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C97B1" w14:textId="01281B36" w:rsidR="00F82170" w:rsidRPr="00F82170" w:rsidRDefault="00E3208D" w:rsidP="6A5CC950">
      <w:pPr>
        <w:spacing w:after="0" w:line="240" w:lineRule="auto"/>
        <w:rPr>
          <w:rFonts w:ascii="Times New Roman" w:hAnsi="Times New Roman" w:cs="Times New Roman"/>
          <w:b/>
          <w:bCs/>
          <w:sz w:val="24"/>
          <w:szCs w:val="24"/>
        </w:rPr>
      </w:pPr>
      <w:r w:rsidRPr="6A5CC950">
        <w:rPr>
          <w:rFonts w:ascii="Times New Roman" w:hAnsi="Times New Roman" w:cs="Times New Roman"/>
          <w:b/>
          <w:bCs/>
          <w:spacing w:val="40"/>
        </w:rPr>
        <w:t xml:space="preserve">           </w:t>
      </w:r>
      <w:r w:rsidR="006E3D91" w:rsidRPr="6A5CC950">
        <w:rPr>
          <w:rFonts w:ascii="Times New Roman" w:hAnsi="Times New Roman" w:cs="Times New Roman"/>
          <w:b/>
          <w:bCs/>
          <w:spacing w:val="40"/>
          <w:sz w:val="24"/>
          <w:szCs w:val="24"/>
        </w:rPr>
        <w:t>ZATWIERDZAM</w:t>
      </w:r>
    </w:p>
    <w:p w14:paraId="490B522E" w14:textId="238CF59C" w:rsidR="006E3D91" w:rsidRPr="00F82170" w:rsidRDefault="6A5CC950" w:rsidP="6A5CC950">
      <w:pPr>
        <w:spacing w:after="0" w:line="240" w:lineRule="auto"/>
        <w:ind w:right="4250"/>
        <w:jc w:val="center"/>
        <w:rPr>
          <w:rFonts w:ascii="Times New Roman" w:hAnsi="Times New Roman" w:cs="Times New Roman"/>
          <w:b/>
          <w:bCs/>
          <w:sz w:val="24"/>
          <w:szCs w:val="24"/>
        </w:rPr>
      </w:pPr>
      <w:r w:rsidRPr="6A5CC950">
        <w:rPr>
          <w:rFonts w:ascii="Times New Roman" w:hAnsi="Times New Roman" w:cs="Times New Roman"/>
          <w:b/>
          <w:bCs/>
          <w:sz w:val="24"/>
          <w:szCs w:val="24"/>
        </w:rPr>
        <w:t>KOMENDANT</w:t>
      </w:r>
    </w:p>
    <w:p w14:paraId="7BD6B048" w14:textId="63458081" w:rsidR="00AC0377" w:rsidRDefault="00A83220" w:rsidP="00E3208D">
      <w:pPr>
        <w:spacing w:after="0" w:line="240" w:lineRule="auto"/>
        <w:ind w:right="4250"/>
        <w:jc w:val="center"/>
        <w:rPr>
          <w:rFonts w:ascii="Times New Roman" w:hAnsi="Times New Roman" w:cs="Times New Roman"/>
          <w:b/>
          <w:sz w:val="24"/>
        </w:rPr>
      </w:pPr>
      <w:r>
        <w:rPr>
          <w:rFonts w:ascii="Times New Roman" w:hAnsi="Times New Roman" w:cs="Times New Roman"/>
          <w:b/>
          <w:sz w:val="24"/>
        </w:rPr>
        <w:t>26 Wojskowego Oddziału Gospodarczego</w:t>
      </w:r>
    </w:p>
    <w:p w14:paraId="7C5FB3B8" w14:textId="2AF74D2D" w:rsidR="00A83220" w:rsidRPr="00F82170" w:rsidRDefault="00A83220" w:rsidP="00E3208D">
      <w:pPr>
        <w:spacing w:after="0" w:line="240" w:lineRule="auto"/>
        <w:ind w:right="4250"/>
        <w:jc w:val="center"/>
        <w:rPr>
          <w:rFonts w:ascii="Times New Roman" w:hAnsi="Times New Roman" w:cs="Times New Roman"/>
          <w:b/>
          <w:sz w:val="24"/>
        </w:rPr>
      </w:pPr>
      <w:r>
        <w:rPr>
          <w:rFonts w:ascii="Times New Roman" w:hAnsi="Times New Roman" w:cs="Times New Roman"/>
          <w:b/>
          <w:sz w:val="24"/>
        </w:rPr>
        <w:t>w Zegrzu</w:t>
      </w:r>
    </w:p>
    <w:p w14:paraId="305181DF" w14:textId="77777777" w:rsidR="00F82170" w:rsidRPr="00F82170" w:rsidRDefault="00F82170" w:rsidP="00E3208D">
      <w:pPr>
        <w:spacing w:after="0" w:line="240" w:lineRule="auto"/>
        <w:ind w:right="4250"/>
        <w:jc w:val="center"/>
        <w:rPr>
          <w:rFonts w:ascii="Times New Roman" w:hAnsi="Times New Roman" w:cs="Times New Roman"/>
          <w:b/>
          <w:sz w:val="24"/>
        </w:rPr>
      </w:pPr>
    </w:p>
    <w:p w14:paraId="1E8D990F" w14:textId="7CF08537" w:rsidR="006E3D91" w:rsidRDefault="6A5CC950" w:rsidP="6A5CC950">
      <w:pPr>
        <w:spacing w:after="0" w:line="240" w:lineRule="auto"/>
        <w:ind w:right="4250"/>
        <w:jc w:val="center"/>
        <w:rPr>
          <w:rFonts w:ascii="Times New Roman" w:hAnsi="Times New Roman" w:cs="Times New Roman"/>
          <w:b/>
          <w:bCs/>
          <w:sz w:val="24"/>
          <w:szCs w:val="24"/>
        </w:rPr>
      </w:pPr>
      <w:r w:rsidRPr="6A5CC950">
        <w:rPr>
          <w:rFonts w:ascii="Times New Roman" w:hAnsi="Times New Roman" w:cs="Times New Roman"/>
          <w:b/>
          <w:bCs/>
          <w:sz w:val="24"/>
          <w:szCs w:val="24"/>
        </w:rPr>
        <w:t>płk dypl. Robert HRYCKOWIAN</w:t>
      </w:r>
    </w:p>
    <w:p w14:paraId="32337FD3" w14:textId="13A3B6B9" w:rsidR="008C7E7B" w:rsidRPr="00F82170" w:rsidRDefault="6A5CC950" w:rsidP="6A5CC950">
      <w:pPr>
        <w:spacing w:after="0" w:line="240" w:lineRule="auto"/>
        <w:ind w:right="4250"/>
        <w:jc w:val="center"/>
        <w:rPr>
          <w:rFonts w:ascii="Times New Roman" w:hAnsi="Times New Roman" w:cs="Times New Roman"/>
          <w:b/>
          <w:bCs/>
          <w:sz w:val="24"/>
          <w:szCs w:val="24"/>
        </w:rPr>
      </w:pPr>
      <w:r w:rsidRPr="6A5CC950">
        <w:rPr>
          <w:rFonts w:ascii="Times New Roman" w:hAnsi="Times New Roman" w:cs="Times New Roman"/>
          <w:b/>
          <w:bCs/>
          <w:sz w:val="24"/>
          <w:szCs w:val="24"/>
        </w:rPr>
        <w:t>dnia …… .0</w:t>
      </w:r>
      <w:r w:rsidR="00D06A9A">
        <w:rPr>
          <w:rFonts w:ascii="Times New Roman" w:hAnsi="Times New Roman" w:cs="Times New Roman"/>
          <w:b/>
          <w:bCs/>
          <w:sz w:val="24"/>
          <w:szCs w:val="24"/>
        </w:rPr>
        <w:t>9</w:t>
      </w:r>
      <w:r w:rsidRPr="6A5CC950">
        <w:rPr>
          <w:rFonts w:ascii="Times New Roman" w:hAnsi="Times New Roman" w:cs="Times New Roman"/>
          <w:b/>
          <w:bCs/>
          <w:sz w:val="24"/>
          <w:szCs w:val="24"/>
        </w:rPr>
        <w:t>.2024 r.</w:t>
      </w:r>
    </w:p>
    <w:p w14:paraId="5627FB35" w14:textId="77777777" w:rsidR="006E3D91" w:rsidRPr="00F82170" w:rsidRDefault="006E3D91" w:rsidP="00EB3CF6">
      <w:pPr>
        <w:spacing w:after="0"/>
        <w:ind w:right="-13"/>
        <w:rPr>
          <w:rFonts w:ascii="Times New Roman" w:hAnsi="Times New Roman" w:cs="Times New Roman"/>
          <w:sz w:val="24"/>
        </w:rPr>
      </w:pPr>
    </w:p>
    <w:p w14:paraId="04147987" w14:textId="77015167" w:rsidR="00EB3CF6" w:rsidRDefault="00EB3CF6" w:rsidP="00EB3CF6">
      <w:pPr>
        <w:spacing w:after="0"/>
        <w:ind w:right="-13"/>
        <w:rPr>
          <w:rFonts w:ascii="Times New Roman" w:hAnsi="Times New Roman" w:cs="Times New Roman"/>
        </w:rPr>
      </w:pPr>
    </w:p>
    <w:p w14:paraId="089CC46C" w14:textId="77777777" w:rsidR="00F82170" w:rsidRDefault="00F82170" w:rsidP="00EB3CF6">
      <w:pPr>
        <w:spacing w:after="0"/>
        <w:ind w:right="-13"/>
        <w:rPr>
          <w:rFonts w:ascii="Times New Roman" w:hAnsi="Times New Roman" w:cs="Times New Roman"/>
        </w:rPr>
      </w:pPr>
    </w:p>
    <w:p w14:paraId="5FD11528" w14:textId="7AA88E07" w:rsidR="00F82170" w:rsidRDefault="00F82170" w:rsidP="00EB3CF6">
      <w:pPr>
        <w:spacing w:after="0"/>
        <w:ind w:right="-13"/>
        <w:rPr>
          <w:rFonts w:ascii="Times New Roman" w:hAnsi="Times New Roman" w:cs="Times New Roman"/>
        </w:rPr>
      </w:pPr>
    </w:p>
    <w:p w14:paraId="2F5D9137" w14:textId="77777777" w:rsidR="00F82170" w:rsidRDefault="00F82170" w:rsidP="00EB3CF6">
      <w:pPr>
        <w:spacing w:after="0"/>
        <w:ind w:right="-13"/>
        <w:rPr>
          <w:rFonts w:ascii="Times New Roman" w:hAnsi="Times New Roman" w:cs="Times New Roman"/>
        </w:rPr>
      </w:pPr>
    </w:p>
    <w:p w14:paraId="153FFD30" w14:textId="77777777" w:rsidR="00F82170" w:rsidRPr="00EB3CF6" w:rsidRDefault="00F82170"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643"/>
      </w:tblGrid>
      <w:tr w:rsidR="006E3D91" w:rsidRPr="00EB3CF6" w14:paraId="5D00148A" w14:textId="77777777" w:rsidTr="0058376B">
        <w:trPr>
          <w:trHeight w:val="1373"/>
        </w:trPr>
        <w:tc>
          <w:tcPr>
            <w:tcW w:w="8643" w:type="dxa"/>
            <w:vAlign w:val="center"/>
          </w:tcPr>
          <w:p w14:paraId="56DD0841" w14:textId="77777777" w:rsidR="006E3D91" w:rsidRPr="00F82170" w:rsidRDefault="6A5CC950" w:rsidP="6A5CC950">
            <w:pPr>
              <w:spacing w:line="276" w:lineRule="auto"/>
              <w:ind w:right="-13"/>
              <w:jc w:val="center"/>
              <w:rPr>
                <w:rFonts w:ascii="Times New Roman" w:hAnsi="Times New Roman" w:cs="Times New Roman"/>
                <w:b/>
                <w:bCs/>
                <w:sz w:val="28"/>
                <w:szCs w:val="28"/>
              </w:rPr>
            </w:pPr>
            <w:r w:rsidRPr="6A5CC950">
              <w:rPr>
                <w:rFonts w:ascii="Times New Roman" w:hAnsi="Times New Roman" w:cs="Times New Roman"/>
                <w:b/>
                <w:bCs/>
                <w:sz w:val="28"/>
                <w:szCs w:val="28"/>
              </w:rPr>
              <w:t>SPECYFIKACJA WARUNKÓW ZAMÓWIENIA</w:t>
            </w:r>
          </w:p>
          <w:p w14:paraId="789283F2" w14:textId="77777777" w:rsidR="006E3D91" w:rsidRPr="00F82170" w:rsidRDefault="6A5CC950" w:rsidP="6A5CC950">
            <w:pPr>
              <w:spacing w:line="276" w:lineRule="auto"/>
              <w:ind w:right="-13"/>
              <w:jc w:val="center"/>
              <w:rPr>
                <w:rFonts w:ascii="Times New Roman" w:hAnsi="Times New Roman" w:cs="Times New Roman"/>
                <w:b/>
                <w:bCs/>
                <w:sz w:val="28"/>
                <w:szCs w:val="28"/>
              </w:rPr>
            </w:pPr>
            <w:r w:rsidRPr="6A5CC950">
              <w:rPr>
                <w:rFonts w:ascii="Times New Roman" w:hAnsi="Times New Roman" w:cs="Times New Roman"/>
                <w:b/>
                <w:bCs/>
                <w:sz w:val="28"/>
                <w:szCs w:val="28"/>
              </w:rPr>
              <w:t>(SWZ)</w:t>
            </w:r>
          </w:p>
          <w:p w14:paraId="27DCCF0E" w14:textId="7BB4489C" w:rsidR="006E3D91" w:rsidRPr="00EB3CF6" w:rsidRDefault="6A5CC950" w:rsidP="6A5CC950">
            <w:pPr>
              <w:spacing w:line="276" w:lineRule="auto"/>
              <w:ind w:right="-13"/>
              <w:jc w:val="center"/>
              <w:rPr>
                <w:rFonts w:ascii="Times New Roman" w:hAnsi="Times New Roman" w:cs="Times New Roman"/>
              </w:rPr>
            </w:pPr>
            <w:r w:rsidRPr="683D62D2">
              <w:rPr>
                <w:rFonts w:ascii="Times New Roman" w:hAnsi="Times New Roman" w:cs="Times New Roman"/>
                <w:i/>
                <w:iCs/>
                <w:sz w:val="28"/>
                <w:szCs w:val="28"/>
              </w:rPr>
              <w:t>o wartości powyżej równowartości 143 000 euro</w:t>
            </w:r>
          </w:p>
        </w:tc>
      </w:tr>
    </w:tbl>
    <w:p w14:paraId="6720E4C5" w14:textId="16E3C3E1" w:rsidR="006E3D91" w:rsidRDefault="006E3D91" w:rsidP="00EB3CF6">
      <w:pPr>
        <w:spacing w:after="0"/>
        <w:ind w:right="-13"/>
        <w:jc w:val="center"/>
        <w:rPr>
          <w:rFonts w:ascii="Times New Roman" w:hAnsi="Times New Roman" w:cs="Times New Roman"/>
        </w:rPr>
      </w:pPr>
    </w:p>
    <w:p w14:paraId="3ADE491C" w14:textId="7CA77DC0" w:rsidR="00F82170" w:rsidRDefault="00F82170" w:rsidP="00EB3CF6">
      <w:pPr>
        <w:spacing w:after="0"/>
        <w:ind w:right="-13"/>
        <w:jc w:val="center"/>
        <w:rPr>
          <w:rFonts w:ascii="Times New Roman" w:hAnsi="Times New Roman" w:cs="Times New Roman"/>
        </w:rPr>
      </w:pPr>
    </w:p>
    <w:p w14:paraId="40903300" w14:textId="77777777" w:rsidR="00F82170" w:rsidRPr="00B62C99" w:rsidRDefault="00F82170" w:rsidP="00B62C99">
      <w:pPr>
        <w:spacing w:after="0"/>
        <w:ind w:right="-13"/>
        <w:jc w:val="both"/>
        <w:rPr>
          <w:rFonts w:ascii="Times New Roman" w:hAnsi="Times New Roman" w:cs="Times New Roman"/>
          <w:sz w:val="24"/>
          <w:szCs w:val="24"/>
        </w:rPr>
      </w:pPr>
    </w:p>
    <w:p w14:paraId="457F5A12" w14:textId="73258941" w:rsidR="00883F1B" w:rsidRPr="00B62C99" w:rsidRDefault="00883F1B" w:rsidP="00B62C99">
      <w:pPr>
        <w:spacing w:after="0"/>
        <w:ind w:right="-13"/>
        <w:jc w:val="both"/>
        <w:rPr>
          <w:rFonts w:ascii="Times New Roman" w:hAnsi="Times New Roman" w:cs="Times New Roman"/>
          <w:sz w:val="24"/>
          <w:szCs w:val="24"/>
        </w:rPr>
      </w:pPr>
    </w:p>
    <w:p w14:paraId="13EB0172" w14:textId="40998D35" w:rsidR="00B62C99" w:rsidRPr="00B62C99" w:rsidRDefault="6A5CC950" w:rsidP="6A5CC950">
      <w:pPr>
        <w:pStyle w:val="Tekstpodstawowy"/>
        <w:rPr>
          <w:rFonts w:ascii="Times New Roman" w:hAnsi="Times New Roman"/>
          <w:b/>
          <w:bCs/>
        </w:rPr>
      </w:pPr>
      <w:r w:rsidRPr="6A5CC950">
        <w:rPr>
          <w:rFonts w:ascii="Times New Roman" w:hAnsi="Times New Roman"/>
          <w:b/>
          <w:bCs/>
        </w:rPr>
        <w:t>Sprzątanie i utrzymanie w czystości powierzchni wewnętrznych oraz zewnętrznych utwardzonych i nieutwardzonych, utrzymaniu pasów ochronnych i pasów p.poż. na terenie kompleksów wojskowych w: Modlinie, Nowy Dwór Mazowiecki, Rembertów, Puszcza Mariańska.</w:t>
      </w:r>
    </w:p>
    <w:p w14:paraId="0C7A26EC" w14:textId="3398B4F0" w:rsidR="00AF0AD6" w:rsidRPr="00B62C99" w:rsidRDefault="00AF0AD6" w:rsidP="00B62C99">
      <w:pPr>
        <w:spacing w:after="0"/>
        <w:ind w:right="-13"/>
        <w:jc w:val="both"/>
        <w:rPr>
          <w:rFonts w:ascii="Times New Roman" w:hAnsi="Times New Roman" w:cs="Times New Roman"/>
          <w:b/>
          <w:sz w:val="24"/>
          <w:szCs w:val="24"/>
        </w:rPr>
      </w:pPr>
    </w:p>
    <w:p w14:paraId="04621962" w14:textId="77777777" w:rsidR="00F82170" w:rsidRDefault="00F82170" w:rsidP="00EB3CF6">
      <w:pPr>
        <w:spacing w:after="0"/>
        <w:ind w:right="-13"/>
        <w:jc w:val="center"/>
        <w:rPr>
          <w:rFonts w:ascii="Times New Roman" w:hAnsi="Times New Roman" w:cs="Times New Roman"/>
          <w:b/>
        </w:rPr>
      </w:pPr>
    </w:p>
    <w:p w14:paraId="187B96D3" w14:textId="77777777" w:rsidR="00F82170" w:rsidRPr="004D070E" w:rsidRDefault="00F82170" w:rsidP="00EB3CF6">
      <w:pPr>
        <w:spacing w:after="0"/>
        <w:ind w:right="-13"/>
        <w:jc w:val="center"/>
        <w:rPr>
          <w:rFonts w:ascii="Times New Roman" w:hAnsi="Times New Roman" w:cs="Times New Roman"/>
          <w:b/>
        </w:rPr>
      </w:pPr>
    </w:p>
    <w:p w14:paraId="64FA288E" w14:textId="58A88178" w:rsidR="006E3D91" w:rsidRPr="00F82170" w:rsidRDefault="6A5CC950" w:rsidP="6A5CC950">
      <w:pPr>
        <w:spacing w:after="0"/>
        <w:ind w:right="-13"/>
        <w:jc w:val="center"/>
        <w:rPr>
          <w:rFonts w:ascii="Times New Roman" w:hAnsi="Times New Roman" w:cs="Times New Roman"/>
          <w:b/>
          <w:bCs/>
          <w:sz w:val="32"/>
          <w:szCs w:val="32"/>
        </w:rPr>
      </w:pPr>
      <w:r w:rsidRPr="6A5CC950">
        <w:rPr>
          <w:rFonts w:ascii="Times New Roman" w:hAnsi="Times New Roman" w:cs="Times New Roman"/>
          <w:b/>
          <w:bCs/>
          <w:sz w:val="32"/>
          <w:szCs w:val="32"/>
        </w:rPr>
        <w:t>Nr sprawy ZP/94/2024</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5855DE70" w:rsidR="006E3D91" w:rsidRDefault="006E3D91" w:rsidP="00EB3CF6">
      <w:pPr>
        <w:spacing w:after="0"/>
        <w:ind w:right="-13"/>
        <w:jc w:val="center"/>
        <w:rPr>
          <w:rFonts w:ascii="Times New Roman" w:hAnsi="Times New Roman" w:cs="Times New Roman"/>
        </w:rPr>
      </w:pPr>
    </w:p>
    <w:p w14:paraId="71435AF5" w14:textId="400554E7" w:rsidR="00F82170" w:rsidRDefault="00F82170" w:rsidP="00EB3CF6">
      <w:pPr>
        <w:spacing w:after="0"/>
        <w:ind w:right="-13"/>
        <w:jc w:val="center"/>
        <w:rPr>
          <w:rFonts w:ascii="Times New Roman" w:hAnsi="Times New Roman" w:cs="Times New Roman"/>
        </w:rPr>
      </w:pPr>
    </w:p>
    <w:p w14:paraId="67C11BBE" w14:textId="7652235C" w:rsidR="00F82170" w:rsidRDefault="00F82170" w:rsidP="00EB3CF6">
      <w:pPr>
        <w:spacing w:after="0"/>
        <w:ind w:right="-13"/>
        <w:jc w:val="center"/>
        <w:rPr>
          <w:rFonts w:ascii="Times New Roman" w:hAnsi="Times New Roman" w:cs="Times New Roman"/>
        </w:rPr>
      </w:pPr>
    </w:p>
    <w:p w14:paraId="48236A5F" w14:textId="11B4925C" w:rsidR="00F82170" w:rsidRDefault="00F82170" w:rsidP="00EB3CF6">
      <w:pPr>
        <w:spacing w:after="0"/>
        <w:ind w:right="-13"/>
        <w:jc w:val="center"/>
        <w:rPr>
          <w:rFonts w:ascii="Times New Roman" w:hAnsi="Times New Roman" w:cs="Times New Roman"/>
        </w:rPr>
      </w:pPr>
    </w:p>
    <w:p w14:paraId="575F90B6" w14:textId="083F864A" w:rsidR="00F82170" w:rsidRDefault="00F82170" w:rsidP="00EB3CF6">
      <w:pPr>
        <w:spacing w:after="0"/>
        <w:ind w:right="-13"/>
        <w:jc w:val="center"/>
        <w:rPr>
          <w:rFonts w:ascii="Times New Roman" w:hAnsi="Times New Roman" w:cs="Times New Roman"/>
        </w:rPr>
      </w:pPr>
    </w:p>
    <w:p w14:paraId="2ADE68F1" w14:textId="316CB533" w:rsidR="00F82170" w:rsidRDefault="00F82170" w:rsidP="00A83220">
      <w:pPr>
        <w:spacing w:after="0"/>
        <w:ind w:right="-13"/>
        <w:rPr>
          <w:rFonts w:ascii="Times New Roman" w:hAnsi="Times New Roman" w:cs="Times New Roman"/>
        </w:rPr>
      </w:pPr>
      <w:bookmarkStart w:id="0" w:name="_GoBack"/>
      <w:bookmarkEnd w:id="0"/>
    </w:p>
    <w:p w14:paraId="0336CDE5" w14:textId="77777777" w:rsidR="006E3D91" w:rsidRPr="00EB3CF6" w:rsidRDefault="006E3D91" w:rsidP="00EB3CF6">
      <w:pPr>
        <w:spacing w:after="0"/>
        <w:rPr>
          <w:rFonts w:ascii="Times New Roman" w:hAnsi="Times New Roman" w:cs="Times New Roman"/>
        </w:rPr>
      </w:pPr>
    </w:p>
    <w:p w14:paraId="59A17E3C" w14:textId="05C9E70D" w:rsidR="008E1DE6" w:rsidRDefault="6A5CC950" w:rsidP="6A5CC950">
      <w:pPr>
        <w:pBdr>
          <w:bottom w:val="single" w:sz="6" w:space="1" w:color="auto"/>
        </w:pBdr>
        <w:jc w:val="center"/>
        <w:rPr>
          <w:rFonts w:ascii="Times New Roman" w:hAnsi="Times New Roman" w:cs="Times New Roman"/>
          <w:color w:val="000000" w:themeColor="text1"/>
        </w:rPr>
      </w:pPr>
      <w:r w:rsidRPr="6A5CC950">
        <w:rPr>
          <w:rFonts w:ascii="Times New Roman" w:hAnsi="Times New Roman" w:cs="Times New Roman"/>
          <w:color w:val="000000" w:themeColor="text1"/>
        </w:rPr>
        <w:t xml:space="preserve">Postępowanie o udzielenia zamówienia publicznego prowadzone jest w trybie </w:t>
      </w:r>
      <w:r w:rsidR="00A966A0" w:rsidRPr="6A5CC950">
        <w:rPr>
          <w:rFonts w:ascii="Times New Roman" w:eastAsia="Times New Roman" w:hAnsi="Times New Roman" w:cs="Times New Roman"/>
          <w:lang w:eastAsia="pl-PL"/>
        </w:rPr>
        <w:t>jest w trybie przetargu nieograniczonego</w:t>
      </w:r>
      <w:r w:rsidR="00A966A0" w:rsidRPr="6A5CC950">
        <w:rPr>
          <w:rFonts w:ascii="Times New Roman" w:hAnsi="Times New Roman" w:cs="Times New Roman"/>
          <w:color w:val="000000" w:themeColor="text1"/>
        </w:rPr>
        <w:t xml:space="preserve"> </w:t>
      </w:r>
      <w:r w:rsidRPr="6A5CC950">
        <w:rPr>
          <w:rFonts w:ascii="Times New Roman" w:hAnsi="Times New Roman" w:cs="Times New Roman"/>
          <w:color w:val="000000" w:themeColor="text1"/>
        </w:rPr>
        <w:t>w oparciu o przepisy ustawy z dnia 11 września 2019 r.  – Prawo zamówień publicznych (Dz. U. z 202</w:t>
      </w:r>
      <w:r w:rsidR="00A966A0">
        <w:rPr>
          <w:rFonts w:ascii="Times New Roman" w:hAnsi="Times New Roman" w:cs="Times New Roman"/>
          <w:color w:val="000000" w:themeColor="text1"/>
        </w:rPr>
        <w:t>4</w:t>
      </w:r>
      <w:r w:rsidRPr="6A5CC950">
        <w:rPr>
          <w:rFonts w:ascii="Times New Roman" w:hAnsi="Times New Roman" w:cs="Times New Roman"/>
          <w:color w:val="000000" w:themeColor="text1"/>
        </w:rPr>
        <w:t xml:space="preserve"> poz. 1</w:t>
      </w:r>
      <w:r w:rsidR="00A966A0">
        <w:rPr>
          <w:rFonts w:ascii="Times New Roman" w:hAnsi="Times New Roman" w:cs="Times New Roman"/>
          <w:color w:val="000000" w:themeColor="text1"/>
        </w:rPr>
        <w:t>320</w:t>
      </w:r>
      <w:r w:rsidRPr="6A5CC950">
        <w:rPr>
          <w:rFonts w:ascii="Times New Roman" w:hAnsi="Times New Roman" w:cs="Times New Roman"/>
          <w:color w:val="000000" w:themeColor="text1"/>
        </w:rPr>
        <w:t>)</w:t>
      </w:r>
    </w:p>
    <w:p w14:paraId="2A47367A" w14:textId="77777777" w:rsidR="00B816D1" w:rsidRDefault="00B816D1" w:rsidP="00E3208D">
      <w:pPr>
        <w:pBdr>
          <w:bottom w:val="single" w:sz="6" w:space="1" w:color="auto"/>
        </w:pBdr>
        <w:jc w:val="center"/>
        <w:rPr>
          <w:rFonts w:ascii="Times New Roman" w:hAnsi="Times New Roman" w:cs="Times New Roman"/>
          <w:color w:val="000000" w:themeColor="text1"/>
        </w:rPr>
      </w:pPr>
    </w:p>
    <w:p w14:paraId="07D27283" w14:textId="41B7BA5E" w:rsidR="00AF0AD6" w:rsidRDefault="6A5CC950" w:rsidP="6A5CC950">
      <w:pPr>
        <w:spacing w:after="0"/>
        <w:jc w:val="center"/>
        <w:rPr>
          <w:rFonts w:ascii="Times New Roman" w:hAnsi="Times New Roman" w:cs="Times New Roman"/>
          <w:b/>
          <w:bCs/>
        </w:rPr>
      </w:pPr>
      <w:r w:rsidRPr="6A5CC950">
        <w:rPr>
          <w:rFonts w:ascii="Times New Roman" w:hAnsi="Times New Roman" w:cs="Times New Roman"/>
          <w:b/>
          <w:bCs/>
        </w:rPr>
        <w:t>ZEGRZE 2024</w:t>
      </w:r>
      <w:r w:rsidR="006E3D91" w:rsidRPr="6A5CC950">
        <w:rPr>
          <w:rFonts w:ascii="Times New Roman" w:hAnsi="Times New Roman" w:cs="Times New Roman"/>
          <w:b/>
          <w:bCs/>
        </w:rPr>
        <w:br w:type="page"/>
      </w:r>
    </w:p>
    <w:p w14:paraId="014264A5" w14:textId="4B6DE3A5" w:rsidR="006E3D91" w:rsidRDefault="6A5CC950" w:rsidP="6A5CC950">
      <w:pPr>
        <w:spacing w:after="240" w:line="240" w:lineRule="auto"/>
        <w:jc w:val="both"/>
        <w:rPr>
          <w:rFonts w:ascii="Times New Roman" w:hAnsi="Times New Roman" w:cs="Times New Roman"/>
          <w:b/>
          <w:bCs/>
        </w:rPr>
      </w:pPr>
      <w:r w:rsidRPr="6A5CC950">
        <w:rPr>
          <w:rFonts w:ascii="Times New Roman" w:hAnsi="Times New Roman" w:cs="Times New Roman"/>
          <w:b/>
          <w:bCs/>
        </w:rPr>
        <w:lastRenderedPageBreak/>
        <w:t xml:space="preserve">Zamawiający oczekuje, że Wykonawcy zapoznają się dokładnie z treścią niniejszej SWZ. Wykonawca ponosi ryzyko niedostarczenia wszystkich wymaganych informacji </w:t>
      </w:r>
      <w:r w:rsidR="006E3D91">
        <w:br/>
      </w:r>
      <w:r w:rsidRPr="6A5CC950">
        <w:rPr>
          <w:rFonts w:ascii="Times New Roman" w:hAnsi="Times New Roman" w:cs="Times New Roman"/>
          <w:b/>
          <w:bCs/>
        </w:rPr>
        <w:t>i dokumentów oraz przedłożenia oferty nieodpowiadającej wymaganiom określonym przez Zamawiającego.</w:t>
      </w:r>
    </w:p>
    <w:tbl>
      <w:tblPr>
        <w:tblStyle w:val="Tabela-Siatka"/>
        <w:tblW w:w="0" w:type="auto"/>
        <w:tblInd w:w="94" w:type="dxa"/>
        <w:tblLook w:val="04A0" w:firstRow="1" w:lastRow="0" w:firstColumn="1" w:lastColumn="0" w:noHBand="0" w:noVBand="1"/>
      </w:tblPr>
      <w:tblGrid>
        <w:gridCol w:w="8549"/>
      </w:tblGrid>
      <w:tr w:rsidR="006E3D91" w:rsidRPr="00B82EAA" w14:paraId="215DEF54" w14:textId="77777777" w:rsidTr="0058376B">
        <w:trPr>
          <w:trHeight w:val="974"/>
        </w:trPr>
        <w:tc>
          <w:tcPr>
            <w:tcW w:w="8549" w:type="dxa"/>
            <w:vAlign w:val="center"/>
          </w:tcPr>
          <w:p w14:paraId="2516DDAE" w14:textId="77777777"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I</w:t>
            </w:r>
          </w:p>
          <w:p w14:paraId="79432E8E"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NAZWA ORAZ ADRES ZAMAWIAJĄCEGO</w:t>
            </w:r>
          </w:p>
        </w:tc>
      </w:tr>
    </w:tbl>
    <w:p w14:paraId="15A4DD52" w14:textId="77777777" w:rsidR="006E3D91" w:rsidRPr="00B82EAA" w:rsidRDefault="6A5CC950" w:rsidP="6A5CC950">
      <w:pPr>
        <w:spacing w:before="240" w:after="0"/>
        <w:rPr>
          <w:rFonts w:ascii="Times New Roman" w:hAnsi="Times New Roman" w:cs="Times New Roman"/>
        </w:rPr>
      </w:pPr>
      <w:r w:rsidRPr="6A5CC950">
        <w:rPr>
          <w:rFonts w:ascii="Times New Roman" w:hAnsi="Times New Roman" w:cs="Times New Roman"/>
        </w:rPr>
        <w:t>Zamawiającym jest:</w:t>
      </w:r>
    </w:p>
    <w:p w14:paraId="70CB5D31" w14:textId="023A9A88" w:rsidR="006E3D91" w:rsidRPr="00B82EAA" w:rsidRDefault="6A5CC950" w:rsidP="6A5CC950">
      <w:pPr>
        <w:spacing w:after="0"/>
        <w:rPr>
          <w:rFonts w:ascii="Times New Roman" w:hAnsi="Times New Roman" w:cs="Times New Roman"/>
          <w:b/>
          <w:bCs/>
        </w:rPr>
      </w:pPr>
      <w:r w:rsidRPr="6A5CC950">
        <w:rPr>
          <w:rFonts w:ascii="Times New Roman" w:hAnsi="Times New Roman" w:cs="Times New Roman"/>
          <w:b/>
          <w:bCs/>
        </w:rPr>
        <w:t>Skarb Państwa – 26 Wojskowy Oddział Gospodarczy w Zegrzu</w:t>
      </w:r>
    </w:p>
    <w:p w14:paraId="44C308CD" w14:textId="77777777" w:rsidR="006E3D91" w:rsidRPr="008E1DE6" w:rsidRDefault="6A5CC950" w:rsidP="6A5CC950">
      <w:pPr>
        <w:spacing w:after="0"/>
        <w:rPr>
          <w:rFonts w:ascii="Times New Roman" w:hAnsi="Times New Roman" w:cs="Times New Roman"/>
          <w:b/>
          <w:bCs/>
        </w:rPr>
      </w:pPr>
      <w:r w:rsidRPr="6A5CC950">
        <w:rPr>
          <w:rFonts w:ascii="Times New Roman" w:hAnsi="Times New Roman" w:cs="Times New Roman"/>
          <w:b/>
          <w:bCs/>
        </w:rPr>
        <w:t>Adres: ul. Juzistek 2, 05-131 Zegrze</w:t>
      </w:r>
    </w:p>
    <w:p w14:paraId="09357ED0" w14:textId="13F16FF6" w:rsidR="0010413F" w:rsidRPr="00B82EAA" w:rsidRDefault="6A5CC950" w:rsidP="6A5CC950">
      <w:pPr>
        <w:spacing w:after="120"/>
        <w:jc w:val="both"/>
        <w:rPr>
          <w:rFonts w:ascii="Times New Roman" w:hAnsi="Times New Roman" w:cs="Times New Roman"/>
          <w:b/>
          <w:bCs/>
        </w:rPr>
      </w:pPr>
      <w:r w:rsidRPr="6A5CC950">
        <w:rPr>
          <w:rFonts w:ascii="Times New Roman" w:hAnsi="Times New Roman" w:cs="Times New Roman"/>
          <w:b/>
          <w:bCs/>
        </w:rPr>
        <w:t>NIP: 536-190-29-91, REGON 142917040</w:t>
      </w:r>
    </w:p>
    <w:p w14:paraId="644E98F9" w14:textId="02C8DEDD" w:rsidR="006E3D91" w:rsidRPr="00B82EAA" w:rsidRDefault="006E3D91" w:rsidP="6A5CC950">
      <w:pPr>
        <w:spacing w:before="120" w:after="120" w:line="240" w:lineRule="auto"/>
        <w:rPr>
          <w:rFonts w:ascii="Times New Roman" w:hAnsi="Times New Roman" w:cs="Times New Roman"/>
        </w:rPr>
      </w:pPr>
      <w:r w:rsidRPr="6A5CC950">
        <w:rPr>
          <w:rFonts w:ascii="Times New Roman" w:hAnsi="Times New Roman" w:cs="Times New Roman"/>
          <w:b/>
          <w:bCs/>
        </w:rPr>
        <w:t>Platforma zakupowa:</w:t>
      </w:r>
      <w:r w:rsidRPr="00B82EAA">
        <w:rPr>
          <w:rFonts w:ascii="Times New Roman" w:hAnsi="Times New Roman" w:cs="Times New Roman"/>
          <w:b/>
        </w:rPr>
        <w:tab/>
      </w:r>
      <w:hyperlink r:id="rId13" w:history="1">
        <w:r w:rsidR="00DB034F" w:rsidRPr="00757296">
          <w:rPr>
            <w:rStyle w:val="Hipercze"/>
          </w:rPr>
          <w:t>https://platformazakupowa.pl</w:t>
        </w:r>
      </w:hyperlink>
      <w:r w:rsidR="004C3220" w:rsidRPr="6A5CC950">
        <w:rPr>
          <w:rFonts w:ascii="Times New Roman" w:hAnsi="Times New Roman" w:cs="Times New Roman"/>
          <w:b/>
          <w:bCs/>
        </w:rPr>
        <w:t xml:space="preserve"> </w:t>
      </w:r>
    </w:p>
    <w:p w14:paraId="364F7721" w14:textId="41D517AD" w:rsidR="006E3D91" w:rsidRPr="00B82EAA" w:rsidRDefault="6A5CC950" w:rsidP="6A5CC950">
      <w:pPr>
        <w:spacing w:before="120" w:after="120" w:line="240" w:lineRule="auto"/>
        <w:jc w:val="both"/>
        <w:rPr>
          <w:rFonts w:ascii="Times New Roman" w:hAnsi="Times New Roman" w:cs="Times New Roman"/>
        </w:rPr>
      </w:pPr>
      <w:r w:rsidRPr="6A5CC950">
        <w:rPr>
          <w:rFonts w:ascii="Times New Roman" w:hAnsi="Times New Roman" w:cs="Times New Roman"/>
        </w:rPr>
        <w:t xml:space="preserve">Na tej stronie udostępniane będą zmiany i wyjaśnienia treści Specyfikacji Warunków Zamówienia, zwanej dalej „SWZ” oraz inne dokumenty zamówienia bezpośrednio związane </w:t>
      </w:r>
      <w:r w:rsidR="006E3D91">
        <w:br/>
      </w:r>
      <w:r w:rsidRPr="6A5CC950">
        <w:rPr>
          <w:rFonts w:ascii="Times New Roman" w:hAnsi="Times New Roman" w:cs="Times New Roman"/>
        </w:rPr>
        <w:t xml:space="preserve">z prowadzonym postępowaniem o udzielenie zamówienia. Wykonawcy pobierający SWZ </w:t>
      </w:r>
      <w:r w:rsidR="006E3D91">
        <w:br/>
      </w:r>
      <w:r w:rsidRPr="6A5CC950">
        <w:rPr>
          <w:rFonts w:ascii="Times New Roman" w:hAnsi="Times New Roman" w:cs="Times New Roman"/>
        </w:rPr>
        <w:t xml:space="preserve">z wyżej podanej strony internetowej są związani wszelkimi wyjaśnieniami i zmianami jej treści. </w:t>
      </w:r>
    </w:p>
    <w:p w14:paraId="2199EB55" w14:textId="5EA24B96" w:rsidR="006E3D91" w:rsidRPr="00B82EAA" w:rsidRDefault="6A5CC950" w:rsidP="6A5CC950">
      <w:pPr>
        <w:spacing w:before="120" w:after="120" w:line="240" w:lineRule="auto"/>
        <w:jc w:val="both"/>
        <w:rPr>
          <w:rFonts w:ascii="Times New Roman" w:hAnsi="Times New Roman" w:cs="Times New Roman"/>
        </w:rPr>
      </w:pPr>
      <w:r w:rsidRPr="6A5CC950">
        <w:rPr>
          <w:rFonts w:ascii="Times New Roman" w:hAnsi="Times New Roman" w:cs="Times New Roman"/>
          <w:b/>
          <w:bCs/>
        </w:rPr>
        <w:t xml:space="preserve">Adres strony internetowej: </w:t>
      </w:r>
      <w:hyperlink r:id="rId14">
        <w:r w:rsidRPr="6A5CC950">
          <w:rPr>
            <w:rStyle w:val="Hipercze"/>
            <w:rFonts w:ascii="Times New Roman" w:hAnsi="Times New Roman" w:cs="Times New Roman"/>
          </w:rPr>
          <w:t>https://www.26wog.wp.mil.pl</w:t>
        </w:r>
      </w:hyperlink>
      <w:r w:rsidRPr="6A5CC950">
        <w:rPr>
          <w:rFonts w:ascii="Times New Roman" w:hAnsi="Times New Roman" w:cs="Times New Roman"/>
        </w:rPr>
        <w:t xml:space="preserve"> </w:t>
      </w:r>
    </w:p>
    <w:p w14:paraId="28E5D427" w14:textId="7A3206E5" w:rsidR="006E3D91" w:rsidRPr="004C3220" w:rsidRDefault="6A5CC950" w:rsidP="6A5CC950">
      <w:pPr>
        <w:spacing w:before="120" w:after="120" w:line="240" w:lineRule="auto"/>
        <w:rPr>
          <w:rFonts w:ascii="Times New Roman" w:hAnsi="Times New Roman" w:cs="Times New Roman"/>
        </w:rPr>
      </w:pPr>
      <w:r w:rsidRPr="6A5CC950">
        <w:rPr>
          <w:rFonts w:ascii="Times New Roman" w:hAnsi="Times New Roman" w:cs="Times New Roman"/>
          <w:b/>
          <w:bCs/>
        </w:rPr>
        <w:t xml:space="preserve">Adres poczty elektronicznej: </w:t>
      </w:r>
      <w:hyperlink r:id="rId15">
        <w:r w:rsidRPr="6A5CC950">
          <w:rPr>
            <w:rStyle w:val="Hipercze"/>
            <w:rFonts w:ascii="Times New Roman" w:eastAsia="Microsoft YaHei" w:hAnsi="Times New Roman" w:cs="Times New Roman"/>
          </w:rPr>
          <w:t>jw4809.zp@ron.mil.pl</w:t>
        </w:r>
      </w:hyperlink>
      <w:r w:rsidRPr="6A5CC950">
        <w:rPr>
          <w:rFonts w:ascii="Times New Roman" w:hAnsi="Times New Roman" w:cs="Times New Roman"/>
        </w:rPr>
        <w:t xml:space="preserve"> </w:t>
      </w:r>
    </w:p>
    <w:p w14:paraId="14089F75" w14:textId="77777777" w:rsidR="006E3D91" w:rsidRPr="00B82EAA" w:rsidRDefault="6A5CC950" w:rsidP="6A5CC950">
      <w:pPr>
        <w:spacing w:before="120" w:after="120" w:line="240" w:lineRule="auto"/>
        <w:rPr>
          <w:rFonts w:ascii="Times New Roman" w:hAnsi="Times New Roman" w:cs="Times New Roman"/>
          <w:b/>
          <w:bCs/>
        </w:rPr>
      </w:pPr>
      <w:r w:rsidRPr="6A5CC950">
        <w:rPr>
          <w:rFonts w:ascii="Times New Roman" w:hAnsi="Times New Roman" w:cs="Times New Roman"/>
          <w:b/>
          <w:bCs/>
        </w:rPr>
        <w:t>Godziny urzędowania:</w:t>
      </w:r>
    </w:p>
    <w:p w14:paraId="29DA0354" w14:textId="77777777" w:rsidR="006E3D91" w:rsidRPr="00B82EAA" w:rsidRDefault="6A5CC950" w:rsidP="6A5CC950">
      <w:pPr>
        <w:spacing w:before="120" w:after="120" w:line="240" w:lineRule="auto"/>
        <w:rPr>
          <w:rFonts w:ascii="Times New Roman" w:hAnsi="Times New Roman" w:cs="Times New Roman"/>
        </w:rPr>
      </w:pPr>
      <w:r w:rsidRPr="6A5CC950">
        <w:rPr>
          <w:rFonts w:ascii="Times New Roman" w:hAnsi="Times New Roman" w:cs="Times New Roman"/>
        </w:rPr>
        <w:t>od poniedziałku do czwartku w godzinach 7:00 – 15:30, w piątek 7:00 – 13:00</w:t>
      </w:r>
    </w:p>
    <w:p w14:paraId="2BBE6D5B" w14:textId="77777777" w:rsidR="006E3D91" w:rsidRPr="00B82EAA" w:rsidRDefault="6A5CC950" w:rsidP="6A5CC950">
      <w:pPr>
        <w:spacing w:before="120" w:after="120" w:line="240" w:lineRule="auto"/>
        <w:rPr>
          <w:rFonts w:ascii="Times New Roman" w:hAnsi="Times New Roman" w:cs="Times New Roman"/>
          <w:b/>
          <w:bCs/>
        </w:rPr>
      </w:pPr>
      <w:r w:rsidRPr="6A5CC950">
        <w:rPr>
          <w:rFonts w:ascii="Times New Roman" w:hAnsi="Times New Roman" w:cs="Times New Roman"/>
          <w:b/>
          <w:bCs/>
        </w:rPr>
        <w:t>Dni robocze:</w:t>
      </w:r>
    </w:p>
    <w:p w14:paraId="43760C9B" w14:textId="77777777" w:rsidR="006E3D91" w:rsidRPr="00B82EAA" w:rsidRDefault="6A5CC950" w:rsidP="6A5CC950">
      <w:pPr>
        <w:spacing w:before="120" w:after="240" w:line="240" w:lineRule="auto"/>
        <w:rPr>
          <w:rFonts w:ascii="Times New Roman" w:hAnsi="Times New Roman" w:cs="Times New Roman"/>
        </w:rPr>
      </w:pPr>
      <w:r w:rsidRPr="6A5CC950">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549"/>
      </w:tblGrid>
      <w:tr w:rsidR="006E3D91" w:rsidRPr="00B82EAA" w14:paraId="406367B7" w14:textId="77777777" w:rsidTr="0058376B">
        <w:trPr>
          <w:trHeight w:val="974"/>
        </w:trPr>
        <w:tc>
          <w:tcPr>
            <w:tcW w:w="8549" w:type="dxa"/>
            <w:vAlign w:val="center"/>
          </w:tcPr>
          <w:p w14:paraId="66354204" w14:textId="77777777"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II</w:t>
            </w:r>
          </w:p>
          <w:p w14:paraId="24327FF4"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TRYB UDZIELENIA ZAMÓWIENIA</w:t>
            </w:r>
          </w:p>
        </w:tc>
      </w:tr>
    </w:tbl>
    <w:p w14:paraId="1ED3D936" w14:textId="5C055678" w:rsidR="00B816D1" w:rsidRDefault="6A5CC950" w:rsidP="6A5CC950">
      <w:pPr>
        <w:numPr>
          <w:ilvl w:val="0"/>
          <w:numId w:val="93"/>
        </w:numPr>
        <w:tabs>
          <w:tab w:val="left" w:pos="142"/>
        </w:tabs>
        <w:spacing w:before="240" w:after="120" w:line="240" w:lineRule="auto"/>
        <w:ind w:left="357" w:right="23"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Postępowanie prowadzone jest w trybie przetargu nieograniczonego, na podstawie art. 132-139 w związku z art. 129 ust. 2 ustawy z dnia 11 września 2019 r. – Prawo zamówień publicznych (Dz. U. z 20</w:t>
      </w:r>
      <w:r w:rsidR="00A966A0">
        <w:rPr>
          <w:rFonts w:ascii="Times New Roman" w:eastAsia="Times New Roman" w:hAnsi="Times New Roman" w:cs="Times New Roman"/>
          <w:lang w:eastAsia="pl-PL"/>
        </w:rPr>
        <w:t>24</w:t>
      </w:r>
      <w:r w:rsidRPr="6A5CC950">
        <w:rPr>
          <w:rFonts w:ascii="Times New Roman" w:eastAsia="Times New Roman" w:hAnsi="Times New Roman" w:cs="Times New Roman"/>
          <w:lang w:eastAsia="pl-PL"/>
        </w:rPr>
        <w:t xml:space="preserve"> r. poz. 1</w:t>
      </w:r>
      <w:r w:rsidR="00A966A0">
        <w:rPr>
          <w:rFonts w:ascii="Times New Roman" w:eastAsia="Times New Roman" w:hAnsi="Times New Roman" w:cs="Times New Roman"/>
          <w:lang w:eastAsia="pl-PL"/>
        </w:rPr>
        <w:t>320</w:t>
      </w:r>
      <w:r w:rsidRPr="6A5CC950">
        <w:rPr>
          <w:rFonts w:ascii="Times New Roman" w:eastAsia="Times New Roman" w:hAnsi="Times New Roman" w:cs="Times New Roman"/>
          <w:lang w:eastAsia="pl-PL"/>
        </w:rPr>
        <w:t xml:space="preserve">) – zwanej dalej „ustawa Pzp”. </w:t>
      </w:r>
    </w:p>
    <w:p w14:paraId="4040BEE4" w14:textId="77777777" w:rsidR="00B816D1" w:rsidRDefault="6A5CC950" w:rsidP="6A5CC950">
      <w:pPr>
        <w:numPr>
          <w:ilvl w:val="0"/>
          <w:numId w:val="93"/>
        </w:numPr>
        <w:tabs>
          <w:tab w:val="left" w:pos="142"/>
        </w:tabs>
        <w:spacing w:before="120" w:after="120" w:line="240" w:lineRule="auto"/>
        <w:ind w:right="23"/>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W zakresie nieuregulowanym niniejszą SWZ, zastosowanie mają przepisy ustawy Pzp, aktów wykonawczych do ustawy Pzp oraz ustawy z dnia 23 kwietnia 1964 r. – Kodeks cywilny (Dz. U. z 2023 r. poz. 1610). </w:t>
      </w:r>
    </w:p>
    <w:p w14:paraId="0EE7F53E" w14:textId="77777777" w:rsidR="00B816D1" w:rsidRDefault="6A5CC950" w:rsidP="6A5CC950">
      <w:pPr>
        <w:numPr>
          <w:ilvl w:val="0"/>
          <w:numId w:val="93"/>
        </w:numPr>
        <w:tabs>
          <w:tab w:val="left" w:pos="142"/>
        </w:tabs>
        <w:spacing w:before="120" w:after="120" w:line="240" w:lineRule="auto"/>
        <w:ind w:right="23"/>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W postępowaniu mają zastosowanie przepisy ustawy z dnia 13 kwietnia 2022 roku </w:t>
      </w:r>
      <w:r w:rsidR="00B816D1">
        <w:br/>
      </w:r>
      <w:r w:rsidRPr="6A5CC950">
        <w:rPr>
          <w:rFonts w:ascii="Times New Roman" w:eastAsia="Times New Roman" w:hAnsi="Times New Roman" w:cs="Times New Roman"/>
          <w:lang w:eastAsia="pl-PL"/>
        </w:rPr>
        <w:t>o szczególnych rozwiązaniach w zakresie przeciwdziałania wspieraniu agresji na Ukrainę oraz służących ochronie bezpieczeństwa narodowego (Dz. U. z 2023 r. poz. 1497),  a także Rozporządzenia (UE) 2022/576 w sprawie zmiany rozporządzenia (UE) nr 833/2014 dotyczącego środków ograniczających w związku z działaniami Rosji destabilizującymi sytuację na Ukrainie.</w:t>
      </w:r>
    </w:p>
    <w:p w14:paraId="73B7F8C7" w14:textId="77777777" w:rsidR="00B816D1" w:rsidRDefault="6A5CC950" w:rsidP="6A5CC950">
      <w:pPr>
        <w:numPr>
          <w:ilvl w:val="0"/>
          <w:numId w:val="93"/>
        </w:numPr>
        <w:tabs>
          <w:tab w:val="left" w:pos="142"/>
        </w:tabs>
        <w:spacing w:before="120" w:after="120" w:line="240" w:lineRule="auto"/>
        <w:ind w:right="23"/>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Wartość zamówienia przekracza równowartość kwoty unijnej ogłoszonej zgodnie </w:t>
      </w:r>
      <w:r w:rsidR="00B816D1">
        <w:br/>
      </w:r>
      <w:r w:rsidRPr="6A5CC950">
        <w:rPr>
          <w:rFonts w:ascii="Times New Roman" w:eastAsia="Times New Roman" w:hAnsi="Times New Roman" w:cs="Times New Roman"/>
          <w:lang w:eastAsia="pl-PL"/>
        </w:rPr>
        <w:t>z art. 3 ust. 2 ustawy Pzp, tj. kwotę 143 000 euro.</w:t>
      </w:r>
    </w:p>
    <w:p w14:paraId="73CFDF67" w14:textId="77777777" w:rsidR="00B816D1" w:rsidRDefault="6A5CC950" w:rsidP="6A5CC950">
      <w:pPr>
        <w:numPr>
          <w:ilvl w:val="0"/>
          <w:numId w:val="93"/>
        </w:numPr>
        <w:tabs>
          <w:tab w:val="left" w:pos="142"/>
        </w:tabs>
        <w:spacing w:before="120" w:after="120" w:line="240" w:lineRule="auto"/>
        <w:ind w:left="357" w:right="23" w:hanging="357"/>
        <w:jc w:val="both"/>
        <w:rPr>
          <w:rFonts w:ascii="Times New Roman" w:eastAsia="Times New Roman" w:hAnsi="Times New Roman" w:cs="Times New Roman"/>
          <w:b/>
          <w:bCs/>
          <w:lang w:eastAsia="pl-PL"/>
        </w:rPr>
      </w:pPr>
      <w:r w:rsidRPr="6A5CC950">
        <w:rPr>
          <w:rFonts w:ascii="Times New Roman" w:eastAsia="Times New Roman" w:hAnsi="Times New Roman" w:cs="Times New Roman"/>
          <w:lang w:eastAsia="pl-PL"/>
        </w:rPr>
        <w:t xml:space="preserve">Dokonując oceny ofert Zamawiający zastosuje tzw. </w:t>
      </w:r>
      <w:r w:rsidRPr="6A5CC950">
        <w:rPr>
          <w:rFonts w:ascii="Times New Roman" w:eastAsia="Times New Roman" w:hAnsi="Times New Roman" w:cs="Times New Roman"/>
          <w:b/>
          <w:bCs/>
          <w:lang w:eastAsia="pl-PL"/>
        </w:rPr>
        <w:t>„procedurę odwróconą”,</w:t>
      </w:r>
      <w:r w:rsidRPr="6A5CC950">
        <w:rPr>
          <w:rFonts w:ascii="Times New Roman" w:eastAsia="Times New Roman" w:hAnsi="Times New Roman" w:cs="Times New Roman"/>
          <w:lang w:eastAsia="pl-PL"/>
        </w:rPr>
        <w:t xml:space="preserve"> określoną </w:t>
      </w:r>
      <w:r w:rsidR="00B816D1">
        <w:br/>
      </w:r>
      <w:r w:rsidRPr="6A5CC950">
        <w:rPr>
          <w:rFonts w:ascii="Times New Roman" w:eastAsia="Times New Roman" w:hAnsi="Times New Roman" w:cs="Times New Roman"/>
          <w:lang w:eastAsia="pl-PL"/>
        </w:rPr>
        <w:t xml:space="preserve">w art. 139 ustawy Pzp, tj. Zamawiający dokona najpierw badania i oceny ofert, a następnie dokona kwalifikacji podmiotowej Wykonawcy, którego oferta została najwyżej oceniona, </w:t>
      </w:r>
      <w:r w:rsidR="00B816D1">
        <w:br/>
      </w:r>
      <w:r w:rsidRPr="6A5CC950">
        <w:rPr>
          <w:rFonts w:ascii="Times New Roman" w:eastAsia="Times New Roman" w:hAnsi="Times New Roman" w:cs="Times New Roman"/>
          <w:lang w:eastAsia="pl-PL"/>
        </w:rPr>
        <w:t xml:space="preserve">w zakresie braku podstaw wykluczenia oraz spełnienia warunków udziału w postępowaniu. </w:t>
      </w:r>
    </w:p>
    <w:p w14:paraId="08BA6F07" w14:textId="287663A8" w:rsidR="00B816D1" w:rsidRDefault="6A5CC950" w:rsidP="6A5CC950">
      <w:pPr>
        <w:numPr>
          <w:ilvl w:val="0"/>
          <w:numId w:val="93"/>
        </w:numPr>
        <w:tabs>
          <w:tab w:val="left" w:pos="142"/>
        </w:tabs>
        <w:spacing w:before="120" w:after="120" w:line="240" w:lineRule="auto"/>
        <w:ind w:left="357" w:right="23" w:hanging="357"/>
        <w:jc w:val="both"/>
        <w:rPr>
          <w:rFonts w:ascii="Times New Roman" w:eastAsia="Times New Roman" w:hAnsi="Times New Roman" w:cs="Times New Roman"/>
          <w:b/>
          <w:bCs/>
          <w:lang w:eastAsia="pl-PL"/>
        </w:rPr>
      </w:pPr>
      <w:r w:rsidRPr="6A5CC950">
        <w:rPr>
          <w:rFonts w:ascii="Times New Roman" w:eastAsia="Times New Roman" w:hAnsi="Times New Roman" w:cs="Times New Roman"/>
          <w:lang w:eastAsia="pl-PL"/>
        </w:rPr>
        <w:lastRenderedPageBreak/>
        <w:t xml:space="preserve">Postępowanie oznaczone jest numerem sprawy: </w:t>
      </w:r>
      <w:r w:rsidRPr="6A5CC950">
        <w:rPr>
          <w:rFonts w:ascii="Times New Roman" w:eastAsia="Times New Roman" w:hAnsi="Times New Roman" w:cs="Times New Roman"/>
          <w:b/>
          <w:bCs/>
          <w:lang w:eastAsia="pl-PL"/>
        </w:rPr>
        <w:t>ZP/94/2024</w:t>
      </w:r>
    </w:p>
    <w:p w14:paraId="734215B7" w14:textId="77777777" w:rsidR="00B816D1" w:rsidRDefault="6A5CC950" w:rsidP="6A5CC950">
      <w:pPr>
        <w:numPr>
          <w:ilvl w:val="0"/>
          <w:numId w:val="93"/>
        </w:numPr>
        <w:tabs>
          <w:tab w:val="left" w:pos="142"/>
        </w:tabs>
        <w:spacing w:before="120" w:after="240" w:line="240" w:lineRule="auto"/>
        <w:ind w:left="357" w:right="23" w:hanging="357"/>
        <w:jc w:val="both"/>
        <w:rPr>
          <w:rFonts w:ascii="Times New Roman" w:eastAsia="Times New Roman" w:hAnsi="Times New Roman" w:cs="Times New Roman"/>
          <w:b/>
          <w:bCs/>
          <w:lang w:eastAsia="pl-PL"/>
        </w:rPr>
      </w:pPr>
      <w:r w:rsidRPr="6A5CC950">
        <w:rPr>
          <w:rFonts w:ascii="Times New Roman" w:eastAsia="Times New Roman" w:hAnsi="Times New Roman" w:cs="Times New Roman"/>
          <w:lang w:eastAsia="pl-PL"/>
        </w:rPr>
        <w:t>Wykonawcy we wszelkich kontaktach z Zamawiającym powinni powoływać się na ten znak.</w:t>
      </w:r>
    </w:p>
    <w:tbl>
      <w:tblPr>
        <w:tblStyle w:val="Tabela-Siatka"/>
        <w:tblW w:w="0" w:type="auto"/>
        <w:tblInd w:w="94" w:type="dxa"/>
        <w:tblLook w:val="04A0" w:firstRow="1" w:lastRow="0" w:firstColumn="1" w:lastColumn="0" w:noHBand="0" w:noVBand="1"/>
      </w:tblPr>
      <w:tblGrid>
        <w:gridCol w:w="8549"/>
      </w:tblGrid>
      <w:tr w:rsidR="006E3D91" w:rsidRPr="00B82EAA" w14:paraId="09E7FC8C" w14:textId="77777777" w:rsidTr="0058376B">
        <w:trPr>
          <w:trHeight w:val="974"/>
        </w:trPr>
        <w:tc>
          <w:tcPr>
            <w:tcW w:w="8549" w:type="dxa"/>
            <w:vAlign w:val="center"/>
          </w:tcPr>
          <w:p w14:paraId="0C8C7B6A" w14:textId="77777777"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III</w:t>
            </w:r>
          </w:p>
          <w:p w14:paraId="04674C55"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OPIS PRZEDMIOTU ZAMÓWIENIA</w:t>
            </w:r>
          </w:p>
        </w:tc>
      </w:tr>
    </w:tbl>
    <w:p w14:paraId="23D04C05" w14:textId="28F51843" w:rsidR="006E3D91" w:rsidRPr="00B62C99" w:rsidRDefault="6A5CC950" w:rsidP="6A5CC950">
      <w:pPr>
        <w:pStyle w:val="Akapitzlist"/>
        <w:numPr>
          <w:ilvl w:val="0"/>
          <w:numId w:val="28"/>
        </w:numPr>
        <w:spacing w:before="240" w:after="120" w:line="240" w:lineRule="auto"/>
        <w:ind w:left="357" w:hanging="357"/>
        <w:contextualSpacing w:val="0"/>
        <w:jc w:val="both"/>
        <w:rPr>
          <w:rFonts w:ascii="Times New Roman" w:hAnsi="Times New Roman" w:cs="Times New Roman"/>
        </w:rPr>
      </w:pPr>
      <w:r w:rsidRPr="6A5CC950">
        <w:rPr>
          <w:rFonts w:ascii="Times New Roman" w:hAnsi="Times New Roman" w:cs="Times New Roman"/>
        </w:rPr>
        <w:t xml:space="preserve">Przedmiotem zamówienia jest </w:t>
      </w:r>
      <w:r w:rsidRPr="6A5CC950">
        <w:rPr>
          <w:rFonts w:ascii="Times New Roman" w:hAnsi="Times New Roman" w:cs="Times New Roman"/>
          <w:b/>
          <w:bCs/>
        </w:rPr>
        <w:t xml:space="preserve">sprzątanie i utrzymanie w czystości powierzchni wewnętrznych oraz zewnętrznych utwardzonych i nieutwardzonych, utrzymaniu pasów ochronnych i pasów p.poż. na terenie kompleksów wojskowych </w:t>
      </w:r>
      <w:r w:rsidRPr="6A5CC950">
        <w:rPr>
          <w:rFonts w:ascii="Times New Roman" w:hAnsi="Times New Roman"/>
          <w:b/>
          <w:bCs/>
        </w:rPr>
        <w:t>w: Modlinie, Nowy Dwór Mazowiecki, Rembertów, Puszcza Mariańska.</w:t>
      </w:r>
    </w:p>
    <w:p w14:paraId="09012866" w14:textId="5DB07DD5" w:rsidR="006E3D91" w:rsidRDefault="6A5CC950" w:rsidP="6A5CC950">
      <w:pPr>
        <w:pStyle w:val="Akapitzlist"/>
        <w:numPr>
          <w:ilvl w:val="0"/>
          <w:numId w:val="28"/>
        </w:numPr>
        <w:spacing w:before="120" w:after="120" w:line="240" w:lineRule="auto"/>
        <w:ind w:left="357"/>
        <w:contextualSpacing w:val="0"/>
        <w:jc w:val="both"/>
        <w:rPr>
          <w:rFonts w:ascii="Times New Roman" w:hAnsi="Times New Roman" w:cs="Times New Roman"/>
        </w:rPr>
      </w:pPr>
      <w:r w:rsidRPr="6A5CC950">
        <w:rPr>
          <w:rFonts w:ascii="Times New Roman" w:hAnsi="Times New Roman" w:cs="Times New Roman"/>
        </w:rPr>
        <w:t>Kod i nazwa opisująca przedmiot zamówienia (CPV):</w:t>
      </w:r>
    </w:p>
    <w:p w14:paraId="56D836C2" w14:textId="3FD123BD" w:rsidR="00B62C99" w:rsidRPr="00B62C99" w:rsidRDefault="6A5CC950" w:rsidP="6A5CC950">
      <w:pPr>
        <w:pStyle w:val="Akapitzlist"/>
        <w:ind w:left="360"/>
        <w:jc w:val="both"/>
        <w:rPr>
          <w:rFonts w:ascii="Times New Roman" w:hAnsi="Times New Roman" w:cs="Times New Roman"/>
        </w:rPr>
      </w:pPr>
      <w:r w:rsidRPr="6A5CC950">
        <w:rPr>
          <w:rFonts w:ascii="Times New Roman" w:hAnsi="Times New Roman" w:cs="Times New Roman"/>
          <w:b/>
          <w:bCs/>
        </w:rPr>
        <w:t xml:space="preserve">90910000-9 - </w:t>
      </w:r>
      <w:r w:rsidRPr="6A5CC950">
        <w:rPr>
          <w:rFonts w:ascii="Times New Roman" w:hAnsi="Times New Roman" w:cs="Times New Roman"/>
        </w:rPr>
        <w:t>Sprzątanie</w:t>
      </w:r>
    </w:p>
    <w:p w14:paraId="077301DB" w14:textId="008CC843" w:rsidR="00827024" w:rsidRDefault="6A5CC950" w:rsidP="6A5CC950">
      <w:pPr>
        <w:pStyle w:val="Akapitzlist"/>
        <w:numPr>
          <w:ilvl w:val="0"/>
          <w:numId w:val="28"/>
        </w:numPr>
        <w:spacing w:before="120" w:after="120" w:line="240" w:lineRule="auto"/>
        <w:ind w:left="357"/>
        <w:contextualSpacing w:val="0"/>
        <w:jc w:val="both"/>
        <w:rPr>
          <w:rFonts w:ascii="Times New Roman" w:hAnsi="Times New Roman" w:cs="Times New Roman"/>
        </w:rPr>
      </w:pPr>
      <w:r w:rsidRPr="6A5CC950">
        <w:rPr>
          <w:rFonts w:ascii="Times New Roman" w:hAnsi="Times New Roman" w:cs="Times New Roman"/>
        </w:rPr>
        <w:t>W ramach zamówienia, postępowanie zostało podzielone na 3 części:</w:t>
      </w:r>
    </w:p>
    <w:p w14:paraId="47555A81" w14:textId="25891506" w:rsidR="00CA4D50" w:rsidRPr="00CA4D50" w:rsidRDefault="6A5CC950" w:rsidP="6A5CC950">
      <w:pPr>
        <w:pStyle w:val="Akapitzlist"/>
        <w:ind w:left="360"/>
        <w:jc w:val="both"/>
        <w:rPr>
          <w:rFonts w:ascii="Times New Roman" w:hAnsi="Times New Roman" w:cs="Times New Roman"/>
          <w:color w:val="000000" w:themeColor="text1"/>
        </w:rPr>
      </w:pPr>
      <w:r w:rsidRPr="6A5CC950">
        <w:rPr>
          <w:rFonts w:ascii="Times New Roman" w:hAnsi="Times New Roman" w:cs="Times New Roman"/>
          <w:b/>
          <w:bCs/>
          <w:color w:val="000000" w:themeColor="text1"/>
        </w:rPr>
        <w:t xml:space="preserve">Część 1 – </w:t>
      </w:r>
      <w:r w:rsidRPr="6A5CC950">
        <w:rPr>
          <w:rFonts w:ascii="Times New Roman" w:hAnsi="Times New Roman" w:cs="Times New Roman"/>
          <w:color w:val="000000" w:themeColor="text1"/>
        </w:rPr>
        <w:t>sprzątanie powierzchni wewnętrznych oraz zewnętrznych utwardzonych                              i nieutwardzonych, utrzymanie pasów ochronnych i ppoż. na terenie kompleksu wojskowego             w Modlinie,</w:t>
      </w:r>
    </w:p>
    <w:p w14:paraId="307DF010" w14:textId="0BFEAC69" w:rsidR="00CA4D50" w:rsidRPr="00CA4D50" w:rsidRDefault="6A5CC950" w:rsidP="6A5CC950">
      <w:pPr>
        <w:pStyle w:val="Akapitzlist"/>
        <w:ind w:left="360"/>
        <w:jc w:val="both"/>
        <w:rPr>
          <w:rFonts w:ascii="Times New Roman" w:hAnsi="Times New Roman" w:cs="Times New Roman"/>
          <w:b/>
          <w:bCs/>
          <w:color w:val="000000" w:themeColor="text1"/>
        </w:rPr>
      </w:pPr>
      <w:r w:rsidRPr="6A5CC950">
        <w:rPr>
          <w:rFonts w:ascii="Times New Roman" w:hAnsi="Times New Roman" w:cs="Times New Roman"/>
          <w:b/>
          <w:bCs/>
          <w:color w:val="000000" w:themeColor="text1"/>
        </w:rPr>
        <w:t xml:space="preserve">Część 2 – </w:t>
      </w:r>
      <w:r w:rsidRPr="6A5CC950">
        <w:rPr>
          <w:rFonts w:ascii="Times New Roman" w:hAnsi="Times New Roman" w:cs="Times New Roman"/>
          <w:color w:val="000000" w:themeColor="text1"/>
        </w:rPr>
        <w:t>sprzątanie powierzchni wewnętrznych oraz zewnętrznych utwardzonych                              i nieutwardzonych, utrzymanie pasów ochronnych i ppoż. na terenie kompleksu wojskowego               w Nowym Dworze Mazowieckim,</w:t>
      </w:r>
      <w:r w:rsidRPr="6A5CC950">
        <w:rPr>
          <w:rFonts w:ascii="Times New Roman" w:hAnsi="Times New Roman" w:cs="Times New Roman"/>
          <w:b/>
          <w:bCs/>
          <w:color w:val="000000" w:themeColor="text1"/>
        </w:rPr>
        <w:t xml:space="preserve"> </w:t>
      </w:r>
    </w:p>
    <w:p w14:paraId="33EB5269" w14:textId="20ABD421" w:rsidR="00B62C99" w:rsidRDefault="6A5CC950" w:rsidP="6A5CC950">
      <w:pPr>
        <w:pStyle w:val="Akapitzlist"/>
        <w:spacing w:before="120" w:after="120" w:line="240" w:lineRule="auto"/>
        <w:ind w:left="360"/>
        <w:contextualSpacing w:val="0"/>
        <w:jc w:val="both"/>
        <w:rPr>
          <w:rFonts w:ascii="Times New Roman" w:hAnsi="Times New Roman" w:cs="Times New Roman"/>
          <w:color w:val="000000" w:themeColor="text1"/>
        </w:rPr>
      </w:pPr>
      <w:r w:rsidRPr="6A5CC950">
        <w:rPr>
          <w:rFonts w:ascii="Times New Roman" w:hAnsi="Times New Roman" w:cs="Times New Roman"/>
          <w:b/>
          <w:bCs/>
          <w:color w:val="000000" w:themeColor="text1"/>
        </w:rPr>
        <w:t xml:space="preserve">Część 3 – </w:t>
      </w:r>
      <w:r w:rsidRPr="6A5CC950">
        <w:rPr>
          <w:rFonts w:ascii="Times New Roman" w:hAnsi="Times New Roman" w:cs="Times New Roman"/>
          <w:color w:val="000000" w:themeColor="text1"/>
        </w:rPr>
        <w:t>sprzątanie powierzchni wewnętrznych oraz zewnętrznych utwardzonych                                     i nieutwardzonych, utrzymanie pasów ochronnych i ppoż. na terenie kompleksów wojskowych w Rembertowie i Puszczy Mariańskiej</w:t>
      </w:r>
    </w:p>
    <w:p w14:paraId="6B85C884" w14:textId="4C3B0804" w:rsidR="00D1321C" w:rsidRPr="00D1321C" w:rsidRDefault="6A5CC950" w:rsidP="6A5CC950">
      <w:pPr>
        <w:pStyle w:val="Akapitzlist"/>
        <w:numPr>
          <w:ilvl w:val="0"/>
          <w:numId w:val="28"/>
        </w:numPr>
        <w:spacing w:after="0"/>
        <w:ind w:right="-2"/>
        <w:jc w:val="both"/>
        <w:rPr>
          <w:rFonts w:ascii="Times New Roman" w:hAnsi="Times New Roman" w:cs="Times New Roman"/>
          <w:b/>
          <w:bCs/>
        </w:rPr>
      </w:pPr>
      <w:r w:rsidRPr="6A5CC950">
        <w:rPr>
          <w:rFonts w:ascii="Times New Roman" w:hAnsi="Times New Roman" w:cs="Times New Roman"/>
        </w:rPr>
        <w:t>Zestawienie elementów objętych przedmiotem zamówienia wraz z opisem poszczególnych części oraz wymaganiami dotyczącymi przedmiotu zamówienia zostały zawarte w Formularzu cenowym, stanowiącym załącznik nr 2.1 -2.3 do SWZ oraz Opisie przedmiotu zamówienia stanowiącym załącznik nr 2 do projektowanych postanowień umowy stanowiących załącznik numer 3 do SWZ</w:t>
      </w:r>
      <w:r w:rsidRPr="6A5CC950">
        <w:rPr>
          <w:rFonts w:ascii="Times New Roman" w:hAnsi="Times New Roman" w:cs="Times New Roman"/>
          <w:b/>
          <w:bCs/>
        </w:rPr>
        <w:t>.</w:t>
      </w:r>
    </w:p>
    <w:p w14:paraId="066A53C3" w14:textId="1373C6D8" w:rsidR="00D1321C" w:rsidRPr="0058376B" w:rsidRDefault="6A5CC950" w:rsidP="683D62D2">
      <w:pPr>
        <w:numPr>
          <w:ilvl w:val="0"/>
          <w:numId w:val="28"/>
        </w:numPr>
        <w:spacing w:after="120"/>
        <w:jc w:val="both"/>
        <w:rPr>
          <w:rFonts w:ascii="Times New Roman" w:hAnsi="Times New Roman" w:cs="Times New Roman"/>
          <w:b/>
          <w:bCs/>
          <w:i/>
          <w:iCs/>
        </w:rPr>
      </w:pPr>
      <w:r w:rsidRPr="6A5CC950">
        <w:rPr>
          <w:rFonts w:ascii="Times New Roman" w:hAnsi="Times New Roman" w:cs="Times New Roman"/>
        </w:rPr>
        <w:t xml:space="preserve">Wykonawca zobowiązany jest zrealizować zamówienie na warunkach i zasadach określonych  w Projektowanych postanowieniach umowy, stanowiących </w:t>
      </w:r>
      <w:r w:rsidRPr="6A5CC950">
        <w:rPr>
          <w:rFonts w:ascii="Times New Roman" w:hAnsi="Times New Roman" w:cs="Times New Roman"/>
          <w:b/>
          <w:bCs/>
        </w:rPr>
        <w:t>Załącznik nr 8 do SWZ.</w:t>
      </w:r>
    </w:p>
    <w:p w14:paraId="381C1138" w14:textId="77777777" w:rsidR="00D1321C" w:rsidRPr="0058376B" w:rsidRDefault="6A5CC950" w:rsidP="683D62D2">
      <w:pPr>
        <w:numPr>
          <w:ilvl w:val="0"/>
          <w:numId w:val="28"/>
        </w:numPr>
        <w:spacing w:after="120"/>
        <w:jc w:val="both"/>
        <w:rPr>
          <w:rFonts w:ascii="Times New Roman" w:hAnsi="Times New Roman" w:cs="Times New Roman"/>
          <w:b/>
          <w:bCs/>
          <w:i/>
          <w:iCs/>
        </w:rPr>
      </w:pPr>
      <w:r w:rsidRPr="6A5CC950">
        <w:rPr>
          <w:rFonts w:ascii="Times New Roman" w:hAnsi="Times New Roman" w:cs="Times New Roman"/>
        </w:rPr>
        <w:t>Zamawiający dopuszcza możliwość składania ofert częściowych na dowolną część lub części zamówienia. Oferta musi zawierać wszystkie pozycje asortymentowe w ramach części zamówienia na którą jest składana.</w:t>
      </w:r>
    </w:p>
    <w:p w14:paraId="27CD5FB8" w14:textId="77777777" w:rsidR="00D1321C" w:rsidRPr="0058376B" w:rsidRDefault="6A5CC950" w:rsidP="683D62D2">
      <w:pPr>
        <w:numPr>
          <w:ilvl w:val="0"/>
          <w:numId w:val="28"/>
        </w:numPr>
        <w:spacing w:after="120"/>
        <w:jc w:val="both"/>
        <w:rPr>
          <w:rFonts w:ascii="Times New Roman" w:hAnsi="Times New Roman" w:cs="Times New Roman"/>
          <w:b/>
          <w:bCs/>
          <w:i/>
          <w:iCs/>
        </w:rPr>
      </w:pPr>
      <w:r w:rsidRPr="6A5CC950">
        <w:rPr>
          <w:rFonts w:ascii="Times New Roman" w:hAnsi="Times New Roman" w:cs="Times New Roman"/>
        </w:rPr>
        <w:t xml:space="preserve">Oferty składane w zakresie poszczególnych części zamówienia muszą obejmować całość zawartego w nich przedmiotu zamówienia. Oferty niezawierające pełnego zakresu przedmiotu zamówienia w wybranej części zamówienia </w:t>
      </w:r>
      <w:r w:rsidRPr="6A5CC950">
        <w:rPr>
          <w:rFonts w:ascii="Times New Roman" w:hAnsi="Times New Roman" w:cs="Times New Roman"/>
          <w:b/>
          <w:bCs/>
        </w:rPr>
        <w:t>zostaną odrzucone.</w:t>
      </w:r>
    </w:p>
    <w:p w14:paraId="0CDDEF89" w14:textId="77777777" w:rsidR="00D1321C" w:rsidRPr="0058376B" w:rsidRDefault="6A5CC950" w:rsidP="683D62D2">
      <w:pPr>
        <w:numPr>
          <w:ilvl w:val="0"/>
          <w:numId w:val="28"/>
        </w:numPr>
        <w:spacing w:after="120"/>
        <w:jc w:val="both"/>
        <w:rPr>
          <w:rFonts w:ascii="Times New Roman" w:hAnsi="Times New Roman" w:cs="Times New Roman"/>
          <w:b/>
          <w:bCs/>
          <w:i/>
          <w:iCs/>
        </w:rPr>
      </w:pPr>
      <w:r w:rsidRPr="6A5CC950">
        <w:rPr>
          <w:rFonts w:ascii="Times New Roman" w:hAnsi="Times New Roman" w:cs="Times New Roman"/>
        </w:rPr>
        <w:t>W trakcie badania i oceny ofert Zamawiający będzie rozpatrywał każdą część oddzielnie.</w:t>
      </w:r>
    </w:p>
    <w:p w14:paraId="3468019D" w14:textId="77777777" w:rsidR="00D1321C" w:rsidRPr="00D1321C" w:rsidRDefault="6A5CC950" w:rsidP="6A5CC950">
      <w:pPr>
        <w:numPr>
          <w:ilvl w:val="0"/>
          <w:numId w:val="28"/>
        </w:numPr>
        <w:spacing w:after="120"/>
        <w:jc w:val="both"/>
        <w:rPr>
          <w:rFonts w:ascii="Times New Roman" w:hAnsi="Times New Roman" w:cs="Times New Roman"/>
        </w:rPr>
      </w:pPr>
      <w:r w:rsidRPr="6A5CC950">
        <w:rPr>
          <w:rFonts w:ascii="Times New Roman" w:hAnsi="Times New Roman" w:cs="Times New Roman"/>
        </w:rPr>
        <w:t>Zamawiający żąda wskazania przez Wykonawcę w formularzu ofertowym części zamówienia, których wykonanie zamierza powierzyć podwykonawcom i podania przez Wykonawcę nazw (firm) ewentualnych podwykonawców – jeżeli są już znani na etapie składania ofert (art. 462 ust. 2 ustawy Pzp).</w:t>
      </w:r>
    </w:p>
    <w:p w14:paraId="09FCD835" w14:textId="15932103" w:rsidR="00D1321C" w:rsidRPr="00D1321C" w:rsidRDefault="6A5CC950" w:rsidP="6A5CC950">
      <w:pPr>
        <w:numPr>
          <w:ilvl w:val="0"/>
          <w:numId w:val="28"/>
        </w:numPr>
        <w:spacing w:after="120"/>
        <w:jc w:val="both"/>
        <w:rPr>
          <w:rFonts w:ascii="Times New Roman" w:hAnsi="Times New Roman" w:cs="Times New Roman"/>
        </w:rPr>
      </w:pPr>
      <w:r w:rsidRPr="6A5CC950">
        <w:rPr>
          <w:rFonts w:ascii="Times New Roman" w:hAnsi="Times New Roman" w:cs="Times New Roman"/>
        </w:rPr>
        <w:t xml:space="preserve">Zgodnie z art. 462 ust. 8 ustawy Pzp powierzenie wykonania części zamówienia podwykonawcom nie zwalnia Wykonawcy z odpowiedzialności za należyte wykonanie tego zamówienia. </w:t>
      </w:r>
    </w:p>
    <w:p w14:paraId="43FF2007" w14:textId="77777777" w:rsidR="00D1321C" w:rsidRPr="00D1321C" w:rsidRDefault="6A5CC950" w:rsidP="6A5CC950">
      <w:pPr>
        <w:numPr>
          <w:ilvl w:val="0"/>
          <w:numId w:val="28"/>
        </w:numPr>
        <w:spacing w:after="0"/>
        <w:jc w:val="both"/>
        <w:rPr>
          <w:rFonts w:ascii="Times New Roman" w:hAnsi="Times New Roman" w:cs="Times New Roman"/>
        </w:rPr>
      </w:pPr>
      <w:r w:rsidRPr="6A5CC950">
        <w:rPr>
          <w:rFonts w:ascii="Times New Roman" w:hAnsi="Times New Roman" w:cs="Times New Roman"/>
        </w:rPr>
        <w:t xml:space="preserve">Zamawiający nie przewiduje udzielania zamówienia w ramach prawa opcji. </w:t>
      </w:r>
    </w:p>
    <w:p w14:paraId="2D7C7DEB" w14:textId="3B0B89F2" w:rsidR="00D1321C" w:rsidRPr="00D1321C" w:rsidRDefault="6A5CC950" w:rsidP="6A5CC950">
      <w:pPr>
        <w:numPr>
          <w:ilvl w:val="0"/>
          <w:numId w:val="28"/>
        </w:numPr>
        <w:spacing w:before="120" w:after="120"/>
        <w:ind w:left="357" w:hanging="357"/>
        <w:jc w:val="both"/>
        <w:rPr>
          <w:rFonts w:ascii="Times New Roman" w:hAnsi="Times New Roman" w:cs="Times New Roman"/>
        </w:rPr>
      </w:pPr>
      <w:r w:rsidRPr="6A5CC950">
        <w:rPr>
          <w:rFonts w:ascii="Times New Roman" w:hAnsi="Times New Roman" w:cs="Times New Roman"/>
        </w:rPr>
        <w:lastRenderedPageBreak/>
        <w:t>Zamawiający przewiduje w częściach od 1-3, możliwości udzielenia zamówienia, o którym mowa w art. 214  ust. 1 pkt 7 i 8, art. 415 ust. 2 pkt 5 i 6 ustawy Pzp, w wysokości do 50% kwoty zamówienia podstawowego, polegającego na powtórzeniu podobnych usług w okresie 3  lat od udzielenia zamówienia podstawowego, dotychczasowemu Wykonawcy podobnych usług zgodnych z przedmiotem zamówienia oraz § 12 ust. 1 projektu umowy.</w:t>
      </w:r>
    </w:p>
    <w:p w14:paraId="56BB35B8" w14:textId="6EAD53A7" w:rsidR="00D1321C" w:rsidRPr="0058376B" w:rsidRDefault="6A5CC950" w:rsidP="683D62D2">
      <w:pPr>
        <w:numPr>
          <w:ilvl w:val="0"/>
          <w:numId w:val="28"/>
        </w:numPr>
        <w:spacing w:after="120"/>
        <w:jc w:val="both"/>
        <w:rPr>
          <w:rFonts w:ascii="Times New Roman" w:hAnsi="Times New Roman" w:cs="Times New Roman"/>
          <w:b/>
          <w:bCs/>
          <w:i/>
          <w:iCs/>
        </w:rPr>
      </w:pPr>
      <w:r w:rsidRPr="6A5CC950">
        <w:rPr>
          <w:rFonts w:ascii="Times New Roman" w:hAnsi="Times New Roman" w:cs="Times New Roman"/>
        </w:rPr>
        <w:t>Udzielenie zamówienia realizowane będzie na zasadach umowy podstawowej</w:t>
      </w:r>
      <w:r w:rsidRPr="6A5CC950">
        <w:rPr>
          <w:rFonts w:ascii="Times New Roman" w:hAnsi="Times New Roman" w:cs="Times New Roman"/>
          <w:b/>
          <w:bCs/>
        </w:rPr>
        <w:t>.</w:t>
      </w:r>
    </w:p>
    <w:p w14:paraId="139CE9FD" w14:textId="2F0F290F" w:rsidR="00D1321C" w:rsidRPr="00D1321C" w:rsidRDefault="6A5CC950" w:rsidP="6A5CC950">
      <w:pPr>
        <w:pStyle w:val="Akapitzlist"/>
        <w:numPr>
          <w:ilvl w:val="0"/>
          <w:numId w:val="28"/>
        </w:numPr>
        <w:spacing w:before="120" w:after="240" w:line="240" w:lineRule="auto"/>
        <w:ind w:left="357" w:hanging="357"/>
        <w:contextualSpacing w:val="0"/>
        <w:jc w:val="both"/>
        <w:rPr>
          <w:rFonts w:ascii="Arial" w:hAnsi="Arial" w:cs="Arial"/>
        </w:rPr>
      </w:pPr>
      <w:r w:rsidRPr="6A5CC950">
        <w:rPr>
          <w:rFonts w:ascii="Times New Roman" w:hAnsi="Times New Roman" w:cs="Times New Roman"/>
        </w:rPr>
        <w:t xml:space="preserve">Zamawiający przewiduje możliwość unieważnienia postępowania o udzielenie zamówienia, jeżeli środki publiczne, które Zamawiający zamierzał przeznaczyć na sfinansowanie całości lub części zamówienia, nie zostały mu przyznane (zgodnie z art. 257 ustawy Pzp). Możliwość unieważnienia postępowania na podstawie art. 257 ustawy Pzp została przewidziana </w:t>
      </w:r>
      <w:r w:rsidR="004E66F3">
        <w:br/>
      </w:r>
      <w:r w:rsidRPr="6A5CC950">
        <w:rPr>
          <w:rFonts w:ascii="Times New Roman" w:hAnsi="Times New Roman" w:cs="Times New Roman"/>
        </w:rPr>
        <w:t>w ogłoszeniu o zamówieniu</w:t>
      </w:r>
      <w:r w:rsidRPr="6A5CC950">
        <w:rPr>
          <w:rFonts w:ascii="Arial" w:hAnsi="Arial" w:cs="Arial"/>
        </w:rPr>
        <w:t>.</w:t>
      </w:r>
    </w:p>
    <w:p w14:paraId="26DBF59E" w14:textId="77777777" w:rsidR="00D1321C" w:rsidRPr="00D1321C" w:rsidRDefault="6A5CC950" w:rsidP="6A5CC950">
      <w:pPr>
        <w:ind w:left="360" w:right="-569"/>
        <w:rPr>
          <w:rFonts w:ascii="Times New Roman" w:hAnsi="Times New Roman" w:cs="Times New Roman"/>
          <w:b/>
          <w:bCs/>
          <w:u w:val="single"/>
        </w:rPr>
      </w:pPr>
      <w:r w:rsidRPr="6A5CC950">
        <w:rPr>
          <w:rFonts w:ascii="Times New Roman" w:hAnsi="Times New Roman" w:cs="Times New Roman"/>
          <w:b/>
          <w:bCs/>
          <w:u w:val="single"/>
        </w:rPr>
        <w:t>WYMÓG  ZATRUDNIENIA W OPARCIU O UMOWĘ O PRACĘ</w:t>
      </w:r>
    </w:p>
    <w:p w14:paraId="5F6A8623" w14:textId="77777777" w:rsidR="00D1321C" w:rsidRPr="0058376B" w:rsidRDefault="6A5CC950" w:rsidP="683D62D2">
      <w:pPr>
        <w:ind w:left="360" w:right="-569"/>
        <w:jc w:val="center"/>
        <w:rPr>
          <w:rFonts w:ascii="Times New Roman" w:hAnsi="Times New Roman" w:cs="Times New Roman"/>
          <w:i/>
          <w:iCs/>
          <w:u w:val="single"/>
        </w:rPr>
      </w:pPr>
      <w:r w:rsidRPr="683D62D2">
        <w:rPr>
          <w:rFonts w:ascii="Times New Roman" w:hAnsi="Times New Roman" w:cs="Times New Roman"/>
          <w:i/>
          <w:iCs/>
          <w:u w:val="single"/>
        </w:rPr>
        <w:t>(art. 95 ustawy Pzp)</w:t>
      </w:r>
    </w:p>
    <w:p w14:paraId="14A8E175" w14:textId="459D721B" w:rsidR="00D1321C" w:rsidRPr="00D1321C" w:rsidRDefault="00D1321C" w:rsidP="6A5CC950">
      <w:pPr>
        <w:numPr>
          <w:ilvl w:val="0"/>
          <w:numId w:val="28"/>
        </w:numPr>
        <w:tabs>
          <w:tab w:val="left" w:pos="567"/>
        </w:tabs>
        <w:spacing w:after="0"/>
        <w:jc w:val="both"/>
        <w:rPr>
          <w:rFonts w:ascii="Times New Roman" w:hAnsi="Times New Roman" w:cs="Times New Roman"/>
        </w:rPr>
      </w:pPr>
      <w:r w:rsidRPr="00D1321C">
        <w:rPr>
          <w:rFonts w:ascii="Times New Roman" w:hAnsi="Times New Roman" w:cs="Times New Roman"/>
        </w:rPr>
        <w:tab/>
        <w:t xml:space="preserve">Stosownie do art. 95 Pzp, Zamawiający wymaga zatrudnienia przez Wykonawcę lub Podwykonawcę </w:t>
      </w:r>
      <w:r w:rsidRPr="6A5CC950">
        <w:rPr>
          <w:rFonts w:ascii="Times New Roman" w:hAnsi="Times New Roman" w:cs="Times New Roman"/>
          <w:b/>
          <w:bCs/>
        </w:rPr>
        <w:t xml:space="preserve">na podstawie umowy o pracę - na pełny etat osób </w:t>
      </w:r>
      <w:r w:rsidRPr="00D1321C">
        <w:rPr>
          <w:rFonts w:ascii="Times New Roman" w:hAnsi="Times New Roman" w:cs="Times New Roman"/>
        </w:rPr>
        <w:t>w sposób określony w art. 22 § 1 ustawy z dnia 26 czerwca 1974 roku – Kodeks pracy (Dz. U. z 2023 r. poz. 1465) wykonujących czynności w trakcie realizacji zamówienia</w:t>
      </w:r>
      <w:r w:rsidRPr="6A5CC950">
        <w:rPr>
          <w:rFonts w:ascii="Times New Roman" w:hAnsi="Times New Roman" w:cs="Times New Roman"/>
          <w:b/>
          <w:bCs/>
        </w:rPr>
        <w:t>:</w:t>
      </w:r>
    </w:p>
    <w:p w14:paraId="149EFB7D" w14:textId="25721CEE" w:rsidR="00D1321C" w:rsidRPr="00D1321C" w:rsidRDefault="6A5CC950" w:rsidP="6A5CC950">
      <w:pPr>
        <w:tabs>
          <w:tab w:val="left" w:pos="567"/>
        </w:tabs>
        <w:spacing w:after="0"/>
        <w:ind w:left="360"/>
        <w:jc w:val="both"/>
        <w:rPr>
          <w:rFonts w:ascii="Times New Roman" w:hAnsi="Times New Roman" w:cs="Times New Roman"/>
        </w:rPr>
      </w:pPr>
      <w:r w:rsidRPr="6A5CC950">
        <w:rPr>
          <w:rFonts w:ascii="Times New Roman" w:hAnsi="Times New Roman" w:cs="Times New Roman"/>
          <w:b/>
          <w:bCs/>
        </w:rPr>
        <w:t>Część I-</w:t>
      </w:r>
      <w:r w:rsidRPr="6A5CC950">
        <w:rPr>
          <w:rFonts w:ascii="Times New Roman" w:hAnsi="Times New Roman" w:cs="Times New Roman"/>
        </w:rPr>
        <w:t xml:space="preserve"> </w:t>
      </w:r>
      <w:r w:rsidRPr="6A5CC950">
        <w:rPr>
          <w:rFonts w:ascii="Times New Roman" w:eastAsia="Times New Roman" w:hAnsi="Times New Roman" w:cs="Times New Roman"/>
          <w:color w:val="000000" w:themeColor="text1"/>
          <w:lang w:eastAsia="pl-PL"/>
        </w:rPr>
        <w:t xml:space="preserve">zatrudnienia </w:t>
      </w:r>
      <w:r w:rsidRPr="6A5CC950">
        <w:rPr>
          <w:rFonts w:ascii="Times New Roman" w:eastAsia="Times New Roman" w:hAnsi="Times New Roman" w:cs="Times New Roman"/>
          <w:lang w:eastAsia="pl-PL"/>
        </w:rPr>
        <w:t xml:space="preserve">wyłącznie na podstawie </w:t>
      </w:r>
      <w:r w:rsidRPr="6A5CC950">
        <w:rPr>
          <w:rFonts w:ascii="Times New Roman" w:eastAsia="Times New Roman" w:hAnsi="Times New Roman" w:cs="Times New Roman"/>
          <w:b/>
          <w:bCs/>
          <w:lang w:eastAsia="pl-PL"/>
        </w:rPr>
        <w:t>umowy o pracę (w przeliczeniu na</w:t>
      </w:r>
      <w:r w:rsidRPr="6A5CC950">
        <w:rPr>
          <w:rFonts w:ascii="Times New Roman" w:eastAsia="Times New Roman" w:hAnsi="Times New Roman" w:cs="Times New Roman"/>
          <w:b/>
          <w:bCs/>
          <w:color w:val="000000" w:themeColor="text1"/>
          <w:lang w:eastAsia="pl-PL"/>
        </w:rPr>
        <w:t xml:space="preserve"> pełny etat) minimum 3 osób w zakresie sprzątania powierzchni wewnętrznych oraz 10 osób w zakresie sprzątania powierzchni zewnętrznych utwardzonych i nieutwardzonych</w:t>
      </w:r>
      <w:r w:rsidRPr="6A5CC950">
        <w:rPr>
          <w:rFonts w:ascii="Times New Roman" w:eastAsia="Times New Roman" w:hAnsi="Times New Roman" w:cs="Times New Roman"/>
          <w:color w:val="000000" w:themeColor="text1"/>
          <w:lang w:eastAsia="pl-PL"/>
        </w:rPr>
        <w:t>,</w:t>
      </w:r>
      <w:r w:rsidRPr="6A5CC950">
        <w:rPr>
          <w:rFonts w:ascii="Times New Roman" w:eastAsia="Times New Roman" w:hAnsi="Times New Roman" w:cs="Times New Roman"/>
          <w:color w:val="FF0000"/>
          <w:lang w:eastAsia="pl-PL"/>
        </w:rPr>
        <w:t xml:space="preserve"> </w:t>
      </w:r>
      <w:r w:rsidRPr="6A5CC950">
        <w:rPr>
          <w:rFonts w:ascii="Times New Roman" w:eastAsia="Times New Roman" w:hAnsi="Times New Roman" w:cs="Times New Roman"/>
          <w:color w:val="000000" w:themeColor="text1"/>
          <w:lang w:eastAsia="pl-PL"/>
        </w:rPr>
        <w:t>stosownie do treści art. 95 ustawy Pzp.</w:t>
      </w:r>
    </w:p>
    <w:p w14:paraId="3222B8DC" w14:textId="5D964976" w:rsidR="00D1321C" w:rsidRPr="0022293B" w:rsidRDefault="6A5CC950" w:rsidP="6A5CC950">
      <w:pPr>
        <w:spacing w:after="0"/>
        <w:ind w:left="426"/>
        <w:contextualSpacing/>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b/>
          <w:bCs/>
          <w:color w:val="000000" w:themeColor="text1"/>
          <w:lang w:eastAsia="pl-PL"/>
        </w:rPr>
        <w:t xml:space="preserve">Wszystkie osoby (13 osób) zatrudnione na podstawie umowy o pracę </w:t>
      </w:r>
      <w:r w:rsidRPr="6A5CC950">
        <w:rPr>
          <w:rFonts w:ascii="Times New Roman" w:eastAsia="Times New Roman" w:hAnsi="Times New Roman" w:cs="Times New Roman"/>
          <w:b/>
          <w:bCs/>
          <w:lang w:eastAsia="pl-PL"/>
        </w:rPr>
        <w:t>(w przeliczeniu na</w:t>
      </w:r>
      <w:r w:rsidRPr="6A5CC950">
        <w:rPr>
          <w:rFonts w:ascii="Times New Roman" w:eastAsia="Times New Roman" w:hAnsi="Times New Roman" w:cs="Times New Roman"/>
          <w:b/>
          <w:bCs/>
          <w:color w:val="000000" w:themeColor="text1"/>
          <w:lang w:eastAsia="pl-PL"/>
        </w:rPr>
        <w:t xml:space="preserve"> pełny etat) muszą fizycznie świadczyć usługę sprzątania na terenie kompleksu wojskowego w Modlinie, w godzinach pracy instytucji</w:t>
      </w:r>
      <w:r w:rsidRPr="6A5CC950">
        <w:rPr>
          <w:rFonts w:ascii="Times New Roman" w:eastAsia="Times New Roman" w:hAnsi="Times New Roman" w:cs="Times New Roman"/>
          <w:color w:val="000000" w:themeColor="text1"/>
          <w:lang w:eastAsia="pl-PL"/>
        </w:rPr>
        <w:t xml:space="preserve">, </w:t>
      </w:r>
      <w:r w:rsidRPr="6A5CC950">
        <w:rPr>
          <w:rFonts w:ascii="Times New Roman" w:eastAsia="Times New Roman" w:hAnsi="Times New Roman" w:cs="Times New Roman"/>
          <w:b/>
          <w:bCs/>
          <w:color w:val="000000" w:themeColor="text1"/>
          <w:lang w:eastAsia="pl-PL"/>
        </w:rPr>
        <w:t>zgodnie z załącznikiem nr 2 do umowy – opis przedmiotu zamówienia</w:t>
      </w:r>
      <w:r w:rsidRPr="6A5CC950">
        <w:rPr>
          <w:rFonts w:ascii="Times New Roman" w:eastAsia="Times New Roman" w:hAnsi="Times New Roman" w:cs="Times New Roman"/>
          <w:color w:val="000000" w:themeColor="text1"/>
          <w:lang w:eastAsia="pl-PL"/>
        </w:rPr>
        <w:t xml:space="preserve">;  </w:t>
      </w:r>
    </w:p>
    <w:p w14:paraId="791AB094" w14:textId="3406EDCE" w:rsidR="00D1321C" w:rsidRPr="007F7B14" w:rsidRDefault="6A5CC950" w:rsidP="6A5CC950">
      <w:pPr>
        <w:spacing w:after="0"/>
        <w:ind w:left="360"/>
        <w:contextualSpacing/>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zapewnienia, że wszystkie osoby wykonujące czynności w zakresie sprzątania powierzchni wewnętrznych oraz w zakresie sprzątania zewnętrznych utwardzonych i nieutwardzonych,                   w trakcie realizacji zamówienia muszą posiadać poświadczenia bezpieczeństwa osobowego lub pisemne upoważnienia do dostępu do informacji niejawnych o klauzuli </w:t>
      </w:r>
      <w:r w:rsidRPr="6A5CC950">
        <w:rPr>
          <w:rFonts w:ascii="Times New Roman" w:eastAsia="Times New Roman" w:hAnsi="Times New Roman" w:cs="Times New Roman"/>
          <w:b/>
          <w:bCs/>
          <w:color w:val="000000" w:themeColor="text1"/>
          <w:lang w:eastAsia="pl-PL"/>
        </w:rPr>
        <w:t>„Zastrzeżone”                (13 osób)</w:t>
      </w:r>
      <w:r w:rsidRPr="6A5CC950">
        <w:rPr>
          <w:rFonts w:ascii="Times New Roman" w:eastAsia="Times New Roman" w:hAnsi="Times New Roman" w:cs="Times New Roman"/>
          <w:color w:val="000000" w:themeColor="text1"/>
          <w:lang w:eastAsia="pl-PL"/>
        </w:rPr>
        <w:t xml:space="preserve"> wydane przez kierownika jednostki organizacyjnej;</w:t>
      </w:r>
    </w:p>
    <w:p w14:paraId="0FF503BF" w14:textId="5F55075D" w:rsidR="00D1321C" w:rsidRDefault="6A5CC950" w:rsidP="6A5CC950">
      <w:pPr>
        <w:spacing w:after="0"/>
        <w:ind w:left="567" w:hanging="141"/>
        <w:contextualSpacing/>
        <w:jc w:val="both"/>
        <w:rPr>
          <w:rFonts w:ascii="Times New Roman" w:eastAsia="Times New Roman" w:hAnsi="Times New Roman" w:cs="Times New Roman"/>
          <w:b/>
          <w:bCs/>
          <w:color w:val="000000" w:themeColor="text1"/>
          <w:lang w:eastAsia="pl-PL"/>
        </w:rPr>
      </w:pPr>
      <w:r w:rsidRPr="6A5CC950">
        <w:rPr>
          <w:rFonts w:ascii="Times New Roman" w:eastAsia="Times New Roman" w:hAnsi="Times New Roman" w:cs="Times New Roman"/>
          <w:color w:val="000000" w:themeColor="text1"/>
          <w:lang w:eastAsia="pl-PL"/>
        </w:rPr>
        <w:t xml:space="preserve">- wszystkie osoby wykonujące czynności w trakcie realizacji zamówienia mają obowiązek posiadać aktualne </w:t>
      </w:r>
      <w:r w:rsidRPr="6A5CC950">
        <w:rPr>
          <w:rFonts w:ascii="Times New Roman" w:eastAsia="Times New Roman" w:hAnsi="Times New Roman" w:cs="Times New Roman"/>
          <w:b/>
          <w:bCs/>
          <w:color w:val="000000" w:themeColor="text1"/>
          <w:lang w:eastAsia="pl-PL"/>
        </w:rPr>
        <w:t>zaświadczenie o odbytym przeszkoleniu z zakresu ochrony informacji niejawnych;</w:t>
      </w:r>
    </w:p>
    <w:p w14:paraId="6F226883" w14:textId="77777777" w:rsidR="002A3180" w:rsidRDefault="002A3180" w:rsidP="0080607D">
      <w:pPr>
        <w:spacing w:after="0"/>
        <w:ind w:left="426"/>
        <w:contextualSpacing/>
        <w:jc w:val="both"/>
        <w:rPr>
          <w:rFonts w:ascii="Times New Roman" w:eastAsia="Times New Roman" w:hAnsi="Times New Roman" w:cs="Times New Roman"/>
          <w:b/>
          <w:color w:val="000000"/>
          <w:lang w:eastAsia="pl-PL"/>
        </w:rPr>
      </w:pPr>
    </w:p>
    <w:p w14:paraId="09CB7417" w14:textId="03BFC62D" w:rsidR="0080607D" w:rsidRDefault="6A5CC950" w:rsidP="6A5CC950">
      <w:pPr>
        <w:spacing w:after="0"/>
        <w:ind w:left="426"/>
        <w:contextualSpacing/>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b/>
          <w:bCs/>
          <w:color w:val="000000" w:themeColor="text1"/>
          <w:lang w:eastAsia="pl-PL"/>
        </w:rPr>
        <w:t xml:space="preserve">Część II - </w:t>
      </w:r>
      <w:r w:rsidRPr="6A5CC950">
        <w:rPr>
          <w:rFonts w:ascii="Times New Roman" w:eastAsia="Times New Roman" w:hAnsi="Times New Roman" w:cs="Times New Roman"/>
          <w:color w:val="000000" w:themeColor="text1"/>
          <w:lang w:eastAsia="pl-PL"/>
        </w:rPr>
        <w:t xml:space="preserve">zatrudnienia </w:t>
      </w:r>
      <w:r w:rsidRPr="6A5CC950">
        <w:rPr>
          <w:rFonts w:ascii="Times New Roman" w:eastAsia="Times New Roman" w:hAnsi="Times New Roman" w:cs="Times New Roman"/>
          <w:lang w:eastAsia="pl-PL"/>
        </w:rPr>
        <w:t xml:space="preserve">wyłącznie na podstawie </w:t>
      </w:r>
      <w:r w:rsidRPr="6A5CC950">
        <w:rPr>
          <w:rFonts w:ascii="Times New Roman" w:eastAsia="Times New Roman" w:hAnsi="Times New Roman" w:cs="Times New Roman"/>
          <w:b/>
          <w:bCs/>
          <w:lang w:eastAsia="pl-PL"/>
        </w:rPr>
        <w:t>umowy o pracę (w przeliczeniu na</w:t>
      </w:r>
      <w:r w:rsidRPr="6A5CC950">
        <w:rPr>
          <w:rFonts w:ascii="Times New Roman" w:eastAsia="Times New Roman" w:hAnsi="Times New Roman" w:cs="Times New Roman"/>
          <w:b/>
          <w:bCs/>
          <w:color w:val="000000" w:themeColor="text1"/>
          <w:lang w:eastAsia="pl-PL"/>
        </w:rPr>
        <w:t xml:space="preserve"> pełny etat) minimum 11 osób w zakresie sprzątania powierzchni wewnętrznych oraz 4 osoby                   w zakresie sprzątania powierzchni zewnętrznych utwardzonych i nieutwardzonych</w:t>
      </w:r>
      <w:r w:rsidRPr="6A5CC950">
        <w:rPr>
          <w:rFonts w:ascii="Times New Roman" w:eastAsia="Times New Roman" w:hAnsi="Times New Roman" w:cs="Times New Roman"/>
          <w:color w:val="000000" w:themeColor="text1"/>
          <w:lang w:eastAsia="pl-PL"/>
        </w:rPr>
        <w:t>,</w:t>
      </w:r>
      <w:r w:rsidRPr="6A5CC950">
        <w:rPr>
          <w:rFonts w:ascii="Times New Roman" w:eastAsia="Times New Roman" w:hAnsi="Times New Roman" w:cs="Times New Roman"/>
          <w:color w:val="FF0000"/>
          <w:lang w:eastAsia="pl-PL"/>
        </w:rPr>
        <w:t xml:space="preserve"> </w:t>
      </w:r>
      <w:r w:rsidRPr="6A5CC950">
        <w:rPr>
          <w:rFonts w:ascii="Times New Roman" w:eastAsia="Times New Roman" w:hAnsi="Times New Roman" w:cs="Times New Roman"/>
          <w:color w:val="000000" w:themeColor="text1"/>
          <w:lang w:eastAsia="pl-PL"/>
        </w:rPr>
        <w:t>stosownie do treści art. 95 ustawy Pzp.</w:t>
      </w:r>
    </w:p>
    <w:p w14:paraId="5D315D89" w14:textId="5A51974E" w:rsidR="0080607D" w:rsidRDefault="6A5CC950" w:rsidP="6A5CC950">
      <w:pPr>
        <w:spacing w:after="0"/>
        <w:ind w:left="426"/>
        <w:contextualSpacing/>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b/>
          <w:bCs/>
          <w:color w:val="000000" w:themeColor="text1"/>
          <w:lang w:eastAsia="pl-PL"/>
        </w:rPr>
        <w:t xml:space="preserve">Wszystkie osoby (15 osób) zatrudnione na podstawie umowy o pracę </w:t>
      </w:r>
      <w:r w:rsidRPr="6A5CC950">
        <w:rPr>
          <w:rFonts w:ascii="Times New Roman" w:eastAsia="Times New Roman" w:hAnsi="Times New Roman" w:cs="Times New Roman"/>
          <w:b/>
          <w:bCs/>
          <w:lang w:eastAsia="pl-PL"/>
        </w:rPr>
        <w:t>(w przeliczeniu na</w:t>
      </w:r>
      <w:r w:rsidRPr="6A5CC950">
        <w:rPr>
          <w:rFonts w:ascii="Times New Roman" w:eastAsia="Times New Roman" w:hAnsi="Times New Roman" w:cs="Times New Roman"/>
          <w:b/>
          <w:bCs/>
          <w:color w:val="000000" w:themeColor="text1"/>
          <w:lang w:eastAsia="pl-PL"/>
        </w:rPr>
        <w:t xml:space="preserve"> pełny etat) muszą fizycznie świadczyć usługę sprzątania na terenie kompleksu wojskowego w </w:t>
      </w:r>
      <w:r w:rsidRPr="6A5CC950">
        <w:rPr>
          <w:rFonts w:ascii="Times New Roman" w:eastAsia="Times New Roman" w:hAnsi="Times New Roman" w:cs="Times New Roman"/>
          <w:b/>
          <w:bCs/>
          <w:lang w:eastAsia="pl-PL"/>
        </w:rPr>
        <w:t>Nowym Dworze Mazowieckim</w:t>
      </w:r>
      <w:r w:rsidRPr="6A5CC950">
        <w:rPr>
          <w:rFonts w:ascii="Times New Roman" w:eastAsia="Times New Roman" w:hAnsi="Times New Roman" w:cs="Times New Roman"/>
          <w:b/>
          <w:bCs/>
          <w:color w:val="000000" w:themeColor="text1"/>
          <w:lang w:eastAsia="pl-PL"/>
        </w:rPr>
        <w:t>, w godzinach pracy instytucji</w:t>
      </w:r>
      <w:r w:rsidRPr="6A5CC950">
        <w:rPr>
          <w:rFonts w:ascii="Times New Roman" w:eastAsia="Times New Roman" w:hAnsi="Times New Roman" w:cs="Times New Roman"/>
          <w:color w:val="000000" w:themeColor="text1"/>
          <w:lang w:eastAsia="pl-PL"/>
        </w:rPr>
        <w:t xml:space="preserve">, </w:t>
      </w:r>
      <w:r w:rsidRPr="6A5CC950">
        <w:rPr>
          <w:rFonts w:ascii="Times New Roman" w:eastAsia="Times New Roman" w:hAnsi="Times New Roman" w:cs="Times New Roman"/>
          <w:b/>
          <w:bCs/>
          <w:color w:val="000000" w:themeColor="text1"/>
          <w:lang w:eastAsia="pl-PL"/>
        </w:rPr>
        <w:t>zgodnie z załącznikiem            nr 2 do umowy – opis przedmiotu zamówienia</w:t>
      </w:r>
      <w:r w:rsidRPr="6A5CC950">
        <w:rPr>
          <w:rFonts w:ascii="Times New Roman" w:eastAsia="Times New Roman" w:hAnsi="Times New Roman" w:cs="Times New Roman"/>
          <w:color w:val="000000" w:themeColor="text1"/>
          <w:lang w:eastAsia="pl-PL"/>
        </w:rPr>
        <w:t xml:space="preserve">;  </w:t>
      </w:r>
    </w:p>
    <w:p w14:paraId="10EF7C5D" w14:textId="091AE79A" w:rsidR="0080607D" w:rsidRPr="007F7B14" w:rsidRDefault="6A5CC950" w:rsidP="6A5CC950">
      <w:pPr>
        <w:spacing w:after="0"/>
        <w:ind w:left="426"/>
        <w:contextualSpacing/>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zapewnienia, że wszystkie osoby wykonujące czynności w zakresie sprzątania powierzchni wewnętrznych oraz w zakresie sprzątania zewnętrznych utwardzonych i nieutwardzonych,                 w trakcie realizacji zamówienia muszą posiadać poświadczenia bezpieczeństwa osobowego lub </w:t>
      </w:r>
      <w:r w:rsidRPr="6A5CC950">
        <w:rPr>
          <w:rFonts w:ascii="Times New Roman" w:eastAsia="Times New Roman" w:hAnsi="Times New Roman" w:cs="Times New Roman"/>
          <w:color w:val="000000" w:themeColor="text1"/>
          <w:lang w:eastAsia="pl-PL"/>
        </w:rPr>
        <w:lastRenderedPageBreak/>
        <w:t xml:space="preserve">pisemne upoważnienia do dostępu do informacji niejawnych o klauzuli </w:t>
      </w:r>
      <w:r w:rsidRPr="6A5CC950">
        <w:rPr>
          <w:rFonts w:ascii="Times New Roman" w:eastAsia="Times New Roman" w:hAnsi="Times New Roman" w:cs="Times New Roman"/>
          <w:b/>
          <w:bCs/>
          <w:color w:val="000000" w:themeColor="text1"/>
          <w:lang w:eastAsia="pl-PL"/>
        </w:rPr>
        <w:t>„Zastrzeżone” (15 osób)</w:t>
      </w:r>
      <w:r w:rsidRPr="6A5CC950">
        <w:rPr>
          <w:rFonts w:ascii="Times New Roman" w:eastAsia="Times New Roman" w:hAnsi="Times New Roman" w:cs="Times New Roman"/>
          <w:color w:val="000000" w:themeColor="text1"/>
          <w:lang w:eastAsia="pl-PL"/>
        </w:rPr>
        <w:t xml:space="preserve"> wydane przez kierownika jednostki organizacyjnej;</w:t>
      </w:r>
    </w:p>
    <w:p w14:paraId="4E82A871" w14:textId="77777777" w:rsidR="0080607D" w:rsidRPr="007F7B14" w:rsidRDefault="6A5CC950" w:rsidP="6A5CC950">
      <w:pPr>
        <w:spacing w:after="0"/>
        <w:ind w:left="567" w:hanging="141"/>
        <w:contextualSpacing/>
        <w:jc w:val="both"/>
        <w:rPr>
          <w:rFonts w:ascii="Times New Roman" w:eastAsia="Times New Roman" w:hAnsi="Times New Roman" w:cs="Times New Roman"/>
          <w:b/>
          <w:bCs/>
          <w:color w:val="000000" w:themeColor="text1"/>
          <w:lang w:eastAsia="pl-PL"/>
        </w:rPr>
      </w:pPr>
      <w:r w:rsidRPr="6A5CC950">
        <w:rPr>
          <w:rFonts w:ascii="Times New Roman" w:eastAsia="Times New Roman" w:hAnsi="Times New Roman" w:cs="Times New Roman"/>
          <w:color w:val="000000" w:themeColor="text1"/>
          <w:lang w:eastAsia="pl-PL"/>
        </w:rPr>
        <w:t xml:space="preserve">- wszystkie osoby wykonujące czynności w trakcie realizacji zamówienia mają obowiązek posiadać aktualne </w:t>
      </w:r>
      <w:r w:rsidRPr="6A5CC950">
        <w:rPr>
          <w:rFonts w:ascii="Times New Roman" w:eastAsia="Times New Roman" w:hAnsi="Times New Roman" w:cs="Times New Roman"/>
          <w:b/>
          <w:bCs/>
          <w:color w:val="000000" w:themeColor="text1"/>
          <w:lang w:eastAsia="pl-PL"/>
        </w:rPr>
        <w:t>zaświadczenie o odbytym przeszkoleniu z zakresu ochrony informacji niejawnych;</w:t>
      </w:r>
    </w:p>
    <w:p w14:paraId="62F94C42" w14:textId="77777777" w:rsidR="0080607D" w:rsidRDefault="0080607D" w:rsidP="0080607D">
      <w:pPr>
        <w:spacing w:after="0"/>
        <w:ind w:left="426"/>
        <w:contextualSpacing/>
        <w:jc w:val="both"/>
        <w:rPr>
          <w:rFonts w:ascii="Times New Roman" w:eastAsia="Times New Roman" w:hAnsi="Times New Roman" w:cs="Times New Roman"/>
          <w:color w:val="000000"/>
          <w:lang w:eastAsia="pl-PL"/>
        </w:rPr>
      </w:pPr>
    </w:p>
    <w:p w14:paraId="366B47BC" w14:textId="7983D7C5" w:rsidR="0080607D" w:rsidRDefault="6A5CC950" w:rsidP="6A5CC950">
      <w:pPr>
        <w:spacing w:after="0"/>
        <w:ind w:left="426"/>
        <w:contextualSpacing/>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b/>
          <w:bCs/>
          <w:color w:val="000000" w:themeColor="text1"/>
          <w:lang w:eastAsia="pl-PL"/>
        </w:rPr>
        <w:t>Część III -</w:t>
      </w:r>
      <w:r w:rsidRPr="6A5CC950">
        <w:rPr>
          <w:rFonts w:ascii="Times New Roman" w:eastAsia="Times New Roman" w:hAnsi="Times New Roman" w:cs="Times New Roman"/>
          <w:color w:val="000000" w:themeColor="text1"/>
          <w:lang w:eastAsia="pl-PL"/>
        </w:rPr>
        <w:t xml:space="preserve"> zatrudnienia </w:t>
      </w:r>
      <w:r w:rsidRPr="6A5CC950">
        <w:rPr>
          <w:rFonts w:ascii="Times New Roman" w:eastAsia="Times New Roman" w:hAnsi="Times New Roman" w:cs="Times New Roman"/>
          <w:lang w:eastAsia="pl-PL"/>
        </w:rPr>
        <w:t xml:space="preserve">wyłącznie na podstawie </w:t>
      </w:r>
      <w:r w:rsidRPr="6A5CC950">
        <w:rPr>
          <w:rFonts w:ascii="Times New Roman" w:eastAsia="Times New Roman" w:hAnsi="Times New Roman" w:cs="Times New Roman"/>
          <w:b/>
          <w:bCs/>
          <w:lang w:eastAsia="pl-PL"/>
        </w:rPr>
        <w:t>umowy o pracę (w przeliczeniu na</w:t>
      </w:r>
      <w:r w:rsidRPr="6A5CC950">
        <w:rPr>
          <w:rFonts w:ascii="Times New Roman" w:eastAsia="Times New Roman" w:hAnsi="Times New Roman" w:cs="Times New Roman"/>
          <w:b/>
          <w:bCs/>
          <w:color w:val="000000" w:themeColor="text1"/>
          <w:lang w:eastAsia="pl-PL"/>
        </w:rPr>
        <w:t xml:space="preserve"> pełny etat) minimum 11 osób w zakresie sprzątania powierzchni wewnętrznych (Rembertów – 10 osób pow. wewn., Puszcza Mariańska – 1 osoba pow. wewn.) oraz 9 osób w zakresie sprzątania powierzchni zewnętrznych utwardzonych i nieutwardzonych (Rembertów – 7 osób pow. zewn., Puszcza Mariańska – 2 osoby pow. zewn.)</w:t>
      </w:r>
      <w:r w:rsidRPr="6A5CC950">
        <w:rPr>
          <w:rFonts w:ascii="Times New Roman" w:eastAsia="Times New Roman" w:hAnsi="Times New Roman" w:cs="Times New Roman"/>
          <w:color w:val="000000" w:themeColor="text1"/>
          <w:lang w:eastAsia="pl-PL"/>
        </w:rPr>
        <w:t>,</w:t>
      </w:r>
      <w:r w:rsidRPr="6A5CC950">
        <w:rPr>
          <w:rFonts w:ascii="Times New Roman" w:eastAsia="Times New Roman" w:hAnsi="Times New Roman" w:cs="Times New Roman"/>
          <w:color w:val="FF0000"/>
          <w:lang w:eastAsia="pl-PL"/>
        </w:rPr>
        <w:t xml:space="preserve"> </w:t>
      </w:r>
      <w:r w:rsidRPr="6A5CC950">
        <w:rPr>
          <w:rFonts w:ascii="Times New Roman" w:eastAsia="Times New Roman" w:hAnsi="Times New Roman" w:cs="Times New Roman"/>
          <w:color w:val="000000" w:themeColor="text1"/>
          <w:lang w:eastAsia="pl-PL"/>
        </w:rPr>
        <w:t>stosownie do treści art. 95 ustawy Pzp.</w:t>
      </w:r>
    </w:p>
    <w:p w14:paraId="4CABC30D" w14:textId="37385D73" w:rsidR="0080607D" w:rsidRPr="0022293B" w:rsidRDefault="6A5CC950" w:rsidP="6A5CC950">
      <w:pPr>
        <w:spacing w:after="0"/>
        <w:ind w:left="426"/>
        <w:contextualSpacing/>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b/>
          <w:bCs/>
          <w:color w:val="000000" w:themeColor="text1"/>
          <w:lang w:eastAsia="pl-PL"/>
        </w:rPr>
        <w:t xml:space="preserve">Wszystkie osoby (20 osób) zatrudnione na podstawie umowy o pracę </w:t>
      </w:r>
      <w:r w:rsidRPr="6A5CC950">
        <w:rPr>
          <w:rFonts w:ascii="Times New Roman" w:eastAsia="Times New Roman" w:hAnsi="Times New Roman" w:cs="Times New Roman"/>
          <w:b/>
          <w:bCs/>
          <w:lang w:eastAsia="pl-PL"/>
        </w:rPr>
        <w:t>(w przeliczeniu na</w:t>
      </w:r>
      <w:r w:rsidRPr="6A5CC950">
        <w:rPr>
          <w:rFonts w:ascii="Times New Roman" w:eastAsia="Times New Roman" w:hAnsi="Times New Roman" w:cs="Times New Roman"/>
          <w:b/>
          <w:bCs/>
          <w:color w:val="000000" w:themeColor="text1"/>
          <w:lang w:eastAsia="pl-PL"/>
        </w:rPr>
        <w:t xml:space="preserve"> pełny etat) muszą fizycznie świadczyć usługę sprzątania na terenie kompleksu wojskowego w </w:t>
      </w:r>
      <w:r w:rsidRPr="6A5CC950">
        <w:rPr>
          <w:rFonts w:ascii="Times New Roman" w:eastAsia="Times New Roman" w:hAnsi="Times New Roman" w:cs="Times New Roman"/>
          <w:b/>
          <w:bCs/>
          <w:lang w:eastAsia="pl-PL"/>
        </w:rPr>
        <w:t>Rembertowie i Puszczy Mariańskiej</w:t>
      </w:r>
      <w:r w:rsidRPr="6A5CC950">
        <w:rPr>
          <w:rFonts w:ascii="Times New Roman" w:eastAsia="Times New Roman" w:hAnsi="Times New Roman" w:cs="Times New Roman"/>
          <w:b/>
          <w:bCs/>
          <w:color w:val="000000" w:themeColor="text1"/>
          <w:lang w:eastAsia="pl-PL"/>
        </w:rPr>
        <w:t>, w godzinach pracy instytucji</w:t>
      </w:r>
      <w:r w:rsidRPr="6A5CC950">
        <w:rPr>
          <w:rFonts w:ascii="Times New Roman" w:eastAsia="Times New Roman" w:hAnsi="Times New Roman" w:cs="Times New Roman"/>
          <w:color w:val="000000" w:themeColor="text1"/>
          <w:lang w:eastAsia="pl-PL"/>
        </w:rPr>
        <w:t xml:space="preserve">, </w:t>
      </w:r>
      <w:r w:rsidRPr="6A5CC950">
        <w:rPr>
          <w:rFonts w:ascii="Times New Roman" w:eastAsia="Times New Roman" w:hAnsi="Times New Roman" w:cs="Times New Roman"/>
          <w:b/>
          <w:bCs/>
          <w:color w:val="000000" w:themeColor="text1"/>
          <w:lang w:eastAsia="pl-PL"/>
        </w:rPr>
        <w:t>zgodnie                                      z załącznikiem nr 2 do umowy – opis przedmiotu zamówienia</w:t>
      </w:r>
      <w:r w:rsidRPr="6A5CC950">
        <w:rPr>
          <w:rFonts w:ascii="Times New Roman" w:eastAsia="Times New Roman" w:hAnsi="Times New Roman" w:cs="Times New Roman"/>
          <w:color w:val="000000" w:themeColor="text1"/>
          <w:lang w:eastAsia="pl-PL"/>
        </w:rPr>
        <w:t xml:space="preserve">;  </w:t>
      </w:r>
    </w:p>
    <w:p w14:paraId="746695B2" w14:textId="04F34352" w:rsidR="0080607D" w:rsidRPr="007F7B14" w:rsidRDefault="6A5CC950" w:rsidP="6A5CC950">
      <w:pPr>
        <w:spacing w:after="0"/>
        <w:ind w:left="426"/>
        <w:contextualSpacing/>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zapewnienia, że wszystkie osoby wykonujące czynności w zakresie sprzątania powierzchni wewnętrznych oraz w zakresie sprzątania zewnętrznych utwardzonych i nieutwardzonych,                    w trakcie realizacji zamówienia muszą posiadać poświadczenia bezpieczeństwa osobowego lub pisemne upoważnienia do dostępu do informacji niejawnych o klauzuli </w:t>
      </w:r>
      <w:r w:rsidRPr="6A5CC950">
        <w:rPr>
          <w:rFonts w:ascii="Times New Roman" w:eastAsia="Times New Roman" w:hAnsi="Times New Roman" w:cs="Times New Roman"/>
          <w:b/>
          <w:bCs/>
          <w:color w:val="000000" w:themeColor="text1"/>
          <w:lang w:eastAsia="pl-PL"/>
        </w:rPr>
        <w:t>„Zastrzeżone” (20 osób)</w:t>
      </w:r>
      <w:r w:rsidRPr="6A5CC950">
        <w:rPr>
          <w:rFonts w:ascii="Times New Roman" w:eastAsia="Times New Roman" w:hAnsi="Times New Roman" w:cs="Times New Roman"/>
          <w:color w:val="000000" w:themeColor="text1"/>
          <w:lang w:eastAsia="pl-PL"/>
        </w:rPr>
        <w:t xml:space="preserve"> wydane przez kierownika jednostki organizacyjnej;</w:t>
      </w:r>
    </w:p>
    <w:p w14:paraId="1E89D4E9" w14:textId="77777777" w:rsidR="0080607D" w:rsidRPr="007F7B14" w:rsidRDefault="6A5CC950" w:rsidP="6A5CC950">
      <w:pPr>
        <w:spacing w:after="0"/>
        <w:ind w:left="567" w:hanging="141"/>
        <w:contextualSpacing/>
        <w:jc w:val="both"/>
        <w:rPr>
          <w:rFonts w:ascii="Times New Roman" w:eastAsia="Times New Roman" w:hAnsi="Times New Roman" w:cs="Times New Roman"/>
          <w:b/>
          <w:bCs/>
          <w:color w:val="000000" w:themeColor="text1"/>
          <w:lang w:eastAsia="pl-PL"/>
        </w:rPr>
      </w:pPr>
      <w:r w:rsidRPr="6A5CC950">
        <w:rPr>
          <w:rFonts w:ascii="Times New Roman" w:eastAsia="Times New Roman" w:hAnsi="Times New Roman" w:cs="Times New Roman"/>
          <w:color w:val="000000" w:themeColor="text1"/>
          <w:lang w:eastAsia="pl-PL"/>
        </w:rPr>
        <w:t xml:space="preserve">- wszystkie osoby wykonujące czynności w trakcie realizacji zamówienia mają obowiązek posiadać aktualne </w:t>
      </w:r>
      <w:r w:rsidRPr="6A5CC950">
        <w:rPr>
          <w:rFonts w:ascii="Times New Roman" w:eastAsia="Times New Roman" w:hAnsi="Times New Roman" w:cs="Times New Roman"/>
          <w:b/>
          <w:bCs/>
          <w:color w:val="000000" w:themeColor="text1"/>
          <w:lang w:eastAsia="pl-PL"/>
        </w:rPr>
        <w:t>zaświadczenie o odbytym przeszkoleniu z zakresu ochrony informacji niejawnych;</w:t>
      </w:r>
    </w:p>
    <w:p w14:paraId="253D3F95" w14:textId="5B4938A7" w:rsidR="00FA4A43" w:rsidRPr="00FA4A43" w:rsidRDefault="6A5CC950" w:rsidP="6A5CC950">
      <w:pPr>
        <w:pStyle w:val="Akapitzlist"/>
        <w:numPr>
          <w:ilvl w:val="0"/>
          <w:numId w:val="28"/>
        </w:numPr>
        <w:spacing w:after="0" w:line="240" w:lineRule="auto"/>
        <w:jc w:val="both"/>
        <w:rPr>
          <w:rFonts w:ascii="Times New Roman" w:eastAsia="Arial Unicode MS" w:hAnsi="Times New Roman" w:cs="Times New Roman"/>
        </w:rPr>
      </w:pPr>
      <w:r w:rsidRPr="6A5CC950">
        <w:rPr>
          <w:rFonts w:ascii="Times New Roman" w:eastAsia="Arial Unicode MS" w:hAnsi="Times New Roman" w:cs="Times New Roman"/>
        </w:rPr>
        <w:t>Zamawiający, w trakcie realizacji zamówienia, uprawniony jest do weryfikacji zatrudniania przez Wykonawcę lub podwykonawców, na podstawie umowy o pracę, osób wykonujących wskazane przez Zamawiającego czynności w zakresie realizacji zamówieni.</w:t>
      </w:r>
    </w:p>
    <w:p w14:paraId="39BD04AF" w14:textId="77777777" w:rsidR="00FA4A43" w:rsidRPr="00FA4A43" w:rsidRDefault="6A5CC950" w:rsidP="6A5CC950">
      <w:pPr>
        <w:numPr>
          <w:ilvl w:val="0"/>
          <w:numId w:val="28"/>
        </w:numPr>
        <w:spacing w:after="0" w:line="240" w:lineRule="auto"/>
        <w:jc w:val="both"/>
        <w:rPr>
          <w:rFonts w:ascii="Times New Roman" w:eastAsia="Arial Unicode MS" w:hAnsi="Times New Roman" w:cs="Times New Roman"/>
        </w:rPr>
      </w:pPr>
      <w:r w:rsidRPr="6A5CC950">
        <w:rPr>
          <w:rFonts w:ascii="Times New Roman" w:eastAsia="Arial Unicode MS" w:hAnsi="Times New Roman" w:cs="Times New Roman"/>
        </w:rPr>
        <w:t>W ramach realizacji uprawnienia, o którym mowa w ust. 19, Zamawiający może żądać od Zamawiającego, w szczególności:</w:t>
      </w:r>
    </w:p>
    <w:p w14:paraId="23696F5D" w14:textId="77777777" w:rsidR="00FA4A43" w:rsidRPr="00FA4A43" w:rsidRDefault="6A5CC950" w:rsidP="6A5CC950">
      <w:pPr>
        <w:pStyle w:val="Style7"/>
        <w:widowControl/>
        <w:numPr>
          <w:ilvl w:val="0"/>
          <w:numId w:val="109"/>
        </w:numPr>
        <w:suppressAutoHyphens/>
        <w:autoSpaceDN/>
        <w:adjustRightInd/>
        <w:spacing w:line="276" w:lineRule="auto"/>
        <w:ind w:left="993" w:hanging="426"/>
        <w:rPr>
          <w:rFonts w:ascii="Times New Roman" w:eastAsia="Arial Unicode MS" w:hAnsi="Times New Roman"/>
          <w:sz w:val="22"/>
          <w:szCs w:val="22"/>
        </w:rPr>
      </w:pPr>
      <w:r w:rsidRPr="6A5CC950">
        <w:rPr>
          <w:rFonts w:ascii="Times New Roman" w:eastAsia="Arial Unicode MS" w:hAnsi="Times New Roman"/>
          <w:sz w:val="22"/>
          <w:szCs w:val="22"/>
        </w:rPr>
        <w:t>oświadczenia zatrudnionego pracownika,</w:t>
      </w:r>
    </w:p>
    <w:p w14:paraId="1EE208B2" w14:textId="77777777" w:rsidR="00FA4A43" w:rsidRPr="00FA4A43" w:rsidRDefault="6A5CC950" w:rsidP="6A5CC950">
      <w:pPr>
        <w:pStyle w:val="Style7"/>
        <w:widowControl/>
        <w:numPr>
          <w:ilvl w:val="0"/>
          <w:numId w:val="109"/>
        </w:numPr>
        <w:suppressAutoHyphens/>
        <w:autoSpaceDN/>
        <w:adjustRightInd/>
        <w:spacing w:line="276" w:lineRule="auto"/>
        <w:ind w:left="993" w:hanging="426"/>
        <w:rPr>
          <w:rFonts w:ascii="Times New Roman" w:eastAsia="Arial Unicode MS" w:hAnsi="Times New Roman"/>
          <w:sz w:val="22"/>
          <w:szCs w:val="22"/>
        </w:rPr>
      </w:pPr>
      <w:r w:rsidRPr="6A5CC950">
        <w:rPr>
          <w:rFonts w:ascii="Times New Roman" w:eastAsia="Arial Unicode MS" w:hAnsi="Times New Roman"/>
          <w:sz w:val="22"/>
          <w:szCs w:val="22"/>
        </w:rPr>
        <w:t>oświadczenia wykonawcy lub podwykonawcy o zatrudnieniu pracownika na podstawie umowy o pracę,</w:t>
      </w:r>
    </w:p>
    <w:p w14:paraId="60745A32" w14:textId="77777777" w:rsidR="00FA4A43" w:rsidRPr="00FA4A43" w:rsidRDefault="6A5CC950" w:rsidP="6A5CC950">
      <w:pPr>
        <w:pStyle w:val="Style7"/>
        <w:widowControl/>
        <w:numPr>
          <w:ilvl w:val="0"/>
          <w:numId w:val="109"/>
        </w:numPr>
        <w:suppressAutoHyphens/>
        <w:autoSpaceDN/>
        <w:adjustRightInd/>
        <w:spacing w:line="276" w:lineRule="auto"/>
        <w:ind w:left="993" w:hanging="426"/>
        <w:rPr>
          <w:rFonts w:ascii="Times New Roman" w:eastAsia="Arial Unicode MS" w:hAnsi="Times New Roman"/>
          <w:sz w:val="22"/>
          <w:szCs w:val="22"/>
        </w:rPr>
      </w:pPr>
      <w:r w:rsidRPr="6A5CC950">
        <w:rPr>
          <w:rFonts w:ascii="Times New Roman" w:eastAsia="Arial Unicode MS" w:hAnsi="Times New Roman"/>
          <w:sz w:val="22"/>
          <w:szCs w:val="22"/>
        </w:rPr>
        <w:t>poświadczonej za zgodność z oryginałem kopii umowy o pracę zatrudnionego pracownika,</w:t>
      </w:r>
    </w:p>
    <w:p w14:paraId="6AB51F95" w14:textId="77777777" w:rsidR="00FA4A43" w:rsidRPr="00FA4A43" w:rsidRDefault="6A5CC950" w:rsidP="6A5CC950">
      <w:pPr>
        <w:pStyle w:val="Style7"/>
        <w:widowControl/>
        <w:numPr>
          <w:ilvl w:val="0"/>
          <w:numId w:val="109"/>
        </w:numPr>
        <w:suppressAutoHyphens/>
        <w:autoSpaceDN/>
        <w:adjustRightInd/>
        <w:spacing w:line="276" w:lineRule="auto"/>
        <w:ind w:left="993" w:hanging="426"/>
        <w:rPr>
          <w:rFonts w:ascii="Times New Roman" w:eastAsia="Arial Unicode MS" w:hAnsi="Times New Roman"/>
          <w:sz w:val="22"/>
          <w:szCs w:val="22"/>
        </w:rPr>
      </w:pPr>
      <w:r w:rsidRPr="6A5CC950">
        <w:rPr>
          <w:rFonts w:ascii="Times New Roman" w:eastAsia="Arial Unicode MS" w:hAnsi="Times New Roman"/>
          <w:sz w:val="22"/>
          <w:szCs w:val="22"/>
        </w:rPr>
        <w:t>innych dokumentów</w:t>
      </w:r>
    </w:p>
    <w:p w14:paraId="418974CA" w14:textId="77777777" w:rsidR="00FA4A43" w:rsidRPr="00FA4A43" w:rsidRDefault="6A5CC950" w:rsidP="6A5CC950">
      <w:pPr>
        <w:pStyle w:val="Style7"/>
        <w:widowControl/>
        <w:numPr>
          <w:ilvl w:val="0"/>
          <w:numId w:val="110"/>
        </w:numPr>
        <w:suppressAutoHyphens/>
        <w:autoSpaceDN/>
        <w:adjustRightInd/>
        <w:spacing w:line="276" w:lineRule="auto"/>
        <w:ind w:left="709" w:hanging="425"/>
        <w:rPr>
          <w:rFonts w:ascii="Times New Roman" w:eastAsia="Arial Unicode MS" w:hAnsi="Times New Roman"/>
          <w:sz w:val="22"/>
          <w:szCs w:val="22"/>
        </w:rPr>
      </w:pPr>
      <w:r w:rsidRPr="6A5CC950">
        <w:rPr>
          <w:rFonts w:ascii="Times New Roman" w:eastAsia="Arial Unicode MS" w:hAnsi="Times New Roman"/>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152452B" w14:textId="545DA620" w:rsidR="00FA4A43" w:rsidRPr="00FA4A43" w:rsidRDefault="6A5CC950" w:rsidP="6A5CC950">
      <w:pPr>
        <w:pStyle w:val="Style7"/>
        <w:widowControl/>
        <w:numPr>
          <w:ilvl w:val="0"/>
          <w:numId w:val="28"/>
        </w:numPr>
        <w:suppressAutoHyphens/>
        <w:autoSpaceDN/>
        <w:adjustRightInd/>
        <w:spacing w:line="276" w:lineRule="auto"/>
        <w:ind w:left="0" w:firstLine="0"/>
        <w:rPr>
          <w:rFonts w:ascii="Times New Roman" w:eastAsia="Arial Unicode MS" w:hAnsi="Times New Roman"/>
          <w:sz w:val="22"/>
          <w:szCs w:val="22"/>
        </w:rPr>
      </w:pPr>
      <w:r w:rsidRPr="6A5CC950">
        <w:rPr>
          <w:rFonts w:ascii="Times New Roman" w:eastAsia="Arial Unicode MS" w:hAnsi="Times New Roman"/>
          <w:sz w:val="22"/>
          <w:szCs w:val="22"/>
        </w:rPr>
        <w:t>Zamawiający w ramach weryfikacji i kontroli spełniania przez Wykonawcę i podwykonawcę obowiązku, o którym mowa w ust. 19 jest uprawniony do:</w:t>
      </w:r>
    </w:p>
    <w:p w14:paraId="5C347004" w14:textId="5558A285" w:rsidR="00FA4A43" w:rsidRPr="00FA4A43" w:rsidRDefault="6A5CC950" w:rsidP="6A5CC950">
      <w:pPr>
        <w:numPr>
          <w:ilvl w:val="0"/>
          <w:numId w:val="111"/>
        </w:numPr>
        <w:tabs>
          <w:tab w:val="left" w:pos="993"/>
        </w:tabs>
        <w:autoSpaceDE w:val="0"/>
        <w:autoSpaceDN w:val="0"/>
        <w:adjustRightInd w:val="0"/>
        <w:spacing w:after="0"/>
        <w:ind w:left="993" w:hanging="567"/>
        <w:jc w:val="both"/>
        <w:rPr>
          <w:rFonts w:ascii="Times New Roman" w:eastAsia="Arial Unicode MS" w:hAnsi="Times New Roman" w:cs="Times New Roman"/>
        </w:rPr>
      </w:pPr>
      <w:r w:rsidRPr="6A5CC950">
        <w:rPr>
          <w:rFonts w:ascii="Times New Roman" w:eastAsia="Arial Unicode MS" w:hAnsi="Times New Roman" w:cs="Times New Roman"/>
        </w:rPr>
        <w:t>żądania wyjaśnień w przypadku wątpliwości w przypadku przesłanych dokumentów,                o których mowa w ust. 20, w zakresie potwierdzenia spełniania ww. wymogów,</w:t>
      </w:r>
    </w:p>
    <w:p w14:paraId="62BA2AC8" w14:textId="77777777" w:rsidR="00FA4A43" w:rsidRPr="00FA4A43" w:rsidRDefault="6A5CC950" w:rsidP="6A5CC950">
      <w:pPr>
        <w:numPr>
          <w:ilvl w:val="0"/>
          <w:numId w:val="111"/>
        </w:numPr>
        <w:tabs>
          <w:tab w:val="left" w:pos="993"/>
        </w:tabs>
        <w:autoSpaceDE w:val="0"/>
        <w:autoSpaceDN w:val="0"/>
        <w:adjustRightInd w:val="0"/>
        <w:spacing w:after="0"/>
        <w:ind w:left="993" w:hanging="567"/>
        <w:jc w:val="both"/>
        <w:rPr>
          <w:rFonts w:ascii="Times New Roman" w:eastAsia="Arial Unicode MS" w:hAnsi="Times New Roman" w:cs="Times New Roman"/>
        </w:rPr>
      </w:pPr>
      <w:r w:rsidRPr="6A5CC950">
        <w:rPr>
          <w:rFonts w:ascii="Times New Roman" w:eastAsia="Arial Unicode MS" w:hAnsi="Times New Roman" w:cs="Times New Roman"/>
        </w:rPr>
        <w:t>przeprowadzania kontroli na miejscu wykonywania usługi.</w:t>
      </w:r>
    </w:p>
    <w:p w14:paraId="1B0838FD" w14:textId="77777777" w:rsidR="00FA4A43" w:rsidRPr="00FA4A43" w:rsidRDefault="6A5CC950" w:rsidP="6A5CC950">
      <w:pPr>
        <w:pStyle w:val="Style7"/>
        <w:widowControl/>
        <w:numPr>
          <w:ilvl w:val="0"/>
          <w:numId w:val="28"/>
        </w:numPr>
        <w:suppressAutoHyphens/>
        <w:autoSpaceDN/>
        <w:adjustRightInd/>
        <w:spacing w:line="276" w:lineRule="auto"/>
        <w:rPr>
          <w:rFonts w:ascii="Times New Roman" w:eastAsia="Arial Unicode MS" w:hAnsi="Times New Roman"/>
          <w:sz w:val="22"/>
          <w:szCs w:val="22"/>
        </w:rPr>
      </w:pPr>
      <w:r w:rsidRPr="6A5CC950">
        <w:rPr>
          <w:rFonts w:ascii="Times New Roman" w:eastAsia="Arial Unicode MS" w:hAnsi="Times New Roman"/>
          <w:sz w:val="22"/>
          <w:szCs w:val="22"/>
        </w:rPr>
        <w:t xml:space="preserve">Wykonawca każdorazowo na żądanie Zamawiającego, w terminie wskazanym przez Zamawiającego w wezwaniu, nie krótszym niż 2 dni robocze, zobowiązuje się do: </w:t>
      </w:r>
    </w:p>
    <w:p w14:paraId="257EFED4" w14:textId="66379684" w:rsidR="00FA4A43" w:rsidRPr="00FA4A43" w:rsidRDefault="6A5CC950" w:rsidP="6A5CC950">
      <w:pPr>
        <w:pStyle w:val="Style7"/>
        <w:widowControl/>
        <w:numPr>
          <w:ilvl w:val="0"/>
          <w:numId w:val="112"/>
        </w:numPr>
        <w:tabs>
          <w:tab w:val="left" w:pos="993"/>
        </w:tabs>
        <w:suppressAutoHyphens/>
        <w:autoSpaceDN/>
        <w:adjustRightInd/>
        <w:spacing w:line="276" w:lineRule="auto"/>
        <w:ind w:left="993" w:hanging="567"/>
        <w:rPr>
          <w:rFonts w:ascii="Times New Roman" w:eastAsia="Arial Unicode MS" w:hAnsi="Times New Roman"/>
          <w:sz w:val="22"/>
          <w:szCs w:val="22"/>
        </w:rPr>
      </w:pPr>
      <w:r w:rsidRPr="6A5CC950">
        <w:rPr>
          <w:rFonts w:ascii="Times New Roman" w:eastAsia="Arial Unicode MS" w:hAnsi="Times New Roman"/>
          <w:sz w:val="22"/>
          <w:szCs w:val="22"/>
        </w:rPr>
        <w:t xml:space="preserve">złożenia oświadczenia zatrudnionego pracownika. Oświadczenie powinno zawierać                 w szczególności: imię i nazwisko zatrudnionego pracownika, datę zawarcia umowy o pracę, rodzaj umowy o pracę i zakres obowiązków pracownika, dokładne wskazanie </w:t>
      </w:r>
      <w:r w:rsidRPr="6A5CC950">
        <w:rPr>
          <w:rFonts w:ascii="Times New Roman" w:eastAsia="Arial Unicode MS" w:hAnsi="Times New Roman"/>
          <w:sz w:val="22"/>
          <w:szCs w:val="22"/>
        </w:rPr>
        <w:lastRenderedPageBreak/>
        <w:t>podmiotu, który zatrudnia pracownika datę złożenia oświadczenia oraz podpis pracownika składającego oświadczanie,</w:t>
      </w:r>
    </w:p>
    <w:p w14:paraId="1402D858" w14:textId="696B823D" w:rsidR="00FA4A43" w:rsidRPr="00FA4A43" w:rsidRDefault="6A5CC950" w:rsidP="6A5CC950">
      <w:pPr>
        <w:pStyle w:val="Style7"/>
        <w:widowControl/>
        <w:numPr>
          <w:ilvl w:val="0"/>
          <w:numId w:val="112"/>
        </w:numPr>
        <w:tabs>
          <w:tab w:val="left" w:pos="993"/>
        </w:tabs>
        <w:suppressAutoHyphens/>
        <w:autoSpaceDN/>
        <w:adjustRightInd/>
        <w:spacing w:line="276" w:lineRule="auto"/>
        <w:ind w:left="993" w:hanging="567"/>
        <w:rPr>
          <w:rFonts w:ascii="Times New Roman" w:eastAsia="Arial Unicode MS" w:hAnsi="Times New Roman"/>
          <w:sz w:val="22"/>
          <w:szCs w:val="22"/>
        </w:rPr>
      </w:pPr>
      <w:r w:rsidRPr="6A5CC950">
        <w:rPr>
          <w:rFonts w:ascii="Times New Roman" w:eastAsia="Arial Unicode MS" w:hAnsi="Times New Roman"/>
          <w:sz w:val="22"/>
          <w:szCs w:val="22"/>
        </w:rPr>
        <w:t>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C326CD4" w14:textId="6A5DB7F3" w:rsidR="00FA4A43" w:rsidRPr="00FA4A43" w:rsidRDefault="6A5CC950" w:rsidP="6A5CC950">
      <w:pPr>
        <w:pStyle w:val="Style7"/>
        <w:widowControl/>
        <w:numPr>
          <w:ilvl w:val="0"/>
          <w:numId w:val="112"/>
        </w:numPr>
        <w:tabs>
          <w:tab w:val="left" w:pos="993"/>
        </w:tabs>
        <w:suppressAutoHyphens/>
        <w:autoSpaceDN/>
        <w:adjustRightInd/>
        <w:spacing w:line="276" w:lineRule="auto"/>
        <w:ind w:left="993" w:hanging="567"/>
        <w:rPr>
          <w:rFonts w:ascii="Times New Roman" w:eastAsia="Arial Unicode MS" w:hAnsi="Times New Roman"/>
          <w:sz w:val="22"/>
          <w:szCs w:val="22"/>
        </w:rPr>
      </w:pPr>
      <w:r w:rsidRPr="6A5CC950">
        <w:rPr>
          <w:rFonts w:ascii="Times New Roman" w:eastAsia="Arial Unicode MS" w:hAnsi="Times New Roman"/>
          <w:sz w:val="22"/>
          <w:szCs w:val="22"/>
        </w:rPr>
        <w:t xml:space="preserve">złożenia Zamawiającemu poświadczone za zgodność z oryginałem przez Wykonawcę lub podwykonawcę kopie umów o pracę osób wykonujących wskazane w ust. 17 czynności, których dotyczy oświadczenie, o którym mowa w ust. 20 pkt 2,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i wymiar etatu powinny być możliwe do zidentyfikowania.  </w:t>
      </w:r>
    </w:p>
    <w:p w14:paraId="4585D815" w14:textId="77777777" w:rsidR="00FA4A43" w:rsidRPr="00FA4A43" w:rsidRDefault="6A5CC950" w:rsidP="6A5CC950">
      <w:pPr>
        <w:pStyle w:val="Style7"/>
        <w:widowControl/>
        <w:numPr>
          <w:ilvl w:val="0"/>
          <w:numId w:val="28"/>
        </w:numPr>
        <w:suppressAutoHyphens/>
        <w:autoSpaceDN/>
        <w:adjustRightInd/>
        <w:spacing w:line="276" w:lineRule="auto"/>
        <w:rPr>
          <w:rFonts w:ascii="Times New Roman" w:eastAsia="Arial Unicode MS" w:hAnsi="Times New Roman"/>
          <w:sz w:val="22"/>
          <w:szCs w:val="22"/>
        </w:rPr>
      </w:pPr>
      <w:r w:rsidRPr="6A5CC950">
        <w:rPr>
          <w:rFonts w:ascii="Times New Roman" w:eastAsia="Arial Unicode MS" w:hAnsi="Times New Roman"/>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17 czynności.</w:t>
      </w:r>
    </w:p>
    <w:p w14:paraId="3ABF7A04" w14:textId="77777777" w:rsidR="00FA4A43" w:rsidRPr="00FA4A43" w:rsidRDefault="6A5CC950" w:rsidP="6A5CC950">
      <w:pPr>
        <w:pStyle w:val="Style7"/>
        <w:widowControl/>
        <w:numPr>
          <w:ilvl w:val="0"/>
          <w:numId w:val="28"/>
        </w:numPr>
        <w:suppressAutoHyphens/>
        <w:autoSpaceDN/>
        <w:adjustRightInd/>
        <w:spacing w:line="276" w:lineRule="auto"/>
        <w:rPr>
          <w:rFonts w:ascii="Times New Roman" w:eastAsia="Arial Unicode MS" w:hAnsi="Times New Roman"/>
          <w:sz w:val="22"/>
          <w:szCs w:val="22"/>
        </w:rPr>
      </w:pPr>
      <w:r w:rsidRPr="6A5CC950">
        <w:rPr>
          <w:rFonts w:ascii="Times New Roman" w:eastAsia="Arial Unicode MS" w:hAnsi="Times New Roman"/>
          <w:sz w:val="22"/>
          <w:szCs w:val="22"/>
        </w:rPr>
        <w:t>Wykonawca z tytułu niezłożenia w wyznaczonym przez Zamawiającego terminie żądanych przez Zamawiającego dowodów, o których mowa w ust. 20, zapłaci karę umowną.</w:t>
      </w:r>
    </w:p>
    <w:p w14:paraId="5EB8C3DE" w14:textId="77777777" w:rsidR="00FA4A43" w:rsidRPr="00FA4A43" w:rsidRDefault="6A5CC950" w:rsidP="6A5CC950">
      <w:pPr>
        <w:pStyle w:val="Style7"/>
        <w:widowControl/>
        <w:numPr>
          <w:ilvl w:val="0"/>
          <w:numId w:val="28"/>
        </w:numPr>
        <w:suppressAutoHyphens/>
        <w:autoSpaceDN/>
        <w:adjustRightInd/>
        <w:spacing w:line="276" w:lineRule="auto"/>
        <w:rPr>
          <w:rFonts w:ascii="Times New Roman" w:eastAsia="Arial Unicode MS" w:hAnsi="Times New Roman"/>
          <w:sz w:val="22"/>
          <w:szCs w:val="22"/>
        </w:rPr>
      </w:pPr>
      <w:r w:rsidRPr="6A5CC950">
        <w:rPr>
          <w:rFonts w:ascii="Times New Roman" w:eastAsia="Arial Unicode MS" w:hAnsi="Times New Roman"/>
          <w:sz w:val="22"/>
          <w:szCs w:val="22"/>
        </w:rPr>
        <w:t>Wykonawca z tytułu niespełnienia przez Wykonawcę lub podwykonawcę wymogu zatrudnienia na podstawie umowy o pracę osób wykonujących wskazane w ust. 17 czynności, zapłaci karę umowną.</w:t>
      </w:r>
    </w:p>
    <w:p w14:paraId="713F025F" w14:textId="439FB82C" w:rsidR="00FA4A43" w:rsidRPr="00FA4A43" w:rsidRDefault="6A5CC950" w:rsidP="6A5CC950">
      <w:pPr>
        <w:pStyle w:val="Style7"/>
        <w:widowControl/>
        <w:numPr>
          <w:ilvl w:val="0"/>
          <w:numId w:val="28"/>
        </w:numPr>
        <w:suppressAutoHyphens/>
        <w:autoSpaceDN/>
        <w:adjustRightInd/>
        <w:spacing w:line="276" w:lineRule="auto"/>
        <w:rPr>
          <w:rFonts w:ascii="Times New Roman" w:eastAsia="Arial Unicode MS" w:hAnsi="Times New Roman"/>
          <w:sz w:val="22"/>
          <w:szCs w:val="22"/>
        </w:rPr>
      </w:pPr>
      <w:r w:rsidRPr="6A5CC950">
        <w:rPr>
          <w:rFonts w:ascii="Times New Roman" w:eastAsia="Arial Unicode MS" w:hAnsi="Times New Roman"/>
          <w:sz w:val="22"/>
          <w:szCs w:val="22"/>
        </w:rPr>
        <w:t xml:space="preserve">W przypadku ujawnienia, w jakikolwiek sposób, niespełnienia wymogu zatrudnienia przez Wykonawcę lub podwykonawcę na podstawie umowy o pracę osób wykonujących czynności,  o których mowa w ust. 17,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ust. 20. Zatrudnienie osoby lub osób, o których mowa w ust. 17, na umowę o pracę i tym samym usunięcie uchybienia nie zwalnia Wykonawcy z obowiązku zapłacenia kary umownej. </w:t>
      </w:r>
    </w:p>
    <w:p w14:paraId="194AF7D7" w14:textId="77777777" w:rsidR="00FA4A43" w:rsidRPr="00FA4A43" w:rsidRDefault="6A5CC950" w:rsidP="6A5CC950">
      <w:pPr>
        <w:pStyle w:val="Style7"/>
        <w:widowControl/>
        <w:numPr>
          <w:ilvl w:val="0"/>
          <w:numId w:val="28"/>
        </w:numPr>
        <w:suppressAutoHyphens/>
        <w:autoSpaceDN/>
        <w:adjustRightInd/>
        <w:spacing w:line="276" w:lineRule="auto"/>
        <w:rPr>
          <w:rFonts w:ascii="Times New Roman" w:eastAsia="Arial Unicode MS" w:hAnsi="Times New Roman"/>
          <w:sz w:val="22"/>
          <w:szCs w:val="22"/>
        </w:rPr>
      </w:pPr>
      <w:r w:rsidRPr="6A5CC950">
        <w:rPr>
          <w:rFonts w:ascii="Times New Roman" w:eastAsia="Arial Unicode MS" w:hAnsi="Times New Roman"/>
          <w:sz w:val="22"/>
          <w:szCs w:val="22"/>
        </w:rPr>
        <w:t xml:space="preserve">W przypadku uzasadnionych wątpliwości, co do przestrzegania prawa pracy przez Wykonawcę lub podwykonawcę, Zamawiający może zwrócić się o przeprowadzenie kontroli przez Państwową Inspekcję Pracy. </w:t>
      </w:r>
    </w:p>
    <w:p w14:paraId="1D850852" w14:textId="66476511" w:rsidR="00D1321C" w:rsidRDefault="00D1321C" w:rsidP="00FA4A43">
      <w:pPr>
        <w:spacing w:before="120" w:after="240" w:line="240" w:lineRule="auto"/>
        <w:jc w:val="both"/>
        <w:rPr>
          <w:rFonts w:ascii="Times New Roman" w:hAnsi="Times New Roman" w:cs="Times New Roman"/>
        </w:rPr>
      </w:pPr>
    </w:p>
    <w:p w14:paraId="5BFD1870" w14:textId="330E6CEA" w:rsidR="00E44A2A" w:rsidRDefault="00E44A2A" w:rsidP="00FA4A43">
      <w:pPr>
        <w:spacing w:before="120" w:after="240" w:line="240" w:lineRule="auto"/>
        <w:jc w:val="both"/>
        <w:rPr>
          <w:rFonts w:ascii="Times New Roman" w:hAnsi="Times New Roman" w:cs="Times New Roman"/>
        </w:rPr>
      </w:pPr>
    </w:p>
    <w:p w14:paraId="4B750DAC" w14:textId="77777777" w:rsidR="00E44A2A" w:rsidRPr="00FA4A43" w:rsidRDefault="00E44A2A" w:rsidP="00FA4A43">
      <w:pPr>
        <w:spacing w:before="120" w:after="240" w:line="24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6E3D91" w:rsidRPr="00B82EAA" w14:paraId="0818A24B" w14:textId="77777777" w:rsidTr="0058376B">
        <w:trPr>
          <w:trHeight w:val="974"/>
        </w:trPr>
        <w:tc>
          <w:tcPr>
            <w:tcW w:w="8549" w:type="dxa"/>
            <w:vAlign w:val="center"/>
          </w:tcPr>
          <w:p w14:paraId="095966EB" w14:textId="77777777"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lastRenderedPageBreak/>
              <w:t>ROZDZIAŁ IV</w:t>
            </w:r>
          </w:p>
          <w:p w14:paraId="45CDED62"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TERMIN I MIEJSCE WYKONANIA ZAMÓWIENIA</w:t>
            </w:r>
          </w:p>
        </w:tc>
      </w:tr>
    </w:tbl>
    <w:p w14:paraId="487518A4" w14:textId="3445B7F1" w:rsidR="00FA4A43" w:rsidRPr="00FA4A43" w:rsidRDefault="6A5CC950" w:rsidP="6A5CC950">
      <w:pPr>
        <w:numPr>
          <w:ilvl w:val="0"/>
          <w:numId w:val="113"/>
        </w:numPr>
        <w:spacing w:before="240" w:after="120"/>
        <w:ind w:left="357" w:hanging="357"/>
        <w:jc w:val="both"/>
        <w:rPr>
          <w:rFonts w:ascii="Times New Roman" w:hAnsi="Times New Roman" w:cs="Times New Roman"/>
          <w:b/>
          <w:bCs/>
        </w:rPr>
      </w:pPr>
      <w:r w:rsidRPr="6A5CC950">
        <w:rPr>
          <w:rFonts w:ascii="Times New Roman" w:hAnsi="Times New Roman" w:cs="Times New Roman"/>
          <w:b/>
          <w:bCs/>
        </w:rPr>
        <w:t>Termin realizacji przedmiotu zamówienia dla Części 1-3</w:t>
      </w:r>
      <w:r w:rsidRPr="6A5CC950">
        <w:rPr>
          <w:rFonts w:ascii="Times New Roman" w:hAnsi="Times New Roman" w:cs="Times New Roman"/>
        </w:rPr>
        <w:t>:</w:t>
      </w:r>
      <w:r w:rsidRPr="6A5CC950">
        <w:rPr>
          <w:rFonts w:ascii="Times New Roman" w:hAnsi="Times New Roman" w:cs="Times New Roman"/>
          <w:b/>
          <w:bCs/>
        </w:rPr>
        <w:t xml:space="preserve"> od dnia 01.01.2025 r. do dnia 31.12.2026 r. .</w:t>
      </w:r>
    </w:p>
    <w:p w14:paraId="4F3F1F92" w14:textId="77777777" w:rsidR="00FA4A43" w:rsidRPr="00FA4A43" w:rsidRDefault="6A5CC950" w:rsidP="6A5CC950">
      <w:pPr>
        <w:numPr>
          <w:ilvl w:val="0"/>
          <w:numId w:val="113"/>
        </w:numPr>
        <w:spacing w:after="120"/>
        <w:jc w:val="both"/>
        <w:rPr>
          <w:rFonts w:ascii="Times New Roman" w:hAnsi="Times New Roman" w:cs="Times New Roman"/>
          <w:color w:val="FF0000"/>
        </w:rPr>
      </w:pPr>
      <w:r w:rsidRPr="6A5CC950">
        <w:rPr>
          <w:rFonts w:ascii="Times New Roman" w:hAnsi="Times New Roman" w:cs="Times New Roman"/>
        </w:rPr>
        <w:t>Miejsce wykonania zamówienia:</w:t>
      </w:r>
    </w:p>
    <w:p w14:paraId="1AF23BD1" w14:textId="13088A56" w:rsidR="00FA4A43" w:rsidRPr="00FA4A43" w:rsidRDefault="6A5CC950" w:rsidP="6A5CC950">
      <w:pPr>
        <w:ind w:left="502"/>
        <w:jc w:val="both"/>
        <w:rPr>
          <w:rFonts w:ascii="Times New Roman" w:eastAsia="Times New Roman" w:hAnsi="Times New Roman" w:cs="Times New Roman"/>
          <w:lang w:eastAsia="pl-PL"/>
        </w:rPr>
      </w:pPr>
      <w:r w:rsidRPr="6A5CC950">
        <w:rPr>
          <w:rFonts w:ascii="Times New Roman" w:hAnsi="Times New Roman" w:cs="Times New Roman"/>
          <w:b/>
          <w:bCs/>
          <w:color w:val="000000" w:themeColor="text1"/>
        </w:rPr>
        <w:t xml:space="preserve">Część 1 – </w:t>
      </w:r>
      <w:r w:rsidRPr="6A5CC950">
        <w:rPr>
          <w:rFonts w:ascii="Times New Roman" w:eastAsia="Times New Roman" w:hAnsi="Times New Roman" w:cs="Times New Roman"/>
          <w:lang w:eastAsia="pl-PL"/>
        </w:rPr>
        <w:t>Modlin ul. Obwodowa, 05-160 Nowy Dwór Mazowiecki,</w:t>
      </w:r>
    </w:p>
    <w:p w14:paraId="59ED7021" w14:textId="49AFC36F" w:rsidR="00FA4A43" w:rsidRPr="00FA4A43" w:rsidRDefault="6A5CC950" w:rsidP="6A5CC950">
      <w:pPr>
        <w:ind w:left="502"/>
        <w:jc w:val="both"/>
        <w:rPr>
          <w:rFonts w:ascii="Times New Roman" w:eastAsia="Times New Roman" w:hAnsi="Times New Roman" w:cs="Times New Roman"/>
          <w:lang w:eastAsia="pl-PL"/>
        </w:rPr>
      </w:pPr>
      <w:r w:rsidRPr="6A5CC950">
        <w:rPr>
          <w:rFonts w:ascii="Times New Roman" w:hAnsi="Times New Roman" w:cs="Times New Roman"/>
          <w:b/>
          <w:bCs/>
          <w:color w:val="000000" w:themeColor="text1"/>
        </w:rPr>
        <w:t xml:space="preserve">Część 2 – </w:t>
      </w:r>
      <w:r w:rsidRPr="6A5CC950">
        <w:rPr>
          <w:rFonts w:ascii="Times New Roman" w:eastAsia="Times New Roman" w:hAnsi="Times New Roman" w:cs="Times New Roman"/>
          <w:lang w:eastAsia="pl-PL"/>
        </w:rPr>
        <w:t>ul. Leśna 3, 05-101 Nowy Dwór Mazowiecki,</w:t>
      </w:r>
    </w:p>
    <w:p w14:paraId="71B2A0E4" w14:textId="40AE4169" w:rsidR="00186A75" w:rsidRDefault="6A5CC950" w:rsidP="6A5CC950">
      <w:pPr>
        <w:ind w:left="502"/>
        <w:jc w:val="both"/>
        <w:rPr>
          <w:rFonts w:ascii="Times New Roman" w:eastAsia="Times New Roman" w:hAnsi="Times New Roman" w:cs="Times New Roman"/>
          <w:lang w:eastAsia="pl-PL"/>
        </w:rPr>
      </w:pPr>
      <w:r w:rsidRPr="6A5CC950">
        <w:rPr>
          <w:rFonts w:ascii="Times New Roman" w:hAnsi="Times New Roman" w:cs="Times New Roman"/>
          <w:b/>
          <w:bCs/>
          <w:color w:val="000000" w:themeColor="text1"/>
        </w:rPr>
        <w:t>Część 3 –</w:t>
      </w:r>
      <w:r w:rsidRPr="6A5CC950">
        <w:rPr>
          <w:rFonts w:ascii="Times New Roman" w:hAnsi="Times New Roman" w:cs="Times New Roman"/>
          <w:color w:val="000000" w:themeColor="text1"/>
        </w:rPr>
        <w:t xml:space="preserve"> </w:t>
      </w:r>
      <w:r w:rsidRPr="6A5CC950">
        <w:rPr>
          <w:rFonts w:ascii="Times New Roman" w:eastAsia="Times New Roman" w:hAnsi="Times New Roman" w:cs="Times New Roman"/>
          <w:lang w:eastAsia="pl-PL"/>
        </w:rPr>
        <w:t>Rembertów ul. Marsa 110, 04-470 Warszawa; 96-330 Puszcza Mariańska.</w:t>
      </w:r>
    </w:p>
    <w:tbl>
      <w:tblPr>
        <w:tblStyle w:val="Tabela-Siatka"/>
        <w:tblW w:w="0" w:type="auto"/>
        <w:tblLook w:val="04A0" w:firstRow="1" w:lastRow="0" w:firstColumn="1" w:lastColumn="0" w:noHBand="0" w:noVBand="1"/>
      </w:tblPr>
      <w:tblGrid>
        <w:gridCol w:w="8777"/>
      </w:tblGrid>
      <w:tr w:rsidR="00FA4A43" w:rsidRPr="00FA4A43" w14:paraId="56226CC5" w14:textId="77777777" w:rsidTr="683D62D2">
        <w:trPr>
          <w:trHeight w:val="375"/>
        </w:trPr>
        <w:tc>
          <w:tcPr>
            <w:tcW w:w="8777" w:type="dxa"/>
          </w:tcPr>
          <w:p w14:paraId="75D28C3F" w14:textId="77777777" w:rsidR="00FA4A43" w:rsidRPr="004A69B8" w:rsidRDefault="6A5CC950" w:rsidP="6A5CC950">
            <w:pPr>
              <w:jc w:val="center"/>
              <w:outlineLvl w:val="0"/>
              <w:rPr>
                <w:rFonts w:ascii="Times New Roman" w:hAnsi="Times New Roman" w:cs="Times New Roman"/>
                <w:b/>
                <w:bCs/>
              </w:rPr>
            </w:pPr>
            <w:r w:rsidRPr="6A5CC950">
              <w:rPr>
                <w:rFonts w:ascii="Times New Roman" w:hAnsi="Times New Roman" w:cs="Times New Roman"/>
                <w:b/>
                <w:bCs/>
              </w:rPr>
              <w:t>ROZDZIAŁ V</w:t>
            </w:r>
          </w:p>
          <w:p w14:paraId="64DEE5CA" w14:textId="4CBF0AE5" w:rsidR="004A69B8" w:rsidRPr="00FA4A43" w:rsidRDefault="6A5CC950" w:rsidP="6A5CC950">
            <w:pPr>
              <w:jc w:val="center"/>
              <w:outlineLvl w:val="0"/>
              <w:rPr>
                <w:b/>
                <w:bCs/>
              </w:rPr>
            </w:pPr>
            <w:r w:rsidRPr="6A5CC950">
              <w:rPr>
                <w:rFonts w:ascii="Times New Roman" w:hAnsi="Times New Roman" w:cs="Times New Roman"/>
                <w:b/>
                <w:bCs/>
              </w:rPr>
              <w:t>WIZJA LOKALNA</w:t>
            </w:r>
          </w:p>
        </w:tc>
      </w:tr>
    </w:tbl>
    <w:p w14:paraId="4055917B" w14:textId="2DBAEBDC" w:rsidR="00FA4A43" w:rsidRDefault="00FA4A43" w:rsidP="00FA4A43">
      <w:pPr>
        <w:ind w:left="502"/>
        <w:jc w:val="both"/>
        <w:rPr>
          <w:rFonts w:ascii="Times New Roman" w:eastAsia="Times New Roman" w:hAnsi="Times New Roman" w:cs="Times New Roman"/>
          <w:lang w:eastAsia="pl-PL"/>
        </w:rPr>
      </w:pPr>
    </w:p>
    <w:p w14:paraId="6911A757" w14:textId="77777777" w:rsidR="004A69B8" w:rsidRPr="004A69B8" w:rsidRDefault="6A5CC950" w:rsidP="6A5CC950">
      <w:pPr>
        <w:numPr>
          <w:ilvl w:val="0"/>
          <w:numId w:val="115"/>
        </w:numPr>
        <w:spacing w:after="0" w:line="256" w:lineRule="auto"/>
        <w:ind w:left="284" w:hanging="426"/>
        <w:jc w:val="both"/>
        <w:rPr>
          <w:rFonts w:ascii="Times New Roman" w:hAnsi="Times New Roman" w:cs="Times New Roman"/>
        </w:rPr>
      </w:pPr>
      <w:r w:rsidRPr="6A5CC950">
        <w:rPr>
          <w:rFonts w:ascii="Times New Roman" w:hAnsi="Times New Roman" w:cs="Times New Roman"/>
        </w:rPr>
        <w:t>Zamawiający zaprasza Wykonawców do wzięcia udziału w zebraniu Wykonawców.</w:t>
      </w:r>
    </w:p>
    <w:p w14:paraId="654DA11A" w14:textId="77777777" w:rsidR="004A69B8" w:rsidRPr="004A69B8" w:rsidRDefault="6A5CC950" w:rsidP="6A5CC950">
      <w:pPr>
        <w:numPr>
          <w:ilvl w:val="0"/>
          <w:numId w:val="115"/>
        </w:numPr>
        <w:spacing w:after="0" w:line="256" w:lineRule="auto"/>
        <w:ind w:left="284" w:hanging="426"/>
        <w:jc w:val="both"/>
        <w:rPr>
          <w:rFonts w:ascii="Times New Roman" w:hAnsi="Times New Roman" w:cs="Times New Roman"/>
        </w:rPr>
      </w:pPr>
      <w:r w:rsidRPr="6A5CC950">
        <w:rPr>
          <w:rFonts w:ascii="Times New Roman" w:hAnsi="Times New Roman" w:cs="Times New Roman"/>
        </w:rPr>
        <w:t>Przedmiotem zebrania będzie przeprowadzenie wizji lokalnej w miejscach wykonywania przedmiotu umowy zgodnie z pkt. 2 Rozdziału IV.</w:t>
      </w:r>
    </w:p>
    <w:p w14:paraId="6E2A3CE2" w14:textId="77777777" w:rsidR="004A69B8" w:rsidRPr="004A69B8" w:rsidRDefault="6A5CC950" w:rsidP="6A5CC950">
      <w:pPr>
        <w:numPr>
          <w:ilvl w:val="0"/>
          <w:numId w:val="115"/>
        </w:numPr>
        <w:spacing w:after="0" w:line="256" w:lineRule="auto"/>
        <w:ind w:left="284" w:hanging="426"/>
        <w:jc w:val="both"/>
        <w:rPr>
          <w:rFonts w:ascii="Times New Roman" w:hAnsi="Times New Roman" w:cs="Times New Roman"/>
        </w:rPr>
      </w:pPr>
      <w:r w:rsidRPr="6A5CC950">
        <w:rPr>
          <w:rFonts w:ascii="Times New Roman" w:hAnsi="Times New Roman" w:cs="Times New Roman"/>
        </w:rPr>
        <w:t xml:space="preserve">Zamawiający umożliwi zadawanie pytań do treści SWZ, w szczególności związanych z opisem przedmiotu zamówienia. Dokonanie wizji lokalnej nie jest wymagane, ale wskazane dla rzetelnego przygotowania oferty. </w:t>
      </w:r>
    </w:p>
    <w:p w14:paraId="656E8D28" w14:textId="77777777" w:rsidR="004A69B8" w:rsidRPr="004A69B8" w:rsidRDefault="6A5CC950" w:rsidP="6A5CC950">
      <w:pPr>
        <w:numPr>
          <w:ilvl w:val="0"/>
          <w:numId w:val="115"/>
        </w:numPr>
        <w:spacing w:after="0" w:line="256" w:lineRule="auto"/>
        <w:ind w:left="284" w:hanging="426"/>
        <w:jc w:val="both"/>
        <w:rPr>
          <w:rFonts w:ascii="Times New Roman" w:hAnsi="Times New Roman" w:cs="Times New Roman"/>
        </w:rPr>
      </w:pPr>
      <w:r w:rsidRPr="6A5CC950">
        <w:rPr>
          <w:rFonts w:ascii="Times New Roman" w:hAnsi="Times New Roman" w:cs="Times New Roman"/>
        </w:rPr>
        <w:t>Zamawiający wyznacza termin zebrania, celem przeprowadzenia wizji lokalnej oraz możliwości zadawania pytań dotyczących treści SWZ (odpowiednio dla części):</w:t>
      </w:r>
    </w:p>
    <w:p w14:paraId="5D2A1677" w14:textId="1E6622E6" w:rsidR="004A69B8" w:rsidRPr="004A69B8" w:rsidRDefault="6A5CC950" w:rsidP="6A5CC950">
      <w:pPr>
        <w:numPr>
          <w:ilvl w:val="0"/>
          <w:numId w:val="117"/>
        </w:numPr>
        <w:spacing w:after="0" w:line="256" w:lineRule="auto"/>
        <w:ind w:left="568" w:hanging="284"/>
        <w:jc w:val="both"/>
        <w:rPr>
          <w:rFonts w:ascii="Times New Roman" w:hAnsi="Times New Roman" w:cs="Times New Roman"/>
        </w:rPr>
      </w:pPr>
      <w:r w:rsidRPr="6A5CC950">
        <w:rPr>
          <w:rFonts w:ascii="Times New Roman" w:hAnsi="Times New Roman" w:cs="Times New Roman"/>
        </w:rPr>
        <w:t xml:space="preserve"> dla części nr 1 –  na dzień</w:t>
      </w:r>
      <w:r w:rsidR="00A966A0">
        <w:rPr>
          <w:rFonts w:ascii="Times New Roman" w:hAnsi="Times New Roman" w:cs="Times New Roman"/>
        </w:rPr>
        <w:t xml:space="preserve"> </w:t>
      </w:r>
      <w:r w:rsidR="00A966A0" w:rsidRPr="00055403">
        <w:rPr>
          <w:rFonts w:ascii="Times New Roman" w:hAnsi="Times New Roman" w:cs="Times New Roman"/>
          <w:b/>
        </w:rPr>
        <w:t>01.10.2024</w:t>
      </w:r>
      <w:r w:rsidR="00A966A0">
        <w:rPr>
          <w:rFonts w:ascii="Times New Roman" w:hAnsi="Times New Roman" w:cs="Times New Roman"/>
        </w:rPr>
        <w:t xml:space="preserve"> </w:t>
      </w:r>
      <w:r w:rsidRPr="6A5CC950">
        <w:rPr>
          <w:rFonts w:ascii="Times New Roman" w:hAnsi="Times New Roman" w:cs="Times New Roman"/>
        </w:rPr>
        <w:t xml:space="preserve"> r. o godzinie</w:t>
      </w:r>
      <w:r w:rsidR="00A966A0">
        <w:rPr>
          <w:rFonts w:ascii="Times New Roman" w:hAnsi="Times New Roman" w:cs="Times New Roman"/>
        </w:rPr>
        <w:t xml:space="preserve"> </w:t>
      </w:r>
      <w:r w:rsidR="00A966A0" w:rsidRPr="00055403">
        <w:rPr>
          <w:rFonts w:ascii="Times New Roman" w:hAnsi="Times New Roman" w:cs="Times New Roman"/>
          <w:b/>
        </w:rPr>
        <w:t>10:00</w:t>
      </w:r>
      <w:r w:rsidRPr="6A5CC950">
        <w:rPr>
          <w:rFonts w:ascii="Times New Roman" w:hAnsi="Times New Roman" w:cs="Times New Roman"/>
          <w:b/>
          <w:bCs/>
        </w:rPr>
        <w:t xml:space="preserve">, </w:t>
      </w:r>
      <w:r w:rsidR="00055403" w:rsidRPr="6A5CC950">
        <w:rPr>
          <w:rFonts w:ascii="Times New Roman" w:eastAsia="Times New Roman" w:hAnsi="Times New Roman" w:cs="Times New Roman"/>
          <w:lang w:eastAsia="pl-PL"/>
        </w:rPr>
        <w:t>Modlin ul. Obwodowa, 05-160 Nowy Dwór Mazowiecki</w:t>
      </w:r>
    </w:p>
    <w:p w14:paraId="32ACB264" w14:textId="4BD284A5" w:rsidR="004A69B8" w:rsidRPr="004A69B8" w:rsidRDefault="6A5CC950" w:rsidP="6A5CC950">
      <w:pPr>
        <w:numPr>
          <w:ilvl w:val="0"/>
          <w:numId w:val="117"/>
        </w:numPr>
        <w:spacing w:after="0" w:line="256" w:lineRule="auto"/>
        <w:ind w:left="568" w:hanging="284"/>
        <w:jc w:val="both"/>
        <w:rPr>
          <w:rFonts w:ascii="Times New Roman" w:hAnsi="Times New Roman" w:cs="Times New Roman"/>
        </w:rPr>
      </w:pPr>
      <w:r w:rsidRPr="6A5CC950">
        <w:rPr>
          <w:rFonts w:ascii="Times New Roman" w:hAnsi="Times New Roman" w:cs="Times New Roman"/>
        </w:rPr>
        <w:t xml:space="preserve"> dla część nr 2 –   na dzień </w:t>
      </w:r>
      <w:r w:rsidR="00A966A0">
        <w:rPr>
          <w:rFonts w:ascii="Times New Roman" w:hAnsi="Times New Roman" w:cs="Times New Roman"/>
          <w:b/>
          <w:bCs/>
        </w:rPr>
        <w:t xml:space="preserve">02.10.2024 </w:t>
      </w:r>
      <w:r w:rsidRPr="6A5CC950">
        <w:rPr>
          <w:rFonts w:ascii="Times New Roman" w:hAnsi="Times New Roman" w:cs="Times New Roman"/>
        </w:rPr>
        <w:t xml:space="preserve">r. o godzinie </w:t>
      </w:r>
      <w:r w:rsidR="00A966A0">
        <w:rPr>
          <w:rFonts w:ascii="Times New Roman" w:hAnsi="Times New Roman" w:cs="Times New Roman"/>
          <w:b/>
          <w:bCs/>
        </w:rPr>
        <w:t>10:00</w:t>
      </w:r>
      <w:r w:rsidRPr="6A5CC950">
        <w:rPr>
          <w:rFonts w:ascii="Times New Roman" w:hAnsi="Times New Roman" w:cs="Times New Roman"/>
          <w:b/>
          <w:bCs/>
        </w:rPr>
        <w:t>,</w:t>
      </w:r>
      <w:r w:rsidR="00055403" w:rsidRPr="00055403">
        <w:rPr>
          <w:rFonts w:ascii="Times New Roman" w:eastAsia="Times New Roman" w:hAnsi="Times New Roman" w:cs="Times New Roman"/>
          <w:lang w:eastAsia="pl-PL"/>
        </w:rPr>
        <w:t xml:space="preserve"> </w:t>
      </w:r>
      <w:r w:rsidR="00055403" w:rsidRPr="6A5CC950">
        <w:rPr>
          <w:rFonts w:ascii="Times New Roman" w:eastAsia="Times New Roman" w:hAnsi="Times New Roman" w:cs="Times New Roman"/>
          <w:lang w:eastAsia="pl-PL"/>
        </w:rPr>
        <w:t>ul. Leśna 3, 05-101 Nowy Dwór Mazowiecki</w:t>
      </w:r>
      <w:r w:rsidRPr="6A5CC950">
        <w:rPr>
          <w:rFonts w:ascii="Times New Roman" w:hAnsi="Times New Roman" w:cs="Times New Roman"/>
          <w:b/>
          <w:bCs/>
        </w:rPr>
        <w:t xml:space="preserve"> </w:t>
      </w:r>
    </w:p>
    <w:p w14:paraId="26447408" w14:textId="525B42E2" w:rsidR="004A69B8" w:rsidRPr="004A69B8" w:rsidRDefault="6A5CC950" w:rsidP="6A5CC950">
      <w:pPr>
        <w:numPr>
          <w:ilvl w:val="0"/>
          <w:numId w:val="117"/>
        </w:numPr>
        <w:spacing w:after="0" w:line="256" w:lineRule="auto"/>
        <w:ind w:left="568" w:hanging="284"/>
        <w:jc w:val="both"/>
        <w:rPr>
          <w:rFonts w:ascii="Times New Roman" w:hAnsi="Times New Roman" w:cs="Times New Roman"/>
        </w:rPr>
      </w:pPr>
      <w:r w:rsidRPr="6A5CC950">
        <w:rPr>
          <w:rFonts w:ascii="Times New Roman" w:hAnsi="Times New Roman" w:cs="Times New Roman"/>
        </w:rPr>
        <w:t xml:space="preserve"> dla część nr 3 –   na dzień </w:t>
      </w:r>
      <w:r w:rsidR="00A966A0">
        <w:rPr>
          <w:rFonts w:ascii="Times New Roman" w:hAnsi="Times New Roman" w:cs="Times New Roman"/>
          <w:b/>
          <w:bCs/>
        </w:rPr>
        <w:t xml:space="preserve">07.10.2024 </w:t>
      </w:r>
      <w:r w:rsidRPr="6A5CC950">
        <w:rPr>
          <w:rFonts w:ascii="Times New Roman" w:hAnsi="Times New Roman" w:cs="Times New Roman"/>
        </w:rPr>
        <w:t xml:space="preserve">r. o godzinie </w:t>
      </w:r>
      <w:r w:rsidR="00055403">
        <w:rPr>
          <w:rFonts w:ascii="Times New Roman" w:hAnsi="Times New Roman" w:cs="Times New Roman"/>
          <w:b/>
          <w:bCs/>
        </w:rPr>
        <w:t>10:00</w:t>
      </w:r>
      <w:r w:rsidRPr="6A5CC950">
        <w:rPr>
          <w:rFonts w:ascii="Times New Roman" w:hAnsi="Times New Roman" w:cs="Times New Roman"/>
          <w:b/>
          <w:bCs/>
        </w:rPr>
        <w:t xml:space="preserve">, </w:t>
      </w:r>
      <w:r w:rsidR="00055403" w:rsidRPr="6A5CC950">
        <w:rPr>
          <w:rFonts w:ascii="Times New Roman" w:eastAsia="Times New Roman" w:hAnsi="Times New Roman" w:cs="Times New Roman"/>
          <w:lang w:eastAsia="pl-PL"/>
        </w:rPr>
        <w:t>Rembertów ul. Marsa 110, 04-470 Warszawa; 96-330 Puszcza Mariańska</w:t>
      </w:r>
    </w:p>
    <w:p w14:paraId="5EE9F506" w14:textId="1C6E5A7B" w:rsidR="004A69B8" w:rsidRPr="004A69B8" w:rsidRDefault="6A5CC950" w:rsidP="6A5CC950">
      <w:pPr>
        <w:pStyle w:val="Akapitzlist"/>
        <w:numPr>
          <w:ilvl w:val="0"/>
          <w:numId w:val="115"/>
        </w:numPr>
        <w:spacing w:after="0" w:line="256" w:lineRule="auto"/>
        <w:ind w:left="-142" w:firstLine="0"/>
        <w:jc w:val="both"/>
        <w:rPr>
          <w:rFonts w:ascii="Times New Roman" w:hAnsi="Times New Roman" w:cs="Times New Roman"/>
        </w:rPr>
      </w:pPr>
      <w:r w:rsidRPr="6A5CC950">
        <w:rPr>
          <w:rFonts w:ascii="Times New Roman" w:hAnsi="Times New Roman" w:cs="Times New Roman"/>
        </w:rPr>
        <w:t xml:space="preserve">Zamawiający nie przewiduje dodatkowych terminów na przeprowadzenie wizji lokalnej. </w:t>
      </w:r>
    </w:p>
    <w:p w14:paraId="5069D9F8" w14:textId="77777777" w:rsidR="004A69B8" w:rsidRPr="004A69B8" w:rsidRDefault="6A5CC950" w:rsidP="6A5CC950">
      <w:pPr>
        <w:numPr>
          <w:ilvl w:val="0"/>
          <w:numId w:val="115"/>
        </w:numPr>
        <w:spacing w:after="0" w:line="256" w:lineRule="auto"/>
        <w:ind w:left="284" w:hanging="426"/>
        <w:jc w:val="both"/>
        <w:rPr>
          <w:rFonts w:ascii="Times New Roman" w:hAnsi="Times New Roman" w:cs="Times New Roman"/>
        </w:rPr>
      </w:pPr>
      <w:r w:rsidRPr="6A5CC950">
        <w:rPr>
          <w:rFonts w:ascii="Times New Roman" w:hAnsi="Times New Roman" w:cs="Times New Roman"/>
        </w:rPr>
        <w:t xml:space="preserve">W przypadku, gdy na zebranie stawi się co najmniej jeden Wykonawca, z zebrania zostanie sporządzona notatka, zawierająca wszystkie zadane pytania wraz z odpowiedziami dotyczącymi treści SWZ. Notatka zostanie opublikowana na stronie internetowej Zamawiającego.  </w:t>
      </w:r>
    </w:p>
    <w:p w14:paraId="07DBE36D" w14:textId="54F37965" w:rsidR="004A69B8" w:rsidRPr="004A69B8" w:rsidRDefault="6A5CC950" w:rsidP="6A5CC950">
      <w:pPr>
        <w:pStyle w:val="Akapitzlist"/>
        <w:numPr>
          <w:ilvl w:val="0"/>
          <w:numId w:val="115"/>
        </w:numPr>
        <w:spacing w:line="256" w:lineRule="auto"/>
        <w:ind w:left="142" w:hanging="284"/>
        <w:rPr>
          <w:rFonts w:ascii="Times New Roman" w:eastAsia="Calibri" w:hAnsi="Times New Roman" w:cs="Times New Roman"/>
        </w:rPr>
      </w:pPr>
      <w:r w:rsidRPr="6A5CC950">
        <w:rPr>
          <w:rFonts w:ascii="Times New Roman" w:hAnsi="Times New Roman" w:cs="Times New Roman"/>
        </w:rPr>
        <w:t>Koszty uczestnictwa w zebraniu Wykonawców ponoszą uczestnicy.</w:t>
      </w:r>
    </w:p>
    <w:p w14:paraId="6B4C0183" w14:textId="77777777" w:rsidR="00FA4A43" w:rsidRPr="00FA4A43" w:rsidRDefault="00FA4A43" w:rsidP="004A69B8">
      <w:pPr>
        <w:jc w:val="both"/>
        <w:rPr>
          <w:rFonts w:ascii="Times New Roman" w:eastAsia="Times New Roman" w:hAnsi="Times New Roman" w:cs="Times New Roman"/>
          <w:lang w:eastAsia="pl-PL"/>
        </w:rPr>
      </w:pPr>
    </w:p>
    <w:tbl>
      <w:tblPr>
        <w:tblStyle w:val="Tabela-Siatka"/>
        <w:tblW w:w="0" w:type="auto"/>
        <w:tblInd w:w="94" w:type="dxa"/>
        <w:tblLook w:val="04A0" w:firstRow="1" w:lastRow="0" w:firstColumn="1" w:lastColumn="0" w:noHBand="0" w:noVBand="1"/>
      </w:tblPr>
      <w:tblGrid>
        <w:gridCol w:w="8483"/>
      </w:tblGrid>
      <w:tr w:rsidR="006E3D91" w:rsidRPr="00B82EAA" w14:paraId="2B1A7E08" w14:textId="77777777" w:rsidTr="0058376B">
        <w:trPr>
          <w:trHeight w:val="974"/>
        </w:trPr>
        <w:tc>
          <w:tcPr>
            <w:tcW w:w="8483" w:type="dxa"/>
            <w:vAlign w:val="center"/>
          </w:tcPr>
          <w:p w14:paraId="50A95788" w14:textId="573CE383" w:rsidR="006E3D91" w:rsidRPr="00B82EAA" w:rsidRDefault="6A5CC950" w:rsidP="6A5CC950">
            <w:pPr>
              <w:spacing w:line="276" w:lineRule="auto"/>
              <w:jc w:val="center"/>
              <w:rPr>
                <w:rFonts w:ascii="Times New Roman" w:hAnsi="Times New Roman" w:cs="Times New Roman"/>
                <w:b/>
                <w:bCs/>
              </w:rPr>
            </w:pPr>
            <w:r w:rsidRPr="6A5CC950">
              <w:rPr>
                <w:rFonts w:ascii="Times New Roman" w:eastAsia="Times New Roman" w:hAnsi="Times New Roman" w:cs="Times New Roman"/>
                <w:color w:val="000000" w:themeColor="text1"/>
                <w:lang w:eastAsia="pl-PL"/>
              </w:rPr>
              <w:t xml:space="preserve"> </w:t>
            </w:r>
            <w:r w:rsidRPr="6A5CC950">
              <w:rPr>
                <w:rFonts w:ascii="Times New Roman" w:hAnsi="Times New Roman" w:cs="Times New Roman"/>
                <w:b/>
                <w:bCs/>
              </w:rPr>
              <w:t>ROZDZIAŁ V</w:t>
            </w:r>
          </w:p>
          <w:p w14:paraId="0B8FEA41"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PROJEKTOWANE POSTANOWIENIA UMOWY W SPRAWIE ZAMÓWIENIA PUBLICZNEGO, KTÓRE ZOSTANĄ WPROWADZONE DO TREŚCI TEJ UMOWY</w:t>
            </w:r>
          </w:p>
        </w:tc>
      </w:tr>
    </w:tbl>
    <w:p w14:paraId="3AC7F4BE" w14:textId="2BE6649A" w:rsidR="00AC0377" w:rsidRPr="00A42435" w:rsidRDefault="6A5CC950" w:rsidP="6A5CC950">
      <w:pPr>
        <w:spacing w:before="240" w:after="240" w:line="240" w:lineRule="auto"/>
        <w:jc w:val="both"/>
        <w:rPr>
          <w:rFonts w:ascii="Times New Roman" w:hAnsi="Times New Roman" w:cs="Times New Roman"/>
          <w:b/>
          <w:bCs/>
        </w:rPr>
      </w:pPr>
      <w:r w:rsidRPr="6A5CC950">
        <w:rPr>
          <w:rFonts w:ascii="Times New Roman" w:hAnsi="Times New Roman" w:cs="Times New Roman"/>
        </w:rPr>
        <w:t xml:space="preserve">Projektowane postanowienia umowy w sprawie zamówienia publicznego, które zastaną wprowadzone do treści tej umowy, określone zostały w </w:t>
      </w:r>
      <w:r w:rsidRPr="6A5CC950">
        <w:rPr>
          <w:rFonts w:ascii="Times New Roman" w:hAnsi="Times New Roman" w:cs="Times New Roman"/>
          <w:b/>
          <w:bCs/>
        </w:rPr>
        <w:t>Załączniku nr 3 do SWZ.</w:t>
      </w:r>
      <w:bookmarkStart w:id="1" w:name="_Hlk124536780"/>
      <w:bookmarkEnd w:id="1"/>
    </w:p>
    <w:tbl>
      <w:tblPr>
        <w:tblStyle w:val="Tabela-Siatka"/>
        <w:tblW w:w="0" w:type="auto"/>
        <w:tblInd w:w="94" w:type="dxa"/>
        <w:tblLook w:val="04A0" w:firstRow="1" w:lastRow="0" w:firstColumn="1" w:lastColumn="0" w:noHBand="0" w:noVBand="1"/>
      </w:tblPr>
      <w:tblGrid>
        <w:gridCol w:w="8549"/>
      </w:tblGrid>
      <w:tr w:rsidR="006E3D91" w:rsidRPr="00B82EAA" w14:paraId="0C518DA4" w14:textId="77777777" w:rsidTr="0058376B">
        <w:trPr>
          <w:trHeight w:val="974"/>
        </w:trPr>
        <w:tc>
          <w:tcPr>
            <w:tcW w:w="8549" w:type="dxa"/>
            <w:vAlign w:val="center"/>
          </w:tcPr>
          <w:p w14:paraId="291630A8" w14:textId="77777777"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VI</w:t>
            </w:r>
          </w:p>
          <w:p w14:paraId="53555959"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 xml:space="preserve">PODSTAWY WYKLUCZENIA </w:t>
            </w:r>
          </w:p>
        </w:tc>
      </w:tr>
    </w:tbl>
    <w:p w14:paraId="2D602E45" w14:textId="77777777" w:rsidR="003B15A0" w:rsidRDefault="6A5CC950" w:rsidP="6A5CC950">
      <w:pPr>
        <w:widowControl w:val="0"/>
        <w:numPr>
          <w:ilvl w:val="0"/>
          <w:numId w:val="94"/>
        </w:numPr>
        <w:autoSpaceDE w:val="0"/>
        <w:autoSpaceDN w:val="0"/>
        <w:adjustRightInd w:val="0"/>
        <w:spacing w:before="240" w:after="120" w:line="240" w:lineRule="auto"/>
        <w:ind w:left="357" w:hanging="357"/>
        <w:jc w:val="both"/>
        <w:rPr>
          <w:rFonts w:ascii="Times New Roman" w:eastAsia="Times New Roman" w:hAnsi="Times New Roman" w:cs="Times New Roman"/>
          <w:b/>
          <w:bCs/>
          <w:lang w:eastAsia="pl-PL"/>
        </w:rPr>
      </w:pPr>
      <w:r w:rsidRPr="6A5CC950">
        <w:rPr>
          <w:rFonts w:ascii="Times New Roman" w:eastAsia="Times New Roman" w:hAnsi="Times New Roman" w:cs="Times New Roman"/>
          <w:lang w:eastAsia="pl-PL"/>
        </w:rPr>
        <w:t xml:space="preserve">Z postępowania o udzielenie zamówienia publicznego wyklucza się Wykonawców, </w:t>
      </w:r>
      <w:r w:rsidR="003B15A0">
        <w:br/>
      </w:r>
      <w:r w:rsidRPr="6A5CC950">
        <w:rPr>
          <w:rFonts w:ascii="Times New Roman" w:eastAsia="Times New Roman" w:hAnsi="Times New Roman" w:cs="Times New Roman"/>
          <w:lang w:eastAsia="pl-PL"/>
        </w:rPr>
        <w:lastRenderedPageBreak/>
        <w:t xml:space="preserve">w stosunku do których zachodzi którakolwiek z okoliczności wskazanych w </w:t>
      </w:r>
      <w:r w:rsidRPr="6A5CC950">
        <w:rPr>
          <w:rFonts w:ascii="Times New Roman" w:eastAsia="Times New Roman" w:hAnsi="Times New Roman" w:cs="Times New Roman"/>
          <w:b/>
          <w:bCs/>
          <w:lang w:eastAsia="pl-PL"/>
        </w:rPr>
        <w:t>108 ust. 1 ustawy Pzp</w:t>
      </w:r>
      <w:r w:rsidRPr="6A5CC950">
        <w:rPr>
          <w:rFonts w:ascii="Times New Roman" w:eastAsia="Times New Roman" w:hAnsi="Times New Roman" w:cs="Times New Roman"/>
          <w:lang w:eastAsia="pl-PL"/>
        </w:rPr>
        <w:t>, tj.:</w:t>
      </w:r>
    </w:p>
    <w:p w14:paraId="5DDBDD8A" w14:textId="77777777" w:rsidR="003B15A0" w:rsidRDefault="6A5CC950" w:rsidP="6A5CC950">
      <w:pPr>
        <w:widowControl w:val="0"/>
        <w:numPr>
          <w:ilvl w:val="0"/>
          <w:numId w:val="95"/>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będącego osobą fizyczną, którego prawomocnie skazano za przestępstwo: </w:t>
      </w:r>
    </w:p>
    <w:p w14:paraId="56CED41E" w14:textId="77777777" w:rsidR="003B15A0" w:rsidRDefault="6A5CC950" w:rsidP="6A5CC950">
      <w:pPr>
        <w:widowControl w:val="0"/>
        <w:numPr>
          <w:ilvl w:val="0"/>
          <w:numId w:val="96"/>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udziału w zorganizowanej grupie przestępczej albo związku mającym na celu popełnienie przestępstwa lub przestępstwa skarbowego, o którym mowa w art. 258 Kodeksu karnego (Dz. U. z 2024 r. poz. 17)</w:t>
      </w:r>
    </w:p>
    <w:p w14:paraId="57AC6CB2" w14:textId="77777777" w:rsidR="003B15A0" w:rsidRDefault="6A5CC950" w:rsidP="6A5CC950">
      <w:pPr>
        <w:widowControl w:val="0"/>
        <w:numPr>
          <w:ilvl w:val="0"/>
          <w:numId w:val="96"/>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handlu ludźmi, o którym mowa w art. 189a Kodeksu karnego, </w:t>
      </w:r>
    </w:p>
    <w:p w14:paraId="0CD2D4CA" w14:textId="5D211AEA" w:rsidR="003B15A0" w:rsidRDefault="6A5CC950" w:rsidP="6A5CC950">
      <w:pPr>
        <w:widowControl w:val="0"/>
        <w:numPr>
          <w:ilvl w:val="0"/>
          <w:numId w:val="96"/>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o którym mowa w art. 228-230a, art. 250a Kodeksu karnego lub w art. 46-48 ustawy z dnia 25 czerwca 2010 r. o sporcie</w:t>
      </w:r>
      <w:r w:rsidRPr="6A5CC950">
        <w:rPr>
          <w:rFonts w:ascii="Times New Roman" w:eastAsia="Times New Roman" w:hAnsi="Times New Roman" w:cs="Times New Roman"/>
          <w:color w:val="000000" w:themeColor="text1"/>
          <w:lang w:eastAsia="pl-PL"/>
        </w:rPr>
        <w:t xml:space="preserve"> (Dz. U. z 2023 r. poz. 2048) </w:t>
      </w:r>
      <w:r w:rsidRPr="6A5CC950">
        <w:rPr>
          <w:rFonts w:ascii="Times New Roman" w:eastAsia="Times New Roman" w:hAnsi="Times New Roman" w:cs="Times New Roman"/>
          <w:lang w:eastAsia="pl-PL"/>
        </w:rPr>
        <w:t>lub w art. 54 ust. 1-4 ustawy z dnia 12 maja 2011 r. o refundacji leków, środków spożywczych specjalnego przeznaczenia żywieniowego oraz wyrobów medycznych</w:t>
      </w:r>
      <w:r w:rsidRPr="6A5CC950">
        <w:rPr>
          <w:rFonts w:ascii="Times New Roman" w:eastAsia="Times New Roman" w:hAnsi="Times New Roman" w:cs="Times New Roman"/>
          <w:color w:val="000000" w:themeColor="text1"/>
          <w:lang w:eastAsia="pl-PL"/>
        </w:rPr>
        <w:t xml:space="preserve"> (Dz. U. </w:t>
      </w:r>
      <w:r w:rsidR="003B15A0">
        <w:br/>
      </w:r>
      <w:r w:rsidRPr="6A5CC950">
        <w:rPr>
          <w:rFonts w:ascii="Times New Roman" w:eastAsia="Times New Roman" w:hAnsi="Times New Roman" w:cs="Times New Roman"/>
          <w:color w:val="000000" w:themeColor="text1"/>
          <w:lang w:eastAsia="pl-PL"/>
        </w:rPr>
        <w:t>z 2023 r. poz. 826)</w:t>
      </w:r>
      <w:r w:rsidRPr="6A5CC950">
        <w:rPr>
          <w:rFonts w:ascii="Times New Roman" w:eastAsia="Times New Roman" w:hAnsi="Times New Roman" w:cs="Times New Roman"/>
          <w:lang w:eastAsia="pl-PL"/>
        </w:rPr>
        <w:t xml:space="preserve">, </w:t>
      </w:r>
    </w:p>
    <w:p w14:paraId="0F3A00FC" w14:textId="77777777" w:rsidR="003B15A0" w:rsidRDefault="6A5CC950" w:rsidP="6A5CC950">
      <w:pPr>
        <w:widowControl w:val="0"/>
        <w:numPr>
          <w:ilvl w:val="0"/>
          <w:numId w:val="96"/>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F446E7B" w14:textId="77777777" w:rsidR="003B15A0" w:rsidRDefault="6A5CC950" w:rsidP="6A5CC950">
      <w:pPr>
        <w:widowControl w:val="0"/>
        <w:numPr>
          <w:ilvl w:val="0"/>
          <w:numId w:val="96"/>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charakterze terrorystycznym, o którym mowa w art. 115 §20 Kodeksu karnego, lub mające na celu popełnienie tego przestępstwa, </w:t>
      </w:r>
    </w:p>
    <w:p w14:paraId="3F4F4198" w14:textId="501D3518" w:rsidR="003B15A0" w:rsidRDefault="6A5CC950" w:rsidP="6A5CC950">
      <w:pPr>
        <w:widowControl w:val="0"/>
        <w:numPr>
          <w:ilvl w:val="0"/>
          <w:numId w:val="96"/>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E94470C" w14:textId="77777777" w:rsidR="003B15A0" w:rsidRDefault="6A5CC950" w:rsidP="6A5CC950">
      <w:pPr>
        <w:widowControl w:val="0"/>
        <w:numPr>
          <w:ilvl w:val="0"/>
          <w:numId w:val="96"/>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9768799" w14:textId="77777777" w:rsidR="003B15A0" w:rsidRDefault="6A5CC950" w:rsidP="6A5CC950">
      <w:pPr>
        <w:widowControl w:val="0"/>
        <w:numPr>
          <w:ilvl w:val="0"/>
          <w:numId w:val="96"/>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którym mowa w art. 9 ust. 1 i 3 lub art. 10 ustawy z dnia 15 czerwca 2012 r. </w:t>
      </w:r>
      <w:r w:rsidR="003B15A0">
        <w:br/>
      </w:r>
      <w:r w:rsidRPr="6A5CC950">
        <w:rPr>
          <w:rFonts w:ascii="Times New Roman" w:eastAsia="Times New Roman" w:hAnsi="Times New Roman" w:cs="Times New Roman"/>
          <w:lang w:eastAsia="pl-PL"/>
        </w:rPr>
        <w:t xml:space="preserve">o skutkach powierzania wykonywania pracy cudzoziemcom przebywającym wbrew przepisom na terytorium Rzeczypospolitej Polskiej - lub za odpowiedni czyn zabroniony określony w przepisach prawa obcego; </w:t>
      </w:r>
    </w:p>
    <w:p w14:paraId="533CFC88" w14:textId="77777777" w:rsidR="003B15A0" w:rsidRDefault="6A5CC950" w:rsidP="6A5CC950">
      <w:pPr>
        <w:widowControl w:val="0"/>
        <w:numPr>
          <w:ilvl w:val="0"/>
          <w:numId w:val="95"/>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3B15A0">
        <w:br/>
      </w:r>
      <w:r w:rsidRPr="6A5CC950">
        <w:rPr>
          <w:rFonts w:ascii="Times New Roman" w:eastAsia="Times New Roman" w:hAnsi="Times New Roman" w:cs="Times New Roman"/>
          <w:lang w:eastAsia="pl-PL"/>
        </w:rPr>
        <w:t>o którym mowa w pkt 1;</w:t>
      </w:r>
    </w:p>
    <w:p w14:paraId="65B0C24C" w14:textId="77777777" w:rsidR="003B15A0" w:rsidRDefault="6A5CC950" w:rsidP="6A5CC950">
      <w:pPr>
        <w:widowControl w:val="0"/>
        <w:numPr>
          <w:ilvl w:val="0"/>
          <w:numId w:val="95"/>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1AD618" w14:textId="77777777" w:rsidR="003B15A0" w:rsidRDefault="6A5CC950" w:rsidP="6A5CC950">
      <w:pPr>
        <w:widowControl w:val="0"/>
        <w:numPr>
          <w:ilvl w:val="0"/>
          <w:numId w:val="95"/>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wobec którego prawomocnie orzeczono zakaz ubiegania się o zamówienia publiczne;</w:t>
      </w:r>
    </w:p>
    <w:p w14:paraId="2594338F" w14:textId="77777777" w:rsidR="003B15A0" w:rsidRDefault="6A5CC950" w:rsidP="6A5CC950">
      <w:pPr>
        <w:widowControl w:val="0"/>
        <w:numPr>
          <w:ilvl w:val="0"/>
          <w:numId w:val="95"/>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2023 r. poz. 1689), złożyli odrębne oferty, oferty częściowe lub wnioski o dopuszczenie do udziału w postępowaniu, chyba że wykażą, że przygotowali te oferty lub wnioski niezależnie od siebie;</w:t>
      </w:r>
    </w:p>
    <w:p w14:paraId="418AAA73" w14:textId="77777777" w:rsidR="003B15A0" w:rsidRDefault="6A5CC950" w:rsidP="6A5CC950">
      <w:pPr>
        <w:widowControl w:val="0"/>
        <w:numPr>
          <w:ilvl w:val="0"/>
          <w:numId w:val="95"/>
        </w:numPr>
        <w:tabs>
          <w:tab w:val="left" w:pos="1134"/>
        </w:tabs>
        <w:autoSpaceDE w:val="0"/>
        <w:autoSpaceDN w:val="0"/>
        <w:adjustRightInd w:val="0"/>
        <w:spacing w:before="120" w:after="120" w:line="240" w:lineRule="auto"/>
        <w:ind w:left="993"/>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FB9CBC6" w14:textId="77777777" w:rsidR="003B15A0" w:rsidRDefault="6A5CC950" w:rsidP="6A5CC950">
      <w:pPr>
        <w:pStyle w:val="divpoint"/>
        <w:numPr>
          <w:ilvl w:val="0"/>
          <w:numId w:val="97"/>
        </w:numPr>
        <w:spacing w:before="120" w:after="120" w:line="240" w:lineRule="auto"/>
        <w:ind w:left="426"/>
        <w:jc w:val="both"/>
        <w:rPr>
          <w:rFonts w:ascii="Times New Roman" w:hAnsi="Times New Roman" w:cs="Times New Roman"/>
          <w:color w:val="auto"/>
          <w:sz w:val="22"/>
          <w:szCs w:val="22"/>
        </w:rPr>
      </w:pPr>
      <w:r w:rsidRPr="6A5CC950">
        <w:rPr>
          <w:rFonts w:ascii="Times New Roman" w:hAnsi="Times New Roman" w:cs="Times New Roman"/>
          <w:b/>
          <w:bCs/>
          <w:color w:val="auto"/>
          <w:sz w:val="22"/>
          <w:szCs w:val="22"/>
        </w:rPr>
        <w:t>art. 109 ust. 1 pkt 4</w:t>
      </w:r>
      <w:r w:rsidRPr="6A5CC950">
        <w:rPr>
          <w:rFonts w:ascii="Times New Roman" w:hAnsi="Times New Roman" w:cs="Times New Roman"/>
          <w:color w:val="auto"/>
          <w:sz w:val="22"/>
          <w:szCs w:val="22"/>
        </w:rPr>
        <w:t xml:space="preserve"> ustawy Pzp, tj.:</w:t>
      </w:r>
    </w:p>
    <w:p w14:paraId="15CB6E82" w14:textId="77777777" w:rsidR="003B15A0" w:rsidRDefault="6A5CC950" w:rsidP="6A5CC950">
      <w:pPr>
        <w:pStyle w:val="divparagraph"/>
        <w:numPr>
          <w:ilvl w:val="0"/>
          <w:numId w:val="98"/>
        </w:numPr>
        <w:spacing w:before="120" w:after="120" w:line="240" w:lineRule="auto"/>
        <w:ind w:left="993" w:hanging="279"/>
        <w:jc w:val="both"/>
        <w:rPr>
          <w:rFonts w:ascii="Times New Roman" w:hAnsi="Times New Roman" w:cs="Times New Roman"/>
          <w:color w:val="auto"/>
          <w:sz w:val="22"/>
          <w:szCs w:val="22"/>
        </w:rPr>
      </w:pPr>
      <w:r w:rsidRPr="6A5CC950">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85B2334" w14:textId="77777777" w:rsidR="003B15A0" w:rsidRDefault="6A5CC950" w:rsidP="6A5CC950">
      <w:pPr>
        <w:widowControl w:val="0"/>
        <w:numPr>
          <w:ilvl w:val="0"/>
          <w:numId w:val="94"/>
        </w:numPr>
        <w:autoSpaceDE w:val="0"/>
        <w:autoSpaceDN w:val="0"/>
        <w:adjustRightInd w:val="0"/>
        <w:spacing w:before="120" w:after="120" w:line="240" w:lineRule="auto"/>
        <w:ind w:left="357"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Wykonawca może zostać wykluczony przez Zamawiającego na każdym etapie postępowania </w:t>
      </w:r>
      <w:r w:rsidR="003B15A0">
        <w:br/>
      </w:r>
      <w:r w:rsidRPr="6A5CC950">
        <w:rPr>
          <w:rFonts w:ascii="Times New Roman" w:eastAsia="Times New Roman" w:hAnsi="Times New Roman" w:cs="Times New Roman"/>
          <w:lang w:eastAsia="pl-PL"/>
        </w:rPr>
        <w:t xml:space="preserve">o udzielenie zamówienia. </w:t>
      </w:r>
    </w:p>
    <w:p w14:paraId="1B6261A7" w14:textId="6549F975" w:rsidR="003B15A0" w:rsidRDefault="6A5CC950" w:rsidP="6A5CC950">
      <w:pPr>
        <w:widowControl w:val="0"/>
        <w:numPr>
          <w:ilvl w:val="0"/>
          <w:numId w:val="94"/>
        </w:numPr>
        <w:autoSpaceDE w:val="0"/>
        <w:autoSpaceDN w:val="0"/>
        <w:adjustRightInd w:val="0"/>
        <w:spacing w:before="120" w:after="120" w:line="240" w:lineRule="auto"/>
        <w:ind w:left="357"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Wykonawca nie będzie podlegał wykluczeniu w okolicznościach określonych w ust. 1 pkt 1, 2  i 5 lub ust. 2, jeżeli udowodni Zamawiającemu, że spełnił łącznie następujące przesłanki:</w:t>
      </w:r>
    </w:p>
    <w:p w14:paraId="2848FC64" w14:textId="77777777" w:rsidR="003B15A0" w:rsidRDefault="6A5CC950" w:rsidP="6A5CC950">
      <w:pPr>
        <w:widowControl w:val="0"/>
        <w:numPr>
          <w:ilvl w:val="0"/>
          <w:numId w:val="99"/>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naprawił lub zobowiązał się do naprawienia szkody wyrządzonej przestępstwem, wykroczeniem lub swoim nieprawidłowym postępowaniem, w tym poprzez zadośćuczynienie pieniężne;</w:t>
      </w:r>
    </w:p>
    <w:p w14:paraId="13074F10" w14:textId="77777777" w:rsidR="003B15A0" w:rsidRDefault="6A5CC950" w:rsidP="6A5CC950">
      <w:pPr>
        <w:widowControl w:val="0"/>
        <w:numPr>
          <w:ilvl w:val="0"/>
          <w:numId w:val="99"/>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70DE46" w14:textId="77777777" w:rsidR="003B15A0" w:rsidRDefault="6A5CC950" w:rsidP="6A5CC950">
      <w:pPr>
        <w:widowControl w:val="0"/>
        <w:numPr>
          <w:ilvl w:val="0"/>
          <w:numId w:val="99"/>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podjął konkretne środki techniczne, organizacyjne i kadrowe, odpowiednie dla zapobiegania dalszym przestępstwom, wykroczeniom lub nieprawidłowemu postępowaniu, </w:t>
      </w:r>
      <w:r w:rsidR="003B15A0">
        <w:br/>
      </w:r>
      <w:r w:rsidRPr="6A5CC950">
        <w:rPr>
          <w:rFonts w:ascii="Times New Roman" w:eastAsia="Times New Roman" w:hAnsi="Times New Roman" w:cs="Times New Roman"/>
          <w:lang w:eastAsia="pl-PL"/>
        </w:rPr>
        <w:t xml:space="preserve">w szczególności: </w:t>
      </w:r>
    </w:p>
    <w:p w14:paraId="770BE583" w14:textId="77777777" w:rsidR="003B15A0" w:rsidRDefault="6A5CC950" w:rsidP="6A5CC950">
      <w:pPr>
        <w:widowControl w:val="0"/>
        <w:numPr>
          <w:ilvl w:val="1"/>
          <w:numId w:val="94"/>
        </w:numPr>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zerwał wszelkie powiązania z osobami lub podmiotami odpowiedzialnymi za nieprawidłowe postępowanie Wykonawcy, </w:t>
      </w:r>
    </w:p>
    <w:p w14:paraId="1E70DABD" w14:textId="77777777" w:rsidR="003B15A0" w:rsidRDefault="6A5CC950" w:rsidP="6A5CC950">
      <w:pPr>
        <w:widowControl w:val="0"/>
        <w:numPr>
          <w:ilvl w:val="1"/>
          <w:numId w:val="94"/>
        </w:numPr>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zreorganizował personel, </w:t>
      </w:r>
    </w:p>
    <w:p w14:paraId="6A8439C8" w14:textId="77777777" w:rsidR="003B15A0" w:rsidRDefault="6A5CC950" w:rsidP="6A5CC950">
      <w:pPr>
        <w:widowControl w:val="0"/>
        <w:numPr>
          <w:ilvl w:val="1"/>
          <w:numId w:val="94"/>
        </w:numPr>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wdrożył system sprawozdawczości i kontroli, </w:t>
      </w:r>
    </w:p>
    <w:p w14:paraId="6DA9A58A" w14:textId="77777777" w:rsidR="003B15A0" w:rsidRDefault="6A5CC950" w:rsidP="6A5CC950">
      <w:pPr>
        <w:widowControl w:val="0"/>
        <w:numPr>
          <w:ilvl w:val="1"/>
          <w:numId w:val="94"/>
        </w:numPr>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utworzył struktury audytu wewnętrznego do monitorowania przestrzegania przepisów, wewnętrznych regulacji lub standardów, </w:t>
      </w:r>
    </w:p>
    <w:p w14:paraId="204090F3" w14:textId="77777777" w:rsidR="003B15A0" w:rsidRDefault="6A5CC950" w:rsidP="6A5CC950">
      <w:pPr>
        <w:widowControl w:val="0"/>
        <w:numPr>
          <w:ilvl w:val="1"/>
          <w:numId w:val="94"/>
        </w:numPr>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wprowadził wewnętrzne regulacje dotyczące odpowiedzialności i odszkodowań za nieprzestrzeganie przepisów, wewnętrznych regulacji lub standardów. </w:t>
      </w:r>
    </w:p>
    <w:p w14:paraId="680590D1" w14:textId="77777777" w:rsidR="003B15A0" w:rsidRPr="002C2156" w:rsidRDefault="6A5CC950" w:rsidP="6A5CC950">
      <w:pPr>
        <w:widowControl w:val="0"/>
        <w:numPr>
          <w:ilvl w:val="0"/>
          <w:numId w:val="94"/>
        </w:numPr>
        <w:autoSpaceDE w:val="0"/>
        <w:autoSpaceDN w:val="0"/>
        <w:adjustRightInd w:val="0"/>
        <w:spacing w:before="120" w:after="120" w:line="240" w:lineRule="auto"/>
        <w:ind w:left="357"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Na podstawie </w:t>
      </w:r>
      <w:r w:rsidRPr="6A5CC950">
        <w:rPr>
          <w:rFonts w:ascii="Times New Roman" w:eastAsia="Times New Roman" w:hAnsi="Times New Roman" w:cs="Times New Roman"/>
          <w:b/>
          <w:bCs/>
          <w:lang w:eastAsia="pl-PL"/>
        </w:rPr>
        <w:t>art. 7 ust. 1 ustawy z dnia 13 kwietnia 2022 r.</w:t>
      </w:r>
      <w:r w:rsidRPr="6A5CC950">
        <w:rPr>
          <w:rFonts w:ascii="Times New Roman" w:eastAsia="Times New Roman" w:hAnsi="Times New Roman" w:cs="Times New Roman"/>
          <w:lang w:eastAsia="pl-PL"/>
        </w:rPr>
        <w:t xml:space="preserve"> o szczególnych rozwiązaniach w zakresie przeciwdziałania wspieraniu agresji na Ukrainę oraz służących ochronie bezpieczeństwa narodowego, zwanej „ustawą” z postępowania o udzielenie zamówienia publicznego lub konkursu prowadzonego na podstawie </w:t>
      </w:r>
      <w:hyperlink r:id="rId16">
        <w:r w:rsidRPr="6A5CC950">
          <w:rPr>
            <w:rStyle w:val="Hipercze"/>
            <w:rFonts w:ascii="Times New Roman" w:hAnsi="Times New Roman" w:cs="Times New Roman"/>
            <w:color w:val="auto"/>
            <w:u w:val="none"/>
          </w:rPr>
          <w:t>ustawy</w:t>
        </w:r>
      </w:hyperlink>
      <w:r w:rsidRPr="6A5CC950">
        <w:rPr>
          <w:rFonts w:ascii="Times New Roman" w:eastAsia="Times New Roman" w:hAnsi="Times New Roman" w:cs="Times New Roman"/>
          <w:lang w:eastAsia="pl-PL"/>
        </w:rPr>
        <w:t xml:space="preserve"> Pzp wyklucza się:</w:t>
      </w:r>
    </w:p>
    <w:p w14:paraId="38919A43" w14:textId="77777777" w:rsidR="003B15A0" w:rsidRPr="002C2156" w:rsidRDefault="6A5CC950" w:rsidP="6A5CC950">
      <w:pPr>
        <w:numPr>
          <w:ilvl w:val="0"/>
          <w:numId w:val="100"/>
        </w:numPr>
        <w:spacing w:before="120" w:after="120" w:line="240" w:lineRule="auto"/>
        <w:ind w:left="714"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wykonawcę oraz uczestnika konkursu wymienionego w wykazach określonych </w:t>
      </w:r>
      <w:r w:rsidR="003B15A0">
        <w:br/>
      </w:r>
      <w:r w:rsidRPr="6A5CC950">
        <w:rPr>
          <w:rFonts w:ascii="Times New Roman" w:eastAsia="Times New Roman" w:hAnsi="Times New Roman" w:cs="Times New Roman"/>
          <w:lang w:eastAsia="pl-PL"/>
        </w:rPr>
        <w:t xml:space="preserve">w </w:t>
      </w:r>
      <w:hyperlink r:id="rId17">
        <w:r w:rsidRPr="6A5CC950">
          <w:rPr>
            <w:rStyle w:val="Hipercze"/>
            <w:rFonts w:ascii="Times New Roman" w:hAnsi="Times New Roman" w:cs="Times New Roman"/>
            <w:color w:val="auto"/>
            <w:u w:val="none"/>
          </w:rPr>
          <w:t>rozporządzeniu</w:t>
        </w:r>
      </w:hyperlink>
      <w:r w:rsidRPr="6A5CC950">
        <w:rPr>
          <w:rFonts w:ascii="Times New Roman" w:eastAsia="Times New Roman" w:hAnsi="Times New Roman" w:cs="Times New Roman"/>
          <w:lang w:eastAsia="pl-PL"/>
        </w:rPr>
        <w:t xml:space="preserve"> 765/2006 i </w:t>
      </w:r>
      <w:hyperlink r:id="rId18">
        <w:r w:rsidRPr="6A5CC950">
          <w:rPr>
            <w:rStyle w:val="Hipercze"/>
            <w:rFonts w:ascii="Times New Roman" w:hAnsi="Times New Roman" w:cs="Times New Roman"/>
            <w:color w:val="auto"/>
            <w:u w:val="none"/>
          </w:rPr>
          <w:t>rozporządzeniu</w:t>
        </w:r>
      </w:hyperlink>
      <w:r w:rsidRPr="6A5CC950">
        <w:rPr>
          <w:rFonts w:ascii="Times New Roman" w:eastAsia="Times New Roman" w:hAnsi="Times New Roman" w:cs="Times New Roman"/>
          <w:lang w:eastAsia="pl-PL"/>
        </w:rPr>
        <w:t xml:space="preserve"> 269/2014 albo wpisanego na</w:t>
      </w:r>
      <w:r w:rsidRPr="683D62D2">
        <w:rPr>
          <w:rFonts w:ascii="Times New Roman" w:eastAsia="Times New Roman" w:hAnsi="Times New Roman" w:cs="Times New Roman"/>
          <w:i/>
          <w:iCs/>
          <w:lang w:eastAsia="pl-PL"/>
        </w:rPr>
        <w:t xml:space="preserve"> </w:t>
      </w:r>
      <w:r w:rsidRPr="6A5CC950">
        <w:rPr>
          <w:rFonts w:ascii="Times New Roman" w:eastAsia="Times New Roman" w:hAnsi="Times New Roman" w:cs="Times New Roman"/>
          <w:lang w:eastAsia="pl-PL"/>
        </w:rPr>
        <w:t>listę na</w:t>
      </w:r>
      <w:r w:rsidRPr="683D62D2">
        <w:rPr>
          <w:rFonts w:ascii="Times New Roman" w:eastAsia="Times New Roman" w:hAnsi="Times New Roman" w:cs="Times New Roman"/>
          <w:i/>
          <w:iCs/>
          <w:lang w:eastAsia="pl-PL"/>
        </w:rPr>
        <w:t xml:space="preserve"> </w:t>
      </w:r>
      <w:r w:rsidRPr="6A5CC950">
        <w:rPr>
          <w:rFonts w:ascii="Times New Roman" w:eastAsia="Times New Roman" w:hAnsi="Times New Roman" w:cs="Times New Roman"/>
          <w:lang w:eastAsia="pl-PL"/>
        </w:rPr>
        <w:t xml:space="preserve">podstawie decyzji w sprawie wpisu na listę rozstrzygającej o zastosowaniu środka, o którym mowa </w:t>
      </w:r>
      <w:r w:rsidR="003B15A0">
        <w:br/>
      </w:r>
      <w:r w:rsidRPr="6A5CC950">
        <w:rPr>
          <w:rFonts w:ascii="Times New Roman" w:eastAsia="Times New Roman" w:hAnsi="Times New Roman" w:cs="Times New Roman"/>
          <w:lang w:eastAsia="pl-PL"/>
        </w:rPr>
        <w:t xml:space="preserve">w </w:t>
      </w:r>
      <w:hyperlink r:id="rId19">
        <w:r w:rsidRPr="6A5CC950">
          <w:rPr>
            <w:rStyle w:val="Hipercze"/>
            <w:rFonts w:ascii="Times New Roman" w:hAnsi="Times New Roman" w:cs="Times New Roman"/>
            <w:color w:val="auto"/>
            <w:u w:val="none"/>
          </w:rPr>
          <w:t>art. 1 pkt 3</w:t>
        </w:r>
      </w:hyperlink>
      <w:r w:rsidRPr="6A5CC950">
        <w:rPr>
          <w:rFonts w:ascii="Times New Roman" w:eastAsia="Times New Roman" w:hAnsi="Times New Roman" w:cs="Times New Roman"/>
          <w:lang w:eastAsia="pl-PL"/>
        </w:rPr>
        <w:t xml:space="preserve"> ustawy;</w:t>
      </w:r>
    </w:p>
    <w:p w14:paraId="44D7CB3D" w14:textId="77777777" w:rsidR="003B15A0" w:rsidRPr="002C2156" w:rsidRDefault="6A5CC950" w:rsidP="6A5CC950">
      <w:pPr>
        <w:numPr>
          <w:ilvl w:val="0"/>
          <w:numId w:val="100"/>
        </w:numPr>
        <w:spacing w:before="120" w:after="120" w:line="240" w:lineRule="auto"/>
        <w:ind w:left="714"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wykonawcę oraz uczestnika konkursu, którego beneficjentem rzeczywistym </w:t>
      </w:r>
      <w:r w:rsidR="003B15A0">
        <w:br/>
      </w:r>
      <w:r w:rsidRPr="6A5CC950">
        <w:rPr>
          <w:rFonts w:ascii="Times New Roman" w:eastAsia="Times New Roman" w:hAnsi="Times New Roman" w:cs="Times New Roman"/>
          <w:lang w:eastAsia="pl-PL"/>
        </w:rPr>
        <w:t xml:space="preserve">w rozumieniu ustawy z dnia 1 marca 2018 r. o przeciwdziałaniu praniu pieniędzy oraz finansowaniu terroryzmu (Dz.U. z 2023 r. poz. 1124) jest osoba wymieniona w wykazach określonych w </w:t>
      </w:r>
      <w:hyperlink r:id="rId20">
        <w:r w:rsidRPr="6A5CC950">
          <w:rPr>
            <w:rStyle w:val="Hipercze"/>
            <w:rFonts w:ascii="Times New Roman" w:hAnsi="Times New Roman" w:cs="Times New Roman"/>
            <w:color w:val="auto"/>
            <w:u w:val="none"/>
          </w:rPr>
          <w:t>rozporządzeniu</w:t>
        </w:r>
      </w:hyperlink>
      <w:r w:rsidRPr="6A5CC950">
        <w:rPr>
          <w:rFonts w:ascii="Times New Roman" w:eastAsia="Times New Roman" w:hAnsi="Times New Roman" w:cs="Times New Roman"/>
          <w:lang w:eastAsia="pl-PL"/>
        </w:rPr>
        <w:t xml:space="preserve"> 765/2006 i </w:t>
      </w:r>
      <w:hyperlink r:id="rId21">
        <w:r w:rsidRPr="6A5CC950">
          <w:rPr>
            <w:rStyle w:val="Hipercze"/>
            <w:rFonts w:ascii="Times New Roman" w:hAnsi="Times New Roman" w:cs="Times New Roman"/>
            <w:color w:val="auto"/>
            <w:u w:val="none"/>
          </w:rPr>
          <w:t>rozporządzeniu</w:t>
        </w:r>
      </w:hyperlink>
      <w:r w:rsidRPr="6A5CC950">
        <w:rPr>
          <w:rFonts w:ascii="Times New Roman" w:eastAsia="Times New Roman" w:hAnsi="Times New Roman" w:cs="Times New Roman"/>
          <w:lang w:eastAsia="pl-PL"/>
        </w:rPr>
        <w:t xml:space="preserve"> 269/2014 albo wpisana na listę lub będąca takim beneficjentem rzeczywistym od dnia 24 lutego 2022 r., o ile została wpisana na listę na podstawie decyzji w sprawie wpisu na listę rozstrzygającej </w:t>
      </w:r>
      <w:r w:rsidR="003B15A0">
        <w:br/>
      </w:r>
      <w:r w:rsidRPr="6A5CC950">
        <w:rPr>
          <w:rFonts w:ascii="Times New Roman" w:eastAsia="Times New Roman" w:hAnsi="Times New Roman" w:cs="Times New Roman"/>
          <w:lang w:eastAsia="pl-PL"/>
        </w:rPr>
        <w:t>o zastosowaniu środka, o którym mowa w art. 1 pkt 3 ustawy;</w:t>
      </w:r>
    </w:p>
    <w:p w14:paraId="259CC744" w14:textId="2C9E4CD9" w:rsidR="003B15A0" w:rsidRPr="002C2156" w:rsidRDefault="6A5CC950" w:rsidP="6A5CC950">
      <w:pPr>
        <w:numPr>
          <w:ilvl w:val="0"/>
          <w:numId w:val="100"/>
        </w:numPr>
        <w:spacing w:before="120" w:after="120" w:line="240" w:lineRule="auto"/>
        <w:ind w:left="714"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lastRenderedPageBreak/>
        <w:t xml:space="preserve">wykonawcę oraz uczestnika konkursu, którego jednostką dominującą w rozumieniu </w:t>
      </w:r>
      <w:hyperlink r:id="rId22">
        <w:r w:rsidRPr="6A5CC950">
          <w:rPr>
            <w:rStyle w:val="Hipercze"/>
            <w:rFonts w:ascii="Times New Roman" w:hAnsi="Times New Roman" w:cs="Times New Roman"/>
            <w:color w:val="auto"/>
            <w:u w:val="none"/>
          </w:rPr>
          <w:t>art. 3 ust. 1 pkt 37</w:t>
        </w:r>
      </w:hyperlink>
      <w:r w:rsidRPr="6A5CC950">
        <w:rPr>
          <w:rFonts w:ascii="Times New Roman" w:eastAsia="Times New Roman" w:hAnsi="Times New Roman" w:cs="Times New Roman"/>
          <w:lang w:eastAsia="pl-PL"/>
        </w:rPr>
        <w:t xml:space="preserve"> ustawy z dnia 29 września 1994 r. o rachunkowości (Dz.U. z 2023 r. poz. 120), jest podmiot wymieniony w wykazach określonych w </w:t>
      </w:r>
      <w:hyperlink r:id="rId23">
        <w:r w:rsidRPr="6A5CC950">
          <w:rPr>
            <w:rStyle w:val="Hipercze"/>
            <w:rFonts w:ascii="Times New Roman" w:hAnsi="Times New Roman" w:cs="Times New Roman"/>
            <w:color w:val="auto"/>
            <w:u w:val="none"/>
          </w:rPr>
          <w:t>rozporządzeniu</w:t>
        </w:r>
      </w:hyperlink>
      <w:r w:rsidRPr="6A5CC950">
        <w:rPr>
          <w:rFonts w:ascii="Times New Roman" w:eastAsia="Times New Roman" w:hAnsi="Times New Roman" w:cs="Times New Roman"/>
          <w:lang w:eastAsia="pl-PL"/>
        </w:rPr>
        <w:t xml:space="preserve"> 765/2006                            i </w:t>
      </w:r>
      <w:hyperlink r:id="rId24">
        <w:r w:rsidRPr="6A5CC950">
          <w:rPr>
            <w:rStyle w:val="Hipercze"/>
            <w:rFonts w:ascii="Times New Roman" w:hAnsi="Times New Roman" w:cs="Times New Roman"/>
            <w:color w:val="auto"/>
            <w:u w:val="none"/>
          </w:rPr>
          <w:t>rozporządzeniu</w:t>
        </w:r>
      </w:hyperlink>
      <w:r w:rsidRPr="6A5CC950">
        <w:rPr>
          <w:rFonts w:ascii="Times New Roman" w:eastAsia="Times New Roman" w:hAnsi="Times New Roman" w:cs="Times New Roman"/>
          <w:lang w:eastAsia="pl-PL"/>
        </w:rPr>
        <w:t xml:space="preserve"> 269/2014 albo wpisany na listę lub będący taką jednostką dominującą od dnia 24 lutego 2022 r., o ile został wpisany na</w:t>
      </w:r>
      <w:r w:rsidRPr="683D62D2">
        <w:rPr>
          <w:rFonts w:ascii="Times New Roman" w:eastAsia="Times New Roman" w:hAnsi="Times New Roman" w:cs="Times New Roman"/>
          <w:i/>
          <w:iCs/>
          <w:lang w:eastAsia="pl-PL"/>
        </w:rPr>
        <w:t xml:space="preserve"> </w:t>
      </w:r>
      <w:r w:rsidRPr="6A5CC950">
        <w:rPr>
          <w:rFonts w:ascii="Times New Roman" w:eastAsia="Times New Roman" w:hAnsi="Times New Roman" w:cs="Times New Roman"/>
          <w:lang w:eastAsia="pl-PL"/>
        </w:rPr>
        <w:t xml:space="preserve">listę na podstawie decyzji w sprawie wpisu na listę rozstrzygającej o zastosowaniu środka, o którym mowa w </w:t>
      </w:r>
      <w:hyperlink r:id="rId25">
        <w:r w:rsidRPr="6A5CC950">
          <w:rPr>
            <w:rStyle w:val="Hipercze"/>
            <w:rFonts w:ascii="Times New Roman" w:hAnsi="Times New Roman" w:cs="Times New Roman"/>
            <w:color w:val="auto"/>
            <w:u w:val="none"/>
          </w:rPr>
          <w:t>art. 1 pkt 3</w:t>
        </w:r>
      </w:hyperlink>
      <w:r w:rsidRPr="6A5CC950">
        <w:rPr>
          <w:rFonts w:ascii="Times New Roman" w:eastAsia="Times New Roman" w:hAnsi="Times New Roman" w:cs="Times New Roman"/>
          <w:lang w:eastAsia="pl-PL"/>
        </w:rPr>
        <w:t xml:space="preserve"> ustawy.</w:t>
      </w:r>
    </w:p>
    <w:p w14:paraId="0A9548F5" w14:textId="0E445C3E" w:rsidR="003B15A0" w:rsidRDefault="6A5CC950" w:rsidP="6A5CC950">
      <w:pPr>
        <w:widowControl w:val="0"/>
        <w:numPr>
          <w:ilvl w:val="0"/>
          <w:numId w:val="94"/>
        </w:numPr>
        <w:autoSpaceDE w:val="0"/>
        <w:autoSpaceDN w:val="0"/>
        <w:adjustRightInd w:val="0"/>
        <w:spacing w:before="120" w:after="120" w:line="240" w:lineRule="auto"/>
        <w:ind w:left="357"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Wykluczenie następuje na okres trwania okoliczności, o których mowa w ust. 6. </w:t>
      </w:r>
      <w:r w:rsidR="003B15A0">
        <w:br/>
      </w:r>
      <w:r w:rsidRPr="6A5CC950">
        <w:rPr>
          <w:rFonts w:ascii="Times New Roman" w:eastAsia="Times New Roman" w:hAnsi="Times New Roman" w:cs="Times New Roman"/>
          <w:lang w:eastAsia="pl-PL"/>
        </w:rPr>
        <w:t xml:space="preserve">W przypadku wykonawcy lub uczestnika konkursu wykluczonego na podstawie </w:t>
      </w:r>
      <w:hyperlink r:id="rId26">
        <w:r w:rsidRPr="6A5CC950">
          <w:rPr>
            <w:rStyle w:val="Hipercze"/>
            <w:rFonts w:ascii="Times New Roman" w:hAnsi="Times New Roman" w:cs="Times New Roman"/>
            <w:color w:val="auto"/>
            <w:u w:val="none"/>
          </w:rPr>
          <w:t>art. 7 ust. 1</w:t>
        </w:r>
      </w:hyperlink>
      <w:r w:rsidRPr="6A5CC950">
        <w:rPr>
          <w:rFonts w:ascii="Times New Roman" w:eastAsia="Times New Roman" w:hAnsi="Times New Roman" w:cs="Times New Roman"/>
          <w:lang w:eastAsia="pl-PL"/>
        </w:rPr>
        <w:t xml:space="preserve"> ustawy, zamawiający odrzuca wniosek o dopuszczenie do udziału w postępowaniu </w:t>
      </w:r>
      <w:r w:rsidR="003B15A0">
        <w:br/>
      </w:r>
      <w:r w:rsidRPr="6A5CC950">
        <w:rPr>
          <w:rFonts w:ascii="Times New Roman" w:eastAsia="Times New Roman" w:hAnsi="Times New Roman" w:cs="Times New Roman"/>
          <w:lang w:eastAsia="pl-PL"/>
        </w:rPr>
        <w:t>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C1C9CE6" w14:textId="7566C09B" w:rsidR="003B15A0" w:rsidRDefault="6A5CC950" w:rsidP="6A5CC950">
      <w:pPr>
        <w:widowControl w:val="0"/>
        <w:numPr>
          <w:ilvl w:val="0"/>
          <w:numId w:val="94"/>
        </w:numPr>
        <w:autoSpaceDE w:val="0"/>
        <w:autoSpaceDN w:val="0"/>
        <w:adjustRightInd w:val="0"/>
        <w:spacing w:before="120" w:after="120" w:line="240" w:lineRule="auto"/>
        <w:ind w:left="357"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Na podstawie </w:t>
      </w:r>
      <w:r w:rsidRPr="6A5CC950">
        <w:rPr>
          <w:rFonts w:ascii="Times New Roman" w:eastAsia="Times New Roman" w:hAnsi="Times New Roman" w:cs="Times New Roman"/>
          <w:b/>
          <w:bCs/>
          <w:lang w:eastAsia="pl-PL"/>
        </w:rPr>
        <w:t>art. 5k rozporządzenia 833/2014</w:t>
      </w:r>
      <w:r w:rsidRPr="6A5CC950">
        <w:rPr>
          <w:rFonts w:ascii="Times New Roman" w:eastAsia="Times New Roman" w:hAnsi="Times New Roman" w:cs="Times New Roman"/>
          <w:lang w:eastAsia="pl-PL"/>
        </w:rPr>
        <w:t xml:space="preserve">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10BBD862" w14:textId="77777777" w:rsidR="003B15A0" w:rsidRDefault="6A5CC950" w:rsidP="6A5CC950">
      <w:pPr>
        <w:numPr>
          <w:ilvl w:val="0"/>
          <w:numId w:val="101"/>
        </w:numPr>
        <w:spacing w:before="120" w:after="120" w:line="240" w:lineRule="auto"/>
        <w:ind w:left="714" w:hanging="357"/>
        <w:jc w:val="both"/>
        <w:rPr>
          <w:rFonts w:ascii="Times New Roman" w:eastAsia="Arial Unicode MS" w:hAnsi="Times New Roman" w:cs="Times New Roman"/>
          <w:lang w:eastAsia="pl-PL"/>
        </w:rPr>
      </w:pPr>
      <w:r w:rsidRPr="6A5CC950">
        <w:rPr>
          <w:rFonts w:ascii="Times New Roman" w:eastAsia="Arial Unicode MS" w:hAnsi="Times New Roman" w:cs="Times New Roman"/>
          <w:lang w:eastAsia="pl-PL"/>
        </w:rPr>
        <w:t xml:space="preserve">obywateli rosyjskich lub osób fizycznych lub prawnych, podmiotów lub organów </w:t>
      </w:r>
      <w:r w:rsidR="003B15A0">
        <w:br/>
      </w:r>
      <w:r w:rsidRPr="6A5CC950">
        <w:rPr>
          <w:rFonts w:ascii="Times New Roman" w:eastAsia="Arial Unicode MS" w:hAnsi="Times New Roman" w:cs="Times New Roman"/>
          <w:lang w:eastAsia="pl-PL"/>
        </w:rPr>
        <w:t xml:space="preserve">z siedzibą w Rosji; </w:t>
      </w:r>
    </w:p>
    <w:p w14:paraId="1168DD41" w14:textId="77777777" w:rsidR="003B15A0" w:rsidRDefault="6A5CC950" w:rsidP="6A5CC950">
      <w:pPr>
        <w:numPr>
          <w:ilvl w:val="0"/>
          <w:numId w:val="101"/>
        </w:numPr>
        <w:spacing w:before="120" w:after="120" w:line="240" w:lineRule="auto"/>
        <w:ind w:left="714" w:hanging="357"/>
        <w:jc w:val="both"/>
        <w:rPr>
          <w:rFonts w:ascii="Times New Roman" w:eastAsia="Arial Unicode MS" w:hAnsi="Times New Roman" w:cs="Times New Roman"/>
          <w:lang w:eastAsia="pl-PL"/>
        </w:rPr>
      </w:pPr>
      <w:r w:rsidRPr="6A5CC950">
        <w:rPr>
          <w:rFonts w:ascii="Times New Roman" w:eastAsia="Arial Unicode MS" w:hAnsi="Times New Roman" w:cs="Times New Roman"/>
          <w:lang w:eastAsia="pl-PL"/>
        </w:rPr>
        <w:t xml:space="preserve">osób prawnych, podmiotów lub organów, do których prawa własności bezpośrednio lub pośrednio w ponad 50 % należą do podmiotu, o którym mowa w lit. a) niniejszego ustępu; lub </w:t>
      </w:r>
    </w:p>
    <w:p w14:paraId="7EFCBC2F" w14:textId="77777777" w:rsidR="003B15A0" w:rsidRDefault="6A5CC950" w:rsidP="6A5CC950">
      <w:pPr>
        <w:numPr>
          <w:ilvl w:val="0"/>
          <w:numId w:val="101"/>
        </w:numPr>
        <w:spacing w:before="120" w:after="120" w:line="240" w:lineRule="auto"/>
        <w:ind w:left="714" w:hanging="357"/>
        <w:jc w:val="both"/>
        <w:rPr>
          <w:rFonts w:ascii="Times New Roman" w:eastAsia="Arial Unicode MS" w:hAnsi="Times New Roman" w:cs="Times New Roman"/>
          <w:lang w:eastAsia="pl-PL"/>
        </w:rPr>
      </w:pPr>
      <w:r w:rsidRPr="6A5CC950">
        <w:rPr>
          <w:rFonts w:ascii="Times New Roman" w:eastAsia="Arial Unicode MS" w:hAnsi="Times New Roman" w:cs="Times New Roman"/>
          <w:lang w:eastAsia="pl-PL"/>
        </w:rPr>
        <w:t xml:space="preserve">osób fizycznych lub prawnych, podmiotów lub organów działających w imieniu lub pod kierunkiem podmiotu, o którym mowa w lit. a) lub b) niniejszego ustępu, </w:t>
      </w:r>
    </w:p>
    <w:p w14:paraId="40CC5268" w14:textId="552C9A21" w:rsidR="003B15A0" w:rsidRDefault="6A5CC950" w:rsidP="6A5CC950">
      <w:pPr>
        <w:spacing w:before="120" w:after="120" w:line="240" w:lineRule="auto"/>
        <w:ind w:left="426"/>
        <w:jc w:val="both"/>
        <w:rPr>
          <w:rFonts w:ascii="Times New Roman" w:eastAsia="Arial Unicode MS" w:hAnsi="Times New Roman" w:cs="Times New Roman"/>
          <w:lang w:eastAsia="pl-PL"/>
        </w:rPr>
      </w:pPr>
      <w:r w:rsidRPr="6A5CC950">
        <w:rPr>
          <w:rFonts w:ascii="Times New Roman" w:eastAsia="Arial Unicode MS" w:hAnsi="Times New Roman" w:cs="Times New Roman"/>
          <w:lang w:eastAsia="pl-PL"/>
        </w:rPr>
        <w:t xml:space="preserve">w tym podwykonawców, dostawców lub podmiotów, na których zdolności polega się                     w rozumieniu dyrektyw w sprawie zamówień publicznych, w przypadku, gdy przypada na nich ponad 10 % wartości zamówienia. </w:t>
      </w:r>
    </w:p>
    <w:p w14:paraId="79823905" w14:textId="77777777" w:rsidR="003B15A0" w:rsidRPr="003B15A0" w:rsidRDefault="6A5CC950" w:rsidP="6A5CC950">
      <w:pPr>
        <w:widowControl w:val="0"/>
        <w:numPr>
          <w:ilvl w:val="0"/>
          <w:numId w:val="94"/>
        </w:numPr>
        <w:autoSpaceDE w:val="0"/>
        <w:autoSpaceDN w:val="0"/>
        <w:adjustRightInd w:val="0"/>
        <w:spacing w:before="120" w:after="120" w:line="240" w:lineRule="auto"/>
        <w:ind w:left="357"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Kontrola udzielania zamówień publicznych w zakresie zgodności z </w:t>
      </w:r>
      <w:hyperlink r:id="rId27">
        <w:r w:rsidRPr="6A5CC950">
          <w:rPr>
            <w:rStyle w:val="Hipercze"/>
            <w:rFonts w:ascii="Times New Roman" w:hAnsi="Times New Roman" w:cs="Times New Roman"/>
            <w:color w:val="auto"/>
            <w:u w:val="none"/>
          </w:rPr>
          <w:t>art. 7 ust. 1</w:t>
        </w:r>
      </w:hyperlink>
      <w:r w:rsidRPr="6A5CC950">
        <w:rPr>
          <w:rFonts w:ascii="Times New Roman" w:eastAsia="Times New Roman" w:hAnsi="Times New Roman" w:cs="Times New Roman"/>
          <w:lang w:eastAsia="pl-PL"/>
        </w:rPr>
        <w:t xml:space="preserve"> ustawy i 5k rozporządzenia 833/2014 będzie wykonywana zgodnie z </w:t>
      </w:r>
      <w:hyperlink r:id="rId28">
        <w:r w:rsidRPr="6A5CC950">
          <w:rPr>
            <w:rStyle w:val="Hipercze"/>
            <w:rFonts w:ascii="Times New Roman" w:hAnsi="Times New Roman" w:cs="Times New Roman"/>
            <w:color w:val="auto"/>
            <w:u w:val="none"/>
          </w:rPr>
          <w:t>art. 596</w:t>
        </w:r>
      </w:hyperlink>
      <w:r w:rsidRPr="6A5CC950">
        <w:rPr>
          <w:rFonts w:ascii="Times New Roman" w:eastAsia="Times New Roman" w:hAnsi="Times New Roman" w:cs="Times New Roman"/>
          <w:lang w:eastAsia="pl-PL"/>
        </w:rPr>
        <w:t xml:space="preserve"> ustawy Pzp.</w:t>
      </w:r>
    </w:p>
    <w:p w14:paraId="13D25B79" w14:textId="77777777" w:rsidR="003B15A0" w:rsidRDefault="6A5CC950" w:rsidP="6A5CC950">
      <w:pPr>
        <w:widowControl w:val="0"/>
        <w:numPr>
          <w:ilvl w:val="0"/>
          <w:numId w:val="94"/>
        </w:numPr>
        <w:autoSpaceDE w:val="0"/>
        <w:autoSpaceDN w:val="0"/>
        <w:adjustRightInd w:val="0"/>
        <w:spacing w:before="120" w:after="240" w:line="240" w:lineRule="auto"/>
        <w:ind w:left="357"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Zamawiający ocenia, czy podjęte przez Wykonawcę czynności, o których mowa w ust. 4, są wystarczające do </w:t>
      </w:r>
      <w:r w:rsidRPr="6A5CC950">
        <w:rPr>
          <w:rFonts w:ascii="Times New Roman" w:eastAsia="Times New Roman" w:hAnsi="Times New Roman" w:cs="Times New Roman"/>
          <w:color w:val="000000" w:themeColor="text1"/>
          <w:lang w:eastAsia="pl-PL"/>
        </w:rPr>
        <w:t>wykazania</w:t>
      </w:r>
      <w:r w:rsidRPr="683D62D2">
        <w:rPr>
          <w:rFonts w:ascii="Times New Roman" w:eastAsia="Times New Roman" w:hAnsi="Times New Roman" w:cs="Times New Roman"/>
          <w:i/>
          <w:iCs/>
          <w:lang w:eastAsia="pl-PL"/>
        </w:rPr>
        <w:t xml:space="preserve"> </w:t>
      </w:r>
      <w:r w:rsidRPr="6A5CC950">
        <w:rPr>
          <w:rFonts w:ascii="Times New Roman" w:eastAsia="Times New Roman" w:hAnsi="Times New Roman" w:cs="Times New Roman"/>
          <w:lang w:eastAsia="pl-PL"/>
        </w:rPr>
        <w:t>jego rzetelności, uwzględniając wagę i szczególne okoliczności czynu Wykonawcy. Jeżeli podjęte przez Wykonawcę czynności, o których mowa w ust. 4, nie 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549"/>
      </w:tblGrid>
      <w:tr w:rsidR="006E3D91" w:rsidRPr="00B82EAA" w14:paraId="6B9EF96D" w14:textId="77777777" w:rsidTr="0058376B">
        <w:trPr>
          <w:trHeight w:val="974"/>
        </w:trPr>
        <w:tc>
          <w:tcPr>
            <w:tcW w:w="8549" w:type="dxa"/>
            <w:vAlign w:val="center"/>
          </w:tcPr>
          <w:p w14:paraId="190209E9" w14:textId="77777777"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VII</w:t>
            </w:r>
          </w:p>
          <w:p w14:paraId="7E43018A"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INFORMACJE O WARUNKACH UDZIAŁU W POSTĘPOWANIU</w:t>
            </w:r>
          </w:p>
        </w:tc>
      </w:tr>
    </w:tbl>
    <w:p w14:paraId="4CD3B2D3" w14:textId="77777777" w:rsidR="006E3D91" w:rsidRPr="00B82EAA" w:rsidRDefault="6A5CC950" w:rsidP="6A5CC950">
      <w:pPr>
        <w:pStyle w:val="Akapitzlist"/>
        <w:numPr>
          <w:ilvl w:val="0"/>
          <w:numId w:val="5"/>
        </w:numPr>
        <w:spacing w:before="240" w:after="120" w:line="240" w:lineRule="auto"/>
        <w:ind w:left="357" w:hanging="357"/>
        <w:contextualSpacing w:val="0"/>
        <w:jc w:val="both"/>
        <w:rPr>
          <w:rFonts w:ascii="Times New Roman" w:hAnsi="Times New Roman" w:cs="Times New Roman"/>
        </w:rPr>
      </w:pPr>
      <w:r w:rsidRPr="6A5CC950">
        <w:rPr>
          <w:rFonts w:ascii="Times New Roman" w:hAnsi="Times New Roman" w:cs="Times New Roman"/>
        </w:rPr>
        <w:t>O udzielenie zamówienia na podstawie art. 112 ustawy Pzp, mogą ubiegać się Wykonawcy, którzy spełniają warunki udziału w postępowaniu dotyczące:</w:t>
      </w:r>
    </w:p>
    <w:p w14:paraId="7080159A" w14:textId="5820B444" w:rsidR="006E3D91" w:rsidRDefault="6A5CC950" w:rsidP="6A5CC950">
      <w:pPr>
        <w:pStyle w:val="Akapitzlist"/>
        <w:numPr>
          <w:ilvl w:val="0"/>
          <w:numId w:val="6"/>
        </w:numPr>
        <w:spacing w:before="120" w:after="120" w:line="240" w:lineRule="auto"/>
        <w:ind w:left="714" w:hanging="357"/>
        <w:contextualSpacing w:val="0"/>
        <w:jc w:val="both"/>
        <w:rPr>
          <w:rFonts w:ascii="Times New Roman" w:hAnsi="Times New Roman" w:cs="Times New Roman"/>
          <w:b/>
          <w:bCs/>
        </w:rPr>
      </w:pPr>
      <w:r w:rsidRPr="6A5CC950">
        <w:rPr>
          <w:rFonts w:ascii="Times New Roman" w:hAnsi="Times New Roman" w:cs="Times New Roman"/>
          <w:b/>
          <w:bCs/>
        </w:rPr>
        <w:t xml:space="preserve">zdolności do występowania w obrocie gospodarczym </w:t>
      </w:r>
    </w:p>
    <w:p w14:paraId="4019EBEE" w14:textId="44DCB852" w:rsidR="00C5538C" w:rsidRPr="00530F58" w:rsidRDefault="6A5CC950" w:rsidP="6A5CC950">
      <w:pPr>
        <w:spacing w:before="120" w:after="120" w:line="240" w:lineRule="auto"/>
        <w:ind w:left="728"/>
        <w:jc w:val="both"/>
        <w:rPr>
          <w:rFonts w:ascii="Times New Roman" w:hAnsi="Times New Roman" w:cs="Times New Roman"/>
        </w:rPr>
      </w:pPr>
      <w:r w:rsidRPr="6A5CC950">
        <w:rPr>
          <w:rFonts w:ascii="Times New Roman" w:hAnsi="Times New Roman" w:cs="Times New Roman"/>
        </w:rPr>
        <w:t xml:space="preserve">Zamawiający </w:t>
      </w:r>
      <w:r w:rsidRPr="6A5CC950">
        <w:rPr>
          <w:rFonts w:ascii="Times New Roman" w:hAnsi="Times New Roman" w:cs="Times New Roman"/>
          <w:b/>
          <w:bCs/>
        </w:rPr>
        <w:t>nie stawia</w:t>
      </w:r>
      <w:r w:rsidRPr="6A5CC950">
        <w:rPr>
          <w:rFonts w:ascii="Times New Roman" w:hAnsi="Times New Roman" w:cs="Times New Roman"/>
        </w:rPr>
        <w:t xml:space="preserve"> w tym zakresie żadnych wymagań, których spełnianie Wykonawca zobowiązany jest wykazać w sposób szczególny.</w:t>
      </w:r>
    </w:p>
    <w:p w14:paraId="4101AF0F" w14:textId="36D15FCB" w:rsidR="00C20D84" w:rsidRPr="00530F58" w:rsidRDefault="6A5CC950" w:rsidP="6A5CC950">
      <w:pPr>
        <w:pStyle w:val="Akapitzlist"/>
        <w:numPr>
          <w:ilvl w:val="0"/>
          <w:numId w:val="6"/>
        </w:numPr>
        <w:spacing w:before="120" w:after="120" w:line="240" w:lineRule="auto"/>
        <w:ind w:left="714" w:hanging="357"/>
        <w:contextualSpacing w:val="0"/>
        <w:jc w:val="both"/>
        <w:rPr>
          <w:rFonts w:ascii="Times New Roman" w:hAnsi="Times New Roman" w:cs="Times New Roman"/>
          <w:b/>
          <w:bCs/>
        </w:rPr>
      </w:pPr>
      <w:r w:rsidRPr="6A5CC950">
        <w:rPr>
          <w:rFonts w:ascii="Times New Roman" w:hAnsi="Times New Roman" w:cs="Times New Roman"/>
          <w:b/>
          <w:bCs/>
          <w:color w:val="000000" w:themeColor="text1"/>
        </w:rPr>
        <w:lastRenderedPageBreak/>
        <w:t xml:space="preserve">uprawnień do prowadzenia określonej działalności gospodarczej lub zawowodej, </w:t>
      </w:r>
      <w:r w:rsidR="00C20D84">
        <w:br/>
      </w:r>
      <w:r w:rsidRPr="6A5CC950">
        <w:rPr>
          <w:rFonts w:ascii="Times New Roman" w:hAnsi="Times New Roman" w:cs="Times New Roman"/>
          <w:b/>
          <w:bCs/>
        </w:rPr>
        <w:t>o ile wynika to z odrębnych przepisów</w:t>
      </w:r>
    </w:p>
    <w:p w14:paraId="2491E71C" w14:textId="77777777" w:rsidR="00C20D84" w:rsidRPr="00530F58" w:rsidRDefault="6A5CC950" w:rsidP="6A5CC950">
      <w:pPr>
        <w:pStyle w:val="Akapitzlist"/>
        <w:spacing w:before="120" w:after="120" w:line="240" w:lineRule="auto"/>
        <w:ind w:left="714"/>
        <w:contextualSpacing w:val="0"/>
        <w:jc w:val="both"/>
        <w:rPr>
          <w:rFonts w:ascii="Times New Roman" w:hAnsi="Times New Roman" w:cs="Times New Roman"/>
        </w:rPr>
      </w:pPr>
      <w:r w:rsidRPr="6A5CC950">
        <w:rPr>
          <w:rFonts w:ascii="Times New Roman" w:hAnsi="Times New Roman" w:cs="Times New Roman"/>
        </w:rPr>
        <w:t xml:space="preserve">Zamawiający </w:t>
      </w:r>
      <w:r w:rsidRPr="6A5CC950">
        <w:rPr>
          <w:rFonts w:ascii="Times New Roman" w:hAnsi="Times New Roman" w:cs="Times New Roman"/>
          <w:b/>
          <w:bCs/>
        </w:rPr>
        <w:t>nie stawia</w:t>
      </w:r>
      <w:r w:rsidRPr="6A5CC950">
        <w:rPr>
          <w:rFonts w:ascii="Times New Roman" w:hAnsi="Times New Roman" w:cs="Times New Roman"/>
        </w:rPr>
        <w:t xml:space="preserve"> w tym zakresie żadnych wymagań, których spełnianie Wykonawca zobowiązany jest wykazać w sposób szczególny.</w:t>
      </w:r>
    </w:p>
    <w:p w14:paraId="423A3500" w14:textId="412D7030" w:rsidR="006E3D91" w:rsidRDefault="6A5CC950" w:rsidP="6A5CC950">
      <w:pPr>
        <w:pStyle w:val="Akapitzlist"/>
        <w:numPr>
          <w:ilvl w:val="0"/>
          <w:numId w:val="6"/>
        </w:numPr>
        <w:spacing w:before="120" w:after="120" w:line="240" w:lineRule="auto"/>
        <w:ind w:left="714" w:hanging="357"/>
        <w:contextualSpacing w:val="0"/>
        <w:jc w:val="both"/>
        <w:rPr>
          <w:rFonts w:ascii="Times New Roman" w:hAnsi="Times New Roman" w:cs="Times New Roman"/>
          <w:b/>
          <w:bCs/>
          <w:color w:val="000000" w:themeColor="text1"/>
        </w:rPr>
      </w:pPr>
      <w:r w:rsidRPr="6A5CC950">
        <w:rPr>
          <w:rFonts w:ascii="Times New Roman" w:hAnsi="Times New Roman" w:cs="Times New Roman"/>
          <w:b/>
          <w:bCs/>
          <w:color w:val="000000" w:themeColor="text1"/>
        </w:rPr>
        <w:t>sytuacji ekonomicznej lub finansowej:</w:t>
      </w:r>
    </w:p>
    <w:p w14:paraId="0735C6D2" w14:textId="3471EFA5" w:rsidR="004A69B8" w:rsidRDefault="6A5CC950" w:rsidP="6A5CC950">
      <w:pPr>
        <w:pStyle w:val="Akapitzlist"/>
        <w:spacing w:before="120" w:after="120" w:line="240" w:lineRule="auto"/>
        <w:ind w:left="714"/>
        <w:contextualSpacing w:val="0"/>
        <w:jc w:val="both"/>
        <w:rPr>
          <w:rFonts w:ascii="Times New Roman" w:hAnsi="Times New Roman" w:cs="Times New Roman"/>
          <w:b/>
          <w:bCs/>
          <w:color w:val="000000" w:themeColor="text1"/>
        </w:rPr>
      </w:pPr>
      <w:r w:rsidRPr="6A5CC950">
        <w:rPr>
          <w:rFonts w:ascii="Times New Roman" w:hAnsi="Times New Roman" w:cs="Times New Roman"/>
          <w:b/>
          <w:bCs/>
          <w:color w:val="000000" w:themeColor="text1"/>
        </w:rPr>
        <w:t>Polisa ubezpieczeniowa :</w:t>
      </w:r>
    </w:p>
    <w:p w14:paraId="12034F7B" w14:textId="57E5F6EC" w:rsidR="004A69B8" w:rsidRDefault="6A5CC950" w:rsidP="6A5CC950">
      <w:pPr>
        <w:pStyle w:val="Akapitzlist"/>
        <w:spacing w:before="120" w:after="120" w:line="240" w:lineRule="auto"/>
        <w:ind w:left="714"/>
        <w:contextualSpacing w:val="0"/>
        <w:jc w:val="both"/>
        <w:rPr>
          <w:rFonts w:ascii="Times New Roman" w:hAnsi="Times New Roman" w:cs="Times New Roman"/>
          <w:b/>
          <w:bCs/>
          <w:color w:val="000000" w:themeColor="text1"/>
        </w:rPr>
      </w:pPr>
      <w:r w:rsidRPr="6A5CC950">
        <w:rPr>
          <w:rFonts w:ascii="Times New Roman" w:hAnsi="Times New Roman" w:cs="Times New Roman"/>
          <w:b/>
          <w:bCs/>
          <w:color w:val="000000" w:themeColor="text1"/>
        </w:rPr>
        <w:t>Część 1 – 1 300 000,00 zł</w:t>
      </w:r>
    </w:p>
    <w:p w14:paraId="2C3E9A38" w14:textId="24030293" w:rsidR="004A69B8" w:rsidRDefault="6A5CC950" w:rsidP="6A5CC950">
      <w:pPr>
        <w:pStyle w:val="Akapitzlist"/>
        <w:spacing w:before="120" w:after="120" w:line="240" w:lineRule="auto"/>
        <w:ind w:left="714"/>
        <w:contextualSpacing w:val="0"/>
        <w:jc w:val="both"/>
        <w:rPr>
          <w:rFonts w:ascii="Times New Roman" w:hAnsi="Times New Roman" w:cs="Times New Roman"/>
          <w:b/>
          <w:bCs/>
          <w:color w:val="000000" w:themeColor="text1"/>
        </w:rPr>
      </w:pPr>
      <w:r w:rsidRPr="6A5CC950">
        <w:rPr>
          <w:rFonts w:ascii="Times New Roman" w:hAnsi="Times New Roman" w:cs="Times New Roman"/>
          <w:b/>
          <w:bCs/>
          <w:color w:val="000000" w:themeColor="text1"/>
        </w:rPr>
        <w:t>Część 2 – 1 500 000,00 zł</w:t>
      </w:r>
    </w:p>
    <w:p w14:paraId="32723300" w14:textId="5FD29D52" w:rsidR="00C20D84" w:rsidRPr="004A69B8" w:rsidRDefault="6A5CC950" w:rsidP="6A5CC950">
      <w:pPr>
        <w:pStyle w:val="Akapitzlist"/>
        <w:spacing w:before="120" w:after="120" w:line="240" w:lineRule="auto"/>
        <w:ind w:left="714"/>
        <w:contextualSpacing w:val="0"/>
        <w:jc w:val="both"/>
        <w:rPr>
          <w:rFonts w:ascii="Times New Roman" w:hAnsi="Times New Roman" w:cs="Times New Roman"/>
          <w:b/>
          <w:bCs/>
          <w:color w:val="000000" w:themeColor="text1"/>
        </w:rPr>
      </w:pPr>
      <w:r w:rsidRPr="6A5CC950">
        <w:rPr>
          <w:rFonts w:ascii="Times New Roman" w:hAnsi="Times New Roman" w:cs="Times New Roman"/>
          <w:b/>
          <w:bCs/>
          <w:color w:val="000000" w:themeColor="text1"/>
        </w:rPr>
        <w:t>Część 3 – 2 300 000,00 zł</w:t>
      </w:r>
    </w:p>
    <w:p w14:paraId="5D1E820A" w14:textId="73748DBC" w:rsidR="006E3D91" w:rsidRPr="00B82EAA" w:rsidRDefault="6A5CC950" w:rsidP="6A5CC950">
      <w:pPr>
        <w:pStyle w:val="Akapitzlist"/>
        <w:numPr>
          <w:ilvl w:val="0"/>
          <w:numId w:val="6"/>
        </w:numPr>
        <w:spacing w:before="120" w:after="120" w:line="240" w:lineRule="auto"/>
        <w:ind w:left="714" w:hanging="357"/>
        <w:contextualSpacing w:val="0"/>
        <w:jc w:val="both"/>
        <w:rPr>
          <w:rFonts w:ascii="Times New Roman" w:hAnsi="Times New Roman" w:cs="Times New Roman"/>
          <w:b/>
          <w:bCs/>
        </w:rPr>
      </w:pPr>
      <w:r w:rsidRPr="6A5CC950">
        <w:rPr>
          <w:rFonts w:ascii="Times New Roman" w:hAnsi="Times New Roman" w:cs="Times New Roman"/>
          <w:b/>
          <w:bCs/>
        </w:rPr>
        <w:t>zdolności technicznej lub zawodowej</w:t>
      </w:r>
    </w:p>
    <w:p w14:paraId="2D8C2DAB" w14:textId="77777777" w:rsidR="004A69B8" w:rsidRPr="004A69B8" w:rsidRDefault="6A5CC950" w:rsidP="6A5CC950">
      <w:pPr>
        <w:pStyle w:val="Akapitzlist"/>
        <w:ind w:left="785"/>
        <w:jc w:val="both"/>
        <w:rPr>
          <w:rFonts w:ascii="Times New Roman" w:hAnsi="Times New Roman" w:cs="Times New Roman"/>
          <w:color w:val="000000" w:themeColor="text1"/>
        </w:rPr>
      </w:pPr>
      <w:r w:rsidRPr="6A5CC950">
        <w:rPr>
          <w:rFonts w:ascii="Times New Roman" w:hAnsi="Times New Roman" w:cs="Times New Roman"/>
          <w:color w:val="000000" w:themeColor="text1"/>
        </w:rPr>
        <w:t xml:space="preserve">Upoważnienie do dostępu do informacji niejawnych o klauzuli </w:t>
      </w:r>
      <w:r w:rsidRPr="6A5CC950">
        <w:rPr>
          <w:rFonts w:ascii="Times New Roman" w:hAnsi="Times New Roman" w:cs="Times New Roman"/>
          <w:b/>
          <w:bCs/>
          <w:color w:val="000000" w:themeColor="text1"/>
        </w:rPr>
        <w:t>,,ZASTRZEŻONE”</w:t>
      </w:r>
      <w:r w:rsidRPr="6A5CC950">
        <w:rPr>
          <w:rFonts w:ascii="Times New Roman" w:hAnsi="Times New Roman" w:cs="Times New Roman"/>
          <w:color w:val="000000" w:themeColor="text1"/>
        </w:rPr>
        <w:t>:</w:t>
      </w:r>
    </w:p>
    <w:p w14:paraId="75C0BC1B" w14:textId="77777777" w:rsidR="004A69B8" w:rsidRPr="004A69B8" w:rsidRDefault="6A5CC950" w:rsidP="6A5CC950">
      <w:pPr>
        <w:pStyle w:val="Akapitzlist"/>
        <w:ind w:left="785"/>
        <w:jc w:val="both"/>
        <w:rPr>
          <w:rFonts w:ascii="Times New Roman" w:hAnsi="Times New Roman" w:cs="Times New Roman"/>
          <w:color w:val="000000" w:themeColor="text1"/>
        </w:rPr>
      </w:pPr>
      <w:r w:rsidRPr="6A5CC950">
        <w:rPr>
          <w:rFonts w:ascii="Times New Roman" w:hAnsi="Times New Roman" w:cs="Times New Roman"/>
          <w:b/>
          <w:bCs/>
          <w:color w:val="000000" w:themeColor="text1"/>
        </w:rPr>
        <w:t>Część 1</w:t>
      </w:r>
      <w:r w:rsidRPr="6A5CC950">
        <w:rPr>
          <w:rFonts w:ascii="Times New Roman" w:hAnsi="Times New Roman" w:cs="Times New Roman"/>
          <w:color w:val="000000" w:themeColor="text1"/>
        </w:rPr>
        <w:t xml:space="preserve"> – 3 osoby pow. wew. i     10 osób pow. zewn.</w:t>
      </w:r>
    </w:p>
    <w:p w14:paraId="7DFD407B" w14:textId="77777777" w:rsidR="004A69B8" w:rsidRPr="004A69B8" w:rsidRDefault="6A5CC950" w:rsidP="6A5CC950">
      <w:pPr>
        <w:pStyle w:val="Akapitzlist"/>
        <w:ind w:left="785"/>
        <w:jc w:val="both"/>
        <w:rPr>
          <w:rFonts w:ascii="Times New Roman" w:hAnsi="Times New Roman" w:cs="Times New Roman"/>
          <w:color w:val="000000" w:themeColor="text1"/>
        </w:rPr>
      </w:pPr>
      <w:r w:rsidRPr="6A5CC950">
        <w:rPr>
          <w:rFonts w:ascii="Times New Roman" w:hAnsi="Times New Roman" w:cs="Times New Roman"/>
          <w:b/>
          <w:bCs/>
          <w:color w:val="000000" w:themeColor="text1"/>
        </w:rPr>
        <w:t>Część 2</w:t>
      </w:r>
      <w:r w:rsidRPr="6A5CC950">
        <w:rPr>
          <w:rFonts w:ascii="Times New Roman" w:hAnsi="Times New Roman" w:cs="Times New Roman"/>
          <w:color w:val="000000" w:themeColor="text1"/>
        </w:rPr>
        <w:t xml:space="preserve"> – 11 osób pow. wew. i      4 osoby pow. zewn.</w:t>
      </w:r>
    </w:p>
    <w:p w14:paraId="779FA571" w14:textId="77777777" w:rsidR="004A69B8" w:rsidRPr="004A69B8" w:rsidRDefault="6A5CC950" w:rsidP="6A5CC950">
      <w:pPr>
        <w:pStyle w:val="Akapitzlist"/>
        <w:ind w:left="785"/>
        <w:jc w:val="both"/>
        <w:rPr>
          <w:rFonts w:ascii="Times New Roman" w:hAnsi="Times New Roman" w:cs="Times New Roman"/>
          <w:color w:val="000000" w:themeColor="text1"/>
        </w:rPr>
      </w:pPr>
      <w:r w:rsidRPr="6A5CC950">
        <w:rPr>
          <w:rFonts w:ascii="Times New Roman" w:hAnsi="Times New Roman" w:cs="Times New Roman"/>
          <w:b/>
          <w:bCs/>
          <w:color w:val="000000" w:themeColor="text1"/>
        </w:rPr>
        <w:t>Część 3</w:t>
      </w:r>
      <w:r w:rsidRPr="6A5CC950">
        <w:rPr>
          <w:rFonts w:ascii="Times New Roman" w:hAnsi="Times New Roman" w:cs="Times New Roman"/>
          <w:color w:val="000000" w:themeColor="text1"/>
        </w:rPr>
        <w:t xml:space="preserve"> – 11 osób pow. wew. i      9 osoby pow. zewn.</w:t>
      </w:r>
    </w:p>
    <w:p w14:paraId="1AB36889" w14:textId="29FF4EB8" w:rsidR="003B15A0" w:rsidRPr="004A69B8" w:rsidRDefault="6A5CC950" w:rsidP="6A5CC950">
      <w:pPr>
        <w:jc w:val="both"/>
        <w:rPr>
          <w:rFonts w:ascii="Times New Roman" w:hAnsi="Times New Roman" w:cs="Times New Roman"/>
          <w:color w:val="000000" w:themeColor="text1"/>
        </w:rPr>
      </w:pPr>
      <w:r w:rsidRPr="6A5CC950">
        <w:rPr>
          <w:rFonts w:ascii="Times New Roman" w:hAnsi="Times New Roman" w:cs="Times New Roman"/>
          <w:color w:val="000000" w:themeColor="text1"/>
        </w:rPr>
        <w:t xml:space="preserve">              Zaświadczenie o odbytym przeszkoleniu z zakresu informacji niejawnych: </w:t>
      </w:r>
      <w:r w:rsidRPr="6A5CC950">
        <w:rPr>
          <w:rFonts w:ascii="Times New Roman" w:hAnsi="Times New Roman" w:cs="Times New Roman"/>
          <w:b/>
          <w:bCs/>
          <w:color w:val="000000" w:themeColor="text1"/>
        </w:rPr>
        <w:t>Część 1, 2, 3.</w:t>
      </w:r>
    </w:p>
    <w:tbl>
      <w:tblPr>
        <w:tblStyle w:val="Tabela-Siatka"/>
        <w:tblW w:w="0" w:type="auto"/>
        <w:tblInd w:w="122" w:type="dxa"/>
        <w:tblLook w:val="04A0" w:firstRow="1" w:lastRow="0" w:firstColumn="1" w:lastColumn="0" w:noHBand="0" w:noVBand="1"/>
      </w:tblPr>
      <w:tblGrid>
        <w:gridCol w:w="8497"/>
      </w:tblGrid>
      <w:tr w:rsidR="00A5531B" w:rsidRPr="00EF23D9" w14:paraId="2892040C" w14:textId="77777777" w:rsidTr="683D62D2">
        <w:tc>
          <w:tcPr>
            <w:tcW w:w="8497" w:type="dxa"/>
          </w:tcPr>
          <w:p w14:paraId="24E25EFA" w14:textId="77777777" w:rsidR="00A5531B" w:rsidRPr="00EF23D9" w:rsidRDefault="6A5CC950" w:rsidP="6A5CC950">
            <w:pPr>
              <w:spacing w:before="240"/>
              <w:jc w:val="center"/>
              <w:rPr>
                <w:rFonts w:ascii="Times New Roman" w:hAnsi="Times New Roman" w:cs="Times New Roman"/>
                <w:b/>
                <w:bCs/>
              </w:rPr>
            </w:pPr>
            <w:r w:rsidRPr="6A5CC950">
              <w:rPr>
                <w:rFonts w:ascii="Times New Roman" w:hAnsi="Times New Roman" w:cs="Times New Roman"/>
                <w:b/>
                <w:bCs/>
              </w:rPr>
              <w:t>ROZDZIAŁ VIII</w:t>
            </w:r>
          </w:p>
          <w:p w14:paraId="1B62638E" w14:textId="1696CE71" w:rsidR="00A5531B" w:rsidRPr="00EF23D9" w:rsidRDefault="6A5CC950" w:rsidP="6A5CC950">
            <w:pPr>
              <w:pStyle w:val="Akapitzlist"/>
              <w:spacing w:line="360" w:lineRule="auto"/>
              <w:ind w:left="0"/>
              <w:contextualSpacing w:val="0"/>
              <w:jc w:val="center"/>
              <w:rPr>
                <w:rFonts w:ascii="Times New Roman" w:hAnsi="Times New Roman" w:cs="Times New Roman"/>
              </w:rPr>
            </w:pPr>
            <w:r w:rsidRPr="6A5CC950">
              <w:rPr>
                <w:rFonts w:ascii="Times New Roman" w:hAnsi="Times New Roman" w:cs="Times New Roman"/>
                <w:b/>
                <w:bCs/>
              </w:rPr>
              <w:t>INFORMACJE O PRZEDMIOTOWYCH ŚRODKACH DOWODOWYCH</w:t>
            </w:r>
          </w:p>
        </w:tc>
      </w:tr>
    </w:tbl>
    <w:p w14:paraId="13FE3B1C" w14:textId="42985CBE" w:rsidR="00F1457A" w:rsidRPr="00EE1EE1" w:rsidRDefault="6A5CC950" w:rsidP="6A5CC950">
      <w:pPr>
        <w:numPr>
          <w:ilvl w:val="0"/>
          <w:numId w:val="74"/>
        </w:numPr>
        <w:spacing w:after="120" w:line="240" w:lineRule="auto"/>
        <w:jc w:val="both"/>
        <w:rPr>
          <w:rFonts w:ascii="Times New Roman" w:hAnsi="Times New Roman" w:cs="Times New Roman"/>
        </w:rPr>
      </w:pPr>
      <w:r w:rsidRPr="6A5CC950">
        <w:rPr>
          <w:rFonts w:ascii="Times New Roman" w:eastAsia="Times New Roman" w:hAnsi="Times New Roman" w:cs="Times New Roman"/>
          <w:lang w:eastAsia="pl-PL"/>
        </w:rPr>
        <w:t>Zamawiający nie wymaga</w:t>
      </w:r>
      <w:r w:rsidRPr="6A5CC950">
        <w:rPr>
          <w:rFonts w:ascii="Times New Roman" w:eastAsia="Times New Roman" w:hAnsi="Times New Roman" w:cs="Times New Roman"/>
          <w:b/>
          <w:bCs/>
          <w:lang w:eastAsia="pl-PL"/>
        </w:rPr>
        <w:t xml:space="preserve"> </w:t>
      </w:r>
      <w:r w:rsidRPr="6A5CC950">
        <w:rPr>
          <w:rFonts w:ascii="Times New Roman" w:eastAsia="Times New Roman" w:hAnsi="Times New Roman" w:cs="Times New Roman"/>
          <w:lang w:eastAsia="pl-PL"/>
        </w:rPr>
        <w:t>od Wykonawcy złożenia przedmiotowych środków dowodowych</w:t>
      </w:r>
    </w:p>
    <w:tbl>
      <w:tblPr>
        <w:tblStyle w:val="Tabela-Siatka"/>
        <w:tblW w:w="0" w:type="auto"/>
        <w:tblInd w:w="94" w:type="dxa"/>
        <w:tblLook w:val="04A0" w:firstRow="1" w:lastRow="0" w:firstColumn="1" w:lastColumn="0" w:noHBand="0" w:noVBand="1"/>
      </w:tblPr>
      <w:tblGrid>
        <w:gridCol w:w="8549"/>
      </w:tblGrid>
      <w:tr w:rsidR="006E3D91" w:rsidRPr="00B82EAA" w14:paraId="635C0F22" w14:textId="77777777" w:rsidTr="0058376B">
        <w:trPr>
          <w:trHeight w:val="974"/>
        </w:trPr>
        <w:tc>
          <w:tcPr>
            <w:tcW w:w="8549" w:type="dxa"/>
            <w:vAlign w:val="center"/>
          </w:tcPr>
          <w:p w14:paraId="72545625" w14:textId="3C472293"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IX</w:t>
            </w:r>
          </w:p>
          <w:p w14:paraId="2879CA8B"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INFORMACJE O PODMIOTOWYCH ŚRODKACH DOWODOWYCH</w:t>
            </w:r>
          </w:p>
        </w:tc>
      </w:tr>
    </w:tbl>
    <w:p w14:paraId="5DBD86FB" w14:textId="77777777" w:rsidR="006E3D91" w:rsidRPr="00B82EAA" w:rsidRDefault="6A5CC950" w:rsidP="6A5CC950">
      <w:pPr>
        <w:pStyle w:val="Akapitzlist"/>
        <w:numPr>
          <w:ilvl w:val="0"/>
          <w:numId w:val="7"/>
        </w:numPr>
        <w:spacing w:before="240" w:after="120" w:line="240" w:lineRule="auto"/>
        <w:ind w:left="357" w:hanging="357"/>
        <w:contextualSpacing w:val="0"/>
        <w:jc w:val="both"/>
        <w:rPr>
          <w:rFonts w:ascii="Times New Roman" w:hAnsi="Times New Roman" w:cs="Times New Roman"/>
          <w:b/>
          <w:bCs/>
          <w:u w:val="single"/>
        </w:rPr>
      </w:pPr>
      <w:r w:rsidRPr="6A5CC950">
        <w:rPr>
          <w:rFonts w:ascii="Times New Roman" w:hAnsi="Times New Roman" w:cs="Times New Roman"/>
          <w:b/>
          <w:bCs/>
          <w:u w:val="single"/>
        </w:rPr>
        <w:t>ETAP I – DOKUMENTY SKŁADANE WRAZ Z OFERTĄ</w:t>
      </w:r>
    </w:p>
    <w:p w14:paraId="568352FD" w14:textId="77777777" w:rsidR="003B15A0" w:rsidRDefault="6A5CC950" w:rsidP="6A5CC950">
      <w:pPr>
        <w:numPr>
          <w:ilvl w:val="0"/>
          <w:numId w:val="7"/>
        </w:numPr>
        <w:spacing w:before="120" w:after="120" w:line="240" w:lineRule="auto"/>
        <w:jc w:val="both"/>
        <w:rPr>
          <w:rFonts w:ascii="Times New Roman" w:eastAsia="Times New Roman" w:hAnsi="Times New Roman" w:cs="Times New Roman"/>
          <w:color w:val="000000" w:themeColor="text1"/>
          <w:lang w:eastAsia="pl-PL"/>
        </w:rPr>
      </w:pPr>
      <w:r w:rsidRPr="6A5CC950">
        <w:rPr>
          <w:rFonts w:ascii="Times New Roman" w:eastAsia="SimSun" w:hAnsi="Times New Roman" w:cs="Times New Roman"/>
          <w:lang w:eastAsia="zh-CN"/>
        </w:rPr>
        <w:t xml:space="preserve">W celu wykazania braku podstaw wykluczenia z postępowania, o których mowa </w:t>
      </w:r>
      <w:r w:rsidR="003B15A0">
        <w:br/>
      </w:r>
      <w:r w:rsidRPr="6A5CC950">
        <w:rPr>
          <w:rFonts w:ascii="Times New Roman" w:eastAsia="SimSun" w:hAnsi="Times New Roman" w:cs="Times New Roman"/>
          <w:lang w:eastAsia="zh-CN"/>
        </w:rPr>
        <w:t xml:space="preserve">w Rozdziale VI SWZ, Wykonawca dołącza do oferty oświadczenie w formie </w:t>
      </w:r>
      <w:r w:rsidRPr="6A5CC950">
        <w:rPr>
          <w:rFonts w:ascii="Times New Roman" w:eastAsia="SimSun" w:hAnsi="Times New Roman" w:cs="Times New Roman"/>
          <w:b/>
          <w:bCs/>
          <w:lang w:eastAsia="zh-CN"/>
        </w:rPr>
        <w:t xml:space="preserve">Jednolitego Europejskiego Dokumentu Zamówienia </w:t>
      </w:r>
      <w:r w:rsidRPr="6A5CC950">
        <w:rPr>
          <w:rFonts w:ascii="Times New Roman" w:eastAsia="Times New Roman" w:hAnsi="Times New Roman" w:cs="Times New Roman"/>
          <w:color w:val="000000" w:themeColor="text1"/>
          <w:lang w:eastAsia="pl-PL"/>
        </w:rPr>
        <w:t>(jednolity dokument)</w:t>
      </w:r>
      <w:r w:rsidRPr="6A5CC950">
        <w:rPr>
          <w:rFonts w:ascii="Times New Roman" w:eastAsia="SimSun" w:hAnsi="Times New Roman" w:cs="Times New Roman"/>
          <w:lang w:eastAsia="zh-CN"/>
        </w:rPr>
        <w:t xml:space="preserve"> sporządzonego wg Rozporządzenia Wykonawczego Komisji (UE) 2016/7 z dnia 5 stycznia 2016 r. </w:t>
      </w:r>
      <w:r w:rsidRPr="6A5CC950">
        <w:rPr>
          <w:rFonts w:ascii="Times New Roman" w:eastAsia="Times New Roman" w:hAnsi="Times New Roman" w:cs="Times New Roman"/>
          <w:lang w:eastAsia="pl-PL"/>
        </w:rPr>
        <w:t xml:space="preserve">standardowy formularz jednolitego europejskiego dokumentu zamówienia (Dz. Urz. UE L 3/16) w zakresie wskazanym w </w:t>
      </w:r>
      <w:r w:rsidRPr="6A5CC950">
        <w:rPr>
          <w:rFonts w:ascii="Times New Roman" w:eastAsia="Times New Roman" w:hAnsi="Times New Roman" w:cs="Times New Roman"/>
          <w:b/>
          <w:bCs/>
          <w:lang w:eastAsia="pl-PL"/>
        </w:rPr>
        <w:t xml:space="preserve">Załączniku nr 3 </w:t>
      </w:r>
      <w:r w:rsidRPr="6A5CC950">
        <w:rPr>
          <w:rFonts w:ascii="Times New Roman" w:eastAsia="Times New Roman" w:hAnsi="Times New Roman" w:cs="Times New Roman"/>
          <w:lang w:eastAsia="pl-PL"/>
        </w:rPr>
        <w:t xml:space="preserve">do SWZ. Informacje zawarte w oświadczeniu </w:t>
      </w:r>
      <w:r w:rsidRPr="6A5CC950">
        <w:rPr>
          <w:rFonts w:ascii="Times New Roman" w:eastAsia="Times New Roman" w:hAnsi="Times New Roman" w:cs="Times New Roman"/>
          <w:color w:val="000000" w:themeColor="text1"/>
          <w:lang w:eastAsia="pl-PL"/>
        </w:rPr>
        <w:t>stanowią dowód potwierdzający brak podstaw wykluczenia, spełnianie warunków udziału w postępowaniu lub kryteriów selekcji, odpowiednio na dzień składania wniosków o dopuszczenie do udziału w postępowaniu albo ofert, tymczasowo zastępujący wymagane przez Zamawiającego podmiotowe środki dowodowe.</w:t>
      </w:r>
    </w:p>
    <w:p w14:paraId="071397A5" w14:textId="77777777" w:rsidR="003B15A0" w:rsidRDefault="6A5CC950" w:rsidP="6A5CC950">
      <w:pPr>
        <w:spacing w:before="120" w:after="120" w:line="240" w:lineRule="auto"/>
        <w:ind w:left="720"/>
        <w:jc w:val="both"/>
        <w:rPr>
          <w:rFonts w:ascii="Times New Roman" w:eastAsia="Times New Roman" w:hAnsi="Times New Roman" w:cs="Times New Roman"/>
          <w:b/>
          <w:bCs/>
          <w:lang w:eastAsia="pl-PL"/>
        </w:rPr>
      </w:pPr>
      <w:r w:rsidRPr="6A5CC950">
        <w:rPr>
          <w:rFonts w:ascii="Times New Roman" w:eastAsia="Times New Roman" w:hAnsi="Times New Roman" w:cs="Times New Roman"/>
          <w:b/>
          <w:bCs/>
          <w:lang w:eastAsia="pl-PL"/>
        </w:rPr>
        <w:t xml:space="preserve">Wykonawca zobowiązany jest do złożenia Jednolitego Europejskiego Dokumentu Zamówienia </w:t>
      </w:r>
      <w:r w:rsidRPr="6A5CC950">
        <w:rPr>
          <w:rFonts w:ascii="Times New Roman" w:eastAsia="Times New Roman" w:hAnsi="Times New Roman" w:cs="Times New Roman"/>
          <w:color w:val="000000" w:themeColor="text1"/>
          <w:lang w:eastAsia="pl-PL"/>
        </w:rPr>
        <w:t>(jednolity dokument)</w:t>
      </w:r>
      <w:r w:rsidRPr="6A5CC950">
        <w:rPr>
          <w:rFonts w:ascii="Times New Roman" w:eastAsia="Times New Roman" w:hAnsi="Times New Roman" w:cs="Times New Roman"/>
          <w:b/>
          <w:bCs/>
          <w:lang w:eastAsia="pl-PL"/>
        </w:rPr>
        <w:t xml:space="preserve"> w formie elektronicznej opatrzonej kwalifikowanym podpisem elektronicznym. </w:t>
      </w:r>
    </w:p>
    <w:p w14:paraId="15AD3F5B" w14:textId="77777777" w:rsidR="003B15A0" w:rsidRDefault="6A5CC950" w:rsidP="6A5CC950">
      <w:pPr>
        <w:spacing w:before="120" w:after="120" w:line="240" w:lineRule="auto"/>
        <w:ind w:left="70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Zamawiający udostępnia na swojej platformie elektroniczny plik formularza jednolitego dokumentu </w:t>
      </w:r>
      <w:r w:rsidRPr="6A5CC950">
        <w:rPr>
          <w:rFonts w:ascii="Times New Roman" w:eastAsia="Times New Roman" w:hAnsi="Times New Roman" w:cs="Times New Roman"/>
          <w:color w:val="000000" w:themeColor="text1"/>
          <w:lang w:eastAsia="pl-PL"/>
        </w:rPr>
        <w:t>(jednolity dokument)</w:t>
      </w:r>
      <w:r w:rsidRPr="6A5CC950">
        <w:rPr>
          <w:rFonts w:ascii="Times New Roman" w:eastAsia="Times New Roman" w:hAnsi="Times New Roman" w:cs="Times New Roman"/>
          <w:lang w:eastAsia="pl-PL"/>
        </w:rPr>
        <w:t xml:space="preserve"> w formacie </w:t>
      </w:r>
      <w:r w:rsidRPr="6A5CC950">
        <w:rPr>
          <w:rFonts w:ascii="Times New Roman" w:eastAsia="Times New Roman" w:hAnsi="Times New Roman" w:cs="Times New Roman"/>
          <w:b/>
          <w:bCs/>
          <w:lang w:eastAsia="pl-PL"/>
        </w:rPr>
        <w:t xml:space="preserve">xml o nazwie „espd-request.xml” </w:t>
      </w:r>
      <w:r w:rsidRPr="6A5CC950">
        <w:rPr>
          <w:rFonts w:ascii="Times New Roman" w:eastAsia="Times New Roman" w:hAnsi="Times New Roman" w:cs="Times New Roman"/>
          <w:lang w:eastAsia="pl-PL"/>
        </w:rPr>
        <w:t>do zaimportowania i wypełnienia przez Wykonawcę.</w:t>
      </w:r>
    </w:p>
    <w:p w14:paraId="48E65B1D" w14:textId="77777777" w:rsidR="003B15A0" w:rsidRDefault="6A5CC950" w:rsidP="6A5CC950">
      <w:pPr>
        <w:spacing w:before="120" w:after="120" w:line="240" w:lineRule="auto"/>
        <w:ind w:left="700"/>
        <w:jc w:val="both"/>
        <w:rPr>
          <w:rFonts w:ascii="Times New Roman" w:eastAsia="Times New Roman" w:hAnsi="Times New Roman" w:cs="Times New Roman"/>
          <w:u w:val="single"/>
          <w:lang w:eastAsia="pl-PL"/>
        </w:rPr>
      </w:pPr>
      <w:r w:rsidRPr="6A5CC950">
        <w:rPr>
          <w:rFonts w:ascii="Times New Roman" w:eastAsia="Times New Roman" w:hAnsi="Times New Roman" w:cs="Times New Roman"/>
          <w:lang w:eastAsia="pl-PL"/>
        </w:rPr>
        <w:t xml:space="preserve">W przypadku wspólnego ubiegania się o zamówienie przez Wykonawców, oświadczenie, o którym mowa w pkt 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012EE96D" w14:textId="77777777" w:rsidR="00D23C7F" w:rsidRDefault="00D23C7F" w:rsidP="003B15A0">
      <w:pPr>
        <w:spacing w:before="120" w:after="120" w:line="240" w:lineRule="auto"/>
        <w:ind w:left="728"/>
        <w:jc w:val="both"/>
        <w:rPr>
          <w:rFonts w:ascii="Times New Roman" w:eastAsia="Times New Roman" w:hAnsi="Times New Roman" w:cs="Times New Roman"/>
          <w:b/>
          <w:u w:val="single"/>
          <w:lang w:eastAsia="pl-PL"/>
        </w:rPr>
      </w:pPr>
    </w:p>
    <w:p w14:paraId="5C9BB740" w14:textId="77777777" w:rsidR="00D23C7F" w:rsidRDefault="00D23C7F" w:rsidP="003B15A0">
      <w:pPr>
        <w:spacing w:before="120" w:after="120" w:line="240" w:lineRule="auto"/>
        <w:ind w:left="728"/>
        <w:jc w:val="both"/>
        <w:rPr>
          <w:rFonts w:ascii="Times New Roman" w:eastAsia="Times New Roman" w:hAnsi="Times New Roman" w:cs="Times New Roman"/>
          <w:b/>
          <w:u w:val="single"/>
          <w:lang w:eastAsia="pl-PL"/>
        </w:rPr>
      </w:pPr>
    </w:p>
    <w:p w14:paraId="48425528" w14:textId="6C7B98A4" w:rsidR="003B15A0" w:rsidRDefault="6A5CC950" w:rsidP="6A5CC950">
      <w:pPr>
        <w:spacing w:before="120" w:after="120" w:line="240" w:lineRule="auto"/>
        <w:ind w:left="728"/>
        <w:jc w:val="both"/>
        <w:rPr>
          <w:rFonts w:ascii="Times New Roman" w:eastAsia="Times New Roman" w:hAnsi="Times New Roman" w:cs="Times New Roman"/>
          <w:b/>
          <w:bCs/>
          <w:u w:val="single"/>
          <w:lang w:eastAsia="pl-PL"/>
        </w:rPr>
      </w:pPr>
      <w:r w:rsidRPr="6A5CC950">
        <w:rPr>
          <w:rFonts w:ascii="Times New Roman" w:eastAsia="Times New Roman" w:hAnsi="Times New Roman" w:cs="Times New Roman"/>
          <w:b/>
          <w:bCs/>
          <w:u w:val="single"/>
          <w:lang w:eastAsia="pl-PL"/>
        </w:rPr>
        <w:t>UWAGA:</w:t>
      </w:r>
    </w:p>
    <w:p w14:paraId="33C9AF68" w14:textId="77777777" w:rsidR="003B15A0" w:rsidRDefault="6A5CC950" w:rsidP="6A5CC950">
      <w:pPr>
        <w:spacing w:before="120" w:after="120" w:line="240" w:lineRule="auto"/>
        <w:ind w:left="728"/>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Wykonawca zapisuje udostępniony plik na swoim komputerze, następnie poprzez poniżej wskazany link otwiera program umożliwiający wypełnienie JEDZ, do którego importuje zapisany wcześniej plik.</w:t>
      </w:r>
    </w:p>
    <w:p w14:paraId="5B5AF462" w14:textId="77777777" w:rsidR="003B15A0" w:rsidRPr="003B15A0" w:rsidRDefault="6A5CC950" w:rsidP="6A5CC950">
      <w:pPr>
        <w:spacing w:before="120" w:after="120" w:line="240" w:lineRule="auto"/>
        <w:ind w:left="728"/>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Formularz przygotowany przez Zamawiającego zawierać będzie tylko pola przez niego wskazane konieczne do wypełnienia przez Wykonawcę. Wypełnienie formularza odbędzie się w serwisie internetowym ESPD: </w:t>
      </w:r>
      <w:hyperlink r:id="rId29">
        <w:r w:rsidRPr="6A5CC950">
          <w:rPr>
            <w:rStyle w:val="Hipercze"/>
            <w:rFonts w:ascii="Times New Roman" w:hAnsi="Times New Roman" w:cs="Times New Roman"/>
          </w:rPr>
          <w:t>https://espd.uzp.gov.pl/</w:t>
        </w:r>
      </w:hyperlink>
    </w:p>
    <w:p w14:paraId="4B5E3801" w14:textId="77777777" w:rsidR="003B15A0" w:rsidRDefault="6A5CC950" w:rsidP="6A5CC950">
      <w:pPr>
        <w:spacing w:before="120" w:after="120" w:line="240" w:lineRule="auto"/>
        <w:ind w:left="728"/>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W przypadku nieskorzystania przez Wykonawcę z serwisu internetowego ESPD możne on złożyć oświadczenie odpowiadające treści dokumentu zamieszczonego przez Zamawiającego na stronie internetowej (</w:t>
      </w:r>
      <w:r w:rsidRPr="6A5CC950">
        <w:rPr>
          <w:rFonts w:ascii="Times New Roman" w:eastAsia="Times New Roman" w:hAnsi="Times New Roman" w:cs="Times New Roman"/>
          <w:b/>
          <w:bCs/>
          <w:lang w:eastAsia="pl-PL"/>
        </w:rPr>
        <w:t>Załącznik nr 3 do SWZ</w:t>
      </w:r>
      <w:r w:rsidRPr="6A5CC950">
        <w:rPr>
          <w:rFonts w:ascii="Times New Roman" w:eastAsia="Times New Roman" w:hAnsi="Times New Roman" w:cs="Times New Roman"/>
          <w:lang w:eastAsia="pl-PL"/>
        </w:rPr>
        <w:t>) z tym, że zachowana musi zostać forma elektroniczna pod rygorem nieważności.</w:t>
      </w:r>
    </w:p>
    <w:p w14:paraId="7897677C" w14:textId="77777777" w:rsidR="003B15A0" w:rsidRDefault="6A5CC950" w:rsidP="6A5CC950">
      <w:pPr>
        <w:spacing w:before="120" w:after="0" w:line="240" w:lineRule="auto"/>
        <w:ind w:left="709"/>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Wykonawca w części IV jednolitego dokumentu wypełnia jedynie sekcję α - ogólne oświadczenie o spełnianiu warunków udziału w postępowaniu. </w:t>
      </w:r>
    </w:p>
    <w:p w14:paraId="115CC9F3" w14:textId="6369FA2E" w:rsidR="005A3B5A" w:rsidRPr="005A3B5A" w:rsidRDefault="6A5CC950" w:rsidP="6A5CC950">
      <w:pPr>
        <w:spacing w:before="120" w:after="120" w:line="240" w:lineRule="auto"/>
        <w:ind w:left="686"/>
        <w:jc w:val="both"/>
        <w:rPr>
          <w:rFonts w:ascii="Times New Roman" w:hAnsi="Times New Roman" w:cs="Times New Roman"/>
        </w:rPr>
      </w:pPr>
      <w:r w:rsidRPr="6A5CC950">
        <w:rPr>
          <w:rFonts w:ascii="Times New Roman" w:eastAsia="Times New Roman" w:hAnsi="Times New Roman" w:cs="Times New Roman"/>
          <w:color w:val="000000" w:themeColor="text1"/>
          <w:lang w:eastAsia="pl-PL"/>
        </w:rPr>
        <w:t>Uwaga: Wykonawca nie musi wypełniać żadnej z pozostałych sekcji części IV JEDZ dotyczącej kryteriów kwalifikacji</w:t>
      </w:r>
      <w:r w:rsidRPr="6A5CC950">
        <w:rPr>
          <w:rFonts w:ascii="Times New Roman" w:hAnsi="Times New Roman" w:cs="Times New Roman"/>
        </w:rPr>
        <w:t>.</w:t>
      </w:r>
    </w:p>
    <w:p w14:paraId="2FBC333D" w14:textId="26A15983" w:rsidR="005A3B5A" w:rsidRPr="005A3B5A" w:rsidRDefault="6A5CC950" w:rsidP="6A5CC950">
      <w:pPr>
        <w:numPr>
          <w:ilvl w:val="0"/>
          <w:numId w:val="85"/>
        </w:numPr>
        <w:spacing w:before="120" w:after="120" w:line="240" w:lineRule="auto"/>
        <w:ind w:left="714" w:hanging="357"/>
        <w:jc w:val="both"/>
        <w:rPr>
          <w:rFonts w:ascii="Times New Roman" w:hAnsi="Times New Roman" w:cs="Times New Roman"/>
        </w:rPr>
      </w:pPr>
      <w:r w:rsidRPr="6A5CC950">
        <w:rPr>
          <w:rFonts w:ascii="Times New Roman" w:hAnsi="Times New Roman" w:cs="Times New Roman"/>
        </w:rPr>
        <w:t xml:space="preserve">Wstępne oświadczenie o niepodleganiu wykluczeniu na podstawie art. 7 ust. 1 ustawy </w:t>
      </w:r>
      <w:r w:rsidR="005A3B5A">
        <w:br/>
      </w:r>
      <w:r w:rsidRPr="6A5CC950">
        <w:rPr>
          <w:rFonts w:ascii="Times New Roman" w:hAnsi="Times New Roman" w:cs="Times New Roman"/>
        </w:rPr>
        <w:t xml:space="preserve">o szczególnych rozwiązaniach w zakresie przeciwdziałania wspieraniu agresji na Ukrainę oraz służących ochronie bezpieczeństwa narodowego (Dz. U. z 2023 r., poz. 1497) (według załączonego wzoru – </w:t>
      </w:r>
      <w:r w:rsidRPr="6A5CC950">
        <w:rPr>
          <w:rFonts w:ascii="Times New Roman" w:hAnsi="Times New Roman" w:cs="Times New Roman"/>
          <w:b/>
          <w:bCs/>
        </w:rPr>
        <w:t>Załączniku nr 6 do SWZ</w:t>
      </w:r>
      <w:r w:rsidRPr="6A5CC950">
        <w:rPr>
          <w:rFonts w:ascii="Times New Roman" w:hAnsi="Times New Roman" w:cs="Times New Roman"/>
        </w:rPr>
        <w:t xml:space="preserve">); </w:t>
      </w:r>
    </w:p>
    <w:p w14:paraId="62067B55" w14:textId="77777777" w:rsidR="005A3B5A" w:rsidRPr="005A3B5A" w:rsidRDefault="6A5CC950" w:rsidP="6A5CC950">
      <w:pPr>
        <w:spacing w:before="120" w:after="120" w:line="240" w:lineRule="auto"/>
        <w:ind w:left="720"/>
        <w:jc w:val="both"/>
        <w:rPr>
          <w:rFonts w:ascii="Times New Roman" w:hAnsi="Times New Roman" w:cs="Times New Roman"/>
        </w:rPr>
      </w:pPr>
      <w:r w:rsidRPr="6A5CC950">
        <w:rPr>
          <w:rFonts w:ascii="Times New Roman" w:hAnsi="Times New Roman" w:cs="Times New Roman"/>
        </w:rPr>
        <w:t>Niniejsze oświadczenie sporządza odrębnie:</w:t>
      </w:r>
    </w:p>
    <w:p w14:paraId="2DB6535B" w14:textId="77777777" w:rsidR="005A3B5A" w:rsidRPr="005A3B5A" w:rsidRDefault="6A5CC950" w:rsidP="6A5CC950">
      <w:pPr>
        <w:numPr>
          <w:ilvl w:val="0"/>
          <w:numId w:val="86"/>
        </w:numPr>
        <w:spacing w:before="120" w:after="120" w:line="240" w:lineRule="auto"/>
        <w:ind w:left="1134"/>
        <w:jc w:val="both"/>
        <w:rPr>
          <w:rFonts w:ascii="Times New Roman" w:hAnsi="Times New Roman" w:cs="Times New Roman"/>
        </w:rPr>
      </w:pPr>
      <w:r w:rsidRPr="6A5CC950">
        <w:rPr>
          <w:rFonts w:ascii="Times New Roman" w:hAnsi="Times New Roman" w:cs="Times New Roman"/>
        </w:rPr>
        <w:t>wykonawca/każdy spośród wykonawców wspólnie ubiegających się o udzielenie zamówienia (w tym wspólnicy spółek cywilnych);</w:t>
      </w:r>
    </w:p>
    <w:p w14:paraId="46A89DFA" w14:textId="77777777" w:rsidR="005A3B5A" w:rsidRPr="005A3B5A" w:rsidRDefault="6A5CC950" w:rsidP="6A5CC950">
      <w:pPr>
        <w:numPr>
          <w:ilvl w:val="0"/>
          <w:numId w:val="86"/>
        </w:numPr>
        <w:spacing w:before="120" w:after="120" w:line="240" w:lineRule="auto"/>
        <w:ind w:left="1134"/>
        <w:jc w:val="both"/>
        <w:rPr>
          <w:rFonts w:ascii="Times New Roman" w:hAnsi="Times New Roman" w:cs="Times New Roman"/>
        </w:rPr>
      </w:pPr>
      <w:r w:rsidRPr="6A5CC950">
        <w:rPr>
          <w:rFonts w:ascii="Times New Roman" w:hAnsi="Times New Roman" w:cs="Times New Roman"/>
        </w:rPr>
        <w:t>podmiot, który zobowiązał się do udostępnienia zasobów, celem potwierdzenia spełnienia warunków udziału w postępowaniu;</w:t>
      </w:r>
    </w:p>
    <w:p w14:paraId="4DC16A71" w14:textId="545BDAB8" w:rsidR="005A3B5A" w:rsidRPr="005A3B5A" w:rsidRDefault="6A5CC950" w:rsidP="6A5CC950">
      <w:pPr>
        <w:numPr>
          <w:ilvl w:val="0"/>
          <w:numId w:val="85"/>
        </w:numPr>
        <w:spacing w:before="120" w:after="120" w:line="240" w:lineRule="auto"/>
        <w:ind w:left="714" w:hanging="357"/>
        <w:jc w:val="both"/>
        <w:rPr>
          <w:rFonts w:ascii="Times New Roman" w:hAnsi="Times New Roman" w:cs="Times New Roman"/>
        </w:rPr>
      </w:pPr>
      <w:r w:rsidRPr="6A5CC950">
        <w:rPr>
          <w:rFonts w:ascii="Times New Roman" w:hAnsi="Times New Roman" w:cs="Times New Roman"/>
        </w:rPr>
        <w:t xml:space="preserve">Oświadczenie Wykonawców o ogólnounijnym zakazie udziału rosyjskich wykonawców       w </w:t>
      </w:r>
      <w:r w:rsidRPr="6A5CC950">
        <w:rPr>
          <w:rFonts w:ascii="Times New Roman" w:eastAsia="SimSun" w:hAnsi="Times New Roman" w:cs="Times New Roman"/>
          <w:lang w:eastAsia="zh-CN"/>
        </w:rPr>
        <w:t>zamówieniach</w:t>
      </w:r>
      <w:r w:rsidRPr="6A5CC950">
        <w:rPr>
          <w:rFonts w:ascii="Times New Roman" w:hAnsi="Times New Roman" w:cs="Times New Roman"/>
        </w:rPr>
        <w:t xml:space="preserve"> na podstawie art. 5k rozporządzenia Rady (UE) nr 833/2014 z dnia 31 lipca 2014 r. dotyczącego środków ograniczających w związku z działaniami Rosji destabilizującymi sytuację na Ukrainie (Dz. Urz. UE nr L 229 z 31.7.2014, str. 1) (według załączonego wzoru – </w:t>
      </w:r>
      <w:r w:rsidRPr="6A5CC950">
        <w:rPr>
          <w:rFonts w:ascii="Times New Roman" w:hAnsi="Times New Roman" w:cs="Times New Roman"/>
          <w:b/>
          <w:bCs/>
        </w:rPr>
        <w:t>Załączniku nr 7 do SWZ</w:t>
      </w:r>
      <w:r w:rsidRPr="6A5CC950">
        <w:rPr>
          <w:rFonts w:ascii="Times New Roman" w:hAnsi="Times New Roman" w:cs="Times New Roman"/>
        </w:rPr>
        <w:t>);</w:t>
      </w:r>
      <w:bookmarkStart w:id="2" w:name="_Hlk124537081"/>
      <w:bookmarkEnd w:id="2"/>
    </w:p>
    <w:p w14:paraId="101D5D1A" w14:textId="77777777" w:rsidR="005A3B5A" w:rsidRPr="005A3B5A" w:rsidRDefault="6A5CC950" w:rsidP="6A5CC950">
      <w:pPr>
        <w:spacing w:before="120" w:after="120" w:line="240" w:lineRule="auto"/>
        <w:ind w:left="720"/>
        <w:jc w:val="both"/>
        <w:rPr>
          <w:rFonts w:ascii="Times New Roman" w:hAnsi="Times New Roman" w:cs="Times New Roman"/>
        </w:rPr>
      </w:pPr>
      <w:r w:rsidRPr="6A5CC950">
        <w:rPr>
          <w:rFonts w:ascii="Times New Roman" w:hAnsi="Times New Roman" w:cs="Times New Roman"/>
        </w:rPr>
        <w:t>Niniejsze oświadczenie sporządza odrębnie:</w:t>
      </w:r>
    </w:p>
    <w:p w14:paraId="51895F13" w14:textId="77777777" w:rsidR="005A3B5A" w:rsidRPr="005A3B5A" w:rsidRDefault="6A5CC950" w:rsidP="6A5CC950">
      <w:pPr>
        <w:numPr>
          <w:ilvl w:val="0"/>
          <w:numId w:val="86"/>
        </w:numPr>
        <w:spacing w:before="120" w:after="120" w:line="240" w:lineRule="auto"/>
        <w:ind w:left="1134"/>
        <w:jc w:val="both"/>
        <w:rPr>
          <w:rFonts w:ascii="Times New Roman" w:hAnsi="Times New Roman" w:cs="Times New Roman"/>
        </w:rPr>
      </w:pPr>
      <w:r w:rsidRPr="6A5CC950">
        <w:rPr>
          <w:rFonts w:ascii="Times New Roman" w:hAnsi="Times New Roman" w:cs="Times New Roman"/>
        </w:rPr>
        <w:t>wykonawca/każdy spośród wykonawców wspólnie ubiegających się o udzielenie zamówienia (w tym wspólnicy spółek cywilnych);</w:t>
      </w:r>
    </w:p>
    <w:p w14:paraId="1E113153" w14:textId="77777777" w:rsidR="005A3B5A" w:rsidRPr="005A3B5A" w:rsidRDefault="6A5CC950" w:rsidP="6A5CC950">
      <w:pPr>
        <w:numPr>
          <w:ilvl w:val="0"/>
          <w:numId w:val="86"/>
        </w:numPr>
        <w:spacing w:before="120" w:after="120" w:line="240" w:lineRule="auto"/>
        <w:ind w:left="1134"/>
        <w:jc w:val="both"/>
        <w:rPr>
          <w:rFonts w:ascii="Times New Roman" w:hAnsi="Times New Roman" w:cs="Times New Roman"/>
        </w:rPr>
      </w:pPr>
      <w:r w:rsidRPr="6A5CC950">
        <w:rPr>
          <w:rFonts w:ascii="Times New Roman" w:hAnsi="Times New Roman" w:cs="Times New Roman"/>
        </w:rPr>
        <w:t>podmiot, który zobowiązał się do udostępnienia zasobów, celem potwierdzenia spełnienia warunków udziału w postępowaniu;</w:t>
      </w:r>
    </w:p>
    <w:p w14:paraId="149DF354" w14:textId="77777777" w:rsidR="005A3B5A" w:rsidRPr="0058376B" w:rsidRDefault="6A5CC950" w:rsidP="683D62D2">
      <w:pPr>
        <w:numPr>
          <w:ilvl w:val="0"/>
          <w:numId w:val="86"/>
        </w:numPr>
        <w:spacing w:before="120" w:after="120" w:line="240" w:lineRule="auto"/>
        <w:ind w:left="1134"/>
        <w:jc w:val="both"/>
        <w:rPr>
          <w:rFonts w:ascii="Times New Roman" w:hAnsi="Times New Roman" w:cs="Times New Roman"/>
          <w:b/>
          <w:bCs/>
          <w:i/>
          <w:iCs/>
          <w:u w:val="single"/>
        </w:rPr>
      </w:pPr>
      <w:r w:rsidRPr="6A5CC950">
        <w:rPr>
          <w:rFonts w:ascii="Times New Roman" w:hAnsi="Times New Roman" w:cs="Times New Roman"/>
        </w:rPr>
        <w:t>podwykonawca, na którego zasobach wykonawca nie polega przy wykazywaniu spełnienia warunków udziału w postępowaniu.</w:t>
      </w:r>
    </w:p>
    <w:p w14:paraId="0A8C9D82" w14:textId="24F21FCC" w:rsidR="005A3B5A" w:rsidRDefault="6A5CC950" w:rsidP="6A5CC950">
      <w:pPr>
        <w:numPr>
          <w:ilvl w:val="0"/>
          <w:numId w:val="85"/>
        </w:numPr>
        <w:spacing w:before="120" w:after="120" w:line="240" w:lineRule="auto"/>
        <w:ind w:left="720"/>
        <w:jc w:val="both"/>
        <w:rPr>
          <w:rFonts w:ascii="Times New Roman" w:hAnsi="Times New Roman" w:cs="Times New Roman"/>
        </w:rPr>
      </w:pPr>
      <w:r w:rsidRPr="6A5CC950">
        <w:rPr>
          <w:rFonts w:ascii="Times New Roman" w:hAnsi="Times New Roman" w:cs="Times New Roman"/>
        </w:rPr>
        <w:t xml:space="preserve">Zobowiązanie do oddania do dyspozycji niezbędnych zasobów na okres korzystania </w:t>
      </w:r>
      <w:r w:rsidR="005A3B5A">
        <w:br/>
      </w:r>
      <w:r w:rsidRPr="6A5CC950">
        <w:rPr>
          <w:rFonts w:ascii="Times New Roman" w:hAnsi="Times New Roman" w:cs="Times New Roman"/>
        </w:rPr>
        <w:t>z nich przy wykonywaniu zamówienia</w:t>
      </w:r>
      <w:r w:rsidRPr="6A5CC950">
        <w:rPr>
          <w:rFonts w:ascii="Times New Roman" w:hAnsi="Times New Roman" w:cs="Times New Roman"/>
          <w:b/>
          <w:bCs/>
        </w:rPr>
        <w:t xml:space="preserve"> </w:t>
      </w:r>
      <w:r w:rsidRPr="6A5CC950">
        <w:rPr>
          <w:rFonts w:ascii="Times New Roman" w:hAnsi="Times New Roman" w:cs="Times New Roman"/>
        </w:rPr>
        <w:t xml:space="preserve">(jeżeli dotyczy) w formie elektronicznej, opatrzone kwalifikowanym podpisem elektronicznym. (według załączonego wzoru – </w:t>
      </w:r>
      <w:r w:rsidRPr="6A5CC950">
        <w:rPr>
          <w:rFonts w:ascii="Times New Roman" w:hAnsi="Times New Roman" w:cs="Times New Roman"/>
          <w:b/>
          <w:bCs/>
        </w:rPr>
        <w:t>Załączniku nr 4 do SWZ</w:t>
      </w:r>
      <w:r w:rsidRPr="6A5CC950">
        <w:rPr>
          <w:rFonts w:ascii="Times New Roman" w:hAnsi="Times New Roman" w:cs="Times New Roman"/>
        </w:rPr>
        <w:t>).</w:t>
      </w:r>
    </w:p>
    <w:p w14:paraId="77BA9CAA" w14:textId="0BEE4592" w:rsidR="00F9551A" w:rsidRPr="00A81943" w:rsidRDefault="6A5CC950" w:rsidP="6A5CC950">
      <w:pPr>
        <w:numPr>
          <w:ilvl w:val="0"/>
          <w:numId w:val="85"/>
        </w:numPr>
        <w:spacing w:before="120" w:after="120" w:line="240" w:lineRule="auto"/>
        <w:ind w:left="720"/>
        <w:jc w:val="both"/>
        <w:rPr>
          <w:rFonts w:ascii="Times New Roman" w:hAnsi="Times New Roman" w:cs="Times New Roman"/>
        </w:rPr>
      </w:pPr>
      <w:bookmarkStart w:id="3" w:name="_Hlk160098936"/>
      <w:r w:rsidRPr="6A5CC950">
        <w:rPr>
          <w:rFonts w:ascii="Times New Roman" w:hAnsi="Times New Roman" w:cs="Times New Roman"/>
        </w:rPr>
        <w:t>Przedmiotowe środki dowodowe, o których mowa w Rozdziale VIII SWZ.</w:t>
      </w:r>
    </w:p>
    <w:bookmarkEnd w:id="3"/>
    <w:p w14:paraId="4F833C59" w14:textId="32D6531E" w:rsidR="005A3B5A" w:rsidRPr="00A81943" w:rsidRDefault="6A5CC950" w:rsidP="6A5CC950">
      <w:pPr>
        <w:numPr>
          <w:ilvl w:val="0"/>
          <w:numId w:val="85"/>
        </w:numPr>
        <w:spacing w:before="120" w:after="120" w:line="240" w:lineRule="auto"/>
        <w:ind w:left="720"/>
        <w:jc w:val="both"/>
        <w:rPr>
          <w:rFonts w:ascii="Times New Roman" w:hAnsi="Times New Roman" w:cs="Times New Roman"/>
        </w:rPr>
      </w:pPr>
      <w:r w:rsidRPr="6A5CC950">
        <w:rPr>
          <w:rFonts w:ascii="Times New Roman" w:hAnsi="Times New Roman" w:cs="Times New Roman"/>
        </w:rPr>
        <w:t xml:space="preserve">Oświadczenie wykonawców wspólnie ubiegających się o udzielenie zamówienia składane na podstawie art. 117 ust. 4 ustawy z dnia 11 września 2019 r. (jeżeli dotyczy) w formie </w:t>
      </w:r>
      <w:r w:rsidRPr="6A5CC950">
        <w:rPr>
          <w:rFonts w:ascii="Times New Roman" w:hAnsi="Times New Roman" w:cs="Times New Roman"/>
        </w:rPr>
        <w:lastRenderedPageBreak/>
        <w:t xml:space="preserve">elektronicznej, opatrzone kwalifikowanym podpisem elektronicznym (według załączonego wzoru – </w:t>
      </w:r>
      <w:r w:rsidRPr="6A5CC950">
        <w:rPr>
          <w:rFonts w:ascii="Times New Roman" w:hAnsi="Times New Roman" w:cs="Times New Roman"/>
          <w:b/>
          <w:bCs/>
        </w:rPr>
        <w:t>Załączniku nr 9 do SWZ</w:t>
      </w:r>
      <w:r w:rsidRPr="6A5CC950">
        <w:rPr>
          <w:rFonts w:ascii="Times New Roman" w:hAnsi="Times New Roman" w:cs="Times New Roman"/>
        </w:rPr>
        <w:t>).</w:t>
      </w:r>
    </w:p>
    <w:p w14:paraId="78AEFE0B" w14:textId="77777777" w:rsidR="005A3B5A" w:rsidRPr="005A3B5A" w:rsidRDefault="6A5CC950" w:rsidP="6A5CC950">
      <w:pPr>
        <w:numPr>
          <w:ilvl w:val="0"/>
          <w:numId w:val="85"/>
        </w:numPr>
        <w:spacing w:before="120" w:after="120" w:line="240" w:lineRule="auto"/>
        <w:jc w:val="both"/>
        <w:rPr>
          <w:rFonts w:ascii="Times New Roman" w:hAnsi="Times New Roman" w:cs="Times New Roman"/>
        </w:rPr>
      </w:pPr>
      <w:r w:rsidRPr="6A5CC950">
        <w:rPr>
          <w:rFonts w:ascii="Times New Roman" w:hAnsi="Times New Roman" w:cs="Times New Roman"/>
        </w:rPr>
        <w:t>W przypadku, gdy Wykonawca nie wskaże w oświadczeniu części zamówienia, której wykonanie powierzy podwykonawcom Zamawiający uzna, iż całość zamówienia Wykonawca wykona samodzielnie.</w:t>
      </w:r>
    </w:p>
    <w:p w14:paraId="6C54D26C" w14:textId="1212A12B" w:rsidR="005A3B5A" w:rsidRPr="005A3B5A" w:rsidRDefault="6A5CC950" w:rsidP="6A5CC950">
      <w:pPr>
        <w:numPr>
          <w:ilvl w:val="0"/>
          <w:numId w:val="85"/>
        </w:numPr>
        <w:spacing w:before="120" w:after="120" w:line="240" w:lineRule="auto"/>
        <w:jc w:val="both"/>
        <w:rPr>
          <w:rFonts w:ascii="Times New Roman" w:hAnsi="Times New Roman" w:cs="Times New Roman"/>
        </w:rPr>
      </w:pPr>
      <w:r w:rsidRPr="6A5CC950">
        <w:rPr>
          <w:rFonts w:ascii="Times New Roman" w:hAnsi="Times New Roman" w:cs="Times New Roman"/>
        </w:rPr>
        <w:t xml:space="preserve">Wykonawca, w przypadku polegania na zdolnościach lub sytuacji podmiotów udostępniających zasoby, przedstawia, wraz z Jednolitym Europejskim Dokumencie Zamówienia (jednolity dokument), także oświadczenie (jednolity dokument) podmiotu udostępniającego zasoby, potwierdzające brak podstaw wykluczenia tego podmiotu oraz odpowiednio spełnianie warunków udziału w postępowaniu lub kryteriów selekcji, </w:t>
      </w:r>
      <w:r w:rsidR="005A3B5A">
        <w:br/>
      </w:r>
      <w:r w:rsidRPr="6A5CC950">
        <w:rPr>
          <w:rFonts w:ascii="Times New Roman" w:hAnsi="Times New Roman" w:cs="Times New Roman"/>
        </w:rPr>
        <w:t>w zakresie, w jakim wykonawca powołuje się na jego zasoby</w:t>
      </w:r>
    </w:p>
    <w:p w14:paraId="0D195EC4" w14:textId="57AD3A03" w:rsidR="005A3B5A" w:rsidRPr="005A3B5A" w:rsidRDefault="6A5CC950" w:rsidP="6A5CC950">
      <w:pPr>
        <w:numPr>
          <w:ilvl w:val="0"/>
          <w:numId w:val="85"/>
        </w:numPr>
        <w:spacing w:before="120" w:after="120" w:line="240" w:lineRule="auto"/>
        <w:jc w:val="both"/>
        <w:rPr>
          <w:rFonts w:ascii="Times New Roman" w:hAnsi="Times New Roman" w:cs="Times New Roman"/>
        </w:rPr>
      </w:pPr>
      <w:r w:rsidRPr="6A5CC950">
        <w:rPr>
          <w:rFonts w:ascii="Times New Roman" w:hAnsi="Times New Roman" w:cs="Times New Roma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p w14:paraId="72C5900F" w14:textId="77777777" w:rsidR="006E3D91" w:rsidRPr="00B82EAA" w:rsidRDefault="6A5CC950" w:rsidP="6A5CC950">
      <w:pPr>
        <w:pStyle w:val="Akapitzlist"/>
        <w:numPr>
          <w:ilvl w:val="0"/>
          <w:numId w:val="7"/>
        </w:numPr>
        <w:spacing w:before="120" w:after="120" w:line="240" w:lineRule="auto"/>
        <w:ind w:left="357" w:hanging="357"/>
        <w:contextualSpacing w:val="0"/>
        <w:jc w:val="both"/>
        <w:rPr>
          <w:rFonts w:ascii="Times New Roman" w:hAnsi="Times New Roman" w:cs="Times New Roman"/>
          <w:b/>
          <w:bCs/>
          <w:u w:val="single"/>
        </w:rPr>
      </w:pPr>
      <w:r w:rsidRPr="6A5CC950">
        <w:rPr>
          <w:rFonts w:ascii="Times New Roman" w:hAnsi="Times New Roman" w:cs="Times New Roman"/>
          <w:b/>
          <w:bCs/>
          <w:u w:val="single"/>
        </w:rPr>
        <w:t>ETAP II – DOKUMENTY SKŁADANE NA WEZWANIE ZAMAWIAJĄCEGO</w:t>
      </w:r>
    </w:p>
    <w:p w14:paraId="20348E28" w14:textId="6490AAB9" w:rsidR="006E3D91" w:rsidRPr="00B82EAA" w:rsidRDefault="6A5CC950" w:rsidP="6A5CC950">
      <w:pPr>
        <w:pStyle w:val="Akapitzlist"/>
        <w:numPr>
          <w:ilvl w:val="0"/>
          <w:numId w:val="8"/>
        </w:numPr>
        <w:spacing w:before="120" w:after="120" w:line="240" w:lineRule="auto"/>
        <w:ind w:left="714" w:hanging="357"/>
        <w:contextualSpacing w:val="0"/>
        <w:jc w:val="both"/>
        <w:rPr>
          <w:rFonts w:ascii="Times New Roman" w:eastAsia="SimSun" w:hAnsi="Times New Roman" w:cs="Times New Roman"/>
          <w:lang w:eastAsia="zh-CN"/>
        </w:rPr>
      </w:pPr>
      <w:r w:rsidRPr="6A5CC950">
        <w:rPr>
          <w:rFonts w:ascii="Times New Roman" w:eastAsia="SimSun" w:hAnsi="Times New Roman" w:cs="Times New Roman"/>
          <w:lang w:eastAsia="zh-CN"/>
        </w:rPr>
        <w:t xml:space="preserve">Zgodnie z art. 126 ust. 1 ustawy Pzp, Zamawiający przed wyborem najkorzystniejszej oferty wezwie Wykonawcę, którego oferta została najwyżej oceniona, do złożenia </w:t>
      </w:r>
      <w:r w:rsidR="006E3D91">
        <w:br/>
      </w:r>
      <w:r w:rsidRPr="6A5CC950">
        <w:rPr>
          <w:rFonts w:ascii="Times New Roman" w:eastAsia="SimSun" w:hAnsi="Times New Roman" w:cs="Times New Roman"/>
          <w:lang w:eastAsia="zh-CN"/>
        </w:rPr>
        <w:t>w wyznaczonym terminie, nie krótszym niż 10 dni, aktualnych na dzień złożenia, podmiotowych środków dowodowych. Podmiotowe środki dowodowe wymagane od Wykonawcy obejmują:</w:t>
      </w:r>
    </w:p>
    <w:p w14:paraId="7CB0B0E5" w14:textId="4A29BF68" w:rsidR="005A3B5A" w:rsidRPr="005A3B5A" w:rsidRDefault="6A5CC950" w:rsidP="6A5CC950">
      <w:pPr>
        <w:pStyle w:val="Akapitzlist"/>
        <w:numPr>
          <w:ilvl w:val="0"/>
          <w:numId w:val="67"/>
        </w:numPr>
        <w:spacing w:before="120" w:after="120" w:line="240" w:lineRule="auto"/>
        <w:ind w:left="1071" w:hanging="357"/>
        <w:contextualSpacing w:val="0"/>
        <w:jc w:val="both"/>
        <w:rPr>
          <w:rStyle w:val="eop"/>
          <w:rFonts w:ascii="Times New Roman" w:hAnsi="Times New Roman" w:cs="Times New Roman"/>
        </w:rPr>
      </w:pPr>
      <w:r w:rsidRPr="6A5CC950">
        <w:rPr>
          <w:rStyle w:val="normaltextrun"/>
          <w:rFonts w:ascii="Times New Roman" w:hAnsi="Times New Roman" w:cs="Times New Roman"/>
        </w:rPr>
        <w:t xml:space="preserve">oświadczenia Wykonawcy o aktualności informacji zawartych w oświadczeniu, </w:t>
      </w:r>
      <w:r w:rsidR="005A3B5A">
        <w:br/>
      </w:r>
      <w:r w:rsidRPr="6A5CC950">
        <w:rPr>
          <w:rStyle w:val="normaltextrun"/>
          <w:rFonts w:ascii="Times New Roman" w:hAnsi="Times New Roman" w:cs="Times New Roman"/>
        </w:rPr>
        <w:t xml:space="preserve">o którym mowa w art. 125 ust. 1 ustawy (tj. JEDZ), w zakresie podstaw wykluczenia </w:t>
      </w:r>
      <w:r w:rsidR="005A3B5A">
        <w:br/>
      </w:r>
      <w:r w:rsidRPr="6A5CC950">
        <w:rPr>
          <w:rStyle w:val="normaltextrun"/>
          <w:rFonts w:ascii="Times New Roman" w:hAnsi="Times New Roman" w:cs="Times New Roman"/>
        </w:rPr>
        <w:t>z postępowania określonych w:</w:t>
      </w:r>
      <w:r w:rsidRPr="6A5CC950">
        <w:rPr>
          <w:rStyle w:val="eop"/>
          <w:rFonts w:ascii="Times New Roman" w:hAnsi="Times New Roman" w:cs="Times New Roman"/>
        </w:rPr>
        <w:t> </w:t>
      </w:r>
    </w:p>
    <w:p w14:paraId="217F437E" w14:textId="5483565B" w:rsidR="005A3B5A" w:rsidRPr="005A3B5A" w:rsidRDefault="6A5CC950" w:rsidP="6A5CC950">
      <w:pPr>
        <w:pStyle w:val="Akapitzlist"/>
        <w:numPr>
          <w:ilvl w:val="0"/>
          <w:numId w:val="87"/>
        </w:numPr>
        <w:spacing w:before="120" w:after="120" w:line="240" w:lineRule="auto"/>
        <w:ind w:left="1470" w:hanging="280"/>
        <w:contextualSpacing w:val="0"/>
        <w:jc w:val="both"/>
        <w:rPr>
          <w:rStyle w:val="eop"/>
          <w:rFonts w:ascii="Times New Roman" w:hAnsi="Times New Roman" w:cs="Times New Roman"/>
        </w:rPr>
      </w:pPr>
      <w:r w:rsidRPr="6A5CC950">
        <w:rPr>
          <w:rStyle w:val="normaltextrun"/>
          <w:rFonts w:ascii="Times New Roman" w:hAnsi="Times New Roman" w:cs="Times New Roman"/>
        </w:rPr>
        <w:t>art. 108 ust. 1 pkt 3 ustawy Pzp,</w:t>
      </w:r>
      <w:r w:rsidRPr="6A5CC950">
        <w:rPr>
          <w:rStyle w:val="eop"/>
          <w:rFonts w:ascii="Times New Roman" w:hAnsi="Times New Roman" w:cs="Times New Roman"/>
        </w:rPr>
        <w:t> </w:t>
      </w:r>
    </w:p>
    <w:p w14:paraId="2A4D0DD2" w14:textId="276E05FC" w:rsidR="005A3B5A" w:rsidRPr="005A3B5A" w:rsidRDefault="6A5CC950" w:rsidP="6A5CC950">
      <w:pPr>
        <w:pStyle w:val="Akapitzlist"/>
        <w:numPr>
          <w:ilvl w:val="0"/>
          <w:numId w:val="87"/>
        </w:numPr>
        <w:spacing w:before="120" w:after="120" w:line="240" w:lineRule="auto"/>
        <w:ind w:left="1470" w:hanging="280"/>
        <w:contextualSpacing w:val="0"/>
        <w:jc w:val="both"/>
        <w:rPr>
          <w:rStyle w:val="eop"/>
          <w:rFonts w:ascii="Times New Roman" w:hAnsi="Times New Roman" w:cs="Times New Roman"/>
        </w:rPr>
      </w:pPr>
      <w:r w:rsidRPr="6A5CC950">
        <w:rPr>
          <w:rStyle w:val="normaltextrun"/>
          <w:rFonts w:ascii="Times New Roman" w:hAnsi="Times New Roman" w:cs="Times New Roman"/>
        </w:rPr>
        <w:t>art. 108 ust. 1 pkt 4 ustawy Pzp,</w:t>
      </w:r>
      <w:r w:rsidRPr="6A5CC950">
        <w:rPr>
          <w:rStyle w:val="eop"/>
          <w:rFonts w:ascii="Times New Roman" w:hAnsi="Times New Roman" w:cs="Times New Roman"/>
        </w:rPr>
        <w:t> </w:t>
      </w:r>
    </w:p>
    <w:p w14:paraId="6917EAFB" w14:textId="4BA70BA9" w:rsidR="005A3B5A" w:rsidRPr="005A3B5A" w:rsidRDefault="6A5CC950" w:rsidP="6A5CC950">
      <w:pPr>
        <w:pStyle w:val="Akapitzlist"/>
        <w:numPr>
          <w:ilvl w:val="0"/>
          <w:numId w:val="87"/>
        </w:numPr>
        <w:spacing w:before="120" w:after="120" w:line="240" w:lineRule="auto"/>
        <w:ind w:left="1470" w:hanging="280"/>
        <w:contextualSpacing w:val="0"/>
        <w:jc w:val="both"/>
        <w:rPr>
          <w:rStyle w:val="eop"/>
          <w:rFonts w:ascii="Times New Roman" w:hAnsi="Times New Roman" w:cs="Times New Roman"/>
        </w:rPr>
      </w:pPr>
      <w:r w:rsidRPr="6A5CC950">
        <w:rPr>
          <w:rStyle w:val="normaltextrun"/>
          <w:rFonts w:ascii="Times New Roman" w:hAnsi="Times New Roman" w:cs="Times New Roman"/>
        </w:rPr>
        <w:t>art. 108 ust. 1 pkt 5 ustawy Pzp,</w:t>
      </w:r>
      <w:r w:rsidRPr="6A5CC950">
        <w:rPr>
          <w:rStyle w:val="eop"/>
          <w:rFonts w:ascii="Times New Roman" w:hAnsi="Times New Roman" w:cs="Times New Roman"/>
        </w:rPr>
        <w:t> </w:t>
      </w:r>
    </w:p>
    <w:p w14:paraId="559E9A24" w14:textId="414801C0" w:rsidR="005A3B5A" w:rsidRPr="005A3B5A" w:rsidRDefault="6A5CC950" w:rsidP="6A5CC950">
      <w:pPr>
        <w:pStyle w:val="Akapitzlist"/>
        <w:numPr>
          <w:ilvl w:val="0"/>
          <w:numId w:val="87"/>
        </w:numPr>
        <w:spacing w:before="120" w:after="120" w:line="240" w:lineRule="auto"/>
        <w:ind w:left="1470" w:hanging="280"/>
        <w:contextualSpacing w:val="0"/>
        <w:jc w:val="both"/>
        <w:rPr>
          <w:rStyle w:val="normaltextrun"/>
          <w:rFonts w:ascii="Times New Roman" w:hAnsi="Times New Roman" w:cs="Times New Roman"/>
        </w:rPr>
      </w:pPr>
      <w:r w:rsidRPr="6A5CC950">
        <w:rPr>
          <w:rStyle w:val="normaltextrun"/>
          <w:rFonts w:ascii="Times New Roman" w:hAnsi="Times New Roman" w:cs="Times New Roman"/>
        </w:rPr>
        <w:t>art. 108 ust. 1 pkt 6 ustawy Pzp,</w:t>
      </w:r>
    </w:p>
    <w:p w14:paraId="408C33B1" w14:textId="6C2A0E98" w:rsidR="005A3B5A" w:rsidRPr="005A3B5A" w:rsidRDefault="6A5CC950" w:rsidP="6A5CC950">
      <w:pPr>
        <w:pStyle w:val="Akapitzlist"/>
        <w:numPr>
          <w:ilvl w:val="0"/>
          <w:numId w:val="87"/>
        </w:numPr>
        <w:spacing w:before="120" w:after="120" w:line="240" w:lineRule="auto"/>
        <w:ind w:left="1470" w:hanging="280"/>
        <w:contextualSpacing w:val="0"/>
        <w:jc w:val="both"/>
        <w:rPr>
          <w:rFonts w:ascii="Times New Roman" w:hAnsi="Times New Roman" w:cs="Times New Roman"/>
        </w:rPr>
      </w:pPr>
      <w:r w:rsidRPr="6A5CC950">
        <w:rPr>
          <w:rFonts w:ascii="Times New Roman" w:hAnsi="Times New Roman" w:cs="Times New Roman"/>
        </w:rPr>
        <w:t xml:space="preserve">art. 7 ust. 1 </w:t>
      </w:r>
      <w:r w:rsidRPr="6A5CC950">
        <w:rPr>
          <w:rStyle w:val="normaltextrun"/>
          <w:rFonts w:ascii="Times New Roman" w:hAnsi="Times New Roman" w:cs="Times New Roman"/>
        </w:rPr>
        <w:t>ustawy</w:t>
      </w:r>
      <w:r w:rsidRPr="6A5CC950">
        <w:rPr>
          <w:rFonts w:ascii="Times New Roman" w:hAnsi="Times New Roman" w:cs="Times New Roman"/>
        </w:rPr>
        <w:t xml:space="preserve"> z dnia 13 kwietnia 2022 roku, o szczególnych rozwiązaniach              w zakresie przeciwdziałania wspieraniu agresji na Ukrainę oraz służących ochronie bezpieczeństwa narodowego (Dz. U. z 2023 roku poz. 1497).</w:t>
      </w:r>
    </w:p>
    <w:p w14:paraId="5DA7D442" w14:textId="16BAFFD5" w:rsidR="005A3B5A" w:rsidRPr="005A3B5A" w:rsidRDefault="6A5CC950" w:rsidP="6A5CC950">
      <w:pPr>
        <w:spacing w:before="120" w:after="120" w:line="240" w:lineRule="auto"/>
        <w:ind w:left="1200"/>
        <w:jc w:val="both"/>
        <w:rPr>
          <w:rFonts w:ascii="Times New Roman" w:hAnsi="Times New Roman" w:cs="Times New Roman"/>
        </w:rPr>
      </w:pPr>
      <w:r w:rsidRPr="6A5CC950">
        <w:rPr>
          <w:rFonts w:ascii="Times New Roman" w:hAnsi="Times New Roman" w:cs="Times New Roman"/>
        </w:rPr>
        <w:t xml:space="preserve">Wzór oświadczenia stanowi </w:t>
      </w:r>
      <w:r w:rsidRPr="6A5CC950">
        <w:rPr>
          <w:rFonts w:ascii="Times New Roman" w:hAnsi="Times New Roman" w:cs="Times New Roman"/>
          <w:b/>
          <w:bCs/>
        </w:rPr>
        <w:t>Załączniku nr 7 do SWZ,</w:t>
      </w:r>
    </w:p>
    <w:p w14:paraId="500DF9EE" w14:textId="73076E72" w:rsidR="005A3B5A" w:rsidRPr="005A3B5A" w:rsidRDefault="6A5CC950" w:rsidP="6A5CC950">
      <w:pPr>
        <w:pStyle w:val="Akapitzlist"/>
        <w:numPr>
          <w:ilvl w:val="0"/>
          <w:numId w:val="67"/>
        </w:numPr>
        <w:spacing w:before="120" w:after="120" w:line="240" w:lineRule="auto"/>
        <w:ind w:left="1071" w:hanging="357"/>
        <w:contextualSpacing w:val="0"/>
        <w:jc w:val="both"/>
        <w:rPr>
          <w:rFonts w:ascii="Times New Roman" w:eastAsia="SimSun" w:hAnsi="Times New Roman" w:cs="Times New Roman"/>
          <w:lang w:eastAsia="zh-CN"/>
        </w:rPr>
      </w:pPr>
      <w:r w:rsidRPr="6A5CC950">
        <w:rPr>
          <w:rFonts w:ascii="Times New Roman" w:eastAsia="SimSun" w:hAnsi="Times New Roman" w:cs="Times New Roman"/>
          <w:lang w:eastAsia="zh-CN"/>
        </w:rPr>
        <w:t xml:space="preserve">informacji z Krajowego Rejestru Karnego w zakresie określonym w art. 108 ust. 1 pkt 1 i 2 </w:t>
      </w:r>
      <w:r w:rsidRPr="6A5CC950">
        <w:rPr>
          <w:rStyle w:val="normaltextrun"/>
          <w:rFonts w:ascii="Times New Roman" w:hAnsi="Times New Roman" w:cs="Times New Roman"/>
        </w:rPr>
        <w:t>ustawy</w:t>
      </w:r>
      <w:r w:rsidRPr="6A5CC950">
        <w:rPr>
          <w:rFonts w:ascii="Times New Roman" w:eastAsia="SimSun" w:hAnsi="Times New Roman" w:cs="Times New Roman"/>
          <w:lang w:eastAsia="zh-CN"/>
        </w:rPr>
        <w:t xml:space="preserve"> Pzp, sporządzonej nie wcześniej niż 6 miesięcy przed jej złożeniem,</w:t>
      </w:r>
    </w:p>
    <w:p w14:paraId="433A0032" w14:textId="77777777" w:rsidR="005A3B5A" w:rsidRPr="005A3B5A" w:rsidRDefault="6A5CC950" w:rsidP="6A5CC950">
      <w:pPr>
        <w:pStyle w:val="Akapitzlist"/>
        <w:numPr>
          <w:ilvl w:val="0"/>
          <w:numId w:val="67"/>
        </w:numPr>
        <w:spacing w:before="120" w:after="120" w:line="240" w:lineRule="auto"/>
        <w:ind w:left="1071" w:hanging="357"/>
        <w:contextualSpacing w:val="0"/>
        <w:jc w:val="both"/>
        <w:rPr>
          <w:rFonts w:ascii="Times New Roman" w:eastAsia="SimSun" w:hAnsi="Times New Roman" w:cs="Times New Roman"/>
          <w:lang w:eastAsia="zh-CN"/>
        </w:rPr>
      </w:pPr>
      <w:r w:rsidRPr="6A5CC950">
        <w:rPr>
          <w:rFonts w:ascii="Times New Roman" w:eastAsia="SimSun" w:hAnsi="Times New Roman" w:cs="Times New Roman"/>
          <w:lang w:eastAsia="zh-CN"/>
        </w:rPr>
        <w:t>informacje z Krajowego Rejestru Karnego w zakresie dotyczącym podstaw wykluczenia wskazanych w art. 108 ust. 1 pkt 4 ustawy Pzp sporządzona nie wcześniej niż 6 miesięcy przed jej złożeniem,</w:t>
      </w:r>
    </w:p>
    <w:p w14:paraId="5A3DF63E" w14:textId="6B27249C" w:rsidR="008D2C7D" w:rsidRDefault="6A5CC950" w:rsidP="6A5CC950">
      <w:pPr>
        <w:pStyle w:val="Akapitzlist"/>
        <w:numPr>
          <w:ilvl w:val="0"/>
          <w:numId w:val="67"/>
        </w:numPr>
        <w:spacing w:after="120" w:line="240" w:lineRule="auto"/>
        <w:ind w:left="1071" w:hanging="357"/>
        <w:contextualSpacing w:val="0"/>
        <w:jc w:val="both"/>
        <w:rPr>
          <w:rFonts w:ascii="Times New Roman" w:eastAsia="SimSun" w:hAnsi="Times New Roman" w:cs="Times New Roman"/>
          <w:lang w:eastAsia="zh-CN"/>
        </w:rPr>
      </w:pPr>
      <w:r w:rsidRPr="6A5CC950">
        <w:rPr>
          <w:rFonts w:ascii="Times New Roman" w:eastAsia="SimSun" w:hAnsi="Times New Roman" w:cs="Times New Roman"/>
          <w:lang w:eastAsia="zh-CN"/>
        </w:rPr>
        <w:t xml:space="preserve">odpis lub informacja z Krajowego Rejestru Sądowego lub z Centralnej Ewidencji </w:t>
      </w:r>
      <w:r w:rsidR="005A3B5A">
        <w:br/>
      </w:r>
      <w:r w:rsidRPr="6A5CC950">
        <w:rPr>
          <w:rFonts w:ascii="Times New Roman" w:eastAsia="SimSun" w:hAnsi="Times New Roman" w:cs="Times New Roman"/>
          <w:lang w:eastAsia="zh-CN"/>
        </w:rPr>
        <w:t>i Informacji o Działalności Gospodarczej, w zakresie art. 109 ust. 1 pkt 4 ustawy, sporządzonych nie wcześniej niż 3 miesiące przed jej złożeniem, jeżeli odrębne przepisy wymagają wpisu do rejestru lub ewidencji;</w:t>
      </w:r>
    </w:p>
    <w:p w14:paraId="0F661100" w14:textId="6738A881" w:rsidR="006E3D91" w:rsidRPr="008D2C7D" w:rsidRDefault="6A5CC950" w:rsidP="6A5CC950">
      <w:pPr>
        <w:pStyle w:val="Akapitzlist"/>
        <w:numPr>
          <w:ilvl w:val="0"/>
          <w:numId w:val="8"/>
        </w:numPr>
        <w:spacing w:before="120" w:after="120" w:line="240" w:lineRule="auto"/>
        <w:ind w:left="714" w:hanging="357"/>
        <w:contextualSpacing w:val="0"/>
        <w:jc w:val="both"/>
        <w:rPr>
          <w:rFonts w:ascii="Times New Roman" w:eastAsia="SimSun" w:hAnsi="Times New Roman" w:cs="Times New Roman"/>
          <w:lang w:eastAsia="zh-CN"/>
        </w:rPr>
      </w:pPr>
      <w:r w:rsidRPr="6A5CC950">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 prawidłowość i aktualność.</w:t>
      </w:r>
    </w:p>
    <w:p w14:paraId="4099C5CB" w14:textId="4AFB3CE1" w:rsidR="009C2FDC" w:rsidRPr="00D23C7F" w:rsidRDefault="6A5CC950" w:rsidP="6A5CC950">
      <w:pPr>
        <w:pStyle w:val="Akapitzlist"/>
        <w:numPr>
          <w:ilvl w:val="0"/>
          <w:numId w:val="8"/>
        </w:numPr>
        <w:spacing w:before="120" w:after="120" w:line="240" w:lineRule="auto"/>
        <w:ind w:left="714" w:hanging="357"/>
        <w:contextualSpacing w:val="0"/>
        <w:jc w:val="both"/>
        <w:rPr>
          <w:rFonts w:ascii="Times New Roman" w:eastAsia="SimSun" w:hAnsi="Times New Roman" w:cs="Times New Roman"/>
          <w:lang w:eastAsia="zh-CN"/>
        </w:rPr>
      </w:pPr>
      <w:r w:rsidRPr="6A5CC950">
        <w:rPr>
          <w:rFonts w:ascii="Times New Roman" w:eastAsia="SimSun" w:hAnsi="Times New Roman" w:cs="Times New Roman"/>
          <w:color w:val="000000" w:themeColor="text1"/>
          <w:lang w:eastAsia="zh-CN"/>
        </w:rPr>
        <w:t>Wykonawca składa podmiotowe środki dowodowe aktualne na dzień ich złożenia.</w:t>
      </w:r>
    </w:p>
    <w:p w14:paraId="235B52DD" w14:textId="2DFFC95D" w:rsidR="00D23C7F" w:rsidRDefault="00D23C7F" w:rsidP="00D23C7F">
      <w:pPr>
        <w:spacing w:before="120" w:after="120" w:line="240" w:lineRule="auto"/>
        <w:jc w:val="both"/>
        <w:rPr>
          <w:lang w:eastAsia="zh-CN"/>
        </w:rPr>
      </w:pPr>
    </w:p>
    <w:p w14:paraId="48DCB081" w14:textId="77777777" w:rsidR="00D23C7F" w:rsidRPr="00D23C7F" w:rsidRDefault="00D23C7F" w:rsidP="00D23C7F">
      <w:pPr>
        <w:spacing w:before="120" w:after="120" w:line="240" w:lineRule="auto"/>
        <w:jc w:val="both"/>
        <w:rPr>
          <w:rFonts w:ascii="Times New Roman" w:eastAsia="SimSun" w:hAnsi="Times New Roman" w:cs="Times New Roman"/>
          <w:lang w:eastAsia="zh-CN"/>
        </w:rPr>
      </w:pPr>
    </w:p>
    <w:p w14:paraId="70E1E6CB" w14:textId="3F45216A" w:rsidR="006E3D91" w:rsidRPr="00B82EAA" w:rsidRDefault="6A5CC950" w:rsidP="6A5CC950">
      <w:pPr>
        <w:pStyle w:val="Akapitzlist"/>
        <w:numPr>
          <w:ilvl w:val="0"/>
          <w:numId w:val="7"/>
        </w:numPr>
        <w:spacing w:before="120" w:after="120" w:line="240" w:lineRule="auto"/>
        <w:ind w:left="357" w:hanging="357"/>
        <w:contextualSpacing w:val="0"/>
        <w:jc w:val="both"/>
        <w:rPr>
          <w:rFonts w:ascii="Times New Roman" w:eastAsia="Times New Roman" w:hAnsi="Times New Roman" w:cs="Times New Roman"/>
          <w:b/>
          <w:bCs/>
          <w:u w:val="single"/>
          <w:lang w:eastAsia="pl-PL"/>
        </w:rPr>
      </w:pPr>
      <w:r w:rsidRPr="6A5CC950">
        <w:rPr>
          <w:rFonts w:ascii="Times New Roman" w:eastAsia="Times New Roman" w:hAnsi="Times New Roman" w:cs="Times New Roman"/>
          <w:b/>
          <w:bCs/>
          <w:u w:val="single"/>
          <w:lang w:eastAsia="pl-PL"/>
        </w:rPr>
        <w:t>PODMIOT NA ZASOBY KTÓREGO POWOŁUJE SIĘ WYKONAWCA</w:t>
      </w:r>
    </w:p>
    <w:p w14:paraId="4D32F660" w14:textId="2F63ED49" w:rsidR="008D2C7D" w:rsidRPr="00A5010E" w:rsidRDefault="6A5CC950" w:rsidP="6A5CC950">
      <w:pPr>
        <w:numPr>
          <w:ilvl w:val="0"/>
          <w:numId w:val="75"/>
        </w:numPr>
        <w:spacing w:before="120" w:after="120" w:line="240" w:lineRule="auto"/>
        <w:ind w:left="714" w:hanging="357"/>
        <w:jc w:val="both"/>
        <w:rPr>
          <w:rFonts w:ascii="Times New Roman" w:hAnsi="Times New Roman" w:cs="Times New Roman"/>
        </w:rPr>
      </w:pPr>
      <w:r w:rsidRPr="6A5CC950">
        <w:rPr>
          <w:rFonts w:ascii="Times New Roman" w:hAnsi="Times New Roman" w:cs="Times New Roman"/>
        </w:rPr>
        <w:t xml:space="preserve">Wykonawca może w celu potwierdzenia spełniania warunków udziału w postępowaniu </w:t>
      </w:r>
      <w:r w:rsidR="008D2C7D">
        <w:br/>
      </w:r>
      <w:r w:rsidRPr="6A5CC950">
        <w:rPr>
          <w:rFonts w:ascii="Times New Roman" w:eastAsia="Times New Roman" w:hAnsi="Times New Roman" w:cs="Times New Roman"/>
          <w:lang w:eastAsia="pl-PL"/>
        </w:rPr>
        <w:t xml:space="preserve">o których mowa w Rozdziale VII ust. 1 pkt 4 </w:t>
      </w:r>
      <w:r w:rsidRPr="6A5CC950">
        <w:rPr>
          <w:rFonts w:ascii="Times New Roman" w:hAnsi="Times New Roman" w:cs="Times New Roman"/>
        </w:rPr>
        <w:t xml:space="preserve">w odniesieniu do konkretnego zamówienia, lub jego części, polegać na zdolnościach technicznych lub zawodowych podmiotów udostępniających zasoby, niezależnie od charakteru prawnego łączących go z nimi stosunków prawnych </w:t>
      </w:r>
      <w:r w:rsidRPr="6A5CC950">
        <w:rPr>
          <w:rFonts w:ascii="Times New Roman" w:eastAsia="Times New Roman" w:hAnsi="Times New Roman" w:cs="Times New Roman"/>
          <w:lang w:eastAsia="pl-PL"/>
        </w:rPr>
        <w:t>(art. 118 ust. 1 ustawy Pzp);</w:t>
      </w:r>
    </w:p>
    <w:p w14:paraId="47341D87" w14:textId="0BD49700" w:rsidR="008D2C7D" w:rsidRPr="00A5010E" w:rsidRDefault="6A5CC950" w:rsidP="6A5CC950">
      <w:pPr>
        <w:numPr>
          <w:ilvl w:val="0"/>
          <w:numId w:val="75"/>
        </w:numPr>
        <w:spacing w:before="120" w:after="120" w:line="240" w:lineRule="auto"/>
        <w:ind w:left="714" w:hanging="357"/>
        <w:jc w:val="both"/>
        <w:rPr>
          <w:rFonts w:ascii="Times New Roman" w:hAnsi="Times New Roman" w:cs="Times New Roman"/>
        </w:rPr>
      </w:pPr>
      <w:r w:rsidRPr="6A5CC950">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6A5CC950">
        <w:rPr>
          <w:rFonts w:ascii="Times New Roman" w:eastAsia="Times New Roman" w:hAnsi="Times New Roman" w:cs="Times New Roman"/>
          <w:lang w:eastAsia="pl-PL"/>
        </w:rPr>
        <w:t xml:space="preserve">(art. 118 ust. 3 ustawy Pzp). </w:t>
      </w:r>
      <w:r w:rsidRPr="6A5CC950">
        <w:rPr>
          <w:rFonts w:ascii="Times New Roman" w:hAnsi="Times New Roman" w:cs="Times New Roman"/>
        </w:rPr>
        <w:t xml:space="preserve">Wzór oświadczenia stanowi </w:t>
      </w:r>
      <w:r w:rsidRPr="6A5CC950">
        <w:rPr>
          <w:rFonts w:ascii="Times New Roman" w:hAnsi="Times New Roman" w:cs="Times New Roman"/>
          <w:b/>
          <w:bCs/>
        </w:rPr>
        <w:t>Załącznik nr 4 do SWZ;</w:t>
      </w:r>
    </w:p>
    <w:p w14:paraId="355DB1D0" w14:textId="2792E4B6" w:rsidR="008D2C7D" w:rsidRPr="00A5010E" w:rsidRDefault="6A5CC950" w:rsidP="6A5CC950">
      <w:pPr>
        <w:numPr>
          <w:ilvl w:val="0"/>
          <w:numId w:val="75"/>
        </w:numPr>
        <w:spacing w:before="120" w:after="120" w:line="240" w:lineRule="auto"/>
        <w:ind w:left="714" w:hanging="357"/>
        <w:jc w:val="both"/>
        <w:rPr>
          <w:rFonts w:ascii="Times New Roman" w:hAnsi="Times New Roman" w:cs="Times New Roman"/>
        </w:rPr>
      </w:pPr>
      <w:r w:rsidRPr="6A5CC950">
        <w:rPr>
          <w:rFonts w:ascii="Times New Roman" w:hAnsi="Times New Roman" w:cs="Times New Roman"/>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 </w:t>
      </w:r>
      <w:r w:rsidRPr="6A5CC950">
        <w:rPr>
          <w:rFonts w:ascii="Times New Roman" w:eastAsia="Times New Roman" w:hAnsi="Times New Roman" w:cs="Times New Roman"/>
          <w:lang w:eastAsia="pl-PL"/>
        </w:rPr>
        <w:t>(art. 119 ustawy Pzp);</w:t>
      </w:r>
    </w:p>
    <w:p w14:paraId="667B565F" w14:textId="3C271F24" w:rsidR="008D2C7D" w:rsidRPr="00A5010E" w:rsidRDefault="6A5CC950" w:rsidP="6A5CC950">
      <w:pPr>
        <w:numPr>
          <w:ilvl w:val="0"/>
          <w:numId w:val="75"/>
        </w:numPr>
        <w:spacing w:before="120" w:after="120" w:line="240" w:lineRule="auto"/>
        <w:ind w:left="714" w:hanging="357"/>
        <w:jc w:val="both"/>
        <w:rPr>
          <w:rFonts w:ascii="Times New Roman" w:hAnsi="Times New Roman" w:cs="Times New Roman"/>
        </w:rPr>
      </w:pPr>
      <w:r w:rsidRPr="6A5CC950">
        <w:rPr>
          <w:rFonts w:ascii="Times New Roman" w:hAnsi="Times New Roman" w:cs="Times New Roman"/>
        </w:rPr>
        <w:t xml:space="preserve">Jeżeli zdolności techniczne lub zawodowe podmiotu udostępniającego zasoby nie potwierdzają spełniania przez Wykonawcę warunków udziału w postępowaniu lub zachodzą wobec tego podmiotu podstawy wykluczenia, zamawiający żąda, aby Wykonawca </w:t>
      </w:r>
      <w:r w:rsidR="008D2C7D">
        <w:br/>
      </w:r>
      <w:r w:rsidRPr="6A5CC950">
        <w:rPr>
          <w:rFonts w:ascii="Times New Roman" w:hAnsi="Times New Roman" w:cs="Times New Roman"/>
        </w:rPr>
        <w:t>w terminie określonym przez Zamawiającego:</w:t>
      </w:r>
    </w:p>
    <w:p w14:paraId="24AD643D" w14:textId="77777777" w:rsidR="008D2C7D" w:rsidRPr="00A5010E" w:rsidRDefault="6A5CC950" w:rsidP="6A5CC950">
      <w:pPr>
        <w:numPr>
          <w:ilvl w:val="0"/>
          <w:numId w:val="76"/>
        </w:numPr>
        <w:spacing w:before="120" w:after="120" w:line="240" w:lineRule="auto"/>
        <w:ind w:left="1071" w:hanging="357"/>
        <w:jc w:val="both"/>
        <w:rPr>
          <w:rFonts w:ascii="Times New Roman" w:hAnsi="Times New Roman" w:cs="Times New Roman"/>
        </w:rPr>
      </w:pPr>
      <w:r w:rsidRPr="6A5CC950">
        <w:rPr>
          <w:rFonts w:ascii="Times New Roman" w:hAnsi="Times New Roman" w:cs="Times New Roman"/>
        </w:rPr>
        <w:t xml:space="preserve">zastąpił ten podmiot innym podmiotem lub podmiotami albo </w:t>
      </w:r>
    </w:p>
    <w:p w14:paraId="28E12394" w14:textId="69EFF32E" w:rsidR="009C2FDC" w:rsidRPr="00A5010E" w:rsidRDefault="6A5CC950" w:rsidP="6A5CC950">
      <w:pPr>
        <w:numPr>
          <w:ilvl w:val="0"/>
          <w:numId w:val="76"/>
        </w:numPr>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hAnsi="Times New Roman" w:cs="Times New Roman"/>
        </w:rPr>
        <w:t>wykazał</w:t>
      </w:r>
      <w:r w:rsidRPr="6A5CC950">
        <w:rPr>
          <w:rFonts w:ascii="Times New Roman" w:eastAsia="Times New Roman" w:hAnsi="Times New Roman" w:cs="Times New Roman"/>
          <w:lang w:eastAsia="pl-PL"/>
        </w:rPr>
        <w:t>, że samodzielnie spełnia warunki udziału w postępowaniu (art. 122 ustawy Pzp).</w:t>
      </w:r>
    </w:p>
    <w:p w14:paraId="21F51E83" w14:textId="77777777" w:rsidR="006E3D91" w:rsidRPr="00B82EAA" w:rsidRDefault="006E3D91" w:rsidP="6A5CC950">
      <w:pPr>
        <w:pStyle w:val="Akapitzlist"/>
        <w:numPr>
          <w:ilvl w:val="0"/>
          <w:numId w:val="7"/>
        </w:numPr>
        <w:spacing w:before="120" w:after="120" w:line="240" w:lineRule="auto"/>
        <w:ind w:left="357" w:hanging="357"/>
        <w:contextualSpacing w:val="0"/>
        <w:jc w:val="both"/>
        <w:rPr>
          <w:rFonts w:ascii="Times New Roman" w:eastAsia="Times New Roman" w:hAnsi="Times New Roman" w:cs="Times New Roman"/>
          <w:b/>
          <w:bCs/>
          <w:u w:val="single"/>
          <w:lang w:eastAsia="pl-PL"/>
        </w:rPr>
      </w:pPr>
      <w:r w:rsidRPr="6A5CC950">
        <w:rPr>
          <w:rFonts w:ascii="Times New Roman" w:eastAsia="Times New Roman" w:hAnsi="Times New Roman" w:cs="Times New Roman"/>
          <w:b/>
          <w:bCs/>
          <w:spacing w:val="-4"/>
          <w:u w:val="single"/>
          <w:lang w:eastAsia="pl-PL"/>
        </w:rPr>
        <w:t>OFERTY SKŁADANE PRZEZ WYKONAWCÓW WYSTĘPUJĄCYCH WSPÓLNI</w:t>
      </w:r>
      <w:r w:rsidRPr="6A5CC950">
        <w:rPr>
          <w:rFonts w:ascii="Times New Roman" w:eastAsia="Times New Roman" w:hAnsi="Times New Roman" w:cs="Times New Roman"/>
          <w:b/>
          <w:bCs/>
          <w:u w:val="single"/>
          <w:lang w:eastAsia="pl-PL"/>
        </w:rPr>
        <w:t>E</w:t>
      </w:r>
    </w:p>
    <w:p w14:paraId="53A05225" w14:textId="77777777" w:rsidR="006E3D91" w:rsidRPr="00B82EAA" w:rsidRDefault="6A5CC950" w:rsidP="6A5CC950">
      <w:pPr>
        <w:pStyle w:val="Akapitzlist"/>
        <w:numPr>
          <w:ilvl w:val="0"/>
          <w:numId w:val="12"/>
        </w:numPr>
        <w:spacing w:before="120" w:after="120" w:line="240" w:lineRule="auto"/>
        <w:ind w:left="714"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487C2504" w14:textId="77777777" w:rsidR="006E3D91" w:rsidRPr="00B82EAA" w:rsidRDefault="6A5CC950" w:rsidP="6A5CC950">
      <w:pPr>
        <w:pStyle w:val="Akapitzlist"/>
        <w:numPr>
          <w:ilvl w:val="0"/>
          <w:numId w:val="12"/>
        </w:numPr>
        <w:spacing w:before="120" w:after="120" w:line="240" w:lineRule="auto"/>
        <w:ind w:left="714"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00B805B0" w:rsidR="006E3D91" w:rsidRPr="00B82EAA" w:rsidRDefault="6A5CC950" w:rsidP="6A5CC950">
      <w:pPr>
        <w:pStyle w:val="Akapitzlist"/>
        <w:numPr>
          <w:ilvl w:val="0"/>
          <w:numId w:val="12"/>
        </w:numPr>
        <w:spacing w:before="120" w:after="120" w:line="240" w:lineRule="auto"/>
        <w:ind w:left="714" w:hanging="357"/>
        <w:contextualSpacing w:val="0"/>
        <w:jc w:val="both"/>
        <w:rPr>
          <w:rFonts w:ascii="Times New Roman" w:eastAsia="Times New Roman" w:hAnsi="Times New Roman" w:cs="Times New Roman"/>
          <w:b/>
          <w:bCs/>
          <w:lang w:eastAsia="pl-PL"/>
        </w:rPr>
      </w:pPr>
      <w:r w:rsidRPr="6A5CC950">
        <w:rPr>
          <w:rFonts w:ascii="Times New Roman" w:eastAsia="Times New Roman" w:hAnsi="Times New Roman" w:cs="Times New Roman"/>
          <w:lang w:eastAsia="pl-PL"/>
        </w:rPr>
        <w:t>Wykonawcy składający ofertą wspólną wraz z ofertą składają stosowne pełnomocnictwo               w oryginale podpisane zgodnie z zaleceniami zawartymi w Rozdziale XII ust. 9 pkt 4</w:t>
      </w:r>
      <w:r w:rsidRPr="6A5CC950">
        <w:rPr>
          <w:rFonts w:ascii="Times New Roman" w:eastAsia="Times New Roman" w:hAnsi="Times New Roman" w:cs="Times New Roman"/>
          <w:b/>
          <w:bCs/>
          <w:lang w:eastAsia="pl-PL"/>
        </w:rPr>
        <w:t xml:space="preserve"> </w:t>
      </w:r>
      <w:r w:rsidRPr="6A5CC950">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B82EAA" w:rsidRDefault="6A5CC950" w:rsidP="6A5CC950">
      <w:pPr>
        <w:pStyle w:val="Akapitzlist"/>
        <w:numPr>
          <w:ilvl w:val="0"/>
          <w:numId w:val="12"/>
        </w:numPr>
        <w:spacing w:before="120" w:after="120" w:line="240" w:lineRule="auto"/>
        <w:ind w:left="714"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B82EAA" w:rsidRDefault="6A5CC950" w:rsidP="6A5CC950">
      <w:pPr>
        <w:numPr>
          <w:ilvl w:val="1"/>
          <w:numId w:val="9"/>
        </w:numPr>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oferta wspólna powinna być sporządzona zgodnie ze SWZ;</w:t>
      </w:r>
    </w:p>
    <w:p w14:paraId="05A99EEE" w14:textId="77777777" w:rsidR="006E3D91" w:rsidRPr="00B82EAA" w:rsidRDefault="6A5CC950" w:rsidP="6A5CC950">
      <w:pPr>
        <w:numPr>
          <w:ilvl w:val="1"/>
          <w:numId w:val="9"/>
        </w:numPr>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B82EAA" w:rsidRDefault="6A5CC950" w:rsidP="6A5CC950">
      <w:pPr>
        <w:pStyle w:val="Akapitzlist"/>
        <w:numPr>
          <w:ilvl w:val="0"/>
          <w:numId w:val="12"/>
        </w:numPr>
        <w:spacing w:before="120" w:after="120" w:line="240" w:lineRule="auto"/>
        <w:ind w:left="714"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B82EAA" w:rsidRDefault="6A5CC950" w:rsidP="6A5CC950">
      <w:pPr>
        <w:pStyle w:val="Akapitzlist"/>
        <w:numPr>
          <w:ilvl w:val="0"/>
          <w:numId w:val="12"/>
        </w:numPr>
        <w:spacing w:before="120" w:after="120" w:line="240" w:lineRule="auto"/>
        <w:ind w:left="714"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B82EAA" w:rsidRDefault="6A5CC950" w:rsidP="6A5CC950">
      <w:pPr>
        <w:pStyle w:val="Akapitzlist"/>
        <w:numPr>
          <w:ilvl w:val="0"/>
          <w:numId w:val="12"/>
        </w:numPr>
        <w:spacing w:before="120" w:after="120" w:line="240" w:lineRule="auto"/>
        <w:ind w:left="714"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lastRenderedPageBreak/>
        <w:t>Przed zawarciem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B82EAA" w:rsidRDefault="6A5CC950" w:rsidP="6A5CC950">
      <w:pPr>
        <w:numPr>
          <w:ilvl w:val="0"/>
          <w:numId w:val="10"/>
        </w:numPr>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B82EAA" w:rsidRDefault="6A5CC950" w:rsidP="6A5CC950">
      <w:pPr>
        <w:numPr>
          <w:ilvl w:val="0"/>
          <w:numId w:val="10"/>
        </w:numPr>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B82EAA" w:rsidRDefault="6A5CC950" w:rsidP="6A5CC950">
      <w:pPr>
        <w:numPr>
          <w:ilvl w:val="0"/>
          <w:numId w:val="10"/>
        </w:numPr>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0BFF86F9" w:rsidR="00BB4613" w:rsidRPr="00B82EAA" w:rsidRDefault="6A5CC950" w:rsidP="6A5CC950">
      <w:pPr>
        <w:pStyle w:val="Akapitzlist"/>
        <w:numPr>
          <w:ilvl w:val="0"/>
          <w:numId w:val="12"/>
        </w:numPr>
        <w:spacing w:before="120" w:after="120" w:line="240" w:lineRule="auto"/>
        <w:ind w:left="714" w:hanging="357"/>
        <w:contextualSpacing w:val="0"/>
        <w:jc w:val="both"/>
        <w:rPr>
          <w:rFonts w:ascii="Times New Roman" w:hAnsi="Times New Roman" w:cs="Times New Roman"/>
        </w:rPr>
      </w:pPr>
      <w:r w:rsidRPr="6A5CC950">
        <w:rPr>
          <w:rFonts w:ascii="Times New Roman" w:hAnsi="Times New Roman" w:cs="Times New Roman"/>
        </w:rPr>
        <w:t xml:space="preserve">W przypadku Wykonawców wspólnie ubiegających się o udzielenie zamówienia na zasadach określonych w art. 58 ustawy Pzp, brak podstaw wykluczenia musi wykazać każdy z Wykonawców oddzielnie, wobec powyższego wszystkie oświadczenia </w:t>
      </w:r>
      <w:r w:rsidR="006E3D91">
        <w:br/>
      </w:r>
      <w:r w:rsidRPr="6A5CC950">
        <w:rPr>
          <w:rFonts w:ascii="Times New Roman" w:hAnsi="Times New Roman" w:cs="Times New Roman"/>
        </w:rPr>
        <w:t>i dokumenty w zakresie braku podstaw wykluczenia wymagane w postępowaniu składa odrębnie każdy z Wykonawców wspólnie występujących;</w:t>
      </w:r>
    </w:p>
    <w:p w14:paraId="2C28D351" w14:textId="77777777" w:rsidR="006E3D91" w:rsidRPr="00B82EAA" w:rsidRDefault="6A5CC950" w:rsidP="6A5CC950">
      <w:pPr>
        <w:pStyle w:val="Akapitzlist"/>
        <w:numPr>
          <w:ilvl w:val="0"/>
          <w:numId w:val="7"/>
        </w:numPr>
        <w:spacing w:before="120" w:after="120" w:line="240" w:lineRule="auto"/>
        <w:ind w:left="357" w:hanging="357"/>
        <w:contextualSpacing w:val="0"/>
        <w:jc w:val="both"/>
        <w:rPr>
          <w:rFonts w:ascii="Times New Roman" w:eastAsia="Times New Roman" w:hAnsi="Times New Roman" w:cs="Times New Roman"/>
          <w:b/>
          <w:bCs/>
          <w:u w:val="single"/>
          <w:lang w:eastAsia="pl-PL"/>
        </w:rPr>
      </w:pPr>
      <w:r w:rsidRPr="6A5CC950">
        <w:rPr>
          <w:rFonts w:ascii="Times New Roman" w:eastAsia="Times New Roman" w:hAnsi="Times New Roman" w:cs="Times New Roman"/>
          <w:b/>
          <w:bCs/>
          <w:u w:val="single"/>
          <w:lang w:eastAsia="pl-PL"/>
        </w:rPr>
        <w:t>PODWYKONAWCY</w:t>
      </w:r>
    </w:p>
    <w:p w14:paraId="353F8F23" w14:textId="77777777" w:rsidR="006E3D91" w:rsidRPr="00B82EAA" w:rsidRDefault="6A5CC950" w:rsidP="6A5CC950">
      <w:pPr>
        <w:pStyle w:val="Akapitzlist"/>
        <w:numPr>
          <w:ilvl w:val="0"/>
          <w:numId w:val="13"/>
        </w:numPr>
        <w:spacing w:before="120" w:after="120" w:line="240" w:lineRule="auto"/>
        <w:ind w:left="714"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B82EAA" w:rsidRDefault="6A5CC950" w:rsidP="6A5CC950">
      <w:pPr>
        <w:pStyle w:val="Akapitzlist"/>
        <w:numPr>
          <w:ilvl w:val="0"/>
          <w:numId w:val="13"/>
        </w:numPr>
        <w:spacing w:before="120" w:after="120" w:line="240" w:lineRule="auto"/>
        <w:ind w:left="714"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Zamawiający żąda wskazania przez Wykonawcę części zamówienia, których wykonanie powierzy podwykonawcom.</w:t>
      </w:r>
    </w:p>
    <w:p w14:paraId="0ABC37C0" w14:textId="60069584" w:rsidR="006E3D91" w:rsidRPr="00B82EAA" w:rsidRDefault="6A5CC950" w:rsidP="6A5CC950">
      <w:pPr>
        <w:pStyle w:val="Akapitzlist"/>
        <w:numPr>
          <w:ilvl w:val="0"/>
          <w:numId w:val="13"/>
        </w:numPr>
        <w:spacing w:before="120" w:after="120" w:line="240" w:lineRule="auto"/>
        <w:ind w:left="714"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B82EAA" w:rsidRDefault="6A5CC950" w:rsidP="6A5CC950">
      <w:pPr>
        <w:pStyle w:val="Akapitzlist"/>
        <w:numPr>
          <w:ilvl w:val="0"/>
          <w:numId w:val="13"/>
        </w:numPr>
        <w:spacing w:before="120" w:after="120" w:line="240" w:lineRule="auto"/>
        <w:ind w:left="714"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0F7B4458" w14:textId="03A54192" w:rsidR="006E3D91" w:rsidRPr="00CD5C5B" w:rsidRDefault="6A5CC950" w:rsidP="6A5CC950">
      <w:pPr>
        <w:pStyle w:val="Akapitzlist"/>
        <w:numPr>
          <w:ilvl w:val="0"/>
          <w:numId w:val="13"/>
        </w:numPr>
        <w:spacing w:before="120" w:after="120" w:line="240" w:lineRule="auto"/>
        <w:ind w:left="714"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Brak informacji, o której mowa w pkt 2 i 3 będzie rozumiany przez Zamawiającego, jako realizacja przez Wykonawcę </w:t>
      </w:r>
      <w:r w:rsidRPr="6A5CC950">
        <w:rPr>
          <w:rFonts w:ascii="Times New Roman" w:eastAsia="Times New Roman" w:hAnsi="Times New Roman" w:cs="Times New Roman"/>
          <w:b/>
          <w:bCs/>
          <w:lang w:eastAsia="pl-PL"/>
        </w:rPr>
        <w:t>zamówienia we własnym zakresie.</w:t>
      </w:r>
    </w:p>
    <w:p w14:paraId="7E780FB9" w14:textId="77777777" w:rsidR="00CD5C5B" w:rsidRPr="00CD5C5B" w:rsidRDefault="6A5CC950" w:rsidP="6A5CC950">
      <w:pPr>
        <w:pStyle w:val="Akapitzlist"/>
        <w:numPr>
          <w:ilvl w:val="0"/>
          <w:numId w:val="7"/>
        </w:numPr>
        <w:spacing w:before="120" w:after="120" w:line="240" w:lineRule="auto"/>
        <w:ind w:left="357" w:hanging="357"/>
        <w:contextualSpacing w:val="0"/>
        <w:jc w:val="both"/>
        <w:rPr>
          <w:rFonts w:ascii="Times New Roman" w:hAnsi="Times New Roman" w:cs="Times New Roman"/>
          <w:b/>
          <w:bCs/>
          <w:u w:val="single"/>
        </w:rPr>
      </w:pPr>
      <w:r w:rsidRPr="6A5CC950">
        <w:rPr>
          <w:rFonts w:ascii="Times New Roman" w:hAnsi="Times New Roman" w:cs="Times New Roman"/>
          <w:b/>
          <w:bCs/>
          <w:u w:val="single"/>
        </w:rPr>
        <w:t>OFERTY SKŁADANE PRZEZ WYKONAWCÓW POSIADAJĄCYCH SIEDZIBĘ LUB MIEJSCE ZAMIESZKANIA POZA GRANICAMI RP</w:t>
      </w:r>
    </w:p>
    <w:p w14:paraId="5F0033C0" w14:textId="77777777" w:rsidR="00CD5C5B" w:rsidRPr="00CD5C5B" w:rsidRDefault="6A5CC950" w:rsidP="6A5CC950">
      <w:pPr>
        <w:numPr>
          <w:ilvl w:val="0"/>
          <w:numId w:val="88"/>
        </w:numPr>
        <w:spacing w:before="120" w:after="120" w:line="240" w:lineRule="auto"/>
        <w:ind w:left="714" w:hanging="357"/>
        <w:jc w:val="both"/>
        <w:rPr>
          <w:rFonts w:ascii="Times New Roman" w:hAnsi="Times New Roman" w:cs="Times New Roman"/>
        </w:rPr>
      </w:pPr>
      <w:r w:rsidRPr="6A5CC950">
        <w:rPr>
          <w:rFonts w:ascii="Times New Roman" w:hAnsi="Times New Roman" w:cs="Times New Roman"/>
        </w:rPr>
        <w:t>Wykonawca, który ma siedzibę lub miejsce zamieszkania poza granicami Rzeczypospolitej Polskiej, zamiast dokumentów, o których mowa w:</w:t>
      </w:r>
    </w:p>
    <w:p w14:paraId="155C2B1A" w14:textId="2D71EFB1" w:rsidR="00960F65" w:rsidRPr="00CD5C5B" w:rsidRDefault="6A5CC950" w:rsidP="6A5CC950">
      <w:pPr>
        <w:numPr>
          <w:ilvl w:val="0"/>
          <w:numId w:val="89"/>
        </w:numPr>
        <w:spacing w:before="120" w:after="120" w:line="240" w:lineRule="auto"/>
        <w:ind w:left="1173" w:hanging="357"/>
        <w:jc w:val="both"/>
        <w:rPr>
          <w:rFonts w:ascii="Times New Roman" w:hAnsi="Times New Roman" w:cs="Times New Roman"/>
        </w:rPr>
      </w:pPr>
      <w:r w:rsidRPr="6A5CC950">
        <w:rPr>
          <w:rFonts w:ascii="Times New Roman" w:hAnsi="Times New Roman" w:cs="Times New Roman"/>
        </w:rPr>
        <w:t xml:space="preserve">Rozdziale IX ust. 2 pkt. 1 lit b-c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art. 108 ust. 1 pkt 1 i 2, wystawioną nie wcześniej </w:t>
      </w:r>
      <w:r w:rsidRPr="6A5CC950">
        <w:rPr>
          <w:rFonts w:ascii="Times New Roman" w:hAnsi="Times New Roman" w:cs="Times New Roman"/>
          <w:b/>
          <w:bCs/>
        </w:rPr>
        <w:t>niż 6 miesięcy</w:t>
      </w:r>
      <w:r w:rsidRPr="6A5CC950">
        <w:rPr>
          <w:rFonts w:ascii="Times New Roman" w:hAnsi="Times New Roman" w:cs="Times New Roman"/>
        </w:rPr>
        <w:t xml:space="preserve"> przed jego złożeniem,</w:t>
      </w:r>
    </w:p>
    <w:p w14:paraId="25CE3D38" w14:textId="4F81EC46" w:rsidR="00CD5C5B" w:rsidRPr="00CD5C5B" w:rsidRDefault="6A5CC950" w:rsidP="6A5CC950">
      <w:pPr>
        <w:numPr>
          <w:ilvl w:val="0"/>
          <w:numId w:val="89"/>
        </w:numPr>
        <w:spacing w:before="120" w:after="120" w:line="240" w:lineRule="auto"/>
        <w:ind w:left="1173" w:hanging="357"/>
        <w:jc w:val="both"/>
        <w:rPr>
          <w:rFonts w:ascii="Times New Roman" w:hAnsi="Times New Roman" w:cs="Times New Roman"/>
        </w:rPr>
      </w:pPr>
      <w:r w:rsidRPr="6A5CC950">
        <w:rPr>
          <w:rFonts w:ascii="Times New Roman" w:hAnsi="Times New Roman" w:cs="Times New Roman"/>
        </w:rPr>
        <w:t xml:space="preserve">Rozdziale IX ust. 2 pkt 1 lit. d składa dokument lub dokumenty, wystawione </w:t>
      </w:r>
      <w:r w:rsidR="00CD5C5B">
        <w:br/>
      </w:r>
      <w:r w:rsidRPr="6A5CC950">
        <w:rPr>
          <w:rFonts w:ascii="Times New Roman" w:hAnsi="Times New Roman" w:cs="Times New Roman"/>
        </w:rPr>
        <w:t xml:space="preserve">w kraju, w którym ma siedzibę lub miejsce zamieszkania potwierdzających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6A5CC950">
        <w:rPr>
          <w:rFonts w:ascii="Times New Roman" w:hAnsi="Times New Roman" w:cs="Times New Roman"/>
          <w:b/>
          <w:bCs/>
        </w:rPr>
        <w:t>niż 3 miesiące</w:t>
      </w:r>
      <w:r w:rsidRPr="6A5CC950">
        <w:rPr>
          <w:rFonts w:ascii="Times New Roman" w:hAnsi="Times New Roman" w:cs="Times New Roman"/>
        </w:rPr>
        <w:t xml:space="preserve"> przed ich złożeniem.</w:t>
      </w:r>
    </w:p>
    <w:p w14:paraId="0BE83F6B" w14:textId="77777777" w:rsidR="00CD5C5B" w:rsidRPr="00CD5C5B" w:rsidRDefault="6A5CC950" w:rsidP="6A5CC950">
      <w:pPr>
        <w:numPr>
          <w:ilvl w:val="0"/>
          <w:numId w:val="88"/>
        </w:numPr>
        <w:spacing w:before="120" w:after="120" w:line="240" w:lineRule="auto"/>
        <w:ind w:left="714" w:hanging="357"/>
        <w:jc w:val="both"/>
        <w:rPr>
          <w:rFonts w:ascii="Times New Roman" w:hAnsi="Times New Roman" w:cs="Times New Roman"/>
          <w:u w:val="single"/>
        </w:rPr>
      </w:pPr>
      <w:r w:rsidRPr="6A5CC950">
        <w:rPr>
          <w:rFonts w:ascii="Times New Roman" w:hAnsi="Times New Roman" w:cs="Times New Roman"/>
        </w:rPr>
        <w:t xml:space="preserve">Jeżeli w kraju, w którym Wykonawca ma siedzibę lub miejsce zamieszkania lub miejsce zamieszkania, nie wydaje się dokumentów, o których mowa w ust. 6 pkt 1 lub gdy dokumenty nie odnoszą się do wszystkich przypadków, o których mowa </w:t>
      </w:r>
      <w:r w:rsidR="00CD5C5B">
        <w:br/>
      </w:r>
      <w:r w:rsidRPr="6A5CC950">
        <w:rPr>
          <w:rFonts w:ascii="Times New Roman" w:hAnsi="Times New Roman" w:cs="Times New Roman"/>
        </w:rPr>
        <w:t xml:space="preserve">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w:t>
      </w:r>
      <w:r w:rsidRPr="6A5CC950">
        <w:rPr>
          <w:rFonts w:ascii="Times New Roman" w:hAnsi="Times New Roman" w:cs="Times New Roman"/>
        </w:rPr>
        <w:lastRenderedPageBreak/>
        <w:t>miejsce zamieszkania nie ma przepisów o oświadczeniu pod przysięgą, złożone przed organem sądowym lub administracyjnym, notariuszem, organem samorządu zawodowego lub gospodarczego, właściwym ze względu na siedzibę lub miejsce zamieszkania Wykonawcy.</w:t>
      </w:r>
    </w:p>
    <w:p w14:paraId="67D591DC" w14:textId="77777777" w:rsidR="00CD5C5B" w:rsidRPr="00CD5C5B" w:rsidRDefault="6A5CC950" w:rsidP="6A5CC950">
      <w:pPr>
        <w:numPr>
          <w:ilvl w:val="0"/>
          <w:numId w:val="88"/>
        </w:numPr>
        <w:spacing w:before="120" w:after="240" w:line="240" w:lineRule="auto"/>
        <w:ind w:left="714" w:hanging="357"/>
        <w:jc w:val="both"/>
        <w:rPr>
          <w:rFonts w:ascii="Times New Roman" w:hAnsi="Times New Roman" w:cs="Times New Roman"/>
          <w:u w:val="single"/>
        </w:rPr>
      </w:pPr>
      <w:r w:rsidRPr="6A5CC950">
        <w:rPr>
          <w:rFonts w:ascii="Times New Roman" w:hAnsi="Times New Roman" w:cs="Times New Roman"/>
        </w:rPr>
        <w:t xml:space="preserve">W przypadku wątpliwości, co do treści dokumentu złożonego przez Wykonawcę, Zamawiający może zwrócić się do właściwych organów odpowiednio kraju, </w:t>
      </w:r>
      <w:r w:rsidR="00CD5C5B">
        <w:br/>
      </w:r>
      <w:r w:rsidRPr="6A5CC950">
        <w:rPr>
          <w:rFonts w:ascii="Times New Roman" w:hAnsi="Times New Roman" w:cs="Times New Roman"/>
        </w:rPr>
        <w:t>w którym Wykonawca ma siedzibę lub miejsce zamieszkania lub miejsce zamieszkania ma osoba, której dokument dotyczy, o udzielenie niezbędnych informacji dotyczących tego dokumentu.</w:t>
      </w:r>
    </w:p>
    <w:tbl>
      <w:tblPr>
        <w:tblStyle w:val="Tabela-Siatka"/>
        <w:tblW w:w="0" w:type="auto"/>
        <w:tblInd w:w="94" w:type="dxa"/>
        <w:tblLook w:val="04A0" w:firstRow="1" w:lastRow="0" w:firstColumn="1" w:lastColumn="0" w:noHBand="0" w:noVBand="1"/>
      </w:tblPr>
      <w:tblGrid>
        <w:gridCol w:w="8549"/>
      </w:tblGrid>
      <w:tr w:rsidR="006E3D91" w:rsidRPr="00B82EAA" w14:paraId="5D86ABD0" w14:textId="77777777" w:rsidTr="0058376B">
        <w:trPr>
          <w:trHeight w:val="974"/>
        </w:trPr>
        <w:tc>
          <w:tcPr>
            <w:tcW w:w="8549" w:type="dxa"/>
            <w:vAlign w:val="center"/>
          </w:tcPr>
          <w:p w14:paraId="329526AC" w14:textId="4353BFBD"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X</w:t>
            </w:r>
          </w:p>
          <w:p w14:paraId="1EF95034" w14:textId="04C26C14"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 xml:space="preserve">INFORMACJE O ŚRODKACH KOMUNIKACJI ELEKTRONICZNEJ, PRZY UŻYCIU KTÓRYCH ZAMAWIAJACY BĘDZIE KOMUNIKOWAŁ SIĘ Z WYKONAWCAMI ORAZ INFORMACJE O WYMAGANIACH TECHNICZNYCH </w:t>
            </w:r>
            <w:r w:rsidR="006E3D91">
              <w:br/>
            </w:r>
            <w:r w:rsidRPr="6A5CC950">
              <w:rPr>
                <w:rFonts w:ascii="Times New Roman" w:hAnsi="Times New Roman" w:cs="Times New Roman"/>
                <w:b/>
                <w:bCs/>
              </w:rPr>
              <w:t>I OGRANIZACYJNYCH SPORZĄDZANIA, WYSYŁANIA I ODBIERANIA KORESPONDENCJI ELEKTRONICZNEJ</w:t>
            </w:r>
          </w:p>
        </w:tc>
      </w:tr>
    </w:tbl>
    <w:p w14:paraId="6699C5C3" w14:textId="7CFEE139" w:rsidR="00F9551A" w:rsidRPr="00F9551A" w:rsidRDefault="00F9551A" w:rsidP="6A5CC950">
      <w:pPr>
        <w:numPr>
          <w:ilvl w:val="0"/>
          <w:numId w:val="102"/>
        </w:numPr>
        <w:spacing w:before="120" w:after="120" w:line="240" w:lineRule="auto"/>
        <w:ind w:hanging="357"/>
        <w:jc w:val="both"/>
        <w:rPr>
          <w:rFonts w:ascii="Times New Roman" w:eastAsia="Times New Roman" w:hAnsi="Times New Roman" w:cs="Times New Roman"/>
          <w:color w:val="000000" w:themeColor="text1"/>
          <w:lang w:eastAsia="pl-PL"/>
        </w:rPr>
      </w:pPr>
      <w:r w:rsidRPr="00F9551A">
        <w:rPr>
          <w:rFonts w:ascii="Times New Roman" w:eastAsia="Times New Roman" w:hAnsi="Times New Roman" w:cs="Times New Roman"/>
          <w:color w:val="000000"/>
          <w:lang w:eastAsia="pl-PL"/>
        </w:rPr>
        <w:t>Postępowanie prowadzone jest w języku polskim w formie elektronicznej za pośrednictwem platformy pod adresem</w:t>
      </w:r>
      <w:r w:rsidR="00DB034F">
        <w:rPr>
          <w:rFonts w:ascii="Times New Roman" w:eastAsia="Times New Roman" w:hAnsi="Times New Roman" w:cs="Times New Roman"/>
          <w:color w:val="000000"/>
          <w:lang w:eastAsia="pl-PL"/>
        </w:rPr>
        <w:t xml:space="preserve"> </w:t>
      </w:r>
      <w:hyperlink r:id="rId30" w:history="1">
        <w:r w:rsidR="00DB034F" w:rsidRPr="003C14CB">
          <w:rPr>
            <w:rStyle w:val="Hipercze"/>
          </w:rPr>
          <w:t>https://platformazakupowa.pl</w:t>
        </w:r>
      </w:hyperlink>
      <w:r w:rsidRPr="00F9551A">
        <w:rPr>
          <w:rFonts w:ascii="Times New Roman" w:eastAsia="Times New Roman" w:hAnsi="Times New Roman" w:cs="Times New Roman"/>
          <w:color w:val="000000"/>
          <w:lang w:eastAsia="pl-PL"/>
        </w:rPr>
        <w:t>.</w:t>
      </w:r>
      <w:r w:rsidR="00F82170">
        <w:rPr>
          <w:rFonts w:ascii="Times New Roman" w:eastAsia="Times New Roman" w:hAnsi="Times New Roman" w:cs="Times New Roman"/>
          <w:color w:val="000000"/>
          <w:lang w:eastAsia="pl-PL"/>
        </w:rPr>
        <w:t xml:space="preserve"> </w:t>
      </w:r>
    </w:p>
    <w:p w14:paraId="3444AE9F" w14:textId="77777777" w:rsidR="00F9551A" w:rsidRPr="00F9551A" w:rsidRDefault="6A5CC950" w:rsidP="6A5CC950">
      <w:pPr>
        <w:numPr>
          <w:ilvl w:val="0"/>
          <w:numId w:val="102"/>
        </w:numPr>
        <w:spacing w:before="120" w:after="120" w:line="240" w:lineRule="auto"/>
        <w:ind w:left="357" w:hanging="357"/>
        <w:jc w:val="both"/>
        <w:rPr>
          <w:rFonts w:ascii="Times New Roman" w:eastAsia="Times New Roman" w:hAnsi="Times New Roman" w:cs="Times New Roman"/>
          <w:color w:val="000000" w:themeColor="text1"/>
          <w:lang w:eastAsia="pl-PL"/>
        </w:rPr>
      </w:pPr>
      <w:bookmarkStart w:id="4" w:name="_heading=h.2et92p0"/>
      <w:bookmarkEnd w:id="4"/>
      <w:r w:rsidRPr="6A5CC950">
        <w:rPr>
          <w:rFonts w:ascii="Times New Roman" w:eastAsia="Times New Roman" w:hAnsi="Times New Roman" w:cs="Times New Roman"/>
          <w:color w:val="000000" w:themeColor="text1"/>
          <w:lang w:eastAsia="pl-PL"/>
        </w:rPr>
        <w:t xml:space="preserve">W postępowaniu o udzielenie  zamówienia  komunikacja  między  Zamawiającym, </w:t>
      </w:r>
      <w:r w:rsidR="00F9551A">
        <w:br/>
      </w:r>
      <w:r w:rsidRPr="6A5CC950">
        <w:rPr>
          <w:rFonts w:ascii="Times New Roman" w:eastAsia="Times New Roman" w:hAnsi="Times New Roman" w:cs="Times New Roman"/>
          <w:color w:val="000000" w:themeColor="text1"/>
          <w:lang w:eastAsia="pl-PL"/>
        </w:rPr>
        <w:t>a Wykonawcami, w szczególności  składanie  ofert, wymiana informacji oraz przekazywanie dokumentów, oświadczeń, uzupełnień, wniosków, zawiadomień oraz przekazywanie informacji odbywa się przy użyciu środków komunikacji elektronicznej zapewnionych przez System.</w:t>
      </w:r>
    </w:p>
    <w:p w14:paraId="49EBC900" w14:textId="55D12F56" w:rsidR="00F9551A" w:rsidRPr="00F9551A" w:rsidRDefault="00F9551A" w:rsidP="6A5CC950">
      <w:pPr>
        <w:numPr>
          <w:ilvl w:val="0"/>
          <w:numId w:val="102"/>
        </w:numPr>
        <w:spacing w:before="120" w:after="120" w:line="240" w:lineRule="auto"/>
        <w:ind w:left="357" w:hanging="357"/>
        <w:jc w:val="both"/>
        <w:rPr>
          <w:rFonts w:ascii="Times New Roman" w:eastAsia="Times New Roman" w:hAnsi="Times New Roman" w:cs="Times New Roman"/>
          <w:color w:val="000000" w:themeColor="text1"/>
          <w:lang w:eastAsia="pl-PL"/>
        </w:rPr>
      </w:pPr>
      <w:bookmarkStart w:id="5" w:name="_heading=h.tyjcwt"/>
      <w:bookmarkEnd w:id="5"/>
      <w:r w:rsidRPr="00F9551A">
        <w:rPr>
          <w:rFonts w:ascii="Times New Roman" w:eastAsia="Times New Roman" w:hAnsi="Times New Roman" w:cs="Times New Roman"/>
          <w:color w:val="000000"/>
          <w:lang w:eastAsia="pl-PL"/>
        </w:rPr>
        <w:t xml:space="preserve">System jest dostępny pod adresem: </w:t>
      </w:r>
      <w:hyperlink r:id="rId31" w:history="1">
        <w:r w:rsidR="00DB034F" w:rsidRPr="00757296">
          <w:rPr>
            <w:rStyle w:val="Hipercze"/>
          </w:rPr>
          <w:t>https://platformazakupowa.pl</w:t>
        </w:r>
      </w:hyperlink>
    </w:p>
    <w:p w14:paraId="758AEA86" w14:textId="77777777" w:rsidR="00F9551A" w:rsidRPr="00F9551A" w:rsidRDefault="6A5CC950" w:rsidP="6A5CC950">
      <w:pPr>
        <w:numPr>
          <w:ilvl w:val="0"/>
          <w:numId w:val="102"/>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Przeglądanie i pobieranie publicznej treści dokumentacji postępowania nie wymaga posiadania konta w Systemie, ani logowania do Systemu.</w:t>
      </w:r>
    </w:p>
    <w:p w14:paraId="6D541B9A" w14:textId="77777777" w:rsidR="00F9551A" w:rsidRPr="00F9551A" w:rsidRDefault="6A5CC950" w:rsidP="6A5CC950">
      <w:pPr>
        <w:numPr>
          <w:ilvl w:val="0"/>
          <w:numId w:val="102"/>
        </w:numPr>
        <w:spacing w:before="120" w:after="120" w:line="240" w:lineRule="auto"/>
        <w:ind w:left="357" w:hanging="357"/>
        <w:jc w:val="both"/>
        <w:rPr>
          <w:rFonts w:ascii="Times New Roman" w:eastAsia="Times New Roman" w:hAnsi="Times New Roman" w:cs="Times New Roman"/>
          <w:color w:val="000000" w:themeColor="text1"/>
          <w:lang w:eastAsia="pl-PL"/>
        </w:rPr>
      </w:pPr>
      <w:bookmarkStart w:id="6" w:name="_heading=h.3dy6vkm"/>
      <w:bookmarkEnd w:id="6"/>
      <w:r w:rsidRPr="6A5CC950">
        <w:rPr>
          <w:rFonts w:ascii="Times New Roman" w:eastAsia="Times New Roman" w:hAnsi="Times New Roman" w:cs="Times New Roman"/>
          <w:color w:val="000000" w:themeColor="text1"/>
          <w:lang w:eastAsia="pl-PL"/>
        </w:rPr>
        <w:t xml:space="preserve">Za pośrednictwem posiadanego w Systemie konta Użytkownika Zewnętrznego tj. użytkownika Wykonawcy odbywa się komunikacja Wykonawcy z Zamawiającym w postępowaniu, </w:t>
      </w:r>
      <w:r w:rsidR="00F9551A">
        <w:br/>
      </w:r>
      <w:r w:rsidRPr="6A5CC950">
        <w:rPr>
          <w:rFonts w:ascii="Times New Roman" w:eastAsia="Times New Roman" w:hAnsi="Times New Roman" w:cs="Times New Roman"/>
          <w:color w:val="000000" w:themeColor="text1"/>
          <w:lang w:eastAsia="pl-PL"/>
        </w:rPr>
        <w:t xml:space="preserve">w szczególności: przekazywanie dokumentów, oświadczeń, informacji, pytań, wniosków </w:t>
      </w:r>
      <w:r w:rsidR="00F9551A">
        <w:br/>
      </w:r>
      <w:r w:rsidRPr="6A5CC950">
        <w:rPr>
          <w:rFonts w:ascii="Times New Roman" w:eastAsia="Times New Roman" w:hAnsi="Times New Roman" w:cs="Times New Roman"/>
          <w:color w:val="000000" w:themeColor="text1"/>
          <w:lang w:eastAsia="pl-PL"/>
        </w:rPr>
        <w:t>w ramach postępowania.</w:t>
      </w:r>
    </w:p>
    <w:p w14:paraId="4EB3C5C6" w14:textId="77777777" w:rsidR="00F9551A" w:rsidRPr="00F9551A" w:rsidRDefault="6A5CC950" w:rsidP="6A5CC950">
      <w:pPr>
        <w:numPr>
          <w:ilvl w:val="0"/>
          <w:numId w:val="102"/>
        </w:numPr>
        <w:spacing w:before="120" w:after="120" w:line="240" w:lineRule="auto"/>
        <w:ind w:left="357" w:hanging="357"/>
        <w:jc w:val="both"/>
        <w:rPr>
          <w:rFonts w:ascii="Times New Roman" w:eastAsia="Times New Roman" w:hAnsi="Times New Roman" w:cs="Times New Roman"/>
          <w:color w:val="000000" w:themeColor="text1"/>
          <w:lang w:eastAsia="pl-PL"/>
        </w:rPr>
      </w:pPr>
      <w:bookmarkStart w:id="7" w:name="_heading=h.1t3h5sf"/>
      <w:bookmarkEnd w:id="7"/>
      <w:r w:rsidRPr="6A5CC950">
        <w:rPr>
          <w:rFonts w:ascii="Times New Roman" w:eastAsia="Times New Roman" w:hAnsi="Times New Roman" w:cs="Times New Roman"/>
          <w:color w:val="000000" w:themeColor="text1"/>
          <w:lang w:eastAsia="pl-PL"/>
        </w:rPr>
        <w:t xml:space="preserve">Za pośrednictwem posiadanego w Systemie konta Jednostki Zamawiającej oraz kont Użytkowników Wewnętrznych Jednostki Zamawiającej odbywa się komunikacja Zamawiającego z Wykonawcą w postępowaniu, w szczególności: przekazywanie wezwań </w:t>
      </w:r>
      <w:r w:rsidR="00F9551A">
        <w:br/>
      </w:r>
      <w:r w:rsidRPr="6A5CC950">
        <w:rPr>
          <w:rFonts w:ascii="Times New Roman" w:eastAsia="Times New Roman" w:hAnsi="Times New Roman" w:cs="Times New Roman"/>
          <w:color w:val="000000" w:themeColor="text1"/>
          <w:lang w:eastAsia="pl-PL"/>
        </w:rPr>
        <w:t>i zawiadomień, informacji, odpowiedzi na pytania w ramach postępowania.</w:t>
      </w:r>
    </w:p>
    <w:p w14:paraId="61B72D3F" w14:textId="77777777" w:rsidR="00F9551A" w:rsidRPr="00F9551A" w:rsidRDefault="00F9551A" w:rsidP="6A5CC950">
      <w:pPr>
        <w:numPr>
          <w:ilvl w:val="0"/>
          <w:numId w:val="102"/>
        </w:numPr>
        <w:spacing w:before="120" w:after="120" w:line="240" w:lineRule="auto"/>
        <w:ind w:left="357" w:hanging="357"/>
        <w:jc w:val="both"/>
        <w:rPr>
          <w:rFonts w:ascii="Times New Roman" w:eastAsia="Times New Roman" w:hAnsi="Times New Roman" w:cs="Times New Roman"/>
          <w:lang w:eastAsia="pl-PL"/>
        </w:rPr>
      </w:pPr>
      <w:r w:rsidRPr="6A5CC950">
        <w:rPr>
          <w:rFonts w:ascii="Times New Roman" w:eastAsia="Times New Roman" w:hAnsi="Times New Roman" w:cs="Times New Roman"/>
          <w:kern w:val="36"/>
          <w:lang w:eastAsia="pl-PL"/>
        </w:rPr>
        <w:t>Jeżeli Zamawiający lub Wykonawca</w:t>
      </w:r>
      <w:r w:rsidRPr="6A5CC950">
        <w:rPr>
          <w:rFonts w:ascii="Times New Roman" w:eastAsia="Times New Roman" w:hAnsi="Times New Roman" w:cs="Times New Roman"/>
          <w:lang w:eastAsia="pl-PL"/>
        </w:rPr>
        <w:t xml:space="preserve"> przekazują oświadczenia, wnioski, zawiadomienia przy </w:t>
      </w:r>
      <w:r w:rsidRPr="00F9551A">
        <w:rPr>
          <w:rFonts w:ascii="Times New Roman" w:eastAsia="Times New Roman" w:hAnsi="Times New Roman" w:cs="Times New Roman"/>
          <w:color w:val="000000"/>
          <w:lang w:eastAsia="pl-PL"/>
        </w:rPr>
        <w:t>użyciu</w:t>
      </w:r>
      <w:r w:rsidRPr="6A5CC950">
        <w:rPr>
          <w:rFonts w:ascii="Times New Roman" w:eastAsia="Times New Roman" w:hAnsi="Times New Roman" w:cs="Times New Roman"/>
          <w:lang w:eastAsia="pl-PL"/>
        </w:rPr>
        <w:t xml:space="preserve"> środków komunikacji elektronicznej w rozumieniu ustawy z dnia 18 lipca 2002 r. </w:t>
      </w:r>
      <w:r w:rsidRPr="00F9551A">
        <w:rPr>
          <w:rFonts w:ascii="Times New Roman" w:eastAsia="Times New Roman" w:hAnsi="Times New Roman" w:cs="Times New Roman"/>
          <w:bCs/>
          <w:lang w:eastAsia="pl-PL"/>
        </w:rPr>
        <w:br/>
      </w:r>
      <w:r w:rsidRPr="6A5CC950">
        <w:rPr>
          <w:rFonts w:ascii="Times New Roman" w:eastAsia="Times New Roman" w:hAnsi="Times New Roman" w:cs="Times New Roman"/>
          <w:lang w:eastAsia="pl-PL"/>
        </w:rPr>
        <w:t>o świadczeniu usług droga elektroniczną (Dz. U. z 2020 r. poz. 344), każda ze stron na żądanie drugiej strony niezwłocznie potwierdza fakt ich otrzymania.</w:t>
      </w:r>
    </w:p>
    <w:p w14:paraId="4B4FAE71" w14:textId="6705AA5E" w:rsidR="00F9551A" w:rsidRPr="00F9551A" w:rsidRDefault="6A5CC950" w:rsidP="6A5CC950">
      <w:pPr>
        <w:numPr>
          <w:ilvl w:val="0"/>
          <w:numId w:val="102"/>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Zadawanie pytań przez Wykonawców odbywa się w zakładce „Pytania do postępowania”. Po otwarciu ofert, komunikacja między Zamawiającym a Wykonawcami, w tym wszelkie oświadczenia, wnioski, zawiadomienia oraz informacje, przekazywane są elektronicznie za pośrednictwem Systemu, w zakładce „Korespondencja”, która dla Wykonawcy jest widoczna          w Zakładce „Oferty”, po zaznaczeniu numeru złożonej oferty. </w:t>
      </w:r>
    </w:p>
    <w:p w14:paraId="4AE3F5C0" w14:textId="77777777" w:rsidR="00F9551A" w:rsidRPr="00F9551A" w:rsidRDefault="6A5CC950" w:rsidP="6A5CC950">
      <w:pPr>
        <w:numPr>
          <w:ilvl w:val="0"/>
          <w:numId w:val="102"/>
        </w:numPr>
        <w:spacing w:before="120" w:after="120" w:line="240" w:lineRule="auto"/>
        <w:ind w:left="357"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W </w:t>
      </w:r>
      <w:r w:rsidRPr="6A5CC950">
        <w:rPr>
          <w:rFonts w:ascii="Times New Roman" w:eastAsia="Times New Roman" w:hAnsi="Times New Roman" w:cs="Times New Roman"/>
          <w:color w:val="000000" w:themeColor="text1"/>
          <w:lang w:eastAsia="pl-PL"/>
        </w:rPr>
        <w:t>korespondencji</w:t>
      </w:r>
      <w:r w:rsidRPr="6A5CC950">
        <w:rPr>
          <w:rFonts w:ascii="Times New Roman" w:eastAsia="Times New Roman" w:hAnsi="Times New Roman" w:cs="Times New Roman"/>
          <w:lang w:eastAsia="pl-PL"/>
        </w:rPr>
        <w:t xml:space="preserve"> kierowanej do Zamawiającego za pomocą poczty elektronicznej Wykonawca winien posługiwać się nazwą i numerem postępowania.</w:t>
      </w:r>
    </w:p>
    <w:p w14:paraId="26579248" w14:textId="43C57054" w:rsidR="00F9551A" w:rsidRPr="00F9551A" w:rsidRDefault="6A5CC950" w:rsidP="6A5CC950">
      <w:pPr>
        <w:numPr>
          <w:ilvl w:val="0"/>
          <w:numId w:val="102"/>
        </w:numPr>
        <w:spacing w:before="120" w:after="120" w:line="240" w:lineRule="auto"/>
        <w:ind w:left="357"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Wykonawca, poprzez formularz „Wyślij wiadomość” może zwrócić się do Zamawiającego             o </w:t>
      </w:r>
      <w:r w:rsidRPr="6A5CC950">
        <w:rPr>
          <w:rFonts w:ascii="Times New Roman" w:eastAsia="Times New Roman" w:hAnsi="Times New Roman" w:cs="Times New Roman"/>
          <w:color w:val="000000" w:themeColor="text1"/>
          <w:lang w:eastAsia="pl-PL"/>
        </w:rPr>
        <w:t>wyjaśnienie</w:t>
      </w:r>
      <w:r w:rsidRPr="6A5CC950">
        <w:rPr>
          <w:rFonts w:ascii="Times New Roman" w:eastAsia="Times New Roman" w:hAnsi="Times New Roman" w:cs="Times New Roman"/>
          <w:lang w:eastAsia="pl-PL"/>
        </w:rPr>
        <w:t xml:space="preserve"> treści SWZ. </w:t>
      </w:r>
    </w:p>
    <w:p w14:paraId="08938B3B" w14:textId="38C98DC2" w:rsidR="00F9551A" w:rsidRPr="00F9551A" w:rsidRDefault="00F9551A" w:rsidP="6A5CC950">
      <w:pPr>
        <w:numPr>
          <w:ilvl w:val="0"/>
          <w:numId w:val="102"/>
        </w:numPr>
        <w:spacing w:before="120" w:after="120" w:line="240" w:lineRule="auto"/>
        <w:ind w:left="357" w:hanging="357"/>
        <w:jc w:val="both"/>
        <w:rPr>
          <w:rFonts w:ascii="Times New Roman" w:eastAsia="Times New Roman" w:hAnsi="Times New Roman" w:cs="Times New Roman"/>
          <w:lang w:eastAsia="pl-PL"/>
        </w:rPr>
      </w:pPr>
      <w:r w:rsidRPr="00F9551A">
        <w:rPr>
          <w:rFonts w:ascii="Times New Roman" w:eastAsia="Times New Roman" w:hAnsi="Times New Roman" w:cs="Times New Roman"/>
          <w:lang w:eastAsia="pl-PL"/>
        </w:rPr>
        <w:t xml:space="preserve">Jeżeli </w:t>
      </w:r>
      <w:r w:rsidRPr="00F9551A">
        <w:rPr>
          <w:rFonts w:ascii="Times New Roman" w:eastAsia="Times New Roman" w:hAnsi="Times New Roman" w:cs="Times New Roman"/>
          <w:color w:val="000000"/>
          <w:lang w:eastAsia="pl-PL"/>
        </w:rPr>
        <w:t>wniosek</w:t>
      </w:r>
      <w:r w:rsidRPr="00F9551A">
        <w:rPr>
          <w:rFonts w:ascii="Times New Roman" w:eastAsia="Times New Roman" w:hAnsi="Times New Roman" w:cs="Times New Roman"/>
          <w:lang w:eastAsia="pl-PL"/>
        </w:rPr>
        <w:t xml:space="preserve"> o wyjaśnienie treści SWZ wpłynie do Zamawiającego nie później niż na 14 dni przed upływem terminu składania ofert, Zamawiający udzieli wyjaśnień niezwłocznie, jednak </w:t>
      </w:r>
      <w:r w:rsidRPr="6A5CC950">
        <w:rPr>
          <w:rFonts w:ascii="Times New Roman" w:eastAsia="Times New Roman" w:hAnsi="Times New Roman" w:cs="Times New Roman"/>
          <w:b/>
          <w:bCs/>
          <w:lang w:eastAsia="pl-PL"/>
        </w:rPr>
        <w:t>nie później niż na 6 dni</w:t>
      </w:r>
      <w:r w:rsidRPr="00F9551A">
        <w:rPr>
          <w:rFonts w:ascii="Times New Roman" w:eastAsia="Times New Roman" w:hAnsi="Times New Roman" w:cs="Times New Roman"/>
          <w:lang w:eastAsia="pl-PL"/>
        </w:rPr>
        <w:t xml:space="preserve"> przed upływem terminu składania ofert. Jeżeli wniosek </w:t>
      </w:r>
      <w:r w:rsidRPr="00F9551A">
        <w:rPr>
          <w:rFonts w:ascii="Times New Roman" w:eastAsia="Times New Roman" w:hAnsi="Times New Roman" w:cs="Times New Roman"/>
          <w:lang w:eastAsia="pl-PL"/>
        </w:rPr>
        <w:br/>
      </w:r>
      <w:r w:rsidRPr="00F9551A">
        <w:rPr>
          <w:rFonts w:ascii="Times New Roman" w:eastAsia="Times New Roman" w:hAnsi="Times New Roman" w:cs="Times New Roman"/>
          <w:lang w:eastAsia="pl-PL"/>
        </w:rPr>
        <w:lastRenderedPageBreak/>
        <w:t>o wyjaśnienie treści SWZ wpłynie po upływie terminu, o którym mowa powyżej, lub dotyczy udzielonych wyjaśnień, Zamawiający może udzielić wyjaśnień albo pozostawić wniosek bez rozpoznania. Zamawiający zamieści wyjaśnienia na stronie internetowej:</w:t>
      </w:r>
      <w:r w:rsidR="00DB034F" w:rsidRPr="00DB034F">
        <w:t xml:space="preserve"> </w:t>
      </w:r>
      <w:hyperlink r:id="rId32" w:history="1">
        <w:r w:rsidR="00DB034F" w:rsidRPr="00757296">
          <w:rPr>
            <w:rStyle w:val="Hipercze"/>
          </w:rPr>
          <w:t>https://platformazakupowa.pl</w:t>
        </w:r>
      </w:hyperlink>
      <w:r w:rsidRPr="00F9551A">
        <w:rPr>
          <w:rFonts w:ascii="Times New Roman" w:eastAsia="Times New Roman" w:hAnsi="Times New Roman" w:cs="Times New Roman"/>
          <w:lang w:eastAsia="pl-PL"/>
        </w:rPr>
        <w:t xml:space="preserve">, na której udostępniono </w:t>
      </w:r>
      <w:r w:rsidRPr="6A5CC950">
        <w:rPr>
          <w:rFonts w:ascii="Times New Roman" w:eastAsia="Times New Roman" w:hAnsi="Times New Roman" w:cs="Times New Roman"/>
          <w:b/>
          <w:bCs/>
          <w:lang w:eastAsia="pl-PL"/>
        </w:rPr>
        <w:t>SWZ.</w:t>
      </w:r>
      <w:r w:rsidRPr="00F9551A">
        <w:rPr>
          <w:rFonts w:ascii="Times New Roman" w:eastAsia="Times New Roman" w:hAnsi="Times New Roman" w:cs="Times New Roman"/>
          <w:lang w:eastAsia="pl-PL"/>
        </w:rPr>
        <w:t xml:space="preserve"> </w:t>
      </w:r>
    </w:p>
    <w:p w14:paraId="1F511D51" w14:textId="77777777" w:rsidR="00F9551A" w:rsidRPr="00F9551A" w:rsidRDefault="6A5CC950" w:rsidP="6A5CC950">
      <w:pPr>
        <w:numPr>
          <w:ilvl w:val="0"/>
          <w:numId w:val="102"/>
        </w:numPr>
        <w:spacing w:before="120" w:after="120" w:line="240" w:lineRule="auto"/>
        <w:ind w:left="357"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Przedłużenie terminu składania ofert nie wpływa na bieg terminu składania wniosku, o którym </w:t>
      </w:r>
      <w:r w:rsidRPr="6A5CC950">
        <w:rPr>
          <w:rFonts w:ascii="Times New Roman" w:eastAsia="Times New Roman" w:hAnsi="Times New Roman" w:cs="Times New Roman"/>
          <w:color w:val="000000" w:themeColor="text1"/>
          <w:lang w:eastAsia="pl-PL"/>
        </w:rPr>
        <w:t>mowa</w:t>
      </w:r>
      <w:r w:rsidRPr="6A5CC950">
        <w:rPr>
          <w:rFonts w:ascii="Times New Roman" w:eastAsia="Times New Roman" w:hAnsi="Times New Roman" w:cs="Times New Roman"/>
          <w:lang w:eastAsia="pl-PL"/>
        </w:rPr>
        <w:t xml:space="preserve"> w ust. 8.</w:t>
      </w:r>
    </w:p>
    <w:p w14:paraId="05DE7FD3" w14:textId="77777777" w:rsidR="00F9551A" w:rsidRPr="00F9551A" w:rsidRDefault="6A5CC950" w:rsidP="6A5CC950">
      <w:pPr>
        <w:numPr>
          <w:ilvl w:val="0"/>
          <w:numId w:val="102"/>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lang w:eastAsia="pl-PL"/>
        </w:rPr>
        <w:t>W przypadku rozbieżności pomiędzy treścią niniejszej SWZ, a treścią udzielonych odpowiedzi jako obowiązującą należy przyjąć treść pisma zawierającego późniejsze oświadczenie Zamawiającego.</w:t>
      </w:r>
    </w:p>
    <w:p w14:paraId="43DA7B7F" w14:textId="77777777" w:rsidR="00F9551A" w:rsidRPr="00F9551A" w:rsidRDefault="6A5CC950" w:rsidP="6A5CC950">
      <w:pPr>
        <w:numPr>
          <w:ilvl w:val="0"/>
          <w:numId w:val="102"/>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Do pełnego i prawidłowego korzystania z Systemu przez Użytkowników Zewnętrznych konieczne jest posiadanie przez co najmniej jednego uprawnionego Użytkownika Zewnętrznego Wykonawcy kwalifikowanego podpisu elektronicznego służącego do autentykacji i podpisu.</w:t>
      </w:r>
    </w:p>
    <w:p w14:paraId="2FC099AB" w14:textId="77777777" w:rsidR="00F9551A" w:rsidRPr="00F9551A" w:rsidRDefault="6A5CC950" w:rsidP="6A5CC950">
      <w:pPr>
        <w:numPr>
          <w:ilvl w:val="0"/>
          <w:numId w:val="102"/>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Korzystanie z Systemu możliwe jest pod warunkiem spełnienia przez sprzęt, z którego korzystają użytkownicy Wykonawcy następujących minimalnych wymagań technicznych i specyfiki połączenia – posiadanie komputera o parametrach umożliwiających zainstalowanie następującego oprogramowania:</w:t>
      </w:r>
    </w:p>
    <w:p w14:paraId="0AD4097E" w14:textId="77777777" w:rsidR="00F9551A" w:rsidRPr="00F9551A" w:rsidRDefault="6A5CC950" w:rsidP="6A5CC950">
      <w:pPr>
        <w:numPr>
          <w:ilvl w:val="0"/>
          <w:numId w:val="103"/>
        </w:numPr>
        <w:spacing w:before="120" w:after="120" w:line="240" w:lineRule="auto"/>
        <w:ind w:left="714"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w zakresie podstawowych funkcjonalności – przegląd, pobieranie i załączanie dokumentów: </w:t>
      </w:r>
    </w:p>
    <w:p w14:paraId="037CEE7C" w14:textId="77777777" w:rsidR="00F9551A" w:rsidRPr="00F9551A" w:rsidRDefault="6A5CC950" w:rsidP="6A5CC950">
      <w:pPr>
        <w:numPr>
          <w:ilvl w:val="0"/>
          <w:numId w:val="104"/>
        </w:numPr>
        <w:spacing w:before="120" w:after="120" w:line="240" w:lineRule="auto"/>
        <w:ind w:left="1071" w:hanging="357"/>
        <w:jc w:val="both"/>
        <w:rPr>
          <w:rFonts w:ascii="Times New Roman" w:eastAsia="Times New Roman" w:hAnsi="Times New Roman" w:cs="Times New Roman"/>
          <w:lang w:eastAsia="pl-PL"/>
        </w:rPr>
      </w:pPr>
      <w:r w:rsidRPr="6A5CC950">
        <w:rPr>
          <w:rFonts w:ascii="Times New Roman" w:eastAsia="Times New Roman" w:hAnsi="Times New Roman" w:cs="Times New Roman"/>
          <w:color w:val="000000" w:themeColor="text1"/>
          <w:lang w:eastAsia="pl-PL"/>
        </w:rPr>
        <w:t>Komputer klasy PC lub MAC, o następującej konfiguracji: pamięć min. 3 GB RAM, procesor 1500 MHz lub lepszy, jeden z systemów operacyjnych Linux Kernel 4.0, Windows 7 i MacOS 10.12 - Lub ich nowsze wersje</w:t>
      </w:r>
    </w:p>
    <w:p w14:paraId="6AD5B800" w14:textId="0566C8D9" w:rsidR="00F9551A" w:rsidRPr="00F9551A" w:rsidRDefault="6A5CC950" w:rsidP="6A5CC950">
      <w:pPr>
        <w:numPr>
          <w:ilvl w:val="0"/>
          <w:numId w:val="104"/>
        </w:numPr>
        <w:spacing w:before="120" w:after="120" w:line="240" w:lineRule="auto"/>
        <w:ind w:left="1071"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przeglądarka internetowa Mozilla Firefox ver. 65 i późniejsze, Google Chrome ver. 66  i późniejsze lub Opera w ver. 58 i późniejsze, Microsoft Edge ver. 18 </w:t>
      </w:r>
      <w:r w:rsidR="00F9551A">
        <w:br/>
      </w:r>
      <w:r w:rsidRPr="6A5CC950">
        <w:rPr>
          <w:rFonts w:ascii="Times New Roman" w:eastAsia="Times New Roman" w:hAnsi="Times New Roman" w:cs="Times New Roman"/>
          <w:color w:val="000000" w:themeColor="text1"/>
          <w:lang w:eastAsia="pl-PL"/>
        </w:rPr>
        <w:t>i późniejsze, Internet Explorer 11,</w:t>
      </w:r>
    </w:p>
    <w:p w14:paraId="2400D79B" w14:textId="77777777" w:rsidR="00F9551A" w:rsidRPr="00F9551A" w:rsidRDefault="6A5CC950" w:rsidP="6A5CC950">
      <w:pPr>
        <w:numPr>
          <w:ilvl w:val="0"/>
          <w:numId w:val="104"/>
        </w:numPr>
        <w:spacing w:before="120" w:after="120" w:line="240" w:lineRule="auto"/>
        <w:ind w:left="1071"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lista zalecanych przeglądarek internetowych: Google Chrome, Mozilla Firefox,Opera. Zalecane jest używanie najnowszych wersji przeglądarek</w:t>
      </w:r>
    </w:p>
    <w:p w14:paraId="4F5C15AC" w14:textId="77777777" w:rsidR="00F9551A" w:rsidRPr="00F9551A" w:rsidRDefault="6A5CC950" w:rsidP="6A5CC950">
      <w:pPr>
        <w:numPr>
          <w:ilvl w:val="0"/>
          <w:numId w:val="103"/>
        </w:numPr>
        <w:spacing w:before="120" w:after="120" w:line="240" w:lineRule="auto"/>
        <w:ind w:left="714"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w zakresie składania podpisu kwalifikowanego (za pośrednictwem platformy SmartPZP):</w:t>
      </w:r>
    </w:p>
    <w:p w14:paraId="1AB84273" w14:textId="77777777" w:rsidR="00F9551A" w:rsidRPr="00F9551A" w:rsidRDefault="6A5CC950" w:rsidP="6A5CC950">
      <w:pPr>
        <w:numPr>
          <w:ilvl w:val="0"/>
          <w:numId w:val="105"/>
        </w:numPr>
        <w:spacing w:before="120" w:after="120" w:line="240" w:lineRule="auto"/>
        <w:ind w:left="1071"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zainstalowane środowisko Java w wersji min. 1.8 (jre)</w:t>
      </w:r>
    </w:p>
    <w:p w14:paraId="29D9FCE3" w14:textId="77777777" w:rsidR="00F9551A" w:rsidRPr="00F9551A" w:rsidRDefault="6A5CC950" w:rsidP="6A5CC950">
      <w:pPr>
        <w:numPr>
          <w:ilvl w:val="0"/>
          <w:numId w:val="105"/>
        </w:numPr>
        <w:spacing w:before="120" w:after="120" w:line="240" w:lineRule="auto"/>
        <w:ind w:left="1071"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w przypadku przeglądarek Opera, Chrome i Firefox należy doinstalować dodatek do przeglądarki Szafir SDK Web </w:t>
      </w:r>
    </w:p>
    <w:p w14:paraId="2AC75267" w14:textId="77777777" w:rsidR="00F9551A" w:rsidRPr="00F9551A" w:rsidRDefault="6A5CC950" w:rsidP="6A5CC950">
      <w:pPr>
        <w:numPr>
          <w:ilvl w:val="0"/>
          <w:numId w:val="105"/>
        </w:numPr>
        <w:spacing w:before="120" w:after="120" w:line="240" w:lineRule="auto"/>
        <w:ind w:left="1071"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oprogramowania SzafirHost w systemie operacyjnym.</w:t>
      </w:r>
    </w:p>
    <w:p w14:paraId="3BB10D43" w14:textId="77777777" w:rsidR="00F9551A" w:rsidRPr="00F9551A" w:rsidRDefault="6A5CC950" w:rsidP="6A5CC950">
      <w:pPr>
        <w:spacing w:before="120" w:after="120" w:line="240" w:lineRule="auto"/>
        <w:ind w:left="426"/>
        <w:jc w:val="both"/>
        <w:rPr>
          <w:rFonts w:ascii="Times New Roman" w:eastAsia="Times New Roman" w:hAnsi="Times New Roman" w:cs="Times New Roman"/>
          <w:lang w:eastAsia="pl-PL"/>
        </w:rPr>
      </w:pPr>
      <w:r w:rsidRPr="6A5CC950">
        <w:rPr>
          <w:rFonts w:ascii="Times New Roman" w:eastAsia="Times New Roman" w:hAnsi="Times New Roman" w:cs="Times New Roman"/>
          <w:color w:val="000000" w:themeColor="text1"/>
          <w:lang w:eastAsia="pl-PL"/>
        </w:rPr>
        <w:t>Instrukcja instalowania oprogramowania wskazanego w punktach a, b i c powyżej znajduje się w Systemie w zakładce E-learning.</w:t>
      </w:r>
    </w:p>
    <w:p w14:paraId="1256A6FF" w14:textId="77777777" w:rsidR="00F9551A" w:rsidRPr="00F9551A" w:rsidRDefault="6A5CC950" w:rsidP="6A5CC950">
      <w:pPr>
        <w:numPr>
          <w:ilvl w:val="0"/>
          <w:numId w:val="102"/>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Wymagania techniczne i organizacyjne wysyłania i odbierania dokumentów elektronicznych i informacji przekazywanych przy ich użyciu zostały opisane w </w:t>
      </w:r>
      <w:hyperlink r:id="rId33">
        <w:r w:rsidRPr="6A5CC950">
          <w:rPr>
            <w:rStyle w:val="Hipercze"/>
            <w:rFonts w:ascii="Times New Roman" w:hAnsi="Times New Roman" w:cs="Times New Roman"/>
            <w:color w:val="0000FF"/>
          </w:rPr>
          <w:t>Regulaminie korzystania z usług Systemu</w:t>
        </w:r>
      </w:hyperlink>
      <w:r w:rsidRPr="6A5CC950">
        <w:rPr>
          <w:rFonts w:ascii="Times New Roman" w:eastAsia="Times New Roman" w:hAnsi="Times New Roman" w:cs="Times New Roman"/>
          <w:color w:val="000000" w:themeColor="text1"/>
          <w:lang w:eastAsia="pl-PL"/>
        </w:rPr>
        <w:t xml:space="preserve"> (</w:t>
      </w:r>
      <w:r w:rsidRPr="683D62D2">
        <w:rPr>
          <w:rFonts w:ascii="Times New Roman" w:eastAsia="Times New Roman" w:hAnsi="Times New Roman" w:cs="Times New Roman"/>
          <w:i/>
          <w:iCs/>
          <w:color w:val="000000" w:themeColor="text1"/>
          <w:lang w:eastAsia="pl-PL"/>
        </w:rPr>
        <w:t>Regulamin Portalu e-Usług</w:t>
      </w:r>
      <w:r w:rsidRPr="6A5CC950">
        <w:rPr>
          <w:rFonts w:ascii="Times New Roman" w:eastAsia="Times New Roman" w:hAnsi="Times New Roman" w:cs="Times New Roman"/>
          <w:color w:val="000000" w:themeColor="text1"/>
          <w:lang w:eastAsia="pl-PL"/>
        </w:rPr>
        <w:t xml:space="preserve">) dostępnym z poziomu modułu E-learning dla wszystkich użytkowników Systemu oraz podczas rejestracji konta Wykonawcy dla Wykonawców. </w:t>
      </w:r>
    </w:p>
    <w:p w14:paraId="21514E71" w14:textId="77777777" w:rsidR="00F9551A" w:rsidRPr="00F9551A" w:rsidRDefault="6A5CC950" w:rsidP="6A5CC950">
      <w:pPr>
        <w:numPr>
          <w:ilvl w:val="0"/>
          <w:numId w:val="102"/>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Tym samym </w:t>
      </w:r>
      <w:r w:rsidRPr="6A5CC950">
        <w:rPr>
          <w:rFonts w:ascii="Times New Roman" w:eastAsia="Times New Roman" w:hAnsi="Times New Roman" w:cs="Times New Roman"/>
          <w:lang w:eastAsia="pl-PL"/>
        </w:rPr>
        <w:t>Wykonawca przystępując do niniejszego postępowania o udzielenie zamówienia publicznego, akceptuje warunki korzystania z platformy, określone w Regulaminie zamieszczonym na stronie internetowej oraz uznaje go za wiążący.</w:t>
      </w:r>
    </w:p>
    <w:p w14:paraId="473B1BAB" w14:textId="77777777" w:rsidR="00F9551A" w:rsidRPr="00F9551A" w:rsidRDefault="6A5CC950" w:rsidP="6A5CC950">
      <w:pPr>
        <w:numPr>
          <w:ilvl w:val="0"/>
          <w:numId w:val="102"/>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Korzystanie z Systemu przez Wykonawców jest bezpłatne. </w:t>
      </w:r>
    </w:p>
    <w:p w14:paraId="41A14810" w14:textId="77777777" w:rsidR="00F9551A" w:rsidRPr="00F9551A" w:rsidRDefault="6A5CC950" w:rsidP="6A5CC950">
      <w:pPr>
        <w:numPr>
          <w:ilvl w:val="0"/>
          <w:numId w:val="102"/>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63565897" w14:textId="77777777" w:rsidR="00F9551A" w:rsidRPr="00F9551A" w:rsidRDefault="6A5CC950" w:rsidP="6A5CC950">
      <w:pPr>
        <w:numPr>
          <w:ilvl w:val="0"/>
          <w:numId w:val="102"/>
        </w:numPr>
        <w:spacing w:before="120" w:after="120" w:line="240" w:lineRule="auto"/>
        <w:ind w:left="357" w:hanging="357"/>
        <w:jc w:val="both"/>
        <w:rPr>
          <w:rFonts w:ascii="Times New Roman" w:eastAsia="Times New Roman" w:hAnsi="Times New Roman" w:cs="Times New Roman"/>
          <w:color w:val="000000" w:themeColor="text1"/>
          <w:lang w:eastAsia="pl-PL"/>
        </w:rPr>
      </w:pPr>
      <w:bookmarkStart w:id="8" w:name="_heading=h.4d34og8"/>
      <w:bookmarkEnd w:id="8"/>
      <w:r w:rsidRPr="6A5CC950">
        <w:rPr>
          <w:rFonts w:ascii="Times New Roman" w:eastAsia="Times New Roman" w:hAnsi="Times New Roman" w:cs="Times New Roman"/>
          <w:color w:val="000000" w:themeColor="text1"/>
          <w:lang w:eastAsia="pl-PL"/>
        </w:rPr>
        <w:lastRenderedPageBreak/>
        <w:t xml:space="preserve">W sytuacji awarii Systemu lub niedostępności Systemu, uniemożliwiających komunikację Wykonawcy i Zamawiającego poprzez System, Zamawiający dopuszcza komunikację za pomocą poczty elektronicznej na adres: </w:t>
      </w:r>
      <w:hyperlink r:id="rId34">
        <w:r w:rsidRPr="6A5CC950">
          <w:rPr>
            <w:rStyle w:val="Hipercze"/>
            <w:rFonts w:ascii="Times New Roman" w:hAnsi="Times New Roman" w:cs="Times New Roman"/>
          </w:rPr>
          <w:t>jw4809.zp@ron.mil.pl</w:t>
        </w:r>
      </w:hyperlink>
      <w:r w:rsidRPr="6A5CC950">
        <w:rPr>
          <w:rFonts w:ascii="Times New Roman" w:eastAsia="Times New Roman" w:hAnsi="Times New Roman" w:cs="Times New Roman"/>
          <w:color w:val="000000" w:themeColor="text1"/>
          <w:lang w:eastAsia="pl-PL"/>
        </w:rPr>
        <w:t xml:space="preserve"> (nie dotyczy składania ofert).</w:t>
      </w:r>
    </w:p>
    <w:p w14:paraId="02917D57" w14:textId="77777777" w:rsidR="00F9551A" w:rsidRPr="00F9551A" w:rsidRDefault="6A5CC950" w:rsidP="6A5CC950">
      <w:pPr>
        <w:numPr>
          <w:ilvl w:val="0"/>
          <w:numId w:val="102"/>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Maksymalny rozmiar pojedynczych plików przesyłanych za pośrednictwem Systemu wynosi 100 MB. Za pośrednictwem Systemu można przesłać wiele pojedynczych plików lub plik skompresowany do archiwum (ZIP) zawierający wiele pojedynczych plików.</w:t>
      </w:r>
    </w:p>
    <w:p w14:paraId="228215F9" w14:textId="77777777" w:rsidR="00F9551A" w:rsidRPr="00F9551A" w:rsidRDefault="6A5CC950" w:rsidP="6A5CC950">
      <w:pPr>
        <w:numPr>
          <w:ilvl w:val="0"/>
          <w:numId w:val="102"/>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Dopuszczalne formaty przesyłanych danych tj. plików o wielkości do 100 MB w formatach .png, .jpg, .jpeg, .gif, .doc, .docx, .xls, .xlsx, .ppt, .pptx, .odt, .ods, .odp, .odf, .pdf, .zip, .txt, .ath, .xml, .dwg, .xades, .tar, .7z, .eml, .msg</w:t>
      </w:r>
    </w:p>
    <w:p w14:paraId="7391C11B" w14:textId="77777777" w:rsidR="00F9551A" w:rsidRPr="00F9551A" w:rsidRDefault="6A5CC950" w:rsidP="6A5CC950">
      <w:pPr>
        <w:numPr>
          <w:ilvl w:val="0"/>
          <w:numId w:val="102"/>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Za datę przekazania i odbioru danych, w szczególności oferty, wniosków, zawiadomień, dokumentów elektronicznych, oświadczeń oraz innych informacji przyjmuje się datę zapisania pliku na serwerze Systemu. Aktualna data i godzina, zsynchronizowane z Głównym Urzędem Miar, wyświetlane są w prawym górnym rogu Systemu.</w:t>
      </w:r>
    </w:p>
    <w:p w14:paraId="39AA1CE0" w14:textId="77777777" w:rsidR="00F9551A" w:rsidRPr="00F9551A" w:rsidRDefault="6A5CC950" w:rsidP="6A5CC950">
      <w:pPr>
        <w:numPr>
          <w:ilvl w:val="0"/>
          <w:numId w:val="102"/>
        </w:numPr>
        <w:spacing w:before="120" w:after="120" w:line="240" w:lineRule="auto"/>
        <w:ind w:left="357" w:hanging="357"/>
        <w:jc w:val="both"/>
        <w:rPr>
          <w:rFonts w:ascii="Times New Roman" w:eastAsia="Times New Roman" w:hAnsi="Times New Roman" w:cs="Times New Roman"/>
          <w:color w:val="000000" w:themeColor="text1"/>
          <w:lang w:eastAsia="pl-PL"/>
        </w:rPr>
      </w:pPr>
      <w:bookmarkStart w:id="9" w:name="_heading=h.2s8eyo1"/>
      <w:bookmarkEnd w:id="9"/>
      <w:r w:rsidRPr="6A5CC950">
        <w:rPr>
          <w:rFonts w:ascii="Times New Roman" w:eastAsia="Times New Roman" w:hAnsi="Times New Roman" w:cs="Times New Roman"/>
          <w:color w:val="000000" w:themeColor="text1"/>
          <w:lang w:eastAsia="pl-PL"/>
        </w:rPr>
        <w:t>Informacje na temat kodowania i czasu przekazania i odbioru danych:</w:t>
      </w:r>
    </w:p>
    <w:p w14:paraId="4E227EC9" w14:textId="77777777" w:rsidR="00F9551A" w:rsidRPr="00F9551A" w:rsidRDefault="6A5CC950" w:rsidP="6A5CC950">
      <w:pPr>
        <w:spacing w:before="120" w:after="120" w:line="240" w:lineRule="auto"/>
        <w:ind w:left="426"/>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Oferta złożona przez Wykonawcę w Systemie, nie jest widoczna dla Zamawiającego, ponieważ widnieje w Systemie jako zaszyfrowana. Możliwość otwarcia oferty dostępna jest dopiero po odszyfrowaniu przez Zamawiającego po upływie terminu składania ofert.</w:t>
      </w:r>
    </w:p>
    <w:p w14:paraId="1C66D4D1" w14:textId="77777777" w:rsidR="00F9551A" w:rsidRPr="00F9551A" w:rsidRDefault="6A5CC950" w:rsidP="6A5CC950">
      <w:pPr>
        <w:spacing w:before="120" w:after="120" w:line="240" w:lineRule="auto"/>
        <w:ind w:left="426"/>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Oznaczenie czasu przekazania i odbioru danych przez System stanowi przypiętą do dokumentu elektronicznego datę oraz dokładny czas (hh:mm:ss), znajdującą się na potwierdzeniu złożenia oferty.</w:t>
      </w:r>
    </w:p>
    <w:p w14:paraId="2FFF09B4" w14:textId="10800E05" w:rsidR="00F9551A" w:rsidRPr="00F9551A" w:rsidRDefault="6A5CC950" w:rsidP="6A5CC950">
      <w:pPr>
        <w:numPr>
          <w:ilvl w:val="0"/>
          <w:numId w:val="102"/>
        </w:numPr>
        <w:spacing w:before="120" w:after="120" w:line="240" w:lineRule="auto"/>
        <w:ind w:left="357" w:hanging="357"/>
        <w:jc w:val="both"/>
        <w:rPr>
          <w:rFonts w:ascii="Times New Roman" w:eastAsia="Times New Roman" w:hAnsi="Times New Roman" w:cs="Times New Roman"/>
          <w:b/>
          <w:bCs/>
          <w:color w:val="000000" w:themeColor="text1"/>
          <w:lang w:eastAsia="pl-PL"/>
        </w:rPr>
      </w:pPr>
      <w:r w:rsidRPr="6A5CC950">
        <w:rPr>
          <w:rFonts w:ascii="Times New Roman" w:eastAsia="Times New Roman" w:hAnsi="Times New Roman" w:cs="Times New Roman"/>
          <w:color w:val="000000" w:themeColor="text1"/>
          <w:lang w:eastAsia="pl-PL"/>
        </w:rPr>
        <w:t xml:space="preserve">W korespondencji związanej z niniejszym postępowaniem Wykonawcy powinni posługiwać się następującym znakiem postępowania: </w:t>
      </w:r>
      <w:r w:rsidRPr="6A5CC950">
        <w:rPr>
          <w:rFonts w:ascii="Times New Roman" w:eastAsia="Times New Roman" w:hAnsi="Times New Roman" w:cs="Times New Roman"/>
          <w:b/>
          <w:bCs/>
          <w:color w:val="000000" w:themeColor="text1"/>
          <w:lang w:eastAsia="pl-PL"/>
        </w:rPr>
        <w:t>ZP/94/2024</w:t>
      </w:r>
    </w:p>
    <w:p w14:paraId="66240592" w14:textId="77777777" w:rsidR="00F9551A" w:rsidRPr="00F9551A" w:rsidRDefault="6A5CC950" w:rsidP="6A5CC950">
      <w:pPr>
        <w:numPr>
          <w:ilvl w:val="0"/>
          <w:numId w:val="102"/>
        </w:numPr>
        <w:spacing w:before="120" w:after="120" w:line="240" w:lineRule="auto"/>
        <w:ind w:left="357" w:hanging="357"/>
        <w:jc w:val="both"/>
        <w:rPr>
          <w:rFonts w:ascii="Times New Roman" w:eastAsia="Calibri"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Wykonawca</w:t>
      </w:r>
      <w:r w:rsidRPr="6A5CC950">
        <w:rPr>
          <w:rFonts w:ascii="Times New Roman" w:eastAsia="Calibri" w:hAnsi="Times New Roman" w:cs="Times New Roman"/>
          <w:color w:val="000000" w:themeColor="text1"/>
          <w:lang w:eastAsia="pl-PL"/>
        </w:rPr>
        <w:t xml:space="preserve"> jako podmiot profesjonalny ma obowiązek sprawdzenia komunikatów </w:t>
      </w:r>
      <w:r w:rsidR="00F9551A">
        <w:br/>
      </w:r>
      <w:r w:rsidRPr="6A5CC950">
        <w:rPr>
          <w:rFonts w:ascii="Times New Roman" w:eastAsia="Calibri" w:hAnsi="Times New Roman" w:cs="Times New Roman"/>
          <w:color w:val="000000" w:themeColor="text1"/>
          <w:lang w:eastAsia="pl-PL"/>
        </w:rPr>
        <w:t xml:space="preserve">i wiadomości bezpośrednio na </w:t>
      </w:r>
      <w:r w:rsidRPr="6A5CC950">
        <w:rPr>
          <w:rFonts w:ascii="Times New Roman" w:eastAsia="Times New Roman" w:hAnsi="Times New Roman" w:cs="Times New Roman"/>
          <w:color w:val="000000" w:themeColor="text1"/>
          <w:lang w:eastAsia="pl-PL"/>
        </w:rPr>
        <w:t>platformazakupowa.pl przesłanych przez Zamawiającego, gdyż system powiadomień może ulec awarii lub powiadomienie może trafić do folderu SPAM.</w:t>
      </w:r>
    </w:p>
    <w:p w14:paraId="0EF6A150" w14:textId="3AA06182" w:rsidR="00F9551A" w:rsidRPr="00F9551A" w:rsidRDefault="00F9551A" w:rsidP="6A5CC950">
      <w:pPr>
        <w:numPr>
          <w:ilvl w:val="0"/>
          <w:numId w:val="102"/>
        </w:numPr>
        <w:spacing w:before="120" w:after="120" w:line="240" w:lineRule="auto"/>
        <w:ind w:left="357" w:hanging="357"/>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Sposób sporządzenia dokumentów elektronicznych, oświadczeń lub elektronicznych kopii dokumentów lub oświadczeń musi być zgodny z wymaganiami określonymi w rozporządzeniu </w:t>
      </w:r>
      <w:r w:rsidRPr="6A5CC950">
        <w:rPr>
          <w:rFonts w:ascii="Times New Roman" w:eastAsia="Times New Roman" w:hAnsi="Times New Roman" w:cs="Times New Roman"/>
          <w:kern w:val="36"/>
          <w:lang w:eastAsia="pl-PL"/>
        </w:rPr>
        <w:t xml:space="preserve">Prezesa Rady Ministrów </w:t>
      </w:r>
      <w:r w:rsidRPr="00F9551A">
        <w:rPr>
          <w:rFonts w:ascii="Times New Roman" w:eastAsia="Times New Roman" w:hAnsi="Times New Roman" w:cs="Times New Roman"/>
          <w:lang w:eastAsia="pl-PL"/>
        </w:rPr>
        <w:t xml:space="preserve">z dnia 30 grudnia 2020 r. </w:t>
      </w:r>
      <w:r w:rsidRPr="6A5CC950">
        <w:rPr>
          <w:rFonts w:ascii="Times New Roman" w:eastAsia="Times New Roman" w:hAnsi="Times New Roman" w:cs="Times New Roman"/>
          <w:kern w:val="36"/>
          <w:lang w:eastAsia="pl-PL"/>
        </w:rPr>
        <w:t xml:space="preserve">w sprawie sposobu </w:t>
      </w:r>
      <w:r w:rsidRPr="00F9551A">
        <w:rPr>
          <w:rFonts w:ascii="Times New Roman" w:eastAsia="Times New Roman" w:hAnsi="Times New Roman" w:cs="Times New Roman"/>
          <w:color w:val="000000"/>
          <w:lang w:eastAsia="pl-PL"/>
        </w:rPr>
        <w:t>sporządzania</w:t>
      </w:r>
      <w:r w:rsidRPr="6A5CC950">
        <w:rPr>
          <w:rFonts w:ascii="Times New Roman" w:eastAsia="Times New Roman" w:hAnsi="Times New Roman" w:cs="Times New Roman"/>
          <w:kern w:val="36"/>
          <w:lang w:eastAsia="pl-PL"/>
        </w:rPr>
        <w:t xml:space="preserve"> </w:t>
      </w:r>
      <w:r w:rsidR="007654C6" w:rsidRPr="6A5CC950">
        <w:rPr>
          <w:rFonts w:ascii="Times New Roman" w:eastAsia="Times New Roman" w:hAnsi="Times New Roman" w:cs="Times New Roman"/>
          <w:kern w:val="36"/>
          <w:lang w:eastAsia="pl-PL"/>
        </w:rPr>
        <w:t xml:space="preserve">                             </w:t>
      </w:r>
      <w:r w:rsidRPr="6A5CC950">
        <w:rPr>
          <w:rFonts w:ascii="Times New Roman" w:eastAsia="Times New Roman" w:hAnsi="Times New Roman" w:cs="Times New Roman"/>
          <w:kern w:val="36"/>
          <w:lang w:eastAsia="pl-PL"/>
        </w:rPr>
        <w:t xml:space="preserve">i przekazywania informacji oraz wymagań technicznych dla dokumentów elektronicznych oraz środków komunikacji elektronicznej w postępowaniu o udzielenie zamówienia publicznego lub konkursie </w:t>
      </w:r>
      <w:r w:rsidRPr="00F9551A">
        <w:rPr>
          <w:rFonts w:ascii="Times New Roman" w:eastAsia="Times New Roman" w:hAnsi="Times New Roman" w:cs="Times New Roman"/>
          <w:lang w:eastAsia="pl-PL"/>
        </w:rPr>
        <w:t xml:space="preserve">(Dz. U. </w:t>
      </w:r>
      <w:r w:rsidR="00A072FB">
        <w:rPr>
          <w:rFonts w:ascii="Times New Roman" w:eastAsia="Times New Roman" w:hAnsi="Times New Roman" w:cs="Times New Roman"/>
          <w:lang w:eastAsia="pl-PL"/>
        </w:rPr>
        <w:t xml:space="preserve">z 2020 r. </w:t>
      </w:r>
      <w:r w:rsidRPr="00F9551A">
        <w:rPr>
          <w:rFonts w:ascii="Times New Roman" w:eastAsia="Times New Roman" w:hAnsi="Times New Roman" w:cs="Times New Roman"/>
          <w:lang w:eastAsia="pl-PL"/>
        </w:rPr>
        <w:t xml:space="preserve">poz. 2452) </w:t>
      </w:r>
      <w:r w:rsidRPr="6A5CC950">
        <w:rPr>
          <w:rFonts w:ascii="Times New Roman" w:eastAsia="Times New Roman" w:hAnsi="Times New Roman" w:cs="Times New Roman"/>
          <w:lang w:eastAsia="pl-PL"/>
        </w:rPr>
        <w:t xml:space="preserve">oraz Rozporządzeniu Ministra Rozwoju, Pracy </w:t>
      </w:r>
      <w:r w:rsidR="007654C6" w:rsidRPr="6A5CC950">
        <w:rPr>
          <w:rFonts w:ascii="Times New Roman" w:eastAsia="Times New Roman" w:hAnsi="Times New Roman" w:cs="Times New Roman"/>
          <w:lang w:eastAsia="pl-PL"/>
        </w:rPr>
        <w:t xml:space="preserve">                        </w:t>
      </w:r>
      <w:r w:rsidRPr="6A5CC950">
        <w:rPr>
          <w:rFonts w:ascii="Times New Roman" w:eastAsia="Times New Roman" w:hAnsi="Times New Roman" w:cs="Times New Roman"/>
          <w:lang w:eastAsia="pl-PL"/>
        </w:rPr>
        <w:t xml:space="preserve">i Technologii z dnia 23 grudnia 2020 r. w sprawie podmiotowych środków dowodowych oraz innych dokumentów lub oświadczeń, jakich może żądać zamawiający od </w:t>
      </w:r>
      <w:r w:rsidRPr="6A5CC950">
        <w:rPr>
          <w:rFonts w:ascii="Times New Roman" w:eastAsia="Times New Roman" w:hAnsi="Times New Roman" w:cs="Times New Roman"/>
          <w:kern w:val="36"/>
          <w:lang w:eastAsia="pl-PL"/>
        </w:rPr>
        <w:t>wykonawcy (Dz. U.</w:t>
      </w:r>
      <w:r w:rsidR="00A072FB" w:rsidRPr="6A5CC950">
        <w:rPr>
          <w:rFonts w:ascii="Times New Roman" w:eastAsia="Times New Roman" w:hAnsi="Times New Roman" w:cs="Times New Roman"/>
          <w:kern w:val="36"/>
          <w:lang w:eastAsia="pl-PL"/>
        </w:rPr>
        <w:t xml:space="preserve"> </w:t>
      </w:r>
      <w:r w:rsidR="007654C6" w:rsidRPr="6A5CC950">
        <w:rPr>
          <w:rFonts w:ascii="Times New Roman" w:eastAsia="Times New Roman" w:hAnsi="Times New Roman" w:cs="Times New Roman"/>
          <w:kern w:val="36"/>
          <w:lang w:eastAsia="pl-PL"/>
        </w:rPr>
        <w:t xml:space="preserve">    </w:t>
      </w:r>
      <w:r w:rsidR="00A072FB" w:rsidRPr="6A5CC950">
        <w:rPr>
          <w:rFonts w:ascii="Times New Roman" w:eastAsia="Times New Roman" w:hAnsi="Times New Roman" w:cs="Times New Roman"/>
          <w:kern w:val="36"/>
          <w:lang w:eastAsia="pl-PL"/>
        </w:rPr>
        <w:t>z 2020 r.</w:t>
      </w:r>
      <w:r w:rsidRPr="6A5CC950">
        <w:rPr>
          <w:rFonts w:ascii="Times New Roman" w:eastAsia="Times New Roman" w:hAnsi="Times New Roman" w:cs="Times New Roman"/>
          <w:kern w:val="36"/>
          <w:lang w:eastAsia="pl-PL"/>
        </w:rPr>
        <w:t xml:space="preserve"> poz. 2415).</w:t>
      </w:r>
    </w:p>
    <w:p w14:paraId="2697236D" w14:textId="77777777" w:rsidR="00F9551A" w:rsidRPr="00F9551A" w:rsidRDefault="6A5CC950" w:rsidP="6A5CC950">
      <w:pPr>
        <w:numPr>
          <w:ilvl w:val="0"/>
          <w:numId w:val="102"/>
        </w:numPr>
        <w:spacing w:before="120" w:after="240" w:line="240" w:lineRule="auto"/>
        <w:ind w:left="357" w:hanging="357"/>
        <w:jc w:val="both"/>
        <w:rPr>
          <w:rFonts w:ascii="Times New Roman" w:eastAsia="Calibri" w:hAnsi="Times New Roman" w:cs="Times New Roman"/>
          <w:lang w:eastAsia="pl-PL"/>
        </w:rPr>
      </w:pPr>
      <w:r w:rsidRPr="6A5CC950">
        <w:rPr>
          <w:rFonts w:ascii="Times New Roman" w:eastAsia="Times New Roman" w:hAnsi="Times New Roman" w:cs="Times New Roman"/>
          <w:color w:val="000000" w:themeColor="text1"/>
          <w:lang w:eastAsia="pl-PL"/>
        </w:rPr>
        <w:t>Zamawiający</w:t>
      </w:r>
      <w:r w:rsidRPr="6A5CC950">
        <w:rPr>
          <w:rFonts w:ascii="Times New Roman" w:eastAsia="Calibri" w:hAnsi="Times New Roman" w:cs="Times New Roman"/>
          <w:lang w:eastAsia="pl-PL"/>
        </w:rPr>
        <w:t xml:space="preserve"> nie przewiduje innych sposobów komunikacji niż środki komunikacji elektronicznej.</w:t>
      </w:r>
    </w:p>
    <w:tbl>
      <w:tblPr>
        <w:tblStyle w:val="Tabela-Siatka"/>
        <w:tblW w:w="8674" w:type="dxa"/>
        <w:tblInd w:w="94" w:type="dxa"/>
        <w:tblLook w:val="04A0" w:firstRow="1" w:lastRow="0" w:firstColumn="1" w:lastColumn="0" w:noHBand="0" w:noVBand="1"/>
      </w:tblPr>
      <w:tblGrid>
        <w:gridCol w:w="8674"/>
      </w:tblGrid>
      <w:tr w:rsidR="006E3D91" w:rsidRPr="00B82EAA" w14:paraId="4FD50F7B" w14:textId="77777777" w:rsidTr="0058376B">
        <w:trPr>
          <w:trHeight w:val="1456"/>
        </w:trPr>
        <w:tc>
          <w:tcPr>
            <w:tcW w:w="8674" w:type="dxa"/>
            <w:vAlign w:val="center"/>
          </w:tcPr>
          <w:p w14:paraId="6C47A278" w14:textId="7EEF8023" w:rsidR="006E3D91" w:rsidRPr="00751E59"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XI</w:t>
            </w:r>
          </w:p>
          <w:p w14:paraId="1330BD26"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 xml:space="preserve">WSKAZANIE OSÓB UPRAWNIONYCH DO KOMUNIKOWANIA SIĘ </w:t>
            </w:r>
            <w:r w:rsidR="006E3D91">
              <w:br/>
            </w:r>
            <w:r w:rsidRPr="6A5CC950">
              <w:rPr>
                <w:rFonts w:ascii="Times New Roman" w:hAnsi="Times New Roman" w:cs="Times New Roman"/>
                <w:b/>
                <w:bCs/>
              </w:rPr>
              <w:t>Z WYKONAWCAMI</w:t>
            </w:r>
          </w:p>
        </w:tc>
      </w:tr>
    </w:tbl>
    <w:p w14:paraId="3BBFAFC2" w14:textId="326FA2CF" w:rsidR="006E3D91" w:rsidRPr="005229F5" w:rsidRDefault="6A5CC950" w:rsidP="6A5CC950">
      <w:pPr>
        <w:pStyle w:val="Akapitzlist"/>
        <w:numPr>
          <w:ilvl w:val="0"/>
          <w:numId w:val="1"/>
        </w:numPr>
        <w:spacing w:before="240" w:after="0" w:line="240" w:lineRule="auto"/>
        <w:ind w:left="357" w:hanging="357"/>
        <w:contextualSpacing w:val="0"/>
        <w:jc w:val="both"/>
        <w:rPr>
          <w:rFonts w:ascii="Times New Roman" w:eastAsia="Times New Roman" w:hAnsi="Times New Roman" w:cs="Times New Roman"/>
          <w:lang w:eastAsia="pl-PL"/>
        </w:rPr>
      </w:pPr>
      <w:r w:rsidRPr="6A5CC950">
        <w:rPr>
          <w:rFonts w:ascii="Times New Roman" w:eastAsia="Times New Roman" w:hAnsi="Times New Roman" w:cs="Times New Roman"/>
          <w:lang w:eastAsia="pl-PL"/>
        </w:rPr>
        <w:t xml:space="preserve">Osobą uprawnioną przez Zamawiającego do porozumiewania się z Wykonawcami jest </w:t>
      </w:r>
      <w:r w:rsidR="006E3D91">
        <w:br/>
      </w:r>
      <w:r w:rsidRPr="6A5CC950">
        <w:rPr>
          <w:rFonts w:ascii="Times New Roman" w:eastAsia="Times New Roman" w:hAnsi="Times New Roman" w:cs="Times New Roman"/>
          <w:lang w:eastAsia="pl-PL"/>
        </w:rPr>
        <w:t xml:space="preserve">w kwestiach formalnych – </w:t>
      </w:r>
      <w:r w:rsidRPr="6A5CC950">
        <w:rPr>
          <w:rFonts w:ascii="Times New Roman" w:eastAsia="Times New Roman" w:hAnsi="Times New Roman" w:cs="Times New Roman"/>
          <w:b/>
          <w:bCs/>
          <w:lang w:eastAsia="pl-PL"/>
        </w:rPr>
        <w:t>Anna JAWORSKA.</w:t>
      </w:r>
    </w:p>
    <w:p w14:paraId="43C689A8" w14:textId="5ED98CCF" w:rsidR="006E3D91" w:rsidRPr="00B82EAA" w:rsidRDefault="6A5CC950" w:rsidP="6A5CC950">
      <w:pPr>
        <w:pStyle w:val="Akapitzlist"/>
        <w:numPr>
          <w:ilvl w:val="0"/>
          <w:numId w:val="1"/>
        </w:numPr>
        <w:spacing w:before="120" w:after="240" w:line="240" w:lineRule="auto"/>
        <w:ind w:left="357" w:hanging="357"/>
        <w:contextualSpacing w:val="0"/>
        <w:jc w:val="both"/>
        <w:rPr>
          <w:rFonts w:ascii="Times New Roman" w:eastAsia="Times New Roman" w:hAnsi="Times New Roman" w:cs="Times New Roman"/>
          <w:b/>
          <w:bCs/>
          <w:lang w:eastAsia="pl-PL"/>
        </w:rPr>
      </w:pPr>
      <w:r w:rsidRPr="6A5CC950">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w:t>
      </w:r>
      <w:r w:rsidR="006E3D91">
        <w:br/>
      </w:r>
      <w:r w:rsidRPr="6A5CC950">
        <w:rPr>
          <w:rFonts w:ascii="Times New Roman" w:eastAsia="Times New Roman" w:hAnsi="Times New Roman" w:cs="Times New Roman"/>
          <w:lang w:eastAsia="pl-PL"/>
        </w:rPr>
        <w:t xml:space="preserve">z Wykonawcami – niż wskazany w Rozdziale X SWZ. </w:t>
      </w:r>
      <w:r w:rsidRPr="6A5CC950">
        <w:rPr>
          <w:rFonts w:ascii="Times New Roman" w:eastAsia="Times New Roman" w:hAnsi="Times New Roman" w:cs="Times New Roman"/>
          <w:b/>
          <w:bCs/>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549"/>
      </w:tblGrid>
      <w:tr w:rsidR="006E3D91" w:rsidRPr="00B82EAA" w14:paraId="0FEFEFC0" w14:textId="77777777" w:rsidTr="0058376B">
        <w:trPr>
          <w:trHeight w:val="974"/>
        </w:trPr>
        <w:tc>
          <w:tcPr>
            <w:tcW w:w="8549" w:type="dxa"/>
            <w:vAlign w:val="center"/>
          </w:tcPr>
          <w:p w14:paraId="1D116563" w14:textId="4513ADAF"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lastRenderedPageBreak/>
              <w:t>ROZDZIAŁ XII</w:t>
            </w:r>
          </w:p>
          <w:p w14:paraId="3F6B3C2A" w14:textId="57DA119D"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TERMIN ZWIĄZANIA OFERTĄ</w:t>
            </w:r>
          </w:p>
        </w:tc>
      </w:tr>
    </w:tbl>
    <w:p w14:paraId="02CD6016" w14:textId="60FDA6DA" w:rsidR="006E3D91" w:rsidRPr="00B82EAA" w:rsidRDefault="6A5CC950" w:rsidP="6A5CC950">
      <w:pPr>
        <w:pStyle w:val="Akapitzlist"/>
        <w:numPr>
          <w:ilvl w:val="0"/>
          <w:numId w:val="2"/>
        </w:numPr>
        <w:spacing w:before="240" w:after="120" w:line="240" w:lineRule="auto"/>
        <w:ind w:left="357" w:hanging="357"/>
        <w:contextualSpacing w:val="0"/>
        <w:jc w:val="both"/>
        <w:rPr>
          <w:rFonts w:ascii="Times New Roman" w:hAnsi="Times New Roman" w:cs="Times New Roman"/>
        </w:rPr>
      </w:pPr>
      <w:r w:rsidRPr="6A5CC950">
        <w:rPr>
          <w:rFonts w:ascii="Times New Roman" w:hAnsi="Times New Roman" w:cs="Times New Roman"/>
        </w:rPr>
        <w:t xml:space="preserve">Termin związania Wykonawcy ofertą wynosi </w:t>
      </w:r>
      <w:r w:rsidRPr="6A5CC950">
        <w:rPr>
          <w:rFonts w:ascii="Times New Roman" w:hAnsi="Times New Roman" w:cs="Times New Roman"/>
          <w:b/>
          <w:bCs/>
        </w:rPr>
        <w:t>90 dni</w:t>
      </w:r>
    </w:p>
    <w:p w14:paraId="1BEBDC79" w14:textId="508428F4" w:rsidR="006E3D91" w:rsidRPr="00762EEA" w:rsidRDefault="6A5CC950" w:rsidP="6A5CC950">
      <w:pPr>
        <w:pStyle w:val="Akapitzlist"/>
        <w:numPr>
          <w:ilvl w:val="0"/>
          <w:numId w:val="2"/>
        </w:numPr>
        <w:spacing w:before="120" w:after="120" w:line="240" w:lineRule="auto"/>
        <w:ind w:left="357" w:hanging="357"/>
        <w:contextualSpacing w:val="0"/>
        <w:jc w:val="both"/>
        <w:rPr>
          <w:rFonts w:ascii="Times New Roman" w:hAnsi="Times New Roman" w:cs="Times New Roman"/>
        </w:rPr>
      </w:pPr>
      <w:r w:rsidRPr="6A5CC950">
        <w:rPr>
          <w:rFonts w:ascii="Times New Roman" w:hAnsi="Times New Roman" w:cs="Times New Roman"/>
        </w:rPr>
        <w:t>Wykonawca jest związany ofertą od dnia upływu terminu składania ofert do dnia</w:t>
      </w:r>
      <w:r w:rsidR="00A83220">
        <w:rPr>
          <w:rFonts w:ascii="Times New Roman" w:hAnsi="Times New Roman" w:cs="Times New Roman"/>
          <w:b/>
          <w:bCs/>
        </w:rPr>
        <w:t xml:space="preserve"> 19.01.2025 </w:t>
      </w:r>
      <w:r w:rsidRPr="6A5CC950">
        <w:rPr>
          <w:rFonts w:ascii="Times New Roman" w:hAnsi="Times New Roman" w:cs="Times New Roman"/>
          <w:b/>
          <w:bCs/>
        </w:rPr>
        <w:t>r.</w:t>
      </w:r>
    </w:p>
    <w:p w14:paraId="4275D571" w14:textId="7595531E" w:rsidR="006E3D91" w:rsidRPr="00B82EAA" w:rsidRDefault="6A5CC950" w:rsidP="6A5CC950">
      <w:pPr>
        <w:pStyle w:val="Akapitzlist"/>
        <w:numPr>
          <w:ilvl w:val="0"/>
          <w:numId w:val="2"/>
        </w:numPr>
        <w:spacing w:before="120" w:after="120" w:line="240" w:lineRule="auto"/>
        <w:ind w:left="357" w:hanging="357"/>
        <w:contextualSpacing w:val="0"/>
        <w:jc w:val="both"/>
        <w:rPr>
          <w:rFonts w:ascii="Times New Roman" w:hAnsi="Times New Roman" w:cs="Times New Roman"/>
        </w:rPr>
      </w:pPr>
      <w:r w:rsidRPr="6A5CC950">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60 dni. </w:t>
      </w:r>
    </w:p>
    <w:p w14:paraId="77CC4921" w14:textId="011E50F2" w:rsidR="00BB4613" w:rsidRDefault="6A5CC950" w:rsidP="6A5CC950">
      <w:pPr>
        <w:pStyle w:val="Akapitzlist"/>
        <w:numPr>
          <w:ilvl w:val="0"/>
          <w:numId w:val="2"/>
        </w:numPr>
        <w:spacing w:before="120" w:after="240" w:line="240" w:lineRule="auto"/>
        <w:ind w:left="357" w:hanging="357"/>
        <w:contextualSpacing w:val="0"/>
        <w:jc w:val="both"/>
        <w:rPr>
          <w:rFonts w:ascii="Times New Roman" w:hAnsi="Times New Roman" w:cs="Times New Roman"/>
        </w:rPr>
      </w:pPr>
      <w:r w:rsidRPr="6A5CC950">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549"/>
      </w:tblGrid>
      <w:tr w:rsidR="006E3D91" w:rsidRPr="00B82EAA" w14:paraId="7C6F5AE1" w14:textId="77777777" w:rsidTr="0058376B">
        <w:trPr>
          <w:trHeight w:val="974"/>
        </w:trPr>
        <w:tc>
          <w:tcPr>
            <w:tcW w:w="8549" w:type="dxa"/>
            <w:vAlign w:val="center"/>
          </w:tcPr>
          <w:p w14:paraId="731E5D56" w14:textId="1EFAECDD"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XIII</w:t>
            </w:r>
          </w:p>
          <w:p w14:paraId="6EEFB13D"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OSPIS SPOSOBU PRZYGOTOWANIA OFERTY</w:t>
            </w:r>
          </w:p>
        </w:tc>
      </w:tr>
    </w:tbl>
    <w:p w14:paraId="2CE22950" w14:textId="77777777" w:rsidR="00F82170" w:rsidRPr="0087694B" w:rsidRDefault="6A5CC950" w:rsidP="6A5CC950">
      <w:pPr>
        <w:numPr>
          <w:ilvl w:val="0"/>
          <w:numId w:val="106"/>
        </w:numPr>
        <w:spacing w:before="24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Wykonawca może złożyć tylko jedną ofertę</w:t>
      </w:r>
      <w:r w:rsidRPr="683D62D2">
        <w:rPr>
          <w:rFonts w:ascii="Times New Roman" w:eastAsia="Times New Roman" w:hAnsi="Times New Roman" w:cs="Times New Roman"/>
          <w:i/>
          <w:iCs/>
          <w:color w:val="000000" w:themeColor="text1"/>
          <w:lang w:eastAsia="pl-PL"/>
        </w:rPr>
        <w:t>.</w:t>
      </w:r>
    </w:p>
    <w:p w14:paraId="7B57B681" w14:textId="77777777" w:rsidR="00F82170" w:rsidRPr="0087694B" w:rsidRDefault="6A5CC950" w:rsidP="6A5CC950">
      <w:pPr>
        <w:numPr>
          <w:ilvl w:val="0"/>
          <w:numId w:val="106"/>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Ofertę należy złożyć w języku polskim, sporządzoną pod rygorem nieważności, w formie elektronicznej (opatrzoną kwalifikowanym podpisem elektronicznym). Treść oferty musi być zgodna z wymaganiami Zamawiającego określonymi w dokumentach zamówienia. </w:t>
      </w:r>
    </w:p>
    <w:p w14:paraId="6F0167E6" w14:textId="77777777" w:rsidR="00F82170" w:rsidRPr="0087694B" w:rsidRDefault="6A5CC950" w:rsidP="6A5CC950">
      <w:pPr>
        <w:numPr>
          <w:ilvl w:val="0"/>
          <w:numId w:val="106"/>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Oferta musi być podpisana kwalifikowanym podpisem elektronicznym przez osoby upoważnione do składania oświadczeń woli w imieniu Wykonawcy. Po prawidłowym przekazaniu plików oferty wyświetlana jest informacja o pozytywnym odbiorze oferty przez System.</w:t>
      </w:r>
    </w:p>
    <w:p w14:paraId="23FBD845" w14:textId="77777777" w:rsidR="00F82170" w:rsidRPr="0087694B" w:rsidRDefault="6A5CC950" w:rsidP="6A5CC950">
      <w:pPr>
        <w:numPr>
          <w:ilvl w:val="0"/>
          <w:numId w:val="106"/>
        </w:numPr>
        <w:spacing w:before="120" w:after="120" w:line="240" w:lineRule="auto"/>
        <w:ind w:left="357" w:hanging="357"/>
        <w:jc w:val="both"/>
        <w:rPr>
          <w:rFonts w:ascii="Times New Roman" w:eastAsia="Times New Roman" w:hAnsi="Times New Roman" w:cs="Times New Roman"/>
          <w:b/>
          <w:bCs/>
          <w:color w:val="000000" w:themeColor="text1"/>
          <w:lang w:eastAsia="pl-PL"/>
        </w:rPr>
      </w:pPr>
      <w:r w:rsidRPr="6A5CC950">
        <w:rPr>
          <w:rFonts w:ascii="Times New Roman" w:eastAsia="Times New Roman" w:hAnsi="Times New Roman" w:cs="Times New Roman"/>
          <w:b/>
          <w:bCs/>
          <w:color w:val="000000" w:themeColor="text1"/>
          <w:lang w:eastAsia="pl-PL"/>
        </w:rPr>
        <w:t>Oferta oraz dokumenty składane wraz z ofertą:</w:t>
      </w:r>
    </w:p>
    <w:p w14:paraId="0FA49055" w14:textId="77777777" w:rsidR="00F82170" w:rsidRPr="0087694B" w:rsidRDefault="6A5CC950" w:rsidP="6A5CC950">
      <w:pPr>
        <w:numPr>
          <w:ilvl w:val="1"/>
          <w:numId w:val="106"/>
        </w:numPr>
        <w:spacing w:before="120" w:after="120" w:line="240" w:lineRule="auto"/>
        <w:ind w:left="930" w:hanging="573"/>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Ofertę stanowi: </w:t>
      </w:r>
    </w:p>
    <w:p w14:paraId="3741C85F" w14:textId="77777777" w:rsidR="00F82170" w:rsidRPr="0087694B" w:rsidRDefault="6A5CC950" w:rsidP="6A5CC950">
      <w:pPr>
        <w:numPr>
          <w:ilvl w:val="2"/>
          <w:numId w:val="106"/>
        </w:numPr>
        <w:spacing w:before="120" w:after="120" w:line="240" w:lineRule="auto"/>
        <w:ind w:left="1071"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Formularz ofertowy, wypełniony przez Wykonawcę – zgodnie ze wzorem stanowiącym </w:t>
      </w:r>
      <w:r w:rsidRPr="6A5CC950">
        <w:rPr>
          <w:rFonts w:ascii="Times New Roman" w:eastAsia="Times New Roman" w:hAnsi="Times New Roman" w:cs="Times New Roman"/>
          <w:b/>
          <w:bCs/>
          <w:color w:val="000000" w:themeColor="text1"/>
          <w:lang w:eastAsia="pl-PL"/>
        </w:rPr>
        <w:t>Załącznik nr 1</w:t>
      </w:r>
      <w:r w:rsidRPr="6A5CC950">
        <w:rPr>
          <w:rFonts w:ascii="Times New Roman" w:eastAsia="Times New Roman" w:hAnsi="Times New Roman" w:cs="Times New Roman"/>
          <w:color w:val="000000" w:themeColor="text1"/>
          <w:lang w:eastAsia="pl-PL"/>
        </w:rPr>
        <w:t xml:space="preserve"> </w:t>
      </w:r>
      <w:r w:rsidRPr="6A5CC950">
        <w:rPr>
          <w:rFonts w:ascii="Times New Roman" w:eastAsia="Times New Roman" w:hAnsi="Times New Roman" w:cs="Times New Roman"/>
          <w:b/>
          <w:bCs/>
          <w:color w:val="000000" w:themeColor="text1"/>
          <w:lang w:eastAsia="pl-PL"/>
        </w:rPr>
        <w:t>do SWZ</w:t>
      </w:r>
      <w:r w:rsidRPr="6A5CC950">
        <w:rPr>
          <w:rFonts w:ascii="Times New Roman" w:eastAsia="Times New Roman" w:hAnsi="Times New Roman" w:cs="Times New Roman"/>
          <w:color w:val="000000" w:themeColor="text1"/>
          <w:lang w:eastAsia="pl-PL"/>
        </w:rPr>
        <w:t>,</w:t>
      </w:r>
    </w:p>
    <w:p w14:paraId="71B0C6E4" w14:textId="0CBE081A" w:rsidR="00F82170" w:rsidRPr="0087694B" w:rsidRDefault="6A5CC950" w:rsidP="6A5CC950">
      <w:pPr>
        <w:numPr>
          <w:ilvl w:val="2"/>
          <w:numId w:val="106"/>
        </w:numPr>
        <w:spacing w:before="120" w:after="120" w:line="240" w:lineRule="auto"/>
        <w:ind w:left="1071"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Formularz cenowy – </w:t>
      </w:r>
      <w:r w:rsidRPr="6A5CC950">
        <w:rPr>
          <w:rFonts w:ascii="Times New Roman" w:eastAsia="Times New Roman" w:hAnsi="Times New Roman" w:cs="Times New Roman"/>
          <w:b/>
          <w:bCs/>
          <w:color w:val="000000" w:themeColor="text1"/>
          <w:lang w:eastAsia="pl-PL"/>
        </w:rPr>
        <w:t>Załącznik nr 2.1, 2.2 oraz 2.3 do SWZ</w:t>
      </w:r>
      <w:r w:rsidRPr="6A5CC950">
        <w:rPr>
          <w:rFonts w:ascii="Times New Roman" w:eastAsia="Times New Roman" w:hAnsi="Times New Roman" w:cs="Times New Roman"/>
          <w:color w:val="000000" w:themeColor="text1"/>
          <w:lang w:eastAsia="pl-PL"/>
        </w:rPr>
        <w:t xml:space="preserve"> </w:t>
      </w:r>
      <w:r w:rsidRPr="683D62D2">
        <w:rPr>
          <w:rFonts w:ascii="Times New Roman" w:eastAsia="Times New Roman" w:hAnsi="Times New Roman" w:cs="Times New Roman"/>
          <w:i/>
          <w:iCs/>
          <w:color w:val="000000" w:themeColor="text1"/>
          <w:lang w:eastAsia="pl-PL"/>
        </w:rPr>
        <w:t>(odpowiednio dla części);</w:t>
      </w:r>
    </w:p>
    <w:p w14:paraId="25CB05A0" w14:textId="77777777" w:rsidR="00F82170" w:rsidRPr="0087694B" w:rsidRDefault="6A5CC950" w:rsidP="6A5CC950">
      <w:pPr>
        <w:numPr>
          <w:ilvl w:val="2"/>
          <w:numId w:val="106"/>
        </w:numPr>
        <w:spacing w:before="120" w:after="120" w:line="240" w:lineRule="auto"/>
        <w:ind w:left="1071"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Jednolity</w:t>
      </w:r>
      <w:r w:rsidRPr="6A5CC950">
        <w:rPr>
          <w:rFonts w:ascii="Times New Roman" w:eastAsia="SimSun" w:hAnsi="Times New Roman" w:cs="Times New Roman"/>
          <w:lang w:eastAsia="zh-CN"/>
        </w:rPr>
        <w:t xml:space="preserve"> Europejski Dokument Zamówienia JEDZ (ESPD) – </w:t>
      </w:r>
      <w:r w:rsidRPr="6A5CC950">
        <w:rPr>
          <w:rFonts w:ascii="Times New Roman" w:eastAsia="SimSun" w:hAnsi="Times New Roman" w:cs="Times New Roman"/>
          <w:b/>
          <w:bCs/>
          <w:lang w:eastAsia="zh-CN"/>
        </w:rPr>
        <w:t>Załącznik nr 3 do SWZ</w:t>
      </w:r>
      <w:r w:rsidRPr="6A5CC950">
        <w:rPr>
          <w:rFonts w:ascii="Times New Roman" w:eastAsia="SimSun" w:hAnsi="Times New Roman" w:cs="Times New Roman"/>
          <w:lang w:eastAsia="zh-CN"/>
        </w:rPr>
        <w:t>,</w:t>
      </w:r>
    </w:p>
    <w:p w14:paraId="78A39B12" w14:textId="0A490524" w:rsidR="00F82170" w:rsidRPr="0087694B" w:rsidRDefault="6A5CC950" w:rsidP="6A5CC950">
      <w:pPr>
        <w:numPr>
          <w:ilvl w:val="2"/>
          <w:numId w:val="106"/>
        </w:numPr>
        <w:spacing w:before="120" w:after="120" w:line="240" w:lineRule="auto"/>
        <w:ind w:left="1071"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Wstępne oświadczenie o niepodleganiu wykluczeniu na podstawie art. 7 ust. 1 ustawy  o szczególnych rozwiązaniach w zakresie przeciwdziałania wspieraniu agresji na Ukrainę oraz służących ochronie bezpieczeństwa narodowego (Dz. U. 2023 r. poz. 1497) (według załączonego wzoru – </w:t>
      </w:r>
      <w:r w:rsidRPr="6A5CC950">
        <w:rPr>
          <w:rFonts w:ascii="Times New Roman" w:eastAsia="Times New Roman" w:hAnsi="Times New Roman" w:cs="Times New Roman"/>
          <w:b/>
          <w:bCs/>
          <w:color w:val="000000" w:themeColor="text1"/>
          <w:lang w:eastAsia="pl-PL"/>
        </w:rPr>
        <w:t>Załącznik nr 5 do SWZ</w:t>
      </w:r>
      <w:r w:rsidRPr="6A5CC950">
        <w:rPr>
          <w:rFonts w:ascii="Times New Roman" w:eastAsia="Times New Roman" w:hAnsi="Times New Roman" w:cs="Times New Roman"/>
          <w:color w:val="000000" w:themeColor="text1"/>
          <w:lang w:eastAsia="pl-PL"/>
        </w:rPr>
        <w:t>),</w:t>
      </w:r>
    </w:p>
    <w:p w14:paraId="3780FA79" w14:textId="051A8C77" w:rsidR="00F82170" w:rsidRPr="0087694B" w:rsidRDefault="6A5CC950" w:rsidP="6A5CC950">
      <w:pPr>
        <w:numPr>
          <w:ilvl w:val="2"/>
          <w:numId w:val="106"/>
        </w:numPr>
        <w:spacing w:before="120" w:after="120" w:line="240" w:lineRule="auto"/>
        <w:ind w:left="1071"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Oświadczenie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31.7.2014,  str.1) (według załączonego wzoru – </w:t>
      </w:r>
      <w:r w:rsidRPr="6A5CC950">
        <w:rPr>
          <w:rFonts w:ascii="Times New Roman" w:eastAsia="Times New Roman" w:hAnsi="Times New Roman" w:cs="Times New Roman"/>
          <w:b/>
          <w:bCs/>
          <w:color w:val="000000" w:themeColor="text1"/>
          <w:lang w:eastAsia="pl-PL"/>
        </w:rPr>
        <w:t>Załącznik nr 6 do SWZ</w:t>
      </w:r>
      <w:r w:rsidRPr="6A5CC950">
        <w:rPr>
          <w:rFonts w:ascii="Times New Roman" w:eastAsia="Times New Roman" w:hAnsi="Times New Roman" w:cs="Times New Roman"/>
          <w:color w:val="000000" w:themeColor="text1"/>
          <w:lang w:eastAsia="pl-PL"/>
        </w:rPr>
        <w:t>),</w:t>
      </w:r>
    </w:p>
    <w:p w14:paraId="6A15D463" w14:textId="08BB14FF" w:rsidR="00F82170" w:rsidRDefault="6A5CC950" w:rsidP="6A5CC950">
      <w:pPr>
        <w:numPr>
          <w:ilvl w:val="2"/>
          <w:numId w:val="106"/>
        </w:numPr>
        <w:spacing w:before="120" w:after="120" w:line="240" w:lineRule="auto"/>
        <w:ind w:left="1071" w:hanging="357"/>
        <w:jc w:val="both"/>
        <w:rPr>
          <w:rFonts w:ascii="Times New Roman" w:eastAsia="Times New Roman" w:hAnsi="Times New Roman" w:cs="Times New Roman"/>
          <w:color w:val="000000" w:themeColor="text1"/>
          <w:lang w:eastAsia="pl-PL"/>
        </w:rPr>
      </w:pPr>
      <w:r w:rsidRPr="6A5CC950">
        <w:rPr>
          <w:rFonts w:ascii="Times New Roman" w:eastAsia="SimSun" w:hAnsi="Times New Roman" w:cs="Times New Roman"/>
          <w:color w:val="000000" w:themeColor="text1"/>
          <w:lang w:eastAsia="zh-CN"/>
        </w:rPr>
        <w:t>Oświadczenie</w:t>
      </w:r>
      <w:r w:rsidRPr="6A5CC950">
        <w:rPr>
          <w:rFonts w:ascii="Times New Roman" w:eastAsia="Times New Roman" w:hAnsi="Times New Roman" w:cs="Times New Roman"/>
          <w:color w:val="000000" w:themeColor="text1"/>
          <w:lang w:eastAsia="pl-PL"/>
        </w:rPr>
        <w:t xml:space="preserve"> Wykonawców wspólnie ubiegających się o udzielenie zamówienia składane na podstawie art. 117 ust. 4 ustawy Pzp (jeżeli dotyczy) – wzór </w:t>
      </w:r>
      <w:r w:rsidRPr="6A5CC950">
        <w:rPr>
          <w:rFonts w:ascii="Times New Roman" w:eastAsia="Times New Roman" w:hAnsi="Times New Roman" w:cs="Times New Roman"/>
          <w:b/>
          <w:bCs/>
          <w:color w:val="000000" w:themeColor="text1"/>
          <w:lang w:eastAsia="pl-PL"/>
        </w:rPr>
        <w:t>Załącznik nr 9 do SWZ</w:t>
      </w:r>
      <w:r w:rsidRPr="6A5CC950">
        <w:rPr>
          <w:rFonts w:ascii="Times New Roman" w:eastAsia="Times New Roman" w:hAnsi="Times New Roman" w:cs="Times New Roman"/>
          <w:color w:val="000000" w:themeColor="text1"/>
          <w:lang w:eastAsia="pl-PL"/>
        </w:rPr>
        <w:t>.</w:t>
      </w:r>
    </w:p>
    <w:p w14:paraId="6281D166" w14:textId="7E9A5165" w:rsidR="00F82170" w:rsidRPr="00551A0B" w:rsidRDefault="6A5CC950" w:rsidP="6A5CC950">
      <w:pPr>
        <w:numPr>
          <w:ilvl w:val="2"/>
          <w:numId w:val="106"/>
        </w:numPr>
        <w:spacing w:before="120" w:after="120" w:line="240" w:lineRule="auto"/>
        <w:ind w:left="1134" w:hanging="56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Zobowiązanie do oddania do dyspozycji niezbędnych zasobów na okres korzystania        z nich przy wykonywaniu zamówienia – wzór </w:t>
      </w:r>
      <w:r w:rsidRPr="6A5CC950">
        <w:rPr>
          <w:rFonts w:ascii="Times New Roman" w:eastAsia="Times New Roman" w:hAnsi="Times New Roman" w:cs="Times New Roman"/>
          <w:b/>
          <w:bCs/>
          <w:color w:val="000000" w:themeColor="text1"/>
          <w:lang w:eastAsia="pl-PL"/>
        </w:rPr>
        <w:t>Załącznik nr 4 do SWZ</w:t>
      </w:r>
    </w:p>
    <w:p w14:paraId="081EB4EA" w14:textId="77777777" w:rsidR="00551A0B" w:rsidRPr="00551A0B" w:rsidRDefault="6A5CC950" w:rsidP="6A5CC950">
      <w:pPr>
        <w:pStyle w:val="Akapitzlist"/>
        <w:numPr>
          <w:ilvl w:val="2"/>
          <w:numId w:val="106"/>
        </w:numPr>
        <w:ind w:left="1134" w:hanging="567"/>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Przedmiotowe środki dowodowe, o których mowa w Rozdziale VIII SWZ.</w:t>
      </w:r>
    </w:p>
    <w:p w14:paraId="294B246D" w14:textId="77777777" w:rsidR="00F82170" w:rsidRPr="0087694B" w:rsidRDefault="6A5CC950" w:rsidP="6A5CC950">
      <w:pPr>
        <w:numPr>
          <w:ilvl w:val="2"/>
          <w:numId w:val="106"/>
        </w:numPr>
        <w:spacing w:before="120" w:after="120" w:line="240" w:lineRule="auto"/>
        <w:ind w:left="1071" w:hanging="504"/>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b/>
          <w:bCs/>
          <w:color w:val="000000" w:themeColor="text1"/>
          <w:lang w:eastAsia="pl-PL"/>
        </w:rPr>
        <w:lastRenderedPageBreak/>
        <w:t>Pełnomocnictwo</w:t>
      </w:r>
      <w:r w:rsidRPr="6A5CC950">
        <w:rPr>
          <w:rFonts w:ascii="Times New Roman" w:eastAsia="SimSun" w:hAnsi="Times New Roman" w:cs="Times New Roman"/>
          <w:lang w:eastAsia="zh-CN"/>
        </w:rPr>
        <w:t xml:space="preserve"> do działania innej osoby w imieniu Wykonawcy </w:t>
      </w:r>
      <w:r w:rsidRPr="683D62D2">
        <w:rPr>
          <w:rFonts w:ascii="Times New Roman" w:eastAsia="SimSun" w:hAnsi="Times New Roman" w:cs="Times New Roman"/>
          <w:i/>
          <w:iCs/>
          <w:lang w:eastAsia="zh-CN"/>
        </w:rPr>
        <w:t>(jeżeli dotyczy).</w:t>
      </w:r>
    </w:p>
    <w:p w14:paraId="42C1326E" w14:textId="77777777" w:rsidR="00F82170" w:rsidRPr="0087694B" w:rsidRDefault="6A5CC950" w:rsidP="6A5CC950">
      <w:pPr>
        <w:autoSpaceDE w:val="0"/>
        <w:autoSpaceDN w:val="0"/>
        <w:adjustRightInd w:val="0"/>
        <w:spacing w:before="120" w:after="120" w:line="240" w:lineRule="auto"/>
        <w:ind w:left="1078"/>
        <w:jc w:val="both"/>
        <w:rPr>
          <w:rFonts w:ascii="Times New Roman" w:eastAsia="SimSun" w:hAnsi="Times New Roman" w:cs="Times New Roman"/>
          <w:lang w:eastAsia="zh-CN"/>
        </w:rPr>
      </w:pPr>
      <w:r w:rsidRPr="6A5CC950">
        <w:rPr>
          <w:rFonts w:ascii="Times New Roman" w:eastAsia="Calibri" w:hAnsi="Times New Roman" w:cs="Times New Roman"/>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08B86EB8" w14:textId="77777777" w:rsidR="00F82170" w:rsidRPr="0058376B" w:rsidRDefault="6A5CC950" w:rsidP="683D62D2">
      <w:pPr>
        <w:numPr>
          <w:ilvl w:val="0"/>
          <w:numId w:val="106"/>
        </w:numPr>
        <w:spacing w:before="120" w:after="120" w:line="240" w:lineRule="auto"/>
        <w:ind w:left="357" w:hanging="357"/>
        <w:jc w:val="both"/>
        <w:rPr>
          <w:rFonts w:ascii="Times New Roman" w:eastAsia="Times New Roman" w:hAnsi="Times New Roman" w:cs="Times New Roman"/>
          <w:i/>
          <w:iCs/>
          <w:color w:val="000000" w:themeColor="text1"/>
          <w:lang w:eastAsia="pl-PL"/>
        </w:rPr>
      </w:pPr>
      <w:bookmarkStart w:id="10" w:name="_heading=h.gjdgxs"/>
      <w:bookmarkEnd w:id="10"/>
      <w:r w:rsidRPr="6A5CC950">
        <w:rPr>
          <w:rFonts w:ascii="Times New Roman" w:eastAsia="Times New Roman" w:hAnsi="Times New Roman" w:cs="Times New Roman"/>
          <w:color w:val="000000" w:themeColor="text1"/>
          <w:lang w:eastAsia="pl-PL"/>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00F82170">
        <w:br/>
      </w:r>
      <w:r w:rsidRPr="6A5CC950">
        <w:rPr>
          <w:rFonts w:ascii="Times New Roman" w:eastAsia="Times New Roman" w:hAnsi="Times New Roman" w:cs="Times New Roman"/>
          <w:color w:val="000000" w:themeColor="text1"/>
          <w:lang w:eastAsia="pl-PL"/>
        </w:rPr>
        <w:t xml:space="preserve">z dnia 23 grudnia 2020 r. </w:t>
      </w:r>
      <w:r w:rsidRPr="683D62D2">
        <w:rPr>
          <w:rFonts w:ascii="Times New Roman" w:eastAsia="Times New Roman" w:hAnsi="Times New Roman" w:cs="Times New Roman"/>
          <w:i/>
          <w:iCs/>
          <w:color w:val="000000" w:themeColor="text1"/>
          <w:lang w:eastAsia="pl-PL"/>
        </w:rPr>
        <w:t xml:space="preserve">w sprawie podmiotowych środków dowodowych oraz innych dokumentów lub oświadczeń, jakich może żądać zamawiający od wykonawcy </w:t>
      </w:r>
      <w:r w:rsidRPr="6A5CC950">
        <w:rPr>
          <w:rFonts w:ascii="Times New Roman" w:eastAsia="Times New Roman" w:hAnsi="Times New Roman" w:cs="Times New Roman"/>
          <w:color w:val="000000" w:themeColor="text1"/>
          <w:lang w:eastAsia="pl-PL"/>
        </w:rPr>
        <w:t xml:space="preserve"> oraz </w:t>
      </w:r>
      <w:r w:rsidR="00F82170">
        <w:br/>
      </w:r>
      <w:r w:rsidRPr="6A5CC950">
        <w:rPr>
          <w:rFonts w:ascii="Times New Roman" w:eastAsia="Times New Roman" w:hAnsi="Times New Roman" w:cs="Times New Roman"/>
          <w:color w:val="000000" w:themeColor="text1"/>
          <w:lang w:eastAsia="pl-PL"/>
        </w:rPr>
        <w:t xml:space="preserve">w rozporządzeniu Prezesa Rady Ministrów z dnia 30  grudnia 2020 r. </w:t>
      </w:r>
      <w:r w:rsidRPr="683D62D2">
        <w:rPr>
          <w:rFonts w:ascii="Times New Roman" w:eastAsia="Times New Roman" w:hAnsi="Times New Roman" w:cs="Times New Roman"/>
          <w:i/>
          <w:iCs/>
          <w:color w:val="000000" w:themeColor="text1"/>
          <w:lang w:eastAsia="pl-PL"/>
        </w:rPr>
        <w:t>w sprawie sposobu sporządzania i przekazywania informacji oraz wymagań technicznych dla dokumentów elektronicznych oraz środków komunikacji elektronicznej w postępowaniu o udzielenie zamówienia publicznego lub konkursie.</w:t>
      </w:r>
      <w:r w:rsidRPr="6A5CC950">
        <w:rPr>
          <w:rFonts w:ascii="Times New Roman" w:eastAsia="Times New Roman" w:hAnsi="Times New Roman" w:cs="Times New Roman"/>
          <w:color w:val="000000" w:themeColor="text1"/>
          <w:lang w:eastAsia="pl-PL"/>
        </w:rPr>
        <w:t xml:space="preserve"> </w:t>
      </w:r>
    </w:p>
    <w:p w14:paraId="267C4AA2" w14:textId="77777777" w:rsidR="00F82170" w:rsidRPr="0087694B" w:rsidRDefault="6A5CC950" w:rsidP="6A5CC950">
      <w:pPr>
        <w:numPr>
          <w:ilvl w:val="0"/>
          <w:numId w:val="106"/>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947EEC3" w14:textId="77777777" w:rsidR="00F82170" w:rsidRPr="0087694B" w:rsidRDefault="6A5CC950" w:rsidP="6A5CC950">
      <w:pPr>
        <w:numPr>
          <w:ilvl w:val="0"/>
          <w:numId w:val="106"/>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79F7460" w14:textId="77777777" w:rsidR="00F82170" w:rsidRPr="0087694B" w:rsidRDefault="6A5CC950" w:rsidP="6A5CC950">
      <w:pPr>
        <w:numPr>
          <w:ilvl w:val="0"/>
          <w:numId w:val="106"/>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Poświadczenia zgodności cyfrowego odwzorowania z dokumentem w postaci papierowej, dokonuje w przypadku:</w:t>
      </w:r>
    </w:p>
    <w:p w14:paraId="2B404FEF" w14:textId="77777777" w:rsidR="00F82170" w:rsidRPr="0087694B" w:rsidRDefault="6A5CC950" w:rsidP="6A5CC950">
      <w:pPr>
        <w:numPr>
          <w:ilvl w:val="1"/>
          <w:numId w:val="106"/>
        </w:numPr>
        <w:spacing w:before="120" w:after="120" w:line="240" w:lineRule="auto"/>
        <w:ind w:left="714"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podmiotowych środków dowodowych oraz dokumentów potwierdzających umocowanie do reprezentowania – odpowiednio wykonawca, wykonawca wspólnie ubiegający się </w:t>
      </w:r>
      <w:r w:rsidR="00F82170">
        <w:br/>
      </w:r>
      <w:r w:rsidRPr="6A5CC950">
        <w:rPr>
          <w:rFonts w:ascii="Times New Roman" w:eastAsia="Times New Roman" w:hAnsi="Times New Roman" w:cs="Times New Roman"/>
          <w:color w:val="000000" w:themeColor="text1"/>
          <w:lang w:eastAsia="pl-PL"/>
        </w:rPr>
        <w:t>o udzielenie zamówienia, podmiot udostępniający zasoby lub podwykonawca, w zakresie podmiotowych środków dowodowych lub dokumentów potwierdzających umocowanie do reprezentowania, które każdego z nich dotyczą;</w:t>
      </w:r>
    </w:p>
    <w:p w14:paraId="5D473B1F" w14:textId="77777777" w:rsidR="00F82170" w:rsidRPr="0087694B" w:rsidRDefault="6A5CC950" w:rsidP="6A5CC950">
      <w:pPr>
        <w:numPr>
          <w:ilvl w:val="1"/>
          <w:numId w:val="106"/>
        </w:numPr>
        <w:spacing w:before="120" w:after="120" w:line="240" w:lineRule="auto"/>
        <w:ind w:left="714"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przedmiotowych środków dowodowych – odpowiednio wykonawca lub wykonawca wspólnie ubiegający się o udzielenie zamówienia;</w:t>
      </w:r>
    </w:p>
    <w:p w14:paraId="10B3F00D" w14:textId="77777777" w:rsidR="00F82170" w:rsidRPr="0087694B" w:rsidRDefault="6A5CC950" w:rsidP="6A5CC950">
      <w:pPr>
        <w:numPr>
          <w:ilvl w:val="1"/>
          <w:numId w:val="106"/>
        </w:numPr>
        <w:spacing w:before="120" w:after="120" w:line="240" w:lineRule="auto"/>
        <w:ind w:left="714"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innych dokumentów, w tym dokumentów, o których mowa w art. 94 ust. 2 ustawy – odpowiednio wykonawca lub wykonawca wspólnie ubiegający się o udzielenie zamówienia, w zakresie dokumentów, które każdego z nich dotyczą.</w:t>
      </w:r>
    </w:p>
    <w:p w14:paraId="620CE9C1" w14:textId="77777777" w:rsidR="00F82170" w:rsidRPr="0087694B" w:rsidRDefault="6A5CC950" w:rsidP="6A5CC950">
      <w:pPr>
        <w:numPr>
          <w:ilvl w:val="0"/>
          <w:numId w:val="106"/>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Poświadczenia zgodności cyfrowego odwzorowania z dokumentem w postaci papierowej, </w:t>
      </w:r>
      <w:r w:rsidR="00F82170">
        <w:br/>
      </w:r>
      <w:r w:rsidRPr="6A5CC950">
        <w:rPr>
          <w:rFonts w:ascii="Times New Roman" w:eastAsia="Times New Roman" w:hAnsi="Times New Roman" w:cs="Times New Roman"/>
          <w:color w:val="000000" w:themeColor="text1"/>
          <w:lang w:eastAsia="pl-PL"/>
        </w:rPr>
        <w:t>o którym mowa w pkt 8 powyżej, może dokonać również notariusz.</w:t>
      </w:r>
    </w:p>
    <w:p w14:paraId="24707272" w14:textId="77777777" w:rsidR="00F82170" w:rsidRPr="0087694B" w:rsidRDefault="6A5CC950" w:rsidP="6A5CC950">
      <w:pPr>
        <w:numPr>
          <w:ilvl w:val="0"/>
          <w:numId w:val="106"/>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Jeżeli któryś z wymaganych dokumentów składanych przez Wykonawcę jest sporządzony </w:t>
      </w:r>
      <w:r w:rsidR="00F82170">
        <w:br/>
      </w:r>
      <w:r w:rsidRPr="6A5CC950">
        <w:rPr>
          <w:rFonts w:ascii="Times New Roman" w:eastAsia="Times New Roman" w:hAnsi="Times New Roman" w:cs="Times New Roman"/>
          <w:color w:val="000000" w:themeColor="text1"/>
          <w:lang w:eastAsia="pl-PL"/>
        </w:rPr>
        <w:t xml:space="preserve">w języku obcym, dokument taki należy złożyć wraz z tłumaczeniem na język polski. </w:t>
      </w:r>
    </w:p>
    <w:p w14:paraId="08E35762" w14:textId="6B58D1EC" w:rsidR="00F82170" w:rsidRPr="0087694B" w:rsidRDefault="6A5CC950" w:rsidP="6A5CC950">
      <w:pPr>
        <w:numPr>
          <w:ilvl w:val="0"/>
          <w:numId w:val="106"/>
        </w:numPr>
        <w:spacing w:before="120" w:after="120" w:line="240" w:lineRule="auto"/>
        <w:ind w:left="357" w:hanging="357"/>
        <w:jc w:val="both"/>
        <w:rPr>
          <w:rFonts w:ascii="Times New Roman" w:eastAsia="Times New Roman" w:hAnsi="Times New Roman" w:cs="Times New Roman"/>
          <w:color w:val="000000" w:themeColor="text1"/>
          <w:lang w:eastAsia="pl-PL"/>
        </w:rPr>
      </w:pPr>
      <w:bookmarkStart w:id="11" w:name="_heading=h.30j0zll"/>
      <w:bookmarkEnd w:id="11"/>
      <w:r w:rsidRPr="6A5CC950">
        <w:rPr>
          <w:rFonts w:ascii="Times New Roman" w:eastAsia="Times New Roman" w:hAnsi="Times New Roman" w:cs="Times New Roman"/>
          <w:color w:val="000000" w:themeColor="text1"/>
          <w:lang w:eastAsia="pl-PL"/>
        </w:rPr>
        <w:lastRenderedPageBreak/>
        <w:t xml:space="preserve">Jeżeli oferta zawiera informacje stanowiące tajemnicę przedsiębiorstwa w rozumieniu ustawy     z dnia 16 kwietnia 1993 r. o zwalczaniu nieuczciwej konkurencji, </w:t>
      </w:r>
      <w:r w:rsidRPr="6A5CC950">
        <w:rPr>
          <w:rFonts w:ascii="Times New Roman" w:eastAsia="Times New Roman" w:hAnsi="Times New Roman" w:cs="Times New Roman"/>
          <w:color w:val="333333"/>
          <w:lang w:eastAsia="pl-PL"/>
        </w:rPr>
        <w:t xml:space="preserve">Wykonawca, </w:t>
      </w:r>
      <w:r w:rsidR="00F82170">
        <w:br/>
      </w:r>
      <w:r w:rsidRPr="6A5CC950">
        <w:rPr>
          <w:rFonts w:ascii="Times New Roman" w:eastAsia="Times New Roman" w:hAnsi="Times New Roman" w:cs="Times New Roman"/>
          <w:color w:val="333333"/>
          <w:lang w:eastAsia="pl-PL"/>
        </w:rPr>
        <w:t>w celu zachowania poufności tych informacji, przekazuje je w wydzielonym i odpowiednio oznaczonym pliku</w:t>
      </w:r>
      <w:r w:rsidRPr="6A5CC950">
        <w:rPr>
          <w:rFonts w:ascii="Times New Roman" w:eastAsia="Times New Roman" w:hAnsi="Times New Roman" w:cs="Times New Roman"/>
          <w:color w:val="000000" w:themeColor="text1"/>
          <w:lang w:eastAsia="pl-PL"/>
        </w:rPr>
        <w:t>.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149C0785" w14:textId="77777777" w:rsidR="00F82170" w:rsidRPr="0087694B" w:rsidRDefault="6A5CC950" w:rsidP="6A5CC950">
      <w:pPr>
        <w:spacing w:before="120" w:after="120" w:line="240" w:lineRule="auto"/>
        <w:ind w:left="364"/>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u w:val="single"/>
          <w:lang w:eastAsia="pl-PL"/>
        </w:rPr>
        <w:t>Wykonawca wraz z przekazaniem informacji o zastrzeżeniu tajemnicy przedsiębiorstwa, zobowiązany jest wykazać, iż zastrzeżone informacje stanowią tajemnicę przedsiębiorstwa, pod rygorem możliwości ich odtajnienia</w:t>
      </w:r>
      <w:r w:rsidRPr="6A5CC950">
        <w:rPr>
          <w:rFonts w:ascii="Times New Roman" w:eastAsia="Times New Roman" w:hAnsi="Times New Roman" w:cs="Times New Roman"/>
          <w:color w:val="000000" w:themeColor="text1"/>
          <w:lang w:eastAsia="pl-PL"/>
        </w:rPr>
        <w:t>. Jawną część uzasadnienia zastrzeżenia tajemnicy przedsiębiorstwa należy złożyć w odrębnym pliku.</w:t>
      </w:r>
    </w:p>
    <w:p w14:paraId="40D946A5" w14:textId="77777777" w:rsidR="00F82170" w:rsidRPr="0087694B" w:rsidRDefault="6A5CC950" w:rsidP="6A5CC950">
      <w:pPr>
        <w:spacing w:before="120" w:after="120" w:line="240" w:lineRule="auto"/>
        <w:ind w:left="360"/>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6A77ECCC" w14:textId="1886360E" w:rsidR="00F82170" w:rsidRPr="0087694B" w:rsidRDefault="6A5CC950" w:rsidP="6A5CC950">
      <w:pPr>
        <w:spacing w:before="120" w:after="120" w:line="240" w:lineRule="auto"/>
        <w:ind w:left="360"/>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Powyższe regulacje znajdują odpowiednie zastosowanie, w przypadku zastrzeżenia informacji stanowiących tajemnicę przedsiębiorstwa na późniejszym etapie postępowania, w stosunku do oświadczeń i dokumentów składanych po otwarciu ofert.</w:t>
      </w:r>
    </w:p>
    <w:p w14:paraId="15C44B8B" w14:textId="77777777" w:rsidR="00F82170" w:rsidRPr="0087694B" w:rsidRDefault="6A5CC950" w:rsidP="6A5CC950">
      <w:pPr>
        <w:numPr>
          <w:ilvl w:val="0"/>
          <w:numId w:val="106"/>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Wykonawca ponosi wszelkie koszty związane z udziałem w postępowaniu, w tym przygotowaniem i złożeniem oferty. </w:t>
      </w:r>
    </w:p>
    <w:p w14:paraId="2692C985" w14:textId="34E36B1F" w:rsidR="00F82170" w:rsidRPr="0087694B" w:rsidRDefault="6A5CC950" w:rsidP="6A5CC950">
      <w:pPr>
        <w:numPr>
          <w:ilvl w:val="0"/>
          <w:numId w:val="106"/>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 aby założyć profil Wykonawcy i rozpocząć składanie oferty                       z odpowiednim wyprzedzeniem. </w:t>
      </w:r>
    </w:p>
    <w:p w14:paraId="6849CBBB" w14:textId="77777777" w:rsidR="00F82170" w:rsidRPr="0087694B" w:rsidRDefault="6A5CC950" w:rsidP="6A5CC950">
      <w:pPr>
        <w:numPr>
          <w:ilvl w:val="0"/>
          <w:numId w:val="106"/>
        </w:numPr>
        <w:spacing w:before="120" w:after="120" w:line="240" w:lineRule="auto"/>
        <w:ind w:left="357"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Wykonawca może zmienić oraz wycofać złożoną przez siebie ofertę przed upływem terminu składania ofert (zmiana oferty odbywa się poprzez wycofanie oraz złożenie nowej oferty</w:t>
      </w:r>
      <w:r w:rsidR="00F82170">
        <w:br/>
      </w:r>
      <w:r w:rsidRPr="6A5CC950">
        <w:rPr>
          <w:rFonts w:ascii="Times New Roman" w:eastAsia="Times New Roman" w:hAnsi="Times New Roman" w:cs="Times New Roman"/>
          <w:color w:val="000000" w:themeColor="text1"/>
          <w:lang w:eastAsia="pl-PL"/>
        </w:rPr>
        <w:t xml:space="preserve">– z uwagi na zaszyfrowanie plików oferty brak jest możliwości edycji złożonej oferty). </w:t>
      </w:r>
      <w:r w:rsidR="00F82170">
        <w:br/>
      </w:r>
      <w:r w:rsidRPr="6A5CC950">
        <w:rPr>
          <w:rFonts w:ascii="Times New Roman" w:eastAsia="Times New Roman" w:hAnsi="Times New Roman" w:cs="Times New Roman"/>
          <w:color w:val="000000" w:themeColor="text1"/>
          <w:lang w:eastAsia="pl-PL"/>
        </w:rPr>
        <w:t xml:space="preserve">W tym celu Wykonawca loguje się do Systemu, wyszukuje i wybiera dane postępowanie, </w:t>
      </w:r>
      <w:r w:rsidR="00F82170">
        <w:br/>
      </w:r>
      <w:r w:rsidRPr="6A5CC950">
        <w:rPr>
          <w:rFonts w:ascii="Times New Roman" w:eastAsia="Times New Roman" w:hAnsi="Times New Roman" w:cs="Times New Roman"/>
          <w:color w:val="000000" w:themeColor="text1"/>
          <w:lang w:eastAsia="pl-PL"/>
        </w:rPr>
        <w:t xml:space="preserve">a następnie po przejściu do zakładki „Oferta”, wycofuje ją przy pomocy przycisku „Wycofaj ofertę”. </w:t>
      </w:r>
    </w:p>
    <w:p w14:paraId="7219ABA8" w14:textId="77777777" w:rsidR="00F82170" w:rsidRPr="0087694B" w:rsidRDefault="6A5CC950" w:rsidP="6A5CC950">
      <w:pPr>
        <w:spacing w:before="120" w:after="120" w:line="240" w:lineRule="auto"/>
        <w:ind w:left="350"/>
        <w:jc w:val="both"/>
        <w:rPr>
          <w:rFonts w:ascii="Times New Roman" w:eastAsia="Times New Roman" w:hAnsi="Times New Roman" w:cs="Times New Roman"/>
          <w:lang w:eastAsia="pl-PL"/>
        </w:rPr>
      </w:pPr>
      <w:r w:rsidRPr="6A5CC950">
        <w:rPr>
          <w:rFonts w:ascii="Times New Roman" w:eastAsia="Times New Roman" w:hAnsi="Times New Roman" w:cs="Times New Roman"/>
          <w:color w:val="000000" w:themeColor="text1"/>
          <w:lang w:eastAsia="pl-PL"/>
        </w:rPr>
        <w:t>Wykonawca nie może wprowadzić zmian do oferty oraz wycofać jej po upływie terminu składania ofert.</w:t>
      </w:r>
    </w:p>
    <w:p w14:paraId="5DDB4D5B" w14:textId="4F8420EC" w:rsidR="00F82170" w:rsidRPr="0087694B" w:rsidRDefault="6A5CC950" w:rsidP="6A5CC950">
      <w:pPr>
        <w:numPr>
          <w:ilvl w:val="0"/>
          <w:numId w:val="106"/>
        </w:numPr>
        <w:spacing w:before="120" w:after="120" w:line="240" w:lineRule="auto"/>
        <w:ind w:left="357" w:hanging="357"/>
        <w:jc w:val="both"/>
        <w:rPr>
          <w:rFonts w:ascii="Times New Roman" w:eastAsia="Times New Roman" w:hAnsi="Times New Roman" w:cs="Times New Roman"/>
          <w:color w:val="000000" w:themeColor="text1"/>
          <w:lang w:eastAsia="pl-PL"/>
        </w:rPr>
      </w:pPr>
      <w:bookmarkStart w:id="12" w:name="_heading=h.1fob9te"/>
      <w:bookmarkEnd w:id="12"/>
      <w:r w:rsidRPr="6A5CC950">
        <w:rPr>
          <w:rFonts w:ascii="Times New Roman" w:eastAsia="Times New Roman" w:hAnsi="Times New Roman" w:cs="Times New Roman"/>
          <w:color w:val="000000" w:themeColor="text1"/>
          <w:lang w:eastAsia="pl-PL"/>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413389AE" w14:textId="77777777" w:rsidR="00F82170" w:rsidRPr="0087694B" w:rsidRDefault="6A5CC950" w:rsidP="6A5CC950">
      <w:pPr>
        <w:spacing w:before="120" w:after="120" w:line="240" w:lineRule="auto"/>
        <w:ind w:left="364"/>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Pełnomocnik, o którym mowa powyżej, pozostaje w kontakcie z Zamawiającym </w:t>
      </w:r>
      <w:r w:rsidR="00F82170">
        <w:br/>
      </w:r>
      <w:r w:rsidRPr="6A5CC950">
        <w:rPr>
          <w:rFonts w:ascii="Times New Roman" w:eastAsia="Times New Roman" w:hAnsi="Times New Roman" w:cs="Times New Roman"/>
          <w:color w:val="000000" w:themeColor="text1"/>
          <w:lang w:eastAsia="pl-PL"/>
        </w:rPr>
        <w:t xml:space="preserve">w toku postępowania i do niego Zamawiający kieruje informacje, korespondencję itp. Wszelkie oświadczenia pełnomocnika Zamawiający uzna za wiążące dla wszystkich Wykonawców składających ofertę wspólną. </w:t>
      </w:r>
    </w:p>
    <w:p w14:paraId="7135A815" w14:textId="1638F6B9" w:rsidR="00F82170" w:rsidRPr="0087694B" w:rsidRDefault="6A5CC950" w:rsidP="6A5CC950">
      <w:pPr>
        <w:spacing w:before="120" w:after="120" w:line="240" w:lineRule="auto"/>
        <w:ind w:left="364"/>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w:t>
      </w:r>
      <w:r w:rsidR="00F82170">
        <w:br/>
      </w:r>
      <w:r w:rsidRPr="6A5CC950">
        <w:rPr>
          <w:rFonts w:ascii="Times New Roman" w:eastAsia="Times New Roman" w:hAnsi="Times New Roman" w:cs="Times New Roman"/>
          <w:color w:val="000000" w:themeColor="text1"/>
          <w:lang w:eastAsia="pl-PL"/>
        </w:rPr>
        <w:t xml:space="preserve">z Wykonawców wspólnie ubiegających się o udzielnie zamówienia, równocześnie oferty </w:t>
      </w:r>
      <w:r w:rsidRPr="6A5CC950">
        <w:rPr>
          <w:rFonts w:ascii="Times New Roman" w:eastAsia="Times New Roman" w:hAnsi="Times New Roman" w:cs="Times New Roman"/>
          <w:color w:val="000000" w:themeColor="text1"/>
          <w:lang w:eastAsia="pl-PL"/>
        </w:rPr>
        <w:lastRenderedPageBreak/>
        <w:t>indywidualnej oraz w ramach grupy Wykonawców wspólnie ubiegających się o udzielenie zamówienia.</w:t>
      </w:r>
    </w:p>
    <w:p w14:paraId="327E1F99" w14:textId="77777777" w:rsidR="00F82170" w:rsidRPr="0087694B" w:rsidRDefault="6A5CC950" w:rsidP="6A5CC950">
      <w:pPr>
        <w:spacing w:before="120" w:after="120" w:line="240" w:lineRule="auto"/>
        <w:ind w:left="364"/>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Wspólnicy spółki cywilnej są traktowani jak Wykonawcy składający ofertę wspólną. </w:t>
      </w:r>
    </w:p>
    <w:tbl>
      <w:tblPr>
        <w:tblStyle w:val="Tabela-Siatka"/>
        <w:tblW w:w="0" w:type="auto"/>
        <w:tblInd w:w="94" w:type="dxa"/>
        <w:tblLook w:val="04A0" w:firstRow="1" w:lastRow="0" w:firstColumn="1" w:lastColumn="0" w:noHBand="0" w:noVBand="1"/>
      </w:tblPr>
      <w:tblGrid>
        <w:gridCol w:w="8549"/>
      </w:tblGrid>
      <w:tr w:rsidR="006E3D91" w:rsidRPr="00B82EAA" w14:paraId="089651AC" w14:textId="77777777" w:rsidTr="0058376B">
        <w:trPr>
          <w:trHeight w:val="974"/>
        </w:trPr>
        <w:tc>
          <w:tcPr>
            <w:tcW w:w="8549" w:type="dxa"/>
            <w:vAlign w:val="center"/>
          </w:tcPr>
          <w:p w14:paraId="5FAC29D9" w14:textId="60EE8AE3"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XIV</w:t>
            </w:r>
          </w:p>
          <w:p w14:paraId="6ACE54C1"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SPOSÓB ORAZ TERMIN SKŁADANIA OFERT</w:t>
            </w:r>
          </w:p>
        </w:tc>
      </w:tr>
    </w:tbl>
    <w:p w14:paraId="09C7FA25" w14:textId="7AD0397B" w:rsidR="006E3D91" w:rsidRPr="00762EEA" w:rsidRDefault="6A5CC950" w:rsidP="6A5CC950">
      <w:pPr>
        <w:numPr>
          <w:ilvl w:val="0"/>
          <w:numId w:val="3"/>
        </w:numPr>
        <w:spacing w:before="240" w:after="120" w:line="240" w:lineRule="auto"/>
        <w:ind w:left="357" w:hanging="357"/>
        <w:jc w:val="both"/>
        <w:rPr>
          <w:rFonts w:ascii="Times New Roman" w:eastAsia="Times New Roman" w:hAnsi="Times New Roman" w:cs="Times New Roman"/>
          <w:strike/>
          <w:lang w:eastAsia="pl-PL"/>
        </w:rPr>
      </w:pPr>
      <w:r w:rsidRPr="6A5CC950">
        <w:rPr>
          <w:rFonts w:ascii="Times New Roman" w:eastAsia="Times New Roman" w:hAnsi="Times New Roman" w:cs="Times New Roman"/>
          <w:lang w:eastAsia="pl-PL"/>
        </w:rPr>
        <w:t xml:space="preserve">Ofertę wraz z załącznikami należy złożyć za pośrednictwem platformy pod adresem </w:t>
      </w:r>
      <w:hyperlink r:id="rId35" w:history="1">
        <w:r w:rsidR="00DB034F" w:rsidRPr="00757296">
          <w:rPr>
            <w:rStyle w:val="Hipercze"/>
          </w:rPr>
          <w:t>https://platformazakupowa.pl</w:t>
        </w:r>
      </w:hyperlink>
      <w:r w:rsidRPr="6A5CC950">
        <w:rPr>
          <w:rStyle w:val="Hipercze"/>
          <w:rFonts w:ascii="Times New Roman" w:hAnsi="Times New Roman" w:cs="Times New Roman"/>
        </w:rPr>
        <w:t xml:space="preserve"> </w:t>
      </w:r>
      <w:r w:rsidRPr="6A5CC950">
        <w:rPr>
          <w:rFonts w:ascii="Times New Roman" w:eastAsia="Times New Roman" w:hAnsi="Times New Roman" w:cs="Times New Roman"/>
          <w:lang w:eastAsia="pl-PL"/>
        </w:rPr>
        <w:t xml:space="preserve">na stronie dotyczącej odpowiedniego postępowania </w:t>
      </w:r>
      <w:r w:rsidRPr="6A5CC950">
        <w:rPr>
          <w:rFonts w:ascii="Times New Roman" w:eastAsia="Times New Roman" w:hAnsi="Times New Roman" w:cs="Times New Roman"/>
          <w:b/>
          <w:bCs/>
          <w:lang w:eastAsia="pl-PL"/>
        </w:rPr>
        <w:t>do dnia:</w:t>
      </w:r>
      <w:r w:rsidR="00A83220">
        <w:rPr>
          <w:rFonts w:ascii="Times New Roman" w:eastAsia="Times New Roman" w:hAnsi="Times New Roman" w:cs="Times New Roman"/>
          <w:b/>
          <w:bCs/>
          <w:lang w:eastAsia="pl-PL"/>
        </w:rPr>
        <w:t xml:space="preserve"> 21.10.2024 </w:t>
      </w:r>
      <w:r w:rsidRPr="6A5CC950">
        <w:rPr>
          <w:rFonts w:ascii="Times New Roman" w:eastAsia="Times New Roman" w:hAnsi="Times New Roman" w:cs="Times New Roman"/>
          <w:b/>
          <w:bCs/>
          <w:lang w:eastAsia="pl-PL"/>
        </w:rPr>
        <w:t xml:space="preserve">r. do godziny </w:t>
      </w:r>
      <w:r w:rsidR="00A83220">
        <w:rPr>
          <w:rFonts w:ascii="Times New Roman" w:eastAsia="Times New Roman" w:hAnsi="Times New Roman" w:cs="Times New Roman"/>
          <w:b/>
          <w:bCs/>
          <w:lang w:eastAsia="pl-PL"/>
        </w:rPr>
        <w:t>07</w:t>
      </w:r>
      <w:r w:rsidRPr="6A5CC950">
        <w:rPr>
          <w:rFonts w:ascii="Times New Roman" w:eastAsia="Times New Roman" w:hAnsi="Times New Roman" w:cs="Times New Roman"/>
          <w:b/>
          <w:bCs/>
          <w:lang w:eastAsia="pl-PL"/>
        </w:rPr>
        <w:t xml:space="preserve">:00             </w:t>
      </w:r>
    </w:p>
    <w:p w14:paraId="4EA4046F" w14:textId="77777777" w:rsidR="00C7539B" w:rsidRPr="006459D8" w:rsidRDefault="6A5CC950" w:rsidP="6A5CC950">
      <w:pPr>
        <w:numPr>
          <w:ilvl w:val="0"/>
          <w:numId w:val="3"/>
        </w:numPr>
        <w:autoSpaceDE w:val="0"/>
        <w:autoSpaceDN w:val="0"/>
        <w:adjustRightInd w:val="0"/>
        <w:spacing w:before="120" w:after="120" w:line="240" w:lineRule="auto"/>
        <w:jc w:val="both"/>
        <w:rPr>
          <w:rFonts w:ascii="Times New Roman" w:eastAsia="SimSun" w:hAnsi="Times New Roman" w:cs="Times New Roman"/>
          <w:lang w:eastAsia="zh-CN"/>
        </w:rPr>
      </w:pPr>
      <w:bookmarkStart w:id="13" w:name="_Hlk105667537"/>
      <w:r w:rsidRPr="6A5CC950">
        <w:rPr>
          <w:rFonts w:ascii="Times New Roman" w:eastAsia="SimSun" w:hAnsi="Times New Roman" w:cs="Times New Roman"/>
          <w:lang w:eastAsia="zh-CN"/>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0E4FC228" w14:textId="77777777" w:rsidR="00C7539B" w:rsidRPr="00C7539B" w:rsidRDefault="6A5CC950" w:rsidP="6A5CC950">
      <w:pPr>
        <w:pStyle w:val="Akapitzlist"/>
        <w:numPr>
          <w:ilvl w:val="0"/>
          <w:numId w:val="3"/>
        </w:numPr>
        <w:spacing w:before="120" w:after="120" w:line="240" w:lineRule="auto"/>
        <w:ind w:left="357" w:hanging="357"/>
        <w:rPr>
          <w:rFonts w:ascii="Times New Roman" w:eastAsia="SimSun" w:hAnsi="Times New Roman" w:cs="Times New Roman"/>
          <w:lang w:eastAsia="zh-CN"/>
        </w:rPr>
      </w:pPr>
      <w:r w:rsidRPr="6A5CC950">
        <w:rPr>
          <w:rFonts w:ascii="Times New Roman" w:eastAsia="SimSun" w:hAnsi="Times New Roman" w:cs="Times New Roman"/>
          <w:lang w:eastAsia="zh-CN"/>
        </w:rPr>
        <w:t>Konto Wykonawcy tworzone jest tylko raz, w kolejnych postępowaniach wykorzystuje się już istniejące konto.</w:t>
      </w:r>
    </w:p>
    <w:p w14:paraId="64C2399D" w14:textId="072CC18B" w:rsidR="00C7539B" w:rsidRPr="006459D8" w:rsidRDefault="6A5CC950" w:rsidP="6A5CC950">
      <w:pPr>
        <w:numPr>
          <w:ilvl w:val="0"/>
          <w:numId w:val="3"/>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6A5CC950">
        <w:rPr>
          <w:rFonts w:ascii="Times New Roman" w:eastAsia="Calibri" w:hAnsi="Times New Roman" w:cs="Times New Roman"/>
        </w:rPr>
        <w:t xml:space="preserve">Po zalogowaniu się i przejściu do konkretnego postępowania Wykonawca składa ofertę </w:t>
      </w:r>
      <w:r w:rsidR="00C7539B">
        <w:br/>
      </w:r>
      <w:r w:rsidRPr="6A5CC950">
        <w:rPr>
          <w:rFonts w:ascii="Times New Roman" w:eastAsia="Calibri" w:hAnsi="Times New Roman" w:cs="Times New Roman"/>
        </w:rPr>
        <w:t>w zakładce „Oferty”, gdzie po kliknięciu przycisku „Złóż ofertę” można wypełnić szczegóły oferty, oraz załączyć załączniki opatrzone kwalifikowanym podpisem elektronicznym.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bookmarkEnd w:id="13"/>
    <w:p w14:paraId="0A29313A" w14:textId="77777777" w:rsidR="00C7539B" w:rsidRPr="006459D8" w:rsidRDefault="6A5CC950" w:rsidP="6A5CC950">
      <w:pPr>
        <w:numPr>
          <w:ilvl w:val="0"/>
          <w:numId w:val="3"/>
        </w:numPr>
        <w:autoSpaceDE w:val="0"/>
        <w:autoSpaceDN w:val="0"/>
        <w:adjustRightInd w:val="0"/>
        <w:spacing w:before="120" w:after="120" w:line="240" w:lineRule="auto"/>
        <w:jc w:val="both"/>
        <w:rPr>
          <w:rFonts w:ascii="Times New Roman" w:eastAsia="SimSun" w:hAnsi="Times New Roman" w:cs="Times New Roman"/>
          <w:lang w:eastAsia="zh-CN"/>
        </w:rPr>
      </w:pPr>
      <w:r w:rsidRPr="6A5CC950">
        <w:rPr>
          <w:rFonts w:ascii="Times New Roman" w:eastAsia="SimSun" w:hAnsi="Times New Roman" w:cs="Times New Roman"/>
          <w:lang w:eastAsia="zh-CN"/>
        </w:rPr>
        <w:t>Wykonawca załączając plik oznacza, czy jest on jawny oraz czy zawiera dane osobowe.</w:t>
      </w:r>
    </w:p>
    <w:p w14:paraId="695234D7" w14:textId="77777777" w:rsidR="00C7539B" w:rsidRPr="006459D8" w:rsidRDefault="6A5CC950" w:rsidP="6A5CC950">
      <w:pPr>
        <w:numPr>
          <w:ilvl w:val="0"/>
          <w:numId w:val="3"/>
        </w:numPr>
        <w:autoSpaceDE w:val="0"/>
        <w:autoSpaceDN w:val="0"/>
        <w:adjustRightInd w:val="0"/>
        <w:spacing w:before="120" w:after="120" w:line="240" w:lineRule="auto"/>
        <w:jc w:val="both"/>
        <w:rPr>
          <w:rFonts w:ascii="Times New Roman" w:eastAsia="SimSun" w:hAnsi="Times New Roman" w:cs="Times New Roman"/>
          <w:lang w:eastAsia="zh-CN"/>
        </w:rPr>
      </w:pPr>
      <w:r w:rsidRPr="6A5CC950">
        <w:rPr>
          <w:rFonts w:ascii="Times New Roman" w:eastAsia="SimSun" w:hAnsi="Times New Roman" w:cs="Times New Roman"/>
          <w:lang w:eastAsia="zh-CN"/>
        </w:rPr>
        <w:t>W przypadku oznaczenia pliku jako niejawny Wykonawca zobowiązany jest dołączyć dokument z uzasadnieniem objęcia pliku tajemnicą przedsiębiorstwa.</w:t>
      </w:r>
    </w:p>
    <w:p w14:paraId="11C213D8" w14:textId="77777777" w:rsidR="00C7539B" w:rsidRPr="006459D8" w:rsidRDefault="6A5CC950" w:rsidP="6A5CC950">
      <w:pPr>
        <w:numPr>
          <w:ilvl w:val="0"/>
          <w:numId w:val="3"/>
        </w:numPr>
        <w:autoSpaceDE w:val="0"/>
        <w:autoSpaceDN w:val="0"/>
        <w:adjustRightInd w:val="0"/>
        <w:spacing w:before="120" w:after="120" w:line="240" w:lineRule="auto"/>
        <w:jc w:val="both"/>
        <w:rPr>
          <w:rFonts w:ascii="Times New Roman" w:eastAsia="SimSun" w:hAnsi="Times New Roman" w:cs="Times New Roman"/>
          <w:lang w:eastAsia="zh-CN"/>
        </w:rPr>
      </w:pPr>
      <w:r w:rsidRPr="6A5CC950">
        <w:rPr>
          <w:rFonts w:ascii="Times New Roman" w:eastAsia="SimSun" w:hAnsi="Times New Roman" w:cs="Times New Roman"/>
          <w:lang w:eastAsia="zh-CN"/>
        </w:rPr>
        <w:t>W celu zminimalizowania ryzyka wycieku danych osobowych w przypadku załączenia przez Wykonawcę pliku zawierającego dane osobowe zaleca się dołączenie drugiego pliku zanonimizowanego (z zakrytymi danymi osobowymi).</w:t>
      </w:r>
    </w:p>
    <w:p w14:paraId="5D8002FC" w14:textId="095A2206" w:rsidR="00C7539B" w:rsidRDefault="6A5CC950" w:rsidP="6A5CC950">
      <w:pPr>
        <w:numPr>
          <w:ilvl w:val="0"/>
          <w:numId w:val="3"/>
        </w:numPr>
        <w:autoSpaceDE w:val="0"/>
        <w:autoSpaceDN w:val="0"/>
        <w:adjustRightInd w:val="0"/>
        <w:spacing w:before="120" w:after="120" w:line="240" w:lineRule="auto"/>
        <w:jc w:val="both"/>
        <w:rPr>
          <w:rFonts w:ascii="Times New Roman" w:eastAsia="SimSun" w:hAnsi="Times New Roman" w:cs="Times New Roman"/>
          <w:lang w:eastAsia="zh-CN"/>
        </w:rPr>
      </w:pPr>
      <w:r w:rsidRPr="6A5CC950">
        <w:rPr>
          <w:rFonts w:ascii="Times New Roman" w:eastAsia="SimSun" w:hAnsi="Times New Roman" w:cs="Times New Roman"/>
          <w:lang w:eastAsia="zh-CN"/>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12984F2F" w14:textId="77777777" w:rsidR="00551A0B" w:rsidRPr="0087694B" w:rsidRDefault="6A5CC950" w:rsidP="6A5CC950">
      <w:pPr>
        <w:pStyle w:val="Akapitzlist"/>
        <w:numPr>
          <w:ilvl w:val="0"/>
          <w:numId w:val="3"/>
        </w:numPr>
        <w:spacing w:before="120" w:after="120" w:line="240" w:lineRule="auto"/>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Zgodnie z art. 64 ustawy Pzp System jest kompatybilny ze wszystkimi podpisami </w:t>
      </w:r>
      <w:r w:rsidRPr="6A5CC950">
        <w:rPr>
          <w:rFonts w:ascii="Times New Roman" w:eastAsia="Times New Roman" w:hAnsi="Times New Roman" w:cs="Times New Roman"/>
          <w:lang w:eastAsia="pl-PL"/>
        </w:rPr>
        <w:t>elektronicznymi</w:t>
      </w:r>
      <w:r w:rsidRPr="6A5CC950">
        <w:rPr>
          <w:rFonts w:ascii="Times New Roman" w:eastAsia="Times New Roman" w:hAnsi="Times New Roman" w:cs="Times New Roman"/>
          <w:color w:val="000000" w:themeColor="text1"/>
          <w:lang w:eastAsia="pl-PL"/>
        </w:rPr>
        <w:t xml:space="preserve">. Do przesłania dokumentów niezbędne jest posiadanie kwalifikowanego podpisu elektronicznego w celu potwierdzenia czynności złożenia oferty. </w:t>
      </w:r>
    </w:p>
    <w:p w14:paraId="7822834E" w14:textId="77777777" w:rsidR="00551A0B" w:rsidRPr="0087694B" w:rsidRDefault="6A5CC950" w:rsidP="6A5CC950">
      <w:pPr>
        <w:spacing w:before="120" w:after="120" w:line="240" w:lineRule="auto"/>
        <w:ind w:left="350"/>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36">
        <w:r w:rsidRPr="6A5CC950">
          <w:rPr>
            <w:rFonts w:ascii="Times New Roman" w:eastAsia="Times New Roman" w:hAnsi="Times New Roman" w:cs="Times New Roman"/>
            <w:color w:val="0563C1"/>
            <w:u w:val="single"/>
            <w:lang w:eastAsia="pl-PL"/>
          </w:rPr>
          <w:t>http://www.nccert.pl/kontakt.htm</w:t>
        </w:r>
      </w:hyperlink>
      <w:r w:rsidRPr="6A5CC950">
        <w:rPr>
          <w:rFonts w:ascii="Times New Roman" w:eastAsia="Times New Roman" w:hAnsi="Times New Roman" w:cs="Times New Roman"/>
          <w:color w:val="000000" w:themeColor="text1"/>
          <w:lang w:eastAsia="pl-PL"/>
        </w:rPr>
        <w:t>.</w:t>
      </w:r>
    </w:p>
    <w:p w14:paraId="5F14413E" w14:textId="77777777" w:rsidR="00551A0B" w:rsidRPr="0087694B" w:rsidRDefault="6A5CC950" w:rsidP="6A5CC950">
      <w:pPr>
        <w:spacing w:before="120" w:after="120" w:line="240" w:lineRule="auto"/>
        <w:ind w:left="350"/>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b/>
          <w:bCs/>
          <w:color w:val="000000" w:themeColor="text1"/>
          <w:lang w:eastAsia="pl-PL"/>
        </w:rPr>
        <w:t>Ważne zalecenie!</w:t>
      </w:r>
      <w:r w:rsidRPr="6A5CC950">
        <w:rPr>
          <w:rFonts w:ascii="Times New Roman" w:eastAsia="Times New Roman" w:hAnsi="Times New Roman" w:cs="Times New Roman"/>
          <w:color w:val="000000" w:themeColor="text1"/>
          <w:lang w:eastAsia="pl-PL"/>
        </w:rPr>
        <w:t xml:space="preserve"> W zależności od formatu kwalifikowanego podpisu (PAdES, XAdES) </w:t>
      </w:r>
      <w:r w:rsidR="00551A0B">
        <w:br/>
      </w:r>
      <w:r w:rsidRPr="6A5CC950">
        <w:rPr>
          <w:rFonts w:ascii="Times New Roman" w:eastAsia="Times New Roman" w:hAnsi="Times New Roman" w:cs="Times New Roman"/>
          <w:color w:val="000000" w:themeColor="text1"/>
          <w:lang w:eastAsia="pl-PL"/>
        </w:rPr>
        <w:t xml:space="preserve">i jego typu (zewnętrzny, wewnętrzny) Wykonawca dołącza do Systemu uprzednio podpisane dokumenty wraz z wygenerowanym plikiem podpisu (typ zewnętrzny) lub dokument </w:t>
      </w:r>
      <w:r w:rsidR="00551A0B">
        <w:br/>
      </w:r>
      <w:r w:rsidRPr="6A5CC950">
        <w:rPr>
          <w:rFonts w:ascii="Times New Roman" w:eastAsia="Times New Roman" w:hAnsi="Times New Roman" w:cs="Times New Roman"/>
          <w:color w:val="000000" w:themeColor="text1"/>
          <w:lang w:eastAsia="pl-PL"/>
        </w:rPr>
        <w:t xml:space="preserve">z wszytym podpisem (typ wewnętrzny): </w:t>
      </w:r>
    </w:p>
    <w:p w14:paraId="2717D5BF" w14:textId="77777777" w:rsidR="00551A0B" w:rsidRPr="0087694B" w:rsidRDefault="6A5CC950" w:rsidP="6A5CC950">
      <w:pPr>
        <w:numPr>
          <w:ilvl w:val="0"/>
          <w:numId w:val="107"/>
        </w:numPr>
        <w:spacing w:before="120" w:after="120" w:line="240" w:lineRule="auto"/>
        <w:ind w:left="714"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lastRenderedPageBreak/>
        <w:t xml:space="preserve">dokumenty w formacie „pdf” należy podpisywać formatem PAdES; </w:t>
      </w:r>
    </w:p>
    <w:p w14:paraId="586FBB47" w14:textId="77777777" w:rsidR="00551A0B" w:rsidRPr="0087694B" w:rsidRDefault="6A5CC950" w:rsidP="6A5CC950">
      <w:pPr>
        <w:numPr>
          <w:ilvl w:val="0"/>
          <w:numId w:val="107"/>
        </w:numPr>
        <w:spacing w:before="120" w:after="120" w:line="240" w:lineRule="auto"/>
        <w:ind w:left="714" w:hanging="357"/>
        <w:jc w:val="both"/>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Zamawiający dopuszcza podpisanie dokumentów w formacie innym niż „pdf”, wtedy należy użyć formatu XAdES.</w:t>
      </w:r>
      <w:r w:rsidRPr="6A5CC950">
        <w:rPr>
          <w:rFonts w:ascii="Times New Roman" w:eastAsia="SimSun" w:hAnsi="Times New Roman" w:cs="Times New Roman"/>
          <w:lang w:eastAsia="zh-CN"/>
        </w:rPr>
        <w:t xml:space="preserve"> </w:t>
      </w:r>
    </w:p>
    <w:p w14:paraId="51708A27" w14:textId="77777777" w:rsidR="00551A0B" w:rsidRPr="0087694B" w:rsidRDefault="6A5CC950" w:rsidP="6A5CC950">
      <w:pPr>
        <w:numPr>
          <w:ilvl w:val="0"/>
          <w:numId w:val="3"/>
        </w:numPr>
        <w:spacing w:before="120" w:after="120" w:line="240" w:lineRule="auto"/>
        <w:ind w:left="357" w:hanging="357"/>
        <w:jc w:val="both"/>
        <w:rPr>
          <w:rFonts w:ascii="Times New Roman" w:eastAsia="Times New Roman" w:hAnsi="Times New Roman" w:cs="Times New Roman"/>
          <w:lang w:eastAsia="zh-CN"/>
        </w:rPr>
      </w:pPr>
      <w:r w:rsidRPr="6A5CC950">
        <w:rPr>
          <w:rFonts w:ascii="Times New Roman" w:eastAsia="Times New Roman" w:hAnsi="Times New Roman" w:cs="Times New Roman"/>
          <w:lang w:eastAsia="pl-PL"/>
        </w:rPr>
        <w:t>Zamawiający</w:t>
      </w:r>
      <w:r w:rsidRPr="6A5CC950">
        <w:rPr>
          <w:rFonts w:ascii="Times New Roman" w:eastAsia="Times New Roman" w:hAnsi="Times New Roman" w:cs="Times New Roman"/>
          <w:lang w:eastAsia="zh-CN"/>
        </w:rPr>
        <w:t xml:space="preserve"> wymaga by dokumenty w postępowaniu były skompresowane do pliku archiwum </w:t>
      </w:r>
      <w:r w:rsidRPr="6A5CC950">
        <w:rPr>
          <w:rFonts w:ascii="Times New Roman" w:eastAsia="Times New Roman" w:hAnsi="Times New Roman" w:cs="Times New Roman"/>
          <w:b/>
          <w:bCs/>
          <w:lang w:eastAsia="zh-CN"/>
        </w:rPr>
        <w:t>zip lub zip7.</w:t>
      </w:r>
    </w:p>
    <w:p w14:paraId="6570E191" w14:textId="77777777" w:rsidR="00551A0B" w:rsidRPr="0087694B" w:rsidRDefault="6A5CC950" w:rsidP="6A5CC950">
      <w:pPr>
        <w:numPr>
          <w:ilvl w:val="0"/>
          <w:numId w:val="3"/>
        </w:numPr>
        <w:spacing w:before="120" w:after="120" w:line="240" w:lineRule="auto"/>
        <w:ind w:left="357" w:hanging="357"/>
        <w:jc w:val="both"/>
        <w:rPr>
          <w:rFonts w:ascii="Times New Roman" w:eastAsia="Times New Roman" w:hAnsi="Times New Roman" w:cs="Times New Roman"/>
          <w:lang w:eastAsia="zh-CN"/>
        </w:rPr>
      </w:pPr>
      <w:r w:rsidRPr="6A5CC950">
        <w:rPr>
          <w:rFonts w:ascii="Times New Roman" w:eastAsia="Times New Roman" w:hAnsi="Times New Roman" w:cs="Times New Roman"/>
          <w:lang w:eastAsia="zh-CN"/>
        </w:rPr>
        <w:t xml:space="preserve"> Zamawiający informuje, iż formularz oferty generowany przez Portal SmartPzp jest  dokumentem pomocniczym nie stanowiącym oferty. Ofertę stanowi Formularz oferty udostępniony przez Zamawiającego w dokumentach postępowania.</w:t>
      </w:r>
    </w:p>
    <w:p w14:paraId="368A6AFE" w14:textId="621A3B7A" w:rsidR="00551A0B" w:rsidRPr="0087694B" w:rsidRDefault="00551A0B" w:rsidP="6A5CC950">
      <w:pPr>
        <w:numPr>
          <w:ilvl w:val="0"/>
          <w:numId w:val="3"/>
        </w:numPr>
        <w:spacing w:before="120" w:after="120" w:line="240" w:lineRule="auto"/>
        <w:ind w:left="357" w:hanging="357"/>
        <w:jc w:val="both"/>
        <w:rPr>
          <w:rFonts w:ascii="Times New Roman" w:eastAsia="Times New Roman" w:hAnsi="Times New Roman" w:cs="Times New Roman"/>
          <w:color w:val="000000" w:themeColor="text1"/>
          <w:lang w:eastAsia="pl-PL"/>
        </w:rPr>
      </w:pPr>
      <w:r w:rsidRPr="0087694B">
        <w:rPr>
          <w:rFonts w:ascii="Times New Roman" w:eastAsia="Times New Roman" w:hAnsi="Times New Roman" w:cs="Times New Roman"/>
          <w:lang w:eastAsia="zh-CN"/>
        </w:rPr>
        <w:t xml:space="preserve">Zamawiający </w:t>
      </w:r>
      <w:r w:rsidRPr="6A5CC950">
        <w:rPr>
          <w:rFonts w:ascii="Times New Roman" w:eastAsia="Times New Roman" w:hAnsi="Times New Roman" w:cs="Times New Roman"/>
          <w:b/>
          <w:bCs/>
          <w:lang w:eastAsia="zh-CN"/>
        </w:rPr>
        <w:t>nie dopuszcza</w:t>
      </w:r>
      <w:r w:rsidRPr="0087694B">
        <w:rPr>
          <w:rFonts w:ascii="Times New Roman" w:eastAsia="Times New Roman" w:hAnsi="Times New Roman" w:cs="Times New Roman"/>
          <w:lang w:eastAsia="zh-CN"/>
        </w:rPr>
        <w:t xml:space="preserve"> w postępowaniu ofert, których dokumenty będą skompresowane aplikacją Win Rar (rozszerzenie *.rar), format kompresji .RAR nie został </w:t>
      </w:r>
      <w:r w:rsidRPr="0087694B">
        <w:rPr>
          <w:rFonts w:ascii="Times New Roman" w:eastAsia="Times New Roman" w:hAnsi="Times New Roman" w:cs="Times New Roman"/>
          <w:lang w:eastAsia="pl-PL"/>
        </w:rPr>
        <w:t>przewidziany</w:t>
      </w:r>
      <w:r w:rsidRPr="0087694B">
        <w:rPr>
          <w:rFonts w:ascii="Times New Roman" w:eastAsia="Times New Roman" w:hAnsi="Times New Roman" w:cs="Times New Roman"/>
          <w:lang w:eastAsia="zh-CN"/>
        </w:rPr>
        <w:t xml:space="preserve"> </w:t>
      </w:r>
      <w:r w:rsidR="007654C6">
        <w:rPr>
          <w:rFonts w:ascii="Times New Roman" w:eastAsia="Times New Roman" w:hAnsi="Times New Roman" w:cs="Times New Roman"/>
          <w:lang w:eastAsia="zh-CN"/>
        </w:rPr>
        <w:t xml:space="preserve">                  </w:t>
      </w:r>
      <w:r w:rsidRPr="0087694B">
        <w:rPr>
          <w:rFonts w:ascii="Times New Roman" w:eastAsia="Times New Roman" w:hAnsi="Times New Roman" w:cs="Times New Roman"/>
          <w:lang w:eastAsia="zh-CN"/>
        </w:rPr>
        <w:t xml:space="preserve">w załączniku nr 2 do </w:t>
      </w:r>
      <w:r w:rsidRPr="0087694B">
        <w:rPr>
          <w:rFonts w:ascii="Times New Roman" w:eastAsia="Times New Roman" w:hAnsi="Times New Roman" w:cs="Times New Roman"/>
          <w:color w:val="000000"/>
          <w:shd w:val="clear" w:color="auto" w:fill="FFFFFF"/>
          <w:lang w:eastAsia="pl-PL"/>
        </w:rPr>
        <w:t xml:space="preserve">rozporządzenia Rady Ministrów z dnia </w:t>
      </w:r>
      <w:r w:rsidR="00754F6C">
        <w:rPr>
          <w:rFonts w:ascii="Times New Roman" w:eastAsia="Times New Roman" w:hAnsi="Times New Roman" w:cs="Times New Roman"/>
          <w:color w:val="000000"/>
          <w:shd w:val="clear" w:color="auto" w:fill="FFFFFF"/>
          <w:lang w:eastAsia="pl-PL"/>
        </w:rPr>
        <w:t>21 maja 2024</w:t>
      </w:r>
      <w:r w:rsidRPr="0087694B">
        <w:rPr>
          <w:rFonts w:ascii="Times New Roman" w:eastAsia="Times New Roman" w:hAnsi="Times New Roman" w:cs="Times New Roman"/>
          <w:color w:val="000000"/>
          <w:shd w:val="clear" w:color="auto" w:fill="FFFFFF"/>
          <w:lang w:eastAsia="pl-PL"/>
        </w:rPr>
        <w:t xml:space="preserve"> r. w sprawie Krajowych Ram Interoperacyjności, minimalnych wymagań dla rejestrów publicznych </w:t>
      </w:r>
      <w:r w:rsidRPr="0087694B">
        <w:rPr>
          <w:rFonts w:ascii="Times New Roman" w:eastAsia="Times New Roman" w:hAnsi="Times New Roman" w:cs="Times New Roman"/>
          <w:color w:val="000000"/>
          <w:shd w:val="clear" w:color="auto" w:fill="FFFFFF"/>
          <w:lang w:eastAsia="pl-PL"/>
        </w:rPr>
        <w:br/>
        <w:t xml:space="preserve">i wymiany informacji w formie elektronicznej oraz minimalnych wymagań dla systemów teleinformatycznych (Dz. U. z 2017 r. poz. 2247). Oferty złożone w formie skompresowanej </w:t>
      </w:r>
      <w:r w:rsidRPr="0087694B">
        <w:rPr>
          <w:rFonts w:ascii="Times New Roman" w:eastAsia="Times New Roman" w:hAnsi="Times New Roman" w:cs="Times New Roman"/>
          <w:color w:val="000000"/>
          <w:shd w:val="clear" w:color="auto" w:fill="FFFFFF"/>
          <w:lang w:eastAsia="pl-PL"/>
        </w:rPr>
        <w:br/>
        <w:t xml:space="preserve">z rozszerzeniem .rar zostaną uznane za złożone nieskutecznie. </w:t>
      </w:r>
    </w:p>
    <w:p w14:paraId="77375AA7" w14:textId="77777777" w:rsidR="00551A0B" w:rsidRPr="0087694B" w:rsidRDefault="6A5CC950" w:rsidP="6A5CC950">
      <w:pPr>
        <w:numPr>
          <w:ilvl w:val="0"/>
          <w:numId w:val="3"/>
        </w:numPr>
        <w:spacing w:before="120" w:after="120" w:line="240" w:lineRule="auto"/>
        <w:ind w:left="357" w:hanging="357"/>
        <w:jc w:val="both"/>
        <w:rPr>
          <w:rFonts w:ascii="Times New Roman" w:eastAsia="Calibri" w:hAnsi="Times New Roman" w:cs="Times New Roman"/>
        </w:rPr>
      </w:pPr>
      <w:r w:rsidRPr="6A5CC950">
        <w:rPr>
          <w:rFonts w:ascii="Times New Roman" w:eastAsia="Times New Roman" w:hAnsi="Times New Roman" w:cs="Times New Roman"/>
          <w:lang w:eastAsia="pl-PL"/>
        </w:rPr>
        <w:t>Wykonawca</w:t>
      </w:r>
      <w:r w:rsidRPr="6A5CC950">
        <w:rPr>
          <w:rFonts w:ascii="Times New Roman" w:eastAsia="Calibri" w:hAnsi="Times New Roman" w:cs="Times New Roman"/>
        </w:rPr>
        <w:t xml:space="preserve"> po upływie terminu do składania ofert nie może skutecznie dokonać zmiany ani wycofać złożonej oferty.</w:t>
      </w:r>
    </w:p>
    <w:p w14:paraId="219DA458" w14:textId="77777777" w:rsidR="00551A0B" w:rsidRPr="0087694B" w:rsidRDefault="6A5CC950" w:rsidP="6A5CC950">
      <w:pPr>
        <w:numPr>
          <w:ilvl w:val="0"/>
          <w:numId w:val="3"/>
        </w:numPr>
        <w:spacing w:before="120" w:after="120" w:line="240" w:lineRule="auto"/>
        <w:ind w:left="357" w:hanging="357"/>
        <w:jc w:val="both"/>
        <w:rPr>
          <w:rFonts w:ascii="Times New Roman" w:eastAsia="Times New Roman" w:hAnsi="Times New Roman" w:cs="Times New Roman"/>
          <w:strike/>
          <w:lang w:eastAsia="pl-PL"/>
        </w:rPr>
      </w:pPr>
      <w:r w:rsidRPr="6A5CC950">
        <w:rPr>
          <w:rFonts w:ascii="Times New Roman" w:eastAsia="Times New Roman" w:hAnsi="Times New Roman" w:cs="Times New Roman"/>
          <w:lang w:eastAsia="pl-PL"/>
        </w:rPr>
        <w:t xml:space="preserve">Wykonawca może złożyć tylko jedną ofertę. </w:t>
      </w:r>
    </w:p>
    <w:p w14:paraId="721FA7BD" w14:textId="7C995727" w:rsidR="00EA1875" w:rsidRPr="00551A0B" w:rsidRDefault="6A5CC950" w:rsidP="6A5CC950">
      <w:pPr>
        <w:numPr>
          <w:ilvl w:val="0"/>
          <w:numId w:val="3"/>
        </w:numPr>
        <w:autoSpaceDE w:val="0"/>
        <w:autoSpaceDN w:val="0"/>
        <w:adjustRightInd w:val="0"/>
        <w:spacing w:before="120" w:after="240" w:line="240" w:lineRule="auto"/>
        <w:ind w:left="357" w:hanging="357"/>
        <w:jc w:val="both"/>
        <w:rPr>
          <w:rFonts w:ascii="Times New Roman" w:eastAsia="Calibri" w:hAnsi="Times New Roman" w:cs="Times New Roman"/>
        </w:rPr>
      </w:pPr>
      <w:r w:rsidRPr="6A5CC950">
        <w:rPr>
          <w:rFonts w:ascii="Times New Roman" w:eastAsia="Times New Roman" w:hAnsi="Times New Roman" w:cs="Times New Roman"/>
          <w:lang w:eastAsia="pl-PL"/>
        </w:rPr>
        <w:t>Zamawiający odrzuci wszystkie oferty złożone po terminie składania ofert.</w:t>
      </w:r>
    </w:p>
    <w:tbl>
      <w:tblPr>
        <w:tblStyle w:val="Tabela-Siatka"/>
        <w:tblW w:w="0" w:type="auto"/>
        <w:tblInd w:w="94" w:type="dxa"/>
        <w:tblLook w:val="04A0" w:firstRow="1" w:lastRow="0" w:firstColumn="1" w:lastColumn="0" w:noHBand="0" w:noVBand="1"/>
      </w:tblPr>
      <w:tblGrid>
        <w:gridCol w:w="8549"/>
      </w:tblGrid>
      <w:tr w:rsidR="006E3D91" w:rsidRPr="00B82EAA" w14:paraId="4F45894E" w14:textId="77777777" w:rsidTr="0058376B">
        <w:trPr>
          <w:trHeight w:val="974"/>
        </w:trPr>
        <w:tc>
          <w:tcPr>
            <w:tcW w:w="8549" w:type="dxa"/>
            <w:vAlign w:val="center"/>
          </w:tcPr>
          <w:p w14:paraId="320E6161" w14:textId="3A53039A"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XV</w:t>
            </w:r>
          </w:p>
          <w:p w14:paraId="6CBAA47F"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TERMIN OTWARCIA OFERT</w:t>
            </w:r>
          </w:p>
        </w:tc>
      </w:tr>
    </w:tbl>
    <w:p w14:paraId="39B16834" w14:textId="36833C78" w:rsidR="006E3D91" w:rsidRPr="00762EEA" w:rsidRDefault="6A5CC950" w:rsidP="6A5CC950">
      <w:pPr>
        <w:pStyle w:val="Akapitzlist"/>
        <w:numPr>
          <w:ilvl w:val="0"/>
          <w:numId w:val="4"/>
        </w:numPr>
        <w:spacing w:before="240" w:after="120" w:line="240" w:lineRule="auto"/>
        <w:ind w:left="357" w:hanging="357"/>
        <w:contextualSpacing w:val="0"/>
        <w:jc w:val="both"/>
        <w:rPr>
          <w:rFonts w:ascii="Times New Roman" w:hAnsi="Times New Roman" w:cs="Times New Roman"/>
        </w:rPr>
      </w:pPr>
      <w:r w:rsidRPr="6A5CC950">
        <w:rPr>
          <w:rFonts w:ascii="Times New Roman" w:hAnsi="Times New Roman" w:cs="Times New Roman"/>
        </w:rPr>
        <w:t>Otwarcie ofert nastąpi w dniu:</w:t>
      </w:r>
      <w:r w:rsidR="00A83220">
        <w:rPr>
          <w:rFonts w:ascii="Times New Roman" w:hAnsi="Times New Roman" w:cs="Times New Roman"/>
        </w:rPr>
        <w:t xml:space="preserve"> </w:t>
      </w:r>
      <w:r w:rsidR="00A83220" w:rsidRPr="00A83220">
        <w:rPr>
          <w:rFonts w:ascii="Times New Roman" w:hAnsi="Times New Roman" w:cs="Times New Roman"/>
          <w:b/>
        </w:rPr>
        <w:t xml:space="preserve">21.10.2024  </w:t>
      </w:r>
      <w:r w:rsidRPr="00A83220">
        <w:rPr>
          <w:rFonts w:ascii="Times New Roman" w:hAnsi="Times New Roman" w:cs="Times New Roman"/>
          <w:b/>
          <w:bCs/>
        </w:rPr>
        <w:t>r.</w:t>
      </w:r>
      <w:r w:rsidRPr="6A5CC950">
        <w:rPr>
          <w:rFonts w:ascii="Times New Roman" w:hAnsi="Times New Roman" w:cs="Times New Roman"/>
          <w:b/>
          <w:bCs/>
        </w:rPr>
        <w:t xml:space="preserve"> o godzinie </w:t>
      </w:r>
      <w:r w:rsidR="00A83220">
        <w:rPr>
          <w:rFonts w:ascii="Times New Roman" w:hAnsi="Times New Roman" w:cs="Times New Roman"/>
          <w:b/>
          <w:bCs/>
        </w:rPr>
        <w:t>07:15</w:t>
      </w:r>
      <w:r w:rsidRPr="6A5CC950">
        <w:rPr>
          <w:rFonts w:ascii="Times New Roman" w:hAnsi="Times New Roman" w:cs="Times New Roman"/>
          <w:b/>
          <w:bCs/>
        </w:rPr>
        <w:t xml:space="preserve"> </w:t>
      </w:r>
      <w:r w:rsidRPr="6A5CC950">
        <w:rPr>
          <w:rFonts w:ascii="Times New Roman" w:eastAsia="Times New Roman" w:hAnsi="Times New Roman" w:cs="Times New Roman"/>
          <w:color w:val="000000" w:themeColor="text1"/>
          <w:lang w:eastAsia="pl-PL"/>
        </w:rPr>
        <w:t>z zastrzeżeniem art. 222 ustawy Pzp.</w:t>
      </w:r>
      <w:r w:rsidR="00A83220">
        <w:rPr>
          <w:rFonts w:ascii="Times New Roman" w:eastAsia="Times New Roman" w:hAnsi="Times New Roman" w:cs="Times New Roman"/>
          <w:color w:val="000000" w:themeColor="text1"/>
          <w:lang w:eastAsia="pl-PL"/>
        </w:rPr>
        <w:t xml:space="preserve"> </w:t>
      </w:r>
    </w:p>
    <w:p w14:paraId="65F757D3" w14:textId="77777777" w:rsidR="006E3D91" w:rsidRPr="00B82EAA" w:rsidRDefault="6A5CC950" w:rsidP="6A5CC950">
      <w:pPr>
        <w:pStyle w:val="Akapitzlist"/>
        <w:numPr>
          <w:ilvl w:val="0"/>
          <w:numId w:val="4"/>
        </w:numPr>
        <w:spacing w:before="120" w:after="120" w:line="240" w:lineRule="auto"/>
        <w:ind w:left="357" w:hanging="357"/>
        <w:contextualSpacing w:val="0"/>
        <w:jc w:val="both"/>
        <w:rPr>
          <w:rFonts w:ascii="Times New Roman" w:hAnsi="Times New Roman" w:cs="Times New Roman"/>
        </w:rPr>
      </w:pPr>
      <w:r w:rsidRPr="6A5CC950">
        <w:rPr>
          <w:rFonts w:ascii="Times New Roman" w:hAnsi="Times New Roman" w:cs="Times New Roman"/>
        </w:rPr>
        <w:t xml:space="preserve">Otwarcie ofert jest niejawne. </w:t>
      </w:r>
    </w:p>
    <w:p w14:paraId="7C686CAE" w14:textId="77777777" w:rsidR="00551A0B" w:rsidRPr="0087694B" w:rsidRDefault="6A5CC950" w:rsidP="6A5CC950">
      <w:pPr>
        <w:numPr>
          <w:ilvl w:val="0"/>
          <w:numId w:val="4"/>
        </w:numPr>
        <w:spacing w:before="120" w:after="120" w:line="240" w:lineRule="auto"/>
        <w:ind w:left="357" w:hanging="357"/>
        <w:jc w:val="both"/>
        <w:rPr>
          <w:rFonts w:ascii="Times New Roman" w:eastAsia="Times New Roman" w:hAnsi="Times New Roman" w:cs="Times New Roman"/>
          <w:b/>
          <w:bCs/>
          <w:color w:val="000000" w:themeColor="text1"/>
          <w:lang w:eastAsia="pl-PL"/>
        </w:rPr>
      </w:pPr>
      <w:r w:rsidRPr="6A5CC950">
        <w:rPr>
          <w:rFonts w:ascii="Times New Roman" w:eastAsia="Times New Roman" w:hAnsi="Times New Roman" w:cs="Times New Roman"/>
          <w:color w:val="000000" w:themeColor="text1"/>
          <w:lang w:eastAsia="pl-PL"/>
        </w:rPr>
        <w:t xml:space="preserve">Otwarcie ofert zostanie dokonane poprzez rozszyfrowanie ofert złożonych za pośrednictwem Systemu. Przed otwarciem ofert Zamawiający udostępni w Systemie kwotę, jaką zamierza przeznaczyć na sfinansowanie zamówienia. </w:t>
      </w:r>
    </w:p>
    <w:p w14:paraId="4D1E3CC1" w14:textId="77777777" w:rsidR="00551A0B" w:rsidRPr="0087694B" w:rsidRDefault="6A5CC950" w:rsidP="6A5CC950">
      <w:pPr>
        <w:numPr>
          <w:ilvl w:val="0"/>
          <w:numId w:val="4"/>
        </w:numPr>
        <w:spacing w:before="120" w:after="0" w:line="240" w:lineRule="auto"/>
        <w:ind w:left="357" w:hanging="357"/>
        <w:rPr>
          <w:rFonts w:ascii="Times New Roman" w:eastAsia="Times New Roman" w:hAnsi="Times New Roman" w:cs="Times New Roman"/>
          <w:color w:val="000000" w:themeColor="text1"/>
          <w:lang w:eastAsia="pl-PL"/>
        </w:rPr>
      </w:pPr>
      <w:r w:rsidRPr="6A5CC950">
        <w:rPr>
          <w:rFonts w:ascii="Times New Roman" w:eastAsia="Times New Roman" w:hAnsi="Times New Roman" w:cs="Times New Roman"/>
          <w:color w:val="000000" w:themeColor="text1"/>
          <w:lang w:eastAsia="pl-PL"/>
        </w:rPr>
        <w:t>Niezwłocznie po otwarciu ofert Zamawiający zamieści w Systemie informację z otwarcia ofert zawierającą elementy, o których mowa w art. 222 ust. 5 ustawy Pzp.</w:t>
      </w:r>
    </w:p>
    <w:p w14:paraId="1C0DA789" w14:textId="77777777" w:rsidR="00551A0B" w:rsidRPr="0087694B" w:rsidRDefault="6A5CC950" w:rsidP="6A5CC950">
      <w:pPr>
        <w:numPr>
          <w:ilvl w:val="0"/>
          <w:numId w:val="4"/>
        </w:numPr>
        <w:spacing w:before="120" w:after="0" w:line="240" w:lineRule="auto"/>
        <w:ind w:left="357" w:hanging="357"/>
        <w:jc w:val="both"/>
        <w:rPr>
          <w:rFonts w:ascii="Times New Roman" w:eastAsia="Calibri" w:hAnsi="Times New Roman" w:cs="Times New Roman"/>
        </w:rPr>
      </w:pPr>
      <w:r w:rsidRPr="6A5CC950">
        <w:rPr>
          <w:rFonts w:ascii="Times New Roman" w:eastAsia="Calibri"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52E0EA11" w:rsidR="006E3D91" w:rsidRPr="00B82EAA" w:rsidRDefault="6A5CC950" w:rsidP="6A5CC950">
      <w:pPr>
        <w:pStyle w:val="Akapitzlist"/>
        <w:numPr>
          <w:ilvl w:val="0"/>
          <w:numId w:val="4"/>
        </w:numPr>
        <w:spacing w:before="120" w:after="240" w:line="240" w:lineRule="auto"/>
        <w:ind w:left="357" w:hanging="357"/>
        <w:contextualSpacing w:val="0"/>
        <w:jc w:val="both"/>
        <w:rPr>
          <w:rFonts w:ascii="Times New Roman" w:hAnsi="Times New Roman" w:cs="Times New Roman"/>
        </w:rPr>
      </w:pPr>
      <w:r w:rsidRPr="6A5CC950">
        <w:rPr>
          <w:rFonts w:ascii="Times New Roman" w:eastAsia="Calibri" w:hAnsi="Times New Roman" w:cs="Times New Roman"/>
        </w:rPr>
        <w:t>Zamawiający poinformuje o zmianie terminu otwarcia ofert na stronie internetowej prowadzonego postepowania</w:t>
      </w:r>
      <w:r w:rsidRPr="6A5CC950">
        <w:rPr>
          <w:rFonts w:ascii="Times New Roman" w:hAnsi="Times New Roman" w:cs="Times New Roman"/>
        </w:rPr>
        <w:t>.</w:t>
      </w:r>
    </w:p>
    <w:tbl>
      <w:tblPr>
        <w:tblStyle w:val="Tabela-Siatka"/>
        <w:tblW w:w="0" w:type="auto"/>
        <w:tblInd w:w="94" w:type="dxa"/>
        <w:tblLook w:val="04A0" w:firstRow="1" w:lastRow="0" w:firstColumn="1" w:lastColumn="0" w:noHBand="0" w:noVBand="1"/>
      </w:tblPr>
      <w:tblGrid>
        <w:gridCol w:w="8399"/>
      </w:tblGrid>
      <w:tr w:rsidR="006E3D91" w:rsidRPr="00B82EAA" w14:paraId="16520A9A" w14:textId="77777777" w:rsidTr="0058376B">
        <w:trPr>
          <w:trHeight w:val="974"/>
        </w:trPr>
        <w:tc>
          <w:tcPr>
            <w:tcW w:w="8399" w:type="dxa"/>
            <w:vAlign w:val="center"/>
          </w:tcPr>
          <w:p w14:paraId="03C76F21" w14:textId="1DBDFC52" w:rsidR="006E3D91" w:rsidRPr="00B82EAA" w:rsidRDefault="6A5CC950" w:rsidP="6A5CC950">
            <w:pPr>
              <w:spacing w:line="276" w:lineRule="auto"/>
              <w:jc w:val="center"/>
              <w:rPr>
                <w:rFonts w:ascii="Times New Roman" w:hAnsi="Times New Roman" w:cs="Times New Roman"/>
                <w:b/>
                <w:bCs/>
              </w:rPr>
            </w:pPr>
            <w:r w:rsidRPr="6A5CC950">
              <w:rPr>
                <w:rFonts w:ascii="Times New Roman" w:hAnsi="Times New Roman" w:cs="Times New Roman"/>
                <w:b/>
                <w:bCs/>
              </w:rPr>
              <w:t>ROZDZIAŁ XVI</w:t>
            </w:r>
          </w:p>
          <w:p w14:paraId="14FF043B" w14:textId="77777777" w:rsidR="006E3D91" w:rsidRPr="0058376B" w:rsidRDefault="6A5CC950" w:rsidP="683D62D2">
            <w:pPr>
              <w:spacing w:line="276" w:lineRule="auto"/>
              <w:jc w:val="center"/>
              <w:rPr>
                <w:rFonts w:ascii="Times New Roman" w:hAnsi="Times New Roman" w:cs="Times New Roman"/>
                <w:i/>
                <w:iCs/>
              </w:rPr>
            </w:pPr>
            <w:r w:rsidRPr="6A5CC950">
              <w:rPr>
                <w:rFonts w:ascii="Times New Roman" w:hAnsi="Times New Roman" w:cs="Times New Roman"/>
                <w:b/>
                <w:bCs/>
              </w:rPr>
              <w:t>WYMAGANIA DOTYCZĄCE WADIUM</w:t>
            </w:r>
          </w:p>
        </w:tc>
      </w:tr>
    </w:tbl>
    <w:p w14:paraId="7970B530" w14:textId="77777777" w:rsidR="000A3233" w:rsidRDefault="6A5CC950" w:rsidP="6A5CC950">
      <w:pPr>
        <w:numPr>
          <w:ilvl w:val="0"/>
          <w:numId w:val="70"/>
        </w:numPr>
        <w:spacing w:before="120" w:after="120" w:line="240" w:lineRule="auto"/>
        <w:ind w:left="357" w:hanging="357"/>
        <w:jc w:val="both"/>
        <w:rPr>
          <w:rFonts w:ascii="Times New Roman" w:eastAsia="SimSun" w:hAnsi="Times New Roman" w:cs="Times New Roman"/>
          <w:lang w:eastAsia="zh-CN"/>
        </w:rPr>
      </w:pPr>
      <w:r w:rsidRPr="6A5CC950">
        <w:rPr>
          <w:rFonts w:ascii="Times New Roman" w:eastAsia="SimSun" w:hAnsi="Times New Roman" w:cs="Times New Roman"/>
          <w:lang w:eastAsia="zh-CN"/>
        </w:rPr>
        <w:t>Wykonawca przystępując do postępowania jest zobowiązany, przed terminem składania ofert wnieść wadium w kwocie:</w:t>
      </w:r>
    </w:p>
    <w:p w14:paraId="420DF1D0" w14:textId="314D1FDE" w:rsidR="002D7FBC" w:rsidRDefault="6A5CC950" w:rsidP="6A5CC950">
      <w:pPr>
        <w:spacing w:before="120" w:after="120" w:line="240" w:lineRule="auto"/>
        <w:ind w:left="357"/>
        <w:jc w:val="both"/>
        <w:rPr>
          <w:rFonts w:ascii="Times New Roman" w:eastAsia="SimSun" w:hAnsi="Times New Roman" w:cs="Times New Roman"/>
          <w:lang w:eastAsia="zh-CN"/>
        </w:rPr>
      </w:pPr>
      <w:r w:rsidRPr="6A5CC950">
        <w:rPr>
          <w:rFonts w:ascii="Times New Roman" w:eastAsia="SimSun" w:hAnsi="Times New Roman" w:cs="Times New Roman"/>
          <w:b/>
          <w:bCs/>
          <w:lang w:eastAsia="zh-CN"/>
        </w:rPr>
        <w:t>Część I:</w:t>
      </w:r>
      <w:r w:rsidRPr="6A5CC950">
        <w:rPr>
          <w:rFonts w:ascii="Times New Roman" w:eastAsia="SimSun" w:hAnsi="Times New Roman" w:cs="Times New Roman"/>
          <w:lang w:eastAsia="zh-CN"/>
        </w:rPr>
        <w:t xml:space="preserve"> </w:t>
      </w:r>
      <w:r w:rsidRPr="6A5CC950">
        <w:rPr>
          <w:rFonts w:ascii="Times New Roman" w:eastAsia="SimSun" w:hAnsi="Times New Roman" w:cs="Times New Roman"/>
          <w:b/>
          <w:bCs/>
          <w:lang w:eastAsia="zh-CN"/>
        </w:rPr>
        <w:t xml:space="preserve">70 000,00 zł </w:t>
      </w:r>
      <w:r w:rsidRPr="6A5CC950">
        <w:rPr>
          <w:rFonts w:ascii="Times New Roman" w:eastAsia="SimSun" w:hAnsi="Times New Roman" w:cs="Times New Roman"/>
          <w:lang w:eastAsia="zh-CN"/>
        </w:rPr>
        <w:t>;</w:t>
      </w:r>
    </w:p>
    <w:p w14:paraId="705C7C0E" w14:textId="6C4DF17D" w:rsidR="000A3233" w:rsidRPr="00D619B9" w:rsidRDefault="6A5CC950" w:rsidP="6A5CC950">
      <w:pPr>
        <w:spacing w:before="120" w:after="120" w:line="240" w:lineRule="auto"/>
        <w:ind w:left="357"/>
        <w:jc w:val="both"/>
        <w:rPr>
          <w:rFonts w:ascii="Times New Roman" w:eastAsia="SimSun" w:hAnsi="Times New Roman" w:cs="Times New Roman"/>
          <w:lang w:eastAsia="zh-CN"/>
        </w:rPr>
      </w:pPr>
      <w:r w:rsidRPr="6A5CC950">
        <w:rPr>
          <w:rFonts w:ascii="Times New Roman" w:eastAsia="SimSun" w:hAnsi="Times New Roman" w:cs="Times New Roman"/>
          <w:b/>
          <w:bCs/>
          <w:lang w:eastAsia="zh-CN"/>
        </w:rPr>
        <w:t>Część II:</w:t>
      </w:r>
      <w:r w:rsidRPr="6A5CC950">
        <w:rPr>
          <w:rFonts w:ascii="Times New Roman" w:eastAsia="SimSun" w:hAnsi="Times New Roman" w:cs="Times New Roman"/>
          <w:lang w:eastAsia="zh-CN"/>
        </w:rPr>
        <w:t xml:space="preserve"> </w:t>
      </w:r>
      <w:r w:rsidRPr="6A5CC950">
        <w:rPr>
          <w:rFonts w:ascii="Times New Roman" w:eastAsia="SimSun" w:hAnsi="Times New Roman" w:cs="Times New Roman"/>
          <w:b/>
          <w:bCs/>
          <w:lang w:eastAsia="zh-CN"/>
        </w:rPr>
        <w:t xml:space="preserve">70 000,00  zł </w:t>
      </w:r>
      <w:r w:rsidRPr="6A5CC950">
        <w:rPr>
          <w:rFonts w:ascii="Times New Roman" w:eastAsia="SimSun" w:hAnsi="Times New Roman" w:cs="Times New Roman"/>
          <w:lang w:eastAsia="zh-CN"/>
        </w:rPr>
        <w:t>;</w:t>
      </w:r>
    </w:p>
    <w:p w14:paraId="27100944" w14:textId="6F3C8621" w:rsidR="000A3233" w:rsidRPr="00D619B9" w:rsidRDefault="6A5CC950" w:rsidP="6A5CC950">
      <w:pPr>
        <w:spacing w:before="120" w:after="120" w:line="240" w:lineRule="auto"/>
        <w:ind w:left="357"/>
        <w:jc w:val="both"/>
        <w:rPr>
          <w:rFonts w:ascii="Times New Roman" w:eastAsia="SimSun" w:hAnsi="Times New Roman" w:cs="Times New Roman"/>
          <w:lang w:eastAsia="zh-CN"/>
        </w:rPr>
      </w:pPr>
      <w:r w:rsidRPr="6A5CC950">
        <w:rPr>
          <w:rFonts w:ascii="Times New Roman" w:eastAsia="SimSun" w:hAnsi="Times New Roman" w:cs="Times New Roman"/>
          <w:b/>
          <w:bCs/>
          <w:lang w:eastAsia="zh-CN"/>
        </w:rPr>
        <w:t>Część III:</w:t>
      </w:r>
      <w:r w:rsidRPr="6A5CC950">
        <w:rPr>
          <w:rFonts w:ascii="Times New Roman" w:eastAsia="SimSun" w:hAnsi="Times New Roman" w:cs="Times New Roman"/>
          <w:lang w:eastAsia="zh-CN"/>
        </w:rPr>
        <w:t xml:space="preserve"> </w:t>
      </w:r>
      <w:r w:rsidRPr="6A5CC950">
        <w:rPr>
          <w:rFonts w:ascii="Times New Roman" w:eastAsia="SimSun" w:hAnsi="Times New Roman" w:cs="Times New Roman"/>
          <w:b/>
          <w:bCs/>
          <w:lang w:eastAsia="zh-CN"/>
        </w:rPr>
        <w:t>120 000,00 zł</w:t>
      </w:r>
      <w:r w:rsidRPr="6A5CC950">
        <w:rPr>
          <w:rFonts w:ascii="Times New Roman" w:eastAsia="SimSun" w:hAnsi="Times New Roman" w:cs="Times New Roman"/>
          <w:lang w:eastAsia="zh-CN"/>
        </w:rPr>
        <w:t>;</w:t>
      </w:r>
    </w:p>
    <w:p w14:paraId="35862C9F" w14:textId="191A4713" w:rsidR="00692895" w:rsidRPr="00E816D5" w:rsidRDefault="6A5CC950" w:rsidP="6A5CC950">
      <w:pPr>
        <w:numPr>
          <w:ilvl w:val="0"/>
          <w:numId w:val="70"/>
        </w:numPr>
        <w:spacing w:before="120" w:after="120" w:line="240" w:lineRule="auto"/>
        <w:ind w:left="357" w:hanging="357"/>
        <w:jc w:val="both"/>
        <w:rPr>
          <w:rFonts w:ascii="Times New Roman" w:hAnsi="Times New Roman" w:cs="Times New Roman"/>
        </w:rPr>
      </w:pPr>
      <w:r w:rsidRPr="6A5CC950">
        <w:rPr>
          <w:rFonts w:ascii="Times New Roman" w:eastAsia="SimSun" w:hAnsi="Times New Roman" w:cs="Times New Roman"/>
          <w:lang w:eastAsia="zh-CN"/>
        </w:rPr>
        <w:lastRenderedPageBreak/>
        <w:t>Wykonawca</w:t>
      </w:r>
      <w:r w:rsidRPr="6A5CC950">
        <w:rPr>
          <w:rFonts w:ascii="Times New Roman" w:hAnsi="Times New Roman" w:cs="Times New Roman"/>
        </w:rPr>
        <w:t>, który składa ofertę na więcej niż jedną część  zamówienia zobowiązany jest wnieść wadium w wysokości sumy wadiów tych części dla której składa ofert.</w:t>
      </w:r>
    </w:p>
    <w:p w14:paraId="776A94FE" w14:textId="6659CDE5" w:rsidR="00692895" w:rsidRPr="00D619B9" w:rsidRDefault="6A5CC950" w:rsidP="6A5CC950">
      <w:pPr>
        <w:numPr>
          <w:ilvl w:val="0"/>
          <w:numId w:val="70"/>
        </w:numPr>
        <w:spacing w:before="120" w:after="120" w:line="240" w:lineRule="auto"/>
        <w:ind w:left="357" w:hanging="357"/>
        <w:jc w:val="both"/>
        <w:rPr>
          <w:rFonts w:ascii="Times New Roman" w:eastAsia="SimSun" w:hAnsi="Times New Roman" w:cs="Times New Roman"/>
          <w:lang w:eastAsia="zh-CN"/>
        </w:rPr>
      </w:pPr>
      <w:r w:rsidRPr="6A5CC950">
        <w:rPr>
          <w:rFonts w:ascii="Times New Roman" w:eastAsia="SimSun" w:hAnsi="Times New Roman" w:cs="Times New Roman"/>
          <w:lang w:eastAsia="zh-CN"/>
        </w:rPr>
        <w:t>Wadium musi obejmować pełen okres związania ofertą.</w:t>
      </w:r>
    </w:p>
    <w:p w14:paraId="4EE2CE2E" w14:textId="77777777" w:rsidR="00692895" w:rsidRPr="00D619B9" w:rsidRDefault="6A5CC950" w:rsidP="6A5CC950">
      <w:pPr>
        <w:numPr>
          <w:ilvl w:val="0"/>
          <w:numId w:val="70"/>
        </w:numPr>
        <w:spacing w:before="120" w:after="120" w:line="240" w:lineRule="auto"/>
        <w:ind w:left="357" w:hanging="357"/>
        <w:jc w:val="both"/>
        <w:rPr>
          <w:rFonts w:ascii="Times New Roman" w:eastAsia="Times New Roman" w:hAnsi="Times New Roman" w:cs="Times New Roman"/>
          <w:lang w:eastAsia="pl-PL"/>
        </w:rPr>
      </w:pPr>
      <w:r w:rsidRPr="6A5CC950">
        <w:rPr>
          <w:rFonts w:ascii="Times New Roman" w:hAnsi="Times New Roman" w:cs="Times New Roman"/>
        </w:rPr>
        <w:t xml:space="preserve">Wadium </w:t>
      </w:r>
      <w:r w:rsidRPr="6A5CC950">
        <w:rPr>
          <w:rFonts w:ascii="Times New Roman" w:eastAsia="SimSun" w:hAnsi="Times New Roman" w:cs="Times New Roman"/>
          <w:lang w:eastAsia="zh-CN"/>
        </w:rPr>
        <w:t>może</w:t>
      </w:r>
      <w:r w:rsidRPr="6A5CC950">
        <w:rPr>
          <w:rFonts w:ascii="Times New Roman" w:hAnsi="Times New Roman" w:cs="Times New Roman"/>
        </w:rPr>
        <w:t xml:space="preserve"> być wniesione w jednej lub kilku następujących formach:</w:t>
      </w:r>
    </w:p>
    <w:p w14:paraId="42B62444" w14:textId="77777777" w:rsidR="00810DAB" w:rsidRPr="00D619B9" w:rsidRDefault="6A5CC950" w:rsidP="6A5CC950">
      <w:pPr>
        <w:numPr>
          <w:ilvl w:val="0"/>
          <w:numId w:val="72"/>
        </w:numPr>
        <w:spacing w:before="120" w:after="120" w:line="240" w:lineRule="auto"/>
        <w:ind w:left="714" w:hanging="357"/>
        <w:jc w:val="both"/>
        <w:rPr>
          <w:rFonts w:ascii="Times New Roman" w:hAnsi="Times New Roman" w:cs="Times New Roman"/>
          <w:b/>
          <w:bCs/>
        </w:rPr>
      </w:pPr>
      <w:r w:rsidRPr="6A5CC950">
        <w:rPr>
          <w:rFonts w:ascii="Times New Roman" w:hAnsi="Times New Roman" w:cs="Times New Roman"/>
        </w:rPr>
        <w:t>pieniądzu – wymaganą kwotę należy wpłacić przelewem na rachunek bankowy nr:</w:t>
      </w:r>
    </w:p>
    <w:p w14:paraId="140E269C" w14:textId="1F3EA803" w:rsidR="00810DAB" w:rsidRPr="00D619B9" w:rsidRDefault="6A5CC950" w:rsidP="6A5CC950">
      <w:pPr>
        <w:spacing w:before="120" w:after="120" w:line="240" w:lineRule="auto"/>
        <w:ind w:left="714"/>
        <w:jc w:val="both"/>
        <w:rPr>
          <w:rFonts w:ascii="Times New Roman" w:hAnsi="Times New Roman" w:cs="Times New Roman"/>
        </w:rPr>
      </w:pPr>
      <w:r w:rsidRPr="6A5CC950">
        <w:rPr>
          <w:rFonts w:ascii="Times New Roman" w:hAnsi="Times New Roman" w:cs="Times New Roman"/>
        </w:rPr>
        <w:t xml:space="preserve"> </w:t>
      </w:r>
      <w:r w:rsidRPr="6A5CC950">
        <w:rPr>
          <w:rFonts w:ascii="Times New Roman" w:hAnsi="Times New Roman" w:cs="Times New Roman"/>
          <w:b/>
          <w:bCs/>
        </w:rPr>
        <w:t>88 1010 1010 0019 1913 9120 1000</w:t>
      </w:r>
      <w:r w:rsidRPr="6A5CC950">
        <w:rPr>
          <w:rFonts w:ascii="Times New Roman" w:hAnsi="Times New Roman" w:cs="Times New Roman"/>
        </w:rPr>
        <w:t xml:space="preserve">. </w:t>
      </w:r>
    </w:p>
    <w:p w14:paraId="073EEF25" w14:textId="1399CF94" w:rsidR="00810DAB" w:rsidRDefault="6A5CC950" w:rsidP="6A5CC950">
      <w:pPr>
        <w:spacing w:before="120" w:after="120" w:line="240" w:lineRule="auto"/>
        <w:ind w:left="714"/>
        <w:jc w:val="both"/>
        <w:rPr>
          <w:rFonts w:ascii="Times New Roman" w:hAnsi="Times New Roman" w:cs="Times New Roman"/>
          <w:b/>
          <w:bCs/>
        </w:rPr>
      </w:pPr>
      <w:r w:rsidRPr="6A5CC950">
        <w:rPr>
          <w:rFonts w:ascii="Times New Roman" w:hAnsi="Times New Roman" w:cs="Times New Roman"/>
        </w:rPr>
        <w:t xml:space="preserve">tytułem </w:t>
      </w:r>
      <w:r w:rsidRPr="6A5CC950">
        <w:rPr>
          <w:rFonts w:ascii="Times New Roman" w:hAnsi="Times New Roman" w:cs="Times New Roman"/>
          <w:b/>
          <w:bCs/>
        </w:rPr>
        <w:t>„Wadium do ZP/94/2024 w postępowaniu</w:t>
      </w:r>
      <w:r w:rsidRPr="6A5CC950">
        <w:rPr>
          <w:rFonts w:ascii="Times New Roman" w:hAnsi="Times New Roman" w:cs="Times New Roman"/>
        </w:rPr>
        <w:t xml:space="preserve"> </w:t>
      </w:r>
      <w:r w:rsidRPr="6A5CC950">
        <w:rPr>
          <w:rFonts w:ascii="Times New Roman" w:hAnsi="Times New Roman" w:cs="Times New Roman"/>
          <w:b/>
          <w:bCs/>
        </w:rPr>
        <w:t>na „</w:t>
      </w:r>
      <w:r w:rsidRPr="6A5CC950">
        <w:rPr>
          <w:rFonts w:ascii="Times New Roman" w:hAnsi="Times New Roman"/>
          <w:b/>
          <w:bCs/>
        </w:rPr>
        <w:t>Sprzątanie i utrzymanie                          w czystości powierzchni wewnętrznych oraz zewnętrznych utwardzonych                               i nieutwardzonych, utrzymaniu pasów ochronnych i pasów p.poż. na terenie kompleksów wojskowych w: Modlinie, Nowy Dwór Mazowiecki, Rembertów, Puszcza Mariańska</w:t>
      </w:r>
      <w:r w:rsidRPr="6A5CC950">
        <w:rPr>
          <w:rFonts w:ascii="Times New Roman" w:hAnsi="Times New Roman" w:cs="Times New Roman"/>
          <w:b/>
          <w:bCs/>
        </w:rPr>
        <w:t>” (nazwa i NIP Wykonawcy) - część ……………</w:t>
      </w:r>
      <w:r w:rsidRPr="6A5CC950">
        <w:rPr>
          <w:rFonts w:ascii="Times New Roman" w:hAnsi="Times New Roman" w:cs="Times New Roman"/>
        </w:rPr>
        <w:t xml:space="preserve"> </w:t>
      </w:r>
      <w:r w:rsidRPr="683D62D2">
        <w:rPr>
          <w:rFonts w:ascii="Times New Roman" w:hAnsi="Times New Roman" w:cs="Times New Roman"/>
          <w:i/>
          <w:iCs/>
        </w:rPr>
        <w:t>(odpowiednio dla części).</w:t>
      </w:r>
      <w:r w:rsidRPr="6A5CC950">
        <w:rPr>
          <w:rFonts w:ascii="Times New Roman" w:hAnsi="Times New Roman" w:cs="Times New Roman"/>
          <w:b/>
          <w:bCs/>
        </w:rPr>
        <w:t xml:space="preserve"> </w:t>
      </w:r>
    </w:p>
    <w:p w14:paraId="6E0CA8EE" w14:textId="14690CD3" w:rsidR="00692895" w:rsidRPr="00E816D5" w:rsidRDefault="6A5CC950" w:rsidP="6A5CC950">
      <w:pPr>
        <w:spacing w:before="120" w:after="120" w:line="240" w:lineRule="auto"/>
        <w:ind w:left="714"/>
        <w:jc w:val="both"/>
        <w:rPr>
          <w:rFonts w:ascii="Times New Roman" w:hAnsi="Times New Roman" w:cs="Times New Roman"/>
          <w:b/>
          <w:bCs/>
          <w:u w:val="single"/>
        </w:rPr>
      </w:pPr>
      <w:r w:rsidRPr="6A5CC950">
        <w:rPr>
          <w:rFonts w:ascii="Times New Roman" w:hAnsi="Times New Roman" w:cs="Times New Roman"/>
          <w:u w:val="single"/>
        </w:rPr>
        <w:t>Wadium musi wpłynąć na wskazany rachunek bankowy Zamawiającego najpóźniej przed upływem terminu składania ofert (decyduje data wpływu na rachunek bankowy Zamawiającego);</w:t>
      </w:r>
    </w:p>
    <w:p w14:paraId="76B993B7" w14:textId="77777777" w:rsidR="00692895" w:rsidRPr="00692895" w:rsidRDefault="6A5CC950" w:rsidP="6A5CC950">
      <w:pPr>
        <w:numPr>
          <w:ilvl w:val="0"/>
          <w:numId w:val="72"/>
        </w:numPr>
        <w:spacing w:before="120" w:after="120" w:line="240" w:lineRule="auto"/>
        <w:ind w:left="714" w:hanging="357"/>
        <w:jc w:val="both"/>
        <w:rPr>
          <w:rFonts w:ascii="Times New Roman" w:hAnsi="Times New Roman" w:cs="Times New Roman"/>
        </w:rPr>
      </w:pPr>
      <w:r w:rsidRPr="6A5CC950">
        <w:rPr>
          <w:rFonts w:ascii="Times New Roman" w:hAnsi="Times New Roman" w:cs="Times New Roman"/>
        </w:rPr>
        <w:t>gwarancjach bankowych;</w:t>
      </w:r>
    </w:p>
    <w:p w14:paraId="4864CAFE" w14:textId="77777777" w:rsidR="00692895" w:rsidRPr="00692895" w:rsidRDefault="6A5CC950" w:rsidP="6A5CC950">
      <w:pPr>
        <w:numPr>
          <w:ilvl w:val="0"/>
          <w:numId w:val="72"/>
        </w:numPr>
        <w:spacing w:before="120" w:after="120" w:line="240" w:lineRule="auto"/>
        <w:ind w:left="714" w:hanging="357"/>
        <w:jc w:val="both"/>
        <w:rPr>
          <w:rFonts w:ascii="Times New Roman" w:hAnsi="Times New Roman" w:cs="Times New Roman"/>
        </w:rPr>
      </w:pPr>
      <w:r w:rsidRPr="6A5CC950">
        <w:rPr>
          <w:rFonts w:ascii="Times New Roman" w:hAnsi="Times New Roman" w:cs="Times New Roman"/>
        </w:rPr>
        <w:t>gwarancjach ubezpieczeniowych;</w:t>
      </w:r>
    </w:p>
    <w:p w14:paraId="5DCC4152" w14:textId="358BBE49" w:rsidR="00692895" w:rsidRPr="00692895" w:rsidRDefault="6A5CC950" w:rsidP="6A5CC950">
      <w:pPr>
        <w:numPr>
          <w:ilvl w:val="0"/>
          <w:numId w:val="72"/>
        </w:numPr>
        <w:spacing w:before="120" w:after="120" w:line="240" w:lineRule="auto"/>
        <w:ind w:left="714" w:hanging="357"/>
        <w:jc w:val="both"/>
        <w:rPr>
          <w:rFonts w:ascii="Times New Roman" w:hAnsi="Times New Roman" w:cs="Times New Roman"/>
        </w:rPr>
      </w:pPr>
      <w:r w:rsidRPr="6A5CC950">
        <w:rPr>
          <w:rFonts w:ascii="Times New Roman" w:hAnsi="Times New Roman" w:cs="Times New Roman"/>
        </w:rPr>
        <w:t xml:space="preserve">poręczeniach udzielanych przez podmioty, o których mowa w </w:t>
      </w:r>
      <w:hyperlink r:id="rId37">
        <w:r w:rsidRPr="6A5CC950">
          <w:rPr>
            <w:rStyle w:val="Hipercze"/>
            <w:rFonts w:ascii="Times New Roman" w:hAnsi="Times New Roman" w:cs="Times New Roman"/>
            <w:color w:val="auto"/>
            <w:u w:val="none"/>
          </w:rPr>
          <w:t>art. 6b ust. 5 pkt 2</w:t>
        </w:r>
      </w:hyperlink>
      <w:r w:rsidRPr="6A5CC950">
        <w:rPr>
          <w:rFonts w:ascii="Times New Roman" w:hAnsi="Times New Roman" w:cs="Times New Roman"/>
        </w:rPr>
        <w:t xml:space="preserve"> ustawy </w:t>
      </w:r>
      <w:r w:rsidR="00692895">
        <w:br/>
      </w:r>
      <w:r w:rsidRPr="6A5CC950">
        <w:rPr>
          <w:rFonts w:ascii="Times New Roman" w:hAnsi="Times New Roman" w:cs="Times New Roman"/>
        </w:rPr>
        <w:t xml:space="preserve">z 9 listopada 2000 r. o utworzeniu Polskiej Agencji Rozwoju Przedsiębiorczości (Dz. U. </w:t>
      </w:r>
      <w:r w:rsidR="00692895">
        <w:br/>
      </w:r>
      <w:r w:rsidRPr="6A5CC950">
        <w:rPr>
          <w:rFonts w:ascii="Times New Roman" w:hAnsi="Times New Roman" w:cs="Times New Roman"/>
        </w:rPr>
        <w:t xml:space="preserve">z 2023 r. poz. 462). </w:t>
      </w:r>
    </w:p>
    <w:p w14:paraId="7FF2D8D4" w14:textId="34349452" w:rsidR="00692895" w:rsidRPr="00692895" w:rsidRDefault="6A5CC950" w:rsidP="6A5CC950">
      <w:pPr>
        <w:numPr>
          <w:ilvl w:val="0"/>
          <w:numId w:val="70"/>
        </w:numPr>
        <w:spacing w:before="120" w:after="120" w:line="240" w:lineRule="auto"/>
        <w:ind w:left="357" w:hanging="357"/>
        <w:jc w:val="both"/>
        <w:rPr>
          <w:rFonts w:ascii="Times New Roman" w:hAnsi="Times New Roman" w:cs="Times New Roman"/>
        </w:rPr>
      </w:pPr>
      <w:r w:rsidRPr="6A5CC950">
        <w:rPr>
          <w:rFonts w:ascii="Times New Roman" w:eastAsia="SimSun" w:hAnsi="Times New Roman" w:cs="Times New Roman"/>
          <w:lang w:eastAsia="zh-CN"/>
        </w:rPr>
        <w:t>Wadium</w:t>
      </w:r>
      <w:r w:rsidRPr="6A5CC950">
        <w:rPr>
          <w:rFonts w:ascii="Times New Roman" w:hAnsi="Times New Roman" w:cs="Times New Roman"/>
        </w:rPr>
        <w:t xml:space="preserve"> wnoszone w poręczeniach lub gwarancjach należy załączyć do oferty w oryginale </w:t>
      </w:r>
      <w:r w:rsidR="00692895">
        <w:br/>
      </w:r>
      <w:r w:rsidRPr="6A5CC950">
        <w:rPr>
          <w:rFonts w:ascii="Times New Roman" w:hAnsi="Times New Roman" w:cs="Times New Roman"/>
        </w:rPr>
        <w:t xml:space="preserve">w formie elektronicznej, podpisanej kwalifikowanym podpisem elektronicznym przez wystawcę dokumentu. </w:t>
      </w:r>
    </w:p>
    <w:p w14:paraId="22752864" w14:textId="77777777" w:rsidR="00692895" w:rsidRPr="00692895" w:rsidRDefault="6A5CC950" w:rsidP="6A5CC950">
      <w:pPr>
        <w:numPr>
          <w:ilvl w:val="0"/>
          <w:numId w:val="70"/>
        </w:numPr>
        <w:spacing w:before="120" w:after="120" w:line="240" w:lineRule="auto"/>
        <w:ind w:left="357" w:hanging="357"/>
        <w:jc w:val="both"/>
        <w:rPr>
          <w:rFonts w:ascii="Times New Roman" w:hAnsi="Times New Roman" w:cs="Times New Roman"/>
        </w:rPr>
      </w:pPr>
      <w:r w:rsidRPr="6A5CC950">
        <w:rPr>
          <w:rFonts w:ascii="Times New Roman" w:hAnsi="Times New Roman" w:cs="Times New Roman"/>
        </w:rPr>
        <w:t xml:space="preserve">W przypadku wnoszenia przez Wykonawcę wadium w formie gwarancji/poręczenia, gwarancja/poręczenie powinny być sporządzone zgodnie z obowiązującym prawem </w:t>
      </w:r>
      <w:r w:rsidR="00692895">
        <w:br/>
      </w:r>
      <w:r w:rsidRPr="6A5CC950">
        <w:rPr>
          <w:rFonts w:ascii="Times New Roman" w:hAnsi="Times New Roman" w:cs="Times New Roman"/>
        </w:rPr>
        <w:t>i zawierać następujące elementy:</w:t>
      </w:r>
    </w:p>
    <w:p w14:paraId="039B430C" w14:textId="77777777" w:rsidR="00692895" w:rsidRPr="00692895" w:rsidRDefault="00692895" w:rsidP="00137AD1">
      <w:pPr>
        <w:numPr>
          <w:ilvl w:val="0"/>
          <w:numId w:val="71"/>
        </w:numPr>
        <w:spacing w:before="120" w:after="120" w:line="240" w:lineRule="auto"/>
        <w:ind w:left="714" w:hanging="357"/>
        <w:jc w:val="both"/>
        <w:rPr>
          <w:rFonts w:ascii="Times New Roman" w:hAnsi="Times New Roman" w:cs="Times New Roman"/>
        </w:rPr>
      </w:pPr>
      <w:r w:rsidRPr="00692895">
        <w:rPr>
          <w:rFonts w:ascii="Times New Roman" w:hAnsi="Times New Roman" w:cs="Times New Roman"/>
        </w:rPr>
        <w:t xml:space="preserve">nazwę dającego zlecenie (wykonawcy), beneficjenta gwarancji (zamawiającego), gwaranta/poręczyciela oraz wskazanie ich siedzib. Beneficjentem wskazanym </w:t>
      </w:r>
      <w:r w:rsidRPr="00692895">
        <w:rPr>
          <w:rFonts w:ascii="Times New Roman" w:hAnsi="Times New Roman" w:cs="Times New Roman"/>
        </w:rPr>
        <w:br/>
        <w:t>w gwarancji lub poręczeniu musi być Zamawiający,</w:t>
      </w:r>
    </w:p>
    <w:p w14:paraId="7667D81B" w14:textId="77777777" w:rsidR="00692895" w:rsidRPr="00692895" w:rsidRDefault="00692895" w:rsidP="00137AD1">
      <w:pPr>
        <w:numPr>
          <w:ilvl w:val="0"/>
          <w:numId w:val="71"/>
        </w:numPr>
        <w:spacing w:before="120" w:after="120" w:line="240" w:lineRule="auto"/>
        <w:ind w:left="714" w:hanging="357"/>
        <w:jc w:val="both"/>
        <w:rPr>
          <w:rFonts w:ascii="Times New Roman" w:hAnsi="Times New Roman" w:cs="Times New Roman"/>
        </w:rPr>
      </w:pPr>
      <w:r w:rsidRPr="00692895">
        <w:rPr>
          <w:rFonts w:ascii="Times New Roman" w:hAnsi="Times New Roman" w:cs="Times New Roman"/>
        </w:rPr>
        <w:t>określenie wierzytelności, która ma być zabezpieczona gwarancją/poręczeniem,</w:t>
      </w:r>
    </w:p>
    <w:p w14:paraId="08DA7F38" w14:textId="77777777" w:rsidR="00692895" w:rsidRPr="00692895" w:rsidRDefault="00692895" w:rsidP="00137AD1">
      <w:pPr>
        <w:numPr>
          <w:ilvl w:val="0"/>
          <w:numId w:val="71"/>
        </w:numPr>
        <w:spacing w:before="120" w:after="120" w:line="240" w:lineRule="auto"/>
        <w:ind w:left="714" w:hanging="357"/>
        <w:jc w:val="both"/>
        <w:rPr>
          <w:rFonts w:ascii="Times New Roman" w:hAnsi="Times New Roman" w:cs="Times New Roman"/>
        </w:rPr>
      </w:pPr>
      <w:r w:rsidRPr="00692895">
        <w:rPr>
          <w:rFonts w:ascii="Times New Roman" w:hAnsi="Times New Roman" w:cs="Times New Roman"/>
        </w:rPr>
        <w:t>kwotę gwarancji/poręczenia,</w:t>
      </w:r>
    </w:p>
    <w:p w14:paraId="414F411D" w14:textId="77777777" w:rsidR="00692895" w:rsidRPr="00692895" w:rsidRDefault="00692895" w:rsidP="00137AD1">
      <w:pPr>
        <w:numPr>
          <w:ilvl w:val="0"/>
          <w:numId w:val="71"/>
        </w:numPr>
        <w:spacing w:before="120" w:after="120" w:line="240" w:lineRule="auto"/>
        <w:ind w:left="714" w:hanging="357"/>
        <w:jc w:val="both"/>
        <w:rPr>
          <w:rFonts w:ascii="Times New Roman" w:hAnsi="Times New Roman" w:cs="Times New Roman"/>
        </w:rPr>
      </w:pPr>
      <w:r w:rsidRPr="00692895">
        <w:rPr>
          <w:rFonts w:ascii="Times New Roman" w:hAnsi="Times New Roman" w:cs="Times New Roman"/>
        </w:rPr>
        <w:t>termin ważności gwarancji/poręczenia,</w:t>
      </w:r>
    </w:p>
    <w:p w14:paraId="1881D11A" w14:textId="77777777" w:rsidR="00692895" w:rsidRPr="00692895" w:rsidRDefault="00692895" w:rsidP="00137AD1">
      <w:pPr>
        <w:numPr>
          <w:ilvl w:val="0"/>
          <w:numId w:val="71"/>
        </w:numPr>
        <w:spacing w:before="120" w:after="120" w:line="240" w:lineRule="auto"/>
        <w:ind w:left="714" w:hanging="357"/>
        <w:jc w:val="both"/>
        <w:rPr>
          <w:rFonts w:ascii="Times New Roman" w:hAnsi="Times New Roman" w:cs="Times New Roman"/>
        </w:rPr>
      </w:pPr>
      <w:r w:rsidRPr="00692895">
        <w:rPr>
          <w:rFonts w:ascii="Times New Roman" w:hAnsi="Times New Roman" w:cs="Times New Roman"/>
        </w:rPr>
        <w:t>zobowiązanie gwaranta, do zapłacenia kwoty gwarancji/poręczenia bezwarunkowo, na pierwsze pisemne żądanie zamawiającego, w sytuacjach określonych w art. 98 ust. 6 ustawy Pzp.</w:t>
      </w:r>
    </w:p>
    <w:p w14:paraId="473F8492" w14:textId="77777777" w:rsidR="00692895" w:rsidRPr="0058376B" w:rsidRDefault="00692895" w:rsidP="0058376B">
      <w:pPr>
        <w:numPr>
          <w:ilvl w:val="0"/>
          <w:numId w:val="70"/>
        </w:numPr>
        <w:spacing w:before="120" w:after="120" w:line="240" w:lineRule="auto"/>
        <w:ind w:left="357" w:hanging="357"/>
        <w:jc w:val="both"/>
        <w:rPr>
          <w:rFonts w:ascii="Times New Roman" w:hAnsi="Times New Roman" w:cs="Times New Roman"/>
        </w:rPr>
      </w:pPr>
      <w:r w:rsidRPr="0058376B">
        <w:rPr>
          <w:rFonts w:ascii="Times New Roman" w:hAnsi="Times New Roman" w:cs="Times New Roman"/>
        </w:rPr>
        <w:t>W </w:t>
      </w:r>
      <w:r w:rsidRPr="00810DAB">
        <w:rPr>
          <w:rFonts w:ascii="Times New Roman" w:eastAsia="SimSun" w:hAnsi="Times New Roman" w:cs="Times New Roman"/>
          <w:lang w:eastAsia="zh-CN"/>
        </w:rPr>
        <w:t>przypadku</w:t>
      </w:r>
      <w:r w:rsidRPr="0058376B">
        <w:rPr>
          <w:rFonts w:ascii="Times New Roman" w:hAnsi="Times New Roman" w:cs="Times New Roman"/>
        </w:rPr>
        <w:t xml:space="preserve">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6ACDC2BB" w14:textId="77777777" w:rsidR="00692895" w:rsidRPr="0058376B" w:rsidRDefault="00692895" w:rsidP="0058376B">
      <w:pPr>
        <w:numPr>
          <w:ilvl w:val="0"/>
          <w:numId w:val="70"/>
        </w:numPr>
        <w:spacing w:before="120" w:after="120" w:line="240" w:lineRule="auto"/>
        <w:ind w:left="357" w:hanging="357"/>
        <w:jc w:val="both"/>
        <w:rPr>
          <w:rFonts w:ascii="Times New Roman" w:hAnsi="Times New Roman" w:cs="Times New Roman"/>
        </w:rPr>
      </w:pPr>
      <w:r w:rsidRPr="00810DAB">
        <w:rPr>
          <w:rFonts w:ascii="Times New Roman" w:eastAsia="SimSun" w:hAnsi="Times New Roman" w:cs="Times New Roman"/>
          <w:lang w:eastAsia="zh-CN"/>
        </w:rPr>
        <w:t>Zamawiający</w:t>
      </w:r>
      <w:r w:rsidRPr="0058376B">
        <w:rPr>
          <w:rFonts w:ascii="Times New Roman" w:hAnsi="Times New Roman" w:cs="Times New Roman"/>
        </w:rPr>
        <w:t xml:space="preserve"> dokona zwrotu wadium na zasadach określonych w art. 98 ust. 1–5 ustawy Pzp.</w:t>
      </w:r>
    </w:p>
    <w:p w14:paraId="46F47C4B" w14:textId="57957280" w:rsidR="002D7FBC" w:rsidRPr="0058376B" w:rsidRDefault="00692895" w:rsidP="0058376B">
      <w:pPr>
        <w:numPr>
          <w:ilvl w:val="0"/>
          <w:numId w:val="70"/>
        </w:numPr>
        <w:spacing w:before="120" w:after="240" w:line="240" w:lineRule="auto"/>
        <w:ind w:left="357" w:hanging="357"/>
        <w:jc w:val="both"/>
        <w:rPr>
          <w:rFonts w:ascii="Times New Roman" w:hAnsi="Times New Roman" w:cs="Times New Roman"/>
        </w:rPr>
      </w:pPr>
      <w:r w:rsidRPr="00810DAB">
        <w:rPr>
          <w:rFonts w:ascii="Times New Roman" w:eastAsia="SimSun" w:hAnsi="Times New Roman" w:cs="Times New Roman"/>
          <w:lang w:eastAsia="zh-CN"/>
        </w:rPr>
        <w:t>Zamawiający</w:t>
      </w:r>
      <w:r w:rsidRPr="0058376B">
        <w:rPr>
          <w:rFonts w:ascii="Times New Roman" w:hAnsi="Times New Roman" w:cs="Times New Roman"/>
        </w:rPr>
        <w:t xml:space="preserve"> zatrzymuje wadium wraz z odsetkami na podstawie art. 98 ust. 6 ustawy Pzp.</w:t>
      </w:r>
    </w:p>
    <w:tbl>
      <w:tblPr>
        <w:tblStyle w:val="Tabela-Siatka"/>
        <w:tblW w:w="0" w:type="auto"/>
        <w:tblInd w:w="94" w:type="dxa"/>
        <w:tblLook w:val="04A0" w:firstRow="1" w:lastRow="0" w:firstColumn="1" w:lastColumn="0" w:noHBand="0" w:noVBand="1"/>
      </w:tblPr>
      <w:tblGrid>
        <w:gridCol w:w="8549"/>
      </w:tblGrid>
      <w:tr w:rsidR="006E3D91" w:rsidRPr="00B82EAA" w14:paraId="1CB49F9B" w14:textId="77777777" w:rsidTr="0058376B">
        <w:trPr>
          <w:trHeight w:val="974"/>
        </w:trPr>
        <w:tc>
          <w:tcPr>
            <w:tcW w:w="8549" w:type="dxa"/>
            <w:vAlign w:val="center"/>
          </w:tcPr>
          <w:p w14:paraId="4D1DC14E" w14:textId="1C85934F" w:rsidR="006E3D91" w:rsidRPr="0058376B" w:rsidRDefault="006E3D91" w:rsidP="0058376B">
            <w:pPr>
              <w:spacing w:line="276" w:lineRule="auto"/>
              <w:jc w:val="center"/>
              <w:rPr>
                <w:rFonts w:ascii="Times New Roman" w:hAnsi="Times New Roman" w:cs="Times New Roman"/>
                <w:b/>
                <w:bCs/>
              </w:rPr>
            </w:pPr>
            <w:r w:rsidRPr="0058376B">
              <w:rPr>
                <w:rFonts w:ascii="Times New Roman" w:hAnsi="Times New Roman" w:cs="Times New Roman"/>
                <w:b/>
                <w:bCs/>
              </w:rPr>
              <w:t>ROZDZIAŁ XVI</w:t>
            </w:r>
            <w:r w:rsidR="00123ED1" w:rsidRPr="0058376B">
              <w:rPr>
                <w:rFonts w:ascii="Times New Roman" w:hAnsi="Times New Roman" w:cs="Times New Roman"/>
                <w:b/>
                <w:bCs/>
              </w:rPr>
              <w:t>I</w:t>
            </w:r>
          </w:p>
          <w:p w14:paraId="098DB710" w14:textId="77777777" w:rsidR="006E3D91" w:rsidRPr="0058376B" w:rsidRDefault="006E3D91" w:rsidP="0058376B">
            <w:pPr>
              <w:spacing w:line="276" w:lineRule="auto"/>
              <w:jc w:val="center"/>
              <w:rPr>
                <w:rFonts w:ascii="Times New Roman" w:hAnsi="Times New Roman" w:cs="Times New Roman"/>
                <w:i/>
                <w:iCs/>
              </w:rPr>
            </w:pPr>
            <w:r w:rsidRPr="0058376B">
              <w:rPr>
                <w:rFonts w:ascii="Times New Roman" w:hAnsi="Times New Roman" w:cs="Times New Roman"/>
                <w:b/>
                <w:bCs/>
              </w:rPr>
              <w:t>SPOSÓB OBLICZENIA CENY</w:t>
            </w:r>
          </w:p>
        </w:tc>
      </w:tr>
    </w:tbl>
    <w:p w14:paraId="4221CDAD" w14:textId="77777777" w:rsidR="00137AD1" w:rsidRPr="00137AD1" w:rsidRDefault="00137AD1" w:rsidP="008E495A">
      <w:pPr>
        <w:pStyle w:val="Default"/>
        <w:numPr>
          <w:ilvl w:val="0"/>
          <w:numId w:val="118"/>
        </w:numPr>
        <w:spacing w:line="276" w:lineRule="auto"/>
        <w:ind w:left="426" w:hanging="426"/>
        <w:jc w:val="both"/>
        <w:rPr>
          <w:color w:val="auto"/>
          <w:sz w:val="22"/>
          <w:szCs w:val="22"/>
        </w:rPr>
      </w:pPr>
      <w:r w:rsidRPr="00137AD1">
        <w:rPr>
          <w:sz w:val="22"/>
          <w:szCs w:val="22"/>
        </w:rPr>
        <w:t xml:space="preserve">Przygotowując ofertę Wykonawcy mają obowiązek zapoznać się z niniejszą SWZ i jej załącznikami. </w:t>
      </w:r>
    </w:p>
    <w:p w14:paraId="25DC48D4" w14:textId="77777777" w:rsidR="00137AD1" w:rsidRPr="00137AD1" w:rsidRDefault="00137AD1" w:rsidP="008E495A">
      <w:pPr>
        <w:pStyle w:val="Default"/>
        <w:numPr>
          <w:ilvl w:val="0"/>
          <w:numId w:val="118"/>
        </w:numPr>
        <w:spacing w:line="276" w:lineRule="auto"/>
        <w:ind w:left="426" w:hanging="426"/>
        <w:jc w:val="both"/>
        <w:rPr>
          <w:color w:val="auto"/>
          <w:sz w:val="22"/>
          <w:szCs w:val="22"/>
        </w:rPr>
      </w:pPr>
      <w:r w:rsidRPr="00137AD1">
        <w:rPr>
          <w:sz w:val="22"/>
          <w:szCs w:val="22"/>
        </w:rPr>
        <w:lastRenderedPageBreak/>
        <w:t>Wykonawca określi cenę oferty za wykonanie przedmiotu zamówienia na załączonym do SWZ Formularzu ofertowym (</w:t>
      </w:r>
      <w:r w:rsidRPr="0058376B">
        <w:rPr>
          <w:b/>
          <w:bCs/>
          <w:sz w:val="22"/>
          <w:szCs w:val="22"/>
        </w:rPr>
        <w:t>wzór Załącznik nr 1 do SWZ</w:t>
      </w:r>
      <w:r w:rsidRPr="00137AD1">
        <w:rPr>
          <w:sz w:val="22"/>
          <w:szCs w:val="22"/>
        </w:rPr>
        <w:t xml:space="preserve">) wg zasad określonych w sposobie wypełnienia tego formularza. </w:t>
      </w:r>
    </w:p>
    <w:p w14:paraId="0EE2C4D6" w14:textId="77777777" w:rsidR="00137AD1" w:rsidRPr="00137AD1" w:rsidRDefault="00137AD1" w:rsidP="008E495A">
      <w:pPr>
        <w:pStyle w:val="Default"/>
        <w:numPr>
          <w:ilvl w:val="0"/>
          <w:numId w:val="118"/>
        </w:numPr>
        <w:spacing w:line="276" w:lineRule="auto"/>
        <w:ind w:left="426" w:hanging="426"/>
        <w:jc w:val="both"/>
        <w:rPr>
          <w:color w:val="auto"/>
          <w:sz w:val="22"/>
          <w:szCs w:val="22"/>
        </w:rPr>
      </w:pPr>
      <w:r w:rsidRPr="00137AD1">
        <w:rPr>
          <w:sz w:val="22"/>
          <w:szCs w:val="22"/>
        </w:rPr>
        <w:t>Wykonawca jest zobowiązany wypełnić wszystkie pozycje w Formularzu cenowym.</w:t>
      </w:r>
    </w:p>
    <w:p w14:paraId="2CA5F4B9" w14:textId="42216E67" w:rsidR="00137AD1" w:rsidRPr="00137AD1" w:rsidRDefault="00137AD1" w:rsidP="008E495A">
      <w:pPr>
        <w:pStyle w:val="Default"/>
        <w:numPr>
          <w:ilvl w:val="0"/>
          <w:numId w:val="118"/>
        </w:numPr>
        <w:spacing w:line="276" w:lineRule="auto"/>
        <w:ind w:left="426" w:hanging="426"/>
        <w:jc w:val="both"/>
        <w:rPr>
          <w:color w:val="auto"/>
          <w:sz w:val="22"/>
          <w:szCs w:val="22"/>
        </w:rPr>
      </w:pPr>
      <w:r w:rsidRPr="00137AD1">
        <w:rPr>
          <w:rFonts w:eastAsia="Calibri"/>
          <w:sz w:val="22"/>
          <w:szCs w:val="22"/>
        </w:rPr>
        <w:t xml:space="preserve">Każdą pozycję Formularza cenowego (wzór </w:t>
      </w:r>
      <w:r w:rsidRPr="00137AD1">
        <w:rPr>
          <w:rFonts w:eastAsia="Calibri"/>
          <w:b/>
          <w:bCs/>
          <w:sz w:val="22"/>
          <w:szCs w:val="22"/>
        </w:rPr>
        <w:t>Załącznik nr 2.1 – 2.</w:t>
      </w:r>
      <w:r w:rsidR="00754F6C">
        <w:rPr>
          <w:rFonts w:eastAsia="Calibri"/>
          <w:b/>
          <w:bCs/>
          <w:sz w:val="22"/>
          <w:szCs w:val="22"/>
        </w:rPr>
        <w:t>3</w:t>
      </w:r>
      <w:r w:rsidRPr="00137AD1">
        <w:rPr>
          <w:rFonts w:eastAsia="Calibri"/>
          <w:b/>
          <w:bCs/>
          <w:sz w:val="22"/>
          <w:szCs w:val="22"/>
        </w:rPr>
        <w:t xml:space="preserve"> </w:t>
      </w:r>
      <w:r w:rsidRPr="0058376B">
        <w:rPr>
          <w:rFonts w:eastAsia="Calibri"/>
          <w:b/>
          <w:bCs/>
          <w:sz w:val="22"/>
          <w:szCs w:val="22"/>
        </w:rPr>
        <w:t>do SWZ</w:t>
      </w:r>
      <w:r w:rsidRPr="00137AD1">
        <w:rPr>
          <w:rFonts w:eastAsia="Calibri"/>
          <w:sz w:val="22"/>
          <w:szCs w:val="22"/>
        </w:rPr>
        <w:t xml:space="preserve">) należy obliczyć w następujący sposób: </w:t>
      </w:r>
    </w:p>
    <w:p w14:paraId="75AA32C6" w14:textId="77777777" w:rsidR="00137AD1" w:rsidRPr="00137AD1" w:rsidRDefault="00137AD1" w:rsidP="008E495A">
      <w:pPr>
        <w:numPr>
          <w:ilvl w:val="0"/>
          <w:numId w:val="120"/>
        </w:numPr>
        <w:autoSpaceDE w:val="0"/>
        <w:autoSpaceDN w:val="0"/>
        <w:adjustRightInd w:val="0"/>
        <w:spacing w:after="0"/>
        <w:rPr>
          <w:rFonts w:ascii="Times New Roman" w:eastAsia="Calibri" w:hAnsi="Times New Roman" w:cs="Times New Roman"/>
        </w:rPr>
      </w:pPr>
      <w:r w:rsidRPr="00137AD1">
        <w:rPr>
          <w:rFonts w:ascii="Times New Roman" w:eastAsia="Calibri" w:hAnsi="Times New Roman" w:cs="Times New Roman"/>
        </w:rPr>
        <w:t xml:space="preserve">Krok 1: </w:t>
      </w:r>
    </w:p>
    <w:p w14:paraId="1D6AC068" w14:textId="62F36A6E" w:rsidR="00137AD1" w:rsidRPr="00137AD1" w:rsidRDefault="6A5CC950" w:rsidP="6A5CC950">
      <w:pPr>
        <w:numPr>
          <w:ilvl w:val="1"/>
          <w:numId w:val="121"/>
        </w:numPr>
        <w:autoSpaceDE w:val="0"/>
        <w:autoSpaceDN w:val="0"/>
        <w:adjustRightInd w:val="0"/>
        <w:spacing w:after="0"/>
        <w:ind w:left="1134" w:hanging="425"/>
        <w:jc w:val="both"/>
        <w:rPr>
          <w:rFonts w:ascii="Times New Roman" w:eastAsia="Calibri" w:hAnsi="Times New Roman" w:cs="Times New Roman"/>
        </w:rPr>
      </w:pPr>
      <w:r w:rsidRPr="6A5CC950">
        <w:rPr>
          <w:rFonts w:ascii="Times New Roman" w:eastAsia="Calibri" w:hAnsi="Times New Roman" w:cs="Times New Roman"/>
        </w:rPr>
        <w:t xml:space="preserve">kolumna 4 – Wykonawca podaje cenę jednostkową netto za sprzątanie 1 m2 powierzchni w skali miesiąca (odpowiednio dla wiersza), </w:t>
      </w:r>
    </w:p>
    <w:p w14:paraId="23640D9B" w14:textId="77777777" w:rsidR="00137AD1" w:rsidRPr="00137AD1" w:rsidRDefault="00137AD1" w:rsidP="008E495A">
      <w:pPr>
        <w:numPr>
          <w:ilvl w:val="1"/>
          <w:numId w:val="121"/>
        </w:numPr>
        <w:autoSpaceDE w:val="0"/>
        <w:autoSpaceDN w:val="0"/>
        <w:adjustRightInd w:val="0"/>
        <w:spacing w:after="0"/>
        <w:ind w:left="1134" w:hanging="425"/>
        <w:jc w:val="both"/>
        <w:rPr>
          <w:rFonts w:ascii="Times New Roman" w:eastAsia="Calibri" w:hAnsi="Times New Roman" w:cs="Times New Roman"/>
        </w:rPr>
      </w:pPr>
      <w:r w:rsidRPr="00137AD1">
        <w:rPr>
          <w:rFonts w:ascii="Times New Roman" w:eastAsia="Calibri" w:hAnsi="Times New Roman" w:cs="Times New Roman"/>
        </w:rPr>
        <w:t xml:space="preserve">kolumna 5 – Wykonawca oblicza wartość netto w skali 1 miesiąca w (zł) iloczyn kolumny 3, 4 zamówienia (kol. 3 x kol. 4), </w:t>
      </w:r>
    </w:p>
    <w:p w14:paraId="506AB326" w14:textId="77777777" w:rsidR="00137AD1" w:rsidRPr="00137AD1" w:rsidRDefault="00137AD1" w:rsidP="008E495A">
      <w:pPr>
        <w:numPr>
          <w:ilvl w:val="1"/>
          <w:numId w:val="121"/>
        </w:numPr>
        <w:autoSpaceDE w:val="0"/>
        <w:autoSpaceDN w:val="0"/>
        <w:adjustRightInd w:val="0"/>
        <w:spacing w:after="0"/>
        <w:ind w:left="1134" w:hanging="425"/>
        <w:jc w:val="both"/>
        <w:rPr>
          <w:rFonts w:ascii="Times New Roman" w:eastAsia="Calibri" w:hAnsi="Times New Roman" w:cs="Times New Roman"/>
        </w:rPr>
      </w:pPr>
      <w:r w:rsidRPr="00137AD1">
        <w:rPr>
          <w:rFonts w:ascii="Times New Roman" w:eastAsia="Calibri" w:hAnsi="Times New Roman" w:cs="Times New Roman"/>
        </w:rPr>
        <w:t xml:space="preserve">kolumna 7 – Wykonawca oblicza wartość netto w czasie trwania umowy w (zł) iloczyn kolumny 3, 4, 6 zamówienia (kol. 3 x kol. 4 x kol. 6), </w:t>
      </w:r>
    </w:p>
    <w:p w14:paraId="2867895B" w14:textId="77777777" w:rsidR="00137AD1" w:rsidRPr="00137AD1" w:rsidRDefault="00137AD1" w:rsidP="008E495A">
      <w:pPr>
        <w:numPr>
          <w:ilvl w:val="1"/>
          <w:numId w:val="121"/>
        </w:numPr>
        <w:autoSpaceDE w:val="0"/>
        <w:autoSpaceDN w:val="0"/>
        <w:adjustRightInd w:val="0"/>
        <w:spacing w:after="0"/>
        <w:ind w:left="1134" w:hanging="425"/>
        <w:jc w:val="both"/>
        <w:rPr>
          <w:rFonts w:ascii="Times New Roman" w:eastAsia="Calibri" w:hAnsi="Times New Roman" w:cs="Times New Roman"/>
        </w:rPr>
      </w:pPr>
      <w:r w:rsidRPr="00137AD1">
        <w:rPr>
          <w:rFonts w:ascii="Times New Roman" w:eastAsia="Calibri" w:hAnsi="Times New Roman" w:cs="Times New Roman"/>
        </w:rPr>
        <w:t xml:space="preserve">kolumna 9 – Wykonawca oblicza kwotę podatku VAT zamówienia (kol. 7 x stawka podatku VAT), </w:t>
      </w:r>
    </w:p>
    <w:p w14:paraId="270D25A7" w14:textId="77777777" w:rsidR="00137AD1" w:rsidRPr="00137AD1" w:rsidRDefault="00137AD1" w:rsidP="008E495A">
      <w:pPr>
        <w:numPr>
          <w:ilvl w:val="1"/>
          <w:numId w:val="121"/>
        </w:numPr>
        <w:autoSpaceDE w:val="0"/>
        <w:autoSpaceDN w:val="0"/>
        <w:adjustRightInd w:val="0"/>
        <w:spacing w:after="0"/>
        <w:ind w:left="1134" w:hanging="425"/>
        <w:jc w:val="both"/>
        <w:rPr>
          <w:rFonts w:ascii="Times New Roman" w:eastAsia="Calibri" w:hAnsi="Times New Roman" w:cs="Times New Roman"/>
        </w:rPr>
      </w:pPr>
      <w:r w:rsidRPr="00137AD1">
        <w:rPr>
          <w:rFonts w:ascii="Times New Roman" w:eastAsia="Calibri" w:hAnsi="Times New Roman" w:cs="Times New Roman"/>
        </w:rPr>
        <w:t xml:space="preserve">kolumna 10 – Wykonawca oblicza wartość brutto zamówienia (kol. 7 + kol. 8). </w:t>
      </w:r>
    </w:p>
    <w:p w14:paraId="3E6A36FC" w14:textId="77777777" w:rsidR="00137AD1" w:rsidRPr="00137AD1" w:rsidRDefault="00137AD1" w:rsidP="008E495A">
      <w:pPr>
        <w:numPr>
          <w:ilvl w:val="0"/>
          <w:numId w:val="120"/>
        </w:numPr>
        <w:autoSpaceDE w:val="0"/>
        <w:autoSpaceDN w:val="0"/>
        <w:adjustRightInd w:val="0"/>
        <w:spacing w:after="0"/>
        <w:rPr>
          <w:rFonts w:ascii="Times New Roman" w:eastAsia="Calibri" w:hAnsi="Times New Roman" w:cs="Times New Roman"/>
        </w:rPr>
      </w:pPr>
      <w:r w:rsidRPr="00137AD1">
        <w:rPr>
          <w:rFonts w:ascii="Times New Roman" w:eastAsia="Calibri" w:hAnsi="Times New Roman" w:cs="Times New Roman"/>
        </w:rPr>
        <w:t xml:space="preserve">Krok 2: </w:t>
      </w:r>
    </w:p>
    <w:p w14:paraId="0BCC27AF" w14:textId="77777777" w:rsidR="00137AD1" w:rsidRPr="00137AD1" w:rsidRDefault="00137AD1" w:rsidP="00137AD1">
      <w:pPr>
        <w:autoSpaceDE w:val="0"/>
        <w:autoSpaceDN w:val="0"/>
        <w:adjustRightInd w:val="0"/>
        <w:ind w:left="426"/>
        <w:rPr>
          <w:rFonts w:ascii="Times New Roman" w:eastAsia="Calibri" w:hAnsi="Times New Roman" w:cs="Times New Roman"/>
        </w:rPr>
      </w:pPr>
      <w:r w:rsidRPr="00137AD1">
        <w:rPr>
          <w:rFonts w:ascii="Times New Roman" w:eastAsia="Calibri" w:hAnsi="Times New Roman" w:cs="Times New Roman"/>
        </w:rPr>
        <w:t xml:space="preserve">Podsumowanie - Wykonawca wpisuje wartość netto (kol. 7), wartość podatku VAT (kol. 9) oraz wartość brutto (kol. 10),  dokonuje ogólnego podsumowania. </w:t>
      </w:r>
    </w:p>
    <w:p w14:paraId="321B18A7" w14:textId="77777777" w:rsidR="00137AD1" w:rsidRPr="00137AD1" w:rsidRDefault="00137AD1" w:rsidP="008E495A">
      <w:pPr>
        <w:pStyle w:val="Akapitzlist"/>
        <w:numPr>
          <w:ilvl w:val="0"/>
          <w:numId w:val="118"/>
        </w:numPr>
        <w:spacing w:before="120" w:after="120"/>
        <w:jc w:val="both"/>
        <w:rPr>
          <w:rFonts w:ascii="Times New Roman" w:eastAsia="SimSun" w:hAnsi="Times New Roman" w:cs="Times New Roman"/>
          <w:lang w:eastAsia="zh-CN"/>
        </w:rPr>
      </w:pPr>
      <w:r w:rsidRPr="00137AD1">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548D7B5C" w14:textId="77777777" w:rsidR="00137AD1" w:rsidRPr="0058376B" w:rsidRDefault="00137AD1" w:rsidP="0058376B">
      <w:pPr>
        <w:pStyle w:val="Default"/>
        <w:numPr>
          <w:ilvl w:val="0"/>
          <w:numId w:val="118"/>
        </w:numPr>
        <w:spacing w:line="276" w:lineRule="auto"/>
        <w:ind w:left="425" w:hanging="425"/>
        <w:rPr>
          <w:color w:val="auto"/>
          <w:sz w:val="22"/>
          <w:szCs w:val="22"/>
        </w:rPr>
      </w:pPr>
      <w:r w:rsidRPr="00137AD1">
        <w:rPr>
          <w:sz w:val="22"/>
          <w:szCs w:val="22"/>
        </w:rPr>
        <w:t xml:space="preserve">Cena powinna być tylko jedna, nie dopuszcza się wariantowości cen. </w:t>
      </w:r>
    </w:p>
    <w:p w14:paraId="52C25735" w14:textId="77777777" w:rsidR="00137AD1" w:rsidRPr="0058376B" w:rsidRDefault="00137AD1" w:rsidP="0058376B">
      <w:pPr>
        <w:pStyle w:val="Default"/>
        <w:numPr>
          <w:ilvl w:val="0"/>
          <w:numId w:val="118"/>
        </w:numPr>
        <w:spacing w:line="276" w:lineRule="auto"/>
        <w:ind w:left="425" w:hanging="425"/>
        <w:jc w:val="both"/>
        <w:rPr>
          <w:color w:val="auto"/>
          <w:sz w:val="22"/>
          <w:szCs w:val="22"/>
        </w:rPr>
      </w:pPr>
      <w:r w:rsidRPr="00137AD1">
        <w:rPr>
          <w:sz w:val="22"/>
          <w:szCs w:val="22"/>
        </w:rPr>
        <w:t xml:space="preserve">Przez cenę ofertową należy rozumieć cenę w rozumieniu art. 3 ust. 1 pkt 1 i ust. 2 ustawy z dnia 9 maja 2014 r. o informowaniu o cenach towarów i usług (Dz. U. z 2023 r. poz. 168). </w:t>
      </w:r>
    </w:p>
    <w:p w14:paraId="04985D7B" w14:textId="77777777" w:rsidR="00137AD1" w:rsidRPr="0058376B" w:rsidRDefault="00137AD1" w:rsidP="0058376B">
      <w:pPr>
        <w:pStyle w:val="Default"/>
        <w:numPr>
          <w:ilvl w:val="0"/>
          <w:numId w:val="118"/>
        </w:numPr>
        <w:spacing w:line="276" w:lineRule="auto"/>
        <w:ind w:left="425" w:hanging="425"/>
        <w:jc w:val="both"/>
        <w:rPr>
          <w:color w:val="auto"/>
          <w:sz w:val="22"/>
          <w:szCs w:val="22"/>
        </w:rPr>
      </w:pPr>
      <w:r w:rsidRPr="00137AD1">
        <w:rPr>
          <w:sz w:val="22"/>
          <w:szCs w:val="22"/>
        </w:rPr>
        <w:t xml:space="preserve">Cena oferty brutto musi być podana w złotych (PLN), cyfrowo i słownie z uwzględnieniem podatku VAT, obliczonego zgodnie z zasadami ustawy z dnia 11 marca 2004 r. o podatku od towarów i usług (Dz. U. z 2023 r. poz. 1570, z późn. zm.) z dokładnością do dwóch miejsc po przecinku na każdym etapie jej wyliczenia. Kwoty wskazane w ofercie zaokrągla się do pełnych groszy, przy czym końcówki poniżej 0,5 grosza pomija się, a końcówki 0,5 grosza i wyższe zaokrągla się do 1 grosza. </w:t>
      </w:r>
    </w:p>
    <w:p w14:paraId="6446E743" w14:textId="77777777" w:rsidR="00137AD1" w:rsidRPr="00137AD1" w:rsidRDefault="00137AD1" w:rsidP="008E495A">
      <w:pPr>
        <w:pStyle w:val="Akapitzlist"/>
        <w:numPr>
          <w:ilvl w:val="0"/>
          <w:numId w:val="118"/>
        </w:numPr>
        <w:spacing w:before="120" w:after="120"/>
        <w:jc w:val="both"/>
        <w:rPr>
          <w:rFonts w:ascii="Times New Roman" w:eastAsia="SimSun" w:hAnsi="Times New Roman" w:cs="Times New Roman"/>
          <w:lang w:eastAsia="zh-CN"/>
        </w:rPr>
      </w:pPr>
      <w:r w:rsidRPr="00137AD1">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0F22DC4B" w14:textId="77777777" w:rsidR="00137AD1" w:rsidRPr="0058376B" w:rsidRDefault="00137AD1" w:rsidP="0058376B">
      <w:pPr>
        <w:pStyle w:val="Default"/>
        <w:numPr>
          <w:ilvl w:val="0"/>
          <w:numId w:val="118"/>
        </w:numPr>
        <w:spacing w:line="276" w:lineRule="auto"/>
        <w:ind w:left="425" w:hanging="425"/>
        <w:jc w:val="both"/>
        <w:rPr>
          <w:color w:val="auto"/>
          <w:sz w:val="22"/>
          <w:szCs w:val="22"/>
        </w:rPr>
      </w:pPr>
      <w:r w:rsidRPr="00137AD1">
        <w:rPr>
          <w:sz w:val="22"/>
          <w:szCs w:val="22"/>
        </w:rPr>
        <w:t>Rozliczenia między Wykonawcą, a Zamawiającym prowadzone będą wyłącznie w złotych polskich (PLN) w formie przelewu.</w:t>
      </w:r>
    </w:p>
    <w:p w14:paraId="4769F2C0" w14:textId="028EBA20" w:rsidR="00137AD1" w:rsidRPr="0058376B" w:rsidRDefault="00137AD1" w:rsidP="0058376B">
      <w:pPr>
        <w:pStyle w:val="Default"/>
        <w:numPr>
          <w:ilvl w:val="0"/>
          <w:numId w:val="118"/>
        </w:numPr>
        <w:spacing w:line="276" w:lineRule="auto"/>
        <w:ind w:left="425" w:hanging="425"/>
        <w:jc w:val="both"/>
        <w:rPr>
          <w:color w:val="auto"/>
          <w:sz w:val="22"/>
          <w:szCs w:val="22"/>
        </w:rPr>
      </w:pPr>
      <w:r w:rsidRPr="00137AD1">
        <w:rPr>
          <w:sz w:val="22"/>
          <w:szCs w:val="22"/>
        </w:rPr>
        <w:t xml:space="preserve">Zgodnie z art. 225 ustawy Pzp jeżeli została złożona oferta, której wybór prowadziłby do powstania u Zamawiającego obowiązku podatkowego zgodnie z ustawą z 11 marca 2004 r. </w:t>
      </w:r>
      <w:r w:rsidR="006F6545">
        <w:rPr>
          <w:sz w:val="22"/>
          <w:szCs w:val="22"/>
        </w:rPr>
        <w:t xml:space="preserve">                    </w:t>
      </w:r>
      <w:r w:rsidRPr="00137AD1">
        <w:rPr>
          <w:sz w:val="22"/>
          <w:szCs w:val="22"/>
        </w:rPr>
        <w:t xml:space="preserve">o podatku od towarów i usług, dla celów zastosowania kryterium ceny lub kosztu Zamawiający dolicza do przedstawionej w tej ofercie ceny kwotę podatku od towarów i usług, którą miałby obowiązek rozliczyć. W takiej sytuacji wykonawca ma obowiązek: </w:t>
      </w:r>
    </w:p>
    <w:p w14:paraId="469290DB" w14:textId="4D741C99" w:rsidR="00137AD1" w:rsidRPr="0058376B" w:rsidRDefault="00137AD1" w:rsidP="0058376B">
      <w:pPr>
        <w:pStyle w:val="Default"/>
        <w:numPr>
          <w:ilvl w:val="0"/>
          <w:numId w:val="119"/>
        </w:numPr>
        <w:spacing w:line="276" w:lineRule="auto"/>
        <w:jc w:val="both"/>
        <w:rPr>
          <w:color w:val="auto"/>
          <w:sz w:val="22"/>
          <w:szCs w:val="22"/>
        </w:rPr>
      </w:pPr>
      <w:r w:rsidRPr="00137AD1">
        <w:rPr>
          <w:sz w:val="22"/>
          <w:szCs w:val="22"/>
        </w:rPr>
        <w:t xml:space="preserve">poinformowania Zamawiającego, że wybór jego oferty będzie prowadził do powstania </w:t>
      </w:r>
      <w:r w:rsidR="006F6545">
        <w:rPr>
          <w:sz w:val="22"/>
          <w:szCs w:val="22"/>
        </w:rPr>
        <w:t xml:space="preserve">                   </w:t>
      </w:r>
      <w:r w:rsidRPr="00137AD1">
        <w:rPr>
          <w:sz w:val="22"/>
          <w:szCs w:val="22"/>
        </w:rPr>
        <w:t xml:space="preserve">u Zamawiającego obowiązku podatkowego; </w:t>
      </w:r>
    </w:p>
    <w:p w14:paraId="7FCC0AFB" w14:textId="77777777" w:rsidR="00137AD1" w:rsidRPr="0058376B" w:rsidRDefault="00137AD1" w:rsidP="0058376B">
      <w:pPr>
        <w:pStyle w:val="Default"/>
        <w:numPr>
          <w:ilvl w:val="0"/>
          <w:numId w:val="119"/>
        </w:numPr>
        <w:spacing w:line="276" w:lineRule="auto"/>
        <w:rPr>
          <w:color w:val="auto"/>
          <w:sz w:val="22"/>
          <w:szCs w:val="22"/>
        </w:rPr>
      </w:pPr>
      <w:r w:rsidRPr="00137AD1">
        <w:rPr>
          <w:sz w:val="22"/>
          <w:szCs w:val="22"/>
        </w:rPr>
        <w:t xml:space="preserve">wskazania nazwy (rodzaju) towaru lub usługi, których dostawa lub świadczenie będą prowadziły do powstania obowiązku podatkowego; </w:t>
      </w:r>
    </w:p>
    <w:p w14:paraId="51CE2ED3" w14:textId="77777777" w:rsidR="00137AD1" w:rsidRPr="0058376B" w:rsidRDefault="00137AD1" w:rsidP="0058376B">
      <w:pPr>
        <w:pStyle w:val="Default"/>
        <w:numPr>
          <w:ilvl w:val="0"/>
          <w:numId w:val="119"/>
        </w:numPr>
        <w:spacing w:line="276" w:lineRule="auto"/>
        <w:jc w:val="both"/>
        <w:rPr>
          <w:color w:val="auto"/>
          <w:sz w:val="22"/>
          <w:szCs w:val="22"/>
        </w:rPr>
      </w:pPr>
      <w:r w:rsidRPr="00137AD1">
        <w:rPr>
          <w:sz w:val="22"/>
          <w:szCs w:val="22"/>
        </w:rPr>
        <w:t xml:space="preserve">wskazania wartości towaru lub usługi objętego obowiązkiem podatkowym zamawiającego, bez kwoty podatku; </w:t>
      </w:r>
    </w:p>
    <w:p w14:paraId="6DE7475D" w14:textId="77777777" w:rsidR="00137AD1" w:rsidRPr="0058376B" w:rsidRDefault="00137AD1" w:rsidP="0058376B">
      <w:pPr>
        <w:pStyle w:val="Default"/>
        <w:numPr>
          <w:ilvl w:val="0"/>
          <w:numId w:val="119"/>
        </w:numPr>
        <w:spacing w:line="276" w:lineRule="auto"/>
        <w:jc w:val="both"/>
        <w:rPr>
          <w:color w:val="auto"/>
          <w:sz w:val="22"/>
          <w:szCs w:val="22"/>
        </w:rPr>
      </w:pPr>
      <w:r w:rsidRPr="00137AD1">
        <w:rPr>
          <w:sz w:val="22"/>
          <w:szCs w:val="22"/>
        </w:rPr>
        <w:lastRenderedPageBreak/>
        <w:t xml:space="preserve">wskazania stawki podatku od towarów i usług, która zgodnie z wiedzą wykonawcy, będzie miała zastosowanie. </w:t>
      </w:r>
    </w:p>
    <w:p w14:paraId="530DCBA3" w14:textId="6100BD2A" w:rsidR="00BB4613" w:rsidRPr="0058376B" w:rsidRDefault="00137AD1" w:rsidP="0058376B">
      <w:pPr>
        <w:pStyle w:val="Default"/>
        <w:numPr>
          <w:ilvl w:val="0"/>
          <w:numId w:val="118"/>
        </w:numPr>
        <w:spacing w:line="276" w:lineRule="auto"/>
        <w:ind w:left="425" w:hanging="425"/>
        <w:jc w:val="both"/>
        <w:rPr>
          <w:color w:val="auto"/>
          <w:sz w:val="22"/>
          <w:szCs w:val="22"/>
        </w:rPr>
      </w:pPr>
      <w:r w:rsidRPr="00137AD1">
        <w:rPr>
          <w:sz w:val="22"/>
          <w:szCs w:val="22"/>
        </w:rPr>
        <w:t xml:space="preserve">Informację w powyższym zakresie Wykonawca składa w </w:t>
      </w:r>
      <w:r w:rsidRPr="0058376B">
        <w:rPr>
          <w:b/>
          <w:bCs/>
          <w:sz w:val="22"/>
          <w:szCs w:val="22"/>
        </w:rPr>
        <w:t>Załączniku nr 1 do SWZ</w:t>
      </w:r>
      <w:r w:rsidRPr="00137AD1">
        <w:rPr>
          <w:sz w:val="22"/>
          <w:szCs w:val="22"/>
        </w:rPr>
        <w:t xml:space="preserve">. Brak złożenia ww. informacji będzie postrzegany jako brak powstania obowiązku podatkowego </w:t>
      </w:r>
      <w:r w:rsidR="006F6545">
        <w:rPr>
          <w:sz w:val="22"/>
          <w:szCs w:val="22"/>
        </w:rPr>
        <w:t xml:space="preserve">                   </w:t>
      </w:r>
      <w:r w:rsidRPr="00137AD1">
        <w:rPr>
          <w:sz w:val="22"/>
          <w:szCs w:val="22"/>
        </w:rPr>
        <w:t>u Zamawiającego.</w:t>
      </w:r>
    </w:p>
    <w:tbl>
      <w:tblPr>
        <w:tblStyle w:val="Tabela-Siatka"/>
        <w:tblW w:w="0" w:type="auto"/>
        <w:tblInd w:w="94" w:type="dxa"/>
        <w:tblLook w:val="04A0" w:firstRow="1" w:lastRow="0" w:firstColumn="1" w:lastColumn="0" w:noHBand="0" w:noVBand="1"/>
      </w:tblPr>
      <w:tblGrid>
        <w:gridCol w:w="8549"/>
      </w:tblGrid>
      <w:tr w:rsidR="006E3D91" w:rsidRPr="00137AD1" w14:paraId="09B5CA2E" w14:textId="77777777" w:rsidTr="0058376B">
        <w:trPr>
          <w:trHeight w:val="974"/>
        </w:trPr>
        <w:tc>
          <w:tcPr>
            <w:tcW w:w="8549" w:type="dxa"/>
            <w:vAlign w:val="center"/>
          </w:tcPr>
          <w:p w14:paraId="534A2141" w14:textId="4B70F60C" w:rsidR="006E3D91" w:rsidRPr="0058376B" w:rsidRDefault="006E3D91" w:rsidP="0058376B">
            <w:pPr>
              <w:spacing w:line="276" w:lineRule="auto"/>
              <w:jc w:val="center"/>
              <w:rPr>
                <w:rFonts w:ascii="Times New Roman" w:hAnsi="Times New Roman" w:cs="Times New Roman"/>
                <w:b/>
                <w:bCs/>
              </w:rPr>
            </w:pPr>
            <w:r w:rsidRPr="0058376B">
              <w:rPr>
                <w:rFonts w:ascii="Times New Roman" w:hAnsi="Times New Roman" w:cs="Times New Roman"/>
                <w:b/>
                <w:bCs/>
              </w:rPr>
              <w:t>ROZDZIAŁ XVII</w:t>
            </w:r>
            <w:r w:rsidR="00123ED1" w:rsidRPr="0058376B">
              <w:rPr>
                <w:rFonts w:ascii="Times New Roman" w:hAnsi="Times New Roman" w:cs="Times New Roman"/>
                <w:b/>
                <w:bCs/>
              </w:rPr>
              <w:t>I</w:t>
            </w:r>
          </w:p>
          <w:p w14:paraId="5DEA89D0" w14:textId="77777777" w:rsidR="006E3D91" w:rsidRPr="0058376B" w:rsidRDefault="006E3D91" w:rsidP="0058376B">
            <w:pPr>
              <w:spacing w:line="276" w:lineRule="auto"/>
              <w:jc w:val="center"/>
              <w:rPr>
                <w:rFonts w:ascii="Times New Roman" w:hAnsi="Times New Roman" w:cs="Times New Roman"/>
                <w:i/>
                <w:iCs/>
              </w:rPr>
            </w:pPr>
            <w:r w:rsidRPr="0058376B">
              <w:rPr>
                <w:rFonts w:ascii="Times New Roman" w:hAnsi="Times New Roman" w:cs="Times New Roman"/>
                <w:b/>
                <w:bCs/>
              </w:rPr>
              <w:t>OPIS KRYTERIÓW OCENY OFERT, WRAZ Z PODANIEM WAG TYCH KRYTERIÓW I SPOSOBU OCENY OFERT</w:t>
            </w:r>
          </w:p>
        </w:tc>
      </w:tr>
    </w:tbl>
    <w:p w14:paraId="1E1A037B" w14:textId="77777777" w:rsidR="006E3D91" w:rsidRPr="00B82EAA" w:rsidRDefault="006E3D91" w:rsidP="00137AD1">
      <w:pPr>
        <w:pStyle w:val="Akapitzlist"/>
        <w:numPr>
          <w:ilvl w:val="0"/>
          <w:numId w:val="15"/>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B82EAA" w:rsidRDefault="006E3D91" w:rsidP="00137AD1">
      <w:pPr>
        <w:pStyle w:val="Akapitzlist"/>
        <w:numPr>
          <w:ilvl w:val="0"/>
          <w:numId w:val="15"/>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Ocenie będą podlegać wyłącznie zakwalifikowane oferty, spełniające wszystkie wymogi formalne.</w:t>
      </w:r>
    </w:p>
    <w:p w14:paraId="04295919" w14:textId="1D5DDBDC" w:rsidR="00E63B4C" w:rsidRDefault="006E3D91" w:rsidP="00137AD1">
      <w:pPr>
        <w:pStyle w:val="Akapitzlist"/>
        <w:numPr>
          <w:ilvl w:val="0"/>
          <w:numId w:val="15"/>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Zamawiający przy wyborze najkorzystniejszej oferty będzie kierował się następującymi kryteriami:</w:t>
      </w:r>
    </w:p>
    <w:tbl>
      <w:tblPr>
        <w:tblStyle w:val="Tabela-Siatka"/>
        <w:tblW w:w="0" w:type="auto"/>
        <w:tblInd w:w="443" w:type="dxa"/>
        <w:tblLook w:val="04A0" w:firstRow="1" w:lastRow="0" w:firstColumn="1" w:lastColumn="0" w:noHBand="0" w:noVBand="1"/>
      </w:tblPr>
      <w:tblGrid>
        <w:gridCol w:w="852"/>
        <w:gridCol w:w="5830"/>
        <w:gridCol w:w="1652"/>
      </w:tblGrid>
      <w:tr w:rsidR="00D501FB" w:rsidRPr="00851998" w14:paraId="21DDFDEA" w14:textId="77777777" w:rsidTr="0058376B">
        <w:trPr>
          <w:trHeight w:val="397"/>
        </w:trPr>
        <w:tc>
          <w:tcPr>
            <w:tcW w:w="865" w:type="dxa"/>
            <w:shd w:val="clear" w:color="auto" w:fill="auto"/>
            <w:vAlign w:val="center"/>
          </w:tcPr>
          <w:p w14:paraId="496F0C7D" w14:textId="77777777" w:rsidR="00D501FB" w:rsidRPr="0058376B" w:rsidRDefault="00D501FB">
            <w:pPr>
              <w:pStyle w:val="Akapitzlist"/>
              <w:ind w:left="0"/>
              <w:contextualSpacing w:val="0"/>
              <w:jc w:val="center"/>
              <w:rPr>
                <w:rFonts w:ascii="Times New Roman" w:hAnsi="Times New Roman" w:cs="Times New Roman"/>
                <w:b/>
                <w:bCs/>
                <w:sz w:val="20"/>
                <w:szCs w:val="20"/>
              </w:rPr>
            </w:pPr>
            <w:r w:rsidRPr="0058376B">
              <w:rPr>
                <w:rFonts w:ascii="Times New Roman" w:hAnsi="Times New Roman" w:cs="Times New Roman"/>
                <w:b/>
                <w:bCs/>
                <w:sz w:val="20"/>
                <w:szCs w:val="20"/>
              </w:rPr>
              <w:t>Lp.</w:t>
            </w:r>
          </w:p>
        </w:tc>
        <w:tc>
          <w:tcPr>
            <w:tcW w:w="6008" w:type="dxa"/>
            <w:shd w:val="clear" w:color="auto" w:fill="auto"/>
            <w:vAlign w:val="center"/>
          </w:tcPr>
          <w:p w14:paraId="443EFAFD" w14:textId="77777777" w:rsidR="00D501FB" w:rsidRPr="0058376B" w:rsidRDefault="00D501FB">
            <w:pPr>
              <w:pStyle w:val="Akapitzlist"/>
              <w:ind w:left="0"/>
              <w:contextualSpacing w:val="0"/>
              <w:jc w:val="center"/>
              <w:rPr>
                <w:rFonts w:ascii="Times New Roman" w:hAnsi="Times New Roman" w:cs="Times New Roman"/>
                <w:b/>
                <w:bCs/>
                <w:sz w:val="20"/>
                <w:szCs w:val="20"/>
              </w:rPr>
            </w:pPr>
            <w:r w:rsidRPr="0058376B">
              <w:rPr>
                <w:rFonts w:ascii="Times New Roman" w:hAnsi="Times New Roman" w:cs="Times New Roman"/>
                <w:b/>
                <w:bCs/>
                <w:sz w:val="20"/>
                <w:szCs w:val="20"/>
              </w:rPr>
              <w:t>Kryterium oceny ofert</w:t>
            </w:r>
          </w:p>
        </w:tc>
        <w:tc>
          <w:tcPr>
            <w:tcW w:w="1687" w:type="dxa"/>
            <w:shd w:val="clear" w:color="auto" w:fill="auto"/>
            <w:vAlign w:val="center"/>
          </w:tcPr>
          <w:p w14:paraId="3F2FA51C" w14:textId="77777777" w:rsidR="00D501FB" w:rsidRPr="0058376B" w:rsidRDefault="00D501FB">
            <w:pPr>
              <w:pStyle w:val="Akapitzlist"/>
              <w:ind w:left="0"/>
              <w:contextualSpacing w:val="0"/>
              <w:jc w:val="center"/>
              <w:rPr>
                <w:rFonts w:ascii="Times New Roman" w:hAnsi="Times New Roman" w:cs="Times New Roman"/>
                <w:b/>
                <w:bCs/>
                <w:sz w:val="20"/>
                <w:szCs w:val="20"/>
              </w:rPr>
            </w:pPr>
            <w:r w:rsidRPr="0058376B">
              <w:rPr>
                <w:rFonts w:ascii="Times New Roman" w:hAnsi="Times New Roman" w:cs="Times New Roman"/>
                <w:b/>
                <w:bCs/>
                <w:sz w:val="20"/>
                <w:szCs w:val="20"/>
              </w:rPr>
              <w:t>Waga</w:t>
            </w:r>
          </w:p>
        </w:tc>
      </w:tr>
      <w:tr w:rsidR="00D501FB" w:rsidRPr="00851998" w14:paraId="50C62B93" w14:textId="77777777" w:rsidTr="0058376B">
        <w:trPr>
          <w:trHeight w:val="397"/>
        </w:trPr>
        <w:tc>
          <w:tcPr>
            <w:tcW w:w="865" w:type="dxa"/>
            <w:vAlign w:val="center"/>
          </w:tcPr>
          <w:p w14:paraId="5C62AC35" w14:textId="77777777" w:rsidR="00D501FB" w:rsidRPr="0058376B" w:rsidRDefault="00D501FB">
            <w:pPr>
              <w:pStyle w:val="Akapitzlist"/>
              <w:ind w:left="0"/>
              <w:contextualSpacing w:val="0"/>
              <w:jc w:val="center"/>
              <w:rPr>
                <w:rFonts w:ascii="Times New Roman" w:hAnsi="Times New Roman" w:cs="Times New Roman"/>
                <w:sz w:val="20"/>
                <w:szCs w:val="20"/>
              </w:rPr>
            </w:pPr>
            <w:r w:rsidRPr="0058376B">
              <w:rPr>
                <w:rFonts w:ascii="Times New Roman" w:hAnsi="Times New Roman" w:cs="Times New Roman"/>
                <w:sz w:val="20"/>
                <w:szCs w:val="20"/>
              </w:rPr>
              <w:t>1</w:t>
            </w:r>
          </w:p>
        </w:tc>
        <w:tc>
          <w:tcPr>
            <w:tcW w:w="6008" w:type="dxa"/>
            <w:vAlign w:val="center"/>
          </w:tcPr>
          <w:p w14:paraId="507561EB" w14:textId="2F033312" w:rsidR="00D501FB" w:rsidRPr="0058376B" w:rsidRDefault="00D501FB">
            <w:pPr>
              <w:pStyle w:val="Akapitzlist"/>
              <w:ind w:left="0"/>
              <w:contextualSpacing w:val="0"/>
              <w:rPr>
                <w:rFonts w:ascii="Times New Roman" w:hAnsi="Times New Roman" w:cs="Times New Roman"/>
                <w:sz w:val="20"/>
                <w:szCs w:val="20"/>
              </w:rPr>
            </w:pPr>
            <w:r w:rsidRPr="0058376B">
              <w:rPr>
                <w:rFonts w:ascii="Times New Roman" w:hAnsi="Times New Roman" w:cs="Times New Roman"/>
                <w:sz w:val="20"/>
                <w:szCs w:val="20"/>
              </w:rPr>
              <w:t>Cena (C)</w:t>
            </w:r>
          </w:p>
        </w:tc>
        <w:tc>
          <w:tcPr>
            <w:tcW w:w="1687" w:type="dxa"/>
            <w:vAlign w:val="center"/>
          </w:tcPr>
          <w:p w14:paraId="423A4718" w14:textId="75FE000C" w:rsidR="00D501FB" w:rsidRPr="0058376B" w:rsidRDefault="00851998">
            <w:pPr>
              <w:pStyle w:val="Akapitzlist"/>
              <w:ind w:left="0"/>
              <w:contextualSpacing w:val="0"/>
              <w:jc w:val="center"/>
              <w:rPr>
                <w:rFonts w:ascii="Times New Roman" w:hAnsi="Times New Roman" w:cs="Times New Roman"/>
                <w:color w:val="0070C0"/>
                <w:sz w:val="20"/>
                <w:szCs w:val="20"/>
              </w:rPr>
            </w:pPr>
            <w:r w:rsidRPr="0058376B">
              <w:rPr>
                <w:rFonts w:ascii="Times New Roman" w:hAnsi="Times New Roman" w:cs="Times New Roman"/>
                <w:sz w:val="20"/>
                <w:szCs w:val="20"/>
              </w:rPr>
              <w:t>10</w:t>
            </w:r>
            <w:r w:rsidR="00D501FB" w:rsidRPr="0058376B">
              <w:rPr>
                <w:rFonts w:ascii="Times New Roman" w:hAnsi="Times New Roman" w:cs="Times New Roman"/>
                <w:sz w:val="20"/>
                <w:szCs w:val="20"/>
              </w:rPr>
              <w:t>0 %</w:t>
            </w:r>
          </w:p>
        </w:tc>
      </w:tr>
      <w:tr w:rsidR="00D501FB" w:rsidRPr="00851998" w14:paraId="7705FD55" w14:textId="77777777" w:rsidTr="0058376B">
        <w:trPr>
          <w:trHeight w:val="397"/>
        </w:trPr>
        <w:tc>
          <w:tcPr>
            <w:tcW w:w="6873" w:type="dxa"/>
            <w:gridSpan w:val="2"/>
            <w:vAlign w:val="center"/>
          </w:tcPr>
          <w:p w14:paraId="006B3CDA" w14:textId="77777777" w:rsidR="00D501FB" w:rsidRPr="0058376B" w:rsidRDefault="00D501FB">
            <w:pPr>
              <w:pStyle w:val="Akapitzlist"/>
              <w:ind w:left="0"/>
              <w:contextualSpacing w:val="0"/>
              <w:jc w:val="right"/>
              <w:rPr>
                <w:rFonts w:ascii="Times New Roman" w:hAnsi="Times New Roman" w:cs="Times New Roman"/>
                <w:b/>
                <w:bCs/>
                <w:sz w:val="20"/>
                <w:szCs w:val="20"/>
              </w:rPr>
            </w:pPr>
            <w:r w:rsidRPr="0058376B">
              <w:rPr>
                <w:rFonts w:ascii="Times New Roman" w:hAnsi="Times New Roman" w:cs="Times New Roman"/>
                <w:b/>
                <w:bCs/>
                <w:sz w:val="20"/>
                <w:szCs w:val="20"/>
              </w:rPr>
              <w:t>RAZEM</w:t>
            </w:r>
          </w:p>
        </w:tc>
        <w:tc>
          <w:tcPr>
            <w:tcW w:w="1687" w:type="dxa"/>
            <w:vAlign w:val="center"/>
          </w:tcPr>
          <w:p w14:paraId="2D0A164B" w14:textId="77777777" w:rsidR="00D501FB" w:rsidRPr="0058376B" w:rsidRDefault="00D501FB">
            <w:pPr>
              <w:pStyle w:val="Akapitzlist"/>
              <w:ind w:left="0"/>
              <w:contextualSpacing w:val="0"/>
              <w:jc w:val="center"/>
              <w:rPr>
                <w:rFonts w:ascii="Times New Roman" w:hAnsi="Times New Roman" w:cs="Times New Roman"/>
                <w:b/>
                <w:bCs/>
                <w:sz w:val="20"/>
                <w:szCs w:val="20"/>
              </w:rPr>
            </w:pPr>
            <w:r w:rsidRPr="0058376B">
              <w:rPr>
                <w:rFonts w:ascii="Times New Roman" w:hAnsi="Times New Roman" w:cs="Times New Roman"/>
                <w:b/>
                <w:bCs/>
                <w:sz w:val="20"/>
                <w:szCs w:val="20"/>
              </w:rPr>
              <w:t>100 %</w:t>
            </w:r>
          </w:p>
        </w:tc>
      </w:tr>
    </w:tbl>
    <w:p w14:paraId="0032DCFC" w14:textId="77777777" w:rsidR="003068CB" w:rsidRDefault="003068CB" w:rsidP="00137AD1">
      <w:pPr>
        <w:pStyle w:val="Akapitzlist"/>
        <w:numPr>
          <w:ilvl w:val="0"/>
          <w:numId w:val="15"/>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Zamawiający dokona obliczenia punktów dla każdej oferty w następujący sposób:</w:t>
      </w:r>
    </w:p>
    <w:tbl>
      <w:tblPr>
        <w:tblStyle w:val="Tabela-Siatka"/>
        <w:tblW w:w="0" w:type="auto"/>
        <w:tblInd w:w="421" w:type="dxa"/>
        <w:tblLayout w:type="fixed"/>
        <w:tblLook w:val="04A0" w:firstRow="1" w:lastRow="0" w:firstColumn="1" w:lastColumn="0" w:noHBand="0" w:noVBand="1"/>
      </w:tblPr>
      <w:tblGrid>
        <w:gridCol w:w="538"/>
        <w:gridCol w:w="8044"/>
      </w:tblGrid>
      <w:tr w:rsidR="003068CB" w:rsidRPr="00851998" w14:paraId="25351FD3" w14:textId="77777777" w:rsidTr="0058376B">
        <w:tc>
          <w:tcPr>
            <w:tcW w:w="538" w:type="dxa"/>
          </w:tcPr>
          <w:p w14:paraId="5084C494" w14:textId="788B7B71" w:rsidR="003068CB" w:rsidRPr="0058376B" w:rsidRDefault="00D501FB" w:rsidP="0058376B">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b/>
                <w:bCs/>
                <w:color w:val="000000" w:themeColor="text1"/>
                <w:sz w:val="20"/>
                <w:szCs w:val="20"/>
                <w:lang w:eastAsia="pl-PL"/>
              </w:rPr>
            </w:pPr>
            <w:r w:rsidRPr="0058376B">
              <w:rPr>
                <w:rFonts w:ascii="Times New Roman" w:eastAsia="Times New Roman" w:hAnsi="Times New Roman" w:cs="Times New Roman"/>
                <w:b/>
                <w:bCs/>
                <w:color w:val="000000" w:themeColor="text1"/>
                <w:sz w:val="20"/>
                <w:szCs w:val="20"/>
                <w:lang w:eastAsia="pl-PL"/>
              </w:rPr>
              <w:t>Lp</w:t>
            </w:r>
          </w:p>
        </w:tc>
        <w:tc>
          <w:tcPr>
            <w:tcW w:w="8044" w:type="dxa"/>
            <w:vAlign w:val="center"/>
          </w:tcPr>
          <w:p w14:paraId="10764B58" w14:textId="77777777" w:rsidR="003068CB" w:rsidRPr="0058376B" w:rsidRDefault="003068CB" w:rsidP="0058376B">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sz w:val="20"/>
                <w:szCs w:val="20"/>
                <w:lang w:eastAsia="pl-PL"/>
              </w:rPr>
            </w:pPr>
            <w:r w:rsidRPr="0058376B">
              <w:rPr>
                <w:rFonts w:ascii="Times New Roman" w:eastAsia="Times New Roman" w:hAnsi="Times New Roman" w:cs="Times New Roman"/>
                <w:b/>
                <w:bCs/>
                <w:color w:val="000000" w:themeColor="text1"/>
                <w:sz w:val="20"/>
                <w:szCs w:val="20"/>
                <w:lang w:eastAsia="pl-PL"/>
              </w:rPr>
              <w:t>Sposób obliczenia punktów w danym kryterium</w:t>
            </w:r>
          </w:p>
        </w:tc>
      </w:tr>
      <w:tr w:rsidR="003068CB" w:rsidRPr="00851998" w14:paraId="794CB8B2" w14:textId="77777777" w:rsidTr="0058376B">
        <w:tc>
          <w:tcPr>
            <w:tcW w:w="538" w:type="dxa"/>
          </w:tcPr>
          <w:p w14:paraId="0212A59E" w14:textId="77777777" w:rsidR="003068CB" w:rsidRPr="0058376B" w:rsidRDefault="003068CB" w:rsidP="0058376B">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sz w:val="20"/>
                <w:szCs w:val="20"/>
                <w:lang w:eastAsia="pl-PL"/>
              </w:rPr>
            </w:pPr>
            <w:r w:rsidRPr="0058376B">
              <w:rPr>
                <w:rFonts w:ascii="Times New Roman" w:eastAsia="Times New Roman" w:hAnsi="Times New Roman" w:cs="Times New Roman"/>
                <w:color w:val="000000" w:themeColor="text1"/>
                <w:sz w:val="20"/>
                <w:szCs w:val="20"/>
                <w:lang w:eastAsia="pl-PL"/>
              </w:rPr>
              <w:t>1</w:t>
            </w:r>
          </w:p>
        </w:tc>
        <w:tc>
          <w:tcPr>
            <w:tcW w:w="8044" w:type="dxa"/>
            <w:vAlign w:val="center"/>
          </w:tcPr>
          <w:p w14:paraId="20684836" w14:textId="5AE9FF23" w:rsidR="003068CB" w:rsidRPr="0058376B" w:rsidRDefault="003068CB" w:rsidP="0058376B">
            <w:pPr>
              <w:pStyle w:val="Akapitzlist"/>
              <w:tabs>
                <w:tab w:val="left" w:pos="8647"/>
                <w:tab w:val="left" w:pos="13608"/>
              </w:tabs>
              <w:spacing w:before="120" w:line="276" w:lineRule="auto"/>
              <w:ind w:left="0" w:right="28"/>
              <w:contextualSpacing w:val="0"/>
              <w:jc w:val="center"/>
              <w:rPr>
                <w:rFonts w:ascii="Times New Roman" w:eastAsia="Times New Roman" w:hAnsi="Times New Roman" w:cs="Times New Roman"/>
                <w:color w:val="000000" w:themeColor="text1"/>
                <w:sz w:val="20"/>
                <w:szCs w:val="20"/>
                <w:lang w:eastAsia="pl-PL"/>
              </w:rPr>
            </w:pPr>
            <w:r w:rsidRPr="0058376B">
              <w:rPr>
                <w:rFonts w:ascii="Times New Roman" w:eastAsia="Times New Roman" w:hAnsi="Times New Roman" w:cs="Times New Roman"/>
                <w:color w:val="000000" w:themeColor="text1"/>
                <w:sz w:val="20"/>
                <w:szCs w:val="20"/>
                <w:lang w:eastAsia="pl-PL"/>
              </w:rPr>
              <w:t xml:space="preserve">Cena (C) – </w:t>
            </w:r>
            <w:r w:rsidR="00851998" w:rsidRPr="0058376B">
              <w:rPr>
                <w:rFonts w:ascii="Times New Roman" w:eastAsia="Times New Roman" w:hAnsi="Times New Roman" w:cs="Times New Roman"/>
                <w:color w:val="000000" w:themeColor="text1"/>
                <w:sz w:val="20"/>
                <w:szCs w:val="20"/>
                <w:lang w:eastAsia="pl-PL"/>
              </w:rPr>
              <w:t>10</w:t>
            </w:r>
            <w:r w:rsidRPr="0058376B">
              <w:rPr>
                <w:rFonts w:ascii="Times New Roman" w:eastAsia="Times New Roman" w:hAnsi="Times New Roman" w:cs="Times New Roman"/>
                <w:color w:val="000000" w:themeColor="text1"/>
                <w:sz w:val="20"/>
                <w:szCs w:val="20"/>
                <w:lang w:eastAsia="pl-PL"/>
              </w:rPr>
              <w:t>0 % zostanie przeliczona w następujący sposób:</w:t>
            </w:r>
          </w:p>
          <w:p w14:paraId="5BA700BB" w14:textId="77777777" w:rsidR="003068CB" w:rsidRPr="0058376B" w:rsidRDefault="003068CB" w:rsidP="0058376B">
            <w:pPr>
              <w:pStyle w:val="Akapitzlist"/>
              <w:spacing w:before="360" w:line="276" w:lineRule="auto"/>
              <w:ind w:left="357"/>
              <w:contextualSpacing w:val="0"/>
              <w:jc w:val="both"/>
              <w:rPr>
                <w:rFonts w:ascii="Times New Roman" w:eastAsia="SimSun" w:hAnsi="Times New Roman" w:cs="Times New Roman"/>
                <w:b/>
                <w:bCs/>
                <w:color w:val="000000" w:themeColor="text1"/>
                <w:sz w:val="20"/>
                <w:szCs w:val="20"/>
                <w:lang w:eastAsia="zh-CN"/>
              </w:rPr>
            </w:pPr>
            <w:r w:rsidRPr="0058376B">
              <w:rPr>
                <w:rFonts w:ascii="Times New Roman" w:eastAsia="SimSun" w:hAnsi="Times New Roman" w:cs="Times New Roman"/>
                <w:color w:val="000000" w:themeColor="text1"/>
                <w:sz w:val="20"/>
                <w:szCs w:val="20"/>
                <w:lang w:eastAsia="zh-CN"/>
              </w:rPr>
              <w:t xml:space="preserve">                           </w:t>
            </w:r>
            <w:r w:rsidRPr="0058376B">
              <w:rPr>
                <w:rFonts w:ascii="Times New Roman" w:eastAsia="SimSun" w:hAnsi="Times New Roman" w:cs="Times New Roman"/>
                <w:b/>
                <w:bCs/>
                <w:color w:val="000000" w:themeColor="text1"/>
                <w:sz w:val="20"/>
                <w:szCs w:val="20"/>
                <w:lang w:eastAsia="zh-CN"/>
              </w:rPr>
              <w:t>najniższa oferowana cena brutto</w:t>
            </w:r>
          </w:p>
          <w:p w14:paraId="30D3F0DC" w14:textId="03AB8EFD" w:rsidR="003068CB" w:rsidRPr="0058376B" w:rsidRDefault="003068CB" w:rsidP="0058376B">
            <w:pPr>
              <w:pStyle w:val="Akapitzlist"/>
              <w:spacing w:line="276" w:lineRule="auto"/>
              <w:ind w:left="357"/>
              <w:contextualSpacing w:val="0"/>
              <w:jc w:val="both"/>
              <w:rPr>
                <w:rFonts w:ascii="Times New Roman" w:eastAsia="SimSun" w:hAnsi="Times New Roman" w:cs="Times New Roman"/>
                <w:b/>
                <w:bCs/>
                <w:color w:val="000000" w:themeColor="text1"/>
                <w:sz w:val="20"/>
                <w:szCs w:val="20"/>
                <w:lang w:eastAsia="zh-CN"/>
              </w:rPr>
            </w:pPr>
            <w:r w:rsidRPr="0058376B">
              <w:rPr>
                <w:rFonts w:ascii="Times New Roman" w:eastAsia="SimSun" w:hAnsi="Times New Roman" w:cs="Times New Roman"/>
                <w:b/>
                <w:bCs/>
                <w:color w:val="000000" w:themeColor="text1"/>
                <w:sz w:val="20"/>
                <w:szCs w:val="20"/>
                <w:lang w:eastAsia="zh-CN"/>
              </w:rPr>
              <w:t xml:space="preserve">Liczba pkt = ------------------------------------------------- x </w:t>
            </w:r>
            <w:r w:rsidR="00851998" w:rsidRPr="0058376B">
              <w:rPr>
                <w:rFonts w:ascii="Times New Roman" w:eastAsia="SimSun" w:hAnsi="Times New Roman" w:cs="Times New Roman"/>
                <w:b/>
                <w:bCs/>
                <w:color w:val="000000" w:themeColor="text1"/>
                <w:sz w:val="20"/>
                <w:szCs w:val="20"/>
                <w:lang w:eastAsia="zh-CN"/>
              </w:rPr>
              <w:t>1</w:t>
            </w:r>
            <w:r w:rsidRPr="0058376B">
              <w:rPr>
                <w:rFonts w:ascii="Times New Roman" w:eastAsia="SimSun" w:hAnsi="Times New Roman" w:cs="Times New Roman"/>
                <w:b/>
                <w:bCs/>
                <w:color w:val="000000" w:themeColor="text1"/>
                <w:sz w:val="20"/>
                <w:szCs w:val="20"/>
                <w:lang w:eastAsia="zh-CN"/>
              </w:rPr>
              <w:t>0% x 100</w:t>
            </w:r>
          </w:p>
          <w:p w14:paraId="4DCBE31D" w14:textId="77777777" w:rsidR="003068CB" w:rsidRPr="0058376B" w:rsidRDefault="003068CB" w:rsidP="0058376B">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bCs/>
                <w:color w:val="000000" w:themeColor="text1"/>
                <w:sz w:val="20"/>
                <w:szCs w:val="20"/>
                <w:lang w:eastAsia="zh-CN"/>
              </w:rPr>
            </w:pPr>
            <w:r w:rsidRPr="0058376B">
              <w:rPr>
                <w:rFonts w:ascii="Times New Roman" w:eastAsia="SimSun" w:hAnsi="Times New Roman" w:cs="Times New Roman"/>
                <w:b/>
                <w:bCs/>
                <w:color w:val="000000" w:themeColor="text1"/>
                <w:sz w:val="20"/>
                <w:szCs w:val="20"/>
                <w:lang w:eastAsia="zh-CN"/>
              </w:rPr>
              <w:t xml:space="preserve">                                 oferowana cena oferty badanej</w:t>
            </w:r>
          </w:p>
          <w:p w14:paraId="21D4BC68" w14:textId="25F4D071" w:rsidR="003068CB" w:rsidRPr="0058376B" w:rsidRDefault="003068CB" w:rsidP="0058376B">
            <w:pPr>
              <w:pStyle w:val="Akapitzlist"/>
              <w:tabs>
                <w:tab w:val="left" w:pos="8647"/>
                <w:tab w:val="left" w:pos="13608"/>
              </w:tabs>
              <w:spacing w:before="120" w:after="120" w:line="276" w:lineRule="auto"/>
              <w:ind w:left="0" w:right="28"/>
              <w:contextualSpacing w:val="0"/>
              <w:jc w:val="both"/>
              <w:rPr>
                <w:rFonts w:ascii="Times New Roman" w:eastAsia="Times New Roman" w:hAnsi="Times New Roman" w:cs="Times New Roman"/>
                <w:color w:val="000000" w:themeColor="text1"/>
                <w:sz w:val="20"/>
                <w:szCs w:val="20"/>
                <w:lang w:eastAsia="pl-PL"/>
              </w:rPr>
            </w:pPr>
            <w:r w:rsidRPr="0058376B">
              <w:rPr>
                <w:rFonts w:ascii="Times New Roman" w:eastAsia="Times New Roman" w:hAnsi="Times New Roman" w:cs="Times New Roman"/>
                <w:color w:val="000000" w:themeColor="text1"/>
                <w:sz w:val="20"/>
                <w:szCs w:val="20"/>
                <w:lang w:eastAsia="pl-PL"/>
              </w:rPr>
              <w:t xml:space="preserve">Wykonawca może maksymalnie uzyskać </w:t>
            </w:r>
            <w:r w:rsidR="00851998" w:rsidRPr="0058376B">
              <w:rPr>
                <w:rFonts w:ascii="Times New Roman" w:eastAsia="Times New Roman" w:hAnsi="Times New Roman" w:cs="Times New Roman"/>
                <w:b/>
                <w:bCs/>
                <w:color w:val="000000" w:themeColor="text1"/>
                <w:sz w:val="20"/>
                <w:szCs w:val="20"/>
                <w:lang w:eastAsia="pl-PL"/>
              </w:rPr>
              <w:t>10</w:t>
            </w:r>
            <w:r w:rsidRPr="0058376B">
              <w:rPr>
                <w:rFonts w:ascii="Times New Roman" w:eastAsia="Times New Roman" w:hAnsi="Times New Roman" w:cs="Times New Roman"/>
                <w:b/>
                <w:bCs/>
                <w:color w:val="000000" w:themeColor="text1"/>
                <w:sz w:val="20"/>
                <w:szCs w:val="20"/>
                <w:lang w:eastAsia="pl-PL"/>
              </w:rPr>
              <w:t>0 punktów</w:t>
            </w:r>
            <w:r w:rsidRPr="0058376B">
              <w:rPr>
                <w:rFonts w:ascii="Times New Roman" w:eastAsia="Times New Roman" w:hAnsi="Times New Roman" w:cs="Times New Roman"/>
                <w:color w:val="000000" w:themeColor="text1"/>
                <w:sz w:val="20"/>
                <w:szCs w:val="20"/>
                <w:lang w:eastAsia="pl-PL"/>
              </w:rPr>
              <w:t xml:space="preserve"> za przedmiotowe kryterium</w:t>
            </w:r>
          </w:p>
        </w:tc>
      </w:tr>
    </w:tbl>
    <w:p w14:paraId="0B436D53" w14:textId="77777777" w:rsidR="007547B2" w:rsidRPr="00B82EAA" w:rsidRDefault="007547B2" w:rsidP="00B82EAA">
      <w:pPr>
        <w:spacing w:after="0"/>
        <w:jc w:val="both"/>
        <w:rPr>
          <w:rFonts w:ascii="Times New Roman" w:eastAsia="SimSun" w:hAnsi="Times New Roman" w:cs="Times New Roman"/>
          <w:b/>
          <w:lang w:eastAsia="zh-CN"/>
        </w:rPr>
      </w:pPr>
    </w:p>
    <w:p w14:paraId="3C7530AB" w14:textId="75F7CBA1" w:rsidR="00851998" w:rsidRDefault="00851998" w:rsidP="00137AD1">
      <w:pPr>
        <w:pStyle w:val="Akapitzlist"/>
        <w:numPr>
          <w:ilvl w:val="0"/>
          <w:numId w:val="15"/>
        </w:numPr>
        <w:spacing w:before="120" w:after="120" w:line="240" w:lineRule="auto"/>
        <w:ind w:left="357" w:hanging="357"/>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Przyjmuje się, że 1% = 1 punkt i tak zostanie przeliczona liczba punktów</w:t>
      </w:r>
    </w:p>
    <w:p w14:paraId="0E562B3C" w14:textId="482487A9" w:rsidR="006E3D91" w:rsidRPr="00B82EAA" w:rsidRDefault="006E3D91" w:rsidP="00137AD1">
      <w:pPr>
        <w:pStyle w:val="Akapitzlist"/>
        <w:numPr>
          <w:ilvl w:val="0"/>
          <w:numId w:val="15"/>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Punkty zostaną przyznawane z dokładnością do dwóch miejsc po przecinku.</w:t>
      </w:r>
    </w:p>
    <w:p w14:paraId="41263D27" w14:textId="246B4970" w:rsidR="00254B42" w:rsidRPr="0058376B" w:rsidRDefault="00254B42" w:rsidP="0058376B">
      <w:pPr>
        <w:pStyle w:val="Akapitzlist"/>
        <w:numPr>
          <w:ilvl w:val="0"/>
          <w:numId w:val="15"/>
        </w:numPr>
        <w:spacing w:before="120" w:after="120" w:line="240" w:lineRule="auto"/>
        <w:ind w:left="357" w:hanging="357"/>
        <w:contextualSpacing w:val="0"/>
        <w:jc w:val="both"/>
        <w:rPr>
          <w:rFonts w:ascii="Times New Roman" w:eastAsia="SimSun" w:hAnsi="Times New Roman" w:cs="Times New Roman"/>
          <w:b/>
          <w:bCs/>
          <w:lang w:eastAsia="zh-CN"/>
        </w:rPr>
      </w:pPr>
      <w:r w:rsidRPr="00B82EAA">
        <w:rPr>
          <w:rFonts w:ascii="Times New Roman" w:eastAsia="SimSun" w:hAnsi="Times New Roman" w:cs="Times New Roman"/>
          <w:lang w:eastAsia="zh-CN"/>
        </w:rPr>
        <w:t xml:space="preserve">Jeżeli nie można wybrać najkorzystniejszej oferty z uwagi na to, że zostały złożone oferty </w:t>
      </w:r>
      <w:r w:rsidR="00851998">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o takiej samej cenie Zamawiający wzywa Wykonawców, którzy złożyli te oferty, </w:t>
      </w:r>
      <w:r w:rsidRPr="0058376B">
        <w:rPr>
          <w:rFonts w:ascii="Times New Roman" w:eastAsia="SimSun" w:hAnsi="Times New Roman" w:cs="Times New Roman"/>
          <w:b/>
          <w:bCs/>
          <w:lang w:eastAsia="zh-CN"/>
        </w:rPr>
        <w:t xml:space="preserve">do złożenia </w:t>
      </w:r>
      <w:r w:rsidR="0013360C">
        <w:rPr>
          <w:rFonts w:ascii="Times New Roman" w:eastAsia="SimSun" w:hAnsi="Times New Roman" w:cs="Times New Roman"/>
          <w:b/>
          <w:lang w:eastAsia="zh-CN"/>
        </w:rPr>
        <w:br/>
      </w:r>
      <w:r w:rsidRPr="0058376B">
        <w:rPr>
          <w:rFonts w:ascii="Times New Roman" w:eastAsia="SimSun" w:hAnsi="Times New Roman" w:cs="Times New Roman"/>
          <w:b/>
          <w:bCs/>
          <w:lang w:eastAsia="zh-CN"/>
        </w:rPr>
        <w:t>w terminie określonym przez Zamawiającego ofert dodatkowych.</w:t>
      </w:r>
    </w:p>
    <w:p w14:paraId="7304D47C" w14:textId="77777777" w:rsidR="00254B42" w:rsidRPr="0058376B" w:rsidRDefault="00254B42" w:rsidP="0058376B">
      <w:pPr>
        <w:pStyle w:val="Akapitzlist"/>
        <w:numPr>
          <w:ilvl w:val="0"/>
          <w:numId w:val="15"/>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Wykonawcy składający oferty dodatkowe nie mogą zaoferować cen wyższych niż zaoferowane w złożonych ofertach.</w:t>
      </w:r>
    </w:p>
    <w:p w14:paraId="6A94DECB" w14:textId="38E82356" w:rsidR="007E27F4" w:rsidRPr="0058376B" w:rsidRDefault="00254B42" w:rsidP="0058376B">
      <w:pPr>
        <w:pStyle w:val="Akapitzlist"/>
        <w:numPr>
          <w:ilvl w:val="0"/>
          <w:numId w:val="15"/>
        </w:numPr>
        <w:spacing w:before="120" w:after="240" w:line="240" w:lineRule="auto"/>
        <w:ind w:left="357" w:hanging="357"/>
        <w:contextualSpacing w:val="0"/>
        <w:jc w:val="both"/>
        <w:rPr>
          <w:rFonts w:ascii="Times New Roman" w:eastAsia="SimSun" w:hAnsi="Times New Roman" w:cs="Times New Roman"/>
          <w:lang w:eastAsia="zh-CN"/>
        </w:rPr>
      </w:pPr>
      <w:r w:rsidRPr="0058376B">
        <w:rPr>
          <w:rFonts w:ascii="Times New Roman" w:eastAsia="SimSun" w:hAnsi="Times New Roman" w:cs="Times New Roman"/>
          <w:lang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549"/>
      </w:tblGrid>
      <w:tr w:rsidR="006E3D91" w:rsidRPr="00B82EAA" w14:paraId="2F97C133" w14:textId="77777777" w:rsidTr="0058376B">
        <w:trPr>
          <w:trHeight w:val="974"/>
        </w:trPr>
        <w:tc>
          <w:tcPr>
            <w:tcW w:w="8549" w:type="dxa"/>
            <w:vAlign w:val="center"/>
          </w:tcPr>
          <w:p w14:paraId="5C18B0DE" w14:textId="270EF66A" w:rsidR="006E3D91" w:rsidRPr="0058376B" w:rsidRDefault="006E3D91" w:rsidP="0058376B">
            <w:pPr>
              <w:spacing w:line="276" w:lineRule="auto"/>
              <w:jc w:val="center"/>
              <w:rPr>
                <w:rFonts w:ascii="Times New Roman" w:hAnsi="Times New Roman" w:cs="Times New Roman"/>
                <w:b/>
                <w:bCs/>
              </w:rPr>
            </w:pPr>
            <w:r w:rsidRPr="0058376B">
              <w:rPr>
                <w:rFonts w:ascii="Times New Roman" w:hAnsi="Times New Roman" w:cs="Times New Roman"/>
                <w:b/>
                <w:bCs/>
              </w:rPr>
              <w:t>ROZDZIAŁ X</w:t>
            </w:r>
            <w:r w:rsidR="00F423B2" w:rsidRPr="0058376B">
              <w:rPr>
                <w:rFonts w:ascii="Times New Roman" w:hAnsi="Times New Roman" w:cs="Times New Roman"/>
                <w:b/>
                <w:bCs/>
              </w:rPr>
              <w:t>IX</w:t>
            </w:r>
          </w:p>
          <w:p w14:paraId="3A46221F" w14:textId="43842320" w:rsidR="006E3D91" w:rsidRPr="0058376B" w:rsidRDefault="006E3D91" w:rsidP="0058376B">
            <w:pPr>
              <w:spacing w:line="276" w:lineRule="auto"/>
              <w:jc w:val="center"/>
              <w:rPr>
                <w:rFonts w:ascii="Times New Roman" w:hAnsi="Times New Roman" w:cs="Times New Roman"/>
                <w:i/>
                <w:iCs/>
              </w:rPr>
            </w:pPr>
            <w:r w:rsidRPr="0058376B">
              <w:rPr>
                <w:rFonts w:ascii="Times New Roman" w:hAnsi="Times New Roman" w:cs="Times New Roman"/>
                <w:b/>
                <w:bCs/>
              </w:rPr>
              <w:t>INFOMACJE O FORMALNOŚCIACH, JAKIE MUSZĄ ZOSTAĆ DOPEŁNIONE PO WYBORZE OFERTY W CEL</w:t>
            </w:r>
            <w:r w:rsidR="00EF2289" w:rsidRPr="0058376B">
              <w:rPr>
                <w:rFonts w:ascii="Times New Roman" w:hAnsi="Times New Roman" w:cs="Times New Roman"/>
                <w:b/>
                <w:bCs/>
              </w:rPr>
              <w:t>U ZAWARCIA UMOWY W SPRAWIE ZAMÓ</w:t>
            </w:r>
            <w:r w:rsidRPr="0058376B">
              <w:rPr>
                <w:rFonts w:ascii="Times New Roman" w:hAnsi="Times New Roman" w:cs="Times New Roman"/>
                <w:b/>
                <w:bCs/>
              </w:rPr>
              <w:t>W</w:t>
            </w:r>
            <w:r w:rsidR="00EF2289" w:rsidRPr="0058376B">
              <w:rPr>
                <w:rFonts w:ascii="Times New Roman" w:hAnsi="Times New Roman" w:cs="Times New Roman"/>
                <w:b/>
                <w:bCs/>
              </w:rPr>
              <w:t>I</w:t>
            </w:r>
            <w:r w:rsidRPr="0058376B">
              <w:rPr>
                <w:rFonts w:ascii="Times New Roman" w:hAnsi="Times New Roman" w:cs="Times New Roman"/>
                <w:b/>
                <w:bCs/>
              </w:rPr>
              <w:t>ENIA PUBLICZNEGO</w:t>
            </w:r>
          </w:p>
        </w:tc>
      </w:tr>
    </w:tbl>
    <w:p w14:paraId="6BDB955F" w14:textId="5A5841E2" w:rsidR="006E3D91" w:rsidRPr="00B82EAA" w:rsidRDefault="006E3D91" w:rsidP="00137AD1">
      <w:pPr>
        <w:pStyle w:val="Akapitzlist"/>
        <w:numPr>
          <w:ilvl w:val="0"/>
          <w:numId w:val="16"/>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lastRenderedPageBreak/>
        <w:t xml:space="preserve">Zamawiający zawrze umowę w sprawie przedmiotowego zamówienia z wybranym wykonawcą w terminie zgodnym z art. </w:t>
      </w:r>
      <w:r w:rsidR="00D96444">
        <w:rPr>
          <w:rFonts w:ascii="Times New Roman" w:eastAsia="SimSun" w:hAnsi="Times New Roman" w:cs="Times New Roman"/>
          <w:lang w:eastAsia="zh-CN"/>
        </w:rPr>
        <w:t>264</w:t>
      </w:r>
      <w:r w:rsidRPr="00B82EAA">
        <w:rPr>
          <w:rFonts w:ascii="Times New Roman" w:eastAsia="SimSun" w:hAnsi="Times New Roman" w:cs="Times New Roman"/>
          <w:lang w:eastAsia="zh-CN"/>
        </w:rPr>
        <w:t xml:space="preserve"> ustawy Pzp. </w:t>
      </w:r>
    </w:p>
    <w:p w14:paraId="61FE412A" w14:textId="51AA50E1" w:rsidR="006E3D91" w:rsidRPr="00B82EAA" w:rsidRDefault="006E3D91" w:rsidP="006F6545">
      <w:pPr>
        <w:pStyle w:val="Akapitzlist"/>
        <w:numPr>
          <w:ilvl w:val="0"/>
          <w:numId w:val="16"/>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poinformuje Wykonawcę, któremu zostanie udzielone zamówienie, o miejscu </w:t>
      </w:r>
      <w:r w:rsidR="006F6545">
        <w:rPr>
          <w:rFonts w:ascii="Times New Roman" w:eastAsia="SimSun" w:hAnsi="Times New Roman" w:cs="Times New Roman"/>
          <w:lang w:eastAsia="zh-CN"/>
        </w:rPr>
        <w:t xml:space="preserve">                   </w:t>
      </w:r>
      <w:r w:rsidRPr="00B82EAA">
        <w:rPr>
          <w:rFonts w:ascii="Times New Roman" w:eastAsia="SimSun" w:hAnsi="Times New Roman" w:cs="Times New Roman"/>
          <w:lang w:eastAsia="zh-CN"/>
        </w:rPr>
        <w:t xml:space="preserve">i terminie zawarcia umowy.  </w:t>
      </w:r>
    </w:p>
    <w:p w14:paraId="56086F16" w14:textId="492B5ABD" w:rsidR="0044683C" w:rsidRPr="00D96444" w:rsidRDefault="00D96444" w:rsidP="00137AD1">
      <w:pPr>
        <w:pStyle w:val="Akapitzlist"/>
        <w:numPr>
          <w:ilvl w:val="0"/>
          <w:numId w:val="16"/>
        </w:numPr>
        <w:spacing w:before="120" w:after="120" w:line="240" w:lineRule="auto"/>
        <w:jc w:val="both"/>
        <w:rPr>
          <w:rFonts w:ascii="Times New Roman" w:eastAsia="SimSun" w:hAnsi="Times New Roman" w:cs="Times New Roman"/>
          <w:lang w:eastAsia="zh-CN"/>
        </w:rPr>
      </w:pPr>
      <w:r w:rsidRPr="00D96444">
        <w:rPr>
          <w:rFonts w:ascii="Times New Roman" w:hAnsi="Times New Roman" w:cs="Times New Roman"/>
        </w:rPr>
        <w:t>Wykonawca przed zawarciem umowy poda wszelkie informacje niezbędne do wypełnienia jej treści na wezwanie Zmawiającego</w:t>
      </w:r>
      <w:r w:rsidR="0044683C" w:rsidRPr="00D96444">
        <w:rPr>
          <w:rFonts w:ascii="Times New Roman" w:hAnsi="Times New Roman" w:cs="Times New Roman"/>
        </w:rPr>
        <w:t>.</w:t>
      </w:r>
    </w:p>
    <w:p w14:paraId="717F63F4" w14:textId="3B665FAE" w:rsidR="006E3D91" w:rsidRPr="00B82EAA" w:rsidRDefault="006E3D91" w:rsidP="00137AD1">
      <w:pPr>
        <w:pStyle w:val="Akapitzlist"/>
        <w:numPr>
          <w:ilvl w:val="0"/>
          <w:numId w:val="16"/>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w:t>
      </w:r>
      <w:r w:rsidR="006F6545">
        <w:rPr>
          <w:rFonts w:ascii="Times New Roman" w:eastAsia="SimSun" w:hAnsi="Times New Roman" w:cs="Times New Roman"/>
          <w:lang w:eastAsia="zh-CN"/>
        </w:rPr>
        <w:t xml:space="preserve">    </w:t>
      </w:r>
      <w:r w:rsidRPr="00B82EAA">
        <w:rPr>
          <w:rFonts w:ascii="Times New Roman" w:eastAsia="SimSun" w:hAnsi="Times New Roman" w:cs="Times New Roman"/>
          <w:lang w:eastAsia="zh-CN"/>
        </w:rPr>
        <w:t xml:space="preserve">z dokumentów załączonych do oferty. </w:t>
      </w:r>
    </w:p>
    <w:p w14:paraId="3F2A7EDA" w14:textId="35E5FAC9" w:rsidR="006E3D91" w:rsidRPr="00B82EAA" w:rsidRDefault="006E3D91" w:rsidP="00137AD1">
      <w:pPr>
        <w:pStyle w:val="Akapitzlist"/>
        <w:numPr>
          <w:ilvl w:val="0"/>
          <w:numId w:val="16"/>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B82EAA">
        <w:rPr>
          <w:rFonts w:ascii="Times New Roman" w:eastAsia="SimSun" w:hAnsi="Times New Roman" w:cs="Times New Roman"/>
          <w:lang w:eastAsia="zh-CN"/>
        </w:rPr>
        <w:t>j</w:t>
      </w:r>
      <w:r w:rsidRPr="00B82EAA">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5ACEA76" w14:textId="13239DB3" w:rsidR="006E3D91" w:rsidRPr="00B82EAA" w:rsidRDefault="006E3D91" w:rsidP="00137AD1">
      <w:pPr>
        <w:pStyle w:val="Akapitzlist"/>
        <w:numPr>
          <w:ilvl w:val="0"/>
          <w:numId w:val="16"/>
        </w:numPr>
        <w:spacing w:before="120" w:after="24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549"/>
      </w:tblGrid>
      <w:tr w:rsidR="006E3D91" w:rsidRPr="00B82EAA" w14:paraId="56FFD292" w14:textId="77777777" w:rsidTr="0058376B">
        <w:trPr>
          <w:trHeight w:val="974"/>
        </w:trPr>
        <w:tc>
          <w:tcPr>
            <w:tcW w:w="8549" w:type="dxa"/>
            <w:vAlign w:val="center"/>
          </w:tcPr>
          <w:p w14:paraId="45AB7461" w14:textId="040FF9E8" w:rsidR="006E3D91" w:rsidRPr="0058376B" w:rsidRDefault="006E3D91" w:rsidP="0058376B">
            <w:pPr>
              <w:spacing w:before="240" w:line="276" w:lineRule="auto"/>
              <w:jc w:val="center"/>
              <w:rPr>
                <w:rFonts w:ascii="Times New Roman" w:hAnsi="Times New Roman" w:cs="Times New Roman"/>
                <w:b/>
                <w:bCs/>
              </w:rPr>
            </w:pPr>
            <w:r w:rsidRPr="0058376B">
              <w:rPr>
                <w:rFonts w:ascii="Times New Roman" w:hAnsi="Times New Roman" w:cs="Times New Roman"/>
                <w:b/>
                <w:bCs/>
              </w:rPr>
              <w:t>ROZDZIAŁ XX</w:t>
            </w:r>
          </w:p>
          <w:p w14:paraId="5D9C79F7" w14:textId="77777777" w:rsidR="006E3D91" w:rsidRPr="0058376B" w:rsidRDefault="006E3D91" w:rsidP="0058376B">
            <w:pPr>
              <w:spacing w:line="276" w:lineRule="auto"/>
              <w:jc w:val="center"/>
              <w:rPr>
                <w:rFonts w:ascii="Times New Roman" w:hAnsi="Times New Roman" w:cs="Times New Roman"/>
                <w:i/>
                <w:iCs/>
              </w:rPr>
            </w:pPr>
            <w:r w:rsidRPr="0058376B">
              <w:rPr>
                <w:rFonts w:ascii="Times New Roman" w:hAnsi="Times New Roman" w:cs="Times New Roman"/>
                <w:b/>
                <w:bCs/>
              </w:rPr>
              <w:t>INFORMACJE DOTYCZĄCE ZABEZPIECZENIA NALEŻYTEGO WYKONANIA UMOWY</w:t>
            </w:r>
          </w:p>
        </w:tc>
      </w:tr>
    </w:tbl>
    <w:p w14:paraId="68ECAE68" w14:textId="286F6495" w:rsidR="001452F8" w:rsidRPr="00936397" w:rsidRDefault="001452F8" w:rsidP="00936397">
      <w:pPr>
        <w:spacing w:before="120" w:after="120" w:line="240" w:lineRule="auto"/>
        <w:jc w:val="both"/>
        <w:rPr>
          <w:rFonts w:ascii="Times New Roman" w:eastAsia="Times New Roman" w:hAnsi="Times New Roman" w:cs="Times New Roman"/>
          <w:spacing w:val="-2"/>
          <w:lang w:eastAsia="pl-PL"/>
        </w:rPr>
      </w:pPr>
      <w:r w:rsidRPr="001452F8">
        <w:rPr>
          <w:rFonts w:ascii="Times New Roman" w:eastAsia="Times New Roman" w:hAnsi="Times New Roman" w:cs="Times New Roman"/>
          <w:spacing w:val="-2"/>
          <w:lang w:eastAsia="pl-PL"/>
        </w:rPr>
        <w:t>Zamawiający nie wymaga wniesienia zabezpieczenia należytego wykonania umowy.</w:t>
      </w:r>
    </w:p>
    <w:tbl>
      <w:tblPr>
        <w:tblStyle w:val="Tabela-Siatka"/>
        <w:tblW w:w="0" w:type="auto"/>
        <w:tblInd w:w="94" w:type="dxa"/>
        <w:tblLook w:val="04A0" w:firstRow="1" w:lastRow="0" w:firstColumn="1" w:lastColumn="0" w:noHBand="0" w:noVBand="1"/>
      </w:tblPr>
      <w:tblGrid>
        <w:gridCol w:w="8549"/>
      </w:tblGrid>
      <w:tr w:rsidR="006E3D91" w:rsidRPr="00B82EAA" w14:paraId="78111E2A" w14:textId="77777777" w:rsidTr="0058376B">
        <w:trPr>
          <w:trHeight w:val="974"/>
        </w:trPr>
        <w:tc>
          <w:tcPr>
            <w:tcW w:w="8549" w:type="dxa"/>
            <w:vAlign w:val="center"/>
          </w:tcPr>
          <w:p w14:paraId="4C046874" w14:textId="73F2F200" w:rsidR="006E3D91" w:rsidRPr="0058376B" w:rsidRDefault="006E3D91" w:rsidP="0058376B">
            <w:pPr>
              <w:spacing w:before="240" w:line="276" w:lineRule="auto"/>
              <w:jc w:val="center"/>
              <w:rPr>
                <w:rFonts w:ascii="Times New Roman" w:hAnsi="Times New Roman" w:cs="Times New Roman"/>
                <w:b/>
                <w:bCs/>
              </w:rPr>
            </w:pPr>
            <w:r w:rsidRPr="0058376B">
              <w:rPr>
                <w:rFonts w:ascii="Times New Roman" w:hAnsi="Times New Roman" w:cs="Times New Roman"/>
                <w:b/>
                <w:bCs/>
              </w:rPr>
              <w:t>ROZDZIAŁ XX</w:t>
            </w:r>
            <w:r w:rsidR="00F423B2" w:rsidRPr="0058376B">
              <w:rPr>
                <w:rFonts w:ascii="Times New Roman" w:hAnsi="Times New Roman" w:cs="Times New Roman"/>
                <w:b/>
                <w:bCs/>
              </w:rPr>
              <w:t>I</w:t>
            </w:r>
          </w:p>
          <w:p w14:paraId="6027F5E4" w14:textId="77777777" w:rsidR="006E3D91" w:rsidRPr="0058376B" w:rsidRDefault="006E3D91" w:rsidP="0058376B">
            <w:pPr>
              <w:spacing w:line="276" w:lineRule="auto"/>
              <w:jc w:val="center"/>
              <w:rPr>
                <w:rFonts w:ascii="Times New Roman" w:hAnsi="Times New Roman" w:cs="Times New Roman"/>
                <w:i/>
                <w:iCs/>
              </w:rPr>
            </w:pPr>
            <w:r w:rsidRPr="0058376B">
              <w:rPr>
                <w:rFonts w:ascii="Times New Roman" w:hAnsi="Times New Roman" w:cs="Times New Roman"/>
                <w:b/>
                <w:bCs/>
              </w:rPr>
              <w:t>POUCZENIE O ŚRODKACH OCHRONY PRAWNEJ PRZYSŁUGUJĄCYCH WYKONAWCY</w:t>
            </w:r>
          </w:p>
        </w:tc>
      </w:tr>
    </w:tbl>
    <w:p w14:paraId="43BF3881" w14:textId="77777777" w:rsidR="006E3D91" w:rsidRPr="00B82EAA" w:rsidRDefault="006E3D91" w:rsidP="001452F8">
      <w:pPr>
        <w:spacing w:before="240" w:after="240" w:line="240" w:lineRule="auto"/>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549"/>
      </w:tblGrid>
      <w:tr w:rsidR="006E3D91" w:rsidRPr="00B82EAA" w14:paraId="486D8EEC" w14:textId="77777777" w:rsidTr="0058376B">
        <w:trPr>
          <w:trHeight w:val="974"/>
        </w:trPr>
        <w:tc>
          <w:tcPr>
            <w:tcW w:w="8549" w:type="dxa"/>
            <w:vAlign w:val="center"/>
          </w:tcPr>
          <w:p w14:paraId="615E421D" w14:textId="4A3AD718" w:rsidR="006E3D91" w:rsidRPr="0058376B" w:rsidRDefault="006E3D91" w:rsidP="0058376B">
            <w:pPr>
              <w:spacing w:line="276" w:lineRule="auto"/>
              <w:jc w:val="center"/>
              <w:rPr>
                <w:rFonts w:ascii="Times New Roman" w:hAnsi="Times New Roman" w:cs="Times New Roman"/>
                <w:b/>
                <w:bCs/>
              </w:rPr>
            </w:pPr>
            <w:r w:rsidRPr="0058376B">
              <w:rPr>
                <w:rFonts w:ascii="Times New Roman" w:hAnsi="Times New Roman" w:cs="Times New Roman"/>
                <w:b/>
                <w:bCs/>
              </w:rPr>
              <w:t>ROZDZIAŁ XXI</w:t>
            </w:r>
            <w:r w:rsidR="00F423B2" w:rsidRPr="0058376B">
              <w:rPr>
                <w:rFonts w:ascii="Times New Roman" w:hAnsi="Times New Roman" w:cs="Times New Roman"/>
                <w:b/>
                <w:bCs/>
              </w:rPr>
              <w:t>I</w:t>
            </w:r>
          </w:p>
          <w:p w14:paraId="781B3FDA" w14:textId="77777777" w:rsidR="006E3D91" w:rsidRPr="0058376B" w:rsidRDefault="006E3D91" w:rsidP="0058376B">
            <w:pPr>
              <w:spacing w:line="276" w:lineRule="auto"/>
              <w:jc w:val="center"/>
              <w:rPr>
                <w:rFonts w:ascii="Times New Roman" w:hAnsi="Times New Roman" w:cs="Times New Roman"/>
                <w:i/>
                <w:iCs/>
              </w:rPr>
            </w:pPr>
            <w:r w:rsidRPr="0058376B">
              <w:rPr>
                <w:rFonts w:ascii="Times New Roman" w:hAnsi="Times New Roman" w:cs="Times New Roman"/>
                <w:b/>
                <w:bCs/>
              </w:rPr>
              <w:t>INNE INFORMACJE</w:t>
            </w:r>
          </w:p>
        </w:tc>
      </w:tr>
    </w:tbl>
    <w:p w14:paraId="2E10CFF9" w14:textId="20142B8E" w:rsidR="006E3D91" w:rsidRPr="0058376B" w:rsidRDefault="006E3D91" w:rsidP="0058376B">
      <w:pPr>
        <w:numPr>
          <w:ilvl w:val="0"/>
          <w:numId w:val="17"/>
        </w:numPr>
        <w:spacing w:before="240" w:after="120" w:line="240" w:lineRule="auto"/>
        <w:ind w:left="357" w:hanging="357"/>
        <w:jc w:val="both"/>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t xml:space="preserve">Informacje dotyczące ochrony danych osobowych zebranych przez Zamawiającego </w:t>
      </w:r>
      <w:r w:rsidR="001452F8">
        <w:rPr>
          <w:rFonts w:ascii="Times New Roman" w:eastAsia="Times New Roman" w:hAnsi="Times New Roman" w:cs="Times New Roman"/>
          <w:b/>
          <w:lang w:eastAsia="pl-PL"/>
        </w:rPr>
        <w:br/>
      </w:r>
      <w:r w:rsidRPr="0058376B">
        <w:rPr>
          <w:rFonts w:ascii="Times New Roman" w:eastAsia="Times New Roman" w:hAnsi="Times New Roman" w:cs="Times New Roman"/>
          <w:b/>
          <w:bCs/>
          <w:lang w:eastAsia="pl-PL"/>
        </w:rPr>
        <w:t>w toku postępowania:</w:t>
      </w:r>
    </w:p>
    <w:p w14:paraId="56074DEF" w14:textId="42ED0762" w:rsidR="006E3D91" w:rsidRPr="00B82EAA" w:rsidRDefault="006E3D91" w:rsidP="00137AD1">
      <w:pPr>
        <w:pStyle w:val="Akapitzlist"/>
        <w:numPr>
          <w:ilvl w:val="0"/>
          <w:numId w:val="21"/>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Administratorem Państwa danych osobowych przetwarzanych w związku z prowadzeniem postępowania o udzielenie zamówienia publicznego będzie 26 Wojskowy Oddział Gospodarczy</w:t>
      </w:r>
      <w:r w:rsidR="00457771">
        <w:rPr>
          <w:rFonts w:ascii="Times New Roman" w:eastAsia="Times New Roman" w:hAnsi="Times New Roman" w:cs="Times New Roman"/>
          <w:lang w:eastAsia="pl-PL"/>
        </w:rPr>
        <w:t xml:space="preserve"> w Zegrzu</w:t>
      </w:r>
      <w:r w:rsidRPr="00B82EAA">
        <w:rPr>
          <w:rFonts w:ascii="Times New Roman" w:eastAsia="Times New Roman" w:hAnsi="Times New Roman" w:cs="Times New Roman"/>
          <w:lang w:eastAsia="pl-PL"/>
        </w:rPr>
        <w:t>.</w:t>
      </w:r>
    </w:p>
    <w:p w14:paraId="7145B8CA" w14:textId="77777777"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Mogą się Państwo z nim kontaktować w następujący sposób:</w:t>
      </w:r>
    </w:p>
    <w:p w14:paraId="1ACF1DF6" w14:textId="77777777" w:rsidR="006E3D9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16BD3485" w14:textId="77777777" w:rsidR="006E3D9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e-mail: </w:t>
      </w:r>
      <w:hyperlink r:id="rId38" w:history="1">
        <w:r w:rsidRPr="00B82EAA">
          <w:rPr>
            <w:rFonts w:ascii="Times New Roman" w:eastAsia="Times New Roman" w:hAnsi="Times New Roman" w:cs="Times New Roman"/>
            <w:u w:val="single"/>
            <w:lang w:eastAsia="pl-PL"/>
          </w:rPr>
          <w:t>jw4809.kj@ron.mil.pl</w:t>
        </w:r>
      </w:hyperlink>
      <w:r w:rsidRPr="00B82EAA">
        <w:rPr>
          <w:rFonts w:ascii="Times New Roman" w:eastAsia="Times New Roman" w:hAnsi="Times New Roman" w:cs="Times New Roman"/>
          <w:lang w:eastAsia="pl-PL"/>
        </w:rPr>
        <w:t xml:space="preserve"> ;</w:t>
      </w:r>
    </w:p>
    <w:p w14:paraId="7890B5E3" w14:textId="27544168" w:rsidR="000F4730"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261 882</w:t>
      </w:r>
      <w:r w:rsidR="000F4730" w:rsidRPr="00B82EAA">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592.</w:t>
      </w:r>
    </w:p>
    <w:p w14:paraId="2675908C" w14:textId="77777777" w:rsidR="006E3D91" w:rsidRPr="0058376B" w:rsidRDefault="006E3D91" w:rsidP="0058376B">
      <w:pPr>
        <w:pStyle w:val="Akapitzlist"/>
        <w:numPr>
          <w:ilvl w:val="0"/>
          <w:numId w:val="21"/>
        </w:numPr>
        <w:spacing w:before="120" w:after="120" w:line="240" w:lineRule="auto"/>
        <w:ind w:left="714" w:hanging="357"/>
        <w:contextualSpacing w:val="0"/>
        <w:jc w:val="both"/>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t>Inspektor Ochrony Danych</w:t>
      </w:r>
    </w:p>
    <w:p w14:paraId="07370515" w14:textId="7300EBBB" w:rsidR="006E3D91"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 xml:space="preserve">U Administratora Danych Osobowych wyznaczony jest Inspektor Ochrony Danych,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z przetwarzaniem danych w następujący sposób: </w:t>
      </w:r>
    </w:p>
    <w:p w14:paraId="64CAAF46" w14:textId="77777777" w:rsidR="006E3D9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4EB2F68E" w14:textId="77777777" w:rsidR="006E3D9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adres e-mail: </w:t>
      </w:r>
      <w:hyperlink r:id="rId39" w:history="1">
        <w:r w:rsidRPr="00B82EAA">
          <w:rPr>
            <w:rFonts w:ascii="Times New Roman" w:eastAsia="Times New Roman" w:hAnsi="Times New Roman" w:cs="Times New Roman"/>
            <w:lang w:eastAsia="pl-PL"/>
          </w:rPr>
          <w:t>jw4809.iodo@ron.mil.pl</w:t>
        </w:r>
      </w:hyperlink>
      <w:r w:rsidRPr="00B82EAA">
        <w:rPr>
          <w:rFonts w:ascii="Times New Roman" w:eastAsia="Times New Roman" w:hAnsi="Times New Roman" w:cs="Times New Roman"/>
          <w:lang w:eastAsia="pl-PL"/>
        </w:rPr>
        <w:t xml:space="preserve"> ;</w:t>
      </w:r>
    </w:p>
    <w:p w14:paraId="23D79B00" w14:textId="357F0CFF" w:rsidR="0011526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261-883-672, tel. kom.: 727028098</w:t>
      </w:r>
    </w:p>
    <w:p w14:paraId="7EDA441D" w14:textId="77777777" w:rsidR="006E3D91" w:rsidRPr="0058376B" w:rsidRDefault="006E3D91" w:rsidP="0058376B">
      <w:pPr>
        <w:pStyle w:val="Akapitzlist"/>
        <w:numPr>
          <w:ilvl w:val="0"/>
          <w:numId w:val="21"/>
        </w:numPr>
        <w:spacing w:before="120" w:after="120" w:line="240" w:lineRule="auto"/>
        <w:ind w:left="714" w:hanging="357"/>
        <w:contextualSpacing w:val="0"/>
        <w:jc w:val="both"/>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t>Cel przetwarzania Państwa danych oraz podstawy prawne</w:t>
      </w:r>
    </w:p>
    <w:p w14:paraId="16741834" w14:textId="067A597E"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będą przetwarzane w celu związanym z postępowaniem o udzielenie zamówienia publicznego. Podstawą prawną ich przetwarzania jest akt uczestnictwa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postępowaniu oraz przepisy prawa, tj.:</w:t>
      </w:r>
    </w:p>
    <w:p w14:paraId="7ED14C8B" w14:textId="214CF706" w:rsidR="006E3D9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ustawa z dnia 11 września 2019 r. </w:t>
      </w:r>
      <w:r w:rsidRPr="0058376B">
        <w:rPr>
          <w:rFonts w:ascii="Times New Roman" w:eastAsia="Times New Roman" w:hAnsi="Times New Roman" w:cs="Times New Roman"/>
          <w:i/>
          <w:iCs/>
          <w:lang w:eastAsia="pl-PL"/>
        </w:rPr>
        <w:t>– Prawo zamówień publicznych</w:t>
      </w:r>
      <w:r w:rsidRPr="00B82EAA">
        <w:rPr>
          <w:rFonts w:ascii="Times New Roman" w:eastAsia="Times New Roman" w:hAnsi="Times New Roman" w:cs="Times New Roman"/>
          <w:lang w:eastAsia="pl-PL"/>
        </w:rPr>
        <w:t xml:space="preserve">  (</w:t>
      </w:r>
      <w:r w:rsidRPr="00B82EAA">
        <w:rPr>
          <w:rFonts w:ascii="Times New Roman" w:eastAsia="Times New Roman" w:hAnsi="Times New Roman" w:cs="Times New Roman"/>
          <w:color w:val="000000" w:themeColor="text1"/>
          <w:lang w:eastAsia="pl-PL"/>
        </w:rPr>
        <w:t>Dz. U. z 202</w:t>
      </w:r>
      <w:r w:rsidR="00CE69A4">
        <w:rPr>
          <w:rFonts w:ascii="Times New Roman" w:eastAsia="Times New Roman" w:hAnsi="Times New Roman" w:cs="Times New Roman"/>
          <w:color w:val="000000" w:themeColor="text1"/>
          <w:lang w:eastAsia="pl-PL"/>
        </w:rPr>
        <w:t>3</w:t>
      </w:r>
      <w:r w:rsidRPr="00B82EAA">
        <w:rPr>
          <w:rFonts w:ascii="Times New Roman" w:eastAsia="Times New Roman" w:hAnsi="Times New Roman" w:cs="Times New Roman"/>
          <w:color w:val="000000" w:themeColor="text1"/>
          <w:lang w:eastAsia="pl-PL"/>
        </w:rPr>
        <w:t xml:space="preserve"> r. poz. </w:t>
      </w:r>
      <w:r w:rsidR="00CE69A4">
        <w:rPr>
          <w:rFonts w:ascii="Times New Roman" w:eastAsia="Times New Roman" w:hAnsi="Times New Roman" w:cs="Times New Roman"/>
          <w:color w:val="000000" w:themeColor="text1"/>
          <w:lang w:eastAsia="pl-PL"/>
        </w:rPr>
        <w:t>1605 z późn. zm</w:t>
      </w:r>
      <w:r w:rsidRPr="00B82EAA">
        <w:rPr>
          <w:rFonts w:ascii="Times New Roman" w:eastAsia="Times New Roman" w:hAnsi="Times New Roman" w:cs="Times New Roman"/>
          <w:color w:val="000000" w:themeColor="text1"/>
          <w:lang w:eastAsia="pl-PL"/>
        </w:rPr>
        <w:t>.)</w:t>
      </w:r>
      <w:r w:rsidRPr="00B82EAA">
        <w:rPr>
          <w:rFonts w:ascii="Times New Roman" w:eastAsia="Times New Roman" w:hAnsi="Times New Roman" w:cs="Times New Roman"/>
          <w:lang w:eastAsia="pl-PL"/>
        </w:rPr>
        <w:t>;</w:t>
      </w:r>
    </w:p>
    <w:p w14:paraId="3E725F8A" w14:textId="21A388E3" w:rsidR="006E3D9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rozporządzenie Ministra Rozwoju, Pracy i Technologii z dnia 23 grudnia 2020 r. </w:t>
      </w:r>
      <w:r w:rsidR="001452F8">
        <w:rPr>
          <w:rFonts w:ascii="Times New Roman" w:eastAsia="Times New Roman" w:hAnsi="Times New Roman" w:cs="Times New Roman"/>
          <w:lang w:eastAsia="pl-PL"/>
        </w:rPr>
        <w:br/>
      </w:r>
      <w:r w:rsidRPr="0058376B">
        <w:rPr>
          <w:rFonts w:ascii="Times New Roman" w:eastAsia="Times New Roman" w:hAnsi="Times New Roman" w:cs="Times New Roman"/>
          <w:i/>
          <w:iCs/>
          <w:lang w:eastAsia="pl-PL"/>
        </w:rPr>
        <w:t xml:space="preserve">w sprawie podmiotowych środków dowodowych oraz innych dokumentów lub oświadczeń, jakich może żądać zamawiający od wykonawcy </w:t>
      </w:r>
      <w:r w:rsidRPr="00B82EAA">
        <w:rPr>
          <w:rFonts w:ascii="Times New Roman" w:eastAsia="Times New Roman" w:hAnsi="Times New Roman" w:cs="Times New Roman"/>
          <w:lang w:eastAsia="pl-PL"/>
        </w:rPr>
        <w:t xml:space="preserve">(Dz. U. </w:t>
      </w:r>
      <w:r w:rsidR="00936397">
        <w:rPr>
          <w:rFonts w:ascii="Times New Roman" w:eastAsia="Times New Roman" w:hAnsi="Times New Roman" w:cs="Times New Roman"/>
          <w:lang w:eastAsia="pl-PL"/>
        </w:rPr>
        <w:t xml:space="preserve">z 2020 r. </w:t>
      </w:r>
      <w:r w:rsidRPr="00B82EAA">
        <w:rPr>
          <w:rFonts w:ascii="Times New Roman" w:eastAsia="Times New Roman" w:hAnsi="Times New Roman" w:cs="Times New Roman"/>
          <w:lang w:eastAsia="pl-PL"/>
        </w:rPr>
        <w:t>poz. 2415);</w:t>
      </w:r>
    </w:p>
    <w:p w14:paraId="56424CAB" w14:textId="3D767B4C" w:rsidR="00224CB2" w:rsidRPr="00E63B4C"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ustawy z dnia 14 lipca 1983 r. </w:t>
      </w:r>
      <w:r w:rsidRPr="0058376B">
        <w:rPr>
          <w:rFonts w:ascii="Times New Roman" w:eastAsia="Times New Roman" w:hAnsi="Times New Roman" w:cs="Times New Roman"/>
          <w:i/>
          <w:iCs/>
          <w:lang w:eastAsia="pl-PL"/>
        </w:rPr>
        <w:t>o narodowym zasobie archiwalnym i archiwach</w:t>
      </w:r>
      <w:r w:rsidRPr="00B82EAA">
        <w:rPr>
          <w:rFonts w:ascii="Times New Roman" w:eastAsia="Times New Roman" w:hAnsi="Times New Roman" w:cs="Times New Roman"/>
          <w:lang w:eastAsia="pl-PL"/>
        </w:rPr>
        <w:t xml:space="preserve"> (Dz. U. 2020 r. poz. 164, z późn. zm.).</w:t>
      </w:r>
    </w:p>
    <w:p w14:paraId="4A793732" w14:textId="77777777" w:rsidR="006E3D91" w:rsidRPr="0058376B" w:rsidRDefault="006E3D91" w:rsidP="0058376B">
      <w:pPr>
        <w:pStyle w:val="Akapitzlist"/>
        <w:numPr>
          <w:ilvl w:val="0"/>
          <w:numId w:val="21"/>
        </w:numPr>
        <w:spacing w:before="120" w:after="120" w:line="240" w:lineRule="auto"/>
        <w:ind w:left="714" w:hanging="357"/>
        <w:contextualSpacing w:val="0"/>
        <w:jc w:val="both"/>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t>Okres przechowywania danych</w:t>
      </w:r>
    </w:p>
    <w:p w14:paraId="27475C72" w14:textId="3513A440" w:rsidR="006E3D91" w:rsidRPr="00B82EAA" w:rsidRDefault="006E3D91" w:rsidP="00137AD1">
      <w:pPr>
        <w:numPr>
          <w:ilvl w:val="0"/>
          <w:numId w:val="19"/>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osobowe będą przechowywane, zgodnie z art. 5 ust. 1 pkt 2 ustawy z dnia 14 lipca 1983 r. </w:t>
      </w:r>
      <w:r w:rsidRPr="0058376B">
        <w:rPr>
          <w:rFonts w:ascii="Times New Roman" w:eastAsia="Times New Roman" w:hAnsi="Times New Roman" w:cs="Times New Roman"/>
          <w:i/>
          <w:iCs/>
          <w:lang w:eastAsia="pl-PL"/>
        </w:rPr>
        <w:t>o narodowym zasobie archiwalnym i archiwach</w:t>
      </w:r>
      <w:r w:rsidRPr="00B82EAA">
        <w:rPr>
          <w:rFonts w:ascii="Times New Roman" w:eastAsia="Times New Roman" w:hAnsi="Times New Roman" w:cs="Times New Roman"/>
          <w:lang w:eastAsia="pl-PL"/>
        </w:rPr>
        <w:t xml:space="preserve">, w związku </w:t>
      </w:r>
      <w:r w:rsidR="006F6545">
        <w:rPr>
          <w:rFonts w:ascii="Times New Roman" w:eastAsia="Times New Roman" w:hAnsi="Times New Roman" w:cs="Times New Roman"/>
          <w:lang w:eastAsia="pl-PL"/>
        </w:rPr>
        <w:t xml:space="preserve">                           </w:t>
      </w:r>
      <w:r w:rsidRPr="00B82EAA">
        <w:rPr>
          <w:rFonts w:ascii="Times New Roman" w:eastAsia="Times New Roman" w:hAnsi="Times New Roman" w:cs="Times New Roman"/>
          <w:lang w:eastAsia="pl-PL"/>
        </w:rPr>
        <w:t xml:space="preserve">z </w:t>
      </w:r>
      <w:r w:rsidRPr="0058376B">
        <w:rPr>
          <w:rFonts w:ascii="Times New Roman" w:eastAsia="Times New Roman" w:hAnsi="Times New Roman" w:cs="Times New Roman"/>
          <w:i/>
          <w:iCs/>
          <w:lang w:eastAsia="pl-PL"/>
        </w:rPr>
        <w:t>Jednolitym Rzeczowym Wykazem Akt 26 Wojskowego Oddziału Gospodarczego</w:t>
      </w:r>
      <w:r w:rsidR="00FB22C2" w:rsidRPr="0058376B">
        <w:rPr>
          <w:rFonts w:ascii="Times New Roman" w:eastAsia="Times New Roman" w:hAnsi="Times New Roman" w:cs="Times New Roman"/>
          <w:i/>
          <w:iCs/>
          <w:lang w:eastAsia="pl-PL"/>
        </w:rPr>
        <w:t xml:space="preserve"> </w:t>
      </w:r>
      <w:r w:rsidR="006F6545" w:rsidRPr="0058376B">
        <w:rPr>
          <w:rFonts w:ascii="Times New Roman" w:eastAsia="Times New Roman" w:hAnsi="Times New Roman" w:cs="Times New Roman"/>
          <w:i/>
          <w:iCs/>
          <w:lang w:eastAsia="pl-PL"/>
        </w:rPr>
        <w:t xml:space="preserve">                    </w:t>
      </w:r>
      <w:r w:rsidR="00FB22C2" w:rsidRPr="0058376B">
        <w:rPr>
          <w:rFonts w:ascii="Times New Roman" w:eastAsia="Times New Roman" w:hAnsi="Times New Roman" w:cs="Times New Roman"/>
          <w:i/>
          <w:iCs/>
          <w:lang w:eastAsia="pl-PL"/>
        </w:rPr>
        <w:t>w Zegrzu</w:t>
      </w:r>
      <w:r w:rsidRPr="00B82EAA">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B82EAA" w:rsidRDefault="006E3D91" w:rsidP="00137AD1">
      <w:pPr>
        <w:numPr>
          <w:ilvl w:val="0"/>
          <w:numId w:val="19"/>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58376B">
        <w:rPr>
          <w:rFonts w:ascii="Times New Roman" w:eastAsia="Times New Roman" w:hAnsi="Times New Roman" w:cs="Times New Roman"/>
          <w:i/>
          <w:iCs/>
          <w:lang w:eastAsia="pl-PL"/>
        </w:rPr>
        <w:t xml:space="preserve"> o narodowym zasobie archiwalnym i archiwach</w:t>
      </w:r>
      <w:r w:rsidRPr="00B82EAA">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58376B" w:rsidRDefault="006E3D91" w:rsidP="0058376B">
      <w:pPr>
        <w:pStyle w:val="Akapitzlist"/>
        <w:numPr>
          <w:ilvl w:val="0"/>
          <w:numId w:val="21"/>
        </w:numPr>
        <w:spacing w:before="120" w:after="120" w:line="240" w:lineRule="auto"/>
        <w:ind w:left="714" w:hanging="357"/>
        <w:contextualSpacing w:val="0"/>
        <w:jc w:val="both"/>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t>Komu przekazujemy Państwa dane?</w:t>
      </w:r>
    </w:p>
    <w:p w14:paraId="68CD1C3E" w14:textId="4264145F" w:rsidR="006E3D91" w:rsidRPr="00B82EAA" w:rsidRDefault="006E3D91" w:rsidP="00137AD1">
      <w:pPr>
        <w:numPr>
          <w:ilvl w:val="0"/>
          <w:numId w:val="20"/>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pozyskane w związku z postępowaniem o udzielenie zamówienia publicznego przekazywane będą wszystkim zainteresowanym podmiotom </w:t>
      </w:r>
      <w:r w:rsidR="00B9040A">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i osobom, gdyż co do zasady postępowanie o udzielenie zamówienia publicznego jest jawne;</w:t>
      </w:r>
    </w:p>
    <w:p w14:paraId="1FC159E1" w14:textId="77777777" w:rsidR="006E3D91" w:rsidRPr="00B82EAA" w:rsidRDefault="006E3D91" w:rsidP="00137AD1">
      <w:pPr>
        <w:numPr>
          <w:ilvl w:val="0"/>
          <w:numId w:val="20"/>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57A1E108" w14:textId="77777777" w:rsidR="006E3D91" w:rsidRPr="0058376B" w:rsidRDefault="006E3D91" w:rsidP="0058376B">
      <w:pPr>
        <w:pStyle w:val="Akapitzlist"/>
        <w:numPr>
          <w:ilvl w:val="0"/>
          <w:numId w:val="21"/>
        </w:numPr>
        <w:spacing w:before="120" w:after="120" w:line="240" w:lineRule="auto"/>
        <w:ind w:left="714" w:hanging="357"/>
        <w:contextualSpacing w:val="0"/>
        <w:jc w:val="both"/>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t>Przekazywanie danych poza Europejski Obszar Gospodarczy</w:t>
      </w:r>
    </w:p>
    <w:p w14:paraId="7842D701" w14:textId="77777777" w:rsidR="006E3D91" w:rsidRPr="00B82EAA" w:rsidRDefault="006E3D91" w:rsidP="00B9040A">
      <w:pPr>
        <w:spacing w:before="120" w:after="120" w:line="240" w:lineRule="auto"/>
        <w:ind w:left="70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58376B" w:rsidRDefault="006E3D91" w:rsidP="0058376B">
      <w:pPr>
        <w:pStyle w:val="Akapitzlist"/>
        <w:numPr>
          <w:ilvl w:val="0"/>
          <w:numId w:val="21"/>
        </w:numPr>
        <w:spacing w:before="120" w:after="120" w:line="240" w:lineRule="auto"/>
        <w:ind w:left="714" w:hanging="357"/>
        <w:contextualSpacing w:val="0"/>
        <w:jc w:val="both"/>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t>Przysługujące Państwu uprawnienia związane z przetwarzaniem danych osobowych</w:t>
      </w:r>
    </w:p>
    <w:p w14:paraId="10672D90" w14:textId="774CE117" w:rsidR="006E3D91" w:rsidRPr="00B82EAA" w:rsidRDefault="006E3D91" w:rsidP="00B9040A">
      <w:pPr>
        <w:spacing w:before="120" w:after="120" w:line="240" w:lineRule="auto"/>
        <w:ind w:left="742"/>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odniesieniu do danych pozyskanych w związku z prowadzonym postępowaniem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o udzielenie zamówienia publicznego przysługują Państwu następujące uprawnienia:</w:t>
      </w:r>
    </w:p>
    <w:p w14:paraId="614BB817" w14:textId="77777777" w:rsidR="006E3D9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dostępu do swoich danych oraz otrzymania ich kopii;</w:t>
      </w:r>
    </w:p>
    <w:p w14:paraId="30E22ED6" w14:textId="77777777" w:rsidR="006E3D9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sprostowania (poprawienia) swoich danych;</w:t>
      </w:r>
    </w:p>
    <w:p w14:paraId="702B9178" w14:textId="77777777" w:rsidR="006E3D9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prawo do usunięcia danych osobowych, w sytuacji, gdy przetwarzanie danych nie następuje w celu wywiązania się z obowiązku wynikającego z przepisu prawa lub w ramach sprawowania władzy publicznej;</w:t>
      </w:r>
    </w:p>
    <w:p w14:paraId="52789E9B" w14:textId="77777777" w:rsidR="006E3D9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B82EAA" w:rsidRDefault="006E3D91" w:rsidP="00137AD1">
      <w:pPr>
        <w:numPr>
          <w:ilvl w:val="0"/>
          <w:numId w:val="18"/>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wniesienia skargi do Prezesa Urzędu Ochrony Danych Osobowych.</w:t>
      </w:r>
    </w:p>
    <w:p w14:paraId="6622740B" w14:textId="2C7E9E56" w:rsidR="004001B9"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celu skorzystania z powyżej wymienionych praw należy skontaktować się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Administratorem lub Inspektorem Danych Osobowych (dane kontaktowe zawarte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punktach 1 i 2).</w:t>
      </w:r>
    </w:p>
    <w:p w14:paraId="1447B60D" w14:textId="77777777" w:rsidR="006E3D91" w:rsidRPr="0058376B" w:rsidRDefault="006E3D91" w:rsidP="0058376B">
      <w:pPr>
        <w:pStyle w:val="Akapitzlist"/>
        <w:numPr>
          <w:ilvl w:val="0"/>
          <w:numId w:val="21"/>
        </w:numPr>
        <w:spacing w:before="120" w:after="120" w:line="240" w:lineRule="auto"/>
        <w:ind w:left="714" w:hanging="357"/>
        <w:contextualSpacing w:val="0"/>
        <w:jc w:val="both"/>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t>Obowiązek podania danych osobowych</w:t>
      </w:r>
    </w:p>
    <w:p w14:paraId="1E1FD703" w14:textId="77777777" w:rsidR="006E3D91"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68840BE" w14:textId="77777777" w:rsidR="006E3D91" w:rsidRPr="0058376B" w:rsidRDefault="006E3D91" w:rsidP="0058376B">
      <w:pPr>
        <w:numPr>
          <w:ilvl w:val="0"/>
          <w:numId w:val="17"/>
        </w:numPr>
        <w:spacing w:before="120" w:after="0"/>
        <w:ind w:left="357" w:hanging="357"/>
        <w:jc w:val="both"/>
        <w:rPr>
          <w:rFonts w:ascii="Times New Roman" w:hAnsi="Times New Roman" w:cs="Times New Roman"/>
          <w:b/>
          <w:bCs/>
        </w:rPr>
      </w:pPr>
      <w:r w:rsidRPr="0058376B">
        <w:rPr>
          <w:rFonts w:ascii="Times New Roman" w:hAnsi="Times New Roman" w:cs="Times New Roman"/>
          <w:b/>
          <w:bCs/>
        </w:rPr>
        <w:t>Inne informacje:</w:t>
      </w:r>
    </w:p>
    <w:p w14:paraId="74288AC4" w14:textId="217A20A9" w:rsidR="006E3D91" w:rsidRPr="00B82EAA" w:rsidRDefault="0080035A"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w:t>
      </w:r>
      <w:r w:rsidR="00E44B56" w:rsidRPr="00B82EAA">
        <w:rPr>
          <w:rFonts w:ascii="Times New Roman" w:hAnsi="Times New Roman" w:cs="Times New Roman"/>
        </w:rPr>
        <w:t xml:space="preserve"> nie dopuszcza składania ofert </w:t>
      </w:r>
      <w:r w:rsidR="006E3D91" w:rsidRPr="00B82EAA">
        <w:rPr>
          <w:rFonts w:ascii="Times New Roman" w:hAnsi="Times New Roman" w:cs="Times New Roman"/>
        </w:rPr>
        <w:t xml:space="preserve"> wariantowych.</w:t>
      </w:r>
    </w:p>
    <w:p w14:paraId="526087EC" w14:textId="561F345A" w:rsidR="006E3D91" w:rsidRPr="00B82EAA" w:rsidRDefault="006E3D91"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na podstawie stosunku pracy, w okolicznościach, </w:t>
      </w:r>
      <w:r w:rsidR="00936397">
        <w:rPr>
          <w:rFonts w:ascii="Times New Roman" w:hAnsi="Times New Roman" w:cs="Times New Roman"/>
        </w:rPr>
        <w:br/>
      </w:r>
      <w:r w:rsidRPr="00B82EAA">
        <w:rPr>
          <w:rFonts w:ascii="Times New Roman" w:hAnsi="Times New Roman" w:cs="Times New Roman"/>
        </w:rPr>
        <w:t>o których mowa w art. 95 ustawy Pzp.</w:t>
      </w:r>
    </w:p>
    <w:p w14:paraId="5C4B595A" w14:textId="77777777" w:rsidR="006E3D91" w:rsidRPr="00B82EAA" w:rsidRDefault="006E3D91"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osób, o których mowa w art. 96 ust. 2 pkt 2 ustawy Pzp. </w:t>
      </w:r>
    </w:p>
    <w:p w14:paraId="51AFABC2" w14:textId="062843AE" w:rsidR="006E3D91" w:rsidRPr="00B82EAA" w:rsidRDefault="006E3D91"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2CF8CF52" w14:textId="77777777" w:rsidR="00E44B56" w:rsidRPr="00B82EAA" w:rsidRDefault="00E44B56"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udzielania zamówień na podstawie art. 214 ust. 1 pkt 7 i 8 ustawy Pzp.</w:t>
      </w:r>
    </w:p>
    <w:p w14:paraId="046E8DE3" w14:textId="77777777" w:rsidR="006E3D91" w:rsidRPr="00B82EAA" w:rsidRDefault="006E3D91"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zwrotu kosztów udziału w postępowaniu. </w:t>
      </w:r>
    </w:p>
    <w:p w14:paraId="2045FEA8" w14:textId="77777777" w:rsidR="006E3D91" w:rsidRPr="00B82EAA" w:rsidRDefault="006E3D91"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zawarcia umowy ramowej.</w:t>
      </w:r>
    </w:p>
    <w:p w14:paraId="3847278F" w14:textId="77777777" w:rsidR="006E3D91" w:rsidRPr="00B82EAA" w:rsidRDefault="006E3D91"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zastosowania aukcji elektronicznej.</w:t>
      </w:r>
    </w:p>
    <w:p w14:paraId="59F78D6A" w14:textId="07498E25" w:rsidR="006E3D91" w:rsidRPr="00B82EAA" w:rsidRDefault="006E3D91" w:rsidP="008D337A">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wymaga złożenia ofert w postaci katalogów elektronicznych.</w:t>
      </w:r>
    </w:p>
    <w:p w14:paraId="56EDCA0B" w14:textId="11633E29" w:rsidR="007E27F4" w:rsidRPr="00B82EAA" w:rsidRDefault="007E27F4" w:rsidP="00B82EAA">
      <w:pPr>
        <w:spacing w:after="0"/>
        <w:jc w:val="both"/>
        <w:rPr>
          <w:rFonts w:ascii="Times New Roman" w:hAnsi="Times New Roman" w:cs="Times New Roman"/>
        </w:rPr>
      </w:pPr>
    </w:p>
    <w:p w14:paraId="08F8EEFB" w14:textId="77777777" w:rsidR="006E3D91" w:rsidRPr="0058376B" w:rsidRDefault="006E3D91" w:rsidP="0058376B">
      <w:pPr>
        <w:spacing w:after="120"/>
        <w:jc w:val="both"/>
        <w:rPr>
          <w:rFonts w:ascii="Times New Roman" w:eastAsia="SimSun" w:hAnsi="Times New Roman" w:cs="Times New Roman"/>
          <w:b/>
          <w:bCs/>
          <w:u w:val="single"/>
          <w:lang w:eastAsia="zh-CN"/>
        </w:rPr>
      </w:pPr>
      <w:r w:rsidRPr="0058376B">
        <w:rPr>
          <w:rFonts w:ascii="Times New Roman" w:eastAsia="SimSun" w:hAnsi="Times New Roman" w:cs="Times New Roman"/>
          <w:b/>
          <w:bCs/>
          <w:u w:val="single"/>
          <w:lang w:eastAsia="zh-CN"/>
        </w:rPr>
        <w:t>Załączniki:</w:t>
      </w:r>
    </w:p>
    <w:tbl>
      <w:tblPr>
        <w:tblStyle w:val="Tabela-Siatka10"/>
        <w:tblW w:w="9465"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5"/>
        <w:gridCol w:w="7080"/>
      </w:tblGrid>
      <w:tr w:rsidR="009C6A89" w14:paraId="3D6F4855" w14:textId="77777777" w:rsidTr="683D62D2">
        <w:tc>
          <w:tcPr>
            <w:tcW w:w="2385" w:type="dxa"/>
          </w:tcPr>
          <w:p w14:paraId="01464E25" w14:textId="46689261"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 xml:space="preserve">Załącznik nr </w:t>
            </w:r>
            <w:r w:rsidR="00B770CF">
              <w:rPr>
                <w:rFonts w:eastAsia="SimSun"/>
                <w:sz w:val="22"/>
                <w:szCs w:val="22"/>
                <w:lang w:eastAsia="zh-CN"/>
              </w:rPr>
              <w:t>1</w:t>
            </w:r>
            <w:r w:rsidRPr="009C6A89">
              <w:rPr>
                <w:rFonts w:eastAsia="SimSun"/>
                <w:sz w:val="22"/>
                <w:szCs w:val="22"/>
                <w:lang w:eastAsia="zh-CN"/>
              </w:rPr>
              <w:t xml:space="preserve"> –</w:t>
            </w:r>
          </w:p>
        </w:tc>
        <w:tc>
          <w:tcPr>
            <w:tcW w:w="7080" w:type="dxa"/>
          </w:tcPr>
          <w:p w14:paraId="0130851D" w14:textId="77777777"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Formularz ofertowy</w:t>
            </w:r>
          </w:p>
        </w:tc>
      </w:tr>
      <w:tr w:rsidR="00936397" w:rsidRPr="00936397" w14:paraId="64FE62B3" w14:textId="77777777" w:rsidTr="683D62D2">
        <w:tc>
          <w:tcPr>
            <w:tcW w:w="2385" w:type="dxa"/>
          </w:tcPr>
          <w:p w14:paraId="7136BCF4" w14:textId="2D724C8B" w:rsidR="009C6A89" w:rsidRPr="00936397" w:rsidRDefault="009C6A89" w:rsidP="00125A69">
            <w:pPr>
              <w:spacing w:before="60"/>
              <w:jc w:val="both"/>
              <w:rPr>
                <w:rFonts w:eastAsia="SimSun"/>
                <w:sz w:val="22"/>
                <w:szCs w:val="22"/>
                <w:u w:val="single"/>
                <w:lang w:eastAsia="zh-CN"/>
              </w:rPr>
            </w:pPr>
            <w:r w:rsidRPr="00936397">
              <w:rPr>
                <w:rFonts w:eastAsia="SimSun"/>
                <w:sz w:val="22"/>
                <w:szCs w:val="22"/>
                <w:lang w:eastAsia="zh-CN"/>
              </w:rPr>
              <w:t xml:space="preserve">Załącznik nr </w:t>
            </w:r>
            <w:r w:rsidR="00B770CF" w:rsidRPr="00936397">
              <w:rPr>
                <w:rFonts w:eastAsia="SimSun"/>
                <w:sz w:val="22"/>
                <w:szCs w:val="22"/>
                <w:lang w:eastAsia="zh-CN"/>
              </w:rPr>
              <w:t>2.1 – 2.</w:t>
            </w:r>
            <w:r w:rsidR="00955778">
              <w:rPr>
                <w:rFonts w:eastAsia="SimSun"/>
                <w:sz w:val="22"/>
                <w:szCs w:val="22"/>
                <w:lang w:eastAsia="zh-CN"/>
              </w:rPr>
              <w:t>3</w:t>
            </w:r>
            <w:r w:rsidR="00B770CF" w:rsidRPr="00936397">
              <w:rPr>
                <w:rFonts w:eastAsia="SimSun"/>
                <w:sz w:val="22"/>
                <w:szCs w:val="22"/>
                <w:lang w:eastAsia="zh-CN"/>
              </w:rPr>
              <w:t xml:space="preserve"> </w:t>
            </w:r>
            <w:r w:rsidRPr="00936397">
              <w:rPr>
                <w:rFonts w:eastAsia="SimSun"/>
                <w:sz w:val="22"/>
                <w:szCs w:val="22"/>
                <w:lang w:eastAsia="zh-CN"/>
              </w:rPr>
              <w:t>–</w:t>
            </w:r>
          </w:p>
        </w:tc>
        <w:tc>
          <w:tcPr>
            <w:tcW w:w="7080" w:type="dxa"/>
          </w:tcPr>
          <w:p w14:paraId="5BFBC696" w14:textId="31C00633" w:rsidR="009C6A89" w:rsidRPr="00936397" w:rsidRDefault="009C6A89" w:rsidP="00125A69">
            <w:pPr>
              <w:spacing w:before="60"/>
              <w:jc w:val="both"/>
              <w:rPr>
                <w:rFonts w:eastAsia="SimSun"/>
                <w:sz w:val="22"/>
                <w:szCs w:val="22"/>
                <w:u w:val="single"/>
                <w:lang w:eastAsia="zh-CN"/>
              </w:rPr>
            </w:pPr>
            <w:r w:rsidRPr="00936397">
              <w:rPr>
                <w:rFonts w:eastAsia="SimSun"/>
                <w:sz w:val="22"/>
                <w:szCs w:val="22"/>
                <w:lang w:eastAsia="zh-CN"/>
              </w:rPr>
              <w:t xml:space="preserve">Formularz cenowy </w:t>
            </w:r>
            <w:r w:rsidRPr="0058376B">
              <w:rPr>
                <w:rFonts w:eastAsia="SimSun"/>
                <w:i/>
                <w:iCs/>
                <w:lang w:eastAsia="zh-CN"/>
              </w:rPr>
              <w:t>(</w:t>
            </w:r>
            <w:r w:rsidR="00B770CF" w:rsidRPr="0058376B">
              <w:rPr>
                <w:rFonts w:eastAsia="SimSun"/>
                <w:i/>
                <w:iCs/>
                <w:lang w:eastAsia="zh-CN"/>
              </w:rPr>
              <w:t>odpowiednio dla części</w:t>
            </w:r>
            <w:r w:rsidRPr="0058376B">
              <w:rPr>
                <w:rFonts w:eastAsia="SimSun"/>
                <w:i/>
                <w:iCs/>
                <w:lang w:eastAsia="zh-CN"/>
              </w:rPr>
              <w:t>)</w:t>
            </w:r>
          </w:p>
        </w:tc>
      </w:tr>
      <w:tr w:rsidR="009C6A89" w14:paraId="2BCD46DB" w14:textId="77777777" w:rsidTr="683D62D2">
        <w:tc>
          <w:tcPr>
            <w:tcW w:w="2385" w:type="dxa"/>
          </w:tcPr>
          <w:p w14:paraId="0E1D50AF" w14:textId="6CA54070"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 xml:space="preserve">Załącznik nr </w:t>
            </w:r>
            <w:r w:rsidR="00B770CF">
              <w:rPr>
                <w:rFonts w:eastAsia="SimSun"/>
                <w:sz w:val="22"/>
                <w:szCs w:val="22"/>
                <w:lang w:eastAsia="zh-CN"/>
              </w:rPr>
              <w:t>3</w:t>
            </w:r>
            <w:r w:rsidRPr="009C6A89">
              <w:rPr>
                <w:rFonts w:eastAsia="SimSun"/>
                <w:sz w:val="22"/>
                <w:szCs w:val="22"/>
                <w:lang w:eastAsia="zh-CN"/>
              </w:rPr>
              <w:t xml:space="preserve"> –</w:t>
            </w:r>
          </w:p>
        </w:tc>
        <w:tc>
          <w:tcPr>
            <w:tcW w:w="7080" w:type="dxa"/>
          </w:tcPr>
          <w:p w14:paraId="15AD1362" w14:textId="77777777"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Jednolity Europejski Dokument Zamówienia</w:t>
            </w:r>
          </w:p>
        </w:tc>
      </w:tr>
      <w:tr w:rsidR="009C6A89" w:rsidRPr="00B770CF" w14:paraId="03B9D56D" w14:textId="77777777" w:rsidTr="683D62D2">
        <w:tc>
          <w:tcPr>
            <w:tcW w:w="2385" w:type="dxa"/>
          </w:tcPr>
          <w:p w14:paraId="7D24187F" w14:textId="356604A1" w:rsidR="00B770CF" w:rsidRPr="00B770CF" w:rsidRDefault="009C6A89" w:rsidP="00125A69">
            <w:pPr>
              <w:spacing w:before="60"/>
              <w:jc w:val="both"/>
              <w:rPr>
                <w:rFonts w:eastAsia="SimSun"/>
                <w:sz w:val="22"/>
                <w:szCs w:val="22"/>
                <w:lang w:eastAsia="zh-CN"/>
              </w:rPr>
            </w:pPr>
            <w:r w:rsidRPr="00B770CF">
              <w:rPr>
                <w:rFonts w:eastAsia="SimSun"/>
                <w:sz w:val="22"/>
                <w:szCs w:val="22"/>
                <w:lang w:eastAsia="zh-CN"/>
              </w:rPr>
              <w:t xml:space="preserve">Załącznik nr </w:t>
            </w:r>
            <w:r w:rsidR="00B770CF">
              <w:rPr>
                <w:rFonts w:eastAsia="SimSun"/>
                <w:sz w:val="22"/>
                <w:szCs w:val="22"/>
                <w:lang w:eastAsia="zh-CN"/>
              </w:rPr>
              <w:t>4</w:t>
            </w:r>
            <w:r w:rsidRPr="00B770CF">
              <w:rPr>
                <w:rFonts w:eastAsia="SimSun"/>
                <w:sz w:val="22"/>
                <w:szCs w:val="22"/>
                <w:lang w:eastAsia="zh-CN"/>
              </w:rPr>
              <w:t xml:space="preserve"> –</w:t>
            </w:r>
          </w:p>
        </w:tc>
        <w:tc>
          <w:tcPr>
            <w:tcW w:w="7080" w:type="dxa"/>
          </w:tcPr>
          <w:p w14:paraId="5E55DF00" w14:textId="77777777" w:rsidR="009C6A89" w:rsidRPr="0058376B" w:rsidRDefault="009C6A89" w:rsidP="0058376B">
            <w:pPr>
              <w:spacing w:before="60"/>
              <w:jc w:val="both"/>
              <w:rPr>
                <w:rFonts w:eastAsia="SimSun"/>
                <w:i/>
                <w:iCs/>
                <w:sz w:val="22"/>
                <w:szCs w:val="22"/>
                <w:lang w:eastAsia="zh-CN"/>
              </w:rPr>
            </w:pPr>
            <w:r w:rsidRPr="00936397">
              <w:rPr>
                <w:rFonts w:eastAsia="SimSun"/>
                <w:sz w:val="22"/>
                <w:szCs w:val="22"/>
                <w:lang w:eastAsia="zh-CN"/>
              </w:rPr>
              <w:t>Zobowiązanie innego podmiotu</w:t>
            </w:r>
            <w:r w:rsidRPr="0058376B">
              <w:rPr>
                <w:rFonts w:eastAsia="SimSun"/>
                <w:i/>
                <w:iCs/>
                <w:lang w:eastAsia="zh-CN"/>
              </w:rPr>
              <w:t xml:space="preserve"> (jeżeli dotyczy)</w:t>
            </w:r>
          </w:p>
          <w:p w14:paraId="6CCCB147" w14:textId="3A9E972D" w:rsidR="00B770CF" w:rsidRPr="00B770CF" w:rsidRDefault="00B770CF" w:rsidP="00125A69">
            <w:pPr>
              <w:spacing w:before="60"/>
              <w:jc w:val="both"/>
              <w:rPr>
                <w:rFonts w:eastAsia="SimSun"/>
                <w:sz w:val="22"/>
                <w:szCs w:val="22"/>
                <w:lang w:eastAsia="zh-CN"/>
              </w:rPr>
            </w:pPr>
          </w:p>
        </w:tc>
      </w:tr>
      <w:tr w:rsidR="009C6A89" w14:paraId="73D647DA" w14:textId="77777777" w:rsidTr="683D62D2">
        <w:tc>
          <w:tcPr>
            <w:tcW w:w="2385" w:type="dxa"/>
          </w:tcPr>
          <w:p w14:paraId="0B3D67FB" w14:textId="3A823CBC"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 xml:space="preserve">Załącznik nr </w:t>
            </w:r>
            <w:r w:rsidR="00955778">
              <w:rPr>
                <w:rFonts w:eastAsia="SimSun"/>
                <w:sz w:val="22"/>
                <w:szCs w:val="22"/>
                <w:lang w:eastAsia="zh-CN"/>
              </w:rPr>
              <w:t>5</w:t>
            </w:r>
            <w:r w:rsidRPr="009C6A89">
              <w:rPr>
                <w:rFonts w:eastAsia="SimSun"/>
                <w:sz w:val="22"/>
                <w:szCs w:val="22"/>
                <w:lang w:eastAsia="zh-CN"/>
              </w:rPr>
              <w:t xml:space="preserve"> –</w:t>
            </w:r>
          </w:p>
        </w:tc>
        <w:tc>
          <w:tcPr>
            <w:tcW w:w="7080" w:type="dxa"/>
          </w:tcPr>
          <w:p w14:paraId="4DCAB032" w14:textId="74947A31"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Wstępne oświadczenie o niepodleganiu wykluczeniu na podstawie art. 7 ust. 1 ustawy</w:t>
            </w:r>
            <w:r>
              <w:rPr>
                <w:rFonts w:eastAsia="SimSun"/>
                <w:sz w:val="22"/>
                <w:szCs w:val="22"/>
                <w:lang w:eastAsia="zh-CN"/>
              </w:rPr>
              <w:t xml:space="preserve"> </w:t>
            </w:r>
            <w:r w:rsidRPr="009C6A89">
              <w:rPr>
                <w:rFonts w:eastAsia="SimSun"/>
                <w:sz w:val="22"/>
                <w:szCs w:val="22"/>
                <w:lang w:eastAsia="zh-CN"/>
              </w:rPr>
              <w:t>o szczególnych rozwiązaniach w zakresie przeciwdziałania wspieraniu agresji na Ukrainę oraz służących ochronie bezpieczeństwa narodowego (Dz. U. z 202</w:t>
            </w:r>
            <w:r w:rsidR="00CE69A4">
              <w:rPr>
                <w:rFonts w:eastAsia="SimSun"/>
                <w:sz w:val="22"/>
                <w:szCs w:val="22"/>
                <w:lang w:eastAsia="zh-CN"/>
              </w:rPr>
              <w:t>3</w:t>
            </w:r>
            <w:r w:rsidRPr="009C6A89">
              <w:rPr>
                <w:rFonts w:eastAsia="SimSun"/>
                <w:sz w:val="22"/>
                <w:szCs w:val="22"/>
                <w:lang w:eastAsia="zh-CN"/>
              </w:rPr>
              <w:t xml:space="preserve"> r., poz. </w:t>
            </w:r>
            <w:r w:rsidR="00CE69A4">
              <w:rPr>
                <w:rFonts w:eastAsia="SimSun"/>
                <w:sz w:val="22"/>
                <w:szCs w:val="22"/>
                <w:lang w:eastAsia="zh-CN"/>
              </w:rPr>
              <w:t>1497</w:t>
            </w:r>
            <w:r w:rsidRPr="009C6A89">
              <w:rPr>
                <w:rFonts w:eastAsia="SimSun"/>
                <w:sz w:val="22"/>
                <w:szCs w:val="22"/>
                <w:lang w:eastAsia="zh-CN"/>
              </w:rPr>
              <w:t>)</w:t>
            </w:r>
          </w:p>
        </w:tc>
      </w:tr>
      <w:tr w:rsidR="009C6A89" w14:paraId="5FD7CB4A" w14:textId="77777777" w:rsidTr="683D62D2">
        <w:tc>
          <w:tcPr>
            <w:tcW w:w="2385" w:type="dxa"/>
          </w:tcPr>
          <w:p w14:paraId="7E8F604A" w14:textId="6964C627"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lastRenderedPageBreak/>
              <w:t xml:space="preserve">Załącznik nr </w:t>
            </w:r>
            <w:r w:rsidR="00955778">
              <w:rPr>
                <w:rFonts w:eastAsia="SimSun"/>
                <w:sz w:val="22"/>
                <w:szCs w:val="22"/>
                <w:lang w:eastAsia="zh-CN"/>
              </w:rPr>
              <w:t>6</w:t>
            </w:r>
            <w:r w:rsidRPr="009C6A89">
              <w:rPr>
                <w:rFonts w:eastAsia="SimSun"/>
                <w:sz w:val="22"/>
                <w:szCs w:val="22"/>
                <w:lang w:eastAsia="zh-CN"/>
              </w:rPr>
              <w:t xml:space="preserve"> –</w:t>
            </w:r>
          </w:p>
        </w:tc>
        <w:tc>
          <w:tcPr>
            <w:tcW w:w="7080" w:type="dxa"/>
          </w:tcPr>
          <w:p w14:paraId="5D6DFEE0" w14:textId="7D0BAB69"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Oświadczenie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31.7.2014, str.1)</w:t>
            </w:r>
          </w:p>
        </w:tc>
      </w:tr>
      <w:tr w:rsidR="009C6A89" w14:paraId="57E8B050" w14:textId="77777777" w:rsidTr="683D62D2">
        <w:tc>
          <w:tcPr>
            <w:tcW w:w="2385" w:type="dxa"/>
          </w:tcPr>
          <w:p w14:paraId="749EAFA5" w14:textId="1BF52BD6"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 xml:space="preserve">Załącznik nr </w:t>
            </w:r>
            <w:r w:rsidR="00955778">
              <w:rPr>
                <w:rFonts w:eastAsia="SimSun"/>
                <w:sz w:val="22"/>
                <w:szCs w:val="22"/>
                <w:lang w:eastAsia="zh-CN"/>
              </w:rPr>
              <w:t>7</w:t>
            </w:r>
            <w:r w:rsidRPr="009C6A89">
              <w:rPr>
                <w:rFonts w:eastAsia="SimSun"/>
                <w:sz w:val="22"/>
                <w:szCs w:val="22"/>
                <w:lang w:eastAsia="zh-CN"/>
              </w:rPr>
              <w:t xml:space="preserve"> –</w:t>
            </w:r>
          </w:p>
        </w:tc>
        <w:tc>
          <w:tcPr>
            <w:tcW w:w="7080" w:type="dxa"/>
          </w:tcPr>
          <w:p w14:paraId="06C53E03" w14:textId="3AFA70E7"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 xml:space="preserve">Oświadczenie Wykonawcy o aktualności informacji zawartych </w:t>
            </w:r>
            <w:r w:rsidR="001A4DB5">
              <w:rPr>
                <w:rFonts w:eastAsia="SimSun"/>
                <w:sz w:val="22"/>
                <w:szCs w:val="22"/>
                <w:lang w:eastAsia="zh-CN"/>
              </w:rPr>
              <w:t xml:space="preserve">                                     </w:t>
            </w:r>
            <w:r w:rsidRPr="009C6A89">
              <w:rPr>
                <w:rFonts w:eastAsia="SimSun"/>
                <w:sz w:val="22"/>
                <w:szCs w:val="22"/>
                <w:lang w:eastAsia="zh-CN"/>
              </w:rPr>
              <w:t>w oświadczeniu, o którym mowa w art. 125 ust. 1 ustawy, potwierdzające brak podstaw do wykluczenia</w:t>
            </w:r>
          </w:p>
        </w:tc>
      </w:tr>
      <w:tr w:rsidR="009C6A89" w14:paraId="00F48C93" w14:textId="77777777" w:rsidTr="683D62D2">
        <w:tc>
          <w:tcPr>
            <w:tcW w:w="2385" w:type="dxa"/>
          </w:tcPr>
          <w:p w14:paraId="14C0C1E2" w14:textId="28C06AEC"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 xml:space="preserve">Załącznik nr </w:t>
            </w:r>
            <w:r w:rsidR="00955778">
              <w:rPr>
                <w:rFonts w:eastAsia="SimSun"/>
                <w:sz w:val="22"/>
                <w:szCs w:val="22"/>
                <w:lang w:eastAsia="zh-CN"/>
              </w:rPr>
              <w:t>8</w:t>
            </w:r>
            <w:r w:rsidRPr="009C6A89">
              <w:rPr>
                <w:rFonts w:eastAsia="SimSun"/>
                <w:sz w:val="22"/>
                <w:szCs w:val="22"/>
                <w:lang w:eastAsia="zh-CN"/>
              </w:rPr>
              <w:t xml:space="preserve"> –</w:t>
            </w:r>
          </w:p>
        </w:tc>
        <w:tc>
          <w:tcPr>
            <w:tcW w:w="7080" w:type="dxa"/>
          </w:tcPr>
          <w:p w14:paraId="41DAC641" w14:textId="77777777" w:rsidR="009C6A89" w:rsidRPr="009C6A89" w:rsidRDefault="009C6A89" w:rsidP="00125A69">
            <w:pPr>
              <w:spacing w:before="60"/>
              <w:jc w:val="both"/>
              <w:rPr>
                <w:rFonts w:eastAsia="SimSun"/>
                <w:sz w:val="22"/>
                <w:szCs w:val="22"/>
                <w:u w:val="single"/>
                <w:lang w:eastAsia="zh-CN"/>
              </w:rPr>
            </w:pPr>
            <w:r w:rsidRPr="009C6A89">
              <w:rPr>
                <w:rFonts w:eastAsia="SimSun"/>
                <w:sz w:val="22"/>
                <w:szCs w:val="22"/>
                <w:lang w:eastAsia="zh-CN"/>
              </w:rPr>
              <w:t>Projektowane postanowienia umowy</w:t>
            </w:r>
          </w:p>
        </w:tc>
      </w:tr>
      <w:tr w:rsidR="009C6A89" w:rsidRPr="009C6A89" w14:paraId="021FCF14" w14:textId="77777777" w:rsidTr="683D62D2">
        <w:tc>
          <w:tcPr>
            <w:tcW w:w="2385" w:type="dxa"/>
          </w:tcPr>
          <w:p w14:paraId="098EA6AC" w14:textId="4F61C4E8" w:rsidR="009C6A89" w:rsidRPr="009C6A89" w:rsidRDefault="009C6A89" w:rsidP="00125A69">
            <w:pPr>
              <w:spacing w:before="60"/>
              <w:jc w:val="both"/>
              <w:rPr>
                <w:rFonts w:eastAsia="SimSun"/>
                <w:sz w:val="22"/>
                <w:szCs w:val="22"/>
                <w:lang w:eastAsia="zh-CN"/>
              </w:rPr>
            </w:pPr>
            <w:r w:rsidRPr="009C6A89">
              <w:rPr>
                <w:rFonts w:eastAsia="SimSun"/>
                <w:sz w:val="22"/>
                <w:szCs w:val="22"/>
                <w:lang w:eastAsia="zh-CN"/>
              </w:rPr>
              <w:t xml:space="preserve">Załącznik nr </w:t>
            </w:r>
            <w:r w:rsidR="00955778">
              <w:rPr>
                <w:rFonts w:eastAsia="SimSun"/>
                <w:sz w:val="22"/>
                <w:szCs w:val="22"/>
                <w:lang w:eastAsia="zh-CN"/>
              </w:rPr>
              <w:t>9</w:t>
            </w:r>
            <w:r w:rsidRPr="009C6A89">
              <w:rPr>
                <w:rFonts w:eastAsia="SimSun"/>
                <w:sz w:val="22"/>
                <w:szCs w:val="22"/>
                <w:lang w:eastAsia="zh-CN"/>
              </w:rPr>
              <w:t xml:space="preserve"> – </w:t>
            </w:r>
          </w:p>
        </w:tc>
        <w:tc>
          <w:tcPr>
            <w:tcW w:w="7080" w:type="dxa"/>
          </w:tcPr>
          <w:p w14:paraId="409CCEC7" w14:textId="77777777" w:rsidR="009C6A89" w:rsidRPr="0058376B" w:rsidRDefault="009C6A89" w:rsidP="0058376B">
            <w:pPr>
              <w:autoSpaceDE w:val="0"/>
              <w:autoSpaceDN w:val="0"/>
              <w:adjustRightInd w:val="0"/>
              <w:spacing w:before="60"/>
              <w:rPr>
                <w:sz w:val="22"/>
                <w:szCs w:val="22"/>
              </w:rPr>
            </w:pPr>
            <w:r w:rsidRPr="00936397">
              <w:rPr>
                <w:rFonts w:eastAsia="SimSun"/>
                <w:sz w:val="22"/>
                <w:szCs w:val="22"/>
                <w:lang w:eastAsia="zh-CN"/>
              </w:rPr>
              <w:t>Oświadczenie</w:t>
            </w:r>
            <w:r w:rsidRPr="0058376B">
              <w:t xml:space="preserve"> Wykonawców wspólnie ubiegających się o udzielenie zamówienia składane na podstawie art. 117 ust. 4 ustawy Pzp </w:t>
            </w:r>
            <w:r w:rsidRPr="683D62D2">
              <w:rPr>
                <w:i/>
                <w:iCs/>
                <w:sz w:val="22"/>
                <w:szCs w:val="22"/>
              </w:rPr>
              <w:t>(jeżeli dotyczy)</w:t>
            </w:r>
            <w:r w:rsidRPr="0058376B">
              <w:t xml:space="preserve"> </w:t>
            </w:r>
          </w:p>
          <w:p w14:paraId="5AB58E45" w14:textId="77777777" w:rsidR="009C6A89" w:rsidRPr="009C6A89" w:rsidRDefault="009C6A89" w:rsidP="00125A69">
            <w:pPr>
              <w:spacing w:before="60"/>
              <w:rPr>
                <w:rFonts w:eastAsia="SimSun"/>
                <w:i/>
                <w:color w:val="0070C0"/>
                <w:sz w:val="22"/>
                <w:szCs w:val="22"/>
                <w:lang w:eastAsia="zh-CN"/>
              </w:rPr>
            </w:pPr>
          </w:p>
        </w:tc>
      </w:tr>
    </w:tbl>
    <w:p w14:paraId="00054FB7" w14:textId="77777777" w:rsidR="00B9040A" w:rsidRPr="00B82EAA" w:rsidRDefault="00B9040A" w:rsidP="00B82EAA">
      <w:pPr>
        <w:spacing w:after="0"/>
        <w:jc w:val="both"/>
        <w:rPr>
          <w:rFonts w:ascii="Times New Roman" w:eastAsia="SimSun" w:hAnsi="Times New Roman" w:cs="Times New Roman"/>
          <w:b/>
          <w:u w:val="single"/>
          <w:lang w:eastAsia="zh-CN"/>
        </w:rPr>
      </w:pPr>
    </w:p>
    <w:p w14:paraId="66BC31A4" w14:textId="77777777" w:rsidR="001B2669" w:rsidRPr="00B82EAA" w:rsidRDefault="001B2669" w:rsidP="00B82EAA">
      <w:pPr>
        <w:spacing w:after="0"/>
        <w:jc w:val="both"/>
        <w:rPr>
          <w:rFonts w:ascii="Times New Roman" w:eastAsia="SimSun" w:hAnsi="Times New Roman" w:cs="Times New Roman"/>
          <w:lang w:eastAsia="zh-CN"/>
        </w:rPr>
      </w:pPr>
    </w:p>
    <w:p w14:paraId="35E31089" w14:textId="660676C0" w:rsidR="001B2669" w:rsidRPr="0058376B" w:rsidRDefault="006E3D91">
      <w:pPr>
        <w:autoSpaceDE w:val="0"/>
        <w:autoSpaceDN w:val="0"/>
        <w:adjustRightInd w:val="0"/>
        <w:ind w:right="-2"/>
        <w:jc w:val="both"/>
        <w:rPr>
          <w:rFonts w:ascii="Times New Roman" w:hAnsi="Times New Roman" w:cs="Times New Roman"/>
          <w:b/>
          <w:bCs/>
          <w:sz w:val="20"/>
          <w:szCs w:val="20"/>
        </w:rPr>
      </w:pPr>
      <w:r w:rsidRPr="0058376B">
        <w:rPr>
          <w:rFonts w:ascii="Times New Roman" w:eastAsia="SimSun" w:hAnsi="Times New Roman" w:cs="Times New Roman"/>
          <w:i/>
          <w:iCs/>
          <w:sz w:val="20"/>
          <w:szCs w:val="20"/>
          <w:lang w:eastAsia="zh-CN"/>
        </w:rPr>
        <w:t xml:space="preserve">Sporządził: </w:t>
      </w:r>
      <w:r w:rsidR="00936397" w:rsidRPr="0058376B">
        <w:rPr>
          <w:rFonts w:ascii="Times New Roman" w:eastAsia="SimSun" w:hAnsi="Times New Roman" w:cs="Times New Roman"/>
          <w:i/>
          <w:iCs/>
          <w:sz w:val="20"/>
          <w:szCs w:val="20"/>
          <w:lang w:eastAsia="zh-CN"/>
        </w:rPr>
        <w:t xml:space="preserve">Samodzielny referent ds. zamówień publicznych </w:t>
      </w:r>
      <w:r w:rsidR="00137AD1" w:rsidRPr="0058376B">
        <w:rPr>
          <w:rFonts w:ascii="Times New Roman" w:eastAsia="SimSun" w:hAnsi="Times New Roman" w:cs="Times New Roman"/>
          <w:i/>
          <w:iCs/>
          <w:sz w:val="20"/>
          <w:szCs w:val="20"/>
          <w:lang w:eastAsia="zh-CN"/>
        </w:rPr>
        <w:t>Anna JAWORSKA</w:t>
      </w:r>
      <w:r w:rsidR="00936397" w:rsidRPr="0058376B">
        <w:rPr>
          <w:rFonts w:ascii="Times New Roman" w:eastAsia="SimSun" w:hAnsi="Times New Roman" w:cs="Times New Roman"/>
          <w:i/>
          <w:iCs/>
          <w:sz w:val="20"/>
          <w:szCs w:val="20"/>
          <w:lang w:eastAsia="zh-CN"/>
        </w:rPr>
        <w:t>,</w:t>
      </w:r>
      <w:r w:rsidR="00B9040A" w:rsidRPr="0058376B">
        <w:rPr>
          <w:rFonts w:ascii="Times New Roman" w:eastAsia="SimSun" w:hAnsi="Times New Roman" w:cs="Times New Roman"/>
          <w:i/>
          <w:iCs/>
          <w:sz w:val="20"/>
          <w:szCs w:val="20"/>
          <w:lang w:eastAsia="zh-CN"/>
        </w:rPr>
        <w:t xml:space="preserve"> przy </w:t>
      </w:r>
      <w:r w:rsidRPr="0058376B">
        <w:rPr>
          <w:rFonts w:ascii="Times New Roman" w:eastAsia="SimSun" w:hAnsi="Times New Roman" w:cs="Times New Roman"/>
          <w:i/>
          <w:iCs/>
          <w:sz w:val="20"/>
          <w:szCs w:val="20"/>
          <w:lang w:eastAsia="zh-CN"/>
        </w:rPr>
        <w:t xml:space="preserve">współudziale </w:t>
      </w:r>
      <w:r w:rsidR="00936397" w:rsidRPr="0058376B">
        <w:rPr>
          <w:rFonts w:ascii="Times New Roman" w:eastAsia="SimSun" w:hAnsi="Times New Roman" w:cs="Times New Roman"/>
          <w:i/>
          <w:iCs/>
          <w:color w:val="000000" w:themeColor="text1"/>
          <w:sz w:val="20"/>
          <w:szCs w:val="20"/>
          <w:lang w:eastAsia="zh-CN"/>
        </w:rPr>
        <w:t xml:space="preserve">Sekcji </w:t>
      </w:r>
      <w:r w:rsidR="00004463" w:rsidRPr="0058376B">
        <w:rPr>
          <w:rFonts w:ascii="Times New Roman" w:eastAsia="SimSun" w:hAnsi="Times New Roman" w:cs="Times New Roman"/>
          <w:i/>
          <w:iCs/>
          <w:color w:val="000000" w:themeColor="text1"/>
          <w:sz w:val="20"/>
          <w:szCs w:val="20"/>
          <w:lang w:eastAsia="zh-CN"/>
        </w:rPr>
        <w:t>Gospodarki Komunalnej i Energetycznej.</w:t>
      </w:r>
    </w:p>
    <w:p w14:paraId="086CFFD2" w14:textId="77777777" w:rsidR="000F4730" w:rsidRDefault="000F4730" w:rsidP="00B82EAA">
      <w:pPr>
        <w:autoSpaceDE w:val="0"/>
        <w:autoSpaceDN w:val="0"/>
        <w:adjustRightInd w:val="0"/>
        <w:ind w:right="480"/>
        <w:jc w:val="right"/>
        <w:rPr>
          <w:rFonts w:ascii="Times New Roman" w:hAnsi="Times New Roman" w:cs="Times New Roman"/>
          <w:b/>
        </w:rPr>
      </w:pPr>
    </w:p>
    <w:p w14:paraId="7C38D207" w14:textId="77777777" w:rsidR="00224CB2" w:rsidRDefault="00224CB2" w:rsidP="00B82EAA">
      <w:pPr>
        <w:autoSpaceDE w:val="0"/>
        <w:autoSpaceDN w:val="0"/>
        <w:adjustRightInd w:val="0"/>
        <w:ind w:right="480"/>
        <w:jc w:val="right"/>
        <w:rPr>
          <w:rFonts w:ascii="Times New Roman" w:hAnsi="Times New Roman" w:cs="Times New Roman"/>
          <w:b/>
        </w:rPr>
      </w:pPr>
    </w:p>
    <w:p w14:paraId="2ADE4583" w14:textId="77777777" w:rsidR="00224CB2" w:rsidRDefault="00224CB2" w:rsidP="00B82EAA">
      <w:pPr>
        <w:autoSpaceDE w:val="0"/>
        <w:autoSpaceDN w:val="0"/>
        <w:adjustRightInd w:val="0"/>
        <w:ind w:right="480"/>
        <w:jc w:val="right"/>
        <w:rPr>
          <w:rFonts w:ascii="Times New Roman" w:hAnsi="Times New Roman" w:cs="Times New Roman"/>
          <w:b/>
        </w:rPr>
      </w:pPr>
    </w:p>
    <w:p w14:paraId="04B268DC" w14:textId="77777777" w:rsidR="00224CB2" w:rsidRPr="00B82EAA" w:rsidRDefault="00224CB2" w:rsidP="00A22164">
      <w:pPr>
        <w:autoSpaceDE w:val="0"/>
        <w:autoSpaceDN w:val="0"/>
        <w:adjustRightInd w:val="0"/>
        <w:ind w:right="480"/>
        <w:rPr>
          <w:rFonts w:ascii="Times New Roman" w:hAnsi="Times New Roman" w:cs="Times New Roman"/>
          <w:b/>
        </w:rPr>
      </w:pPr>
    </w:p>
    <w:p w14:paraId="07A57404" w14:textId="71605FB1" w:rsidR="00E22A34" w:rsidRDefault="00E22A34" w:rsidP="00B82EAA">
      <w:pPr>
        <w:autoSpaceDE w:val="0"/>
        <w:autoSpaceDN w:val="0"/>
        <w:adjustRightInd w:val="0"/>
        <w:ind w:right="480"/>
        <w:rPr>
          <w:rFonts w:ascii="Times New Roman" w:hAnsi="Times New Roman" w:cs="Times New Roman"/>
          <w:b/>
        </w:rPr>
      </w:pPr>
    </w:p>
    <w:p w14:paraId="66815D63" w14:textId="09307F06" w:rsidR="00E22A34" w:rsidRDefault="00E22A34" w:rsidP="00B82EAA">
      <w:pPr>
        <w:autoSpaceDE w:val="0"/>
        <w:autoSpaceDN w:val="0"/>
        <w:adjustRightInd w:val="0"/>
        <w:ind w:right="480"/>
        <w:rPr>
          <w:rFonts w:ascii="Times New Roman" w:hAnsi="Times New Roman" w:cs="Times New Roman"/>
          <w:b/>
        </w:rPr>
      </w:pPr>
    </w:p>
    <w:p w14:paraId="6E28DB33" w14:textId="77777777" w:rsidR="00936397" w:rsidRDefault="006E3D91" w:rsidP="00A22164">
      <w:pPr>
        <w:autoSpaceDE w:val="0"/>
        <w:autoSpaceDN w:val="0"/>
        <w:adjustRightInd w:val="0"/>
        <w:ind w:right="480"/>
        <w:jc w:val="right"/>
        <w:rPr>
          <w:rFonts w:ascii="Times New Roman" w:hAnsi="Times New Roman" w:cs="Times New Roman"/>
          <w:b/>
        </w:rPr>
      </w:pPr>
      <w:r w:rsidRPr="00B82EAA">
        <w:rPr>
          <w:rFonts w:ascii="Times New Roman" w:hAnsi="Times New Roman" w:cs="Times New Roman"/>
          <w:b/>
        </w:rPr>
        <w:t xml:space="preserve">  </w:t>
      </w:r>
    </w:p>
    <w:p w14:paraId="4B33E807" w14:textId="5F786F87" w:rsidR="006E3D91" w:rsidRPr="0058376B" w:rsidRDefault="00936397">
      <w:pPr>
        <w:jc w:val="right"/>
        <w:rPr>
          <w:rFonts w:ascii="Times New Roman" w:hAnsi="Times New Roman" w:cs="Times New Roman"/>
          <w:b/>
          <w:bCs/>
        </w:rPr>
      </w:pPr>
      <w:r w:rsidRPr="0058376B">
        <w:rPr>
          <w:rFonts w:ascii="Times New Roman" w:hAnsi="Times New Roman" w:cs="Times New Roman"/>
          <w:b/>
          <w:bCs/>
        </w:rPr>
        <w:br w:type="page"/>
      </w:r>
      <w:r w:rsidR="00563ECE" w:rsidRPr="0058376B">
        <w:rPr>
          <w:rFonts w:ascii="Times New Roman" w:hAnsi="Times New Roman" w:cs="Times New Roman"/>
          <w:b/>
          <w:bCs/>
        </w:rPr>
        <w:lastRenderedPageBreak/>
        <w:t>Z</w:t>
      </w:r>
      <w:r w:rsidR="006E3D91" w:rsidRPr="0058376B">
        <w:rPr>
          <w:rFonts w:ascii="Times New Roman" w:hAnsi="Times New Roman" w:cs="Times New Roman"/>
          <w:b/>
          <w:bCs/>
        </w:rPr>
        <w:t>ałącznik nr 1 do SWZ</w:t>
      </w:r>
    </w:p>
    <w:p w14:paraId="21592FA8" w14:textId="77777777" w:rsidR="006E3D91" w:rsidRPr="0058376B" w:rsidRDefault="006E3D91" w:rsidP="0058376B">
      <w:pPr>
        <w:spacing w:after="0"/>
        <w:jc w:val="center"/>
        <w:rPr>
          <w:rFonts w:ascii="Times New Roman" w:hAnsi="Times New Roman" w:cs="Times New Roman"/>
          <w:b/>
          <w:bCs/>
        </w:rPr>
      </w:pPr>
      <w:r w:rsidRPr="0058376B">
        <w:rPr>
          <w:rFonts w:ascii="Times New Roman" w:hAnsi="Times New Roman" w:cs="Times New Roman"/>
          <w:b/>
          <w:bCs/>
        </w:rPr>
        <w:t>FORMULARZ OFERTOWY</w:t>
      </w:r>
    </w:p>
    <w:p w14:paraId="3BE1621D" w14:textId="56A9C3D3" w:rsidR="00E44B56" w:rsidRPr="0058376B" w:rsidRDefault="006E3D91" w:rsidP="0058376B">
      <w:pPr>
        <w:spacing w:after="0"/>
        <w:ind w:right="-13"/>
        <w:jc w:val="both"/>
        <w:rPr>
          <w:rFonts w:ascii="Times New Roman" w:hAnsi="Times New Roman" w:cs="Times New Roman"/>
          <w:b/>
          <w:bCs/>
        </w:rPr>
      </w:pPr>
      <w:r w:rsidRPr="00B82EAA">
        <w:rPr>
          <w:rFonts w:ascii="Times New Roman" w:hAnsi="Times New Roman" w:cs="Times New Roman"/>
        </w:rPr>
        <w:t xml:space="preserve">Przystępując do udziału w postępowaniu o udzielenie zamówienia publicznego prowadzonego </w:t>
      </w:r>
      <w:r w:rsidR="00563ECE">
        <w:rPr>
          <w:rFonts w:ascii="Times New Roman" w:hAnsi="Times New Roman" w:cs="Times New Roman"/>
        </w:rPr>
        <w:br/>
      </w:r>
      <w:r w:rsidRPr="00B82EAA">
        <w:rPr>
          <w:rFonts w:ascii="Times New Roman" w:hAnsi="Times New Roman" w:cs="Times New Roman"/>
        </w:rPr>
        <w:t xml:space="preserve">w trybie </w:t>
      </w:r>
      <w:r w:rsidR="00563ECE" w:rsidRPr="00563ECE">
        <w:rPr>
          <w:rFonts w:ascii="Times New Roman" w:hAnsi="Times New Roman" w:cs="Times New Roman"/>
        </w:rPr>
        <w:t xml:space="preserve">przetargu nieograniczonego </w:t>
      </w:r>
      <w:r w:rsidR="00563ECE">
        <w:rPr>
          <w:rFonts w:ascii="Times New Roman" w:hAnsi="Times New Roman" w:cs="Times New Roman"/>
        </w:rPr>
        <w:t>p</w:t>
      </w:r>
      <w:r w:rsidR="00563ECE" w:rsidRPr="00563ECE">
        <w:rPr>
          <w:rFonts w:ascii="Times New Roman" w:hAnsi="Times New Roman" w:cs="Times New Roman"/>
        </w:rPr>
        <w:t>n</w:t>
      </w:r>
      <w:r w:rsidR="00563ECE">
        <w:rPr>
          <w:rFonts w:ascii="Times New Roman" w:hAnsi="Times New Roman" w:cs="Times New Roman"/>
        </w:rPr>
        <w:t>.:</w:t>
      </w:r>
      <w:r w:rsidR="00563ECE" w:rsidRPr="00563ECE">
        <w:rPr>
          <w:rFonts w:ascii="Times New Roman" w:hAnsi="Times New Roman" w:cs="Times New Roman"/>
        </w:rPr>
        <w:t xml:space="preserve"> </w:t>
      </w:r>
      <w:r w:rsidR="00563ECE" w:rsidRPr="0058376B">
        <w:rPr>
          <w:rFonts w:ascii="Times New Roman" w:hAnsi="Times New Roman" w:cs="Times New Roman"/>
          <w:b/>
          <w:bCs/>
        </w:rPr>
        <w:t>„</w:t>
      </w:r>
      <w:r w:rsidR="00754F6C" w:rsidRPr="0058376B">
        <w:rPr>
          <w:rFonts w:ascii="Times New Roman" w:hAnsi="Times New Roman"/>
          <w:b/>
          <w:bCs/>
        </w:rPr>
        <w:t>Sprzątanie i utrzymanie w czystości powierzchni wewnętrznych oraz zewnętrznych utwardzonych i nieutwardzonych, utrzymaniu pasów ochronnych i pasów p.poż. na terenie kompleksów wojskowych w: Modlinie, Nowy Dwór Mazowiecki, Rembertów, Puszcza Mariańska</w:t>
      </w:r>
      <w:r w:rsidR="00563ECE" w:rsidRPr="0058376B">
        <w:rPr>
          <w:rFonts w:ascii="Times New Roman" w:hAnsi="Times New Roman" w:cs="Times New Roman"/>
          <w:b/>
          <w:bCs/>
        </w:rPr>
        <w:t>”</w:t>
      </w:r>
    </w:p>
    <w:p w14:paraId="4D8C20BE" w14:textId="77777777" w:rsidR="00563ECE" w:rsidRDefault="00563ECE" w:rsidP="00B82EAA">
      <w:pPr>
        <w:pStyle w:val="Tekstpodstawowy"/>
        <w:spacing w:after="60" w:line="276" w:lineRule="auto"/>
        <w:rPr>
          <w:rFonts w:ascii="Times New Roman" w:hAnsi="Times New Roman"/>
          <w:b/>
          <w:bCs/>
          <w:sz w:val="22"/>
          <w:szCs w:val="22"/>
          <w:u w:val="single"/>
        </w:rPr>
      </w:pPr>
    </w:p>
    <w:p w14:paraId="33E359F6" w14:textId="65857FFE" w:rsidR="006E3D91" w:rsidRPr="00B82EAA" w:rsidRDefault="006E3D91" w:rsidP="00B82EAA">
      <w:pPr>
        <w:pStyle w:val="Tekstpodstawowy"/>
        <w:spacing w:after="60"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samodzielnie*:</w:t>
      </w:r>
    </w:p>
    <w:p w14:paraId="33FF071D" w14:textId="77777777" w:rsidR="006E3D91" w:rsidRPr="00B82EAA" w:rsidRDefault="006E3D91" w:rsidP="00B82EAA">
      <w:pPr>
        <w:widowControl w:val="0"/>
        <w:autoSpaceDE w:val="0"/>
        <w:rPr>
          <w:rFonts w:ascii="Times New Roman" w:hAnsi="Times New Roman" w:cs="Times New Roman"/>
        </w:rPr>
      </w:pPr>
      <w:r w:rsidRPr="00B82EAA">
        <w:rPr>
          <w:rFonts w:ascii="Times New Roman" w:hAnsi="Times New Roman" w:cs="Times New Roman"/>
          <w:b/>
          <w:bCs/>
        </w:rPr>
        <w:t>Nazwa/Firma Wykonawcy:</w:t>
      </w:r>
      <w:r w:rsidRPr="00B82EAA">
        <w:rPr>
          <w:rFonts w:ascii="Times New Roman" w:hAnsi="Times New Roman" w:cs="Times New Roman"/>
        </w:rPr>
        <w:t xml:space="preserve"> </w:t>
      </w:r>
    </w:p>
    <w:p w14:paraId="59C0A7B8" w14:textId="034E8FCB" w:rsidR="006E3D91" w:rsidRPr="00B82EAA" w:rsidRDefault="006E3D91" w:rsidP="00B82EAA">
      <w:pPr>
        <w:widowControl w:val="0"/>
        <w:autoSpaceDE w:val="0"/>
        <w:spacing w:after="120"/>
        <w:rPr>
          <w:rFonts w:ascii="Times New Roman" w:hAnsi="Times New Roman" w:cs="Times New Roman"/>
        </w:rPr>
      </w:pPr>
      <w:r w:rsidRPr="00B82EAA">
        <w:rPr>
          <w:rFonts w:ascii="Times New Roman" w:hAnsi="Times New Roman" w:cs="Times New Roman"/>
        </w:rPr>
        <w:t>………………………………………………………………………………………...…</w:t>
      </w:r>
      <w:r w:rsidR="00B9040A">
        <w:rPr>
          <w:rFonts w:ascii="Times New Roman" w:hAnsi="Times New Roman" w:cs="Times New Roman"/>
        </w:rPr>
        <w:t>.………</w:t>
      </w:r>
    </w:p>
    <w:p w14:paraId="471B92D9" w14:textId="77777777" w:rsidR="006E3D91" w:rsidRPr="00B82EAA" w:rsidRDefault="006E3D91" w:rsidP="00B82EAA">
      <w:pPr>
        <w:widowControl w:val="0"/>
        <w:autoSpaceDE w:val="0"/>
        <w:spacing w:after="120"/>
        <w:rPr>
          <w:rFonts w:ascii="Times New Roman" w:hAnsi="Times New Roman" w:cs="Times New Roman"/>
          <w:b/>
          <w:bCs/>
        </w:rPr>
      </w:pPr>
      <w:r w:rsidRPr="00B82EAA">
        <w:rPr>
          <w:rFonts w:ascii="Times New Roman" w:hAnsi="Times New Roman" w:cs="Times New Roman"/>
          <w:b/>
          <w:bCs/>
        </w:rPr>
        <w:t>Siedziba Wykonawcy:</w:t>
      </w:r>
    </w:p>
    <w:p w14:paraId="07DD63E1" w14:textId="26BAE6E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ulica, nr domu, nr lokalu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34D686F" w14:textId="470505C3"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kod ……………..……miejscowość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BAC3EEB" w14:textId="4867D0BE"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województwo ……………………………………………………..……………</w:t>
      </w:r>
      <w:r w:rsidR="00B9040A">
        <w:rPr>
          <w:rFonts w:ascii="Times New Roman" w:hAnsi="Times New Roman" w:cs="Times New Roman"/>
        </w:rPr>
        <w:t>…………</w:t>
      </w:r>
      <w:r w:rsidRPr="00B82EAA">
        <w:rPr>
          <w:rFonts w:ascii="Times New Roman" w:hAnsi="Times New Roman" w:cs="Times New Roman"/>
        </w:rPr>
        <w:t>…….</w:t>
      </w:r>
    </w:p>
    <w:p w14:paraId="79F699FB" w14:textId="20764D45"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 xml:space="preserve">tel. ..................................................................... </w:t>
      </w:r>
      <w:r w:rsidR="002829D9">
        <w:rPr>
          <w:rFonts w:ascii="Times New Roman" w:hAnsi="Times New Roman" w:cs="Times New Roman"/>
        </w:rPr>
        <w:t>e-mail:</w:t>
      </w:r>
      <w:r w:rsidRPr="00B82EAA">
        <w:rPr>
          <w:rFonts w:ascii="Times New Roman" w:hAnsi="Times New Roman" w:cs="Times New Roman"/>
        </w:rPr>
        <w:t xml:space="preserve"> ........................................</w:t>
      </w:r>
      <w:r w:rsidR="00B9040A">
        <w:rPr>
          <w:rFonts w:ascii="Times New Roman" w:hAnsi="Times New Roman" w:cs="Times New Roman"/>
        </w:rPr>
        <w:t>.........</w:t>
      </w:r>
      <w:r w:rsidRPr="00B82EAA">
        <w:rPr>
          <w:rFonts w:ascii="Times New Roman" w:hAnsi="Times New Roman" w:cs="Times New Roman"/>
        </w:rPr>
        <w:t>.................</w:t>
      </w:r>
    </w:p>
    <w:p w14:paraId="18B5AF6F" w14:textId="5A4AB202" w:rsidR="00C609D0"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REGON ........................................................... NIP ...............................</w:t>
      </w:r>
      <w:r w:rsidR="00B9040A">
        <w:rPr>
          <w:rFonts w:ascii="Times New Roman" w:hAnsi="Times New Roman" w:cs="Times New Roman"/>
        </w:rPr>
        <w:t>.........</w:t>
      </w:r>
      <w:r w:rsidR="001A4DB5">
        <w:rPr>
          <w:rFonts w:ascii="Times New Roman" w:hAnsi="Times New Roman" w:cs="Times New Roman"/>
        </w:rPr>
        <w:t>............................</w:t>
      </w:r>
    </w:p>
    <w:p w14:paraId="01ACD708" w14:textId="77777777" w:rsidR="006E3D91" w:rsidRPr="00B82EAA" w:rsidRDefault="006E3D91" w:rsidP="00B82EAA">
      <w:pPr>
        <w:pStyle w:val="Tekstpodstawowy"/>
        <w:spacing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w imieniu Wykonawców wspólnie ubiegających się o udzielenie zamówienia (konsorcjum/spółka cywilna*)*</w:t>
      </w:r>
    </w:p>
    <w:p w14:paraId="5EC2067A" w14:textId="77777777" w:rsidR="006E3D91" w:rsidRPr="00B82EAA" w:rsidRDefault="006E3D91" w:rsidP="00B82EAA">
      <w:pPr>
        <w:pStyle w:val="Tekstpodstawowy"/>
        <w:spacing w:line="276" w:lineRule="auto"/>
        <w:rPr>
          <w:rFonts w:ascii="Times New Roman" w:hAnsi="Times New Roman"/>
          <w:b/>
          <w:bCs/>
          <w:sz w:val="22"/>
          <w:szCs w:val="22"/>
        </w:rPr>
      </w:pPr>
      <w:r w:rsidRPr="0058376B">
        <w:rPr>
          <w:rFonts w:ascii="Times New Roman" w:hAnsi="Times New Roman"/>
          <w:sz w:val="22"/>
          <w:szCs w:val="22"/>
        </w:rPr>
        <w:t>Nazwy i siedziby wszystkich Wykonawców wspólnie ubiegających się o udzielenie zamówienia /jeżeli dotyczy/</w:t>
      </w:r>
      <w:r w:rsidRPr="00B82EAA">
        <w:rPr>
          <w:rFonts w:ascii="Times New Roman" w:hAnsi="Times New Roman"/>
          <w:b/>
          <w:bCs/>
          <w:sz w:val="22"/>
          <w:szCs w:val="22"/>
        </w:rPr>
        <w:t xml:space="preserve"> </w:t>
      </w:r>
    </w:p>
    <w:p w14:paraId="547F557B" w14:textId="6C9271A5" w:rsidR="006E3D91" w:rsidRPr="0058376B" w:rsidRDefault="006E3D91" w:rsidP="0058376B">
      <w:pPr>
        <w:pStyle w:val="Tekstpodstawowy"/>
        <w:spacing w:after="120" w:line="276" w:lineRule="auto"/>
        <w:rPr>
          <w:rFonts w:ascii="Times New Roman" w:hAnsi="Times New Roman"/>
          <w:sz w:val="22"/>
          <w:szCs w:val="22"/>
        </w:rPr>
      </w:pPr>
      <w:r w:rsidRPr="0058376B">
        <w:rPr>
          <w:rFonts w:ascii="Times New Roman" w:hAnsi="Times New Roman"/>
          <w:sz w:val="22"/>
          <w:szCs w:val="22"/>
        </w:rPr>
        <w:t>Lider: …………………………………………… Adres ………………………..………</w:t>
      </w:r>
      <w:r w:rsidR="00DF4168" w:rsidRPr="0058376B">
        <w:rPr>
          <w:rFonts w:ascii="Times New Roman" w:hAnsi="Times New Roman"/>
          <w:sz w:val="22"/>
          <w:szCs w:val="22"/>
        </w:rPr>
        <w:t>………..</w:t>
      </w:r>
    </w:p>
    <w:p w14:paraId="33FF3463" w14:textId="77777777" w:rsidR="006E3D91" w:rsidRPr="0058376B" w:rsidRDefault="006E3D91" w:rsidP="0058376B">
      <w:pPr>
        <w:pStyle w:val="Tekstpodstawowy"/>
        <w:spacing w:after="120" w:line="276" w:lineRule="auto"/>
        <w:rPr>
          <w:rFonts w:ascii="Times New Roman" w:hAnsi="Times New Roman"/>
          <w:sz w:val="22"/>
          <w:szCs w:val="22"/>
        </w:rPr>
      </w:pPr>
      <w:r w:rsidRPr="0058376B">
        <w:rPr>
          <w:rFonts w:ascii="Times New Roman" w:hAnsi="Times New Roman"/>
          <w:sz w:val="22"/>
          <w:szCs w:val="22"/>
        </w:rPr>
        <w:t>Partnerzy:</w:t>
      </w:r>
    </w:p>
    <w:p w14:paraId="60899899" w14:textId="74DDF9BD" w:rsidR="006E3D91" w:rsidRPr="0058376B" w:rsidRDefault="006E3D91" w:rsidP="0058376B">
      <w:pPr>
        <w:pStyle w:val="Tekstpodstawowy"/>
        <w:spacing w:after="120" w:line="276" w:lineRule="auto"/>
        <w:rPr>
          <w:rFonts w:ascii="Times New Roman" w:hAnsi="Times New Roman"/>
          <w:sz w:val="22"/>
          <w:szCs w:val="22"/>
        </w:rPr>
      </w:pPr>
      <w:r w:rsidRPr="0058376B">
        <w:rPr>
          <w:rFonts w:ascii="Times New Roman" w:hAnsi="Times New Roman"/>
          <w:sz w:val="22"/>
          <w:szCs w:val="22"/>
        </w:rPr>
        <w:t>Nazwa ………………………………………… Adres ………………….……………</w:t>
      </w:r>
      <w:r w:rsidR="00DF4168" w:rsidRPr="0058376B">
        <w:rPr>
          <w:rFonts w:ascii="Times New Roman" w:hAnsi="Times New Roman"/>
          <w:sz w:val="22"/>
          <w:szCs w:val="22"/>
        </w:rPr>
        <w:t>…………</w:t>
      </w:r>
      <w:r w:rsidRPr="0058376B">
        <w:rPr>
          <w:rFonts w:ascii="Times New Roman" w:hAnsi="Times New Roman"/>
          <w:sz w:val="22"/>
          <w:szCs w:val="22"/>
        </w:rPr>
        <w:t>.</w:t>
      </w:r>
    </w:p>
    <w:p w14:paraId="19B00F3C" w14:textId="3BFDD918" w:rsidR="006E3D91" w:rsidRPr="0058376B" w:rsidRDefault="006E3D91" w:rsidP="0058376B">
      <w:pPr>
        <w:pStyle w:val="Tekstpodstawowy"/>
        <w:spacing w:after="120" w:line="276" w:lineRule="auto"/>
        <w:rPr>
          <w:rFonts w:ascii="Times New Roman" w:hAnsi="Times New Roman"/>
          <w:sz w:val="22"/>
          <w:szCs w:val="22"/>
        </w:rPr>
      </w:pPr>
      <w:r w:rsidRPr="0058376B">
        <w:rPr>
          <w:rFonts w:ascii="Times New Roman" w:hAnsi="Times New Roman"/>
          <w:sz w:val="22"/>
          <w:szCs w:val="22"/>
        </w:rPr>
        <w:t>Nazwa ………………………………………… Adres ……………………………</w:t>
      </w:r>
      <w:r w:rsidR="00DF4168" w:rsidRPr="0058376B">
        <w:rPr>
          <w:rFonts w:ascii="Times New Roman" w:hAnsi="Times New Roman"/>
          <w:sz w:val="22"/>
          <w:szCs w:val="22"/>
        </w:rPr>
        <w:t>………</w:t>
      </w:r>
      <w:r w:rsidRPr="0058376B">
        <w:rPr>
          <w:rFonts w:ascii="Times New Roman" w:hAnsi="Times New Roman"/>
          <w:sz w:val="22"/>
          <w:szCs w:val="22"/>
        </w:rPr>
        <w:t>…..…</w:t>
      </w:r>
    </w:p>
    <w:p w14:paraId="1245289F" w14:textId="77777777" w:rsidR="006E3D91" w:rsidRPr="0058376B" w:rsidRDefault="006E3D91" w:rsidP="0058376B">
      <w:pPr>
        <w:pStyle w:val="Tekstpodstawowy"/>
        <w:spacing w:after="120" w:line="276" w:lineRule="auto"/>
        <w:rPr>
          <w:rFonts w:ascii="Times New Roman" w:hAnsi="Times New Roman"/>
          <w:sz w:val="22"/>
          <w:szCs w:val="22"/>
        </w:rPr>
      </w:pPr>
      <w:r w:rsidRPr="0058376B">
        <w:rPr>
          <w:rFonts w:ascii="Times New Roman" w:hAnsi="Times New Roman"/>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58376B" w:rsidRDefault="006E3D91" w:rsidP="0058376B">
      <w:pPr>
        <w:pStyle w:val="Tekstpodstawowy"/>
        <w:spacing w:after="120" w:line="276" w:lineRule="auto"/>
        <w:rPr>
          <w:rFonts w:ascii="Times New Roman" w:hAnsi="Times New Roman"/>
          <w:sz w:val="22"/>
          <w:szCs w:val="22"/>
        </w:rPr>
      </w:pPr>
      <w:r w:rsidRPr="0058376B">
        <w:rPr>
          <w:rFonts w:ascii="Times New Roman" w:hAnsi="Times New Roman"/>
          <w:sz w:val="22"/>
          <w:szCs w:val="22"/>
        </w:rPr>
        <w:t>Stanowisko: ………………………………… imię i nazwisko …….…………</w:t>
      </w:r>
      <w:r w:rsidR="00DF4168" w:rsidRPr="0058376B">
        <w:rPr>
          <w:rFonts w:ascii="Times New Roman" w:hAnsi="Times New Roman"/>
          <w:sz w:val="22"/>
          <w:szCs w:val="22"/>
        </w:rPr>
        <w:t>…………</w:t>
      </w:r>
      <w:r w:rsidRPr="0058376B">
        <w:rPr>
          <w:rFonts w:ascii="Times New Roman" w:hAnsi="Times New Roman"/>
          <w:sz w:val="22"/>
          <w:szCs w:val="22"/>
        </w:rPr>
        <w:t>.………</w:t>
      </w:r>
    </w:p>
    <w:p w14:paraId="22D9CCBB" w14:textId="520855D1" w:rsidR="006E3D91" w:rsidRPr="0058376B" w:rsidRDefault="006E3D91" w:rsidP="0058376B">
      <w:pPr>
        <w:pStyle w:val="Tekstpodstawowy"/>
        <w:spacing w:after="120" w:line="276" w:lineRule="auto"/>
        <w:rPr>
          <w:rFonts w:ascii="Times New Roman" w:hAnsi="Times New Roman"/>
          <w:sz w:val="22"/>
          <w:szCs w:val="22"/>
        </w:rPr>
      </w:pPr>
      <w:r w:rsidRPr="0058376B">
        <w:rPr>
          <w:rFonts w:ascii="Times New Roman" w:hAnsi="Times New Roman"/>
          <w:sz w:val="22"/>
          <w:szCs w:val="22"/>
        </w:rPr>
        <w:t>tel. kontaktowy ……………………………… e-mail: …………………………………………</w:t>
      </w:r>
      <w:r w:rsidR="00DF4168" w:rsidRPr="0058376B">
        <w:rPr>
          <w:rFonts w:ascii="Times New Roman" w:hAnsi="Times New Roman"/>
          <w:sz w:val="22"/>
          <w:szCs w:val="22"/>
        </w:rPr>
        <w:t>..</w:t>
      </w:r>
    </w:p>
    <w:p w14:paraId="34E9ABE3" w14:textId="30E0FEB3" w:rsidR="008B0589" w:rsidRPr="00AC0377" w:rsidRDefault="006E3D91" w:rsidP="00137AD1">
      <w:pPr>
        <w:numPr>
          <w:ilvl w:val="3"/>
          <w:numId w:val="22"/>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Oferujemy wykonanie zamówienia zgodnie z wymogami Specyfikacji Warunków Zamówienia</w:t>
      </w:r>
      <w:r w:rsidR="00B9040A">
        <w:rPr>
          <w:rFonts w:ascii="Times New Roman" w:hAnsi="Times New Roman" w:cs="Times New Roman"/>
        </w:rPr>
        <w:t xml:space="preserve"> za cenę:</w:t>
      </w:r>
    </w:p>
    <w:p w14:paraId="0AEAC0F8" w14:textId="51A83B3D" w:rsidR="003A37B1" w:rsidRPr="0058376B" w:rsidRDefault="003A37B1" w:rsidP="0058376B">
      <w:pPr>
        <w:spacing w:after="120"/>
        <w:ind w:left="357"/>
        <w:jc w:val="both"/>
        <w:rPr>
          <w:rFonts w:ascii="Times New Roman" w:hAnsi="Times New Roman" w:cs="Times New Roman"/>
          <w:b/>
          <w:bCs/>
          <w:u w:val="single"/>
        </w:rPr>
      </w:pPr>
      <w:r w:rsidRPr="0058376B">
        <w:rPr>
          <w:rFonts w:ascii="Times New Roman" w:hAnsi="Times New Roman" w:cs="Times New Roman"/>
          <w:b/>
          <w:bCs/>
          <w:u w:val="single"/>
        </w:rPr>
        <w:t>Część I</w:t>
      </w:r>
    </w:p>
    <w:tbl>
      <w:tblPr>
        <w:tblW w:w="8115" w:type="dxa"/>
        <w:tblInd w:w="500" w:type="dxa"/>
        <w:tblLayout w:type="fixed"/>
        <w:tblLook w:val="04A0" w:firstRow="1" w:lastRow="0" w:firstColumn="1" w:lastColumn="0" w:noHBand="0" w:noVBand="1"/>
      </w:tblPr>
      <w:tblGrid>
        <w:gridCol w:w="8115"/>
      </w:tblGrid>
      <w:tr w:rsidR="003A37B1" w:rsidRPr="003A37B1" w14:paraId="72E3790B" w14:textId="77777777" w:rsidTr="0058376B">
        <w:tc>
          <w:tcPr>
            <w:tcW w:w="8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9B180" w14:textId="4D120F7D" w:rsidR="003A37B1" w:rsidRPr="0058376B" w:rsidRDefault="003A37B1" w:rsidP="0058376B">
            <w:pPr>
              <w:spacing w:before="120"/>
              <w:jc w:val="both"/>
              <w:rPr>
                <w:rFonts w:ascii="Times New Roman" w:hAnsi="Times New Roman" w:cs="Times New Roman"/>
                <w:b/>
                <w:bCs/>
                <w:sz w:val="20"/>
                <w:szCs w:val="20"/>
              </w:rPr>
            </w:pPr>
            <w:r w:rsidRPr="0058376B">
              <w:rPr>
                <w:rFonts w:ascii="Times New Roman" w:hAnsi="Times New Roman" w:cs="Times New Roman"/>
                <w:b/>
                <w:bCs/>
                <w:sz w:val="20"/>
                <w:szCs w:val="20"/>
              </w:rPr>
              <w:t xml:space="preserve">Wartość netto: ………………… zł </w:t>
            </w:r>
            <w:r w:rsidRPr="0058376B">
              <w:rPr>
                <w:rFonts w:ascii="Times New Roman" w:hAnsi="Times New Roman" w:cs="Times New Roman"/>
                <w:sz w:val="20"/>
                <w:szCs w:val="20"/>
              </w:rPr>
              <w:t>(słownie: …………………………………………)</w:t>
            </w:r>
          </w:p>
          <w:p w14:paraId="081B5950" w14:textId="22C52F54" w:rsidR="003A37B1" w:rsidRPr="0058376B" w:rsidRDefault="003A37B1" w:rsidP="0058376B">
            <w:pPr>
              <w:spacing w:before="120"/>
              <w:rPr>
                <w:rFonts w:ascii="Times New Roman" w:eastAsia="Calibri" w:hAnsi="Times New Roman" w:cs="Times New Roman"/>
                <w:sz w:val="20"/>
                <w:szCs w:val="20"/>
              </w:rPr>
            </w:pPr>
            <w:r w:rsidRPr="0058376B">
              <w:rPr>
                <w:rFonts w:ascii="Times New Roman" w:eastAsia="Calibri" w:hAnsi="Times New Roman" w:cs="Times New Roman"/>
                <w:sz w:val="20"/>
                <w:szCs w:val="20"/>
              </w:rPr>
              <w:t>+  podatek VAT wynosi: ………………… zł (słownie: ………………………………..)</w:t>
            </w:r>
          </w:p>
          <w:p w14:paraId="1C3E156D" w14:textId="5672A58A" w:rsidR="003A37B1" w:rsidRPr="0058376B" w:rsidRDefault="003A37B1" w:rsidP="0058376B">
            <w:pPr>
              <w:spacing w:before="120"/>
              <w:ind w:right="-1"/>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 xml:space="preserve">Wartość brutto: </w:t>
            </w:r>
            <w:r w:rsidRPr="0058376B">
              <w:rPr>
                <w:rFonts w:ascii="Times New Roman" w:hAnsi="Times New Roman" w:cs="Times New Roman"/>
                <w:b/>
                <w:bCs/>
                <w:sz w:val="20"/>
                <w:szCs w:val="20"/>
              </w:rPr>
              <w:t xml:space="preserve">………………… </w:t>
            </w:r>
            <w:r w:rsidRPr="0058376B">
              <w:rPr>
                <w:rFonts w:ascii="Times New Roman" w:eastAsia="Calibri" w:hAnsi="Times New Roman" w:cs="Times New Roman"/>
                <w:b/>
                <w:bCs/>
                <w:sz w:val="20"/>
                <w:szCs w:val="20"/>
              </w:rPr>
              <w:t xml:space="preserve">zł </w:t>
            </w:r>
            <w:r w:rsidRPr="0058376B">
              <w:rPr>
                <w:rFonts w:ascii="Times New Roman" w:eastAsia="Calibri" w:hAnsi="Times New Roman" w:cs="Times New Roman"/>
                <w:sz w:val="20"/>
                <w:szCs w:val="20"/>
              </w:rPr>
              <w:t>(słownie: ……………………………….……….)</w:t>
            </w:r>
          </w:p>
          <w:p w14:paraId="14C8B564" w14:textId="77777777" w:rsidR="003A37B1" w:rsidRPr="0058376B" w:rsidRDefault="003A37B1" w:rsidP="0058376B">
            <w:pPr>
              <w:spacing w:before="120"/>
              <w:ind w:right="-1"/>
              <w:jc w:val="both"/>
              <w:rPr>
                <w:rFonts w:ascii="Times New Roman" w:eastAsia="Times New Roman" w:hAnsi="Times New Roman" w:cs="Times New Roman"/>
                <w:sz w:val="20"/>
                <w:szCs w:val="20"/>
                <w:lang w:eastAsia="pl-PL"/>
              </w:rPr>
            </w:pPr>
            <w:r w:rsidRPr="0058376B">
              <w:rPr>
                <w:rFonts w:ascii="Times New Roman" w:hAnsi="Times New Roman" w:cs="Times New Roman"/>
                <w:sz w:val="20"/>
                <w:szCs w:val="20"/>
              </w:rPr>
              <w:t>Zgodnie z załączonym do oferty „Formularzem cenowym” – Załącznik nr 2.1 do SWZ</w:t>
            </w:r>
          </w:p>
        </w:tc>
      </w:tr>
    </w:tbl>
    <w:p w14:paraId="06A3B498" w14:textId="0B5BA004" w:rsidR="003A37B1" w:rsidRPr="0058376B" w:rsidRDefault="003A37B1" w:rsidP="0058376B">
      <w:pPr>
        <w:tabs>
          <w:tab w:val="num" w:pos="2880"/>
        </w:tabs>
        <w:spacing w:before="120"/>
        <w:ind w:left="357"/>
        <w:jc w:val="both"/>
        <w:rPr>
          <w:rFonts w:ascii="Times New Roman" w:hAnsi="Times New Roman" w:cs="Times New Roman"/>
          <w:b/>
          <w:bCs/>
          <w:u w:val="single"/>
        </w:rPr>
      </w:pPr>
      <w:r w:rsidRPr="0058376B">
        <w:rPr>
          <w:rFonts w:ascii="Times New Roman" w:hAnsi="Times New Roman" w:cs="Times New Roman"/>
          <w:b/>
          <w:bCs/>
          <w:u w:val="single"/>
        </w:rPr>
        <w:lastRenderedPageBreak/>
        <w:t>Część II</w:t>
      </w:r>
    </w:p>
    <w:tbl>
      <w:tblPr>
        <w:tblW w:w="8115" w:type="dxa"/>
        <w:tblInd w:w="500" w:type="dxa"/>
        <w:tblLayout w:type="fixed"/>
        <w:tblLook w:val="04A0" w:firstRow="1" w:lastRow="0" w:firstColumn="1" w:lastColumn="0" w:noHBand="0" w:noVBand="1"/>
      </w:tblPr>
      <w:tblGrid>
        <w:gridCol w:w="8115"/>
      </w:tblGrid>
      <w:tr w:rsidR="003A37B1" w:rsidRPr="003A37B1" w14:paraId="1C244DD9" w14:textId="77777777" w:rsidTr="0058376B">
        <w:tc>
          <w:tcPr>
            <w:tcW w:w="8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57194" w14:textId="77777777" w:rsidR="003A37B1" w:rsidRPr="0058376B" w:rsidRDefault="003A37B1" w:rsidP="0058376B">
            <w:pPr>
              <w:spacing w:before="120"/>
              <w:jc w:val="both"/>
              <w:rPr>
                <w:rFonts w:ascii="Times New Roman" w:hAnsi="Times New Roman" w:cs="Times New Roman"/>
                <w:b/>
                <w:bCs/>
                <w:sz w:val="20"/>
                <w:szCs w:val="20"/>
              </w:rPr>
            </w:pPr>
            <w:r w:rsidRPr="0058376B">
              <w:rPr>
                <w:rFonts w:ascii="Times New Roman" w:hAnsi="Times New Roman" w:cs="Times New Roman"/>
                <w:b/>
                <w:bCs/>
                <w:sz w:val="20"/>
                <w:szCs w:val="20"/>
              </w:rPr>
              <w:t xml:space="preserve">Wartość netto: ………………… zł </w:t>
            </w:r>
            <w:r w:rsidRPr="0058376B">
              <w:rPr>
                <w:rFonts w:ascii="Times New Roman" w:hAnsi="Times New Roman" w:cs="Times New Roman"/>
                <w:sz w:val="20"/>
                <w:szCs w:val="20"/>
              </w:rPr>
              <w:t>(słownie: …………………………………………)</w:t>
            </w:r>
          </w:p>
          <w:p w14:paraId="0D4310DD" w14:textId="77777777" w:rsidR="003A37B1" w:rsidRPr="0058376B" w:rsidRDefault="003A37B1" w:rsidP="0058376B">
            <w:pPr>
              <w:spacing w:before="120"/>
              <w:jc w:val="both"/>
              <w:rPr>
                <w:rFonts w:ascii="Times New Roman" w:eastAsia="Calibri" w:hAnsi="Times New Roman" w:cs="Times New Roman"/>
                <w:sz w:val="20"/>
                <w:szCs w:val="20"/>
              </w:rPr>
            </w:pPr>
            <w:r w:rsidRPr="0058376B">
              <w:rPr>
                <w:rFonts w:ascii="Times New Roman" w:eastAsia="Calibri" w:hAnsi="Times New Roman" w:cs="Times New Roman"/>
                <w:sz w:val="20"/>
                <w:szCs w:val="20"/>
              </w:rPr>
              <w:t>+  podatek VAT wynosi: ………………… zł (słownie: ………………………………..)</w:t>
            </w:r>
          </w:p>
          <w:p w14:paraId="60EA9672" w14:textId="77777777" w:rsidR="003A37B1" w:rsidRPr="0058376B" w:rsidRDefault="003A37B1" w:rsidP="0058376B">
            <w:pPr>
              <w:spacing w:before="120"/>
              <w:ind w:right="-1"/>
              <w:jc w:val="both"/>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 xml:space="preserve">Wartość brutto: </w:t>
            </w:r>
            <w:r w:rsidRPr="0058376B">
              <w:rPr>
                <w:rFonts w:ascii="Times New Roman" w:hAnsi="Times New Roman" w:cs="Times New Roman"/>
                <w:b/>
                <w:bCs/>
                <w:sz w:val="20"/>
                <w:szCs w:val="20"/>
              </w:rPr>
              <w:t xml:space="preserve">………………… </w:t>
            </w:r>
            <w:r w:rsidRPr="0058376B">
              <w:rPr>
                <w:rFonts w:ascii="Times New Roman" w:eastAsia="Calibri" w:hAnsi="Times New Roman" w:cs="Times New Roman"/>
                <w:b/>
                <w:bCs/>
                <w:sz w:val="20"/>
                <w:szCs w:val="20"/>
              </w:rPr>
              <w:t xml:space="preserve">zł </w:t>
            </w:r>
            <w:r w:rsidRPr="0058376B">
              <w:rPr>
                <w:rFonts w:ascii="Times New Roman" w:eastAsia="Calibri" w:hAnsi="Times New Roman" w:cs="Times New Roman"/>
                <w:sz w:val="20"/>
                <w:szCs w:val="20"/>
              </w:rPr>
              <w:t>(słownie: ……………………………….……….)</w:t>
            </w:r>
          </w:p>
          <w:p w14:paraId="55A0FD5A" w14:textId="1FF8CB2E" w:rsidR="003A37B1" w:rsidRPr="0058376B" w:rsidRDefault="003A37B1" w:rsidP="0058376B">
            <w:pPr>
              <w:spacing w:before="120"/>
              <w:ind w:right="-1"/>
              <w:jc w:val="both"/>
              <w:rPr>
                <w:rFonts w:ascii="Times New Roman" w:eastAsia="Times New Roman" w:hAnsi="Times New Roman" w:cs="Times New Roman"/>
                <w:lang w:eastAsia="pl-PL"/>
              </w:rPr>
            </w:pPr>
            <w:r w:rsidRPr="0058376B">
              <w:rPr>
                <w:rFonts w:ascii="Times New Roman" w:hAnsi="Times New Roman" w:cs="Times New Roman"/>
                <w:sz w:val="20"/>
                <w:szCs w:val="20"/>
              </w:rPr>
              <w:t>Zgodnie z załączonym do oferty „Formularzem cenowym” – Załącznik nr 2.2 do SWZ</w:t>
            </w:r>
          </w:p>
        </w:tc>
      </w:tr>
    </w:tbl>
    <w:p w14:paraId="08B24FA7" w14:textId="494A95BA" w:rsidR="003A37B1" w:rsidRPr="0058376B" w:rsidRDefault="003A37B1" w:rsidP="0058376B">
      <w:pPr>
        <w:spacing w:before="240" w:after="120"/>
        <w:ind w:left="357"/>
        <w:jc w:val="both"/>
        <w:rPr>
          <w:rFonts w:ascii="Times New Roman" w:hAnsi="Times New Roman" w:cs="Times New Roman"/>
          <w:b/>
          <w:bCs/>
          <w:u w:val="single"/>
        </w:rPr>
      </w:pPr>
      <w:r w:rsidRPr="003A37B1">
        <w:rPr>
          <w:rFonts w:ascii="Times New Roman" w:hAnsi="Times New Roman" w:cs="Times New Roman"/>
          <w:u w:val="single"/>
        </w:rPr>
        <w:t xml:space="preserve"> </w:t>
      </w:r>
      <w:r w:rsidRPr="0058376B">
        <w:rPr>
          <w:rFonts w:ascii="Times New Roman" w:hAnsi="Times New Roman" w:cs="Times New Roman"/>
          <w:b/>
          <w:bCs/>
          <w:u w:val="single"/>
        </w:rPr>
        <w:t>Część III</w:t>
      </w:r>
    </w:p>
    <w:tbl>
      <w:tblPr>
        <w:tblW w:w="8115" w:type="dxa"/>
        <w:tblInd w:w="500" w:type="dxa"/>
        <w:tblLayout w:type="fixed"/>
        <w:tblLook w:val="04A0" w:firstRow="1" w:lastRow="0" w:firstColumn="1" w:lastColumn="0" w:noHBand="0" w:noVBand="1"/>
      </w:tblPr>
      <w:tblGrid>
        <w:gridCol w:w="8115"/>
      </w:tblGrid>
      <w:tr w:rsidR="003A37B1" w:rsidRPr="003A37B1" w14:paraId="6A3DFC75" w14:textId="77777777" w:rsidTr="0058376B">
        <w:tc>
          <w:tcPr>
            <w:tcW w:w="8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D5285" w14:textId="77777777" w:rsidR="003A37B1" w:rsidRPr="0058376B" w:rsidRDefault="003A37B1" w:rsidP="0058376B">
            <w:pPr>
              <w:spacing w:before="120"/>
              <w:jc w:val="both"/>
              <w:rPr>
                <w:rFonts w:ascii="Times New Roman" w:hAnsi="Times New Roman" w:cs="Times New Roman"/>
                <w:b/>
                <w:bCs/>
                <w:sz w:val="20"/>
                <w:szCs w:val="20"/>
              </w:rPr>
            </w:pPr>
            <w:r w:rsidRPr="0058376B">
              <w:rPr>
                <w:rFonts w:ascii="Times New Roman" w:hAnsi="Times New Roman" w:cs="Times New Roman"/>
                <w:b/>
                <w:bCs/>
                <w:sz w:val="20"/>
                <w:szCs w:val="20"/>
              </w:rPr>
              <w:t xml:space="preserve">Wartość netto: ………………… zł </w:t>
            </w:r>
            <w:r w:rsidRPr="0058376B">
              <w:rPr>
                <w:rFonts w:ascii="Times New Roman" w:hAnsi="Times New Roman" w:cs="Times New Roman"/>
                <w:sz w:val="20"/>
                <w:szCs w:val="20"/>
              </w:rPr>
              <w:t>(słownie: …………………………………………)</w:t>
            </w:r>
          </w:p>
          <w:p w14:paraId="12C37BD4" w14:textId="77777777" w:rsidR="003A37B1" w:rsidRPr="0058376B" w:rsidRDefault="003A37B1" w:rsidP="0058376B">
            <w:pPr>
              <w:spacing w:before="120"/>
              <w:jc w:val="both"/>
              <w:rPr>
                <w:rFonts w:ascii="Times New Roman" w:eastAsia="Calibri" w:hAnsi="Times New Roman" w:cs="Times New Roman"/>
                <w:sz w:val="20"/>
                <w:szCs w:val="20"/>
              </w:rPr>
            </w:pPr>
            <w:r w:rsidRPr="0058376B">
              <w:rPr>
                <w:rFonts w:ascii="Times New Roman" w:eastAsia="Calibri" w:hAnsi="Times New Roman" w:cs="Times New Roman"/>
                <w:sz w:val="20"/>
                <w:szCs w:val="20"/>
              </w:rPr>
              <w:t>+  podatek VAT wynosi: ………………… zł (słownie: ………………………………..)</w:t>
            </w:r>
          </w:p>
          <w:p w14:paraId="707240BD" w14:textId="77777777" w:rsidR="003A37B1" w:rsidRPr="0058376B" w:rsidRDefault="003A37B1" w:rsidP="0058376B">
            <w:pPr>
              <w:spacing w:before="120"/>
              <w:ind w:right="-1"/>
              <w:jc w:val="both"/>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 xml:space="preserve">Wartość brutto: </w:t>
            </w:r>
            <w:r w:rsidRPr="0058376B">
              <w:rPr>
                <w:rFonts w:ascii="Times New Roman" w:hAnsi="Times New Roman" w:cs="Times New Roman"/>
                <w:b/>
                <w:bCs/>
                <w:sz w:val="20"/>
                <w:szCs w:val="20"/>
              </w:rPr>
              <w:t xml:space="preserve">………………… </w:t>
            </w:r>
            <w:r w:rsidRPr="0058376B">
              <w:rPr>
                <w:rFonts w:ascii="Times New Roman" w:eastAsia="Calibri" w:hAnsi="Times New Roman" w:cs="Times New Roman"/>
                <w:b/>
                <w:bCs/>
                <w:sz w:val="20"/>
                <w:szCs w:val="20"/>
              </w:rPr>
              <w:t xml:space="preserve">zł </w:t>
            </w:r>
            <w:r w:rsidRPr="0058376B">
              <w:rPr>
                <w:rFonts w:ascii="Times New Roman" w:eastAsia="Calibri" w:hAnsi="Times New Roman" w:cs="Times New Roman"/>
                <w:sz w:val="20"/>
                <w:szCs w:val="20"/>
              </w:rPr>
              <w:t>(słownie: ……………………………….……….)</w:t>
            </w:r>
          </w:p>
          <w:p w14:paraId="2D211C0D" w14:textId="022C2BF6" w:rsidR="003A37B1" w:rsidRPr="0058376B" w:rsidRDefault="003A37B1" w:rsidP="0058376B">
            <w:pPr>
              <w:spacing w:before="120"/>
              <w:ind w:right="-1"/>
              <w:jc w:val="both"/>
              <w:rPr>
                <w:rFonts w:ascii="Times New Roman" w:eastAsia="Times New Roman" w:hAnsi="Times New Roman" w:cs="Times New Roman"/>
                <w:lang w:eastAsia="pl-PL"/>
              </w:rPr>
            </w:pPr>
            <w:r w:rsidRPr="0058376B">
              <w:rPr>
                <w:rFonts w:ascii="Times New Roman" w:hAnsi="Times New Roman" w:cs="Times New Roman"/>
                <w:sz w:val="20"/>
                <w:szCs w:val="20"/>
              </w:rPr>
              <w:t>Zgodnie z załączonym do oferty „Formularzem cenowym” – Załącznik nr 2.3 do SWZ</w:t>
            </w:r>
          </w:p>
        </w:tc>
      </w:tr>
    </w:tbl>
    <w:p w14:paraId="27B8EAB7" w14:textId="49CA4A05" w:rsidR="006E3D91" w:rsidRPr="0058376B" w:rsidRDefault="006E3D91" w:rsidP="0058376B">
      <w:pPr>
        <w:numPr>
          <w:ilvl w:val="3"/>
          <w:numId w:val="22"/>
        </w:numPr>
        <w:tabs>
          <w:tab w:val="num" w:pos="284"/>
        </w:tabs>
        <w:spacing w:before="240" w:after="120"/>
        <w:ind w:left="284" w:hanging="284"/>
        <w:jc w:val="both"/>
        <w:rPr>
          <w:rFonts w:ascii="Times New Roman" w:hAnsi="Times New Roman" w:cs="Times New Roman"/>
          <w:i/>
          <w:iCs/>
        </w:rPr>
      </w:pPr>
      <w:r w:rsidRPr="00B82EAA">
        <w:rPr>
          <w:rFonts w:ascii="Times New Roman" w:hAnsi="Times New Roman" w:cs="Times New Roman"/>
        </w:rPr>
        <w:t xml:space="preserve">Oświadczam/my*, że </w:t>
      </w:r>
      <w:r w:rsidRPr="0058376B">
        <w:rPr>
          <w:rFonts w:ascii="Times New Roman" w:hAnsi="Times New Roman" w:cs="Times New Roman"/>
          <w:b/>
          <w:bCs/>
        </w:rPr>
        <w:t>jestem</w:t>
      </w:r>
      <w:r w:rsidR="00C4170E" w:rsidRPr="0058376B">
        <w:rPr>
          <w:rFonts w:ascii="Times New Roman" w:eastAsia="Times New Roman" w:hAnsi="Times New Roman" w:cs="Times New Roman"/>
          <w:b/>
          <w:bCs/>
          <w:color w:val="000000" w:themeColor="text1"/>
          <w:lang w:eastAsia="pl-PL"/>
        </w:rPr>
        <w:t xml:space="preserve"> / nie jestem</w:t>
      </w:r>
      <w:r w:rsidR="00C4170E" w:rsidRPr="00B82EAA">
        <w:rPr>
          <w:rFonts w:ascii="Times New Roman" w:hAnsi="Times New Roman" w:cs="Times New Roman"/>
        </w:rPr>
        <w:t xml:space="preserve"> </w:t>
      </w:r>
      <w:r w:rsidRPr="00B82EAA">
        <w:rPr>
          <w:rFonts w:ascii="Times New Roman" w:hAnsi="Times New Roman" w:cs="Times New Roman"/>
        </w:rPr>
        <w:t xml:space="preserve">* zarejestrowanym czynnym płatnikiem podatku VAT / zwolnionym z obowiązku uiszczania podatku VAT*, </w:t>
      </w:r>
      <w:r w:rsidRPr="0058376B">
        <w:rPr>
          <w:rFonts w:ascii="Times New Roman" w:hAnsi="Times New Roman" w:cs="Times New Roman"/>
          <w:i/>
          <w:iCs/>
        </w:rPr>
        <w:t>podstawa zwolnienia ……………………………………………………………………………….………</w:t>
      </w:r>
      <w:r w:rsidR="00C73C86" w:rsidRPr="0058376B">
        <w:rPr>
          <w:rFonts w:ascii="Times New Roman" w:hAnsi="Times New Roman" w:cs="Times New Roman"/>
          <w:i/>
          <w:iCs/>
        </w:rPr>
        <w:t>………………….</w:t>
      </w:r>
    </w:p>
    <w:p w14:paraId="7C113AAE" w14:textId="46168F6C" w:rsidR="006E3D91" w:rsidRPr="0058376B" w:rsidRDefault="006E3D91" w:rsidP="0058376B">
      <w:pPr>
        <w:numPr>
          <w:ilvl w:val="3"/>
          <w:numId w:val="22"/>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w:t>
      </w:r>
      <w:r w:rsidRPr="0058376B">
        <w:rPr>
          <w:rFonts w:ascii="Times New Roman" w:hAnsi="Times New Roman" w:cs="Times New Roman"/>
        </w:rPr>
        <w:t>/my, że oferowana cena zawiera wszystkie koszty związane z wykonaniem zamówienia. Podana cena będzie obowiązywać w okresie ważności umowy i nie ulegnie zmianie.</w:t>
      </w:r>
    </w:p>
    <w:p w14:paraId="3C051B00" w14:textId="77777777" w:rsidR="006E3D91" w:rsidRPr="00B82EAA" w:rsidRDefault="006E3D91" w:rsidP="00137AD1">
      <w:pPr>
        <w:numPr>
          <w:ilvl w:val="3"/>
          <w:numId w:val="22"/>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zamówienie wykonamy na zasadach określonych w SWZ.</w:t>
      </w:r>
    </w:p>
    <w:p w14:paraId="2AE99728" w14:textId="77777777" w:rsidR="006E3D91" w:rsidRPr="00B82EAA" w:rsidRDefault="006E3D91" w:rsidP="00137AD1">
      <w:pPr>
        <w:numPr>
          <w:ilvl w:val="3"/>
          <w:numId w:val="22"/>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B82EAA" w:rsidRDefault="006E3D91" w:rsidP="00137AD1">
      <w:pPr>
        <w:numPr>
          <w:ilvl w:val="3"/>
          <w:numId w:val="22"/>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B82EAA" w:rsidRDefault="006E3D91" w:rsidP="00137AD1">
      <w:pPr>
        <w:numPr>
          <w:ilvl w:val="3"/>
          <w:numId w:val="22"/>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uważamy się za związanych niniejszą ofertą na okres wskazany w SWZ.</w:t>
      </w:r>
    </w:p>
    <w:p w14:paraId="6B808FF2" w14:textId="2512CCE0" w:rsidR="006E3D91" w:rsidRPr="00B82EAA" w:rsidRDefault="006E3D91" w:rsidP="00137AD1">
      <w:pPr>
        <w:numPr>
          <w:ilvl w:val="3"/>
          <w:numId w:val="22"/>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Oświadczam/my, że akceptujemy dołączony do SWZ projekt umowy i zobowiązujemy się </w:t>
      </w:r>
      <w:r w:rsidR="00C73C86">
        <w:rPr>
          <w:rFonts w:ascii="Times New Roman" w:hAnsi="Times New Roman" w:cs="Times New Roman"/>
        </w:rPr>
        <w:br/>
      </w:r>
      <w:r w:rsidRPr="00B82EAA">
        <w:rPr>
          <w:rFonts w:ascii="Times New Roman" w:hAnsi="Times New Roman" w:cs="Times New Roman"/>
        </w:rPr>
        <w:t xml:space="preserve">w przypadku wyboru naszej oferty do zawarcia umowy na warunkach w niej określonych, </w:t>
      </w:r>
      <w:r w:rsidR="00C73C86">
        <w:rPr>
          <w:rFonts w:ascii="Times New Roman" w:hAnsi="Times New Roman" w:cs="Times New Roman"/>
        </w:rPr>
        <w:br/>
      </w:r>
      <w:r w:rsidRPr="00B82EAA">
        <w:rPr>
          <w:rFonts w:ascii="Times New Roman" w:hAnsi="Times New Roman" w:cs="Times New Roman"/>
        </w:rPr>
        <w:t>a także w miejscu i terminie wyznaczonym przez Zamawiającego.</w:t>
      </w:r>
    </w:p>
    <w:p w14:paraId="7E2FD994" w14:textId="3C555E5C" w:rsidR="000C5467" w:rsidRPr="00762A0F" w:rsidRDefault="006E3D91" w:rsidP="00137AD1">
      <w:pPr>
        <w:numPr>
          <w:ilvl w:val="3"/>
          <w:numId w:val="22"/>
        </w:numPr>
        <w:tabs>
          <w:tab w:val="num" w:pos="284"/>
        </w:tabs>
        <w:spacing w:after="120"/>
        <w:ind w:left="284" w:hanging="284"/>
        <w:jc w:val="both"/>
        <w:rPr>
          <w:rFonts w:ascii="Times New Roman" w:eastAsia="SimSun" w:hAnsi="Times New Roman" w:cs="Times New Roman"/>
          <w:color w:val="FF0000"/>
        </w:rPr>
      </w:pPr>
      <w:r w:rsidRPr="00557C6B">
        <w:rPr>
          <w:rFonts w:ascii="Times New Roman" w:hAnsi="Times New Roman" w:cs="Times New Roman"/>
        </w:rPr>
        <w:t>Oświadczam/my</w:t>
      </w:r>
      <w:r w:rsidRPr="00557C6B">
        <w:rPr>
          <w:rFonts w:ascii="Times New Roman" w:eastAsia="SimSun" w:hAnsi="Times New Roman" w:cs="Times New Roman"/>
        </w:rPr>
        <w:t xml:space="preserve">, że oferta nie </w:t>
      </w:r>
      <w:r w:rsidRPr="0058376B">
        <w:rPr>
          <w:rFonts w:ascii="Times New Roman" w:eastAsia="SimSun" w:hAnsi="Times New Roman" w:cs="Times New Roman"/>
          <w:b/>
          <w:bCs/>
        </w:rPr>
        <w:t>zawiera/zawiera</w:t>
      </w:r>
      <w:r w:rsidRPr="00557C6B">
        <w:rPr>
          <w:rFonts w:ascii="Times New Roman" w:eastAsia="SimSun" w:hAnsi="Times New Roman" w:cs="Times New Roman"/>
        </w:rPr>
        <w:t>* informacji(e) stanowiących(e)</w:t>
      </w:r>
      <w:r w:rsidR="00762A0F">
        <w:rPr>
          <w:rFonts w:ascii="Times New Roman" w:eastAsia="SimSun" w:hAnsi="Times New Roman" w:cs="Times New Roman"/>
        </w:rPr>
        <w:t xml:space="preserve"> </w:t>
      </w:r>
      <w:r w:rsidRPr="00557C6B">
        <w:rPr>
          <w:rFonts w:ascii="Times New Roman" w:eastAsia="SimSun" w:hAnsi="Times New Roman" w:cs="Times New Roman"/>
        </w:rPr>
        <w:t>tajemnicę przedsiębiorstwa w rozumieniu art. 11 ust. 4 ustawy o zwalczaniu nieuczciwej konkurencji. Informacje takie zawarte są w następujących dokumentach</w:t>
      </w:r>
      <w:r w:rsidR="00762A0F">
        <w:rPr>
          <w:rFonts w:ascii="Times New Roman" w:eastAsia="SimSun" w:hAnsi="Times New Roman" w:cs="Times New Roman"/>
        </w:rPr>
        <w:t xml:space="preserve"> </w:t>
      </w:r>
      <w:r w:rsidRPr="00557C6B">
        <w:rPr>
          <w:rFonts w:ascii="Times New Roman" w:eastAsia="SimSun" w:hAnsi="Times New Roman" w:cs="Times New Roman"/>
        </w:rPr>
        <w:t xml:space="preserve">/ stronach </w:t>
      </w:r>
      <w:r w:rsidRPr="000C5467">
        <w:rPr>
          <w:rFonts w:ascii="Times New Roman" w:eastAsia="SimSun" w:hAnsi="Times New Roman" w:cs="Times New Roman"/>
        </w:rPr>
        <w:t>oferty*</w:t>
      </w:r>
      <w:r w:rsidR="00762A0F">
        <w:rPr>
          <w:rFonts w:ascii="Times New Roman" w:eastAsia="SimSun" w:hAnsi="Times New Roman" w:cs="Times New Roman"/>
        </w:rPr>
        <w:t xml:space="preserve"> </w:t>
      </w:r>
      <w:r w:rsidRPr="000C5467">
        <w:rPr>
          <w:rFonts w:ascii="Times New Roman" w:eastAsia="SimSun" w:hAnsi="Times New Roman" w:cs="Times New Roman"/>
        </w:rPr>
        <w:t>…………………….………………………………..……………...…</w:t>
      </w:r>
    </w:p>
    <w:p w14:paraId="3BA0FC6A" w14:textId="7EADC2E6" w:rsidR="00762A0F" w:rsidRPr="00762A0F" w:rsidRDefault="00762A0F" w:rsidP="00137AD1">
      <w:pPr>
        <w:pStyle w:val="Akapitzlist"/>
        <w:numPr>
          <w:ilvl w:val="3"/>
          <w:numId w:val="22"/>
        </w:numPr>
        <w:tabs>
          <w:tab w:val="clear" w:pos="2880"/>
          <w:tab w:val="num" w:pos="284"/>
          <w:tab w:val="num" w:pos="2552"/>
        </w:tabs>
        <w:spacing w:after="120"/>
        <w:ind w:left="284" w:hanging="284"/>
        <w:jc w:val="both"/>
        <w:rPr>
          <w:rFonts w:ascii="Times New Roman" w:eastAsia="SimSun" w:hAnsi="Times New Roman" w:cs="Times New Roman"/>
          <w:color w:val="FF0000"/>
        </w:rPr>
      </w:pPr>
      <w:r w:rsidRPr="00762A0F">
        <w:rPr>
          <w:rFonts w:ascii="Times New Roman" w:eastAsia="SimSun" w:hAnsi="Times New Roman" w:cs="Times New Roman"/>
        </w:rPr>
        <w:t xml:space="preserve">Oświadczam/my, że zapoznaliśmy się i w pełni akceptujemy postanowienia zawarte </w:t>
      </w:r>
      <w:r w:rsidRPr="00762A0F">
        <w:rPr>
          <w:rFonts w:ascii="Times New Roman" w:eastAsia="SimSun" w:hAnsi="Times New Roman" w:cs="Times New Roman"/>
        </w:rPr>
        <w:br/>
        <w:t xml:space="preserve">w </w:t>
      </w:r>
      <w:r w:rsidRPr="00762A0F">
        <w:rPr>
          <w:rFonts w:ascii="Times New Roman" w:hAnsi="Times New Roman" w:cs="Times New Roman"/>
        </w:rPr>
        <w:t>Regulaminie</w:t>
      </w:r>
      <w:r w:rsidRPr="00762A0F">
        <w:rPr>
          <w:rFonts w:ascii="Times New Roman" w:eastAsia="SimSun" w:hAnsi="Times New Roman" w:cs="Times New Roman"/>
        </w:rPr>
        <w:t xml:space="preserve"> korzystania z Platformy SmartPZP.</w:t>
      </w:r>
    </w:p>
    <w:p w14:paraId="4779DADE" w14:textId="77777777" w:rsidR="001C60ED" w:rsidRPr="008E1DE6" w:rsidRDefault="001C60ED" w:rsidP="00137AD1">
      <w:pPr>
        <w:numPr>
          <w:ilvl w:val="3"/>
          <w:numId w:val="22"/>
        </w:numPr>
        <w:tabs>
          <w:tab w:val="num" w:pos="284"/>
        </w:tabs>
        <w:spacing w:after="120"/>
        <w:ind w:left="284" w:hanging="284"/>
        <w:jc w:val="both"/>
        <w:rPr>
          <w:rFonts w:ascii="Times New Roman" w:eastAsia="SimSun" w:hAnsi="Times New Roman" w:cs="Times New Roman"/>
        </w:rPr>
      </w:pPr>
      <w:r w:rsidRPr="008E1DE6">
        <w:rPr>
          <w:rFonts w:ascii="Times New Roman" w:eastAsia="SimSun" w:hAnsi="Times New Roman" w:cs="Times New Roman"/>
        </w:rPr>
        <w:t xml:space="preserve">Oświadczam/my, że Wykonawca jest:  </w:t>
      </w:r>
    </w:p>
    <w:p w14:paraId="28CE5835"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rPr>
        <w:t>□ * Mikroprzedsiębiorstwem</w:t>
      </w:r>
    </w:p>
    <w:p w14:paraId="0F1AAFC4"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rPr>
        <w:t>□ * Małym przedsiębiorstwem</w:t>
      </w:r>
    </w:p>
    <w:p w14:paraId="0DD5A2C3"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rPr>
        <w:lastRenderedPageBreak/>
        <w:t>□ * Średnim przedsiębiorstwem</w:t>
      </w:r>
    </w:p>
    <w:p w14:paraId="57D1BAED"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rPr>
        <w:t>□ * Jednoosobowa działalność gospodarcza</w:t>
      </w:r>
    </w:p>
    <w:p w14:paraId="23FCF6C2"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rPr>
        <w:t>□ * Osoba fizyczna nieprowadząca działalności gospodarczej</w:t>
      </w:r>
    </w:p>
    <w:p w14:paraId="3A933017"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rPr>
        <w:t>□ * Inny rodzaj</w:t>
      </w:r>
    </w:p>
    <w:p w14:paraId="3BA8C45D"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rPr>
        <w:t>Wykonawca nie jest:</w:t>
      </w:r>
    </w:p>
    <w:p w14:paraId="5481EDBD" w14:textId="77777777" w:rsidR="001C60ED" w:rsidRPr="008E1DE6" w:rsidRDefault="001C60ED" w:rsidP="00C73C86">
      <w:pPr>
        <w:spacing w:before="120"/>
        <w:ind w:left="357"/>
        <w:jc w:val="both"/>
        <w:rPr>
          <w:rFonts w:ascii="Times New Roman" w:eastAsia="SimSun" w:hAnsi="Times New Roman" w:cs="Times New Roman"/>
        </w:rPr>
      </w:pPr>
      <w:r w:rsidRPr="008E1DE6">
        <w:rPr>
          <w:rFonts w:ascii="Times New Roman" w:eastAsia="SimSun" w:hAnsi="Times New Roman" w:cs="Times New Roman"/>
        </w:rPr>
        <w:t xml:space="preserve"> □ * Żadnym z ww. przedsiębiorstw</w:t>
      </w:r>
    </w:p>
    <w:p w14:paraId="178A5037" w14:textId="24D117EE" w:rsidR="001C60ED" w:rsidRPr="0058376B" w:rsidRDefault="001C60ED">
      <w:pPr>
        <w:ind w:left="357"/>
        <w:jc w:val="both"/>
        <w:rPr>
          <w:rFonts w:ascii="Times New Roman" w:eastAsia="SimSun" w:hAnsi="Times New Roman" w:cs="Times New Roman"/>
          <w:i/>
          <w:iCs/>
        </w:rPr>
      </w:pPr>
      <w:r w:rsidRPr="0058376B">
        <w:rPr>
          <w:rFonts w:ascii="Times New Roman" w:eastAsia="SimSun" w:hAnsi="Times New Roman" w:cs="Times New Roman"/>
          <w:i/>
          <w:iCs/>
        </w:rPr>
        <w:t>Uwaga:</w:t>
      </w:r>
    </w:p>
    <w:p w14:paraId="30341EAE" w14:textId="77777777" w:rsidR="001C60ED" w:rsidRPr="0058376B" w:rsidRDefault="001C60ED">
      <w:pPr>
        <w:ind w:left="357"/>
        <w:jc w:val="both"/>
        <w:rPr>
          <w:rFonts w:ascii="Times New Roman" w:eastAsia="SimSun" w:hAnsi="Times New Roman" w:cs="Times New Roman"/>
          <w:i/>
          <w:iCs/>
        </w:rPr>
      </w:pPr>
      <w:r w:rsidRPr="0058376B">
        <w:rPr>
          <w:rFonts w:ascii="Times New Roman" w:eastAsia="SimSun" w:hAnsi="Times New Roman" w:cs="Times New Roman"/>
          <w:i/>
          <w:iCs/>
        </w:rPr>
        <w:t>*zaznaczyć odpowiedni prostokąt</w:t>
      </w:r>
    </w:p>
    <w:p w14:paraId="5A89C4BD" w14:textId="77777777" w:rsidR="001C60ED" w:rsidRPr="0058376B" w:rsidRDefault="001C60ED" w:rsidP="0058376B">
      <w:pPr>
        <w:spacing w:after="0" w:line="240" w:lineRule="auto"/>
        <w:ind w:left="357"/>
        <w:jc w:val="both"/>
        <w:rPr>
          <w:rFonts w:ascii="Times New Roman" w:eastAsia="SimSun" w:hAnsi="Times New Roman" w:cs="Times New Roman"/>
          <w:i/>
          <w:iCs/>
          <w:sz w:val="20"/>
          <w:szCs w:val="20"/>
        </w:rPr>
      </w:pPr>
      <w:r w:rsidRPr="0058376B">
        <w:rPr>
          <w:rFonts w:ascii="Times New Roman" w:eastAsia="SimSun" w:hAnsi="Times New Roman" w:cs="Times New Roman"/>
          <w:i/>
          <w:iCs/>
          <w:sz w:val="20"/>
          <w:szCs w:val="20"/>
        </w:rPr>
        <w:t xml:space="preserve">Przez Mikroprzedsiębiorstwo rozumie się: przedsiębiorstwo, które zatrudnia mniej niż 10 osób </w:t>
      </w:r>
      <w:r w:rsidRPr="008E1DE6">
        <w:rPr>
          <w:rFonts w:ascii="Times New Roman" w:eastAsia="SimSun" w:hAnsi="Times New Roman" w:cs="Times New Roman"/>
          <w:i/>
          <w:sz w:val="20"/>
          <w:szCs w:val="20"/>
        </w:rPr>
        <w:br/>
      </w:r>
      <w:r w:rsidRPr="0058376B">
        <w:rPr>
          <w:rFonts w:ascii="Times New Roman" w:eastAsia="SimSun" w:hAnsi="Times New Roman" w:cs="Times New Roman"/>
          <w:i/>
          <w:iCs/>
          <w:sz w:val="20"/>
          <w:szCs w:val="20"/>
        </w:rPr>
        <w:t>i którego roczny obrót lub roczna suma bilansowa nie przekracza 2 mln EUR</w:t>
      </w:r>
    </w:p>
    <w:p w14:paraId="724D6418" w14:textId="77777777" w:rsidR="001C60ED" w:rsidRPr="0058376B" w:rsidRDefault="001C60ED" w:rsidP="0058376B">
      <w:pPr>
        <w:spacing w:after="0" w:line="240" w:lineRule="auto"/>
        <w:ind w:left="357"/>
        <w:jc w:val="both"/>
        <w:rPr>
          <w:rFonts w:ascii="Times New Roman" w:eastAsia="SimSun" w:hAnsi="Times New Roman" w:cs="Times New Roman"/>
          <w:i/>
          <w:iCs/>
          <w:sz w:val="20"/>
          <w:szCs w:val="20"/>
        </w:rPr>
      </w:pPr>
      <w:r w:rsidRPr="0058376B">
        <w:rPr>
          <w:rFonts w:ascii="Times New Roman" w:eastAsia="SimSun" w:hAnsi="Times New Roman" w:cs="Times New Roman"/>
          <w:i/>
          <w:iCs/>
          <w:sz w:val="20"/>
          <w:szCs w:val="20"/>
        </w:rPr>
        <w:t>Przez Małe przedsiębiorstwo rozumie się: przedsiębiorstwo, które zatrudnia mniej niż 50 osób</w:t>
      </w:r>
      <w:r w:rsidRPr="008E1DE6">
        <w:rPr>
          <w:rFonts w:ascii="Times New Roman" w:eastAsia="SimSun" w:hAnsi="Times New Roman" w:cs="Times New Roman"/>
          <w:i/>
          <w:sz w:val="20"/>
          <w:szCs w:val="20"/>
        </w:rPr>
        <w:br/>
      </w:r>
      <w:r w:rsidRPr="0058376B">
        <w:rPr>
          <w:rFonts w:ascii="Times New Roman" w:eastAsia="SimSun" w:hAnsi="Times New Roman" w:cs="Times New Roman"/>
          <w:i/>
          <w:iCs/>
          <w:sz w:val="20"/>
          <w:szCs w:val="20"/>
        </w:rPr>
        <w:t xml:space="preserve"> i którego roczny obrót lub roczna suma bilansowa nie przekracza 10 mln EUR</w:t>
      </w:r>
    </w:p>
    <w:p w14:paraId="1E05D9F7" w14:textId="77777777" w:rsidR="001C60ED" w:rsidRPr="0058376B" w:rsidRDefault="001C60ED" w:rsidP="0058376B">
      <w:pPr>
        <w:spacing w:after="0" w:line="240" w:lineRule="auto"/>
        <w:ind w:left="357"/>
        <w:jc w:val="both"/>
        <w:rPr>
          <w:rFonts w:ascii="Times New Roman" w:eastAsia="SimSun" w:hAnsi="Times New Roman" w:cs="Times New Roman"/>
          <w:i/>
          <w:iCs/>
          <w:sz w:val="20"/>
          <w:szCs w:val="20"/>
        </w:rPr>
      </w:pPr>
      <w:r w:rsidRPr="0058376B">
        <w:rPr>
          <w:rFonts w:ascii="Times New Roman" w:eastAsia="SimSun" w:hAnsi="Times New Roman" w:cs="Times New Roman"/>
          <w:i/>
          <w:iCs/>
          <w:sz w:val="20"/>
          <w:szCs w:val="20"/>
        </w:rPr>
        <w:t>Przez Średnie przedsiębiorstwo rozumie się: przedsiębiorstwo, które nie jest mikroprzedsiębiorstwem ani małym przedsiębiorstwem i które zatrudnia mniej niż 250 osób i którego roczna suma bilansowa nie przekracza 43 mln EUR</w:t>
      </w:r>
    </w:p>
    <w:p w14:paraId="1CD612A7" w14:textId="689EF205" w:rsidR="00A161E7" w:rsidRPr="003A37B1" w:rsidRDefault="00A161E7" w:rsidP="00137AD1">
      <w:pPr>
        <w:numPr>
          <w:ilvl w:val="3"/>
          <w:numId w:val="73"/>
        </w:numPr>
        <w:spacing w:before="120" w:after="0"/>
        <w:ind w:left="283" w:hanging="425"/>
        <w:jc w:val="both"/>
        <w:rPr>
          <w:rFonts w:ascii="Times New Roman" w:eastAsia="SimSun" w:hAnsi="Times New Roman" w:cs="Times New Roman"/>
          <w:lang w:eastAsia="pl-PL"/>
        </w:rPr>
      </w:pPr>
      <w:r w:rsidRPr="003A37B1">
        <w:rPr>
          <w:rFonts w:ascii="Times New Roman" w:eastAsia="SimSun" w:hAnsi="Times New Roman" w:cs="Times New Roman"/>
          <w:lang w:eastAsia="pl-PL"/>
        </w:rPr>
        <w:t xml:space="preserve">Zgodnie z art. 118 ust. 1 ustawy Pzp </w:t>
      </w:r>
      <w:r w:rsidRPr="0058376B">
        <w:rPr>
          <w:rFonts w:ascii="Times New Roman" w:eastAsia="SimSun" w:hAnsi="Times New Roman" w:cs="Times New Roman"/>
          <w:b/>
          <w:bCs/>
          <w:lang w:eastAsia="pl-PL"/>
        </w:rPr>
        <w:t>polegam/nie polegam*</w:t>
      </w:r>
      <w:r w:rsidRPr="003A37B1">
        <w:rPr>
          <w:rFonts w:ascii="Times New Roman" w:eastAsia="SimSun" w:hAnsi="Times New Roman" w:cs="Times New Roman"/>
          <w:lang w:eastAsia="pl-PL"/>
        </w:rPr>
        <w:t>, sytuacji finansowej lub ekonomicznej/ zdolności technicznej lub zawodowej* podmiotu udostępniającego:</w:t>
      </w:r>
    </w:p>
    <w:p w14:paraId="5B965A2C" w14:textId="458B3D7D" w:rsidR="00A161E7" w:rsidRPr="003A37B1" w:rsidRDefault="00A161E7" w:rsidP="00A161E7">
      <w:pPr>
        <w:spacing w:after="0"/>
        <w:ind w:left="284"/>
        <w:jc w:val="both"/>
        <w:rPr>
          <w:rFonts w:ascii="Times New Roman" w:eastAsia="SimSun" w:hAnsi="Times New Roman" w:cs="Times New Roman"/>
          <w:lang w:eastAsia="pl-PL"/>
        </w:rPr>
      </w:pPr>
      <w:r w:rsidRPr="003A37B1">
        <w:rPr>
          <w:rFonts w:ascii="Times New Roman" w:eastAsia="SimSun" w:hAnsi="Times New Roman" w:cs="Times New Roman"/>
          <w:lang w:eastAsia="pl-PL"/>
        </w:rPr>
        <w:t>…………………………………………………………….……………………………………</w:t>
      </w:r>
    </w:p>
    <w:p w14:paraId="320E2B18" w14:textId="77777777" w:rsidR="00A161E7" w:rsidRPr="003A37B1" w:rsidRDefault="00A161E7" w:rsidP="00A161E7">
      <w:pPr>
        <w:spacing w:after="0"/>
        <w:ind w:left="284"/>
        <w:jc w:val="center"/>
        <w:rPr>
          <w:rFonts w:ascii="Times New Roman" w:eastAsia="SimSun" w:hAnsi="Times New Roman" w:cs="Times New Roman"/>
          <w:sz w:val="18"/>
          <w:szCs w:val="18"/>
          <w:lang w:eastAsia="pl-PL"/>
        </w:rPr>
      </w:pPr>
      <w:r w:rsidRPr="003A37B1">
        <w:rPr>
          <w:rFonts w:ascii="Times New Roman" w:eastAsia="SimSun" w:hAnsi="Times New Roman" w:cs="Times New Roman"/>
          <w:sz w:val="18"/>
          <w:szCs w:val="18"/>
          <w:lang w:eastAsia="pl-PL"/>
        </w:rPr>
        <w:t>(nazwa podmiotu)</w:t>
      </w:r>
    </w:p>
    <w:p w14:paraId="6497FAC7" w14:textId="77777777" w:rsidR="00A161E7" w:rsidRPr="0058376B" w:rsidRDefault="00A161E7" w:rsidP="0058376B">
      <w:pPr>
        <w:spacing w:after="0"/>
        <w:ind w:left="284"/>
        <w:jc w:val="both"/>
        <w:rPr>
          <w:rFonts w:ascii="Times New Roman" w:eastAsia="SimSun" w:hAnsi="Times New Roman" w:cs="Times New Roman"/>
          <w:b/>
          <w:bCs/>
          <w:lang w:eastAsia="pl-PL"/>
        </w:rPr>
      </w:pPr>
      <w:r w:rsidRPr="0058376B">
        <w:rPr>
          <w:rFonts w:ascii="Times New Roman" w:eastAsia="SimSun" w:hAnsi="Times New Roman" w:cs="Times New Roman"/>
          <w:b/>
          <w:bCs/>
          <w:lang w:eastAsia="pl-PL"/>
        </w:rPr>
        <w:t>co potwierdza załączone do oferty zobowiązanie podmiotu udostepniającego.</w:t>
      </w:r>
    </w:p>
    <w:p w14:paraId="00E39315" w14:textId="202A1678" w:rsidR="006E3D91" w:rsidRPr="003A37B1" w:rsidRDefault="006E3D91" w:rsidP="00137AD1">
      <w:pPr>
        <w:numPr>
          <w:ilvl w:val="3"/>
          <w:numId w:val="73"/>
        </w:numPr>
        <w:spacing w:before="120" w:after="0"/>
        <w:ind w:left="283" w:hanging="425"/>
        <w:jc w:val="both"/>
        <w:rPr>
          <w:rFonts w:ascii="Times New Roman" w:eastAsia="SimSun" w:hAnsi="Times New Roman" w:cs="Times New Roman"/>
        </w:rPr>
      </w:pPr>
      <w:r w:rsidRPr="003A37B1">
        <w:rPr>
          <w:rFonts w:ascii="Times New Roman" w:eastAsia="SimSun" w:hAnsi="Times New Roman" w:cs="Times New Roman"/>
        </w:rPr>
        <w:t xml:space="preserve">Podmiot udostępniający, wskazany powyżej, </w:t>
      </w:r>
      <w:r w:rsidRPr="0058376B">
        <w:rPr>
          <w:rFonts w:ascii="Times New Roman" w:eastAsia="SimSun" w:hAnsi="Times New Roman" w:cs="Times New Roman"/>
          <w:b/>
          <w:bCs/>
        </w:rPr>
        <w:t>będzie brał udział/ nie będzie brał udziału*</w:t>
      </w:r>
      <w:r w:rsidR="00A161E7" w:rsidRPr="003A37B1">
        <w:rPr>
          <w:rFonts w:ascii="Times New Roman" w:eastAsia="SimSun" w:hAnsi="Times New Roman" w:cs="Times New Roman"/>
          <w:b/>
        </w:rPr>
        <w:br/>
      </w:r>
      <w:r w:rsidRPr="0058376B">
        <w:rPr>
          <w:rFonts w:ascii="Times New Roman" w:eastAsia="SimSun" w:hAnsi="Times New Roman" w:cs="Times New Roman"/>
          <w:b/>
          <w:bCs/>
        </w:rPr>
        <w:t xml:space="preserve"> </w:t>
      </w:r>
      <w:r w:rsidRPr="003A37B1">
        <w:rPr>
          <w:rFonts w:ascii="Times New Roman" w:eastAsia="SimSun" w:hAnsi="Times New Roman" w:cs="Times New Roman"/>
        </w:rPr>
        <w:t>w wykonaniu części zamówienia.</w:t>
      </w:r>
    </w:p>
    <w:p w14:paraId="358E4640" w14:textId="1864D2A1" w:rsidR="006E3D91" w:rsidRPr="003A37B1" w:rsidRDefault="006E3D91" w:rsidP="00B82EAA">
      <w:pPr>
        <w:spacing w:after="120"/>
        <w:ind w:left="284"/>
        <w:jc w:val="both"/>
        <w:rPr>
          <w:rFonts w:ascii="Times New Roman" w:eastAsia="SimSun" w:hAnsi="Times New Roman" w:cs="Times New Roman"/>
        </w:rPr>
      </w:pPr>
      <w:r w:rsidRPr="003A37B1">
        <w:rPr>
          <w:rFonts w:ascii="Times New Roman" w:eastAsia="SimSun" w:hAnsi="Times New Roman" w:cs="Times New Roman"/>
        </w:rPr>
        <w:t>......................................................................................................</w:t>
      </w:r>
      <w:r w:rsidR="00F85631" w:rsidRPr="003A37B1">
        <w:rPr>
          <w:rFonts w:ascii="Times New Roman" w:eastAsia="SimSun" w:hAnsi="Times New Roman" w:cs="Times New Roman"/>
        </w:rPr>
        <w:t>................</w:t>
      </w:r>
      <w:r w:rsidRPr="003A37B1">
        <w:rPr>
          <w:rFonts w:ascii="Times New Roman" w:eastAsia="SimSun" w:hAnsi="Times New Roman" w:cs="Times New Roman"/>
        </w:rPr>
        <w:t xml:space="preserve">.............................., </w:t>
      </w:r>
      <w:r w:rsidRPr="003A37B1">
        <w:rPr>
          <w:rFonts w:ascii="Times New Roman" w:eastAsia="SimSun" w:hAnsi="Times New Roman" w:cs="Times New Roman"/>
        </w:rPr>
        <w:br/>
        <w:t>w zakresie wskazanym w zobowiązaniu.</w:t>
      </w:r>
    </w:p>
    <w:p w14:paraId="4E825964" w14:textId="19520E2F" w:rsidR="00C73C86" w:rsidRPr="0058376B" w:rsidRDefault="00C73C86" w:rsidP="0058376B">
      <w:pPr>
        <w:numPr>
          <w:ilvl w:val="3"/>
          <w:numId w:val="73"/>
        </w:numPr>
        <w:spacing w:before="120" w:after="0"/>
        <w:ind w:left="283" w:hanging="425"/>
        <w:jc w:val="both"/>
        <w:rPr>
          <w:rFonts w:ascii="Times New Roman" w:eastAsia="SimSun" w:hAnsi="Times New Roman" w:cs="Times New Roman"/>
          <w:b/>
          <w:bCs/>
          <w:lang w:eastAsia="pl-PL"/>
        </w:rPr>
      </w:pPr>
      <w:r w:rsidRPr="00A161E7">
        <w:rPr>
          <w:rFonts w:ascii="Times New Roman" w:eastAsia="SimSun" w:hAnsi="Times New Roman" w:cs="Times New Roman"/>
        </w:rPr>
        <w:t>Oświadczam</w:t>
      </w:r>
      <w:r w:rsidRPr="00A161E7">
        <w:rPr>
          <w:rFonts w:ascii="Times New Roman" w:eastAsia="SimSun" w:hAnsi="Times New Roman" w:cs="Times New Roman"/>
          <w:lang w:eastAsia="pl-PL"/>
        </w:rPr>
        <w:t>/my</w:t>
      </w:r>
      <w:r w:rsidRPr="00C73C86">
        <w:rPr>
          <w:rFonts w:ascii="Times New Roman" w:eastAsia="SimSun" w:hAnsi="Times New Roman" w:cs="Times New Roman"/>
          <w:lang w:eastAsia="pl-PL"/>
        </w:rPr>
        <w:t xml:space="preserve">*, że przedmiot zamówienia zrealizujemy </w:t>
      </w:r>
      <w:r w:rsidRPr="0058376B">
        <w:rPr>
          <w:rFonts w:ascii="Times New Roman" w:eastAsia="SimSun" w:hAnsi="Times New Roman" w:cs="Times New Roman"/>
          <w:b/>
          <w:bCs/>
          <w:lang w:eastAsia="pl-PL"/>
        </w:rPr>
        <w:t>samodzielnie/ z udziałem podwykonawców*:</w:t>
      </w:r>
    </w:p>
    <w:p w14:paraId="79AC2B8A" w14:textId="698B4645" w:rsidR="00C73C86" w:rsidRPr="00C73C86" w:rsidRDefault="00C73C86" w:rsidP="00C73C86">
      <w:pPr>
        <w:spacing w:before="120" w:after="0" w:line="240" w:lineRule="auto"/>
        <w:ind w:left="284"/>
        <w:jc w:val="both"/>
        <w:rPr>
          <w:rFonts w:ascii="Times New Roman" w:eastAsia="SimSun" w:hAnsi="Times New Roman" w:cs="Times New Roman"/>
          <w:lang w:eastAsia="pl-PL"/>
        </w:rPr>
      </w:pPr>
      <w:r w:rsidRPr="00C73C86">
        <w:rPr>
          <w:rFonts w:ascii="Times New Roman" w:eastAsia="SimSun" w:hAnsi="Times New Roman" w:cs="Times New Roman"/>
          <w:lang w:eastAsia="pl-PL"/>
        </w:rPr>
        <w:t>.................................................................................................................</w:t>
      </w:r>
      <w:r w:rsidR="00F85631">
        <w:rPr>
          <w:rFonts w:ascii="Times New Roman" w:eastAsia="SimSun" w:hAnsi="Times New Roman" w:cs="Times New Roman"/>
          <w:lang w:eastAsia="pl-PL"/>
        </w:rPr>
        <w:t>..................</w:t>
      </w:r>
      <w:r w:rsidRPr="00C73C86">
        <w:rPr>
          <w:rFonts w:ascii="Times New Roman" w:eastAsia="SimSun" w:hAnsi="Times New Roman" w:cs="Times New Roman"/>
          <w:lang w:eastAsia="pl-PL"/>
        </w:rPr>
        <w:t>..................</w:t>
      </w:r>
    </w:p>
    <w:p w14:paraId="5D0F41A5" w14:textId="77777777" w:rsidR="00C73C86" w:rsidRPr="0058376B" w:rsidRDefault="00C73C86" w:rsidP="0058376B">
      <w:pPr>
        <w:spacing w:after="120" w:line="240" w:lineRule="auto"/>
        <w:ind w:left="284"/>
        <w:jc w:val="center"/>
        <w:rPr>
          <w:rFonts w:ascii="Times New Roman" w:eastAsia="SimSun" w:hAnsi="Times New Roman" w:cs="Times New Roman"/>
          <w:i/>
          <w:iCs/>
          <w:sz w:val="20"/>
          <w:szCs w:val="20"/>
          <w:lang w:eastAsia="pl-PL"/>
        </w:rPr>
      </w:pPr>
      <w:r w:rsidRPr="0058376B">
        <w:rPr>
          <w:rFonts w:ascii="Times New Roman" w:eastAsia="SimSun" w:hAnsi="Times New Roman" w:cs="Times New Roman"/>
          <w:i/>
          <w:iCs/>
          <w:sz w:val="20"/>
          <w:szCs w:val="20"/>
          <w:lang w:eastAsia="pl-PL"/>
        </w:rPr>
        <w:t>(nazwa podmiotu)</w:t>
      </w:r>
    </w:p>
    <w:p w14:paraId="2D56422A" w14:textId="136A8861" w:rsidR="00C73C86" w:rsidRPr="00C73C86" w:rsidRDefault="00C73C86" w:rsidP="00C73C86">
      <w:pPr>
        <w:spacing w:before="120" w:after="120" w:line="240" w:lineRule="auto"/>
        <w:ind w:left="284"/>
        <w:jc w:val="both"/>
        <w:rPr>
          <w:rFonts w:ascii="Times New Roman" w:eastAsia="SimSun" w:hAnsi="Times New Roman" w:cs="Times New Roman"/>
          <w:lang w:eastAsia="pl-PL"/>
        </w:rPr>
      </w:pPr>
      <w:r w:rsidRPr="00C73C86">
        <w:rPr>
          <w:rFonts w:ascii="Times New Roman" w:eastAsia="SimSun" w:hAnsi="Times New Roman" w:cs="Times New Roman"/>
          <w:lang w:eastAsia="pl-PL"/>
        </w:rPr>
        <w:t>Podwykonawcy/om zostaną powierzone następujące części zamówienia: ………..........</w:t>
      </w:r>
      <w:r w:rsidR="00805C7A">
        <w:rPr>
          <w:rFonts w:ascii="Times New Roman" w:eastAsia="SimSun" w:hAnsi="Times New Roman" w:cs="Times New Roman"/>
          <w:lang w:eastAsia="pl-PL"/>
        </w:rPr>
        <w:t>.....</w:t>
      </w:r>
      <w:r w:rsidRPr="00C73C86">
        <w:rPr>
          <w:rFonts w:ascii="Times New Roman" w:eastAsia="SimSun" w:hAnsi="Times New Roman" w:cs="Times New Roman"/>
          <w:lang w:eastAsia="pl-PL"/>
        </w:rPr>
        <w:t>....</w:t>
      </w:r>
    </w:p>
    <w:p w14:paraId="61351C53" w14:textId="1A99A563" w:rsidR="00C73C86" w:rsidRPr="00C73C86" w:rsidRDefault="00C73C86" w:rsidP="00C73C86">
      <w:pPr>
        <w:spacing w:before="120" w:after="120" w:line="240" w:lineRule="auto"/>
        <w:ind w:left="284"/>
        <w:jc w:val="both"/>
        <w:rPr>
          <w:rFonts w:ascii="Times New Roman" w:eastAsia="SimSun" w:hAnsi="Times New Roman" w:cs="Times New Roman"/>
          <w:lang w:eastAsia="pl-PL"/>
        </w:rPr>
      </w:pPr>
      <w:r w:rsidRPr="00C73C86">
        <w:rPr>
          <w:rFonts w:ascii="Times New Roman" w:eastAsia="SimSun" w:hAnsi="Times New Roman" w:cs="Times New Roman"/>
          <w:lang w:eastAsia="pl-PL"/>
        </w:rPr>
        <w:t>……………………………………………………………………………………</w:t>
      </w:r>
      <w:r w:rsidR="00805C7A">
        <w:rPr>
          <w:rFonts w:ascii="Times New Roman" w:eastAsia="SimSun" w:hAnsi="Times New Roman" w:cs="Times New Roman"/>
          <w:lang w:eastAsia="pl-PL"/>
        </w:rPr>
        <w:t>….</w:t>
      </w:r>
      <w:r w:rsidRPr="00C73C86">
        <w:rPr>
          <w:rFonts w:ascii="Times New Roman" w:eastAsia="SimSun" w:hAnsi="Times New Roman" w:cs="Times New Roman"/>
          <w:lang w:eastAsia="pl-PL"/>
        </w:rPr>
        <w:t>…………</w:t>
      </w:r>
    </w:p>
    <w:p w14:paraId="2F9A7F01" w14:textId="239C6C45" w:rsidR="006E3D91" w:rsidRDefault="006E3D91" w:rsidP="00137AD1">
      <w:pPr>
        <w:numPr>
          <w:ilvl w:val="3"/>
          <w:numId w:val="73"/>
        </w:numPr>
        <w:spacing w:before="120" w:after="0"/>
        <w:ind w:left="283" w:hanging="425"/>
        <w:jc w:val="both"/>
        <w:rPr>
          <w:rFonts w:ascii="Times New Roman" w:eastAsia="SimSun" w:hAnsi="Times New Roman" w:cs="Times New Roman"/>
        </w:rPr>
      </w:pPr>
      <w:r w:rsidRPr="00B82EAA">
        <w:rPr>
          <w:rFonts w:ascii="Times New Roman" w:eastAsia="SimSun" w:hAnsi="Times New Roman" w:cs="Times New Roman"/>
        </w:rPr>
        <w:t xml:space="preserve">Oświadczam/my, że pod groźbą odpowiedzialności karnej i wykluczenia </w:t>
      </w:r>
      <w:r w:rsidRPr="00B82EAA">
        <w:rPr>
          <w:rFonts w:ascii="Times New Roman" w:eastAsia="SimSun" w:hAnsi="Times New Roman" w:cs="Times New Roman"/>
        </w:rPr>
        <w:br/>
        <w:t xml:space="preserve">z postępowania  o zamówienie publiczne za złożenie nieprawdziwych informacji, mających wpływ na  wynik prowadzonego postępowania załączone do oferty dokumenty są prawdziwe </w:t>
      </w:r>
      <w:r w:rsidR="003A37B1">
        <w:rPr>
          <w:rFonts w:ascii="Times New Roman" w:eastAsia="SimSun" w:hAnsi="Times New Roman" w:cs="Times New Roman"/>
        </w:rPr>
        <w:br/>
      </w:r>
      <w:r w:rsidRPr="00B82EAA">
        <w:rPr>
          <w:rFonts w:ascii="Times New Roman" w:eastAsia="SimSun" w:hAnsi="Times New Roman" w:cs="Times New Roman"/>
        </w:rPr>
        <w:t>i opisują stan prawny i faktyczny, aktualny na dzień złożenia ofert.</w:t>
      </w:r>
    </w:p>
    <w:p w14:paraId="0E235076" w14:textId="42F24CD6" w:rsidR="006E3D91" w:rsidRPr="00B82EAA" w:rsidRDefault="006E3D91" w:rsidP="00137AD1">
      <w:pPr>
        <w:numPr>
          <w:ilvl w:val="3"/>
          <w:numId w:val="73"/>
        </w:numPr>
        <w:spacing w:before="120" w:after="0"/>
        <w:ind w:left="283" w:hanging="425"/>
        <w:jc w:val="both"/>
        <w:rPr>
          <w:rFonts w:ascii="Times New Roman" w:eastAsia="SimSun" w:hAnsi="Times New Roman" w:cs="Times New Roman"/>
        </w:rPr>
      </w:pPr>
      <w:r w:rsidRPr="00B82EAA">
        <w:rPr>
          <w:rFonts w:ascii="Times New Roman" w:eastAsia="SimSun" w:hAnsi="Times New Roman" w:cs="Times New Roman"/>
        </w:rPr>
        <w:t xml:space="preserve">Oświadczam, że wypełniłem obowiązki informacyjne przewidziane w art. 13 lub 14 </w:t>
      </w:r>
      <w:r w:rsidRPr="0058376B">
        <w:rPr>
          <w:rFonts w:ascii="Times New Roman" w:eastAsia="SimSun" w:hAnsi="Times New Roman" w:cs="Times New Roman"/>
          <w:i/>
          <w:iCs/>
        </w:rPr>
        <w:t>RODO</w:t>
      </w:r>
      <w:r w:rsidRPr="0058376B">
        <w:rPr>
          <w:rFonts w:ascii="Times New Roman" w:eastAsia="SimSun" w:hAnsi="Times New Roman" w:cs="Times New Roman"/>
          <w:i/>
          <w:iCs/>
          <w:vertAlign w:val="superscript"/>
        </w:rPr>
        <w:t>1</w:t>
      </w:r>
      <w:r w:rsidRPr="0058376B">
        <w:rPr>
          <w:rFonts w:ascii="Times New Roman" w:eastAsia="SimSun" w:hAnsi="Times New Roman" w:cs="Times New Roman"/>
          <w:i/>
          <w:iCs/>
        </w:rPr>
        <w:t xml:space="preserve"> </w:t>
      </w:r>
      <w:r w:rsidRPr="00B82EAA">
        <w:rPr>
          <w:rFonts w:ascii="Times New Roman" w:eastAsia="SimSun" w:hAnsi="Times New Roman" w:cs="Times New Roman"/>
        </w:rPr>
        <w:t>wobec osób fizycznych,</w:t>
      </w:r>
      <w:r w:rsidRPr="0058376B">
        <w:rPr>
          <w:rFonts w:ascii="Times New Roman" w:eastAsia="SimSun" w:hAnsi="Times New Roman" w:cs="Times New Roman"/>
          <w:i/>
          <w:iCs/>
        </w:rPr>
        <w:t xml:space="preserve"> </w:t>
      </w:r>
      <w:r w:rsidRPr="00B82EAA">
        <w:rPr>
          <w:rFonts w:ascii="Times New Roman" w:eastAsia="SimSun" w:hAnsi="Times New Roman" w:cs="Times New Roman"/>
        </w:rPr>
        <w:t xml:space="preserve">od których dane osobowe bezpośrednio lub pośrednio pozyskałem </w:t>
      </w:r>
      <w:r w:rsidR="003A37B1">
        <w:rPr>
          <w:rFonts w:ascii="Times New Roman" w:eastAsia="SimSun" w:hAnsi="Times New Roman" w:cs="Times New Roman"/>
        </w:rPr>
        <w:br/>
      </w:r>
      <w:r w:rsidRPr="00B82EAA">
        <w:rPr>
          <w:rFonts w:ascii="Times New Roman" w:eastAsia="SimSun" w:hAnsi="Times New Roman" w:cs="Times New Roman"/>
        </w:rPr>
        <w:t>w celu ubiegania się o udzielenie zamówienia publicznego w niniejszym postępowaniu.</w:t>
      </w:r>
      <w:r w:rsidRPr="00B82EAA">
        <w:rPr>
          <w:rFonts w:ascii="Times New Roman" w:eastAsia="SimSun" w:hAnsi="Times New Roman" w:cs="Times New Roman"/>
          <w:vertAlign w:val="superscript"/>
        </w:rPr>
        <w:t>2</w:t>
      </w:r>
    </w:p>
    <w:p w14:paraId="7BD28213" w14:textId="06B512A7" w:rsidR="006E3D91" w:rsidRDefault="006E3D91" w:rsidP="00137AD1">
      <w:pPr>
        <w:numPr>
          <w:ilvl w:val="3"/>
          <w:numId w:val="73"/>
        </w:numPr>
        <w:spacing w:before="120" w:after="0"/>
        <w:ind w:left="283" w:hanging="425"/>
        <w:jc w:val="both"/>
        <w:rPr>
          <w:rFonts w:ascii="Times New Roman" w:eastAsia="SimSun" w:hAnsi="Times New Roman" w:cs="Times New Roman"/>
        </w:rPr>
      </w:pPr>
      <w:r w:rsidRPr="00B82EAA">
        <w:rPr>
          <w:rFonts w:ascii="Times New Roman" w:eastAsia="SimSun" w:hAnsi="Times New Roman" w:cs="Times New Roman"/>
        </w:rPr>
        <w:t xml:space="preserve">Wszelką korespondencję w sprawie niniejszego postępowania należy kierować </w:t>
      </w:r>
      <w:r w:rsidRPr="00B82EAA">
        <w:rPr>
          <w:rFonts w:ascii="Times New Roman" w:eastAsia="SimSun" w:hAnsi="Times New Roman" w:cs="Times New Roman"/>
        </w:rPr>
        <w:br/>
        <w:t>na poniższy adres: …….………………………………………………………</w:t>
      </w:r>
      <w:r w:rsidR="00805C7A">
        <w:rPr>
          <w:rFonts w:ascii="Times New Roman" w:eastAsia="SimSun" w:hAnsi="Times New Roman" w:cs="Times New Roman"/>
        </w:rPr>
        <w:t>……….</w:t>
      </w:r>
      <w:r w:rsidRPr="00B82EAA">
        <w:rPr>
          <w:rFonts w:ascii="Times New Roman" w:eastAsia="SimSun" w:hAnsi="Times New Roman" w:cs="Times New Roman"/>
        </w:rPr>
        <w:t>………</w:t>
      </w:r>
    </w:p>
    <w:p w14:paraId="6B994C02" w14:textId="77777777" w:rsidR="001A4DB5" w:rsidRPr="00B82EAA" w:rsidRDefault="001A4DB5" w:rsidP="001A4DB5">
      <w:pPr>
        <w:spacing w:before="120" w:after="0"/>
        <w:ind w:left="2160"/>
        <w:jc w:val="both"/>
        <w:rPr>
          <w:rFonts w:ascii="Times New Roman" w:eastAsia="SimSun" w:hAnsi="Times New Roman" w:cs="Times New Roman"/>
        </w:rPr>
      </w:pPr>
    </w:p>
    <w:p w14:paraId="5054E904" w14:textId="77777777" w:rsidR="00805C7A" w:rsidRDefault="006E3D91" w:rsidP="00137AD1">
      <w:pPr>
        <w:numPr>
          <w:ilvl w:val="3"/>
          <w:numId w:val="73"/>
        </w:numPr>
        <w:spacing w:before="120" w:after="120" w:line="240" w:lineRule="auto"/>
        <w:ind w:left="283" w:hanging="425"/>
        <w:jc w:val="both"/>
        <w:rPr>
          <w:rFonts w:ascii="Times New Roman" w:hAnsi="Times New Roman" w:cs="Times New Roman"/>
        </w:rPr>
      </w:pPr>
      <w:r w:rsidRPr="00B82EAA">
        <w:rPr>
          <w:rFonts w:ascii="Times New Roman" w:eastAsia="SimSun" w:hAnsi="Times New Roman" w:cs="Times New Roman"/>
        </w:rPr>
        <w:t xml:space="preserve">Osobą/osobami </w:t>
      </w:r>
      <w:r w:rsidRPr="00B82EAA">
        <w:rPr>
          <w:rFonts w:ascii="Times New Roman" w:hAnsi="Times New Roman" w:cs="Times New Roman"/>
        </w:rPr>
        <w:t xml:space="preserve">uprawnionymi do kontaktów z Zamawiającym odpowiedzialnymi za:   </w:t>
      </w:r>
    </w:p>
    <w:p w14:paraId="55D5107B" w14:textId="096353E9" w:rsidR="006E3D91" w:rsidRPr="00B82EAA" w:rsidRDefault="006E3D91" w:rsidP="00805C7A">
      <w:pPr>
        <w:tabs>
          <w:tab w:val="num" w:pos="360"/>
        </w:tabs>
        <w:spacing w:before="120" w:after="120" w:line="240" w:lineRule="auto"/>
        <w:ind w:left="283"/>
        <w:jc w:val="both"/>
        <w:rPr>
          <w:rFonts w:ascii="Times New Roman" w:hAnsi="Times New Roman" w:cs="Times New Roman"/>
        </w:rPr>
      </w:pPr>
      <w:r w:rsidRPr="0058376B">
        <w:rPr>
          <w:rFonts w:ascii="Times New Roman" w:hAnsi="Times New Roman" w:cs="Times New Roman"/>
          <w:b/>
          <w:bCs/>
        </w:rPr>
        <w:lastRenderedPageBreak/>
        <w:t>złożenie oferty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69E62901" w14:textId="2E4C1347" w:rsidR="006E3D91" w:rsidRPr="00B82EAA" w:rsidRDefault="006E3D91" w:rsidP="00805C7A">
      <w:pPr>
        <w:autoSpaceDE w:val="0"/>
        <w:spacing w:before="120" w:after="120" w:line="240" w:lineRule="auto"/>
        <w:ind w:left="284"/>
        <w:jc w:val="both"/>
        <w:rPr>
          <w:rFonts w:ascii="Times New Roman" w:hAnsi="Times New Roman" w:cs="Times New Roman"/>
        </w:rPr>
      </w:pPr>
      <w:r w:rsidRPr="00B82EAA">
        <w:rPr>
          <w:rFonts w:ascii="Times New Roman" w:hAnsi="Times New Roman" w:cs="Times New Roman"/>
        </w:rPr>
        <w:t>tel. kontaktowy …………………………</w:t>
      </w:r>
      <w:r w:rsidR="00805C7A">
        <w:rPr>
          <w:rFonts w:ascii="Times New Roman" w:hAnsi="Times New Roman" w:cs="Times New Roman"/>
        </w:rPr>
        <w:t>……..</w:t>
      </w:r>
      <w:r w:rsidRPr="00B82EAA">
        <w:rPr>
          <w:rFonts w:ascii="Times New Roman" w:hAnsi="Times New Roman" w:cs="Times New Roman"/>
        </w:rPr>
        <w:t>………../faks …</w:t>
      </w:r>
      <w:r w:rsidR="00805C7A">
        <w:rPr>
          <w:rFonts w:ascii="Times New Roman" w:hAnsi="Times New Roman" w:cs="Times New Roman"/>
        </w:rPr>
        <w:t>…</w:t>
      </w:r>
      <w:r w:rsidRPr="00B82EAA">
        <w:rPr>
          <w:rFonts w:ascii="Times New Roman" w:hAnsi="Times New Roman" w:cs="Times New Roman"/>
        </w:rPr>
        <w:t>..................</w:t>
      </w:r>
      <w:r w:rsidR="00805C7A">
        <w:rPr>
          <w:rFonts w:ascii="Times New Roman" w:hAnsi="Times New Roman" w:cs="Times New Roman"/>
        </w:rPr>
        <w:t>.</w:t>
      </w:r>
      <w:r w:rsidRPr="00B82EAA">
        <w:rPr>
          <w:rFonts w:ascii="Times New Roman" w:hAnsi="Times New Roman" w:cs="Times New Roman"/>
        </w:rPr>
        <w:t>.......................</w:t>
      </w:r>
    </w:p>
    <w:p w14:paraId="3DC001E6" w14:textId="0DCA8B3B" w:rsidR="006E3D91" w:rsidRPr="00B82EAA" w:rsidRDefault="006E3D91" w:rsidP="00805C7A">
      <w:pPr>
        <w:autoSpaceDE w:val="0"/>
        <w:spacing w:before="120" w:after="120" w:line="240" w:lineRule="auto"/>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0A15BC09" w14:textId="4296CCB0"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58376B">
        <w:rPr>
          <w:rFonts w:ascii="Times New Roman" w:hAnsi="Times New Roman" w:cs="Times New Roman"/>
          <w:b/>
          <w:bCs/>
        </w:rPr>
        <w:t>podpisanie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7EDB52D3" w14:textId="38E3A6EF" w:rsidR="006E3D91" w:rsidRPr="00B82EAA" w:rsidRDefault="00805C7A" w:rsidP="00B82EAA">
      <w:pPr>
        <w:autoSpaceDE w:val="0"/>
        <w:spacing w:after="120"/>
        <w:jc w:val="both"/>
        <w:rPr>
          <w:rFonts w:ascii="Times New Roman" w:hAnsi="Times New Roman" w:cs="Times New Roman"/>
        </w:rPr>
      </w:pPr>
      <w:r>
        <w:rPr>
          <w:rFonts w:ascii="Times New Roman" w:hAnsi="Times New Roman" w:cs="Times New Roman"/>
        </w:rPr>
        <w:t xml:space="preserve"> </w:t>
      </w:r>
      <w:r w:rsidR="006E3D91" w:rsidRPr="00B82EAA">
        <w:rPr>
          <w:rFonts w:ascii="Times New Roman" w:hAnsi="Times New Roman" w:cs="Times New Roman"/>
        </w:rPr>
        <w:t xml:space="preserve">    tel. kontaktowy …………………………</w:t>
      </w:r>
      <w:r>
        <w:rPr>
          <w:rFonts w:ascii="Times New Roman" w:hAnsi="Times New Roman" w:cs="Times New Roman"/>
        </w:rPr>
        <w:t>………</w:t>
      </w:r>
      <w:r w:rsidR="006E3D91" w:rsidRPr="00B82EAA">
        <w:rPr>
          <w:rFonts w:ascii="Times New Roman" w:hAnsi="Times New Roman" w:cs="Times New Roman"/>
        </w:rPr>
        <w:t>………../faks …...........................................</w:t>
      </w:r>
    </w:p>
    <w:p w14:paraId="3F055347" w14:textId="4C3D73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4A58908D" w14:textId="6C799C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58376B">
        <w:rPr>
          <w:rFonts w:ascii="Times New Roman" w:hAnsi="Times New Roman" w:cs="Times New Roman"/>
          <w:b/>
          <w:bCs/>
        </w:rPr>
        <w:t>realizację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42AE4F2F" w14:textId="106A82EF"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tel. kontaktowy …………………………………../faks …...........................</w:t>
      </w:r>
      <w:r w:rsidR="00805C7A">
        <w:rPr>
          <w:rFonts w:ascii="Times New Roman" w:hAnsi="Times New Roman" w:cs="Times New Roman"/>
        </w:rPr>
        <w:t>..........</w:t>
      </w:r>
      <w:r w:rsidRPr="00B82EAA">
        <w:rPr>
          <w:rFonts w:ascii="Times New Roman" w:hAnsi="Times New Roman" w:cs="Times New Roman"/>
        </w:rPr>
        <w:t>.................</w:t>
      </w:r>
    </w:p>
    <w:p w14:paraId="6D587C1B" w14:textId="6ADDD44E" w:rsidR="00C609D0"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5923D038" w14:textId="5DA66CC5" w:rsidR="000C5467" w:rsidRPr="003A37B1" w:rsidRDefault="000C5467" w:rsidP="00137AD1">
      <w:pPr>
        <w:numPr>
          <w:ilvl w:val="3"/>
          <w:numId w:val="73"/>
        </w:numPr>
        <w:spacing w:before="120" w:after="0"/>
        <w:ind w:left="283" w:hanging="425"/>
        <w:jc w:val="both"/>
        <w:rPr>
          <w:rFonts w:ascii="Times New Roman" w:hAnsi="Times New Roman" w:cs="Times New Roman"/>
          <w:b/>
          <w:bCs/>
        </w:rPr>
      </w:pPr>
      <w:r w:rsidRPr="0058376B">
        <w:rPr>
          <w:rFonts w:ascii="Times New Roman" w:eastAsia="SimSun" w:hAnsi="Times New Roman" w:cs="Times New Roman"/>
          <w:b/>
          <w:bCs/>
        </w:rPr>
        <w:t>Wadium</w:t>
      </w:r>
      <w:r w:rsidRPr="003A37B1">
        <w:rPr>
          <w:rFonts w:ascii="Times New Roman" w:hAnsi="Times New Roman" w:cs="Times New Roman"/>
          <w:b/>
          <w:bCs/>
        </w:rPr>
        <w:t xml:space="preserve"> Zamawiaj</w:t>
      </w:r>
      <w:r w:rsidRPr="003A37B1">
        <w:rPr>
          <w:rFonts w:ascii="Times New Roman" w:eastAsia="TimesNewRoman,Bold" w:hAnsi="Times New Roman" w:cs="Times New Roman"/>
          <w:b/>
          <w:bCs/>
        </w:rPr>
        <w:t>ą</w:t>
      </w:r>
      <w:r w:rsidRPr="003A37B1">
        <w:rPr>
          <w:rFonts w:ascii="Times New Roman" w:hAnsi="Times New Roman" w:cs="Times New Roman"/>
          <w:b/>
          <w:bCs/>
        </w:rPr>
        <w:t>cy zwróci na konto Wykonawcy:</w:t>
      </w:r>
    </w:p>
    <w:p w14:paraId="4DF7CCE9" w14:textId="5B26A720" w:rsidR="000C5467" w:rsidRPr="0058376B" w:rsidRDefault="000C5467" w:rsidP="0058376B">
      <w:pPr>
        <w:autoSpaceDE w:val="0"/>
        <w:autoSpaceDN w:val="0"/>
        <w:adjustRightInd w:val="0"/>
        <w:spacing w:after="120"/>
        <w:ind w:left="284"/>
        <w:rPr>
          <w:rFonts w:ascii="Times New Roman" w:hAnsi="Times New Roman" w:cs="Times New Roman"/>
        </w:rPr>
      </w:pPr>
      <w:r w:rsidRPr="0058376B">
        <w:rPr>
          <w:rFonts w:ascii="Times New Roman" w:hAnsi="Times New Roman" w:cs="Times New Roman"/>
        </w:rPr>
        <w:t>nr …..........................................................................................................</w:t>
      </w:r>
      <w:r w:rsidR="00805C7A" w:rsidRPr="0058376B">
        <w:rPr>
          <w:rFonts w:ascii="Times New Roman" w:hAnsi="Times New Roman" w:cs="Times New Roman"/>
        </w:rPr>
        <w:t>...............</w:t>
      </w:r>
      <w:r w:rsidRPr="0058376B">
        <w:rPr>
          <w:rFonts w:ascii="Times New Roman" w:hAnsi="Times New Roman" w:cs="Times New Roman"/>
        </w:rPr>
        <w:t>.................</w:t>
      </w:r>
    </w:p>
    <w:p w14:paraId="367CD4F2" w14:textId="1F653C42" w:rsidR="000C5467" w:rsidRPr="0058376B" w:rsidRDefault="000C5467" w:rsidP="0058376B">
      <w:pPr>
        <w:autoSpaceDE w:val="0"/>
        <w:autoSpaceDN w:val="0"/>
        <w:adjustRightInd w:val="0"/>
        <w:spacing w:after="0"/>
        <w:rPr>
          <w:rFonts w:ascii="Times New Roman" w:hAnsi="Times New Roman" w:cs="Times New Roman"/>
        </w:rPr>
      </w:pPr>
      <w:r w:rsidRPr="0058376B">
        <w:rPr>
          <w:rFonts w:ascii="Times New Roman" w:hAnsi="Times New Roman" w:cs="Times New Roman"/>
        </w:rPr>
        <w:t xml:space="preserve">     w …………………………………………………………………</w:t>
      </w:r>
      <w:r w:rsidR="00805C7A" w:rsidRPr="0058376B">
        <w:rPr>
          <w:rFonts w:ascii="Times New Roman" w:hAnsi="Times New Roman" w:cs="Times New Roman"/>
        </w:rPr>
        <w:t>…………</w:t>
      </w:r>
      <w:r w:rsidRPr="0058376B">
        <w:rPr>
          <w:rFonts w:ascii="Times New Roman" w:hAnsi="Times New Roman" w:cs="Times New Roman"/>
        </w:rPr>
        <w:t>………………</w:t>
      </w:r>
      <w:r w:rsidR="00805C7A" w:rsidRPr="0058376B">
        <w:rPr>
          <w:rFonts w:ascii="Times New Roman" w:hAnsi="Times New Roman" w:cs="Times New Roman"/>
        </w:rPr>
        <w:t>……….</w:t>
      </w:r>
      <w:r w:rsidRPr="0058376B">
        <w:rPr>
          <w:rFonts w:ascii="Times New Roman" w:hAnsi="Times New Roman" w:cs="Times New Roman"/>
        </w:rPr>
        <w:t>…</w:t>
      </w:r>
    </w:p>
    <w:p w14:paraId="3B1FB819" w14:textId="09C57FDB" w:rsidR="00C609D0" w:rsidRPr="0058376B" w:rsidRDefault="000C5467" w:rsidP="0058376B">
      <w:pPr>
        <w:autoSpaceDE w:val="0"/>
        <w:autoSpaceDN w:val="0"/>
        <w:adjustRightInd w:val="0"/>
        <w:spacing w:after="120"/>
        <w:jc w:val="center"/>
        <w:rPr>
          <w:rFonts w:ascii="Times New Roman" w:hAnsi="Times New Roman" w:cs="Times New Roman"/>
          <w:sz w:val="20"/>
          <w:szCs w:val="20"/>
        </w:rPr>
      </w:pPr>
      <w:r w:rsidRPr="0058376B">
        <w:rPr>
          <w:rFonts w:ascii="Times New Roman" w:hAnsi="Times New Roman" w:cs="Times New Roman"/>
          <w:sz w:val="20"/>
          <w:szCs w:val="20"/>
        </w:rPr>
        <w:t>/wypełnić w zależności od formy wniesienia wadium/</w:t>
      </w:r>
    </w:p>
    <w:p w14:paraId="492F8B72" w14:textId="77777777" w:rsidR="001D5875" w:rsidRPr="001D5875" w:rsidRDefault="001D5875" w:rsidP="00137AD1">
      <w:pPr>
        <w:numPr>
          <w:ilvl w:val="3"/>
          <w:numId w:val="73"/>
        </w:numPr>
        <w:tabs>
          <w:tab w:val="num" w:pos="5180"/>
        </w:tabs>
        <w:spacing w:before="120" w:after="0"/>
        <w:ind w:left="283" w:hanging="425"/>
        <w:jc w:val="both"/>
        <w:rPr>
          <w:rFonts w:ascii="Times New Roman" w:hAnsi="Times New Roman" w:cs="Times New Roman"/>
          <w:lang w:val="x-none"/>
        </w:rPr>
      </w:pPr>
      <w:r w:rsidRPr="001D5875">
        <w:rPr>
          <w:rFonts w:ascii="Times New Roman" w:hAnsi="Times New Roman" w:cs="Times New Roman"/>
        </w:rPr>
        <w:t>Wskazuję</w:t>
      </w:r>
      <w:r w:rsidRPr="001D5875">
        <w:rPr>
          <w:rFonts w:ascii="Times New Roman" w:hAnsi="Times New Roman" w:cs="Times New Roman"/>
          <w:lang w:val="x-none"/>
        </w:rPr>
        <w:t>, iż następujące oświadczenia i/lub dokumenty żądane przez zamawiającego w celu:</w:t>
      </w:r>
    </w:p>
    <w:p w14:paraId="400560FE" w14:textId="77777777" w:rsidR="001D5875" w:rsidRPr="001D5875" w:rsidRDefault="001D5875" w:rsidP="001D5875">
      <w:pPr>
        <w:spacing w:before="120"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spełniania warunków udziału w postępowaniu* </w:t>
      </w:r>
    </w:p>
    <w:p w14:paraId="2966BC2D" w14:textId="77777777" w:rsidR="001D5875" w:rsidRPr="001D5875" w:rsidRDefault="001D5875" w:rsidP="001D5875">
      <w:pPr>
        <w:spacing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braku podstaw wykluczenia*</w:t>
      </w:r>
    </w:p>
    <w:p w14:paraId="654DE442" w14:textId="77777777" w:rsidR="001D5875" w:rsidRPr="001D5875" w:rsidRDefault="001D5875" w:rsidP="001D5875">
      <w:pPr>
        <w:spacing w:after="120"/>
        <w:ind w:left="425"/>
        <w:jc w:val="both"/>
        <w:rPr>
          <w:rFonts w:ascii="Times New Roman" w:hAnsi="Times New Roman" w:cs="Times New Roman"/>
          <w:u w:val="single"/>
        </w:rPr>
      </w:pPr>
      <w:r w:rsidRPr="001D5875">
        <w:rPr>
          <w:rFonts w:ascii="Times New Roman" w:eastAsia="Calibri" w:hAnsi="Times New Roman" w:cs="Times New Roman"/>
        </w:rPr>
        <w:t xml:space="preserve">znajdują się w posiadaniu zamawiającego w dokumentacji postępowania </w:t>
      </w:r>
      <w:r w:rsidRPr="001D5875">
        <w:rPr>
          <w:rFonts w:ascii="Times New Roman" w:eastAsia="Calibri" w:hAnsi="Times New Roman" w:cs="Times New Roman"/>
        </w:rPr>
        <w:br/>
        <w:t>pn. ………………………… sprawa nr ………</w:t>
      </w:r>
    </w:p>
    <w:p w14:paraId="783AB6FA" w14:textId="77777777" w:rsidR="001D5875" w:rsidRPr="001D5875" w:rsidRDefault="001D5875" w:rsidP="001D5875">
      <w:pPr>
        <w:spacing w:after="120"/>
        <w:ind w:left="425"/>
        <w:jc w:val="both"/>
        <w:rPr>
          <w:rFonts w:ascii="Times New Roman" w:eastAsia="Calibri" w:hAnsi="Times New Roman" w:cs="Times New Roman"/>
          <w:u w:val="single"/>
        </w:rPr>
      </w:pPr>
      <w:r w:rsidRPr="001D5875">
        <w:rPr>
          <w:rFonts w:ascii="Times New Roman" w:eastAsia="Calibri" w:hAnsi="Times New Roman" w:cs="Times New Roman"/>
          <w:u w:val="single"/>
        </w:rPr>
        <w:t>s</w:t>
      </w:r>
      <w:r w:rsidRPr="001D5875">
        <w:rPr>
          <w:rFonts w:ascii="Times New Roman" w:hAnsi="Times New Roman" w:cs="Times New Roman"/>
          <w:u w:val="single"/>
        </w:rPr>
        <w:t>ą dostępne pod poniższymi adresami internetowymi ogólnodostępnych i bezpłatnych baz danych</w:t>
      </w:r>
      <w:r w:rsidRPr="001D5875">
        <w:rPr>
          <w:rFonts w:ascii="Times New Roman" w:eastAsia="Calibri" w:hAnsi="Times New Roman" w:cs="Times New Roman"/>
          <w:u w:val="single"/>
        </w:rPr>
        <w:t>:</w:t>
      </w:r>
    </w:p>
    <w:p w14:paraId="7F8A9073" w14:textId="491F0409" w:rsidR="001D5875" w:rsidRPr="0063294D" w:rsidRDefault="001D5875" w:rsidP="001D5875">
      <w:pPr>
        <w:spacing w:after="120"/>
        <w:ind w:left="426"/>
        <w:jc w:val="both"/>
        <w:rPr>
          <w:rFonts w:ascii="Times New Roman" w:eastAsia="Calibri" w:hAnsi="Times New Roman" w:cs="Times New Roman"/>
          <w:lang w:val="en-US"/>
        </w:rPr>
      </w:pPr>
      <w:r w:rsidRPr="0063294D">
        <w:rPr>
          <w:rFonts w:ascii="Segoe UI Symbol" w:eastAsia="MS Gothic" w:hAnsi="Segoe UI Symbol" w:cs="Segoe UI Symbol"/>
          <w:lang w:val="en-US"/>
        </w:rPr>
        <w:t>☐</w:t>
      </w:r>
      <w:r w:rsidRPr="0063294D">
        <w:rPr>
          <w:rFonts w:ascii="Times New Roman" w:eastAsia="Calibri" w:hAnsi="Times New Roman" w:cs="Times New Roman"/>
          <w:lang w:val="en-US"/>
        </w:rPr>
        <w:t xml:space="preserve"> KRS – </w:t>
      </w:r>
      <w:r w:rsidR="002B4DB7" w:rsidRPr="0063294D">
        <w:rPr>
          <w:rFonts w:ascii="Times New Roman" w:eastAsia="Calibri" w:hAnsi="Times New Roman" w:cs="Times New Roman"/>
          <w:color w:val="0563C1"/>
          <w:u w:val="single"/>
          <w:lang w:val="en-US"/>
        </w:rPr>
        <w:t>https://ems.ms.gov.pl</w:t>
      </w:r>
      <w:r w:rsidRPr="0063294D">
        <w:rPr>
          <w:rFonts w:ascii="Times New Roman" w:eastAsia="Calibri" w:hAnsi="Times New Roman" w:cs="Times New Roman"/>
          <w:lang w:val="en-US"/>
        </w:rPr>
        <w:t>*</w:t>
      </w:r>
    </w:p>
    <w:p w14:paraId="01D480E5" w14:textId="45EA9ABF" w:rsidR="001D5875" w:rsidRPr="0063294D" w:rsidRDefault="001D5875" w:rsidP="001D5875">
      <w:pPr>
        <w:spacing w:after="120"/>
        <w:ind w:left="426"/>
        <w:jc w:val="both"/>
        <w:rPr>
          <w:rFonts w:ascii="Times New Roman" w:eastAsia="Calibri" w:hAnsi="Times New Roman" w:cs="Times New Roman"/>
          <w:lang w:val="en-US"/>
        </w:rPr>
      </w:pPr>
      <w:r w:rsidRPr="0063294D">
        <w:rPr>
          <w:rFonts w:ascii="Segoe UI Symbol" w:eastAsia="MS Gothic" w:hAnsi="Segoe UI Symbol" w:cs="Segoe UI Symbol"/>
          <w:lang w:val="en-US"/>
        </w:rPr>
        <w:t>☐</w:t>
      </w:r>
      <w:r w:rsidRPr="0063294D">
        <w:rPr>
          <w:rFonts w:ascii="Times New Roman" w:eastAsia="Calibri" w:hAnsi="Times New Roman" w:cs="Times New Roman"/>
          <w:lang w:val="en-US"/>
        </w:rPr>
        <w:t xml:space="preserve"> CEiDG – </w:t>
      </w:r>
      <w:r w:rsidR="002B4DB7" w:rsidRPr="0063294D">
        <w:rPr>
          <w:rFonts w:ascii="Times New Roman" w:eastAsia="Calibri" w:hAnsi="Times New Roman" w:cs="Times New Roman"/>
          <w:color w:val="0563C1"/>
          <w:u w:val="single"/>
          <w:lang w:val="en-US"/>
        </w:rPr>
        <w:t>https://prod.ceidg.gov.pl*</w:t>
      </w:r>
    </w:p>
    <w:p w14:paraId="50618112" w14:textId="77777777" w:rsidR="001D5875" w:rsidRPr="0058376B" w:rsidRDefault="001D5875" w:rsidP="0058376B">
      <w:pPr>
        <w:spacing w:after="120"/>
        <w:ind w:left="426"/>
        <w:jc w:val="both"/>
        <w:rPr>
          <w:rFonts w:ascii="Times New Roman" w:eastAsia="Calibri" w:hAnsi="Times New Roman" w:cs="Times New Roman"/>
          <w:i/>
          <w:iCs/>
        </w:rPr>
      </w:pPr>
      <w:r w:rsidRPr="0058376B">
        <w:rPr>
          <w:rFonts w:ascii="Times New Roman" w:eastAsia="Calibri" w:hAnsi="Times New Roman" w:cs="Times New Roman"/>
          <w:i/>
          <w:iCs/>
        </w:rPr>
        <w:t xml:space="preserve">*zaznaczyć właściwe </w:t>
      </w:r>
    </w:p>
    <w:p w14:paraId="47A16C01" w14:textId="77777777" w:rsidR="001D5875" w:rsidRPr="001D5875" w:rsidRDefault="001D5875" w:rsidP="001D5875">
      <w:pPr>
        <w:spacing w:before="120"/>
        <w:ind w:firstLine="357"/>
        <w:rPr>
          <w:rFonts w:ascii="Times New Roman" w:hAnsi="Times New Roman" w:cs="Times New Roman"/>
          <w:b/>
          <w:bCs/>
          <w:u w:val="single"/>
        </w:rPr>
      </w:pPr>
      <w:r w:rsidRPr="001D5875">
        <w:rPr>
          <w:rFonts w:ascii="Times New Roman" w:hAnsi="Times New Roman" w:cs="Times New Roman"/>
          <w:b/>
          <w:bCs/>
          <w:u w:val="single"/>
        </w:rPr>
        <w:t>Ponadto oświadczam(y), że:</w:t>
      </w:r>
    </w:p>
    <w:p w14:paraId="16B93264" w14:textId="77777777" w:rsidR="001D5875" w:rsidRPr="001D5875" w:rsidRDefault="001D5875" w:rsidP="00137AD1">
      <w:pPr>
        <w:numPr>
          <w:ilvl w:val="3"/>
          <w:numId w:val="73"/>
        </w:numPr>
        <w:tabs>
          <w:tab w:val="num" w:pos="5180"/>
        </w:tabs>
        <w:spacing w:before="120" w:after="0"/>
        <w:ind w:left="283" w:hanging="425"/>
        <w:jc w:val="both"/>
        <w:rPr>
          <w:rFonts w:ascii="Times New Roman" w:hAnsi="Times New Roman" w:cs="Times New Roman"/>
        </w:rPr>
      </w:pPr>
      <w:r w:rsidRPr="001D5875">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3211BDCD" w:rsidR="001D5875" w:rsidRPr="0058376B" w:rsidRDefault="001D5875" w:rsidP="0058376B">
      <w:pPr>
        <w:spacing w:before="120"/>
        <w:ind w:left="252"/>
        <w:jc w:val="both"/>
        <w:rPr>
          <w:rFonts w:ascii="Times New Roman" w:hAnsi="Times New Roman" w:cs="Times New Roman"/>
          <w:b/>
          <w:bCs/>
          <w:i/>
          <w:iCs/>
        </w:rPr>
      </w:pPr>
      <w:r w:rsidRPr="0058376B">
        <w:rPr>
          <w:rFonts w:ascii="Times New Roman" w:hAnsi="Times New Roman" w:cs="Times New Roman"/>
          <w:b/>
          <w:bCs/>
          <w:i/>
          <w:iCs/>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F7B0606" w14:textId="77777777" w:rsidR="001D5875" w:rsidRPr="0058376B" w:rsidRDefault="001D5875" w:rsidP="0058376B">
      <w:pPr>
        <w:spacing w:before="120"/>
        <w:ind w:left="252"/>
        <w:jc w:val="both"/>
        <w:rPr>
          <w:rFonts w:ascii="Times New Roman" w:hAnsi="Times New Roman" w:cs="Times New Roman"/>
          <w:i/>
          <w:iCs/>
        </w:rPr>
      </w:pPr>
      <w:r w:rsidRPr="0058376B">
        <w:rPr>
          <w:rFonts w:ascii="Times New Roman" w:hAnsi="Times New Roman" w:cs="Times New Roman"/>
          <w:b/>
          <w:bCs/>
          <w:i/>
          <w:iCs/>
        </w:rPr>
        <w:t>Wyjaśnienie</w:t>
      </w:r>
      <w:r w:rsidRPr="0058376B">
        <w:rPr>
          <w:rFonts w:ascii="Times New Roman" w:hAnsi="Times New Roman" w:cs="Times New Roman"/>
          <w:i/>
          <w:iCs/>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DA2FE0D" w14:textId="77777777" w:rsidR="001D5875" w:rsidRPr="001D5875" w:rsidRDefault="001D5875" w:rsidP="001D5875">
      <w:pPr>
        <w:rPr>
          <w:rFonts w:ascii="Times New Roman" w:hAnsi="Times New Roman" w:cs="Times New Roman"/>
        </w:rPr>
      </w:pPr>
      <w:r w:rsidRPr="001D5875">
        <w:rPr>
          <w:rFonts w:ascii="Times New Roman" w:hAnsi="Times New Roman" w:cs="Times New Roman"/>
        </w:rPr>
        <w:lastRenderedPageBreak/>
        <w:t xml:space="preserve">                                                                                               </w:t>
      </w:r>
    </w:p>
    <w:p w14:paraId="50F92BE3" w14:textId="77777777" w:rsidR="001D5875" w:rsidRPr="001D5875" w:rsidRDefault="001D5875" w:rsidP="001D5875">
      <w:pPr>
        <w:tabs>
          <w:tab w:val="left" w:pos="3900"/>
        </w:tabs>
        <w:autoSpaceDE w:val="0"/>
        <w:spacing w:after="0"/>
        <w:ind w:left="4536" w:right="45"/>
        <w:jc w:val="right"/>
        <w:rPr>
          <w:rFonts w:ascii="Times New Roman" w:hAnsi="Times New Roman" w:cs="Times New Roman"/>
        </w:rPr>
      </w:pPr>
      <w:r w:rsidRPr="001D5875">
        <w:rPr>
          <w:rFonts w:ascii="Times New Roman" w:hAnsi="Times New Roman" w:cs="Times New Roman"/>
        </w:rPr>
        <w:t>……………………………………………</w:t>
      </w:r>
    </w:p>
    <w:p w14:paraId="02158447" w14:textId="199C8FF8" w:rsidR="001D5875" w:rsidRPr="0058376B" w:rsidRDefault="001D5875" w:rsidP="0058376B">
      <w:pPr>
        <w:tabs>
          <w:tab w:val="left" w:pos="3900"/>
        </w:tabs>
        <w:autoSpaceDE w:val="0"/>
        <w:spacing w:after="0"/>
        <w:ind w:left="4536" w:right="45"/>
        <w:jc w:val="center"/>
        <w:rPr>
          <w:rFonts w:ascii="Times New Roman" w:hAnsi="Times New Roman" w:cs="Times New Roman"/>
          <w:b/>
          <w:bCs/>
        </w:rPr>
      </w:pPr>
      <w:r w:rsidRPr="0058376B">
        <w:rPr>
          <w:rFonts w:ascii="Times New Roman" w:hAnsi="Times New Roman" w:cs="Times New Roman"/>
          <w:i/>
          <w:iCs/>
        </w:rPr>
        <w:t>(znak graficzny podpisu)</w:t>
      </w:r>
    </w:p>
    <w:p w14:paraId="0E803EFC" w14:textId="77777777" w:rsidR="001D5875" w:rsidRPr="0058376B" w:rsidRDefault="001D5875" w:rsidP="683D62D2">
      <w:pPr>
        <w:jc w:val="both"/>
        <w:rPr>
          <w:rFonts w:ascii="Times New Roman" w:hAnsi="Times New Roman" w:cs="Times New Roman"/>
          <w:i/>
          <w:iCs/>
          <w:sz w:val="18"/>
          <w:szCs w:val="18"/>
        </w:rPr>
      </w:pPr>
      <w:r w:rsidRPr="001D5875">
        <w:rPr>
          <w:rFonts w:ascii="Times New Roman" w:hAnsi="Times New Roman" w:cs="Times New Roman"/>
          <w:sz w:val="18"/>
          <w:szCs w:val="18"/>
        </w:rPr>
        <w:t xml:space="preserve">* </w:t>
      </w:r>
      <w:r w:rsidRPr="683D62D2">
        <w:rPr>
          <w:rFonts w:ascii="Times New Roman" w:hAnsi="Times New Roman" w:cs="Times New Roman"/>
          <w:i/>
          <w:iCs/>
          <w:sz w:val="18"/>
          <w:szCs w:val="18"/>
        </w:rPr>
        <w:t>Niepotrzebne skreślić</w:t>
      </w:r>
    </w:p>
    <w:p w14:paraId="35936551" w14:textId="517EA560" w:rsidR="006E3D91" w:rsidRPr="00B82EAA" w:rsidRDefault="006E3D91" w:rsidP="00DF4168">
      <w:pPr>
        <w:spacing w:before="120"/>
        <w:jc w:val="both"/>
        <w:rPr>
          <w:rFonts w:ascii="Times New Roman" w:hAnsi="Times New Roman" w:cs="Times New Roman"/>
        </w:rPr>
      </w:pPr>
    </w:p>
    <w:p w14:paraId="422AE301" w14:textId="77777777" w:rsidR="00805C7A" w:rsidRDefault="00805C7A" w:rsidP="00805C7A">
      <w:pPr>
        <w:spacing w:before="120"/>
        <w:rPr>
          <w:rFonts w:ascii="Times New Roman" w:hAnsi="Times New Roman" w:cs="Times New Roman"/>
          <w:i/>
        </w:rPr>
      </w:pPr>
    </w:p>
    <w:p w14:paraId="1EC73F9B" w14:textId="77777777" w:rsidR="00805C7A" w:rsidRPr="00B82EAA" w:rsidRDefault="00805C7A" w:rsidP="00805C7A">
      <w:pPr>
        <w:spacing w:before="120"/>
        <w:rPr>
          <w:rFonts w:ascii="Times New Roman" w:hAnsi="Times New Roman" w:cs="Times New Roman"/>
          <w:i/>
        </w:rPr>
        <w:sectPr w:rsidR="00805C7A" w:rsidRPr="00B82EAA" w:rsidSect="007C1001">
          <w:headerReference w:type="default" r:id="rId40"/>
          <w:footerReference w:type="even" r:id="rId41"/>
          <w:footerReference w:type="default" r:id="rId42"/>
          <w:headerReference w:type="first" r:id="rId43"/>
          <w:type w:val="continuous"/>
          <w:pgSz w:w="11906" w:h="16838"/>
          <w:pgMar w:top="1418" w:right="1134" w:bottom="851" w:left="1985" w:header="709" w:footer="709" w:gutter="0"/>
          <w:cols w:space="708"/>
          <w:docGrid w:linePitch="360"/>
        </w:sectPr>
      </w:pPr>
    </w:p>
    <w:p w14:paraId="1F303D5A" w14:textId="77777777" w:rsidR="008B0589" w:rsidRDefault="008B0589" w:rsidP="006E3D91">
      <w:pPr>
        <w:spacing w:before="120"/>
        <w:jc w:val="both"/>
        <w:rPr>
          <w:rFonts w:ascii="Times New Roman" w:eastAsia="SimSun" w:hAnsi="Times New Roman" w:cs="Times New Roman"/>
          <w:i/>
          <w:lang w:eastAsia="zh-CN"/>
        </w:rPr>
      </w:pPr>
    </w:p>
    <w:p w14:paraId="4DBCD0DC" w14:textId="77777777" w:rsidR="003A37B1" w:rsidRDefault="003A37B1">
      <w:pPr>
        <w:rPr>
          <w:rFonts w:ascii="Times New Roman" w:eastAsia="Times New Roman" w:hAnsi="Times New Roman" w:cs="Times New Roman"/>
          <w:b/>
          <w:color w:val="000000" w:themeColor="text1"/>
          <w:lang w:eastAsia="pl-PL"/>
        </w:rPr>
        <w:sectPr w:rsidR="003A37B1" w:rsidSect="007C1001">
          <w:type w:val="continuous"/>
          <w:pgSz w:w="11906" w:h="16838"/>
          <w:pgMar w:top="1418" w:right="1418" w:bottom="1418" w:left="1985" w:header="709" w:footer="709" w:gutter="0"/>
          <w:cols w:space="708"/>
          <w:docGrid w:linePitch="360"/>
        </w:sectPr>
      </w:pPr>
    </w:p>
    <w:p w14:paraId="4D98ADDA" w14:textId="65694E9D" w:rsidR="00822CA5" w:rsidRPr="0058376B" w:rsidRDefault="00822CA5">
      <w:pPr>
        <w:jc w:val="center"/>
        <w:rPr>
          <w:rFonts w:ascii="Times New Roman" w:hAnsi="Times New Roman"/>
          <w:b/>
          <w:bCs/>
          <w:sz w:val="24"/>
          <w:szCs w:val="24"/>
        </w:rPr>
      </w:pPr>
      <w:r w:rsidRPr="0058376B">
        <w:rPr>
          <w:rFonts w:ascii="Times New Roman" w:hAnsi="Times New Roman"/>
          <w:b/>
          <w:bCs/>
          <w:sz w:val="24"/>
          <w:szCs w:val="24"/>
        </w:rPr>
        <w:lastRenderedPageBreak/>
        <w:t>FORMULARZ CENOWY cz. I</w:t>
      </w:r>
    </w:p>
    <w:p w14:paraId="755270EA" w14:textId="77777777" w:rsidR="00822CA5" w:rsidRDefault="00822CA5" w:rsidP="00822CA5">
      <w:pPr>
        <w:ind w:left="284"/>
        <w:jc w:val="center"/>
        <w:rPr>
          <w:rFonts w:ascii="Times New Roman" w:hAnsi="Times New Roman"/>
          <w:b/>
          <w:sz w:val="24"/>
          <w:szCs w:val="24"/>
        </w:rPr>
      </w:pPr>
    </w:p>
    <w:p w14:paraId="76C2B059" w14:textId="199AD96F" w:rsidR="00822CA5" w:rsidRPr="003B7B72" w:rsidRDefault="00822CA5" w:rsidP="00822CA5">
      <w:pPr>
        <w:jc w:val="center"/>
        <w:rPr>
          <w:rFonts w:ascii="Times New Roman" w:hAnsi="Times New Roman"/>
          <w:color w:val="000000"/>
          <w:sz w:val="24"/>
          <w:szCs w:val="24"/>
        </w:rPr>
      </w:pPr>
      <w:r w:rsidRPr="0058376B">
        <w:rPr>
          <w:rFonts w:ascii="Times New Roman" w:hAnsi="Times New Roman"/>
          <w:b/>
          <w:bCs/>
          <w:sz w:val="24"/>
          <w:szCs w:val="24"/>
        </w:rPr>
        <w:t>NA USŁUGĘ:</w:t>
      </w:r>
      <w:r w:rsidRPr="0058376B">
        <w:rPr>
          <w:rFonts w:ascii="Times New Roman" w:hAnsi="Times New Roman"/>
          <w:i/>
          <w:iCs/>
          <w:sz w:val="24"/>
          <w:szCs w:val="24"/>
        </w:rPr>
        <w:t xml:space="preserve"> </w:t>
      </w:r>
      <w:r>
        <w:rPr>
          <w:rFonts w:ascii="Times New Roman" w:hAnsi="Times New Roman"/>
          <w:color w:val="000000"/>
          <w:sz w:val="24"/>
          <w:szCs w:val="24"/>
        </w:rPr>
        <w:t xml:space="preserve">sprzątania </w:t>
      </w:r>
      <w:r w:rsidRPr="006B617D">
        <w:rPr>
          <w:rFonts w:ascii="Times New Roman" w:hAnsi="Times New Roman"/>
          <w:color w:val="000000"/>
          <w:sz w:val="24"/>
          <w:szCs w:val="24"/>
        </w:rPr>
        <w:t>powierzchni wewnętrznych</w:t>
      </w:r>
      <w:r>
        <w:rPr>
          <w:rFonts w:ascii="Times New Roman" w:hAnsi="Times New Roman"/>
          <w:color w:val="000000"/>
          <w:sz w:val="24"/>
          <w:szCs w:val="24"/>
        </w:rPr>
        <w:t xml:space="preserve"> oraz zewnętrznych utwardzonych i nieutwardzonych, utrzymanie pasów ochronnych</w:t>
      </w:r>
      <w:r w:rsidR="001A4DB5">
        <w:rPr>
          <w:rFonts w:ascii="Times New Roman" w:hAnsi="Times New Roman"/>
          <w:color w:val="000000"/>
          <w:sz w:val="24"/>
          <w:szCs w:val="24"/>
        </w:rPr>
        <w:t xml:space="preserve">                 </w:t>
      </w:r>
      <w:r>
        <w:rPr>
          <w:rFonts w:ascii="Times New Roman" w:hAnsi="Times New Roman"/>
          <w:color w:val="000000"/>
          <w:sz w:val="24"/>
          <w:szCs w:val="24"/>
        </w:rPr>
        <w:t xml:space="preserve"> i ppoż. </w:t>
      </w:r>
      <w:r w:rsidRPr="006B617D">
        <w:rPr>
          <w:rFonts w:ascii="Times New Roman" w:hAnsi="Times New Roman"/>
          <w:color w:val="000000"/>
          <w:sz w:val="24"/>
          <w:szCs w:val="24"/>
        </w:rPr>
        <w:t xml:space="preserve">na terenie </w:t>
      </w:r>
      <w:r>
        <w:rPr>
          <w:rFonts w:ascii="Times New Roman" w:hAnsi="Times New Roman"/>
          <w:color w:val="000000"/>
          <w:sz w:val="24"/>
          <w:szCs w:val="24"/>
        </w:rPr>
        <w:t xml:space="preserve">kompleksu wojskowego </w:t>
      </w:r>
      <w:r w:rsidRPr="00947970">
        <w:rPr>
          <w:rFonts w:ascii="Times New Roman" w:hAnsi="Times New Roman"/>
          <w:color w:val="000000"/>
          <w:sz w:val="24"/>
          <w:szCs w:val="24"/>
        </w:rPr>
        <w:t xml:space="preserve">w </w:t>
      </w:r>
      <w:r>
        <w:rPr>
          <w:rFonts w:ascii="Times New Roman" w:hAnsi="Times New Roman"/>
          <w:color w:val="000000"/>
          <w:sz w:val="24"/>
          <w:szCs w:val="24"/>
          <w:u w:val="single"/>
        </w:rPr>
        <w:t>Modlinie.</w:t>
      </w:r>
    </w:p>
    <w:p w14:paraId="25F4438A" w14:textId="77777777" w:rsidR="00822CA5" w:rsidRPr="00A04E8E" w:rsidRDefault="00822CA5" w:rsidP="00822CA5">
      <w:pPr>
        <w:rPr>
          <w:rFonts w:ascii="Times New Roman" w:hAnsi="Times New Roman"/>
          <w:sz w:val="24"/>
          <w:szCs w:val="24"/>
        </w:rPr>
      </w:pP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31"/>
        <w:gridCol w:w="1394"/>
        <w:gridCol w:w="1520"/>
        <w:gridCol w:w="1302"/>
        <w:gridCol w:w="1302"/>
        <w:gridCol w:w="1302"/>
        <w:gridCol w:w="976"/>
        <w:gridCol w:w="1475"/>
        <w:gridCol w:w="1863"/>
      </w:tblGrid>
      <w:tr w:rsidR="00822CA5" w:rsidRPr="00A53B4E" w14:paraId="48CFB313" w14:textId="77777777" w:rsidTr="0058376B">
        <w:trPr>
          <w:trHeight w:val="1378"/>
          <w:jc w:val="center"/>
        </w:trPr>
        <w:tc>
          <w:tcPr>
            <w:tcW w:w="207" w:type="pct"/>
            <w:vAlign w:val="center"/>
          </w:tcPr>
          <w:p w14:paraId="26CFCCB1" w14:textId="77777777" w:rsidR="00822CA5" w:rsidRPr="0058376B" w:rsidRDefault="00822CA5">
            <w:pPr>
              <w:rPr>
                <w:rFonts w:ascii="Times New Roman" w:hAnsi="Times New Roman"/>
                <w:b/>
                <w:bCs/>
                <w:sz w:val="20"/>
                <w:szCs w:val="20"/>
              </w:rPr>
            </w:pPr>
            <w:r w:rsidRPr="0058376B">
              <w:rPr>
                <w:rFonts w:ascii="Times New Roman" w:hAnsi="Times New Roman"/>
                <w:b/>
                <w:bCs/>
                <w:sz w:val="20"/>
                <w:szCs w:val="20"/>
              </w:rPr>
              <w:t>L.p.</w:t>
            </w:r>
          </w:p>
        </w:tc>
        <w:tc>
          <w:tcPr>
            <w:tcW w:w="800" w:type="pct"/>
            <w:vAlign w:val="center"/>
          </w:tcPr>
          <w:p w14:paraId="0CEC67B0" w14:textId="77777777" w:rsidR="00822CA5" w:rsidRPr="0058376B" w:rsidRDefault="00822CA5">
            <w:pPr>
              <w:rPr>
                <w:rFonts w:ascii="Times New Roman" w:hAnsi="Times New Roman"/>
                <w:b/>
                <w:bCs/>
                <w:sz w:val="20"/>
                <w:szCs w:val="20"/>
              </w:rPr>
            </w:pPr>
            <w:r w:rsidRPr="0058376B">
              <w:rPr>
                <w:rFonts w:ascii="Times New Roman" w:hAnsi="Times New Roman"/>
                <w:b/>
                <w:bCs/>
                <w:sz w:val="20"/>
                <w:szCs w:val="20"/>
              </w:rPr>
              <w:t>Przedmiot zamówienia</w:t>
            </w:r>
          </w:p>
        </w:tc>
        <w:tc>
          <w:tcPr>
            <w:tcW w:w="500" w:type="pct"/>
            <w:vAlign w:val="center"/>
          </w:tcPr>
          <w:p w14:paraId="6452860E" w14:textId="77777777" w:rsidR="00822CA5" w:rsidRPr="0058376B" w:rsidRDefault="00822CA5">
            <w:pPr>
              <w:rPr>
                <w:rFonts w:ascii="Times New Roman" w:hAnsi="Times New Roman"/>
                <w:b/>
                <w:bCs/>
                <w:sz w:val="20"/>
                <w:szCs w:val="20"/>
              </w:rPr>
            </w:pPr>
            <w:r w:rsidRPr="0058376B">
              <w:rPr>
                <w:rFonts w:ascii="Times New Roman" w:hAnsi="Times New Roman"/>
                <w:b/>
                <w:bCs/>
                <w:sz w:val="20"/>
                <w:szCs w:val="20"/>
              </w:rPr>
              <w:t>Wielkość powierzchni do sprzątania w skali miesiąca [m</w:t>
            </w:r>
            <w:r w:rsidRPr="0058376B">
              <w:rPr>
                <w:rFonts w:ascii="Times New Roman" w:hAnsi="Times New Roman"/>
                <w:b/>
                <w:bCs/>
                <w:sz w:val="20"/>
                <w:szCs w:val="20"/>
                <w:vertAlign w:val="superscript"/>
              </w:rPr>
              <w:t>2</w:t>
            </w:r>
            <w:r w:rsidRPr="0058376B">
              <w:rPr>
                <w:rFonts w:ascii="Times New Roman" w:hAnsi="Times New Roman"/>
                <w:b/>
                <w:bCs/>
                <w:sz w:val="20"/>
                <w:szCs w:val="20"/>
              </w:rPr>
              <w:t>]</w:t>
            </w:r>
          </w:p>
        </w:tc>
        <w:tc>
          <w:tcPr>
            <w:tcW w:w="545" w:type="pct"/>
            <w:vAlign w:val="center"/>
          </w:tcPr>
          <w:p w14:paraId="4CEDACFD" w14:textId="77777777" w:rsidR="00822CA5" w:rsidRPr="0058376B" w:rsidRDefault="00822CA5">
            <w:pPr>
              <w:rPr>
                <w:rFonts w:ascii="Times New Roman" w:hAnsi="Times New Roman"/>
                <w:b/>
                <w:bCs/>
                <w:sz w:val="20"/>
                <w:szCs w:val="20"/>
              </w:rPr>
            </w:pPr>
            <w:r w:rsidRPr="0058376B">
              <w:rPr>
                <w:rFonts w:ascii="Times New Roman" w:hAnsi="Times New Roman"/>
                <w:b/>
                <w:bCs/>
                <w:sz w:val="20"/>
                <w:szCs w:val="20"/>
              </w:rPr>
              <w:t>Cena jednostkowa netto za sprzątanie 1 m</w:t>
            </w:r>
            <w:r w:rsidRPr="0058376B">
              <w:rPr>
                <w:rFonts w:ascii="Times New Roman" w:hAnsi="Times New Roman"/>
                <w:b/>
                <w:bCs/>
                <w:sz w:val="20"/>
                <w:szCs w:val="20"/>
                <w:vertAlign w:val="superscript"/>
              </w:rPr>
              <w:t>2</w:t>
            </w:r>
            <w:r w:rsidRPr="0058376B">
              <w:rPr>
                <w:rFonts w:ascii="Times New Roman" w:hAnsi="Times New Roman"/>
                <w:b/>
                <w:bCs/>
                <w:sz w:val="20"/>
                <w:szCs w:val="20"/>
              </w:rPr>
              <w:t xml:space="preserve"> powierzchni w skali miesiąca [zł/m</w:t>
            </w:r>
            <w:r w:rsidRPr="0058376B">
              <w:rPr>
                <w:rFonts w:ascii="Times New Roman" w:hAnsi="Times New Roman"/>
                <w:b/>
                <w:bCs/>
                <w:sz w:val="20"/>
                <w:szCs w:val="20"/>
                <w:vertAlign w:val="superscript"/>
              </w:rPr>
              <w:t>2</w:t>
            </w:r>
            <w:r w:rsidRPr="0058376B">
              <w:rPr>
                <w:rFonts w:ascii="Times New Roman" w:hAnsi="Times New Roman"/>
                <w:b/>
                <w:bCs/>
                <w:sz w:val="20"/>
                <w:szCs w:val="20"/>
              </w:rPr>
              <w:t>]</w:t>
            </w:r>
          </w:p>
        </w:tc>
        <w:tc>
          <w:tcPr>
            <w:tcW w:w="467" w:type="pct"/>
            <w:vAlign w:val="center"/>
          </w:tcPr>
          <w:p w14:paraId="551240F2" w14:textId="77777777" w:rsidR="00822CA5" w:rsidRPr="0058376B" w:rsidRDefault="00822CA5">
            <w:pPr>
              <w:rPr>
                <w:rFonts w:ascii="Times New Roman" w:hAnsi="Times New Roman"/>
                <w:b/>
                <w:bCs/>
                <w:sz w:val="20"/>
                <w:szCs w:val="20"/>
              </w:rPr>
            </w:pPr>
            <w:r w:rsidRPr="0058376B">
              <w:rPr>
                <w:rFonts w:ascii="Times New Roman" w:hAnsi="Times New Roman"/>
                <w:b/>
                <w:bCs/>
                <w:sz w:val="20"/>
                <w:szCs w:val="20"/>
              </w:rPr>
              <w:t>Wartość usługi netto w skali 1 miesiąca w [zł] iloczyn kolumny 3 i 4 (3 x 4)</w:t>
            </w:r>
          </w:p>
        </w:tc>
        <w:tc>
          <w:tcPr>
            <w:tcW w:w="467" w:type="pct"/>
            <w:vAlign w:val="center"/>
          </w:tcPr>
          <w:p w14:paraId="3852785A" w14:textId="77777777" w:rsidR="00822CA5" w:rsidRPr="0058376B" w:rsidRDefault="00822CA5">
            <w:pPr>
              <w:rPr>
                <w:rFonts w:ascii="Times New Roman" w:hAnsi="Times New Roman"/>
                <w:b/>
                <w:bCs/>
                <w:sz w:val="20"/>
                <w:szCs w:val="20"/>
              </w:rPr>
            </w:pPr>
            <w:r w:rsidRPr="0058376B">
              <w:rPr>
                <w:rFonts w:ascii="Times New Roman" w:hAnsi="Times New Roman"/>
                <w:b/>
                <w:bCs/>
                <w:sz w:val="20"/>
                <w:szCs w:val="20"/>
              </w:rPr>
              <w:t>Czas trwania umowy / ilość wykonania zamówienia w okresie umowy</w:t>
            </w:r>
          </w:p>
        </w:tc>
        <w:tc>
          <w:tcPr>
            <w:tcW w:w="467" w:type="pct"/>
            <w:vAlign w:val="center"/>
          </w:tcPr>
          <w:p w14:paraId="4EDFF8E0" w14:textId="77777777" w:rsidR="00822CA5" w:rsidRPr="0058376B" w:rsidRDefault="00822CA5">
            <w:pPr>
              <w:rPr>
                <w:rFonts w:ascii="Times New Roman" w:hAnsi="Times New Roman"/>
                <w:b/>
                <w:bCs/>
                <w:sz w:val="20"/>
                <w:szCs w:val="20"/>
              </w:rPr>
            </w:pPr>
            <w:r w:rsidRPr="0058376B">
              <w:rPr>
                <w:rFonts w:ascii="Times New Roman" w:hAnsi="Times New Roman"/>
                <w:b/>
                <w:bCs/>
                <w:sz w:val="20"/>
                <w:szCs w:val="20"/>
              </w:rPr>
              <w:t>Wartość usługi netto w czasie trwania umowy w [zł] iloczyn kolumny 3, 4 i 6 (3 x 4 x 6)</w:t>
            </w:r>
          </w:p>
        </w:tc>
        <w:tc>
          <w:tcPr>
            <w:tcW w:w="350" w:type="pct"/>
            <w:vAlign w:val="center"/>
          </w:tcPr>
          <w:p w14:paraId="015B7D99" w14:textId="77777777" w:rsidR="00822CA5" w:rsidRPr="0058376B" w:rsidRDefault="00822CA5">
            <w:pPr>
              <w:rPr>
                <w:rFonts w:ascii="Times New Roman" w:hAnsi="Times New Roman"/>
                <w:b/>
                <w:bCs/>
                <w:sz w:val="20"/>
                <w:szCs w:val="20"/>
              </w:rPr>
            </w:pPr>
            <w:r w:rsidRPr="0058376B">
              <w:rPr>
                <w:rFonts w:ascii="Times New Roman" w:hAnsi="Times New Roman"/>
                <w:b/>
                <w:bCs/>
                <w:sz w:val="20"/>
                <w:szCs w:val="20"/>
              </w:rPr>
              <w:t>Stawka podatku VAT%</w:t>
            </w:r>
          </w:p>
        </w:tc>
        <w:tc>
          <w:tcPr>
            <w:tcW w:w="529" w:type="pct"/>
            <w:vAlign w:val="center"/>
          </w:tcPr>
          <w:p w14:paraId="2DEE105A" w14:textId="77777777" w:rsidR="00822CA5" w:rsidRPr="0058376B" w:rsidRDefault="00822CA5">
            <w:pPr>
              <w:rPr>
                <w:rFonts w:ascii="Times New Roman" w:hAnsi="Times New Roman"/>
                <w:b/>
                <w:bCs/>
                <w:sz w:val="20"/>
                <w:szCs w:val="20"/>
              </w:rPr>
            </w:pPr>
            <w:r w:rsidRPr="0058376B">
              <w:rPr>
                <w:rFonts w:ascii="Times New Roman" w:hAnsi="Times New Roman"/>
                <w:b/>
                <w:bCs/>
                <w:sz w:val="20"/>
                <w:szCs w:val="20"/>
              </w:rPr>
              <w:t xml:space="preserve">    Wartość podatku VAT w czasie trwania umowy w [zł] iloczyn kolumny 7 i 8     (7 x 8)</w:t>
            </w:r>
          </w:p>
        </w:tc>
        <w:tc>
          <w:tcPr>
            <w:tcW w:w="669" w:type="pct"/>
            <w:vAlign w:val="center"/>
          </w:tcPr>
          <w:p w14:paraId="20F62843" w14:textId="77777777" w:rsidR="00822CA5" w:rsidRPr="0058376B" w:rsidRDefault="00822CA5">
            <w:pPr>
              <w:rPr>
                <w:rFonts w:ascii="Times New Roman" w:hAnsi="Times New Roman"/>
                <w:b/>
                <w:bCs/>
                <w:sz w:val="20"/>
                <w:szCs w:val="20"/>
              </w:rPr>
            </w:pPr>
            <w:r w:rsidRPr="0058376B">
              <w:rPr>
                <w:rFonts w:ascii="Times New Roman" w:hAnsi="Times New Roman"/>
                <w:b/>
                <w:bCs/>
                <w:sz w:val="20"/>
                <w:szCs w:val="20"/>
              </w:rPr>
              <w:t xml:space="preserve">Wartość brutto usługi w czasie trwania umowy w [zł] suma kolumn </w:t>
            </w:r>
          </w:p>
          <w:p w14:paraId="1E734FF9" w14:textId="77777777" w:rsidR="00822CA5" w:rsidRPr="0058376B" w:rsidRDefault="00822CA5">
            <w:pPr>
              <w:rPr>
                <w:rFonts w:ascii="Times New Roman" w:hAnsi="Times New Roman"/>
                <w:b/>
                <w:bCs/>
                <w:sz w:val="20"/>
                <w:szCs w:val="20"/>
              </w:rPr>
            </w:pPr>
            <w:r w:rsidRPr="0058376B">
              <w:rPr>
                <w:rFonts w:ascii="Times New Roman" w:hAnsi="Times New Roman"/>
                <w:b/>
                <w:bCs/>
                <w:sz w:val="20"/>
                <w:szCs w:val="20"/>
              </w:rPr>
              <w:t>7  i 9 (7 + 9)</w:t>
            </w:r>
          </w:p>
        </w:tc>
      </w:tr>
      <w:tr w:rsidR="00822CA5" w:rsidRPr="00A53B4E" w14:paraId="442E3B4B" w14:textId="77777777" w:rsidTr="683D62D2">
        <w:trPr>
          <w:jc w:val="center"/>
        </w:trPr>
        <w:tc>
          <w:tcPr>
            <w:tcW w:w="207" w:type="pct"/>
          </w:tcPr>
          <w:p w14:paraId="6315B728" w14:textId="77777777" w:rsidR="00822CA5" w:rsidRPr="0058376B" w:rsidRDefault="00822CA5">
            <w:pPr>
              <w:rPr>
                <w:rFonts w:ascii="Times New Roman" w:hAnsi="Times New Roman"/>
                <w:i/>
                <w:iCs/>
                <w:sz w:val="24"/>
                <w:szCs w:val="24"/>
              </w:rPr>
            </w:pPr>
            <w:r w:rsidRPr="0058376B">
              <w:rPr>
                <w:rFonts w:ascii="Times New Roman" w:hAnsi="Times New Roman"/>
                <w:i/>
                <w:iCs/>
                <w:sz w:val="24"/>
                <w:szCs w:val="24"/>
              </w:rPr>
              <w:t>1</w:t>
            </w:r>
          </w:p>
        </w:tc>
        <w:tc>
          <w:tcPr>
            <w:tcW w:w="800" w:type="pct"/>
          </w:tcPr>
          <w:p w14:paraId="53205432" w14:textId="77777777" w:rsidR="00822CA5" w:rsidRPr="0058376B" w:rsidRDefault="00822CA5">
            <w:pPr>
              <w:rPr>
                <w:rFonts w:ascii="Times New Roman" w:hAnsi="Times New Roman"/>
                <w:i/>
                <w:iCs/>
              </w:rPr>
            </w:pPr>
            <w:r w:rsidRPr="0058376B">
              <w:rPr>
                <w:rFonts w:ascii="Times New Roman" w:hAnsi="Times New Roman"/>
                <w:i/>
                <w:iCs/>
              </w:rPr>
              <w:t>2</w:t>
            </w:r>
          </w:p>
        </w:tc>
        <w:tc>
          <w:tcPr>
            <w:tcW w:w="500" w:type="pct"/>
          </w:tcPr>
          <w:p w14:paraId="1A4AD3C3" w14:textId="77777777" w:rsidR="00822CA5" w:rsidRPr="0058376B" w:rsidRDefault="00822CA5">
            <w:pPr>
              <w:ind w:right="-5"/>
              <w:rPr>
                <w:rFonts w:ascii="Times New Roman" w:hAnsi="Times New Roman"/>
                <w:i/>
                <w:iCs/>
              </w:rPr>
            </w:pPr>
            <w:r w:rsidRPr="0058376B">
              <w:rPr>
                <w:rFonts w:ascii="Times New Roman" w:hAnsi="Times New Roman"/>
                <w:i/>
                <w:iCs/>
              </w:rPr>
              <w:t>3</w:t>
            </w:r>
          </w:p>
        </w:tc>
        <w:tc>
          <w:tcPr>
            <w:tcW w:w="545" w:type="pct"/>
          </w:tcPr>
          <w:p w14:paraId="43AAB243" w14:textId="77777777" w:rsidR="00822CA5" w:rsidRPr="0058376B" w:rsidRDefault="00822CA5">
            <w:pPr>
              <w:rPr>
                <w:rFonts w:ascii="Times New Roman" w:hAnsi="Times New Roman"/>
                <w:i/>
                <w:iCs/>
              </w:rPr>
            </w:pPr>
            <w:r w:rsidRPr="0058376B">
              <w:rPr>
                <w:rFonts w:ascii="Times New Roman" w:hAnsi="Times New Roman"/>
                <w:i/>
                <w:iCs/>
              </w:rPr>
              <w:t>4</w:t>
            </w:r>
          </w:p>
        </w:tc>
        <w:tc>
          <w:tcPr>
            <w:tcW w:w="467" w:type="pct"/>
          </w:tcPr>
          <w:p w14:paraId="068586B1" w14:textId="77777777" w:rsidR="00822CA5" w:rsidRPr="0058376B" w:rsidRDefault="00822CA5">
            <w:pPr>
              <w:rPr>
                <w:rFonts w:ascii="Times New Roman" w:hAnsi="Times New Roman"/>
                <w:i/>
                <w:iCs/>
              </w:rPr>
            </w:pPr>
            <w:r w:rsidRPr="0058376B">
              <w:rPr>
                <w:rFonts w:ascii="Times New Roman" w:hAnsi="Times New Roman"/>
                <w:i/>
                <w:iCs/>
              </w:rPr>
              <w:t>5</w:t>
            </w:r>
          </w:p>
        </w:tc>
        <w:tc>
          <w:tcPr>
            <w:tcW w:w="467" w:type="pct"/>
          </w:tcPr>
          <w:p w14:paraId="4B8CD951" w14:textId="77777777" w:rsidR="00822CA5" w:rsidRPr="0058376B" w:rsidRDefault="00822CA5">
            <w:pPr>
              <w:rPr>
                <w:rFonts w:ascii="Times New Roman" w:hAnsi="Times New Roman"/>
                <w:i/>
                <w:iCs/>
              </w:rPr>
            </w:pPr>
            <w:r w:rsidRPr="0058376B">
              <w:rPr>
                <w:rFonts w:ascii="Times New Roman" w:hAnsi="Times New Roman"/>
                <w:i/>
                <w:iCs/>
              </w:rPr>
              <w:t>6</w:t>
            </w:r>
          </w:p>
        </w:tc>
        <w:tc>
          <w:tcPr>
            <w:tcW w:w="467" w:type="pct"/>
          </w:tcPr>
          <w:p w14:paraId="7579C7EC" w14:textId="77777777" w:rsidR="00822CA5" w:rsidRPr="0058376B" w:rsidRDefault="00822CA5">
            <w:pPr>
              <w:rPr>
                <w:rFonts w:ascii="Times New Roman" w:hAnsi="Times New Roman"/>
                <w:i/>
                <w:iCs/>
              </w:rPr>
            </w:pPr>
            <w:r w:rsidRPr="0058376B">
              <w:rPr>
                <w:rFonts w:ascii="Times New Roman" w:hAnsi="Times New Roman"/>
                <w:i/>
                <w:iCs/>
              </w:rPr>
              <w:t>7</w:t>
            </w:r>
          </w:p>
        </w:tc>
        <w:tc>
          <w:tcPr>
            <w:tcW w:w="350" w:type="pct"/>
          </w:tcPr>
          <w:p w14:paraId="5BF79E38" w14:textId="77777777" w:rsidR="00822CA5" w:rsidRPr="0058376B" w:rsidRDefault="00822CA5">
            <w:pPr>
              <w:rPr>
                <w:rFonts w:ascii="Times New Roman" w:hAnsi="Times New Roman"/>
                <w:i/>
                <w:iCs/>
              </w:rPr>
            </w:pPr>
            <w:r w:rsidRPr="0058376B">
              <w:rPr>
                <w:rFonts w:ascii="Times New Roman" w:hAnsi="Times New Roman"/>
                <w:i/>
                <w:iCs/>
              </w:rPr>
              <w:t>8</w:t>
            </w:r>
          </w:p>
        </w:tc>
        <w:tc>
          <w:tcPr>
            <w:tcW w:w="529" w:type="pct"/>
          </w:tcPr>
          <w:p w14:paraId="457DC35A" w14:textId="77777777" w:rsidR="00822CA5" w:rsidRPr="0058376B" w:rsidRDefault="00822CA5">
            <w:pPr>
              <w:rPr>
                <w:rFonts w:ascii="Times New Roman" w:hAnsi="Times New Roman"/>
                <w:i/>
                <w:iCs/>
              </w:rPr>
            </w:pPr>
            <w:r w:rsidRPr="0058376B">
              <w:rPr>
                <w:rFonts w:ascii="Times New Roman" w:hAnsi="Times New Roman"/>
                <w:i/>
                <w:iCs/>
              </w:rPr>
              <w:t>9</w:t>
            </w:r>
          </w:p>
        </w:tc>
        <w:tc>
          <w:tcPr>
            <w:tcW w:w="669" w:type="pct"/>
          </w:tcPr>
          <w:p w14:paraId="04BC3AF3" w14:textId="77777777" w:rsidR="00822CA5" w:rsidRPr="0058376B" w:rsidRDefault="00822CA5">
            <w:pPr>
              <w:rPr>
                <w:rFonts w:ascii="Times New Roman" w:hAnsi="Times New Roman"/>
                <w:i/>
                <w:iCs/>
              </w:rPr>
            </w:pPr>
            <w:r w:rsidRPr="0058376B">
              <w:rPr>
                <w:rFonts w:ascii="Times New Roman" w:hAnsi="Times New Roman"/>
                <w:i/>
                <w:iCs/>
              </w:rPr>
              <w:t>10</w:t>
            </w:r>
          </w:p>
        </w:tc>
      </w:tr>
      <w:tr w:rsidR="00822CA5" w:rsidRPr="00A53B4E" w14:paraId="020D2DA1" w14:textId="77777777" w:rsidTr="0058376B">
        <w:trPr>
          <w:trHeight w:hRule="exact" w:val="567"/>
          <w:jc w:val="center"/>
        </w:trPr>
        <w:tc>
          <w:tcPr>
            <w:tcW w:w="207" w:type="pct"/>
            <w:vAlign w:val="center"/>
          </w:tcPr>
          <w:p w14:paraId="3CA57CDF" w14:textId="77777777" w:rsidR="00822CA5" w:rsidRPr="007178DA" w:rsidRDefault="00822CA5" w:rsidP="006A3660">
            <w:pPr>
              <w:rPr>
                <w:rFonts w:ascii="Times New Roman" w:hAnsi="Times New Roman"/>
                <w:sz w:val="20"/>
                <w:szCs w:val="20"/>
              </w:rPr>
            </w:pPr>
            <w:r w:rsidRPr="007178DA">
              <w:rPr>
                <w:rFonts w:ascii="Times New Roman" w:hAnsi="Times New Roman"/>
                <w:sz w:val="20"/>
                <w:szCs w:val="20"/>
              </w:rPr>
              <w:t>1</w:t>
            </w:r>
            <w:r>
              <w:rPr>
                <w:rFonts w:ascii="Times New Roman" w:hAnsi="Times New Roman"/>
                <w:sz w:val="20"/>
                <w:szCs w:val="20"/>
              </w:rPr>
              <w:t>.</w:t>
            </w:r>
          </w:p>
        </w:tc>
        <w:tc>
          <w:tcPr>
            <w:tcW w:w="800" w:type="pct"/>
            <w:vAlign w:val="center"/>
          </w:tcPr>
          <w:p w14:paraId="33B43B92" w14:textId="77777777" w:rsidR="00822CA5" w:rsidRPr="007178DA" w:rsidRDefault="00822CA5" w:rsidP="006A3660">
            <w:pPr>
              <w:rPr>
                <w:rFonts w:ascii="Times New Roman" w:hAnsi="Times New Roman"/>
                <w:sz w:val="20"/>
                <w:szCs w:val="20"/>
              </w:rPr>
            </w:pPr>
            <w:r w:rsidRPr="007178DA">
              <w:rPr>
                <w:rFonts w:ascii="Times New Roman" w:hAnsi="Times New Roman"/>
                <w:sz w:val="20"/>
                <w:szCs w:val="20"/>
              </w:rPr>
              <w:t>Sprzątanie powierzchni wewnętrznych</w:t>
            </w:r>
          </w:p>
        </w:tc>
        <w:tc>
          <w:tcPr>
            <w:tcW w:w="500" w:type="pct"/>
            <w:vAlign w:val="center"/>
          </w:tcPr>
          <w:p w14:paraId="245E3199" w14:textId="77777777" w:rsidR="00822CA5" w:rsidRPr="007178DA" w:rsidRDefault="00822CA5" w:rsidP="006A3660">
            <w:pPr>
              <w:ind w:right="-5"/>
              <w:rPr>
                <w:rFonts w:ascii="Times New Roman" w:hAnsi="Times New Roman"/>
                <w:sz w:val="20"/>
                <w:szCs w:val="20"/>
              </w:rPr>
            </w:pPr>
            <w:r>
              <w:rPr>
                <w:rFonts w:ascii="Times New Roman" w:hAnsi="Times New Roman"/>
                <w:sz w:val="20"/>
                <w:szCs w:val="20"/>
              </w:rPr>
              <w:t>2 896,45</w:t>
            </w:r>
          </w:p>
        </w:tc>
        <w:tc>
          <w:tcPr>
            <w:tcW w:w="545" w:type="pct"/>
            <w:vAlign w:val="center"/>
          </w:tcPr>
          <w:p w14:paraId="4CA18117" w14:textId="77777777" w:rsidR="00822CA5" w:rsidRPr="007178DA" w:rsidRDefault="00822CA5" w:rsidP="006A3660">
            <w:pPr>
              <w:rPr>
                <w:rFonts w:ascii="Times New Roman" w:hAnsi="Times New Roman"/>
                <w:sz w:val="20"/>
                <w:szCs w:val="20"/>
              </w:rPr>
            </w:pPr>
          </w:p>
        </w:tc>
        <w:tc>
          <w:tcPr>
            <w:tcW w:w="467" w:type="pct"/>
          </w:tcPr>
          <w:p w14:paraId="6AE22645" w14:textId="77777777" w:rsidR="00822CA5" w:rsidRPr="007178DA" w:rsidRDefault="00822CA5" w:rsidP="006A3660">
            <w:pPr>
              <w:rPr>
                <w:rFonts w:ascii="Times New Roman" w:hAnsi="Times New Roman"/>
                <w:sz w:val="20"/>
                <w:szCs w:val="20"/>
              </w:rPr>
            </w:pPr>
          </w:p>
        </w:tc>
        <w:tc>
          <w:tcPr>
            <w:tcW w:w="467" w:type="pct"/>
            <w:vAlign w:val="center"/>
          </w:tcPr>
          <w:p w14:paraId="00E319E2" w14:textId="77777777" w:rsidR="00822CA5" w:rsidRPr="007178DA" w:rsidRDefault="00822CA5" w:rsidP="00346FAE">
            <w:pPr>
              <w:jc w:val="center"/>
              <w:rPr>
                <w:rFonts w:ascii="Times New Roman" w:hAnsi="Times New Roman"/>
                <w:sz w:val="20"/>
                <w:szCs w:val="20"/>
              </w:rPr>
            </w:pPr>
            <w:r>
              <w:rPr>
                <w:rFonts w:ascii="Times New Roman" w:hAnsi="Times New Roman"/>
                <w:sz w:val="20"/>
                <w:szCs w:val="20"/>
              </w:rPr>
              <w:t>24 m-ce</w:t>
            </w:r>
          </w:p>
        </w:tc>
        <w:tc>
          <w:tcPr>
            <w:tcW w:w="467" w:type="pct"/>
            <w:vAlign w:val="center"/>
          </w:tcPr>
          <w:p w14:paraId="2364AD79" w14:textId="77777777" w:rsidR="00822CA5" w:rsidRPr="007178DA" w:rsidRDefault="00822CA5" w:rsidP="006A3660">
            <w:pPr>
              <w:rPr>
                <w:rFonts w:ascii="Times New Roman" w:hAnsi="Times New Roman"/>
                <w:sz w:val="20"/>
                <w:szCs w:val="20"/>
              </w:rPr>
            </w:pPr>
          </w:p>
        </w:tc>
        <w:tc>
          <w:tcPr>
            <w:tcW w:w="350" w:type="pct"/>
            <w:vAlign w:val="center"/>
          </w:tcPr>
          <w:p w14:paraId="685FC18A" w14:textId="77777777" w:rsidR="00822CA5" w:rsidRPr="007178DA" w:rsidRDefault="00822CA5" w:rsidP="00346FAE">
            <w:pPr>
              <w:jc w:val="center"/>
              <w:rPr>
                <w:rFonts w:ascii="Times New Roman" w:hAnsi="Times New Roman"/>
                <w:sz w:val="20"/>
                <w:szCs w:val="20"/>
              </w:rPr>
            </w:pPr>
            <w:r w:rsidRPr="007178DA">
              <w:rPr>
                <w:rFonts w:ascii="Times New Roman" w:hAnsi="Times New Roman"/>
                <w:sz w:val="20"/>
                <w:szCs w:val="20"/>
              </w:rPr>
              <w:t>23</w:t>
            </w:r>
          </w:p>
        </w:tc>
        <w:tc>
          <w:tcPr>
            <w:tcW w:w="529" w:type="pct"/>
            <w:vAlign w:val="center"/>
          </w:tcPr>
          <w:p w14:paraId="3C90B485" w14:textId="77777777" w:rsidR="00822CA5" w:rsidRPr="007178DA" w:rsidRDefault="00822CA5" w:rsidP="006A3660">
            <w:pPr>
              <w:rPr>
                <w:rFonts w:ascii="Times New Roman" w:hAnsi="Times New Roman"/>
                <w:sz w:val="20"/>
                <w:szCs w:val="20"/>
              </w:rPr>
            </w:pPr>
          </w:p>
        </w:tc>
        <w:tc>
          <w:tcPr>
            <w:tcW w:w="669" w:type="pct"/>
            <w:vAlign w:val="center"/>
          </w:tcPr>
          <w:p w14:paraId="166A2B56" w14:textId="77777777" w:rsidR="00822CA5" w:rsidRPr="007178DA" w:rsidRDefault="00822CA5" w:rsidP="006A3660">
            <w:pPr>
              <w:rPr>
                <w:rFonts w:ascii="Times New Roman" w:hAnsi="Times New Roman"/>
                <w:sz w:val="20"/>
                <w:szCs w:val="20"/>
              </w:rPr>
            </w:pPr>
          </w:p>
        </w:tc>
      </w:tr>
      <w:tr w:rsidR="00822CA5" w:rsidRPr="00A53B4E" w14:paraId="26E3049D" w14:textId="77777777" w:rsidTr="0058376B">
        <w:trPr>
          <w:trHeight w:hRule="exact" w:val="594"/>
          <w:jc w:val="center"/>
        </w:trPr>
        <w:tc>
          <w:tcPr>
            <w:tcW w:w="207" w:type="pct"/>
            <w:vAlign w:val="center"/>
          </w:tcPr>
          <w:p w14:paraId="4E9C337B" w14:textId="77777777" w:rsidR="00822CA5" w:rsidRPr="007178DA" w:rsidRDefault="00822CA5" w:rsidP="006A3660">
            <w:pPr>
              <w:rPr>
                <w:rFonts w:ascii="Times New Roman" w:hAnsi="Times New Roman"/>
                <w:sz w:val="20"/>
                <w:szCs w:val="20"/>
              </w:rPr>
            </w:pPr>
            <w:r w:rsidRPr="007178DA">
              <w:rPr>
                <w:rFonts w:ascii="Times New Roman" w:hAnsi="Times New Roman"/>
                <w:sz w:val="20"/>
                <w:szCs w:val="20"/>
              </w:rPr>
              <w:t>2</w:t>
            </w:r>
            <w:r>
              <w:rPr>
                <w:rFonts w:ascii="Times New Roman" w:hAnsi="Times New Roman"/>
                <w:sz w:val="20"/>
                <w:szCs w:val="20"/>
              </w:rPr>
              <w:t>.</w:t>
            </w:r>
          </w:p>
        </w:tc>
        <w:tc>
          <w:tcPr>
            <w:tcW w:w="800" w:type="pct"/>
            <w:vAlign w:val="center"/>
          </w:tcPr>
          <w:p w14:paraId="596FE627" w14:textId="77777777" w:rsidR="00822CA5" w:rsidRPr="007178DA" w:rsidRDefault="00822CA5" w:rsidP="006A3660">
            <w:pPr>
              <w:rPr>
                <w:rFonts w:ascii="Times New Roman" w:hAnsi="Times New Roman"/>
                <w:sz w:val="20"/>
                <w:szCs w:val="20"/>
              </w:rPr>
            </w:pPr>
            <w:r w:rsidRPr="007178DA">
              <w:rPr>
                <w:rFonts w:ascii="Times New Roman" w:hAnsi="Times New Roman"/>
                <w:sz w:val="20"/>
                <w:szCs w:val="20"/>
              </w:rPr>
              <w:t xml:space="preserve">Sprzątanie powierzchni </w:t>
            </w:r>
            <w:r>
              <w:rPr>
                <w:rFonts w:ascii="Times New Roman" w:hAnsi="Times New Roman"/>
                <w:sz w:val="20"/>
                <w:szCs w:val="20"/>
              </w:rPr>
              <w:t>zewnętrznych</w:t>
            </w:r>
          </w:p>
        </w:tc>
        <w:tc>
          <w:tcPr>
            <w:tcW w:w="500" w:type="pct"/>
            <w:vAlign w:val="center"/>
          </w:tcPr>
          <w:p w14:paraId="34DD494D" w14:textId="77777777" w:rsidR="00822CA5" w:rsidRPr="007178DA" w:rsidRDefault="00822CA5" w:rsidP="006A3660">
            <w:pPr>
              <w:ind w:right="-5"/>
              <w:rPr>
                <w:rFonts w:ascii="Times New Roman" w:hAnsi="Times New Roman"/>
                <w:sz w:val="20"/>
                <w:szCs w:val="20"/>
              </w:rPr>
            </w:pPr>
            <w:r>
              <w:rPr>
                <w:rFonts w:ascii="Times New Roman" w:hAnsi="Times New Roman"/>
                <w:sz w:val="20"/>
                <w:szCs w:val="20"/>
              </w:rPr>
              <w:t>93 905,72</w:t>
            </w:r>
          </w:p>
        </w:tc>
        <w:tc>
          <w:tcPr>
            <w:tcW w:w="545" w:type="pct"/>
            <w:vAlign w:val="center"/>
          </w:tcPr>
          <w:p w14:paraId="2851CE5D" w14:textId="77777777" w:rsidR="00822CA5" w:rsidRPr="007178DA" w:rsidRDefault="00822CA5" w:rsidP="006A3660">
            <w:pPr>
              <w:rPr>
                <w:rFonts w:ascii="Times New Roman" w:hAnsi="Times New Roman"/>
                <w:sz w:val="20"/>
                <w:szCs w:val="20"/>
              </w:rPr>
            </w:pPr>
          </w:p>
        </w:tc>
        <w:tc>
          <w:tcPr>
            <w:tcW w:w="467" w:type="pct"/>
          </w:tcPr>
          <w:p w14:paraId="656692E2" w14:textId="77777777" w:rsidR="00822CA5" w:rsidRPr="007178DA" w:rsidRDefault="00822CA5" w:rsidP="006A3660">
            <w:pPr>
              <w:rPr>
                <w:rFonts w:ascii="Times New Roman" w:hAnsi="Times New Roman"/>
                <w:sz w:val="20"/>
                <w:szCs w:val="20"/>
              </w:rPr>
            </w:pPr>
          </w:p>
        </w:tc>
        <w:tc>
          <w:tcPr>
            <w:tcW w:w="467" w:type="pct"/>
            <w:vAlign w:val="center"/>
          </w:tcPr>
          <w:p w14:paraId="2B1DE4C9" w14:textId="77777777" w:rsidR="00822CA5" w:rsidRPr="007178DA" w:rsidRDefault="00822CA5" w:rsidP="00346FAE">
            <w:pPr>
              <w:jc w:val="center"/>
              <w:rPr>
                <w:rFonts w:ascii="Times New Roman" w:hAnsi="Times New Roman"/>
                <w:sz w:val="20"/>
                <w:szCs w:val="20"/>
              </w:rPr>
            </w:pPr>
            <w:r>
              <w:rPr>
                <w:rFonts w:ascii="Times New Roman" w:hAnsi="Times New Roman"/>
                <w:sz w:val="20"/>
                <w:szCs w:val="20"/>
              </w:rPr>
              <w:t>24 m-ce</w:t>
            </w:r>
          </w:p>
        </w:tc>
        <w:tc>
          <w:tcPr>
            <w:tcW w:w="467" w:type="pct"/>
            <w:vAlign w:val="center"/>
          </w:tcPr>
          <w:p w14:paraId="34DEB016" w14:textId="77777777" w:rsidR="00822CA5" w:rsidRPr="007178DA" w:rsidRDefault="00822CA5" w:rsidP="006A3660">
            <w:pPr>
              <w:rPr>
                <w:rFonts w:ascii="Times New Roman" w:hAnsi="Times New Roman"/>
                <w:sz w:val="20"/>
                <w:szCs w:val="20"/>
              </w:rPr>
            </w:pPr>
          </w:p>
        </w:tc>
        <w:tc>
          <w:tcPr>
            <w:tcW w:w="350" w:type="pct"/>
            <w:vAlign w:val="center"/>
          </w:tcPr>
          <w:p w14:paraId="5E161741" w14:textId="77777777" w:rsidR="00822CA5" w:rsidRPr="007178DA" w:rsidRDefault="00822CA5" w:rsidP="00346FAE">
            <w:pPr>
              <w:jc w:val="center"/>
              <w:rPr>
                <w:rFonts w:ascii="Times New Roman" w:hAnsi="Times New Roman"/>
                <w:sz w:val="20"/>
                <w:szCs w:val="20"/>
              </w:rPr>
            </w:pPr>
            <w:r>
              <w:rPr>
                <w:rFonts w:ascii="Times New Roman" w:hAnsi="Times New Roman"/>
                <w:sz w:val="20"/>
                <w:szCs w:val="20"/>
              </w:rPr>
              <w:t>8</w:t>
            </w:r>
          </w:p>
        </w:tc>
        <w:tc>
          <w:tcPr>
            <w:tcW w:w="529" w:type="pct"/>
            <w:vAlign w:val="center"/>
          </w:tcPr>
          <w:p w14:paraId="1086FB99" w14:textId="77777777" w:rsidR="00822CA5" w:rsidRPr="007178DA" w:rsidRDefault="00822CA5" w:rsidP="006A3660">
            <w:pPr>
              <w:rPr>
                <w:rFonts w:ascii="Times New Roman" w:hAnsi="Times New Roman"/>
                <w:sz w:val="20"/>
                <w:szCs w:val="20"/>
              </w:rPr>
            </w:pPr>
          </w:p>
        </w:tc>
        <w:tc>
          <w:tcPr>
            <w:tcW w:w="669" w:type="pct"/>
            <w:vAlign w:val="center"/>
          </w:tcPr>
          <w:p w14:paraId="256ECE09" w14:textId="77777777" w:rsidR="00822CA5" w:rsidRPr="007178DA" w:rsidRDefault="00822CA5" w:rsidP="006A3660">
            <w:pPr>
              <w:rPr>
                <w:rFonts w:ascii="Times New Roman" w:hAnsi="Times New Roman"/>
                <w:sz w:val="20"/>
                <w:szCs w:val="20"/>
              </w:rPr>
            </w:pPr>
          </w:p>
        </w:tc>
      </w:tr>
      <w:tr w:rsidR="00822CA5" w:rsidRPr="00A53B4E" w14:paraId="645CFC15" w14:textId="77777777" w:rsidTr="0058376B">
        <w:trPr>
          <w:trHeight w:hRule="exact" w:val="549"/>
          <w:jc w:val="center"/>
        </w:trPr>
        <w:tc>
          <w:tcPr>
            <w:tcW w:w="207" w:type="pct"/>
            <w:vAlign w:val="center"/>
          </w:tcPr>
          <w:p w14:paraId="6E34D09A" w14:textId="77777777" w:rsidR="00822CA5" w:rsidRPr="007178DA" w:rsidRDefault="00822CA5" w:rsidP="006A3660">
            <w:pPr>
              <w:rPr>
                <w:rFonts w:ascii="Times New Roman" w:hAnsi="Times New Roman"/>
                <w:sz w:val="20"/>
                <w:szCs w:val="20"/>
              </w:rPr>
            </w:pPr>
            <w:r>
              <w:rPr>
                <w:rFonts w:ascii="Times New Roman" w:hAnsi="Times New Roman"/>
                <w:sz w:val="20"/>
                <w:szCs w:val="20"/>
              </w:rPr>
              <w:t>3.</w:t>
            </w:r>
          </w:p>
        </w:tc>
        <w:tc>
          <w:tcPr>
            <w:tcW w:w="800" w:type="pct"/>
            <w:vAlign w:val="center"/>
          </w:tcPr>
          <w:p w14:paraId="7B338E6A" w14:textId="77777777" w:rsidR="00822CA5" w:rsidRPr="007178DA" w:rsidRDefault="00822CA5" w:rsidP="006A3660">
            <w:pPr>
              <w:rPr>
                <w:rFonts w:ascii="Times New Roman" w:hAnsi="Times New Roman"/>
                <w:sz w:val="20"/>
                <w:szCs w:val="20"/>
              </w:rPr>
            </w:pPr>
            <w:r w:rsidRPr="0058376B">
              <w:rPr>
                <w:rFonts w:ascii="Times New Roman" w:hAnsi="Times New Roman"/>
                <w:sz w:val="20"/>
                <w:szCs w:val="20"/>
              </w:rPr>
              <w:t>Koszenie</w:t>
            </w:r>
          </w:p>
        </w:tc>
        <w:tc>
          <w:tcPr>
            <w:tcW w:w="500" w:type="pct"/>
            <w:vAlign w:val="center"/>
          </w:tcPr>
          <w:p w14:paraId="03EB7D0F" w14:textId="77777777" w:rsidR="00822CA5" w:rsidRDefault="00822CA5" w:rsidP="006A3660">
            <w:pPr>
              <w:ind w:right="-5"/>
              <w:rPr>
                <w:rFonts w:ascii="Times New Roman" w:hAnsi="Times New Roman"/>
                <w:sz w:val="20"/>
                <w:szCs w:val="20"/>
              </w:rPr>
            </w:pPr>
            <w:r>
              <w:rPr>
                <w:rFonts w:ascii="Times New Roman" w:hAnsi="Times New Roman"/>
                <w:sz w:val="20"/>
                <w:szCs w:val="20"/>
              </w:rPr>
              <w:t>155 249,75</w:t>
            </w:r>
          </w:p>
        </w:tc>
        <w:tc>
          <w:tcPr>
            <w:tcW w:w="545" w:type="pct"/>
            <w:vAlign w:val="center"/>
          </w:tcPr>
          <w:p w14:paraId="7C29685C" w14:textId="77777777" w:rsidR="00822CA5" w:rsidRPr="007178DA" w:rsidRDefault="00822CA5" w:rsidP="006A3660">
            <w:pPr>
              <w:rPr>
                <w:rFonts w:ascii="Times New Roman" w:hAnsi="Times New Roman"/>
                <w:sz w:val="20"/>
                <w:szCs w:val="20"/>
              </w:rPr>
            </w:pPr>
          </w:p>
        </w:tc>
        <w:tc>
          <w:tcPr>
            <w:tcW w:w="467" w:type="pct"/>
          </w:tcPr>
          <w:p w14:paraId="5B958F4D" w14:textId="77777777" w:rsidR="00822CA5" w:rsidRPr="007178DA" w:rsidRDefault="00822CA5" w:rsidP="006A3660">
            <w:pPr>
              <w:rPr>
                <w:rFonts w:ascii="Times New Roman" w:hAnsi="Times New Roman"/>
                <w:sz w:val="20"/>
                <w:szCs w:val="20"/>
              </w:rPr>
            </w:pPr>
          </w:p>
        </w:tc>
        <w:tc>
          <w:tcPr>
            <w:tcW w:w="467" w:type="pct"/>
            <w:vAlign w:val="center"/>
          </w:tcPr>
          <w:p w14:paraId="13A75CCF" w14:textId="77777777" w:rsidR="00822CA5" w:rsidRDefault="00822CA5" w:rsidP="00346FAE">
            <w:pPr>
              <w:jc w:val="center"/>
              <w:rPr>
                <w:rFonts w:ascii="Times New Roman" w:hAnsi="Times New Roman"/>
                <w:sz w:val="20"/>
                <w:szCs w:val="20"/>
              </w:rPr>
            </w:pPr>
            <w:r>
              <w:rPr>
                <w:rFonts w:ascii="Times New Roman" w:hAnsi="Times New Roman"/>
                <w:sz w:val="20"/>
                <w:szCs w:val="20"/>
              </w:rPr>
              <w:t>14 razy</w:t>
            </w:r>
          </w:p>
        </w:tc>
        <w:tc>
          <w:tcPr>
            <w:tcW w:w="467" w:type="pct"/>
            <w:vAlign w:val="center"/>
          </w:tcPr>
          <w:p w14:paraId="16A030E4" w14:textId="77777777" w:rsidR="00822CA5" w:rsidRPr="007178DA" w:rsidRDefault="00822CA5" w:rsidP="006A3660">
            <w:pPr>
              <w:rPr>
                <w:rFonts w:ascii="Times New Roman" w:hAnsi="Times New Roman"/>
                <w:sz w:val="20"/>
                <w:szCs w:val="20"/>
              </w:rPr>
            </w:pPr>
          </w:p>
        </w:tc>
        <w:tc>
          <w:tcPr>
            <w:tcW w:w="350" w:type="pct"/>
            <w:vAlign w:val="center"/>
          </w:tcPr>
          <w:p w14:paraId="1A805D71" w14:textId="77777777" w:rsidR="00822CA5" w:rsidRDefault="00822CA5" w:rsidP="00346FAE">
            <w:pPr>
              <w:jc w:val="center"/>
              <w:rPr>
                <w:rFonts w:ascii="Times New Roman" w:hAnsi="Times New Roman"/>
                <w:sz w:val="20"/>
                <w:szCs w:val="20"/>
              </w:rPr>
            </w:pPr>
            <w:r>
              <w:rPr>
                <w:rFonts w:ascii="Times New Roman" w:hAnsi="Times New Roman"/>
                <w:sz w:val="20"/>
                <w:szCs w:val="20"/>
              </w:rPr>
              <w:t>8</w:t>
            </w:r>
          </w:p>
        </w:tc>
        <w:tc>
          <w:tcPr>
            <w:tcW w:w="529" w:type="pct"/>
            <w:vAlign w:val="center"/>
          </w:tcPr>
          <w:p w14:paraId="498D7DE2" w14:textId="77777777" w:rsidR="00822CA5" w:rsidRPr="007178DA" w:rsidRDefault="00822CA5" w:rsidP="006A3660">
            <w:pPr>
              <w:rPr>
                <w:rFonts w:ascii="Times New Roman" w:hAnsi="Times New Roman"/>
                <w:sz w:val="20"/>
                <w:szCs w:val="20"/>
              </w:rPr>
            </w:pPr>
          </w:p>
        </w:tc>
        <w:tc>
          <w:tcPr>
            <w:tcW w:w="669" w:type="pct"/>
            <w:vAlign w:val="center"/>
          </w:tcPr>
          <w:p w14:paraId="54232C07" w14:textId="77777777" w:rsidR="00822CA5" w:rsidRPr="007178DA" w:rsidRDefault="00822CA5" w:rsidP="006A3660">
            <w:pPr>
              <w:rPr>
                <w:rFonts w:ascii="Times New Roman" w:hAnsi="Times New Roman"/>
                <w:sz w:val="20"/>
                <w:szCs w:val="20"/>
              </w:rPr>
            </w:pPr>
          </w:p>
        </w:tc>
      </w:tr>
      <w:tr w:rsidR="00822CA5" w:rsidRPr="00A53B4E" w14:paraId="3720288E" w14:textId="77777777" w:rsidTr="0058376B">
        <w:trPr>
          <w:trHeight w:hRule="exact" w:val="493"/>
          <w:jc w:val="center"/>
        </w:trPr>
        <w:tc>
          <w:tcPr>
            <w:tcW w:w="207" w:type="pct"/>
            <w:vAlign w:val="center"/>
          </w:tcPr>
          <w:p w14:paraId="5E3F8EEA" w14:textId="77777777" w:rsidR="00822CA5" w:rsidRPr="007178DA" w:rsidRDefault="00822CA5" w:rsidP="006A3660">
            <w:pPr>
              <w:rPr>
                <w:rFonts w:ascii="Times New Roman" w:hAnsi="Times New Roman"/>
                <w:sz w:val="20"/>
                <w:szCs w:val="20"/>
              </w:rPr>
            </w:pPr>
            <w:r>
              <w:rPr>
                <w:rFonts w:ascii="Times New Roman" w:hAnsi="Times New Roman"/>
                <w:sz w:val="20"/>
                <w:szCs w:val="20"/>
              </w:rPr>
              <w:t>4.</w:t>
            </w:r>
          </w:p>
        </w:tc>
        <w:tc>
          <w:tcPr>
            <w:tcW w:w="800" w:type="pct"/>
            <w:vAlign w:val="center"/>
          </w:tcPr>
          <w:p w14:paraId="475A8651" w14:textId="77777777" w:rsidR="00822CA5" w:rsidRPr="0058376B" w:rsidRDefault="00822CA5">
            <w:pPr>
              <w:rPr>
                <w:rFonts w:ascii="Times New Roman" w:hAnsi="Times New Roman"/>
                <w:sz w:val="18"/>
                <w:szCs w:val="18"/>
              </w:rPr>
            </w:pPr>
            <w:r w:rsidRPr="0058376B">
              <w:rPr>
                <w:rFonts w:ascii="Times New Roman" w:hAnsi="Times New Roman"/>
                <w:sz w:val="20"/>
                <w:szCs w:val="20"/>
              </w:rPr>
              <w:t>Koszenie</w:t>
            </w:r>
            <w:r>
              <w:rPr>
                <w:rFonts w:ascii="Times New Roman" w:hAnsi="Times New Roman"/>
              </w:rPr>
              <w:t xml:space="preserve"> </w:t>
            </w:r>
          </w:p>
        </w:tc>
        <w:tc>
          <w:tcPr>
            <w:tcW w:w="500" w:type="pct"/>
            <w:vAlign w:val="center"/>
          </w:tcPr>
          <w:p w14:paraId="76DFAD0F" w14:textId="77777777" w:rsidR="00822CA5" w:rsidRPr="007178DA" w:rsidRDefault="00822CA5" w:rsidP="006A3660">
            <w:pPr>
              <w:ind w:right="-5"/>
              <w:rPr>
                <w:rFonts w:ascii="Times New Roman" w:hAnsi="Times New Roman"/>
                <w:sz w:val="20"/>
                <w:szCs w:val="20"/>
              </w:rPr>
            </w:pPr>
            <w:r>
              <w:rPr>
                <w:rFonts w:ascii="Times New Roman" w:hAnsi="Times New Roman"/>
                <w:sz w:val="20"/>
                <w:szCs w:val="20"/>
              </w:rPr>
              <w:t>11 250,00</w:t>
            </w:r>
          </w:p>
        </w:tc>
        <w:tc>
          <w:tcPr>
            <w:tcW w:w="545" w:type="pct"/>
            <w:vAlign w:val="center"/>
          </w:tcPr>
          <w:p w14:paraId="7DFF1E45" w14:textId="77777777" w:rsidR="00822CA5" w:rsidRPr="007178DA" w:rsidRDefault="00822CA5" w:rsidP="006A3660">
            <w:pPr>
              <w:rPr>
                <w:rFonts w:ascii="Times New Roman" w:hAnsi="Times New Roman"/>
                <w:sz w:val="20"/>
                <w:szCs w:val="20"/>
              </w:rPr>
            </w:pPr>
          </w:p>
        </w:tc>
        <w:tc>
          <w:tcPr>
            <w:tcW w:w="467" w:type="pct"/>
          </w:tcPr>
          <w:p w14:paraId="3F3926CA" w14:textId="77777777" w:rsidR="00822CA5" w:rsidRPr="007178DA" w:rsidRDefault="00822CA5" w:rsidP="006A3660">
            <w:pPr>
              <w:rPr>
                <w:rFonts w:ascii="Times New Roman" w:hAnsi="Times New Roman"/>
                <w:sz w:val="20"/>
                <w:szCs w:val="20"/>
              </w:rPr>
            </w:pPr>
          </w:p>
        </w:tc>
        <w:tc>
          <w:tcPr>
            <w:tcW w:w="467" w:type="pct"/>
            <w:vAlign w:val="center"/>
          </w:tcPr>
          <w:p w14:paraId="0E91F89D" w14:textId="45585391" w:rsidR="00822CA5" w:rsidRPr="007178DA" w:rsidRDefault="00822CA5" w:rsidP="00346FAE">
            <w:pPr>
              <w:jc w:val="center"/>
              <w:rPr>
                <w:rFonts w:ascii="Times New Roman" w:hAnsi="Times New Roman"/>
                <w:sz w:val="20"/>
                <w:szCs w:val="20"/>
              </w:rPr>
            </w:pPr>
            <w:r>
              <w:rPr>
                <w:rFonts w:ascii="Times New Roman" w:hAnsi="Times New Roman"/>
                <w:sz w:val="20"/>
                <w:szCs w:val="20"/>
              </w:rPr>
              <w:t>6 razy</w:t>
            </w:r>
          </w:p>
        </w:tc>
        <w:tc>
          <w:tcPr>
            <w:tcW w:w="467" w:type="pct"/>
            <w:vAlign w:val="center"/>
          </w:tcPr>
          <w:p w14:paraId="10FB61B9" w14:textId="77777777" w:rsidR="00822CA5" w:rsidRPr="007178DA" w:rsidRDefault="00822CA5" w:rsidP="006A3660">
            <w:pPr>
              <w:rPr>
                <w:rFonts w:ascii="Times New Roman" w:hAnsi="Times New Roman"/>
                <w:sz w:val="20"/>
                <w:szCs w:val="20"/>
              </w:rPr>
            </w:pPr>
          </w:p>
        </w:tc>
        <w:tc>
          <w:tcPr>
            <w:tcW w:w="350" w:type="pct"/>
            <w:vAlign w:val="center"/>
          </w:tcPr>
          <w:p w14:paraId="16E0C303" w14:textId="6B1917A6" w:rsidR="00822CA5" w:rsidRPr="007178DA" w:rsidRDefault="00822CA5" w:rsidP="00346FAE">
            <w:pPr>
              <w:jc w:val="center"/>
              <w:rPr>
                <w:rFonts w:ascii="Times New Roman" w:hAnsi="Times New Roman"/>
                <w:sz w:val="20"/>
                <w:szCs w:val="20"/>
              </w:rPr>
            </w:pPr>
            <w:r>
              <w:rPr>
                <w:rFonts w:ascii="Times New Roman" w:hAnsi="Times New Roman"/>
                <w:sz w:val="20"/>
                <w:szCs w:val="20"/>
              </w:rPr>
              <w:t>8</w:t>
            </w:r>
          </w:p>
        </w:tc>
        <w:tc>
          <w:tcPr>
            <w:tcW w:w="529" w:type="pct"/>
            <w:vAlign w:val="center"/>
          </w:tcPr>
          <w:p w14:paraId="47A60489" w14:textId="77777777" w:rsidR="00822CA5" w:rsidRPr="007178DA" w:rsidRDefault="00822CA5" w:rsidP="006A3660">
            <w:pPr>
              <w:rPr>
                <w:rFonts w:ascii="Times New Roman" w:hAnsi="Times New Roman"/>
                <w:sz w:val="20"/>
                <w:szCs w:val="20"/>
              </w:rPr>
            </w:pPr>
          </w:p>
        </w:tc>
        <w:tc>
          <w:tcPr>
            <w:tcW w:w="669" w:type="pct"/>
            <w:vAlign w:val="center"/>
          </w:tcPr>
          <w:p w14:paraId="4708C952" w14:textId="77777777" w:rsidR="00822CA5" w:rsidRPr="007178DA" w:rsidRDefault="00822CA5" w:rsidP="006A3660">
            <w:pPr>
              <w:rPr>
                <w:rFonts w:ascii="Times New Roman" w:hAnsi="Times New Roman"/>
                <w:sz w:val="20"/>
                <w:szCs w:val="20"/>
              </w:rPr>
            </w:pPr>
          </w:p>
        </w:tc>
      </w:tr>
      <w:tr w:rsidR="00822CA5" w:rsidRPr="00A53B4E" w14:paraId="60AF044D" w14:textId="77777777" w:rsidTr="0058376B">
        <w:trPr>
          <w:trHeight w:hRule="exact" w:val="418"/>
          <w:jc w:val="center"/>
        </w:trPr>
        <w:tc>
          <w:tcPr>
            <w:tcW w:w="207" w:type="pct"/>
            <w:vAlign w:val="center"/>
          </w:tcPr>
          <w:p w14:paraId="67C09A4A" w14:textId="77777777" w:rsidR="00822CA5" w:rsidRPr="007178DA" w:rsidRDefault="00822CA5" w:rsidP="006A3660">
            <w:pPr>
              <w:rPr>
                <w:rFonts w:ascii="Times New Roman" w:hAnsi="Times New Roman"/>
                <w:sz w:val="20"/>
                <w:szCs w:val="20"/>
              </w:rPr>
            </w:pPr>
            <w:r>
              <w:rPr>
                <w:rFonts w:ascii="Times New Roman" w:hAnsi="Times New Roman"/>
                <w:sz w:val="20"/>
                <w:szCs w:val="20"/>
              </w:rPr>
              <w:t>5.</w:t>
            </w:r>
          </w:p>
        </w:tc>
        <w:tc>
          <w:tcPr>
            <w:tcW w:w="800" w:type="pct"/>
            <w:vAlign w:val="center"/>
          </w:tcPr>
          <w:p w14:paraId="62EBE664" w14:textId="77777777" w:rsidR="00822CA5" w:rsidRPr="007178DA" w:rsidRDefault="00822CA5" w:rsidP="006A3660">
            <w:pPr>
              <w:rPr>
                <w:rFonts w:ascii="Times New Roman" w:hAnsi="Times New Roman"/>
                <w:sz w:val="20"/>
                <w:szCs w:val="20"/>
              </w:rPr>
            </w:pPr>
            <w:r w:rsidRPr="007178DA">
              <w:rPr>
                <w:rFonts w:ascii="Times New Roman" w:hAnsi="Times New Roman"/>
                <w:sz w:val="20"/>
                <w:szCs w:val="20"/>
              </w:rPr>
              <w:t>Grabienie</w:t>
            </w:r>
          </w:p>
        </w:tc>
        <w:tc>
          <w:tcPr>
            <w:tcW w:w="500" w:type="pct"/>
            <w:vAlign w:val="center"/>
          </w:tcPr>
          <w:p w14:paraId="0EF27E8C" w14:textId="77777777" w:rsidR="00822CA5" w:rsidRPr="007178DA" w:rsidRDefault="00822CA5" w:rsidP="006A3660">
            <w:pPr>
              <w:ind w:right="-5"/>
              <w:rPr>
                <w:rFonts w:ascii="Times New Roman" w:hAnsi="Times New Roman"/>
                <w:sz w:val="20"/>
                <w:szCs w:val="20"/>
              </w:rPr>
            </w:pPr>
            <w:r>
              <w:rPr>
                <w:rFonts w:ascii="Times New Roman" w:hAnsi="Times New Roman"/>
                <w:sz w:val="20"/>
                <w:szCs w:val="20"/>
              </w:rPr>
              <w:t>166 499,75</w:t>
            </w:r>
          </w:p>
        </w:tc>
        <w:tc>
          <w:tcPr>
            <w:tcW w:w="545" w:type="pct"/>
            <w:vAlign w:val="center"/>
          </w:tcPr>
          <w:p w14:paraId="07ED69C6" w14:textId="77777777" w:rsidR="00822CA5" w:rsidRPr="007178DA" w:rsidRDefault="00822CA5" w:rsidP="006A3660">
            <w:pPr>
              <w:rPr>
                <w:rFonts w:ascii="Times New Roman" w:hAnsi="Times New Roman"/>
                <w:sz w:val="20"/>
                <w:szCs w:val="20"/>
              </w:rPr>
            </w:pPr>
          </w:p>
        </w:tc>
        <w:tc>
          <w:tcPr>
            <w:tcW w:w="467" w:type="pct"/>
          </w:tcPr>
          <w:p w14:paraId="39FF8B26" w14:textId="77777777" w:rsidR="00822CA5" w:rsidRPr="007178DA" w:rsidRDefault="00822CA5" w:rsidP="006A3660">
            <w:pPr>
              <w:rPr>
                <w:rFonts w:ascii="Times New Roman" w:hAnsi="Times New Roman"/>
                <w:sz w:val="20"/>
                <w:szCs w:val="20"/>
              </w:rPr>
            </w:pPr>
          </w:p>
        </w:tc>
        <w:tc>
          <w:tcPr>
            <w:tcW w:w="467" w:type="pct"/>
            <w:vAlign w:val="center"/>
          </w:tcPr>
          <w:p w14:paraId="1B8A0FD1" w14:textId="77777777" w:rsidR="00822CA5" w:rsidRPr="007178DA" w:rsidRDefault="00822CA5" w:rsidP="00346FAE">
            <w:pPr>
              <w:jc w:val="center"/>
              <w:rPr>
                <w:rFonts w:ascii="Times New Roman" w:hAnsi="Times New Roman"/>
                <w:sz w:val="20"/>
                <w:szCs w:val="20"/>
              </w:rPr>
            </w:pPr>
            <w:r>
              <w:rPr>
                <w:rFonts w:ascii="Times New Roman" w:hAnsi="Times New Roman"/>
                <w:sz w:val="20"/>
                <w:szCs w:val="20"/>
              </w:rPr>
              <w:t>4</w:t>
            </w:r>
            <w:r w:rsidRPr="007178DA">
              <w:rPr>
                <w:rFonts w:ascii="Times New Roman" w:hAnsi="Times New Roman"/>
                <w:sz w:val="20"/>
                <w:szCs w:val="20"/>
              </w:rPr>
              <w:t xml:space="preserve"> razy</w:t>
            </w:r>
          </w:p>
        </w:tc>
        <w:tc>
          <w:tcPr>
            <w:tcW w:w="467" w:type="pct"/>
            <w:vAlign w:val="center"/>
          </w:tcPr>
          <w:p w14:paraId="1A8D84B1" w14:textId="77777777" w:rsidR="00822CA5" w:rsidRPr="007178DA" w:rsidRDefault="00822CA5" w:rsidP="006A3660">
            <w:pPr>
              <w:rPr>
                <w:rFonts w:ascii="Times New Roman" w:hAnsi="Times New Roman"/>
                <w:sz w:val="20"/>
                <w:szCs w:val="20"/>
              </w:rPr>
            </w:pPr>
          </w:p>
        </w:tc>
        <w:tc>
          <w:tcPr>
            <w:tcW w:w="350" w:type="pct"/>
            <w:vAlign w:val="center"/>
          </w:tcPr>
          <w:p w14:paraId="422843E1" w14:textId="77777777" w:rsidR="00822CA5" w:rsidRPr="007178DA" w:rsidRDefault="00822CA5" w:rsidP="00346FAE">
            <w:pPr>
              <w:jc w:val="center"/>
              <w:rPr>
                <w:rFonts w:ascii="Times New Roman" w:hAnsi="Times New Roman"/>
                <w:sz w:val="20"/>
                <w:szCs w:val="20"/>
              </w:rPr>
            </w:pPr>
            <w:r w:rsidRPr="007178DA">
              <w:rPr>
                <w:rFonts w:ascii="Times New Roman" w:hAnsi="Times New Roman"/>
                <w:sz w:val="20"/>
                <w:szCs w:val="20"/>
              </w:rPr>
              <w:t>8</w:t>
            </w:r>
          </w:p>
        </w:tc>
        <w:tc>
          <w:tcPr>
            <w:tcW w:w="529" w:type="pct"/>
            <w:vAlign w:val="center"/>
          </w:tcPr>
          <w:p w14:paraId="1DC0F6D1" w14:textId="77777777" w:rsidR="00822CA5" w:rsidRPr="007178DA" w:rsidRDefault="00822CA5" w:rsidP="006A3660">
            <w:pPr>
              <w:rPr>
                <w:rFonts w:ascii="Times New Roman" w:hAnsi="Times New Roman"/>
                <w:sz w:val="20"/>
                <w:szCs w:val="20"/>
              </w:rPr>
            </w:pPr>
          </w:p>
        </w:tc>
        <w:tc>
          <w:tcPr>
            <w:tcW w:w="669" w:type="pct"/>
            <w:vAlign w:val="center"/>
          </w:tcPr>
          <w:p w14:paraId="0EC96EDE" w14:textId="77777777" w:rsidR="00822CA5" w:rsidRPr="007178DA" w:rsidRDefault="00822CA5" w:rsidP="006A3660">
            <w:pPr>
              <w:rPr>
                <w:rFonts w:ascii="Times New Roman" w:hAnsi="Times New Roman"/>
                <w:sz w:val="20"/>
                <w:szCs w:val="20"/>
              </w:rPr>
            </w:pPr>
          </w:p>
        </w:tc>
      </w:tr>
      <w:tr w:rsidR="00822CA5" w:rsidRPr="00A53B4E" w14:paraId="7B78A6F2" w14:textId="77777777" w:rsidTr="0058376B">
        <w:trPr>
          <w:trHeight w:hRule="exact" w:val="566"/>
          <w:jc w:val="center"/>
        </w:trPr>
        <w:tc>
          <w:tcPr>
            <w:tcW w:w="207" w:type="pct"/>
            <w:vAlign w:val="center"/>
          </w:tcPr>
          <w:p w14:paraId="3544ED04" w14:textId="77777777" w:rsidR="00822CA5" w:rsidRPr="007178DA" w:rsidRDefault="00822CA5" w:rsidP="006A3660">
            <w:pPr>
              <w:rPr>
                <w:rFonts w:ascii="Times New Roman" w:hAnsi="Times New Roman"/>
                <w:sz w:val="20"/>
                <w:szCs w:val="20"/>
              </w:rPr>
            </w:pPr>
            <w:r>
              <w:rPr>
                <w:rFonts w:ascii="Times New Roman" w:hAnsi="Times New Roman"/>
                <w:sz w:val="20"/>
                <w:szCs w:val="20"/>
              </w:rPr>
              <w:lastRenderedPageBreak/>
              <w:t>6.</w:t>
            </w:r>
          </w:p>
        </w:tc>
        <w:tc>
          <w:tcPr>
            <w:tcW w:w="800" w:type="pct"/>
            <w:vAlign w:val="center"/>
          </w:tcPr>
          <w:p w14:paraId="304593A3" w14:textId="77777777" w:rsidR="00822CA5" w:rsidRPr="007178DA" w:rsidRDefault="00822CA5" w:rsidP="006A3660">
            <w:pPr>
              <w:rPr>
                <w:rFonts w:ascii="Times New Roman" w:hAnsi="Times New Roman"/>
                <w:sz w:val="20"/>
                <w:szCs w:val="20"/>
              </w:rPr>
            </w:pPr>
            <w:r>
              <w:rPr>
                <w:rFonts w:ascii="Times New Roman" w:hAnsi="Times New Roman"/>
                <w:sz w:val="20"/>
                <w:szCs w:val="20"/>
              </w:rPr>
              <w:t>Utrzymanie pasów ochronnych i ppoż.</w:t>
            </w:r>
          </w:p>
        </w:tc>
        <w:tc>
          <w:tcPr>
            <w:tcW w:w="500" w:type="pct"/>
            <w:vAlign w:val="center"/>
          </w:tcPr>
          <w:p w14:paraId="783D9E3E" w14:textId="77777777" w:rsidR="00822CA5" w:rsidRPr="007178DA" w:rsidRDefault="00822CA5" w:rsidP="006A3660">
            <w:pPr>
              <w:ind w:right="-5"/>
              <w:rPr>
                <w:rFonts w:ascii="Times New Roman" w:hAnsi="Times New Roman"/>
                <w:sz w:val="20"/>
                <w:szCs w:val="20"/>
              </w:rPr>
            </w:pPr>
            <w:r>
              <w:rPr>
                <w:rFonts w:ascii="Times New Roman" w:hAnsi="Times New Roman"/>
                <w:sz w:val="20"/>
                <w:szCs w:val="20"/>
              </w:rPr>
              <w:t>7 257,20</w:t>
            </w:r>
          </w:p>
        </w:tc>
        <w:tc>
          <w:tcPr>
            <w:tcW w:w="545" w:type="pct"/>
            <w:vAlign w:val="center"/>
          </w:tcPr>
          <w:p w14:paraId="6EEC9C0B" w14:textId="77777777" w:rsidR="00822CA5" w:rsidRPr="007178DA" w:rsidRDefault="00822CA5" w:rsidP="006A3660">
            <w:pPr>
              <w:rPr>
                <w:rFonts w:ascii="Times New Roman" w:hAnsi="Times New Roman"/>
                <w:sz w:val="20"/>
                <w:szCs w:val="20"/>
              </w:rPr>
            </w:pPr>
          </w:p>
        </w:tc>
        <w:tc>
          <w:tcPr>
            <w:tcW w:w="467" w:type="pct"/>
          </w:tcPr>
          <w:p w14:paraId="062B4504" w14:textId="77777777" w:rsidR="00822CA5" w:rsidRPr="007178DA" w:rsidRDefault="00822CA5" w:rsidP="006A3660">
            <w:pPr>
              <w:rPr>
                <w:rFonts w:ascii="Times New Roman" w:hAnsi="Times New Roman"/>
                <w:sz w:val="20"/>
                <w:szCs w:val="20"/>
              </w:rPr>
            </w:pPr>
          </w:p>
        </w:tc>
        <w:tc>
          <w:tcPr>
            <w:tcW w:w="467" w:type="pct"/>
            <w:vAlign w:val="center"/>
          </w:tcPr>
          <w:p w14:paraId="45035709" w14:textId="77777777" w:rsidR="00822CA5" w:rsidRPr="007178DA" w:rsidRDefault="00822CA5" w:rsidP="00346FAE">
            <w:pPr>
              <w:jc w:val="center"/>
              <w:rPr>
                <w:rFonts w:ascii="Times New Roman" w:hAnsi="Times New Roman"/>
                <w:sz w:val="20"/>
                <w:szCs w:val="20"/>
              </w:rPr>
            </w:pPr>
            <w:r>
              <w:rPr>
                <w:rFonts w:ascii="Times New Roman" w:hAnsi="Times New Roman"/>
                <w:sz w:val="20"/>
                <w:szCs w:val="20"/>
              </w:rPr>
              <w:t>14</w:t>
            </w:r>
            <w:r w:rsidRPr="007178DA">
              <w:rPr>
                <w:rFonts w:ascii="Times New Roman" w:hAnsi="Times New Roman"/>
                <w:sz w:val="20"/>
                <w:szCs w:val="20"/>
              </w:rPr>
              <w:t xml:space="preserve"> razy</w:t>
            </w:r>
          </w:p>
        </w:tc>
        <w:tc>
          <w:tcPr>
            <w:tcW w:w="467" w:type="pct"/>
            <w:vAlign w:val="center"/>
          </w:tcPr>
          <w:p w14:paraId="2C2ED108" w14:textId="77777777" w:rsidR="00822CA5" w:rsidRPr="007178DA" w:rsidRDefault="00822CA5" w:rsidP="006A3660">
            <w:pPr>
              <w:rPr>
                <w:rFonts w:ascii="Times New Roman" w:hAnsi="Times New Roman"/>
                <w:sz w:val="20"/>
                <w:szCs w:val="20"/>
              </w:rPr>
            </w:pPr>
          </w:p>
        </w:tc>
        <w:tc>
          <w:tcPr>
            <w:tcW w:w="350" w:type="pct"/>
            <w:vAlign w:val="center"/>
          </w:tcPr>
          <w:p w14:paraId="1B15F4CD" w14:textId="77777777" w:rsidR="00822CA5" w:rsidRPr="007178DA" w:rsidRDefault="00822CA5" w:rsidP="00346FAE">
            <w:pPr>
              <w:jc w:val="center"/>
              <w:rPr>
                <w:rFonts w:ascii="Times New Roman" w:hAnsi="Times New Roman"/>
                <w:sz w:val="20"/>
                <w:szCs w:val="20"/>
              </w:rPr>
            </w:pPr>
            <w:r w:rsidRPr="007178DA">
              <w:rPr>
                <w:rFonts w:ascii="Times New Roman" w:hAnsi="Times New Roman"/>
                <w:sz w:val="20"/>
                <w:szCs w:val="20"/>
              </w:rPr>
              <w:t>8</w:t>
            </w:r>
          </w:p>
        </w:tc>
        <w:tc>
          <w:tcPr>
            <w:tcW w:w="529" w:type="pct"/>
            <w:vAlign w:val="center"/>
          </w:tcPr>
          <w:p w14:paraId="345D2E98" w14:textId="77777777" w:rsidR="00822CA5" w:rsidRPr="007178DA" w:rsidRDefault="00822CA5" w:rsidP="006A3660">
            <w:pPr>
              <w:rPr>
                <w:rFonts w:ascii="Times New Roman" w:hAnsi="Times New Roman"/>
                <w:sz w:val="20"/>
                <w:szCs w:val="20"/>
              </w:rPr>
            </w:pPr>
          </w:p>
        </w:tc>
        <w:tc>
          <w:tcPr>
            <w:tcW w:w="669" w:type="pct"/>
            <w:vAlign w:val="center"/>
          </w:tcPr>
          <w:p w14:paraId="75D15A0D" w14:textId="77777777" w:rsidR="00822CA5" w:rsidRPr="007178DA" w:rsidRDefault="00822CA5" w:rsidP="006A3660">
            <w:pPr>
              <w:rPr>
                <w:rFonts w:ascii="Times New Roman" w:hAnsi="Times New Roman"/>
                <w:sz w:val="20"/>
                <w:szCs w:val="20"/>
              </w:rPr>
            </w:pPr>
          </w:p>
        </w:tc>
      </w:tr>
      <w:tr w:rsidR="00822CA5" w:rsidRPr="00A53B4E" w14:paraId="5E5A54BE" w14:textId="77777777" w:rsidTr="0058376B">
        <w:trPr>
          <w:trHeight w:val="398"/>
          <w:jc w:val="center"/>
        </w:trPr>
        <w:tc>
          <w:tcPr>
            <w:tcW w:w="2985" w:type="pct"/>
            <w:gridSpan w:val="6"/>
            <w:vAlign w:val="center"/>
          </w:tcPr>
          <w:p w14:paraId="5EA9866D" w14:textId="77777777" w:rsidR="00822CA5" w:rsidRPr="0058376B" w:rsidRDefault="00822CA5">
            <w:pPr>
              <w:rPr>
                <w:rFonts w:ascii="Times New Roman" w:hAnsi="Times New Roman"/>
                <w:b/>
                <w:bCs/>
                <w:sz w:val="20"/>
                <w:szCs w:val="20"/>
              </w:rPr>
            </w:pPr>
            <w:r w:rsidRPr="0058376B">
              <w:rPr>
                <w:rFonts w:ascii="Times New Roman" w:hAnsi="Times New Roman"/>
                <w:b/>
                <w:bCs/>
                <w:sz w:val="20"/>
                <w:szCs w:val="20"/>
              </w:rPr>
              <w:t>Ogółem wartość całej usługi sprzątania</w:t>
            </w:r>
          </w:p>
        </w:tc>
        <w:tc>
          <w:tcPr>
            <w:tcW w:w="467" w:type="pct"/>
            <w:vAlign w:val="center"/>
          </w:tcPr>
          <w:p w14:paraId="2896EED2" w14:textId="77777777" w:rsidR="00822CA5" w:rsidRPr="007178DA" w:rsidRDefault="00822CA5" w:rsidP="006A3660">
            <w:pPr>
              <w:rPr>
                <w:rFonts w:ascii="Times New Roman" w:hAnsi="Times New Roman"/>
                <w:sz w:val="20"/>
                <w:szCs w:val="20"/>
              </w:rPr>
            </w:pPr>
          </w:p>
        </w:tc>
        <w:tc>
          <w:tcPr>
            <w:tcW w:w="350" w:type="pct"/>
            <w:vAlign w:val="center"/>
          </w:tcPr>
          <w:p w14:paraId="4154C55B" w14:textId="77777777" w:rsidR="00822CA5" w:rsidRPr="007178DA" w:rsidRDefault="00822CA5" w:rsidP="006A3660">
            <w:pPr>
              <w:rPr>
                <w:rFonts w:ascii="Times New Roman" w:hAnsi="Times New Roman"/>
                <w:sz w:val="20"/>
                <w:szCs w:val="20"/>
              </w:rPr>
            </w:pPr>
            <w:r w:rsidRPr="007178DA">
              <w:rPr>
                <w:rFonts w:ascii="Times New Roman" w:hAnsi="Times New Roman"/>
                <w:sz w:val="20"/>
                <w:szCs w:val="20"/>
              </w:rPr>
              <w:t>X</w:t>
            </w:r>
          </w:p>
        </w:tc>
        <w:tc>
          <w:tcPr>
            <w:tcW w:w="529" w:type="pct"/>
            <w:vAlign w:val="center"/>
          </w:tcPr>
          <w:p w14:paraId="6C241071" w14:textId="77777777" w:rsidR="00822CA5" w:rsidRPr="007178DA" w:rsidRDefault="00822CA5" w:rsidP="006A3660">
            <w:pPr>
              <w:rPr>
                <w:rFonts w:ascii="Times New Roman" w:hAnsi="Times New Roman"/>
                <w:sz w:val="20"/>
                <w:szCs w:val="20"/>
              </w:rPr>
            </w:pPr>
          </w:p>
        </w:tc>
        <w:tc>
          <w:tcPr>
            <w:tcW w:w="669" w:type="pct"/>
            <w:vAlign w:val="center"/>
          </w:tcPr>
          <w:p w14:paraId="3E97BDD4" w14:textId="77777777" w:rsidR="00822CA5" w:rsidRPr="007178DA" w:rsidRDefault="00822CA5" w:rsidP="006A3660">
            <w:pPr>
              <w:rPr>
                <w:rFonts w:ascii="Times New Roman" w:hAnsi="Times New Roman"/>
                <w:sz w:val="20"/>
                <w:szCs w:val="20"/>
              </w:rPr>
            </w:pPr>
          </w:p>
        </w:tc>
      </w:tr>
    </w:tbl>
    <w:p w14:paraId="4A71D7FC" w14:textId="77777777" w:rsidR="00822CA5" w:rsidRDefault="00822CA5" w:rsidP="00822CA5">
      <w:pPr>
        <w:jc w:val="both"/>
        <w:rPr>
          <w:rFonts w:ascii="Times New Roman" w:hAnsi="Times New Roman"/>
          <w:sz w:val="24"/>
          <w:szCs w:val="24"/>
        </w:rPr>
      </w:pPr>
    </w:p>
    <w:p w14:paraId="0C77CC05" w14:textId="10764032" w:rsidR="00822CA5" w:rsidRDefault="00822CA5" w:rsidP="00822CA5">
      <w:pPr>
        <w:jc w:val="both"/>
        <w:rPr>
          <w:rFonts w:ascii="Times New Roman" w:eastAsia="Times New Roman" w:hAnsi="Times New Roman"/>
          <w:i/>
          <w:sz w:val="20"/>
          <w:szCs w:val="20"/>
          <w:lang w:eastAsia="pl-PL"/>
        </w:rPr>
      </w:pPr>
      <w:r>
        <w:rPr>
          <w:rFonts w:ascii="Times New Roman" w:eastAsia="Times New Roman" w:hAnsi="Times New Roman"/>
          <w:i/>
          <w:noProof/>
          <w:sz w:val="20"/>
          <w:szCs w:val="20"/>
          <w:lang w:eastAsia="pl-PL"/>
        </w:rPr>
        <mc:AlternateContent>
          <mc:Choice Requires="wps">
            <w:drawing>
              <wp:anchor distT="0" distB="0" distL="114300" distR="114300" simplePos="0" relativeHeight="251660288" behindDoc="0" locked="0" layoutInCell="1" allowOverlap="1" wp14:anchorId="4803E243" wp14:editId="434D8864">
                <wp:simplePos x="0" y="0"/>
                <wp:positionH relativeFrom="column">
                  <wp:posOffset>758190</wp:posOffset>
                </wp:positionH>
                <wp:positionV relativeFrom="paragraph">
                  <wp:posOffset>128905</wp:posOffset>
                </wp:positionV>
                <wp:extent cx="2176780" cy="0"/>
                <wp:effectExtent l="5715" t="5080" r="8255" b="1397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8F0776A">
              <v:shapetype id="_x0000_t32" coordsize="21600,21600" o:oned="t" filled="f" o:spt="32" path="m,l21600,21600e" w14:anchorId="3D3E266D">
                <v:path fillok="f" arrowok="t" o:connecttype="none"/>
                <o:lock v:ext="edit" shapetype="t"/>
              </v:shapetype>
              <v:shape id="Łącznik prosty ze strzałką 2" style="position:absolute;margin-left:59.7pt;margin-top:10.15pt;width:171.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"/>
            </w:pict>
          </mc:Fallback>
        </mc:AlternateContent>
      </w:r>
      <w:r>
        <w:rPr>
          <w:rFonts w:ascii="Times New Roman" w:eastAsia="Times New Roman" w:hAnsi="Times New Roman"/>
          <w:i/>
          <w:sz w:val="20"/>
          <w:szCs w:val="20"/>
          <w:lang w:eastAsia="pl-PL"/>
        </w:rPr>
        <w:t xml:space="preserve">    </w:t>
      </w:r>
    </w:p>
    <w:p w14:paraId="6ADA9DC0" w14:textId="313CA563" w:rsidR="00822CA5" w:rsidRPr="0058376B" w:rsidRDefault="00822CA5">
      <w:pPr>
        <w:jc w:val="both"/>
        <w:rPr>
          <w:rFonts w:ascii="Times New Roman" w:eastAsia="Times New Roman" w:hAnsi="Times New Roman"/>
          <w:i/>
          <w:iCs/>
          <w:sz w:val="20"/>
          <w:szCs w:val="20"/>
          <w:lang w:eastAsia="pl-PL"/>
        </w:rPr>
      </w:pPr>
      <w:r>
        <w:rPr>
          <w:noProof/>
          <w:lang w:eastAsia="pl-PL"/>
        </w:rPr>
        <mc:AlternateContent>
          <mc:Choice Requires="wps">
            <w:drawing>
              <wp:anchor distT="0" distB="0" distL="114300" distR="114300" simplePos="0" relativeHeight="251659264" behindDoc="0" locked="0" layoutInCell="1" allowOverlap="1" wp14:anchorId="580C0260" wp14:editId="02A4FCC3">
                <wp:simplePos x="0" y="0"/>
                <wp:positionH relativeFrom="column">
                  <wp:posOffset>5478277</wp:posOffset>
                </wp:positionH>
                <wp:positionV relativeFrom="paragraph">
                  <wp:posOffset>154220</wp:posOffset>
                </wp:positionV>
                <wp:extent cx="2677795" cy="0"/>
                <wp:effectExtent l="12065" t="13335" r="5715" b="571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7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D26EC3A">
              <v:shape id="Łącznik prosty ze strzałką 1" style="position:absolute;margin-left:431.35pt;margin-top:12.15pt;width:21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" w14:anchorId="42A3E246"/>
            </w:pict>
          </mc:Fallback>
        </mc:AlternateContent>
      </w:r>
      <w:r w:rsidRPr="0058376B">
        <w:rPr>
          <w:rFonts w:ascii="Times New Roman" w:eastAsia="Times New Roman" w:hAnsi="Times New Roman"/>
          <w:i/>
          <w:iCs/>
          <w:sz w:val="20"/>
          <w:szCs w:val="20"/>
          <w:lang w:eastAsia="pl-PL"/>
        </w:rPr>
        <w:t xml:space="preserve">                                       (miejscowość, data)</w:t>
      </w:r>
    </w:p>
    <w:p w14:paraId="0A87438D" w14:textId="77777777" w:rsidR="00743B0C" w:rsidRPr="006D0326" w:rsidRDefault="00743B0C" w:rsidP="00743B0C">
      <w:pPr>
        <w:spacing w:after="120" w:line="240" w:lineRule="auto"/>
        <w:jc w:val="right"/>
        <w:rPr>
          <w:rFonts w:ascii="Times New Roman" w:eastAsia="Times New Roman" w:hAnsi="Times New Roman" w:cs="Times New Roman"/>
          <w:sz w:val="24"/>
          <w:szCs w:val="24"/>
          <w:lang w:eastAsia="pl-PL"/>
        </w:rPr>
      </w:pPr>
      <w:r w:rsidRPr="006D0326">
        <w:rPr>
          <w:rFonts w:ascii="Times New Roman" w:eastAsia="Times New Roman" w:hAnsi="Times New Roman" w:cs="Times New Roman"/>
          <w:sz w:val="24"/>
          <w:szCs w:val="24"/>
          <w:lang w:eastAsia="pl-PL"/>
        </w:rPr>
        <w:t xml:space="preserve">                                                                                                      …..........................................................</w:t>
      </w:r>
      <w:r w:rsidRPr="006D0326">
        <w:rPr>
          <w:rFonts w:ascii="Times New Roman" w:eastAsia="Times New Roman" w:hAnsi="Times New Roman" w:cs="Times New Roman"/>
          <w:sz w:val="24"/>
          <w:szCs w:val="24"/>
          <w:vertAlign w:val="superscript"/>
          <w:lang w:eastAsia="pl-PL"/>
        </w:rPr>
        <w:t xml:space="preserve">                                      </w:t>
      </w:r>
      <w:r w:rsidRPr="006D0326">
        <w:rPr>
          <w:rFonts w:ascii="Times New Roman" w:eastAsia="Times New Roman" w:hAnsi="Times New Roman" w:cs="Times New Roman"/>
          <w:sz w:val="24"/>
          <w:szCs w:val="24"/>
          <w:lang w:eastAsia="pl-PL"/>
        </w:rPr>
        <w:t xml:space="preserve">                                                                                          </w:t>
      </w:r>
    </w:p>
    <w:p w14:paraId="02372482" w14:textId="77777777" w:rsidR="00743B0C" w:rsidRPr="0058376B" w:rsidRDefault="00743B0C">
      <w:pPr>
        <w:pStyle w:val="Bezodstpw"/>
        <w:jc w:val="right"/>
        <w:rPr>
          <w:rFonts w:ascii="Times New Roman" w:hAnsi="Times New Roman"/>
          <w:i/>
          <w:iCs/>
          <w:sz w:val="20"/>
          <w:szCs w:val="20"/>
          <w:lang w:eastAsia="pl-PL"/>
        </w:rPr>
      </w:pPr>
      <w:r w:rsidRPr="0058376B">
        <w:rPr>
          <w:rFonts w:ascii="Times New Roman" w:hAnsi="Times New Roman"/>
          <w:i/>
          <w:iCs/>
          <w:sz w:val="24"/>
          <w:szCs w:val="24"/>
          <w:lang w:eastAsia="pl-PL"/>
        </w:rPr>
        <w:t xml:space="preserve">  </w:t>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6D0326">
        <w:rPr>
          <w:rFonts w:ascii="Times New Roman" w:hAnsi="Times New Roman"/>
          <w:i/>
          <w:sz w:val="24"/>
          <w:szCs w:val="24"/>
          <w:lang w:eastAsia="pl-PL"/>
        </w:rPr>
        <w:tab/>
      </w:r>
      <w:r w:rsidRPr="0058376B">
        <w:rPr>
          <w:rFonts w:ascii="Times New Roman" w:hAnsi="Times New Roman"/>
          <w:i/>
          <w:iCs/>
          <w:sz w:val="24"/>
          <w:szCs w:val="24"/>
          <w:lang w:eastAsia="pl-PL"/>
        </w:rPr>
        <w:t xml:space="preserve">       </w:t>
      </w:r>
      <w:r w:rsidRPr="0058376B">
        <w:rPr>
          <w:rFonts w:ascii="Times New Roman" w:hAnsi="Times New Roman"/>
          <w:i/>
          <w:iCs/>
          <w:sz w:val="20"/>
          <w:szCs w:val="20"/>
          <w:lang w:eastAsia="pl-PL"/>
        </w:rPr>
        <w:t>(znak graficzny podpisu osoby uprawnionej do składania oświadczeń woli w imieniu Wykonawcy)</w:t>
      </w:r>
    </w:p>
    <w:p w14:paraId="4F01B0BB" w14:textId="77777777" w:rsidR="00743B0C" w:rsidRDefault="00743B0C" w:rsidP="00743B0C">
      <w:pPr>
        <w:jc w:val="center"/>
        <w:rPr>
          <w:rFonts w:ascii="Times New Roman" w:eastAsia="Times New Roman" w:hAnsi="Times New Roman" w:cs="Times New Roman"/>
          <w:b/>
          <w:color w:val="000000" w:themeColor="text1"/>
          <w:lang w:eastAsia="pl-PL"/>
        </w:rPr>
      </w:pPr>
    </w:p>
    <w:p w14:paraId="1B188987" w14:textId="77777777" w:rsidR="00C06A0C" w:rsidRDefault="00C06A0C" w:rsidP="00743B0C">
      <w:pPr>
        <w:jc w:val="center"/>
        <w:rPr>
          <w:rFonts w:ascii="Times New Roman" w:eastAsia="Times New Roman" w:hAnsi="Times New Roman" w:cs="Times New Roman"/>
          <w:b/>
          <w:color w:val="000000" w:themeColor="text1"/>
          <w:lang w:eastAsia="pl-PL"/>
        </w:rPr>
      </w:pPr>
    </w:p>
    <w:p w14:paraId="78267532" w14:textId="77777777" w:rsidR="00C06A0C" w:rsidRDefault="00C06A0C" w:rsidP="00743B0C">
      <w:pPr>
        <w:jc w:val="center"/>
        <w:rPr>
          <w:rFonts w:ascii="Times New Roman" w:eastAsia="Times New Roman" w:hAnsi="Times New Roman" w:cs="Times New Roman"/>
          <w:b/>
          <w:color w:val="000000" w:themeColor="text1"/>
          <w:lang w:eastAsia="pl-PL"/>
        </w:rPr>
      </w:pPr>
    </w:p>
    <w:p w14:paraId="7FB44369" w14:textId="77777777" w:rsidR="00C06A0C" w:rsidRDefault="00C06A0C" w:rsidP="00743B0C">
      <w:pPr>
        <w:jc w:val="center"/>
        <w:rPr>
          <w:rFonts w:ascii="Times New Roman" w:eastAsia="Times New Roman" w:hAnsi="Times New Roman" w:cs="Times New Roman"/>
          <w:b/>
          <w:color w:val="000000" w:themeColor="text1"/>
          <w:lang w:eastAsia="pl-PL"/>
        </w:rPr>
      </w:pPr>
    </w:p>
    <w:p w14:paraId="0D7825D8" w14:textId="77777777" w:rsidR="00C06A0C" w:rsidRDefault="00C06A0C" w:rsidP="00743B0C">
      <w:pPr>
        <w:jc w:val="center"/>
        <w:rPr>
          <w:rFonts w:ascii="Times New Roman" w:eastAsia="Times New Roman" w:hAnsi="Times New Roman" w:cs="Times New Roman"/>
          <w:b/>
          <w:color w:val="000000" w:themeColor="text1"/>
          <w:lang w:eastAsia="pl-PL"/>
        </w:rPr>
      </w:pPr>
    </w:p>
    <w:p w14:paraId="0D2C6A8C" w14:textId="77777777" w:rsidR="00C06A0C" w:rsidRDefault="00C06A0C" w:rsidP="00743B0C">
      <w:pPr>
        <w:jc w:val="center"/>
        <w:rPr>
          <w:rFonts w:ascii="Times New Roman" w:eastAsia="Times New Roman" w:hAnsi="Times New Roman" w:cs="Times New Roman"/>
          <w:b/>
          <w:color w:val="000000" w:themeColor="text1"/>
          <w:lang w:eastAsia="pl-PL"/>
        </w:rPr>
      </w:pPr>
    </w:p>
    <w:p w14:paraId="2D23123C" w14:textId="77777777" w:rsidR="00C06A0C" w:rsidRDefault="00C06A0C" w:rsidP="00743B0C">
      <w:pPr>
        <w:jc w:val="center"/>
        <w:rPr>
          <w:rFonts w:ascii="Times New Roman" w:eastAsia="Times New Roman" w:hAnsi="Times New Roman" w:cs="Times New Roman"/>
          <w:b/>
          <w:color w:val="000000" w:themeColor="text1"/>
          <w:lang w:eastAsia="pl-PL"/>
        </w:rPr>
      </w:pPr>
    </w:p>
    <w:p w14:paraId="7321F843" w14:textId="77777777" w:rsidR="00C06A0C" w:rsidRDefault="00C06A0C" w:rsidP="00743B0C">
      <w:pPr>
        <w:jc w:val="center"/>
        <w:rPr>
          <w:rFonts w:ascii="Times New Roman" w:eastAsia="Times New Roman" w:hAnsi="Times New Roman" w:cs="Times New Roman"/>
          <w:b/>
          <w:color w:val="000000" w:themeColor="text1"/>
          <w:lang w:eastAsia="pl-PL"/>
        </w:rPr>
      </w:pPr>
    </w:p>
    <w:p w14:paraId="5FA34189" w14:textId="77777777" w:rsidR="00C06A0C" w:rsidRDefault="00C06A0C" w:rsidP="00743B0C">
      <w:pPr>
        <w:jc w:val="center"/>
        <w:rPr>
          <w:rFonts w:ascii="Times New Roman" w:eastAsia="Times New Roman" w:hAnsi="Times New Roman" w:cs="Times New Roman"/>
          <w:b/>
          <w:color w:val="000000" w:themeColor="text1"/>
          <w:lang w:eastAsia="pl-PL"/>
        </w:rPr>
      </w:pPr>
    </w:p>
    <w:p w14:paraId="38A88E32" w14:textId="0DD743F3" w:rsidR="00C06A0C" w:rsidRPr="00D5135D" w:rsidRDefault="00C06A0C" w:rsidP="00C06A0C">
      <w:pPr>
        <w:ind w:firstLine="142"/>
        <w:jc w:val="both"/>
        <w:rPr>
          <w:rFonts w:ascii="Times New Roman" w:eastAsia="Times New Roman" w:hAnsi="Times New Roman"/>
          <w:i/>
          <w:sz w:val="20"/>
          <w:szCs w:val="20"/>
          <w:lang w:eastAsia="pl-PL"/>
        </w:rPr>
      </w:pPr>
      <w:r>
        <w:rPr>
          <w:rFonts w:ascii="Times New Roman" w:eastAsia="Times New Roman" w:hAnsi="Times New Roman"/>
          <w:sz w:val="24"/>
          <w:szCs w:val="24"/>
          <w:lang w:eastAsia="pl-PL"/>
        </w:rPr>
        <w:t xml:space="preserve">                </w:t>
      </w:r>
    </w:p>
    <w:p w14:paraId="3563F08D" w14:textId="6567283B" w:rsidR="00C06A0C" w:rsidRPr="0058376B" w:rsidRDefault="00C06A0C">
      <w:pPr>
        <w:jc w:val="center"/>
        <w:rPr>
          <w:rFonts w:ascii="Times New Roman" w:hAnsi="Times New Roman"/>
          <w:b/>
          <w:bCs/>
          <w:sz w:val="24"/>
          <w:szCs w:val="24"/>
        </w:rPr>
      </w:pPr>
      <w:r w:rsidRPr="0058376B">
        <w:rPr>
          <w:rFonts w:ascii="Times New Roman" w:hAnsi="Times New Roman"/>
          <w:b/>
          <w:bCs/>
          <w:sz w:val="24"/>
          <w:szCs w:val="24"/>
        </w:rPr>
        <w:lastRenderedPageBreak/>
        <w:t>FORMULARZ CENOWY cz. II</w:t>
      </w:r>
    </w:p>
    <w:p w14:paraId="561029A3" w14:textId="77777777" w:rsidR="00C06A0C" w:rsidRDefault="00C06A0C" w:rsidP="00C06A0C">
      <w:pPr>
        <w:ind w:left="284"/>
        <w:jc w:val="center"/>
        <w:rPr>
          <w:rFonts w:ascii="Times New Roman" w:hAnsi="Times New Roman"/>
          <w:b/>
          <w:sz w:val="24"/>
          <w:szCs w:val="24"/>
        </w:rPr>
      </w:pPr>
    </w:p>
    <w:p w14:paraId="451A38F1" w14:textId="7FBA73C5" w:rsidR="00C06A0C" w:rsidRPr="003B7B72" w:rsidRDefault="00C06A0C" w:rsidP="00C06A0C">
      <w:pPr>
        <w:jc w:val="center"/>
        <w:rPr>
          <w:rFonts w:ascii="Times New Roman" w:hAnsi="Times New Roman"/>
          <w:color w:val="000000"/>
          <w:sz w:val="24"/>
          <w:szCs w:val="24"/>
        </w:rPr>
      </w:pPr>
      <w:r w:rsidRPr="0058376B">
        <w:rPr>
          <w:rFonts w:ascii="Times New Roman" w:hAnsi="Times New Roman"/>
          <w:b/>
          <w:bCs/>
          <w:sz w:val="24"/>
          <w:szCs w:val="24"/>
        </w:rPr>
        <w:t>NA USŁUGĘ:</w:t>
      </w:r>
      <w:r w:rsidRPr="0058376B">
        <w:rPr>
          <w:rFonts w:ascii="Times New Roman" w:hAnsi="Times New Roman"/>
          <w:i/>
          <w:iCs/>
          <w:sz w:val="24"/>
          <w:szCs w:val="24"/>
        </w:rPr>
        <w:t xml:space="preserve"> </w:t>
      </w:r>
      <w:r>
        <w:rPr>
          <w:rFonts w:ascii="Times New Roman" w:hAnsi="Times New Roman"/>
          <w:color w:val="000000"/>
          <w:sz w:val="24"/>
          <w:szCs w:val="24"/>
        </w:rPr>
        <w:t xml:space="preserve">sprzątania </w:t>
      </w:r>
      <w:r w:rsidRPr="006B617D">
        <w:rPr>
          <w:rFonts w:ascii="Times New Roman" w:hAnsi="Times New Roman"/>
          <w:color w:val="000000"/>
          <w:sz w:val="24"/>
          <w:szCs w:val="24"/>
        </w:rPr>
        <w:t>powierzchni wewnętrznych</w:t>
      </w:r>
      <w:r>
        <w:rPr>
          <w:rFonts w:ascii="Times New Roman" w:hAnsi="Times New Roman"/>
          <w:color w:val="000000"/>
          <w:sz w:val="24"/>
          <w:szCs w:val="24"/>
        </w:rPr>
        <w:t xml:space="preserve"> oraz zewnętrznych utwardzonych i nieutwardzonych, utrzymanie pasów ochronnych</w:t>
      </w:r>
      <w:r w:rsidR="00346FAE">
        <w:rPr>
          <w:rFonts w:ascii="Times New Roman" w:hAnsi="Times New Roman"/>
          <w:color w:val="000000"/>
          <w:sz w:val="24"/>
          <w:szCs w:val="24"/>
        </w:rPr>
        <w:t xml:space="preserve">                 </w:t>
      </w:r>
      <w:r>
        <w:rPr>
          <w:rFonts w:ascii="Times New Roman" w:hAnsi="Times New Roman"/>
          <w:color w:val="000000"/>
          <w:sz w:val="24"/>
          <w:szCs w:val="24"/>
        </w:rPr>
        <w:t xml:space="preserve"> i ppoż. </w:t>
      </w:r>
      <w:r w:rsidRPr="006B617D">
        <w:rPr>
          <w:rFonts w:ascii="Times New Roman" w:hAnsi="Times New Roman"/>
          <w:color w:val="000000"/>
          <w:sz w:val="24"/>
          <w:szCs w:val="24"/>
        </w:rPr>
        <w:t xml:space="preserve">na terenie </w:t>
      </w:r>
      <w:r>
        <w:rPr>
          <w:rFonts w:ascii="Times New Roman" w:hAnsi="Times New Roman"/>
          <w:color w:val="000000"/>
          <w:sz w:val="24"/>
          <w:szCs w:val="24"/>
        </w:rPr>
        <w:t xml:space="preserve">kompleksu wojskowego </w:t>
      </w:r>
      <w:r w:rsidRPr="00947970">
        <w:rPr>
          <w:rFonts w:ascii="Times New Roman" w:hAnsi="Times New Roman"/>
          <w:color w:val="000000"/>
          <w:sz w:val="24"/>
          <w:szCs w:val="24"/>
        </w:rPr>
        <w:t xml:space="preserve">w </w:t>
      </w:r>
      <w:r>
        <w:rPr>
          <w:rFonts w:ascii="Times New Roman" w:hAnsi="Times New Roman"/>
          <w:color w:val="000000"/>
          <w:sz w:val="24"/>
          <w:szCs w:val="24"/>
          <w:u w:val="single"/>
        </w:rPr>
        <w:t>Nowym Dworze Mazowieckim.</w:t>
      </w:r>
    </w:p>
    <w:p w14:paraId="1A075084" w14:textId="77777777" w:rsidR="00C06A0C" w:rsidRPr="00A04E8E" w:rsidRDefault="00C06A0C" w:rsidP="00C06A0C">
      <w:pPr>
        <w:jc w:val="center"/>
        <w:rPr>
          <w:rFonts w:ascii="Times New Roman" w:hAnsi="Times New Roman"/>
          <w:sz w:val="24"/>
          <w:szCs w:val="24"/>
        </w:rPr>
      </w:pP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31"/>
        <w:gridCol w:w="1394"/>
        <w:gridCol w:w="1520"/>
        <w:gridCol w:w="1302"/>
        <w:gridCol w:w="1302"/>
        <w:gridCol w:w="1302"/>
        <w:gridCol w:w="976"/>
        <w:gridCol w:w="1475"/>
        <w:gridCol w:w="1863"/>
      </w:tblGrid>
      <w:tr w:rsidR="00C06A0C" w:rsidRPr="00A53B4E" w14:paraId="3BB7FD60" w14:textId="77777777" w:rsidTr="0058376B">
        <w:trPr>
          <w:trHeight w:val="1378"/>
          <w:jc w:val="center"/>
        </w:trPr>
        <w:tc>
          <w:tcPr>
            <w:tcW w:w="207" w:type="pct"/>
            <w:vAlign w:val="center"/>
          </w:tcPr>
          <w:p w14:paraId="25A89F10"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L.p.</w:t>
            </w:r>
          </w:p>
        </w:tc>
        <w:tc>
          <w:tcPr>
            <w:tcW w:w="800" w:type="pct"/>
            <w:vAlign w:val="center"/>
          </w:tcPr>
          <w:p w14:paraId="50EAEAC0"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Przedmiot zamówienia</w:t>
            </w:r>
          </w:p>
        </w:tc>
        <w:tc>
          <w:tcPr>
            <w:tcW w:w="500" w:type="pct"/>
            <w:vAlign w:val="center"/>
          </w:tcPr>
          <w:p w14:paraId="5F3C9B98"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Wielkość powierzchni do sprzątania w skali miesiąca [m</w:t>
            </w:r>
            <w:r w:rsidRPr="0058376B">
              <w:rPr>
                <w:rFonts w:ascii="Times New Roman" w:hAnsi="Times New Roman"/>
                <w:b/>
                <w:bCs/>
                <w:sz w:val="20"/>
                <w:szCs w:val="20"/>
                <w:vertAlign w:val="superscript"/>
              </w:rPr>
              <w:t>2</w:t>
            </w:r>
            <w:r w:rsidRPr="0058376B">
              <w:rPr>
                <w:rFonts w:ascii="Times New Roman" w:hAnsi="Times New Roman"/>
                <w:b/>
                <w:bCs/>
                <w:sz w:val="20"/>
                <w:szCs w:val="20"/>
              </w:rPr>
              <w:t>]</w:t>
            </w:r>
          </w:p>
        </w:tc>
        <w:tc>
          <w:tcPr>
            <w:tcW w:w="545" w:type="pct"/>
            <w:vAlign w:val="center"/>
          </w:tcPr>
          <w:p w14:paraId="3329F9E0"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Cena jednostkowa netto za sprzątanie 1 m</w:t>
            </w:r>
            <w:r w:rsidRPr="0058376B">
              <w:rPr>
                <w:rFonts w:ascii="Times New Roman" w:hAnsi="Times New Roman"/>
                <w:b/>
                <w:bCs/>
                <w:sz w:val="20"/>
                <w:szCs w:val="20"/>
                <w:vertAlign w:val="superscript"/>
              </w:rPr>
              <w:t>2</w:t>
            </w:r>
            <w:r w:rsidRPr="0058376B">
              <w:rPr>
                <w:rFonts w:ascii="Times New Roman" w:hAnsi="Times New Roman"/>
                <w:b/>
                <w:bCs/>
                <w:sz w:val="20"/>
                <w:szCs w:val="20"/>
              </w:rPr>
              <w:t xml:space="preserve"> powierzchni w skali miesiąca [zł/m</w:t>
            </w:r>
            <w:r w:rsidRPr="0058376B">
              <w:rPr>
                <w:rFonts w:ascii="Times New Roman" w:hAnsi="Times New Roman"/>
                <w:b/>
                <w:bCs/>
                <w:sz w:val="20"/>
                <w:szCs w:val="20"/>
                <w:vertAlign w:val="superscript"/>
              </w:rPr>
              <w:t>2</w:t>
            </w:r>
            <w:r w:rsidRPr="0058376B">
              <w:rPr>
                <w:rFonts w:ascii="Times New Roman" w:hAnsi="Times New Roman"/>
                <w:b/>
                <w:bCs/>
                <w:sz w:val="20"/>
                <w:szCs w:val="20"/>
              </w:rPr>
              <w:t>]</w:t>
            </w:r>
          </w:p>
        </w:tc>
        <w:tc>
          <w:tcPr>
            <w:tcW w:w="467" w:type="pct"/>
            <w:vAlign w:val="center"/>
          </w:tcPr>
          <w:p w14:paraId="6C63D02D"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Wartość usługi netto w skali 1 miesiąca w [zł] iloczyn kolumny 3 i 4 (3 x 4)</w:t>
            </w:r>
          </w:p>
        </w:tc>
        <w:tc>
          <w:tcPr>
            <w:tcW w:w="467" w:type="pct"/>
            <w:vAlign w:val="center"/>
          </w:tcPr>
          <w:p w14:paraId="4C364B54"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Czas trwania umowy / ilość wykonania zamówienia w okresie umowy</w:t>
            </w:r>
          </w:p>
        </w:tc>
        <w:tc>
          <w:tcPr>
            <w:tcW w:w="467" w:type="pct"/>
            <w:vAlign w:val="center"/>
          </w:tcPr>
          <w:p w14:paraId="59F4AE74"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Wartość usługi netto w czasie trwania umowy w [zł] iloczyn kolumny 3, 4 i 6 (3 x 4 x 6)</w:t>
            </w:r>
          </w:p>
        </w:tc>
        <w:tc>
          <w:tcPr>
            <w:tcW w:w="350" w:type="pct"/>
            <w:vAlign w:val="center"/>
          </w:tcPr>
          <w:p w14:paraId="1AD58949"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Stawka podatku VAT%</w:t>
            </w:r>
          </w:p>
        </w:tc>
        <w:tc>
          <w:tcPr>
            <w:tcW w:w="529" w:type="pct"/>
            <w:vAlign w:val="center"/>
          </w:tcPr>
          <w:p w14:paraId="0D0073A3"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 xml:space="preserve">    Wartość podatku VAT w czasie trwania umowy w [zł] iloczyn kolumny 7 i 8     (7 x 8)</w:t>
            </w:r>
          </w:p>
        </w:tc>
        <w:tc>
          <w:tcPr>
            <w:tcW w:w="668" w:type="pct"/>
            <w:vAlign w:val="center"/>
          </w:tcPr>
          <w:p w14:paraId="6560FDF1"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 xml:space="preserve">Wartość brutto usługi w czasie trwania umowy w [zł] suma kolumn </w:t>
            </w:r>
          </w:p>
          <w:p w14:paraId="54FAFC90"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7  i 9 (7 + 9)</w:t>
            </w:r>
          </w:p>
        </w:tc>
      </w:tr>
      <w:tr w:rsidR="00C06A0C" w:rsidRPr="00A53B4E" w14:paraId="14ABEF99" w14:textId="77777777" w:rsidTr="683D62D2">
        <w:trPr>
          <w:jc w:val="center"/>
        </w:trPr>
        <w:tc>
          <w:tcPr>
            <w:tcW w:w="207" w:type="pct"/>
          </w:tcPr>
          <w:p w14:paraId="1C801648" w14:textId="77777777" w:rsidR="00C06A0C" w:rsidRPr="0058376B" w:rsidRDefault="00C06A0C">
            <w:pPr>
              <w:rPr>
                <w:rFonts w:ascii="Times New Roman" w:hAnsi="Times New Roman"/>
                <w:i/>
                <w:iCs/>
                <w:sz w:val="24"/>
                <w:szCs w:val="24"/>
              </w:rPr>
            </w:pPr>
            <w:r w:rsidRPr="0058376B">
              <w:rPr>
                <w:rFonts w:ascii="Times New Roman" w:hAnsi="Times New Roman"/>
                <w:i/>
                <w:iCs/>
                <w:sz w:val="24"/>
                <w:szCs w:val="24"/>
              </w:rPr>
              <w:t>1</w:t>
            </w:r>
          </w:p>
        </w:tc>
        <w:tc>
          <w:tcPr>
            <w:tcW w:w="800" w:type="pct"/>
          </w:tcPr>
          <w:p w14:paraId="78E389CA" w14:textId="77777777" w:rsidR="00C06A0C" w:rsidRPr="0058376B" w:rsidRDefault="00C06A0C">
            <w:pPr>
              <w:rPr>
                <w:rFonts w:ascii="Times New Roman" w:hAnsi="Times New Roman"/>
                <w:i/>
                <w:iCs/>
              </w:rPr>
            </w:pPr>
            <w:r w:rsidRPr="0058376B">
              <w:rPr>
                <w:rFonts w:ascii="Times New Roman" w:hAnsi="Times New Roman"/>
                <w:i/>
                <w:iCs/>
              </w:rPr>
              <w:t>2</w:t>
            </w:r>
          </w:p>
        </w:tc>
        <w:tc>
          <w:tcPr>
            <w:tcW w:w="500" w:type="pct"/>
          </w:tcPr>
          <w:p w14:paraId="4C2A0F15" w14:textId="77777777" w:rsidR="00C06A0C" w:rsidRPr="0058376B" w:rsidRDefault="00C06A0C">
            <w:pPr>
              <w:ind w:right="-5"/>
              <w:rPr>
                <w:rFonts w:ascii="Times New Roman" w:hAnsi="Times New Roman"/>
                <w:i/>
                <w:iCs/>
              </w:rPr>
            </w:pPr>
            <w:r w:rsidRPr="0058376B">
              <w:rPr>
                <w:rFonts w:ascii="Times New Roman" w:hAnsi="Times New Roman"/>
                <w:i/>
                <w:iCs/>
              </w:rPr>
              <w:t>3</w:t>
            </w:r>
          </w:p>
        </w:tc>
        <w:tc>
          <w:tcPr>
            <w:tcW w:w="545" w:type="pct"/>
          </w:tcPr>
          <w:p w14:paraId="0491667C" w14:textId="77777777" w:rsidR="00C06A0C" w:rsidRPr="0058376B" w:rsidRDefault="00C06A0C">
            <w:pPr>
              <w:rPr>
                <w:rFonts w:ascii="Times New Roman" w:hAnsi="Times New Roman"/>
                <w:i/>
                <w:iCs/>
              </w:rPr>
            </w:pPr>
            <w:r w:rsidRPr="0058376B">
              <w:rPr>
                <w:rFonts w:ascii="Times New Roman" w:hAnsi="Times New Roman"/>
                <w:i/>
                <w:iCs/>
              </w:rPr>
              <w:t>4</w:t>
            </w:r>
          </w:p>
        </w:tc>
        <w:tc>
          <w:tcPr>
            <w:tcW w:w="467" w:type="pct"/>
          </w:tcPr>
          <w:p w14:paraId="59154BF5" w14:textId="77777777" w:rsidR="00C06A0C" w:rsidRPr="0058376B" w:rsidRDefault="00C06A0C">
            <w:pPr>
              <w:rPr>
                <w:rFonts w:ascii="Times New Roman" w:hAnsi="Times New Roman"/>
                <w:i/>
                <w:iCs/>
              </w:rPr>
            </w:pPr>
            <w:r w:rsidRPr="0058376B">
              <w:rPr>
                <w:rFonts w:ascii="Times New Roman" w:hAnsi="Times New Roman"/>
                <w:i/>
                <w:iCs/>
              </w:rPr>
              <w:t>5</w:t>
            </w:r>
          </w:p>
        </w:tc>
        <w:tc>
          <w:tcPr>
            <w:tcW w:w="467" w:type="pct"/>
          </w:tcPr>
          <w:p w14:paraId="210FD697" w14:textId="77777777" w:rsidR="00C06A0C" w:rsidRPr="0058376B" w:rsidRDefault="00C06A0C">
            <w:pPr>
              <w:rPr>
                <w:rFonts w:ascii="Times New Roman" w:hAnsi="Times New Roman"/>
                <w:i/>
                <w:iCs/>
              </w:rPr>
            </w:pPr>
            <w:r w:rsidRPr="0058376B">
              <w:rPr>
                <w:rFonts w:ascii="Times New Roman" w:hAnsi="Times New Roman"/>
                <w:i/>
                <w:iCs/>
              </w:rPr>
              <w:t>6</w:t>
            </w:r>
          </w:p>
        </w:tc>
        <w:tc>
          <w:tcPr>
            <w:tcW w:w="467" w:type="pct"/>
          </w:tcPr>
          <w:p w14:paraId="77A81780" w14:textId="77777777" w:rsidR="00C06A0C" w:rsidRPr="0058376B" w:rsidRDefault="00C06A0C">
            <w:pPr>
              <w:rPr>
                <w:rFonts w:ascii="Times New Roman" w:hAnsi="Times New Roman"/>
                <w:i/>
                <w:iCs/>
              </w:rPr>
            </w:pPr>
            <w:r w:rsidRPr="0058376B">
              <w:rPr>
                <w:rFonts w:ascii="Times New Roman" w:hAnsi="Times New Roman"/>
                <w:i/>
                <w:iCs/>
              </w:rPr>
              <w:t>7</w:t>
            </w:r>
          </w:p>
        </w:tc>
        <w:tc>
          <w:tcPr>
            <w:tcW w:w="350" w:type="pct"/>
          </w:tcPr>
          <w:p w14:paraId="069A6FA2" w14:textId="77777777" w:rsidR="00C06A0C" w:rsidRPr="0058376B" w:rsidRDefault="00C06A0C">
            <w:pPr>
              <w:rPr>
                <w:rFonts w:ascii="Times New Roman" w:hAnsi="Times New Roman"/>
                <w:i/>
                <w:iCs/>
              </w:rPr>
            </w:pPr>
            <w:r w:rsidRPr="0058376B">
              <w:rPr>
                <w:rFonts w:ascii="Times New Roman" w:hAnsi="Times New Roman"/>
                <w:i/>
                <w:iCs/>
              </w:rPr>
              <w:t>8</w:t>
            </w:r>
          </w:p>
        </w:tc>
        <w:tc>
          <w:tcPr>
            <w:tcW w:w="529" w:type="pct"/>
          </w:tcPr>
          <w:p w14:paraId="6DB93D24" w14:textId="77777777" w:rsidR="00C06A0C" w:rsidRPr="0058376B" w:rsidRDefault="00C06A0C">
            <w:pPr>
              <w:rPr>
                <w:rFonts w:ascii="Times New Roman" w:hAnsi="Times New Roman"/>
                <w:i/>
                <w:iCs/>
              </w:rPr>
            </w:pPr>
            <w:r w:rsidRPr="0058376B">
              <w:rPr>
                <w:rFonts w:ascii="Times New Roman" w:hAnsi="Times New Roman"/>
                <w:i/>
                <w:iCs/>
              </w:rPr>
              <w:t>9</w:t>
            </w:r>
          </w:p>
        </w:tc>
        <w:tc>
          <w:tcPr>
            <w:tcW w:w="668" w:type="pct"/>
          </w:tcPr>
          <w:p w14:paraId="766B7D1E" w14:textId="77777777" w:rsidR="00C06A0C" w:rsidRPr="0058376B" w:rsidRDefault="00C06A0C">
            <w:pPr>
              <w:rPr>
                <w:rFonts w:ascii="Times New Roman" w:hAnsi="Times New Roman"/>
                <w:i/>
                <w:iCs/>
              </w:rPr>
            </w:pPr>
            <w:r w:rsidRPr="0058376B">
              <w:rPr>
                <w:rFonts w:ascii="Times New Roman" w:hAnsi="Times New Roman"/>
                <w:i/>
                <w:iCs/>
              </w:rPr>
              <w:t>10</w:t>
            </w:r>
          </w:p>
        </w:tc>
      </w:tr>
      <w:tr w:rsidR="00C06A0C" w:rsidRPr="00A53B4E" w14:paraId="2BDFC9D8" w14:textId="77777777" w:rsidTr="0058376B">
        <w:trPr>
          <w:trHeight w:hRule="exact" w:val="567"/>
          <w:jc w:val="center"/>
        </w:trPr>
        <w:tc>
          <w:tcPr>
            <w:tcW w:w="207" w:type="pct"/>
            <w:vAlign w:val="center"/>
          </w:tcPr>
          <w:p w14:paraId="23137243" w14:textId="77777777" w:rsidR="00C06A0C" w:rsidRPr="007178DA" w:rsidRDefault="00C06A0C" w:rsidP="006A3660">
            <w:pPr>
              <w:rPr>
                <w:rFonts w:ascii="Times New Roman" w:hAnsi="Times New Roman"/>
                <w:sz w:val="20"/>
                <w:szCs w:val="20"/>
              </w:rPr>
            </w:pPr>
            <w:r w:rsidRPr="007178DA">
              <w:rPr>
                <w:rFonts w:ascii="Times New Roman" w:hAnsi="Times New Roman"/>
                <w:sz w:val="20"/>
                <w:szCs w:val="20"/>
              </w:rPr>
              <w:t>1</w:t>
            </w:r>
            <w:r>
              <w:rPr>
                <w:rFonts w:ascii="Times New Roman" w:hAnsi="Times New Roman"/>
                <w:sz w:val="20"/>
                <w:szCs w:val="20"/>
              </w:rPr>
              <w:t>.</w:t>
            </w:r>
          </w:p>
        </w:tc>
        <w:tc>
          <w:tcPr>
            <w:tcW w:w="800" w:type="pct"/>
            <w:vAlign w:val="center"/>
          </w:tcPr>
          <w:p w14:paraId="3C13383A" w14:textId="77777777" w:rsidR="00C06A0C" w:rsidRPr="007178DA" w:rsidRDefault="00C06A0C" w:rsidP="006A3660">
            <w:pPr>
              <w:rPr>
                <w:rFonts w:ascii="Times New Roman" w:hAnsi="Times New Roman"/>
                <w:sz w:val="20"/>
                <w:szCs w:val="20"/>
              </w:rPr>
            </w:pPr>
            <w:r w:rsidRPr="007178DA">
              <w:rPr>
                <w:rFonts w:ascii="Times New Roman" w:hAnsi="Times New Roman"/>
                <w:sz w:val="20"/>
                <w:szCs w:val="20"/>
              </w:rPr>
              <w:t>Sprzątanie powierzchni wewnętrznych</w:t>
            </w:r>
          </w:p>
        </w:tc>
        <w:tc>
          <w:tcPr>
            <w:tcW w:w="500" w:type="pct"/>
            <w:vAlign w:val="center"/>
          </w:tcPr>
          <w:p w14:paraId="4860D246" w14:textId="77777777" w:rsidR="00C06A0C" w:rsidRPr="007178DA" w:rsidRDefault="00C06A0C" w:rsidP="006A3660">
            <w:pPr>
              <w:ind w:right="-5"/>
              <w:rPr>
                <w:rFonts w:ascii="Times New Roman" w:hAnsi="Times New Roman"/>
                <w:sz w:val="20"/>
                <w:szCs w:val="20"/>
              </w:rPr>
            </w:pPr>
            <w:r>
              <w:rPr>
                <w:rFonts w:ascii="Times New Roman" w:hAnsi="Times New Roman"/>
                <w:sz w:val="20"/>
                <w:szCs w:val="20"/>
              </w:rPr>
              <w:t>11 008,35</w:t>
            </w:r>
          </w:p>
        </w:tc>
        <w:tc>
          <w:tcPr>
            <w:tcW w:w="545" w:type="pct"/>
            <w:vAlign w:val="center"/>
          </w:tcPr>
          <w:p w14:paraId="456FB307" w14:textId="77777777" w:rsidR="00C06A0C" w:rsidRPr="007178DA" w:rsidRDefault="00C06A0C" w:rsidP="006A3660">
            <w:pPr>
              <w:rPr>
                <w:rFonts w:ascii="Times New Roman" w:hAnsi="Times New Roman"/>
                <w:sz w:val="20"/>
                <w:szCs w:val="20"/>
              </w:rPr>
            </w:pPr>
          </w:p>
        </w:tc>
        <w:tc>
          <w:tcPr>
            <w:tcW w:w="467" w:type="pct"/>
          </w:tcPr>
          <w:p w14:paraId="6933E716" w14:textId="77777777" w:rsidR="00C06A0C" w:rsidRPr="007178DA" w:rsidRDefault="00C06A0C" w:rsidP="006A3660">
            <w:pPr>
              <w:rPr>
                <w:rFonts w:ascii="Times New Roman" w:hAnsi="Times New Roman"/>
                <w:sz w:val="20"/>
                <w:szCs w:val="20"/>
              </w:rPr>
            </w:pPr>
          </w:p>
        </w:tc>
        <w:tc>
          <w:tcPr>
            <w:tcW w:w="467" w:type="pct"/>
            <w:vAlign w:val="center"/>
          </w:tcPr>
          <w:p w14:paraId="07352524" w14:textId="77777777" w:rsidR="00C06A0C" w:rsidRPr="007178DA" w:rsidRDefault="00C06A0C" w:rsidP="00346FAE">
            <w:pPr>
              <w:jc w:val="center"/>
              <w:rPr>
                <w:rFonts w:ascii="Times New Roman" w:hAnsi="Times New Roman"/>
                <w:sz w:val="20"/>
                <w:szCs w:val="20"/>
              </w:rPr>
            </w:pPr>
            <w:r>
              <w:rPr>
                <w:rFonts w:ascii="Times New Roman" w:hAnsi="Times New Roman"/>
                <w:sz w:val="20"/>
                <w:szCs w:val="20"/>
              </w:rPr>
              <w:t>24 m-ce</w:t>
            </w:r>
          </w:p>
        </w:tc>
        <w:tc>
          <w:tcPr>
            <w:tcW w:w="467" w:type="pct"/>
            <w:vAlign w:val="center"/>
          </w:tcPr>
          <w:p w14:paraId="1CDE8A02" w14:textId="77777777" w:rsidR="00C06A0C" w:rsidRPr="007178DA" w:rsidRDefault="00C06A0C" w:rsidP="006A3660">
            <w:pPr>
              <w:rPr>
                <w:rFonts w:ascii="Times New Roman" w:hAnsi="Times New Roman"/>
                <w:sz w:val="20"/>
                <w:szCs w:val="20"/>
              </w:rPr>
            </w:pPr>
          </w:p>
        </w:tc>
        <w:tc>
          <w:tcPr>
            <w:tcW w:w="350" w:type="pct"/>
            <w:vAlign w:val="center"/>
          </w:tcPr>
          <w:p w14:paraId="20611D7C" w14:textId="77777777" w:rsidR="00C06A0C" w:rsidRPr="007178DA" w:rsidRDefault="00C06A0C" w:rsidP="00346FAE">
            <w:pPr>
              <w:jc w:val="center"/>
              <w:rPr>
                <w:rFonts w:ascii="Times New Roman" w:hAnsi="Times New Roman"/>
                <w:sz w:val="20"/>
                <w:szCs w:val="20"/>
              </w:rPr>
            </w:pPr>
            <w:r w:rsidRPr="007178DA">
              <w:rPr>
                <w:rFonts w:ascii="Times New Roman" w:hAnsi="Times New Roman"/>
                <w:sz w:val="20"/>
                <w:szCs w:val="20"/>
              </w:rPr>
              <w:t>23</w:t>
            </w:r>
          </w:p>
        </w:tc>
        <w:tc>
          <w:tcPr>
            <w:tcW w:w="529" w:type="pct"/>
            <w:vAlign w:val="center"/>
          </w:tcPr>
          <w:p w14:paraId="48B4DEB6" w14:textId="77777777" w:rsidR="00C06A0C" w:rsidRPr="007178DA" w:rsidRDefault="00C06A0C" w:rsidP="006A3660">
            <w:pPr>
              <w:rPr>
                <w:rFonts w:ascii="Times New Roman" w:hAnsi="Times New Roman"/>
                <w:sz w:val="20"/>
                <w:szCs w:val="20"/>
              </w:rPr>
            </w:pPr>
          </w:p>
        </w:tc>
        <w:tc>
          <w:tcPr>
            <w:tcW w:w="668" w:type="pct"/>
            <w:vAlign w:val="center"/>
          </w:tcPr>
          <w:p w14:paraId="5DD0BC97" w14:textId="77777777" w:rsidR="00C06A0C" w:rsidRPr="007178DA" w:rsidRDefault="00C06A0C" w:rsidP="006A3660">
            <w:pPr>
              <w:rPr>
                <w:rFonts w:ascii="Times New Roman" w:hAnsi="Times New Roman"/>
                <w:sz w:val="20"/>
                <w:szCs w:val="20"/>
              </w:rPr>
            </w:pPr>
          </w:p>
        </w:tc>
      </w:tr>
      <w:tr w:rsidR="00C06A0C" w:rsidRPr="00A53B4E" w14:paraId="4CE82FB7" w14:textId="77777777" w:rsidTr="0058376B">
        <w:trPr>
          <w:trHeight w:hRule="exact" w:val="594"/>
          <w:jc w:val="center"/>
        </w:trPr>
        <w:tc>
          <w:tcPr>
            <w:tcW w:w="207" w:type="pct"/>
            <w:vAlign w:val="center"/>
          </w:tcPr>
          <w:p w14:paraId="434F26E8" w14:textId="77777777" w:rsidR="00C06A0C" w:rsidRPr="007178DA" w:rsidRDefault="00C06A0C" w:rsidP="006A3660">
            <w:pPr>
              <w:rPr>
                <w:rFonts w:ascii="Times New Roman" w:hAnsi="Times New Roman"/>
                <w:sz w:val="20"/>
                <w:szCs w:val="20"/>
              </w:rPr>
            </w:pPr>
            <w:r w:rsidRPr="007178DA">
              <w:rPr>
                <w:rFonts w:ascii="Times New Roman" w:hAnsi="Times New Roman"/>
                <w:sz w:val="20"/>
                <w:szCs w:val="20"/>
              </w:rPr>
              <w:t>2</w:t>
            </w:r>
            <w:r>
              <w:rPr>
                <w:rFonts w:ascii="Times New Roman" w:hAnsi="Times New Roman"/>
                <w:sz w:val="20"/>
                <w:szCs w:val="20"/>
              </w:rPr>
              <w:t>.</w:t>
            </w:r>
          </w:p>
        </w:tc>
        <w:tc>
          <w:tcPr>
            <w:tcW w:w="800" w:type="pct"/>
            <w:vAlign w:val="center"/>
          </w:tcPr>
          <w:p w14:paraId="4E94580A" w14:textId="77777777" w:rsidR="00C06A0C" w:rsidRPr="007178DA" w:rsidRDefault="00C06A0C" w:rsidP="006A3660">
            <w:pPr>
              <w:rPr>
                <w:rFonts w:ascii="Times New Roman" w:hAnsi="Times New Roman"/>
                <w:sz w:val="20"/>
                <w:szCs w:val="20"/>
              </w:rPr>
            </w:pPr>
            <w:r w:rsidRPr="007178DA">
              <w:rPr>
                <w:rFonts w:ascii="Times New Roman" w:hAnsi="Times New Roman"/>
                <w:sz w:val="20"/>
                <w:szCs w:val="20"/>
              </w:rPr>
              <w:t xml:space="preserve">Sprzątanie powierzchni </w:t>
            </w:r>
            <w:r>
              <w:rPr>
                <w:rFonts w:ascii="Times New Roman" w:hAnsi="Times New Roman"/>
                <w:sz w:val="20"/>
                <w:szCs w:val="20"/>
              </w:rPr>
              <w:t>zewnętrznych</w:t>
            </w:r>
          </w:p>
        </w:tc>
        <w:tc>
          <w:tcPr>
            <w:tcW w:w="500" w:type="pct"/>
            <w:vAlign w:val="center"/>
          </w:tcPr>
          <w:p w14:paraId="2C025598" w14:textId="77777777" w:rsidR="00C06A0C" w:rsidRPr="007178DA" w:rsidRDefault="00C06A0C" w:rsidP="006A3660">
            <w:pPr>
              <w:ind w:right="-5"/>
              <w:rPr>
                <w:rFonts w:ascii="Times New Roman" w:hAnsi="Times New Roman"/>
                <w:sz w:val="20"/>
                <w:szCs w:val="20"/>
              </w:rPr>
            </w:pPr>
            <w:r>
              <w:rPr>
                <w:rFonts w:ascii="Times New Roman" w:hAnsi="Times New Roman"/>
                <w:sz w:val="20"/>
                <w:szCs w:val="20"/>
              </w:rPr>
              <w:t>44 857,66</w:t>
            </w:r>
          </w:p>
        </w:tc>
        <w:tc>
          <w:tcPr>
            <w:tcW w:w="545" w:type="pct"/>
            <w:vAlign w:val="center"/>
          </w:tcPr>
          <w:p w14:paraId="709A7983" w14:textId="77777777" w:rsidR="00C06A0C" w:rsidRPr="007178DA" w:rsidRDefault="00C06A0C" w:rsidP="006A3660">
            <w:pPr>
              <w:rPr>
                <w:rFonts w:ascii="Times New Roman" w:hAnsi="Times New Roman"/>
                <w:sz w:val="20"/>
                <w:szCs w:val="20"/>
              </w:rPr>
            </w:pPr>
          </w:p>
        </w:tc>
        <w:tc>
          <w:tcPr>
            <w:tcW w:w="467" w:type="pct"/>
          </w:tcPr>
          <w:p w14:paraId="713499DD" w14:textId="77777777" w:rsidR="00C06A0C" w:rsidRPr="007178DA" w:rsidRDefault="00C06A0C" w:rsidP="006A3660">
            <w:pPr>
              <w:rPr>
                <w:rFonts w:ascii="Times New Roman" w:hAnsi="Times New Roman"/>
                <w:sz w:val="20"/>
                <w:szCs w:val="20"/>
              </w:rPr>
            </w:pPr>
          </w:p>
        </w:tc>
        <w:tc>
          <w:tcPr>
            <w:tcW w:w="467" w:type="pct"/>
            <w:vAlign w:val="center"/>
          </w:tcPr>
          <w:p w14:paraId="09FF961F" w14:textId="77777777" w:rsidR="00C06A0C" w:rsidRPr="007178DA" w:rsidRDefault="00C06A0C" w:rsidP="00346FAE">
            <w:pPr>
              <w:jc w:val="center"/>
              <w:rPr>
                <w:rFonts w:ascii="Times New Roman" w:hAnsi="Times New Roman"/>
                <w:sz w:val="20"/>
                <w:szCs w:val="20"/>
              </w:rPr>
            </w:pPr>
            <w:r>
              <w:rPr>
                <w:rFonts w:ascii="Times New Roman" w:hAnsi="Times New Roman"/>
                <w:sz w:val="20"/>
                <w:szCs w:val="20"/>
              </w:rPr>
              <w:t>24 m-ce</w:t>
            </w:r>
          </w:p>
        </w:tc>
        <w:tc>
          <w:tcPr>
            <w:tcW w:w="467" w:type="pct"/>
            <w:vAlign w:val="center"/>
          </w:tcPr>
          <w:p w14:paraId="2D2EC6DB" w14:textId="77777777" w:rsidR="00C06A0C" w:rsidRPr="007178DA" w:rsidRDefault="00C06A0C" w:rsidP="006A3660">
            <w:pPr>
              <w:rPr>
                <w:rFonts w:ascii="Times New Roman" w:hAnsi="Times New Roman"/>
                <w:sz w:val="20"/>
                <w:szCs w:val="20"/>
              </w:rPr>
            </w:pPr>
          </w:p>
        </w:tc>
        <w:tc>
          <w:tcPr>
            <w:tcW w:w="350" w:type="pct"/>
            <w:vAlign w:val="center"/>
          </w:tcPr>
          <w:p w14:paraId="768F7DBF" w14:textId="77777777" w:rsidR="00C06A0C" w:rsidRPr="007178DA" w:rsidRDefault="00C06A0C" w:rsidP="00346FAE">
            <w:pPr>
              <w:jc w:val="center"/>
              <w:rPr>
                <w:rFonts w:ascii="Times New Roman" w:hAnsi="Times New Roman"/>
                <w:sz w:val="20"/>
                <w:szCs w:val="20"/>
              </w:rPr>
            </w:pPr>
            <w:r>
              <w:rPr>
                <w:rFonts w:ascii="Times New Roman" w:hAnsi="Times New Roman"/>
                <w:sz w:val="20"/>
                <w:szCs w:val="20"/>
              </w:rPr>
              <w:t>8</w:t>
            </w:r>
          </w:p>
        </w:tc>
        <w:tc>
          <w:tcPr>
            <w:tcW w:w="529" w:type="pct"/>
            <w:vAlign w:val="center"/>
          </w:tcPr>
          <w:p w14:paraId="79D7FF72" w14:textId="77777777" w:rsidR="00C06A0C" w:rsidRPr="007178DA" w:rsidRDefault="00C06A0C" w:rsidP="006A3660">
            <w:pPr>
              <w:rPr>
                <w:rFonts w:ascii="Times New Roman" w:hAnsi="Times New Roman"/>
                <w:sz w:val="20"/>
                <w:szCs w:val="20"/>
              </w:rPr>
            </w:pPr>
          </w:p>
        </w:tc>
        <w:tc>
          <w:tcPr>
            <w:tcW w:w="668" w:type="pct"/>
            <w:vAlign w:val="center"/>
          </w:tcPr>
          <w:p w14:paraId="6E6FAA61" w14:textId="77777777" w:rsidR="00C06A0C" w:rsidRPr="007178DA" w:rsidRDefault="00C06A0C" w:rsidP="006A3660">
            <w:pPr>
              <w:rPr>
                <w:rFonts w:ascii="Times New Roman" w:hAnsi="Times New Roman"/>
                <w:sz w:val="20"/>
                <w:szCs w:val="20"/>
              </w:rPr>
            </w:pPr>
          </w:p>
        </w:tc>
      </w:tr>
      <w:tr w:rsidR="00C06A0C" w:rsidRPr="00A53B4E" w14:paraId="3E5A7ED9" w14:textId="77777777" w:rsidTr="0058376B">
        <w:trPr>
          <w:trHeight w:hRule="exact" w:val="493"/>
          <w:jc w:val="center"/>
        </w:trPr>
        <w:tc>
          <w:tcPr>
            <w:tcW w:w="207" w:type="pct"/>
            <w:vAlign w:val="center"/>
          </w:tcPr>
          <w:p w14:paraId="027B6FA7" w14:textId="77777777" w:rsidR="00C06A0C" w:rsidRPr="007178DA" w:rsidRDefault="00C06A0C" w:rsidP="006A3660">
            <w:pPr>
              <w:rPr>
                <w:rFonts w:ascii="Times New Roman" w:hAnsi="Times New Roman"/>
                <w:sz w:val="20"/>
                <w:szCs w:val="20"/>
              </w:rPr>
            </w:pPr>
            <w:r>
              <w:rPr>
                <w:rFonts w:ascii="Times New Roman" w:hAnsi="Times New Roman"/>
                <w:sz w:val="20"/>
                <w:szCs w:val="20"/>
              </w:rPr>
              <w:t>3.</w:t>
            </w:r>
          </w:p>
        </w:tc>
        <w:tc>
          <w:tcPr>
            <w:tcW w:w="800" w:type="pct"/>
            <w:vAlign w:val="center"/>
          </w:tcPr>
          <w:p w14:paraId="547709EC" w14:textId="77777777" w:rsidR="00C06A0C" w:rsidRPr="0058376B" w:rsidRDefault="00C06A0C">
            <w:pPr>
              <w:rPr>
                <w:rFonts w:ascii="Times New Roman" w:hAnsi="Times New Roman"/>
                <w:sz w:val="18"/>
                <w:szCs w:val="18"/>
              </w:rPr>
            </w:pPr>
            <w:r w:rsidRPr="0058376B">
              <w:rPr>
                <w:rFonts w:ascii="Times New Roman" w:hAnsi="Times New Roman"/>
                <w:sz w:val="20"/>
                <w:szCs w:val="20"/>
              </w:rPr>
              <w:t>Koszenie</w:t>
            </w:r>
            <w:r>
              <w:rPr>
                <w:rFonts w:ascii="Times New Roman" w:hAnsi="Times New Roman"/>
              </w:rPr>
              <w:t xml:space="preserve"> </w:t>
            </w:r>
          </w:p>
        </w:tc>
        <w:tc>
          <w:tcPr>
            <w:tcW w:w="500" w:type="pct"/>
            <w:vAlign w:val="center"/>
          </w:tcPr>
          <w:p w14:paraId="75C47BAC" w14:textId="77777777" w:rsidR="00C06A0C" w:rsidRPr="007178DA" w:rsidRDefault="00C06A0C" w:rsidP="006A3660">
            <w:pPr>
              <w:ind w:right="-5"/>
              <w:rPr>
                <w:rFonts w:ascii="Times New Roman" w:hAnsi="Times New Roman"/>
                <w:sz w:val="20"/>
                <w:szCs w:val="20"/>
              </w:rPr>
            </w:pPr>
            <w:r>
              <w:rPr>
                <w:rFonts w:ascii="Times New Roman" w:hAnsi="Times New Roman"/>
                <w:sz w:val="20"/>
                <w:szCs w:val="20"/>
              </w:rPr>
              <w:t>149 443,00</w:t>
            </w:r>
          </w:p>
        </w:tc>
        <w:tc>
          <w:tcPr>
            <w:tcW w:w="545" w:type="pct"/>
            <w:vAlign w:val="center"/>
          </w:tcPr>
          <w:p w14:paraId="0DC97DA2" w14:textId="77777777" w:rsidR="00C06A0C" w:rsidRPr="007178DA" w:rsidRDefault="00C06A0C" w:rsidP="006A3660">
            <w:pPr>
              <w:rPr>
                <w:rFonts w:ascii="Times New Roman" w:hAnsi="Times New Roman"/>
                <w:sz w:val="20"/>
                <w:szCs w:val="20"/>
              </w:rPr>
            </w:pPr>
          </w:p>
        </w:tc>
        <w:tc>
          <w:tcPr>
            <w:tcW w:w="467" w:type="pct"/>
          </w:tcPr>
          <w:p w14:paraId="05E564FB" w14:textId="77777777" w:rsidR="00C06A0C" w:rsidRPr="007178DA" w:rsidRDefault="00C06A0C" w:rsidP="006A3660">
            <w:pPr>
              <w:rPr>
                <w:rFonts w:ascii="Times New Roman" w:hAnsi="Times New Roman"/>
                <w:sz w:val="20"/>
                <w:szCs w:val="20"/>
              </w:rPr>
            </w:pPr>
          </w:p>
        </w:tc>
        <w:tc>
          <w:tcPr>
            <w:tcW w:w="467" w:type="pct"/>
            <w:vAlign w:val="center"/>
          </w:tcPr>
          <w:p w14:paraId="4C5F9C58" w14:textId="68785A8E" w:rsidR="00C06A0C" w:rsidRPr="007178DA" w:rsidRDefault="00C06A0C" w:rsidP="00346FAE">
            <w:pPr>
              <w:jc w:val="center"/>
              <w:rPr>
                <w:rFonts w:ascii="Times New Roman" w:hAnsi="Times New Roman"/>
                <w:sz w:val="20"/>
                <w:szCs w:val="20"/>
              </w:rPr>
            </w:pPr>
            <w:r>
              <w:rPr>
                <w:rFonts w:ascii="Times New Roman" w:hAnsi="Times New Roman"/>
                <w:sz w:val="20"/>
                <w:szCs w:val="20"/>
              </w:rPr>
              <w:t>14 razy</w:t>
            </w:r>
          </w:p>
        </w:tc>
        <w:tc>
          <w:tcPr>
            <w:tcW w:w="467" w:type="pct"/>
            <w:vAlign w:val="center"/>
          </w:tcPr>
          <w:p w14:paraId="0AFDA76D" w14:textId="77777777" w:rsidR="00C06A0C" w:rsidRPr="007178DA" w:rsidRDefault="00C06A0C" w:rsidP="006A3660">
            <w:pPr>
              <w:rPr>
                <w:rFonts w:ascii="Times New Roman" w:hAnsi="Times New Roman"/>
                <w:sz w:val="20"/>
                <w:szCs w:val="20"/>
              </w:rPr>
            </w:pPr>
          </w:p>
        </w:tc>
        <w:tc>
          <w:tcPr>
            <w:tcW w:w="350" w:type="pct"/>
            <w:vAlign w:val="center"/>
          </w:tcPr>
          <w:p w14:paraId="400CB0B4" w14:textId="0B9EF6F5" w:rsidR="00C06A0C" w:rsidRPr="007178DA" w:rsidRDefault="00C06A0C" w:rsidP="00346FAE">
            <w:pPr>
              <w:jc w:val="center"/>
              <w:rPr>
                <w:rFonts w:ascii="Times New Roman" w:hAnsi="Times New Roman"/>
                <w:sz w:val="20"/>
                <w:szCs w:val="20"/>
              </w:rPr>
            </w:pPr>
            <w:r>
              <w:rPr>
                <w:rFonts w:ascii="Times New Roman" w:hAnsi="Times New Roman"/>
                <w:sz w:val="20"/>
                <w:szCs w:val="20"/>
              </w:rPr>
              <w:t>8</w:t>
            </w:r>
          </w:p>
        </w:tc>
        <w:tc>
          <w:tcPr>
            <w:tcW w:w="529" w:type="pct"/>
            <w:vAlign w:val="center"/>
          </w:tcPr>
          <w:p w14:paraId="41E3B465" w14:textId="77777777" w:rsidR="00C06A0C" w:rsidRPr="007178DA" w:rsidRDefault="00C06A0C" w:rsidP="006A3660">
            <w:pPr>
              <w:rPr>
                <w:rFonts w:ascii="Times New Roman" w:hAnsi="Times New Roman"/>
                <w:sz w:val="20"/>
                <w:szCs w:val="20"/>
              </w:rPr>
            </w:pPr>
          </w:p>
        </w:tc>
        <w:tc>
          <w:tcPr>
            <w:tcW w:w="668" w:type="pct"/>
            <w:vAlign w:val="center"/>
          </w:tcPr>
          <w:p w14:paraId="578C59B6" w14:textId="77777777" w:rsidR="00C06A0C" w:rsidRPr="007178DA" w:rsidRDefault="00C06A0C" w:rsidP="006A3660">
            <w:pPr>
              <w:rPr>
                <w:rFonts w:ascii="Times New Roman" w:hAnsi="Times New Roman"/>
                <w:sz w:val="20"/>
                <w:szCs w:val="20"/>
              </w:rPr>
            </w:pPr>
          </w:p>
        </w:tc>
      </w:tr>
      <w:tr w:rsidR="00C06A0C" w:rsidRPr="00A53B4E" w14:paraId="648587A3" w14:textId="77777777" w:rsidTr="0058376B">
        <w:trPr>
          <w:trHeight w:hRule="exact" w:val="418"/>
          <w:jc w:val="center"/>
        </w:trPr>
        <w:tc>
          <w:tcPr>
            <w:tcW w:w="207" w:type="pct"/>
            <w:vAlign w:val="center"/>
          </w:tcPr>
          <w:p w14:paraId="30C11B9B" w14:textId="77777777" w:rsidR="00C06A0C" w:rsidRPr="007178DA" w:rsidRDefault="00C06A0C" w:rsidP="006A3660">
            <w:pPr>
              <w:rPr>
                <w:rFonts w:ascii="Times New Roman" w:hAnsi="Times New Roman"/>
                <w:sz w:val="20"/>
                <w:szCs w:val="20"/>
              </w:rPr>
            </w:pPr>
            <w:r>
              <w:rPr>
                <w:rFonts w:ascii="Times New Roman" w:hAnsi="Times New Roman"/>
                <w:sz w:val="20"/>
                <w:szCs w:val="20"/>
              </w:rPr>
              <w:t>4.</w:t>
            </w:r>
          </w:p>
        </w:tc>
        <w:tc>
          <w:tcPr>
            <w:tcW w:w="800" w:type="pct"/>
            <w:vAlign w:val="center"/>
          </w:tcPr>
          <w:p w14:paraId="7B4CDBCD" w14:textId="77777777" w:rsidR="00C06A0C" w:rsidRPr="007178DA" w:rsidRDefault="00C06A0C" w:rsidP="006A3660">
            <w:pPr>
              <w:rPr>
                <w:rFonts w:ascii="Times New Roman" w:hAnsi="Times New Roman"/>
                <w:sz w:val="20"/>
                <w:szCs w:val="20"/>
              </w:rPr>
            </w:pPr>
            <w:r w:rsidRPr="007178DA">
              <w:rPr>
                <w:rFonts w:ascii="Times New Roman" w:hAnsi="Times New Roman"/>
                <w:sz w:val="20"/>
                <w:szCs w:val="20"/>
              </w:rPr>
              <w:t>Grabienie</w:t>
            </w:r>
          </w:p>
        </w:tc>
        <w:tc>
          <w:tcPr>
            <w:tcW w:w="500" w:type="pct"/>
            <w:vAlign w:val="center"/>
          </w:tcPr>
          <w:p w14:paraId="4E994726" w14:textId="77777777" w:rsidR="00C06A0C" w:rsidRPr="007178DA" w:rsidRDefault="00C06A0C" w:rsidP="006A3660">
            <w:pPr>
              <w:ind w:right="-5"/>
              <w:rPr>
                <w:rFonts w:ascii="Times New Roman" w:hAnsi="Times New Roman"/>
                <w:sz w:val="20"/>
                <w:szCs w:val="20"/>
              </w:rPr>
            </w:pPr>
            <w:r>
              <w:rPr>
                <w:rFonts w:ascii="Times New Roman" w:hAnsi="Times New Roman"/>
                <w:sz w:val="20"/>
                <w:szCs w:val="20"/>
              </w:rPr>
              <w:t>123 909,00</w:t>
            </w:r>
          </w:p>
        </w:tc>
        <w:tc>
          <w:tcPr>
            <w:tcW w:w="545" w:type="pct"/>
            <w:vAlign w:val="center"/>
          </w:tcPr>
          <w:p w14:paraId="694B6A6C" w14:textId="77777777" w:rsidR="00C06A0C" w:rsidRPr="007178DA" w:rsidRDefault="00C06A0C" w:rsidP="006A3660">
            <w:pPr>
              <w:rPr>
                <w:rFonts w:ascii="Times New Roman" w:hAnsi="Times New Roman"/>
                <w:sz w:val="20"/>
                <w:szCs w:val="20"/>
              </w:rPr>
            </w:pPr>
          </w:p>
        </w:tc>
        <w:tc>
          <w:tcPr>
            <w:tcW w:w="467" w:type="pct"/>
          </w:tcPr>
          <w:p w14:paraId="0D3EA77A" w14:textId="77777777" w:rsidR="00C06A0C" w:rsidRPr="007178DA" w:rsidRDefault="00C06A0C" w:rsidP="006A3660">
            <w:pPr>
              <w:rPr>
                <w:rFonts w:ascii="Times New Roman" w:hAnsi="Times New Roman"/>
                <w:sz w:val="20"/>
                <w:szCs w:val="20"/>
              </w:rPr>
            </w:pPr>
          </w:p>
        </w:tc>
        <w:tc>
          <w:tcPr>
            <w:tcW w:w="467" w:type="pct"/>
            <w:vAlign w:val="center"/>
          </w:tcPr>
          <w:p w14:paraId="37AB988F" w14:textId="77777777" w:rsidR="00C06A0C" w:rsidRPr="007178DA" w:rsidRDefault="00C06A0C" w:rsidP="00346FAE">
            <w:pPr>
              <w:jc w:val="center"/>
              <w:rPr>
                <w:rFonts w:ascii="Times New Roman" w:hAnsi="Times New Roman"/>
                <w:sz w:val="20"/>
                <w:szCs w:val="20"/>
              </w:rPr>
            </w:pPr>
            <w:r>
              <w:rPr>
                <w:rFonts w:ascii="Times New Roman" w:hAnsi="Times New Roman"/>
                <w:sz w:val="20"/>
                <w:szCs w:val="20"/>
              </w:rPr>
              <w:t>4</w:t>
            </w:r>
            <w:r w:rsidRPr="007178DA">
              <w:rPr>
                <w:rFonts w:ascii="Times New Roman" w:hAnsi="Times New Roman"/>
                <w:sz w:val="20"/>
                <w:szCs w:val="20"/>
              </w:rPr>
              <w:t xml:space="preserve"> razy</w:t>
            </w:r>
          </w:p>
        </w:tc>
        <w:tc>
          <w:tcPr>
            <w:tcW w:w="467" w:type="pct"/>
            <w:vAlign w:val="center"/>
          </w:tcPr>
          <w:p w14:paraId="4D088A5A" w14:textId="77777777" w:rsidR="00C06A0C" w:rsidRPr="007178DA" w:rsidRDefault="00C06A0C" w:rsidP="006A3660">
            <w:pPr>
              <w:rPr>
                <w:rFonts w:ascii="Times New Roman" w:hAnsi="Times New Roman"/>
                <w:sz w:val="20"/>
                <w:szCs w:val="20"/>
              </w:rPr>
            </w:pPr>
          </w:p>
        </w:tc>
        <w:tc>
          <w:tcPr>
            <w:tcW w:w="350" w:type="pct"/>
            <w:vAlign w:val="center"/>
          </w:tcPr>
          <w:p w14:paraId="5BB087D1" w14:textId="77777777" w:rsidR="00C06A0C" w:rsidRPr="007178DA" w:rsidRDefault="00C06A0C" w:rsidP="00346FAE">
            <w:pPr>
              <w:jc w:val="center"/>
              <w:rPr>
                <w:rFonts w:ascii="Times New Roman" w:hAnsi="Times New Roman"/>
                <w:sz w:val="20"/>
                <w:szCs w:val="20"/>
              </w:rPr>
            </w:pPr>
            <w:r w:rsidRPr="007178DA">
              <w:rPr>
                <w:rFonts w:ascii="Times New Roman" w:hAnsi="Times New Roman"/>
                <w:sz w:val="20"/>
                <w:szCs w:val="20"/>
              </w:rPr>
              <w:t>8</w:t>
            </w:r>
          </w:p>
        </w:tc>
        <w:tc>
          <w:tcPr>
            <w:tcW w:w="529" w:type="pct"/>
            <w:vAlign w:val="center"/>
          </w:tcPr>
          <w:p w14:paraId="1E575710" w14:textId="77777777" w:rsidR="00C06A0C" w:rsidRPr="007178DA" w:rsidRDefault="00C06A0C" w:rsidP="006A3660">
            <w:pPr>
              <w:rPr>
                <w:rFonts w:ascii="Times New Roman" w:hAnsi="Times New Roman"/>
                <w:sz w:val="20"/>
                <w:szCs w:val="20"/>
              </w:rPr>
            </w:pPr>
          </w:p>
        </w:tc>
        <w:tc>
          <w:tcPr>
            <w:tcW w:w="668" w:type="pct"/>
            <w:vAlign w:val="center"/>
          </w:tcPr>
          <w:p w14:paraId="17B3B723" w14:textId="77777777" w:rsidR="00C06A0C" w:rsidRPr="007178DA" w:rsidRDefault="00C06A0C" w:rsidP="006A3660">
            <w:pPr>
              <w:rPr>
                <w:rFonts w:ascii="Times New Roman" w:hAnsi="Times New Roman"/>
                <w:sz w:val="20"/>
                <w:szCs w:val="20"/>
              </w:rPr>
            </w:pPr>
          </w:p>
        </w:tc>
      </w:tr>
      <w:tr w:rsidR="00C06A0C" w:rsidRPr="00A53B4E" w14:paraId="475C5B06" w14:textId="77777777" w:rsidTr="0058376B">
        <w:trPr>
          <w:trHeight w:hRule="exact" w:val="566"/>
          <w:jc w:val="center"/>
        </w:trPr>
        <w:tc>
          <w:tcPr>
            <w:tcW w:w="207" w:type="pct"/>
            <w:vAlign w:val="center"/>
          </w:tcPr>
          <w:p w14:paraId="71B174D1" w14:textId="77777777" w:rsidR="00C06A0C" w:rsidRPr="007178DA" w:rsidRDefault="00C06A0C" w:rsidP="006A3660">
            <w:pPr>
              <w:rPr>
                <w:rFonts w:ascii="Times New Roman" w:hAnsi="Times New Roman"/>
                <w:sz w:val="20"/>
                <w:szCs w:val="20"/>
              </w:rPr>
            </w:pPr>
            <w:r>
              <w:rPr>
                <w:rFonts w:ascii="Times New Roman" w:hAnsi="Times New Roman"/>
                <w:sz w:val="20"/>
                <w:szCs w:val="20"/>
              </w:rPr>
              <w:t>5.</w:t>
            </w:r>
          </w:p>
        </w:tc>
        <w:tc>
          <w:tcPr>
            <w:tcW w:w="800" w:type="pct"/>
            <w:vAlign w:val="center"/>
          </w:tcPr>
          <w:p w14:paraId="3FDB78C0" w14:textId="77777777" w:rsidR="00C06A0C" w:rsidRPr="007178DA" w:rsidRDefault="00C06A0C" w:rsidP="006A3660">
            <w:pPr>
              <w:rPr>
                <w:rFonts w:ascii="Times New Roman" w:hAnsi="Times New Roman"/>
                <w:sz w:val="20"/>
                <w:szCs w:val="20"/>
              </w:rPr>
            </w:pPr>
            <w:r>
              <w:rPr>
                <w:rFonts w:ascii="Times New Roman" w:hAnsi="Times New Roman"/>
                <w:sz w:val="20"/>
                <w:szCs w:val="20"/>
              </w:rPr>
              <w:t>Utrzymanie pasów ochronnych i ppoż.</w:t>
            </w:r>
          </w:p>
        </w:tc>
        <w:tc>
          <w:tcPr>
            <w:tcW w:w="500" w:type="pct"/>
            <w:vAlign w:val="center"/>
          </w:tcPr>
          <w:p w14:paraId="61B43D48" w14:textId="77777777" w:rsidR="00C06A0C" w:rsidRPr="007178DA" w:rsidRDefault="00C06A0C" w:rsidP="006A3660">
            <w:pPr>
              <w:ind w:right="-5"/>
              <w:rPr>
                <w:rFonts w:ascii="Times New Roman" w:hAnsi="Times New Roman"/>
                <w:sz w:val="20"/>
                <w:szCs w:val="20"/>
              </w:rPr>
            </w:pPr>
            <w:r>
              <w:rPr>
                <w:rFonts w:ascii="Times New Roman" w:hAnsi="Times New Roman"/>
                <w:sz w:val="20"/>
                <w:szCs w:val="20"/>
              </w:rPr>
              <w:t>3 432,96</w:t>
            </w:r>
          </w:p>
        </w:tc>
        <w:tc>
          <w:tcPr>
            <w:tcW w:w="545" w:type="pct"/>
            <w:vAlign w:val="center"/>
          </w:tcPr>
          <w:p w14:paraId="5A9FE3B2" w14:textId="77777777" w:rsidR="00C06A0C" w:rsidRPr="007178DA" w:rsidRDefault="00C06A0C" w:rsidP="006A3660">
            <w:pPr>
              <w:rPr>
                <w:rFonts w:ascii="Times New Roman" w:hAnsi="Times New Roman"/>
                <w:sz w:val="20"/>
                <w:szCs w:val="20"/>
              </w:rPr>
            </w:pPr>
          </w:p>
        </w:tc>
        <w:tc>
          <w:tcPr>
            <w:tcW w:w="467" w:type="pct"/>
          </w:tcPr>
          <w:p w14:paraId="42EF1D1F" w14:textId="77777777" w:rsidR="00C06A0C" w:rsidRPr="007178DA" w:rsidRDefault="00C06A0C" w:rsidP="006A3660">
            <w:pPr>
              <w:rPr>
                <w:rFonts w:ascii="Times New Roman" w:hAnsi="Times New Roman"/>
                <w:sz w:val="20"/>
                <w:szCs w:val="20"/>
              </w:rPr>
            </w:pPr>
          </w:p>
        </w:tc>
        <w:tc>
          <w:tcPr>
            <w:tcW w:w="467" w:type="pct"/>
            <w:vAlign w:val="center"/>
          </w:tcPr>
          <w:p w14:paraId="6A3D18F5" w14:textId="77777777" w:rsidR="00C06A0C" w:rsidRPr="007178DA" w:rsidRDefault="00C06A0C" w:rsidP="00346FAE">
            <w:pPr>
              <w:jc w:val="center"/>
              <w:rPr>
                <w:rFonts w:ascii="Times New Roman" w:hAnsi="Times New Roman"/>
                <w:sz w:val="20"/>
                <w:szCs w:val="20"/>
              </w:rPr>
            </w:pPr>
            <w:r>
              <w:rPr>
                <w:rFonts w:ascii="Times New Roman" w:hAnsi="Times New Roman"/>
                <w:sz w:val="20"/>
                <w:szCs w:val="20"/>
              </w:rPr>
              <w:t>14</w:t>
            </w:r>
            <w:r w:rsidRPr="007178DA">
              <w:rPr>
                <w:rFonts w:ascii="Times New Roman" w:hAnsi="Times New Roman"/>
                <w:sz w:val="20"/>
                <w:szCs w:val="20"/>
              </w:rPr>
              <w:t xml:space="preserve"> razy</w:t>
            </w:r>
          </w:p>
        </w:tc>
        <w:tc>
          <w:tcPr>
            <w:tcW w:w="467" w:type="pct"/>
            <w:vAlign w:val="center"/>
          </w:tcPr>
          <w:p w14:paraId="44F36205" w14:textId="77777777" w:rsidR="00C06A0C" w:rsidRPr="007178DA" w:rsidRDefault="00C06A0C" w:rsidP="006A3660">
            <w:pPr>
              <w:rPr>
                <w:rFonts w:ascii="Times New Roman" w:hAnsi="Times New Roman"/>
                <w:sz w:val="20"/>
                <w:szCs w:val="20"/>
              </w:rPr>
            </w:pPr>
          </w:p>
        </w:tc>
        <w:tc>
          <w:tcPr>
            <w:tcW w:w="350" w:type="pct"/>
            <w:vAlign w:val="center"/>
          </w:tcPr>
          <w:p w14:paraId="48042CB0" w14:textId="77777777" w:rsidR="00C06A0C" w:rsidRPr="007178DA" w:rsidRDefault="00C06A0C" w:rsidP="00346FAE">
            <w:pPr>
              <w:jc w:val="center"/>
              <w:rPr>
                <w:rFonts w:ascii="Times New Roman" w:hAnsi="Times New Roman"/>
                <w:sz w:val="20"/>
                <w:szCs w:val="20"/>
              </w:rPr>
            </w:pPr>
            <w:r w:rsidRPr="007178DA">
              <w:rPr>
                <w:rFonts w:ascii="Times New Roman" w:hAnsi="Times New Roman"/>
                <w:sz w:val="20"/>
                <w:szCs w:val="20"/>
              </w:rPr>
              <w:t>8</w:t>
            </w:r>
          </w:p>
        </w:tc>
        <w:tc>
          <w:tcPr>
            <w:tcW w:w="529" w:type="pct"/>
            <w:vAlign w:val="center"/>
          </w:tcPr>
          <w:p w14:paraId="633331BB" w14:textId="77777777" w:rsidR="00C06A0C" w:rsidRPr="007178DA" w:rsidRDefault="00C06A0C" w:rsidP="006A3660">
            <w:pPr>
              <w:rPr>
                <w:rFonts w:ascii="Times New Roman" w:hAnsi="Times New Roman"/>
                <w:sz w:val="20"/>
                <w:szCs w:val="20"/>
              </w:rPr>
            </w:pPr>
          </w:p>
        </w:tc>
        <w:tc>
          <w:tcPr>
            <w:tcW w:w="668" w:type="pct"/>
            <w:vAlign w:val="center"/>
          </w:tcPr>
          <w:p w14:paraId="3E07ABF3" w14:textId="77777777" w:rsidR="00C06A0C" w:rsidRPr="007178DA" w:rsidRDefault="00C06A0C" w:rsidP="006A3660">
            <w:pPr>
              <w:rPr>
                <w:rFonts w:ascii="Times New Roman" w:hAnsi="Times New Roman"/>
                <w:sz w:val="20"/>
                <w:szCs w:val="20"/>
              </w:rPr>
            </w:pPr>
          </w:p>
        </w:tc>
      </w:tr>
      <w:tr w:rsidR="00C06A0C" w:rsidRPr="00A53B4E" w14:paraId="2E36057F" w14:textId="77777777" w:rsidTr="0058376B">
        <w:trPr>
          <w:trHeight w:val="398"/>
          <w:jc w:val="center"/>
        </w:trPr>
        <w:tc>
          <w:tcPr>
            <w:tcW w:w="2986" w:type="pct"/>
            <w:gridSpan w:val="6"/>
            <w:vAlign w:val="center"/>
          </w:tcPr>
          <w:p w14:paraId="3D1CD58A"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lastRenderedPageBreak/>
              <w:t>Ogółem wartość całej usługi sprzątania</w:t>
            </w:r>
          </w:p>
        </w:tc>
        <w:tc>
          <w:tcPr>
            <w:tcW w:w="467" w:type="pct"/>
            <w:vAlign w:val="center"/>
          </w:tcPr>
          <w:p w14:paraId="1638D93D" w14:textId="77777777" w:rsidR="00C06A0C" w:rsidRPr="007178DA" w:rsidRDefault="00C06A0C" w:rsidP="006A3660">
            <w:pPr>
              <w:rPr>
                <w:rFonts w:ascii="Times New Roman" w:hAnsi="Times New Roman"/>
                <w:sz w:val="20"/>
                <w:szCs w:val="20"/>
              </w:rPr>
            </w:pPr>
          </w:p>
        </w:tc>
        <w:tc>
          <w:tcPr>
            <w:tcW w:w="350" w:type="pct"/>
            <w:vAlign w:val="center"/>
          </w:tcPr>
          <w:p w14:paraId="1DF2C54A" w14:textId="77777777" w:rsidR="00C06A0C" w:rsidRPr="007178DA" w:rsidRDefault="00C06A0C" w:rsidP="006A3660">
            <w:pPr>
              <w:rPr>
                <w:rFonts w:ascii="Times New Roman" w:hAnsi="Times New Roman"/>
                <w:sz w:val="20"/>
                <w:szCs w:val="20"/>
              </w:rPr>
            </w:pPr>
            <w:r w:rsidRPr="007178DA">
              <w:rPr>
                <w:rFonts w:ascii="Times New Roman" w:hAnsi="Times New Roman"/>
                <w:sz w:val="20"/>
                <w:szCs w:val="20"/>
              </w:rPr>
              <w:t>X</w:t>
            </w:r>
          </w:p>
        </w:tc>
        <w:tc>
          <w:tcPr>
            <w:tcW w:w="529" w:type="pct"/>
            <w:vAlign w:val="center"/>
          </w:tcPr>
          <w:p w14:paraId="05877058" w14:textId="77777777" w:rsidR="00C06A0C" w:rsidRPr="007178DA" w:rsidRDefault="00C06A0C" w:rsidP="006A3660">
            <w:pPr>
              <w:rPr>
                <w:rFonts w:ascii="Times New Roman" w:hAnsi="Times New Roman"/>
                <w:sz w:val="20"/>
                <w:szCs w:val="20"/>
              </w:rPr>
            </w:pPr>
          </w:p>
        </w:tc>
        <w:tc>
          <w:tcPr>
            <w:tcW w:w="668" w:type="pct"/>
            <w:vAlign w:val="center"/>
          </w:tcPr>
          <w:p w14:paraId="37ED85E2" w14:textId="77777777" w:rsidR="00C06A0C" w:rsidRPr="007178DA" w:rsidRDefault="00C06A0C" w:rsidP="006A3660">
            <w:pPr>
              <w:rPr>
                <w:rFonts w:ascii="Times New Roman" w:hAnsi="Times New Roman"/>
                <w:sz w:val="20"/>
                <w:szCs w:val="20"/>
              </w:rPr>
            </w:pPr>
          </w:p>
        </w:tc>
      </w:tr>
    </w:tbl>
    <w:p w14:paraId="697D9D2B" w14:textId="77777777" w:rsidR="00C06A0C" w:rsidRDefault="00C06A0C" w:rsidP="00C06A0C">
      <w:pPr>
        <w:jc w:val="both"/>
        <w:rPr>
          <w:rFonts w:ascii="Times New Roman" w:hAnsi="Times New Roman"/>
          <w:sz w:val="24"/>
          <w:szCs w:val="24"/>
        </w:rPr>
      </w:pPr>
    </w:p>
    <w:p w14:paraId="13037821" w14:textId="40A8266F" w:rsidR="00C06A0C" w:rsidRDefault="00C06A0C" w:rsidP="00C06A0C">
      <w:pPr>
        <w:jc w:val="both"/>
        <w:rPr>
          <w:rFonts w:ascii="Times New Roman" w:eastAsia="Times New Roman" w:hAnsi="Times New Roman"/>
          <w:i/>
          <w:sz w:val="20"/>
          <w:szCs w:val="20"/>
          <w:lang w:eastAsia="pl-PL"/>
        </w:rPr>
      </w:pPr>
      <w:r>
        <w:rPr>
          <w:rFonts w:ascii="Times New Roman" w:eastAsia="Times New Roman" w:hAnsi="Times New Roman"/>
          <w:i/>
          <w:noProof/>
          <w:sz w:val="20"/>
          <w:szCs w:val="20"/>
          <w:lang w:eastAsia="pl-PL"/>
        </w:rPr>
        <mc:AlternateContent>
          <mc:Choice Requires="wps">
            <w:drawing>
              <wp:anchor distT="0" distB="0" distL="114300" distR="114300" simplePos="0" relativeHeight="251663360" behindDoc="0" locked="0" layoutInCell="1" allowOverlap="1" wp14:anchorId="1516080D" wp14:editId="3A99FDBE">
                <wp:simplePos x="0" y="0"/>
                <wp:positionH relativeFrom="column">
                  <wp:posOffset>758190</wp:posOffset>
                </wp:positionH>
                <wp:positionV relativeFrom="paragraph">
                  <wp:posOffset>128905</wp:posOffset>
                </wp:positionV>
                <wp:extent cx="2176780" cy="0"/>
                <wp:effectExtent l="5715" t="5080" r="8255" b="1397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989A4B4">
              <v:shape id="Łącznik prosty ze strzałką 4" style="position:absolute;margin-left:59.7pt;margin-top:10.15pt;width:171.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" w14:anchorId="32961754"/>
            </w:pict>
          </mc:Fallback>
        </mc:AlternateContent>
      </w:r>
      <w:r>
        <w:rPr>
          <w:rFonts w:ascii="Times New Roman" w:eastAsia="Times New Roman" w:hAnsi="Times New Roman"/>
          <w:i/>
          <w:sz w:val="20"/>
          <w:szCs w:val="20"/>
          <w:lang w:eastAsia="pl-PL"/>
        </w:rPr>
        <w:t xml:space="preserve">    </w:t>
      </w:r>
    </w:p>
    <w:p w14:paraId="072446FC" w14:textId="77777777" w:rsidR="00C06A0C" w:rsidRPr="0058376B" w:rsidRDefault="00C06A0C">
      <w:pPr>
        <w:jc w:val="both"/>
        <w:rPr>
          <w:rFonts w:ascii="Times New Roman" w:eastAsia="Times New Roman" w:hAnsi="Times New Roman"/>
          <w:i/>
          <w:iCs/>
          <w:sz w:val="20"/>
          <w:szCs w:val="20"/>
          <w:lang w:eastAsia="pl-PL"/>
        </w:rPr>
      </w:pPr>
      <w:r w:rsidRPr="0058376B">
        <w:rPr>
          <w:rFonts w:ascii="Times New Roman" w:eastAsia="Times New Roman" w:hAnsi="Times New Roman"/>
          <w:i/>
          <w:iCs/>
          <w:sz w:val="20"/>
          <w:szCs w:val="20"/>
          <w:lang w:eastAsia="pl-PL"/>
        </w:rPr>
        <w:t xml:space="preserve">                                       (miejscowość, data)</w:t>
      </w:r>
    </w:p>
    <w:p w14:paraId="15C3DF7B" w14:textId="5D26D496" w:rsidR="00C06A0C" w:rsidRPr="00105D06" w:rsidRDefault="00C06A0C" w:rsidP="00C06A0C">
      <w:pPr>
        <w:jc w:val="both"/>
        <w:rPr>
          <w:rFonts w:ascii="Times New Roman" w:eastAsia="Times New Roman" w:hAnsi="Times New Roman"/>
          <w:i/>
          <w:sz w:val="20"/>
          <w:szCs w:val="20"/>
          <w:lang w:eastAsia="pl-PL"/>
        </w:rPr>
      </w:pPr>
      <w:r>
        <w:rPr>
          <w:noProof/>
          <w:lang w:eastAsia="pl-PL"/>
        </w:rPr>
        <mc:AlternateContent>
          <mc:Choice Requires="wps">
            <w:drawing>
              <wp:anchor distT="0" distB="0" distL="114300" distR="114300" simplePos="0" relativeHeight="251662336" behindDoc="0" locked="0" layoutInCell="1" allowOverlap="1" wp14:anchorId="093FA80D" wp14:editId="2627BA67">
                <wp:simplePos x="0" y="0"/>
                <wp:positionH relativeFrom="column">
                  <wp:posOffset>5860415</wp:posOffset>
                </wp:positionH>
                <wp:positionV relativeFrom="paragraph">
                  <wp:posOffset>70485</wp:posOffset>
                </wp:positionV>
                <wp:extent cx="2677795" cy="0"/>
                <wp:effectExtent l="12065" t="13335" r="5715" b="571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7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6030050">
              <v:shape id="Łącznik prosty ze strzałką 3" style="position:absolute;margin-left:461.45pt;margin-top:5.55pt;width:210.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" w14:anchorId="6BBCFE93"/>
            </w:pict>
          </mc:Fallback>
        </mc:AlternateContent>
      </w:r>
    </w:p>
    <w:p w14:paraId="0E279C55" w14:textId="77777777" w:rsidR="009618EE" w:rsidRPr="0058376B" w:rsidRDefault="009618EE">
      <w:pPr>
        <w:pStyle w:val="Bezodstpw"/>
        <w:jc w:val="right"/>
        <w:rPr>
          <w:rFonts w:ascii="Times New Roman" w:hAnsi="Times New Roman"/>
          <w:i/>
          <w:iCs/>
          <w:sz w:val="20"/>
          <w:szCs w:val="20"/>
          <w:lang w:eastAsia="pl-PL"/>
        </w:rPr>
      </w:pPr>
      <w:r w:rsidRPr="0058376B">
        <w:rPr>
          <w:rFonts w:ascii="Times New Roman" w:hAnsi="Times New Roman"/>
          <w:i/>
          <w:iCs/>
          <w:sz w:val="24"/>
          <w:szCs w:val="24"/>
          <w:lang w:eastAsia="pl-PL"/>
        </w:rPr>
        <w:t xml:space="preserve">       </w:t>
      </w:r>
      <w:r w:rsidRPr="0058376B">
        <w:rPr>
          <w:rFonts w:ascii="Times New Roman" w:hAnsi="Times New Roman"/>
          <w:i/>
          <w:iCs/>
          <w:sz w:val="20"/>
          <w:szCs w:val="20"/>
          <w:lang w:eastAsia="pl-PL"/>
        </w:rPr>
        <w:t>(znak graficzny podpisu osoby uprawnionej</w:t>
      </w:r>
    </w:p>
    <w:p w14:paraId="6753FA09" w14:textId="3662FA43" w:rsidR="009618EE" w:rsidRPr="0058376B" w:rsidRDefault="009618EE">
      <w:pPr>
        <w:pStyle w:val="Bezodstpw"/>
        <w:jc w:val="right"/>
        <w:rPr>
          <w:rFonts w:ascii="Times New Roman" w:hAnsi="Times New Roman"/>
          <w:i/>
          <w:iCs/>
          <w:sz w:val="20"/>
          <w:szCs w:val="20"/>
          <w:lang w:eastAsia="pl-PL"/>
        </w:rPr>
      </w:pPr>
      <w:r w:rsidRPr="0058376B">
        <w:rPr>
          <w:rFonts w:ascii="Times New Roman" w:hAnsi="Times New Roman"/>
          <w:i/>
          <w:iCs/>
          <w:sz w:val="20"/>
          <w:szCs w:val="20"/>
          <w:lang w:eastAsia="pl-PL"/>
        </w:rPr>
        <w:t xml:space="preserve"> do składania oświadczeń woli w imieniu Wykonawcy)</w:t>
      </w:r>
    </w:p>
    <w:p w14:paraId="1BAC270E" w14:textId="77777777" w:rsidR="009618EE" w:rsidRDefault="009618EE" w:rsidP="009618EE">
      <w:pPr>
        <w:jc w:val="center"/>
        <w:rPr>
          <w:rFonts w:ascii="Times New Roman" w:eastAsia="Times New Roman" w:hAnsi="Times New Roman" w:cs="Times New Roman"/>
          <w:b/>
          <w:color w:val="000000" w:themeColor="text1"/>
          <w:lang w:eastAsia="pl-PL"/>
        </w:rPr>
      </w:pPr>
    </w:p>
    <w:p w14:paraId="25680C69" w14:textId="77777777" w:rsidR="00C06A0C" w:rsidRDefault="00C06A0C" w:rsidP="00743B0C">
      <w:pPr>
        <w:jc w:val="center"/>
        <w:rPr>
          <w:rFonts w:ascii="Times New Roman" w:eastAsia="Times New Roman" w:hAnsi="Times New Roman" w:cs="Times New Roman"/>
          <w:b/>
          <w:color w:val="000000" w:themeColor="text1"/>
          <w:lang w:eastAsia="pl-PL"/>
        </w:rPr>
      </w:pPr>
    </w:p>
    <w:p w14:paraId="50E4FFE8" w14:textId="77777777" w:rsidR="00C06A0C" w:rsidRDefault="00C06A0C" w:rsidP="00743B0C">
      <w:pPr>
        <w:jc w:val="center"/>
        <w:rPr>
          <w:rFonts w:ascii="Times New Roman" w:eastAsia="Times New Roman" w:hAnsi="Times New Roman" w:cs="Times New Roman"/>
          <w:b/>
          <w:color w:val="000000" w:themeColor="text1"/>
          <w:lang w:eastAsia="pl-PL"/>
        </w:rPr>
      </w:pPr>
    </w:p>
    <w:p w14:paraId="633164CD" w14:textId="77777777" w:rsidR="00C06A0C" w:rsidRDefault="00C06A0C" w:rsidP="00743B0C">
      <w:pPr>
        <w:jc w:val="center"/>
        <w:rPr>
          <w:rFonts w:ascii="Times New Roman" w:eastAsia="Times New Roman" w:hAnsi="Times New Roman" w:cs="Times New Roman"/>
          <w:b/>
          <w:color w:val="000000" w:themeColor="text1"/>
          <w:lang w:eastAsia="pl-PL"/>
        </w:rPr>
      </w:pPr>
    </w:p>
    <w:p w14:paraId="68A140CC" w14:textId="77777777" w:rsidR="00C06A0C" w:rsidRDefault="00C06A0C" w:rsidP="00743B0C">
      <w:pPr>
        <w:jc w:val="center"/>
        <w:rPr>
          <w:rFonts w:ascii="Times New Roman" w:eastAsia="Times New Roman" w:hAnsi="Times New Roman" w:cs="Times New Roman"/>
          <w:b/>
          <w:color w:val="000000" w:themeColor="text1"/>
          <w:lang w:eastAsia="pl-PL"/>
        </w:rPr>
      </w:pPr>
    </w:p>
    <w:p w14:paraId="633DA6B3" w14:textId="77777777" w:rsidR="00C06A0C" w:rsidRDefault="00C06A0C" w:rsidP="00743B0C">
      <w:pPr>
        <w:jc w:val="center"/>
        <w:rPr>
          <w:rFonts w:ascii="Times New Roman" w:eastAsia="Times New Roman" w:hAnsi="Times New Roman" w:cs="Times New Roman"/>
          <w:b/>
          <w:color w:val="000000" w:themeColor="text1"/>
          <w:lang w:eastAsia="pl-PL"/>
        </w:rPr>
      </w:pPr>
    </w:p>
    <w:p w14:paraId="28790144" w14:textId="77777777" w:rsidR="00C06A0C" w:rsidRDefault="00C06A0C" w:rsidP="00743B0C">
      <w:pPr>
        <w:jc w:val="center"/>
        <w:rPr>
          <w:rFonts w:ascii="Times New Roman" w:eastAsia="Times New Roman" w:hAnsi="Times New Roman" w:cs="Times New Roman"/>
          <w:b/>
          <w:color w:val="000000" w:themeColor="text1"/>
          <w:lang w:eastAsia="pl-PL"/>
        </w:rPr>
      </w:pPr>
    </w:p>
    <w:p w14:paraId="37202F2C" w14:textId="77777777" w:rsidR="00C06A0C" w:rsidRDefault="00C06A0C" w:rsidP="00743B0C">
      <w:pPr>
        <w:jc w:val="center"/>
        <w:rPr>
          <w:rFonts w:ascii="Times New Roman" w:eastAsia="Times New Roman" w:hAnsi="Times New Roman" w:cs="Times New Roman"/>
          <w:b/>
          <w:color w:val="000000" w:themeColor="text1"/>
          <w:lang w:eastAsia="pl-PL"/>
        </w:rPr>
      </w:pPr>
    </w:p>
    <w:p w14:paraId="6F762A45" w14:textId="77777777" w:rsidR="00C06A0C" w:rsidRDefault="00C06A0C" w:rsidP="00743B0C">
      <w:pPr>
        <w:jc w:val="center"/>
        <w:rPr>
          <w:rFonts w:ascii="Times New Roman" w:eastAsia="Times New Roman" w:hAnsi="Times New Roman" w:cs="Times New Roman"/>
          <w:b/>
          <w:color w:val="000000" w:themeColor="text1"/>
          <w:lang w:eastAsia="pl-PL"/>
        </w:rPr>
      </w:pPr>
    </w:p>
    <w:p w14:paraId="059844B1" w14:textId="41D3E1D4" w:rsidR="00C06A0C" w:rsidRDefault="00C06A0C" w:rsidP="009618EE">
      <w:pPr>
        <w:ind w:firstLine="142"/>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14:paraId="788B4B98" w14:textId="12DFEE4C" w:rsidR="009618EE" w:rsidRDefault="009618EE" w:rsidP="009618EE">
      <w:pPr>
        <w:ind w:firstLine="142"/>
        <w:jc w:val="both"/>
        <w:rPr>
          <w:rFonts w:ascii="Times New Roman" w:eastAsia="Times New Roman" w:hAnsi="Times New Roman"/>
          <w:i/>
          <w:sz w:val="20"/>
          <w:szCs w:val="20"/>
          <w:lang w:eastAsia="pl-PL"/>
        </w:rPr>
      </w:pPr>
    </w:p>
    <w:p w14:paraId="33C598A0" w14:textId="3E7D02C0" w:rsidR="009618EE" w:rsidRDefault="009618EE" w:rsidP="009618EE">
      <w:pPr>
        <w:ind w:firstLine="142"/>
        <w:jc w:val="both"/>
        <w:rPr>
          <w:rFonts w:ascii="Times New Roman" w:eastAsia="Times New Roman" w:hAnsi="Times New Roman"/>
          <w:i/>
          <w:sz w:val="20"/>
          <w:szCs w:val="20"/>
          <w:lang w:eastAsia="pl-PL"/>
        </w:rPr>
      </w:pPr>
    </w:p>
    <w:p w14:paraId="5CDF444F" w14:textId="77777777" w:rsidR="009618EE" w:rsidRPr="00D5135D" w:rsidRDefault="009618EE" w:rsidP="009618EE">
      <w:pPr>
        <w:ind w:firstLine="142"/>
        <w:jc w:val="both"/>
        <w:rPr>
          <w:rFonts w:ascii="Times New Roman" w:eastAsia="Times New Roman" w:hAnsi="Times New Roman"/>
          <w:i/>
          <w:sz w:val="20"/>
          <w:szCs w:val="20"/>
          <w:lang w:eastAsia="pl-PL"/>
        </w:rPr>
      </w:pPr>
    </w:p>
    <w:p w14:paraId="3D8FF9B1" w14:textId="0DB28804" w:rsidR="00C06A0C" w:rsidRPr="0058376B" w:rsidRDefault="00C06A0C">
      <w:pPr>
        <w:jc w:val="center"/>
        <w:rPr>
          <w:rFonts w:ascii="Times New Roman" w:hAnsi="Times New Roman"/>
          <w:b/>
          <w:bCs/>
          <w:sz w:val="24"/>
          <w:szCs w:val="24"/>
        </w:rPr>
      </w:pPr>
      <w:r w:rsidRPr="0058376B">
        <w:rPr>
          <w:rFonts w:ascii="Times New Roman" w:hAnsi="Times New Roman"/>
          <w:b/>
          <w:bCs/>
          <w:sz w:val="24"/>
          <w:szCs w:val="24"/>
        </w:rPr>
        <w:t>FORMULARZ CENOWY</w:t>
      </w:r>
      <w:r w:rsidR="009618EE" w:rsidRPr="0058376B">
        <w:rPr>
          <w:rFonts w:ascii="Times New Roman" w:hAnsi="Times New Roman"/>
          <w:b/>
          <w:bCs/>
          <w:sz w:val="24"/>
          <w:szCs w:val="24"/>
        </w:rPr>
        <w:t xml:space="preserve"> cz. III</w:t>
      </w:r>
    </w:p>
    <w:p w14:paraId="576AC867" w14:textId="77777777" w:rsidR="00C06A0C" w:rsidRDefault="00C06A0C" w:rsidP="009618EE">
      <w:pPr>
        <w:ind w:left="284"/>
        <w:jc w:val="center"/>
        <w:rPr>
          <w:rFonts w:ascii="Times New Roman" w:hAnsi="Times New Roman"/>
          <w:b/>
          <w:sz w:val="24"/>
          <w:szCs w:val="24"/>
        </w:rPr>
      </w:pPr>
    </w:p>
    <w:p w14:paraId="3696EDBC" w14:textId="16E6F2E9" w:rsidR="00C06A0C" w:rsidRPr="003B7B72" w:rsidRDefault="00C06A0C" w:rsidP="009618EE">
      <w:pPr>
        <w:jc w:val="center"/>
        <w:rPr>
          <w:rFonts w:ascii="Times New Roman" w:hAnsi="Times New Roman"/>
          <w:color w:val="000000"/>
          <w:sz w:val="24"/>
          <w:szCs w:val="24"/>
        </w:rPr>
      </w:pPr>
      <w:r w:rsidRPr="0058376B">
        <w:rPr>
          <w:rFonts w:ascii="Times New Roman" w:hAnsi="Times New Roman"/>
          <w:b/>
          <w:bCs/>
          <w:sz w:val="24"/>
          <w:szCs w:val="24"/>
        </w:rPr>
        <w:t>NA USŁUGĘ:</w:t>
      </w:r>
      <w:r w:rsidRPr="0058376B">
        <w:rPr>
          <w:rFonts w:ascii="Times New Roman" w:hAnsi="Times New Roman"/>
          <w:i/>
          <w:iCs/>
          <w:sz w:val="24"/>
          <w:szCs w:val="24"/>
        </w:rPr>
        <w:t xml:space="preserve"> </w:t>
      </w:r>
      <w:r>
        <w:rPr>
          <w:rFonts w:ascii="Times New Roman" w:hAnsi="Times New Roman"/>
          <w:color w:val="000000"/>
          <w:sz w:val="24"/>
          <w:szCs w:val="24"/>
        </w:rPr>
        <w:t xml:space="preserve">sprzątania </w:t>
      </w:r>
      <w:r w:rsidRPr="006B617D">
        <w:rPr>
          <w:rFonts w:ascii="Times New Roman" w:hAnsi="Times New Roman"/>
          <w:color w:val="000000"/>
          <w:sz w:val="24"/>
          <w:szCs w:val="24"/>
        </w:rPr>
        <w:t>powierzchni wewnętrznych</w:t>
      </w:r>
      <w:r>
        <w:rPr>
          <w:rFonts w:ascii="Times New Roman" w:hAnsi="Times New Roman"/>
          <w:color w:val="000000"/>
          <w:sz w:val="24"/>
          <w:szCs w:val="24"/>
        </w:rPr>
        <w:t xml:space="preserve"> oraz zewnętrznych utwardzonych i nieutwardzonych, utrzymanie pasów ochronnych </w:t>
      </w:r>
      <w:r w:rsidR="00346FAE">
        <w:rPr>
          <w:rFonts w:ascii="Times New Roman" w:hAnsi="Times New Roman"/>
          <w:color w:val="000000"/>
          <w:sz w:val="24"/>
          <w:szCs w:val="24"/>
        </w:rPr>
        <w:t xml:space="preserve">                 </w:t>
      </w:r>
      <w:r>
        <w:rPr>
          <w:rFonts w:ascii="Times New Roman" w:hAnsi="Times New Roman"/>
          <w:color w:val="000000"/>
          <w:sz w:val="24"/>
          <w:szCs w:val="24"/>
        </w:rPr>
        <w:t xml:space="preserve">i ppoż. </w:t>
      </w:r>
      <w:r w:rsidRPr="006B617D">
        <w:rPr>
          <w:rFonts w:ascii="Times New Roman" w:hAnsi="Times New Roman"/>
          <w:color w:val="000000"/>
          <w:sz w:val="24"/>
          <w:szCs w:val="24"/>
        </w:rPr>
        <w:t xml:space="preserve">na terenie </w:t>
      </w:r>
      <w:r>
        <w:rPr>
          <w:rFonts w:ascii="Times New Roman" w:hAnsi="Times New Roman"/>
          <w:color w:val="000000"/>
          <w:sz w:val="24"/>
          <w:szCs w:val="24"/>
        </w:rPr>
        <w:t xml:space="preserve">kompleksu wojskowego </w:t>
      </w:r>
      <w:r w:rsidRPr="00947970">
        <w:rPr>
          <w:rFonts w:ascii="Times New Roman" w:hAnsi="Times New Roman"/>
          <w:color w:val="000000"/>
          <w:sz w:val="24"/>
          <w:szCs w:val="24"/>
        </w:rPr>
        <w:t xml:space="preserve">w </w:t>
      </w:r>
      <w:r>
        <w:rPr>
          <w:rFonts w:ascii="Times New Roman" w:hAnsi="Times New Roman"/>
          <w:color w:val="000000"/>
          <w:sz w:val="24"/>
          <w:szCs w:val="24"/>
          <w:u w:val="single"/>
        </w:rPr>
        <w:t>Rembertowie i Puszczy Mariańskiej.</w:t>
      </w:r>
    </w:p>
    <w:p w14:paraId="572B28BA" w14:textId="77777777" w:rsidR="00C06A0C" w:rsidRPr="00A04E8E" w:rsidRDefault="00C06A0C" w:rsidP="00C06A0C">
      <w:pPr>
        <w:rPr>
          <w:rFonts w:ascii="Times New Roman" w:hAnsi="Times New Roman"/>
          <w:sz w:val="24"/>
          <w:szCs w:val="24"/>
        </w:rPr>
      </w:pP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31"/>
        <w:gridCol w:w="1394"/>
        <w:gridCol w:w="1520"/>
        <w:gridCol w:w="1302"/>
        <w:gridCol w:w="1302"/>
        <w:gridCol w:w="1302"/>
        <w:gridCol w:w="976"/>
        <w:gridCol w:w="1475"/>
        <w:gridCol w:w="1863"/>
      </w:tblGrid>
      <w:tr w:rsidR="00C06A0C" w:rsidRPr="00A53B4E" w14:paraId="6DC08E75" w14:textId="77777777" w:rsidTr="0058376B">
        <w:trPr>
          <w:trHeight w:val="1378"/>
          <w:jc w:val="center"/>
        </w:trPr>
        <w:tc>
          <w:tcPr>
            <w:tcW w:w="207" w:type="pct"/>
            <w:vAlign w:val="center"/>
          </w:tcPr>
          <w:p w14:paraId="2DC642D6"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L.p.</w:t>
            </w:r>
          </w:p>
        </w:tc>
        <w:tc>
          <w:tcPr>
            <w:tcW w:w="800" w:type="pct"/>
            <w:vAlign w:val="center"/>
          </w:tcPr>
          <w:p w14:paraId="29FEC85C"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Przedmiot zamówienia</w:t>
            </w:r>
          </w:p>
        </w:tc>
        <w:tc>
          <w:tcPr>
            <w:tcW w:w="500" w:type="pct"/>
            <w:vAlign w:val="center"/>
          </w:tcPr>
          <w:p w14:paraId="2E59493D"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Wielkość powierzchni do sprzątania w skali miesiąca [m</w:t>
            </w:r>
            <w:r w:rsidRPr="0058376B">
              <w:rPr>
                <w:rFonts w:ascii="Times New Roman" w:hAnsi="Times New Roman"/>
                <w:b/>
                <w:bCs/>
                <w:sz w:val="20"/>
                <w:szCs w:val="20"/>
                <w:vertAlign w:val="superscript"/>
              </w:rPr>
              <w:t>2</w:t>
            </w:r>
            <w:r w:rsidRPr="0058376B">
              <w:rPr>
                <w:rFonts w:ascii="Times New Roman" w:hAnsi="Times New Roman"/>
                <w:b/>
                <w:bCs/>
                <w:sz w:val="20"/>
                <w:szCs w:val="20"/>
              </w:rPr>
              <w:t>]</w:t>
            </w:r>
          </w:p>
        </w:tc>
        <w:tc>
          <w:tcPr>
            <w:tcW w:w="545" w:type="pct"/>
            <w:vAlign w:val="center"/>
          </w:tcPr>
          <w:p w14:paraId="325B7E81"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Cena jednostkowa netto za sprzątanie 1 m</w:t>
            </w:r>
            <w:r w:rsidRPr="0058376B">
              <w:rPr>
                <w:rFonts w:ascii="Times New Roman" w:hAnsi="Times New Roman"/>
                <w:b/>
                <w:bCs/>
                <w:sz w:val="20"/>
                <w:szCs w:val="20"/>
                <w:vertAlign w:val="superscript"/>
              </w:rPr>
              <w:t>2</w:t>
            </w:r>
            <w:r w:rsidRPr="0058376B">
              <w:rPr>
                <w:rFonts w:ascii="Times New Roman" w:hAnsi="Times New Roman"/>
                <w:b/>
                <w:bCs/>
                <w:sz w:val="20"/>
                <w:szCs w:val="20"/>
              </w:rPr>
              <w:t xml:space="preserve"> powierzchni w skali miesiąca [zł/m</w:t>
            </w:r>
            <w:r w:rsidRPr="0058376B">
              <w:rPr>
                <w:rFonts w:ascii="Times New Roman" w:hAnsi="Times New Roman"/>
                <w:b/>
                <w:bCs/>
                <w:sz w:val="20"/>
                <w:szCs w:val="20"/>
                <w:vertAlign w:val="superscript"/>
              </w:rPr>
              <w:t>2</w:t>
            </w:r>
            <w:r w:rsidRPr="0058376B">
              <w:rPr>
                <w:rFonts w:ascii="Times New Roman" w:hAnsi="Times New Roman"/>
                <w:b/>
                <w:bCs/>
                <w:sz w:val="20"/>
                <w:szCs w:val="20"/>
              </w:rPr>
              <w:t>]</w:t>
            </w:r>
          </w:p>
        </w:tc>
        <w:tc>
          <w:tcPr>
            <w:tcW w:w="467" w:type="pct"/>
            <w:vAlign w:val="center"/>
          </w:tcPr>
          <w:p w14:paraId="7B10F06E"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Wartość usługi netto w skali 1 miesiąca w [zł] iloczyn kolumny 3 i 4 (3 x 4)</w:t>
            </w:r>
          </w:p>
        </w:tc>
        <w:tc>
          <w:tcPr>
            <w:tcW w:w="467" w:type="pct"/>
            <w:vAlign w:val="center"/>
          </w:tcPr>
          <w:p w14:paraId="53E4966F"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Czas trwania umowy / ilość wykonania zamówienia w okresie umowy</w:t>
            </w:r>
          </w:p>
        </w:tc>
        <w:tc>
          <w:tcPr>
            <w:tcW w:w="467" w:type="pct"/>
            <w:vAlign w:val="center"/>
          </w:tcPr>
          <w:p w14:paraId="036BFE83"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Wartość usługi netto w czasie trwania umowy w [zł] iloczyn kolumny 3, 4 i 6 (3 x 4 x 6)</w:t>
            </w:r>
          </w:p>
        </w:tc>
        <w:tc>
          <w:tcPr>
            <w:tcW w:w="350" w:type="pct"/>
            <w:vAlign w:val="center"/>
          </w:tcPr>
          <w:p w14:paraId="610FA76D"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Stawka podatku VAT%</w:t>
            </w:r>
          </w:p>
        </w:tc>
        <w:tc>
          <w:tcPr>
            <w:tcW w:w="529" w:type="pct"/>
            <w:vAlign w:val="center"/>
          </w:tcPr>
          <w:p w14:paraId="3096F783"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 xml:space="preserve">    Wartość podatku VAT w czasie trwania umowy w [zł] iloczyn kolumny 7 i 8     (7 x 8)</w:t>
            </w:r>
          </w:p>
        </w:tc>
        <w:tc>
          <w:tcPr>
            <w:tcW w:w="668" w:type="pct"/>
            <w:vAlign w:val="center"/>
          </w:tcPr>
          <w:p w14:paraId="2AA21A2F"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 xml:space="preserve">Wartość brutto usługi w czasie trwania umowy w [zł] suma kolumn </w:t>
            </w:r>
          </w:p>
          <w:p w14:paraId="27D33C64"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7  i 9 (7 + 9)</w:t>
            </w:r>
          </w:p>
        </w:tc>
      </w:tr>
      <w:tr w:rsidR="00C06A0C" w:rsidRPr="00A53B4E" w14:paraId="12AFF898" w14:textId="77777777" w:rsidTr="683D62D2">
        <w:trPr>
          <w:jc w:val="center"/>
        </w:trPr>
        <w:tc>
          <w:tcPr>
            <w:tcW w:w="207" w:type="pct"/>
          </w:tcPr>
          <w:p w14:paraId="0F261F4F" w14:textId="77777777" w:rsidR="00C06A0C" w:rsidRPr="0058376B" w:rsidRDefault="00C06A0C">
            <w:pPr>
              <w:rPr>
                <w:rFonts w:ascii="Times New Roman" w:hAnsi="Times New Roman"/>
                <w:i/>
                <w:iCs/>
                <w:sz w:val="24"/>
                <w:szCs w:val="24"/>
              </w:rPr>
            </w:pPr>
            <w:r w:rsidRPr="0058376B">
              <w:rPr>
                <w:rFonts w:ascii="Times New Roman" w:hAnsi="Times New Roman"/>
                <w:i/>
                <w:iCs/>
                <w:sz w:val="24"/>
                <w:szCs w:val="24"/>
              </w:rPr>
              <w:t>1</w:t>
            </w:r>
          </w:p>
        </w:tc>
        <w:tc>
          <w:tcPr>
            <w:tcW w:w="800" w:type="pct"/>
          </w:tcPr>
          <w:p w14:paraId="448BD677" w14:textId="77777777" w:rsidR="00C06A0C" w:rsidRPr="0058376B" w:rsidRDefault="00C06A0C">
            <w:pPr>
              <w:rPr>
                <w:rFonts w:ascii="Times New Roman" w:hAnsi="Times New Roman"/>
                <w:i/>
                <w:iCs/>
              </w:rPr>
            </w:pPr>
            <w:r w:rsidRPr="0058376B">
              <w:rPr>
                <w:rFonts w:ascii="Times New Roman" w:hAnsi="Times New Roman"/>
                <w:i/>
                <w:iCs/>
              </w:rPr>
              <w:t>2</w:t>
            </w:r>
          </w:p>
        </w:tc>
        <w:tc>
          <w:tcPr>
            <w:tcW w:w="500" w:type="pct"/>
          </w:tcPr>
          <w:p w14:paraId="43AF78FC" w14:textId="77777777" w:rsidR="00C06A0C" w:rsidRPr="0058376B" w:rsidRDefault="00C06A0C">
            <w:pPr>
              <w:ind w:right="-5"/>
              <w:rPr>
                <w:rFonts w:ascii="Times New Roman" w:hAnsi="Times New Roman"/>
                <w:i/>
                <w:iCs/>
              </w:rPr>
            </w:pPr>
            <w:r w:rsidRPr="0058376B">
              <w:rPr>
                <w:rFonts w:ascii="Times New Roman" w:hAnsi="Times New Roman"/>
                <w:i/>
                <w:iCs/>
              </w:rPr>
              <w:t>3</w:t>
            </w:r>
          </w:p>
        </w:tc>
        <w:tc>
          <w:tcPr>
            <w:tcW w:w="545" w:type="pct"/>
          </w:tcPr>
          <w:p w14:paraId="3DC128A6" w14:textId="77777777" w:rsidR="00C06A0C" w:rsidRPr="0058376B" w:rsidRDefault="00C06A0C">
            <w:pPr>
              <w:rPr>
                <w:rFonts w:ascii="Times New Roman" w:hAnsi="Times New Roman"/>
                <w:i/>
                <w:iCs/>
              </w:rPr>
            </w:pPr>
            <w:r w:rsidRPr="0058376B">
              <w:rPr>
                <w:rFonts w:ascii="Times New Roman" w:hAnsi="Times New Roman"/>
                <w:i/>
                <w:iCs/>
              </w:rPr>
              <w:t>4</w:t>
            </w:r>
          </w:p>
        </w:tc>
        <w:tc>
          <w:tcPr>
            <w:tcW w:w="467" w:type="pct"/>
          </w:tcPr>
          <w:p w14:paraId="36413E9F" w14:textId="77777777" w:rsidR="00C06A0C" w:rsidRPr="0058376B" w:rsidRDefault="00C06A0C">
            <w:pPr>
              <w:rPr>
                <w:rFonts w:ascii="Times New Roman" w:hAnsi="Times New Roman"/>
                <w:i/>
                <w:iCs/>
              </w:rPr>
            </w:pPr>
            <w:r w:rsidRPr="0058376B">
              <w:rPr>
                <w:rFonts w:ascii="Times New Roman" w:hAnsi="Times New Roman"/>
                <w:i/>
                <w:iCs/>
              </w:rPr>
              <w:t>5</w:t>
            </w:r>
          </w:p>
        </w:tc>
        <w:tc>
          <w:tcPr>
            <w:tcW w:w="467" w:type="pct"/>
          </w:tcPr>
          <w:p w14:paraId="000C3D32" w14:textId="77777777" w:rsidR="00C06A0C" w:rsidRPr="0058376B" w:rsidRDefault="00C06A0C">
            <w:pPr>
              <w:rPr>
                <w:rFonts w:ascii="Times New Roman" w:hAnsi="Times New Roman"/>
                <w:i/>
                <w:iCs/>
              </w:rPr>
            </w:pPr>
            <w:r w:rsidRPr="0058376B">
              <w:rPr>
                <w:rFonts w:ascii="Times New Roman" w:hAnsi="Times New Roman"/>
                <w:i/>
                <w:iCs/>
              </w:rPr>
              <w:t>6</w:t>
            </w:r>
          </w:p>
        </w:tc>
        <w:tc>
          <w:tcPr>
            <w:tcW w:w="467" w:type="pct"/>
          </w:tcPr>
          <w:p w14:paraId="70945C10" w14:textId="77777777" w:rsidR="00C06A0C" w:rsidRPr="0058376B" w:rsidRDefault="00C06A0C">
            <w:pPr>
              <w:rPr>
                <w:rFonts w:ascii="Times New Roman" w:hAnsi="Times New Roman"/>
                <w:i/>
                <w:iCs/>
              </w:rPr>
            </w:pPr>
            <w:r w:rsidRPr="0058376B">
              <w:rPr>
                <w:rFonts w:ascii="Times New Roman" w:hAnsi="Times New Roman"/>
                <w:i/>
                <w:iCs/>
              </w:rPr>
              <w:t>7</w:t>
            </w:r>
          </w:p>
        </w:tc>
        <w:tc>
          <w:tcPr>
            <w:tcW w:w="350" w:type="pct"/>
          </w:tcPr>
          <w:p w14:paraId="069CB4CC" w14:textId="77777777" w:rsidR="00C06A0C" w:rsidRPr="0058376B" w:rsidRDefault="00C06A0C">
            <w:pPr>
              <w:rPr>
                <w:rFonts w:ascii="Times New Roman" w:hAnsi="Times New Roman"/>
                <w:i/>
                <w:iCs/>
              </w:rPr>
            </w:pPr>
            <w:r w:rsidRPr="0058376B">
              <w:rPr>
                <w:rFonts w:ascii="Times New Roman" w:hAnsi="Times New Roman"/>
                <w:i/>
                <w:iCs/>
              </w:rPr>
              <w:t>8</w:t>
            </w:r>
          </w:p>
        </w:tc>
        <w:tc>
          <w:tcPr>
            <w:tcW w:w="529" w:type="pct"/>
          </w:tcPr>
          <w:p w14:paraId="44D0B546" w14:textId="77777777" w:rsidR="00C06A0C" w:rsidRPr="0058376B" w:rsidRDefault="00C06A0C">
            <w:pPr>
              <w:rPr>
                <w:rFonts w:ascii="Times New Roman" w:hAnsi="Times New Roman"/>
                <w:i/>
                <w:iCs/>
              </w:rPr>
            </w:pPr>
            <w:r w:rsidRPr="0058376B">
              <w:rPr>
                <w:rFonts w:ascii="Times New Roman" w:hAnsi="Times New Roman"/>
                <w:i/>
                <w:iCs/>
              </w:rPr>
              <w:t>9</w:t>
            </w:r>
          </w:p>
        </w:tc>
        <w:tc>
          <w:tcPr>
            <w:tcW w:w="668" w:type="pct"/>
          </w:tcPr>
          <w:p w14:paraId="15C71CFE" w14:textId="77777777" w:rsidR="00C06A0C" w:rsidRPr="0058376B" w:rsidRDefault="00C06A0C">
            <w:pPr>
              <w:rPr>
                <w:rFonts w:ascii="Times New Roman" w:hAnsi="Times New Roman"/>
                <w:i/>
                <w:iCs/>
              </w:rPr>
            </w:pPr>
            <w:r w:rsidRPr="0058376B">
              <w:rPr>
                <w:rFonts w:ascii="Times New Roman" w:hAnsi="Times New Roman"/>
                <w:i/>
                <w:iCs/>
              </w:rPr>
              <w:t>10</w:t>
            </w:r>
          </w:p>
        </w:tc>
      </w:tr>
      <w:tr w:rsidR="00C06A0C" w:rsidRPr="00A53B4E" w14:paraId="11908FFE" w14:textId="77777777" w:rsidTr="0058376B">
        <w:trPr>
          <w:trHeight w:val="185"/>
          <w:jc w:val="center"/>
        </w:trPr>
        <w:tc>
          <w:tcPr>
            <w:tcW w:w="207" w:type="pct"/>
            <w:vMerge w:val="restart"/>
            <w:vAlign w:val="center"/>
          </w:tcPr>
          <w:p w14:paraId="03E09B2A" w14:textId="77777777" w:rsidR="00C06A0C" w:rsidRPr="007178DA" w:rsidRDefault="00C06A0C" w:rsidP="006A3660">
            <w:pPr>
              <w:rPr>
                <w:rFonts w:ascii="Times New Roman" w:hAnsi="Times New Roman"/>
                <w:sz w:val="20"/>
                <w:szCs w:val="20"/>
              </w:rPr>
            </w:pPr>
            <w:r w:rsidRPr="007178DA">
              <w:rPr>
                <w:rFonts w:ascii="Times New Roman" w:hAnsi="Times New Roman"/>
                <w:sz w:val="20"/>
                <w:szCs w:val="20"/>
              </w:rPr>
              <w:t>1</w:t>
            </w:r>
            <w:r>
              <w:rPr>
                <w:rFonts w:ascii="Times New Roman" w:hAnsi="Times New Roman"/>
                <w:sz w:val="20"/>
                <w:szCs w:val="20"/>
              </w:rPr>
              <w:t>.</w:t>
            </w:r>
          </w:p>
        </w:tc>
        <w:tc>
          <w:tcPr>
            <w:tcW w:w="800" w:type="pct"/>
            <w:vAlign w:val="center"/>
          </w:tcPr>
          <w:p w14:paraId="5AAD59B9"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Sprzątanie powierzchni wewnętrznych:</w:t>
            </w:r>
          </w:p>
        </w:tc>
        <w:tc>
          <w:tcPr>
            <w:tcW w:w="3992" w:type="pct"/>
            <w:gridSpan w:val="8"/>
            <w:vAlign w:val="center"/>
          </w:tcPr>
          <w:p w14:paraId="4757E247" w14:textId="77777777" w:rsidR="00C06A0C" w:rsidRPr="007178DA" w:rsidRDefault="00C06A0C" w:rsidP="006A3660">
            <w:pPr>
              <w:rPr>
                <w:rFonts w:ascii="Times New Roman" w:hAnsi="Times New Roman"/>
                <w:sz w:val="20"/>
                <w:szCs w:val="20"/>
              </w:rPr>
            </w:pPr>
          </w:p>
        </w:tc>
      </w:tr>
      <w:tr w:rsidR="00C06A0C" w:rsidRPr="00A53B4E" w14:paraId="1646E61C" w14:textId="77777777" w:rsidTr="0058376B">
        <w:trPr>
          <w:trHeight w:hRule="exact" w:val="444"/>
          <w:jc w:val="center"/>
        </w:trPr>
        <w:tc>
          <w:tcPr>
            <w:tcW w:w="207" w:type="pct"/>
            <w:vMerge/>
            <w:vAlign w:val="center"/>
          </w:tcPr>
          <w:p w14:paraId="71F0C0B6" w14:textId="77777777" w:rsidR="00C06A0C" w:rsidRPr="007178DA" w:rsidRDefault="00C06A0C" w:rsidP="006A3660">
            <w:pPr>
              <w:rPr>
                <w:rFonts w:ascii="Times New Roman" w:hAnsi="Times New Roman"/>
                <w:sz w:val="20"/>
                <w:szCs w:val="20"/>
              </w:rPr>
            </w:pPr>
          </w:p>
        </w:tc>
        <w:tc>
          <w:tcPr>
            <w:tcW w:w="800" w:type="pct"/>
            <w:vAlign w:val="center"/>
          </w:tcPr>
          <w:p w14:paraId="3C1E0439" w14:textId="77777777" w:rsidR="00C06A0C" w:rsidRPr="007178DA" w:rsidRDefault="00C06A0C" w:rsidP="006A3660">
            <w:pPr>
              <w:rPr>
                <w:rFonts w:ascii="Times New Roman" w:hAnsi="Times New Roman"/>
                <w:sz w:val="20"/>
                <w:szCs w:val="20"/>
              </w:rPr>
            </w:pPr>
            <w:r>
              <w:rPr>
                <w:rFonts w:ascii="Times New Roman" w:hAnsi="Times New Roman"/>
                <w:sz w:val="20"/>
                <w:szCs w:val="20"/>
              </w:rPr>
              <w:t>Rembertów</w:t>
            </w:r>
          </w:p>
        </w:tc>
        <w:tc>
          <w:tcPr>
            <w:tcW w:w="500" w:type="pct"/>
            <w:vAlign w:val="center"/>
          </w:tcPr>
          <w:p w14:paraId="6694CD28" w14:textId="77777777" w:rsidR="00C06A0C" w:rsidRDefault="00C06A0C" w:rsidP="006A3660">
            <w:pPr>
              <w:ind w:right="-5"/>
              <w:rPr>
                <w:rFonts w:ascii="Times New Roman" w:hAnsi="Times New Roman"/>
                <w:sz w:val="20"/>
                <w:szCs w:val="20"/>
              </w:rPr>
            </w:pPr>
            <w:r>
              <w:rPr>
                <w:rFonts w:ascii="Times New Roman" w:hAnsi="Times New Roman"/>
                <w:sz w:val="20"/>
                <w:szCs w:val="20"/>
              </w:rPr>
              <w:t>10 489,75</w:t>
            </w:r>
          </w:p>
        </w:tc>
        <w:tc>
          <w:tcPr>
            <w:tcW w:w="545" w:type="pct"/>
            <w:vAlign w:val="center"/>
          </w:tcPr>
          <w:p w14:paraId="758F5830" w14:textId="77777777" w:rsidR="00C06A0C" w:rsidRPr="007178DA" w:rsidRDefault="00C06A0C" w:rsidP="006A3660">
            <w:pPr>
              <w:rPr>
                <w:rFonts w:ascii="Times New Roman" w:hAnsi="Times New Roman"/>
                <w:sz w:val="20"/>
                <w:szCs w:val="20"/>
              </w:rPr>
            </w:pPr>
          </w:p>
        </w:tc>
        <w:tc>
          <w:tcPr>
            <w:tcW w:w="467" w:type="pct"/>
          </w:tcPr>
          <w:p w14:paraId="17370F6B" w14:textId="77777777" w:rsidR="00C06A0C" w:rsidRPr="007178DA" w:rsidRDefault="00C06A0C" w:rsidP="006A3660">
            <w:pPr>
              <w:rPr>
                <w:rFonts w:ascii="Times New Roman" w:hAnsi="Times New Roman"/>
                <w:sz w:val="20"/>
                <w:szCs w:val="20"/>
              </w:rPr>
            </w:pPr>
          </w:p>
        </w:tc>
        <w:tc>
          <w:tcPr>
            <w:tcW w:w="467" w:type="pct"/>
            <w:vAlign w:val="center"/>
          </w:tcPr>
          <w:p w14:paraId="36573797" w14:textId="77777777" w:rsidR="00C06A0C" w:rsidRPr="007178DA" w:rsidRDefault="00C06A0C" w:rsidP="006A3660">
            <w:pPr>
              <w:rPr>
                <w:rFonts w:ascii="Times New Roman" w:hAnsi="Times New Roman"/>
                <w:sz w:val="20"/>
                <w:szCs w:val="20"/>
              </w:rPr>
            </w:pPr>
            <w:r>
              <w:rPr>
                <w:rFonts w:ascii="Times New Roman" w:hAnsi="Times New Roman"/>
                <w:sz w:val="20"/>
                <w:szCs w:val="20"/>
              </w:rPr>
              <w:t>24 m-ce</w:t>
            </w:r>
          </w:p>
        </w:tc>
        <w:tc>
          <w:tcPr>
            <w:tcW w:w="467" w:type="pct"/>
            <w:vAlign w:val="center"/>
          </w:tcPr>
          <w:p w14:paraId="4AFC6CC7" w14:textId="77777777" w:rsidR="00C06A0C" w:rsidRPr="007178DA" w:rsidRDefault="00C06A0C" w:rsidP="006A3660">
            <w:pPr>
              <w:rPr>
                <w:rFonts w:ascii="Times New Roman" w:hAnsi="Times New Roman"/>
                <w:sz w:val="20"/>
                <w:szCs w:val="20"/>
              </w:rPr>
            </w:pPr>
          </w:p>
        </w:tc>
        <w:tc>
          <w:tcPr>
            <w:tcW w:w="350" w:type="pct"/>
            <w:vAlign w:val="center"/>
          </w:tcPr>
          <w:p w14:paraId="50E5EEBA" w14:textId="77777777" w:rsidR="00C06A0C" w:rsidRPr="007178DA" w:rsidRDefault="00C06A0C" w:rsidP="006A3660">
            <w:pPr>
              <w:rPr>
                <w:rFonts w:ascii="Times New Roman" w:hAnsi="Times New Roman"/>
                <w:sz w:val="20"/>
                <w:szCs w:val="20"/>
              </w:rPr>
            </w:pPr>
            <w:r>
              <w:rPr>
                <w:rFonts w:ascii="Times New Roman" w:hAnsi="Times New Roman"/>
                <w:sz w:val="20"/>
                <w:szCs w:val="20"/>
              </w:rPr>
              <w:t>23</w:t>
            </w:r>
          </w:p>
        </w:tc>
        <w:tc>
          <w:tcPr>
            <w:tcW w:w="529" w:type="pct"/>
            <w:vAlign w:val="center"/>
          </w:tcPr>
          <w:p w14:paraId="200426A5" w14:textId="77777777" w:rsidR="00C06A0C" w:rsidRPr="007178DA" w:rsidRDefault="00C06A0C" w:rsidP="006A3660">
            <w:pPr>
              <w:rPr>
                <w:rFonts w:ascii="Times New Roman" w:hAnsi="Times New Roman"/>
                <w:sz w:val="20"/>
                <w:szCs w:val="20"/>
              </w:rPr>
            </w:pPr>
          </w:p>
        </w:tc>
        <w:tc>
          <w:tcPr>
            <w:tcW w:w="668" w:type="pct"/>
            <w:vAlign w:val="center"/>
          </w:tcPr>
          <w:p w14:paraId="5A4B4FF2" w14:textId="77777777" w:rsidR="00C06A0C" w:rsidRPr="007178DA" w:rsidRDefault="00C06A0C" w:rsidP="006A3660">
            <w:pPr>
              <w:rPr>
                <w:rFonts w:ascii="Times New Roman" w:hAnsi="Times New Roman"/>
                <w:sz w:val="20"/>
                <w:szCs w:val="20"/>
              </w:rPr>
            </w:pPr>
          </w:p>
        </w:tc>
      </w:tr>
      <w:tr w:rsidR="00C06A0C" w:rsidRPr="00A53B4E" w14:paraId="0847B869" w14:textId="77777777" w:rsidTr="0058376B">
        <w:trPr>
          <w:trHeight w:hRule="exact" w:val="444"/>
          <w:jc w:val="center"/>
        </w:trPr>
        <w:tc>
          <w:tcPr>
            <w:tcW w:w="207" w:type="pct"/>
            <w:vMerge/>
            <w:vAlign w:val="center"/>
          </w:tcPr>
          <w:p w14:paraId="38F688EE" w14:textId="77777777" w:rsidR="00C06A0C" w:rsidRPr="007178DA" w:rsidRDefault="00C06A0C" w:rsidP="006A3660">
            <w:pPr>
              <w:rPr>
                <w:rFonts w:ascii="Times New Roman" w:hAnsi="Times New Roman"/>
                <w:sz w:val="20"/>
                <w:szCs w:val="20"/>
              </w:rPr>
            </w:pPr>
          </w:p>
        </w:tc>
        <w:tc>
          <w:tcPr>
            <w:tcW w:w="800" w:type="pct"/>
            <w:vAlign w:val="center"/>
          </w:tcPr>
          <w:p w14:paraId="64EFD43F" w14:textId="77777777" w:rsidR="00C06A0C" w:rsidRDefault="00C06A0C" w:rsidP="006A3660">
            <w:pPr>
              <w:rPr>
                <w:rFonts w:ascii="Times New Roman" w:hAnsi="Times New Roman"/>
                <w:sz w:val="20"/>
                <w:szCs w:val="20"/>
              </w:rPr>
            </w:pPr>
            <w:r>
              <w:rPr>
                <w:rFonts w:ascii="Times New Roman" w:hAnsi="Times New Roman"/>
                <w:sz w:val="20"/>
                <w:szCs w:val="20"/>
              </w:rPr>
              <w:t xml:space="preserve">Rembertów – kontenery biurowe </w:t>
            </w:r>
          </w:p>
        </w:tc>
        <w:tc>
          <w:tcPr>
            <w:tcW w:w="500" w:type="pct"/>
            <w:vAlign w:val="center"/>
          </w:tcPr>
          <w:p w14:paraId="5FAE6128" w14:textId="77777777" w:rsidR="00C06A0C" w:rsidRDefault="00C06A0C" w:rsidP="006A3660">
            <w:pPr>
              <w:ind w:right="-5"/>
              <w:rPr>
                <w:rFonts w:ascii="Times New Roman" w:hAnsi="Times New Roman"/>
                <w:sz w:val="20"/>
                <w:szCs w:val="20"/>
              </w:rPr>
            </w:pPr>
            <w:r>
              <w:rPr>
                <w:rFonts w:ascii="Times New Roman" w:hAnsi="Times New Roman"/>
                <w:sz w:val="20"/>
                <w:szCs w:val="20"/>
              </w:rPr>
              <w:t>572,00</w:t>
            </w:r>
          </w:p>
        </w:tc>
        <w:tc>
          <w:tcPr>
            <w:tcW w:w="545" w:type="pct"/>
            <w:vAlign w:val="center"/>
          </w:tcPr>
          <w:p w14:paraId="3FD2276E" w14:textId="77777777" w:rsidR="00C06A0C" w:rsidRPr="007178DA" w:rsidRDefault="00C06A0C" w:rsidP="006A3660">
            <w:pPr>
              <w:rPr>
                <w:rFonts w:ascii="Times New Roman" w:hAnsi="Times New Roman"/>
                <w:sz w:val="20"/>
                <w:szCs w:val="20"/>
              </w:rPr>
            </w:pPr>
          </w:p>
        </w:tc>
        <w:tc>
          <w:tcPr>
            <w:tcW w:w="467" w:type="pct"/>
          </w:tcPr>
          <w:p w14:paraId="7C3F7003" w14:textId="77777777" w:rsidR="00C06A0C" w:rsidRPr="007178DA" w:rsidRDefault="00C06A0C" w:rsidP="006A3660">
            <w:pPr>
              <w:rPr>
                <w:rFonts w:ascii="Times New Roman" w:hAnsi="Times New Roman"/>
                <w:sz w:val="20"/>
                <w:szCs w:val="20"/>
              </w:rPr>
            </w:pPr>
          </w:p>
        </w:tc>
        <w:tc>
          <w:tcPr>
            <w:tcW w:w="467" w:type="pct"/>
            <w:vAlign w:val="center"/>
          </w:tcPr>
          <w:p w14:paraId="28B9271E" w14:textId="77777777" w:rsidR="00C06A0C" w:rsidRPr="007178DA" w:rsidRDefault="00C06A0C" w:rsidP="006A3660">
            <w:pPr>
              <w:rPr>
                <w:rFonts w:ascii="Times New Roman" w:hAnsi="Times New Roman"/>
                <w:sz w:val="20"/>
                <w:szCs w:val="20"/>
              </w:rPr>
            </w:pPr>
            <w:r>
              <w:rPr>
                <w:rFonts w:ascii="Times New Roman" w:hAnsi="Times New Roman"/>
                <w:sz w:val="20"/>
                <w:szCs w:val="20"/>
              </w:rPr>
              <w:t>24 m-ce</w:t>
            </w:r>
          </w:p>
        </w:tc>
        <w:tc>
          <w:tcPr>
            <w:tcW w:w="467" w:type="pct"/>
            <w:vAlign w:val="center"/>
          </w:tcPr>
          <w:p w14:paraId="621E5F78" w14:textId="77777777" w:rsidR="00C06A0C" w:rsidRPr="007178DA" w:rsidRDefault="00C06A0C" w:rsidP="006A3660">
            <w:pPr>
              <w:rPr>
                <w:rFonts w:ascii="Times New Roman" w:hAnsi="Times New Roman"/>
                <w:sz w:val="20"/>
                <w:szCs w:val="20"/>
              </w:rPr>
            </w:pPr>
          </w:p>
        </w:tc>
        <w:tc>
          <w:tcPr>
            <w:tcW w:w="350" w:type="pct"/>
            <w:vAlign w:val="center"/>
          </w:tcPr>
          <w:p w14:paraId="424179ED" w14:textId="77777777" w:rsidR="00C06A0C" w:rsidRPr="007178DA" w:rsidRDefault="00C06A0C" w:rsidP="006A3660">
            <w:pPr>
              <w:rPr>
                <w:rFonts w:ascii="Times New Roman" w:hAnsi="Times New Roman"/>
                <w:sz w:val="20"/>
                <w:szCs w:val="20"/>
              </w:rPr>
            </w:pPr>
            <w:r>
              <w:rPr>
                <w:rFonts w:ascii="Times New Roman" w:hAnsi="Times New Roman"/>
                <w:sz w:val="20"/>
                <w:szCs w:val="20"/>
              </w:rPr>
              <w:t>23</w:t>
            </w:r>
          </w:p>
        </w:tc>
        <w:tc>
          <w:tcPr>
            <w:tcW w:w="529" w:type="pct"/>
            <w:vAlign w:val="center"/>
          </w:tcPr>
          <w:p w14:paraId="64EF522F" w14:textId="77777777" w:rsidR="00C06A0C" w:rsidRPr="007178DA" w:rsidRDefault="00C06A0C" w:rsidP="006A3660">
            <w:pPr>
              <w:rPr>
                <w:rFonts w:ascii="Times New Roman" w:hAnsi="Times New Roman"/>
                <w:sz w:val="20"/>
                <w:szCs w:val="20"/>
              </w:rPr>
            </w:pPr>
          </w:p>
        </w:tc>
        <w:tc>
          <w:tcPr>
            <w:tcW w:w="668" w:type="pct"/>
            <w:vAlign w:val="center"/>
          </w:tcPr>
          <w:p w14:paraId="4C30D427" w14:textId="77777777" w:rsidR="00C06A0C" w:rsidRPr="007178DA" w:rsidRDefault="00C06A0C" w:rsidP="006A3660">
            <w:pPr>
              <w:rPr>
                <w:rFonts w:ascii="Times New Roman" w:hAnsi="Times New Roman"/>
                <w:sz w:val="20"/>
                <w:szCs w:val="20"/>
              </w:rPr>
            </w:pPr>
          </w:p>
        </w:tc>
      </w:tr>
      <w:tr w:rsidR="00C06A0C" w:rsidRPr="00A53B4E" w14:paraId="70F29812" w14:textId="77777777" w:rsidTr="0058376B">
        <w:trPr>
          <w:trHeight w:hRule="exact" w:val="541"/>
          <w:jc w:val="center"/>
        </w:trPr>
        <w:tc>
          <w:tcPr>
            <w:tcW w:w="207" w:type="pct"/>
            <w:vMerge/>
            <w:vAlign w:val="center"/>
          </w:tcPr>
          <w:p w14:paraId="427A3843" w14:textId="77777777" w:rsidR="00C06A0C" w:rsidRPr="007178DA" w:rsidRDefault="00C06A0C" w:rsidP="006A3660">
            <w:pPr>
              <w:rPr>
                <w:rFonts w:ascii="Times New Roman" w:hAnsi="Times New Roman"/>
                <w:sz w:val="20"/>
                <w:szCs w:val="20"/>
              </w:rPr>
            </w:pPr>
          </w:p>
        </w:tc>
        <w:tc>
          <w:tcPr>
            <w:tcW w:w="800" w:type="pct"/>
            <w:vAlign w:val="center"/>
          </w:tcPr>
          <w:p w14:paraId="65CD2AF2" w14:textId="77777777" w:rsidR="00C06A0C" w:rsidRDefault="00C06A0C" w:rsidP="006A3660">
            <w:pPr>
              <w:rPr>
                <w:rFonts w:ascii="Times New Roman" w:hAnsi="Times New Roman"/>
                <w:sz w:val="20"/>
                <w:szCs w:val="20"/>
              </w:rPr>
            </w:pPr>
            <w:r>
              <w:rPr>
                <w:rFonts w:ascii="Times New Roman" w:hAnsi="Times New Roman"/>
                <w:sz w:val="20"/>
                <w:szCs w:val="20"/>
              </w:rPr>
              <w:t xml:space="preserve">Rembertów – kontenery sanitarne </w:t>
            </w:r>
          </w:p>
        </w:tc>
        <w:tc>
          <w:tcPr>
            <w:tcW w:w="500" w:type="pct"/>
            <w:vAlign w:val="center"/>
          </w:tcPr>
          <w:p w14:paraId="0AF56022" w14:textId="77777777" w:rsidR="00C06A0C" w:rsidRDefault="00C06A0C" w:rsidP="006A3660">
            <w:pPr>
              <w:ind w:right="-5"/>
              <w:rPr>
                <w:rFonts w:ascii="Times New Roman" w:hAnsi="Times New Roman"/>
                <w:sz w:val="20"/>
                <w:szCs w:val="20"/>
              </w:rPr>
            </w:pPr>
            <w:r>
              <w:rPr>
                <w:rFonts w:ascii="Times New Roman" w:hAnsi="Times New Roman"/>
                <w:sz w:val="20"/>
                <w:szCs w:val="20"/>
              </w:rPr>
              <w:t>143,00</w:t>
            </w:r>
          </w:p>
        </w:tc>
        <w:tc>
          <w:tcPr>
            <w:tcW w:w="545" w:type="pct"/>
            <w:vAlign w:val="center"/>
          </w:tcPr>
          <w:p w14:paraId="0275A024" w14:textId="77777777" w:rsidR="00C06A0C" w:rsidRPr="007178DA" w:rsidRDefault="00C06A0C" w:rsidP="006A3660">
            <w:pPr>
              <w:rPr>
                <w:rFonts w:ascii="Times New Roman" w:hAnsi="Times New Roman"/>
                <w:sz w:val="20"/>
                <w:szCs w:val="20"/>
              </w:rPr>
            </w:pPr>
          </w:p>
        </w:tc>
        <w:tc>
          <w:tcPr>
            <w:tcW w:w="467" w:type="pct"/>
          </w:tcPr>
          <w:p w14:paraId="758D49DC" w14:textId="77777777" w:rsidR="00C06A0C" w:rsidRPr="007178DA" w:rsidRDefault="00C06A0C" w:rsidP="006A3660">
            <w:pPr>
              <w:rPr>
                <w:rFonts w:ascii="Times New Roman" w:hAnsi="Times New Roman"/>
                <w:sz w:val="20"/>
                <w:szCs w:val="20"/>
              </w:rPr>
            </w:pPr>
          </w:p>
        </w:tc>
        <w:tc>
          <w:tcPr>
            <w:tcW w:w="467" w:type="pct"/>
            <w:vAlign w:val="center"/>
          </w:tcPr>
          <w:p w14:paraId="48577363" w14:textId="77777777" w:rsidR="00C06A0C" w:rsidRPr="007178DA" w:rsidRDefault="00C06A0C" w:rsidP="006A3660">
            <w:pPr>
              <w:rPr>
                <w:rFonts w:ascii="Times New Roman" w:hAnsi="Times New Roman"/>
                <w:sz w:val="20"/>
                <w:szCs w:val="20"/>
              </w:rPr>
            </w:pPr>
            <w:r>
              <w:rPr>
                <w:rFonts w:ascii="Times New Roman" w:hAnsi="Times New Roman"/>
                <w:sz w:val="20"/>
                <w:szCs w:val="20"/>
              </w:rPr>
              <w:t>24 m-ce</w:t>
            </w:r>
          </w:p>
        </w:tc>
        <w:tc>
          <w:tcPr>
            <w:tcW w:w="467" w:type="pct"/>
            <w:vAlign w:val="center"/>
          </w:tcPr>
          <w:p w14:paraId="5DF26E1C" w14:textId="77777777" w:rsidR="00C06A0C" w:rsidRPr="007178DA" w:rsidRDefault="00C06A0C" w:rsidP="006A3660">
            <w:pPr>
              <w:rPr>
                <w:rFonts w:ascii="Times New Roman" w:hAnsi="Times New Roman"/>
                <w:sz w:val="20"/>
                <w:szCs w:val="20"/>
              </w:rPr>
            </w:pPr>
          </w:p>
        </w:tc>
        <w:tc>
          <w:tcPr>
            <w:tcW w:w="350" w:type="pct"/>
            <w:vAlign w:val="center"/>
          </w:tcPr>
          <w:p w14:paraId="38771D83" w14:textId="77777777" w:rsidR="00C06A0C" w:rsidRPr="007178DA" w:rsidRDefault="00C06A0C" w:rsidP="006A3660">
            <w:pPr>
              <w:rPr>
                <w:rFonts w:ascii="Times New Roman" w:hAnsi="Times New Roman"/>
                <w:sz w:val="20"/>
                <w:szCs w:val="20"/>
              </w:rPr>
            </w:pPr>
            <w:r>
              <w:rPr>
                <w:rFonts w:ascii="Times New Roman" w:hAnsi="Times New Roman"/>
                <w:sz w:val="20"/>
                <w:szCs w:val="20"/>
              </w:rPr>
              <w:t>23</w:t>
            </w:r>
          </w:p>
        </w:tc>
        <w:tc>
          <w:tcPr>
            <w:tcW w:w="529" w:type="pct"/>
            <w:vAlign w:val="center"/>
          </w:tcPr>
          <w:p w14:paraId="4CB3EF4C" w14:textId="77777777" w:rsidR="00C06A0C" w:rsidRPr="007178DA" w:rsidRDefault="00C06A0C" w:rsidP="006A3660">
            <w:pPr>
              <w:rPr>
                <w:rFonts w:ascii="Times New Roman" w:hAnsi="Times New Roman"/>
                <w:sz w:val="20"/>
                <w:szCs w:val="20"/>
              </w:rPr>
            </w:pPr>
          </w:p>
        </w:tc>
        <w:tc>
          <w:tcPr>
            <w:tcW w:w="668" w:type="pct"/>
            <w:vAlign w:val="center"/>
          </w:tcPr>
          <w:p w14:paraId="2DF0261B" w14:textId="77777777" w:rsidR="00C06A0C" w:rsidRPr="007178DA" w:rsidRDefault="00C06A0C" w:rsidP="006A3660">
            <w:pPr>
              <w:rPr>
                <w:rFonts w:ascii="Times New Roman" w:hAnsi="Times New Roman"/>
                <w:sz w:val="20"/>
                <w:szCs w:val="20"/>
              </w:rPr>
            </w:pPr>
          </w:p>
        </w:tc>
      </w:tr>
      <w:tr w:rsidR="00C06A0C" w:rsidRPr="00A53B4E" w14:paraId="176BCA76" w14:textId="77777777" w:rsidTr="0058376B">
        <w:trPr>
          <w:trHeight w:hRule="exact" w:val="421"/>
          <w:jc w:val="center"/>
        </w:trPr>
        <w:tc>
          <w:tcPr>
            <w:tcW w:w="207" w:type="pct"/>
            <w:vMerge/>
            <w:vAlign w:val="center"/>
          </w:tcPr>
          <w:p w14:paraId="25C0E892" w14:textId="77777777" w:rsidR="00C06A0C" w:rsidRPr="007178DA" w:rsidRDefault="00C06A0C" w:rsidP="006A3660">
            <w:pPr>
              <w:rPr>
                <w:rFonts w:ascii="Times New Roman" w:hAnsi="Times New Roman"/>
                <w:sz w:val="20"/>
                <w:szCs w:val="20"/>
              </w:rPr>
            </w:pPr>
          </w:p>
        </w:tc>
        <w:tc>
          <w:tcPr>
            <w:tcW w:w="800" w:type="pct"/>
            <w:vAlign w:val="center"/>
          </w:tcPr>
          <w:p w14:paraId="74A6F098" w14:textId="77777777" w:rsidR="00C06A0C" w:rsidRPr="007178DA" w:rsidRDefault="00C06A0C" w:rsidP="006A3660">
            <w:pPr>
              <w:rPr>
                <w:rFonts w:ascii="Times New Roman" w:hAnsi="Times New Roman"/>
                <w:sz w:val="20"/>
                <w:szCs w:val="20"/>
              </w:rPr>
            </w:pPr>
            <w:r>
              <w:rPr>
                <w:rFonts w:ascii="Times New Roman" w:hAnsi="Times New Roman"/>
                <w:sz w:val="20"/>
                <w:szCs w:val="20"/>
              </w:rPr>
              <w:t>Puszcza Mariańska</w:t>
            </w:r>
          </w:p>
        </w:tc>
        <w:tc>
          <w:tcPr>
            <w:tcW w:w="500" w:type="pct"/>
            <w:vAlign w:val="center"/>
          </w:tcPr>
          <w:p w14:paraId="4368E2F7" w14:textId="77777777" w:rsidR="00C06A0C" w:rsidRDefault="00C06A0C" w:rsidP="006A3660">
            <w:pPr>
              <w:ind w:right="-5"/>
              <w:rPr>
                <w:rFonts w:ascii="Times New Roman" w:hAnsi="Times New Roman"/>
                <w:sz w:val="20"/>
                <w:szCs w:val="20"/>
              </w:rPr>
            </w:pPr>
            <w:r>
              <w:rPr>
                <w:rFonts w:ascii="Times New Roman" w:hAnsi="Times New Roman"/>
                <w:sz w:val="20"/>
                <w:szCs w:val="20"/>
              </w:rPr>
              <w:t>1 447,46</w:t>
            </w:r>
          </w:p>
        </w:tc>
        <w:tc>
          <w:tcPr>
            <w:tcW w:w="545" w:type="pct"/>
            <w:vAlign w:val="center"/>
          </w:tcPr>
          <w:p w14:paraId="29D7FF5D" w14:textId="77777777" w:rsidR="00C06A0C" w:rsidRPr="007178DA" w:rsidRDefault="00C06A0C" w:rsidP="006A3660">
            <w:pPr>
              <w:rPr>
                <w:rFonts w:ascii="Times New Roman" w:hAnsi="Times New Roman"/>
                <w:sz w:val="20"/>
                <w:szCs w:val="20"/>
              </w:rPr>
            </w:pPr>
          </w:p>
        </w:tc>
        <w:tc>
          <w:tcPr>
            <w:tcW w:w="467" w:type="pct"/>
          </w:tcPr>
          <w:p w14:paraId="5E6C6042" w14:textId="77777777" w:rsidR="00C06A0C" w:rsidRPr="007178DA" w:rsidRDefault="00C06A0C" w:rsidP="006A3660">
            <w:pPr>
              <w:rPr>
                <w:rFonts w:ascii="Times New Roman" w:hAnsi="Times New Roman"/>
                <w:sz w:val="20"/>
                <w:szCs w:val="20"/>
              </w:rPr>
            </w:pPr>
          </w:p>
        </w:tc>
        <w:tc>
          <w:tcPr>
            <w:tcW w:w="467" w:type="pct"/>
            <w:vAlign w:val="center"/>
          </w:tcPr>
          <w:p w14:paraId="7EB5BD22" w14:textId="77777777" w:rsidR="00C06A0C" w:rsidRPr="007178DA" w:rsidRDefault="00C06A0C" w:rsidP="006A3660">
            <w:pPr>
              <w:rPr>
                <w:rFonts w:ascii="Times New Roman" w:hAnsi="Times New Roman"/>
                <w:sz w:val="20"/>
                <w:szCs w:val="20"/>
              </w:rPr>
            </w:pPr>
            <w:r>
              <w:rPr>
                <w:rFonts w:ascii="Times New Roman" w:hAnsi="Times New Roman"/>
                <w:sz w:val="20"/>
                <w:szCs w:val="20"/>
              </w:rPr>
              <w:t>24 m-ce</w:t>
            </w:r>
          </w:p>
        </w:tc>
        <w:tc>
          <w:tcPr>
            <w:tcW w:w="467" w:type="pct"/>
            <w:vAlign w:val="center"/>
          </w:tcPr>
          <w:p w14:paraId="1D25B68B" w14:textId="77777777" w:rsidR="00C06A0C" w:rsidRPr="007178DA" w:rsidRDefault="00C06A0C" w:rsidP="006A3660">
            <w:pPr>
              <w:rPr>
                <w:rFonts w:ascii="Times New Roman" w:hAnsi="Times New Roman"/>
                <w:sz w:val="20"/>
                <w:szCs w:val="20"/>
              </w:rPr>
            </w:pPr>
          </w:p>
        </w:tc>
        <w:tc>
          <w:tcPr>
            <w:tcW w:w="350" w:type="pct"/>
            <w:vAlign w:val="center"/>
          </w:tcPr>
          <w:p w14:paraId="4AD8A945" w14:textId="77777777" w:rsidR="00C06A0C" w:rsidRPr="007178DA" w:rsidRDefault="00C06A0C" w:rsidP="006A3660">
            <w:pPr>
              <w:rPr>
                <w:rFonts w:ascii="Times New Roman" w:hAnsi="Times New Roman"/>
                <w:sz w:val="20"/>
                <w:szCs w:val="20"/>
              </w:rPr>
            </w:pPr>
            <w:r>
              <w:rPr>
                <w:rFonts w:ascii="Times New Roman" w:hAnsi="Times New Roman"/>
                <w:sz w:val="20"/>
                <w:szCs w:val="20"/>
              </w:rPr>
              <w:t>23</w:t>
            </w:r>
          </w:p>
        </w:tc>
        <w:tc>
          <w:tcPr>
            <w:tcW w:w="529" w:type="pct"/>
            <w:vAlign w:val="center"/>
          </w:tcPr>
          <w:p w14:paraId="74E28D70" w14:textId="77777777" w:rsidR="00C06A0C" w:rsidRPr="007178DA" w:rsidRDefault="00C06A0C" w:rsidP="006A3660">
            <w:pPr>
              <w:rPr>
                <w:rFonts w:ascii="Times New Roman" w:hAnsi="Times New Roman"/>
                <w:sz w:val="20"/>
                <w:szCs w:val="20"/>
              </w:rPr>
            </w:pPr>
          </w:p>
        </w:tc>
        <w:tc>
          <w:tcPr>
            <w:tcW w:w="668" w:type="pct"/>
            <w:vAlign w:val="center"/>
          </w:tcPr>
          <w:p w14:paraId="3258E591" w14:textId="77777777" w:rsidR="00C06A0C" w:rsidRPr="007178DA" w:rsidRDefault="00C06A0C" w:rsidP="006A3660">
            <w:pPr>
              <w:rPr>
                <w:rFonts w:ascii="Times New Roman" w:hAnsi="Times New Roman"/>
                <w:sz w:val="20"/>
                <w:szCs w:val="20"/>
              </w:rPr>
            </w:pPr>
          </w:p>
        </w:tc>
      </w:tr>
      <w:tr w:rsidR="00C06A0C" w:rsidRPr="00A53B4E" w14:paraId="0446625F" w14:textId="77777777" w:rsidTr="0058376B">
        <w:trPr>
          <w:trHeight w:val="195"/>
          <w:jc w:val="center"/>
        </w:trPr>
        <w:tc>
          <w:tcPr>
            <w:tcW w:w="207" w:type="pct"/>
            <w:vMerge w:val="restart"/>
            <w:vAlign w:val="center"/>
          </w:tcPr>
          <w:p w14:paraId="1D42E218" w14:textId="77777777" w:rsidR="00C06A0C" w:rsidRPr="007178DA" w:rsidRDefault="00C06A0C" w:rsidP="006A3660">
            <w:pPr>
              <w:rPr>
                <w:rFonts w:ascii="Times New Roman" w:hAnsi="Times New Roman"/>
                <w:sz w:val="20"/>
                <w:szCs w:val="20"/>
              </w:rPr>
            </w:pPr>
            <w:r w:rsidRPr="007178DA">
              <w:rPr>
                <w:rFonts w:ascii="Times New Roman" w:hAnsi="Times New Roman"/>
                <w:sz w:val="20"/>
                <w:szCs w:val="20"/>
              </w:rPr>
              <w:t>2</w:t>
            </w:r>
            <w:r>
              <w:rPr>
                <w:rFonts w:ascii="Times New Roman" w:hAnsi="Times New Roman"/>
                <w:sz w:val="20"/>
                <w:szCs w:val="20"/>
              </w:rPr>
              <w:t>.</w:t>
            </w:r>
          </w:p>
        </w:tc>
        <w:tc>
          <w:tcPr>
            <w:tcW w:w="800" w:type="pct"/>
            <w:vAlign w:val="center"/>
          </w:tcPr>
          <w:p w14:paraId="29E8624D"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Sprzątanie powierzchni zewnętrznych:</w:t>
            </w:r>
          </w:p>
        </w:tc>
        <w:tc>
          <w:tcPr>
            <w:tcW w:w="500" w:type="pct"/>
            <w:vAlign w:val="center"/>
          </w:tcPr>
          <w:p w14:paraId="530FE48F" w14:textId="77777777" w:rsidR="00C06A0C" w:rsidRPr="007178DA" w:rsidRDefault="00C06A0C" w:rsidP="006A3660">
            <w:pPr>
              <w:ind w:right="-5"/>
              <w:rPr>
                <w:rFonts w:ascii="Times New Roman" w:hAnsi="Times New Roman"/>
                <w:sz w:val="20"/>
                <w:szCs w:val="20"/>
              </w:rPr>
            </w:pPr>
          </w:p>
        </w:tc>
        <w:tc>
          <w:tcPr>
            <w:tcW w:w="545" w:type="pct"/>
            <w:vAlign w:val="center"/>
          </w:tcPr>
          <w:p w14:paraId="23C031D2" w14:textId="77777777" w:rsidR="00C06A0C" w:rsidRPr="007178DA" w:rsidRDefault="00C06A0C" w:rsidP="006A3660">
            <w:pPr>
              <w:rPr>
                <w:rFonts w:ascii="Times New Roman" w:hAnsi="Times New Roman"/>
                <w:sz w:val="20"/>
                <w:szCs w:val="20"/>
              </w:rPr>
            </w:pPr>
          </w:p>
        </w:tc>
        <w:tc>
          <w:tcPr>
            <w:tcW w:w="467" w:type="pct"/>
          </w:tcPr>
          <w:p w14:paraId="1F440009" w14:textId="77777777" w:rsidR="00C06A0C" w:rsidRPr="007178DA" w:rsidRDefault="00C06A0C" w:rsidP="006A3660">
            <w:pPr>
              <w:rPr>
                <w:rFonts w:ascii="Times New Roman" w:hAnsi="Times New Roman"/>
                <w:sz w:val="20"/>
                <w:szCs w:val="20"/>
              </w:rPr>
            </w:pPr>
          </w:p>
        </w:tc>
        <w:tc>
          <w:tcPr>
            <w:tcW w:w="467" w:type="pct"/>
            <w:vAlign w:val="center"/>
          </w:tcPr>
          <w:p w14:paraId="0EC21C55" w14:textId="77777777" w:rsidR="00C06A0C" w:rsidRPr="007178DA" w:rsidRDefault="00C06A0C" w:rsidP="006A3660">
            <w:pPr>
              <w:rPr>
                <w:rFonts w:ascii="Times New Roman" w:hAnsi="Times New Roman"/>
                <w:sz w:val="20"/>
                <w:szCs w:val="20"/>
              </w:rPr>
            </w:pPr>
          </w:p>
        </w:tc>
        <w:tc>
          <w:tcPr>
            <w:tcW w:w="467" w:type="pct"/>
            <w:vAlign w:val="center"/>
          </w:tcPr>
          <w:p w14:paraId="47C5B229" w14:textId="77777777" w:rsidR="00C06A0C" w:rsidRPr="007178DA" w:rsidRDefault="00C06A0C" w:rsidP="006A3660">
            <w:pPr>
              <w:rPr>
                <w:rFonts w:ascii="Times New Roman" w:hAnsi="Times New Roman"/>
                <w:sz w:val="20"/>
                <w:szCs w:val="20"/>
              </w:rPr>
            </w:pPr>
          </w:p>
        </w:tc>
        <w:tc>
          <w:tcPr>
            <w:tcW w:w="350" w:type="pct"/>
            <w:vAlign w:val="center"/>
          </w:tcPr>
          <w:p w14:paraId="06509B1A" w14:textId="77777777" w:rsidR="00C06A0C" w:rsidRPr="007178DA" w:rsidRDefault="00C06A0C" w:rsidP="006A3660">
            <w:pPr>
              <w:rPr>
                <w:rFonts w:ascii="Times New Roman" w:hAnsi="Times New Roman"/>
                <w:sz w:val="20"/>
                <w:szCs w:val="20"/>
              </w:rPr>
            </w:pPr>
          </w:p>
        </w:tc>
        <w:tc>
          <w:tcPr>
            <w:tcW w:w="529" w:type="pct"/>
            <w:vAlign w:val="center"/>
          </w:tcPr>
          <w:p w14:paraId="5D5ADD81" w14:textId="77777777" w:rsidR="00C06A0C" w:rsidRPr="007178DA" w:rsidRDefault="00C06A0C" w:rsidP="006A3660">
            <w:pPr>
              <w:rPr>
                <w:rFonts w:ascii="Times New Roman" w:hAnsi="Times New Roman"/>
                <w:sz w:val="20"/>
                <w:szCs w:val="20"/>
              </w:rPr>
            </w:pPr>
          </w:p>
        </w:tc>
        <w:tc>
          <w:tcPr>
            <w:tcW w:w="668" w:type="pct"/>
            <w:vAlign w:val="center"/>
          </w:tcPr>
          <w:p w14:paraId="01F08C63" w14:textId="77777777" w:rsidR="00C06A0C" w:rsidRPr="007178DA" w:rsidRDefault="00C06A0C" w:rsidP="006A3660">
            <w:pPr>
              <w:rPr>
                <w:rFonts w:ascii="Times New Roman" w:hAnsi="Times New Roman"/>
                <w:sz w:val="20"/>
                <w:szCs w:val="20"/>
              </w:rPr>
            </w:pPr>
          </w:p>
        </w:tc>
      </w:tr>
      <w:tr w:rsidR="00C06A0C" w:rsidRPr="00A53B4E" w14:paraId="37E80975" w14:textId="77777777" w:rsidTr="0058376B">
        <w:trPr>
          <w:trHeight w:hRule="exact" w:val="451"/>
          <w:jc w:val="center"/>
        </w:trPr>
        <w:tc>
          <w:tcPr>
            <w:tcW w:w="207" w:type="pct"/>
            <w:vMerge/>
            <w:vAlign w:val="center"/>
          </w:tcPr>
          <w:p w14:paraId="1B389708" w14:textId="77777777" w:rsidR="00C06A0C" w:rsidRPr="007178DA" w:rsidRDefault="00C06A0C" w:rsidP="006A3660">
            <w:pPr>
              <w:rPr>
                <w:rFonts w:ascii="Times New Roman" w:hAnsi="Times New Roman"/>
                <w:sz w:val="20"/>
                <w:szCs w:val="20"/>
              </w:rPr>
            </w:pPr>
          </w:p>
        </w:tc>
        <w:tc>
          <w:tcPr>
            <w:tcW w:w="800" w:type="pct"/>
            <w:vAlign w:val="center"/>
          </w:tcPr>
          <w:p w14:paraId="6506C112" w14:textId="77777777" w:rsidR="00C06A0C" w:rsidRPr="007178DA" w:rsidRDefault="00C06A0C" w:rsidP="006A3660">
            <w:pPr>
              <w:rPr>
                <w:rFonts w:ascii="Times New Roman" w:hAnsi="Times New Roman"/>
                <w:sz w:val="20"/>
                <w:szCs w:val="20"/>
              </w:rPr>
            </w:pPr>
            <w:r>
              <w:rPr>
                <w:rFonts w:ascii="Times New Roman" w:hAnsi="Times New Roman"/>
                <w:sz w:val="20"/>
                <w:szCs w:val="20"/>
              </w:rPr>
              <w:t>Rembertów</w:t>
            </w:r>
          </w:p>
        </w:tc>
        <w:tc>
          <w:tcPr>
            <w:tcW w:w="500" w:type="pct"/>
            <w:vAlign w:val="center"/>
          </w:tcPr>
          <w:p w14:paraId="4F29C2D1" w14:textId="77777777" w:rsidR="00C06A0C" w:rsidRDefault="00C06A0C" w:rsidP="006A3660">
            <w:pPr>
              <w:ind w:right="-5"/>
              <w:rPr>
                <w:rFonts w:ascii="Times New Roman" w:hAnsi="Times New Roman"/>
                <w:sz w:val="20"/>
                <w:szCs w:val="20"/>
              </w:rPr>
            </w:pPr>
            <w:r>
              <w:rPr>
                <w:rFonts w:ascii="Times New Roman" w:hAnsi="Times New Roman"/>
                <w:sz w:val="20"/>
                <w:szCs w:val="20"/>
              </w:rPr>
              <w:t>70 299,00</w:t>
            </w:r>
          </w:p>
        </w:tc>
        <w:tc>
          <w:tcPr>
            <w:tcW w:w="545" w:type="pct"/>
            <w:vAlign w:val="center"/>
          </w:tcPr>
          <w:p w14:paraId="1023A40B" w14:textId="77777777" w:rsidR="00C06A0C" w:rsidRPr="007178DA" w:rsidRDefault="00C06A0C" w:rsidP="006A3660">
            <w:pPr>
              <w:rPr>
                <w:rFonts w:ascii="Times New Roman" w:hAnsi="Times New Roman"/>
                <w:sz w:val="20"/>
                <w:szCs w:val="20"/>
              </w:rPr>
            </w:pPr>
          </w:p>
        </w:tc>
        <w:tc>
          <w:tcPr>
            <w:tcW w:w="467" w:type="pct"/>
          </w:tcPr>
          <w:p w14:paraId="425904DA" w14:textId="77777777" w:rsidR="00C06A0C" w:rsidRPr="007178DA" w:rsidRDefault="00C06A0C" w:rsidP="006A3660">
            <w:pPr>
              <w:rPr>
                <w:rFonts w:ascii="Times New Roman" w:hAnsi="Times New Roman"/>
                <w:sz w:val="20"/>
                <w:szCs w:val="20"/>
              </w:rPr>
            </w:pPr>
          </w:p>
        </w:tc>
        <w:tc>
          <w:tcPr>
            <w:tcW w:w="467" w:type="pct"/>
            <w:vAlign w:val="center"/>
          </w:tcPr>
          <w:p w14:paraId="6C1BE447" w14:textId="77777777" w:rsidR="00C06A0C" w:rsidRPr="007178DA" w:rsidRDefault="00C06A0C" w:rsidP="006A3660">
            <w:pPr>
              <w:rPr>
                <w:rFonts w:ascii="Times New Roman" w:hAnsi="Times New Roman"/>
                <w:sz w:val="20"/>
                <w:szCs w:val="20"/>
              </w:rPr>
            </w:pPr>
            <w:r>
              <w:rPr>
                <w:rFonts w:ascii="Times New Roman" w:hAnsi="Times New Roman"/>
                <w:sz w:val="20"/>
                <w:szCs w:val="20"/>
              </w:rPr>
              <w:t>24 m-ce</w:t>
            </w:r>
          </w:p>
        </w:tc>
        <w:tc>
          <w:tcPr>
            <w:tcW w:w="467" w:type="pct"/>
            <w:vAlign w:val="center"/>
          </w:tcPr>
          <w:p w14:paraId="051163C5" w14:textId="77777777" w:rsidR="00C06A0C" w:rsidRPr="007178DA" w:rsidRDefault="00C06A0C" w:rsidP="006A3660">
            <w:pPr>
              <w:rPr>
                <w:rFonts w:ascii="Times New Roman" w:hAnsi="Times New Roman"/>
                <w:sz w:val="20"/>
                <w:szCs w:val="20"/>
              </w:rPr>
            </w:pPr>
          </w:p>
        </w:tc>
        <w:tc>
          <w:tcPr>
            <w:tcW w:w="350" w:type="pct"/>
            <w:vAlign w:val="center"/>
          </w:tcPr>
          <w:p w14:paraId="072D264E" w14:textId="77777777" w:rsidR="00C06A0C" w:rsidRDefault="00C06A0C" w:rsidP="006A3660">
            <w:pPr>
              <w:rPr>
                <w:rFonts w:ascii="Times New Roman" w:hAnsi="Times New Roman"/>
                <w:sz w:val="20"/>
                <w:szCs w:val="20"/>
              </w:rPr>
            </w:pPr>
            <w:r>
              <w:rPr>
                <w:rFonts w:ascii="Times New Roman" w:hAnsi="Times New Roman"/>
                <w:sz w:val="20"/>
                <w:szCs w:val="20"/>
              </w:rPr>
              <w:t>8</w:t>
            </w:r>
          </w:p>
        </w:tc>
        <w:tc>
          <w:tcPr>
            <w:tcW w:w="529" w:type="pct"/>
            <w:vAlign w:val="center"/>
          </w:tcPr>
          <w:p w14:paraId="6A23387A" w14:textId="77777777" w:rsidR="00C06A0C" w:rsidRPr="007178DA" w:rsidRDefault="00C06A0C" w:rsidP="006A3660">
            <w:pPr>
              <w:rPr>
                <w:rFonts w:ascii="Times New Roman" w:hAnsi="Times New Roman"/>
                <w:sz w:val="20"/>
                <w:szCs w:val="20"/>
              </w:rPr>
            </w:pPr>
          </w:p>
        </w:tc>
        <w:tc>
          <w:tcPr>
            <w:tcW w:w="668" w:type="pct"/>
            <w:vAlign w:val="center"/>
          </w:tcPr>
          <w:p w14:paraId="643A9EB9" w14:textId="77777777" w:rsidR="00C06A0C" w:rsidRPr="007178DA" w:rsidRDefault="00C06A0C" w:rsidP="006A3660">
            <w:pPr>
              <w:rPr>
                <w:rFonts w:ascii="Times New Roman" w:hAnsi="Times New Roman"/>
                <w:sz w:val="20"/>
                <w:szCs w:val="20"/>
              </w:rPr>
            </w:pPr>
          </w:p>
        </w:tc>
      </w:tr>
      <w:tr w:rsidR="00C06A0C" w:rsidRPr="00A53B4E" w14:paraId="2FD04691" w14:textId="77777777" w:rsidTr="0058376B">
        <w:trPr>
          <w:trHeight w:hRule="exact" w:val="430"/>
          <w:jc w:val="center"/>
        </w:trPr>
        <w:tc>
          <w:tcPr>
            <w:tcW w:w="207" w:type="pct"/>
            <w:vMerge/>
            <w:vAlign w:val="center"/>
          </w:tcPr>
          <w:p w14:paraId="5BBF96B5" w14:textId="77777777" w:rsidR="00C06A0C" w:rsidRPr="007178DA" w:rsidRDefault="00C06A0C" w:rsidP="006A3660">
            <w:pPr>
              <w:rPr>
                <w:rFonts w:ascii="Times New Roman" w:hAnsi="Times New Roman"/>
                <w:sz w:val="20"/>
                <w:szCs w:val="20"/>
              </w:rPr>
            </w:pPr>
          </w:p>
        </w:tc>
        <w:tc>
          <w:tcPr>
            <w:tcW w:w="800" w:type="pct"/>
            <w:vAlign w:val="center"/>
          </w:tcPr>
          <w:p w14:paraId="60058959" w14:textId="77777777" w:rsidR="00C06A0C" w:rsidRPr="007178DA" w:rsidRDefault="00C06A0C" w:rsidP="006A3660">
            <w:pPr>
              <w:rPr>
                <w:rFonts w:ascii="Times New Roman" w:hAnsi="Times New Roman"/>
                <w:sz w:val="20"/>
                <w:szCs w:val="20"/>
              </w:rPr>
            </w:pPr>
            <w:r>
              <w:rPr>
                <w:rFonts w:ascii="Times New Roman" w:hAnsi="Times New Roman"/>
                <w:sz w:val="20"/>
                <w:szCs w:val="20"/>
              </w:rPr>
              <w:t>Puszcza Mariańska</w:t>
            </w:r>
          </w:p>
        </w:tc>
        <w:tc>
          <w:tcPr>
            <w:tcW w:w="500" w:type="pct"/>
            <w:vAlign w:val="center"/>
          </w:tcPr>
          <w:p w14:paraId="4F73153D" w14:textId="77777777" w:rsidR="00C06A0C" w:rsidRDefault="00C06A0C" w:rsidP="006A3660">
            <w:pPr>
              <w:ind w:right="-5"/>
              <w:rPr>
                <w:rFonts w:ascii="Times New Roman" w:hAnsi="Times New Roman"/>
                <w:sz w:val="20"/>
                <w:szCs w:val="20"/>
              </w:rPr>
            </w:pPr>
            <w:r>
              <w:rPr>
                <w:rFonts w:ascii="Times New Roman" w:hAnsi="Times New Roman"/>
                <w:sz w:val="20"/>
                <w:szCs w:val="20"/>
              </w:rPr>
              <w:t>17 337,00</w:t>
            </w:r>
          </w:p>
        </w:tc>
        <w:tc>
          <w:tcPr>
            <w:tcW w:w="545" w:type="pct"/>
            <w:vAlign w:val="center"/>
          </w:tcPr>
          <w:p w14:paraId="0D02B34F" w14:textId="77777777" w:rsidR="00C06A0C" w:rsidRPr="007178DA" w:rsidRDefault="00C06A0C" w:rsidP="006A3660">
            <w:pPr>
              <w:rPr>
                <w:rFonts w:ascii="Times New Roman" w:hAnsi="Times New Roman"/>
                <w:sz w:val="20"/>
                <w:szCs w:val="20"/>
              </w:rPr>
            </w:pPr>
          </w:p>
        </w:tc>
        <w:tc>
          <w:tcPr>
            <w:tcW w:w="467" w:type="pct"/>
          </w:tcPr>
          <w:p w14:paraId="3BA591A0" w14:textId="77777777" w:rsidR="00C06A0C" w:rsidRPr="007178DA" w:rsidRDefault="00C06A0C" w:rsidP="006A3660">
            <w:pPr>
              <w:rPr>
                <w:rFonts w:ascii="Times New Roman" w:hAnsi="Times New Roman"/>
                <w:sz w:val="20"/>
                <w:szCs w:val="20"/>
              </w:rPr>
            </w:pPr>
          </w:p>
        </w:tc>
        <w:tc>
          <w:tcPr>
            <w:tcW w:w="467" w:type="pct"/>
            <w:vAlign w:val="center"/>
          </w:tcPr>
          <w:p w14:paraId="59D07C3E" w14:textId="77777777" w:rsidR="00C06A0C" w:rsidRPr="007178DA" w:rsidRDefault="00C06A0C" w:rsidP="006A3660">
            <w:pPr>
              <w:rPr>
                <w:rFonts w:ascii="Times New Roman" w:hAnsi="Times New Roman"/>
                <w:sz w:val="20"/>
                <w:szCs w:val="20"/>
              </w:rPr>
            </w:pPr>
            <w:r>
              <w:rPr>
                <w:rFonts w:ascii="Times New Roman" w:hAnsi="Times New Roman"/>
                <w:sz w:val="20"/>
                <w:szCs w:val="20"/>
              </w:rPr>
              <w:t>24 m-ce</w:t>
            </w:r>
          </w:p>
        </w:tc>
        <w:tc>
          <w:tcPr>
            <w:tcW w:w="467" w:type="pct"/>
            <w:vAlign w:val="center"/>
          </w:tcPr>
          <w:p w14:paraId="2E3B3D8D" w14:textId="77777777" w:rsidR="00C06A0C" w:rsidRPr="007178DA" w:rsidRDefault="00C06A0C" w:rsidP="006A3660">
            <w:pPr>
              <w:rPr>
                <w:rFonts w:ascii="Times New Roman" w:hAnsi="Times New Roman"/>
                <w:sz w:val="20"/>
                <w:szCs w:val="20"/>
              </w:rPr>
            </w:pPr>
          </w:p>
        </w:tc>
        <w:tc>
          <w:tcPr>
            <w:tcW w:w="350" w:type="pct"/>
            <w:vAlign w:val="center"/>
          </w:tcPr>
          <w:p w14:paraId="31B51AB2" w14:textId="77777777" w:rsidR="00C06A0C" w:rsidRDefault="00C06A0C" w:rsidP="006A3660">
            <w:pPr>
              <w:rPr>
                <w:rFonts w:ascii="Times New Roman" w:hAnsi="Times New Roman"/>
                <w:sz w:val="20"/>
                <w:szCs w:val="20"/>
              </w:rPr>
            </w:pPr>
            <w:r>
              <w:rPr>
                <w:rFonts w:ascii="Times New Roman" w:hAnsi="Times New Roman"/>
                <w:sz w:val="20"/>
                <w:szCs w:val="20"/>
              </w:rPr>
              <w:t>8</w:t>
            </w:r>
          </w:p>
        </w:tc>
        <w:tc>
          <w:tcPr>
            <w:tcW w:w="529" w:type="pct"/>
            <w:vAlign w:val="center"/>
          </w:tcPr>
          <w:p w14:paraId="0BCDFBA7" w14:textId="77777777" w:rsidR="00C06A0C" w:rsidRPr="007178DA" w:rsidRDefault="00C06A0C" w:rsidP="006A3660">
            <w:pPr>
              <w:rPr>
                <w:rFonts w:ascii="Times New Roman" w:hAnsi="Times New Roman"/>
                <w:sz w:val="20"/>
                <w:szCs w:val="20"/>
              </w:rPr>
            </w:pPr>
          </w:p>
        </w:tc>
        <w:tc>
          <w:tcPr>
            <w:tcW w:w="668" w:type="pct"/>
            <w:vAlign w:val="center"/>
          </w:tcPr>
          <w:p w14:paraId="783BF91A" w14:textId="77777777" w:rsidR="00C06A0C" w:rsidRPr="007178DA" w:rsidRDefault="00C06A0C" w:rsidP="006A3660">
            <w:pPr>
              <w:rPr>
                <w:rFonts w:ascii="Times New Roman" w:hAnsi="Times New Roman"/>
                <w:sz w:val="20"/>
                <w:szCs w:val="20"/>
              </w:rPr>
            </w:pPr>
          </w:p>
        </w:tc>
      </w:tr>
      <w:tr w:rsidR="00C06A0C" w:rsidRPr="00A53B4E" w14:paraId="4891F388" w14:textId="77777777" w:rsidTr="0058376B">
        <w:trPr>
          <w:trHeight w:val="388"/>
          <w:jc w:val="center"/>
        </w:trPr>
        <w:tc>
          <w:tcPr>
            <w:tcW w:w="207" w:type="pct"/>
            <w:vMerge w:val="restart"/>
            <w:vAlign w:val="center"/>
          </w:tcPr>
          <w:p w14:paraId="643006B5" w14:textId="77777777" w:rsidR="00C06A0C" w:rsidRPr="007178DA" w:rsidRDefault="00C06A0C" w:rsidP="006A3660">
            <w:pPr>
              <w:rPr>
                <w:rFonts w:ascii="Times New Roman" w:hAnsi="Times New Roman"/>
                <w:sz w:val="20"/>
                <w:szCs w:val="20"/>
              </w:rPr>
            </w:pPr>
            <w:r>
              <w:rPr>
                <w:rFonts w:ascii="Times New Roman" w:hAnsi="Times New Roman"/>
                <w:sz w:val="20"/>
                <w:szCs w:val="20"/>
              </w:rPr>
              <w:t>3.</w:t>
            </w:r>
          </w:p>
        </w:tc>
        <w:tc>
          <w:tcPr>
            <w:tcW w:w="800" w:type="pct"/>
            <w:vAlign w:val="center"/>
          </w:tcPr>
          <w:p w14:paraId="217E4C63" w14:textId="77777777" w:rsidR="00C06A0C" w:rsidRPr="0058376B" w:rsidRDefault="00C06A0C">
            <w:pPr>
              <w:rPr>
                <w:rFonts w:ascii="Times New Roman" w:hAnsi="Times New Roman"/>
                <w:b/>
                <w:bCs/>
                <w:sz w:val="18"/>
                <w:szCs w:val="18"/>
              </w:rPr>
            </w:pPr>
            <w:r w:rsidRPr="0058376B">
              <w:rPr>
                <w:rFonts w:ascii="Times New Roman" w:hAnsi="Times New Roman"/>
                <w:b/>
                <w:bCs/>
                <w:sz w:val="20"/>
                <w:szCs w:val="20"/>
              </w:rPr>
              <w:t>Koszenie:</w:t>
            </w:r>
            <w:r w:rsidRPr="0058376B">
              <w:rPr>
                <w:rFonts w:ascii="Times New Roman" w:hAnsi="Times New Roman"/>
                <w:b/>
                <w:bCs/>
              </w:rPr>
              <w:t xml:space="preserve"> </w:t>
            </w:r>
          </w:p>
        </w:tc>
        <w:tc>
          <w:tcPr>
            <w:tcW w:w="3992" w:type="pct"/>
            <w:gridSpan w:val="8"/>
            <w:vAlign w:val="center"/>
          </w:tcPr>
          <w:p w14:paraId="05452465" w14:textId="77777777" w:rsidR="00C06A0C" w:rsidRPr="007178DA" w:rsidRDefault="00C06A0C" w:rsidP="006A3660">
            <w:pPr>
              <w:rPr>
                <w:rFonts w:ascii="Times New Roman" w:hAnsi="Times New Roman"/>
                <w:sz w:val="20"/>
                <w:szCs w:val="20"/>
              </w:rPr>
            </w:pPr>
            <w:r>
              <w:rPr>
                <w:rFonts w:ascii="Times New Roman" w:hAnsi="Times New Roman"/>
                <w:sz w:val="20"/>
                <w:szCs w:val="20"/>
              </w:rPr>
              <w:t xml:space="preserve">     </w:t>
            </w:r>
          </w:p>
        </w:tc>
      </w:tr>
      <w:tr w:rsidR="00C06A0C" w:rsidRPr="00A53B4E" w14:paraId="37BC380A" w14:textId="77777777" w:rsidTr="0058376B">
        <w:trPr>
          <w:trHeight w:hRule="exact" w:val="454"/>
          <w:jc w:val="center"/>
        </w:trPr>
        <w:tc>
          <w:tcPr>
            <w:tcW w:w="207" w:type="pct"/>
            <w:vMerge/>
            <w:vAlign w:val="center"/>
          </w:tcPr>
          <w:p w14:paraId="22389521" w14:textId="77777777" w:rsidR="00C06A0C" w:rsidRDefault="00C06A0C" w:rsidP="006A3660">
            <w:pPr>
              <w:rPr>
                <w:rFonts w:ascii="Times New Roman" w:hAnsi="Times New Roman"/>
                <w:sz w:val="20"/>
                <w:szCs w:val="20"/>
              </w:rPr>
            </w:pPr>
          </w:p>
        </w:tc>
        <w:tc>
          <w:tcPr>
            <w:tcW w:w="800" w:type="pct"/>
            <w:vAlign w:val="center"/>
          </w:tcPr>
          <w:p w14:paraId="6FBDDBF7" w14:textId="77777777" w:rsidR="00C06A0C" w:rsidRPr="007178DA" w:rsidRDefault="00C06A0C" w:rsidP="006A3660">
            <w:pPr>
              <w:rPr>
                <w:rFonts w:ascii="Times New Roman" w:hAnsi="Times New Roman"/>
                <w:sz w:val="20"/>
                <w:szCs w:val="20"/>
              </w:rPr>
            </w:pPr>
            <w:r>
              <w:rPr>
                <w:rFonts w:ascii="Times New Roman" w:hAnsi="Times New Roman"/>
                <w:sz w:val="20"/>
                <w:szCs w:val="20"/>
              </w:rPr>
              <w:t>Rembertów</w:t>
            </w:r>
          </w:p>
        </w:tc>
        <w:tc>
          <w:tcPr>
            <w:tcW w:w="500" w:type="pct"/>
            <w:vAlign w:val="center"/>
          </w:tcPr>
          <w:p w14:paraId="61AC8FC9" w14:textId="77777777" w:rsidR="00C06A0C" w:rsidRDefault="00C06A0C" w:rsidP="006A3660">
            <w:pPr>
              <w:ind w:right="-5"/>
              <w:rPr>
                <w:rFonts w:ascii="Times New Roman" w:hAnsi="Times New Roman"/>
                <w:sz w:val="20"/>
                <w:szCs w:val="20"/>
              </w:rPr>
            </w:pPr>
            <w:r>
              <w:rPr>
                <w:rFonts w:ascii="Times New Roman" w:hAnsi="Times New Roman"/>
                <w:sz w:val="20"/>
                <w:szCs w:val="20"/>
              </w:rPr>
              <w:t>45 500,00</w:t>
            </w:r>
          </w:p>
        </w:tc>
        <w:tc>
          <w:tcPr>
            <w:tcW w:w="545" w:type="pct"/>
            <w:vAlign w:val="center"/>
          </w:tcPr>
          <w:p w14:paraId="3414F201" w14:textId="77777777" w:rsidR="00C06A0C" w:rsidRPr="007178DA" w:rsidRDefault="00C06A0C" w:rsidP="006A3660">
            <w:pPr>
              <w:rPr>
                <w:rFonts w:ascii="Times New Roman" w:hAnsi="Times New Roman"/>
                <w:sz w:val="20"/>
                <w:szCs w:val="20"/>
              </w:rPr>
            </w:pPr>
          </w:p>
        </w:tc>
        <w:tc>
          <w:tcPr>
            <w:tcW w:w="467" w:type="pct"/>
          </w:tcPr>
          <w:p w14:paraId="2294DDFE" w14:textId="77777777" w:rsidR="00C06A0C" w:rsidRPr="007178DA" w:rsidRDefault="00C06A0C" w:rsidP="006A3660">
            <w:pPr>
              <w:rPr>
                <w:rFonts w:ascii="Times New Roman" w:hAnsi="Times New Roman"/>
                <w:sz w:val="20"/>
                <w:szCs w:val="20"/>
              </w:rPr>
            </w:pPr>
          </w:p>
        </w:tc>
        <w:tc>
          <w:tcPr>
            <w:tcW w:w="467" w:type="pct"/>
            <w:vAlign w:val="center"/>
          </w:tcPr>
          <w:p w14:paraId="441513A5" w14:textId="77777777" w:rsidR="00C06A0C" w:rsidRDefault="00C06A0C" w:rsidP="006A3660">
            <w:pPr>
              <w:rPr>
                <w:rFonts w:ascii="Times New Roman" w:hAnsi="Times New Roman"/>
                <w:sz w:val="20"/>
                <w:szCs w:val="20"/>
              </w:rPr>
            </w:pPr>
            <w:r>
              <w:rPr>
                <w:rFonts w:ascii="Times New Roman" w:hAnsi="Times New Roman"/>
                <w:sz w:val="20"/>
                <w:szCs w:val="20"/>
              </w:rPr>
              <w:t>14 razy</w:t>
            </w:r>
          </w:p>
        </w:tc>
        <w:tc>
          <w:tcPr>
            <w:tcW w:w="467" w:type="pct"/>
            <w:vAlign w:val="center"/>
          </w:tcPr>
          <w:p w14:paraId="779F6785" w14:textId="77777777" w:rsidR="00C06A0C" w:rsidRPr="007178DA" w:rsidRDefault="00C06A0C" w:rsidP="006A3660">
            <w:pPr>
              <w:rPr>
                <w:rFonts w:ascii="Times New Roman" w:hAnsi="Times New Roman"/>
                <w:sz w:val="20"/>
                <w:szCs w:val="20"/>
              </w:rPr>
            </w:pPr>
          </w:p>
        </w:tc>
        <w:tc>
          <w:tcPr>
            <w:tcW w:w="350" w:type="pct"/>
            <w:vAlign w:val="center"/>
          </w:tcPr>
          <w:p w14:paraId="39535D91" w14:textId="77777777" w:rsidR="00C06A0C" w:rsidRDefault="00C06A0C" w:rsidP="006A3660">
            <w:pPr>
              <w:rPr>
                <w:rFonts w:ascii="Times New Roman" w:hAnsi="Times New Roman"/>
                <w:sz w:val="20"/>
                <w:szCs w:val="20"/>
              </w:rPr>
            </w:pPr>
            <w:r>
              <w:rPr>
                <w:rFonts w:ascii="Times New Roman" w:hAnsi="Times New Roman"/>
                <w:sz w:val="20"/>
                <w:szCs w:val="20"/>
              </w:rPr>
              <w:t>8</w:t>
            </w:r>
          </w:p>
        </w:tc>
        <w:tc>
          <w:tcPr>
            <w:tcW w:w="529" w:type="pct"/>
            <w:vAlign w:val="center"/>
          </w:tcPr>
          <w:p w14:paraId="4E394E14" w14:textId="77777777" w:rsidR="00C06A0C" w:rsidRPr="007178DA" w:rsidRDefault="00C06A0C" w:rsidP="006A3660">
            <w:pPr>
              <w:rPr>
                <w:rFonts w:ascii="Times New Roman" w:hAnsi="Times New Roman"/>
                <w:sz w:val="20"/>
                <w:szCs w:val="20"/>
              </w:rPr>
            </w:pPr>
          </w:p>
        </w:tc>
        <w:tc>
          <w:tcPr>
            <w:tcW w:w="668" w:type="pct"/>
            <w:vAlign w:val="center"/>
          </w:tcPr>
          <w:p w14:paraId="07753D45" w14:textId="77777777" w:rsidR="00C06A0C" w:rsidRPr="007178DA" w:rsidRDefault="00C06A0C" w:rsidP="006A3660">
            <w:pPr>
              <w:rPr>
                <w:rFonts w:ascii="Times New Roman" w:hAnsi="Times New Roman"/>
                <w:sz w:val="20"/>
                <w:szCs w:val="20"/>
              </w:rPr>
            </w:pPr>
          </w:p>
        </w:tc>
      </w:tr>
      <w:tr w:rsidR="00C06A0C" w:rsidRPr="00A53B4E" w14:paraId="48CA1E0C" w14:textId="77777777" w:rsidTr="0058376B">
        <w:trPr>
          <w:trHeight w:hRule="exact" w:val="574"/>
          <w:jc w:val="center"/>
        </w:trPr>
        <w:tc>
          <w:tcPr>
            <w:tcW w:w="207" w:type="pct"/>
            <w:vMerge/>
            <w:vAlign w:val="center"/>
          </w:tcPr>
          <w:p w14:paraId="4ABEA568" w14:textId="77777777" w:rsidR="00C06A0C" w:rsidRDefault="00C06A0C" w:rsidP="006A3660">
            <w:pPr>
              <w:rPr>
                <w:rFonts w:ascii="Times New Roman" w:hAnsi="Times New Roman"/>
                <w:sz w:val="20"/>
                <w:szCs w:val="20"/>
              </w:rPr>
            </w:pPr>
          </w:p>
        </w:tc>
        <w:tc>
          <w:tcPr>
            <w:tcW w:w="800" w:type="pct"/>
            <w:vAlign w:val="center"/>
          </w:tcPr>
          <w:p w14:paraId="0EDC7574" w14:textId="77777777" w:rsidR="00C06A0C" w:rsidRDefault="00C06A0C" w:rsidP="006A3660">
            <w:pPr>
              <w:rPr>
                <w:rFonts w:ascii="Times New Roman" w:hAnsi="Times New Roman"/>
                <w:sz w:val="20"/>
                <w:szCs w:val="20"/>
              </w:rPr>
            </w:pPr>
            <w:r>
              <w:rPr>
                <w:rFonts w:ascii="Times New Roman" w:hAnsi="Times New Roman"/>
                <w:sz w:val="20"/>
                <w:szCs w:val="20"/>
              </w:rPr>
              <w:t>Rembertów- teren zadrzewiony</w:t>
            </w:r>
          </w:p>
        </w:tc>
        <w:tc>
          <w:tcPr>
            <w:tcW w:w="500" w:type="pct"/>
            <w:vAlign w:val="center"/>
          </w:tcPr>
          <w:p w14:paraId="3A92A17B" w14:textId="77777777" w:rsidR="00C06A0C" w:rsidRDefault="00C06A0C" w:rsidP="006A3660">
            <w:pPr>
              <w:ind w:right="-5"/>
              <w:rPr>
                <w:rFonts w:ascii="Times New Roman" w:hAnsi="Times New Roman"/>
                <w:sz w:val="20"/>
                <w:szCs w:val="20"/>
              </w:rPr>
            </w:pPr>
            <w:r>
              <w:rPr>
                <w:rFonts w:ascii="Times New Roman" w:hAnsi="Times New Roman"/>
                <w:sz w:val="20"/>
                <w:szCs w:val="20"/>
              </w:rPr>
              <w:t>80 000,00</w:t>
            </w:r>
          </w:p>
        </w:tc>
        <w:tc>
          <w:tcPr>
            <w:tcW w:w="545" w:type="pct"/>
            <w:vAlign w:val="center"/>
          </w:tcPr>
          <w:p w14:paraId="2649CA52" w14:textId="77777777" w:rsidR="00C06A0C" w:rsidRPr="007178DA" w:rsidRDefault="00C06A0C" w:rsidP="006A3660">
            <w:pPr>
              <w:rPr>
                <w:rFonts w:ascii="Times New Roman" w:hAnsi="Times New Roman"/>
                <w:sz w:val="20"/>
                <w:szCs w:val="20"/>
              </w:rPr>
            </w:pPr>
          </w:p>
        </w:tc>
        <w:tc>
          <w:tcPr>
            <w:tcW w:w="467" w:type="pct"/>
          </w:tcPr>
          <w:p w14:paraId="77E36F12" w14:textId="77777777" w:rsidR="00C06A0C" w:rsidRPr="007178DA" w:rsidRDefault="00C06A0C" w:rsidP="006A3660">
            <w:pPr>
              <w:rPr>
                <w:rFonts w:ascii="Times New Roman" w:hAnsi="Times New Roman"/>
                <w:sz w:val="20"/>
                <w:szCs w:val="20"/>
              </w:rPr>
            </w:pPr>
          </w:p>
        </w:tc>
        <w:tc>
          <w:tcPr>
            <w:tcW w:w="467" w:type="pct"/>
            <w:vAlign w:val="center"/>
          </w:tcPr>
          <w:p w14:paraId="6B290A16" w14:textId="77777777" w:rsidR="00C06A0C" w:rsidRDefault="00C06A0C" w:rsidP="006A3660">
            <w:pPr>
              <w:rPr>
                <w:rFonts w:ascii="Times New Roman" w:hAnsi="Times New Roman"/>
                <w:sz w:val="20"/>
                <w:szCs w:val="20"/>
              </w:rPr>
            </w:pPr>
            <w:r>
              <w:rPr>
                <w:rFonts w:ascii="Times New Roman" w:hAnsi="Times New Roman"/>
                <w:sz w:val="20"/>
                <w:szCs w:val="20"/>
              </w:rPr>
              <w:t>4 razy</w:t>
            </w:r>
          </w:p>
        </w:tc>
        <w:tc>
          <w:tcPr>
            <w:tcW w:w="467" w:type="pct"/>
            <w:vAlign w:val="center"/>
          </w:tcPr>
          <w:p w14:paraId="2074D446" w14:textId="77777777" w:rsidR="00C06A0C" w:rsidRPr="007178DA" w:rsidRDefault="00C06A0C" w:rsidP="006A3660">
            <w:pPr>
              <w:rPr>
                <w:rFonts w:ascii="Times New Roman" w:hAnsi="Times New Roman"/>
                <w:sz w:val="20"/>
                <w:szCs w:val="20"/>
              </w:rPr>
            </w:pPr>
          </w:p>
        </w:tc>
        <w:tc>
          <w:tcPr>
            <w:tcW w:w="350" w:type="pct"/>
            <w:vAlign w:val="center"/>
          </w:tcPr>
          <w:p w14:paraId="3D0032A8" w14:textId="77777777" w:rsidR="00C06A0C" w:rsidRDefault="00C06A0C" w:rsidP="006A3660">
            <w:pPr>
              <w:rPr>
                <w:rFonts w:ascii="Times New Roman" w:hAnsi="Times New Roman"/>
                <w:sz w:val="20"/>
                <w:szCs w:val="20"/>
              </w:rPr>
            </w:pPr>
            <w:r>
              <w:rPr>
                <w:rFonts w:ascii="Times New Roman" w:hAnsi="Times New Roman"/>
                <w:sz w:val="20"/>
                <w:szCs w:val="20"/>
              </w:rPr>
              <w:t>8</w:t>
            </w:r>
          </w:p>
        </w:tc>
        <w:tc>
          <w:tcPr>
            <w:tcW w:w="529" w:type="pct"/>
            <w:vAlign w:val="center"/>
          </w:tcPr>
          <w:p w14:paraId="4BA43DD5" w14:textId="77777777" w:rsidR="00C06A0C" w:rsidRPr="007178DA" w:rsidRDefault="00C06A0C" w:rsidP="006A3660">
            <w:pPr>
              <w:rPr>
                <w:rFonts w:ascii="Times New Roman" w:hAnsi="Times New Roman"/>
                <w:sz w:val="20"/>
                <w:szCs w:val="20"/>
              </w:rPr>
            </w:pPr>
          </w:p>
        </w:tc>
        <w:tc>
          <w:tcPr>
            <w:tcW w:w="668" w:type="pct"/>
            <w:vAlign w:val="center"/>
          </w:tcPr>
          <w:p w14:paraId="76E4F64F" w14:textId="77777777" w:rsidR="00C06A0C" w:rsidRPr="007178DA" w:rsidRDefault="00C06A0C" w:rsidP="006A3660">
            <w:pPr>
              <w:rPr>
                <w:rFonts w:ascii="Times New Roman" w:hAnsi="Times New Roman"/>
                <w:sz w:val="20"/>
                <w:szCs w:val="20"/>
              </w:rPr>
            </w:pPr>
          </w:p>
        </w:tc>
      </w:tr>
      <w:tr w:rsidR="00C06A0C" w:rsidRPr="00A53B4E" w14:paraId="605DBDFB" w14:textId="77777777" w:rsidTr="0058376B">
        <w:trPr>
          <w:trHeight w:hRule="exact" w:val="438"/>
          <w:jc w:val="center"/>
        </w:trPr>
        <w:tc>
          <w:tcPr>
            <w:tcW w:w="207" w:type="pct"/>
            <w:vMerge/>
            <w:vAlign w:val="center"/>
          </w:tcPr>
          <w:p w14:paraId="0CEF9B30" w14:textId="77777777" w:rsidR="00C06A0C" w:rsidRDefault="00C06A0C" w:rsidP="006A3660">
            <w:pPr>
              <w:rPr>
                <w:rFonts w:ascii="Times New Roman" w:hAnsi="Times New Roman"/>
                <w:sz w:val="20"/>
                <w:szCs w:val="20"/>
              </w:rPr>
            </w:pPr>
          </w:p>
        </w:tc>
        <w:tc>
          <w:tcPr>
            <w:tcW w:w="800" w:type="pct"/>
            <w:vAlign w:val="center"/>
          </w:tcPr>
          <w:p w14:paraId="5F213855" w14:textId="77777777" w:rsidR="00C06A0C" w:rsidRPr="007178DA" w:rsidRDefault="00C06A0C" w:rsidP="006A3660">
            <w:pPr>
              <w:rPr>
                <w:rFonts w:ascii="Times New Roman" w:hAnsi="Times New Roman"/>
                <w:sz w:val="20"/>
                <w:szCs w:val="20"/>
              </w:rPr>
            </w:pPr>
            <w:r>
              <w:rPr>
                <w:rFonts w:ascii="Times New Roman" w:hAnsi="Times New Roman"/>
                <w:sz w:val="20"/>
                <w:szCs w:val="20"/>
              </w:rPr>
              <w:t>Puszcza Mariańska</w:t>
            </w:r>
          </w:p>
        </w:tc>
        <w:tc>
          <w:tcPr>
            <w:tcW w:w="500" w:type="pct"/>
            <w:vAlign w:val="center"/>
          </w:tcPr>
          <w:p w14:paraId="187B020D" w14:textId="77777777" w:rsidR="00C06A0C" w:rsidRDefault="00C06A0C" w:rsidP="006A3660">
            <w:pPr>
              <w:ind w:right="-5"/>
              <w:rPr>
                <w:rFonts w:ascii="Times New Roman" w:hAnsi="Times New Roman"/>
                <w:sz w:val="20"/>
                <w:szCs w:val="20"/>
              </w:rPr>
            </w:pPr>
            <w:r>
              <w:rPr>
                <w:rFonts w:ascii="Times New Roman" w:hAnsi="Times New Roman"/>
                <w:sz w:val="20"/>
                <w:szCs w:val="20"/>
              </w:rPr>
              <w:t>37 700,00</w:t>
            </w:r>
          </w:p>
        </w:tc>
        <w:tc>
          <w:tcPr>
            <w:tcW w:w="545" w:type="pct"/>
            <w:vAlign w:val="center"/>
          </w:tcPr>
          <w:p w14:paraId="420A7926" w14:textId="77777777" w:rsidR="00C06A0C" w:rsidRPr="007178DA" w:rsidRDefault="00C06A0C" w:rsidP="006A3660">
            <w:pPr>
              <w:rPr>
                <w:rFonts w:ascii="Times New Roman" w:hAnsi="Times New Roman"/>
                <w:sz w:val="20"/>
                <w:szCs w:val="20"/>
              </w:rPr>
            </w:pPr>
          </w:p>
        </w:tc>
        <w:tc>
          <w:tcPr>
            <w:tcW w:w="467" w:type="pct"/>
          </w:tcPr>
          <w:p w14:paraId="26D68B23" w14:textId="77777777" w:rsidR="00C06A0C" w:rsidRPr="007178DA" w:rsidRDefault="00C06A0C" w:rsidP="006A3660">
            <w:pPr>
              <w:rPr>
                <w:rFonts w:ascii="Times New Roman" w:hAnsi="Times New Roman"/>
                <w:sz w:val="20"/>
                <w:szCs w:val="20"/>
              </w:rPr>
            </w:pPr>
          </w:p>
        </w:tc>
        <w:tc>
          <w:tcPr>
            <w:tcW w:w="467" w:type="pct"/>
            <w:vAlign w:val="center"/>
          </w:tcPr>
          <w:p w14:paraId="0FA47983" w14:textId="77777777" w:rsidR="00C06A0C" w:rsidRDefault="00C06A0C" w:rsidP="006A3660">
            <w:pPr>
              <w:rPr>
                <w:rFonts w:ascii="Times New Roman" w:hAnsi="Times New Roman"/>
                <w:sz w:val="20"/>
                <w:szCs w:val="20"/>
              </w:rPr>
            </w:pPr>
            <w:r>
              <w:rPr>
                <w:rFonts w:ascii="Times New Roman" w:hAnsi="Times New Roman"/>
                <w:sz w:val="20"/>
                <w:szCs w:val="20"/>
              </w:rPr>
              <w:t>14 razy</w:t>
            </w:r>
          </w:p>
        </w:tc>
        <w:tc>
          <w:tcPr>
            <w:tcW w:w="467" w:type="pct"/>
            <w:vAlign w:val="center"/>
          </w:tcPr>
          <w:p w14:paraId="33D6481E" w14:textId="77777777" w:rsidR="00C06A0C" w:rsidRPr="007178DA" w:rsidRDefault="00C06A0C" w:rsidP="006A3660">
            <w:pPr>
              <w:rPr>
                <w:rFonts w:ascii="Times New Roman" w:hAnsi="Times New Roman"/>
                <w:sz w:val="20"/>
                <w:szCs w:val="20"/>
              </w:rPr>
            </w:pPr>
          </w:p>
        </w:tc>
        <w:tc>
          <w:tcPr>
            <w:tcW w:w="350" w:type="pct"/>
            <w:vAlign w:val="center"/>
          </w:tcPr>
          <w:p w14:paraId="3E998336" w14:textId="77777777" w:rsidR="00C06A0C" w:rsidRDefault="00C06A0C" w:rsidP="006A3660">
            <w:pPr>
              <w:rPr>
                <w:rFonts w:ascii="Times New Roman" w:hAnsi="Times New Roman"/>
                <w:sz w:val="20"/>
                <w:szCs w:val="20"/>
              </w:rPr>
            </w:pPr>
            <w:r>
              <w:rPr>
                <w:rFonts w:ascii="Times New Roman" w:hAnsi="Times New Roman"/>
                <w:sz w:val="20"/>
                <w:szCs w:val="20"/>
              </w:rPr>
              <w:t>8</w:t>
            </w:r>
          </w:p>
        </w:tc>
        <w:tc>
          <w:tcPr>
            <w:tcW w:w="529" w:type="pct"/>
            <w:vAlign w:val="center"/>
          </w:tcPr>
          <w:p w14:paraId="224B8011" w14:textId="77777777" w:rsidR="00C06A0C" w:rsidRPr="007178DA" w:rsidRDefault="00C06A0C" w:rsidP="006A3660">
            <w:pPr>
              <w:rPr>
                <w:rFonts w:ascii="Times New Roman" w:hAnsi="Times New Roman"/>
                <w:sz w:val="20"/>
                <w:szCs w:val="20"/>
              </w:rPr>
            </w:pPr>
          </w:p>
        </w:tc>
        <w:tc>
          <w:tcPr>
            <w:tcW w:w="668" w:type="pct"/>
            <w:vAlign w:val="center"/>
          </w:tcPr>
          <w:p w14:paraId="457CD0A9" w14:textId="77777777" w:rsidR="00C06A0C" w:rsidRPr="007178DA" w:rsidRDefault="00C06A0C" w:rsidP="006A3660">
            <w:pPr>
              <w:rPr>
                <w:rFonts w:ascii="Times New Roman" w:hAnsi="Times New Roman"/>
                <w:sz w:val="20"/>
                <w:szCs w:val="20"/>
              </w:rPr>
            </w:pPr>
          </w:p>
        </w:tc>
      </w:tr>
      <w:tr w:rsidR="00C06A0C" w:rsidRPr="00A53B4E" w14:paraId="229E8E33" w14:textId="77777777" w:rsidTr="0058376B">
        <w:trPr>
          <w:trHeight w:val="410"/>
          <w:jc w:val="center"/>
        </w:trPr>
        <w:tc>
          <w:tcPr>
            <w:tcW w:w="207" w:type="pct"/>
            <w:vMerge w:val="restart"/>
            <w:vAlign w:val="center"/>
          </w:tcPr>
          <w:p w14:paraId="074E372E" w14:textId="77777777" w:rsidR="00C06A0C" w:rsidRPr="007178DA" w:rsidRDefault="00C06A0C" w:rsidP="006A3660">
            <w:pPr>
              <w:rPr>
                <w:rFonts w:ascii="Times New Roman" w:hAnsi="Times New Roman"/>
                <w:sz w:val="20"/>
                <w:szCs w:val="20"/>
              </w:rPr>
            </w:pPr>
            <w:r>
              <w:rPr>
                <w:rFonts w:ascii="Times New Roman" w:hAnsi="Times New Roman"/>
                <w:sz w:val="20"/>
                <w:szCs w:val="20"/>
              </w:rPr>
              <w:t>4.</w:t>
            </w:r>
          </w:p>
        </w:tc>
        <w:tc>
          <w:tcPr>
            <w:tcW w:w="800" w:type="pct"/>
            <w:vAlign w:val="center"/>
          </w:tcPr>
          <w:p w14:paraId="5EA78FE3"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Grabienie:</w:t>
            </w:r>
          </w:p>
        </w:tc>
        <w:tc>
          <w:tcPr>
            <w:tcW w:w="500" w:type="pct"/>
            <w:vAlign w:val="center"/>
          </w:tcPr>
          <w:p w14:paraId="5D47EFCC" w14:textId="77777777" w:rsidR="00C06A0C" w:rsidRPr="007178DA" w:rsidRDefault="00C06A0C" w:rsidP="006A3660">
            <w:pPr>
              <w:ind w:right="-5"/>
              <w:rPr>
                <w:rFonts w:ascii="Times New Roman" w:hAnsi="Times New Roman"/>
                <w:sz w:val="20"/>
                <w:szCs w:val="20"/>
              </w:rPr>
            </w:pPr>
          </w:p>
        </w:tc>
        <w:tc>
          <w:tcPr>
            <w:tcW w:w="545" w:type="pct"/>
            <w:vAlign w:val="center"/>
          </w:tcPr>
          <w:p w14:paraId="2BC75A60" w14:textId="77777777" w:rsidR="00C06A0C" w:rsidRPr="007178DA" w:rsidRDefault="00C06A0C" w:rsidP="006A3660">
            <w:pPr>
              <w:rPr>
                <w:rFonts w:ascii="Times New Roman" w:hAnsi="Times New Roman"/>
                <w:sz w:val="20"/>
                <w:szCs w:val="20"/>
              </w:rPr>
            </w:pPr>
          </w:p>
        </w:tc>
        <w:tc>
          <w:tcPr>
            <w:tcW w:w="467" w:type="pct"/>
          </w:tcPr>
          <w:p w14:paraId="19E2D29E" w14:textId="77777777" w:rsidR="00C06A0C" w:rsidRPr="007178DA" w:rsidRDefault="00C06A0C" w:rsidP="006A3660">
            <w:pPr>
              <w:rPr>
                <w:rFonts w:ascii="Times New Roman" w:hAnsi="Times New Roman"/>
                <w:sz w:val="20"/>
                <w:szCs w:val="20"/>
              </w:rPr>
            </w:pPr>
          </w:p>
        </w:tc>
        <w:tc>
          <w:tcPr>
            <w:tcW w:w="467" w:type="pct"/>
            <w:vAlign w:val="center"/>
          </w:tcPr>
          <w:p w14:paraId="2DB6C4A7" w14:textId="77777777" w:rsidR="00C06A0C" w:rsidRPr="007178DA" w:rsidRDefault="00C06A0C" w:rsidP="006A3660">
            <w:pPr>
              <w:rPr>
                <w:rFonts w:ascii="Times New Roman" w:hAnsi="Times New Roman"/>
                <w:sz w:val="20"/>
                <w:szCs w:val="20"/>
              </w:rPr>
            </w:pPr>
          </w:p>
        </w:tc>
        <w:tc>
          <w:tcPr>
            <w:tcW w:w="467" w:type="pct"/>
            <w:vAlign w:val="center"/>
          </w:tcPr>
          <w:p w14:paraId="57A2F88F" w14:textId="77777777" w:rsidR="00C06A0C" w:rsidRPr="007178DA" w:rsidRDefault="00C06A0C" w:rsidP="006A3660">
            <w:pPr>
              <w:rPr>
                <w:rFonts w:ascii="Times New Roman" w:hAnsi="Times New Roman"/>
                <w:sz w:val="20"/>
                <w:szCs w:val="20"/>
              </w:rPr>
            </w:pPr>
          </w:p>
        </w:tc>
        <w:tc>
          <w:tcPr>
            <w:tcW w:w="350" w:type="pct"/>
            <w:vAlign w:val="center"/>
          </w:tcPr>
          <w:p w14:paraId="22266124" w14:textId="77777777" w:rsidR="00C06A0C" w:rsidRPr="007178DA" w:rsidRDefault="00C06A0C" w:rsidP="006A3660">
            <w:pPr>
              <w:rPr>
                <w:rFonts w:ascii="Times New Roman" w:hAnsi="Times New Roman"/>
                <w:sz w:val="20"/>
                <w:szCs w:val="20"/>
              </w:rPr>
            </w:pPr>
          </w:p>
        </w:tc>
        <w:tc>
          <w:tcPr>
            <w:tcW w:w="529" w:type="pct"/>
            <w:vAlign w:val="center"/>
          </w:tcPr>
          <w:p w14:paraId="356957BA" w14:textId="77777777" w:rsidR="00C06A0C" w:rsidRPr="007178DA" w:rsidRDefault="00C06A0C" w:rsidP="006A3660">
            <w:pPr>
              <w:rPr>
                <w:rFonts w:ascii="Times New Roman" w:hAnsi="Times New Roman"/>
                <w:sz w:val="20"/>
                <w:szCs w:val="20"/>
              </w:rPr>
            </w:pPr>
          </w:p>
        </w:tc>
        <w:tc>
          <w:tcPr>
            <w:tcW w:w="668" w:type="pct"/>
            <w:vAlign w:val="center"/>
          </w:tcPr>
          <w:p w14:paraId="25575682" w14:textId="77777777" w:rsidR="00C06A0C" w:rsidRPr="007178DA" w:rsidRDefault="00C06A0C" w:rsidP="006A3660">
            <w:pPr>
              <w:rPr>
                <w:rFonts w:ascii="Times New Roman" w:hAnsi="Times New Roman"/>
                <w:sz w:val="20"/>
                <w:szCs w:val="20"/>
              </w:rPr>
            </w:pPr>
          </w:p>
        </w:tc>
      </w:tr>
      <w:tr w:rsidR="00C06A0C" w:rsidRPr="00A53B4E" w14:paraId="4FAF7090" w14:textId="77777777" w:rsidTr="0058376B">
        <w:trPr>
          <w:trHeight w:hRule="exact" w:val="435"/>
          <w:jc w:val="center"/>
        </w:trPr>
        <w:tc>
          <w:tcPr>
            <w:tcW w:w="207" w:type="pct"/>
            <w:vMerge/>
            <w:vAlign w:val="center"/>
          </w:tcPr>
          <w:p w14:paraId="37C1ED41" w14:textId="77777777" w:rsidR="00C06A0C" w:rsidRDefault="00C06A0C" w:rsidP="006A3660">
            <w:pPr>
              <w:rPr>
                <w:rFonts w:ascii="Times New Roman" w:hAnsi="Times New Roman"/>
                <w:sz w:val="20"/>
                <w:szCs w:val="20"/>
              </w:rPr>
            </w:pPr>
          </w:p>
        </w:tc>
        <w:tc>
          <w:tcPr>
            <w:tcW w:w="800" w:type="pct"/>
            <w:vAlign w:val="center"/>
          </w:tcPr>
          <w:p w14:paraId="25B7AF55" w14:textId="77777777" w:rsidR="00C06A0C" w:rsidRPr="007178DA" w:rsidRDefault="00C06A0C" w:rsidP="006A3660">
            <w:pPr>
              <w:rPr>
                <w:rFonts w:ascii="Times New Roman" w:hAnsi="Times New Roman"/>
                <w:sz w:val="20"/>
                <w:szCs w:val="20"/>
              </w:rPr>
            </w:pPr>
            <w:r>
              <w:rPr>
                <w:rFonts w:ascii="Times New Roman" w:hAnsi="Times New Roman"/>
                <w:sz w:val="20"/>
                <w:szCs w:val="20"/>
              </w:rPr>
              <w:t>Rembertów</w:t>
            </w:r>
          </w:p>
        </w:tc>
        <w:tc>
          <w:tcPr>
            <w:tcW w:w="500" w:type="pct"/>
            <w:vAlign w:val="center"/>
          </w:tcPr>
          <w:p w14:paraId="12CE05C1" w14:textId="77777777" w:rsidR="00C06A0C" w:rsidRDefault="00C06A0C" w:rsidP="006A3660">
            <w:pPr>
              <w:ind w:right="-5"/>
              <w:rPr>
                <w:rFonts w:ascii="Times New Roman" w:hAnsi="Times New Roman"/>
                <w:sz w:val="20"/>
                <w:szCs w:val="20"/>
              </w:rPr>
            </w:pPr>
            <w:r>
              <w:rPr>
                <w:rFonts w:ascii="Times New Roman" w:hAnsi="Times New Roman"/>
                <w:sz w:val="20"/>
                <w:szCs w:val="20"/>
              </w:rPr>
              <w:t>45 500,00</w:t>
            </w:r>
          </w:p>
        </w:tc>
        <w:tc>
          <w:tcPr>
            <w:tcW w:w="545" w:type="pct"/>
            <w:vAlign w:val="center"/>
          </w:tcPr>
          <w:p w14:paraId="04BF8799" w14:textId="77777777" w:rsidR="00C06A0C" w:rsidRPr="007178DA" w:rsidRDefault="00C06A0C" w:rsidP="006A3660">
            <w:pPr>
              <w:rPr>
                <w:rFonts w:ascii="Times New Roman" w:hAnsi="Times New Roman"/>
                <w:sz w:val="20"/>
                <w:szCs w:val="20"/>
              </w:rPr>
            </w:pPr>
          </w:p>
        </w:tc>
        <w:tc>
          <w:tcPr>
            <w:tcW w:w="467" w:type="pct"/>
          </w:tcPr>
          <w:p w14:paraId="42C19AD3" w14:textId="77777777" w:rsidR="00C06A0C" w:rsidRPr="007178DA" w:rsidRDefault="00C06A0C" w:rsidP="006A3660">
            <w:pPr>
              <w:rPr>
                <w:rFonts w:ascii="Times New Roman" w:hAnsi="Times New Roman"/>
                <w:sz w:val="20"/>
                <w:szCs w:val="20"/>
              </w:rPr>
            </w:pPr>
          </w:p>
        </w:tc>
        <w:tc>
          <w:tcPr>
            <w:tcW w:w="467" w:type="pct"/>
            <w:vAlign w:val="center"/>
          </w:tcPr>
          <w:p w14:paraId="185D6ADE" w14:textId="77777777" w:rsidR="00C06A0C" w:rsidRDefault="00C06A0C" w:rsidP="006A3660">
            <w:pPr>
              <w:rPr>
                <w:rFonts w:ascii="Times New Roman" w:hAnsi="Times New Roman"/>
                <w:sz w:val="20"/>
                <w:szCs w:val="20"/>
              </w:rPr>
            </w:pPr>
            <w:r>
              <w:rPr>
                <w:rFonts w:ascii="Times New Roman" w:hAnsi="Times New Roman"/>
                <w:sz w:val="20"/>
                <w:szCs w:val="20"/>
              </w:rPr>
              <w:t>6 razy</w:t>
            </w:r>
          </w:p>
        </w:tc>
        <w:tc>
          <w:tcPr>
            <w:tcW w:w="467" w:type="pct"/>
            <w:vAlign w:val="center"/>
          </w:tcPr>
          <w:p w14:paraId="52D994CC" w14:textId="77777777" w:rsidR="00C06A0C" w:rsidRPr="007178DA" w:rsidRDefault="00C06A0C" w:rsidP="006A3660">
            <w:pPr>
              <w:rPr>
                <w:rFonts w:ascii="Times New Roman" w:hAnsi="Times New Roman"/>
                <w:sz w:val="20"/>
                <w:szCs w:val="20"/>
              </w:rPr>
            </w:pPr>
          </w:p>
        </w:tc>
        <w:tc>
          <w:tcPr>
            <w:tcW w:w="350" w:type="pct"/>
            <w:vAlign w:val="center"/>
          </w:tcPr>
          <w:p w14:paraId="002E4143" w14:textId="77777777" w:rsidR="00C06A0C" w:rsidRPr="007178DA" w:rsidRDefault="00C06A0C" w:rsidP="006A3660">
            <w:pPr>
              <w:rPr>
                <w:rFonts w:ascii="Times New Roman" w:hAnsi="Times New Roman"/>
                <w:sz w:val="20"/>
                <w:szCs w:val="20"/>
              </w:rPr>
            </w:pPr>
            <w:r>
              <w:rPr>
                <w:rFonts w:ascii="Times New Roman" w:hAnsi="Times New Roman"/>
                <w:sz w:val="20"/>
                <w:szCs w:val="20"/>
              </w:rPr>
              <w:t>8</w:t>
            </w:r>
          </w:p>
        </w:tc>
        <w:tc>
          <w:tcPr>
            <w:tcW w:w="529" w:type="pct"/>
            <w:vAlign w:val="center"/>
          </w:tcPr>
          <w:p w14:paraId="098A5114" w14:textId="77777777" w:rsidR="00C06A0C" w:rsidRPr="007178DA" w:rsidRDefault="00C06A0C" w:rsidP="006A3660">
            <w:pPr>
              <w:rPr>
                <w:rFonts w:ascii="Times New Roman" w:hAnsi="Times New Roman"/>
                <w:sz w:val="20"/>
                <w:szCs w:val="20"/>
              </w:rPr>
            </w:pPr>
          </w:p>
        </w:tc>
        <w:tc>
          <w:tcPr>
            <w:tcW w:w="668" w:type="pct"/>
            <w:vAlign w:val="center"/>
          </w:tcPr>
          <w:p w14:paraId="1A55266A" w14:textId="77777777" w:rsidR="00C06A0C" w:rsidRPr="007178DA" w:rsidRDefault="00C06A0C" w:rsidP="006A3660">
            <w:pPr>
              <w:rPr>
                <w:rFonts w:ascii="Times New Roman" w:hAnsi="Times New Roman"/>
                <w:sz w:val="20"/>
                <w:szCs w:val="20"/>
              </w:rPr>
            </w:pPr>
          </w:p>
        </w:tc>
      </w:tr>
      <w:tr w:rsidR="00C06A0C" w:rsidRPr="00A53B4E" w14:paraId="4BD83746" w14:textId="77777777" w:rsidTr="0058376B">
        <w:trPr>
          <w:trHeight w:hRule="exact" w:val="555"/>
          <w:jc w:val="center"/>
        </w:trPr>
        <w:tc>
          <w:tcPr>
            <w:tcW w:w="207" w:type="pct"/>
            <w:vMerge/>
            <w:vAlign w:val="center"/>
          </w:tcPr>
          <w:p w14:paraId="187E1A85" w14:textId="77777777" w:rsidR="00C06A0C" w:rsidRDefault="00C06A0C" w:rsidP="006A3660">
            <w:pPr>
              <w:rPr>
                <w:rFonts w:ascii="Times New Roman" w:hAnsi="Times New Roman"/>
                <w:sz w:val="20"/>
                <w:szCs w:val="20"/>
              </w:rPr>
            </w:pPr>
          </w:p>
        </w:tc>
        <w:tc>
          <w:tcPr>
            <w:tcW w:w="800" w:type="pct"/>
            <w:vAlign w:val="center"/>
          </w:tcPr>
          <w:p w14:paraId="38CC2626" w14:textId="77777777" w:rsidR="00C06A0C" w:rsidRDefault="00C06A0C" w:rsidP="006A3660">
            <w:pPr>
              <w:rPr>
                <w:rFonts w:ascii="Times New Roman" w:hAnsi="Times New Roman"/>
                <w:sz w:val="20"/>
                <w:szCs w:val="20"/>
              </w:rPr>
            </w:pPr>
            <w:r>
              <w:rPr>
                <w:rFonts w:ascii="Times New Roman" w:hAnsi="Times New Roman"/>
                <w:sz w:val="20"/>
                <w:szCs w:val="20"/>
              </w:rPr>
              <w:t>Rembertów- teren zadrzewiony</w:t>
            </w:r>
          </w:p>
        </w:tc>
        <w:tc>
          <w:tcPr>
            <w:tcW w:w="500" w:type="pct"/>
            <w:vAlign w:val="center"/>
          </w:tcPr>
          <w:p w14:paraId="0AE064BD" w14:textId="77777777" w:rsidR="00C06A0C" w:rsidRDefault="00C06A0C" w:rsidP="006A3660">
            <w:pPr>
              <w:ind w:right="-5"/>
              <w:rPr>
                <w:rFonts w:ascii="Times New Roman" w:hAnsi="Times New Roman"/>
                <w:sz w:val="20"/>
                <w:szCs w:val="20"/>
              </w:rPr>
            </w:pPr>
            <w:r>
              <w:rPr>
                <w:rFonts w:ascii="Times New Roman" w:hAnsi="Times New Roman"/>
                <w:sz w:val="20"/>
                <w:szCs w:val="20"/>
              </w:rPr>
              <w:t>80 000,00</w:t>
            </w:r>
          </w:p>
        </w:tc>
        <w:tc>
          <w:tcPr>
            <w:tcW w:w="545" w:type="pct"/>
            <w:vAlign w:val="center"/>
          </w:tcPr>
          <w:p w14:paraId="5D854D79" w14:textId="77777777" w:rsidR="00C06A0C" w:rsidRPr="007178DA" w:rsidRDefault="00C06A0C" w:rsidP="006A3660">
            <w:pPr>
              <w:rPr>
                <w:rFonts w:ascii="Times New Roman" w:hAnsi="Times New Roman"/>
                <w:sz w:val="20"/>
                <w:szCs w:val="20"/>
              </w:rPr>
            </w:pPr>
          </w:p>
        </w:tc>
        <w:tc>
          <w:tcPr>
            <w:tcW w:w="467" w:type="pct"/>
          </w:tcPr>
          <w:p w14:paraId="5DF9F83E" w14:textId="77777777" w:rsidR="00C06A0C" w:rsidRPr="007178DA" w:rsidRDefault="00C06A0C" w:rsidP="006A3660">
            <w:pPr>
              <w:rPr>
                <w:rFonts w:ascii="Times New Roman" w:hAnsi="Times New Roman"/>
                <w:sz w:val="20"/>
                <w:szCs w:val="20"/>
              </w:rPr>
            </w:pPr>
          </w:p>
        </w:tc>
        <w:tc>
          <w:tcPr>
            <w:tcW w:w="467" w:type="pct"/>
            <w:vAlign w:val="center"/>
          </w:tcPr>
          <w:p w14:paraId="59B541D5" w14:textId="77777777" w:rsidR="00C06A0C" w:rsidRDefault="00C06A0C" w:rsidP="006A3660">
            <w:pPr>
              <w:rPr>
                <w:rFonts w:ascii="Times New Roman" w:hAnsi="Times New Roman"/>
                <w:sz w:val="20"/>
                <w:szCs w:val="20"/>
              </w:rPr>
            </w:pPr>
            <w:r>
              <w:rPr>
                <w:rFonts w:ascii="Times New Roman" w:hAnsi="Times New Roman"/>
                <w:sz w:val="20"/>
                <w:szCs w:val="20"/>
              </w:rPr>
              <w:t>4 razy</w:t>
            </w:r>
          </w:p>
        </w:tc>
        <w:tc>
          <w:tcPr>
            <w:tcW w:w="467" w:type="pct"/>
            <w:vAlign w:val="center"/>
          </w:tcPr>
          <w:p w14:paraId="19AB6405" w14:textId="77777777" w:rsidR="00C06A0C" w:rsidRPr="007178DA" w:rsidRDefault="00C06A0C" w:rsidP="006A3660">
            <w:pPr>
              <w:rPr>
                <w:rFonts w:ascii="Times New Roman" w:hAnsi="Times New Roman"/>
                <w:sz w:val="20"/>
                <w:szCs w:val="20"/>
              </w:rPr>
            </w:pPr>
          </w:p>
        </w:tc>
        <w:tc>
          <w:tcPr>
            <w:tcW w:w="350" w:type="pct"/>
            <w:vAlign w:val="center"/>
          </w:tcPr>
          <w:p w14:paraId="5F28CCE9" w14:textId="77777777" w:rsidR="00C06A0C" w:rsidRPr="007178DA" w:rsidRDefault="00C06A0C" w:rsidP="006A3660">
            <w:pPr>
              <w:rPr>
                <w:rFonts w:ascii="Times New Roman" w:hAnsi="Times New Roman"/>
                <w:sz w:val="20"/>
                <w:szCs w:val="20"/>
              </w:rPr>
            </w:pPr>
            <w:r>
              <w:rPr>
                <w:rFonts w:ascii="Times New Roman" w:hAnsi="Times New Roman"/>
                <w:sz w:val="20"/>
                <w:szCs w:val="20"/>
              </w:rPr>
              <w:t>8</w:t>
            </w:r>
          </w:p>
        </w:tc>
        <w:tc>
          <w:tcPr>
            <w:tcW w:w="529" w:type="pct"/>
            <w:vAlign w:val="center"/>
          </w:tcPr>
          <w:p w14:paraId="3B49F038" w14:textId="77777777" w:rsidR="00C06A0C" w:rsidRPr="007178DA" w:rsidRDefault="00C06A0C" w:rsidP="006A3660">
            <w:pPr>
              <w:rPr>
                <w:rFonts w:ascii="Times New Roman" w:hAnsi="Times New Roman"/>
                <w:sz w:val="20"/>
                <w:szCs w:val="20"/>
              </w:rPr>
            </w:pPr>
          </w:p>
        </w:tc>
        <w:tc>
          <w:tcPr>
            <w:tcW w:w="668" w:type="pct"/>
            <w:vAlign w:val="center"/>
          </w:tcPr>
          <w:p w14:paraId="1E916B90" w14:textId="77777777" w:rsidR="00C06A0C" w:rsidRPr="007178DA" w:rsidRDefault="00C06A0C" w:rsidP="006A3660">
            <w:pPr>
              <w:rPr>
                <w:rFonts w:ascii="Times New Roman" w:hAnsi="Times New Roman"/>
                <w:sz w:val="20"/>
                <w:szCs w:val="20"/>
              </w:rPr>
            </w:pPr>
          </w:p>
        </w:tc>
      </w:tr>
      <w:tr w:rsidR="00C06A0C" w:rsidRPr="00A53B4E" w14:paraId="3C1E6E80" w14:textId="77777777" w:rsidTr="0058376B">
        <w:trPr>
          <w:trHeight w:hRule="exact" w:val="436"/>
          <w:jc w:val="center"/>
        </w:trPr>
        <w:tc>
          <w:tcPr>
            <w:tcW w:w="207" w:type="pct"/>
            <w:vMerge/>
            <w:vAlign w:val="center"/>
          </w:tcPr>
          <w:p w14:paraId="40CD489A" w14:textId="77777777" w:rsidR="00C06A0C" w:rsidRDefault="00C06A0C" w:rsidP="006A3660">
            <w:pPr>
              <w:rPr>
                <w:rFonts w:ascii="Times New Roman" w:hAnsi="Times New Roman"/>
                <w:sz w:val="20"/>
                <w:szCs w:val="20"/>
              </w:rPr>
            </w:pPr>
          </w:p>
        </w:tc>
        <w:tc>
          <w:tcPr>
            <w:tcW w:w="800" w:type="pct"/>
            <w:vAlign w:val="center"/>
          </w:tcPr>
          <w:p w14:paraId="1E67236C" w14:textId="77777777" w:rsidR="00C06A0C" w:rsidRPr="007178DA" w:rsidRDefault="00C06A0C" w:rsidP="006A3660">
            <w:pPr>
              <w:rPr>
                <w:rFonts w:ascii="Times New Roman" w:hAnsi="Times New Roman"/>
                <w:sz w:val="20"/>
                <w:szCs w:val="20"/>
              </w:rPr>
            </w:pPr>
            <w:r>
              <w:rPr>
                <w:rFonts w:ascii="Times New Roman" w:hAnsi="Times New Roman"/>
                <w:sz w:val="20"/>
                <w:szCs w:val="20"/>
              </w:rPr>
              <w:t>Puszcza Mariańska</w:t>
            </w:r>
          </w:p>
        </w:tc>
        <w:tc>
          <w:tcPr>
            <w:tcW w:w="500" w:type="pct"/>
            <w:vAlign w:val="center"/>
          </w:tcPr>
          <w:p w14:paraId="75C6BA27" w14:textId="77777777" w:rsidR="00C06A0C" w:rsidRDefault="00C06A0C" w:rsidP="006A3660">
            <w:pPr>
              <w:ind w:right="-5"/>
              <w:rPr>
                <w:rFonts w:ascii="Times New Roman" w:hAnsi="Times New Roman"/>
                <w:sz w:val="20"/>
                <w:szCs w:val="20"/>
              </w:rPr>
            </w:pPr>
            <w:r>
              <w:rPr>
                <w:rFonts w:ascii="Times New Roman" w:hAnsi="Times New Roman"/>
                <w:sz w:val="20"/>
                <w:szCs w:val="20"/>
              </w:rPr>
              <w:t>37 700,00</w:t>
            </w:r>
          </w:p>
        </w:tc>
        <w:tc>
          <w:tcPr>
            <w:tcW w:w="545" w:type="pct"/>
            <w:vAlign w:val="center"/>
          </w:tcPr>
          <w:p w14:paraId="63E054CA" w14:textId="77777777" w:rsidR="00C06A0C" w:rsidRPr="007178DA" w:rsidRDefault="00C06A0C" w:rsidP="006A3660">
            <w:pPr>
              <w:rPr>
                <w:rFonts w:ascii="Times New Roman" w:hAnsi="Times New Roman"/>
                <w:sz w:val="20"/>
                <w:szCs w:val="20"/>
              </w:rPr>
            </w:pPr>
          </w:p>
        </w:tc>
        <w:tc>
          <w:tcPr>
            <w:tcW w:w="467" w:type="pct"/>
          </w:tcPr>
          <w:p w14:paraId="3021B581" w14:textId="77777777" w:rsidR="00C06A0C" w:rsidRPr="007178DA" w:rsidRDefault="00C06A0C" w:rsidP="006A3660">
            <w:pPr>
              <w:rPr>
                <w:rFonts w:ascii="Times New Roman" w:hAnsi="Times New Roman"/>
                <w:sz w:val="20"/>
                <w:szCs w:val="20"/>
              </w:rPr>
            </w:pPr>
          </w:p>
        </w:tc>
        <w:tc>
          <w:tcPr>
            <w:tcW w:w="467" w:type="pct"/>
            <w:vAlign w:val="center"/>
          </w:tcPr>
          <w:p w14:paraId="183CF3D3" w14:textId="77777777" w:rsidR="00C06A0C" w:rsidRDefault="00C06A0C" w:rsidP="006A3660">
            <w:pPr>
              <w:rPr>
                <w:rFonts w:ascii="Times New Roman" w:hAnsi="Times New Roman"/>
                <w:sz w:val="20"/>
                <w:szCs w:val="20"/>
              </w:rPr>
            </w:pPr>
            <w:r>
              <w:rPr>
                <w:rFonts w:ascii="Times New Roman" w:hAnsi="Times New Roman"/>
                <w:sz w:val="20"/>
                <w:szCs w:val="20"/>
              </w:rPr>
              <w:t>4 razy</w:t>
            </w:r>
          </w:p>
        </w:tc>
        <w:tc>
          <w:tcPr>
            <w:tcW w:w="467" w:type="pct"/>
            <w:vAlign w:val="center"/>
          </w:tcPr>
          <w:p w14:paraId="7562B6F2" w14:textId="77777777" w:rsidR="00C06A0C" w:rsidRPr="007178DA" w:rsidRDefault="00C06A0C" w:rsidP="006A3660">
            <w:pPr>
              <w:rPr>
                <w:rFonts w:ascii="Times New Roman" w:hAnsi="Times New Roman"/>
                <w:sz w:val="20"/>
                <w:szCs w:val="20"/>
              </w:rPr>
            </w:pPr>
          </w:p>
        </w:tc>
        <w:tc>
          <w:tcPr>
            <w:tcW w:w="350" w:type="pct"/>
            <w:vAlign w:val="center"/>
          </w:tcPr>
          <w:p w14:paraId="67116530" w14:textId="77777777" w:rsidR="00C06A0C" w:rsidRPr="007178DA" w:rsidRDefault="00C06A0C" w:rsidP="006A3660">
            <w:pPr>
              <w:rPr>
                <w:rFonts w:ascii="Times New Roman" w:hAnsi="Times New Roman"/>
                <w:sz w:val="20"/>
                <w:szCs w:val="20"/>
              </w:rPr>
            </w:pPr>
            <w:r>
              <w:rPr>
                <w:rFonts w:ascii="Times New Roman" w:hAnsi="Times New Roman"/>
                <w:sz w:val="20"/>
                <w:szCs w:val="20"/>
              </w:rPr>
              <w:t>8</w:t>
            </w:r>
          </w:p>
        </w:tc>
        <w:tc>
          <w:tcPr>
            <w:tcW w:w="529" w:type="pct"/>
            <w:vAlign w:val="center"/>
          </w:tcPr>
          <w:p w14:paraId="2163C545" w14:textId="77777777" w:rsidR="00C06A0C" w:rsidRPr="007178DA" w:rsidRDefault="00C06A0C" w:rsidP="006A3660">
            <w:pPr>
              <w:rPr>
                <w:rFonts w:ascii="Times New Roman" w:hAnsi="Times New Roman"/>
                <w:sz w:val="20"/>
                <w:szCs w:val="20"/>
              </w:rPr>
            </w:pPr>
          </w:p>
        </w:tc>
        <w:tc>
          <w:tcPr>
            <w:tcW w:w="668" w:type="pct"/>
            <w:vAlign w:val="center"/>
          </w:tcPr>
          <w:p w14:paraId="0B93B1F3" w14:textId="77777777" w:rsidR="00C06A0C" w:rsidRPr="007178DA" w:rsidRDefault="00C06A0C" w:rsidP="006A3660">
            <w:pPr>
              <w:rPr>
                <w:rFonts w:ascii="Times New Roman" w:hAnsi="Times New Roman"/>
                <w:sz w:val="20"/>
                <w:szCs w:val="20"/>
              </w:rPr>
            </w:pPr>
          </w:p>
        </w:tc>
      </w:tr>
      <w:tr w:rsidR="00C06A0C" w:rsidRPr="00A53B4E" w14:paraId="3DADF7AB" w14:textId="77777777" w:rsidTr="0058376B">
        <w:trPr>
          <w:trHeight w:val="185"/>
          <w:jc w:val="center"/>
        </w:trPr>
        <w:tc>
          <w:tcPr>
            <w:tcW w:w="207" w:type="pct"/>
            <w:vMerge w:val="restart"/>
            <w:vAlign w:val="center"/>
          </w:tcPr>
          <w:p w14:paraId="7681F951" w14:textId="77777777" w:rsidR="00C06A0C" w:rsidRPr="007178DA" w:rsidRDefault="00C06A0C" w:rsidP="006A3660">
            <w:pPr>
              <w:rPr>
                <w:rFonts w:ascii="Times New Roman" w:hAnsi="Times New Roman"/>
                <w:sz w:val="20"/>
                <w:szCs w:val="20"/>
              </w:rPr>
            </w:pPr>
            <w:r>
              <w:rPr>
                <w:rFonts w:ascii="Times New Roman" w:hAnsi="Times New Roman"/>
                <w:sz w:val="20"/>
                <w:szCs w:val="20"/>
              </w:rPr>
              <w:t>5.</w:t>
            </w:r>
          </w:p>
        </w:tc>
        <w:tc>
          <w:tcPr>
            <w:tcW w:w="800" w:type="pct"/>
            <w:vAlign w:val="center"/>
          </w:tcPr>
          <w:p w14:paraId="734689F0"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Utrzymanie pasów ochronnych i ppoż.:</w:t>
            </w:r>
          </w:p>
        </w:tc>
        <w:tc>
          <w:tcPr>
            <w:tcW w:w="500" w:type="pct"/>
            <w:vAlign w:val="center"/>
          </w:tcPr>
          <w:p w14:paraId="7426C394" w14:textId="77777777" w:rsidR="00C06A0C" w:rsidRPr="007178DA" w:rsidRDefault="00C06A0C" w:rsidP="006A3660">
            <w:pPr>
              <w:ind w:right="-5"/>
              <w:rPr>
                <w:rFonts w:ascii="Times New Roman" w:hAnsi="Times New Roman"/>
                <w:sz w:val="20"/>
                <w:szCs w:val="20"/>
              </w:rPr>
            </w:pPr>
          </w:p>
        </w:tc>
        <w:tc>
          <w:tcPr>
            <w:tcW w:w="545" w:type="pct"/>
            <w:vAlign w:val="center"/>
          </w:tcPr>
          <w:p w14:paraId="0E2A0DAA" w14:textId="77777777" w:rsidR="00C06A0C" w:rsidRPr="007178DA" w:rsidRDefault="00C06A0C" w:rsidP="006A3660">
            <w:pPr>
              <w:rPr>
                <w:rFonts w:ascii="Times New Roman" w:hAnsi="Times New Roman"/>
                <w:sz w:val="20"/>
                <w:szCs w:val="20"/>
              </w:rPr>
            </w:pPr>
          </w:p>
        </w:tc>
        <w:tc>
          <w:tcPr>
            <w:tcW w:w="467" w:type="pct"/>
          </w:tcPr>
          <w:p w14:paraId="7E5AE0D6" w14:textId="77777777" w:rsidR="00C06A0C" w:rsidRPr="007178DA" w:rsidRDefault="00C06A0C" w:rsidP="006A3660">
            <w:pPr>
              <w:rPr>
                <w:rFonts w:ascii="Times New Roman" w:hAnsi="Times New Roman"/>
                <w:sz w:val="20"/>
                <w:szCs w:val="20"/>
              </w:rPr>
            </w:pPr>
          </w:p>
        </w:tc>
        <w:tc>
          <w:tcPr>
            <w:tcW w:w="467" w:type="pct"/>
            <w:vAlign w:val="center"/>
          </w:tcPr>
          <w:p w14:paraId="7F7066C7" w14:textId="77777777" w:rsidR="00C06A0C" w:rsidRPr="007178DA" w:rsidRDefault="00C06A0C" w:rsidP="006A3660">
            <w:pPr>
              <w:rPr>
                <w:rFonts w:ascii="Times New Roman" w:hAnsi="Times New Roman"/>
                <w:sz w:val="20"/>
                <w:szCs w:val="20"/>
              </w:rPr>
            </w:pPr>
          </w:p>
        </w:tc>
        <w:tc>
          <w:tcPr>
            <w:tcW w:w="467" w:type="pct"/>
            <w:vAlign w:val="center"/>
          </w:tcPr>
          <w:p w14:paraId="1623D602" w14:textId="77777777" w:rsidR="00C06A0C" w:rsidRPr="007178DA" w:rsidRDefault="00C06A0C" w:rsidP="006A3660">
            <w:pPr>
              <w:rPr>
                <w:rFonts w:ascii="Times New Roman" w:hAnsi="Times New Roman"/>
                <w:sz w:val="20"/>
                <w:szCs w:val="20"/>
              </w:rPr>
            </w:pPr>
          </w:p>
        </w:tc>
        <w:tc>
          <w:tcPr>
            <w:tcW w:w="350" w:type="pct"/>
            <w:vAlign w:val="center"/>
          </w:tcPr>
          <w:p w14:paraId="77D5CBFC" w14:textId="77777777" w:rsidR="00C06A0C" w:rsidRPr="007178DA" w:rsidRDefault="00C06A0C" w:rsidP="006A3660">
            <w:pPr>
              <w:rPr>
                <w:rFonts w:ascii="Times New Roman" w:hAnsi="Times New Roman"/>
                <w:sz w:val="20"/>
                <w:szCs w:val="20"/>
              </w:rPr>
            </w:pPr>
          </w:p>
        </w:tc>
        <w:tc>
          <w:tcPr>
            <w:tcW w:w="529" w:type="pct"/>
            <w:vAlign w:val="center"/>
          </w:tcPr>
          <w:p w14:paraId="5FFF8AC4" w14:textId="77777777" w:rsidR="00C06A0C" w:rsidRPr="007178DA" w:rsidRDefault="00C06A0C" w:rsidP="006A3660">
            <w:pPr>
              <w:rPr>
                <w:rFonts w:ascii="Times New Roman" w:hAnsi="Times New Roman"/>
                <w:sz w:val="20"/>
                <w:szCs w:val="20"/>
              </w:rPr>
            </w:pPr>
          </w:p>
        </w:tc>
        <w:tc>
          <w:tcPr>
            <w:tcW w:w="668" w:type="pct"/>
            <w:vAlign w:val="center"/>
          </w:tcPr>
          <w:p w14:paraId="697B63BB" w14:textId="77777777" w:rsidR="00C06A0C" w:rsidRPr="007178DA" w:rsidRDefault="00C06A0C" w:rsidP="006A3660">
            <w:pPr>
              <w:rPr>
                <w:rFonts w:ascii="Times New Roman" w:hAnsi="Times New Roman"/>
                <w:sz w:val="20"/>
                <w:szCs w:val="20"/>
              </w:rPr>
            </w:pPr>
          </w:p>
        </w:tc>
      </w:tr>
      <w:tr w:rsidR="00C06A0C" w:rsidRPr="00A53B4E" w14:paraId="6CBF623F" w14:textId="77777777" w:rsidTr="0058376B">
        <w:trPr>
          <w:trHeight w:hRule="exact" w:val="506"/>
          <w:jc w:val="center"/>
        </w:trPr>
        <w:tc>
          <w:tcPr>
            <w:tcW w:w="207" w:type="pct"/>
            <w:vMerge/>
            <w:vAlign w:val="center"/>
          </w:tcPr>
          <w:p w14:paraId="560322D4" w14:textId="77777777" w:rsidR="00C06A0C" w:rsidRDefault="00C06A0C" w:rsidP="006A3660">
            <w:pPr>
              <w:rPr>
                <w:rFonts w:ascii="Times New Roman" w:hAnsi="Times New Roman"/>
                <w:sz w:val="20"/>
                <w:szCs w:val="20"/>
              </w:rPr>
            </w:pPr>
          </w:p>
        </w:tc>
        <w:tc>
          <w:tcPr>
            <w:tcW w:w="800" w:type="pct"/>
            <w:vAlign w:val="center"/>
          </w:tcPr>
          <w:p w14:paraId="515BF256" w14:textId="77777777" w:rsidR="00C06A0C" w:rsidRPr="007178DA" w:rsidRDefault="00C06A0C" w:rsidP="006A3660">
            <w:pPr>
              <w:rPr>
                <w:rFonts w:ascii="Times New Roman" w:hAnsi="Times New Roman"/>
                <w:sz w:val="20"/>
                <w:szCs w:val="20"/>
              </w:rPr>
            </w:pPr>
            <w:r>
              <w:rPr>
                <w:rFonts w:ascii="Times New Roman" w:hAnsi="Times New Roman"/>
                <w:sz w:val="20"/>
                <w:szCs w:val="20"/>
              </w:rPr>
              <w:t>Rembertów</w:t>
            </w:r>
          </w:p>
        </w:tc>
        <w:tc>
          <w:tcPr>
            <w:tcW w:w="500" w:type="pct"/>
            <w:vAlign w:val="center"/>
          </w:tcPr>
          <w:p w14:paraId="4F6CA67B" w14:textId="77777777" w:rsidR="00C06A0C" w:rsidRDefault="00C06A0C" w:rsidP="006A3660">
            <w:pPr>
              <w:ind w:right="-5"/>
              <w:rPr>
                <w:rFonts w:ascii="Times New Roman" w:hAnsi="Times New Roman"/>
                <w:sz w:val="20"/>
                <w:szCs w:val="20"/>
              </w:rPr>
            </w:pPr>
            <w:r>
              <w:rPr>
                <w:rFonts w:ascii="Times New Roman" w:hAnsi="Times New Roman"/>
                <w:sz w:val="20"/>
                <w:szCs w:val="20"/>
              </w:rPr>
              <w:t>22 000,00</w:t>
            </w:r>
          </w:p>
        </w:tc>
        <w:tc>
          <w:tcPr>
            <w:tcW w:w="545" w:type="pct"/>
            <w:vAlign w:val="center"/>
          </w:tcPr>
          <w:p w14:paraId="163BA357" w14:textId="77777777" w:rsidR="00C06A0C" w:rsidRPr="007178DA" w:rsidRDefault="00C06A0C" w:rsidP="006A3660">
            <w:pPr>
              <w:rPr>
                <w:rFonts w:ascii="Times New Roman" w:hAnsi="Times New Roman"/>
                <w:sz w:val="20"/>
                <w:szCs w:val="20"/>
              </w:rPr>
            </w:pPr>
          </w:p>
        </w:tc>
        <w:tc>
          <w:tcPr>
            <w:tcW w:w="467" w:type="pct"/>
          </w:tcPr>
          <w:p w14:paraId="08F5EE3E" w14:textId="77777777" w:rsidR="00C06A0C" w:rsidRPr="007178DA" w:rsidRDefault="00C06A0C" w:rsidP="006A3660">
            <w:pPr>
              <w:rPr>
                <w:rFonts w:ascii="Times New Roman" w:hAnsi="Times New Roman"/>
                <w:sz w:val="20"/>
                <w:szCs w:val="20"/>
              </w:rPr>
            </w:pPr>
          </w:p>
        </w:tc>
        <w:tc>
          <w:tcPr>
            <w:tcW w:w="467" w:type="pct"/>
            <w:vAlign w:val="center"/>
          </w:tcPr>
          <w:p w14:paraId="5DC16563" w14:textId="77777777" w:rsidR="00C06A0C" w:rsidRDefault="00C06A0C" w:rsidP="006A3660">
            <w:pPr>
              <w:rPr>
                <w:rFonts w:ascii="Times New Roman" w:hAnsi="Times New Roman"/>
                <w:sz w:val="20"/>
                <w:szCs w:val="20"/>
              </w:rPr>
            </w:pPr>
            <w:r>
              <w:rPr>
                <w:rFonts w:ascii="Times New Roman" w:hAnsi="Times New Roman"/>
                <w:sz w:val="20"/>
                <w:szCs w:val="20"/>
              </w:rPr>
              <w:t>14 razy</w:t>
            </w:r>
          </w:p>
        </w:tc>
        <w:tc>
          <w:tcPr>
            <w:tcW w:w="467" w:type="pct"/>
            <w:vAlign w:val="center"/>
          </w:tcPr>
          <w:p w14:paraId="5F5B6EE4" w14:textId="77777777" w:rsidR="00C06A0C" w:rsidRPr="007178DA" w:rsidRDefault="00C06A0C" w:rsidP="006A3660">
            <w:pPr>
              <w:rPr>
                <w:rFonts w:ascii="Times New Roman" w:hAnsi="Times New Roman"/>
                <w:sz w:val="20"/>
                <w:szCs w:val="20"/>
              </w:rPr>
            </w:pPr>
          </w:p>
        </w:tc>
        <w:tc>
          <w:tcPr>
            <w:tcW w:w="350" w:type="pct"/>
            <w:vAlign w:val="center"/>
          </w:tcPr>
          <w:p w14:paraId="51B9F832" w14:textId="77777777" w:rsidR="00C06A0C" w:rsidRPr="007178DA" w:rsidRDefault="00C06A0C" w:rsidP="006A3660">
            <w:pPr>
              <w:rPr>
                <w:rFonts w:ascii="Times New Roman" w:hAnsi="Times New Roman"/>
                <w:sz w:val="20"/>
                <w:szCs w:val="20"/>
              </w:rPr>
            </w:pPr>
            <w:r>
              <w:rPr>
                <w:rFonts w:ascii="Times New Roman" w:hAnsi="Times New Roman"/>
                <w:sz w:val="20"/>
                <w:szCs w:val="20"/>
              </w:rPr>
              <w:t>8</w:t>
            </w:r>
          </w:p>
        </w:tc>
        <w:tc>
          <w:tcPr>
            <w:tcW w:w="529" w:type="pct"/>
            <w:vAlign w:val="center"/>
          </w:tcPr>
          <w:p w14:paraId="6673680F" w14:textId="77777777" w:rsidR="00C06A0C" w:rsidRPr="007178DA" w:rsidRDefault="00C06A0C" w:rsidP="006A3660">
            <w:pPr>
              <w:rPr>
                <w:rFonts w:ascii="Times New Roman" w:hAnsi="Times New Roman"/>
                <w:sz w:val="20"/>
                <w:szCs w:val="20"/>
              </w:rPr>
            </w:pPr>
          </w:p>
        </w:tc>
        <w:tc>
          <w:tcPr>
            <w:tcW w:w="668" w:type="pct"/>
            <w:vAlign w:val="center"/>
          </w:tcPr>
          <w:p w14:paraId="746BF5BE" w14:textId="77777777" w:rsidR="00C06A0C" w:rsidRPr="007178DA" w:rsidRDefault="00C06A0C" w:rsidP="006A3660">
            <w:pPr>
              <w:rPr>
                <w:rFonts w:ascii="Times New Roman" w:hAnsi="Times New Roman"/>
                <w:sz w:val="20"/>
                <w:szCs w:val="20"/>
              </w:rPr>
            </w:pPr>
          </w:p>
        </w:tc>
      </w:tr>
      <w:tr w:rsidR="00C06A0C" w:rsidRPr="00A53B4E" w14:paraId="4AA4830F" w14:textId="77777777" w:rsidTr="0058376B">
        <w:trPr>
          <w:trHeight w:hRule="exact" w:val="428"/>
          <w:jc w:val="center"/>
        </w:trPr>
        <w:tc>
          <w:tcPr>
            <w:tcW w:w="207" w:type="pct"/>
            <w:vMerge/>
            <w:vAlign w:val="center"/>
          </w:tcPr>
          <w:p w14:paraId="0528FE35" w14:textId="77777777" w:rsidR="00C06A0C" w:rsidRDefault="00C06A0C" w:rsidP="006A3660">
            <w:pPr>
              <w:rPr>
                <w:rFonts w:ascii="Times New Roman" w:hAnsi="Times New Roman"/>
                <w:sz w:val="20"/>
                <w:szCs w:val="20"/>
              </w:rPr>
            </w:pPr>
          </w:p>
        </w:tc>
        <w:tc>
          <w:tcPr>
            <w:tcW w:w="800" w:type="pct"/>
            <w:vAlign w:val="center"/>
          </w:tcPr>
          <w:p w14:paraId="10ACD959" w14:textId="77777777" w:rsidR="00C06A0C" w:rsidRPr="007178DA" w:rsidRDefault="00C06A0C" w:rsidP="006A3660">
            <w:pPr>
              <w:rPr>
                <w:rFonts w:ascii="Times New Roman" w:hAnsi="Times New Roman"/>
                <w:sz w:val="20"/>
                <w:szCs w:val="20"/>
              </w:rPr>
            </w:pPr>
            <w:r>
              <w:rPr>
                <w:rFonts w:ascii="Times New Roman" w:hAnsi="Times New Roman"/>
                <w:sz w:val="20"/>
                <w:szCs w:val="20"/>
              </w:rPr>
              <w:t>Puszcza Mariańska</w:t>
            </w:r>
          </w:p>
        </w:tc>
        <w:tc>
          <w:tcPr>
            <w:tcW w:w="500" w:type="pct"/>
            <w:vAlign w:val="center"/>
          </w:tcPr>
          <w:p w14:paraId="521AF79C" w14:textId="77777777" w:rsidR="00C06A0C" w:rsidRDefault="00C06A0C" w:rsidP="006A3660">
            <w:pPr>
              <w:ind w:right="-5"/>
              <w:rPr>
                <w:rFonts w:ascii="Times New Roman" w:hAnsi="Times New Roman"/>
                <w:sz w:val="20"/>
                <w:szCs w:val="20"/>
              </w:rPr>
            </w:pPr>
            <w:r>
              <w:rPr>
                <w:rFonts w:ascii="Times New Roman" w:hAnsi="Times New Roman"/>
                <w:sz w:val="20"/>
                <w:szCs w:val="20"/>
              </w:rPr>
              <w:t>20 500,00</w:t>
            </w:r>
          </w:p>
        </w:tc>
        <w:tc>
          <w:tcPr>
            <w:tcW w:w="545" w:type="pct"/>
            <w:vAlign w:val="center"/>
          </w:tcPr>
          <w:p w14:paraId="6F99F210" w14:textId="77777777" w:rsidR="00C06A0C" w:rsidRPr="007178DA" w:rsidRDefault="00C06A0C" w:rsidP="006A3660">
            <w:pPr>
              <w:rPr>
                <w:rFonts w:ascii="Times New Roman" w:hAnsi="Times New Roman"/>
                <w:sz w:val="20"/>
                <w:szCs w:val="20"/>
              </w:rPr>
            </w:pPr>
          </w:p>
        </w:tc>
        <w:tc>
          <w:tcPr>
            <w:tcW w:w="467" w:type="pct"/>
          </w:tcPr>
          <w:p w14:paraId="7FE83A35" w14:textId="77777777" w:rsidR="00C06A0C" w:rsidRPr="007178DA" w:rsidRDefault="00C06A0C" w:rsidP="006A3660">
            <w:pPr>
              <w:rPr>
                <w:rFonts w:ascii="Times New Roman" w:hAnsi="Times New Roman"/>
                <w:sz w:val="20"/>
                <w:szCs w:val="20"/>
              </w:rPr>
            </w:pPr>
          </w:p>
        </w:tc>
        <w:tc>
          <w:tcPr>
            <w:tcW w:w="467" w:type="pct"/>
            <w:vAlign w:val="center"/>
          </w:tcPr>
          <w:p w14:paraId="0B0E00C3" w14:textId="77777777" w:rsidR="00C06A0C" w:rsidRDefault="00C06A0C" w:rsidP="006A3660">
            <w:pPr>
              <w:rPr>
                <w:rFonts w:ascii="Times New Roman" w:hAnsi="Times New Roman"/>
                <w:sz w:val="20"/>
                <w:szCs w:val="20"/>
              </w:rPr>
            </w:pPr>
            <w:r>
              <w:rPr>
                <w:rFonts w:ascii="Times New Roman" w:hAnsi="Times New Roman"/>
                <w:sz w:val="20"/>
                <w:szCs w:val="20"/>
              </w:rPr>
              <w:t>14 razy</w:t>
            </w:r>
          </w:p>
        </w:tc>
        <w:tc>
          <w:tcPr>
            <w:tcW w:w="467" w:type="pct"/>
            <w:vAlign w:val="center"/>
          </w:tcPr>
          <w:p w14:paraId="333FF5E8" w14:textId="77777777" w:rsidR="00C06A0C" w:rsidRPr="007178DA" w:rsidRDefault="00C06A0C" w:rsidP="006A3660">
            <w:pPr>
              <w:rPr>
                <w:rFonts w:ascii="Times New Roman" w:hAnsi="Times New Roman"/>
                <w:sz w:val="20"/>
                <w:szCs w:val="20"/>
              </w:rPr>
            </w:pPr>
          </w:p>
        </w:tc>
        <w:tc>
          <w:tcPr>
            <w:tcW w:w="350" w:type="pct"/>
            <w:vAlign w:val="center"/>
          </w:tcPr>
          <w:p w14:paraId="37C9A08B" w14:textId="77777777" w:rsidR="00C06A0C" w:rsidRPr="007178DA" w:rsidRDefault="00C06A0C" w:rsidP="006A3660">
            <w:pPr>
              <w:rPr>
                <w:rFonts w:ascii="Times New Roman" w:hAnsi="Times New Roman"/>
                <w:sz w:val="20"/>
                <w:szCs w:val="20"/>
              </w:rPr>
            </w:pPr>
            <w:r>
              <w:rPr>
                <w:rFonts w:ascii="Times New Roman" w:hAnsi="Times New Roman"/>
                <w:sz w:val="20"/>
                <w:szCs w:val="20"/>
              </w:rPr>
              <w:t>8</w:t>
            </w:r>
          </w:p>
        </w:tc>
        <w:tc>
          <w:tcPr>
            <w:tcW w:w="529" w:type="pct"/>
            <w:vAlign w:val="center"/>
          </w:tcPr>
          <w:p w14:paraId="4D20D77A" w14:textId="77777777" w:rsidR="00C06A0C" w:rsidRPr="007178DA" w:rsidRDefault="00C06A0C" w:rsidP="006A3660">
            <w:pPr>
              <w:rPr>
                <w:rFonts w:ascii="Times New Roman" w:hAnsi="Times New Roman"/>
                <w:sz w:val="20"/>
                <w:szCs w:val="20"/>
              </w:rPr>
            </w:pPr>
          </w:p>
        </w:tc>
        <w:tc>
          <w:tcPr>
            <w:tcW w:w="668" w:type="pct"/>
            <w:vAlign w:val="center"/>
          </w:tcPr>
          <w:p w14:paraId="7FF73B22" w14:textId="77777777" w:rsidR="00C06A0C" w:rsidRPr="007178DA" w:rsidRDefault="00C06A0C" w:rsidP="006A3660">
            <w:pPr>
              <w:rPr>
                <w:rFonts w:ascii="Times New Roman" w:hAnsi="Times New Roman"/>
                <w:sz w:val="20"/>
                <w:szCs w:val="20"/>
              </w:rPr>
            </w:pPr>
          </w:p>
        </w:tc>
      </w:tr>
      <w:tr w:rsidR="00C06A0C" w:rsidRPr="00A53B4E" w14:paraId="169D48A5" w14:textId="77777777" w:rsidTr="0058376B">
        <w:trPr>
          <w:trHeight w:val="398"/>
          <w:jc w:val="center"/>
        </w:trPr>
        <w:tc>
          <w:tcPr>
            <w:tcW w:w="2986" w:type="pct"/>
            <w:gridSpan w:val="6"/>
            <w:vAlign w:val="center"/>
          </w:tcPr>
          <w:p w14:paraId="2444AC18" w14:textId="77777777" w:rsidR="00C06A0C" w:rsidRPr="0058376B" w:rsidRDefault="00C06A0C">
            <w:pPr>
              <w:rPr>
                <w:rFonts w:ascii="Times New Roman" w:hAnsi="Times New Roman"/>
                <w:b/>
                <w:bCs/>
                <w:sz w:val="20"/>
                <w:szCs w:val="20"/>
              </w:rPr>
            </w:pPr>
            <w:r w:rsidRPr="0058376B">
              <w:rPr>
                <w:rFonts w:ascii="Times New Roman" w:hAnsi="Times New Roman"/>
                <w:b/>
                <w:bCs/>
                <w:sz w:val="20"/>
                <w:szCs w:val="20"/>
              </w:rPr>
              <w:t>Ogółem wartość całej usługi sprzątania</w:t>
            </w:r>
          </w:p>
        </w:tc>
        <w:tc>
          <w:tcPr>
            <w:tcW w:w="467" w:type="pct"/>
            <w:vAlign w:val="center"/>
          </w:tcPr>
          <w:p w14:paraId="798ADFCB" w14:textId="77777777" w:rsidR="00C06A0C" w:rsidRPr="007178DA" w:rsidRDefault="00C06A0C" w:rsidP="006A3660">
            <w:pPr>
              <w:rPr>
                <w:rFonts w:ascii="Times New Roman" w:hAnsi="Times New Roman"/>
                <w:sz w:val="20"/>
                <w:szCs w:val="20"/>
              </w:rPr>
            </w:pPr>
          </w:p>
        </w:tc>
        <w:tc>
          <w:tcPr>
            <w:tcW w:w="350" w:type="pct"/>
            <w:vAlign w:val="center"/>
          </w:tcPr>
          <w:p w14:paraId="5FB86F19" w14:textId="77777777" w:rsidR="00C06A0C" w:rsidRPr="007178DA" w:rsidRDefault="00C06A0C" w:rsidP="006A3660">
            <w:pPr>
              <w:rPr>
                <w:rFonts w:ascii="Times New Roman" w:hAnsi="Times New Roman"/>
                <w:sz w:val="20"/>
                <w:szCs w:val="20"/>
              </w:rPr>
            </w:pPr>
            <w:r w:rsidRPr="007178DA">
              <w:rPr>
                <w:rFonts w:ascii="Times New Roman" w:hAnsi="Times New Roman"/>
                <w:sz w:val="20"/>
                <w:szCs w:val="20"/>
              </w:rPr>
              <w:t>X</w:t>
            </w:r>
          </w:p>
        </w:tc>
        <w:tc>
          <w:tcPr>
            <w:tcW w:w="529" w:type="pct"/>
            <w:vAlign w:val="center"/>
          </w:tcPr>
          <w:p w14:paraId="418AF1C4" w14:textId="77777777" w:rsidR="00C06A0C" w:rsidRPr="007178DA" w:rsidRDefault="00C06A0C" w:rsidP="006A3660">
            <w:pPr>
              <w:rPr>
                <w:rFonts w:ascii="Times New Roman" w:hAnsi="Times New Roman"/>
                <w:sz w:val="20"/>
                <w:szCs w:val="20"/>
              </w:rPr>
            </w:pPr>
          </w:p>
        </w:tc>
        <w:tc>
          <w:tcPr>
            <w:tcW w:w="668" w:type="pct"/>
            <w:vAlign w:val="center"/>
          </w:tcPr>
          <w:p w14:paraId="0A69C453" w14:textId="77777777" w:rsidR="00C06A0C" w:rsidRPr="007178DA" w:rsidRDefault="00C06A0C" w:rsidP="006A3660">
            <w:pPr>
              <w:rPr>
                <w:rFonts w:ascii="Times New Roman" w:hAnsi="Times New Roman"/>
                <w:sz w:val="20"/>
                <w:szCs w:val="20"/>
              </w:rPr>
            </w:pPr>
          </w:p>
        </w:tc>
      </w:tr>
    </w:tbl>
    <w:p w14:paraId="2AF8A707" w14:textId="77777777" w:rsidR="00C06A0C" w:rsidRDefault="00C06A0C" w:rsidP="00C06A0C">
      <w:pPr>
        <w:jc w:val="both"/>
        <w:rPr>
          <w:rFonts w:ascii="Times New Roman" w:hAnsi="Times New Roman"/>
          <w:sz w:val="24"/>
          <w:szCs w:val="24"/>
        </w:rPr>
      </w:pPr>
    </w:p>
    <w:p w14:paraId="202C7D27" w14:textId="278A39F1" w:rsidR="00C06A0C" w:rsidRDefault="00C06A0C" w:rsidP="00C06A0C">
      <w:pPr>
        <w:jc w:val="both"/>
        <w:rPr>
          <w:rFonts w:ascii="Times New Roman" w:eastAsia="Times New Roman" w:hAnsi="Times New Roman"/>
          <w:i/>
          <w:sz w:val="20"/>
          <w:szCs w:val="20"/>
          <w:lang w:eastAsia="pl-PL"/>
        </w:rPr>
      </w:pPr>
      <w:r>
        <w:rPr>
          <w:rFonts w:ascii="Times New Roman" w:eastAsia="Times New Roman" w:hAnsi="Times New Roman"/>
          <w:i/>
          <w:noProof/>
          <w:sz w:val="20"/>
          <w:szCs w:val="20"/>
          <w:lang w:eastAsia="pl-PL"/>
        </w:rPr>
        <mc:AlternateContent>
          <mc:Choice Requires="wps">
            <w:drawing>
              <wp:anchor distT="0" distB="0" distL="114300" distR="114300" simplePos="0" relativeHeight="251666432" behindDoc="0" locked="0" layoutInCell="1" allowOverlap="1" wp14:anchorId="23409693" wp14:editId="276D4F5C">
                <wp:simplePos x="0" y="0"/>
                <wp:positionH relativeFrom="column">
                  <wp:posOffset>758190</wp:posOffset>
                </wp:positionH>
                <wp:positionV relativeFrom="paragraph">
                  <wp:posOffset>128905</wp:posOffset>
                </wp:positionV>
                <wp:extent cx="2176780" cy="0"/>
                <wp:effectExtent l="5715" t="5080" r="8255" b="1397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610108B">
              <v:shape id="Łącznik prosty ze strzałką 6" style="position:absolute;margin-left:59.7pt;margin-top:10.15pt;width:171.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" w14:anchorId="6A2CF6F9"/>
            </w:pict>
          </mc:Fallback>
        </mc:AlternateContent>
      </w:r>
      <w:r>
        <w:rPr>
          <w:rFonts w:ascii="Times New Roman" w:eastAsia="Times New Roman" w:hAnsi="Times New Roman"/>
          <w:i/>
          <w:sz w:val="20"/>
          <w:szCs w:val="20"/>
          <w:lang w:eastAsia="pl-PL"/>
        </w:rPr>
        <w:t xml:space="preserve">    </w:t>
      </w:r>
    </w:p>
    <w:p w14:paraId="65CA1130" w14:textId="77777777" w:rsidR="00C06A0C" w:rsidRPr="0058376B" w:rsidRDefault="00C06A0C">
      <w:pPr>
        <w:jc w:val="both"/>
        <w:rPr>
          <w:rFonts w:ascii="Times New Roman" w:eastAsia="Times New Roman" w:hAnsi="Times New Roman"/>
          <w:i/>
          <w:iCs/>
          <w:sz w:val="20"/>
          <w:szCs w:val="20"/>
          <w:lang w:eastAsia="pl-PL"/>
        </w:rPr>
      </w:pPr>
      <w:r w:rsidRPr="0058376B">
        <w:rPr>
          <w:rFonts w:ascii="Times New Roman" w:eastAsia="Times New Roman" w:hAnsi="Times New Roman"/>
          <w:i/>
          <w:iCs/>
          <w:sz w:val="20"/>
          <w:szCs w:val="20"/>
          <w:lang w:eastAsia="pl-PL"/>
        </w:rPr>
        <w:t xml:space="preserve">                                       (miejscowość, data</w:t>
      </w:r>
    </w:p>
    <w:p w14:paraId="62D24813" w14:textId="52ABD4B1" w:rsidR="00C06A0C" w:rsidRPr="00A04E8E" w:rsidRDefault="00C06A0C" w:rsidP="009618EE">
      <w:pPr>
        <w:jc w:val="both"/>
        <w:rPr>
          <w:rFonts w:ascii="Times New Roman" w:eastAsia="Times New Roman" w:hAnsi="Times New Roman"/>
          <w:i/>
          <w:sz w:val="20"/>
          <w:szCs w:val="20"/>
          <w:lang w:eastAsia="pl-PL"/>
        </w:rPr>
      </w:pPr>
      <w:r>
        <w:rPr>
          <w:noProof/>
          <w:lang w:eastAsia="pl-PL"/>
        </w:rPr>
        <mc:AlternateContent>
          <mc:Choice Requires="wps">
            <w:drawing>
              <wp:anchor distT="0" distB="0" distL="114300" distR="114300" simplePos="0" relativeHeight="251665408" behindDoc="0" locked="0" layoutInCell="1" allowOverlap="1" wp14:anchorId="7FDD4277" wp14:editId="7BD485A4">
                <wp:simplePos x="0" y="0"/>
                <wp:positionH relativeFrom="column">
                  <wp:posOffset>5860415</wp:posOffset>
                </wp:positionH>
                <wp:positionV relativeFrom="paragraph">
                  <wp:posOffset>70485</wp:posOffset>
                </wp:positionV>
                <wp:extent cx="2677795" cy="0"/>
                <wp:effectExtent l="12065" t="13335" r="5715" b="5715"/>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7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015B09E">
              <v:shape id="Łącznik prosty ze strzałką 5" style="position:absolute;margin-left:461.45pt;margin-top:5.55pt;width:210.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" w14:anchorId="6B7E3432"/>
            </w:pict>
          </mc:Fallback>
        </mc:AlternateContent>
      </w:r>
      <w:r>
        <w:rPr>
          <w:rFonts w:ascii="Times New Roman" w:hAnsi="Times New Roman"/>
          <w:sz w:val="24"/>
          <w:szCs w:val="24"/>
        </w:rPr>
        <w:t xml:space="preserve"> </w:t>
      </w:r>
    </w:p>
    <w:p w14:paraId="670A4E06" w14:textId="77777777" w:rsidR="009618EE" w:rsidRPr="0058376B" w:rsidRDefault="009618EE">
      <w:pPr>
        <w:pStyle w:val="Bezodstpw"/>
        <w:jc w:val="right"/>
        <w:rPr>
          <w:rFonts w:ascii="Times New Roman" w:hAnsi="Times New Roman"/>
          <w:i/>
          <w:iCs/>
          <w:sz w:val="20"/>
          <w:szCs w:val="20"/>
          <w:lang w:eastAsia="pl-PL"/>
        </w:rPr>
      </w:pPr>
      <w:r w:rsidRPr="0058376B">
        <w:rPr>
          <w:rFonts w:ascii="Times New Roman" w:hAnsi="Times New Roman"/>
          <w:i/>
          <w:iCs/>
          <w:sz w:val="24"/>
          <w:szCs w:val="24"/>
          <w:lang w:eastAsia="pl-PL"/>
        </w:rPr>
        <w:t xml:space="preserve">       </w:t>
      </w:r>
      <w:r w:rsidRPr="0058376B">
        <w:rPr>
          <w:rFonts w:ascii="Times New Roman" w:hAnsi="Times New Roman"/>
          <w:i/>
          <w:iCs/>
          <w:sz w:val="20"/>
          <w:szCs w:val="20"/>
          <w:lang w:eastAsia="pl-PL"/>
        </w:rPr>
        <w:t xml:space="preserve">(znak graficzny podpisu osoby uprawnionej </w:t>
      </w:r>
    </w:p>
    <w:p w14:paraId="20A52101" w14:textId="0159A48C" w:rsidR="009618EE" w:rsidRPr="0058376B" w:rsidRDefault="009618EE">
      <w:pPr>
        <w:pStyle w:val="Bezodstpw"/>
        <w:jc w:val="right"/>
        <w:rPr>
          <w:rFonts w:ascii="Times New Roman" w:hAnsi="Times New Roman"/>
          <w:i/>
          <w:iCs/>
          <w:sz w:val="20"/>
          <w:szCs w:val="20"/>
          <w:lang w:eastAsia="pl-PL"/>
        </w:rPr>
      </w:pPr>
      <w:r w:rsidRPr="0058376B">
        <w:rPr>
          <w:rFonts w:ascii="Times New Roman" w:hAnsi="Times New Roman"/>
          <w:i/>
          <w:iCs/>
          <w:sz w:val="20"/>
          <w:szCs w:val="20"/>
          <w:lang w:eastAsia="pl-PL"/>
        </w:rPr>
        <w:t>do składania oświadczeń woli w imieniu Wykonawcy)</w:t>
      </w:r>
    </w:p>
    <w:p w14:paraId="79EFD8B6" w14:textId="77777777" w:rsidR="009618EE" w:rsidRDefault="009618EE" w:rsidP="009618EE">
      <w:pPr>
        <w:jc w:val="center"/>
        <w:rPr>
          <w:rFonts w:ascii="Times New Roman" w:eastAsia="Times New Roman" w:hAnsi="Times New Roman" w:cs="Times New Roman"/>
          <w:b/>
          <w:color w:val="000000" w:themeColor="text1"/>
          <w:lang w:eastAsia="pl-PL"/>
        </w:rPr>
      </w:pPr>
    </w:p>
    <w:p w14:paraId="60746DC0" w14:textId="68BE8160" w:rsidR="00C06A0C" w:rsidRDefault="00C06A0C" w:rsidP="00743B0C">
      <w:pPr>
        <w:jc w:val="center"/>
        <w:rPr>
          <w:rFonts w:ascii="Times New Roman" w:eastAsia="Times New Roman" w:hAnsi="Times New Roman" w:cs="Times New Roman"/>
          <w:b/>
          <w:color w:val="000000" w:themeColor="text1"/>
          <w:lang w:eastAsia="pl-PL"/>
        </w:rPr>
        <w:sectPr w:rsidR="00C06A0C" w:rsidSect="007C1001">
          <w:pgSz w:w="16838" w:h="11906" w:orient="landscape"/>
          <w:pgMar w:top="1985" w:right="1418" w:bottom="1418" w:left="1418" w:header="709" w:footer="709" w:gutter="0"/>
          <w:cols w:space="708"/>
          <w:docGrid w:linePitch="360"/>
        </w:sectPr>
      </w:pPr>
    </w:p>
    <w:p w14:paraId="0550A1CF" w14:textId="2E67B4DC" w:rsidR="00C476E3" w:rsidRPr="0058376B" w:rsidRDefault="00C476E3">
      <w:pPr>
        <w:autoSpaceDE w:val="0"/>
        <w:autoSpaceDN w:val="0"/>
        <w:adjustRightInd w:val="0"/>
        <w:ind w:right="-2"/>
        <w:jc w:val="right"/>
        <w:rPr>
          <w:rFonts w:ascii="Times New Roman" w:eastAsia="Times New Roman" w:hAnsi="Times New Roman" w:cs="Times New Roman"/>
          <w:b/>
          <w:bCs/>
          <w:color w:val="000000" w:themeColor="text1"/>
          <w:lang w:eastAsia="pl-PL"/>
        </w:rPr>
      </w:pPr>
      <w:r w:rsidRPr="0058376B">
        <w:rPr>
          <w:rFonts w:ascii="Times New Roman" w:eastAsia="Times New Roman" w:hAnsi="Times New Roman" w:cs="Times New Roman"/>
          <w:b/>
          <w:bCs/>
          <w:color w:val="000000" w:themeColor="text1"/>
          <w:lang w:eastAsia="pl-PL"/>
        </w:rPr>
        <w:lastRenderedPageBreak/>
        <w:t xml:space="preserve">Załacznik nr </w:t>
      </w:r>
      <w:r w:rsidR="00743B0C" w:rsidRPr="0058376B">
        <w:rPr>
          <w:rFonts w:ascii="Times New Roman" w:eastAsia="Times New Roman" w:hAnsi="Times New Roman" w:cs="Times New Roman"/>
          <w:b/>
          <w:bCs/>
          <w:color w:val="000000" w:themeColor="text1"/>
          <w:lang w:eastAsia="pl-PL"/>
        </w:rPr>
        <w:t>3</w:t>
      </w:r>
      <w:r w:rsidRPr="0058376B">
        <w:rPr>
          <w:rFonts w:ascii="Times New Roman" w:eastAsia="Times New Roman" w:hAnsi="Times New Roman" w:cs="Times New Roman"/>
          <w:b/>
          <w:bCs/>
          <w:color w:val="000000" w:themeColor="text1"/>
          <w:lang w:eastAsia="pl-PL"/>
        </w:rPr>
        <w:t xml:space="preserve"> do SWZ</w:t>
      </w:r>
    </w:p>
    <w:p w14:paraId="32B009A6"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7C165AD2" w14:textId="77777777" w:rsidR="00C476E3" w:rsidRPr="00C476E3" w:rsidRDefault="00C476E3" w:rsidP="00C476E3">
      <w:pPr>
        <w:spacing w:before="240" w:after="120"/>
        <w:jc w:val="center"/>
        <w:rPr>
          <w:rFonts w:ascii="Times New Roman" w:eastAsia="Calibri" w:hAnsi="Times New Roman" w:cs="Times New Roman"/>
          <w:b/>
          <w:bCs/>
        </w:rPr>
      </w:pPr>
      <w:r w:rsidRPr="00C476E3">
        <w:rPr>
          <w:rFonts w:ascii="Times New Roman" w:eastAsia="Calibri" w:hAnsi="Times New Roman" w:cs="Times New Roman"/>
          <w:b/>
          <w:bCs/>
        </w:rPr>
        <w:t xml:space="preserve">FORMULARZ JEDNOLITEGO EUROPEJSKIEGO </w:t>
      </w:r>
    </w:p>
    <w:p w14:paraId="00A728D9" w14:textId="77777777" w:rsidR="00C476E3" w:rsidRPr="00C476E3" w:rsidRDefault="00C476E3" w:rsidP="00C476E3">
      <w:pPr>
        <w:spacing w:before="240" w:after="120"/>
        <w:jc w:val="center"/>
        <w:rPr>
          <w:rFonts w:ascii="Times New Roman" w:eastAsia="Calibri" w:hAnsi="Times New Roman" w:cs="Times New Roman"/>
          <w:b/>
          <w:bCs/>
        </w:rPr>
      </w:pPr>
      <w:r w:rsidRPr="00C476E3">
        <w:rPr>
          <w:rFonts w:ascii="Times New Roman" w:eastAsia="Calibri" w:hAnsi="Times New Roman" w:cs="Times New Roman"/>
          <w:b/>
          <w:bCs/>
        </w:rPr>
        <w:t xml:space="preserve">DOKUMENTU ZAMÓWIENIA (JEDZ) </w:t>
      </w:r>
    </w:p>
    <w:p w14:paraId="27D6B85E" w14:textId="77777777" w:rsidR="00C476E3" w:rsidRPr="00C476E3" w:rsidRDefault="00C476E3" w:rsidP="00C476E3">
      <w:pPr>
        <w:spacing w:before="240" w:after="120"/>
        <w:jc w:val="center"/>
        <w:rPr>
          <w:rFonts w:ascii="Times New Roman" w:eastAsia="Calibri" w:hAnsi="Times New Roman" w:cs="Times New Roman"/>
          <w:b/>
          <w:bCs/>
        </w:rPr>
      </w:pPr>
      <w:r w:rsidRPr="00C476E3">
        <w:rPr>
          <w:rFonts w:ascii="Times New Roman" w:eastAsia="Calibri" w:hAnsi="Times New Roman" w:cs="Times New Roman"/>
          <w:b/>
          <w:bCs/>
        </w:rPr>
        <w:t xml:space="preserve">Oświadczenie Wykonawcy </w:t>
      </w:r>
    </w:p>
    <w:p w14:paraId="736BB614" w14:textId="77777777" w:rsidR="00C476E3" w:rsidRPr="00C476E3" w:rsidRDefault="00C476E3" w:rsidP="00C476E3">
      <w:pPr>
        <w:spacing w:before="240" w:after="120"/>
        <w:jc w:val="center"/>
        <w:rPr>
          <w:rFonts w:ascii="Times New Roman" w:eastAsia="Calibri" w:hAnsi="Times New Roman" w:cs="Times New Roman"/>
          <w:b/>
          <w:bCs/>
        </w:rPr>
      </w:pPr>
      <w:r w:rsidRPr="00C476E3">
        <w:rPr>
          <w:rFonts w:ascii="Times New Roman" w:eastAsia="Calibri" w:hAnsi="Times New Roman" w:cs="Times New Roman"/>
          <w:b/>
          <w:bCs/>
        </w:rPr>
        <w:t xml:space="preserve">składane na podstawie art. 125 ust. 1 ustawy z dnia 11 września 2019 r. Prawo zamówień publicznych </w:t>
      </w:r>
    </w:p>
    <w:p w14:paraId="063510FF" w14:textId="77777777" w:rsidR="00C476E3" w:rsidRPr="00C476E3" w:rsidRDefault="00C476E3" w:rsidP="00C476E3">
      <w:pPr>
        <w:spacing w:before="240" w:after="120"/>
        <w:jc w:val="center"/>
        <w:rPr>
          <w:rFonts w:ascii="Times New Roman" w:hAnsi="Times New Roman" w:cs="Times New Roman"/>
          <w:b/>
          <w:bCs/>
        </w:rPr>
      </w:pPr>
      <w:r w:rsidRPr="00C476E3">
        <w:rPr>
          <w:rFonts w:ascii="Times New Roman" w:eastAsia="Calibri" w:hAnsi="Times New Roman" w:cs="Times New Roman"/>
          <w:b/>
          <w:bCs/>
        </w:rPr>
        <w:t>ZNAJDUJE SIĘ W ODDZIELNYM PLIKU</w:t>
      </w:r>
    </w:p>
    <w:p w14:paraId="266EF960"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0A61AA13"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5FC65858"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5737FFB5"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1A59B77F"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7EE13676"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20F336F8"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2D90835D"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1C0C5443"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20096123"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22E04A8B"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11986D46"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1FA4C171"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0E9DC992"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564A9E62" w14:textId="77777777" w:rsidR="00805C7A" w:rsidRDefault="00805C7A" w:rsidP="008B0589">
      <w:pPr>
        <w:autoSpaceDE w:val="0"/>
        <w:autoSpaceDN w:val="0"/>
        <w:adjustRightInd w:val="0"/>
        <w:ind w:right="-2"/>
        <w:jc w:val="right"/>
        <w:rPr>
          <w:rFonts w:ascii="Times New Roman" w:eastAsia="Times New Roman" w:hAnsi="Times New Roman" w:cs="Times New Roman"/>
          <w:b/>
          <w:color w:val="000000" w:themeColor="text1"/>
          <w:lang w:eastAsia="pl-PL"/>
        </w:rPr>
      </w:pPr>
    </w:p>
    <w:p w14:paraId="0FC13292" w14:textId="77777777" w:rsidR="00743B0C" w:rsidRDefault="00743B0C">
      <w:pPr>
        <w:rPr>
          <w:rFonts w:ascii="Times New Roman" w:eastAsia="Times New Roman" w:hAnsi="Times New Roman" w:cs="Times New Roman"/>
          <w:b/>
          <w:color w:val="0070C0"/>
          <w:lang w:eastAsia="pl-PL"/>
        </w:rPr>
      </w:pPr>
      <w:r>
        <w:rPr>
          <w:rFonts w:ascii="Times New Roman" w:eastAsia="Times New Roman" w:hAnsi="Times New Roman" w:cs="Times New Roman"/>
          <w:b/>
          <w:color w:val="0070C0"/>
          <w:lang w:eastAsia="pl-PL"/>
        </w:rPr>
        <w:br w:type="page"/>
      </w:r>
    </w:p>
    <w:p w14:paraId="61BBAE9C" w14:textId="69BB032C" w:rsidR="00996AF0" w:rsidRPr="00751192" w:rsidRDefault="00996AF0" w:rsidP="00996AF0">
      <w:pPr>
        <w:autoSpaceDE w:val="0"/>
        <w:autoSpaceDN w:val="0"/>
        <w:adjustRightInd w:val="0"/>
        <w:ind w:right="-2"/>
        <w:jc w:val="right"/>
        <w:rPr>
          <w:rFonts w:ascii="Times New Roman" w:eastAsia="Times New Roman" w:hAnsi="Times New Roman" w:cs="Times New Roman"/>
          <w:lang w:eastAsia="pl-PL"/>
        </w:rPr>
      </w:pPr>
      <w:r w:rsidRPr="0058376B">
        <w:rPr>
          <w:rFonts w:ascii="Times New Roman" w:eastAsia="Times New Roman" w:hAnsi="Times New Roman" w:cs="Times New Roman"/>
          <w:b/>
          <w:bCs/>
          <w:lang w:eastAsia="pl-PL"/>
        </w:rPr>
        <w:lastRenderedPageBreak/>
        <w:t xml:space="preserve">Załącznik nr </w:t>
      </w:r>
      <w:r w:rsidR="00743B0C" w:rsidRPr="0058376B">
        <w:rPr>
          <w:rFonts w:ascii="Times New Roman" w:eastAsia="Times New Roman" w:hAnsi="Times New Roman" w:cs="Times New Roman"/>
          <w:b/>
          <w:bCs/>
          <w:lang w:eastAsia="pl-PL"/>
        </w:rPr>
        <w:t>4</w:t>
      </w:r>
      <w:r w:rsidRPr="0058376B">
        <w:rPr>
          <w:rFonts w:ascii="Times New Roman" w:eastAsia="Times New Roman" w:hAnsi="Times New Roman" w:cs="Times New Roman"/>
          <w:b/>
          <w:bCs/>
          <w:lang w:eastAsia="pl-PL"/>
        </w:rPr>
        <w:t xml:space="preserve"> do SWZ</w:t>
      </w:r>
    </w:p>
    <w:p w14:paraId="1E752D38" w14:textId="77777777" w:rsidR="008B0589" w:rsidRPr="00751192" w:rsidRDefault="008B0589" w:rsidP="008B0589">
      <w:pPr>
        <w:spacing w:after="0"/>
        <w:ind w:left="568" w:hanging="284"/>
        <w:jc w:val="right"/>
        <w:rPr>
          <w:rFonts w:ascii="Times New Roman" w:eastAsia="Times New Roman" w:hAnsi="Times New Roman" w:cs="Times New Roman"/>
          <w:lang w:eastAsia="pl-PL"/>
        </w:rPr>
      </w:pPr>
    </w:p>
    <w:p w14:paraId="10548281" w14:textId="77777777" w:rsidR="008B0589" w:rsidRPr="00751192" w:rsidRDefault="008B0589" w:rsidP="008B0589">
      <w:pPr>
        <w:spacing w:after="0" w:line="240" w:lineRule="auto"/>
        <w:ind w:right="6"/>
        <w:jc w:val="center"/>
        <w:rPr>
          <w:rFonts w:ascii="Times New Roman" w:eastAsia="Times New Roman" w:hAnsi="Times New Roman" w:cs="Times New Roman"/>
          <w:b/>
          <w:bCs/>
          <w:lang w:eastAsia="pl-PL"/>
        </w:rPr>
      </w:pPr>
      <w:r w:rsidRPr="00751192">
        <w:rPr>
          <w:rFonts w:ascii="Times New Roman" w:eastAsia="Times New Roman" w:hAnsi="Times New Roman" w:cs="Times New Roman"/>
          <w:b/>
          <w:bCs/>
          <w:lang w:eastAsia="pl-PL"/>
        </w:rPr>
        <w:t>ZOBOWIĄZANIE DO ODDANIA DO DYSPOZYCJI NIEZBĘDNYCH ZASOBÓW NA OKRES KORZYSTANIA Z NICH PRZY WYKONYWANIU ZAMÓWIENIA</w:t>
      </w:r>
    </w:p>
    <w:p w14:paraId="151F5B71" w14:textId="77777777" w:rsidR="008B0589" w:rsidRPr="00751192" w:rsidRDefault="008B0589" w:rsidP="008B0589">
      <w:pPr>
        <w:spacing w:after="0" w:line="240" w:lineRule="auto"/>
        <w:ind w:left="284" w:right="6" w:hanging="284"/>
        <w:jc w:val="center"/>
        <w:rPr>
          <w:rFonts w:ascii="Times New Roman" w:eastAsia="Times New Roman" w:hAnsi="Times New Roman" w:cs="Times New Roman"/>
          <w:b/>
          <w:bCs/>
          <w:lang w:eastAsia="pl-PL"/>
        </w:rPr>
      </w:pPr>
    </w:p>
    <w:p w14:paraId="6F03C9F3" w14:textId="43321C97" w:rsidR="008B0589" w:rsidRPr="0058376B" w:rsidRDefault="008B0589" w:rsidP="0058376B">
      <w:pPr>
        <w:pStyle w:val="Tekstpodstawowy"/>
        <w:spacing w:line="240" w:lineRule="auto"/>
        <w:rPr>
          <w:rFonts w:ascii="Times New Roman" w:hAnsi="Times New Roman"/>
          <w:b/>
          <w:bCs/>
          <w:sz w:val="22"/>
          <w:szCs w:val="22"/>
        </w:rPr>
      </w:pPr>
      <w:r w:rsidRPr="0058376B">
        <w:rPr>
          <w:rFonts w:ascii="Times New Roman" w:hAnsi="Times New Roman"/>
          <w:sz w:val="22"/>
          <w:szCs w:val="22"/>
        </w:rPr>
        <w:t xml:space="preserve">W postępowaniu o udzielenie zamówienia publicznego </w:t>
      </w:r>
      <w:r w:rsidRPr="009618EE">
        <w:rPr>
          <w:rFonts w:ascii="Times New Roman" w:hAnsi="Times New Roman"/>
          <w:sz w:val="22"/>
          <w:szCs w:val="22"/>
        </w:rPr>
        <w:t xml:space="preserve">na </w:t>
      </w:r>
      <w:bookmarkStart w:id="14" w:name="_Hlk128572515"/>
      <w:r w:rsidR="004D18E2" w:rsidRPr="0058376B">
        <w:rPr>
          <w:rFonts w:ascii="Times New Roman" w:hAnsi="Times New Roman"/>
          <w:b/>
          <w:bCs/>
          <w:sz w:val="22"/>
          <w:szCs w:val="22"/>
        </w:rPr>
        <w:t>„</w:t>
      </w:r>
      <w:r w:rsidR="009618EE" w:rsidRPr="0058376B">
        <w:rPr>
          <w:rFonts w:ascii="Times New Roman" w:hAnsi="Times New Roman"/>
          <w:b/>
          <w:bCs/>
          <w:sz w:val="22"/>
          <w:szCs w:val="22"/>
        </w:rPr>
        <w:t>Sprzątanie i utrzymanie w czystości powierzchni wewnętrznych oraz zewnętrznych utwardzonych i nieutwardzonych, utrzymaniu pasów ochronnych i pasów p.poż. na terenie kompleksów wojskowych w: Modlinie, Nowy Dwór Mazowiecki, Rembertów, Puszcza Mariańska</w:t>
      </w:r>
      <w:r w:rsidRPr="0058376B">
        <w:rPr>
          <w:rFonts w:ascii="Times New Roman" w:hAnsi="Times New Roman"/>
          <w:b/>
          <w:bCs/>
        </w:rPr>
        <w:t>”</w:t>
      </w:r>
      <w:r w:rsidRPr="0058376B">
        <w:rPr>
          <w:rFonts w:ascii="Times New Roman" w:hAnsi="Times New Roman"/>
          <w:b/>
          <w:bCs/>
          <w:sz w:val="20"/>
        </w:rPr>
        <w:t xml:space="preserve"> </w:t>
      </w:r>
      <w:bookmarkEnd w:id="14"/>
      <w:r w:rsidRPr="00751192">
        <w:rPr>
          <w:rFonts w:ascii="Times New Roman" w:hAnsi="Times New Roman"/>
        </w:rPr>
        <w:t>n</w:t>
      </w:r>
      <w:r w:rsidRPr="0058376B">
        <w:rPr>
          <w:rFonts w:ascii="Times New Roman" w:hAnsi="Times New Roman"/>
        </w:rPr>
        <w:t xml:space="preserve">r sprawy </w:t>
      </w:r>
      <w:r w:rsidR="00743B0C" w:rsidRPr="0058376B">
        <w:rPr>
          <w:rFonts w:ascii="Times New Roman" w:hAnsi="Times New Roman"/>
          <w:b/>
          <w:bCs/>
        </w:rPr>
        <w:t>ZP/</w:t>
      </w:r>
      <w:r w:rsidR="009618EE" w:rsidRPr="0058376B">
        <w:rPr>
          <w:rFonts w:ascii="Times New Roman" w:hAnsi="Times New Roman"/>
          <w:b/>
          <w:bCs/>
        </w:rPr>
        <w:t>94</w:t>
      </w:r>
      <w:r w:rsidR="00762A0F" w:rsidRPr="0058376B">
        <w:rPr>
          <w:rFonts w:ascii="Times New Roman" w:hAnsi="Times New Roman"/>
          <w:b/>
          <w:bCs/>
        </w:rPr>
        <w:t>/2024</w:t>
      </w:r>
    </w:p>
    <w:p w14:paraId="24789AFA" w14:textId="77777777" w:rsidR="00751192" w:rsidRPr="00751192" w:rsidRDefault="00751192" w:rsidP="00733BB4">
      <w:pPr>
        <w:spacing w:after="0"/>
        <w:ind w:right="-13"/>
        <w:jc w:val="both"/>
        <w:rPr>
          <w:rFonts w:ascii="Times New Roman" w:hAnsi="Times New Roman" w:cs="Times New Roman"/>
          <w:b/>
        </w:rPr>
      </w:pPr>
    </w:p>
    <w:p w14:paraId="7F676F8D" w14:textId="77777777" w:rsidR="008B0589" w:rsidRPr="0058376B" w:rsidRDefault="008B0589" w:rsidP="0058376B">
      <w:pPr>
        <w:spacing w:after="0" w:line="240" w:lineRule="auto"/>
        <w:ind w:left="284" w:right="6" w:hanging="284"/>
        <w:rPr>
          <w:rFonts w:ascii="Times New Roman" w:eastAsia="Times New Roman" w:hAnsi="Times New Roman" w:cs="Times New Roman"/>
          <w:lang w:eastAsia="pl-PL"/>
        </w:rPr>
      </w:pPr>
      <w:r w:rsidRPr="0058376B">
        <w:rPr>
          <w:rFonts w:ascii="Times New Roman" w:eastAsia="Times New Roman" w:hAnsi="Times New Roman" w:cs="Times New Roman"/>
          <w:lang w:eastAsia="pl-PL"/>
        </w:rPr>
        <w:t>………………………………………………………………………….………………………..</w:t>
      </w:r>
    </w:p>
    <w:p w14:paraId="3E2F733A" w14:textId="3575D6DD" w:rsidR="008B0589" w:rsidRPr="0058376B" w:rsidRDefault="00883F1B" w:rsidP="0058376B">
      <w:pPr>
        <w:spacing w:after="120" w:line="240" w:lineRule="auto"/>
        <w:ind w:left="284" w:right="6" w:hanging="284"/>
        <w:jc w:val="center"/>
        <w:rPr>
          <w:rFonts w:ascii="Times New Roman" w:eastAsia="Times New Roman" w:hAnsi="Times New Roman" w:cs="Times New Roman"/>
          <w:i/>
          <w:iCs/>
          <w:sz w:val="18"/>
          <w:szCs w:val="18"/>
          <w:lang w:eastAsia="pl-PL"/>
        </w:rPr>
      </w:pPr>
      <w:r w:rsidRPr="0058376B">
        <w:rPr>
          <w:rFonts w:ascii="Times New Roman" w:eastAsia="Times New Roman" w:hAnsi="Times New Roman" w:cs="Times New Roman"/>
          <w:i/>
          <w:iCs/>
          <w:sz w:val="18"/>
          <w:szCs w:val="18"/>
          <w:lang w:eastAsia="pl-PL"/>
        </w:rPr>
        <w:t xml:space="preserve">     </w:t>
      </w:r>
      <w:r w:rsidR="008B0589" w:rsidRPr="0058376B">
        <w:rPr>
          <w:rFonts w:ascii="Times New Roman" w:eastAsia="Times New Roman" w:hAnsi="Times New Roman" w:cs="Times New Roman"/>
          <w:i/>
          <w:iCs/>
          <w:sz w:val="18"/>
          <w:szCs w:val="18"/>
          <w:lang w:eastAsia="pl-PL"/>
        </w:rPr>
        <w:t>(nazwa i adres podmiotu oddającego do dyspozycji zasoby)</w:t>
      </w:r>
    </w:p>
    <w:p w14:paraId="3D644D6A" w14:textId="77777777" w:rsidR="008B0589" w:rsidRPr="00751192" w:rsidRDefault="008B0589" w:rsidP="008B0589">
      <w:pPr>
        <w:spacing w:after="0" w:line="240" w:lineRule="auto"/>
        <w:ind w:left="284" w:right="6" w:hanging="284"/>
        <w:rPr>
          <w:rFonts w:ascii="Times New Roman" w:eastAsia="Times New Roman" w:hAnsi="Times New Roman" w:cs="Times New Roman"/>
          <w:b/>
          <w:bCs/>
          <w:lang w:eastAsia="pl-PL"/>
        </w:rPr>
      </w:pPr>
      <w:r w:rsidRPr="00751192">
        <w:rPr>
          <w:rFonts w:ascii="Times New Roman" w:eastAsia="Times New Roman" w:hAnsi="Times New Roman" w:cs="Times New Roman"/>
          <w:b/>
          <w:bCs/>
          <w:lang w:eastAsia="pl-PL"/>
        </w:rPr>
        <w:t>zobowiązuje się do oddania na rzecz:</w:t>
      </w:r>
    </w:p>
    <w:p w14:paraId="4BFAB113" w14:textId="77777777" w:rsidR="008B0589" w:rsidRPr="00751192" w:rsidRDefault="008B0589" w:rsidP="008B0589">
      <w:pPr>
        <w:spacing w:after="0" w:line="240" w:lineRule="auto"/>
        <w:ind w:left="284" w:right="6" w:hanging="284"/>
        <w:rPr>
          <w:rFonts w:ascii="Times New Roman" w:eastAsia="Times New Roman" w:hAnsi="Times New Roman" w:cs="Times New Roman"/>
          <w:b/>
          <w:bCs/>
          <w:lang w:eastAsia="pl-PL"/>
        </w:rPr>
      </w:pPr>
    </w:p>
    <w:p w14:paraId="6B681060" w14:textId="77777777" w:rsidR="008B0589" w:rsidRPr="0058376B" w:rsidRDefault="008B0589" w:rsidP="0058376B">
      <w:pPr>
        <w:spacing w:after="0" w:line="240" w:lineRule="auto"/>
        <w:ind w:left="284" w:right="6" w:hanging="284"/>
        <w:jc w:val="center"/>
        <w:rPr>
          <w:rFonts w:ascii="Times New Roman" w:eastAsia="Times New Roman" w:hAnsi="Times New Roman" w:cs="Times New Roman"/>
          <w:i/>
          <w:iCs/>
          <w:sz w:val="18"/>
          <w:szCs w:val="18"/>
          <w:lang w:eastAsia="pl-PL"/>
        </w:rPr>
      </w:pPr>
      <w:r w:rsidRPr="0058376B">
        <w:rPr>
          <w:rFonts w:ascii="Times New Roman" w:eastAsia="Times New Roman" w:hAnsi="Times New Roman" w:cs="Times New Roman"/>
          <w:lang w:eastAsia="pl-PL"/>
        </w:rPr>
        <w:t>……………………………………………………………………………...……………………</w:t>
      </w:r>
      <w:r w:rsidRPr="00751192">
        <w:rPr>
          <w:rFonts w:ascii="Times New Roman" w:eastAsia="Times New Roman" w:hAnsi="Times New Roman" w:cs="Times New Roman"/>
          <w:bCs/>
          <w:lang w:eastAsia="pl-PL"/>
        </w:rPr>
        <w:br/>
      </w:r>
      <w:r w:rsidRPr="0058376B">
        <w:rPr>
          <w:rFonts w:ascii="Times New Roman" w:eastAsia="Times New Roman" w:hAnsi="Times New Roman" w:cs="Times New Roman"/>
          <w:i/>
          <w:iCs/>
          <w:sz w:val="18"/>
          <w:szCs w:val="18"/>
          <w:lang w:eastAsia="pl-PL"/>
        </w:rPr>
        <w:t>(nazwa i adres Wykonawcy, któremu inny podmiot oddaje do dyspozycji zasoby)</w:t>
      </w:r>
    </w:p>
    <w:p w14:paraId="124910FD" w14:textId="77777777" w:rsidR="008B0589" w:rsidRPr="00751192" w:rsidRDefault="008B0589" w:rsidP="008B0589">
      <w:pPr>
        <w:spacing w:after="0" w:line="240" w:lineRule="auto"/>
        <w:ind w:left="5672" w:right="6" w:firstLine="709"/>
        <w:jc w:val="center"/>
        <w:rPr>
          <w:rFonts w:ascii="Times New Roman" w:eastAsia="Times New Roman" w:hAnsi="Times New Roman" w:cs="Times New Roman"/>
          <w:b/>
          <w:bCs/>
          <w:lang w:eastAsia="pl-PL"/>
        </w:rPr>
      </w:pPr>
    </w:p>
    <w:p w14:paraId="181D72C9" w14:textId="77777777" w:rsidR="008B0589" w:rsidRPr="00751192" w:rsidRDefault="008B0589" w:rsidP="008B0589">
      <w:pPr>
        <w:spacing w:after="0" w:line="240" w:lineRule="auto"/>
        <w:ind w:left="567" w:right="6" w:hanging="567"/>
        <w:rPr>
          <w:rFonts w:ascii="Times New Roman" w:eastAsia="Times New Roman" w:hAnsi="Times New Roman" w:cs="Times New Roman"/>
          <w:b/>
          <w:bCs/>
          <w:lang w:eastAsia="pl-PL"/>
        </w:rPr>
      </w:pPr>
      <w:r w:rsidRPr="00751192">
        <w:rPr>
          <w:rFonts w:ascii="Times New Roman" w:eastAsia="Times New Roman" w:hAnsi="Times New Roman" w:cs="Times New Roman"/>
          <w:b/>
          <w:bCs/>
          <w:lang w:eastAsia="pl-PL"/>
        </w:rPr>
        <w:t xml:space="preserve">niezbędny zasób </w:t>
      </w:r>
      <w:r w:rsidRPr="0058376B">
        <w:rPr>
          <w:rFonts w:ascii="Times New Roman" w:eastAsia="Times New Roman" w:hAnsi="Times New Roman" w:cs="Times New Roman"/>
          <w:lang w:eastAsia="pl-PL"/>
        </w:rPr>
        <w:t>(udostępnione zasoby)</w:t>
      </w:r>
      <w:r w:rsidRPr="00751192">
        <w:rPr>
          <w:rFonts w:ascii="Times New Roman" w:eastAsia="Times New Roman" w:hAnsi="Times New Roman" w:cs="Times New Roman"/>
          <w:b/>
          <w:bCs/>
          <w:lang w:eastAsia="pl-PL"/>
        </w:rPr>
        <w:t xml:space="preserve"> zaznaczyć właściwe:</w:t>
      </w:r>
    </w:p>
    <w:p w14:paraId="3CC93753" w14:textId="77777777" w:rsidR="008B0589" w:rsidRPr="0058376B" w:rsidRDefault="008B0589" w:rsidP="0058376B">
      <w:pPr>
        <w:numPr>
          <w:ilvl w:val="0"/>
          <w:numId w:val="30"/>
        </w:numPr>
        <w:spacing w:before="120" w:after="120" w:line="240" w:lineRule="auto"/>
        <w:ind w:right="6"/>
        <w:contextualSpacing/>
        <w:jc w:val="both"/>
        <w:rPr>
          <w:rFonts w:ascii="Times New Roman" w:eastAsia="Times New Roman" w:hAnsi="Times New Roman" w:cs="Times New Roman"/>
          <w:lang w:eastAsia="pl-PL"/>
        </w:rPr>
      </w:pPr>
      <w:r w:rsidRPr="0058376B">
        <w:rPr>
          <w:rFonts w:ascii="Times New Roman" w:eastAsia="Times New Roman" w:hAnsi="Times New Roman" w:cs="Times New Roman"/>
          <w:lang w:eastAsia="pl-PL"/>
        </w:rPr>
        <w:t>wiedza,</w:t>
      </w:r>
    </w:p>
    <w:p w14:paraId="0E5C4EBC" w14:textId="77777777" w:rsidR="008B0589" w:rsidRPr="0058376B" w:rsidRDefault="008B0589" w:rsidP="0058376B">
      <w:pPr>
        <w:numPr>
          <w:ilvl w:val="0"/>
          <w:numId w:val="30"/>
        </w:numPr>
        <w:spacing w:before="120" w:after="120" w:line="240" w:lineRule="auto"/>
        <w:ind w:right="6"/>
        <w:contextualSpacing/>
        <w:jc w:val="both"/>
        <w:rPr>
          <w:rFonts w:ascii="Times New Roman" w:eastAsia="Times New Roman" w:hAnsi="Times New Roman" w:cs="Times New Roman"/>
          <w:lang w:eastAsia="pl-PL"/>
        </w:rPr>
      </w:pPr>
      <w:r w:rsidRPr="0058376B">
        <w:rPr>
          <w:rFonts w:ascii="Times New Roman" w:eastAsia="Times New Roman" w:hAnsi="Times New Roman" w:cs="Times New Roman"/>
          <w:lang w:eastAsia="pl-PL"/>
        </w:rPr>
        <w:t>doświadczenie,</w:t>
      </w:r>
    </w:p>
    <w:p w14:paraId="06454523" w14:textId="77777777" w:rsidR="008B0589" w:rsidRPr="0058376B" w:rsidRDefault="008B0589" w:rsidP="0058376B">
      <w:pPr>
        <w:numPr>
          <w:ilvl w:val="0"/>
          <w:numId w:val="30"/>
        </w:numPr>
        <w:spacing w:before="120" w:after="120" w:line="240" w:lineRule="auto"/>
        <w:ind w:right="6"/>
        <w:contextualSpacing/>
        <w:jc w:val="both"/>
        <w:rPr>
          <w:rFonts w:ascii="Times New Roman" w:eastAsia="Times New Roman" w:hAnsi="Times New Roman" w:cs="Times New Roman"/>
          <w:lang w:eastAsia="pl-PL"/>
        </w:rPr>
      </w:pPr>
      <w:r w:rsidRPr="0058376B">
        <w:rPr>
          <w:rFonts w:ascii="Times New Roman" w:eastAsia="Times New Roman" w:hAnsi="Times New Roman" w:cs="Times New Roman"/>
          <w:lang w:eastAsia="pl-PL"/>
        </w:rPr>
        <w:t>potencjał techniczny</w:t>
      </w:r>
    </w:p>
    <w:p w14:paraId="2A7A0417" w14:textId="77777777" w:rsidR="008B0589" w:rsidRPr="0058376B" w:rsidRDefault="008B0589" w:rsidP="0058376B">
      <w:pPr>
        <w:numPr>
          <w:ilvl w:val="0"/>
          <w:numId w:val="30"/>
        </w:numPr>
        <w:spacing w:before="120" w:after="120" w:line="240" w:lineRule="auto"/>
        <w:ind w:right="6"/>
        <w:contextualSpacing/>
        <w:jc w:val="both"/>
        <w:rPr>
          <w:rFonts w:ascii="Times New Roman" w:eastAsia="Times New Roman" w:hAnsi="Times New Roman" w:cs="Times New Roman"/>
          <w:lang w:eastAsia="pl-PL"/>
        </w:rPr>
      </w:pPr>
      <w:r w:rsidRPr="0058376B">
        <w:rPr>
          <w:rFonts w:ascii="Times New Roman" w:eastAsia="Times New Roman" w:hAnsi="Times New Roman" w:cs="Times New Roman"/>
          <w:lang w:eastAsia="pl-PL"/>
        </w:rPr>
        <w:t>osoby zdolne do wykonania zamówienia,</w:t>
      </w:r>
    </w:p>
    <w:p w14:paraId="25FBBEEC" w14:textId="77777777" w:rsidR="008B0589" w:rsidRPr="0058376B" w:rsidRDefault="008B0589" w:rsidP="0058376B">
      <w:pPr>
        <w:numPr>
          <w:ilvl w:val="0"/>
          <w:numId w:val="30"/>
        </w:numPr>
        <w:spacing w:before="120" w:after="120" w:line="240" w:lineRule="auto"/>
        <w:ind w:left="714" w:right="6" w:hanging="357"/>
        <w:jc w:val="both"/>
        <w:rPr>
          <w:rFonts w:ascii="Times New Roman" w:eastAsia="Times New Roman" w:hAnsi="Times New Roman" w:cs="Times New Roman"/>
          <w:lang w:eastAsia="pl-PL"/>
        </w:rPr>
      </w:pPr>
      <w:r w:rsidRPr="0058376B">
        <w:rPr>
          <w:rFonts w:ascii="Times New Roman" w:eastAsia="Times New Roman" w:hAnsi="Times New Roman" w:cs="Times New Roman"/>
          <w:lang w:eastAsia="pl-PL"/>
        </w:rPr>
        <w:t>zdolności finansowe</w:t>
      </w:r>
    </w:p>
    <w:p w14:paraId="45D83209" w14:textId="77777777" w:rsidR="008B0589" w:rsidRPr="0058376B" w:rsidRDefault="008B0589" w:rsidP="0058376B">
      <w:pPr>
        <w:spacing w:after="0" w:line="240" w:lineRule="auto"/>
        <w:ind w:right="6"/>
        <w:rPr>
          <w:rFonts w:ascii="Times New Roman" w:eastAsia="Times New Roman" w:hAnsi="Times New Roman" w:cs="Times New Roman"/>
        </w:rPr>
      </w:pPr>
      <w:r w:rsidRPr="00751192">
        <w:rPr>
          <w:rFonts w:ascii="Times New Roman" w:eastAsia="Times New Roman" w:hAnsi="Times New Roman" w:cs="Times New Roman"/>
          <w:b/>
          <w:bCs/>
        </w:rPr>
        <w:t xml:space="preserve">na okres </w:t>
      </w:r>
      <w:r w:rsidRPr="0058376B">
        <w:rPr>
          <w:rFonts w:ascii="Times New Roman" w:eastAsia="Times New Roman" w:hAnsi="Times New Roman" w:cs="Times New Roman"/>
        </w:rPr>
        <w:t>……………………………………………………………………………………………...…...</w:t>
      </w:r>
    </w:p>
    <w:p w14:paraId="120455FE" w14:textId="77777777" w:rsidR="008B0589" w:rsidRPr="0058376B" w:rsidRDefault="008B0589" w:rsidP="0058376B">
      <w:pPr>
        <w:spacing w:after="0" w:line="240" w:lineRule="auto"/>
        <w:ind w:right="6"/>
        <w:jc w:val="center"/>
        <w:rPr>
          <w:rFonts w:ascii="Times New Roman" w:eastAsia="Times New Roman" w:hAnsi="Times New Roman" w:cs="Times New Roman"/>
          <w:i/>
          <w:iCs/>
          <w:sz w:val="18"/>
          <w:szCs w:val="18"/>
        </w:rPr>
      </w:pPr>
      <w:r w:rsidRPr="0058376B">
        <w:rPr>
          <w:rFonts w:ascii="Times New Roman" w:eastAsia="Times New Roman" w:hAnsi="Times New Roman" w:cs="Times New Roman"/>
          <w:i/>
          <w:iCs/>
          <w:sz w:val="18"/>
          <w:szCs w:val="18"/>
        </w:rPr>
        <w:t>(wskazać okres na jaki udostępniany jest zasób)</w:t>
      </w:r>
    </w:p>
    <w:p w14:paraId="4B63B921" w14:textId="77777777" w:rsidR="008B0589" w:rsidRPr="00751192" w:rsidRDefault="008B0589" w:rsidP="008B0589">
      <w:pPr>
        <w:spacing w:after="0" w:line="240" w:lineRule="auto"/>
        <w:ind w:right="6"/>
        <w:jc w:val="center"/>
        <w:rPr>
          <w:rFonts w:ascii="Times New Roman" w:eastAsia="Times New Roman" w:hAnsi="Times New Roman" w:cs="Times New Roman"/>
          <w:bCs/>
        </w:rPr>
      </w:pPr>
    </w:p>
    <w:p w14:paraId="4BC2083F" w14:textId="77777777" w:rsidR="008B0589" w:rsidRPr="00751192" w:rsidRDefault="008B0589" w:rsidP="008B0589">
      <w:pPr>
        <w:spacing w:after="0" w:line="240" w:lineRule="auto"/>
        <w:ind w:right="6"/>
        <w:jc w:val="both"/>
        <w:rPr>
          <w:rFonts w:ascii="Times New Roman" w:eastAsia="Times New Roman" w:hAnsi="Times New Roman" w:cs="Times New Roman"/>
          <w:b/>
          <w:bCs/>
        </w:rPr>
      </w:pPr>
      <w:r w:rsidRPr="00751192">
        <w:rPr>
          <w:rFonts w:ascii="Times New Roman" w:eastAsia="Times New Roman" w:hAnsi="Times New Roman" w:cs="Times New Roman"/>
          <w:b/>
          <w:bCs/>
        </w:rPr>
        <w:t>forma, w jakiej podmiot udostepniający zasób będzie uczestniczył w realizacji zamówienia:</w:t>
      </w:r>
    </w:p>
    <w:p w14:paraId="6DC329E2" w14:textId="77777777" w:rsidR="008B0589" w:rsidRPr="00751192" w:rsidRDefault="008B0589" w:rsidP="008B0589">
      <w:pPr>
        <w:spacing w:after="0" w:line="240" w:lineRule="auto"/>
        <w:ind w:right="6"/>
        <w:jc w:val="both"/>
        <w:rPr>
          <w:rFonts w:ascii="Times New Roman" w:eastAsia="Times New Roman" w:hAnsi="Times New Roman" w:cs="Times New Roman"/>
          <w:b/>
          <w:bCs/>
        </w:rPr>
      </w:pPr>
    </w:p>
    <w:p w14:paraId="732AAA80" w14:textId="77777777" w:rsidR="008B0589" w:rsidRPr="0058376B" w:rsidRDefault="008B0589" w:rsidP="0058376B">
      <w:pPr>
        <w:spacing w:after="0" w:line="240" w:lineRule="auto"/>
        <w:ind w:right="6"/>
        <w:rPr>
          <w:rFonts w:ascii="Times New Roman" w:eastAsia="Times New Roman" w:hAnsi="Times New Roman" w:cs="Times New Roman"/>
        </w:rPr>
      </w:pPr>
      <w:r w:rsidRPr="0058376B">
        <w:rPr>
          <w:rFonts w:ascii="Times New Roman" w:eastAsia="Times New Roman" w:hAnsi="Times New Roman" w:cs="Times New Roman"/>
        </w:rPr>
        <w:t>………………………………………………………..……………………………………………</w:t>
      </w:r>
    </w:p>
    <w:p w14:paraId="46DBE3D1" w14:textId="77777777" w:rsidR="008B0589" w:rsidRPr="0058376B" w:rsidRDefault="008B0589" w:rsidP="0058376B">
      <w:pPr>
        <w:spacing w:after="0" w:line="240" w:lineRule="auto"/>
        <w:ind w:right="6"/>
        <w:jc w:val="center"/>
        <w:rPr>
          <w:rFonts w:ascii="Times New Roman" w:eastAsia="Times New Roman" w:hAnsi="Times New Roman" w:cs="Times New Roman"/>
          <w:i/>
          <w:iCs/>
          <w:sz w:val="18"/>
          <w:szCs w:val="18"/>
        </w:rPr>
      </w:pPr>
      <w:r w:rsidRPr="0058376B">
        <w:rPr>
          <w:rFonts w:ascii="Times New Roman" w:eastAsia="Times New Roman" w:hAnsi="Times New Roman" w:cs="Times New Roman"/>
          <w:i/>
          <w:iCs/>
          <w:sz w:val="18"/>
          <w:szCs w:val="18"/>
        </w:rPr>
        <w:t>(wskazać formę, np. podwykonawstwo, doradztwo lub wymienić inne formy)</w:t>
      </w:r>
    </w:p>
    <w:p w14:paraId="7CBF9161" w14:textId="77777777" w:rsidR="008B0589" w:rsidRPr="00751192" w:rsidRDefault="008B0589" w:rsidP="008B0589">
      <w:pPr>
        <w:spacing w:after="0" w:line="240" w:lineRule="auto"/>
        <w:ind w:right="6"/>
        <w:jc w:val="center"/>
        <w:rPr>
          <w:rFonts w:ascii="Times New Roman" w:eastAsia="Times New Roman" w:hAnsi="Times New Roman" w:cs="Times New Roman"/>
          <w:bCs/>
        </w:rPr>
      </w:pPr>
    </w:p>
    <w:p w14:paraId="5C3928E1" w14:textId="77777777" w:rsidR="008B0589" w:rsidRPr="00751192" w:rsidRDefault="008B0589" w:rsidP="008B0589">
      <w:pPr>
        <w:spacing w:after="0" w:line="240" w:lineRule="auto"/>
        <w:ind w:right="6"/>
        <w:rPr>
          <w:rFonts w:ascii="Times New Roman" w:eastAsia="Times New Roman" w:hAnsi="Times New Roman" w:cs="Times New Roman"/>
          <w:b/>
          <w:bCs/>
        </w:rPr>
      </w:pPr>
      <w:r w:rsidRPr="00751192">
        <w:rPr>
          <w:rFonts w:ascii="Times New Roman" w:eastAsia="Times New Roman" w:hAnsi="Times New Roman" w:cs="Times New Roman"/>
          <w:b/>
          <w:bCs/>
        </w:rPr>
        <w:t>stosunek łączący Wykonawcę z podmiotem udostępniającym zasób:</w:t>
      </w:r>
    </w:p>
    <w:p w14:paraId="17E21649" w14:textId="77777777" w:rsidR="008B0589" w:rsidRPr="00751192" w:rsidRDefault="008B0589" w:rsidP="008B0589">
      <w:pPr>
        <w:spacing w:after="0" w:line="240" w:lineRule="auto"/>
        <w:ind w:right="6"/>
        <w:rPr>
          <w:rFonts w:ascii="Times New Roman" w:eastAsia="Times New Roman" w:hAnsi="Times New Roman" w:cs="Times New Roman"/>
          <w:b/>
          <w:bCs/>
        </w:rPr>
      </w:pPr>
    </w:p>
    <w:p w14:paraId="577D9A20" w14:textId="77777777" w:rsidR="008B0589" w:rsidRPr="0058376B" w:rsidRDefault="008B0589" w:rsidP="0058376B">
      <w:pPr>
        <w:spacing w:after="0" w:line="240" w:lineRule="auto"/>
        <w:ind w:right="6"/>
        <w:rPr>
          <w:rFonts w:ascii="Times New Roman" w:eastAsia="Times New Roman" w:hAnsi="Times New Roman" w:cs="Times New Roman"/>
        </w:rPr>
      </w:pPr>
      <w:r w:rsidRPr="0058376B">
        <w:rPr>
          <w:rFonts w:ascii="Times New Roman" w:eastAsia="Times New Roman" w:hAnsi="Times New Roman" w:cs="Times New Roman"/>
        </w:rPr>
        <w:t>…………………………………………………………………………..………………..……</w:t>
      </w:r>
    </w:p>
    <w:p w14:paraId="088EB2E4" w14:textId="77777777" w:rsidR="008B0589" w:rsidRPr="0058376B" w:rsidRDefault="008B0589" w:rsidP="0058376B">
      <w:pPr>
        <w:spacing w:after="0" w:line="240" w:lineRule="auto"/>
        <w:ind w:right="6"/>
        <w:jc w:val="center"/>
        <w:rPr>
          <w:rFonts w:ascii="Times New Roman" w:eastAsia="Times New Roman" w:hAnsi="Times New Roman" w:cs="Times New Roman"/>
          <w:i/>
          <w:iCs/>
          <w:sz w:val="18"/>
          <w:szCs w:val="18"/>
        </w:rPr>
      </w:pPr>
      <w:r w:rsidRPr="0058376B">
        <w:rPr>
          <w:rFonts w:ascii="Times New Roman" w:eastAsia="Times New Roman" w:hAnsi="Times New Roman" w:cs="Times New Roman"/>
          <w:i/>
          <w:iCs/>
          <w:sz w:val="18"/>
          <w:szCs w:val="18"/>
        </w:rPr>
        <w:t>(wskazać charakter stosunku, np. umowa zlecenie, umowa o współpracę, kontrakt)</w:t>
      </w:r>
    </w:p>
    <w:p w14:paraId="65719291" w14:textId="77777777" w:rsidR="008B0589" w:rsidRPr="00751192" w:rsidRDefault="008B0589" w:rsidP="008B0589">
      <w:pPr>
        <w:spacing w:after="0" w:line="240" w:lineRule="auto"/>
        <w:ind w:right="6"/>
        <w:jc w:val="center"/>
        <w:rPr>
          <w:rFonts w:ascii="Times New Roman" w:eastAsia="Times New Roman" w:hAnsi="Times New Roman" w:cs="Times New Roman"/>
          <w:bCs/>
        </w:rPr>
      </w:pPr>
    </w:p>
    <w:p w14:paraId="5110B84A" w14:textId="77777777" w:rsidR="008B0589" w:rsidRPr="00751192" w:rsidRDefault="008B0589" w:rsidP="008B0589">
      <w:pPr>
        <w:spacing w:after="0" w:line="240" w:lineRule="auto"/>
        <w:jc w:val="both"/>
        <w:rPr>
          <w:rFonts w:ascii="Times New Roman" w:eastAsia="Times New Roman" w:hAnsi="Times New Roman" w:cs="Times New Roman"/>
          <w:lang w:eastAsia="pl-PL"/>
        </w:rPr>
      </w:pPr>
      <w:r w:rsidRPr="00751192">
        <w:rPr>
          <w:rFonts w:ascii="Times New Roman" w:eastAsia="Times New Roman" w:hAnsi="Times New Roman" w:cs="Times New Roman"/>
          <w:lang w:eastAsia="pl-PL"/>
        </w:rPr>
        <w:t xml:space="preserve">Oświadczam, że jako podmiot udostępniający zasoby </w:t>
      </w:r>
      <w:r w:rsidRPr="0058376B">
        <w:rPr>
          <w:rFonts w:ascii="Times New Roman" w:eastAsia="Times New Roman" w:hAnsi="Times New Roman" w:cs="Times New Roman"/>
          <w:b/>
          <w:bCs/>
          <w:lang w:eastAsia="pl-PL"/>
        </w:rPr>
        <w:t>nie weźmiemy/weźmiemy</w:t>
      </w:r>
      <w:r w:rsidRPr="00751192">
        <w:rPr>
          <w:rFonts w:ascii="Times New Roman" w:eastAsia="Times New Roman" w:hAnsi="Times New Roman" w:cs="Times New Roman"/>
          <w:lang w:eastAsia="pl-PL"/>
        </w:rPr>
        <w:t xml:space="preserve"> </w:t>
      </w:r>
      <w:r w:rsidRPr="0058376B">
        <w:rPr>
          <w:rFonts w:ascii="Times New Roman" w:eastAsia="Times New Roman" w:hAnsi="Times New Roman" w:cs="Times New Roman"/>
          <w:i/>
          <w:iCs/>
          <w:lang w:eastAsia="pl-PL"/>
        </w:rPr>
        <w:t xml:space="preserve">(niepotrzebne skreślić) </w:t>
      </w:r>
      <w:r w:rsidRPr="00751192">
        <w:rPr>
          <w:rFonts w:ascii="Times New Roman" w:eastAsia="Times New Roman" w:hAnsi="Times New Roman" w:cs="Times New Roman"/>
          <w:lang w:eastAsia="pl-PL"/>
        </w:rPr>
        <w:t>udział w realizacji niniejszego zamówienia.</w:t>
      </w:r>
    </w:p>
    <w:p w14:paraId="4802C0E7" w14:textId="77777777" w:rsidR="008B0589" w:rsidRPr="00751192" w:rsidRDefault="008B0589" w:rsidP="008B0589">
      <w:pPr>
        <w:spacing w:after="0" w:line="240" w:lineRule="auto"/>
        <w:jc w:val="both"/>
        <w:rPr>
          <w:rFonts w:ascii="Times New Roman" w:eastAsia="Times New Roman" w:hAnsi="Times New Roman" w:cs="Times New Roman"/>
          <w:sz w:val="24"/>
          <w:szCs w:val="24"/>
          <w:lang w:eastAsia="pl-PL"/>
        </w:rPr>
      </w:pPr>
    </w:p>
    <w:tbl>
      <w:tblPr>
        <w:tblStyle w:val="Tabela-Siatk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743B0C" w:rsidRPr="00751192" w14:paraId="6760DEAB" w14:textId="77777777" w:rsidTr="683D62D2">
        <w:trPr>
          <w:trHeight w:val="825"/>
        </w:trPr>
        <w:tc>
          <w:tcPr>
            <w:tcW w:w="3681" w:type="dxa"/>
          </w:tcPr>
          <w:p w14:paraId="2CAF39EE" w14:textId="77777777" w:rsidR="008B0589" w:rsidRPr="00751192" w:rsidRDefault="008B0589" w:rsidP="008B0589">
            <w:pPr>
              <w:spacing w:after="200" w:line="276" w:lineRule="auto"/>
              <w:ind w:left="720" w:right="6"/>
              <w:contextualSpacing/>
              <w:rPr>
                <w:rFonts w:ascii="Times New Roman" w:eastAsia="Times New Roman" w:hAnsi="Times New Roman" w:cs="Times New Roman"/>
                <w:bCs/>
                <w:sz w:val="24"/>
                <w:szCs w:val="24"/>
              </w:rPr>
            </w:pPr>
          </w:p>
          <w:p w14:paraId="594E3B66" w14:textId="77777777" w:rsidR="008B0589" w:rsidRPr="00751192" w:rsidRDefault="008B0589" w:rsidP="008B0589">
            <w:pPr>
              <w:spacing w:after="200" w:line="276" w:lineRule="auto"/>
              <w:ind w:left="720"/>
              <w:contextualSpacing/>
              <w:jc w:val="both"/>
              <w:rPr>
                <w:rFonts w:ascii="Times New Roman" w:eastAsia="Times New Roman" w:hAnsi="Times New Roman" w:cs="Times New Roman"/>
                <w:sz w:val="24"/>
                <w:szCs w:val="24"/>
                <w:lang w:eastAsia="pl-PL"/>
              </w:rPr>
            </w:pPr>
          </w:p>
        </w:tc>
        <w:tc>
          <w:tcPr>
            <w:tcW w:w="5381" w:type="dxa"/>
          </w:tcPr>
          <w:p w14:paraId="29498D06" w14:textId="77777777" w:rsidR="008B0589" w:rsidRPr="00751192" w:rsidRDefault="008B0589" w:rsidP="008B0589">
            <w:pPr>
              <w:tabs>
                <w:tab w:val="left" w:pos="3900"/>
              </w:tabs>
              <w:autoSpaceDE w:val="0"/>
              <w:spacing w:after="200" w:line="276" w:lineRule="auto"/>
              <w:ind w:left="720" w:right="45"/>
              <w:contextualSpacing/>
              <w:jc w:val="right"/>
              <w:rPr>
                <w:rFonts w:ascii="Arial" w:eastAsia="Times New Roman" w:hAnsi="Arial" w:cs="Arial"/>
              </w:rPr>
            </w:pPr>
            <w:r w:rsidRPr="00751192">
              <w:rPr>
                <w:rFonts w:ascii="Arial" w:eastAsia="Times New Roman" w:hAnsi="Arial" w:cs="Arial"/>
              </w:rPr>
              <w:t>……………………………………………</w:t>
            </w:r>
          </w:p>
          <w:p w14:paraId="05B3F846" w14:textId="1E4D6194" w:rsidR="008B0589" w:rsidRPr="0058376B" w:rsidRDefault="008B0589" w:rsidP="0058376B">
            <w:pPr>
              <w:autoSpaceDE w:val="0"/>
              <w:spacing w:after="200" w:line="276" w:lineRule="auto"/>
              <w:ind w:left="6" w:right="45" w:firstLine="1095"/>
              <w:contextualSpacing/>
              <w:jc w:val="right"/>
              <w:rPr>
                <w:rFonts w:ascii="Times New Roman" w:eastAsia="Times New Roman" w:hAnsi="Times New Roman" w:cs="Times New Roman"/>
                <w:i/>
                <w:iCs/>
                <w:sz w:val="20"/>
                <w:szCs w:val="20"/>
              </w:rPr>
            </w:pPr>
            <w:r w:rsidRPr="0058376B">
              <w:rPr>
                <w:rFonts w:ascii="Times New Roman" w:eastAsia="Times New Roman" w:hAnsi="Times New Roman" w:cs="Times New Roman"/>
                <w:i/>
                <w:iCs/>
                <w:sz w:val="20"/>
                <w:szCs w:val="20"/>
              </w:rPr>
              <w:t>(</w:t>
            </w:r>
            <w:r w:rsidR="00F95BF1" w:rsidRPr="0058376B">
              <w:rPr>
                <w:rFonts w:ascii="Times New Roman" w:eastAsia="Times New Roman" w:hAnsi="Times New Roman" w:cs="Times New Roman"/>
                <w:i/>
                <w:iCs/>
                <w:sz w:val="20"/>
                <w:szCs w:val="20"/>
              </w:rPr>
              <w:t xml:space="preserve">znak graficzny </w:t>
            </w:r>
            <w:r w:rsidRPr="0058376B">
              <w:rPr>
                <w:rFonts w:ascii="Times New Roman" w:eastAsia="Times New Roman" w:hAnsi="Times New Roman" w:cs="Times New Roman"/>
                <w:i/>
                <w:iCs/>
                <w:sz w:val="20"/>
                <w:szCs w:val="20"/>
              </w:rPr>
              <w:t>podpis</w:t>
            </w:r>
            <w:r w:rsidR="00F95BF1" w:rsidRPr="0058376B">
              <w:rPr>
                <w:rFonts w:ascii="Times New Roman" w:eastAsia="Times New Roman" w:hAnsi="Times New Roman" w:cs="Times New Roman"/>
                <w:i/>
                <w:iCs/>
                <w:sz w:val="20"/>
                <w:szCs w:val="20"/>
              </w:rPr>
              <w:t>u</w:t>
            </w:r>
            <w:r w:rsidRPr="0058376B">
              <w:rPr>
                <w:rFonts w:ascii="Times New Roman" w:eastAsia="Times New Roman" w:hAnsi="Times New Roman" w:cs="Times New Roman"/>
                <w:i/>
                <w:iCs/>
                <w:sz w:val="20"/>
                <w:szCs w:val="20"/>
              </w:rPr>
              <w:t xml:space="preserve"> podmiotu oddającego </w:t>
            </w:r>
          </w:p>
          <w:p w14:paraId="644847C8" w14:textId="77777777" w:rsidR="008B0589" w:rsidRPr="0058376B" w:rsidRDefault="008B0589" w:rsidP="0058376B">
            <w:pPr>
              <w:autoSpaceDE w:val="0"/>
              <w:spacing w:after="200" w:line="276" w:lineRule="auto"/>
              <w:ind w:left="6" w:right="45" w:firstLine="1095"/>
              <w:contextualSpacing/>
              <w:jc w:val="right"/>
              <w:rPr>
                <w:rFonts w:ascii="Times New Roman" w:eastAsia="Times New Roman" w:hAnsi="Times New Roman" w:cs="Times New Roman"/>
                <w:i/>
                <w:iCs/>
                <w:sz w:val="20"/>
                <w:szCs w:val="20"/>
              </w:rPr>
            </w:pPr>
            <w:r w:rsidRPr="0058376B">
              <w:rPr>
                <w:rFonts w:ascii="Times New Roman" w:eastAsia="Times New Roman" w:hAnsi="Times New Roman" w:cs="Times New Roman"/>
                <w:i/>
                <w:iCs/>
                <w:sz w:val="20"/>
                <w:szCs w:val="20"/>
              </w:rPr>
              <w:t>do dyspozycji zasoby)</w:t>
            </w:r>
          </w:p>
          <w:p w14:paraId="43F69FE5" w14:textId="77777777" w:rsidR="008B0589" w:rsidRPr="00751192" w:rsidRDefault="008B0589" w:rsidP="008B0589">
            <w:pPr>
              <w:spacing w:after="200" w:line="276" w:lineRule="auto"/>
              <w:ind w:left="720"/>
              <w:contextualSpacing/>
              <w:jc w:val="both"/>
              <w:rPr>
                <w:rFonts w:ascii="Times New Roman" w:eastAsia="Times New Roman" w:hAnsi="Times New Roman" w:cs="Times New Roman"/>
                <w:i/>
                <w:sz w:val="24"/>
                <w:szCs w:val="24"/>
                <w:lang w:eastAsia="pl-PL"/>
              </w:rPr>
            </w:pPr>
          </w:p>
        </w:tc>
      </w:tr>
    </w:tbl>
    <w:p w14:paraId="0A4B3518" w14:textId="77777777" w:rsidR="008B0589" w:rsidRPr="00751192" w:rsidRDefault="008B0589" w:rsidP="008B0589">
      <w:pPr>
        <w:spacing w:after="0" w:line="240" w:lineRule="auto"/>
        <w:jc w:val="both"/>
        <w:rPr>
          <w:rFonts w:ascii="Times New Roman" w:eastAsia="Times New Roman" w:hAnsi="Times New Roman" w:cs="Times New Roman"/>
          <w:b/>
          <w:bCs/>
          <w:sz w:val="20"/>
          <w:szCs w:val="20"/>
          <w:lang w:eastAsia="pl-PL"/>
        </w:rPr>
      </w:pPr>
    </w:p>
    <w:p w14:paraId="0183E832" w14:textId="747F97A2" w:rsidR="008B0589" w:rsidRPr="0058376B" w:rsidRDefault="008B0589" w:rsidP="0058376B">
      <w:pPr>
        <w:spacing w:after="0" w:line="240" w:lineRule="auto"/>
        <w:jc w:val="both"/>
        <w:rPr>
          <w:rFonts w:ascii="Times New Roman" w:eastAsia="Calibri" w:hAnsi="Times New Roman" w:cs="Times New Roman"/>
          <w:b/>
          <w:bCs/>
          <w:sz w:val="20"/>
          <w:szCs w:val="20"/>
          <w:u w:val="single"/>
        </w:rPr>
      </w:pPr>
      <w:r w:rsidRPr="00751192">
        <w:rPr>
          <w:rFonts w:ascii="Times New Roman" w:eastAsia="Times New Roman" w:hAnsi="Times New Roman" w:cs="Times New Roman"/>
          <w:b/>
          <w:bCs/>
          <w:sz w:val="20"/>
          <w:szCs w:val="20"/>
          <w:lang w:eastAsia="pl-PL"/>
        </w:rPr>
        <w:t>UWAGA: Powyższe zobowiązanie musi być złożone w formie oryginału i podpisane przez podmiot udostępniający zasób.</w:t>
      </w:r>
    </w:p>
    <w:p w14:paraId="18A06911" w14:textId="25EC4FCD" w:rsidR="00E73D96" w:rsidRPr="0058376B" w:rsidRDefault="008B0589" w:rsidP="0058376B">
      <w:pPr>
        <w:spacing w:after="0" w:line="240" w:lineRule="auto"/>
        <w:ind w:right="363"/>
        <w:jc w:val="center"/>
        <w:rPr>
          <w:rFonts w:ascii="Times New Roman" w:hAnsi="Times New Roman" w:cs="Times New Roman"/>
          <w:b/>
          <w:bCs/>
          <w:i/>
          <w:iCs/>
          <w:sz w:val="24"/>
          <w:szCs w:val="24"/>
        </w:rPr>
        <w:sectPr w:rsidR="00E73D96" w:rsidRPr="0058376B" w:rsidSect="007C1001">
          <w:type w:val="continuous"/>
          <w:pgSz w:w="11906" w:h="16838"/>
          <w:pgMar w:top="1418" w:right="1418" w:bottom="1985" w:left="1418" w:header="709" w:footer="709" w:gutter="0"/>
          <w:cols w:space="708"/>
          <w:docGrid w:linePitch="360"/>
        </w:sectPr>
      </w:pPr>
      <w:r w:rsidRPr="0058376B">
        <w:rPr>
          <w:rFonts w:ascii="Times New Roman" w:hAnsi="Times New Roman" w:cs="Times New Roman"/>
          <w:b/>
          <w:bCs/>
          <w:i/>
          <w:iCs/>
          <w:spacing w:val="-6"/>
          <w:sz w:val="24"/>
          <w:szCs w:val="24"/>
        </w:rPr>
        <w:t xml:space="preserve">Załącznik nr </w:t>
      </w:r>
      <w:r w:rsidR="00751192" w:rsidRPr="0058376B">
        <w:rPr>
          <w:rFonts w:ascii="Times New Roman" w:hAnsi="Times New Roman" w:cs="Times New Roman"/>
          <w:b/>
          <w:bCs/>
          <w:i/>
          <w:iCs/>
          <w:spacing w:val="-6"/>
          <w:sz w:val="24"/>
          <w:szCs w:val="24"/>
        </w:rPr>
        <w:t>4</w:t>
      </w:r>
      <w:r w:rsidRPr="0058376B">
        <w:rPr>
          <w:rFonts w:ascii="Times New Roman" w:hAnsi="Times New Roman" w:cs="Times New Roman"/>
          <w:b/>
          <w:bCs/>
          <w:i/>
          <w:iCs/>
          <w:spacing w:val="-6"/>
          <w:sz w:val="24"/>
          <w:szCs w:val="24"/>
        </w:rPr>
        <w:t xml:space="preserve"> do SWZ należy złożyć wraz z ofertą (jeżeli dotyczy)</w:t>
      </w:r>
    </w:p>
    <w:p w14:paraId="0E0BFE52" w14:textId="7D283D91" w:rsidR="00751192" w:rsidRPr="009618EE" w:rsidRDefault="009618EE" w:rsidP="009618EE">
      <w:pPr>
        <w:tabs>
          <w:tab w:val="center" w:pos="6717"/>
        </w:tabs>
        <w:rPr>
          <w:rFonts w:ascii="Times New Roman" w:eastAsia="Times New Roman" w:hAnsi="Times New Roman" w:cs="Times New Roman"/>
          <w:lang w:eastAsia="pl-PL"/>
        </w:rPr>
        <w:sectPr w:rsidR="00751192" w:rsidRPr="009618EE" w:rsidSect="007C1001">
          <w:type w:val="continuous"/>
          <w:pgSz w:w="16838" w:h="11906" w:orient="landscape"/>
          <w:pgMar w:top="1418" w:right="1418" w:bottom="1418" w:left="1985" w:header="709" w:footer="709" w:gutter="0"/>
          <w:cols w:space="708"/>
          <w:docGrid w:linePitch="360"/>
        </w:sectPr>
      </w:pPr>
      <w:r>
        <w:rPr>
          <w:rFonts w:ascii="Times New Roman" w:eastAsia="Times New Roman" w:hAnsi="Times New Roman" w:cs="Times New Roman"/>
          <w:lang w:eastAsia="pl-PL"/>
        </w:rPr>
        <w:lastRenderedPageBreak/>
        <w:tab/>
      </w:r>
    </w:p>
    <w:p w14:paraId="10C76008" w14:textId="1E031BEC" w:rsidR="00751192" w:rsidRPr="0058376B" w:rsidRDefault="00751192" w:rsidP="0058376B">
      <w:pPr>
        <w:spacing w:after="0" w:line="240" w:lineRule="auto"/>
        <w:jc w:val="right"/>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lastRenderedPageBreak/>
        <w:t xml:space="preserve">Załącznik nr </w:t>
      </w:r>
      <w:r w:rsidR="009618EE" w:rsidRPr="0058376B">
        <w:rPr>
          <w:rFonts w:ascii="Times New Roman" w:eastAsia="Times New Roman" w:hAnsi="Times New Roman" w:cs="Times New Roman"/>
          <w:b/>
          <w:bCs/>
          <w:color w:val="000000"/>
          <w:lang w:eastAsia="pl-PL"/>
        </w:rPr>
        <w:t>5</w:t>
      </w:r>
      <w:r w:rsidRPr="0058376B">
        <w:rPr>
          <w:rFonts w:ascii="Times New Roman" w:eastAsia="Times New Roman" w:hAnsi="Times New Roman" w:cs="Times New Roman"/>
          <w:b/>
          <w:bCs/>
          <w:color w:val="000000"/>
          <w:lang w:eastAsia="pl-PL"/>
        </w:rPr>
        <w:t xml:space="preserve"> do SWZ</w:t>
      </w:r>
    </w:p>
    <w:p w14:paraId="4BBBD8E4" w14:textId="77777777" w:rsidR="00751192" w:rsidRPr="00751192" w:rsidRDefault="00751192" w:rsidP="00751192">
      <w:pPr>
        <w:jc w:val="right"/>
        <w:rPr>
          <w:b/>
        </w:rPr>
      </w:pPr>
    </w:p>
    <w:p w14:paraId="007C6F56" w14:textId="77777777" w:rsidR="00751192" w:rsidRPr="00751192" w:rsidRDefault="6A5CC950" w:rsidP="6A5CC950">
      <w:pPr>
        <w:shd w:val="clear" w:color="auto" w:fill="FFFFFF" w:themeFill="background1"/>
        <w:jc w:val="center"/>
        <w:rPr>
          <w:rFonts w:ascii="Times New Roman" w:eastAsia="Calibri" w:hAnsi="Times New Roman" w:cs="Times New Roman"/>
          <w:b/>
          <w:bCs/>
        </w:rPr>
      </w:pPr>
      <w:r w:rsidRPr="6A5CC950">
        <w:rPr>
          <w:rFonts w:ascii="Times New Roman" w:eastAsia="Calibri" w:hAnsi="Times New Roman" w:cs="Times New Roman"/>
          <w:b/>
          <w:bCs/>
        </w:rPr>
        <w:t xml:space="preserve">WSTĘPNE OŚWIADCZENIE </w:t>
      </w:r>
    </w:p>
    <w:p w14:paraId="40C7D4D0" w14:textId="3B5AB0AF" w:rsidR="00751192" w:rsidRPr="00751192" w:rsidRDefault="6A5CC950" w:rsidP="6A5CC950">
      <w:pPr>
        <w:shd w:val="clear" w:color="auto" w:fill="FFFFFF" w:themeFill="background1"/>
        <w:jc w:val="center"/>
        <w:rPr>
          <w:rFonts w:ascii="Times New Roman" w:eastAsia="Calibri" w:hAnsi="Times New Roman" w:cs="Times New Roman"/>
          <w:b/>
          <w:bCs/>
        </w:rPr>
      </w:pPr>
      <w:r w:rsidRPr="6A5CC950">
        <w:rPr>
          <w:rFonts w:ascii="Times New Roman" w:eastAsia="Calibri" w:hAnsi="Times New Roman" w:cs="Times New Roman"/>
          <w:b/>
          <w:bCs/>
        </w:rPr>
        <w:t>o niepodleganiu wykluczeniu na podstawie art. 7 ust. 1 ustawy o szczególnych rozwiązaniach w zakresie przeciwdziałania wspieraniu agresji na Ukrainę oraz służących ochronie bezpieczeństwa narodowego (Dz. U. z 2023 r., poz. 1497)</w:t>
      </w:r>
    </w:p>
    <w:p w14:paraId="4D3C0D99" w14:textId="1A5E788A" w:rsidR="00751192" w:rsidRPr="0058376B" w:rsidRDefault="00751192" w:rsidP="0058376B">
      <w:pPr>
        <w:pStyle w:val="Tekstpodstawowy"/>
        <w:spacing w:line="240" w:lineRule="auto"/>
        <w:rPr>
          <w:rFonts w:ascii="Times New Roman" w:hAnsi="Times New Roman"/>
          <w:b/>
          <w:bCs/>
          <w:sz w:val="22"/>
          <w:szCs w:val="22"/>
        </w:rPr>
      </w:pPr>
      <w:r w:rsidRPr="0058376B">
        <w:rPr>
          <w:rFonts w:ascii="Times New Roman" w:eastAsia="Calibri" w:hAnsi="Times New Roman"/>
          <w:sz w:val="22"/>
          <w:szCs w:val="22"/>
        </w:rPr>
        <w:t xml:space="preserve">Przystępując do postępowania na: </w:t>
      </w:r>
      <w:r w:rsidR="00B45FF6" w:rsidRPr="0058376B">
        <w:rPr>
          <w:rFonts w:ascii="Times New Roman" w:hAnsi="Times New Roman"/>
          <w:b/>
          <w:bCs/>
          <w:sz w:val="22"/>
          <w:szCs w:val="22"/>
        </w:rPr>
        <w:t>„</w:t>
      </w:r>
      <w:r w:rsidR="009618EE" w:rsidRPr="0058376B">
        <w:rPr>
          <w:rFonts w:ascii="Times New Roman" w:hAnsi="Times New Roman"/>
          <w:b/>
          <w:bCs/>
          <w:sz w:val="22"/>
          <w:szCs w:val="22"/>
        </w:rPr>
        <w:t>Sprzątanie i utrzymanie w czystości powierzchni wewnętrznych oraz zewnętrznych utwardzonych i nieutwardzonych, utrzymaniu pasów ochronnych i pasów p.poż. na terenie kompleksów wojskowych w: Modlinie, Nowy Dwór Mazowiecki, Rembertów, Puszcza Mariańska</w:t>
      </w:r>
      <w:r w:rsidR="00B45FF6" w:rsidRPr="0058376B">
        <w:rPr>
          <w:rFonts w:ascii="Times New Roman" w:hAnsi="Times New Roman"/>
          <w:b/>
          <w:bCs/>
          <w:sz w:val="22"/>
          <w:szCs w:val="22"/>
        </w:rPr>
        <w:t xml:space="preserve">” </w:t>
      </w:r>
      <w:r w:rsidRPr="0058376B">
        <w:rPr>
          <w:rFonts w:ascii="Times New Roman" w:hAnsi="Times New Roman"/>
          <w:b/>
          <w:bCs/>
          <w:sz w:val="22"/>
          <w:szCs w:val="22"/>
          <w:lang w:eastAsia="x-none"/>
        </w:rPr>
        <w:t xml:space="preserve"> </w:t>
      </w:r>
      <w:r w:rsidRPr="009618EE">
        <w:rPr>
          <w:rFonts w:ascii="Times New Roman" w:hAnsi="Times New Roman"/>
          <w:sz w:val="22"/>
          <w:szCs w:val="22"/>
        </w:rPr>
        <w:t>n</w:t>
      </w:r>
      <w:r w:rsidRPr="0058376B">
        <w:rPr>
          <w:rFonts w:ascii="Times New Roman" w:hAnsi="Times New Roman"/>
          <w:sz w:val="22"/>
          <w:szCs w:val="22"/>
        </w:rPr>
        <w:t xml:space="preserve">r sprawy </w:t>
      </w:r>
      <w:r w:rsidR="00B45FF6" w:rsidRPr="009618EE">
        <w:rPr>
          <w:rFonts w:ascii="Times New Roman" w:eastAsia="Calibri" w:hAnsi="Times New Roman"/>
          <w:sz w:val="22"/>
          <w:szCs w:val="22"/>
        </w:rPr>
        <w:t>ZP/</w:t>
      </w:r>
      <w:r w:rsidR="009618EE" w:rsidRPr="009618EE">
        <w:rPr>
          <w:rFonts w:ascii="Times New Roman" w:eastAsia="Calibri" w:hAnsi="Times New Roman"/>
          <w:sz w:val="22"/>
          <w:szCs w:val="22"/>
        </w:rPr>
        <w:t>94</w:t>
      </w:r>
      <w:r w:rsidR="00762A0F" w:rsidRPr="009618EE">
        <w:rPr>
          <w:rFonts w:ascii="Times New Roman" w:eastAsia="Calibri" w:hAnsi="Times New Roman"/>
          <w:sz w:val="22"/>
          <w:szCs w:val="22"/>
        </w:rPr>
        <w:t>/2024</w:t>
      </w:r>
      <w:r w:rsidRPr="009618EE">
        <w:rPr>
          <w:rFonts w:ascii="Times New Roman" w:hAnsi="Times New Roman"/>
          <w:sz w:val="22"/>
          <w:szCs w:val="22"/>
          <w:lang w:eastAsia="x-none"/>
        </w:rPr>
        <w:t xml:space="preserve"> </w:t>
      </w:r>
    </w:p>
    <w:p w14:paraId="13E28A51" w14:textId="77777777" w:rsidR="00751192" w:rsidRPr="0058376B" w:rsidRDefault="00751192" w:rsidP="0058376B">
      <w:pPr>
        <w:spacing w:before="120" w:after="120"/>
        <w:jc w:val="both"/>
        <w:rPr>
          <w:rFonts w:ascii="Times New Roman" w:eastAsia="Calibri" w:hAnsi="Times New Roman" w:cs="Times New Roman"/>
        </w:rPr>
      </w:pPr>
      <w:r w:rsidRPr="0058376B">
        <w:rPr>
          <w:rFonts w:ascii="Times New Roman" w:eastAsia="Calibri" w:hAnsi="Times New Roman" w:cs="Times New Roman"/>
        </w:rPr>
        <w:t>Ja (my) niżej podpisany(ni)……………………………………………………………………..</w:t>
      </w:r>
    </w:p>
    <w:p w14:paraId="74E0EFD5" w14:textId="77777777" w:rsidR="00751192" w:rsidRPr="0058376B" w:rsidRDefault="00751192" w:rsidP="0058376B">
      <w:pPr>
        <w:spacing w:before="120" w:after="0"/>
        <w:ind w:right="6"/>
        <w:rPr>
          <w:rFonts w:ascii="Times New Roman" w:eastAsia="Calibri" w:hAnsi="Times New Roman" w:cs="Times New Roman"/>
        </w:rPr>
      </w:pPr>
      <w:r w:rsidRPr="0058376B">
        <w:rPr>
          <w:rFonts w:ascii="Times New Roman" w:eastAsia="Calibri" w:hAnsi="Times New Roman" w:cs="Times New Roman"/>
        </w:rPr>
        <w:t>Działając w imieniu i na rzecz:……………………………………………….………………….</w:t>
      </w:r>
    </w:p>
    <w:p w14:paraId="745DB73C" w14:textId="77777777" w:rsidR="00751192" w:rsidRPr="0058376B" w:rsidRDefault="00751192" w:rsidP="0058376B">
      <w:pPr>
        <w:spacing w:after="160" w:line="240" w:lineRule="auto"/>
        <w:jc w:val="center"/>
        <w:rPr>
          <w:rFonts w:ascii="Times New Roman" w:eastAsia="Calibri" w:hAnsi="Times New Roman" w:cs="Times New Roman"/>
          <w:i/>
          <w:iCs/>
          <w:sz w:val="20"/>
          <w:szCs w:val="20"/>
        </w:rPr>
      </w:pPr>
      <w:r w:rsidRPr="0058376B">
        <w:rPr>
          <w:rFonts w:ascii="Times New Roman" w:eastAsia="Calibri" w:hAnsi="Times New Roman" w:cs="Times New Roman"/>
          <w:sz w:val="20"/>
          <w:szCs w:val="20"/>
        </w:rPr>
        <w:t xml:space="preserve">                                   </w:t>
      </w:r>
      <w:r w:rsidRPr="0058376B">
        <w:rPr>
          <w:rFonts w:ascii="Times New Roman" w:eastAsia="Calibri" w:hAnsi="Times New Roman" w:cs="Times New Roman"/>
          <w:i/>
          <w:iCs/>
          <w:sz w:val="20"/>
          <w:szCs w:val="20"/>
        </w:rPr>
        <w:t>(pełna nazwa/firma, adres, w zależności od podmiotu: NIP/PESEL, KRS/CEiDG)</w:t>
      </w:r>
    </w:p>
    <w:p w14:paraId="4A4B788D" w14:textId="77777777" w:rsidR="00751192" w:rsidRPr="00C476E3" w:rsidRDefault="00751192" w:rsidP="00751192">
      <w:pPr>
        <w:spacing w:after="120"/>
        <w:rPr>
          <w:rFonts w:ascii="Times New Roman" w:eastAsia="Calibri" w:hAnsi="Times New Roman" w:cs="Times New Roman"/>
        </w:rPr>
      </w:pPr>
      <w:r w:rsidRPr="00C476E3">
        <w:rPr>
          <w:rFonts w:ascii="Times New Roman" w:eastAsia="Calibri" w:hAnsi="Times New Roman" w:cs="Times New Roman"/>
        </w:rPr>
        <w:t>Oświadczam, że na dzień składania ofert :</w:t>
      </w:r>
    </w:p>
    <w:p w14:paraId="4C5C8786" w14:textId="3348560F" w:rsidR="00751192" w:rsidRPr="00C476E3" w:rsidRDefault="00751192" w:rsidP="00137AD1">
      <w:pPr>
        <w:pStyle w:val="Akapitzlist"/>
        <w:numPr>
          <w:ilvl w:val="0"/>
          <w:numId w:val="90"/>
        </w:numPr>
        <w:spacing w:before="120" w:after="120" w:line="240" w:lineRule="auto"/>
        <w:ind w:left="431" w:hanging="357"/>
        <w:contextualSpacing w:val="0"/>
        <w:jc w:val="both"/>
        <w:rPr>
          <w:rFonts w:ascii="Times New Roman" w:hAnsi="Times New Roman" w:cs="Times New Roman"/>
        </w:rPr>
      </w:pPr>
      <w:r w:rsidRPr="00C476E3">
        <w:rPr>
          <w:rFonts w:ascii="Times New Roman" w:hAnsi="Times New Roman" w:cs="Times New Roman"/>
          <w:b/>
          <w:bCs/>
        </w:rPr>
        <w:t xml:space="preserve">nie podlegam </w:t>
      </w:r>
      <w:r w:rsidRPr="00C476E3">
        <w:rPr>
          <w:rFonts w:ascii="Times New Roman" w:eastAsia="Calibri" w:hAnsi="Times New Roman" w:cs="Times New Roman"/>
          <w:b/>
          <w:bCs/>
        </w:rPr>
        <w:t>wykluczeniu</w:t>
      </w:r>
      <w:r w:rsidRPr="0058376B">
        <w:rPr>
          <w:rFonts w:ascii="Times New Roman" w:eastAsia="Calibri" w:hAnsi="Times New Roman" w:cs="Times New Roman"/>
        </w:rPr>
        <w:t>*</w:t>
      </w:r>
      <w:r w:rsidRPr="00C476E3">
        <w:rPr>
          <w:rFonts w:ascii="Times New Roman" w:eastAsia="Calibri" w:hAnsi="Times New Roman" w:cs="Times New Roman"/>
        </w:rPr>
        <w:t xml:space="preserve"> z postępowania na podstawie art.  </w:t>
      </w:r>
      <w:r w:rsidRPr="00C476E3">
        <w:rPr>
          <w:rFonts w:ascii="Times New Roman" w:hAnsi="Times New Roman" w:cs="Times New Roman"/>
        </w:rPr>
        <w:t xml:space="preserve">7 ust. 1 ustawy </w:t>
      </w:r>
      <w:r w:rsidRPr="00C476E3">
        <w:rPr>
          <w:rFonts w:ascii="Times New Roman" w:eastAsia="Calibri" w:hAnsi="Times New Roman" w:cs="Times New Roman"/>
        </w:rPr>
        <w:t>z dnia 13 kwietnia 2022 r.</w:t>
      </w:r>
      <w:r w:rsidRPr="683D62D2">
        <w:rPr>
          <w:rFonts w:ascii="Times New Roman" w:eastAsia="Calibri" w:hAnsi="Times New Roman" w:cs="Times New Roman"/>
          <w:i/>
          <w:iCs/>
        </w:rPr>
        <w:t xml:space="preserve"> </w:t>
      </w:r>
      <w:r w:rsidRPr="0058376B">
        <w:rPr>
          <w:rFonts w:ascii="Times New Roman" w:eastAsia="Calibri" w:hAnsi="Times New Roman" w:cs="Times New Roman"/>
        </w:rPr>
        <w:t>o szczególnych rozwiązaniach w zakresie przeciwdziałania wspieraniu agresji na Ukrainę oraz służących ochronie bezpieczeństwa narodowego</w:t>
      </w:r>
      <w:r w:rsidRPr="683D62D2">
        <w:rPr>
          <w:rFonts w:ascii="Times New Roman" w:eastAsia="Calibri" w:hAnsi="Times New Roman" w:cs="Times New Roman"/>
          <w:i/>
          <w:iCs/>
        </w:rPr>
        <w:t xml:space="preserve"> </w:t>
      </w:r>
      <w:r w:rsidR="00762A0F" w:rsidRPr="683D62D2">
        <w:rPr>
          <w:rFonts w:ascii="Times New Roman" w:eastAsia="Calibri" w:hAnsi="Times New Roman" w:cs="Times New Roman"/>
          <w:i/>
          <w:iCs/>
        </w:rPr>
        <w:t>(Dz. U. z 2023 r. poz. 1497).</w:t>
      </w:r>
    </w:p>
    <w:p w14:paraId="14C7F267" w14:textId="4BB0DB4B" w:rsidR="00751192" w:rsidRPr="00C476E3" w:rsidRDefault="00751192" w:rsidP="00137AD1">
      <w:pPr>
        <w:pStyle w:val="Akapitzlist"/>
        <w:numPr>
          <w:ilvl w:val="0"/>
          <w:numId w:val="90"/>
        </w:numPr>
        <w:spacing w:before="120" w:after="120" w:line="240" w:lineRule="auto"/>
        <w:ind w:left="431" w:hanging="357"/>
        <w:contextualSpacing w:val="0"/>
        <w:jc w:val="both"/>
        <w:rPr>
          <w:rFonts w:ascii="Times New Roman" w:hAnsi="Times New Roman" w:cs="Times New Roman"/>
        </w:rPr>
      </w:pPr>
      <w:r w:rsidRPr="00C476E3">
        <w:rPr>
          <w:rFonts w:ascii="Times New Roman" w:hAnsi="Times New Roman" w:cs="Times New Roman"/>
          <w:b/>
          <w:bCs/>
        </w:rPr>
        <w:t xml:space="preserve">podlegam </w:t>
      </w:r>
      <w:r w:rsidRPr="00C476E3">
        <w:rPr>
          <w:rFonts w:ascii="Times New Roman" w:eastAsia="Calibri" w:hAnsi="Times New Roman" w:cs="Times New Roman"/>
          <w:b/>
          <w:bCs/>
        </w:rPr>
        <w:t>wykluczeniu*</w:t>
      </w:r>
      <w:r w:rsidRPr="00C476E3">
        <w:rPr>
          <w:rFonts w:ascii="Times New Roman" w:eastAsia="Calibri" w:hAnsi="Times New Roman" w:cs="Times New Roman"/>
        </w:rPr>
        <w:t xml:space="preserve"> z postępowania na podstawie art.  </w:t>
      </w:r>
      <w:r w:rsidRPr="00C476E3">
        <w:rPr>
          <w:rFonts w:ascii="Times New Roman" w:hAnsi="Times New Roman" w:cs="Times New Roman"/>
        </w:rPr>
        <w:t xml:space="preserve">7 ust. 1 ustawy </w:t>
      </w:r>
      <w:r w:rsidRPr="00C476E3">
        <w:rPr>
          <w:rFonts w:ascii="Times New Roman" w:eastAsia="Calibri" w:hAnsi="Times New Roman" w:cs="Times New Roman"/>
        </w:rPr>
        <w:t>z dnia 13 kwietnia 2022 r.</w:t>
      </w:r>
      <w:r w:rsidRPr="683D62D2">
        <w:rPr>
          <w:rFonts w:ascii="Times New Roman" w:eastAsia="Calibri" w:hAnsi="Times New Roman" w:cs="Times New Roman"/>
          <w:i/>
          <w:iCs/>
        </w:rPr>
        <w:t xml:space="preserve"> </w:t>
      </w:r>
      <w:r w:rsidRPr="0058376B">
        <w:rPr>
          <w:rFonts w:ascii="Times New Roman" w:eastAsia="Calibri" w:hAnsi="Times New Roman" w:cs="Times New Roman"/>
        </w:rPr>
        <w:t>o szczególnych rozwiązaniach w zakresie przeciwdziałania wspieraniu agresji na Ukrainę oraz służących ochronie bezpieczeństwa narodowego</w:t>
      </w:r>
      <w:r w:rsidRPr="683D62D2">
        <w:rPr>
          <w:rFonts w:ascii="Times New Roman" w:eastAsia="Calibri" w:hAnsi="Times New Roman" w:cs="Times New Roman"/>
          <w:i/>
          <w:iCs/>
        </w:rPr>
        <w:t xml:space="preserve"> (</w:t>
      </w:r>
      <w:r w:rsidR="00762A0F" w:rsidRPr="683D62D2">
        <w:rPr>
          <w:rFonts w:ascii="Times New Roman" w:eastAsia="Calibri" w:hAnsi="Times New Roman" w:cs="Times New Roman"/>
          <w:i/>
          <w:iCs/>
        </w:rPr>
        <w:t>Dz. U. z 2023 r. poz. 1497)</w:t>
      </w:r>
      <w:r w:rsidRPr="683D62D2">
        <w:rPr>
          <w:rFonts w:ascii="Times New Roman" w:eastAsia="Calibri" w:hAnsi="Times New Roman" w:cs="Times New Roman"/>
          <w:i/>
          <w:iCs/>
          <w:vertAlign w:val="superscript"/>
        </w:rPr>
        <w:footnoteReference w:id="1"/>
      </w:r>
      <w:r w:rsidRPr="683D62D2">
        <w:rPr>
          <w:rFonts w:ascii="Times New Roman" w:eastAsia="Calibri" w:hAnsi="Times New Roman" w:cs="Times New Roman"/>
          <w:i/>
          <w:iCs/>
        </w:rPr>
        <w:t xml:space="preserve"> </w:t>
      </w:r>
      <w:r w:rsidRPr="00C476E3">
        <w:rPr>
          <w:rFonts w:ascii="Times New Roman" w:eastAsia="Calibri" w:hAnsi="Times New Roman" w:cs="Times New Roman"/>
        </w:rPr>
        <w:t>z uwagi na wystąpienie okoliczności:</w:t>
      </w:r>
    </w:p>
    <w:p w14:paraId="55AB2146" w14:textId="77777777" w:rsidR="00751192" w:rsidRPr="00C476E3" w:rsidRDefault="00751192" w:rsidP="00137AD1">
      <w:pPr>
        <w:pStyle w:val="Akapitzlist"/>
        <w:numPr>
          <w:ilvl w:val="0"/>
          <w:numId w:val="90"/>
        </w:numPr>
        <w:spacing w:before="120" w:after="120" w:line="240" w:lineRule="auto"/>
        <w:ind w:left="784"/>
        <w:contextualSpacing w:val="0"/>
        <w:jc w:val="both"/>
        <w:rPr>
          <w:rFonts w:ascii="Times New Roman" w:eastAsia="Calibri" w:hAnsi="Times New Roman" w:cs="Times New Roman"/>
        </w:rPr>
      </w:pPr>
      <w:r w:rsidRPr="00C476E3">
        <w:rPr>
          <w:rFonts w:ascii="Times New Roman" w:eastAsia="Calibri" w:hAnsi="Times New Roman" w:cs="Times New Roman"/>
        </w:rPr>
        <w:t xml:space="preserve">Wykonawca jest wymieniony w wykazach określonego w rozporządzeniu 765/2006 </w:t>
      </w:r>
      <w:r w:rsidRPr="00C476E3">
        <w:rPr>
          <w:rFonts w:ascii="Times New Roman" w:eastAsia="Calibri" w:hAnsi="Times New Roman" w:cs="Times New Roman"/>
        </w:rPr>
        <w:br/>
        <w:t>i rozporządzeniu 269/2014 albo wpisanego na listę na podstawie decyzji w sprawie wpisu na listę rozstrzygającej o zastosowaniu środka, o którym mowa w art. 1 pkt. 3 (ustawy jak powyżej);*</w:t>
      </w:r>
    </w:p>
    <w:p w14:paraId="21285BB0" w14:textId="376CB83C" w:rsidR="00751192" w:rsidRPr="00C476E3" w:rsidRDefault="00751192" w:rsidP="00137AD1">
      <w:pPr>
        <w:pStyle w:val="Akapitzlist"/>
        <w:numPr>
          <w:ilvl w:val="0"/>
          <w:numId w:val="90"/>
        </w:numPr>
        <w:spacing w:before="120" w:after="120" w:line="240" w:lineRule="auto"/>
        <w:ind w:left="784"/>
        <w:contextualSpacing w:val="0"/>
        <w:jc w:val="both"/>
        <w:rPr>
          <w:rFonts w:ascii="Times New Roman" w:eastAsia="Calibri" w:hAnsi="Times New Roman" w:cs="Times New Roman"/>
        </w:rPr>
      </w:pPr>
      <w:r w:rsidRPr="00C476E3">
        <w:rPr>
          <w:rFonts w:ascii="Times New Roman" w:eastAsia="Calibri" w:hAnsi="Times New Roman" w:cs="Times New Roman"/>
        </w:rPr>
        <w:t>beneficjentem rzeczywistym Wykonawcy w rozumieniu ustawy z dnia 1 marca 2018 r. o przeciwdziałaniu praniu pieniędzy oraz finansowaniu terroryzmu (Dz.U. z 202</w:t>
      </w:r>
      <w:r w:rsidR="00CE69A4">
        <w:rPr>
          <w:rFonts w:ascii="Times New Roman" w:eastAsia="Calibri" w:hAnsi="Times New Roman" w:cs="Times New Roman"/>
        </w:rPr>
        <w:t>3</w:t>
      </w:r>
      <w:r w:rsidRPr="00C476E3">
        <w:rPr>
          <w:rFonts w:ascii="Times New Roman" w:eastAsia="Calibri" w:hAnsi="Times New Roman" w:cs="Times New Roman"/>
        </w:rPr>
        <w:t xml:space="preserve"> r., poz. </w:t>
      </w:r>
      <w:r w:rsidR="00CE69A4">
        <w:rPr>
          <w:rFonts w:ascii="Times New Roman" w:eastAsia="Calibri" w:hAnsi="Times New Roman" w:cs="Times New Roman"/>
        </w:rPr>
        <w:t>1124</w:t>
      </w:r>
      <w:r w:rsidRPr="00C476E3">
        <w:rPr>
          <w:rFonts w:ascii="Times New Roman" w:eastAsia="Calibri" w:hAnsi="Times New Roman" w:cs="Times New Roman"/>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Pr="00C476E3">
        <w:rPr>
          <w:rFonts w:ascii="Times New Roman" w:eastAsia="Calibri" w:hAnsi="Times New Roman" w:cs="Times New Roman"/>
        </w:rPr>
        <w:br/>
        <w:t>o którym mowa w art. 1 pkt 3;*</w:t>
      </w:r>
    </w:p>
    <w:p w14:paraId="24523FF0" w14:textId="56E61552" w:rsidR="00751192" w:rsidRPr="00C476E3" w:rsidRDefault="00751192" w:rsidP="00137AD1">
      <w:pPr>
        <w:pStyle w:val="Akapitzlist"/>
        <w:numPr>
          <w:ilvl w:val="0"/>
          <w:numId w:val="90"/>
        </w:numPr>
        <w:spacing w:before="120" w:after="120" w:line="240" w:lineRule="auto"/>
        <w:ind w:left="784"/>
        <w:contextualSpacing w:val="0"/>
        <w:jc w:val="both"/>
        <w:rPr>
          <w:rFonts w:ascii="Times New Roman" w:eastAsia="Calibri" w:hAnsi="Times New Roman" w:cs="Times New Roman"/>
        </w:rPr>
      </w:pPr>
      <w:r w:rsidRPr="00C476E3">
        <w:rPr>
          <w:rFonts w:ascii="Times New Roman" w:eastAsia="Calibri" w:hAnsi="Times New Roman" w:cs="Times New Roman"/>
        </w:rPr>
        <w:t xml:space="preserve">jednostką dominującą Wykonawcy w rozumieniu art. 3 ust. 1 pkt 37 ustawy z dnia </w:t>
      </w:r>
      <w:r w:rsidRPr="00C476E3">
        <w:rPr>
          <w:rFonts w:ascii="Times New Roman" w:eastAsia="Calibri" w:hAnsi="Times New Roman" w:cs="Times New Roman"/>
        </w:rPr>
        <w:br/>
        <w:t>29 września 1994 r. o rachunkowości (Dz.</w:t>
      </w:r>
      <w:r w:rsidR="00762A0F">
        <w:rPr>
          <w:rFonts w:ascii="Times New Roman" w:eastAsia="Calibri" w:hAnsi="Times New Roman" w:cs="Times New Roman"/>
        </w:rPr>
        <w:t xml:space="preserve"> </w:t>
      </w:r>
      <w:r w:rsidRPr="00C476E3">
        <w:rPr>
          <w:rFonts w:ascii="Times New Roman" w:eastAsia="Calibri" w:hAnsi="Times New Roman" w:cs="Times New Roman"/>
        </w:rPr>
        <w:t>U. z 202</w:t>
      </w:r>
      <w:r w:rsidR="00762A0F">
        <w:rPr>
          <w:rFonts w:ascii="Times New Roman" w:eastAsia="Calibri" w:hAnsi="Times New Roman" w:cs="Times New Roman"/>
        </w:rPr>
        <w:t>3</w:t>
      </w:r>
      <w:r w:rsidRPr="00C476E3">
        <w:rPr>
          <w:rFonts w:ascii="Times New Roman" w:eastAsia="Calibri" w:hAnsi="Times New Roman" w:cs="Times New Roman"/>
        </w:rPr>
        <w:t xml:space="preserve"> r., poz. </w:t>
      </w:r>
      <w:r w:rsidR="00762A0F">
        <w:rPr>
          <w:rFonts w:ascii="Times New Roman" w:eastAsia="Calibri" w:hAnsi="Times New Roman" w:cs="Times New Roman"/>
        </w:rPr>
        <w:t>120</w:t>
      </w:r>
      <w:r w:rsidRPr="00C476E3">
        <w:rPr>
          <w:rFonts w:ascii="Times New Roman" w:eastAsia="Calibri" w:hAnsi="Times New Roman" w:cs="Times New Roman"/>
        </w:rPr>
        <w:t xml:space="preserve">) jest podmiot </w:t>
      </w:r>
      <w:r w:rsidRPr="00C476E3">
        <w:rPr>
          <w:rFonts w:ascii="Times New Roman" w:eastAsia="Calibri" w:hAnsi="Times New Roman" w:cs="Times New Roman"/>
        </w:rPr>
        <w:lastRenderedPageBreak/>
        <w:t>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026B9B3B" w14:textId="77777777" w:rsidR="00751192" w:rsidRPr="00C476E3" w:rsidRDefault="00751192" w:rsidP="00751192">
      <w:pPr>
        <w:spacing w:after="120"/>
        <w:ind w:right="-851"/>
        <w:rPr>
          <w:rFonts w:ascii="Times New Roman" w:eastAsia="Calibri" w:hAnsi="Times New Roman" w:cs="Times New Roman"/>
          <w:b/>
        </w:rPr>
      </w:pPr>
    </w:p>
    <w:p w14:paraId="752ECD05" w14:textId="77777777" w:rsidR="00751192" w:rsidRPr="0058376B" w:rsidRDefault="00751192" w:rsidP="0058376B">
      <w:pPr>
        <w:spacing w:after="120"/>
        <w:ind w:right="-851"/>
        <w:rPr>
          <w:rFonts w:ascii="Times New Roman" w:eastAsia="Calibri" w:hAnsi="Times New Roman" w:cs="Times New Roman"/>
          <w:i/>
          <w:iCs/>
        </w:rPr>
      </w:pPr>
      <w:r w:rsidRPr="0058376B">
        <w:rPr>
          <w:rFonts w:ascii="Times New Roman" w:eastAsia="Calibri" w:hAnsi="Times New Roman" w:cs="Times New Roman"/>
          <w:i/>
          <w:iCs/>
        </w:rPr>
        <w:t>*) właściwe zaznaczyć</w:t>
      </w:r>
    </w:p>
    <w:p w14:paraId="1F7C2791" w14:textId="77777777" w:rsidR="00751192" w:rsidRPr="00C476E3" w:rsidRDefault="00751192" w:rsidP="00751192">
      <w:pPr>
        <w:spacing w:before="120" w:after="160"/>
        <w:jc w:val="both"/>
        <w:rPr>
          <w:rFonts w:ascii="Times New Roman" w:eastAsia="Calibri" w:hAnsi="Times New Roman" w:cs="Times New Roman"/>
        </w:rPr>
      </w:pPr>
    </w:p>
    <w:p w14:paraId="79069BB2" w14:textId="77777777" w:rsidR="00751192" w:rsidRPr="00C476E3" w:rsidRDefault="00751192" w:rsidP="00751192">
      <w:pPr>
        <w:jc w:val="both"/>
        <w:rPr>
          <w:rFonts w:ascii="Times New Roman" w:hAnsi="Times New Roman" w:cs="Times New Roman"/>
        </w:rPr>
      </w:pPr>
    </w:p>
    <w:p w14:paraId="0D8FFA72" w14:textId="77777777" w:rsidR="00751192" w:rsidRPr="00B82EAA" w:rsidRDefault="00751192" w:rsidP="00751192">
      <w:pPr>
        <w:tabs>
          <w:tab w:val="left" w:pos="3900"/>
        </w:tabs>
        <w:autoSpaceDE w:val="0"/>
        <w:spacing w:after="0"/>
        <w:ind w:left="4536" w:right="45"/>
        <w:jc w:val="center"/>
        <w:rPr>
          <w:rFonts w:ascii="Times New Roman" w:hAnsi="Times New Roman" w:cs="Times New Roman"/>
        </w:rPr>
      </w:pPr>
      <w:r w:rsidRPr="00B82EAA">
        <w:rPr>
          <w:rFonts w:ascii="Times New Roman" w:hAnsi="Times New Roman" w:cs="Times New Roman"/>
        </w:rPr>
        <w:t>……………………………………………</w:t>
      </w:r>
    </w:p>
    <w:p w14:paraId="30277CBA" w14:textId="77777777" w:rsidR="00B45FF6" w:rsidRPr="0058376B" w:rsidRDefault="00751192" w:rsidP="0058376B">
      <w:pPr>
        <w:tabs>
          <w:tab w:val="left" w:pos="3900"/>
          <w:tab w:val="center" w:pos="6497"/>
          <w:tab w:val="right" w:pos="8458"/>
        </w:tabs>
        <w:autoSpaceDE w:val="0"/>
        <w:spacing w:after="0"/>
        <w:ind w:left="4536" w:right="45"/>
        <w:rPr>
          <w:rFonts w:ascii="Times New Roman" w:hAnsi="Times New Roman" w:cs="Times New Roman"/>
          <w:i/>
          <w:iCs/>
        </w:rPr>
      </w:pPr>
      <w:r>
        <w:rPr>
          <w:rFonts w:ascii="Times New Roman" w:hAnsi="Times New Roman" w:cs="Times New Roman"/>
          <w:i/>
        </w:rPr>
        <w:tab/>
      </w:r>
      <w:r w:rsidRPr="0058376B">
        <w:rPr>
          <w:rFonts w:ascii="Times New Roman" w:hAnsi="Times New Roman" w:cs="Times New Roman"/>
          <w:i/>
          <w:iCs/>
        </w:rPr>
        <w:t>(znak graficzny podpisu)</w:t>
      </w:r>
    </w:p>
    <w:p w14:paraId="3F4B2D9C" w14:textId="77777777" w:rsidR="00B45FF6" w:rsidRDefault="00B45FF6">
      <w:pPr>
        <w:rPr>
          <w:rFonts w:ascii="Times New Roman" w:eastAsia="Times New Roman" w:hAnsi="Times New Roman" w:cs="Times New Roman"/>
          <w:b/>
          <w:lang w:eastAsia="pl-PL"/>
        </w:rPr>
      </w:pPr>
      <w:r>
        <w:rPr>
          <w:rFonts w:ascii="Times New Roman" w:eastAsia="Times New Roman" w:hAnsi="Times New Roman" w:cs="Times New Roman"/>
          <w:b/>
          <w:lang w:eastAsia="pl-PL"/>
        </w:rPr>
        <w:br w:type="page"/>
      </w:r>
    </w:p>
    <w:p w14:paraId="75E8AEEE" w14:textId="68C18110" w:rsidR="00B45FF6" w:rsidRPr="0058376B" w:rsidRDefault="00B45FF6" w:rsidP="0058376B">
      <w:pPr>
        <w:spacing w:after="0"/>
        <w:jc w:val="right"/>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lastRenderedPageBreak/>
        <w:t xml:space="preserve">Załącznik nr </w:t>
      </w:r>
      <w:r w:rsidR="009618EE" w:rsidRPr="0058376B">
        <w:rPr>
          <w:rFonts w:ascii="Times New Roman" w:eastAsia="Times New Roman" w:hAnsi="Times New Roman" w:cs="Times New Roman"/>
          <w:b/>
          <w:bCs/>
          <w:lang w:eastAsia="pl-PL"/>
        </w:rPr>
        <w:t>6</w:t>
      </w:r>
      <w:r w:rsidRPr="0058376B">
        <w:rPr>
          <w:rFonts w:ascii="Times New Roman" w:eastAsia="Times New Roman" w:hAnsi="Times New Roman" w:cs="Times New Roman"/>
          <w:b/>
          <w:bCs/>
          <w:lang w:eastAsia="pl-PL"/>
        </w:rPr>
        <w:t xml:space="preserve"> do SWZ</w:t>
      </w:r>
    </w:p>
    <w:p w14:paraId="0B272188" w14:textId="77777777" w:rsidR="00B45FF6" w:rsidRPr="0058376B" w:rsidRDefault="00B45FF6" w:rsidP="0058376B">
      <w:pPr>
        <w:shd w:val="clear" w:color="auto" w:fill="FFFFFF" w:themeFill="background1"/>
        <w:spacing w:after="0"/>
        <w:jc w:val="center"/>
        <w:rPr>
          <w:rFonts w:ascii="Times New Roman" w:eastAsia="Calibri" w:hAnsi="Times New Roman" w:cs="Times New Roman"/>
          <w:b/>
          <w:bCs/>
        </w:rPr>
      </w:pPr>
    </w:p>
    <w:p w14:paraId="2775BA9F" w14:textId="77777777" w:rsidR="00B45FF6" w:rsidRPr="0058376B" w:rsidRDefault="00B45FF6" w:rsidP="0058376B">
      <w:pPr>
        <w:shd w:val="clear" w:color="auto" w:fill="FFFFFF" w:themeFill="background1"/>
        <w:spacing w:after="0"/>
        <w:jc w:val="center"/>
        <w:rPr>
          <w:rFonts w:ascii="Times New Roman" w:eastAsia="Calibri" w:hAnsi="Times New Roman" w:cs="Times New Roman"/>
          <w:b/>
          <w:bCs/>
        </w:rPr>
      </w:pPr>
    </w:p>
    <w:p w14:paraId="7A8BC59C" w14:textId="75465D49" w:rsidR="00B45FF6" w:rsidRPr="00C476E3" w:rsidRDefault="6A5CC950" w:rsidP="6A5CC950">
      <w:pPr>
        <w:shd w:val="clear" w:color="auto" w:fill="FFFFFF" w:themeFill="background1"/>
        <w:spacing w:after="0"/>
        <w:jc w:val="center"/>
        <w:rPr>
          <w:rFonts w:ascii="Times New Roman" w:eastAsia="Calibri" w:hAnsi="Times New Roman" w:cs="Times New Roman"/>
          <w:b/>
          <w:bCs/>
        </w:rPr>
      </w:pPr>
      <w:r w:rsidRPr="6A5CC950">
        <w:rPr>
          <w:rFonts w:ascii="Times New Roman" w:eastAsia="Calibri" w:hAnsi="Times New Roman" w:cs="Times New Roman"/>
          <w:b/>
          <w:bCs/>
        </w:rPr>
        <w:t>OŚWIADCZENIE WYKONAWCY</w:t>
      </w:r>
    </w:p>
    <w:p w14:paraId="5F28FA44" w14:textId="77777777" w:rsidR="00B45FF6" w:rsidRPr="00C476E3" w:rsidRDefault="6A5CC950" w:rsidP="6A5CC950">
      <w:pPr>
        <w:shd w:val="clear" w:color="auto" w:fill="FFFFFF" w:themeFill="background1"/>
        <w:spacing w:after="0"/>
        <w:jc w:val="center"/>
        <w:rPr>
          <w:rFonts w:ascii="Times New Roman" w:eastAsia="Calibri" w:hAnsi="Times New Roman" w:cs="Times New Roman"/>
          <w:b/>
          <w:bCs/>
        </w:rPr>
      </w:pPr>
      <w:r w:rsidRPr="6A5CC950">
        <w:rPr>
          <w:rFonts w:ascii="Times New Roman" w:eastAsia="Calibri" w:hAnsi="Times New Roman" w:cs="Times New Roman"/>
          <w:b/>
          <w:bCs/>
        </w:rPr>
        <w:t xml:space="preserve">O OGÓLNOUNIJNYM ZAKAZIE UDZIAŁU ROSYJSKICH WYKONAWCÓW </w:t>
      </w:r>
      <w:r w:rsidR="00B45FF6">
        <w:br/>
      </w:r>
      <w:r w:rsidRPr="6A5CC950">
        <w:rPr>
          <w:rFonts w:ascii="Times New Roman" w:eastAsia="Calibri" w:hAnsi="Times New Roman" w:cs="Times New Roman"/>
          <w:b/>
          <w:bCs/>
        </w:rPr>
        <w:t xml:space="preserve">W ZAMÓWIENIACH </w:t>
      </w:r>
    </w:p>
    <w:p w14:paraId="4215E1A3" w14:textId="77777777" w:rsidR="00B45FF6" w:rsidRPr="00C476E3" w:rsidRDefault="6A5CC950" w:rsidP="6A5CC950">
      <w:pPr>
        <w:shd w:val="clear" w:color="auto" w:fill="FFFFFF" w:themeFill="background1"/>
        <w:jc w:val="center"/>
        <w:rPr>
          <w:rFonts w:ascii="Times New Roman" w:eastAsia="Calibri" w:hAnsi="Times New Roman" w:cs="Times New Roman"/>
          <w:b/>
          <w:bCs/>
        </w:rPr>
      </w:pPr>
      <w:r w:rsidRPr="6A5CC950">
        <w:rPr>
          <w:rFonts w:ascii="Times New Roman" w:eastAsia="Calibri" w:hAnsi="Times New Roman" w:cs="Times New Roman"/>
          <w:b/>
          <w:bCs/>
        </w:rPr>
        <w:t>składane na podstawie art. 5k rozporządzenia Rady (UE) nr 833/2014 z dnia 31 lipca 2014 r. dotyczącego środków ograniczających w związku z działaniami Rosji destabilizującymi sytuację na Ukrainie (Dz. Urz. UE nr L 229 z 31.7.2014,  str.1)</w:t>
      </w:r>
    </w:p>
    <w:p w14:paraId="6A3A7593" w14:textId="5C3521A6" w:rsidR="00B45FF6" w:rsidRPr="0058376B" w:rsidRDefault="00B45FF6" w:rsidP="0058376B">
      <w:pPr>
        <w:pStyle w:val="Tekstpodstawowy"/>
        <w:spacing w:line="240" w:lineRule="auto"/>
        <w:rPr>
          <w:rFonts w:ascii="Times New Roman" w:hAnsi="Times New Roman"/>
          <w:b/>
          <w:bCs/>
          <w:sz w:val="22"/>
          <w:szCs w:val="22"/>
        </w:rPr>
      </w:pPr>
      <w:r w:rsidRPr="0058376B">
        <w:rPr>
          <w:rFonts w:ascii="Times New Roman" w:eastAsia="Calibri" w:hAnsi="Times New Roman"/>
          <w:sz w:val="22"/>
          <w:szCs w:val="22"/>
        </w:rPr>
        <w:t xml:space="preserve">Przystępując do postępowania na: </w:t>
      </w:r>
      <w:r w:rsidRPr="0058376B">
        <w:rPr>
          <w:rFonts w:ascii="Times New Roman" w:hAnsi="Times New Roman"/>
          <w:b/>
          <w:bCs/>
          <w:sz w:val="22"/>
          <w:szCs w:val="22"/>
        </w:rPr>
        <w:t>„</w:t>
      </w:r>
      <w:r w:rsidR="006A3660" w:rsidRPr="0058376B">
        <w:rPr>
          <w:rFonts w:ascii="Times New Roman" w:hAnsi="Times New Roman"/>
          <w:b/>
          <w:bCs/>
          <w:sz w:val="22"/>
          <w:szCs w:val="22"/>
        </w:rPr>
        <w:t>Sprzątanie i utrzymanie w czystości powierzchni wewnętrznych oraz zewnętrznych utwardzonych i nieutwardzonych, utrzymaniu pasów ochronnych i pasów p.poż. na terenie kompleksów wojskowych w: Modlinie, Nowy Dwór Mazowiecki, Rembertów, Puszcza Mariańska</w:t>
      </w:r>
      <w:r w:rsidRPr="0058376B">
        <w:rPr>
          <w:rFonts w:ascii="Times New Roman" w:hAnsi="Times New Roman"/>
          <w:b/>
          <w:bCs/>
          <w:sz w:val="22"/>
          <w:szCs w:val="22"/>
        </w:rPr>
        <w:t xml:space="preserve">” </w:t>
      </w:r>
      <w:r w:rsidRPr="0058376B">
        <w:rPr>
          <w:rFonts w:ascii="Times New Roman" w:hAnsi="Times New Roman"/>
          <w:b/>
          <w:bCs/>
          <w:sz w:val="22"/>
          <w:szCs w:val="22"/>
          <w:lang w:eastAsia="x-none"/>
        </w:rPr>
        <w:t xml:space="preserve"> </w:t>
      </w:r>
      <w:r w:rsidRPr="00C476E3">
        <w:rPr>
          <w:rFonts w:ascii="Times New Roman" w:hAnsi="Times New Roman"/>
        </w:rPr>
        <w:t>n</w:t>
      </w:r>
      <w:r w:rsidRPr="0058376B">
        <w:rPr>
          <w:rFonts w:ascii="Times New Roman" w:hAnsi="Times New Roman"/>
        </w:rPr>
        <w:t xml:space="preserve">r sprawy </w:t>
      </w:r>
      <w:r w:rsidRPr="00B45FF6">
        <w:rPr>
          <w:rFonts w:ascii="Times New Roman" w:eastAsia="Calibri" w:hAnsi="Times New Roman"/>
        </w:rPr>
        <w:t>ZP/</w:t>
      </w:r>
      <w:r w:rsidR="00762A0F">
        <w:rPr>
          <w:rFonts w:ascii="Times New Roman" w:eastAsia="Calibri" w:hAnsi="Times New Roman"/>
        </w:rPr>
        <w:t>29/2024</w:t>
      </w:r>
    </w:p>
    <w:p w14:paraId="5FBD701A" w14:textId="77777777" w:rsidR="00B45FF6" w:rsidRPr="0058376B" w:rsidRDefault="00B45FF6" w:rsidP="0058376B">
      <w:pPr>
        <w:spacing w:before="120" w:after="120"/>
        <w:jc w:val="both"/>
        <w:rPr>
          <w:rFonts w:ascii="Times New Roman" w:eastAsia="Calibri" w:hAnsi="Times New Roman" w:cs="Times New Roman"/>
        </w:rPr>
      </w:pPr>
      <w:r w:rsidRPr="0058376B">
        <w:rPr>
          <w:rFonts w:ascii="Times New Roman" w:eastAsia="Calibri" w:hAnsi="Times New Roman" w:cs="Times New Roman"/>
        </w:rPr>
        <w:t>Ja (my) niżej podpisany(ni)……………………………………………………………………..</w:t>
      </w:r>
    </w:p>
    <w:p w14:paraId="01827E46" w14:textId="77777777" w:rsidR="00B45FF6" w:rsidRPr="0058376B" w:rsidRDefault="00B45FF6" w:rsidP="0058376B">
      <w:pPr>
        <w:spacing w:before="120" w:after="0"/>
        <w:ind w:right="6"/>
        <w:rPr>
          <w:rFonts w:ascii="Times New Roman" w:eastAsia="Calibri" w:hAnsi="Times New Roman" w:cs="Times New Roman"/>
        </w:rPr>
      </w:pPr>
      <w:r w:rsidRPr="0058376B">
        <w:rPr>
          <w:rFonts w:ascii="Times New Roman" w:eastAsia="Calibri" w:hAnsi="Times New Roman" w:cs="Times New Roman"/>
        </w:rPr>
        <w:t>Działając w imieniu i na rzecz:……………………………………………….………………….</w:t>
      </w:r>
    </w:p>
    <w:p w14:paraId="0632FB54" w14:textId="77777777" w:rsidR="00B45FF6" w:rsidRPr="0058376B" w:rsidRDefault="00B45FF6" w:rsidP="0058376B">
      <w:pPr>
        <w:spacing w:after="160"/>
        <w:jc w:val="center"/>
        <w:rPr>
          <w:rFonts w:ascii="Times New Roman" w:eastAsia="Calibri" w:hAnsi="Times New Roman" w:cs="Times New Roman"/>
          <w:i/>
          <w:iCs/>
          <w:sz w:val="20"/>
          <w:szCs w:val="20"/>
        </w:rPr>
      </w:pPr>
      <w:r w:rsidRPr="0058376B">
        <w:rPr>
          <w:rFonts w:ascii="Times New Roman" w:eastAsia="Calibri" w:hAnsi="Times New Roman" w:cs="Times New Roman"/>
          <w:sz w:val="20"/>
          <w:szCs w:val="20"/>
        </w:rPr>
        <w:t xml:space="preserve">                                   </w:t>
      </w:r>
      <w:r w:rsidRPr="0058376B">
        <w:rPr>
          <w:rFonts w:ascii="Times New Roman" w:eastAsia="Calibri" w:hAnsi="Times New Roman" w:cs="Times New Roman"/>
          <w:i/>
          <w:iCs/>
          <w:sz w:val="20"/>
          <w:szCs w:val="20"/>
        </w:rPr>
        <w:t>(pełna nazwa/firma, adres, w zależności od podmiotu: NIP/PESEL, KRS/CEiDG)</w:t>
      </w:r>
    </w:p>
    <w:p w14:paraId="6CE08C52" w14:textId="69E79089" w:rsidR="00B45FF6" w:rsidRPr="00C476E3" w:rsidRDefault="00B45FF6" w:rsidP="00B45FF6">
      <w:pPr>
        <w:spacing w:after="120"/>
        <w:jc w:val="both"/>
        <w:rPr>
          <w:rFonts w:ascii="Times New Roman" w:eastAsia="Calibri" w:hAnsi="Times New Roman" w:cs="Times New Roman"/>
        </w:rPr>
      </w:pPr>
      <w:r w:rsidRPr="00C476E3">
        <w:rPr>
          <w:rFonts w:ascii="Times New Roman" w:eastAsia="Calibri" w:hAnsi="Times New Roman" w:cs="Times New Roman"/>
        </w:rPr>
        <w:t xml:space="preserve">świadomy odpowiedzialności za składanie fałszywych oświadczeń w związku z art. </w:t>
      </w:r>
      <w:r w:rsidRPr="0058376B">
        <w:rPr>
          <w:rFonts w:ascii="Times New Roman" w:eastAsia="Calibri" w:hAnsi="Times New Roman" w:cs="Times New Roman"/>
        </w:rPr>
        <w:t xml:space="preserve">5k rozporządzenia Rady (UE) nr 833/2014 z dnia 31 lipca 2014 r. dotyczącego środków ograniczających w związku z działaniami Rosji destabilizującymi sytuację na Ukrainie (Dz. Urz. UE nr L 229 z 31.7.2014,  str.1) dodanym do rozporządzenia Rady (UE) nr 833/2014 na mocy art. 1 pkt 23 rozporządzenia 2022/576 (Dz. Urz. UE nr L 111 z 8.4.2022, str. 1) </w:t>
      </w:r>
      <w:r w:rsidRPr="00C476E3">
        <w:rPr>
          <w:rFonts w:ascii="Times New Roman" w:eastAsia="Calibri" w:hAnsi="Times New Roman" w:cs="Times New Roman"/>
        </w:rPr>
        <w:t>oświadczam, że:</w:t>
      </w:r>
    </w:p>
    <w:p w14:paraId="7D742413" w14:textId="77777777" w:rsidR="00B45FF6" w:rsidRPr="0058376B" w:rsidRDefault="00B45FF6" w:rsidP="0058376B">
      <w:pPr>
        <w:numPr>
          <w:ilvl w:val="4"/>
          <w:numId w:val="91"/>
        </w:numPr>
        <w:spacing w:after="120"/>
        <w:ind w:left="284" w:hanging="284"/>
        <w:jc w:val="both"/>
        <w:rPr>
          <w:rFonts w:ascii="Times New Roman" w:eastAsia="Calibri" w:hAnsi="Times New Roman" w:cs="Times New Roman"/>
        </w:rPr>
      </w:pPr>
      <w:r w:rsidRPr="0058376B">
        <w:rPr>
          <w:rFonts w:ascii="Segoe UI Symbol" w:eastAsia="MS Gothic" w:hAnsi="Segoe UI Symbol" w:cs="Segoe UI Symbol"/>
        </w:rPr>
        <w:t>☐</w:t>
      </w:r>
      <w:r w:rsidRPr="0058376B">
        <w:rPr>
          <w:rFonts w:ascii="Times New Roman" w:eastAsia="MS Gothic" w:hAnsi="Times New Roman" w:cs="Times New Roman"/>
        </w:rPr>
        <w:t xml:space="preserve"> </w:t>
      </w:r>
      <w:r w:rsidRPr="0058376B">
        <w:rPr>
          <w:rFonts w:ascii="Times New Roman" w:eastAsia="Calibri" w:hAnsi="Times New Roman" w:cs="Times New Roman"/>
          <w:b/>
          <w:bCs/>
        </w:rPr>
        <w:t>nie jestem</w:t>
      </w:r>
      <w:r w:rsidRPr="0058376B">
        <w:rPr>
          <w:rFonts w:ascii="Times New Roman" w:eastAsia="Calibri" w:hAnsi="Times New Roman" w:cs="Times New Roman"/>
        </w:rPr>
        <w:t xml:space="preserve"> / </w:t>
      </w:r>
      <w:r w:rsidRPr="0058376B">
        <w:rPr>
          <w:rFonts w:ascii="Segoe UI Symbol" w:eastAsia="MS Gothic" w:hAnsi="Segoe UI Symbol" w:cs="Segoe UI Symbol"/>
        </w:rPr>
        <w:t>☐</w:t>
      </w:r>
      <w:r w:rsidRPr="0058376B">
        <w:rPr>
          <w:rFonts w:ascii="Times New Roman" w:eastAsia="MS Gothic" w:hAnsi="Times New Roman" w:cs="Times New Roman"/>
        </w:rPr>
        <w:t xml:space="preserve"> </w:t>
      </w:r>
      <w:r w:rsidRPr="0058376B">
        <w:rPr>
          <w:rFonts w:ascii="Times New Roman" w:eastAsia="Calibri" w:hAnsi="Times New Roman" w:cs="Times New Roman"/>
          <w:b/>
          <w:bCs/>
        </w:rPr>
        <w:t>jestem*</w:t>
      </w:r>
    </w:p>
    <w:p w14:paraId="6B98D846" w14:textId="7D58C946" w:rsidR="00B45FF6" w:rsidRPr="0058376B" w:rsidRDefault="00B45FF6" w:rsidP="0058376B">
      <w:pPr>
        <w:spacing w:after="120"/>
        <w:ind w:left="284"/>
        <w:jc w:val="both"/>
        <w:rPr>
          <w:rFonts w:ascii="Times New Roman" w:eastAsia="Calibri" w:hAnsi="Times New Roman" w:cs="Times New Roman"/>
        </w:rPr>
      </w:pPr>
      <w:r w:rsidRPr="0058376B">
        <w:rPr>
          <w:rFonts w:ascii="Times New Roman" w:eastAsia="Calibri" w:hAnsi="Times New Roman" w:cs="Times New Roman"/>
        </w:rPr>
        <w:t>obywatelem rosyjskim lub osobą fizyczną lub prawną, podmiotem lub organem z siedzibą w Rosji;</w:t>
      </w:r>
    </w:p>
    <w:p w14:paraId="61ADDA82" w14:textId="77777777" w:rsidR="00B45FF6" w:rsidRPr="0058376B" w:rsidRDefault="00B45FF6" w:rsidP="0058376B">
      <w:pPr>
        <w:numPr>
          <w:ilvl w:val="4"/>
          <w:numId w:val="91"/>
        </w:numPr>
        <w:spacing w:after="120"/>
        <w:ind w:left="284" w:hanging="284"/>
        <w:jc w:val="both"/>
        <w:rPr>
          <w:rFonts w:ascii="Times New Roman" w:eastAsia="Calibri" w:hAnsi="Times New Roman" w:cs="Times New Roman"/>
        </w:rPr>
      </w:pPr>
      <w:r w:rsidRPr="0058376B">
        <w:rPr>
          <w:rFonts w:ascii="Segoe UI Symbol" w:eastAsia="MS Gothic" w:hAnsi="Segoe UI Symbol" w:cs="Segoe UI Symbol"/>
        </w:rPr>
        <w:t>☐</w:t>
      </w:r>
      <w:r w:rsidRPr="0058376B">
        <w:rPr>
          <w:rFonts w:ascii="Times New Roman" w:eastAsia="MS Gothic" w:hAnsi="Times New Roman" w:cs="Times New Roman"/>
        </w:rPr>
        <w:t xml:space="preserve"> </w:t>
      </w:r>
      <w:r w:rsidRPr="0058376B">
        <w:rPr>
          <w:rFonts w:ascii="Times New Roman" w:eastAsia="Calibri" w:hAnsi="Times New Roman" w:cs="Times New Roman"/>
          <w:b/>
          <w:bCs/>
        </w:rPr>
        <w:t>nie jestem</w:t>
      </w:r>
      <w:r w:rsidRPr="0058376B">
        <w:rPr>
          <w:rFonts w:ascii="Times New Roman" w:eastAsia="Calibri" w:hAnsi="Times New Roman" w:cs="Times New Roman"/>
        </w:rPr>
        <w:t xml:space="preserve"> / </w:t>
      </w:r>
      <w:r w:rsidRPr="0058376B">
        <w:rPr>
          <w:rFonts w:ascii="Segoe UI Symbol" w:eastAsia="MS Gothic" w:hAnsi="Segoe UI Symbol" w:cs="Segoe UI Symbol"/>
        </w:rPr>
        <w:t>☐</w:t>
      </w:r>
      <w:r w:rsidRPr="0058376B">
        <w:rPr>
          <w:rFonts w:ascii="Times New Roman" w:eastAsia="MS Gothic" w:hAnsi="Times New Roman" w:cs="Times New Roman"/>
        </w:rPr>
        <w:t xml:space="preserve"> </w:t>
      </w:r>
      <w:r w:rsidRPr="0058376B">
        <w:rPr>
          <w:rFonts w:ascii="Times New Roman" w:eastAsia="Calibri" w:hAnsi="Times New Roman" w:cs="Times New Roman"/>
          <w:b/>
          <w:bCs/>
        </w:rPr>
        <w:t>jestem*</w:t>
      </w:r>
    </w:p>
    <w:p w14:paraId="65A4886A" w14:textId="77777777" w:rsidR="00B45FF6" w:rsidRPr="0058376B" w:rsidRDefault="00B45FF6" w:rsidP="0058376B">
      <w:pPr>
        <w:spacing w:after="120"/>
        <w:ind w:left="284"/>
        <w:jc w:val="both"/>
        <w:rPr>
          <w:rFonts w:ascii="Times New Roman" w:eastAsia="Calibri" w:hAnsi="Times New Roman" w:cs="Times New Roman"/>
        </w:rPr>
      </w:pPr>
      <w:r w:rsidRPr="0058376B">
        <w:rPr>
          <w:rFonts w:ascii="Times New Roman" w:eastAsia="Calibri" w:hAnsi="Times New Roman" w:cs="Times New Roman"/>
        </w:rPr>
        <w:t>osobą prawną, podmiotem lub organem, do których prawa własności bezpośrednio lub pośrednio w ponad 50% należą do podmiotu, o którym mowa w lit. a) niniejszego ustępu; lub</w:t>
      </w:r>
    </w:p>
    <w:p w14:paraId="74122684" w14:textId="77777777" w:rsidR="00B45FF6" w:rsidRPr="0058376B" w:rsidRDefault="00B45FF6" w:rsidP="0058376B">
      <w:pPr>
        <w:numPr>
          <w:ilvl w:val="4"/>
          <w:numId w:val="91"/>
        </w:numPr>
        <w:spacing w:after="120"/>
        <w:ind w:left="284" w:hanging="284"/>
        <w:jc w:val="both"/>
        <w:rPr>
          <w:rFonts w:ascii="Times New Roman" w:eastAsia="Calibri" w:hAnsi="Times New Roman" w:cs="Times New Roman"/>
        </w:rPr>
      </w:pPr>
      <w:r w:rsidRPr="0058376B">
        <w:rPr>
          <w:rFonts w:ascii="Segoe UI Symbol" w:eastAsia="MS Gothic" w:hAnsi="Segoe UI Symbol" w:cs="Segoe UI Symbol"/>
        </w:rPr>
        <w:t>☐</w:t>
      </w:r>
      <w:r w:rsidRPr="0058376B">
        <w:rPr>
          <w:rFonts w:ascii="Times New Roman" w:eastAsia="MS Gothic" w:hAnsi="Times New Roman" w:cs="Times New Roman"/>
        </w:rPr>
        <w:t xml:space="preserve"> </w:t>
      </w:r>
      <w:r w:rsidRPr="0058376B">
        <w:rPr>
          <w:rFonts w:ascii="Times New Roman" w:eastAsia="Calibri" w:hAnsi="Times New Roman" w:cs="Times New Roman"/>
          <w:b/>
          <w:bCs/>
        </w:rPr>
        <w:t>nie jestem</w:t>
      </w:r>
      <w:r w:rsidRPr="0058376B">
        <w:rPr>
          <w:rFonts w:ascii="Times New Roman" w:eastAsia="Calibri" w:hAnsi="Times New Roman" w:cs="Times New Roman"/>
        </w:rPr>
        <w:t xml:space="preserve"> / </w:t>
      </w:r>
      <w:r w:rsidRPr="0058376B">
        <w:rPr>
          <w:rFonts w:ascii="Segoe UI Symbol" w:eastAsia="MS Gothic" w:hAnsi="Segoe UI Symbol" w:cs="Segoe UI Symbol"/>
        </w:rPr>
        <w:t>☐</w:t>
      </w:r>
      <w:r w:rsidRPr="0058376B">
        <w:rPr>
          <w:rFonts w:ascii="Times New Roman" w:eastAsia="MS Gothic" w:hAnsi="Times New Roman" w:cs="Times New Roman"/>
        </w:rPr>
        <w:t xml:space="preserve"> </w:t>
      </w:r>
      <w:r w:rsidRPr="0058376B">
        <w:rPr>
          <w:rFonts w:ascii="Times New Roman" w:eastAsia="Calibri" w:hAnsi="Times New Roman" w:cs="Times New Roman"/>
          <w:b/>
          <w:bCs/>
        </w:rPr>
        <w:t>jestem*</w:t>
      </w:r>
    </w:p>
    <w:p w14:paraId="775C9840" w14:textId="77777777" w:rsidR="00B45FF6" w:rsidRPr="0058376B" w:rsidRDefault="00B45FF6" w:rsidP="0058376B">
      <w:pPr>
        <w:spacing w:after="120"/>
        <w:ind w:left="284"/>
        <w:jc w:val="both"/>
        <w:rPr>
          <w:rFonts w:ascii="Times New Roman" w:eastAsia="Calibri" w:hAnsi="Times New Roman" w:cs="Times New Roman"/>
        </w:rPr>
      </w:pPr>
      <w:r w:rsidRPr="0058376B">
        <w:rPr>
          <w:rFonts w:ascii="Times New Roman" w:eastAsia="Calibri" w:hAnsi="Times New Roman" w:cs="Times New Roman"/>
        </w:rPr>
        <w:t>osobą fizyczną lub prawną, podmiotem lub organem działającym w imieniu lub pod kierunkiem podmiotu, o którym mowa w lit. a) lub b) niniejszego ustępu,</w:t>
      </w:r>
    </w:p>
    <w:p w14:paraId="3649CAA8" w14:textId="77777777" w:rsidR="00B45FF6" w:rsidRPr="0058376B" w:rsidRDefault="00B45FF6" w:rsidP="0058376B">
      <w:pPr>
        <w:tabs>
          <w:tab w:val="left" w:pos="284"/>
        </w:tabs>
        <w:spacing w:after="120"/>
        <w:jc w:val="both"/>
        <w:rPr>
          <w:rFonts w:ascii="Times New Roman" w:hAnsi="Times New Roman" w:cs="Times New Roman"/>
        </w:rPr>
      </w:pPr>
      <w:r w:rsidRPr="0058376B">
        <w:rPr>
          <w:rFonts w:ascii="Times New Roman" w:hAnsi="Times New Roman" w:cs="Times New Roman"/>
        </w:rPr>
        <w:t xml:space="preserve">oraz </w:t>
      </w:r>
    </w:p>
    <w:p w14:paraId="47F06F2A" w14:textId="77777777" w:rsidR="00B45FF6" w:rsidRPr="0058376B" w:rsidRDefault="00B45FF6" w:rsidP="0058376B">
      <w:pPr>
        <w:tabs>
          <w:tab w:val="left" w:pos="284"/>
        </w:tabs>
        <w:spacing w:after="120"/>
        <w:jc w:val="both"/>
        <w:rPr>
          <w:rFonts w:ascii="Times New Roman" w:hAnsi="Times New Roman" w:cs="Times New Roman"/>
        </w:rPr>
      </w:pPr>
      <w:r w:rsidRPr="0058376B">
        <w:rPr>
          <w:rFonts w:ascii="Segoe UI Symbol" w:eastAsia="MS Gothic" w:hAnsi="Segoe UI Symbol" w:cs="Segoe UI Symbol"/>
        </w:rPr>
        <w:t>☐</w:t>
      </w:r>
      <w:r w:rsidRPr="0058376B">
        <w:rPr>
          <w:rFonts w:ascii="Times New Roman" w:hAnsi="Times New Roman" w:cs="Times New Roman"/>
        </w:rPr>
        <w:t xml:space="preserve"> </w:t>
      </w:r>
      <w:r w:rsidRPr="0058376B">
        <w:rPr>
          <w:rFonts w:ascii="Times New Roman" w:hAnsi="Times New Roman" w:cs="Times New Roman"/>
          <w:b/>
          <w:bCs/>
        </w:rPr>
        <w:t>nie korzystam</w:t>
      </w:r>
      <w:r w:rsidRPr="0058376B">
        <w:rPr>
          <w:rFonts w:ascii="Times New Roman" w:hAnsi="Times New Roman" w:cs="Times New Roman"/>
        </w:rPr>
        <w:t xml:space="preserve"> / </w:t>
      </w:r>
      <w:r w:rsidRPr="0058376B">
        <w:rPr>
          <w:rFonts w:ascii="Segoe UI Symbol" w:eastAsia="MS Gothic" w:hAnsi="Segoe UI Symbol" w:cs="Segoe UI Symbol"/>
        </w:rPr>
        <w:t>☐</w:t>
      </w:r>
      <w:r w:rsidRPr="0058376B">
        <w:rPr>
          <w:rFonts w:ascii="Times New Roman" w:hAnsi="Times New Roman" w:cs="Times New Roman"/>
        </w:rPr>
        <w:t xml:space="preserve"> </w:t>
      </w:r>
      <w:r w:rsidRPr="0058376B">
        <w:rPr>
          <w:rFonts w:ascii="Times New Roman" w:hAnsi="Times New Roman" w:cs="Times New Roman"/>
          <w:b/>
          <w:bCs/>
        </w:rPr>
        <w:t>korzystam</w:t>
      </w:r>
      <w:r w:rsidRPr="0058376B">
        <w:rPr>
          <w:rFonts w:ascii="Times New Roman" w:hAnsi="Times New Roman" w:cs="Times New Roman"/>
        </w:rPr>
        <w:t xml:space="preserve"> z podwykonawców, dostawców* </w:t>
      </w:r>
    </w:p>
    <w:p w14:paraId="6DE579D1" w14:textId="77777777" w:rsidR="00B45FF6" w:rsidRPr="0058376B" w:rsidRDefault="00B45FF6" w:rsidP="0058376B">
      <w:pPr>
        <w:tabs>
          <w:tab w:val="left" w:pos="284"/>
        </w:tabs>
        <w:spacing w:after="120"/>
        <w:jc w:val="both"/>
        <w:rPr>
          <w:rFonts w:ascii="Times New Roman" w:hAnsi="Times New Roman" w:cs="Times New Roman"/>
        </w:rPr>
      </w:pPr>
      <w:r w:rsidRPr="0058376B">
        <w:rPr>
          <w:rFonts w:ascii="Segoe UI Symbol" w:eastAsia="MS Gothic" w:hAnsi="Segoe UI Symbol" w:cs="Segoe UI Symbol"/>
        </w:rPr>
        <w:t>☐</w:t>
      </w:r>
      <w:r w:rsidRPr="0058376B">
        <w:rPr>
          <w:rFonts w:ascii="Times New Roman" w:hAnsi="Times New Roman" w:cs="Times New Roman"/>
        </w:rPr>
        <w:t xml:space="preserve"> </w:t>
      </w:r>
      <w:r w:rsidRPr="0058376B">
        <w:rPr>
          <w:rFonts w:ascii="Times New Roman" w:hAnsi="Times New Roman" w:cs="Times New Roman"/>
          <w:b/>
          <w:bCs/>
        </w:rPr>
        <w:t>nie polegam</w:t>
      </w:r>
      <w:r w:rsidRPr="0058376B">
        <w:rPr>
          <w:rFonts w:ascii="Times New Roman" w:hAnsi="Times New Roman" w:cs="Times New Roman"/>
        </w:rPr>
        <w:t xml:space="preserve"> / </w:t>
      </w:r>
      <w:r w:rsidRPr="0058376B">
        <w:rPr>
          <w:rFonts w:ascii="Segoe UI Symbol" w:eastAsia="MS Gothic" w:hAnsi="Segoe UI Symbol" w:cs="Segoe UI Symbol"/>
        </w:rPr>
        <w:t>☐</w:t>
      </w:r>
      <w:r w:rsidRPr="0058376B">
        <w:rPr>
          <w:rFonts w:ascii="Times New Roman" w:hAnsi="Times New Roman" w:cs="Times New Roman"/>
        </w:rPr>
        <w:t xml:space="preserve"> </w:t>
      </w:r>
      <w:r w:rsidRPr="0058376B">
        <w:rPr>
          <w:rFonts w:ascii="Times New Roman" w:hAnsi="Times New Roman" w:cs="Times New Roman"/>
          <w:b/>
          <w:bCs/>
        </w:rPr>
        <w:t xml:space="preserve">polegam </w:t>
      </w:r>
      <w:r w:rsidRPr="0058376B">
        <w:rPr>
          <w:rFonts w:ascii="Times New Roman" w:hAnsi="Times New Roman" w:cs="Times New Roman"/>
        </w:rPr>
        <w:t xml:space="preserve">na zdolności podmiotów*, w rozumieniu dyrektyw w sprawie zamówień publicznych, w przypadku gdy przypada na nich </w:t>
      </w:r>
      <w:r w:rsidRPr="00C476E3">
        <w:rPr>
          <w:rFonts w:ascii="Times New Roman" w:hAnsi="Times New Roman" w:cs="Times New Roman"/>
        </w:rPr>
        <w:t>ponad 10% wartości zamówienia</w:t>
      </w:r>
      <w:r w:rsidRPr="0058376B">
        <w:rPr>
          <w:rFonts w:ascii="Times New Roman" w:hAnsi="Times New Roman" w:cs="Times New Roman"/>
        </w:rPr>
        <w:t>.</w:t>
      </w:r>
    </w:p>
    <w:p w14:paraId="177F45C8" w14:textId="77777777" w:rsidR="00B45FF6" w:rsidRPr="0058376B" w:rsidRDefault="00B45FF6" w:rsidP="0058376B">
      <w:pPr>
        <w:spacing w:after="120"/>
        <w:ind w:right="-851"/>
        <w:rPr>
          <w:rFonts w:ascii="Times New Roman" w:eastAsia="Calibri" w:hAnsi="Times New Roman" w:cs="Times New Roman"/>
          <w:i/>
          <w:iCs/>
        </w:rPr>
      </w:pPr>
      <w:r w:rsidRPr="0058376B">
        <w:rPr>
          <w:rFonts w:ascii="Times New Roman" w:eastAsia="Calibri" w:hAnsi="Times New Roman" w:cs="Times New Roman"/>
          <w:i/>
          <w:iCs/>
        </w:rPr>
        <w:t>*) właściwe zaznaczyć</w:t>
      </w:r>
    </w:p>
    <w:p w14:paraId="08A4D111" w14:textId="77777777" w:rsidR="00B45FF6" w:rsidRDefault="00B45FF6" w:rsidP="00B45FF6">
      <w:pPr>
        <w:spacing w:after="0"/>
        <w:jc w:val="center"/>
        <w:rPr>
          <w:rFonts w:ascii="Times New Roman" w:eastAsia="Times New Roman" w:hAnsi="Times New Roman" w:cs="Times New Roman"/>
          <w:b/>
          <w:lang w:eastAsia="pl-PL"/>
        </w:rPr>
      </w:pPr>
    </w:p>
    <w:p w14:paraId="35F530A0" w14:textId="77777777" w:rsidR="00B45FF6" w:rsidRPr="00B82EAA" w:rsidRDefault="00B45FF6" w:rsidP="00B45FF6">
      <w:pPr>
        <w:tabs>
          <w:tab w:val="left" w:pos="3900"/>
        </w:tabs>
        <w:autoSpaceDE w:val="0"/>
        <w:spacing w:after="0"/>
        <w:ind w:left="4536" w:right="45"/>
        <w:jc w:val="center"/>
        <w:rPr>
          <w:rFonts w:ascii="Times New Roman" w:hAnsi="Times New Roman" w:cs="Times New Roman"/>
        </w:rPr>
      </w:pPr>
      <w:r w:rsidRPr="00B82EAA">
        <w:rPr>
          <w:rFonts w:ascii="Times New Roman" w:hAnsi="Times New Roman" w:cs="Times New Roman"/>
        </w:rPr>
        <w:t>……………………………………………</w:t>
      </w:r>
    </w:p>
    <w:p w14:paraId="1A572D7D" w14:textId="2BB8D1F8" w:rsidR="00B45FF6" w:rsidRPr="0058376B" w:rsidRDefault="00B45FF6" w:rsidP="0058376B">
      <w:pPr>
        <w:tabs>
          <w:tab w:val="left" w:pos="3900"/>
          <w:tab w:val="center" w:pos="6497"/>
          <w:tab w:val="right" w:pos="8458"/>
        </w:tabs>
        <w:autoSpaceDE w:val="0"/>
        <w:spacing w:after="0"/>
        <w:ind w:left="4536" w:right="45"/>
        <w:rPr>
          <w:rFonts w:ascii="Times New Roman" w:hAnsi="Times New Roman" w:cs="Times New Roman"/>
          <w:i/>
          <w:iCs/>
        </w:rPr>
      </w:pPr>
      <w:r>
        <w:rPr>
          <w:rFonts w:ascii="Times New Roman" w:hAnsi="Times New Roman" w:cs="Times New Roman"/>
          <w:i/>
        </w:rPr>
        <w:tab/>
      </w:r>
      <w:r w:rsidRPr="0058376B">
        <w:rPr>
          <w:rFonts w:ascii="Times New Roman" w:hAnsi="Times New Roman" w:cs="Times New Roman"/>
          <w:i/>
          <w:iCs/>
        </w:rPr>
        <w:t>(znak graficzny podpisu)</w:t>
      </w:r>
      <w:r>
        <w:rPr>
          <w:rFonts w:ascii="Times New Roman" w:hAnsi="Times New Roman" w:cs="Times New Roman"/>
          <w:i/>
        </w:rPr>
        <w:tab/>
      </w:r>
    </w:p>
    <w:p w14:paraId="6C5BD582" w14:textId="1A1AC1D5" w:rsidR="00B45FF6" w:rsidRDefault="00B45FF6" w:rsidP="00B45FF6">
      <w:pPr>
        <w:tabs>
          <w:tab w:val="left" w:pos="3900"/>
          <w:tab w:val="center" w:pos="6497"/>
          <w:tab w:val="right" w:pos="8458"/>
        </w:tabs>
        <w:autoSpaceDE w:val="0"/>
        <w:spacing w:after="0"/>
        <w:ind w:left="4536" w:right="45"/>
        <w:rPr>
          <w:rFonts w:ascii="Times New Roman" w:hAnsi="Times New Roman" w:cs="Times New Roman"/>
          <w:i/>
        </w:rPr>
      </w:pPr>
    </w:p>
    <w:p w14:paraId="6FA4C078" w14:textId="77777777" w:rsidR="00883F1B" w:rsidRDefault="00883F1B" w:rsidP="00B45FF6">
      <w:pPr>
        <w:spacing w:after="0"/>
        <w:jc w:val="right"/>
        <w:rPr>
          <w:rFonts w:ascii="Times New Roman" w:eastAsia="Times New Roman" w:hAnsi="Times New Roman" w:cs="Times New Roman"/>
          <w:b/>
          <w:lang w:eastAsia="pl-PL"/>
        </w:rPr>
      </w:pPr>
    </w:p>
    <w:p w14:paraId="2F0C70A9" w14:textId="77777777" w:rsidR="006A3660" w:rsidRDefault="006A3660" w:rsidP="00B45FF6">
      <w:pPr>
        <w:spacing w:after="0"/>
        <w:jc w:val="right"/>
        <w:rPr>
          <w:rFonts w:ascii="Times New Roman" w:eastAsia="Times New Roman" w:hAnsi="Times New Roman" w:cs="Times New Roman"/>
          <w:b/>
          <w:lang w:eastAsia="pl-PL"/>
        </w:rPr>
      </w:pPr>
    </w:p>
    <w:p w14:paraId="50332E32" w14:textId="77777777" w:rsidR="006A3660" w:rsidRDefault="006A3660" w:rsidP="00B45FF6">
      <w:pPr>
        <w:spacing w:after="0"/>
        <w:jc w:val="right"/>
        <w:rPr>
          <w:rFonts w:ascii="Times New Roman" w:eastAsia="Times New Roman" w:hAnsi="Times New Roman" w:cs="Times New Roman"/>
          <w:b/>
          <w:lang w:eastAsia="pl-PL"/>
        </w:rPr>
      </w:pPr>
    </w:p>
    <w:p w14:paraId="09D9CBB6" w14:textId="77777777" w:rsidR="006A3660" w:rsidRDefault="006A3660" w:rsidP="00B45FF6">
      <w:pPr>
        <w:spacing w:after="0"/>
        <w:jc w:val="right"/>
        <w:rPr>
          <w:rFonts w:ascii="Times New Roman" w:eastAsia="Times New Roman" w:hAnsi="Times New Roman" w:cs="Times New Roman"/>
          <w:b/>
          <w:lang w:eastAsia="pl-PL"/>
        </w:rPr>
      </w:pPr>
    </w:p>
    <w:p w14:paraId="5A15FE0E" w14:textId="56800F5A" w:rsidR="00B45FF6" w:rsidRPr="0058376B" w:rsidRDefault="00B45FF6" w:rsidP="0058376B">
      <w:pPr>
        <w:spacing w:after="0"/>
        <w:jc w:val="right"/>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t xml:space="preserve">Załącznik nr </w:t>
      </w:r>
      <w:r w:rsidR="006A3660" w:rsidRPr="0058376B">
        <w:rPr>
          <w:rFonts w:ascii="Times New Roman" w:eastAsia="Times New Roman" w:hAnsi="Times New Roman" w:cs="Times New Roman"/>
          <w:b/>
          <w:bCs/>
          <w:lang w:eastAsia="pl-PL"/>
        </w:rPr>
        <w:t>7</w:t>
      </w:r>
      <w:r w:rsidRPr="0058376B">
        <w:rPr>
          <w:rFonts w:ascii="Times New Roman" w:eastAsia="Times New Roman" w:hAnsi="Times New Roman" w:cs="Times New Roman"/>
          <w:b/>
          <w:bCs/>
          <w:lang w:eastAsia="pl-PL"/>
        </w:rPr>
        <w:t xml:space="preserve"> do SWZ</w:t>
      </w:r>
    </w:p>
    <w:p w14:paraId="18C041C5" w14:textId="77777777" w:rsidR="00B45FF6" w:rsidRPr="00B45FF6" w:rsidRDefault="00B45FF6" w:rsidP="00B45FF6">
      <w:pPr>
        <w:tabs>
          <w:tab w:val="left" w:pos="3900"/>
          <w:tab w:val="center" w:pos="6497"/>
          <w:tab w:val="right" w:pos="8458"/>
        </w:tabs>
        <w:autoSpaceDE w:val="0"/>
        <w:spacing w:after="0"/>
        <w:ind w:right="45"/>
        <w:rPr>
          <w:rFonts w:ascii="Times New Roman" w:hAnsi="Times New Roman" w:cs="Times New Roman"/>
          <w:i/>
        </w:rPr>
      </w:pPr>
    </w:p>
    <w:p w14:paraId="22A7DE83" w14:textId="77777777" w:rsidR="00B45FF6" w:rsidRPr="0058376B" w:rsidRDefault="00B45FF6" w:rsidP="0058376B">
      <w:pPr>
        <w:shd w:val="clear" w:color="auto" w:fill="FFFFFF" w:themeFill="background1"/>
        <w:spacing w:after="0" w:line="240" w:lineRule="auto"/>
        <w:jc w:val="center"/>
        <w:rPr>
          <w:rFonts w:ascii="Times New Roman" w:eastAsia="Calibri" w:hAnsi="Times New Roman" w:cs="Times New Roman"/>
          <w:b/>
          <w:bCs/>
        </w:rPr>
      </w:pPr>
    </w:p>
    <w:p w14:paraId="1D10070E" w14:textId="77777777" w:rsidR="00B45FF6" w:rsidRPr="0058376B" w:rsidRDefault="00B45FF6" w:rsidP="0058376B">
      <w:pPr>
        <w:shd w:val="clear" w:color="auto" w:fill="FFFFFF" w:themeFill="background1"/>
        <w:spacing w:after="0" w:line="240" w:lineRule="auto"/>
        <w:jc w:val="center"/>
        <w:rPr>
          <w:rFonts w:ascii="Times New Roman" w:eastAsia="Calibri" w:hAnsi="Times New Roman" w:cs="Times New Roman"/>
        </w:rPr>
      </w:pPr>
      <w:r w:rsidRPr="0058376B">
        <w:rPr>
          <w:rFonts w:ascii="Times New Roman" w:eastAsia="Calibri" w:hAnsi="Times New Roman" w:cs="Times New Roman"/>
          <w:b/>
          <w:bCs/>
        </w:rPr>
        <w:t xml:space="preserve">OŚWIADCZENIE WYKONAWCY </w:t>
      </w:r>
    </w:p>
    <w:p w14:paraId="0AEB7829" w14:textId="77777777" w:rsidR="00B45FF6" w:rsidRPr="0058376B" w:rsidRDefault="00B45FF6" w:rsidP="0058376B">
      <w:pPr>
        <w:shd w:val="clear" w:color="auto" w:fill="FFFFFF" w:themeFill="background1"/>
        <w:spacing w:after="0" w:line="240" w:lineRule="auto"/>
        <w:jc w:val="center"/>
        <w:rPr>
          <w:rFonts w:ascii="Times New Roman" w:eastAsia="Calibri" w:hAnsi="Times New Roman" w:cs="Times New Roman"/>
          <w:b/>
          <w:bCs/>
        </w:rPr>
      </w:pPr>
      <w:r w:rsidRPr="0058376B">
        <w:rPr>
          <w:rFonts w:ascii="Times New Roman" w:eastAsia="Calibri" w:hAnsi="Times New Roman" w:cs="Times New Roman"/>
          <w:b/>
          <w:bCs/>
        </w:rPr>
        <w:t xml:space="preserve"> o aktualności informacji zawartych w oświadczeniu, o którym mowa </w:t>
      </w:r>
    </w:p>
    <w:p w14:paraId="066D68BB" w14:textId="621A3B7A" w:rsidR="00B45FF6" w:rsidRPr="0058376B" w:rsidRDefault="00B45FF6" w:rsidP="0058376B">
      <w:pPr>
        <w:shd w:val="clear" w:color="auto" w:fill="FFFFFF" w:themeFill="background1"/>
        <w:spacing w:after="0" w:line="240" w:lineRule="auto"/>
        <w:jc w:val="center"/>
        <w:rPr>
          <w:rFonts w:ascii="Times New Roman" w:eastAsia="Calibri" w:hAnsi="Times New Roman" w:cs="Times New Roman"/>
        </w:rPr>
      </w:pPr>
      <w:r w:rsidRPr="0058376B">
        <w:rPr>
          <w:rFonts w:ascii="Times New Roman" w:eastAsia="Calibri" w:hAnsi="Times New Roman" w:cs="Times New Roman"/>
          <w:b/>
          <w:bCs/>
        </w:rPr>
        <w:t xml:space="preserve">w art. 125 ust. 1 ustawy Pzp, potwierdzające brak podstaw wykluczenia oraz o przynależności lub braku przynależności do grupy kapitałowej w związku z art. 108 ust. 1 pkt 5 </w:t>
      </w:r>
    </w:p>
    <w:p w14:paraId="2E578B60" w14:textId="77777777" w:rsidR="00B45FF6" w:rsidRPr="00B45FF6" w:rsidRDefault="00B45FF6" w:rsidP="00B45FF6">
      <w:pPr>
        <w:spacing w:after="120" w:line="240" w:lineRule="auto"/>
        <w:jc w:val="both"/>
        <w:rPr>
          <w:rFonts w:ascii="Times New Roman" w:eastAsia="Calibri" w:hAnsi="Times New Roman" w:cs="Times New Roman"/>
        </w:rPr>
      </w:pPr>
    </w:p>
    <w:p w14:paraId="6F8AB99D" w14:textId="77777777" w:rsidR="00B45FF6" w:rsidRPr="00B45FF6" w:rsidRDefault="00B45FF6" w:rsidP="00B45FF6">
      <w:pPr>
        <w:spacing w:before="120" w:after="120" w:line="264" w:lineRule="auto"/>
        <w:jc w:val="both"/>
        <w:rPr>
          <w:rFonts w:ascii="Times New Roman" w:eastAsia="Calibri" w:hAnsi="Times New Roman" w:cs="Times New Roman"/>
          <w:iCs/>
        </w:rPr>
      </w:pPr>
    </w:p>
    <w:p w14:paraId="37FFB0C6" w14:textId="385D2FE7" w:rsidR="00B45FF6" w:rsidRPr="0058376B" w:rsidRDefault="00B45FF6" w:rsidP="0058376B">
      <w:pPr>
        <w:pStyle w:val="Tekstpodstawowy"/>
        <w:spacing w:line="240" w:lineRule="auto"/>
        <w:rPr>
          <w:rFonts w:ascii="Times New Roman" w:hAnsi="Times New Roman"/>
          <w:b/>
          <w:bCs/>
          <w:sz w:val="22"/>
          <w:szCs w:val="22"/>
        </w:rPr>
      </w:pPr>
      <w:r w:rsidRPr="0058376B">
        <w:rPr>
          <w:rFonts w:ascii="Times New Roman" w:eastAsia="Calibri" w:hAnsi="Times New Roman"/>
          <w:sz w:val="22"/>
          <w:szCs w:val="22"/>
        </w:rPr>
        <w:t xml:space="preserve">Przystępując do postępowania na: </w:t>
      </w:r>
      <w:r w:rsidRPr="0058376B">
        <w:rPr>
          <w:rFonts w:ascii="Times New Roman" w:hAnsi="Times New Roman"/>
          <w:b/>
          <w:bCs/>
          <w:sz w:val="22"/>
          <w:szCs w:val="22"/>
          <w:lang w:eastAsia="x-none"/>
        </w:rPr>
        <w:t>„</w:t>
      </w:r>
      <w:r w:rsidR="006A3660" w:rsidRPr="0058376B">
        <w:rPr>
          <w:rFonts w:ascii="Times New Roman" w:hAnsi="Times New Roman"/>
          <w:b/>
          <w:bCs/>
          <w:sz w:val="22"/>
          <w:szCs w:val="22"/>
        </w:rPr>
        <w:t>Sprzątanie i utrzymanie w czystości powierzchni wewnętrznych oraz zewnętrznych utwardzonych i nieutwardzonych, utrzymaniu pasów ochronnych i pasów p.poż. na terenie kompleksów wojskowych w: Modlinie, Nowy Dwór Mazowiecki, Rembertów, Puszcza Mariańska</w:t>
      </w:r>
      <w:r w:rsidRPr="0058376B">
        <w:rPr>
          <w:rFonts w:ascii="Times New Roman" w:hAnsi="Times New Roman"/>
          <w:b/>
          <w:bCs/>
          <w:lang w:eastAsia="x-none"/>
        </w:rPr>
        <w:t xml:space="preserve">”  </w:t>
      </w:r>
      <w:r w:rsidRPr="00B45FF6">
        <w:rPr>
          <w:rFonts w:ascii="Times New Roman" w:hAnsi="Times New Roman"/>
        </w:rPr>
        <w:t>n</w:t>
      </w:r>
      <w:r w:rsidRPr="0058376B">
        <w:rPr>
          <w:rFonts w:ascii="Times New Roman" w:hAnsi="Times New Roman"/>
        </w:rPr>
        <w:t xml:space="preserve">r sprawy </w:t>
      </w:r>
      <w:r>
        <w:rPr>
          <w:rFonts w:ascii="Times New Roman" w:eastAsia="Calibri" w:hAnsi="Times New Roman"/>
        </w:rPr>
        <w:t>ZP/</w:t>
      </w:r>
      <w:r w:rsidR="006A3660">
        <w:rPr>
          <w:rFonts w:ascii="Times New Roman" w:eastAsia="Calibri" w:hAnsi="Times New Roman"/>
        </w:rPr>
        <w:t>94</w:t>
      </w:r>
      <w:r w:rsidR="00F10FDA">
        <w:rPr>
          <w:rFonts w:ascii="Times New Roman" w:eastAsia="Calibri" w:hAnsi="Times New Roman"/>
        </w:rPr>
        <w:t>/2024</w:t>
      </w:r>
      <w:r w:rsidRPr="00B45FF6">
        <w:rPr>
          <w:rFonts w:ascii="Times New Roman" w:hAnsi="Times New Roman"/>
          <w:lang w:eastAsia="x-none"/>
        </w:rPr>
        <w:t xml:space="preserve"> </w:t>
      </w:r>
      <w:r w:rsidRPr="00B45FF6">
        <w:rPr>
          <w:rFonts w:ascii="Times New Roman" w:eastAsia="Calibri" w:hAnsi="Times New Roman"/>
        </w:rPr>
        <w:t xml:space="preserve">oświadczam/my, że informacje </w:t>
      </w:r>
      <w:r w:rsidRPr="0058376B">
        <w:rPr>
          <w:rFonts w:ascii="Times New Roman" w:eastAsia="Calibri" w:hAnsi="Times New Roman"/>
          <w:b/>
          <w:bCs/>
        </w:rPr>
        <w:t xml:space="preserve">zawarte w oświadczeniu, o którym mowa w art. 125 ust. 1 ustawy Pzp są aktualne na dzień złożenia niniejszego oświadczenia, </w:t>
      </w:r>
      <w:r w:rsidRPr="00B45FF6">
        <w:rPr>
          <w:rFonts w:ascii="Times New Roman" w:eastAsia="Calibri" w:hAnsi="Times New Roman"/>
        </w:rPr>
        <w:t>a w szczególności dotyczące:</w:t>
      </w:r>
    </w:p>
    <w:p w14:paraId="672D75C4" w14:textId="77777777" w:rsidR="00B45FF6" w:rsidRPr="00B45FF6" w:rsidRDefault="000579B6" w:rsidP="00137AD1">
      <w:pPr>
        <w:numPr>
          <w:ilvl w:val="4"/>
          <w:numId w:val="82"/>
        </w:numPr>
        <w:spacing w:after="120" w:line="240" w:lineRule="auto"/>
        <w:jc w:val="both"/>
        <w:rPr>
          <w:rFonts w:ascii="Times New Roman" w:eastAsia="Times New Roman" w:hAnsi="Times New Roman" w:cs="Times New Roman"/>
        </w:rPr>
      </w:pPr>
      <w:hyperlink r:id="rId44" w:anchor="/document/17337528?unitId=art(108)ust(1)pkt(3)&amp;cm=DOCUMENT" w:history="1">
        <w:r w:rsidR="00B45FF6" w:rsidRPr="00B45FF6">
          <w:rPr>
            <w:rFonts w:ascii="Times New Roman" w:eastAsia="Calibri" w:hAnsi="Times New Roman" w:cs="Times New Roman"/>
            <w:color w:val="000000"/>
          </w:rPr>
          <w:t>art. 108 ust. 1 pkt 3</w:t>
        </w:r>
      </w:hyperlink>
      <w:r w:rsidR="00B45FF6" w:rsidRPr="00B45FF6">
        <w:rPr>
          <w:rFonts w:ascii="Times New Roman" w:eastAsia="Calibri" w:hAnsi="Times New Roman" w:cs="Times New Roman"/>
          <w:color w:val="000000"/>
        </w:rPr>
        <w:t xml:space="preserve"> ustawy Pzp,</w:t>
      </w:r>
    </w:p>
    <w:p w14:paraId="560BD83D" w14:textId="5FCDED9E" w:rsidR="00B45FF6" w:rsidRPr="00B45FF6" w:rsidRDefault="000579B6" w:rsidP="00137AD1">
      <w:pPr>
        <w:numPr>
          <w:ilvl w:val="4"/>
          <w:numId w:val="82"/>
        </w:numPr>
        <w:spacing w:after="120" w:line="240" w:lineRule="auto"/>
        <w:ind w:left="350" w:hanging="357"/>
        <w:jc w:val="both"/>
        <w:rPr>
          <w:rFonts w:ascii="Times New Roman" w:eastAsia="Calibri" w:hAnsi="Times New Roman" w:cs="Times New Roman"/>
          <w:color w:val="000000"/>
        </w:rPr>
      </w:pPr>
      <w:hyperlink r:id="rId45" w:anchor="/document/17337528?unitId=art(108)ust(1)pkt(4)&amp;cm=DOCUMENT" w:history="1">
        <w:r w:rsidR="00B45FF6" w:rsidRPr="00B45FF6">
          <w:rPr>
            <w:rFonts w:ascii="Times New Roman" w:eastAsia="Calibri" w:hAnsi="Times New Roman" w:cs="Times New Roman"/>
            <w:color w:val="000000"/>
          </w:rPr>
          <w:t>art. 108 ust. 1 pkt 4</w:t>
        </w:r>
      </w:hyperlink>
      <w:r w:rsidR="00B45FF6" w:rsidRPr="00B45FF6">
        <w:rPr>
          <w:rFonts w:ascii="Times New Roman" w:eastAsia="Calibri" w:hAnsi="Times New Roman" w:cs="Times New Roman"/>
          <w:color w:val="000000"/>
        </w:rPr>
        <w:t xml:space="preserve"> ustawy Pzp, dotyczących orzeczenia zakazu ubiegania się o zamówienie publiczne tytułem środka zapobiegawczego,</w:t>
      </w:r>
    </w:p>
    <w:p w14:paraId="1F73758D" w14:textId="77777777" w:rsidR="00B45FF6" w:rsidRPr="00B45FF6" w:rsidRDefault="000579B6" w:rsidP="00137AD1">
      <w:pPr>
        <w:numPr>
          <w:ilvl w:val="4"/>
          <w:numId w:val="82"/>
        </w:numPr>
        <w:spacing w:after="120" w:line="240" w:lineRule="auto"/>
        <w:ind w:left="350" w:hanging="357"/>
        <w:jc w:val="both"/>
        <w:rPr>
          <w:rFonts w:ascii="Times New Roman" w:eastAsia="Calibri" w:hAnsi="Times New Roman" w:cs="Times New Roman"/>
        </w:rPr>
      </w:pPr>
      <w:hyperlink r:id="rId46" w:anchor="/document/17337528?unitId=art(108)ust(1)pkt(6)&amp;cm=DOCUMENT" w:history="1">
        <w:r w:rsidR="00B45FF6" w:rsidRPr="00B45FF6">
          <w:rPr>
            <w:rFonts w:ascii="Times New Roman" w:eastAsia="Calibri" w:hAnsi="Times New Roman" w:cs="Times New Roman"/>
            <w:color w:val="000000"/>
          </w:rPr>
          <w:t>art. 108 ust. 1 pkt 6</w:t>
        </w:r>
      </w:hyperlink>
      <w:r w:rsidR="00B45FF6" w:rsidRPr="00B45FF6">
        <w:rPr>
          <w:rFonts w:ascii="Times New Roman" w:eastAsia="Calibri" w:hAnsi="Times New Roman" w:cs="Times New Roman"/>
        </w:rPr>
        <w:t xml:space="preserve"> ustawy Pzp,</w:t>
      </w:r>
    </w:p>
    <w:p w14:paraId="2B717073" w14:textId="77777777" w:rsidR="00B45FF6" w:rsidRPr="00B45FF6" w:rsidRDefault="000579B6" w:rsidP="00137AD1">
      <w:pPr>
        <w:numPr>
          <w:ilvl w:val="4"/>
          <w:numId w:val="82"/>
        </w:numPr>
        <w:spacing w:after="120" w:line="240" w:lineRule="auto"/>
        <w:ind w:left="350" w:hanging="357"/>
        <w:jc w:val="both"/>
        <w:rPr>
          <w:rFonts w:ascii="Times New Roman" w:eastAsia="Calibri" w:hAnsi="Times New Roman" w:cs="Times New Roman"/>
          <w:color w:val="000000"/>
        </w:rPr>
      </w:pPr>
      <w:hyperlink r:id="rId47" w:anchor="/document/17337528?unitId=art(108)ust(1)pkt(5)&amp;cm=DOCUMENT" w:history="1">
        <w:r w:rsidR="00B45FF6" w:rsidRPr="00B45FF6">
          <w:rPr>
            <w:rFonts w:ascii="Times New Roman" w:eastAsia="Calibri" w:hAnsi="Times New Roman" w:cs="Times New Roman"/>
            <w:color w:val="000000"/>
          </w:rPr>
          <w:t xml:space="preserve">art. </w:t>
        </w:r>
        <w:r w:rsidR="00B45FF6" w:rsidRPr="00B45FF6">
          <w:rPr>
            <w:rFonts w:ascii="Times New Roman" w:eastAsia="Calibri" w:hAnsi="Times New Roman" w:cs="Times New Roman"/>
          </w:rPr>
          <w:t>108</w:t>
        </w:r>
        <w:r w:rsidR="00B45FF6" w:rsidRPr="00B45FF6">
          <w:rPr>
            <w:rFonts w:ascii="Times New Roman" w:eastAsia="Calibri" w:hAnsi="Times New Roman" w:cs="Times New Roman"/>
            <w:color w:val="000000"/>
          </w:rPr>
          <w:t xml:space="preserve"> ust. 1 pkt 5</w:t>
        </w:r>
      </w:hyperlink>
      <w:r w:rsidR="00B45FF6" w:rsidRPr="00B45FF6">
        <w:rPr>
          <w:rFonts w:ascii="Times New Roman" w:eastAsia="Calibri" w:hAnsi="Times New Roman" w:cs="Times New Roman"/>
          <w:color w:val="000000"/>
        </w:rPr>
        <w:t xml:space="preserve"> ustawy Pzp, dotyczących zawarcia z innymi wykonawcami porozumienia mającego na celu zakłócenie konkurencji:</w:t>
      </w:r>
    </w:p>
    <w:p w14:paraId="39F3B788" w14:textId="7A21A03C" w:rsidR="00B45FF6" w:rsidRPr="00B45FF6" w:rsidRDefault="00B45FF6" w:rsidP="00137AD1">
      <w:pPr>
        <w:numPr>
          <w:ilvl w:val="0"/>
          <w:numId w:val="81"/>
        </w:numPr>
        <w:spacing w:before="120" w:after="120" w:line="240" w:lineRule="auto"/>
        <w:ind w:left="714" w:hanging="357"/>
        <w:jc w:val="both"/>
        <w:rPr>
          <w:rFonts w:ascii="Times New Roman" w:eastAsia="Calibri" w:hAnsi="Times New Roman" w:cs="Times New Roman"/>
        </w:rPr>
      </w:pPr>
      <w:r w:rsidRPr="00B45FF6">
        <w:rPr>
          <w:rFonts w:ascii="Times New Roman" w:eastAsia="Calibri" w:hAnsi="Times New Roman" w:cs="Times New Roman"/>
          <w:b/>
          <w:bCs/>
        </w:rPr>
        <w:t>nie przynależę/my*</w:t>
      </w:r>
      <w:r w:rsidRPr="00B45FF6">
        <w:rPr>
          <w:rFonts w:ascii="Times New Roman" w:eastAsia="Calibri" w:hAnsi="Times New Roman" w:cs="Times New Roman"/>
        </w:rPr>
        <w:t xml:space="preserve"> do tej samej grupy kapitałowej (w rozumieniu ustawy z dnia 16 lutego 2007 r. o ochronie konkurencji i konsumentów – Dz. U. z 202</w:t>
      </w:r>
      <w:r w:rsidR="00F10FDA">
        <w:rPr>
          <w:rFonts w:ascii="Times New Roman" w:eastAsia="Calibri" w:hAnsi="Times New Roman" w:cs="Times New Roman"/>
        </w:rPr>
        <w:t>3</w:t>
      </w:r>
      <w:r w:rsidRPr="00B45FF6">
        <w:rPr>
          <w:rFonts w:ascii="Times New Roman" w:eastAsia="Calibri" w:hAnsi="Times New Roman" w:cs="Times New Roman"/>
        </w:rPr>
        <w:t xml:space="preserve"> r. poz. </w:t>
      </w:r>
      <w:r w:rsidR="00F10FDA">
        <w:rPr>
          <w:rFonts w:ascii="Times New Roman" w:eastAsia="Calibri" w:hAnsi="Times New Roman" w:cs="Times New Roman"/>
        </w:rPr>
        <w:t>1689</w:t>
      </w:r>
      <w:r w:rsidRPr="00B45FF6">
        <w:rPr>
          <w:rFonts w:ascii="Times New Roman" w:eastAsia="Calibri" w:hAnsi="Times New Roman" w:cs="Times New Roman"/>
        </w:rPr>
        <w:t>) z innym wykonawcą, który złożył odrębną ofertę lub ofertę częściową w przedmiotowym postępowaniu;</w:t>
      </w:r>
    </w:p>
    <w:p w14:paraId="55D4A862" w14:textId="770D15D4" w:rsidR="00B45FF6" w:rsidRPr="00B45FF6" w:rsidRDefault="00B45FF6" w:rsidP="00137AD1">
      <w:pPr>
        <w:numPr>
          <w:ilvl w:val="0"/>
          <w:numId w:val="81"/>
        </w:numPr>
        <w:spacing w:before="120" w:after="120" w:line="240" w:lineRule="auto"/>
        <w:ind w:left="714" w:hanging="357"/>
        <w:jc w:val="both"/>
        <w:rPr>
          <w:rFonts w:ascii="Times New Roman" w:eastAsia="Calibri" w:hAnsi="Times New Roman" w:cs="Times New Roman"/>
        </w:rPr>
      </w:pPr>
      <w:r w:rsidRPr="00B45FF6">
        <w:rPr>
          <w:rFonts w:ascii="Times New Roman" w:eastAsia="Calibri" w:hAnsi="Times New Roman" w:cs="Times New Roman"/>
          <w:b/>
          <w:bCs/>
        </w:rPr>
        <w:t>przynależę/my*</w:t>
      </w:r>
      <w:r w:rsidRPr="00B45FF6">
        <w:rPr>
          <w:rFonts w:ascii="Times New Roman" w:eastAsia="Calibri" w:hAnsi="Times New Roman" w:cs="Times New Roman"/>
        </w:rPr>
        <w:t xml:space="preserve"> do tej samej grupy kapitałowej (kapitałowej (w rozumieniu ustawy z dnia 16 lutego 2007 r. o ochronie konkurencji i konsumentów – Dz. U. z 202</w:t>
      </w:r>
      <w:r w:rsidR="00F10FDA">
        <w:rPr>
          <w:rFonts w:ascii="Times New Roman" w:eastAsia="Calibri" w:hAnsi="Times New Roman" w:cs="Times New Roman"/>
        </w:rPr>
        <w:t>3</w:t>
      </w:r>
      <w:r w:rsidRPr="00B45FF6">
        <w:rPr>
          <w:rFonts w:ascii="Times New Roman" w:eastAsia="Calibri" w:hAnsi="Times New Roman" w:cs="Times New Roman"/>
        </w:rPr>
        <w:t xml:space="preserve"> r. poz. </w:t>
      </w:r>
      <w:r w:rsidR="00F10FDA">
        <w:rPr>
          <w:rFonts w:ascii="Times New Roman" w:eastAsia="Calibri" w:hAnsi="Times New Roman" w:cs="Times New Roman"/>
        </w:rPr>
        <w:t>1689</w:t>
      </w:r>
      <w:r w:rsidRPr="00B45FF6">
        <w:rPr>
          <w:rFonts w:ascii="Times New Roman" w:eastAsia="Calibri" w:hAnsi="Times New Roman" w:cs="Times New Roman"/>
        </w:rPr>
        <w:t xml:space="preserve">) z innym wykonawcą  …………………… </w:t>
      </w:r>
      <w:r w:rsidRPr="0058376B">
        <w:rPr>
          <w:rFonts w:ascii="Times New Roman" w:eastAsia="Calibri" w:hAnsi="Times New Roman" w:cs="Times New Roman"/>
          <w:i/>
          <w:iCs/>
        </w:rPr>
        <w:t>(podać nazwę Wykonawcy)</w:t>
      </w:r>
      <w:r w:rsidRPr="00B45FF6">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5A4C987C" w14:textId="21A1EC2C" w:rsidR="00B45FF6" w:rsidRPr="0058376B" w:rsidRDefault="00B45FF6" w:rsidP="0058376B">
      <w:pPr>
        <w:numPr>
          <w:ilvl w:val="4"/>
          <w:numId w:val="82"/>
        </w:numPr>
        <w:spacing w:after="120" w:line="240" w:lineRule="auto"/>
        <w:ind w:left="350" w:hanging="357"/>
        <w:jc w:val="both"/>
        <w:rPr>
          <w:rFonts w:ascii="Times New Roman" w:eastAsia="Calibri" w:hAnsi="Times New Roman" w:cs="Times New Roman"/>
        </w:rPr>
      </w:pPr>
      <w:r w:rsidRPr="00B45FF6">
        <w:rPr>
          <w:rFonts w:ascii="Times New Roman" w:eastAsia="Calibri" w:hAnsi="Times New Roman" w:cs="Times New Roman"/>
        </w:rPr>
        <w:t xml:space="preserve">Jednocześnie oświadczamy, iż informacje zawarte w </w:t>
      </w:r>
      <w:r w:rsidRPr="00B45FF6">
        <w:rPr>
          <w:rFonts w:ascii="Times New Roman" w:eastAsia="Calibri" w:hAnsi="Times New Roman" w:cs="Times New Roman"/>
          <w:b/>
          <w:bCs/>
        </w:rPr>
        <w:t xml:space="preserve">Załączniku nr </w:t>
      </w:r>
      <w:r w:rsidR="006A3660">
        <w:rPr>
          <w:rFonts w:ascii="Times New Roman" w:eastAsia="Calibri" w:hAnsi="Times New Roman" w:cs="Times New Roman"/>
          <w:b/>
          <w:bCs/>
        </w:rPr>
        <w:t>7</w:t>
      </w:r>
      <w:r w:rsidRPr="00B45FF6">
        <w:rPr>
          <w:rFonts w:ascii="Times New Roman" w:eastAsia="Calibri" w:hAnsi="Times New Roman" w:cs="Times New Roman"/>
          <w:b/>
          <w:bCs/>
        </w:rPr>
        <w:t xml:space="preserve"> do SWZ</w:t>
      </w:r>
      <w:r w:rsidRPr="00B45FF6">
        <w:rPr>
          <w:rFonts w:ascii="Times New Roman" w:eastAsia="Calibri" w:hAnsi="Times New Roman" w:cs="Times New Roman"/>
        </w:rPr>
        <w:t xml:space="preserve"> są aktualne na dzień złożenia niniejszego oświadczenia, w szczególności dotyczące art. 7 ust. 1 </w:t>
      </w:r>
      <w:r w:rsidRPr="0058376B">
        <w:rPr>
          <w:rFonts w:ascii="Times New Roman" w:eastAsia="Calibri" w:hAnsi="Times New Roman" w:cs="Times New Roman"/>
        </w:rPr>
        <w:t>ustawy z dnia 13 kwietnia 2022 roku, o szczególnych rozwiązaniach w zakresie przeciwdziałania wspieraniu agresji na Ukrainę oraz służących ochronie bezpieczeństwa narodowego (Dz. U. z 202</w:t>
      </w:r>
      <w:r w:rsidR="00F10FDA" w:rsidRPr="0058376B">
        <w:rPr>
          <w:rFonts w:ascii="Times New Roman" w:eastAsia="Calibri" w:hAnsi="Times New Roman" w:cs="Times New Roman"/>
        </w:rPr>
        <w:t>3</w:t>
      </w:r>
      <w:r w:rsidRPr="0058376B">
        <w:rPr>
          <w:rFonts w:ascii="Times New Roman" w:eastAsia="Calibri" w:hAnsi="Times New Roman" w:cs="Times New Roman"/>
        </w:rPr>
        <w:t xml:space="preserve"> roku poz. </w:t>
      </w:r>
      <w:r w:rsidR="00F10FDA" w:rsidRPr="0058376B">
        <w:rPr>
          <w:rFonts w:ascii="Times New Roman" w:eastAsia="Calibri" w:hAnsi="Times New Roman" w:cs="Times New Roman"/>
        </w:rPr>
        <w:t>1497</w:t>
      </w:r>
      <w:r w:rsidRPr="0058376B">
        <w:rPr>
          <w:rFonts w:ascii="Times New Roman" w:eastAsia="Calibri" w:hAnsi="Times New Roman" w:cs="Times New Roman"/>
        </w:rPr>
        <w:t>);</w:t>
      </w:r>
    </w:p>
    <w:p w14:paraId="4782A191" w14:textId="77777777" w:rsidR="00B45FF6" w:rsidRPr="00B45FF6" w:rsidRDefault="00B45FF6" w:rsidP="00B45FF6">
      <w:pPr>
        <w:spacing w:after="0" w:line="240" w:lineRule="auto"/>
        <w:ind w:left="426"/>
        <w:contextualSpacing/>
        <w:jc w:val="both"/>
        <w:rPr>
          <w:rFonts w:ascii="Times New Roman" w:eastAsia="Calibri" w:hAnsi="Times New Roman" w:cs="Times New Roman"/>
          <w:b/>
          <w:sz w:val="23"/>
          <w:szCs w:val="23"/>
        </w:rPr>
      </w:pPr>
    </w:p>
    <w:p w14:paraId="797D0D51" w14:textId="77777777" w:rsidR="00B45FF6" w:rsidRPr="0058376B" w:rsidRDefault="00B45FF6" w:rsidP="0058376B">
      <w:pPr>
        <w:spacing w:after="120" w:line="256" w:lineRule="auto"/>
        <w:ind w:right="-851"/>
        <w:rPr>
          <w:rFonts w:ascii="Times New Roman" w:eastAsia="Calibri" w:hAnsi="Times New Roman" w:cs="Times New Roman"/>
          <w:i/>
          <w:iCs/>
          <w:sz w:val="20"/>
          <w:szCs w:val="20"/>
        </w:rPr>
      </w:pPr>
      <w:r w:rsidRPr="0058376B">
        <w:rPr>
          <w:rFonts w:ascii="Times New Roman" w:eastAsia="Calibri" w:hAnsi="Times New Roman" w:cs="Times New Roman"/>
          <w:i/>
          <w:iCs/>
          <w:sz w:val="20"/>
          <w:szCs w:val="20"/>
        </w:rPr>
        <w:t>*) właściwe zaznaczyć</w:t>
      </w:r>
    </w:p>
    <w:p w14:paraId="4D74CDDE" w14:textId="77777777" w:rsidR="00B45FF6" w:rsidRPr="00B45FF6" w:rsidRDefault="00B45FF6" w:rsidP="00B45FF6">
      <w:pPr>
        <w:autoSpaceDE w:val="0"/>
        <w:autoSpaceDN w:val="0"/>
        <w:adjustRightInd w:val="0"/>
        <w:ind w:right="-2"/>
        <w:jc w:val="right"/>
        <w:rPr>
          <w:rFonts w:ascii="Times New Roman" w:eastAsia="Times New Roman" w:hAnsi="Times New Roman" w:cs="Times New Roman"/>
          <w:lang w:eastAsia="pl-PL"/>
        </w:rPr>
      </w:pPr>
    </w:p>
    <w:p w14:paraId="150A97CA" w14:textId="77777777" w:rsidR="00B45FF6" w:rsidRPr="00B45FF6" w:rsidRDefault="00B45FF6" w:rsidP="00B45FF6">
      <w:pPr>
        <w:tabs>
          <w:tab w:val="left" w:pos="3900"/>
        </w:tabs>
        <w:autoSpaceDE w:val="0"/>
        <w:spacing w:after="0"/>
        <w:ind w:left="4536" w:right="45"/>
        <w:jc w:val="center"/>
        <w:rPr>
          <w:rFonts w:ascii="Times New Roman" w:hAnsi="Times New Roman" w:cs="Times New Roman"/>
        </w:rPr>
      </w:pPr>
      <w:r w:rsidRPr="00B45FF6">
        <w:rPr>
          <w:rFonts w:ascii="Times New Roman" w:hAnsi="Times New Roman" w:cs="Times New Roman"/>
        </w:rPr>
        <w:t>……………………………………………</w:t>
      </w:r>
    </w:p>
    <w:p w14:paraId="0F8AC78C" w14:textId="526DE790" w:rsidR="00B45FF6" w:rsidRPr="0058376B" w:rsidRDefault="00B45FF6" w:rsidP="0058376B">
      <w:pPr>
        <w:tabs>
          <w:tab w:val="left" w:pos="3900"/>
          <w:tab w:val="center" w:pos="6497"/>
          <w:tab w:val="right" w:pos="8458"/>
        </w:tabs>
        <w:autoSpaceDE w:val="0"/>
        <w:spacing w:after="0"/>
        <w:ind w:left="4536" w:right="45"/>
        <w:rPr>
          <w:rFonts w:ascii="Times New Roman" w:hAnsi="Times New Roman" w:cs="Times New Roman"/>
          <w:i/>
          <w:iCs/>
        </w:rPr>
      </w:pPr>
      <w:r w:rsidRPr="00B45FF6">
        <w:rPr>
          <w:rFonts w:ascii="Times New Roman" w:hAnsi="Times New Roman" w:cs="Times New Roman"/>
          <w:i/>
        </w:rPr>
        <w:tab/>
      </w:r>
      <w:r w:rsidRPr="0058376B">
        <w:rPr>
          <w:rFonts w:ascii="Times New Roman" w:hAnsi="Times New Roman" w:cs="Times New Roman"/>
          <w:i/>
          <w:iCs/>
        </w:rPr>
        <w:t>(znak graficzny podpisu)</w:t>
      </w:r>
    </w:p>
    <w:p w14:paraId="6787A7C6" w14:textId="375417F2" w:rsidR="00751192" w:rsidRDefault="00751192" w:rsidP="00751192">
      <w:pPr>
        <w:tabs>
          <w:tab w:val="left" w:pos="3900"/>
          <w:tab w:val="center" w:pos="6497"/>
          <w:tab w:val="right" w:pos="8458"/>
        </w:tabs>
        <w:autoSpaceDE w:val="0"/>
        <w:spacing w:after="0"/>
        <w:ind w:left="4536" w:right="45"/>
        <w:rPr>
          <w:rFonts w:ascii="Times New Roman" w:hAnsi="Times New Roman" w:cs="Times New Roman"/>
          <w:i/>
        </w:rPr>
      </w:pPr>
      <w:r>
        <w:rPr>
          <w:rFonts w:ascii="Times New Roman" w:hAnsi="Times New Roman" w:cs="Times New Roman"/>
          <w:i/>
        </w:rPr>
        <w:tab/>
      </w:r>
    </w:p>
    <w:p w14:paraId="68BD523A" w14:textId="5BEE1D56" w:rsidR="00B45FF6" w:rsidRDefault="00B45FF6">
      <w:pPr>
        <w:rPr>
          <w:rFonts w:ascii="Times New Roman" w:eastAsia="Times New Roman" w:hAnsi="Times New Roman" w:cs="Times New Roman"/>
          <w:b/>
          <w:color w:val="000000"/>
          <w:lang w:eastAsia="pl-PL"/>
        </w:rPr>
      </w:pPr>
    </w:p>
    <w:p w14:paraId="4A3DDA3B" w14:textId="77777777" w:rsidR="006A3660" w:rsidRDefault="006A3660" w:rsidP="004D070E">
      <w:pPr>
        <w:spacing w:after="0" w:line="240" w:lineRule="auto"/>
        <w:jc w:val="right"/>
        <w:rPr>
          <w:rFonts w:ascii="Times New Roman" w:eastAsia="Times New Roman" w:hAnsi="Times New Roman" w:cs="Times New Roman"/>
          <w:b/>
          <w:color w:val="000000"/>
          <w:lang w:eastAsia="pl-PL"/>
        </w:rPr>
      </w:pPr>
    </w:p>
    <w:p w14:paraId="4308F9E3" w14:textId="77777777" w:rsidR="006A3660" w:rsidRDefault="006A3660" w:rsidP="004D070E">
      <w:pPr>
        <w:spacing w:after="0" w:line="240" w:lineRule="auto"/>
        <w:jc w:val="right"/>
        <w:rPr>
          <w:rFonts w:ascii="Times New Roman" w:eastAsia="Times New Roman" w:hAnsi="Times New Roman" w:cs="Times New Roman"/>
          <w:b/>
          <w:color w:val="000000"/>
          <w:lang w:eastAsia="pl-PL"/>
        </w:rPr>
      </w:pPr>
    </w:p>
    <w:p w14:paraId="2040C847" w14:textId="661EAE8D" w:rsidR="006A3660" w:rsidRDefault="006A3660" w:rsidP="00346FAE">
      <w:pPr>
        <w:spacing w:after="0" w:line="240" w:lineRule="auto"/>
        <w:rPr>
          <w:rFonts w:ascii="Times New Roman" w:eastAsia="Times New Roman" w:hAnsi="Times New Roman" w:cs="Times New Roman"/>
          <w:b/>
          <w:color w:val="000000"/>
          <w:lang w:eastAsia="pl-PL"/>
        </w:rPr>
      </w:pPr>
    </w:p>
    <w:p w14:paraId="42091088" w14:textId="30574D64" w:rsidR="004D070E" w:rsidRPr="0058376B" w:rsidRDefault="004D070E" w:rsidP="0058376B">
      <w:pPr>
        <w:spacing w:after="0" w:line="240" w:lineRule="auto"/>
        <w:jc w:val="right"/>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lastRenderedPageBreak/>
        <w:t xml:space="preserve">Załącznik nr </w:t>
      </w:r>
      <w:r w:rsidR="006A3660" w:rsidRPr="0058376B">
        <w:rPr>
          <w:rFonts w:ascii="Times New Roman" w:eastAsia="Times New Roman" w:hAnsi="Times New Roman" w:cs="Times New Roman"/>
          <w:b/>
          <w:bCs/>
          <w:color w:val="000000"/>
          <w:lang w:eastAsia="pl-PL"/>
        </w:rPr>
        <w:t>8</w:t>
      </w:r>
      <w:r w:rsidRPr="0058376B">
        <w:rPr>
          <w:rFonts w:ascii="Times New Roman" w:eastAsia="Times New Roman" w:hAnsi="Times New Roman" w:cs="Times New Roman"/>
          <w:b/>
          <w:bCs/>
          <w:color w:val="000000"/>
          <w:lang w:eastAsia="pl-PL"/>
        </w:rPr>
        <w:t xml:space="preserve"> do SWZ</w:t>
      </w:r>
    </w:p>
    <w:p w14:paraId="2795C3B7" w14:textId="37821CDF" w:rsidR="006A3660" w:rsidRDefault="006A3660" w:rsidP="002508D6">
      <w:pPr>
        <w:spacing w:after="0"/>
        <w:jc w:val="center"/>
        <w:rPr>
          <w:rFonts w:ascii="Times New Roman" w:eastAsia="Times New Roman" w:hAnsi="Times New Roman" w:cs="Times New Roman"/>
          <w:b/>
          <w:i/>
          <w:lang w:eastAsia="x-none"/>
        </w:rPr>
      </w:pPr>
    </w:p>
    <w:p w14:paraId="20A83B1A" w14:textId="77777777" w:rsidR="006A3660" w:rsidRPr="0022293B" w:rsidRDefault="006A3660" w:rsidP="006A3660">
      <w:pPr>
        <w:spacing w:before="240" w:after="60" w:line="240" w:lineRule="auto"/>
        <w:jc w:val="center"/>
        <w:outlineLvl w:val="5"/>
        <w:rPr>
          <w:rFonts w:ascii="Times New Roman" w:eastAsia="Times New Roman" w:hAnsi="Times New Roman" w:cs="Times New Roman"/>
          <w:b/>
          <w:bCs/>
          <w:color w:val="000000"/>
          <w:lang w:eastAsia="x-none"/>
        </w:rPr>
      </w:pPr>
      <w:r w:rsidRPr="0022293B">
        <w:rPr>
          <w:rFonts w:ascii="Times New Roman" w:eastAsia="Times New Roman" w:hAnsi="Times New Roman" w:cs="Times New Roman"/>
          <w:b/>
          <w:bCs/>
          <w:color w:val="000000"/>
          <w:lang w:val="x-none" w:eastAsia="x-none"/>
        </w:rPr>
        <w:t>UMOW</w:t>
      </w:r>
      <w:r w:rsidRPr="0022293B">
        <w:rPr>
          <w:rFonts w:ascii="Times New Roman" w:eastAsia="Times New Roman" w:hAnsi="Times New Roman" w:cs="Times New Roman"/>
          <w:b/>
          <w:bCs/>
          <w:color w:val="000000"/>
          <w:lang w:eastAsia="x-none"/>
        </w:rPr>
        <w:t>A</w:t>
      </w:r>
      <w:r w:rsidRPr="0022293B">
        <w:rPr>
          <w:rFonts w:ascii="Times New Roman" w:eastAsia="Times New Roman" w:hAnsi="Times New Roman" w:cs="Times New Roman"/>
          <w:b/>
          <w:bCs/>
          <w:color w:val="000000"/>
          <w:lang w:val="x-none" w:eastAsia="x-none"/>
        </w:rPr>
        <w:t xml:space="preserve"> </w:t>
      </w:r>
      <w:r w:rsidRPr="0022293B">
        <w:rPr>
          <w:rFonts w:ascii="Times New Roman" w:eastAsia="Times New Roman" w:hAnsi="Times New Roman" w:cs="Times New Roman"/>
          <w:b/>
          <w:bCs/>
          <w:color w:val="000000"/>
          <w:lang w:eastAsia="x-none"/>
        </w:rPr>
        <w:t xml:space="preserve"> N</w:t>
      </w:r>
      <w:r w:rsidRPr="0022293B">
        <w:rPr>
          <w:rFonts w:ascii="Times New Roman" w:eastAsia="Times New Roman" w:hAnsi="Times New Roman" w:cs="Times New Roman"/>
          <w:b/>
          <w:bCs/>
          <w:color w:val="000000"/>
          <w:lang w:val="x-none" w:eastAsia="x-none"/>
        </w:rPr>
        <w:t>r ……</w:t>
      </w:r>
      <w:r>
        <w:rPr>
          <w:rFonts w:ascii="Times New Roman" w:eastAsia="Times New Roman" w:hAnsi="Times New Roman" w:cs="Times New Roman"/>
          <w:b/>
          <w:bCs/>
          <w:color w:val="000000"/>
          <w:lang w:eastAsia="x-none"/>
        </w:rPr>
        <w:t>../INFR/2024</w:t>
      </w:r>
    </w:p>
    <w:p w14:paraId="70F02597" w14:textId="77777777" w:rsidR="006A3660" w:rsidRPr="0058376B" w:rsidRDefault="006A3660" w:rsidP="0058376B">
      <w:pPr>
        <w:spacing w:after="0" w:line="240" w:lineRule="auto"/>
        <w:jc w:val="center"/>
        <w:rPr>
          <w:rFonts w:ascii="Times New Roman" w:eastAsia="Times New Roman" w:hAnsi="Times New Roman" w:cs="Times New Roman"/>
          <w:i/>
          <w:iCs/>
          <w:color w:val="000000"/>
          <w:lang w:eastAsia="x-none"/>
        </w:rPr>
      </w:pPr>
      <w:r w:rsidRPr="0058376B">
        <w:rPr>
          <w:rFonts w:ascii="Times New Roman" w:eastAsia="Times New Roman" w:hAnsi="Times New Roman" w:cs="Times New Roman"/>
          <w:i/>
          <w:iCs/>
          <w:color w:val="000000"/>
          <w:lang w:eastAsia="x-none"/>
        </w:rPr>
        <w:t>/PROJEKT/</w:t>
      </w:r>
    </w:p>
    <w:p w14:paraId="47DF0731"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x-none"/>
        </w:rPr>
      </w:pPr>
      <w:r w:rsidRPr="0058376B">
        <w:rPr>
          <w:rFonts w:ascii="Times New Roman" w:eastAsia="Times New Roman" w:hAnsi="Times New Roman" w:cs="Times New Roman"/>
          <w:b/>
          <w:bCs/>
          <w:color w:val="000000"/>
          <w:lang w:eastAsia="x-none"/>
        </w:rPr>
        <w:t>(Część 1)</w:t>
      </w:r>
    </w:p>
    <w:p w14:paraId="5223CE06" w14:textId="77777777" w:rsidR="006A3660" w:rsidRPr="0022293B" w:rsidRDefault="006A3660" w:rsidP="006A3660">
      <w:pPr>
        <w:spacing w:after="0" w:line="240" w:lineRule="auto"/>
        <w:jc w:val="both"/>
        <w:rPr>
          <w:rFonts w:ascii="Times New Roman" w:eastAsia="Times New Roman" w:hAnsi="Times New Roman" w:cs="Times New Roman"/>
          <w:b/>
          <w:color w:val="000000"/>
          <w:lang w:eastAsia="pl-PL"/>
        </w:rPr>
      </w:pPr>
    </w:p>
    <w:p w14:paraId="42A3933F" w14:textId="7B9677F5" w:rsidR="006A3660" w:rsidRPr="0058376B" w:rsidRDefault="006A3660" w:rsidP="0058376B">
      <w:pPr>
        <w:spacing w:after="0"/>
        <w:jc w:val="both"/>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t xml:space="preserve">Sprzątanie powierzchni wewnętrznych oraz zewnętrznych utwardzonych </w:t>
      </w:r>
      <w:r w:rsidR="00AF4EA5" w:rsidRPr="0058376B">
        <w:rPr>
          <w:rFonts w:ascii="Times New Roman" w:eastAsia="Times New Roman" w:hAnsi="Times New Roman" w:cs="Times New Roman"/>
          <w:b/>
          <w:bCs/>
          <w:color w:val="000000"/>
          <w:lang w:eastAsia="pl-PL"/>
        </w:rPr>
        <w:t xml:space="preserve">                                         </w:t>
      </w:r>
      <w:r w:rsidRPr="0058376B">
        <w:rPr>
          <w:rFonts w:ascii="Times New Roman" w:eastAsia="Times New Roman" w:hAnsi="Times New Roman" w:cs="Times New Roman"/>
          <w:b/>
          <w:bCs/>
          <w:color w:val="000000"/>
          <w:lang w:eastAsia="pl-PL"/>
        </w:rPr>
        <w:t xml:space="preserve">i nieutwardzonych, utrzymanie pasów ochronnych i ppoż. </w:t>
      </w:r>
      <w:r w:rsidRPr="0058376B">
        <w:rPr>
          <w:rFonts w:ascii="Times New Roman" w:eastAsia="Times New Roman" w:hAnsi="Times New Roman" w:cs="Times New Roman"/>
          <w:b/>
          <w:bCs/>
          <w:color w:val="000000"/>
          <w:lang w:eastAsia="x-none"/>
        </w:rPr>
        <w:t xml:space="preserve">na terenie kompleksu wojskowego w Modlinie, </w:t>
      </w:r>
      <w:r w:rsidRPr="0058376B">
        <w:rPr>
          <w:rFonts w:ascii="Times New Roman" w:eastAsia="Times New Roman" w:hAnsi="Times New Roman" w:cs="Times New Roman"/>
          <w:b/>
          <w:bCs/>
          <w:color w:val="000000"/>
          <w:lang w:eastAsia="pl-PL"/>
        </w:rPr>
        <w:t xml:space="preserve">administrowanego przez 26 Wojskowy Oddział Gospodarczy       </w:t>
      </w:r>
      <w:r w:rsidR="00AF4EA5" w:rsidRPr="0058376B">
        <w:rPr>
          <w:rFonts w:ascii="Times New Roman" w:eastAsia="Times New Roman" w:hAnsi="Times New Roman" w:cs="Times New Roman"/>
          <w:b/>
          <w:bCs/>
          <w:color w:val="000000"/>
          <w:lang w:eastAsia="pl-PL"/>
        </w:rPr>
        <w:t xml:space="preserve">             </w:t>
      </w:r>
      <w:r w:rsidRPr="0058376B">
        <w:rPr>
          <w:rFonts w:ascii="Times New Roman" w:eastAsia="Times New Roman" w:hAnsi="Times New Roman" w:cs="Times New Roman"/>
          <w:b/>
          <w:bCs/>
          <w:color w:val="000000"/>
          <w:lang w:eastAsia="pl-PL"/>
        </w:rPr>
        <w:t>w Zegrzu.</w:t>
      </w:r>
    </w:p>
    <w:p w14:paraId="1854B447"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x-none"/>
        </w:rPr>
      </w:pPr>
      <w:r w:rsidRPr="0058376B">
        <w:rPr>
          <w:rFonts w:ascii="Times New Roman" w:eastAsia="Times New Roman" w:hAnsi="Times New Roman" w:cs="Times New Roman"/>
          <w:b/>
          <w:bCs/>
          <w:color w:val="000000"/>
          <w:lang w:eastAsia="x-none"/>
        </w:rPr>
        <w:t>(Część 2)</w:t>
      </w:r>
    </w:p>
    <w:p w14:paraId="0494B9D9" w14:textId="77777777" w:rsidR="006A3660" w:rsidRPr="0022293B" w:rsidRDefault="006A3660" w:rsidP="006A3660">
      <w:pPr>
        <w:spacing w:after="0" w:line="240" w:lineRule="auto"/>
        <w:jc w:val="both"/>
        <w:rPr>
          <w:rFonts w:ascii="Times New Roman" w:eastAsia="Times New Roman" w:hAnsi="Times New Roman" w:cs="Times New Roman"/>
          <w:b/>
          <w:color w:val="000000"/>
          <w:lang w:eastAsia="pl-PL"/>
        </w:rPr>
      </w:pPr>
    </w:p>
    <w:p w14:paraId="58AA7A32" w14:textId="40EFEC6B" w:rsidR="006A3660" w:rsidRPr="0058376B" w:rsidRDefault="006A3660" w:rsidP="0058376B">
      <w:pPr>
        <w:spacing w:after="0"/>
        <w:jc w:val="both"/>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t xml:space="preserve">Sprzątanie powierzchni wewnętrznych oraz zewnętrznych utwardzonych </w:t>
      </w:r>
      <w:r w:rsidR="00AF4EA5" w:rsidRPr="0058376B">
        <w:rPr>
          <w:rFonts w:ascii="Times New Roman" w:eastAsia="Times New Roman" w:hAnsi="Times New Roman" w:cs="Times New Roman"/>
          <w:b/>
          <w:bCs/>
          <w:color w:val="000000"/>
          <w:lang w:eastAsia="pl-PL"/>
        </w:rPr>
        <w:t xml:space="preserve">                                               </w:t>
      </w:r>
      <w:r w:rsidRPr="0058376B">
        <w:rPr>
          <w:rFonts w:ascii="Times New Roman" w:eastAsia="Times New Roman" w:hAnsi="Times New Roman" w:cs="Times New Roman"/>
          <w:b/>
          <w:bCs/>
          <w:color w:val="000000"/>
          <w:lang w:eastAsia="pl-PL"/>
        </w:rPr>
        <w:t xml:space="preserve">i nieutwardzonych, utrzymanie pasów ochronnych i ppoż. </w:t>
      </w:r>
      <w:r w:rsidRPr="0058376B">
        <w:rPr>
          <w:rFonts w:ascii="Times New Roman" w:eastAsia="Times New Roman" w:hAnsi="Times New Roman" w:cs="Times New Roman"/>
          <w:b/>
          <w:bCs/>
          <w:color w:val="000000"/>
          <w:lang w:eastAsia="x-none"/>
        </w:rPr>
        <w:t xml:space="preserve">na terenie kompleksu wojskowego w </w:t>
      </w:r>
      <w:r w:rsidRPr="0058376B">
        <w:rPr>
          <w:rFonts w:ascii="Times New Roman" w:eastAsia="Times New Roman" w:hAnsi="Times New Roman" w:cs="Times New Roman"/>
          <w:b/>
          <w:bCs/>
          <w:lang w:eastAsia="pl-PL"/>
        </w:rPr>
        <w:t>Nowym Dworze Mazowieckim</w:t>
      </w:r>
      <w:r w:rsidRPr="0058376B">
        <w:rPr>
          <w:rFonts w:ascii="Times New Roman" w:eastAsia="Times New Roman" w:hAnsi="Times New Roman" w:cs="Times New Roman"/>
          <w:b/>
          <w:bCs/>
          <w:color w:val="000000"/>
          <w:lang w:eastAsia="x-none"/>
        </w:rPr>
        <w:t xml:space="preserve">, </w:t>
      </w:r>
      <w:r w:rsidRPr="0058376B">
        <w:rPr>
          <w:rFonts w:ascii="Times New Roman" w:eastAsia="Times New Roman" w:hAnsi="Times New Roman" w:cs="Times New Roman"/>
          <w:b/>
          <w:bCs/>
          <w:color w:val="000000"/>
          <w:lang w:eastAsia="pl-PL"/>
        </w:rPr>
        <w:t>administrowanego przez 26 Wojskowy Oddział Gospodarczy w Zegrzu.</w:t>
      </w:r>
    </w:p>
    <w:p w14:paraId="1F1EAB21"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x-none"/>
        </w:rPr>
      </w:pPr>
      <w:r w:rsidRPr="0058376B">
        <w:rPr>
          <w:rFonts w:ascii="Times New Roman" w:eastAsia="Times New Roman" w:hAnsi="Times New Roman" w:cs="Times New Roman"/>
          <w:b/>
          <w:bCs/>
          <w:color w:val="000000"/>
          <w:lang w:eastAsia="x-none"/>
        </w:rPr>
        <w:t>(Część 3)</w:t>
      </w:r>
    </w:p>
    <w:p w14:paraId="7697D818" w14:textId="77777777" w:rsidR="006A3660" w:rsidRPr="0022293B" w:rsidRDefault="006A3660" w:rsidP="006A3660">
      <w:pPr>
        <w:spacing w:after="0" w:line="240" w:lineRule="auto"/>
        <w:jc w:val="both"/>
        <w:rPr>
          <w:rFonts w:ascii="Times New Roman" w:eastAsia="Times New Roman" w:hAnsi="Times New Roman" w:cs="Times New Roman"/>
          <w:b/>
          <w:color w:val="000000"/>
          <w:lang w:eastAsia="pl-PL"/>
        </w:rPr>
      </w:pPr>
    </w:p>
    <w:p w14:paraId="3A49F905" w14:textId="5037AB9E" w:rsidR="006A3660" w:rsidRPr="0058376B" w:rsidRDefault="006A3660" w:rsidP="0058376B">
      <w:pPr>
        <w:spacing w:after="0"/>
        <w:jc w:val="both"/>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t>Sprzątanie powierzchni wewnętrznych oraz zewnętrznych utwardzonych</w:t>
      </w:r>
      <w:r w:rsidR="00AF4EA5" w:rsidRPr="0058376B">
        <w:rPr>
          <w:rFonts w:ascii="Times New Roman" w:eastAsia="Times New Roman" w:hAnsi="Times New Roman" w:cs="Times New Roman"/>
          <w:b/>
          <w:bCs/>
          <w:color w:val="000000"/>
          <w:lang w:eastAsia="pl-PL"/>
        </w:rPr>
        <w:t xml:space="preserve">                                          </w:t>
      </w:r>
      <w:r w:rsidRPr="0058376B">
        <w:rPr>
          <w:rFonts w:ascii="Times New Roman" w:eastAsia="Times New Roman" w:hAnsi="Times New Roman" w:cs="Times New Roman"/>
          <w:b/>
          <w:bCs/>
          <w:color w:val="000000"/>
          <w:lang w:eastAsia="pl-PL"/>
        </w:rPr>
        <w:t xml:space="preserve"> i nieutwardzonych, utrzymanie pasów ochronnych i ppoż. </w:t>
      </w:r>
      <w:r w:rsidRPr="0058376B">
        <w:rPr>
          <w:rFonts w:ascii="Times New Roman" w:eastAsia="Times New Roman" w:hAnsi="Times New Roman" w:cs="Times New Roman"/>
          <w:b/>
          <w:bCs/>
          <w:color w:val="000000"/>
          <w:lang w:eastAsia="x-none"/>
        </w:rPr>
        <w:t xml:space="preserve">na terenie kompleksów wojskowych w </w:t>
      </w:r>
      <w:r w:rsidRPr="0058376B">
        <w:rPr>
          <w:rFonts w:ascii="Times New Roman" w:eastAsia="Times New Roman" w:hAnsi="Times New Roman" w:cs="Times New Roman"/>
          <w:b/>
          <w:bCs/>
          <w:lang w:eastAsia="pl-PL"/>
        </w:rPr>
        <w:t>Rembertowie i Puszczy Mariańskiej</w:t>
      </w:r>
      <w:r w:rsidRPr="0058376B">
        <w:rPr>
          <w:rFonts w:ascii="Times New Roman" w:eastAsia="Times New Roman" w:hAnsi="Times New Roman" w:cs="Times New Roman"/>
          <w:b/>
          <w:bCs/>
          <w:color w:val="000000"/>
          <w:lang w:eastAsia="x-none"/>
        </w:rPr>
        <w:t xml:space="preserve">, </w:t>
      </w:r>
      <w:r w:rsidRPr="0058376B">
        <w:rPr>
          <w:rFonts w:ascii="Times New Roman" w:eastAsia="Times New Roman" w:hAnsi="Times New Roman" w:cs="Times New Roman"/>
          <w:b/>
          <w:bCs/>
          <w:color w:val="000000"/>
          <w:lang w:eastAsia="pl-PL"/>
        </w:rPr>
        <w:t>administrowanych przez 26 Wojskowy Oddział Gospodarczy w Zegrzu.</w:t>
      </w:r>
    </w:p>
    <w:p w14:paraId="42E308A9" w14:textId="77777777" w:rsidR="006A3660" w:rsidRPr="0022293B" w:rsidRDefault="006A3660" w:rsidP="006A3660">
      <w:pPr>
        <w:spacing w:after="0"/>
        <w:jc w:val="center"/>
        <w:rPr>
          <w:rFonts w:ascii="Times New Roman" w:eastAsia="Times New Roman" w:hAnsi="Times New Roman" w:cs="Times New Roman"/>
          <w:color w:val="000000"/>
          <w:lang w:eastAsia="pl-PL"/>
        </w:rPr>
      </w:pPr>
    </w:p>
    <w:p w14:paraId="1AD01F0D" w14:textId="77777777" w:rsidR="006A3660" w:rsidRPr="0058376B" w:rsidRDefault="006A3660" w:rsidP="0058376B">
      <w:pPr>
        <w:spacing w:after="0"/>
        <w:jc w:val="both"/>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t>zawarta w dniu .................................….. r. w Zegrzu, pomiędzy:</w:t>
      </w:r>
    </w:p>
    <w:p w14:paraId="3D43FF87" w14:textId="77777777" w:rsidR="006A3660" w:rsidRPr="0022293B" w:rsidRDefault="006A3660" w:rsidP="006A3660">
      <w:pPr>
        <w:spacing w:after="0"/>
        <w:jc w:val="both"/>
        <w:rPr>
          <w:rFonts w:ascii="Times New Roman" w:eastAsia="Times New Roman" w:hAnsi="Times New Roman" w:cs="Times New Roman"/>
          <w:color w:val="000000"/>
          <w:lang w:eastAsia="x-none"/>
        </w:rPr>
      </w:pPr>
      <w:r w:rsidRPr="0022293B">
        <w:rPr>
          <w:rFonts w:ascii="Times New Roman" w:eastAsia="Times New Roman" w:hAnsi="Times New Roman" w:cs="Times New Roman"/>
          <w:color w:val="000000"/>
          <w:lang w:eastAsia="x-none"/>
        </w:rPr>
        <w:t>Skarbem Państwa – 26 Wojskowym Oddziałem Gospodarczym</w:t>
      </w:r>
    </w:p>
    <w:p w14:paraId="74AEB4A8" w14:textId="77777777" w:rsidR="006A3660" w:rsidRPr="0022293B" w:rsidRDefault="006A3660" w:rsidP="006A3660">
      <w:pPr>
        <w:spacing w:after="0"/>
        <w:jc w:val="both"/>
        <w:rPr>
          <w:rFonts w:ascii="Times New Roman" w:eastAsia="Times New Roman" w:hAnsi="Times New Roman" w:cs="Times New Roman"/>
          <w:color w:val="000000"/>
          <w:lang w:eastAsia="x-none"/>
        </w:rPr>
      </w:pPr>
      <w:r w:rsidRPr="0022293B">
        <w:rPr>
          <w:rFonts w:ascii="Times New Roman" w:eastAsia="Times New Roman" w:hAnsi="Times New Roman" w:cs="Times New Roman"/>
          <w:color w:val="000000"/>
          <w:lang w:val="x-none" w:eastAsia="x-none"/>
        </w:rPr>
        <w:t xml:space="preserve">NIP: </w:t>
      </w:r>
      <w:r w:rsidRPr="0022293B">
        <w:rPr>
          <w:rFonts w:ascii="Times New Roman" w:eastAsia="Times New Roman" w:hAnsi="Times New Roman" w:cs="Times New Roman"/>
          <w:color w:val="000000"/>
          <w:lang w:eastAsia="x-none"/>
        </w:rPr>
        <w:t>536-190-2991</w:t>
      </w:r>
      <w:r w:rsidRPr="0022293B">
        <w:rPr>
          <w:rFonts w:ascii="Times New Roman" w:eastAsia="Times New Roman" w:hAnsi="Times New Roman" w:cs="Times New Roman"/>
          <w:color w:val="000000"/>
          <w:lang w:val="x-none" w:eastAsia="x-none"/>
        </w:rPr>
        <w:t>, REGON</w:t>
      </w:r>
      <w:r w:rsidRPr="0022293B">
        <w:rPr>
          <w:rFonts w:ascii="Times New Roman" w:eastAsia="Times New Roman" w:hAnsi="Times New Roman" w:cs="Times New Roman"/>
          <w:color w:val="000000"/>
          <w:lang w:eastAsia="x-none"/>
        </w:rPr>
        <w:t xml:space="preserve"> 142917040</w:t>
      </w:r>
      <w:r w:rsidRPr="0022293B">
        <w:rPr>
          <w:rFonts w:ascii="Times New Roman" w:eastAsia="Times New Roman" w:hAnsi="Times New Roman" w:cs="Times New Roman"/>
          <w:color w:val="000000"/>
          <w:lang w:val="x-none" w:eastAsia="x-none"/>
        </w:rPr>
        <w:t xml:space="preserve">, </w:t>
      </w:r>
    </w:p>
    <w:p w14:paraId="6D559055" w14:textId="77777777" w:rsidR="006A3660" w:rsidRPr="0022293B" w:rsidRDefault="006A3660" w:rsidP="006A3660">
      <w:pPr>
        <w:spacing w:after="0"/>
        <w:jc w:val="both"/>
        <w:rPr>
          <w:rFonts w:ascii="Times New Roman" w:eastAsia="Times New Roman" w:hAnsi="Times New Roman" w:cs="Times New Roman"/>
          <w:color w:val="000000"/>
          <w:lang w:eastAsia="x-none"/>
        </w:rPr>
      </w:pPr>
      <w:r w:rsidRPr="0022293B">
        <w:rPr>
          <w:rFonts w:ascii="Times New Roman" w:eastAsia="Times New Roman" w:hAnsi="Times New Roman" w:cs="Times New Roman"/>
          <w:color w:val="000000"/>
          <w:lang w:eastAsia="x-none"/>
        </w:rPr>
        <w:t xml:space="preserve">z siedzibą w Zegrzu przy ul. Juzistek 2, 05-131 Zegrze, </w:t>
      </w:r>
    </w:p>
    <w:p w14:paraId="068EFE19" w14:textId="77777777" w:rsidR="006A3660" w:rsidRPr="0022293B" w:rsidRDefault="006A3660" w:rsidP="006A3660">
      <w:pPr>
        <w:spacing w:after="0"/>
        <w:jc w:val="both"/>
        <w:rPr>
          <w:rFonts w:ascii="Times New Roman" w:eastAsia="Times New Roman" w:hAnsi="Times New Roman" w:cs="Times New Roman"/>
          <w:color w:val="000000"/>
          <w:lang w:eastAsia="x-none"/>
        </w:rPr>
      </w:pPr>
      <w:r w:rsidRPr="0022293B">
        <w:rPr>
          <w:rFonts w:ascii="Times New Roman" w:eastAsia="Times New Roman" w:hAnsi="Times New Roman" w:cs="Times New Roman"/>
          <w:color w:val="000000"/>
          <w:lang w:eastAsia="x-none"/>
        </w:rPr>
        <w:t>zwanym dalej w treści umowy „Zamawiającym”</w:t>
      </w:r>
    </w:p>
    <w:p w14:paraId="36B6CA3E" w14:textId="77777777" w:rsidR="006A3660" w:rsidRPr="0022293B" w:rsidRDefault="006A3660" w:rsidP="006A3660">
      <w:pPr>
        <w:spacing w:after="0"/>
        <w:jc w:val="both"/>
        <w:rPr>
          <w:rFonts w:ascii="Times New Roman" w:eastAsia="Times New Roman" w:hAnsi="Times New Roman" w:cs="Times New Roman"/>
          <w:color w:val="000000"/>
          <w:lang w:eastAsia="x-none"/>
        </w:rPr>
      </w:pPr>
      <w:r w:rsidRPr="0022293B">
        <w:rPr>
          <w:rFonts w:ascii="Times New Roman" w:eastAsia="Times New Roman" w:hAnsi="Times New Roman" w:cs="Times New Roman"/>
          <w:color w:val="000000"/>
          <w:lang w:eastAsia="x-none"/>
        </w:rPr>
        <w:t xml:space="preserve">którego </w:t>
      </w:r>
      <w:r w:rsidRPr="0022293B">
        <w:rPr>
          <w:rFonts w:ascii="Times New Roman" w:eastAsia="Times New Roman" w:hAnsi="Times New Roman" w:cs="Times New Roman"/>
          <w:color w:val="000000"/>
          <w:lang w:val="x-none" w:eastAsia="x-none"/>
        </w:rPr>
        <w:t>reprezent</w:t>
      </w:r>
      <w:r w:rsidRPr="0022293B">
        <w:rPr>
          <w:rFonts w:ascii="Times New Roman" w:eastAsia="Times New Roman" w:hAnsi="Times New Roman" w:cs="Times New Roman"/>
          <w:color w:val="000000"/>
          <w:lang w:eastAsia="x-none"/>
        </w:rPr>
        <w:t>uje:</w:t>
      </w:r>
    </w:p>
    <w:p w14:paraId="1D79791A" w14:textId="77777777" w:rsidR="006A3660" w:rsidRPr="0022293B" w:rsidRDefault="006A3660" w:rsidP="006A3660">
      <w:pPr>
        <w:spacing w:after="0"/>
        <w:jc w:val="both"/>
        <w:rPr>
          <w:rFonts w:ascii="Times New Roman" w:eastAsia="Times New Roman" w:hAnsi="Times New Roman" w:cs="Times New Roman"/>
          <w:color w:val="000000"/>
          <w:lang w:eastAsia="x-none"/>
        </w:rPr>
      </w:pPr>
    </w:p>
    <w:p w14:paraId="5827A659" w14:textId="77777777" w:rsidR="006A3660" w:rsidRPr="0022293B" w:rsidRDefault="006A3660" w:rsidP="006A3660">
      <w:pPr>
        <w:spacing w:after="0"/>
        <w:rPr>
          <w:rFonts w:ascii="Times New Roman" w:eastAsia="Times New Roman" w:hAnsi="Times New Roman" w:cs="Times New Roman"/>
          <w:color w:val="000000"/>
          <w:lang w:eastAsia="x-none"/>
        </w:rPr>
      </w:pPr>
      <w:r w:rsidRPr="0058376B">
        <w:rPr>
          <w:rFonts w:ascii="Times New Roman" w:eastAsia="Times New Roman" w:hAnsi="Times New Roman" w:cs="Times New Roman"/>
          <w:b/>
          <w:bCs/>
          <w:color w:val="000000"/>
          <w:lang w:eastAsia="x-none"/>
        </w:rPr>
        <w:t>Komendant 26 Wojskowego Oddziału Gospodarczego</w:t>
      </w:r>
      <w:r w:rsidRPr="0058376B">
        <w:rPr>
          <w:rFonts w:ascii="Times New Roman" w:eastAsia="Times New Roman" w:hAnsi="Times New Roman" w:cs="Times New Roman"/>
          <w:b/>
          <w:bCs/>
          <w:i/>
          <w:iCs/>
          <w:color w:val="000000"/>
          <w:lang w:val="x-none" w:eastAsia="x-none"/>
        </w:rPr>
        <w:t xml:space="preserve"> </w:t>
      </w:r>
      <w:r w:rsidRPr="0058376B">
        <w:rPr>
          <w:rFonts w:ascii="Times New Roman" w:eastAsia="Times New Roman" w:hAnsi="Times New Roman" w:cs="Times New Roman"/>
          <w:b/>
          <w:bCs/>
          <w:i/>
          <w:iCs/>
          <w:color w:val="000000"/>
          <w:lang w:eastAsia="x-none"/>
        </w:rPr>
        <w:t xml:space="preserve">– </w:t>
      </w:r>
    </w:p>
    <w:p w14:paraId="04257E40" w14:textId="77777777" w:rsidR="006A3660" w:rsidRPr="0022293B" w:rsidRDefault="006A3660" w:rsidP="006A3660">
      <w:pPr>
        <w:spacing w:after="0"/>
        <w:jc w:val="both"/>
        <w:rPr>
          <w:rFonts w:ascii="Times New Roman" w:eastAsia="Times New Roman" w:hAnsi="Times New Roman" w:cs="Times New Roman"/>
          <w:color w:val="000000"/>
          <w:lang w:eastAsia="x-none"/>
        </w:rPr>
      </w:pPr>
      <w:r w:rsidRPr="0022293B">
        <w:rPr>
          <w:rFonts w:ascii="Times New Roman" w:eastAsia="Times New Roman" w:hAnsi="Times New Roman" w:cs="Times New Roman"/>
          <w:color w:val="000000"/>
          <w:lang w:eastAsia="x-none"/>
        </w:rPr>
        <w:t>…………………………………………………………………………………………</w:t>
      </w:r>
    </w:p>
    <w:p w14:paraId="2D690F87" w14:textId="77777777" w:rsidR="006A3660" w:rsidRPr="0022293B" w:rsidRDefault="006A3660" w:rsidP="006A3660">
      <w:pPr>
        <w:spacing w:after="0"/>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a</w:t>
      </w:r>
    </w:p>
    <w:p w14:paraId="32858350" w14:textId="77777777" w:rsidR="006A3660" w:rsidRPr="0022293B" w:rsidRDefault="006A3660" w:rsidP="006A3660">
      <w:pPr>
        <w:spacing w:after="240"/>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w:t>
      </w:r>
    </w:p>
    <w:p w14:paraId="470B62AA" w14:textId="77777777" w:rsidR="006A3660" w:rsidRPr="0058376B" w:rsidRDefault="006A3660" w:rsidP="0058376B">
      <w:pPr>
        <w:spacing w:after="240"/>
        <w:jc w:val="both"/>
        <w:rPr>
          <w:rFonts w:ascii="Times New Roman" w:eastAsia="Times New Roman" w:hAnsi="Times New Roman" w:cs="Times New Roman"/>
          <w:i/>
          <w:iCs/>
          <w:color w:val="000000"/>
          <w:lang w:eastAsia="pl-PL"/>
        </w:rPr>
      </w:pPr>
      <w:r w:rsidRPr="0058376B">
        <w:rPr>
          <w:rFonts w:ascii="Times New Roman" w:eastAsia="Times New Roman" w:hAnsi="Times New Roman" w:cs="Times New Roman"/>
          <w:i/>
          <w:iCs/>
          <w:color w:val="000000"/>
          <w:lang w:eastAsia="pl-PL"/>
        </w:rPr>
        <w:t>zwaną/zwanym dalej w treści umowy „Wykonawcą”</w:t>
      </w:r>
    </w:p>
    <w:p w14:paraId="1AD4DBFE" w14:textId="77777777" w:rsidR="006A3660" w:rsidRPr="0022293B" w:rsidRDefault="006A3660" w:rsidP="006A3660">
      <w:pPr>
        <w:spacing w:after="0"/>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xml:space="preserve">Zamawiający i Wykonawca wspólnie będą zwani także „Stronami”, a każdy z osobna „Stroną”. </w:t>
      </w:r>
    </w:p>
    <w:p w14:paraId="730856A5" w14:textId="77777777" w:rsidR="006A3660" w:rsidRPr="0022293B" w:rsidRDefault="006A3660" w:rsidP="006A3660">
      <w:pPr>
        <w:spacing w:after="0"/>
        <w:jc w:val="both"/>
        <w:rPr>
          <w:rFonts w:ascii="Times New Roman" w:eastAsia="Times New Roman" w:hAnsi="Times New Roman" w:cs="Times New Roman"/>
          <w:color w:val="000000"/>
          <w:lang w:eastAsia="pl-PL"/>
        </w:rPr>
      </w:pPr>
    </w:p>
    <w:p w14:paraId="21F0DAB3" w14:textId="1E796BD9" w:rsidR="006A3660" w:rsidRPr="0022293B" w:rsidRDefault="006A3660" w:rsidP="006A3660">
      <w:pPr>
        <w:spacing w:after="0"/>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W wyniku przeprowadzonego postępowania o udzielenie zamówienia pu</w:t>
      </w:r>
      <w:r>
        <w:rPr>
          <w:rFonts w:ascii="Times New Roman" w:eastAsia="Times New Roman" w:hAnsi="Times New Roman" w:cs="Times New Roman"/>
          <w:color w:val="000000"/>
          <w:lang w:eastAsia="pl-PL"/>
        </w:rPr>
        <w:t xml:space="preserve">blicznego w trybie przetargu </w:t>
      </w:r>
      <w:r w:rsidR="00330247">
        <w:rPr>
          <w:rFonts w:ascii="Times New Roman" w:eastAsia="Times New Roman" w:hAnsi="Times New Roman" w:cs="Times New Roman"/>
          <w:color w:val="000000"/>
          <w:lang w:eastAsia="pl-PL"/>
        </w:rPr>
        <w:t>nie</w:t>
      </w:r>
      <w:r w:rsidRPr="0022293B">
        <w:rPr>
          <w:rFonts w:ascii="Times New Roman" w:eastAsia="Times New Roman" w:hAnsi="Times New Roman" w:cs="Times New Roman"/>
          <w:color w:val="000000"/>
          <w:lang w:eastAsia="pl-PL"/>
        </w:rPr>
        <w:t>ograniczonego (</w:t>
      </w:r>
      <w:r w:rsidRPr="0058376B">
        <w:rPr>
          <w:rFonts w:ascii="Times New Roman" w:eastAsia="Times New Roman" w:hAnsi="Times New Roman" w:cs="Times New Roman"/>
          <w:b/>
          <w:bCs/>
          <w:color w:val="000000"/>
          <w:lang w:eastAsia="pl-PL"/>
        </w:rPr>
        <w:t>nr sprawy: ……………</w:t>
      </w:r>
      <w:r w:rsidRPr="0022293B">
        <w:rPr>
          <w:rFonts w:ascii="Times New Roman" w:eastAsia="Times New Roman" w:hAnsi="Times New Roman" w:cs="Times New Roman"/>
          <w:color w:val="000000"/>
          <w:lang w:eastAsia="pl-PL"/>
        </w:rPr>
        <w:t xml:space="preserve">) na podstawie przepisów ustawy z dnia </w:t>
      </w:r>
      <w:r>
        <w:rPr>
          <w:rFonts w:ascii="Times New Roman" w:eastAsia="Times New Roman" w:hAnsi="Times New Roman" w:cs="Times New Roman"/>
          <w:color w:val="000000"/>
          <w:lang w:eastAsia="pl-PL"/>
        </w:rPr>
        <w:t xml:space="preserve">          </w:t>
      </w:r>
      <w:r w:rsidRPr="0022293B">
        <w:rPr>
          <w:rFonts w:ascii="Times New Roman" w:eastAsia="Times New Roman" w:hAnsi="Times New Roman" w:cs="Times New Roman"/>
          <w:color w:val="000000"/>
          <w:lang w:eastAsia="pl-PL"/>
        </w:rPr>
        <w:t>11 września 2019 r. - Prawo zam</w:t>
      </w:r>
      <w:r>
        <w:rPr>
          <w:rFonts w:ascii="Times New Roman" w:eastAsia="Times New Roman" w:hAnsi="Times New Roman" w:cs="Times New Roman"/>
          <w:color w:val="000000"/>
          <w:lang w:eastAsia="pl-PL"/>
        </w:rPr>
        <w:t>ówień publicznych (Dz. U. z 202</w:t>
      </w:r>
      <w:r w:rsidR="00A966A0">
        <w:rPr>
          <w:rFonts w:ascii="Times New Roman" w:eastAsia="Times New Roman" w:hAnsi="Times New Roman" w:cs="Times New Roman"/>
          <w:color w:val="000000"/>
          <w:lang w:eastAsia="pl-PL"/>
        </w:rPr>
        <w:t>4</w:t>
      </w:r>
      <w:r>
        <w:rPr>
          <w:rFonts w:ascii="Times New Roman" w:eastAsia="Times New Roman" w:hAnsi="Times New Roman" w:cs="Times New Roman"/>
          <w:color w:val="000000"/>
          <w:lang w:eastAsia="pl-PL"/>
        </w:rPr>
        <w:t xml:space="preserve"> r. poz. </w:t>
      </w:r>
      <w:r w:rsidR="00A966A0">
        <w:rPr>
          <w:rFonts w:ascii="Times New Roman" w:eastAsia="Times New Roman" w:hAnsi="Times New Roman" w:cs="Times New Roman"/>
          <w:color w:val="000000"/>
          <w:lang w:eastAsia="pl-PL"/>
        </w:rPr>
        <w:t>1320</w:t>
      </w:r>
      <w:r w:rsidRPr="0022293B">
        <w:rPr>
          <w:rFonts w:ascii="Times New Roman" w:eastAsia="Times New Roman" w:hAnsi="Times New Roman" w:cs="Times New Roman"/>
          <w:color w:val="000000"/>
          <w:lang w:eastAsia="pl-PL"/>
        </w:rPr>
        <w:t>), została zawarta umowa o następującej treści:</w:t>
      </w:r>
    </w:p>
    <w:p w14:paraId="3002C817" w14:textId="77777777" w:rsidR="006A3660" w:rsidRPr="0022293B" w:rsidRDefault="006A3660" w:rsidP="006A3660">
      <w:pPr>
        <w:spacing w:after="0"/>
        <w:ind w:left="113"/>
        <w:jc w:val="center"/>
        <w:rPr>
          <w:rFonts w:ascii="Times New Roman" w:eastAsia="Times New Roman" w:hAnsi="Times New Roman" w:cs="Times New Roman"/>
          <w:b/>
          <w:noProof/>
          <w:color w:val="000000"/>
          <w:lang w:val="x-none" w:eastAsia="x-none"/>
        </w:rPr>
      </w:pPr>
    </w:p>
    <w:p w14:paraId="75C2E3A2" w14:textId="77777777" w:rsidR="006A3660" w:rsidRPr="0058376B" w:rsidRDefault="006A3660" w:rsidP="0058376B">
      <w:pPr>
        <w:spacing w:after="0"/>
        <w:ind w:left="113"/>
        <w:jc w:val="center"/>
        <w:rPr>
          <w:rFonts w:ascii="Times New Roman" w:eastAsia="Times New Roman" w:hAnsi="Times New Roman" w:cs="Times New Roman"/>
          <w:b/>
          <w:bCs/>
          <w:color w:val="000000"/>
          <w:lang w:eastAsia="x-none"/>
        </w:rPr>
      </w:pPr>
      <w:r w:rsidRPr="0022293B">
        <w:rPr>
          <w:rFonts w:ascii="Times New Roman" w:eastAsia="Times New Roman" w:hAnsi="Times New Roman" w:cs="Times New Roman"/>
          <w:b/>
          <w:noProof/>
          <w:color w:val="000000"/>
          <w:lang w:val="x-none" w:eastAsia="x-none"/>
        </w:rPr>
        <w:sym w:font="Arial Narrow" w:char="00A7"/>
      </w:r>
      <w:r w:rsidRPr="0058376B">
        <w:rPr>
          <w:rFonts w:ascii="Times New Roman" w:eastAsia="Times New Roman" w:hAnsi="Times New Roman" w:cs="Times New Roman"/>
          <w:b/>
          <w:bCs/>
          <w:color w:val="000000"/>
          <w:lang w:val="x-none" w:eastAsia="x-none"/>
        </w:rPr>
        <w:t xml:space="preserve"> 1</w:t>
      </w:r>
    </w:p>
    <w:p w14:paraId="50A3B06B" w14:textId="77777777" w:rsidR="006A3660" w:rsidRPr="0058376B" w:rsidRDefault="006A3660" w:rsidP="0058376B">
      <w:pPr>
        <w:spacing w:after="0"/>
        <w:jc w:val="center"/>
        <w:rPr>
          <w:rFonts w:ascii="Times New Roman" w:eastAsia="Times New Roman" w:hAnsi="Times New Roman" w:cs="Times New Roman"/>
          <w:b/>
          <w:bCs/>
          <w:color w:val="000000"/>
          <w:kern w:val="28"/>
          <w:lang w:val="x-none" w:eastAsia="x-none"/>
        </w:rPr>
      </w:pPr>
      <w:r w:rsidRPr="0058376B">
        <w:rPr>
          <w:rFonts w:ascii="Times New Roman" w:eastAsia="Times New Roman" w:hAnsi="Times New Roman" w:cs="Times New Roman"/>
          <w:b/>
          <w:bCs/>
          <w:color w:val="000000"/>
          <w:kern w:val="28"/>
          <w:lang w:val="x-none" w:eastAsia="x-none"/>
        </w:rPr>
        <w:t xml:space="preserve">Przedmiot umowy </w:t>
      </w:r>
    </w:p>
    <w:p w14:paraId="32B3C85F" w14:textId="77777777" w:rsidR="006A3660" w:rsidRDefault="006A3660" w:rsidP="006A3660">
      <w:pPr>
        <w:spacing w:after="0" w:line="240" w:lineRule="auto"/>
        <w:jc w:val="center"/>
        <w:rPr>
          <w:rFonts w:ascii="Times New Roman" w:eastAsia="Times New Roman" w:hAnsi="Times New Roman" w:cs="Times New Roman"/>
          <w:b/>
          <w:color w:val="000000"/>
          <w:lang w:eastAsia="x-none"/>
        </w:rPr>
      </w:pPr>
    </w:p>
    <w:p w14:paraId="361AB3A3"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x-none"/>
        </w:rPr>
      </w:pPr>
      <w:r w:rsidRPr="0058376B">
        <w:rPr>
          <w:rFonts w:ascii="Times New Roman" w:eastAsia="Times New Roman" w:hAnsi="Times New Roman" w:cs="Times New Roman"/>
          <w:b/>
          <w:bCs/>
          <w:color w:val="000000"/>
          <w:lang w:eastAsia="x-none"/>
        </w:rPr>
        <w:t>(Część 1)</w:t>
      </w:r>
    </w:p>
    <w:p w14:paraId="396A46DD" w14:textId="167B4164" w:rsidR="006A3660" w:rsidRPr="0022293B" w:rsidRDefault="006A3660" w:rsidP="008E495A">
      <w:pPr>
        <w:numPr>
          <w:ilvl w:val="0"/>
          <w:numId w:val="122"/>
        </w:numPr>
        <w:spacing w:after="0"/>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lastRenderedPageBreak/>
        <w:t xml:space="preserve">Przedmiotem umowy jest </w:t>
      </w:r>
      <w:r w:rsidRPr="0058376B">
        <w:rPr>
          <w:rFonts w:ascii="Times New Roman" w:eastAsia="Times New Roman" w:hAnsi="Times New Roman" w:cs="Times New Roman"/>
          <w:b/>
          <w:bCs/>
          <w:color w:val="000000"/>
          <w:lang w:eastAsia="pl-PL"/>
        </w:rPr>
        <w:t xml:space="preserve">usługa polegająca na sprzątaniu powierzchni wewnętrznych oraz zewnętrznych utwardzonych i nieutwardzonych, utrzymanie pasów ochronnych   </w:t>
      </w:r>
      <w:r w:rsidR="00AF4EA5" w:rsidRPr="0058376B">
        <w:rPr>
          <w:rFonts w:ascii="Times New Roman" w:eastAsia="Times New Roman" w:hAnsi="Times New Roman" w:cs="Times New Roman"/>
          <w:b/>
          <w:bCs/>
          <w:color w:val="000000"/>
          <w:lang w:eastAsia="pl-PL"/>
        </w:rPr>
        <w:t xml:space="preserve">            </w:t>
      </w:r>
      <w:r w:rsidRPr="0058376B">
        <w:rPr>
          <w:rFonts w:ascii="Times New Roman" w:eastAsia="Times New Roman" w:hAnsi="Times New Roman" w:cs="Times New Roman"/>
          <w:b/>
          <w:bCs/>
          <w:color w:val="000000"/>
          <w:lang w:eastAsia="pl-PL"/>
        </w:rPr>
        <w:t xml:space="preserve"> i ppoż. na terenie kompleksu wojskowego w </w:t>
      </w:r>
      <w:r w:rsidRPr="0058376B">
        <w:rPr>
          <w:rFonts w:ascii="Times New Roman" w:eastAsia="Times New Roman" w:hAnsi="Times New Roman" w:cs="Times New Roman"/>
          <w:b/>
          <w:bCs/>
          <w:color w:val="000000"/>
          <w:lang w:eastAsia="x-none"/>
        </w:rPr>
        <w:t>Modlinie</w:t>
      </w:r>
      <w:r w:rsidR="00AF4EA5" w:rsidRPr="0058376B">
        <w:rPr>
          <w:rFonts w:ascii="Times New Roman" w:eastAsia="Times New Roman" w:hAnsi="Times New Roman" w:cs="Times New Roman"/>
          <w:b/>
          <w:bCs/>
          <w:color w:val="000000"/>
          <w:lang w:eastAsia="pl-PL"/>
        </w:rPr>
        <w:t xml:space="preserve">, administrowanego przez                 </w:t>
      </w:r>
      <w:r w:rsidRPr="0058376B">
        <w:rPr>
          <w:rFonts w:ascii="Times New Roman" w:eastAsia="Times New Roman" w:hAnsi="Times New Roman" w:cs="Times New Roman"/>
          <w:b/>
          <w:bCs/>
          <w:color w:val="000000"/>
          <w:lang w:eastAsia="pl-PL"/>
        </w:rPr>
        <w:t>26 Wojskowy Oddział Gospodarczy w Zegrzu</w:t>
      </w:r>
      <w:r>
        <w:rPr>
          <w:rFonts w:ascii="Times New Roman" w:eastAsia="Times New Roman" w:hAnsi="Times New Roman" w:cs="Times New Roman"/>
          <w:color w:val="000000"/>
          <w:lang w:eastAsia="pl-PL"/>
        </w:rPr>
        <w:t xml:space="preserve">, w zakresie </w:t>
      </w:r>
      <w:r w:rsidRPr="0022293B">
        <w:rPr>
          <w:rFonts w:ascii="Times New Roman" w:eastAsia="Times New Roman" w:hAnsi="Times New Roman" w:cs="Times New Roman"/>
          <w:color w:val="000000"/>
          <w:lang w:eastAsia="pl-PL"/>
        </w:rPr>
        <w:t>i z częstotliwością określoną zgodnie z załącznikiem nr 2 do umowy – opis przedmiotu zamówienia.</w:t>
      </w:r>
    </w:p>
    <w:p w14:paraId="3D2D4D2C" w14:textId="77777777" w:rsidR="006A3660" w:rsidRPr="0058376B" w:rsidRDefault="006A3660" w:rsidP="0058376B">
      <w:pPr>
        <w:numPr>
          <w:ilvl w:val="0"/>
          <w:numId w:val="122"/>
        </w:numPr>
        <w:spacing w:after="0"/>
        <w:contextualSpacing/>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 xml:space="preserve">Zakres usługi obejmuje: </w:t>
      </w:r>
    </w:p>
    <w:p w14:paraId="0DF6765E" w14:textId="77777777" w:rsidR="006A3660" w:rsidRPr="0058376B" w:rsidRDefault="006A3660" w:rsidP="0058376B">
      <w:pPr>
        <w:pStyle w:val="Akapitzlist"/>
        <w:numPr>
          <w:ilvl w:val="0"/>
          <w:numId w:val="123"/>
        </w:numPr>
        <w:suppressAutoHyphens/>
        <w:spacing w:after="0"/>
        <w:ind w:left="709" w:right="-1" w:hanging="283"/>
        <w:jc w:val="both"/>
        <w:rPr>
          <w:rFonts w:ascii="Times New Roman" w:eastAsia="Times New Roman" w:hAnsi="Times New Roman" w:cs="Times New Roman"/>
          <w:b/>
          <w:bCs/>
          <w:color w:val="000000"/>
          <w:lang w:eastAsia="pl-PL"/>
        </w:rPr>
      </w:pPr>
      <w:r w:rsidRPr="003C2144">
        <w:rPr>
          <w:rFonts w:ascii="Times New Roman" w:eastAsia="Times New Roman" w:hAnsi="Times New Roman" w:cs="Times New Roman"/>
          <w:color w:val="000000"/>
          <w:lang w:eastAsia="pl-PL"/>
        </w:rPr>
        <w:t xml:space="preserve">sprzątanie i utrzymywanie w czystości </w:t>
      </w:r>
      <w:r w:rsidRPr="0058376B">
        <w:rPr>
          <w:rFonts w:ascii="Times New Roman" w:eastAsia="Times New Roman" w:hAnsi="Times New Roman" w:cs="Times New Roman"/>
          <w:b/>
          <w:bCs/>
          <w:color w:val="000000"/>
          <w:lang w:eastAsia="pl-PL"/>
        </w:rPr>
        <w:t>powierzchni wewnętrznych</w:t>
      </w:r>
      <w:r w:rsidRPr="003C2144">
        <w:rPr>
          <w:rFonts w:ascii="Times New Roman" w:eastAsia="Times New Roman" w:hAnsi="Times New Roman" w:cs="Times New Roman"/>
          <w:color w:val="000000"/>
          <w:lang w:eastAsia="pl-PL"/>
        </w:rPr>
        <w:t xml:space="preserve"> budynków na terenie kompleksu wojskowego </w:t>
      </w:r>
      <w:r w:rsidRPr="0058376B">
        <w:rPr>
          <w:rFonts w:ascii="Times New Roman" w:eastAsia="Times New Roman" w:hAnsi="Times New Roman" w:cs="Times New Roman"/>
          <w:b/>
          <w:bCs/>
          <w:color w:val="000000"/>
          <w:lang w:eastAsia="pl-PL"/>
        </w:rPr>
        <w:t>o powierzchni: 2 896,45 m</w:t>
      </w:r>
      <w:r w:rsidRPr="0058376B">
        <w:rPr>
          <w:rFonts w:ascii="Times New Roman" w:eastAsia="Times New Roman" w:hAnsi="Times New Roman" w:cs="Times New Roman"/>
          <w:b/>
          <w:bCs/>
          <w:color w:val="000000"/>
          <w:vertAlign w:val="superscript"/>
          <w:lang w:eastAsia="pl-PL"/>
        </w:rPr>
        <w:t>2</w:t>
      </w:r>
      <w:r w:rsidRPr="0058376B">
        <w:rPr>
          <w:rFonts w:ascii="Times New Roman" w:eastAsia="Times New Roman" w:hAnsi="Times New Roman" w:cs="Times New Roman"/>
          <w:b/>
          <w:bCs/>
          <w:color w:val="000000"/>
          <w:lang w:eastAsia="pl-PL"/>
        </w:rPr>
        <w:t>;</w:t>
      </w:r>
    </w:p>
    <w:p w14:paraId="43279E68" w14:textId="77777777" w:rsidR="006A3660" w:rsidRPr="0058376B" w:rsidRDefault="006A3660" w:rsidP="0058376B">
      <w:pPr>
        <w:numPr>
          <w:ilvl w:val="0"/>
          <w:numId w:val="123"/>
        </w:numPr>
        <w:suppressAutoHyphens/>
        <w:spacing w:after="0"/>
        <w:ind w:left="709" w:right="-1" w:hanging="283"/>
        <w:jc w:val="both"/>
        <w:rPr>
          <w:rFonts w:ascii="Times New Roman" w:eastAsia="Times New Roman" w:hAnsi="Times New Roman" w:cs="Times New Roman"/>
          <w:b/>
          <w:bCs/>
          <w:color w:val="000000"/>
          <w:lang w:eastAsia="pl-PL"/>
        </w:rPr>
      </w:pPr>
      <w:r w:rsidRPr="0022293B">
        <w:rPr>
          <w:rFonts w:ascii="Times New Roman" w:eastAsia="Times New Roman" w:hAnsi="Times New Roman" w:cs="Times New Roman"/>
          <w:color w:val="000000"/>
          <w:lang w:eastAsia="pl-PL"/>
        </w:rPr>
        <w:t xml:space="preserve">sprzątanie i utrzymywanie w czystości </w:t>
      </w:r>
      <w:r w:rsidRPr="0058376B">
        <w:rPr>
          <w:rFonts w:ascii="Times New Roman" w:eastAsia="Times New Roman" w:hAnsi="Times New Roman" w:cs="Times New Roman"/>
          <w:b/>
          <w:bCs/>
          <w:color w:val="000000"/>
          <w:lang w:eastAsia="pl-PL"/>
        </w:rPr>
        <w:t>powierzchni zewnętrznych utwardzonych</w:t>
      </w:r>
      <w:r w:rsidRPr="0022293B">
        <w:rPr>
          <w:rFonts w:ascii="Times New Roman" w:eastAsia="Times New Roman" w:hAnsi="Times New Roman" w:cs="Times New Roman"/>
          <w:color w:val="000000"/>
          <w:lang w:eastAsia="pl-PL"/>
        </w:rPr>
        <w:t xml:space="preserve"> na terenie kompleksu wojskowego </w:t>
      </w:r>
      <w:r w:rsidRPr="0058376B">
        <w:rPr>
          <w:rFonts w:ascii="Times New Roman" w:eastAsia="Times New Roman" w:hAnsi="Times New Roman" w:cs="Times New Roman"/>
          <w:b/>
          <w:bCs/>
          <w:color w:val="000000"/>
          <w:lang w:eastAsia="pl-PL"/>
        </w:rPr>
        <w:t xml:space="preserve">o powierzchni: </w:t>
      </w:r>
      <w:r w:rsidRPr="0058376B">
        <w:rPr>
          <w:rFonts w:ascii="Times New Roman" w:eastAsia="Times New Roman" w:hAnsi="Times New Roman" w:cs="Times New Roman"/>
          <w:b/>
          <w:bCs/>
          <w:lang w:eastAsia="pl-PL"/>
        </w:rPr>
        <w:t xml:space="preserve">93 905,72 </w:t>
      </w:r>
      <w:r w:rsidRPr="0058376B">
        <w:rPr>
          <w:rFonts w:ascii="Times New Roman" w:eastAsia="Times New Roman" w:hAnsi="Times New Roman" w:cs="Times New Roman"/>
          <w:b/>
          <w:bCs/>
          <w:color w:val="000000"/>
          <w:lang w:eastAsia="pl-PL"/>
        </w:rPr>
        <w:t>m</w:t>
      </w:r>
      <w:r w:rsidRPr="0058376B">
        <w:rPr>
          <w:rFonts w:ascii="Times New Roman" w:eastAsia="Times New Roman" w:hAnsi="Times New Roman" w:cs="Times New Roman"/>
          <w:b/>
          <w:bCs/>
          <w:color w:val="000000"/>
          <w:vertAlign w:val="superscript"/>
          <w:lang w:eastAsia="pl-PL"/>
        </w:rPr>
        <w:t>2</w:t>
      </w:r>
      <w:r w:rsidRPr="0058376B">
        <w:rPr>
          <w:rFonts w:ascii="Times New Roman" w:eastAsia="Times New Roman" w:hAnsi="Times New Roman" w:cs="Times New Roman"/>
          <w:b/>
          <w:bCs/>
          <w:color w:val="000000"/>
          <w:lang w:eastAsia="pl-PL"/>
        </w:rPr>
        <w:t>;</w:t>
      </w:r>
    </w:p>
    <w:p w14:paraId="61F4E6B4" w14:textId="77777777" w:rsidR="006A3660" w:rsidRPr="0058376B" w:rsidRDefault="006A3660" w:rsidP="0058376B">
      <w:pPr>
        <w:numPr>
          <w:ilvl w:val="0"/>
          <w:numId w:val="123"/>
        </w:numPr>
        <w:suppressAutoHyphens/>
        <w:spacing w:after="0"/>
        <w:ind w:left="709" w:right="-1" w:hanging="283"/>
        <w:jc w:val="both"/>
        <w:rPr>
          <w:rFonts w:ascii="Times New Roman" w:eastAsia="Times New Roman" w:hAnsi="Times New Roman" w:cs="Times New Roman"/>
          <w:b/>
          <w:bCs/>
          <w:color w:val="000000"/>
          <w:lang w:eastAsia="pl-PL"/>
        </w:rPr>
      </w:pPr>
      <w:r w:rsidRPr="0022293B">
        <w:rPr>
          <w:rFonts w:ascii="Times New Roman" w:eastAsia="Times New Roman" w:hAnsi="Times New Roman" w:cs="Times New Roman"/>
          <w:color w:val="000000"/>
          <w:lang w:eastAsia="pl-PL"/>
        </w:rPr>
        <w:t xml:space="preserve">powierzchnię przeznaczoną do </w:t>
      </w:r>
      <w:r w:rsidRPr="0058376B">
        <w:rPr>
          <w:rFonts w:ascii="Times New Roman" w:eastAsia="Times New Roman" w:hAnsi="Times New Roman" w:cs="Times New Roman"/>
          <w:b/>
          <w:bCs/>
          <w:color w:val="000000"/>
          <w:lang w:eastAsia="pl-PL"/>
        </w:rPr>
        <w:t>koszenia i pielęgnacji terenów zielonych</w:t>
      </w:r>
      <w:r>
        <w:rPr>
          <w:rFonts w:ascii="Times New Roman" w:eastAsia="Times New Roman" w:hAnsi="Times New Roman" w:cs="Times New Roman"/>
          <w:color w:val="000000"/>
          <w:lang w:eastAsia="pl-PL"/>
        </w:rPr>
        <w:t xml:space="preserve"> </w:t>
      </w:r>
      <w:r w:rsidRPr="0022293B">
        <w:rPr>
          <w:rFonts w:ascii="Times New Roman" w:eastAsia="Times New Roman" w:hAnsi="Times New Roman" w:cs="Times New Roman"/>
          <w:color w:val="000000"/>
          <w:lang w:eastAsia="pl-PL"/>
        </w:rPr>
        <w:t xml:space="preserve">na terenie kompleksu wojskowego </w:t>
      </w:r>
      <w:r w:rsidRPr="0058376B">
        <w:rPr>
          <w:rFonts w:ascii="Times New Roman" w:eastAsia="Times New Roman" w:hAnsi="Times New Roman" w:cs="Times New Roman"/>
          <w:b/>
          <w:bCs/>
          <w:color w:val="000000"/>
          <w:lang w:eastAsia="pl-PL"/>
        </w:rPr>
        <w:t>o powierzchni: 166 499,75</w:t>
      </w:r>
      <w:r w:rsidRPr="0058376B">
        <w:rPr>
          <w:rFonts w:ascii="Times New Roman" w:eastAsia="Times New Roman" w:hAnsi="Times New Roman" w:cs="Times New Roman"/>
          <w:b/>
          <w:bCs/>
          <w:color w:val="FF0000"/>
          <w:lang w:eastAsia="pl-PL"/>
        </w:rPr>
        <w:t xml:space="preserve"> </w:t>
      </w:r>
      <w:r w:rsidRPr="0058376B">
        <w:rPr>
          <w:rFonts w:ascii="Times New Roman" w:eastAsia="Times New Roman" w:hAnsi="Times New Roman" w:cs="Times New Roman"/>
          <w:b/>
          <w:bCs/>
          <w:color w:val="000000"/>
          <w:lang w:eastAsia="pl-PL"/>
        </w:rPr>
        <w:t>m</w:t>
      </w:r>
      <w:r w:rsidRPr="0058376B">
        <w:rPr>
          <w:rFonts w:ascii="Times New Roman" w:eastAsia="Times New Roman" w:hAnsi="Times New Roman" w:cs="Times New Roman"/>
          <w:b/>
          <w:bCs/>
          <w:color w:val="000000"/>
          <w:vertAlign w:val="superscript"/>
          <w:lang w:eastAsia="pl-PL"/>
        </w:rPr>
        <w:t>2</w:t>
      </w:r>
      <w:r w:rsidRPr="0058376B">
        <w:rPr>
          <w:rFonts w:ascii="Times New Roman" w:eastAsia="Times New Roman" w:hAnsi="Times New Roman" w:cs="Times New Roman"/>
          <w:b/>
          <w:bCs/>
          <w:color w:val="000000"/>
          <w:lang w:eastAsia="pl-PL"/>
        </w:rPr>
        <w:t>;</w:t>
      </w:r>
    </w:p>
    <w:p w14:paraId="0B4368F3" w14:textId="77777777" w:rsidR="006A3660" w:rsidRPr="0058376B" w:rsidRDefault="006A3660" w:rsidP="0058376B">
      <w:pPr>
        <w:numPr>
          <w:ilvl w:val="0"/>
          <w:numId w:val="123"/>
        </w:numPr>
        <w:suppressAutoHyphens/>
        <w:spacing w:after="0"/>
        <w:ind w:left="709" w:right="-1" w:hanging="283"/>
        <w:jc w:val="both"/>
        <w:rPr>
          <w:rFonts w:ascii="Times New Roman" w:eastAsia="Times New Roman" w:hAnsi="Times New Roman" w:cs="Times New Roman"/>
          <w:b/>
          <w:bCs/>
          <w:color w:val="000000"/>
          <w:lang w:eastAsia="pl-PL"/>
        </w:rPr>
      </w:pPr>
      <w:r w:rsidRPr="0022293B">
        <w:rPr>
          <w:rFonts w:ascii="Times New Roman" w:eastAsia="Times New Roman" w:hAnsi="Times New Roman" w:cs="Times New Roman"/>
          <w:color w:val="000000"/>
          <w:lang w:eastAsia="pl-PL"/>
        </w:rPr>
        <w:t xml:space="preserve">powierzchnię przeznaczoną do </w:t>
      </w:r>
      <w:r w:rsidRPr="0058376B">
        <w:rPr>
          <w:rFonts w:ascii="Times New Roman" w:eastAsia="Times New Roman" w:hAnsi="Times New Roman" w:cs="Times New Roman"/>
          <w:b/>
          <w:bCs/>
          <w:color w:val="000000"/>
          <w:lang w:eastAsia="pl-PL"/>
        </w:rPr>
        <w:t>grabienia</w:t>
      </w:r>
      <w:r w:rsidRPr="0022293B">
        <w:rPr>
          <w:rFonts w:ascii="Times New Roman" w:eastAsia="Times New Roman" w:hAnsi="Times New Roman" w:cs="Times New Roman"/>
          <w:color w:val="000000"/>
          <w:lang w:eastAsia="pl-PL"/>
        </w:rPr>
        <w:t xml:space="preserve"> na terenie kompleksu wojskowego  </w:t>
      </w:r>
      <w:r w:rsidRPr="0022293B">
        <w:rPr>
          <w:rFonts w:ascii="Times New Roman" w:eastAsia="Times New Roman" w:hAnsi="Times New Roman" w:cs="Times New Roman"/>
          <w:color w:val="000000"/>
          <w:lang w:eastAsia="pl-PL"/>
        </w:rPr>
        <w:br/>
      </w:r>
      <w:r w:rsidRPr="0058376B">
        <w:rPr>
          <w:rFonts w:ascii="Times New Roman" w:eastAsia="Times New Roman" w:hAnsi="Times New Roman" w:cs="Times New Roman"/>
          <w:b/>
          <w:bCs/>
          <w:color w:val="000000"/>
          <w:lang w:eastAsia="pl-PL"/>
        </w:rPr>
        <w:t>o powierzchni: 166 499,75</w:t>
      </w:r>
      <w:r w:rsidRPr="0058376B">
        <w:rPr>
          <w:rFonts w:ascii="Times New Roman" w:eastAsia="Times New Roman" w:hAnsi="Times New Roman" w:cs="Times New Roman"/>
          <w:b/>
          <w:bCs/>
          <w:color w:val="FF0000"/>
          <w:lang w:eastAsia="pl-PL"/>
        </w:rPr>
        <w:t xml:space="preserve"> </w:t>
      </w:r>
      <w:r w:rsidRPr="0058376B">
        <w:rPr>
          <w:rFonts w:ascii="Times New Roman" w:eastAsia="Times New Roman" w:hAnsi="Times New Roman" w:cs="Times New Roman"/>
          <w:b/>
          <w:bCs/>
          <w:color w:val="000000"/>
          <w:lang w:eastAsia="pl-PL"/>
        </w:rPr>
        <w:t>m</w:t>
      </w:r>
      <w:r w:rsidRPr="0058376B">
        <w:rPr>
          <w:rFonts w:ascii="Times New Roman" w:eastAsia="Times New Roman" w:hAnsi="Times New Roman" w:cs="Times New Roman"/>
          <w:b/>
          <w:bCs/>
          <w:color w:val="000000"/>
          <w:vertAlign w:val="superscript"/>
          <w:lang w:eastAsia="pl-PL"/>
        </w:rPr>
        <w:t>2</w:t>
      </w:r>
      <w:r w:rsidRPr="0058376B">
        <w:rPr>
          <w:rFonts w:ascii="Times New Roman" w:eastAsia="Times New Roman" w:hAnsi="Times New Roman" w:cs="Times New Roman"/>
          <w:b/>
          <w:bCs/>
          <w:color w:val="000000"/>
          <w:lang w:eastAsia="pl-PL"/>
        </w:rPr>
        <w:t>;</w:t>
      </w:r>
    </w:p>
    <w:p w14:paraId="341DF8C9" w14:textId="2D3AA1E2" w:rsidR="006A3660" w:rsidRPr="0058376B" w:rsidRDefault="006A3660" w:rsidP="0058376B">
      <w:pPr>
        <w:numPr>
          <w:ilvl w:val="0"/>
          <w:numId w:val="123"/>
        </w:numPr>
        <w:suppressAutoHyphens/>
        <w:spacing w:after="0"/>
        <w:ind w:left="709" w:right="-1" w:hanging="283"/>
        <w:jc w:val="both"/>
        <w:rPr>
          <w:rFonts w:ascii="Times New Roman" w:eastAsia="Times New Roman" w:hAnsi="Times New Roman" w:cs="Times New Roman"/>
          <w:b/>
          <w:bCs/>
          <w:color w:val="000000"/>
          <w:lang w:eastAsia="pl-PL"/>
        </w:rPr>
      </w:pPr>
      <w:r w:rsidRPr="0022293B">
        <w:rPr>
          <w:rFonts w:ascii="Times New Roman" w:eastAsia="Times New Roman" w:hAnsi="Times New Roman" w:cs="Times New Roman"/>
          <w:color w:val="000000"/>
          <w:lang w:eastAsia="pl-PL"/>
        </w:rPr>
        <w:t xml:space="preserve">utrzymanie </w:t>
      </w:r>
      <w:r w:rsidRPr="0058376B">
        <w:rPr>
          <w:rFonts w:ascii="Times New Roman" w:eastAsia="Times New Roman" w:hAnsi="Times New Roman" w:cs="Times New Roman"/>
          <w:b/>
          <w:bCs/>
          <w:color w:val="000000"/>
          <w:lang w:eastAsia="pl-PL"/>
        </w:rPr>
        <w:t xml:space="preserve">pasów ochronnych i ppoż. </w:t>
      </w:r>
      <w:r w:rsidRPr="0022293B">
        <w:rPr>
          <w:rFonts w:ascii="Times New Roman" w:eastAsia="Times New Roman" w:hAnsi="Times New Roman" w:cs="Times New Roman"/>
          <w:color w:val="000000"/>
          <w:lang w:eastAsia="pl-PL"/>
        </w:rPr>
        <w:t>na terenie kom</w:t>
      </w:r>
      <w:r>
        <w:rPr>
          <w:rFonts w:ascii="Times New Roman" w:eastAsia="Times New Roman" w:hAnsi="Times New Roman" w:cs="Times New Roman"/>
          <w:color w:val="000000"/>
          <w:lang w:eastAsia="pl-PL"/>
        </w:rPr>
        <w:t>pleksu</w:t>
      </w:r>
      <w:r w:rsidR="00AF4EA5">
        <w:rPr>
          <w:rFonts w:ascii="Times New Roman" w:eastAsia="Times New Roman" w:hAnsi="Times New Roman" w:cs="Times New Roman"/>
          <w:color w:val="000000"/>
          <w:lang w:eastAsia="pl-PL"/>
        </w:rPr>
        <w:t xml:space="preserve"> wojskowego                                     </w:t>
      </w:r>
      <w:r>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b/>
          <w:bCs/>
          <w:color w:val="000000"/>
          <w:lang w:eastAsia="pl-PL"/>
        </w:rPr>
        <w:t>o powierzchni: 7 257,20 m</w:t>
      </w:r>
      <w:r w:rsidRPr="0058376B">
        <w:rPr>
          <w:rFonts w:ascii="Times New Roman" w:eastAsia="Times New Roman" w:hAnsi="Times New Roman" w:cs="Times New Roman"/>
          <w:b/>
          <w:bCs/>
          <w:color w:val="000000"/>
          <w:vertAlign w:val="superscript"/>
          <w:lang w:eastAsia="pl-PL"/>
        </w:rPr>
        <w:t>2</w:t>
      </w:r>
      <w:r w:rsidRPr="0058376B">
        <w:rPr>
          <w:rFonts w:ascii="Times New Roman" w:eastAsia="Times New Roman" w:hAnsi="Times New Roman" w:cs="Times New Roman"/>
          <w:b/>
          <w:bCs/>
          <w:color w:val="000000"/>
          <w:lang w:eastAsia="pl-PL"/>
        </w:rPr>
        <w:t>.</w:t>
      </w:r>
    </w:p>
    <w:p w14:paraId="7CDE0DEF" w14:textId="77777777" w:rsidR="006A3660" w:rsidRDefault="006A3660" w:rsidP="006A3660">
      <w:pPr>
        <w:spacing w:after="0" w:line="240" w:lineRule="auto"/>
        <w:jc w:val="center"/>
        <w:rPr>
          <w:rFonts w:ascii="Times New Roman" w:eastAsia="Times New Roman" w:hAnsi="Times New Roman" w:cs="Times New Roman"/>
          <w:b/>
          <w:color w:val="000000"/>
          <w:lang w:eastAsia="x-none"/>
        </w:rPr>
      </w:pPr>
    </w:p>
    <w:p w14:paraId="6DC97EA3"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x-none"/>
        </w:rPr>
      </w:pPr>
      <w:r w:rsidRPr="0058376B">
        <w:rPr>
          <w:rFonts w:ascii="Times New Roman" w:eastAsia="Times New Roman" w:hAnsi="Times New Roman" w:cs="Times New Roman"/>
          <w:b/>
          <w:bCs/>
          <w:color w:val="000000"/>
          <w:lang w:eastAsia="x-none"/>
        </w:rPr>
        <w:t>(Część 2)</w:t>
      </w:r>
    </w:p>
    <w:p w14:paraId="660C13F2" w14:textId="01A89652" w:rsidR="006A3660" w:rsidRPr="002E07AF" w:rsidRDefault="006A3660" w:rsidP="008E495A">
      <w:pPr>
        <w:pStyle w:val="Akapitzlist"/>
        <w:numPr>
          <w:ilvl w:val="0"/>
          <w:numId w:val="155"/>
        </w:numPr>
        <w:spacing w:after="0"/>
        <w:ind w:left="284" w:hanging="284"/>
        <w:jc w:val="both"/>
        <w:rPr>
          <w:rFonts w:ascii="Times New Roman" w:eastAsia="Times New Roman" w:hAnsi="Times New Roman" w:cs="Times New Roman"/>
          <w:color w:val="000000"/>
          <w:lang w:eastAsia="pl-PL"/>
        </w:rPr>
      </w:pPr>
      <w:r w:rsidRPr="002E07AF">
        <w:rPr>
          <w:rFonts w:ascii="Times New Roman" w:eastAsia="Times New Roman" w:hAnsi="Times New Roman" w:cs="Times New Roman"/>
          <w:color w:val="000000"/>
          <w:lang w:eastAsia="pl-PL"/>
        </w:rPr>
        <w:t xml:space="preserve">Przedmiotem umowy jest </w:t>
      </w:r>
      <w:r w:rsidRPr="0058376B">
        <w:rPr>
          <w:rFonts w:ascii="Times New Roman" w:eastAsia="Times New Roman" w:hAnsi="Times New Roman" w:cs="Times New Roman"/>
          <w:b/>
          <w:bCs/>
          <w:color w:val="000000"/>
          <w:lang w:eastAsia="pl-PL"/>
        </w:rPr>
        <w:t xml:space="preserve">usługa polegająca na sprzątaniu powierzchni wewnętrznych oraz zewnętrznych utwardzonych i nieutwardzonych, utrzymanie pasów ochronnych    </w:t>
      </w:r>
      <w:r w:rsidR="00AF4EA5" w:rsidRPr="0058376B">
        <w:rPr>
          <w:rFonts w:ascii="Times New Roman" w:eastAsia="Times New Roman" w:hAnsi="Times New Roman" w:cs="Times New Roman"/>
          <w:b/>
          <w:bCs/>
          <w:color w:val="000000"/>
          <w:lang w:eastAsia="pl-PL"/>
        </w:rPr>
        <w:t xml:space="preserve">              </w:t>
      </w:r>
      <w:r w:rsidRPr="0058376B">
        <w:rPr>
          <w:rFonts w:ascii="Times New Roman" w:eastAsia="Times New Roman" w:hAnsi="Times New Roman" w:cs="Times New Roman"/>
          <w:b/>
          <w:bCs/>
          <w:color w:val="000000"/>
          <w:lang w:eastAsia="pl-PL"/>
        </w:rPr>
        <w:t xml:space="preserve">i ppoż. na terenie kompleksu wojskowego w </w:t>
      </w:r>
      <w:r w:rsidRPr="0058376B">
        <w:rPr>
          <w:rFonts w:ascii="Times New Roman" w:eastAsia="Times New Roman" w:hAnsi="Times New Roman" w:cs="Times New Roman"/>
          <w:b/>
          <w:bCs/>
          <w:lang w:eastAsia="pl-PL"/>
        </w:rPr>
        <w:t>Nowym Dworze Mazowieckim</w:t>
      </w:r>
      <w:r w:rsidRPr="0058376B">
        <w:rPr>
          <w:rFonts w:ascii="Times New Roman" w:eastAsia="Times New Roman" w:hAnsi="Times New Roman" w:cs="Times New Roman"/>
          <w:b/>
          <w:bCs/>
          <w:color w:val="000000"/>
          <w:lang w:eastAsia="pl-PL"/>
        </w:rPr>
        <w:t>, administrowanego przez 26 Wojskowy Oddział Gospodarczy w Zegrzu</w:t>
      </w:r>
      <w:r w:rsidRPr="002E07AF">
        <w:rPr>
          <w:rFonts w:ascii="Times New Roman" w:eastAsia="Times New Roman" w:hAnsi="Times New Roman" w:cs="Times New Roman"/>
          <w:color w:val="000000"/>
          <w:lang w:eastAsia="pl-PL"/>
        </w:rPr>
        <w:t>, w zakresie                i z częstotliwością określoną zgodnie z załącznikiem nr 2 do umowy – opis przedmiotu zamówienia.</w:t>
      </w:r>
    </w:p>
    <w:p w14:paraId="786617EE" w14:textId="77777777" w:rsidR="006A3660" w:rsidRPr="0058376B" w:rsidRDefault="006A3660" w:rsidP="0058376B">
      <w:pPr>
        <w:pStyle w:val="Akapitzlist"/>
        <w:numPr>
          <w:ilvl w:val="0"/>
          <w:numId w:val="155"/>
        </w:numPr>
        <w:spacing w:after="0"/>
        <w:ind w:left="284" w:hanging="284"/>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 xml:space="preserve">Zakres usługi obejmuje: </w:t>
      </w:r>
    </w:p>
    <w:p w14:paraId="7FB110AD" w14:textId="77777777" w:rsidR="006A3660" w:rsidRPr="0058376B" w:rsidRDefault="006A3660" w:rsidP="0058376B">
      <w:pPr>
        <w:pStyle w:val="Akapitzlist"/>
        <w:numPr>
          <w:ilvl w:val="0"/>
          <w:numId w:val="156"/>
        </w:numPr>
        <w:suppressAutoHyphens/>
        <w:spacing w:after="0"/>
        <w:ind w:left="709" w:right="-1" w:hanging="283"/>
        <w:jc w:val="both"/>
        <w:rPr>
          <w:rFonts w:ascii="Times New Roman" w:eastAsia="Times New Roman" w:hAnsi="Times New Roman" w:cs="Times New Roman"/>
          <w:b/>
          <w:bCs/>
          <w:color w:val="000000"/>
          <w:lang w:eastAsia="pl-PL"/>
        </w:rPr>
      </w:pPr>
      <w:r w:rsidRPr="003C2144">
        <w:rPr>
          <w:rFonts w:ascii="Times New Roman" w:eastAsia="Times New Roman" w:hAnsi="Times New Roman" w:cs="Times New Roman"/>
          <w:color w:val="000000"/>
          <w:lang w:eastAsia="pl-PL"/>
        </w:rPr>
        <w:t xml:space="preserve">sprzątanie i utrzymywanie w czystości </w:t>
      </w:r>
      <w:r w:rsidRPr="0058376B">
        <w:rPr>
          <w:rFonts w:ascii="Times New Roman" w:eastAsia="Times New Roman" w:hAnsi="Times New Roman" w:cs="Times New Roman"/>
          <w:b/>
          <w:bCs/>
          <w:color w:val="000000"/>
          <w:lang w:eastAsia="pl-PL"/>
        </w:rPr>
        <w:t>powierzchni wewnętrznych</w:t>
      </w:r>
      <w:r w:rsidRPr="003C2144">
        <w:rPr>
          <w:rFonts w:ascii="Times New Roman" w:eastAsia="Times New Roman" w:hAnsi="Times New Roman" w:cs="Times New Roman"/>
          <w:color w:val="000000"/>
          <w:lang w:eastAsia="pl-PL"/>
        </w:rPr>
        <w:t xml:space="preserve"> budynków na terenie kompleksu wojskowego </w:t>
      </w:r>
      <w:r w:rsidRPr="0058376B">
        <w:rPr>
          <w:rFonts w:ascii="Times New Roman" w:eastAsia="Times New Roman" w:hAnsi="Times New Roman" w:cs="Times New Roman"/>
          <w:b/>
          <w:bCs/>
          <w:color w:val="000000"/>
          <w:lang w:eastAsia="pl-PL"/>
        </w:rPr>
        <w:t>o powierzchni: 11 008,35 m</w:t>
      </w:r>
      <w:r w:rsidRPr="0058376B">
        <w:rPr>
          <w:rFonts w:ascii="Times New Roman" w:eastAsia="Times New Roman" w:hAnsi="Times New Roman" w:cs="Times New Roman"/>
          <w:b/>
          <w:bCs/>
          <w:color w:val="000000"/>
          <w:vertAlign w:val="superscript"/>
          <w:lang w:eastAsia="pl-PL"/>
        </w:rPr>
        <w:t>2</w:t>
      </w:r>
      <w:r w:rsidRPr="0058376B">
        <w:rPr>
          <w:rFonts w:ascii="Times New Roman" w:eastAsia="Times New Roman" w:hAnsi="Times New Roman" w:cs="Times New Roman"/>
          <w:b/>
          <w:bCs/>
          <w:color w:val="000000"/>
          <w:lang w:eastAsia="pl-PL"/>
        </w:rPr>
        <w:t>;</w:t>
      </w:r>
    </w:p>
    <w:p w14:paraId="46D9A992" w14:textId="77777777" w:rsidR="006A3660" w:rsidRPr="0058376B" w:rsidRDefault="006A3660" w:rsidP="0058376B">
      <w:pPr>
        <w:numPr>
          <w:ilvl w:val="0"/>
          <w:numId w:val="156"/>
        </w:numPr>
        <w:suppressAutoHyphens/>
        <w:spacing w:after="0"/>
        <w:ind w:left="709" w:right="-1" w:hanging="283"/>
        <w:jc w:val="both"/>
        <w:rPr>
          <w:rFonts w:ascii="Times New Roman" w:eastAsia="Times New Roman" w:hAnsi="Times New Roman" w:cs="Times New Roman"/>
          <w:b/>
          <w:bCs/>
          <w:color w:val="000000"/>
          <w:lang w:eastAsia="pl-PL"/>
        </w:rPr>
      </w:pPr>
      <w:r w:rsidRPr="0022293B">
        <w:rPr>
          <w:rFonts w:ascii="Times New Roman" w:eastAsia="Times New Roman" w:hAnsi="Times New Roman" w:cs="Times New Roman"/>
          <w:color w:val="000000"/>
          <w:lang w:eastAsia="pl-PL"/>
        </w:rPr>
        <w:t xml:space="preserve">sprzątanie i utrzymywanie w czystości </w:t>
      </w:r>
      <w:r w:rsidRPr="0058376B">
        <w:rPr>
          <w:rFonts w:ascii="Times New Roman" w:eastAsia="Times New Roman" w:hAnsi="Times New Roman" w:cs="Times New Roman"/>
          <w:b/>
          <w:bCs/>
          <w:color w:val="000000"/>
          <w:lang w:eastAsia="pl-PL"/>
        </w:rPr>
        <w:t>powierzchni zewnętrznych utwardzonych</w:t>
      </w:r>
      <w:r w:rsidRPr="0022293B">
        <w:rPr>
          <w:rFonts w:ascii="Times New Roman" w:eastAsia="Times New Roman" w:hAnsi="Times New Roman" w:cs="Times New Roman"/>
          <w:color w:val="000000"/>
          <w:lang w:eastAsia="pl-PL"/>
        </w:rPr>
        <w:t xml:space="preserve"> na terenie kompleksu wojskowego </w:t>
      </w:r>
      <w:r w:rsidRPr="0058376B">
        <w:rPr>
          <w:rFonts w:ascii="Times New Roman" w:eastAsia="Times New Roman" w:hAnsi="Times New Roman" w:cs="Times New Roman"/>
          <w:b/>
          <w:bCs/>
          <w:color w:val="000000"/>
          <w:lang w:eastAsia="pl-PL"/>
        </w:rPr>
        <w:t xml:space="preserve">o powierzchni: </w:t>
      </w:r>
      <w:r w:rsidRPr="0058376B">
        <w:rPr>
          <w:rFonts w:ascii="Times New Roman" w:eastAsia="Times New Roman" w:hAnsi="Times New Roman" w:cs="Times New Roman"/>
          <w:b/>
          <w:bCs/>
          <w:lang w:eastAsia="pl-PL"/>
        </w:rPr>
        <w:t xml:space="preserve">44 857,66 </w:t>
      </w:r>
      <w:r w:rsidRPr="0058376B">
        <w:rPr>
          <w:rFonts w:ascii="Times New Roman" w:eastAsia="Times New Roman" w:hAnsi="Times New Roman" w:cs="Times New Roman"/>
          <w:b/>
          <w:bCs/>
          <w:color w:val="000000"/>
          <w:lang w:eastAsia="pl-PL"/>
        </w:rPr>
        <w:t>m</w:t>
      </w:r>
      <w:r w:rsidRPr="0058376B">
        <w:rPr>
          <w:rFonts w:ascii="Times New Roman" w:eastAsia="Times New Roman" w:hAnsi="Times New Roman" w:cs="Times New Roman"/>
          <w:b/>
          <w:bCs/>
          <w:color w:val="000000"/>
          <w:vertAlign w:val="superscript"/>
          <w:lang w:eastAsia="pl-PL"/>
        </w:rPr>
        <w:t>2</w:t>
      </w:r>
      <w:r w:rsidRPr="0058376B">
        <w:rPr>
          <w:rFonts w:ascii="Times New Roman" w:eastAsia="Times New Roman" w:hAnsi="Times New Roman" w:cs="Times New Roman"/>
          <w:b/>
          <w:bCs/>
          <w:color w:val="000000"/>
          <w:lang w:eastAsia="pl-PL"/>
        </w:rPr>
        <w:t>;</w:t>
      </w:r>
    </w:p>
    <w:p w14:paraId="274B0F19" w14:textId="77777777" w:rsidR="006A3660" w:rsidRPr="0058376B" w:rsidRDefault="006A3660" w:rsidP="0058376B">
      <w:pPr>
        <w:numPr>
          <w:ilvl w:val="0"/>
          <w:numId w:val="156"/>
        </w:numPr>
        <w:suppressAutoHyphens/>
        <w:spacing w:after="0"/>
        <w:ind w:left="709" w:right="-1" w:hanging="283"/>
        <w:jc w:val="both"/>
        <w:rPr>
          <w:rFonts w:ascii="Times New Roman" w:eastAsia="Times New Roman" w:hAnsi="Times New Roman" w:cs="Times New Roman"/>
          <w:b/>
          <w:bCs/>
          <w:color w:val="000000"/>
          <w:lang w:eastAsia="pl-PL"/>
        </w:rPr>
      </w:pPr>
      <w:r w:rsidRPr="0022293B">
        <w:rPr>
          <w:rFonts w:ascii="Times New Roman" w:eastAsia="Times New Roman" w:hAnsi="Times New Roman" w:cs="Times New Roman"/>
          <w:color w:val="000000"/>
          <w:lang w:eastAsia="pl-PL"/>
        </w:rPr>
        <w:t xml:space="preserve">powierzchnię przeznaczoną do </w:t>
      </w:r>
      <w:r w:rsidRPr="0058376B">
        <w:rPr>
          <w:rFonts w:ascii="Times New Roman" w:eastAsia="Times New Roman" w:hAnsi="Times New Roman" w:cs="Times New Roman"/>
          <w:b/>
          <w:bCs/>
          <w:color w:val="000000"/>
          <w:lang w:eastAsia="pl-PL"/>
        </w:rPr>
        <w:t>koszenia i pielęgnacji terenów zielonych</w:t>
      </w:r>
      <w:r>
        <w:rPr>
          <w:rFonts w:ascii="Times New Roman" w:eastAsia="Times New Roman" w:hAnsi="Times New Roman" w:cs="Times New Roman"/>
          <w:color w:val="000000"/>
          <w:lang w:eastAsia="pl-PL"/>
        </w:rPr>
        <w:t xml:space="preserve"> </w:t>
      </w:r>
      <w:r w:rsidRPr="0022293B">
        <w:rPr>
          <w:rFonts w:ascii="Times New Roman" w:eastAsia="Times New Roman" w:hAnsi="Times New Roman" w:cs="Times New Roman"/>
          <w:color w:val="000000"/>
          <w:lang w:eastAsia="pl-PL"/>
        </w:rPr>
        <w:t xml:space="preserve">na terenie kompleksu wojskowego </w:t>
      </w:r>
      <w:r w:rsidRPr="0058376B">
        <w:rPr>
          <w:rFonts w:ascii="Times New Roman" w:eastAsia="Times New Roman" w:hAnsi="Times New Roman" w:cs="Times New Roman"/>
          <w:b/>
          <w:bCs/>
          <w:color w:val="000000"/>
          <w:lang w:eastAsia="pl-PL"/>
        </w:rPr>
        <w:t>o powierzchni: 149 443,00</w:t>
      </w:r>
      <w:r w:rsidRPr="0058376B">
        <w:rPr>
          <w:rFonts w:ascii="Times New Roman" w:eastAsia="Times New Roman" w:hAnsi="Times New Roman" w:cs="Times New Roman"/>
          <w:b/>
          <w:bCs/>
          <w:color w:val="FF0000"/>
          <w:lang w:eastAsia="pl-PL"/>
        </w:rPr>
        <w:t xml:space="preserve"> </w:t>
      </w:r>
      <w:r w:rsidRPr="0058376B">
        <w:rPr>
          <w:rFonts w:ascii="Times New Roman" w:eastAsia="Times New Roman" w:hAnsi="Times New Roman" w:cs="Times New Roman"/>
          <w:b/>
          <w:bCs/>
          <w:color w:val="000000"/>
          <w:lang w:eastAsia="pl-PL"/>
        </w:rPr>
        <w:t>m</w:t>
      </w:r>
      <w:r w:rsidRPr="0058376B">
        <w:rPr>
          <w:rFonts w:ascii="Times New Roman" w:eastAsia="Times New Roman" w:hAnsi="Times New Roman" w:cs="Times New Roman"/>
          <w:b/>
          <w:bCs/>
          <w:color w:val="000000"/>
          <w:vertAlign w:val="superscript"/>
          <w:lang w:eastAsia="pl-PL"/>
        </w:rPr>
        <w:t>2</w:t>
      </w:r>
      <w:r w:rsidRPr="0058376B">
        <w:rPr>
          <w:rFonts w:ascii="Times New Roman" w:eastAsia="Times New Roman" w:hAnsi="Times New Roman" w:cs="Times New Roman"/>
          <w:b/>
          <w:bCs/>
          <w:color w:val="000000"/>
          <w:lang w:eastAsia="pl-PL"/>
        </w:rPr>
        <w:t>;</w:t>
      </w:r>
    </w:p>
    <w:p w14:paraId="058EE962" w14:textId="77777777" w:rsidR="006A3660" w:rsidRPr="0058376B" w:rsidRDefault="006A3660" w:rsidP="0058376B">
      <w:pPr>
        <w:numPr>
          <w:ilvl w:val="0"/>
          <w:numId w:val="156"/>
        </w:numPr>
        <w:suppressAutoHyphens/>
        <w:spacing w:after="0"/>
        <w:ind w:left="709" w:right="-1" w:hanging="283"/>
        <w:jc w:val="both"/>
        <w:rPr>
          <w:rFonts w:ascii="Times New Roman" w:eastAsia="Times New Roman" w:hAnsi="Times New Roman" w:cs="Times New Roman"/>
          <w:b/>
          <w:bCs/>
          <w:color w:val="000000"/>
          <w:lang w:eastAsia="pl-PL"/>
        </w:rPr>
      </w:pPr>
      <w:r w:rsidRPr="0022293B">
        <w:rPr>
          <w:rFonts w:ascii="Times New Roman" w:eastAsia="Times New Roman" w:hAnsi="Times New Roman" w:cs="Times New Roman"/>
          <w:color w:val="000000"/>
          <w:lang w:eastAsia="pl-PL"/>
        </w:rPr>
        <w:t xml:space="preserve">powierzchnię przeznaczoną do </w:t>
      </w:r>
      <w:r w:rsidRPr="0058376B">
        <w:rPr>
          <w:rFonts w:ascii="Times New Roman" w:eastAsia="Times New Roman" w:hAnsi="Times New Roman" w:cs="Times New Roman"/>
          <w:b/>
          <w:bCs/>
          <w:color w:val="000000"/>
          <w:lang w:eastAsia="pl-PL"/>
        </w:rPr>
        <w:t>grabienia</w:t>
      </w:r>
      <w:r w:rsidRPr="0022293B">
        <w:rPr>
          <w:rFonts w:ascii="Times New Roman" w:eastAsia="Times New Roman" w:hAnsi="Times New Roman" w:cs="Times New Roman"/>
          <w:color w:val="000000"/>
          <w:lang w:eastAsia="pl-PL"/>
        </w:rPr>
        <w:t xml:space="preserve"> na terenie kompleksu wojskowego  </w:t>
      </w:r>
      <w:r w:rsidRPr="0022293B">
        <w:rPr>
          <w:rFonts w:ascii="Times New Roman" w:eastAsia="Times New Roman" w:hAnsi="Times New Roman" w:cs="Times New Roman"/>
          <w:color w:val="000000"/>
          <w:lang w:eastAsia="pl-PL"/>
        </w:rPr>
        <w:br/>
      </w:r>
      <w:r w:rsidRPr="0058376B">
        <w:rPr>
          <w:rFonts w:ascii="Times New Roman" w:eastAsia="Times New Roman" w:hAnsi="Times New Roman" w:cs="Times New Roman"/>
          <w:b/>
          <w:bCs/>
          <w:color w:val="000000"/>
          <w:lang w:eastAsia="pl-PL"/>
        </w:rPr>
        <w:t>o powierzchni: 123 909,00</w:t>
      </w:r>
      <w:r w:rsidRPr="0058376B">
        <w:rPr>
          <w:rFonts w:ascii="Times New Roman" w:eastAsia="Times New Roman" w:hAnsi="Times New Roman" w:cs="Times New Roman"/>
          <w:b/>
          <w:bCs/>
          <w:color w:val="FF0000"/>
          <w:lang w:eastAsia="pl-PL"/>
        </w:rPr>
        <w:t xml:space="preserve"> </w:t>
      </w:r>
      <w:r w:rsidRPr="0058376B">
        <w:rPr>
          <w:rFonts w:ascii="Times New Roman" w:eastAsia="Times New Roman" w:hAnsi="Times New Roman" w:cs="Times New Roman"/>
          <w:b/>
          <w:bCs/>
          <w:color w:val="000000"/>
          <w:lang w:eastAsia="pl-PL"/>
        </w:rPr>
        <w:t>m</w:t>
      </w:r>
      <w:r w:rsidRPr="0058376B">
        <w:rPr>
          <w:rFonts w:ascii="Times New Roman" w:eastAsia="Times New Roman" w:hAnsi="Times New Roman" w:cs="Times New Roman"/>
          <w:b/>
          <w:bCs/>
          <w:color w:val="000000"/>
          <w:vertAlign w:val="superscript"/>
          <w:lang w:eastAsia="pl-PL"/>
        </w:rPr>
        <w:t>2</w:t>
      </w:r>
      <w:r w:rsidRPr="0058376B">
        <w:rPr>
          <w:rFonts w:ascii="Times New Roman" w:eastAsia="Times New Roman" w:hAnsi="Times New Roman" w:cs="Times New Roman"/>
          <w:b/>
          <w:bCs/>
          <w:color w:val="000000"/>
          <w:lang w:eastAsia="pl-PL"/>
        </w:rPr>
        <w:t>;</w:t>
      </w:r>
    </w:p>
    <w:p w14:paraId="569C0A06" w14:textId="7DC892DC" w:rsidR="006A3660" w:rsidRPr="0058376B" w:rsidRDefault="006A3660" w:rsidP="0058376B">
      <w:pPr>
        <w:numPr>
          <w:ilvl w:val="0"/>
          <w:numId w:val="156"/>
        </w:numPr>
        <w:suppressAutoHyphens/>
        <w:spacing w:after="0"/>
        <w:ind w:left="709" w:right="-1" w:hanging="283"/>
        <w:jc w:val="both"/>
        <w:rPr>
          <w:rFonts w:ascii="Times New Roman" w:eastAsia="Times New Roman" w:hAnsi="Times New Roman" w:cs="Times New Roman"/>
          <w:b/>
          <w:bCs/>
          <w:color w:val="000000"/>
          <w:lang w:eastAsia="pl-PL"/>
        </w:rPr>
      </w:pPr>
      <w:r w:rsidRPr="0022293B">
        <w:rPr>
          <w:rFonts w:ascii="Times New Roman" w:eastAsia="Times New Roman" w:hAnsi="Times New Roman" w:cs="Times New Roman"/>
          <w:color w:val="000000"/>
          <w:lang w:eastAsia="pl-PL"/>
        </w:rPr>
        <w:t xml:space="preserve">utrzymanie </w:t>
      </w:r>
      <w:r w:rsidRPr="0058376B">
        <w:rPr>
          <w:rFonts w:ascii="Times New Roman" w:eastAsia="Times New Roman" w:hAnsi="Times New Roman" w:cs="Times New Roman"/>
          <w:b/>
          <w:bCs/>
          <w:color w:val="000000"/>
          <w:lang w:eastAsia="pl-PL"/>
        </w:rPr>
        <w:t xml:space="preserve">pasów ochronnych i ppoż. </w:t>
      </w:r>
      <w:r w:rsidRPr="0022293B">
        <w:rPr>
          <w:rFonts w:ascii="Times New Roman" w:eastAsia="Times New Roman" w:hAnsi="Times New Roman" w:cs="Times New Roman"/>
          <w:color w:val="000000"/>
          <w:lang w:eastAsia="pl-PL"/>
        </w:rPr>
        <w:t>na terenie kom</w:t>
      </w:r>
      <w:r>
        <w:rPr>
          <w:rFonts w:ascii="Times New Roman" w:eastAsia="Times New Roman" w:hAnsi="Times New Roman" w:cs="Times New Roman"/>
          <w:color w:val="000000"/>
          <w:lang w:eastAsia="pl-PL"/>
        </w:rPr>
        <w:t xml:space="preserve">pleksu wojskowego                     </w:t>
      </w:r>
      <w:r w:rsidR="00AF4EA5">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b/>
          <w:bCs/>
          <w:color w:val="000000"/>
          <w:lang w:eastAsia="pl-PL"/>
        </w:rPr>
        <w:t>o powierzchni: 3 432,96 m</w:t>
      </w:r>
      <w:r w:rsidRPr="0058376B">
        <w:rPr>
          <w:rFonts w:ascii="Times New Roman" w:eastAsia="Times New Roman" w:hAnsi="Times New Roman" w:cs="Times New Roman"/>
          <w:b/>
          <w:bCs/>
          <w:color w:val="000000"/>
          <w:vertAlign w:val="superscript"/>
          <w:lang w:eastAsia="pl-PL"/>
        </w:rPr>
        <w:t>2</w:t>
      </w:r>
      <w:r w:rsidRPr="0058376B">
        <w:rPr>
          <w:rFonts w:ascii="Times New Roman" w:eastAsia="Times New Roman" w:hAnsi="Times New Roman" w:cs="Times New Roman"/>
          <w:b/>
          <w:bCs/>
          <w:color w:val="000000"/>
          <w:lang w:eastAsia="pl-PL"/>
        </w:rPr>
        <w:t>.</w:t>
      </w:r>
    </w:p>
    <w:p w14:paraId="3B397593" w14:textId="77777777" w:rsidR="006A3660" w:rsidRDefault="006A3660" w:rsidP="006A3660">
      <w:pPr>
        <w:spacing w:after="0" w:line="240" w:lineRule="auto"/>
        <w:jc w:val="center"/>
        <w:rPr>
          <w:rFonts w:ascii="Times New Roman" w:eastAsia="Times New Roman" w:hAnsi="Times New Roman" w:cs="Times New Roman"/>
          <w:b/>
          <w:color w:val="000000"/>
          <w:lang w:eastAsia="x-none"/>
        </w:rPr>
      </w:pPr>
    </w:p>
    <w:p w14:paraId="266069BC"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x-none"/>
        </w:rPr>
      </w:pPr>
      <w:r w:rsidRPr="0058376B">
        <w:rPr>
          <w:rFonts w:ascii="Times New Roman" w:eastAsia="Times New Roman" w:hAnsi="Times New Roman" w:cs="Times New Roman"/>
          <w:b/>
          <w:bCs/>
          <w:color w:val="000000"/>
          <w:lang w:eastAsia="x-none"/>
        </w:rPr>
        <w:t>(Część 3)</w:t>
      </w:r>
    </w:p>
    <w:p w14:paraId="5BC52943" w14:textId="7E824AC2" w:rsidR="006A3660" w:rsidRPr="002E07AF" w:rsidRDefault="006A3660" w:rsidP="008E495A">
      <w:pPr>
        <w:pStyle w:val="Akapitzlist"/>
        <w:numPr>
          <w:ilvl w:val="0"/>
          <w:numId w:val="157"/>
        </w:numPr>
        <w:spacing w:after="0"/>
        <w:ind w:left="284" w:hanging="284"/>
        <w:jc w:val="both"/>
        <w:rPr>
          <w:rFonts w:ascii="Times New Roman" w:eastAsia="Times New Roman" w:hAnsi="Times New Roman" w:cs="Times New Roman"/>
          <w:color w:val="000000"/>
          <w:lang w:eastAsia="pl-PL"/>
        </w:rPr>
      </w:pPr>
      <w:r w:rsidRPr="002E07AF">
        <w:rPr>
          <w:rFonts w:ascii="Times New Roman" w:eastAsia="Times New Roman" w:hAnsi="Times New Roman" w:cs="Times New Roman"/>
          <w:color w:val="000000"/>
          <w:lang w:eastAsia="pl-PL"/>
        </w:rPr>
        <w:t xml:space="preserve">Przedmiotem umowy jest </w:t>
      </w:r>
      <w:r w:rsidRPr="0058376B">
        <w:rPr>
          <w:rFonts w:ascii="Times New Roman" w:eastAsia="Times New Roman" w:hAnsi="Times New Roman" w:cs="Times New Roman"/>
          <w:b/>
          <w:bCs/>
          <w:color w:val="000000"/>
          <w:lang w:eastAsia="pl-PL"/>
        </w:rPr>
        <w:t xml:space="preserve">usługa polegająca na sprzątaniu powierzchni wewnętrznych oraz zewnętrznych utwardzonych i nieutwardzonych, utrzymanie pasów ochronnych   </w:t>
      </w:r>
      <w:r w:rsidR="00AF4EA5" w:rsidRPr="0058376B">
        <w:rPr>
          <w:rFonts w:ascii="Times New Roman" w:eastAsia="Times New Roman" w:hAnsi="Times New Roman" w:cs="Times New Roman"/>
          <w:b/>
          <w:bCs/>
          <w:color w:val="000000"/>
          <w:lang w:eastAsia="pl-PL"/>
        </w:rPr>
        <w:t xml:space="preserve">               </w:t>
      </w:r>
      <w:r w:rsidRPr="0058376B">
        <w:rPr>
          <w:rFonts w:ascii="Times New Roman" w:eastAsia="Times New Roman" w:hAnsi="Times New Roman" w:cs="Times New Roman"/>
          <w:b/>
          <w:bCs/>
          <w:color w:val="000000"/>
          <w:lang w:eastAsia="pl-PL"/>
        </w:rPr>
        <w:t xml:space="preserve"> i ppoż. na terenie kompleksów wojskowych w Rembertowie i Puszczy Mariańskiej, administrowanych przez 26 Wojskowy Oddział Gospodarczy w Zegrzu.</w:t>
      </w:r>
      <w:r w:rsidRPr="002E07AF">
        <w:rPr>
          <w:rFonts w:ascii="Times New Roman" w:eastAsia="Times New Roman" w:hAnsi="Times New Roman" w:cs="Times New Roman"/>
          <w:color w:val="000000"/>
          <w:lang w:eastAsia="pl-PL"/>
        </w:rPr>
        <w:t>, w zakresie                i z częstotliwością określoną zgodnie z załącznikiem nr 2 do umowy – opis przedmiotu zamówienia.</w:t>
      </w:r>
    </w:p>
    <w:p w14:paraId="35CCD29F" w14:textId="77777777" w:rsidR="006A3660" w:rsidRPr="0058376B" w:rsidRDefault="006A3660" w:rsidP="0058376B">
      <w:pPr>
        <w:pStyle w:val="Akapitzlist"/>
        <w:numPr>
          <w:ilvl w:val="0"/>
          <w:numId w:val="157"/>
        </w:numPr>
        <w:spacing w:after="0"/>
        <w:ind w:left="284" w:hanging="284"/>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 xml:space="preserve">Zakres usługi obejmuje: </w:t>
      </w:r>
    </w:p>
    <w:p w14:paraId="0DB8EB17" w14:textId="060C5420" w:rsidR="006A3660" w:rsidRPr="0058376B" w:rsidRDefault="006A3660" w:rsidP="0058376B">
      <w:pPr>
        <w:pStyle w:val="Akapitzlist"/>
        <w:numPr>
          <w:ilvl w:val="0"/>
          <w:numId w:val="158"/>
        </w:numPr>
        <w:suppressAutoHyphens/>
        <w:spacing w:after="0"/>
        <w:ind w:left="709" w:right="-1" w:hanging="283"/>
        <w:jc w:val="both"/>
        <w:rPr>
          <w:rFonts w:ascii="Times New Roman" w:eastAsia="Times New Roman" w:hAnsi="Times New Roman" w:cs="Times New Roman"/>
          <w:b/>
          <w:bCs/>
          <w:color w:val="000000"/>
          <w:lang w:eastAsia="pl-PL"/>
        </w:rPr>
      </w:pPr>
      <w:r w:rsidRPr="002E07AF">
        <w:rPr>
          <w:rFonts w:ascii="Times New Roman" w:eastAsia="Times New Roman" w:hAnsi="Times New Roman" w:cs="Times New Roman"/>
          <w:color w:val="000000"/>
          <w:lang w:eastAsia="pl-PL"/>
        </w:rPr>
        <w:t xml:space="preserve">sprzątanie i utrzymywanie w czystości </w:t>
      </w:r>
      <w:r w:rsidRPr="0058376B">
        <w:rPr>
          <w:rFonts w:ascii="Times New Roman" w:eastAsia="Times New Roman" w:hAnsi="Times New Roman" w:cs="Times New Roman"/>
          <w:b/>
          <w:bCs/>
          <w:color w:val="000000"/>
          <w:lang w:eastAsia="pl-PL"/>
        </w:rPr>
        <w:t>powierzchni wewnętrznych</w:t>
      </w:r>
      <w:r w:rsidRPr="002E07AF">
        <w:rPr>
          <w:rFonts w:ascii="Times New Roman" w:eastAsia="Times New Roman" w:hAnsi="Times New Roman" w:cs="Times New Roman"/>
          <w:color w:val="000000"/>
          <w:lang w:eastAsia="pl-PL"/>
        </w:rPr>
        <w:t xml:space="preserve"> budynków na terenie kompleksu wojskowego </w:t>
      </w:r>
      <w:r w:rsidRPr="0058376B">
        <w:rPr>
          <w:rFonts w:ascii="Times New Roman" w:eastAsia="Times New Roman" w:hAnsi="Times New Roman" w:cs="Times New Roman"/>
          <w:b/>
          <w:bCs/>
          <w:color w:val="000000"/>
          <w:lang w:eastAsia="pl-PL"/>
        </w:rPr>
        <w:t>o powierzchni: Rembertów - 10 489,75 m</w:t>
      </w:r>
      <w:r w:rsidRPr="0058376B">
        <w:rPr>
          <w:rFonts w:ascii="Times New Roman" w:eastAsia="Times New Roman" w:hAnsi="Times New Roman" w:cs="Times New Roman"/>
          <w:b/>
          <w:bCs/>
          <w:color w:val="000000"/>
          <w:vertAlign w:val="superscript"/>
          <w:lang w:eastAsia="pl-PL"/>
        </w:rPr>
        <w:t>2</w:t>
      </w:r>
      <w:r w:rsidRPr="0058376B">
        <w:rPr>
          <w:rFonts w:ascii="Times New Roman" w:eastAsia="Times New Roman" w:hAnsi="Times New Roman" w:cs="Times New Roman"/>
          <w:b/>
          <w:bCs/>
          <w:color w:val="000000"/>
          <w:lang w:eastAsia="pl-PL"/>
        </w:rPr>
        <w:t xml:space="preserve"> wraz         </w:t>
      </w:r>
      <w:r w:rsidR="00AF4EA5" w:rsidRPr="0058376B">
        <w:rPr>
          <w:rFonts w:ascii="Times New Roman" w:eastAsia="Times New Roman" w:hAnsi="Times New Roman" w:cs="Times New Roman"/>
          <w:b/>
          <w:bCs/>
          <w:color w:val="000000"/>
          <w:lang w:eastAsia="pl-PL"/>
        </w:rPr>
        <w:t xml:space="preserve">                            </w:t>
      </w:r>
      <w:r w:rsidRPr="0058376B">
        <w:rPr>
          <w:rFonts w:ascii="Times New Roman" w:eastAsia="Times New Roman" w:hAnsi="Times New Roman" w:cs="Times New Roman"/>
          <w:b/>
          <w:bCs/>
          <w:color w:val="000000"/>
          <w:lang w:eastAsia="pl-PL"/>
        </w:rPr>
        <w:t>z kontenerami sanitarnymi o powierzchni: 143,00 m</w:t>
      </w:r>
      <w:r w:rsidRPr="0058376B">
        <w:rPr>
          <w:rFonts w:ascii="Times New Roman" w:eastAsia="Times New Roman" w:hAnsi="Times New Roman" w:cs="Times New Roman"/>
          <w:b/>
          <w:bCs/>
          <w:color w:val="000000"/>
          <w:vertAlign w:val="superscript"/>
          <w:lang w:eastAsia="pl-PL"/>
        </w:rPr>
        <w:t xml:space="preserve">2 </w:t>
      </w:r>
      <w:r w:rsidRPr="0058376B">
        <w:rPr>
          <w:rFonts w:ascii="Times New Roman" w:eastAsia="Times New Roman" w:hAnsi="Times New Roman" w:cs="Times New Roman"/>
          <w:b/>
          <w:bCs/>
          <w:color w:val="000000"/>
          <w:lang w:eastAsia="pl-PL"/>
        </w:rPr>
        <w:t>oraz kontenerami biurowymi   o powierzchni: 572,00 m</w:t>
      </w:r>
      <w:r w:rsidRPr="0058376B">
        <w:rPr>
          <w:rFonts w:ascii="Times New Roman" w:eastAsia="Times New Roman" w:hAnsi="Times New Roman" w:cs="Times New Roman"/>
          <w:b/>
          <w:bCs/>
          <w:color w:val="000000"/>
          <w:vertAlign w:val="superscript"/>
          <w:lang w:eastAsia="pl-PL"/>
        </w:rPr>
        <w:t>2</w:t>
      </w:r>
      <w:r w:rsidRPr="0058376B">
        <w:rPr>
          <w:rFonts w:ascii="Times New Roman" w:eastAsia="Times New Roman" w:hAnsi="Times New Roman" w:cs="Times New Roman"/>
          <w:b/>
          <w:bCs/>
          <w:color w:val="000000"/>
          <w:lang w:eastAsia="pl-PL"/>
        </w:rPr>
        <w:t>, Puszcza Mariańska – 1 447,46 m</w:t>
      </w:r>
      <w:r w:rsidRPr="0058376B">
        <w:rPr>
          <w:rFonts w:ascii="Times New Roman" w:eastAsia="Times New Roman" w:hAnsi="Times New Roman" w:cs="Times New Roman"/>
          <w:b/>
          <w:bCs/>
          <w:color w:val="000000"/>
          <w:vertAlign w:val="superscript"/>
          <w:lang w:eastAsia="pl-PL"/>
        </w:rPr>
        <w:t>2</w:t>
      </w:r>
      <w:r w:rsidRPr="0058376B">
        <w:rPr>
          <w:rFonts w:ascii="Times New Roman" w:eastAsia="Times New Roman" w:hAnsi="Times New Roman" w:cs="Times New Roman"/>
          <w:b/>
          <w:bCs/>
          <w:color w:val="000000"/>
          <w:lang w:eastAsia="pl-PL"/>
        </w:rPr>
        <w:t>;</w:t>
      </w:r>
    </w:p>
    <w:p w14:paraId="0A1F9638" w14:textId="77777777" w:rsidR="006A3660" w:rsidRPr="0058376B" w:rsidRDefault="006A3660" w:rsidP="0058376B">
      <w:pPr>
        <w:numPr>
          <w:ilvl w:val="0"/>
          <w:numId w:val="159"/>
        </w:numPr>
        <w:suppressAutoHyphens/>
        <w:spacing w:after="0"/>
        <w:ind w:left="709" w:right="-1" w:hanging="283"/>
        <w:jc w:val="both"/>
        <w:rPr>
          <w:rFonts w:ascii="Times New Roman" w:eastAsia="Times New Roman" w:hAnsi="Times New Roman" w:cs="Times New Roman"/>
          <w:b/>
          <w:bCs/>
          <w:color w:val="000000"/>
          <w:lang w:eastAsia="pl-PL"/>
        </w:rPr>
      </w:pPr>
      <w:r w:rsidRPr="001F4B9F">
        <w:rPr>
          <w:rFonts w:ascii="Times New Roman" w:eastAsia="Times New Roman" w:hAnsi="Times New Roman" w:cs="Times New Roman"/>
          <w:color w:val="000000"/>
          <w:lang w:eastAsia="pl-PL"/>
        </w:rPr>
        <w:lastRenderedPageBreak/>
        <w:t xml:space="preserve">sprzątanie i utrzymywanie w czystości </w:t>
      </w:r>
      <w:r w:rsidRPr="0058376B">
        <w:rPr>
          <w:rFonts w:ascii="Times New Roman" w:eastAsia="Times New Roman" w:hAnsi="Times New Roman" w:cs="Times New Roman"/>
          <w:b/>
          <w:bCs/>
          <w:color w:val="000000"/>
          <w:lang w:eastAsia="pl-PL"/>
        </w:rPr>
        <w:t>powierzchni zewnętrznych utwardzonych</w:t>
      </w:r>
      <w:r w:rsidRPr="001F4B9F">
        <w:rPr>
          <w:rFonts w:ascii="Times New Roman" w:eastAsia="Times New Roman" w:hAnsi="Times New Roman" w:cs="Times New Roman"/>
          <w:color w:val="000000"/>
          <w:lang w:eastAsia="pl-PL"/>
        </w:rPr>
        <w:t xml:space="preserve"> na terenie kompleksu wojskowego </w:t>
      </w:r>
      <w:r w:rsidRPr="0058376B">
        <w:rPr>
          <w:rFonts w:ascii="Times New Roman" w:eastAsia="Times New Roman" w:hAnsi="Times New Roman" w:cs="Times New Roman"/>
          <w:b/>
          <w:bCs/>
          <w:color w:val="000000"/>
          <w:lang w:eastAsia="pl-PL"/>
        </w:rPr>
        <w:t>o powierzchni: Rembertów - 70 299,00 m</w:t>
      </w:r>
      <w:r w:rsidRPr="0058376B">
        <w:rPr>
          <w:rFonts w:ascii="Times New Roman" w:eastAsia="Times New Roman" w:hAnsi="Times New Roman" w:cs="Times New Roman"/>
          <w:b/>
          <w:bCs/>
          <w:color w:val="000000"/>
          <w:vertAlign w:val="superscript"/>
          <w:lang w:eastAsia="pl-PL"/>
        </w:rPr>
        <w:t>2</w:t>
      </w:r>
      <w:r w:rsidRPr="0058376B">
        <w:rPr>
          <w:rFonts w:ascii="Times New Roman" w:eastAsia="Times New Roman" w:hAnsi="Times New Roman" w:cs="Times New Roman"/>
          <w:b/>
          <w:bCs/>
          <w:color w:val="000000"/>
          <w:lang w:eastAsia="pl-PL"/>
        </w:rPr>
        <w:t>, Puszcza Mariańska – 17 337,00 m</w:t>
      </w:r>
      <w:r w:rsidRPr="0058376B">
        <w:rPr>
          <w:rFonts w:ascii="Times New Roman" w:eastAsia="Times New Roman" w:hAnsi="Times New Roman" w:cs="Times New Roman"/>
          <w:b/>
          <w:bCs/>
          <w:color w:val="000000"/>
          <w:vertAlign w:val="superscript"/>
          <w:lang w:eastAsia="pl-PL"/>
        </w:rPr>
        <w:t>2</w:t>
      </w:r>
      <w:r w:rsidRPr="0058376B">
        <w:rPr>
          <w:rFonts w:ascii="Times New Roman" w:eastAsia="Times New Roman" w:hAnsi="Times New Roman" w:cs="Times New Roman"/>
          <w:b/>
          <w:bCs/>
          <w:color w:val="000000"/>
          <w:lang w:eastAsia="pl-PL"/>
        </w:rPr>
        <w:t>;</w:t>
      </w:r>
    </w:p>
    <w:p w14:paraId="78D2930B" w14:textId="77777777" w:rsidR="006A3660" w:rsidRPr="0058376B" w:rsidRDefault="006A3660" w:rsidP="0058376B">
      <w:pPr>
        <w:numPr>
          <w:ilvl w:val="0"/>
          <w:numId w:val="159"/>
        </w:numPr>
        <w:suppressAutoHyphens/>
        <w:spacing w:after="0"/>
        <w:ind w:left="709" w:right="-1" w:hanging="283"/>
        <w:jc w:val="both"/>
        <w:rPr>
          <w:rFonts w:ascii="Times New Roman" w:eastAsia="Times New Roman" w:hAnsi="Times New Roman" w:cs="Times New Roman"/>
          <w:b/>
          <w:bCs/>
          <w:color w:val="000000"/>
          <w:lang w:eastAsia="pl-PL"/>
        </w:rPr>
      </w:pPr>
      <w:r w:rsidRPr="001F4B9F">
        <w:rPr>
          <w:rFonts w:ascii="Times New Roman" w:eastAsia="Times New Roman" w:hAnsi="Times New Roman" w:cs="Times New Roman"/>
          <w:color w:val="000000"/>
          <w:lang w:eastAsia="pl-PL"/>
        </w:rPr>
        <w:t xml:space="preserve">powierzchnię przeznaczoną do </w:t>
      </w:r>
      <w:r w:rsidRPr="0058376B">
        <w:rPr>
          <w:rFonts w:ascii="Times New Roman" w:eastAsia="Times New Roman" w:hAnsi="Times New Roman" w:cs="Times New Roman"/>
          <w:b/>
          <w:bCs/>
          <w:color w:val="000000"/>
          <w:lang w:eastAsia="pl-PL"/>
        </w:rPr>
        <w:t>koszenia i pielęgnacji terenów zielonych</w:t>
      </w:r>
      <w:r w:rsidRPr="001F4B9F">
        <w:rPr>
          <w:rFonts w:ascii="Times New Roman" w:eastAsia="Times New Roman" w:hAnsi="Times New Roman" w:cs="Times New Roman"/>
          <w:color w:val="000000"/>
          <w:lang w:eastAsia="pl-PL"/>
        </w:rPr>
        <w:t xml:space="preserve"> na terenie kompleksu wojskowego </w:t>
      </w:r>
      <w:r w:rsidRPr="0058376B">
        <w:rPr>
          <w:rFonts w:ascii="Times New Roman" w:eastAsia="Times New Roman" w:hAnsi="Times New Roman" w:cs="Times New Roman"/>
          <w:b/>
          <w:bCs/>
          <w:color w:val="000000"/>
          <w:lang w:eastAsia="pl-PL"/>
        </w:rPr>
        <w:t>o powierzchni: Rembertów - 45 500,00 m</w:t>
      </w:r>
      <w:r w:rsidRPr="0058376B">
        <w:rPr>
          <w:rFonts w:ascii="Times New Roman" w:eastAsia="Times New Roman" w:hAnsi="Times New Roman" w:cs="Times New Roman"/>
          <w:b/>
          <w:bCs/>
          <w:color w:val="000000"/>
          <w:vertAlign w:val="superscript"/>
          <w:lang w:eastAsia="pl-PL"/>
        </w:rPr>
        <w:t xml:space="preserve">2 </w:t>
      </w:r>
      <w:r w:rsidRPr="0058376B">
        <w:rPr>
          <w:rFonts w:ascii="Times New Roman" w:eastAsia="Times New Roman" w:hAnsi="Times New Roman" w:cs="Times New Roman"/>
          <w:b/>
          <w:bCs/>
          <w:color w:val="000000"/>
          <w:lang w:eastAsia="pl-PL"/>
        </w:rPr>
        <w:t>+ tereny zadrzewione – 80 000,00 m</w:t>
      </w:r>
      <w:r w:rsidRPr="0058376B">
        <w:rPr>
          <w:rFonts w:ascii="Times New Roman" w:eastAsia="Times New Roman" w:hAnsi="Times New Roman" w:cs="Times New Roman"/>
          <w:b/>
          <w:bCs/>
          <w:color w:val="000000"/>
          <w:vertAlign w:val="superscript"/>
          <w:lang w:eastAsia="pl-PL"/>
        </w:rPr>
        <w:t>2</w:t>
      </w:r>
      <w:r w:rsidRPr="0058376B">
        <w:rPr>
          <w:rFonts w:ascii="Times New Roman" w:eastAsia="Times New Roman" w:hAnsi="Times New Roman" w:cs="Times New Roman"/>
          <w:b/>
          <w:bCs/>
          <w:color w:val="000000"/>
          <w:lang w:eastAsia="pl-PL"/>
        </w:rPr>
        <w:t>, Puszcza Mariańska – 37 700,00 m</w:t>
      </w:r>
      <w:r w:rsidRPr="0058376B">
        <w:rPr>
          <w:rFonts w:ascii="Times New Roman" w:eastAsia="Times New Roman" w:hAnsi="Times New Roman" w:cs="Times New Roman"/>
          <w:b/>
          <w:bCs/>
          <w:color w:val="000000"/>
          <w:vertAlign w:val="superscript"/>
          <w:lang w:eastAsia="pl-PL"/>
        </w:rPr>
        <w:t>2</w:t>
      </w:r>
      <w:r w:rsidRPr="0058376B">
        <w:rPr>
          <w:rFonts w:ascii="Times New Roman" w:eastAsia="Times New Roman" w:hAnsi="Times New Roman" w:cs="Times New Roman"/>
          <w:b/>
          <w:bCs/>
          <w:color w:val="000000"/>
          <w:lang w:eastAsia="pl-PL"/>
        </w:rPr>
        <w:t>;</w:t>
      </w:r>
    </w:p>
    <w:p w14:paraId="41600FBF" w14:textId="77777777" w:rsidR="006A3660" w:rsidRPr="0058376B" w:rsidRDefault="006A3660" w:rsidP="0058376B">
      <w:pPr>
        <w:numPr>
          <w:ilvl w:val="0"/>
          <w:numId w:val="159"/>
        </w:numPr>
        <w:suppressAutoHyphens/>
        <w:spacing w:after="0"/>
        <w:ind w:left="709" w:right="-1" w:hanging="283"/>
        <w:jc w:val="both"/>
        <w:rPr>
          <w:rFonts w:ascii="Times New Roman" w:eastAsia="Times New Roman" w:hAnsi="Times New Roman" w:cs="Times New Roman"/>
          <w:b/>
          <w:bCs/>
          <w:color w:val="000000"/>
          <w:lang w:eastAsia="pl-PL"/>
        </w:rPr>
      </w:pPr>
      <w:r w:rsidRPr="001F4B9F">
        <w:rPr>
          <w:rFonts w:ascii="Times New Roman" w:eastAsia="Times New Roman" w:hAnsi="Times New Roman" w:cs="Times New Roman"/>
          <w:color w:val="000000"/>
          <w:lang w:eastAsia="pl-PL"/>
        </w:rPr>
        <w:t xml:space="preserve">powierzchnię przeznaczoną do </w:t>
      </w:r>
      <w:r w:rsidRPr="0058376B">
        <w:rPr>
          <w:rFonts w:ascii="Times New Roman" w:eastAsia="Times New Roman" w:hAnsi="Times New Roman" w:cs="Times New Roman"/>
          <w:b/>
          <w:bCs/>
          <w:color w:val="000000"/>
          <w:lang w:eastAsia="pl-PL"/>
        </w:rPr>
        <w:t>grabienia</w:t>
      </w:r>
      <w:r w:rsidRPr="001F4B9F">
        <w:rPr>
          <w:rFonts w:ascii="Times New Roman" w:eastAsia="Times New Roman" w:hAnsi="Times New Roman" w:cs="Times New Roman"/>
          <w:color w:val="000000"/>
          <w:lang w:eastAsia="pl-PL"/>
        </w:rPr>
        <w:t xml:space="preserve"> na terenie kompleksu wojskowego  </w:t>
      </w:r>
      <w:r w:rsidRPr="001F4B9F">
        <w:rPr>
          <w:rFonts w:ascii="Times New Roman" w:eastAsia="Times New Roman" w:hAnsi="Times New Roman" w:cs="Times New Roman"/>
          <w:color w:val="000000"/>
          <w:lang w:eastAsia="pl-PL"/>
        </w:rPr>
        <w:br/>
      </w:r>
      <w:r w:rsidRPr="0058376B">
        <w:rPr>
          <w:rFonts w:ascii="Times New Roman" w:eastAsia="Times New Roman" w:hAnsi="Times New Roman" w:cs="Times New Roman"/>
          <w:b/>
          <w:bCs/>
          <w:color w:val="000000"/>
          <w:lang w:eastAsia="pl-PL"/>
        </w:rPr>
        <w:t>o powierzchni: Rembertów - 45 500,00 m</w:t>
      </w:r>
      <w:r w:rsidRPr="0058376B">
        <w:rPr>
          <w:rFonts w:ascii="Times New Roman" w:eastAsia="Times New Roman" w:hAnsi="Times New Roman" w:cs="Times New Roman"/>
          <w:b/>
          <w:bCs/>
          <w:color w:val="000000"/>
          <w:vertAlign w:val="superscript"/>
          <w:lang w:eastAsia="pl-PL"/>
        </w:rPr>
        <w:t xml:space="preserve">2 </w:t>
      </w:r>
      <w:r w:rsidRPr="0058376B">
        <w:rPr>
          <w:rFonts w:ascii="Times New Roman" w:eastAsia="Times New Roman" w:hAnsi="Times New Roman" w:cs="Times New Roman"/>
          <w:b/>
          <w:bCs/>
          <w:color w:val="000000"/>
          <w:lang w:eastAsia="pl-PL"/>
        </w:rPr>
        <w:t>+ tereny zadrzewione–80 000,00 m</w:t>
      </w:r>
      <w:r w:rsidRPr="0058376B">
        <w:rPr>
          <w:rFonts w:ascii="Times New Roman" w:eastAsia="Times New Roman" w:hAnsi="Times New Roman" w:cs="Times New Roman"/>
          <w:b/>
          <w:bCs/>
          <w:color w:val="000000"/>
          <w:vertAlign w:val="superscript"/>
          <w:lang w:eastAsia="pl-PL"/>
        </w:rPr>
        <w:t>2</w:t>
      </w:r>
      <w:r w:rsidRPr="0058376B">
        <w:rPr>
          <w:rFonts w:ascii="Times New Roman" w:eastAsia="Times New Roman" w:hAnsi="Times New Roman" w:cs="Times New Roman"/>
          <w:b/>
          <w:bCs/>
          <w:color w:val="000000"/>
          <w:lang w:eastAsia="pl-PL"/>
        </w:rPr>
        <w:t>, Puszcza Mariańska – 37 700,00 m</w:t>
      </w:r>
      <w:r w:rsidRPr="0058376B">
        <w:rPr>
          <w:rFonts w:ascii="Times New Roman" w:eastAsia="Times New Roman" w:hAnsi="Times New Roman" w:cs="Times New Roman"/>
          <w:b/>
          <w:bCs/>
          <w:color w:val="000000"/>
          <w:vertAlign w:val="superscript"/>
          <w:lang w:eastAsia="pl-PL"/>
        </w:rPr>
        <w:t>2</w:t>
      </w:r>
      <w:r w:rsidRPr="0058376B">
        <w:rPr>
          <w:rFonts w:ascii="Times New Roman" w:eastAsia="Times New Roman" w:hAnsi="Times New Roman" w:cs="Times New Roman"/>
          <w:b/>
          <w:bCs/>
          <w:color w:val="000000"/>
          <w:lang w:eastAsia="pl-PL"/>
        </w:rPr>
        <w:t>;</w:t>
      </w:r>
    </w:p>
    <w:p w14:paraId="1D48EAE1" w14:textId="072EC490" w:rsidR="006A3660" w:rsidRPr="0058376B" w:rsidRDefault="006A3660" w:rsidP="0058376B">
      <w:pPr>
        <w:numPr>
          <w:ilvl w:val="0"/>
          <w:numId w:val="159"/>
        </w:numPr>
        <w:suppressAutoHyphens/>
        <w:spacing w:after="0"/>
        <w:ind w:left="709" w:right="-1" w:hanging="283"/>
        <w:jc w:val="both"/>
        <w:rPr>
          <w:rFonts w:ascii="Times New Roman" w:eastAsia="Times New Roman" w:hAnsi="Times New Roman" w:cs="Times New Roman"/>
          <w:b/>
          <w:bCs/>
          <w:color w:val="000000"/>
          <w:lang w:eastAsia="pl-PL"/>
        </w:rPr>
      </w:pPr>
      <w:r w:rsidRPr="00765BA5">
        <w:rPr>
          <w:rFonts w:ascii="Times New Roman" w:eastAsia="Times New Roman" w:hAnsi="Times New Roman" w:cs="Times New Roman"/>
          <w:color w:val="000000"/>
          <w:lang w:eastAsia="pl-PL"/>
        </w:rPr>
        <w:t xml:space="preserve">utrzymanie </w:t>
      </w:r>
      <w:r w:rsidRPr="0058376B">
        <w:rPr>
          <w:rFonts w:ascii="Times New Roman" w:eastAsia="Times New Roman" w:hAnsi="Times New Roman" w:cs="Times New Roman"/>
          <w:b/>
          <w:bCs/>
          <w:color w:val="000000"/>
          <w:lang w:eastAsia="pl-PL"/>
        </w:rPr>
        <w:t xml:space="preserve">pasów ochronnych i ppoż. </w:t>
      </w:r>
      <w:r w:rsidRPr="00765BA5">
        <w:rPr>
          <w:rFonts w:ascii="Times New Roman" w:eastAsia="Times New Roman" w:hAnsi="Times New Roman" w:cs="Times New Roman"/>
          <w:color w:val="000000"/>
          <w:lang w:eastAsia="pl-PL"/>
        </w:rPr>
        <w:t xml:space="preserve">na terenie kompleksu wojskowego </w:t>
      </w:r>
      <w:r>
        <w:rPr>
          <w:rFonts w:ascii="Times New Roman" w:eastAsia="Times New Roman" w:hAnsi="Times New Roman" w:cs="Times New Roman"/>
          <w:color w:val="000000"/>
          <w:lang w:eastAsia="pl-PL"/>
        </w:rPr>
        <w:t xml:space="preserve">                     </w:t>
      </w:r>
      <w:r w:rsidR="00AF4EA5">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b/>
          <w:bCs/>
          <w:color w:val="000000"/>
          <w:lang w:eastAsia="pl-PL"/>
        </w:rPr>
        <w:t>o powierzchni: Rembertów - 22 000,00 m</w:t>
      </w:r>
      <w:r w:rsidRPr="0058376B">
        <w:rPr>
          <w:rFonts w:ascii="Times New Roman" w:eastAsia="Times New Roman" w:hAnsi="Times New Roman" w:cs="Times New Roman"/>
          <w:b/>
          <w:bCs/>
          <w:color w:val="000000"/>
          <w:vertAlign w:val="superscript"/>
          <w:lang w:eastAsia="pl-PL"/>
        </w:rPr>
        <w:t>2</w:t>
      </w:r>
      <w:r w:rsidRPr="0058376B">
        <w:rPr>
          <w:rFonts w:ascii="Times New Roman" w:eastAsia="Times New Roman" w:hAnsi="Times New Roman" w:cs="Times New Roman"/>
          <w:b/>
          <w:bCs/>
          <w:color w:val="000000"/>
          <w:lang w:eastAsia="pl-PL"/>
        </w:rPr>
        <w:t>, Puszcza Mariańska – 20 500,00 m</w:t>
      </w:r>
      <w:r w:rsidRPr="0058376B">
        <w:rPr>
          <w:rFonts w:ascii="Times New Roman" w:eastAsia="Times New Roman" w:hAnsi="Times New Roman" w:cs="Times New Roman"/>
          <w:b/>
          <w:bCs/>
          <w:color w:val="000000"/>
          <w:vertAlign w:val="superscript"/>
          <w:lang w:eastAsia="pl-PL"/>
        </w:rPr>
        <w:t>2</w:t>
      </w:r>
      <w:r w:rsidRPr="0058376B">
        <w:rPr>
          <w:rFonts w:ascii="Times New Roman" w:eastAsia="Times New Roman" w:hAnsi="Times New Roman" w:cs="Times New Roman"/>
          <w:b/>
          <w:bCs/>
          <w:color w:val="000000"/>
          <w:lang w:eastAsia="pl-PL"/>
        </w:rPr>
        <w:t>.</w:t>
      </w:r>
    </w:p>
    <w:p w14:paraId="11678113" w14:textId="77777777" w:rsidR="006A3660" w:rsidRPr="0022293B" w:rsidRDefault="006A3660" w:rsidP="006A3660">
      <w:pPr>
        <w:suppressAutoHyphens/>
        <w:spacing w:after="0"/>
        <w:ind w:left="709" w:right="-1"/>
        <w:jc w:val="both"/>
        <w:rPr>
          <w:rFonts w:ascii="Times New Roman" w:eastAsia="Times New Roman" w:hAnsi="Times New Roman" w:cs="Times New Roman"/>
          <w:b/>
          <w:color w:val="000000"/>
          <w:lang w:eastAsia="pl-PL"/>
        </w:rPr>
      </w:pPr>
    </w:p>
    <w:p w14:paraId="4ACF6661" w14:textId="28B2E14E" w:rsidR="006A3660" w:rsidRPr="00507101" w:rsidRDefault="006A3660" w:rsidP="008E495A">
      <w:pPr>
        <w:pStyle w:val="Akapitzlist"/>
        <w:numPr>
          <w:ilvl w:val="0"/>
          <w:numId w:val="157"/>
        </w:numPr>
        <w:suppressAutoHyphens/>
        <w:spacing w:after="0"/>
        <w:ind w:left="284" w:right="-1" w:hanging="284"/>
        <w:jc w:val="both"/>
        <w:rPr>
          <w:rFonts w:ascii="Times New Roman" w:eastAsia="Times New Roman" w:hAnsi="Times New Roman" w:cs="Times New Roman"/>
          <w:color w:val="000000"/>
          <w:lang w:eastAsia="pl-PL"/>
        </w:rPr>
      </w:pPr>
      <w:r w:rsidRPr="00507101">
        <w:rPr>
          <w:rFonts w:ascii="Times New Roman" w:eastAsia="Times New Roman" w:hAnsi="Times New Roman" w:cs="Times New Roman"/>
          <w:color w:val="000000"/>
          <w:lang w:eastAsia="pl-PL"/>
        </w:rPr>
        <w:t xml:space="preserve">Ilości wskazane w ust. 2 są ilościami szacunkowymi i mogą ulec zmianie (zmniejszeniu)     </w:t>
      </w:r>
      <w:r w:rsidR="00AF4EA5">
        <w:rPr>
          <w:rFonts w:ascii="Times New Roman" w:eastAsia="Times New Roman" w:hAnsi="Times New Roman" w:cs="Times New Roman"/>
          <w:color w:val="000000"/>
          <w:lang w:eastAsia="pl-PL"/>
        </w:rPr>
        <w:t xml:space="preserve">              </w:t>
      </w:r>
      <w:r w:rsidRPr="00507101">
        <w:rPr>
          <w:rFonts w:ascii="Times New Roman" w:eastAsia="Times New Roman" w:hAnsi="Times New Roman" w:cs="Times New Roman"/>
          <w:color w:val="000000"/>
          <w:lang w:eastAsia="pl-PL"/>
        </w:rPr>
        <w:t xml:space="preserve">w zależności od potrzeb Zamawiającego. Wykonawca w przypadku zmniejszenia wartości szacunkowej nie będzie wnosił roszczeń finansowych względem Zamawiającego. </w:t>
      </w:r>
    </w:p>
    <w:p w14:paraId="11978516" w14:textId="77777777" w:rsidR="006A3660" w:rsidRPr="0022293B" w:rsidRDefault="006A3660" w:rsidP="008E495A">
      <w:pPr>
        <w:numPr>
          <w:ilvl w:val="0"/>
          <w:numId w:val="157"/>
        </w:numPr>
        <w:spacing w:after="0"/>
        <w:ind w:left="284" w:hanging="284"/>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Szczegółowy zakres czynności wraz z szacunkową ilością oraz miejscem i terminem wykonania usługi zawarty jest w załączniku nr 2 do umowy („Opis Przedmiotu Zamówienia”).</w:t>
      </w:r>
    </w:p>
    <w:p w14:paraId="7CD95B67" w14:textId="18D43FF2" w:rsidR="006A3660" w:rsidRPr="0058376B" w:rsidRDefault="006A3660" w:rsidP="0058376B">
      <w:pPr>
        <w:numPr>
          <w:ilvl w:val="0"/>
          <w:numId w:val="157"/>
        </w:numPr>
        <w:spacing w:after="0"/>
        <w:ind w:left="284" w:hanging="284"/>
        <w:contextualSpacing/>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 xml:space="preserve">Wykonawca oświadcza, że posiada wiedzę i doświadczenie oraz wykona usługi będące przedmiotem umowy w sposób profesjonalny zgodnie z opisem przedmiotu zamówienia, </w:t>
      </w:r>
      <w:r w:rsidRPr="0022293B">
        <w:rPr>
          <w:rFonts w:ascii="Times New Roman" w:eastAsia="Times New Roman" w:hAnsi="Times New Roman" w:cs="Times New Roman"/>
          <w:color w:val="000000"/>
          <w:lang w:eastAsia="pl-PL"/>
        </w:rPr>
        <w:t xml:space="preserve">    </w:t>
      </w:r>
      <w:r w:rsidR="00AF4EA5">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color w:val="000000"/>
          <w:lang w:eastAsia="pl-PL"/>
        </w:rPr>
        <w:t>a także posiada wszelkie uprawnienia niezbędne do realizacji niniejszej umowy.</w:t>
      </w:r>
    </w:p>
    <w:p w14:paraId="39948A62" w14:textId="77777777" w:rsidR="006A3660" w:rsidRPr="0058376B" w:rsidRDefault="006A3660" w:rsidP="0058376B">
      <w:pPr>
        <w:numPr>
          <w:ilvl w:val="0"/>
          <w:numId w:val="157"/>
        </w:numPr>
        <w:spacing w:after="0"/>
        <w:ind w:left="284" w:hanging="284"/>
        <w:contextualSpacing/>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Wykonawca oświadcza, że zapoznał się ze stanem faktycznym pomieszczeń w budynkach oraz powierzchnią zewnętrzną, w ramach których będzie realizowany przedmiot umowy, (zgodnie z załącznikiem nr 3 – szczegółowe zestawienie powierzchni do sprzątania) i nie wnosi żadnych zastrzeżeń w tym zakresie.</w:t>
      </w:r>
    </w:p>
    <w:p w14:paraId="128DB722" w14:textId="77777777" w:rsidR="006A3660" w:rsidRPr="0058376B" w:rsidRDefault="006A3660" w:rsidP="0058376B">
      <w:pPr>
        <w:numPr>
          <w:ilvl w:val="0"/>
          <w:numId w:val="157"/>
        </w:numPr>
        <w:spacing w:after="0"/>
        <w:ind w:left="284" w:hanging="284"/>
        <w:contextualSpacing/>
        <w:jc w:val="both"/>
        <w:rPr>
          <w:rFonts w:ascii="Times New Roman" w:eastAsia="Times New Roman" w:hAnsi="Times New Roman" w:cs="Times New Roman"/>
          <w:i/>
          <w:iCs/>
          <w:color w:val="FF0000"/>
          <w:lang w:eastAsia="pl-PL"/>
        </w:rPr>
      </w:pPr>
      <w:r w:rsidRPr="0022293B">
        <w:rPr>
          <w:rFonts w:ascii="Times New Roman" w:eastAsia="Times New Roman" w:hAnsi="Times New Roman" w:cs="Times New Roman"/>
          <w:color w:val="000000"/>
          <w:lang w:eastAsia="pl-PL"/>
        </w:rPr>
        <w:t>Zamawiający zapewni Wykonawcy dostęp do obiektu w celu realizacji umowy oraz terminowego wykonania obowiązków wynikających z umowy.</w:t>
      </w:r>
    </w:p>
    <w:p w14:paraId="61B74B8C" w14:textId="04C3F34E" w:rsidR="006A3660" w:rsidRPr="0058376B" w:rsidRDefault="006A3660" w:rsidP="0058376B">
      <w:pPr>
        <w:numPr>
          <w:ilvl w:val="0"/>
          <w:numId w:val="157"/>
        </w:numPr>
        <w:spacing w:after="0"/>
        <w:ind w:left="284" w:hanging="284"/>
        <w:contextualSpacing/>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Zamawiający udostępni pracownikom Wykonawcy pomieszczenia socjalno-bytowe w celu przebrania się, spożycia posiłków a także w celu przechowywani</w:t>
      </w:r>
      <w:r w:rsidR="00AF4EA5" w:rsidRPr="0058376B">
        <w:rPr>
          <w:rFonts w:ascii="Times New Roman" w:eastAsia="Times New Roman" w:hAnsi="Times New Roman" w:cs="Times New Roman"/>
          <w:color w:val="000000"/>
          <w:lang w:eastAsia="pl-PL"/>
        </w:rPr>
        <w:t>a urządzeń, narzędzi</w:t>
      </w:r>
      <w:r w:rsidR="00AF4EA5">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color w:val="000000"/>
          <w:lang w:eastAsia="pl-PL"/>
        </w:rPr>
        <w:t xml:space="preserve">i materiałów do wykonywania usług objętych umową. Za przekazane pomieszczenia </w:t>
      </w:r>
      <w:r>
        <w:rPr>
          <w:rFonts w:ascii="Times New Roman" w:eastAsia="Times New Roman" w:hAnsi="Times New Roman" w:cs="Times New Roman"/>
          <w:color w:val="000000"/>
          <w:lang w:eastAsia="pl-PL"/>
        </w:rPr>
        <w:t xml:space="preserve">                </w:t>
      </w:r>
      <w:r w:rsidR="00AF4EA5">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color w:val="000000"/>
          <w:lang w:eastAsia="pl-PL"/>
        </w:rPr>
        <w:t xml:space="preserve">i utrzymanie w nich odpowiedniego stanu sanitarno-higienicznego odpowiada Wykonawca. </w:t>
      </w:r>
    </w:p>
    <w:p w14:paraId="4FDA1C8A" w14:textId="77777777" w:rsidR="006A3660" w:rsidRDefault="006A3660" w:rsidP="006A3660">
      <w:pPr>
        <w:spacing w:after="0"/>
        <w:jc w:val="center"/>
        <w:rPr>
          <w:rFonts w:ascii="Times New Roman" w:eastAsia="Times New Roman" w:hAnsi="Times New Roman" w:cs="Times New Roman"/>
          <w:b/>
          <w:noProof/>
          <w:color w:val="000000"/>
          <w:lang w:eastAsia="pl-PL"/>
        </w:rPr>
      </w:pPr>
    </w:p>
    <w:p w14:paraId="7D85BC6F" w14:textId="77777777" w:rsidR="006A3660" w:rsidRPr="0058376B" w:rsidRDefault="006A3660" w:rsidP="0058376B">
      <w:pPr>
        <w:spacing w:after="0"/>
        <w:jc w:val="center"/>
        <w:rPr>
          <w:rFonts w:ascii="Times New Roman" w:eastAsia="Times New Roman" w:hAnsi="Times New Roman" w:cs="Times New Roman"/>
          <w:b/>
          <w:bCs/>
          <w:color w:val="000000"/>
          <w:lang w:eastAsia="pl-PL"/>
        </w:rPr>
      </w:pPr>
      <w:r w:rsidRPr="0022293B">
        <w:rPr>
          <w:rFonts w:ascii="Times New Roman" w:eastAsia="Times New Roman" w:hAnsi="Times New Roman" w:cs="Times New Roman"/>
          <w:b/>
          <w:noProof/>
          <w:color w:val="000000"/>
          <w:lang w:eastAsia="pl-PL"/>
        </w:rPr>
        <w:sym w:font="Arial Narrow" w:char="00A7"/>
      </w:r>
      <w:r w:rsidRPr="0058376B">
        <w:rPr>
          <w:rFonts w:ascii="Times New Roman" w:eastAsia="Times New Roman" w:hAnsi="Times New Roman" w:cs="Times New Roman"/>
          <w:b/>
          <w:bCs/>
          <w:color w:val="000000"/>
          <w:lang w:eastAsia="pl-PL"/>
        </w:rPr>
        <w:t xml:space="preserve"> 2</w:t>
      </w:r>
    </w:p>
    <w:p w14:paraId="0E9AFA85" w14:textId="77777777" w:rsidR="006A3660" w:rsidRPr="0058376B" w:rsidRDefault="006A3660" w:rsidP="0058376B">
      <w:pPr>
        <w:spacing w:after="0"/>
        <w:jc w:val="center"/>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t>Termin i miejsce wykonania umowy</w:t>
      </w:r>
    </w:p>
    <w:p w14:paraId="6A896E18" w14:textId="77777777" w:rsidR="006A3660" w:rsidRPr="0022293B" w:rsidRDefault="006A3660" w:rsidP="006A3660">
      <w:pPr>
        <w:spacing w:after="0"/>
        <w:jc w:val="center"/>
        <w:rPr>
          <w:rFonts w:ascii="Times New Roman" w:eastAsia="Times New Roman" w:hAnsi="Times New Roman" w:cs="Times New Roman"/>
          <w:b/>
          <w:color w:val="000000"/>
          <w:lang w:eastAsia="pl-PL"/>
        </w:rPr>
      </w:pPr>
    </w:p>
    <w:p w14:paraId="35518E3F" w14:textId="77777777" w:rsidR="006A3660" w:rsidRPr="0058376B" w:rsidRDefault="006A3660" w:rsidP="0058376B">
      <w:pPr>
        <w:numPr>
          <w:ilvl w:val="0"/>
          <w:numId w:val="124"/>
        </w:numPr>
        <w:spacing w:after="0"/>
        <w:ind w:left="284" w:hanging="284"/>
        <w:jc w:val="both"/>
        <w:rPr>
          <w:rFonts w:ascii="Times New Roman" w:eastAsia="Times New Roman" w:hAnsi="Times New Roman" w:cs="Times New Roman"/>
          <w:b/>
          <w:bCs/>
          <w:color w:val="000000"/>
          <w:lang w:eastAsia="pl-PL"/>
        </w:rPr>
      </w:pPr>
      <w:r w:rsidRPr="0022293B">
        <w:rPr>
          <w:rFonts w:ascii="Times New Roman" w:eastAsia="Times New Roman" w:hAnsi="Times New Roman" w:cs="Times New Roman"/>
          <w:color w:val="000000"/>
          <w:lang w:eastAsia="pl-PL"/>
        </w:rPr>
        <w:t xml:space="preserve">Termin realizacji umowy: </w:t>
      </w:r>
      <w:r w:rsidRPr="0058376B">
        <w:rPr>
          <w:rFonts w:ascii="Times New Roman" w:eastAsia="Times New Roman" w:hAnsi="Times New Roman" w:cs="Times New Roman"/>
          <w:b/>
          <w:bCs/>
          <w:color w:val="000000"/>
          <w:lang w:eastAsia="pl-PL"/>
        </w:rPr>
        <w:t>od dnia 01.01.2025 r. do dnia 31.12.2026 r.</w:t>
      </w:r>
    </w:p>
    <w:p w14:paraId="14CAE693" w14:textId="77777777" w:rsidR="006A3660" w:rsidRDefault="006A3660" w:rsidP="006A3660">
      <w:pPr>
        <w:spacing w:after="0"/>
        <w:ind w:left="284"/>
        <w:jc w:val="both"/>
        <w:rPr>
          <w:rFonts w:ascii="Times New Roman" w:eastAsia="Times New Roman" w:hAnsi="Times New Roman" w:cs="Times New Roman"/>
          <w:b/>
          <w:color w:val="000000"/>
          <w:lang w:eastAsia="pl-PL"/>
        </w:rPr>
      </w:pPr>
    </w:p>
    <w:p w14:paraId="46FC4728"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x-none"/>
        </w:rPr>
      </w:pPr>
      <w:r w:rsidRPr="0058376B">
        <w:rPr>
          <w:rFonts w:ascii="Times New Roman" w:eastAsia="Times New Roman" w:hAnsi="Times New Roman" w:cs="Times New Roman"/>
          <w:b/>
          <w:bCs/>
          <w:color w:val="000000"/>
          <w:lang w:eastAsia="x-none"/>
        </w:rPr>
        <w:t>(Część 1)</w:t>
      </w:r>
    </w:p>
    <w:p w14:paraId="57429462" w14:textId="77777777" w:rsidR="006A3660" w:rsidRPr="0058376B" w:rsidRDefault="006A3660" w:rsidP="0058376B">
      <w:pPr>
        <w:pStyle w:val="Akapitzlist"/>
        <w:numPr>
          <w:ilvl w:val="0"/>
          <w:numId w:val="124"/>
        </w:numPr>
        <w:spacing w:after="0"/>
        <w:ind w:left="284" w:hanging="284"/>
        <w:rPr>
          <w:rFonts w:ascii="Times New Roman" w:eastAsia="Times New Roman" w:hAnsi="Times New Roman" w:cs="Times New Roman"/>
          <w:b/>
          <w:bCs/>
          <w:color w:val="000000"/>
          <w:lang w:eastAsia="pl-PL"/>
        </w:rPr>
      </w:pPr>
      <w:r w:rsidRPr="00B70EB9">
        <w:rPr>
          <w:rFonts w:ascii="Times New Roman" w:eastAsia="Times New Roman" w:hAnsi="Times New Roman" w:cs="Times New Roman"/>
          <w:color w:val="000000"/>
          <w:lang w:eastAsia="pl-PL"/>
        </w:rPr>
        <w:t>Miejsce wykonania usługi:</w:t>
      </w:r>
      <w:r w:rsidRPr="0058376B">
        <w:rPr>
          <w:rFonts w:ascii="Times New Roman" w:eastAsia="Times New Roman" w:hAnsi="Times New Roman" w:cs="Times New Roman"/>
          <w:b/>
          <w:bCs/>
          <w:color w:val="000000"/>
          <w:lang w:eastAsia="pl-PL"/>
        </w:rPr>
        <w:t xml:space="preserve"> </w:t>
      </w:r>
      <w:r w:rsidRPr="0058376B">
        <w:rPr>
          <w:rFonts w:ascii="Times New Roman" w:eastAsia="Times New Roman" w:hAnsi="Times New Roman" w:cs="Times New Roman"/>
          <w:b/>
          <w:bCs/>
          <w:lang w:eastAsia="pl-PL"/>
        </w:rPr>
        <w:t>Modlin</w:t>
      </w:r>
      <w:r w:rsidRPr="003A12E3">
        <w:rPr>
          <w:rFonts w:ascii="Times New Roman" w:eastAsia="Times New Roman" w:hAnsi="Times New Roman" w:cs="Times New Roman"/>
          <w:lang w:eastAsia="pl-PL"/>
        </w:rPr>
        <w:t xml:space="preserve"> </w:t>
      </w:r>
      <w:r w:rsidRPr="0058376B">
        <w:rPr>
          <w:rFonts w:ascii="Times New Roman" w:eastAsia="Times New Roman" w:hAnsi="Times New Roman" w:cs="Times New Roman"/>
          <w:b/>
          <w:bCs/>
          <w:lang w:eastAsia="pl-PL"/>
        </w:rPr>
        <w:t>ul. Obwodowa, 05-160 Nowy Dwór Mazowiecki.</w:t>
      </w:r>
    </w:p>
    <w:p w14:paraId="30435F0D" w14:textId="77777777" w:rsidR="006A3660" w:rsidRDefault="006A3660" w:rsidP="006A3660">
      <w:pPr>
        <w:spacing w:after="0" w:line="240" w:lineRule="auto"/>
        <w:jc w:val="center"/>
        <w:rPr>
          <w:rFonts w:ascii="Times New Roman" w:eastAsia="Times New Roman" w:hAnsi="Times New Roman" w:cs="Times New Roman"/>
          <w:b/>
          <w:color w:val="000000"/>
          <w:lang w:eastAsia="x-none"/>
        </w:rPr>
      </w:pPr>
    </w:p>
    <w:p w14:paraId="23A23B55"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x-none"/>
        </w:rPr>
      </w:pPr>
      <w:r w:rsidRPr="0058376B">
        <w:rPr>
          <w:rFonts w:ascii="Times New Roman" w:eastAsia="Times New Roman" w:hAnsi="Times New Roman" w:cs="Times New Roman"/>
          <w:b/>
          <w:bCs/>
          <w:color w:val="000000"/>
          <w:lang w:eastAsia="x-none"/>
        </w:rPr>
        <w:t>(Część 2)</w:t>
      </w:r>
    </w:p>
    <w:p w14:paraId="21CAFBE8" w14:textId="77777777" w:rsidR="006A3660" w:rsidRPr="0058376B" w:rsidRDefault="006A3660" w:rsidP="0058376B">
      <w:pPr>
        <w:pStyle w:val="Akapitzlist"/>
        <w:numPr>
          <w:ilvl w:val="0"/>
          <w:numId w:val="160"/>
        </w:numPr>
        <w:spacing w:after="0"/>
        <w:ind w:left="284" w:hanging="284"/>
        <w:jc w:val="both"/>
        <w:rPr>
          <w:rFonts w:ascii="Times New Roman" w:eastAsia="Times New Roman" w:hAnsi="Times New Roman" w:cs="Times New Roman"/>
          <w:b/>
          <w:bCs/>
          <w:lang w:eastAsia="pl-PL"/>
        </w:rPr>
      </w:pPr>
      <w:r w:rsidRPr="00A87FAB">
        <w:rPr>
          <w:rFonts w:ascii="Times New Roman" w:eastAsia="Times New Roman" w:hAnsi="Times New Roman" w:cs="Times New Roman"/>
          <w:color w:val="000000"/>
          <w:lang w:eastAsia="pl-PL"/>
        </w:rPr>
        <w:t>Miejsce wykonania usługi:</w:t>
      </w:r>
      <w:r w:rsidRPr="0058376B">
        <w:rPr>
          <w:rFonts w:ascii="Times New Roman" w:eastAsia="Times New Roman" w:hAnsi="Times New Roman" w:cs="Times New Roman"/>
          <w:b/>
          <w:bCs/>
          <w:color w:val="000000"/>
          <w:lang w:eastAsia="pl-PL"/>
        </w:rPr>
        <w:t xml:space="preserve"> </w:t>
      </w:r>
      <w:r w:rsidRPr="0058376B">
        <w:rPr>
          <w:rFonts w:ascii="Times New Roman" w:eastAsia="Times New Roman" w:hAnsi="Times New Roman" w:cs="Times New Roman"/>
          <w:b/>
          <w:bCs/>
          <w:lang w:eastAsia="pl-PL"/>
        </w:rPr>
        <w:t>ul. Leśna 3, 05-101 Nowy Dwór Mazowiecki.</w:t>
      </w:r>
    </w:p>
    <w:p w14:paraId="032EA676" w14:textId="77777777" w:rsidR="006A3660" w:rsidRDefault="006A3660" w:rsidP="006A3660">
      <w:pPr>
        <w:spacing w:after="0" w:line="240" w:lineRule="auto"/>
        <w:jc w:val="center"/>
        <w:rPr>
          <w:rFonts w:ascii="Times New Roman" w:eastAsia="Times New Roman" w:hAnsi="Times New Roman" w:cs="Times New Roman"/>
          <w:b/>
          <w:color w:val="000000"/>
          <w:lang w:eastAsia="x-none"/>
        </w:rPr>
      </w:pPr>
    </w:p>
    <w:p w14:paraId="2FB4B2AB"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x-none"/>
        </w:rPr>
      </w:pPr>
      <w:r w:rsidRPr="0058376B">
        <w:rPr>
          <w:rFonts w:ascii="Times New Roman" w:eastAsia="Times New Roman" w:hAnsi="Times New Roman" w:cs="Times New Roman"/>
          <w:b/>
          <w:bCs/>
          <w:color w:val="000000"/>
          <w:lang w:eastAsia="x-none"/>
        </w:rPr>
        <w:t>(Część 3)</w:t>
      </w:r>
    </w:p>
    <w:p w14:paraId="42370DA2" w14:textId="77777777" w:rsidR="006A3660" w:rsidRPr="0058376B" w:rsidRDefault="006A3660" w:rsidP="0058376B">
      <w:pPr>
        <w:numPr>
          <w:ilvl w:val="0"/>
          <w:numId w:val="161"/>
        </w:numPr>
        <w:spacing w:after="0"/>
        <w:ind w:left="284" w:hanging="284"/>
        <w:jc w:val="both"/>
        <w:rPr>
          <w:rFonts w:ascii="Times New Roman" w:eastAsia="Times New Roman" w:hAnsi="Times New Roman" w:cs="Times New Roman"/>
          <w:b/>
          <w:bCs/>
          <w:lang w:eastAsia="pl-PL"/>
        </w:rPr>
      </w:pPr>
      <w:r w:rsidRPr="00B70EB9">
        <w:rPr>
          <w:rFonts w:ascii="Times New Roman" w:eastAsia="Times New Roman" w:hAnsi="Times New Roman" w:cs="Times New Roman"/>
          <w:color w:val="000000"/>
          <w:lang w:eastAsia="pl-PL"/>
        </w:rPr>
        <w:t>Miejsce wykonania usługi:</w:t>
      </w:r>
      <w:r w:rsidRPr="0058376B">
        <w:rPr>
          <w:rFonts w:ascii="Times New Roman" w:eastAsia="Times New Roman" w:hAnsi="Times New Roman" w:cs="Times New Roman"/>
          <w:b/>
          <w:bCs/>
          <w:color w:val="000000"/>
          <w:lang w:eastAsia="pl-PL"/>
        </w:rPr>
        <w:t xml:space="preserve"> </w:t>
      </w:r>
      <w:r w:rsidRPr="0058376B">
        <w:rPr>
          <w:rFonts w:ascii="Times New Roman" w:eastAsia="Times New Roman" w:hAnsi="Times New Roman" w:cs="Times New Roman"/>
          <w:b/>
          <w:bCs/>
          <w:lang w:eastAsia="pl-PL"/>
        </w:rPr>
        <w:t>Rembertów ul. Marsa 110, 04-470 Warszawa; 96-330 Puszcza Mariańska.</w:t>
      </w:r>
    </w:p>
    <w:p w14:paraId="5512E395" w14:textId="77777777" w:rsidR="006A3660" w:rsidRPr="00F925B5" w:rsidRDefault="006A3660" w:rsidP="006A3660">
      <w:pPr>
        <w:spacing w:after="0"/>
        <w:rPr>
          <w:rFonts w:ascii="Times New Roman" w:eastAsia="Times New Roman" w:hAnsi="Times New Roman" w:cs="Times New Roman"/>
          <w:b/>
          <w:noProof/>
          <w:color w:val="000000"/>
          <w:lang w:eastAsia="pl-PL"/>
        </w:rPr>
      </w:pPr>
    </w:p>
    <w:p w14:paraId="50B19BE7" w14:textId="77777777" w:rsidR="006A3660" w:rsidRPr="0058376B" w:rsidRDefault="006A3660" w:rsidP="0058376B">
      <w:pPr>
        <w:pStyle w:val="Akapitzlist"/>
        <w:spacing w:after="0"/>
        <w:ind w:left="284"/>
        <w:jc w:val="center"/>
        <w:rPr>
          <w:rFonts w:ascii="Times New Roman" w:eastAsia="Times New Roman" w:hAnsi="Times New Roman" w:cs="Times New Roman"/>
          <w:b/>
          <w:bCs/>
          <w:color w:val="000000"/>
          <w:lang w:eastAsia="pl-PL"/>
        </w:rPr>
      </w:pPr>
      <w:r w:rsidRPr="0022293B">
        <w:rPr>
          <w:rFonts w:ascii="Times New Roman" w:eastAsia="Times New Roman" w:hAnsi="Times New Roman" w:cs="Times New Roman"/>
          <w:b/>
          <w:noProof/>
          <w:color w:val="000000"/>
          <w:lang w:eastAsia="pl-PL"/>
        </w:rPr>
        <w:sym w:font="Arial Narrow" w:char="00A7"/>
      </w:r>
      <w:r w:rsidRPr="0058376B">
        <w:rPr>
          <w:rFonts w:ascii="Times New Roman" w:eastAsia="Times New Roman" w:hAnsi="Times New Roman" w:cs="Times New Roman"/>
          <w:b/>
          <w:bCs/>
          <w:color w:val="000000"/>
          <w:lang w:eastAsia="pl-PL"/>
        </w:rPr>
        <w:t xml:space="preserve"> 3</w:t>
      </w:r>
    </w:p>
    <w:p w14:paraId="48B6BF6A" w14:textId="77777777" w:rsidR="006A3660" w:rsidRPr="0058376B" w:rsidRDefault="006A3660" w:rsidP="0058376B">
      <w:pPr>
        <w:spacing w:after="0"/>
        <w:jc w:val="center"/>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t>Nadzór nad wykonywaniem umowy</w:t>
      </w:r>
    </w:p>
    <w:p w14:paraId="25DA1ED3" w14:textId="77777777" w:rsidR="006A3660" w:rsidRPr="0022293B" w:rsidRDefault="006A3660" w:rsidP="006A3660">
      <w:pPr>
        <w:spacing w:after="0"/>
        <w:jc w:val="center"/>
        <w:rPr>
          <w:rFonts w:ascii="Times New Roman" w:eastAsia="Times New Roman" w:hAnsi="Times New Roman" w:cs="Times New Roman"/>
          <w:b/>
          <w:color w:val="000000"/>
          <w:lang w:eastAsia="pl-PL"/>
        </w:rPr>
      </w:pPr>
    </w:p>
    <w:p w14:paraId="3BDD4BE9" w14:textId="77777777" w:rsidR="006A3660" w:rsidRPr="0022293B" w:rsidRDefault="006A3660" w:rsidP="008E495A">
      <w:pPr>
        <w:numPr>
          <w:ilvl w:val="0"/>
          <w:numId w:val="125"/>
        </w:numPr>
        <w:spacing w:after="0"/>
        <w:ind w:left="284" w:hanging="284"/>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lastRenderedPageBreak/>
        <w:t xml:space="preserve">Wykonawca wyznacza ze swojej strony osobę upoważnioną całościowo za nadzór nad realizacją umowy: …………………………………., tel…………………………….. </w:t>
      </w:r>
    </w:p>
    <w:p w14:paraId="33B5F985" w14:textId="77777777" w:rsidR="006A3660" w:rsidRPr="0022293B" w:rsidRDefault="006A3660" w:rsidP="008E495A">
      <w:pPr>
        <w:numPr>
          <w:ilvl w:val="0"/>
          <w:numId w:val="125"/>
        </w:numPr>
        <w:spacing w:after="0"/>
        <w:ind w:left="284" w:hanging="284"/>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Osobą upoważnioną do realizacji umowy ze strony Zamawiającego jest:                                ……………………………………………….., tel…………………………</w:t>
      </w:r>
    </w:p>
    <w:p w14:paraId="67322EEB" w14:textId="77777777" w:rsidR="006A3660" w:rsidRPr="0022293B" w:rsidRDefault="006A3660" w:rsidP="008E495A">
      <w:pPr>
        <w:numPr>
          <w:ilvl w:val="0"/>
          <w:numId w:val="125"/>
        </w:numPr>
        <w:spacing w:after="0"/>
        <w:ind w:left="284" w:hanging="284"/>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xml:space="preserve">Zamawiający wyznacza swojego pracownika do stałego kontaktu z Wykonawcą </w:t>
      </w:r>
      <w:r w:rsidRPr="0022293B">
        <w:rPr>
          <w:rFonts w:ascii="Times New Roman" w:eastAsia="Times New Roman" w:hAnsi="Times New Roman" w:cs="Times New Roman"/>
          <w:color w:val="000000"/>
          <w:lang w:eastAsia="pl-PL"/>
        </w:rPr>
        <w:br/>
        <w:t>w sprawach związanych z realizacją zamówienia: Kierownik</w:t>
      </w:r>
      <w:r>
        <w:rPr>
          <w:rFonts w:ascii="Times New Roman" w:eastAsia="Times New Roman" w:hAnsi="Times New Roman" w:cs="Times New Roman"/>
          <w:color w:val="000000"/>
          <w:lang w:eastAsia="pl-PL"/>
        </w:rPr>
        <w:t xml:space="preserve"> Grupy Zabezpieczenia / Kierownik Sekcji Obsługi Infrastruktury </w:t>
      </w:r>
      <w:r w:rsidRPr="0022293B">
        <w:rPr>
          <w:rFonts w:ascii="Times New Roman" w:eastAsia="Times New Roman" w:hAnsi="Times New Roman" w:cs="Times New Roman"/>
          <w:color w:val="000000"/>
          <w:lang w:eastAsia="pl-PL"/>
        </w:rPr>
        <w:t xml:space="preserve">tel…………………………………. </w:t>
      </w:r>
    </w:p>
    <w:p w14:paraId="0B3ED1C7" w14:textId="77777777" w:rsidR="006A3660" w:rsidRPr="0022293B" w:rsidRDefault="006A3660" w:rsidP="008E495A">
      <w:pPr>
        <w:numPr>
          <w:ilvl w:val="0"/>
          <w:numId w:val="125"/>
        </w:numPr>
        <w:spacing w:after="0"/>
        <w:ind w:left="284" w:hanging="284"/>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xml:space="preserve">Zmiana w/w osób wymaga pisemnego poinformowania drugiej Strony i nie stanowi zmiany umowy. </w:t>
      </w:r>
    </w:p>
    <w:p w14:paraId="0402820F" w14:textId="77777777" w:rsidR="006A3660" w:rsidRPr="0022293B" w:rsidRDefault="006A3660" w:rsidP="006A3660">
      <w:pPr>
        <w:spacing w:after="0"/>
        <w:jc w:val="center"/>
        <w:rPr>
          <w:rFonts w:ascii="Times New Roman" w:eastAsia="Times New Roman" w:hAnsi="Times New Roman" w:cs="Times New Roman"/>
          <w:b/>
          <w:color w:val="000000"/>
          <w:lang w:eastAsia="pl-PL"/>
        </w:rPr>
      </w:pPr>
    </w:p>
    <w:p w14:paraId="6F4426DA" w14:textId="77777777" w:rsidR="006A3660" w:rsidRPr="0058376B" w:rsidRDefault="006A3660" w:rsidP="0058376B">
      <w:pPr>
        <w:spacing w:after="0"/>
        <w:jc w:val="center"/>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t>§ 4</w:t>
      </w:r>
    </w:p>
    <w:p w14:paraId="24937C3F" w14:textId="77777777" w:rsidR="006A3660" w:rsidRPr="0058376B" w:rsidRDefault="006A3660" w:rsidP="0058376B">
      <w:pPr>
        <w:spacing w:after="0"/>
        <w:jc w:val="center"/>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t>Zobowiązania Wykonawcy</w:t>
      </w:r>
    </w:p>
    <w:p w14:paraId="49124AE3" w14:textId="77777777" w:rsidR="006A3660" w:rsidRPr="0022293B" w:rsidRDefault="006A3660" w:rsidP="006A3660">
      <w:pPr>
        <w:spacing w:after="0"/>
        <w:jc w:val="center"/>
        <w:rPr>
          <w:rFonts w:ascii="Times New Roman" w:eastAsia="Times New Roman" w:hAnsi="Times New Roman" w:cs="Times New Roman"/>
          <w:b/>
          <w:color w:val="000000"/>
          <w:lang w:eastAsia="pl-PL"/>
        </w:rPr>
      </w:pPr>
    </w:p>
    <w:p w14:paraId="5DCFC3AD" w14:textId="77777777" w:rsidR="006A3660" w:rsidRPr="0022293B" w:rsidRDefault="006A3660" w:rsidP="006A3660">
      <w:pPr>
        <w:spacing w:after="0"/>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xml:space="preserve">Wykonawca zobowiązuje się do: </w:t>
      </w:r>
    </w:p>
    <w:p w14:paraId="06929C31" w14:textId="77777777" w:rsidR="006A3660" w:rsidRPr="0022293B" w:rsidRDefault="006A3660" w:rsidP="008E495A">
      <w:pPr>
        <w:numPr>
          <w:ilvl w:val="0"/>
          <w:numId w:val="126"/>
        </w:numPr>
        <w:spacing w:after="0"/>
        <w:ind w:left="426" w:hanging="284"/>
        <w:contextualSpacing/>
        <w:jc w:val="both"/>
        <w:rPr>
          <w:rFonts w:ascii="Times New Roman" w:eastAsia="Times New Roman" w:hAnsi="Times New Roman" w:cs="Times New Roman"/>
          <w:noProof/>
          <w:color w:val="000000"/>
          <w:lang w:val="x-none" w:eastAsia="x-none"/>
        </w:rPr>
      </w:pPr>
      <w:r w:rsidRPr="0022293B">
        <w:rPr>
          <w:rFonts w:ascii="Times New Roman" w:eastAsia="Times New Roman" w:hAnsi="Times New Roman" w:cs="Times New Roman"/>
          <w:noProof/>
          <w:color w:val="000000"/>
          <w:lang w:val="x-none" w:eastAsia="x-none"/>
        </w:rPr>
        <w:t>należytego, dokładnego i terminowego świadczenia usług stanowiących przedmiot umowy;</w:t>
      </w:r>
    </w:p>
    <w:p w14:paraId="417EBD32" w14:textId="77777777" w:rsidR="006A3660" w:rsidRPr="0022293B" w:rsidRDefault="006A3660" w:rsidP="008E495A">
      <w:pPr>
        <w:numPr>
          <w:ilvl w:val="0"/>
          <w:numId w:val="126"/>
        </w:numPr>
        <w:spacing w:after="0"/>
        <w:ind w:left="426" w:hanging="284"/>
        <w:jc w:val="both"/>
        <w:rPr>
          <w:rFonts w:ascii="Times New Roman" w:eastAsia="Times New Roman" w:hAnsi="Times New Roman" w:cs="Times New Roman"/>
          <w:noProof/>
          <w:color w:val="000000"/>
          <w:lang w:eastAsia="x-none"/>
        </w:rPr>
      </w:pPr>
      <w:r w:rsidRPr="0022293B">
        <w:rPr>
          <w:rFonts w:ascii="Times New Roman" w:eastAsia="Times New Roman" w:hAnsi="Times New Roman" w:cs="Times New Roman"/>
          <w:noProof/>
          <w:color w:val="000000"/>
          <w:lang w:eastAsia="x-none"/>
        </w:rPr>
        <w:t>przestrzegania obowiązujących przepisów prawa, w tym dotyczących wykonywanej usługi w zakresie warunków bezpieczeństwa i higieny pracy;</w:t>
      </w:r>
    </w:p>
    <w:p w14:paraId="362D0640" w14:textId="762969F2" w:rsidR="006A3660" w:rsidRDefault="006A3660" w:rsidP="008E495A">
      <w:pPr>
        <w:numPr>
          <w:ilvl w:val="0"/>
          <w:numId w:val="126"/>
        </w:numPr>
        <w:spacing w:after="0"/>
        <w:ind w:left="426" w:hanging="284"/>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xml:space="preserve">informowania Zamawiającego o zmianie formy prowadzonej działalności oraz zmianie adresu siedziby firmy, pod rygorem uznania korespondencji kierowanej na ostatni podany przez Wykonawcę adres za doręczoną. Powyższe zobowiązanie dotyczy okresu obowiązywania umowy, gwarancji oraz niezakończonych rozliczeń </w:t>
      </w:r>
      <w:r>
        <w:rPr>
          <w:rFonts w:ascii="Times New Roman" w:eastAsia="Times New Roman" w:hAnsi="Times New Roman" w:cs="Times New Roman"/>
          <w:color w:val="000000"/>
          <w:lang w:eastAsia="pl-PL"/>
        </w:rPr>
        <w:t>wynikaj</w:t>
      </w:r>
      <w:r w:rsidR="00AF4EA5">
        <w:rPr>
          <w:rFonts w:ascii="Times New Roman" w:eastAsia="Times New Roman" w:hAnsi="Times New Roman" w:cs="Times New Roman"/>
          <w:color w:val="000000"/>
          <w:lang w:eastAsia="pl-PL"/>
        </w:rPr>
        <w:t xml:space="preserve">ących </w:t>
      </w:r>
      <w:r w:rsidRPr="0022293B">
        <w:rPr>
          <w:rFonts w:ascii="Times New Roman" w:eastAsia="Times New Roman" w:hAnsi="Times New Roman" w:cs="Times New Roman"/>
          <w:color w:val="000000"/>
          <w:lang w:eastAsia="pl-PL"/>
        </w:rPr>
        <w:t>z umowy;</w:t>
      </w:r>
    </w:p>
    <w:p w14:paraId="78558BFB"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x-none"/>
        </w:rPr>
      </w:pPr>
      <w:r w:rsidRPr="0058376B">
        <w:rPr>
          <w:rFonts w:ascii="Times New Roman" w:eastAsia="Times New Roman" w:hAnsi="Times New Roman" w:cs="Times New Roman"/>
          <w:b/>
          <w:bCs/>
          <w:color w:val="000000"/>
          <w:lang w:eastAsia="x-none"/>
        </w:rPr>
        <w:t>(Część 1)</w:t>
      </w:r>
    </w:p>
    <w:p w14:paraId="04E80802" w14:textId="57A3B1D7" w:rsidR="006A3660" w:rsidRPr="0058376B" w:rsidRDefault="006A3660" w:rsidP="0058376B">
      <w:pPr>
        <w:numPr>
          <w:ilvl w:val="0"/>
          <w:numId w:val="126"/>
        </w:numPr>
        <w:spacing w:after="0"/>
        <w:ind w:left="426" w:hanging="284"/>
        <w:contextualSpacing/>
        <w:jc w:val="both"/>
        <w:rPr>
          <w:rFonts w:ascii="Times New Roman" w:eastAsia="Times New Roman" w:hAnsi="Times New Roman" w:cs="Times New Roman"/>
          <w:color w:val="000000" w:themeColor="text1"/>
          <w:lang w:eastAsia="pl-PL"/>
        </w:rPr>
      </w:pPr>
      <w:r w:rsidRPr="0058376B">
        <w:rPr>
          <w:rFonts w:ascii="Times New Roman" w:eastAsia="Times New Roman" w:hAnsi="Times New Roman" w:cs="Times New Roman"/>
          <w:color w:val="000000"/>
          <w:lang w:eastAsia="pl-PL"/>
        </w:rPr>
        <w:t xml:space="preserve">zatrudnienia </w:t>
      </w:r>
      <w:r w:rsidRPr="0022293B">
        <w:rPr>
          <w:rFonts w:ascii="Times New Roman" w:eastAsia="Times New Roman" w:hAnsi="Times New Roman" w:cs="Times New Roman"/>
          <w:lang w:eastAsia="pl-PL"/>
        </w:rPr>
        <w:t xml:space="preserve">wyłącznie </w:t>
      </w:r>
      <w:r w:rsidRPr="0058376B">
        <w:rPr>
          <w:rFonts w:ascii="Times New Roman" w:eastAsia="Times New Roman" w:hAnsi="Times New Roman" w:cs="Times New Roman"/>
          <w:lang w:eastAsia="pl-PL"/>
        </w:rPr>
        <w:t xml:space="preserve">na podstawie </w:t>
      </w:r>
      <w:r w:rsidRPr="0058376B">
        <w:rPr>
          <w:rFonts w:ascii="Times New Roman" w:eastAsia="Times New Roman" w:hAnsi="Times New Roman" w:cs="Times New Roman"/>
          <w:b/>
          <w:bCs/>
          <w:lang w:eastAsia="pl-PL"/>
        </w:rPr>
        <w:t>umowy o pracę (w przeliczeniu na</w:t>
      </w:r>
      <w:r w:rsidRPr="0058376B">
        <w:rPr>
          <w:rFonts w:ascii="Times New Roman" w:eastAsia="Times New Roman" w:hAnsi="Times New Roman" w:cs="Times New Roman"/>
          <w:b/>
          <w:bCs/>
          <w:color w:val="000000"/>
          <w:lang w:eastAsia="pl-PL"/>
        </w:rPr>
        <w:t xml:space="preserve"> pełny etat) minimum 3 osób w zakresie sprzątania powierzchni wewnętrznych oraz 10 osób</w:t>
      </w:r>
      <w:r w:rsidR="00425DD1" w:rsidRPr="0058376B">
        <w:rPr>
          <w:rFonts w:ascii="Times New Roman" w:eastAsia="Times New Roman" w:hAnsi="Times New Roman" w:cs="Times New Roman"/>
          <w:b/>
          <w:bCs/>
          <w:color w:val="000000"/>
          <w:lang w:eastAsia="pl-PL"/>
        </w:rPr>
        <w:t xml:space="preserve">                     </w:t>
      </w:r>
      <w:r w:rsidRPr="0058376B">
        <w:rPr>
          <w:rFonts w:ascii="Times New Roman" w:eastAsia="Times New Roman" w:hAnsi="Times New Roman" w:cs="Times New Roman"/>
          <w:b/>
          <w:bCs/>
          <w:color w:val="000000"/>
          <w:lang w:eastAsia="pl-PL"/>
        </w:rPr>
        <w:t xml:space="preserve"> w zakresie sprzątania powierzchni zewnętrznych utwardzonych i nieutwardzonych</w:t>
      </w:r>
      <w:r w:rsidRPr="0058376B">
        <w:rPr>
          <w:rFonts w:ascii="Times New Roman" w:eastAsia="Times New Roman" w:hAnsi="Times New Roman" w:cs="Times New Roman"/>
          <w:color w:val="000000"/>
          <w:lang w:eastAsia="pl-PL"/>
        </w:rPr>
        <w:t>,</w:t>
      </w:r>
      <w:r w:rsidRPr="0058376B">
        <w:rPr>
          <w:rFonts w:ascii="Times New Roman" w:eastAsia="Times New Roman" w:hAnsi="Times New Roman" w:cs="Times New Roman"/>
          <w:color w:val="FF0000"/>
          <w:lang w:eastAsia="pl-PL"/>
        </w:rPr>
        <w:t xml:space="preserve"> </w:t>
      </w:r>
      <w:r w:rsidRPr="0058376B">
        <w:rPr>
          <w:rFonts w:ascii="Times New Roman" w:eastAsia="Times New Roman" w:hAnsi="Times New Roman" w:cs="Times New Roman"/>
          <w:color w:val="000000"/>
          <w:lang w:eastAsia="pl-PL"/>
        </w:rPr>
        <w:t>stosownie do treści art. 95 ustawy Pzp.</w:t>
      </w:r>
    </w:p>
    <w:p w14:paraId="5487F6E3" w14:textId="398A364E" w:rsidR="006A3660" w:rsidRPr="0058376B" w:rsidRDefault="006A3660" w:rsidP="0058376B">
      <w:pPr>
        <w:spacing w:after="0"/>
        <w:ind w:left="426"/>
        <w:contextualSpacing/>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b/>
          <w:bCs/>
          <w:color w:val="000000"/>
          <w:lang w:eastAsia="pl-PL"/>
        </w:rPr>
        <w:t xml:space="preserve">Wszystkie osoby (13 osób) zatrudnione na podstawie umowy o pracę </w:t>
      </w:r>
      <w:r w:rsidRPr="0058376B">
        <w:rPr>
          <w:rFonts w:ascii="Times New Roman" w:eastAsia="Times New Roman" w:hAnsi="Times New Roman" w:cs="Times New Roman"/>
          <w:b/>
          <w:bCs/>
          <w:lang w:eastAsia="pl-PL"/>
        </w:rPr>
        <w:t>(w przeliczeniu na</w:t>
      </w:r>
      <w:r w:rsidRPr="0058376B">
        <w:rPr>
          <w:rFonts w:ascii="Times New Roman" w:eastAsia="Times New Roman" w:hAnsi="Times New Roman" w:cs="Times New Roman"/>
          <w:b/>
          <w:bCs/>
          <w:color w:val="000000"/>
          <w:lang w:eastAsia="pl-PL"/>
        </w:rPr>
        <w:t xml:space="preserve"> pełny etat) muszą </w:t>
      </w:r>
      <w:r w:rsidRPr="006872A2">
        <w:rPr>
          <w:rFonts w:ascii="Times New Roman" w:eastAsia="Times New Roman" w:hAnsi="Times New Roman" w:cs="Times New Roman"/>
          <w:b/>
          <w:bCs/>
          <w:color w:val="000000"/>
          <w:u w:val="single"/>
          <w:lang w:eastAsia="pl-PL"/>
        </w:rPr>
        <w:t>fizycznie</w:t>
      </w:r>
      <w:r w:rsidRPr="0058376B">
        <w:rPr>
          <w:rFonts w:ascii="Times New Roman" w:eastAsia="Times New Roman" w:hAnsi="Times New Roman" w:cs="Times New Roman"/>
          <w:b/>
          <w:bCs/>
          <w:color w:val="000000"/>
          <w:lang w:eastAsia="pl-PL"/>
        </w:rPr>
        <w:t xml:space="preserve"> świadczyć usługę sprzątania na terenie kompleksu wojskowego w Modlinie, </w:t>
      </w:r>
      <w:r w:rsidRPr="006872A2">
        <w:rPr>
          <w:rFonts w:ascii="Times New Roman" w:eastAsia="Times New Roman" w:hAnsi="Times New Roman" w:cs="Times New Roman"/>
          <w:b/>
          <w:bCs/>
          <w:color w:val="000000"/>
          <w:u w:val="single"/>
          <w:lang w:eastAsia="pl-PL"/>
        </w:rPr>
        <w:t>w godzinach pracy instytucji</w:t>
      </w:r>
      <w:r w:rsidRPr="0058376B">
        <w:rPr>
          <w:rFonts w:ascii="Times New Roman" w:eastAsia="Times New Roman" w:hAnsi="Times New Roman" w:cs="Times New Roman"/>
          <w:color w:val="000000"/>
          <w:lang w:eastAsia="pl-PL"/>
        </w:rPr>
        <w:t>,</w:t>
      </w:r>
      <w:r w:rsidRPr="0022293B">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b/>
          <w:bCs/>
          <w:color w:val="000000"/>
          <w:lang w:eastAsia="pl-PL"/>
        </w:rPr>
        <w:t>zgodnie z załącznikiem nr 2</w:t>
      </w:r>
      <w:r w:rsidR="00425DD1" w:rsidRPr="0058376B">
        <w:rPr>
          <w:rFonts w:ascii="Times New Roman" w:eastAsia="Times New Roman" w:hAnsi="Times New Roman" w:cs="Times New Roman"/>
          <w:b/>
          <w:bCs/>
          <w:color w:val="000000"/>
          <w:lang w:eastAsia="pl-PL"/>
        </w:rPr>
        <w:t xml:space="preserve"> </w:t>
      </w:r>
      <w:r w:rsidRPr="0058376B">
        <w:rPr>
          <w:rFonts w:ascii="Times New Roman" w:eastAsia="Times New Roman" w:hAnsi="Times New Roman" w:cs="Times New Roman"/>
          <w:b/>
          <w:bCs/>
          <w:color w:val="000000"/>
          <w:lang w:eastAsia="pl-PL"/>
        </w:rPr>
        <w:t>do umowy – opis przedmiotu zamówienia</w:t>
      </w:r>
      <w:r w:rsidR="006872A2">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 xml:space="preserve">  </w:t>
      </w:r>
      <w:r w:rsidR="006872A2" w:rsidRPr="0058376B">
        <w:rPr>
          <w:rFonts w:ascii="Times New Roman" w:eastAsia="Times New Roman" w:hAnsi="Times New Roman" w:cs="Times New Roman"/>
          <w:b/>
          <w:bCs/>
          <w:color w:val="000000"/>
          <w:lang w:eastAsia="pl-PL"/>
        </w:rPr>
        <w:t>Do powyższych osób nie zaliczają się dostawcy, serwisanci, osoby z nadzoru</w:t>
      </w:r>
      <w:r w:rsidR="002F6CE3">
        <w:rPr>
          <w:rFonts w:ascii="Times New Roman" w:eastAsia="Times New Roman" w:hAnsi="Times New Roman" w:cs="Times New Roman"/>
          <w:b/>
          <w:bCs/>
          <w:color w:val="000000"/>
          <w:lang w:eastAsia="pl-PL"/>
        </w:rPr>
        <w:t>, oraz inne osoby</w:t>
      </w:r>
      <w:r w:rsidR="006872A2" w:rsidRPr="0058376B">
        <w:rPr>
          <w:rFonts w:ascii="Times New Roman" w:eastAsia="Times New Roman" w:hAnsi="Times New Roman" w:cs="Times New Roman"/>
          <w:b/>
          <w:bCs/>
          <w:color w:val="000000"/>
          <w:lang w:eastAsia="pl-PL"/>
        </w:rPr>
        <w:t xml:space="preserve"> sporadycznie przebywające na kompleksach itp.</w:t>
      </w:r>
      <w:r w:rsidR="006872A2">
        <w:rPr>
          <w:rFonts w:ascii="Times New Roman" w:eastAsia="Times New Roman" w:hAnsi="Times New Roman" w:cs="Times New Roman"/>
          <w:color w:val="000000"/>
          <w:lang w:eastAsia="pl-PL"/>
        </w:rPr>
        <w:t xml:space="preserve">  </w:t>
      </w:r>
    </w:p>
    <w:p w14:paraId="7F174B36" w14:textId="77777777" w:rsidR="006A3660" w:rsidRPr="0058376B" w:rsidRDefault="006A3660" w:rsidP="0058376B">
      <w:pPr>
        <w:numPr>
          <w:ilvl w:val="0"/>
          <w:numId w:val="126"/>
        </w:numPr>
        <w:spacing w:after="0"/>
        <w:ind w:left="426" w:hanging="284"/>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xml:space="preserve">zapewnienia, że wszystkie </w:t>
      </w:r>
      <w:r w:rsidRPr="0058376B">
        <w:rPr>
          <w:rFonts w:ascii="Times New Roman" w:eastAsia="Times New Roman" w:hAnsi="Times New Roman" w:cs="Times New Roman"/>
          <w:color w:val="000000"/>
          <w:lang w:eastAsia="pl-PL"/>
        </w:rPr>
        <w:t>osoby wykonujące czynności w zakresie sprzątania powierzchni</w:t>
      </w:r>
      <w:r>
        <w:rPr>
          <w:rFonts w:ascii="Times New Roman" w:eastAsia="Times New Roman" w:hAnsi="Times New Roman" w:cs="Times New Roman"/>
          <w:color w:val="000000"/>
          <w:lang w:eastAsia="pl-PL"/>
        </w:rPr>
        <w:t xml:space="preserve"> wewnętrznych oraz</w:t>
      </w:r>
      <w:r w:rsidRPr="0058376B">
        <w:rPr>
          <w:rFonts w:ascii="Times New Roman" w:eastAsia="Times New Roman" w:hAnsi="Times New Roman" w:cs="Times New Roman"/>
          <w:color w:val="000000"/>
          <w:lang w:eastAsia="pl-PL"/>
        </w:rPr>
        <w:t xml:space="preserve"> w zakresie sprzątania zewnętrznych utwardzonych i nieutwardzonych</w:t>
      </w:r>
      <w:r>
        <w:rPr>
          <w:rFonts w:ascii="Times New Roman" w:eastAsia="Times New Roman" w:hAnsi="Times New Roman" w:cs="Times New Roman"/>
          <w:color w:val="000000"/>
          <w:lang w:eastAsia="pl-PL"/>
        </w:rPr>
        <w:t>,</w:t>
      </w:r>
      <w:r w:rsidRPr="0058376B">
        <w:rPr>
          <w:rFonts w:ascii="Times New Roman" w:eastAsia="Times New Roman" w:hAnsi="Times New Roman" w:cs="Times New Roman"/>
          <w:color w:val="000000"/>
          <w:lang w:eastAsia="pl-PL"/>
        </w:rPr>
        <w:t xml:space="preserve"> w trakcie realizacji zamówienia muszą posiadać poświadczenia bezpieczeństwa osobowego lub pisemne upoważnienia do dostępu do informacji niejawnych o klauzuli </w:t>
      </w:r>
      <w:r w:rsidRPr="0058376B">
        <w:rPr>
          <w:rFonts w:ascii="Times New Roman" w:eastAsia="Times New Roman" w:hAnsi="Times New Roman" w:cs="Times New Roman"/>
          <w:b/>
          <w:bCs/>
          <w:color w:val="000000"/>
          <w:lang w:eastAsia="pl-PL"/>
        </w:rPr>
        <w:t>„Zastrzeżone” (13 osób)</w:t>
      </w:r>
      <w:r w:rsidRPr="0058376B">
        <w:rPr>
          <w:rFonts w:ascii="Times New Roman" w:eastAsia="Times New Roman" w:hAnsi="Times New Roman" w:cs="Times New Roman"/>
          <w:color w:val="000000"/>
          <w:lang w:eastAsia="pl-PL"/>
        </w:rPr>
        <w:t xml:space="preserve"> wydane przez kierownika jednostki organizacyjnej</w:t>
      </w:r>
      <w:r>
        <w:rPr>
          <w:rFonts w:ascii="Times New Roman" w:eastAsia="Times New Roman" w:hAnsi="Times New Roman" w:cs="Times New Roman"/>
          <w:color w:val="000000"/>
          <w:lang w:eastAsia="pl-PL"/>
        </w:rPr>
        <w:t>;</w:t>
      </w:r>
    </w:p>
    <w:p w14:paraId="3BAD5446" w14:textId="77777777" w:rsidR="006A3660" w:rsidRPr="0058376B" w:rsidRDefault="006A3660" w:rsidP="0058376B">
      <w:pPr>
        <w:spacing w:after="0"/>
        <w:ind w:left="567" w:hanging="141"/>
        <w:contextualSpacing/>
        <w:jc w:val="both"/>
        <w:rPr>
          <w:rFonts w:ascii="Times New Roman" w:eastAsia="Times New Roman" w:hAnsi="Times New Roman" w:cs="Times New Roman"/>
          <w:b/>
          <w:bCs/>
          <w:color w:val="000000"/>
          <w:lang w:eastAsia="pl-PL"/>
        </w:rPr>
      </w:pPr>
      <w:r>
        <w:rPr>
          <w:rFonts w:ascii="Times New Roman" w:eastAsia="Times New Roman" w:hAnsi="Times New Roman" w:cs="Times New Roman"/>
          <w:color w:val="000000"/>
          <w:lang w:eastAsia="pl-PL"/>
        </w:rPr>
        <w:t xml:space="preserve">- </w:t>
      </w:r>
      <w:r w:rsidRPr="007F7B14">
        <w:rPr>
          <w:rFonts w:ascii="Times New Roman" w:eastAsia="Times New Roman" w:hAnsi="Times New Roman" w:cs="Times New Roman"/>
          <w:color w:val="000000"/>
          <w:lang w:eastAsia="pl-PL"/>
        </w:rPr>
        <w:t xml:space="preserve">wszystkie osoby wykonujące czynności w trakcie realizacji zamówienia mają obowiązek posiadać aktualne </w:t>
      </w:r>
      <w:r w:rsidRPr="0058376B">
        <w:rPr>
          <w:rFonts w:ascii="Times New Roman" w:eastAsia="Times New Roman" w:hAnsi="Times New Roman" w:cs="Times New Roman"/>
          <w:b/>
          <w:bCs/>
          <w:color w:val="000000"/>
          <w:lang w:eastAsia="pl-PL"/>
        </w:rPr>
        <w:t>zaświadczenie o odbytym przeszkoleniu z zakresu ochrony informacji niejawnych;</w:t>
      </w:r>
    </w:p>
    <w:p w14:paraId="0386CC70" w14:textId="77777777" w:rsidR="006A3660" w:rsidRDefault="006A3660" w:rsidP="006A3660">
      <w:pPr>
        <w:spacing w:after="0"/>
        <w:ind w:left="567" w:hanging="141"/>
        <w:contextualSpacing/>
        <w:jc w:val="both"/>
        <w:rPr>
          <w:rFonts w:ascii="Times New Roman" w:eastAsia="Times New Roman" w:hAnsi="Times New Roman" w:cs="Times New Roman"/>
          <w:b/>
          <w:color w:val="000000"/>
          <w:lang w:eastAsia="pl-PL"/>
        </w:rPr>
      </w:pPr>
    </w:p>
    <w:p w14:paraId="655D9158"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x-none"/>
        </w:rPr>
      </w:pPr>
      <w:r w:rsidRPr="0058376B">
        <w:rPr>
          <w:rFonts w:ascii="Times New Roman" w:eastAsia="Times New Roman" w:hAnsi="Times New Roman" w:cs="Times New Roman"/>
          <w:b/>
          <w:bCs/>
          <w:color w:val="000000"/>
          <w:lang w:eastAsia="x-none"/>
        </w:rPr>
        <w:t>(Część 2)</w:t>
      </w:r>
    </w:p>
    <w:p w14:paraId="519DC0B3" w14:textId="5A6C8F6C" w:rsidR="006A3660" w:rsidRPr="0058376B" w:rsidRDefault="006A3660" w:rsidP="0058376B">
      <w:pPr>
        <w:numPr>
          <w:ilvl w:val="0"/>
          <w:numId w:val="162"/>
        </w:numPr>
        <w:spacing w:after="0"/>
        <w:ind w:left="426" w:hanging="284"/>
        <w:contextualSpacing/>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 xml:space="preserve">zatrudnienia </w:t>
      </w:r>
      <w:r w:rsidRPr="0022293B">
        <w:rPr>
          <w:rFonts w:ascii="Times New Roman" w:eastAsia="Times New Roman" w:hAnsi="Times New Roman" w:cs="Times New Roman"/>
          <w:lang w:eastAsia="pl-PL"/>
        </w:rPr>
        <w:t xml:space="preserve">wyłącznie </w:t>
      </w:r>
      <w:r w:rsidRPr="0058376B">
        <w:rPr>
          <w:rFonts w:ascii="Times New Roman" w:eastAsia="Times New Roman" w:hAnsi="Times New Roman" w:cs="Times New Roman"/>
          <w:lang w:eastAsia="pl-PL"/>
        </w:rPr>
        <w:t xml:space="preserve">na podstawie </w:t>
      </w:r>
      <w:r w:rsidRPr="0058376B">
        <w:rPr>
          <w:rFonts w:ascii="Times New Roman" w:eastAsia="Times New Roman" w:hAnsi="Times New Roman" w:cs="Times New Roman"/>
          <w:b/>
          <w:bCs/>
          <w:lang w:eastAsia="pl-PL"/>
        </w:rPr>
        <w:t>umowy o pracę (w przeliczeniu na</w:t>
      </w:r>
      <w:r w:rsidRPr="0058376B">
        <w:rPr>
          <w:rFonts w:ascii="Times New Roman" w:eastAsia="Times New Roman" w:hAnsi="Times New Roman" w:cs="Times New Roman"/>
          <w:b/>
          <w:bCs/>
          <w:color w:val="000000"/>
          <w:lang w:eastAsia="pl-PL"/>
        </w:rPr>
        <w:t xml:space="preserve"> pełny etat) minimum 11 osób w zakresie sprzątania powierzchni wewnętrznych oraz 4 osoby           </w:t>
      </w:r>
      <w:r w:rsidR="00425DD1" w:rsidRPr="0058376B">
        <w:rPr>
          <w:rFonts w:ascii="Times New Roman" w:eastAsia="Times New Roman" w:hAnsi="Times New Roman" w:cs="Times New Roman"/>
          <w:b/>
          <w:bCs/>
          <w:color w:val="000000"/>
          <w:lang w:eastAsia="pl-PL"/>
        </w:rPr>
        <w:t xml:space="preserve">          </w:t>
      </w:r>
      <w:r w:rsidRPr="0058376B">
        <w:rPr>
          <w:rFonts w:ascii="Times New Roman" w:eastAsia="Times New Roman" w:hAnsi="Times New Roman" w:cs="Times New Roman"/>
          <w:b/>
          <w:bCs/>
          <w:color w:val="000000"/>
          <w:lang w:eastAsia="pl-PL"/>
        </w:rPr>
        <w:t>w zakresie sprzątania powierzchni zewnętrznych utwardzonych i nieutwardzonych</w:t>
      </w:r>
      <w:r w:rsidRPr="0058376B">
        <w:rPr>
          <w:rFonts w:ascii="Times New Roman" w:eastAsia="Times New Roman" w:hAnsi="Times New Roman" w:cs="Times New Roman"/>
          <w:color w:val="000000"/>
          <w:lang w:eastAsia="pl-PL"/>
        </w:rPr>
        <w:t>,</w:t>
      </w:r>
      <w:r w:rsidRPr="0058376B">
        <w:rPr>
          <w:rFonts w:ascii="Times New Roman" w:eastAsia="Times New Roman" w:hAnsi="Times New Roman" w:cs="Times New Roman"/>
          <w:color w:val="FF0000"/>
          <w:lang w:eastAsia="pl-PL"/>
        </w:rPr>
        <w:t xml:space="preserve"> </w:t>
      </w:r>
      <w:r w:rsidRPr="0058376B">
        <w:rPr>
          <w:rFonts w:ascii="Times New Roman" w:eastAsia="Times New Roman" w:hAnsi="Times New Roman" w:cs="Times New Roman"/>
          <w:color w:val="000000"/>
          <w:lang w:eastAsia="pl-PL"/>
        </w:rPr>
        <w:t>stosownie do treści art. 95 ustawy Pzp.</w:t>
      </w:r>
    </w:p>
    <w:p w14:paraId="2BF663CD" w14:textId="6E7F6CFE" w:rsidR="006A3660" w:rsidRPr="0058376B" w:rsidRDefault="006A3660" w:rsidP="0058376B">
      <w:pPr>
        <w:spacing w:after="0"/>
        <w:ind w:left="426"/>
        <w:contextualSpacing/>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b/>
          <w:bCs/>
          <w:color w:val="000000"/>
          <w:lang w:eastAsia="pl-PL"/>
        </w:rPr>
        <w:t xml:space="preserve">Wszystkie osoby (15 osób) zatrudnione na podstawie umowy o pracę </w:t>
      </w:r>
      <w:r w:rsidRPr="0058376B">
        <w:rPr>
          <w:rFonts w:ascii="Times New Roman" w:eastAsia="Times New Roman" w:hAnsi="Times New Roman" w:cs="Times New Roman"/>
          <w:b/>
          <w:bCs/>
          <w:lang w:eastAsia="pl-PL"/>
        </w:rPr>
        <w:t>(w przeliczeniu na</w:t>
      </w:r>
      <w:r w:rsidRPr="0058376B">
        <w:rPr>
          <w:rFonts w:ascii="Times New Roman" w:eastAsia="Times New Roman" w:hAnsi="Times New Roman" w:cs="Times New Roman"/>
          <w:b/>
          <w:bCs/>
          <w:color w:val="000000"/>
          <w:lang w:eastAsia="pl-PL"/>
        </w:rPr>
        <w:t xml:space="preserve"> pełny etat) muszą </w:t>
      </w:r>
      <w:r w:rsidRPr="002A0132">
        <w:rPr>
          <w:rFonts w:ascii="Times New Roman" w:eastAsia="Times New Roman" w:hAnsi="Times New Roman" w:cs="Times New Roman"/>
          <w:b/>
          <w:bCs/>
          <w:color w:val="000000"/>
          <w:u w:val="single"/>
          <w:lang w:eastAsia="pl-PL"/>
        </w:rPr>
        <w:t>fizycznie</w:t>
      </w:r>
      <w:r w:rsidRPr="0058376B">
        <w:rPr>
          <w:rFonts w:ascii="Times New Roman" w:eastAsia="Times New Roman" w:hAnsi="Times New Roman" w:cs="Times New Roman"/>
          <w:b/>
          <w:bCs/>
          <w:color w:val="000000"/>
          <w:lang w:eastAsia="pl-PL"/>
        </w:rPr>
        <w:t xml:space="preserve"> świadczyć usługę sprzątania na terenie kompleksu wojskowego w </w:t>
      </w:r>
      <w:r w:rsidRPr="0058376B">
        <w:rPr>
          <w:rFonts w:ascii="Times New Roman" w:eastAsia="Times New Roman" w:hAnsi="Times New Roman" w:cs="Times New Roman"/>
          <w:b/>
          <w:bCs/>
          <w:lang w:eastAsia="pl-PL"/>
        </w:rPr>
        <w:t>Nowym Dworze Mazowieckim</w:t>
      </w:r>
      <w:r w:rsidRPr="0058376B">
        <w:rPr>
          <w:rFonts w:ascii="Times New Roman" w:eastAsia="Times New Roman" w:hAnsi="Times New Roman" w:cs="Times New Roman"/>
          <w:b/>
          <w:bCs/>
          <w:color w:val="000000"/>
          <w:lang w:eastAsia="pl-PL"/>
        </w:rPr>
        <w:t xml:space="preserve">, </w:t>
      </w:r>
      <w:r w:rsidRPr="002A0132">
        <w:rPr>
          <w:rFonts w:ascii="Times New Roman" w:eastAsia="Times New Roman" w:hAnsi="Times New Roman" w:cs="Times New Roman"/>
          <w:b/>
          <w:bCs/>
          <w:color w:val="000000"/>
          <w:u w:val="single"/>
          <w:lang w:eastAsia="pl-PL"/>
        </w:rPr>
        <w:t>w godzinach pracy instytucji</w:t>
      </w:r>
      <w:r w:rsidRPr="0058376B">
        <w:rPr>
          <w:rFonts w:ascii="Times New Roman" w:eastAsia="Times New Roman" w:hAnsi="Times New Roman" w:cs="Times New Roman"/>
          <w:color w:val="000000"/>
          <w:lang w:eastAsia="pl-PL"/>
        </w:rPr>
        <w:t>,</w:t>
      </w:r>
      <w:r w:rsidRPr="0022293B">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b/>
          <w:bCs/>
          <w:color w:val="000000"/>
          <w:lang w:eastAsia="pl-PL"/>
        </w:rPr>
        <w:t xml:space="preserve">zgodnie  </w:t>
      </w:r>
      <w:r w:rsidR="00425DD1" w:rsidRPr="0058376B">
        <w:rPr>
          <w:rFonts w:ascii="Times New Roman" w:eastAsia="Times New Roman" w:hAnsi="Times New Roman" w:cs="Times New Roman"/>
          <w:b/>
          <w:bCs/>
          <w:color w:val="000000"/>
          <w:lang w:eastAsia="pl-PL"/>
        </w:rPr>
        <w:t xml:space="preserve"> </w:t>
      </w:r>
      <w:r w:rsidRPr="0058376B">
        <w:rPr>
          <w:rFonts w:ascii="Times New Roman" w:eastAsia="Times New Roman" w:hAnsi="Times New Roman" w:cs="Times New Roman"/>
          <w:b/>
          <w:bCs/>
          <w:color w:val="000000"/>
          <w:lang w:eastAsia="pl-PL"/>
        </w:rPr>
        <w:t xml:space="preserve"> </w:t>
      </w:r>
      <w:r w:rsidRPr="0058376B">
        <w:rPr>
          <w:rFonts w:ascii="Times New Roman" w:eastAsia="Times New Roman" w:hAnsi="Times New Roman" w:cs="Times New Roman"/>
          <w:b/>
          <w:bCs/>
          <w:color w:val="000000"/>
          <w:lang w:eastAsia="pl-PL"/>
        </w:rPr>
        <w:lastRenderedPageBreak/>
        <w:t>z załącznikiem nr 2 do umowy – opis przedmiotu zamówienia</w:t>
      </w:r>
      <w:r w:rsidR="002A0132">
        <w:rPr>
          <w:rFonts w:ascii="Times New Roman" w:eastAsia="Times New Roman" w:hAnsi="Times New Roman" w:cs="Times New Roman"/>
          <w:color w:val="000000"/>
          <w:lang w:eastAsia="pl-PL"/>
        </w:rPr>
        <w:t xml:space="preserve">. </w:t>
      </w:r>
      <w:r w:rsidR="002A0132" w:rsidRPr="0058376B">
        <w:rPr>
          <w:rFonts w:ascii="Times New Roman" w:eastAsia="Times New Roman" w:hAnsi="Times New Roman" w:cs="Times New Roman"/>
          <w:b/>
          <w:bCs/>
          <w:color w:val="000000"/>
          <w:lang w:eastAsia="pl-PL"/>
        </w:rPr>
        <w:t>Do powyższych osób nie zaliczają się dostawcy, serwisanci, osoby z nadzoru sporadycznie przebywające na kompleksach itp.</w:t>
      </w:r>
      <w:r w:rsidR="002A0132">
        <w:rPr>
          <w:rFonts w:ascii="Times New Roman" w:eastAsia="Times New Roman" w:hAnsi="Times New Roman" w:cs="Times New Roman"/>
          <w:color w:val="000000"/>
          <w:lang w:eastAsia="pl-PL"/>
        </w:rPr>
        <w:t xml:space="preserve">  </w:t>
      </w:r>
    </w:p>
    <w:p w14:paraId="265F81F8" w14:textId="77777777" w:rsidR="006A3660" w:rsidRPr="0058376B" w:rsidRDefault="006A3660" w:rsidP="0058376B">
      <w:pPr>
        <w:numPr>
          <w:ilvl w:val="0"/>
          <w:numId w:val="162"/>
        </w:numPr>
        <w:spacing w:after="0"/>
        <w:ind w:left="426" w:hanging="284"/>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xml:space="preserve">zapewnienia, że wszystkie </w:t>
      </w:r>
      <w:r w:rsidRPr="0058376B">
        <w:rPr>
          <w:rFonts w:ascii="Times New Roman" w:eastAsia="Times New Roman" w:hAnsi="Times New Roman" w:cs="Times New Roman"/>
          <w:color w:val="000000"/>
          <w:lang w:eastAsia="pl-PL"/>
        </w:rPr>
        <w:t>osoby wykonujące czynności w zakresie sprzątania powierzchni</w:t>
      </w:r>
      <w:r>
        <w:rPr>
          <w:rFonts w:ascii="Times New Roman" w:eastAsia="Times New Roman" w:hAnsi="Times New Roman" w:cs="Times New Roman"/>
          <w:color w:val="000000"/>
          <w:lang w:eastAsia="pl-PL"/>
        </w:rPr>
        <w:t xml:space="preserve"> wewnętrznych oraz</w:t>
      </w:r>
      <w:r w:rsidRPr="0058376B">
        <w:rPr>
          <w:rFonts w:ascii="Times New Roman" w:eastAsia="Times New Roman" w:hAnsi="Times New Roman" w:cs="Times New Roman"/>
          <w:color w:val="000000"/>
          <w:lang w:eastAsia="pl-PL"/>
        </w:rPr>
        <w:t xml:space="preserve"> w zakresie sprzątania zewnętrznych utwardzonych i nieutwardzonych</w:t>
      </w:r>
      <w:r>
        <w:rPr>
          <w:rFonts w:ascii="Times New Roman" w:eastAsia="Times New Roman" w:hAnsi="Times New Roman" w:cs="Times New Roman"/>
          <w:color w:val="000000"/>
          <w:lang w:eastAsia="pl-PL"/>
        </w:rPr>
        <w:t>,</w:t>
      </w:r>
      <w:r w:rsidRPr="0058376B">
        <w:rPr>
          <w:rFonts w:ascii="Times New Roman" w:eastAsia="Times New Roman" w:hAnsi="Times New Roman" w:cs="Times New Roman"/>
          <w:color w:val="000000"/>
          <w:lang w:eastAsia="pl-PL"/>
        </w:rPr>
        <w:t xml:space="preserve"> w trakcie realizacji zamówienia muszą posiadać poświadczenia bezpieczeństwa osobowego lub pisemne upoważnienia do dostępu do informacji niejawnych o klauzuli </w:t>
      </w:r>
      <w:r w:rsidRPr="0058376B">
        <w:rPr>
          <w:rFonts w:ascii="Times New Roman" w:eastAsia="Times New Roman" w:hAnsi="Times New Roman" w:cs="Times New Roman"/>
          <w:b/>
          <w:bCs/>
          <w:color w:val="000000"/>
          <w:lang w:eastAsia="pl-PL"/>
        </w:rPr>
        <w:t>„Zastrzeżone” (15 osób)</w:t>
      </w:r>
      <w:r w:rsidRPr="0058376B">
        <w:rPr>
          <w:rFonts w:ascii="Times New Roman" w:eastAsia="Times New Roman" w:hAnsi="Times New Roman" w:cs="Times New Roman"/>
          <w:color w:val="000000"/>
          <w:lang w:eastAsia="pl-PL"/>
        </w:rPr>
        <w:t xml:space="preserve"> wydane przez kierownika jednostki organizacyjnej</w:t>
      </w:r>
      <w:r>
        <w:rPr>
          <w:rFonts w:ascii="Times New Roman" w:eastAsia="Times New Roman" w:hAnsi="Times New Roman" w:cs="Times New Roman"/>
          <w:color w:val="000000"/>
          <w:lang w:eastAsia="pl-PL"/>
        </w:rPr>
        <w:t>;</w:t>
      </w:r>
    </w:p>
    <w:p w14:paraId="3909E069" w14:textId="77777777" w:rsidR="006A3660" w:rsidRPr="0058376B" w:rsidRDefault="006A3660" w:rsidP="0058376B">
      <w:pPr>
        <w:spacing w:after="0"/>
        <w:ind w:left="567" w:hanging="141"/>
        <w:contextualSpacing/>
        <w:jc w:val="both"/>
        <w:rPr>
          <w:rFonts w:ascii="Times New Roman" w:eastAsia="Times New Roman" w:hAnsi="Times New Roman" w:cs="Times New Roman"/>
          <w:b/>
          <w:bCs/>
          <w:color w:val="000000"/>
          <w:lang w:eastAsia="pl-PL"/>
        </w:rPr>
      </w:pPr>
      <w:r>
        <w:rPr>
          <w:rFonts w:ascii="Times New Roman" w:eastAsia="Times New Roman" w:hAnsi="Times New Roman" w:cs="Times New Roman"/>
          <w:color w:val="000000"/>
          <w:lang w:eastAsia="pl-PL"/>
        </w:rPr>
        <w:t xml:space="preserve">- </w:t>
      </w:r>
      <w:r w:rsidRPr="007F7B14">
        <w:rPr>
          <w:rFonts w:ascii="Times New Roman" w:eastAsia="Times New Roman" w:hAnsi="Times New Roman" w:cs="Times New Roman"/>
          <w:color w:val="000000"/>
          <w:lang w:eastAsia="pl-PL"/>
        </w:rPr>
        <w:t xml:space="preserve">wszystkie osoby wykonujące czynności w trakcie realizacji zamówienia mają obowiązek posiadać aktualne </w:t>
      </w:r>
      <w:r w:rsidRPr="0058376B">
        <w:rPr>
          <w:rFonts w:ascii="Times New Roman" w:eastAsia="Times New Roman" w:hAnsi="Times New Roman" w:cs="Times New Roman"/>
          <w:b/>
          <w:bCs/>
          <w:color w:val="000000"/>
          <w:lang w:eastAsia="pl-PL"/>
        </w:rPr>
        <w:t>zaświadczenie o odbytym przeszkoleniu z zakresu ochrony informacji niejawnych;</w:t>
      </w:r>
    </w:p>
    <w:p w14:paraId="4AF2E367" w14:textId="77777777" w:rsidR="006A3660" w:rsidRDefault="006A3660" w:rsidP="006A3660">
      <w:pPr>
        <w:spacing w:after="0" w:line="240" w:lineRule="auto"/>
        <w:jc w:val="center"/>
        <w:rPr>
          <w:rFonts w:ascii="Times New Roman" w:eastAsia="Times New Roman" w:hAnsi="Times New Roman" w:cs="Times New Roman"/>
          <w:b/>
          <w:color w:val="000000"/>
          <w:lang w:eastAsia="x-none"/>
        </w:rPr>
      </w:pPr>
    </w:p>
    <w:p w14:paraId="630AB64A"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x-none"/>
        </w:rPr>
      </w:pPr>
      <w:r w:rsidRPr="0058376B">
        <w:rPr>
          <w:rFonts w:ascii="Times New Roman" w:eastAsia="Times New Roman" w:hAnsi="Times New Roman" w:cs="Times New Roman"/>
          <w:b/>
          <w:bCs/>
          <w:color w:val="000000"/>
          <w:lang w:eastAsia="x-none"/>
        </w:rPr>
        <w:t>(Część 3)</w:t>
      </w:r>
    </w:p>
    <w:p w14:paraId="2D0026DA" w14:textId="77777777" w:rsidR="006A3660" w:rsidRPr="0058376B" w:rsidRDefault="006A3660" w:rsidP="0058376B">
      <w:pPr>
        <w:numPr>
          <w:ilvl w:val="0"/>
          <w:numId w:val="108"/>
        </w:numPr>
        <w:spacing w:after="0"/>
        <w:ind w:left="426" w:hanging="284"/>
        <w:contextualSpacing/>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 xml:space="preserve">zatrudnienia </w:t>
      </w:r>
      <w:r w:rsidRPr="0022293B">
        <w:rPr>
          <w:rFonts w:ascii="Times New Roman" w:eastAsia="Times New Roman" w:hAnsi="Times New Roman" w:cs="Times New Roman"/>
          <w:lang w:eastAsia="pl-PL"/>
        </w:rPr>
        <w:t xml:space="preserve">wyłącznie </w:t>
      </w:r>
      <w:r w:rsidRPr="0058376B">
        <w:rPr>
          <w:rFonts w:ascii="Times New Roman" w:eastAsia="Times New Roman" w:hAnsi="Times New Roman" w:cs="Times New Roman"/>
          <w:lang w:eastAsia="pl-PL"/>
        </w:rPr>
        <w:t xml:space="preserve">na podstawie </w:t>
      </w:r>
      <w:r w:rsidRPr="0058376B">
        <w:rPr>
          <w:rFonts w:ascii="Times New Roman" w:eastAsia="Times New Roman" w:hAnsi="Times New Roman" w:cs="Times New Roman"/>
          <w:b/>
          <w:bCs/>
          <w:lang w:eastAsia="pl-PL"/>
        </w:rPr>
        <w:t>umowy o pracę (w przeliczeniu na</w:t>
      </w:r>
      <w:r w:rsidRPr="0058376B">
        <w:rPr>
          <w:rFonts w:ascii="Times New Roman" w:eastAsia="Times New Roman" w:hAnsi="Times New Roman" w:cs="Times New Roman"/>
          <w:b/>
          <w:bCs/>
          <w:color w:val="000000"/>
          <w:lang w:eastAsia="pl-PL"/>
        </w:rPr>
        <w:t xml:space="preserve"> pełny etat) minimum 11 osób w zakresie sprzątania powierzchni wewnętrznych (Rembertów – 10 osób pow. wewn., Puszcza Mariańska – 1 osoba pow. wewn.) oraz 9 osób w zakresie sprzątania powierzchni zewnętrznych utwardzonych i nieutwardzonych (Rembertów – 7 osób pow. zewn., Puszcza Mariańska – 2 osoby pow. zewn.)</w:t>
      </w:r>
      <w:r w:rsidRPr="0058376B">
        <w:rPr>
          <w:rFonts w:ascii="Times New Roman" w:eastAsia="Times New Roman" w:hAnsi="Times New Roman" w:cs="Times New Roman"/>
          <w:color w:val="000000"/>
          <w:lang w:eastAsia="pl-PL"/>
        </w:rPr>
        <w:t>,</w:t>
      </w:r>
      <w:r w:rsidRPr="0058376B">
        <w:rPr>
          <w:rFonts w:ascii="Times New Roman" w:eastAsia="Times New Roman" w:hAnsi="Times New Roman" w:cs="Times New Roman"/>
          <w:color w:val="FF0000"/>
          <w:lang w:eastAsia="pl-PL"/>
        </w:rPr>
        <w:t xml:space="preserve"> </w:t>
      </w:r>
      <w:r w:rsidRPr="0058376B">
        <w:rPr>
          <w:rFonts w:ascii="Times New Roman" w:eastAsia="Times New Roman" w:hAnsi="Times New Roman" w:cs="Times New Roman"/>
          <w:color w:val="000000"/>
          <w:lang w:eastAsia="pl-PL"/>
        </w:rPr>
        <w:t>stosownie do treści art. 95 ustawy Pzp.</w:t>
      </w:r>
    </w:p>
    <w:p w14:paraId="79DF373C" w14:textId="3604F7AD" w:rsidR="006A3660" w:rsidRPr="0058376B" w:rsidRDefault="006A3660" w:rsidP="0058376B">
      <w:pPr>
        <w:spacing w:after="0"/>
        <w:ind w:left="426"/>
        <w:contextualSpacing/>
        <w:jc w:val="both"/>
        <w:rPr>
          <w:rFonts w:ascii="Times New Roman" w:eastAsia="Times New Roman" w:hAnsi="Times New Roman" w:cs="Times New Roman"/>
          <w:color w:val="000000" w:themeColor="text1"/>
          <w:lang w:eastAsia="pl-PL"/>
        </w:rPr>
      </w:pPr>
      <w:r w:rsidRPr="0058376B">
        <w:rPr>
          <w:rFonts w:ascii="Times New Roman" w:eastAsia="Times New Roman" w:hAnsi="Times New Roman" w:cs="Times New Roman"/>
          <w:b/>
          <w:bCs/>
          <w:color w:val="000000"/>
          <w:lang w:eastAsia="pl-PL"/>
        </w:rPr>
        <w:t xml:space="preserve">Wszystkie osoby (20 osób) zatrudnione na podstawie umowy o pracę </w:t>
      </w:r>
      <w:r w:rsidRPr="0058376B">
        <w:rPr>
          <w:rFonts w:ascii="Times New Roman" w:eastAsia="Times New Roman" w:hAnsi="Times New Roman" w:cs="Times New Roman"/>
          <w:b/>
          <w:bCs/>
          <w:lang w:eastAsia="pl-PL"/>
        </w:rPr>
        <w:t>(w przeliczeniu na</w:t>
      </w:r>
      <w:r w:rsidRPr="0058376B">
        <w:rPr>
          <w:rFonts w:ascii="Times New Roman" w:eastAsia="Times New Roman" w:hAnsi="Times New Roman" w:cs="Times New Roman"/>
          <w:b/>
          <w:bCs/>
          <w:color w:val="000000"/>
          <w:lang w:eastAsia="pl-PL"/>
        </w:rPr>
        <w:t xml:space="preserve"> pełny etat) muszą </w:t>
      </w:r>
      <w:r w:rsidRPr="0058376B">
        <w:rPr>
          <w:rFonts w:ascii="Times New Roman" w:eastAsia="Times New Roman" w:hAnsi="Times New Roman" w:cs="Times New Roman"/>
          <w:b/>
          <w:bCs/>
          <w:color w:val="000000"/>
          <w:u w:val="single"/>
          <w:lang w:eastAsia="pl-PL"/>
        </w:rPr>
        <w:t>fizycznie</w:t>
      </w:r>
      <w:r w:rsidR="6FD6B317" w:rsidRPr="0058376B">
        <w:rPr>
          <w:rFonts w:ascii="Times New Roman" w:eastAsia="Times New Roman" w:hAnsi="Times New Roman" w:cs="Times New Roman"/>
          <w:b/>
          <w:bCs/>
          <w:color w:val="000000"/>
          <w:lang w:eastAsia="pl-PL"/>
        </w:rPr>
        <w:t xml:space="preserve"> </w:t>
      </w:r>
      <w:r w:rsidR="6FD6B317" w:rsidRPr="0058376B">
        <w:rPr>
          <w:rFonts w:ascii="Times New Roman" w:eastAsia="Times New Roman" w:hAnsi="Times New Roman" w:cs="Times New Roman"/>
          <w:b/>
          <w:bCs/>
          <w:color w:val="000000" w:themeColor="text1"/>
          <w:lang w:eastAsia="pl-PL"/>
        </w:rPr>
        <w:t xml:space="preserve">świadczyć usługę sprzątania na terenie kompleksu wojskowego w </w:t>
      </w:r>
      <w:r w:rsidR="6FD6B317" w:rsidRPr="0058376B">
        <w:rPr>
          <w:rFonts w:ascii="Times New Roman" w:eastAsia="Times New Roman" w:hAnsi="Times New Roman" w:cs="Times New Roman"/>
          <w:b/>
          <w:bCs/>
          <w:lang w:eastAsia="pl-PL"/>
        </w:rPr>
        <w:t>Rembertowie i Puszczy Mariańskiej</w:t>
      </w:r>
      <w:r w:rsidR="6FD6B317" w:rsidRPr="0058376B">
        <w:rPr>
          <w:rFonts w:ascii="Times New Roman" w:eastAsia="Times New Roman" w:hAnsi="Times New Roman" w:cs="Times New Roman"/>
          <w:b/>
          <w:bCs/>
          <w:color w:val="000000" w:themeColor="text1"/>
          <w:lang w:eastAsia="pl-PL"/>
        </w:rPr>
        <w:t xml:space="preserve">, </w:t>
      </w:r>
      <w:r w:rsidR="6FD6B317" w:rsidRPr="0058376B">
        <w:rPr>
          <w:rFonts w:ascii="Times New Roman" w:eastAsia="Times New Roman" w:hAnsi="Times New Roman" w:cs="Times New Roman"/>
          <w:b/>
          <w:bCs/>
          <w:color w:val="000000" w:themeColor="text1"/>
          <w:u w:val="single"/>
          <w:lang w:eastAsia="pl-PL"/>
        </w:rPr>
        <w:t>w godzinach pracy instytucji</w:t>
      </w:r>
      <w:r w:rsidRPr="0058376B">
        <w:rPr>
          <w:rFonts w:ascii="Times New Roman" w:eastAsia="Times New Roman" w:hAnsi="Times New Roman" w:cs="Times New Roman"/>
          <w:color w:val="000000"/>
          <w:lang w:eastAsia="pl-PL"/>
        </w:rPr>
        <w:t>,</w:t>
      </w:r>
      <w:r w:rsidRPr="0022293B">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b/>
          <w:bCs/>
          <w:color w:val="000000"/>
          <w:lang w:eastAsia="pl-PL"/>
        </w:rPr>
        <w:t>zgodnie z załącznikiem nr 2 do umowy – opis przedmiotu zamówienia</w:t>
      </w:r>
      <w:r w:rsidR="6FD6B317" w:rsidRPr="0058376B">
        <w:rPr>
          <w:rFonts w:ascii="Times New Roman" w:eastAsia="Times New Roman" w:hAnsi="Times New Roman" w:cs="Times New Roman"/>
          <w:b/>
          <w:bCs/>
          <w:color w:val="000000"/>
          <w:lang w:eastAsia="pl-PL"/>
        </w:rPr>
        <w:t xml:space="preserve">. Do powyższych osób nie zaliczają się </w:t>
      </w:r>
      <w:r w:rsidR="39E014E2" w:rsidRPr="0058376B">
        <w:rPr>
          <w:rFonts w:ascii="Times New Roman" w:eastAsia="Times New Roman" w:hAnsi="Times New Roman" w:cs="Times New Roman"/>
          <w:b/>
          <w:bCs/>
          <w:color w:val="000000"/>
          <w:lang w:eastAsia="pl-PL"/>
        </w:rPr>
        <w:t xml:space="preserve">dostawcy, serwisanci, osoby z nadzoru sporadycznie przebywające </w:t>
      </w:r>
      <w:r w:rsidR="379C3713" w:rsidRPr="0058376B">
        <w:rPr>
          <w:rFonts w:ascii="Times New Roman" w:eastAsia="Times New Roman" w:hAnsi="Times New Roman" w:cs="Times New Roman"/>
          <w:b/>
          <w:bCs/>
          <w:color w:val="000000"/>
          <w:lang w:eastAsia="pl-PL"/>
        </w:rPr>
        <w:t>na kompleksach itp.</w:t>
      </w:r>
      <w:r>
        <w:rPr>
          <w:rFonts w:ascii="Times New Roman" w:eastAsia="Times New Roman" w:hAnsi="Times New Roman" w:cs="Times New Roman"/>
          <w:color w:val="000000"/>
          <w:lang w:eastAsia="pl-PL"/>
        </w:rPr>
        <w:t xml:space="preserve">  </w:t>
      </w:r>
    </w:p>
    <w:p w14:paraId="0356E1ED" w14:textId="77777777" w:rsidR="006A3660" w:rsidRPr="0058376B" w:rsidRDefault="006A3660" w:rsidP="0058376B">
      <w:pPr>
        <w:numPr>
          <w:ilvl w:val="0"/>
          <w:numId w:val="108"/>
        </w:numPr>
        <w:spacing w:after="0"/>
        <w:ind w:left="426" w:hanging="284"/>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xml:space="preserve">zapewnienia, że wszystkie </w:t>
      </w:r>
      <w:r w:rsidRPr="0058376B">
        <w:rPr>
          <w:rFonts w:ascii="Times New Roman" w:eastAsia="Times New Roman" w:hAnsi="Times New Roman" w:cs="Times New Roman"/>
          <w:color w:val="000000"/>
          <w:lang w:eastAsia="pl-PL"/>
        </w:rPr>
        <w:t>osoby wykonujące czynności w zakresie sprzątania powierzchni</w:t>
      </w:r>
      <w:r>
        <w:rPr>
          <w:rFonts w:ascii="Times New Roman" w:eastAsia="Times New Roman" w:hAnsi="Times New Roman" w:cs="Times New Roman"/>
          <w:color w:val="000000"/>
          <w:lang w:eastAsia="pl-PL"/>
        </w:rPr>
        <w:t xml:space="preserve"> wewnętrznych oraz</w:t>
      </w:r>
      <w:r w:rsidRPr="0058376B">
        <w:rPr>
          <w:rFonts w:ascii="Times New Roman" w:eastAsia="Times New Roman" w:hAnsi="Times New Roman" w:cs="Times New Roman"/>
          <w:color w:val="000000"/>
          <w:lang w:eastAsia="pl-PL"/>
        </w:rPr>
        <w:t xml:space="preserve"> w zakresie sprzątania zewnętrznych utwardzonych i nieutwardzonych</w:t>
      </w:r>
      <w:r>
        <w:rPr>
          <w:rFonts w:ascii="Times New Roman" w:eastAsia="Times New Roman" w:hAnsi="Times New Roman" w:cs="Times New Roman"/>
          <w:color w:val="000000"/>
          <w:lang w:eastAsia="pl-PL"/>
        </w:rPr>
        <w:t>,</w:t>
      </w:r>
      <w:r w:rsidRPr="0058376B">
        <w:rPr>
          <w:rFonts w:ascii="Times New Roman" w:eastAsia="Times New Roman" w:hAnsi="Times New Roman" w:cs="Times New Roman"/>
          <w:color w:val="000000"/>
          <w:lang w:eastAsia="pl-PL"/>
        </w:rPr>
        <w:t xml:space="preserve"> w trakcie realizacji zamówienia muszą posiadać poświadczenia bezpieczeństwa osobowego lub pisemne upoważnienia do dostępu do informacji niejawnych o klauzuli </w:t>
      </w:r>
      <w:r w:rsidRPr="0058376B">
        <w:rPr>
          <w:rFonts w:ascii="Times New Roman" w:eastAsia="Times New Roman" w:hAnsi="Times New Roman" w:cs="Times New Roman"/>
          <w:b/>
          <w:bCs/>
          <w:color w:val="000000"/>
          <w:lang w:eastAsia="pl-PL"/>
        </w:rPr>
        <w:t>„Zastrzeżone” (20 osób)</w:t>
      </w:r>
      <w:r w:rsidRPr="0058376B">
        <w:rPr>
          <w:rFonts w:ascii="Times New Roman" w:eastAsia="Times New Roman" w:hAnsi="Times New Roman" w:cs="Times New Roman"/>
          <w:color w:val="000000"/>
          <w:lang w:eastAsia="pl-PL"/>
        </w:rPr>
        <w:t xml:space="preserve"> wydane przez kierownika jednostki organizacyjnej</w:t>
      </w:r>
      <w:r>
        <w:rPr>
          <w:rFonts w:ascii="Times New Roman" w:eastAsia="Times New Roman" w:hAnsi="Times New Roman" w:cs="Times New Roman"/>
          <w:color w:val="000000"/>
          <w:lang w:eastAsia="pl-PL"/>
        </w:rPr>
        <w:t>;</w:t>
      </w:r>
    </w:p>
    <w:p w14:paraId="3725EE94" w14:textId="77777777" w:rsidR="006A3660" w:rsidRPr="0058376B" w:rsidRDefault="006A3660" w:rsidP="0058376B">
      <w:pPr>
        <w:spacing w:after="0"/>
        <w:ind w:left="567" w:hanging="141"/>
        <w:contextualSpacing/>
        <w:jc w:val="both"/>
        <w:rPr>
          <w:rFonts w:ascii="Times New Roman" w:eastAsia="Times New Roman" w:hAnsi="Times New Roman" w:cs="Times New Roman"/>
          <w:b/>
          <w:bCs/>
          <w:color w:val="000000" w:themeColor="text1"/>
          <w:lang w:eastAsia="pl-PL"/>
        </w:rPr>
      </w:pPr>
      <w:r>
        <w:rPr>
          <w:rFonts w:ascii="Times New Roman" w:eastAsia="Times New Roman" w:hAnsi="Times New Roman" w:cs="Times New Roman"/>
          <w:color w:val="000000"/>
          <w:lang w:eastAsia="pl-PL"/>
        </w:rPr>
        <w:t xml:space="preserve">- </w:t>
      </w:r>
      <w:r w:rsidRPr="007F7B14">
        <w:rPr>
          <w:rFonts w:ascii="Times New Roman" w:eastAsia="Times New Roman" w:hAnsi="Times New Roman" w:cs="Times New Roman"/>
          <w:color w:val="000000"/>
          <w:lang w:eastAsia="pl-PL"/>
        </w:rPr>
        <w:t xml:space="preserve">wszystkie osoby wykonujące czynności w trakcie realizacji zamówienia mają obowiązek posiadać aktualne </w:t>
      </w:r>
      <w:r w:rsidRPr="0058376B">
        <w:rPr>
          <w:rFonts w:ascii="Times New Roman" w:eastAsia="Times New Roman" w:hAnsi="Times New Roman" w:cs="Times New Roman"/>
          <w:b/>
          <w:bCs/>
          <w:color w:val="000000"/>
          <w:lang w:eastAsia="pl-PL"/>
        </w:rPr>
        <w:t>zaświadczenie o odbytym przeszkoleniu z zakresu ochrony informacji niejawnych;</w:t>
      </w:r>
    </w:p>
    <w:p w14:paraId="453E876C" w14:textId="77777777" w:rsidR="006A3660" w:rsidRPr="007F7B14" w:rsidRDefault="006A3660" w:rsidP="006A3660">
      <w:pPr>
        <w:spacing w:after="0"/>
        <w:contextualSpacing/>
        <w:jc w:val="both"/>
        <w:rPr>
          <w:rFonts w:ascii="Times New Roman" w:eastAsia="Times New Roman" w:hAnsi="Times New Roman" w:cs="Times New Roman"/>
          <w:b/>
          <w:color w:val="000000"/>
          <w:lang w:eastAsia="pl-PL"/>
        </w:rPr>
      </w:pPr>
    </w:p>
    <w:p w14:paraId="0ADE040B" w14:textId="07D6F89F" w:rsidR="006A3660" w:rsidRPr="0058376B" w:rsidRDefault="006A3660" w:rsidP="0058376B">
      <w:pPr>
        <w:spacing w:after="0"/>
        <w:ind w:left="426" w:hanging="284"/>
        <w:contextualSpacing/>
        <w:jc w:val="both"/>
        <w:rPr>
          <w:rFonts w:ascii="Times New Roman" w:eastAsia="Times New Roman" w:hAnsi="Times New Roman" w:cs="Times New Roman"/>
          <w:noProof/>
          <w:color w:val="000000"/>
          <w:lang w:eastAsia="x-none"/>
        </w:rPr>
      </w:pPr>
      <w:r w:rsidRPr="0058376B">
        <w:rPr>
          <w:rFonts w:ascii="Times New Roman" w:eastAsia="Times New Roman" w:hAnsi="Times New Roman" w:cs="Times New Roman"/>
          <w:color w:val="000000"/>
          <w:lang w:eastAsia="pl-PL"/>
        </w:rPr>
        <w:t xml:space="preserve">6) przedstawienia Zamawiającemu w dniu zawarcia umowy wykaz pracowników, którym powierzy wykonanie zamówienia ze wskazaniem ich kwalifikacji i uprawnień, </w:t>
      </w:r>
      <w:r w:rsidRPr="0058376B">
        <w:rPr>
          <w:rFonts w:ascii="Times New Roman" w:eastAsia="Times New Roman" w:hAnsi="Times New Roman" w:cs="Times New Roman"/>
          <w:noProof/>
          <w:color w:val="000000"/>
          <w:lang w:eastAsia="pl-PL"/>
        </w:rPr>
        <w:t xml:space="preserve">zgodnie         </w:t>
      </w:r>
      <w:r w:rsidR="00425DD1" w:rsidRPr="0058376B">
        <w:rPr>
          <w:rFonts w:ascii="Times New Roman" w:eastAsia="Times New Roman" w:hAnsi="Times New Roman" w:cs="Times New Roman"/>
          <w:noProof/>
          <w:color w:val="000000"/>
          <w:lang w:eastAsia="pl-PL"/>
        </w:rPr>
        <w:t xml:space="preserve">         </w:t>
      </w:r>
      <w:r w:rsidRPr="0058376B">
        <w:rPr>
          <w:rFonts w:ascii="Times New Roman" w:eastAsia="Times New Roman" w:hAnsi="Times New Roman" w:cs="Times New Roman"/>
          <w:noProof/>
          <w:color w:val="000000"/>
          <w:lang w:eastAsia="pl-PL"/>
        </w:rPr>
        <w:t>z załącznikiem nr 5 do umowy;</w:t>
      </w:r>
    </w:p>
    <w:p w14:paraId="024DCA41" w14:textId="77777777" w:rsidR="006A3660" w:rsidRPr="0022293B" w:rsidRDefault="006A3660" w:rsidP="008E495A">
      <w:pPr>
        <w:numPr>
          <w:ilvl w:val="0"/>
          <w:numId w:val="151"/>
        </w:numPr>
        <w:spacing w:after="0"/>
        <w:ind w:left="426" w:hanging="284"/>
        <w:jc w:val="both"/>
        <w:rPr>
          <w:rFonts w:ascii="Times New Roman" w:eastAsia="Times New Roman" w:hAnsi="Times New Roman" w:cs="Times New Roman"/>
          <w:noProof/>
          <w:color w:val="000000"/>
          <w:lang w:eastAsia="x-none"/>
        </w:rPr>
      </w:pPr>
      <w:r w:rsidRPr="0022293B">
        <w:rPr>
          <w:rFonts w:ascii="Times New Roman" w:eastAsia="Times New Roman" w:hAnsi="Times New Roman" w:cs="Times New Roman"/>
          <w:noProof/>
          <w:color w:val="000000"/>
          <w:lang w:eastAsia="x-none"/>
        </w:rPr>
        <w:t>aktualizowania na bieżą</w:t>
      </w:r>
      <w:r>
        <w:rPr>
          <w:rFonts w:ascii="Times New Roman" w:eastAsia="Times New Roman" w:hAnsi="Times New Roman" w:cs="Times New Roman"/>
          <w:noProof/>
          <w:color w:val="000000"/>
          <w:lang w:eastAsia="x-none"/>
        </w:rPr>
        <w:t>co wykazu, o którym mowa w pkt 6</w:t>
      </w:r>
      <w:r w:rsidRPr="0022293B">
        <w:rPr>
          <w:rFonts w:ascii="Times New Roman" w:eastAsia="Times New Roman" w:hAnsi="Times New Roman" w:cs="Times New Roman"/>
          <w:noProof/>
          <w:color w:val="000000"/>
          <w:lang w:eastAsia="x-none"/>
        </w:rPr>
        <w:t>, osób i pojazdów pod rygorem niewpuszczenia pracownika i pojazdu na teren jednostki wojskowej/instytucji, na rzecz której realizowany jest przedmiot umowy, którego nie ujęto w wykazie – załącznik nr 5 do umowy;</w:t>
      </w:r>
    </w:p>
    <w:p w14:paraId="7D54D230" w14:textId="77777777" w:rsidR="006A3660" w:rsidRPr="0022293B" w:rsidRDefault="006A3660" w:rsidP="008E495A">
      <w:pPr>
        <w:numPr>
          <w:ilvl w:val="0"/>
          <w:numId w:val="151"/>
        </w:numPr>
        <w:spacing w:after="0"/>
        <w:ind w:left="426" w:hanging="284"/>
        <w:jc w:val="both"/>
        <w:rPr>
          <w:rFonts w:ascii="Times New Roman" w:eastAsia="Times New Roman" w:hAnsi="Times New Roman" w:cs="Times New Roman"/>
          <w:noProof/>
          <w:color w:val="000000"/>
          <w:lang w:eastAsia="x-none"/>
        </w:rPr>
      </w:pPr>
      <w:r w:rsidRPr="0022293B">
        <w:rPr>
          <w:rFonts w:ascii="Times New Roman" w:eastAsia="Times New Roman" w:hAnsi="Times New Roman" w:cs="Times New Roman"/>
          <w:noProof/>
          <w:color w:val="000000"/>
          <w:lang w:eastAsia="x-none"/>
        </w:rPr>
        <w:t>zachowania w tajemnicy wszelkich informacji uzyskanyc</w:t>
      </w:r>
      <w:r>
        <w:rPr>
          <w:rFonts w:ascii="Times New Roman" w:eastAsia="Times New Roman" w:hAnsi="Times New Roman" w:cs="Times New Roman"/>
          <w:noProof/>
          <w:color w:val="000000"/>
          <w:lang w:eastAsia="x-none"/>
        </w:rPr>
        <w:t xml:space="preserve">h w związku </w:t>
      </w:r>
      <w:r w:rsidRPr="0022293B">
        <w:rPr>
          <w:rFonts w:ascii="Times New Roman" w:eastAsia="Times New Roman" w:hAnsi="Times New Roman" w:cs="Times New Roman"/>
          <w:noProof/>
          <w:color w:val="000000"/>
          <w:lang w:eastAsia="x-none"/>
        </w:rPr>
        <w:t>z wykonywaniem przedmiotu niniejszej umowy, zgodnie z ustawą z dnia 5 sierpnia 2010 r. o ochronie informa</w:t>
      </w:r>
      <w:r>
        <w:rPr>
          <w:rFonts w:ascii="Times New Roman" w:eastAsia="Times New Roman" w:hAnsi="Times New Roman" w:cs="Times New Roman"/>
          <w:noProof/>
          <w:color w:val="000000"/>
          <w:lang w:eastAsia="x-none"/>
        </w:rPr>
        <w:t>cji niejawnych (Dz.U. z 2023 r. poz. 756</w:t>
      </w:r>
      <w:r w:rsidRPr="0022293B">
        <w:rPr>
          <w:rFonts w:ascii="Times New Roman" w:eastAsia="Times New Roman" w:hAnsi="Times New Roman" w:cs="Times New Roman"/>
          <w:noProof/>
          <w:color w:val="000000"/>
          <w:lang w:eastAsia="x-none"/>
        </w:rPr>
        <w:t xml:space="preserve">);         </w:t>
      </w:r>
    </w:p>
    <w:p w14:paraId="3A106C95" w14:textId="77777777" w:rsidR="006A3660" w:rsidRPr="0022293B" w:rsidRDefault="006A3660" w:rsidP="008E495A">
      <w:pPr>
        <w:numPr>
          <w:ilvl w:val="0"/>
          <w:numId w:val="151"/>
        </w:numPr>
        <w:spacing w:after="0"/>
        <w:ind w:left="426" w:hanging="284"/>
        <w:jc w:val="both"/>
        <w:rPr>
          <w:rFonts w:ascii="Times New Roman" w:eastAsia="Times New Roman" w:hAnsi="Times New Roman" w:cs="Times New Roman"/>
          <w:noProof/>
          <w:color w:val="000000"/>
          <w:lang w:eastAsia="x-none"/>
        </w:rPr>
      </w:pPr>
      <w:r w:rsidRPr="0022293B">
        <w:rPr>
          <w:rFonts w:ascii="Times New Roman" w:eastAsia="Times New Roman" w:hAnsi="Times New Roman" w:cs="Times New Roman"/>
          <w:noProof/>
          <w:color w:val="000000"/>
          <w:lang w:eastAsia="x-none"/>
        </w:rPr>
        <w:t>ponoszenia pełnej odpowiedzialności za ewentualne szkody wyrządzone osobom trzecim przy wykonywaniu przedmiotu umowy;</w:t>
      </w:r>
    </w:p>
    <w:p w14:paraId="23226553" w14:textId="77777777" w:rsidR="006A3660" w:rsidRPr="0022293B" w:rsidRDefault="006A3660" w:rsidP="008E495A">
      <w:pPr>
        <w:numPr>
          <w:ilvl w:val="0"/>
          <w:numId w:val="151"/>
        </w:numPr>
        <w:spacing w:after="0"/>
        <w:ind w:left="567" w:hanging="425"/>
        <w:jc w:val="both"/>
        <w:rPr>
          <w:rFonts w:ascii="Times New Roman" w:eastAsia="Times New Roman" w:hAnsi="Times New Roman" w:cs="Times New Roman"/>
          <w:noProof/>
          <w:color w:val="000000"/>
          <w:lang w:eastAsia="x-none"/>
        </w:rPr>
      </w:pPr>
      <w:r w:rsidRPr="0022293B">
        <w:rPr>
          <w:rFonts w:ascii="Times New Roman" w:eastAsia="Times New Roman" w:hAnsi="Times New Roman" w:cs="Times New Roman"/>
          <w:noProof/>
          <w:color w:val="000000"/>
          <w:lang w:eastAsia="x-none"/>
        </w:rPr>
        <w:t>ponoszenia odpowiedzialności za wszelkie zniszczenia wynikłe z jego winy w trakcie wykonywania usługi usunięcia ich na własny koszt;</w:t>
      </w:r>
    </w:p>
    <w:p w14:paraId="7995E8C8" w14:textId="77777777" w:rsidR="006A3660" w:rsidRPr="0022293B" w:rsidRDefault="006A3660" w:rsidP="008E495A">
      <w:pPr>
        <w:numPr>
          <w:ilvl w:val="0"/>
          <w:numId w:val="151"/>
        </w:numPr>
        <w:spacing w:after="0"/>
        <w:ind w:left="567" w:hanging="425"/>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lastRenderedPageBreak/>
        <w:t>wyposażenia pracowników w profesjonalny sprzęt w niezbędnych ilościach i na własny koszt;</w:t>
      </w:r>
    </w:p>
    <w:p w14:paraId="07103360" w14:textId="77777777" w:rsidR="006A3660" w:rsidRPr="0058376B" w:rsidRDefault="006A3660" w:rsidP="0058376B">
      <w:pPr>
        <w:numPr>
          <w:ilvl w:val="0"/>
          <w:numId w:val="151"/>
        </w:numPr>
        <w:spacing w:after="0"/>
        <w:ind w:left="567" w:hanging="425"/>
        <w:contextualSpacing/>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zapewnienia pracownikom odpowiednich dla każdej pory roku uniformów (ubiorów) oraz do posiadania stosownych identyfikatorów z nazwą firmy</w:t>
      </w:r>
      <w:r w:rsidRPr="0022293B">
        <w:rPr>
          <w:rFonts w:ascii="Times New Roman" w:eastAsia="Times New Roman" w:hAnsi="Times New Roman" w:cs="Times New Roman"/>
          <w:color w:val="000000"/>
          <w:lang w:eastAsia="pl-PL"/>
        </w:rPr>
        <w:t>;</w:t>
      </w:r>
    </w:p>
    <w:p w14:paraId="138FA0F3" w14:textId="77777777" w:rsidR="006A3660" w:rsidRPr="0022293B" w:rsidRDefault="006A3660" w:rsidP="008E495A">
      <w:pPr>
        <w:numPr>
          <w:ilvl w:val="0"/>
          <w:numId w:val="151"/>
        </w:numPr>
        <w:spacing w:after="0"/>
        <w:ind w:left="567" w:hanging="425"/>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kierowania do realizacji przedmiotu umowy wyłącznie pracowników niekaranych                      i przeciwko którym nie toczy się żadne postępowanie karne;</w:t>
      </w:r>
    </w:p>
    <w:p w14:paraId="081E512A" w14:textId="1C3FA75F" w:rsidR="006A3660" w:rsidRPr="0022293B" w:rsidRDefault="006A3660" w:rsidP="008E495A">
      <w:pPr>
        <w:numPr>
          <w:ilvl w:val="0"/>
          <w:numId w:val="151"/>
        </w:numPr>
        <w:spacing w:after="0"/>
        <w:ind w:left="567" w:hanging="425"/>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okresowej zmiany realizacji zamówienia: - w zakresie godzin - w przypadku składania oficjalnych wizyt, uroczystości z okazji świąt wojskowych i państwowych itp. Za realizację przedmiotu zamówienia w godzinach innych niż us</w:t>
      </w:r>
      <w:r w:rsidR="00425DD1">
        <w:rPr>
          <w:rFonts w:ascii="Times New Roman" w:eastAsia="Times New Roman" w:hAnsi="Times New Roman" w:cs="Times New Roman"/>
          <w:color w:val="000000"/>
          <w:lang w:eastAsia="pl-PL"/>
        </w:rPr>
        <w:t xml:space="preserve">talone z Wykonawcą </w:t>
      </w:r>
      <w:r w:rsidRPr="0022293B">
        <w:rPr>
          <w:rFonts w:ascii="Times New Roman" w:eastAsia="Times New Roman" w:hAnsi="Times New Roman" w:cs="Times New Roman"/>
          <w:color w:val="000000"/>
          <w:lang w:eastAsia="pl-PL"/>
        </w:rPr>
        <w:t>w opisie przedmiotu zamówienia nie będzie przysługiwało Wykonawcy dodatkowe wynagrodzenie;</w:t>
      </w:r>
    </w:p>
    <w:p w14:paraId="0E1C654B" w14:textId="2AA7B097" w:rsidR="006A3660" w:rsidRPr="00FE051F" w:rsidRDefault="006A3660" w:rsidP="008E495A">
      <w:pPr>
        <w:numPr>
          <w:ilvl w:val="0"/>
          <w:numId w:val="151"/>
        </w:numPr>
        <w:spacing w:after="0"/>
        <w:ind w:left="567" w:hanging="425"/>
        <w:contextualSpacing/>
        <w:jc w:val="both"/>
        <w:rPr>
          <w:rFonts w:ascii="Times New Roman" w:eastAsia="Times New Roman" w:hAnsi="Times New Roman" w:cs="Times New Roman"/>
          <w:lang w:eastAsia="pl-PL"/>
        </w:rPr>
      </w:pPr>
      <w:r w:rsidRPr="0022293B">
        <w:rPr>
          <w:rFonts w:ascii="Times New Roman" w:eastAsia="Times New Roman" w:hAnsi="Times New Roman" w:cs="Times New Roman"/>
          <w:lang w:eastAsia="pl-PL"/>
        </w:rPr>
        <w:t xml:space="preserve"> posiadania przez cały okres trwania umowy aktualnej i opłaconej polisy ubezpieczeniowej, potwierdzającej ubezpieczenie od odpo</w:t>
      </w:r>
      <w:r w:rsidR="00425DD1">
        <w:rPr>
          <w:rFonts w:ascii="Times New Roman" w:eastAsia="Times New Roman" w:hAnsi="Times New Roman" w:cs="Times New Roman"/>
          <w:lang w:eastAsia="pl-PL"/>
        </w:rPr>
        <w:t xml:space="preserve">wiedzialności cywilnej                  </w:t>
      </w:r>
      <w:r w:rsidRPr="0022293B">
        <w:rPr>
          <w:rFonts w:ascii="Times New Roman" w:eastAsia="Times New Roman" w:hAnsi="Times New Roman" w:cs="Times New Roman"/>
          <w:lang w:eastAsia="pl-PL"/>
        </w:rPr>
        <w:t>w zakresie prowadzonej działalności gospodarczej, o</w:t>
      </w:r>
      <w:r>
        <w:rPr>
          <w:rFonts w:ascii="Times New Roman" w:eastAsia="Times New Roman" w:hAnsi="Times New Roman" w:cs="Times New Roman"/>
          <w:lang w:eastAsia="pl-PL"/>
        </w:rPr>
        <w:t xml:space="preserve"> wartości</w:t>
      </w:r>
      <w:r w:rsidRPr="0022293B">
        <w:rPr>
          <w:rFonts w:ascii="Times New Roman" w:eastAsia="Times New Roman" w:hAnsi="Times New Roman" w:cs="Times New Roman"/>
          <w:lang w:eastAsia="pl-PL"/>
        </w:rPr>
        <w:t xml:space="preserve"> </w:t>
      </w:r>
      <w:r w:rsidRPr="0058376B">
        <w:rPr>
          <w:rFonts w:ascii="Times New Roman" w:eastAsia="Times New Roman" w:hAnsi="Times New Roman" w:cs="Times New Roman"/>
          <w:b/>
          <w:bCs/>
          <w:lang w:eastAsia="pl-PL"/>
        </w:rPr>
        <w:t>nie mniejszej niż:</w:t>
      </w:r>
    </w:p>
    <w:p w14:paraId="7266A817" w14:textId="77777777" w:rsidR="006A3660" w:rsidRDefault="006A3660" w:rsidP="006A3660">
      <w:pPr>
        <w:spacing w:after="0"/>
        <w:ind w:left="567" w:hanging="425"/>
        <w:contextualSpacing/>
        <w:jc w:val="both"/>
        <w:rPr>
          <w:rFonts w:ascii="Times New Roman" w:eastAsia="Times New Roman" w:hAnsi="Times New Roman" w:cs="Times New Roman"/>
          <w:lang w:eastAsia="pl-PL"/>
        </w:rPr>
      </w:pPr>
      <w:r w:rsidRPr="0058376B">
        <w:rPr>
          <w:rFonts w:ascii="Times New Roman" w:eastAsia="Times New Roman" w:hAnsi="Times New Roman" w:cs="Times New Roman"/>
          <w:b/>
          <w:bCs/>
          <w:lang w:eastAsia="pl-PL"/>
        </w:rPr>
        <w:t xml:space="preserve">         (Część 1) - 1 300 000,00 złotych</w:t>
      </w:r>
      <w:r>
        <w:rPr>
          <w:rFonts w:ascii="Times New Roman" w:eastAsia="Times New Roman" w:hAnsi="Times New Roman" w:cs="Times New Roman"/>
          <w:lang w:eastAsia="pl-PL"/>
        </w:rPr>
        <w:t>,</w:t>
      </w:r>
    </w:p>
    <w:p w14:paraId="674B5CE2" w14:textId="77777777" w:rsidR="006A3660" w:rsidRDefault="006A3660" w:rsidP="006A3660">
      <w:pPr>
        <w:spacing w:after="0"/>
        <w:contextualSpacing/>
        <w:jc w:val="both"/>
        <w:rPr>
          <w:rFonts w:ascii="Times New Roman" w:eastAsia="Times New Roman" w:hAnsi="Times New Roman" w:cs="Times New Roman"/>
          <w:lang w:eastAsia="pl-PL"/>
        </w:rPr>
      </w:pPr>
      <w:r w:rsidRPr="0058376B">
        <w:rPr>
          <w:rFonts w:ascii="Times New Roman" w:eastAsia="Times New Roman" w:hAnsi="Times New Roman" w:cs="Times New Roman"/>
          <w:b/>
          <w:bCs/>
          <w:lang w:eastAsia="pl-PL"/>
        </w:rPr>
        <w:t xml:space="preserve">            (Część 2) - 1 500 000,00 złotych</w:t>
      </w:r>
      <w:r>
        <w:rPr>
          <w:rFonts w:ascii="Times New Roman" w:eastAsia="Times New Roman" w:hAnsi="Times New Roman" w:cs="Times New Roman"/>
          <w:lang w:eastAsia="pl-PL"/>
        </w:rPr>
        <w:t>,</w:t>
      </w:r>
    </w:p>
    <w:p w14:paraId="513744E9" w14:textId="77777777" w:rsidR="006A3660" w:rsidRDefault="006A3660" w:rsidP="006A3660">
      <w:pPr>
        <w:spacing w:after="0"/>
        <w:ind w:left="567" w:hanging="425"/>
        <w:contextualSpacing/>
        <w:jc w:val="both"/>
        <w:rPr>
          <w:rFonts w:ascii="Times New Roman" w:eastAsia="Times New Roman" w:hAnsi="Times New Roman" w:cs="Times New Roman"/>
          <w:lang w:eastAsia="pl-PL"/>
        </w:rPr>
      </w:pPr>
      <w:r w:rsidRPr="0058376B">
        <w:rPr>
          <w:rFonts w:ascii="Times New Roman" w:eastAsia="Times New Roman" w:hAnsi="Times New Roman" w:cs="Times New Roman"/>
          <w:b/>
          <w:bCs/>
          <w:lang w:eastAsia="pl-PL"/>
        </w:rPr>
        <w:t xml:space="preserve">         (Część 3) - 2 300 000,00 złotych</w:t>
      </w:r>
    </w:p>
    <w:p w14:paraId="505B6D52" w14:textId="1AF55F4C" w:rsidR="006A3660" w:rsidRDefault="006A3660" w:rsidP="006A3660">
      <w:pPr>
        <w:spacing w:after="0"/>
        <w:ind w:left="567"/>
        <w:contextualSpacing/>
        <w:jc w:val="both"/>
        <w:rPr>
          <w:rFonts w:ascii="Times New Roman" w:eastAsia="Times New Roman" w:hAnsi="Times New Roman" w:cs="Times New Roman"/>
          <w:lang w:eastAsia="pl-PL"/>
        </w:rPr>
      </w:pPr>
      <w:r w:rsidRPr="00D7532A">
        <w:rPr>
          <w:rFonts w:ascii="Times New Roman" w:eastAsia="Times New Roman" w:hAnsi="Times New Roman" w:cs="Times New Roman"/>
          <w:lang w:eastAsia="pl-PL"/>
        </w:rPr>
        <w:t xml:space="preserve">Kopię aktualnej polisy OC wraz z dowodem opłacenia </w:t>
      </w:r>
      <w:r w:rsidRPr="0022293B">
        <w:rPr>
          <w:rFonts w:ascii="Times New Roman" w:eastAsia="Times New Roman" w:hAnsi="Times New Roman" w:cs="Times New Roman"/>
          <w:lang w:eastAsia="pl-PL"/>
        </w:rPr>
        <w:t>składki Wykonawca ma obowiązek przedkładać Zamawiającemu bez wezwania w terminie najpóźniej 7 dni przed upływem</w:t>
      </w:r>
      <w:r>
        <w:rPr>
          <w:rFonts w:ascii="Times New Roman" w:eastAsia="Times New Roman" w:hAnsi="Times New Roman" w:cs="Times New Roman"/>
          <w:lang w:eastAsia="pl-PL"/>
        </w:rPr>
        <w:t xml:space="preserve"> ważności dotychczasowej polisy.</w:t>
      </w:r>
    </w:p>
    <w:p w14:paraId="5E7DB1FD" w14:textId="774D9747" w:rsidR="006A3660" w:rsidRPr="00D06A9A" w:rsidRDefault="005A7CC8" w:rsidP="005A7CC8">
      <w:pPr>
        <w:pStyle w:val="Akapitzlist"/>
        <w:numPr>
          <w:ilvl w:val="0"/>
          <w:numId w:val="151"/>
        </w:numPr>
        <w:spacing w:after="0"/>
        <w:ind w:left="426"/>
        <w:jc w:val="both"/>
        <w:rPr>
          <w:rFonts w:ascii="Times New Roman" w:eastAsia="Times New Roman" w:hAnsi="Times New Roman" w:cs="Times New Roman"/>
          <w:b/>
          <w:noProof/>
          <w:lang w:val="x-none" w:eastAsia="x-none"/>
        </w:rPr>
      </w:pPr>
      <w:r w:rsidRPr="00D06A9A">
        <w:rPr>
          <w:b/>
          <w:lang w:eastAsia="pl-PL"/>
        </w:rPr>
        <w:t xml:space="preserve"> </w:t>
      </w:r>
      <w:r w:rsidRPr="00D06A9A">
        <w:rPr>
          <w:rFonts w:ascii="Times New Roman" w:eastAsia="Times New Roman" w:hAnsi="Times New Roman" w:cs="Times New Roman"/>
          <w:b/>
          <w:lang w:eastAsia="pl-PL"/>
        </w:rPr>
        <w:t>wyznaczenia osoby</w:t>
      </w:r>
      <w:r w:rsidR="002606F8" w:rsidRPr="00D06A9A">
        <w:rPr>
          <w:rFonts w:ascii="Times New Roman" w:eastAsia="Times New Roman" w:hAnsi="Times New Roman" w:cs="Times New Roman"/>
          <w:b/>
          <w:lang w:eastAsia="pl-PL"/>
        </w:rPr>
        <w:t xml:space="preserve"> (spośród osób na stałe realizujących prace na terenie kompleksu)</w:t>
      </w:r>
      <w:r w:rsidRPr="00D06A9A">
        <w:rPr>
          <w:rFonts w:ascii="Times New Roman" w:eastAsia="Times New Roman" w:hAnsi="Times New Roman" w:cs="Times New Roman"/>
          <w:b/>
          <w:lang w:eastAsia="pl-PL"/>
        </w:rPr>
        <w:t xml:space="preserve"> kierującej pracami personelu Wykon</w:t>
      </w:r>
      <w:r w:rsidR="002606F8" w:rsidRPr="00D06A9A">
        <w:rPr>
          <w:rFonts w:ascii="Times New Roman" w:eastAsia="Times New Roman" w:hAnsi="Times New Roman" w:cs="Times New Roman"/>
          <w:b/>
          <w:lang w:eastAsia="pl-PL"/>
        </w:rPr>
        <w:t>a</w:t>
      </w:r>
      <w:r w:rsidRPr="00D06A9A">
        <w:rPr>
          <w:rFonts w:ascii="Times New Roman" w:eastAsia="Times New Roman" w:hAnsi="Times New Roman" w:cs="Times New Roman"/>
          <w:b/>
          <w:lang w:eastAsia="pl-PL"/>
        </w:rPr>
        <w:t>wcy do stałego kontaktu z przedstawicielem SOI/GZ</w:t>
      </w:r>
      <w:r w:rsidR="00783FB8" w:rsidRPr="00D06A9A">
        <w:rPr>
          <w:rFonts w:ascii="Times New Roman" w:eastAsia="Times New Roman" w:hAnsi="Times New Roman" w:cs="Times New Roman"/>
          <w:b/>
          <w:lang w:eastAsia="pl-PL"/>
        </w:rPr>
        <w:t xml:space="preserve">. </w:t>
      </w:r>
    </w:p>
    <w:p w14:paraId="2D04B511" w14:textId="77777777" w:rsidR="00783FB8" w:rsidRPr="00D06A9A" w:rsidRDefault="00783FB8" w:rsidP="00783FB8">
      <w:pPr>
        <w:pStyle w:val="Akapitzlist"/>
        <w:spacing w:after="0"/>
        <w:ind w:left="426"/>
        <w:jc w:val="both"/>
        <w:rPr>
          <w:rFonts w:ascii="Times New Roman" w:eastAsia="Times New Roman" w:hAnsi="Times New Roman" w:cs="Times New Roman"/>
          <w:b/>
          <w:noProof/>
          <w:lang w:val="x-none" w:eastAsia="x-none"/>
        </w:rPr>
      </w:pPr>
    </w:p>
    <w:p w14:paraId="17221087" w14:textId="77777777" w:rsidR="006A3660" w:rsidRPr="0058376B" w:rsidRDefault="006A3660" w:rsidP="0058376B">
      <w:pPr>
        <w:spacing w:after="0"/>
        <w:ind w:left="113"/>
        <w:jc w:val="center"/>
        <w:rPr>
          <w:rFonts w:ascii="Times New Roman" w:eastAsia="Times New Roman" w:hAnsi="Times New Roman" w:cs="Times New Roman"/>
          <w:b/>
          <w:bCs/>
          <w:color w:val="000000"/>
          <w:lang w:eastAsia="x-none"/>
        </w:rPr>
      </w:pPr>
      <w:r w:rsidRPr="0022293B">
        <w:rPr>
          <w:rFonts w:ascii="Times New Roman" w:eastAsia="Times New Roman" w:hAnsi="Times New Roman" w:cs="Times New Roman"/>
          <w:b/>
          <w:noProof/>
          <w:color w:val="000000"/>
          <w:lang w:val="x-none" w:eastAsia="x-none"/>
        </w:rPr>
        <w:sym w:font="Arial Narrow" w:char="00A7"/>
      </w:r>
      <w:r w:rsidRPr="0058376B">
        <w:rPr>
          <w:rFonts w:ascii="Times New Roman" w:eastAsia="Times New Roman" w:hAnsi="Times New Roman" w:cs="Times New Roman"/>
          <w:b/>
          <w:bCs/>
          <w:color w:val="000000"/>
          <w:lang w:val="x-none" w:eastAsia="x-none"/>
        </w:rPr>
        <w:t xml:space="preserve"> </w:t>
      </w:r>
      <w:r w:rsidRPr="0058376B">
        <w:rPr>
          <w:rFonts w:ascii="Times New Roman" w:eastAsia="Times New Roman" w:hAnsi="Times New Roman" w:cs="Times New Roman"/>
          <w:b/>
          <w:bCs/>
          <w:color w:val="000000"/>
          <w:lang w:eastAsia="x-none"/>
        </w:rPr>
        <w:t>5</w:t>
      </w:r>
    </w:p>
    <w:p w14:paraId="10E0C7D0" w14:textId="77777777" w:rsidR="006A3660" w:rsidRPr="0058376B" w:rsidRDefault="006A3660" w:rsidP="0058376B">
      <w:pPr>
        <w:spacing w:after="0"/>
        <w:ind w:left="113"/>
        <w:jc w:val="center"/>
        <w:rPr>
          <w:rFonts w:ascii="Times New Roman" w:eastAsia="Times New Roman" w:hAnsi="Times New Roman" w:cs="Times New Roman"/>
          <w:b/>
          <w:bCs/>
          <w:color w:val="000000"/>
          <w:lang w:eastAsia="x-none"/>
        </w:rPr>
      </w:pPr>
      <w:r w:rsidRPr="0058376B">
        <w:rPr>
          <w:rFonts w:ascii="Times New Roman" w:eastAsia="Times New Roman" w:hAnsi="Times New Roman" w:cs="Times New Roman"/>
          <w:b/>
          <w:bCs/>
          <w:color w:val="000000"/>
          <w:lang w:eastAsia="x-none"/>
        </w:rPr>
        <w:t>Odbiór przedmiotu umowy</w:t>
      </w:r>
    </w:p>
    <w:p w14:paraId="1A5E35F4" w14:textId="77777777" w:rsidR="006A3660" w:rsidRPr="0022293B" w:rsidRDefault="006A3660" w:rsidP="006A3660">
      <w:pPr>
        <w:spacing w:after="0"/>
        <w:ind w:left="113"/>
        <w:jc w:val="center"/>
        <w:rPr>
          <w:rFonts w:ascii="Times New Roman" w:eastAsia="Times New Roman" w:hAnsi="Times New Roman" w:cs="Times New Roman"/>
          <w:b/>
          <w:color w:val="000000"/>
          <w:lang w:eastAsia="x-none"/>
        </w:rPr>
      </w:pPr>
    </w:p>
    <w:p w14:paraId="2B489EBE" w14:textId="77777777" w:rsidR="006A3660" w:rsidRPr="0022293B" w:rsidRDefault="006A3660" w:rsidP="008E495A">
      <w:pPr>
        <w:numPr>
          <w:ilvl w:val="0"/>
          <w:numId w:val="127"/>
        </w:numPr>
        <w:spacing w:after="0"/>
        <w:ind w:left="284" w:hanging="284"/>
        <w:jc w:val="both"/>
        <w:rPr>
          <w:rFonts w:ascii="Times New Roman" w:eastAsia="Times New Roman" w:hAnsi="Times New Roman" w:cs="Times New Roman"/>
          <w:color w:val="000000"/>
          <w:lang w:eastAsia="x-none"/>
        </w:rPr>
      </w:pPr>
      <w:r w:rsidRPr="0022293B">
        <w:rPr>
          <w:rFonts w:ascii="Times New Roman" w:eastAsia="Times New Roman" w:hAnsi="Times New Roman" w:cs="Times New Roman"/>
          <w:color w:val="000000"/>
          <w:lang w:eastAsia="x-none"/>
        </w:rPr>
        <w:t xml:space="preserve">Okresem rozliczeniowym dla niniejszej umowy jest miesiąc kalendarzowy. </w:t>
      </w:r>
    </w:p>
    <w:p w14:paraId="1BFEB558" w14:textId="77777777" w:rsidR="006A3660" w:rsidRPr="0058376B" w:rsidRDefault="006A3660" w:rsidP="0058376B">
      <w:pPr>
        <w:numPr>
          <w:ilvl w:val="0"/>
          <w:numId w:val="127"/>
        </w:numPr>
        <w:spacing w:after="0"/>
        <w:ind w:left="284" w:hanging="284"/>
        <w:jc w:val="both"/>
        <w:rPr>
          <w:rFonts w:ascii="Times New Roman" w:eastAsia="Times New Roman" w:hAnsi="Times New Roman" w:cs="Times New Roman"/>
          <w:b/>
          <w:bCs/>
          <w:color w:val="000000"/>
          <w:lang w:eastAsia="x-none"/>
        </w:rPr>
      </w:pPr>
      <w:r w:rsidRPr="0022293B">
        <w:rPr>
          <w:rFonts w:ascii="Times New Roman" w:eastAsia="Times New Roman" w:hAnsi="Times New Roman" w:cs="Times New Roman"/>
          <w:color w:val="000000"/>
          <w:lang w:eastAsia="x-none"/>
        </w:rPr>
        <w:t xml:space="preserve">Zamawiający będzie dokonywał odbioru usług, które winny być wykonywane przez Wykonawcę w danym okresie rozliczeniowym, zgodnie </w:t>
      </w:r>
      <w:r w:rsidRPr="0058376B">
        <w:rPr>
          <w:rFonts w:ascii="Times New Roman" w:eastAsia="Times New Roman" w:hAnsi="Times New Roman" w:cs="Times New Roman"/>
          <w:b/>
          <w:bCs/>
          <w:color w:val="000000"/>
          <w:lang w:eastAsia="x-none"/>
        </w:rPr>
        <w:t>z załącznikiem nr 2 do umowy (Opis Przedmiotu Zamówienia).</w:t>
      </w:r>
    </w:p>
    <w:p w14:paraId="157FAE0A" w14:textId="77777777" w:rsidR="006A3660" w:rsidRPr="0022293B" w:rsidRDefault="006A3660" w:rsidP="008E495A">
      <w:pPr>
        <w:numPr>
          <w:ilvl w:val="0"/>
          <w:numId w:val="127"/>
        </w:numPr>
        <w:spacing w:after="0"/>
        <w:ind w:left="284" w:hanging="284"/>
        <w:jc w:val="both"/>
        <w:rPr>
          <w:rFonts w:ascii="Times New Roman" w:eastAsia="Times New Roman" w:hAnsi="Times New Roman" w:cs="Times New Roman"/>
          <w:color w:val="000000"/>
          <w:lang w:eastAsia="x-none"/>
        </w:rPr>
      </w:pPr>
      <w:r w:rsidRPr="0022293B">
        <w:rPr>
          <w:rFonts w:ascii="Times New Roman" w:eastAsia="Times New Roman" w:hAnsi="Times New Roman" w:cs="Times New Roman"/>
          <w:color w:val="000000"/>
          <w:lang w:eastAsia="x-none"/>
        </w:rPr>
        <w:t>Z czynności odbioru usługi sporządzony zostanie protokół, zawierający wszelkie ustalenia dokonane w toku odbioru, jak też terminy wyznaczone na usunięcie stwierdzonych w trakcie odbioru wad. Wzór Protokołu Odbioru Usługi Sprzątania stanowi załącznik nr 4 do umowy.</w:t>
      </w:r>
    </w:p>
    <w:p w14:paraId="5E446A88" w14:textId="77777777" w:rsidR="006A3660" w:rsidRPr="0022293B" w:rsidRDefault="006A3660" w:rsidP="008E495A">
      <w:pPr>
        <w:numPr>
          <w:ilvl w:val="0"/>
          <w:numId w:val="127"/>
        </w:numPr>
        <w:spacing w:after="0"/>
        <w:ind w:left="284" w:hanging="284"/>
        <w:contextualSpacing/>
        <w:jc w:val="both"/>
        <w:rPr>
          <w:rFonts w:ascii="Times New Roman" w:eastAsia="Times New Roman" w:hAnsi="Times New Roman" w:cs="Times New Roman"/>
          <w:color w:val="000000"/>
          <w:lang w:val="x-none" w:eastAsia="x-none"/>
        </w:rPr>
      </w:pPr>
      <w:r w:rsidRPr="0022293B">
        <w:rPr>
          <w:rFonts w:ascii="Times New Roman" w:eastAsia="Times New Roman" w:hAnsi="Times New Roman" w:cs="Times New Roman"/>
          <w:color w:val="000000"/>
          <w:lang w:val="x-none" w:eastAsia="x-none"/>
        </w:rPr>
        <w:t>Zamawiający może odmówić odbioru wadliwie wykonanej usługi. Odmowa odbioru zostanie stwierdzona w protokole i wymaga podania uzasadnienia na piśmie.</w:t>
      </w:r>
    </w:p>
    <w:p w14:paraId="01B7C664" w14:textId="77777777" w:rsidR="006A3660" w:rsidRPr="0022293B" w:rsidRDefault="006A3660" w:rsidP="008E495A">
      <w:pPr>
        <w:numPr>
          <w:ilvl w:val="0"/>
          <w:numId w:val="127"/>
        </w:numPr>
        <w:spacing w:after="0"/>
        <w:ind w:left="284" w:hanging="284"/>
        <w:jc w:val="both"/>
        <w:rPr>
          <w:rFonts w:ascii="Times New Roman" w:eastAsia="Times New Roman" w:hAnsi="Times New Roman" w:cs="Times New Roman"/>
          <w:color w:val="000000"/>
          <w:lang w:eastAsia="x-none"/>
        </w:rPr>
      </w:pPr>
      <w:r w:rsidRPr="0022293B">
        <w:rPr>
          <w:rFonts w:ascii="Times New Roman" w:eastAsia="Times New Roman" w:hAnsi="Times New Roman" w:cs="Times New Roman"/>
          <w:color w:val="000000"/>
          <w:lang w:eastAsia="x-none"/>
        </w:rPr>
        <w:t>Podpisany przez obie Strony Protokół Odbioru Usługi</w:t>
      </w:r>
      <w:r>
        <w:rPr>
          <w:rFonts w:ascii="Times New Roman" w:eastAsia="Times New Roman" w:hAnsi="Times New Roman" w:cs="Times New Roman"/>
          <w:color w:val="000000"/>
          <w:lang w:eastAsia="x-none"/>
        </w:rPr>
        <w:t xml:space="preserve"> Sprzątania stanowi podstawę</w:t>
      </w:r>
      <w:r w:rsidRPr="0022293B">
        <w:rPr>
          <w:rFonts w:ascii="Times New Roman" w:eastAsia="Times New Roman" w:hAnsi="Times New Roman" w:cs="Times New Roman"/>
          <w:color w:val="000000"/>
          <w:lang w:eastAsia="x-none"/>
        </w:rPr>
        <w:t xml:space="preserve"> do wystawienia przez Wykonawcę faktury VAT.</w:t>
      </w:r>
    </w:p>
    <w:p w14:paraId="02429BC9" w14:textId="7E6E24FC" w:rsidR="006A3660" w:rsidRPr="0022293B" w:rsidRDefault="006A3660" w:rsidP="008E495A">
      <w:pPr>
        <w:numPr>
          <w:ilvl w:val="0"/>
          <w:numId w:val="127"/>
        </w:numPr>
        <w:spacing w:after="0"/>
        <w:ind w:left="284" w:hanging="284"/>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xml:space="preserve">W przypadku, gdy w protokole sporządzonym zgodnie z ust. 3 zostaną stwierdzone wady przez Zamawiającego, Wykonawca będzie dołączał do tego protokołu pisemne (e-mail) potwierdzenie przez Zamawiającego (Sekcja Obsługi Infrastruktury), że wady zostały usunięte w terminie określonym w protokole. Za okres do usunięcia wad oraz w przypadku, gdy nie są one możliwe do usunięcia, Zamawiający naliczy kary umowne zgodnie z </w:t>
      </w:r>
      <w:r w:rsidRPr="0022293B">
        <w:rPr>
          <w:rFonts w:ascii="Times New Roman" w:eastAsia="Times New Roman" w:hAnsi="Times New Roman" w:cs="Times New Roman"/>
          <w:color w:val="000000"/>
          <w:lang w:val="x-none" w:eastAsia="pl-PL"/>
        </w:rPr>
        <w:sym w:font="Arial Narrow" w:char="00A7"/>
      </w:r>
      <w:r w:rsidRPr="0058376B">
        <w:rPr>
          <w:rFonts w:ascii="Times New Roman" w:eastAsia="Times New Roman" w:hAnsi="Times New Roman" w:cs="Times New Roman"/>
          <w:color w:val="000000"/>
          <w:lang w:eastAsia="pl-PL"/>
        </w:rPr>
        <w:t xml:space="preserve"> </w:t>
      </w:r>
      <w:r w:rsidRPr="0022293B">
        <w:rPr>
          <w:rFonts w:ascii="Times New Roman" w:eastAsia="Times New Roman" w:hAnsi="Times New Roman" w:cs="Times New Roman"/>
          <w:color w:val="000000"/>
          <w:lang w:eastAsia="pl-PL"/>
        </w:rPr>
        <w:t>7.</w:t>
      </w:r>
    </w:p>
    <w:p w14:paraId="505F1D00" w14:textId="77777777" w:rsidR="006A3660" w:rsidRPr="0022293B" w:rsidRDefault="006A3660" w:rsidP="008E495A">
      <w:pPr>
        <w:numPr>
          <w:ilvl w:val="0"/>
          <w:numId w:val="127"/>
        </w:numPr>
        <w:spacing w:after="0"/>
        <w:ind w:left="284" w:hanging="284"/>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xml:space="preserve">W razie stwierdzenia przez Zamawiającego w trakcie odbioru prac wad polegających na nieprawidłowym wykonaniu usługi lub jej niewykonaniu, </w:t>
      </w:r>
      <w:r>
        <w:rPr>
          <w:rFonts w:ascii="Times New Roman" w:eastAsia="Times New Roman" w:hAnsi="Times New Roman" w:cs="Times New Roman"/>
          <w:color w:val="000000"/>
          <w:lang w:eastAsia="pl-PL"/>
        </w:rPr>
        <w:t xml:space="preserve">Zamawiający </w:t>
      </w:r>
      <w:r w:rsidRPr="0022293B">
        <w:rPr>
          <w:rFonts w:ascii="Times New Roman" w:eastAsia="Times New Roman" w:hAnsi="Times New Roman" w:cs="Times New Roman"/>
          <w:color w:val="000000"/>
          <w:lang w:eastAsia="pl-PL"/>
        </w:rPr>
        <w:t xml:space="preserve">może po bezskutecznym upływie wyznaczonego terminu na usunięcie wad lub uchybień, nakazać Wykonawcy wstrzymanie prac związanych z realizacją umowy i bez upoważnienia Sądu lub zgody Wykonawcy powierzyć innemu podmiotowi przez siebie wybranemu wykonanie czynności, których Wykonawca nie wykonał w terminie lub zlecić innemu podmiotowi </w:t>
      </w:r>
      <w:r w:rsidRPr="0022293B">
        <w:rPr>
          <w:rFonts w:ascii="Times New Roman" w:eastAsia="Times New Roman" w:hAnsi="Times New Roman" w:cs="Times New Roman"/>
          <w:color w:val="000000"/>
          <w:lang w:eastAsia="pl-PL"/>
        </w:rPr>
        <w:lastRenderedPageBreak/>
        <w:t>dokończenie wadliwie wykonanych czynności przez Wykona</w:t>
      </w:r>
      <w:r>
        <w:rPr>
          <w:rFonts w:ascii="Times New Roman" w:eastAsia="Times New Roman" w:hAnsi="Times New Roman" w:cs="Times New Roman"/>
          <w:color w:val="000000"/>
          <w:lang w:eastAsia="pl-PL"/>
        </w:rPr>
        <w:t xml:space="preserve">wcę na jego koszt </w:t>
      </w:r>
      <w:r w:rsidRPr="0022293B">
        <w:rPr>
          <w:rFonts w:ascii="Times New Roman" w:eastAsia="Times New Roman" w:hAnsi="Times New Roman" w:cs="Times New Roman"/>
          <w:color w:val="000000"/>
          <w:lang w:eastAsia="pl-PL"/>
        </w:rPr>
        <w:t>i ryzyko, na co Wykonawca wyraża zgodę (wykonanie zastępcze umowy).</w:t>
      </w:r>
    </w:p>
    <w:p w14:paraId="6BE87590" w14:textId="77777777" w:rsidR="006A3660" w:rsidRDefault="006A3660" w:rsidP="006A3660">
      <w:pPr>
        <w:spacing w:after="0" w:line="240" w:lineRule="auto"/>
        <w:rPr>
          <w:rFonts w:ascii="Times New Roman" w:eastAsia="Times New Roman" w:hAnsi="Times New Roman" w:cs="Times New Roman"/>
          <w:b/>
          <w:noProof/>
          <w:color w:val="000000"/>
          <w:lang w:val="x-none" w:eastAsia="x-none"/>
        </w:rPr>
      </w:pPr>
    </w:p>
    <w:p w14:paraId="4FF31570"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x-none"/>
        </w:rPr>
      </w:pPr>
      <w:r w:rsidRPr="0022293B">
        <w:rPr>
          <w:rFonts w:ascii="Times New Roman" w:eastAsia="Times New Roman" w:hAnsi="Times New Roman" w:cs="Times New Roman"/>
          <w:b/>
          <w:noProof/>
          <w:color w:val="000000"/>
          <w:lang w:val="x-none" w:eastAsia="x-none"/>
        </w:rPr>
        <w:sym w:font="Arial Narrow" w:char="00A7"/>
      </w:r>
      <w:r w:rsidRPr="0058376B">
        <w:rPr>
          <w:rFonts w:ascii="Times New Roman" w:eastAsia="Times New Roman" w:hAnsi="Times New Roman" w:cs="Times New Roman"/>
          <w:b/>
          <w:bCs/>
          <w:color w:val="000000"/>
          <w:lang w:val="x-none" w:eastAsia="x-none"/>
        </w:rPr>
        <w:t xml:space="preserve"> </w:t>
      </w:r>
      <w:r w:rsidRPr="0058376B">
        <w:rPr>
          <w:rFonts w:ascii="Times New Roman" w:eastAsia="Times New Roman" w:hAnsi="Times New Roman" w:cs="Times New Roman"/>
          <w:b/>
          <w:bCs/>
          <w:color w:val="000000"/>
          <w:lang w:eastAsia="x-none"/>
        </w:rPr>
        <w:t>6</w:t>
      </w:r>
    </w:p>
    <w:p w14:paraId="3B8A5AE8"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x-none"/>
        </w:rPr>
      </w:pPr>
      <w:r w:rsidRPr="0058376B">
        <w:rPr>
          <w:rFonts w:ascii="Times New Roman" w:eastAsia="Times New Roman" w:hAnsi="Times New Roman" w:cs="Times New Roman"/>
          <w:b/>
          <w:bCs/>
          <w:color w:val="000000"/>
          <w:lang w:eastAsia="x-none"/>
        </w:rPr>
        <w:t>Rozliczenie finansowe umowy</w:t>
      </w:r>
    </w:p>
    <w:p w14:paraId="45CE3B5D" w14:textId="77777777" w:rsidR="006A3660" w:rsidRPr="0022293B" w:rsidRDefault="006A3660" w:rsidP="006A3660">
      <w:pPr>
        <w:spacing w:after="0" w:line="240" w:lineRule="auto"/>
        <w:jc w:val="center"/>
        <w:rPr>
          <w:rFonts w:ascii="Times New Roman" w:eastAsia="Times New Roman" w:hAnsi="Times New Roman" w:cs="Times New Roman"/>
          <w:b/>
          <w:color w:val="000000"/>
          <w:lang w:eastAsia="x-none"/>
        </w:rPr>
      </w:pPr>
    </w:p>
    <w:p w14:paraId="13C84AC3" w14:textId="77777777" w:rsidR="006A3660" w:rsidRPr="0022293B" w:rsidRDefault="006A3660" w:rsidP="008E495A">
      <w:pPr>
        <w:numPr>
          <w:ilvl w:val="0"/>
          <w:numId w:val="128"/>
        </w:numPr>
        <w:spacing w:after="0"/>
        <w:ind w:left="284" w:hanging="284"/>
        <w:jc w:val="both"/>
        <w:rPr>
          <w:rFonts w:ascii="Times New Roman" w:eastAsia="Times New Roman" w:hAnsi="Times New Roman" w:cs="Times New Roman"/>
          <w:color w:val="000000"/>
          <w:lang w:eastAsia="x-none"/>
        </w:rPr>
      </w:pPr>
      <w:r w:rsidRPr="0022293B">
        <w:rPr>
          <w:rFonts w:ascii="Times New Roman" w:eastAsia="Times New Roman" w:hAnsi="Times New Roman" w:cs="Times New Roman"/>
          <w:color w:val="000000"/>
          <w:lang w:eastAsia="x-none"/>
        </w:rPr>
        <w:t>Za wykonanie przedmiotu umowy Strony ustalają maksymalną</w:t>
      </w:r>
      <w:r w:rsidRPr="00752C80">
        <w:rPr>
          <w:rFonts w:ascii="Times New Roman" w:eastAsia="Times New Roman" w:hAnsi="Times New Roman" w:cs="Times New Roman"/>
          <w:color w:val="FF0000"/>
          <w:lang w:eastAsia="x-none"/>
        </w:rPr>
        <w:t xml:space="preserve"> </w:t>
      </w:r>
      <w:r w:rsidRPr="00752C80">
        <w:rPr>
          <w:rFonts w:ascii="Times New Roman" w:eastAsia="Times New Roman" w:hAnsi="Times New Roman" w:cs="Times New Roman"/>
          <w:color w:val="000000"/>
          <w:lang w:eastAsia="x-none"/>
        </w:rPr>
        <w:t>ryczałtową</w:t>
      </w:r>
      <w:r>
        <w:rPr>
          <w:rFonts w:ascii="Times New Roman" w:eastAsia="Times New Roman" w:hAnsi="Times New Roman" w:cs="Times New Roman"/>
          <w:color w:val="000000"/>
          <w:lang w:eastAsia="x-none"/>
        </w:rPr>
        <w:t xml:space="preserve"> kwotę wynagrodzenia </w:t>
      </w:r>
      <w:r w:rsidRPr="0022293B">
        <w:rPr>
          <w:rFonts w:ascii="Times New Roman" w:eastAsia="Times New Roman" w:hAnsi="Times New Roman" w:cs="Times New Roman"/>
          <w:color w:val="000000"/>
          <w:lang w:eastAsia="x-none"/>
        </w:rPr>
        <w:t xml:space="preserve">w wysokości: </w:t>
      </w:r>
    </w:p>
    <w:p w14:paraId="05E8C481" w14:textId="77777777" w:rsidR="006A3660" w:rsidRPr="0022293B" w:rsidRDefault="006A3660" w:rsidP="006A3660">
      <w:pPr>
        <w:tabs>
          <w:tab w:val="left" w:pos="0"/>
        </w:tabs>
        <w:spacing w:after="0"/>
        <w:ind w:left="708" w:hanging="424"/>
        <w:contextualSpacing/>
        <w:jc w:val="both"/>
        <w:rPr>
          <w:rFonts w:ascii="Times New Roman" w:eastAsia="Times New Roman" w:hAnsi="Times New Roman" w:cs="Times New Roman"/>
          <w:noProof/>
          <w:color w:val="000000"/>
          <w:lang w:eastAsia="pl-PL"/>
        </w:rPr>
      </w:pPr>
      <w:r w:rsidRPr="0022293B">
        <w:rPr>
          <w:rFonts w:ascii="Times New Roman" w:eastAsia="Times New Roman" w:hAnsi="Times New Roman" w:cs="Times New Roman"/>
          <w:noProof/>
          <w:color w:val="000000"/>
          <w:lang w:eastAsia="pl-PL"/>
        </w:rPr>
        <w:t xml:space="preserve">netto: </w:t>
      </w:r>
      <w:r w:rsidRPr="0022293B">
        <w:rPr>
          <w:rFonts w:ascii="Times New Roman" w:eastAsia="Times New Roman" w:hAnsi="Times New Roman" w:cs="Times New Roman"/>
          <w:b/>
          <w:noProof/>
          <w:color w:val="000000"/>
          <w:lang w:eastAsia="pl-PL"/>
        </w:rPr>
        <w:t>…………………………………. zł</w:t>
      </w:r>
      <w:r w:rsidRPr="0022293B">
        <w:rPr>
          <w:rFonts w:ascii="Times New Roman" w:eastAsia="Times New Roman" w:hAnsi="Times New Roman" w:cs="Times New Roman"/>
          <w:noProof/>
          <w:color w:val="000000"/>
          <w:lang w:eastAsia="pl-PL"/>
        </w:rPr>
        <w:t xml:space="preserve"> </w:t>
      </w:r>
    </w:p>
    <w:p w14:paraId="4DC73C0A" w14:textId="77777777" w:rsidR="006A3660" w:rsidRPr="0022293B" w:rsidRDefault="006A3660" w:rsidP="006A3660">
      <w:pPr>
        <w:tabs>
          <w:tab w:val="left" w:pos="0"/>
        </w:tabs>
        <w:spacing w:after="0"/>
        <w:ind w:left="708" w:hanging="424"/>
        <w:contextualSpacing/>
        <w:jc w:val="both"/>
        <w:rPr>
          <w:rFonts w:ascii="Times New Roman" w:eastAsia="Times New Roman" w:hAnsi="Times New Roman" w:cs="Times New Roman"/>
          <w:noProof/>
          <w:color w:val="000000"/>
          <w:lang w:eastAsia="pl-PL"/>
        </w:rPr>
      </w:pPr>
      <w:r w:rsidRPr="0022293B">
        <w:rPr>
          <w:rFonts w:ascii="Times New Roman" w:eastAsia="Times New Roman" w:hAnsi="Times New Roman" w:cs="Times New Roman"/>
          <w:noProof/>
          <w:color w:val="000000"/>
          <w:lang w:eastAsia="pl-PL"/>
        </w:rPr>
        <w:t>(słownie: ………………………………………………….. zł 00/100),</w:t>
      </w:r>
    </w:p>
    <w:p w14:paraId="6F5727CB" w14:textId="77777777" w:rsidR="006A3660" w:rsidRPr="0022293B" w:rsidRDefault="006A3660" w:rsidP="006A3660">
      <w:pPr>
        <w:tabs>
          <w:tab w:val="left" w:pos="0"/>
        </w:tabs>
        <w:spacing w:after="0"/>
        <w:ind w:left="720" w:hanging="436"/>
        <w:contextualSpacing/>
        <w:jc w:val="both"/>
        <w:rPr>
          <w:rFonts w:ascii="Times New Roman" w:eastAsia="Times New Roman" w:hAnsi="Times New Roman" w:cs="Times New Roman"/>
          <w:noProof/>
          <w:color w:val="000000"/>
          <w:lang w:eastAsia="pl-PL"/>
        </w:rPr>
      </w:pPr>
      <w:r w:rsidRPr="0022293B">
        <w:rPr>
          <w:rFonts w:ascii="Times New Roman" w:eastAsia="Times New Roman" w:hAnsi="Times New Roman" w:cs="Times New Roman"/>
          <w:noProof/>
          <w:color w:val="000000"/>
          <w:lang w:eastAsia="pl-PL"/>
        </w:rPr>
        <w:t xml:space="preserve">plus podatek VAT: </w:t>
      </w:r>
      <w:r w:rsidRPr="0022293B">
        <w:rPr>
          <w:rFonts w:ascii="Times New Roman" w:eastAsia="Times New Roman" w:hAnsi="Times New Roman" w:cs="Times New Roman"/>
          <w:b/>
          <w:noProof/>
          <w:color w:val="000000"/>
          <w:lang w:eastAsia="pl-PL"/>
        </w:rPr>
        <w:t>………………………………. zł</w:t>
      </w:r>
      <w:r w:rsidRPr="0022293B">
        <w:rPr>
          <w:rFonts w:ascii="Times New Roman" w:eastAsia="Times New Roman" w:hAnsi="Times New Roman" w:cs="Times New Roman"/>
          <w:noProof/>
          <w:color w:val="000000"/>
          <w:lang w:eastAsia="pl-PL"/>
        </w:rPr>
        <w:t xml:space="preserve"> </w:t>
      </w:r>
    </w:p>
    <w:p w14:paraId="7D9E809E" w14:textId="77777777" w:rsidR="006A3660" w:rsidRPr="0022293B" w:rsidRDefault="006A3660" w:rsidP="006A3660">
      <w:pPr>
        <w:tabs>
          <w:tab w:val="left" w:pos="0"/>
        </w:tabs>
        <w:spacing w:after="0"/>
        <w:ind w:left="720" w:hanging="436"/>
        <w:contextualSpacing/>
        <w:jc w:val="both"/>
        <w:rPr>
          <w:rFonts w:ascii="Times New Roman" w:eastAsia="Times New Roman" w:hAnsi="Times New Roman" w:cs="Times New Roman"/>
          <w:noProof/>
          <w:color w:val="000000"/>
          <w:lang w:eastAsia="pl-PL"/>
        </w:rPr>
      </w:pPr>
      <w:r w:rsidRPr="0022293B">
        <w:rPr>
          <w:rFonts w:ascii="Times New Roman" w:eastAsia="Times New Roman" w:hAnsi="Times New Roman" w:cs="Times New Roman"/>
          <w:noProof/>
          <w:color w:val="000000"/>
          <w:lang w:eastAsia="pl-PL"/>
        </w:rPr>
        <w:t>(słownie: …………………………………………………… zł 00/100),</w:t>
      </w:r>
    </w:p>
    <w:p w14:paraId="44B92090" w14:textId="77777777" w:rsidR="006A3660" w:rsidRPr="0022293B" w:rsidRDefault="006A3660" w:rsidP="006A3660">
      <w:pPr>
        <w:tabs>
          <w:tab w:val="left" w:pos="0"/>
        </w:tabs>
        <w:spacing w:after="0"/>
        <w:ind w:left="720" w:hanging="436"/>
        <w:contextualSpacing/>
        <w:jc w:val="both"/>
        <w:rPr>
          <w:rFonts w:ascii="Times New Roman" w:eastAsia="Times New Roman" w:hAnsi="Times New Roman" w:cs="Times New Roman"/>
          <w:noProof/>
          <w:color w:val="FF0000"/>
          <w:lang w:eastAsia="pl-PL"/>
        </w:rPr>
      </w:pPr>
      <w:r w:rsidRPr="0022293B">
        <w:rPr>
          <w:rFonts w:ascii="Times New Roman" w:eastAsia="Times New Roman" w:hAnsi="Times New Roman" w:cs="Times New Roman"/>
          <w:noProof/>
          <w:color w:val="000000"/>
          <w:lang w:eastAsia="pl-PL"/>
        </w:rPr>
        <w:t xml:space="preserve">brutto: </w:t>
      </w:r>
      <w:r w:rsidRPr="0022293B">
        <w:rPr>
          <w:rFonts w:ascii="Times New Roman" w:eastAsia="Times New Roman" w:hAnsi="Times New Roman" w:cs="Times New Roman"/>
          <w:b/>
          <w:noProof/>
          <w:color w:val="000000"/>
          <w:lang w:eastAsia="pl-PL"/>
        </w:rPr>
        <w:t>…………………………………………………. zł</w:t>
      </w:r>
      <w:r w:rsidRPr="0022293B">
        <w:rPr>
          <w:rFonts w:ascii="Times New Roman" w:eastAsia="Times New Roman" w:hAnsi="Times New Roman" w:cs="Times New Roman"/>
          <w:noProof/>
          <w:color w:val="000000"/>
          <w:lang w:eastAsia="pl-PL"/>
        </w:rPr>
        <w:t xml:space="preserve"> </w:t>
      </w:r>
    </w:p>
    <w:p w14:paraId="0D231533" w14:textId="77777777" w:rsidR="006A3660" w:rsidRPr="0022293B" w:rsidRDefault="006A3660" w:rsidP="006A3660">
      <w:pPr>
        <w:tabs>
          <w:tab w:val="left" w:pos="0"/>
        </w:tabs>
        <w:spacing w:after="0"/>
        <w:ind w:left="720" w:hanging="436"/>
        <w:contextualSpacing/>
        <w:jc w:val="both"/>
        <w:rPr>
          <w:rFonts w:ascii="Times New Roman" w:eastAsia="Times New Roman" w:hAnsi="Times New Roman" w:cs="Times New Roman"/>
          <w:noProof/>
          <w:color w:val="000000"/>
          <w:lang w:eastAsia="pl-PL"/>
        </w:rPr>
      </w:pPr>
      <w:r w:rsidRPr="0022293B">
        <w:rPr>
          <w:rFonts w:ascii="Times New Roman" w:eastAsia="Times New Roman" w:hAnsi="Times New Roman" w:cs="Times New Roman"/>
          <w:noProof/>
          <w:color w:val="000000"/>
          <w:lang w:eastAsia="pl-PL"/>
        </w:rPr>
        <w:t xml:space="preserve">(słownie: ………………………………………………………. zł 00/100), </w:t>
      </w:r>
    </w:p>
    <w:p w14:paraId="15F0F3B0" w14:textId="77777777" w:rsidR="006A3660" w:rsidRPr="0022293B" w:rsidRDefault="006A3660" w:rsidP="006A3660">
      <w:pPr>
        <w:tabs>
          <w:tab w:val="left" w:pos="0"/>
        </w:tabs>
        <w:spacing w:after="0"/>
        <w:ind w:left="284"/>
        <w:contextualSpacing/>
        <w:jc w:val="both"/>
        <w:rPr>
          <w:rFonts w:ascii="Times New Roman" w:eastAsia="Times New Roman" w:hAnsi="Times New Roman" w:cs="Times New Roman"/>
          <w:noProof/>
          <w:color w:val="000000"/>
          <w:lang w:eastAsia="pl-PL"/>
        </w:rPr>
      </w:pPr>
      <w:r w:rsidRPr="0022293B">
        <w:rPr>
          <w:rFonts w:ascii="Times New Roman" w:eastAsia="Times New Roman" w:hAnsi="Times New Roman" w:cs="Times New Roman"/>
          <w:noProof/>
          <w:color w:val="000000"/>
          <w:lang w:eastAsia="pl-PL"/>
        </w:rPr>
        <w:t>zgodnie z załącznikiem nr 1 – kserokopia formularza cenowego, stanowiący integralną część niniejszej umowy.</w:t>
      </w:r>
    </w:p>
    <w:p w14:paraId="57C15637" w14:textId="77777777" w:rsidR="006A3660" w:rsidRPr="00752C80" w:rsidRDefault="006A3660" w:rsidP="008E495A">
      <w:pPr>
        <w:numPr>
          <w:ilvl w:val="0"/>
          <w:numId w:val="128"/>
        </w:numPr>
        <w:suppressAutoHyphens/>
        <w:spacing w:after="0"/>
        <w:ind w:left="284" w:hanging="284"/>
        <w:jc w:val="both"/>
        <w:rPr>
          <w:rFonts w:ascii="Times New Roman" w:eastAsia="Times New Roman" w:hAnsi="Times New Roman" w:cs="Times New Roman"/>
          <w:lang w:eastAsia="pl-PL"/>
        </w:rPr>
      </w:pPr>
      <w:r w:rsidRPr="00752C80">
        <w:rPr>
          <w:rFonts w:ascii="Times New Roman" w:eastAsia="Times New Roman" w:hAnsi="Times New Roman" w:cs="Times New Roman"/>
          <w:lang w:eastAsia="pl-PL"/>
        </w:rPr>
        <w:t>Wartość, o której mowa w ust. 1 może ulec zmianie w przypadku zmniejszenia ilości zrealizowanych usług, tj. zmniejszenia ilości sprzątanej powierzchni zarówno wewnętrznej jak i zewnętrznej (w szczególności w przypadkach: wyłączenia budynku do remontu, organizacji placu budowy, zajęcia terenu zewnętrznego pod inne cele, wyjazdu na poligon, udziału w ćwiczeniach, itp.). W powyższych przypadkach należność za wykonaną usługę będzie pomniejszona proporcjonalnie o wynik stosunku ryczałtowych cen jednostkowych brutto ujętych w formularzu cenowym do metrów powierzchni wyłączonej.</w:t>
      </w:r>
    </w:p>
    <w:p w14:paraId="2F156D6C" w14:textId="6A47AB22" w:rsidR="006A3660" w:rsidRPr="00752C80" w:rsidRDefault="006A3660" w:rsidP="008E495A">
      <w:pPr>
        <w:numPr>
          <w:ilvl w:val="0"/>
          <w:numId w:val="128"/>
        </w:numPr>
        <w:suppressAutoHyphens/>
        <w:spacing w:after="0"/>
        <w:ind w:left="284" w:hanging="284"/>
        <w:jc w:val="both"/>
        <w:rPr>
          <w:rFonts w:ascii="Times New Roman" w:eastAsia="Times New Roman" w:hAnsi="Times New Roman" w:cs="Times New Roman"/>
          <w:lang w:eastAsia="pl-PL"/>
        </w:rPr>
      </w:pPr>
      <w:r w:rsidRPr="00752C80">
        <w:rPr>
          <w:rFonts w:ascii="Times New Roman" w:eastAsia="Times New Roman" w:hAnsi="Times New Roman" w:cs="Times New Roman"/>
          <w:lang w:eastAsia="pl-PL"/>
        </w:rPr>
        <w:t xml:space="preserve">Decyzję o wyłączeniu powierzchni z usług utrzymania porządku na czas określony (np. na czas remontu budynku, wyjazdu wojsk na poligon, udział w ćwiczeniach, itp.) podejmuje Kierownik SOI, po uprzednim poinformowaniu Wykonawcy w formie pisemnej (e-mail)     </w:t>
      </w:r>
      <w:r w:rsidR="00425DD1">
        <w:rPr>
          <w:rFonts w:ascii="Times New Roman" w:eastAsia="Times New Roman" w:hAnsi="Times New Roman" w:cs="Times New Roman"/>
          <w:lang w:eastAsia="pl-PL"/>
        </w:rPr>
        <w:t xml:space="preserve">            </w:t>
      </w:r>
      <w:r w:rsidRPr="00752C80">
        <w:rPr>
          <w:rFonts w:ascii="Times New Roman" w:eastAsia="Times New Roman" w:hAnsi="Times New Roman" w:cs="Times New Roman"/>
          <w:lang w:eastAsia="pl-PL"/>
        </w:rPr>
        <w:t xml:space="preserve">  z odpowiednim wyprzedzeniem, co najmniej na dzień przed planowanym wyłączeniem.</w:t>
      </w:r>
    </w:p>
    <w:p w14:paraId="6413A239" w14:textId="77777777" w:rsidR="006A3660" w:rsidRPr="00752C80" w:rsidRDefault="006A3660" w:rsidP="008E495A">
      <w:pPr>
        <w:numPr>
          <w:ilvl w:val="0"/>
          <w:numId w:val="128"/>
        </w:numPr>
        <w:suppressAutoHyphens/>
        <w:spacing w:after="0"/>
        <w:ind w:left="284" w:hanging="284"/>
        <w:jc w:val="both"/>
        <w:rPr>
          <w:rFonts w:ascii="Times New Roman" w:eastAsia="Times New Roman" w:hAnsi="Times New Roman" w:cs="Times New Roman"/>
          <w:lang w:eastAsia="pl-PL"/>
        </w:rPr>
      </w:pPr>
      <w:r w:rsidRPr="00752C80">
        <w:rPr>
          <w:rFonts w:ascii="Times New Roman" w:eastAsia="Times New Roman" w:hAnsi="Times New Roman" w:cs="Times New Roman"/>
          <w:lang w:eastAsia="pl-PL"/>
        </w:rPr>
        <w:t>W sporządzanym protokole odbioru usługi Strony określają rodzaj i ilość wyłączonej powierzchni z usług sprzątania w rozliczanym miesiącu. Protokół jest załącznikiem do faktury i stanowi podstawę pomniejszenia wynagrodzenia Wykonawcy zgodnie z ust. 2.</w:t>
      </w:r>
    </w:p>
    <w:p w14:paraId="60434450" w14:textId="77777777" w:rsidR="006A3660" w:rsidRPr="0058376B" w:rsidRDefault="006A3660" w:rsidP="0058376B">
      <w:pPr>
        <w:numPr>
          <w:ilvl w:val="0"/>
          <w:numId w:val="128"/>
        </w:numPr>
        <w:spacing w:after="0"/>
        <w:ind w:left="284" w:hanging="284"/>
        <w:contextualSpacing/>
        <w:jc w:val="both"/>
        <w:rPr>
          <w:rFonts w:ascii="Times New Roman" w:eastAsia="Times New Roman" w:hAnsi="Times New Roman" w:cs="Times New Roman"/>
          <w:lang w:eastAsia="pl-PL"/>
        </w:rPr>
      </w:pPr>
      <w:r w:rsidRPr="0058376B">
        <w:rPr>
          <w:rFonts w:ascii="Times New Roman" w:eastAsia="Times New Roman" w:hAnsi="Times New Roman" w:cs="Times New Roman"/>
          <w:lang w:eastAsia="pl-PL"/>
        </w:rPr>
        <w:t xml:space="preserve">Podstawą do rozliczenia finansowego będą faktury VAT wystawiane cyklicznie raz  </w:t>
      </w:r>
      <w:r w:rsidRPr="00752C80">
        <w:rPr>
          <w:rFonts w:ascii="Times New Roman" w:eastAsia="Times New Roman" w:hAnsi="Times New Roman" w:cs="Times New Roman"/>
          <w:lang w:eastAsia="pl-PL"/>
        </w:rPr>
        <w:t xml:space="preserve">   </w:t>
      </w:r>
      <w:r w:rsidRPr="0058376B">
        <w:rPr>
          <w:rFonts w:ascii="Times New Roman" w:eastAsia="Times New Roman" w:hAnsi="Times New Roman" w:cs="Times New Roman"/>
          <w:lang w:eastAsia="pl-PL"/>
        </w:rPr>
        <w:t xml:space="preserve">  </w:t>
      </w:r>
      <w:r w:rsidRPr="00752C80">
        <w:rPr>
          <w:rFonts w:ascii="Times New Roman" w:eastAsia="Times New Roman" w:hAnsi="Times New Roman" w:cs="Times New Roman"/>
          <w:lang w:eastAsia="pl-PL"/>
        </w:rPr>
        <w:t xml:space="preserve">                </w:t>
      </w:r>
      <w:r w:rsidRPr="0058376B">
        <w:rPr>
          <w:rFonts w:ascii="Times New Roman" w:eastAsia="Times New Roman" w:hAnsi="Times New Roman" w:cs="Times New Roman"/>
          <w:lang w:eastAsia="pl-PL"/>
        </w:rPr>
        <w:t>w miesiącu przez Wykonawcę</w:t>
      </w:r>
      <w:r w:rsidRPr="00752C80">
        <w:rPr>
          <w:rFonts w:ascii="Times New Roman" w:eastAsia="Times New Roman" w:hAnsi="Times New Roman" w:cs="Times New Roman"/>
          <w:lang w:eastAsia="pl-PL"/>
        </w:rPr>
        <w:t xml:space="preserve"> (przyjęte w formie ryczałtu, zgodnie z załącznikiem nr 1, iloczyn kolumn 3 i 4 Formularza cenowego),</w:t>
      </w:r>
      <w:r w:rsidRPr="0058376B">
        <w:rPr>
          <w:rFonts w:ascii="Times New Roman" w:eastAsia="Times New Roman" w:hAnsi="Times New Roman" w:cs="Times New Roman"/>
          <w:lang w:eastAsia="pl-PL"/>
        </w:rPr>
        <w:t xml:space="preserve"> po wykonaniu usługi, na podstawie Protokołu Odbioru Usługi Sprzątania, podpisanego przez przedstawicieli Stron potwierdzającego faktycznie wykonanie usługi. </w:t>
      </w:r>
    </w:p>
    <w:p w14:paraId="0FA0A894" w14:textId="77777777" w:rsidR="006A3660" w:rsidRPr="0022293B" w:rsidRDefault="006A3660" w:rsidP="008E495A">
      <w:pPr>
        <w:numPr>
          <w:ilvl w:val="0"/>
          <w:numId w:val="128"/>
        </w:numPr>
        <w:spacing w:after="0"/>
        <w:ind w:left="284" w:hanging="284"/>
        <w:jc w:val="both"/>
        <w:rPr>
          <w:rFonts w:ascii="Times New Roman" w:eastAsia="Times New Roman" w:hAnsi="Times New Roman" w:cs="Times New Roman"/>
          <w:noProof/>
          <w:color w:val="000000"/>
          <w:lang w:val="x-none" w:eastAsia="x-none"/>
        </w:rPr>
      </w:pPr>
      <w:r w:rsidRPr="0022293B">
        <w:rPr>
          <w:rFonts w:ascii="Times New Roman" w:eastAsia="Times New Roman" w:hAnsi="Times New Roman" w:cs="Times New Roman"/>
          <w:noProof/>
          <w:color w:val="000000"/>
          <w:lang w:eastAsia="x-none"/>
        </w:rPr>
        <w:t>W przypadku rozpoczęcia lub zakończenia świadczenia usługi w trakcie trwania miesiąca, miesięczne wynagrodzenie zostanie ustalone proporcjonalnie do liczby dni rzeczywiście świadczonej usługi.</w:t>
      </w:r>
    </w:p>
    <w:p w14:paraId="216FDE61" w14:textId="77777777" w:rsidR="006A3660" w:rsidRPr="0058376B" w:rsidRDefault="006A3660" w:rsidP="0058376B">
      <w:pPr>
        <w:numPr>
          <w:ilvl w:val="0"/>
          <w:numId w:val="128"/>
        </w:numPr>
        <w:spacing w:after="0"/>
        <w:ind w:left="284" w:hanging="284"/>
        <w:jc w:val="both"/>
        <w:rPr>
          <w:rFonts w:ascii="Times New Roman" w:eastAsia="Times New Roman" w:hAnsi="Times New Roman" w:cs="Times New Roman"/>
          <w:noProof/>
          <w:color w:val="000000"/>
          <w:lang w:eastAsia="pl-PL"/>
        </w:rPr>
      </w:pPr>
      <w:r w:rsidRPr="0058376B">
        <w:rPr>
          <w:rFonts w:ascii="Times New Roman" w:eastAsia="Times New Roman" w:hAnsi="Times New Roman" w:cs="Times New Roman"/>
          <w:color w:val="000000"/>
          <w:lang w:eastAsia="pl-PL"/>
        </w:rPr>
        <w:t xml:space="preserve">Płatność nastąpi z konta Zamawiającego przelewem bezpośrednio na rachunek </w:t>
      </w:r>
      <w:r w:rsidRPr="0022293B">
        <w:rPr>
          <w:rFonts w:ascii="Times New Roman" w:eastAsia="Times New Roman" w:hAnsi="Times New Roman" w:cs="Times New Roman"/>
          <w:color w:val="000000"/>
          <w:lang w:eastAsia="pl-PL"/>
        </w:rPr>
        <w:t>Wykonawcy wskazany na fakturze VAT w ciągu</w:t>
      </w:r>
      <w:r w:rsidRPr="0058376B">
        <w:rPr>
          <w:rFonts w:ascii="Times New Roman" w:eastAsia="Times New Roman" w:hAnsi="Times New Roman" w:cs="Times New Roman"/>
          <w:color w:val="000000"/>
          <w:lang w:eastAsia="pl-PL"/>
        </w:rPr>
        <w:t xml:space="preserve"> </w:t>
      </w:r>
      <w:r w:rsidRPr="0022293B">
        <w:rPr>
          <w:rFonts w:ascii="Times New Roman" w:eastAsia="Times New Roman" w:hAnsi="Times New Roman" w:cs="Times New Roman"/>
          <w:color w:val="000000"/>
          <w:lang w:eastAsia="pl-PL"/>
        </w:rPr>
        <w:t>30 dni od daty dostarczenia Zamawiającemu prawidłowo wystawionej faktury VAT.</w:t>
      </w:r>
    </w:p>
    <w:p w14:paraId="5BB2F3F2" w14:textId="77777777" w:rsidR="006A3660" w:rsidRPr="0022293B" w:rsidRDefault="006A3660" w:rsidP="008E495A">
      <w:pPr>
        <w:numPr>
          <w:ilvl w:val="0"/>
          <w:numId w:val="128"/>
        </w:numPr>
        <w:spacing w:after="0"/>
        <w:ind w:left="284" w:hanging="284"/>
        <w:jc w:val="both"/>
        <w:rPr>
          <w:rFonts w:ascii="Times New Roman" w:eastAsia="Calibri" w:hAnsi="Times New Roman" w:cs="Times New Roman"/>
          <w:color w:val="000000"/>
        </w:rPr>
      </w:pPr>
      <w:r w:rsidRPr="0022293B">
        <w:rPr>
          <w:rFonts w:ascii="Times New Roman" w:eastAsia="Calibri" w:hAnsi="Times New Roman" w:cs="Times New Roman"/>
          <w:color w:val="000000"/>
        </w:rPr>
        <w:t xml:space="preserve">W przypadku otrzymania błędnie wystawionej faktury VAT Zamawiający poinformuje </w:t>
      </w:r>
      <w:r>
        <w:rPr>
          <w:rFonts w:ascii="Times New Roman" w:eastAsia="Calibri" w:hAnsi="Times New Roman" w:cs="Times New Roman"/>
          <w:color w:val="000000"/>
        </w:rPr>
        <w:t xml:space="preserve">              </w:t>
      </w:r>
      <w:r w:rsidRPr="0022293B">
        <w:rPr>
          <w:rFonts w:ascii="Times New Roman" w:eastAsia="Calibri" w:hAnsi="Times New Roman" w:cs="Times New Roman"/>
          <w:color w:val="000000"/>
        </w:rPr>
        <w:t>o tym Wykonawcę, a Wykonawca zobowiązany jest do skorygowania faktury VAT, zgodnie z obowiązującymi przepisami. Do czasu doręczenia Zamawiającemu prawidłowo skorygowanej faktury termin płatności</w:t>
      </w:r>
      <w:r>
        <w:rPr>
          <w:rFonts w:ascii="Times New Roman" w:eastAsia="Calibri" w:hAnsi="Times New Roman" w:cs="Times New Roman"/>
          <w:color w:val="000000"/>
        </w:rPr>
        <w:t xml:space="preserve"> faktury, o którym mowa w ust. 7</w:t>
      </w:r>
      <w:r w:rsidRPr="0022293B">
        <w:rPr>
          <w:rFonts w:ascii="Times New Roman" w:eastAsia="Calibri" w:hAnsi="Times New Roman" w:cs="Times New Roman"/>
          <w:color w:val="000000"/>
        </w:rPr>
        <w:t xml:space="preserve">, nie biegnie. </w:t>
      </w:r>
    </w:p>
    <w:p w14:paraId="7B457A67" w14:textId="77777777" w:rsidR="006A3660" w:rsidRPr="0022293B" w:rsidRDefault="006A3660" w:rsidP="008E495A">
      <w:pPr>
        <w:numPr>
          <w:ilvl w:val="0"/>
          <w:numId w:val="128"/>
        </w:numPr>
        <w:spacing w:after="0"/>
        <w:ind w:left="284" w:hanging="284"/>
        <w:jc w:val="both"/>
        <w:rPr>
          <w:rFonts w:ascii="Times New Roman" w:eastAsia="Times New Roman" w:hAnsi="Times New Roman" w:cs="Times New Roman"/>
          <w:noProof/>
          <w:color w:val="000000"/>
          <w:lang w:val="x-none" w:eastAsia="x-none"/>
        </w:rPr>
      </w:pPr>
      <w:r w:rsidRPr="0022293B">
        <w:rPr>
          <w:rFonts w:ascii="Times New Roman" w:eastAsia="Times New Roman" w:hAnsi="Times New Roman" w:cs="Times New Roman"/>
          <w:color w:val="000000"/>
          <w:lang w:val="x-none" w:eastAsia="x-none"/>
        </w:rPr>
        <w:t>Za dzień zapłaty uznaje się dzień obciążenia rachunku Zamawiającego.</w:t>
      </w:r>
    </w:p>
    <w:p w14:paraId="3375CC69" w14:textId="77777777" w:rsidR="006A3660" w:rsidRPr="0022293B" w:rsidRDefault="006A3660" w:rsidP="008E495A">
      <w:pPr>
        <w:numPr>
          <w:ilvl w:val="0"/>
          <w:numId w:val="128"/>
        </w:numPr>
        <w:spacing w:after="0"/>
        <w:ind w:left="284" w:hanging="284"/>
        <w:jc w:val="both"/>
        <w:rPr>
          <w:rFonts w:ascii="Times New Roman" w:eastAsia="Times New Roman" w:hAnsi="Times New Roman" w:cs="Times New Roman"/>
          <w:noProof/>
          <w:color w:val="000000"/>
          <w:lang w:val="x-none" w:eastAsia="x-none"/>
        </w:rPr>
      </w:pPr>
      <w:r w:rsidRPr="0022293B">
        <w:rPr>
          <w:rFonts w:ascii="Times New Roman" w:eastAsia="Times New Roman" w:hAnsi="Times New Roman" w:cs="Times New Roman"/>
          <w:color w:val="000000"/>
          <w:lang w:eastAsia="x-none"/>
        </w:rPr>
        <w:t>Koszt dojazdu do miejsca wykonania usługi został uwzględniony w wynagrodzeniu Wykonawcy.</w:t>
      </w:r>
    </w:p>
    <w:p w14:paraId="492FAFE3" w14:textId="77777777" w:rsidR="006A3660" w:rsidRPr="00AE4DD7" w:rsidRDefault="006A3660" w:rsidP="008E495A">
      <w:pPr>
        <w:numPr>
          <w:ilvl w:val="0"/>
          <w:numId w:val="128"/>
        </w:numPr>
        <w:spacing w:after="0"/>
        <w:ind w:left="284" w:hanging="284"/>
        <w:jc w:val="both"/>
        <w:rPr>
          <w:rFonts w:ascii="Times New Roman" w:eastAsia="Times New Roman" w:hAnsi="Times New Roman" w:cs="Times New Roman"/>
          <w:noProof/>
          <w:lang w:val="x-none" w:eastAsia="x-none"/>
        </w:rPr>
      </w:pPr>
      <w:r w:rsidRPr="0022293B">
        <w:rPr>
          <w:rFonts w:ascii="Times New Roman" w:eastAsia="Times New Roman" w:hAnsi="Times New Roman" w:cs="Times New Roman"/>
          <w:color w:val="0E0E0E"/>
          <w:lang w:eastAsia="x-none"/>
        </w:rPr>
        <w:lastRenderedPageBreak/>
        <w:t xml:space="preserve">Wykonawca gwarantuje stałą i niezmienną cenę przedmiotu </w:t>
      </w:r>
      <w:r>
        <w:rPr>
          <w:rFonts w:ascii="Times New Roman" w:eastAsia="Times New Roman" w:hAnsi="Times New Roman" w:cs="Times New Roman"/>
          <w:color w:val="0E0E0E"/>
          <w:lang w:eastAsia="x-none"/>
        </w:rPr>
        <w:t xml:space="preserve">umowy przez okres trwania umowy, </w:t>
      </w:r>
      <w:r>
        <w:rPr>
          <w:rFonts w:ascii="Times New Roman" w:hAnsi="Times New Roman" w:cs="Times New Roman"/>
        </w:rPr>
        <w:t>z zastrzeżeniem</w:t>
      </w:r>
      <w:r w:rsidRPr="00EF469A">
        <w:rPr>
          <w:rFonts w:ascii="Times New Roman" w:hAnsi="Times New Roman" w:cs="Times New Roman"/>
        </w:rPr>
        <w:t xml:space="preserve"> </w:t>
      </w:r>
      <w:r>
        <w:rPr>
          <w:rFonts w:ascii="Times New Roman" w:hAnsi="Times New Roman" w:cs="Times New Roman"/>
        </w:rPr>
        <w:t xml:space="preserve">ust. 2 oraz </w:t>
      </w:r>
      <w:r w:rsidRPr="0058376B">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9</w:t>
      </w:r>
      <w:r w:rsidRPr="0058376B">
        <w:rPr>
          <w:rFonts w:ascii="Times New Roman" w:eastAsia="Times New Roman" w:hAnsi="Times New Roman" w:cs="Times New Roman"/>
          <w:color w:val="000000"/>
          <w:lang w:eastAsia="pl-PL"/>
        </w:rPr>
        <w:t xml:space="preserve"> ust. </w:t>
      </w:r>
      <w:r>
        <w:rPr>
          <w:rFonts w:ascii="Times New Roman" w:eastAsia="Times New Roman" w:hAnsi="Times New Roman" w:cs="Times New Roman"/>
          <w:color w:val="000000"/>
          <w:lang w:eastAsia="pl-PL"/>
        </w:rPr>
        <w:t>9.</w:t>
      </w:r>
    </w:p>
    <w:p w14:paraId="457B65D7" w14:textId="77777777" w:rsidR="006A3660" w:rsidRPr="0022293B" w:rsidRDefault="006A3660" w:rsidP="008E495A">
      <w:pPr>
        <w:numPr>
          <w:ilvl w:val="0"/>
          <w:numId w:val="128"/>
        </w:numPr>
        <w:spacing w:after="120"/>
        <w:ind w:left="284" w:hanging="284"/>
        <w:jc w:val="both"/>
        <w:rPr>
          <w:rFonts w:ascii="Times New Roman" w:eastAsia="Times New Roman" w:hAnsi="Times New Roman" w:cs="Times New Roman"/>
          <w:noProof/>
          <w:color w:val="000000"/>
          <w:lang w:val="x-none" w:eastAsia="pl-PL"/>
        </w:rPr>
      </w:pPr>
      <w:r w:rsidRPr="0022293B">
        <w:rPr>
          <w:rFonts w:ascii="Times New Roman" w:eastAsia="Times New Roman" w:hAnsi="Times New Roman" w:cs="Times New Roman"/>
          <w:noProof/>
          <w:color w:val="000000"/>
          <w:lang w:val="x-none" w:eastAsia="pl-PL"/>
        </w:rPr>
        <w:t>Limit środków finansowych przeznaczonych do realizacji zadania określa się na kwoty:</w:t>
      </w:r>
    </w:p>
    <w:p w14:paraId="29FEC2CC" w14:textId="77777777" w:rsidR="006A3660" w:rsidRPr="0022293B" w:rsidRDefault="006A3660" w:rsidP="006A3660">
      <w:pPr>
        <w:spacing w:after="0"/>
        <w:ind w:left="720" w:hanging="436"/>
        <w:jc w:val="both"/>
        <w:rPr>
          <w:rFonts w:ascii="Times New Roman" w:eastAsia="Times New Roman" w:hAnsi="Times New Roman" w:cs="Times New Roman"/>
          <w:b/>
          <w:noProof/>
          <w:color w:val="000000"/>
          <w:lang w:eastAsia="pl-PL"/>
        </w:rPr>
      </w:pPr>
      <w:r>
        <w:rPr>
          <w:rFonts w:ascii="Times New Roman" w:eastAsia="Times New Roman" w:hAnsi="Times New Roman" w:cs="Times New Roman"/>
          <w:b/>
          <w:noProof/>
          <w:color w:val="000000"/>
          <w:lang w:val="x-none" w:eastAsia="pl-PL"/>
        </w:rPr>
        <w:t>2025</w:t>
      </w:r>
      <w:r w:rsidRPr="0022293B">
        <w:rPr>
          <w:rFonts w:ascii="Times New Roman" w:eastAsia="Times New Roman" w:hAnsi="Times New Roman" w:cs="Times New Roman"/>
          <w:b/>
          <w:noProof/>
          <w:color w:val="000000"/>
          <w:lang w:val="x-none" w:eastAsia="pl-PL"/>
        </w:rPr>
        <w:t xml:space="preserve"> rok – </w:t>
      </w:r>
      <w:r w:rsidRPr="0022293B">
        <w:rPr>
          <w:rFonts w:ascii="Times New Roman" w:eastAsia="Times New Roman" w:hAnsi="Times New Roman" w:cs="Times New Roman"/>
          <w:b/>
          <w:noProof/>
          <w:color w:val="000000"/>
          <w:lang w:eastAsia="pl-PL"/>
        </w:rPr>
        <w:t>…………….</w:t>
      </w:r>
    </w:p>
    <w:p w14:paraId="2D83CFD9" w14:textId="77777777" w:rsidR="006A3660" w:rsidRPr="0022293B" w:rsidRDefault="006A3660" w:rsidP="006A3660">
      <w:pPr>
        <w:spacing w:after="0"/>
        <w:ind w:left="720" w:hanging="436"/>
        <w:jc w:val="both"/>
        <w:rPr>
          <w:rFonts w:ascii="Times New Roman" w:eastAsia="Times New Roman" w:hAnsi="Times New Roman" w:cs="Times New Roman"/>
          <w:b/>
          <w:noProof/>
          <w:color w:val="000000"/>
          <w:lang w:eastAsia="pl-PL"/>
        </w:rPr>
      </w:pPr>
      <w:r w:rsidRPr="0022293B">
        <w:rPr>
          <w:rFonts w:ascii="Times New Roman" w:eastAsia="Times New Roman" w:hAnsi="Times New Roman" w:cs="Times New Roman"/>
          <w:b/>
          <w:noProof/>
          <w:color w:val="000000"/>
          <w:lang w:val="x-none" w:eastAsia="pl-PL"/>
        </w:rPr>
        <w:t>20</w:t>
      </w:r>
      <w:r>
        <w:rPr>
          <w:rFonts w:ascii="Times New Roman" w:eastAsia="Times New Roman" w:hAnsi="Times New Roman" w:cs="Times New Roman"/>
          <w:b/>
          <w:noProof/>
          <w:color w:val="000000"/>
          <w:lang w:eastAsia="pl-PL"/>
        </w:rPr>
        <w:t>26</w:t>
      </w:r>
      <w:r w:rsidRPr="0022293B">
        <w:rPr>
          <w:rFonts w:ascii="Times New Roman" w:eastAsia="Times New Roman" w:hAnsi="Times New Roman" w:cs="Times New Roman"/>
          <w:b/>
          <w:noProof/>
          <w:color w:val="000000"/>
          <w:lang w:val="x-none" w:eastAsia="pl-PL"/>
        </w:rPr>
        <w:t xml:space="preserve"> rok – </w:t>
      </w:r>
      <w:r w:rsidRPr="0022293B">
        <w:rPr>
          <w:rFonts w:ascii="Times New Roman" w:eastAsia="Times New Roman" w:hAnsi="Times New Roman" w:cs="Times New Roman"/>
          <w:b/>
          <w:noProof/>
          <w:color w:val="000000"/>
          <w:lang w:eastAsia="pl-PL"/>
        </w:rPr>
        <w:t>…………….</w:t>
      </w:r>
    </w:p>
    <w:p w14:paraId="34C9731A" w14:textId="77777777" w:rsidR="006A3660" w:rsidRPr="0022293B" w:rsidRDefault="006A3660" w:rsidP="006A3660">
      <w:pPr>
        <w:spacing w:after="0"/>
        <w:ind w:left="720" w:hanging="436"/>
        <w:jc w:val="both"/>
        <w:rPr>
          <w:rFonts w:ascii="Times New Roman" w:eastAsia="Times New Roman" w:hAnsi="Times New Roman" w:cs="Times New Roman"/>
          <w:b/>
          <w:noProof/>
          <w:color w:val="000000"/>
          <w:lang w:eastAsia="pl-PL"/>
        </w:rPr>
      </w:pPr>
      <w:r w:rsidRPr="0022293B">
        <w:rPr>
          <w:rFonts w:ascii="Times New Roman" w:eastAsia="Times New Roman" w:hAnsi="Times New Roman" w:cs="Times New Roman"/>
          <w:b/>
          <w:noProof/>
          <w:color w:val="000000"/>
          <w:lang w:val="x-none" w:eastAsia="pl-PL"/>
        </w:rPr>
        <w:t>20</w:t>
      </w:r>
      <w:r>
        <w:rPr>
          <w:rFonts w:ascii="Times New Roman" w:eastAsia="Times New Roman" w:hAnsi="Times New Roman" w:cs="Times New Roman"/>
          <w:b/>
          <w:noProof/>
          <w:color w:val="000000"/>
          <w:lang w:eastAsia="pl-PL"/>
        </w:rPr>
        <w:t>27</w:t>
      </w:r>
      <w:r w:rsidRPr="0022293B">
        <w:rPr>
          <w:rFonts w:ascii="Times New Roman" w:eastAsia="Times New Roman" w:hAnsi="Times New Roman" w:cs="Times New Roman"/>
          <w:b/>
          <w:noProof/>
          <w:color w:val="000000"/>
          <w:lang w:val="x-none" w:eastAsia="pl-PL"/>
        </w:rPr>
        <w:t xml:space="preserve"> rok –</w:t>
      </w:r>
      <w:r w:rsidRPr="0022293B">
        <w:rPr>
          <w:rFonts w:ascii="Times New Roman" w:eastAsia="Times New Roman" w:hAnsi="Times New Roman" w:cs="Times New Roman"/>
          <w:b/>
          <w:noProof/>
          <w:color w:val="000000"/>
          <w:lang w:eastAsia="pl-PL"/>
        </w:rPr>
        <w:t xml:space="preserve"> …………….</w:t>
      </w:r>
      <w:r>
        <w:rPr>
          <w:rFonts w:ascii="Times New Roman" w:eastAsia="Times New Roman" w:hAnsi="Times New Roman" w:cs="Times New Roman"/>
          <w:b/>
          <w:noProof/>
          <w:color w:val="000000"/>
          <w:lang w:eastAsia="pl-PL"/>
        </w:rPr>
        <w:t xml:space="preserve"> – zobowiązanie za grudzień 2026</w:t>
      </w:r>
      <w:r w:rsidRPr="0022293B">
        <w:rPr>
          <w:rFonts w:ascii="Times New Roman" w:eastAsia="Times New Roman" w:hAnsi="Times New Roman" w:cs="Times New Roman"/>
          <w:b/>
          <w:noProof/>
          <w:color w:val="000000"/>
          <w:lang w:eastAsia="pl-PL"/>
        </w:rPr>
        <w:t xml:space="preserve"> r.</w:t>
      </w:r>
    </w:p>
    <w:p w14:paraId="2F5179EC" w14:textId="77777777" w:rsidR="006A3660" w:rsidRPr="0022293B" w:rsidRDefault="006A3660" w:rsidP="008E495A">
      <w:pPr>
        <w:numPr>
          <w:ilvl w:val="0"/>
          <w:numId w:val="128"/>
        </w:numPr>
        <w:spacing w:after="0"/>
        <w:ind w:left="284" w:hanging="295"/>
        <w:jc w:val="both"/>
        <w:rPr>
          <w:rFonts w:ascii="Times New Roman" w:eastAsia="Times New Roman" w:hAnsi="Times New Roman" w:cs="Times New Roman"/>
          <w:noProof/>
          <w:color w:val="000000"/>
          <w:lang w:val="x-none" w:eastAsia="pl-PL"/>
        </w:rPr>
      </w:pPr>
      <w:r w:rsidRPr="0022293B">
        <w:rPr>
          <w:rFonts w:ascii="Times New Roman" w:eastAsia="Times New Roman" w:hAnsi="Times New Roman" w:cs="Times New Roman"/>
          <w:noProof/>
          <w:color w:val="000000"/>
          <w:lang w:val="x-none" w:eastAsia="pl-PL"/>
        </w:rPr>
        <w:t>Limit finansow</w:t>
      </w:r>
      <w:r w:rsidRPr="0022293B">
        <w:rPr>
          <w:rFonts w:ascii="Times New Roman" w:eastAsia="Times New Roman" w:hAnsi="Times New Roman" w:cs="Times New Roman"/>
          <w:noProof/>
          <w:color w:val="000000"/>
          <w:lang w:eastAsia="pl-PL"/>
        </w:rPr>
        <w:t>y</w:t>
      </w:r>
      <w:r w:rsidRPr="0022293B">
        <w:rPr>
          <w:rFonts w:ascii="Times New Roman" w:eastAsia="Times New Roman" w:hAnsi="Times New Roman" w:cs="Times New Roman"/>
          <w:noProof/>
          <w:color w:val="000000"/>
          <w:lang w:val="x-none" w:eastAsia="pl-PL"/>
        </w:rPr>
        <w:t xml:space="preserve"> na kolejn</w:t>
      </w:r>
      <w:r w:rsidRPr="0022293B">
        <w:rPr>
          <w:rFonts w:ascii="Times New Roman" w:eastAsia="Times New Roman" w:hAnsi="Times New Roman" w:cs="Times New Roman"/>
          <w:noProof/>
          <w:color w:val="000000"/>
          <w:lang w:eastAsia="pl-PL"/>
        </w:rPr>
        <w:t>y</w:t>
      </w:r>
      <w:r w:rsidRPr="0022293B">
        <w:rPr>
          <w:rFonts w:ascii="Times New Roman" w:eastAsia="Times New Roman" w:hAnsi="Times New Roman" w:cs="Times New Roman"/>
          <w:noProof/>
          <w:color w:val="000000"/>
          <w:lang w:val="x-none" w:eastAsia="pl-PL"/>
        </w:rPr>
        <w:t xml:space="preserve"> </w:t>
      </w:r>
      <w:r w:rsidRPr="0022293B">
        <w:rPr>
          <w:rFonts w:ascii="Times New Roman" w:eastAsia="Times New Roman" w:hAnsi="Times New Roman" w:cs="Times New Roman"/>
          <w:noProof/>
          <w:color w:val="000000"/>
          <w:lang w:eastAsia="pl-PL"/>
        </w:rPr>
        <w:t>rok</w:t>
      </w:r>
      <w:r w:rsidRPr="0022293B">
        <w:rPr>
          <w:rFonts w:ascii="Times New Roman" w:eastAsia="Times New Roman" w:hAnsi="Times New Roman" w:cs="Times New Roman"/>
          <w:noProof/>
          <w:color w:val="000000"/>
          <w:lang w:val="x-none" w:eastAsia="pl-PL"/>
        </w:rPr>
        <w:t xml:space="preserve"> obowiązywania umowy będ</w:t>
      </w:r>
      <w:r w:rsidRPr="0022293B">
        <w:rPr>
          <w:rFonts w:ascii="Times New Roman" w:eastAsia="Times New Roman" w:hAnsi="Times New Roman" w:cs="Times New Roman"/>
          <w:noProof/>
          <w:color w:val="000000"/>
          <w:lang w:eastAsia="pl-PL"/>
        </w:rPr>
        <w:t>zie</w:t>
      </w:r>
      <w:r w:rsidRPr="0022293B">
        <w:rPr>
          <w:rFonts w:ascii="Times New Roman" w:eastAsia="Times New Roman" w:hAnsi="Times New Roman" w:cs="Times New Roman"/>
          <w:noProof/>
          <w:color w:val="000000"/>
          <w:lang w:val="x-none" w:eastAsia="pl-PL"/>
        </w:rPr>
        <w:t xml:space="preserve"> przekaz</w:t>
      </w:r>
      <w:r w:rsidRPr="0022293B">
        <w:rPr>
          <w:rFonts w:ascii="Times New Roman" w:eastAsia="Times New Roman" w:hAnsi="Times New Roman" w:cs="Times New Roman"/>
          <w:noProof/>
          <w:color w:val="000000"/>
          <w:lang w:eastAsia="pl-PL"/>
        </w:rPr>
        <w:t>any</w:t>
      </w:r>
      <w:r w:rsidRPr="0022293B">
        <w:rPr>
          <w:rFonts w:ascii="Times New Roman" w:eastAsia="Times New Roman" w:hAnsi="Times New Roman" w:cs="Times New Roman"/>
          <w:noProof/>
          <w:color w:val="000000"/>
          <w:lang w:val="x-none" w:eastAsia="pl-PL"/>
        </w:rPr>
        <w:t xml:space="preserve"> Wykonawcy</w:t>
      </w:r>
      <w:r>
        <w:rPr>
          <w:rFonts w:ascii="Times New Roman" w:eastAsia="Times New Roman" w:hAnsi="Times New Roman" w:cs="Times New Roman"/>
          <w:noProof/>
          <w:color w:val="000000"/>
          <w:lang w:eastAsia="pl-PL"/>
        </w:rPr>
        <w:t xml:space="preserve">               </w:t>
      </w:r>
      <w:r w:rsidRPr="0022293B">
        <w:rPr>
          <w:rFonts w:ascii="Times New Roman" w:eastAsia="Times New Roman" w:hAnsi="Times New Roman" w:cs="Times New Roman"/>
          <w:noProof/>
          <w:color w:val="000000"/>
          <w:lang w:val="x-none" w:eastAsia="pl-PL"/>
        </w:rPr>
        <w:t xml:space="preserve"> w formie pisemnej do dnia 31 stycznia</w:t>
      </w:r>
      <w:r w:rsidRPr="0022293B">
        <w:rPr>
          <w:rFonts w:ascii="Times New Roman" w:eastAsia="Times New Roman" w:hAnsi="Times New Roman" w:cs="Times New Roman"/>
          <w:noProof/>
          <w:color w:val="000000"/>
          <w:lang w:eastAsia="pl-PL"/>
        </w:rPr>
        <w:t xml:space="preserve"> w kolejnym roku. </w:t>
      </w:r>
      <w:r w:rsidRPr="0022293B">
        <w:rPr>
          <w:rFonts w:ascii="Times New Roman" w:eastAsia="Times New Roman" w:hAnsi="Times New Roman" w:cs="Times New Roman"/>
          <w:noProof/>
          <w:color w:val="000000"/>
          <w:lang w:val="x-none" w:eastAsia="pl-PL"/>
        </w:rPr>
        <w:t>Za dotrzymanie terminu uważa się nadanie faksu bądź listu poleconego w tymże dniu. Niewykorzystany</w:t>
      </w:r>
      <w:r>
        <w:rPr>
          <w:rFonts w:ascii="Times New Roman" w:eastAsia="Times New Roman" w:hAnsi="Times New Roman" w:cs="Times New Roman"/>
          <w:noProof/>
          <w:color w:val="000000"/>
          <w:lang w:eastAsia="pl-PL"/>
        </w:rPr>
        <w:t xml:space="preserve"> </w:t>
      </w:r>
      <w:r w:rsidRPr="0022293B">
        <w:rPr>
          <w:rFonts w:ascii="Times New Roman" w:eastAsia="Times New Roman" w:hAnsi="Times New Roman" w:cs="Times New Roman"/>
          <w:noProof/>
          <w:color w:val="000000"/>
          <w:lang w:val="x-none" w:eastAsia="pl-PL"/>
        </w:rPr>
        <w:t>w danym roku limit środków może zwiększyć limit roku następnego.</w:t>
      </w:r>
    </w:p>
    <w:p w14:paraId="63BF2587" w14:textId="77777777" w:rsidR="006A3660" w:rsidRPr="0022293B" w:rsidRDefault="006A3660" w:rsidP="008E495A">
      <w:pPr>
        <w:numPr>
          <w:ilvl w:val="0"/>
          <w:numId w:val="128"/>
        </w:numPr>
        <w:spacing w:after="0"/>
        <w:ind w:left="284" w:hanging="284"/>
        <w:jc w:val="both"/>
        <w:rPr>
          <w:rFonts w:ascii="Times New Roman" w:eastAsia="Times New Roman" w:hAnsi="Times New Roman" w:cs="Times New Roman"/>
          <w:noProof/>
          <w:color w:val="000000"/>
          <w:lang w:val="x-none" w:eastAsia="pl-PL"/>
        </w:rPr>
      </w:pPr>
      <w:r w:rsidRPr="0022293B">
        <w:rPr>
          <w:rFonts w:ascii="Times New Roman" w:eastAsia="Times New Roman" w:hAnsi="Times New Roman" w:cs="Times New Roman"/>
          <w:noProof/>
          <w:color w:val="000000"/>
          <w:lang w:val="x-none" w:eastAsia="pl-PL"/>
        </w:rPr>
        <w:t xml:space="preserve">Rozpoczęcie realizacji umowy i zakres jej realizacji w następnym (kolejnym) roku nastąpi pod warunkiem zapewnienia w planie finansowym na następny rok środków finansowych na realizację zadania stanowiącego przedmiot umowy oraz do wysokości kwoty określonych </w:t>
      </w:r>
      <w:r>
        <w:rPr>
          <w:rFonts w:ascii="Times New Roman" w:eastAsia="Times New Roman" w:hAnsi="Times New Roman" w:cs="Times New Roman"/>
          <w:noProof/>
          <w:color w:val="000000"/>
          <w:lang w:eastAsia="pl-PL"/>
        </w:rPr>
        <w:t xml:space="preserve">            </w:t>
      </w:r>
      <w:r w:rsidRPr="0022293B">
        <w:rPr>
          <w:rFonts w:ascii="Times New Roman" w:eastAsia="Times New Roman" w:hAnsi="Times New Roman" w:cs="Times New Roman"/>
          <w:noProof/>
          <w:color w:val="000000"/>
          <w:lang w:val="x-none" w:eastAsia="pl-PL"/>
        </w:rPr>
        <w:t xml:space="preserve">w planie finansowym. </w:t>
      </w:r>
    </w:p>
    <w:p w14:paraId="370FA13B" w14:textId="77777777" w:rsidR="006A3660" w:rsidRDefault="006A3660" w:rsidP="008E495A">
      <w:pPr>
        <w:numPr>
          <w:ilvl w:val="0"/>
          <w:numId w:val="128"/>
        </w:numPr>
        <w:spacing w:after="0"/>
        <w:ind w:left="284" w:hanging="284"/>
        <w:jc w:val="both"/>
        <w:rPr>
          <w:rFonts w:ascii="Times New Roman" w:eastAsia="Times New Roman" w:hAnsi="Times New Roman" w:cs="Times New Roman"/>
          <w:noProof/>
          <w:color w:val="000000"/>
          <w:lang w:val="x-none" w:eastAsia="pl-PL"/>
        </w:rPr>
      </w:pPr>
      <w:r w:rsidRPr="0022293B">
        <w:rPr>
          <w:rFonts w:ascii="Times New Roman" w:eastAsia="Times New Roman" w:hAnsi="Times New Roman" w:cs="Times New Roman"/>
          <w:noProof/>
          <w:color w:val="000000"/>
          <w:lang w:val="x-none" w:eastAsia="pl-PL"/>
        </w:rPr>
        <w:t>W razie</w:t>
      </w:r>
      <w:r>
        <w:rPr>
          <w:rFonts w:ascii="Times New Roman" w:eastAsia="Times New Roman" w:hAnsi="Times New Roman" w:cs="Times New Roman"/>
          <w:noProof/>
          <w:color w:val="000000"/>
          <w:lang w:eastAsia="pl-PL"/>
        </w:rPr>
        <w:t xml:space="preserve"> nie</w:t>
      </w:r>
      <w:r w:rsidRPr="0022293B">
        <w:rPr>
          <w:rFonts w:ascii="Times New Roman" w:eastAsia="Times New Roman" w:hAnsi="Times New Roman" w:cs="Times New Roman"/>
          <w:noProof/>
          <w:color w:val="000000"/>
          <w:lang w:val="x-none" w:eastAsia="pl-PL"/>
        </w:rPr>
        <w:t xml:space="preserve"> ziszczenia się warunku, o którym mowa </w:t>
      </w:r>
      <w:r>
        <w:rPr>
          <w:rFonts w:ascii="Times New Roman" w:eastAsia="Times New Roman" w:hAnsi="Times New Roman" w:cs="Times New Roman"/>
          <w:noProof/>
          <w:color w:val="000000"/>
          <w:lang w:eastAsia="pl-PL"/>
        </w:rPr>
        <w:t>w ust. 14</w:t>
      </w:r>
      <w:r w:rsidRPr="0022293B">
        <w:rPr>
          <w:rFonts w:ascii="Times New Roman" w:eastAsia="Times New Roman" w:hAnsi="Times New Roman" w:cs="Times New Roman"/>
          <w:noProof/>
          <w:color w:val="000000"/>
          <w:lang w:val="x-none" w:eastAsia="pl-PL"/>
        </w:rPr>
        <w:t xml:space="preserve">, </w:t>
      </w:r>
      <w:r w:rsidRPr="0022293B">
        <w:rPr>
          <w:rFonts w:ascii="Times New Roman" w:eastAsia="Times New Roman" w:hAnsi="Times New Roman" w:cs="Times New Roman"/>
          <w:noProof/>
          <w:color w:val="000000"/>
          <w:lang w:eastAsia="pl-PL"/>
        </w:rPr>
        <w:t xml:space="preserve">a także w razie </w:t>
      </w:r>
      <w:r w:rsidRPr="0022293B">
        <w:rPr>
          <w:rFonts w:ascii="Times New Roman" w:eastAsia="Times New Roman" w:hAnsi="Times New Roman" w:cs="Times New Roman"/>
          <w:noProof/>
          <w:color w:val="000000"/>
          <w:lang w:val="x-none" w:eastAsia="pl-PL"/>
        </w:rPr>
        <w:t>ograniczeni</w:t>
      </w:r>
      <w:r w:rsidRPr="0022293B">
        <w:rPr>
          <w:rFonts w:ascii="Times New Roman" w:eastAsia="Times New Roman" w:hAnsi="Times New Roman" w:cs="Times New Roman"/>
          <w:noProof/>
          <w:color w:val="000000"/>
          <w:lang w:eastAsia="pl-PL"/>
        </w:rPr>
        <w:t>a</w:t>
      </w:r>
      <w:r w:rsidRPr="0022293B">
        <w:rPr>
          <w:rFonts w:ascii="Times New Roman" w:eastAsia="Times New Roman" w:hAnsi="Times New Roman" w:cs="Times New Roman"/>
          <w:noProof/>
          <w:color w:val="000000"/>
          <w:lang w:val="x-none" w:eastAsia="pl-PL"/>
        </w:rPr>
        <w:t xml:space="preserve"> wysokości środków w planie finansowym na realizację tych zadań, Wykonawcy nie przysługują jakiekolwiek roszczenia z tego tytułu. </w:t>
      </w:r>
    </w:p>
    <w:p w14:paraId="6DA93191" w14:textId="77777777" w:rsidR="006A3660" w:rsidRPr="00C05814" w:rsidRDefault="006A3660" w:rsidP="008E495A">
      <w:pPr>
        <w:pStyle w:val="Akapitzlist"/>
        <w:numPr>
          <w:ilvl w:val="0"/>
          <w:numId w:val="128"/>
        </w:numPr>
        <w:ind w:left="284" w:hanging="284"/>
        <w:jc w:val="both"/>
        <w:rPr>
          <w:rFonts w:ascii="Times New Roman" w:eastAsia="Times New Roman" w:hAnsi="Times New Roman" w:cs="Times New Roman"/>
          <w:noProof/>
          <w:color w:val="000000"/>
          <w:lang w:eastAsia="pl-PL"/>
        </w:rPr>
      </w:pPr>
      <w:r w:rsidRPr="00C05814">
        <w:rPr>
          <w:rFonts w:ascii="Times New Roman" w:eastAsia="Times New Roman" w:hAnsi="Times New Roman" w:cs="Times New Roman"/>
          <w:noProof/>
          <w:color w:val="000000"/>
          <w:lang w:eastAsia="pl-PL"/>
        </w:rPr>
        <w:t xml:space="preserve">Zmniejszenie zakresu </w:t>
      </w:r>
      <w:r>
        <w:rPr>
          <w:rFonts w:ascii="Times New Roman" w:eastAsia="Times New Roman" w:hAnsi="Times New Roman" w:cs="Times New Roman"/>
          <w:noProof/>
          <w:color w:val="000000"/>
          <w:lang w:eastAsia="pl-PL"/>
        </w:rPr>
        <w:t xml:space="preserve">usług (sprzątanej powierzchni) </w:t>
      </w:r>
      <w:r w:rsidRPr="00C05814">
        <w:rPr>
          <w:rFonts w:ascii="Times New Roman" w:eastAsia="Times New Roman" w:hAnsi="Times New Roman" w:cs="Times New Roman"/>
          <w:noProof/>
          <w:color w:val="000000"/>
          <w:lang w:eastAsia="pl-PL"/>
        </w:rPr>
        <w:t>i wyn</w:t>
      </w:r>
      <w:r>
        <w:rPr>
          <w:rFonts w:ascii="Times New Roman" w:eastAsia="Times New Roman" w:hAnsi="Times New Roman" w:cs="Times New Roman"/>
          <w:noProof/>
          <w:color w:val="000000"/>
          <w:lang w:eastAsia="pl-PL"/>
        </w:rPr>
        <w:t xml:space="preserve">agrodzenia wskazanego </w:t>
      </w:r>
      <w:r w:rsidRPr="00C05814">
        <w:rPr>
          <w:rFonts w:ascii="Times New Roman" w:eastAsia="Times New Roman" w:hAnsi="Times New Roman" w:cs="Times New Roman"/>
          <w:noProof/>
          <w:color w:val="000000"/>
          <w:lang w:eastAsia="pl-PL"/>
        </w:rPr>
        <w:t xml:space="preserve">w § 6 ust. 1 w przypadku zaistnienia okoliczności, o których mowa w § 1 ust. 3, § 6 ust. 2 oraz ust. </w:t>
      </w:r>
      <w:r w:rsidRPr="00EF469A">
        <w:rPr>
          <w:rFonts w:ascii="Times New Roman" w:eastAsia="Times New Roman" w:hAnsi="Times New Roman" w:cs="Times New Roman"/>
          <w:noProof/>
          <w:color w:val="000000"/>
          <w:lang w:eastAsia="pl-PL"/>
        </w:rPr>
        <w:t>12-15</w:t>
      </w:r>
      <w:r w:rsidRPr="00C05814">
        <w:rPr>
          <w:rFonts w:ascii="Times New Roman" w:eastAsia="Times New Roman" w:hAnsi="Times New Roman" w:cs="Times New Roman"/>
          <w:noProof/>
          <w:color w:val="000000"/>
          <w:lang w:eastAsia="pl-PL"/>
        </w:rPr>
        <w:t>, § 9 ust. 5-7 nie może w czasie trwania umowy wynosić więcej niż 20% wartości zamówienia.</w:t>
      </w:r>
    </w:p>
    <w:p w14:paraId="0EDF7F6A" w14:textId="77777777" w:rsidR="006A3660" w:rsidRPr="0058376B" w:rsidRDefault="006A3660" w:rsidP="0058376B">
      <w:pPr>
        <w:spacing w:after="0" w:line="240" w:lineRule="auto"/>
        <w:ind w:left="357"/>
        <w:contextualSpacing/>
        <w:jc w:val="center"/>
        <w:rPr>
          <w:rFonts w:ascii="Times New Roman" w:eastAsia="Times New Roman" w:hAnsi="Times New Roman" w:cs="Times New Roman"/>
          <w:b/>
          <w:bCs/>
          <w:color w:val="000000"/>
          <w:lang w:eastAsia="pl-PL"/>
        </w:rPr>
      </w:pPr>
      <w:r w:rsidRPr="0022293B">
        <w:rPr>
          <w:rFonts w:ascii="Times New Roman" w:eastAsia="Times New Roman" w:hAnsi="Times New Roman" w:cs="Times New Roman"/>
          <w:b/>
          <w:noProof/>
          <w:color w:val="000000"/>
          <w:lang w:eastAsia="pl-PL"/>
        </w:rPr>
        <w:sym w:font="Arial Narrow" w:char="00A7"/>
      </w:r>
      <w:r w:rsidRPr="0058376B">
        <w:rPr>
          <w:rFonts w:ascii="Times New Roman" w:eastAsia="Times New Roman" w:hAnsi="Times New Roman" w:cs="Times New Roman"/>
          <w:b/>
          <w:bCs/>
          <w:color w:val="000000"/>
          <w:lang w:eastAsia="pl-PL"/>
        </w:rPr>
        <w:t xml:space="preserve"> 7</w:t>
      </w:r>
    </w:p>
    <w:p w14:paraId="2F27C32D" w14:textId="77777777" w:rsidR="006A3660" w:rsidRPr="0022293B" w:rsidRDefault="006A3660" w:rsidP="006A3660">
      <w:pPr>
        <w:spacing w:after="0" w:line="240" w:lineRule="auto"/>
        <w:ind w:left="357"/>
        <w:contextualSpacing/>
        <w:jc w:val="center"/>
        <w:rPr>
          <w:rFonts w:ascii="Times New Roman" w:eastAsia="Times New Roman" w:hAnsi="Times New Roman" w:cs="Times New Roman"/>
          <w:b/>
          <w:noProof/>
          <w:color w:val="000000"/>
          <w:lang w:eastAsia="pl-PL"/>
        </w:rPr>
      </w:pPr>
      <w:r w:rsidRPr="0022293B">
        <w:rPr>
          <w:rFonts w:ascii="Times New Roman" w:eastAsia="Times New Roman" w:hAnsi="Times New Roman" w:cs="Times New Roman"/>
          <w:b/>
          <w:noProof/>
          <w:color w:val="000000"/>
          <w:lang w:eastAsia="pl-PL"/>
        </w:rPr>
        <w:t>Kary umowne</w:t>
      </w:r>
    </w:p>
    <w:p w14:paraId="23775BA2" w14:textId="77777777" w:rsidR="006A3660" w:rsidRPr="0022293B" w:rsidRDefault="006A3660" w:rsidP="006A3660">
      <w:pPr>
        <w:spacing w:after="0" w:line="240" w:lineRule="auto"/>
        <w:ind w:left="357"/>
        <w:contextualSpacing/>
        <w:jc w:val="center"/>
        <w:rPr>
          <w:rFonts w:ascii="Times New Roman" w:eastAsia="Times New Roman" w:hAnsi="Times New Roman" w:cs="Times New Roman"/>
          <w:b/>
          <w:noProof/>
          <w:color w:val="000000"/>
          <w:lang w:eastAsia="pl-PL"/>
        </w:rPr>
      </w:pPr>
    </w:p>
    <w:p w14:paraId="350317DD" w14:textId="77777777" w:rsidR="006A3660" w:rsidRPr="0022293B" w:rsidRDefault="006A3660" w:rsidP="008E495A">
      <w:pPr>
        <w:numPr>
          <w:ilvl w:val="0"/>
          <w:numId w:val="129"/>
        </w:numPr>
        <w:spacing w:after="0"/>
        <w:ind w:left="284" w:hanging="284"/>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W przypadku niewykonania lub nienależytego wykonania umowy Strony uprawnione są do dochodzenia swoich roszczeń na zasadach określonych w umowie oraz na zasadach ogólnych Kodeksu Cywilnego.</w:t>
      </w:r>
    </w:p>
    <w:p w14:paraId="52B75419" w14:textId="77777777" w:rsidR="006A3660" w:rsidRPr="0022293B" w:rsidRDefault="006A3660" w:rsidP="008E495A">
      <w:pPr>
        <w:numPr>
          <w:ilvl w:val="0"/>
          <w:numId w:val="129"/>
        </w:numPr>
        <w:spacing w:after="0"/>
        <w:ind w:left="284" w:hanging="284"/>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W poniżej określonych przypadkach niewykona</w:t>
      </w:r>
      <w:r>
        <w:rPr>
          <w:rFonts w:ascii="Times New Roman" w:eastAsia="Times New Roman" w:hAnsi="Times New Roman" w:cs="Times New Roman"/>
          <w:color w:val="000000"/>
          <w:lang w:eastAsia="pl-PL"/>
        </w:rPr>
        <w:t xml:space="preserve">nia lub nienależytego wykonania </w:t>
      </w:r>
      <w:r w:rsidRPr="0022293B">
        <w:rPr>
          <w:rFonts w:ascii="Times New Roman" w:eastAsia="Times New Roman" w:hAnsi="Times New Roman" w:cs="Times New Roman"/>
          <w:color w:val="000000"/>
          <w:lang w:eastAsia="pl-PL"/>
        </w:rPr>
        <w:t>umowy, Zamawiający uprawniony jest do żądania od Wykonawcy zapłaty następujących kar umownych:</w:t>
      </w:r>
    </w:p>
    <w:p w14:paraId="5E22229D" w14:textId="5AABF7EE" w:rsidR="006A3660" w:rsidRPr="0058376B" w:rsidRDefault="006A3660" w:rsidP="0058376B">
      <w:pPr>
        <w:numPr>
          <w:ilvl w:val="0"/>
          <w:numId w:val="130"/>
        </w:numPr>
        <w:spacing w:after="0"/>
        <w:ind w:left="709" w:hanging="283"/>
        <w:contextualSpacing/>
        <w:jc w:val="both"/>
        <w:rPr>
          <w:rFonts w:ascii="Times New Roman" w:eastAsia="Times New Roman" w:hAnsi="Times New Roman" w:cs="Times New Roman"/>
          <w:color w:val="000000" w:themeColor="text1"/>
          <w:lang w:eastAsia="pl-PL"/>
        </w:rPr>
      </w:pPr>
      <w:r w:rsidRPr="0058376B">
        <w:rPr>
          <w:rFonts w:ascii="Times New Roman" w:eastAsia="Times New Roman" w:hAnsi="Times New Roman" w:cs="Times New Roman"/>
          <w:b/>
          <w:bCs/>
          <w:lang w:eastAsia="pl-PL"/>
        </w:rPr>
        <w:t>5% wartości netto wynikającej z faktury</w:t>
      </w:r>
      <w:r w:rsidRPr="00F17A65">
        <w:rPr>
          <w:rFonts w:ascii="Times New Roman" w:eastAsia="Times New Roman" w:hAnsi="Times New Roman" w:cs="Times New Roman"/>
          <w:lang w:eastAsia="pl-PL"/>
        </w:rPr>
        <w:t xml:space="preserve"> </w:t>
      </w:r>
      <w:r>
        <w:rPr>
          <w:rFonts w:ascii="Times New Roman" w:eastAsia="Times New Roman" w:hAnsi="Times New Roman" w:cs="Times New Roman"/>
          <w:color w:val="000000"/>
          <w:lang w:eastAsia="pl-PL"/>
        </w:rPr>
        <w:t>za każdy przypadek</w:t>
      </w:r>
      <w:r w:rsidRPr="00F40504">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color w:val="000000"/>
          <w:lang w:eastAsia="pl-PL"/>
        </w:rPr>
        <w:t>nienależyte</w:t>
      </w:r>
      <w:r w:rsidRPr="00F40504">
        <w:rPr>
          <w:rFonts w:ascii="Times New Roman" w:eastAsia="Times New Roman" w:hAnsi="Times New Roman" w:cs="Times New Roman"/>
          <w:color w:val="000000"/>
          <w:lang w:eastAsia="pl-PL"/>
        </w:rPr>
        <w:t>go</w:t>
      </w:r>
      <w:r w:rsidRPr="0058376B">
        <w:rPr>
          <w:rFonts w:ascii="Times New Roman" w:eastAsia="Times New Roman" w:hAnsi="Times New Roman" w:cs="Times New Roman"/>
          <w:color w:val="000000"/>
          <w:lang w:eastAsia="pl-PL"/>
        </w:rPr>
        <w:t xml:space="preserve"> wykonania przedmiotu umowy</w:t>
      </w:r>
      <w:r w:rsidRPr="00F40504">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color w:val="000000"/>
          <w:lang w:eastAsia="pl-PL"/>
        </w:rPr>
        <w:t>w danym miesiącu</w:t>
      </w:r>
      <w:r w:rsidR="00A677E6">
        <w:rPr>
          <w:rFonts w:ascii="Times New Roman" w:eastAsia="Times New Roman" w:hAnsi="Times New Roman" w:cs="Times New Roman"/>
          <w:color w:val="000000"/>
          <w:lang w:eastAsia="pl-PL"/>
        </w:rPr>
        <w:t>,</w:t>
      </w:r>
      <w:r w:rsidRPr="0058376B">
        <w:rPr>
          <w:rFonts w:ascii="Times New Roman" w:eastAsia="Times New Roman" w:hAnsi="Times New Roman" w:cs="Times New Roman"/>
          <w:color w:val="000000"/>
          <w:lang w:eastAsia="pl-PL"/>
        </w:rPr>
        <w:t xml:space="preserve"> wskazan</w:t>
      </w:r>
      <w:r w:rsidR="00A677E6">
        <w:rPr>
          <w:rFonts w:ascii="Times New Roman" w:eastAsia="Times New Roman" w:hAnsi="Times New Roman" w:cs="Times New Roman"/>
          <w:color w:val="000000"/>
          <w:lang w:eastAsia="pl-PL"/>
        </w:rPr>
        <w:t>y</w:t>
      </w:r>
      <w:r w:rsidRPr="0058376B">
        <w:rPr>
          <w:rFonts w:ascii="Times New Roman" w:eastAsia="Times New Roman" w:hAnsi="Times New Roman" w:cs="Times New Roman"/>
          <w:color w:val="000000"/>
          <w:lang w:eastAsia="pl-PL"/>
        </w:rPr>
        <w:t xml:space="preserve"> przez Zamawiającego</w:t>
      </w:r>
      <w:r>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color w:val="000000"/>
          <w:lang w:eastAsia="pl-PL"/>
        </w:rPr>
        <w:t xml:space="preserve">w Protokole Odbioru Usługi Sprzątania – za </w:t>
      </w:r>
      <w:r>
        <w:rPr>
          <w:rFonts w:ascii="Times New Roman" w:eastAsia="Times New Roman" w:hAnsi="Times New Roman" w:cs="Times New Roman"/>
          <w:color w:val="000000"/>
          <w:lang w:eastAsia="pl-PL"/>
        </w:rPr>
        <w:t xml:space="preserve">każdy stwierdzony przypadek oddzielnie, ale nie więcej niż 20% wartości </w:t>
      </w:r>
      <w:r w:rsidRPr="00D06A9A">
        <w:rPr>
          <w:rFonts w:ascii="Times New Roman" w:eastAsia="Times New Roman" w:hAnsi="Times New Roman" w:cs="Times New Roman"/>
          <w:lang w:eastAsia="pl-PL"/>
        </w:rPr>
        <w:t>netto</w:t>
      </w:r>
      <w:r w:rsidR="00B0649F" w:rsidRPr="00D06A9A">
        <w:rPr>
          <w:rFonts w:ascii="Times New Roman" w:eastAsia="Times New Roman" w:hAnsi="Times New Roman" w:cs="Times New Roman"/>
          <w:lang w:eastAsia="pl-PL"/>
        </w:rPr>
        <w:t xml:space="preserve"> umowy</w:t>
      </w:r>
      <w:r w:rsidRPr="00D06A9A">
        <w:rPr>
          <w:rFonts w:ascii="Times New Roman" w:eastAsia="Times New Roman" w:hAnsi="Times New Roman" w:cs="Times New Roman"/>
          <w:lang w:eastAsia="pl-PL"/>
        </w:rPr>
        <w:t>;</w:t>
      </w:r>
    </w:p>
    <w:p w14:paraId="5E96D193" w14:textId="28298D22" w:rsidR="006A3660" w:rsidRPr="0058376B" w:rsidRDefault="006A3660" w:rsidP="0058376B">
      <w:pPr>
        <w:numPr>
          <w:ilvl w:val="0"/>
          <w:numId w:val="145"/>
        </w:numPr>
        <w:spacing w:after="0"/>
        <w:ind w:left="709" w:hanging="283"/>
        <w:contextualSpacing/>
        <w:jc w:val="both"/>
        <w:rPr>
          <w:rFonts w:ascii="Times New Roman" w:eastAsia="Times New Roman" w:hAnsi="Times New Roman" w:cs="Times New Roman"/>
          <w:color w:val="000000" w:themeColor="text1"/>
          <w:lang w:eastAsia="pl-PL"/>
        </w:rPr>
      </w:pPr>
      <w:r w:rsidRPr="0058376B">
        <w:rPr>
          <w:rFonts w:ascii="Times New Roman" w:eastAsia="Times New Roman" w:hAnsi="Times New Roman" w:cs="Times New Roman"/>
          <w:b/>
          <w:bCs/>
          <w:lang w:eastAsia="pl-PL"/>
        </w:rPr>
        <w:t>3% wartości netto wynikającej z faktury</w:t>
      </w:r>
      <w:r w:rsidRPr="004118D4">
        <w:rPr>
          <w:rFonts w:ascii="Times New Roman" w:eastAsia="Times New Roman" w:hAnsi="Times New Roman" w:cs="Times New Roman"/>
          <w:lang w:eastAsia="pl-PL"/>
        </w:rPr>
        <w:t xml:space="preserve"> </w:t>
      </w:r>
      <w:r w:rsidRPr="0058376B">
        <w:rPr>
          <w:rFonts w:ascii="Times New Roman" w:eastAsia="Times New Roman" w:hAnsi="Times New Roman" w:cs="Times New Roman"/>
          <w:color w:val="000000"/>
          <w:lang w:eastAsia="pl-PL"/>
        </w:rPr>
        <w:t xml:space="preserve">w przypadku niewykonania poszczególnych usług </w:t>
      </w:r>
      <w:r w:rsidRPr="00F40504">
        <w:rPr>
          <w:rFonts w:ascii="Times New Roman" w:eastAsia="Times New Roman" w:hAnsi="Times New Roman" w:cs="Times New Roman"/>
          <w:color w:val="000000"/>
          <w:lang w:eastAsia="pl-PL"/>
        </w:rPr>
        <w:t>określonych</w:t>
      </w:r>
      <w:r w:rsidRPr="0058376B">
        <w:rPr>
          <w:rFonts w:ascii="Times New Roman" w:eastAsia="Times New Roman" w:hAnsi="Times New Roman" w:cs="Times New Roman"/>
          <w:color w:val="000000"/>
          <w:lang w:eastAsia="pl-PL"/>
        </w:rPr>
        <w:t xml:space="preserve"> załącznikiem</w:t>
      </w:r>
      <w:r w:rsidRPr="00F40504">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color w:val="000000"/>
          <w:lang w:eastAsia="pl-PL"/>
        </w:rPr>
        <w:t>nr 2 do umowy w terminach tam wskazanych lub w terminie określonym przez Zamawiającego w zleceniu lub w ramach bieżącego nadzoru - z przyczyn leżących po stronie Wykonawcy –</w:t>
      </w:r>
      <w:r>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color w:val="000000"/>
          <w:lang w:eastAsia="pl-PL"/>
        </w:rPr>
        <w:t xml:space="preserve">za każdy rozpoczęty dzień </w:t>
      </w:r>
      <w:r w:rsidRPr="00F40504">
        <w:rPr>
          <w:rFonts w:ascii="Times New Roman" w:eastAsia="Times New Roman" w:hAnsi="Times New Roman" w:cs="Times New Roman"/>
          <w:color w:val="000000"/>
          <w:lang w:eastAsia="pl-PL"/>
        </w:rPr>
        <w:t>zwłoki</w:t>
      </w:r>
      <w:r>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color w:val="000000"/>
          <w:lang w:eastAsia="pl-PL"/>
        </w:rPr>
        <w:t>w wykonaniu usługi, liczony od ostatniego dnia upływu terminu,</w:t>
      </w:r>
      <w:r>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color w:val="000000"/>
          <w:lang w:eastAsia="pl-PL"/>
        </w:rPr>
        <w:t>w którym usługa miała być wykonana, z zastrzeżeniem § 4</w:t>
      </w:r>
      <w:r w:rsidRPr="00F40504">
        <w:rPr>
          <w:rFonts w:ascii="Times New Roman" w:eastAsia="Times New Roman" w:hAnsi="Times New Roman" w:cs="Times New Roman"/>
          <w:color w:val="000000"/>
          <w:lang w:eastAsia="pl-PL"/>
        </w:rPr>
        <w:t xml:space="preserve"> pkt 14</w:t>
      </w:r>
      <w:r w:rsidRPr="0058376B">
        <w:rPr>
          <w:rFonts w:ascii="Times New Roman" w:eastAsia="Times New Roman" w:hAnsi="Times New Roman" w:cs="Times New Roman"/>
          <w:color w:val="000000"/>
          <w:lang w:eastAsia="pl-PL"/>
        </w:rPr>
        <w:t xml:space="preserve">, ale nie więcej niż 20% wartości umowy </w:t>
      </w:r>
      <w:r w:rsidRPr="00F40504">
        <w:rPr>
          <w:rFonts w:ascii="Times New Roman" w:eastAsia="Times New Roman" w:hAnsi="Times New Roman" w:cs="Times New Roman"/>
          <w:color w:val="000000"/>
          <w:lang w:eastAsia="pl-PL"/>
        </w:rPr>
        <w:t xml:space="preserve">netto </w:t>
      </w:r>
      <w:r w:rsidRPr="0058376B">
        <w:rPr>
          <w:rFonts w:ascii="Times New Roman" w:eastAsia="Times New Roman" w:hAnsi="Times New Roman" w:cs="Times New Roman"/>
          <w:color w:val="000000"/>
          <w:lang w:eastAsia="pl-PL"/>
        </w:rPr>
        <w:t>określonej w § 6 ust. 1</w:t>
      </w:r>
      <w:r w:rsidRPr="00F40504">
        <w:rPr>
          <w:rFonts w:ascii="Times New Roman" w:eastAsia="Times New Roman" w:hAnsi="Times New Roman" w:cs="Times New Roman"/>
          <w:color w:val="000000"/>
          <w:lang w:eastAsia="pl-PL"/>
        </w:rPr>
        <w:t>;</w:t>
      </w:r>
    </w:p>
    <w:p w14:paraId="5AF2EDDC" w14:textId="6B5F48E1" w:rsidR="006A3660" w:rsidRPr="00D06A9A" w:rsidRDefault="00783FB8" w:rsidP="00D06A9A">
      <w:pPr>
        <w:pStyle w:val="Akapitzlist"/>
        <w:numPr>
          <w:ilvl w:val="0"/>
          <w:numId w:val="145"/>
        </w:numPr>
        <w:shd w:val="clear" w:color="auto" w:fill="FFFFFF" w:themeFill="background1"/>
        <w:spacing w:after="0"/>
        <w:ind w:left="709" w:hanging="283"/>
        <w:jc w:val="both"/>
        <w:rPr>
          <w:rFonts w:ascii="Times New Roman" w:eastAsia="Times New Roman" w:hAnsi="Times New Roman" w:cs="Times New Roman"/>
          <w:lang w:eastAsia="pl-PL"/>
        </w:rPr>
      </w:pPr>
      <w:r w:rsidRPr="00D06A9A">
        <w:rPr>
          <w:rFonts w:ascii="Times New Roman" w:eastAsia="Times New Roman" w:hAnsi="Times New Roman" w:cs="Times New Roman"/>
          <w:b/>
          <w:bCs/>
          <w:lang w:eastAsia="pl-PL"/>
        </w:rPr>
        <w:t>5% wartości netto wynikającej z faktury</w:t>
      </w:r>
      <w:r w:rsidRPr="00D06A9A">
        <w:rPr>
          <w:rFonts w:ascii="Times New Roman" w:eastAsia="Times New Roman" w:hAnsi="Times New Roman" w:cs="Times New Roman"/>
          <w:lang w:eastAsia="pl-PL"/>
        </w:rPr>
        <w:t xml:space="preserve"> </w:t>
      </w:r>
      <w:r w:rsidR="006A3660" w:rsidRPr="00D06A9A">
        <w:rPr>
          <w:rFonts w:ascii="Times New Roman" w:eastAsia="Times New Roman" w:hAnsi="Times New Roman" w:cs="Times New Roman"/>
          <w:lang w:eastAsia="pl-PL"/>
        </w:rPr>
        <w:t>w przypadku zatrudnienia na podstawie umowy o pracę mniejszej niż wymagana w § 4 ust. 4 i 5 liczby osób</w:t>
      </w:r>
      <w:r w:rsidR="00FF07D3" w:rsidRPr="00D06A9A">
        <w:rPr>
          <w:rFonts w:ascii="Times New Roman" w:eastAsia="Times New Roman" w:hAnsi="Times New Roman" w:cs="Times New Roman"/>
          <w:b/>
          <w:bCs/>
          <w:lang w:eastAsia="pl-PL"/>
        </w:rPr>
        <w:t xml:space="preserve"> </w:t>
      </w:r>
      <w:r w:rsidR="00FF07D3" w:rsidRPr="00D06A9A">
        <w:rPr>
          <w:rFonts w:ascii="Times New Roman" w:eastAsia="Times New Roman" w:hAnsi="Times New Roman" w:cs="Times New Roman"/>
          <w:lang w:eastAsia="pl-PL"/>
        </w:rPr>
        <w:t>fizycznie świadczących usługę sprzątania na terenie danego kompleksu wojskowego w godzinach pracy instytucji</w:t>
      </w:r>
      <w:r w:rsidR="006A3660" w:rsidRPr="00D06A9A">
        <w:rPr>
          <w:rFonts w:ascii="Times New Roman" w:eastAsia="Times New Roman" w:hAnsi="Times New Roman" w:cs="Times New Roman"/>
          <w:lang w:eastAsia="pl-PL"/>
        </w:rPr>
        <w:t>, za każdy stwierdzony przypadek, tj. za każdą brakującą osobę</w:t>
      </w:r>
      <w:r w:rsidRPr="00D06A9A">
        <w:rPr>
          <w:rFonts w:ascii="Times New Roman" w:eastAsia="Times New Roman" w:hAnsi="Times New Roman" w:cs="Times New Roman"/>
          <w:lang w:eastAsia="pl-PL"/>
        </w:rPr>
        <w:t xml:space="preserve"> w miesiącu</w:t>
      </w:r>
      <w:r w:rsidR="006A3660" w:rsidRPr="00D06A9A">
        <w:rPr>
          <w:rFonts w:ascii="Times New Roman" w:eastAsia="Times New Roman" w:hAnsi="Times New Roman" w:cs="Times New Roman"/>
          <w:lang w:eastAsia="pl-PL"/>
        </w:rPr>
        <w:t>;</w:t>
      </w:r>
    </w:p>
    <w:p w14:paraId="349BFB9F" w14:textId="0E69D656" w:rsidR="006A3660" w:rsidRPr="0058376B" w:rsidRDefault="006A3660" w:rsidP="0058376B">
      <w:pPr>
        <w:numPr>
          <w:ilvl w:val="0"/>
          <w:numId w:val="145"/>
        </w:numPr>
        <w:spacing w:after="0"/>
        <w:ind w:left="709" w:hanging="283"/>
        <w:contextualSpacing/>
        <w:jc w:val="both"/>
        <w:rPr>
          <w:rFonts w:ascii="Times New Roman" w:eastAsia="Times New Roman" w:hAnsi="Times New Roman" w:cs="Times New Roman"/>
          <w:lang w:eastAsia="pl-PL"/>
        </w:rPr>
      </w:pPr>
      <w:r w:rsidRPr="0058376B">
        <w:rPr>
          <w:rFonts w:ascii="Times New Roman" w:eastAsia="Times New Roman" w:hAnsi="Times New Roman" w:cs="Times New Roman"/>
          <w:b/>
          <w:bCs/>
          <w:color w:val="000000"/>
          <w:lang w:eastAsia="pl-PL"/>
        </w:rPr>
        <w:lastRenderedPageBreak/>
        <w:t xml:space="preserve">20% </w:t>
      </w:r>
      <w:r w:rsidRPr="0058376B">
        <w:rPr>
          <w:rFonts w:ascii="Times New Roman" w:eastAsia="Times New Roman" w:hAnsi="Times New Roman" w:cs="Times New Roman"/>
          <w:color w:val="000000"/>
          <w:lang w:eastAsia="pl-PL"/>
        </w:rPr>
        <w:t xml:space="preserve">wartości części niezrealizowanej umowy </w:t>
      </w:r>
      <w:r w:rsidRPr="0022293B">
        <w:rPr>
          <w:rFonts w:ascii="Times New Roman" w:eastAsia="Times New Roman" w:hAnsi="Times New Roman" w:cs="Times New Roman"/>
          <w:color w:val="000000"/>
          <w:lang w:eastAsia="pl-PL"/>
        </w:rPr>
        <w:t>netto</w:t>
      </w:r>
      <w:r w:rsidRPr="0058376B">
        <w:rPr>
          <w:rFonts w:ascii="Times New Roman" w:eastAsia="Times New Roman" w:hAnsi="Times New Roman" w:cs="Times New Roman"/>
          <w:color w:val="000000"/>
          <w:lang w:eastAsia="pl-PL"/>
        </w:rPr>
        <w:t xml:space="preserve"> określonej </w:t>
      </w:r>
      <w:r w:rsidR="007C4594" w:rsidRPr="0058376B">
        <w:rPr>
          <w:rFonts w:ascii="Times New Roman" w:eastAsia="Times New Roman" w:hAnsi="Times New Roman" w:cs="Times New Roman"/>
          <w:color w:val="000000"/>
          <w:lang w:eastAsia="pl-PL"/>
        </w:rPr>
        <w:t xml:space="preserve">w § 6 ust. 1 </w:t>
      </w:r>
      <w:r w:rsidRPr="0058376B">
        <w:rPr>
          <w:rFonts w:ascii="Times New Roman" w:eastAsia="Times New Roman" w:hAnsi="Times New Roman" w:cs="Times New Roman"/>
          <w:color w:val="000000"/>
          <w:lang w:eastAsia="pl-PL"/>
        </w:rPr>
        <w:t xml:space="preserve">w przypadku odstąpienia od umowy </w:t>
      </w:r>
      <w:r w:rsidRPr="0022293B">
        <w:rPr>
          <w:rFonts w:ascii="Times New Roman" w:eastAsia="Times New Roman" w:hAnsi="Times New Roman" w:cs="Times New Roman"/>
          <w:color w:val="000000"/>
          <w:lang w:eastAsia="pl-PL"/>
        </w:rPr>
        <w:t>albo</w:t>
      </w:r>
      <w:r w:rsidRPr="0058376B">
        <w:rPr>
          <w:rFonts w:ascii="Times New Roman" w:eastAsia="Times New Roman" w:hAnsi="Times New Roman" w:cs="Times New Roman"/>
          <w:color w:val="000000"/>
          <w:lang w:eastAsia="pl-PL"/>
        </w:rPr>
        <w:t xml:space="preserve"> jej rozwiązania przez Zamawiającego,</w:t>
      </w:r>
      <w:r w:rsidR="007C4594">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lang w:eastAsia="pl-PL"/>
        </w:rPr>
        <w:t>z przyczyn leżących po stronie Wykonawcy</w:t>
      </w:r>
      <w:r w:rsidRPr="00F648AD">
        <w:rPr>
          <w:rFonts w:ascii="Times New Roman" w:eastAsia="Times New Roman" w:hAnsi="Times New Roman" w:cs="Times New Roman"/>
          <w:lang w:eastAsia="pl-PL"/>
        </w:rPr>
        <w:t>;</w:t>
      </w:r>
    </w:p>
    <w:p w14:paraId="5F10CF69" w14:textId="77777777" w:rsidR="006A3660" w:rsidRPr="0058376B" w:rsidRDefault="006A3660" w:rsidP="0058376B">
      <w:pPr>
        <w:pStyle w:val="Akapitzlist"/>
        <w:numPr>
          <w:ilvl w:val="0"/>
          <w:numId w:val="145"/>
        </w:numPr>
        <w:spacing w:after="0"/>
        <w:ind w:left="709" w:hanging="283"/>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b/>
          <w:bCs/>
          <w:color w:val="000000"/>
          <w:lang w:eastAsia="pl-PL"/>
        </w:rPr>
        <w:t>1% wartości umowy netto</w:t>
      </w:r>
      <w:r w:rsidRPr="0058376B">
        <w:rPr>
          <w:rFonts w:ascii="Times New Roman" w:eastAsia="Times New Roman" w:hAnsi="Times New Roman" w:cs="Times New Roman"/>
          <w:color w:val="000000"/>
          <w:lang w:eastAsia="pl-PL"/>
        </w:rPr>
        <w:t xml:space="preserve"> określonej w § 6 ust. 1 w przypadku nieprzedłożenia polisy OC w terminie wskazanym w umowie (§ 4 ust. 15), za każdy dzień zwłoki;</w:t>
      </w:r>
    </w:p>
    <w:p w14:paraId="22F1E861" w14:textId="77777777" w:rsidR="006A3660" w:rsidRPr="0058376B" w:rsidRDefault="006A3660" w:rsidP="0058376B">
      <w:pPr>
        <w:numPr>
          <w:ilvl w:val="0"/>
          <w:numId w:val="145"/>
        </w:numPr>
        <w:spacing w:after="0"/>
        <w:ind w:left="709" w:hanging="283"/>
        <w:contextualSpacing/>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b/>
          <w:bCs/>
          <w:color w:val="000000"/>
          <w:lang w:eastAsia="pl-PL"/>
        </w:rPr>
        <w:t>0,5%</w:t>
      </w:r>
      <w:r w:rsidRPr="0058376B">
        <w:rPr>
          <w:rFonts w:ascii="Times New Roman" w:eastAsia="Times New Roman" w:hAnsi="Times New Roman" w:cs="Times New Roman"/>
          <w:color w:val="000000"/>
          <w:lang w:eastAsia="pl-PL"/>
        </w:rPr>
        <w:t xml:space="preserve"> wartości netto miesięcznego wynagrodzenia za usługę wykonaną z wadami, za każdy rozpoczęty dzień zwłoki w usunięciu wad (§ 5 ust. 3), ale nie więcej niż 20% wartości netto umowy, o której mowa w § 6 ust. 1;</w:t>
      </w:r>
    </w:p>
    <w:p w14:paraId="356CA708" w14:textId="77777777" w:rsidR="006A3660" w:rsidRPr="0058376B" w:rsidRDefault="006A3660" w:rsidP="0058376B">
      <w:pPr>
        <w:numPr>
          <w:ilvl w:val="0"/>
          <w:numId w:val="145"/>
        </w:numPr>
        <w:spacing w:after="0"/>
        <w:ind w:left="709" w:hanging="283"/>
        <w:contextualSpacing/>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b/>
          <w:bCs/>
          <w:color w:val="000000"/>
          <w:lang w:eastAsia="pl-PL"/>
        </w:rPr>
        <w:t>0,15% wartości umowy netto</w:t>
      </w:r>
      <w:r w:rsidRPr="0058376B">
        <w:rPr>
          <w:rFonts w:ascii="Times New Roman" w:eastAsia="Times New Roman" w:hAnsi="Times New Roman" w:cs="Times New Roman"/>
          <w:color w:val="000000"/>
          <w:lang w:eastAsia="pl-PL"/>
        </w:rPr>
        <w:t xml:space="preserve"> określonej w § 6 ust. 1</w:t>
      </w:r>
      <w:r w:rsidRPr="0058376B">
        <w:rPr>
          <w:rFonts w:ascii="Times New Roman" w:eastAsia="Times New Roman" w:hAnsi="Times New Roman" w:cs="Times New Roman"/>
          <w:b/>
          <w:bCs/>
          <w:color w:val="000000"/>
          <w:lang w:eastAsia="pl-PL"/>
        </w:rPr>
        <w:t xml:space="preserve"> </w:t>
      </w:r>
      <w:r w:rsidRPr="0058376B">
        <w:rPr>
          <w:rFonts w:ascii="Times New Roman" w:eastAsia="Times New Roman" w:hAnsi="Times New Roman" w:cs="Times New Roman"/>
          <w:color w:val="000000"/>
          <w:lang w:eastAsia="pl-PL"/>
        </w:rPr>
        <w:t xml:space="preserve">za każdy miesiąc w okresie realizacji umowy i za każdą osobę, o której mowa w § 10 ust. 1 – w przypadku niedopełnienia obowiązku przesłania w terminie, o którym mowa w § 10 ust. 5 dokumentów, o których mowa w § 10 ust. 3; </w:t>
      </w:r>
    </w:p>
    <w:p w14:paraId="2450B6EC" w14:textId="77777777" w:rsidR="006A3660" w:rsidRPr="0058376B" w:rsidRDefault="006A3660" w:rsidP="0058376B">
      <w:pPr>
        <w:numPr>
          <w:ilvl w:val="0"/>
          <w:numId w:val="145"/>
        </w:numPr>
        <w:spacing w:after="0"/>
        <w:ind w:left="709" w:hanging="283"/>
        <w:contextualSpacing/>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b/>
          <w:bCs/>
          <w:color w:val="000000"/>
          <w:lang w:eastAsia="pl-PL"/>
        </w:rPr>
        <w:t>0,15% wartości umowy netto</w:t>
      </w:r>
      <w:r w:rsidRPr="0058376B">
        <w:rPr>
          <w:rFonts w:ascii="Times New Roman" w:eastAsia="Times New Roman" w:hAnsi="Times New Roman" w:cs="Times New Roman"/>
          <w:color w:val="000000"/>
          <w:lang w:eastAsia="pl-PL"/>
        </w:rPr>
        <w:t xml:space="preserve"> określonej w § 6 ust. 1</w:t>
      </w:r>
      <w:r w:rsidRPr="0058376B">
        <w:rPr>
          <w:rFonts w:ascii="Times New Roman" w:eastAsia="Times New Roman" w:hAnsi="Times New Roman" w:cs="Times New Roman"/>
          <w:b/>
          <w:bCs/>
          <w:color w:val="000000"/>
          <w:lang w:eastAsia="pl-PL"/>
        </w:rPr>
        <w:t xml:space="preserve"> </w:t>
      </w:r>
      <w:r w:rsidRPr="0058376B">
        <w:rPr>
          <w:rFonts w:ascii="Times New Roman" w:eastAsia="Times New Roman" w:hAnsi="Times New Roman" w:cs="Times New Roman"/>
          <w:color w:val="000000"/>
          <w:lang w:eastAsia="pl-PL"/>
        </w:rPr>
        <w:t>za każdą osobę w danym miesiącu w okresie realizacji umowy – w przypadku zatrudnienia przy realizacji usług osób wskazanych w § 10 ust. 1 w oparciu o inną umowę niż umowa o pracę.</w:t>
      </w:r>
    </w:p>
    <w:p w14:paraId="47864D7B" w14:textId="47940D84" w:rsidR="006A3660" w:rsidRPr="0022293B" w:rsidRDefault="006A3660" w:rsidP="008E495A">
      <w:pPr>
        <w:numPr>
          <w:ilvl w:val="0"/>
          <w:numId w:val="129"/>
        </w:numPr>
        <w:spacing w:after="0"/>
        <w:ind w:left="284" w:hanging="284"/>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xml:space="preserve">Łączna wysokość kar umownych nie może przekroczyć 30% wartości netto, o której mowa  </w:t>
      </w:r>
      <w:r w:rsidR="007C4594">
        <w:rPr>
          <w:rFonts w:ascii="Times New Roman" w:eastAsia="Times New Roman" w:hAnsi="Times New Roman" w:cs="Times New Roman"/>
          <w:color w:val="000000"/>
          <w:lang w:eastAsia="pl-PL"/>
        </w:rPr>
        <w:t xml:space="preserve"> </w:t>
      </w:r>
      <w:r w:rsidRPr="0022293B">
        <w:rPr>
          <w:rFonts w:ascii="Times New Roman" w:eastAsia="Times New Roman" w:hAnsi="Times New Roman" w:cs="Times New Roman"/>
          <w:color w:val="000000"/>
          <w:lang w:eastAsia="pl-PL"/>
        </w:rPr>
        <w:t>w § 6 ust. 1.</w:t>
      </w:r>
    </w:p>
    <w:p w14:paraId="0657480C" w14:textId="77777777" w:rsidR="006A3660" w:rsidRPr="0022293B" w:rsidRDefault="006A3660" w:rsidP="008E495A">
      <w:pPr>
        <w:numPr>
          <w:ilvl w:val="0"/>
          <w:numId w:val="129"/>
        </w:numPr>
        <w:spacing w:after="0"/>
        <w:ind w:left="284" w:hanging="284"/>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5D739819" w14:textId="77777777" w:rsidR="006A3660" w:rsidRPr="0022293B" w:rsidRDefault="006A3660" w:rsidP="008E495A">
      <w:pPr>
        <w:numPr>
          <w:ilvl w:val="0"/>
          <w:numId w:val="129"/>
        </w:numPr>
        <w:tabs>
          <w:tab w:val="left" w:pos="426"/>
        </w:tabs>
        <w:spacing w:after="0"/>
        <w:ind w:left="284" w:hanging="284"/>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Termin zapłaty kar umownych to 7 dni od dostarczenia dokumentu obciążającego karami umownymi drugiej Stronie (noty księgowej).</w:t>
      </w:r>
    </w:p>
    <w:p w14:paraId="369EE993" w14:textId="77777777" w:rsidR="006A3660" w:rsidRPr="0022293B" w:rsidRDefault="006A3660" w:rsidP="008E495A">
      <w:pPr>
        <w:numPr>
          <w:ilvl w:val="0"/>
          <w:numId w:val="129"/>
        </w:numPr>
        <w:spacing w:after="0"/>
        <w:ind w:left="284" w:hanging="284"/>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Zamawiający jest uprawniony do potrącania kar umownych z wynagrodzenia Wykonawcy lub z wierzytelnościami należnymi Wykonaw</w:t>
      </w:r>
      <w:r>
        <w:rPr>
          <w:rFonts w:ascii="Times New Roman" w:eastAsia="Times New Roman" w:hAnsi="Times New Roman" w:cs="Times New Roman"/>
          <w:color w:val="000000"/>
          <w:lang w:eastAsia="pl-PL"/>
        </w:rPr>
        <w:t xml:space="preserve">cy z innych tytułów, w tym </w:t>
      </w:r>
      <w:r w:rsidRPr="0022293B">
        <w:rPr>
          <w:rFonts w:ascii="Times New Roman" w:eastAsia="Times New Roman" w:hAnsi="Times New Roman" w:cs="Times New Roman"/>
          <w:color w:val="000000"/>
          <w:lang w:eastAsia="pl-PL"/>
        </w:rPr>
        <w:t>z innych umów zawartych z Zamawiającym, na co Wykonawca wyraża zgodę.</w:t>
      </w:r>
    </w:p>
    <w:p w14:paraId="097374DD" w14:textId="77777777" w:rsidR="006A3660" w:rsidRPr="0022293B" w:rsidRDefault="006A3660" w:rsidP="006A3660">
      <w:pPr>
        <w:spacing w:after="0" w:line="240" w:lineRule="auto"/>
        <w:rPr>
          <w:rFonts w:ascii="Times New Roman" w:eastAsia="Times New Roman" w:hAnsi="Times New Roman" w:cs="Times New Roman"/>
          <w:b/>
          <w:noProof/>
          <w:color w:val="000000"/>
          <w:lang w:eastAsia="pl-PL"/>
        </w:rPr>
      </w:pPr>
    </w:p>
    <w:p w14:paraId="2D56E833"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pl-PL"/>
        </w:rPr>
      </w:pPr>
      <w:r w:rsidRPr="0022293B">
        <w:rPr>
          <w:rFonts w:ascii="Times New Roman" w:eastAsia="Times New Roman" w:hAnsi="Times New Roman" w:cs="Times New Roman"/>
          <w:b/>
          <w:noProof/>
          <w:color w:val="000000"/>
          <w:lang w:eastAsia="pl-PL"/>
        </w:rPr>
        <w:sym w:font="Arial Narrow" w:char="00A7"/>
      </w:r>
      <w:r w:rsidRPr="0058376B">
        <w:rPr>
          <w:rFonts w:ascii="Times New Roman" w:eastAsia="Times New Roman" w:hAnsi="Times New Roman" w:cs="Times New Roman"/>
          <w:b/>
          <w:bCs/>
          <w:color w:val="000000"/>
          <w:lang w:eastAsia="pl-PL"/>
        </w:rPr>
        <w:t xml:space="preserve"> 8</w:t>
      </w:r>
    </w:p>
    <w:p w14:paraId="7A16C2EB" w14:textId="77777777" w:rsidR="006A3660" w:rsidRPr="0022293B" w:rsidRDefault="006A3660" w:rsidP="006A3660">
      <w:pPr>
        <w:spacing w:after="0" w:line="240" w:lineRule="auto"/>
        <w:jc w:val="center"/>
        <w:rPr>
          <w:rFonts w:ascii="Times New Roman" w:eastAsia="Times New Roman" w:hAnsi="Times New Roman" w:cs="Times New Roman"/>
          <w:b/>
          <w:noProof/>
          <w:color w:val="000000"/>
          <w:lang w:eastAsia="pl-PL"/>
        </w:rPr>
      </w:pPr>
      <w:r w:rsidRPr="0022293B">
        <w:rPr>
          <w:rFonts w:ascii="Times New Roman" w:eastAsia="Times New Roman" w:hAnsi="Times New Roman" w:cs="Times New Roman"/>
          <w:b/>
          <w:noProof/>
          <w:color w:val="000000"/>
          <w:lang w:eastAsia="pl-PL"/>
        </w:rPr>
        <w:t>Rozwiązanie umowy oraz odstąpienie od umowy</w:t>
      </w:r>
    </w:p>
    <w:p w14:paraId="56409BC5" w14:textId="77777777" w:rsidR="006A3660" w:rsidRPr="0022293B" w:rsidRDefault="006A3660" w:rsidP="006A3660">
      <w:pPr>
        <w:spacing w:after="0" w:line="240" w:lineRule="auto"/>
        <w:jc w:val="center"/>
        <w:rPr>
          <w:rFonts w:ascii="Times New Roman" w:eastAsia="Times New Roman" w:hAnsi="Times New Roman" w:cs="Times New Roman"/>
          <w:b/>
          <w:noProof/>
          <w:color w:val="000000"/>
          <w:lang w:eastAsia="pl-PL"/>
        </w:rPr>
      </w:pPr>
    </w:p>
    <w:p w14:paraId="07A4ABB6" w14:textId="77777777" w:rsidR="006A3660" w:rsidRPr="0022293B" w:rsidRDefault="006A3660" w:rsidP="008E495A">
      <w:pPr>
        <w:numPr>
          <w:ilvl w:val="0"/>
          <w:numId w:val="131"/>
        </w:numPr>
        <w:suppressAutoHyphens/>
        <w:spacing w:after="0"/>
        <w:ind w:left="284" w:right="-1" w:hanging="284"/>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Zamawiający ma prawo odstąpić od niniejszej umowy w ca</w:t>
      </w:r>
      <w:r>
        <w:rPr>
          <w:rFonts w:ascii="Times New Roman" w:eastAsia="Times New Roman" w:hAnsi="Times New Roman" w:cs="Times New Roman"/>
          <w:color w:val="000000"/>
          <w:lang w:eastAsia="pl-PL"/>
        </w:rPr>
        <w:t xml:space="preserve">łości lub w części </w:t>
      </w:r>
      <w:r w:rsidRPr="0022293B">
        <w:rPr>
          <w:rFonts w:ascii="Times New Roman" w:eastAsia="Times New Roman" w:hAnsi="Times New Roman" w:cs="Times New Roman"/>
          <w:color w:val="000000"/>
          <w:lang w:eastAsia="pl-PL"/>
        </w:rPr>
        <w:t>lub rozwiązać umowę w trybie natychmiastowym w całości lub w części, jeżeli Wykonawca naruszy jakiekolwiek jej istotne postanowienie, w tym w szczególności jeżeli:</w:t>
      </w:r>
    </w:p>
    <w:p w14:paraId="535C221C" w14:textId="77777777" w:rsidR="006A3660" w:rsidRPr="0022293B" w:rsidRDefault="006A3660" w:rsidP="008E495A">
      <w:pPr>
        <w:numPr>
          <w:ilvl w:val="1"/>
          <w:numId w:val="146"/>
        </w:numPr>
        <w:tabs>
          <w:tab w:val="clear" w:pos="1440"/>
          <w:tab w:val="num" w:pos="1985"/>
        </w:tabs>
        <w:spacing w:after="0"/>
        <w:ind w:left="709" w:hanging="283"/>
        <w:jc w:val="both"/>
        <w:rPr>
          <w:rFonts w:ascii="Times New Roman" w:eastAsia="Times New Roman" w:hAnsi="Times New Roman" w:cs="Times New Roman"/>
          <w:color w:val="000000"/>
          <w:lang w:val="x-none" w:eastAsia="x-none"/>
        </w:rPr>
      </w:pPr>
      <w:r w:rsidRPr="0058376B">
        <w:rPr>
          <w:rFonts w:ascii="Times New Roman" w:eastAsia="Times New Roman" w:hAnsi="Times New Roman" w:cs="Times New Roman"/>
          <w:color w:val="000000"/>
          <w:lang w:val="x-none" w:eastAsia="x-none"/>
        </w:rPr>
        <w:t xml:space="preserve">bez uzasadnionych przyczyn nie rozpoczął realizacji przedmiotu umowy przez okres </w:t>
      </w:r>
      <w:r w:rsidRPr="0058376B">
        <w:rPr>
          <w:rFonts w:ascii="Times New Roman" w:eastAsia="Times New Roman" w:hAnsi="Times New Roman" w:cs="Times New Roman"/>
          <w:color w:val="000000"/>
          <w:lang w:eastAsia="x-none"/>
        </w:rPr>
        <w:t xml:space="preserve">15 </w:t>
      </w:r>
      <w:r w:rsidRPr="0058376B">
        <w:rPr>
          <w:rFonts w:ascii="Times New Roman" w:eastAsia="Times New Roman" w:hAnsi="Times New Roman" w:cs="Times New Roman"/>
          <w:color w:val="000000"/>
          <w:lang w:val="x-none" w:eastAsia="x-none"/>
        </w:rPr>
        <w:t>dni kalendarzowych od dnia</w:t>
      </w:r>
      <w:r w:rsidRPr="0058376B">
        <w:rPr>
          <w:rFonts w:ascii="Times New Roman" w:eastAsia="Times New Roman" w:hAnsi="Times New Roman" w:cs="Times New Roman"/>
          <w:color w:val="000000"/>
          <w:lang w:eastAsia="x-none"/>
        </w:rPr>
        <w:t xml:space="preserve"> wskazanego w </w:t>
      </w:r>
      <w:r w:rsidRPr="0022293B">
        <w:rPr>
          <w:rFonts w:ascii="Times New Roman" w:eastAsia="Times New Roman" w:hAnsi="Times New Roman" w:cs="Times New Roman"/>
          <w:noProof/>
          <w:color w:val="000000"/>
          <w:lang w:eastAsia="pl-PL"/>
        </w:rPr>
        <w:sym w:font="Arial Narrow" w:char="00A7"/>
      </w:r>
      <w:r w:rsidRPr="0058376B">
        <w:rPr>
          <w:rFonts w:ascii="Times New Roman" w:eastAsia="Times New Roman" w:hAnsi="Times New Roman" w:cs="Times New Roman"/>
          <w:color w:val="000000"/>
          <w:lang w:eastAsia="x-none"/>
        </w:rPr>
        <w:t xml:space="preserve"> 2 ust. 1</w:t>
      </w:r>
      <w:r w:rsidRPr="0058376B">
        <w:rPr>
          <w:rFonts w:ascii="Times New Roman" w:eastAsia="Times New Roman" w:hAnsi="Times New Roman" w:cs="Times New Roman"/>
          <w:color w:val="000000"/>
          <w:lang w:val="x-none" w:eastAsia="x-none"/>
        </w:rPr>
        <w:t>;</w:t>
      </w:r>
    </w:p>
    <w:p w14:paraId="10956078" w14:textId="77777777" w:rsidR="006A3660" w:rsidRPr="0022293B" w:rsidRDefault="006A3660" w:rsidP="008E495A">
      <w:pPr>
        <w:numPr>
          <w:ilvl w:val="1"/>
          <w:numId w:val="146"/>
        </w:numPr>
        <w:tabs>
          <w:tab w:val="clear" w:pos="1440"/>
          <w:tab w:val="num" w:pos="709"/>
        </w:tabs>
        <w:spacing w:after="0"/>
        <w:ind w:left="709" w:hanging="283"/>
        <w:jc w:val="both"/>
        <w:rPr>
          <w:rFonts w:ascii="Times New Roman" w:eastAsia="Times New Roman" w:hAnsi="Times New Roman" w:cs="Times New Roman"/>
          <w:color w:val="000000"/>
          <w:lang w:val="x-none" w:eastAsia="x-none"/>
        </w:rPr>
      </w:pPr>
      <w:r w:rsidRPr="0022293B">
        <w:rPr>
          <w:rFonts w:ascii="Times New Roman" w:eastAsia="Times New Roman" w:hAnsi="Times New Roman" w:cs="Times New Roman"/>
          <w:color w:val="000000"/>
          <w:lang w:eastAsia="x-none"/>
        </w:rPr>
        <w:t>nie realizuje umowy przez okres 15 dni kalendarzowych pomimo pisemnego wezwania Zamawiającego;</w:t>
      </w:r>
    </w:p>
    <w:p w14:paraId="4DA29C55" w14:textId="77777777" w:rsidR="006A3660" w:rsidRPr="0022293B" w:rsidRDefault="006A3660" w:rsidP="008E495A">
      <w:pPr>
        <w:numPr>
          <w:ilvl w:val="1"/>
          <w:numId w:val="146"/>
        </w:numPr>
        <w:tabs>
          <w:tab w:val="clear" w:pos="1440"/>
        </w:tabs>
        <w:suppressAutoHyphens/>
        <w:spacing w:after="0"/>
        <w:ind w:left="709" w:right="-1" w:hanging="283"/>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stwierdzono powierzenia przez Wykonawcę wykonania usług porządkowych innym podmiotom (podwykonawcom) niezgodnie z postanowieniami umowy, bez zgody Zamawiającego wyrażonej w formie pisemnej;</w:t>
      </w:r>
    </w:p>
    <w:p w14:paraId="72544051" w14:textId="77777777" w:rsidR="006A3660" w:rsidRPr="0022293B" w:rsidRDefault="006A3660" w:rsidP="008E495A">
      <w:pPr>
        <w:numPr>
          <w:ilvl w:val="1"/>
          <w:numId w:val="146"/>
        </w:numPr>
        <w:tabs>
          <w:tab w:val="clear" w:pos="1440"/>
          <w:tab w:val="num" w:pos="709"/>
        </w:tabs>
        <w:suppressAutoHyphens/>
        <w:spacing w:after="0"/>
        <w:ind w:left="709" w:right="-1" w:hanging="283"/>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stwierdzono nieprawidłowości w wykonaniu usługi i bezskutecznym upływie terminu wyznaczonego przez Zamawiającego na usunięcie</w:t>
      </w:r>
      <w:r>
        <w:rPr>
          <w:rFonts w:ascii="Times New Roman" w:eastAsia="Times New Roman" w:hAnsi="Times New Roman" w:cs="Times New Roman"/>
          <w:color w:val="000000"/>
          <w:lang w:eastAsia="pl-PL"/>
        </w:rPr>
        <w:t xml:space="preserve"> występujących nieprawidłowości </w:t>
      </w:r>
      <w:r w:rsidRPr="0022293B">
        <w:rPr>
          <w:rFonts w:ascii="Times New Roman" w:eastAsia="Times New Roman" w:hAnsi="Times New Roman" w:cs="Times New Roman"/>
          <w:color w:val="000000"/>
          <w:lang w:eastAsia="pl-PL"/>
        </w:rPr>
        <w:t>w wykonaniu przedmiotu zamówi</w:t>
      </w:r>
      <w:r>
        <w:rPr>
          <w:rFonts w:ascii="Times New Roman" w:eastAsia="Times New Roman" w:hAnsi="Times New Roman" w:cs="Times New Roman"/>
          <w:color w:val="000000"/>
          <w:lang w:eastAsia="pl-PL"/>
        </w:rPr>
        <w:t xml:space="preserve">enia określonego </w:t>
      </w:r>
      <w:r w:rsidRPr="0022293B">
        <w:rPr>
          <w:rFonts w:ascii="Times New Roman" w:eastAsia="Times New Roman" w:hAnsi="Times New Roman" w:cs="Times New Roman"/>
          <w:color w:val="000000"/>
          <w:lang w:eastAsia="pl-PL"/>
        </w:rPr>
        <w:t>w Protokole Odbioru Usługi Sprzątania;</w:t>
      </w:r>
    </w:p>
    <w:p w14:paraId="253462A8" w14:textId="77777777" w:rsidR="006A3660" w:rsidRPr="0058376B" w:rsidRDefault="006A3660" w:rsidP="0058376B">
      <w:pPr>
        <w:numPr>
          <w:ilvl w:val="1"/>
          <w:numId w:val="146"/>
        </w:numPr>
        <w:tabs>
          <w:tab w:val="clear" w:pos="1440"/>
        </w:tabs>
        <w:suppressAutoHyphens/>
        <w:spacing w:after="0"/>
        <w:ind w:left="709" w:right="-1" w:hanging="283"/>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 xml:space="preserve">wykonuje usługi </w:t>
      </w:r>
      <w:r w:rsidRPr="0022293B">
        <w:rPr>
          <w:rFonts w:ascii="Times New Roman" w:eastAsia="Times New Roman" w:hAnsi="Times New Roman" w:cs="Times New Roman"/>
          <w:color w:val="000000"/>
          <w:lang w:eastAsia="pl-PL"/>
        </w:rPr>
        <w:t>nie</w:t>
      </w:r>
      <w:r w:rsidRPr="0058376B">
        <w:rPr>
          <w:rFonts w:ascii="Times New Roman" w:eastAsia="Times New Roman" w:hAnsi="Times New Roman" w:cs="Times New Roman"/>
          <w:color w:val="000000"/>
          <w:lang w:eastAsia="pl-PL"/>
        </w:rPr>
        <w:t>zgodnie z umową lub nienależycie wykonuje swoje zobowiązania umowne;</w:t>
      </w:r>
    </w:p>
    <w:p w14:paraId="65B98AFD" w14:textId="77777777" w:rsidR="006A3660" w:rsidRPr="0022293B" w:rsidRDefault="006A3660" w:rsidP="008E495A">
      <w:pPr>
        <w:numPr>
          <w:ilvl w:val="1"/>
          <w:numId w:val="146"/>
        </w:numPr>
        <w:tabs>
          <w:tab w:val="clear" w:pos="1440"/>
          <w:tab w:val="num" w:pos="709"/>
        </w:tabs>
        <w:spacing w:after="0"/>
        <w:ind w:left="993" w:hanging="567"/>
        <w:jc w:val="both"/>
        <w:rPr>
          <w:rFonts w:ascii="Times New Roman" w:eastAsia="Times New Roman" w:hAnsi="Times New Roman" w:cs="Times New Roman"/>
          <w:color w:val="000000"/>
          <w:lang w:val="x-none" w:eastAsia="x-none"/>
        </w:rPr>
      </w:pPr>
      <w:r w:rsidRPr="0058376B">
        <w:rPr>
          <w:rFonts w:ascii="Times New Roman" w:eastAsia="Times New Roman" w:hAnsi="Times New Roman" w:cs="Times New Roman"/>
          <w:color w:val="000000"/>
          <w:lang w:val="x-none" w:eastAsia="x-none"/>
        </w:rPr>
        <w:t>wydano</w:t>
      </w:r>
      <w:r w:rsidRPr="0058376B">
        <w:rPr>
          <w:rFonts w:ascii="Times New Roman" w:eastAsia="Times New Roman" w:hAnsi="Times New Roman" w:cs="Times New Roman"/>
          <w:color w:val="000000"/>
          <w:lang w:eastAsia="x-none"/>
        </w:rPr>
        <w:t xml:space="preserve"> </w:t>
      </w:r>
      <w:r w:rsidRPr="0058376B">
        <w:rPr>
          <w:rFonts w:ascii="Times New Roman" w:eastAsia="Times New Roman" w:hAnsi="Times New Roman" w:cs="Times New Roman"/>
          <w:color w:val="000000"/>
          <w:lang w:val="x-none" w:eastAsia="x-none"/>
        </w:rPr>
        <w:t>nakaz zajęcia majątku Wykonawcy</w:t>
      </w:r>
      <w:r w:rsidRPr="0058376B">
        <w:rPr>
          <w:rFonts w:ascii="Times New Roman" w:eastAsia="Times New Roman" w:hAnsi="Times New Roman" w:cs="Times New Roman"/>
          <w:color w:val="000000"/>
          <w:lang w:eastAsia="x-none"/>
        </w:rPr>
        <w:t>;</w:t>
      </w:r>
    </w:p>
    <w:p w14:paraId="1A160273" w14:textId="77777777" w:rsidR="006A3660" w:rsidRPr="0058376B" w:rsidRDefault="006A3660" w:rsidP="0058376B">
      <w:pPr>
        <w:numPr>
          <w:ilvl w:val="1"/>
          <w:numId w:val="146"/>
        </w:numPr>
        <w:tabs>
          <w:tab w:val="clear" w:pos="1440"/>
          <w:tab w:val="num" w:pos="851"/>
        </w:tabs>
        <w:spacing w:after="0"/>
        <w:ind w:left="709" w:hanging="305"/>
        <w:jc w:val="both"/>
        <w:rPr>
          <w:rFonts w:ascii="Times New Roman" w:eastAsia="Times New Roman" w:hAnsi="Times New Roman" w:cs="Times New Roman"/>
          <w:lang w:val="x-none" w:eastAsia="x-none"/>
        </w:rPr>
      </w:pPr>
      <w:r w:rsidRPr="0058376B">
        <w:rPr>
          <w:rFonts w:ascii="Times New Roman" w:eastAsia="Times New Roman" w:hAnsi="Times New Roman" w:cs="Times New Roman"/>
          <w:lang w:eastAsia="x-none"/>
        </w:rPr>
        <w:t xml:space="preserve">nie złożył </w:t>
      </w:r>
      <w:r w:rsidRPr="0058376B">
        <w:rPr>
          <w:rFonts w:ascii="Times New Roman" w:eastAsia="Arial Unicode MS" w:hAnsi="Times New Roman" w:cs="Times New Roman"/>
          <w:lang w:val="x-none" w:eastAsia="x-none"/>
        </w:rPr>
        <w:t>w wyznaczonym przez Zamawiającego terminie dowodów, o których mowa w §</w:t>
      </w:r>
      <w:r w:rsidRPr="0058376B">
        <w:rPr>
          <w:rFonts w:ascii="Times New Roman" w:eastAsia="Arial Unicode MS" w:hAnsi="Times New Roman" w:cs="Times New Roman"/>
          <w:lang w:eastAsia="x-none"/>
        </w:rPr>
        <w:t xml:space="preserve"> 10 </w:t>
      </w:r>
      <w:r w:rsidRPr="0058376B">
        <w:rPr>
          <w:rFonts w:ascii="Times New Roman" w:eastAsia="Arial Unicode MS" w:hAnsi="Times New Roman" w:cs="Times New Roman"/>
          <w:lang w:val="x-none" w:eastAsia="x-none"/>
        </w:rPr>
        <w:t xml:space="preserve">ust. </w:t>
      </w:r>
      <w:r w:rsidRPr="0058376B">
        <w:rPr>
          <w:rFonts w:ascii="Times New Roman" w:eastAsia="Arial Unicode MS" w:hAnsi="Times New Roman" w:cs="Times New Roman"/>
          <w:lang w:eastAsia="x-none"/>
        </w:rPr>
        <w:t>4 pkt 1 i 2;</w:t>
      </w:r>
    </w:p>
    <w:p w14:paraId="5968B6E4" w14:textId="77777777" w:rsidR="006A3660" w:rsidRPr="0022293B" w:rsidRDefault="006A3660" w:rsidP="008E495A">
      <w:pPr>
        <w:numPr>
          <w:ilvl w:val="1"/>
          <w:numId w:val="146"/>
        </w:numPr>
        <w:tabs>
          <w:tab w:val="clear" w:pos="1440"/>
          <w:tab w:val="num" w:pos="1134"/>
        </w:tabs>
        <w:spacing w:after="0"/>
        <w:ind w:left="709" w:hanging="283"/>
        <w:jc w:val="both"/>
        <w:rPr>
          <w:rFonts w:ascii="Times New Roman" w:eastAsia="Times New Roman" w:hAnsi="Times New Roman" w:cs="Times New Roman"/>
          <w:color w:val="000000"/>
          <w:lang w:val="x-none" w:eastAsia="x-none"/>
        </w:rPr>
      </w:pPr>
      <w:r w:rsidRPr="0022293B">
        <w:rPr>
          <w:rFonts w:ascii="Times New Roman" w:eastAsia="Times New Roman" w:hAnsi="Times New Roman" w:cs="Times New Roman"/>
          <w:color w:val="000000"/>
          <w:lang w:val="x-none" w:eastAsia="x-none"/>
        </w:rPr>
        <w:lastRenderedPageBreak/>
        <w:t>Wykonawc</w:t>
      </w:r>
      <w:r w:rsidRPr="0022293B">
        <w:rPr>
          <w:rFonts w:ascii="Times New Roman" w:eastAsia="Times New Roman" w:hAnsi="Times New Roman" w:cs="Times New Roman"/>
          <w:color w:val="000000"/>
          <w:lang w:eastAsia="x-none"/>
        </w:rPr>
        <w:t>a</w:t>
      </w:r>
      <w:r w:rsidRPr="0022293B">
        <w:rPr>
          <w:rFonts w:ascii="Times New Roman" w:eastAsia="Times New Roman" w:hAnsi="Times New Roman" w:cs="Times New Roman"/>
          <w:color w:val="000000"/>
          <w:lang w:val="x-none" w:eastAsia="x-none"/>
        </w:rPr>
        <w:t xml:space="preserve"> lub podwykonawc</w:t>
      </w:r>
      <w:r w:rsidRPr="0022293B">
        <w:rPr>
          <w:rFonts w:ascii="Times New Roman" w:eastAsia="Times New Roman" w:hAnsi="Times New Roman" w:cs="Times New Roman"/>
          <w:color w:val="000000"/>
          <w:lang w:eastAsia="x-none"/>
        </w:rPr>
        <w:t xml:space="preserve">a nie spełnia </w:t>
      </w:r>
      <w:r w:rsidRPr="0022293B">
        <w:rPr>
          <w:rFonts w:ascii="Times New Roman" w:eastAsia="Times New Roman" w:hAnsi="Times New Roman" w:cs="Times New Roman"/>
          <w:color w:val="000000"/>
          <w:lang w:val="x-none" w:eastAsia="x-none"/>
        </w:rPr>
        <w:t xml:space="preserve">wymogu zatrudnienia na podstawie umowy o pracę osób wykonujących wskazane w § </w:t>
      </w:r>
      <w:r w:rsidRPr="0022293B">
        <w:rPr>
          <w:rFonts w:ascii="Times New Roman" w:eastAsia="Times New Roman" w:hAnsi="Times New Roman" w:cs="Times New Roman"/>
          <w:color w:val="000000"/>
          <w:lang w:eastAsia="x-none"/>
        </w:rPr>
        <w:t>10</w:t>
      </w:r>
      <w:r w:rsidRPr="0022293B">
        <w:rPr>
          <w:rFonts w:ascii="Times New Roman" w:eastAsia="Times New Roman" w:hAnsi="Times New Roman" w:cs="Times New Roman"/>
          <w:color w:val="000000"/>
          <w:lang w:val="x-none" w:eastAsia="x-none"/>
        </w:rPr>
        <w:t xml:space="preserve"> ust. </w:t>
      </w:r>
      <w:r w:rsidRPr="0022293B">
        <w:rPr>
          <w:rFonts w:ascii="Times New Roman" w:eastAsia="Times New Roman" w:hAnsi="Times New Roman" w:cs="Times New Roman"/>
          <w:color w:val="000000"/>
          <w:lang w:eastAsia="x-none"/>
        </w:rPr>
        <w:t>1</w:t>
      </w:r>
      <w:r w:rsidRPr="0022293B">
        <w:rPr>
          <w:rFonts w:ascii="Times New Roman" w:eastAsia="Times New Roman" w:hAnsi="Times New Roman" w:cs="Times New Roman"/>
          <w:color w:val="000000"/>
          <w:lang w:val="x-none" w:eastAsia="x-none"/>
        </w:rPr>
        <w:t xml:space="preserve"> czynności</w:t>
      </w:r>
      <w:r>
        <w:rPr>
          <w:rFonts w:ascii="Times New Roman" w:eastAsia="Times New Roman" w:hAnsi="Times New Roman" w:cs="Times New Roman"/>
          <w:color w:val="000000"/>
          <w:lang w:eastAsia="x-none"/>
        </w:rPr>
        <w:t>;</w:t>
      </w:r>
    </w:p>
    <w:p w14:paraId="213D1CC0" w14:textId="77777777" w:rsidR="006A3660" w:rsidRPr="0022293B" w:rsidRDefault="006A3660" w:rsidP="008E495A">
      <w:pPr>
        <w:numPr>
          <w:ilvl w:val="1"/>
          <w:numId w:val="146"/>
        </w:numPr>
        <w:tabs>
          <w:tab w:val="clear" w:pos="1440"/>
          <w:tab w:val="num" w:pos="567"/>
          <w:tab w:val="left" w:pos="1276"/>
        </w:tabs>
        <w:spacing w:after="0"/>
        <w:ind w:left="709" w:hanging="283"/>
        <w:jc w:val="both"/>
        <w:rPr>
          <w:rFonts w:ascii="Times New Roman" w:eastAsia="Times New Roman" w:hAnsi="Times New Roman" w:cs="Times New Roman"/>
          <w:color w:val="000000"/>
          <w:lang w:val="x-none" w:eastAsia="x-none"/>
        </w:rPr>
      </w:pPr>
      <w:r w:rsidRPr="0022293B">
        <w:rPr>
          <w:rFonts w:ascii="Times New Roman" w:eastAsia="Times New Roman" w:hAnsi="Times New Roman" w:cs="Times New Roman"/>
          <w:color w:val="000000"/>
          <w:lang w:eastAsia="x-none"/>
        </w:rPr>
        <w:t xml:space="preserve">  łączna wysokość kar umownych przekracza 30% wartości netto, o której mowa w § 6 ust. 1</w:t>
      </w:r>
      <w:r w:rsidRPr="0022293B">
        <w:rPr>
          <w:rFonts w:ascii="Times New Roman" w:eastAsia="Times New Roman" w:hAnsi="Times New Roman" w:cs="Times New Roman"/>
          <w:color w:val="000000"/>
          <w:lang w:val="x-none" w:eastAsia="x-none"/>
        </w:rPr>
        <w:t>.</w:t>
      </w:r>
    </w:p>
    <w:p w14:paraId="4084B603" w14:textId="5010A03B" w:rsidR="006A3660" w:rsidRPr="0022293B" w:rsidRDefault="006A3660" w:rsidP="008E495A">
      <w:pPr>
        <w:numPr>
          <w:ilvl w:val="0"/>
          <w:numId w:val="131"/>
        </w:numPr>
        <w:spacing w:after="0"/>
        <w:ind w:left="284" w:hanging="284"/>
        <w:jc w:val="both"/>
        <w:rPr>
          <w:rFonts w:ascii="Times New Roman" w:eastAsia="Times New Roman" w:hAnsi="Times New Roman" w:cs="Times New Roman"/>
          <w:color w:val="000000"/>
          <w:lang w:val="x-none" w:eastAsia="x-none"/>
        </w:rPr>
      </w:pPr>
      <w:r w:rsidRPr="0058376B">
        <w:rPr>
          <w:rFonts w:ascii="Times New Roman" w:eastAsia="Times New Roman" w:hAnsi="Times New Roman" w:cs="Times New Roman"/>
          <w:color w:val="000000"/>
          <w:lang w:eastAsia="x-none"/>
        </w:rPr>
        <w:t xml:space="preserve">Zamawiający może odstąpić od umowy w terminie 60 dni od wystąpienia okoliczności           </w:t>
      </w:r>
      <w:r w:rsidR="007C4594" w:rsidRPr="0058376B">
        <w:rPr>
          <w:rFonts w:ascii="Times New Roman" w:eastAsia="Times New Roman" w:hAnsi="Times New Roman" w:cs="Times New Roman"/>
          <w:color w:val="000000"/>
          <w:lang w:eastAsia="x-none"/>
        </w:rPr>
        <w:t xml:space="preserve">     </w:t>
      </w:r>
      <w:r w:rsidRPr="0058376B">
        <w:rPr>
          <w:rFonts w:ascii="Times New Roman" w:eastAsia="Times New Roman" w:hAnsi="Times New Roman" w:cs="Times New Roman"/>
          <w:color w:val="000000"/>
          <w:lang w:eastAsia="x-none"/>
        </w:rPr>
        <w:t>o których mowa w ust. 1, jednakże nie później niż do 01.02.2027 r.</w:t>
      </w:r>
    </w:p>
    <w:p w14:paraId="3E4756C6" w14:textId="77777777" w:rsidR="006A3660" w:rsidRPr="0022293B" w:rsidRDefault="006A3660" w:rsidP="008E495A">
      <w:pPr>
        <w:numPr>
          <w:ilvl w:val="0"/>
          <w:numId w:val="131"/>
        </w:numPr>
        <w:suppressAutoHyphens/>
        <w:spacing w:after="0"/>
        <w:ind w:left="284" w:right="-1" w:hanging="284"/>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Wykonawcy przysługuje prawo rozwiązania umowy za miesięcznym wypowiedzeniem, jeśli Zamawiający nie dokona opłaty dwóch kolejno, prawidłowo wystawionych faktur za realizację niniejszej umowy.</w:t>
      </w:r>
    </w:p>
    <w:p w14:paraId="51D8C0EC" w14:textId="77777777" w:rsidR="006A3660" w:rsidRPr="0022293B" w:rsidRDefault="006A3660" w:rsidP="008E495A">
      <w:pPr>
        <w:numPr>
          <w:ilvl w:val="0"/>
          <w:numId w:val="131"/>
        </w:numPr>
        <w:spacing w:after="0"/>
        <w:ind w:left="284" w:hanging="284"/>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36DF328" w14:textId="77777777" w:rsidR="006A3660" w:rsidRPr="0022293B" w:rsidRDefault="006A3660" w:rsidP="008E495A">
      <w:pPr>
        <w:numPr>
          <w:ilvl w:val="0"/>
          <w:numId w:val="131"/>
        </w:numPr>
        <w:spacing w:after="0"/>
        <w:ind w:left="284" w:hanging="284"/>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W przypadku, o którym mowa w ust. 4, Wykonawca może żądać wyłącznie wynagrodzenia należnego z tytułu wykonanej części umowy.</w:t>
      </w:r>
    </w:p>
    <w:p w14:paraId="2C15FBB5" w14:textId="77777777" w:rsidR="006A3660" w:rsidRPr="0022293B" w:rsidRDefault="006A3660" w:rsidP="008E495A">
      <w:pPr>
        <w:numPr>
          <w:ilvl w:val="0"/>
          <w:numId w:val="131"/>
        </w:numPr>
        <w:spacing w:after="0"/>
        <w:ind w:left="284" w:hanging="284"/>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xml:space="preserve">Odstąpienie od umowy oraz jej wypowiedzenie musi nastąpić w formie pisemnej pod rygorem nieważności wraz z podaniem przyczyny. </w:t>
      </w:r>
    </w:p>
    <w:p w14:paraId="62660EBE" w14:textId="77777777" w:rsidR="006A3660" w:rsidRPr="009F6113" w:rsidRDefault="006A3660" w:rsidP="008E495A">
      <w:pPr>
        <w:numPr>
          <w:ilvl w:val="0"/>
          <w:numId w:val="131"/>
        </w:numPr>
        <w:suppressAutoHyphens/>
        <w:spacing w:after="0"/>
        <w:ind w:left="284" w:hanging="284"/>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xml:space="preserve">W razie odstąpienia od umowy albo jej rozwiązania Strony są zobowiązane do </w:t>
      </w:r>
      <w:r w:rsidRPr="009F6113">
        <w:rPr>
          <w:rFonts w:ascii="Times New Roman" w:eastAsia="Times New Roman" w:hAnsi="Times New Roman" w:cs="Times New Roman"/>
          <w:color w:val="000000"/>
          <w:lang w:eastAsia="pl-PL"/>
        </w:rPr>
        <w:t>dokonania odbioru wykonywanych usług porządkowych oraz zapłaty należnego za nie wynagrodzenia, w przypadku ich prawidłowej realizacji.</w:t>
      </w:r>
    </w:p>
    <w:p w14:paraId="00506D83" w14:textId="77777777" w:rsidR="006A3660" w:rsidRDefault="006A3660" w:rsidP="008E495A">
      <w:pPr>
        <w:numPr>
          <w:ilvl w:val="0"/>
          <w:numId w:val="131"/>
        </w:numPr>
        <w:suppressAutoHyphens/>
        <w:spacing w:after="0"/>
        <w:ind w:left="284" w:hanging="284"/>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xml:space="preserve">W każdym czasie Strony mogą rozwiązać umowę za porozumieniem Stron. </w:t>
      </w:r>
    </w:p>
    <w:p w14:paraId="2885EFF1" w14:textId="77777777" w:rsidR="006A3660" w:rsidRPr="00722D80" w:rsidRDefault="006A3660" w:rsidP="008E495A">
      <w:pPr>
        <w:pStyle w:val="Akapitzlist"/>
        <w:numPr>
          <w:ilvl w:val="0"/>
          <w:numId w:val="131"/>
        </w:numPr>
        <w:tabs>
          <w:tab w:val="left" w:pos="284"/>
        </w:tabs>
        <w:suppressAutoHyphens/>
        <w:autoSpaceDE w:val="0"/>
        <w:spacing w:after="0" w:line="300" w:lineRule="auto"/>
        <w:ind w:left="284" w:hanging="284"/>
        <w:jc w:val="both"/>
        <w:rPr>
          <w:rFonts w:ascii="Times New Roman" w:hAnsi="Times New Roman" w:cs="Times New Roman"/>
        </w:rPr>
      </w:pPr>
      <w:r w:rsidRPr="00722D80">
        <w:rPr>
          <w:rFonts w:ascii="Times New Roman" w:hAnsi="Times New Roman" w:cs="Times New Roman"/>
        </w:rPr>
        <w:t>Niezależnie od powyższego Zamawiającemu przysługuje prawo jednostronnego odstąpienia od umowy w przypadku, gdy:</w:t>
      </w:r>
    </w:p>
    <w:p w14:paraId="3552B09E" w14:textId="77777777" w:rsidR="006A3660" w:rsidRPr="00722D80" w:rsidRDefault="006A3660" w:rsidP="008E495A">
      <w:pPr>
        <w:numPr>
          <w:ilvl w:val="0"/>
          <w:numId w:val="153"/>
        </w:numPr>
        <w:tabs>
          <w:tab w:val="left" w:pos="360"/>
        </w:tabs>
        <w:suppressAutoHyphens/>
        <w:autoSpaceDE w:val="0"/>
        <w:spacing w:after="0" w:line="300" w:lineRule="auto"/>
        <w:jc w:val="both"/>
        <w:rPr>
          <w:rFonts w:ascii="Times New Roman" w:hAnsi="Times New Roman" w:cs="Times New Roman"/>
        </w:rPr>
      </w:pPr>
      <w:r w:rsidRPr="00722D80">
        <w:rPr>
          <w:rFonts w:ascii="Times New Roman" w:hAnsi="Times New Roman" w:cs="Times New Roman"/>
        </w:rPr>
        <w:t xml:space="preserve">Wykonawca wymieniony został w wykazach określonych w rozporządzeniu 765/2006 </w:t>
      </w:r>
      <w:r>
        <w:rPr>
          <w:rFonts w:ascii="Times New Roman" w:hAnsi="Times New Roman" w:cs="Times New Roman"/>
        </w:rPr>
        <w:t xml:space="preserve">               </w:t>
      </w:r>
      <w:r w:rsidRPr="00722D80">
        <w:rPr>
          <w:rFonts w:ascii="Times New Roman" w:hAnsi="Times New Roman" w:cs="Times New Roman"/>
        </w:rPr>
        <w:t xml:space="preserve">i rozporządzeniu 269/2014 albo wpisany na listę na podstawie decyzji w sprawie wpisu na listę rozstrzygającej o zastosowaniu środka, o którym mowa w art. 1 pkt. 3 ustawy </w:t>
      </w:r>
      <w:r>
        <w:rPr>
          <w:rFonts w:ascii="Times New Roman" w:hAnsi="Times New Roman" w:cs="Times New Roman"/>
        </w:rPr>
        <w:t xml:space="preserve">                </w:t>
      </w:r>
      <w:r w:rsidRPr="00722D80">
        <w:rPr>
          <w:rFonts w:ascii="Times New Roman" w:hAnsi="Times New Roman" w:cs="Times New Roman"/>
        </w:rPr>
        <w:t xml:space="preserve">z dnia 13 kwietnia 2022 r. o szczególnych rozwiązaniach w zakresie przeciwdziałania wspieraniu agresji na Ukrainę oraz służących ochronie bezpieczeństwa narodowego </w:t>
      </w:r>
      <w:r>
        <w:rPr>
          <w:rFonts w:ascii="Times New Roman" w:hAnsi="Times New Roman" w:cs="Times New Roman"/>
        </w:rPr>
        <w:t xml:space="preserve">         (Dz. U. z 2023 r. poz. 1497)</w:t>
      </w:r>
      <w:r w:rsidRPr="00722D80">
        <w:rPr>
          <w:rFonts w:ascii="Times New Roman" w:hAnsi="Times New Roman" w:cs="Times New Roman"/>
        </w:rPr>
        <w:t xml:space="preserve">, </w:t>
      </w:r>
    </w:p>
    <w:p w14:paraId="404E6AE0" w14:textId="77777777" w:rsidR="006A3660" w:rsidRPr="00722D80" w:rsidRDefault="006A3660" w:rsidP="008E495A">
      <w:pPr>
        <w:numPr>
          <w:ilvl w:val="0"/>
          <w:numId w:val="153"/>
        </w:numPr>
        <w:tabs>
          <w:tab w:val="left" w:pos="360"/>
        </w:tabs>
        <w:suppressAutoHyphens/>
        <w:autoSpaceDE w:val="0"/>
        <w:spacing w:after="0" w:line="300" w:lineRule="auto"/>
        <w:jc w:val="both"/>
        <w:rPr>
          <w:rFonts w:ascii="Times New Roman" w:hAnsi="Times New Roman" w:cs="Times New Roman"/>
        </w:rPr>
      </w:pPr>
      <w:r w:rsidRPr="00722D80">
        <w:rPr>
          <w:rFonts w:ascii="Times New Roman" w:hAnsi="Times New Roman" w:cs="Times New Roman"/>
        </w:rPr>
        <w:t xml:space="preserve">osoba będąca beneficjentem rzeczywistym Wykonawcy (w rozumieniu ustawy z dnia </w:t>
      </w:r>
      <w:r>
        <w:rPr>
          <w:rFonts w:ascii="Times New Roman" w:hAnsi="Times New Roman" w:cs="Times New Roman"/>
        </w:rPr>
        <w:t xml:space="preserve">         </w:t>
      </w:r>
      <w:r w:rsidRPr="00722D80">
        <w:rPr>
          <w:rFonts w:ascii="Times New Roman" w:hAnsi="Times New Roman" w:cs="Times New Roman"/>
        </w:rPr>
        <w:t>1 marca 2018 r. o przeciwdziałaniu praniu pieniędzy oraz finansowaniu terroryzmu</w:t>
      </w:r>
      <w:r>
        <w:rPr>
          <w:rFonts w:ascii="Times New Roman" w:hAnsi="Times New Roman" w:cs="Times New Roman"/>
        </w:rPr>
        <w:t xml:space="preserve">          </w:t>
      </w:r>
      <w:r w:rsidRPr="00722D80">
        <w:rPr>
          <w:rFonts w:ascii="Times New Roman" w:hAnsi="Times New Roman" w:cs="Times New Roman"/>
        </w:rPr>
        <w:t xml:space="preserve"> (Dz. U. z 2022 r. poz. 593 i 655) została wymieniona w wykazach określonych </w:t>
      </w:r>
      <w:r>
        <w:rPr>
          <w:rFonts w:ascii="Times New Roman" w:hAnsi="Times New Roman" w:cs="Times New Roman"/>
        </w:rPr>
        <w:t xml:space="preserve">                     </w:t>
      </w:r>
      <w:r w:rsidRPr="00722D80">
        <w:rPr>
          <w:rFonts w:ascii="Times New Roman" w:hAnsi="Times New Roman" w:cs="Times New Roman"/>
        </w:rPr>
        <w:t xml:space="preserve">w rozporządzeniu 765/2006 i rozporządzeniu 269/2014 albo wpisana na listę na podstawie decyzji w sprawie wpisu na listę rozstrzygającej o zastosowaniu środka, </w:t>
      </w:r>
      <w:r>
        <w:rPr>
          <w:rFonts w:ascii="Times New Roman" w:hAnsi="Times New Roman" w:cs="Times New Roman"/>
        </w:rPr>
        <w:t xml:space="preserve">                   </w:t>
      </w:r>
      <w:r w:rsidRPr="00722D80">
        <w:rPr>
          <w:rFonts w:ascii="Times New Roman" w:hAnsi="Times New Roman" w:cs="Times New Roman"/>
        </w:rPr>
        <w:t xml:space="preserve">o którym mowa w art. 1 pkt. 3 ustawy z dnia 13 kwietnia 2022 r. o szczególnych rozwiązaniach w zakresie przeciwdziałania wspieraniu agresji na Ukrainę oraz służących ochronie bezpieczeństwa narodowego </w:t>
      </w:r>
      <w:r>
        <w:rPr>
          <w:rFonts w:ascii="Times New Roman" w:hAnsi="Times New Roman" w:cs="Times New Roman"/>
        </w:rPr>
        <w:t>(Dz. U. z 2023 r. poz. 1497)</w:t>
      </w:r>
      <w:r w:rsidRPr="00722D80">
        <w:rPr>
          <w:rFonts w:ascii="Times New Roman" w:hAnsi="Times New Roman" w:cs="Times New Roman"/>
        </w:rPr>
        <w:t>,</w:t>
      </w:r>
    </w:p>
    <w:p w14:paraId="1B66E62C" w14:textId="77777777" w:rsidR="006A3660" w:rsidRPr="00AC69C0" w:rsidRDefault="006A3660" w:rsidP="008E495A">
      <w:pPr>
        <w:numPr>
          <w:ilvl w:val="0"/>
          <w:numId w:val="153"/>
        </w:numPr>
        <w:tabs>
          <w:tab w:val="left" w:pos="360"/>
        </w:tabs>
        <w:suppressAutoHyphens/>
        <w:autoSpaceDE w:val="0"/>
        <w:spacing w:after="0" w:line="300" w:lineRule="auto"/>
        <w:jc w:val="both"/>
        <w:rPr>
          <w:rFonts w:ascii="Times New Roman" w:hAnsi="Times New Roman" w:cs="Times New Roman"/>
        </w:rPr>
      </w:pPr>
      <w:r w:rsidRPr="00722D80">
        <w:rPr>
          <w:rFonts w:ascii="Times New Roman" w:hAnsi="Times New Roman" w:cs="Times New Roman"/>
        </w:rPr>
        <w:t xml:space="preserve">podmiot będący jednostką dominującą Wykonawcy (w rozumieniu art. 3 ust. 1 pkt 37 ustawy z dnia 29 września 1994 r. o rachunkowości (Dz. U. </w:t>
      </w:r>
      <w:bookmarkStart w:id="15" w:name="_Hlk125138430"/>
      <w:r w:rsidRPr="00722D80">
        <w:rPr>
          <w:rFonts w:ascii="Times New Roman" w:hAnsi="Times New Roman" w:cs="Times New Roman"/>
        </w:rPr>
        <w:t>z 2023 r. poz. 120</w:t>
      </w:r>
      <w:bookmarkEnd w:id="15"/>
      <w:r w:rsidRPr="00722D80">
        <w:rPr>
          <w:rFonts w:ascii="Times New Roman" w:hAnsi="Times New Roman" w:cs="Times New Roman"/>
        </w:rPr>
        <w:t xml:space="preserve">)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w:t>
      </w:r>
      <w:r>
        <w:rPr>
          <w:rFonts w:ascii="Times New Roman" w:hAnsi="Times New Roman" w:cs="Times New Roman"/>
        </w:rPr>
        <w:t xml:space="preserve">                  </w:t>
      </w:r>
      <w:r w:rsidRPr="00722D80">
        <w:rPr>
          <w:rFonts w:ascii="Times New Roman" w:hAnsi="Times New Roman" w:cs="Times New Roman"/>
        </w:rPr>
        <w:t>13 kwietnia 2022 r. o szczególnych rozwiązaniach w zakresie przeciwdziałania wspieraniu agresji na Ukrainę oraz służących ochronie bezpieczeństwa narodowego</w:t>
      </w:r>
      <w:r>
        <w:rPr>
          <w:rFonts w:ascii="Times New Roman" w:hAnsi="Times New Roman" w:cs="Times New Roman"/>
        </w:rPr>
        <w:t xml:space="preserve">            </w:t>
      </w:r>
      <w:r w:rsidRPr="00722D80">
        <w:rPr>
          <w:rFonts w:ascii="Times New Roman" w:hAnsi="Times New Roman" w:cs="Times New Roman"/>
        </w:rPr>
        <w:t xml:space="preserve"> </w:t>
      </w:r>
      <w:r>
        <w:rPr>
          <w:rFonts w:ascii="Times New Roman" w:hAnsi="Times New Roman" w:cs="Times New Roman"/>
        </w:rPr>
        <w:t>(Dz. U. z 2023 r. poz. 1497).</w:t>
      </w:r>
    </w:p>
    <w:p w14:paraId="5598F4CF" w14:textId="77777777" w:rsidR="006A3660" w:rsidRDefault="006A3660" w:rsidP="006A3660">
      <w:pPr>
        <w:spacing w:after="0" w:line="240" w:lineRule="auto"/>
        <w:outlineLvl w:val="0"/>
        <w:rPr>
          <w:rFonts w:ascii="Times New Roman" w:eastAsia="Times New Roman" w:hAnsi="Times New Roman" w:cs="Times New Roman"/>
          <w:b/>
          <w:color w:val="000000"/>
          <w:lang w:eastAsia="pl-PL"/>
        </w:rPr>
      </w:pPr>
    </w:p>
    <w:p w14:paraId="67F48655" w14:textId="77777777" w:rsidR="006A3660" w:rsidRPr="0022293B" w:rsidRDefault="006A3660" w:rsidP="006A3660">
      <w:pPr>
        <w:spacing w:after="0" w:line="240" w:lineRule="auto"/>
        <w:jc w:val="center"/>
        <w:outlineLvl w:val="0"/>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lastRenderedPageBreak/>
        <w:t>§ 9</w:t>
      </w:r>
      <w:r w:rsidRPr="0022293B">
        <w:rPr>
          <w:rFonts w:ascii="Times New Roman" w:eastAsia="Times New Roman" w:hAnsi="Times New Roman" w:cs="Times New Roman"/>
          <w:b/>
          <w:color w:val="000000"/>
          <w:lang w:eastAsia="pl-PL"/>
        </w:rPr>
        <w:br/>
      </w:r>
      <w:r w:rsidRPr="0022293B">
        <w:rPr>
          <w:rFonts w:ascii="Times New Roman" w:eastAsia="Times New Roman" w:hAnsi="Times New Roman" w:cs="Times New Roman"/>
          <w:b/>
          <w:bCs/>
          <w:color w:val="000000"/>
          <w:lang w:eastAsia="pl-PL"/>
        </w:rPr>
        <w:t>Zmiana umowy</w:t>
      </w:r>
    </w:p>
    <w:p w14:paraId="2AD2629E" w14:textId="77777777" w:rsidR="006A3660" w:rsidRPr="0022293B" w:rsidRDefault="006A3660" w:rsidP="006A3660">
      <w:pPr>
        <w:spacing w:after="0" w:line="240" w:lineRule="auto"/>
        <w:jc w:val="center"/>
        <w:outlineLvl w:val="0"/>
        <w:rPr>
          <w:rFonts w:ascii="Times New Roman" w:eastAsia="Times New Roman" w:hAnsi="Times New Roman" w:cs="Times New Roman"/>
          <w:b/>
          <w:bCs/>
          <w:color w:val="000000"/>
          <w:lang w:eastAsia="pl-PL"/>
        </w:rPr>
      </w:pPr>
    </w:p>
    <w:p w14:paraId="641E04EA" w14:textId="77777777" w:rsidR="006A3660" w:rsidRPr="0022293B" w:rsidRDefault="006A3660" w:rsidP="008E495A">
      <w:pPr>
        <w:numPr>
          <w:ilvl w:val="0"/>
          <w:numId w:val="132"/>
        </w:numPr>
        <w:spacing w:after="0"/>
        <w:ind w:left="284" w:hanging="284"/>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Zamawiający zgodnie z art. 455 ustawy Pzp przewiduje możliwość wprowadzenia zmian do treści zawartej umowy w przypadku:</w:t>
      </w:r>
    </w:p>
    <w:p w14:paraId="6EAF63B7" w14:textId="77777777" w:rsidR="006A3660" w:rsidRDefault="006A3660" w:rsidP="008E495A">
      <w:pPr>
        <w:pStyle w:val="Akapitzlist"/>
        <w:numPr>
          <w:ilvl w:val="0"/>
          <w:numId w:val="133"/>
        </w:numPr>
        <w:tabs>
          <w:tab w:val="left" w:pos="567"/>
        </w:tabs>
        <w:spacing w:after="0"/>
        <w:ind w:left="709" w:hanging="283"/>
        <w:jc w:val="both"/>
        <w:rPr>
          <w:rFonts w:ascii="Times New Roman" w:eastAsia="Times New Roman" w:hAnsi="Times New Roman" w:cs="Times New Roman"/>
          <w:color w:val="000000"/>
          <w:lang w:eastAsia="pl-PL"/>
        </w:rPr>
      </w:pPr>
      <w:r w:rsidRPr="00AC69C0">
        <w:rPr>
          <w:rFonts w:ascii="Times New Roman" w:eastAsia="Times New Roman" w:hAnsi="Times New Roman" w:cs="Times New Roman"/>
          <w:color w:val="000000"/>
          <w:lang w:eastAsia="pl-PL"/>
        </w:rPr>
        <w:t>wystąpienia siły wyższej (rozumianej, jako zdarzenie zewnętrzne, niemożliwe do przewidzenia, którego skutkom nie można było zapobiec) uniemożliwiającej wykonanie przedmiotu umowy zgodnie z SWZ;</w:t>
      </w:r>
      <w:r w:rsidRPr="00AC69C0">
        <w:rPr>
          <w:color w:val="000000"/>
          <w:sz w:val="27"/>
          <w:szCs w:val="27"/>
        </w:rPr>
        <w:t xml:space="preserve"> </w:t>
      </w:r>
      <w:r w:rsidRPr="00AC69C0">
        <w:rPr>
          <w:rFonts w:ascii="Times New Roman" w:eastAsia="Times New Roman" w:hAnsi="Times New Roman" w:cs="Times New Roman"/>
          <w:color w:val="000000"/>
          <w:lang w:eastAsia="pl-PL"/>
        </w:rPr>
        <w:t>za siłę wyższą warunkującą zmianę umowy uważać się będzie w szczególności: powódź, pożar i inne klęski żywiołowe, zamieszki, strajki, ataki terrorystyczne, katastrofy, działania wojenne.</w:t>
      </w:r>
    </w:p>
    <w:p w14:paraId="59915419" w14:textId="6814D1A1" w:rsidR="006A3660" w:rsidRPr="00AC69C0" w:rsidRDefault="006A3660" w:rsidP="008E495A">
      <w:pPr>
        <w:pStyle w:val="Akapitzlist"/>
        <w:numPr>
          <w:ilvl w:val="0"/>
          <w:numId w:val="133"/>
        </w:numPr>
        <w:tabs>
          <w:tab w:val="left" w:pos="567"/>
        </w:tabs>
        <w:spacing w:after="0"/>
        <w:ind w:left="709" w:hanging="283"/>
        <w:jc w:val="both"/>
        <w:rPr>
          <w:rFonts w:ascii="Times New Roman" w:eastAsia="Times New Roman" w:hAnsi="Times New Roman" w:cs="Times New Roman"/>
          <w:color w:val="000000"/>
          <w:lang w:eastAsia="pl-PL"/>
        </w:rPr>
      </w:pPr>
      <w:r w:rsidRPr="00AC69C0">
        <w:rPr>
          <w:rFonts w:ascii="Times New Roman" w:eastAsia="Times New Roman" w:hAnsi="Times New Roman" w:cs="Times New Roman"/>
          <w:color w:val="000000"/>
          <w:lang w:eastAsia="pl-PL"/>
        </w:rPr>
        <w:t>rezygnacji Zamawiającego z części przedmiotu umowy w przypadku wprowadzenia zmian organizacyjnych oraz zmian w realizacji zabezpieczenia fina</w:t>
      </w:r>
      <w:r w:rsidR="007C4594">
        <w:rPr>
          <w:rFonts w:ascii="Times New Roman" w:eastAsia="Times New Roman" w:hAnsi="Times New Roman" w:cs="Times New Roman"/>
          <w:color w:val="000000"/>
          <w:lang w:eastAsia="pl-PL"/>
        </w:rPr>
        <w:t xml:space="preserve">nsowego                             </w:t>
      </w:r>
      <w:r w:rsidRPr="00AC69C0">
        <w:rPr>
          <w:rFonts w:ascii="Times New Roman" w:eastAsia="Times New Roman" w:hAnsi="Times New Roman" w:cs="Times New Roman"/>
          <w:color w:val="000000"/>
          <w:lang w:eastAsia="pl-PL"/>
        </w:rPr>
        <w:t>i logistycznego jednostek organizacyjnych resortu obrony narodowej przydzielonych mu na zaopatrzenie, zgodnie z planem przydziałów gospodarczych resortu obrony narodowej;</w:t>
      </w:r>
    </w:p>
    <w:p w14:paraId="37541D39" w14:textId="77777777" w:rsidR="006A3660" w:rsidRPr="0022293B" w:rsidRDefault="006A3660" w:rsidP="008E495A">
      <w:pPr>
        <w:numPr>
          <w:ilvl w:val="0"/>
          <w:numId w:val="133"/>
        </w:numPr>
        <w:spacing w:after="0"/>
        <w:ind w:left="709" w:hanging="283"/>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xml:space="preserve">zmiany Wykonawcy, jeżeli nowy Wykonawca ma zastąpić dotychczasowego Wykonawcę: </w:t>
      </w:r>
    </w:p>
    <w:p w14:paraId="30F1DAE4" w14:textId="3F6D26E6" w:rsidR="006A3660" w:rsidRPr="0022293B" w:rsidRDefault="006A3660" w:rsidP="008E495A">
      <w:pPr>
        <w:numPr>
          <w:ilvl w:val="0"/>
          <w:numId w:val="134"/>
        </w:numPr>
        <w:spacing w:after="0"/>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w wyniku sukcesji, wstępując w prawa i obowiązki Wykonawcy, w następstwie przejęcia, połączenia, podziału, przekształcenia, upadłości, restrukturyzacji, dziedziczenia lub nabycia dotychczasowego Wykonawcy lub jego przedsiębiorstwa, o ile nowy Wykonawca spełnia war</w:t>
      </w:r>
      <w:r w:rsidR="007C4594">
        <w:rPr>
          <w:rFonts w:ascii="Times New Roman" w:eastAsia="Times New Roman" w:hAnsi="Times New Roman" w:cs="Times New Roman"/>
          <w:color w:val="000000"/>
          <w:lang w:eastAsia="pl-PL"/>
        </w:rPr>
        <w:t xml:space="preserve">unki udziału                             </w:t>
      </w:r>
      <w:r w:rsidRPr="0022293B">
        <w:rPr>
          <w:rFonts w:ascii="Times New Roman" w:eastAsia="Times New Roman" w:hAnsi="Times New Roman" w:cs="Times New Roman"/>
          <w:color w:val="000000"/>
          <w:lang w:eastAsia="pl-PL"/>
        </w:rPr>
        <w:t xml:space="preserve"> w postępowaniu, nie zachodzą wobec niego podstawy wykluczenia oraz nie pociąga to za sobą innych istotnych zmian umowy, a także nie ma na celu uniknięcia stosowania przepisów ustawy, lub </w:t>
      </w:r>
    </w:p>
    <w:p w14:paraId="496725BC" w14:textId="77777777" w:rsidR="006A3660" w:rsidRPr="0022293B" w:rsidRDefault="006A3660" w:rsidP="008E495A">
      <w:pPr>
        <w:numPr>
          <w:ilvl w:val="0"/>
          <w:numId w:val="134"/>
        </w:numPr>
        <w:spacing w:after="0"/>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xml:space="preserve">w wyniku przejęcia </w:t>
      </w:r>
      <w:r>
        <w:rPr>
          <w:rFonts w:ascii="Times New Roman" w:eastAsia="Times New Roman" w:hAnsi="Times New Roman" w:cs="Times New Roman"/>
          <w:color w:val="000000"/>
          <w:lang w:eastAsia="pl-PL"/>
        </w:rPr>
        <w:t>przez Zamawiającego zobowiązań W</w:t>
      </w:r>
      <w:r w:rsidRPr="0022293B">
        <w:rPr>
          <w:rFonts w:ascii="Times New Roman" w:eastAsia="Times New Roman" w:hAnsi="Times New Roman" w:cs="Times New Roman"/>
          <w:color w:val="000000"/>
          <w:lang w:eastAsia="pl-PL"/>
        </w:rPr>
        <w:t xml:space="preserve">ykonawcy względem jego podwykonawców, w przypadku, o którym mowa w art. 465 ust. 1 ustawy Pzp; </w:t>
      </w:r>
    </w:p>
    <w:p w14:paraId="151F6D06" w14:textId="77777777" w:rsidR="006A3660" w:rsidRPr="0022293B" w:rsidRDefault="006A3660" w:rsidP="008E495A">
      <w:pPr>
        <w:numPr>
          <w:ilvl w:val="0"/>
          <w:numId w:val="133"/>
        </w:numPr>
        <w:spacing w:after="0"/>
        <w:ind w:left="709" w:hanging="283"/>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71A63CD8" w14:textId="77777777" w:rsidR="006A3660" w:rsidRPr="0022293B" w:rsidRDefault="006A3660" w:rsidP="008E495A">
      <w:pPr>
        <w:numPr>
          <w:ilvl w:val="0"/>
          <w:numId w:val="133"/>
        </w:numPr>
        <w:spacing w:after="0"/>
        <w:ind w:left="709" w:hanging="283"/>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gdy zaistnieje inna okoliczność prawna, ekonomiczna lub techniczna skutkująca niemożliwością wykonania lub należytego wykonania umowy zgodnie z SWZ.</w:t>
      </w:r>
    </w:p>
    <w:p w14:paraId="1179171E" w14:textId="77777777" w:rsidR="006A3660" w:rsidRPr="0022293B" w:rsidRDefault="006A3660" w:rsidP="008E495A">
      <w:pPr>
        <w:numPr>
          <w:ilvl w:val="0"/>
          <w:numId w:val="132"/>
        </w:numPr>
        <w:spacing w:after="0"/>
        <w:ind w:left="284" w:hanging="284"/>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Zakres zmian umowy obejmuje w przypadku, o którym mowa w ust. 1, w:</w:t>
      </w:r>
    </w:p>
    <w:p w14:paraId="6D789C0F" w14:textId="77777777" w:rsidR="006A3660" w:rsidRPr="0022293B" w:rsidRDefault="006A3660" w:rsidP="008E495A">
      <w:pPr>
        <w:numPr>
          <w:ilvl w:val="0"/>
          <w:numId w:val="135"/>
        </w:numPr>
        <w:spacing w:after="0"/>
        <w:ind w:left="709" w:hanging="283"/>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pk</w:t>
      </w:r>
      <w:r>
        <w:rPr>
          <w:rFonts w:ascii="Times New Roman" w:eastAsia="Times New Roman" w:hAnsi="Times New Roman" w:cs="Times New Roman"/>
          <w:color w:val="000000"/>
          <w:lang w:eastAsia="pl-PL"/>
        </w:rPr>
        <w:t>t a</w:t>
      </w:r>
      <w:r w:rsidRPr="0022293B">
        <w:rPr>
          <w:rFonts w:ascii="Times New Roman" w:eastAsia="Times New Roman" w:hAnsi="Times New Roman" w:cs="Times New Roman"/>
          <w:color w:val="000000"/>
          <w:lang w:eastAsia="pl-PL"/>
        </w:rPr>
        <w:t xml:space="preserve"> - odstąpienie od umowy bez naliczania kar umownych, przedłużenie terminu realizacji umowy, zmniejszenie zakresu realizacji umowy;</w:t>
      </w:r>
    </w:p>
    <w:p w14:paraId="4707D433" w14:textId="77777777" w:rsidR="006A3660" w:rsidRPr="0022293B" w:rsidRDefault="006A3660" w:rsidP="008E495A">
      <w:pPr>
        <w:numPr>
          <w:ilvl w:val="0"/>
          <w:numId w:val="135"/>
        </w:numPr>
        <w:spacing w:after="0"/>
        <w:ind w:left="709" w:hanging="283"/>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pkt b</w:t>
      </w:r>
      <w:r w:rsidRPr="0022293B">
        <w:rPr>
          <w:rFonts w:ascii="Times New Roman" w:eastAsia="Times New Roman" w:hAnsi="Times New Roman" w:cs="Times New Roman"/>
          <w:color w:val="000000"/>
          <w:lang w:eastAsia="pl-PL"/>
        </w:rPr>
        <w:t xml:space="preserve"> - zmniejszenie zakresu realizacji umowy oraz zmniejszenie wynagrodzenia Wykonawcy;</w:t>
      </w:r>
    </w:p>
    <w:p w14:paraId="12647FF9" w14:textId="77777777" w:rsidR="006A3660" w:rsidRPr="0022293B" w:rsidRDefault="006A3660" w:rsidP="008E495A">
      <w:pPr>
        <w:numPr>
          <w:ilvl w:val="0"/>
          <w:numId w:val="135"/>
        </w:numPr>
        <w:spacing w:after="0"/>
        <w:ind w:left="709" w:hanging="283"/>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pkt c</w:t>
      </w:r>
      <w:r w:rsidRPr="0022293B">
        <w:rPr>
          <w:rFonts w:ascii="Times New Roman" w:eastAsia="Times New Roman" w:hAnsi="Times New Roman" w:cs="Times New Roman"/>
          <w:color w:val="000000"/>
          <w:lang w:eastAsia="pl-PL"/>
        </w:rPr>
        <w:t xml:space="preserve"> - zmianę Wykonawcy;</w:t>
      </w:r>
    </w:p>
    <w:p w14:paraId="348E25F6" w14:textId="77777777" w:rsidR="006A3660" w:rsidRPr="0022293B" w:rsidRDefault="006A3660" w:rsidP="008E495A">
      <w:pPr>
        <w:numPr>
          <w:ilvl w:val="0"/>
          <w:numId w:val="135"/>
        </w:numPr>
        <w:spacing w:after="0"/>
        <w:ind w:left="709" w:hanging="283"/>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pkt d</w:t>
      </w:r>
      <w:r w:rsidRPr="0022293B">
        <w:rPr>
          <w:rFonts w:ascii="Times New Roman" w:eastAsia="Times New Roman" w:hAnsi="Times New Roman" w:cs="Times New Roman"/>
          <w:color w:val="000000"/>
          <w:lang w:eastAsia="pl-PL"/>
        </w:rPr>
        <w:t xml:space="preserve"> - zmianę podwykonawcy;</w:t>
      </w:r>
    </w:p>
    <w:p w14:paraId="4C53122D" w14:textId="77777777" w:rsidR="006A3660" w:rsidRPr="0022293B" w:rsidRDefault="006A3660" w:rsidP="008E495A">
      <w:pPr>
        <w:numPr>
          <w:ilvl w:val="0"/>
          <w:numId w:val="135"/>
        </w:numPr>
        <w:spacing w:after="0"/>
        <w:ind w:left="709" w:hanging="283"/>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pkt e</w:t>
      </w:r>
      <w:r w:rsidRPr="0022293B">
        <w:rPr>
          <w:rFonts w:ascii="Times New Roman" w:eastAsia="Times New Roman" w:hAnsi="Times New Roman" w:cs="Times New Roman"/>
          <w:color w:val="000000"/>
          <w:lang w:eastAsia="pl-PL"/>
        </w:rPr>
        <w:t xml:space="preserve"> - przedłużenie terminu realizacji umowy, zmniejszenie zakresu realizacji umowy, odstąpienie od umowy bez naliczania kar umownych.</w:t>
      </w:r>
    </w:p>
    <w:p w14:paraId="29ED30F3" w14:textId="77777777" w:rsidR="006A3660" w:rsidRPr="0022293B" w:rsidRDefault="006A3660" w:rsidP="008E495A">
      <w:pPr>
        <w:numPr>
          <w:ilvl w:val="0"/>
          <w:numId w:val="132"/>
        </w:numPr>
        <w:spacing w:after="0"/>
        <w:ind w:left="284" w:hanging="284"/>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Zamawiający dopuszcza możliwość dokonania zmian umowy, gdy łączna wartość zmian jest mniejsza niż progi unijne i jest niższa niż 10% wartości pierwotnej umowy.</w:t>
      </w:r>
    </w:p>
    <w:p w14:paraId="0B7BA3A3" w14:textId="77777777" w:rsidR="006A3660" w:rsidRPr="00621D3E" w:rsidRDefault="006A3660" w:rsidP="008E495A">
      <w:pPr>
        <w:pStyle w:val="Akapitzlist"/>
        <w:numPr>
          <w:ilvl w:val="0"/>
          <w:numId w:val="132"/>
        </w:numPr>
        <w:tabs>
          <w:tab w:val="center" w:pos="1560"/>
        </w:tabs>
        <w:spacing w:after="0"/>
        <w:ind w:left="284" w:hanging="284"/>
        <w:jc w:val="both"/>
        <w:rPr>
          <w:rFonts w:ascii="Times New Roman" w:eastAsia="Times New Roman" w:hAnsi="Times New Roman" w:cs="Times New Roman"/>
          <w:color w:val="000000"/>
          <w:lang w:eastAsia="pl-PL"/>
        </w:rPr>
      </w:pPr>
      <w:r w:rsidRPr="00621D3E">
        <w:rPr>
          <w:rFonts w:ascii="Times New Roman" w:eastAsia="Times New Roman" w:hAnsi="Times New Roman" w:cs="Times New Roman"/>
          <w:color w:val="000000"/>
          <w:lang w:eastAsia="pl-PL"/>
        </w:rPr>
        <w:t>Zamawiający dopuszcza możliwość dokonania zmiany umowy jeżeli konieczność zmiany umowy spowodowana jest okolicznościami, któ</w:t>
      </w:r>
      <w:r>
        <w:rPr>
          <w:rFonts w:ascii="Times New Roman" w:eastAsia="Times New Roman" w:hAnsi="Times New Roman" w:cs="Times New Roman"/>
          <w:color w:val="000000"/>
          <w:lang w:eastAsia="pl-PL"/>
        </w:rPr>
        <w:t xml:space="preserve">rych Zamawiający, działając </w:t>
      </w:r>
      <w:r w:rsidRPr="00621D3E">
        <w:rPr>
          <w:rFonts w:ascii="Times New Roman" w:eastAsia="Times New Roman" w:hAnsi="Times New Roman" w:cs="Times New Roman"/>
          <w:color w:val="000000"/>
          <w:lang w:eastAsia="pl-PL"/>
        </w:rPr>
        <w:t>z należytą starannością, nie mógł przewidzieć, o ile zmiana nie modyfi</w:t>
      </w:r>
      <w:r>
        <w:rPr>
          <w:rFonts w:ascii="Times New Roman" w:eastAsia="Times New Roman" w:hAnsi="Times New Roman" w:cs="Times New Roman"/>
          <w:color w:val="000000"/>
          <w:lang w:eastAsia="pl-PL"/>
        </w:rPr>
        <w:t xml:space="preserve">kuje ogólnego charakteru umowy </w:t>
      </w:r>
      <w:r w:rsidRPr="00621D3E">
        <w:rPr>
          <w:rFonts w:ascii="Times New Roman" w:eastAsia="Times New Roman" w:hAnsi="Times New Roman" w:cs="Times New Roman"/>
          <w:color w:val="000000"/>
          <w:lang w:eastAsia="pl-PL"/>
        </w:rPr>
        <w:t>a wzrost ceny spowodowany każdą</w:t>
      </w:r>
      <w:r>
        <w:rPr>
          <w:rFonts w:ascii="Times New Roman" w:eastAsia="Times New Roman" w:hAnsi="Times New Roman" w:cs="Times New Roman"/>
          <w:color w:val="000000"/>
          <w:lang w:eastAsia="pl-PL"/>
        </w:rPr>
        <w:t xml:space="preserve"> kolejną zmianą nie przekracza 2</w:t>
      </w:r>
      <w:r w:rsidRPr="00621D3E">
        <w:rPr>
          <w:rFonts w:ascii="Times New Roman" w:eastAsia="Times New Roman" w:hAnsi="Times New Roman" w:cs="Times New Roman"/>
          <w:color w:val="000000"/>
          <w:lang w:eastAsia="pl-PL"/>
        </w:rPr>
        <w:t>0% wartości pierwotnej umowy.</w:t>
      </w:r>
    </w:p>
    <w:p w14:paraId="21415106" w14:textId="26F764B6" w:rsidR="006A3660" w:rsidRPr="00621D3E" w:rsidRDefault="006A3660" w:rsidP="008E495A">
      <w:pPr>
        <w:pStyle w:val="Akapitzlist"/>
        <w:numPr>
          <w:ilvl w:val="0"/>
          <w:numId w:val="132"/>
        </w:numPr>
        <w:tabs>
          <w:tab w:val="center" w:pos="567"/>
        </w:tabs>
        <w:spacing w:after="0"/>
        <w:ind w:left="284" w:hanging="295"/>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lastRenderedPageBreak/>
        <w:t xml:space="preserve">Zamawiający przewiduje możliwość zmiany postanowień zawartej umowy, poprzez </w:t>
      </w:r>
      <w:r w:rsidRPr="00621D3E">
        <w:rPr>
          <w:rFonts w:ascii="Times New Roman" w:eastAsia="Times New Roman" w:hAnsi="Times New Roman" w:cs="Times New Roman"/>
          <w:b/>
          <w:bCs/>
          <w:color w:val="000000"/>
          <w:lang w:eastAsia="pl-PL"/>
        </w:rPr>
        <w:t>zmniejszenie zakresu świadczonych usług</w:t>
      </w:r>
      <w:r w:rsidRPr="0058376B">
        <w:rPr>
          <w:rFonts w:ascii="Times New Roman" w:eastAsia="Times New Roman" w:hAnsi="Times New Roman" w:cs="Times New Roman"/>
          <w:color w:val="000000"/>
          <w:lang w:eastAsia="pl-PL"/>
        </w:rPr>
        <w:t xml:space="preserve"> (w tym zmniejszenia powierzchni przeznaczonej do sprzątania i utrzymywania w czystości, grabienia, koszenia oraz utrzymania pasów ochronnych i ppoż.) </w:t>
      </w:r>
      <w:r w:rsidRPr="00621D3E">
        <w:rPr>
          <w:rFonts w:ascii="Times New Roman" w:eastAsia="Times New Roman" w:hAnsi="Times New Roman" w:cs="Times New Roman"/>
          <w:b/>
          <w:bCs/>
          <w:color w:val="000000"/>
          <w:lang w:eastAsia="pl-PL"/>
        </w:rPr>
        <w:t>oraz zmiany wysokości wynagrodzenia</w:t>
      </w:r>
      <w:r w:rsidRPr="0058376B">
        <w:rPr>
          <w:rFonts w:ascii="Times New Roman" w:eastAsia="Times New Roman" w:hAnsi="Times New Roman" w:cs="Times New Roman"/>
          <w:color w:val="000000"/>
          <w:lang w:eastAsia="pl-PL"/>
        </w:rPr>
        <w:t xml:space="preserve"> </w:t>
      </w:r>
      <w:r w:rsidRPr="00621D3E">
        <w:rPr>
          <w:rFonts w:ascii="Times New Roman" w:eastAsia="Times New Roman" w:hAnsi="Times New Roman" w:cs="Times New Roman"/>
          <w:b/>
          <w:bCs/>
          <w:color w:val="000000"/>
          <w:lang w:eastAsia="pl-PL"/>
        </w:rPr>
        <w:t>należnego Wykonawcy</w:t>
      </w:r>
      <w:r w:rsidRPr="0058376B">
        <w:rPr>
          <w:rFonts w:ascii="Times New Roman" w:eastAsia="Times New Roman" w:hAnsi="Times New Roman" w:cs="Times New Roman"/>
          <w:color w:val="000000"/>
          <w:lang w:eastAsia="pl-PL"/>
        </w:rPr>
        <w:t xml:space="preserve">, </w:t>
      </w:r>
      <w:r w:rsidR="007C4594" w:rsidRPr="0058376B">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color w:val="000000"/>
          <w:lang w:eastAsia="pl-PL"/>
        </w:rPr>
        <w:t xml:space="preserve">w przypadku zmian organizacyjnych, formalnych, a także zmiany uwarunkowań prawnych, bądź zmian organizacyjnych struktur jednostek będących na zaopatrzeniu Zamawiającego, </w:t>
      </w:r>
      <w:r w:rsidR="007C4594" w:rsidRPr="0058376B">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color w:val="000000"/>
          <w:lang w:eastAsia="pl-PL"/>
        </w:rPr>
        <w:t xml:space="preserve">w tym w szczególności w przypadku opuszczenia przez Użytkowników budynków, w których świadczona jest usługa, </w:t>
      </w:r>
      <w:r>
        <w:rPr>
          <w:rFonts w:ascii="Times New Roman" w:eastAsia="Times New Roman" w:hAnsi="Times New Roman" w:cs="Times New Roman"/>
          <w:color w:val="000000"/>
          <w:lang w:eastAsia="pl-PL"/>
        </w:rPr>
        <w:t>o nie więcej niż 2</w:t>
      </w:r>
      <w:r w:rsidRPr="00621D3E">
        <w:rPr>
          <w:rFonts w:ascii="Times New Roman" w:eastAsia="Times New Roman" w:hAnsi="Times New Roman" w:cs="Times New Roman"/>
          <w:color w:val="000000"/>
          <w:lang w:eastAsia="pl-PL"/>
        </w:rPr>
        <w:t>0% wartości określonej w niniejszej umowie.</w:t>
      </w:r>
    </w:p>
    <w:p w14:paraId="61CE1E7B" w14:textId="77777777" w:rsidR="006A3660" w:rsidRPr="0058376B" w:rsidRDefault="006A3660" w:rsidP="0058376B">
      <w:pPr>
        <w:pStyle w:val="Akapitzlist"/>
        <w:numPr>
          <w:ilvl w:val="0"/>
          <w:numId w:val="132"/>
        </w:numPr>
        <w:spacing w:after="0"/>
        <w:ind w:left="284" w:hanging="284"/>
        <w:jc w:val="both"/>
        <w:outlineLvl w:val="0"/>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W przypadku zmiany, o której mowa w ust. 5 wartość netto i brutto wynagrodzenia Wykonawcy zostanie zmniejszona proporcjonalnie (do końca trwania umowy) do zmniejszonego zakresu świadczonych usług (kwota wynagrodzenia zostanie zmniejszona proporcjonalnie do ilości powierzchni wyłączonej z umowy) określonej w metrach.</w:t>
      </w:r>
    </w:p>
    <w:p w14:paraId="3B744394" w14:textId="28EDEC00" w:rsidR="006A3660" w:rsidRPr="0058376B" w:rsidRDefault="006A3660" w:rsidP="0058376B">
      <w:pPr>
        <w:numPr>
          <w:ilvl w:val="0"/>
          <w:numId w:val="132"/>
        </w:numPr>
        <w:spacing w:after="0"/>
        <w:ind w:left="284" w:hanging="284"/>
        <w:contextualSpacing/>
        <w:jc w:val="both"/>
        <w:outlineLvl w:val="0"/>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 xml:space="preserve">W przypadku zmiany, o której mowa w ust. 5 wymagania określone w </w:t>
      </w:r>
      <w:r w:rsidRPr="0022293B">
        <w:rPr>
          <w:rFonts w:ascii="Times New Roman" w:eastAsia="Times New Roman" w:hAnsi="Times New Roman" w:cs="Times New Roman"/>
          <w:noProof/>
          <w:color w:val="000000"/>
          <w:lang w:val="x-none" w:eastAsia="pl-PL"/>
        </w:rPr>
        <w:sym w:font="Arial Narrow" w:char="00A7"/>
      </w:r>
      <w:r w:rsidRPr="0058376B">
        <w:rPr>
          <w:rFonts w:ascii="Times New Roman" w:eastAsia="Times New Roman" w:hAnsi="Times New Roman" w:cs="Times New Roman"/>
          <w:noProof/>
          <w:color w:val="000000"/>
          <w:lang w:eastAsia="pl-PL"/>
        </w:rPr>
        <w:t xml:space="preserve"> 4 pkt 4, w zakresie zatrudnienia pracowników na umowę o pracę zost</w:t>
      </w:r>
      <w:r w:rsidR="007C4594" w:rsidRPr="0058376B">
        <w:rPr>
          <w:rFonts w:ascii="Times New Roman" w:eastAsia="Times New Roman" w:hAnsi="Times New Roman" w:cs="Times New Roman"/>
          <w:noProof/>
          <w:color w:val="000000"/>
          <w:lang w:eastAsia="pl-PL"/>
        </w:rPr>
        <w:t>aną proporcjonalnie zmniejszone</w:t>
      </w:r>
      <w:r w:rsidR="007C4594">
        <w:rPr>
          <w:rFonts w:ascii="Times New Roman" w:eastAsia="Times New Roman" w:hAnsi="Times New Roman" w:cs="Times New Roman"/>
          <w:noProof/>
          <w:color w:val="000000"/>
          <w:lang w:eastAsia="pl-PL"/>
        </w:rPr>
        <w:t xml:space="preserve">                     </w:t>
      </w:r>
      <w:r w:rsidRPr="0058376B">
        <w:rPr>
          <w:rFonts w:ascii="Times New Roman" w:eastAsia="Times New Roman" w:hAnsi="Times New Roman" w:cs="Times New Roman"/>
          <w:noProof/>
          <w:color w:val="000000"/>
          <w:lang w:eastAsia="pl-PL"/>
        </w:rPr>
        <w:t>w stosunku do wyłączonej powierzchni. Przyjęta przez Zamawiającego norma powierzchni na osobę to ok. 1 000 m</w:t>
      </w:r>
      <w:r w:rsidRPr="0058376B">
        <w:rPr>
          <w:rFonts w:ascii="Times New Roman" w:eastAsia="Times New Roman" w:hAnsi="Times New Roman" w:cs="Times New Roman"/>
          <w:noProof/>
          <w:color w:val="000000"/>
          <w:vertAlign w:val="superscript"/>
          <w:lang w:eastAsia="pl-PL"/>
        </w:rPr>
        <w:t>2</w:t>
      </w:r>
      <w:r w:rsidRPr="0058376B">
        <w:rPr>
          <w:rFonts w:ascii="Times New Roman" w:eastAsia="Times New Roman" w:hAnsi="Times New Roman" w:cs="Times New Roman"/>
          <w:noProof/>
          <w:color w:val="000000"/>
          <w:lang w:eastAsia="pl-PL"/>
        </w:rPr>
        <w:t xml:space="preserve"> powierzchni wewnętrznej i 10 000 m</w:t>
      </w:r>
      <w:r w:rsidRPr="0058376B">
        <w:rPr>
          <w:rFonts w:ascii="Times New Roman" w:eastAsia="Times New Roman" w:hAnsi="Times New Roman" w:cs="Times New Roman"/>
          <w:noProof/>
          <w:color w:val="000000"/>
          <w:vertAlign w:val="superscript"/>
          <w:lang w:eastAsia="pl-PL"/>
        </w:rPr>
        <w:t>2</w:t>
      </w:r>
      <w:r w:rsidRPr="0058376B">
        <w:rPr>
          <w:rFonts w:ascii="Times New Roman" w:eastAsia="Times New Roman" w:hAnsi="Times New Roman" w:cs="Times New Roman"/>
          <w:noProof/>
          <w:color w:val="000000"/>
          <w:lang w:eastAsia="pl-PL"/>
        </w:rPr>
        <w:t xml:space="preserve"> powierzchni zewnętrznej.</w:t>
      </w:r>
    </w:p>
    <w:p w14:paraId="76515802" w14:textId="7802F389" w:rsidR="006A3660" w:rsidRPr="0058376B" w:rsidRDefault="006A3660" w:rsidP="0058376B">
      <w:pPr>
        <w:numPr>
          <w:ilvl w:val="0"/>
          <w:numId w:val="132"/>
        </w:numPr>
        <w:spacing w:after="0"/>
        <w:ind w:left="284" w:hanging="284"/>
        <w:contextualSpacing/>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Zamawiający przewiduje zmiany umowy w części dotyczącej wysokości wynagrodzenia brutto, która będzie wynikać ze zmiany w prawie właściwym dla podatku od towarów</w:t>
      </w:r>
      <w:r w:rsidR="007C4594" w:rsidRPr="0058376B">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color w:val="000000"/>
          <w:lang w:eastAsia="pl-PL"/>
        </w:rPr>
        <w:t xml:space="preserve">i usług VAT - w razie zmiany stawki podatku VAT po zawarciu niniejszej umowy, Strony obowiązywać będzie nowa stawka podatku z datą wprowadzenia jej w życie przepisami,       </w:t>
      </w:r>
      <w:r w:rsidR="008A3686" w:rsidRPr="0058376B">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color w:val="000000"/>
          <w:lang w:eastAsia="pl-PL"/>
        </w:rPr>
        <w:t>a zmiana kwoty brutto wartości umowy z tego tytułu jest akceptowana przez Strony bez konieczności składania dodatkowych oświadczeń i zmiany umowy.</w:t>
      </w:r>
    </w:p>
    <w:p w14:paraId="29AA3D5D" w14:textId="77777777" w:rsidR="006A3660" w:rsidRPr="0058376B" w:rsidRDefault="006A3660" w:rsidP="0058376B">
      <w:pPr>
        <w:numPr>
          <w:ilvl w:val="0"/>
          <w:numId w:val="132"/>
        </w:numPr>
        <w:spacing w:after="0"/>
        <w:ind w:left="284" w:hanging="284"/>
        <w:contextualSpacing/>
        <w:jc w:val="both"/>
        <w:outlineLvl w:val="0"/>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Zamawiający przewiduje wprowadzenie zmian wysokości wynagrodzenia należnego Wykonawcy, w przypadku wystąpienia jednej z następujących okoliczności:</w:t>
      </w:r>
    </w:p>
    <w:p w14:paraId="0300DD59" w14:textId="77777777" w:rsidR="006A3660" w:rsidRPr="0058376B" w:rsidRDefault="006A3660" w:rsidP="0058376B">
      <w:pPr>
        <w:numPr>
          <w:ilvl w:val="0"/>
          <w:numId w:val="136"/>
        </w:numPr>
        <w:spacing w:after="0"/>
        <w:ind w:left="709" w:hanging="283"/>
        <w:contextualSpacing/>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zmiany wysokości minimalnego wynagrodzenia za pracę ustalonego na podstawie art. 2 ust. 3-5 ustawy z dnia 10 października 2002 r. o minimalnym wynagrodzeniu za pracę (Dz. U. z 2020 r. poz. 2207);</w:t>
      </w:r>
    </w:p>
    <w:p w14:paraId="53385A86" w14:textId="77777777" w:rsidR="006A3660" w:rsidRPr="0058376B" w:rsidRDefault="006A3660" w:rsidP="0058376B">
      <w:pPr>
        <w:numPr>
          <w:ilvl w:val="0"/>
          <w:numId w:val="136"/>
        </w:numPr>
        <w:spacing w:after="0"/>
        <w:ind w:left="709" w:hanging="283"/>
        <w:contextualSpacing/>
        <w:jc w:val="both"/>
        <w:outlineLvl w:val="0"/>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zmiany zasad podlegania ubezpieczeniom społecznym lub ubezpieczeniu zdrowotnemu lub wysokości stawki składki na ubezpieczenia społeczne lub zdrowotne,</w:t>
      </w:r>
    </w:p>
    <w:p w14:paraId="33F5B38E" w14:textId="6C686BE3" w:rsidR="006A3660" w:rsidRPr="0058376B" w:rsidRDefault="006A3660" w:rsidP="0058376B">
      <w:pPr>
        <w:numPr>
          <w:ilvl w:val="0"/>
          <w:numId w:val="136"/>
        </w:numPr>
        <w:spacing w:after="0"/>
        <w:ind w:left="709" w:hanging="283"/>
        <w:contextualSpacing/>
        <w:jc w:val="both"/>
        <w:outlineLvl w:val="0"/>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zasad gromadzenia i wysokości wpłat do pra</w:t>
      </w:r>
      <w:r w:rsidR="008A3686" w:rsidRPr="0058376B">
        <w:rPr>
          <w:rFonts w:ascii="Times New Roman" w:eastAsia="Times New Roman" w:hAnsi="Times New Roman" w:cs="Times New Roman"/>
          <w:color w:val="000000"/>
          <w:lang w:eastAsia="pl-PL"/>
        </w:rPr>
        <w:t xml:space="preserve">cowniczych planów kapitałowych, </w:t>
      </w:r>
      <w:r w:rsidRPr="0058376B">
        <w:rPr>
          <w:rFonts w:ascii="Times New Roman" w:eastAsia="Times New Roman" w:hAnsi="Times New Roman" w:cs="Times New Roman"/>
          <w:color w:val="000000"/>
          <w:lang w:eastAsia="pl-PL"/>
        </w:rPr>
        <w:t>o których mowa w ustawie z dnia 4 października 2018 r. o pracowniczych planach kapitałowych (Dz. U. z 2023 r. poz. 46), zwanych dalej „PPK”, jeżeli zmiany te będą miały wpływ na koszty wykonania zamówienia przez Wykonawcę,</w:t>
      </w:r>
    </w:p>
    <w:p w14:paraId="73F61624" w14:textId="77777777" w:rsidR="006A3660" w:rsidRPr="0058376B" w:rsidRDefault="006A3660" w:rsidP="0058376B">
      <w:pPr>
        <w:numPr>
          <w:ilvl w:val="0"/>
          <w:numId w:val="136"/>
        </w:numPr>
        <w:spacing w:after="0"/>
        <w:ind w:left="709" w:hanging="283"/>
        <w:contextualSpacing/>
        <w:jc w:val="both"/>
        <w:outlineLvl w:val="0"/>
        <w:rPr>
          <w:rFonts w:ascii="Times New Roman" w:eastAsia="Times New Roman" w:hAnsi="Times New Roman" w:cs="Times New Roman"/>
          <w:lang w:eastAsia="pl-PL"/>
        </w:rPr>
      </w:pPr>
      <w:r w:rsidRPr="0058376B">
        <w:rPr>
          <w:rFonts w:ascii="Times New Roman" w:eastAsia="Times New Roman" w:hAnsi="Times New Roman" w:cs="Times New Roman"/>
          <w:lang w:eastAsia="pl-PL"/>
        </w:rPr>
        <w:t>średniorocznego wskaźnika cen towarów i usług konsumpcyjnych.</w:t>
      </w:r>
    </w:p>
    <w:p w14:paraId="42BC4ED3" w14:textId="5F5F357E" w:rsidR="006A3660" w:rsidRPr="0058376B" w:rsidRDefault="006A3660" w:rsidP="0058376B">
      <w:pPr>
        <w:numPr>
          <w:ilvl w:val="0"/>
          <w:numId w:val="132"/>
        </w:numPr>
        <w:autoSpaceDE w:val="0"/>
        <w:autoSpaceDN w:val="0"/>
        <w:adjustRightInd w:val="0"/>
        <w:spacing w:after="0"/>
        <w:ind w:left="426" w:hanging="426"/>
        <w:contextualSpacing/>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 xml:space="preserve">Warunkiem wprowadzenia zmiany wynagrodzenia na skutek okoliczności wskazanych </w:t>
      </w:r>
      <w:r>
        <w:rPr>
          <w:rFonts w:ascii="Times New Roman" w:eastAsia="Times New Roman" w:hAnsi="Times New Roman" w:cs="Times New Roman"/>
          <w:color w:val="000000"/>
          <w:lang w:eastAsia="pl-PL"/>
        </w:rPr>
        <w:t xml:space="preserve">     </w:t>
      </w:r>
      <w:r w:rsidR="008A3686">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color w:val="000000"/>
          <w:lang w:eastAsia="pl-PL"/>
        </w:rPr>
        <w:t>w ust. 9, jest przedłożenie przez jedną ze Stron drugiej Stronie pisemnego wniosku</w:t>
      </w:r>
      <w:r w:rsidRPr="0022293B">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color w:val="000000"/>
          <w:lang w:eastAsia="pl-PL"/>
        </w:rPr>
        <w:t>w tym przedmiocie, zawierającego co najmniej:</w:t>
      </w:r>
    </w:p>
    <w:p w14:paraId="4D28D649" w14:textId="77777777" w:rsidR="006A3660" w:rsidRPr="0022293B" w:rsidRDefault="006A3660" w:rsidP="008E495A">
      <w:pPr>
        <w:numPr>
          <w:ilvl w:val="0"/>
          <w:numId w:val="137"/>
        </w:numPr>
        <w:tabs>
          <w:tab w:val="left" w:pos="851"/>
        </w:tabs>
        <w:autoSpaceDE w:val="0"/>
        <w:autoSpaceDN w:val="0"/>
        <w:adjustRightInd w:val="0"/>
        <w:spacing w:after="0"/>
        <w:ind w:left="709" w:hanging="283"/>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xml:space="preserve">wskazanie przepisów, które uległy zmianie (z określeniem daty wejścia w życie zmian) oraz szczegółowe uzasadnienie wpływu tych zmian na koszty wykonania zamówienia </w:t>
      </w:r>
      <w:r>
        <w:rPr>
          <w:rFonts w:ascii="Times New Roman" w:eastAsia="Times New Roman" w:hAnsi="Times New Roman" w:cs="Times New Roman"/>
          <w:color w:val="000000"/>
          <w:lang w:eastAsia="pl-PL"/>
        </w:rPr>
        <w:t xml:space="preserve">          </w:t>
      </w:r>
      <w:r w:rsidRPr="0022293B">
        <w:rPr>
          <w:rFonts w:ascii="Times New Roman" w:eastAsia="Times New Roman" w:hAnsi="Times New Roman" w:cs="Times New Roman"/>
          <w:color w:val="000000"/>
          <w:lang w:eastAsia="pl-PL"/>
        </w:rPr>
        <w:t>i dokładne określenie wysokości zmiany tych kosztów;</w:t>
      </w:r>
    </w:p>
    <w:p w14:paraId="32B17BFF" w14:textId="77777777" w:rsidR="006A3660" w:rsidRPr="0022293B" w:rsidRDefault="006A3660" w:rsidP="008E495A">
      <w:pPr>
        <w:numPr>
          <w:ilvl w:val="0"/>
          <w:numId w:val="137"/>
        </w:numPr>
        <w:tabs>
          <w:tab w:val="left" w:pos="851"/>
        </w:tabs>
        <w:autoSpaceDE w:val="0"/>
        <w:autoSpaceDN w:val="0"/>
        <w:adjustRightInd w:val="0"/>
        <w:spacing w:after="0"/>
        <w:ind w:left="709" w:hanging="283"/>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określenie wysokości nowego wynagrodzenia wraz z przedstawieniem szczegółowej kalkulacji kwoty, o jaką wynagrodzenie ma ulec zmianie;</w:t>
      </w:r>
    </w:p>
    <w:p w14:paraId="5DEEB86E" w14:textId="77777777" w:rsidR="006A3660" w:rsidRDefault="006A3660" w:rsidP="008E495A">
      <w:pPr>
        <w:numPr>
          <w:ilvl w:val="0"/>
          <w:numId w:val="137"/>
        </w:numPr>
        <w:tabs>
          <w:tab w:val="left" w:pos="851"/>
        </w:tabs>
        <w:autoSpaceDE w:val="0"/>
        <w:autoSpaceDN w:val="0"/>
        <w:adjustRightInd w:val="0"/>
        <w:spacing w:after="0"/>
        <w:ind w:left="709" w:hanging="283"/>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wskazanie daty, od której nastąpi bądź nastąpiła zmiana kosztów realizacji przedmiotu umowy (nie wcześniejszej niż data wejścia w życie właściwych przepisów).</w:t>
      </w:r>
    </w:p>
    <w:p w14:paraId="2A264927" w14:textId="5DAA48B8" w:rsidR="006A3660" w:rsidRPr="0022293B" w:rsidRDefault="006A3660" w:rsidP="008E495A">
      <w:pPr>
        <w:numPr>
          <w:ilvl w:val="0"/>
          <w:numId w:val="132"/>
        </w:numPr>
        <w:autoSpaceDE w:val="0"/>
        <w:autoSpaceDN w:val="0"/>
        <w:adjustRightInd w:val="0"/>
        <w:spacing w:after="0"/>
        <w:ind w:left="426" w:hanging="426"/>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Pr="0022293B">
        <w:rPr>
          <w:rFonts w:ascii="Times New Roman" w:eastAsia="Times New Roman" w:hAnsi="Times New Roman" w:cs="Times New Roman"/>
          <w:color w:val="000000"/>
          <w:lang w:eastAsia="pl-PL"/>
        </w:rPr>
        <w:t>Jeżeli z wnioskiem o dokonanie zmiany wysokości wynagrod</w:t>
      </w:r>
      <w:r w:rsidR="008A3686">
        <w:rPr>
          <w:rFonts w:ascii="Times New Roman" w:eastAsia="Times New Roman" w:hAnsi="Times New Roman" w:cs="Times New Roman"/>
          <w:color w:val="000000"/>
          <w:lang w:eastAsia="pl-PL"/>
        </w:rPr>
        <w:t xml:space="preserve">zenia, o której mowa </w:t>
      </w:r>
      <w:r w:rsidRPr="0022293B">
        <w:rPr>
          <w:rFonts w:ascii="Times New Roman" w:eastAsia="Times New Roman" w:hAnsi="Times New Roman" w:cs="Times New Roman"/>
          <w:color w:val="000000"/>
          <w:lang w:eastAsia="pl-PL"/>
        </w:rPr>
        <w:t>w ust. 9, występuje Wykonawca, zobowiąz</w:t>
      </w:r>
      <w:r>
        <w:rPr>
          <w:rFonts w:ascii="Times New Roman" w:eastAsia="Times New Roman" w:hAnsi="Times New Roman" w:cs="Times New Roman"/>
          <w:color w:val="000000"/>
          <w:lang w:eastAsia="pl-PL"/>
        </w:rPr>
        <w:t>any jest on załączyć do wniosku</w:t>
      </w:r>
      <w:r w:rsidRPr="0022293B">
        <w:rPr>
          <w:rFonts w:ascii="Times New Roman" w:eastAsia="Times New Roman" w:hAnsi="Times New Roman" w:cs="Times New Roman"/>
          <w:color w:val="000000"/>
          <w:lang w:eastAsia="pl-PL"/>
        </w:rPr>
        <w:t xml:space="preserve"> dokumenty uzasadniające zmianę kosztów wykonania zamówienia oraz w</w:t>
      </w:r>
      <w:r w:rsidR="008A3686">
        <w:rPr>
          <w:rFonts w:ascii="Times New Roman" w:eastAsia="Times New Roman" w:hAnsi="Times New Roman" w:cs="Times New Roman"/>
          <w:color w:val="000000"/>
          <w:lang w:eastAsia="pl-PL"/>
        </w:rPr>
        <w:t>ysokość tej zmiany,</w:t>
      </w:r>
      <w:r w:rsidRPr="0022293B">
        <w:rPr>
          <w:rFonts w:ascii="Times New Roman" w:eastAsia="Times New Roman" w:hAnsi="Times New Roman" w:cs="Times New Roman"/>
          <w:color w:val="000000"/>
          <w:lang w:eastAsia="pl-PL"/>
        </w:rPr>
        <w:t xml:space="preserve"> w szczególności:</w:t>
      </w:r>
    </w:p>
    <w:p w14:paraId="19D113F1" w14:textId="77777777" w:rsidR="006A3660" w:rsidRPr="0022293B" w:rsidRDefault="006A3660" w:rsidP="008E495A">
      <w:pPr>
        <w:numPr>
          <w:ilvl w:val="0"/>
          <w:numId w:val="138"/>
        </w:numPr>
        <w:tabs>
          <w:tab w:val="center" w:pos="851"/>
        </w:tabs>
        <w:autoSpaceDE w:val="0"/>
        <w:autoSpaceDN w:val="0"/>
        <w:adjustRightInd w:val="0"/>
        <w:spacing w:after="0"/>
        <w:ind w:left="709" w:hanging="283"/>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pisemne zestawienie wynagrodzeń pracowników, biorących udział w realizacji umowy (ze wskazaniem wysokości wynagrodzenia d</w:t>
      </w:r>
      <w:r>
        <w:rPr>
          <w:rFonts w:ascii="Times New Roman" w:eastAsia="Times New Roman" w:hAnsi="Times New Roman" w:cs="Times New Roman"/>
          <w:color w:val="000000"/>
          <w:lang w:eastAsia="pl-PL"/>
        </w:rPr>
        <w:t xml:space="preserve">otychczasowej i po zmianie), </w:t>
      </w:r>
      <w:r w:rsidRPr="0022293B">
        <w:rPr>
          <w:rFonts w:ascii="Times New Roman" w:eastAsia="Times New Roman" w:hAnsi="Times New Roman" w:cs="Times New Roman"/>
          <w:color w:val="000000"/>
          <w:lang w:eastAsia="pl-PL"/>
        </w:rPr>
        <w:t xml:space="preserve">do których </w:t>
      </w:r>
      <w:r w:rsidRPr="0022293B">
        <w:rPr>
          <w:rFonts w:ascii="Times New Roman" w:eastAsia="Times New Roman" w:hAnsi="Times New Roman" w:cs="Times New Roman"/>
          <w:color w:val="000000"/>
          <w:lang w:eastAsia="pl-PL"/>
        </w:rPr>
        <w:lastRenderedPageBreak/>
        <w:t>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9 pkt 1;</w:t>
      </w:r>
    </w:p>
    <w:p w14:paraId="04F6D5ED" w14:textId="5C5F1F63" w:rsidR="006A3660" w:rsidRPr="0022293B" w:rsidRDefault="006A3660" w:rsidP="008E495A">
      <w:pPr>
        <w:numPr>
          <w:ilvl w:val="0"/>
          <w:numId w:val="138"/>
        </w:numPr>
        <w:tabs>
          <w:tab w:val="center" w:pos="851"/>
        </w:tabs>
        <w:autoSpaceDE w:val="0"/>
        <w:autoSpaceDN w:val="0"/>
        <w:adjustRightInd w:val="0"/>
        <w:spacing w:after="0"/>
        <w:ind w:left="709" w:hanging="283"/>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pisemne zestawienie wynagrodzeń osób biorących ud</w:t>
      </w:r>
      <w:r>
        <w:rPr>
          <w:rFonts w:ascii="Times New Roman" w:eastAsia="Times New Roman" w:hAnsi="Times New Roman" w:cs="Times New Roman"/>
          <w:color w:val="000000"/>
          <w:lang w:eastAsia="pl-PL"/>
        </w:rPr>
        <w:t xml:space="preserve">ział w realizacji umowy </w:t>
      </w:r>
      <w:r w:rsidRPr="0022293B">
        <w:rPr>
          <w:rFonts w:ascii="Times New Roman" w:eastAsia="Times New Roman" w:hAnsi="Times New Roman" w:cs="Times New Roman"/>
          <w:color w:val="000000"/>
          <w:lang w:eastAsia="pl-PL"/>
        </w:rPr>
        <w:t>(ze wskazaniem wysokości dotychczasowej i po zmianie), podlegających obowiązkowym ubezpieczeniom społecznym oraz</w:t>
      </w:r>
      <w:r>
        <w:rPr>
          <w:rFonts w:ascii="Times New Roman" w:eastAsia="Times New Roman" w:hAnsi="Times New Roman" w:cs="Times New Roman"/>
          <w:color w:val="000000"/>
          <w:lang w:eastAsia="pl-PL"/>
        </w:rPr>
        <w:t xml:space="preserve"> ubezpieczeniu zdrowotnemu, </w:t>
      </w:r>
      <w:r w:rsidRPr="0022293B">
        <w:rPr>
          <w:rFonts w:ascii="Times New Roman" w:eastAsia="Times New Roman" w:hAnsi="Times New Roman" w:cs="Times New Roman"/>
          <w:color w:val="000000"/>
          <w:lang w:eastAsia="pl-PL"/>
        </w:rPr>
        <w:t>do których zastosowanie znajdzie zmiana przepisów o zasadach podlegania ubezpieczeniom społecznym lub ubezpieczeniu zdrowot</w:t>
      </w:r>
      <w:r>
        <w:rPr>
          <w:rFonts w:ascii="Times New Roman" w:eastAsia="Times New Roman" w:hAnsi="Times New Roman" w:cs="Times New Roman"/>
          <w:color w:val="000000"/>
          <w:lang w:eastAsia="pl-PL"/>
        </w:rPr>
        <w:t xml:space="preserve">nemu lub przepisów </w:t>
      </w:r>
      <w:r w:rsidRPr="0022293B">
        <w:rPr>
          <w:rFonts w:ascii="Times New Roman" w:eastAsia="Times New Roman" w:hAnsi="Times New Roman" w:cs="Times New Roman"/>
          <w:color w:val="000000"/>
          <w:lang w:eastAsia="pl-PL"/>
        </w:rPr>
        <w:t xml:space="preserve">o wysokości składek na ubezpieczenia społeczne lub zdrowotne, wraz z podaniem kwot składek uiszczanych na ubezpieczenia społeczne i ubezpieczenie zdrowotne oraz określeniem części wynagrodzenia każdej </w:t>
      </w:r>
      <w:r w:rsidR="008A3686">
        <w:rPr>
          <w:rFonts w:ascii="Times New Roman" w:eastAsia="Times New Roman" w:hAnsi="Times New Roman" w:cs="Times New Roman"/>
          <w:color w:val="000000"/>
          <w:lang w:eastAsia="pl-PL"/>
        </w:rPr>
        <w:t xml:space="preserve">                 </w:t>
      </w:r>
      <w:r w:rsidRPr="0022293B">
        <w:rPr>
          <w:rFonts w:ascii="Times New Roman" w:eastAsia="Times New Roman" w:hAnsi="Times New Roman" w:cs="Times New Roman"/>
          <w:color w:val="000000"/>
          <w:lang w:eastAsia="pl-PL"/>
        </w:rPr>
        <w:t>z tych osób odpowiada</w:t>
      </w:r>
      <w:r w:rsidR="008A3686">
        <w:rPr>
          <w:rFonts w:ascii="Times New Roman" w:eastAsia="Times New Roman" w:hAnsi="Times New Roman" w:cs="Times New Roman"/>
          <w:color w:val="000000"/>
          <w:lang w:eastAsia="pl-PL"/>
        </w:rPr>
        <w:t>jącej zakresowi prac związanych</w:t>
      </w:r>
      <w:r>
        <w:rPr>
          <w:rFonts w:ascii="Times New Roman" w:eastAsia="Times New Roman" w:hAnsi="Times New Roman" w:cs="Times New Roman"/>
          <w:color w:val="000000"/>
          <w:lang w:eastAsia="pl-PL"/>
        </w:rPr>
        <w:t xml:space="preserve"> </w:t>
      </w:r>
      <w:r w:rsidRPr="0022293B">
        <w:rPr>
          <w:rFonts w:ascii="Times New Roman" w:eastAsia="Times New Roman" w:hAnsi="Times New Roman" w:cs="Times New Roman"/>
          <w:color w:val="000000"/>
          <w:lang w:eastAsia="pl-PL"/>
        </w:rPr>
        <w:t>z realizacją przedmiotu umowy – w przypadku przesłanki, o której mowa w ust. 9 pkt 2;</w:t>
      </w:r>
    </w:p>
    <w:p w14:paraId="0C79A29E" w14:textId="37979366" w:rsidR="006A3660" w:rsidRPr="00F648AD" w:rsidRDefault="006A3660" w:rsidP="008E495A">
      <w:pPr>
        <w:numPr>
          <w:ilvl w:val="0"/>
          <w:numId w:val="138"/>
        </w:numPr>
        <w:tabs>
          <w:tab w:val="center" w:pos="851"/>
        </w:tabs>
        <w:autoSpaceDE w:val="0"/>
        <w:autoSpaceDN w:val="0"/>
        <w:adjustRightInd w:val="0"/>
        <w:spacing w:after="0"/>
        <w:ind w:left="709" w:hanging="283"/>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xml:space="preserve">pisemne zestawienie wpłat do PPK dotyczących osób biorących udział w realizacji umowy (ze wskazaniem wysokości dotychczasowej i po zmianie), do których zastosowanie znajdzie zmiana zasad gromadzenia i wysokości wpłat do PPK wraz      </w:t>
      </w:r>
      <w:r>
        <w:rPr>
          <w:rFonts w:ascii="Times New Roman" w:eastAsia="Times New Roman" w:hAnsi="Times New Roman" w:cs="Times New Roman"/>
          <w:color w:val="000000"/>
          <w:lang w:eastAsia="pl-PL"/>
        </w:rPr>
        <w:t xml:space="preserve">           </w:t>
      </w:r>
      <w:r w:rsidRPr="0022293B">
        <w:rPr>
          <w:rFonts w:ascii="Times New Roman" w:eastAsia="Times New Roman" w:hAnsi="Times New Roman" w:cs="Times New Roman"/>
          <w:color w:val="000000"/>
          <w:lang w:eastAsia="pl-PL"/>
        </w:rPr>
        <w:t>z podaniem kwot wpłat do PPK oraz określeniem częśc</w:t>
      </w:r>
      <w:r>
        <w:rPr>
          <w:rFonts w:ascii="Times New Roman" w:eastAsia="Times New Roman" w:hAnsi="Times New Roman" w:cs="Times New Roman"/>
          <w:color w:val="000000"/>
          <w:lang w:eastAsia="pl-PL"/>
        </w:rPr>
        <w:t>i wynagrodzenia każdej</w:t>
      </w:r>
      <w:r w:rsidRPr="0022293B">
        <w:rPr>
          <w:rFonts w:ascii="Times New Roman" w:eastAsia="Times New Roman" w:hAnsi="Times New Roman" w:cs="Times New Roman"/>
          <w:color w:val="000000"/>
          <w:lang w:eastAsia="pl-PL"/>
        </w:rPr>
        <w:t xml:space="preserve"> z tych osób odpowiadającej zakresowi prac związanych z realizacją przedmiotu umowy – </w:t>
      </w:r>
      <w:r>
        <w:rPr>
          <w:rFonts w:ascii="Times New Roman" w:eastAsia="Times New Roman" w:hAnsi="Times New Roman" w:cs="Times New Roman"/>
          <w:color w:val="000000"/>
          <w:lang w:eastAsia="pl-PL"/>
        </w:rPr>
        <w:t xml:space="preserve">          </w:t>
      </w:r>
      <w:r w:rsidRPr="0022293B">
        <w:rPr>
          <w:rFonts w:ascii="Times New Roman" w:eastAsia="Times New Roman" w:hAnsi="Times New Roman" w:cs="Times New Roman"/>
          <w:color w:val="000000"/>
          <w:lang w:eastAsia="pl-PL"/>
        </w:rPr>
        <w:t xml:space="preserve">w przypadku przesłanki, o której mowa w ust. 9 pkt 3; </w:t>
      </w:r>
      <w:r w:rsidRPr="0058376B">
        <w:rPr>
          <w:rFonts w:ascii="Times New Roman" w:eastAsia="Times New Roman" w:hAnsi="Times New Roman" w:cs="Times New Roman"/>
          <w:color w:val="000000"/>
          <w:lang w:eastAsia="pl-PL"/>
        </w:rPr>
        <w:t>oraz dołączenia kopii umów, dokumentów ZUS oraz innych dokumentów potwierdzających podniesienie składek na pracownicze plany kapitałowe. Kopie umów i innych dokumentów o których mowa             w zdaniu poprzedzającym powinny zostać zanonimizowane w sposób zapewniający ochronę danych osobowych pracowników, zgodnie z Ustawą z dnia 10 maja 2018 r.            o ochronie danych osobowych (Dz. U. z 2019 r., poz. 1781 z późn. zm.</w:t>
      </w:r>
      <w:r w:rsidR="008A3686" w:rsidRPr="0058376B">
        <w:rPr>
          <w:rFonts w:ascii="Times New Roman" w:eastAsia="Times New Roman" w:hAnsi="Times New Roman" w:cs="Times New Roman"/>
          <w:color w:val="000000"/>
          <w:lang w:eastAsia="pl-PL"/>
        </w:rPr>
        <w:t xml:space="preserve">), tj.                             </w:t>
      </w:r>
      <w:r w:rsidRPr="0058376B">
        <w:rPr>
          <w:rFonts w:ascii="Times New Roman" w:eastAsia="Times New Roman" w:hAnsi="Times New Roman" w:cs="Times New Roman"/>
          <w:color w:val="000000"/>
          <w:lang w:eastAsia="pl-PL"/>
        </w:rPr>
        <w:t xml:space="preserve"> w szczególności bez adresów, nr PESEL pracowników. Informację takie jak imię           </w:t>
      </w:r>
      <w:r w:rsidR="008A3686" w:rsidRPr="0058376B">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color w:val="000000"/>
          <w:lang w:eastAsia="pl-PL"/>
        </w:rPr>
        <w:t xml:space="preserve"> i nazwisko, data zawarcia umowy, rodzaj umowy o pracę, wymiar etatu powinny być możliwe do identyfikacji. </w:t>
      </w:r>
    </w:p>
    <w:p w14:paraId="31603FBF" w14:textId="693ECB26" w:rsidR="006A3660" w:rsidRPr="0022293B" w:rsidRDefault="006A3660" w:rsidP="008E495A">
      <w:pPr>
        <w:numPr>
          <w:ilvl w:val="0"/>
          <w:numId w:val="138"/>
        </w:numPr>
        <w:tabs>
          <w:tab w:val="center" w:pos="851"/>
        </w:tabs>
        <w:autoSpaceDE w:val="0"/>
        <w:autoSpaceDN w:val="0"/>
        <w:adjustRightInd w:val="0"/>
        <w:spacing w:after="0"/>
        <w:ind w:left="709" w:hanging="283"/>
        <w:jc w:val="both"/>
        <w:rPr>
          <w:rFonts w:ascii="Times New Roman" w:eastAsia="Times New Roman" w:hAnsi="Times New Roman" w:cs="Times New Roman"/>
          <w:color w:val="000000"/>
          <w:lang w:eastAsia="pl-PL"/>
        </w:rPr>
      </w:pPr>
      <w:r w:rsidRPr="00F648AD">
        <w:rPr>
          <w:rFonts w:ascii="Times New Roman" w:eastAsia="Times New Roman" w:hAnsi="Times New Roman" w:cs="Times New Roman"/>
          <w:color w:val="000000"/>
          <w:lang w:eastAsia="pl-PL"/>
        </w:rPr>
        <w:t>pisemne uzasadnienie i wykazan</w:t>
      </w:r>
      <w:r>
        <w:rPr>
          <w:rFonts w:ascii="Times New Roman" w:eastAsia="Times New Roman" w:hAnsi="Times New Roman" w:cs="Times New Roman"/>
          <w:color w:val="000000"/>
          <w:lang w:eastAsia="pl-PL"/>
        </w:rPr>
        <w:t xml:space="preserve">ie wzrostu cen towarów i usług </w:t>
      </w:r>
      <w:r w:rsidRPr="00F648AD">
        <w:rPr>
          <w:rFonts w:ascii="Times New Roman" w:eastAsia="Times New Roman" w:hAnsi="Times New Roman" w:cs="Times New Roman"/>
          <w:color w:val="000000"/>
          <w:lang w:eastAsia="pl-PL"/>
        </w:rPr>
        <w:t>w odniesieniu do Komunikatu Prezesa Głównego Urzędu Statystycznego w sprawie średniorocznego wskaźnika cen towarów i usług konsumpcyjnych (wskaźnik wzrostu cen nie może być niższy niż 5%). Zamawiający przewiduje wprowadzenie zmian wysokości wynagrodzenia n</w:t>
      </w:r>
      <w:r>
        <w:rPr>
          <w:rFonts w:ascii="Times New Roman" w:eastAsia="Times New Roman" w:hAnsi="Times New Roman" w:cs="Times New Roman"/>
          <w:color w:val="000000"/>
          <w:lang w:eastAsia="pl-PL"/>
        </w:rPr>
        <w:t>ależnego Wykonawcy po upływie 6</w:t>
      </w:r>
      <w:r w:rsidRPr="00F648AD">
        <w:rPr>
          <w:rFonts w:ascii="Times New Roman" w:eastAsia="Times New Roman" w:hAnsi="Times New Roman" w:cs="Times New Roman"/>
          <w:color w:val="000000"/>
          <w:lang w:eastAsia="pl-PL"/>
        </w:rPr>
        <w:t xml:space="preserve"> miesięcy od daty </w:t>
      </w:r>
      <w:r>
        <w:rPr>
          <w:rFonts w:ascii="Times New Roman" w:eastAsia="Times New Roman" w:hAnsi="Times New Roman" w:cs="Times New Roman"/>
          <w:color w:val="000000"/>
          <w:lang w:eastAsia="pl-PL"/>
        </w:rPr>
        <w:t xml:space="preserve">otwarcia ofert. </w:t>
      </w:r>
      <w:r w:rsidR="008A3686">
        <w:rPr>
          <w:rFonts w:ascii="Times New Roman" w:eastAsia="Times New Roman" w:hAnsi="Times New Roman" w:cs="Times New Roman"/>
          <w:color w:val="000000"/>
          <w:lang w:eastAsia="pl-PL"/>
        </w:rPr>
        <w:t xml:space="preserve">          </w:t>
      </w:r>
      <w:r w:rsidRPr="00F648AD">
        <w:rPr>
          <w:rFonts w:ascii="Times New Roman" w:eastAsia="Times New Roman" w:hAnsi="Times New Roman" w:cs="Times New Roman"/>
          <w:color w:val="000000"/>
          <w:lang w:eastAsia="pl-PL"/>
        </w:rPr>
        <w:t xml:space="preserve">W takim przypadku Strony uzgodnią ewentualny wzrost cen jednostkowych netto </w:t>
      </w:r>
      <w:r>
        <w:rPr>
          <w:rFonts w:ascii="Times New Roman" w:eastAsia="Times New Roman" w:hAnsi="Times New Roman" w:cs="Times New Roman"/>
          <w:color w:val="000000"/>
          <w:lang w:eastAsia="pl-PL"/>
        </w:rPr>
        <w:t xml:space="preserve">               </w:t>
      </w:r>
      <w:r w:rsidRPr="00F648AD">
        <w:rPr>
          <w:rFonts w:ascii="Times New Roman" w:eastAsia="Times New Roman" w:hAnsi="Times New Roman" w:cs="Times New Roman"/>
          <w:color w:val="000000"/>
          <w:lang w:eastAsia="pl-PL"/>
        </w:rPr>
        <w:t>i wartości umowy. Waloryzacja zostanie naliczona wówczas od następnego miesiąca liczona od daty zło</w:t>
      </w:r>
      <w:r>
        <w:rPr>
          <w:rFonts w:ascii="Times New Roman" w:eastAsia="Times New Roman" w:hAnsi="Times New Roman" w:cs="Times New Roman"/>
          <w:color w:val="000000"/>
          <w:lang w:eastAsia="pl-PL"/>
        </w:rPr>
        <w:t>żenia wniosku przez Wykonawcę.</w:t>
      </w:r>
    </w:p>
    <w:p w14:paraId="547A4CA4" w14:textId="39FBE98F" w:rsidR="006A3660" w:rsidRPr="002F5125" w:rsidRDefault="006A3660" w:rsidP="008E495A">
      <w:pPr>
        <w:pStyle w:val="Akapitzlist"/>
        <w:numPr>
          <w:ilvl w:val="0"/>
          <w:numId w:val="132"/>
        </w:numPr>
        <w:tabs>
          <w:tab w:val="center" w:pos="426"/>
        </w:tabs>
        <w:autoSpaceDE w:val="0"/>
        <w:autoSpaceDN w:val="0"/>
        <w:adjustRightInd w:val="0"/>
        <w:spacing w:after="0"/>
        <w:ind w:left="426" w:hanging="426"/>
        <w:jc w:val="both"/>
        <w:rPr>
          <w:rFonts w:ascii="Times New Roman" w:eastAsia="Times New Roman" w:hAnsi="Times New Roman" w:cs="Times New Roman"/>
          <w:color w:val="000000"/>
          <w:lang w:eastAsia="pl-PL"/>
        </w:rPr>
      </w:pPr>
      <w:r w:rsidRPr="009262C3">
        <w:rPr>
          <w:rFonts w:ascii="Times New Roman" w:eastAsia="Times New Roman" w:hAnsi="Times New Roman" w:cs="Times New Roman"/>
          <w:lang w:eastAsia="pl-PL"/>
        </w:rPr>
        <w:t xml:space="preserve">Jeżeli z wnioskiem o dokonanie </w:t>
      </w:r>
      <w:r w:rsidRPr="002F5125">
        <w:rPr>
          <w:rFonts w:ascii="Times New Roman" w:eastAsia="Times New Roman" w:hAnsi="Times New Roman" w:cs="Times New Roman"/>
          <w:color w:val="000000"/>
          <w:lang w:eastAsia="pl-PL"/>
        </w:rPr>
        <w:t xml:space="preserve">zmiany wynagrodzenia, o którym mowa w ust. 9, występuje Zamawiający, jest on uprawniony do żądania od Wykonawcy przedstawienia dokumentów, z których będzie wynikać, w jakim zakresie okoliczności, o których mowa  w ust. 10, mają wpływ na koszty wykonania zamówienia, w tym przedłożenia odpowiednich zestawień, </w:t>
      </w:r>
      <w:r w:rsidR="008A3686">
        <w:rPr>
          <w:rFonts w:ascii="Times New Roman" w:eastAsia="Times New Roman" w:hAnsi="Times New Roman" w:cs="Times New Roman"/>
          <w:color w:val="000000"/>
          <w:lang w:eastAsia="pl-PL"/>
        </w:rPr>
        <w:t xml:space="preserve">                 </w:t>
      </w:r>
      <w:r w:rsidRPr="002F5125">
        <w:rPr>
          <w:rFonts w:ascii="Times New Roman" w:eastAsia="Times New Roman" w:hAnsi="Times New Roman" w:cs="Times New Roman"/>
          <w:color w:val="000000"/>
          <w:lang w:eastAsia="pl-PL"/>
        </w:rPr>
        <w:t xml:space="preserve">o których mowa </w:t>
      </w:r>
      <w:r w:rsidRPr="00F648AD">
        <w:rPr>
          <w:rFonts w:ascii="Times New Roman" w:eastAsia="Times New Roman" w:hAnsi="Times New Roman" w:cs="Times New Roman"/>
          <w:lang w:eastAsia="pl-PL"/>
        </w:rPr>
        <w:t>w ust. 11</w:t>
      </w:r>
      <w:r w:rsidRPr="002F5125">
        <w:rPr>
          <w:rFonts w:ascii="Times New Roman" w:eastAsia="Times New Roman" w:hAnsi="Times New Roman" w:cs="Times New Roman"/>
          <w:color w:val="000000"/>
          <w:lang w:eastAsia="pl-PL"/>
        </w:rPr>
        <w:t xml:space="preserve">, w terminie wyznaczonym przez Zamawiającego, nie krótszym niż 14 dni od dnia otrzymania przez Wykonawcę pisemnego żądania Zamawiającego. </w:t>
      </w:r>
    </w:p>
    <w:p w14:paraId="72DB09A4" w14:textId="006B4CB4" w:rsidR="006A3660" w:rsidRPr="002F5125" w:rsidRDefault="006A3660" w:rsidP="008E495A">
      <w:pPr>
        <w:pStyle w:val="Akapitzlist"/>
        <w:numPr>
          <w:ilvl w:val="0"/>
          <w:numId w:val="132"/>
        </w:numPr>
        <w:tabs>
          <w:tab w:val="center" w:pos="426"/>
        </w:tabs>
        <w:autoSpaceDE w:val="0"/>
        <w:autoSpaceDN w:val="0"/>
        <w:adjustRightInd w:val="0"/>
        <w:spacing w:after="0"/>
        <w:ind w:left="426" w:hanging="426"/>
        <w:jc w:val="both"/>
        <w:rPr>
          <w:rFonts w:ascii="Times New Roman" w:eastAsia="Times New Roman" w:hAnsi="Times New Roman" w:cs="Times New Roman"/>
          <w:color w:val="000000"/>
          <w:lang w:eastAsia="pl-PL"/>
        </w:rPr>
      </w:pPr>
      <w:r w:rsidRPr="002F5125">
        <w:rPr>
          <w:rFonts w:ascii="Times New Roman" w:eastAsia="Times New Roman" w:hAnsi="Times New Roman" w:cs="Times New Roman"/>
          <w:color w:val="000000"/>
          <w:lang w:eastAsia="pl-PL"/>
        </w:rPr>
        <w:t>Strona, której przedłożono wniosek w przedmiocie zmiany wynagrodzenia z powodu okoliczności wskazanych w ust. 9, ma prawo odmowy wyrażenia zgody na proponowaną zmianę, odpowiednio w całości lub części, wyłącznie, jeżeli Strona wnioskująca nie wykazała w należyty sposób wysokości zmiany kosztów realizac</w:t>
      </w:r>
      <w:r>
        <w:rPr>
          <w:rFonts w:ascii="Times New Roman" w:eastAsia="Times New Roman" w:hAnsi="Times New Roman" w:cs="Times New Roman"/>
          <w:color w:val="000000"/>
          <w:lang w:eastAsia="pl-PL"/>
        </w:rPr>
        <w:t>ji umowy,</w:t>
      </w:r>
      <w:r w:rsidRPr="002F5125">
        <w:rPr>
          <w:rFonts w:ascii="Times New Roman" w:eastAsia="Times New Roman" w:hAnsi="Times New Roman" w:cs="Times New Roman"/>
          <w:color w:val="000000"/>
          <w:lang w:eastAsia="pl-PL"/>
        </w:rPr>
        <w:t xml:space="preserve"> w szczególności zaś, gdy zmiana przepisów w zakresie wskazanym w ust. 9 nie ma wpływu na zmianę kosztów realizacji umowy. </w:t>
      </w:r>
    </w:p>
    <w:p w14:paraId="580DBF27" w14:textId="710B27FD" w:rsidR="006A3660" w:rsidRPr="002F5125" w:rsidRDefault="006A3660" w:rsidP="008E495A">
      <w:pPr>
        <w:pStyle w:val="Akapitzlist"/>
        <w:numPr>
          <w:ilvl w:val="0"/>
          <w:numId w:val="132"/>
        </w:numPr>
        <w:tabs>
          <w:tab w:val="center" w:pos="426"/>
        </w:tabs>
        <w:autoSpaceDE w:val="0"/>
        <w:autoSpaceDN w:val="0"/>
        <w:adjustRightInd w:val="0"/>
        <w:spacing w:after="0"/>
        <w:ind w:left="426" w:hanging="426"/>
        <w:jc w:val="both"/>
        <w:rPr>
          <w:rFonts w:ascii="Times New Roman" w:eastAsia="Times New Roman" w:hAnsi="Times New Roman" w:cs="Times New Roman"/>
          <w:color w:val="000000"/>
          <w:lang w:eastAsia="pl-PL"/>
        </w:rPr>
      </w:pPr>
      <w:r w:rsidRPr="002F5125">
        <w:rPr>
          <w:rFonts w:ascii="Times New Roman" w:eastAsia="Times New Roman" w:hAnsi="Times New Roman" w:cs="Times New Roman"/>
          <w:color w:val="000000"/>
          <w:lang w:eastAsia="pl-PL"/>
        </w:rPr>
        <w:t xml:space="preserve">Strona, która otrzymała od drugiej Strony wniosek w przedmiocie zmiany wynagrodzenia  </w:t>
      </w:r>
      <w:r w:rsidR="008A3686">
        <w:rPr>
          <w:rFonts w:ascii="Times New Roman" w:eastAsia="Times New Roman" w:hAnsi="Times New Roman" w:cs="Times New Roman"/>
          <w:color w:val="000000"/>
          <w:lang w:eastAsia="pl-PL"/>
        </w:rPr>
        <w:t xml:space="preserve"> </w:t>
      </w:r>
      <w:r w:rsidRPr="002F5125">
        <w:rPr>
          <w:rFonts w:ascii="Times New Roman" w:eastAsia="Times New Roman" w:hAnsi="Times New Roman" w:cs="Times New Roman"/>
          <w:color w:val="000000"/>
          <w:lang w:eastAsia="pl-PL"/>
        </w:rPr>
        <w:t xml:space="preserve"> z powodu okoliczności określonych w ust. 9, jest obowiązana udzielić Stronie wnioskującej </w:t>
      </w:r>
      <w:r w:rsidRPr="002F5125">
        <w:rPr>
          <w:rFonts w:ascii="Times New Roman" w:eastAsia="Times New Roman" w:hAnsi="Times New Roman" w:cs="Times New Roman"/>
          <w:color w:val="000000"/>
          <w:lang w:eastAsia="pl-PL"/>
        </w:rPr>
        <w:lastRenderedPageBreak/>
        <w:t>pisemnej odpowiedzi, ze wskazaniem, w jakim zakresie wyraża zgodę na wnioskowaną zmianę, oraz uzasadnieniem odmowy uznania z</w:t>
      </w:r>
      <w:r>
        <w:rPr>
          <w:rFonts w:ascii="Times New Roman" w:eastAsia="Times New Roman" w:hAnsi="Times New Roman" w:cs="Times New Roman"/>
          <w:color w:val="000000"/>
          <w:lang w:eastAsia="pl-PL"/>
        </w:rPr>
        <w:t>asadności wn</w:t>
      </w:r>
      <w:r w:rsidR="008A3686">
        <w:rPr>
          <w:rFonts w:ascii="Times New Roman" w:eastAsia="Times New Roman" w:hAnsi="Times New Roman" w:cs="Times New Roman"/>
          <w:color w:val="000000"/>
          <w:lang w:eastAsia="pl-PL"/>
        </w:rPr>
        <w:t xml:space="preserve">iosku, </w:t>
      </w:r>
      <w:r w:rsidRPr="002F5125">
        <w:rPr>
          <w:rFonts w:ascii="Times New Roman" w:eastAsia="Times New Roman" w:hAnsi="Times New Roman" w:cs="Times New Roman"/>
          <w:color w:val="000000"/>
          <w:lang w:eastAsia="pl-PL"/>
        </w:rPr>
        <w:t>w terminie 14 dni od dnia otrzymania wniosku. Brak złożenia w wymaganym terminie odpowiedzi na wniosek jest równoznaczny z jego akceptacją w całości.</w:t>
      </w:r>
    </w:p>
    <w:p w14:paraId="226B2EA2" w14:textId="77777777" w:rsidR="006A3660" w:rsidRDefault="006A3660" w:rsidP="008E495A">
      <w:pPr>
        <w:pStyle w:val="Akapitzlist"/>
        <w:numPr>
          <w:ilvl w:val="0"/>
          <w:numId w:val="132"/>
        </w:numPr>
        <w:tabs>
          <w:tab w:val="center" w:pos="426"/>
        </w:tabs>
        <w:spacing w:after="0"/>
        <w:ind w:left="426" w:hanging="426"/>
        <w:jc w:val="both"/>
        <w:rPr>
          <w:rFonts w:ascii="Times New Roman" w:eastAsia="Times New Roman" w:hAnsi="Times New Roman" w:cs="Times New Roman"/>
          <w:color w:val="000000"/>
          <w:lang w:eastAsia="pl-PL"/>
        </w:rPr>
      </w:pPr>
      <w:r w:rsidRPr="002F5125">
        <w:rPr>
          <w:rFonts w:ascii="Times New Roman" w:eastAsia="Times New Roman" w:hAnsi="Times New Roman" w:cs="Times New Roman"/>
          <w:color w:val="000000"/>
          <w:lang w:eastAsia="pl-PL"/>
        </w:rPr>
        <w:t>Zmiana umowy w przypad</w:t>
      </w:r>
      <w:r>
        <w:rPr>
          <w:rFonts w:ascii="Times New Roman" w:eastAsia="Times New Roman" w:hAnsi="Times New Roman" w:cs="Times New Roman"/>
          <w:color w:val="000000"/>
          <w:lang w:eastAsia="pl-PL"/>
        </w:rPr>
        <w:t>kach, o których mowa w ust. 1-14</w:t>
      </w:r>
      <w:r w:rsidRPr="002F5125">
        <w:rPr>
          <w:rFonts w:ascii="Times New Roman" w:eastAsia="Times New Roman" w:hAnsi="Times New Roman" w:cs="Times New Roman"/>
          <w:color w:val="000000"/>
          <w:lang w:eastAsia="pl-PL"/>
        </w:rPr>
        <w:t>, za wyjątkiem ust. 8, wymagają zachowania formy pisemnej (w formie aneksu) pod rygorem nieważności.</w:t>
      </w:r>
    </w:p>
    <w:p w14:paraId="04E8D32C" w14:textId="77777777" w:rsidR="006A3660" w:rsidRPr="0095698F" w:rsidRDefault="006A3660" w:rsidP="008E495A">
      <w:pPr>
        <w:pStyle w:val="Akapitzlist"/>
        <w:numPr>
          <w:ilvl w:val="0"/>
          <w:numId w:val="132"/>
        </w:numPr>
        <w:autoSpaceDE w:val="0"/>
        <w:autoSpaceDN w:val="0"/>
        <w:adjustRightInd w:val="0"/>
        <w:spacing w:after="0"/>
        <w:ind w:left="426" w:hanging="426"/>
        <w:jc w:val="both"/>
        <w:rPr>
          <w:rFonts w:ascii="Times New Roman" w:eastAsia="Times New Roman" w:hAnsi="Times New Roman" w:cs="Times New Roman"/>
          <w:color w:val="000000"/>
          <w:lang w:eastAsia="pl-PL"/>
        </w:rPr>
      </w:pPr>
      <w:r w:rsidRPr="0095698F">
        <w:rPr>
          <w:rFonts w:ascii="Times New Roman" w:eastAsia="Times New Roman" w:hAnsi="Times New Roman" w:cs="Times New Roman"/>
          <w:color w:val="000000"/>
          <w:lang w:eastAsia="pl-PL"/>
        </w:rPr>
        <w:t>Stosownie do postanowień art. 439 ust. 1 Pzp, Zamawiający przewiduje możliwość zmiany wysokości wynagrodzenia określonego w § 6 ust. 1</w:t>
      </w:r>
      <w:r>
        <w:rPr>
          <w:rFonts w:ascii="Times New Roman" w:eastAsia="Times New Roman" w:hAnsi="Times New Roman" w:cs="Times New Roman"/>
          <w:color w:val="000000"/>
          <w:lang w:eastAsia="pl-PL"/>
        </w:rPr>
        <w:t xml:space="preserve"> </w:t>
      </w:r>
      <w:r w:rsidRPr="0095698F">
        <w:rPr>
          <w:rFonts w:ascii="Times New Roman" w:eastAsia="Times New Roman" w:hAnsi="Times New Roman" w:cs="Times New Roman"/>
          <w:color w:val="000000"/>
          <w:lang w:eastAsia="pl-PL"/>
        </w:rPr>
        <w:t>w przypadku zmiany ceny materiałów lub kosztów związanych z realizacją przedmiotu zamówienia, o którym mowa w § 1 ust. 1, na następujących zasadach:</w:t>
      </w:r>
    </w:p>
    <w:p w14:paraId="72F9FC0C" w14:textId="77777777" w:rsidR="006A3660" w:rsidRPr="0095698F" w:rsidRDefault="006A3660" w:rsidP="008E495A">
      <w:pPr>
        <w:numPr>
          <w:ilvl w:val="0"/>
          <w:numId w:val="152"/>
        </w:numPr>
        <w:autoSpaceDE w:val="0"/>
        <w:autoSpaceDN w:val="0"/>
        <w:adjustRightInd w:val="0"/>
        <w:spacing w:after="0"/>
        <w:ind w:left="851" w:hanging="284"/>
        <w:contextualSpacing/>
        <w:jc w:val="both"/>
        <w:rPr>
          <w:rFonts w:ascii="Times New Roman" w:eastAsia="Times New Roman" w:hAnsi="Times New Roman" w:cs="Times New Roman"/>
          <w:color w:val="000000"/>
          <w:lang w:eastAsia="pl-PL"/>
        </w:rPr>
      </w:pPr>
      <w:r w:rsidRPr="0095698F">
        <w:rPr>
          <w:rFonts w:ascii="Times New Roman" w:eastAsia="Times New Roman" w:hAnsi="Times New Roman" w:cs="Times New Roman"/>
          <w:color w:val="000000"/>
          <w:lang w:eastAsia="pl-PL"/>
        </w:rPr>
        <w:t xml:space="preserve">poziom zmiany ceny materiałów lub kosztów, o których mowa w art. 439 </w:t>
      </w:r>
      <w:r>
        <w:rPr>
          <w:rFonts w:ascii="Times New Roman" w:eastAsia="Times New Roman" w:hAnsi="Times New Roman" w:cs="Times New Roman"/>
          <w:color w:val="000000"/>
          <w:lang w:eastAsia="pl-PL"/>
        </w:rPr>
        <w:t>ust.</w:t>
      </w:r>
      <w:r w:rsidRPr="0095698F">
        <w:rPr>
          <w:rFonts w:ascii="Times New Roman" w:eastAsia="Times New Roman" w:hAnsi="Times New Roman" w:cs="Times New Roman"/>
          <w:color w:val="000000"/>
          <w:lang w:eastAsia="pl-PL"/>
        </w:rPr>
        <w:t>1 Pzp uprawniający Strony umowy do żądania zmian</w:t>
      </w:r>
      <w:r>
        <w:rPr>
          <w:rFonts w:ascii="Times New Roman" w:eastAsia="Times New Roman" w:hAnsi="Times New Roman" w:cs="Times New Roman"/>
          <w:color w:val="000000"/>
          <w:lang w:eastAsia="pl-PL"/>
        </w:rPr>
        <w:t>y wynagrodzenia wynosi minimum           5</w:t>
      </w:r>
      <w:r w:rsidRPr="0095698F">
        <w:rPr>
          <w:rFonts w:ascii="Times New Roman" w:eastAsia="Times New Roman" w:hAnsi="Times New Roman" w:cs="Times New Roman"/>
          <w:color w:val="000000"/>
          <w:lang w:eastAsia="pl-PL"/>
        </w:rPr>
        <w:t xml:space="preserve"> % ceny wskazanej we wskaźniku cen towarów i usług konsumpcyjnych publikowanym przez GUS,</w:t>
      </w:r>
    </w:p>
    <w:p w14:paraId="7B4759FB" w14:textId="77777777" w:rsidR="006A3660" w:rsidRPr="0095698F" w:rsidRDefault="006A3660" w:rsidP="008E495A">
      <w:pPr>
        <w:numPr>
          <w:ilvl w:val="0"/>
          <w:numId w:val="152"/>
        </w:numPr>
        <w:spacing w:after="0"/>
        <w:ind w:left="851" w:hanging="284"/>
        <w:contextualSpacing/>
        <w:jc w:val="both"/>
        <w:rPr>
          <w:rFonts w:ascii="Times New Roman" w:eastAsia="Times New Roman" w:hAnsi="Times New Roman" w:cs="Times New Roman"/>
          <w:color w:val="000000"/>
          <w:lang w:eastAsia="pl-PL"/>
        </w:rPr>
      </w:pPr>
      <w:r w:rsidRPr="0095698F">
        <w:rPr>
          <w:rFonts w:ascii="Times New Roman" w:eastAsia="Times New Roman" w:hAnsi="Times New Roman" w:cs="Times New Roman"/>
          <w:color w:val="000000"/>
          <w:lang w:eastAsia="pl-PL"/>
        </w:rPr>
        <w:t>początkowy termin ustalenia zmiany wynagrodzenia przypada na dzień otwarcia ofert,</w:t>
      </w:r>
    </w:p>
    <w:p w14:paraId="7B53FBAC" w14:textId="3C76A263" w:rsidR="006A3660" w:rsidRPr="0095698F" w:rsidRDefault="006A3660" w:rsidP="008E495A">
      <w:pPr>
        <w:numPr>
          <w:ilvl w:val="0"/>
          <w:numId w:val="152"/>
        </w:numPr>
        <w:spacing w:after="0"/>
        <w:ind w:left="851" w:hanging="284"/>
        <w:contextualSpacing/>
        <w:jc w:val="both"/>
        <w:rPr>
          <w:rFonts w:ascii="Times New Roman" w:eastAsia="Times New Roman" w:hAnsi="Times New Roman" w:cs="Times New Roman"/>
          <w:color w:val="000000"/>
          <w:lang w:eastAsia="pl-PL"/>
        </w:rPr>
      </w:pPr>
      <w:r w:rsidRPr="0095698F">
        <w:rPr>
          <w:rFonts w:ascii="Times New Roman" w:eastAsia="Times New Roman" w:hAnsi="Times New Roman" w:cs="Times New Roman"/>
          <w:color w:val="000000"/>
          <w:lang w:eastAsia="pl-PL"/>
        </w:rPr>
        <w:t>zmiana wynagrodzenia dokonana zostanie z użyciem odesłania do wskaźnika, o którym mowa w lit. a,</w:t>
      </w:r>
    </w:p>
    <w:p w14:paraId="5FEB01AC" w14:textId="77777777" w:rsidR="006A3660" w:rsidRPr="00531642" w:rsidRDefault="006A3660" w:rsidP="008E495A">
      <w:pPr>
        <w:pStyle w:val="Akapitzlist"/>
        <w:numPr>
          <w:ilvl w:val="0"/>
          <w:numId w:val="152"/>
        </w:numPr>
        <w:spacing w:after="0"/>
        <w:ind w:left="851" w:hanging="284"/>
        <w:rPr>
          <w:rFonts w:ascii="Times New Roman" w:eastAsia="Times New Roman" w:hAnsi="Times New Roman" w:cs="Times New Roman"/>
          <w:color w:val="000000"/>
          <w:lang w:eastAsia="pl-PL"/>
        </w:rPr>
      </w:pPr>
      <w:r w:rsidRPr="00531642">
        <w:rPr>
          <w:rFonts w:ascii="Times New Roman" w:eastAsia="Times New Roman" w:hAnsi="Times New Roman" w:cs="Times New Roman"/>
          <w:color w:val="000000"/>
          <w:lang w:eastAsia="pl-PL"/>
        </w:rPr>
        <w:t>wniosek o zmianę wysokości wynagrodzenia należnego z tytułu realizacji przedmiotu zamówienia nie może być złożony wcześniej niż po 6 miesiącach od dnia rozpoczęcia umowy, a każdy kolejny nie może być złożony wcześniej niż po 6 miesiącach od daty ostatniej zmiany wysokości wynagrodzenia,</w:t>
      </w:r>
    </w:p>
    <w:p w14:paraId="55AC1DFE" w14:textId="77777777" w:rsidR="006A3660" w:rsidRPr="0095698F" w:rsidRDefault="006A3660" w:rsidP="008E495A">
      <w:pPr>
        <w:numPr>
          <w:ilvl w:val="0"/>
          <w:numId w:val="152"/>
        </w:numPr>
        <w:spacing w:after="0"/>
        <w:ind w:left="851" w:hanging="284"/>
        <w:contextualSpacing/>
        <w:jc w:val="both"/>
        <w:rPr>
          <w:rFonts w:ascii="Times New Roman" w:eastAsia="Times New Roman" w:hAnsi="Times New Roman" w:cs="Times New Roman"/>
          <w:color w:val="000000"/>
          <w:lang w:eastAsia="pl-PL"/>
        </w:rPr>
      </w:pPr>
      <w:r w:rsidRPr="00C05814">
        <w:rPr>
          <w:rFonts w:ascii="Times New Roman" w:eastAsia="Times New Roman" w:hAnsi="Times New Roman" w:cs="Times New Roman"/>
          <w:color w:val="000000"/>
          <w:lang w:eastAsia="pl-PL"/>
        </w:rPr>
        <w:t xml:space="preserve"> </w:t>
      </w:r>
      <w:r w:rsidRPr="0095698F">
        <w:rPr>
          <w:rFonts w:ascii="Times New Roman" w:eastAsia="Times New Roman" w:hAnsi="Times New Roman" w:cs="Times New Roman"/>
          <w:color w:val="000000"/>
          <w:lang w:eastAsia="pl-PL"/>
        </w:rPr>
        <w:t>maksymalna wartość zmiany wynagrodzenia, o którym mowa w § 6 ust. 1, jaką dopuszcza Zamawiający w e</w:t>
      </w:r>
      <w:r>
        <w:rPr>
          <w:rFonts w:ascii="Times New Roman" w:eastAsia="Times New Roman" w:hAnsi="Times New Roman" w:cs="Times New Roman"/>
          <w:color w:val="000000"/>
          <w:lang w:eastAsia="pl-PL"/>
        </w:rPr>
        <w:t xml:space="preserve">fekcie zastosowania postanowień </w:t>
      </w:r>
      <w:r w:rsidRPr="0095698F">
        <w:rPr>
          <w:rFonts w:ascii="Times New Roman" w:eastAsia="Times New Roman" w:hAnsi="Times New Roman" w:cs="Times New Roman"/>
          <w:color w:val="000000"/>
          <w:lang w:eastAsia="pl-PL"/>
        </w:rPr>
        <w:t>o zasadach wprowadzania zmian wysokości wynagrodzenia wynosi 20%,</w:t>
      </w:r>
    </w:p>
    <w:p w14:paraId="47077270" w14:textId="77777777" w:rsidR="006A3660" w:rsidRPr="0095698F" w:rsidRDefault="006A3660" w:rsidP="008E495A">
      <w:pPr>
        <w:numPr>
          <w:ilvl w:val="0"/>
          <w:numId w:val="152"/>
        </w:numPr>
        <w:spacing w:after="0"/>
        <w:ind w:left="851" w:hanging="284"/>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zmiana umowy</w:t>
      </w:r>
      <w:r w:rsidRPr="0095698F">
        <w:rPr>
          <w:rFonts w:ascii="Times New Roman" w:eastAsia="Times New Roman" w:hAnsi="Times New Roman" w:cs="Times New Roman"/>
          <w:color w:val="000000"/>
          <w:lang w:eastAsia="pl-PL"/>
        </w:rPr>
        <w:t xml:space="preserve"> wymaga złożenia drugiej Stronie pisemnego wniosku,</w:t>
      </w:r>
      <w:r>
        <w:rPr>
          <w:rFonts w:ascii="Times New Roman" w:eastAsia="Times New Roman" w:hAnsi="Times New Roman" w:cs="Times New Roman"/>
          <w:color w:val="000000"/>
          <w:lang w:eastAsia="pl-PL"/>
        </w:rPr>
        <w:t xml:space="preserve"> </w:t>
      </w:r>
      <w:r w:rsidRPr="0095698F">
        <w:rPr>
          <w:rFonts w:ascii="Times New Roman" w:eastAsia="Times New Roman" w:hAnsi="Times New Roman" w:cs="Times New Roman"/>
          <w:color w:val="000000"/>
          <w:lang w:eastAsia="pl-PL"/>
        </w:rPr>
        <w:t>o którym mowa w lit. e,</w:t>
      </w:r>
    </w:p>
    <w:p w14:paraId="03BE1260" w14:textId="77777777" w:rsidR="006A3660" w:rsidRPr="0095698F" w:rsidRDefault="006A3660" w:rsidP="008E495A">
      <w:pPr>
        <w:pStyle w:val="Akapitzlist"/>
        <w:numPr>
          <w:ilvl w:val="0"/>
          <w:numId w:val="132"/>
        </w:numPr>
        <w:spacing w:after="0"/>
        <w:ind w:left="426" w:hanging="426"/>
        <w:jc w:val="both"/>
        <w:rPr>
          <w:rFonts w:ascii="Times New Roman" w:eastAsia="Times New Roman" w:hAnsi="Times New Roman" w:cs="Times New Roman"/>
          <w:color w:val="000000"/>
          <w:lang w:eastAsia="pl-PL"/>
        </w:rPr>
      </w:pPr>
      <w:r w:rsidRPr="0095698F">
        <w:rPr>
          <w:rFonts w:ascii="Times New Roman" w:eastAsia="Times New Roman" w:hAnsi="Times New Roman" w:cs="Times New Roman"/>
          <w:color w:val="000000"/>
          <w:lang w:eastAsia="pl-PL"/>
        </w:rPr>
        <w:t xml:space="preserve">W przypadku dokonania zmiany umowy na podstawie ust. 16 – zmiany wynagrodzenia </w:t>
      </w:r>
      <w:r>
        <w:rPr>
          <w:rFonts w:ascii="Times New Roman" w:eastAsia="Times New Roman" w:hAnsi="Times New Roman" w:cs="Times New Roman"/>
          <w:color w:val="000000"/>
          <w:lang w:eastAsia="pl-PL"/>
        </w:rPr>
        <w:t xml:space="preserve">           </w:t>
      </w:r>
      <w:r w:rsidRPr="0095698F">
        <w:rPr>
          <w:rFonts w:ascii="Times New Roman" w:eastAsia="Times New Roman" w:hAnsi="Times New Roman" w:cs="Times New Roman"/>
          <w:color w:val="000000"/>
          <w:lang w:eastAsia="pl-PL"/>
        </w:rPr>
        <w:t>w związku ze zmianą cen materiałów lub kosztów związanych</w:t>
      </w:r>
      <w:r>
        <w:rPr>
          <w:rFonts w:ascii="Times New Roman" w:eastAsia="Times New Roman" w:hAnsi="Times New Roman" w:cs="Times New Roman"/>
          <w:color w:val="000000"/>
          <w:lang w:eastAsia="pl-PL"/>
        </w:rPr>
        <w:t xml:space="preserve"> </w:t>
      </w:r>
      <w:r w:rsidRPr="0095698F">
        <w:rPr>
          <w:rFonts w:ascii="Times New Roman" w:eastAsia="Times New Roman" w:hAnsi="Times New Roman" w:cs="Times New Roman"/>
          <w:color w:val="000000"/>
          <w:lang w:eastAsia="pl-PL"/>
        </w:rPr>
        <w:t>z realizacją zamówienia – Wykonawca jest zobowiązany do zmiany wynagrodzenia przysługującego podwy</w:t>
      </w:r>
      <w:r>
        <w:rPr>
          <w:rFonts w:ascii="Times New Roman" w:eastAsia="Times New Roman" w:hAnsi="Times New Roman" w:cs="Times New Roman"/>
          <w:color w:val="000000"/>
          <w:lang w:eastAsia="pl-PL"/>
        </w:rPr>
        <w:t xml:space="preserve">konawcy, z którym zawarł umowę, </w:t>
      </w:r>
      <w:r w:rsidRPr="0095698F">
        <w:rPr>
          <w:rFonts w:ascii="Times New Roman" w:eastAsia="Times New Roman" w:hAnsi="Times New Roman" w:cs="Times New Roman"/>
          <w:color w:val="000000"/>
          <w:lang w:eastAsia="pl-PL"/>
        </w:rPr>
        <w:t>w zakresie odpowiadającym zmianom cen materiałów i kosztów zobowiązania podwykonawcy.</w:t>
      </w:r>
    </w:p>
    <w:p w14:paraId="2DD39EA1" w14:textId="77777777" w:rsidR="006A3660" w:rsidRPr="0095698F" w:rsidRDefault="006A3660" w:rsidP="008E495A">
      <w:pPr>
        <w:pStyle w:val="Akapitzlist"/>
        <w:numPr>
          <w:ilvl w:val="0"/>
          <w:numId w:val="132"/>
        </w:numPr>
        <w:spacing w:after="0"/>
        <w:ind w:left="426" w:hanging="426"/>
        <w:rPr>
          <w:rFonts w:ascii="Times New Roman" w:eastAsia="Times New Roman" w:hAnsi="Times New Roman" w:cs="Times New Roman"/>
          <w:color w:val="000000"/>
          <w:lang w:eastAsia="pl-PL"/>
        </w:rPr>
      </w:pPr>
      <w:r w:rsidRPr="0095698F">
        <w:rPr>
          <w:rFonts w:ascii="Times New Roman" w:eastAsia="Times New Roman" w:hAnsi="Times New Roman" w:cs="Times New Roman"/>
          <w:color w:val="000000"/>
          <w:lang w:eastAsia="pl-PL"/>
        </w:rPr>
        <w:t>Zmiana wynagrodzenia może polegać zarówno na jego wzroście jak i obniżeniu.</w:t>
      </w:r>
    </w:p>
    <w:p w14:paraId="2A795158" w14:textId="77777777" w:rsidR="006A3660" w:rsidRPr="0095698F" w:rsidRDefault="006A3660" w:rsidP="008E495A">
      <w:pPr>
        <w:pStyle w:val="Akapitzlist"/>
        <w:numPr>
          <w:ilvl w:val="0"/>
          <w:numId w:val="132"/>
        </w:numPr>
        <w:spacing w:after="0"/>
        <w:ind w:left="426" w:hanging="426"/>
        <w:jc w:val="both"/>
        <w:rPr>
          <w:rFonts w:ascii="Times New Roman" w:eastAsia="Times New Roman" w:hAnsi="Times New Roman" w:cs="Times New Roman"/>
          <w:color w:val="000000"/>
          <w:lang w:eastAsia="pl-PL"/>
        </w:rPr>
      </w:pPr>
      <w:r w:rsidRPr="0095698F">
        <w:rPr>
          <w:rFonts w:ascii="Times New Roman" w:eastAsia="Times New Roman" w:hAnsi="Times New Roman" w:cs="Times New Roman"/>
          <w:color w:val="000000"/>
          <w:lang w:eastAsia="pl-PL"/>
        </w:rPr>
        <w:t>Zmiany umowy wymagają zachowania formy pisemnej pod rygorem nieważności.</w:t>
      </w:r>
    </w:p>
    <w:p w14:paraId="0B32620E" w14:textId="77777777" w:rsidR="006A3660" w:rsidRPr="0095698F" w:rsidRDefault="006A3660" w:rsidP="008E495A">
      <w:pPr>
        <w:pStyle w:val="Akapitzlist"/>
        <w:numPr>
          <w:ilvl w:val="0"/>
          <w:numId w:val="132"/>
        </w:numPr>
        <w:spacing w:after="0"/>
        <w:ind w:left="426" w:hanging="426"/>
        <w:jc w:val="both"/>
        <w:rPr>
          <w:rFonts w:ascii="Times New Roman" w:eastAsia="Times New Roman" w:hAnsi="Times New Roman" w:cs="Times New Roman"/>
          <w:color w:val="000000"/>
          <w:lang w:eastAsia="pl-PL"/>
        </w:rPr>
      </w:pPr>
      <w:r w:rsidRPr="0095698F">
        <w:rPr>
          <w:rFonts w:ascii="Times New Roman" w:eastAsia="Times New Roman" w:hAnsi="Times New Roman" w:cs="Times New Roman"/>
          <w:color w:val="000000"/>
          <w:lang w:eastAsia="pl-PL"/>
        </w:rPr>
        <w:t>W sprawach nieuregulowanych niniejszym paragrafem zastosowanie znajdują przepisy ustawy Prawo zamówień publicznych regulujące możliwość zmiany umowy.</w:t>
      </w:r>
    </w:p>
    <w:p w14:paraId="26E878B2" w14:textId="7E5D3397" w:rsidR="006A3660" w:rsidRPr="0058376B" w:rsidRDefault="006A3660" w:rsidP="0058376B">
      <w:pPr>
        <w:pStyle w:val="Akapitzlist"/>
        <w:numPr>
          <w:ilvl w:val="0"/>
          <w:numId w:val="132"/>
        </w:numPr>
        <w:tabs>
          <w:tab w:val="center" w:pos="426"/>
        </w:tabs>
        <w:autoSpaceDE w:val="0"/>
        <w:autoSpaceDN w:val="0"/>
        <w:adjustRightInd w:val="0"/>
        <w:spacing w:after="0"/>
        <w:ind w:left="426" w:hanging="426"/>
        <w:jc w:val="both"/>
        <w:rPr>
          <w:rFonts w:ascii="Times New Roman" w:eastAsia="Times New Roman" w:hAnsi="Times New Roman" w:cs="Times New Roman"/>
          <w:color w:val="000000"/>
          <w:lang w:eastAsia="pl-PL"/>
        </w:rPr>
      </w:pPr>
      <w:r w:rsidRPr="0095698F">
        <w:rPr>
          <w:rFonts w:ascii="Times New Roman" w:eastAsia="Times New Roman" w:hAnsi="Times New Roman" w:cs="Times New Roman"/>
          <w:color w:val="000000"/>
          <w:lang w:eastAsia="pl-PL"/>
        </w:rPr>
        <w:t xml:space="preserve">Zmiany w umowie będą dokonywane po uzgodnieniu ich </w:t>
      </w:r>
      <w:r>
        <w:rPr>
          <w:rFonts w:ascii="Times New Roman" w:eastAsia="Times New Roman" w:hAnsi="Times New Roman" w:cs="Times New Roman"/>
          <w:color w:val="000000"/>
          <w:lang w:eastAsia="pl-PL"/>
        </w:rPr>
        <w:t xml:space="preserve">zakresu i warunków przez Strony </w:t>
      </w:r>
      <w:r w:rsidRPr="0095698F">
        <w:rPr>
          <w:rFonts w:ascii="Times New Roman" w:eastAsia="Times New Roman" w:hAnsi="Times New Roman" w:cs="Times New Roman"/>
          <w:color w:val="000000"/>
          <w:lang w:eastAsia="pl-PL"/>
        </w:rPr>
        <w:t>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3F6B14B0" w14:textId="77777777" w:rsidR="006A3660" w:rsidRDefault="006A3660" w:rsidP="006A3660">
      <w:pPr>
        <w:autoSpaceDE w:val="0"/>
        <w:autoSpaceDN w:val="0"/>
        <w:adjustRightInd w:val="0"/>
        <w:spacing w:after="0"/>
        <w:rPr>
          <w:rFonts w:ascii="Times New Roman" w:eastAsia="Times New Roman" w:hAnsi="Times New Roman" w:cs="Arial"/>
          <w:b/>
          <w:bCs/>
          <w:iCs/>
          <w:color w:val="000000"/>
          <w:lang w:eastAsia="pl-PL"/>
        </w:rPr>
      </w:pPr>
    </w:p>
    <w:p w14:paraId="0A057D7B" w14:textId="77777777" w:rsidR="006A3660" w:rsidRPr="0058376B" w:rsidRDefault="006A3660" w:rsidP="0058376B">
      <w:pPr>
        <w:autoSpaceDE w:val="0"/>
        <w:autoSpaceDN w:val="0"/>
        <w:adjustRightInd w:val="0"/>
        <w:spacing w:after="0"/>
        <w:jc w:val="center"/>
        <w:rPr>
          <w:rFonts w:ascii="Times New Roman" w:eastAsia="Times New Roman" w:hAnsi="Times New Roman" w:cs="Arial"/>
          <w:b/>
          <w:bCs/>
          <w:color w:val="000000"/>
          <w:lang w:eastAsia="pl-PL"/>
        </w:rPr>
      </w:pPr>
      <w:r w:rsidRPr="0058376B">
        <w:rPr>
          <w:rFonts w:ascii="Times New Roman" w:eastAsia="Times New Roman" w:hAnsi="Times New Roman" w:cs="Arial"/>
          <w:b/>
          <w:bCs/>
          <w:color w:val="000000"/>
          <w:lang w:eastAsia="pl-PL"/>
        </w:rPr>
        <w:t>§ 10</w:t>
      </w:r>
    </w:p>
    <w:p w14:paraId="0FAB8D7C" w14:textId="77777777" w:rsidR="006A3660" w:rsidRPr="0058376B" w:rsidRDefault="006A3660" w:rsidP="0058376B">
      <w:pPr>
        <w:spacing w:after="0"/>
        <w:jc w:val="center"/>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t>Regulacje w zakresie obowiązku zatrudnienia na umowę o pracę</w:t>
      </w:r>
    </w:p>
    <w:p w14:paraId="435F918F" w14:textId="77777777" w:rsidR="006A3660" w:rsidRPr="0022293B" w:rsidRDefault="006A3660" w:rsidP="006A3660">
      <w:pPr>
        <w:spacing w:after="0"/>
        <w:jc w:val="center"/>
        <w:rPr>
          <w:rFonts w:ascii="Times New Roman" w:eastAsia="Times New Roman" w:hAnsi="Times New Roman" w:cs="Times New Roman"/>
          <w:b/>
          <w:iCs/>
          <w:color w:val="000000"/>
          <w:lang w:eastAsia="pl-PL"/>
        </w:rPr>
      </w:pPr>
    </w:p>
    <w:p w14:paraId="445FE7AD" w14:textId="1E26420F" w:rsidR="006A3660" w:rsidRPr="0058376B" w:rsidRDefault="006A3660" w:rsidP="0058376B">
      <w:pPr>
        <w:numPr>
          <w:ilvl w:val="0"/>
          <w:numId w:val="147"/>
        </w:numPr>
        <w:suppressAutoHyphens/>
        <w:autoSpaceDE w:val="0"/>
        <w:spacing w:after="0"/>
        <w:ind w:left="284" w:hanging="295"/>
        <w:jc w:val="both"/>
        <w:rPr>
          <w:rFonts w:ascii="Times New Roman" w:eastAsia="Arial Unicode MS" w:hAnsi="Times New Roman" w:cs="Times New Roman"/>
          <w:color w:val="000000"/>
          <w:lang w:eastAsia="pl-PL"/>
        </w:rPr>
      </w:pPr>
      <w:r w:rsidRPr="0058376B">
        <w:rPr>
          <w:rFonts w:ascii="Times New Roman" w:eastAsia="Times New Roman" w:hAnsi="Times New Roman" w:cs="Arial"/>
          <w:color w:val="000000"/>
          <w:lang w:eastAsia="pl-PL"/>
        </w:rPr>
        <w:t>Wykonawca</w:t>
      </w:r>
      <w:r w:rsidRPr="0058376B">
        <w:rPr>
          <w:rFonts w:ascii="Times New Roman" w:eastAsia="Arial Unicode MS" w:hAnsi="Times New Roman" w:cs="Times New Roman"/>
          <w:color w:val="000000"/>
          <w:lang w:eastAsia="pl-PL"/>
        </w:rPr>
        <w:t xml:space="preserve"> oraz podwykonawca zobowiązuje się do zatrudnienia na p</w:t>
      </w:r>
      <w:r w:rsidR="00845EE2" w:rsidRPr="0058376B">
        <w:rPr>
          <w:rFonts w:ascii="Times New Roman" w:eastAsia="Arial Unicode MS" w:hAnsi="Times New Roman" w:cs="Times New Roman"/>
          <w:color w:val="000000"/>
          <w:lang w:eastAsia="pl-PL"/>
        </w:rPr>
        <w:t xml:space="preserve">odstawie umowy                     </w:t>
      </w:r>
      <w:r w:rsidRPr="0058376B">
        <w:rPr>
          <w:rFonts w:ascii="Times New Roman" w:eastAsia="Arial Unicode MS" w:hAnsi="Times New Roman" w:cs="Times New Roman"/>
          <w:color w:val="000000"/>
          <w:lang w:eastAsia="pl-PL"/>
        </w:rPr>
        <w:t>o pracę w rozumieniu przepisów ustawy z dnia 26 czerwca 1974 – Kodeksu Pracy (Dz. U.</w:t>
      </w:r>
      <w:r w:rsidR="00845EE2" w:rsidRPr="0058376B">
        <w:rPr>
          <w:rFonts w:ascii="Times New Roman" w:eastAsia="Arial Unicode MS" w:hAnsi="Times New Roman" w:cs="Times New Roman"/>
          <w:color w:val="000000"/>
          <w:lang w:eastAsia="pl-PL"/>
        </w:rPr>
        <w:t xml:space="preserve">              </w:t>
      </w:r>
      <w:r w:rsidRPr="0058376B">
        <w:rPr>
          <w:rFonts w:ascii="Times New Roman" w:eastAsia="Arial Unicode MS" w:hAnsi="Times New Roman" w:cs="Times New Roman"/>
          <w:color w:val="000000"/>
          <w:lang w:eastAsia="pl-PL"/>
        </w:rPr>
        <w:t xml:space="preserve"> z 2023 r. poz. 1465) osób bezpośrednio wykonujących czynności w zakresie sprzątania </w:t>
      </w:r>
      <w:r w:rsidRPr="0058376B">
        <w:rPr>
          <w:rFonts w:ascii="Times New Roman" w:eastAsia="Arial Unicode MS" w:hAnsi="Times New Roman" w:cs="Times New Roman"/>
          <w:color w:val="000000"/>
          <w:lang w:eastAsia="pl-PL"/>
        </w:rPr>
        <w:lastRenderedPageBreak/>
        <w:t xml:space="preserve">powierzchni wewnętrznych oraz sprzątania powierzchni zewnętrznych utwardzonych             </w:t>
      </w:r>
      <w:r w:rsidR="00845EE2" w:rsidRPr="0058376B">
        <w:rPr>
          <w:rFonts w:ascii="Times New Roman" w:eastAsia="Arial Unicode MS" w:hAnsi="Times New Roman" w:cs="Times New Roman"/>
          <w:color w:val="000000"/>
          <w:lang w:eastAsia="pl-PL"/>
        </w:rPr>
        <w:t xml:space="preserve">         </w:t>
      </w:r>
      <w:r w:rsidRPr="0058376B">
        <w:rPr>
          <w:rFonts w:ascii="Times New Roman" w:eastAsia="Arial Unicode MS" w:hAnsi="Times New Roman" w:cs="Times New Roman"/>
          <w:color w:val="000000"/>
          <w:lang w:eastAsia="pl-PL"/>
        </w:rPr>
        <w:t>i nieutwardzonych, związane z realizacją przedmiotu zamówienia.</w:t>
      </w:r>
    </w:p>
    <w:p w14:paraId="2E47B1B0" w14:textId="77777777" w:rsidR="006A3660" w:rsidRPr="0058376B" w:rsidRDefault="006A3660" w:rsidP="0058376B">
      <w:pPr>
        <w:numPr>
          <w:ilvl w:val="0"/>
          <w:numId w:val="147"/>
        </w:numPr>
        <w:suppressAutoHyphens/>
        <w:autoSpaceDE w:val="0"/>
        <w:spacing w:after="0"/>
        <w:ind w:left="284" w:hanging="284"/>
        <w:jc w:val="both"/>
        <w:rPr>
          <w:rFonts w:ascii="Times New Roman" w:eastAsia="Arial Unicode MS" w:hAnsi="Times New Roman" w:cs="Times New Roman"/>
          <w:color w:val="000000"/>
          <w:lang w:eastAsia="pl-PL"/>
        </w:rPr>
      </w:pPr>
      <w:r w:rsidRPr="0058376B">
        <w:rPr>
          <w:rFonts w:ascii="Times New Roman" w:eastAsia="Arial Unicode MS" w:hAnsi="Times New Roman" w:cs="Times New Roman"/>
          <w:color w:val="000000"/>
          <w:lang w:eastAsia="pl-PL"/>
        </w:rPr>
        <w:t>Zamawiający w trakcie realizacji zamówienia uprawniony jest do weryfikacji zatrudniania przez Wykonawcę lub podwykonawców, na podstawie umowy o pracę osób wykonujących wskazane przez Zamawiającego czynności w zakresie realizacji zamówienia.</w:t>
      </w:r>
    </w:p>
    <w:p w14:paraId="0F787E9D" w14:textId="77777777" w:rsidR="006A3660" w:rsidRPr="0058376B" w:rsidRDefault="006A3660" w:rsidP="0058376B">
      <w:pPr>
        <w:numPr>
          <w:ilvl w:val="0"/>
          <w:numId w:val="147"/>
        </w:numPr>
        <w:suppressAutoHyphens/>
        <w:autoSpaceDE w:val="0"/>
        <w:spacing w:after="0"/>
        <w:ind w:left="284" w:hanging="284"/>
        <w:jc w:val="both"/>
        <w:rPr>
          <w:rFonts w:ascii="Times New Roman" w:eastAsia="Arial Unicode MS" w:hAnsi="Times New Roman" w:cs="Times New Roman"/>
          <w:color w:val="000000"/>
          <w:lang w:eastAsia="pl-PL"/>
        </w:rPr>
      </w:pPr>
      <w:r w:rsidRPr="0058376B">
        <w:rPr>
          <w:rFonts w:ascii="Times New Roman" w:eastAsia="Arial Unicode MS" w:hAnsi="Times New Roman" w:cs="Times New Roman"/>
          <w:color w:val="000000"/>
          <w:lang w:eastAsia="pl-PL"/>
        </w:rPr>
        <w:t>W ramach realizacji uprawnienia, o którym mowa w ust. 2, Zamawiający może żądać od Zamawiającego, w szczególności:</w:t>
      </w:r>
    </w:p>
    <w:p w14:paraId="1C9E0010" w14:textId="77777777" w:rsidR="006A3660" w:rsidRPr="0058376B" w:rsidRDefault="006A3660" w:rsidP="0058376B">
      <w:pPr>
        <w:numPr>
          <w:ilvl w:val="0"/>
          <w:numId w:val="148"/>
        </w:numPr>
        <w:suppressAutoHyphens/>
        <w:autoSpaceDE w:val="0"/>
        <w:spacing w:after="0"/>
        <w:jc w:val="both"/>
        <w:rPr>
          <w:rFonts w:ascii="Times New Roman" w:eastAsia="Arial Unicode MS" w:hAnsi="Times New Roman" w:cs="Times New Roman"/>
          <w:color w:val="000000"/>
          <w:lang w:eastAsia="pl-PL"/>
        </w:rPr>
      </w:pPr>
      <w:r w:rsidRPr="0058376B">
        <w:rPr>
          <w:rFonts w:ascii="Times New Roman" w:eastAsia="Arial Unicode MS" w:hAnsi="Times New Roman" w:cs="Times New Roman"/>
          <w:color w:val="000000"/>
          <w:lang w:eastAsia="pl-PL"/>
        </w:rPr>
        <w:t>oświadczenia zatrudnionego pracownika,</w:t>
      </w:r>
    </w:p>
    <w:p w14:paraId="74753409" w14:textId="77777777" w:rsidR="006A3660" w:rsidRPr="0058376B" w:rsidRDefault="006A3660" w:rsidP="0058376B">
      <w:pPr>
        <w:numPr>
          <w:ilvl w:val="0"/>
          <w:numId w:val="148"/>
        </w:numPr>
        <w:suppressAutoHyphens/>
        <w:autoSpaceDE w:val="0"/>
        <w:spacing w:after="0"/>
        <w:jc w:val="both"/>
        <w:rPr>
          <w:rFonts w:ascii="Times New Roman" w:eastAsia="Arial Unicode MS" w:hAnsi="Times New Roman" w:cs="Times New Roman"/>
          <w:color w:val="000000"/>
          <w:lang w:eastAsia="pl-PL"/>
        </w:rPr>
      </w:pPr>
      <w:r w:rsidRPr="0058376B">
        <w:rPr>
          <w:rFonts w:ascii="Times New Roman" w:eastAsia="Arial Unicode MS" w:hAnsi="Times New Roman" w:cs="Times New Roman"/>
          <w:color w:val="000000"/>
          <w:lang w:eastAsia="pl-PL"/>
        </w:rPr>
        <w:t>oświadczenia Wykonawcy lub podwykonawcy o zatrudnieniu pracownika na podstawie umowy o pracę,</w:t>
      </w:r>
    </w:p>
    <w:p w14:paraId="4F5A2F62" w14:textId="77777777" w:rsidR="006A3660" w:rsidRPr="0058376B" w:rsidRDefault="006A3660" w:rsidP="0058376B">
      <w:pPr>
        <w:numPr>
          <w:ilvl w:val="0"/>
          <w:numId w:val="148"/>
        </w:numPr>
        <w:suppressAutoHyphens/>
        <w:autoSpaceDE w:val="0"/>
        <w:spacing w:after="0"/>
        <w:jc w:val="both"/>
        <w:rPr>
          <w:rFonts w:ascii="Times New Roman" w:eastAsia="Arial Unicode MS" w:hAnsi="Times New Roman" w:cs="Times New Roman"/>
          <w:color w:val="000000"/>
          <w:lang w:eastAsia="pl-PL"/>
        </w:rPr>
      </w:pPr>
      <w:r w:rsidRPr="0058376B">
        <w:rPr>
          <w:rFonts w:ascii="Times New Roman" w:eastAsia="Arial Unicode MS" w:hAnsi="Times New Roman" w:cs="Times New Roman"/>
          <w:color w:val="000000"/>
          <w:lang w:eastAsia="pl-PL"/>
        </w:rPr>
        <w:t>poświadczonej za zgodność z oryginałem kopii umowy o pracę zatrudnionego pracownika,</w:t>
      </w:r>
    </w:p>
    <w:p w14:paraId="51D8B504" w14:textId="77777777" w:rsidR="006A3660" w:rsidRPr="0058376B" w:rsidRDefault="006A3660" w:rsidP="0058376B">
      <w:pPr>
        <w:numPr>
          <w:ilvl w:val="0"/>
          <w:numId w:val="148"/>
        </w:numPr>
        <w:suppressAutoHyphens/>
        <w:autoSpaceDE w:val="0"/>
        <w:spacing w:after="0"/>
        <w:jc w:val="both"/>
        <w:rPr>
          <w:rFonts w:ascii="Times New Roman" w:eastAsia="Arial Unicode MS" w:hAnsi="Times New Roman" w:cs="Times New Roman"/>
          <w:color w:val="000000"/>
          <w:lang w:eastAsia="pl-PL"/>
        </w:rPr>
      </w:pPr>
      <w:r w:rsidRPr="0058376B">
        <w:rPr>
          <w:rFonts w:ascii="Times New Roman" w:eastAsia="Arial Unicode MS" w:hAnsi="Times New Roman" w:cs="Times New Roman"/>
          <w:color w:val="000000"/>
          <w:lang w:eastAsia="pl-PL"/>
        </w:rPr>
        <w:t>innych dokumentów</w:t>
      </w:r>
    </w:p>
    <w:p w14:paraId="01A5424F" w14:textId="77777777" w:rsidR="006A3660" w:rsidRPr="0058376B" w:rsidRDefault="006A3660" w:rsidP="0058376B">
      <w:pPr>
        <w:numPr>
          <w:ilvl w:val="0"/>
          <w:numId w:val="110"/>
        </w:numPr>
        <w:suppressAutoHyphens/>
        <w:autoSpaceDE w:val="0"/>
        <w:spacing w:after="0"/>
        <w:ind w:left="709" w:hanging="142"/>
        <w:jc w:val="both"/>
        <w:rPr>
          <w:rFonts w:ascii="Times New Roman" w:eastAsia="Arial Unicode MS" w:hAnsi="Times New Roman" w:cs="Times New Roman"/>
          <w:color w:val="000000"/>
          <w:lang w:eastAsia="pl-PL"/>
        </w:rPr>
      </w:pPr>
      <w:r w:rsidRPr="0058376B">
        <w:rPr>
          <w:rFonts w:ascii="Times New Roman" w:eastAsia="Arial Unicode MS" w:hAnsi="Times New Roman" w:cs="Times New Roman"/>
          <w:color w:val="000000"/>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3BED7ABC" w14:textId="77777777" w:rsidR="006A3660" w:rsidRPr="0058376B" w:rsidRDefault="006A3660" w:rsidP="0058376B">
      <w:pPr>
        <w:numPr>
          <w:ilvl w:val="0"/>
          <w:numId w:val="147"/>
        </w:numPr>
        <w:suppressAutoHyphens/>
        <w:autoSpaceDE w:val="0"/>
        <w:spacing w:after="0"/>
        <w:ind w:left="284" w:hanging="284"/>
        <w:jc w:val="both"/>
        <w:rPr>
          <w:rFonts w:ascii="Times New Roman" w:eastAsia="Arial Unicode MS" w:hAnsi="Times New Roman" w:cs="Times New Roman"/>
          <w:color w:val="000000"/>
          <w:lang w:eastAsia="pl-PL"/>
        </w:rPr>
      </w:pPr>
      <w:r w:rsidRPr="0058376B">
        <w:rPr>
          <w:rFonts w:ascii="Times New Roman" w:eastAsia="Arial Unicode MS" w:hAnsi="Times New Roman" w:cs="Times New Roman"/>
          <w:color w:val="000000"/>
          <w:lang w:eastAsia="pl-PL"/>
        </w:rPr>
        <w:t>Zamawiający w ramach weryfikacji i kontroli spełniania przez Wykonawcę i podwykonawcę obowiązku, o którym mowa w ust. 1 jest uprawniony do:</w:t>
      </w:r>
    </w:p>
    <w:p w14:paraId="208A5451" w14:textId="77777777" w:rsidR="006A3660" w:rsidRPr="0058376B" w:rsidRDefault="006A3660" w:rsidP="0058376B">
      <w:pPr>
        <w:numPr>
          <w:ilvl w:val="0"/>
          <w:numId w:val="149"/>
        </w:numPr>
        <w:tabs>
          <w:tab w:val="left" w:pos="709"/>
        </w:tabs>
        <w:autoSpaceDE w:val="0"/>
        <w:autoSpaceDN w:val="0"/>
        <w:adjustRightInd w:val="0"/>
        <w:spacing w:after="0"/>
        <w:ind w:hanging="294"/>
        <w:jc w:val="both"/>
        <w:rPr>
          <w:rFonts w:ascii="Times New Roman" w:eastAsia="Arial Unicode MS" w:hAnsi="Times New Roman" w:cs="Times New Roman"/>
          <w:color w:val="000000"/>
          <w:lang w:eastAsia="pl-PL"/>
        </w:rPr>
      </w:pPr>
      <w:r w:rsidRPr="0058376B">
        <w:rPr>
          <w:rFonts w:ascii="Times New Roman" w:eastAsia="Arial Unicode MS" w:hAnsi="Times New Roman" w:cs="Times New Roman"/>
          <w:color w:val="000000"/>
          <w:lang w:eastAsia="pl-PL"/>
        </w:rPr>
        <w:t>żądania wyjaśnień, w przypadku wątpliwości w przypadku przesłanych dokumentów,          o których mowa w ust. 3, w zakresie potwierdzenia spełniania ww. wymogów,</w:t>
      </w:r>
    </w:p>
    <w:p w14:paraId="75D17A72" w14:textId="44922366" w:rsidR="006A3660" w:rsidRPr="0058376B" w:rsidRDefault="006A3660" w:rsidP="0058376B">
      <w:pPr>
        <w:numPr>
          <w:ilvl w:val="0"/>
          <w:numId w:val="149"/>
        </w:numPr>
        <w:tabs>
          <w:tab w:val="left" w:pos="709"/>
        </w:tabs>
        <w:autoSpaceDE w:val="0"/>
        <w:autoSpaceDN w:val="0"/>
        <w:adjustRightInd w:val="0"/>
        <w:spacing w:after="0"/>
        <w:ind w:left="709" w:hanging="283"/>
        <w:jc w:val="both"/>
        <w:rPr>
          <w:rFonts w:ascii="Times New Roman" w:eastAsia="Arial Unicode MS" w:hAnsi="Times New Roman" w:cs="Times New Roman"/>
          <w:color w:val="000000"/>
          <w:lang w:eastAsia="pl-PL"/>
        </w:rPr>
      </w:pPr>
      <w:r w:rsidRPr="0058376B">
        <w:rPr>
          <w:rFonts w:ascii="Times New Roman" w:eastAsia="Arial Unicode MS" w:hAnsi="Times New Roman" w:cs="Times New Roman"/>
          <w:color w:val="000000"/>
          <w:lang w:eastAsia="pl-PL"/>
        </w:rPr>
        <w:t>przeprowadzania kontroli na miejscu wykonywania usługi</w:t>
      </w:r>
      <w:r w:rsidR="00783FB8">
        <w:rPr>
          <w:rFonts w:ascii="Times New Roman" w:eastAsia="Arial Unicode MS" w:hAnsi="Times New Roman" w:cs="Times New Roman"/>
          <w:color w:val="000000"/>
          <w:lang w:eastAsia="pl-PL"/>
        </w:rPr>
        <w:t xml:space="preserve"> </w:t>
      </w:r>
      <w:r w:rsidR="00783FB8" w:rsidRPr="00783FB8">
        <w:rPr>
          <w:rFonts w:ascii="Times New Roman" w:eastAsia="Arial Unicode MS" w:hAnsi="Times New Roman" w:cs="Times New Roman"/>
          <w:color w:val="FF0000"/>
          <w:lang w:eastAsia="pl-PL"/>
        </w:rPr>
        <w:t>w zakresie zatrudni</w:t>
      </w:r>
      <w:r w:rsidR="00783FB8">
        <w:rPr>
          <w:rFonts w:ascii="Times New Roman" w:eastAsia="Arial Unicode MS" w:hAnsi="Times New Roman" w:cs="Times New Roman"/>
          <w:color w:val="FF0000"/>
          <w:lang w:eastAsia="pl-PL"/>
        </w:rPr>
        <w:t>enia</w:t>
      </w:r>
      <w:r w:rsidR="00783FB8" w:rsidRPr="00783FB8">
        <w:rPr>
          <w:rFonts w:ascii="Times New Roman" w:eastAsia="Arial Unicode MS" w:hAnsi="Times New Roman" w:cs="Times New Roman"/>
          <w:color w:val="FF0000"/>
          <w:lang w:eastAsia="pl-PL"/>
        </w:rPr>
        <w:t xml:space="preserve"> na umowę o pracę oraz </w:t>
      </w:r>
      <w:r w:rsidR="00783FB8">
        <w:rPr>
          <w:rFonts w:ascii="Times New Roman" w:eastAsia="Arial Unicode MS" w:hAnsi="Times New Roman" w:cs="Times New Roman"/>
          <w:color w:val="FF0000"/>
          <w:lang w:eastAsia="pl-PL"/>
        </w:rPr>
        <w:t xml:space="preserve">sprawdzenia </w:t>
      </w:r>
      <w:r w:rsidR="00783FB8" w:rsidRPr="00783FB8">
        <w:rPr>
          <w:rFonts w:ascii="Times New Roman" w:eastAsia="Arial Unicode MS" w:hAnsi="Times New Roman" w:cs="Times New Roman"/>
          <w:color w:val="FF0000"/>
          <w:lang w:eastAsia="pl-PL"/>
        </w:rPr>
        <w:t>fizycznej obecności wymaganych pracowników na terenie kompleksu</w:t>
      </w:r>
      <w:r w:rsidRPr="00783FB8">
        <w:rPr>
          <w:rFonts w:ascii="Times New Roman" w:eastAsia="Arial Unicode MS" w:hAnsi="Times New Roman" w:cs="Times New Roman"/>
          <w:color w:val="FF0000"/>
          <w:lang w:eastAsia="pl-PL"/>
        </w:rPr>
        <w:t>.</w:t>
      </w:r>
      <w:r w:rsidR="00783FB8">
        <w:rPr>
          <w:rFonts w:ascii="Times New Roman" w:eastAsia="Arial Unicode MS" w:hAnsi="Times New Roman" w:cs="Times New Roman"/>
          <w:color w:val="FF0000"/>
          <w:lang w:eastAsia="pl-PL"/>
        </w:rPr>
        <w:t xml:space="preserve"> Z kontroli zostanie sporządzona i obustronnie podpisana notatka wykazując</w:t>
      </w:r>
      <w:r w:rsidR="00B0649F">
        <w:rPr>
          <w:rFonts w:ascii="Times New Roman" w:eastAsia="Arial Unicode MS" w:hAnsi="Times New Roman" w:cs="Times New Roman"/>
          <w:color w:val="FF0000"/>
          <w:lang w:eastAsia="pl-PL"/>
        </w:rPr>
        <w:t>a</w:t>
      </w:r>
      <w:r w:rsidR="00783FB8">
        <w:rPr>
          <w:rFonts w:ascii="Times New Roman" w:eastAsia="Arial Unicode MS" w:hAnsi="Times New Roman" w:cs="Times New Roman"/>
          <w:color w:val="FF0000"/>
          <w:lang w:eastAsia="pl-PL"/>
        </w:rPr>
        <w:t xml:space="preserve"> iloś</w:t>
      </w:r>
      <w:r w:rsidR="00B0649F">
        <w:rPr>
          <w:rFonts w:ascii="Times New Roman" w:eastAsia="Arial Unicode MS" w:hAnsi="Times New Roman" w:cs="Times New Roman"/>
          <w:color w:val="FF0000"/>
          <w:lang w:eastAsia="pl-PL"/>
        </w:rPr>
        <w:t>ć</w:t>
      </w:r>
      <w:r w:rsidR="00783FB8">
        <w:rPr>
          <w:rFonts w:ascii="Times New Roman" w:eastAsia="Arial Unicode MS" w:hAnsi="Times New Roman" w:cs="Times New Roman"/>
          <w:color w:val="FF0000"/>
          <w:lang w:eastAsia="pl-PL"/>
        </w:rPr>
        <w:t xml:space="preserve"> osób </w:t>
      </w:r>
      <w:r w:rsidR="00B0649F">
        <w:rPr>
          <w:rFonts w:ascii="Times New Roman" w:eastAsia="Arial Unicode MS" w:hAnsi="Times New Roman" w:cs="Times New Roman"/>
          <w:color w:val="FF0000"/>
          <w:lang w:eastAsia="pl-PL"/>
        </w:rPr>
        <w:t>świadcząc</w:t>
      </w:r>
      <w:r w:rsidR="00783FB8">
        <w:rPr>
          <w:rFonts w:ascii="Times New Roman" w:eastAsia="Arial Unicode MS" w:hAnsi="Times New Roman" w:cs="Times New Roman"/>
          <w:color w:val="FF0000"/>
          <w:lang w:eastAsia="pl-PL"/>
        </w:rPr>
        <w:t xml:space="preserve">ych usługę w danym dniu. </w:t>
      </w:r>
    </w:p>
    <w:p w14:paraId="00534B26" w14:textId="77777777" w:rsidR="006A3660" w:rsidRPr="0058376B" w:rsidRDefault="006A3660" w:rsidP="0058376B">
      <w:pPr>
        <w:numPr>
          <w:ilvl w:val="0"/>
          <w:numId w:val="147"/>
        </w:numPr>
        <w:suppressAutoHyphens/>
        <w:autoSpaceDE w:val="0"/>
        <w:spacing w:after="0"/>
        <w:ind w:left="284" w:hanging="284"/>
        <w:jc w:val="both"/>
        <w:rPr>
          <w:rFonts w:ascii="Times New Roman" w:eastAsia="Arial Unicode MS" w:hAnsi="Times New Roman" w:cs="Times New Roman"/>
          <w:color w:val="000000"/>
          <w:lang w:eastAsia="pl-PL"/>
        </w:rPr>
      </w:pPr>
      <w:r w:rsidRPr="0058376B">
        <w:rPr>
          <w:rFonts w:ascii="Times New Roman" w:eastAsia="Arial Unicode MS" w:hAnsi="Times New Roman" w:cs="Times New Roman"/>
          <w:color w:val="000000"/>
          <w:lang w:eastAsia="pl-PL"/>
        </w:rPr>
        <w:t xml:space="preserve">Wykonawca każdorazowo na żądanie Zamawiającego, w terminie wskazanym przez Zamawiającego w wezwaniu, nie krótszym niż 2 dni robocze, zobowiązuje się do: </w:t>
      </w:r>
    </w:p>
    <w:p w14:paraId="16769B4B" w14:textId="77777777" w:rsidR="006A3660" w:rsidRPr="0058376B" w:rsidRDefault="006A3660" w:rsidP="0058376B">
      <w:pPr>
        <w:numPr>
          <w:ilvl w:val="0"/>
          <w:numId w:val="150"/>
        </w:numPr>
        <w:tabs>
          <w:tab w:val="left" w:pos="709"/>
        </w:tabs>
        <w:suppressAutoHyphens/>
        <w:autoSpaceDE w:val="0"/>
        <w:spacing w:after="0"/>
        <w:jc w:val="both"/>
        <w:rPr>
          <w:rFonts w:ascii="Times New Roman" w:eastAsia="Arial Unicode MS" w:hAnsi="Times New Roman" w:cs="Times New Roman"/>
          <w:color w:val="000000"/>
          <w:lang w:eastAsia="pl-PL"/>
        </w:rPr>
      </w:pPr>
      <w:r w:rsidRPr="0058376B">
        <w:rPr>
          <w:rFonts w:ascii="Times New Roman" w:eastAsia="Arial Unicode MS" w:hAnsi="Times New Roman" w:cs="Times New Roman"/>
          <w:color w:val="000000"/>
          <w:lang w:eastAsia="pl-PL"/>
        </w:rPr>
        <w:t>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w:t>
      </w:r>
    </w:p>
    <w:p w14:paraId="5F303F59" w14:textId="77777777" w:rsidR="006A3660" w:rsidRPr="0058376B" w:rsidRDefault="006A3660" w:rsidP="0058376B">
      <w:pPr>
        <w:numPr>
          <w:ilvl w:val="0"/>
          <w:numId w:val="150"/>
        </w:numPr>
        <w:tabs>
          <w:tab w:val="left" w:pos="709"/>
        </w:tabs>
        <w:suppressAutoHyphens/>
        <w:autoSpaceDE w:val="0"/>
        <w:spacing w:after="0"/>
        <w:ind w:left="709" w:hanging="283"/>
        <w:jc w:val="both"/>
        <w:rPr>
          <w:rFonts w:ascii="Times New Roman" w:eastAsia="Arial Unicode MS" w:hAnsi="Times New Roman" w:cs="Times New Roman"/>
          <w:color w:val="000000"/>
          <w:lang w:eastAsia="pl-PL"/>
        </w:rPr>
      </w:pPr>
      <w:r w:rsidRPr="0058376B">
        <w:rPr>
          <w:rFonts w:ascii="Times New Roman" w:eastAsia="Arial Unicode MS" w:hAnsi="Times New Roman" w:cs="Times New Roman"/>
          <w:color w:val="000000"/>
          <w:lang w:eastAsia="pl-PL"/>
        </w:rPr>
        <w:t>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8FB1CE4" w14:textId="5383E884" w:rsidR="006A3660" w:rsidRPr="0058376B" w:rsidRDefault="006A3660" w:rsidP="0058376B">
      <w:pPr>
        <w:numPr>
          <w:ilvl w:val="0"/>
          <w:numId w:val="150"/>
        </w:numPr>
        <w:tabs>
          <w:tab w:val="left" w:pos="709"/>
        </w:tabs>
        <w:suppressAutoHyphens/>
        <w:autoSpaceDE w:val="0"/>
        <w:spacing w:after="0"/>
        <w:ind w:left="709" w:hanging="283"/>
        <w:jc w:val="both"/>
        <w:rPr>
          <w:rFonts w:ascii="Times New Roman" w:eastAsia="Arial Unicode MS" w:hAnsi="Times New Roman" w:cs="Times New Roman"/>
          <w:color w:val="000000"/>
          <w:lang w:eastAsia="pl-PL"/>
        </w:rPr>
      </w:pPr>
      <w:r w:rsidRPr="0058376B">
        <w:rPr>
          <w:rFonts w:ascii="Times New Roman" w:eastAsia="Arial Unicode MS" w:hAnsi="Times New Roman" w:cs="Times New Roman"/>
          <w:color w:val="000000"/>
          <w:lang w:eastAsia="pl-PL"/>
        </w:rPr>
        <w:t>złożenia Zamawiającemu poświadczonych za zgodność z oryginałem przez Wykonawcę lub podwykonawcę kopi umów o pracę osób wykonujących wskazane</w:t>
      </w:r>
      <w:r w:rsidR="00845EE2" w:rsidRPr="0058376B">
        <w:rPr>
          <w:rFonts w:ascii="Times New Roman" w:eastAsia="Arial Unicode MS" w:hAnsi="Times New Roman" w:cs="Times New Roman"/>
          <w:color w:val="000000"/>
          <w:lang w:eastAsia="pl-PL"/>
        </w:rPr>
        <w:t xml:space="preserve"> </w:t>
      </w:r>
      <w:r w:rsidRPr="0058376B">
        <w:rPr>
          <w:rFonts w:ascii="Times New Roman" w:eastAsia="Arial Unicode MS" w:hAnsi="Times New Roman" w:cs="Times New Roman"/>
          <w:color w:val="000000"/>
          <w:lang w:eastAsia="pl-PL"/>
        </w:rPr>
        <w:t>w ust. 1 czynności, których dotyczy oświadczenie, o którym mowa w us</w:t>
      </w:r>
      <w:r w:rsidR="00845EE2" w:rsidRPr="0058376B">
        <w:rPr>
          <w:rFonts w:ascii="Times New Roman" w:eastAsia="Arial Unicode MS" w:hAnsi="Times New Roman" w:cs="Times New Roman"/>
          <w:color w:val="000000"/>
          <w:lang w:eastAsia="pl-PL"/>
        </w:rPr>
        <w:t xml:space="preserve">t. 3 pkt 2, wraz </w:t>
      </w:r>
      <w:r w:rsidRPr="0058376B">
        <w:rPr>
          <w:rFonts w:ascii="Times New Roman" w:eastAsia="Arial Unicode MS" w:hAnsi="Times New Roman" w:cs="Times New Roman"/>
          <w:color w:val="000000"/>
          <w:lang w:eastAsia="pl-PL"/>
        </w:rPr>
        <w:t>z dokumentem regulującym zakres obowiązków, jeżeli został sporządzony. Kopie umów powinny zostać zanonimizowane w sposób zapewniający ochronę danych osobowych pracowników, zgodnie z przepisami o ochron</w:t>
      </w:r>
      <w:r w:rsidR="00845EE2" w:rsidRPr="0058376B">
        <w:rPr>
          <w:rFonts w:ascii="Times New Roman" w:eastAsia="Arial Unicode MS" w:hAnsi="Times New Roman" w:cs="Times New Roman"/>
          <w:color w:val="000000"/>
          <w:lang w:eastAsia="pl-PL"/>
        </w:rPr>
        <w:t xml:space="preserve">ie danych osobowych, tj. </w:t>
      </w:r>
      <w:r w:rsidRPr="0058376B">
        <w:rPr>
          <w:rFonts w:ascii="Times New Roman" w:eastAsia="Arial Unicode MS" w:hAnsi="Times New Roman" w:cs="Times New Roman"/>
          <w:color w:val="000000"/>
          <w:lang w:eastAsia="pl-PL"/>
        </w:rPr>
        <w:t>w szczególności bez adresów,</w:t>
      </w:r>
      <w:r w:rsidR="00845EE2" w:rsidRPr="0058376B">
        <w:rPr>
          <w:rFonts w:ascii="Times New Roman" w:eastAsia="Arial Unicode MS" w:hAnsi="Times New Roman" w:cs="Times New Roman"/>
          <w:color w:val="000000"/>
          <w:lang w:eastAsia="pl-PL"/>
        </w:rPr>
        <w:t xml:space="preserve">           </w:t>
      </w:r>
      <w:r w:rsidRPr="0058376B">
        <w:rPr>
          <w:rFonts w:ascii="Times New Roman" w:eastAsia="Arial Unicode MS" w:hAnsi="Times New Roman" w:cs="Times New Roman"/>
          <w:color w:val="000000"/>
          <w:lang w:eastAsia="pl-PL"/>
        </w:rPr>
        <w:t xml:space="preserve"> nr PESEL pracowników. Informacj</w:t>
      </w:r>
      <w:r w:rsidR="00845EE2" w:rsidRPr="0058376B">
        <w:rPr>
          <w:rFonts w:ascii="Times New Roman" w:eastAsia="Arial Unicode MS" w:hAnsi="Times New Roman" w:cs="Times New Roman"/>
          <w:color w:val="000000"/>
          <w:lang w:eastAsia="pl-PL"/>
        </w:rPr>
        <w:t>e takie jak imię</w:t>
      </w:r>
      <w:r w:rsidRPr="0058376B">
        <w:rPr>
          <w:rFonts w:ascii="Times New Roman" w:eastAsia="Arial Unicode MS" w:hAnsi="Times New Roman" w:cs="Times New Roman"/>
          <w:color w:val="000000"/>
          <w:lang w:eastAsia="pl-PL"/>
        </w:rPr>
        <w:t xml:space="preserve"> i nazwisko pracownika, data zawarcia umowy, rodzaj umowy o pracę i wymiar etatu powinny być możliwe do zidentyfikowania.  </w:t>
      </w:r>
    </w:p>
    <w:p w14:paraId="349047E5" w14:textId="77777777" w:rsidR="006A3660" w:rsidRPr="0058376B" w:rsidRDefault="006A3660" w:rsidP="0058376B">
      <w:pPr>
        <w:numPr>
          <w:ilvl w:val="0"/>
          <w:numId w:val="147"/>
        </w:numPr>
        <w:suppressAutoHyphens/>
        <w:autoSpaceDE w:val="0"/>
        <w:spacing w:after="0"/>
        <w:ind w:left="284" w:hanging="284"/>
        <w:jc w:val="both"/>
        <w:rPr>
          <w:rFonts w:ascii="Times New Roman" w:eastAsia="Arial Unicode MS" w:hAnsi="Times New Roman" w:cs="Times New Roman"/>
          <w:color w:val="000000"/>
          <w:lang w:eastAsia="pl-PL"/>
        </w:rPr>
      </w:pPr>
      <w:r w:rsidRPr="0058376B">
        <w:rPr>
          <w:rFonts w:ascii="Times New Roman" w:eastAsia="Arial Unicode MS" w:hAnsi="Times New Roman" w:cs="Times New Roman"/>
          <w:color w:val="000000"/>
          <w:lang w:eastAsia="pl-PL"/>
        </w:rPr>
        <w:lastRenderedPageBreak/>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1E22F9B4" w14:textId="77777777" w:rsidR="006A3660" w:rsidRPr="0058376B" w:rsidRDefault="006A3660" w:rsidP="0058376B">
      <w:pPr>
        <w:numPr>
          <w:ilvl w:val="0"/>
          <w:numId w:val="147"/>
        </w:numPr>
        <w:suppressAutoHyphens/>
        <w:autoSpaceDE w:val="0"/>
        <w:spacing w:after="0"/>
        <w:ind w:left="284" w:hanging="284"/>
        <w:jc w:val="both"/>
        <w:rPr>
          <w:rFonts w:ascii="Times New Roman" w:eastAsia="Arial Unicode MS" w:hAnsi="Times New Roman" w:cs="Times New Roman"/>
          <w:color w:val="000000"/>
          <w:lang w:eastAsia="pl-PL"/>
        </w:rPr>
      </w:pPr>
      <w:r w:rsidRPr="0058376B">
        <w:rPr>
          <w:rFonts w:ascii="Times New Roman" w:eastAsia="Arial Unicode MS" w:hAnsi="Times New Roman" w:cs="Times New Roman"/>
          <w:color w:val="000000"/>
          <w:lang w:eastAsia="pl-PL"/>
        </w:rPr>
        <w:t>Wykonawca z tytułu niezłożenia w wyznaczonym przez Zamawiającego terminie żądanych przez Zamawiającego dowodów, o których mowa w ust. 3, zapłaci karę umowną zgodnie           z § 7.</w:t>
      </w:r>
    </w:p>
    <w:p w14:paraId="3ED23C3E" w14:textId="77777777" w:rsidR="006A3660" w:rsidRPr="0058376B" w:rsidRDefault="006A3660" w:rsidP="0058376B">
      <w:pPr>
        <w:numPr>
          <w:ilvl w:val="0"/>
          <w:numId w:val="147"/>
        </w:numPr>
        <w:suppressAutoHyphens/>
        <w:autoSpaceDE w:val="0"/>
        <w:spacing w:after="0"/>
        <w:ind w:left="284" w:hanging="284"/>
        <w:jc w:val="both"/>
        <w:rPr>
          <w:rFonts w:ascii="Times New Roman" w:eastAsia="Arial Unicode MS" w:hAnsi="Times New Roman" w:cs="Times New Roman"/>
          <w:color w:val="000000"/>
          <w:lang w:eastAsia="pl-PL"/>
        </w:rPr>
      </w:pPr>
      <w:r w:rsidRPr="0058376B">
        <w:rPr>
          <w:rFonts w:ascii="Times New Roman" w:eastAsia="Arial Unicode MS" w:hAnsi="Times New Roman" w:cs="Times New Roman"/>
          <w:color w:val="000000"/>
          <w:lang w:eastAsia="pl-PL"/>
        </w:rPr>
        <w:t>Wykonawca z tytułu niespełnienia przez Wykonawcę lub podwykonawcę wymogu zatrudnienia na podstawie umowy o pracę osób wykonujących wskazane w ust. 1 czynności, zapłaci karę umowną zgodnie z § 7.</w:t>
      </w:r>
    </w:p>
    <w:p w14:paraId="225DE5CD" w14:textId="45550FDE" w:rsidR="006A3660" w:rsidRPr="0058376B" w:rsidRDefault="006A3660" w:rsidP="0058376B">
      <w:pPr>
        <w:numPr>
          <w:ilvl w:val="0"/>
          <w:numId w:val="147"/>
        </w:numPr>
        <w:suppressAutoHyphens/>
        <w:autoSpaceDE w:val="0"/>
        <w:spacing w:after="0"/>
        <w:ind w:left="284" w:hanging="284"/>
        <w:jc w:val="both"/>
        <w:rPr>
          <w:rFonts w:ascii="Times New Roman" w:eastAsia="Arial Unicode MS" w:hAnsi="Times New Roman" w:cs="Times New Roman"/>
          <w:color w:val="000000"/>
          <w:lang w:eastAsia="pl-PL"/>
        </w:rPr>
      </w:pPr>
      <w:r w:rsidRPr="0058376B">
        <w:rPr>
          <w:rFonts w:ascii="Times New Roman" w:eastAsia="Arial Unicode MS" w:hAnsi="Times New Roman" w:cs="Times New Roman"/>
          <w:color w:val="000000"/>
          <w:lang w:eastAsia="pl-PL"/>
        </w:rPr>
        <w:t>W przypadku ujawnienia, w jakikolwiek sposób, niespełnienia wymogu zatrudnienia przez Wykonawcę lub podwykonawcę na podstawie umowy o pracę osób wykonujących czynności, o których mowa w ust.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w:t>
      </w:r>
      <w:r w:rsidR="00845EE2" w:rsidRPr="0058376B">
        <w:rPr>
          <w:rFonts w:ascii="Times New Roman" w:eastAsia="Arial Unicode MS" w:hAnsi="Times New Roman" w:cs="Times New Roman"/>
          <w:color w:val="000000"/>
          <w:lang w:eastAsia="pl-PL"/>
        </w:rPr>
        <w:t xml:space="preserve">             </w:t>
      </w:r>
      <w:r w:rsidRPr="0058376B">
        <w:rPr>
          <w:rFonts w:ascii="Times New Roman" w:eastAsia="Arial Unicode MS" w:hAnsi="Times New Roman" w:cs="Times New Roman"/>
          <w:color w:val="000000"/>
          <w:lang w:eastAsia="pl-PL"/>
        </w:rPr>
        <w:t xml:space="preserve"> o których mowa w ust. 3. Zatrudnie</w:t>
      </w:r>
      <w:r w:rsidR="00845EE2" w:rsidRPr="0058376B">
        <w:rPr>
          <w:rFonts w:ascii="Times New Roman" w:eastAsia="Arial Unicode MS" w:hAnsi="Times New Roman" w:cs="Times New Roman"/>
          <w:color w:val="000000"/>
          <w:lang w:eastAsia="pl-PL"/>
        </w:rPr>
        <w:t xml:space="preserve">nie osoby lub osób, </w:t>
      </w:r>
      <w:r w:rsidRPr="0058376B">
        <w:rPr>
          <w:rFonts w:ascii="Times New Roman" w:eastAsia="Arial Unicode MS" w:hAnsi="Times New Roman" w:cs="Times New Roman"/>
          <w:color w:val="000000"/>
          <w:lang w:eastAsia="pl-PL"/>
        </w:rPr>
        <w:t>o których mowa w ust. 1, na umowę</w:t>
      </w:r>
      <w:r w:rsidR="00845EE2" w:rsidRPr="0058376B">
        <w:rPr>
          <w:rFonts w:ascii="Times New Roman" w:eastAsia="Arial Unicode MS" w:hAnsi="Times New Roman" w:cs="Times New Roman"/>
          <w:color w:val="000000"/>
          <w:lang w:eastAsia="pl-PL"/>
        </w:rPr>
        <w:t xml:space="preserve">  </w:t>
      </w:r>
      <w:r w:rsidRPr="0058376B">
        <w:rPr>
          <w:rFonts w:ascii="Times New Roman" w:eastAsia="Arial Unicode MS" w:hAnsi="Times New Roman" w:cs="Times New Roman"/>
          <w:color w:val="000000"/>
          <w:lang w:eastAsia="pl-PL"/>
        </w:rPr>
        <w:t xml:space="preserve"> o pracę i tym samym usunięcie uchybienia nie zwalnia Wykonawcy z obowiązku zapłacenia kary umownej, zgodnie z § 7. </w:t>
      </w:r>
    </w:p>
    <w:p w14:paraId="0745A3B2" w14:textId="77777777" w:rsidR="006A3660" w:rsidRPr="0058376B" w:rsidRDefault="006A3660" w:rsidP="0058376B">
      <w:pPr>
        <w:numPr>
          <w:ilvl w:val="0"/>
          <w:numId w:val="147"/>
        </w:numPr>
        <w:suppressAutoHyphens/>
        <w:autoSpaceDE w:val="0"/>
        <w:spacing w:after="0"/>
        <w:ind w:left="284" w:hanging="284"/>
        <w:jc w:val="both"/>
        <w:rPr>
          <w:rFonts w:ascii="Times New Roman" w:eastAsia="Arial Unicode MS" w:hAnsi="Times New Roman" w:cs="Times New Roman"/>
          <w:color w:val="000000"/>
          <w:lang w:eastAsia="pl-PL"/>
        </w:rPr>
      </w:pPr>
      <w:r w:rsidRPr="0058376B">
        <w:rPr>
          <w:rFonts w:ascii="Times New Roman" w:eastAsia="Arial Unicode MS" w:hAnsi="Times New Roman" w:cs="Times New Roman"/>
          <w:color w:val="000000"/>
          <w:lang w:eastAsia="pl-PL"/>
        </w:rPr>
        <w:t xml:space="preserve"> W przypadku uzasadnionych wątpliwości, co do przestrzegania prawa pracy przez Wykonawcę lub podwykonawcę, Zamawiający może zwrócić się o przeprowadzenie kontroli przez Państwową Inspekcję Pracy. </w:t>
      </w:r>
    </w:p>
    <w:p w14:paraId="15A59C50" w14:textId="77777777" w:rsidR="006A3660" w:rsidRPr="0022293B" w:rsidRDefault="006A3660" w:rsidP="006A3660">
      <w:pPr>
        <w:spacing w:after="120" w:line="240" w:lineRule="auto"/>
        <w:ind w:right="-28"/>
        <w:rPr>
          <w:rFonts w:ascii="Times New Roman" w:eastAsia="Times New Roman" w:hAnsi="Times New Roman" w:cs="Times New Roman"/>
          <w:b/>
          <w:color w:val="000000"/>
          <w:lang w:eastAsia="pl-PL"/>
        </w:rPr>
      </w:pPr>
    </w:p>
    <w:p w14:paraId="0D6A68D4" w14:textId="77777777" w:rsidR="006A3660" w:rsidRPr="0058376B" w:rsidRDefault="006A3660" w:rsidP="0058376B">
      <w:pPr>
        <w:spacing w:after="120" w:line="240" w:lineRule="auto"/>
        <w:ind w:right="-28"/>
        <w:jc w:val="center"/>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t>§ 11</w:t>
      </w:r>
      <w:r w:rsidRPr="0022293B">
        <w:rPr>
          <w:rFonts w:ascii="Times New Roman" w:eastAsia="Times New Roman" w:hAnsi="Times New Roman" w:cs="Times New Roman"/>
          <w:b/>
          <w:color w:val="000000"/>
          <w:lang w:eastAsia="pl-PL"/>
        </w:rPr>
        <w:br/>
      </w:r>
      <w:r w:rsidRPr="0058376B">
        <w:rPr>
          <w:rFonts w:ascii="Times New Roman" w:eastAsia="Times New Roman" w:hAnsi="Times New Roman" w:cs="Times New Roman"/>
          <w:b/>
          <w:bCs/>
          <w:color w:val="000000"/>
          <w:lang w:eastAsia="pl-PL"/>
        </w:rPr>
        <w:t>Podwykonawcy</w:t>
      </w:r>
    </w:p>
    <w:p w14:paraId="46445698" w14:textId="77777777" w:rsidR="006A3660" w:rsidRPr="0022293B" w:rsidRDefault="006A3660" w:rsidP="008E495A">
      <w:pPr>
        <w:numPr>
          <w:ilvl w:val="0"/>
          <w:numId w:val="139"/>
        </w:numPr>
        <w:tabs>
          <w:tab w:val="left" w:pos="426"/>
        </w:tabs>
        <w:suppressAutoHyphens/>
        <w:autoSpaceDE w:val="0"/>
        <w:spacing w:after="0"/>
        <w:ind w:left="142" w:hanging="142"/>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Wykonawca zobowiązuje się wykonać przedmiot umowy siłami własnymi, bez możliwości podzlecenia jej innym Wykonawcom bez zgody Zamawiającego, wyrażonej na piśmie pod rygorem nieważności.</w:t>
      </w:r>
    </w:p>
    <w:p w14:paraId="46BAED4B" w14:textId="77777777" w:rsidR="006A3660" w:rsidRPr="0058376B" w:rsidRDefault="006A3660" w:rsidP="0058376B">
      <w:pPr>
        <w:tabs>
          <w:tab w:val="left" w:pos="426"/>
        </w:tabs>
        <w:suppressAutoHyphens/>
        <w:autoSpaceDE w:val="0"/>
        <w:spacing w:after="0"/>
        <w:ind w:left="426"/>
        <w:jc w:val="both"/>
        <w:rPr>
          <w:rFonts w:ascii="Times New Roman" w:eastAsia="Times New Roman" w:hAnsi="Times New Roman" w:cs="Times New Roman"/>
          <w:i/>
          <w:iCs/>
          <w:color w:val="000000"/>
          <w:lang w:eastAsia="pl-PL"/>
        </w:rPr>
      </w:pPr>
      <w:r w:rsidRPr="0058376B">
        <w:rPr>
          <w:rFonts w:ascii="Times New Roman" w:eastAsia="Times New Roman" w:hAnsi="Times New Roman" w:cs="Times New Roman"/>
          <w:i/>
          <w:iCs/>
          <w:color w:val="000000"/>
          <w:lang w:eastAsia="pl-PL"/>
        </w:rPr>
        <w:t xml:space="preserve">     lub </w:t>
      </w:r>
    </w:p>
    <w:p w14:paraId="0C2E3B8D" w14:textId="77777777" w:rsidR="006A3660" w:rsidRPr="0022293B" w:rsidRDefault="006A3660" w:rsidP="008E495A">
      <w:pPr>
        <w:numPr>
          <w:ilvl w:val="0"/>
          <w:numId w:val="139"/>
        </w:numPr>
        <w:tabs>
          <w:tab w:val="left" w:pos="426"/>
        </w:tabs>
        <w:suppressAutoHyphens/>
        <w:autoSpaceDE w:val="0"/>
        <w:spacing w:after="0"/>
        <w:ind w:left="142" w:hanging="142"/>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Wykonawca oświadcza, że zleci podwykonawcy następujące prace:</w:t>
      </w:r>
    </w:p>
    <w:p w14:paraId="64AF59E0" w14:textId="77777777" w:rsidR="006A3660" w:rsidRPr="0058376B" w:rsidRDefault="006A3660" w:rsidP="0058376B">
      <w:pPr>
        <w:autoSpaceDE w:val="0"/>
        <w:autoSpaceDN w:val="0"/>
        <w:adjustRightInd w:val="0"/>
        <w:spacing w:after="0"/>
        <w:jc w:val="both"/>
        <w:rPr>
          <w:rFonts w:ascii="Times New Roman" w:eastAsia="Times New Roman" w:hAnsi="Times New Roman" w:cs="Times New Roman"/>
          <w:i/>
          <w:iCs/>
          <w:color w:val="000000"/>
          <w:lang w:eastAsia="pl-PL"/>
        </w:rPr>
      </w:pPr>
      <w:r w:rsidRPr="0022293B">
        <w:rPr>
          <w:rFonts w:ascii="Times New Roman" w:eastAsia="Times New Roman" w:hAnsi="Times New Roman" w:cs="Times New Roman"/>
          <w:color w:val="000000"/>
          <w:lang w:eastAsia="pl-PL"/>
        </w:rPr>
        <w:t xml:space="preserve">     ...........................................................................................................................................</w:t>
      </w:r>
    </w:p>
    <w:p w14:paraId="3617D56B" w14:textId="77777777" w:rsidR="006A3660" w:rsidRPr="0022293B" w:rsidRDefault="006A3660" w:rsidP="008E495A">
      <w:pPr>
        <w:numPr>
          <w:ilvl w:val="0"/>
          <w:numId w:val="140"/>
        </w:numPr>
        <w:spacing w:after="0"/>
        <w:ind w:left="284" w:hanging="284"/>
        <w:jc w:val="both"/>
        <w:rPr>
          <w:rFonts w:ascii="Times New Roman" w:eastAsia="Times New Roman" w:hAnsi="Times New Roman" w:cs="Times New Roman"/>
          <w:color w:val="000000"/>
          <w:lang w:val="x-none" w:eastAsia="x-none"/>
        </w:rPr>
      </w:pPr>
      <w:r w:rsidRPr="0022293B">
        <w:rPr>
          <w:rFonts w:ascii="Times New Roman" w:eastAsia="Times New Roman" w:hAnsi="Times New Roman" w:cs="Times New Roman"/>
          <w:color w:val="000000"/>
          <w:lang w:val="x-none" w:eastAsia="x-none"/>
        </w:rPr>
        <w:t xml:space="preserve">Lista podwykonawców zawierająca </w:t>
      </w:r>
      <w:r w:rsidRPr="0022293B">
        <w:rPr>
          <w:rFonts w:ascii="Times New Roman" w:eastAsia="Times New Roman" w:hAnsi="Times New Roman" w:cs="Times New Roman"/>
          <w:color w:val="000000"/>
          <w:lang w:eastAsia="x-none"/>
        </w:rPr>
        <w:t>nazwy i siedziby podwykonawców</w:t>
      </w:r>
      <w:r w:rsidRPr="0022293B">
        <w:rPr>
          <w:rFonts w:ascii="Times New Roman" w:eastAsia="Times New Roman" w:hAnsi="Times New Roman" w:cs="Times New Roman"/>
          <w:color w:val="000000"/>
          <w:lang w:val="x-none" w:eastAsia="x-none"/>
        </w:rPr>
        <w:t xml:space="preserve"> </w:t>
      </w:r>
      <w:r w:rsidRPr="0022293B">
        <w:rPr>
          <w:rFonts w:ascii="Times New Roman" w:eastAsia="Times New Roman" w:hAnsi="Times New Roman" w:cs="Times New Roman"/>
          <w:color w:val="000000"/>
          <w:lang w:eastAsia="x-none"/>
        </w:rPr>
        <w:t xml:space="preserve">jest </w:t>
      </w:r>
      <w:r w:rsidRPr="0022293B">
        <w:rPr>
          <w:rFonts w:ascii="Times New Roman" w:eastAsia="Times New Roman" w:hAnsi="Times New Roman" w:cs="Times New Roman"/>
          <w:color w:val="000000"/>
          <w:lang w:val="x-none" w:eastAsia="x-none"/>
        </w:rPr>
        <w:t>załącznikiem</w:t>
      </w:r>
      <w:r w:rsidRPr="0022293B">
        <w:rPr>
          <w:rFonts w:ascii="Times New Roman" w:eastAsia="Times New Roman" w:hAnsi="Times New Roman" w:cs="Times New Roman"/>
          <w:color w:val="000000"/>
          <w:lang w:eastAsia="x-none"/>
        </w:rPr>
        <w:t xml:space="preserve"> nr………….</w:t>
      </w:r>
      <w:r w:rsidRPr="0022293B">
        <w:rPr>
          <w:rFonts w:ascii="Times New Roman" w:eastAsia="Times New Roman" w:hAnsi="Times New Roman" w:cs="Times New Roman"/>
          <w:color w:val="000000"/>
          <w:lang w:val="x-none" w:eastAsia="x-none"/>
        </w:rPr>
        <w:t xml:space="preserve"> do niniejszej umowy.</w:t>
      </w:r>
    </w:p>
    <w:p w14:paraId="4B634B0D" w14:textId="77777777" w:rsidR="006A3660" w:rsidRPr="0022293B" w:rsidRDefault="006A3660" w:rsidP="008E495A">
      <w:pPr>
        <w:numPr>
          <w:ilvl w:val="0"/>
          <w:numId w:val="140"/>
        </w:numPr>
        <w:spacing w:after="0"/>
        <w:ind w:left="284" w:hanging="284"/>
        <w:jc w:val="both"/>
        <w:rPr>
          <w:rFonts w:ascii="Times New Roman" w:eastAsia="Times New Roman" w:hAnsi="Times New Roman" w:cs="Times New Roman"/>
          <w:color w:val="000000"/>
          <w:lang w:val="x-none" w:eastAsia="x-none"/>
        </w:rPr>
      </w:pPr>
      <w:r w:rsidRPr="0022293B">
        <w:rPr>
          <w:rFonts w:ascii="Times New Roman" w:eastAsia="Times New Roman" w:hAnsi="Times New Roman" w:cs="Times New Roman"/>
          <w:color w:val="000000"/>
          <w:lang w:val="x-none" w:eastAsia="x-none"/>
        </w:rPr>
        <w:t>Wykonawca ponosi pełną odpowiedzialność za wykonanie powierzonej podwykonawcy części przedmiotu zamówienia jak za własne działania lub zaniechania, niezależnie od osobistej odpowiedzialności podwykonawcy wobec Zamawiającego.</w:t>
      </w:r>
    </w:p>
    <w:p w14:paraId="3B43221E" w14:textId="77777777" w:rsidR="006A3660" w:rsidRPr="0022293B" w:rsidRDefault="006A3660" w:rsidP="008E495A">
      <w:pPr>
        <w:numPr>
          <w:ilvl w:val="0"/>
          <w:numId w:val="140"/>
        </w:numPr>
        <w:spacing w:after="0"/>
        <w:ind w:left="284" w:hanging="284"/>
        <w:jc w:val="both"/>
        <w:rPr>
          <w:rFonts w:ascii="Times New Roman" w:eastAsia="Times New Roman" w:hAnsi="Times New Roman" w:cs="Times New Roman"/>
          <w:color w:val="000000"/>
          <w:lang w:val="x-none" w:eastAsia="x-none"/>
        </w:rPr>
      </w:pPr>
      <w:r w:rsidRPr="0022293B">
        <w:rPr>
          <w:rFonts w:ascii="Times New Roman" w:eastAsia="Times New Roman" w:hAnsi="Times New Roman" w:cs="Times New Roman"/>
          <w:color w:val="000000"/>
          <w:lang w:val="x-none" w:eastAsia="x-none"/>
        </w:rPr>
        <w:t>Wykonawca zapewnia, że podwykonawcy będą przestrzegać wszelkich postanowień niniejszej umowy.</w:t>
      </w:r>
    </w:p>
    <w:p w14:paraId="19809E0F" w14:textId="77777777" w:rsidR="006A3660" w:rsidRPr="0022293B" w:rsidRDefault="006A3660" w:rsidP="008E495A">
      <w:pPr>
        <w:numPr>
          <w:ilvl w:val="0"/>
          <w:numId w:val="140"/>
        </w:numPr>
        <w:spacing w:after="0"/>
        <w:ind w:left="284" w:hanging="295"/>
        <w:jc w:val="both"/>
        <w:rPr>
          <w:rFonts w:ascii="Times New Roman" w:eastAsia="Times New Roman" w:hAnsi="Times New Roman" w:cs="Times New Roman"/>
          <w:color w:val="000000"/>
          <w:lang w:val="x-none" w:eastAsia="x-none"/>
        </w:rPr>
      </w:pPr>
      <w:r w:rsidRPr="0022293B">
        <w:rPr>
          <w:rFonts w:ascii="Times New Roman" w:eastAsia="Times New Roman" w:hAnsi="Times New Roman" w:cs="Times New Roman"/>
          <w:color w:val="000000"/>
          <w:lang w:val="x-none" w:eastAsia="x-none"/>
        </w:rPr>
        <w:t>Wykonawca zobowiązuje się do zapewnienia, że wskazani podwykonawcy nie będą powierzali wykonania całości lub części powierzonych im prac dalszym podwykonawcom, chyba, że Wykonawca uzyska od Zamawiającego</w:t>
      </w:r>
      <w:r w:rsidRPr="0022293B">
        <w:rPr>
          <w:rFonts w:ascii="Times New Roman" w:eastAsia="Times New Roman" w:hAnsi="Times New Roman" w:cs="Times New Roman"/>
          <w:color w:val="000000"/>
          <w:lang w:eastAsia="x-none"/>
        </w:rPr>
        <w:t xml:space="preserve"> pisemną</w:t>
      </w:r>
      <w:r w:rsidRPr="0022293B">
        <w:rPr>
          <w:rFonts w:ascii="Times New Roman" w:eastAsia="Times New Roman" w:hAnsi="Times New Roman" w:cs="Times New Roman"/>
          <w:color w:val="000000"/>
          <w:lang w:val="x-none" w:eastAsia="x-none"/>
        </w:rPr>
        <w:t xml:space="preserve"> zgodę na takie powierzenie.</w:t>
      </w:r>
    </w:p>
    <w:p w14:paraId="763C7206" w14:textId="77777777" w:rsidR="006A3660" w:rsidRDefault="006A3660" w:rsidP="006A3660">
      <w:pPr>
        <w:autoSpaceDE w:val="0"/>
        <w:spacing w:after="0" w:line="240" w:lineRule="auto"/>
        <w:rPr>
          <w:rFonts w:ascii="Times New Roman" w:eastAsia="Times New Roman" w:hAnsi="Times New Roman" w:cs="Times New Roman"/>
          <w:b/>
          <w:bCs/>
          <w:color w:val="000000"/>
          <w:lang w:eastAsia="pl-PL"/>
        </w:rPr>
      </w:pPr>
    </w:p>
    <w:p w14:paraId="07EF4273" w14:textId="77777777" w:rsidR="006A3660" w:rsidRPr="0022293B" w:rsidRDefault="006A3660" w:rsidP="006A3660">
      <w:pPr>
        <w:autoSpaceDE w:val="0"/>
        <w:spacing w:after="0" w:line="240" w:lineRule="auto"/>
        <w:jc w:val="center"/>
        <w:rPr>
          <w:rFonts w:ascii="Times New Roman" w:eastAsia="Times New Roman" w:hAnsi="Times New Roman" w:cs="Times New Roman"/>
          <w:b/>
          <w:bCs/>
          <w:color w:val="000000"/>
          <w:lang w:eastAsia="pl-PL"/>
        </w:rPr>
      </w:pPr>
      <w:r w:rsidRPr="0022293B">
        <w:rPr>
          <w:rFonts w:ascii="Times New Roman" w:eastAsia="Times New Roman" w:hAnsi="Times New Roman" w:cs="Times New Roman"/>
          <w:b/>
          <w:bCs/>
          <w:color w:val="000000"/>
          <w:lang w:eastAsia="pl-PL"/>
        </w:rPr>
        <w:t>§ 12</w:t>
      </w:r>
    </w:p>
    <w:p w14:paraId="00D4E968" w14:textId="77777777" w:rsidR="006A3660" w:rsidRPr="0022293B" w:rsidRDefault="006A3660" w:rsidP="006A3660">
      <w:pPr>
        <w:autoSpaceDE w:val="0"/>
        <w:spacing w:after="0" w:line="240" w:lineRule="auto"/>
        <w:jc w:val="center"/>
        <w:rPr>
          <w:rFonts w:ascii="Times New Roman" w:eastAsia="Times New Roman" w:hAnsi="Times New Roman" w:cs="Times New Roman"/>
          <w:b/>
          <w:bCs/>
          <w:color w:val="000000"/>
          <w:lang w:eastAsia="pl-PL"/>
        </w:rPr>
      </w:pPr>
      <w:r w:rsidRPr="0022293B">
        <w:rPr>
          <w:rFonts w:ascii="Times New Roman" w:eastAsia="Times New Roman" w:hAnsi="Times New Roman" w:cs="Times New Roman"/>
          <w:b/>
          <w:bCs/>
          <w:color w:val="000000"/>
          <w:lang w:eastAsia="pl-PL"/>
        </w:rPr>
        <w:t>Zamówienie na usługi podobne</w:t>
      </w:r>
    </w:p>
    <w:p w14:paraId="030AF408" w14:textId="77777777" w:rsidR="006A3660" w:rsidRPr="0022293B" w:rsidRDefault="006A3660" w:rsidP="006A3660">
      <w:pPr>
        <w:spacing w:after="0" w:line="240" w:lineRule="auto"/>
        <w:jc w:val="both"/>
        <w:rPr>
          <w:rFonts w:ascii="Times New Roman" w:eastAsia="Times New Roman" w:hAnsi="Times New Roman" w:cs="Times New Roman"/>
          <w:color w:val="000000"/>
          <w:lang w:eastAsia="pl-PL"/>
        </w:rPr>
      </w:pPr>
    </w:p>
    <w:p w14:paraId="564081B1" w14:textId="2304AFDE" w:rsidR="006A3660" w:rsidRPr="0058376B" w:rsidRDefault="006A3660" w:rsidP="0058376B">
      <w:pPr>
        <w:numPr>
          <w:ilvl w:val="0"/>
          <w:numId w:val="141"/>
        </w:numPr>
        <w:spacing w:after="0"/>
        <w:ind w:left="284" w:hanging="284"/>
        <w:contextualSpacing/>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 xml:space="preserve">Zamawiający przewiduje możliwość udzielenia zamówienia uzupełniającego, o którym mowa w art. 214 ust. 1 pkt 7 ustawy Pzp, w wysokości do 50 % kwoty zamówienia podstawowego, polegającego na powtórzeniu w okresie 3 lat od dnia udzielenia zamówienia podstawowego, </w:t>
      </w:r>
      <w:r w:rsidRPr="0058376B">
        <w:rPr>
          <w:rFonts w:ascii="Times New Roman" w:eastAsia="Times New Roman" w:hAnsi="Times New Roman" w:cs="Times New Roman"/>
          <w:color w:val="000000"/>
          <w:lang w:eastAsia="pl-PL"/>
        </w:rPr>
        <w:lastRenderedPageBreak/>
        <w:t>podobnych usług zgodnych z przedmiotem zamówienia, w przypadku nieprzewidzianego zwiększenia zakresu prac związanych ze sprzątaniem i utrzymaniem w czystości powierzchni wewnętrznych oraz zewnętrznych utwardzo</w:t>
      </w:r>
      <w:r w:rsidR="00845EE2" w:rsidRPr="0058376B">
        <w:rPr>
          <w:rFonts w:ascii="Times New Roman" w:eastAsia="Times New Roman" w:hAnsi="Times New Roman" w:cs="Times New Roman"/>
          <w:color w:val="000000"/>
          <w:lang w:eastAsia="pl-PL"/>
        </w:rPr>
        <w:t>nych</w:t>
      </w:r>
      <w:r w:rsidR="00845EE2">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color w:val="000000"/>
          <w:lang w:eastAsia="pl-PL"/>
        </w:rPr>
        <w:t>i nieutwardzonych.</w:t>
      </w:r>
    </w:p>
    <w:p w14:paraId="03BC3DC7" w14:textId="23686B7D" w:rsidR="006A3660" w:rsidRPr="0058376B" w:rsidRDefault="006A3660" w:rsidP="0058376B">
      <w:pPr>
        <w:numPr>
          <w:ilvl w:val="0"/>
          <w:numId w:val="141"/>
        </w:numPr>
        <w:spacing w:after="0"/>
        <w:ind w:left="284" w:hanging="284"/>
        <w:contextualSpacing/>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Zamówienie zostanie udzielone pod warunkiem posiadania przez Zamawiającego środków finansowych na ten cel oraz w szczególności, gdy potrzeba zmiany zakresu usługi wynikać będzie z nieprzewidzianego zwiększenia częstotliwości uprzątnięcia i utrzymania w czystości powierzchni wewnętrznych</w:t>
      </w:r>
      <w:r w:rsidR="00845EE2" w:rsidRPr="0058376B">
        <w:rPr>
          <w:rFonts w:ascii="Times New Roman" w:eastAsia="Times New Roman" w:hAnsi="Times New Roman" w:cs="Times New Roman"/>
          <w:color w:val="000000"/>
          <w:lang w:eastAsia="pl-PL"/>
        </w:rPr>
        <w:t xml:space="preserve"> oraz zewnętrznych utwardzonych</w:t>
      </w:r>
      <w:r>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color w:val="000000"/>
          <w:lang w:eastAsia="pl-PL"/>
        </w:rPr>
        <w:t>i nieutwardzonych.</w:t>
      </w:r>
    </w:p>
    <w:p w14:paraId="679AB7AF" w14:textId="77777777" w:rsidR="006A3660" w:rsidRPr="0058376B" w:rsidRDefault="006A3660" w:rsidP="0058376B">
      <w:pPr>
        <w:numPr>
          <w:ilvl w:val="0"/>
          <w:numId w:val="141"/>
        </w:numPr>
        <w:spacing w:after="0"/>
        <w:ind w:left="284" w:hanging="284"/>
        <w:contextualSpacing/>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Udzielenie zamówienia realizowane będzie na zasadach umowy podstawowej.</w:t>
      </w:r>
    </w:p>
    <w:p w14:paraId="35859DD9" w14:textId="77777777" w:rsidR="006A3660" w:rsidRPr="008A3049" w:rsidRDefault="006A3660" w:rsidP="006A3660">
      <w:pPr>
        <w:spacing w:after="0" w:line="240" w:lineRule="auto"/>
        <w:outlineLvl w:val="0"/>
        <w:rPr>
          <w:rFonts w:ascii="Times New Roman" w:eastAsia="Times New Roman" w:hAnsi="Times New Roman" w:cs="Times New Roman"/>
          <w:b/>
          <w:lang w:eastAsia="pl-PL"/>
        </w:rPr>
      </w:pPr>
    </w:p>
    <w:p w14:paraId="62056F89" w14:textId="77777777" w:rsidR="006A3660" w:rsidRPr="008A3049" w:rsidRDefault="006A3660" w:rsidP="006A3660">
      <w:pPr>
        <w:spacing w:after="0" w:line="240" w:lineRule="auto"/>
        <w:jc w:val="center"/>
        <w:outlineLvl w:val="0"/>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t>§ 13</w:t>
      </w:r>
    </w:p>
    <w:p w14:paraId="0594D595" w14:textId="77777777" w:rsidR="006A3660" w:rsidRPr="008A3049" w:rsidRDefault="006A3660" w:rsidP="006A3660">
      <w:pPr>
        <w:spacing w:after="0" w:line="240" w:lineRule="auto"/>
        <w:jc w:val="center"/>
        <w:outlineLvl w:val="0"/>
        <w:rPr>
          <w:rFonts w:ascii="Times New Roman" w:eastAsia="Times New Roman" w:hAnsi="Times New Roman" w:cs="Times New Roman"/>
          <w:b/>
          <w:bCs/>
          <w:lang w:eastAsia="pl-PL"/>
        </w:rPr>
      </w:pPr>
      <w:r w:rsidRPr="008A3049">
        <w:rPr>
          <w:rFonts w:ascii="Times New Roman" w:eastAsia="Times New Roman" w:hAnsi="Times New Roman" w:cs="Times New Roman"/>
          <w:b/>
          <w:bCs/>
          <w:lang w:eastAsia="pl-PL"/>
        </w:rPr>
        <w:t>Ochrona informacji niejawnych</w:t>
      </w:r>
    </w:p>
    <w:p w14:paraId="39D25D71" w14:textId="77777777" w:rsidR="006A3660" w:rsidRPr="00B63B73" w:rsidRDefault="006A3660" w:rsidP="006A3660">
      <w:pPr>
        <w:spacing w:after="0" w:line="240" w:lineRule="auto"/>
        <w:jc w:val="both"/>
        <w:outlineLvl w:val="0"/>
        <w:rPr>
          <w:rFonts w:ascii="Times New Roman" w:eastAsia="Times New Roman" w:hAnsi="Times New Roman" w:cs="Times New Roman"/>
          <w:color w:val="FF0000"/>
          <w:lang w:val="x-none" w:eastAsia="pl-PL"/>
        </w:rPr>
      </w:pPr>
    </w:p>
    <w:p w14:paraId="56578740" w14:textId="77777777" w:rsidR="006A3660" w:rsidRPr="00133D68" w:rsidRDefault="006A3660" w:rsidP="008E495A">
      <w:pPr>
        <w:numPr>
          <w:ilvl w:val="0"/>
          <w:numId w:val="154"/>
        </w:numPr>
        <w:spacing w:after="0" w:line="240" w:lineRule="auto"/>
        <w:ind w:hanging="1080"/>
        <w:contextualSpacing/>
        <w:jc w:val="both"/>
        <w:outlineLvl w:val="0"/>
        <w:rPr>
          <w:rFonts w:ascii="Times New Roman" w:eastAsia="Calibri" w:hAnsi="Times New Roman" w:cs="Times New Roman"/>
        </w:rPr>
      </w:pPr>
      <w:r w:rsidRPr="00133D68">
        <w:rPr>
          <w:rFonts w:ascii="Times New Roman" w:eastAsia="Times New Roman" w:hAnsi="Times New Roman" w:cs="Times New Roman"/>
          <w:lang w:eastAsia="pl-PL"/>
        </w:rPr>
        <w:t xml:space="preserve">Ochrona informacji niejawnych o klauzuli </w:t>
      </w:r>
      <w:r w:rsidRPr="0058376B">
        <w:rPr>
          <w:rFonts w:ascii="Times New Roman" w:eastAsia="Times New Roman" w:hAnsi="Times New Roman" w:cs="Times New Roman"/>
          <w:b/>
          <w:bCs/>
          <w:lang w:eastAsia="pl-PL"/>
        </w:rPr>
        <w:t xml:space="preserve">„ZASTRZEŻONE”  </w:t>
      </w:r>
    </w:p>
    <w:p w14:paraId="76EC7BDC" w14:textId="77777777" w:rsidR="006A3660" w:rsidRPr="0058376B" w:rsidRDefault="006A3660" w:rsidP="0058376B">
      <w:pPr>
        <w:spacing w:after="0" w:line="240" w:lineRule="auto"/>
        <w:ind w:left="1080"/>
        <w:contextualSpacing/>
        <w:jc w:val="center"/>
        <w:outlineLvl w:val="0"/>
        <w:rPr>
          <w:rFonts w:ascii="Times New Roman" w:eastAsia="Calibri" w:hAnsi="Times New Roman" w:cs="Times New Roman"/>
          <w:b/>
          <w:bCs/>
        </w:rPr>
      </w:pPr>
      <w:r w:rsidRPr="0058376B">
        <w:rPr>
          <w:rFonts w:ascii="Times New Roman" w:eastAsia="Calibri" w:hAnsi="Times New Roman" w:cs="Times New Roman"/>
          <w:b/>
          <w:bCs/>
        </w:rPr>
        <w:t>DLA CZĘŚCI 1, 2 i 3</w:t>
      </w:r>
    </w:p>
    <w:p w14:paraId="6958B06A" w14:textId="77777777" w:rsidR="006A3660" w:rsidRPr="0009699C" w:rsidRDefault="006A3660" w:rsidP="006A3660">
      <w:pPr>
        <w:pStyle w:val="Akapitzlist"/>
        <w:spacing w:after="0"/>
        <w:ind w:left="284" w:hanging="284"/>
        <w:jc w:val="both"/>
        <w:rPr>
          <w:rFonts w:ascii="Times New Roman" w:hAnsi="Times New Roman" w:cs="Times New Roman"/>
        </w:rPr>
      </w:pPr>
      <w:r>
        <w:rPr>
          <w:rFonts w:ascii="Times New Roman" w:hAnsi="Times New Roman" w:cs="Times New Roman"/>
        </w:rPr>
        <w:t xml:space="preserve">1. </w:t>
      </w:r>
      <w:r w:rsidRPr="0009699C">
        <w:rPr>
          <w:rFonts w:ascii="Times New Roman" w:hAnsi="Times New Roman" w:cs="Times New Roman"/>
        </w:rPr>
        <w:t>W zakresie ochrony informacji niejawnych Wykonawca zobowiązany jest do stosowania przepisów ustawy z dnia 5 sierpnia 2010 r. o ochronie informacji niejawnych (Dz. U. z 2023 r. poz. 756 i 1030) oraz przepisów wykonawczych do ustawy oraz procedur bezpieczeństwa obowiązujących u użytkownika w związku z realizacją przedmiotu umowy.</w:t>
      </w:r>
    </w:p>
    <w:p w14:paraId="0A74B857" w14:textId="6F1A5625" w:rsidR="006A3660" w:rsidRPr="0009699C" w:rsidRDefault="006A3660" w:rsidP="006A3660">
      <w:pPr>
        <w:pStyle w:val="Akapitzlist"/>
        <w:spacing w:after="0"/>
        <w:ind w:left="284" w:hanging="284"/>
        <w:jc w:val="both"/>
        <w:rPr>
          <w:rFonts w:ascii="Times New Roman" w:hAnsi="Times New Roman" w:cs="Times New Roman"/>
        </w:rPr>
      </w:pPr>
      <w:r w:rsidRPr="0009699C">
        <w:rPr>
          <w:rFonts w:ascii="Times New Roman" w:hAnsi="Times New Roman" w:cs="Times New Roman"/>
        </w:rPr>
        <w:t>2. W celu realizacji przedmiotu umowy Wykonawca wyznaczy osoby posiadające poświadczenie bezpieczeństwa lub upoważnienie do dostępu do informacji niejawnych</w:t>
      </w:r>
      <w:r w:rsidR="00845EE2">
        <w:rPr>
          <w:rFonts w:ascii="Times New Roman" w:hAnsi="Times New Roman" w:cs="Times New Roman"/>
        </w:rPr>
        <w:t xml:space="preserve"> </w:t>
      </w:r>
      <w:r w:rsidRPr="0009699C">
        <w:rPr>
          <w:rFonts w:ascii="Times New Roman" w:hAnsi="Times New Roman" w:cs="Times New Roman"/>
        </w:rPr>
        <w:t>o klauzuli „ZASTRZEŻONE” oraz aktualne zaświa</w:t>
      </w:r>
      <w:r w:rsidR="00845EE2">
        <w:rPr>
          <w:rFonts w:ascii="Times New Roman" w:hAnsi="Times New Roman" w:cs="Times New Roman"/>
        </w:rPr>
        <w:t xml:space="preserve">dczenie o odbytym przeszkoleniu </w:t>
      </w:r>
      <w:r w:rsidRPr="0009699C">
        <w:rPr>
          <w:rFonts w:ascii="Times New Roman" w:hAnsi="Times New Roman" w:cs="Times New Roman"/>
        </w:rPr>
        <w:t>w zakresie ochrony informacji niejawnych.</w:t>
      </w:r>
    </w:p>
    <w:p w14:paraId="3AD08F50" w14:textId="77777777" w:rsidR="006A3660" w:rsidRPr="0009699C" w:rsidRDefault="006A3660" w:rsidP="006A3660">
      <w:pPr>
        <w:pStyle w:val="Akapitzlist"/>
        <w:spacing w:after="0"/>
        <w:ind w:left="284" w:hanging="284"/>
        <w:jc w:val="both"/>
        <w:rPr>
          <w:rFonts w:ascii="Times New Roman" w:hAnsi="Times New Roman" w:cs="Times New Roman"/>
        </w:rPr>
      </w:pPr>
      <w:r w:rsidRPr="0009699C">
        <w:rPr>
          <w:rFonts w:ascii="Times New Roman" w:hAnsi="Times New Roman" w:cs="Times New Roman"/>
        </w:rPr>
        <w:t>3. Wykonawca nie później niż 3 dni przed rozpoczęciem realizacji umowy zobowiązany jest dostarczyć Zamawiającemu wykaz osób wyznaczonych do realizacji umowy oraz potwierdzone za zgodność z oryginałem kopie poświadczeń bezpieczeństwa lub pisemnych upoważnień do dostępu do informacji niejawnych o klauzuli „ZASTRZEŻONE” oraz kopie zaświadczeń stwierdzających odbyte szkolenia w zakresie ochrony informacji niejawnych osób realizujących przedmiot umowy. W przypadku osób realizujących przedmiot umowy, którym w trakcie trwania umowy wygasają poświadczenia bezpieczeństwa lub zaświadczenia stwierdzające odbyte szkolenia w zakresie ochrony informacji niejawnych, Wykonawca zobowiązany jest dostarczyć Zamawiającemu aktualne dokumenty, celem wykazania ciągłości uprawnień osób realizujących przedmiot umowy.</w:t>
      </w:r>
    </w:p>
    <w:p w14:paraId="6E16C242" w14:textId="4BE6E809" w:rsidR="006A3660" w:rsidRPr="0009699C" w:rsidRDefault="006A3660" w:rsidP="006A3660">
      <w:pPr>
        <w:pStyle w:val="Akapitzlist"/>
        <w:spacing w:after="0"/>
        <w:ind w:left="284"/>
        <w:jc w:val="both"/>
        <w:rPr>
          <w:rFonts w:ascii="Times New Roman" w:hAnsi="Times New Roman" w:cs="Times New Roman"/>
        </w:rPr>
      </w:pPr>
      <w:r w:rsidRPr="0009699C">
        <w:rPr>
          <w:rFonts w:ascii="Times New Roman" w:hAnsi="Times New Roman" w:cs="Times New Roman"/>
        </w:rPr>
        <w:t>”Wykaz pracowników Wykonawcy realizujący przedmiot umowy”, powinien zawierać dane określone w art. 15 ust. 1 pkt. 8 ustawy z dnia 5 sierpnia 2010 r. o ochronie informacji niejawnych tzn. numer PESEL, imię i nazwisko, imię ojca, miejsce urodzenia, adres zamieszkania lub pobytu, określenie dokumentu kończącego procedurę, datę jego wydania oraz numer. Wykaz winien także zawierać dane Kierownika Wykonawcy (kierownika przedsiębiorcy, o którym mowa w art. 2 ust.12 ustawy z dnia 5 sierpnia 2010 r. o ochronie informacji niejawnych), jak również osoby wymie</w:t>
      </w:r>
      <w:r w:rsidR="00845EE2">
        <w:rPr>
          <w:rFonts w:ascii="Times New Roman" w:hAnsi="Times New Roman" w:cs="Times New Roman"/>
        </w:rPr>
        <w:t xml:space="preserve">nione w pkt 2 niniejszej umowy.                      </w:t>
      </w:r>
      <w:r w:rsidRPr="0009699C">
        <w:rPr>
          <w:rFonts w:ascii="Times New Roman" w:hAnsi="Times New Roman" w:cs="Times New Roman"/>
        </w:rPr>
        <w:t>W przypadku wprowadzenia nowego pracownika, Wykonawca minimum 3 dni przed jego przystąpieniem do realizacji umowy, zobowiązany jest przedstawić lub przesłać na adres korespondencyjny Zamawiającego zaktualizowany wykaz.</w:t>
      </w:r>
    </w:p>
    <w:p w14:paraId="7A2741C7" w14:textId="729A201F" w:rsidR="006A3660" w:rsidRPr="0009699C" w:rsidRDefault="006A3660" w:rsidP="006A3660">
      <w:pPr>
        <w:pStyle w:val="Akapitzlist"/>
        <w:spacing w:after="0"/>
        <w:ind w:left="284" w:hanging="284"/>
        <w:jc w:val="both"/>
        <w:rPr>
          <w:rFonts w:ascii="Times New Roman" w:hAnsi="Times New Roman" w:cs="Times New Roman"/>
        </w:rPr>
      </w:pPr>
      <w:r>
        <w:rPr>
          <w:rFonts w:ascii="Times New Roman" w:hAnsi="Times New Roman" w:cs="Times New Roman"/>
        </w:rPr>
        <w:t xml:space="preserve">4. </w:t>
      </w:r>
      <w:r w:rsidRPr="0009699C">
        <w:rPr>
          <w:rFonts w:ascii="Times New Roman" w:hAnsi="Times New Roman" w:cs="Times New Roman"/>
        </w:rPr>
        <w:t>W szczególnie uzasadnionych przypadkach, po uzyskaniu pisemnej aprobaty Zamawiającego, Wykonawca może dokonać zmian w składzie osobowym personelu o którym mowa w ust. 3.</w:t>
      </w:r>
    </w:p>
    <w:p w14:paraId="4F136D66" w14:textId="77777777" w:rsidR="006A3660" w:rsidRPr="0009699C" w:rsidRDefault="006A3660" w:rsidP="006A3660">
      <w:pPr>
        <w:pStyle w:val="Akapitzlist"/>
        <w:spacing w:after="0"/>
        <w:ind w:left="284" w:hanging="284"/>
        <w:jc w:val="both"/>
        <w:rPr>
          <w:rFonts w:ascii="Times New Roman" w:hAnsi="Times New Roman" w:cs="Times New Roman"/>
        </w:rPr>
      </w:pPr>
      <w:r w:rsidRPr="0009699C">
        <w:rPr>
          <w:rFonts w:ascii="Times New Roman" w:hAnsi="Times New Roman" w:cs="Times New Roman"/>
        </w:rPr>
        <w:t>5. Wejście cudzoziemców na tereny chronione odbywa się ze stosownym pozwoleniem zgodnie z decyzją nr 107/MON Ministra Obrony Narodowej z dnia 18 sierpnia 2021 r. w sprawie organizowania współpracy międzynarodowej w resorcie obrony narodowej (Dz. Urz. Min. Obr. Nar. poz. 177).</w:t>
      </w:r>
    </w:p>
    <w:p w14:paraId="3758B081" w14:textId="77777777" w:rsidR="006A3660" w:rsidRPr="0009699C" w:rsidRDefault="006A3660" w:rsidP="006A3660">
      <w:pPr>
        <w:pStyle w:val="Akapitzlist"/>
        <w:spacing w:after="0"/>
        <w:ind w:left="284" w:hanging="284"/>
        <w:jc w:val="both"/>
        <w:rPr>
          <w:rFonts w:ascii="Times New Roman" w:hAnsi="Times New Roman" w:cs="Times New Roman"/>
        </w:rPr>
      </w:pPr>
      <w:r w:rsidRPr="0009699C">
        <w:rPr>
          <w:rFonts w:ascii="Times New Roman" w:hAnsi="Times New Roman" w:cs="Times New Roman"/>
        </w:rPr>
        <w:t xml:space="preserve">6. Wykonawca zobowiązuje się do przestrzegania decyzji Nr 77/ MON Ministra Obrony Narodowej z dnia 9 czerwca 2020 r. w sprawie zasad używania urządzeń do przetwarzania </w:t>
      </w:r>
      <w:r w:rsidRPr="0009699C">
        <w:rPr>
          <w:rFonts w:ascii="Times New Roman" w:hAnsi="Times New Roman" w:cs="Times New Roman"/>
        </w:rPr>
        <w:lastRenderedPageBreak/>
        <w:t>obrazu i dźwięku oraz organizacji ochrony informacji niejawnych podczas odpraw, narad</w:t>
      </w:r>
      <w:r>
        <w:rPr>
          <w:rFonts w:ascii="Times New Roman" w:hAnsi="Times New Roman" w:cs="Times New Roman"/>
        </w:rPr>
        <w:t xml:space="preserve">                </w:t>
      </w:r>
      <w:r w:rsidRPr="0009699C">
        <w:rPr>
          <w:rFonts w:ascii="Times New Roman" w:hAnsi="Times New Roman" w:cs="Times New Roman"/>
        </w:rPr>
        <w:t xml:space="preserve"> i szkoleń w komórkach i jednostkach organizacyjnych podległych Ministrowi Obrony Narodowej lub przez niego nadzorowanych (Dz. Urz. Min. Obr. Nar. poz. 94).</w:t>
      </w:r>
    </w:p>
    <w:p w14:paraId="60782585" w14:textId="77777777" w:rsidR="006A3660" w:rsidRPr="0009699C" w:rsidRDefault="006A3660" w:rsidP="006A3660">
      <w:pPr>
        <w:pStyle w:val="Akapitzlist"/>
        <w:spacing w:after="0"/>
        <w:ind w:left="284" w:hanging="284"/>
        <w:jc w:val="both"/>
        <w:rPr>
          <w:rFonts w:ascii="Times New Roman" w:hAnsi="Times New Roman" w:cs="Times New Roman"/>
        </w:rPr>
      </w:pPr>
      <w:r w:rsidRPr="0009699C">
        <w:rPr>
          <w:rFonts w:ascii="Times New Roman" w:hAnsi="Times New Roman" w:cs="Times New Roman"/>
        </w:rPr>
        <w:t>7. Wykonawca oświadcza, że do realizacji przedmiotu umowy skieruje osoby, które posiadają obywatelstwo polskie i nie są skazane prawomocnym wyrokiem za przestępstwa umyślne ścigane z oskarżenia publicznego lub umyślne przestępstwa skarbowe.</w:t>
      </w:r>
    </w:p>
    <w:p w14:paraId="7C44454A" w14:textId="05030559" w:rsidR="006A3660" w:rsidRPr="0009699C" w:rsidRDefault="006A3660" w:rsidP="006A3660">
      <w:pPr>
        <w:pStyle w:val="Akapitzlist"/>
        <w:spacing w:after="0"/>
        <w:ind w:left="284" w:hanging="284"/>
        <w:jc w:val="both"/>
        <w:rPr>
          <w:rFonts w:ascii="Times New Roman" w:hAnsi="Times New Roman" w:cs="Times New Roman"/>
        </w:rPr>
      </w:pPr>
      <w:r w:rsidRPr="0009699C">
        <w:rPr>
          <w:rFonts w:ascii="Times New Roman" w:hAnsi="Times New Roman" w:cs="Times New Roman"/>
        </w:rPr>
        <w:t>8. W ramach realizacji przedmiotu umowy materiały niejawne nie będą przekazywane do siedziby Wykonawcy oraz nie będzi</w:t>
      </w:r>
      <w:r>
        <w:rPr>
          <w:rFonts w:ascii="Times New Roman" w:hAnsi="Times New Roman" w:cs="Times New Roman"/>
        </w:rPr>
        <w:t xml:space="preserve">e prowadzona pomiędzy </w:t>
      </w:r>
      <w:r w:rsidRPr="0009699C">
        <w:rPr>
          <w:rFonts w:ascii="Times New Roman" w:hAnsi="Times New Roman" w:cs="Times New Roman"/>
        </w:rPr>
        <w:t xml:space="preserve">Zamawiającym/Użytkownikiem </w:t>
      </w:r>
      <w:r w:rsidR="00952925">
        <w:rPr>
          <w:rFonts w:ascii="Times New Roman" w:hAnsi="Times New Roman" w:cs="Times New Roman"/>
        </w:rPr>
        <w:t xml:space="preserve">                    </w:t>
      </w:r>
      <w:r w:rsidRPr="0009699C">
        <w:rPr>
          <w:rFonts w:ascii="Times New Roman" w:hAnsi="Times New Roman" w:cs="Times New Roman"/>
        </w:rPr>
        <w:t>i Wykonawcą wymiana korespondencji niejawnej.</w:t>
      </w:r>
    </w:p>
    <w:p w14:paraId="62233040" w14:textId="77777777" w:rsidR="006A3660" w:rsidRPr="0009699C" w:rsidRDefault="006A3660" w:rsidP="006A3660">
      <w:pPr>
        <w:pStyle w:val="Akapitzlist"/>
        <w:spacing w:after="0"/>
        <w:ind w:left="284" w:hanging="284"/>
        <w:jc w:val="both"/>
        <w:rPr>
          <w:rFonts w:ascii="Times New Roman" w:hAnsi="Times New Roman" w:cs="Times New Roman"/>
        </w:rPr>
      </w:pPr>
      <w:r w:rsidRPr="0009699C">
        <w:rPr>
          <w:rFonts w:ascii="Times New Roman" w:hAnsi="Times New Roman" w:cs="Times New Roman"/>
        </w:rPr>
        <w:t>9. W ramach realizacji umowy Wykonawca nie będzie przetwarzał informacji niejawnych przy wykorzystaniu systemów teleinformatycznych, w tym własnych lub Zamawiającego.</w:t>
      </w:r>
    </w:p>
    <w:p w14:paraId="7AFEF790" w14:textId="77777777" w:rsidR="006A3660" w:rsidRPr="0009699C" w:rsidRDefault="006A3660" w:rsidP="006A3660">
      <w:pPr>
        <w:pStyle w:val="Akapitzlist"/>
        <w:spacing w:after="0"/>
        <w:ind w:left="284" w:hanging="284"/>
        <w:jc w:val="both"/>
        <w:rPr>
          <w:rFonts w:ascii="Times New Roman" w:hAnsi="Times New Roman" w:cs="Times New Roman"/>
        </w:rPr>
      </w:pPr>
      <w:r w:rsidRPr="0009699C">
        <w:rPr>
          <w:rFonts w:ascii="Times New Roman" w:hAnsi="Times New Roman" w:cs="Times New Roman"/>
        </w:rPr>
        <w:t xml:space="preserve">10. Wykonawca zobowiązany jest przestrzegać przepisów wewnętrznych obowiązujących </w:t>
      </w:r>
      <w:r>
        <w:rPr>
          <w:rFonts w:ascii="Times New Roman" w:hAnsi="Times New Roman" w:cs="Times New Roman"/>
        </w:rPr>
        <w:t xml:space="preserve">                  </w:t>
      </w:r>
      <w:r w:rsidRPr="0009699C">
        <w:rPr>
          <w:rFonts w:ascii="Times New Roman" w:hAnsi="Times New Roman" w:cs="Times New Roman"/>
        </w:rPr>
        <w:t>w obiekcie lub na terenie jednostki organizacyjnej Użytkownika, na rzecz którego realizowany jest przedmiot umowy, a w szczególności:</w:t>
      </w:r>
    </w:p>
    <w:p w14:paraId="226C5A3B" w14:textId="77777777" w:rsidR="006A3660" w:rsidRPr="0009699C" w:rsidRDefault="006A3660" w:rsidP="006A3660">
      <w:pPr>
        <w:pStyle w:val="Akapitzlist"/>
        <w:spacing w:after="0"/>
        <w:ind w:left="567" w:hanging="283"/>
        <w:jc w:val="both"/>
        <w:rPr>
          <w:rFonts w:ascii="Times New Roman" w:hAnsi="Times New Roman" w:cs="Times New Roman"/>
        </w:rPr>
      </w:pPr>
      <w:r w:rsidRPr="0009699C">
        <w:rPr>
          <w:rFonts w:ascii="Times New Roman" w:hAnsi="Times New Roman" w:cs="Times New Roman"/>
        </w:rPr>
        <w:t>a) do uzyskania pozwolenia na wnoszenie na teren strefy ochronnej III (obiektu) sprzętu audiowizualnego oraz wszelkich urządzeń służących do przetwarzania obrazu i dźwięku,</w:t>
      </w:r>
    </w:p>
    <w:p w14:paraId="31CE5A48" w14:textId="77777777" w:rsidR="006A3660" w:rsidRPr="0009699C" w:rsidRDefault="006A3660" w:rsidP="006A3660">
      <w:pPr>
        <w:pStyle w:val="Akapitzlist"/>
        <w:spacing w:after="0"/>
        <w:ind w:left="567" w:hanging="283"/>
        <w:jc w:val="both"/>
        <w:rPr>
          <w:rFonts w:ascii="Times New Roman" w:hAnsi="Times New Roman" w:cs="Times New Roman"/>
        </w:rPr>
      </w:pPr>
      <w:r w:rsidRPr="0009699C">
        <w:rPr>
          <w:rFonts w:ascii="Times New Roman" w:hAnsi="Times New Roman" w:cs="Times New Roman"/>
        </w:rPr>
        <w:t>b) do uzyskania pozwolenia na użytkowanie w miejscu wykonywania prac, w strefie ochronnej III telefonów komórkowych,</w:t>
      </w:r>
    </w:p>
    <w:p w14:paraId="546A559F" w14:textId="77777777" w:rsidR="006A3660" w:rsidRPr="0009699C" w:rsidRDefault="006A3660" w:rsidP="006A3660">
      <w:pPr>
        <w:pStyle w:val="Akapitzlist"/>
        <w:spacing w:after="0"/>
        <w:ind w:left="567" w:hanging="283"/>
        <w:jc w:val="both"/>
        <w:rPr>
          <w:rFonts w:ascii="Times New Roman" w:hAnsi="Times New Roman" w:cs="Times New Roman"/>
        </w:rPr>
      </w:pPr>
      <w:r w:rsidRPr="0009699C">
        <w:rPr>
          <w:rFonts w:ascii="Times New Roman" w:hAnsi="Times New Roman" w:cs="Times New Roman"/>
        </w:rPr>
        <w:t xml:space="preserve">c) zakazu używania wszelkich urządzeń służących do przetwarzania obrazu i dźwięku </w:t>
      </w:r>
      <w:r>
        <w:rPr>
          <w:rFonts w:ascii="Times New Roman" w:hAnsi="Times New Roman" w:cs="Times New Roman"/>
        </w:rPr>
        <w:t xml:space="preserve">                 </w:t>
      </w:r>
      <w:r w:rsidRPr="0009699C">
        <w:rPr>
          <w:rFonts w:ascii="Times New Roman" w:hAnsi="Times New Roman" w:cs="Times New Roman"/>
        </w:rPr>
        <w:t>w strefach ochronnych I i II,</w:t>
      </w:r>
    </w:p>
    <w:p w14:paraId="0E6389F5" w14:textId="77777777" w:rsidR="006A3660" w:rsidRPr="0009699C" w:rsidRDefault="006A3660" w:rsidP="006A3660">
      <w:pPr>
        <w:pStyle w:val="Akapitzlist"/>
        <w:spacing w:after="0"/>
        <w:ind w:left="567" w:hanging="283"/>
        <w:jc w:val="both"/>
        <w:rPr>
          <w:rFonts w:ascii="Times New Roman" w:hAnsi="Times New Roman" w:cs="Times New Roman"/>
        </w:rPr>
      </w:pPr>
      <w:r w:rsidRPr="0009699C">
        <w:rPr>
          <w:rFonts w:ascii="Times New Roman" w:hAnsi="Times New Roman" w:cs="Times New Roman"/>
        </w:rPr>
        <w:t>d) posiadania przez pracowników Wykonawcy przepustek upoważniających do wejścia na teren kompleksu Użytkownika, a po zakończeniu realizacji umowy do ich rozliczenia,</w:t>
      </w:r>
    </w:p>
    <w:p w14:paraId="1BB043A3" w14:textId="77777777" w:rsidR="006A3660" w:rsidRPr="0009699C" w:rsidRDefault="006A3660" w:rsidP="006A3660">
      <w:pPr>
        <w:pStyle w:val="Akapitzlist"/>
        <w:spacing w:after="0"/>
        <w:ind w:left="567" w:hanging="283"/>
        <w:jc w:val="both"/>
        <w:rPr>
          <w:rFonts w:ascii="Times New Roman" w:hAnsi="Times New Roman" w:cs="Times New Roman"/>
        </w:rPr>
      </w:pPr>
      <w:r w:rsidRPr="0009699C">
        <w:rPr>
          <w:rFonts w:ascii="Times New Roman" w:hAnsi="Times New Roman" w:cs="Times New Roman"/>
        </w:rPr>
        <w:t>e) wcześniejszego uzgodnienia z jednostką wojskową/ instytucją na rzecz której realizowany jest przedmiot umowy, dostępu do obiektów po godzinach pracy,</w:t>
      </w:r>
    </w:p>
    <w:p w14:paraId="541F9091" w14:textId="77777777" w:rsidR="006A3660" w:rsidRPr="0009699C" w:rsidRDefault="006A3660" w:rsidP="006A3660">
      <w:pPr>
        <w:pStyle w:val="Akapitzlist"/>
        <w:spacing w:after="0"/>
        <w:ind w:left="567" w:hanging="283"/>
        <w:jc w:val="both"/>
        <w:rPr>
          <w:rFonts w:ascii="Times New Roman" w:hAnsi="Times New Roman" w:cs="Times New Roman"/>
        </w:rPr>
      </w:pPr>
      <w:r w:rsidRPr="0009699C">
        <w:rPr>
          <w:rFonts w:ascii="Times New Roman" w:hAnsi="Times New Roman" w:cs="Times New Roman"/>
        </w:rPr>
        <w:t>f) przebywania pracowników Wykonawcy jedynie w miejscach wykonywania prac. Dostęp do innych pomieszczeń obiektu, do których jest on konieczny do poprawnego wykonywania przedmiotu umowy, każdorazowo musi być uzgodniony przez Wykonawcę z przedstawicielem pionu ochrony informacji niejawnych danej jednostki wojskowej /instytucji.</w:t>
      </w:r>
    </w:p>
    <w:p w14:paraId="59F9E809" w14:textId="77777777" w:rsidR="006A3660" w:rsidRPr="0009699C" w:rsidRDefault="006A3660" w:rsidP="006A3660">
      <w:pPr>
        <w:pStyle w:val="Akapitzlist"/>
        <w:spacing w:after="0"/>
        <w:ind w:left="284" w:hanging="284"/>
        <w:jc w:val="both"/>
        <w:rPr>
          <w:rFonts w:ascii="Times New Roman" w:hAnsi="Times New Roman" w:cs="Times New Roman"/>
        </w:rPr>
      </w:pPr>
      <w:r w:rsidRPr="0009699C">
        <w:rPr>
          <w:rFonts w:ascii="Times New Roman" w:hAnsi="Times New Roman" w:cs="Times New Roman"/>
        </w:rPr>
        <w:t>11. Wykonawca oraz jego pracownicy przed przystąpieniem do realizacji umowy zostaną przeszkoleni przez Zamawiającego z zakresu funkcjonowania systemu przepustkowego.</w:t>
      </w:r>
    </w:p>
    <w:p w14:paraId="6347878B" w14:textId="74688334" w:rsidR="006A3660" w:rsidRPr="0009699C" w:rsidRDefault="006A3660" w:rsidP="006A3660">
      <w:pPr>
        <w:pStyle w:val="Akapitzlist"/>
        <w:spacing w:after="0"/>
        <w:ind w:left="284" w:hanging="284"/>
        <w:jc w:val="both"/>
        <w:rPr>
          <w:rFonts w:ascii="Times New Roman" w:hAnsi="Times New Roman" w:cs="Times New Roman"/>
        </w:rPr>
      </w:pPr>
      <w:r w:rsidRPr="0009699C">
        <w:rPr>
          <w:rFonts w:ascii="Times New Roman" w:hAnsi="Times New Roman" w:cs="Times New Roman"/>
        </w:rPr>
        <w:t>12. Wszyscy pracownicy mają obowiązek zachowania w tajemnicy informacje, jakie uzyskali</w:t>
      </w:r>
      <w:r>
        <w:rPr>
          <w:rFonts w:ascii="Times New Roman" w:hAnsi="Times New Roman" w:cs="Times New Roman"/>
        </w:rPr>
        <w:t xml:space="preserve">   </w:t>
      </w:r>
      <w:r w:rsidRPr="0009699C">
        <w:rPr>
          <w:rFonts w:ascii="Times New Roman" w:hAnsi="Times New Roman" w:cs="Times New Roman"/>
        </w:rPr>
        <w:t xml:space="preserve"> </w:t>
      </w:r>
      <w:r w:rsidR="00952925">
        <w:rPr>
          <w:rFonts w:ascii="Times New Roman" w:hAnsi="Times New Roman" w:cs="Times New Roman"/>
        </w:rPr>
        <w:t xml:space="preserve"> </w:t>
      </w:r>
      <w:r w:rsidRPr="0009699C">
        <w:rPr>
          <w:rFonts w:ascii="Times New Roman" w:hAnsi="Times New Roman" w:cs="Times New Roman"/>
        </w:rPr>
        <w:t>w związku z wykonywaniem umowy. Obowiązek za</w:t>
      </w:r>
      <w:r w:rsidR="00952925">
        <w:rPr>
          <w:rFonts w:ascii="Times New Roman" w:hAnsi="Times New Roman" w:cs="Times New Roman"/>
        </w:rPr>
        <w:t xml:space="preserve">chowania tajemnicy trwa zarówno                   </w:t>
      </w:r>
      <w:r>
        <w:rPr>
          <w:rFonts w:ascii="Times New Roman" w:hAnsi="Times New Roman" w:cs="Times New Roman"/>
        </w:rPr>
        <w:t xml:space="preserve"> </w:t>
      </w:r>
      <w:r w:rsidRPr="0009699C">
        <w:rPr>
          <w:rFonts w:ascii="Times New Roman" w:hAnsi="Times New Roman" w:cs="Times New Roman"/>
        </w:rPr>
        <w:t>w czasie realizacji umowy jak i po zakończeniu.</w:t>
      </w:r>
    </w:p>
    <w:p w14:paraId="4A27DD60" w14:textId="77777777" w:rsidR="006A3660" w:rsidRPr="0009699C" w:rsidRDefault="006A3660" w:rsidP="006A3660">
      <w:pPr>
        <w:pStyle w:val="Akapitzlist"/>
        <w:spacing w:after="0"/>
        <w:ind w:left="284" w:hanging="284"/>
        <w:jc w:val="both"/>
        <w:rPr>
          <w:rFonts w:ascii="Times New Roman" w:hAnsi="Times New Roman" w:cs="Times New Roman"/>
        </w:rPr>
      </w:pPr>
      <w:r w:rsidRPr="0009699C">
        <w:rPr>
          <w:rFonts w:ascii="Times New Roman" w:hAnsi="Times New Roman" w:cs="Times New Roman"/>
        </w:rPr>
        <w:t>13. Ustala się, że informację nie posiadającą klauzuli tajności, to jest informacje jawne należy traktować jako informację wrażliwą, to jest taką, której nie należy przekazywać osobom nieupoważnionym do ich posiadania.</w:t>
      </w:r>
    </w:p>
    <w:p w14:paraId="76648BB5" w14:textId="79669FBF" w:rsidR="006A3660" w:rsidRPr="0009699C" w:rsidRDefault="006A3660" w:rsidP="006A3660">
      <w:pPr>
        <w:pStyle w:val="Akapitzlist"/>
        <w:spacing w:after="0"/>
        <w:ind w:left="284" w:hanging="284"/>
        <w:jc w:val="both"/>
        <w:rPr>
          <w:rFonts w:ascii="Times New Roman" w:hAnsi="Times New Roman" w:cs="Times New Roman"/>
        </w:rPr>
      </w:pPr>
      <w:r w:rsidRPr="0009699C">
        <w:rPr>
          <w:rFonts w:ascii="Times New Roman" w:hAnsi="Times New Roman" w:cs="Times New Roman"/>
        </w:rPr>
        <w:t>14. Wykonawca ma obowiązek poinformować wszystkie osoby uczestniczące w procesie realizacji umowy o obowiązku zachowania w tajem</w:t>
      </w:r>
      <w:r w:rsidR="00952925">
        <w:rPr>
          <w:rFonts w:ascii="Times New Roman" w:hAnsi="Times New Roman" w:cs="Times New Roman"/>
        </w:rPr>
        <w:t xml:space="preserve">nicy informacji, jakie uzyskali </w:t>
      </w:r>
      <w:r w:rsidRPr="0009699C">
        <w:rPr>
          <w:rFonts w:ascii="Times New Roman" w:hAnsi="Times New Roman" w:cs="Times New Roman"/>
        </w:rPr>
        <w:t>w związku z wykonywaniem umowy.</w:t>
      </w:r>
    </w:p>
    <w:p w14:paraId="0A5084CF" w14:textId="19235BD5" w:rsidR="006A3660" w:rsidRPr="0009699C" w:rsidRDefault="006A3660" w:rsidP="006A3660">
      <w:pPr>
        <w:pStyle w:val="Akapitzlist"/>
        <w:spacing w:after="0"/>
        <w:ind w:left="284" w:hanging="284"/>
        <w:jc w:val="both"/>
        <w:rPr>
          <w:rFonts w:ascii="Times New Roman" w:hAnsi="Times New Roman" w:cs="Times New Roman"/>
        </w:rPr>
      </w:pPr>
      <w:r w:rsidRPr="0009699C">
        <w:rPr>
          <w:rFonts w:ascii="Times New Roman" w:hAnsi="Times New Roman" w:cs="Times New Roman"/>
        </w:rPr>
        <w:t xml:space="preserve">15. Przekazane materiały i wszelkie informacje uzyskane przez Wykonawcę w czasie realizacji zamówienia nie mogą być udostępniane osobom trzecim, jak również wykorzystywane </w:t>
      </w:r>
      <w:r>
        <w:rPr>
          <w:rFonts w:ascii="Times New Roman" w:hAnsi="Times New Roman" w:cs="Times New Roman"/>
        </w:rPr>
        <w:t xml:space="preserve">               </w:t>
      </w:r>
      <w:r w:rsidRPr="0009699C">
        <w:rPr>
          <w:rFonts w:ascii="Times New Roman" w:hAnsi="Times New Roman" w:cs="Times New Roman"/>
        </w:rPr>
        <w:t>do żadnego rodzaju materiałów propagandowyc</w:t>
      </w:r>
      <w:r w:rsidR="00952925">
        <w:rPr>
          <w:rFonts w:ascii="Times New Roman" w:hAnsi="Times New Roman" w:cs="Times New Roman"/>
        </w:rPr>
        <w:t xml:space="preserve">h i czynności z tym związanych,                                 </w:t>
      </w:r>
      <w:r>
        <w:rPr>
          <w:rFonts w:ascii="Times New Roman" w:hAnsi="Times New Roman" w:cs="Times New Roman"/>
        </w:rPr>
        <w:t xml:space="preserve"> </w:t>
      </w:r>
      <w:r w:rsidRPr="0009699C">
        <w:rPr>
          <w:rFonts w:ascii="Times New Roman" w:hAnsi="Times New Roman" w:cs="Times New Roman"/>
        </w:rPr>
        <w:t>w szczególności prezentacji w środkach masowego przekazu, filmach, ulotkach, folderach, systemach teleinformatycznych, itp.</w:t>
      </w:r>
    </w:p>
    <w:p w14:paraId="4E03BBF6" w14:textId="77777777" w:rsidR="006A3660" w:rsidRPr="0009699C" w:rsidRDefault="006A3660" w:rsidP="006A3660">
      <w:pPr>
        <w:pStyle w:val="Akapitzlist"/>
        <w:spacing w:after="0"/>
        <w:ind w:left="284" w:hanging="284"/>
        <w:jc w:val="both"/>
        <w:rPr>
          <w:rFonts w:ascii="Times New Roman" w:hAnsi="Times New Roman" w:cs="Times New Roman"/>
        </w:rPr>
      </w:pPr>
      <w:r w:rsidRPr="0009699C">
        <w:rPr>
          <w:rFonts w:ascii="Times New Roman" w:hAnsi="Times New Roman" w:cs="Times New Roman"/>
        </w:rPr>
        <w:t xml:space="preserve">16. Niewykonanie lub nienależyte wykonanie obowiązków wynikających z ustawy z dnia 5 sierpnia 2010 r. o ochronie informacji niejawnych (Dz. U. z 2023 r. poz. 756 i 1030), a także nieprzestrzeganie wymagań określonych w § 13 niniejszej umowy skutkować będzie </w:t>
      </w:r>
      <w:r w:rsidRPr="0009699C">
        <w:rPr>
          <w:rFonts w:ascii="Times New Roman" w:hAnsi="Times New Roman" w:cs="Times New Roman"/>
        </w:rPr>
        <w:lastRenderedPageBreak/>
        <w:t xml:space="preserve">zerwaniem umowy z winy Wykonawcy i skierowaniem wniosku o ściganie karne zarówno </w:t>
      </w:r>
      <w:r>
        <w:rPr>
          <w:rFonts w:ascii="Times New Roman" w:hAnsi="Times New Roman" w:cs="Times New Roman"/>
        </w:rPr>
        <w:t xml:space="preserve">   </w:t>
      </w:r>
      <w:r w:rsidRPr="0009699C">
        <w:rPr>
          <w:rFonts w:ascii="Times New Roman" w:hAnsi="Times New Roman" w:cs="Times New Roman"/>
        </w:rPr>
        <w:t>w trakcie wykonywania umowy jak i po jej zakończeniu.</w:t>
      </w:r>
    </w:p>
    <w:p w14:paraId="004EA024" w14:textId="77777777" w:rsidR="006A3660" w:rsidRPr="0009699C" w:rsidRDefault="006A3660" w:rsidP="006A3660">
      <w:pPr>
        <w:pStyle w:val="Akapitzlist"/>
        <w:spacing w:after="0"/>
        <w:ind w:left="284" w:hanging="284"/>
        <w:jc w:val="both"/>
        <w:rPr>
          <w:rFonts w:ascii="Times New Roman" w:hAnsi="Times New Roman" w:cs="Times New Roman"/>
        </w:rPr>
      </w:pPr>
      <w:r w:rsidRPr="0009699C">
        <w:rPr>
          <w:rFonts w:ascii="Times New Roman" w:hAnsi="Times New Roman" w:cs="Times New Roman"/>
        </w:rPr>
        <w:t>17. Posługiwanie się dokumentem stwierdzającym tożsamość innej osoby (np. w celu wejścia na teren wojskowy) może być traktowane jako naruszenie art. 274 i 275 Kodeksu Karnego przez osobę udostepniającą i posługującą się daną przepustką osobową.</w:t>
      </w:r>
    </w:p>
    <w:p w14:paraId="63623B66" w14:textId="77777777" w:rsidR="006A3660" w:rsidRPr="0009699C" w:rsidRDefault="006A3660" w:rsidP="006A3660">
      <w:pPr>
        <w:pStyle w:val="Akapitzlist"/>
        <w:spacing w:after="0"/>
        <w:ind w:left="284" w:hanging="284"/>
        <w:jc w:val="both"/>
        <w:rPr>
          <w:rFonts w:ascii="Times New Roman" w:hAnsi="Times New Roman" w:cs="Times New Roman"/>
        </w:rPr>
      </w:pPr>
      <w:r w:rsidRPr="0009699C">
        <w:rPr>
          <w:rFonts w:ascii="Times New Roman" w:hAnsi="Times New Roman" w:cs="Times New Roman"/>
        </w:rPr>
        <w:t>18. Na terenach administrowanych przez 26 Wojskowy Oddział Gospodarczy obowiązuje zakaz używania bezzałogowych statków powietrznych typu „DRON” lub innych aparatów latających.</w:t>
      </w:r>
    </w:p>
    <w:p w14:paraId="4A8DAC58" w14:textId="77777777" w:rsidR="006A3660" w:rsidRPr="0009699C" w:rsidRDefault="006A3660" w:rsidP="006A3660">
      <w:pPr>
        <w:pStyle w:val="Akapitzlist"/>
        <w:spacing w:after="0"/>
        <w:ind w:left="284" w:hanging="284"/>
        <w:jc w:val="both"/>
        <w:rPr>
          <w:rFonts w:ascii="Times New Roman" w:hAnsi="Times New Roman" w:cs="Times New Roman"/>
        </w:rPr>
      </w:pPr>
      <w:r w:rsidRPr="0009699C">
        <w:rPr>
          <w:rFonts w:ascii="Times New Roman" w:hAnsi="Times New Roman" w:cs="Times New Roman"/>
        </w:rPr>
        <w:t>19. Zabronione jest zawieranie umów i zlecanie prac podwykonawcom bez wiedzy i zgody Zamawiającego.</w:t>
      </w:r>
    </w:p>
    <w:p w14:paraId="38199099" w14:textId="77777777" w:rsidR="006A3660" w:rsidRPr="0009699C" w:rsidRDefault="006A3660" w:rsidP="006A3660">
      <w:pPr>
        <w:pStyle w:val="Akapitzlist"/>
        <w:spacing w:after="0"/>
        <w:ind w:left="284" w:hanging="284"/>
        <w:jc w:val="both"/>
        <w:rPr>
          <w:rFonts w:ascii="Times New Roman" w:hAnsi="Times New Roman" w:cs="Times New Roman"/>
        </w:rPr>
      </w:pPr>
      <w:r w:rsidRPr="0009699C">
        <w:rPr>
          <w:rFonts w:ascii="Times New Roman" w:hAnsi="Times New Roman" w:cs="Times New Roman"/>
        </w:rPr>
        <w:t xml:space="preserve">20. Wykonawca zobowiązany jest do niezwłocznego powiadomienia Zamawiającego </w:t>
      </w:r>
      <w:r>
        <w:rPr>
          <w:rFonts w:ascii="Times New Roman" w:hAnsi="Times New Roman" w:cs="Times New Roman"/>
        </w:rPr>
        <w:t xml:space="preserve">                          </w:t>
      </w:r>
      <w:r w:rsidRPr="0009699C">
        <w:rPr>
          <w:rFonts w:ascii="Times New Roman" w:hAnsi="Times New Roman" w:cs="Times New Roman"/>
        </w:rPr>
        <w:t>o potrzebie zawarcia umowy z podwykonawcą. Podwykonawca przed przystąpieniem do prac powinien spełniać wymagania ustawy o ochronie informacji niejawnych co najmniej takie, jak zostały określone dla Wykonawcy.</w:t>
      </w:r>
    </w:p>
    <w:p w14:paraId="47CD153F" w14:textId="77777777" w:rsidR="006A3660" w:rsidRDefault="006A3660" w:rsidP="006A3660">
      <w:pPr>
        <w:spacing w:after="0" w:line="240" w:lineRule="auto"/>
        <w:rPr>
          <w:rFonts w:ascii="Times New Roman" w:eastAsia="Times New Roman" w:hAnsi="Times New Roman" w:cs="Times New Roman"/>
          <w:b/>
          <w:color w:val="000000"/>
          <w:lang w:eastAsia="pl-PL"/>
        </w:rPr>
      </w:pPr>
    </w:p>
    <w:p w14:paraId="21B4FFA9"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pl-PL"/>
        </w:rPr>
      </w:pPr>
      <w:r w:rsidRPr="0022293B">
        <w:rPr>
          <w:rFonts w:ascii="Times New Roman" w:eastAsia="Times New Roman" w:hAnsi="Times New Roman" w:cs="Times New Roman"/>
          <w:b/>
          <w:color w:val="000000"/>
          <w:lang w:eastAsia="pl-PL"/>
        </w:rPr>
        <w:sym w:font="Times New Roman" w:char="00A7"/>
      </w:r>
      <w:r w:rsidRPr="0058376B">
        <w:rPr>
          <w:rFonts w:ascii="Times New Roman" w:eastAsia="Times New Roman" w:hAnsi="Times New Roman" w:cs="Times New Roman"/>
          <w:b/>
          <w:bCs/>
          <w:color w:val="000000"/>
          <w:lang w:eastAsia="pl-PL"/>
        </w:rPr>
        <w:t xml:space="preserve"> 14</w:t>
      </w:r>
    </w:p>
    <w:p w14:paraId="37C0ADD8"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t>Cesja wierzytelności</w:t>
      </w:r>
    </w:p>
    <w:p w14:paraId="75D9FAD4" w14:textId="77777777" w:rsidR="006A3660" w:rsidRPr="0022293B" w:rsidRDefault="006A3660" w:rsidP="006A3660">
      <w:pPr>
        <w:spacing w:after="0" w:line="240" w:lineRule="auto"/>
        <w:jc w:val="both"/>
        <w:rPr>
          <w:rFonts w:ascii="Times New Roman" w:eastAsia="Times New Roman" w:hAnsi="Times New Roman" w:cs="Times New Roman"/>
          <w:color w:val="000000"/>
          <w:lang w:eastAsia="pl-PL"/>
        </w:rPr>
      </w:pPr>
    </w:p>
    <w:p w14:paraId="46787C2B" w14:textId="77777777" w:rsidR="006A3660" w:rsidRPr="0022293B" w:rsidRDefault="006A3660" w:rsidP="006A3660">
      <w:pPr>
        <w:spacing w:after="0"/>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Wykonawca nie może bez uprzedniej zgody Zamawiającego wyrażonej na piśmie pod rygorem nieważności, dokonać przekazania swojej wierzytelności, wynikających z zawartej umowy na osobę trzecią.</w:t>
      </w:r>
    </w:p>
    <w:p w14:paraId="17405FDB" w14:textId="77777777" w:rsidR="006A3660" w:rsidRPr="0022293B" w:rsidRDefault="006A3660" w:rsidP="006A3660">
      <w:pPr>
        <w:spacing w:after="0" w:line="240" w:lineRule="auto"/>
        <w:jc w:val="both"/>
        <w:rPr>
          <w:rFonts w:ascii="Times New Roman" w:eastAsia="Times New Roman" w:hAnsi="Times New Roman" w:cs="Times New Roman"/>
          <w:color w:val="000000"/>
          <w:lang w:eastAsia="pl-PL"/>
        </w:rPr>
      </w:pPr>
    </w:p>
    <w:p w14:paraId="1BAA0D0F"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pl-PL"/>
        </w:rPr>
      </w:pPr>
      <w:r w:rsidRPr="0022293B">
        <w:rPr>
          <w:rFonts w:ascii="Times New Roman" w:eastAsia="Times New Roman" w:hAnsi="Times New Roman" w:cs="Times New Roman"/>
          <w:b/>
          <w:color w:val="000000"/>
          <w:lang w:eastAsia="pl-PL"/>
        </w:rPr>
        <w:sym w:font="Times New Roman" w:char="00A7"/>
      </w:r>
      <w:r w:rsidRPr="0058376B">
        <w:rPr>
          <w:rFonts w:ascii="Times New Roman" w:eastAsia="Times New Roman" w:hAnsi="Times New Roman" w:cs="Times New Roman"/>
          <w:b/>
          <w:bCs/>
          <w:color w:val="000000"/>
          <w:lang w:eastAsia="pl-PL"/>
        </w:rPr>
        <w:t xml:space="preserve"> 15</w:t>
      </w:r>
    </w:p>
    <w:p w14:paraId="65C3AA46"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t>Kontakt z innymi wykonawcami</w:t>
      </w:r>
    </w:p>
    <w:p w14:paraId="1E68379E" w14:textId="77777777" w:rsidR="006A3660" w:rsidRPr="0022293B" w:rsidRDefault="006A3660" w:rsidP="006A3660">
      <w:pPr>
        <w:spacing w:after="0" w:line="240" w:lineRule="auto"/>
        <w:jc w:val="center"/>
        <w:rPr>
          <w:rFonts w:ascii="Times New Roman" w:eastAsia="Times New Roman" w:hAnsi="Times New Roman" w:cs="Times New Roman"/>
          <w:b/>
          <w:color w:val="000000"/>
          <w:lang w:eastAsia="pl-PL"/>
        </w:rPr>
      </w:pPr>
    </w:p>
    <w:p w14:paraId="1F2A695D" w14:textId="77777777" w:rsidR="006A3660" w:rsidRPr="0022293B" w:rsidRDefault="006A3660" w:rsidP="008E495A">
      <w:pPr>
        <w:numPr>
          <w:ilvl w:val="3"/>
          <w:numId w:val="142"/>
        </w:numPr>
        <w:spacing w:after="0"/>
        <w:ind w:left="360"/>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Wykonawca przyjmuje do wiadomości i akceptuje, że w zwią</w:t>
      </w:r>
      <w:r>
        <w:rPr>
          <w:rFonts w:ascii="Times New Roman" w:eastAsia="Times New Roman" w:hAnsi="Times New Roman" w:cs="Times New Roman"/>
          <w:color w:val="000000"/>
          <w:lang w:eastAsia="pl-PL"/>
        </w:rPr>
        <w:t>zku z wykonywaniem przez niego u</w:t>
      </w:r>
      <w:r w:rsidRPr="0022293B">
        <w:rPr>
          <w:rFonts w:ascii="Times New Roman" w:eastAsia="Times New Roman" w:hAnsi="Times New Roman" w:cs="Times New Roman"/>
          <w:color w:val="000000"/>
          <w:lang w:eastAsia="pl-PL"/>
        </w:rPr>
        <w:t>mowy istnieje prawdo</w:t>
      </w:r>
      <w:r>
        <w:rPr>
          <w:rFonts w:ascii="Times New Roman" w:eastAsia="Times New Roman" w:hAnsi="Times New Roman" w:cs="Times New Roman"/>
          <w:color w:val="000000"/>
          <w:lang w:eastAsia="pl-PL"/>
        </w:rPr>
        <w:t>podobieństwo kontaktu z innymi W</w:t>
      </w:r>
      <w:r w:rsidRPr="0022293B">
        <w:rPr>
          <w:rFonts w:ascii="Times New Roman" w:eastAsia="Times New Roman" w:hAnsi="Times New Roman" w:cs="Times New Roman"/>
          <w:color w:val="000000"/>
          <w:lang w:eastAsia="pl-PL"/>
        </w:rPr>
        <w:t>ykonawcami – świadczącymi usługi bądź inne czynności na rzecz Zamawiającego.</w:t>
      </w:r>
    </w:p>
    <w:p w14:paraId="3918DAC5" w14:textId="1918B7D9" w:rsidR="006A3660" w:rsidRPr="0022293B" w:rsidRDefault="006A3660" w:rsidP="008E495A">
      <w:pPr>
        <w:numPr>
          <w:ilvl w:val="3"/>
          <w:numId w:val="142"/>
        </w:numPr>
        <w:spacing w:after="0"/>
        <w:ind w:left="425" w:hanging="425"/>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Z</w:t>
      </w:r>
      <w:r>
        <w:rPr>
          <w:rFonts w:ascii="Times New Roman" w:eastAsia="Times New Roman" w:hAnsi="Times New Roman" w:cs="Times New Roman"/>
          <w:color w:val="000000"/>
          <w:lang w:eastAsia="pl-PL"/>
        </w:rPr>
        <w:t>asady kontaktu z takimi innymi W</w:t>
      </w:r>
      <w:r w:rsidRPr="0022293B">
        <w:rPr>
          <w:rFonts w:ascii="Times New Roman" w:eastAsia="Times New Roman" w:hAnsi="Times New Roman" w:cs="Times New Roman"/>
          <w:color w:val="000000"/>
          <w:lang w:eastAsia="pl-PL"/>
        </w:rPr>
        <w:t>ykonawcami określone zostały w</w:t>
      </w:r>
      <w:r w:rsidR="00952925">
        <w:rPr>
          <w:rFonts w:ascii="Times New Roman" w:eastAsia="Times New Roman" w:hAnsi="Times New Roman" w:cs="Times New Roman"/>
          <w:color w:val="000000"/>
          <w:lang w:eastAsia="pl-PL"/>
        </w:rPr>
        <w:t xml:space="preserve"> załączniku </w:t>
      </w:r>
      <w:r w:rsidRPr="0022293B">
        <w:rPr>
          <w:rFonts w:ascii="Times New Roman" w:eastAsia="Times New Roman" w:hAnsi="Times New Roman" w:cs="Times New Roman"/>
          <w:color w:val="000000"/>
          <w:lang w:eastAsia="pl-PL"/>
        </w:rPr>
        <w:t>do decyzji Nr 145/MON Ministra Obrony Narodowej z dnia 13 lipca 2017 r. w sprawie zas</w:t>
      </w:r>
      <w:r>
        <w:rPr>
          <w:rFonts w:ascii="Times New Roman" w:eastAsia="Times New Roman" w:hAnsi="Times New Roman" w:cs="Times New Roman"/>
          <w:color w:val="000000"/>
          <w:lang w:eastAsia="pl-PL"/>
        </w:rPr>
        <w:t>ad postępowania w kontaktach z W</w:t>
      </w:r>
      <w:r w:rsidRPr="0022293B">
        <w:rPr>
          <w:rFonts w:ascii="Times New Roman" w:eastAsia="Times New Roman" w:hAnsi="Times New Roman" w:cs="Times New Roman"/>
          <w:color w:val="000000"/>
          <w:lang w:eastAsia="pl-PL"/>
        </w:rPr>
        <w:t xml:space="preserve">ykonawcami (Dz. Urz. Min. Obr. Nar. poz. 157). </w:t>
      </w:r>
    </w:p>
    <w:p w14:paraId="098D8412" w14:textId="5502F7CD" w:rsidR="006A3660" w:rsidRPr="0022293B" w:rsidRDefault="006A3660" w:rsidP="008E495A">
      <w:pPr>
        <w:numPr>
          <w:ilvl w:val="3"/>
          <w:numId w:val="142"/>
        </w:numPr>
        <w:spacing w:after="0"/>
        <w:ind w:left="425" w:hanging="425"/>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xml:space="preserve">Wykonawca zobowiązany jest ściśle przestrzegać zapisów decyzji Nr 145/MON Ministra Obrony Narodowej z dnia 13 lipca 2017 r. w sprawie zasad postępowania w kontaktach     </w:t>
      </w:r>
      <w:r w:rsidR="00952925">
        <w:rPr>
          <w:rFonts w:ascii="Times New Roman" w:eastAsia="Times New Roman" w:hAnsi="Times New Roman" w:cs="Times New Roman"/>
          <w:color w:val="000000"/>
          <w:lang w:eastAsia="pl-PL"/>
        </w:rPr>
        <w:t xml:space="preserve">              </w:t>
      </w:r>
      <w:r w:rsidRPr="0022293B">
        <w:rPr>
          <w:rFonts w:ascii="Times New Roman" w:eastAsia="Times New Roman" w:hAnsi="Times New Roman" w:cs="Times New Roman"/>
          <w:color w:val="000000"/>
          <w:lang w:eastAsia="pl-PL"/>
        </w:rPr>
        <w:t xml:space="preserve"> z Wykonawcami.</w:t>
      </w:r>
    </w:p>
    <w:p w14:paraId="15106B7A" w14:textId="2EA13E71" w:rsidR="006A3660" w:rsidRPr="00F925B5" w:rsidRDefault="006A3660" w:rsidP="008E495A">
      <w:pPr>
        <w:numPr>
          <w:ilvl w:val="3"/>
          <w:numId w:val="142"/>
        </w:numPr>
        <w:spacing w:after="0"/>
        <w:ind w:left="425" w:hanging="425"/>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xml:space="preserve">Zamawiający </w:t>
      </w:r>
      <w:r>
        <w:rPr>
          <w:rFonts w:ascii="Times New Roman" w:eastAsia="Times New Roman" w:hAnsi="Times New Roman" w:cs="Times New Roman"/>
          <w:color w:val="000000"/>
          <w:lang w:eastAsia="pl-PL"/>
        </w:rPr>
        <w:t>uprawniony jest do rozwiązania u</w:t>
      </w:r>
      <w:r w:rsidRPr="0022293B">
        <w:rPr>
          <w:rFonts w:ascii="Times New Roman" w:eastAsia="Times New Roman" w:hAnsi="Times New Roman" w:cs="Times New Roman"/>
          <w:color w:val="000000"/>
          <w:lang w:eastAsia="pl-PL"/>
        </w:rPr>
        <w:t>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z de</w:t>
      </w:r>
      <w:r w:rsidR="00952925">
        <w:rPr>
          <w:rFonts w:ascii="Times New Roman" w:eastAsia="Times New Roman" w:hAnsi="Times New Roman" w:cs="Times New Roman"/>
          <w:color w:val="000000"/>
          <w:lang w:eastAsia="pl-PL"/>
        </w:rPr>
        <w:t xml:space="preserve">cyzji                                 </w:t>
      </w:r>
      <w:r w:rsidRPr="0022293B">
        <w:rPr>
          <w:rFonts w:ascii="Times New Roman" w:eastAsia="Times New Roman" w:hAnsi="Times New Roman" w:cs="Times New Roman"/>
          <w:color w:val="000000"/>
          <w:lang w:eastAsia="pl-PL"/>
        </w:rPr>
        <w:t>nr 145/MON.</w:t>
      </w:r>
    </w:p>
    <w:p w14:paraId="31F7DEFE" w14:textId="77777777" w:rsidR="006A3660" w:rsidRDefault="006A3660" w:rsidP="006A3660">
      <w:pPr>
        <w:spacing w:after="0" w:line="240" w:lineRule="auto"/>
        <w:jc w:val="center"/>
        <w:rPr>
          <w:rFonts w:ascii="Times New Roman" w:eastAsia="Times New Roman" w:hAnsi="Times New Roman" w:cs="Times New Roman"/>
          <w:b/>
          <w:color w:val="000000"/>
          <w:lang w:eastAsia="pl-PL"/>
        </w:rPr>
      </w:pPr>
    </w:p>
    <w:p w14:paraId="0D328E8B"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pl-PL"/>
        </w:rPr>
      </w:pPr>
      <w:r w:rsidRPr="0022293B">
        <w:rPr>
          <w:rFonts w:ascii="Times New Roman" w:eastAsia="Times New Roman" w:hAnsi="Times New Roman" w:cs="Times New Roman"/>
          <w:b/>
          <w:color w:val="000000"/>
          <w:lang w:eastAsia="pl-PL"/>
        </w:rPr>
        <w:sym w:font="Times New Roman" w:char="00A7"/>
      </w:r>
      <w:r w:rsidRPr="0058376B">
        <w:rPr>
          <w:rFonts w:ascii="Times New Roman" w:eastAsia="Times New Roman" w:hAnsi="Times New Roman" w:cs="Times New Roman"/>
          <w:b/>
          <w:bCs/>
          <w:color w:val="000000"/>
          <w:lang w:eastAsia="pl-PL"/>
        </w:rPr>
        <w:t xml:space="preserve"> 16</w:t>
      </w:r>
    </w:p>
    <w:p w14:paraId="67931CEC"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t>Ochrona danych osobowych</w:t>
      </w:r>
    </w:p>
    <w:p w14:paraId="11C96CF1" w14:textId="77777777" w:rsidR="006A3660" w:rsidRPr="0022293B" w:rsidRDefault="006A3660" w:rsidP="006A3660">
      <w:pPr>
        <w:spacing w:after="0" w:line="240" w:lineRule="auto"/>
        <w:jc w:val="center"/>
        <w:rPr>
          <w:rFonts w:ascii="Times New Roman" w:eastAsia="Times New Roman" w:hAnsi="Times New Roman" w:cs="Times New Roman"/>
          <w:b/>
          <w:color w:val="000000"/>
          <w:lang w:eastAsia="pl-PL"/>
        </w:rPr>
      </w:pPr>
    </w:p>
    <w:p w14:paraId="77651FE8" w14:textId="57825E73" w:rsidR="006A3660" w:rsidRPr="0022293B" w:rsidRDefault="006A3660" w:rsidP="008E495A">
      <w:pPr>
        <w:numPr>
          <w:ilvl w:val="0"/>
          <w:numId w:val="143"/>
        </w:numPr>
        <w:spacing w:after="0"/>
        <w:ind w:left="284" w:hanging="284"/>
        <w:contextualSpacing/>
        <w:jc w:val="both"/>
        <w:rPr>
          <w:rFonts w:ascii="Times New Roman" w:eastAsia="Calibri" w:hAnsi="Times New Roman" w:cs="Times New Roman"/>
          <w:color w:val="000000"/>
          <w:lang w:eastAsia="pl-PL"/>
        </w:rPr>
      </w:pPr>
      <w:r w:rsidRPr="0022293B">
        <w:rPr>
          <w:rFonts w:ascii="Times New Roman" w:eastAsia="Calibri" w:hAnsi="Times New Roman" w:cs="Times New Roman"/>
          <w:color w:val="000000"/>
          <w:lang w:eastAsia="pl-PL"/>
        </w:rPr>
        <w:t>W zakresie objętym ochroną  danych osobowych Zamawiający i Wykonawca zobowiązani są do przestrzegania i stosowania przepisów Rozporządzenia Parlamentu Europejskiego i Rady (UE) 2016/679 z dnia 27 kwietnia 2016 r</w:t>
      </w:r>
      <w:r w:rsidRPr="683D62D2">
        <w:rPr>
          <w:rFonts w:ascii="Times New Roman" w:eastAsia="Calibri" w:hAnsi="Times New Roman" w:cs="Times New Roman"/>
          <w:i/>
          <w:iCs/>
          <w:color w:val="000000"/>
          <w:lang w:eastAsia="pl-PL"/>
        </w:rPr>
        <w:t xml:space="preserve">. w </w:t>
      </w:r>
      <w:r w:rsidR="00952925" w:rsidRPr="683D62D2">
        <w:rPr>
          <w:rFonts w:ascii="Times New Roman" w:eastAsia="Calibri" w:hAnsi="Times New Roman" w:cs="Times New Roman"/>
          <w:i/>
          <w:iCs/>
          <w:color w:val="000000"/>
          <w:lang w:eastAsia="pl-PL"/>
        </w:rPr>
        <w:t>sprawie ochrony osób fizycznych</w:t>
      </w:r>
      <w:r w:rsidRPr="683D62D2">
        <w:rPr>
          <w:rFonts w:ascii="Times New Roman" w:eastAsia="Calibri" w:hAnsi="Times New Roman" w:cs="Times New Roman"/>
          <w:i/>
          <w:iCs/>
          <w:color w:val="000000"/>
          <w:lang w:eastAsia="pl-PL"/>
        </w:rPr>
        <w:t xml:space="preserve"> w związku z przetwarzaniem danych osobowych i w sprawie swobodnego przepływu takich danych oraz uchylenia dyrektywy 95/46/WE (ogólne rozporządzenie o ochronie danych) </w:t>
      </w:r>
      <w:r w:rsidRPr="0022293B">
        <w:rPr>
          <w:rFonts w:ascii="Times New Roman" w:eastAsia="Calibri" w:hAnsi="Times New Roman" w:cs="Times New Roman"/>
          <w:color w:val="000000"/>
          <w:lang w:eastAsia="pl-PL"/>
        </w:rPr>
        <w:t>/</w:t>
      </w:r>
      <w:r>
        <w:rPr>
          <w:rFonts w:ascii="Times New Roman" w:eastAsia="Calibri" w:hAnsi="Times New Roman" w:cs="Times New Roman"/>
          <w:color w:val="000000"/>
          <w:lang w:eastAsia="pl-PL"/>
        </w:rPr>
        <w:t xml:space="preserve"> </w:t>
      </w:r>
      <w:r w:rsidRPr="0022293B">
        <w:rPr>
          <w:rFonts w:ascii="Times New Roman" w:eastAsia="Calibri" w:hAnsi="Times New Roman" w:cs="Times New Roman"/>
          <w:color w:val="000000"/>
          <w:lang w:eastAsia="pl-PL"/>
        </w:rPr>
        <w:t xml:space="preserve">Dz. Urz. UE L </w:t>
      </w:r>
      <w:r w:rsidRPr="0022293B">
        <w:rPr>
          <w:rFonts w:ascii="Times New Roman" w:eastAsia="Calibri" w:hAnsi="Times New Roman" w:cs="Times New Roman"/>
          <w:color w:val="000000"/>
          <w:lang w:eastAsia="pl-PL"/>
        </w:rPr>
        <w:lastRenderedPageBreak/>
        <w:t>119 z 04.05.2016</w:t>
      </w:r>
      <w:r w:rsidRPr="683D62D2">
        <w:rPr>
          <w:rFonts w:ascii="Times New Roman" w:eastAsia="Calibri" w:hAnsi="Times New Roman" w:cs="Times New Roman"/>
          <w:i/>
          <w:iCs/>
          <w:color w:val="000000"/>
          <w:lang w:eastAsia="pl-PL"/>
        </w:rPr>
        <w:t>/</w:t>
      </w:r>
      <w:r>
        <w:rPr>
          <w:rFonts w:ascii="Times New Roman" w:eastAsia="Calibri" w:hAnsi="Times New Roman" w:cs="Times New Roman"/>
          <w:color w:val="000000"/>
          <w:lang w:eastAsia="pl-PL"/>
        </w:rPr>
        <w:t xml:space="preserve">, a także ustawy </w:t>
      </w:r>
      <w:r w:rsidRPr="0022293B">
        <w:rPr>
          <w:rFonts w:ascii="Times New Roman" w:eastAsia="Calibri" w:hAnsi="Times New Roman" w:cs="Times New Roman"/>
          <w:color w:val="000000"/>
          <w:lang w:eastAsia="pl-PL"/>
        </w:rPr>
        <w:t xml:space="preserve">z dnia 10 maja 2018 r. </w:t>
      </w:r>
      <w:r w:rsidRPr="683D62D2">
        <w:rPr>
          <w:rFonts w:ascii="Times New Roman" w:eastAsia="Calibri" w:hAnsi="Times New Roman" w:cs="Times New Roman"/>
          <w:i/>
          <w:iCs/>
          <w:color w:val="000000"/>
          <w:lang w:eastAsia="pl-PL"/>
        </w:rPr>
        <w:t>o ochronie danych osobowych</w:t>
      </w:r>
      <w:r w:rsidRPr="0022293B">
        <w:rPr>
          <w:rFonts w:ascii="Times New Roman" w:eastAsia="Calibri" w:hAnsi="Times New Roman" w:cs="Times New Roman"/>
          <w:color w:val="000000"/>
          <w:lang w:eastAsia="pl-PL"/>
        </w:rPr>
        <w:t xml:space="preserve"> (Dz.U. z 2019 r. poz. 1781);</w:t>
      </w:r>
    </w:p>
    <w:p w14:paraId="7D85F69F" w14:textId="38E7408E" w:rsidR="006A3660" w:rsidRPr="0022293B" w:rsidRDefault="006A3660" w:rsidP="008E495A">
      <w:pPr>
        <w:numPr>
          <w:ilvl w:val="0"/>
          <w:numId w:val="143"/>
        </w:numPr>
        <w:spacing w:after="0"/>
        <w:ind w:left="284" w:hanging="284"/>
        <w:contextualSpacing/>
        <w:jc w:val="both"/>
        <w:rPr>
          <w:rFonts w:ascii="Times New Roman" w:eastAsia="Calibri" w:hAnsi="Times New Roman" w:cs="Times New Roman"/>
          <w:color w:val="000000"/>
          <w:lang w:eastAsia="pl-PL"/>
        </w:rPr>
      </w:pPr>
      <w:r w:rsidRPr="0022293B">
        <w:rPr>
          <w:rFonts w:ascii="Times New Roman" w:eastAsia="Calibri" w:hAnsi="Times New Roman" w:cs="Times New Roman"/>
          <w:color w:val="000000"/>
          <w:lang w:eastAsia="pl-PL"/>
        </w:rPr>
        <w:t>Wykonawca zobowiązuje się do przekazania wszystkim osobom fizyczn</w:t>
      </w:r>
      <w:r>
        <w:rPr>
          <w:rFonts w:ascii="Times New Roman" w:eastAsia="Calibri" w:hAnsi="Times New Roman" w:cs="Times New Roman"/>
          <w:color w:val="000000"/>
          <w:lang w:eastAsia="pl-PL"/>
        </w:rPr>
        <w:t>ym zaangażowanym do realizacji u</w:t>
      </w:r>
      <w:r w:rsidRPr="0022293B">
        <w:rPr>
          <w:rFonts w:ascii="Times New Roman" w:eastAsia="Calibri" w:hAnsi="Times New Roman" w:cs="Times New Roman"/>
          <w:color w:val="000000"/>
          <w:lang w:eastAsia="pl-PL"/>
        </w:rPr>
        <w:t xml:space="preserve">mowy klauzuli informacyjnej z art. 13 i art. 14 Rozporządzenia Parlamentu Europejskiego i Rady (UE) 2016/679 z dnia 27 kwietnia 2016 r. </w:t>
      </w:r>
      <w:r w:rsidRPr="683D62D2">
        <w:rPr>
          <w:rFonts w:ascii="Times New Roman" w:eastAsia="Calibri" w:hAnsi="Times New Roman" w:cs="Times New Roman"/>
          <w:i/>
          <w:iCs/>
          <w:color w:val="000000"/>
          <w:lang w:eastAsia="pl-PL"/>
        </w:rPr>
        <w:t>w sprawie ochrony osób fizycznych w związku z przetwarzaniem danych osobowych i w sprawie swobodnego przepływu takich danych oraz uchylenia dyrektywy 95/46/WE</w:t>
      </w:r>
      <w:r w:rsidRPr="0022293B">
        <w:rPr>
          <w:rFonts w:ascii="Times New Roman" w:eastAsia="Calibri" w:hAnsi="Times New Roman" w:cs="Times New Roman"/>
          <w:color w:val="000000"/>
          <w:lang w:eastAsia="pl-PL"/>
        </w:rPr>
        <w:t xml:space="preserve"> </w:t>
      </w:r>
      <w:r w:rsidR="00952925">
        <w:rPr>
          <w:rFonts w:ascii="Times New Roman" w:eastAsia="Calibri" w:hAnsi="Times New Roman" w:cs="Times New Roman"/>
          <w:color w:val="000000"/>
          <w:lang w:eastAsia="pl-PL"/>
        </w:rPr>
        <w:t xml:space="preserve">(ogólne rozporządzenie                         </w:t>
      </w:r>
      <w:r>
        <w:rPr>
          <w:rFonts w:ascii="Times New Roman" w:eastAsia="Calibri" w:hAnsi="Times New Roman" w:cs="Times New Roman"/>
          <w:color w:val="000000"/>
          <w:lang w:eastAsia="pl-PL"/>
        </w:rPr>
        <w:t xml:space="preserve"> </w:t>
      </w:r>
      <w:r w:rsidRPr="0022293B">
        <w:rPr>
          <w:rFonts w:ascii="Times New Roman" w:eastAsia="Calibri" w:hAnsi="Times New Roman" w:cs="Times New Roman"/>
          <w:color w:val="000000"/>
          <w:lang w:eastAsia="pl-PL"/>
        </w:rPr>
        <w:t>o ochronie danych) (Dz. Urz. UE L 119 z 04.05.2016) dostępnej na stronach internetowych:</w:t>
      </w:r>
      <w:hyperlink r:id="rId48" w:history="1">
        <w:r w:rsidRPr="0022293B">
          <w:rPr>
            <w:rFonts w:ascii="Times New Roman" w:eastAsia="Calibri" w:hAnsi="Times New Roman" w:cs="Times New Roman"/>
            <w:color w:val="0000FF"/>
            <w:u w:val="single"/>
            <w:lang w:eastAsia="pl-PL"/>
          </w:rPr>
          <w:t>www.26wog.wp.mil.pl/pl/pages/rodo</w:t>
        </w:r>
      </w:hyperlink>
      <w:r w:rsidRPr="0022293B">
        <w:rPr>
          <w:rFonts w:ascii="Times New Roman" w:eastAsia="Calibri" w:hAnsi="Times New Roman" w:cs="Times New Roman"/>
          <w:color w:val="000000"/>
          <w:lang w:eastAsia="pl-PL"/>
        </w:rPr>
        <w:t>.</w:t>
      </w:r>
    </w:p>
    <w:p w14:paraId="17532EF8" w14:textId="73AA9F1D" w:rsidR="006A3660" w:rsidRPr="0022293B" w:rsidRDefault="006A3660" w:rsidP="008E495A">
      <w:pPr>
        <w:numPr>
          <w:ilvl w:val="0"/>
          <w:numId w:val="143"/>
        </w:numPr>
        <w:spacing w:after="0"/>
        <w:ind w:left="284" w:hanging="284"/>
        <w:contextualSpacing/>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W przypadku gdy realizacja u</w:t>
      </w:r>
      <w:r w:rsidRPr="0022293B">
        <w:rPr>
          <w:rFonts w:ascii="Times New Roman" w:eastAsia="Calibri" w:hAnsi="Times New Roman" w:cs="Times New Roman"/>
          <w:color w:val="000000"/>
          <w:lang w:eastAsia="pl-PL"/>
        </w:rPr>
        <w:t>mowy będzie wiązała się z koniecznością powierzenia danych osobowych w rozumieniu Rozporządzenia Parlamentu Europejskiego i Rady (UE) 2016/679 z 27.04.2016 r. w sprawie ochrony osób</w:t>
      </w:r>
      <w:r>
        <w:rPr>
          <w:rFonts w:ascii="Times New Roman" w:eastAsia="Calibri" w:hAnsi="Times New Roman" w:cs="Times New Roman"/>
          <w:color w:val="000000"/>
          <w:lang w:eastAsia="pl-PL"/>
        </w:rPr>
        <w:t xml:space="preserve"> fizycznych w związku </w:t>
      </w:r>
      <w:r w:rsidRPr="0022293B">
        <w:rPr>
          <w:rFonts w:ascii="Times New Roman" w:eastAsia="Calibri" w:hAnsi="Times New Roman" w:cs="Times New Roman"/>
          <w:color w:val="000000"/>
          <w:lang w:eastAsia="pl-PL"/>
        </w:rPr>
        <w:t xml:space="preserve">z przetwarzaniem danych osobowych i w sprawie swobodnego przepływu takich danych oraz uchylenia dyrektywy 95/46/WE (ogólne rozporządzenie o ochronie danych) (Dz.U. UE L 119) Wykonawca </w:t>
      </w:r>
      <w:r>
        <w:rPr>
          <w:rFonts w:ascii="Times New Roman" w:eastAsia="Calibri" w:hAnsi="Times New Roman" w:cs="Times New Roman"/>
          <w:color w:val="000000"/>
          <w:lang w:eastAsia="pl-PL"/>
        </w:rPr>
        <w:t xml:space="preserve">         </w:t>
      </w:r>
      <w:r w:rsidR="00952925">
        <w:rPr>
          <w:rFonts w:ascii="Times New Roman" w:eastAsia="Calibri" w:hAnsi="Times New Roman" w:cs="Times New Roman"/>
          <w:color w:val="000000"/>
          <w:lang w:eastAsia="pl-PL"/>
        </w:rPr>
        <w:t xml:space="preserve">                 </w:t>
      </w:r>
      <w:r>
        <w:rPr>
          <w:rFonts w:ascii="Times New Roman" w:eastAsia="Calibri" w:hAnsi="Times New Roman" w:cs="Times New Roman"/>
          <w:color w:val="000000"/>
          <w:lang w:eastAsia="pl-PL"/>
        </w:rPr>
        <w:t xml:space="preserve"> </w:t>
      </w:r>
      <w:r w:rsidRPr="0022293B">
        <w:rPr>
          <w:rFonts w:ascii="Times New Roman" w:eastAsia="Calibri" w:hAnsi="Times New Roman" w:cs="Times New Roman"/>
          <w:color w:val="000000"/>
          <w:lang w:eastAsia="pl-PL"/>
        </w:rPr>
        <w:t>i Zamawiający zobowiązani będą do zawarcia umowy powierzenia przetwarzania danych osobowych.</w:t>
      </w:r>
    </w:p>
    <w:p w14:paraId="6D3DA7A6" w14:textId="77777777" w:rsidR="006A3660" w:rsidRPr="0022293B" w:rsidRDefault="006A3660" w:rsidP="006A3660">
      <w:pPr>
        <w:spacing w:after="0" w:line="240" w:lineRule="auto"/>
        <w:rPr>
          <w:rFonts w:ascii="Times New Roman" w:eastAsia="Times New Roman" w:hAnsi="Times New Roman" w:cs="Times New Roman"/>
          <w:b/>
          <w:color w:val="000000"/>
          <w:lang w:eastAsia="pl-PL"/>
        </w:rPr>
      </w:pPr>
    </w:p>
    <w:p w14:paraId="7155770D"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pl-PL"/>
        </w:rPr>
      </w:pPr>
      <w:r w:rsidRPr="0022293B">
        <w:rPr>
          <w:rFonts w:ascii="Times New Roman" w:eastAsia="Times New Roman" w:hAnsi="Times New Roman" w:cs="Times New Roman"/>
          <w:b/>
          <w:color w:val="000000"/>
          <w:lang w:eastAsia="pl-PL"/>
        </w:rPr>
        <w:sym w:font="Times New Roman" w:char="00A7"/>
      </w:r>
      <w:r w:rsidRPr="0058376B">
        <w:rPr>
          <w:rFonts w:ascii="Times New Roman" w:eastAsia="Times New Roman" w:hAnsi="Times New Roman" w:cs="Times New Roman"/>
          <w:b/>
          <w:bCs/>
          <w:color w:val="000000"/>
          <w:lang w:eastAsia="pl-PL"/>
        </w:rPr>
        <w:t xml:space="preserve"> 17</w:t>
      </w:r>
    </w:p>
    <w:p w14:paraId="76C50F5A" w14:textId="77777777" w:rsidR="006A3660" w:rsidRPr="0058376B" w:rsidRDefault="006A3660" w:rsidP="0058376B">
      <w:pPr>
        <w:spacing w:after="0" w:line="240" w:lineRule="auto"/>
        <w:jc w:val="center"/>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t>Postanowienia końcowe</w:t>
      </w:r>
    </w:p>
    <w:p w14:paraId="00EAE39D" w14:textId="77777777" w:rsidR="006A3660" w:rsidRPr="0022293B" w:rsidRDefault="006A3660" w:rsidP="006A3660">
      <w:pPr>
        <w:spacing w:after="0" w:line="240" w:lineRule="auto"/>
        <w:jc w:val="center"/>
        <w:rPr>
          <w:rFonts w:ascii="Times New Roman" w:eastAsia="Times New Roman" w:hAnsi="Times New Roman" w:cs="Times New Roman"/>
          <w:b/>
          <w:color w:val="000000"/>
          <w:lang w:eastAsia="pl-PL"/>
        </w:rPr>
      </w:pPr>
    </w:p>
    <w:p w14:paraId="4E2AB183" w14:textId="77777777" w:rsidR="006A3660" w:rsidRPr="0058376B" w:rsidRDefault="006A3660" w:rsidP="0058376B">
      <w:pPr>
        <w:numPr>
          <w:ilvl w:val="0"/>
          <w:numId w:val="144"/>
        </w:numPr>
        <w:spacing w:after="0"/>
        <w:contextualSpacing/>
        <w:jc w:val="both"/>
        <w:rPr>
          <w:rFonts w:ascii="Times New Roman" w:eastAsia="Times New Roman" w:hAnsi="Times New Roman" w:cs="Times New Roman"/>
          <w:color w:val="000000"/>
          <w:lang w:eastAsia="pl-PL"/>
        </w:rPr>
      </w:pPr>
      <w:r w:rsidRPr="0058376B">
        <w:rPr>
          <w:rFonts w:ascii="Times New Roman" w:eastAsia="Times New Roman" w:hAnsi="Times New Roman" w:cs="Times New Roman"/>
          <w:color w:val="000000"/>
          <w:lang w:eastAsia="pl-PL"/>
        </w:rPr>
        <w:t xml:space="preserve">W sprawach nieuregulowanych niniejszą umową mają zastosowanie przepisy ustawy z dnia 11 września 2019 r. </w:t>
      </w:r>
      <w:r w:rsidRPr="0022293B">
        <w:rPr>
          <w:rFonts w:ascii="Times New Roman" w:eastAsia="Times New Roman" w:hAnsi="Times New Roman" w:cs="Times New Roman"/>
          <w:color w:val="000000"/>
          <w:lang w:eastAsia="pl-PL"/>
        </w:rPr>
        <w:t xml:space="preserve">- </w:t>
      </w:r>
      <w:r w:rsidRPr="0058376B">
        <w:rPr>
          <w:rFonts w:ascii="Times New Roman" w:eastAsia="Times New Roman" w:hAnsi="Times New Roman" w:cs="Times New Roman"/>
          <w:color w:val="000000"/>
          <w:lang w:eastAsia="pl-PL"/>
        </w:rPr>
        <w:t>Prawo zamówień publicznych (Dz. U. z 20</w:t>
      </w:r>
      <w:r>
        <w:rPr>
          <w:rFonts w:ascii="Times New Roman" w:eastAsia="Times New Roman" w:hAnsi="Times New Roman" w:cs="Times New Roman"/>
          <w:color w:val="000000"/>
          <w:lang w:eastAsia="pl-PL"/>
        </w:rPr>
        <w:t>23</w:t>
      </w:r>
      <w:r w:rsidRPr="0058376B">
        <w:rPr>
          <w:rFonts w:ascii="Times New Roman" w:eastAsia="Times New Roman" w:hAnsi="Times New Roman" w:cs="Times New Roman"/>
          <w:color w:val="000000"/>
          <w:lang w:eastAsia="pl-PL"/>
        </w:rPr>
        <w:t xml:space="preserve"> r. poz. </w:t>
      </w:r>
      <w:r>
        <w:rPr>
          <w:rFonts w:ascii="Times New Roman" w:eastAsia="Times New Roman" w:hAnsi="Times New Roman" w:cs="Times New Roman"/>
          <w:color w:val="000000"/>
          <w:lang w:eastAsia="pl-PL"/>
        </w:rPr>
        <w:t>1605</w:t>
      </w:r>
      <w:r w:rsidRPr="0058376B">
        <w:rPr>
          <w:rFonts w:ascii="Times New Roman" w:eastAsia="Times New Roman" w:hAnsi="Times New Roman" w:cs="Times New Roman"/>
          <w:color w:val="000000"/>
          <w:lang w:eastAsia="pl-PL"/>
        </w:rPr>
        <w:t xml:space="preserve">) oraz ustawy z dnia 23 kwietnia 1964 - Kodeksu cywilnego </w:t>
      </w:r>
      <w:r>
        <w:rPr>
          <w:rFonts w:ascii="Times New Roman" w:eastAsia="Times New Roman" w:hAnsi="Times New Roman" w:cs="Times New Roman"/>
          <w:color w:val="000000"/>
          <w:lang w:eastAsia="pl-PL"/>
        </w:rPr>
        <w:t>(</w:t>
      </w:r>
      <w:r w:rsidRPr="0058376B">
        <w:rPr>
          <w:rFonts w:ascii="Times New Roman" w:eastAsia="Times New Roman" w:hAnsi="Times New Roman" w:cs="Times New Roman"/>
          <w:color w:val="000000"/>
          <w:lang w:eastAsia="pl-PL"/>
        </w:rPr>
        <w:t>Dz. U. z 2023 r. poz. 16</w:t>
      </w:r>
      <w:r>
        <w:rPr>
          <w:rFonts w:ascii="Times New Roman" w:eastAsia="Times New Roman" w:hAnsi="Times New Roman" w:cs="Times New Roman"/>
          <w:color w:val="000000"/>
          <w:lang w:eastAsia="pl-PL"/>
        </w:rPr>
        <w:t>1</w:t>
      </w:r>
      <w:r w:rsidRPr="0058376B">
        <w:rPr>
          <w:rFonts w:ascii="Times New Roman" w:eastAsia="Times New Roman" w:hAnsi="Times New Roman" w:cs="Times New Roman"/>
          <w:color w:val="000000"/>
          <w:lang w:eastAsia="pl-PL"/>
        </w:rPr>
        <w:t>0).</w:t>
      </w:r>
    </w:p>
    <w:p w14:paraId="56E8C043" w14:textId="77777777" w:rsidR="006A3660" w:rsidRPr="0022293B" w:rsidRDefault="006A3660" w:rsidP="008E495A">
      <w:pPr>
        <w:numPr>
          <w:ilvl w:val="0"/>
          <w:numId w:val="144"/>
        </w:numPr>
        <w:spacing w:after="0"/>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Spory wynikłe z niniejszej umowy rozstrzygać będzie sąd powszechny właściwy dla siedziby Zamawiającego.</w:t>
      </w:r>
    </w:p>
    <w:p w14:paraId="3A24AF32" w14:textId="77777777" w:rsidR="006A3660" w:rsidRPr="0022293B" w:rsidRDefault="006A3660" w:rsidP="008E495A">
      <w:pPr>
        <w:numPr>
          <w:ilvl w:val="0"/>
          <w:numId w:val="144"/>
        </w:numPr>
        <w:spacing w:after="0"/>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Załączniki do umowy stanowiące jej integralną część:</w:t>
      </w:r>
    </w:p>
    <w:p w14:paraId="2C61D760" w14:textId="77777777" w:rsidR="006A3660" w:rsidRPr="0022293B" w:rsidRDefault="006A3660" w:rsidP="006A3660">
      <w:pPr>
        <w:spacing w:after="0"/>
        <w:ind w:left="720" w:hanging="294"/>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załącznik nr 1 – Formularz cenowy</w:t>
      </w:r>
    </w:p>
    <w:p w14:paraId="409038EB" w14:textId="77777777" w:rsidR="006A3660" w:rsidRPr="0022293B" w:rsidRDefault="006A3660" w:rsidP="006A3660">
      <w:pPr>
        <w:spacing w:after="0"/>
        <w:ind w:left="720" w:hanging="294"/>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załącznik nr 2 – Opis Przedmiotu Zamówienia</w:t>
      </w:r>
    </w:p>
    <w:p w14:paraId="77E46E4D" w14:textId="77777777" w:rsidR="006A3660" w:rsidRDefault="006A3660" w:rsidP="006A3660">
      <w:pPr>
        <w:spacing w:after="0"/>
        <w:ind w:left="2268" w:hanging="1842"/>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załącznik nr 3 – Szczegółowe zestawienie powierzchni</w:t>
      </w:r>
      <w:r>
        <w:rPr>
          <w:rFonts w:ascii="Times New Roman" w:eastAsia="Times New Roman" w:hAnsi="Times New Roman" w:cs="Times New Roman"/>
          <w:color w:val="000000"/>
          <w:lang w:eastAsia="pl-PL"/>
        </w:rPr>
        <w:t xml:space="preserve"> do sprzątania w kompleksie wojskowym</w:t>
      </w:r>
      <w:r w:rsidRPr="0022293B">
        <w:rPr>
          <w:rFonts w:ascii="Times New Roman" w:eastAsia="Times New Roman" w:hAnsi="Times New Roman" w:cs="Times New Roman"/>
          <w:color w:val="000000"/>
          <w:lang w:eastAsia="pl-PL"/>
        </w:rPr>
        <w:t xml:space="preserve"> w </w:t>
      </w:r>
    </w:p>
    <w:p w14:paraId="11688580" w14:textId="77777777" w:rsidR="006A3660" w:rsidRPr="0058376B" w:rsidRDefault="006A3660" w:rsidP="0058376B">
      <w:pPr>
        <w:spacing w:after="0"/>
        <w:ind w:left="2268"/>
        <w:contextualSpacing/>
        <w:jc w:val="both"/>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t>Część 1 – Modlinie</w:t>
      </w:r>
    </w:p>
    <w:p w14:paraId="71D626FC" w14:textId="77777777" w:rsidR="006A3660" w:rsidRPr="0058376B" w:rsidRDefault="006A3660" w:rsidP="0058376B">
      <w:pPr>
        <w:spacing w:after="0"/>
        <w:ind w:left="2268"/>
        <w:contextualSpacing/>
        <w:jc w:val="both"/>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t>Część 2 – Nowym Dworze Mazowieckim</w:t>
      </w:r>
    </w:p>
    <w:p w14:paraId="3FA2872F" w14:textId="77777777" w:rsidR="006A3660" w:rsidRPr="0058376B" w:rsidRDefault="006A3660" w:rsidP="0058376B">
      <w:pPr>
        <w:spacing w:after="0"/>
        <w:ind w:left="2268"/>
        <w:contextualSpacing/>
        <w:jc w:val="both"/>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t>Część 3 – Rembertowie i Puszczy Mariańskiej</w:t>
      </w:r>
    </w:p>
    <w:p w14:paraId="5928F6CE" w14:textId="77777777" w:rsidR="006A3660" w:rsidRPr="0022293B" w:rsidRDefault="006A3660" w:rsidP="006A3660">
      <w:pPr>
        <w:spacing w:after="0"/>
        <w:ind w:left="720" w:hanging="294"/>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załącznik nr 4 – Protokół Odbioru Usługi Sprzątania</w:t>
      </w:r>
    </w:p>
    <w:p w14:paraId="139129C9" w14:textId="77777777" w:rsidR="006A3660" w:rsidRPr="0022293B" w:rsidRDefault="006A3660" w:rsidP="006A3660">
      <w:pPr>
        <w:spacing w:after="0"/>
        <w:ind w:left="720" w:hanging="294"/>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załącznik nr 5 – Wykaz osób i pojazdów wyznaczonych do realizacji zamówienia</w:t>
      </w:r>
    </w:p>
    <w:p w14:paraId="42FCBB8B" w14:textId="77777777" w:rsidR="006A3660" w:rsidRPr="0022293B" w:rsidRDefault="006A3660" w:rsidP="006A3660">
      <w:pPr>
        <w:spacing w:after="0"/>
        <w:ind w:left="720" w:hanging="294"/>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załącznik nr 6 – Polisa OC wraz z dowodem opłacenia składki</w:t>
      </w:r>
    </w:p>
    <w:p w14:paraId="74B38DD2" w14:textId="77777777" w:rsidR="006A3660" w:rsidRPr="0022293B" w:rsidRDefault="006A3660" w:rsidP="008E495A">
      <w:pPr>
        <w:numPr>
          <w:ilvl w:val="0"/>
          <w:numId w:val="144"/>
        </w:numPr>
        <w:spacing w:after="0"/>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Umowę niniejszą sporządzono w czterech jednobrzmiących egzemplarzach:</w:t>
      </w:r>
    </w:p>
    <w:p w14:paraId="2754B8B0" w14:textId="77777777" w:rsidR="006A3660" w:rsidRPr="0022293B" w:rsidRDefault="006A3660" w:rsidP="006A3660">
      <w:pPr>
        <w:spacing w:after="0"/>
        <w:ind w:left="720" w:hanging="294"/>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Egz.  1 – Pion Głównego Księgowego</w:t>
      </w:r>
    </w:p>
    <w:p w14:paraId="783DF41A" w14:textId="77777777" w:rsidR="006A3660" w:rsidRPr="0022293B" w:rsidRDefault="006A3660" w:rsidP="006A3660">
      <w:pPr>
        <w:spacing w:after="0"/>
        <w:ind w:left="720" w:hanging="294"/>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xml:space="preserve">Egz.  2 – Sekcja Zamówień Publicznych </w:t>
      </w:r>
    </w:p>
    <w:p w14:paraId="7BCA842D" w14:textId="77777777" w:rsidR="006A3660" w:rsidRPr="0022293B" w:rsidRDefault="006A3660" w:rsidP="006A3660">
      <w:pPr>
        <w:spacing w:after="0"/>
        <w:ind w:left="720" w:hanging="294"/>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Egz.  3 – Sekcja Gospodarki Komunalnej i Energetycznej</w:t>
      </w:r>
    </w:p>
    <w:p w14:paraId="233DA092" w14:textId="77777777" w:rsidR="006A3660" w:rsidRDefault="006A3660" w:rsidP="006A3660">
      <w:pPr>
        <w:spacing w:after="0"/>
        <w:ind w:left="720" w:hanging="294"/>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 xml:space="preserve">Egz.  4 </w:t>
      </w:r>
      <w:r>
        <w:rPr>
          <w:rFonts w:ascii="Times New Roman" w:eastAsia="Times New Roman" w:hAnsi="Times New Roman" w:cs="Times New Roman"/>
          <w:color w:val="000000"/>
          <w:lang w:eastAsia="pl-PL"/>
        </w:rPr>
        <w:t>–</w:t>
      </w:r>
      <w:r w:rsidRPr="0022293B">
        <w:rPr>
          <w:rFonts w:ascii="Times New Roman" w:eastAsia="Times New Roman" w:hAnsi="Times New Roman" w:cs="Times New Roman"/>
          <w:color w:val="000000"/>
          <w:lang w:eastAsia="pl-PL"/>
        </w:rPr>
        <w:t xml:space="preserve"> Wykonawca</w:t>
      </w:r>
    </w:p>
    <w:p w14:paraId="0E45BC03" w14:textId="77777777" w:rsidR="006A3660" w:rsidRPr="0022293B" w:rsidRDefault="006A3660" w:rsidP="006A3660">
      <w:pPr>
        <w:spacing w:after="0" w:line="240" w:lineRule="auto"/>
        <w:contextualSpacing/>
        <w:jc w:val="both"/>
        <w:rPr>
          <w:rFonts w:ascii="Times New Roman" w:eastAsia="Times New Roman" w:hAnsi="Times New Roman" w:cs="Times New Roman"/>
          <w:color w:val="000000"/>
          <w:lang w:eastAsia="pl-PL"/>
        </w:rPr>
      </w:pPr>
    </w:p>
    <w:p w14:paraId="244A70B2" w14:textId="77777777" w:rsidR="006A3660" w:rsidRPr="0022293B" w:rsidRDefault="006A3660" w:rsidP="006A3660">
      <w:pPr>
        <w:spacing w:after="0" w:line="240" w:lineRule="auto"/>
        <w:jc w:val="both"/>
        <w:rPr>
          <w:rFonts w:ascii="Times New Roman" w:eastAsia="Times New Roman" w:hAnsi="Times New Roman" w:cs="Times New Roman"/>
          <w:color w:val="000000"/>
          <w:lang w:eastAsia="pl-PL"/>
        </w:rPr>
      </w:pPr>
    </w:p>
    <w:p w14:paraId="56D21994" w14:textId="77777777" w:rsidR="00E73D96" w:rsidRPr="0058376B" w:rsidRDefault="006A3660" w:rsidP="0058376B">
      <w:pPr>
        <w:spacing w:after="0" w:line="240" w:lineRule="auto"/>
        <w:jc w:val="both"/>
        <w:rPr>
          <w:rFonts w:ascii="Times New Roman" w:eastAsia="Times New Roman" w:hAnsi="Times New Roman" w:cs="Times New Roman"/>
          <w:b/>
          <w:bCs/>
          <w:color w:val="000000"/>
          <w:sz w:val="24"/>
          <w:szCs w:val="24"/>
          <w:lang w:eastAsia="pl-PL"/>
        </w:rPr>
        <w:sectPr w:rsidR="00E73D96" w:rsidRPr="0058376B" w:rsidSect="006A3660">
          <w:footerReference w:type="default" r:id="rId49"/>
          <w:pgSz w:w="11906" w:h="16838"/>
          <w:pgMar w:top="1134" w:right="1418" w:bottom="1418" w:left="1985" w:header="709" w:footer="709" w:gutter="0"/>
          <w:cols w:space="708"/>
          <w:docGrid w:linePitch="360"/>
        </w:sectPr>
      </w:pPr>
      <w:r w:rsidRPr="0022293B">
        <w:rPr>
          <w:rFonts w:ascii="Times New Roman" w:eastAsia="Times New Roman" w:hAnsi="Times New Roman" w:cs="Times New Roman"/>
          <w:color w:val="000000"/>
          <w:lang w:eastAsia="pl-PL"/>
        </w:rPr>
        <w:tab/>
      </w:r>
      <w:r w:rsidRPr="0058376B">
        <w:rPr>
          <w:rFonts w:ascii="Times New Roman" w:eastAsia="Times New Roman" w:hAnsi="Times New Roman" w:cs="Times New Roman"/>
          <w:b/>
          <w:bCs/>
          <w:color w:val="000000"/>
          <w:sz w:val="24"/>
          <w:szCs w:val="24"/>
          <w:lang w:eastAsia="pl-PL"/>
        </w:rPr>
        <w:t>ZAMAWIAJĄCY</w:t>
      </w:r>
      <w:r w:rsidRPr="0022293B">
        <w:rPr>
          <w:rFonts w:ascii="Times New Roman" w:eastAsia="Times New Roman" w:hAnsi="Times New Roman" w:cs="Times New Roman"/>
          <w:b/>
          <w:color w:val="000000"/>
          <w:sz w:val="24"/>
          <w:szCs w:val="24"/>
          <w:lang w:eastAsia="pl-PL"/>
        </w:rPr>
        <w:tab/>
      </w:r>
      <w:r w:rsidRPr="0022293B">
        <w:rPr>
          <w:rFonts w:ascii="Times New Roman" w:eastAsia="Times New Roman" w:hAnsi="Times New Roman" w:cs="Times New Roman"/>
          <w:b/>
          <w:color w:val="000000"/>
          <w:sz w:val="24"/>
          <w:szCs w:val="24"/>
          <w:lang w:eastAsia="pl-PL"/>
        </w:rPr>
        <w:tab/>
      </w:r>
      <w:r w:rsidRPr="0022293B">
        <w:rPr>
          <w:rFonts w:ascii="Times New Roman" w:eastAsia="Times New Roman" w:hAnsi="Times New Roman" w:cs="Times New Roman"/>
          <w:b/>
          <w:color w:val="000000"/>
          <w:sz w:val="24"/>
          <w:szCs w:val="24"/>
          <w:lang w:eastAsia="pl-PL"/>
        </w:rPr>
        <w:tab/>
      </w:r>
      <w:r w:rsidRPr="0058376B">
        <w:rPr>
          <w:rFonts w:ascii="Times New Roman" w:eastAsia="Times New Roman" w:hAnsi="Times New Roman" w:cs="Times New Roman"/>
          <w:b/>
          <w:bCs/>
          <w:color w:val="000000"/>
          <w:sz w:val="24"/>
          <w:szCs w:val="24"/>
          <w:lang w:eastAsia="pl-PL"/>
        </w:rPr>
        <w:t xml:space="preserve">                                    WYKONAWCA</w:t>
      </w:r>
    </w:p>
    <w:p w14:paraId="5EA8195A" w14:textId="77777777" w:rsidR="006A3660" w:rsidRPr="00E626F3" w:rsidRDefault="006A3660" w:rsidP="006A3660">
      <w:pPr>
        <w:spacing w:after="0"/>
        <w:rPr>
          <w:rFonts w:ascii="Times New Roman" w:hAnsi="Times New Roman"/>
          <w:b/>
        </w:rPr>
      </w:pPr>
    </w:p>
    <w:p w14:paraId="71E1836F" w14:textId="77777777" w:rsidR="006A3660" w:rsidRPr="0058376B" w:rsidRDefault="006A3660" w:rsidP="0058376B">
      <w:pPr>
        <w:spacing w:after="0" w:line="240" w:lineRule="auto"/>
        <w:jc w:val="center"/>
        <w:rPr>
          <w:rFonts w:ascii="Times New Roman" w:hAnsi="Times New Roman"/>
          <w:b/>
          <w:bCs/>
        </w:rPr>
      </w:pPr>
      <w:r w:rsidRPr="0058376B">
        <w:rPr>
          <w:rFonts w:ascii="Times New Roman" w:hAnsi="Times New Roman"/>
          <w:b/>
          <w:bCs/>
        </w:rPr>
        <w:t>OPIS PRZEDMIOTU ZAMÓWIENIA</w:t>
      </w:r>
    </w:p>
    <w:p w14:paraId="737C2F2F" w14:textId="77777777" w:rsidR="006A3660" w:rsidRPr="00E626F3" w:rsidRDefault="006A3660" w:rsidP="006A3660">
      <w:pPr>
        <w:spacing w:after="0" w:line="240" w:lineRule="auto"/>
        <w:rPr>
          <w:rFonts w:ascii="Times New Roman" w:hAnsi="Times New Roman"/>
          <w:b/>
        </w:rPr>
      </w:pPr>
    </w:p>
    <w:p w14:paraId="7E2B13A2" w14:textId="77777777" w:rsidR="006A3660" w:rsidRPr="0058376B" w:rsidRDefault="006A3660" w:rsidP="0058376B">
      <w:pPr>
        <w:spacing w:after="0" w:line="240" w:lineRule="auto"/>
        <w:jc w:val="center"/>
        <w:rPr>
          <w:rFonts w:ascii="Times New Roman" w:hAnsi="Times New Roman"/>
          <w:b/>
          <w:bCs/>
          <w:u w:val="single"/>
        </w:rPr>
      </w:pPr>
      <w:r w:rsidRPr="0058376B">
        <w:rPr>
          <w:rFonts w:ascii="Times New Roman" w:hAnsi="Times New Roman"/>
          <w:b/>
          <w:bCs/>
          <w:u w:val="single"/>
        </w:rPr>
        <w:t>Modlin</w:t>
      </w:r>
    </w:p>
    <w:p w14:paraId="559D2DE7" w14:textId="77777777" w:rsidR="006A3660" w:rsidRPr="00E626F3" w:rsidRDefault="006A3660" w:rsidP="006A3660">
      <w:pPr>
        <w:spacing w:after="0"/>
        <w:jc w:val="both"/>
        <w:rPr>
          <w:rFonts w:ascii="Times New Roman" w:hAnsi="Times New Roman"/>
        </w:rPr>
      </w:pPr>
    </w:p>
    <w:p w14:paraId="09F6E118" w14:textId="77777777" w:rsidR="006A3660" w:rsidRPr="00E626F3" w:rsidRDefault="006A3660" w:rsidP="006A3660">
      <w:pPr>
        <w:spacing w:after="0"/>
        <w:jc w:val="both"/>
        <w:rPr>
          <w:rFonts w:ascii="Times New Roman" w:hAnsi="Times New Roman"/>
        </w:rPr>
      </w:pPr>
      <w:r>
        <w:rPr>
          <w:rFonts w:ascii="Times New Roman" w:hAnsi="Times New Roman"/>
        </w:rPr>
        <w:t xml:space="preserve">             </w:t>
      </w:r>
      <w:r w:rsidRPr="00E626F3">
        <w:rPr>
          <w:rFonts w:ascii="Times New Roman" w:hAnsi="Times New Roman"/>
        </w:rPr>
        <w:t>Przedmiotem zamówienia jest wykonanie usługi polegającej na:</w:t>
      </w:r>
    </w:p>
    <w:p w14:paraId="5F2617F4" w14:textId="77777777" w:rsidR="006A3660" w:rsidRPr="00E626F3" w:rsidRDefault="006A3660" w:rsidP="006A3660">
      <w:pPr>
        <w:spacing w:after="0"/>
        <w:jc w:val="both"/>
        <w:rPr>
          <w:rFonts w:ascii="Times New Roman" w:hAnsi="Times New Roman"/>
        </w:rPr>
      </w:pPr>
    </w:p>
    <w:p w14:paraId="5371DB5C" w14:textId="77777777" w:rsidR="006A3660" w:rsidRDefault="006A3660" w:rsidP="008E495A">
      <w:pPr>
        <w:pStyle w:val="Akapitzlist"/>
        <w:numPr>
          <w:ilvl w:val="0"/>
          <w:numId w:val="171"/>
        </w:numPr>
        <w:spacing w:after="0"/>
        <w:jc w:val="both"/>
        <w:rPr>
          <w:rFonts w:ascii="Times New Roman" w:hAnsi="Times New Roman"/>
        </w:rPr>
      </w:pPr>
      <w:r w:rsidRPr="00E626F3">
        <w:rPr>
          <w:rFonts w:ascii="Times New Roman" w:hAnsi="Times New Roman"/>
        </w:rPr>
        <w:t xml:space="preserve">Sprzątaniu i utrzymaniu w czystości </w:t>
      </w:r>
      <w:r w:rsidRPr="0058376B">
        <w:rPr>
          <w:rFonts w:ascii="Times New Roman" w:hAnsi="Times New Roman"/>
          <w:b/>
          <w:bCs/>
        </w:rPr>
        <w:t>powierzchni wewnętrznych</w:t>
      </w:r>
      <w:r w:rsidRPr="00E626F3">
        <w:rPr>
          <w:rFonts w:ascii="Times New Roman" w:hAnsi="Times New Roman"/>
        </w:rPr>
        <w:t xml:space="preserve"> na terenie kompleksu wojskowego w Modlinie, administrowanego przez 26 Wojskowy Oddział Gospodarczy w Zegrzu.</w:t>
      </w:r>
    </w:p>
    <w:p w14:paraId="51F92B97" w14:textId="77777777" w:rsidR="006A3660" w:rsidRPr="00E626F3" w:rsidRDefault="006A3660" w:rsidP="006A3660">
      <w:pPr>
        <w:pStyle w:val="Akapitzlist"/>
        <w:spacing w:after="0"/>
        <w:jc w:val="both"/>
        <w:rPr>
          <w:rFonts w:ascii="Times New Roman" w:hAnsi="Times New Roman"/>
        </w:rPr>
      </w:pPr>
    </w:p>
    <w:tbl>
      <w:tblPr>
        <w:tblW w:w="768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110"/>
        <w:gridCol w:w="2864"/>
      </w:tblGrid>
      <w:tr w:rsidR="006A3660" w:rsidRPr="00E626F3" w14:paraId="33F46C8F" w14:textId="77777777" w:rsidTr="0058376B">
        <w:trPr>
          <w:trHeight w:val="319"/>
        </w:trPr>
        <w:tc>
          <w:tcPr>
            <w:tcW w:w="709" w:type="dxa"/>
            <w:vAlign w:val="center"/>
          </w:tcPr>
          <w:p w14:paraId="5F0A3185" w14:textId="77777777" w:rsidR="006A3660" w:rsidRPr="00E626F3" w:rsidRDefault="006A3660" w:rsidP="006A3660">
            <w:pPr>
              <w:pStyle w:val="Akapitzlist"/>
              <w:ind w:left="0"/>
              <w:jc w:val="center"/>
              <w:rPr>
                <w:rFonts w:ascii="Times New Roman" w:hAnsi="Times New Roman"/>
              </w:rPr>
            </w:pPr>
            <w:r w:rsidRPr="00E626F3">
              <w:rPr>
                <w:rFonts w:ascii="Times New Roman" w:hAnsi="Times New Roman"/>
              </w:rPr>
              <w:t>Lp.</w:t>
            </w:r>
          </w:p>
        </w:tc>
        <w:tc>
          <w:tcPr>
            <w:tcW w:w="4110" w:type="dxa"/>
            <w:vAlign w:val="center"/>
          </w:tcPr>
          <w:p w14:paraId="251AAA36" w14:textId="77777777" w:rsidR="006A3660" w:rsidRPr="0058376B" w:rsidRDefault="006A3660">
            <w:pPr>
              <w:pStyle w:val="Akapitzlist"/>
              <w:ind w:left="0"/>
              <w:jc w:val="center"/>
              <w:rPr>
                <w:rFonts w:ascii="Times New Roman" w:hAnsi="Times New Roman"/>
                <w:b/>
                <w:bCs/>
              </w:rPr>
            </w:pPr>
            <w:r w:rsidRPr="0058376B">
              <w:rPr>
                <w:rFonts w:ascii="Times New Roman" w:hAnsi="Times New Roman"/>
                <w:b/>
                <w:bCs/>
              </w:rPr>
              <w:t>Miejsce</w:t>
            </w:r>
          </w:p>
        </w:tc>
        <w:tc>
          <w:tcPr>
            <w:tcW w:w="2864" w:type="dxa"/>
            <w:vAlign w:val="center"/>
          </w:tcPr>
          <w:p w14:paraId="0B00ACDE" w14:textId="77777777" w:rsidR="006A3660" w:rsidRPr="0058376B" w:rsidRDefault="006A3660">
            <w:pPr>
              <w:pStyle w:val="Akapitzlist"/>
              <w:ind w:left="0"/>
              <w:jc w:val="center"/>
              <w:rPr>
                <w:rFonts w:ascii="Times New Roman" w:hAnsi="Times New Roman"/>
                <w:b/>
                <w:bCs/>
              </w:rPr>
            </w:pPr>
            <w:r w:rsidRPr="0058376B">
              <w:rPr>
                <w:rFonts w:ascii="Times New Roman" w:hAnsi="Times New Roman"/>
                <w:b/>
                <w:bCs/>
              </w:rPr>
              <w:t>Powierzchnia wewnętrzna w m²</w:t>
            </w:r>
          </w:p>
        </w:tc>
      </w:tr>
      <w:tr w:rsidR="006A3660" w:rsidRPr="00E626F3" w14:paraId="5C2B048E" w14:textId="77777777" w:rsidTr="0058376B">
        <w:trPr>
          <w:trHeight w:val="383"/>
        </w:trPr>
        <w:tc>
          <w:tcPr>
            <w:tcW w:w="709" w:type="dxa"/>
            <w:vAlign w:val="center"/>
          </w:tcPr>
          <w:p w14:paraId="42F56E5C" w14:textId="77777777" w:rsidR="006A3660" w:rsidRPr="00E626F3" w:rsidRDefault="006A3660" w:rsidP="006A3660">
            <w:pPr>
              <w:pStyle w:val="Akapitzlist"/>
              <w:ind w:left="0"/>
              <w:jc w:val="center"/>
              <w:rPr>
                <w:rFonts w:ascii="Times New Roman" w:hAnsi="Times New Roman"/>
              </w:rPr>
            </w:pPr>
            <w:r w:rsidRPr="00E626F3">
              <w:rPr>
                <w:rFonts w:ascii="Times New Roman" w:hAnsi="Times New Roman"/>
              </w:rPr>
              <w:t>1.</w:t>
            </w:r>
          </w:p>
        </w:tc>
        <w:tc>
          <w:tcPr>
            <w:tcW w:w="4110" w:type="dxa"/>
            <w:vAlign w:val="center"/>
          </w:tcPr>
          <w:p w14:paraId="5C97930A" w14:textId="77777777" w:rsidR="006A3660" w:rsidRPr="00E626F3" w:rsidRDefault="006A3660" w:rsidP="006A3660">
            <w:pPr>
              <w:pStyle w:val="Akapitzlist"/>
              <w:ind w:left="0"/>
              <w:jc w:val="center"/>
              <w:rPr>
                <w:rFonts w:ascii="Times New Roman" w:hAnsi="Times New Roman"/>
              </w:rPr>
            </w:pPr>
            <w:r w:rsidRPr="00E626F3">
              <w:rPr>
                <w:rFonts w:ascii="Times New Roman" w:hAnsi="Times New Roman"/>
              </w:rPr>
              <w:t xml:space="preserve">Modlin Twierdza                           </w:t>
            </w:r>
          </w:p>
        </w:tc>
        <w:tc>
          <w:tcPr>
            <w:tcW w:w="2864" w:type="dxa"/>
            <w:vAlign w:val="center"/>
          </w:tcPr>
          <w:p w14:paraId="3DF0DBBF" w14:textId="77777777" w:rsidR="006A3660" w:rsidRPr="0058376B" w:rsidRDefault="006A3660">
            <w:pPr>
              <w:pStyle w:val="Akapitzlist"/>
              <w:ind w:left="0"/>
              <w:jc w:val="center"/>
              <w:rPr>
                <w:rFonts w:ascii="Times New Roman" w:hAnsi="Times New Roman"/>
                <w:b/>
                <w:bCs/>
              </w:rPr>
            </w:pPr>
            <w:r w:rsidRPr="0058376B">
              <w:rPr>
                <w:rFonts w:ascii="Times New Roman" w:hAnsi="Times New Roman"/>
                <w:b/>
                <w:bCs/>
              </w:rPr>
              <w:t>2 896,45</w:t>
            </w:r>
          </w:p>
        </w:tc>
      </w:tr>
    </w:tbl>
    <w:p w14:paraId="795A9113" w14:textId="77777777" w:rsidR="006A3660" w:rsidRPr="00E626F3" w:rsidRDefault="006A3660" w:rsidP="006A3660">
      <w:pPr>
        <w:pStyle w:val="Akapitzlist"/>
        <w:spacing w:after="0"/>
        <w:ind w:left="0"/>
        <w:jc w:val="both"/>
        <w:rPr>
          <w:rFonts w:ascii="Times New Roman" w:hAnsi="Times New Roman"/>
        </w:rPr>
      </w:pPr>
    </w:p>
    <w:p w14:paraId="227C8FC6" w14:textId="77777777" w:rsidR="006A3660" w:rsidRPr="0058376B" w:rsidRDefault="006A3660" w:rsidP="0058376B">
      <w:pPr>
        <w:spacing w:after="0"/>
        <w:ind w:left="1065" w:hanging="356"/>
        <w:jc w:val="both"/>
        <w:rPr>
          <w:rFonts w:ascii="Times New Roman" w:hAnsi="Times New Roman"/>
          <w:b/>
          <w:bCs/>
        </w:rPr>
      </w:pPr>
      <w:r w:rsidRPr="0058376B">
        <w:rPr>
          <w:rFonts w:ascii="Times New Roman" w:hAnsi="Times New Roman"/>
          <w:b/>
          <w:bCs/>
        </w:rPr>
        <w:t xml:space="preserve">Podział powierzchni wewnętrznej: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3866"/>
        <w:gridCol w:w="3247"/>
      </w:tblGrid>
      <w:tr w:rsidR="006A3660" w:rsidRPr="00E626F3" w14:paraId="11DF2E6B" w14:textId="77777777" w:rsidTr="0058376B">
        <w:trPr>
          <w:trHeight w:val="432"/>
        </w:trPr>
        <w:tc>
          <w:tcPr>
            <w:tcW w:w="567" w:type="dxa"/>
            <w:vAlign w:val="center"/>
          </w:tcPr>
          <w:p w14:paraId="1FA45ACD" w14:textId="77777777" w:rsidR="006A3660" w:rsidRPr="0058376B" w:rsidRDefault="006A3660" w:rsidP="0058376B">
            <w:pPr>
              <w:spacing w:after="0" w:line="240" w:lineRule="auto"/>
              <w:jc w:val="center"/>
              <w:rPr>
                <w:rFonts w:ascii="Times New Roman" w:hAnsi="Times New Roman"/>
                <w:b/>
                <w:bCs/>
              </w:rPr>
            </w:pPr>
            <w:r w:rsidRPr="0058376B">
              <w:rPr>
                <w:rFonts w:ascii="Times New Roman" w:hAnsi="Times New Roman"/>
                <w:b/>
                <w:bCs/>
              </w:rPr>
              <w:t>Lp.</w:t>
            </w:r>
          </w:p>
        </w:tc>
        <w:tc>
          <w:tcPr>
            <w:tcW w:w="4253" w:type="dxa"/>
            <w:vAlign w:val="center"/>
          </w:tcPr>
          <w:p w14:paraId="7F3C22F7" w14:textId="77777777" w:rsidR="006A3660" w:rsidRPr="0058376B" w:rsidRDefault="006A3660" w:rsidP="0058376B">
            <w:pPr>
              <w:spacing w:after="0" w:line="240" w:lineRule="auto"/>
              <w:rPr>
                <w:rFonts w:ascii="Times New Roman" w:hAnsi="Times New Roman"/>
                <w:b/>
                <w:bCs/>
              </w:rPr>
            </w:pPr>
            <w:r w:rsidRPr="0058376B">
              <w:rPr>
                <w:rFonts w:ascii="Times New Roman" w:hAnsi="Times New Roman"/>
                <w:b/>
                <w:bCs/>
              </w:rPr>
              <w:t>Rodzaj pomieszczenia</w:t>
            </w:r>
          </w:p>
        </w:tc>
        <w:tc>
          <w:tcPr>
            <w:tcW w:w="3543" w:type="dxa"/>
            <w:vAlign w:val="center"/>
          </w:tcPr>
          <w:p w14:paraId="41165C49" w14:textId="77777777" w:rsidR="006A3660" w:rsidRPr="0058376B" w:rsidRDefault="006A3660" w:rsidP="0058376B">
            <w:pPr>
              <w:spacing w:after="0" w:line="240" w:lineRule="auto"/>
              <w:jc w:val="center"/>
              <w:rPr>
                <w:rFonts w:ascii="Times New Roman" w:hAnsi="Times New Roman"/>
                <w:b/>
                <w:bCs/>
              </w:rPr>
            </w:pPr>
            <w:r w:rsidRPr="0058376B">
              <w:rPr>
                <w:rFonts w:ascii="Times New Roman" w:hAnsi="Times New Roman"/>
                <w:b/>
                <w:bCs/>
              </w:rPr>
              <w:t>Powierzchnia wewnętrzna w m²</w:t>
            </w:r>
          </w:p>
        </w:tc>
      </w:tr>
      <w:tr w:rsidR="006A3660" w:rsidRPr="00E626F3" w14:paraId="615586B1" w14:textId="77777777" w:rsidTr="0058376B">
        <w:trPr>
          <w:trHeight w:val="432"/>
        </w:trPr>
        <w:tc>
          <w:tcPr>
            <w:tcW w:w="567" w:type="dxa"/>
            <w:vAlign w:val="center"/>
          </w:tcPr>
          <w:p w14:paraId="3A0486CE" w14:textId="77777777" w:rsidR="006A3660" w:rsidRPr="00E626F3" w:rsidRDefault="006A3660" w:rsidP="006A3660">
            <w:pPr>
              <w:spacing w:after="0" w:line="240" w:lineRule="auto"/>
              <w:jc w:val="center"/>
              <w:rPr>
                <w:rFonts w:ascii="Times New Roman" w:hAnsi="Times New Roman"/>
              </w:rPr>
            </w:pPr>
            <w:r w:rsidRPr="00E626F3">
              <w:rPr>
                <w:rFonts w:ascii="Times New Roman" w:hAnsi="Times New Roman"/>
              </w:rPr>
              <w:t>1.</w:t>
            </w:r>
          </w:p>
        </w:tc>
        <w:tc>
          <w:tcPr>
            <w:tcW w:w="4253" w:type="dxa"/>
            <w:vAlign w:val="center"/>
          </w:tcPr>
          <w:p w14:paraId="5AB44EB2" w14:textId="77777777" w:rsidR="006A3660" w:rsidRPr="00E626F3" w:rsidRDefault="006A3660" w:rsidP="006A3660">
            <w:pPr>
              <w:spacing w:after="0" w:line="240" w:lineRule="auto"/>
              <w:rPr>
                <w:rFonts w:ascii="Times New Roman" w:hAnsi="Times New Roman"/>
              </w:rPr>
            </w:pPr>
            <w:r w:rsidRPr="00E626F3">
              <w:rPr>
                <w:rFonts w:ascii="Times New Roman" w:hAnsi="Times New Roman"/>
              </w:rPr>
              <w:t>Pomieszczenia biurowe i pomocnicze</w:t>
            </w:r>
          </w:p>
        </w:tc>
        <w:tc>
          <w:tcPr>
            <w:tcW w:w="3543" w:type="dxa"/>
            <w:vAlign w:val="center"/>
          </w:tcPr>
          <w:p w14:paraId="523BF5E7" w14:textId="77777777" w:rsidR="006A3660" w:rsidRPr="00E626F3" w:rsidRDefault="006A3660" w:rsidP="006A3660">
            <w:pPr>
              <w:spacing w:after="0" w:line="240" w:lineRule="auto"/>
              <w:jc w:val="center"/>
              <w:rPr>
                <w:rFonts w:ascii="Times New Roman" w:hAnsi="Times New Roman"/>
              </w:rPr>
            </w:pPr>
            <w:r w:rsidRPr="00E626F3">
              <w:rPr>
                <w:rFonts w:ascii="Times New Roman" w:hAnsi="Times New Roman"/>
              </w:rPr>
              <w:t>1</w:t>
            </w:r>
            <w:r>
              <w:rPr>
                <w:rFonts w:ascii="Times New Roman" w:hAnsi="Times New Roman"/>
              </w:rPr>
              <w:t xml:space="preserve"> 691,84</w:t>
            </w:r>
          </w:p>
        </w:tc>
      </w:tr>
      <w:tr w:rsidR="006A3660" w:rsidRPr="00E626F3" w14:paraId="74CE6DB6" w14:textId="77777777" w:rsidTr="0058376B">
        <w:trPr>
          <w:trHeight w:val="432"/>
        </w:trPr>
        <w:tc>
          <w:tcPr>
            <w:tcW w:w="567" w:type="dxa"/>
            <w:vAlign w:val="center"/>
          </w:tcPr>
          <w:p w14:paraId="291D2418" w14:textId="77777777" w:rsidR="006A3660" w:rsidRPr="00E626F3" w:rsidRDefault="006A3660" w:rsidP="006A3660">
            <w:pPr>
              <w:spacing w:after="0" w:line="240" w:lineRule="auto"/>
              <w:jc w:val="center"/>
              <w:rPr>
                <w:rFonts w:ascii="Times New Roman" w:hAnsi="Times New Roman"/>
              </w:rPr>
            </w:pPr>
            <w:r w:rsidRPr="00E626F3">
              <w:rPr>
                <w:rFonts w:ascii="Times New Roman" w:hAnsi="Times New Roman"/>
              </w:rPr>
              <w:t>2.</w:t>
            </w:r>
          </w:p>
        </w:tc>
        <w:tc>
          <w:tcPr>
            <w:tcW w:w="4253" w:type="dxa"/>
            <w:vAlign w:val="center"/>
          </w:tcPr>
          <w:p w14:paraId="5DFE86DB" w14:textId="77777777" w:rsidR="006A3660" w:rsidRPr="00E626F3" w:rsidRDefault="006A3660" w:rsidP="006A3660">
            <w:pPr>
              <w:spacing w:after="0" w:line="240" w:lineRule="auto"/>
              <w:rPr>
                <w:rFonts w:ascii="Times New Roman" w:hAnsi="Times New Roman"/>
              </w:rPr>
            </w:pPr>
            <w:r w:rsidRPr="00E626F3">
              <w:rPr>
                <w:rFonts w:ascii="Times New Roman" w:hAnsi="Times New Roman"/>
              </w:rPr>
              <w:t>Łazienki, toalety, natryski</w:t>
            </w:r>
          </w:p>
        </w:tc>
        <w:tc>
          <w:tcPr>
            <w:tcW w:w="3543" w:type="dxa"/>
            <w:vAlign w:val="center"/>
          </w:tcPr>
          <w:p w14:paraId="08886D1C" w14:textId="77777777" w:rsidR="006A3660" w:rsidRPr="00E626F3" w:rsidRDefault="006A3660" w:rsidP="006A3660">
            <w:pPr>
              <w:spacing w:after="0" w:line="240" w:lineRule="auto"/>
              <w:jc w:val="center"/>
              <w:rPr>
                <w:rFonts w:ascii="Times New Roman" w:hAnsi="Times New Roman"/>
              </w:rPr>
            </w:pPr>
            <w:r>
              <w:rPr>
                <w:rFonts w:ascii="Times New Roman" w:hAnsi="Times New Roman"/>
              </w:rPr>
              <w:t>246,</w:t>
            </w:r>
            <w:r w:rsidRPr="00E626F3">
              <w:rPr>
                <w:rFonts w:ascii="Times New Roman" w:hAnsi="Times New Roman"/>
              </w:rPr>
              <w:t>5</w:t>
            </w:r>
            <w:r>
              <w:rPr>
                <w:rFonts w:ascii="Times New Roman" w:hAnsi="Times New Roman"/>
              </w:rPr>
              <w:t>1</w:t>
            </w:r>
          </w:p>
        </w:tc>
      </w:tr>
      <w:tr w:rsidR="006A3660" w:rsidRPr="00E626F3" w14:paraId="6FA05CD3" w14:textId="77777777" w:rsidTr="0058376B">
        <w:trPr>
          <w:trHeight w:val="432"/>
        </w:trPr>
        <w:tc>
          <w:tcPr>
            <w:tcW w:w="567" w:type="dxa"/>
            <w:vAlign w:val="center"/>
          </w:tcPr>
          <w:p w14:paraId="2E53D535" w14:textId="77777777" w:rsidR="006A3660" w:rsidRPr="00E626F3" w:rsidRDefault="006A3660" w:rsidP="006A3660">
            <w:pPr>
              <w:spacing w:after="0" w:line="240" w:lineRule="auto"/>
              <w:jc w:val="center"/>
              <w:rPr>
                <w:rFonts w:ascii="Times New Roman" w:hAnsi="Times New Roman"/>
              </w:rPr>
            </w:pPr>
            <w:r w:rsidRPr="00E626F3">
              <w:rPr>
                <w:rFonts w:ascii="Times New Roman" w:hAnsi="Times New Roman"/>
              </w:rPr>
              <w:t>3.</w:t>
            </w:r>
          </w:p>
        </w:tc>
        <w:tc>
          <w:tcPr>
            <w:tcW w:w="4253" w:type="dxa"/>
            <w:vAlign w:val="center"/>
          </w:tcPr>
          <w:p w14:paraId="61270FEB" w14:textId="77777777" w:rsidR="006A3660" w:rsidRPr="00E626F3" w:rsidRDefault="006A3660" w:rsidP="006A3660">
            <w:pPr>
              <w:spacing w:after="0" w:line="240" w:lineRule="auto"/>
              <w:rPr>
                <w:rFonts w:ascii="Times New Roman" w:hAnsi="Times New Roman"/>
              </w:rPr>
            </w:pPr>
            <w:r w:rsidRPr="00E626F3">
              <w:rPr>
                <w:rFonts w:ascii="Times New Roman" w:hAnsi="Times New Roman"/>
              </w:rPr>
              <w:t>Korytarze, hole, klatki schodowe</w:t>
            </w:r>
          </w:p>
        </w:tc>
        <w:tc>
          <w:tcPr>
            <w:tcW w:w="3543" w:type="dxa"/>
            <w:vAlign w:val="center"/>
          </w:tcPr>
          <w:p w14:paraId="329A9705" w14:textId="77777777" w:rsidR="006A3660" w:rsidRPr="00E626F3" w:rsidRDefault="006A3660" w:rsidP="006A3660">
            <w:pPr>
              <w:spacing w:after="0" w:line="240" w:lineRule="auto"/>
              <w:jc w:val="center"/>
              <w:rPr>
                <w:rFonts w:ascii="Times New Roman" w:hAnsi="Times New Roman"/>
              </w:rPr>
            </w:pPr>
            <w:r>
              <w:rPr>
                <w:rFonts w:ascii="Times New Roman" w:hAnsi="Times New Roman"/>
              </w:rPr>
              <w:t>958,10</w:t>
            </w:r>
          </w:p>
        </w:tc>
      </w:tr>
      <w:tr w:rsidR="006A3660" w:rsidRPr="00E626F3" w14:paraId="4D1F227A" w14:textId="77777777" w:rsidTr="0058376B">
        <w:trPr>
          <w:trHeight w:val="432"/>
        </w:trPr>
        <w:tc>
          <w:tcPr>
            <w:tcW w:w="4820" w:type="dxa"/>
            <w:gridSpan w:val="2"/>
            <w:vAlign w:val="center"/>
          </w:tcPr>
          <w:p w14:paraId="76160BD3" w14:textId="77777777" w:rsidR="006A3660" w:rsidRPr="0058376B" w:rsidRDefault="006A3660" w:rsidP="0058376B">
            <w:pPr>
              <w:spacing w:after="0" w:line="240" w:lineRule="auto"/>
              <w:jc w:val="center"/>
              <w:rPr>
                <w:rFonts w:ascii="Times New Roman" w:hAnsi="Times New Roman"/>
                <w:b/>
                <w:bCs/>
              </w:rPr>
            </w:pPr>
            <w:r w:rsidRPr="0058376B">
              <w:rPr>
                <w:rFonts w:ascii="Times New Roman" w:hAnsi="Times New Roman"/>
                <w:b/>
                <w:bCs/>
              </w:rPr>
              <w:t>Razem powierzchnia wewnętrzna:</w:t>
            </w:r>
          </w:p>
        </w:tc>
        <w:tc>
          <w:tcPr>
            <w:tcW w:w="3543" w:type="dxa"/>
            <w:vAlign w:val="center"/>
          </w:tcPr>
          <w:p w14:paraId="46D0A38D" w14:textId="77777777" w:rsidR="006A3660" w:rsidRPr="0058376B" w:rsidRDefault="006A3660" w:rsidP="0058376B">
            <w:pPr>
              <w:spacing w:after="0" w:line="240" w:lineRule="auto"/>
              <w:jc w:val="center"/>
              <w:rPr>
                <w:rFonts w:ascii="Times New Roman" w:hAnsi="Times New Roman"/>
                <w:b/>
                <w:bCs/>
              </w:rPr>
            </w:pPr>
            <w:r w:rsidRPr="0058376B">
              <w:rPr>
                <w:rFonts w:ascii="Times New Roman" w:hAnsi="Times New Roman"/>
                <w:b/>
                <w:bCs/>
              </w:rPr>
              <w:t>2 896,45</w:t>
            </w:r>
          </w:p>
        </w:tc>
      </w:tr>
    </w:tbl>
    <w:p w14:paraId="3E7A7C62" w14:textId="77777777" w:rsidR="006A3660" w:rsidRPr="00E626F3" w:rsidRDefault="006A3660" w:rsidP="006A3660">
      <w:pPr>
        <w:pStyle w:val="Akapitzlist"/>
        <w:spacing w:after="0"/>
        <w:jc w:val="both"/>
        <w:rPr>
          <w:rFonts w:ascii="Times New Roman" w:hAnsi="Times New Roman"/>
        </w:rPr>
      </w:pPr>
    </w:p>
    <w:p w14:paraId="7C02A22D" w14:textId="0667211C" w:rsidR="006A3660" w:rsidRDefault="006A3660" w:rsidP="008E495A">
      <w:pPr>
        <w:pStyle w:val="Akapitzlist"/>
        <w:numPr>
          <w:ilvl w:val="0"/>
          <w:numId w:val="179"/>
        </w:numPr>
        <w:spacing w:after="0"/>
        <w:jc w:val="both"/>
        <w:rPr>
          <w:rFonts w:ascii="Times New Roman" w:hAnsi="Times New Roman"/>
        </w:rPr>
      </w:pPr>
      <w:r w:rsidRPr="00E626F3">
        <w:rPr>
          <w:rFonts w:ascii="Times New Roman" w:hAnsi="Times New Roman"/>
        </w:rPr>
        <w:t xml:space="preserve">Sprzątaniu i utrzymywaniu czystości </w:t>
      </w:r>
      <w:r w:rsidRPr="0058376B">
        <w:rPr>
          <w:rFonts w:ascii="Times New Roman" w:hAnsi="Times New Roman"/>
          <w:b/>
          <w:bCs/>
        </w:rPr>
        <w:t>powierzchni zewnętrznych</w:t>
      </w:r>
      <w:r w:rsidRPr="00E626F3">
        <w:rPr>
          <w:rFonts w:ascii="Times New Roman" w:hAnsi="Times New Roman"/>
        </w:rPr>
        <w:t xml:space="preserve"> utwardzonych, terenów zielonych oraz pasów ochronnych i ppoż. na terenie kompleksu wojskowego </w:t>
      </w:r>
      <w:r w:rsidR="0035103E">
        <w:rPr>
          <w:rFonts w:ascii="Times New Roman" w:hAnsi="Times New Roman"/>
        </w:rPr>
        <w:t xml:space="preserve">               </w:t>
      </w:r>
      <w:r w:rsidRPr="00E626F3">
        <w:rPr>
          <w:rFonts w:ascii="Times New Roman" w:hAnsi="Times New Roman"/>
        </w:rPr>
        <w:t>w Modlinie, administrowanego przez 26 Wojskowy Oddział Gospodarczy w Zegrzu.</w:t>
      </w:r>
    </w:p>
    <w:p w14:paraId="0C148BBE" w14:textId="77777777" w:rsidR="006A3660" w:rsidRPr="00120564" w:rsidRDefault="006A3660" w:rsidP="006A3660">
      <w:pPr>
        <w:pStyle w:val="Akapitzlist"/>
        <w:spacing w:after="0"/>
        <w:ind w:left="360"/>
        <w:jc w:val="both"/>
        <w:rPr>
          <w:rFonts w:ascii="Times New Roman" w:hAnsi="Times New Roman"/>
        </w:rPr>
      </w:pPr>
    </w:p>
    <w:p w14:paraId="0B41A103" w14:textId="77777777" w:rsidR="006A3660" w:rsidRPr="00E626F3" w:rsidRDefault="006A3660" w:rsidP="006A3660">
      <w:pPr>
        <w:spacing w:after="0"/>
        <w:ind w:left="1065" w:hanging="356"/>
        <w:jc w:val="both"/>
        <w:rPr>
          <w:rFonts w:ascii="Times New Roman" w:hAnsi="Times New Roman"/>
        </w:rPr>
      </w:pPr>
      <w:r w:rsidRPr="0058376B">
        <w:rPr>
          <w:rFonts w:ascii="Times New Roman" w:hAnsi="Times New Roman"/>
          <w:b/>
          <w:bCs/>
        </w:rPr>
        <w:t xml:space="preserve">Podział powierzchni zewnętrznej utwardzonej: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3855"/>
        <w:gridCol w:w="3276"/>
      </w:tblGrid>
      <w:tr w:rsidR="006A3660" w:rsidRPr="00E626F3" w14:paraId="4CFEEA69" w14:textId="77777777" w:rsidTr="0058376B">
        <w:trPr>
          <w:trHeight w:val="377"/>
        </w:trPr>
        <w:tc>
          <w:tcPr>
            <w:tcW w:w="545" w:type="dxa"/>
            <w:vAlign w:val="center"/>
          </w:tcPr>
          <w:p w14:paraId="6FCAB146" w14:textId="77777777" w:rsidR="006A3660" w:rsidRPr="0058376B" w:rsidRDefault="006A3660" w:rsidP="0058376B">
            <w:pPr>
              <w:pStyle w:val="Akapitzlist"/>
              <w:spacing w:after="0" w:line="240" w:lineRule="auto"/>
              <w:ind w:left="0"/>
              <w:jc w:val="center"/>
              <w:rPr>
                <w:rFonts w:ascii="Times New Roman" w:hAnsi="Times New Roman"/>
                <w:b/>
                <w:bCs/>
              </w:rPr>
            </w:pPr>
            <w:r w:rsidRPr="0058376B">
              <w:rPr>
                <w:rFonts w:ascii="Times New Roman" w:hAnsi="Times New Roman"/>
                <w:b/>
                <w:bCs/>
              </w:rPr>
              <w:t>Lp.</w:t>
            </w:r>
          </w:p>
        </w:tc>
        <w:tc>
          <w:tcPr>
            <w:tcW w:w="4275" w:type="dxa"/>
            <w:vAlign w:val="center"/>
          </w:tcPr>
          <w:p w14:paraId="4DFFCBAE" w14:textId="77777777" w:rsidR="006A3660" w:rsidRPr="0058376B" w:rsidRDefault="006A3660" w:rsidP="0058376B">
            <w:pPr>
              <w:pStyle w:val="Akapitzlist"/>
              <w:spacing w:after="0" w:line="240" w:lineRule="auto"/>
              <w:ind w:left="0"/>
              <w:jc w:val="center"/>
              <w:rPr>
                <w:rFonts w:ascii="Times New Roman" w:hAnsi="Times New Roman"/>
                <w:b/>
                <w:bCs/>
              </w:rPr>
            </w:pPr>
            <w:r w:rsidRPr="0058376B">
              <w:rPr>
                <w:rFonts w:ascii="Times New Roman" w:hAnsi="Times New Roman"/>
                <w:b/>
                <w:bCs/>
              </w:rPr>
              <w:t>Miejsce</w:t>
            </w:r>
          </w:p>
        </w:tc>
        <w:tc>
          <w:tcPr>
            <w:tcW w:w="3543" w:type="dxa"/>
            <w:vAlign w:val="center"/>
          </w:tcPr>
          <w:p w14:paraId="6935B8C9" w14:textId="77777777" w:rsidR="006A3660" w:rsidRPr="0058376B" w:rsidRDefault="006A3660" w:rsidP="0058376B">
            <w:pPr>
              <w:pStyle w:val="Akapitzlist"/>
              <w:spacing w:after="0" w:line="240" w:lineRule="auto"/>
              <w:ind w:left="0"/>
              <w:jc w:val="center"/>
              <w:rPr>
                <w:rFonts w:ascii="Times New Roman" w:hAnsi="Times New Roman"/>
                <w:b/>
                <w:bCs/>
              </w:rPr>
            </w:pPr>
            <w:r w:rsidRPr="0058376B">
              <w:rPr>
                <w:rFonts w:ascii="Times New Roman" w:hAnsi="Times New Roman"/>
                <w:b/>
                <w:bCs/>
              </w:rPr>
              <w:t>Powierzchnia zewnętrzna w m²</w:t>
            </w:r>
          </w:p>
        </w:tc>
      </w:tr>
      <w:tr w:rsidR="006A3660" w:rsidRPr="00E626F3" w14:paraId="00243737" w14:textId="77777777" w:rsidTr="0058376B">
        <w:trPr>
          <w:trHeight w:val="510"/>
        </w:trPr>
        <w:tc>
          <w:tcPr>
            <w:tcW w:w="545" w:type="dxa"/>
            <w:vAlign w:val="center"/>
          </w:tcPr>
          <w:p w14:paraId="6A738D7E" w14:textId="77777777" w:rsidR="006A3660" w:rsidRPr="00E626F3" w:rsidRDefault="006A3660" w:rsidP="006A3660">
            <w:pPr>
              <w:pStyle w:val="Akapitzlist"/>
              <w:spacing w:after="0" w:line="240" w:lineRule="auto"/>
              <w:ind w:left="0"/>
              <w:jc w:val="center"/>
              <w:rPr>
                <w:rFonts w:ascii="Times New Roman" w:hAnsi="Times New Roman"/>
              </w:rPr>
            </w:pPr>
            <w:r w:rsidRPr="00E626F3">
              <w:rPr>
                <w:rFonts w:ascii="Times New Roman" w:hAnsi="Times New Roman"/>
              </w:rPr>
              <w:t>1.</w:t>
            </w:r>
          </w:p>
        </w:tc>
        <w:tc>
          <w:tcPr>
            <w:tcW w:w="4275" w:type="dxa"/>
            <w:vAlign w:val="center"/>
          </w:tcPr>
          <w:p w14:paraId="6E080252" w14:textId="77777777" w:rsidR="006A3660" w:rsidRPr="00E626F3" w:rsidRDefault="006A3660" w:rsidP="006A3660">
            <w:pPr>
              <w:pStyle w:val="Akapitzlist"/>
              <w:spacing w:after="0" w:line="240" w:lineRule="auto"/>
              <w:ind w:left="0"/>
              <w:rPr>
                <w:rFonts w:ascii="Times New Roman" w:hAnsi="Times New Roman"/>
              </w:rPr>
            </w:pPr>
            <w:r w:rsidRPr="00E626F3">
              <w:rPr>
                <w:rFonts w:ascii="Times New Roman" w:hAnsi="Times New Roman"/>
              </w:rPr>
              <w:t>Ulice</w:t>
            </w:r>
          </w:p>
        </w:tc>
        <w:tc>
          <w:tcPr>
            <w:tcW w:w="3543" w:type="dxa"/>
            <w:vAlign w:val="center"/>
          </w:tcPr>
          <w:p w14:paraId="444E050A" w14:textId="77777777" w:rsidR="006A3660" w:rsidRPr="00E626F3" w:rsidRDefault="006A3660" w:rsidP="006A3660">
            <w:pPr>
              <w:pStyle w:val="Akapitzlist"/>
              <w:spacing w:after="0" w:line="240" w:lineRule="auto"/>
              <w:ind w:left="0"/>
              <w:rPr>
                <w:rFonts w:ascii="Times New Roman" w:hAnsi="Times New Roman"/>
              </w:rPr>
            </w:pPr>
            <w:r w:rsidRPr="00E626F3">
              <w:rPr>
                <w:rFonts w:ascii="Times New Roman" w:hAnsi="Times New Roman"/>
              </w:rPr>
              <w:t xml:space="preserve">                   </w:t>
            </w:r>
            <w:r>
              <w:rPr>
                <w:rFonts w:ascii="Times New Roman" w:hAnsi="Times New Roman"/>
              </w:rPr>
              <w:t xml:space="preserve">    16 695,18</w:t>
            </w:r>
          </w:p>
        </w:tc>
      </w:tr>
      <w:tr w:rsidR="006A3660" w:rsidRPr="00E626F3" w14:paraId="17883A86" w14:textId="77777777" w:rsidTr="0058376B">
        <w:trPr>
          <w:trHeight w:val="510"/>
        </w:trPr>
        <w:tc>
          <w:tcPr>
            <w:tcW w:w="545" w:type="dxa"/>
            <w:vAlign w:val="center"/>
          </w:tcPr>
          <w:p w14:paraId="0866DFA6" w14:textId="77777777" w:rsidR="006A3660" w:rsidRPr="00E626F3" w:rsidRDefault="006A3660" w:rsidP="006A3660">
            <w:pPr>
              <w:pStyle w:val="Akapitzlist"/>
              <w:spacing w:after="0" w:line="240" w:lineRule="auto"/>
              <w:ind w:left="0"/>
              <w:jc w:val="center"/>
              <w:rPr>
                <w:rFonts w:ascii="Times New Roman" w:hAnsi="Times New Roman"/>
              </w:rPr>
            </w:pPr>
            <w:r w:rsidRPr="00E626F3">
              <w:rPr>
                <w:rFonts w:ascii="Times New Roman" w:hAnsi="Times New Roman"/>
              </w:rPr>
              <w:t>2.</w:t>
            </w:r>
          </w:p>
        </w:tc>
        <w:tc>
          <w:tcPr>
            <w:tcW w:w="4275" w:type="dxa"/>
            <w:vAlign w:val="center"/>
          </w:tcPr>
          <w:p w14:paraId="6D9E8C4A" w14:textId="77777777" w:rsidR="006A3660" w:rsidRPr="00E626F3" w:rsidRDefault="006A3660" w:rsidP="006A3660">
            <w:pPr>
              <w:pStyle w:val="Akapitzlist"/>
              <w:spacing w:after="0" w:line="240" w:lineRule="auto"/>
              <w:ind w:left="0"/>
              <w:rPr>
                <w:rFonts w:ascii="Times New Roman" w:hAnsi="Times New Roman"/>
              </w:rPr>
            </w:pPr>
            <w:r w:rsidRPr="00E626F3">
              <w:rPr>
                <w:rFonts w:ascii="Times New Roman" w:hAnsi="Times New Roman"/>
              </w:rPr>
              <w:t>Place</w:t>
            </w:r>
          </w:p>
        </w:tc>
        <w:tc>
          <w:tcPr>
            <w:tcW w:w="3543" w:type="dxa"/>
            <w:vAlign w:val="center"/>
          </w:tcPr>
          <w:p w14:paraId="7678E8CF" w14:textId="77777777" w:rsidR="006A3660" w:rsidRPr="00E626F3" w:rsidRDefault="006A3660" w:rsidP="006A3660">
            <w:pPr>
              <w:pStyle w:val="Akapitzlist"/>
              <w:spacing w:after="0" w:line="240" w:lineRule="auto"/>
              <w:ind w:left="0"/>
              <w:jc w:val="center"/>
              <w:rPr>
                <w:rFonts w:ascii="Times New Roman" w:hAnsi="Times New Roman"/>
              </w:rPr>
            </w:pPr>
            <w:r>
              <w:rPr>
                <w:rFonts w:ascii="Times New Roman" w:hAnsi="Times New Roman"/>
              </w:rPr>
              <w:t xml:space="preserve">   75 912</w:t>
            </w:r>
            <w:r w:rsidRPr="00E626F3">
              <w:rPr>
                <w:rFonts w:ascii="Times New Roman" w:hAnsi="Times New Roman"/>
              </w:rPr>
              <w:t>,5</w:t>
            </w:r>
            <w:r>
              <w:rPr>
                <w:rFonts w:ascii="Times New Roman" w:hAnsi="Times New Roman"/>
              </w:rPr>
              <w:t>0</w:t>
            </w:r>
          </w:p>
        </w:tc>
      </w:tr>
      <w:tr w:rsidR="006A3660" w:rsidRPr="00E626F3" w14:paraId="33184001" w14:textId="77777777" w:rsidTr="0058376B">
        <w:trPr>
          <w:trHeight w:val="510"/>
        </w:trPr>
        <w:tc>
          <w:tcPr>
            <w:tcW w:w="545" w:type="dxa"/>
            <w:vAlign w:val="center"/>
          </w:tcPr>
          <w:p w14:paraId="6039DAC1" w14:textId="77777777" w:rsidR="006A3660" w:rsidRPr="00E626F3" w:rsidRDefault="006A3660" w:rsidP="006A3660">
            <w:pPr>
              <w:pStyle w:val="Akapitzlist"/>
              <w:spacing w:after="0" w:line="240" w:lineRule="auto"/>
              <w:ind w:left="0"/>
              <w:jc w:val="center"/>
              <w:rPr>
                <w:rFonts w:ascii="Times New Roman" w:hAnsi="Times New Roman"/>
              </w:rPr>
            </w:pPr>
            <w:r w:rsidRPr="00E626F3">
              <w:rPr>
                <w:rFonts w:ascii="Times New Roman" w:hAnsi="Times New Roman"/>
              </w:rPr>
              <w:t>3.</w:t>
            </w:r>
          </w:p>
        </w:tc>
        <w:tc>
          <w:tcPr>
            <w:tcW w:w="4275" w:type="dxa"/>
            <w:vAlign w:val="center"/>
          </w:tcPr>
          <w:p w14:paraId="268A012C" w14:textId="77777777" w:rsidR="006A3660" w:rsidRPr="00E626F3" w:rsidRDefault="006A3660" w:rsidP="006A3660">
            <w:pPr>
              <w:pStyle w:val="Akapitzlist"/>
              <w:spacing w:after="0" w:line="240" w:lineRule="auto"/>
              <w:ind w:left="0"/>
              <w:rPr>
                <w:rFonts w:ascii="Times New Roman" w:hAnsi="Times New Roman"/>
              </w:rPr>
            </w:pPr>
            <w:r w:rsidRPr="00E626F3">
              <w:rPr>
                <w:rFonts w:ascii="Times New Roman" w:hAnsi="Times New Roman"/>
              </w:rPr>
              <w:t>Chodniki</w:t>
            </w:r>
          </w:p>
        </w:tc>
        <w:tc>
          <w:tcPr>
            <w:tcW w:w="3543" w:type="dxa"/>
            <w:vAlign w:val="center"/>
          </w:tcPr>
          <w:p w14:paraId="175BAD68" w14:textId="77777777" w:rsidR="006A3660" w:rsidRPr="00E626F3" w:rsidRDefault="006A3660" w:rsidP="006A3660">
            <w:pPr>
              <w:pStyle w:val="Akapitzlist"/>
              <w:spacing w:after="0" w:line="240" w:lineRule="auto"/>
              <w:ind w:left="0"/>
              <w:jc w:val="center"/>
              <w:rPr>
                <w:rFonts w:ascii="Times New Roman" w:hAnsi="Times New Roman"/>
              </w:rPr>
            </w:pPr>
            <w:r>
              <w:rPr>
                <w:rFonts w:ascii="Times New Roman" w:hAnsi="Times New Roman"/>
              </w:rPr>
              <w:t xml:space="preserve">  1 29</w:t>
            </w:r>
            <w:r w:rsidRPr="00E626F3">
              <w:rPr>
                <w:rFonts w:ascii="Times New Roman" w:hAnsi="Times New Roman"/>
              </w:rPr>
              <w:t>8,04</w:t>
            </w:r>
          </w:p>
        </w:tc>
      </w:tr>
      <w:tr w:rsidR="006A3660" w:rsidRPr="00E626F3" w14:paraId="2227D764" w14:textId="77777777" w:rsidTr="0058376B">
        <w:trPr>
          <w:trHeight w:val="510"/>
        </w:trPr>
        <w:tc>
          <w:tcPr>
            <w:tcW w:w="4820" w:type="dxa"/>
            <w:gridSpan w:val="2"/>
            <w:vAlign w:val="center"/>
          </w:tcPr>
          <w:p w14:paraId="445C3C4E" w14:textId="77777777" w:rsidR="006A3660" w:rsidRPr="0058376B" w:rsidRDefault="006A3660" w:rsidP="0058376B">
            <w:pPr>
              <w:pStyle w:val="Akapitzlist"/>
              <w:spacing w:after="0" w:line="240" w:lineRule="auto"/>
              <w:ind w:left="0"/>
              <w:jc w:val="center"/>
              <w:rPr>
                <w:rFonts w:ascii="Times New Roman" w:hAnsi="Times New Roman"/>
                <w:b/>
                <w:bCs/>
              </w:rPr>
            </w:pPr>
            <w:r w:rsidRPr="0058376B">
              <w:rPr>
                <w:rFonts w:ascii="Times New Roman" w:hAnsi="Times New Roman"/>
                <w:b/>
                <w:bCs/>
              </w:rPr>
              <w:t>Razem powierzchnia zewnętrzna utwardzona:</w:t>
            </w:r>
          </w:p>
        </w:tc>
        <w:tc>
          <w:tcPr>
            <w:tcW w:w="3543" w:type="dxa"/>
            <w:vAlign w:val="center"/>
          </w:tcPr>
          <w:p w14:paraId="2182634A" w14:textId="77777777" w:rsidR="006A3660" w:rsidRPr="0058376B" w:rsidRDefault="006A3660" w:rsidP="0058376B">
            <w:pPr>
              <w:pStyle w:val="Akapitzlist"/>
              <w:spacing w:after="0" w:line="240" w:lineRule="auto"/>
              <w:ind w:left="0"/>
              <w:jc w:val="center"/>
              <w:rPr>
                <w:rFonts w:ascii="Times New Roman" w:hAnsi="Times New Roman"/>
                <w:b/>
                <w:bCs/>
              </w:rPr>
            </w:pPr>
            <w:r w:rsidRPr="0058376B">
              <w:rPr>
                <w:rFonts w:ascii="Times New Roman" w:hAnsi="Times New Roman"/>
                <w:b/>
                <w:bCs/>
              </w:rPr>
              <w:t xml:space="preserve">    93 905,72</w:t>
            </w:r>
          </w:p>
        </w:tc>
      </w:tr>
    </w:tbl>
    <w:p w14:paraId="6D7ED212" w14:textId="77777777" w:rsidR="006A3660" w:rsidRDefault="006A3660" w:rsidP="006A3660">
      <w:pPr>
        <w:spacing w:after="0"/>
        <w:ind w:firstLine="708"/>
        <w:rPr>
          <w:rFonts w:ascii="Times New Roman" w:hAnsi="Times New Roman"/>
          <w:b/>
        </w:rPr>
      </w:pPr>
    </w:p>
    <w:p w14:paraId="354DE5F7" w14:textId="77777777" w:rsidR="006A3660" w:rsidRPr="0058376B" w:rsidRDefault="006A3660" w:rsidP="0058376B">
      <w:pPr>
        <w:spacing w:after="0"/>
        <w:ind w:firstLine="708"/>
        <w:rPr>
          <w:rFonts w:ascii="Times New Roman" w:hAnsi="Times New Roman"/>
          <w:b/>
          <w:bCs/>
        </w:rPr>
      </w:pPr>
      <w:r w:rsidRPr="0058376B">
        <w:rPr>
          <w:rFonts w:ascii="Times New Roman" w:hAnsi="Times New Roman"/>
          <w:b/>
          <w:bCs/>
        </w:rPr>
        <w:t>Zestawienie terenów zielonych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3874"/>
        <w:gridCol w:w="3257"/>
      </w:tblGrid>
      <w:tr w:rsidR="006A3660" w:rsidRPr="00E626F3" w14:paraId="70BCA7D7" w14:textId="77777777" w:rsidTr="0058376B">
        <w:trPr>
          <w:trHeight w:val="377"/>
        </w:trPr>
        <w:tc>
          <w:tcPr>
            <w:tcW w:w="545" w:type="dxa"/>
            <w:vAlign w:val="center"/>
          </w:tcPr>
          <w:p w14:paraId="087BFE17" w14:textId="77777777" w:rsidR="006A3660" w:rsidRPr="0058376B" w:rsidRDefault="006A3660" w:rsidP="0058376B">
            <w:pPr>
              <w:pStyle w:val="Akapitzlist"/>
              <w:spacing w:after="0"/>
              <w:ind w:left="0"/>
              <w:jc w:val="center"/>
              <w:rPr>
                <w:rFonts w:ascii="Times New Roman" w:hAnsi="Times New Roman"/>
                <w:b/>
                <w:bCs/>
              </w:rPr>
            </w:pPr>
            <w:r w:rsidRPr="0058376B">
              <w:rPr>
                <w:rFonts w:ascii="Times New Roman" w:hAnsi="Times New Roman"/>
                <w:b/>
                <w:bCs/>
              </w:rPr>
              <w:t>Lp.</w:t>
            </w:r>
          </w:p>
        </w:tc>
        <w:tc>
          <w:tcPr>
            <w:tcW w:w="4275" w:type="dxa"/>
            <w:vAlign w:val="center"/>
          </w:tcPr>
          <w:p w14:paraId="17CF652A" w14:textId="77777777" w:rsidR="006A3660" w:rsidRPr="0058376B" w:rsidRDefault="006A3660" w:rsidP="0058376B">
            <w:pPr>
              <w:pStyle w:val="Akapitzlist"/>
              <w:spacing w:after="0"/>
              <w:ind w:left="0"/>
              <w:jc w:val="center"/>
              <w:rPr>
                <w:rFonts w:ascii="Times New Roman" w:hAnsi="Times New Roman"/>
                <w:b/>
                <w:bCs/>
              </w:rPr>
            </w:pPr>
            <w:r w:rsidRPr="0058376B">
              <w:rPr>
                <w:rFonts w:ascii="Times New Roman" w:hAnsi="Times New Roman"/>
                <w:b/>
                <w:bCs/>
              </w:rPr>
              <w:t>Miejsce</w:t>
            </w:r>
          </w:p>
        </w:tc>
        <w:tc>
          <w:tcPr>
            <w:tcW w:w="3543" w:type="dxa"/>
            <w:vAlign w:val="center"/>
          </w:tcPr>
          <w:p w14:paraId="0A68C790" w14:textId="77777777" w:rsidR="006A3660" w:rsidRPr="0058376B" w:rsidRDefault="006A3660" w:rsidP="0058376B">
            <w:pPr>
              <w:pStyle w:val="Akapitzlist"/>
              <w:spacing w:after="0"/>
              <w:ind w:left="0"/>
              <w:jc w:val="center"/>
              <w:rPr>
                <w:rFonts w:ascii="Times New Roman" w:hAnsi="Times New Roman"/>
                <w:b/>
                <w:bCs/>
              </w:rPr>
            </w:pPr>
            <w:r w:rsidRPr="0058376B">
              <w:rPr>
                <w:rFonts w:ascii="Times New Roman" w:hAnsi="Times New Roman"/>
                <w:b/>
                <w:bCs/>
              </w:rPr>
              <w:t>Powierzchnia zewnętrzna w m²</w:t>
            </w:r>
          </w:p>
        </w:tc>
      </w:tr>
      <w:tr w:rsidR="006A3660" w:rsidRPr="00E626F3" w14:paraId="4293F300" w14:textId="77777777" w:rsidTr="0058376B">
        <w:trPr>
          <w:trHeight w:val="685"/>
        </w:trPr>
        <w:tc>
          <w:tcPr>
            <w:tcW w:w="545" w:type="dxa"/>
            <w:vAlign w:val="center"/>
          </w:tcPr>
          <w:p w14:paraId="107FDCB8" w14:textId="77777777" w:rsidR="006A3660" w:rsidRPr="00E626F3" w:rsidRDefault="006A3660" w:rsidP="006A3660">
            <w:pPr>
              <w:pStyle w:val="Akapitzlist"/>
              <w:spacing w:after="0"/>
              <w:ind w:left="0"/>
              <w:jc w:val="center"/>
              <w:rPr>
                <w:rFonts w:ascii="Times New Roman" w:hAnsi="Times New Roman"/>
              </w:rPr>
            </w:pPr>
            <w:r w:rsidRPr="00E626F3">
              <w:rPr>
                <w:rFonts w:ascii="Times New Roman" w:hAnsi="Times New Roman"/>
              </w:rPr>
              <w:t>1.</w:t>
            </w:r>
          </w:p>
        </w:tc>
        <w:tc>
          <w:tcPr>
            <w:tcW w:w="4275" w:type="dxa"/>
            <w:vAlign w:val="center"/>
          </w:tcPr>
          <w:p w14:paraId="14432AD4" w14:textId="77777777" w:rsidR="006A3660" w:rsidRPr="00E626F3" w:rsidRDefault="006A3660" w:rsidP="006A3660">
            <w:pPr>
              <w:pStyle w:val="Akapitzlist"/>
              <w:spacing w:after="0"/>
              <w:ind w:left="0"/>
              <w:rPr>
                <w:rFonts w:ascii="Times New Roman" w:hAnsi="Times New Roman"/>
              </w:rPr>
            </w:pPr>
            <w:r w:rsidRPr="00E626F3">
              <w:rPr>
                <w:rFonts w:ascii="Times New Roman" w:hAnsi="Times New Roman"/>
              </w:rPr>
              <w:t xml:space="preserve">Tereny zielone – koszenie trawy </w:t>
            </w:r>
          </w:p>
          <w:p w14:paraId="6FCED264" w14:textId="77777777" w:rsidR="006A3660" w:rsidRPr="00E626F3" w:rsidRDefault="006A3660" w:rsidP="006A3660">
            <w:pPr>
              <w:pStyle w:val="Akapitzlist"/>
              <w:spacing w:after="0"/>
              <w:ind w:left="0"/>
              <w:rPr>
                <w:rFonts w:ascii="Times New Roman" w:hAnsi="Times New Roman"/>
              </w:rPr>
            </w:pPr>
            <w:r w:rsidRPr="00E626F3">
              <w:rPr>
                <w:rFonts w:ascii="Times New Roman" w:hAnsi="Times New Roman"/>
              </w:rPr>
              <w:t>(usł</w:t>
            </w:r>
            <w:r>
              <w:rPr>
                <w:rFonts w:ascii="Times New Roman" w:hAnsi="Times New Roman"/>
              </w:rPr>
              <w:t>uga wykonywana 7 razy w roku)</w:t>
            </w:r>
            <w:r w:rsidRPr="00E626F3">
              <w:rPr>
                <w:rFonts w:ascii="Times New Roman" w:hAnsi="Times New Roman"/>
              </w:rPr>
              <w:t xml:space="preserve">                           </w:t>
            </w:r>
          </w:p>
        </w:tc>
        <w:tc>
          <w:tcPr>
            <w:tcW w:w="3543" w:type="dxa"/>
            <w:vAlign w:val="center"/>
          </w:tcPr>
          <w:p w14:paraId="6C6A3C30" w14:textId="77777777" w:rsidR="006A3660" w:rsidRPr="0058376B" w:rsidRDefault="006A3660" w:rsidP="0058376B">
            <w:pPr>
              <w:pStyle w:val="Akapitzlist"/>
              <w:spacing w:after="0"/>
              <w:ind w:left="0"/>
              <w:jc w:val="center"/>
              <w:rPr>
                <w:rFonts w:ascii="Times New Roman" w:hAnsi="Times New Roman"/>
                <w:b/>
                <w:bCs/>
              </w:rPr>
            </w:pPr>
            <w:r w:rsidRPr="0058376B">
              <w:rPr>
                <w:rFonts w:ascii="Times New Roman" w:hAnsi="Times New Roman"/>
                <w:b/>
                <w:bCs/>
              </w:rPr>
              <w:t>155 249,75</w:t>
            </w:r>
          </w:p>
        </w:tc>
      </w:tr>
      <w:tr w:rsidR="006A3660" w:rsidRPr="00E626F3" w14:paraId="1601F07D" w14:textId="77777777" w:rsidTr="0058376B">
        <w:trPr>
          <w:trHeight w:val="685"/>
        </w:trPr>
        <w:tc>
          <w:tcPr>
            <w:tcW w:w="545" w:type="dxa"/>
            <w:vAlign w:val="center"/>
          </w:tcPr>
          <w:p w14:paraId="40DE20B0" w14:textId="77777777" w:rsidR="006A3660" w:rsidRPr="00E626F3" w:rsidRDefault="006A3660" w:rsidP="006A3660">
            <w:pPr>
              <w:pStyle w:val="Akapitzlist"/>
              <w:spacing w:after="0"/>
              <w:ind w:left="0"/>
              <w:jc w:val="center"/>
              <w:rPr>
                <w:rFonts w:ascii="Times New Roman" w:hAnsi="Times New Roman"/>
              </w:rPr>
            </w:pPr>
            <w:r>
              <w:rPr>
                <w:rFonts w:ascii="Times New Roman" w:hAnsi="Times New Roman"/>
              </w:rPr>
              <w:t>2.</w:t>
            </w:r>
          </w:p>
        </w:tc>
        <w:tc>
          <w:tcPr>
            <w:tcW w:w="4275" w:type="dxa"/>
            <w:vAlign w:val="center"/>
          </w:tcPr>
          <w:p w14:paraId="2498EA0A" w14:textId="77777777" w:rsidR="006A3660" w:rsidRPr="00E626F3" w:rsidRDefault="006A3660" w:rsidP="006A3660">
            <w:pPr>
              <w:pStyle w:val="Akapitzlist"/>
              <w:spacing w:after="0"/>
              <w:ind w:left="0"/>
              <w:rPr>
                <w:rFonts w:ascii="Times New Roman" w:hAnsi="Times New Roman"/>
              </w:rPr>
            </w:pPr>
            <w:r w:rsidRPr="00E626F3">
              <w:rPr>
                <w:rFonts w:ascii="Times New Roman" w:hAnsi="Times New Roman"/>
              </w:rPr>
              <w:t xml:space="preserve">Tereny zielone – koszenie trawy </w:t>
            </w:r>
          </w:p>
          <w:p w14:paraId="19573CE7" w14:textId="77777777" w:rsidR="006A3660" w:rsidRPr="00E626F3" w:rsidRDefault="006A3660" w:rsidP="006A3660">
            <w:pPr>
              <w:pStyle w:val="Akapitzlist"/>
              <w:spacing w:after="0"/>
              <w:ind w:left="0"/>
              <w:rPr>
                <w:rFonts w:ascii="Times New Roman" w:hAnsi="Times New Roman"/>
              </w:rPr>
            </w:pPr>
            <w:r w:rsidRPr="00E626F3">
              <w:rPr>
                <w:rFonts w:ascii="Times New Roman" w:hAnsi="Times New Roman"/>
              </w:rPr>
              <w:t>(usł</w:t>
            </w:r>
            <w:r>
              <w:rPr>
                <w:rFonts w:ascii="Times New Roman" w:hAnsi="Times New Roman"/>
              </w:rPr>
              <w:t>uga wykonywana 3 razy w roku)</w:t>
            </w:r>
            <w:r w:rsidRPr="00E626F3">
              <w:rPr>
                <w:rFonts w:ascii="Times New Roman" w:hAnsi="Times New Roman"/>
              </w:rPr>
              <w:t xml:space="preserve">                           </w:t>
            </w:r>
          </w:p>
        </w:tc>
        <w:tc>
          <w:tcPr>
            <w:tcW w:w="3543" w:type="dxa"/>
            <w:vAlign w:val="center"/>
          </w:tcPr>
          <w:p w14:paraId="42C83765" w14:textId="77777777" w:rsidR="006A3660" w:rsidRPr="0058376B" w:rsidRDefault="006A3660" w:rsidP="0058376B">
            <w:pPr>
              <w:pStyle w:val="Akapitzlist"/>
              <w:spacing w:after="0"/>
              <w:ind w:left="0"/>
              <w:jc w:val="center"/>
              <w:rPr>
                <w:rFonts w:ascii="Times New Roman" w:hAnsi="Times New Roman"/>
                <w:b/>
                <w:bCs/>
              </w:rPr>
            </w:pPr>
            <w:r w:rsidRPr="0058376B">
              <w:rPr>
                <w:rFonts w:ascii="Times New Roman" w:hAnsi="Times New Roman"/>
                <w:b/>
                <w:bCs/>
              </w:rPr>
              <w:t>11 250,00</w:t>
            </w:r>
          </w:p>
        </w:tc>
      </w:tr>
      <w:tr w:rsidR="006A3660" w:rsidRPr="00E626F3" w14:paraId="5FD96CC7" w14:textId="77777777" w:rsidTr="0058376B">
        <w:trPr>
          <w:trHeight w:val="694"/>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73BA3C" w14:textId="77777777" w:rsidR="006A3660" w:rsidRPr="00E626F3" w:rsidRDefault="006A3660" w:rsidP="006A3660">
            <w:pPr>
              <w:pStyle w:val="Akapitzlist"/>
              <w:spacing w:after="0"/>
              <w:ind w:left="0"/>
              <w:jc w:val="center"/>
              <w:rPr>
                <w:rFonts w:ascii="Times New Roman" w:hAnsi="Times New Roman"/>
              </w:rPr>
            </w:pPr>
            <w:r>
              <w:rPr>
                <w:rFonts w:ascii="Times New Roman" w:hAnsi="Times New Roman"/>
              </w:rPr>
              <w:lastRenderedPageBreak/>
              <w:t>3</w:t>
            </w:r>
            <w:r w:rsidRPr="00E626F3">
              <w:rPr>
                <w:rFonts w:ascii="Times New Roman" w:hAnsi="Times New Roman"/>
              </w:rPr>
              <w:t>.</w:t>
            </w:r>
          </w:p>
        </w:tc>
        <w:tc>
          <w:tcPr>
            <w:tcW w:w="4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C6CEE" w14:textId="77777777" w:rsidR="006A3660" w:rsidRPr="00E626F3" w:rsidRDefault="006A3660" w:rsidP="006A3660">
            <w:pPr>
              <w:pStyle w:val="Akapitzlist"/>
              <w:spacing w:after="0"/>
              <w:ind w:left="0"/>
              <w:rPr>
                <w:rFonts w:ascii="Times New Roman" w:hAnsi="Times New Roman"/>
              </w:rPr>
            </w:pPr>
            <w:r w:rsidRPr="00E626F3">
              <w:rPr>
                <w:rFonts w:ascii="Times New Roman" w:hAnsi="Times New Roman"/>
              </w:rPr>
              <w:t xml:space="preserve">Tereny zielone – grabienie liści </w:t>
            </w:r>
          </w:p>
          <w:p w14:paraId="7CABDE31" w14:textId="77777777" w:rsidR="006A3660" w:rsidRPr="00E626F3" w:rsidRDefault="006A3660" w:rsidP="006A3660">
            <w:pPr>
              <w:pStyle w:val="Akapitzlist"/>
              <w:spacing w:after="0"/>
              <w:ind w:left="0"/>
              <w:rPr>
                <w:rFonts w:ascii="Times New Roman" w:hAnsi="Times New Roman"/>
              </w:rPr>
            </w:pPr>
            <w:r w:rsidRPr="00E626F3">
              <w:rPr>
                <w:rFonts w:ascii="Times New Roman" w:hAnsi="Times New Roman"/>
              </w:rPr>
              <w:t>(usł</w:t>
            </w:r>
            <w:r>
              <w:rPr>
                <w:rFonts w:ascii="Times New Roman" w:hAnsi="Times New Roman"/>
              </w:rPr>
              <w:t>uga wykonywana 2 razy w roku)</w:t>
            </w:r>
            <w:r w:rsidRPr="00E626F3">
              <w:rPr>
                <w:rFonts w:ascii="Times New Roman" w:hAnsi="Times New Roman"/>
              </w:rPr>
              <w:t xml:space="preserve">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78080B" w14:textId="77777777" w:rsidR="006A3660" w:rsidRPr="00E626F3" w:rsidRDefault="006A3660" w:rsidP="006A3660">
            <w:pPr>
              <w:pStyle w:val="Akapitzlist"/>
              <w:spacing w:after="0"/>
              <w:ind w:left="0"/>
              <w:jc w:val="center"/>
              <w:rPr>
                <w:rFonts w:ascii="Times New Roman" w:hAnsi="Times New Roman"/>
              </w:rPr>
            </w:pPr>
            <w:r w:rsidRPr="0058376B">
              <w:rPr>
                <w:rFonts w:ascii="Times New Roman" w:hAnsi="Times New Roman"/>
                <w:b/>
                <w:bCs/>
              </w:rPr>
              <w:t>166 499,75</w:t>
            </w:r>
          </w:p>
        </w:tc>
      </w:tr>
    </w:tbl>
    <w:p w14:paraId="2E015EAF" w14:textId="79E101F3" w:rsidR="006A3660" w:rsidRPr="00E626F3" w:rsidRDefault="006A3660" w:rsidP="006A3660">
      <w:pPr>
        <w:tabs>
          <w:tab w:val="left" w:pos="1327"/>
          <w:tab w:val="left" w:pos="6000"/>
        </w:tabs>
        <w:rPr>
          <w:rFonts w:ascii="Times New Roman" w:hAnsi="Times New Roman"/>
          <w:b/>
        </w:rPr>
      </w:pPr>
    </w:p>
    <w:p w14:paraId="059A202B" w14:textId="77777777" w:rsidR="006A3660" w:rsidRPr="0058376B" w:rsidRDefault="006A3660" w:rsidP="0058376B">
      <w:pPr>
        <w:spacing w:after="0" w:line="360" w:lineRule="auto"/>
        <w:ind w:firstLine="708"/>
        <w:rPr>
          <w:rFonts w:ascii="Times New Roman" w:hAnsi="Times New Roman"/>
          <w:b/>
          <w:bCs/>
        </w:rPr>
      </w:pPr>
      <w:r w:rsidRPr="0058376B">
        <w:rPr>
          <w:rFonts w:ascii="Times New Roman" w:hAnsi="Times New Roman"/>
          <w:b/>
          <w:bCs/>
        </w:rPr>
        <w:t>Utrzymanie pasów ppoż. i ochronnych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4161"/>
        <w:gridCol w:w="2971"/>
      </w:tblGrid>
      <w:tr w:rsidR="006A3660" w:rsidRPr="00E626F3" w14:paraId="58DB50E2" w14:textId="77777777" w:rsidTr="0058376B">
        <w:trPr>
          <w:trHeight w:val="602"/>
        </w:trPr>
        <w:tc>
          <w:tcPr>
            <w:tcW w:w="545" w:type="dxa"/>
            <w:tcBorders>
              <w:bottom w:val="single" w:sz="4" w:space="0" w:color="000000" w:themeColor="text1"/>
            </w:tcBorders>
            <w:vAlign w:val="center"/>
          </w:tcPr>
          <w:p w14:paraId="04D0B4C4" w14:textId="77777777" w:rsidR="006A3660" w:rsidRPr="0058376B" w:rsidRDefault="006A3660" w:rsidP="0058376B">
            <w:pPr>
              <w:pStyle w:val="Akapitzlist"/>
              <w:spacing w:after="0" w:line="360" w:lineRule="auto"/>
              <w:ind w:left="0"/>
              <w:jc w:val="center"/>
              <w:rPr>
                <w:rFonts w:ascii="Times New Roman" w:hAnsi="Times New Roman"/>
                <w:b/>
                <w:bCs/>
              </w:rPr>
            </w:pPr>
            <w:r w:rsidRPr="0058376B">
              <w:rPr>
                <w:rFonts w:ascii="Times New Roman" w:hAnsi="Times New Roman"/>
                <w:b/>
                <w:bCs/>
              </w:rPr>
              <w:t>Lp.</w:t>
            </w:r>
          </w:p>
        </w:tc>
        <w:tc>
          <w:tcPr>
            <w:tcW w:w="4700" w:type="dxa"/>
            <w:tcBorders>
              <w:bottom w:val="single" w:sz="4" w:space="0" w:color="auto"/>
            </w:tcBorders>
            <w:vAlign w:val="center"/>
          </w:tcPr>
          <w:p w14:paraId="55B37DF2" w14:textId="77777777" w:rsidR="006A3660" w:rsidRPr="0058376B" w:rsidRDefault="006A3660" w:rsidP="0058376B">
            <w:pPr>
              <w:pStyle w:val="Akapitzlist"/>
              <w:spacing w:after="0" w:line="360" w:lineRule="auto"/>
              <w:ind w:left="0"/>
              <w:jc w:val="center"/>
              <w:rPr>
                <w:rFonts w:ascii="Times New Roman" w:hAnsi="Times New Roman"/>
                <w:b/>
                <w:bCs/>
              </w:rPr>
            </w:pPr>
            <w:r w:rsidRPr="0058376B">
              <w:rPr>
                <w:rFonts w:ascii="Times New Roman" w:hAnsi="Times New Roman"/>
                <w:b/>
                <w:bCs/>
              </w:rPr>
              <w:t>Miejsce</w:t>
            </w:r>
          </w:p>
        </w:tc>
        <w:tc>
          <w:tcPr>
            <w:tcW w:w="3260" w:type="dxa"/>
            <w:tcBorders>
              <w:bottom w:val="single" w:sz="4" w:space="0" w:color="auto"/>
            </w:tcBorders>
            <w:vAlign w:val="center"/>
          </w:tcPr>
          <w:p w14:paraId="61F39656" w14:textId="77777777" w:rsidR="006A3660" w:rsidRPr="0058376B" w:rsidRDefault="006A3660" w:rsidP="0058376B">
            <w:pPr>
              <w:pStyle w:val="Akapitzlist"/>
              <w:spacing w:after="0" w:line="360" w:lineRule="auto"/>
              <w:ind w:left="0"/>
              <w:jc w:val="center"/>
              <w:rPr>
                <w:rFonts w:ascii="Times New Roman" w:hAnsi="Times New Roman"/>
                <w:b/>
                <w:bCs/>
              </w:rPr>
            </w:pPr>
            <w:r w:rsidRPr="0058376B">
              <w:rPr>
                <w:rFonts w:ascii="Times New Roman" w:hAnsi="Times New Roman"/>
                <w:b/>
                <w:bCs/>
              </w:rPr>
              <w:t>Powierzchnia zewnętrzna w m²</w:t>
            </w:r>
          </w:p>
        </w:tc>
      </w:tr>
      <w:tr w:rsidR="006A3660" w:rsidRPr="00E626F3" w14:paraId="69392138" w14:textId="77777777" w:rsidTr="0058376B">
        <w:trPr>
          <w:trHeight w:val="510"/>
        </w:trPr>
        <w:tc>
          <w:tcPr>
            <w:tcW w:w="545" w:type="dxa"/>
            <w:tcBorders>
              <w:bottom w:val="single" w:sz="4" w:space="0" w:color="auto"/>
            </w:tcBorders>
            <w:vAlign w:val="center"/>
          </w:tcPr>
          <w:p w14:paraId="70BAE0AA" w14:textId="77777777" w:rsidR="006A3660" w:rsidRPr="00E626F3" w:rsidRDefault="006A3660" w:rsidP="006A3660">
            <w:pPr>
              <w:pStyle w:val="Akapitzlist"/>
              <w:spacing w:after="0" w:line="360" w:lineRule="auto"/>
              <w:ind w:left="0"/>
              <w:jc w:val="center"/>
              <w:rPr>
                <w:rFonts w:ascii="Times New Roman" w:hAnsi="Times New Roman"/>
              </w:rPr>
            </w:pPr>
            <w:r w:rsidRPr="00E626F3">
              <w:rPr>
                <w:rFonts w:ascii="Times New Roman" w:hAnsi="Times New Roman"/>
              </w:rPr>
              <w:t>1.</w:t>
            </w:r>
          </w:p>
        </w:tc>
        <w:tc>
          <w:tcPr>
            <w:tcW w:w="4700" w:type="dxa"/>
            <w:tcBorders>
              <w:top w:val="single" w:sz="4" w:space="0" w:color="auto"/>
              <w:bottom w:val="single" w:sz="4" w:space="0" w:color="auto"/>
            </w:tcBorders>
            <w:vAlign w:val="center"/>
          </w:tcPr>
          <w:p w14:paraId="4C49CF8B" w14:textId="77777777" w:rsidR="006A3660" w:rsidRDefault="006A3660" w:rsidP="006A3660">
            <w:pPr>
              <w:pStyle w:val="Akapitzlist"/>
              <w:spacing w:after="0"/>
              <w:ind w:left="0"/>
              <w:rPr>
                <w:rFonts w:ascii="Times New Roman" w:hAnsi="Times New Roman"/>
              </w:rPr>
            </w:pPr>
            <w:r w:rsidRPr="00E626F3">
              <w:rPr>
                <w:rFonts w:ascii="Times New Roman" w:hAnsi="Times New Roman"/>
              </w:rPr>
              <w:t>Pas ppoż. i ochronne</w:t>
            </w:r>
          </w:p>
          <w:p w14:paraId="46ABF604" w14:textId="77777777" w:rsidR="006A3660" w:rsidRPr="00E626F3" w:rsidRDefault="006A3660" w:rsidP="006A3660">
            <w:pPr>
              <w:pStyle w:val="Akapitzlist"/>
              <w:spacing w:after="0"/>
              <w:ind w:left="0"/>
              <w:rPr>
                <w:rFonts w:ascii="Times New Roman" w:hAnsi="Times New Roman"/>
              </w:rPr>
            </w:pPr>
            <w:r w:rsidRPr="00E626F3">
              <w:rPr>
                <w:rFonts w:ascii="Times New Roman" w:hAnsi="Times New Roman"/>
              </w:rPr>
              <w:t>(usł</w:t>
            </w:r>
            <w:r>
              <w:rPr>
                <w:rFonts w:ascii="Times New Roman" w:hAnsi="Times New Roman"/>
              </w:rPr>
              <w:t>uga wykonywana 7 razy w roku)</w:t>
            </w:r>
            <w:r w:rsidRPr="00E626F3">
              <w:rPr>
                <w:rFonts w:ascii="Times New Roman" w:hAnsi="Times New Roman"/>
              </w:rPr>
              <w:t xml:space="preserve">                           </w:t>
            </w:r>
          </w:p>
        </w:tc>
        <w:tc>
          <w:tcPr>
            <w:tcW w:w="3260" w:type="dxa"/>
            <w:tcBorders>
              <w:top w:val="single" w:sz="4" w:space="0" w:color="auto"/>
              <w:bottom w:val="single" w:sz="4" w:space="0" w:color="auto"/>
            </w:tcBorders>
            <w:vAlign w:val="center"/>
          </w:tcPr>
          <w:p w14:paraId="4E09CE38" w14:textId="77777777" w:rsidR="006A3660" w:rsidRPr="0058376B" w:rsidRDefault="006A3660" w:rsidP="0058376B">
            <w:pPr>
              <w:pStyle w:val="Akapitzlist"/>
              <w:spacing w:after="0" w:line="360" w:lineRule="auto"/>
              <w:ind w:left="0"/>
              <w:rPr>
                <w:rFonts w:ascii="Times New Roman" w:hAnsi="Times New Roman"/>
                <w:b/>
                <w:bCs/>
              </w:rPr>
            </w:pPr>
            <w:r w:rsidRPr="0058376B">
              <w:rPr>
                <w:rFonts w:ascii="Times New Roman" w:hAnsi="Times New Roman"/>
                <w:b/>
                <w:bCs/>
              </w:rPr>
              <w:t xml:space="preserve">                7 257,20</w:t>
            </w:r>
          </w:p>
        </w:tc>
      </w:tr>
    </w:tbl>
    <w:p w14:paraId="4FBC4A3E" w14:textId="77777777" w:rsidR="006A3660" w:rsidRPr="00E626F3" w:rsidRDefault="006A3660" w:rsidP="006A3660">
      <w:pPr>
        <w:spacing w:after="0"/>
        <w:jc w:val="both"/>
        <w:rPr>
          <w:rFonts w:ascii="Times New Roman" w:hAnsi="Times New Roman"/>
          <w:b/>
        </w:rPr>
      </w:pPr>
    </w:p>
    <w:p w14:paraId="057911C1" w14:textId="77777777" w:rsidR="006A3660" w:rsidRPr="00120564" w:rsidRDefault="006A3660" w:rsidP="006A3660">
      <w:pPr>
        <w:spacing w:after="0"/>
        <w:jc w:val="both"/>
        <w:rPr>
          <w:rFonts w:ascii="Times New Roman" w:hAnsi="Times New Roman"/>
        </w:rPr>
      </w:pPr>
      <w:r w:rsidRPr="0058376B">
        <w:rPr>
          <w:rFonts w:ascii="Times New Roman" w:hAnsi="Times New Roman"/>
          <w:b/>
          <w:bCs/>
        </w:rPr>
        <w:t xml:space="preserve"> </w:t>
      </w:r>
      <w:r w:rsidRPr="00120564">
        <w:rPr>
          <w:rFonts w:ascii="Times New Roman" w:hAnsi="Times New Roman"/>
        </w:rPr>
        <w:t>W zakres usługi sprzątania wchodzi wykonanie następujących czynności:</w:t>
      </w:r>
    </w:p>
    <w:p w14:paraId="10AADBCD" w14:textId="77777777" w:rsidR="006A3660" w:rsidRPr="00E626F3" w:rsidRDefault="006A3660" w:rsidP="006A3660">
      <w:pPr>
        <w:spacing w:after="0"/>
        <w:jc w:val="both"/>
        <w:rPr>
          <w:rFonts w:ascii="Times New Roman" w:hAnsi="Times New Roman"/>
        </w:rPr>
      </w:pPr>
    </w:p>
    <w:p w14:paraId="05BF1447" w14:textId="77777777" w:rsidR="006A3660" w:rsidRPr="0058376B" w:rsidRDefault="006A3660" w:rsidP="0058376B">
      <w:pPr>
        <w:pStyle w:val="Akapitzlist"/>
        <w:numPr>
          <w:ilvl w:val="0"/>
          <w:numId w:val="175"/>
        </w:numPr>
        <w:spacing w:after="0"/>
        <w:jc w:val="both"/>
        <w:rPr>
          <w:rFonts w:ascii="Times New Roman" w:hAnsi="Times New Roman"/>
          <w:b/>
          <w:bCs/>
        </w:rPr>
      </w:pPr>
      <w:r w:rsidRPr="0058376B">
        <w:rPr>
          <w:rFonts w:ascii="Times New Roman" w:hAnsi="Times New Roman"/>
          <w:b/>
          <w:bCs/>
        </w:rPr>
        <w:t>SPRZĄTANIE POWIERZCHNI WEWNĘTRZNYCH:</w:t>
      </w:r>
    </w:p>
    <w:p w14:paraId="0E79A23E" w14:textId="77777777" w:rsidR="006A3660" w:rsidRPr="0058376B" w:rsidRDefault="006A3660" w:rsidP="0058376B">
      <w:pPr>
        <w:pStyle w:val="Akapitzlist"/>
        <w:spacing w:after="0"/>
        <w:jc w:val="both"/>
        <w:rPr>
          <w:rFonts w:ascii="Times New Roman" w:hAnsi="Times New Roman"/>
          <w:b/>
          <w:bCs/>
          <w:u w:val="single"/>
        </w:rPr>
      </w:pPr>
      <w:r w:rsidRPr="0058376B">
        <w:rPr>
          <w:rFonts w:ascii="Times New Roman" w:hAnsi="Times New Roman"/>
          <w:b/>
          <w:bCs/>
          <w:u w:val="single"/>
        </w:rPr>
        <w:t>Codziennie (wszystkie rodzaje pomieszczeń):</w:t>
      </w:r>
    </w:p>
    <w:p w14:paraId="6B51CBB5" w14:textId="77777777" w:rsidR="006A3660" w:rsidRDefault="006A3660" w:rsidP="008E495A">
      <w:pPr>
        <w:pStyle w:val="Akapitzlist"/>
        <w:numPr>
          <w:ilvl w:val="0"/>
          <w:numId w:val="163"/>
        </w:numPr>
        <w:spacing w:after="0"/>
        <w:jc w:val="both"/>
        <w:rPr>
          <w:rFonts w:ascii="Times New Roman" w:hAnsi="Times New Roman"/>
        </w:rPr>
      </w:pPr>
      <w:r>
        <w:rPr>
          <w:rFonts w:ascii="Times New Roman" w:hAnsi="Times New Roman"/>
        </w:rPr>
        <w:t xml:space="preserve">Opróżnianie </w:t>
      </w:r>
      <w:r w:rsidRPr="00E626F3">
        <w:rPr>
          <w:rFonts w:ascii="Times New Roman" w:hAnsi="Times New Roman"/>
        </w:rPr>
        <w:t>koszy na śmieci, wymiana i wyposażenie koszy w worki foliowe na odpady dostosowane do wielkości koszy (obowiązkowo na koniec dnia oraz w miar</w:t>
      </w:r>
      <w:r>
        <w:rPr>
          <w:rFonts w:ascii="Times New Roman" w:hAnsi="Times New Roman"/>
        </w:rPr>
        <w:t xml:space="preserve">ę potrzeb w ciągu jego trwania), </w:t>
      </w:r>
      <w:r w:rsidRPr="0024758B">
        <w:rPr>
          <w:rFonts w:ascii="Times New Roman" w:hAnsi="Times New Roman"/>
        </w:rPr>
        <w:t xml:space="preserve">mycie </w:t>
      </w:r>
      <w:r>
        <w:rPr>
          <w:rFonts w:ascii="Times New Roman" w:hAnsi="Times New Roman"/>
        </w:rPr>
        <w:t>koszy na śmieci w miarę potrzeb.</w:t>
      </w:r>
    </w:p>
    <w:p w14:paraId="3C00DEE2" w14:textId="77777777" w:rsidR="006A3660" w:rsidRPr="008F5C6A" w:rsidRDefault="006A3660" w:rsidP="008E495A">
      <w:pPr>
        <w:pStyle w:val="Akapitzlist"/>
        <w:numPr>
          <w:ilvl w:val="0"/>
          <w:numId w:val="163"/>
        </w:numPr>
        <w:spacing w:after="0"/>
        <w:contextualSpacing w:val="0"/>
        <w:jc w:val="both"/>
        <w:rPr>
          <w:rFonts w:ascii="Times New Roman" w:hAnsi="Times New Roman"/>
        </w:rPr>
      </w:pPr>
      <w:r w:rsidRPr="00F332CF">
        <w:rPr>
          <w:rFonts w:ascii="Times New Roman" w:hAnsi="Times New Roman"/>
        </w:rPr>
        <w:t>Opróżnianie poj</w:t>
      </w:r>
      <w:r>
        <w:rPr>
          <w:rFonts w:ascii="Times New Roman" w:hAnsi="Times New Roman"/>
        </w:rPr>
        <w:t>emników niszczarek na dokumenty</w:t>
      </w:r>
      <w:r w:rsidRPr="00F332CF">
        <w:rPr>
          <w:rFonts w:ascii="Times New Roman" w:hAnsi="Times New Roman"/>
        </w:rPr>
        <w:t>, wymiana i wyposażenie niszczarek</w:t>
      </w:r>
      <w:r>
        <w:rPr>
          <w:rFonts w:ascii="Times New Roman" w:hAnsi="Times New Roman"/>
        </w:rPr>
        <w:t xml:space="preserve"> </w:t>
      </w:r>
      <w:r w:rsidRPr="00F332CF">
        <w:rPr>
          <w:rFonts w:ascii="Times New Roman" w:hAnsi="Times New Roman"/>
        </w:rPr>
        <w:t>w worki foliowe na odpady dostosowane do ich wielkości.</w:t>
      </w:r>
    </w:p>
    <w:p w14:paraId="08734EF5" w14:textId="77777777" w:rsidR="006A3660" w:rsidRPr="0024758B" w:rsidRDefault="006A3660" w:rsidP="008E495A">
      <w:pPr>
        <w:pStyle w:val="Akapitzlist"/>
        <w:numPr>
          <w:ilvl w:val="0"/>
          <w:numId w:val="163"/>
        </w:numPr>
        <w:spacing w:after="0"/>
        <w:jc w:val="both"/>
        <w:rPr>
          <w:rFonts w:ascii="Times New Roman" w:hAnsi="Times New Roman"/>
        </w:rPr>
      </w:pPr>
      <w:r w:rsidRPr="0024758B">
        <w:rPr>
          <w:rFonts w:ascii="Times New Roman" w:hAnsi="Times New Roman"/>
        </w:rPr>
        <w:t>Korytarze (ciągi komunikacyjne), hole, klatki schodowe:</w:t>
      </w:r>
    </w:p>
    <w:p w14:paraId="4AA8D216" w14:textId="77777777" w:rsidR="006A3660" w:rsidRPr="00E626F3" w:rsidRDefault="006A3660" w:rsidP="008E495A">
      <w:pPr>
        <w:pStyle w:val="Akapitzlist"/>
        <w:numPr>
          <w:ilvl w:val="0"/>
          <w:numId w:val="164"/>
        </w:numPr>
        <w:spacing w:after="0"/>
        <w:jc w:val="both"/>
        <w:rPr>
          <w:rFonts w:ascii="Times New Roman" w:hAnsi="Times New Roman"/>
        </w:rPr>
      </w:pPr>
      <w:r w:rsidRPr="00E626F3">
        <w:rPr>
          <w:rFonts w:ascii="Times New Roman" w:hAnsi="Times New Roman"/>
        </w:rPr>
        <w:t>zamiatanie, mycie, odkurzanie podłóg (rodzaj zabiegu i środków dostosowany do rodzaju podłoża) obowiązkowo raz dziennie oraz w miarę potrzeb w ciągu jego trwania,</w:t>
      </w:r>
    </w:p>
    <w:p w14:paraId="499081F7" w14:textId="77777777" w:rsidR="006A3660" w:rsidRPr="00E626F3" w:rsidRDefault="006A3660" w:rsidP="008E495A">
      <w:pPr>
        <w:pStyle w:val="Akapitzlist"/>
        <w:numPr>
          <w:ilvl w:val="0"/>
          <w:numId w:val="164"/>
        </w:numPr>
        <w:spacing w:after="0"/>
        <w:jc w:val="both"/>
        <w:rPr>
          <w:rFonts w:ascii="Times New Roman" w:hAnsi="Times New Roman"/>
        </w:rPr>
      </w:pPr>
      <w:r w:rsidRPr="00E626F3">
        <w:rPr>
          <w:rFonts w:ascii="Times New Roman" w:hAnsi="Times New Roman"/>
        </w:rPr>
        <w:t>czyszczenie i wycieranie poręczy i balustrad oraz listew odbojowych na schodach</w:t>
      </w:r>
      <w:r>
        <w:rPr>
          <w:rFonts w:ascii="Times New Roman" w:hAnsi="Times New Roman"/>
        </w:rPr>
        <w:t xml:space="preserve">           </w:t>
      </w:r>
      <w:r w:rsidRPr="00E626F3">
        <w:rPr>
          <w:rFonts w:ascii="Times New Roman" w:hAnsi="Times New Roman"/>
        </w:rPr>
        <w:t xml:space="preserve"> i ciągach komunikacyjnych,</w:t>
      </w:r>
    </w:p>
    <w:p w14:paraId="47D6B0C1" w14:textId="77777777" w:rsidR="006A3660" w:rsidRPr="00E626F3" w:rsidRDefault="006A3660" w:rsidP="008E495A">
      <w:pPr>
        <w:pStyle w:val="Akapitzlist"/>
        <w:numPr>
          <w:ilvl w:val="0"/>
          <w:numId w:val="164"/>
        </w:numPr>
        <w:spacing w:after="0"/>
        <w:jc w:val="both"/>
        <w:rPr>
          <w:rFonts w:ascii="Times New Roman" w:hAnsi="Times New Roman"/>
        </w:rPr>
      </w:pPr>
      <w:r w:rsidRPr="00E626F3">
        <w:rPr>
          <w:rFonts w:ascii="Times New Roman" w:hAnsi="Times New Roman"/>
        </w:rPr>
        <w:t>czyszczenie i wycieranie kurzu z elementów wyposażenia.</w:t>
      </w:r>
    </w:p>
    <w:p w14:paraId="1247B5A8" w14:textId="77777777" w:rsidR="006A3660" w:rsidRPr="0024758B" w:rsidRDefault="006A3660" w:rsidP="008E495A">
      <w:pPr>
        <w:pStyle w:val="Akapitzlist"/>
        <w:numPr>
          <w:ilvl w:val="0"/>
          <w:numId w:val="163"/>
        </w:numPr>
        <w:spacing w:after="0"/>
        <w:jc w:val="both"/>
        <w:rPr>
          <w:rFonts w:ascii="Times New Roman" w:hAnsi="Times New Roman"/>
        </w:rPr>
      </w:pPr>
      <w:r w:rsidRPr="0024758B">
        <w:rPr>
          <w:rFonts w:ascii="Times New Roman" w:hAnsi="Times New Roman"/>
        </w:rPr>
        <w:t>Czyszczenie i usuwanie powstałych zabrudzeń przeszkleń (przeszklenia wewnętrzne w ciągach komunikacyjnych, itp.).</w:t>
      </w:r>
    </w:p>
    <w:p w14:paraId="6410A3D4" w14:textId="77777777" w:rsidR="006A3660" w:rsidRPr="0024758B" w:rsidRDefault="006A3660" w:rsidP="008E495A">
      <w:pPr>
        <w:pStyle w:val="Akapitzlist"/>
        <w:numPr>
          <w:ilvl w:val="0"/>
          <w:numId w:val="163"/>
        </w:numPr>
        <w:spacing w:after="0"/>
        <w:jc w:val="both"/>
        <w:rPr>
          <w:rFonts w:ascii="Times New Roman" w:hAnsi="Times New Roman"/>
        </w:rPr>
      </w:pPr>
      <w:r w:rsidRPr="0024758B">
        <w:rPr>
          <w:rFonts w:ascii="Times New Roman" w:hAnsi="Times New Roman"/>
        </w:rPr>
        <w:t>Łazienki, toalety, natryski:</w:t>
      </w:r>
    </w:p>
    <w:p w14:paraId="6D69E5E3" w14:textId="77777777" w:rsidR="006A3660" w:rsidRPr="00E626F3" w:rsidRDefault="006A3660" w:rsidP="008E495A">
      <w:pPr>
        <w:pStyle w:val="Akapitzlist"/>
        <w:numPr>
          <w:ilvl w:val="0"/>
          <w:numId w:val="165"/>
        </w:numPr>
        <w:spacing w:after="0"/>
        <w:jc w:val="both"/>
        <w:rPr>
          <w:rFonts w:ascii="Times New Roman" w:hAnsi="Times New Roman"/>
        </w:rPr>
      </w:pPr>
      <w:r w:rsidRPr="00E626F3">
        <w:rPr>
          <w:rFonts w:ascii="Times New Roman" w:hAnsi="Times New Roman"/>
        </w:rPr>
        <w:t>sprzątanie, dezynfekcja i utrzymanie czystości węzłów sanitarnych WC:</w:t>
      </w:r>
    </w:p>
    <w:p w14:paraId="12A5288F" w14:textId="77777777" w:rsidR="006A3660" w:rsidRPr="00E626F3" w:rsidRDefault="006A3660" w:rsidP="008E495A">
      <w:pPr>
        <w:pStyle w:val="Akapitzlist"/>
        <w:numPr>
          <w:ilvl w:val="0"/>
          <w:numId w:val="166"/>
        </w:numPr>
        <w:spacing w:after="0"/>
        <w:jc w:val="both"/>
        <w:rPr>
          <w:rFonts w:ascii="Times New Roman" w:hAnsi="Times New Roman"/>
        </w:rPr>
      </w:pPr>
      <w:r w:rsidRPr="00E626F3">
        <w:rPr>
          <w:rFonts w:ascii="Times New Roman" w:hAnsi="Times New Roman"/>
        </w:rPr>
        <w:t>czyszczenie urządzeń sanitarnych, usuwanie rdzy i kamienia (miski sedesowe, pisuary, umywalki, obudowy urządzeń, armatura, dodatkowe elementy wyposażenia</w:t>
      </w:r>
      <w:r>
        <w:rPr>
          <w:rFonts w:ascii="Times New Roman" w:hAnsi="Times New Roman"/>
        </w:rPr>
        <w:t xml:space="preserve"> np.:</w:t>
      </w:r>
      <w:r w:rsidRPr="00E626F3">
        <w:rPr>
          <w:rFonts w:ascii="Times New Roman" w:hAnsi="Times New Roman"/>
        </w:rPr>
        <w:t xml:space="preserve"> wieszaki, szczotki, itp.),</w:t>
      </w:r>
    </w:p>
    <w:p w14:paraId="6511A96C" w14:textId="77777777" w:rsidR="006A3660" w:rsidRPr="00E626F3" w:rsidRDefault="006A3660" w:rsidP="008E495A">
      <w:pPr>
        <w:pStyle w:val="Akapitzlist"/>
        <w:numPr>
          <w:ilvl w:val="0"/>
          <w:numId w:val="166"/>
        </w:numPr>
        <w:spacing w:after="0"/>
        <w:jc w:val="both"/>
        <w:rPr>
          <w:rFonts w:ascii="Times New Roman" w:hAnsi="Times New Roman"/>
        </w:rPr>
      </w:pPr>
      <w:r w:rsidRPr="00E626F3">
        <w:rPr>
          <w:rFonts w:ascii="Times New Roman" w:hAnsi="Times New Roman"/>
        </w:rPr>
        <w:t>czyszczenie okładzin ściennych, podłogowych i luster,</w:t>
      </w:r>
    </w:p>
    <w:p w14:paraId="719D8C44" w14:textId="0F94437E" w:rsidR="006A3660" w:rsidRPr="00E626F3" w:rsidRDefault="006A3660" w:rsidP="008E495A">
      <w:pPr>
        <w:pStyle w:val="Akapitzlist"/>
        <w:numPr>
          <w:ilvl w:val="0"/>
          <w:numId w:val="166"/>
        </w:numPr>
        <w:spacing w:after="0"/>
        <w:jc w:val="both"/>
        <w:rPr>
          <w:rFonts w:ascii="Times New Roman" w:hAnsi="Times New Roman"/>
        </w:rPr>
      </w:pPr>
      <w:r w:rsidRPr="00E626F3">
        <w:rPr>
          <w:rFonts w:ascii="Times New Roman" w:hAnsi="Times New Roman"/>
        </w:rPr>
        <w:t>zabezpieczenie toalet w papier toaletowy (</w:t>
      </w:r>
      <w:r>
        <w:rPr>
          <w:rFonts w:ascii="Times New Roman" w:hAnsi="Times New Roman"/>
        </w:rPr>
        <w:t xml:space="preserve">minimum </w:t>
      </w:r>
      <w:r w:rsidRPr="00E626F3">
        <w:rPr>
          <w:rFonts w:ascii="Times New Roman" w:hAnsi="Times New Roman"/>
        </w:rPr>
        <w:t>dwuwarstwowy), ręczniki papierowe jednorazowego użytku (</w:t>
      </w:r>
      <w:r>
        <w:rPr>
          <w:rFonts w:ascii="Times New Roman" w:hAnsi="Times New Roman"/>
        </w:rPr>
        <w:t xml:space="preserve">minimum </w:t>
      </w:r>
      <w:r w:rsidRPr="00E626F3">
        <w:rPr>
          <w:rFonts w:ascii="Times New Roman" w:hAnsi="Times New Roman"/>
        </w:rPr>
        <w:t>dwuwarstwowe), odświeżacze powietrza, kostki zapachowe</w:t>
      </w:r>
      <w:r w:rsidRPr="0024758B">
        <w:rPr>
          <w:rFonts w:ascii="Arial Narrow" w:eastAsia="Times New Roman" w:hAnsi="Arial Narrow" w:cs="Calibri"/>
          <w:lang w:eastAsia="pl-PL"/>
        </w:rPr>
        <w:t xml:space="preserve"> </w:t>
      </w:r>
      <w:r w:rsidRPr="0024758B">
        <w:rPr>
          <w:rFonts w:ascii="Times New Roman" w:hAnsi="Times New Roman"/>
        </w:rPr>
        <w:t>lub żelowe krążki do toalety</w:t>
      </w:r>
      <w:r>
        <w:rPr>
          <w:rFonts w:ascii="Times New Roman" w:hAnsi="Times New Roman"/>
        </w:rPr>
        <w:t xml:space="preserve"> </w:t>
      </w:r>
      <w:r w:rsidRPr="00E626F3">
        <w:rPr>
          <w:rFonts w:ascii="Times New Roman" w:hAnsi="Times New Roman"/>
        </w:rPr>
        <w:t>(do muszli i pisuarów), mydło w pł</w:t>
      </w:r>
      <w:r>
        <w:rPr>
          <w:rFonts w:ascii="Times New Roman" w:hAnsi="Times New Roman"/>
        </w:rPr>
        <w:t xml:space="preserve">ynie oraz środki dezynfekujące i zapachowe (dozowniki </w:t>
      </w:r>
      <w:r w:rsidRPr="00E626F3">
        <w:rPr>
          <w:rFonts w:ascii="Times New Roman" w:hAnsi="Times New Roman"/>
        </w:rPr>
        <w:t>na mydło, uchwyty na papier toaletowy i podajniki do ręczn</w:t>
      </w:r>
      <w:r>
        <w:rPr>
          <w:rFonts w:ascii="Times New Roman" w:hAnsi="Times New Roman"/>
        </w:rPr>
        <w:t>ików jednorazowych zabezpiecza Z</w:t>
      </w:r>
      <w:r w:rsidRPr="00E626F3">
        <w:rPr>
          <w:rFonts w:ascii="Times New Roman" w:hAnsi="Times New Roman"/>
        </w:rPr>
        <w:t>amawiający), ilość papieru toaletowego, ręczników papierowych oraz środków czystości należy dostosować do p</w:t>
      </w:r>
      <w:r>
        <w:rPr>
          <w:rFonts w:ascii="Times New Roman" w:hAnsi="Times New Roman"/>
        </w:rPr>
        <w:t>otrzeb danego węzła sanitarnego.</w:t>
      </w:r>
    </w:p>
    <w:p w14:paraId="441B0C75" w14:textId="77777777" w:rsidR="006A3660" w:rsidRPr="00E626F3" w:rsidRDefault="006A3660" w:rsidP="006A3660">
      <w:pPr>
        <w:spacing w:after="0"/>
        <w:ind w:left="1416"/>
        <w:jc w:val="both"/>
        <w:rPr>
          <w:rFonts w:ascii="Times New Roman" w:hAnsi="Times New Roman"/>
        </w:rPr>
      </w:pPr>
      <w:r w:rsidRPr="00E626F3">
        <w:rPr>
          <w:rFonts w:ascii="Times New Roman" w:hAnsi="Times New Roman"/>
        </w:rPr>
        <w:t xml:space="preserve">Sprzątanie i dezynfekcja toalet powinno być realizowane w miarę zaistniałych potrzeb. </w:t>
      </w:r>
    </w:p>
    <w:p w14:paraId="5CB9B2CD" w14:textId="77777777" w:rsidR="006A3660" w:rsidRPr="00E626F3" w:rsidRDefault="006A3660" w:rsidP="006A3660">
      <w:pPr>
        <w:spacing w:after="0"/>
        <w:ind w:left="708" w:firstLine="708"/>
        <w:jc w:val="both"/>
        <w:rPr>
          <w:rFonts w:ascii="Times New Roman" w:hAnsi="Times New Roman"/>
          <w:u w:val="single"/>
        </w:rPr>
      </w:pPr>
    </w:p>
    <w:p w14:paraId="5B0D5B8E" w14:textId="77777777" w:rsidR="006A3660" w:rsidRPr="0058376B" w:rsidRDefault="006A3660" w:rsidP="0058376B">
      <w:pPr>
        <w:spacing w:after="0"/>
        <w:ind w:left="708" w:firstLine="708"/>
        <w:jc w:val="both"/>
        <w:rPr>
          <w:rFonts w:ascii="Times New Roman" w:hAnsi="Times New Roman"/>
          <w:b/>
          <w:bCs/>
          <w:u w:val="single"/>
        </w:rPr>
      </w:pPr>
      <w:r w:rsidRPr="0058376B">
        <w:rPr>
          <w:rFonts w:ascii="Times New Roman" w:hAnsi="Times New Roman"/>
          <w:b/>
          <w:bCs/>
          <w:u w:val="single"/>
        </w:rPr>
        <w:lastRenderedPageBreak/>
        <w:t xml:space="preserve">UWAGA: </w:t>
      </w:r>
    </w:p>
    <w:p w14:paraId="2A7E44CF" w14:textId="77777777" w:rsidR="006A3660" w:rsidRPr="00E626F3" w:rsidRDefault="006A3660" w:rsidP="008E495A">
      <w:pPr>
        <w:pStyle w:val="Akapitzlist"/>
        <w:numPr>
          <w:ilvl w:val="0"/>
          <w:numId w:val="174"/>
        </w:numPr>
        <w:spacing w:after="0"/>
        <w:jc w:val="both"/>
        <w:rPr>
          <w:rFonts w:ascii="Times New Roman" w:hAnsi="Times New Roman"/>
        </w:rPr>
      </w:pPr>
      <w:r w:rsidRPr="00E626F3">
        <w:rPr>
          <w:rFonts w:ascii="Times New Roman" w:hAnsi="Times New Roman"/>
        </w:rPr>
        <w:t>Środki czystości dla których jest to wymagane muszą posiadać karty charakterystyki.</w:t>
      </w:r>
    </w:p>
    <w:p w14:paraId="49227418" w14:textId="77777777" w:rsidR="006A3660" w:rsidRPr="00E626F3" w:rsidRDefault="006A3660" w:rsidP="008E495A">
      <w:pPr>
        <w:pStyle w:val="Akapitzlist"/>
        <w:numPr>
          <w:ilvl w:val="1"/>
          <w:numId w:val="165"/>
        </w:numPr>
        <w:spacing w:after="0"/>
        <w:jc w:val="both"/>
        <w:rPr>
          <w:rFonts w:ascii="Times New Roman" w:hAnsi="Times New Roman"/>
        </w:rPr>
      </w:pPr>
      <w:r w:rsidRPr="00E626F3">
        <w:rPr>
          <w:rFonts w:ascii="Times New Roman" w:hAnsi="Times New Roman"/>
        </w:rPr>
        <w:t xml:space="preserve">Papier toaletowy musi spełniać wymogi: </w:t>
      </w:r>
    </w:p>
    <w:p w14:paraId="49CC8DB7" w14:textId="77777777" w:rsidR="006A3660" w:rsidRPr="00E626F3" w:rsidRDefault="006A3660" w:rsidP="008E495A">
      <w:pPr>
        <w:pStyle w:val="Akapitzlist"/>
        <w:numPr>
          <w:ilvl w:val="2"/>
          <w:numId w:val="165"/>
        </w:numPr>
        <w:spacing w:after="0"/>
        <w:jc w:val="both"/>
        <w:rPr>
          <w:rFonts w:ascii="Times New Roman" w:hAnsi="Times New Roman"/>
        </w:rPr>
      </w:pPr>
      <w:r>
        <w:rPr>
          <w:rFonts w:ascii="Times New Roman" w:hAnsi="Times New Roman"/>
        </w:rPr>
        <w:t>biały, celulozowany, minimum dwu</w:t>
      </w:r>
      <w:r w:rsidRPr="00E626F3">
        <w:rPr>
          <w:rFonts w:ascii="Times New Roman" w:hAnsi="Times New Roman"/>
        </w:rPr>
        <w:t xml:space="preserve">warstwowy w rolkach standard, dzielonych na listki minimum 230 lub w rolkach jumbo. </w:t>
      </w:r>
    </w:p>
    <w:p w14:paraId="47658CE2" w14:textId="77777777" w:rsidR="006A3660" w:rsidRPr="00E626F3" w:rsidRDefault="006A3660" w:rsidP="008E495A">
      <w:pPr>
        <w:pStyle w:val="Akapitzlist"/>
        <w:numPr>
          <w:ilvl w:val="1"/>
          <w:numId w:val="165"/>
        </w:numPr>
        <w:spacing w:after="0"/>
        <w:jc w:val="both"/>
        <w:rPr>
          <w:rFonts w:ascii="Times New Roman" w:hAnsi="Times New Roman"/>
        </w:rPr>
      </w:pPr>
      <w:r w:rsidRPr="00E626F3">
        <w:rPr>
          <w:rFonts w:ascii="Times New Roman" w:hAnsi="Times New Roman"/>
        </w:rPr>
        <w:t xml:space="preserve">Ręczniki papierowe muszą spełniać wymogi: </w:t>
      </w:r>
    </w:p>
    <w:p w14:paraId="1DDA870E" w14:textId="05B04A82" w:rsidR="006A3660" w:rsidRPr="00E626F3" w:rsidRDefault="006A3660" w:rsidP="008E495A">
      <w:pPr>
        <w:pStyle w:val="Akapitzlist"/>
        <w:numPr>
          <w:ilvl w:val="2"/>
          <w:numId w:val="165"/>
        </w:numPr>
        <w:spacing w:after="0"/>
        <w:jc w:val="both"/>
        <w:rPr>
          <w:rFonts w:ascii="Times New Roman" w:hAnsi="Times New Roman"/>
        </w:rPr>
      </w:pPr>
      <w:r>
        <w:rPr>
          <w:rFonts w:ascii="Times New Roman" w:hAnsi="Times New Roman"/>
        </w:rPr>
        <w:t>białe, minimum dwu</w:t>
      </w:r>
      <w:r w:rsidRPr="00E626F3">
        <w:rPr>
          <w:rFonts w:ascii="Times New Roman" w:hAnsi="Times New Roman"/>
        </w:rPr>
        <w:t xml:space="preserve">warstwowe do podajnika lub zwykłe </w:t>
      </w:r>
      <w:r w:rsidR="0035103E">
        <w:rPr>
          <w:rFonts w:ascii="Times New Roman" w:hAnsi="Times New Roman"/>
        </w:rPr>
        <w:t xml:space="preserve"> </w:t>
      </w:r>
      <w:r w:rsidRPr="00E626F3">
        <w:rPr>
          <w:rFonts w:ascii="Times New Roman" w:hAnsi="Times New Roman"/>
        </w:rPr>
        <w:t>w rolce.</w:t>
      </w:r>
    </w:p>
    <w:p w14:paraId="637BEC77" w14:textId="76E1986A" w:rsidR="006A3660" w:rsidRPr="0058376B" w:rsidRDefault="006A3660" w:rsidP="0058376B">
      <w:pPr>
        <w:pStyle w:val="Akapitzlist"/>
        <w:numPr>
          <w:ilvl w:val="0"/>
          <w:numId w:val="174"/>
        </w:numPr>
        <w:spacing w:after="0"/>
        <w:jc w:val="both"/>
        <w:rPr>
          <w:rFonts w:ascii="Times New Roman" w:eastAsia="Times New Roman" w:hAnsi="Times New Roman"/>
          <w:color w:val="000000"/>
          <w:lang w:eastAsia="pl-PL"/>
        </w:rPr>
      </w:pPr>
      <w:r w:rsidRPr="00D318B9">
        <w:rPr>
          <w:rFonts w:ascii="Times New Roman" w:hAnsi="Times New Roman"/>
        </w:rPr>
        <w:t>Wykonawca zobowiązuje się do stosowania jako środków czyszczących i myjących wyłącznie preparatów dopuszczonych do stosowania na terenie UE, posiadających odpowiednie atesty i przeznaczonych do czyszczenia danego rodzaju powierzchni, biologicznie neutralnych, niedrażniących oczu, dróg oddechowy</w:t>
      </w:r>
      <w:r w:rsidR="0035103E">
        <w:rPr>
          <w:rFonts w:ascii="Times New Roman" w:hAnsi="Times New Roman"/>
        </w:rPr>
        <w:t xml:space="preserve">ch </w:t>
      </w:r>
      <w:r w:rsidRPr="00D318B9">
        <w:rPr>
          <w:rFonts w:ascii="Times New Roman" w:hAnsi="Times New Roman"/>
        </w:rPr>
        <w:t xml:space="preserve">i nieutrudniających pracy </w:t>
      </w:r>
      <w:r w:rsidR="0035103E">
        <w:rPr>
          <w:rFonts w:ascii="Times New Roman" w:hAnsi="Times New Roman"/>
        </w:rPr>
        <w:t xml:space="preserve">                     </w:t>
      </w:r>
      <w:r w:rsidRPr="00D318B9">
        <w:rPr>
          <w:rFonts w:ascii="Times New Roman" w:hAnsi="Times New Roman"/>
        </w:rPr>
        <w:t xml:space="preserve">i przebywania ludzi w obiektach Zamawiającego, </w:t>
      </w:r>
      <w:r w:rsidRPr="0058376B">
        <w:rPr>
          <w:rFonts w:ascii="Times New Roman" w:eastAsia="Times New Roman" w:hAnsi="Times New Roman"/>
          <w:color w:val="000000"/>
          <w:lang w:eastAsia="pl-PL"/>
        </w:rPr>
        <w:t>zgodnie z ustawą</w:t>
      </w:r>
      <w:r>
        <w:rPr>
          <w:rFonts w:ascii="Times New Roman" w:eastAsia="Times New Roman" w:hAnsi="Times New Roman"/>
          <w:color w:val="000000"/>
          <w:lang w:eastAsia="pl-PL"/>
        </w:rPr>
        <w:t xml:space="preserve"> </w:t>
      </w:r>
      <w:r w:rsidR="0035103E">
        <w:rPr>
          <w:rFonts w:ascii="Times New Roman" w:eastAsia="Times New Roman" w:hAnsi="Times New Roman"/>
          <w:color w:val="000000"/>
          <w:lang w:eastAsia="pl-PL"/>
        </w:rPr>
        <w:t xml:space="preserve">                  </w:t>
      </w:r>
      <w:r w:rsidRPr="0058376B">
        <w:rPr>
          <w:rFonts w:ascii="Times New Roman" w:eastAsia="Times New Roman" w:hAnsi="Times New Roman"/>
          <w:color w:val="000000"/>
          <w:lang w:eastAsia="pl-PL"/>
        </w:rPr>
        <w:t>z dnia 25 lutego 2011 r</w:t>
      </w:r>
      <w:r w:rsidRPr="00D318B9">
        <w:rPr>
          <w:rFonts w:ascii="Times New Roman" w:eastAsia="Times New Roman" w:hAnsi="Times New Roman"/>
          <w:color w:val="000000"/>
          <w:lang w:eastAsia="pl-PL"/>
        </w:rPr>
        <w:t>.</w:t>
      </w:r>
      <w:r w:rsidRPr="0058376B">
        <w:rPr>
          <w:rFonts w:ascii="Times New Roman" w:eastAsia="Times New Roman" w:hAnsi="Times New Roman"/>
          <w:color w:val="000000"/>
          <w:lang w:eastAsia="pl-PL"/>
        </w:rPr>
        <w:t xml:space="preserve"> o substancjach chemicznych i ich mieszaninach (D</w:t>
      </w:r>
      <w:r w:rsidRPr="00D318B9">
        <w:rPr>
          <w:rFonts w:ascii="Times New Roman" w:eastAsia="Times New Roman" w:hAnsi="Times New Roman"/>
          <w:color w:val="000000"/>
          <w:lang w:eastAsia="pl-PL"/>
        </w:rPr>
        <w:t>z</w:t>
      </w:r>
      <w:r w:rsidRPr="0058376B">
        <w:rPr>
          <w:rFonts w:ascii="Times New Roman" w:eastAsia="Times New Roman" w:hAnsi="Times New Roman"/>
          <w:color w:val="000000"/>
          <w:lang w:eastAsia="pl-PL"/>
        </w:rPr>
        <w:t>.U. z 20</w:t>
      </w:r>
      <w:r>
        <w:rPr>
          <w:rFonts w:ascii="Times New Roman" w:eastAsia="Times New Roman" w:hAnsi="Times New Roman"/>
          <w:color w:val="000000"/>
          <w:lang w:eastAsia="pl-PL"/>
        </w:rPr>
        <w:t xml:space="preserve">22 </w:t>
      </w:r>
      <w:r w:rsidRPr="0058376B">
        <w:rPr>
          <w:rFonts w:ascii="Times New Roman" w:eastAsia="Times New Roman" w:hAnsi="Times New Roman"/>
          <w:color w:val="000000"/>
          <w:lang w:eastAsia="pl-PL"/>
        </w:rPr>
        <w:t xml:space="preserve">r. poz. </w:t>
      </w:r>
      <w:r>
        <w:rPr>
          <w:rFonts w:ascii="Times New Roman" w:eastAsia="Times New Roman" w:hAnsi="Times New Roman"/>
          <w:color w:val="000000"/>
          <w:lang w:eastAsia="pl-PL"/>
        </w:rPr>
        <w:t>1816</w:t>
      </w:r>
      <w:r w:rsidRPr="0058376B">
        <w:rPr>
          <w:rFonts w:ascii="Times New Roman" w:eastAsia="Times New Roman" w:hAnsi="Times New Roman"/>
          <w:color w:val="000000"/>
          <w:lang w:eastAsia="pl-PL"/>
        </w:rPr>
        <w:t>).</w:t>
      </w:r>
    </w:p>
    <w:p w14:paraId="242B7CE8" w14:textId="77777777" w:rsidR="006A3660" w:rsidRDefault="006A3660" w:rsidP="006A3660">
      <w:pPr>
        <w:spacing w:after="0"/>
        <w:jc w:val="both"/>
        <w:rPr>
          <w:rFonts w:ascii="Times New Roman" w:hAnsi="Times New Roman"/>
          <w:b/>
          <w:u w:val="single"/>
        </w:rPr>
      </w:pPr>
    </w:p>
    <w:p w14:paraId="3363846F" w14:textId="73E4874F" w:rsidR="006A3660" w:rsidRPr="0058376B" w:rsidRDefault="006A3660" w:rsidP="0058376B">
      <w:pPr>
        <w:spacing w:after="0"/>
        <w:ind w:left="709" w:hanging="1"/>
        <w:jc w:val="both"/>
        <w:rPr>
          <w:rFonts w:ascii="Times New Roman" w:hAnsi="Times New Roman"/>
          <w:b/>
          <w:bCs/>
          <w:u w:val="single"/>
        </w:rPr>
      </w:pPr>
      <w:r w:rsidRPr="0058376B">
        <w:rPr>
          <w:rFonts w:ascii="Times New Roman" w:hAnsi="Times New Roman"/>
          <w:b/>
          <w:bCs/>
          <w:u w:val="single"/>
        </w:rPr>
        <w:t>Raz w tygodniu – pomieszczenia biurowe, pomocnicze, socjalne, sale wykładowe,                                                                                                         kancelarie żołnierskie itp. za wyjątkiem budynku nr 295, gdzie sprzątanie powinno odbywać się codziennie oraz budynkiem nr 152, gdzie sprzątanie odbywać się będzie dwa razy w tygodniu:</w:t>
      </w:r>
    </w:p>
    <w:p w14:paraId="0BDC59FD" w14:textId="77777777" w:rsidR="006A3660" w:rsidRPr="00E626F3" w:rsidRDefault="006A3660" w:rsidP="008E495A">
      <w:pPr>
        <w:pStyle w:val="Akapitzlist"/>
        <w:numPr>
          <w:ilvl w:val="0"/>
          <w:numId w:val="180"/>
        </w:numPr>
        <w:spacing w:after="0"/>
        <w:jc w:val="both"/>
        <w:rPr>
          <w:rFonts w:ascii="Times New Roman" w:hAnsi="Times New Roman"/>
        </w:rPr>
      </w:pPr>
      <w:r w:rsidRPr="00E626F3">
        <w:rPr>
          <w:rFonts w:ascii="Times New Roman" w:hAnsi="Times New Roman"/>
        </w:rPr>
        <w:t>zamiatanie, mycie, odkurzanie podłóg</w:t>
      </w:r>
      <w:r>
        <w:rPr>
          <w:rFonts w:ascii="Times New Roman" w:hAnsi="Times New Roman"/>
        </w:rPr>
        <w:t xml:space="preserve">, </w:t>
      </w:r>
      <w:r w:rsidRPr="00E626F3">
        <w:rPr>
          <w:rFonts w:ascii="Times New Roman" w:hAnsi="Times New Roman"/>
        </w:rPr>
        <w:t>ręczne doczyszczanie miejsc trudno dostępnych  (rodzaj zabiegu dostosowany do rodzaju podłoża),</w:t>
      </w:r>
    </w:p>
    <w:p w14:paraId="1F74F336" w14:textId="77777777" w:rsidR="006A3660" w:rsidRPr="00E626F3" w:rsidRDefault="006A3660" w:rsidP="008E495A">
      <w:pPr>
        <w:pStyle w:val="Akapitzlist"/>
        <w:numPr>
          <w:ilvl w:val="0"/>
          <w:numId w:val="180"/>
        </w:numPr>
        <w:spacing w:after="0"/>
        <w:jc w:val="both"/>
        <w:rPr>
          <w:rFonts w:ascii="Times New Roman" w:hAnsi="Times New Roman"/>
        </w:rPr>
      </w:pPr>
      <w:r w:rsidRPr="00E626F3">
        <w:rPr>
          <w:rFonts w:ascii="Times New Roman" w:hAnsi="Times New Roman"/>
        </w:rPr>
        <w:t xml:space="preserve">odkurzanie dywanów i wykładzin podłogowych, </w:t>
      </w:r>
    </w:p>
    <w:p w14:paraId="64A33036" w14:textId="77777777" w:rsidR="006A3660" w:rsidRPr="00E626F3" w:rsidRDefault="006A3660" w:rsidP="008E495A">
      <w:pPr>
        <w:pStyle w:val="Akapitzlist"/>
        <w:numPr>
          <w:ilvl w:val="0"/>
          <w:numId w:val="174"/>
        </w:numPr>
        <w:spacing w:after="0"/>
        <w:jc w:val="both"/>
        <w:rPr>
          <w:rFonts w:ascii="Times New Roman" w:hAnsi="Times New Roman"/>
        </w:rPr>
      </w:pPr>
      <w:r w:rsidRPr="00E626F3">
        <w:rPr>
          <w:rFonts w:ascii="Times New Roman" w:hAnsi="Times New Roman"/>
        </w:rPr>
        <w:t xml:space="preserve">czyszczenie i wycieranie kurzu z powierzchni: </w:t>
      </w:r>
    </w:p>
    <w:p w14:paraId="637D8066" w14:textId="77777777" w:rsidR="006A3660" w:rsidRPr="00E626F3" w:rsidRDefault="006A3660" w:rsidP="008E495A">
      <w:pPr>
        <w:pStyle w:val="Akapitzlist"/>
        <w:numPr>
          <w:ilvl w:val="1"/>
          <w:numId w:val="181"/>
        </w:numPr>
        <w:spacing w:after="0"/>
        <w:jc w:val="both"/>
        <w:rPr>
          <w:rFonts w:ascii="Times New Roman" w:hAnsi="Times New Roman"/>
        </w:rPr>
      </w:pPr>
      <w:r w:rsidRPr="00E626F3">
        <w:rPr>
          <w:rFonts w:ascii="Times New Roman" w:hAnsi="Times New Roman"/>
        </w:rPr>
        <w:t xml:space="preserve">sprzętów biurowych: biurek, szaf, szafek, pulpitów, półek itp., </w:t>
      </w:r>
    </w:p>
    <w:p w14:paraId="60B3C1C3" w14:textId="77777777" w:rsidR="006A3660" w:rsidRPr="00E626F3" w:rsidRDefault="006A3660" w:rsidP="008E495A">
      <w:pPr>
        <w:pStyle w:val="Akapitzlist"/>
        <w:numPr>
          <w:ilvl w:val="1"/>
          <w:numId w:val="181"/>
        </w:numPr>
        <w:spacing w:after="0"/>
        <w:jc w:val="both"/>
        <w:rPr>
          <w:rFonts w:ascii="Times New Roman" w:hAnsi="Times New Roman"/>
        </w:rPr>
      </w:pPr>
      <w:r w:rsidRPr="00E626F3">
        <w:rPr>
          <w:rFonts w:ascii="Times New Roman" w:hAnsi="Times New Roman"/>
        </w:rPr>
        <w:t>wyposażenia pomieszczeń: listew odbojowych, drzwi,</w:t>
      </w:r>
      <w:r>
        <w:rPr>
          <w:rFonts w:ascii="Times New Roman" w:hAnsi="Times New Roman"/>
        </w:rPr>
        <w:t xml:space="preserve"> klamek,</w:t>
      </w:r>
      <w:r w:rsidRPr="00E626F3">
        <w:rPr>
          <w:rFonts w:ascii="Times New Roman" w:hAnsi="Times New Roman"/>
        </w:rPr>
        <w:t xml:space="preserve"> parapetów, grzejników, itp.,</w:t>
      </w:r>
    </w:p>
    <w:p w14:paraId="6B1D4794" w14:textId="77777777" w:rsidR="006A3660" w:rsidRPr="00E626F3" w:rsidRDefault="006A3660" w:rsidP="008E495A">
      <w:pPr>
        <w:pStyle w:val="Akapitzlist"/>
        <w:numPr>
          <w:ilvl w:val="1"/>
          <w:numId w:val="181"/>
        </w:numPr>
        <w:spacing w:after="0"/>
        <w:jc w:val="both"/>
        <w:rPr>
          <w:rFonts w:ascii="Times New Roman" w:hAnsi="Times New Roman"/>
        </w:rPr>
      </w:pPr>
      <w:r w:rsidRPr="00E626F3">
        <w:rPr>
          <w:rFonts w:ascii="Times New Roman" w:hAnsi="Times New Roman"/>
        </w:rPr>
        <w:t>usuwanie pajęczyn,</w:t>
      </w:r>
    </w:p>
    <w:p w14:paraId="5D4FEEA0" w14:textId="77777777" w:rsidR="006A3660" w:rsidRPr="00E626F3" w:rsidRDefault="006A3660" w:rsidP="008E495A">
      <w:pPr>
        <w:pStyle w:val="Akapitzlist"/>
        <w:numPr>
          <w:ilvl w:val="0"/>
          <w:numId w:val="174"/>
        </w:numPr>
        <w:spacing w:after="0"/>
        <w:jc w:val="both"/>
        <w:rPr>
          <w:rFonts w:ascii="Times New Roman" w:hAnsi="Times New Roman"/>
        </w:rPr>
      </w:pPr>
      <w:r w:rsidRPr="00E626F3">
        <w:rPr>
          <w:rFonts w:ascii="Times New Roman" w:hAnsi="Times New Roman"/>
        </w:rPr>
        <w:t>pielęgnacja roślin dekoracyjnych sztucznych i naturalnych doniczkowych</w:t>
      </w:r>
    </w:p>
    <w:p w14:paraId="5E8265B0" w14:textId="77777777" w:rsidR="006A3660" w:rsidRPr="006834D5" w:rsidRDefault="006A3660" w:rsidP="008E495A">
      <w:pPr>
        <w:pStyle w:val="Akapitzlist"/>
        <w:numPr>
          <w:ilvl w:val="0"/>
          <w:numId w:val="174"/>
        </w:numPr>
        <w:spacing w:after="0"/>
        <w:jc w:val="both"/>
        <w:rPr>
          <w:rFonts w:ascii="Times New Roman" w:hAnsi="Times New Roman"/>
        </w:rPr>
      </w:pPr>
      <w:r w:rsidRPr="00E626F3">
        <w:rPr>
          <w:rFonts w:ascii="Times New Roman" w:hAnsi="Times New Roman"/>
        </w:rPr>
        <w:t xml:space="preserve">czyszczenie i </w:t>
      </w:r>
      <w:r>
        <w:rPr>
          <w:rFonts w:ascii="Times New Roman" w:hAnsi="Times New Roman"/>
        </w:rPr>
        <w:t>mycie kaloryferów (</w:t>
      </w:r>
      <w:r w:rsidRPr="00E626F3">
        <w:rPr>
          <w:rFonts w:ascii="Times New Roman" w:hAnsi="Times New Roman"/>
        </w:rPr>
        <w:t>w miarę potrzeb)</w:t>
      </w:r>
    </w:p>
    <w:p w14:paraId="4B83EA8D" w14:textId="77777777" w:rsidR="006A3660" w:rsidRDefault="006A3660" w:rsidP="006A3660">
      <w:pPr>
        <w:spacing w:after="0"/>
        <w:ind w:left="708"/>
        <w:jc w:val="both"/>
        <w:rPr>
          <w:rFonts w:ascii="Times New Roman" w:hAnsi="Times New Roman"/>
          <w:b/>
          <w:u w:val="single"/>
        </w:rPr>
      </w:pPr>
    </w:p>
    <w:p w14:paraId="1ECA065B" w14:textId="77777777" w:rsidR="006A3660" w:rsidRPr="0058376B" w:rsidRDefault="006A3660" w:rsidP="0058376B">
      <w:pPr>
        <w:spacing w:after="0"/>
        <w:ind w:left="708"/>
        <w:jc w:val="both"/>
        <w:rPr>
          <w:rFonts w:ascii="Times New Roman" w:hAnsi="Times New Roman"/>
          <w:b/>
          <w:bCs/>
          <w:u w:val="single"/>
        </w:rPr>
      </w:pPr>
      <w:r w:rsidRPr="0058376B">
        <w:rPr>
          <w:rFonts w:ascii="Times New Roman" w:hAnsi="Times New Roman"/>
          <w:b/>
          <w:bCs/>
          <w:u w:val="single"/>
        </w:rPr>
        <w:t>Raz na kwartał:</w:t>
      </w:r>
    </w:p>
    <w:p w14:paraId="47629073" w14:textId="05C608F1" w:rsidR="006A3660" w:rsidRPr="00124EF4" w:rsidRDefault="006A3660" w:rsidP="008E495A">
      <w:pPr>
        <w:numPr>
          <w:ilvl w:val="0"/>
          <w:numId w:val="167"/>
        </w:numPr>
        <w:spacing w:after="0"/>
        <w:contextualSpacing/>
        <w:jc w:val="both"/>
        <w:rPr>
          <w:rFonts w:ascii="Times New Roman" w:hAnsi="Times New Roman"/>
        </w:rPr>
      </w:pPr>
      <w:r w:rsidRPr="00124EF4">
        <w:rPr>
          <w:rFonts w:ascii="Times New Roman" w:hAnsi="Times New Roman"/>
        </w:rPr>
        <w:t xml:space="preserve">odkurzanie mebli tapicerowanych oraz czyszczenie i usuwanie zabrudzeń </w:t>
      </w:r>
      <w:r w:rsidR="0035103E">
        <w:rPr>
          <w:rFonts w:ascii="Times New Roman" w:hAnsi="Times New Roman"/>
        </w:rPr>
        <w:t xml:space="preserve">             </w:t>
      </w:r>
      <w:r w:rsidRPr="00124EF4">
        <w:rPr>
          <w:rFonts w:ascii="Times New Roman" w:hAnsi="Times New Roman"/>
        </w:rPr>
        <w:t>w miarę potrzeb,</w:t>
      </w:r>
    </w:p>
    <w:p w14:paraId="2B4C58E1" w14:textId="77777777" w:rsidR="006A3660" w:rsidRPr="00124EF4" w:rsidRDefault="006A3660" w:rsidP="008E495A">
      <w:pPr>
        <w:numPr>
          <w:ilvl w:val="0"/>
          <w:numId w:val="167"/>
        </w:numPr>
        <w:spacing w:after="0"/>
        <w:contextualSpacing/>
        <w:jc w:val="both"/>
        <w:rPr>
          <w:rFonts w:ascii="Times New Roman" w:hAnsi="Times New Roman"/>
        </w:rPr>
      </w:pPr>
      <w:r w:rsidRPr="00124EF4">
        <w:rPr>
          <w:rFonts w:ascii="Times New Roman" w:hAnsi="Times New Roman"/>
        </w:rPr>
        <w:t>czyszczenie kratek wentylacyjnych,</w:t>
      </w:r>
    </w:p>
    <w:p w14:paraId="2AFA860F" w14:textId="77777777" w:rsidR="006A3660" w:rsidRPr="00124EF4" w:rsidRDefault="006A3660" w:rsidP="008E495A">
      <w:pPr>
        <w:numPr>
          <w:ilvl w:val="0"/>
          <w:numId w:val="167"/>
        </w:numPr>
        <w:spacing w:after="0"/>
        <w:contextualSpacing/>
        <w:jc w:val="both"/>
        <w:rPr>
          <w:rFonts w:ascii="Times New Roman" w:hAnsi="Times New Roman"/>
        </w:rPr>
      </w:pPr>
      <w:r w:rsidRPr="00124EF4">
        <w:rPr>
          <w:rFonts w:ascii="Times New Roman" w:hAnsi="Times New Roman"/>
        </w:rPr>
        <w:t>mycie drzwi wewnętrznych i zewnętrznych (wraz z futrynami i klamkami),</w:t>
      </w:r>
    </w:p>
    <w:p w14:paraId="67F5AA83" w14:textId="77777777" w:rsidR="006A3660" w:rsidRPr="00124EF4" w:rsidRDefault="006A3660" w:rsidP="006A3660">
      <w:pPr>
        <w:spacing w:after="0"/>
        <w:ind w:left="708"/>
        <w:jc w:val="both"/>
        <w:rPr>
          <w:rFonts w:ascii="Times New Roman" w:hAnsi="Times New Roman"/>
          <w:b/>
          <w:u w:val="single"/>
        </w:rPr>
      </w:pPr>
    </w:p>
    <w:p w14:paraId="569B6537" w14:textId="133A5891" w:rsidR="006A3660" w:rsidRPr="0058376B" w:rsidRDefault="006A3660" w:rsidP="0058376B">
      <w:pPr>
        <w:spacing w:after="0" w:line="240" w:lineRule="auto"/>
        <w:ind w:left="426"/>
        <w:contextualSpacing/>
        <w:jc w:val="both"/>
        <w:rPr>
          <w:rFonts w:ascii="Times New Roman" w:hAnsi="Times New Roman"/>
          <w:b/>
          <w:bCs/>
        </w:rPr>
      </w:pPr>
      <w:r w:rsidRPr="0058376B">
        <w:rPr>
          <w:rFonts w:ascii="Times New Roman" w:hAnsi="Times New Roman"/>
          <w:b/>
          <w:bCs/>
        </w:rPr>
        <w:t>Wykonawca wyposaży personel sprzątający w profesjonalny sprzęt (w niezbędnych il</w:t>
      </w:r>
      <w:r w:rsidR="0035103E" w:rsidRPr="0058376B">
        <w:rPr>
          <w:rFonts w:ascii="Times New Roman" w:hAnsi="Times New Roman"/>
          <w:b/>
          <w:bCs/>
        </w:rPr>
        <w:t>ościach</w:t>
      </w:r>
      <w:r w:rsidRPr="0058376B">
        <w:rPr>
          <w:rFonts w:ascii="Times New Roman" w:hAnsi="Times New Roman"/>
          <w:b/>
          <w:bCs/>
        </w:rPr>
        <w:t xml:space="preserve"> i na własny koszt) tj.: </w:t>
      </w:r>
    </w:p>
    <w:p w14:paraId="2286D1F6" w14:textId="77777777" w:rsidR="006A3660" w:rsidRPr="0058376B" w:rsidRDefault="006A3660" w:rsidP="0058376B">
      <w:pPr>
        <w:spacing w:after="0" w:line="240" w:lineRule="auto"/>
        <w:ind w:left="708"/>
        <w:contextualSpacing/>
        <w:jc w:val="both"/>
        <w:rPr>
          <w:rFonts w:ascii="Times New Roman" w:hAnsi="Times New Roman"/>
          <w:b/>
          <w:bCs/>
        </w:rPr>
      </w:pPr>
      <w:r w:rsidRPr="0058376B">
        <w:rPr>
          <w:rFonts w:ascii="Times New Roman" w:hAnsi="Times New Roman"/>
          <w:b/>
          <w:bCs/>
        </w:rPr>
        <w:t>- odkurzacze i froterki ciche w eksploatacji;</w:t>
      </w:r>
    </w:p>
    <w:p w14:paraId="2931A22F" w14:textId="77777777" w:rsidR="006A3660" w:rsidRPr="0058376B" w:rsidRDefault="006A3660" w:rsidP="0058376B">
      <w:pPr>
        <w:spacing w:after="0" w:line="240" w:lineRule="auto"/>
        <w:contextualSpacing/>
        <w:jc w:val="both"/>
        <w:rPr>
          <w:rFonts w:ascii="Times New Roman" w:hAnsi="Times New Roman"/>
          <w:b/>
          <w:bCs/>
        </w:rPr>
      </w:pPr>
      <w:r w:rsidRPr="0058376B">
        <w:rPr>
          <w:rFonts w:ascii="Times New Roman" w:hAnsi="Times New Roman"/>
          <w:b/>
          <w:bCs/>
        </w:rPr>
        <w:t xml:space="preserve">             - mobilne zestawy do sprzątania.</w:t>
      </w:r>
    </w:p>
    <w:p w14:paraId="7027BA6A" w14:textId="77777777" w:rsidR="006A3660" w:rsidRPr="00124EF4" w:rsidRDefault="006A3660" w:rsidP="006A3660">
      <w:pPr>
        <w:spacing w:after="0"/>
        <w:jc w:val="both"/>
        <w:rPr>
          <w:rFonts w:ascii="Times New Roman" w:hAnsi="Times New Roman"/>
          <w:b/>
          <w:u w:val="single"/>
        </w:rPr>
      </w:pPr>
    </w:p>
    <w:p w14:paraId="66896E3D" w14:textId="77777777" w:rsidR="000D1494" w:rsidRDefault="000D1494" w:rsidP="006A3660">
      <w:pPr>
        <w:spacing w:after="0"/>
        <w:ind w:left="708"/>
        <w:jc w:val="both"/>
        <w:rPr>
          <w:rFonts w:ascii="Times New Roman" w:eastAsia="Times New Roman" w:hAnsi="Times New Roman"/>
          <w:b/>
          <w:u w:val="single"/>
          <w:lang w:eastAsia="pl-PL"/>
        </w:rPr>
      </w:pPr>
    </w:p>
    <w:p w14:paraId="4D24EFCB" w14:textId="77777777" w:rsidR="000D1494" w:rsidRDefault="000D1494" w:rsidP="006A3660">
      <w:pPr>
        <w:spacing w:after="0"/>
        <w:ind w:left="708"/>
        <w:jc w:val="both"/>
        <w:rPr>
          <w:rFonts w:ascii="Times New Roman" w:eastAsia="Times New Roman" w:hAnsi="Times New Roman"/>
          <w:b/>
          <w:u w:val="single"/>
          <w:lang w:eastAsia="pl-PL"/>
        </w:rPr>
      </w:pPr>
    </w:p>
    <w:p w14:paraId="3F277071" w14:textId="0C950D1E" w:rsidR="006A3660" w:rsidRPr="0058376B" w:rsidRDefault="006A3660" w:rsidP="0058376B">
      <w:pPr>
        <w:spacing w:after="0"/>
        <w:ind w:left="708"/>
        <w:jc w:val="both"/>
        <w:rPr>
          <w:rFonts w:ascii="Times New Roman" w:eastAsia="Times New Roman" w:hAnsi="Times New Roman"/>
          <w:b/>
          <w:bCs/>
          <w:u w:val="single"/>
          <w:lang w:eastAsia="pl-PL"/>
        </w:rPr>
      </w:pPr>
      <w:r w:rsidRPr="0058376B">
        <w:rPr>
          <w:rFonts w:ascii="Times New Roman" w:eastAsia="Times New Roman" w:hAnsi="Times New Roman"/>
          <w:b/>
          <w:bCs/>
          <w:u w:val="single"/>
          <w:lang w:eastAsia="pl-PL"/>
        </w:rPr>
        <w:lastRenderedPageBreak/>
        <w:t xml:space="preserve">Dwa razy w roku: </w:t>
      </w:r>
    </w:p>
    <w:p w14:paraId="6711634F" w14:textId="06B42F98" w:rsidR="006A3660" w:rsidRPr="0058376B" w:rsidRDefault="006A3660" w:rsidP="0058376B">
      <w:pPr>
        <w:numPr>
          <w:ilvl w:val="0"/>
          <w:numId w:val="168"/>
        </w:numPr>
        <w:spacing w:after="0"/>
        <w:contextualSpacing/>
        <w:jc w:val="both"/>
        <w:rPr>
          <w:rFonts w:ascii="Times New Roman" w:hAnsi="Times New Roman"/>
          <w:b/>
          <w:bCs/>
        </w:rPr>
      </w:pPr>
      <w:r w:rsidRPr="00124EF4">
        <w:rPr>
          <w:rFonts w:ascii="Times New Roman" w:hAnsi="Times New Roman"/>
        </w:rPr>
        <w:t xml:space="preserve">mycie otworów okiennych zewnętrznych (szyb i ram okiennych od wewnątrz i zewnątrz, w przypadku okien podwójnych rozkręcanych należy myć wszystkie powierzchnie okien po uprzednim ich rozkręceniu), parapetów zewnętrznych 2 </w:t>
      </w:r>
      <w:r w:rsidRPr="00124EF4">
        <w:rPr>
          <w:rFonts w:ascii="Times New Roman" w:eastAsia="Times New Roman" w:hAnsi="Times New Roman" w:cs="Calibri"/>
          <w:lang w:eastAsia="pl-PL"/>
        </w:rPr>
        <w:t>razy</w:t>
      </w:r>
      <w:r>
        <w:rPr>
          <w:rFonts w:ascii="Times New Roman" w:eastAsia="Times New Roman" w:hAnsi="Times New Roman" w:cs="Calibri"/>
          <w:lang w:eastAsia="pl-PL"/>
        </w:rPr>
        <w:t xml:space="preserve"> </w:t>
      </w:r>
      <w:r w:rsidRPr="00124EF4">
        <w:rPr>
          <w:rFonts w:ascii="Times New Roman" w:eastAsia="Times New Roman" w:hAnsi="Times New Roman" w:cs="Calibri"/>
          <w:lang w:eastAsia="pl-PL"/>
        </w:rPr>
        <w:t xml:space="preserve">w trakcie trwania umowy (w terminach: 01 marzec - 30 kwiecień oraz 01 wrzesień – 31 październik) </w:t>
      </w:r>
      <w:r w:rsidRPr="00124EF4">
        <w:rPr>
          <w:rFonts w:ascii="Times New Roman" w:hAnsi="Times New Roman"/>
        </w:rPr>
        <w:t>lub w razie potrzeb dodatkowo doraźnie w przypadku np. po zakończeniu remontu, zmianie użytkownika, silnego zabrudzenia itp.</w:t>
      </w:r>
      <w:r w:rsidRPr="00124EF4">
        <w:rPr>
          <w:rFonts w:ascii="Arial Narrow" w:eastAsia="Times New Roman" w:hAnsi="Arial Narrow" w:cs="Calibri"/>
          <w:lang w:eastAsia="pl-PL"/>
        </w:rPr>
        <w:t xml:space="preserve"> </w:t>
      </w:r>
      <w:r>
        <w:rPr>
          <w:rFonts w:ascii="Times New Roman" w:hAnsi="Times New Roman"/>
        </w:rPr>
        <w:t>Mycie szyb</w:t>
      </w:r>
      <w:r w:rsidR="000D1494">
        <w:rPr>
          <w:rFonts w:ascii="Times New Roman" w:hAnsi="Times New Roman"/>
        </w:rPr>
        <w:t xml:space="preserve"> z plexi w pomieszczeniach                                  </w:t>
      </w:r>
      <w:r>
        <w:rPr>
          <w:rFonts w:ascii="Times New Roman" w:hAnsi="Times New Roman"/>
        </w:rPr>
        <w:t xml:space="preserve"> </w:t>
      </w:r>
      <w:r w:rsidRPr="00124EF4">
        <w:rPr>
          <w:rFonts w:ascii="Times New Roman" w:hAnsi="Times New Roman"/>
        </w:rPr>
        <w:t>z klimatyzatorami (od wewnątrz i zewnątrz po uprzednim rozkręceniu). Technikę, środki do mycia i czyszczenia dostosować do istniejących okien oraz ich konstrukcji (r</w:t>
      </w:r>
      <w:r>
        <w:rPr>
          <w:rFonts w:ascii="Times New Roman" w:hAnsi="Times New Roman"/>
        </w:rPr>
        <w:t xml:space="preserve">amy okienne drewniane, stalowe, </w:t>
      </w:r>
      <w:r w:rsidRPr="00124EF4">
        <w:rPr>
          <w:rFonts w:ascii="Times New Roman" w:hAnsi="Times New Roman"/>
        </w:rPr>
        <w:t>z tworzyw sztucznych,</w:t>
      </w:r>
      <w:r w:rsidRPr="00124EF4">
        <w:rPr>
          <w:rFonts w:ascii="Arial Narrow" w:eastAsia="Times New Roman" w:hAnsi="Arial Narrow"/>
          <w:lang w:eastAsia="pl-PL"/>
        </w:rPr>
        <w:t xml:space="preserve"> </w:t>
      </w:r>
      <w:r w:rsidRPr="00124EF4">
        <w:rPr>
          <w:rFonts w:ascii="Times New Roman" w:hAnsi="Times New Roman"/>
        </w:rPr>
        <w:t>żaluzje wewnętrzne itp.) wraz</w:t>
      </w:r>
      <w:r w:rsidR="000D1494">
        <w:rPr>
          <w:rFonts w:ascii="Times New Roman" w:hAnsi="Times New Roman"/>
        </w:rPr>
        <w:t xml:space="preserve"> </w:t>
      </w:r>
      <w:r w:rsidRPr="00124EF4">
        <w:rPr>
          <w:rFonts w:ascii="Times New Roman" w:hAnsi="Times New Roman"/>
        </w:rPr>
        <w:t>z okleiną na szybach (folia odblaskowa, antywłamaniowa), okratowaniem</w:t>
      </w:r>
      <w:r w:rsidR="000D1494">
        <w:rPr>
          <w:rFonts w:ascii="Times New Roman" w:hAnsi="Times New Roman"/>
        </w:rPr>
        <w:t xml:space="preserve"> </w:t>
      </w:r>
      <w:r w:rsidRPr="00124EF4">
        <w:rPr>
          <w:rFonts w:ascii="Times New Roman" w:hAnsi="Times New Roman"/>
        </w:rPr>
        <w:t>i osiatkowaniem, przy usłudze mycia okien czyszczeniu podlega również stolarka okienna oraz parapety zewnętrzne i wewnętrzne,</w:t>
      </w:r>
    </w:p>
    <w:p w14:paraId="211BB9BF" w14:textId="77777777" w:rsidR="006A3660" w:rsidRPr="00124EF4" w:rsidRDefault="006A3660" w:rsidP="006A3660">
      <w:pPr>
        <w:ind w:left="1776"/>
        <w:contextualSpacing/>
        <w:jc w:val="both"/>
        <w:rPr>
          <w:rFonts w:ascii="Times New Roman" w:hAnsi="Times New Roman"/>
          <w:b/>
        </w:rPr>
      </w:pPr>
    </w:p>
    <w:p w14:paraId="3FB1AB61" w14:textId="77777777" w:rsidR="006A3660" w:rsidRPr="0058376B" w:rsidRDefault="006A3660">
      <w:pPr>
        <w:ind w:left="1776"/>
        <w:contextualSpacing/>
        <w:jc w:val="both"/>
        <w:rPr>
          <w:rFonts w:ascii="Times New Roman" w:hAnsi="Times New Roman"/>
          <w:b/>
          <w:bCs/>
        </w:rPr>
      </w:pPr>
      <w:r w:rsidRPr="0058376B">
        <w:rPr>
          <w:rFonts w:ascii="Times New Roman" w:hAnsi="Times New Roman"/>
          <w:b/>
          <w:bCs/>
        </w:rPr>
        <w:t>Niezbędny jest sprzęt oraz pracownicy do pracy na wysokościach.</w:t>
      </w:r>
    </w:p>
    <w:p w14:paraId="1E087DA9" w14:textId="16DD803E" w:rsidR="006A3660" w:rsidRPr="00124EF4" w:rsidRDefault="006A3660" w:rsidP="006A3660">
      <w:pPr>
        <w:ind w:left="1776"/>
        <w:contextualSpacing/>
        <w:jc w:val="both"/>
        <w:rPr>
          <w:rFonts w:ascii="Times New Roman" w:hAnsi="Times New Roman"/>
        </w:rPr>
      </w:pPr>
      <w:r w:rsidRPr="0058376B">
        <w:rPr>
          <w:rFonts w:ascii="Times New Roman" w:hAnsi="Times New Roman"/>
          <w:b/>
          <w:bCs/>
        </w:rPr>
        <w:t>UWAGA</w:t>
      </w:r>
      <w:r w:rsidRPr="00124EF4">
        <w:rPr>
          <w:rFonts w:ascii="Times New Roman" w:hAnsi="Times New Roman"/>
        </w:rPr>
        <w:t xml:space="preserve">: Zabezpieczenie prac wykonywanych na wysokościach leży </w:t>
      </w:r>
      <w:r w:rsidR="000D1494">
        <w:rPr>
          <w:rFonts w:ascii="Times New Roman" w:hAnsi="Times New Roman"/>
        </w:rPr>
        <w:t xml:space="preserve">                   </w:t>
      </w:r>
      <w:r w:rsidRPr="00124EF4">
        <w:rPr>
          <w:rFonts w:ascii="Times New Roman" w:hAnsi="Times New Roman"/>
        </w:rPr>
        <w:t>w wyłącznej gestii Wykonawcy (w tym zapewnienie bezpiec</w:t>
      </w:r>
      <w:r>
        <w:rPr>
          <w:rFonts w:ascii="Times New Roman" w:hAnsi="Times New Roman"/>
        </w:rPr>
        <w:t xml:space="preserve">zeństwa pracownikom - np. linki </w:t>
      </w:r>
      <w:r w:rsidRPr="00124EF4">
        <w:rPr>
          <w:rFonts w:ascii="Times New Roman" w:hAnsi="Times New Roman"/>
        </w:rPr>
        <w:t>i pasy ochronne, bieżące wymagane dopuszczenia lekarskie, ważne zgłoszenia</w:t>
      </w:r>
      <w:r>
        <w:rPr>
          <w:rFonts w:ascii="Times New Roman" w:hAnsi="Times New Roman"/>
        </w:rPr>
        <w:t xml:space="preserve"> </w:t>
      </w:r>
      <w:r w:rsidRPr="00124EF4">
        <w:rPr>
          <w:rFonts w:ascii="Times New Roman" w:hAnsi="Times New Roman"/>
        </w:rPr>
        <w:t>i dopuszczenia dozorowe używanego sprzętu, itp.).</w:t>
      </w:r>
    </w:p>
    <w:p w14:paraId="46C97291" w14:textId="77777777" w:rsidR="006A3660" w:rsidRPr="00124EF4" w:rsidRDefault="006A3660" w:rsidP="006A3660">
      <w:pPr>
        <w:ind w:left="1776"/>
        <w:contextualSpacing/>
        <w:jc w:val="both"/>
        <w:rPr>
          <w:rFonts w:ascii="Times New Roman" w:hAnsi="Times New Roman"/>
        </w:rPr>
      </w:pPr>
    </w:p>
    <w:p w14:paraId="393D0B07" w14:textId="60227987" w:rsidR="006A3660" w:rsidRPr="0058376B" w:rsidRDefault="006A3660" w:rsidP="0058376B">
      <w:pPr>
        <w:numPr>
          <w:ilvl w:val="0"/>
          <w:numId w:val="168"/>
        </w:numPr>
        <w:spacing w:after="0"/>
        <w:contextualSpacing/>
        <w:jc w:val="both"/>
        <w:rPr>
          <w:rFonts w:ascii="Times New Roman" w:hAnsi="Times New Roman"/>
          <w:b/>
          <w:bCs/>
        </w:rPr>
      </w:pPr>
      <w:r w:rsidRPr="00124EF4">
        <w:rPr>
          <w:rFonts w:ascii="Times New Roman" w:hAnsi="Times New Roman"/>
        </w:rPr>
        <w:t xml:space="preserve">pranie firan, zasłon i verticali, czyszczenie żaluzji poziomych i rolet (wraz </w:t>
      </w:r>
      <w:r w:rsidR="000D1494">
        <w:rPr>
          <w:rFonts w:ascii="Times New Roman" w:hAnsi="Times New Roman"/>
        </w:rPr>
        <w:t xml:space="preserve">          </w:t>
      </w:r>
      <w:r w:rsidRPr="00124EF4">
        <w:rPr>
          <w:rFonts w:ascii="Times New Roman" w:hAnsi="Times New Roman"/>
        </w:rPr>
        <w:t>z ich zdjęciem i montażem na otwór okienny po wykonaniu usługi czyszczenia, usługa zsynchronizowana z usługą mycia okien),</w:t>
      </w:r>
      <w:r w:rsidRPr="0058376B">
        <w:rPr>
          <w:rFonts w:ascii="Times New Roman" w:hAnsi="Times New Roman"/>
          <w:b/>
          <w:bCs/>
        </w:rPr>
        <w:t xml:space="preserve"> za pranie nie przysługuje Wykonawcy dodatkowe wynagrodzenie. Zamawiający nie zezwala na korzystanie z wody oraz energii elektrycznej do celów pralniczych. Za szkody powstałe podczas demontażu verticali, jak również prania odpowiada Wykonawca.</w:t>
      </w:r>
    </w:p>
    <w:p w14:paraId="75DCEA06" w14:textId="77777777" w:rsidR="006A3660" w:rsidRPr="00124EF4" w:rsidRDefault="006A3660" w:rsidP="008E495A">
      <w:pPr>
        <w:numPr>
          <w:ilvl w:val="0"/>
          <w:numId w:val="168"/>
        </w:numPr>
        <w:spacing w:after="0"/>
        <w:contextualSpacing/>
        <w:jc w:val="both"/>
        <w:rPr>
          <w:rFonts w:ascii="Times New Roman" w:hAnsi="Times New Roman"/>
        </w:rPr>
      </w:pPr>
      <w:r w:rsidRPr="00124EF4">
        <w:rPr>
          <w:rFonts w:ascii="Times New Roman" w:hAnsi="Times New Roman"/>
        </w:rPr>
        <w:t>konserwacja i nabłyszczanie podłóg – rodzaj środków chemicznych i typ urządzeń należy dostosować do określonego rodzaju podłóg (posadzki lastrykowe, drewniane, wykładziny zmywalne PCV, itp.)</w:t>
      </w:r>
    </w:p>
    <w:p w14:paraId="370AEA42" w14:textId="77777777" w:rsidR="006A3660" w:rsidRPr="00124EF4" w:rsidRDefault="006A3660" w:rsidP="006A3660">
      <w:pPr>
        <w:spacing w:after="0"/>
        <w:contextualSpacing/>
        <w:jc w:val="both"/>
        <w:rPr>
          <w:rFonts w:ascii="Times New Roman" w:hAnsi="Times New Roman"/>
          <w:u w:val="single"/>
        </w:rPr>
      </w:pPr>
    </w:p>
    <w:p w14:paraId="38C9A60B" w14:textId="77777777" w:rsidR="006A3660" w:rsidRPr="0058376B" w:rsidRDefault="006A3660" w:rsidP="0058376B">
      <w:pPr>
        <w:spacing w:after="0"/>
        <w:ind w:left="1776"/>
        <w:contextualSpacing/>
        <w:jc w:val="both"/>
        <w:rPr>
          <w:rFonts w:ascii="Times New Roman" w:hAnsi="Times New Roman"/>
          <w:b/>
          <w:bCs/>
        </w:rPr>
      </w:pPr>
      <w:r w:rsidRPr="0058376B">
        <w:rPr>
          <w:rFonts w:ascii="Times New Roman" w:hAnsi="Times New Roman"/>
          <w:b/>
          <w:bCs/>
          <w:u w:val="single"/>
        </w:rPr>
        <w:t>UWAGA:</w:t>
      </w:r>
      <w:r w:rsidRPr="0058376B">
        <w:rPr>
          <w:rFonts w:ascii="Times New Roman" w:hAnsi="Times New Roman"/>
          <w:b/>
          <w:bCs/>
        </w:rPr>
        <w:t xml:space="preserve"> </w:t>
      </w:r>
    </w:p>
    <w:p w14:paraId="2AF3B316" w14:textId="4B714C62" w:rsidR="006A3660" w:rsidRPr="00124EF4" w:rsidRDefault="006A3660" w:rsidP="006A3660">
      <w:pPr>
        <w:spacing w:after="0"/>
        <w:ind w:left="1776"/>
        <w:contextualSpacing/>
        <w:jc w:val="both"/>
        <w:rPr>
          <w:rFonts w:ascii="Times New Roman" w:hAnsi="Times New Roman"/>
        </w:rPr>
      </w:pPr>
      <w:r w:rsidRPr="00124EF4">
        <w:rPr>
          <w:rFonts w:ascii="Times New Roman" w:hAnsi="Times New Roman"/>
        </w:rPr>
        <w:t>Pierwsza konserwacja jest obligatoryjna po rozpoczęciu umowy, konserwacja kompleksowa –  polerowanie, itp. w zależności od rodzaju powierzchni (drewno, PCV</w:t>
      </w:r>
      <w:r w:rsidR="000D1494">
        <w:rPr>
          <w:rFonts w:ascii="Times New Roman" w:hAnsi="Times New Roman"/>
        </w:rPr>
        <w:t xml:space="preserve"> </w:t>
      </w:r>
      <w:r w:rsidRPr="00124EF4">
        <w:rPr>
          <w:rFonts w:ascii="Times New Roman" w:hAnsi="Times New Roman"/>
        </w:rPr>
        <w:t xml:space="preserve">i inne wymagające konserwacji) potem konserwacja polegająca na utrzymaniu stanu podłóg i posadzek. </w:t>
      </w:r>
    </w:p>
    <w:p w14:paraId="622A2A95" w14:textId="77777777" w:rsidR="006A3660" w:rsidRPr="00124EF4" w:rsidRDefault="006A3660" w:rsidP="006A3660">
      <w:pPr>
        <w:spacing w:after="0"/>
        <w:ind w:left="1776"/>
        <w:contextualSpacing/>
        <w:jc w:val="both"/>
        <w:rPr>
          <w:rFonts w:ascii="Times New Roman" w:hAnsi="Times New Roman"/>
        </w:rPr>
      </w:pPr>
      <w:r w:rsidRPr="00124EF4">
        <w:rPr>
          <w:rFonts w:ascii="Times New Roman" w:hAnsi="Times New Roman"/>
        </w:rPr>
        <w:t>Konserwacja podłóg i posadzek w terminach: marzec – kwiecień, wrzesień – październik:</w:t>
      </w:r>
    </w:p>
    <w:p w14:paraId="06B07CEF" w14:textId="57022DE3" w:rsidR="006A3660" w:rsidRPr="00124EF4" w:rsidRDefault="006A3660" w:rsidP="008E495A">
      <w:pPr>
        <w:numPr>
          <w:ilvl w:val="0"/>
          <w:numId w:val="170"/>
        </w:numPr>
        <w:spacing w:after="0"/>
        <w:contextualSpacing/>
        <w:jc w:val="both"/>
        <w:rPr>
          <w:rFonts w:ascii="Times New Roman" w:hAnsi="Times New Roman"/>
        </w:rPr>
      </w:pPr>
      <w:r w:rsidRPr="0058376B">
        <w:rPr>
          <w:rFonts w:ascii="Times New Roman" w:hAnsi="Times New Roman"/>
          <w:b/>
          <w:bCs/>
        </w:rPr>
        <w:t xml:space="preserve">tarett/PCV </w:t>
      </w:r>
      <w:r w:rsidRPr="00124EF4">
        <w:rPr>
          <w:rFonts w:ascii="Times New Roman" w:hAnsi="Times New Roman"/>
        </w:rPr>
        <w:t>– zamykanie i impregnacja powierzchni now</w:t>
      </w:r>
      <w:r w:rsidR="000D1494">
        <w:rPr>
          <w:rFonts w:ascii="Times New Roman" w:hAnsi="Times New Roman"/>
        </w:rPr>
        <w:t xml:space="preserve">ych, renowacja </w:t>
      </w:r>
      <w:r w:rsidRPr="00124EF4">
        <w:rPr>
          <w:rFonts w:ascii="Times New Roman" w:hAnsi="Times New Roman"/>
        </w:rPr>
        <w:t>i pielęgnacja podłóg zniszczonych, impregnacja jednorazowa i cykliczna, akrylowanie,</w:t>
      </w:r>
    </w:p>
    <w:p w14:paraId="3BB59865" w14:textId="77777777" w:rsidR="006A3660" w:rsidRPr="00124EF4" w:rsidRDefault="006A3660" w:rsidP="008E495A">
      <w:pPr>
        <w:numPr>
          <w:ilvl w:val="0"/>
          <w:numId w:val="170"/>
        </w:numPr>
        <w:spacing w:after="0"/>
        <w:contextualSpacing/>
        <w:jc w:val="both"/>
        <w:rPr>
          <w:rFonts w:ascii="Times New Roman" w:hAnsi="Times New Roman"/>
        </w:rPr>
      </w:pPr>
      <w:r w:rsidRPr="0058376B">
        <w:rPr>
          <w:rFonts w:ascii="Times New Roman" w:hAnsi="Times New Roman"/>
          <w:b/>
          <w:bCs/>
        </w:rPr>
        <w:t xml:space="preserve">lastryko </w:t>
      </w:r>
      <w:r w:rsidRPr="00124EF4">
        <w:rPr>
          <w:rFonts w:ascii="Times New Roman" w:hAnsi="Times New Roman"/>
        </w:rPr>
        <w:t>– doczyszczanie mechaniczne i chemiczne, szlifowanie metodą bezpyłową do uzyskania wysokiego połysku, impregnacja zabezpieczająca,</w:t>
      </w:r>
    </w:p>
    <w:p w14:paraId="40A41DAD" w14:textId="77777777" w:rsidR="006A3660" w:rsidRPr="00124EF4" w:rsidRDefault="006A3660" w:rsidP="008E495A">
      <w:pPr>
        <w:numPr>
          <w:ilvl w:val="0"/>
          <w:numId w:val="170"/>
        </w:numPr>
        <w:spacing w:after="0"/>
        <w:contextualSpacing/>
        <w:jc w:val="both"/>
        <w:rPr>
          <w:rFonts w:ascii="Times New Roman" w:hAnsi="Times New Roman"/>
        </w:rPr>
      </w:pPr>
      <w:r w:rsidRPr="0058376B">
        <w:rPr>
          <w:rFonts w:ascii="Times New Roman" w:hAnsi="Times New Roman"/>
          <w:b/>
          <w:bCs/>
        </w:rPr>
        <w:lastRenderedPageBreak/>
        <w:t xml:space="preserve">podłogi drewniane </w:t>
      </w:r>
      <w:r w:rsidRPr="00124EF4">
        <w:rPr>
          <w:rFonts w:ascii="Times New Roman" w:hAnsi="Times New Roman"/>
        </w:rPr>
        <w:t>– mycie z dodatkiem środka alkaicznego, nanoszenie środka pielęgnacyjnego, odświeżającego lakier.</w:t>
      </w:r>
    </w:p>
    <w:p w14:paraId="73135E85" w14:textId="77777777" w:rsidR="006A3660" w:rsidRPr="00124EF4" w:rsidRDefault="006A3660" w:rsidP="008E495A">
      <w:pPr>
        <w:numPr>
          <w:ilvl w:val="0"/>
          <w:numId w:val="170"/>
        </w:numPr>
        <w:spacing w:after="0"/>
        <w:contextualSpacing/>
        <w:jc w:val="both"/>
        <w:rPr>
          <w:rFonts w:ascii="Times New Roman" w:hAnsi="Times New Roman"/>
        </w:rPr>
      </w:pPr>
      <w:r w:rsidRPr="0058376B">
        <w:rPr>
          <w:rFonts w:ascii="Times New Roman" w:hAnsi="Times New Roman"/>
          <w:b/>
          <w:bCs/>
        </w:rPr>
        <w:t xml:space="preserve">podłogi PCV </w:t>
      </w:r>
      <w:r w:rsidRPr="00124EF4">
        <w:rPr>
          <w:rFonts w:ascii="Times New Roman" w:hAnsi="Times New Roman"/>
        </w:rPr>
        <w:t>– mycie z dodatkiem środka alkaicznego, nanoszenie środka pielęgnacyjnego odświeżającego, nabłyszczającego.</w:t>
      </w:r>
    </w:p>
    <w:p w14:paraId="491E0B01" w14:textId="77777777" w:rsidR="006A3660" w:rsidRPr="00124EF4" w:rsidRDefault="006A3660" w:rsidP="006A3660">
      <w:pPr>
        <w:spacing w:after="0"/>
        <w:jc w:val="both"/>
        <w:rPr>
          <w:rFonts w:ascii="Times New Roman" w:hAnsi="Times New Roman"/>
          <w:b/>
          <w:u w:val="single"/>
        </w:rPr>
      </w:pPr>
    </w:p>
    <w:p w14:paraId="2098F46A" w14:textId="77777777" w:rsidR="006A3660" w:rsidRPr="0058376B" w:rsidRDefault="006A3660" w:rsidP="0058376B">
      <w:pPr>
        <w:spacing w:after="0"/>
        <w:ind w:left="708" w:firstLine="1"/>
        <w:jc w:val="both"/>
        <w:rPr>
          <w:rFonts w:ascii="Times New Roman" w:eastAsia="Times New Roman" w:hAnsi="Times New Roman"/>
          <w:b/>
          <w:bCs/>
          <w:u w:val="single"/>
          <w:lang w:eastAsia="pl-PL"/>
        </w:rPr>
      </w:pPr>
      <w:r w:rsidRPr="0058376B">
        <w:rPr>
          <w:rFonts w:ascii="Times New Roman" w:eastAsia="Times New Roman" w:hAnsi="Times New Roman"/>
          <w:b/>
          <w:bCs/>
          <w:u w:val="single"/>
          <w:lang w:eastAsia="pl-PL"/>
        </w:rPr>
        <w:t>Raz w roku:</w:t>
      </w:r>
    </w:p>
    <w:p w14:paraId="26E55230" w14:textId="463717F5" w:rsidR="006A3660" w:rsidRPr="00124EF4" w:rsidRDefault="006A3660" w:rsidP="008E495A">
      <w:pPr>
        <w:numPr>
          <w:ilvl w:val="0"/>
          <w:numId w:val="169"/>
        </w:numPr>
        <w:spacing w:after="0"/>
        <w:ind w:left="1418" w:hanging="142"/>
        <w:contextualSpacing/>
        <w:jc w:val="both"/>
        <w:rPr>
          <w:rFonts w:ascii="Times New Roman" w:eastAsia="Times New Roman" w:hAnsi="Times New Roman"/>
          <w:lang w:eastAsia="pl-PL"/>
        </w:rPr>
      </w:pPr>
      <w:r w:rsidRPr="00124EF4">
        <w:rPr>
          <w:rFonts w:ascii="Times New Roman" w:eastAsia="Times New Roman" w:hAnsi="Times New Roman"/>
          <w:lang w:eastAsia="pl-PL"/>
        </w:rPr>
        <w:t xml:space="preserve">pranie wykładzin dywanowych, dywanów, chodników i tapicerki meblowej (termin prania ustalić indywidualnie z użytkownikiem pomieszczeń i SOI). Dopuszcza się możliwość prania wykładzin dywanowych, dywanów, chodników i tapicerki meblowej doraźnie (więcej niż raz w roku) w przypadku  np. po zakończeniu remontu, zmiany użytkownika, silnego zabrudzenia, itp. Decyzję </w:t>
      </w:r>
      <w:r w:rsidR="000D1494">
        <w:rPr>
          <w:rFonts w:ascii="Times New Roman" w:eastAsia="Times New Roman" w:hAnsi="Times New Roman"/>
          <w:lang w:eastAsia="pl-PL"/>
        </w:rPr>
        <w:t xml:space="preserve">            </w:t>
      </w:r>
      <w:r w:rsidRPr="00124EF4">
        <w:rPr>
          <w:rFonts w:ascii="Times New Roman" w:eastAsia="Times New Roman" w:hAnsi="Times New Roman"/>
          <w:lang w:eastAsia="pl-PL"/>
        </w:rPr>
        <w:t xml:space="preserve">o praniu dodatkowym podejmuje </w:t>
      </w:r>
      <w:r w:rsidR="000D1494">
        <w:rPr>
          <w:rFonts w:ascii="Times New Roman" w:eastAsia="Times New Roman" w:hAnsi="Times New Roman"/>
          <w:lang w:eastAsia="pl-PL"/>
        </w:rPr>
        <w:t xml:space="preserve">zleceniodawca w porozumieniu                                       </w:t>
      </w:r>
      <w:r w:rsidRPr="00124EF4">
        <w:rPr>
          <w:rFonts w:ascii="Times New Roman" w:eastAsia="Times New Roman" w:hAnsi="Times New Roman"/>
          <w:lang w:eastAsia="pl-PL"/>
        </w:rPr>
        <w:t xml:space="preserve">z użytkownikiem budynku i SOI. </w:t>
      </w:r>
    </w:p>
    <w:p w14:paraId="468EC072" w14:textId="4B524C1A" w:rsidR="006A3660" w:rsidRPr="00124EF4" w:rsidRDefault="006A3660" w:rsidP="008E495A">
      <w:pPr>
        <w:numPr>
          <w:ilvl w:val="0"/>
          <w:numId w:val="165"/>
        </w:numPr>
        <w:spacing w:after="0"/>
        <w:ind w:left="1418" w:hanging="142"/>
        <w:contextualSpacing/>
        <w:jc w:val="both"/>
        <w:rPr>
          <w:rFonts w:ascii="Times New Roman" w:eastAsia="Times New Roman" w:hAnsi="Times New Roman"/>
          <w:lang w:eastAsia="pl-PL"/>
        </w:rPr>
      </w:pPr>
      <w:r w:rsidRPr="00124EF4">
        <w:rPr>
          <w:rFonts w:ascii="Times New Roman" w:eastAsia="Times New Roman" w:hAnsi="Times New Roman"/>
          <w:lang w:eastAsia="pl-PL"/>
        </w:rPr>
        <w:t>czyszczenie żyrandoli, opraw wiszących, opraw</w:t>
      </w:r>
      <w:r w:rsidRPr="00124EF4">
        <w:rPr>
          <w:rFonts w:ascii="Times New Roman" w:eastAsia="Times New Roman" w:hAnsi="Times New Roman" w:cs="Calibri"/>
          <w:lang w:eastAsia="pl-PL"/>
        </w:rPr>
        <w:t xml:space="preserve"> świetlówkowych, kinkietów </w:t>
      </w:r>
      <w:r w:rsidR="000D1494">
        <w:rPr>
          <w:rFonts w:ascii="Times New Roman" w:eastAsia="Times New Roman" w:hAnsi="Times New Roman"/>
          <w:lang w:eastAsia="pl-PL"/>
        </w:rPr>
        <w:t>(od zewnątrz</w:t>
      </w:r>
      <w:r>
        <w:rPr>
          <w:rFonts w:ascii="Times New Roman" w:eastAsia="Times New Roman" w:hAnsi="Times New Roman"/>
          <w:lang w:eastAsia="pl-PL"/>
        </w:rPr>
        <w:t xml:space="preserve"> </w:t>
      </w:r>
      <w:r w:rsidRPr="00124EF4">
        <w:rPr>
          <w:rFonts w:ascii="Times New Roman" w:eastAsia="Times New Roman" w:hAnsi="Times New Roman"/>
          <w:lang w:eastAsia="pl-PL"/>
        </w:rPr>
        <w:t>i wewnątrz po uprzednim rozkręceniu i zdjęciu przez osoby odpowiednio wykwalifikowane, za które odpowiada Wykonawca).</w:t>
      </w:r>
    </w:p>
    <w:p w14:paraId="6D79BA6A" w14:textId="77777777" w:rsidR="006A3660" w:rsidRPr="00124EF4" w:rsidRDefault="006A3660" w:rsidP="006A3660">
      <w:pPr>
        <w:spacing w:after="0"/>
        <w:jc w:val="both"/>
        <w:rPr>
          <w:rFonts w:ascii="Times New Roman" w:hAnsi="Times New Roman"/>
          <w:b/>
          <w:u w:val="single"/>
        </w:rPr>
      </w:pPr>
    </w:p>
    <w:p w14:paraId="71F16F03" w14:textId="77777777" w:rsidR="006A3660" w:rsidRPr="0058376B" w:rsidRDefault="006A3660" w:rsidP="0058376B">
      <w:pPr>
        <w:spacing w:after="0"/>
        <w:ind w:firstLine="708"/>
        <w:jc w:val="both"/>
        <w:rPr>
          <w:rFonts w:ascii="Times New Roman" w:hAnsi="Times New Roman"/>
          <w:b/>
          <w:bCs/>
          <w:u w:val="single"/>
        </w:rPr>
      </w:pPr>
      <w:r w:rsidRPr="0058376B">
        <w:rPr>
          <w:rFonts w:ascii="Times New Roman" w:hAnsi="Times New Roman"/>
          <w:b/>
          <w:bCs/>
          <w:u w:val="single"/>
        </w:rPr>
        <w:t xml:space="preserve">UWAGA: </w:t>
      </w:r>
    </w:p>
    <w:p w14:paraId="563CC5B1" w14:textId="77777777" w:rsidR="006A3660" w:rsidRPr="0058376B" w:rsidRDefault="006A3660" w:rsidP="0058376B">
      <w:pPr>
        <w:spacing w:after="0"/>
        <w:ind w:left="708"/>
        <w:jc w:val="both"/>
        <w:rPr>
          <w:rFonts w:ascii="Times New Roman" w:hAnsi="Times New Roman"/>
          <w:b/>
          <w:bCs/>
        </w:rPr>
      </w:pPr>
      <w:r w:rsidRPr="0058376B">
        <w:rPr>
          <w:rFonts w:ascii="Times New Roman" w:hAnsi="Times New Roman"/>
          <w:b/>
          <w:bCs/>
        </w:rPr>
        <w:t xml:space="preserve">Podane częstotliwości wykonywania usługi są szacunkowe i określają minimalny zakres prac. Zadaniem Wykonawcy jest </w:t>
      </w:r>
      <w:r w:rsidRPr="0058376B">
        <w:rPr>
          <w:rFonts w:ascii="Times New Roman" w:hAnsi="Times New Roman"/>
          <w:b/>
          <w:bCs/>
          <w:u w:val="single"/>
        </w:rPr>
        <w:t>stałe utrzymanie czystości</w:t>
      </w:r>
      <w:r w:rsidRPr="0058376B">
        <w:rPr>
          <w:rFonts w:ascii="Times New Roman" w:hAnsi="Times New Roman"/>
          <w:b/>
          <w:bCs/>
        </w:rPr>
        <w:t xml:space="preserve"> i wykonywanie prac wskazanych przez Zamawiającego. </w:t>
      </w:r>
    </w:p>
    <w:p w14:paraId="7478FE06" w14:textId="77777777" w:rsidR="006A3660" w:rsidRDefault="006A3660" w:rsidP="006A3660">
      <w:pPr>
        <w:spacing w:after="0"/>
        <w:ind w:left="708"/>
        <w:jc w:val="both"/>
        <w:rPr>
          <w:rFonts w:ascii="Times New Roman" w:hAnsi="Times New Roman"/>
          <w:b/>
        </w:rPr>
      </w:pPr>
    </w:p>
    <w:p w14:paraId="60B62D81" w14:textId="77777777" w:rsidR="006A3660" w:rsidRPr="0058376B" w:rsidRDefault="006A3660" w:rsidP="0058376B">
      <w:pPr>
        <w:pStyle w:val="Akapitzlist"/>
        <w:numPr>
          <w:ilvl w:val="0"/>
          <w:numId w:val="175"/>
        </w:numPr>
        <w:spacing w:after="0"/>
        <w:jc w:val="both"/>
        <w:rPr>
          <w:rFonts w:ascii="Times New Roman" w:hAnsi="Times New Roman"/>
          <w:b/>
          <w:bCs/>
        </w:rPr>
      </w:pPr>
      <w:r w:rsidRPr="0058376B">
        <w:rPr>
          <w:rFonts w:ascii="Times New Roman" w:hAnsi="Times New Roman"/>
          <w:b/>
          <w:bCs/>
        </w:rPr>
        <w:t>SPRZĄTANIE POWIERZCHNI ZEWNĘTRZNYCH:</w:t>
      </w:r>
    </w:p>
    <w:p w14:paraId="47FC9B7C" w14:textId="48C76B5D" w:rsidR="006A3660" w:rsidRPr="00E626F3" w:rsidRDefault="006A3660" w:rsidP="00CE0D90">
      <w:pPr>
        <w:pStyle w:val="Akapitzlist"/>
        <w:tabs>
          <w:tab w:val="left" w:pos="851"/>
        </w:tabs>
        <w:spacing w:after="0"/>
        <w:jc w:val="both"/>
        <w:rPr>
          <w:rFonts w:ascii="Times New Roman" w:hAnsi="Times New Roman"/>
          <w:color w:val="000000"/>
        </w:rPr>
      </w:pPr>
      <w:r w:rsidRPr="0058376B">
        <w:rPr>
          <w:rFonts w:ascii="Times New Roman" w:hAnsi="Times New Roman"/>
          <w:b/>
          <w:bCs/>
        </w:rPr>
        <w:t>-</w:t>
      </w:r>
      <w:r w:rsidRPr="00E626F3">
        <w:rPr>
          <w:rFonts w:ascii="Times New Roman" w:hAnsi="Times New Roman"/>
          <w:color w:val="000000"/>
        </w:rPr>
        <w:t>sprzątanie i utrzymanie w czystości ulic, chodników</w:t>
      </w:r>
      <w:r>
        <w:rPr>
          <w:rFonts w:ascii="Times New Roman" w:hAnsi="Times New Roman"/>
          <w:color w:val="000000"/>
        </w:rPr>
        <w:t>;</w:t>
      </w:r>
      <w:r w:rsidRPr="00E626F3">
        <w:rPr>
          <w:rFonts w:ascii="Times New Roman" w:hAnsi="Times New Roman"/>
          <w:color w:val="000000"/>
        </w:rPr>
        <w:t xml:space="preserve">                                                                                              - sprzątanie i utrzymanie w czystości parkingów i zatok parkingowych;</w:t>
      </w:r>
    </w:p>
    <w:p w14:paraId="40E5B3EC" w14:textId="77777777" w:rsidR="006A3660" w:rsidRPr="00E626F3" w:rsidRDefault="006A3660" w:rsidP="00CE0D90">
      <w:pPr>
        <w:pStyle w:val="Akapitzlist"/>
        <w:spacing w:after="0"/>
        <w:jc w:val="both"/>
        <w:rPr>
          <w:rFonts w:ascii="Times New Roman" w:hAnsi="Times New Roman"/>
          <w:color w:val="000000"/>
        </w:rPr>
      </w:pPr>
      <w:r w:rsidRPr="00E626F3">
        <w:rPr>
          <w:rFonts w:ascii="Times New Roman" w:hAnsi="Times New Roman"/>
          <w:color w:val="000000"/>
        </w:rPr>
        <w:t>- sprzątanie i utrzymanie w czystości placów i utwardzonych ciągów komunikacyjnych;</w:t>
      </w:r>
    </w:p>
    <w:p w14:paraId="47343056" w14:textId="77777777" w:rsidR="006A3660" w:rsidRPr="00E626F3" w:rsidRDefault="006A3660" w:rsidP="00CE0D90">
      <w:pPr>
        <w:pStyle w:val="Akapitzlist"/>
        <w:spacing w:after="0"/>
        <w:jc w:val="both"/>
        <w:rPr>
          <w:rFonts w:ascii="Times New Roman" w:hAnsi="Times New Roman"/>
          <w:color w:val="000000"/>
        </w:rPr>
      </w:pPr>
      <w:r w:rsidRPr="00E626F3">
        <w:rPr>
          <w:rFonts w:ascii="Times New Roman" w:hAnsi="Times New Roman"/>
          <w:color w:val="000000"/>
        </w:rPr>
        <w:t>- sprzątanie i utrzymanie w czystości podjazdów do garaży i magazynów i ramp przy budynkach;</w:t>
      </w:r>
    </w:p>
    <w:p w14:paraId="382F37A6" w14:textId="77777777" w:rsidR="006A3660" w:rsidRPr="00E626F3" w:rsidRDefault="006A3660" w:rsidP="00CE0D90">
      <w:pPr>
        <w:pStyle w:val="Akapitzlist"/>
        <w:spacing w:after="0"/>
        <w:jc w:val="both"/>
        <w:rPr>
          <w:rFonts w:ascii="Times New Roman" w:hAnsi="Times New Roman"/>
          <w:color w:val="000000"/>
        </w:rPr>
      </w:pPr>
      <w:r w:rsidRPr="00E626F3">
        <w:rPr>
          <w:rFonts w:ascii="Times New Roman" w:hAnsi="Times New Roman"/>
          <w:color w:val="000000"/>
        </w:rPr>
        <w:t>- sprzątanie i utrzymanie w czystości terenów utwardzonych przyległych do granic kompleksu;</w:t>
      </w:r>
    </w:p>
    <w:p w14:paraId="4E5236E3" w14:textId="77777777" w:rsidR="00CE0D90" w:rsidRDefault="006A3660" w:rsidP="00CE0D90">
      <w:pPr>
        <w:pStyle w:val="Akapitzlist"/>
        <w:spacing w:after="0"/>
        <w:jc w:val="both"/>
        <w:rPr>
          <w:rFonts w:ascii="Times New Roman" w:hAnsi="Times New Roman"/>
          <w:color w:val="000000"/>
        </w:rPr>
      </w:pPr>
      <w:r w:rsidRPr="00E626F3">
        <w:rPr>
          <w:rFonts w:ascii="Times New Roman" w:hAnsi="Times New Roman"/>
          <w:color w:val="000000"/>
        </w:rPr>
        <w:t>- sprzątanie i utrzymanie  w czystości terenów zielonych, trawników i terenów utwardzonych</w:t>
      </w:r>
      <w:r>
        <w:rPr>
          <w:rFonts w:ascii="Times New Roman" w:hAnsi="Times New Roman"/>
          <w:color w:val="000000"/>
        </w:rPr>
        <w:t>;</w:t>
      </w:r>
      <w:r w:rsidRPr="00E626F3">
        <w:rPr>
          <w:rFonts w:ascii="Times New Roman" w:hAnsi="Times New Roman"/>
          <w:color w:val="000000"/>
        </w:rPr>
        <w:t xml:space="preserve">                                         </w:t>
      </w:r>
    </w:p>
    <w:p w14:paraId="06769E12" w14:textId="7C2C6601" w:rsidR="006A3660" w:rsidRDefault="006A3660" w:rsidP="00CE0D90">
      <w:pPr>
        <w:pStyle w:val="Akapitzlist"/>
        <w:spacing w:after="0"/>
        <w:jc w:val="both"/>
        <w:rPr>
          <w:rFonts w:ascii="Times New Roman" w:hAnsi="Times New Roman"/>
          <w:color w:val="000000"/>
        </w:rPr>
      </w:pPr>
      <w:r w:rsidRPr="00E626F3">
        <w:rPr>
          <w:rFonts w:ascii="Times New Roman" w:hAnsi="Times New Roman"/>
          <w:color w:val="000000"/>
        </w:rPr>
        <w:t>- oczyszczanie i utrzymanie pasów ochronnych i ppoż.</w:t>
      </w:r>
    </w:p>
    <w:p w14:paraId="0F9AC5F3" w14:textId="77777777" w:rsidR="006A3660" w:rsidRPr="00DD53FD" w:rsidRDefault="006A3660" w:rsidP="006A3660">
      <w:pPr>
        <w:pStyle w:val="Akapitzlist"/>
        <w:spacing w:after="0"/>
        <w:rPr>
          <w:rFonts w:ascii="Times New Roman" w:hAnsi="Times New Roman"/>
          <w:color w:val="000000"/>
        </w:rPr>
      </w:pPr>
    </w:p>
    <w:p w14:paraId="3FA8B19A" w14:textId="77777777" w:rsidR="006A3660" w:rsidRPr="006D443D" w:rsidRDefault="006A3660" w:rsidP="006A3660">
      <w:pPr>
        <w:tabs>
          <w:tab w:val="left" w:pos="426"/>
        </w:tabs>
        <w:spacing w:after="0"/>
        <w:ind w:left="851" w:hanging="851"/>
        <w:jc w:val="both"/>
        <w:rPr>
          <w:rFonts w:ascii="Times New Roman" w:hAnsi="Times New Roman"/>
          <w:b/>
          <w:bCs/>
        </w:rPr>
      </w:pPr>
      <w:r w:rsidRPr="0058376B">
        <w:rPr>
          <w:rFonts w:ascii="Times New Roman" w:hAnsi="Times New Roman"/>
          <w:b/>
          <w:bCs/>
        </w:rPr>
        <w:t xml:space="preserve">         2.1 </w:t>
      </w:r>
      <w:r w:rsidRPr="00DD53FD">
        <w:rPr>
          <w:rFonts w:ascii="Times New Roman" w:hAnsi="Times New Roman"/>
          <w:b/>
          <w:bCs/>
        </w:rPr>
        <w:t>Sprzątanie powierzchni zewnętrznych utwardzonych odbywać się ma na b</w:t>
      </w:r>
      <w:r>
        <w:rPr>
          <w:rFonts w:ascii="Times New Roman" w:hAnsi="Times New Roman"/>
          <w:b/>
          <w:bCs/>
        </w:rPr>
        <w:t xml:space="preserve">ieżąco, w celu  utrzymania </w:t>
      </w:r>
      <w:r w:rsidRPr="00DD53FD">
        <w:rPr>
          <w:rFonts w:ascii="Times New Roman" w:hAnsi="Times New Roman"/>
          <w:b/>
          <w:bCs/>
        </w:rPr>
        <w:t>ciągłej czystości (chodniki, ulice, place, parkingi, zatoki itp.)</w:t>
      </w:r>
    </w:p>
    <w:p w14:paraId="45B22EDF" w14:textId="77777777" w:rsidR="006A3660" w:rsidRPr="00E626F3" w:rsidRDefault="006A3660" w:rsidP="008E495A">
      <w:pPr>
        <w:pStyle w:val="Akapitzlist"/>
        <w:numPr>
          <w:ilvl w:val="0"/>
          <w:numId w:val="176"/>
        </w:numPr>
        <w:spacing w:after="0"/>
        <w:jc w:val="both"/>
        <w:rPr>
          <w:rFonts w:ascii="Times New Roman" w:hAnsi="Times New Roman"/>
        </w:rPr>
      </w:pPr>
      <w:r w:rsidRPr="00E626F3">
        <w:rPr>
          <w:rFonts w:ascii="Times New Roman" w:hAnsi="Times New Roman"/>
        </w:rPr>
        <w:t>sprzątanie ciągów komunikacyjnych (np. ulic, dróg, placów, parkingów, zatok parkingowych, chodników, terenów zielonych tj. trawniki, skarpy itp.) oraz terenów przyległych do granicy kompleksu;</w:t>
      </w:r>
    </w:p>
    <w:p w14:paraId="5FBCF741" w14:textId="47BD3548" w:rsidR="006A3660" w:rsidRPr="00E626F3" w:rsidRDefault="006A3660" w:rsidP="008E495A">
      <w:pPr>
        <w:pStyle w:val="Akapitzlist"/>
        <w:numPr>
          <w:ilvl w:val="0"/>
          <w:numId w:val="176"/>
        </w:numPr>
        <w:spacing w:after="0"/>
        <w:jc w:val="both"/>
        <w:rPr>
          <w:rFonts w:ascii="Times New Roman" w:hAnsi="Times New Roman"/>
        </w:rPr>
      </w:pPr>
      <w:r w:rsidRPr="00E626F3">
        <w:rPr>
          <w:rFonts w:ascii="Times New Roman" w:hAnsi="Times New Roman"/>
        </w:rPr>
        <w:t xml:space="preserve">usuwanie śmieci z koszy ogrodowych do pojemników usytuowanych  </w:t>
      </w:r>
      <w:r w:rsidR="00CE0D90">
        <w:rPr>
          <w:rFonts w:ascii="Times New Roman" w:hAnsi="Times New Roman"/>
        </w:rPr>
        <w:t xml:space="preserve">                    </w:t>
      </w:r>
      <w:r w:rsidRPr="00E626F3">
        <w:rPr>
          <w:rFonts w:ascii="Times New Roman" w:hAnsi="Times New Roman"/>
        </w:rPr>
        <w:t>w śmietnikach;</w:t>
      </w:r>
    </w:p>
    <w:p w14:paraId="6F665512" w14:textId="08EEA314" w:rsidR="006A3660" w:rsidRPr="00E626F3" w:rsidRDefault="006A3660" w:rsidP="008E495A">
      <w:pPr>
        <w:pStyle w:val="Akapitzlist"/>
        <w:numPr>
          <w:ilvl w:val="0"/>
          <w:numId w:val="176"/>
        </w:numPr>
        <w:spacing w:after="0"/>
        <w:jc w:val="both"/>
        <w:rPr>
          <w:rFonts w:ascii="Times New Roman" w:hAnsi="Times New Roman"/>
        </w:rPr>
      </w:pPr>
      <w:r w:rsidRPr="00E626F3">
        <w:rPr>
          <w:rFonts w:ascii="Times New Roman" w:hAnsi="Times New Roman"/>
        </w:rPr>
        <w:t>zamiatanie przy wejściach do budynków, usuwanie zanieczyszczeń (piasku</w:t>
      </w:r>
      <w:r w:rsidR="00CE0D90">
        <w:rPr>
          <w:rFonts w:ascii="Times New Roman" w:hAnsi="Times New Roman"/>
        </w:rPr>
        <w:t xml:space="preserve">  i śmieci) </w:t>
      </w:r>
      <w:r>
        <w:rPr>
          <w:rFonts w:ascii="Times New Roman" w:hAnsi="Times New Roman"/>
        </w:rPr>
        <w:t xml:space="preserve">z kratek </w:t>
      </w:r>
      <w:r w:rsidRPr="00E626F3">
        <w:rPr>
          <w:rFonts w:ascii="Times New Roman" w:hAnsi="Times New Roman"/>
        </w:rPr>
        <w:t>i wycieraczek, stałe utrzymanie w czystości schodów zewnętrznych i ciągów komunikacyjnych prowadzących do budynku;</w:t>
      </w:r>
    </w:p>
    <w:p w14:paraId="43DA9949" w14:textId="77777777" w:rsidR="006A3660" w:rsidRPr="00DA668F" w:rsidRDefault="006A3660" w:rsidP="008E495A">
      <w:pPr>
        <w:numPr>
          <w:ilvl w:val="0"/>
          <w:numId w:val="176"/>
        </w:numPr>
        <w:spacing w:after="0"/>
        <w:contextualSpacing/>
        <w:jc w:val="both"/>
        <w:rPr>
          <w:rFonts w:ascii="Times New Roman" w:hAnsi="Times New Roman"/>
        </w:rPr>
      </w:pPr>
      <w:r w:rsidRPr="00E626F3">
        <w:rPr>
          <w:rFonts w:ascii="Times New Roman" w:hAnsi="Times New Roman"/>
        </w:rPr>
        <w:t xml:space="preserve">usuwanie opadłych liści z ciągów komunikacyjnych (np. ulic, dróg, placów, parkingów, zatok parkingowych, chodników, itp.), oraz terenów przyległych do granicy kompleksu. </w:t>
      </w:r>
      <w:r w:rsidRPr="00DA668F">
        <w:rPr>
          <w:rFonts w:ascii="Times New Roman" w:hAnsi="Times New Roman"/>
        </w:rPr>
        <w:t xml:space="preserve">Wykonawca zobowiązany jest do wywozu zebranych </w:t>
      </w:r>
      <w:r w:rsidRPr="00DA668F">
        <w:rPr>
          <w:rFonts w:ascii="Times New Roman" w:hAnsi="Times New Roman"/>
        </w:rPr>
        <w:lastRenderedPageBreak/>
        <w:t>liści we własnym zakresie</w:t>
      </w:r>
      <w:r w:rsidRPr="00DA668F">
        <w:rPr>
          <w:rFonts w:ascii="Arial Narrow" w:eastAsia="Times New Roman" w:hAnsi="Arial Narrow"/>
          <w:lang w:eastAsia="pl-PL"/>
        </w:rPr>
        <w:t xml:space="preserve"> </w:t>
      </w:r>
      <w:r w:rsidRPr="00DA668F">
        <w:rPr>
          <w:rFonts w:ascii="Times New Roman" w:hAnsi="Times New Roman"/>
        </w:rPr>
        <w:t>niezwłocznie w ciągu 2 dni po ukończeniu grabienia i na swój koszt. Zabronione jest wrzucanie wyszczególnionych powyżej pozostałości do stojących na danym obiekcie kontenerów na śmieci;</w:t>
      </w:r>
    </w:p>
    <w:p w14:paraId="34376833" w14:textId="77777777" w:rsidR="006A3660" w:rsidRPr="00E626F3" w:rsidRDefault="006A3660" w:rsidP="008E495A">
      <w:pPr>
        <w:pStyle w:val="Akapitzlist"/>
        <w:numPr>
          <w:ilvl w:val="0"/>
          <w:numId w:val="176"/>
        </w:numPr>
        <w:spacing w:after="0"/>
        <w:jc w:val="both"/>
        <w:rPr>
          <w:rFonts w:ascii="Times New Roman" w:hAnsi="Times New Roman"/>
        </w:rPr>
      </w:pPr>
      <w:r w:rsidRPr="00E626F3">
        <w:rPr>
          <w:rFonts w:ascii="Times New Roman" w:hAnsi="Times New Roman"/>
        </w:rPr>
        <w:t>usuwanie chwastów występujących w szczelinach chodnikowych,</w:t>
      </w:r>
    </w:p>
    <w:p w14:paraId="4CA54ED5" w14:textId="77777777" w:rsidR="006A3660" w:rsidRPr="00E626F3" w:rsidRDefault="006A3660" w:rsidP="008E495A">
      <w:pPr>
        <w:pStyle w:val="Akapitzlist"/>
        <w:numPr>
          <w:ilvl w:val="0"/>
          <w:numId w:val="176"/>
        </w:numPr>
        <w:spacing w:after="0"/>
        <w:jc w:val="both"/>
        <w:rPr>
          <w:rFonts w:ascii="Times New Roman" w:hAnsi="Times New Roman"/>
        </w:rPr>
      </w:pPr>
      <w:r w:rsidRPr="00E626F3">
        <w:rPr>
          <w:rFonts w:ascii="Times New Roman" w:hAnsi="Times New Roman"/>
        </w:rPr>
        <w:t>pielęgnacja i przycinka drzew i krzewów,</w:t>
      </w:r>
    </w:p>
    <w:p w14:paraId="7CCE2734" w14:textId="77777777" w:rsidR="006A3660" w:rsidRPr="00E626F3" w:rsidRDefault="006A3660" w:rsidP="008E495A">
      <w:pPr>
        <w:pStyle w:val="Akapitzlist"/>
        <w:numPr>
          <w:ilvl w:val="0"/>
          <w:numId w:val="176"/>
        </w:numPr>
        <w:spacing w:after="0"/>
        <w:jc w:val="both"/>
        <w:rPr>
          <w:rFonts w:ascii="Times New Roman" w:hAnsi="Times New Roman"/>
        </w:rPr>
      </w:pPr>
      <w:r w:rsidRPr="00E626F3">
        <w:rPr>
          <w:rFonts w:ascii="Times New Roman" w:hAnsi="Times New Roman"/>
        </w:rPr>
        <w:t>utrzymywanie w czystości opasek betonowych wokół budynków (np. usuwanie wrastającej trawy</w:t>
      </w:r>
      <w:r>
        <w:rPr>
          <w:rFonts w:ascii="Times New Roman" w:hAnsi="Times New Roman"/>
        </w:rPr>
        <w:t>,</w:t>
      </w:r>
      <w:r w:rsidRPr="006D443D">
        <w:rPr>
          <w:rFonts w:ascii="Arial Narrow" w:eastAsia="Times New Roman" w:hAnsi="Arial Narrow"/>
          <w:lang w:eastAsia="pl-PL"/>
        </w:rPr>
        <w:t xml:space="preserve"> </w:t>
      </w:r>
      <w:r w:rsidRPr="006D443D">
        <w:rPr>
          <w:rFonts w:ascii="Times New Roman" w:hAnsi="Times New Roman"/>
        </w:rPr>
        <w:t>chwastów, samosiejek,</w:t>
      </w:r>
      <w:r w:rsidRPr="00E626F3">
        <w:rPr>
          <w:rFonts w:ascii="Times New Roman" w:hAnsi="Times New Roman"/>
        </w:rPr>
        <w:t xml:space="preserve"> itp.),</w:t>
      </w:r>
    </w:p>
    <w:p w14:paraId="0BC2F054" w14:textId="77777777" w:rsidR="006A3660" w:rsidRDefault="006A3660" w:rsidP="008E495A">
      <w:pPr>
        <w:pStyle w:val="Akapitzlist"/>
        <w:numPr>
          <w:ilvl w:val="0"/>
          <w:numId w:val="176"/>
        </w:numPr>
        <w:spacing w:after="0"/>
        <w:jc w:val="both"/>
        <w:rPr>
          <w:rFonts w:ascii="Times New Roman" w:hAnsi="Times New Roman"/>
        </w:rPr>
      </w:pPr>
      <w:r w:rsidRPr="00E626F3">
        <w:rPr>
          <w:rFonts w:ascii="Times New Roman" w:hAnsi="Times New Roman"/>
        </w:rPr>
        <w:t>usuwanie wszelkich nieczystości z zieleni niskiej tj. trawy (śmieci, połamanych gałęzi, liści, itp.)</w:t>
      </w:r>
    </w:p>
    <w:p w14:paraId="508A727F" w14:textId="5A1EE1E7" w:rsidR="006A3660" w:rsidRPr="006D443D" w:rsidRDefault="006A3660" w:rsidP="00CE0D90">
      <w:pPr>
        <w:numPr>
          <w:ilvl w:val="0"/>
          <w:numId w:val="176"/>
        </w:numPr>
        <w:spacing w:after="0"/>
        <w:jc w:val="both"/>
        <w:rPr>
          <w:rFonts w:ascii="Times New Roman" w:hAnsi="Times New Roman"/>
        </w:rPr>
      </w:pPr>
      <w:r w:rsidRPr="006D443D">
        <w:rPr>
          <w:rFonts w:ascii="Times New Roman" w:hAnsi="Times New Roman"/>
        </w:rPr>
        <w:t>usuwanie opadłych gałęzi, koron drzew z terenów</w:t>
      </w:r>
      <w:r>
        <w:rPr>
          <w:rFonts w:ascii="Times New Roman" w:hAnsi="Times New Roman"/>
        </w:rPr>
        <w:t xml:space="preserve"> utwardzonych </w:t>
      </w:r>
      <w:r w:rsidR="00CE0D90">
        <w:rPr>
          <w:rFonts w:ascii="Times New Roman" w:hAnsi="Times New Roman"/>
        </w:rPr>
        <w:t xml:space="preserve">                                 </w:t>
      </w:r>
      <w:r>
        <w:rPr>
          <w:rFonts w:ascii="Times New Roman" w:hAnsi="Times New Roman"/>
        </w:rPr>
        <w:t>i nieutwardzonych,</w:t>
      </w:r>
    </w:p>
    <w:p w14:paraId="6A5763E0" w14:textId="77777777" w:rsidR="006A3660" w:rsidRDefault="006A3660" w:rsidP="008E495A">
      <w:pPr>
        <w:pStyle w:val="Akapitzlist"/>
        <w:numPr>
          <w:ilvl w:val="0"/>
          <w:numId w:val="176"/>
        </w:numPr>
        <w:spacing w:after="0"/>
        <w:jc w:val="both"/>
        <w:rPr>
          <w:rFonts w:ascii="Times New Roman" w:hAnsi="Times New Roman"/>
        </w:rPr>
      </w:pPr>
      <w:r w:rsidRPr="00E626F3">
        <w:rPr>
          <w:rFonts w:ascii="Times New Roman" w:hAnsi="Times New Roman"/>
        </w:rPr>
        <w:t>czyszczenie i utrzymanie w czystości terenów w pobliżu ko</w:t>
      </w:r>
      <w:r>
        <w:rPr>
          <w:rFonts w:ascii="Times New Roman" w:hAnsi="Times New Roman"/>
        </w:rPr>
        <w:t>ntenerów na gromadzenie odpadów.</w:t>
      </w:r>
    </w:p>
    <w:p w14:paraId="359F7E3D" w14:textId="77777777" w:rsidR="006A3660" w:rsidRDefault="006A3660" w:rsidP="006A3660">
      <w:pPr>
        <w:pStyle w:val="Akapitzlist"/>
        <w:spacing w:after="0"/>
        <w:ind w:left="1776"/>
        <w:jc w:val="both"/>
        <w:rPr>
          <w:rFonts w:ascii="Times New Roman" w:hAnsi="Times New Roman"/>
          <w:b/>
          <w:u w:val="single"/>
        </w:rPr>
      </w:pPr>
    </w:p>
    <w:p w14:paraId="42BAB949" w14:textId="77777777" w:rsidR="006A3660" w:rsidRPr="0058376B" w:rsidRDefault="006A3660" w:rsidP="0058376B">
      <w:pPr>
        <w:pStyle w:val="Akapitzlist"/>
        <w:spacing w:after="0"/>
        <w:ind w:left="567"/>
        <w:jc w:val="both"/>
        <w:rPr>
          <w:rFonts w:ascii="Times New Roman" w:hAnsi="Times New Roman"/>
          <w:b/>
          <w:bCs/>
          <w:u w:val="single"/>
        </w:rPr>
      </w:pPr>
      <w:r w:rsidRPr="0058376B">
        <w:rPr>
          <w:rFonts w:ascii="Times New Roman" w:hAnsi="Times New Roman"/>
          <w:b/>
          <w:bCs/>
          <w:u w:val="single"/>
        </w:rPr>
        <w:t>UWAGA:</w:t>
      </w:r>
    </w:p>
    <w:p w14:paraId="1062F82B" w14:textId="77777777" w:rsidR="006A3660" w:rsidRPr="0058376B" w:rsidRDefault="006A3660" w:rsidP="0058376B">
      <w:pPr>
        <w:spacing w:after="0"/>
        <w:ind w:left="567"/>
        <w:jc w:val="both"/>
        <w:rPr>
          <w:rFonts w:ascii="Times New Roman" w:hAnsi="Times New Roman"/>
          <w:b/>
          <w:bCs/>
        </w:rPr>
      </w:pPr>
      <w:r w:rsidRPr="0058376B">
        <w:rPr>
          <w:rFonts w:ascii="Times New Roman" w:hAnsi="Times New Roman"/>
          <w:b/>
          <w:bCs/>
        </w:rPr>
        <w:t>Przed przystąpieniem do realizacji zamówienia sprzątania terenów zewnętrznych Zamawiający zleci dodatkowo jednorazową usługę doczyszczenia terenów utwardzonych, tj.:</w:t>
      </w:r>
    </w:p>
    <w:p w14:paraId="3FD74A82" w14:textId="77777777" w:rsidR="006A3660" w:rsidRPr="0058376B" w:rsidRDefault="006A3660" w:rsidP="0058376B">
      <w:pPr>
        <w:spacing w:after="0"/>
        <w:ind w:firstLine="567"/>
        <w:jc w:val="both"/>
        <w:rPr>
          <w:rFonts w:ascii="Times New Roman" w:hAnsi="Times New Roman"/>
          <w:b/>
          <w:bCs/>
        </w:rPr>
      </w:pPr>
      <w:r w:rsidRPr="0058376B">
        <w:rPr>
          <w:rFonts w:ascii="Times New Roman" w:hAnsi="Times New Roman"/>
          <w:b/>
          <w:bCs/>
        </w:rPr>
        <w:t>- doczyszczenie krawężników z zalegającego piachu i ziemi;</w:t>
      </w:r>
    </w:p>
    <w:p w14:paraId="4152429B" w14:textId="77777777" w:rsidR="006A3660" w:rsidRPr="0058376B" w:rsidRDefault="006A3660" w:rsidP="0058376B">
      <w:pPr>
        <w:spacing w:after="0"/>
        <w:ind w:firstLine="567"/>
        <w:jc w:val="both"/>
        <w:rPr>
          <w:rFonts w:ascii="Times New Roman" w:hAnsi="Times New Roman"/>
          <w:b/>
          <w:bCs/>
        </w:rPr>
      </w:pPr>
      <w:r w:rsidRPr="0058376B">
        <w:rPr>
          <w:rFonts w:ascii="Times New Roman" w:hAnsi="Times New Roman"/>
          <w:b/>
          <w:bCs/>
        </w:rPr>
        <w:t>- doczyszczenie placów utwardzonych z wrastającej roślinności.</w:t>
      </w:r>
    </w:p>
    <w:p w14:paraId="0BD204EF" w14:textId="77777777" w:rsidR="006A3660" w:rsidRPr="0058376B" w:rsidRDefault="006A3660" w:rsidP="0058376B">
      <w:pPr>
        <w:pStyle w:val="Akapitzlist"/>
        <w:spacing w:after="0"/>
        <w:ind w:left="567"/>
        <w:jc w:val="both"/>
        <w:rPr>
          <w:rFonts w:ascii="Times New Roman" w:hAnsi="Times New Roman"/>
          <w:b/>
          <w:bCs/>
        </w:rPr>
      </w:pPr>
      <w:r w:rsidRPr="0058376B">
        <w:rPr>
          <w:rFonts w:ascii="Times New Roman" w:hAnsi="Times New Roman"/>
          <w:b/>
          <w:bCs/>
        </w:rPr>
        <w:t>(Za usługę jednorazowego doczyszczania powyższych terenów nie przysługuje Wykonawcy dodatkowe wynagrodzenie, koszt usługi należy doliczyć do usługi sprzątania terenów zewnętrznych.)</w:t>
      </w:r>
    </w:p>
    <w:p w14:paraId="13140963" w14:textId="77777777" w:rsidR="006A3660" w:rsidRPr="00E626F3" w:rsidRDefault="006A3660" w:rsidP="006A3660">
      <w:pPr>
        <w:pStyle w:val="Akapitzlist"/>
        <w:spacing w:after="0"/>
        <w:ind w:left="0"/>
        <w:jc w:val="both"/>
        <w:rPr>
          <w:rFonts w:ascii="Times New Roman" w:hAnsi="Times New Roman"/>
        </w:rPr>
      </w:pPr>
    </w:p>
    <w:p w14:paraId="02B8D62A" w14:textId="77777777" w:rsidR="006A3660" w:rsidRPr="0058376B" w:rsidRDefault="006A3660" w:rsidP="0058376B">
      <w:pPr>
        <w:pStyle w:val="Akapitzlist"/>
        <w:spacing w:after="0"/>
        <w:ind w:left="1776"/>
        <w:jc w:val="both"/>
        <w:rPr>
          <w:rFonts w:ascii="Times New Roman" w:hAnsi="Times New Roman"/>
          <w:b/>
          <w:bCs/>
        </w:rPr>
      </w:pPr>
      <w:r w:rsidRPr="0058376B">
        <w:rPr>
          <w:rFonts w:ascii="Times New Roman" w:hAnsi="Times New Roman"/>
          <w:b/>
          <w:bCs/>
        </w:rPr>
        <w:t>w okresie zimowym:</w:t>
      </w:r>
    </w:p>
    <w:p w14:paraId="07FCA968" w14:textId="77777777" w:rsidR="006A3660" w:rsidRPr="006D443D" w:rsidRDefault="006A3660" w:rsidP="008E495A">
      <w:pPr>
        <w:numPr>
          <w:ilvl w:val="0"/>
          <w:numId w:val="169"/>
        </w:numPr>
        <w:spacing w:after="0"/>
        <w:jc w:val="both"/>
        <w:rPr>
          <w:rFonts w:ascii="Times New Roman" w:hAnsi="Times New Roman"/>
        </w:rPr>
      </w:pPr>
      <w:r w:rsidRPr="006D443D">
        <w:rPr>
          <w:rFonts w:ascii="Times New Roman" w:hAnsi="Times New Roman"/>
        </w:rPr>
        <w:t>sukcesywne odśnieżanie, usuwanie lodu i śniegu z terenów utwardzonych, ciągów komunikacyjnych dla pieszych i pojazdów samochodowych (np. ulic, dróg, placów, parkingów, zatok parkingowych, chodników, itp.) do uzyskania efektu „czarnej drogi”; po</w:t>
      </w:r>
      <w:r>
        <w:rPr>
          <w:rFonts w:ascii="Times New Roman" w:hAnsi="Times New Roman"/>
        </w:rPr>
        <w:t xml:space="preserve">sypywanie piaskiem </w:t>
      </w:r>
      <w:r w:rsidRPr="006D443D">
        <w:rPr>
          <w:rFonts w:ascii="Times New Roman" w:hAnsi="Times New Roman"/>
        </w:rPr>
        <w:t xml:space="preserve">lub, i chlorkiem wapnia (bez użycia chemikaliów), w celu zabezpieczenia </w:t>
      </w:r>
      <w:r>
        <w:rPr>
          <w:rFonts w:ascii="Times New Roman" w:hAnsi="Times New Roman"/>
        </w:rPr>
        <w:t>przed poślizgami.</w:t>
      </w:r>
      <w:r w:rsidRPr="006D443D">
        <w:rPr>
          <w:rFonts w:ascii="Times New Roman" w:hAnsi="Times New Roman"/>
        </w:rPr>
        <w:t xml:space="preserve"> Ze względu na ochronę środowiska zabrania się stosowania soli (chlorku sodu) do pos</w:t>
      </w:r>
      <w:r>
        <w:rPr>
          <w:rFonts w:ascii="Times New Roman" w:hAnsi="Times New Roman"/>
        </w:rPr>
        <w:t>ypywania ciągów komunikacyjnych;</w:t>
      </w:r>
    </w:p>
    <w:p w14:paraId="02FBAB57" w14:textId="2D39BF8D" w:rsidR="006A3660" w:rsidRPr="00E626F3" w:rsidRDefault="006A3660" w:rsidP="008E495A">
      <w:pPr>
        <w:pStyle w:val="Akapitzlist"/>
        <w:numPr>
          <w:ilvl w:val="0"/>
          <w:numId w:val="169"/>
        </w:numPr>
        <w:spacing w:after="0"/>
        <w:jc w:val="both"/>
        <w:rPr>
          <w:rFonts w:ascii="Times New Roman" w:hAnsi="Times New Roman"/>
        </w:rPr>
      </w:pPr>
      <w:r w:rsidRPr="00E626F3">
        <w:rPr>
          <w:rFonts w:ascii="Times New Roman" w:hAnsi="Times New Roman"/>
        </w:rPr>
        <w:t>likwidacja opadów śniegu nie później niż w ciągu 2 godzin po ich wystąpieniu (zapis ten określa, że do usuwania skutków opadów śniegu należy przystąpić nie później niż w ciągu dwóch godzin od ich wystąpienia, a następnie jeśli śnieg pada nieprzerwanie należy usuwać go na bieżąco aż do momentu gdy opady znikną i zale</w:t>
      </w:r>
      <w:r>
        <w:rPr>
          <w:rFonts w:ascii="Times New Roman" w:hAnsi="Times New Roman"/>
        </w:rPr>
        <w:t>gający śnieg zostanie usunięty);</w:t>
      </w:r>
    </w:p>
    <w:p w14:paraId="0BE8E7B0" w14:textId="2A3E281C" w:rsidR="006A3660" w:rsidRPr="00E626F3" w:rsidRDefault="006A3660" w:rsidP="008E495A">
      <w:pPr>
        <w:pStyle w:val="Akapitzlist"/>
        <w:numPr>
          <w:ilvl w:val="0"/>
          <w:numId w:val="169"/>
        </w:numPr>
        <w:spacing w:after="0"/>
        <w:jc w:val="both"/>
        <w:rPr>
          <w:rFonts w:ascii="Times New Roman" w:hAnsi="Times New Roman"/>
        </w:rPr>
      </w:pPr>
      <w:r w:rsidRPr="00E626F3">
        <w:rPr>
          <w:rFonts w:ascii="Times New Roman" w:hAnsi="Times New Roman"/>
        </w:rPr>
        <w:t xml:space="preserve">wywóz nadmiaru śniegu we własnym zakresie (Wykonawca zobowiązany jest do bieżącego usuwania zalegających hałd śniegu </w:t>
      </w:r>
      <w:r w:rsidR="007756B5">
        <w:rPr>
          <w:rFonts w:ascii="Times New Roman" w:hAnsi="Times New Roman"/>
        </w:rPr>
        <w:t xml:space="preserve">we własnym zakresie     </w:t>
      </w:r>
      <w:r w:rsidRPr="00E626F3">
        <w:rPr>
          <w:rFonts w:ascii="Times New Roman" w:hAnsi="Times New Roman"/>
        </w:rPr>
        <w:t>i na własny koszt), hałdy śniegu powinny być usuwane najpóźniej w c</w:t>
      </w:r>
      <w:r>
        <w:rPr>
          <w:rFonts w:ascii="Times New Roman" w:hAnsi="Times New Roman"/>
        </w:rPr>
        <w:t>iągu 24 godzin od ich powstania;</w:t>
      </w:r>
    </w:p>
    <w:p w14:paraId="010D1347" w14:textId="77777777" w:rsidR="006A3660" w:rsidRPr="00E626F3" w:rsidRDefault="006A3660" w:rsidP="008E495A">
      <w:pPr>
        <w:pStyle w:val="Akapitzlist"/>
        <w:numPr>
          <w:ilvl w:val="0"/>
          <w:numId w:val="169"/>
        </w:numPr>
        <w:spacing w:after="0"/>
        <w:jc w:val="both"/>
        <w:rPr>
          <w:rFonts w:ascii="Times New Roman" w:hAnsi="Times New Roman"/>
        </w:rPr>
      </w:pPr>
      <w:r>
        <w:rPr>
          <w:rFonts w:ascii="Times New Roman" w:hAnsi="Times New Roman"/>
        </w:rPr>
        <w:t xml:space="preserve">wszystkie wejścia do budynków, </w:t>
      </w:r>
      <w:r w:rsidRPr="00E626F3">
        <w:rPr>
          <w:rFonts w:ascii="Times New Roman" w:hAnsi="Times New Roman"/>
        </w:rPr>
        <w:t>schody wejściowe oraz ciągi komunikacyjne prowadzące do nich muszą być oczyszczone z zalegającego śniegu i posypane piaskiem przed godziną 6.00</w:t>
      </w:r>
      <w:r>
        <w:rPr>
          <w:rFonts w:ascii="Times New Roman" w:hAnsi="Times New Roman"/>
        </w:rPr>
        <w:t>;</w:t>
      </w:r>
    </w:p>
    <w:p w14:paraId="6DA9412B" w14:textId="26C8569D" w:rsidR="006A3660" w:rsidRPr="00E626F3" w:rsidRDefault="006A3660" w:rsidP="008E495A">
      <w:pPr>
        <w:pStyle w:val="Akapitzlist"/>
        <w:numPr>
          <w:ilvl w:val="0"/>
          <w:numId w:val="169"/>
        </w:numPr>
        <w:spacing w:after="0"/>
        <w:jc w:val="both"/>
        <w:rPr>
          <w:rFonts w:ascii="Times New Roman" w:hAnsi="Times New Roman"/>
        </w:rPr>
      </w:pPr>
      <w:r w:rsidRPr="00E626F3">
        <w:rPr>
          <w:rFonts w:ascii="Times New Roman" w:hAnsi="Times New Roman"/>
        </w:rPr>
        <w:t>sukcesywne odśnieżanie i posypywanie piaskiem lub chlorkiem wa</w:t>
      </w:r>
      <w:r>
        <w:rPr>
          <w:rFonts w:ascii="Times New Roman" w:hAnsi="Times New Roman"/>
        </w:rPr>
        <w:t xml:space="preserve">pnia terenów utwardzonych </w:t>
      </w:r>
      <w:r w:rsidRPr="00E626F3">
        <w:rPr>
          <w:rFonts w:ascii="Times New Roman" w:hAnsi="Times New Roman"/>
        </w:rPr>
        <w:t>i w razie konieczności wywóz zalegającego śniegu</w:t>
      </w:r>
      <w:r w:rsidR="007756B5">
        <w:rPr>
          <w:rFonts w:ascii="Times New Roman" w:hAnsi="Times New Roman"/>
        </w:rPr>
        <w:t xml:space="preserve">      </w:t>
      </w:r>
      <w:r w:rsidRPr="00E626F3">
        <w:rPr>
          <w:rFonts w:ascii="Times New Roman" w:hAnsi="Times New Roman"/>
        </w:rPr>
        <w:t xml:space="preserve"> i lodu we wskazane przez </w:t>
      </w:r>
      <w:r>
        <w:rPr>
          <w:rFonts w:ascii="Times New Roman" w:hAnsi="Times New Roman"/>
        </w:rPr>
        <w:t>Zamawiającego</w:t>
      </w:r>
      <w:r w:rsidRPr="00E626F3">
        <w:rPr>
          <w:rFonts w:ascii="Times New Roman" w:hAnsi="Times New Roman"/>
        </w:rPr>
        <w:t xml:space="preserve"> miejsce na terenie kompleksu lub </w:t>
      </w:r>
      <w:r w:rsidRPr="00E626F3">
        <w:rPr>
          <w:rFonts w:ascii="Times New Roman" w:hAnsi="Times New Roman"/>
        </w:rPr>
        <w:lastRenderedPageBreak/>
        <w:t>w przypadku jego braku poza kompleks. Zamawiający nie pok</w:t>
      </w:r>
      <w:r>
        <w:rPr>
          <w:rFonts w:ascii="Times New Roman" w:hAnsi="Times New Roman"/>
        </w:rPr>
        <w:t>rywa kosztów składowania śniegu;</w:t>
      </w:r>
      <w:r w:rsidRPr="00E626F3">
        <w:rPr>
          <w:rFonts w:ascii="Times New Roman" w:hAnsi="Times New Roman"/>
        </w:rPr>
        <w:t xml:space="preserve"> </w:t>
      </w:r>
    </w:p>
    <w:p w14:paraId="113611BB" w14:textId="77777777" w:rsidR="006A3660" w:rsidRPr="00E626F3" w:rsidRDefault="006A3660" w:rsidP="008E495A">
      <w:pPr>
        <w:numPr>
          <w:ilvl w:val="0"/>
          <w:numId w:val="169"/>
        </w:numPr>
        <w:spacing w:after="0" w:line="240" w:lineRule="auto"/>
        <w:rPr>
          <w:rFonts w:ascii="Times New Roman" w:hAnsi="Times New Roman"/>
        </w:rPr>
      </w:pPr>
      <w:r>
        <w:rPr>
          <w:rFonts w:ascii="Times New Roman" w:hAnsi="Times New Roman"/>
        </w:rPr>
        <w:t>r</w:t>
      </w:r>
      <w:r w:rsidRPr="00E626F3">
        <w:rPr>
          <w:rFonts w:ascii="Times New Roman" w:hAnsi="Times New Roman"/>
        </w:rPr>
        <w:t xml:space="preserve">odzaj </w:t>
      </w:r>
      <w:r>
        <w:rPr>
          <w:rFonts w:ascii="Times New Roman" w:hAnsi="Times New Roman"/>
        </w:rPr>
        <w:t xml:space="preserve">i ilość sprzętu do odśnieżania </w:t>
      </w:r>
      <w:r w:rsidRPr="00E626F3">
        <w:rPr>
          <w:rFonts w:ascii="Times New Roman" w:hAnsi="Times New Roman"/>
        </w:rPr>
        <w:t xml:space="preserve">dostosowana do wielkości </w:t>
      </w:r>
      <w:r>
        <w:rPr>
          <w:rFonts w:ascii="Times New Roman" w:hAnsi="Times New Roman"/>
        </w:rPr>
        <w:t>sprzątanej powierzchni.</w:t>
      </w:r>
    </w:p>
    <w:p w14:paraId="6252F4F2" w14:textId="77777777" w:rsidR="006A3660" w:rsidRPr="00E626F3" w:rsidRDefault="006A3660" w:rsidP="006A3660">
      <w:pPr>
        <w:pStyle w:val="Akapitzlist"/>
        <w:spacing w:after="0"/>
        <w:ind w:left="1776"/>
        <w:jc w:val="both"/>
        <w:rPr>
          <w:rFonts w:ascii="Times New Roman" w:hAnsi="Times New Roman"/>
        </w:rPr>
      </w:pPr>
    </w:p>
    <w:p w14:paraId="238BC2BB" w14:textId="77777777" w:rsidR="006A3660" w:rsidRDefault="006A3660" w:rsidP="006A3660">
      <w:pPr>
        <w:pStyle w:val="Akapitzlist"/>
        <w:spacing w:after="0"/>
        <w:ind w:left="1776"/>
        <w:jc w:val="both"/>
        <w:rPr>
          <w:rFonts w:ascii="Times New Roman" w:hAnsi="Times New Roman"/>
        </w:rPr>
      </w:pPr>
      <w:r w:rsidRPr="0058376B">
        <w:rPr>
          <w:rFonts w:ascii="Times New Roman" w:hAnsi="Times New Roman"/>
          <w:b/>
          <w:bCs/>
        </w:rPr>
        <w:t>UWAGA:</w:t>
      </w:r>
      <w:r w:rsidRPr="006E5D00">
        <w:rPr>
          <w:rFonts w:ascii="Times New Roman" w:hAnsi="Times New Roman"/>
        </w:rPr>
        <w:t xml:space="preserve"> Usuwanie śniegu i lodu z terenów utwardzonych oraz posypywanie pi</w:t>
      </w:r>
      <w:r>
        <w:rPr>
          <w:rFonts w:ascii="Times New Roman" w:hAnsi="Times New Roman"/>
        </w:rPr>
        <w:t xml:space="preserve">askiem (bez użycia chemikaliów) </w:t>
      </w:r>
      <w:r w:rsidRPr="006E5D00">
        <w:rPr>
          <w:rFonts w:ascii="Times New Roman" w:hAnsi="Times New Roman"/>
        </w:rPr>
        <w:t>ciągów komunikacyjnych dla pieszych i pojazdów samochodowych należy rozpocząć bezpośrednio po wystąpieniu opadów śniegu, gołoledzi i zlodowaceń powierzchni. W dni robocze powyższe prace należy przeprowadzić w taki sposób, aby zakończyć czynności przed rozpoczęciem pracy przez personel obsługiwanej instytucji i w razie potrzeby powtarzać w ciągu dnia, aby ciągi komunikacyjne dla pieszych i pojazdów nie stanowiły zagrożenia bezpieczeństwa dla poruszających się osób i pojazdó</w:t>
      </w:r>
      <w:r>
        <w:rPr>
          <w:rFonts w:ascii="Times New Roman" w:hAnsi="Times New Roman"/>
        </w:rPr>
        <w:t>w.</w:t>
      </w:r>
    </w:p>
    <w:p w14:paraId="43BA391B" w14:textId="77777777" w:rsidR="006A3660" w:rsidRPr="00E626F3" w:rsidRDefault="006A3660" w:rsidP="006A3660">
      <w:pPr>
        <w:pStyle w:val="Akapitzlist"/>
        <w:spacing w:after="0"/>
        <w:ind w:left="1776"/>
        <w:jc w:val="both"/>
        <w:rPr>
          <w:rFonts w:ascii="Times New Roman" w:hAnsi="Times New Roman"/>
        </w:rPr>
      </w:pPr>
    </w:p>
    <w:p w14:paraId="5A2D8AFD" w14:textId="77777777" w:rsidR="006A3660" w:rsidRPr="0058376B" w:rsidRDefault="006A3660" w:rsidP="0058376B">
      <w:pPr>
        <w:pStyle w:val="Akapitzlist"/>
        <w:numPr>
          <w:ilvl w:val="1"/>
          <w:numId w:val="182"/>
        </w:numPr>
        <w:spacing w:after="0"/>
        <w:jc w:val="both"/>
        <w:rPr>
          <w:rFonts w:ascii="Times New Roman" w:hAnsi="Times New Roman"/>
          <w:b/>
          <w:bCs/>
        </w:rPr>
      </w:pPr>
      <w:r w:rsidRPr="0058376B">
        <w:rPr>
          <w:rFonts w:ascii="Times New Roman" w:hAnsi="Times New Roman"/>
          <w:b/>
          <w:bCs/>
        </w:rPr>
        <w:t xml:space="preserve"> Zakres utrzymania terenów zielonych (sprzątanie terenów zielonych, koszenie trawników, cięcie żywopłotów, grabienie liści, pielęgnacja rabatek itp.)</w:t>
      </w:r>
    </w:p>
    <w:p w14:paraId="2039DF02" w14:textId="77777777" w:rsidR="006A3660" w:rsidRDefault="006A3660" w:rsidP="006A3660">
      <w:pPr>
        <w:pStyle w:val="Akapitzlist"/>
        <w:spacing w:after="0"/>
        <w:jc w:val="both"/>
        <w:rPr>
          <w:rFonts w:ascii="Times New Roman" w:hAnsi="Times New Roman"/>
          <w:b/>
          <w:u w:val="single"/>
        </w:rPr>
      </w:pPr>
    </w:p>
    <w:p w14:paraId="672D140F" w14:textId="77777777" w:rsidR="006A3660" w:rsidRPr="0058376B" w:rsidRDefault="006A3660" w:rsidP="0058376B">
      <w:pPr>
        <w:pStyle w:val="Akapitzlist"/>
        <w:spacing w:after="0"/>
        <w:jc w:val="both"/>
        <w:rPr>
          <w:rFonts w:ascii="Times New Roman" w:hAnsi="Times New Roman"/>
          <w:b/>
          <w:bCs/>
          <w:u w:val="single"/>
        </w:rPr>
      </w:pPr>
      <w:r w:rsidRPr="0058376B">
        <w:rPr>
          <w:rFonts w:ascii="Times New Roman" w:hAnsi="Times New Roman"/>
          <w:b/>
          <w:bCs/>
          <w:u w:val="single"/>
        </w:rPr>
        <w:t>Od 1 kwietnia do 31 października:</w:t>
      </w:r>
    </w:p>
    <w:p w14:paraId="47677677" w14:textId="7D8E1262" w:rsidR="006A3660" w:rsidRPr="006662AB" w:rsidRDefault="006A3660" w:rsidP="006A3660">
      <w:pPr>
        <w:pStyle w:val="Akapitzlist"/>
        <w:spacing w:after="0"/>
        <w:jc w:val="both"/>
        <w:rPr>
          <w:rFonts w:ascii="Times New Roman" w:hAnsi="Times New Roman"/>
        </w:rPr>
      </w:pPr>
      <w:r w:rsidRPr="00E626F3">
        <w:rPr>
          <w:rFonts w:ascii="Times New Roman" w:hAnsi="Times New Roman"/>
        </w:rPr>
        <w:t xml:space="preserve"> (cenę usługi utrzymania terenów zielonych należy doliczyć </w:t>
      </w:r>
      <w:r>
        <w:rPr>
          <w:rFonts w:ascii="Times New Roman" w:hAnsi="Times New Roman"/>
        </w:rPr>
        <w:t xml:space="preserve">do usługi koszenia </w:t>
      </w:r>
      <w:r w:rsidR="007756B5">
        <w:rPr>
          <w:rFonts w:ascii="Times New Roman" w:hAnsi="Times New Roman"/>
        </w:rPr>
        <w:t xml:space="preserve">                      </w:t>
      </w:r>
      <w:r>
        <w:rPr>
          <w:rFonts w:ascii="Times New Roman" w:hAnsi="Times New Roman"/>
        </w:rPr>
        <w:t>i grabienia)</w:t>
      </w:r>
    </w:p>
    <w:p w14:paraId="67388619" w14:textId="77777777" w:rsidR="006A3660" w:rsidRPr="00E626F3" w:rsidRDefault="006A3660" w:rsidP="008E495A">
      <w:pPr>
        <w:pStyle w:val="Akapitzlist"/>
        <w:numPr>
          <w:ilvl w:val="0"/>
          <w:numId w:val="172"/>
        </w:numPr>
        <w:spacing w:after="0"/>
        <w:jc w:val="both"/>
        <w:rPr>
          <w:rFonts w:ascii="Times New Roman" w:hAnsi="Times New Roman"/>
        </w:rPr>
      </w:pPr>
      <w:r w:rsidRPr="00E626F3">
        <w:rPr>
          <w:rFonts w:ascii="Times New Roman" w:hAnsi="Times New Roman"/>
        </w:rPr>
        <w:t xml:space="preserve">  pielęgnacja trawników:</w:t>
      </w:r>
    </w:p>
    <w:p w14:paraId="7E7D693C" w14:textId="77777777" w:rsidR="006A3660" w:rsidRPr="00E626F3" w:rsidRDefault="006A3660" w:rsidP="008E495A">
      <w:pPr>
        <w:pStyle w:val="Akapitzlist"/>
        <w:numPr>
          <w:ilvl w:val="0"/>
          <w:numId w:val="173"/>
        </w:numPr>
        <w:spacing w:after="0"/>
        <w:jc w:val="both"/>
        <w:rPr>
          <w:rFonts w:ascii="Times New Roman" w:hAnsi="Times New Roman"/>
        </w:rPr>
      </w:pPr>
      <w:r w:rsidRPr="00E626F3">
        <w:rPr>
          <w:rFonts w:ascii="Times New Roman" w:hAnsi="Times New Roman"/>
        </w:rPr>
        <w:t>koszenie trawy w ilości nieprzekraczającej w danym r</w:t>
      </w:r>
      <w:r>
        <w:rPr>
          <w:rFonts w:ascii="Times New Roman" w:hAnsi="Times New Roman"/>
        </w:rPr>
        <w:t>oku liczby wykonanej usługi x m</w:t>
      </w:r>
      <w:r>
        <w:rPr>
          <w:rFonts w:ascii="Times New Roman" w:hAnsi="Times New Roman"/>
          <w:vertAlign w:val="superscript"/>
        </w:rPr>
        <w:t>2</w:t>
      </w:r>
      <w:r w:rsidRPr="00E626F3">
        <w:rPr>
          <w:rFonts w:ascii="Times New Roman" w:hAnsi="Times New Roman"/>
        </w:rPr>
        <w:t xml:space="preserve"> zgodnie z otrzymanym zgłoszeniem Kierownika Sekcji Obsługi Infrastruktury</w:t>
      </w:r>
      <w:r>
        <w:rPr>
          <w:rFonts w:ascii="Times New Roman" w:hAnsi="Times New Roman"/>
        </w:rPr>
        <w:t xml:space="preserve"> (w formie pisemnej</w:t>
      </w:r>
      <w:r w:rsidRPr="00A0078B">
        <w:rPr>
          <w:rFonts w:ascii="Times New Roman" w:hAnsi="Times New Roman"/>
        </w:rPr>
        <w:t>, e-mail)</w:t>
      </w:r>
      <w:r w:rsidRPr="00E626F3">
        <w:rPr>
          <w:rFonts w:ascii="Times New Roman" w:hAnsi="Times New Roman"/>
        </w:rPr>
        <w:t xml:space="preserve"> wskazującym termin rozpoczęcia oraz zakończ</w:t>
      </w:r>
      <w:r>
        <w:rPr>
          <w:rFonts w:ascii="Times New Roman" w:hAnsi="Times New Roman"/>
        </w:rPr>
        <w:t xml:space="preserve">enia prac, jak również ilość </w:t>
      </w:r>
      <w:r w:rsidRPr="00E626F3">
        <w:rPr>
          <w:rFonts w:ascii="Times New Roman" w:hAnsi="Times New Roman"/>
        </w:rPr>
        <w:t>i lokalizację terenów przeznaczonych do wykonania usługi,</w:t>
      </w:r>
    </w:p>
    <w:p w14:paraId="2C3B222D" w14:textId="77777777" w:rsidR="006A3660" w:rsidRDefault="006A3660" w:rsidP="008E495A">
      <w:pPr>
        <w:pStyle w:val="Akapitzlist"/>
        <w:numPr>
          <w:ilvl w:val="0"/>
          <w:numId w:val="173"/>
        </w:numPr>
        <w:spacing w:after="0"/>
        <w:jc w:val="both"/>
        <w:rPr>
          <w:rFonts w:ascii="Times New Roman" w:hAnsi="Times New Roman"/>
        </w:rPr>
      </w:pPr>
      <w:r w:rsidRPr="00E626F3">
        <w:rPr>
          <w:rFonts w:ascii="Times New Roman" w:hAnsi="Times New Roman"/>
        </w:rPr>
        <w:t>zgrabienie i załadunek do własnych kontenerów oraz wywó</w:t>
      </w:r>
      <w:r>
        <w:rPr>
          <w:rFonts w:ascii="Times New Roman" w:hAnsi="Times New Roman"/>
        </w:rPr>
        <w:t>z skoszonego materiału</w:t>
      </w:r>
      <w:r w:rsidRPr="00E626F3">
        <w:rPr>
          <w:rFonts w:ascii="Times New Roman" w:hAnsi="Times New Roman"/>
        </w:rPr>
        <w:t xml:space="preserve"> </w:t>
      </w:r>
      <w:r w:rsidRPr="00D61F22">
        <w:rPr>
          <w:rFonts w:ascii="Times New Roman" w:hAnsi="Times New Roman"/>
        </w:rPr>
        <w:t>n</w:t>
      </w:r>
      <w:r>
        <w:rPr>
          <w:rFonts w:ascii="Times New Roman" w:hAnsi="Times New Roman"/>
        </w:rPr>
        <w:t>ie później niż w dniu skoszenia</w:t>
      </w:r>
      <w:r w:rsidRPr="00E626F3">
        <w:rPr>
          <w:rFonts w:ascii="Times New Roman" w:hAnsi="Times New Roman"/>
        </w:rPr>
        <w:t>,</w:t>
      </w:r>
    </w:p>
    <w:p w14:paraId="739AEA17" w14:textId="18DD8766" w:rsidR="006A3660" w:rsidRPr="0021027A" w:rsidRDefault="006A3660" w:rsidP="008E495A">
      <w:pPr>
        <w:pStyle w:val="Akapitzlist"/>
        <w:numPr>
          <w:ilvl w:val="0"/>
          <w:numId w:val="173"/>
        </w:numPr>
        <w:spacing w:after="0"/>
        <w:jc w:val="both"/>
        <w:rPr>
          <w:rFonts w:ascii="Times New Roman" w:hAnsi="Times New Roman"/>
        </w:rPr>
      </w:pPr>
      <w:r w:rsidRPr="0021027A">
        <w:rPr>
          <w:rFonts w:ascii="Times New Roman" w:hAnsi="Times New Roman"/>
        </w:rPr>
        <w:t xml:space="preserve">wyjątek stanowi część działki </w:t>
      </w:r>
      <w:r>
        <w:rPr>
          <w:rFonts w:ascii="Times New Roman" w:hAnsi="Times New Roman"/>
        </w:rPr>
        <w:t xml:space="preserve">nr 1/9 obręb 3-04 (trójkąt przy </w:t>
      </w:r>
      <w:r w:rsidRPr="0021027A">
        <w:rPr>
          <w:rFonts w:ascii="Times New Roman" w:hAnsi="Times New Roman"/>
        </w:rPr>
        <w:t>wjeździe) o wymiarze 11</w:t>
      </w:r>
      <w:r>
        <w:rPr>
          <w:rFonts w:ascii="Times New Roman" w:hAnsi="Times New Roman"/>
        </w:rPr>
        <w:t> </w:t>
      </w:r>
      <w:r w:rsidRPr="0021027A">
        <w:rPr>
          <w:rFonts w:ascii="Times New Roman" w:hAnsi="Times New Roman"/>
        </w:rPr>
        <w:t>250</w:t>
      </w:r>
      <w:r>
        <w:rPr>
          <w:rFonts w:ascii="Times New Roman" w:hAnsi="Times New Roman"/>
        </w:rPr>
        <w:t xml:space="preserve"> </w:t>
      </w:r>
      <w:r w:rsidRPr="0021027A">
        <w:rPr>
          <w:rFonts w:ascii="Times New Roman" w:hAnsi="Times New Roman"/>
        </w:rPr>
        <w:t>m², gdzie koszenie wykonywane będzie na zlecenie trzy raz</w:t>
      </w:r>
      <w:r>
        <w:rPr>
          <w:rFonts w:ascii="Times New Roman" w:hAnsi="Times New Roman"/>
        </w:rPr>
        <w:t>y w roku,</w:t>
      </w:r>
    </w:p>
    <w:p w14:paraId="19137B14" w14:textId="52485320" w:rsidR="006A3660" w:rsidRPr="00E626F3" w:rsidRDefault="006A3660" w:rsidP="008E495A">
      <w:pPr>
        <w:pStyle w:val="Akapitzlist"/>
        <w:numPr>
          <w:ilvl w:val="0"/>
          <w:numId w:val="173"/>
        </w:numPr>
        <w:spacing w:after="0"/>
        <w:jc w:val="both"/>
        <w:rPr>
          <w:rFonts w:ascii="Times New Roman" w:hAnsi="Times New Roman"/>
        </w:rPr>
      </w:pPr>
      <w:r w:rsidRPr="00E626F3">
        <w:rPr>
          <w:rFonts w:ascii="Times New Roman" w:hAnsi="Times New Roman"/>
        </w:rPr>
        <w:t>w miarę potrzeb dosiewanie i nawożeni</w:t>
      </w:r>
      <w:r>
        <w:rPr>
          <w:rFonts w:ascii="Times New Roman" w:hAnsi="Times New Roman"/>
        </w:rPr>
        <w:t>e trawników (ko</w:t>
      </w:r>
      <w:r w:rsidR="007756B5">
        <w:rPr>
          <w:rFonts w:ascii="Times New Roman" w:hAnsi="Times New Roman"/>
        </w:rPr>
        <w:t xml:space="preserve">szt zakupu trawy </w:t>
      </w:r>
      <w:r>
        <w:rPr>
          <w:rFonts w:ascii="Times New Roman" w:hAnsi="Times New Roman"/>
        </w:rPr>
        <w:t xml:space="preserve">i </w:t>
      </w:r>
      <w:r w:rsidRPr="00E626F3">
        <w:rPr>
          <w:rFonts w:ascii="Times New Roman" w:hAnsi="Times New Roman"/>
        </w:rPr>
        <w:t xml:space="preserve"> nawozów</w:t>
      </w:r>
      <w:r>
        <w:rPr>
          <w:rFonts w:ascii="Times New Roman" w:hAnsi="Times New Roman"/>
        </w:rPr>
        <w:t>,</w:t>
      </w:r>
      <w:r w:rsidRPr="00C500D5">
        <w:rPr>
          <w:rFonts w:ascii="Arial Narrow" w:hAnsi="Arial Narrow"/>
        </w:rPr>
        <w:t xml:space="preserve"> </w:t>
      </w:r>
      <w:r w:rsidRPr="00C500D5">
        <w:rPr>
          <w:rFonts w:ascii="Times New Roman" w:hAnsi="Times New Roman"/>
        </w:rPr>
        <w:t>środki ochrony roślin pokrywa</w:t>
      </w:r>
      <w:r w:rsidRPr="00E626F3">
        <w:rPr>
          <w:rFonts w:ascii="Times New Roman" w:hAnsi="Times New Roman"/>
        </w:rPr>
        <w:t xml:space="preserve"> Zamawiający).</w:t>
      </w:r>
    </w:p>
    <w:p w14:paraId="1B657886" w14:textId="77777777" w:rsidR="006A3660" w:rsidRPr="00E626F3" w:rsidRDefault="006A3660" w:rsidP="008E495A">
      <w:pPr>
        <w:pStyle w:val="Akapitzlist"/>
        <w:numPr>
          <w:ilvl w:val="0"/>
          <w:numId w:val="172"/>
        </w:numPr>
        <w:spacing w:after="0"/>
        <w:ind w:left="1560" w:hanging="283"/>
        <w:jc w:val="both"/>
        <w:rPr>
          <w:rFonts w:ascii="Times New Roman" w:hAnsi="Times New Roman"/>
        </w:rPr>
      </w:pPr>
      <w:r w:rsidRPr="00E626F3">
        <w:rPr>
          <w:rFonts w:ascii="Times New Roman" w:hAnsi="Times New Roman"/>
        </w:rPr>
        <w:t xml:space="preserve">  sadzenie kwiatów i roślin ozdobnych oraz ich pielęgnacja (koszt zakupu </w:t>
      </w:r>
      <w:r>
        <w:rPr>
          <w:rFonts w:ascii="Times New Roman" w:hAnsi="Times New Roman"/>
        </w:rPr>
        <w:t>ziemi</w:t>
      </w:r>
      <w:r w:rsidRPr="00E626F3">
        <w:rPr>
          <w:rFonts w:ascii="Times New Roman" w:hAnsi="Times New Roman"/>
        </w:rPr>
        <w:t xml:space="preserve"> i sadzonek ponosi Zamawiający), </w:t>
      </w:r>
    </w:p>
    <w:p w14:paraId="1ECD6062" w14:textId="77777777" w:rsidR="006A3660" w:rsidRPr="00E626F3" w:rsidRDefault="006A3660" w:rsidP="008E495A">
      <w:pPr>
        <w:pStyle w:val="Akapitzlist"/>
        <w:numPr>
          <w:ilvl w:val="0"/>
          <w:numId w:val="172"/>
        </w:numPr>
        <w:spacing w:after="0"/>
        <w:ind w:left="1560" w:hanging="283"/>
        <w:jc w:val="both"/>
        <w:rPr>
          <w:rFonts w:ascii="Times New Roman" w:hAnsi="Times New Roman"/>
        </w:rPr>
      </w:pPr>
      <w:r w:rsidRPr="00E626F3">
        <w:rPr>
          <w:rFonts w:ascii="Times New Roman" w:hAnsi="Times New Roman"/>
        </w:rPr>
        <w:t xml:space="preserve">  pielenie kwiatów i rabat, podlewanie kwiatów, rabat i innej roślinności, podsypywanie korą, ziemią (zabezpiecza Zamawiający), </w:t>
      </w:r>
    </w:p>
    <w:p w14:paraId="47F74FD1" w14:textId="77777777" w:rsidR="006A3660" w:rsidRPr="00E626F3" w:rsidRDefault="006A3660" w:rsidP="008E495A">
      <w:pPr>
        <w:pStyle w:val="Akapitzlist"/>
        <w:numPr>
          <w:ilvl w:val="0"/>
          <w:numId w:val="172"/>
        </w:numPr>
        <w:spacing w:after="0"/>
        <w:jc w:val="both"/>
        <w:rPr>
          <w:rFonts w:ascii="Times New Roman" w:hAnsi="Times New Roman"/>
        </w:rPr>
      </w:pPr>
      <w:r w:rsidRPr="00E626F3">
        <w:rPr>
          <w:rFonts w:ascii="Times New Roman" w:hAnsi="Times New Roman"/>
        </w:rPr>
        <w:t xml:space="preserve">  przycinanie i pielęgnacja żywopłotów,</w:t>
      </w:r>
    </w:p>
    <w:p w14:paraId="75BDD1F3" w14:textId="77777777" w:rsidR="006A3660" w:rsidRPr="00E626F3" w:rsidRDefault="006A3660" w:rsidP="008E495A">
      <w:pPr>
        <w:pStyle w:val="Akapitzlist"/>
        <w:numPr>
          <w:ilvl w:val="0"/>
          <w:numId w:val="172"/>
        </w:numPr>
        <w:spacing w:after="0"/>
        <w:ind w:left="1560" w:hanging="283"/>
        <w:jc w:val="both"/>
        <w:rPr>
          <w:rFonts w:ascii="Times New Roman" w:hAnsi="Times New Roman"/>
        </w:rPr>
      </w:pPr>
      <w:r w:rsidRPr="00E626F3">
        <w:rPr>
          <w:rFonts w:ascii="Times New Roman" w:hAnsi="Times New Roman"/>
        </w:rPr>
        <w:t xml:space="preserve">  oprysk roślinn</w:t>
      </w:r>
      <w:r>
        <w:rPr>
          <w:rFonts w:ascii="Times New Roman" w:hAnsi="Times New Roman"/>
        </w:rPr>
        <w:t xml:space="preserve">ości preparatem chwastobójczym </w:t>
      </w:r>
      <w:r w:rsidRPr="00E626F3">
        <w:rPr>
          <w:rFonts w:ascii="Times New Roman" w:hAnsi="Times New Roman"/>
        </w:rPr>
        <w:t xml:space="preserve">zabezpiecza Wykonawca. </w:t>
      </w:r>
    </w:p>
    <w:p w14:paraId="0E2C4CFE" w14:textId="77777777" w:rsidR="006A3660" w:rsidRPr="0058376B" w:rsidRDefault="006A3660" w:rsidP="0058376B">
      <w:pPr>
        <w:pStyle w:val="Akapitzlist"/>
        <w:numPr>
          <w:ilvl w:val="0"/>
          <w:numId w:val="172"/>
        </w:numPr>
        <w:spacing w:after="0"/>
        <w:jc w:val="both"/>
        <w:rPr>
          <w:rFonts w:ascii="Times New Roman" w:hAnsi="Times New Roman"/>
          <w:b/>
          <w:bCs/>
        </w:rPr>
      </w:pPr>
      <w:r w:rsidRPr="00E626F3">
        <w:rPr>
          <w:rFonts w:ascii="Times New Roman" w:hAnsi="Times New Roman"/>
        </w:rPr>
        <w:t xml:space="preserve">  wygrabianie liści:</w:t>
      </w:r>
      <w:r w:rsidRPr="0058376B">
        <w:rPr>
          <w:rFonts w:ascii="Times New Roman" w:hAnsi="Times New Roman"/>
          <w:b/>
          <w:bCs/>
        </w:rPr>
        <w:t xml:space="preserve"> usługa wykonywana do 30 listopada:</w:t>
      </w:r>
    </w:p>
    <w:p w14:paraId="54926D89" w14:textId="3E6CB64B" w:rsidR="006A3660" w:rsidRPr="006662AB" w:rsidRDefault="006A3660" w:rsidP="008E495A">
      <w:pPr>
        <w:pStyle w:val="Akapitzlist"/>
        <w:numPr>
          <w:ilvl w:val="0"/>
          <w:numId w:val="173"/>
        </w:numPr>
        <w:spacing w:after="0"/>
        <w:jc w:val="both"/>
        <w:rPr>
          <w:rFonts w:ascii="Times New Roman" w:hAnsi="Times New Roman"/>
        </w:rPr>
      </w:pPr>
      <w:r w:rsidRPr="006662AB">
        <w:rPr>
          <w:rFonts w:ascii="Times New Roman" w:hAnsi="Times New Roman"/>
        </w:rPr>
        <w:t>średnio wszystkie metry dwa razy w roku (wiosna, jesi</w:t>
      </w:r>
      <w:r>
        <w:rPr>
          <w:rFonts w:ascii="Times New Roman" w:hAnsi="Times New Roman"/>
        </w:rPr>
        <w:t xml:space="preserve">eń) w ilości nieprzekraczającej </w:t>
      </w:r>
      <w:r w:rsidRPr="006662AB">
        <w:rPr>
          <w:rFonts w:ascii="Times New Roman" w:hAnsi="Times New Roman"/>
        </w:rPr>
        <w:t>w danym roku liczby wykonanej usługi x m² powierzchni zgodnie z otrzymanym zgłoszeniem Kierownika Sekcji Obsługi Infrastruktury</w:t>
      </w:r>
      <w:r>
        <w:rPr>
          <w:rFonts w:ascii="Times New Roman" w:hAnsi="Times New Roman"/>
        </w:rPr>
        <w:t xml:space="preserve">   (w formie pisemnej</w:t>
      </w:r>
      <w:r w:rsidRPr="00A0078B">
        <w:rPr>
          <w:rFonts w:ascii="Times New Roman" w:hAnsi="Times New Roman"/>
        </w:rPr>
        <w:t>, e-mail)</w:t>
      </w:r>
      <w:r w:rsidRPr="006662AB">
        <w:rPr>
          <w:rFonts w:ascii="Times New Roman" w:hAnsi="Times New Roman"/>
        </w:rPr>
        <w:t xml:space="preserve"> wskazującym termin rozpoczęcia oraz zakończenia </w:t>
      </w:r>
      <w:r>
        <w:rPr>
          <w:rFonts w:ascii="Times New Roman" w:hAnsi="Times New Roman"/>
        </w:rPr>
        <w:t xml:space="preserve">prac, jak również ilość </w:t>
      </w:r>
      <w:r w:rsidR="007756B5">
        <w:rPr>
          <w:rFonts w:ascii="Times New Roman" w:hAnsi="Times New Roman"/>
        </w:rPr>
        <w:t xml:space="preserve">                            </w:t>
      </w:r>
      <w:r w:rsidRPr="006662AB">
        <w:rPr>
          <w:rFonts w:ascii="Times New Roman" w:hAnsi="Times New Roman"/>
        </w:rPr>
        <w:t>i lokalizację terenów przeznaczonych do wykonania usługi,</w:t>
      </w:r>
    </w:p>
    <w:p w14:paraId="108102A1" w14:textId="77777777" w:rsidR="006A3660" w:rsidRPr="00497515" w:rsidRDefault="006A3660" w:rsidP="008E495A">
      <w:pPr>
        <w:pStyle w:val="Akapitzlist"/>
        <w:numPr>
          <w:ilvl w:val="0"/>
          <w:numId w:val="173"/>
        </w:numPr>
        <w:spacing w:after="0"/>
        <w:contextualSpacing w:val="0"/>
        <w:jc w:val="both"/>
        <w:rPr>
          <w:rFonts w:ascii="Times New Roman" w:hAnsi="Times New Roman"/>
        </w:rPr>
      </w:pPr>
      <w:r w:rsidRPr="00497515">
        <w:rPr>
          <w:rFonts w:ascii="Times New Roman" w:hAnsi="Times New Roman"/>
        </w:rPr>
        <w:lastRenderedPageBreak/>
        <w:t>załadunek zgrabionych liści w worki nie później niż w dniu grabienia  oraz wywóz zgrabionego materiału w terminie  nie przekraczającym 7 dni;</w:t>
      </w:r>
    </w:p>
    <w:p w14:paraId="404E9682" w14:textId="77777777" w:rsidR="006A3660" w:rsidRPr="0058376B" w:rsidRDefault="006A3660" w:rsidP="0058376B">
      <w:pPr>
        <w:pStyle w:val="Akapitzlist"/>
        <w:numPr>
          <w:ilvl w:val="0"/>
          <w:numId w:val="172"/>
        </w:numPr>
        <w:spacing w:after="0"/>
        <w:jc w:val="both"/>
        <w:rPr>
          <w:rFonts w:ascii="Times New Roman" w:hAnsi="Times New Roman"/>
          <w:b/>
          <w:bCs/>
        </w:rPr>
      </w:pPr>
      <w:r w:rsidRPr="00E626F3">
        <w:rPr>
          <w:rFonts w:ascii="Times New Roman" w:hAnsi="Times New Roman"/>
        </w:rPr>
        <w:t xml:space="preserve">  zabezpieczenie przemarzających roślin na okres zimowy,</w:t>
      </w:r>
    </w:p>
    <w:p w14:paraId="21F0BFA9" w14:textId="77777777" w:rsidR="006A3660" w:rsidRPr="00E626F3" w:rsidRDefault="006A3660" w:rsidP="008E495A">
      <w:pPr>
        <w:pStyle w:val="Tekstpodstawowywcity3"/>
        <w:numPr>
          <w:ilvl w:val="0"/>
          <w:numId w:val="172"/>
        </w:numPr>
        <w:tabs>
          <w:tab w:val="clear" w:pos="748"/>
        </w:tabs>
        <w:rPr>
          <w:sz w:val="22"/>
          <w:szCs w:val="22"/>
        </w:rPr>
      </w:pPr>
      <w:r w:rsidRPr="00E626F3">
        <w:rPr>
          <w:sz w:val="22"/>
          <w:szCs w:val="22"/>
        </w:rPr>
        <w:t xml:space="preserve">  przycinanie samosiewów i krzaków wrastających w ogrodzenia,</w:t>
      </w:r>
    </w:p>
    <w:p w14:paraId="2BF58658" w14:textId="77777777" w:rsidR="006A3660" w:rsidRPr="00E626F3" w:rsidRDefault="006A3660" w:rsidP="008E495A">
      <w:pPr>
        <w:numPr>
          <w:ilvl w:val="0"/>
          <w:numId w:val="172"/>
        </w:numPr>
        <w:spacing w:after="0" w:line="240" w:lineRule="auto"/>
        <w:rPr>
          <w:rFonts w:ascii="Times New Roman" w:hAnsi="Times New Roman"/>
        </w:rPr>
      </w:pPr>
      <w:r w:rsidRPr="00E626F3">
        <w:rPr>
          <w:rFonts w:ascii="Times New Roman" w:hAnsi="Times New Roman"/>
        </w:rPr>
        <w:t xml:space="preserve">  rodzaj i ilość sprzętu do koszenia dostosowana do wielkości sprzątanej powierzchni</w:t>
      </w:r>
    </w:p>
    <w:p w14:paraId="052FB08B" w14:textId="77777777" w:rsidR="006A3660" w:rsidRDefault="006A3660" w:rsidP="006A3660">
      <w:pPr>
        <w:pStyle w:val="Akapitzlist"/>
        <w:spacing w:after="0"/>
        <w:ind w:left="1905" w:hanging="771"/>
        <w:jc w:val="both"/>
        <w:rPr>
          <w:rFonts w:ascii="Arial Narrow" w:hAnsi="Arial Narrow"/>
          <w:b/>
          <w:u w:val="single"/>
        </w:rPr>
      </w:pPr>
    </w:p>
    <w:p w14:paraId="11947E6B" w14:textId="77777777" w:rsidR="006A3660" w:rsidRPr="0058376B" w:rsidRDefault="006A3660" w:rsidP="0058376B">
      <w:pPr>
        <w:pStyle w:val="Akapitzlist"/>
        <w:spacing w:after="0"/>
        <w:ind w:left="1905" w:hanging="771"/>
        <w:jc w:val="both"/>
        <w:rPr>
          <w:rFonts w:ascii="Times New Roman" w:hAnsi="Times New Roman"/>
          <w:b/>
          <w:bCs/>
          <w:u w:val="single"/>
        </w:rPr>
      </w:pPr>
      <w:r w:rsidRPr="0058376B">
        <w:rPr>
          <w:rFonts w:ascii="Times New Roman" w:hAnsi="Times New Roman"/>
          <w:b/>
          <w:bCs/>
          <w:u w:val="single"/>
        </w:rPr>
        <w:t>UWAGA:</w:t>
      </w:r>
    </w:p>
    <w:p w14:paraId="08C29203" w14:textId="77777777" w:rsidR="006A3660" w:rsidRPr="0058376B" w:rsidRDefault="006A3660" w:rsidP="0058376B">
      <w:pPr>
        <w:pStyle w:val="Akapitzlist"/>
        <w:spacing w:after="0"/>
        <w:ind w:left="1134"/>
        <w:jc w:val="both"/>
        <w:rPr>
          <w:rFonts w:ascii="Times New Roman" w:hAnsi="Times New Roman"/>
          <w:b/>
          <w:bCs/>
          <w:u w:val="single"/>
        </w:rPr>
      </w:pPr>
      <w:r w:rsidRPr="0058376B">
        <w:rPr>
          <w:rFonts w:ascii="Times New Roman" w:hAnsi="Times New Roman"/>
          <w:b/>
          <w:bCs/>
          <w:u w:val="single"/>
        </w:rPr>
        <w:t>W związku z uchwałą nr 115/20 Sejmiku Województwa Mazowieckiego z dnia 08.09.2020r. w sprawie programu ochrony powietrza dla stref w województwie mazowieckim, obowiązuje całkowity zakaz używania dmuchaw do sprzątania liści.</w:t>
      </w:r>
    </w:p>
    <w:p w14:paraId="2B6826FA" w14:textId="77777777" w:rsidR="006A3660" w:rsidRPr="00E626F3" w:rsidRDefault="006A3660" w:rsidP="006A3660">
      <w:pPr>
        <w:pStyle w:val="Akapitzlist"/>
        <w:spacing w:after="0"/>
        <w:ind w:left="0"/>
        <w:jc w:val="both"/>
        <w:rPr>
          <w:rFonts w:ascii="Times New Roman" w:hAnsi="Times New Roman"/>
        </w:rPr>
      </w:pPr>
    </w:p>
    <w:p w14:paraId="55AC0CE6" w14:textId="77777777" w:rsidR="006A3660" w:rsidRPr="0058376B" w:rsidRDefault="006A3660" w:rsidP="0058376B">
      <w:pPr>
        <w:spacing w:after="0"/>
        <w:ind w:left="709" w:hanging="425"/>
        <w:contextualSpacing/>
        <w:jc w:val="both"/>
        <w:rPr>
          <w:rFonts w:ascii="Times New Roman" w:hAnsi="Times New Roman"/>
          <w:b/>
          <w:bCs/>
        </w:rPr>
      </w:pPr>
      <w:r w:rsidRPr="0058376B">
        <w:rPr>
          <w:rFonts w:ascii="Times New Roman" w:hAnsi="Times New Roman"/>
          <w:b/>
          <w:bCs/>
        </w:rPr>
        <w:t>2.3 Pielęgnacja żywopłotów</w:t>
      </w:r>
    </w:p>
    <w:p w14:paraId="4477C9B7" w14:textId="77777777" w:rsidR="006A3660" w:rsidRPr="0058376B" w:rsidRDefault="006A3660" w:rsidP="0058376B">
      <w:pPr>
        <w:spacing w:after="0"/>
        <w:jc w:val="both"/>
        <w:rPr>
          <w:rFonts w:ascii="Times New Roman" w:hAnsi="Times New Roman"/>
          <w:b/>
          <w:bCs/>
        </w:rPr>
      </w:pPr>
      <w:r w:rsidRPr="0058376B">
        <w:rPr>
          <w:rFonts w:ascii="Times New Roman" w:hAnsi="Times New Roman"/>
          <w:b/>
          <w:bCs/>
        </w:rPr>
        <w:t xml:space="preserve">           W zakres czynności wchodzi:</w:t>
      </w:r>
    </w:p>
    <w:p w14:paraId="42825C7A" w14:textId="77777777" w:rsidR="006A3660" w:rsidRPr="006662AB" w:rsidRDefault="006A3660" w:rsidP="008E495A">
      <w:pPr>
        <w:pStyle w:val="Akapitzlist"/>
        <w:numPr>
          <w:ilvl w:val="0"/>
          <w:numId w:val="172"/>
        </w:numPr>
        <w:spacing w:after="0"/>
        <w:jc w:val="both"/>
        <w:rPr>
          <w:rFonts w:ascii="Times New Roman" w:hAnsi="Times New Roman"/>
        </w:rPr>
      </w:pPr>
      <w:r w:rsidRPr="006662AB">
        <w:rPr>
          <w:rFonts w:ascii="Times New Roman" w:hAnsi="Times New Roman"/>
        </w:rPr>
        <w:t xml:space="preserve">  przycinanie ręczne lub mechaniczne,</w:t>
      </w:r>
    </w:p>
    <w:p w14:paraId="1E229CD9" w14:textId="77777777" w:rsidR="006A3660" w:rsidRPr="006662AB" w:rsidRDefault="006A3660" w:rsidP="008E495A">
      <w:pPr>
        <w:pStyle w:val="Akapitzlist"/>
        <w:numPr>
          <w:ilvl w:val="0"/>
          <w:numId w:val="172"/>
        </w:numPr>
        <w:spacing w:after="0"/>
        <w:jc w:val="both"/>
        <w:rPr>
          <w:rFonts w:ascii="Times New Roman" w:hAnsi="Times New Roman"/>
        </w:rPr>
      </w:pPr>
      <w:r w:rsidRPr="006662AB">
        <w:rPr>
          <w:rFonts w:ascii="Times New Roman" w:hAnsi="Times New Roman"/>
        </w:rPr>
        <w:t xml:space="preserve">  przycięcie obrzeży trawników wokół żywopłotów,</w:t>
      </w:r>
    </w:p>
    <w:p w14:paraId="30E7F338" w14:textId="77777777" w:rsidR="006A3660" w:rsidRPr="006662AB" w:rsidRDefault="006A3660" w:rsidP="008E495A">
      <w:pPr>
        <w:pStyle w:val="Akapitzlist"/>
        <w:numPr>
          <w:ilvl w:val="0"/>
          <w:numId w:val="172"/>
        </w:numPr>
        <w:spacing w:after="0"/>
        <w:jc w:val="both"/>
        <w:rPr>
          <w:rFonts w:ascii="Times New Roman" w:hAnsi="Times New Roman"/>
        </w:rPr>
      </w:pPr>
      <w:r w:rsidRPr="006662AB">
        <w:rPr>
          <w:rFonts w:ascii="Times New Roman" w:hAnsi="Times New Roman"/>
        </w:rPr>
        <w:t xml:space="preserve">  usuwanie porosłych chwastów.</w:t>
      </w:r>
    </w:p>
    <w:p w14:paraId="4D6A82A2" w14:textId="77777777" w:rsidR="006A3660" w:rsidRDefault="006A3660" w:rsidP="008E495A">
      <w:pPr>
        <w:pStyle w:val="Akapitzlist"/>
        <w:numPr>
          <w:ilvl w:val="0"/>
          <w:numId w:val="172"/>
        </w:numPr>
        <w:spacing w:after="0"/>
        <w:jc w:val="both"/>
        <w:rPr>
          <w:rFonts w:ascii="Times New Roman" w:hAnsi="Times New Roman"/>
        </w:rPr>
      </w:pPr>
      <w:r w:rsidRPr="006662AB">
        <w:rPr>
          <w:rFonts w:ascii="Times New Roman" w:hAnsi="Times New Roman"/>
        </w:rPr>
        <w:t xml:space="preserve">  wygrabianie liści z żywopłotów.</w:t>
      </w:r>
    </w:p>
    <w:p w14:paraId="0A227226" w14:textId="77777777" w:rsidR="006A3660" w:rsidRPr="006834D5" w:rsidRDefault="006A3660" w:rsidP="006A3660">
      <w:pPr>
        <w:pStyle w:val="Akapitzlist"/>
        <w:spacing w:after="0"/>
        <w:ind w:left="1637"/>
        <w:jc w:val="both"/>
        <w:rPr>
          <w:rFonts w:ascii="Times New Roman" w:hAnsi="Times New Roman"/>
        </w:rPr>
      </w:pPr>
    </w:p>
    <w:p w14:paraId="6681C17E" w14:textId="77777777" w:rsidR="006A3660" w:rsidRPr="0058376B" w:rsidRDefault="006A3660" w:rsidP="0058376B">
      <w:pPr>
        <w:pStyle w:val="Akapitzlist"/>
        <w:spacing w:after="0"/>
        <w:ind w:left="1440" w:hanging="1156"/>
        <w:jc w:val="both"/>
        <w:rPr>
          <w:rFonts w:ascii="Times New Roman" w:hAnsi="Times New Roman"/>
          <w:b/>
          <w:bCs/>
        </w:rPr>
      </w:pPr>
      <w:r w:rsidRPr="0058376B">
        <w:rPr>
          <w:rFonts w:ascii="Times New Roman" w:hAnsi="Times New Roman"/>
          <w:b/>
          <w:bCs/>
        </w:rPr>
        <w:t>2.4 Utrzymanie pasów ochronnych i ppoż.</w:t>
      </w:r>
    </w:p>
    <w:p w14:paraId="1AE8E6A0" w14:textId="77777777" w:rsidR="006A3660" w:rsidRPr="0058376B" w:rsidRDefault="006A3660" w:rsidP="0058376B">
      <w:pPr>
        <w:spacing w:after="0"/>
        <w:contextualSpacing/>
        <w:jc w:val="both"/>
        <w:rPr>
          <w:rFonts w:ascii="Times New Roman" w:hAnsi="Times New Roman"/>
          <w:b/>
          <w:bCs/>
        </w:rPr>
      </w:pPr>
      <w:r w:rsidRPr="0058376B">
        <w:rPr>
          <w:rFonts w:ascii="Times New Roman" w:hAnsi="Times New Roman"/>
          <w:b/>
          <w:bCs/>
        </w:rPr>
        <w:t xml:space="preserve">             W zakres czynności wchodzi:</w:t>
      </w:r>
    </w:p>
    <w:p w14:paraId="73E45885" w14:textId="77777777" w:rsidR="006A3660" w:rsidRPr="006662AB" w:rsidRDefault="006A3660" w:rsidP="008E495A">
      <w:pPr>
        <w:pStyle w:val="Akapitzlist"/>
        <w:numPr>
          <w:ilvl w:val="0"/>
          <w:numId w:val="183"/>
        </w:numPr>
        <w:spacing w:after="0"/>
        <w:ind w:left="1418" w:hanging="142"/>
        <w:jc w:val="both"/>
        <w:rPr>
          <w:rFonts w:ascii="Times New Roman" w:hAnsi="Times New Roman"/>
        </w:rPr>
      </w:pPr>
      <w:r w:rsidRPr="006662AB">
        <w:rPr>
          <w:rFonts w:ascii="Times New Roman" w:hAnsi="Times New Roman"/>
        </w:rPr>
        <w:t>pas ochronny – usuwanie pozostałości roślin, suchych gałęzi i innych materiałów łatwopalnych oraz utrzymanie pasa o szerokości minimum 2m;</w:t>
      </w:r>
    </w:p>
    <w:p w14:paraId="1A24E2B3" w14:textId="77777777" w:rsidR="006A3660" w:rsidRPr="006834D5" w:rsidRDefault="006A3660" w:rsidP="008E495A">
      <w:pPr>
        <w:pStyle w:val="Akapitzlist"/>
        <w:numPr>
          <w:ilvl w:val="0"/>
          <w:numId w:val="183"/>
        </w:numPr>
        <w:spacing w:after="0"/>
        <w:ind w:left="1418" w:hanging="142"/>
        <w:jc w:val="both"/>
        <w:rPr>
          <w:rFonts w:ascii="Times New Roman" w:hAnsi="Times New Roman"/>
        </w:rPr>
      </w:pPr>
      <w:r w:rsidRPr="006662AB">
        <w:rPr>
          <w:rFonts w:ascii="Times New Roman" w:hAnsi="Times New Roman"/>
        </w:rPr>
        <w:t>zmineralizowanie poprzez mechaniczne odwrócenie ziemi na głębokość co najmniej 20 cm, wygrabienie (bronowanie) ziemi do uzyskania równej powierzchni, usunięcie łodyg i liści roślin.</w:t>
      </w:r>
    </w:p>
    <w:p w14:paraId="1419B496" w14:textId="77777777" w:rsidR="006A3660" w:rsidRDefault="006A3660" w:rsidP="006A3660">
      <w:pPr>
        <w:pStyle w:val="Akapitzlist"/>
        <w:spacing w:after="0"/>
        <w:ind w:left="709"/>
        <w:jc w:val="both"/>
        <w:rPr>
          <w:rFonts w:ascii="Times New Roman" w:hAnsi="Times New Roman"/>
        </w:rPr>
      </w:pPr>
      <w:r w:rsidRPr="00E626F3">
        <w:rPr>
          <w:rFonts w:ascii="Times New Roman" w:hAnsi="Times New Roman"/>
        </w:rPr>
        <w:t xml:space="preserve">Wykonawca zobowiązany jest do zapewnienia odpowiedniego sprzętu, piasku, chlorku wapnia, worków foliowych na odpady, środków chemicznych i toaletowych służących do systematycznego utrzymywania czystości i wykonywania usługi objętej niniejszym postępowaniem. Użyte do realizacji zamówienia środki muszą spełniać warunki określone obowiązującymi przepisami (dotyczy materiałów i środków, dla których jest to wymagane). </w:t>
      </w:r>
    </w:p>
    <w:p w14:paraId="3931A3E0" w14:textId="77777777" w:rsidR="006A3660" w:rsidRDefault="006A3660" w:rsidP="006A3660">
      <w:pPr>
        <w:pStyle w:val="Akapitzlist"/>
        <w:spacing w:after="0"/>
        <w:ind w:left="709"/>
        <w:jc w:val="both"/>
        <w:rPr>
          <w:rFonts w:ascii="Times New Roman" w:hAnsi="Times New Roman"/>
        </w:rPr>
      </w:pPr>
    </w:p>
    <w:p w14:paraId="4068A9DB" w14:textId="77777777" w:rsidR="006A3660" w:rsidRPr="00E626F3" w:rsidRDefault="006A3660" w:rsidP="006A3660">
      <w:pPr>
        <w:pStyle w:val="Akapitzlist"/>
        <w:spacing w:after="0"/>
        <w:ind w:left="709"/>
        <w:jc w:val="both"/>
        <w:rPr>
          <w:rFonts w:ascii="Times New Roman" w:hAnsi="Times New Roman"/>
        </w:rPr>
      </w:pPr>
      <w:r w:rsidRPr="00E626F3">
        <w:rPr>
          <w:rFonts w:ascii="Times New Roman" w:hAnsi="Times New Roman"/>
        </w:rPr>
        <w:t xml:space="preserve">Wykonawca zobowiązany jest wszystkie czynności objęte niniejszym zamówieniem wykonywać </w:t>
      </w:r>
      <w:r>
        <w:rPr>
          <w:rFonts w:ascii="Times New Roman" w:hAnsi="Times New Roman"/>
        </w:rPr>
        <w:t xml:space="preserve">     </w:t>
      </w:r>
      <w:r w:rsidRPr="00E626F3">
        <w:rPr>
          <w:rFonts w:ascii="Times New Roman" w:hAnsi="Times New Roman"/>
        </w:rPr>
        <w:t>w</w:t>
      </w:r>
      <w:r>
        <w:rPr>
          <w:rFonts w:ascii="Times New Roman" w:hAnsi="Times New Roman"/>
        </w:rPr>
        <w:t xml:space="preserve"> podanych poniższych terminach:</w:t>
      </w:r>
    </w:p>
    <w:p w14:paraId="0A491C77" w14:textId="77777777" w:rsidR="006A3660" w:rsidRPr="0058376B" w:rsidRDefault="006A3660" w:rsidP="0058376B">
      <w:pPr>
        <w:pStyle w:val="Akapitzlist"/>
        <w:numPr>
          <w:ilvl w:val="0"/>
          <w:numId w:val="177"/>
        </w:numPr>
        <w:spacing w:after="0"/>
        <w:jc w:val="both"/>
        <w:rPr>
          <w:rFonts w:ascii="Times New Roman" w:hAnsi="Times New Roman"/>
          <w:b/>
          <w:bCs/>
          <w:u w:val="single"/>
        </w:rPr>
      </w:pPr>
      <w:r w:rsidRPr="0058376B">
        <w:rPr>
          <w:rFonts w:ascii="Times New Roman" w:hAnsi="Times New Roman"/>
          <w:b/>
          <w:bCs/>
          <w:u w:val="single"/>
        </w:rPr>
        <w:t>sprzątanie powierzchni wewnętrznych:</w:t>
      </w:r>
    </w:p>
    <w:p w14:paraId="31D5B5E8" w14:textId="77777777" w:rsidR="006A3660" w:rsidRPr="00E626F3" w:rsidRDefault="006A3660" w:rsidP="008E495A">
      <w:pPr>
        <w:pStyle w:val="Akapitzlist"/>
        <w:numPr>
          <w:ilvl w:val="1"/>
          <w:numId w:val="177"/>
        </w:numPr>
        <w:spacing w:after="0"/>
        <w:jc w:val="both"/>
        <w:rPr>
          <w:rFonts w:ascii="Times New Roman" w:hAnsi="Times New Roman"/>
        </w:rPr>
      </w:pPr>
      <w:r w:rsidRPr="00E626F3">
        <w:rPr>
          <w:rFonts w:ascii="Times New Roman" w:hAnsi="Times New Roman"/>
        </w:rPr>
        <w:t>pięć dni w tygodniu tj. od poniedziałku do piątku w godzinach pracy instytucji,</w:t>
      </w:r>
    </w:p>
    <w:p w14:paraId="6EB0535B" w14:textId="77777777" w:rsidR="006A3660" w:rsidRPr="00906984" w:rsidRDefault="006A3660" w:rsidP="008E495A">
      <w:pPr>
        <w:pStyle w:val="Akapitzlist"/>
        <w:numPr>
          <w:ilvl w:val="1"/>
          <w:numId w:val="177"/>
        </w:numPr>
        <w:spacing w:after="0"/>
        <w:ind w:left="1418" w:hanging="258"/>
        <w:jc w:val="both"/>
        <w:rPr>
          <w:rFonts w:ascii="Times New Roman" w:hAnsi="Times New Roman"/>
        </w:rPr>
      </w:pPr>
      <w:r w:rsidRPr="00E626F3">
        <w:rPr>
          <w:rFonts w:ascii="Times New Roman" w:hAnsi="Times New Roman"/>
        </w:rPr>
        <w:t>kolejność sprzątania: wejścia do budynków, ciągi komunikacyjne, ciągi sanitar</w:t>
      </w:r>
      <w:r>
        <w:rPr>
          <w:rFonts w:ascii="Times New Roman" w:hAnsi="Times New Roman"/>
        </w:rPr>
        <w:t>ne, pomieszczenia biurowe, inne.</w:t>
      </w:r>
    </w:p>
    <w:p w14:paraId="7D7AAE3C" w14:textId="77777777" w:rsidR="006A3660" w:rsidRPr="0058376B" w:rsidRDefault="006A3660" w:rsidP="0058376B">
      <w:pPr>
        <w:pStyle w:val="Akapitzlist"/>
        <w:numPr>
          <w:ilvl w:val="0"/>
          <w:numId w:val="177"/>
        </w:numPr>
        <w:spacing w:after="0"/>
        <w:jc w:val="both"/>
        <w:rPr>
          <w:rFonts w:ascii="Times New Roman" w:hAnsi="Times New Roman"/>
          <w:b/>
          <w:bCs/>
          <w:u w:val="single"/>
        </w:rPr>
      </w:pPr>
      <w:r w:rsidRPr="0058376B">
        <w:rPr>
          <w:rFonts w:ascii="Times New Roman" w:hAnsi="Times New Roman"/>
          <w:b/>
          <w:bCs/>
          <w:u w:val="single"/>
        </w:rPr>
        <w:t>sprzątanie powierzchni zewnętrznych:</w:t>
      </w:r>
    </w:p>
    <w:p w14:paraId="667B2E74" w14:textId="77777777" w:rsidR="006A3660" w:rsidRPr="006834D5" w:rsidRDefault="006A3660" w:rsidP="008E495A">
      <w:pPr>
        <w:pStyle w:val="Akapitzlist"/>
        <w:numPr>
          <w:ilvl w:val="0"/>
          <w:numId w:val="178"/>
        </w:numPr>
        <w:jc w:val="both"/>
        <w:rPr>
          <w:rFonts w:ascii="Times New Roman" w:hAnsi="Times New Roman"/>
        </w:rPr>
      </w:pPr>
      <w:r w:rsidRPr="00E626F3">
        <w:rPr>
          <w:rFonts w:ascii="Times New Roman" w:hAnsi="Times New Roman"/>
        </w:rPr>
        <w:t>przez pięć dni w tygodniu od poniedziałku do piątku w godzinach pracy instytucji.</w:t>
      </w:r>
    </w:p>
    <w:p w14:paraId="1EB1FF52" w14:textId="781B8843" w:rsidR="006A3660" w:rsidRDefault="006A3660" w:rsidP="006A3660">
      <w:pPr>
        <w:contextualSpacing/>
        <w:jc w:val="both"/>
        <w:rPr>
          <w:rFonts w:ascii="Times New Roman" w:hAnsi="Times New Roman"/>
        </w:rPr>
      </w:pPr>
      <w:r w:rsidRPr="00906984">
        <w:rPr>
          <w:rFonts w:ascii="Times New Roman" w:hAnsi="Times New Roman"/>
        </w:rPr>
        <w:t xml:space="preserve">Wyjątkiem od powyższej zasady są dni z występującymi opadami śniegu, kiedy bezwzględnie wymagane jest utrzymywanie stałych dyżurów całodobowych ekip do bieżącego likwidowania skutków opadów śniegu, jak również porządkowanie terenu po intensywnych opadach deszczu, </w:t>
      </w:r>
      <w:r w:rsidRPr="00906984">
        <w:rPr>
          <w:rFonts w:ascii="Times New Roman" w:hAnsi="Times New Roman"/>
        </w:rPr>
        <w:lastRenderedPageBreak/>
        <w:t>burzach, nawałnica</w:t>
      </w:r>
      <w:r>
        <w:rPr>
          <w:rFonts w:ascii="Times New Roman" w:hAnsi="Times New Roman"/>
        </w:rPr>
        <w:t>ch, wichurach, prace porządkowe</w:t>
      </w:r>
      <w:r w:rsidRPr="00906984">
        <w:rPr>
          <w:rFonts w:ascii="Times New Roman" w:hAnsi="Times New Roman"/>
        </w:rPr>
        <w:t xml:space="preserve"> po uroczystościach plenerowych itp., za powyższe nie przysługuje Wykonawcy dodatkowe wynagrodzenie. Osoba wyznaczona przez Kierownika SOI będzie zgłaszała Wykonawcy wszelkie uwagi związane z niedociągnięciami</w:t>
      </w:r>
      <w:r w:rsidR="007756B5">
        <w:rPr>
          <w:rFonts w:ascii="Times New Roman" w:hAnsi="Times New Roman"/>
        </w:rPr>
        <w:t xml:space="preserve">                </w:t>
      </w:r>
      <w:r w:rsidRPr="00906984">
        <w:rPr>
          <w:rFonts w:ascii="Times New Roman" w:hAnsi="Times New Roman"/>
        </w:rPr>
        <w:t xml:space="preserve"> w trakcie realizacji niniejszego zamówienia.</w:t>
      </w:r>
    </w:p>
    <w:p w14:paraId="2D9CA4D6" w14:textId="77777777" w:rsidR="006A3660" w:rsidRPr="003D41B6" w:rsidRDefault="006A3660" w:rsidP="006A3660">
      <w:pPr>
        <w:jc w:val="center"/>
        <w:rPr>
          <w:rFonts w:ascii="Times New Roman" w:hAnsi="Times New Roman"/>
        </w:rPr>
      </w:pPr>
    </w:p>
    <w:p w14:paraId="6D6C7A7C" w14:textId="77777777" w:rsidR="006A3660" w:rsidRPr="00E626F3" w:rsidRDefault="006A3660" w:rsidP="006A3660">
      <w:pPr>
        <w:pStyle w:val="Akapitzlist"/>
        <w:ind w:left="1134"/>
        <w:jc w:val="both"/>
        <w:rPr>
          <w:rFonts w:ascii="Times New Roman" w:hAnsi="Times New Roman"/>
        </w:rPr>
      </w:pPr>
    </w:p>
    <w:p w14:paraId="75A3D198" w14:textId="77777777" w:rsidR="006A3660" w:rsidRPr="00E626F3" w:rsidRDefault="006A3660" w:rsidP="006A3660">
      <w:pPr>
        <w:pStyle w:val="Tekstpodstawowy"/>
        <w:rPr>
          <w:rFonts w:ascii="Times New Roman" w:hAnsi="Times New Roman"/>
        </w:rPr>
      </w:pPr>
    </w:p>
    <w:p w14:paraId="28AC9973" w14:textId="77777777" w:rsidR="006A3660" w:rsidRDefault="006A3660" w:rsidP="006A3660">
      <w:pPr>
        <w:spacing w:after="0" w:line="240" w:lineRule="auto"/>
        <w:ind w:left="720"/>
        <w:jc w:val="both"/>
        <w:rPr>
          <w:rFonts w:ascii="Times New Roman" w:hAnsi="Times New Roman"/>
          <w:b/>
        </w:rPr>
      </w:pPr>
    </w:p>
    <w:p w14:paraId="0087938B" w14:textId="77777777" w:rsidR="006A3660" w:rsidRPr="003D41B6" w:rsidRDefault="006A3660" w:rsidP="006A3660">
      <w:pPr>
        <w:rPr>
          <w:rFonts w:ascii="Times New Roman" w:hAnsi="Times New Roman"/>
        </w:rPr>
      </w:pPr>
    </w:p>
    <w:p w14:paraId="6C33E8E6" w14:textId="77777777" w:rsidR="006A3660" w:rsidRPr="003D41B6" w:rsidRDefault="006A3660" w:rsidP="006A3660">
      <w:pPr>
        <w:rPr>
          <w:rFonts w:ascii="Times New Roman" w:hAnsi="Times New Roman"/>
        </w:rPr>
      </w:pPr>
    </w:p>
    <w:p w14:paraId="1E7AC29C" w14:textId="77777777" w:rsidR="006A3660" w:rsidRPr="003D41B6" w:rsidRDefault="006A3660" w:rsidP="006A3660">
      <w:pPr>
        <w:rPr>
          <w:rFonts w:ascii="Times New Roman" w:hAnsi="Times New Roman"/>
        </w:rPr>
      </w:pPr>
    </w:p>
    <w:p w14:paraId="66888DD9" w14:textId="77777777" w:rsidR="006A3660" w:rsidRPr="003D41B6" w:rsidRDefault="006A3660" w:rsidP="006A3660">
      <w:pPr>
        <w:rPr>
          <w:rFonts w:ascii="Times New Roman" w:hAnsi="Times New Roman"/>
        </w:rPr>
      </w:pPr>
    </w:p>
    <w:p w14:paraId="1FB699FF" w14:textId="77777777" w:rsidR="006A3660" w:rsidRPr="003D41B6" w:rsidRDefault="006A3660" w:rsidP="006A3660">
      <w:pPr>
        <w:rPr>
          <w:rFonts w:ascii="Times New Roman" w:hAnsi="Times New Roman"/>
        </w:rPr>
      </w:pPr>
    </w:p>
    <w:p w14:paraId="3B3E8F26" w14:textId="77777777" w:rsidR="006A3660" w:rsidRPr="003D41B6" w:rsidRDefault="006A3660" w:rsidP="006A3660">
      <w:pPr>
        <w:rPr>
          <w:rFonts w:ascii="Times New Roman" w:hAnsi="Times New Roman"/>
        </w:rPr>
      </w:pPr>
    </w:p>
    <w:p w14:paraId="6A067187" w14:textId="77777777" w:rsidR="006A3660" w:rsidRPr="003D41B6" w:rsidRDefault="006A3660" w:rsidP="006A3660">
      <w:pPr>
        <w:rPr>
          <w:rFonts w:ascii="Times New Roman" w:hAnsi="Times New Roman"/>
        </w:rPr>
      </w:pPr>
    </w:p>
    <w:p w14:paraId="143E4840" w14:textId="77777777" w:rsidR="006A3660" w:rsidRPr="003D41B6" w:rsidRDefault="006A3660" w:rsidP="006A3660">
      <w:pPr>
        <w:rPr>
          <w:rFonts w:ascii="Times New Roman" w:hAnsi="Times New Roman"/>
        </w:rPr>
      </w:pPr>
    </w:p>
    <w:p w14:paraId="34666A8F" w14:textId="77777777" w:rsidR="006A3660" w:rsidRPr="003D41B6" w:rsidRDefault="006A3660" w:rsidP="006A3660">
      <w:pPr>
        <w:rPr>
          <w:rFonts w:ascii="Times New Roman" w:hAnsi="Times New Roman"/>
        </w:rPr>
      </w:pPr>
    </w:p>
    <w:p w14:paraId="5812C956" w14:textId="77777777" w:rsidR="006A3660" w:rsidRPr="003D41B6" w:rsidRDefault="006A3660" w:rsidP="006A3660">
      <w:pPr>
        <w:rPr>
          <w:rFonts w:ascii="Times New Roman" w:hAnsi="Times New Roman"/>
        </w:rPr>
      </w:pPr>
    </w:p>
    <w:p w14:paraId="63C2DCD4" w14:textId="77777777" w:rsidR="006A3660" w:rsidRPr="003D41B6" w:rsidRDefault="006A3660" w:rsidP="006A3660">
      <w:pPr>
        <w:rPr>
          <w:rFonts w:ascii="Times New Roman" w:hAnsi="Times New Roman"/>
        </w:rPr>
      </w:pPr>
    </w:p>
    <w:p w14:paraId="459EA322" w14:textId="77777777" w:rsidR="006A3660" w:rsidRPr="003D41B6" w:rsidRDefault="006A3660" w:rsidP="006A3660">
      <w:pPr>
        <w:rPr>
          <w:rFonts w:ascii="Times New Roman" w:hAnsi="Times New Roman"/>
        </w:rPr>
      </w:pPr>
    </w:p>
    <w:p w14:paraId="71E51B53" w14:textId="77777777" w:rsidR="006A3660" w:rsidRPr="003D41B6" w:rsidRDefault="006A3660" w:rsidP="006A3660">
      <w:pPr>
        <w:rPr>
          <w:rFonts w:ascii="Times New Roman" w:hAnsi="Times New Roman"/>
        </w:rPr>
      </w:pPr>
    </w:p>
    <w:p w14:paraId="7D564665" w14:textId="77777777" w:rsidR="006A3660" w:rsidRPr="003D41B6" w:rsidRDefault="006A3660" w:rsidP="006A3660">
      <w:pPr>
        <w:rPr>
          <w:rFonts w:ascii="Times New Roman" w:hAnsi="Times New Roman"/>
        </w:rPr>
      </w:pPr>
    </w:p>
    <w:p w14:paraId="71D78BA5" w14:textId="58D1C52E" w:rsidR="006A3660" w:rsidRDefault="006A3660" w:rsidP="006A3660">
      <w:pPr>
        <w:rPr>
          <w:rFonts w:ascii="Times New Roman" w:hAnsi="Times New Roman"/>
        </w:rPr>
      </w:pPr>
    </w:p>
    <w:p w14:paraId="02865B8B" w14:textId="77729133" w:rsidR="006B7526" w:rsidRDefault="006B7526" w:rsidP="006A3660">
      <w:pPr>
        <w:rPr>
          <w:rFonts w:ascii="Times New Roman" w:hAnsi="Times New Roman"/>
        </w:rPr>
      </w:pPr>
    </w:p>
    <w:p w14:paraId="01394A18" w14:textId="0DDC28CE" w:rsidR="006B7526" w:rsidRDefault="006B7526" w:rsidP="006A3660">
      <w:pPr>
        <w:rPr>
          <w:rFonts w:ascii="Times New Roman" w:hAnsi="Times New Roman"/>
        </w:rPr>
      </w:pPr>
    </w:p>
    <w:p w14:paraId="52160F26" w14:textId="334FFF82" w:rsidR="006B7526" w:rsidRDefault="006B7526" w:rsidP="006A3660">
      <w:pPr>
        <w:rPr>
          <w:rFonts w:ascii="Times New Roman" w:hAnsi="Times New Roman"/>
        </w:rPr>
      </w:pPr>
    </w:p>
    <w:p w14:paraId="1F09E02A" w14:textId="58E97F1A" w:rsidR="006B7526" w:rsidRDefault="006B7526" w:rsidP="006A3660">
      <w:pPr>
        <w:rPr>
          <w:rFonts w:ascii="Times New Roman" w:hAnsi="Times New Roman"/>
        </w:rPr>
      </w:pPr>
    </w:p>
    <w:p w14:paraId="10BDEC1A" w14:textId="39927204" w:rsidR="006B7526" w:rsidRDefault="006B7526" w:rsidP="006A3660">
      <w:pPr>
        <w:rPr>
          <w:rFonts w:ascii="Times New Roman" w:hAnsi="Times New Roman"/>
        </w:rPr>
      </w:pPr>
    </w:p>
    <w:p w14:paraId="422CD7BF" w14:textId="50ADB054" w:rsidR="007756B5" w:rsidRDefault="007756B5" w:rsidP="006A3660">
      <w:pPr>
        <w:rPr>
          <w:rFonts w:ascii="Times New Roman" w:hAnsi="Times New Roman"/>
        </w:rPr>
      </w:pPr>
    </w:p>
    <w:p w14:paraId="32527902" w14:textId="77777777" w:rsidR="007756B5" w:rsidRDefault="007756B5" w:rsidP="006A3660">
      <w:pPr>
        <w:rPr>
          <w:rFonts w:ascii="Times New Roman" w:hAnsi="Times New Roman"/>
        </w:rPr>
      </w:pPr>
    </w:p>
    <w:p w14:paraId="5A7A4CDE" w14:textId="20E3B997" w:rsidR="006B7526" w:rsidRDefault="006B7526" w:rsidP="006A3660">
      <w:pPr>
        <w:rPr>
          <w:rFonts w:ascii="Times New Roman" w:hAnsi="Times New Roman"/>
        </w:rPr>
      </w:pPr>
    </w:p>
    <w:p w14:paraId="32464B55" w14:textId="77777777" w:rsidR="006B7526" w:rsidRPr="0058376B" w:rsidRDefault="006B7526" w:rsidP="0058376B">
      <w:pPr>
        <w:spacing w:after="0"/>
        <w:jc w:val="center"/>
        <w:rPr>
          <w:rFonts w:ascii="Times New Roman" w:hAnsi="Times New Roman" w:cs="Times New Roman"/>
          <w:b/>
          <w:bCs/>
        </w:rPr>
      </w:pPr>
      <w:r w:rsidRPr="0058376B">
        <w:rPr>
          <w:rFonts w:ascii="Times New Roman" w:hAnsi="Times New Roman" w:cs="Times New Roman"/>
          <w:b/>
          <w:bCs/>
        </w:rPr>
        <w:lastRenderedPageBreak/>
        <w:t>OPIS PRZEDMIOTU ZAMÓWIENIA</w:t>
      </w:r>
    </w:p>
    <w:p w14:paraId="4DC4C59C" w14:textId="77777777" w:rsidR="006B7526" w:rsidRPr="009D47E1" w:rsidRDefault="006B7526" w:rsidP="006B7526">
      <w:pPr>
        <w:spacing w:after="0"/>
        <w:jc w:val="center"/>
        <w:rPr>
          <w:rFonts w:ascii="Times New Roman" w:hAnsi="Times New Roman" w:cs="Times New Roman"/>
          <w:b/>
        </w:rPr>
      </w:pPr>
    </w:p>
    <w:p w14:paraId="10DDC153" w14:textId="77777777" w:rsidR="006B7526" w:rsidRPr="0058376B" w:rsidRDefault="006B7526" w:rsidP="0058376B">
      <w:pPr>
        <w:spacing w:after="0"/>
        <w:jc w:val="center"/>
        <w:rPr>
          <w:rFonts w:ascii="Times New Roman" w:hAnsi="Times New Roman" w:cs="Times New Roman"/>
          <w:b/>
          <w:bCs/>
          <w:u w:val="single"/>
        </w:rPr>
      </w:pPr>
      <w:r w:rsidRPr="0058376B">
        <w:rPr>
          <w:rFonts w:ascii="Times New Roman" w:hAnsi="Times New Roman" w:cs="Times New Roman"/>
          <w:b/>
          <w:bCs/>
          <w:u w:val="single"/>
        </w:rPr>
        <w:t xml:space="preserve"> Nowy Dwór Mazowiecki</w:t>
      </w:r>
    </w:p>
    <w:p w14:paraId="264E43DA" w14:textId="77777777" w:rsidR="006B7526" w:rsidRPr="009D47E1" w:rsidRDefault="006B7526" w:rsidP="006B7526">
      <w:pPr>
        <w:spacing w:after="0"/>
        <w:jc w:val="both"/>
        <w:rPr>
          <w:rFonts w:ascii="Times New Roman" w:hAnsi="Times New Roman" w:cs="Times New Roman"/>
        </w:rPr>
      </w:pPr>
    </w:p>
    <w:p w14:paraId="238DCC9A" w14:textId="77777777" w:rsidR="006B7526" w:rsidRPr="009D47E1" w:rsidRDefault="006B7526" w:rsidP="006B7526">
      <w:pPr>
        <w:spacing w:after="0"/>
        <w:jc w:val="both"/>
        <w:rPr>
          <w:rFonts w:ascii="Times New Roman" w:hAnsi="Times New Roman" w:cs="Times New Roman"/>
        </w:rPr>
      </w:pPr>
      <w:r w:rsidRPr="009D47E1">
        <w:rPr>
          <w:rFonts w:ascii="Times New Roman" w:hAnsi="Times New Roman" w:cs="Times New Roman"/>
        </w:rPr>
        <w:t>Przedmiotem zamówienia jest wykonanie usługi polegającej na:</w:t>
      </w:r>
    </w:p>
    <w:p w14:paraId="11EEF196" w14:textId="77777777" w:rsidR="006B7526" w:rsidRPr="009D47E1" w:rsidRDefault="006B7526" w:rsidP="006B7526">
      <w:pPr>
        <w:spacing w:after="0"/>
        <w:jc w:val="both"/>
        <w:rPr>
          <w:rFonts w:ascii="Times New Roman" w:hAnsi="Times New Roman" w:cs="Times New Roman"/>
        </w:rPr>
      </w:pPr>
    </w:p>
    <w:p w14:paraId="16B6BF77" w14:textId="77777777" w:rsidR="006B7526" w:rsidRPr="009D47E1" w:rsidRDefault="006B7526" w:rsidP="008E495A">
      <w:pPr>
        <w:pStyle w:val="Akapitzlist"/>
        <w:numPr>
          <w:ilvl w:val="0"/>
          <w:numId w:val="171"/>
        </w:numPr>
        <w:spacing w:after="0"/>
        <w:jc w:val="both"/>
        <w:rPr>
          <w:rFonts w:ascii="Times New Roman" w:hAnsi="Times New Roman" w:cs="Times New Roman"/>
        </w:rPr>
      </w:pPr>
      <w:r w:rsidRPr="009D47E1">
        <w:rPr>
          <w:rFonts w:ascii="Times New Roman" w:hAnsi="Times New Roman" w:cs="Times New Roman"/>
        </w:rPr>
        <w:t xml:space="preserve">Sprzątaniu i utrzymaniu w czystości </w:t>
      </w:r>
      <w:r w:rsidRPr="0058376B">
        <w:rPr>
          <w:rFonts w:ascii="Times New Roman" w:hAnsi="Times New Roman" w:cs="Times New Roman"/>
          <w:b/>
          <w:bCs/>
        </w:rPr>
        <w:t>powierzchni wewnętrznych</w:t>
      </w:r>
      <w:r w:rsidRPr="009D47E1">
        <w:rPr>
          <w:rFonts w:ascii="Times New Roman" w:hAnsi="Times New Roman" w:cs="Times New Roman"/>
        </w:rPr>
        <w:t xml:space="preserve"> na terenie komp</w:t>
      </w:r>
      <w:r>
        <w:rPr>
          <w:rFonts w:ascii="Times New Roman" w:hAnsi="Times New Roman" w:cs="Times New Roman"/>
        </w:rPr>
        <w:t xml:space="preserve">leksu wojskowego </w:t>
      </w:r>
      <w:r w:rsidRPr="009D47E1">
        <w:rPr>
          <w:rFonts w:ascii="Times New Roman" w:hAnsi="Times New Roman" w:cs="Times New Roman"/>
        </w:rPr>
        <w:t xml:space="preserve">w </w:t>
      </w:r>
      <w:r>
        <w:rPr>
          <w:rFonts w:ascii="Times New Roman" w:hAnsi="Times New Roman" w:cs="Times New Roman"/>
        </w:rPr>
        <w:t>Nowym Dworze Mazowieckim</w:t>
      </w:r>
      <w:r w:rsidRPr="009D47E1">
        <w:rPr>
          <w:rFonts w:ascii="Times New Roman" w:hAnsi="Times New Roman" w:cs="Times New Roman"/>
        </w:rPr>
        <w:t>, administrowanego przez 26 Wojskowy Oddział Gospodarczy w Zegrzu.</w:t>
      </w:r>
    </w:p>
    <w:p w14:paraId="7BDC0601" w14:textId="77777777" w:rsidR="006B7526" w:rsidRPr="00FB65FB" w:rsidRDefault="006B7526" w:rsidP="006B7526">
      <w:pPr>
        <w:spacing w:after="0"/>
        <w:jc w:val="both"/>
        <w:rPr>
          <w:rFonts w:ascii="Times New Roman" w:hAnsi="Times New Roman" w:cs="Times New Roman"/>
        </w:rPr>
      </w:pPr>
    </w:p>
    <w:tbl>
      <w:tblPr>
        <w:tblW w:w="768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110"/>
        <w:gridCol w:w="2864"/>
      </w:tblGrid>
      <w:tr w:rsidR="006B7526" w:rsidRPr="009D47E1" w14:paraId="08A344E1" w14:textId="77777777" w:rsidTr="0058376B">
        <w:trPr>
          <w:trHeight w:val="319"/>
        </w:trPr>
        <w:tc>
          <w:tcPr>
            <w:tcW w:w="709" w:type="dxa"/>
            <w:vAlign w:val="center"/>
          </w:tcPr>
          <w:p w14:paraId="42DF4308" w14:textId="77777777" w:rsidR="006B7526" w:rsidRPr="0058376B" w:rsidRDefault="006B7526">
            <w:pPr>
              <w:pStyle w:val="Akapitzlist"/>
              <w:ind w:left="0"/>
              <w:jc w:val="center"/>
              <w:rPr>
                <w:rFonts w:ascii="Times New Roman" w:hAnsi="Times New Roman" w:cs="Times New Roman"/>
                <w:b/>
                <w:bCs/>
              </w:rPr>
            </w:pPr>
            <w:r w:rsidRPr="0058376B">
              <w:rPr>
                <w:rFonts w:ascii="Times New Roman" w:hAnsi="Times New Roman" w:cs="Times New Roman"/>
                <w:b/>
                <w:bCs/>
              </w:rPr>
              <w:t>Lp.</w:t>
            </w:r>
          </w:p>
        </w:tc>
        <w:tc>
          <w:tcPr>
            <w:tcW w:w="4110" w:type="dxa"/>
            <w:vAlign w:val="center"/>
          </w:tcPr>
          <w:p w14:paraId="0A1B6EB0" w14:textId="77777777" w:rsidR="006B7526" w:rsidRPr="0058376B" w:rsidRDefault="006B7526">
            <w:pPr>
              <w:pStyle w:val="Akapitzlist"/>
              <w:ind w:left="0"/>
              <w:jc w:val="center"/>
              <w:rPr>
                <w:rFonts w:ascii="Times New Roman" w:hAnsi="Times New Roman" w:cs="Times New Roman"/>
                <w:b/>
                <w:bCs/>
              </w:rPr>
            </w:pPr>
            <w:r w:rsidRPr="0058376B">
              <w:rPr>
                <w:rFonts w:ascii="Times New Roman" w:hAnsi="Times New Roman" w:cs="Times New Roman"/>
                <w:b/>
                <w:bCs/>
              </w:rPr>
              <w:t>Miejsce</w:t>
            </w:r>
          </w:p>
        </w:tc>
        <w:tc>
          <w:tcPr>
            <w:tcW w:w="2864" w:type="dxa"/>
            <w:vAlign w:val="center"/>
          </w:tcPr>
          <w:p w14:paraId="5972152D" w14:textId="77777777" w:rsidR="006B7526" w:rsidRPr="0058376B" w:rsidRDefault="006B7526">
            <w:pPr>
              <w:pStyle w:val="Akapitzlist"/>
              <w:ind w:left="0"/>
              <w:jc w:val="center"/>
              <w:rPr>
                <w:rFonts w:ascii="Times New Roman" w:hAnsi="Times New Roman" w:cs="Times New Roman"/>
                <w:b/>
                <w:bCs/>
              </w:rPr>
            </w:pPr>
            <w:r w:rsidRPr="0058376B">
              <w:rPr>
                <w:rFonts w:ascii="Times New Roman" w:hAnsi="Times New Roman" w:cs="Times New Roman"/>
                <w:b/>
                <w:bCs/>
              </w:rPr>
              <w:t>Powierzchnia wewnętrzna w m²</w:t>
            </w:r>
          </w:p>
        </w:tc>
      </w:tr>
      <w:tr w:rsidR="006B7526" w:rsidRPr="009D47E1" w14:paraId="219E6C65" w14:textId="77777777" w:rsidTr="0058376B">
        <w:trPr>
          <w:trHeight w:val="369"/>
        </w:trPr>
        <w:tc>
          <w:tcPr>
            <w:tcW w:w="709" w:type="dxa"/>
            <w:vAlign w:val="center"/>
          </w:tcPr>
          <w:p w14:paraId="7A9623EE" w14:textId="77777777" w:rsidR="006B7526" w:rsidRPr="009D47E1" w:rsidRDefault="006B7526" w:rsidP="006B7526">
            <w:pPr>
              <w:pStyle w:val="Akapitzlist"/>
              <w:ind w:left="0"/>
              <w:jc w:val="center"/>
              <w:rPr>
                <w:rFonts w:ascii="Times New Roman" w:hAnsi="Times New Roman" w:cs="Times New Roman"/>
              </w:rPr>
            </w:pPr>
            <w:r w:rsidRPr="009D47E1">
              <w:rPr>
                <w:rFonts w:ascii="Times New Roman" w:hAnsi="Times New Roman" w:cs="Times New Roman"/>
              </w:rPr>
              <w:t>1.</w:t>
            </w:r>
          </w:p>
        </w:tc>
        <w:tc>
          <w:tcPr>
            <w:tcW w:w="4110" w:type="dxa"/>
            <w:vAlign w:val="center"/>
          </w:tcPr>
          <w:p w14:paraId="6CED6A81" w14:textId="77777777" w:rsidR="006B7526" w:rsidRPr="009D47E1" w:rsidRDefault="006B7526" w:rsidP="006B7526">
            <w:pPr>
              <w:pStyle w:val="Akapitzlist"/>
              <w:ind w:left="0"/>
              <w:jc w:val="center"/>
              <w:rPr>
                <w:rFonts w:ascii="Times New Roman" w:hAnsi="Times New Roman" w:cs="Times New Roman"/>
              </w:rPr>
            </w:pPr>
            <w:r>
              <w:rPr>
                <w:rFonts w:ascii="Times New Roman" w:hAnsi="Times New Roman" w:cs="Times New Roman"/>
              </w:rPr>
              <w:t>Nowy Dwór Mazowiecki</w:t>
            </w:r>
          </w:p>
        </w:tc>
        <w:tc>
          <w:tcPr>
            <w:tcW w:w="2864" w:type="dxa"/>
            <w:vAlign w:val="center"/>
          </w:tcPr>
          <w:p w14:paraId="6B1BB93E" w14:textId="77777777" w:rsidR="006B7526" w:rsidRPr="0058376B" w:rsidRDefault="006B7526">
            <w:pPr>
              <w:pStyle w:val="Akapitzlist"/>
              <w:ind w:left="0"/>
              <w:jc w:val="center"/>
              <w:rPr>
                <w:rFonts w:ascii="Times New Roman" w:hAnsi="Times New Roman" w:cs="Times New Roman"/>
                <w:b/>
                <w:bCs/>
              </w:rPr>
            </w:pPr>
            <w:r w:rsidRPr="0058376B">
              <w:rPr>
                <w:rFonts w:ascii="Times New Roman" w:hAnsi="Times New Roman" w:cs="Times New Roman"/>
                <w:b/>
                <w:bCs/>
              </w:rPr>
              <w:t>11 008,35</w:t>
            </w:r>
          </w:p>
        </w:tc>
      </w:tr>
    </w:tbl>
    <w:p w14:paraId="55B135AF" w14:textId="77777777" w:rsidR="006B7526" w:rsidRPr="009D47E1" w:rsidRDefault="006B7526" w:rsidP="006B7526">
      <w:pPr>
        <w:spacing w:after="0"/>
        <w:jc w:val="both"/>
        <w:rPr>
          <w:rFonts w:ascii="Times New Roman" w:hAnsi="Times New Roman" w:cs="Times New Roman"/>
        </w:rPr>
      </w:pPr>
    </w:p>
    <w:p w14:paraId="0A654FFF" w14:textId="77777777" w:rsidR="006B7526" w:rsidRPr="0058376B" w:rsidRDefault="006B7526" w:rsidP="0058376B">
      <w:pPr>
        <w:spacing w:after="0"/>
        <w:ind w:left="1065" w:hanging="356"/>
        <w:jc w:val="both"/>
        <w:rPr>
          <w:rFonts w:ascii="Times New Roman" w:hAnsi="Times New Roman" w:cs="Times New Roman"/>
          <w:b/>
          <w:bCs/>
        </w:rPr>
      </w:pPr>
      <w:r w:rsidRPr="0058376B">
        <w:rPr>
          <w:rFonts w:ascii="Times New Roman" w:hAnsi="Times New Roman" w:cs="Times New Roman"/>
          <w:b/>
          <w:bCs/>
        </w:rPr>
        <w:t xml:space="preserve">Podział powierzchni wewnętrznej: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3949"/>
        <w:gridCol w:w="3164"/>
      </w:tblGrid>
      <w:tr w:rsidR="006B7526" w:rsidRPr="009D47E1" w14:paraId="0D38FC49" w14:textId="77777777" w:rsidTr="0058376B">
        <w:trPr>
          <w:trHeight w:val="432"/>
        </w:trPr>
        <w:tc>
          <w:tcPr>
            <w:tcW w:w="566" w:type="dxa"/>
            <w:vAlign w:val="center"/>
          </w:tcPr>
          <w:p w14:paraId="6BBA9FCF" w14:textId="77777777" w:rsidR="006B7526" w:rsidRPr="0058376B" w:rsidRDefault="006B7526" w:rsidP="0058376B">
            <w:pPr>
              <w:spacing w:after="0" w:line="240" w:lineRule="auto"/>
              <w:jc w:val="center"/>
              <w:rPr>
                <w:rFonts w:ascii="Times New Roman" w:hAnsi="Times New Roman" w:cs="Times New Roman"/>
                <w:b/>
                <w:bCs/>
              </w:rPr>
            </w:pPr>
            <w:r w:rsidRPr="0058376B">
              <w:rPr>
                <w:rFonts w:ascii="Times New Roman" w:hAnsi="Times New Roman" w:cs="Times New Roman"/>
                <w:b/>
                <w:bCs/>
              </w:rPr>
              <w:t>Lp.</w:t>
            </w:r>
          </w:p>
        </w:tc>
        <w:tc>
          <w:tcPr>
            <w:tcW w:w="4282" w:type="dxa"/>
            <w:vAlign w:val="center"/>
          </w:tcPr>
          <w:p w14:paraId="7191AE8C" w14:textId="77777777" w:rsidR="006B7526" w:rsidRPr="0058376B" w:rsidRDefault="006B7526" w:rsidP="0058376B">
            <w:pPr>
              <w:spacing w:after="0" w:line="240" w:lineRule="auto"/>
              <w:rPr>
                <w:rFonts w:ascii="Times New Roman" w:hAnsi="Times New Roman" w:cs="Times New Roman"/>
                <w:b/>
                <w:bCs/>
              </w:rPr>
            </w:pPr>
            <w:r w:rsidRPr="0058376B">
              <w:rPr>
                <w:rFonts w:ascii="Times New Roman" w:hAnsi="Times New Roman" w:cs="Times New Roman"/>
                <w:b/>
                <w:bCs/>
              </w:rPr>
              <w:t>Rodzaj pomieszczenia</w:t>
            </w:r>
          </w:p>
        </w:tc>
        <w:tc>
          <w:tcPr>
            <w:tcW w:w="3397" w:type="dxa"/>
            <w:vAlign w:val="center"/>
          </w:tcPr>
          <w:p w14:paraId="7CE235DB" w14:textId="77777777" w:rsidR="006B7526" w:rsidRPr="0058376B" w:rsidRDefault="006B7526" w:rsidP="0058376B">
            <w:pPr>
              <w:spacing w:after="0" w:line="240" w:lineRule="auto"/>
              <w:jc w:val="center"/>
              <w:rPr>
                <w:rFonts w:ascii="Times New Roman" w:hAnsi="Times New Roman" w:cs="Times New Roman"/>
                <w:b/>
                <w:bCs/>
              </w:rPr>
            </w:pPr>
            <w:r w:rsidRPr="0058376B">
              <w:rPr>
                <w:rFonts w:ascii="Times New Roman" w:hAnsi="Times New Roman" w:cs="Times New Roman"/>
                <w:b/>
                <w:bCs/>
              </w:rPr>
              <w:t>Powierzchnia wewnętrzna w m²</w:t>
            </w:r>
          </w:p>
        </w:tc>
      </w:tr>
      <w:tr w:rsidR="006B7526" w:rsidRPr="009D47E1" w14:paraId="2329027A" w14:textId="77777777" w:rsidTr="0058376B">
        <w:trPr>
          <w:trHeight w:val="432"/>
        </w:trPr>
        <w:tc>
          <w:tcPr>
            <w:tcW w:w="566" w:type="dxa"/>
            <w:vAlign w:val="center"/>
          </w:tcPr>
          <w:p w14:paraId="5E333B62" w14:textId="77777777" w:rsidR="006B7526" w:rsidRPr="009D47E1" w:rsidRDefault="006B7526" w:rsidP="006B7526">
            <w:pPr>
              <w:spacing w:after="0" w:line="240" w:lineRule="auto"/>
              <w:jc w:val="center"/>
              <w:rPr>
                <w:rFonts w:ascii="Times New Roman" w:hAnsi="Times New Roman" w:cs="Times New Roman"/>
              </w:rPr>
            </w:pPr>
            <w:r w:rsidRPr="009D47E1">
              <w:rPr>
                <w:rFonts w:ascii="Times New Roman" w:hAnsi="Times New Roman" w:cs="Times New Roman"/>
              </w:rPr>
              <w:t>1.</w:t>
            </w:r>
          </w:p>
        </w:tc>
        <w:tc>
          <w:tcPr>
            <w:tcW w:w="4282" w:type="dxa"/>
            <w:vAlign w:val="center"/>
          </w:tcPr>
          <w:p w14:paraId="6E7A07A6" w14:textId="77777777" w:rsidR="006B7526" w:rsidRPr="009D47E1" w:rsidRDefault="006B7526" w:rsidP="006B7526">
            <w:pPr>
              <w:spacing w:after="0" w:line="240" w:lineRule="auto"/>
              <w:rPr>
                <w:rFonts w:ascii="Times New Roman" w:hAnsi="Times New Roman" w:cs="Times New Roman"/>
              </w:rPr>
            </w:pPr>
            <w:r w:rsidRPr="009D47E1">
              <w:rPr>
                <w:rFonts w:ascii="Times New Roman" w:hAnsi="Times New Roman" w:cs="Times New Roman"/>
              </w:rPr>
              <w:t>Pomieszczenia biurowe i pomocnicze</w:t>
            </w:r>
          </w:p>
        </w:tc>
        <w:tc>
          <w:tcPr>
            <w:tcW w:w="3397" w:type="dxa"/>
            <w:vAlign w:val="center"/>
          </w:tcPr>
          <w:p w14:paraId="5A845E78" w14:textId="77777777" w:rsidR="006B7526" w:rsidRPr="00AC0B01" w:rsidRDefault="006B7526" w:rsidP="006B7526">
            <w:pPr>
              <w:spacing w:after="0" w:line="240" w:lineRule="auto"/>
              <w:jc w:val="center"/>
              <w:rPr>
                <w:rFonts w:ascii="Times New Roman" w:hAnsi="Times New Roman" w:cs="Times New Roman"/>
              </w:rPr>
            </w:pPr>
            <w:r>
              <w:rPr>
                <w:rFonts w:ascii="Times New Roman" w:hAnsi="Times New Roman" w:cs="Times New Roman"/>
              </w:rPr>
              <w:t>7 077,30</w:t>
            </w:r>
          </w:p>
        </w:tc>
      </w:tr>
      <w:tr w:rsidR="006B7526" w:rsidRPr="009D47E1" w14:paraId="4E6531F3" w14:textId="77777777" w:rsidTr="0058376B">
        <w:trPr>
          <w:trHeight w:val="432"/>
        </w:trPr>
        <w:tc>
          <w:tcPr>
            <w:tcW w:w="566" w:type="dxa"/>
            <w:vAlign w:val="center"/>
          </w:tcPr>
          <w:p w14:paraId="7750D6D6" w14:textId="77777777" w:rsidR="006B7526" w:rsidRPr="009D47E1" w:rsidRDefault="006B7526" w:rsidP="006B7526">
            <w:pPr>
              <w:spacing w:after="0" w:line="240" w:lineRule="auto"/>
              <w:jc w:val="center"/>
              <w:rPr>
                <w:rFonts w:ascii="Times New Roman" w:hAnsi="Times New Roman" w:cs="Times New Roman"/>
              </w:rPr>
            </w:pPr>
            <w:r w:rsidRPr="009D47E1">
              <w:rPr>
                <w:rFonts w:ascii="Times New Roman" w:hAnsi="Times New Roman" w:cs="Times New Roman"/>
              </w:rPr>
              <w:t>2.</w:t>
            </w:r>
          </w:p>
        </w:tc>
        <w:tc>
          <w:tcPr>
            <w:tcW w:w="4282" w:type="dxa"/>
            <w:vAlign w:val="center"/>
          </w:tcPr>
          <w:p w14:paraId="734ECBBF" w14:textId="77777777" w:rsidR="006B7526" w:rsidRPr="009D47E1" w:rsidRDefault="006B7526" w:rsidP="006B7526">
            <w:pPr>
              <w:spacing w:after="0" w:line="240" w:lineRule="auto"/>
              <w:rPr>
                <w:rFonts w:ascii="Times New Roman" w:hAnsi="Times New Roman" w:cs="Times New Roman"/>
              </w:rPr>
            </w:pPr>
            <w:r w:rsidRPr="009D47E1">
              <w:rPr>
                <w:rFonts w:ascii="Times New Roman" w:hAnsi="Times New Roman" w:cs="Times New Roman"/>
              </w:rPr>
              <w:t>Łazienki, toalety, natryski</w:t>
            </w:r>
          </w:p>
        </w:tc>
        <w:tc>
          <w:tcPr>
            <w:tcW w:w="3397" w:type="dxa"/>
            <w:vAlign w:val="center"/>
          </w:tcPr>
          <w:p w14:paraId="30EB4FE8" w14:textId="77777777" w:rsidR="006B7526" w:rsidRPr="00AC0B01" w:rsidRDefault="006B7526" w:rsidP="006B7526">
            <w:pPr>
              <w:spacing w:after="0" w:line="240" w:lineRule="auto"/>
              <w:jc w:val="center"/>
              <w:rPr>
                <w:rFonts w:ascii="Times New Roman" w:hAnsi="Times New Roman" w:cs="Times New Roman"/>
              </w:rPr>
            </w:pPr>
            <w:r>
              <w:rPr>
                <w:rFonts w:ascii="Times New Roman" w:hAnsi="Times New Roman" w:cs="Times New Roman"/>
              </w:rPr>
              <w:t>494,18</w:t>
            </w:r>
          </w:p>
        </w:tc>
      </w:tr>
      <w:tr w:rsidR="006B7526" w:rsidRPr="009D47E1" w14:paraId="3AB10881" w14:textId="77777777" w:rsidTr="0058376B">
        <w:trPr>
          <w:trHeight w:val="432"/>
        </w:trPr>
        <w:tc>
          <w:tcPr>
            <w:tcW w:w="566" w:type="dxa"/>
            <w:vAlign w:val="center"/>
          </w:tcPr>
          <w:p w14:paraId="1B3A19BC" w14:textId="77777777" w:rsidR="006B7526" w:rsidRPr="009D47E1" w:rsidRDefault="006B7526" w:rsidP="006B7526">
            <w:pPr>
              <w:spacing w:after="0" w:line="240" w:lineRule="auto"/>
              <w:jc w:val="center"/>
              <w:rPr>
                <w:rFonts w:ascii="Times New Roman" w:hAnsi="Times New Roman" w:cs="Times New Roman"/>
              </w:rPr>
            </w:pPr>
            <w:r w:rsidRPr="009D47E1">
              <w:rPr>
                <w:rFonts w:ascii="Times New Roman" w:hAnsi="Times New Roman" w:cs="Times New Roman"/>
              </w:rPr>
              <w:t>3.</w:t>
            </w:r>
          </w:p>
        </w:tc>
        <w:tc>
          <w:tcPr>
            <w:tcW w:w="4282" w:type="dxa"/>
            <w:vAlign w:val="center"/>
          </w:tcPr>
          <w:p w14:paraId="1EFA0EB3" w14:textId="77777777" w:rsidR="006B7526" w:rsidRPr="009D47E1" w:rsidRDefault="006B7526" w:rsidP="006B7526">
            <w:pPr>
              <w:spacing w:after="0" w:line="240" w:lineRule="auto"/>
              <w:rPr>
                <w:rFonts w:ascii="Times New Roman" w:hAnsi="Times New Roman" w:cs="Times New Roman"/>
              </w:rPr>
            </w:pPr>
            <w:r w:rsidRPr="009D47E1">
              <w:rPr>
                <w:rFonts w:ascii="Times New Roman" w:hAnsi="Times New Roman" w:cs="Times New Roman"/>
              </w:rPr>
              <w:t>Korytarze, hole, klatki schodowe</w:t>
            </w:r>
          </w:p>
        </w:tc>
        <w:tc>
          <w:tcPr>
            <w:tcW w:w="3397" w:type="dxa"/>
            <w:vAlign w:val="center"/>
          </w:tcPr>
          <w:p w14:paraId="7A12B4DA" w14:textId="77777777" w:rsidR="006B7526" w:rsidRPr="00AC0B01" w:rsidRDefault="006B7526" w:rsidP="006B7526">
            <w:pPr>
              <w:spacing w:after="0" w:line="240" w:lineRule="auto"/>
              <w:jc w:val="center"/>
              <w:rPr>
                <w:rFonts w:ascii="Times New Roman" w:hAnsi="Times New Roman" w:cs="Times New Roman"/>
              </w:rPr>
            </w:pPr>
            <w:r w:rsidRPr="00AC0B01">
              <w:rPr>
                <w:rFonts w:ascii="Times New Roman" w:hAnsi="Times New Roman" w:cs="Times New Roman"/>
              </w:rPr>
              <w:t>3</w:t>
            </w:r>
            <w:r>
              <w:rPr>
                <w:rFonts w:ascii="Times New Roman" w:hAnsi="Times New Roman" w:cs="Times New Roman"/>
              </w:rPr>
              <w:t xml:space="preserve"> 436,87</w:t>
            </w:r>
          </w:p>
        </w:tc>
      </w:tr>
      <w:tr w:rsidR="006B7526" w:rsidRPr="009D47E1" w14:paraId="0795CFD5" w14:textId="77777777" w:rsidTr="0058376B">
        <w:trPr>
          <w:trHeight w:val="432"/>
        </w:trPr>
        <w:tc>
          <w:tcPr>
            <w:tcW w:w="4848" w:type="dxa"/>
            <w:gridSpan w:val="2"/>
            <w:vAlign w:val="center"/>
          </w:tcPr>
          <w:p w14:paraId="34A019B3" w14:textId="77777777" w:rsidR="006B7526" w:rsidRPr="0058376B" w:rsidRDefault="006B7526" w:rsidP="0058376B">
            <w:pPr>
              <w:spacing w:after="0" w:line="240" w:lineRule="auto"/>
              <w:jc w:val="center"/>
              <w:rPr>
                <w:rFonts w:ascii="Times New Roman" w:hAnsi="Times New Roman" w:cs="Times New Roman"/>
                <w:b/>
                <w:bCs/>
              </w:rPr>
            </w:pPr>
            <w:r w:rsidRPr="0058376B">
              <w:rPr>
                <w:rFonts w:ascii="Times New Roman" w:hAnsi="Times New Roman" w:cs="Times New Roman"/>
                <w:b/>
                <w:bCs/>
              </w:rPr>
              <w:t>Razem powierzchnia wewnętrzna:</w:t>
            </w:r>
          </w:p>
        </w:tc>
        <w:tc>
          <w:tcPr>
            <w:tcW w:w="3397" w:type="dxa"/>
            <w:vAlign w:val="center"/>
          </w:tcPr>
          <w:p w14:paraId="7D06C3E3" w14:textId="77777777" w:rsidR="006B7526" w:rsidRPr="0058376B" w:rsidRDefault="006B7526" w:rsidP="0058376B">
            <w:pPr>
              <w:spacing w:after="0" w:line="240" w:lineRule="auto"/>
              <w:jc w:val="center"/>
              <w:rPr>
                <w:rFonts w:ascii="Times New Roman" w:hAnsi="Times New Roman" w:cs="Times New Roman"/>
                <w:b/>
                <w:bCs/>
              </w:rPr>
            </w:pPr>
            <w:r w:rsidRPr="0058376B">
              <w:rPr>
                <w:rFonts w:ascii="Times New Roman" w:hAnsi="Times New Roman" w:cs="Times New Roman"/>
                <w:b/>
                <w:bCs/>
              </w:rPr>
              <w:t>11 008,35</w:t>
            </w:r>
          </w:p>
        </w:tc>
      </w:tr>
    </w:tbl>
    <w:p w14:paraId="1952D54E" w14:textId="77777777" w:rsidR="006B7526" w:rsidRPr="0032075E" w:rsidRDefault="006B7526" w:rsidP="006B7526">
      <w:pPr>
        <w:spacing w:after="0"/>
        <w:jc w:val="both"/>
        <w:rPr>
          <w:rFonts w:ascii="Times New Roman" w:hAnsi="Times New Roman" w:cs="Times New Roman"/>
        </w:rPr>
      </w:pPr>
    </w:p>
    <w:p w14:paraId="19CDCA49" w14:textId="744F1D82" w:rsidR="006B7526" w:rsidRDefault="006B7526" w:rsidP="008E495A">
      <w:pPr>
        <w:pStyle w:val="Akapitzlist"/>
        <w:numPr>
          <w:ilvl w:val="0"/>
          <w:numId w:val="179"/>
        </w:numPr>
        <w:spacing w:after="0"/>
        <w:jc w:val="both"/>
        <w:rPr>
          <w:rFonts w:ascii="Times New Roman" w:hAnsi="Times New Roman" w:cs="Times New Roman"/>
        </w:rPr>
      </w:pPr>
      <w:r w:rsidRPr="009D47E1">
        <w:rPr>
          <w:rFonts w:ascii="Times New Roman" w:hAnsi="Times New Roman" w:cs="Times New Roman"/>
        </w:rPr>
        <w:t xml:space="preserve">Sprzątaniu i utrzymywaniu czystości </w:t>
      </w:r>
      <w:r w:rsidRPr="0058376B">
        <w:rPr>
          <w:rFonts w:ascii="Times New Roman" w:hAnsi="Times New Roman" w:cs="Times New Roman"/>
          <w:b/>
          <w:bCs/>
        </w:rPr>
        <w:t>powierzchni zewnętrznych</w:t>
      </w:r>
      <w:r>
        <w:rPr>
          <w:rFonts w:ascii="Times New Roman" w:hAnsi="Times New Roman" w:cs="Times New Roman"/>
        </w:rPr>
        <w:t xml:space="preserve"> utwardzonych, </w:t>
      </w:r>
      <w:r w:rsidRPr="009D47E1">
        <w:rPr>
          <w:rFonts w:ascii="Times New Roman" w:hAnsi="Times New Roman" w:cs="Times New Roman"/>
        </w:rPr>
        <w:t xml:space="preserve">terenów zielonych oraz pasów ochronnych i ppoż. na terenie kompleksu wojskowego </w:t>
      </w:r>
      <w:r w:rsidR="007756B5">
        <w:rPr>
          <w:rFonts w:ascii="Times New Roman" w:hAnsi="Times New Roman" w:cs="Times New Roman"/>
        </w:rPr>
        <w:t xml:space="preserve">      </w:t>
      </w:r>
      <w:r w:rsidRPr="009D47E1">
        <w:rPr>
          <w:rFonts w:ascii="Times New Roman" w:hAnsi="Times New Roman" w:cs="Times New Roman"/>
        </w:rPr>
        <w:t xml:space="preserve">w </w:t>
      </w:r>
      <w:r>
        <w:rPr>
          <w:rFonts w:ascii="Times New Roman" w:hAnsi="Times New Roman" w:cs="Times New Roman"/>
        </w:rPr>
        <w:t>Nowym Dworze Mazowieckim</w:t>
      </w:r>
      <w:r w:rsidRPr="009D47E1">
        <w:rPr>
          <w:rFonts w:ascii="Times New Roman" w:hAnsi="Times New Roman" w:cs="Times New Roman"/>
        </w:rPr>
        <w:t>, administrowanego przez 26 Wojskowy Oddział Gospodarczy w Zegrzu.</w:t>
      </w:r>
    </w:p>
    <w:p w14:paraId="06D607CC" w14:textId="77777777" w:rsidR="006B7526" w:rsidRPr="0032075E" w:rsidRDefault="006B7526" w:rsidP="006B7526">
      <w:pPr>
        <w:pStyle w:val="Akapitzlist"/>
        <w:spacing w:after="0"/>
        <w:jc w:val="both"/>
        <w:rPr>
          <w:rFonts w:ascii="Times New Roman" w:hAnsi="Times New Roman" w:cs="Times New Roman"/>
        </w:rPr>
      </w:pPr>
    </w:p>
    <w:p w14:paraId="5BF5D634" w14:textId="77777777" w:rsidR="006B7526" w:rsidRPr="009D47E1" w:rsidRDefault="006B7526" w:rsidP="006B7526">
      <w:pPr>
        <w:spacing w:after="0"/>
        <w:ind w:left="1065" w:hanging="356"/>
        <w:jc w:val="both"/>
        <w:rPr>
          <w:rFonts w:ascii="Times New Roman" w:hAnsi="Times New Roman" w:cs="Times New Roman"/>
        </w:rPr>
      </w:pPr>
      <w:r w:rsidRPr="0058376B">
        <w:rPr>
          <w:rFonts w:ascii="Times New Roman" w:hAnsi="Times New Roman" w:cs="Times New Roman"/>
          <w:b/>
          <w:bCs/>
        </w:rPr>
        <w:t xml:space="preserve">  Podział powierzchni zewnętrznej utwardzonej: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3944"/>
        <w:gridCol w:w="3187"/>
      </w:tblGrid>
      <w:tr w:rsidR="006B7526" w:rsidRPr="009D47E1" w14:paraId="79CF174B" w14:textId="77777777" w:rsidTr="0058376B">
        <w:trPr>
          <w:trHeight w:val="377"/>
        </w:trPr>
        <w:tc>
          <w:tcPr>
            <w:tcW w:w="545" w:type="dxa"/>
            <w:vAlign w:val="center"/>
          </w:tcPr>
          <w:p w14:paraId="01277278" w14:textId="77777777" w:rsidR="006B7526" w:rsidRPr="0058376B" w:rsidRDefault="006B7526" w:rsidP="0058376B">
            <w:pPr>
              <w:pStyle w:val="Akapitzlist"/>
              <w:spacing w:after="0" w:line="240" w:lineRule="auto"/>
              <w:ind w:left="0"/>
              <w:jc w:val="center"/>
              <w:rPr>
                <w:rFonts w:ascii="Times New Roman" w:hAnsi="Times New Roman" w:cs="Times New Roman"/>
                <w:b/>
                <w:bCs/>
              </w:rPr>
            </w:pPr>
            <w:r w:rsidRPr="0058376B">
              <w:rPr>
                <w:rFonts w:ascii="Times New Roman" w:hAnsi="Times New Roman" w:cs="Times New Roman"/>
                <w:b/>
                <w:bCs/>
              </w:rPr>
              <w:t>Lp.</w:t>
            </w:r>
          </w:p>
        </w:tc>
        <w:tc>
          <w:tcPr>
            <w:tcW w:w="4303" w:type="dxa"/>
            <w:vAlign w:val="center"/>
          </w:tcPr>
          <w:p w14:paraId="615F1672" w14:textId="77777777" w:rsidR="006B7526" w:rsidRPr="0058376B" w:rsidRDefault="006B7526" w:rsidP="0058376B">
            <w:pPr>
              <w:pStyle w:val="Akapitzlist"/>
              <w:spacing w:after="0" w:line="240" w:lineRule="auto"/>
              <w:ind w:left="0"/>
              <w:jc w:val="center"/>
              <w:rPr>
                <w:rFonts w:ascii="Times New Roman" w:hAnsi="Times New Roman" w:cs="Times New Roman"/>
                <w:b/>
                <w:bCs/>
              </w:rPr>
            </w:pPr>
            <w:r w:rsidRPr="0058376B">
              <w:rPr>
                <w:rFonts w:ascii="Times New Roman" w:hAnsi="Times New Roman" w:cs="Times New Roman"/>
                <w:b/>
                <w:bCs/>
              </w:rPr>
              <w:t>Miejsce</w:t>
            </w:r>
          </w:p>
        </w:tc>
        <w:tc>
          <w:tcPr>
            <w:tcW w:w="3397" w:type="dxa"/>
            <w:vAlign w:val="center"/>
          </w:tcPr>
          <w:p w14:paraId="17ECFDBE" w14:textId="77777777" w:rsidR="006B7526" w:rsidRPr="0058376B" w:rsidRDefault="006B7526" w:rsidP="0058376B">
            <w:pPr>
              <w:pStyle w:val="Akapitzlist"/>
              <w:spacing w:after="0" w:line="240" w:lineRule="auto"/>
              <w:ind w:left="0"/>
              <w:jc w:val="center"/>
              <w:rPr>
                <w:rFonts w:ascii="Times New Roman" w:hAnsi="Times New Roman" w:cs="Times New Roman"/>
                <w:b/>
                <w:bCs/>
              </w:rPr>
            </w:pPr>
            <w:r w:rsidRPr="0058376B">
              <w:rPr>
                <w:rFonts w:ascii="Times New Roman" w:hAnsi="Times New Roman" w:cs="Times New Roman"/>
                <w:b/>
                <w:bCs/>
              </w:rPr>
              <w:t>Powierzchnia zewnętrzna w m²</w:t>
            </w:r>
          </w:p>
        </w:tc>
      </w:tr>
      <w:tr w:rsidR="006B7526" w:rsidRPr="009D47E1" w14:paraId="4FAC60D6" w14:textId="77777777" w:rsidTr="0058376B">
        <w:trPr>
          <w:trHeight w:val="510"/>
        </w:trPr>
        <w:tc>
          <w:tcPr>
            <w:tcW w:w="545" w:type="dxa"/>
            <w:vAlign w:val="center"/>
          </w:tcPr>
          <w:p w14:paraId="18BD9E12" w14:textId="77777777" w:rsidR="006B7526" w:rsidRPr="009D47E1" w:rsidRDefault="006B7526" w:rsidP="006B7526">
            <w:pPr>
              <w:pStyle w:val="Akapitzlist"/>
              <w:spacing w:after="0" w:line="240" w:lineRule="auto"/>
              <w:ind w:left="0"/>
              <w:jc w:val="center"/>
              <w:rPr>
                <w:rFonts w:ascii="Times New Roman" w:hAnsi="Times New Roman" w:cs="Times New Roman"/>
              </w:rPr>
            </w:pPr>
            <w:r w:rsidRPr="009D47E1">
              <w:rPr>
                <w:rFonts w:ascii="Times New Roman" w:hAnsi="Times New Roman" w:cs="Times New Roman"/>
              </w:rPr>
              <w:t>1.</w:t>
            </w:r>
          </w:p>
        </w:tc>
        <w:tc>
          <w:tcPr>
            <w:tcW w:w="4303" w:type="dxa"/>
            <w:vAlign w:val="center"/>
          </w:tcPr>
          <w:p w14:paraId="3D65DBE6" w14:textId="77777777" w:rsidR="006B7526" w:rsidRPr="009D47E1" w:rsidRDefault="006B7526" w:rsidP="006B7526">
            <w:pPr>
              <w:pStyle w:val="Akapitzlist"/>
              <w:spacing w:after="0" w:line="240" w:lineRule="auto"/>
              <w:ind w:left="0"/>
              <w:rPr>
                <w:rFonts w:ascii="Times New Roman" w:hAnsi="Times New Roman" w:cs="Times New Roman"/>
              </w:rPr>
            </w:pPr>
            <w:r w:rsidRPr="009D47E1">
              <w:rPr>
                <w:rFonts w:ascii="Times New Roman" w:hAnsi="Times New Roman" w:cs="Times New Roman"/>
              </w:rPr>
              <w:t>Ulice</w:t>
            </w:r>
          </w:p>
        </w:tc>
        <w:tc>
          <w:tcPr>
            <w:tcW w:w="3397" w:type="dxa"/>
            <w:vAlign w:val="center"/>
          </w:tcPr>
          <w:p w14:paraId="07B1EBB6" w14:textId="77777777" w:rsidR="006B7526" w:rsidRPr="009D47E1" w:rsidRDefault="006B7526" w:rsidP="006B7526">
            <w:pPr>
              <w:pStyle w:val="Akapitzlist"/>
              <w:spacing w:after="0" w:line="240" w:lineRule="auto"/>
              <w:ind w:left="0"/>
              <w:jc w:val="center"/>
              <w:rPr>
                <w:rFonts w:ascii="Times New Roman" w:hAnsi="Times New Roman" w:cs="Times New Roman"/>
              </w:rPr>
            </w:pPr>
            <w:r>
              <w:rPr>
                <w:rFonts w:ascii="Times New Roman" w:hAnsi="Times New Roman" w:cs="Times New Roman"/>
              </w:rPr>
              <w:t>21 944,80</w:t>
            </w:r>
          </w:p>
        </w:tc>
      </w:tr>
      <w:tr w:rsidR="006B7526" w:rsidRPr="009D47E1" w14:paraId="7BCA5561" w14:textId="77777777" w:rsidTr="0058376B">
        <w:trPr>
          <w:trHeight w:val="510"/>
        </w:trPr>
        <w:tc>
          <w:tcPr>
            <w:tcW w:w="545" w:type="dxa"/>
            <w:vAlign w:val="center"/>
          </w:tcPr>
          <w:p w14:paraId="230BC2AB" w14:textId="77777777" w:rsidR="006B7526" w:rsidRPr="009D47E1" w:rsidRDefault="006B7526" w:rsidP="006B7526">
            <w:pPr>
              <w:pStyle w:val="Akapitzlist"/>
              <w:spacing w:after="0" w:line="240" w:lineRule="auto"/>
              <w:ind w:left="0"/>
              <w:jc w:val="center"/>
              <w:rPr>
                <w:rFonts w:ascii="Times New Roman" w:hAnsi="Times New Roman" w:cs="Times New Roman"/>
              </w:rPr>
            </w:pPr>
            <w:r w:rsidRPr="009D47E1">
              <w:rPr>
                <w:rFonts w:ascii="Times New Roman" w:hAnsi="Times New Roman" w:cs="Times New Roman"/>
              </w:rPr>
              <w:t>2.</w:t>
            </w:r>
          </w:p>
        </w:tc>
        <w:tc>
          <w:tcPr>
            <w:tcW w:w="4303" w:type="dxa"/>
            <w:vAlign w:val="center"/>
          </w:tcPr>
          <w:p w14:paraId="1537D432" w14:textId="77777777" w:rsidR="006B7526" w:rsidRPr="009D47E1" w:rsidRDefault="006B7526" w:rsidP="006B7526">
            <w:pPr>
              <w:pStyle w:val="Akapitzlist"/>
              <w:spacing w:after="0" w:line="240" w:lineRule="auto"/>
              <w:ind w:left="0"/>
              <w:rPr>
                <w:rFonts w:ascii="Times New Roman" w:hAnsi="Times New Roman" w:cs="Times New Roman"/>
              </w:rPr>
            </w:pPr>
            <w:r w:rsidRPr="009D47E1">
              <w:rPr>
                <w:rFonts w:ascii="Times New Roman" w:hAnsi="Times New Roman" w:cs="Times New Roman"/>
              </w:rPr>
              <w:t>Place</w:t>
            </w:r>
          </w:p>
        </w:tc>
        <w:tc>
          <w:tcPr>
            <w:tcW w:w="3397" w:type="dxa"/>
            <w:vAlign w:val="center"/>
          </w:tcPr>
          <w:p w14:paraId="19D42CE0" w14:textId="77777777" w:rsidR="006B7526" w:rsidRPr="009D47E1" w:rsidRDefault="006B7526" w:rsidP="006B7526">
            <w:pPr>
              <w:pStyle w:val="Akapitzlist"/>
              <w:spacing w:after="0" w:line="240" w:lineRule="auto"/>
              <w:ind w:left="0"/>
              <w:jc w:val="center"/>
              <w:rPr>
                <w:rFonts w:ascii="Times New Roman" w:hAnsi="Times New Roman" w:cs="Times New Roman"/>
              </w:rPr>
            </w:pPr>
            <w:r>
              <w:rPr>
                <w:rFonts w:ascii="Times New Roman" w:hAnsi="Times New Roman" w:cs="Times New Roman"/>
              </w:rPr>
              <w:t>19 447,64</w:t>
            </w:r>
          </w:p>
        </w:tc>
      </w:tr>
      <w:tr w:rsidR="006B7526" w:rsidRPr="009D47E1" w14:paraId="20F179C8" w14:textId="77777777" w:rsidTr="0058376B">
        <w:trPr>
          <w:trHeight w:val="510"/>
        </w:trPr>
        <w:tc>
          <w:tcPr>
            <w:tcW w:w="545" w:type="dxa"/>
            <w:vAlign w:val="center"/>
          </w:tcPr>
          <w:p w14:paraId="1C3A596F" w14:textId="77777777" w:rsidR="006B7526" w:rsidRPr="009D47E1" w:rsidRDefault="006B7526" w:rsidP="006B7526">
            <w:pPr>
              <w:pStyle w:val="Akapitzlist"/>
              <w:spacing w:after="0" w:line="240" w:lineRule="auto"/>
              <w:ind w:left="0"/>
              <w:jc w:val="center"/>
              <w:rPr>
                <w:rFonts w:ascii="Times New Roman" w:hAnsi="Times New Roman" w:cs="Times New Roman"/>
              </w:rPr>
            </w:pPr>
            <w:r>
              <w:rPr>
                <w:rFonts w:ascii="Times New Roman" w:hAnsi="Times New Roman" w:cs="Times New Roman"/>
              </w:rPr>
              <w:t>3</w:t>
            </w:r>
          </w:p>
        </w:tc>
        <w:tc>
          <w:tcPr>
            <w:tcW w:w="4303" w:type="dxa"/>
            <w:vAlign w:val="center"/>
          </w:tcPr>
          <w:p w14:paraId="0585C015" w14:textId="77777777" w:rsidR="006B7526" w:rsidRPr="009D47E1" w:rsidRDefault="006B7526" w:rsidP="006B7526">
            <w:pPr>
              <w:pStyle w:val="Akapitzlist"/>
              <w:spacing w:after="0" w:line="240" w:lineRule="auto"/>
              <w:ind w:left="0"/>
              <w:rPr>
                <w:rFonts w:ascii="Times New Roman" w:hAnsi="Times New Roman" w:cs="Times New Roman"/>
              </w:rPr>
            </w:pPr>
            <w:r w:rsidRPr="009D47E1">
              <w:rPr>
                <w:rFonts w:ascii="Times New Roman" w:hAnsi="Times New Roman" w:cs="Times New Roman"/>
              </w:rPr>
              <w:t>Chodniki</w:t>
            </w:r>
          </w:p>
        </w:tc>
        <w:tc>
          <w:tcPr>
            <w:tcW w:w="3397" w:type="dxa"/>
            <w:vAlign w:val="center"/>
          </w:tcPr>
          <w:p w14:paraId="7726A76A" w14:textId="77777777" w:rsidR="006B7526" w:rsidRPr="009D47E1" w:rsidRDefault="006B7526" w:rsidP="006B7526">
            <w:pPr>
              <w:pStyle w:val="Akapitzlist"/>
              <w:spacing w:after="0" w:line="240" w:lineRule="auto"/>
              <w:ind w:left="0"/>
              <w:jc w:val="center"/>
              <w:rPr>
                <w:rFonts w:ascii="Times New Roman" w:hAnsi="Times New Roman" w:cs="Times New Roman"/>
              </w:rPr>
            </w:pPr>
            <w:r>
              <w:rPr>
                <w:rFonts w:ascii="Times New Roman" w:hAnsi="Times New Roman" w:cs="Times New Roman"/>
              </w:rPr>
              <w:t>3 465,22</w:t>
            </w:r>
          </w:p>
        </w:tc>
      </w:tr>
      <w:tr w:rsidR="006B7526" w:rsidRPr="009D47E1" w14:paraId="0798441D" w14:textId="77777777" w:rsidTr="0058376B">
        <w:trPr>
          <w:trHeight w:val="510"/>
        </w:trPr>
        <w:tc>
          <w:tcPr>
            <w:tcW w:w="4848" w:type="dxa"/>
            <w:gridSpan w:val="2"/>
            <w:vAlign w:val="center"/>
          </w:tcPr>
          <w:p w14:paraId="6AD9B343" w14:textId="77777777" w:rsidR="006B7526" w:rsidRPr="0058376B" w:rsidRDefault="006B7526" w:rsidP="0058376B">
            <w:pPr>
              <w:pStyle w:val="Akapitzlist"/>
              <w:spacing w:after="0" w:line="240" w:lineRule="auto"/>
              <w:ind w:left="0"/>
              <w:jc w:val="center"/>
              <w:rPr>
                <w:rFonts w:ascii="Times New Roman" w:hAnsi="Times New Roman" w:cs="Times New Roman"/>
                <w:b/>
                <w:bCs/>
              </w:rPr>
            </w:pPr>
            <w:r w:rsidRPr="0058376B">
              <w:rPr>
                <w:rFonts w:ascii="Times New Roman" w:hAnsi="Times New Roman" w:cs="Times New Roman"/>
                <w:b/>
                <w:bCs/>
              </w:rPr>
              <w:t>Razem powierzchnia zewnętrzna utwardzona:</w:t>
            </w:r>
          </w:p>
        </w:tc>
        <w:tc>
          <w:tcPr>
            <w:tcW w:w="3397" w:type="dxa"/>
            <w:vAlign w:val="center"/>
          </w:tcPr>
          <w:p w14:paraId="3CBF07BA" w14:textId="77777777" w:rsidR="006B7526" w:rsidRPr="0058376B" w:rsidRDefault="006B7526" w:rsidP="0058376B">
            <w:pPr>
              <w:pStyle w:val="Akapitzlist"/>
              <w:spacing w:after="0" w:line="240" w:lineRule="auto"/>
              <w:ind w:left="0"/>
              <w:jc w:val="center"/>
              <w:rPr>
                <w:rFonts w:ascii="Times New Roman" w:hAnsi="Times New Roman" w:cs="Times New Roman"/>
                <w:b/>
                <w:bCs/>
              </w:rPr>
            </w:pPr>
            <w:r w:rsidRPr="0058376B">
              <w:rPr>
                <w:rFonts w:ascii="Times New Roman" w:hAnsi="Times New Roman" w:cs="Times New Roman"/>
                <w:b/>
                <w:bCs/>
              </w:rPr>
              <w:t xml:space="preserve">44 857,66 </w:t>
            </w:r>
          </w:p>
        </w:tc>
      </w:tr>
    </w:tbl>
    <w:p w14:paraId="7779C255" w14:textId="77777777" w:rsidR="006B7526" w:rsidRPr="009D47E1" w:rsidRDefault="006B7526" w:rsidP="006B7526">
      <w:pPr>
        <w:rPr>
          <w:rFonts w:ascii="Times New Roman" w:hAnsi="Times New Roman" w:cs="Times New Roman"/>
        </w:rPr>
      </w:pPr>
    </w:p>
    <w:p w14:paraId="152120C1" w14:textId="77777777" w:rsidR="006B7526" w:rsidRPr="0058376B" w:rsidRDefault="006B7526" w:rsidP="0058376B">
      <w:pPr>
        <w:spacing w:after="0"/>
        <w:ind w:left="705"/>
        <w:rPr>
          <w:rFonts w:ascii="Times New Roman" w:hAnsi="Times New Roman" w:cs="Times New Roman"/>
          <w:b/>
          <w:bCs/>
        </w:rPr>
      </w:pPr>
      <w:r w:rsidRPr="0058376B">
        <w:rPr>
          <w:rFonts w:ascii="Times New Roman" w:hAnsi="Times New Roman" w:cs="Times New Roman"/>
          <w:b/>
          <w:bCs/>
        </w:rPr>
        <w:t xml:space="preserve">  Zestawienie terenów zielonych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3960"/>
        <w:gridCol w:w="3172"/>
      </w:tblGrid>
      <w:tr w:rsidR="006B7526" w:rsidRPr="009D47E1" w14:paraId="6ECD5615" w14:textId="77777777" w:rsidTr="0058376B">
        <w:trPr>
          <w:trHeight w:val="377"/>
        </w:trPr>
        <w:tc>
          <w:tcPr>
            <w:tcW w:w="545" w:type="dxa"/>
            <w:vAlign w:val="center"/>
          </w:tcPr>
          <w:p w14:paraId="32F258EA" w14:textId="77777777" w:rsidR="006B7526" w:rsidRPr="0058376B" w:rsidRDefault="006B7526" w:rsidP="0058376B">
            <w:pPr>
              <w:pStyle w:val="Akapitzlist"/>
              <w:spacing w:after="0"/>
              <w:ind w:left="0"/>
              <w:jc w:val="center"/>
              <w:rPr>
                <w:rFonts w:ascii="Times New Roman" w:hAnsi="Times New Roman" w:cs="Times New Roman"/>
                <w:b/>
                <w:bCs/>
              </w:rPr>
            </w:pPr>
            <w:r w:rsidRPr="0058376B">
              <w:rPr>
                <w:rFonts w:ascii="Times New Roman" w:hAnsi="Times New Roman" w:cs="Times New Roman"/>
                <w:b/>
                <w:bCs/>
              </w:rPr>
              <w:t>Lp.</w:t>
            </w:r>
          </w:p>
        </w:tc>
        <w:tc>
          <w:tcPr>
            <w:tcW w:w="4303" w:type="dxa"/>
            <w:vAlign w:val="center"/>
          </w:tcPr>
          <w:p w14:paraId="1649E9D1" w14:textId="77777777" w:rsidR="006B7526" w:rsidRPr="0058376B" w:rsidRDefault="006B7526" w:rsidP="0058376B">
            <w:pPr>
              <w:pStyle w:val="Akapitzlist"/>
              <w:spacing w:after="0"/>
              <w:ind w:left="0"/>
              <w:jc w:val="center"/>
              <w:rPr>
                <w:rFonts w:ascii="Times New Roman" w:hAnsi="Times New Roman" w:cs="Times New Roman"/>
                <w:b/>
                <w:bCs/>
              </w:rPr>
            </w:pPr>
            <w:r w:rsidRPr="0058376B">
              <w:rPr>
                <w:rFonts w:ascii="Times New Roman" w:hAnsi="Times New Roman" w:cs="Times New Roman"/>
                <w:b/>
                <w:bCs/>
              </w:rPr>
              <w:t>Miejsce</w:t>
            </w:r>
          </w:p>
        </w:tc>
        <w:tc>
          <w:tcPr>
            <w:tcW w:w="3397" w:type="dxa"/>
            <w:vAlign w:val="center"/>
          </w:tcPr>
          <w:p w14:paraId="2C9BC47A" w14:textId="77777777" w:rsidR="006B7526" w:rsidRPr="0058376B" w:rsidRDefault="006B7526" w:rsidP="0058376B">
            <w:pPr>
              <w:pStyle w:val="Akapitzlist"/>
              <w:spacing w:after="0"/>
              <w:ind w:left="0"/>
              <w:jc w:val="center"/>
              <w:rPr>
                <w:rFonts w:ascii="Times New Roman" w:hAnsi="Times New Roman" w:cs="Times New Roman"/>
                <w:b/>
                <w:bCs/>
              </w:rPr>
            </w:pPr>
            <w:r w:rsidRPr="0058376B">
              <w:rPr>
                <w:rFonts w:ascii="Times New Roman" w:hAnsi="Times New Roman" w:cs="Times New Roman"/>
                <w:b/>
                <w:bCs/>
              </w:rPr>
              <w:t>Powierzchnia zewnętrzna w m²</w:t>
            </w:r>
          </w:p>
        </w:tc>
      </w:tr>
      <w:tr w:rsidR="006B7526" w:rsidRPr="009D47E1" w14:paraId="707EE241" w14:textId="77777777" w:rsidTr="0058376B">
        <w:trPr>
          <w:trHeight w:val="685"/>
        </w:trPr>
        <w:tc>
          <w:tcPr>
            <w:tcW w:w="545" w:type="dxa"/>
            <w:vAlign w:val="center"/>
          </w:tcPr>
          <w:p w14:paraId="566C54B2" w14:textId="77777777" w:rsidR="006B7526" w:rsidRPr="009D47E1" w:rsidRDefault="006B7526" w:rsidP="006B7526">
            <w:pPr>
              <w:pStyle w:val="Akapitzlist"/>
              <w:spacing w:after="0"/>
              <w:ind w:left="0"/>
              <w:jc w:val="center"/>
              <w:rPr>
                <w:rFonts w:ascii="Times New Roman" w:hAnsi="Times New Roman" w:cs="Times New Roman"/>
              </w:rPr>
            </w:pPr>
            <w:r w:rsidRPr="009D47E1">
              <w:rPr>
                <w:rFonts w:ascii="Times New Roman" w:hAnsi="Times New Roman" w:cs="Times New Roman"/>
              </w:rPr>
              <w:t>1.</w:t>
            </w:r>
          </w:p>
        </w:tc>
        <w:tc>
          <w:tcPr>
            <w:tcW w:w="4303" w:type="dxa"/>
            <w:vAlign w:val="center"/>
          </w:tcPr>
          <w:p w14:paraId="14FA0E41" w14:textId="77777777" w:rsidR="006B7526" w:rsidRPr="009D47E1" w:rsidRDefault="006B7526" w:rsidP="006B7526">
            <w:pPr>
              <w:pStyle w:val="Akapitzlist"/>
              <w:spacing w:after="0"/>
              <w:ind w:left="0"/>
              <w:rPr>
                <w:rFonts w:ascii="Times New Roman" w:hAnsi="Times New Roman" w:cs="Times New Roman"/>
              </w:rPr>
            </w:pPr>
            <w:r w:rsidRPr="009D47E1">
              <w:rPr>
                <w:rFonts w:ascii="Times New Roman" w:hAnsi="Times New Roman" w:cs="Times New Roman"/>
              </w:rPr>
              <w:t xml:space="preserve">Tereny zielone – koszenie trawy </w:t>
            </w:r>
          </w:p>
          <w:p w14:paraId="58018211" w14:textId="77777777" w:rsidR="006B7526" w:rsidRPr="009D47E1" w:rsidRDefault="006B7526" w:rsidP="006B7526">
            <w:pPr>
              <w:pStyle w:val="Akapitzlist"/>
              <w:spacing w:after="0"/>
              <w:ind w:left="0"/>
              <w:rPr>
                <w:rFonts w:ascii="Times New Roman" w:hAnsi="Times New Roman" w:cs="Times New Roman"/>
              </w:rPr>
            </w:pPr>
            <w:r w:rsidRPr="00E626F3">
              <w:rPr>
                <w:rFonts w:ascii="Times New Roman" w:hAnsi="Times New Roman"/>
              </w:rPr>
              <w:t>(usł</w:t>
            </w:r>
            <w:r>
              <w:rPr>
                <w:rFonts w:ascii="Times New Roman" w:hAnsi="Times New Roman"/>
              </w:rPr>
              <w:t>uga wykonywana 7 razy w roku)</w:t>
            </w:r>
            <w:r w:rsidRPr="00E626F3">
              <w:rPr>
                <w:rFonts w:ascii="Times New Roman" w:hAnsi="Times New Roman"/>
              </w:rPr>
              <w:t xml:space="preserve">                           </w:t>
            </w:r>
            <w:r w:rsidRPr="009D47E1">
              <w:rPr>
                <w:rFonts w:ascii="Times New Roman" w:hAnsi="Times New Roman" w:cs="Times New Roman"/>
              </w:rPr>
              <w:t xml:space="preserve">                          </w:t>
            </w:r>
          </w:p>
        </w:tc>
        <w:tc>
          <w:tcPr>
            <w:tcW w:w="3397" w:type="dxa"/>
            <w:vAlign w:val="center"/>
          </w:tcPr>
          <w:p w14:paraId="4CE7B7B1" w14:textId="77777777" w:rsidR="006B7526" w:rsidRPr="0058376B" w:rsidRDefault="006B7526" w:rsidP="0058376B">
            <w:pPr>
              <w:pStyle w:val="Akapitzlist"/>
              <w:spacing w:after="0"/>
              <w:ind w:left="0"/>
              <w:jc w:val="center"/>
              <w:rPr>
                <w:rFonts w:ascii="Times New Roman" w:hAnsi="Times New Roman" w:cs="Times New Roman"/>
                <w:b/>
                <w:bCs/>
              </w:rPr>
            </w:pPr>
            <w:r w:rsidRPr="0058376B">
              <w:rPr>
                <w:rFonts w:ascii="Times New Roman" w:hAnsi="Times New Roman" w:cs="Times New Roman"/>
                <w:b/>
                <w:bCs/>
              </w:rPr>
              <w:t>149 443,00</w:t>
            </w:r>
          </w:p>
        </w:tc>
      </w:tr>
      <w:tr w:rsidR="006B7526" w:rsidRPr="009D47E1" w14:paraId="237269A6" w14:textId="77777777" w:rsidTr="0058376B">
        <w:trPr>
          <w:trHeight w:val="694"/>
        </w:trPr>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AD977" w14:textId="77777777" w:rsidR="006B7526" w:rsidRPr="009D47E1" w:rsidRDefault="006B7526" w:rsidP="006B7526">
            <w:pPr>
              <w:pStyle w:val="Akapitzlist"/>
              <w:spacing w:after="0"/>
              <w:ind w:left="0"/>
              <w:jc w:val="center"/>
              <w:rPr>
                <w:rFonts w:ascii="Times New Roman" w:hAnsi="Times New Roman" w:cs="Times New Roman"/>
              </w:rPr>
            </w:pPr>
            <w:r w:rsidRPr="009D47E1">
              <w:rPr>
                <w:rFonts w:ascii="Times New Roman" w:hAnsi="Times New Roman" w:cs="Times New Roman"/>
              </w:rPr>
              <w:lastRenderedPageBreak/>
              <w:t>2.</w:t>
            </w:r>
          </w:p>
        </w:tc>
        <w:tc>
          <w:tcPr>
            <w:tcW w:w="43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357BD3" w14:textId="77777777" w:rsidR="006B7526" w:rsidRPr="009D47E1" w:rsidRDefault="006B7526" w:rsidP="006B7526">
            <w:pPr>
              <w:pStyle w:val="Akapitzlist"/>
              <w:spacing w:after="0"/>
              <w:ind w:left="0"/>
              <w:rPr>
                <w:rFonts w:ascii="Times New Roman" w:hAnsi="Times New Roman" w:cs="Times New Roman"/>
              </w:rPr>
            </w:pPr>
            <w:r w:rsidRPr="009D47E1">
              <w:rPr>
                <w:rFonts w:ascii="Times New Roman" w:hAnsi="Times New Roman" w:cs="Times New Roman"/>
              </w:rPr>
              <w:t>Tereny z</w:t>
            </w:r>
            <w:r>
              <w:rPr>
                <w:rFonts w:ascii="Times New Roman" w:hAnsi="Times New Roman" w:cs="Times New Roman"/>
              </w:rPr>
              <w:t xml:space="preserve">ielone – grabienie liści </w:t>
            </w:r>
          </w:p>
          <w:p w14:paraId="2BDC4670" w14:textId="77777777" w:rsidR="006B7526" w:rsidRPr="009D47E1" w:rsidRDefault="006B7526" w:rsidP="006B7526">
            <w:pPr>
              <w:pStyle w:val="Akapitzlist"/>
              <w:spacing w:after="0"/>
              <w:ind w:left="0"/>
              <w:rPr>
                <w:rFonts w:ascii="Times New Roman" w:hAnsi="Times New Roman" w:cs="Times New Roman"/>
              </w:rPr>
            </w:pPr>
            <w:r w:rsidRPr="00E626F3">
              <w:rPr>
                <w:rFonts w:ascii="Times New Roman" w:hAnsi="Times New Roman"/>
              </w:rPr>
              <w:t>(usł</w:t>
            </w:r>
            <w:r>
              <w:rPr>
                <w:rFonts w:ascii="Times New Roman" w:hAnsi="Times New Roman"/>
              </w:rPr>
              <w:t>uga wykonywana 2 razy w roku)</w:t>
            </w:r>
            <w:r w:rsidRPr="00E626F3">
              <w:rPr>
                <w:rFonts w:ascii="Times New Roman" w:hAnsi="Times New Roman"/>
              </w:rPr>
              <w:t xml:space="preserve">                           </w:t>
            </w:r>
            <w:r w:rsidRPr="009D47E1">
              <w:rPr>
                <w:rFonts w:ascii="Times New Roman" w:hAnsi="Times New Roman" w:cs="Times New Roman"/>
              </w:rPr>
              <w:t xml:space="preserve">                          </w:t>
            </w:r>
          </w:p>
        </w:tc>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870909" w14:textId="77777777" w:rsidR="006B7526" w:rsidRPr="0058376B" w:rsidRDefault="006B7526" w:rsidP="0058376B">
            <w:pPr>
              <w:pStyle w:val="Akapitzlist"/>
              <w:spacing w:after="0"/>
              <w:ind w:hanging="686"/>
              <w:jc w:val="center"/>
              <w:rPr>
                <w:rFonts w:ascii="Times New Roman" w:hAnsi="Times New Roman" w:cs="Times New Roman"/>
                <w:b/>
                <w:bCs/>
              </w:rPr>
            </w:pPr>
            <w:r w:rsidRPr="0058376B">
              <w:rPr>
                <w:rFonts w:ascii="Times New Roman" w:hAnsi="Times New Roman" w:cs="Times New Roman"/>
                <w:b/>
                <w:bCs/>
              </w:rPr>
              <w:t>123 909,00</w:t>
            </w:r>
          </w:p>
        </w:tc>
      </w:tr>
    </w:tbl>
    <w:p w14:paraId="774BD4CD" w14:textId="77777777" w:rsidR="006B7526" w:rsidRDefault="006B7526" w:rsidP="006B7526">
      <w:pPr>
        <w:spacing w:after="0" w:line="360" w:lineRule="auto"/>
        <w:rPr>
          <w:rFonts w:ascii="Times New Roman" w:hAnsi="Times New Roman" w:cs="Times New Roman"/>
          <w:b/>
          <w:bCs/>
          <w:sz w:val="24"/>
          <w:szCs w:val="24"/>
        </w:rPr>
      </w:pPr>
    </w:p>
    <w:p w14:paraId="332FB1F6" w14:textId="77777777" w:rsidR="006B7526" w:rsidRPr="0058376B" w:rsidRDefault="006B7526" w:rsidP="0058376B">
      <w:pPr>
        <w:spacing w:after="0" w:line="360" w:lineRule="auto"/>
        <w:ind w:firstLine="708"/>
        <w:rPr>
          <w:rFonts w:ascii="Times New Roman" w:eastAsia="Calibri" w:hAnsi="Times New Roman" w:cs="Times New Roman"/>
          <w:b/>
          <w:bCs/>
        </w:rPr>
      </w:pPr>
      <w:r w:rsidRPr="0058376B">
        <w:rPr>
          <w:rFonts w:ascii="Times New Roman" w:eastAsia="Calibri" w:hAnsi="Times New Roman" w:cs="Times New Roman"/>
          <w:b/>
          <w:bCs/>
        </w:rPr>
        <w:t>Utrzymanie pasów ppoż. i ochronnych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3960"/>
        <w:gridCol w:w="3172"/>
      </w:tblGrid>
      <w:tr w:rsidR="006B7526" w:rsidRPr="00A22771" w14:paraId="0F7EA52C" w14:textId="77777777" w:rsidTr="0058376B">
        <w:trPr>
          <w:trHeight w:val="602"/>
        </w:trPr>
        <w:tc>
          <w:tcPr>
            <w:tcW w:w="545" w:type="dxa"/>
            <w:vAlign w:val="center"/>
          </w:tcPr>
          <w:p w14:paraId="47CAFD03" w14:textId="77777777" w:rsidR="006B7526" w:rsidRPr="0058376B" w:rsidRDefault="006B7526" w:rsidP="0058376B">
            <w:pPr>
              <w:spacing w:after="0" w:line="360" w:lineRule="auto"/>
              <w:contextualSpacing/>
              <w:jc w:val="center"/>
              <w:rPr>
                <w:rFonts w:ascii="Times New Roman" w:eastAsia="Calibri" w:hAnsi="Times New Roman" w:cs="Times New Roman"/>
                <w:b/>
                <w:bCs/>
              </w:rPr>
            </w:pPr>
            <w:r w:rsidRPr="0058376B">
              <w:rPr>
                <w:rFonts w:ascii="Times New Roman" w:eastAsia="Calibri" w:hAnsi="Times New Roman" w:cs="Times New Roman"/>
                <w:b/>
                <w:bCs/>
              </w:rPr>
              <w:t>Lp.</w:t>
            </w:r>
          </w:p>
        </w:tc>
        <w:tc>
          <w:tcPr>
            <w:tcW w:w="4303" w:type="dxa"/>
            <w:vAlign w:val="center"/>
          </w:tcPr>
          <w:p w14:paraId="51594357" w14:textId="77777777" w:rsidR="006B7526" w:rsidRPr="0058376B" w:rsidRDefault="006B7526" w:rsidP="0058376B">
            <w:pPr>
              <w:spacing w:after="0" w:line="360" w:lineRule="auto"/>
              <w:contextualSpacing/>
              <w:jc w:val="center"/>
              <w:rPr>
                <w:rFonts w:ascii="Times New Roman" w:eastAsia="Calibri" w:hAnsi="Times New Roman" w:cs="Times New Roman"/>
                <w:b/>
                <w:bCs/>
              </w:rPr>
            </w:pPr>
            <w:r w:rsidRPr="0058376B">
              <w:rPr>
                <w:rFonts w:ascii="Times New Roman" w:eastAsia="Calibri" w:hAnsi="Times New Roman" w:cs="Times New Roman"/>
                <w:b/>
                <w:bCs/>
              </w:rPr>
              <w:t>Miejsce</w:t>
            </w:r>
          </w:p>
        </w:tc>
        <w:tc>
          <w:tcPr>
            <w:tcW w:w="3397" w:type="dxa"/>
            <w:vAlign w:val="center"/>
          </w:tcPr>
          <w:p w14:paraId="687945FB" w14:textId="77777777" w:rsidR="006B7526" w:rsidRPr="0058376B" w:rsidRDefault="006B7526" w:rsidP="0058376B">
            <w:pPr>
              <w:spacing w:after="0" w:line="360" w:lineRule="auto"/>
              <w:contextualSpacing/>
              <w:jc w:val="center"/>
              <w:rPr>
                <w:rFonts w:ascii="Times New Roman" w:eastAsia="Calibri" w:hAnsi="Times New Roman" w:cs="Times New Roman"/>
                <w:b/>
                <w:bCs/>
              </w:rPr>
            </w:pPr>
            <w:r w:rsidRPr="0058376B">
              <w:rPr>
                <w:rFonts w:ascii="Times New Roman" w:eastAsia="Calibri" w:hAnsi="Times New Roman" w:cs="Times New Roman"/>
                <w:b/>
                <w:bCs/>
              </w:rPr>
              <w:t>Powierzchnia zewnętrzna w m²</w:t>
            </w:r>
          </w:p>
        </w:tc>
      </w:tr>
      <w:tr w:rsidR="006B7526" w:rsidRPr="00A22771" w14:paraId="1EDBF52B" w14:textId="77777777" w:rsidTr="0058376B">
        <w:trPr>
          <w:trHeight w:val="510"/>
        </w:trPr>
        <w:tc>
          <w:tcPr>
            <w:tcW w:w="545" w:type="dxa"/>
            <w:vAlign w:val="center"/>
          </w:tcPr>
          <w:p w14:paraId="08934D8C" w14:textId="77777777" w:rsidR="006B7526" w:rsidRPr="00A22771" w:rsidRDefault="006B7526" w:rsidP="006B7526">
            <w:pPr>
              <w:spacing w:after="0" w:line="360" w:lineRule="auto"/>
              <w:contextualSpacing/>
              <w:jc w:val="center"/>
              <w:rPr>
                <w:rFonts w:ascii="Times New Roman" w:eastAsia="Calibri" w:hAnsi="Times New Roman" w:cs="Times New Roman"/>
              </w:rPr>
            </w:pPr>
            <w:r w:rsidRPr="00A22771">
              <w:rPr>
                <w:rFonts w:ascii="Times New Roman" w:eastAsia="Calibri" w:hAnsi="Times New Roman" w:cs="Times New Roman"/>
              </w:rPr>
              <w:t>1.</w:t>
            </w:r>
          </w:p>
        </w:tc>
        <w:tc>
          <w:tcPr>
            <w:tcW w:w="4303" w:type="dxa"/>
            <w:vAlign w:val="center"/>
          </w:tcPr>
          <w:p w14:paraId="1612AF0E" w14:textId="77777777" w:rsidR="006B7526" w:rsidRPr="00A22771" w:rsidRDefault="006B7526" w:rsidP="006B7526">
            <w:pPr>
              <w:spacing w:after="0"/>
              <w:contextualSpacing/>
              <w:rPr>
                <w:rFonts w:ascii="Times New Roman" w:eastAsia="Calibri" w:hAnsi="Times New Roman" w:cs="Times New Roman"/>
              </w:rPr>
            </w:pPr>
            <w:r w:rsidRPr="00A22771">
              <w:rPr>
                <w:rFonts w:ascii="Times New Roman" w:eastAsia="Calibri" w:hAnsi="Times New Roman" w:cs="Times New Roman"/>
              </w:rPr>
              <w:t>Pas ppoż. i ochronne</w:t>
            </w:r>
          </w:p>
          <w:p w14:paraId="65D27297" w14:textId="77777777" w:rsidR="006B7526" w:rsidRPr="00A22771" w:rsidRDefault="006B7526" w:rsidP="006B7526">
            <w:pPr>
              <w:spacing w:after="0"/>
              <w:contextualSpacing/>
              <w:rPr>
                <w:rFonts w:ascii="Times New Roman" w:eastAsia="Calibri" w:hAnsi="Times New Roman" w:cs="Times New Roman"/>
              </w:rPr>
            </w:pPr>
            <w:r w:rsidRPr="00E626F3">
              <w:rPr>
                <w:rFonts w:ascii="Times New Roman" w:hAnsi="Times New Roman"/>
              </w:rPr>
              <w:t>(usł</w:t>
            </w:r>
            <w:r>
              <w:rPr>
                <w:rFonts w:ascii="Times New Roman" w:hAnsi="Times New Roman"/>
              </w:rPr>
              <w:t>uga wykonywana 7 razy w roku)</w:t>
            </w:r>
            <w:r w:rsidRPr="00E626F3">
              <w:rPr>
                <w:rFonts w:ascii="Times New Roman" w:hAnsi="Times New Roman"/>
              </w:rPr>
              <w:t xml:space="preserve">                           </w:t>
            </w:r>
            <w:r w:rsidRPr="009D47E1">
              <w:rPr>
                <w:rFonts w:ascii="Times New Roman" w:hAnsi="Times New Roman" w:cs="Times New Roman"/>
              </w:rPr>
              <w:t xml:space="preserve">                          </w:t>
            </w:r>
          </w:p>
        </w:tc>
        <w:tc>
          <w:tcPr>
            <w:tcW w:w="3397" w:type="dxa"/>
            <w:vAlign w:val="center"/>
          </w:tcPr>
          <w:p w14:paraId="55830822" w14:textId="77777777" w:rsidR="006B7526" w:rsidRPr="0058376B" w:rsidRDefault="006B7526" w:rsidP="0058376B">
            <w:pPr>
              <w:spacing w:after="0" w:line="360" w:lineRule="auto"/>
              <w:contextualSpacing/>
              <w:jc w:val="center"/>
              <w:rPr>
                <w:rFonts w:ascii="Times New Roman" w:eastAsia="Calibri" w:hAnsi="Times New Roman" w:cs="Times New Roman"/>
                <w:b/>
                <w:bCs/>
              </w:rPr>
            </w:pPr>
            <w:r w:rsidRPr="0058376B">
              <w:rPr>
                <w:rFonts w:ascii="Times New Roman" w:eastAsia="Calibri" w:hAnsi="Times New Roman" w:cs="Times New Roman"/>
                <w:b/>
                <w:bCs/>
              </w:rPr>
              <w:t>3 432,96</w:t>
            </w:r>
          </w:p>
        </w:tc>
      </w:tr>
    </w:tbl>
    <w:p w14:paraId="77592CEA" w14:textId="77777777" w:rsidR="006B7526" w:rsidRDefault="006B7526" w:rsidP="006B7526">
      <w:pPr>
        <w:spacing w:after="0"/>
        <w:jc w:val="both"/>
        <w:rPr>
          <w:rFonts w:ascii="Times New Roman" w:eastAsia="Calibri" w:hAnsi="Times New Roman" w:cs="Times New Roman"/>
        </w:rPr>
      </w:pPr>
    </w:p>
    <w:p w14:paraId="331CF2FD" w14:textId="77777777" w:rsidR="006B7526" w:rsidRPr="006E13E9" w:rsidRDefault="006B7526" w:rsidP="006B7526">
      <w:pPr>
        <w:spacing w:after="0"/>
        <w:jc w:val="both"/>
        <w:rPr>
          <w:rFonts w:ascii="Times New Roman" w:eastAsia="Calibri" w:hAnsi="Times New Roman" w:cs="Times New Roman"/>
        </w:rPr>
      </w:pPr>
      <w:r w:rsidRPr="006E13E9">
        <w:rPr>
          <w:rFonts w:ascii="Times New Roman" w:eastAsia="Calibri" w:hAnsi="Times New Roman" w:cs="Times New Roman"/>
        </w:rPr>
        <w:t>W zakres usługi sprzątania wchodzi wykonanie następujących czynności:</w:t>
      </w:r>
    </w:p>
    <w:p w14:paraId="78A28FA0" w14:textId="77777777" w:rsidR="006B7526" w:rsidRPr="009D47E1" w:rsidRDefault="006B7526" w:rsidP="006B7526">
      <w:pPr>
        <w:tabs>
          <w:tab w:val="num" w:pos="480"/>
        </w:tabs>
        <w:spacing w:after="0" w:line="240" w:lineRule="auto"/>
        <w:rPr>
          <w:rFonts w:ascii="Times New Roman" w:hAnsi="Times New Roman" w:cs="Times New Roman"/>
          <w:sz w:val="20"/>
          <w:szCs w:val="20"/>
        </w:rPr>
      </w:pPr>
    </w:p>
    <w:p w14:paraId="0F6CE46A" w14:textId="77777777" w:rsidR="006B7526" w:rsidRDefault="006B7526" w:rsidP="008E495A">
      <w:pPr>
        <w:pStyle w:val="Akapitzlist"/>
        <w:numPr>
          <w:ilvl w:val="0"/>
          <w:numId w:val="184"/>
        </w:numPr>
        <w:contextualSpacing w:val="0"/>
        <w:jc w:val="both"/>
        <w:rPr>
          <w:rFonts w:ascii="Times New Roman" w:hAnsi="Times New Roman" w:cs="Times New Roman"/>
          <w:b/>
          <w:bCs/>
        </w:rPr>
      </w:pPr>
      <w:r w:rsidRPr="009D47E1">
        <w:rPr>
          <w:rFonts w:ascii="Times New Roman" w:hAnsi="Times New Roman" w:cs="Times New Roman"/>
          <w:b/>
          <w:bCs/>
        </w:rPr>
        <w:t>SPRZĄTANIE POWIERZCHNI WEWNĘTRZNYCH:</w:t>
      </w:r>
    </w:p>
    <w:p w14:paraId="5F837093" w14:textId="77777777" w:rsidR="006B7526" w:rsidRPr="0058376B" w:rsidRDefault="006B7526" w:rsidP="0058376B">
      <w:pPr>
        <w:spacing w:after="0"/>
        <w:ind w:left="720"/>
        <w:contextualSpacing/>
        <w:jc w:val="both"/>
        <w:rPr>
          <w:rFonts w:ascii="Times New Roman" w:eastAsia="Calibri" w:hAnsi="Times New Roman" w:cs="Times New Roman"/>
          <w:b/>
          <w:bCs/>
          <w:u w:val="single"/>
        </w:rPr>
      </w:pPr>
      <w:r w:rsidRPr="0058376B">
        <w:rPr>
          <w:rFonts w:ascii="Times New Roman" w:eastAsia="Calibri" w:hAnsi="Times New Roman" w:cs="Times New Roman"/>
          <w:b/>
          <w:bCs/>
          <w:u w:val="single"/>
        </w:rPr>
        <w:t>Codziennie (wszystkie rodzaje pomieszczeń):</w:t>
      </w:r>
    </w:p>
    <w:p w14:paraId="5082AED6" w14:textId="00876833" w:rsidR="006B7526" w:rsidRDefault="006B7526" w:rsidP="00E854D2">
      <w:pPr>
        <w:numPr>
          <w:ilvl w:val="0"/>
          <w:numId w:val="218"/>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Opróżnianie koszy na śmieci, wymiana i wyposażenie koszy w worki foliowe na odpady dostosowane do wielkości koszy (obowiązkowo na koniec dnia oraz w miarę potrzeb w ciągu jego trwania), mycie koszy na śmieci w miarę potrzeb.</w:t>
      </w:r>
    </w:p>
    <w:p w14:paraId="407A361D" w14:textId="3AD94EDF" w:rsidR="006B7526" w:rsidRPr="00F332CF" w:rsidRDefault="006B7526" w:rsidP="00E854D2">
      <w:pPr>
        <w:pStyle w:val="Akapitzlist"/>
        <w:numPr>
          <w:ilvl w:val="0"/>
          <w:numId w:val="218"/>
        </w:numPr>
        <w:spacing w:after="0"/>
        <w:contextualSpacing w:val="0"/>
        <w:jc w:val="both"/>
        <w:rPr>
          <w:rFonts w:ascii="Times New Roman" w:eastAsia="Calibri" w:hAnsi="Times New Roman" w:cs="Times New Roman"/>
        </w:rPr>
      </w:pPr>
      <w:r w:rsidRPr="00F332CF">
        <w:rPr>
          <w:rFonts w:ascii="Times New Roman" w:eastAsia="Calibri" w:hAnsi="Times New Roman" w:cs="Times New Roman"/>
        </w:rPr>
        <w:t>Opróżnianie poj</w:t>
      </w:r>
      <w:r>
        <w:rPr>
          <w:rFonts w:ascii="Times New Roman" w:eastAsia="Calibri" w:hAnsi="Times New Roman" w:cs="Times New Roman"/>
        </w:rPr>
        <w:t>emników niszczarek na dokumenty</w:t>
      </w:r>
      <w:r w:rsidRPr="00F332CF">
        <w:rPr>
          <w:rFonts w:ascii="Times New Roman" w:eastAsia="Calibri" w:hAnsi="Times New Roman" w:cs="Times New Roman"/>
        </w:rPr>
        <w:t>, wymiana i wyposażenie niszczarek</w:t>
      </w:r>
      <w:r w:rsidR="00E854D2">
        <w:rPr>
          <w:rFonts w:ascii="Times New Roman" w:eastAsia="Calibri" w:hAnsi="Times New Roman" w:cs="Times New Roman"/>
        </w:rPr>
        <w:t xml:space="preserve"> </w:t>
      </w:r>
      <w:r w:rsidRPr="00F332CF">
        <w:rPr>
          <w:rFonts w:ascii="Times New Roman" w:eastAsia="Calibri" w:hAnsi="Times New Roman" w:cs="Times New Roman"/>
        </w:rPr>
        <w:t>w worki foliowe na odpady dostosowane do ich wielkości.</w:t>
      </w:r>
    </w:p>
    <w:p w14:paraId="2B7ABF5E" w14:textId="77777777" w:rsidR="006B7526" w:rsidRPr="006E13E9" w:rsidRDefault="006B7526" w:rsidP="00E854D2">
      <w:pPr>
        <w:numPr>
          <w:ilvl w:val="0"/>
          <w:numId w:val="218"/>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Korytarze (ciągi komunikacyjne), hole, klatki schodowe:</w:t>
      </w:r>
    </w:p>
    <w:p w14:paraId="1F0C41E8" w14:textId="77777777" w:rsidR="006B7526" w:rsidRPr="006E13E9" w:rsidRDefault="006B7526" w:rsidP="008E495A">
      <w:pPr>
        <w:numPr>
          <w:ilvl w:val="0"/>
          <w:numId w:val="164"/>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zamiatanie, mycie, odkurzanie podłóg (rodzaj zabiegu i środków dostosowany do rodzaju podłoża) obowiązkowo raz dziennie oraz w miarę potrzeb w ciągu jego trwania,</w:t>
      </w:r>
    </w:p>
    <w:p w14:paraId="34492312" w14:textId="4376F25B" w:rsidR="006B7526" w:rsidRPr="006E13E9" w:rsidRDefault="006B7526" w:rsidP="008E495A">
      <w:pPr>
        <w:numPr>
          <w:ilvl w:val="0"/>
          <w:numId w:val="164"/>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czyszczenie i wycieranie poręczy i balustrad oraz listew od</w:t>
      </w:r>
      <w:r w:rsidR="00E854D2">
        <w:rPr>
          <w:rFonts w:ascii="Times New Roman" w:eastAsia="Calibri" w:hAnsi="Times New Roman" w:cs="Times New Roman"/>
        </w:rPr>
        <w:t xml:space="preserve">bojowych na schodach </w:t>
      </w:r>
      <w:r w:rsidRPr="006E13E9">
        <w:rPr>
          <w:rFonts w:ascii="Times New Roman" w:eastAsia="Calibri" w:hAnsi="Times New Roman" w:cs="Times New Roman"/>
        </w:rPr>
        <w:t>i ciągach komunikacyjnych,</w:t>
      </w:r>
    </w:p>
    <w:p w14:paraId="74D32F72" w14:textId="77777777" w:rsidR="006B7526" w:rsidRPr="006E13E9" w:rsidRDefault="006B7526" w:rsidP="008E495A">
      <w:pPr>
        <w:numPr>
          <w:ilvl w:val="0"/>
          <w:numId w:val="164"/>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czyszczenie i wycieranie kurzu z elementów wyposażenia.</w:t>
      </w:r>
    </w:p>
    <w:p w14:paraId="64D0144F" w14:textId="77777777" w:rsidR="006B7526" w:rsidRPr="006E13E9" w:rsidRDefault="006B7526" w:rsidP="00E854D2">
      <w:pPr>
        <w:numPr>
          <w:ilvl w:val="0"/>
          <w:numId w:val="218"/>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 xml:space="preserve">Czyszczenie i usuwanie powstałych zabrudzeń przeszkleń (przeszklenia wewnętrzne </w:t>
      </w:r>
      <w:r>
        <w:rPr>
          <w:rFonts w:ascii="Times New Roman" w:eastAsia="Calibri" w:hAnsi="Times New Roman" w:cs="Times New Roman"/>
        </w:rPr>
        <w:t xml:space="preserve">             </w:t>
      </w:r>
      <w:r w:rsidRPr="006E13E9">
        <w:rPr>
          <w:rFonts w:ascii="Times New Roman" w:eastAsia="Calibri" w:hAnsi="Times New Roman" w:cs="Times New Roman"/>
        </w:rPr>
        <w:t>w ciągach komunikacyjnych, itp.).</w:t>
      </w:r>
    </w:p>
    <w:p w14:paraId="1DA80A1F" w14:textId="77777777" w:rsidR="006B7526" w:rsidRPr="006E13E9" w:rsidRDefault="006B7526" w:rsidP="00E854D2">
      <w:pPr>
        <w:numPr>
          <w:ilvl w:val="0"/>
          <w:numId w:val="218"/>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Łazienki, toalety, natryski:</w:t>
      </w:r>
    </w:p>
    <w:p w14:paraId="5298FE8F" w14:textId="77777777" w:rsidR="006B7526" w:rsidRPr="006E13E9" w:rsidRDefault="006B7526" w:rsidP="008E495A">
      <w:pPr>
        <w:numPr>
          <w:ilvl w:val="0"/>
          <w:numId w:val="165"/>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sprzątanie, dezynfekcja i utrzymanie czystości węzłów sanitarnych WC:</w:t>
      </w:r>
    </w:p>
    <w:p w14:paraId="526A8FBC" w14:textId="77777777" w:rsidR="006B7526" w:rsidRPr="006E13E9" w:rsidRDefault="006B7526" w:rsidP="008E495A">
      <w:pPr>
        <w:numPr>
          <w:ilvl w:val="0"/>
          <w:numId w:val="166"/>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czyszczenie urządzeń sanitarnych, usuwanie rdzy i kamienia (miski sedesowe, pisuary, umywalki, obudowy urządzeń, armatura, dodatkowe elementy wyposażenia np.: wieszaki, szczotki, itp.),</w:t>
      </w:r>
    </w:p>
    <w:p w14:paraId="5D190CB1" w14:textId="77777777" w:rsidR="006B7526" w:rsidRPr="006E13E9" w:rsidRDefault="006B7526" w:rsidP="008E495A">
      <w:pPr>
        <w:numPr>
          <w:ilvl w:val="0"/>
          <w:numId w:val="166"/>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czyszczenie okładzin ściennych, podłogowych i luster,</w:t>
      </w:r>
    </w:p>
    <w:p w14:paraId="2508C3A2" w14:textId="02017106" w:rsidR="006B7526" w:rsidRPr="006E13E9" w:rsidRDefault="006B7526" w:rsidP="008E495A">
      <w:pPr>
        <w:numPr>
          <w:ilvl w:val="0"/>
          <w:numId w:val="166"/>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zabezpieczenie toalet w papier toaletowy (</w:t>
      </w:r>
      <w:r>
        <w:rPr>
          <w:rFonts w:ascii="Times New Roman" w:eastAsia="Calibri" w:hAnsi="Times New Roman" w:cs="Times New Roman"/>
        </w:rPr>
        <w:t>minimum dwu</w:t>
      </w:r>
      <w:r w:rsidRPr="006E13E9">
        <w:rPr>
          <w:rFonts w:ascii="Times New Roman" w:eastAsia="Calibri" w:hAnsi="Times New Roman" w:cs="Times New Roman"/>
        </w:rPr>
        <w:t>warstwowy), ręczniki papierowe jedno</w:t>
      </w:r>
      <w:r>
        <w:rPr>
          <w:rFonts w:ascii="Times New Roman" w:eastAsia="Calibri" w:hAnsi="Times New Roman" w:cs="Times New Roman"/>
        </w:rPr>
        <w:t xml:space="preserve">razowego użytku (minimum dwuwarstwowe), odświeżacze </w:t>
      </w:r>
      <w:r w:rsidRPr="006E13E9">
        <w:rPr>
          <w:rFonts w:ascii="Times New Roman" w:eastAsia="Calibri" w:hAnsi="Times New Roman" w:cs="Times New Roman"/>
        </w:rPr>
        <w:t>powietrza, kostki zapachowe</w:t>
      </w:r>
      <w:r w:rsidRPr="006E13E9">
        <w:rPr>
          <w:rFonts w:ascii="Arial Narrow" w:hAnsi="Arial Narrow"/>
        </w:rPr>
        <w:t xml:space="preserve"> </w:t>
      </w:r>
      <w:r w:rsidRPr="006E13E9">
        <w:rPr>
          <w:rFonts w:ascii="Times New Roman" w:eastAsia="Calibri" w:hAnsi="Times New Roman" w:cs="Times New Roman"/>
        </w:rPr>
        <w:t>lub żelowe krążki do toalety (do muszli</w:t>
      </w:r>
      <w:r>
        <w:rPr>
          <w:rFonts w:ascii="Times New Roman" w:eastAsia="Calibri" w:hAnsi="Times New Roman" w:cs="Times New Roman"/>
        </w:rPr>
        <w:t xml:space="preserve"> </w:t>
      </w:r>
      <w:r w:rsidRPr="006E13E9">
        <w:rPr>
          <w:rFonts w:ascii="Times New Roman" w:eastAsia="Calibri" w:hAnsi="Times New Roman" w:cs="Times New Roman"/>
        </w:rPr>
        <w:t>i pisuarów), mydło w płynie</w:t>
      </w:r>
      <w:r w:rsidR="00E854D2">
        <w:rPr>
          <w:rFonts w:ascii="Times New Roman" w:eastAsia="Calibri" w:hAnsi="Times New Roman" w:cs="Times New Roman"/>
        </w:rPr>
        <w:t xml:space="preserve"> oraz środki dezynfekujące</w:t>
      </w:r>
      <w:r>
        <w:rPr>
          <w:rFonts w:ascii="Times New Roman" w:eastAsia="Calibri" w:hAnsi="Times New Roman" w:cs="Times New Roman"/>
        </w:rPr>
        <w:t xml:space="preserve"> </w:t>
      </w:r>
      <w:r w:rsidRPr="006E13E9">
        <w:rPr>
          <w:rFonts w:ascii="Times New Roman" w:eastAsia="Calibri" w:hAnsi="Times New Roman" w:cs="Times New Roman"/>
        </w:rPr>
        <w:t>i zapachowe (dozowniki na myd</w:t>
      </w:r>
      <w:r w:rsidR="00E854D2">
        <w:rPr>
          <w:rFonts w:ascii="Times New Roman" w:eastAsia="Calibri" w:hAnsi="Times New Roman" w:cs="Times New Roman"/>
        </w:rPr>
        <w:t xml:space="preserve">ło, uchwyty na papier toaletowy </w:t>
      </w:r>
      <w:r w:rsidRPr="006E13E9">
        <w:rPr>
          <w:rFonts w:ascii="Times New Roman" w:eastAsia="Calibri" w:hAnsi="Times New Roman" w:cs="Times New Roman"/>
        </w:rPr>
        <w:t>i podajniki do ręczników jednorazowych zabezpiecza Zamawiający), ilość papieru toaletowego, ręczników papierowych oraz środków czystości należy dostosować do potrzeb danego węzła sanitarnego,</w:t>
      </w:r>
    </w:p>
    <w:p w14:paraId="5C45F5D1" w14:textId="77777777" w:rsidR="006B7526" w:rsidRDefault="006B7526" w:rsidP="006B7526">
      <w:pPr>
        <w:spacing w:after="0"/>
        <w:ind w:left="1416"/>
        <w:jc w:val="both"/>
        <w:rPr>
          <w:rFonts w:ascii="Times New Roman" w:eastAsia="Calibri" w:hAnsi="Times New Roman" w:cs="Times New Roman"/>
        </w:rPr>
      </w:pPr>
      <w:r w:rsidRPr="006E13E9">
        <w:rPr>
          <w:rFonts w:ascii="Times New Roman" w:eastAsia="Calibri" w:hAnsi="Times New Roman" w:cs="Times New Roman"/>
        </w:rPr>
        <w:t>Sprzątanie i dezynfekcja toalet powinno być realizowane w miarę zaistniałych potrzeb.</w:t>
      </w:r>
    </w:p>
    <w:p w14:paraId="02F43636" w14:textId="77777777" w:rsidR="006B7526" w:rsidRPr="006E13E9" w:rsidRDefault="006B7526" w:rsidP="006B7526">
      <w:pPr>
        <w:spacing w:after="0"/>
        <w:ind w:left="1416"/>
        <w:jc w:val="both"/>
        <w:rPr>
          <w:rFonts w:ascii="Times New Roman" w:eastAsia="Calibri" w:hAnsi="Times New Roman" w:cs="Times New Roman"/>
        </w:rPr>
      </w:pPr>
      <w:r w:rsidRPr="006E13E9">
        <w:rPr>
          <w:rFonts w:ascii="Times New Roman" w:eastAsia="Calibri" w:hAnsi="Times New Roman" w:cs="Times New Roman"/>
        </w:rPr>
        <w:t xml:space="preserve"> </w:t>
      </w:r>
    </w:p>
    <w:p w14:paraId="6DD05C94" w14:textId="77777777" w:rsidR="006B7526" w:rsidRPr="0058376B" w:rsidRDefault="006B7526" w:rsidP="0058376B">
      <w:pPr>
        <w:numPr>
          <w:ilvl w:val="0"/>
          <w:numId w:val="218"/>
        </w:numPr>
        <w:spacing w:after="0"/>
        <w:ind w:left="1070"/>
        <w:jc w:val="both"/>
        <w:rPr>
          <w:rFonts w:ascii="Times New Roman" w:eastAsia="Calibri" w:hAnsi="Times New Roman" w:cs="Times New Roman"/>
          <w:b/>
          <w:bCs/>
        </w:rPr>
      </w:pPr>
      <w:r w:rsidRPr="0058376B">
        <w:rPr>
          <w:rFonts w:ascii="Times New Roman" w:eastAsia="Calibri" w:hAnsi="Times New Roman" w:cs="Times New Roman"/>
          <w:b/>
          <w:bCs/>
        </w:rPr>
        <w:lastRenderedPageBreak/>
        <w:t>WOMP oraz Punkt Szczepień - mycie i dezynfekcja laboratorium wg specjalnej załączonej procedury higienicznej mycia i dezynfekcji podłóg, ścian i innych powierzchni części laboratoryjnej.</w:t>
      </w:r>
    </w:p>
    <w:p w14:paraId="6D7C84FD" w14:textId="77777777" w:rsidR="006B7526" w:rsidRPr="0058376B" w:rsidRDefault="006B7526" w:rsidP="0058376B">
      <w:pPr>
        <w:spacing w:after="0"/>
        <w:ind w:left="708" w:firstLine="708"/>
        <w:jc w:val="both"/>
        <w:rPr>
          <w:rFonts w:ascii="Times New Roman" w:eastAsia="Calibri" w:hAnsi="Times New Roman" w:cs="Times New Roman"/>
          <w:b/>
          <w:bCs/>
          <w:u w:val="single"/>
        </w:rPr>
      </w:pPr>
      <w:r w:rsidRPr="0058376B">
        <w:rPr>
          <w:rFonts w:ascii="Times New Roman" w:eastAsia="Calibri" w:hAnsi="Times New Roman" w:cs="Times New Roman"/>
          <w:b/>
          <w:bCs/>
          <w:u w:val="single"/>
        </w:rPr>
        <w:t xml:space="preserve">UWAGA: </w:t>
      </w:r>
    </w:p>
    <w:p w14:paraId="5D06CBFA" w14:textId="77777777" w:rsidR="006B7526" w:rsidRPr="006E13E9" w:rsidRDefault="006B7526" w:rsidP="008E495A">
      <w:pPr>
        <w:numPr>
          <w:ilvl w:val="0"/>
          <w:numId w:val="174"/>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Środki czystości dla których jest to wymagane muszą posiadać karty charakterystyki.</w:t>
      </w:r>
    </w:p>
    <w:p w14:paraId="68CC2F94" w14:textId="77777777" w:rsidR="006B7526" w:rsidRPr="006E13E9" w:rsidRDefault="006B7526" w:rsidP="008E495A">
      <w:pPr>
        <w:numPr>
          <w:ilvl w:val="1"/>
          <w:numId w:val="165"/>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 xml:space="preserve">Papier toaletowy musi spełniać wymogi: </w:t>
      </w:r>
    </w:p>
    <w:p w14:paraId="7C4A20F8" w14:textId="77777777" w:rsidR="006B7526" w:rsidRPr="006E13E9" w:rsidRDefault="006B7526" w:rsidP="008E495A">
      <w:pPr>
        <w:numPr>
          <w:ilvl w:val="2"/>
          <w:numId w:val="165"/>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biały, ce</w:t>
      </w:r>
      <w:r>
        <w:rPr>
          <w:rFonts w:ascii="Times New Roman" w:eastAsia="Calibri" w:hAnsi="Times New Roman" w:cs="Times New Roman"/>
        </w:rPr>
        <w:t>lulozowany, minimum dwu</w:t>
      </w:r>
      <w:r w:rsidRPr="006E13E9">
        <w:rPr>
          <w:rFonts w:ascii="Times New Roman" w:eastAsia="Calibri" w:hAnsi="Times New Roman" w:cs="Times New Roman"/>
        </w:rPr>
        <w:t xml:space="preserve">warstwowy w rolkach standard, dzielonych na listki minimum 230 lub w rolkach jumbo. </w:t>
      </w:r>
    </w:p>
    <w:p w14:paraId="42DFD2FD" w14:textId="77777777" w:rsidR="006B7526" w:rsidRPr="006E13E9" w:rsidRDefault="006B7526" w:rsidP="008E495A">
      <w:pPr>
        <w:numPr>
          <w:ilvl w:val="1"/>
          <w:numId w:val="165"/>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 xml:space="preserve">Ręczniki papierowe muszą spełniać wymogi: </w:t>
      </w:r>
    </w:p>
    <w:p w14:paraId="1FAE085B" w14:textId="2087B898" w:rsidR="006B7526" w:rsidRPr="006E13E9" w:rsidRDefault="006B7526" w:rsidP="008E495A">
      <w:pPr>
        <w:numPr>
          <w:ilvl w:val="2"/>
          <w:numId w:val="165"/>
        </w:numPr>
        <w:spacing w:after="0"/>
        <w:contextualSpacing/>
        <w:jc w:val="both"/>
        <w:rPr>
          <w:rFonts w:ascii="Times New Roman" w:eastAsia="Calibri" w:hAnsi="Times New Roman" w:cs="Times New Roman"/>
        </w:rPr>
      </w:pPr>
      <w:r>
        <w:rPr>
          <w:rFonts w:ascii="Times New Roman" w:eastAsia="Calibri" w:hAnsi="Times New Roman" w:cs="Times New Roman"/>
        </w:rPr>
        <w:t>białe, minimum dwu</w:t>
      </w:r>
      <w:r w:rsidRPr="006E13E9">
        <w:rPr>
          <w:rFonts w:ascii="Times New Roman" w:eastAsia="Calibri" w:hAnsi="Times New Roman" w:cs="Times New Roman"/>
        </w:rPr>
        <w:t xml:space="preserve">warstwowe do podajnika lub zwykłe </w:t>
      </w:r>
      <w:r w:rsidR="00E854D2">
        <w:rPr>
          <w:rFonts w:ascii="Times New Roman" w:eastAsia="Calibri" w:hAnsi="Times New Roman" w:cs="Times New Roman"/>
        </w:rPr>
        <w:t xml:space="preserve">  </w:t>
      </w:r>
      <w:r w:rsidRPr="006E13E9">
        <w:rPr>
          <w:rFonts w:ascii="Times New Roman" w:eastAsia="Calibri" w:hAnsi="Times New Roman" w:cs="Times New Roman"/>
        </w:rPr>
        <w:t>w rolce.</w:t>
      </w:r>
    </w:p>
    <w:p w14:paraId="728359BB" w14:textId="49379BEA" w:rsidR="006B7526" w:rsidRPr="006E13E9" w:rsidRDefault="006B7526" w:rsidP="008E495A">
      <w:pPr>
        <w:numPr>
          <w:ilvl w:val="0"/>
          <w:numId w:val="174"/>
        </w:numPr>
        <w:spacing w:after="0"/>
        <w:contextualSpacing/>
        <w:jc w:val="both"/>
        <w:rPr>
          <w:rFonts w:ascii="Times New Roman" w:hAnsi="Times New Roman" w:cs="Times New Roman"/>
          <w:color w:val="000000"/>
          <w:lang w:val="x-none"/>
        </w:rPr>
      </w:pPr>
      <w:r w:rsidRPr="006E13E9">
        <w:rPr>
          <w:rFonts w:ascii="Times New Roman" w:eastAsia="Calibri" w:hAnsi="Times New Roman" w:cs="Times New Roman"/>
        </w:rPr>
        <w:t xml:space="preserve">Wykonawca zobowiązuje się do stosowania jako środków czyszczących </w:t>
      </w:r>
      <w:r>
        <w:rPr>
          <w:rFonts w:ascii="Times New Roman" w:eastAsia="Calibri" w:hAnsi="Times New Roman" w:cs="Times New Roman"/>
        </w:rPr>
        <w:t xml:space="preserve">               </w:t>
      </w:r>
      <w:r w:rsidRPr="006E13E9">
        <w:rPr>
          <w:rFonts w:ascii="Times New Roman" w:eastAsia="Calibri" w:hAnsi="Times New Roman" w:cs="Times New Roman"/>
        </w:rPr>
        <w:t>i myjących wyłącznie preparatów dopuszczonych do stosowania na terenie UE, posiadających odpowiednie atesty i przeznaczonych do czyszczenia danego rodzaju powierzchni, biologicznie neutralnych, niedrażn</w:t>
      </w:r>
      <w:r>
        <w:rPr>
          <w:rFonts w:ascii="Times New Roman" w:eastAsia="Calibri" w:hAnsi="Times New Roman" w:cs="Times New Roman"/>
        </w:rPr>
        <w:t>iących oczu, dróg oddechowych</w:t>
      </w:r>
      <w:r w:rsidRPr="006E13E9">
        <w:rPr>
          <w:rFonts w:ascii="Times New Roman" w:eastAsia="Calibri" w:hAnsi="Times New Roman" w:cs="Times New Roman"/>
        </w:rPr>
        <w:t xml:space="preserve"> i nieutrudniających pracy </w:t>
      </w:r>
      <w:r w:rsidR="00E854D2">
        <w:rPr>
          <w:rFonts w:ascii="Times New Roman" w:eastAsia="Calibri" w:hAnsi="Times New Roman" w:cs="Times New Roman"/>
        </w:rPr>
        <w:t xml:space="preserve">                    </w:t>
      </w:r>
      <w:r w:rsidRPr="006E13E9">
        <w:rPr>
          <w:rFonts w:ascii="Times New Roman" w:eastAsia="Calibri" w:hAnsi="Times New Roman" w:cs="Times New Roman"/>
        </w:rPr>
        <w:t xml:space="preserve">i przebywania ludzi w obiektach Zamawiającego, </w:t>
      </w:r>
      <w:r w:rsidRPr="006E13E9">
        <w:rPr>
          <w:rFonts w:ascii="Times New Roman" w:hAnsi="Times New Roman" w:cs="Times New Roman"/>
          <w:color w:val="000000"/>
          <w:lang w:val="x-none"/>
        </w:rPr>
        <w:t>zgodnie z ustawą</w:t>
      </w:r>
      <w:r w:rsidR="00E854D2">
        <w:rPr>
          <w:rFonts w:ascii="Times New Roman" w:hAnsi="Times New Roman" w:cs="Times New Roman"/>
          <w:color w:val="000000"/>
        </w:rPr>
        <w:t xml:space="preserve">                  </w:t>
      </w:r>
      <w:r w:rsidRPr="006E13E9">
        <w:rPr>
          <w:rFonts w:ascii="Times New Roman" w:hAnsi="Times New Roman" w:cs="Times New Roman"/>
          <w:color w:val="000000"/>
        </w:rPr>
        <w:t xml:space="preserve"> </w:t>
      </w:r>
      <w:r w:rsidRPr="006E13E9">
        <w:rPr>
          <w:rFonts w:ascii="Times New Roman" w:hAnsi="Times New Roman" w:cs="Times New Roman"/>
          <w:color w:val="000000"/>
          <w:lang w:val="x-none"/>
        </w:rPr>
        <w:t>z dnia 25 lutego 2011 r</w:t>
      </w:r>
      <w:r w:rsidRPr="006E13E9">
        <w:rPr>
          <w:rFonts w:ascii="Times New Roman" w:hAnsi="Times New Roman" w:cs="Times New Roman"/>
          <w:color w:val="000000"/>
        </w:rPr>
        <w:t>.</w:t>
      </w:r>
      <w:r w:rsidRPr="006E13E9">
        <w:rPr>
          <w:rFonts w:ascii="Times New Roman" w:hAnsi="Times New Roman" w:cs="Times New Roman"/>
          <w:color w:val="000000"/>
          <w:lang w:val="x-none"/>
        </w:rPr>
        <w:t xml:space="preserve"> o substancjach chemicznych i ich mieszaninach (D</w:t>
      </w:r>
      <w:r w:rsidRPr="006E13E9">
        <w:rPr>
          <w:rFonts w:ascii="Times New Roman" w:hAnsi="Times New Roman" w:cs="Times New Roman"/>
          <w:color w:val="000000"/>
        </w:rPr>
        <w:t>z</w:t>
      </w:r>
      <w:r w:rsidRPr="006E13E9">
        <w:rPr>
          <w:rFonts w:ascii="Times New Roman" w:hAnsi="Times New Roman" w:cs="Times New Roman"/>
          <w:color w:val="000000"/>
          <w:lang w:val="x-none"/>
        </w:rPr>
        <w:t>.U. z 20</w:t>
      </w:r>
      <w:r>
        <w:rPr>
          <w:rFonts w:ascii="Times New Roman" w:hAnsi="Times New Roman" w:cs="Times New Roman"/>
          <w:color w:val="000000"/>
        </w:rPr>
        <w:t>22</w:t>
      </w:r>
      <w:r w:rsidRPr="006E13E9">
        <w:rPr>
          <w:rFonts w:ascii="Times New Roman" w:hAnsi="Times New Roman" w:cs="Times New Roman"/>
          <w:color w:val="000000"/>
        </w:rPr>
        <w:t xml:space="preserve"> </w:t>
      </w:r>
      <w:r w:rsidRPr="006E13E9">
        <w:rPr>
          <w:rFonts w:ascii="Times New Roman" w:hAnsi="Times New Roman" w:cs="Times New Roman"/>
          <w:color w:val="000000"/>
          <w:lang w:val="x-none"/>
        </w:rPr>
        <w:t>r.</w:t>
      </w:r>
      <w:r>
        <w:rPr>
          <w:rFonts w:ascii="Times New Roman" w:hAnsi="Times New Roman" w:cs="Times New Roman"/>
          <w:color w:val="000000"/>
        </w:rPr>
        <w:t>,</w:t>
      </w:r>
      <w:r w:rsidRPr="006E13E9">
        <w:rPr>
          <w:rFonts w:ascii="Times New Roman" w:hAnsi="Times New Roman" w:cs="Times New Roman"/>
          <w:color w:val="000000"/>
          <w:lang w:val="x-none"/>
        </w:rPr>
        <w:t xml:space="preserve"> poz. </w:t>
      </w:r>
      <w:r>
        <w:rPr>
          <w:rFonts w:ascii="Times New Roman" w:hAnsi="Times New Roman" w:cs="Times New Roman"/>
          <w:color w:val="000000"/>
        </w:rPr>
        <w:t>1816</w:t>
      </w:r>
      <w:r w:rsidRPr="006E13E9">
        <w:rPr>
          <w:rFonts w:ascii="Times New Roman" w:hAnsi="Times New Roman" w:cs="Times New Roman"/>
          <w:color w:val="000000"/>
          <w:lang w:val="x-none"/>
        </w:rPr>
        <w:t>).</w:t>
      </w:r>
    </w:p>
    <w:p w14:paraId="3416507F" w14:textId="77777777" w:rsidR="006B7526" w:rsidRPr="006E13E9" w:rsidRDefault="006B7526" w:rsidP="006B7526">
      <w:pPr>
        <w:spacing w:after="0"/>
        <w:ind w:left="2136"/>
        <w:contextualSpacing/>
        <w:jc w:val="both"/>
        <w:rPr>
          <w:rFonts w:ascii="Times New Roman" w:eastAsia="Calibri" w:hAnsi="Times New Roman" w:cs="Times New Roman"/>
        </w:rPr>
      </w:pPr>
      <w:r w:rsidRPr="006E13E9">
        <w:rPr>
          <w:rFonts w:ascii="Times New Roman" w:eastAsia="Calibri" w:hAnsi="Times New Roman" w:cs="Times New Roman"/>
        </w:rPr>
        <w:t xml:space="preserve">                </w:t>
      </w:r>
    </w:p>
    <w:p w14:paraId="571AF1D3" w14:textId="77777777" w:rsidR="006B7526" w:rsidRPr="0058376B" w:rsidRDefault="006B7526" w:rsidP="0058376B">
      <w:pPr>
        <w:spacing w:after="0"/>
        <w:ind w:left="709" w:hanging="1"/>
        <w:jc w:val="both"/>
        <w:rPr>
          <w:rFonts w:ascii="Times New Roman" w:eastAsia="Calibri" w:hAnsi="Times New Roman" w:cs="Times New Roman"/>
          <w:b/>
          <w:bCs/>
          <w:u w:val="single"/>
        </w:rPr>
      </w:pPr>
      <w:r w:rsidRPr="0058376B">
        <w:rPr>
          <w:rFonts w:ascii="Times New Roman" w:eastAsia="Calibri" w:hAnsi="Times New Roman" w:cs="Times New Roman"/>
          <w:b/>
          <w:bCs/>
          <w:u w:val="single"/>
        </w:rPr>
        <w:t>Raz w tygodniu – pomieszczenia biurowe, pomocnicze, socjalne, sale wykładowe,                                                                                                         kancelarie żołnierskie itp., za wyjątkiem budynków nr 1 i 37, gdzie sprzątanie powinno odbywać się codziennie</w:t>
      </w:r>
      <w:r w:rsidRPr="0058376B">
        <w:rPr>
          <w:rFonts w:ascii="Times New Roman" w:eastAsia="Calibri" w:hAnsi="Times New Roman" w:cs="Times New Roman"/>
          <w:b/>
          <w:bCs/>
          <w:sz w:val="24"/>
          <w:szCs w:val="24"/>
          <w:u w:val="single"/>
        </w:rPr>
        <w:t xml:space="preserve"> </w:t>
      </w:r>
      <w:r w:rsidRPr="0058376B">
        <w:rPr>
          <w:rFonts w:ascii="Times New Roman" w:eastAsia="Calibri" w:hAnsi="Times New Roman" w:cs="Times New Roman"/>
          <w:b/>
          <w:bCs/>
          <w:u w:val="single"/>
        </w:rPr>
        <w:t>oraz w budynku nr 11 sprzątanie odbywać się będzie raz na kwartał:</w:t>
      </w:r>
    </w:p>
    <w:p w14:paraId="3FBC15C0" w14:textId="77777777" w:rsidR="006B7526" w:rsidRPr="006E13E9" w:rsidRDefault="006B7526" w:rsidP="008E495A">
      <w:pPr>
        <w:numPr>
          <w:ilvl w:val="0"/>
          <w:numId w:val="180"/>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zamiatanie, mycie, odkurzanie podłóg, ręczne doczyszczanie miejsc trudno dostępnych  (rodzaj zabiegu dostosowany do rodzaju podłoża),</w:t>
      </w:r>
    </w:p>
    <w:p w14:paraId="2D9B4862" w14:textId="77777777" w:rsidR="006B7526" w:rsidRPr="006E13E9" w:rsidRDefault="006B7526" w:rsidP="008E495A">
      <w:pPr>
        <w:numPr>
          <w:ilvl w:val="0"/>
          <w:numId w:val="180"/>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 xml:space="preserve">odkurzanie dywanów i wykładzin podłogowych, </w:t>
      </w:r>
    </w:p>
    <w:p w14:paraId="3934A514" w14:textId="77777777" w:rsidR="006B7526" w:rsidRPr="006E13E9" w:rsidRDefault="006B7526" w:rsidP="008E495A">
      <w:pPr>
        <w:pStyle w:val="Akapitzlist"/>
        <w:numPr>
          <w:ilvl w:val="0"/>
          <w:numId w:val="180"/>
        </w:numPr>
        <w:spacing w:after="0"/>
        <w:jc w:val="both"/>
        <w:rPr>
          <w:rFonts w:ascii="Times New Roman" w:eastAsia="Calibri" w:hAnsi="Times New Roman" w:cs="Times New Roman"/>
        </w:rPr>
      </w:pPr>
      <w:r w:rsidRPr="006E13E9">
        <w:rPr>
          <w:rFonts w:ascii="Times New Roman" w:eastAsia="Calibri" w:hAnsi="Times New Roman" w:cs="Times New Roman"/>
        </w:rPr>
        <w:t xml:space="preserve">czyszczenie i wycieranie kurzu z powierzchni: </w:t>
      </w:r>
    </w:p>
    <w:p w14:paraId="33ADC310" w14:textId="77777777" w:rsidR="006B7526" w:rsidRPr="006E13E9" w:rsidRDefault="006B7526" w:rsidP="008E495A">
      <w:pPr>
        <w:numPr>
          <w:ilvl w:val="1"/>
          <w:numId w:val="181"/>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 xml:space="preserve">sprzętów biurowych: biurek, szaf, szafek, pulpitów, półek itp., </w:t>
      </w:r>
    </w:p>
    <w:p w14:paraId="2C210BA3" w14:textId="77777777" w:rsidR="006B7526" w:rsidRPr="006E13E9" w:rsidRDefault="006B7526" w:rsidP="008E495A">
      <w:pPr>
        <w:numPr>
          <w:ilvl w:val="1"/>
          <w:numId w:val="181"/>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wyposażenia pomieszczeń: listew odbojowych, drzwi, klamek, parapetów, grzejników, itp.,</w:t>
      </w:r>
    </w:p>
    <w:p w14:paraId="0AC8495B" w14:textId="77777777" w:rsidR="006B7526" w:rsidRPr="006E13E9" w:rsidRDefault="006B7526" w:rsidP="008E495A">
      <w:pPr>
        <w:numPr>
          <w:ilvl w:val="1"/>
          <w:numId w:val="181"/>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usuwanie pajęczyn,</w:t>
      </w:r>
    </w:p>
    <w:p w14:paraId="40B2D311" w14:textId="77777777" w:rsidR="006B7526" w:rsidRPr="006E13E9" w:rsidRDefault="006B7526" w:rsidP="008E495A">
      <w:pPr>
        <w:pStyle w:val="Akapitzlist"/>
        <w:numPr>
          <w:ilvl w:val="0"/>
          <w:numId w:val="185"/>
        </w:numPr>
        <w:spacing w:after="0"/>
        <w:ind w:left="2127" w:hanging="284"/>
        <w:jc w:val="both"/>
        <w:rPr>
          <w:rFonts w:ascii="Times New Roman" w:eastAsia="Calibri" w:hAnsi="Times New Roman" w:cs="Times New Roman"/>
        </w:rPr>
      </w:pPr>
      <w:r w:rsidRPr="006E13E9">
        <w:rPr>
          <w:rFonts w:ascii="Times New Roman" w:eastAsia="Calibri" w:hAnsi="Times New Roman" w:cs="Times New Roman"/>
        </w:rPr>
        <w:t>pielęgnacja roślin dekoracyjnych sztucznych i naturalnych doniczkowych</w:t>
      </w:r>
    </w:p>
    <w:p w14:paraId="2758170F" w14:textId="77777777" w:rsidR="006B7526" w:rsidRDefault="006B7526" w:rsidP="008E495A">
      <w:pPr>
        <w:pStyle w:val="Akapitzlist"/>
        <w:numPr>
          <w:ilvl w:val="0"/>
          <w:numId w:val="185"/>
        </w:numPr>
        <w:spacing w:after="0"/>
        <w:ind w:left="2127" w:hanging="284"/>
        <w:jc w:val="both"/>
        <w:rPr>
          <w:rFonts w:ascii="Times New Roman" w:eastAsia="Calibri" w:hAnsi="Times New Roman" w:cs="Times New Roman"/>
        </w:rPr>
      </w:pPr>
      <w:r w:rsidRPr="006E13E9">
        <w:rPr>
          <w:rFonts w:ascii="Times New Roman" w:eastAsia="Calibri" w:hAnsi="Times New Roman" w:cs="Times New Roman"/>
        </w:rPr>
        <w:t>czyszczenie i mycie kaloryferów (w miarę potrzeb)</w:t>
      </w:r>
      <w:r>
        <w:rPr>
          <w:rFonts w:ascii="Times New Roman" w:eastAsia="Calibri" w:hAnsi="Times New Roman" w:cs="Times New Roman"/>
        </w:rPr>
        <w:t>.</w:t>
      </w:r>
    </w:p>
    <w:p w14:paraId="797952CB" w14:textId="77777777" w:rsidR="006B7526" w:rsidRPr="009D47E1" w:rsidRDefault="006B7526" w:rsidP="006B7526">
      <w:pPr>
        <w:pStyle w:val="Akapitzlist"/>
        <w:spacing w:after="0"/>
        <w:jc w:val="both"/>
        <w:rPr>
          <w:rFonts w:ascii="Times New Roman" w:hAnsi="Times New Roman" w:cs="Times New Roman"/>
          <w:u w:val="single"/>
        </w:rPr>
      </w:pPr>
      <w:r w:rsidRPr="0058376B">
        <w:rPr>
          <w:rFonts w:ascii="Times New Roman" w:hAnsi="Times New Roman" w:cs="Times New Roman"/>
          <w:b/>
          <w:bCs/>
          <w:u w:val="single"/>
        </w:rPr>
        <w:t>UWAGA:</w:t>
      </w:r>
    </w:p>
    <w:p w14:paraId="3E6A265D" w14:textId="6452D9BC" w:rsidR="006B7526" w:rsidRPr="0058376B" w:rsidRDefault="006B7526" w:rsidP="0058376B">
      <w:pPr>
        <w:pStyle w:val="Akapitzlist"/>
        <w:spacing w:after="0"/>
        <w:jc w:val="both"/>
        <w:rPr>
          <w:rFonts w:ascii="Times New Roman" w:hAnsi="Times New Roman" w:cs="Times New Roman"/>
          <w:b/>
          <w:bCs/>
        </w:rPr>
      </w:pPr>
      <w:r w:rsidRPr="0058376B">
        <w:rPr>
          <w:rFonts w:ascii="Times New Roman" w:hAnsi="Times New Roman" w:cs="Times New Roman"/>
          <w:b/>
          <w:bCs/>
        </w:rPr>
        <w:t>Budynki nr: 1 (wartownia) i nr 37 (biuro przepustek) zamiatanie i mycie podłóg wykonywane bezwzględnie codziennie w salach i kancelariach żołnierskich, dyżurkach, w pierwszej kolejności w ciągu dnia pracy.</w:t>
      </w:r>
    </w:p>
    <w:p w14:paraId="094E97ED" w14:textId="77777777" w:rsidR="006B7526" w:rsidRPr="006E13E9" w:rsidRDefault="006B7526" w:rsidP="006B7526">
      <w:pPr>
        <w:pStyle w:val="Akapitzlist"/>
        <w:spacing w:after="0"/>
        <w:ind w:left="2127"/>
        <w:jc w:val="both"/>
        <w:rPr>
          <w:rFonts w:ascii="Times New Roman" w:eastAsia="Calibri" w:hAnsi="Times New Roman" w:cs="Times New Roman"/>
        </w:rPr>
      </w:pPr>
    </w:p>
    <w:p w14:paraId="27272648" w14:textId="77777777" w:rsidR="006B7526" w:rsidRPr="0058376B" w:rsidRDefault="006B7526" w:rsidP="0058376B">
      <w:pPr>
        <w:spacing w:after="0"/>
        <w:ind w:left="708"/>
        <w:jc w:val="both"/>
        <w:rPr>
          <w:rFonts w:ascii="Times New Roman" w:eastAsia="Calibri" w:hAnsi="Times New Roman" w:cs="Times New Roman"/>
          <w:b/>
          <w:bCs/>
          <w:u w:val="single"/>
        </w:rPr>
      </w:pPr>
      <w:r w:rsidRPr="0058376B">
        <w:rPr>
          <w:rFonts w:ascii="Times New Roman" w:eastAsia="Calibri" w:hAnsi="Times New Roman" w:cs="Times New Roman"/>
          <w:b/>
          <w:bCs/>
          <w:u w:val="single"/>
        </w:rPr>
        <w:t>Raz na kwartał:</w:t>
      </w:r>
    </w:p>
    <w:p w14:paraId="23F46110" w14:textId="325A0647" w:rsidR="006B7526" w:rsidRPr="006E13E9" w:rsidRDefault="006B7526" w:rsidP="008E495A">
      <w:pPr>
        <w:numPr>
          <w:ilvl w:val="0"/>
          <w:numId w:val="167"/>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odkurzanie mebli tapicerowanych oraz czyszczenie i usuwanie zabrudzeń</w:t>
      </w:r>
      <w:r w:rsidR="00E854D2">
        <w:rPr>
          <w:rFonts w:ascii="Times New Roman" w:eastAsia="Calibri" w:hAnsi="Times New Roman" w:cs="Times New Roman"/>
        </w:rPr>
        <w:t xml:space="preserve">             </w:t>
      </w:r>
      <w:r w:rsidRPr="006E13E9">
        <w:rPr>
          <w:rFonts w:ascii="Times New Roman" w:eastAsia="Calibri" w:hAnsi="Times New Roman" w:cs="Times New Roman"/>
        </w:rPr>
        <w:t xml:space="preserve"> w miarę potrzeb,</w:t>
      </w:r>
    </w:p>
    <w:p w14:paraId="713C7289" w14:textId="77777777" w:rsidR="006B7526" w:rsidRPr="006E13E9" w:rsidRDefault="006B7526" w:rsidP="008E495A">
      <w:pPr>
        <w:numPr>
          <w:ilvl w:val="0"/>
          <w:numId w:val="167"/>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czyszczenie kratek wentylacyjnych,</w:t>
      </w:r>
    </w:p>
    <w:p w14:paraId="3702D5CD" w14:textId="77777777" w:rsidR="006B7526" w:rsidRPr="006E13E9" w:rsidRDefault="006B7526" w:rsidP="008E495A">
      <w:pPr>
        <w:numPr>
          <w:ilvl w:val="0"/>
          <w:numId w:val="167"/>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mycie drzwi wewnętrznych i zewnętrznych (wraz z futrynami i klamkami),</w:t>
      </w:r>
    </w:p>
    <w:p w14:paraId="02D0DFD6" w14:textId="77777777" w:rsidR="006B7526" w:rsidRPr="006E13E9" w:rsidRDefault="006B7526" w:rsidP="006B7526">
      <w:pPr>
        <w:spacing w:after="0"/>
        <w:ind w:left="708"/>
        <w:jc w:val="both"/>
        <w:rPr>
          <w:rFonts w:ascii="Times New Roman" w:eastAsia="Calibri" w:hAnsi="Times New Roman" w:cs="Times New Roman"/>
          <w:b/>
          <w:u w:val="single"/>
        </w:rPr>
      </w:pPr>
    </w:p>
    <w:p w14:paraId="2227B75C" w14:textId="741285F8" w:rsidR="006B7526" w:rsidRPr="0058376B" w:rsidRDefault="006B7526" w:rsidP="0058376B">
      <w:pPr>
        <w:spacing w:after="0" w:line="240" w:lineRule="auto"/>
        <w:ind w:left="426"/>
        <w:contextualSpacing/>
        <w:jc w:val="both"/>
        <w:rPr>
          <w:rFonts w:ascii="Times New Roman" w:eastAsia="Calibri" w:hAnsi="Times New Roman" w:cs="Times New Roman"/>
          <w:b/>
          <w:bCs/>
        </w:rPr>
      </w:pPr>
      <w:r w:rsidRPr="0058376B">
        <w:rPr>
          <w:rFonts w:ascii="Times New Roman" w:eastAsia="Calibri" w:hAnsi="Times New Roman" w:cs="Times New Roman"/>
          <w:b/>
          <w:bCs/>
        </w:rPr>
        <w:t xml:space="preserve">Wykonawca wyposaży personel sprzątający w profesjonalny sprzęt (w niezbędnych </w:t>
      </w:r>
      <w:r w:rsidR="00E854D2" w:rsidRPr="0058376B">
        <w:rPr>
          <w:rFonts w:ascii="Times New Roman" w:eastAsia="Calibri" w:hAnsi="Times New Roman" w:cs="Times New Roman"/>
          <w:b/>
          <w:bCs/>
        </w:rPr>
        <w:t>ilościach</w:t>
      </w:r>
      <w:r w:rsidRPr="0058376B">
        <w:rPr>
          <w:rFonts w:ascii="Times New Roman" w:eastAsia="Calibri" w:hAnsi="Times New Roman" w:cs="Times New Roman"/>
          <w:b/>
          <w:bCs/>
        </w:rPr>
        <w:t xml:space="preserve"> i na własny koszt) tj.: </w:t>
      </w:r>
    </w:p>
    <w:p w14:paraId="68B21B1D" w14:textId="77777777" w:rsidR="006B7526" w:rsidRPr="0058376B" w:rsidRDefault="006B7526" w:rsidP="0058376B">
      <w:pPr>
        <w:spacing w:after="0" w:line="240" w:lineRule="auto"/>
        <w:ind w:left="708"/>
        <w:contextualSpacing/>
        <w:jc w:val="both"/>
        <w:rPr>
          <w:rFonts w:ascii="Times New Roman" w:eastAsia="Calibri" w:hAnsi="Times New Roman" w:cs="Times New Roman"/>
          <w:b/>
          <w:bCs/>
        </w:rPr>
      </w:pPr>
      <w:r w:rsidRPr="0058376B">
        <w:rPr>
          <w:rFonts w:ascii="Times New Roman" w:eastAsia="Calibri" w:hAnsi="Times New Roman" w:cs="Times New Roman"/>
          <w:b/>
          <w:bCs/>
        </w:rPr>
        <w:t>- odkurzacze i froterki ciche w eksploatacji;</w:t>
      </w:r>
    </w:p>
    <w:p w14:paraId="13C71E73" w14:textId="77777777" w:rsidR="006B7526" w:rsidRPr="0058376B" w:rsidRDefault="006B7526" w:rsidP="0058376B">
      <w:pPr>
        <w:spacing w:after="0" w:line="240" w:lineRule="auto"/>
        <w:contextualSpacing/>
        <w:jc w:val="both"/>
        <w:rPr>
          <w:rFonts w:ascii="Times New Roman" w:eastAsia="Calibri" w:hAnsi="Times New Roman" w:cs="Times New Roman"/>
          <w:b/>
          <w:bCs/>
        </w:rPr>
      </w:pPr>
      <w:r w:rsidRPr="0058376B">
        <w:rPr>
          <w:rFonts w:ascii="Times New Roman" w:eastAsia="Calibri" w:hAnsi="Times New Roman" w:cs="Times New Roman"/>
          <w:b/>
          <w:bCs/>
        </w:rPr>
        <w:t xml:space="preserve">             - mobilne zestawy do sprzątania.</w:t>
      </w:r>
    </w:p>
    <w:p w14:paraId="58E7DF5E" w14:textId="77777777" w:rsidR="006B7526" w:rsidRDefault="006B7526" w:rsidP="006B7526">
      <w:pPr>
        <w:spacing w:after="0"/>
        <w:jc w:val="both"/>
        <w:rPr>
          <w:rFonts w:ascii="Times New Roman" w:eastAsia="Calibri" w:hAnsi="Times New Roman" w:cs="Times New Roman"/>
          <w:b/>
          <w:u w:val="single"/>
        </w:rPr>
      </w:pPr>
    </w:p>
    <w:p w14:paraId="5270FED3" w14:textId="77777777" w:rsidR="006B7526" w:rsidRPr="0058376B" w:rsidRDefault="006B7526" w:rsidP="0058376B">
      <w:pPr>
        <w:spacing w:after="0"/>
        <w:ind w:left="708"/>
        <w:jc w:val="both"/>
        <w:rPr>
          <w:rFonts w:ascii="Times New Roman" w:hAnsi="Times New Roman" w:cs="Times New Roman"/>
          <w:b/>
          <w:bCs/>
          <w:u w:val="single"/>
        </w:rPr>
      </w:pPr>
      <w:r w:rsidRPr="0058376B">
        <w:rPr>
          <w:rFonts w:ascii="Times New Roman" w:hAnsi="Times New Roman" w:cs="Times New Roman"/>
          <w:b/>
          <w:bCs/>
          <w:u w:val="single"/>
        </w:rPr>
        <w:t xml:space="preserve">Dwa razy w roku: </w:t>
      </w:r>
    </w:p>
    <w:p w14:paraId="53ECD126" w14:textId="3B911A6D" w:rsidR="006B7526" w:rsidRPr="0058376B" w:rsidRDefault="006B7526" w:rsidP="0058376B">
      <w:pPr>
        <w:numPr>
          <w:ilvl w:val="0"/>
          <w:numId w:val="168"/>
        </w:numPr>
        <w:spacing w:after="0"/>
        <w:contextualSpacing/>
        <w:jc w:val="both"/>
        <w:rPr>
          <w:rFonts w:ascii="Times New Roman" w:eastAsia="Calibri" w:hAnsi="Times New Roman" w:cs="Times New Roman"/>
          <w:b/>
          <w:bCs/>
        </w:rPr>
      </w:pPr>
      <w:r w:rsidRPr="006E13E9">
        <w:rPr>
          <w:rFonts w:ascii="Times New Roman" w:eastAsia="Calibri" w:hAnsi="Times New Roman" w:cs="Times New Roman"/>
        </w:rPr>
        <w:t>mycie otworów okiennych zewnętrznych (szyb i ram okiennych od wewnątrz</w:t>
      </w:r>
      <w:r>
        <w:rPr>
          <w:rFonts w:ascii="Times New Roman" w:eastAsia="Calibri" w:hAnsi="Times New Roman" w:cs="Times New Roman"/>
        </w:rPr>
        <w:t xml:space="preserve">             </w:t>
      </w:r>
      <w:r w:rsidRPr="006E13E9">
        <w:rPr>
          <w:rFonts w:ascii="Times New Roman" w:eastAsia="Calibri" w:hAnsi="Times New Roman" w:cs="Times New Roman"/>
        </w:rPr>
        <w:t xml:space="preserve"> </w:t>
      </w:r>
      <w:r>
        <w:rPr>
          <w:rFonts w:ascii="Times New Roman" w:eastAsia="Calibri" w:hAnsi="Times New Roman" w:cs="Times New Roman"/>
        </w:rPr>
        <w:t xml:space="preserve">i zewnątrz, </w:t>
      </w:r>
      <w:r w:rsidRPr="006E13E9">
        <w:rPr>
          <w:rFonts w:ascii="Times New Roman" w:eastAsia="Calibri" w:hAnsi="Times New Roman" w:cs="Times New Roman"/>
        </w:rPr>
        <w:t>w przypadku okien podwójnych rozkręcanych należy myć wszystkie powierzchnie okien po uprzednim ich rozkręceniu), parapetów zewnętrznych</w:t>
      </w:r>
      <w:r>
        <w:rPr>
          <w:rFonts w:ascii="Times New Roman" w:eastAsia="Calibri" w:hAnsi="Times New Roman" w:cs="Times New Roman"/>
        </w:rPr>
        <w:t xml:space="preserve"> 2</w:t>
      </w:r>
      <w:r w:rsidRPr="006E13E9">
        <w:rPr>
          <w:rFonts w:ascii="Times New Roman" w:eastAsia="Calibri" w:hAnsi="Times New Roman" w:cs="Times New Roman"/>
        </w:rPr>
        <w:t xml:space="preserve"> </w:t>
      </w:r>
      <w:r>
        <w:rPr>
          <w:rFonts w:ascii="Times New Roman" w:hAnsi="Times New Roman"/>
        </w:rPr>
        <w:t>razy</w:t>
      </w:r>
      <w:r w:rsidR="00E854D2">
        <w:rPr>
          <w:rFonts w:ascii="Times New Roman" w:hAnsi="Times New Roman"/>
        </w:rPr>
        <w:t xml:space="preserve"> </w:t>
      </w:r>
      <w:r w:rsidRPr="00E626F3">
        <w:rPr>
          <w:rFonts w:ascii="Times New Roman" w:hAnsi="Times New Roman"/>
        </w:rPr>
        <w:t xml:space="preserve">w </w:t>
      </w:r>
      <w:r>
        <w:rPr>
          <w:rFonts w:ascii="Times New Roman" w:hAnsi="Times New Roman"/>
        </w:rPr>
        <w:t xml:space="preserve">trakcie trwania umowy </w:t>
      </w:r>
      <w:r w:rsidRPr="003B7378">
        <w:rPr>
          <w:rFonts w:ascii="Times New Roman" w:hAnsi="Times New Roman"/>
        </w:rPr>
        <w:t>(</w:t>
      </w:r>
      <w:r>
        <w:rPr>
          <w:rFonts w:ascii="Times New Roman" w:hAnsi="Times New Roman"/>
        </w:rPr>
        <w:t xml:space="preserve">w terminach: </w:t>
      </w:r>
      <w:r w:rsidRPr="003B7378">
        <w:rPr>
          <w:rFonts w:ascii="Times New Roman" w:hAnsi="Times New Roman"/>
        </w:rPr>
        <w:t>01 marzec - 30 kwiecień oraz 01 wrzesień – 31 październik)</w:t>
      </w:r>
      <w:r>
        <w:rPr>
          <w:rFonts w:ascii="Times New Roman" w:hAnsi="Times New Roman"/>
        </w:rPr>
        <w:t xml:space="preserve"> </w:t>
      </w:r>
      <w:r w:rsidRPr="006E13E9">
        <w:rPr>
          <w:rFonts w:ascii="Times New Roman" w:eastAsia="Calibri" w:hAnsi="Times New Roman" w:cs="Times New Roman"/>
        </w:rPr>
        <w:t xml:space="preserve">lub w razie potrzeb </w:t>
      </w:r>
      <w:r>
        <w:rPr>
          <w:rFonts w:ascii="Times New Roman" w:eastAsia="Calibri" w:hAnsi="Times New Roman" w:cs="Times New Roman"/>
        </w:rPr>
        <w:t xml:space="preserve">dodatkowo doraźnie w przypadku </w:t>
      </w:r>
      <w:r w:rsidRPr="006E13E9">
        <w:rPr>
          <w:rFonts w:ascii="Times New Roman" w:eastAsia="Calibri" w:hAnsi="Times New Roman" w:cs="Times New Roman"/>
        </w:rPr>
        <w:t>np. po zakończeniu remontu, zmianie użytkownika, silnego zabrudzenia itp.</w:t>
      </w:r>
      <w:r w:rsidRPr="006E13E9">
        <w:rPr>
          <w:rFonts w:ascii="Arial Narrow" w:hAnsi="Arial Narrow"/>
        </w:rPr>
        <w:t xml:space="preserve"> </w:t>
      </w:r>
      <w:r w:rsidRPr="006E13E9">
        <w:rPr>
          <w:rFonts w:ascii="Times New Roman" w:eastAsia="Calibri" w:hAnsi="Times New Roman" w:cs="Times New Roman"/>
        </w:rPr>
        <w:t>Myc</w:t>
      </w:r>
      <w:r w:rsidR="00E854D2">
        <w:rPr>
          <w:rFonts w:ascii="Times New Roman" w:eastAsia="Calibri" w:hAnsi="Times New Roman" w:cs="Times New Roman"/>
        </w:rPr>
        <w:t xml:space="preserve">ie szyb </w:t>
      </w:r>
      <w:r w:rsidRPr="006E13E9">
        <w:rPr>
          <w:rFonts w:ascii="Times New Roman" w:eastAsia="Calibri" w:hAnsi="Times New Roman" w:cs="Times New Roman"/>
        </w:rPr>
        <w:t xml:space="preserve">z plexi w pomieszczeniach </w:t>
      </w:r>
      <w:r w:rsidR="00E854D2">
        <w:rPr>
          <w:rFonts w:ascii="Times New Roman" w:eastAsia="Calibri" w:hAnsi="Times New Roman" w:cs="Times New Roman"/>
        </w:rPr>
        <w:t xml:space="preserve">                                    </w:t>
      </w:r>
      <w:r w:rsidRPr="006E13E9">
        <w:rPr>
          <w:rFonts w:ascii="Times New Roman" w:eastAsia="Calibri" w:hAnsi="Times New Roman" w:cs="Times New Roman"/>
        </w:rPr>
        <w:t>z klimatyzatorami (od wewnątrz i zewn</w:t>
      </w:r>
      <w:r>
        <w:rPr>
          <w:rFonts w:ascii="Times New Roman" w:eastAsia="Calibri" w:hAnsi="Times New Roman" w:cs="Times New Roman"/>
        </w:rPr>
        <w:t xml:space="preserve">ątrz po uprzednim rozkręceniu). </w:t>
      </w:r>
      <w:r w:rsidRPr="006E13E9">
        <w:rPr>
          <w:rFonts w:ascii="Times New Roman" w:eastAsia="Calibri" w:hAnsi="Times New Roman" w:cs="Times New Roman"/>
        </w:rPr>
        <w:t>Technikę, środki do mycia</w:t>
      </w:r>
      <w:r>
        <w:rPr>
          <w:rFonts w:ascii="Times New Roman" w:eastAsia="Calibri" w:hAnsi="Times New Roman" w:cs="Times New Roman"/>
        </w:rPr>
        <w:t xml:space="preserve"> </w:t>
      </w:r>
      <w:r w:rsidRPr="006E13E9">
        <w:rPr>
          <w:rFonts w:ascii="Times New Roman" w:eastAsia="Calibri" w:hAnsi="Times New Roman" w:cs="Times New Roman"/>
        </w:rPr>
        <w:t>i czyszczenia dostosować do istniejących okien oraz ich konstrukcji (ramy okienne drewniane, stalowe,</w:t>
      </w:r>
      <w:r w:rsidR="00E854D2">
        <w:rPr>
          <w:rFonts w:ascii="Times New Roman" w:eastAsia="Calibri" w:hAnsi="Times New Roman" w:cs="Times New Roman"/>
        </w:rPr>
        <w:t xml:space="preserve"> </w:t>
      </w:r>
      <w:r w:rsidRPr="006E13E9">
        <w:rPr>
          <w:rFonts w:ascii="Times New Roman" w:eastAsia="Calibri" w:hAnsi="Times New Roman" w:cs="Times New Roman"/>
        </w:rPr>
        <w:t>z tworzyw sztucznych,</w:t>
      </w:r>
      <w:r w:rsidRPr="006E13E9">
        <w:rPr>
          <w:rFonts w:ascii="Arial Narrow" w:hAnsi="Arial Narrow" w:cs="Times New Roman"/>
        </w:rPr>
        <w:t xml:space="preserve"> </w:t>
      </w:r>
      <w:r w:rsidRPr="006E13E9">
        <w:rPr>
          <w:rFonts w:ascii="Times New Roman" w:eastAsia="Calibri" w:hAnsi="Times New Roman" w:cs="Times New Roman"/>
        </w:rPr>
        <w:t>żaluzje wewnętrzne itp.) wraz z okleiną na szybach (folia odblaskowa, antywłamaniowa), okratowaniem i osiatkowaniem, przy usłudze mycia okien czyszczeniu podlega również stolarka okienna oraz p</w:t>
      </w:r>
      <w:r>
        <w:rPr>
          <w:rFonts w:ascii="Times New Roman" w:eastAsia="Calibri" w:hAnsi="Times New Roman" w:cs="Times New Roman"/>
        </w:rPr>
        <w:t>arapety zewnętrzne i wewnętrzne,</w:t>
      </w:r>
    </w:p>
    <w:p w14:paraId="3F20793E" w14:textId="77777777" w:rsidR="006B7526" w:rsidRDefault="006B7526" w:rsidP="006B7526">
      <w:pPr>
        <w:ind w:left="1776"/>
        <w:contextualSpacing/>
        <w:jc w:val="both"/>
        <w:rPr>
          <w:rFonts w:ascii="Times New Roman" w:eastAsia="Calibri" w:hAnsi="Times New Roman" w:cs="Times New Roman"/>
          <w:b/>
        </w:rPr>
      </w:pPr>
    </w:p>
    <w:p w14:paraId="5BD82294" w14:textId="77777777" w:rsidR="006B7526" w:rsidRPr="0058376B" w:rsidRDefault="006B7526">
      <w:pPr>
        <w:ind w:left="1776"/>
        <w:contextualSpacing/>
        <w:jc w:val="both"/>
        <w:rPr>
          <w:rFonts w:ascii="Times New Roman" w:eastAsia="Calibri" w:hAnsi="Times New Roman" w:cs="Times New Roman"/>
          <w:b/>
          <w:bCs/>
        </w:rPr>
      </w:pPr>
      <w:r w:rsidRPr="0058376B">
        <w:rPr>
          <w:rFonts w:ascii="Times New Roman" w:eastAsia="Calibri" w:hAnsi="Times New Roman" w:cs="Times New Roman"/>
          <w:b/>
          <w:bCs/>
        </w:rPr>
        <w:t>Niezbędny jest sprzęt oraz pracownicy do pracy na wysokościach.</w:t>
      </w:r>
    </w:p>
    <w:p w14:paraId="0DB3668E" w14:textId="371B0338" w:rsidR="006B7526" w:rsidRDefault="006B7526" w:rsidP="006B7526">
      <w:pPr>
        <w:ind w:left="1776"/>
        <w:contextualSpacing/>
        <w:jc w:val="both"/>
        <w:rPr>
          <w:rFonts w:ascii="Times New Roman" w:eastAsia="Calibri" w:hAnsi="Times New Roman" w:cs="Times New Roman"/>
        </w:rPr>
      </w:pPr>
      <w:r w:rsidRPr="0058376B">
        <w:rPr>
          <w:rFonts w:ascii="Times New Roman" w:eastAsia="Calibri" w:hAnsi="Times New Roman" w:cs="Times New Roman"/>
          <w:b/>
          <w:bCs/>
        </w:rPr>
        <w:t>UWAGA</w:t>
      </w:r>
      <w:r w:rsidRPr="006E13E9">
        <w:rPr>
          <w:rFonts w:ascii="Times New Roman" w:eastAsia="Calibri" w:hAnsi="Times New Roman" w:cs="Times New Roman"/>
        </w:rPr>
        <w:t xml:space="preserve">: Zabezpieczenie prac wykonywanych na wysokościach leży </w:t>
      </w:r>
      <w:r w:rsidR="00E854D2">
        <w:rPr>
          <w:rFonts w:ascii="Times New Roman" w:eastAsia="Calibri" w:hAnsi="Times New Roman" w:cs="Times New Roman"/>
        </w:rPr>
        <w:t xml:space="preserve">                    </w:t>
      </w:r>
      <w:r w:rsidRPr="006E13E9">
        <w:rPr>
          <w:rFonts w:ascii="Times New Roman" w:eastAsia="Calibri" w:hAnsi="Times New Roman" w:cs="Times New Roman"/>
        </w:rPr>
        <w:t>w wyłącznej gestii Wykonawcy (w tym zapewnienie bezpiec</w:t>
      </w:r>
      <w:r w:rsidR="00E854D2">
        <w:rPr>
          <w:rFonts w:ascii="Times New Roman" w:eastAsia="Calibri" w:hAnsi="Times New Roman" w:cs="Times New Roman"/>
        </w:rPr>
        <w:t xml:space="preserve">zeństwa pracownikom - np. linki </w:t>
      </w:r>
      <w:r w:rsidRPr="006E13E9">
        <w:rPr>
          <w:rFonts w:ascii="Times New Roman" w:eastAsia="Calibri" w:hAnsi="Times New Roman" w:cs="Times New Roman"/>
        </w:rPr>
        <w:t>i pasy ochronne, bieżące wymagane dopuszczenia lekarskie, ważne zgłoszenia i dopuszczenia dozorowe używanego sprzętu, itp.).</w:t>
      </w:r>
    </w:p>
    <w:p w14:paraId="36720072" w14:textId="77777777" w:rsidR="006B7526" w:rsidRPr="006E13E9" w:rsidRDefault="006B7526" w:rsidP="006B7526">
      <w:pPr>
        <w:ind w:left="1776"/>
        <w:contextualSpacing/>
        <w:jc w:val="both"/>
        <w:rPr>
          <w:rFonts w:ascii="Times New Roman" w:eastAsia="Calibri" w:hAnsi="Times New Roman" w:cs="Times New Roman"/>
        </w:rPr>
      </w:pPr>
    </w:p>
    <w:p w14:paraId="4E87EB5B" w14:textId="34388A9C" w:rsidR="006B7526" w:rsidRPr="0058376B" w:rsidRDefault="006B7526" w:rsidP="0058376B">
      <w:pPr>
        <w:numPr>
          <w:ilvl w:val="0"/>
          <w:numId w:val="168"/>
        </w:numPr>
        <w:spacing w:after="0"/>
        <w:contextualSpacing/>
        <w:jc w:val="both"/>
        <w:rPr>
          <w:rFonts w:ascii="Times New Roman" w:eastAsia="Calibri" w:hAnsi="Times New Roman" w:cs="Times New Roman"/>
          <w:b/>
          <w:bCs/>
        </w:rPr>
      </w:pPr>
      <w:r w:rsidRPr="006E13E9">
        <w:rPr>
          <w:rFonts w:ascii="Times New Roman" w:eastAsia="Calibri" w:hAnsi="Times New Roman" w:cs="Times New Roman"/>
        </w:rPr>
        <w:t>pranie firan, zasłon i verticali, czyszczenie żaluzji poziomych i rolet (wraz</w:t>
      </w:r>
      <w:r w:rsidR="00E854D2">
        <w:rPr>
          <w:rFonts w:ascii="Times New Roman" w:eastAsia="Calibri" w:hAnsi="Times New Roman" w:cs="Times New Roman"/>
        </w:rPr>
        <w:t xml:space="preserve">            </w:t>
      </w:r>
      <w:r w:rsidRPr="006E13E9">
        <w:rPr>
          <w:rFonts w:ascii="Times New Roman" w:eastAsia="Calibri" w:hAnsi="Times New Roman" w:cs="Times New Roman"/>
        </w:rPr>
        <w:t xml:space="preserve"> z ich zdjęciem i montażem na otwór okienny po wykonaniu usługi czyszczenia, usługa zsynchronizowana z usługą mycia okien),</w:t>
      </w:r>
      <w:r w:rsidRPr="0058376B">
        <w:rPr>
          <w:rFonts w:ascii="Times New Roman" w:eastAsia="Calibri" w:hAnsi="Times New Roman" w:cs="Times New Roman"/>
          <w:b/>
          <w:bCs/>
        </w:rPr>
        <w:t xml:space="preserve"> za pranie nie przysługuje Wykonawcy dodatkowe wynagrodzenie. Zamawiający nie zezwala na korzystanie z wody oraz energii elektrycznej do celów pralniczych. Za szkody powstałe podczas demontażu verticali, jak również prania odpowiada Wykonawca.</w:t>
      </w:r>
    </w:p>
    <w:p w14:paraId="4F5CE902" w14:textId="77777777" w:rsidR="006B7526" w:rsidRPr="006E13E9" w:rsidRDefault="006B7526" w:rsidP="008E495A">
      <w:pPr>
        <w:numPr>
          <w:ilvl w:val="0"/>
          <w:numId w:val="168"/>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konserwacja i nabłyszczanie podłóg – rodzaj środków chemicznych i typ urządzeń należy dostosować do określonego rodzaju podłóg (posadzki lastrykowe, drewniane, wykładziny zmywalne PCV, itp.)</w:t>
      </w:r>
    </w:p>
    <w:p w14:paraId="3A63E198" w14:textId="77777777" w:rsidR="006B7526" w:rsidRPr="006E13E9" w:rsidRDefault="006B7526" w:rsidP="006B7526">
      <w:pPr>
        <w:spacing w:after="0"/>
        <w:contextualSpacing/>
        <w:jc w:val="both"/>
        <w:rPr>
          <w:rFonts w:ascii="Times New Roman" w:eastAsia="Calibri" w:hAnsi="Times New Roman" w:cs="Times New Roman"/>
          <w:u w:val="single"/>
        </w:rPr>
      </w:pPr>
    </w:p>
    <w:p w14:paraId="24D26554" w14:textId="77777777" w:rsidR="006B7526" w:rsidRPr="0058376B" w:rsidRDefault="006B7526" w:rsidP="0058376B">
      <w:pPr>
        <w:spacing w:after="0"/>
        <w:ind w:left="1776"/>
        <w:contextualSpacing/>
        <w:jc w:val="both"/>
        <w:rPr>
          <w:rFonts w:ascii="Times New Roman" w:eastAsia="Calibri" w:hAnsi="Times New Roman" w:cs="Times New Roman"/>
          <w:b/>
          <w:bCs/>
        </w:rPr>
      </w:pPr>
      <w:r w:rsidRPr="0058376B">
        <w:rPr>
          <w:rFonts w:ascii="Times New Roman" w:eastAsia="Calibri" w:hAnsi="Times New Roman" w:cs="Times New Roman"/>
          <w:b/>
          <w:bCs/>
          <w:u w:val="single"/>
        </w:rPr>
        <w:t>UWAGA:</w:t>
      </w:r>
      <w:r w:rsidRPr="0058376B">
        <w:rPr>
          <w:rFonts w:ascii="Times New Roman" w:eastAsia="Calibri" w:hAnsi="Times New Roman" w:cs="Times New Roman"/>
          <w:b/>
          <w:bCs/>
        </w:rPr>
        <w:t xml:space="preserve"> </w:t>
      </w:r>
    </w:p>
    <w:p w14:paraId="36860A94" w14:textId="77777777" w:rsidR="006B7526" w:rsidRPr="006E13E9" w:rsidRDefault="006B7526" w:rsidP="006B7526">
      <w:pPr>
        <w:spacing w:after="0"/>
        <w:ind w:left="1776"/>
        <w:contextualSpacing/>
        <w:jc w:val="both"/>
        <w:rPr>
          <w:rFonts w:ascii="Times New Roman" w:eastAsia="Calibri" w:hAnsi="Times New Roman" w:cs="Times New Roman"/>
        </w:rPr>
      </w:pPr>
      <w:r w:rsidRPr="006E13E9">
        <w:rPr>
          <w:rFonts w:ascii="Times New Roman" w:eastAsia="Calibri" w:hAnsi="Times New Roman" w:cs="Times New Roman"/>
        </w:rPr>
        <w:t>Pierwsza konserwacja jest obligatoryjna po rozpoczęciu umowy, konserwacja kompleksowa –  polerowanie, itp. w zależności od rodzaju powierzchni (drewno, PCV</w:t>
      </w:r>
      <w:r>
        <w:rPr>
          <w:rFonts w:ascii="Times New Roman" w:eastAsia="Calibri" w:hAnsi="Times New Roman" w:cs="Times New Roman"/>
        </w:rPr>
        <w:t xml:space="preserve"> </w:t>
      </w:r>
      <w:r w:rsidRPr="006E13E9">
        <w:rPr>
          <w:rFonts w:ascii="Times New Roman" w:eastAsia="Calibri" w:hAnsi="Times New Roman" w:cs="Times New Roman"/>
        </w:rPr>
        <w:t xml:space="preserve">i inne wymagające konserwacji) potem konserwacja polegająca na utrzymaniu stanu podłóg i posadzek. </w:t>
      </w:r>
    </w:p>
    <w:p w14:paraId="4F50990B" w14:textId="77777777" w:rsidR="006B7526" w:rsidRPr="006E13E9" w:rsidRDefault="006B7526" w:rsidP="006B7526">
      <w:pPr>
        <w:spacing w:after="0"/>
        <w:ind w:left="1776"/>
        <w:contextualSpacing/>
        <w:jc w:val="both"/>
        <w:rPr>
          <w:rFonts w:ascii="Times New Roman" w:eastAsia="Calibri" w:hAnsi="Times New Roman" w:cs="Times New Roman"/>
        </w:rPr>
      </w:pPr>
      <w:r w:rsidRPr="006E13E9">
        <w:rPr>
          <w:rFonts w:ascii="Times New Roman" w:eastAsia="Calibri" w:hAnsi="Times New Roman" w:cs="Times New Roman"/>
        </w:rPr>
        <w:t>Konserwacja podłóg i posadzek w terminach: marzec – kwiecień, wrzesień – październik:</w:t>
      </w:r>
    </w:p>
    <w:p w14:paraId="620C2D8F" w14:textId="0FEB3A2C" w:rsidR="006B7526" w:rsidRPr="006E13E9" w:rsidRDefault="006B7526" w:rsidP="008E495A">
      <w:pPr>
        <w:numPr>
          <w:ilvl w:val="0"/>
          <w:numId w:val="170"/>
        </w:numPr>
        <w:spacing w:after="0"/>
        <w:contextualSpacing/>
        <w:jc w:val="both"/>
        <w:rPr>
          <w:rFonts w:ascii="Times New Roman" w:eastAsia="Calibri" w:hAnsi="Times New Roman" w:cs="Times New Roman"/>
        </w:rPr>
      </w:pPr>
      <w:r w:rsidRPr="0058376B">
        <w:rPr>
          <w:rFonts w:ascii="Times New Roman" w:eastAsia="Calibri" w:hAnsi="Times New Roman" w:cs="Times New Roman"/>
          <w:b/>
          <w:bCs/>
        </w:rPr>
        <w:lastRenderedPageBreak/>
        <w:t xml:space="preserve">tarett/PCV </w:t>
      </w:r>
      <w:r w:rsidRPr="006E13E9">
        <w:rPr>
          <w:rFonts w:ascii="Times New Roman" w:eastAsia="Calibri" w:hAnsi="Times New Roman" w:cs="Times New Roman"/>
        </w:rPr>
        <w:t>– zamykanie i impregnacja powierzchn</w:t>
      </w:r>
      <w:r w:rsidR="00E854D2">
        <w:rPr>
          <w:rFonts w:ascii="Times New Roman" w:eastAsia="Calibri" w:hAnsi="Times New Roman" w:cs="Times New Roman"/>
        </w:rPr>
        <w:t>i nowych, renowacja</w:t>
      </w:r>
      <w:r w:rsidRPr="006E13E9">
        <w:rPr>
          <w:rFonts w:ascii="Times New Roman" w:eastAsia="Calibri" w:hAnsi="Times New Roman" w:cs="Times New Roman"/>
        </w:rPr>
        <w:t xml:space="preserve"> i pielęgnacja podłóg zniszczonych, impregnacja jednorazowa i cykliczna, akrylowanie,</w:t>
      </w:r>
    </w:p>
    <w:p w14:paraId="083CBCBD" w14:textId="77777777" w:rsidR="006B7526" w:rsidRPr="006E13E9" w:rsidRDefault="006B7526" w:rsidP="008E495A">
      <w:pPr>
        <w:numPr>
          <w:ilvl w:val="0"/>
          <w:numId w:val="170"/>
        </w:numPr>
        <w:spacing w:after="0"/>
        <w:contextualSpacing/>
        <w:jc w:val="both"/>
        <w:rPr>
          <w:rFonts w:ascii="Times New Roman" w:eastAsia="Calibri" w:hAnsi="Times New Roman" w:cs="Times New Roman"/>
        </w:rPr>
      </w:pPr>
      <w:r w:rsidRPr="0058376B">
        <w:rPr>
          <w:rFonts w:ascii="Times New Roman" w:eastAsia="Calibri" w:hAnsi="Times New Roman" w:cs="Times New Roman"/>
          <w:b/>
          <w:bCs/>
        </w:rPr>
        <w:t xml:space="preserve">lastryko </w:t>
      </w:r>
      <w:r w:rsidRPr="006E13E9">
        <w:rPr>
          <w:rFonts w:ascii="Times New Roman" w:eastAsia="Calibri" w:hAnsi="Times New Roman" w:cs="Times New Roman"/>
        </w:rPr>
        <w:t>– doczyszczanie mechaniczne i chemiczne, szlifowanie metodą bezpyłową do uzyskania wysokiego połysku, impregnacja zabezpieczająca,</w:t>
      </w:r>
    </w:p>
    <w:p w14:paraId="1D2166D2" w14:textId="77777777" w:rsidR="006B7526" w:rsidRPr="006E13E9" w:rsidRDefault="006B7526" w:rsidP="008E495A">
      <w:pPr>
        <w:numPr>
          <w:ilvl w:val="0"/>
          <w:numId w:val="170"/>
        </w:numPr>
        <w:spacing w:after="0"/>
        <w:contextualSpacing/>
        <w:jc w:val="both"/>
        <w:rPr>
          <w:rFonts w:ascii="Times New Roman" w:eastAsia="Calibri" w:hAnsi="Times New Roman" w:cs="Times New Roman"/>
        </w:rPr>
      </w:pPr>
      <w:r w:rsidRPr="0058376B">
        <w:rPr>
          <w:rFonts w:ascii="Times New Roman" w:eastAsia="Calibri" w:hAnsi="Times New Roman" w:cs="Times New Roman"/>
          <w:b/>
          <w:bCs/>
        </w:rPr>
        <w:t xml:space="preserve">podłogi drewniane </w:t>
      </w:r>
      <w:r w:rsidRPr="006E13E9">
        <w:rPr>
          <w:rFonts w:ascii="Times New Roman" w:eastAsia="Calibri" w:hAnsi="Times New Roman" w:cs="Times New Roman"/>
        </w:rPr>
        <w:t>– mycie z dodatkiem środka alkaicznego, nanoszenie środka pielęgnacyjnego, odświeżającego lakier.</w:t>
      </w:r>
    </w:p>
    <w:p w14:paraId="257236B2" w14:textId="77777777" w:rsidR="006B7526" w:rsidRPr="006E13E9" w:rsidRDefault="006B7526" w:rsidP="008E495A">
      <w:pPr>
        <w:numPr>
          <w:ilvl w:val="0"/>
          <w:numId w:val="170"/>
        </w:numPr>
        <w:spacing w:after="0"/>
        <w:contextualSpacing/>
        <w:jc w:val="both"/>
        <w:rPr>
          <w:rFonts w:ascii="Times New Roman" w:eastAsia="Calibri" w:hAnsi="Times New Roman" w:cs="Times New Roman"/>
        </w:rPr>
      </w:pPr>
      <w:r w:rsidRPr="0058376B">
        <w:rPr>
          <w:rFonts w:ascii="Times New Roman" w:eastAsia="Calibri" w:hAnsi="Times New Roman" w:cs="Times New Roman"/>
          <w:b/>
          <w:bCs/>
        </w:rPr>
        <w:t xml:space="preserve">podłogi PCV </w:t>
      </w:r>
      <w:r w:rsidRPr="006E13E9">
        <w:rPr>
          <w:rFonts w:ascii="Times New Roman" w:eastAsia="Calibri" w:hAnsi="Times New Roman" w:cs="Times New Roman"/>
        </w:rPr>
        <w:t>– mycie z dodatkiem środka alkaicznego, nanoszenie środka pielęgnacyjnego odświeżającego, nabłyszczającego.</w:t>
      </w:r>
    </w:p>
    <w:p w14:paraId="29A90B2E" w14:textId="77777777" w:rsidR="006B7526" w:rsidRPr="006E13E9" w:rsidRDefault="006B7526" w:rsidP="006B7526">
      <w:pPr>
        <w:spacing w:after="0"/>
        <w:jc w:val="both"/>
        <w:rPr>
          <w:rFonts w:ascii="Times New Roman" w:eastAsia="Calibri" w:hAnsi="Times New Roman" w:cs="Times New Roman"/>
          <w:b/>
          <w:u w:val="single"/>
        </w:rPr>
      </w:pPr>
    </w:p>
    <w:p w14:paraId="551EA63F" w14:textId="77777777" w:rsidR="006B7526" w:rsidRPr="0058376B" w:rsidRDefault="006B7526" w:rsidP="0058376B">
      <w:pPr>
        <w:spacing w:after="0"/>
        <w:ind w:left="708" w:firstLine="1"/>
        <w:jc w:val="both"/>
        <w:rPr>
          <w:rFonts w:ascii="Times New Roman" w:hAnsi="Times New Roman" w:cs="Times New Roman"/>
          <w:b/>
          <w:bCs/>
          <w:u w:val="single"/>
        </w:rPr>
      </w:pPr>
      <w:r w:rsidRPr="0058376B">
        <w:rPr>
          <w:rFonts w:ascii="Times New Roman" w:hAnsi="Times New Roman" w:cs="Times New Roman"/>
          <w:b/>
          <w:bCs/>
          <w:u w:val="single"/>
        </w:rPr>
        <w:t>Raz w roku:</w:t>
      </w:r>
    </w:p>
    <w:p w14:paraId="13DCA41E" w14:textId="45E49516" w:rsidR="006B7526" w:rsidRPr="0014213B" w:rsidRDefault="006B7526" w:rsidP="008E495A">
      <w:pPr>
        <w:pStyle w:val="Akapitzlist"/>
        <w:numPr>
          <w:ilvl w:val="0"/>
          <w:numId w:val="169"/>
        </w:numPr>
        <w:spacing w:after="0"/>
        <w:ind w:left="1701" w:hanging="425"/>
        <w:jc w:val="both"/>
        <w:rPr>
          <w:rFonts w:ascii="Times New Roman" w:hAnsi="Times New Roman" w:cs="Times New Roman"/>
        </w:rPr>
      </w:pPr>
      <w:r w:rsidRPr="0014213B">
        <w:rPr>
          <w:rFonts w:ascii="Times New Roman" w:hAnsi="Times New Roman" w:cs="Times New Roman"/>
        </w:rPr>
        <w:t>pranie wykładzin dywanowych, dywanów, chodników i tapicerki meblowej (termin prania ustalić indywidualnie z użytkownikiem pomieszczeń i SOI). Dopuszcza się możliwość prania wykładzin dywanowych, dywanów, chodników i tapicerki meblowej doraźnie (więcej niż raz w roku) w przypadku  np. po zakończeniu remontu, zmiany użytkownika, silnego zabrudzenia, itp. Decyzję o praniu dod</w:t>
      </w:r>
      <w:r>
        <w:rPr>
          <w:rFonts w:ascii="Times New Roman" w:hAnsi="Times New Roman" w:cs="Times New Roman"/>
        </w:rPr>
        <w:t xml:space="preserve">atkowym podejmuje zleceniodawca </w:t>
      </w:r>
      <w:r w:rsidRPr="0014213B">
        <w:rPr>
          <w:rFonts w:ascii="Times New Roman" w:hAnsi="Times New Roman" w:cs="Times New Roman"/>
        </w:rPr>
        <w:t xml:space="preserve">w porozumieniu </w:t>
      </w:r>
      <w:r w:rsidR="00E854D2">
        <w:rPr>
          <w:rFonts w:ascii="Times New Roman" w:hAnsi="Times New Roman" w:cs="Times New Roman"/>
        </w:rPr>
        <w:t xml:space="preserve">       </w:t>
      </w:r>
      <w:r w:rsidRPr="0014213B">
        <w:rPr>
          <w:rFonts w:ascii="Times New Roman" w:hAnsi="Times New Roman" w:cs="Times New Roman"/>
        </w:rPr>
        <w:t xml:space="preserve">z użytkownikiem budynku i SOI. </w:t>
      </w:r>
    </w:p>
    <w:p w14:paraId="1290D596" w14:textId="77777777" w:rsidR="006B7526" w:rsidRPr="0014213B" w:rsidRDefault="006B7526" w:rsidP="008E495A">
      <w:pPr>
        <w:pStyle w:val="Akapitzlist"/>
        <w:numPr>
          <w:ilvl w:val="0"/>
          <w:numId w:val="165"/>
        </w:numPr>
        <w:spacing w:after="0"/>
        <w:ind w:left="1701" w:hanging="425"/>
        <w:jc w:val="both"/>
        <w:rPr>
          <w:rFonts w:ascii="Times New Roman" w:hAnsi="Times New Roman" w:cs="Times New Roman"/>
        </w:rPr>
      </w:pPr>
      <w:r w:rsidRPr="0014213B">
        <w:rPr>
          <w:rFonts w:ascii="Times New Roman" w:hAnsi="Times New Roman" w:cs="Times New Roman"/>
        </w:rPr>
        <w:t>czyszczenie żyrandoli, opraw wiszących, opraw</w:t>
      </w:r>
      <w:r>
        <w:rPr>
          <w:rFonts w:ascii="Times New Roman" w:hAnsi="Times New Roman"/>
        </w:rPr>
        <w:t xml:space="preserve"> świetlówkowych, kinkietów </w:t>
      </w:r>
      <w:r w:rsidRPr="0014213B">
        <w:rPr>
          <w:rFonts w:ascii="Times New Roman" w:hAnsi="Times New Roman" w:cs="Times New Roman"/>
        </w:rPr>
        <w:t>(o</w:t>
      </w:r>
      <w:r>
        <w:rPr>
          <w:rFonts w:ascii="Times New Roman" w:hAnsi="Times New Roman" w:cs="Times New Roman"/>
        </w:rPr>
        <w:t xml:space="preserve">d zewnątrz </w:t>
      </w:r>
      <w:r w:rsidRPr="0014213B">
        <w:rPr>
          <w:rFonts w:ascii="Times New Roman" w:hAnsi="Times New Roman" w:cs="Times New Roman"/>
        </w:rPr>
        <w:t>i wewnątrz po uprzednim rozkręceniu i zdjęciu przez osoby odpowiednio wykwalifikowane, za które odpowiada Wykonawca).</w:t>
      </w:r>
    </w:p>
    <w:p w14:paraId="595EA84B" w14:textId="77777777" w:rsidR="006B7526" w:rsidRPr="006E13E9" w:rsidRDefault="006B7526" w:rsidP="006B7526">
      <w:pPr>
        <w:spacing w:after="0"/>
        <w:jc w:val="both"/>
        <w:rPr>
          <w:rFonts w:ascii="Times New Roman" w:eastAsia="Calibri" w:hAnsi="Times New Roman" w:cs="Times New Roman"/>
          <w:b/>
          <w:u w:val="single"/>
        </w:rPr>
      </w:pPr>
    </w:p>
    <w:p w14:paraId="1F6B260E" w14:textId="77777777" w:rsidR="006B7526" w:rsidRPr="0058376B" w:rsidRDefault="006B7526" w:rsidP="0058376B">
      <w:pPr>
        <w:spacing w:after="0"/>
        <w:ind w:firstLine="708"/>
        <w:jc w:val="both"/>
        <w:rPr>
          <w:rFonts w:ascii="Times New Roman" w:eastAsia="Calibri" w:hAnsi="Times New Roman" w:cs="Times New Roman"/>
          <w:b/>
          <w:bCs/>
          <w:u w:val="single"/>
        </w:rPr>
      </w:pPr>
      <w:r w:rsidRPr="0058376B">
        <w:rPr>
          <w:rFonts w:ascii="Times New Roman" w:eastAsia="Calibri" w:hAnsi="Times New Roman" w:cs="Times New Roman"/>
          <w:b/>
          <w:bCs/>
          <w:u w:val="single"/>
        </w:rPr>
        <w:t xml:space="preserve">UWAGA: </w:t>
      </w:r>
    </w:p>
    <w:p w14:paraId="6C9FB4A2" w14:textId="77777777" w:rsidR="006B7526" w:rsidRPr="0058376B" w:rsidRDefault="006B7526" w:rsidP="0058376B">
      <w:pPr>
        <w:spacing w:after="0"/>
        <w:ind w:left="708"/>
        <w:jc w:val="both"/>
        <w:rPr>
          <w:rFonts w:ascii="Times New Roman" w:eastAsia="Calibri" w:hAnsi="Times New Roman" w:cs="Times New Roman"/>
          <w:b/>
          <w:bCs/>
        </w:rPr>
      </w:pPr>
      <w:r w:rsidRPr="0058376B">
        <w:rPr>
          <w:rFonts w:ascii="Times New Roman" w:eastAsia="Calibri" w:hAnsi="Times New Roman" w:cs="Times New Roman"/>
          <w:b/>
          <w:bCs/>
        </w:rPr>
        <w:t xml:space="preserve">Podane częstotliwości wykonywania usługi są szacunkowe i określają minimalny zakres prac. Zadaniem Wykonawcy jest </w:t>
      </w:r>
      <w:r w:rsidRPr="0058376B">
        <w:rPr>
          <w:rFonts w:ascii="Times New Roman" w:eastAsia="Calibri" w:hAnsi="Times New Roman" w:cs="Times New Roman"/>
          <w:b/>
          <w:bCs/>
          <w:u w:val="single"/>
        </w:rPr>
        <w:t>stałe utrzymanie czystości</w:t>
      </w:r>
      <w:r w:rsidRPr="0058376B">
        <w:rPr>
          <w:rFonts w:ascii="Times New Roman" w:eastAsia="Calibri" w:hAnsi="Times New Roman" w:cs="Times New Roman"/>
          <w:b/>
          <w:bCs/>
        </w:rPr>
        <w:t xml:space="preserve"> i wykonywanie prac wskazanych przez Zamawiającego. </w:t>
      </w:r>
    </w:p>
    <w:p w14:paraId="45E1AAFB" w14:textId="77777777" w:rsidR="006B7526" w:rsidRPr="006E13E9" w:rsidRDefault="006B7526" w:rsidP="006B7526">
      <w:pPr>
        <w:spacing w:after="0"/>
        <w:ind w:left="720"/>
        <w:contextualSpacing/>
        <w:jc w:val="both"/>
        <w:rPr>
          <w:rFonts w:ascii="Times New Roman" w:eastAsia="Calibri" w:hAnsi="Times New Roman" w:cs="Times New Roman"/>
          <w:b/>
        </w:rPr>
      </w:pPr>
    </w:p>
    <w:p w14:paraId="7D692A09" w14:textId="77777777" w:rsidR="006B7526" w:rsidRPr="0058376B" w:rsidRDefault="006B7526" w:rsidP="0058376B">
      <w:pPr>
        <w:pStyle w:val="Akapitzlist"/>
        <w:numPr>
          <w:ilvl w:val="0"/>
          <w:numId w:val="184"/>
        </w:numPr>
        <w:spacing w:after="0"/>
        <w:jc w:val="both"/>
        <w:rPr>
          <w:rFonts w:ascii="Times New Roman" w:eastAsia="Calibri" w:hAnsi="Times New Roman" w:cs="Times New Roman"/>
          <w:b/>
          <w:bCs/>
        </w:rPr>
      </w:pPr>
      <w:r w:rsidRPr="0058376B">
        <w:rPr>
          <w:rFonts w:ascii="Times New Roman" w:eastAsia="Calibri" w:hAnsi="Times New Roman" w:cs="Times New Roman"/>
          <w:b/>
          <w:bCs/>
        </w:rPr>
        <w:t>SPRZĄTANIE POWIERZCHNI ZEWNĘTRZNYCH:</w:t>
      </w:r>
    </w:p>
    <w:p w14:paraId="467E86B7" w14:textId="77777777" w:rsidR="006B7526" w:rsidRPr="0058376B" w:rsidRDefault="006B7526" w:rsidP="0058376B">
      <w:pPr>
        <w:pStyle w:val="Tekstpodstawowy"/>
        <w:numPr>
          <w:ilvl w:val="0"/>
          <w:numId w:val="213"/>
        </w:numPr>
        <w:spacing w:line="240" w:lineRule="auto"/>
        <w:ind w:firstLine="210"/>
        <w:jc w:val="left"/>
        <w:rPr>
          <w:rFonts w:ascii="Times New Roman" w:hAnsi="Times New Roman"/>
          <w:sz w:val="22"/>
          <w:szCs w:val="22"/>
        </w:rPr>
      </w:pPr>
      <w:r w:rsidRPr="0058376B">
        <w:rPr>
          <w:rFonts w:ascii="Times New Roman" w:hAnsi="Times New Roman"/>
          <w:sz w:val="22"/>
          <w:szCs w:val="22"/>
        </w:rPr>
        <w:t xml:space="preserve"> sprzątanie i utrzymanie w czystości ulic, chodników;</w:t>
      </w:r>
    </w:p>
    <w:p w14:paraId="7F030699" w14:textId="77777777" w:rsidR="006B7526" w:rsidRPr="0058376B" w:rsidRDefault="006B7526" w:rsidP="0058376B">
      <w:pPr>
        <w:pStyle w:val="Tekstpodstawowy"/>
        <w:numPr>
          <w:ilvl w:val="0"/>
          <w:numId w:val="213"/>
        </w:numPr>
        <w:spacing w:line="240" w:lineRule="auto"/>
        <w:ind w:firstLine="210"/>
        <w:rPr>
          <w:rFonts w:ascii="Times New Roman" w:hAnsi="Times New Roman"/>
          <w:sz w:val="22"/>
          <w:szCs w:val="22"/>
        </w:rPr>
      </w:pPr>
      <w:r w:rsidRPr="0058376B">
        <w:rPr>
          <w:rFonts w:ascii="Times New Roman" w:hAnsi="Times New Roman"/>
          <w:sz w:val="22"/>
          <w:szCs w:val="22"/>
        </w:rPr>
        <w:t xml:space="preserve"> sprzątanie i utrzymanie w czystości parkingów i zatok parkingowych;</w:t>
      </w:r>
    </w:p>
    <w:p w14:paraId="32211FE8" w14:textId="77777777" w:rsidR="006B7526" w:rsidRPr="0058376B" w:rsidRDefault="006B7526" w:rsidP="0058376B">
      <w:pPr>
        <w:pStyle w:val="Tekstpodstawowy"/>
        <w:numPr>
          <w:ilvl w:val="0"/>
          <w:numId w:val="213"/>
        </w:numPr>
        <w:spacing w:line="240" w:lineRule="auto"/>
        <w:ind w:firstLine="210"/>
        <w:rPr>
          <w:rFonts w:ascii="Times New Roman" w:hAnsi="Times New Roman"/>
          <w:sz w:val="22"/>
          <w:szCs w:val="22"/>
        </w:rPr>
      </w:pPr>
      <w:r w:rsidRPr="0058376B">
        <w:rPr>
          <w:rFonts w:ascii="Times New Roman" w:hAnsi="Times New Roman"/>
          <w:sz w:val="22"/>
          <w:szCs w:val="22"/>
        </w:rPr>
        <w:t xml:space="preserve"> sprzątanie i utrzymanie w czystości placów i utwardzonych ciągów komunikacyjnych; </w:t>
      </w:r>
    </w:p>
    <w:p w14:paraId="3BD1D8BB" w14:textId="3ADCCD55" w:rsidR="006B7526" w:rsidRPr="0058376B" w:rsidRDefault="006B7526" w:rsidP="0058376B">
      <w:pPr>
        <w:pStyle w:val="Tekstpodstawowy"/>
        <w:numPr>
          <w:ilvl w:val="0"/>
          <w:numId w:val="213"/>
        </w:numPr>
        <w:spacing w:line="240" w:lineRule="auto"/>
        <w:ind w:left="709" w:hanging="142"/>
        <w:rPr>
          <w:rFonts w:ascii="Times New Roman" w:hAnsi="Times New Roman"/>
          <w:sz w:val="22"/>
          <w:szCs w:val="22"/>
        </w:rPr>
      </w:pPr>
      <w:r w:rsidRPr="0058376B">
        <w:rPr>
          <w:rFonts w:ascii="Times New Roman" w:hAnsi="Times New Roman"/>
          <w:sz w:val="22"/>
          <w:szCs w:val="22"/>
        </w:rPr>
        <w:t xml:space="preserve"> sprzątanie i utrzymanie w czystości terenów utwardzonych przyległych do granic </w:t>
      </w:r>
      <w:r w:rsidR="00E854D2" w:rsidRPr="0058376B">
        <w:rPr>
          <w:rFonts w:ascii="Times New Roman" w:hAnsi="Times New Roman"/>
          <w:sz w:val="22"/>
          <w:szCs w:val="22"/>
        </w:rPr>
        <w:t xml:space="preserve">          </w:t>
      </w:r>
      <w:r w:rsidRPr="0058376B">
        <w:rPr>
          <w:rFonts w:ascii="Times New Roman" w:hAnsi="Times New Roman"/>
          <w:sz w:val="22"/>
          <w:szCs w:val="22"/>
        </w:rPr>
        <w:t>kompleksów;</w:t>
      </w:r>
    </w:p>
    <w:p w14:paraId="7C74426A" w14:textId="77777777" w:rsidR="006B7526" w:rsidRPr="0058376B" w:rsidRDefault="006B7526" w:rsidP="0058376B">
      <w:pPr>
        <w:pStyle w:val="Tekstpodstawowy"/>
        <w:numPr>
          <w:ilvl w:val="0"/>
          <w:numId w:val="213"/>
        </w:numPr>
        <w:spacing w:line="240" w:lineRule="auto"/>
        <w:ind w:firstLine="210"/>
        <w:jc w:val="left"/>
        <w:rPr>
          <w:rFonts w:ascii="Times New Roman" w:hAnsi="Times New Roman"/>
          <w:sz w:val="22"/>
          <w:szCs w:val="22"/>
        </w:rPr>
      </w:pPr>
      <w:r w:rsidRPr="0058376B">
        <w:rPr>
          <w:rFonts w:ascii="Times New Roman" w:hAnsi="Times New Roman"/>
          <w:sz w:val="22"/>
          <w:szCs w:val="22"/>
        </w:rPr>
        <w:t xml:space="preserve"> sprzątanie i utrzymane w czystości terenów zielonych;</w:t>
      </w:r>
    </w:p>
    <w:p w14:paraId="1324DD76" w14:textId="77777777" w:rsidR="006B7526" w:rsidRPr="0058376B" w:rsidRDefault="006B7526" w:rsidP="0058376B">
      <w:pPr>
        <w:pStyle w:val="Tekstpodstawowy"/>
        <w:numPr>
          <w:ilvl w:val="0"/>
          <w:numId w:val="213"/>
        </w:numPr>
        <w:spacing w:line="240" w:lineRule="auto"/>
        <w:ind w:firstLine="210"/>
        <w:jc w:val="left"/>
        <w:rPr>
          <w:rFonts w:ascii="Times New Roman" w:hAnsi="Times New Roman"/>
          <w:sz w:val="22"/>
          <w:szCs w:val="22"/>
        </w:rPr>
      </w:pPr>
      <w:r w:rsidRPr="0058376B">
        <w:rPr>
          <w:rFonts w:ascii="Times New Roman" w:hAnsi="Times New Roman"/>
          <w:sz w:val="22"/>
          <w:szCs w:val="22"/>
        </w:rPr>
        <w:t xml:space="preserve"> sprzątanie ośrodka szkolenia z regulaminów i ściany tradycji;</w:t>
      </w:r>
    </w:p>
    <w:p w14:paraId="0850C293" w14:textId="77777777" w:rsidR="006B7526" w:rsidRPr="0058376B" w:rsidRDefault="006B7526" w:rsidP="0058376B">
      <w:pPr>
        <w:pStyle w:val="Tekstpodstawowy"/>
        <w:numPr>
          <w:ilvl w:val="0"/>
          <w:numId w:val="213"/>
        </w:numPr>
        <w:tabs>
          <w:tab w:val="clear" w:pos="340"/>
          <w:tab w:val="num" w:pos="709"/>
        </w:tabs>
        <w:spacing w:line="240" w:lineRule="auto"/>
        <w:ind w:left="709" w:hanging="142"/>
        <w:rPr>
          <w:rFonts w:ascii="Times New Roman" w:hAnsi="Times New Roman"/>
          <w:sz w:val="22"/>
          <w:szCs w:val="22"/>
        </w:rPr>
      </w:pPr>
      <w:r>
        <w:rPr>
          <w:rFonts w:ascii="Times New Roman" w:hAnsi="Times New Roman"/>
          <w:sz w:val="22"/>
          <w:szCs w:val="22"/>
        </w:rPr>
        <w:t xml:space="preserve"> </w:t>
      </w:r>
      <w:r w:rsidRPr="008B7B24">
        <w:rPr>
          <w:rFonts w:ascii="Times New Roman" w:hAnsi="Times New Roman"/>
          <w:sz w:val="22"/>
          <w:szCs w:val="22"/>
        </w:rPr>
        <w:t xml:space="preserve">sprzątanie i utrzymanie w czystości podjazdów do garaży i magazynów i ramp przy  </w:t>
      </w:r>
      <w:r w:rsidRPr="008B7B24">
        <w:rPr>
          <w:rFonts w:ascii="Times New Roman" w:hAnsi="Times New Roman"/>
          <w:sz w:val="22"/>
          <w:szCs w:val="22"/>
        </w:rPr>
        <w:br/>
      </w:r>
      <w:r>
        <w:rPr>
          <w:rFonts w:ascii="Times New Roman" w:hAnsi="Times New Roman"/>
          <w:sz w:val="22"/>
          <w:szCs w:val="22"/>
        </w:rPr>
        <w:t>budynkach;</w:t>
      </w:r>
    </w:p>
    <w:p w14:paraId="1D45388D" w14:textId="77777777" w:rsidR="006B7526" w:rsidRDefault="006B7526" w:rsidP="008E495A">
      <w:pPr>
        <w:pStyle w:val="Akapitzlist"/>
        <w:numPr>
          <w:ilvl w:val="0"/>
          <w:numId w:val="213"/>
        </w:numPr>
        <w:spacing w:after="0"/>
        <w:ind w:firstLine="210"/>
        <w:contextualSpacing w:val="0"/>
        <w:jc w:val="both"/>
        <w:rPr>
          <w:rFonts w:ascii="Times New Roman" w:hAnsi="Times New Roman" w:cs="Times New Roman"/>
        </w:rPr>
      </w:pPr>
      <w:r>
        <w:rPr>
          <w:rFonts w:ascii="Times New Roman" w:hAnsi="Times New Roman" w:cs="Times New Roman"/>
        </w:rPr>
        <w:t xml:space="preserve"> </w:t>
      </w:r>
      <w:r w:rsidRPr="008B7B24">
        <w:rPr>
          <w:rFonts w:ascii="Times New Roman" w:hAnsi="Times New Roman" w:cs="Times New Roman"/>
        </w:rPr>
        <w:t>sprzątanie i utrzymanie w czystości pasów ochronnych i ppoż.</w:t>
      </w:r>
    </w:p>
    <w:p w14:paraId="03974714" w14:textId="77777777" w:rsidR="006B7526" w:rsidRPr="001D4EA3" w:rsidRDefault="006B7526" w:rsidP="006B7526">
      <w:pPr>
        <w:pStyle w:val="Akapitzlist"/>
        <w:spacing w:after="0"/>
        <w:ind w:left="567"/>
        <w:jc w:val="both"/>
        <w:rPr>
          <w:rFonts w:ascii="Times New Roman" w:hAnsi="Times New Roman" w:cs="Times New Roman"/>
        </w:rPr>
      </w:pPr>
    </w:p>
    <w:p w14:paraId="5D8E732D" w14:textId="77777777" w:rsidR="006B7526" w:rsidRPr="006E13E9" w:rsidRDefault="006B7526" w:rsidP="006B7526">
      <w:pPr>
        <w:tabs>
          <w:tab w:val="left" w:pos="426"/>
        </w:tabs>
        <w:spacing w:after="0"/>
        <w:ind w:left="851" w:hanging="851"/>
        <w:jc w:val="both"/>
        <w:rPr>
          <w:rFonts w:ascii="Times New Roman" w:eastAsia="Calibri" w:hAnsi="Times New Roman" w:cs="Times New Roman"/>
          <w:b/>
          <w:bCs/>
        </w:rPr>
      </w:pPr>
      <w:r w:rsidRPr="0058376B">
        <w:rPr>
          <w:rFonts w:ascii="Times New Roman" w:eastAsia="Calibri" w:hAnsi="Times New Roman" w:cs="Times New Roman"/>
          <w:b/>
          <w:bCs/>
        </w:rPr>
        <w:t xml:space="preserve">         2.1 </w:t>
      </w:r>
      <w:r w:rsidRPr="006E13E9">
        <w:rPr>
          <w:rFonts w:ascii="Times New Roman" w:eastAsia="Calibri" w:hAnsi="Times New Roman" w:cs="Times New Roman"/>
          <w:b/>
          <w:bCs/>
        </w:rPr>
        <w:t>Sprzątanie powierzchni zewnętrznych utwardzonych odbywać się ma na bieżąco, w celu  utrzymania ciągłej czystości (chodniki, ulice, place, parkingi, zatoki itp.)</w:t>
      </w:r>
    </w:p>
    <w:p w14:paraId="3CE565EE" w14:textId="77777777" w:rsidR="006B7526" w:rsidRPr="006E13E9" w:rsidRDefault="006B7526" w:rsidP="008E495A">
      <w:pPr>
        <w:numPr>
          <w:ilvl w:val="0"/>
          <w:numId w:val="176"/>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sprzątanie ciągów komunikacyjnych (np. ulic, dróg, placów, parkingów, zatok parkingowych, chodników, terenów zielonych tj. trawniki, skarpy itp.) oraz terenów przyległych do granicy kompleksu;</w:t>
      </w:r>
    </w:p>
    <w:p w14:paraId="47843A78" w14:textId="77777777" w:rsidR="006B7526" w:rsidRPr="006E13E9" w:rsidRDefault="006B7526" w:rsidP="008E495A">
      <w:pPr>
        <w:numPr>
          <w:ilvl w:val="0"/>
          <w:numId w:val="176"/>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 xml:space="preserve">usuwanie śmieci z koszy ogrodowych do pojemników usytuowanych  </w:t>
      </w:r>
      <w:r>
        <w:rPr>
          <w:rFonts w:ascii="Times New Roman" w:eastAsia="Calibri" w:hAnsi="Times New Roman" w:cs="Times New Roman"/>
        </w:rPr>
        <w:t xml:space="preserve">                           </w:t>
      </w:r>
      <w:r w:rsidRPr="006E13E9">
        <w:rPr>
          <w:rFonts w:ascii="Times New Roman" w:eastAsia="Calibri" w:hAnsi="Times New Roman" w:cs="Times New Roman"/>
        </w:rPr>
        <w:t>w śmietnikach;</w:t>
      </w:r>
    </w:p>
    <w:p w14:paraId="36C3F3B9" w14:textId="77777777" w:rsidR="006B7526" w:rsidRPr="006E13E9" w:rsidRDefault="006B7526" w:rsidP="008E495A">
      <w:pPr>
        <w:numPr>
          <w:ilvl w:val="0"/>
          <w:numId w:val="176"/>
        </w:numPr>
        <w:spacing w:after="0"/>
        <w:contextualSpacing/>
        <w:jc w:val="both"/>
        <w:rPr>
          <w:rFonts w:ascii="Times New Roman" w:eastAsia="Calibri" w:hAnsi="Times New Roman" w:cs="Times New Roman"/>
        </w:rPr>
      </w:pPr>
      <w:r w:rsidRPr="006E13E9">
        <w:rPr>
          <w:rFonts w:ascii="Times New Roman" w:eastAsia="Calibri" w:hAnsi="Times New Roman" w:cs="Times New Roman"/>
        </w:rPr>
        <w:lastRenderedPageBreak/>
        <w:t xml:space="preserve">zamiatanie przy wejściach do budynków, usuwanie zanieczyszczeń (piasku </w:t>
      </w:r>
      <w:r>
        <w:rPr>
          <w:rFonts w:ascii="Times New Roman" w:eastAsia="Calibri" w:hAnsi="Times New Roman" w:cs="Times New Roman"/>
        </w:rPr>
        <w:t xml:space="preserve">                 i śmieci) </w:t>
      </w:r>
      <w:r w:rsidRPr="006E13E9">
        <w:rPr>
          <w:rFonts w:ascii="Times New Roman" w:eastAsia="Calibri" w:hAnsi="Times New Roman" w:cs="Times New Roman"/>
        </w:rPr>
        <w:t>z kratek i wycieraczek, stałe utrzymanie w czystości schodów zewnętrznych i ciągów komunikacyjnych prowadzących do budynku;</w:t>
      </w:r>
    </w:p>
    <w:p w14:paraId="1669C9CA" w14:textId="77777777" w:rsidR="006B7526" w:rsidRPr="006E13E9" w:rsidRDefault="006B7526" w:rsidP="008E495A">
      <w:pPr>
        <w:numPr>
          <w:ilvl w:val="0"/>
          <w:numId w:val="176"/>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usuwanie opadłych liści z ciągów komunikacyjnych (np. ulic, dróg, placów, parkingów, zatok parkingowych, chodników, itp.), oraz terenów przyległych do granicy kompleksu. Wykonawca zobowiązany jest do wywozu zebranych liści we własnym zakresie</w:t>
      </w:r>
      <w:r w:rsidRPr="006E13E9">
        <w:rPr>
          <w:rFonts w:ascii="Arial Narrow" w:hAnsi="Arial Narrow" w:cs="Times New Roman"/>
        </w:rPr>
        <w:t xml:space="preserve"> </w:t>
      </w:r>
      <w:r w:rsidRPr="006E13E9">
        <w:rPr>
          <w:rFonts w:ascii="Times New Roman" w:eastAsia="Calibri" w:hAnsi="Times New Roman" w:cs="Times New Roman"/>
        </w:rPr>
        <w:t>niezwłocznie w ciągu 2 dni po ukończeniu grabienia i na swój koszt. Zabronione jest wrzucanie wyszczególnionych powyżej pozostałości do stojących na dany</w:t>
      </w:r>
      <w:r>
        <w:rPr>
          <w:rFonts w:ascii="Times New Roman" w:eastAsia="Calibri" w:hAnsi="Times New Roman" w:cs="Times New Roman"/>
        </w:rPr>
        <w:t>m obiekcie kontenerów na śmieci;</w:t>
      </w:r>
    </w:p>
    <w:p w14:paraId="736F0C18" w14:textId="77777777" w:rsidR="006B7526" w:rsidRPr="006E13E9" w:rsidRDefault="006B7526" w:rsidP="008E495A">
      <w:pPr>
        <w:numPr>
          <w:ilvl w:val="0"/>
          <w:numId w:val="176"/>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usuwanie chwastów występują</w:t>
      </w:r>
      <w:r>
        <w:rPr>
          <w:rFonts w:ascii="Times New Roman" w:eastAsia="Calibri" w:hAnsi="Times New Roman" w:cs="Times New Roman"/>
        </w:rPr>
        <w:t>cych w szczelinach chodnikowych;</w:t>
      </w:r>
    </w:p>
    <w:p w14:paraId="062FDA07" w14:textId="77777777" w:rsidR="006B7526" w:rsidRPr="006E13E9" w:rsidRDefault="006B7526" w:rsidP="008E495A">
      <w:pPr>
        <w:numPr>
          <w:ilvl w:val="0"/>
          <w:numId w:val="176"/>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pielęgnacja i przycinka drze</w:t>
      </w:r>
      <w:r>
        <w:rPr>
          <w:rFonts w:ascii="Times New Roman" w:eastAsia="Calibri" w:hAnsi="Times New Roman" w:cs="Times New Roman"/>
        </w:rPr>
        <w:t>w i krzewów;</w:t>
      </w:r>
    </w:p>
    <w:p w14:paraId="74CBE1D5" w14:textId="77777777" w:rsidR="006B7526" w:rsidRPr="006E13E9" w:rsidRDefault="006B7526" w:rsidP="008E495A">
      <w:pPr>
        <w:numPr>
          <w:ilvl w:val="0"/>
          <w:numId w:val="176"/>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utrzymywanie w czystości opasek betonowych wokół budynków (np. usuwanie wrastającej trawy,</w:t>
      </w:r>
      <w:r w:rsidRPr="006E13E9">
        <w:rPr>
          <w:rFonts w:ascii="Arial Narrow" w:hAnsi="Arial Narrow" w:cs="Times New Roman"/>
        </w:rPr>
        <w:t xml:space="preserve"> </w:t>
      </w:r>
      <w:r w:rsidRPr="006E13E9">
        <w:rPr>
          <w:rFonts w:ascii="Times New Roman" w:eastAsia="Calibri" w:hAnsi="Times New Roman" w:cs="Times New Roman"/>
        </w:rPr>
        <w:t>chwastów, samosiejek,</w:t>
      </w:r>
      <w:r>
        <w:rPr>
          <w:rFonts w:ascii="Times New Roman" w:eastAsia="Calibri" w:hAnsi="Times New Roman" w:cs="Times New Roman"/>
        </w:rPr>
        <w:t xml:space="preserve"> itp.);</w:t>
      </w:r>
    </w:p>
    <w:p w14:paraId="4CA3976C" w14:textId="77777777" w:rsidR="006B7526" w:rsidRPr="006E13E9" w:rsidRDefault="006B7526" w:rsidP="008E495A">
      <w:pPr>
        <w:numPr>
          <w:ilvl w:val="0"/>
          <w:numId w:val="176"/>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usuwanie wszelkich nieczystości z zieleni niskiej tj. trawy (śmieci, połamanych gałęzi, liści, itp.)</w:t>
      </w:r>
      <w:r>
        <w:rPr>
          <w:rFonts w:ascii="Times New Roman" w:eastAsia="Calibri" w:hAnsi="Times New Roman" w:cs="Times New Roman"/>
        </w:rPr>
        <w:t>;</w:t>
      </w:r>
    </w:p>
    <w:p w14:paraId="3AF4EB91" w14:textId="77777777" w:rsidR="006B7526" w:rsidRPr="006E13E9" w:rsidRDefault="006B7526" w:rsidP="008E495A">
      <w:pPr>
        <w:numPr>
          <w:ilvl w:val="0"/>
          <w:numId w:val="176"/>
        </w:numPr>
        <w:spacing w:after="0"/>
        <w:jc w:val="both"/>
        <w:rPr>
          <w:rFonts w:ascii="Times New Roman" w:eastAsia="Calibri" w:hAnsi="Times New Roman" w:cs="Times New Roman"/>
        </w:rPr>
      </w:pPr>
      <w:r w:rsidRPr="006E13E9">
        <w:rPr>
          <w:rFonts w:ascii="Times New Roman" w:eastAsia="Calibri" w:hAnsi="Times New Roman" w:cs="Times New Roman"/>
        </w:rPr>
        <w:t>usuwanie opadłych gałęzi, koron drzew z terenów</w:t>
      </w:r>
      <w:r>
        <w:rPr>
          <w:rFonts w:ascii="Times New Roman" w:eastAsia="Calibri" w:hAnsi="Times New Roman" w:cs="Times New Roman"/>
        </w:rPr>
        <w:t xml:space="preserve"> utwardzonych                                         i nieutwardzonych;</w:t>
      </w:r>
    </w:p>
    <w:p w14:paraId="60FDF1A4" w14:textId="77777777" w:rsidR="006B7526" w:rsidRPr="006E13E9" w:rsidRDefault="006B7526" w:rsidP="008E495A">
      <w:pPr>
        <w:numPr>
          <w:ilvl w:val="0"/>
          <w:numId w:val="176"/>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czyszczenie i utrzymanie w czystości terenów w pobliżu ko</w:t>
      </w:r>
      <w:r>
        <w:rPr>
          <w:rFonts w:ascii="Times New Roman" w:eastAsia="Calibri" w:hAnsi="Times New Roman" w:cs="Times New Roman"/>
        </w:rPr>
        <w:t>ntenerów na gromadzenie odpadów.</w:t>
      </w:r>
    </w:p>
    <w:p w14:paraId="092C03DD" w14:textId="77777777" w:rsidR="006B7526" w:rsidRPr="006E13E9" w:rsidRDefault="006B7526" w:rsidP="006B7526">
      <w:pPr>
        <w:spacing w:after="0"/>
        <w:ind w:left="1776"/>
        <w:contextualSpacing/>
        <w:jc w:val="both"/>
        <w:rPr>
          <w:rFonts w:ascii="Times New Roman" w:eastAsia="Calibri" w:hAnsi="Times New Roman" w:cs="Times New Roman"/>
        </w:rPr>
      </w:pPr>
    </w:p>
    <w:p w14:paraId="789CDC3F" w14:textId="77777777" w:rsidR="006B7526" w:rsidRPr="0058376B" w:rsidRDefault="006B7526" w:rsidP="0058376B">
      <w:pPr>
        <w:spacing w:after="0"/>
        <w:ind w:left="1776"/>
        <w:contextualSpacing/>
        <w:jc w:val="both"/>
        <w:rPr>
          <w:rFonts w:ascii="Times New Roman" w:eastAsia="Calibri" w:hAnsi="Times New Roman" w:cs="Times New Roman"/>
          <w:b/>
          <w:bCs/>
        </w:rPr>
      </w:pPr>
      <w:r w:rsidRPr="0058376B">
        <w:rPr>
          <w:rFonts w:ascii="Times New Roman" w:eastAsia="Calibri" w:hAnsi="Times New Roman" w:cs="Times New Roman"/>
          <w:b/>
          <w:bCs/>
        </w:rPr>
        <w:t>w okresie zimowym:</w:t>
      </w:r>
    </w:p>
    <w:p w14:paraId="34BA481C" w14:textId="77777777" w:rsidR="006B7526" w:rsidRPr="006E13E9" w:rsidRDefault="006B7526" w:rsidP="008E495A">
      <w:pPr>
        <w:numPr>
          <w:ilvl w:val="0"/>
          <w:numId w:val="169"/>
        </w:numPr>
        <w:spacing w:after="0"/>
        <w:jc w:val="both"/>
        <w:rPr>
          <w:rFonts w:ascii="Times New Roman" w:eastAsia="Calibri" w:hAnsi="Times New Roman" w:cs="Times New Roman"/>
        </w:rPr>
      </w:pPr>
      <w:r w:rsidRPr="006E13E9">
        <w:rPr>
          <w:rFonts w:ascii="Times New Roman" w:eastAsia="Calibri" w:hAnsi="Times New Roman" w:cs="Times New Roman"/>
        </w:rPr>
        <w:t>sukcesywne odśnieżanie, usuwanie lodu i śniegu z terenów utwardzonych, ciągów komunikacyjnych dla pieszych i pojazdów samochodowych (np. ulic, dróg, placów, parkingów, zatok parkingowych, chodników, itp.) do uzyskania efektu „czarnej drogi”; posypywanie piaskiem lub, i chlorkiem wapnia (bez użycia chemikaliów), w celu zabezpieczenia przed poślizgami. Ze względu na ochronę środowiska zabrania się stosowania soli (chlorku sodu) do posypywania ciągów komunikacyjnych;</w:t>
      </w:r>
    </w:p>
    <w:p w14:paraId="696D3150" w14:textId="2BBB83B9" w:rsidR="006B7526" w:rsidRPr="006E13E9" w:rsidRDefault="006B7526" w:rsidP="008E495A">
      <w:pPr>
        <w:numPr>
          <w:ilvl w:val="0"/>
          <w:numId w:val="169"/>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likwidacja opadów śniegu nie później niż w ciągu 2 godzin po ich wystąpieniu (zapis ten określa, że do usuwania skutków opadów śniegu na</w:t>
      </w:r>
      <w:r>
        <w:rPr>
          <w:rFonts w:ascii="Times New Roman" w:eastAsia="Calibri" w:hAnsi="Times New Roman" w:cs="Times New Roman"/>
        </w:rPr>
        <w:t xml:space="preserve">leży przystąpić nie później niż </w:t>
      </w:r>
      <w:r w:rsidRPr="006E13E9">
        <w:rPr>
          <w:rFonts w:ascii="Times New Roman" w:eastAsia="Calibri" w:hAnsi="Times New Roman" w:cs="Times New Roman"/>
        </w:rPr>
        <w:t>w ciągu dwóch godzin od ich wystąpienia, a następnie jeśli śnieg pada nieprzerwanie należy usuwać go na bieżąco aż do momentu</w:t>
      </w:r>
      <w:r>
        <w:rPr>
          <w:rFonts w:ascii="Times New Roman" w:eastAsia="Calibri" w:hAnsi="Times New Roman" w:cs="Times New Roman"/>
        </w:rPr>
        <w:t>,</w:t>
      </w:r>
      <w:r w:rsidRPr="006E13E9">
        <w:rPr>
          <w:rFonts w:ascii="Times New Roman" w:eastAsia="Calibri" w:hAnsi="Times New Roman" w:cs="Times New Roman"/>
        </w:rPr>
        <w:t xml:space="preserve"> gdy opady znikną</w:t>
      </w:r>
      <w:r w:rsidR="00B17775">
        <w:rPr>
          <w:rFonts w:ascii="Times New Roman" w:eastAsia="Calibri" w:hAnsi="Times New Roman" w:cs="Times New Roman"/>
        </w:rPr>
        <w:t xml:space="preserve"> </w:t>
      </w:r>
      <w:r w:rsidRPr="006E13E9">
        <w:rPr>
          <w:rFonts w:ascii="Times New Roman" w:eastAsia="Calibri" w:hAnsi="Times New Roman" w:cs="Times New Roman"/>
        </w:rPr>
        <w:t>i zalegający śnieg zostanie usunięty);</w:t>
      </w:r>
    </w:p>
    <w:p w14:paraId="1D09AD6B" w14:textId="36AF3753" w:rsidR="006B7526" w:rsidRPr="006E13E9" w:rsidRDefault="006B7526" w:rsidP="008E495A">
      <w:pPr>
        <w:numPr>
          <w:ilvl w:val="0"/>
          <w:numId w:val="169"/>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 xml:space="preserve">wywóz nadmiaru śniegu we własnym zakresie (Wykonawca zobowiązany jest do bieżącego usuwania zalegających hałd śniegu we własnym zakresie </w:t>
      </w:r>
      <w:r w:rsidR="00B17775">
        <w:rPr>
          <w:rFonts w:ascii="Times New Roman" w:eastAsia="Calibri" w:hAnsi="Times New Roman" w:cs="Times New Roman"/>
        </w:rPr>
        <w:t xml:space="preserve">            </w:t>
      </w:r>
      <w:r w:rsidRPr="006E13E9">
        <w:rPr>
          <w:rFonts w:ascii="Times New Roman" w:eastAsia="Calibri" w:hAnsi="Times New Roman" w:cs="Times New Roman"/>
        </w:rPr>
        <w:t>i na własny koszt), hałdy śniegu powinny być usuwane najpóźniej w ciągu 24 godzin od ich powstania;</w:t>
      </w:r>
    </w:p>
    <w:p w14:paraId="174EB62B" w14:textId="77777777" w:rsidR="006B7526" w:rsidRPr="006E13E9" w:rsidRDefault="006B7526" w:rsidP="008E495A">
      <w:pPr>
        <w:numPr>
          <w:ilvl w:val="0"/>
          <w:numId w:val="169"/>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wszystkie wejścia do budynków, schody wejściowe oraz ciągi komunikacyjne prowadzące do nich muszą być oczyszczone z zalegającego śniegu i posypane piaskiem przed godziną 6.00;</w:t>
      </w:r>
    </w:p>
    <w:p w14:paraId="41AF505C" w14:textId="1E254FD1" w:rsidR="006B7526" w:rsidRPr="006E13E9" w:rsidRDefault="006B7526" w:rsidP="008E495A">
      <w:pPr>
        <w:numPr>
          <w:ilvl w:val="0"/>
          <w:numId w:val="169"/>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sukcesywne odśnieżanie i posypywanie piaskiem lub chlorkiem wapnia terenów utwardzonych i w razie konieczności wywóz zalegającego śniegu</w:t>
      </w:r>
      <w:r w:rsidR="00B17775">
        <w:rPr>
          <w:rFonts w:ascii="Times New Roman" w:eastAsia="Calibri" w:hAnsi="Times New Roman" w:cs="Times New Roman"/>
        </w:rPr>
        <w:t xml:space="preserve">              </w:t>
      </w:r>
      <w:r w:rsidRPr="006E13E9">
        <w:rPr>
          <w:rFonts w:ascii="Times New Roman" w:eastAsia="Calibri" w:hAnsi="Times New Roman" w:cs="Times New Roman"/>
        </w:rPr>
        <w:t xml:space="preserve"> i lodu we wskazane przez Zamawiającego miejsce na terenie kompleksu lub w przypadku jego braku poza kompleks. Zamawiający nie pokrywa kosztów składowania śniegu; </w:t>
      </w:r>
    </w:p>
    <w:p w14:paraId="7DAAB0DC" w14:textId="77777777" w:rsidR="006B7526" w:rsidRPr="006E13E9" w:rsidRDefault="006B7526" w:rsidP="008E495A">
      <w:pPr>
        <w:numPr>
          <w:ilvl w:val="0"/>
          <w:numId w:val="169"/>
        </w:numPr>
        <w:spacing w:after="0" w:line="240" w:lineRule="auto"/>
        <w:jc w:val="both"/>
        <w:rPr>
          <w:rFonts w:ascii="Times New Roman" w:eastAsia="Calibri" w:hAnsi="Times New Roman" w:cs="Times New Roman"/>
        </w:rPr>
      </w:pPr>
      <w:r w:rsidRPr="006E13E9">
        <w:rPr>
          <w:rFonts w:ascii="Times New Roman" w:eastAsia="Calibri" w:hAnsi="Times New Roman" w:cs="Times New Roman"/>
        </w:rPr>
        <w:t>rodzaj i ilość sprzętu do odśnieżania dostosowana do wielkości sprzątanej powierzchni.</w:t>
      </w:r>
    </w:p>
    <w:p w14:paraId="184FE727" w14:textId="77777777" w:rsidR="006B7526" w:rsidRPr="006E13E9" w:rsidRDefault="006B7526" w:rsidP="006B7526">
      <w:pPr>
        <w:spacing w:after="0"/>
        <w:ind w:left="1776"/>
        <w:contextualSpacing/>
        <w:jc w:val="both"/>
        <w:rPr>
          <w:rFonts w:ascii="Times New Roman" w:eastAsia="Calibri" w:hAnsi="Times New Roman" w:cs="Times New Roman"/>
        </w:rPr>
      </w:pPr>
    </w:p>
    <w:p w14:paraId="4C638721" w14:textId="12A86B78" w:rsidR="006B7526" w:rsidRPr="006E13E9" w:rsidRDefault="006B7526" w:rsidP="006B7526">
      <w:pPr>
        <w:spacing w:after="0"/>
        <w:ind w:left="1776"/>
        <w:contextualSpacing/>
        <w:jc w:val="both"/>
        <w:rPr>
          <w:rFonts w:ascii="Times New Roman" w:eastAsia="Calibri" w:hAnsi="Times New Roman" w:cs="Times New Roman"/>
        </w:rPr>
      </w:pPr>
      <w:r w:rsidRPr="0058376B">
        <w:rPr>
          <w:rFonts w:ascii="Times New Roman" w:eastAsia="Calibri" w:hAnsi="Times New Roman" w:cs="Times New Roman"/>
          <w:b/>
          <w:bCs/>
        </w:rPr>
        <w:t>UWAGA:</w:t>
      </w:r>
      <w:r w:rsidRPr="006E13E9">
        <w:rPr>
          <w:rFonts w:ascii="Times New Roman" w:eastAsia="Calibri" w:hAnsi="Times New Roman" w:cs="Times New Roman"/>
        </w:rPr>
        <w:t xml:space="preserve"> Usuwanie śniegu i lodu z terenów utwardzonych oraz posypywanie piaskiem (bez użycia chemikaliów) ciągów komunikacyjnych dla pieszych</w:t>
      </w:r>
      <w:r w:rsidR="00B17775">
        <w:rPr>
          <w:rFonts w:ascii="Times New Roman" w:eastAsia="Calibri" w:hAnsi="Times New Roman" w:cs="Times New Roman"/>
        </w:rPr>
        <w:t xml:space="preserve"> </w:t>
      </w:r>
      <w:r w:rsidRPr="006E13E9">
        <w:rPr>
          <w:rFonts w:ascii="Times New Roman" w:eastAsia="Calibri" w:hAnsi="Times New Roman" w:cs="Times New Roman"/>
        </w:rPr>
        <w:t>i pojazdów samochodowych należy rozpocząć bezpośrednio po wystąpieniu opadów śniegu, gołoledzi i zlodowaceń powierzchni. W dni robocze powyższe prace należy przeprowadzić w taki sposób, aby zakończyć czynności przed rozpoczęciem pracy przez personel obsługiwanej instytucji i w razie potrzeby powtarzać w ciągu dnia, aby ciągi komunikacyjne dla pieszych i pojazdów nie stanowiły zagrożenia bezpieczeństwa dla poruszających się osób i pojazdów.</w:t>
      </w:r>
    </w:p>
    <w:p w14:paraId="2143CD2A" w14:textId="77777777" w:rsidR="006B7526" w:rsidRPr="006E13E9" w:rsidRDefault="006B7526" w:rsidP="006B7526">
      <w:pPr>
        <w:spacing w:after="0"/>
        <w:ind w:left="1776"/>
        <w:contextualSpacing/>
        <w:jc w:val="both"/>
        <w:rPr>
          <w:rFonts w:ascii="Times New Roman" w:eastAsia="Calibri" w:hAnsi="Times New Roman" w:cs="Times New Roman"/>
        </w:rPr>
      </w:pPr>
    </w:p>
    <w:p w14:paraId="4122855F" w14:textId="77777777" w:rsidR="006B7526" w:rsidRPr="0058376B" w:rsidRDefault="006B7526" w:rsidP="0058376B">
      <w:pPr>
        <w:numPr>
          <w:ilvl w:val="1"/>
          <w:numId w:val="182"/>
        </w:numPr>
        <w:spacing w:after="0"/>
        <w:contextualSpacing/>
        <w:jc w:val="both"/>
        <w:rPr>
          <w:rFonts w:ascii="Times New Roman" w:eastAsia="Calibri" w:hAnsi="Times New Roman" w:cs="Times New Roman"/>
          <w:b/>
          <w:bCs/>
        </w:rPr>
      </w:pPr>
      <w:r w:rsidRPr="0058376B">
        <w:rPr>
          <w:rFonts w:ascii="Times New Roman" w:eastAsia="Calibri" w:hAnsi="Times New Roman" w:cs="Times New Roman"/>
          <w:b/>
          <w:bCs/>
        </w:rPr>
        <w:t xml:space="preserve"> Zakres utrzymania terenów zielonych (sprzątanie terenów zielonych, koszenie trawników, cięcie żywopłotów, grabienie liści, pielęgnacja rabatek itp.)</w:t>
      </w:r>
    </w:p>
    <w:p w14:paraId="6463616E" w14:textId="77777777" w:rsidR="006B7526" w:rsidRPr="006E13E9" w:rsidRDefault="006B7526" w:rsidP="006B7526">
      <w:pPr>
        <w:spacing w:after="0"/>
        <w:contextualSpacing/>
        <w:jc w:val="both"/>
        <w:rPr>
          <w:rFonts w:ascii="Times New Roman" w:eastAsia="Calibri" w:hAnsi="Times New Roman" w:cs="Times New Roman"/>
          <w:b/>
          <w:u w:val="single"/>
        </w:rPr>
      </w:pPr>
    </w:p>
    <w:p w14:paraId="539DA395" w14:textId="77777777" w:rsidR="006B7526" w:rsidRPr="0058376B" w:rsidRDefault="006B7526" w:rsidP="0058376B">
      <w:pPr>
        <w:spacing w:after="0"/>
        <w:ind w:left="720"/>
        <w:contextualSpacing/>
        <w:jc w:val="both"/>
        <w:rPr>
          <w:rFonts w:ascii="Times New Roman" w:eastAsia="Calibri" w:hAnsi="Times New Roman" w:cs="Times New Roman"/>
          <w:b/>
          <w:bCs/>
          <w:u w:val="single"/>
        </w:rPr>
      </w:pPr>
      <w:r w:rsidRPr="0058376B">
        <w:rPr>
          <w:rFonts w:ascii="Times New Roman" w:eastAsia="Calibri" w:hAnsi="Times New Roman" w:cs="Times New Roman"/>
          <w:b/>
          <w:bCs/>
          <w:u w:val="single"/>
        </w:rPr>
        <w:t>Od 1 kwietnia do 31 października:</w:t>
      </w:r>
    </w:p>
    <w:p w14:paraId="6199772C" w14:textId="0295ECCE" w:rsidR="006B7526" w:rsidRPr="006E13E9" w:rsidRDefault="006B7526" w:rsidP="006B7526">
      <w:pPr>
        <w:spacing w:after="0"/>
        <w:ind w:left="720"/>
        <w:contextualSpacing/>
        <w:jc w:val="both"/>
        <w:rPr>
          <w:rFonts w:ascii="Times New Roman" w:eastAsia="Calibri" w:hAnsi="Times New Roman" w:cs="Times New Roman"/>
        </w:rPr>
      </w:pPr>
      <w:r w:rsidRPr="006E13E9">
        <w:rPr>
          <w:rFonts w:ascii="Times New Roman" w:eastAsia="Calibri" w:hAnsi="Times New Roman" w:cs="Times New Roman"/>
        </w:rPr>
        <w:t xml:space="preserve"> (cenę usługi utrzymania terenów zielonych należy doliczyć do usługi koszenia</w:t>
      </w:r>
      <w:r w:rsidR="00B17775">
        <w:rPr>
          <w:rFonts w:ascii="Times New Roman" w:eastAsia="Calibri" w:hAnsi="Times New Roman" w:cs="Times New Roman"/>
        </w:rPr>
        <w:t xml:space="preserve">                        </w:t>
      </w:r>
      <w:r w:rsidRPr="006E13E9">
        <w:rPr>
          <w:rFonts w:ascii="Times New Roman" w:eastAsia="Calibri" w:hAnsi="Times New Roman" w:cs="Times New Roman"/>
        </w:rPr>
        <w:t xml:space="preserve"> i grabienia)</w:t>
      </w:r>
    </w:p>
    <w:p w14:paraId="577DD057" w14:textId="77777777" w:rsidR="006B7526" w:rsidRPr="006E13E9" w:rsidRDefault="006B7526" w:rsidP="008E495A">
      <w:pPr>
        <w:numPr>
          <w:ilvl w:val="0"/>
          <w:numId w:val="172"/>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 xml:space="preserve">  pielęgnacja trawników:</w:t>
      </w:r>
    </w:p>
    <w:p w14:paraId="10AE6F07" w14:textId="77777777" w:rsidR="006B7526" w:rsidRPr="006E13E9" w:rsidRDefault="006B7526" w:rsidP="008E495A">
      <w:pPr>
        <w:numPr>
          <w:ilvl w:val="0"/>
          <w:numId w:val="173"/>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koszenie trawy w ilości nieprzekraczającej w danym r</w:t>
      </w:r>
      <w:r>
        <w:rPr>
          <w:rFonts w:ascii="Times New Roman" w:eastAsia="Calibri" w:hAnsi="Times New Roman" w:cs="Times New Roman"/>
        </w:rPr>
        <w:t>oku liczby wykonanej usługi x m</w:t>
      </w:r>
      <w:r>
        <w:rPr>
          <w:rFonts w:ascii="Times New Roman" w:eastAsia="Calibri" w:hAnsi="Times New Roman" w:cs="Times New Roman"/>
          <w:vertAlign w:val="superscript"/>
        </w:rPr>
        <w:t>2</w:t>
      </w:r>
      <w:r>
        <w:rPr>
          <w:rFonts w:ascii="Times New Roman" w:eastAsia="Calibri" w:hAnsi="Times New Roman" w:cs="Times New Roman"/>
        </w:rPr>
        <w:t xml:space="preserve"> powierzchni</w:t>
      </w:r>
      <w:r w:rsidRPr="006E13E9">
        <w:rPr>
          <w:rFonts w:ascii="Times New Roman" w:eastAsia="Calibri" w:hAnsi="Times New Roman" w:cs="Times New Roman"/>
        </w:rPr>
        <w:t xml:space="preserve"> zgodnie z otrzymanym zgłoszeniem Kierownika Sekcji Obsługi Infrastruktury</w:t>
      </w:r>
      <w:r>
        <w:rPr>
          <w:rFonts w:ascii="Times New Roman" w:eastAsia="Calibri" w:hAnsi="Times New Roman" w:cs="Times New Roman"/>
        </w:rPr>
        <w:t xml:space="preserve"> (w formie pisemnej</w:t>
      </w:r>
      <w:r w:rsidRPr="00A0078B">
        <w:rPr>
          <w:rFonts w:ascii="Times New Roman" w:eastAsia="Calibri" w:hAnsi="Times New Roman" w:cs="Times New Roman"/>
        </w:rPr>
        <w:t>, e-mail)</w:t>
      </w:r>
      <w:r w:rsidRPr="006E13E9">
        <w:rPr>
          <w:rFonts w:ascii="Times New Roman" w:eastAsia="Calibri" w:hAnsi="Times New Roman" w:cs="Times New Roman"/>
        </w:rPr>
        <w:t xml:space="preserve"> wskazującym termin rozpoczęcia oraz zakończenia prac, jak również ilość i lokalizację terenów przeznaczonych do wykonania usługi,</w:t>
      </w:r>
    </w:p>
    <w:p w14:paraId="0EE615B8" w14:textId="77777777" w:rsidR="006B7526" w:rsidRPr="00D61F22" w:rsidRDefault="006B7526" w:rsidP="008E495A">
      <w:pPr>
        <w:pStyle w:val="Akapitzlist"/>
        <w:numPr>
          <w:ilvl w:val="0"/>
          <w:numId w:val="173"/>
        </w:numPr>
        <w:spacing w:after="0"/>
        <w:contextualSpacing w:val="0"/>
        <w:jc w:val="both"/>
        <w:rPr>
          <w:rFonts w:ascii="Times New Roman" w:eastAsia="Calibri" w:hAnsi="Times New Roman" w:cs="Times New Roman"/>
        </w:rPr>
      </w:pPr>
      <w:r w:rsidRPr="00D61F22">
        <w:rPr>
          <w:rFonts w:ascii="Times New Roman" w:eastAsia="Calibri" w:hAnsi="Times New Roman" w:cs="Times New Roman"/>
        </w:rPr>
        <w:t>zgrabienie i załadunek do własnych kontenerów oraz wywóz skoszonego materiału n</w:t>
      </w:r>
      <w:r>
        <w:rPr>
          <w:rFonts w:ascii="Times New Roman" w:eastAsia="Calibri" w:hAnsi="Times New Roman" w:cs="Times New Roman"/>
        </w:rPr>
        <w:t>ie później niż w dniu skoszenia,</w:t>
      </w:r>
    </w:p>
    <w:p w14:paraId="2BDBF3D6" w14:textId="0781B978" w:rsidR="006B7526" w:rsidRPr="00D61F22" w:rsidRDefault="006B7526" w:rsidP="008E495A">
      <w:pPr>
        <w:numPr>
          <w:ilvl w:val="0"/>
          <w:numId w:val="173"/>
        </w:numPr>
        <w:spacing w:after="0"/>
        <w:contextualSpacing/>
        <w:jc w:val="both"/>
        <w:rPr>
          <w:rFonts w:ascii="Times New Roman" w:eastAsia="Calibri" w:hAnsi="Times New Roman" w:cs="Times New Roman"/>
        </w:rPr>
      </w:pPr>
      <w:r w:rsidRPr="00D61F22">
        <w:rPr>
          <w:rFonts w:ascii="Times New Roman" w:eastAsia="Calibri" w:hAnsi="Times New Roman" w:cs="Times New Roman"/>
        </w:rPr>
        <w:t xml:space="preserve">w miarę potrzeb dosiewanie i nawożenie trawników (koszt </w:t>
      </w:r>
      <w:r w:rsidR="00B17775">
        <w:rPr>
          <w:rFonts w:ascii="Times New Roman" w:eastAsia="Calibri" w:hAnsi="Times New Roman" w:cs="Times New Roman"/>
        </w:rPr>
        <w:t>zakupu  trawy</w:t>
      </w:r>
      <w:r w:rsidRPr="00D61F22">
        <w:rPr>
          <w:rFonts w:ascii="Times New Roman" w:eastAsia="Calibri" w:hAnsi="Times New Roman" w:cs="Times New Roman"/>
        </w:rPr>
        <w:t xml:space="preserve"> i nawozów pokrywa Zamawiający).</w:t>
      </w:r>
    </w:p>
    <w:p w14:paraId="302610DD" w14:textId="77777777" w:rsidR="006B7526" w:rsidRPr="006E13E9" w:rsidRDefault="006B7526" w:rsidP="008E495A">
      <w:pPr>
        <w:numPr>
          <w:ilvl w:val="0"/>
          <w:numId w:val="172"/>
        </w:numPr>
        <w:spacing w:after="0"/>
        <w:ind w:left="1560" w:hanging="283"/>
        <w:contextualSpacing/>
        <w:jc w:val="both"/>
        <w:rPr>
          <w:rFonts w:ascii="Times New Roman" w:eastAsia="Calibri" w:hAnsi="Times New Roman" w:cs="Times New Roman"/>
        </w:rPr>
      </w:pPr>
      <w:r w:rsidRPr="006E13E9">
        <w:rPr>
          <w:rFonts w:ascii="Times New Roman" w:eastAsia="Calibri" w:hAnsi="Times New Roman" w:cs="Times New Roman"/>
        </w:rPr>
        <w:t xml:space="preserve">  sadzenie kwiatów i roślin ozdobnych oraz ich pielęgnacja (koszt zakupu </w:t>
      </w:r>
      <w:r>
        <w:rPr>
          <w:rFonts w:ascii="Times New Roman" w:eastAsia="Calibri" w:hAnsi="Times New Roman" w:cs="Times New Roman"/>
        </w:rPr>
        <w:t>ziemi</w:t>
      </w:r>
      <w:r w:rsidRPr="006E13E9">
        <w:rPr>
          <w:rFonts w:ascii="Times New Roman" w:eastAsia="Calibri" w:hAnsi="Times New Roman" w:cs="Times New Roman"/>
        </w:rPr>
        <w:t xml:space="preserve"> </w:t>
      </w:r>
      <w:r>
        <w:rPr>
          <w:rFonts w:ascii="Times New Roman" w:eastAsia="Calibri" w:hAnsi="Times New Roman" w:cs="Times New Roman"/>
        </w:rPr>
        <w:t xml:space="preserve">                   i </w:t>
      </w:r>
      <w:r w:rsidRPr="006E13E9">
        <w:rPr>
          <w:rFonts w:ascii="Times New Roman" w:eastAsia="Calibri" w:hAnsi="Times New Roman" w:cs="Times New Roman"/>
        </w:rPr>
        <w:t xml:space="preserve">sadzonek ponosi Zamawiający), </w:t>
      </w:r>
    </w:p>
    <w:p w14:paraId="3F61C9FF" w14:textId="77777777" w:rsidR="006B7526" w:rsidRPr="00B8029F" w:rsidRDefault="006B7526" w:rsidP="008E495A">
      <w:pPr>
        <w:numPr>
          <w:ilvl w:val="0"/>
          <w:numId w:val="172"/>
        </w:numPr>
        <w:spacing w:after="0"/>
        <w:ind w:left="1560" w:hanging="283"/>
        <w:contextualSpacing/>
        <w:jc w:val="both"/>
        <w:rPr>
          <w:rFonts w:ascii="Times New Roman" w:eastAsia="Calibri" w:hAnsi="Times New Roman" w:cs="Times New Roman"/>
        </w:rPr>
      </w:pPr>
      <w:r w:rsidRPr="006E13E9">
        <w:rPr>
          <w:rFonts w:ascii="Times New Roman" w:eastAsia="Calibri" w:hAnsi="Times New Roman" w:cs="Times New Roman"/>
        </w:rPr>
        <w:t xml:space="preserve">  pielenie kwiatów i rabat, podlewanie kwiatów, rabat i innej roślinności, </w:t>
      </w:r>
      <w:r w:rsidRPr="00B8029F">
        <w:rPr>
          <w:rFonts w:ascii="Times New Roman" w:hAnsi="Times New Roman"/>
        </w:rPr>
        <w:t>środki ochrony roślin,</w:t>
      </w:r>
      <w:r w:rsidRPr="00B8029F">
        <w:rPr>
          <w:rFonts w:ascii="Times New Roman" w:eastAsia="Calibri" w:hAnsi="Times New Roman" w:cs="Times New Roman"/>
        </w:rPr>
        <w:t xml:space="preserve"> podsypywanie korą, ziemią (zabezpiecza Zamawiający), </w:t>
      </w:r>
    </w:p>
    <w:p w14:paraId="258F2211" w14:textId="77777777" w:rsidR="006B7526" w:rsidRPr="006E13E9" w:rsidRDefault="006B7526" w:rsidP="008E495A">
      <w:pPr>
        <w:numPr>
          <w:ilvl w:val="0"/>
          <w:numId w:val="172"/>
        </w:numPr>
        <w:spacing w:after="0"/>
        <w:ind w:left="1560" w:hanging="283"/>
        <w:contextualSpacing/>
        <w:jc w:val="both"/>
        <w:rPr>
          <w:rFonts w:ascii="Times New Roman" w:eastAsia="Calibri" w:hAnsi="Times New Roman" w:cs="Times New Roman"/>
        </w:rPr>
      </w:pPr>
      <w:r w:rsidRPr="006E13E9">
        <w:rPr>
          <w:rFonts w:ascii="Times New Roman" w:eastAsia="Calibri" w:hAnsi="Times New Roman" w:cs="Times New Roman"/>
        </w:rPr>
        <w:t xml:space="preserve">  przycinanie i pielęgnacja żywopłotów,</w:t>
      </w:r>
    </w:p>
    <w:p w14:paraId="7F1AA543" w14:textId="77777777" w:rsidR="006B7526" w:rsidRPr="006E13E9" w:rsidRDefault="006B7526" w:rsidP="008E495A">
      <w:pPr>
        <w:numPr>
          <w:ilvl w:val="0"/>
          <w:numId w:val="172"/>
        </w:numPr>
        <w:spacing w:after="0"/>
        <w:ind w:left="1560" w:hanging="283"/>
        <w:contextualSpacing/>
        <w:jc w:val="both"/>
        <w:rPr>
          <w:rFonts w:ascii="Times New Roman" w:eastAsia="Calibri" w:hAnsi="Times New Roman" w:cs="Times New Roman"/>
        </w:rPr>
      </w:pPr>
      <w:r w:rsidRPr="006E13E9">
        <w:rPr>
          <w:rFonts w:ascii="Times New Roman" w:eastAsia="Calibri" w:hAnsi="Times New Roman" w:cs="Times New Roman"/>
        </w:rPr>
        <w:t xml:space="preserve">  oprysk roślinn</w:t>
      </w:r>
      <w:r>
        <w:rPr>
          <w:rFonts w:ascii="Times New Roman" w:eastAsia="Calibri" w:hAnsi="Times New Roman" w:cs="Times New Roman"/>
        </w:rPr>
        <w:t xml:space="preserve">ości preparatem chwastobójczym </w:t>
      </w:r>
      <w:r w:rsidRPr="006E13E9">
        <w:rPr>
          <w:rFonts w:ascii="Times New Roman" w:eastAsia="Calibri" w:hAnsi="Times New Roman" w:cs="Times New Roman"/>
        </w:rPr>
        <w:t xml:space="preserve">zabezpiecza Wykonawca. </w:t>
      </w:r>
    </w:p>
    <w:p w14:paraId="3C42F94B" w14:textId="77777777" w:rsidR="006B7526" w:rsidRPr="0058376B" w:rsidRDefault="006B7526" w:rsidP="0058376B">
      <w:pPr>
        <w:numPr>
          <w:ilvl w:val="0"/>
          <w:numId w:val="172"/>
        </w:numPr>
        <w:spacing w:after="0"/>
        <w:ind w:left="1560" w:hanging="283"/>
        <w:contextualSpacing/>
        <w:jc w:val="both"/>
        <w:rPr>
          <w:rFonts w:ascii="Times New Roman" w:eastAsia="Calibri" w:hAnsi="Times New Roman" w:cs="Times New Roman"/>
          <w:b/>
          <w:bCs/>
        </w:rPr>
      </w:pPr>
      <w:r w:rsidRPr="006E13E9">
        <w:rPr>
          <w:rFonts w:ascii="Times New Roman" w:eastAsia="Calibri" w:hAnsi="Times New Roman" w:cs="Times New Roman"/>
        </w:rPr>
        <w:t xml:space="preserve">  wygrabianie liści:</w:t>
      </w:r>
      <w:r w:rsidRPr="0058376B">
        <w:rPr>
          <w:rFonts w:ascii="Times New Roman" w:eastAsia="Calibri" w:hAnsi="Times New Roman" w:cs="Times New Roman"/>
          <w:b/>
          <w:bCs/>
        </w:rPr>
        <w:t xml:space="preserve"> usługa wykonywana do 30 listopada:</w:t>
      </w:r>
    </w:p>
    <w:p w14:paraId="7062991F" w14:textId="7AB14CDD" w:rsidR="006B7526" w:rsidRPr="006E13E9" w:rsidRDefault="006B7526" w:rsidP="008E495A">
      <w:pPr>
        <w:numPr>
          <w:ilvl w:val="0"/>
          <w:numId w:val="173"/>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średnio wszystkie metry dwa razy w roku (wiosna, jesień) w ilości nieprzekraczającej w danym roku liczby wykonanej usługi x m² powierzchni zgodnie z otrzymanym zgłoszeniem Kierownika Sekcji Obsługi Infrastruktury</w:t>
      </w:r>
      <w:r>
        <w:rPr>
          <w:rFonts w:ascii="Times New Roman" w:eastAsia="Calibri" w:hAnsi="Times New Roman" w:cs="Times New Roman"/>
        </w:rPr>
        <w:t xml:space="preserve"> (w formie pisemnej</w:t>
      </w:r>
      <w:r w:rsidRPr="00A0078B">
        <w:rPr>
          <w:rFonts w:ascii="Times New Roman" w:eastAsia="Calibri" w:hAnsi="Times New Roman" w:cs="Times New Roman"/>
        </w:rPr>
        <w:t>, e-mail)</w:t>
      </w:r>
      <w:r w:rsidRPr="006E13E9">
        <w:rPr>
          <w:rFonts w:ascii="Times New Roman" w:eastAsia="Calibri" w:hAnsi="Times New Roman" w:cs="Times New Roman"/>
        </w:rPr>
        <w:t xml:space="preserve"> wskazującym termin rozpoczęcia oraz zako</w:t>
      </w:r>
      <w:r>
        <w:rPr>
          <w:rFonts w:ascii="Times New Roman" w:eastAsia="Calibri" w:hAnsi="Times New Roman" w:cs="Times New Roman"/>
        </w:rPr>
        <w:t>ńczenia prac, jak również ilość</w:t>
      </w:r>
      <w:r w:rsidRPr="006E13E9">
        <w:rPr>
          <w:rFonts w:ascii="Times New Roman" w:eastAsia="Calibri" w:hAnsi="Times New Roman" w:cs="Times New Roman"/>
        </w:rPr>
        <w:t xml:space="preserve"> </w:t>
      </w:r>
      <w:r w:rsidR="00B17775">
        <w:rPr>
          <w:rFonts w:ascii="Times New Roman" w:eastAsia="Calibri" w:hAnsi="Times New Roman" w:cs="Times New Roman"/>
        </w:rPr>
        <w:t xml:space="preserve">                            </w:t>
      </w:r>
      <w:r w:rsidRPr="006E13E9">
        <w:rPr>
          <w:rFonts w:ascii="Times New Roman" w:eastAsia="Calibri" w:hAnsi="Times New Roman" w:cs="Times New Roman"/>
        </w:rPr>
        <w:t>i lokalizację terenów przeznaczonych do wykonania usługi,</w:t>
      </w:r>
    </w:p>
    <w:p w14:paraId="1199232A" w14:textId="77777777" w:rsidR="006B7526" w:rsidRPr="00497515" w:rsidRDefault="006B7526" w:rsidP="008E495A">
      <w:pPr>
        <w:pStyle w:val="Akapitzlist"/>
        <w:numPr>
          <w:ilvl w:val="0"/>
          <w:numId w:val="173"/>
        </w:numPr>
        <w:spacing w:after="0"/>
        <w:contextualSpacing w:val="0"/>
        <w:rPr>
          <w:rFonts w:ascii="Times New Roman" w:eastAsia="Calibri" w:hAnsi="Times New Roman" w:cs="Times New Roman"/>
        </w:rPr>
      </w:pPr>
      <w:r w:rsidRPr="00497515">
        <w:rPr>
          <w:rFonts w:ascii="Times New Roman" w:eastAsia="Calibri" w:hAnsi="Times New Roman" w:cs="Times New Roman"/>
        </w:rPr>
        <w:t>załadunek zgrabionych liści w worki nie później niż w dniu grabienia  oraz wywóz zgrabionego materiału w terminie  nie przekraczającym 7 dni;</w:t>
      </w:r>
    </w:p>
    <w:p w14:paraId="3AE6C120" w14:textId="77777777" w:rsidR="006B7526" w:rsidRPr="0058376B" w:rsidRDefault="006B7526" w:rsidP="0058376B">
      <w:pPr>
        <w:numPr>
          <w:ilvl w:val="0"/>
          <w:numId w:val="172"/>
        </w:numPr>
        <w:spacing w:after="0"/>
        <w:contextualSpacing/>
        <w:jc w:val="both"/>
        <w:rPr>
          <w:rFonts w:ascii="Times New Roman" w:eastAsia="Calibri" w:hAnsi="Times New Roman" w:cs="Times New Roman"/>
          <w:b/>
          <w:bCs/>
        </w:rPr>
      </w:pPr>
      <w:r w:rsidRPr="006E13E9">
        <w:rPr>
          <w:rFonts w:ascii="Times New Roman" w:eastAsia="Calibri" w:hAnsi="Times New Roman" w:cs="Times New Roman"/>
        </w:rPr>
        <w:t xml:space="preserve">  zabezpieczenie przemarzających roślin na okres zimowy,</w:t>
      </w:r>
    </w:p>
    <w:p w14:paraId="418BAB50" w14:textId="77777777" w:rsidR="006B7526" w:rsidRPr="006E13E9" w:rsidRDefault="006B7526" w:rsidP="008E495A">
      <w:pPr>
        <w:numPr>
          <w:ilvl w:val="0"/>
          <w:numId w:val="172"/>
        </w:numPr>
        <w:spacing w:after="0" w:line="240" w:lineRule="auto"/>
        <w:jc w:val="both"/>
        <w:rPr>
          <w:rFonts w:ascii="Times New Roman" w:hAnsi="Times New Roman" w:cs="Times New Roman"/>
        </w:rPr>
      </w:pPr>
      <w:r w:rsidRPr="006E13E9">
        <w:rPr>
          <w:rFonts w:ascii="Times New Roman" w:hAnsi="Times New Roman" w:cs="Times New Roman"/>
        </w:rPr>
        <w:t xml:space="preserve">  przycinanie samosiewów i krzaków wrastających w ogrodzenia,</w:t>
      </w:r>
    </w:p>
    <w:p w14:paraId="2637E8DE" w14:textId="77777777" w:rsidR="006B7526" w:rsidRPr="006E13E9" w:rsidRDefault="006B7526" w:rsidP="008E495A">
      <w:pPr>
        <w:numPr>
          <w:ilvl w:val="0"/>
          <w:numId w:val="172"/>
        </w:numPr>
        <w:spacing w:after="0" w:line="240" w:lineRule="auto"/>
        <w:ind w:left="1560" w:hanging="283"/>
        <w:rPr>
          <w:rFonts w:ascii="Times New Roman" w:eastAsia="Calibri" w:hAnsi="Times New Roman" w:cs="Times New Roman"/>
        </w:rPr>
      </w:pPr>
      <w:r w:rsidRPr="006E13E9">
        <w:rPr>
          <w:rFonts w:ascii="Times New Roman" w:eastAsia="Calibri" w:hAnsi="Times New Roman" w:cs="Times New Roman"/>
        </w:rPr>
        <w:t xml:space="preserve">  rodzaj i ilość sprzętu do koszenia dostosowana do wielkości sprzątanej powierzchni</w:t>
      </w:r>
    </w:p>
    <w:p w14:paraId="49ED4718" w14:textId="77777777" w:rsidR="006B7526" w:rsidRPr="006E13E9" w:rsidRDefault="006B7526" w:rsidP="006B7526">
      <w:pPr>
        <w:spacing w:after="0"/>
        <w:ind w:left="1905" w:hanging="771"/>
        <w:contextualSpacing/>
        <w:jc w:val="both"/>
        <w:rPr>
          <w:rFonts w:ascii="Arial Narrow" w:eastAsia="Calibri" w:hAnsi="Arial Narrow" w:cs="Times New Roman"/>
          <w:b/>
          <w:u w:val="single"/>
        </w:rPr>
      </w:pPr>
    </w:p>
    <w:p w14:paraId="2ECD3145" w14:textId="77777777" w:rsidR="006B7526" w:rsidRPr="0058376B" w:rsidRDefault="006B7526" w:rsidP="0058376B">
      <w:pPr>
        <w:spacing w:after="0"/>
        <w:ind w:left="1905" w:hanging="771"/>
        <w:contextualSpacing/>
        <w:jc w:val="both"/>
        <w:rPr>
          <w:rFonts w:ascii="Times New Roman" w:eastAsia="Calibri" w:hAnsi="Times New Roman" w:cs="Times New Roman"/>
          <w:b/>
          <w:bCs/>
          <w:u w:val="single"/>
        </w:rPr>
      </w:pPr>
      <w:r w:rsidRPr="0058376B">
        <w:rPr>
          <w:rFonts w:ascii="Times New Roman" w:eastAsia="Calibri" w:hAnsi="Times New Roman" w:cs="Times New Roman"/>
          <w:b/>
          <w:bCs/>
          <w:u w:val="single"/>
        </w:rPr>
        <w:t>UWAGA:</w:t>
      </w:r>
    </w:p>
    <w:p w14:paraId="10E7FDD5" w14:textId="77777777" w:rsidR="006B7526" w:rsidRPr="0058376B" w:rsidRDefault="006B7526" w:rsidP="0058376B">
      <w:pPr>
        <w:spacing w:after="0"/>
        <w:ind w:left="1134"/>
        <w:contextualSpacing/>
        <w:jc w:val="both"/>
        <w:rPr>
          <w:rFonts w:ascii="Times New Roman" w:eastAsia="Calibri" w:hAnsi="Times New Roman" w:cs="Times New Roman"/>
          <w:b/>
          <w:bCs/>
          <w:u w:val="single"/>
        </w:rPr>
      </w:pPr>
      <w:r w:rsidRPr="0058376B">
        <w:rPr>
          <w:rFonts w:ascii="Times New Roman" w:eastAsia="Calibri" w:hAnsi="Times New Roman" w:cs="Times New Roman"/>
          <w:b/>
          <w:bCs/>
          <w:u w:val="single"/>
        </w:rPr>
        <w:t>W związku z uchwałą nr 115/20 Sejmiku Województwa Mazowieckiego z dnia 08.09.2020r. w sprawie programu ochrony powietrza dla stref w województwie mazowieckim, obowiązuje całkowity zakaz używania dmuchaw do sprzątania liści.</w:t>
      </w:r>
    </w:p>
    <w:p w14:paraId="2F019F15" w14:textId="77777777" w:rsidR="006B7526" w:rsidRPr="006E13E9" w:rsidRDefault="006B7526" w:rsidP="006B7526">
      <w:pPr>
        <w:spacing w:after="0"/>
        <w:contextualSpacing/>
        <w:jc w:val="both"/>
        <w:rPr>
          <w:rFonts w:ascii="Times New Roman" w:eastAsia="Calibri" w:hAnsi="Times New Roman" w:cs="Times New Roman"/>
        </w:rPr>
      </w:pPr>
    </w:p>
    <w:p w14:paraId="6C40C623" w14:textId="77777777" w:rsidR="006B7526" w:rsidRPr="0058376B" w:rsidRDefault="006B7526" w:rsidP="0058376B">
      <w:pPr>
        <w:spacing w:after="0"/>
        <w:ind w:left="709" w:hanging="425"/>
        <w:contextualSpacing/>
        <w:jc w:val="both"/>
        <w:rPr>
          <w:rFonts w:ascii="Times New Roman" w:eastAsia="Calibri" w:hAnsi="Times New Roman" w:cs="Times New Roman"/>
          <w:b/>
          <w:bCs/>
        </w:rPr>
      </w:pPr>
      <w:r w:rsidRPr="0058376B">
        <w:rPr>
          <w:rFonts w:ascii="Times New Roman" w:eastAsia="Calibri" w:hAnsi="Times New Roman" w:cs="Times New Roman"/>
          <w:b/>
          <w:bCs/>
        </w:rPr>
        <w:t>2.3 Pielęgnacja żywopłotów</w:t>
      </w:r>
    </w:p>
    <w:p w14:paraId="0BFE20EF" w14:textId="77777777" w:rsidR="006B7526" w:rsidRPr="0058376B" w:rsidRDefault="006B7526" w:rsidP="0058376B">
      <w:pPr>
        <w:spacing w:after="0"/>
        <w:jc w:val="both"/>
        <w:rPr>
          <w:rFonts w:ascii="Times New Roman" w:eastAsia="Calibri" w:hAnsi="Times New Roman" w:cs="Times New Roman"/>
          <w:b/>
          <w:bCs/>
        </w:rPr>
      </w:pPr>
      <w:r w:rsidRPr="0058376B">
        <w:rPr>
          <w:rFonts w:ascii="Times New Roman" w:eastAsia="Calibri" w:hAnsi="Times New Roman" w:cs="Times New Roman"/>
          <w:b/>
          <w:bCs/>
        </w:rPr>
        <w:t xml:space="preserve">           W zakres czynności wchodzi:</w:t>
      </w:r>
    </w:p>
    <w:p w14:paraId="2F4219D0" w14:textId="77777777" w:rsidR="006B7526" w:rsidRPr="006E13E9" w:rsidRDefault="006B7526" w:rsidP="008E495A">
      <w:pPr>
        <w:numPr>
          <w:ilvl w:val="0"/>
          <w:numId w:val="172"/>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 xml:space="preserve">  przycinanie ręczne lub mechaniczne,</w:t>
      </w:r>
    </w:p>
    <w:p w14:paraId="15E501C1" w14:textId="77777777" w:rsidR="006B7526" w:rsidRPr="006E13E9" w:rsidRDefault="006B7526" w:rsidP="008E495A">
      <w:pPr>
        <w:numPr>
          <w:ilvl w:val="0"/>
          <w:numId w:val="172"/>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 xml:space="preserve">  przycięcie obrzeży trawników wokół żywopłotów,</w:t>
      </w:r>
    </w:p>
    <w:p w14:paraId="0D80FDA4" w14:textId="77777777" w:rsidR="006B7526" w:rsidRPr="006E13E9" w:rsidRDefault="006B7526" w:rsidP="008E495A">
      <w:pPr>
        <w:numPr>
          <w:ilvl w:val="0"/>
          <w:numId w:val="172"/>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 xml:space="preserve">  usuwanie porosłych chwastów.</w:t>
      </w:r>
    </w:p>
    <w:p w14:paraId="288F3CB8" w14:textId="77777777" w:rsidR="006B7526" w:rsidRDefault="006B7526" w:rsidP="008E495A">
      <w:pPr>
        <w:numPr>
          <w:ilvl w:val="0"/>
          <w:numId w:val="172"/>
        </w:numPr>
        <w:spacing w:after="0"/>
        <w:contextualSpacing/>
        <w:jc w:val="both"/>
        <w:rPr>
          <w:rFonts w:ascii="Times New Roman" w:eastAsia="Calibri" w:hAnsi="Times New Roman" w:cs="Times New Roman"/>
        </w:rPr>
      </w:pPr>
      <w:r w:rsidRPr="006E13E9">
        <w:rPr>
          <w:rFonts w:ascii="Times New Roman" w:eastAsia="Calibri" w:hAnsi="Times New Roman" w:cs="Times New Roman"/>
        </w:rPr>
        <w:t xml:space="preserve">  wygrabianie liści z żywopłotów.</w:t>
      </w:r>
    </w:p>
    <w:p w14:paraId="1A1924E8" w14:textId="77777777" w:rsidR="006B7526" w:rsidRPr="00DA60B6" w:rsidRDefault="006B7526" w:rsidP="006B7526">
      <w:pPr>
        <w:spacing w:after="0"/>
        <w:ind w:left="1637"/>
        <w:contextualSpacing/>
        <w:jc w:val="both"/>
        <w:rPr>
          <w:rFonts w:ascii="Times New Roman" w:eastAsia="Calibri" w:hAnsi="Times New Roman" w:cs="Times New Roman"/>
        </w:rPr>
      </w:pPr>
    </w:p>
    <w:p w14:paraId="51A98563" w14:textId="77777777" w:rsidR="006B7526" w:rsidRPr="0058376B" w:rsidRDefault="006B7526" w:rsidP="0058376B">
      <w:pPr>
        <w:spacing w:after="0"/>
        <w:ind w:left="1440" w:hanging="1156"/>
        <w:contextualSpacing/>
        <w:jc w:val="both"/>
        <w:rPr>
          <w:rFonts w:ascii="Times New Roman" w:eastAsia="Calibri" w:hAnsi="Times New Roman" w:cs="Times New Roman"/>
          <w:b/>
          <w:bCs/>
        </w:rPr>
      </w:pPr>
      <w:r w:rsidRPr="0058376B">
        <w:rPr>
          <w:rFonts w:ascii="Times New Roman" w:eastAsia="Calibri" w:hAnsi="Times New Roman" w:cs="Times New Roman"/>
          <w:b/>
          <w:bCs/>
        </w:rPr>
        <w:t>2.4 Utrzymanie pasów ochronnych</w:t>
      </w:r>
    </w:p>
    <w:p w14:paraId="6F6F0E23" w14:textId="77777777" w:rsidR="006B7526" w:rsidRPr="0058376B" w:rsidRDefault="006B7526" w:rsidP="0058376B">
      <w:pPr>
        <w:spacing w:after="0"/>
        <w:contextualSpacing/>
        <w:jc w:val="both"/>
        <w:rPr>
          <w:rFonts w:ascii="Times New Roman" w:eastAsia="Calibri" w:hAnsi="Times New Roman" w:cs="Times New Roman"/>
          <w:b/>
          <w:bCs/>
        </w:rPr>
      </w:pPr>
      <w:r w:rsidRPr="0058376B">
        <w:rPr>
          <w:rFonts w:ascii="Times New Roman" w:eastAsia="Calibri" w:hAnsi="Times New Roman" w:cs="Times New Roman"/>
          <w:b/>
          <w:bCs/>
        </w:rPr>
        <w:t xml:space="preserve">             W zakres czynności wchodzi:</w:t>
      </w:r>
    </w:p>
    <w:p w14:paraId="127E597E" w14:textId="77777777" w:rsidR="006B7526" w:rsidRPr="006E13E9" w:rsidRDefault="006B7526" w:rsidP="008E495A">
      <w:pPr>
        <w:numPr>
          <w:ilvl w:val="0"/>
          <w:numId w:val="183"/>
        </w:numPr>
        <w:spacing w:after="0"/>
        <w:ind w:left="1418" w:hanging="142"/>
        <w:contextualSpacing/>
        <w:jc w:val="both"/>
        <w:rPr>
          <w:rFonts w:ascii="Times New Roman" w:eastAsia="Calibri" w:hAnsi="Times New Roman" w:cs="Times New Roman"/>
        </w:rPr>
      </w:pPr>
      <w:r w:rsidRPr="006E13E9">
        <w:rPr>
          <w:rFonts w:ascii="Times New Roman" w:eastAsia="Calibri" w:hAnsi="Times New Roman" w:cs="Times New Roman"/>
        </w:rPr>
        <w:t>pas ochronny – usuwanie pozostałości roślin, suchych gałęzi i innych materiałów łatwopalnych oraz utrzymanie pasa o szerokości minimum 2m;</w:t>
      </w:r>
    </w:p>
    <w:p w14:paraId="143BE528" w14:textId="77777777" w:rsidR="006B7526" w:rsidRPr="006E13E9" w:rsidRDefault="006B7526" w:rsidP="008E495A">
      <w:pPr>
        <w:numPr>
          <w:ilvl w:val="0"/>
          <w:numId w:val="183"/>
        </w:numPr>
        <w:spacing w:after="0"/>
        <w:ind w:left="1418" w:hanging="142"/>
        <w:contextualSpacing/>
        <w:jc w:val="both"/>
        <w:rPr>
          <w:rFonts w:ascii="Times New Roman" w:eastAsia="Calibri" w:hAnsi="Times New Roman" w:cs="Times New Roman"/>
        </w:rPr>
      </w:pPr>
      <w:r w:rsidRPr="006E13E9">
        <w:rPr>
          <w:rFonts w:ascii="Times New Roman" w:eastAsia="Calibri" w:hAnsi="Times New Roman" w:cs="Times New Roman"/>
        </w:rPr>
        <w:t>zmineralizowanie poprzez mechaniczne odwrócenie ziemi na głębokość co najmniej 20 cm, wygrabienie (bronowanie) ziemi do uzyskania równej powierzchni, usunięcie łodyg i liści roślin.</w:t>
      </w:r>
    </w:p>
    <w:p w14:paraId="58D2F3B7" w14:textId="77777777" w:rsidR="006B7526" w:rsidRPr="006E13E9" w:rsidRDefault="006B7526" w:rsidP="006B7526">
      <w:pPr>
        <w:spacing w:after="0"/>
        <w:contextualSpacing/>
        <w:jc w:val="both"/>
        <w:rPr>
          <w:rFonts w:ascii="Times New Roman" w:eastAsia="Calibri" w:hAnsi="Times New Roman" w:cs="Times New Roman"/>
        </w:rPr>
      </w:pPr>
    </w:p>
    <w:p w14:paraId="2FDC988F" w14:textId="77777777" w:rsidR="006B7526" w:rsidRPr="006E13E9" w:rsidRDefault="006B7526" w:rsidP="006B7526">
      <w:pPr>
        <w:spacing w:after="0"/>
        <w:ind w:left="709"/>
        <w:contextualSpacing/>
        <w:jc w:val="both"/>
        <w:rPr>
          <w:rFonts w:ascii="Times New Roman" w:eastAsia="Calibri" w:hAnsi="Times New Roman" w:cs="Times New Roman"/>
        </w:rPr>
      </w:pPr>
      <w:r w:rsidRPr="006E13E9">
        <w:rPr>
          <w:rFonts w:ascii="Times New Roman" w:eastAsia="Calibri" w:hAnsi="Times New Roman" w:cs="Times New Roman"/>
        </w:rPr>
        <w:t xml:space="preserve">Wykonawca zobowiązany jest do zapewnienia odpowiedniego sprzętu, piasku, chlorku wapnia, worków foliowych na odpady, środków chemicznych i toaletowych służących do systematycznego utrzymywania czystości i wykonywania usługi objętej niniejszym postępowaniem. Użyte do realizacji zamówienia środki muszą spełniać warunki określone obowiązującymi przepisami (dotyczy materiałów i środków, dla których jest to wymagane). </w:t>
      </w:r>
    </w:p>
    <w:p w14:paraId="3CD58110" w14:textId="77777777" w:rsidR="006B7526" w:rsidRPr="006E13E9" w:rsidRDefault="006B7526" w:rsidP="006B7526">
      <w:pPr>
        <w:spacing w:after="0"/>
        <w:ind w:left="709"/>
        <w:contextualSpacing/>
        <w:jc w:val="both"/>
        <w:rPr>
          <w:rFonts w:ascii="Times New Roman" w:eastAsia="Calibri" w:hAnsi="Times New Roman" w:cs="Times New Roman"/>
        </w:rPr>
      </w:pPr>
    </w:p>
    <w:p w14:paraId="65C517DB" w14:textId="718C0E8D" w:rsidR="006B7526" w:rsidRPr="006E13E9" w:rsidRDefault="006B7526" w:rsidP="006B7526">
      <w:pPr>
        <w:spacing w:after="0"/>
        <w:ind w:left="709"/>
        <w:contextualSpacing/>
        <w:jc w:val="both"/>
        <w:rPr>
          <w:rFonts w:ascii="Times New Roman" w:eastAsia="Calibri" w:hAnsi="Times New Roman" w:cs="Times New Roman"/>
        </w:rPr>
      </w:pPr>
      <w:r w:rsidRPr="006E13E9">
        <w:rPr>
          <w:rFonts w:ascii="Times New Roman" w:eastAsia="Calibri" w:hAnsi="Times New Roman" w:cs="Times New Roman"/>
        </w:rPr>
        <w:t>Wykonawca zobowiązany jest wszystkie czynności objęte ninie</w:t>
      </w:r>
      <w:r w:rsidR="00B17775">
        <w:rPr>
          <w:rFonts w:ascii="Times New Roman" w:eastAsia="Calibri" w:hAnsi="Times New Roman" w:cs="Times New Roman"/>
        </w:rPr>
        <w:t>jszym zamówieniem wykonywać</w:t>
      </w:r>
      <w:r w:rsidRPr="006E13E9">
        <w:rPr>
          <w:rFonts w:ascii="Times New Roman" w:eastAsia="Calibri" w:hAnsi="Times New Roman" w:cs="Times New Roman"/>
        </w:rPr>
        <w:t xml:space="preserve"> w podanych poniższych terminach:</w:t>
      </w:r>
    </w:p>
    <w:p w14:paraId="55310C9E" w14:textId="77777777" w:rsidR="006B7526" w:rsidRPr="0058376B" w:rsidRDefault="006B7526" w:rsidP="0058376B">
      <w:pPr>
        <w:numPr>
          <w:ilvl w:val="0"/>
          <w:numId w:val="177"/>
        </w:numPr>
        <w:spacing w:after="0"/>
        <w:contextualSpacing/>
        <w:jc w:val="both"/>
        <w:rPr>
          <w:rFonts w:ascii="Times New Roman" w:eastAsia="Calibri" w:hAnsi="Times New Roman" w:cs="Times New Roman"/>
          <w:b/>
          <w:bCs/>
          <w:u w:val="single"/>
        </w:rPr>
      </w:pPr>
      <w:r w:rsidRPr="0058376B">
        <w:rPr>
          <w:rFonts w:ascii="Times New Roman" w:eastAsia="Calibri" w:hAnsi="Times New Roman" w:cs="Times New Roman"/>
          <w:b/>
          <w:bCs/>
          <w:u w:val="single"/>
        </w:rPr>
        <w:t>sprzątanie powierzchni wewnętrznych:</w:t>
      </w:r>
    </w:p>
    <w:p w14:paraId="55BDDDFE" w14:textId="77777777" w:rsidR="006B7526" w:rsidRPr="006E13E9" w:rsidRDefault="006B7526" w:rsidP="008E495A">
      <w:pPr>
        <w:numPr>
          <w:ilvl w:val="1"/>
          <w:numId w:val="177"/>
        </w:numPr>
        <w:spacing w:after="0"/>
        <w:ind w:left="1418" w:hanging="258"/>
        <w:contextualSpacing/>
        <w:jc w:val="both"/>
        <w:rPr>
          <w:rFonts w:ascii="Times New Roman" w:eastAsia="Calibri" w:hAnsi="Times New Roman" w:cs="Times New Roman"/>
        </w:rPr>
      </w:pPr>
      <w:r w:rsidRPr="006E13E9">
        <w:rPr>
          <w:rFonts w:ascii="Times New Roman" w:eastAsia="Calibri" w:hAnsi="Times New Roman" w:cs="Times New Roman"/>
        </w:rPr>
        <w:t>pięć dni w tygodniu tj. od poniedziałku do piątku w godzinach pracy instytucji,</w:t>
      </w:r>
    </w:p>
    <w:p w14:paraId="6FFA35E2" w14:textId="77777777" w:rsidR="006B7526" w:rsidRPr="006E13E9" w:rsidRDefault="006B7526" w:rsidP="008E495A">
      <w:pPr>
        <w:numPr>
          <w:ilvl w:val="1"/>
          <w:numId w:val="177"/>
        </w:numPr>
        <w:spacing w:after="0"/>
        <w:ind w:left="1418" w:hanging="258"/>
        <w:contextualSpacing/>
        <w:jc w:val="both"/>
        <w:rPr>
          <w:rFonts w:ascii="Times New Roman" w:eastAsia="Calibri" w:hAnsi="Times New Roman" w:cs="Times New Roman"/>
        </w:rPr>
      </w:pPr>
      <w:r w:rsidRPr="006E13E9">
        <w:rPr>
          <w:rFonts w:ascii="Times New Roman" w:eastAsia="Calibri" w:hAnsi="Times New Roman" w:cs="Times New Roman"/>
        </w:rPr>
        <w:t>kolejność sprzątania: wejścia do budynków, ciągi komunikacyjne, ciągi sanitarne, pomieszczenia biurowe, inne.</w:t>
      </w:r>
    </w:p>
    <w:p w14:paraId="6CF20C6B" w14:textId="77777777" w:rsidR="006B7526" w:rsidRPr="0058376B" w:rsidRDefault="006B7526" w:rsidP="0058376B">
      <w:pPr>
        <w:numPr>
          <w:ilvl w:val="0"/>
          <w:numId w:val="177"/>
        </w:numPr>
        <w:spacing w:after="0"/>
        <w:contextualSpacing/>
        <w:jc w:val="both"/>
        <w:rPr>
          <w:rFonts w:ascii="Times New Roman" w:eastAsia="Calibri" w:hAnsi="Times New Roman" w:cs="Times New Roman"/>
          <w:b/>
          <w:bCs/>
          <w:u w:val="single"/>
        </w:rPr>
      </w:pPr>
      <w:r w:rsidRPr="0058376B">
        <w:rPr>
          <w:rFonts w:ascii="Times New Roman" w:eastAsia="Calibri" w:hAnsi="Times New Roman" w:cs="Times New Roman"/>
          <w:b/>
          <w:bCs/>
          <w:u w:val="single"/>
        </w:rPr>
        <w:t>sprzątanie powierzchni zewnętrznych:</w:t>
      </w:r>
    </w:p>
    <w:p w14:paraId="1CD365AD" w14:textId="77777777" w:rsidR="006B7526" w:rsidRPr="006E13E9" w:rsidRDefault="006B7526" w:rsidP="008E495A">
      <w:pPr>
        <w:numPr>
          <w:ilvl w:val="0"/>
          <w:numId w:val="178"/>
        </w:numPr>
        <w:contextualSpacing/>
        <w:jc w:val="both"/>
        <w:rPr>
          <w:rFonts w:ascii="Times New Roman" w:eastAsia="Calibri" w:hAnsi="Times New Roman" w:cs="Times New Roman"/>
        </w:rPr>
      </w:pPr>
      <w:r w:rsidRPr="006E13E9">
        <w:rPr>
          <w:rFonts w:ascii="Times New Roman" w:eastAsia="Calibri" w:hAnsi="Times New Roman" w:cs="Times New Roman"/>
        </w:rPr>
        <w:t>przez pięć dni w tygodniu od poniedziałku do piątku w godzinach pracy instytucji.</w:t>
      </w:r>
    </w:p>
    <w:p w14:paraId="74F05A9D" w14:textId="77777777" w:rsidR="006B7526" w:rsidRPr="006E13E9" w:rsidRDefault="006B7526" w:rsidP="006B7526">
      <w:pPr>
        <w:ind w:left="1520"/>
        <w:contextualSpacing/>
        <w:jc w:val="both"/>
        <w:rPr>
          <w:rFonts w:ascii="Times New Roman" w:eastAsia="Calibri" w:hAnsi="Times New Roman" w:cs="Times New Roman"/>
        </w:rPr>
      </w:pPr>
    </w:p>
    <w:p w14:paraId="43D11ECA" w14:textId="472ED37F" w:rsidR="006B7526" w:rsidRPr="00DA60B6" w:rsidRDefault="006B7526" w:rsidP="006B7526">
      <w:pPr>
        <w:contextualSpacing/>
        <w:jc w:val="both"/>
        <w:rPr>
          <w:rFonts w:ascii="Times New Roman" w:eastAsia="Calibri" w:hAnsi="Times New Roman" w:cs="Times New Roman"/>
        </w:rPr>
      </w:pPr>
      <w:r w:rsidRPr="006E13E9">
        <w:rPr>
          <w:rFonts w:ascii="Times New Roman" w:eastAsia="Calibri" w:hAnsi="Times New Roman" w:cs="Times New Roman"/>
        </w:rPr>
        <w:t xml:space="preserve">Wyjątkiem od powyższej zasady są dni z występującymi opadami śniegu, kiedy bezwzględnie wymagane jest utrzymywanie stałych dyżurów całodobowych ekip do bieżącego likwidowania skutków opadów śniegu, jak również porządkowanie terenu po intensywnych opadach deszczu, burzach, nawałnicach, wichurach, prace porządkowe po uroczystościach plenerowych itp., za powyższe nie przysługuje Wykonawcy dodatkowe wynagrodzenie. Osoba wyznaczona przez Kierownika SOI będzie zgłaszała Wykonawcy wszelkie uwagi związane z niedociągnięciami </w:t>
      </w:r>
      <w:r w:rsidR="00B17775">
        <w:rPr>
          <w:rFonts w:ascii="Times New Roman" w:eastAsia="Calibri" w:hAnsi="Times New Roman" w:cs="Times New Roman"/>
        </w:rPr>
        <w:t xml:space="preserve">              </w:t>
      </w:r>
      <w:r w:rsidRPr="006E13E9">
        <w:rPr>
          <w:rFonts w:ascii="Times New Roman" w:eastAsia="Calibri" w:hAnsi="Times New Roman" w:cs="Times New Roman"/>
        </w:rPr>
        <w:t>w trakcie realizacji niniejszego zamówienia.</w:t>
      </w:r>
    </w:p>
    <w:tbl>
      <w:tblPr>
        <w:tblpPr w:leftFromText="141" w:rightFromText="141" w:vertAnchor="text" w:horzAnchor="page" w:tblpX="11622" w:tblpY="-493"/>
        <w:tblW w:w="0" w:type="auto"/>
        <w:tblCellMar>
          <w:left w:w="70" w:type="dxa"/>
          <w:right w:w="70" w:type="dxa"/>
        </w:tblCellMar>
        <w:tblLook w:val="0000" w:firstRow="0" w:lastRow="0" w:firstColumn="0" w:lastColumn="0" w:noHBand="0" w:noVBand="0"/>
      </w:tblPr>
      <w:tblGrid>
        <w:gridCol w:w="210"/>
      </w:tblGrid>
      <w:tr w:rsidR="006B7526" w:rsidRPr="009D47E1" w14:paraId="62CD431B" w14:textId="77777777" w:rsidTr="006B7526">
        <w:trPr>
          <w:trHeight w:val="15239"/>
        </w:trPr>
        <w:tc>
          <w:tcPr>
            <w:tcW w:w="210" w:type="dxa"/>
          </w:tcPr>
          <w:p w14:paraId="4896F8A2" w14:textId="77777777" w:rsidR="006B7526" w:rsidRPr="009D47E1" w:rsidRDefault="006B7526" w:rsidP="006B7526">
            <w:pPr>
              <w:pStyle w:val="Nagwek"/>
              <w:tabs>
                <w:tab w:val="clear" w:pos="4536"/>
                <w:tab w:val="clear" w:pos="9072"/>
                <w:tab w:val="left" w:pos="8360"/>
              </w:tabs>
              <w:jc w:val="both"/>
              <w:rPr>
                <w:rFonts w:ascii="Times New Roman" w:hAnsi="Times New Roman"/>
                <w:b/>
                <w:sz w:val="24"/>
                <w:szCs w:val="24"/>
              </w:rPr>
            </w:pPr>
          </w:p>
        </w:tc>
      </w:tr>
    </w:tbl>
    <w:p w14:paraId="77943DFE" w14:textId="77777777" w:rsidR="006B7526" w:rsidRPr="0058376B" w:rsidRDefault="006B7526" w:rsidP="0058376B">
      <w:pPr>
        <w:spacing w:after="0" w:line="240" w:lineRule="auto"/>
        <w:jc w:val="center"/>
        <w:rPr>
          <w:rFonts w:ascii="Arial" w:hAnsi="Arial" w:cs="Arial"/>
          <w:b/>
          <w:bCs/>
          <w:sz w:val="20"/>
          <w:szCs w:val="20"/>
          <w:u w:val="single"/>
        </w:rPr>
      </w:pPr>
      <w:r w:rsidRPr="0058376B">
        <w:rPr>
          <w:rFonts w:ascii="Arial" w:hAnsi="Arial" w:cs="Arial"/>
          <w:b/>
          <w:bCs/>
          <w:sz w:val="20"/>
          <w:szCs w:val="20"/>
          <w:u w:val="single"/>
        </w:rPr>
        <w:t>PROCEDURA MYCIA LABORATORIUM</w:t>
      </w:r>
    </w:p>
    <w:p w14:paraId="0D1B3BA7" w14:textId="77777777" w:rsidR="006B7526" w:rsidRPr="00BD7228" w:rsidRDefault="006B7526" w:rsidP="006B7526">
      <w:pPr>
        <w:spacing w:after="0" w:line="240" w:lineRule="auto"/>
        <w:jc w:val="center"/>
        <w:rPr>
          <w:rFonts w:ascii="Arial" w:hAnsi="Arial" w:cs="Arial"/>
          <w:b/>
          <w:sz w:val="20"/>
          <w:szCs w:val="20"/>
          <w:u w:val="single"/>
        </w:rPr>
      </w:pPr>
    </w:p>
    <w:p w14:paraId="68CC2B3D" w14:textId="77777777" w:rsidR="006B7526" w:rsidRPr="0058376B" w:rsidRDefault="006B7526" w:rsidP="0058376B">
      <w:pPr>
        <w:spacing w:after="0" w:line="240" w:lineRule="auto"/>
        <w:jc w:val="center"/>
        <w:rPr>
          <w:rFonts w:ascii="Arial" w:hAnsi="Arial" w:cs="Arial"/>
          <w:b/>
          <w:bCs/>
          <w:sz w:val="20"/>
          <w:szCs w:val="20"/>
        </w:rPr>
      </w:pPr>
      <w:r w:rsidRPr="0058376B">
        <w:rPr>
          <w:rFonts w:ascii="Arial" w:hAnsi="Arial" w:cs="Arial"/>
          <w:b/>
          <w:bCs/>
          <w:sz w:val="20"/>
          <w:szCs w:val="20"/>
        </w:rPr>
        <w:t>PROCEDURA HIGIENICZNEGO MYCIA I DEZYNFEKCJI PODŁÓG,</w:t>
      </w:r>
    </w:p>
    <w:p w14:paraId="7BA3BE7D" w14:textId="77777777" w:rsidR="006B7526" w:rsidRPr="0058376B" w:rsidRDefault="006B7526" w:rsidP="0058376B">
      <w:pPr>
        <w:spacing w:after="0" w:line="240" w:lineRule="auto"/>
        <w:jc w:val="center"/>
        <w:rPr>
          <w:rFonts w:ascii="Arial" w:hAnsi="Arial" w:cs="Arial"/>
          <w:b/>
          <w:bCs/>
          <w:sz w:val="20"/>
          <w:szCs w:val="20"/>
        </w:rPr>
      </w:pPr>
      <w:r w:rsidRPr="0058376B">
        <w:rPr>
          <w:rFonts w:ascii="Arial" w:hAnsi="Arial" w:cs="Arial"/>
          <w:b/>
          <w:bCs/>
          <w:sz w:val="20"/>
          <w:szCs w:val="20"/>
        </w:rPr>
        <w:t>ŚCIAN I INNYCH POWIERZCHNI</w:t>
      </w:r>
    </w:p>
    <w:p w14:paraId="53CFC0DD" w14:textId="77777777" w:rsidR="006B7526" w:rsidRDefault="006B7526" w:rsidP="006B7526">
      <w:pPr>
        <w:spacing w:after="0" w:line="240" w:lineRule="auto"/>
        <w:rPr>
          <w:rFonts w:ascii="Arial" w:hAnsi="Arial" w:cs="Arial"/>
          <w:b/>
          <w:sz w:val="20"/>
          <w:szCs w:val="20"/>
        </w:rPr>
      </w:pPr>
    </w:p>
    <w:p w14:paraId="6426B713" w14:textId="77777777" w:rsidR="006B7526" w:rsidRDefault="006B7526" w:rsidP="006B7526">
      <w:pPr>
        <w:spacing w:after="0" w:line="240" w:lineRule="auto"/>
        <w:ind w:left="567"/>
        <w:jc w:val="both"/>
        <w:rPr>
          <w:rFonts w:ascii="Arial" w:hAnsi="Arial" w:cs="Arial"/>
          <w:sz w:val="20"/>
          <w:szCs w:val="20"/>
        </w:rPr>
      </w:pPr>
      <w:r>
        <w:rPr>
          <w:rFonts w:ascii="Arial" w:hAnsi="Arial" w:cs="Arial"/>
          <w:sz w:val="20"/>
          <w:szCs w:val="20"/>
        </w:rPr>
        <w:t>Procedura ta dotyczy zasad i metod prowadzenia mycia i dezynfekcji podłóg, ścian i innych powierzchni w celu profilaktyki zakażeń.</w:t>
      </w:r>
    </w:p>
    <w:p w14:paraId="3C4A371C" w14:textId="77777777" w:rsidR="006B7526" w:rsidRDefault="006B7526" w:rsidP="006B7526">
      <w:pPr>
        <w:spacing w:after="0" w:line="240" w:lineRule="auto"/>
        <w:ind w:left="567"/>
        <w:jc w:val="both"/>
        <w:rPr>
          <w:rFonts w:ascii="Arial" w:hAnsi="Arial" w:cs="Arial"/>
          <w:sz w:val="20"/>
          <w:szCs w:val="20"/>
        </w:rPr>
      </w:pPr>
      <w:r>
        <w:rPr>
          <w:rFonts w:ascii="Arial" w:hAnsi="Arial" w:cs="Arial"/>
          <w:sz w:val="20"/>
          <w:szCs w:val="20"/>
        </w:rPr>
        <w:t>Sprzątanie jest zabiegiem higienicznym prowadzącym do usunięcia z powierzchni zanieczyszczeń, wraz z którymi zostaną usunięte drobnoustroje. Aby efekty sprzątania były skuteczne, powinno być ono przeprowadzone z określoną (w harmonogramie sprzątania) częstotliwością i w określony sposób.</w:t>
      </w:r>
    </w:p>
    <w:p w14:paraId="0630F389" w14:textId="77777777" w:rsidR="006B7526" w:rsidRDefault="006B7526" w:rsidP="006B7526">
      <w:pPr>
        <w:spacing w:after="0" w:line="240" w:lineRule="auto"/>
        <w:rPr>
          <w:rFonts w:ascii="Arial" w:hAnsi="Arial" w:cs="Arial"/>
          <w:sz w:val="20"/>
          <w:szCs w:val="20"/>
        </w:rPr>
      </w:pPr>
    </w:p>
    <w:p w14:paraId="1EFB7164" w14:textId="77777777" w:rsidR="006B7526" w:rsidRPr="0058376B" w:rsidRDefault="006B7526" w:rsidP="0058376B">
      <w:pPr>
        <w:spacing w:after="0" w:line="240" w:lineRule="auto"/>
        <w:ind w:left="567"/>
        <w:jc w:val="center"/>
        <w:rPr>
          <w:rFonts w:ascii="Arial" w:hAnsi="Arial" w:cs="Arial"/>
          <w:b/>
          <w:bCs/>
          <w:sz w:val="20"/>
          <w:szCs w:val="20"/>
        </w:rPr>
      </w:pPr>
      <w:r w:rsidRPr="0058376B">
        <w:rPr>
          <w:rFonts w:ascii="Arial" w:hAnsi="Arial" w:cs="Arial"/>
          <w:b/>
          <w:bCs/>
          <w:sz w:val="20"/>
          <w:szCs w:val="20"/>
        </w:rPr>
        <w:t>Zasady przeprowadzenia dezynfekcji.</w:t>
      </w:r>
    </w:p>
    <w:p w14:paraId="2F39B9A9" w14:textId="77777777" w:rsidR="006B7526" w:rsidRDefault="006B7526" w:rsidP="006B7526">
      <w:pPr>
        <w:spacing w:after="0" w:line="240" w:lineRule="auto"/>
        <w:ind w:left="567"/>
        <w:jc w:val="both"/>
        <w:rPr>
          <w:rFonts w:ascii="Arial" w:hAnsi="Arial" w:cs="Arial"/>
          <w:sz w:val="20"/>
          <w:szCs w:val="20"/>
        </w:rPr>
      </w:pPr>
    </w:p>
    <w:p w14:paraId="549441F0" w14:textId="77777777" w:rsidR="006B7526" w:rsidRDefault="006B7526" w:rsidP="008E495A">
      <w:pPr>
        <w:pStyle w:val="Akapitzlist"/>
        <w:numPr>
          <w:ilvl w:val="0"/>
          <w:numId w:val="186"/>
        </w:numPr>
        <w:spacing w:after="0" w:line="240" w:lineRule="auto"/>
        <w:ind w:left="567"/>
        <w:jc w:val="both"/>
        <w:rPr>
          <w:rFonts w:ascii="Arial" w:hAnsi="Arial" w:cs="Arial"/>
          <w:sz w:val="20"/>
          <w:szCs w:val="20"/>
        </w:rPr>
      </w:pPr>
      <w:r>
        <w:rPr>
          <w:rFonts w:ascii="Arial" w:hAnsi="Arial" w:cs="Arial"/>
          <w:sz w:val="20"/>
          <w:szCs w:val="20"/>
        </w:rPr>
        <w:t>Do mycia i dezynfekcji pomieszczeń należy używać wyznaczonych wózków do sprzątania wyposażonych w pojemniki na roztwory dezynfekcyjne, pojemnik na odpady, zestaw czystych mopów, worek na mokre, brudne mopy, kolorowe ściereczki do małych sprzętów. Zróżnicowanie kolorystyczne pojemników i ściereczek ma na celu zapobieganie zakażeniom.</w:t>
      </w:r>
    </w:p>
    <w:p w14:paraId="56B28135" w14:textId="77777777" w:rsidR="006B7526" w:rsidRDefault="006B7526" w:rsidP="008E495A">
      <w:pPr>
        <w:pStyle w:val="Akapitzlist"/>
        <w:numPr>
          <w:ilvl w:val="0"/>
          <w:numId w:val="186"/>
        </w:numPr>
        <w:spacing w:after="0" w:line="240" w:lineRule="auto"/>
        <w:ind w:left="567"/>
        <w:jc w:val="both"/>
        <w:rPr>
          <w:rFonts w:ascii="Arial" w:hAnsi="Arial" w:cs="Arial"/>
          <w:sz w:val="20"/>
          <w:szCs w:val="20"/>
        </w:rPr>
      </w:pPr>
      <w:r>
        <w:rPr>
          <w:rFonts w:ascii="Arial" w:hAnsi="Arial" w:cs="Arial"/>
          <w:sz w:val="20"/>
          <w:szCs w:val="20"/>
        </w:rPr>
        <w:t xml:space="preserve">Personel sprzątający myje i dezynfekuje określone powierzchnie określonymi ściereczkami, zwilżanymi w płynie znajdującym się w odpowiednim pojemniku. Należy zwrócić uwag na to, aby </w:t>
      </w:r>
      <w:r w:rsidRPr="0058376B">
        <w:rPr>
          <w:rFonts w:ascii="Arial" w:hAnsi="Arial" w:cs="Arial"/>
          <w:b/>
          <w:bCs/>
          <w:sz w:val="20"/>
          <w:szCs w:val="20"/>
        </w:rPr>
        <w:t>nie zmieniać kolorów:</w:t>
      </w:r>
    </w:p>
    <w:p w14:paraId="1913B31C" w14:textId="77777777" w:rsidR="006B7526" w:rsidRDefault="006B7526" w:rsidP="008E495A">
      <w:pPr>
        <w:pStyle w:val="Akapitzlist"/>
        <w:numPr>
          <w:ilvl w:val="0"/>
          <w:numId w:val="187"/>
        </w:numPr>
        <w:spacing w:after="0" w:line="240" w:lineRule="auto"/>
        <w:ind w:left="567"/>
        <w:jc w:val="both"/>
        <w:rPr>
          <w:rFonts w:ascii="Arial" w:hAnsi="Arial" w:cs="Arial"/>
          <w:sz w:val="20"/>
          <w:szCs w:val="20"/>
        </w:rPr>
      </w:pPr>
      <w:r w:rsidRPr="0058376B">
        <w:rPr>
          <w:rFonts w:ascii="Arial" w:hAnsi="Arial" w:cs="Arial"/>
          <w:b/>
          <w:bCs/>
          <w:color w:val="FF0000"/>
          <w:sz w:val="20"/>
          <w:szCs w:val="20"/>
        </w:rPr>
        <w:t>ściereczki czerwone</w:t>
      </w:r>
      <w:r>
        <w:rPr>
          <w:rFonts w:ascii="Arial" w:hAnsi="Arial" w:cs="Arial"/>
          <w:sz w:val="20"/>
          <w:szCs w:val="20"/>
        </w:rPr>
        <w:t xml:space="preserve"> służą do mycia WC, brudownika, pojemników po odpadach;</w:t>
      </w:r>
    </w:p>
    <w:p w14:paraId="23CAFF62" w14:textId="77777777" w:rsidR="006B7526" w:rsidRDefault="006B7526" w:rsidP="008E495A">
      <w:pPr>
        <w:pStyle w:val="Akapitzlist"/>
        <w:numPr>
          <w:ilvl w:val="0"/>
          <w:numId w:val="187"/>
        </w:numPr>
        <w:spacing w:after="0" w:line="240" w:lineRule="auto"/>
        <w:ind w:left="567"/>
        <w:jc w:val="both"/>
        <w:rPr>
          <w:rFonts w:ascii="Arial" w:hAnsi="Arial" w:cs="Arial"/>
          <w:sz w:val="20"/>
          <w:szCs w:val="20"/>
        </w:rPr>
      </w:pPr>
      <w:r w:rsidRPr="0058376B">
        <w:rPr>
          <w:rFonts w:ascii="Arial" w:hAnsi="Arial" w:cs="Arial"/>
          <w:b/>
          <w:bCs/>
          <w:color w:val="0070C0"/>
          <w:sz w:val="20"/>
          <w:szCs w:val="20"/>
        </w:rPr>
        <w:t>ściereczki niebieskie</w:t>
      </w:r>
      <w:r>
        <w:rPr>
          <w:rFonts w:ascii="Arial" w:hAnsi="Arial" w:cs="Arial"/>
          <w:sz w:val="20"/>
          <w:szCs w:val="20"/>
        </w:rPr>
        <w:t xml:space="preserve"> do mycia umywalek i powierzchni wokół nich;</w:t>
      </w:r>
    </w:p>
    <w:p w14:paraId="3DB40DA5" w14:textId="77777777" w:rsidR="006B7526" w:rsidRDefault="006B7526" w:rsidP="008E495A">
      <w:pPr>
        <w:pStyle w:val="Akapitzlist"/>
        <w:numPr>
          <w:ilvl w:val="0"/>
          <w:numId w:val="187"/>
        </w:numPr>
        <w:spacing w:after="0" w:line="240" w:lineRule="auto"/>
        <w:ind w:left="567"/>
        <w:jc w:val="both"/>
        <w:rPr>
          <w:rFonts w:ascii="Arial" w:hAnsi="Arial" w:cs="Arial"/>
          <w:sz w:val="20"/>
          <w:szCs w:val="20"/>
        </w:rPr>
      </w:pPr>
      <w:r w:rsidRPr="0058376B">
        <w:rPr>
          <w:rFonts w:ascii="Arial" w:hAnsi="Arial" w:cs="Arial"/>
          <w:b/>
          <w:bCs/>
          <w:sz w:val="20"/>
          <w:szCs w:val="20"/>
        </w:rPr>
        <w:t>ściereczkami</w:t>
      </w:r>
      <w:r w:rsidRPr="0058376B">
        <w:rPr>
          <w:rFonts w:ascii="Arial" w:hAnsi="Arial" w:cs="Arial"/>
          <w:b/>
          <w:bCs/>
          <w:color w:val="FFFF00"/>
          <w:sz w:val="20"/>
          <w:szCs w:val="20"/>
        </w:rPr>
        <w:t xml:space="preserve"> </w:t>
      </w:r>
      <w:r w:rsidRPr="0058376B">
        <w:rPr>
          <w:rFonts w:ascii="Arial" w:hAnsi="Arial" w:cs="Arial"/>
          <w:b/>
          <w:bCs/>
          <w:color w:val="FFC000"/>
          <w:sz w:val="20"/>
          <w:szCs w:val="20"/>
        </w:rPr>
        <w:t>żółtymi</w:t>
      </w:r>
      <w:r>
        <w:rPr>
          <w:rFonts w:ascii="Arial" w:hAnsi="Arial" w:cs="Arial"/>
          <w:sz w:val="20"/>
          <w:szCs w:val="20"/>
        </w:rPr>
        <w:t xml:space="preserve"> </w:t>
      </w:r>
      <w:r w:rsidRPr="006E077E">
        <w:rPr>
          <w:rFonts w:ascii="Arial" w:hAnsi="Arial" w:cs="Arial"/>
          <w:color w:val="00B050"/>
          <w:sz w:val="20"/>
          <w:szCs w:val="20"/>
        </w:rPr>
        <w:t>(zielonymi</w:t>
      </w:r>
      <w:r>
        <w:rPr>
          <w:rFonts w:ascii="Arial" w:hAnsi="Arial" w:cs="Arial"/>
          <w:sz w:val="20"/>
          <w:szCs w:val="20"/>
        </w:rPr>
        <w:t>) myte są pozostałe powierzchnie sprzętów, szafek.</w:t>
      </w:r>
    </w:p>
    <w:p w14:paraId="3F7C51E0" w14:textId="3CD4E4FD" w:rsidR="006B7526" w:rsidRDefault="006B7526" w:rsidP="008E495A">
      <w:pPr>
        <w:pStyle w:val="Akapitzlist"/>
        <w:numPr>
          <w:ilvl w:val="0"/>
          <w:numId w:val="186"/>
        </w:numPr>
        <w:tabs>
          <w:tab w:val="left" w:pos="5529"/>
        </w:tabs>
        <w:spacing w:after="0" w:line="240" w:lineRule="auto"/>
        <w:ind w:left="567"/>
        <w:jc w:val="both"/>
        <w:rPr>
          <w:rFonts w:ascii="Arial" w:hAnsi="Arial" w:cs="Arial"/>
          <w:sz w:val="20"/>
          <w:szCs w:val="20"/>
        </w:rPr>
      </w:pPr>
      <w:r>
        <w:rPr>
          <w:rFonts w:ascii="Arial" w:hAnsi="Arial" w:cs="Arial"/>
          <w:sz w:val="20"/>
          <w:szCs w:val="20"/>
        </w:rPr>
        <w:t>Podłogi i ściany są myte mopami z włókien naturalnych (z bawełny), które nadają się do wielokrotnego prania w temp. 90</w:t>
      </w:r>
      <w:r>
        <w:rPr>
          <w:rFonts w:ascii="Arial" w:hAnsi="Arial" w:cs="Arial"/>
          <w:sz w:val="20"/>
          <w:szCs w:val="20"/>
          <w:vertAlign w:val="superscript"/>
        </w:rPr>
        <w:t>o</w:t>
      </w:r>
      <w:r>
        <w:rPr>
          <w:rFonts w:ascii="Arial" w:hAnsi="Arial" w:cs="Arial"/>
          <w:sz w:val="20"/>
          <w:szCs w:val="20"/>
        </w:rPr>
        <w:t>C. W czasie sprzątania każdy mop jest wykorzystywany tylko jeden raz, tzn. że jeden raz postawiony na podłodze mop nie może być po</w:t>
      </w:r>
      <w:r w:rsidR="00B17775">
        <w:rPr>
          <w:rFonts w:ascii="Arial" w:hAnsi="Arial" w:cs="Arial"/>
          <w:sz w:val="20"/>
          <w:szCs w:val="20"/>
        </w:rPr>
        <w:t>dnoszony do góry</w:t>
      </w:r>
      <w:r>
        <w:rPr>
          <w:rFonts w:ascii="Arial" w:hAnsi="Arial" w:cs="Arial"/>
          <w:sz w:val="20"/>
          <w:szCs w:val="20"/>
        </w:rPr>
        <w:t xml:space="preserve"> i ponownie używany w tym samym lub innym gabinecie, bez dezynfekcji i prania. Po umyciu małej powierzchni podłogi mop musi być zdjęty (przez docisk nogą bez udziału rąk) i wrzucony do worka na brudne mopy. Następny odcinek pracowni jest myty świeżym mopem.</w:t>
      </w:r>
    </w:p>
    <w:p w14:paraId="1F5DDD89" w14:textId="77777777" w:rsidR="006B7526" w:rsidRDefault="006B7526" w:rsidP="008E495A">
      <w:pPr>
        <w:pStyle w:val="Akapitzlist"/>
        <w:numPr>
          <w:ilvl w:val="0"/>
          <w:numId w:val="186"/>
        </w:numPr>
        <w:tabs>
          <w:tab w:val="left" w:pos="5529"/>
        </w:tabs>
        <w:spacing w:after="0" w:line="240" w:lineRule="auto"/>
        <w:ind w:left="567"/>
        <w:jc w:val="both"/>
        <w:rPr>
          <w:rFonts w:ascii="Arial" w:hAnsi="Arial" w:cs="Arial"/>
          <w:sz w:val="20"/>
          <w:szCs w:val="20"/>
        </w:rPr>
      </w:pPr>
      <w:r>
        <w:rPr>
          <w:rFonts w:ascii="Arial" w:hAnsi="Arial" w:cs="Arial"/>
          <w:sz w:val="20"/>
          <w:szCs w:val="20"/>
        </w:rPr>
        <w:t>Wszystkie mopy po użyciu są oddane do prania połączonego z dezynfekcją i termiczną.</w:t>
      </w:r>
    </w:p>
    <w:p w14:paraId="6F089E78" w14:textId="555D20E2" w:rsidR="006B7526" w:rsidRDefault="006B7526" w:rsidP="008E495A">
      <w:pPr>
        <w:pStyle w:val="Akapitzlist"/>
        <w:numPr>
          <w:ilvl w:val="0"/>
          <w:numId w:val="186"/>
        </w:numPr>
        <w:tabs>
          <w:tab w:val="left" w:pos="5529"/>
        </w:tabs>
        <w:spacing w:after="0" w:line="240" w:lineRule="auto"/>
        <w:ind w:left="567"/>
        <w:jc w:val="both"/>
        <w:rPr>
          <w:rFonts w:ascii="Arial" w:hAnsi="Arial" w:cs="Arial"/>
          <w:sz w:val="20"/>
          <w:szCs w:val="20"/>
        </w:rPr>
      </w:pPr>
      <w:r>
        <w:rPr>
          <w:rFonts w:ascii="Arial" w:hAnsi="Arial" w:cs="Arial"/>
          <w:sz w:val="20"/>
          <w:szCs w:val="20"/>
        </w:rPr>
        <w:t xml:space="preserve">Małe wózki do sprzątania posiadają dwa pojemniki w kolorach – czerwonym i niebieskim, przy czym w pojemniku niebieskim jest czysty roztwór myjący/dezynfekujący, </w:t>
      </w:r>
      <w:r w:rsidR="00B17775">
        <w:rPr>
          <w:rFonts w:ascii="Arial" w:hAnsi="Arial" w:cs="Arial"/>
          <w:sz w:val="20"/>
          <w:szCs w:val="20"/>
        </w:rPr>
        <w:t xml:space="preserve">                                  </w:t>
      </w:r>
      <w:r>
        <w:rPr>
          <w:rFonts w:ascii="Arial" w:hAnsi="Arial" w:cs="Arial"/>
          <w:sz w:val="20"/>
          <w:szCs w:val="20"/>
        </w:rPr>
        <w:t>w czerwonym brudny płyn odsączony z mopa po umyciu, dezynfekcji powierzchni, jeżeli używa się jednego mopa do jednego pomieszczenia.</w:t>
      </w:r>
    </w:p>
    <w:p w14:paraId="38B4494C" w14:textId="77777777" w:rsidR="006B7526" w:rsidRDefault="006B7526" w:rsidP="008E495A">
      <w:pPr>
        <w:pStyle w:val="Akapitzlist"/>
        <w:numPr>
          <w:ilvl w:val="0"/>
          <w:numId w:val="186"/>
        </w:numPr>
        <w:tabs>
          <w:tab w:val="left" w:pos="5529"/>
        </w:tabs>
        <w:spacing w:after="0" w:line="240" w:lineRule="auto"/>
        <w:ind w:left="567"/>
        <w:jc w:val="both"/>
        <w:rPr>
          <w:rFonts w:ascii="Arial" w:hAnsi="Arial" w:cs="Arial"/>
          <w:sz w:val="20"/>
          <w:szCs w:val="20"/>
        </w:rPr>
      </w:pPr>
      <w:r>
        <w:rPr>
          <w:rFonts w:ascii="Arial" w:hAnsi="Arial" w:cs="Arial"/>
          <w:sz w:val="20"/>
          <w:szCs w:val="20"/>
        </w:rPr>
        <w:t>Wiadra (wanny) będące wyposażeniem wózka są zawsze po zakończeniu sprzątania umyte, zdezynfekowane i wysuszone, aby nie mnożyły się w nich drobnoustroje. Osoba sprzątająca sama przygotowuje sobie sprzęt do sprzątania i wlewa roztwór dezynfekcyjny lub przygotowuje odpowiednie stężenie środka dezynfekcyjnego.</w:t>
      </w:r>
    </w:p>
    <w:p w14:paraId="776CAB11" w14:textId="77777777" w:rsidR="006B7526" w:rsidRDefault="006B7526" w:rsidP="008E495A">
      <w:pPr>
        <w:pStyle w:val="Akapitzlist"/>
        <w:numPr>
          <w:ilvl w:val="0"/>
          <w:numId w:val="186"/>
        </w:numPr>
        <w:tabs>
          <w:tab w:val="left" w:pos="5529"/>
        </w:tabs>
        <w:spacing w:after="0" w:line="240" w:lineRule="auto"/>
        <w:ind w:left="567"/>
        <w:jc w:val="both"/>
        <w:rPr>
          <w:rFonts w:ascii="Arial" w:hAnsi="Arial" w:cs="Arial"/>
          <w:sz w:val="20"/>
          <w:szCs w:val="20"/>
        </w:rPr>
      </w:pPr>
      <w:r>
        <w:rPr>
          <w:rFonts w:ascii="Arial" w:hAnsi="Arial" w:cs="Arial"/>
          <w:sz w:val="20"/>
          <w:szCs w:val="20"/>
        </w:rPr>
        <w:t>Środek dezynfekcyjny musi być dokładnie dozowany wg zaleceń producenta i zgodnie                               z tabelą rozpuszczalności.</w:t>
      </w:r>
    </w:p>
    <w:p w14:paraId="1EEBAFCD" w14:textId="77777777" w:rsidR="006B7526" w:rsidRDefault="006B7526" w:rsidP="008E495A">
      <w:pPr>
        <w:pStyle w:val="Akapitzlist"/>
        <w:numPr>
          <w:ilvl w:val="0"/>
          <w:numId w:val="186"/>
        </w:numPr>
        <w:tabs>
          <w:tab w:val="left" w:pos="5529"/>
        </w:tabs>
        <w:spacing w:after="0" w:line="240" w:lineRule="auto"/>
        <w:ind w:left="567"/>
        <w:jc w:val="both"/>
        <w:rPr>
          <w:rFonts w:ascii="Arial" w:hAnsi="Arial" w:cs="Arial"/>
          <w:sz w:val="20"/>
          <w:szCs w:val="20"/>
        </w:rPr>
      </w:pPr>
      <w:r>
        <w:rPr>
          <w:rFonts w:ascii="Arial" w:hAnsi="Arial" w:cs="Arial"/>
          <w:sz w:val="20"/>
          <w:szCs w:val="20"/>
        </w:rPr>
        <w:t>Osoba sprzątająca musi znać nazwę i stężenie roztworu dezynfekcyjnego, którym prowadzi dezynfekcję.</w:t>
      </w:r>
    </w:p>
    <w:p w14:paraId="52C4126E" w14:textId="77777777" w:rsidR="006B7526" w:rsidRDefault="006B7526" w:rsidP="008E495A">
      <w:pPr>
        <w:pStyle w:val="Akapitzlist"/>
        <w:numPr>
          <w:ilvl w:val="0"/>
          <w:numId w:val="186"/>
        </w:numPr>
        <w:tabs>
          <w:tab w:val="left" w:pos="5529"/>
        </w:tabs>
        <w:spacing w:after="0" w:line="240" w:lineRule="auto"/>
        <w:ind w:left="567"/>
        <w:jc w:val="both"/>
        <w:rPr>
          <w:rFonts w:ascii="Arial" w:hAnsi="Arial" w:cs="Arial"/>
          <w:sz w:val="20"/>
          <w:szCs w:val="20"/>
        </w:rPr>
      </w:pPr>
      <w:r>
        <w:rPr>
          <w:rFonts w:ascii="Arial" w:hAnsi="Arial" w:cs="Arial"/>
          <w:sz w:val="20"/>
          <w:szCs w:val="20"/>
        </w:rPr>
        <w:t>Do roztworu dezynfekcyjnego nie wolno dodawać innych środków myjących (np. płynu do mycia naczyń kuchennych) czy piorących. Środki te mogą wchodzić w reakcję z roztworami dezynfekcyjnymi, w wyniku czego dezynfekcja może być nieskuteczna.</w:t>
      </w:r>
    </w:p>
    <w:p w14:paraId="4703E053" w14:textId="50CA4F03" w:rsidR="006B7526" w:rsidRDefault="006B7526" w:rsidP="008E495A">
      <w:pPr>
        <w:pStyle w:val="Akapitzlist"/>
        <w:numPr>
          <w:ilvl w:val="0"/>
          <w:numId w:val="186"/>
        </w:numPr>
        <w:tabs>
          <w:tab w:val="left" w:pos="5529"/>
        </w:tabs>
        <w:spacing w:after="0" w:line="240" w:lineRule="auto"/>
        <w:ind w:left="567"/>
        <w:jc w:val="both"/>
        <w:rPr>
          <w:rFonts w:ascii="Arial" w:hAnsi="Arial" w:cs="Arial"/>
          <w:sz w:val="20"/>
          <w:szCs w:val="20"/>
        </w:rPr>
      </w:pPr>
      <w:r>
        <w:rPr>
          <w:rFonts w:ascii="Arial" w:hAnsi="Arial" w:cs="Arial"/>
          <w:sz w:val="20"/>
          <w:szCs w:val="20"/>
        </w:rPr>
        <w:t xml:space="preserve">Do dezynfekcji powierzchni stosuje się rozwory preparatów działających skutecznie </w:t>
      </w:r>
      <w:r w:rsidR="00B17775">
        <w:rPr>
          <w:rFonts w:ascii="Arial" w:hAnsi="Arial" w:cs="Arial"/>
          <w:sz w:val="20"/>
          <w:szCs w:val="20"/>
        </w:rPr>
        <w:t xml:space="preserve">                     </w:t>
      </w:r>
      <w:r>
        <w:rPr>
          <w:rFonts w:ascii="Arial" w:hAnsi="Arial" w:cs="Arial"/>
          <w:sz w:val="20"/>
          <w:szCs w:val="20"/>
        </w:rPr>
        <w:t>w czasie 15 minut. Ważne jest mycie powierzchni jeden raz na mokro – dobrze zwilżo</w:t>
      </w:r>
      <w:r w:rsidR="00B17775">
        <w:rPr>
          <w:rFonts w:ascii="Arial" w:hAnsi="Arial" w:cs="Arial"/>
          <w:sz w:val="20"/>
          <w:szCs w:val="20"/>
        </w:rPr>
        <w:t>nym mopem,</w:t>
      </w:r>
      <w:r>
        <w:rPr>
          <w:rFonts w:ascii="Arial" w:hAnsi="Arial" w:cs="Arial"/>
          <w:sz w:val="20"/>
          <w:szCs w:val="20"/>
        </w:rPr>
        <w:t xml:space="preserve"> a drugi raz na wilgotno – lekko odsączonym mopem. Dezynfekowanych powierzchni nie wolno wycierać do sucha. Muszą one pozostać wilgotne przez minimum 15 minut, a następnie wyschnąć same. W przypadku natychmiastowego (po ich umyciu) wytarcia, zbierze się warstwę środka dezynfekcyjnego osuszy powierzchnie i uniemożliwi właściwą dezynfekcję przez jej skrócenie do minimum.</w:t>
      </w:r>
    </w:p>
    <w:p w14:paraId="7AC1AC3C" w14:textId="43F8607C" w:rsidR="006B7526" w:rsidRDefault="006B7526" w:rsidP="008E495A">
      <w:pPr>
        <w:pStyle w:val="Akapitzlist"/>
        <w:numPr>
          <w:ilvl w:val="0"/>
          <w:numId w:val="186"/>
        </w:numPr>
        <w:tabs>
          <w:tab w:val="left" w:pos="5529"/>
        </w:tabs>
        <w:spacing w:after="0" w:line="240" w:lineRule="auto"/>
        <w:ind w:left="567"/>
        <w:jc w:val="both"/>
        <w:rPr>
          <w:rFonts w:ascii="Arial" w:hAnsi="Arial" w:cs="Arial"/>
          <w:sz w:val="20"/>
          <w:szCs w:val="20"/>
        </w:rPr>
      </w:pPr>
      <w:r>
        <w:rPr>
          <w:rFonts w:ascii="Arial" w:hAnsi="Arial" w:cs="Arial"/>
          <w:sz w:val="20"/>
          <w:szCs w:val="20"/>
        </w:rPr>
        <w:t xml:space="preserve">Stosując preparaty dezynfekcyjne „myjąco-dezynfekujące” należy przestrzegać tych samych środków ostrożności, o przy pracy ze środkami dezynfekcyjnymi, tzn. stosować środki ochrony osobistej – rękawice, przy rozpuszczaniu – maseczki. Uważać na szkodliwe działanie stężonych rozcieńczonych preparatów na błony śluzowe oka, jamy ustnej. Należy </w:t>
      </w:r>
      <w:r>
        <w:rPr>
          <w:rFonts w:ascii="Arial" w:hAnsi="Arial" w:cs="Arial"/>
          <w:sz w:val="20"/>
          <w:szCs w:val="20"/>
        </w:rPr>
        <w:lastRenderedPageBreak/>
        <w:t>uważać na</w:t>
      </w:r>
      <w:r w:rsidR="00B17775">
        <w:rPr>
          <w:rFonts w:ascii="Arial" w:hAnsi="Arial" w:cs="Arial"/>
          <w:sz w:val="20"/>
          <w:szCs w:val="20"/>
        </w:rPr>
        <w:t xml:space="preserve"> wybielające</w:t>
      </w:r>
      <w:r>
        <w:rPr>
          <w:rFonts w:ascii="Arial" w:hAnsi="Arial" w:cs="Arial"/>
          <w:sz w:val="20"/>
          <w:szCs w:val="20"/>
        </w:rPr>
        <w:t xml:space="preserve"> i odbarwiające działanie niektórych preparatów chlorowanych </w:t>
      </w:r>
      <w:r w:rsidR="00B17775">
        <w:rPr>
          <w:rFonts w:ascii="Arial" w:hAnsi="Arial" w:cs="Arial"/>
          <w:sz w:val="20"/>
          <w:szCs w:val="20"/>
        </w:rPr>
        <w:t xml:space="preserve">                    </w:t>
      </w:r>
      <w:r>
        <w:rPr>
          <w:rFonts w:ascii="Arial" w:hAnsi="Arial" w:cs="Arial"/>
          <w:sz w:val="20"/>
          <w:szCs w:val="20"/>
        </w:rPr>
        <w:t>i tlenowych.</w:t>
      </w:r>
    </w:p>
    <w:p w14:paraId="72F98310" w14:textId="77777777" w:rsidR="006B7526" w:rsidRDefault="006B7526" w:rsidP="008E495A">
      <w:pPr>
        <w:pStyle w:val="Akapitzlist"/>
        <w:numPr>
          <w:ilvl w:val="0"/>
          <w:numId w:val="186"/>
        </w:numPr>
        <w:tabs>
          <w:tab w:val="left" w:pos="5529"/>
        </w:tabs>
        <w:spacing w:after="0" w:line="240" w:lineRule="auto"/>
        <w:ind w:left="567"/>
        <w:jc w:val="both"/>
        <w:rPr>
          <w:rFonts w:ascii="Arial" w:hAnsi="Arial" w:cs="Arial"/>
          <w:sz w:val="20"/>
          <w:szCs w:val="20"/>
        </w:rPr>
      </w:pPr>
      <w:r>
        <w:rPr>
          <w:rFonts w:ascii="Arial" w:hAnsi="Arial" w:cs="Arial"/>
          <w:sz w:val="20"/>
          <w:szCs w:val="20"/>
        </w:rPr>
        <w:t xml:space="preserve">Roztwory robocze, należy przygotować tuż przed użyciem i muszą być one przygotowane                 z duża starannością w takich stężeniach, jakie podaje producent preparatu. </w:t>
      </w:r>
      <w:r w:rsidRPr="0058376B">
        <w:rPr>
          <w:rFonts w:ascii="Arial" w:hAnsi="Arial" w:cs="Arial"/>
          <w:b/>
          <w:bCs/>
          <w:sz w:val="20"/>
          <w:szCs w:val="20"/>
        </w:rPr>
        <w:t>Stężenie roztworu roboczego nie może być ani wyższe ani niższe od zalecanego</w:t>
      </w:r>
      <w:r>
        <w:rPr>
          <w:rFonts w:ascii="Arial" w:hAnsi="Arial" w:cs="Arial"/>
          <w:sz w:val="20"/>
          <w:szCs w:val="20"/>
        </w:rPr>
        <w:t>. Roztwory nie mogą być przygotowywane „na oko”. Zarówno zbyt wysokie stężenie, jak i zbyt niskie są niekorzystne dla dezynfekujących przedmiotów.</w:t>
      </w:r>
    </w:p>
    <w:p w14:paraId="6925F405" w14:textId="77777777" w:rsidR="006B7526" w:rsidRDefault="006B7526" w:rsidP="006B7526">
      <w:pPr>
        <w:pStyle w:val="Akapitzlist"/>
        <w:tabs>
          <w:tab w:val="left" w:pos="5529"/>
        </w:tabs>
        <w:spacing w:after="0" w:line="240" w:lineRule="auto"/>
        <w:ind w:left="567"/>
        <w:rPr>
          <w:rFonts w:ascii="Arial" w:hAnsi="Arial" w:cs="Arial"/>
          <w:sz w:val="20"/>
          <w:szCs w:val="20"/>
        </w:rPr>
      </w:pPr>
    </w:p>
    <w:p w14:paraId="700F63B7" w14:textId="77777777" w:rsidR="006B7526" w:rsidRPr="0058376B" w:rsidRDefault="006B7526" w:rsidP="0058376B">
      <w:pPr>
        <w:pStyle w:val="Akapitzlist"/>
        <w:tabs>
          <w:tab w:val="left" w:pos="5529"/>
        </w:tabs>
        <w:spacing w:after="0" w:line="240" w:lineRule="auto"/>
        <w:ind w:left="567"/>
        <w:jc w:val="center"/>
        <w:rPr>
          <w:rFonts w:ascii="Arial" w:hAnsi="Arial" w:cs="Arial"/>
          <w:b/>
          <w:bCs/>
          <w:sz w:val="20"/>
          <w:szCs w:val="20"/>
        </w:rPr>
      </w:pPr>
      <w:r w:rsidRPr="0058376B">
        <w:rPr>
          <w:rFonts w:ascii="Arial" w:hAnsi="Arial" w:cs="Arial"/>
          <w:b/>
          <w:bCs/>
          <w:sz w:val="20"/>
          <w:szCs w:val="20"/>
        </w:rPr>
        <w:t>Sposób postępowania w przypadku mycia powierzchni wolnych od zanieczyszczeń</w:t>
      </w:r>
    </w:p>
    <w:p w14:paraId="19716602" w14:textId="77777777" w:rsidR="006B7526" w:rsidRPr="0058376B" w:rsidRDefault="006B7526" w:rsidP="0058376B">
      <w:pPr>
        <w:pStyle w:val="Akapitzlist"/>
        <w:tabs>
          <w:tab w:val="left" w:pos="5529"/>
        </w:tabs>
        <w:spacing w:after="0" w:line="240" w:lineRule="auto"/>
        <w:ind w:left="567"/>
        <w:jc w:val="center"/>
        <w:rPr>
          <w:rFonts w:ascii="Arial" w:hAnsi="Arial" w:cs="Arial"/>
          <w:b/>
          <w:bCs/>
          <w:sz w:val="20"/>
          <w:szCs w:val="20"/>
        </w:rPr>
      </w:pPr>
      <w:r w:rsidRPr="0058376B">
        <w:rPr>
          <w:rFonts w:ascii="Arial" w:hAnsi="Arial" w:cs="Arial"/>
          <w:b/>
          <w:bCs/>
          <w:sz w:val="20"/>
          <w:szCs w:val="20"/>
        </w:rPr>
        <w:t>materiałem organicznym</w:t>
      </w:r>
    </w:p>
    <w:p w14:paraId="2E631E63" w14:textId="77777777" w:rsidR="006B7526" w:rsidRDefault="006B7526" w:rsidP="006B7526">
      <w:pPr>
        <w:pStyle w:val="Akapitzlist"/>
        <w:tabs>
          <w:tab w:val="left" w:pos="5529"/>
        </w:tabs>
        <w:spacing w:after="0" w:line="240" w:lineRule="auto"/>
        <w:ind w:left="567"/>
        <w:rPr>
          <w:rFonts w:ascii="Arial" w:hAnsi="Arial" w:cs="Arial"/>
          <w:sz w:val="20"/>
          <w:szCs w:val="20"/>
        </w:rPr>
      </w:pPr>
    </w:p>
    <w:p w14:paraId="2B9196A1" w14:textId="546ECFEE" w:rsidR="006B7526" w:rsidRDefault="006B7526" w:rsidP="006B7526">
      <w:pPr>
        <w:pStyle w:val="Akapitzlist"/>
        <w:tabs>
          <w:tab w:val="left" w:pos="5529"/>
        </w:tabs>
        <w:spacing w:after="0" w:line="240" w:lineRule="auto"/>
        <w:ind w:left="567"/>
        <w:jc w:val="both"/>
        <w:rPr>
          <w:rFonts w:ascii="Arial" w:hAnsi="Arial" w:cs="Arial"/>
          <w:sz w:val="20"/>
          <w:szCs w:val="20"/>
        </w:rPr>
      </w:pPr>
      <w:r>
        <w:rPr>
          <w:rFonts w:ascii="Arial" w:hAnsi="Arial" w:cs="Arial"/>
          <w:sz w:val="20"/>
          <w:szCs w:val="20"/>
        </w:rPr>
        <w:t xml:space="preserve">Za powierzchnie wolne od zanieczyszczeń organicznych uważa się te powierzchnie, </w:t>
      </w:r>
      <w:r w:rsidR="00B17775">
        <w:rPr>
          <w:rFonts w:ascii="Arial" w:hAnsi="Arial" w:cs="Arial"/>
          <w:sz w:val="20"/>
          <w:szCs w:val="20"/>
        </w:rPr>
        <w:t xml:space="preserve">                     </w:t>
      </w:r>
      <w:r>
        <w:rPr>
          <w:rFonts w:ascii="Arial" w:hAnsi="Arial" w:cs="Arial"/>
          <w:sz w:val="20"/>
          <w:szCs w:val="20"/>
        </w:rPr>
        <w:t>z którymi nie miał kontaktu pacjent i jego wydzieliny, wydaliny, krew. Są to np. podłogi, ścia</w:t>
      </w:r>
      <w:r w:rsidR="00B17775">
        <w:rPr>
          <w:rFonts w:ascii="Arial" w:hAnsi="Arial" w:cs="Arial"/>
          <w:sz w:val="20"/>
          <w:szCs w:val="20"/>
        </w:rPr>
        <w:t xml:space="preserve">ny, meble </w:t>
      </w:r>
      <w:r>
        <w:rPr>
          <w:rFonts w:ascii="Arial" w:hAnsi="Arial" w:cs="Arial"/>
          <w:sz w:val="20"/>
          <w:szCs w:val="20"/>
        </w:rPr>
        <w:t>w pokojach socjalnych, poczekalniach, korytarzach, rejestracji. Te powierzchnie są dezynfekowane okresowo preparatami o działaniu bakteriobójczym, a na co dzień są myte                                i czyszczone środkami myjącymi.</w:t>
      </w:r>
    </w:p>
    <w:p w14:paraId="0B4C7017" w14:textId="77777777" w:rsidR="006B7526" w:rsidRDefault="006B7526" w:rsidP="006B7526">
      <w:pPr>
        <w:pStyle w:val="Akapitzlist"/>
        <w:tabs>
          <w:tab w:val="left" w:pos="5529"/>
        </w:tabs>
        <w:spacing w:after="0" w:line="240" w:lineRule="auto"/>
        <w:ind w:left="567"/>
        <w:rPr>
          <w:rFonts w:ascii="Arial" w:hAnsi="Arial" w:cs="Arial"/>
          <w:sz w:val="20"/>
          <w:szCs w:val="20"/>
        </w:rPr>
      </w:pPr>
    </w:p>
    <w:p w14:paraId="0E74CE6B" w14:textId="77777777" w:rsidR="006B7526" w:rsidRPr="0058376B" w:rsidRDefault="006B7526" w:rsidP="0058376B">
      <w:pPr>
        <w:pStyle w:val="Akapitzlist"/>
        <w:tabs>
          <w:tab w:val="left" w:pos="5529"/>
        </w:tabs>
        <w:spacing w:after="0" w:line="240" w:lineRule="auto"/>
        <w:ind w:left="567"/>
        <w:jc w:val="center"/>
        <w:rPr>
          <w:rFonts w:ascii="Arial" w:hAnsi="Arial" w:cs="Arial"/>
          <w:b/>
          <w:bCs/>
          <w:sz w:val="20"/>
          <w:szCs w:val="20"/>
        </w:rPr>
      </w:pPr>
      <w:r w:rsidRPr="0058376B">
        <w:rPr>
          <w:rFonts w:ascii="Arial" w:hAnsi="Arial" w:cs="Arial"/>
          <w:b/>
          <w:bCs/>
          <w:sz w:val="20"/>
          <w:szCs w:val="20"/>
        </w:rPr>
        <w:t>Mycie podłóg wolnych od zanieczyszczeń organicznych</w:t>
      </w:r>
    </w:p>
    <w:p w14:paraId="321F8ADB" w14:textId="77777777" w:rsidR="006B7526" w:rsidRPr="0058376B" w:rsidRDefault="006B7526" w:rsidP="0058376B">
      <w:pPr>
        <w:pStyle w:val="Akapitzlist"/>
        <w:tabs>
          <w:tab w:val="left" w:pos="5529"/>
        </w:tabs>
        <w:spacing w:after="0" w:line="240" w:lineRule="auto"/>
        <w:ind w:left="567"/>
        <w:jc w:val="center"/>
        <w:rPr>
          <w:rFonts w:ascii="Arial" w:hAnsi="Arial" w:cs="Arial"/>
          <w:b/>
          <w:bCs/>
          <w:sz w:val="20"/>
          <w:szCs w:val="20"/>
        </w:rPr>
      </w:pPr>
      <w:r w:rsidRPr="0058376B">
        <w:rPr>
          <w:rFonts w:ascii="Arial" w:hAnsi="Arial" w:cs="Arial"/>
          <w:b/>
          <w:bCs/>
          <w:sz w:val="20"/>
          <w:szCs w:val="20"/>
        </w:rPr>
        <w:t>(przy użyciu wózka do sprzątania)</w:t>
      </w:r>
    </w:p>
    <w:p w14:paraId="7F1EBEEF" w14:textId="77777777" w:rsidR="006B7526" w:rsidRDefault="006B7526" w:rsidP="006B7526">
      <w:pPr>
        <w:pStyle w:val="Akapitzlist"/>
        <w:tabs>
          <w:tab w:val="left" w:pos="5529"/>
        </w:tabs>
        <w:spacing w:after="0" w:line="240" w:lineRule="auto"/>
        <w:rPr>
          <w:rFonts w:ascii="Arial" w:hAnsi="Arial" w:cs="Arial"/>
          <w:sz w:val="20"/>
          <w:szCs w:val="20"/>
        </w:rPr>
      </w:pPr>
    </w:p>
    <w:tbl>
      <w:tblPr>
        <w:tblStyle w:val="Tabela-Siatka"/>
        <w:tblW w:w="0" w:type="auto"/>
        <w:tblInd w:w="720" w:type="dxa"/>
        <w:tblLook w:val="04A0" w:firstRow="1" w:lastRow="0" w:firstColumn="1" w:lastColumn="0" w:noHBand="0" w:noVBand="1"/>
      </w:tblPr>
      <w:tblGrid>
        <w:gridCol w:w="1925"/>
        <w:gridCol w:w="5848"/>
      </w:tblGrid>
      <w:tr w:rsidR="006B7526" w14:paraId="507AAC95" w14:textId="77777777" w:rsidTr="0058376B">
        <w:tc>
          <w:tcPr>
            <w:tcW w:w="1940" w:type="dxa"/>
            <w:vAlign w:val="center"/>
          </w:tcPr>
          <w:p w14:paraId="598FCCAF" w14:textId="77777777" w:rsidR="006B7526" w:rsidRDefault="006B7526" w:rsidP="006B7526">
            <w:pPr>
              <w:pStyle w:val="Akapitzlist"/>
              <w:tabs>
                <w:tab w:val="left" w:pos="5529"/>
              </w:tabs>
              <w:ind w:left="0"/>
              <w:jc w:val="center"/>
              <w:rPr>
                <w:rFonts w:ascii="Arial" w:hAnsi="Arial" w:cs="Arial"/>
                <w:sz w:val="20"/>
                <w:szCs w:val="20"/>
              </w:rPr>
            </w:pPr>
            <w:r>
              <w:rPr>
                <w:rFonts w:ascii="Arial" w:hAnsi="Arial" w:cs="Arial"/>
                <w:sz w:val="20"/>
                <w:szCs w:val="20"/>
              </w:rPr>
              <w:t>Przygotowane sprzętu</w:t>
            </w:r>
          </w:p>
        </w:tc>
        <w:tc>
          <w:tcPr>
            <w:tcW w:w="6628" w:type="dxa"/>
          </w:tcPr>
          <w:p w14:paraId="7CAC4B22" w14:textId="77777777" w:rsidR="006B7526" w:rsidRDefault="006B7526" w:rsidP="006B7526">
            <w:pPr>
              <w:pStyle w:val="Akapitzlist"/>
              <w:tabs>
                <w:tab w:val="left" w:pos="5529"/>
              </w:tabs>
              <w:ind w:left="0"/>
              <w:rPr>
                <w:rFonts w:ascii="Arial" w:hAnsi="Arial" w:cs="Arial"/>
                <w:sz w:val="20"/>
                <w:szCs w:val="20"/>
              </w:rPr>
            </w:pPr>
            <w:r>
              <w:rPr>
                <w:rFonts w:ascii="Arial" w:hAnsi="Arial" w:cs="Arial"/>
                <w:sz w:val="20"/>
                <w:szCs w:val="20"/>
              </w:rPr>
              <w:t>-      nałóż odzież ochronną (fartuch, rękawice, okulary, maseczki)</w:t>
            </w:r>
          </w:p>
          <w:p w14:paraId="78CB5753" w14:textId="77777777" w:rsidR="006B7526" w:rsidRDefault="006B7526" w:rsidP="006B7526">
            <w:pPr>
              <w:pStyle w:val="Akapitzlist"/>
              <w:tabs>
                <w:tab w:val="left" w:pos="5529"/>
              </w:tabs>
              <w:ind w:left="0"/>
              <w:rPr>
                <w:rFonts w:ascii="Arial" w:hAnsi="Arial" w:cs="Arial"/>
                <w:sz w:val="20"/>
                <w:szCs w:val="20"/>
              </w:rPr>
            </w:pPr>
            <w:r>
              <w:rPr>
                <w:rFonts w:ascii="Arial" w:hAnsi="Arial" w:cs="Arial"/>
                <w:sz w:val="20"/>
                <w:szCs w:val="20"/>
              </w:rPr>
              <w:t>-      przygotuj wózek do sprzątania</w:t>
            </w:r>
          </w:p>
          <w:p w14:paraId="2BE214A6" w14:textId="77777777" w:rsidR="006B7526" w:rsidRDefault="006B7526" w:rsidP="006B7526">
            <w:pPr>
              <w:pStyle w:val="Akapitzlist"/>
              <w:tabs>
                <w:tab w:val="left" w:pos="5529"/>
              </w:tabs>
              <w:ind w:left="0"/>
              <w:rPr>
                <w:rFonts w:ascii="Arial" w:hAnsi="Arial" w:cs="Arial"/>
                <w:sz w:val="20"/>
                <w:szCs w:val="20"/>
              </w:rPr>
            </w:pPr>
            <w:r>
              <w:rPr>
                <w:rFonts w:ascii="Arial" w:hAnsi="Arial" w:cs="Arial"/>
                <w:sz w:val="20"/>
                <w:szCs w:val="20"/>
              </w:rPr>
              <w:t xml:space="preserve">-      wlej odpowiedni rozwór środka myjąco-dezynfekcyjnego o działaniu    </w:t>
            </w:r>
          </w:p>
          <w:p w14:paraId="1B3EE3C6" w14:textId="77777777" w:rsidR="006B7526" w:rsidRDefault="006B7526" w:rsidP="006B7526">
            <w:pPr>
              <w:pStyle w:val="Akapitzlist"/>
              <w:tabs>
                <w:tab w:val="left" w:pos="5529"/>
              </w:tabs>
              <w:ind w:left="0"/>
              <w:rPr>
                <w:rFonts w:ascii="Arial" w:hAnsi="Arial" w:cs="Arial"/>
                <w:sz w:val="20"/>
                <w:szCs w:val="20"/>
              </w:rPr>
            </w:pPr>
            <w:r>
              <w:rPr>
                <w:rFonts w:ascii="Arial" w:hAnsi="Arial" w:cs="Arial"/>
                <w:sz w:val="20"/>
                <w:szCs w:val="20"/>
              </w:rPr>
              <w:t xml:space="preserve">       bakteriobójczym i grzybobójczym do wiadra w kolorze niebieskim      </w:t>
            </w:r>
          </w:p>
          <w:p w14:paraId="56B4D0A3" w14:textId="77777777" w:rsidR="006B7526" w:rsidRDefault="006B7526" w:rsidP="006B7526">
            <w:pPr>
              <w:pStyle w:val="Akapitzlist"/>
              <w:tabs>
                <w:tab w:val="left" w:pos="5529"/>
              </w:tabs>
              <w:ind w:left="0"/>
              <w:rPr>
                <w:rFonts w:ascii="Arial" w:hAnsi="Arial" w:cs="Arial"/>
                <w:sz w:val="20"/>
                <w:szCs w:val="20"/>
              </w:rPr>
            </w:pPr>
            <w:r>
              <w:rPr>
                <w:rFonts w:ascii="Arial" w:hAnsi="Arial" w:cs="Arial"/>
                <w:sz w:val="20"/>
                <w:szCs w:val="20"/>
              </w:rPr>
              <w:t>-      odmierz 100 ml porcję koncentratu preparatu myjąco-</w:t>
            </w:r>
          </w:p>
          <w:p w14:paraId="71B4CF69" w14:textId="77777777" w:rsidR="006B7526" w:rsidRDefault="006B7526" w:rsidP="006B7526">
            <w:pPr>
              <w:pStyle w:val="Akapitzlist"/>
              <w:tabs>
                <w:tab w:val="left" w:pos="5529"/>
              </w:tabs>
              <w:ind w:left="0"/>
              <w:rPr>
                <w:rFonts w:ascii="Arial" w:hAnsi="Arial" w:cs="Arial"/>
                <w:sz w:val="20"/>
                <w:szCs w:val="20"/>
              </w:rPr>
            </w:pPr>
            <w:r>
              <w:rPr>
                <w:rFonts w:ascii="Arial" w:hAnsi="Arial" w:cs="Arial"/>
                <w:sz w:val="20"/>
                <w:szCs w:val="20"/>
              </w:rPr>
              <w:t xml:space="preserve">       dezynfekcyjnego</w:t>
            </w:r>
          </w:p>
          <w:p w14:paraId="4085D2F3" w14:textId="77777777" w:rsidR="006B7526" w:rsidRDefault="006B7526" w:rsidP="006B7526">
            <w:pPr>
              <w:pStyle w:val="Akapitzlist"/>
              <w:tabs>
                <w:tab w:val="left" w:pos="5529"/>
              </w:tabs>
              <w:ind w:left="0"/>
              <w:rPr>
                <w:rFonts w:ascii="Arial" w:hAnsi="Arial" w:cs="Arial"/>
                <w:sz w:val="20"/>
                <w:szCs w:val="20"/>
              </w:rPr>
            </w:pPr>
            <w:r>
              <w:rPr>
                <w:rFonts w:ascii="Arial" w:hAnsi="Arial" w:cs="Arial"/>
                <w:sz w:val="20"/>
                <w:szCs w:val="20"/>
              </w:rPr>
              <w:t>-      odmierz 4,9 l porcję letniej wody</w:t>
            </w:r>
          </w:p>
          <w:p w14:paraId="68FA8C04" w14:textId="77777777" w:rsidR="006B7526" w:rsidRDefault="006B7526" w:rsidP="006B7526">
            <w:pPr>
              <w:pStyle w:val="Akapitzlist"/>
              <w:tabs>
                <w:tab w:val="left" w:pos="5529"/>
              </w:tabs>
              <w:ind w:left="0"/>
              <w:rPr>
                <w:rFonts w:ascii="Arial" w:hAnsi="Arial" w:cs="Arial"/>
                <w:sz w:val="20"/>
                <w:szCs w:val="20"/>
              </w:rPr>
            </w:pPr>
            <w:r>
              <w:rPr>
                <w:rFonts w:ascii="Arial" w:hAnsi="Arial" w:cs="Arial"/>
                <w:sz w:val="20"/>
                <w:szCs w:val="20"/>
              </w:rPr>
              <w:t>-      wlej wodę do wiadra w kolorze niebieskim</w:t>
            </w:r>
          </w:p>
          <w:p w14:paraId="6EDA6A30" w14:textId="77777777" w:rsidR="006B7526" w:rsidRDefault="006B7526" w:rsidP="006B7526">
            <w:pPr>
              <w:pStyle w:val="Akapitzlist"/>
              <w:tabs>
                <w:tab w:val="left" w:pos="5529"/>
              </w:tabs>
              <w:ind w:left="0"/>
              <w:rPr>
                <w:rFonts w:ascii="Arial" w:hAnsi="Arial" w:cs="Arial"/>
                <w:sz w:val="20"/>
                <w:szCs w:val="20"/>
              </w:rPr>
            </w:pPr>
            <w:r>
              <w:rPr>
                <w:rFonts w:ascii="Arial" w:hAnsi="Arial" w:cs="Arial"/>
                <w:sz w:val="20"/>
                <w:szCs w:val="20"/>
              </w:rPr>
              <w:t>-      dodaj do wody odmierzoną wcześniej porcję preparatu</w:t>
            </w:r>
          </w:p>
          <w:p w14:paraId="4C28B37D" w14:textId="77777777" w:rsidR="006B7526" w:rsidRPr="0058376B" w:rsidRDefault="006B7526">
            <w:pPr>
              <w:pStyle w:val="Akapitzlist"/>
              <w:tabs>
                <w:tab w:val="left" w:pos="5529"/>
              </w:tabs>
              <w:ind w:left="0"/>
              <w:rPr>
                <w:rFonts w:ascii="Arial" w:hAnsi="Arial" w:cs="Arial"/>
                <w:b/>
                <w:bCs/>
                <w:sz w:val="20"/>
                <w:szCs w:val="20"/>
              </w:rPr>
            </w:pPr>
            <w:r>
              <w:rPr>
                <w:rFonts w:ascii="Arial" w:hAnsi="Arial" w:cs="Arial"/>
                <w:sz w:val="20"/>
                <w:szCs w:val="20"/>
              </w:rPr>
              <w:t xml:space="preserve">-      </w:t>
            </w:r>
            <w:r w:rsidRPr="0058376B">
              <w:rPr>
                <w:rFonts w:ascii="Arial" w:hAnsi="Arial" w:cs="Arial"/>
                <w:b/>
                <w:bCs/>
                <w:sz w:val="20"/>
                <w:szCs w:val="20"/>
              </w:rPr>
              <w:t>przygotuj tylko tyle płynu myjąco-dezynfekcyjnego, aby         umyć jedno pomieszczenie lub korytarz</w:t>
            </w:r>
          </w:p>
        </w:tc>
      </w:tr>
      <w:tr w:rsidR="006B7526" w14:paraId="5058B89A" w14:textId="77777777" w:rsidTr="0058376B">
        <w:tc>
          <w:tcPr>
            <w:tcW w:w="1940" w:type="dxa"/>
            <w:vAlign w:val="center"/>
          </w:tcPr>
          <w:p w14:paraId="0D3BB8BB" w14:textId="77777777" w:rsidR="006B7526" w:rsidRDefault="006B7526" w:rsidP="006B7526">
            <w:pPr>
              <w:pStyle w:val="Akapitzlist"/>
              <w:tabs>
                <w:tab w:val="left" w:pos="5529"/>
              </w:tabs>
              <w:ind w:left="0"/>
              <w:jc w:val="center"/>
              <w:rPr>
                <w:rFonts w:ascii="Arial" w:hAnsi="Arial" w:cs="Arial"/>
                <w:sz w:val="20"/>
                <w:szCs w:val="20"/>
              </w:rPr>
            </w:pPr>
            <w:r>
              <w:rPr>
                <w:rFonts w:ascii="Arial" w:hAnsi="Arial" w:cs="Arial"/>
                <w:sz w:val="20"/>
                <w:szCs w:val="20"/>
              </w:rPr>
              <w:t>Pierwsze mycie/dezynfekcja „na mokro”</w:t>
            </w:r>
          </w:p>
        </w:tc>
        <w:tc>
          <w:tcPr>
            <w:tcW w:w="6628" w:type="dxa"/>
          </w:tcPr>
          <w:p w14:paraId="472AA74A" w14:textId="77777777" w:rsidR="006B7526" w:rsidRDefault="006B7526" w:rsidP="008E495A">
            <w:pPr>
              <w:pStyle w:val="Akapitzlist"/>
              <w:numPr>
                <w:ilvl w:val="0"/>
                <w:numId w:val="188"/>
              </w:numPr>
              <w:tabs>
                <w:tab w:val="left" w:pos="5529"/>
              </w:tabs>
              <w:rPr>
                <w:rFonts w:ascii="Arial" w:hAnsi="Arial" w:cs="Arial"/>
                <w:sz w:val="20"/>
                <w:szCs w:val="20"/>
              </w:rPr>
            </w:pPr>
            <w:r>
              <w:rPr>
                <w:rFonts w:ascii="Arial" w:hAnsi="Arial" w:cs="Arial"/>
                <w:sz w:val="20"/>
                <w:szCs w:val="20"/>
              </w:rPr>
              <w:t>weź do ręki uchwyt mopa i nałóż czysty mop</w:t>
            </w:r>
          </w:p>
          <w:p w14:paraId="4A60950E" w14:textId="77777777" w:rsidR="006B7526" w:rsidRDefault="006B7526" w:rsidP="008E495A">
            <w:pPr>
              <w:pStyle w:val="Akapitzlist"/>
              <w:numPr>
                <w:ilvl w:val="0"/>
                <w:numId w:val="188"/>
              </w:numPr>
              <w:tabs>
                <w:tab w:val="left" w:pos="5529"/>
              </w:tabs>
              <w:rPr>
                <w:rFonts w:ascii="Arial" w:hAnsi="Arial" w:cs="Arial"/>
                <w:sz w:val="20"/>
                <w:szCs w:val="20"/>
              </w:rPr>
            </w:pPr>
            <w:r>
              <w:rPr>
                <w:rFonts w:ascii="Arial" w:hAnsi="Arial" w:cs="Arial"/>
                <w:sz w:val="20"/>
                <w:szCs w:val="20"/>
              </w:rPr>
              <w:t>zamocz mop w przygotowanym roztworze</w:t>
            </w:r>
          </w:p>
          <w:p w14:paraId="76430563" w14:textId="77777777" w:rsidR="006B7526" w:rsidRDefault="006B7526" w:rsidP="008E495A">
            <w:pPr>
              <w:pStyle w:val="Akapitzlist"/>
              <w:numPr>
                <w:ilvl w:val="0"/>
                <w:numId w:val="188"/>
              </w:numPr>
              <w:tabs>
                <w:tab w:val="left" w:pos="5529"/>
              </w:tabs>
              <w:rPr>
                <w:rFonts w:ascii="Arial" w:hAnsi="Arial" w:cs="Arial"/>
                <w:sz w:val="20"/>
                <w:szCs w:val="20"/>
              </w:rPr>
            </w:pPr>
            <w:r>
              <w:rPr>
                <w:rFonts w:ascii="Arial" w:hAnsi="Arial" w:cs="Arial"/>
                <w:sz w:val="20"/>
                <w:szCs w:val="20"/>
              </w:rPr>
              <w:t>przecieraj powierzchnie ruchem półkolisto-zygzakowym od lewej do prawej i ku sobie, cofając się</w:t>
            </w:r>
          </w:p>
          <w:p w14:paraId="043295DD" w14:textId="77777777" w:rsidR="006B7526" w:rsidRDefault="006B7526" w:rsidP="008E495A">
            <w:pPr>
              <w:pStyle w:val="Akapitzlist"/>
              <w:numPr>
                <w:ilvl w:val="0"/>
                <w:numId w:val="188"/>
              </w:numPr>
              <w:tabs>
                <w:tab w:val="left" w:pos="5529"/>
              </w:tabs>
              <w:rPr>
                <w:rFonts w:ascii="Arial" w:hAnsi="Arial" w:cs="Arial"/>
                <w:sz w:val="20"/>
                <w:szCs w:val="20"/>
              </w:rPr>
            </w:pPr>
            <w:r>
              <w:rPr>
                <w:rFonts w:ascii="Arial" w:hAnsi="Arial" w:cs="Arial"/>
                <w:sz w:val="20"/>
                <w:szCs w:val="20"/>
              </w:rPr>
              <w:t>zdejmij brudny mop z uchwytu bez udziału rąk, przez docisk nogą</w:t>
            </w:r>
          </w:p>
          <w:p w14:paraId="23ABEC2B" w14:textId="77777777" w:rsidR="006B7526" w:rsidRDefault="006B7526" w:rsidP="008E495A">
            <w:pPr>
              <w:pStyle w:val="Akapitzlist"/>
              <w:numPr>
                <w:ilvl w:val="0"/>
                <w:numId w:val="188"/>
              </w:numPr>
              <w:tabs>
                <w:tab w:val="left" w:pos="5529"/>
              </w:tabs>
              <w:rPr>
                <w:rFonts w:ascii="Arial" w:hAnsi="Arial" w:cs="Arial"/>
                <w:sz w:val="20"/>
                <w:szCs w:val="20"/>
              </w:rPr>
            </w:pPr>
            <w:r>
              <w:rPr>
                <w:rFonts w:ascii="Arial" w:hAnsi="Arial" w:cs="Arial"/>
                <w:sz w:val="20"/>
                <w:szCs w:val="20"/>
              </w:rPr>
              <w:t>włóż zdjęty mop do worka na mopy</w:t>
            </w:r>
          </w:p>
          <w:p w14:paraId="158FFFE5" w14:textId="77777777" w:rsidR="006B7526" w:rsidRDefault="006B7526" w:rsidP="008E495A">
            <w:pPr>
              <w:pStyle w:val="Akapitzlist"/>
              <w:numPr>
                <w:ilvl w:val="0"/>
                <w:numId w:val="188"/>
              </w:numPr>
              <w:tabs>
                <w:tab w:val="left" w:pos="5529"/>
              </w:tabs>
              <w:rPr>
                <w:rFonts w:ascii="Arial" w:hAnsi="Arial" w:cs="Arial"/>
                <w:sz w:val="20"/>
                <w:szCs w:val="20"/>
              </w:rPr>
            </w:pPr>
            <w:r>
              <w:rPr>
                <w:rFonts w:ascii="Arial" w:hAnsi="Arial" w:cs="Arial"/>
                <w:sz w:val="20"/>
                <w:szCs w:val="20"/>
              </w:rPr>
              <w:t>załóż świeży mop zamocz go w roztworze środka myjąco-dezynfekcyjnego i dalej powtarzaj tę czynność, aż do zakończenia mycia całej powierzchni</w:t>
            </w:r>
          </w:p>
        </w:tc>
      </w:tr>
      <w:tr w:rsidR="006B7526" w14:paraId="182B4B0F" w14:textId="77777777" w:rsidTr="0058376B">
        <w:tc>
          <w:tcPr>
            <w:tcW w:w="1940" w:type="dxa"/>
            <w:vAlign w:val="center"/>
          </w:tcPr>
          <w:p w14:paraId="76AEBF90" w14:textId="77777777" w:rsidR="006B7526" w:rsidRDefault="006B7526" w:rsidP="006B7526">
            <w:pPr>
              <w:pStyle w:val="Akapitzlist"/>
              <w:tabs>
                <w:tab w:val="left" w:pos="5529"/>
              </w:tabs>
              <w:ind w:left="0"/>
              <w:jc w:val="center"/>
              <w:rPr>
                <w:rFonts w:ascii="Arial" w:hAnsi="Arial" w:cs="Arial"/>
                <w:sz w:val="20"/>
                <w:szCs w:val="20"/>
              </w:rPr>
            </w:pPr>
            <w:r>
              <w:rPr>
                <w:rFonts w:ascii="Arial" w:hAnsi="Arial" w:cs="Arial"/>
                <w:sz w:val="20"/>
                <w:szCs w:val="20"/>
              </w:rPr>
              <w:t>Drugie mycie/dezynfekcja „na wilgotno”</w:t>
            </w:r>
          </w:p>
        </w:tc>
        <w:tc>
          <w:tcPr>
            <w:tcW w:w="6628" w:type="dxa"/>
          </w:tcPr>
          <w:p w14:paraId="28F7EC6D" w14:textId="77777777" w:rsidR="006B7526" w:rsidRDefault="006B7526" w:rsidP="006B7526">
            <w:pPr>
              <w:pStyle w:val="Akapitzlist"/>
              <w:tabs>
                <w:tab w:val="left" w:pos="5529"/>
              </w:tabs>
              <w:ind w:left="0"/>
              <w:rPr>
                <w:rFonts w:ascii="Arial" w:hAnsi="Arial" w:cs="Arial"/>
                <w:sz w:val="20"/>
                <w:szCs w:val="20"/>
              </w:rPr>
            </w:pPr>
            <w:r>
              <w:rPr>
                <w:rFonts w:ascii="Arial" w:hAnsi="Arial" w:cs="Arial"/>
                <w:sz w:val="20"/>
                <w:szCs w:val="20"/>
              </w:rPr>
              <w:t xml:space="preserve">-      świeżymi mopami zanurzonymi w roztworze i lekko odsączonymi   </w:t>
            </w:r>
          </w:p>
          <w:p w14:paraId="4A35E7D7" w14:textId="77777777" w:rsidR="006B7526" w:rsidRDefault="006B7526" w:rsidP="006B7526">
            <w:pPr>
              <w:pStyle w:val="Akapitzlist"/>
              <w:tabs>
                <w:tab w:val="left" w:pos="5529"/>
              </w:tabs>
              <w:ind w:left="0"/>
              <w:rPr>
                <w:rFonts w:ascii="Arial" w:hAnsi="Arial" w:cs="Arial"/>
                <w:sz w:val="20"/>
                <w:szCs w:val="20"/>
              </w:rPr>
            </w:pPr>
            <w:r>
              <w:rPr>
                <w:rFonts w:ascii="Arial" w:hAnsi="Arial" w:cs="Arial"/>
                <w:sz w:val="20"/>
                <w:szCs w:val="20"/>
              </w:rPr>
              <w:t xml:space="preserve">       do wiadra koloru czerwonego myj/dezynfekuj całą powierzchnię                            </w:t>
            </w:r>
          </w:p>
          <w:p w14:paraId="110BFF92" w14:textId="77777777" w:rsidR="006B7526" w:rsidRDefault="006B7526" w:rsidP="006B7526">
            <w:pPr>
              <w:pStyle w:val="Akapitzlist"/>
              <w:tabs>
                <w:tab w:val="left" w:pos="5529"/>
              </w:tabs>
              <w:ind w:left="0"/>
              <w:rPr>
                <w:rFonts w:ascii="Arial" w:hAnsi="Arial" w:cs="Arial"/>
                <w:sz w:val="20"/>
                <w:szCs w:val="20"/>
              </w:rPr>
            </w:pPr>
            <w:r>
              <w:rPr>
                <w:rFonts w:ascii="Arial" w:hAnsi="Arial" w:cs="Arial"/>
                <w:sz w:val="20"/>
                <w:szCs w:val="20"/>
              </w:rPr>
              <w:t xml:space="preserve">       w sposób podany wyżej</w:t>
            </w:r>
          </w:p>
          <w:p w14:paraId="14583D10" w14:textId="77777777" w:rsidR="006B7526" w:rsidRDefault="006B7526" w:rsidP="006B7526">
            <w:pPr>
              <w:pStyle w:val="Akapitzlist"/>
              <w:tabs>
                <w:tab w:val="left" w:pos="5529"/>
              </w:tabs>
              <w:ind w:left="0"/>
              <w:rPr>
                <w:rFonts w:ascii="Arial" w:hAnsi="Arial" w:cs="Arial"/>
                <w:sz w:val="20"/>
                <w:szCs w:val="20"/>
              </w:rPr>
            </w:pPr>
            <w:r>
              <w:rPr>
                <w:rFonts w:ascii="Arial" w:hAnsi="Arial" w:cs="Arial"/>
                <w:sz w:val="20"/>
                <w:szCs w:val="20"/>
              </w:rPr>
              <w:t>-      wytrzyj do sucha myte/dezynfekowane powierzchnie</w:t>
            </w:r>
          </w:p>
        </w:tc>
      </w:tr>
      <w:tr w:rsidR="006B7526" w14:paraId="4562AB0D" w14:textId="77777777" w:rsidTr="0058376B">
        <w:tc>
          <w:tcPr>
            <w:tcW w:w="1940" w:type="dxa"/>
            <w:vAlign w:val="center"/>
          </w:tcPr>
          <w:p w14:paraId="4FEB336C" w14:textId="77777777" w:rsidR="006B7526" w:rsidRDefault="006B7526" w:rsidP="006B7526">
            <w:pPr>
              <w:pStyle w:val="Akapitzlist"/>
              <w:tabs>
                <w:tab w:val="left" w:pos="5529"/>
              </w:tabs>
              <w:ind w:left="0"/>
              <w:jc w:val="center"/>
              <w:rPr>
                <w:rFonts w:ascii="Arial" w:hAnsi="Arial" w:cs="Arial"/>
                <w:sz w:val="20"/>
                <w:szCs w:val="20"/>
              </w:rPr>
            </w:pPr>
            <w:r>
              <w:rPr>
                <w:rFonts w:ascii="Arial" w:hAnsi="Arial" w:cs="Arial"/>
                <w:sz w:val="20"/>
                <w:szCs w:val="20"/>
              </w:rPr>
              <w:t>Po zakończeniu mycia/dezynfekcji</w:t>
            </w:r>
          </w:p>
        </w:tc>
        <w:tc>
          <w:tcPr>
            <w:tcW w:w="6628" w:type="dxa"/>
          </w:tcPr>
          <w:p w14:paraId="0D20A030" w14:textId="77777777" w:rsidR="006B7526" w:rsidRDefault="006B7526" w:rsidP="008E495A">
            <w:pPr>
              <w:pStyle w:val="Akapitzlist"/>
              <w:numPr>
                <w:ilvl w:val="0"/>
                <w:numId w:val="189"/>
              </w:numPr>
              <w:tabs>
                <w:tab w:val="left" w:pos="5529"/>
              </w:tabs>
              <w:rPr>
                <w:rFonts w:ascii="Arial" w:hAnsi="Arial" w:cs="Arial"/>
                <w:sz w:val="20"/>
                <w:szCs w:val="20"/>
              </w:rPr>
            </w:pPr>
            <w:r>
              <w:rPr>
                <w:rFonts w:ascii="Arial" w:hAnsi="Arial" w:cs="Arial"/>
                <w:sz w:val="20"/>
                <w:szCs w:val="20"/>
              </w:rPr>
              <w:t>wylej resztę niezużytego roztworu do WC</w:t>
            </w:r>
          </w:p>
          <w:p w14:paraId="37ADFEC5" w14:textId="77777777" w:rsidR="006B7526" w:rsidRDefault="006B7526" w:rsidP="008E495A">
            <w:pPr>
              <w:pStyle w:val="Akapitzlist"/>
              <w:numPr>
                <w:ilvl w:val="0"/>
                <w:numId w:val="189"/>
              </w:numPr>
              <w:tabs>
                <w:tab w:val="left" w:pos="5529"/>
              </w:tabs>
              <w:rPr>
                <w:rFonts w:ascii="Arial" w:hAnsi="Arial" w:cs="Arial"/>
                <w:sz w:val="20"/>
                <w:szCs w:val="20"/>
              </w:rPr>
            </w:pPr>
            <w:r>
              <w:rPr>
                <w:rFonts w:ascii="Arial" w:hAnsi="Arial" w:cs="Arial"/>
                <w:sz w:val="20"/>
                <w:szCs w:val="20"/>
              </w:rPr>
              <w:t>zawiąż foliowy worek z mopami i odstaw do pomieszczenia gromadzenia brudnej bielizny, brudownika, następnie przekaż do prania</w:t>
            </w:r>
          </w:p>
          <w:p w14:paraId="2913A149" w14:textId="77777777" w:rsidR="006B7526" w:rsidRDefault="006B7526" w:rsidP="008E495A">
            <w:pPr>
              <w:pStyle w:val="Akapitzlist"/>
              <w:numPr>
                <w:ilvl w:val="0"/>
                <w:numId w:val="189"/>
              </w:numPr>
              <w:tabs>
                <w:tab w:val="left" w:pos="5529"/>
              </w:tabs>
              <w:rPr>
                <w:rFonts w:ascii="Arial" w:hAnsi="Arial" w:cs="Arial"/>
                <w:sz w:val="20"/>
                <w:szCs w:val="20"/>
              </w:rPr>
            </w:pPr>
            <w:r>
              <w:rPr>
                <w:rFonts w:ascii="Arial" w:hAnsi="Arial" w:cs="Arial"/>
                <w:sz w:val="20"/>
                <w:szCs w:val="20"/>
              </w:rPr>
              <w:t>umyj cały sprzęt i zdezynfekuj</w:t>
            </w:r>
          </w:p>
          <w:p w14:paraId="711F3F90" w14:textId="77777777" w:rsidR="006B7526" w:rsidRDefault="006B7526" w:rsidP="008E495A">
            <w:pPr>
              <w:pStyle w:val="Akapitzlist"/>
              <w:numPr>
                <w:ilvl w:val="0"/>
                <w:numId w:val="189"/>
              </w:numPr>
              <w:tabs>
                <w:tab w:val="left" w:pos="5529"/>
              </w:tabs>
              <w:rPr>
                <w:rFonts w:ascii="Arial" w:hAnsi="Arial" w:cs="Arial"/>
                <w:sz w:val="20"/>
                <w:szCs w:val="20"/>
              </w:rPr>
            </w:pPr>
            <w:r>
              <w:rPr>
                <w:rFonts w:ascii="Arial" w:hAnsi="Arial" w:cs="Arial"/>
                <w:sz w:val="20"/>
                <w:szCs w:val="20"/>
              </w:rPr>
              <w:t>odstaw wiadro do wyschnięcia</w:t>
            </w:r>
          </w:p>
          <w:p w14:paraId="56D6738B" w14:textId="77777777" w:rsidR="006B7526" w:rsidRDefault="006B7526" w:rsidP="008E495A">
            <w:pPr>
              <w:pStyle w:val="Akapitzlist"/>
              <w:numPr>
                <w:ilvl w:val="0"/>
                <w:numId w:val="189"/>
              </w:numPr>
              <w:tabs>
                <w:tab w:val="left" w:pos="5529"/>
              </w:tabs>
              <w:rPr>
                <w:rFonts w:ascii="Arial" w:hAnsi="Arial" w:cs="Arial"/>
                <w:sz w:val="20"/>
                <w:szCs w:val="20"/>
              </w:rPr>
            </w:pPr>
            <w:r>
              <w:rPr>
                <w:rFonts w:ascii="Arial" w:hAnsi="Arial" w:cs="Arial"/>
                <w:sz w:val="20"/>
                <w:szCs w:val="20"/>
              </w:rPr>
              <w:t>zdejmij odzież ochronną</w:t>
            </w:r>
          </w:p>
          <w:p w14:paraId="7C1B7BA0" w14:textId="77777777" w:rsidR="006B7526" w:rsidRDefault="006B7526" w:rsidP="008E495A">
            <w:pPr>
              <w:pStyle w:val="Akapitzlist"/>
              <w:numPr>
                <w:ilvl w:val="0"/>
                <w:numId w:val="189"/>
              </w:numPr>
              <w:tabs>
                <w:tab w:val="left" w:pos="5529"/>
              </w:tabs>
              <w:rPr>
                <w:rFonts w:ascii="Arial" w:hAnsi="Arial" w:cs="Arial"/>
                <w:sz w:val="20"/>
                <w:szCs w:val="20"/>
              </w:rPr>
            </w:pPr>
            <w:r>
              <w:rPr>
                <w:rFonts w:ascii="Arial" w:hAnsi="Arial" w:cs="Arial"/>
                <w:sz w:val="20"/>
                <w:szCs w:val="20"/>
              </w:rPr>
              <w:t>zdezynfekuj, a następnie umyj ręce</w:t>
            </w:r>
          </w:p>
        </w:tc>
      </w:tr>
    </w:tbl>
    <w:p w14:paraId="7548EA5C" w14:textId="77777777" w:rsidR="006B7526" w:rsidRDefault="006B7526" w:rsidP="006B7526">
      <w:pPr>
        <w:pStyle w:val="Akapitzlist"/>
        <w:tabs>
          <w:tab w:val="left" w:pos="5529"/>
        </w:tabs>
        <w:spacing w:after="0" w:line="240" w:lineRule="auto"/>
        <w:rPr>
          <w:rFonts w:ascii="Arial" w:hAnsi="Arial" w:cs="Arial"/>
          <w:sz w:val="20"/>
          <w:szCs w:val="20"/>
        </w:rPr>
      </w:pPr>
    </w:p>
    <w:p w14:paraId="0953C70F" w14:textId="77777777" w:rsidR="006B7526" w:rsidRPr="0058376B" w:rsidRDefault="006B7526" w:rsidP="0058376B">
      <w:pPr>
        <w:pStyle w:val="Akapitzlist"/>
        <w:tabs>
          <w:tab w:val="left" w:pos="5529"/>
        </w:tabs>
        <w:spacing w:after="0" w:line="240" w:lineRule="auto"/>
        <w:ind w:left="567"/>
        <w:jc w:val="center"/>
        <w:rPr>
          <w:rFonts w:ascii="Arial" w:hAnsi="Arial" w:cs="Arial"/>
          <w:b/>
          <w:bCs/>
          <w:sz w:val="20"/>
          <w:szCs w:val="20"/>
        </w:rPr>
      </w:pPr>
      <w:r w:rsidRPr="0058376B">
        <w:rPr>
          <w:rFonts w:ascii="Arial" w:hAnsi="Arial" w:cs="Arial"/>
          <w:b/>
          <w:bCs/>
          <w:sz w:val="20"/>
          <w:szCs w:val="20"/>
        </w:rPr>
        <w:t>Dezynfekcja powierzchni zanieczyszczonych materiałem organicznym</w:t>
      </w:r>
    </w:p>
    <w:p w14:paraId="6E0832D5" w14:textId="77777777" w:rsidR="006B7526" w:rsidRDefault="006B7526" w:rsidP="006B7526">
      <w:pPr>
        <w:pStyle w:val="Akapitzlist"/>
        <w:tabs>
          <w:tab w:val="left" w:pos="5529"/>
        </w:tabs>
        <w:spacing w:after="0" w:line="240" w:lineRule="auto"/>
        <w:rPr>
          <w:rFonts w:ascii="Arial" w:hAnsi="Arial" w:cs="Arial"/>
          <w:sz w:val="20"/>
          <w:szCs w:val="20"/>
        </w:rPr>
      </w:pPr>
    </w:p>
    <w:p w14:paraId="4B9311E9" w14:textId="77777777" w:rsidR="006B7526" w:rsidRPr="000600A1" w:rsidRDefault="006B7526" w:rsidP="006B7526">
      <w:pPr>
        <w:pStyle w:val="Akapitzlist"/>
        <w:tabs>
          <w:tab w:val="left" w:pos="5529"/>
        </w:tabs>
        <w:spacing w:after="0" w:line="240" w:lineRule="auto"/>
        <w:ind w:left="567"/>
        <w:jc w:val="both"/>
        <w:rPr>
          <w:rFonts w:ascii="Arial" w:hAnsi="Arial" w:cs="Arial"/>
          <w:sz w:val="20"/>
          <w:szCs w:val="20"/>
        </w:rPr>
      </w:pPr>
      <w:r>
        <w:rPr>
          <w:rFonts w:ascii="Arial" w:hAnsi="Arial" w:cs="Arial"/>
          <w:sz w:val="20"/>
          <w:szCs w:val="20"/>
        </w:rPr>
        <w:t>Zanieczyszczenie substancjami organicznymi powierzchnie np. ściany, podłogi, meble                     w gabinecie stomatologicznym, zabiegowym oraz miejsca składowania brudnej bielizny zabiegowej (tzw. brudowniki) należy dezynfekować preparatami aktywnymi w obecności substancji organicznych o zakresie działania odpowiednim do zagrożenia.</w:t>
      </w:r>
    </w:p>
    <w:p w14:paraId="6422ED49" w14:textId="77777777" w:rsidR="006B7526" w:rsidRDefault="006B7526" w:rsidP="006B7526">
      <w:pPr>
        <w:pStyle w:val="Akapitzlist"/>
        <w:tabs>
          <w:tab w:val="left" w:pos="5529"/>
        </w:tabs>
        <w:spacing w:after="0" w:line="240" w:lineRule="auto"/>
        <w:ind w:left="567"/>
        <w:jc w:val="both"/>
        <w:rPr>
          <w:rFonts w:ascii="Arial" w:hAnsi="Arial" w:cs="Arial"/>
          <w:sz w:val="20"/>
          <w:szCs w:val="20"/>
        </w:rPr>
      </w:pPr>
      <w:r>
        <w:rPr>
          <w:rFonts w:ascii="Arial" w:hAnsi="Arial" w:cs="Arial"/>
          <w:sz w:val="20"/>
          <w:szCs w:val="20"/>
        </w:rPr>
        <w:t>To znaczy:</w:t>
      </w:r>
    </w:p>
    <w:p w14:paraId="2AF5FAF6" w14:textId="36F7E6E3" w:rsidR="006B7526" w:rsidRDefault="006B7526" w:rsidP="008E495A">
      <w:pPr>
        <w:pStyle w:val="Akapitzlist"/>
        <w:numPr>
          <w:ilvl w:val="0"/>
          <w:numId w:val="190"/>
        </w:numPr>
        <w:tabs>
          <w:tab w:val="left" w:pos="5529"/>
        </w:tabs>
        <w:spacing w:after="0" w:line="240" w:lineRule="auto"/>
        <w:jc w:val="both"/>
        <w:rPr>
          <w:rFonts w:ascii="Arial" w:hAnsi="Arial" w:cs="Arial"/>
          <w:sz w:val="20"/>
          <w:szCs w:val="20"/>
        </w:rPr>
      </w:pPr>
      <w:r w:rsidRPr="0058376B">
        <w:rPr>
          <w:rFonts w:ascii="Arial" w:hAnsi="Arial" w:cs="Arial"/>
          <w:b/>
          <w:bCs/>
          <w:sz w:val="20"/>
          <w:szCs w:val="20"/>
        </w:rPr>
        <w:t>powierzchnie zanieczyszczone krwią</w:t>
      </w:r>
      <w:r>
        <w:rPr>
          <w:rFonts w:ascii="Arial" w:hAnsi="Arial" w:cs="Arial"/>
          <w:sz w:val="20"/>
          <w:szCs w:val="20"/>
        </w:rPr>
        <w:t xml:space="preserve"> – dezynfekować preparatami </w:t>
      </w:r>
      <w:r w:rsidR="00B17775">
        <w:rPr>
          <w:rFonts w:ascii="Arial" w:hAnsi="Arial" w:cs="Arial"/>
          <w:sz w:val="20"/>
          <w:szCs w:val="20"/>
        </w:rPr>
        <w:t xml:space="preserve">                             </w:t>
      </w:r>
      <w:r>
        <w:rPr>
          <w:rFonts w:ascii="Arial" w:hAnsi="Arial" w:cs="Arial"/>
          <w:sz w:val="20"/>
          <w:szCs w:val="20"/>
        </w:rPr>
        <w:t>o działaniu bakteriobójczym i wirusobójczym prątkobójczym i grzybobójczym,</w:t>
      </w:r>
    </w:p>
    <w:p w14:paraId="39A9895B" w14:textId="194AC6A5" w:rsidR="006B7526" w:rsidRDefault="006B7526" w:rsidP="008E495A">
      <w:pPr>
        <w:pStyle w:val="Akapitzlist"/>
        <w:numPr>
          <w:ilvl w:val="0"/>
          <w:numId w:val="190"/>
        </w:numPr>
        <w:tabs>
          <w:tab w:val="left" w:pos="5529"/>
        </w:tabs>
        <w:spacing w:after="0" w:line="240" w:lineRule="auto"/>
        <w:jc w:val="both"/>
        <w:rPr>
          <w:rFonts w:ascii="Arial" w:hAnsi="Arial" w:cs="Arial"/>
          <w:sz w:val="20"/>
          <w:szCs w:val="20"/>
        </w:rPr>
      </w:pPr>
      <w:r w:rsidRPr="0058376B">
        <w:rPr>
          <w:rFonts w:ascii="Arial" w:hAnsi="Arial" w:cs="Arial"/>
          <w:b/>
          <w:bCs/>
          <w:sz w:val="20"/>
          <w:szCs w:val="20"/>
        </w:rPr>
        <w:t>powierzchnie zanieczyszczone plwociną</w:t>
      </w:r>
      <w:r>
        <w:rPr>
          <w:rFonts w:ascii="Arial" w:hAnsi="Arial" w:cs="Arial"/>
          <w:sz w:val="20"/>
          <w:szCs w:val="20"/>
        </w:rPr>
        <w:t xml:space="preserve"> – dezynfekować preparatami </w:t>
      </w:r>
      <w:r w:rsidR="00B17775">
        <w:rPr>
          <w:rFonts w:ascii="Arial" w:hAnsi="Arial" w:cs="Arial"/>
          <w:sz w:val="20"/>
          <w:szCs w:val="20"/>
        </w:rPr>
        <w:t xml:space="preserve">                    </w:t>
      </w:r>
      <w:r>
        <w:rPr>
          <w:rFonts w:ascii="Arial" w:hAnsi="Arial" w:cs="Arial"/>
          <w:sz w:val="20"/>
          <w:szCs w:val="20"/>
        </w:rPr>
        <w:t>o działaniu bakteriobójczym, łącznie z prątkami gruźlicy (wskazane jest użycie</w:t>
      </w:r>
      <w:r w:rsidR="00B17775">
        <w:rPr>
          <w:rFonts w:ascii="Arial" w:hAnsi="Arial" w:cs="Arial"/>
          <w:sz w:val="20"/>
          <w:szCs w:val="20"/>
        </w:rPr>
        <w:t xml:space="preserve"> preparatów </w:t>
      </w:r>
      <w:r>
        <w:rPr>
          <w:rFonts w:ascii="Arial" w:hAnsi="Arial" w:cs="Arial"/>
          <w:sz w:val="20"/>
          <w:szCs w:val="20"/>
        </w:rPr>
        <w:t>o działaniu bakteriobójczym i wirusobójczym).</w:t>
      </w:r>
    </w:p>
    <w:p w14:paraId="380747AB" w14:textId="77777777" w:rsidR="006B7526" w:rsidRPr="00760FC8" w:rsidRDefault="006B7526" w:rsidP="006B7526">
      <w:pPr>
        <w:tabs>
          <w:tab w:val="left" w:pos="5529"/>
        </w:tabs>
        <w:spacing w:after="0" w:line="240" w:lineRule="auto"/>
        <w:ind w:left="567"/>
        <w:jc w:val="both"/>
        <w:rPr>
          <w:rFonts w:ascii="Arial" w:hAnsi="Arial" w:cs="Arial"/>
          <w:sz w:val="20"/>
          <w:szCs w:val="20"/>
        </w:rPr>
      </w:pPr>
      <w:r w:rsidRPr="00760FC8">
        <w:rPr>
          <w:rFonts w:ascii="Arial" w:hAnsi="Arial" w:cs="Arial"/>
          <w:sz w:val="20"/>
          <w:szCs w:val="20"/>
        </w:rPr>
        <w:t>W przypadku zagrożenia prątkami gruźlicy oraz do dezynfekcji brudnych powierzchni nie należy stosować urządzeń spryskujących.</w:t>
      </w:r>
    </w:p>
    <w:p w14:paraId="0A553C46" w14:textId="77777777" w:rsidR="006B7526" w:rsidRDefault="006B7526" w:rsidP="006B7526">
      <w:pPr>
        <w:tabs>
          <w:tab w:val="left" w:pos="5529"/>
        </w:tabs>
        <w:spacing w:after="0" w:line="240" w:lineRule="auto"/>
        <w:jc w:val="both"/>
        <w:rPr>
          <w:rFonts w:ascii="Arial" w:hAnsi="Arial" w:cs="Arial"/>
          <w:sz w:val="20"/>
          <w:szCs w:val="20"/>
        </w:rPr>
      </w:pPr>
    </w:p>
    <w:p w14:paraId="02F5F20B" w14:textId="77777777" w:rsidR="006B7526" w:rsidRDefault="006B7526" w:rsidP="006B7526">
      <w:pPr>
        <w:tabs>
          <w:tab w:val="left" w:pos="5529"/>
        </w:tabs>
        <w:spacing w:after="0" w:line="240" w:lineRule="auto"/>
        <w:ind w:left="567"/>
        <w:jc w:val="both"/>
        <w:rPr>
          <w:rFonts w:ascii="Arial" w:hAnsi="Arial" w:cs="Arial"/>
          <w:sz w:val="20"/>
          <w:szCs w:val="20"/>
        </w:rPr>
      </w:pPr>
      <w:r>
        <w:rPr>
          <w:rFonts w:ascii="Arial" w:hAnsi="Arial" w:cs="Arial"/>
          <w:sz w:val="20"/>
          <w:szCs w:val="20"/>
        </w:rPr>
        <w:t>Miejsca zanieczyszczone krwią lub plwociną należy dezynfekować w dwóch etapach:</w:t>
      </w:r>
    </w:p>
    <w:p w14:paraId="305354B5" w14:textId="77777777" w:rsidR="006B7526" w:rsidRDefault="006B7526" w:rsidP="008E495A">
      <w:pPr>
        <w:pStyle w:val="Akapitzlist"/>
        <w:numPr>
          <w:ilvl w:val="0"/>
          <w:numId w:val="191"/>
        </w:numPr>
        <w:tabs>
          <w:tab w:val="left" w:pos="5529"/>
        </w:tabs>
        <w:spacing w:after="0" w:line="240" w:lineRule="auto"/>
        <w:jc w:val="both"/>
        <w:rPr>
          <w:rFonts w:ascii="Arial" w:hAnsi="Arial" w:cs="Arial"/>
          <w:sz w:val="20"/>
          <w:szCs w:val="20"/>
        </w:rPr>
      </w:pPr>
      <w:r>
        <w:rPr>
          <w:rFonts w:ascii="Arial" w:hAnsi="Arial" w:cs="Arial"/>
          <w:sz w:val="20"/>
          <w:szCs w:val="20"/>
        </w:rPr>
        <w:t>najpierw zalecane jest zalanie tych miejsc preparatem dezynfekcyjnym lub nakrycie warstwą ligniny i zalanie roztworem dezynfekcyjnym;</w:t>
      </w:r>
    </w:p>
    <w:p w14:paraId="07E56CE4" w14:textId="0E60AEC9" w:rsidR="006B7526" w:rsidRDefault="006B7526" w:rsidP="008E495A">
      <w:pPr>
        <w:pStyle w:val="Akapitzlist"/>
        <w:numPr>
          <w:ilvl w:val="0"/>
          <w:numId w:val="191"/>
        </w:numPr>
        <w:tabs>
          <w:tab w:val="left" w:pos="5529"/>
        </w:tabs>
        <w:spacing w:after="0" w:line="240" w:lineRule="auto"/>
        <w:jc w:val="both"/>
        <w:rPr>
          <w:rFonts w:ascii="Arial" w:hAnsi="Arial" w:cs="Arial"/>
          <w:sz w:val="20"/>
          <w:szCs w:val="20"/>
        </w:rPr>
      </w:pPr>
      <w:r>
        <w:rPr>
          <w:rFonts w:ascii="Arial" w:hAnsi="Arial" w:cs="Arial"/>
          <w:sz w:val="20"/>
          <w:szCs w:val="20"/>
        </w:rPr>
        <w:t>po zalecanym czasie należy zebrać ligninę (traktując zebrany materiał jak z</w:t>
      </w:r>
      <w:r w:rsidR="00B17775">
        <w:rPr>
          <w:rFonts w:ascii="Arial" w:hAnsi="Arial" w:cs="Arial"/>
          <w:sz w:val="20"/>
          <w:szCs w:val="20"/>
        </w:rPr>
        <w:t>akaźny)</w:t>
      </w:r>
      <w:r>
        <w:rPr>
          <w:rFonts w:ascii="Arial" w:hAnsi="Arial" w:cs="Arial"/>
          <w:sz w:val="20"/>
          <w:szCs w:val="20"/>
        </w:rPr>
        <w:t xml:space="preserve"> i wrzucić ją do nieprzemakalnego worka</w:t>
      </w:r>
      <w:r w:rsidR="00B17775">
        <w:rPr>
          <w:rFonts w:ascii="Arial" w:hAnsi="Arial" w:cs="Arial"/>
          <w:sz w:val="20"/>
          <w:szCs w:val="20"/>
        </w:rPr>
        <w:t xml:space="preserve"> na odpady medyczne skażone,</w:t>
      </w:r>
      <w:r>
        <w:rPr>
          <w:rFonts w:ascii="Arial" w:hAnsi="Arial" w:cs="Arial"/>
          <w:sz w:val="20"/>
          <w:szCs w:val="20"/>
        </w:rPr>
        <w:t xml:space="preserve"> a powierzchnię ponownie zdezynfekować.</w:t>
      </w:r>
    </w:p>
    <w:p w14:paraId="078F15BD" w14:textId="77777777" w:rsidR="006B7526" w:rsidRPr="00C44ABC" w:rsidRDefault="006B7526" w:rsidP="006B7526">
      <w:pPr>
        <w:tabs>
          <w:tab w:val="left" w:pos="5529"/>
        </w:tabs>
        <w:spacing w:after="0" w:line="240" w:lineRule="auto"/>
        <w:rPr>
          <w:rFonts w:ascii="Arial" w:hAnsi="Arial" w:cs="Arial"/>
          <w:b/>
          <w:sz w:val="20"/>
          <w:szCs w:val="20"/>
        </w:rPr>
      </w:pPr>
    </w:p>
    <w:p w14:paraId="17419BE6" w14:textId="77777777" w:rsidR="006B7526" w:rsidRPr="0058376B" w:rsidRDefault="006B7526" w:rsidP="0058376B">
      <w:pPr>
        <w:pStyle w:val="Akapitzlist"/>
        <w:tabs>
          <w:tab w:val="left" w:pos="5529"/>
        </w:tabs>
        <w:spacing w:after="0" w:line="240" w:lineRule="auto"/>
        <w:ind w:left="1495"/>
        <w:jc w:val="center"/>
        <w:rPr>
          <w:rFonts w:ascii="Arial" w:hAnsi="Arial" w:cs="Arial"/>
          <w:b/>
          <w:bCs/>
          <w:sz w:val="20"/>
          <w:szCs w:val="20"/>
        </w:rPr>
      </w:pPr>
      <w:r w:rsidRPr="0058376B">
        <w:rPr>
          <w:rFonts w:ascii="Arial" w:hAnsi="Arial" w:cs="Arial"/>
          <w:b/>
          <w:bCs/>
          <w:sz w:val="20"/>
          <w:szCs w:val="20"/>
        </w:rPr>
        <w:t>Dezynfekcja podłóg, powierzchni zanieczyszczonych materiałem organicznym</w:t>
      </w:r>
    </w:p>
    <w:p w14:paraId="4B068EC9" w14:textId="77777777" w:rsidR="006B7526" w:rsidRPr="0058376B" w:rsidRDefault="006B7526" w:rsidP="0058376B">
      <w:pPr>
        <w:pStyle w:val="Akapitzlist"/>
        <w:tabs>
          <w:tab w:val="left" w:pos="5529"/>
        </w:tabs>
        <w:spacing w:after="0" w:line="240" w:lineRule="auto"/>
        <w:ind w:left="1495"/>
        <w:jc w:val="center"/>
        <w:rPr>
          <w:rFonts w:ascii="Arial" w:hAnsi="Arial" w:cs="Arial"/>
          <w:b/>
          <w:bCs/>
          <w:sz w:val="20"/>
          <w:szCs w:val="20"/>
        </w:rPr>
      </w:pPr>
      <w:r w:rsidRPr="0058376B">
        <w:rPr>
          <w:rFonts w:ascii="Arial" w:hAnsi="Arial" w:cs="Arial"/>
          <w:b/>
          <w:bCs/>
          <w:sz w:val="20"/>
          <w:szCs w:val="20"/>
        </w:rPr>
        <w:t>(przy użyciu wózka do sprzątania)</w:t>
      </w:r>
    </w:p>
    <w:p w14:paraId="55A092C1" w14:textId="77777777" w:rsidR="006B7526" w:rsidRDefault="006B7526" w:rsidP="006B7526">
      <w:pPr>
        <w:pStyle w:val="Akapitzlist"/>
        <w:tabs>
          <w:tab w:val="left" w:pos="5529"/>
        </w:tabs>
        <w:spacing w:after="120" w:line="240" w:lineRule="auto"/>
        <w:rPr>
          <w:rFonts w:ascii="Arial" w:hAnsi="Arial" w:cs="Arial"/>
          <w:sz w:val="20"/>
          <w:szCs w:val="20"/>
        </w:rPr>
      </w:pPr>
    </w:p>
    <w:tbl>
      <w:tblPr>
        <w:tblStyle w:val="Tabela-Siatka"/>
        <w:tblW w:w="0" w:type="auto"/>
        <w:tblInd w:w="720" w:type="dxa"/>
        <w:tblLook w:val="04A0" w:firstRow="1" w:lastRow="0" w:firstColumn="1" w:lastColumn="0" w:noHBand="0" w:noVBand="1"/>
      </w:tblPr>
      <w:tblGrid>
        <w:gridCol w:w="1828"/>
        <w:gridCol w:w="3004"/>
        <w:gridCol w:w="2941"/>
      </w:tblGrid>
      <w:tr w:rsidR="006B7526" w14:paraId="2CC03071" w14:textId="77777777" w:rsidTr="0058376B">
        <w:trPr>
          <w:trHeight w:val="746"/>
        </w:trPr>
        <w:tc>
          <w:tcPr>
            <w:tcW w:w="1828" w:type="dxa"/>
            <w:vMerge w:val="restart"/>
            <w:vAlign w:val="center"/>
          </w:tcPr>
          <w:p w14:paraId="0C2AD8DF" w14:textId="77777777" w:rsidR="006B7526" w:rsidRPr="0058376B" w:rsidRDefault="006B7526" w:rsidP="0058376B">
            <w:pPr>
              <w:pStyle w:val="Akapitzlist"/>
              <w:tabs>
                <w:tab w:val="left" w:pos="5529"/>
              </w:tabs>
              <w:spacing w:after="120"/>
              <w:ind w:left="0"/>
              <w:jc w:val="center"/>
              <w:rPr>
                <w:rFonts w:ascii="Arial" w:hAnsi="Arial" w:cs="Arial"/>
                <w:b/>
                <w:bCs/>
                <w:sz w:val="20"/>
                <w:szCs w:val="20"/>
              </w:rPr>
            </w:pPr>
            <w:r w:rsidRPr="0058376B">
              <w:rPr>
                <w:rFonts w:ascii="Arial" w:hAnsi="Arial" w:cs="Arial"/>
                <w:b/>
                <w:bCs/>
                <w:sz w:val="20"/>
                <w:szCs w:val="20"/>
              </w:rPr>
              <w:t>Przygotowanie sprzętu                                i preparatu dezynfekcyjnego</w:t>
            </w:r>
          </w:p>
        </w:tc>
        <w:tc>
          <w:tcPr>
            <w:tcW w:w="6740" w:type="dxa"/>
            <w:gridSpan w:val="2"/>
          </w:tcPr>
          <w:p w14:paraId="62CEA5EC" w14:textId="77777777" w:rsidR="006B7526" w:rsidRDefault="006B7526" w:rsidP="006B7526">
            <w:pPr>
              <w:pStyle w:val="Akapitzlist"/>
              <w:tabs>
                <w:tab w:val="left" w:pos="5529"/>
              </w:tabs>
              <w:spacing w:after="120"/>
              <w:ind w:left="0"/>
              <w:jc w:val="both"/>
              <w:rPr>
                <w:rFonts w:ascii="Arial" w:hAnsi="Arial" w:cs="Arial"/>
                <w:sz w:val="20"/>
                <w:szCs w:val="20"/>
              </w:rPr>
            </w:pPr>
            <w:r>
              <w:rPr>
                <w:rFonts w:ascii="Arial" w:hAnsi="Arial" w:cs="Arial"/>
                <w:sz w:val="20"/>
                <w:szCs w:val="20"/>
              </w:rPr>
              <w:t>Wybierz preparat odpowiedni do zagrożenia lub o pełnym działaniu mikrobójczym: bakteriobójczym, wirusobójczym, prątkobójczym, grzybobójczym</w:t>
            </w:r>
          </w:p>
        </w:tc>
      </w:tr>
      <w:tr w:rsidR="006B7526" w14:paraId="1CC2D615" w14:textId="77777777" w:rsidTr="0058376B">
        <w:tc>
          <w:tcPr>
            <w:tcW w:w="1828" w:type="dxa"/>
            <w:vMerge/>
            <w:vAlign w:val="center"/>
          </w:tcPr>
          <w:p w14:paraId="640F337E" w14:textId="77777777" w:rsidR="006B7526" w:rsidRPr="00D918BB" w:rsidRDefault="006B7526" w:rsidP="006B7526">
            <w:pPr>
              <w:pStyle w:val="Akapitzlist"/>
              <w:tabs>
                <w:tab w:val="left" w:pos="5529"/>
              </w:tabs>
              <w:spacing w:after="120"/>
              <w:ind w:left="0"/>
              <w:jc w:val="center"/>
              <w:rPr>
                <w:rFonts w:ascii="Arial" w:hAnsi="Arial" w:cs="Arial"/>
                <w:b/>
                <w:sz w:val="20"/>
                <w:szCs w:val="20"/>
              </w:rPr>
            </w:pPr>
          </w:p>
        </w:tc>
        <w:tc>
          <w:tcPr>
            <w:tcW w:w="6740" w:type="dxa"/>
            <w:gridSpan w:val="2"/>
          </w:tcPr>
          <w:p w14:paraId="36375DD0" w14:textId="77777777" w:rsidR="006B7526" w:rsidRDefault="006B7526" w:rsidP="006B7526">
            <w:pPr>
              <w:pStyle w:val="Akapitzlist"/>
              <w:tabs>
                <w:tab w:val="left" w:pos="5529"/>
              </w:tabs>
              <w:ind w:left="0"/>
              <w:jc w:val="both"/>
              <w:rPr>
                <w:rFonts w:ascii="Arial" w:hAnsi="Arial" w:cs="Arial"/>
                <w:sz w:val="20"/>
                <w:szCs w:val="20"/>
              </w:rPr>
            </w:pPr>
            <w:r>
              <w:rPr>
                <w:rFonts w:ascii="Arial" w:hAnsi="Arial" w:cs="Arial"/>
                <w:sz w:val="20"/>
                <w:szCs w:val="20"/>
              </w:rPr>
              <w:t>-      nałóż odzież ochronną (fartuch, rękawice, okulary, maseczki)</w:t>
            </w:r>
          </w:p>
          <w:p w14:paraId="0516C3C4" w14:textId="77777777" w:rsidR="006B7526" w:rsidRDefault="006B7526" w:rsidP="006B7526">
            <w:pPr>
              <w:pStyle w:val="Akapitzlist"/>
              <w:tabs>
                <w:tab w:val="left" w:pos="5529"/>
              </w:tabs>
              <w:ind w:left="0"/>
              <w:jc w:val="both"/>
              <w:rPr>
                <w:rFonts w:ascii="Arial" w:hAnsi="Arial" w:cs="Arial"/>
                <w:sz w:val="20"/>
                <w:szCs w:val="20"/>
              </w:rPr>
            </w:pPr>
            <w:r>
              <w:rPr>
                <w:rFonts w:ascii="Arial" w:hAnsi="Arial" w:cs="Arial"/>
                <w:sz w:val="20"/>
                <w:szCs w:val="20"/>
              </w:rPr>
              <w:t>-      przygotuj wózek do sprzątania</w:t>
            </w:r>
          </w:p>
          <w:p w14:paraId="5560E974" w14:textId="77777777" w:rsidR="006B7526" w:rsidRDefault="006B7526" w:rsidP="006B7526">
            <w:pPr>
              <w:pStyle w:val="Akapitzlist"/>
              <w:tabs>
                <w:tab w:val="left" w:pos="5529"/>
              </w:tabs>
              <w:ind w:left="0"/>
              <w:jc w:val="both"/>
              <w:rPr>
                <w:rFonts w:ascii="Arial" w:hAnsi="Arial" w:cs="Arial"/>
                <w:sz w:val="20"/>
                <w:szCs w:val="20"/>
              </w:rPr>
            </w:pPr>
            <w:r>
              <w:rPr>
                <w:rFonts w:ascii="Arial" w:hAnsi="Arial" w:cs="Arial"/>
                <w:sz w:val="20"/>
                <w:szCs w:val="20"/>
              </w:rPr>
              <w:t xml:space="preserve">-      wlej odpowiedni rozwór środka myjąco-dezynfekcyjnego wiadra                            </w:t>
            </w:r>
          </w:p>
          <w:p w14:paraId="01E8EA46" w14:textId="77777777" w:rsidR="006B7526" w:rsidRDefault="006B7526" w:rsidP="006B7526">
            <w:pPr>
              <w:pStyle w:val="Akapitzlist"/>
              <w:tabs>
                <w:tab w:val="left" w:pos="5529"/>
              </w:tabs>
              <w:ind w:left="0"/>
              <w:jc w:val="both"/>
              <w:rPr>
                <w:rFonts w:ascii="Arial" w:hAnsi="Arial" w:cs="Arial"/>
                <w:sz w:val="20"/>
                <w:szCs w:val="20"/>
              </w:rPr>
            </w:pPr>
            <w:r>
              <w:rPr>
                <w:rFonts w:ascii="Arial" w:hAnsi="Arial" w:cs="Arial"/>
                <w:sz w:val="20"/>
                <w:szCs w:val="20"/>
              </w:rPr>
              <w:t xml:space="preserve">       w kolorze niebieskim      </w:t>
            </w:r>
          </w:p>
          <w:p w14:paraId="5F703ED1" w14:textId="77777777" w:rsidR="006B7526" w:rsidRDefault="006B7526" w:rsidP="006B7526">
            <w:pPr>
              <w:pStyle w:val="Akapitzlist"/>
              <w:tabs>
                <w:tab w:val="left" w:pos="5529"/>
              </w:tabs>
              <w:ind w:left="0"/>
              <w:jc w:val="both"/>
              <w:rPr>
                <w:rFonts w:ascii="Arial" w:hAnsi="Arial" w:cs="Arial"/>
                <w:sz w:val="20"/>
                <w:szCs w:val="20"/>
              </w:rPr>
            </w:pPr>
            <w:r>
              <w:rPr>
                <w:rFonts w:ascii="Arial" w:hAnsi="Arial" w:cs="Arial"/>
                <w:sz w:val="20"/>
                <w:szCs w:val="20"/>
              </w:rPr>
              <w:t>-      wlej wodę do wiadra w kolorze niebieskim</w:t>
            </w:r>
          </w:p>
          <w:p w14:paraId="7026CB64" w14:textId="77777777" w:rsidR="006B7526" w:rsidRDefault="006B7526" w:rsidP="006B7526">
            <w:pPr>
              <w:pStyle w:val="Akapitzlist"/>
              <w:tabs>
                <w:tab w:val="left" w:pos="5529"/>
              </w:tabs>
              <w:ind w:left="0"/>
              <w:jc w:val="both"/>
              <w:rPr>
                <w:rFonts w:ascii="Arial" w:hAnsi="Arial" w:cs="Arial"/>
                <w:sz w:val="20"/>
                <w:szCs w:val="20"/>
              </w:rPr>
            </w:pPr>
            <w:r>
              <w:rPr>
                <w:rFonts w:ascii="Arial" w:hAnsi="Arial" w:cs="Arial"/>
                <w:sz w:val="20"/>
                <w:szCs w:val="20"/>
              </w:rPr>
              <w:t>-      dodaj do wody odmierzoną wcześniej porcję preparatu</w:t>
            </w:r>
          </w:p>
          <w:p w14:paraId="1B55A8A7" w14:textId="77777777" w:rsidR="006B7526" w:rsidRPr="0058376B" w:rsidRDefault="006B7526">
            <w:pPr>
              <w:pStyle w:val="Akapitzlist"/>
              <w:tabs>
                <w:tab w:val="left" w:pos="5529"/>
              </w:tabs>
              <w:ind w:left="0"/>
              <w:jc w:val="both"/>
              <w:rPr>
                <w:rFonts w:ascii="Arial" w:hAnsi="Arial" w:cs="Arial"/>
                <w:b/>
                <w:bCs/>
                <w:sz w:val="20"/>
                <w:szCs w:val="20"/>
              </w:rPr>
            </w:pPr>
            <w:r>
              <w:rPr>
                <w:rFonts w:ascii="Arial" w:hAnsi="Arial" w:cs="Arial"/>
                <w:sz w:val="20"/>
                <w:szCs w:val="20"/>
              </w:rPr>
              <w:t xml:space="preserve">-      </w:t>
            </w:r>
            <w:r w:rsidRPr="0058376B">
              <w:rPr>
                <w:rFonts w:ascii="Arial" w:hAnsi="Arial" w:cs="Arial"/>
                <w:b/>
                <w:bCs/>
                <w:sz w:val="20"/>
                <w:szCs w:val="20"/>
              </w:rPr>
              <w:t xml:space="preserve">przygotuj tylko tyle preparatu dezynfekcyjnego, aby </w:t>
            </w:r>
          </w:p>
          <w:p w14:paraId="4033C2BE" w14:textId="77777777" w:rsidR="006B7526" w:rsidRDefault="006B7526" w:rsidP="006B7526">
            <w:pPr>
              <w:pStyle w:val="Akapitzlist"/>
              <w:tabs>
                <w:tab w:val="left" w:pos="5529"/>
              </w:tabs>
              <w:ind w:left="0"/>
              <w:jc w:val="both"/>
              <w:rPr>
                <w:rFonts w:ascii="Arial" w:hAnsi="Arial" w:cs="Arial"/>
                <w:sz w:val="20"/>
                <w:szCs w:val="20"/>
              </w:rPr>
            </w:pPr>
            <w:r w:rsidRPr="0058376B">
              <w:rPr>
                <w:rFonts w:ascii="Arial" w:hAnsi="Arial" w:cs="Arial"/>
                <w:b/>
                <w:bCs/>
                <w:sz w:val="20"/>
                <w:szCs w:val="20"/>
              </w:rPr>
              <w:t xml:space="preserve">       zdezynfekować zanieczyszczone miejsce, pomieszczenie</w:t>
            </w:r>
          </w:p>
        </w:tc>
      </w:tr>
      <w:tr w:rsidR="006B7526" w14:paraId="6D31F482" w14:textId="77777777" w:rsidTr="0058376B">
        <w:tc>
          <w:tcPr>
            <w:tcW w:w="1828" w:type="dxa"/>
            <w:vMerge w:val="restart"/>
            <w:vAlign w:val="center"/>
          </w:tcPr>
          <w:p w14:paraId="799B9C0C" w14:textId="77777777" w:rsidR="006B7526" w:rsidRPr="0058376B" w:rsidRDefault="006B7526" w:rsidP="0058376B">
            <w:pPr>
              <w:pStyle w:val="Akapitzlist"/>
              <w:tabs>
                <w:tab w:val="left" w:pos="5529"/>
              </w:tabs>
              <w:spacing w:after="120"/>
              <w:ind w:left="0"/>
              <w:jc w:val="center"/>
              <w:rPr>
                <w:rFonts w:ascii="Arial" w:hAnsi="Arial" w:cs="Arial"/>
                <w:b/>
                <w:bCs/>
                <w:sz w:val="20"/>
                <w:szCs w:val="20"/>
              </w:rPr>
            </w:pPr>
            <w:r w:rsidRPr="0058376B">
              <w:rPr>
                <w:rFonts w:ascii="Arial" w:hAnsi="Arial" w:cs="Arial"/>
                <w:b/>
                <w:bCs/>
                <w:sz w:val="20"/>
                <w:szCs w:val="20"/>
              </w:rPr>
              <w:t>Miejscowa dezynfekcja</w:t>
            </w:r>
          </w:p>
        </w:tc>
        <w:tc>
          <w:tcPr>
            <w:tcW w:w="3374" w:type="dxa"/>
          </w:tcPr>
          <w:p w14:paraId="61BE6FF1" w14:textId="77777777" w:rsidR="006B7526" w:rsidRDefault="006B7526" w:rsidP="006B7526">
            <w:pPr>
              <w:pStyle w:val="Akapitzlist"/>
              <w:tabs>
                <w:tab w:val="left" w:pos="5529"/>
              </w:tabs>
              <w:spacing w:after="120"/>
              <w:ind w:left="0"/>
              <w:jc w:val="both"/>
              <w:rPr>
                <w:rFonts w:ascii="Arial" w:hAnsi="Arial" w:cs="Arial"/>
                <w:sz w:val="20"/>
                <w:szCs w:val="20"/>
              </w:rPr>
            </w:pPr>
            <w:r>
              <w:rPr>
                <w:rFonts w:ascii="Arial" w:hAnsi="Arial" w:cs="Arial"/>
                <w:sz w:val="20"/>
                <w:szCs w:val="20"/>
              </w:rPr>
              <w:t xml:space="preserve">Zalej miejsce zanieczyszczone preparatem dezynfekcyjnym </w:t>
            </w:r>
          </w:p>
        </w:tc>
        <w:tc>
          <w:tcPr>
            <w:tcW w:w="3366" w:type="dxa"/>
          </w:tcPr>
          <w:p w14:paraId="61D96CDB" w14:textId="77777777" w:rsidR="006B7526" w:rsidRDefault="006B7526" w:rsidP="006B7526">
            <w:pPr>
              <w:pStyle w:val="Akapitzlist"/>
              <w:tabs>
                <w:tab w:val="left" w:pos="5529"/>
              </w:tabs>
              <w:spacing w:after="120"/>
              <w:ind w:left="0"/>
              <w:jc w:val="both"/>
              <w:rPr>
                <w:rFonts w:ascii="Arial" w:hAnsi="Arial" w:cs="Arial"/>
                <w:sz w:val="20"/>
                <w:szCs w:val="20"/>
              </w:rPr>
            </w:pPr>
            <w:r>
              <w:rPr>
                <w:rFonts w:ascii="Arial" w:hAnsi="Arial" w:cs="Arial"/>
                <w:sz w:val="20"/>
                <w:szCs w:val="20"/>
              </w:rPr>
              <w:t>Zasyp, jeżeli wybrałeś preparat dezynfekcyjny w granulkach</w:t>
            </w:r>
          </w:p>
        </w:tc>
      </w:tr>
      <w:tr w:rsidR="006B7526" w14:paraId="0025E671" w14:textId="77777777" w:rsidTr="683D62D2">
        <w:tc>
          <w:tcPr>
            <w:tcW w:w="1828" w:type="dxa"/>
            <w:vMerge/>
            <w:vAlign w:val="center"/>
          </w:tcPr>
          <w:p w14:paraId="307E0F19" w14:textId="77777777" w:rsidR="006B7526" w:rsidRPr="00D918BB" w:rsidRDefault="006B7526" w:rsidP="006B7526">
            <w:pPr>
              <w:pStyle w:val="Akapitzlist"/>
              <w:tabs>
                <w:tab w:val="left" w:pos="5529"/>
              </w:tabs>
              <w:spacing w:after="120"/>
              <w:ind w:left="0"/>
              <w:jc w:val="center"/>
              <w:rPr>
                <w:rFonts w:ascii="Arial" w:hAnsi="Arial" w:cs="Arial"/>
                <w:b/>
                <w:sz w:val="20"/>
                <w:szCs w:val="20"/>
              </w:rPr>
            </w:pPr>
          </w:p>
        </w:tc>
        <w:tc>
          <w:tcPr>
            <w:tcW w:w="3374" w:type="dxa"/>
          </w:tcPr>
          <w:p w14:paraId="6F15ECE6" w14:textId="77777777" w:rsidR="006B7526" w:rsidRDefault="006B7526" w:rsidP="006B7526">
            <w:pPr>
              <w:pStyle w:val="Akapitzlist"/>
              <w:tabs>
                <w:tab w:val="left" w:pos="5529"/>
              </w:tabs>
              <w:spacing w:after="120"/>
              <w:ind w:left="0"/>
              <w:jc w:val="both"/>
              <w:rPr>
                <w:rFonts w:ascii="Arial" w:hAnsi="Arial" w:cs="Arial"/>
                <w:sz w:val="20"/>
                <w:szCs w:val="20"/>
              </w:rPr>
            </w:pPr>
            <w:r>
              <w:rPr>
                <w:rFonts w:ascii="Arial" w:hAnsi="Arial" w:cs="Arial"/>
                <w:sz w:val="20"/>
                <w:szCs w:val="20"/>
              </w:rPr>
              <w:t>Połóż warstwę ligniny na zanieczyszczone miejsce i polej roztworem</w:t>
            </w:r>
          </w:p>
        </w:tc>
        <w:tc>
          <w:tcPr>
            <w:tcW w:w="3366" w:type="dxa"/>
          </w:tcPr>
          <w:p w14:paraId="372E23F3" w14:textId="77777777" w:rsidR="006B7526" w:rsidRDefault="006B7526" w:rsidP="006B7526">
            <w:pPr>
              <w:pStyle w:val="Akapitzlist"/>
              <w:tabs>
                <w:tab w:val="left" w:pos="5529"/>
              </w:tabs>
              <w:spacing w:after="120"/>
              <w:ind w:left="0"/>
              <w:jc w:val="both"/>
              <w:rPr>
                <w:rFonts w:ascii="Arial" w:hAnsi="Arial" w:cs="Arial"/>
                <w:sz w:val="20"/>
                <w:szCs w:val="20"/>
              </w:rPr>
            </w:pPr>
            <w:r>
              <w:rPr>
                <w:rFonts w:ascii="Arial" w:hAnsi="Arial" w:cs="Arial"/>
                <w:sz w:val="20"/>
                <w:szCs w:val="20"/>
              </w:rPr>
              <w:t>Zalej, jeżeli wybrałeś preparat dezynfekcyjny w płynie</w:t>
            </w:r>
          </w:p>
        </w:tc>
      </w:tr>
      <w:tr w:rsidR="006B7526" w14:paraId="568E299C" w14:textId="77777777" w:rsidTr="0058376B">
        <w:tc>
          <w:tcPr>
            <w:tcW w:w="1828" w:type="dxa"/>
            <w:vMerge/>
            <w:vAlign w:val="center"/>
          </w:tcPr>
          <w:p w14:paraId="49062344" w14:textId="77777777" w:rsidR="006B7526" w:rsidRPr="00D918BB" w:rsidRDefault="006B7526" w:rsidP="006B7526">
            <w:pPr>
              <w:pStyle w:val="Akapitzlist"/>
              <w:tabs>
                <w:tab w:val="left" w:pos="5529"/>
              </w:tabs>
              <w:spacing w:after="120"/>
              <w:ind w:left="0"/>
              <w:jc w:val="center"/>
              <w:rPr>
                <w:rFonts w:ascii="Arial" w:hAnsi="Arial" w:cs="Arial"/>
                <w:b/>
                <w:sz w:val="20"/>
                <w:szCs w:val="20"/>
              </w:rPr>
            </w:pPr>
          </w:p>
        </w:tc>
        <w:tc>
          <w:tcPr>
            <w:tcW w:w="6740" w:type="dxa"/>
            <w:gridSpan w:val="2"/>
          </w:tcPr>
          <w:p w14:paraId="0B83B39C" w14:textId="77777777" w:rsidR="006B7526" w:rsidRDefault="006B7526" w:rsidP="006B7526">
            <w:pPr>
              <w:pStyle w:val="Akapitzlist"/>
              <w:tabs>
                <w:tab w:val="left" w:pos="5529"/>
              </w:tabs>
              <w:spacing w:after="120"/>
              <w:ind w:left="0"/>
              <w:jc w:val="both"/>
              <w:rPr>
                <w:rFonts w:ascii="Arial" w:hAnsi="Arial" w:cs="Arial"/>
                <w:sz w:val="20"/>
                <w:szCs w:val="20"/>
              </w:rPr>
            </w:pPr>
            <w:r>
              <w:rPr>
                <w:rFonts w:ascii="Arial" w:hAnsi="Arial" w:cs="Arial"/>
                <w:sz w:val="20"/>
                <w:szCs w:val="20"/>
              </w:rPr>
              <w:t>Zbierz ligninę wraz z zanieczyszczeniami organicznymi</w:t>
            </w:r>
          </w:p>
        </w:tc>
      </w:tr>
      <w:tr w:rsidR="006B7526" w14:paraId="3103EA7A" w14:textId="77777777" w:rsidTr="0058376B">
        <w:tc>
          <w:tcPr>
            <w:tcW w:w="1828" w:type="dxa"/>
            <w:vMerge/>
            <w:vAlign w:val="center"/>
          </w:tcPr>
          <w:p w14:paraId="26DF1985" w14:textId="77777777" w:rsidR="006B7526" w:rsidRPr="00D918BB" w:rsidRDefault="006B7526" w:rsidP="006B7526">
            <w:pPr>
              <w:pStyle w:val="Akapitzlist"/>
              <w:tabs>
                <w:tab w:val="left" w:pos="5529"/>
              </w:tabs>
              <w:spacing w:after="120"/>
              <w:ind w:left="0"/>
              <w:jc w:val="center"/>
              <w:rPr>
                <w:rFonts w:ascii="Arial" w:hAnsi="Arial" w:cs="Arial"/>
                <w:b/>
                <w:sz w:val="20"/>
                <w:szCs w:val="20"/>
              </w:rPr>
            </w:pPr>
          </w:p>
        </w:tc>
        <w:tc>
          <w:tcPr>
            <w:tcW w:w="6740" w:type="dxa"/>
            <w:gridSpan w:val="2"/>
          </w:tcPr>
          <w:p w14:paraId="57E2C09B" w14:textId="77777777" w:rsidR="006B7526" w:rsidRDefault="006B7526" w:rsidP="006B7526">
            <w:pPr>
              <w:pStyle w:val="Akapitzlist"/>
              <w:tabs>
                <w:tab w:val="left" w:pos="5529"/>
              </w:tabs>
              <w:spacing w:after="120"/>
              <w:ind w:left="0"/>
              <w:jc w:val="both"/>
              <w:rPr>
                <w:rFonts w:ascii="Arial" w:hAnsi="Arial" w:cs="Arial"/>
                <w:sz w:val="20"/>
                <w:szCs w:val="20"/>
              </w:rPr>
            </w:pPr>
            <w:r>
              <w:rPr>
                <w:rFonts w:ascii="Arial" w:hAnsi="Arial" w:cs="Arial"/>
                <w:sz w:val="20"/>
                <w:szCs w:val="20"/>
              </w:rPr>
              <w:t>Wrzuć ligninę do nieprzemakalnego worka na odpady medyczne skażone</w:t>
            </w:r>
          </w:p>
        </w:tc>
      </w:tr>
      <w:tr w:rsidR="006B7526" w14:paraId="43256CD7" w14:textId="77777777" w:rsidTr="0058376B">
        <w:tc>
          <w:tcPr>
            <w:tcW w:w="1828" w:type="dxa"/>
            <w:vMerge w:val="restart"/>
            <w:vAlign w:val="center"/>
          </w:tcPr>
          <w:p w14:paraId="7E4720EF" w14:textId="77777777" w:rsidR="006B7526" w:rsidRPr="0058376B" w:rsidRDefault="006B7526" w:rsidP="0058376B">
            <w:pPr>
              <w:pStyle w:val="Akapitzlist"/>
              <w:tabs>
                <w:tab w:val="left" w:pos="5529"/>
              </w:tabs>
              <w:spacing w:after="120"/>
              <w:ind w:left="0"/>
              <w:jc w:val="center"/>
              <w:rPr>
                <w:rFonts w:ascii="Arial" w:hAnsi="Arial" w:cs="Arial"/>
                <w:b/>
                <w:bCs/>
                <w:sz w:val="20"/>
                <w:szCs w:val="20"/>
              </w:rPr>
            </w:pPr>
            <w:r w:rsidRPr="0058376B">
              <w:rPr>
                <w:rFonts w:ascii="Arial" w:hAnsi="Arial" w:cs="Arial"/>
                <w:b/>
                <w:bCs/>
                <w:sz w:val="20"/>
                <w:szCs w:val="20"/>
              </w:rPr>
              <w:t>Ogólna dezynfekcja „na mokro”</w:t>
            </w:r>
          </w:p>
        </w:tc>
        <w:tc>
          <w:tcPr>
            <w:tcW w:w="6740" w:type="dxa"/>
            <w:gridSpan w:val="2"/>
          </w:tcPr>
          <w:p w14:paraId="09C77022" w14:textId="77777777" w:rsidR="006B7526" w:rsidRDefault="006B7526" w:rsidP="006B7526">
            <w:pPr>
              <w:pStyle w:val="Akapitzlist"/>
              <w:tabs>
                <w:tab w:val="left" w:pos="5529"/>
              </w:tabs>
              <w:spacing w:after="120"/>
              <w:ind w:left="0"/>
              <w:jc w:val="both"/>
              <w:rPr>
                <w:rFonts w:ascii="Arial" w:hAnsi="Arial" w:cs="Arial"/>
                <w:sz w:val="20"/>
                <w:szCs w:val="20"/>
              </w:rPr>
            </w:pPr>
            <w:r>
              <w:rPr>
                <w:rFonts w:ascii="Arial" w:hAnsi="Arial" w:cs="Arial"/>
                <w:sz w:val="20"/>
                <w:szCs w:val="20"/>
              </w:rPr>
              <w:t>Weź do ręki uchwyt do mopa i nałóż świeży mop</w:t>
            </w:r>
          </w:p>
        </w:tc>
      </w:tr>
      <w:tr w:rsidR="006B7526" w14:paraId="5AC39E30" w14:textId="77777777" w:rsidTr="0058376B">
        <w:tc>
          <w:tcPr>
            <w:tcW w:w="1828" w:type="dxa"/>
            <w:vMerge/>
            <w:vAlign w:val="center"/>
          </w:tcPr>
          <w:p w14:paraId="0DCD5F8E" w14:textId="77777777" w:rsidR="006B7526" w:rsidRPr="00D918BB" w:rsidRDefault="006B7526" w:rsidP="006B7526">
            <w:pPr>
              <w:pStyle w:val="Akapitzlist"/>
              <w:tabs>
                <w:tab w:val="left" w:pos="5529"/>
              </w:tabs>
              <w:spacing w:after="120"/>
              <w:ind w:left="0"/>
              <w:jc w:val="center"/>
              <w:rPr>
                <w:rFonts w:ascii="Arial" w:hAnsi="Arial" w:cs="Arial"/>
                <w:b/>
                <w:sz w:val="20"/>
                <w:szCs w:val="20"/>
              </w:rPr>
            </w:pPr>
          </w:p>
        </w:tc>
        <w:tc>
          <w:tcPr>
            <w:tcW w:w="6740" w:type="dxa"/>
            <w:gridSpan w:val="2"/>
          </w:tcPr>
          <w:p w14:paraId="1AD79032" w14:textId="77777777" w:rsidR="006B7526" w:rsidRDefault="006B7526" w:rsidP="006B7526">
            <w:pPr>
              <w:pStyle w:val="Akapitzlist"/>
              <w:tabs>
                <w:tab w:val="left" w:pos="5529"/>
              </w:tabs>
              <w:spacing w:after="120"/>
              <w:ind w:left="0"/>
              <w:jc w:val="both"/>
              <w:rPr>
                <w:rFonts w:ascii="Arial" w:hAnsi="Arial" w:cs="Arial"/>
                <w:sz w:val="20"/>
                <w:szCs w:val="20"/>
              </w:rPr>
            </w:pPr>
            <w:r>
              <w:rPr>
                <w:rFonts w:ascii="Arial" w:hAnsi="Arial" w:cs="Arial"/>
                <w:sz w:val="20"/>
                <w:szCs w:val="20"/>
              </w:rPr>
              <w:t>Zamocz mop w roztworze dezynfekcyjnym</w:t>
            </w:r>
          </w:p>
        </w:tc>
      </w:tr>
      <w:tr w:rsidR="006B7526" w14:paraId="4C06410F" w14:textId="77777777" w:rsidTr="0058376B">
        <w:tc>
          <w:tcPr>
            <w:tcW w:w="1828" w:type="dxa"/>
            <w:vMerge/>
            <w:vAlign w:val="center"/>
          </w:tcPr>
          <w:p w14:paraId="1D9870FB" w14:textId="77777777" w:rsidR="006B7526" w:rsidRPr="00D918BB" w:rsidRDefault="006B7526" w:rsidP="006B7526">
            <w:pPr>
              <w:pStyle w:val="Akapitzlist"/>
              <w:tabs>
                <w:tab w:val="left" w:pos="5529"/>
              </w:tabs>
              <w:spacing w:after="120"/>
              <w:ind w:left="0"/>
              <w:jc w:val="center"/>
              <w:rPr>
                <w:rFonts w:ascii="Arial" w:hAnsi="Arial" w:cs="Arial"/>
                <w:b/>
                <w:sz w:val="20"/>
                <w:szCs w:val="20"/>
              </w:rPr>
            </w:pPr>
          </w:p>
        </w:tc>
        <w:tc>
          <w:tcPr>
            <w:tcW w:w="6740" w:type="dxa"/>
            <w:gridSpan w:val="2"/>
          </w:tcPr>
          <w:p w14:paraId="7C3302FB" w14:textId="77777777" w:rsidR="006B7526" w:rsidRDefault="006B7526" w:rsidP="006B7526">
            <w:pPr>
              <w:pStyle w:val="Akapitzlist"/>
              <w:tabs>
                <w:tab w:val="left" w:pos="5529"/>
              </w:tabs>
              <w:spacing w:after="120"/>
              <w:ind w:left="0"/>
              <w:jc w:val="both"/>
              <w:rPr>
                <w:rFonts w:ascii="Arial" w:hAnsi="Arial" w:cs="Arial"/>
                <w:sz w:val="20"/>
                <w:szCs w:val="20"/>
              </w:rPr>
            </w:pPr>
            <w:r>
              <w:rPr>
                <w:rFonts w:ascii="Arial" w:hAnsi="Arial" w:cs="Arial"/>
                <w:sz w:val="20"/>
                <w:szCs w:val="20"/>
              </w:rPr>
              <w:t>Myj powierzchnię ruchem półkolisto-zygzakowym od lewej do prawej i ku sobie, cofając się</w:t>
            </w:r>
          </w:p>
        </w:tc>
      </w:tr>
      <w:tr w:rsidR="006B7526" w14:paraId="089C5601" w14:textId="77777777" w:rsidTr="0058376B">
        <w:tc>
          <w:tcPr>
            <w:tcW w:w="1828" w:type="dxa"/>
            <w:vMerge/>
            <w:vAlign w:val="center"/>
          </w:tcPr>
          <w:p w14:paraId="26FAA941" w14:textId="77777777" w:rsidR="006B7526" w:rsidRPr="00D918BB" w:rsidRDefault="006B7526" w:rsidP="006B7526">
            <w:pPr>
              <w:pStyle w:val="Akapitzlist"/>
              <w:tabs>
                <w:tab w:val="left" w:pos="5529"/>
              </w:tabs>
              <w:spacing w:after="120"/>
              <w:ind w:left="0"/>
              <w:jc w:val="center"/>
              <w:rPr>
                <w:rFonts w:ascii="Arial" w:hAnsi="Arial" w:cs="Arial"/>
                <w:b/>
                <w:sz w:val="20"/>
                <w:szCs w:val="20"/>
              </w:rPr>
            </w:pPr>
          </w:p>
        </w:tc>
        <w:tc>
          <w:tcPr>
            <w:tcW w:w="6740" w:type="dxa"/>
            <w:gridSpan w:val="2"/>
          </w:tcPr>
          <w:p w14:paraId="793BDD0E" w14:textId="77777777" w:rsidR="006B7526" w:rsidRDefault="006B7526" w:rsidP="006B7526">
            <w:pPr>
              <w:pStyle w:val="Akapitzlist"/>
              <w:tabs>
                <w:tab w:val="left" w:pos="5529"/>
              </w:tabs>
              <w:spacing w:after="120"/>
              <w:ind w:left="0"/>
              <w:jc w:val="both"/>
              <w:rPr>
                <w:rFonts w:ascii="Arial" w:hAnsi="Arial" w:cs="Arial"/>
                <w:sz w:val="20"/>
                <w:szCs w:val="20"/>
              </w:rPr>
            </w:pPr>
            <w:r>
              <w:rPr>
                <w:rFonts w:ascii="Arial" w:hAnsi="Arial" w:cs="Arial"/>
                <w:sz w:val="20"/>
                <w:szCs w:val="20"/>
              </w:rPr>
              <w:t>Zdejmij brudny mop z uchwytu bez udziału rąk i włóż go do worka na brudne mopy</w:t>
            </w:r>
          </w:p>
        </w:tc>
      </w:tr>
      <w:tr w:rsidR="006B7526" w14:paraId="7A65FFD4" w14:textId="77777777" w:rsidTr="0058376B">
        <w:tc>
          <w:tcPr>
            <w:tcW w:w="1828" w:type="dxa"/>
            <w:vMerge/>
            <w:vAlign w:val="center"/>
          </w:tcPr>
          <w:p w14:paraId="709C17D6" w14:textId="77777777" w:rsidR="006B7526" w:rsidRPr="00D918BB" w:rsidRDefault="006B7526" w:rsidP="006B7526">
            <w:pPr>
              <w:pStyle w:val="Akapitzlist"/>
              <w:tabs>
                <w:tab w:val="left" w:pos="5529"/>
              </w:tabs>
              <w:spacing w:after="120"/>
              <w:ind w:left="0"/>
              <w:jc w:val="center"/>
              <w:rPr>
                <w:rFonts w:ascii="Arial" w:hAnsi="Arial" w:cs="Arial"/>
                <w:b/>
                <w:sz w:val="20"/>
                <w:szCs w:val="20"/>
              </w:rPr>
            </w:pPr>
          </w:p>
        </w:tc>
        <w:tc>
          <w:tcPr>
            <w:tcW w:w="6740" w:type="dxa"/>
            <w:gridSpan w:val="2"/>
          </w:tcPr>
          <w:p w14:paraId="2F4B64C7" w14:textId="77777777" w:rsidR="006B7526" w:rsidRDefault="006B7526" w:rsidP="006B7526">
            <w:pPr>
              <w:pStyle w:val="Akapitzlist"/>
              <w:tabs>
                <w:tab w:val="left" w:pos="5529"/>
              </w:tabs>
              <w:spacing w:after="120"/>
              <w:ind w:left="0"/>
              <w:jc w:val="both"/>
              <w:rPr>
                <w:rFonts w:ascii="Arial" w:hAnsi="Arial" w:cs="Arial"/>
                <w:sz w:val="20"/>
                <w:szCs w:val="20"/>
              </w:rPr>
            </w:pPr>
            <w:r>
              <w:rPr>
                <w:rFonts w:ascii="Arial" w:hAnsi="Arial" w:cs="Arial"/>
                <w:sz w:val="20"/>
                <w:szCs w:val="20"/>
              </w:rPr>
              <w:t>Załóż świeży mop, zamocz go w roztworze dezynfekcyjnym (powtarzaj tę czynność aż do zdezynfekowania całej powierzchni)</w:t>
            </w:r>
          </w:p>
        </w:tc>
      </w:tr>
      <w:tr w:rsidR="006B7526" w14:paraId="11204B33" w14:textId="77777777" w:rsidTr="0058376B">
        <w:tc>
          <w:tcPr>
            <w:tcW w:w="1828" w:type="dxa"/>
            <w:vMerge w:val="restart"/>
            <w:vAlign w:val="center"/>
          </w:tcPr>
          <w:p w14:paraId="36146A8B" w14:textId="77777777" w:rsidR="006B7526" w:rsidRPr="0058376B" w:rsidRDefault="006B7526" w:rsidP="0058376B">
            <w:pPr>
              <w:pStyle w:val="Akapitzlist"/>
              <w:tabs>
                <w:tab w:val="left" w:pos="5529"/>
              </w:tabs>
              <w:spacing w:after="120"/>
              <w:ind w:left="0"/>
              <w:jc w:val="center"/>
              <w:rPr>
                <w:rFonts w:ascii="Arial" w:hAnsi="Arial" w:cs="Arial"/>
                <w:b/>
                <w:bCs/>
                <w:sz w:val="20"/>
                <w:szCs w:val="20"/>
              </w:rPr>
            </w:pPr>
            <w:r w:rsidRPr="0058376B">
              <w:rPr>
                <w:rFonts w:ascii="Arial" w:hAnsi="Arial" w:cs="Arial"/>
                <w:b/>
                <w:bCs/>
                <w:sz w:val="20"/>
                <w:szCs w:val="20"/>
              </w:rPr>
              <w:lastRenderedPageBreak/>
              <w:t>Druga dezynfekcja „na wilgotno”</w:t>
            </w:r>
          </w:p>
        </w:tc>
        <w:tc>
          <w:tcPr>
            <w:tcW w:w="6740" w:type="dxa"/>
            <w:gridSpan w:val="2"/>
          </w:tcPr>
          <w:p w14:paraId="48481A28" w14:textId="77777777" w:rsidR="006B7526" w:rsidRDefault="006B7526" w:rsidP="006B7526">
            <w:pPr>
              <w:pStyle w:val="Akapitzlist"/>
              <w:tabs>
                <w:tab w:val="left" w:pos="5529"/>
              </w:tabs>
              <w:spacing w:after="120"/>
              <w:ind w:left="0"/>
              <w:jc w:val="both"/>
              <w:rPr>
                <w:rFonts w:ascii="Arial" w:hAnsi="Arial" w:cs="Arial"/>
                <w:sz w:val="20"/>
                <w:szCs w:val="20"/>
              </w:rPr>
            </w:pPr>
            <w:r>
              <w:rPr>
                <w:rFonts w:ascii="Arial" w:hAnsi="Arial" w:cs="Arial"/>
                <w:sz w:val="20"/>
                <w:szCs w:val="20"/>
              </w:rPr>
              <w:t>Świeżymi mopami zamoczonymi w roztworze dezynfekcyjnym i lekko odsączonymi dezynfekuj powierzchnię podłogi w wyżej opisany sposób</w:t>
            </w:r>
          </w:p>
        </w:tc>
      </w:tr>
      <w:tr w:rsidR="006B7526" w14:paraId="4A7D59B0" w14:textId="77777777" w:rsidTr="0058376B">
        <w:tc>
          <w:tcPr>
            <w:tcW w:w="1828" w:type="dxa"/>
            <w:vMerge/>
            <w:vAlign w:val="center"/>
          </w:tcPr>
          <w:p w14:paraId="1EF18EC3" w14:textId="77777777" w:rsidR="006B7526" w:rsidRPr="00D918BB" w:rsidRDefault="006B7526" w:rsidP="006B7526">
            <w:pPr>
              <w:pStyle w:val="Akapitzlist"/>
              <w:tabs>
                <w:tab w:val="left" w:pos="5529"/>
              </w:tabs>
              <w:spacing w:after="120"/>
              <w:ind w:left="0"/>
              <w:jc w:val="center"/>
              <w:rPr>
                <w:rFonts w:ascii="Arial" w:hAnsi="Arial" w:cs="Arial"/>
                <w:b/>
                <w:sz w:val="20"/>
                <w:szCs w:val="20"/>
              </w:rPr>
            </w:pPr>
          </w:p>
        </w:tc>
        <w:tc>
          <w:tcPr>
            <w:tcW w:w="6740" w:type="dxa"/>
            <w:gridSpan w:val="2"/>
          </w:tcPr>
          <w:p w14:paraId="33FEA143" w14:textId="77777777" w:rsidR="006B7526" w:rsidRDefault="006B7526" w:rsidP="006B7526">
            <w:pPr>
              <w:pStyle w:val="Akapitzlist"/>
              <w:tabs>
                <w:tab w:val="left" w:pos="5529"/>
              </w:tabs>
              <w:spacing w:after="120"/>
              <w:ind w:left="0"/>
              <w:jc w:val="both"/>
              <w:rPr>
                <w:rFonts w:ascii="Arial" w:hAnsi="Arial" w:cs="Arial"/>
                <w:sz w:val="20"/>
                <w:szCs w:val="20"/>
              </w:rPr>
            </w:pPr>
            <w:r>
              <w:rPr>
                <w:rFonts w:ascii="Arial" w:hAnsi="Arial" w:cs="Arial"/>
                <w:sz w:val="20"/>
                <w:szCs w:val="20"/>
              </w:rPr>
              <w:t>Nie wycieraj dezynfekowanych powierzchni</w:t>
            </w:r>
          </w:p>
        </w:tc>
      </w:tr>
      <w:tr w:rsidR="006B7526" w14:paraId="35A6BD39" w14:textId="77777777" w:rsidTr="0058376B">
        <w:tc>
          <w:tcPr>
            <w:tcW w:w="1828" w:type="dxa"/>
            <w:vMerge w:val="restart"/>
            <w:vAlign w:val="center"/>
          </w:tcPr>
          <w:p w14:paraId="45E68051" w14:textId="77777777" w:rsidR="006B7526" w:rsidRPr="0058376B" w:rsidRDefault="006B7526" w:rsidP="0058376B">
            <w:pPr>
              <w:pStyle w:val="Akapitzlist"/>
              <w:tabs>
                <w:tab w:val="left" w:pos="5529"/>
              </w:tabs>
              <w:spacing w:after="120"/>
              <w:ind w:left="0"/>
              <w:jc w:val="center"/>
              <w:rPr>
                <w:rFonts w:ascii="Arial" w:hAnsi="Arial" w:cs="Arial"/>
                <w:b/>
                <w:bCs/>
                <w:sz w:val="20"/>
                <w:szCs w:val="20"/>
              </w:rPr>
            </w:pPr>
            <w:r w:rsidRPr="0058376B">
              <w:rPr>
                <w:rFonts w:ascii="Arial" w:hAnsi="Arial" w:cs="Arial"/>
                <w:b/>
                <w:bCs/>
                <w:sz w:val="20"/>
                <w:szCs w:val="20"/>
              </w:rPr>
              <w:t>Po zakończeniu dezynfekcji</w:t>
            </w:r>
          </w:p>
        </w:tc>
        <w:tc>
          <w:tcPr>
            <w:tcW w:w="6740" w:type="dxa"/>
            <w:gridSpan w:val="2"/>
          </w:tcPr>
          <w:p w14:paraId="36D572ED" w14:textId="77777777" w:rsidR="006B7526" w:rsidRDefault="006B7526" w:rsidP="006B7526">
            <w:pPr>
              <w:pStyle w:val="Akapitzlist"/>
              <w:tabs>
                <w:tab w:val="left" w:pos="5529"/>
              </w:tabs>
              <w:spacing w:after="120"/>
              <w:ind w:left="0"/>
              <w:jc w:val="both"/>
              <w:rPr>
                <w:rFonts w:ascii="Arial" w:hAnsi="Arial" w:cs="Arial"/>
                <w:sz w:val="20"/>
                <w:szCs w:val="20"/>
              </w:rPr>
            </w:pPr>
            <w:r>
              <w:rPr>
                <w:rFonts w:ascii="Arial" w:hAnsi="Arial" w:cs="Arial"/>
                <w:sz w:val="20"/>
                <w:szCs w:val="20"/>
              </w:rPr>
              <w:t>Wylej resztę roztworu dezynfekcyjnego do WC</w:t>
            </w:r>
          </w:p>
        </w:tc>
      </w:tr>
      <w:tr w:rsidR="006B7526" w14:paraId="61D1D64A" w14:textId="77777777" w:rsidTr="0058376B">
        <w:tc>
          <w:tcPr>
            <w:tcW w:w="1828" w:type="dxa"/>
            <w:vMerge/>
            <w:vAlign w:val="center"/>
          </w:tcPr>
          <w:p w14:paraId="58B6065A" w14:textId="77777777" w:rsidR="006B7526" w:rsidRPr="00D918BB" w:rsidRDefault="006B7526" w:rsidP="006B7526">
            <w:pPr>
              <w:pStyle w:val="Akapitzlist"/>
              <w:tabs>
                <w:tab w:val="left" w:pos="5529"/>
              </w:tabs>
              <w:spacing w:after="120"/>
              <w:ind w:left="0"/>
              <w:jc w:val="center"/>
              <w:rPr>
                <w:rFonts w:ascii="Arial" w:hAnsi="Arial" w:cs="Arial"/>
                <w:b/>
                <w:sz w:val="20"/>
                <w:szCs w:val="20"/>
              </w:rPr>
            </w:pPr>
          </w:p>
        </w:tc>
        <w:tc>
          <w:tcPr>
            <w:tcW w:w="6740" w:type="dxa"/>
            <w:gridSpan w:val="2"/>
          </w:tcPr>
          <w:p w14:paraId="5A1E91F2" w14:textId="77777777" w:rsidR="006B7526" w:rsidRDefault="006B7526" w:rsidP="006B7526">
            <w:pPr>
              <w:pStyle w:val="Akapitzlist"/>
              <w:tabs>
                <w:tab w:val="left" w:pos="5529"/>
              </w:tabs>
              <w:spacing w:after="120"/>
              <w:ind w:left="0"/>
              <w:jc w:val="both"/>
              <w:rPr>
                <w:rFonts w:ascii="Arial" w:hAnsi="Arial" w:cs="Arial"/>
                <w:sz w:val="20"/>
                <w:szCs w:val="20"/>
              </w:rPr>
            </w:pPr>
            <w:r>
              <w:rPr>
                <w:rFonts w:ascii="Arial" w:hAnsi="Arial" w:cs="Arial"/>
                <w:sz w:val="20"/>
                <w:szCs w:val="20"/>
              </w:rPr>
              <w:t>Zawiąż nieprzemakalny worek z brudnymi mopami</w:t>
            </w:r>
          </w:p>
        </w:tc>
      </w:tr>
      <w:tr w:rsidR="006B7526" w14:paraId="4AA83898" w14:textId="77777777" w:rsidTr="0058376B">
        <w:tc>
          <w:tcPr>
            <w:tcW w:w="1828" w:type="dxa"/>
            <w:vMerge/>
            <w:vAlign w:val="center"/>
          </w:tcPr>
          <w:p w14:paraId="4A16CBDE" w14:textId="77777777" w:rsidR="006B7526" w:rsidRPr="00D918BB" w:rsidRDefault="006B7526" w:rsidP="006B7526">
            <w:pPr>
              <w:pStyle w:val="Akapitzlist"/>
              <w:tabs>
                <w:tab w:val="left" w:pos="5529"/>
              </w:tabs>
              <w:spacing w:after="120"/>
              <w:ind w:left="0"/>
              <w:jc w:val="center"/>
              <w:rPr>
                <w:rFonts w:ascii="Arial" w:hAnsi="Arial" w:cs="Arial"/>
                <w:b/>
                <w:sz w:val="20"/>
                <w:szCs w:val="20"/>
              </w:rPr>
            </w:pPr>
          </w:p>
        </w:tc>
        <w:tc>
          <w:tcPr>
            <w:tcW w:w="6740" w:type="dxa"/>
            <w:gridSpan w:val="2"/>
          </w:tcPr>
          <w:p w14:paraId="6797EE92" w14:textId="77777777" w:rsidR="006B7526" w:rsidRDefault="006B7526" w:rsidP="006B7526">
            <w:pPr>
              <w:pStyle w:val="Akapitzlist"/>
              <w:tabs>
                <w:tab w:val="left" w:pos="5529"/>
              </w:tabs>
              <w:spacing w:after="120"/>
              <w:ind w:left="0"/>
              <w:jc w:val="both"/>
              <w:rPr>
                <w:rFonts w:ascii="Arial" w:hAnsi="Arial" w:cs="Arial"/>
                <w:sz w:val="20"/>
                <w:szCs w:val="20"/>
              </w:rPr>
            </w:pPr>
            <w:r>
              <w:rPr>
                <w:rFonts w:ascii="Arial" w:hAnsi="Arial" w:cs="Arial"/>
                <w:sz w:val="20"/>
                <w:szCs w:val="20"/>
              </w:rPr>
              <w:t>Umyj i zdezynfekuj wiadro (wannę). Pozostaw do wyschnięcia</w:t>
            </w:r>
          </w:p>
        </w:tc>
      </w:tr>
      <w:tr w:rsidR="006B7526" w14:paraId="5ACD3CE1" w14:textId="77777777" w:rsidTr="0058376B">
        <w:tc>
          <w:tcPr>
            <w:tcW w:w="1828" w:type="dxa"/>
            <w:vMerge/>
            <w:vAlign w:val="center"/>
          </w:tcPr>
          <w:p w14:paraId="32900C17" w14:textId="77777777" w:rsidR="006B7526" w:rsidRPr="00D918BB" w:rsidRDefault="006B7526" w:rsidP="006B7526">
            <w:pPr>
              <w:pStyle w:val="Akapitzlist"/>
              <w:tabs>
                <w:tab w:val="left" w:pos="5529"/>
              </w:tabs>
              <w:spacing w:after="120"/>
              <w:ind w:left="0"/>
              <w:jc w:val="center"/>
              <w:rPr>
                <w:rFonts w:ascii="Arial" w:hAnsi="Arial" w:cs="Arial"/>
                <w:b/>
                <w:sz w:val="20"/>
                <w:szCs w:val="20"/>
              </w:rPr>
            </w:pPr>
          </w:p>
        </w:tc>
        <w:tc>
          <w:tcPr>
            <w:tcW w:w="6740" w:type="dxa"/>
            <w:gridSpan w:val="2"/>
          </w:tcPr>
          <w:p w14:paraId="5B2CA545" w14:textId="77777777" w:rsidR="006B7526" w:rsidRDefault="006B7526" w:rsidP="006B7526">
            <w:pPr>
              <w:pStyle w:val="Akapitzlist"/>
              <w:tabs>
                <w:tab w:val="left" w:pos="5529"/>
              </w:tabs>
              <w:spacing w:after="120"/>
              <w:ind w:left="0"/>
              <w:jc w:val="both"/>
              <w:rPr>
                <w:rFonts w:ascii="Arial" w:hAnsi="Arial" w:cs="Arial"/>
                <w:sz w:val="20"/>
                <w:szCs w:val="20"/>
              </w:rPr>
            </w:pPr>
            <w:r>
              <w:rPr>
                <w:rFonts w:ascii="Arial" w:hAnsi="Arial" w:cs="Arial"/>
                <w:sz w:val="20"/>
                <w:szCs w:val="20"/>
              </w:rPr>
              <w:t>Zdejmij odzież ochronną, zdezynfekuj, a następnie umyj ręce</w:t>
            </w:r>
          </w:p>
        </w:tc>
      </w:tr>
    </w:tbl>
    <w:p w14:paraId="0EA56466" w14:textId="77777777" w:rsidR="006B7526" w:rsidRDefault="006B7526" w:rsidP="006B7526">
      <w:pPr>
        <w:spacing w:after="120" w:line="240" w:lineRule="auto"/>
        <w:rPr>
          <w:rFonts w:ascii="Arial" w:hAnsi="Arial" w:cs="Arial"/>
          <w:sz w:val="20"/>
          <w:szCs w:val="20"/>
        </w:rPr>
      </w:pPr>
    </w:p>
    <w:p w14:paraId="7A095CAA" w14:textId="77777777" w:rsidR="006B7526" w:rsidRDefault="006B7526" w:rsidP="006B7526">
      <w:pPr>
        <w:spacing w:after="0" w:line="240" w:lineRule="auto"/>
        <w:rPr>
          <w:rFonts w:ascii="Arial" w:hAnsi="Arial" w:cs="Arial"/>
          <w:b/>
          <w:sz w:val="20"/>
          <w:szCs w:val="20"/>
        </w:rPr>
      </w:pPr>
    </w:p>
    <w:p w14:paraId="5434EE20" w14:textId="77777777" w:rsidR="006B7526" w:rsidRPr="0058376B" w:rsidRDefault="006B7526" w:rsidP="0058376B">
      <w:pPr>
        <w:spacing w:after="0" w:line="240" w:lineRule="auto"/>
        <w:jc w:val="center"/>
        <w:rPr>
          <w:rFonts w:ascii="Arial" w:hAnsi="Arial" w:cs="Arial"/>
          <w:b/>
          <w:bCs/>
          <w:sz w:val="20"/>
          <w:szCs w:val="20"/>
        </w:rPr>
      </w:pPr>
      <w:r w:rsidRPr="0058376B">
        <w:rPr>
          <w:rFonts w:ascii="Arial" w:hAnsi="Arial" w:cs="Arial"/>
          <w:b/>
          <w:bCs/>
          <w:sz w:val="20"/>
          <w:szCs w:val="20"/>
        </w:rPr>
        <w:t>PROCEDURA MYCIA I DEZYNFEKCJI NARZĘDZI ORAZ SPRZĘTU MEDYCZNEGO</w:t>
      </w:r>
    </w:p>
    <w:p w14:paraId="0DA031F2" w14:textId="77777777" w:rsidR="006B7526" w:rsidRPr="0058376B" w:rsidRDefault="006B7526" w:rsidP="0058376B">
      <w:pPr>
        <w:spacing w:after="0" w:line="240" w:lineRule="auto"/>
        <w:jc w:val="center"/>
        <w:rPr>
          <w:rFonts w:ascii="Arial" w:hAnsi="Arial" w:cs="Arial"/>
          <w:b/>
          <w:bCs/>
          <w:sz w:val="20"/>
          <w:szCs w:val="20"/>
        </w:rPr>
      </w:pPr>
      <w:r w:rsidRPr="0058376B">
        <w:rPr>
          <w:rFonts w:ascii="Arial" w:hAnsi="Arial" w:cs="Arial"/>
          <w:b/>
          <w:bCs/>
          <w:sz w:val="20"/>
          <w:szCs w:val="20"/>
        </w:rPr>
        <w:t>DLA GABINETU LEKARSKIEGO/ZABIEGOWEO</w:t>
      </w:r>
    </w:p>
    <w:p w14:paraId="55A8CF1B" w14:textId="77777777" w:rsidR="006B7526" w:rsidRPr="0058376B" w:rsidRDefault="006B7526" w:rsidP="0058376B">
      <w:pPr>
        <w:spacing w:after="0" w:line="240" w:lineRule="auto"/>
        <w:jc w:val="center"/>
        <w:rPr>
          <w:rFonts w:ascii="Arial" w:hAnsi="Arial" w:cs="Arial"/>
          <w:b/>
          <w:bCs/>
          <w:sz w:val="20"/>
          <w:szCs w:val="20"/>
        </w:rPr>
      </w:pPr>
      <w:r w:rsidRPr="0058376B">
        <w:rPr>
          <w:rFonts w:ascii="Arial" w:hAnsi="Arial" w:cs="Arial"/>
          <w:b/>
          <w:bCs/>
          <w:sz w:val="20"/>
          <w:szCs w:val="20"/>
        </w:rPr>
        <w:t>Plan higieny</w:t>
      </w:r>
    </w:p>
    <w:p w14:paraId="481E0F82" w14:textId="77777777" w:rsidR="006B7526" w:rsidRDefault="006B7526" w:rsidP="006B7526">
      <w:pPr>
        <w:spacing w:after="0" w:line="240" w:lineRule="auto"/>
        <w:jc w:val="center"/>
        <w:rPr>
          <w:rFonts w:ascii="Arial" w:hAnsi="Arial" w:cs="Arial"/>
          <w:b/>
          <w:sz w:val="20"/>
          <w:szCs w:val="20"/>
        </w:rPr>
      </w:pPr>
    </w:p>
    <w:tbl>
      <w:tblPr>
        <w:tblStyle w:val="Tabela-Siatka"/>
        <w:tblW w:w="0" w:type="auto"/>
        <w:tblLayout w:type="fixed"/>
        <w:tblLook w:val="04A0" w:firstRow="1" w:lastRow="0" w:firstColumn="1" w:lastColumn="0" w:noHBand="0" w:noVBand="1"/>
      </w:tblPr>
      <w:tblGrid>
        <w:gridCol w:w="2376"/>
        <w:gridCol w:w="2694"/>
        <w:gridCol w:w="2409"/>
        <w:gridCol w:w="1809"/>
      </w:tblGrid>
      <w:tr w:rsidR="006B7526" w14:paraId="216ACC1A" w14:textId="77777777" w:rsidTr="0058376B">
        <w:tc>
          <w:tcPr>
            <w:tcW w:w="2376" w:type="dxa"/>
            <w:vAlign w:val="center"/>
          </w:tcPr>
          <w:p w14:paraId="4445B9C1" w14:textId="77777777" w:rsidR="006B7526" w:rsidRPr="0058376B" w:rsidRDefault="006B7526">
            <w:pPr>
              <w:jc w:val="center"/>
              <w:rPr>
                <w:rFonts w:ascii="Arial" w:hAnsi="Arial" w:cs="Arial"/>
                <w:b/>
                <w:bCs/>
                <w:sz w:val="20"/>
                <w:szCs w:val="20"/>
              </w:rPr>
            </w:pPr>
            <w:r w:rsidRPr="0058376B">
              <w:rPr>
                <w:rFonts w:ascii="Arial" w:hAnsi="Arial" w:cs="Arial"/>
                <w:b/>
                <w:bCs/>
                <w:sz w:val="20"/>
                <w:szCs w:val="20"/>
              </w:rPr>
              <w:t>Nazwa sprzętu</w:t>
            </w:r>
          </w:p>
        </w:tc>
        <w:tc>
          <w:tcPr>
            <w:tcW w:w="2694" w:type="dxa"/>
            <w:vAlign w:val="center"/>
          </w:tcPr>
          <w:p w14:paraId="41F3FE8D" w14:textId="77777777" w:rsidR="006B7526" w:rsidRPr="0058376B" w:rsidRDefault="006B7526">
            <w:pPr>
              <w:jc w:val="center"/>
              <w:rPr>
                <w:rFonts w:ascii="Arial" w:hAnsi="Arial" w:cs="Arial"/>
                <w:b/>
                <w:bCs/>
                <w:sz w:val="20"/>
                <w:szCs w:val="20"/>
              </w:rPr>
            </w:pPr>
            <w:r w:rsidRPr="0058376B">
              <w:rPr>
                <w:rFonts w:ascii="Arial" w:hAnsi="Arial" w:cs="Arial"/>
                <w:b/>
                <w:bCs/>
                <w:sz w:val="20"/>
                <w:szCs w:val="20"/>
              </w:rPr>
              <w:t>Sposób mycia                                   i dezynfekcji</w:t>
            </w:r>
          </w:p>
        </w:tc>
        <w:tc>
          <w:tcPr>
            <w:tcW w:w="2409" w:type="dxa"/>
            <w:vAlign w:val="center"/>
          </w:tcPr>
          <w:p w14:paraId="48792E1B" w14:textId="77777777" w:rsidR="006B7526" w:rsidRPr="0058376B" w:rsidRDefault="006B7526">
            <w:pPr>
              <w:jc w:val="center"/>
              <w:rPr>
                <w:rFonts w:ascii="Arial" w:hAnsi="Arial" w:cs="Arial"/>
                <w:b/>
                <w:bCs/>
                <w:sz w:val="20"/>
                <w:szCs w:val="20"/>
              </w:rPr>
            </w:pPr>
            <w:r w:rsidRPr="0058376B">
              <w:rPr>
                <w:rFonts w:ascii="Arial" w:hAnsi="Arial" w:cs="Arial"/>
                <w:b/>
                <w:bCs/>
                <w:sz w:val="20"/>
                <w:szCs w:val="20"/>
              </w:rPr>
              <w:t>Częstotliwość mycia             i dezynfekcji</w:t>
            </w:r>
          </w:p>
        </w:tc>
        <w:tc>
          <w:tcPr>
            <w:tcW w:w="1809" w:type="dxa"/>
            <w:vAlign w:val="center"/>
          </w:tcPr>
          <w:p w14:paraId="6BEA9534" w14:textId="77777777" w:rsidR="006B7526" w:rsidRPr="0058376B" w:rsidRDefault="006B7526">
            <w:pPr>
              <w:jc w:val="center"/>
              <w:rPr>
                <w:rFonts w:ascii="Arial" w:hAnsi="Arial" w:cs="Arial"/>
                <w:b/>
                <w:bCs/>
                <w:sz w:val="20"/>
                <w:szCs w:val="20"/>
              </w:rPr>
            </w:pPr>
            <w:r w:rsidRPr="0058376B">
              <w:rPr>
                <w:rFonts w:ascii="Arial" w:hAnsi="Arial" w:cs="Arial"/>
                <w:b/>
                <w:bCs/>
                <w:sz w:val="20"/>
                <w:szCs w:val="20"/>
              </w:rPr>
              <w:t>Preparat                    przygotowanie stężenie/   czas ekspozycji</w:t>
            </w:r>
          </w:p>
        </w:tc>
      </w:tr>
      <w:tr w:rsidR="006B7526" w14:paraId="43DBDE2C" w14:textId="77777777" w:rsidTr="683D62D2">
        <w:tc>
          <w:tcPr>
            <w:tcW w:w="2376" w:type="dxa"/>
          </w:tcPr>
          <w:p w14:paraId="1924BD9E" w14:textId="77777777" w:rsidR="006B7526" w:rsidRPr="00FE247A" w:rsidRDefault="006B7526" w:rsidP="006B7526">
            <w:pPr>
              <w:rPr>
                <w:rFonts w:ascii="Arial" w:hAnsi="Arial" w:cs="Arial"/>
                <w:sz w:val="20"/>
                <w:szCs w:val="20"/>
              </w:rPr>
            </w:pPr>
            <w:r w:rsidRPr="00FE247A">
              <w:rPr>
                <w:rFonts w:ascii="Arial" w:hAnsi="Arial" w:cs="Arial"/>
                <w:sz w:val="20"/>
                <w:szCs w:val="20"/>
              </w:rPr>
              <w:t>Nieinwazyjny sprzęt medyczny np.:</w:t>
            </w:r>
          </w:p>
          <w:p w14:paraId="318B0468" w14:textId="77777777" w:rsidR="006B7526" w:rsidRPr="00FE247A" w:rsidRDefault="006B7526" w:rsidP="008E495A">
            <w:pPr>
              <w:pStyle w:val="Akapitzlist"/>
              <w:numPr>
                <w:ilvl w:val="0"/>
                <w:numId w:val="192"/>
              </w:numPr>
              <w:rPr>
                <w:rFonts w:ascii="Arial" w:hAnsi="Arial" w:cs="Arial"/>
                <w:sz w:val="20"/>
                <w:szCs w:val="20"/>
              </w:rPr>
            </w:pPr>
            <w:r w:rsidRPr="00FE247A">
              <w:rPr>
                <w:rFonts w:ascii="Arial" w:hAnsi="Arial" w:cs="Arial"/>
                <w:sz w:val="20"/>
                <w:szCs w:val="20"/>
              </w:rPr>
              <w:t>aparat RR</w:t>
            </w:r>
          </w:p>
          <w:p w14:paraId="3D34D17D" w14:textId="77777777" w:rsidR="006B7526" w:rsidRPr="00FE247A" w:rsidRDefault="006B7526" w:rsidP="008E495A">
            <w:pPr>
              <w:pStyle w:val="Akapitzlist"/>
              <w:numPr>
                <w:ilvl w:val="0"/>
                <w:numId w:val="192"/>
              </w:numPr>
              <w:rPr>
                <w:rFonts w:ascii="Arial" w:hAnsi="Arial" w:cs="Arial"/>
                <w:sz w:val="20"/>
                <w:szCs w:val="20"/>
              </w:rPr>
            </w:pPr>
            <w:r w:rsidRPr="00FE247A">
              <w:rPr>
                <w:rFonts w:ascii="Arial" w:hAnsi="Arial" w:cs="Arial"/>
                <w:sz w:val="20"/>
                <w:szCs w:val="20"/>
              </w:rPr>
              <w:t>stetoskop</w:t>
            </w:r>
          </w:p>
          <w:p w14:paraId="2E557BBB" w14:textId="77777777" w:rsidR="006B7526" w:rsidRPr="00FE247A" w:rsidRDefault="006B7526" w:rsidP="008E495A">
            <w:pPr>
              <w:pStyle w:val="Akapitzlist"/>
              <w:numPr>
                <w:ilvl w:val="0"/>
                <w:numId w:val="192"/>
              </w:numPr>
              <w:rPr>
                <w:rFonts w:ascii="Arial" w:hAnsi="Arial" w:cs="Arial"/>
                <w:sz w:val="20"/>
                <w:szCs w:val="20"/>
              </w:rPr>
            </w:pPr>
            <w:r w:rsidRPr="00FE247A">
              <w:rPr>
                <w:rFonts w:ascii="Arial" w:hAnsi="Arial" w:cs="Arial"/>
                <w:sz w:val="20"/>
                <w:szCs w:val="20"/>
              </w:rPr>
              <w:t>termometr</w:t>
            </w:r>
          </w:p>
        </w:tc>
        <w:tc>
          <w:tcPr>
            <w:tcW w:w="2694" w:type="dxa"/>
          </w:tcPr>
          <w:p w14:paraId="20788E2D" w14:textId="77777777" w:rsidR="006B7526" w:rsidRDefault="006B7526" w:rsidP="006B7526">
            <w:pPr>
              <w:rPr>
                <w:rFonts w:ascii="Arial" w:hAnsi="Arial" w:cs="Arial"/>
                <w:sz w:val="20"/>
                <w:szCs w:val="20"/>
              </w:rPr>
            </w:pPr>
            <w:r>
              <w:rPr>
                <w:rFonts w:ascii="Arial" w:hAnsi="Arial" w:cs="Arial"/>
                <w:sz w:val="20"/>
                <w:szCs w:val="20"/>
              </w:rPr>
              <w:t>Dezynfekcja</w:t>
            </w:r>
          </w:p>
          <w:p w14:paraId="4BF314A3" w14:textId="77777777" w:rsidR="006B7526" w:rsidRDefault="006B7526" w:rsidP="008E495A">
            <w:pPr>
              <w:pStyle w:val="Akapitzlist"/>
              <w:numPr>
                <w:ilvl w:val="0"/>
                <w:numId w:val="193"/>
              </w:numPr>
              <w:rPr>
                <w:rFonts w:ascii="Arial" w:hAnsi="Arial" w:cs="Arial"/>
                <w:sz w:val="20"/>
                <w:szCs w:val="20"/>
              </w:rPr>
            </w:pPr>
            <w:r>
              <w:rPr>
                <w:rFonts w:ascii="Arial" w:hAnsi="Arial" w:cs="Arial"/>
                <w:sz w:val="20"/>
                <w:szCs w:val="20"/>
              </w:rPr>
              <w:t>spryskiwanie/ przecieranie</w:t>
            </w:r>
          </w:p>
          <w:p w14:paraId="476B8536" w14:textId="77777777" w:rsidR="006B7526" w:rsidRPr="00EA29F7" w:rsidRDefault="006B7526" w:rsidP="008E495A">
            <w:pPr>
              <w:pStyle w:val="Akapitzlist"/>
              <w:numPr>
                <w:ilvl w:val="0"/>
                <w:numId w:val="193"/>
              </w:numPr>
              <w:rPr>
                <w:rFonts w:ascii="Arial" w:hAnsi="Arial" w:cs="Arial"/>
                <w:sz w:val="20"/>
                <w:szCs w:val="20"/>
              </w:rPr>
            </w:pPr>
            <w:r>
              <w:rPr>
                <w:rFonts w:ascii="Arial" w:hAnsi="Arial" w:cs="Arial"/>
                <w:sz w:val="20"/>
                <w:szCs w:val="20"/>
              </w:rPr>
              <w:t>dezynfekcja sprzętu w wannie dezynfekcyjnej w roztworze środka dezynfekującego</w:t>
            </w:r>
          </w:p>
        </w:tc>
        <w:tc>
          <w:tcPr>
            <w:tcW w:w="2409" w:type="dxa"/>
          </w:tcPr>
          <w:p w14:paraId="02E233D9" w14:textId="77777777" w:rsidR="006B7526" w:rsidRDefault="006B7526" w:rsidP="006B7526">
            <w:pPr>
              <w:rPr>
                <w:rFonts w:ascii="Arial" w:hAnsi="Arial" w:cs="Arial"/>
                <w:sz w:val="20"/>
                <w:szCs w:val="20"/>
              </w:rPr>
            </w:pPr>
            <w:r>
              <w:rPr>
                <w:rFonts w:ascii="Arial" w:hAnsi="Arial" w:cs="Arial"/>
                <w:sz w:val="20"/>
                <w:szCs w:val="20"/>
              </w:rPr>
              <w:t>Każdorazowo po użyciu, po każdy dniu pracy:</w:t>
            </w:r>
          </w:p>
          <w:p w14:paraId="3AEBCD65" w14:textId="77777777" w:rsidR="006B7526" w:rsidRDefault="006B7526" w:rsidP="008E495A">
            <w:pPr>
              <w:pStyle w:val="Akapitzlist"/>
              <w:numPr>
                <w:ilvl w:val="0"/>
                <w:numId w:val="194"/>
              </w:numPr>
              <w:rPr>
                <w:rFonts w:ascii="Arial" w:hAnsi="Arial" w:cs="Arial"/>
                <w:sz w:val="20"/>
                <w:szCs w:val="20"/>
              </w:rPr>
            </w:pPr>
            <w:r>
              <w:rPr>
                <w:rFonts w:ascii="Arial" w:hAnsi="Arial" w:cs="Arial"/>
                <w:sz w:val="20"/>
                <w:szCs w:val="20"/>
              </w:rPr>
              <w:t>zdezynfekować</w:t>
            </w:r>
          </w:p>
          <w:p w14:paraId="03337310" w14:textId="77777777" w:rsidR="006B7526" w:rsidRDefault="006B7526" w:rsidP="008E495A">
            <w:pPr>
              <w:pStyle w:val="Akapitzlist"/>
              <w:numPr>
                <w:ilvl w:val="0"/>
                <w:numId w:val="194"/>
              </w:numPr>
              <w:rPr>
                <w:rFonts w:ascii="Arial" w:hAnsi="Arial" w:cs="Arial"/>
                <w:sz w:val="20"/>
                <w:szCs w:val="20"/>
              </w:rPr>
            </w:pPr>
            <w:r>
              <w:rPr>
                <w:rFonts w:ascii="Arial" w:hAnsi="Arial" w:cs="Arial"/>
                <w:sz w:val="20"/>
                <w:szCs w:val="20"/>
              </w:rPr>
              <w:t>opłukać</w:t>
            </w:r>
          </w:p>
          <w:p w14:paraId="67D1EF59" w14:textId="77777777" w:rsidR="006B7526" w:rsidRDefault="006B7526" w:rsidP="008E495A">
            <w:pPr>
              <w:pStyle w:val="Akapitzlist"/>
              <w:numPr>
                <w:ilvl w:val="0"/>
                <w:numId w:val="194"/>
              </w:numPr>
              <w:rPr>
                <w:rFonts w:ascii="Arial" w:hAnsi="Arial" w:cs="Arial"/>
                <w:sz w:val="20"/>
                <w:szCs w:val="20"/>
              </w:rPr>
            </w:pPr>
            <w:r>
              <w:rPr>
                <w:rFonts w:ascii="Arial" w:hAnsi="Arial" w:cs="Arial"/>
                <w:sz w:val="20"/>
                <w:szCs w:val="20"/>
              </w:rPr>
              <w:t>wysuszyć</w:t>
            </w:r>
          </w:p>
          <w:p w14:paraId="7BD80E8F" w14:textId="77777777" w:rsidR="006B7526" w:rsidRPr="00EA29F7" w:rsidRDefault="006B7526" w:rsidP="008E495A">
            <w:pPr>
              <w:pStyle w:val="Akapitzlist"/>
              <w:numPr>
                <w:ilvl w:val="0"/>
                <w:numId w:val="194"/>
              </w:numPr>
              <w:rPr>
                <w:rFonts w:ascii="Arial" w:hAnsi="Arial" w:cs="Arial"/>
                <w:sz w:val="20"/>
                <w:szCs w:val="20"/>
              </w:rPr>
            </w:pPr>
            <w:r>
              <w:rPr>
                <w:rFonts w:ascii="Arial" w:hAnsi="Arial" w:cs="Arial"/>
                <w:sz w:val="20"/>
                <w:szCs w:val="20"/>
              </w:rPr>
              <w:t>przechowywać na sucho</w:t>
            </w:r>
          </w:p>
        </w:tc>
        <w:tc>
          <w:tcPr>
            <w:tcW w:w="1809" w:type="dxa"/>
          </w:tcPr>
          <w:p w14:paraId="2AB38401" w14:textId="77777777" w:rsidR="006B7526" w:rsidRPr="00FE247A" w:rsidRDefault="006B7526" w:rsidP="006B7526">
            <w:pPr>
              <w:rPr>
                <w:rFonts w:ascii="Arial" w:hAnsi="Arial" w:cs="Arial"/>
                <w:sz w:val="20"/>
                <w:szCs w:val="20"/>
              </w:rPr>
            </w:pPr>
            <w:r>
              <w:rPr>
                <w:rFonts w:ascii="Arial" w:hAnsi="Arial" w:cs="Arial"/>
                <w:sz w:val="20"/>
                <w:szCs w:val="20"/>
              </w:rPr>
              <w:t>Preparat dezynfekcyjny wg wskazań producenta</w:t>
            </w:r>
          </w:p>
        </w:tc>
      </w:tr>
      <w:tr w:rsidR="006B7526" w14:paraId="72FF2CEE" w14:textId="77777777" w:rsidTr="683D62D2">
        <w:tc>
          <w:tcPr>
            <w:tcW w:w="2376" w:type="dxa"/>
          </w:tcPr>
          <w:p w14:paraId="64E72695" w14:textId="77777777" w:rsidR="006B7526" w:rsidRDefault="006B7526" w:rsidP="008E495A">
            <w:pPr>
              <w:pStyle w:val="Akapitzlist"/>
              <w:numPr>
                <w:ilvl w:val="0"/>
                <w:numId w:val="195"/>
              </w:numPr>
              <w:rPr>
                <w:rFonts w:ascii="Arial" w:hAnsi="Arial" w:cs="Arial"/>
                <w:sz w:val="20"/>
                <w:szCs w:val="20"/>
              </w:rPr>
            </w:pPr>
            <w:r>
              <w:rPr>
                <w:rFonts w:ascii="Arial" w:hAnsi="Arial" w:cs="Arial"/>
                <w:sz w:val="20"/>
                <w:szCs w:val="20"/>
              </w:rPr>
              <w:t>narzędzia</w:t>
            </w:r>
          </w:p>
          <w:p w14:paraId="12C011DA" w14:textId="77777777" w:rsidR="006B7526" w:rsidRDefault="006B7526" w:rsidP="008E495A">
            <w:pPr>
              <w:pStyle w:val="Akapitzlist"/>
              <w:numPr>
                <w:ilvl w:val="0"/>
                <w:numId w:val="195"/>
              </w:numPr>
              <w:rPr>
                <w:rFonts w:ascii="Arial" w:hAnsi="Arial" w:cs="Arial"/>
                <w:sz w:val="20"/>
                <w:szCs w:val="20"/>
              </w:rPr>
            </w:pPr>
            <w:r>
              <w:rPr>
                <w:rFonts w:ascii="Arial" w:hAnsi="Arial" w:cs="Arial"/>
                <w:sz w:val="20"/>
                <w:szCs w:val="20"/>
              </w:rPr>
              <w:t>instrumenty</w:t>
            </w:r>
          </w:p>
          <w:p w14:paraId="6D798500" w14:textId="77777777" w:rsidR="006B7526" w:rsidRPr="008C161F" w:rsidRDefault="006B7526" w:rsidP="006B7526">
            <w:pPr>
              <w:pStyle w:val="Akapitzlist"/>
              <w:rPr>
                <w:rFonts w:ascii="Arial" w:hAnsi="Arial" w:cs="Arial"/>
                <w:sz w:val="20"/>
                <w:szCs w:val="20"/>
              </w:rPr>
            </w:pPr>
            <w:r>
              <w:rPr>
                <w:rFonts w:ascii="Arial" w:hAnsi="Arial" w:cs="Arial"/>
                <w:sz w:val="20"/>
                <w:szCs w:val="20"/>
              </w:rPr>
              <w:t>medyczne</w:t>
            </w:r>
          </w:p>
        </w:tc>
        <w:tc>
          <w:tcPr>
            <w:tcW w:w="2694" w:type="dxa"/>
          </w:tcPr>
          <w:p w14:paraId="69F042AA" w14:textId="77777777" w:rsidR="006B7526" w:rsidRDefault="006B7526" w:rsidP="006B7526">
            <w:pPr>
              <w:rPr>
                <w:rFonts w:ascii="Arial" w:hAnsi="Arial" w:cs="Arial"/>
                <w:sz w:val="20"/>
                <w:szCs w:val="20"/>
              </w:rPr>
            </w:pPr>
            <w:r>
              <w:rPr>
                <w:rFonts w:ascii="Arial" w:hAnsi="Arial" w:cs="Arial"/>
                <w:sz w:val="20"/>
                <w:szCs w:val="20"/>
              </w:rPr>
              <w:t>Dezynfekcja, mycie, sterylizacja</w:t>
            </w:r>
          </w:p>
          <w:p w14:paraId="413A62BA" w14:textId="77777777" w:rsidR="006B7526" w:rsidRDefault="006B7526" w:rsidP="008E495A">
            <w:pPr>
              <w:pStyle w:val="Akapitzlist"/>
              <w:numPr>
                <w:ilvl w:val="0"/>
                <w:numId w:val="196"/>
              </w:numPr>
              <w:rPr>
                <w:rFonts w:ascii="Arial" w:hAnsi="Arial" w:cs="Arial"/>
                <w:sz w:val="20"/>
                <w:szCs w:val="20"/>
              </w:rPr>
            </w:pPr>
            <w:r>
              <w:rPr>
                <w:rFonts w:ascii="Arial" w:hAnsi="Arial" w:cs="Arial"/>
                <w:sz w:val="20"/>
                <w:szCs w:val="20"/>
              </w:rPr>
              <w:t>dezynfekcja wstępna w wannie dezynfekcyjnej                     w roztworze środka dezynfekującego</w:t>
            </w:r>
          </w:p>
          <w:p w14:paraId="77EA53C8" w14:textId="77777777" w:rsidR="006B7526" w:rsidRPr="0058376B" w:rsidRDefault="006B7526">
            <w:pPr>
              <w:rPr>
                <w:rFonts w:ascii="Arial" w:hAnsi="Arial" w:cs="Arial"/>
                <w:b/>
                <w:bCs/>
                <w:sz w:val="20"/>
                <w:szCs w:val="20"/>
              </w:rPr>
            </w:pPr>
            <w:r w:rsidRPr="0058376B">
              <w:rPr>
                <w:rFonts w:ascii="Arial" w:hAnsi="Arial" w:cs="Arial"/>
                <w:b/>
                <w:bCs/>
                <w:sz w:val="20"/>
                <w:szCs w:val="20"/>
              </w:rPr>
              <w:t>Uwaga – całkowite zanurzenie narzędzi</w:t>
            </w:r>
          </w:p>
          <w:p w14:paraId="739D142B" w14:textId="77777777" w:rsidR="006B7526" w:rsidRDefault="006B7526" w:rsidP="008E495A">
            <w:pPr>
              <w:pStyle w:val="Akapitzlist"/>
              <w:numPr>
                <w:ilvl w:val="0"/>
                <w:numId w:val="196"/>
              </w:numPr>
              <w:rPr>
                <w:rFonts w:ascii="Arial" w:hAnsi="Arial" w:cs="Arial"/>
                <w:sz w:val="20"/>
                <w:szCs w:val="20"/>
              </w:rPr>
            </w:pPr>
            <w:r>
              <w:rPr>
                <w:rFonts w:ascii="Arial" w:hAnsi="Arial" w:cs="Arial"/>
                <w:sz w:val="20"/>
                <w:szCs w:val="20"/>
              </w:rPr>
              <w:t>dezynfekcja                                           w urządzeniach myjąco-dezynfekujących (wg wskazań producenta instrumentarium)</w:t>
            </w:r>
          </w:p>
          <w:p w14:paraId="6C1BA0D7" w14:textId="77777777" w:rsidR="006B7526" w:rsidRPr="00011EFA" w:rsidRDefault="006B7526" w:rsidP="008E495A">
            <w:pPr>
              <w:pStyle w:val="Akapitzlist"/>
              <w:numPr>
                <w:ilvl w:val="0"/>
                <w:numId w:val="196"/>
              </w:numPr>
              <w:rPr>
                <w:rFonts w:ascii="Arial" w:hAnsi="Arial" w:cs="Arial"/>
                <w:sz w:val="20"/>
                <w:szCs w:val="20"/>
              </w:rPr>
            </w:pPr>
            <w:r>
              <w:rPr>
                <w:rFonts w:ascii="Arial" w:hAnsi="Arial" w:cs="Arial"/>
                <w:sz w:val="20"/>
                <w:szCs w:val="20"/>
              </w:rPr>
              <w:t>myjki ultradźwiękowe (wg wskazań producenta instrumentarium)</w:t>
            </w:r>
          </w:p>
        </w:tc>
        <w:tc>
          <w:tcPr>
            <w:tcW w:w="2409" w:type="dxa"/>
          </w:tcPr>
          <w:p w14:paraId="7AF6559B" w14:textId="77777777" w:rsidR="006B7526" w:rsidRDefault="006B7526" w:rsidP="006B7526">
            <w:pPr>
              <w:rPr>
                <w:rFonts w:ascii="Arial" w:hAnsi="Arial" w:cs="Arial"/>
                <w:sz w:val="20"/>
                <w:szCs w:val="20"/>
              </w:rPr>
            </w:pPr>
            <w:r>
              <w:rPr>
                <w:rFonts w:ascii="Arial" w:hAnsi="Arial" w:cs="Arial"/>
                <w:sz w:val="20"/>
                <w:szCs w:val="20"/>
              </w:rPr>
              <w:t>Bezpośrednio po użyciu:</w:t>
            </w:r>
          </w:p>
          <w:p w14:paraId="573F251A" w14:textId="77777777" w:rsidR="006B7526" w:rsidRDefault="006B7526" w:rsidP="008E495A">
            <w:pPr>
              <w:pStyle w:val="Akapitzlist"/>
              <w:numPr>
                <w:ilvl w:val="0"/>
                <w:numId w:val="196"/>
              </w:numPr>
              <w:rPr>
                <w:rFonts w:ascii="Arial" w:hAnsi="Arial" w:cs="Arial"/>
                <w:sz w:val="20"/>
                <w:szCs w:val="20"/>
              </w:rPr>
            </w:pPr>
            <w:r>
              <w:rPr>
                <w:rFonts w:ascii="Arial" w:hAnsi="Arial" w:cs="Arial"/>
                <w:sz w:val="20"/>
                <w:szCs w:val="20"/>
              </w:rPr>
              <w:t>zdezynfekować</w:t>
            </w:r>
          </w:p>
          <w:p w14:paraId="2C7F31C9" w14:textId="77777777" w:rsidR="006B7526" w:rsidRDefault="006B7526" w:rsidP="008E495A">
            <w:pPr>
              <w:pStyle w:val="Akapitzlist"/>
              <w:numPr>
                <w:ilvl w:val="0"/>
                <w:numId w:val="196"/>
              </w:numPr>
              <w:rPr>
                <w:rFonts w:ascii="Arial" w:hAnsi="Arial" w:cs="Arial"/>
                <w:sz w:val="20"/>
                <w:szCs w:val="20"/>
              </w:rPr>
            </w:pPr>
            <w:r>
              <w:rPr>
                <w:rFonts w:ascii="Arial" w:hAnsi="Arial" w:cs="Arial"/>
                <w:sz w:val="20"/>
                <w:szCs w:val="20"/>
              </w:rPr>
              <w:t>wypłukać</w:t>
            </w:r>
          </w:p>
          <w:p w14:paraId="26A5AF9B" w14:textId="77777777" w:rsidR="006B7526" w:rsidRDefault="006B7526" w:rsidP="008E495A">
            <w:pPr>
              <w:pStyle w:val="Akapitzlist"/>
              <w:numPr>
                <w:ilvl w:val="0"/>
                <w:numId w:val="196"/>
              </w:numPr>
              <w:rPr>
                <w:rFonts w:ascii="Arial" w:hAnsi="Arial" w:cs="Arial"/>
                <w:sz w:val="20"/>
                <w:szCs w:val="20"/>
              </w:rPr>
            </w:pPr>
            <w:r>
              <w:rPr>
                <w:rFonts w:ascii="Arial" w:hAnsi="Arial" w:cs="Arial"/>
                <w:sz w:val="20"/>
                <w:szCs w:val="20"/>
              </w:rPr>
              <w:t>doczyścić</w:t>
            </w:r>
          </w:p>
          <w:p w14:paraId="3D4EA101" w14:textId="77777777" w:rsidR="006B7526" w:rsidRDefault="006B7526" w:rsidP="008E495A">
            <w:pPr>
              <w:pStyle w:val="Akapitzlist"/>
              <w:numPr>
                <w:ilvl w:val="0"/>
                <w:numId w:val="196"/>
              </w:numPr>
              <w:rPr>
                <w:rFonts w:ascii="Arial" w:hAnsi="Arial" w:cs="Arial"/>
                <w:sz w:val="20"/>
                <w:szCs w:val="20"/>
              </w:rPr>
            </w:pPr>
            <w:r>
              <w:rPr>
                <w:rFonts w:ascii="Arial" w:hAnsi="Arial" w:cs="Arial"/>
                <w:sz w:val="20"/>
                <w:szCs w:val="20"/>
              </w:rPr>
              <w:t>wypłukać</w:t>
            </w:r>
          </w:p>
          <w:p w14:paraId="0C837916" w14:textId="77777777" w:rsidR="006B7526" w:rsidRDefault="006B7526" w:rsidP="008E495A">
            <w:pPr>
              <w:pStyle w:val="Akapitzlist"/>
              <w:numPr>
                <w:ilvl w:val="0"/>
                <w:numId w:val="196"/>
              </w:numPr>
              <w:rPr>
                <w:rFonts w:ascii="Arial" w:hAnsi="Arial" w:cs="Arial"/>
                <w:sz w:val="20"/>
                <w:szCs w:val="20"/>
              </w:rPr>
            </w:pPr>
            <w:r>
              <w:rPr>
                <w:rFonts w:ascii="Arial" w:hAnsi="Arial" w:cs="Arial"/>
                <w:sz w:val="20"/>
                <w:szCs w:val="20"/>
              </w:rPr>
              <w:t>osuszyć</w:t>
            </w:r>
          </w:p>
          <w:p w14:paraId="2AC8ECAD" w14:textId="77777777" w:rsidR="006B7526" w:rsidRDefault="006B7526" w:rsidP="008E495A">
            <w:pPr>
              <w:pStyle w:val="Akapitzlist"/>
              <w:numPr>
                <w:ilvl w:val="0"/>
                <w:numId w:val="196"/>
              </w:numPr>
              <w:rPr>
                <w:rFonts w:ascii="Arial" w:hAnsi="Arial" w:cs="Arial"/>
                <w:sz w:val="20"/>
                <w:szCs w:val="20"/>
              </w:rPr>
            </w:pPr>
            <w:r>
              <w:rPr>
                <w:rFonts w:ascii="Arial" w:hAnsi="Arial" w:cs="Arial"/>
                <w:sz w:val="20"/>
                <w:szCs w:val="20"/>
              </w:rPr>
              <w:t>posortować          /ułożyć</w:t>
            </w:r>
          </w:p>
          <w:p w14:paraId="792C7EB6" w14:textId="77777777" w:rsidR="006B7526" w:rsidRPr="008C161F" w:rsidRDefault="006B7526" w:rsidP="008E495A">
            <w:pPr>
              <w:pStyle w:val="Akapitzlist"/>
              <w:numPr>
                <w:ilvl w:val="0"/>
                <w:numId w:val="196"/>
              </w:numPr>
              <w:rPr>
                <w:rFonts w:ascii="Arial" w:hAnsi="Arial" w:cs="Arial"/>
                <w:sz w:val="20"/>
                <w:szCs w:val="20"/>
              </w:rPr>
            </w:pPr>
            <w:r>
              <w:rPr>
                <w:rFonts w:ascii="Arial" w:hAnsi="Arial" w:cs="Arial"/>
                <w:sz w:val="20"/>
                <w:szCs w:val="20"/>
              </w:rPr>
              <w:t>wysterylizować</w:t>
            </w:r>
          </w:p>
        </w:tc>
        <w:tc>
          <w:tcPr>
            <w:tcW w:w="1809" w:type="dxa"/>
          </w:tcPr>
          <w:p w14:paraId="3B061277" w14:textId="77777777" w:rsidR="006B7526" w:rsidRPr="00FE247A" w:rsidRDefault="006B7526" w:rsidP="006B7526">
            <w:pPr>
              <w:rPr>
                <w:rFonts w:ascii="Arial" w:hAnsi="Arial" w:cs="Arial"/>
                <w:sz w:val="20"/>
                <w:szCs w:val="20"/>
              </w:rPr>
            </w:pPr>
            <w:r>
              <w:rPr>
                <w:rFonts w:ascii="Arial" w:hAnsi="Arial" w:cs="Arial"/>
                <w:sz w:val="20"/>
                <w:szCs w:val="20"/>
              </w:rPr>
              <w:t>Preparat dezynfekcyjny wg wskazań producenta</w:t>
            </w:r>
          </w:p>
        </w:tc>
      </w:tr>
      <w:tr w:rsidR="006B7526" w14:paraId="6056A1FB" w14:textId="77777777" w:rsidTr="683D62D2">
        <w:tc>
          <w:tcPr>
            <w:tcW w:w="2376" w:type="dxa"/>
          </w:tcPr>
          <w:p w14:paraId="426B8E29" w14:textId="77777777" w:rsidR="006B7526" w:rsidRPr="00FE247A" w:rsidRDefault="006B7526" w:rsidP="006B7526">
            <w:pPr>
              <w:rPr>
                <w:rFonts w:ascii="Arial" w:hAnsi="Arial" w:cs="Arial"/>
                <w:sz w:val="20"/>
                <w:szCs w:val="20"/>
              </w:rPr>
            </w:pPr>
            <w:r>
              <w:rPr>
                <w:rFonts w:ascii="Arial" w:hAnsi="Arial" w:cs="Arial"/>
                <w:sz w:val="20"/>
                <w:szCs w:val="20"/>
              </w:rPr>
              <w:t>Urządzenia medyczno-techniczne</w:t>
            </w:r>
          </w:p>
        </w:tc>
        <w:tc>
          <w:tcPr>
            <w:tcW w:w="2694" w:type="dxa"/>
          </w:tcPr>
          <w:p w14:paraId="3339A3B8" w14:textId="77777777" w:rsidR="006B7526" w:rsidRDefault="006B7526" w:rsidP="006B7526">
            <w:pPr>
              <w:rPr>
                <w:rFonts w:ascii="Arial" w:hAnsi="Arial" w:cs="Arial"/>
                <w:sz w:val="20"/>
                <w:szCs w:val="20"/>
              </w:rPr>
            </w:pPr>
            <w:r>
              <w:rPr>
                <w:rFonts w:ascii="Arial" w:hAnsi="Arial" w:cs="Arial"/>
                <w:sz w:val="20"/>
                <w:szCs w:val="20"/>
              </w:rPr>
              <w:t>Dezynfekcja</w:t>
            </w:r>
          </w:p>
          <w:p w14:paraId="454AA81B" w14:textId="77777777" w:rsidR="006B7526" w:rsidRPr="000376C7" w:rsidRDefault="006B7526" w:rsidP="008E495A">
            <w:pPr>
              <w:pStyle w:val="Akapitzlist"/>
              <w:numPr>
                <w:ilvl w:val="0"/>
                <w:numId w:val="197"/>
              </w:numPr>
              <w:rPr>
                <w:rFonts w:ascii="Arial" w:hAnsi="Arial" w:cs="Arial"/>
                <w:sz w:val="20"/>
                <w:szCs w:val="20"/>
              </w:rPr>
            </w:pPr>
            <w:r>
              <w:rPr>
                <w:rFonts w:ascii="Arial" w:hAnsi="Arial" w:cs="Arial"/>
                <w:sz w:val="20"/>
                <w:szCs w:val="20"/>
              </w:rPr>
              <w:t>spryskiwanie-przetarcie</w:t>
            </w:r>
          </w:p>
        </w:tc>
        <w:tc>
          <w:tcPr>
            <w:tcW w:w="2409" w:type="dxa"/>
          </w:tcPr>
          <w:p w14:paraId="5C1FDA9D" w14:textId="77777777" w:rsidR="006B7526" w:rsidRPr="00FE247A" w:rsidRDefault="006B7526" w:rsidP="006B7526">
            <w:pPr>
              <w:rPr>
                <w:rFonts w:ascii="Arial" w:hAnsi="Arial" w:cs="Arial"/>
                <w:sz w:val="20"/>
                <w:szCs w:val="20"/>
              </w:rPr>
            </w:pPr>
            <w:r>
              <w:rPr>
                <w:rFonts w:ascii="Arial" w:hAnsi="Arial" w:cs="Arial"/>
                <w:sz w:val="20"/>
                <w:szCs w:val="20"/>
              </w:rPr>
              <w:t>Każdorazowo po użyciu, po każdym dniu pracy</w:t>
            </w:r>
          </w:p>
        </w:tc>
        <w:tc>
          <w:tcPr>
            <w:tcW w:w="1809" w:type="dxa"/>
          </w:tcPr>
          <w:p w14:paraId="4D12ABD3" w14:textId="77777777" w:rsidR="006B7526" w:rsidRPr="00FE247A" w:rsidRDefault="006B7526" w:rsidP="006B7526">
            <w:pPr>
              <w:rPr>
                <w:rFonts w:ascii="Arial" w:hAnsi="Arial" w:cs="Arial"/>
                <w:sz w:val="20"/>
                <w:szCs w:val="20"/>
              </w:rPr>
            </w:pPr>
            <w:r>
              <w:rPr>
                <w:rFonts w:ascii="Arial" w:hAnsi="Arial" w:cs="Arial"/>
                <w:sz w:val="20"/>
                <w:szCs w:val="20"/>
              </w:rPr>
              <w:t>Wg wskazań producenta sprzętu</w:t>
            </w:r>
          </w:p>
        </w:tc>
      </w:tr>
      <w:tr w:rsidR="006B7526" w14:paraId="1C544945" w14:textId="77777777" w:rsidTr="683D62D2">
        <w:tc>
          <w:tcPr>
            <w:tcW w:w="2376" w:type="dxa"/>
          </w:tcPr>
          <w:p w14:paraId="7690FC56" w14:textId="77777777" w:rsidR="006B7526" w:rsidRDefault="006B7526" w:rsidP="006B7526">
            <w:pPr>
              <w:rPr>
                <w:rFonts w:ascii="Arial" w:hAnsi="Arial" w:cs="Arial"/>
                <w:sz w:val="20"/>
                <w:szCs w:val="20"/>
              </w:rPr>
            </w:pPr>
            <w:r>
              <w:rPr>
                <w:rFonts w:ascii="Arial" w:hAnsi="Arial" w:cs="Arial"/>
                <w:sz w:val="20"/>
                <w:szCs w:val="20"/>
              </w:rPr>
              <w:t>Powierzchnie małe                    i trudno dostępne tzw. czyste:</w:t>
            </w:r>
          </w:p>
          <w:p w14:paraId="332D6D7F" w14:textId="77777777" w:rsidR="006B7526" w:rsidRPr="00AF21C6" w:rsidRDefault="006B7526" w:rsidP="008E495A">
            <w:pPr>
              <w:pStyle w:val="Akapitzlist"/>
              <w:numPr>
                <w:ilvl w:val="0"/>
                <w:numId w:val="197"/>
              </w:numPr>
              <w:rPr>
                <w:rFonts w:ascii="Arial" w:hAnsi="Arial" w:cs="Arial"/>
                <w:sz w:val="20"/>
                <w:szCs w:val="20"/>
              </w:rPr>
            </w:pPr>
            <w:r>
              <w:rPr>
                <w:rFonts w:ascii="Arial" w:hAnsi="Arial" w:cs="Arial"/>
                <w:sz w:val="20"/>
                <w:szCs w:val="20"/>
              </w:rPr>
              <w:t>stoły, blaty, fotele, kozetki</w:t>
            </w:r>
          </w:p>
        </w:tc>
        <w:tc>
          <w:tcPr>
            <w:tcW w:w="2694" w:type="dxa"/>
          </w:tcPr>
          <w:p w14:paraId="70CE7D85" w14:textId="77777777" w:rsidR="006B7526" w:rsidRDefault="006B7526" w:rsidP="006B7526">
            <w:pPr>
              <w:rPr>
                <w:rFonts w:ascii="Arial" w:hAnsi="Arial" w:cs="Arial"/>
                <w:sz w:val="20"/>
                <w:szCs w:val="20"/>
              </w:rPr>
            </w:pPr>
            <w:r>
              <w:rPr>
                <w:rFonts w:ascii="Arial" w:hAnsi="Arial" w:cs="Arial"/>
                <w:sz w:val="20"/>
                <w:szCs w:val="20"/>
              </w:rPr>
              <w:t>Dezynfekcja</w:t>
            </w:r>
          </w:p>
          <w:p w14:paraId="3CB25618" w14:textId="77777777" w:rsidR="006B7526" w:rsidRPr="00FE247A" w:rsidRDefault="006B7526" w:rsidP="006B7526">
            <w:pPr>
              <w:rPr>
                <w:rFonts w:ascii="Arial" w:hAnsi="Arial" w:cs="Arial"/>
                <w:sz w:val="20"/>
                <w:szCs w:val="20"/>
              </w:rPr>
            </w:pPr>
            <w:r>
              <w:rPr>
                <w:rFonts w:ascii="Arial" w:hAnsi="Arial" w:cs="Arial"/>
                <w:sz w:val="20"/>
                <w:szCs w:val="20"/>
              </w:rPr>
              <w:t>spryskiwanie-przetarcie</w:t>
            </w:r>
          </w:p>
        </w:tc>
        <w:tc>
          <w:tcPr>
            <w:tcW w:w="2409" w:type="dxa"/>
          </w:tcPr>
          <w:p w14:paraId="209DBD73" w14:textId="77777777" w:rsidR="006B7526" w:rsidRDefault="006B7526" w:rsidP="008E495A">
            <w:pPr>
              <w:pStyle w:val="Akapitzlist"/>
              <w:numPr>
                <w:ilvl w:val="0"/>
                <w:numId w:val="197"/>
              </w:numPr>
              <w:rPr>
                <w:rFonts w:ascii="Arial" w:hAnsi="Arial" w:cs="Arial"/>
                <w:sz w:val="20"/>
                <w:szCs w:val="20"/>
              </w:rPr>
            </w:pPr>
            <w:r>
              <w:rPr>
                <w:rFonts w:ascii="Arial" w:hAnsi="Arial" w:cs="Arial"/>
                <w:sz w:val="20"/>
                <w:szCs w:val="20"/>
              </w:rPr>
              <w:t>po każdym pacjencie                               i w razie potrzeby</w:t>
            </w:r>
          </w:p>
          <w:p w14:paraId="5E799960" w14:textId="77777777" w:rsidR="006B7526" w:rsidRPr="00AF21C6" w:rsidRDefault="006B7526" w:rsidP="008E495A">
            <w:pPr>
              <w:pStyle w:val="Akapitzlist"/>
              <w:numPr>
                <w:ilvl w:val="0"/>
                <w:numId w:val="197"/>
              </w:numPr>
              <w:rPr>
                <w:rFonts w:ascii="Arial" w:hAnsi="Arial" w:cs="Arial"/>
                <w:sz w:val="20"/>
                <w:szCs w:val="20"/>
              </w:rPr>
            </w:pPr>
            <w:r>
              <w:rPr>
                <w:rFonts w:ascii="Arial" w:hAnsi="Arial" w:cs="Arial"/>
                <w:sz w:val="20"/>
                <w:szCs w:val="20"/>
              </w:rPr>
              <w:t xml:space="preserve">po każdym dniu pracy – </w:t>
            </w:r>
            <w:r>
              <w:rPr>
                <w:rFonts w:ascii="Arial" w:hAnsi="Arial" w:cs="Arial"/>
                <w:sz w:val="20"/>
                <w:szCs w:val="20"/>
              </w:rPr>
              <w:lastRenderedPageBreak/>
              <w:t>gruntowne sprzątanie</w:t>
            </w:r>
          </w:p>
        </w:tc>
        <w:tc>
          <w:tcPr>
            <w:tcW w:w="1809" w:type="dxa"/>
          </w:tcPr>
          <w:p w14:paraId="79FDE558" w14:textId="77777777" w:rsidR="006B7526" w:rsidRPr="00FE247A" w:rsidRDefault="006B7526" w:rsidP="006B7526">
            <w:pPr>
              <w:rPr>
                <w:rFonts w:ascii="Arial" w:hAnsi="Arial" w:cs="Arial"/>
                <w:sz w:val="20"/>
                <w:szCs w:val="20"/>
              </w:rPr>
            </w:pPr>
            <w:r>
              <w:rPr>
                <w:rFonts w:ascii="Arial" w:hAnsi="Arial" w:cs="Arial"/>
                <w:sz w:val="20"/>
                <w:szCs w:val="20"/>
              </w:rPr>
              <w:lastRenderedPageBreak/>
              <w:t>Preparat dezynfekcyjny wg wskazań producenta</w:t>
            </w:r>
          </w:p>
        </w:tc>
      </w:tr>
      <w:tr w:rsidR="006B7526" w14:paraId="48041B81" w14:textId="77777777" w:rsidTr="683D62D2">
        <w:tc>
          <w:tcPr>
            <w:tcW w:w="2376" w:type="dxa"/>
          </w:tcPr>
          <w:p w14:paraId="688BAFE9" w14:textId="77777777" w:rsidR="006B7526" w:rsidRDefault="006B7526" w:rsidP="006B7526">
            <w:pPr>
              <w:rPr>
                <w:rFonts w:ascii="Arial" w:hAnsi="Arial" w:cs="Arial"/>
                <w:sz w:val="20"/>
                <w:szCs w:val="20"/>
              </w:rPr>
            </w:pPr>
            <w:r>
              <w:rPr>
                <w:rFonts w:ascii="Arial" w:hAnsi="Arial" w:cs="Arial"/>
                <w:sz w:val="20"/>
                <w:szCs w:val="20"/>
              </w:rPr>
              <w:t>Inne powierzchnie zmywalne np.:</w:t>
            </w:r>
          </w:p>
          <w:p w14:paraId="51E8614C" w14:textId="77777777" w:rsidR="006B7526" w:rsidRDefault="006B7526" w:rsidP="008E495A">
            <w:pPr>
              <w:pStyle w:val="Akapitzlist"/>
              <w:numPr>
                <w:ilvl w:val="0"/>
                <w:numId w:val="198"/>
              </w:numPr>
              <w:rPr>
                <w:rFonts w:ascii="Arial" w:hAnsi="Arial" w:cs="Arial"/>
                <w:sz w:val="20"/>
                <w:szCs w:val="20"/>
              </w:rPr>
            </w:pPr>
            <w:r>
              <w:rPr>
                <w:rFonts w:ascii="Arial" w:hAnsi="Arial" w:cs="Arial"/>
                <w:sz w:val="20"/>
                <w:szCs w:val="20"/>
              </w:rPr>
              <w:t>ściany</w:t>
            </w:r>
          </w:p>
          <w:p w14:paraId="5AE990C7" w14:textId="77777777" w:rsidR="006B7526" w:rsidRDefault="006B7526" w:rsidP="008E495A">
            <w:pPr>
              <w:pStyle w:val="Akapitzlist"/>
              <w:numPr>
                <w:ilvl w:val="0"/>
                <w:numId w:val="198"/>
              </w:numPr>
              <w:rPr>
                <w:rFonts w:ascii="Arial" w:hAnsi="Arial" w:cs="Arial"/>
                <w:sz w:val="20"/>
                <w:szCs w:val="20"/>
              </w:rPr>
            </w:pPr>
            <w:r>
              <w:rPr>
                <w:rFonts w:ascii="Arial" w:hAnsi="Arial" w:cs="Arial"/>
                <w:sz w:val="20"/>
                <w:szCs w:val="20"/>
              </w:rPr>
              <w:t>podłogi</w:t>
            </w:r>
          </w:p>
          <w:p w14:paraId="4D63F8E9" w14:textId="77777777" w:rsidR="006B7526" w:rsidRPr="00AF21C6" w:rsidRDefault="006B7526" w:rsidP="006B7526">
            <w:pPr>
              <w:rPr>
                <w:rFonts w:ascii="Arial" w:hAnsi="Arial" w:cs="Arial"/>
                <w:sz w:val="20"/>
                <w:szCs w:val="20"/>
              </w:rPr>
            </w:pPr>
            <w:r>
              <w:rPr>
                <w:rFonts w:ascii="Arial" w:hAnsi="Arial" w:cs="Arial"/>
                <w:sz w:val="20"/>
                <w:szCs w:val="20"/>
              </w:rPr>
              <w:t>(niezanieczyszczone materiałem biologicznym)</w:t>
            </w:r>
          </w:p>
        </w:tc>
        <w:tc>
          <w:tcPr>
            <w:tcW w:w="2694" w:type="dxa"/>
          </w:tcPr>
          <w:p w14:paraId="0F50DB96" w14:textId="77777777" w:rsidR="006B7526" w:rsidRPr="00FE247A" w:rsidRDefault="006B7526" w:rsidP="006B7526">
            <w:pPr>
              <w:rPr>
                <w:rFonts w:ascii="Arial" w:hAnsi="Arial" w:cs="Arial"/>
                <w:sz w:val="20"/>
                <w:szCs w:val="20"/>
              </w:rPr>
            </w:pPr>
            <w:r>
              <w:rPr>
                <w:rFonts w:ascii="Arial" w:hAnsi="Arial" w:cs="Arial"/>
                <w:sz w:val="20"/>
                <w:szCs w:val="20"/>
              </w:rPr>
              <w:t>Mycie i dezynfekcja</w:t>
            </w:r>
          </w:p>
        </w:tc>
        <w:tc>
          <w:tcPr>
            <w:tcW w:w="2409" w:type="dxa"/>
          </w:tcPr>
          <w:p w14:paraId="2C04D446" w14:textId="77777777" w:rsidR="006B7526" w:rsidRDefault="006B7526" w:rsidP="008E495A">
            <w:pPr>
              <w:pStyle w:val="Akapitzlist"/>
              <w:numPr>
                <w:ilvl w:val="0"/>
                <w:numId w:val="199"/>
              </w:numPr>
              <w:rPr>
                <w:rFonts w:ascii="Arial" w:hAnsi="Arial" w:cs="Arial"/>
                <w:sz w:val="20"/>
                <w:szCs w:val="20"/>
              </w:rPr>
            </w:pPr>
            <w:r>
              <w:rPr>
                <w:rFonts w:ascii="Arial" w:hAnsi="Arial" w:cs="Arial"/>
                <w:sz w:val="20"/>
                <w:szCs w:val="20"/>
              </w:rPr>
              <w:t>po każdym dniu pracy</w:t>
            </w:r>
          </w:p>
          <w:p w14:paraId="50503F8B" w14:textId="77777777" w:rsidR="006B7526" w:rsidRPr="00AF21C6" w:rsidRDefault="006B7526" w:rsidP="008E495A">
            <w:pPr>
              <w:pStyle w:val="Akapitzlist"/>
              <w:numPr>
                <w:ilvl w:val="0"/>
                <w:numId w:val="199"/>
              </w:numPr>
              <w:rPr>
                <w:rFonts w:ascii="Arial" w:hAnsi="Arial" w:cs="Arial"/>
                <w:sz w:val="20"/>
                <w:szCs w:val="20"/>
              </w:rPr>
            </w:pPr>
            <w:r>
              <w:rPr>
                <w:rFonts w:ascii="Arial" w:hAnsi="Arial" w:cs="Arial"/>
                <w:sz w:val="20"/>
                <w:szCs w:val="20"/>
              </w:rPr>
              <w:t>okresowe, gruntowne sprzątanie</w:t>
            </w:r>
          </w:p>
        </w:tc>
        <w:tc>
          <w:tcPr>
            <w:tcW w:w="1809" w:type="dxa"/>
          </w:tcPr>
          <w:p w14:paraId="31A2A797" w14:textId="77777777" w:rsidR="006B7526" w:rsidRPr="00FE247A" w:rsidRDefault="006B7526" w:rsidP="006B7526">
            <w:pPr>
              <w:rPr>
                <w:rFonts w:ascii="Arial" w:hAnsi="Arial" w:cs="Arial"/>
                <w:sz w:val="20"/>
                <w:szCs w:val="20"/>
              </w:rPr>
            </w:pPr>
            <w:r>
              <w:rPr>
                <w:rFonts w:ascii="Arial" w:hAnsi="Arial" w:cs="Arial"/>
                <w:sz w:val="20"/>
                <w:szCs w:val="20"/>
              </w:rPr>
              <w:t>Preparat dezynfekcyjny, myjąco-dezynfekujący wg wskazań producenta</w:t>
            </w:r>
          </w:p>
        </w:tc>
      </w:tr>
    </w:tbl>
    <w:p w14:paraId="60A000EC" w14:textId="77777777" w:rsidR="006B7526" w:rsidRDefault="006B7526" w:rsidP="006B7526">
      <w:pPr>
        <w:spacing w:after="0" w:line="240" w:lineRule="auto"/>
        <w:rPr>
          <w:rFonts w:ascii="Arial" w:hAnsi="Arial" w:cs="Arial"/>
          <w:b/>
          <w:sz w:val="20"/>
          <w:szCs w:val="20"/>
        </w:rPr>
      </w:pPr>
    </w:p>
    <w:p w14:paraId="75504E80" w14:textId="77777777" w:rsidR="006B7526" w:rsidRDefault="006B7526" w:rsidP="006B7526">
      <w:pPr>
        <w:spacing w:after="0" w:line="240" w:lineRule="auto"/>
        <w:jc w:val="center"/>
        <w:rPr>
          <w:rFonts w:ascii="Arial" w:hAnsi="Arial" w:cs="Arial"/>
          <w:b/>
          <w:sz w:val="20"/>
          <w:szCs w:val="20"/>
        </w:rPr>
      </w:pPr>
    </w:p>
    <w:p w14:paraId="24E06C81" w14:textId="77777777" w:rsidR="006B7526" w:rsidRPr="0058376B" w:rsidRDefault="006B7526" w:rsidP="0058376B">
      <w:pPr>
        <w:spacing w:after="0" w:line="240" w:lineRule="auto"/>
        <w:jc w:val="center"/>
        <w:rPr>
          <w:rFonts w:ascii="Arial" w:hAnsi="Arial" w:cs="Arial"/>
          <w:b/>
          <w:bCs/>
          <w:sz w:val="20"/>
          <w:szCs w:val="20"/>
        </w:rPr>
      </w:pPr>
      <w:r w:rsidRPr="0058376B">
        <w:rPr>
          <w:rFonts w:ascii="Arial" w:hAnsi="Arial" w:cs="Arial"/>
          <w:b/>
          <w:bCs/>
          <w:sz w:val="20"/>
          <w:szCs w:val="20"/>
        </w:rPr>
        <w:t>Instrukcja gromadzenia i zabezpieczenia odpadów medycznych przed utylizacją.</w:t>
      </w:r>
    </w:p>
    <w:p w14:paraId="50AF48D6" w14:textId="77777777" w:rsidR="006B7526" w:rsidRPr="0058376B" w:rsidRDefault="006B7526" w:rsidP="0058376B">
      <w:pPr>
        <w:spacing w:after="0" w:line="240" w:lineRule="auto"/>
        <w:jc w:val="center"/>
        <w:rPr>
          <w:rFonts w:ascii="Arial" w:hAnsi="Arial" w:cs="Arial"/>
          <w:b/>
          <w:bCs/>
          <w:sz w:val="20"/>
          <w:szCs w:val="20"/>
        </w:rPr>
      </w:pPr>
      <w:r w:rsidRPr="0058376B">
        <w:rPr>
          <w:rFonts w:ascii="Arial" w:hAnsi="Arial" w:cs="Arial"/>
          <w:b/>
          <w:bCs/>
          <w:sz w:val="20"/>
          <w:szCs w:val="20"/>
        </w:rPr>
        <w:t>Sposób postępowania</w:t>
      </w:r>
    </w:p>
    <w:p w14:paraId="6F8A0784" w14:textId="77777777" w:rsidR="006B7526" w:rsidRDefault="006B7526" w:rsidP="006B7526">
      <w:pPr>
        <w:spacing w:after="0" w:line="240" w:lineRule="auto"/>
        <w:jc w:val="center"/>
        <w:rPr>
          <w:rFonts w:ascii="Arial" w:hAnsi="Arial" w:cs="Arial"/>
          <w:b/>
          <w:sz w:val="20"/>
          <w:szCs w:val="20"/>
        </w:rPr>
      </w:pPr>
    </w:p>
    <w:p w14:paraId="1D4F41A0" w14:textId="77777777" w:rsidR="006B7526" w:rsidRDefault="006B7526" w:rsidP="008E495A">
      <w:pPr>
        <w:pStyle w:val="Akapitzlist"/>
        <w:numPr>
          <w:ilvl w:val="0"/>
          <w:numId w:val="200"/>
        </w:numPr>
        <w:spacing w:after="0" w:line="240" w:lineRule="auto"/>
        <w:jc w:val="both"/>
        <w:rPr>
          <w:rFonts w:ascii="Arial" w:hAnsi="Arial" w:cs="Arial"/>
          <w:sz w:val="20"/>
          <w:szCs w:val="20"/>
        </w:rPr>
      </w:pPr>
      <w:r>
        <w:rPr>
          <w:rFonts w:ascii="Arial" w:hAnsi="Arial" w:cs="Arial"/>
          <w:sz w:val="20"/>
          <w:szCs w:val="20"/>
        </w:rPr>
        <w:t>Odpady medyczne zbiera się selektywnie w miejscach ich powstawania z podziałem na zakaźne, specjalne i pozostałe. Ustala się następującą klasyfikację odpadów celem określenia właściwego sposobu postępowania z określonymi rodzajami odpadów medycznych:</w:t>
      </w:r>
    </w:p>
    <w:p w14:paraId="0495558B" w14:textId="77777777" w:rsidR="006B7526" w:rsidRDefault="006B7526" w:rsidP="008E495A">
      <w:pPr>
        <w:pStyle w:val="Akapitzlist"/>
        <w:numPr>
          <w:ilvl w:val="0"/>
          <w:numId w:val="201"/>
        </w:numPr>
        <w:spacing w:after="0" w:line="240" w:lineRule="auto"/>
        <w:jc w:val="both"/>
        <w:rPr>
          <w:rFonts w:ascii="Arial" w:hAnsi="Arial" w:cs="Arial"/>
          <w:sz w:val="20"/>
          <w:szCs w:val="20"/>
        </w:rPr>
      </w:pPr>
      <w:r>
        <w:rPr>
          <w:rFonts w:ascii="Arial" w:hAnsi="Arial" w:cs="Arial"/>
          <w:sz w:val="20"/>
          <w:szCs w:val="20"/>
        </w:rPr>
        <w:t>Grupa A – odpady medyczne „zakaźne”</w:t>
      </w:r>
    </w:p>
    <w:p w14:paraId="6FFF74BC" w14:textId="77777777" w:rsidR="006B7526" w:rsidRDefault="006B7526" w:rsidP="008E495A">
      <w:pPr>
        <w:pStyle w:val="Akapitzlist"/>
        <w:numPr>
          <w:ilvl w:val="0"/>
          <w:numId w:val="203"/>
        </w:numPr>
        <w:spacing w:after="0" w:line="240" w:lineRule="auto"/>
        <w:jc w:val="both"/>
        <w:rPr>
          <w:rFonts w:ascii="Arial" w:hAnsi="Arial" w:cs="Arial"/>
          <w:sz w:val="20"/>
          <w:szCs w:val="20"/>
        </w:rPr>
      </w:pPr>
      <w:r>
        <w:rPr>
          <w:rFonts w:ascii="Arial" w:hAnsi="Arial" w:cs="Arial"/>
          <w:sz w:val="20"/>
          <w:szCs w:val="20"/>
        </w:rPr>
        <w:t>Kategoria I – odpady medyczne „zakaźne”</w:t>
      </w:r>
    </w:p>
    <w:p w14:paraId="362E35D3" w14:textId="77777777" w:rsidR="006B7526" w:rsidRDefault="006B7526" w:rsidP="008E495A">
      <w:pPr>
        <w:pStyle w:val="Akapitzlist"/>
        <w:numPr>
          <w:ilvl w:val="0"/>
          <w:numId w:val="202"/>
        </w:numPr>
        <w:spacing w:after="0" w:line="240" w:lineRule="auto"/>
        <w:jc w:val="both"/>
        <w:rPr>
          <w:rFonts w:ascii="Arial" w:hAnsi="Arial" w:cs="Arial"/>
          <w:sz w:val="20"/>
          <w:szCs w:val="20"/>
        </w:rPr>
      </w:pPr>
      <w:r>
        <w:rPr>
          <w:rFonts w:ascii="Arial" w:hAnsi="Arial" w:cs="Arial"/>
          <w:sz w:val="20"/>
          <w:szCs w:val="20"/>
        </w:rPr>
        <w:t>sprzęt medyczny jednorazowego użytku, który pozostawał w kontakcie                                    z materiałem biologicznym (strzykawki, probówki, rękawice, końcówki pipet itp.);</w:t>
      </w:r>
    </w:p>
    <w:p w14:paraId="25D3BE4A" w14:textId="77777777" w:rsidR="006B7526" w:rsidRDefault="006B7526" w:rsidP="008E495A">
      <w:pPr>
        <w:pStyle w:val="Akapitzlist"/>
        <w:numPr>
          <w:ilvl w:val="0"/>
          <w:numId w:val="202"/>
        </w:numPr>
        <w:spacing w:after="0" w:line="240" w:lineRule="auto"/>
        <w:jc w:val="both"/>
        <w:rPr>
          <w:rFonts w:ascii="Arial" w:hAnsi="Arial" w:cs="Arial"/>
          <w:sz w:val="20"/>
          <w:szCs w:val="20"/>
        </w:rPr>
      </w:pPr>
      <w:r>
        <w:rPr>
          <w:rFonts w:ascii="Arial" w:hAnsi="Arial" w:cs="Arial"/>
          <w:sz w:val="20"/>
          <w:szCs w:val="20"/>
        </w:rPr>
        <w:t>skażone materiałem infekcyjnym opatrunki gazowe, z ligniny, gipsowe, bandaże itp.);</w:t>
      </w:r>
    </w:p>
    <w:p w14:paraId="4737E02B" w14:textId="77777777" w:rsidR="006B7526" w:rsidRDefault="006B7526" w:rsidP="008E495A">
      <w:pPr>
        <w:pStyle w:val="Akapitzlist"/>
        <w:numPr>
          <w:ilvl w:val="0"/>
          <w:numId w:val="202"/>
        </w:numPr>
        <w:spacing w:after="0" w:line="240" w:lineRule="auto"/>
        <w:jc w:val="both"/>
        <w:rPr>
          <w:rFonts w:ascii="Arial" w:hAnsi="Arial" w:cs="Arial"/>
          <w:sz w:val="20"/>
          <w:szCs w:val="20"/>
        </w:rPr>
      </w:pPr>
      <w:r>
        <w:rPr>
          <w:rFonts w:ascii="Arial" w:hAnsi="Arial" w:cs="Arial"/>
          <w:sz w:val="20"/>
          <w:szCs w:val="20"/>
        </w:rPr>
        <w:t>odpady od chorych zakażonych;</w:t>
      </w:r>
    </w:p>
    <w:p w14:paraId="459FAFCE" w14:textId="77777777" w:rsidR="006B7526" w:rsidRDefault="006B7526" w:rsidP="008E495A">
      <w:pPr>
        <w:pStyle w:val="Akapitzlist"/>
        <w:numPr>
          <w:ilvl w:val="0"/>
          <w:numId w:val="202"/>
        </w:numPr>
        <w:spacing w:after="0" w:line="240" w:lineRule="auto"/>
        <w:jc w:val="both"/>
        <w:rPr>
          <w:rFonts w:ascii="Arial" w:hAnsi="Arial" w:cs="Arial"/>
          <w:sz w:val="20"/>
          <w:szCs w:val="20"/>
        </w:rPr>
      </w:pPr>
      <w:r>
        <w:rPr>
          <w:rFonts w:ascii="Arial" w:hAnsi="Arial" w:cs="Arial"/>
          <w:sz w:val="20"/>
          <w:szCs w:val="20"/>
        </w:rPr>
        <w:t>krew, mocz, fragmenty tkanek, kości, zęby, wycinki narządów wewnętrznych, treść żołądkowa, treść jelitowa (wraz z opatrunkami);</w:t>
      </w:r>
    </w:p>
    <w:p w14:paraId="1A28580A" w14:textId="77777777" w:rsidR="006B7526" w:rsidRDefault="006B7526" w:rsidP="008E495A">
      <w:pPr>
        <w:pStyle w:val="Akapitzlist"/>
        <w:numPr>
          <w:ilvl w:val="0"/>
          <w:numId w:val="202"/>
        </w:numPr>
        <w:spacing w:after="0" w:line="240" w:lineRule="auto"/>
        <w:jc w:val="both"/>
        <w:rPr>
          <w:rFonts w:ascii="Arial" w:hAnsi="Arial" w:cs="Arial"/>
          <w:sz w:val="20"/>
          <w:szCs w:val="20"/>
        </w:rPr>
      </w:pPr>
      <w:r>
        <w:rPr>
          <w:rFonts w:ascii="Arial" w:hAnsi="Arial" w:cs="Arial"/>
          <w:sz w:val="20"/>
          <w:szCs w:val="20"/>
        </w:rPr>
        <w:t>pojemniki na krew i konserwanty służące do jej przechowywania;</w:t>
      </w:r>
    </w:p>
    <w:p w14:paraId="18C6482F" w14:textId="77777777" w:rsidR="006B7526" w:rsidRDefault="006B7526" w:rsidP="008E495A">
      <w:pPr>
        <w:pStyle w:val="Akapitzlist"/>
        <w:numPr>
          <w:ilvl w:val="0"/>
          <w:numId w:val="202"/>
        </w:numPr>
        <w:spacing w:after="0" w:line="240" w:lineRule="auto"/>
        <w:jc w:val="both"/>
        <w:rPr>
          <w:rFonts w:ascii="Arial" w:hAnsi="Arial" w:cs="Arial"/>
          <w:sz w:val="20"/>
          <w:szCs w:val="20"/>
        </w:rPr>
      </w:pPr>
      <w:r>
        <w:rPr>
          <w:rFonts w:ascii="Arial" w:hAnsi="Arial" w:cs="Arial"/>
          <w:sz w:val="20"/>
          <w:szCs w:val="20"/>
        </w:rPr>
        <w:t>tkanki ludzkie;</w:t>
      </w:r>
    </w:p>
    <w:p w14:paraId="09CBF0AB" w14:textId="77777777" w:rsidR="006B7526" w:rsidRDefault="006B7526" w:rsidP="008E495A">
      <w:pPr>
        <w:pStyle w:val="Akapitzlist"/>
        <w:numPr>
          <w:ilvl w:val="0"/>
          <w:numId w:val="203"/>
        </w:numPr>
        <w:spacing w:after="0" w:line="240" w:lineRule="auto"/>
        <w:jc w:val="both"/>
        <w:rPr>
          <w:rFonts w:ascii="Arial" w:hAnsi="Arial" w:cs="Arial"/>
          <w:sz w:val="20"/>
          <w:szCs w:val="20"/>
        </w:rPr>
      </w:pPr>
      <w:r w:rsidRPr="008B4778">
        <w:rPr>
          <w:rFonts w:ascii="Arial" w:hAnsi="Arial" w:cs="Arial"/>
          <w:sz w:val="20"/>
          <w:szCs w:val="20"/>
        </w:rPr>
        <w:t>Kategoria I</w:t>
      </w:r>
      <w:r>
        <w:rPr>
          <w:rFonts w:ascii="Arial" w:hAnsi="Arial" w:cs="Arial"/>
          <w:sz w:val="20"/>
          <w:szCs w:val="20"/>
        </w:rPr>
        <w:t>I</w:t>
      </w:r>
      <w:r w:rsidRPr="008B4778">
        <w:rPr>
          <w:rFonts w:ascii="Arial" w:hAnsi="Arial" w:cs="Arial"/>
          <w:sz w:val="20"/>
          <w:szCs w:val="20"/>
        </w:rPr>
        <w:t xml:space="preserve"> – odpady medyczne „zakaźne”</w:t>
      </w:r>
      <w:r>
        <w:rPr>
          <w:rFonts w:ascii="Arial" w:hAnsi="Arial" w:cs="Arial"/>
          <w:sz w:val="20"/>
          <w:szCs w:val="20"/>
        </w:rPr>
        <w:t xml:space="preserve"> – ostre</w:t>
      </w:r>
    </w:p>
    <w:p w14:paraId="6FDC8F6F" w14:textId="77777777" w:rsidR="006B7526" w:rsidRDefault="006B7526" w:rsidP="008E495A">
      <w:pPr>
        <w:pStyle w:val="Akapitzlist"/>
        <w:numPr>
          <w:ilvl w:val="0"/>
          <w:numId w:val="204"/>
        </w:numPr>
        <w:spacing w:after="0" w:line="240" w:lineRule="auto"/>
        <w:jc w:val="both"/>
        <w:rPr>
          <w:rFonts w:ascii="Arial" w:hAnsi="Arial" w:cs="Arial"/>
          <w:sz w:val="20"/>
          <w:szCs w:val="20"/>
        </w:rPr>
      </w:pPr>
      <w:r>
        <w:rPr>
          <w:rFonts w:ascii="Arial" w:hAnsi="Arial" w:cs="Arial"/>
          <w:sz w:val="20"/>
          <w:szCs w:val="20"/>
        </w:rPr>
        <w:t>narzędzia zabiegowe o ostrych końcach i krawędziach (igły, skalpele, noże, nożyczki, kochery)</w:t>
      </w:r>
    </w:p>
    <w:p w14:paraId="7B7781D1" w14:textId="77777777" w:rsidR="006B7526" w:rsidRDefault="006B7526" w:rsidP="008E495A">
      <w:pPr>
        <w:pStyle w:val="Akapitzlist"/>
        <w:numPr>
          <w:ilvl w:val="0"/>
          <w:numId w:val="201"/>
        </w:numPr>
        <w:spacing w:after="0" w:line="240" w:lineRule="auto"/>
        <w:jc w:val="both"/>
        <w:rPr>
          <w:rFonts w:ascii="Arial" w:hAnsi="Arial" w:cs="Arial"/>
          <w:sz w:val="20"/>
          <w:szCs w:val="20"/>
        </w:rPr>
      </w:pPr>
      <w:r w:rsidRPr="00AE6EAC">
        <w:rPr>
          <w:rFonts w:ascii="Arial" w:hAnsi="Arial" w:cs="Arial"/>
          <w:sz w:val="20"/>
          <w:szCs w:val="20"/>
        </w:rPr>
        <w:t>Grupa</w:t>
      </w:r>
      <w:r>
        <w:rPr>
          <w:rFonts w:ascii="Arial" w:hAnsi="Arial" w:cs="Arial"/>
          <w:sz w:val="20"/>
          <w:szCs w:val="20"/>
        </w:rPr>
        <w:t xml:space="preserve"> B</w:t>
      </w:r>
      <w:r w:rsidRPr="00AE6EAC">
        <w:rPr>
          <w:rFonts w:ascii="Arial" w:hAnsi="Arial" w:cs="Arial"/>
          <w:sz w:val="20"/>
          <w:szCs w:val="20"/>
        </w:rPr>
        <w:t xml:space="preserve"> – odpady medyczne </w:t>
      </w:r>
      <w:r>
        <w:rPr>
          <w:rFonts w:ascii="Arial" w:hAnsi="Arial" w:cs="Arial"/>
          <w:sz w:val="20"/>
          <w:szCs w:val="20"/>
        </w:rPr>
        <w:t>„pozostałe</w:t>
      </w:r>
      <w:r w:rsidRPr="00AE6EAC">
        <w:rPr>
          <w:rFonts w:ascii="Arial" w:hAnsi="Arial" w:cs="Arial"/>
          <w:sz w:val="20"/>
          <w:szCs w:val="20"/>
        </w:rPr>
        <w:t>”</w:t>
      </w:r>
      <w:r>
        <w:rPr>
          <w:rFonts w:ascii="Arial" w:hAnsi="Arial" w:cs="Arial"/>
          <w:sz w:val="20"/>
          <w:szCs w:val="20"/>
        </w:rPr>
        <w:t>:</w:t>
      </w:r>
    </w:p>
    <w:p w14:paraId="32BC2FBB" w14:textId="77777777" w:rsidR="006B7526" w:rsidRDefault="006B7526" w:rsidP="006B7526">
      <w:pPr>
        <w:pStyle w:val="Akapitzlist"/>
        <w:spacing w:after="0" w:line="240" w:lineRule="auto"/>
        <w:ind w:left="1080"/>
        <w:jc w:val="both"/>
        <w:rPr>
          <w:rFonts w:ascii="Arial" w:hAnsi="Arial" w:cs="Arial"/>
          <w:sz w:val="20"/>
          <w:szCs w:val="20"/>
        </w:rPr>
      </w:pPr>
      <w:r>
        <w:rPr>
          <w:rFonts w:ascii="Arial" w:hAnsi="Arial" w:cs="Arial"/>
          <w:sz w:val="20"/>
          <w:szCs w:val="20"/>
        </w:rPr>
        <w:t>Są to odpady medyczne nie posiadające właściwości niebezpiecznych, niestanowiące zagrożenia dla zdrowia i życia pracowników oraz pacjentów, z którymi postępuje się                             w sposób przewidziany dla odpadów komunalnych.</w:t>
      </w:r>
    </w:p>
    <w:p w14:paraId="787FD5B3" w14:textId="77777777" w:rsidR="006B7526" w:rsidRDefault="006B7526" w:rsidP="008E495A">
      <w:pPr>
        <w:pStyle w:val="Akapitzlist"/>
        <w:numPr>
          <w:ilvl w:val="0"/>
          <w:numId w:val="203"/>
        </w:numPr>
        <w:spacing w:after="0" w:line="240" w:lineRule="auto"/>
        <w:jc w:val="both"/>
        <w:rPr>
          <w:rFonts w:ascii="Arial" w:hAnsi="Arial" w:cs="Arial"/>
          <w:sz w:val="20"/>
          <w:szCs w:val="20"/>
        </w:rPr>
      </w:pPr>
      <w:r>
        <w:rPr>
          <w:rFonts w:ascii="Arial" w:hAnsi="Arial" w:cs="Arial"/>
          <w:sz w:val="20"/>
          <w:szCs w:val="20"/>
        </w:rPr>
        <w:t>Frakcja sucha</w:t>
      </w:r>
    </w:p>
    <w:p w14:paraId="5B3619C7" w14:textId="77777777" w:rsidR="006B7526" w:rsidRDefault="006B7526" w:rsidP="008E495A">
      <w:pPr>
        <w:pStyle w:val="Akapitzlist"/>
        <w:numPr>
          <w:ilvl w:val="0"/>
          <w:numId w:val="204"/>
        </w:numPr>
        <w:spacing w:after="0" w:line="240" w:lineRule="auto"/>
        <w:jc w:val="both"/>
        <w:rPr>
          <w:rFonts w:ascii="Arial" w:hAnsi="Arial" w:cs="Arial"/>
          <w:sz w:val="20"/>
          <w:szCs w:val="20"/>
        </w:rPr>
      </w:pPr>
      <w:r>
        <w:rPr>
          <w:rFonts w:ascii="Arial" w:hAnsi="Arial" w:cs="Arial"/>
          <w:sz w:val="20"/>
          <w:szCs w:val="20"/>
        </w:rPr>
        <w:t>odpady biurowe;</w:t>
      </w:r>
    </w:p>
    <w:p w14:paraId="4587DAE8" w14:textId="77777777" w:rsidR="006B7526" w:rsidRDefault="006B7526" w:rsidP="008E495A">
      <w:pPr>
        <w:pStyle w:val="Akapitzlist"/>
        <w:numPr>
          <w:ilvl w:val="0"/>
          <w:numId w:val="204"/>
        </w:numPr>
        <w:spacing w:after="0" w:line="240" w:lineRule="auto"/>
        <w:jc w:val="both"/>
        <w:rPr>
          <w:rFonts w:ascii="Arial" w:hAnsi="Arial" w:cs="Arial"/>
          <w:sz w:val="20"/>
          <w:szCs w:val="20"/>
        </w:rPr>
      </w:pPr>
      <w:r>
        <w:rPr>
          <w:rFonts w:ascii="Arial" w:hAnsi="Arial" w:cs="Arial"/>
          <w:sz w:val="20"/>
          <w:szCs w:val="20"/>
        </w:rPr>
        <w:t>materiały opakowaniowe (z papieru, tektury, tworzyw sztucznych, drewna, szkła);</w:t>
      </w:r>
    </w:p>
    <w:p w14:paraId="07E5DA8A" w14:textId="0FF45C92" w:rsidR="006B7526" w:rsidRDefault="006B7526" w:rsidP="008E495A">
      <w:pPr>
        <w:pStyle w:val="Akapitzlist"/>
        <w:numPr>
          <w:ilvl w:val="0"/>
          <w:numId w:val="204"/>
        </w:numPr>
        <w:spacing w:after="0" w:line="240" w:lineRule="auto"/>
        <w:jc w:val="both"/>
        <w:rPr>
          <w:rFonts w:ascii="Arial" w:hAnsi="Arial" w:cs="Arial"/>
          <w:sz w:val="20"/>
          <w:szCs w:val="20"/>
        </w:rPr>
      </w:pPr>
      <w:r>
        <w:rPr>
          <w:rFonts w:ascii="Arial" w:hAnsi="Arial" w:cs="Arial"/>
          <w:sz w:val="20"/>
          <w:szCs w:val="20"/>
        </w:rPr>
        <w:t>nieskażon</w:t>
      </w:r>
      <w:r w:rsidR="00B17775">
        <w:rPr>
          <w:rFonts w:ascii="Arial" w:hAnsi="Arial" w:cs="Arial"/>
          <w:sz w:val="20"/>
          <w:szCs w:val="20"/>
        </w:rPr>
        <w:t xml:space="preserve">e materiały stosowane w pracy, </w:t>
      </w:r>
      <w:r>
        <w:rPr>
          <w:rFonts w:ascii="Arial" w:hAnsi="Arial" w:cs="Arial"/>
          <w:sz w:val="20"/>
          <w:szCs w:val="20"/>
        </w:rPr>
        <w:t>prześcieradła i ręczniki jednorazowego użycia, maski ochronne;</w:t>
      </w:r>
    </w:p>
    <w:p w14:paraId="17FD94F6" w14:textId="77777777" w:rsidR="006B7526" w:rsidRDefault="006B7526" w:rsidP="008E495A">
      <w:pPr>
        <w:pStyle w:val="Akapitzlist"/>
        <w:numPr>
          <w:ilvl w:val="0"/>
          <w:numId w:val="204"/>
        </w:numPr>
        <w:spacing w:after="0" w:line="240" w:lineRule="auto"/>
        <w:jc w:val="both"/>
        <w:rPr>
          <w:rFonts w:ascii="Arial" w:hAnsi="Arial" w:cs="Arial"/>
          <w:sz w:val="20"/>
          <w:szCs w:val="20"/>
        </w:rPr>
      </w:pPr>
      <w:r>
        <w:rPr>
          <w:rFonts w:ascii="Arial" w:hAnsi="Arial" w:cs="Arial"/>
          <w:sz w:val="20"/>
          <w:szCs w:val="20"/>
        </w:rPr>
        <w:t>leki niewykorzystane i przeterminowane;</w:t>
      </w:r>
    </w:p>
    <w:p w14:paraId="76485703" w14:textId="77777777" w:rsidR="006B7526" w:rsidRDefault="006B7526" w:rsidP="008E495A">
      <w:pPr>
        <w:pStyle w:val="Akapitzlist"/>
        <w:numPr>
          <w:ilvl w:val="0"/>
          <w:numId w:val="204"/>
        </w:numPr>
        <w:spacing w:after="0" w:line="240" w:lineRule="auto"/>
        <w:jc w:val="both"/>
        <w:rPr>
          <w:rFonts w:ascii="Arial" w:hAnsi="Arial" w:cs="Arial"/>
          <w:sz w:val="20"/>
          <w:szCs w:val="20"/>
        </w:rPr>
      </w:pPr>
      <w:r>
        <w:rPr>
          <w:rFonts w:ascii="Arial" w:hAnsi="Arial" w:cs="Arial"/>
          <w:sz w:val="20"/>
          <w:szCs w:val="20"/>
        </w:rPr>
        <w:t>narzędzia i drobny sprzęt medyczny nienadający się do użytku.</w:t>
      </w:r>
    </w:p>
    <w:p w14:paraId="503F1064" w14:textId="77777777" w:rsidR="006B7526" w:rsidRDefault="006B7526" w:rsidP="008E495A">
      <w:pPr>
        <w:pStyle w:val="Akapitzlist"/>
        <w:numPr>
          <w:ilvl w:val="0"/>
          <w:numId w:val="200"/>
        </w:numPr>
        <w:spacing w:after="0" w:line="240" w:lineRule="auto"/>
        <w:jc w:val="both"/>
        <w:rPr>
          <w:rFonts w:ascii="Arial" w:hAnsi="Arial" w:cs="Arial"/>
          <w:sz w:val="20"/>
          <w:szCs w:val="20"/>
        </w:rPr>
      </w:pPr>
      <w:r>
        <w:rPr>
          <w:rFonts w:ascii="Arial" w:hAnsi="Arial" w:cs="Arial"/>
          <w:sz w:val="20"/>
          <w:szCs w:val="20"/>
        </w:rPr>
        <w:t>W WOMP JW. Obowiązuje segregacja odpadów medycznych w miejscu ich powstawania:</w:t>
      </w:r>
    </w:p>
    <w:p w14:paraId="1E64A160" w14:textId="77777777" w:rsidR="006B7526" w:rsidRDefault="006B7526" w:rsidP="008E495A">
      <w:pPr>
        <w:pStyle w:val="Akapitzlist"/>
        <w:numPr>
          <w:ilvl w:val="0"/>
          <w:numId w:val="205"/>
        </w:numPr>
        <w:spacing w:after="0" w:line="240" w:lineRule="auto"/>
        <w:jc w:val="both"/>
        <w:rPr>
          <w:rFonts w:ascii="Arial" w:hAnsi="Arial" w:cs="Arial"/>
          <w:sz w:val="20"/>
          <w:szCs w:val="20"/>
        </w:rPr>
      </w:pPr>
      <w:r>
        <w:rPr>
          <w:rFonts w:ascii="Arial" w:hAnsi="Arial" w:cs="Arial"/>
          <w:sz w:val="20"/>
          <w:szCs w:val="20"/>
        </w:rPr>
        <w:t>Odpady zakaźne gromadzone są w workach polietylenowych jednorazowego użycia koloru czerwonego z zamknięciem uniemożliwiającym ponowne lub przypadkowe otwarcie.</w:t>
      </w:r>
    </w:p>
    <w:p w14:paraId="158F9993" w14:textId="32DC67D8" w:rsidR="006B7526" w:rsidRDefault="006B7526" w:rsidP="006B7526">
      <w:pPr>
        <w:pStyle w:val="Akapitzlist"/>
        <w:spacing w:after="0" w:line="240" w:lineRule="auto"/>
        <w:ind w:left="1080"/>
        <w:jc w:val="both"/>
        <w:rPr>
          <w:rFonts w:ascii="Arial" w:hAnsi="Arial" w:cs="Arial"/>
          <w:sz w:val="20"/>
          <w:szCs w:val="20"/>
        </w:rPr>
      </w:pPr>
      <w:r>
        <w:rPr>
          <w:rFonts w:ascii="Arial" w:hAnsi="Arial" w:cs="Arial"/>
          <w:sz w:val="20"/>
          <w:szCs w:val="20"/>
        </w:rPr>
        <w:t xml:space="preserve">Odpady zakaźne – ostre zbiera się w sztywnych, odpornych na działanie wilgoci, mechanicznie odpornych na przekłucie bądź przecięcie pojemnikach jednorazowego użycia umieszczane w miejscach powstawania odpadów. Po wypełnieniu pojemniki wkłada się do worków koloru czerwonego. Worki umieszcza się na stelażach lub </w:t>
      </w:r>
      <w:r w:rsidR="00B17775">
        <w:rPr>
          <w:rFonts w:ascii="Arial" w:hAnsi="Arial" w:cs="Arial"/>
          <w:sz w:val="20"/>
          <w:szCs w:val="20"/>
        </w:rPr>
        <w:t xml:space="preserve">                 </w:t>
      </w:r>
      <w:r>
        <w:rPr>
          <w:rFonts w:ascii="Arial" w:hAnsi="Arial" w:cs="Arial"/>
          <w:sz w:val="20"/>
          <w:szCs w:val="20"/>
        </w:rPr>
        <w:t>w sztywnych zamykanych pojemnikach w taki sposób, aby ich górna, wywinięta na szerokość ok. 20 cm krawędź, nie uległa skażeniu.</w:t>
      </w:r>
    </w:p>
    <w:p w14:paraId="41034AA2" w14:textId="3FDBED63" w:rsidR="006B7526" w:rsidRDefault="006B7526" w:rsidP="006B7526">
      <w:pPr>
        <w:pStyle w:val="Akapitzlist"/>
        <w:spacing w:after="0" w:line="240" w:lineRule="auto"/>
        <w:ind w:left="1080"/>
        <w:jc w:val="both"/>
        <w:rPr>
          <w:rFonts w:ascii="Arial" w:hAnsi="Arial" w:cs="Arial"/>
          <w:sz w:val="20"/>
          <w:szCs w:val="20"/>
        </w:rPr>
      </w:pPr>
      <w:r>
        <w:rPr>
          <w:rFonts w:ascii="Arial" w:hAnsi="Arial" w:cs="Arial"/>
          <w:sz w:val="20"/>
          <w:szCs w:val="20"/>
        </w:rPr>
        <w:t xml:space="preserve">Pojemniki należy wymieniać na nowe po wypełnieniu nie więcej niż 2/3 ich objętości i nie rzadziej niż jeden raz na 48 godzin. Worki należy wymieniać na nowe po wypełnieniu nie więcej niż 2/3 ich objętości i nie rzadziej niż jeden raz na 24 godziny. W przypadku uszkodzenia pojemnika lub worka należy go w całości umieścić </w:t>
      </w:r>
      <w:r w:rsidR="00B17775">
        <w:rPr>
          <w:rFonts w:ascii="Arial" w:hAnsi="Arial" w:cs="Arial"/>
          <w:sz w:val="20"/>
          <w:szCs w:val="20"/>
        </w:rPr>
        <w:t xml:space="preserve">                     </w:t>
      </w:r>
      <w:r>
        <w:rPr>
          <w:rFonts w:ascii="Arial" w:hAnsi="Arial" w:cs="Arial"/>
          <w:sz w:val="20"/>
          <w:szCs w:val="20"/>
        </w:rPr>
        <w:lastRenderedPageBreak/>
        <w:t>w innym większym nieuszkodzonym worku lub pojemniku. Każdy pojemnik na ostre odpady medyczne „zakaźne” i worek foliowy na odpady medyczne „zakaźne” powinien być oznakowany metryczką, zawierającą:</w:t>
      </w:r>
    </w:p>
    <w:p w14:paraId="36530577" w14:textId="77777777" w:rsidR="006B7526" w:rsidRDefault="006B7526" w:rsidP="008E495A">
      <w:pPr>
        <w:pStyle w:val="Akapitzlist"/>
        <w:numPr>
          <w:ilvl w:val="0"/>
          <w:numId w:val="203"/>
        </w:numPr>
        <w:spacing w:after="0" w:line="240" w:lineRule="auto"/>
        <w:jc w:val="both"/>
        <w:rPr>
          <w:rFonts w:ascii="Arial" w:hAnsi="Arial" w:cs="Arial"/>
          <w:sz w:val="20"/>
          <w:szCs w:val="20"/>
        </w:rPr>
      </w:pPr>
      <w:r>
        <w:rPr>
          <w:rFonts w:ascii="Arial" w:hAnsi="Arial" w:cs="Arial"/>
          <w:sz w:val="20"/>
          <w:szCs w:val="20"/>
        </w:rPr>
        <w:t>rodzaj odpadów;</w:t>
      </w:r>
    </w:p>
    <w:p w14:paraId="2A056D30" w14:textId="77777777" w:rsidR="006B7526" w:rsidRDefault="006B7526" w:rsidP="008E495A">
      <w:pPr>
        <w:pStyle w:val="Akapitzlist"/>
        <w:numPr>
          <w:ilvl w:val="0"/>
          <w:numId w:val="203"/>
        </w:numPr>
        <w:spacing w:after="0" w:line="240" w:lineRule="auto"/>
        <w:jc w:val="both"/>
        <w:rPr>
          <w:rFonts w:ascii="Arial" w:hAnsi="Arial" w:cs="Arial"/>
          <w:sz w:val="20"/>
          <w:szCs w:val="20"/>
        </w:rPr>
      </w:pPr>
      <w:r>
        <w:rPr>
          <w:rFonts w:ascii="Arial" w:hAnsi="Arial" w:cs="Arial"/>
          <w:sz w:val="20"/>
          <w:szCs w:val="20"/>
        </w:rPr>
        <w:t>nazwa jednostki organizacyjnej;</w:t>
      </w:r>
    </w:p>
    <w:p w14:paraId="2D3AA4CD" w14:textId="77777777" w:rsidR="006B7526" w:rsidRDefault="006B7526" w:rsidP="008E495A">
      <w:pPr>
        <w:pStyle w:val="Akapitzlist"/>
        <w:numPr>
          <w:ilvl w:val="0"/>
          <w:numId w:val="203"/>
        </w:numPr>
        <w:spacing w:after="0" w:line="240" w:lineRule="auto"/>
        <w:jc w:val="both"/>
        <w:rPr>
          <w:rFonts w:ascii="Arial" w:hAnsi="Arial" w:cs="Arial"/>
          <w:sz w:val="20"/>
          <w:szCs w:val="20"/>
        </w:rPr>
      </w:pPr>
      <w:r>
        <w:rPr>
          <w:rFonts w:ascii="Arial" w:hAnsi="Arial" w:cs="Arial"/>
          <w:sz w:val="20"/>
          <w:szCs w:val="20"/>
        </w:rPr>
        <w:t>data i godzina rozpoczęcia użytkowania;</w:t>
      </w:r>
    </w:p>
    <w:p w14:paraId="3DD1288F" w14:textId="77777777" w:rsidR="006B7526" w:rsidRDefault="006B7526" w:rsidP="008E495A">
      <w:pPr>
        <w:pStyle w:val="Akapitzlist"/>
        <w:numPr>
          <w:ilvl w:val="0"/>
          <w:numId w:val="203"/>
        </w:numPr>
        <w:spacing w:after="0" w:line="240" w:lineRule="auto"/>
        <w:jc w:val="both"/>
        <w:rPr>
          <w:rFonts w:ascii="Arial" w:hAnsi="Arial" w:cs="Arial"/>
          <w:sz w:val="20"/>
          <w:szCs w:val="20"/>
        </w:rPr>
      </w:pPr>
      <w:r>
        <w:rPr>
          <w:rFonts w:ascii="Arial" w:hAnsi="Arial" w:cs="Arial"/>
          <w:sz w:val="20"/>
          <w:szCs w:val="20"/>
        </w:rPr>
        <w:t>data i godzina zamknięcia;</w:t>
      </w:r>
    </w:p>
    <w:p w14:paraId="1C0DD8DB" w14:textId="77777777" w:rsidR="006B7526" w:rsidRDefault="006B7526" w:rsidP="008E495A">
      <w:pPr>
        <w:pStyle w:val="Akapitzlist"/>
        <w:numPr>
          <w:ilvl w:val="0"/>
          <w:numId w:val="203"/>
        </w:numPr>
        <w:spacing w:after="0" w:line="240" w:lineRule="auto"/>
        <w:jc w:val="both"/>
        <w:rPr>
          <w:rFonts w:ascii="Arial" w:hAnsi="Arial" w:cs="Arial"/>
          <w:sz w:val="20"/>
          <w:szCs w:val="20"/>
        </w:rPr>
      </w:pPr>
      <w:r>
        <w:rPr>
          <w:rFonts w:ascii="Arial" w:hAnsi="Arial" w:cs="Arial"/>
          <w:sz w:val="20"/>
          <w:szCs w:val="20"/>
        </w:rPr>
        <w:t>czytelny podpis osoby zamykającej.</w:t>
      </w:r>
    </w:p>
    <w:p w14:paraId="5A451A68" w14:textId="77777777" w:rsidR="006B7526" w:rsidRDefault="006B7526" w:rsidP="006B7526">
      <w:pPr>
        <w:spacing w:after="0" w:line="240" w:lineRule="auto"/>
        <w:ind w:left="1135"/>
        <w:jc w:val="both"/>
        <w:rPr>
          <w:rFonts w:ascii="Arial" w:hAnsi="Arial" w:cs="Arial"/>
          <w:sz w:val="20"/>
          <w:szCs w:val="20"/>
        </w:rPr>
      </w:pPr>
      <w:r>
        <w:rPr>
          <w:rFonts w:ascii="Arial" w:hAnsi="Arial" w:cs="Arial"/>
          <w:sz w:val="20"/>
          <w:szCs w:val="20"/>
        </w:rPr>
        <w:t>Zawsze po wrzuceniu zużytego ostrego przedmiotu wieczko pojemnika należy szczelnie zamknąć.</w:t>
      </w:r>
    </w:p>
    <w:p w14:paraId="2812E13F" w14:textId="77777777" w:rsidR="006B7526" w:rsidRPr="006A47D2" w:rsidRDefault="006B7526" w:rsidP="006B7526">
      <w:pPr>
        <w:spacing w:after="0" w:line="240" w:lineRule="auto"/>
        <w:ind w:left="1135"/>
        <w:jc w:val="both"/>
        <w:rPr>
          <w:rFonts w:ascii="Arial" w:hAnsi="Arial" w:cs="Arial"/>
          <w:sz w:val="20"/>
          <w:szCs w:val="20"/>
        </w:rPr>
      </w:pPr>
      <w:r>
        <w:rPr>
          <w:rFonts w:ascii="Arial" w:hAnsi="Arial" w:cs="Arial"/>
          <w:sz w:val="20"/>
          <w:szCs w:val="20"/>
        </w:rPr>
        <w:t>Z pozostałymi odpadami medycznymi postępuje się w sposób przewidziany dla odpadów komunalnych i gromadzi się je w workach koloru niebieskiego.</w:t>
      </w:r>
    </w:p>
    <w:p w14:paraId="77580314" w14:textId="77777777" w:rsidR="006B7526" w:rsidRDefault="006B7526" w:rsidP="006B7526">
      <w:pPr>
        <w:rPr>
          <w:rFonts w:ascii="Times New Roman" w:hAnsi="Times New Roman"/>
          <w:bCs/>
        </w:rPr>
      </w:pPr>
    </w:p>
    <w:p w14:paraId="067B0444" w14:textId="77777777" w:rsidR="006B7526" w:rsidRDefault="006B7526" w:rsidP="006B7526">
      <w:pPr>
        <w:rPr>
          <w:rFonts w:ascii="Times New Roman" w:hAnsi="Times New Roman"/>
          <w:bCs/>
        </w:rPr>
      </w:pPr>
    </w:p>
    <w:p w14:paraId="385F4AB1" w14:textId="77777777" w:rsidR="006B7526" w:rsidRDefault="006B7526" w:rsidP="006B7526">
      <w:pPr>
        <w:rPr>
          <w:rFonts w:ascii="Times New Roman" w:hAnsi="Times New Roman"/>
          <w:bCs/>
        </w:rPr>
      </w:pPr>
    </w:p>
    <w:p w14:paraId="3AC145A9" w14:textId="77777777" w:rsidR="006B7526" w:rsidRDefault="006B7526" w:rsidP="006B7526">
      <w:pPr>
        <w:rPr>
          <w:rFonts w:ascii="Times New Roman" w:hAnsi="Times New Roman"/>
          <w:bCs/>
        </w:rPr>
      </w:pPr>
    </w:p>
    <w:p w14:paraId="239A4AAC" w14:textId="77777777" w:rsidR="006B7526" w:rsidRDefault="006B7526" w:rsidP="006B7526">
      <w:pPr>
        <w:rPr>
          <w:rFonts w:ascii="Times New Roman" w:hAnsi="Times New Roman"/>
          <w:bCs/>
        </w:rPr>
      </w:pPr>
    </w:p>
    <w:p w14:paraId="712F7FFF" w14:textId="77777777" w:rsidR="006B7526" w:rsidRDefault="006B7526" w:rsidP="006B7526">
      <w:pPr>
        <w:rPr>
          <w:rFonts w:ascii="Times New Roman" w:hAnsi="Times New Roman"/>
          <w:bCs/>
        </w:rPr>
      </w:pPr>
    </w:p>
    <w:p w14:paraId="464E5FD5" w14:textId="77777777" w:rsidR="006B7526" w:rsidRDefault="006B7526" w:rsidP="006B7526">
      <w:pPr>
        <w:rPr>
          <w:rFonts w:ascii="Times New Roman" w:hAnsi="Times New Roman"/>
          <w:bCs/>
        </w:rPr>
      </w:pPr>
    </w:p>
    <w:p w14:paraId="47BF5482" w14:textId="77777777" w:rsidR="006B7526" w:rsidRDefault="006B7526" w:rsidP="006B7526">
      <w:pPr>
        <w:rPr>
          <w:rFonts w:ascii="Times New Roman" w:hAnsi="Times New Roman"/>
          <w:bCs/>
        </w:rPr>
      </w:pPr>
    </w:p>
    <w:p w14:paraId="1219C8CF" w14:textId="77777777" w:rsidR="006B7526" w:rsidRDefault="006B7526" w:rsidP="006B7526">
      <w:pPr>
        <w:rPr>
          <w:rFonts w:ascii="Times New Roman" w:hAnsi="Times New Roman"/>
          <w:bCs/>
        </w:rPr>
      </w:pPr>
    </w:p>
    <w:p w14:paraId="02396EEA" w14:textId="77777777" w:rsidR="006B7526" w:rsidRDefault="006B7526" w:rsidP="006B7526">
      <w:pPr>
        <w:rPr>
          <w:rFonts w:ascii="Times New Roman" w:hAnsi="Times New Roman"/>
          <w:bCs/>
        </w:rPr>
      </w:pPr>
    </w:p>
    <w:p w14:paraId="7060C5F2" w14:textId="77777777" w:rsidR="006B7526" w:rsidRDefault="006B7526" w:rsidP="006B7526">
      <w:pPr>
        <w:rPr>
          <w:rFonts w:ascii="Times New Roman" w:hAnsi="Times New Roman"/>
          <w:bCs/>
        </w:rPr>
      </w:pPr>
    </w:p>
    <w:p w14:paraId="4B96C4EF" w14:textId="77777777" w:rsidR="006B7526" w:rsidRDefault="006B7526" w:rsidP="006B7526">
      <w:pPr>
        <w:rPr>
          <w:rFonts w:ascii="Times New Roman" w:hAnsi="Times New Roman"/>
          <w:bCs/>
        </w:rPr>
      </w:pPr>
    </w:p>
    <w:p w14:paraId="720DE481" w14:textId="77777777" w:rsidR="006B7526" w:rsidRDefault="006B7526" w:rsidP="006B7526">
      <w:pPr>
        <w:rPr>
          <w:rFonts w:ascii="Times New Roman" w:hAnsi="Times New Roman"/>
          <w:bCs/>
        </w:rPr>
      </w:pPr>
    </w:p>
    <w:p w14:paraId="1A042758" w14:textId="77777777" w:rsidR="006B7526" w:rsidRDefault="006B7526" w:rsidP="006B7526">
      <w:pPr>
        <w:rPr>
          <w:rFonts w:ascii="Times New Roman" w:hAnsi="Times New Roman"/>
          <w:bCs/>
        </w:rPr>
      </w:pPr>
    </w:p>
    <w:p w14:paraId="2C6625D3" w14:textId="77777777" w:rsidR="006B7526" w:rsidRDefault="006B7526" w:rsidP="006B7526">
      <w:pPr>
        <w:rPr>
          <w:rFonts w:ascii="Times New Roman" w:hAnsi="Times New Roman"/>
          <w:bCs/>
        </w:rPr>
      </w:pPr>
    </w:p>
    <w:p w14:paraId="65C5D4BC" w14:textId="77777777" w:rsidR="006B7526" w:rsidRDefault="006B7526" w:rsidP="006B7526">
      <w:pPr>
        <w:rPr>
          <w:rFonts w:ascii="Times New Roman" w:hAnsi="Times New Roman"/>
          <w:bCs/>
        </w:rPr>
      </w:pPr>
    </w:p>
    <w:p w14:paraId="717F1C44" w14:textId="77777777" w:rsidR="006B7526" w:rsidRDefault="006B7526" w:rsidP="006B7526">
      <w:pPr>
        <w:rPr>
          <w:rFonts w:ascii="Times New Roman" w:hAnsi="Times New Roman"/>
          <w:bCs/>
        </w:rPr>
      </w:pPr>
    </w:p>
    <w:p w14:paraId="346C5317" w14:textId="77777777" w:rsidR="006B7526" w:rsidRDefault="006B7526" w:rsidP="006B7526">
      <w:pPr>
        <w:rPr>
          <w:rFonts w:ascii="Times New Roman" w:hAnsi="Times New Roman"/>
          <w:bCs/>
        </w:rPr>
      </w:pPr>
    </w:p>
    <w:p w14:paraId="3ABC72E5" w14:textId="77777777" w:rsidR="006B7526" w:rsidRDefault="006B7526" w:rsidP="006B7526">
      <w:pPr>
        <w:rPr>
          <w:rFonts w:ascii="Times New Roman" w:hAnsi="Times New Roman"/>
          <w:bCs/>
        </w:rPr>
      </w:pPr>
    </w:p>
    <w:p w14:paraId="6A90975A" w14:textId="77777777" w:rsidR="006B7526" w:rsidRDefault="006B7526" w:rsidP="006B7526">
      <w:pPr>
        <w:rPr>
          <w:rFonts w:ascii="Times New Roman" w:hAnsi="Times New Roman"/>
          <w:bCs/>
        </w:rPr>
      </w:pPr>
    </w:p>
    <w:p w14:paraId="480B4192" w14:textId="77777777" w:rsidR="006B7526" w:rsidRDefault="006B7526" w:rsidP="006B7526">
      <w:pPr>
        <w:rPr>
          <w:rFonts w:ascii="Times New Roman" w:hAnsi="Times New Roman"/>
          <w:bCs/>
        </w:rPr>
      </w:pPr>
    </w:p>
    <w:p w14:paraId="2FFCA4A7" w14:textId="202F4503" w:rsidR="006B7526" w:rsidRDefault="006B7526" w:rsidP="006B7526">
      <w:pPr>
        <w:rPr>
          <w:rFonts w:ascii="Times New Roman" w:hAnsi="Times New Roman"/>
          <w:bCs/>
        </w:rPr>
      </w:pPr>
    </w:p>
    <w:p w14:paraId="50773C6F" w14:textId="77777777" w:rsidR="00B17775" w:rsidRDefault="00B17775" w:rsidP="006B7526">
      <w:pPr>
        <w:rPr>
          <w:rFonts w:ascii="Times New Roman" w:hAnsi="Times New Roman"/>
          <w:bCs/>
        </w:rPr>
      </w:pPr>
    </w:p>
    <w:p w14:paraId="0A4569A5" w14:textId="77777777" w:rsidR="006B7526" w:rsidRPr="0058376B" w:rsidRDefault="006B7526" w:rsidP="0058376B">
      <w:pPr>
        <w:spacing w:after="0" w:line="240" w:lineRule="auto"/>
        <w:jc w:val="center"/>
        <w:rPr>
          <w:rFonts w:ascii="Arial" w:hAnsi="Arial" w:cs="Arial"/>
          <w:b/>
          <w:bCs/>
          <w:sz w:val="20"/>
          <w:szCs w:val="20"/>
          <w:u w:val="single"/>
        </w:rPr>
      </w:pPr>
      <w:r w:rsidRPr="0058376B">
        <w:rPr>
          <w:rFonts w:ascii="Arial" w:hAnsi="Arial" w:cs="Arial"/>
          <w:b/>
          <w:bCs/>
          <w:sz w:val="20"/>
          <w:szCs w:val="20"/>
          <w:u w:val="single"/>
        </w:rPr>
        <w:lastRenderedPageBreak/>
        <w:t>Specyfikacja dostosowana przez użytkownika WOMP</w:t>
      </w:r>
    </w:p>
    <w:p w14:paraId="23F2A3A7" w14:textId="77777777" w:rsidR="006B7526" w:rsidRPr="000600A1" w:rsidRDefault="006B7526" w:rsidP="006B7526">
      <w:pPr>
        <w:spacing w:after="0" w:line="240" w:lineRule="auto"/>
        <w:jc w:val="center"/>
        <w:rPr>
          <w:rFonts w:ascii="Arial" w:hAnsi="Arial" w:cs="Arial"/>
          <w:b/>
          <w:sz w:val="20"/>
          <w:szCs w:val="20"/>
          <w:u w:val="single"/>
        </w:rPr>
      </w:pPr>
    </w:p>
    <w:p w14:paraId="2E7D06CD" w14:textId="77777777" w:rsidR="006B7526" w:rsidRPr="000600A1" w:rsidRDefault="006B7526" w:rsidP="006B7526">
      <w:pPr>
        <w:spacing w:after="0" w:line="240" w:lineRule="auto"/>
        <w:jc w:val="center"/>
        <w:rPr>
          <w:rFonts w:ascii="Arial" w:hAnsi="Arial" w:cs="Arial"/>
          <w:b/>
          <w:sz w:val="20"/>
          <w:szCs w:val="20"/>
          <w:u w:val="single"/>
        </w:rPr>
      </w:pPr>
    </w:p>
    <w:p w14:paraId="0D7AA4BE" w14:textId="77777777" w:rsidR="006B7526" w:rsidRPr="0058376B" w:rsidRDefault="006B7526" w:rsidP="0058376B">
      <w:pPr>
        <w:spacing w:after="0" w:line="240" w:lineRule="auto"/>
        <w:jc w:val="center"/>
        <w:rPr>
          <w:rFonts w:ascii="Arial" w:hAnsi="Arial" w:cs="Arial"/>
          <w:b/>
          <w:bCs/>
          <w:sz w:val="20"/>
          <w:szCs w:val="20"/>
          <w:u w:val="single"/>
        </w:rPr>
      </w:pPr>
      <w:r w:rsidRPr="0058376B">
        <w:rPr>
          <w:rFonts w:ascii="Arial" w:hAnsi="Arial" w:cs="Arial"/>
          <w:b/>
          <w:bCs/>
          <w:sz w:val="20"/>
          <w:szCs w:val="20"/>
          <w:u w:val="single"/>
        </w:rPr>
        <w:t xml:space="preserve">PROCEDURA MYCIA OBIEKTU WOMP </w:t>
      </w:r>
    </w:p>
    <w:p w14:paraId="350EBE54" w14:textId="77777777" w:rsidR="006B7526" w:rsidRPr="000600A1" w:rsidRDefault="006B7526" w:rsidP="006B7526">
      <w:pPr>
        <w:spacing w:after="0" w:line="240" w:lineRule="auto"/>
        <w:jc w:val="center"/>
        <w:rPr>
          <w:rFonts w:ascii="Arial" w:hAnsi="Arial" w:cs="Arial"/>
          <w:b/>
          <w:sz w:val="20"/>
          <w:szCs w:val="20"/>
          <w:u w:val="single"/>
        </w:rPr>
      </w:pPr>
    </w:p>
    <w:p w14:paraId="11A863ED" w14:textId="77777777" w:rsidR="006B7526" w:rsidRPr="0058376B" w:rsidRDefault="006B7526" w:rsidP="0058376B">
      <w:pPr>
        <w:spacing w:after="0" w:line="240" w:lineRule="auto"/>
        <w:jc w:val="center"/>
        <w:rPr>
          <w:rFonts w:ascii="Arial" w:hAnsi="Arial" w:cs="Arial"/>
          <w:b/>
          <w:bCs/>
          <w:sz w:val="20"/>
          <w:szCs w:val="20"/>
        </w:rPr>
      </w:pPr>
      <w:r w:rsidRPr="0058376B">
        <w:rPr>
          <w:rFonts w:ascii="Arial" w:hAnsi="Arial" w:cs="Arial"/>
          <w:b/>
          <w:bCs/>
          <w:sz w:val="20"/>
          <w:szCs w:val="20"/>
        </w:rPr>
        <w:t>PROCEDURA HIGIENICZNEGO MYCIA I DEZYNFEKCJI PODŁÓG,</w:t>
      </w:r>
    </w:p>
    <w:p w14:paraId="040E328C" w14:textId="77777777" w:rsidR="006B7526" w:rsidRPr="0058376B" w:rsidRDefault="006B7526" w:rsidP="0058376B">
      <w:pPr>
        <w:spacing w:after="0" w:line="240" w:lineRule="auto"/>
        <w:jc w:val="center"/>
        <w:rPr>
          <w:rFonts w:ascii="Arial" w:hAnsi="Arial" w:cs="Arial"/>
          <w:b/>
          <w:bCs/>
          <w:sz w:val="20"/>
          <w:szCs w:val="20"/>
        </w:rPr>
      </w:pPr>
      <w:r w:rsidRPr="0058376B">
        <w:rPr>
          <w:rFonts w:ascii="Arial" w:hAnsi="Arial" w:cs="Arial"/>
          <w:b/>
          <w:bCs/>
          <w:sz w:val="20"/>
          <w:szCs w:val="20"/>
        </w:rPr>
        <w:t>ŚCIAN I INNYCH POWIERZCHNI CZĘŚCI LABORATORYJNEJ</w:t>
      </w:r>
    </w:p>
    <w:p w14:paraId="2FB5E839" w14:textId="77777777" w:rsidR="006B7526" w:rsidRPr="000600A1" w:rsidRDefault="006B7526" w:rsidP="006B7526">
      <w:pPr>
        <w:spacing w:after="0" w:line="240" w:lineRule="auto"/>
        <w:rPr>
          <w:rFonts w:ascii="Arial" w:hAnsi="Arial" w:cs="Arial"/>
          <w:b/>
          <w:sz w:val="20"/>
          <w:szCs w:val="20"/>
        </w:rPr>
      </w:pPr>
    </w:p>
    <w:p w14:paraId="709A917F" w14:textId="77777777" w:rsidR="006B7526" w:rsidRPr="000600A1" w:rsidRDefault="006B7526" w:rsidP="006B7526">
      <w:pPr>
        <w:spacing w:after="0" w:line="240" w:lineRule="auto"/>
        <w:ind w:left="567"/>
        <w:jc w:val="both"/>
        <w:rPr>
          <w:rFonts w:ascii="Arial" w:hAnsi="Arial" w:cs="Arial"/>
          <w:sz w:val="20"/>
          <w:szCs w:val="20"/>
        </w:rPr>
      </w:pPr>
      <w:r w:rsidRPr="000600A1">
        <w:rPr>
          <w:rFonts w:ascii="Arial" w:hAnsi="Arial" w:cs="Arial"/>
          <w:sz w:val="20"/>
          <w:szCs w:val="20"/>
        </w:rPr>
        <w:t>Procedura ta dotyczy zasad i metod prowadzenia sprzątania, mycia i dezynfekcji obiektu WOMP Modlin.</w:t>
      </w:r>
    </w:p>
    <w:p w14:paraId="74CC9737" w14:textId="77777777" w:rsidR="006B7526" w:rsidRPr="000600A1" w:rsidRDefault="006B7526" w:rsidP="006B7526">
      <w:pPr>
        <w:spacing w:after="0" w:line="240" w:lineRule="auto"/>
        <w:ind w:left="567"/>
        <w:jc w:val="both"/>
        <w:rPr>
          <w:rFonts w:ascii="Arial" w:hAnsi="Arial" w:cs="Arial"/>
          <w:sz w:val="20"/>
          <w:szCs w:val="20"/>
        </w:rPr>
      </w:pPr>
      <w:r w:rsidRPr="000600A1">
        <w:rPr>
          <w:rFonts w:ascii="Arial" w:hAnsi="Arial" w:cs="Arial"/>
          <w:sz w:val="20"/>
          <w:szCs w:val="20"/>
        </w:rPr>
        <w:t>Sprzątanie jest zabiegiem higienicznym prowadzącym do usunięcia z powierzchni zanieczyszczeń, wraz z którymi zostaną usunięte drobnoustroje. Aby efekty sprzątania były skuteczne, powinno być ono przeprowadzone z określoną (w harmonogramie sprzątania) częstotliwością i w określony sposób.</w:t>
      </w:r>
    </w:p>
    <w:p w14:paraId="67D21057" w14:textId="77777777" w:rsidR="006B7526" w:rsidRPr="000600A1" w:rsidRDefault="006B7526" w:rsidP="006B7526">
      <w:pPr>
        <w:spacing w:after="0" w:line="240" w:lineRule="auto"/>
        <w:ind w:left="567"/>
        <w:jc w:val="both"/>
        <w:rPr>
          <w:rFonts w:ascii="Arial" w:hAnsi="Arial" w:cs="Arial"/>
          <w:sz w:val="20"/>
          <w:szCs w:val="20"/>
        </w:rPr>
      </w:pPr>
    </w:p>
    <w:p w14:paraId="00C9C116" w14:textId="77777777" w:rsidR="006B7526" w:rsidRPr="000600A1" w:rsidRDefault="006B7526" w:rsidP="006B7526">
      <w:pPr>
        <w:spacing w:after="0" w:line="240" w:lineRule="auto"/>
        <w:ind w:left="567"/>
        <w:jc w:val="both"/>
        <w:rPr>
          <w:rFonts w:ascii="Arial" w:hAnsi="Arial" w:cs="Arial"/>
          <w:sz w:val="20"/>
          <w:szCs w:val="20"/>
        </w:rPr>
      </w:pPr>
      <w:r w:rsidRPr="000600A1">
        <w:rPr>
          <w:rFonts w:ascii="Arial" w:hAnsi="Arial" w:cs="Arial"/>
          <w:sz w:val="20"/>
          <w:szCs w:val="20"/>
        </w:rPr>
        <w:t>Ogólne zasady sprzątania obiektu WOMP Modlin:</w:t>
      </w:r>
    </w:p>
    <w:p w14:paraId="5701168C" w14:textId="77777777" w:rsidR="006B7526" w:rsidRPr="000600A1" w:rsidRDefault="006B7526" w:rsidP="006B7526">
      <w:pPr>
        <w:spacing w:after="0" w:line="240" w:lineRule="auto"/>
        <w:ind w:left="567"/>
        <w:jc w:val="both"/>
        <w:rPr>
          <w:rFonts w:ascii="Arial" w:hAnsi="Arial" w:cs="Arial"/>
          <w:sz w:val="20"/>
          <w:szCs w:val="20"/>
        </w:rPr>
      </w:pPr>
    </w:p>
    <w:p w14:paraId="5FCAE37B" w14:textId="77777777" w:rsidR="006B7526" w:rsidRPr="000600A1" w:rsidRDefault="006B7526" w:rsidP="008E495A">
      <w:pPr>
        <w:numPr>
          <w:ilvl w:val="0"/>
          <w:numId w:val="206"/>
        </w:numPr>
        <w:spacing w:after="0" w:line="240" w:lineRule="auto"/>
        <w:contextualSpacing/>
        <w:jc w:val="both"/>
        <w:rPr>
          <w:rFonts w:ascii="Arial" w:hAnsi="Arial" w:cs="Arial"/>
          <w:sz w:val="20"/>
          <w:szCs w:val="20"/>
        </w:rPr>
      </w:pPr>
      <w:r w:rsidRPr="000600A1">
        <w:rPr>
          <w:rFonts w:ascii="Arial" w:hAnsi="Arial" w:cs="Arial"/>
          <w:sz w:val="20"/>
          <w:szCs w:val="20"/>
        </w:rPr>
        <w:t>Do sprzątania części biurowej z wykładzinami dywanowymi typu flotex stosować odkurzacze z filtrem wodnym.</w:t>
      </w:r>
    </w:p>
    <w:p w14:paraId="0585DD33" w14:textId="77777777" w:rsidR="006B7526" w:rsidRPr="000600A1" w:rsidRDefault="006B7526" w:rsidP="008E495A">
      <w:pPr>
        <w:numPr>
          <w:ilvl w:val="0"/>
          <w:numId w:val="206"/>
        </w:numPr>
        <w:spacing w:after="0" w:line="240" w:lineRule="auto"/>
        <w:contextualSpacing/>
        <w:jc w:val="both"/>
        <w:rPr>
          <w:rFonts w:ascii="Arial" w:hAnsi="Arial" w:cs="Arial"/>
          <w:sz w:val="20"/>
          <w:szCs w:val="20"/>
        </w:rPr>
      </w:pPr>
      <w:r w:rsidRPr="000600A1">
        <w:rPr>
          <w:rFonts w:ascii="Arial" w:hAnsi="Arial" w:cs="Arial"/>
          <w:sz w:val="20"/>
          <w:szCs w:val="20"/>
        </w:rPr>
        <w:t>Wszelkie sprzątanie części komunikacyjnych powinno odbywać się dwuetapowo. Najpierw jedną połowę korytarza i potem po jej wyschnięciu drugą połowę korytarza. Za każdym razem myta połowa musi być oznaczona żółtymi, widocznymi znakami „Uwaga śliska powierzchnia” lub w inny, podobnym brzmieniu.</w:t>
      </w:r>
    </w:p>
    <w:p w14:paraId="7B839623" w14:textId="77777777" w:rsidR="006B7526" w:rsidRPr="000600A1" w:rsidRDefault="006B7526" w:rsidP="008E495A">
      <w:pPr>
        <w:numPr>
          <w:ilvl w:val="0"/>
          <w:numId w:val="206"/>
        </w:numPr>
        <w:spacing w:after="0" w:line="240" w:lineRule="auto"/>
        <w:contextualSpacing/>
        <w:jc w:val="both"/>
        <w:rPr>
          <w:rFonts w:ascii="Arial" w:hAnsi="Arial" w:cs="Arial"/>
          <w:sz w:val="20"/>
          <w:szCs w:val="20"/>
        </w:rPr>
      </w:pPr>
      <w:r w:rsidRPr="000600A1">
        <w:rPr>
          <w:rFonts w:ascii="Arial" w:hAnsi="Arial" w:cs="Arial"/>
          <w:sz w:val="20"/>
          <w:szCs w:val="20"/>
        </w:rPr>
        <w:t>Do sprzątania obiektu należy wykorzystywać specjalistyczne wózki jezdne do sprzątania z dwoma kuwetami (roztwór do mycia i roztwór do dezynfekcji) na mopy i pojemnikiem na odpady.</w:t>
      </w:r>
    </w:p>
    <w:p w14:paraId="0223A7CB" w14:textId="1736F50A" w:rsidR="006B7526" w:rsidRPr="000600A1" w:rsidRDefault="006B7526" w:rsidP="008E495A">
      <w:pPr>
        <w:numPr>
          <w:ilvl w:val="0"/>
          <w:numId w:val="206"/>
        </w:numPr>
        <w:spacing w:after="0" w:line="240" w:lineRule="auto"/>
        <w:contextualSpacing/>
        <w:jc w:val="both"/>
        <w:rPr>
          <w:rFonts w:ascii="Arial" w:hAnsi="Arial" w:cs="Arial"/>
          <w:sz w:val="20"/>
          <w:szCs w:val="20"/>
        </w:rPr>
      </w:pPr>
      <w:r w:rsidRPr="000600A1">
        <w:rPr>
          <w:rFonts w:ascii="Arial" w:hAnsi="Arial" w:cs="Arial"/>
          <w:sz w:val="20"/>
          <w:szCs w:val="20"/>
        </w:rPr>
        <w:t xml:space="preserve">Niedozwolone jest wykorzystywanie tych samych wózków jezdnych oraz tych samych mopów i innego wyposażenia do sprzątania części biurowej </w:t>
      </w:r>
      <w:r w:rsidR="00B17775">
        <w:rPr>
          <w:rFonts w:ascii="Arial" w:hAnsi="Arial" w:cs="Arial"/>
          <w:sz w:val="20"/>
          <w:szCs w:val="20"/>
        </w:rPr>
        <w:t xml:space="preserve">                                     </w:t>
      </w:r>
      <w:r w:rsidRPr="000600A1">
        <w:rPr>
          <w:rFonts w:ascii="Arial" w:hAnsi="Arial" w:cs="Arial"/>
          <w:sz w:val="20"/>
          <w:szCs w:val="20"/>
        </w:rPr>
        <w:t>i laboratoryjnej.</w:t>
      </w:r>
    </w:p>
    <w:p w14:paraId="2CE8B997" w14:textId="77777777" w:rsidR="006B7526" w:rsidRPr="000600A1" w:rsidRDefault="006B7526" w:rsidP="008E495A">
      <w:pPr>
        <w:numPr>
          <w:ilvl w:val="0"/>
          <w:numId w:val="206"/>
        </w:numPr>
        <w:spacing w:after="0" w:line="240" w:lineRule="auto"/>
        <w:contextualSpacing/>
        <w:jc w:val="both"/>
        <w:rPr>
          <w:rFonts w:ascii="Arial" w:hAnsi="Arial" w:cs="Arial"/>
          <w:sz w:val="20"/>
          <w:szCs w:val="20"/>
        </w:rPr>
      </w:pPr>
      <w:r w:rsidRPr="000600A1">
        <w:rPr>
          <w:rFonts w:ascii="Arial" w:hAnsi="Arial" w:cs="Arial"/>
          <w:sz w:val="20"/>
          <w:szCs w:val="20"/>
        </w:rPr>
        <w:t>Laboratoria 1.24 i 1.23 muszą posiadać oddzielny wózek wraz z całym wyposażeniem używany do sprzątania tylko do tych dwóch pomieszczeń wraz ze śluzami do nich prowadzącymi.</w:t>
      </w:r>
    </w:p>
    <w:p w14:paraId="77249B17" w14:textId="77777777" w:rsidR="006B7526" w:rsidRPr="000600A1" w:rsidRDefault="006B7526" w:rsidP="008E495A">
      <w:pPr>
        <w:numPr>
          <w:ilvl w:val="0"/>
          <w:numId w:val="206"/>
        </w:numPr>
        <w:spacing w:after="0" w:line="240" w:lineRule="auto"/>
        <w:contextualSpacing/>
        <w:jc w:val="both"/>
        <w:rPr>
          <w:rFonts w:ascii="Arial" w:hAnsi="Arial" w:cs="Arial"/>
          <w:sz w:val="20"/>
          <w:szCs w:val="20"/>
        </w:rPr>
      </w:pPr>
      <w:r w:rsidRPr="000600A1">
        <w:rPr>
          <w:rFonts w:ascii="Arial" w:hAnsi="Arial" w:cs="Arial"/>
          <w:sz w:val="20"/>
          <w:szCs w:val="20"/>
        </w:rPr>
        <w:t>Do sprzątania i dezynfekcji używać kolorowych ściereczek wg. opisu przedstawionego poniżej.</w:t>
      </w:r>
    </w:p>
    <w:p w14:paraId="525EABE7" w14:textId="0C7BBB9E" w:rsidR="006B7526" w:rsidRPr="000600A1" w:rsidRDefault="006B7526" w:rsidP="008E495A">
      <w:pPr>
        <w:numPr>
          <w:ilvl w:val="0"/>
          <w:numId w:val="206"/>
        </w:numPr>
        <w:spacing w:after="0" w:line="240" w:lineRule="auto"/>
        <w:contextualSpacing/>
        <w:jc w:val="both"/>
        <w:rPr>
          <w:rFonts w:ascii="Arial" w:hAnsi="Arial" w:cs="Arial"/>
          <w:sz w:val="20"/>
          <w:szCs w:val="20"/>
        </w:rPr>
      </w:pPr>
      <w:r w:rsidRPr="000600A1">
        <w:rPr>
          <w:rFonts w:ascii="Arial" w:hAnsi="Arial" w:cs="Arial"/>
          <w:sz w:val="20"/>
          <w:szCs w:val="20"/>
        </w:rPr>
        <w:t>Do procesu sprzątania wprowadza się rejestr wykonanych czynności (w/g załączonego wzoru) w którym osoba sprzątająca będzie za każdym razem potwierdzała podpisem fakt zakończenia sprzątania danego odcinka. Osoba funkcyjna z danego obszaru obiektu (Szef sekcji, Kierownik laboratorium, Komendant obiektu, Oficer dyżurny lub inna osoba) będzie potwierdzała podpisem na ww. rejestrze fakt właściwego sprzątnięcia danego obszaru. Rejestry te będą podstawą do rozliczenia finansowego firmy sprzą</w:t>
      </w:r>
      <w:r w:rsidR="00B17775">
        <w:rPr>
          <w:rFonts w:ascii="Arial" w:hAnsi="Arial" w:cs="Arial"/>
          <w:sz w:val="20"/>
          <w:szCs w:val="20"/>
        </w:rPr>
        <w:t xml:space="preserve">tającej </w:t>
      </w:r>
      <w:r w:rsidRPr="000600A1">
        <w:rPr>
          <w:rFonts w:ascii="Arial" w:hAnsi="Arial" w:cs="Arial"/>
          <w:sz w:val="20"/>
          <w:szCs w:val="20"/>
        </w:rPr>
        <w:t>z Oddziałem gospodarczym.</w:t>
      </w:r>
    </w:p>
    <w:p w14:paraId="14F5A226" w14:textId="77777777" w:rsidR="006B7526" w:rsidRPr="000600A1" w:rsidRDefault="006B7526" w:rsidP="006B7526">
      <w:pPr>
        <w:spacing w:after="0" w:line="240" w:lineRule="auto"/>
        <w:ind w:left="1287"/>
        <w:contextualSpacing/>
        <w:jc w:val="both"/>
        <w:rPr>
          <w:rFonts w:ascii="Arial" w:hAnsi="Arial" w:cs="Arial"/>
          <w:sz w:val="20"/>
          <w:szCs w:val="20"/>
        </w:rPr>
      </w:pPr>
    </w:p>
    <w:p w14:paraId="2E5A4E7E" w14:textId="77777777" w:rsidR="006B7526" w:rsidRPr="000600A1" w:rsidRDefault="006B7526" w:rsidP="006B7526">
      <w:pPr>
        <w:spacing w:after="0" w:line="240" w:lineRule="auto"/>
        <w:rPr>
          <w:rFonts w:ascii="Arial" w:hAnsi="Arial" w:cs="Arial"/>
          <w:sz w:val="20"/>
          <w:szCs w:val="20"/>
        </w:rPr>
      </w:pPr>
    </w:p>
    <w:p w14:paraId="59820493" w14:textId="77777777" w:rsidR="006B7526" w:rsidRPr="0058376B" w:rsidRDefault="006B7526" w:rsidP="0058376B">
      <w:pPr>
        <w:spacing w:after="0" w:line="240" w:lineRule="auto"/>
        <w:ind w:left="567"/>
        <w:jc w:val="center"/>
        <w:rPr>
          <w:rFonts w:ascii="Arial" w:hAnsi="Arial" w:cs="Arial"/>
          <w:b/>
          <w:bCs/>
          <w:sz w:val="20"/>
          <w:szCs w:val="20"/>
        </w:rPr>
      </w:pPr>
      <w:r w:rsidRPr="0058376B">
        <w:rPr>
          <w:rFonts w:ascii="Arial" w:hAnsi="Arial" w:cs="Arial"/>
          <w:b/>
          <w:bCs/>
          <w:sz w:val="20"/>
          <w:szCs w:val="20"/>
        </w:rPr>
        <w:t>Zasady przeprowadzenia mycia i dezynfekcji.</w:t>
      </w:r>
    </w:p>
    <w:p w14:paraId="6BF65C35" w14:textId="77777777" w:rsidR="006B7526" w:rsidRPr="000600A1" w:rsidRDefault="006B7526" w:rsidP="006B7526">
      <w:pPr>
        <w:spacing w:after="0" w:line="240" w:lineRule="auto"/>
        <w:ind w:left="567"/>
        <w:jc w:val="both"/>
        <w:rPr>
          <w:rFonts w:ascii="Arial" w:hAnsi="Arial" w:cs="Arial"/>
          <w:sz w:val="20"/>
          <w:szCs w:val="20"/>
        </w:rPr>
      </w:pPr>
    </w:p>
    <w:p w14:paraId="653C512B" w14:textId="77777777" w:rsidR="006B7526" w:rsidRPr="000600A1" w:rsidRDefault="006B7526" w:rsidP="008E495A">
      <w:pPr>
        <w:numPr>
          <w:ilvl w:val="0"/>
          <w:numId w:val="207"/>
        </w:numPr>
        <w:spacing w:after="0" w:line="240" w:lineRule="auto"/>
        <w:contextualSpacing/>
        <w:jc w:val="both"/>
        <w:rPr>
          <w:rFonts w:ascii="Arial" w:hAnsi="Arial" w:cs="Arial"/>
          <w:sz w:val="20"/>
          <w:szCs w:val="20"/>
        </w:rPr>
      </w:pPr>
      <w:r w:rsidRPr="000600A1">
        <w:rPr>
          <w:rFonts w:ascii="Arial" w:hAnsi="Arial" w:cs="Arial"/>
          <w:sz w:val="20"/>
          <w:szCs w:val="20"/>
        </w:rPr>
        <w:t>Do mycia i dezynfekcji pomieszczeń należy używać wyznaczonych wózków do sprzątania wyposażonych w pojemniki na roztwory dezynfekcyjne, pojemnik na odpady, zestaw czystych mopów, worek na mokre, brudne mopy, kolorowe ściereczki do małych sprzętów. Zróżnicowanie kolorystyczne pojemników i ściereczek ma na celu zapobieganie zakażeniom.</w:t>
      </w:r>
    </w:p>
    <w:p w14:paraId="5602B876" w14:textId="77777777" w:rsidR="006B7526" w:rsidRPr="000600A1" w:rsidRDefault="006B7526" w:rsidP="008E495A">
      <w:pPr>
        <w:pStyle w:val="Akapitzlist"/>
        <w:numPr>
          <w:ilvl w:val="0"/>
          <w:numId w:val="207"/>
        </w:numPr>
        <w:spacing w:after="0" w:line="240" w:lineRule="auto"/>
        <w:jc w:val="both"/>
        <w:rPr>
          <w:rFonts w:ascii="Arial" w:hAnsi="Arial" w:cs="Arial"/>
          <w:sz w:val="20"/>
          <w:szCs w:val="20"/>
        </w:rPr>
      </w:pPr>
      <w:r w:rsidRPr="000600A1">
        <w:rPr>
          <w:rFonts w:ascii="Arial" w:hAnsi="Arial" w:cs="Arial"/>
          <w:sz w:val="20"/>
          <w:szCs w:val="20"/>
        </w:rPr>
        <w:t xml:space="preserve">Personel sprzątający myje i dezynfekuje określone powierzchnie określonymi ściereczkami, zwilżanymi w płynie znajdującym się w odpowiednim pojemniku. Należy zwrócić uwag na to, aby </w:t>
      </w:r>
      <w:r w:rsidRPr="0058376B">
        <w:rPr>
          <w:rFonts w:ascii="Arial" w:hAnsi="Arial" w:cs="Arial"/>
          <w:b/>
          <w:bCs/>
          <w:sz w:val="20"/>
          <w:szCs w:val="20"/>
        </w:rPr>
        <w:t>nie zmieniać kolorów:</w:t>
      </w:r>
    </w:p>
    <w:p w14:paraId="416B588A" w14:textId="77777777" w:rsidR="006B7526" w:rsidRPr="000600A1" w:rsidRDefault="006B7526" w:rsidP="008E495A">
      <w:pPr>
        <w:numPr>
          <w:ilvl w:val="0"/>
          <w:numId w:val="187"/>
        </w:numPr>
        <w:spacing w:after="0" w:line="240" w:lineRule="auto"/>
        <w:ind w:left="567"/>
        <w:contextualSpacing/>
        <w:jc w:val="both"/>
        <w:rPr>
          <w:rFonts w:ascii="Arial" w:hAnsi="Arial" w:cs="Arial"/>
          <w:sz w:val="20"/>
          <w:szCs w:val="20"/>
        </w:rPr>
      </w:pPr>
      <w:r w:rsidRPr="0058376B">
        <w:rPr>
          <w:rFonts w:ascii="Arial" w:hAnsi="Arial" w:cs="Arial"/>
          <w:b/>
          <w:bCs/>
          <w:sz w:val="20"/>
          <w:szCs w:val="20"/>
        </w:rPr>
        <w:t>Ściereczki czerwone</w:t>
      </w:r>
      <w:r w:rsidRPr="000600A1">
        <w:rPr>
          <w:rFonts w:ascii="Arial" w:hAnsi="Arial" w:cs="Arial"/>
          <w:sz w:val="20"/>
          <w:szCs w:val="20"/>
        </w:rPr>
        <w:t xml:space="preserve"> służą do mycia WC, brudownika, pojemników po odpadach;</w:t>
      </w:r>
    </w:p>
    <w:p w14:paraId="4E307F86" w14:textId="77777777" w:rsidR="006B7526" w:rsidRPr="000600A1" w:rsidRDefault="006B7526" w:rsidP="008E495A">
      <w:pPr>
        <w:numPr>
          <w:ilvl w:val="0"/>
          <w:numId w:val="187"/>
        </w:numPr>
        <w:spacing w:after="0" w:line="240" w:lineRule="auto"/>
        <w:ind w:left="567"/>
        <w:contextualSpacing/>
        <w:jc w:val="both"/>
        <w:rPr>
          <w:rFonts w:ascii="Arial" w:hAnsi="Arial" w:cs="Arial"/>
          <w:sz w:val="20"/>
          <w:szCs w:val="20"/>
        </w:rPr>
      </w:pPr>
      <w:r w:rsidRPr="0058376B">
        <w:rPr>
          <w:rFonts w:ascii="Arial" w:hAnsi="Arial" w:cs="Arial"/>
          <w:b/>
          <w:bCs/>
          <w:sz w:val="20"/>
          <w:szCs w:val="20"/>
        </w:rPr>
        <w:t>Ściereczki niebieskie</w:t>
      </w:r>
      <w:r w:rsidRPr="000600A1">
        <w:rPr>
          <w:rFonts w:ascii="Arial" w:hAnsi="Arial" w:cs="Arial"/>
          <w:sz w:val="20"/>
          <w:szCs w:val="20"/>
        </w:rPr>
        <w:t xml:space="preserve"> do mycia umywalek i powierzchni wokół nich;</w:t>
      </w:r>
    </w:p>
    <w:p w14:paraId="359905E8" w14:textId="77777777" w:rsidR="006B7526" w:rsidRPr="000600A1" w:rsidRDefault="006B7526" w:rsidP="008E495A">
      <w:pPr>
        <w:numPr>
          <w:ilvl w:val="0"/>
          <w:numId w:val="187"/>
        </w:numPr>
        <w:spacing w:after="0" w:line="240" w:lineRule="auto"/>
        <w:ind w:left="567"/>
        <w:contextualSpacing/>
        <w:jc w:val="both"/>
        <w:rPr>
          <w:rFonts w:ascii="Arial" w:hAnsi="Arial" w:cs="Arial"/>
          <w:sz w:val="20"/>
          <w:szCs w:val="20"/>
        </w:rPr>
      </w:pPr>
      <w:r w:rsidRPr="0058376B">
        <w:rPr>
          <w:rFonts w:ascii="Arial" w:hAnsi="Arial" w:cs="Arial"/>
          <w:b/>
          <w:bCs/>
          <w:sz w:val="20"/>
          <w:szCs w:val="20"/>
        </w:rPr>
        <w:t>Ściereczkami żółtymi</w:t>
      </w:r>
      <w:r w:rsidRPr="000600A1">
        <w:rPr>
          <w:rFonts w:ascii="Arial" w:hAnsi="Arial" w:cs="Arial"/>
          <w:sz w:val="20"/>
          <w:szCs w:val="20"/>
        </w:rPr>
        <w:t xml:space="preserve"> (zielonymi) myte są pozostałe powierzchnie sprzętów, szafek.</w:t>
      </w:r>
    </w:p>
    <w:p w14:paraId="4A846109" w14:textId="77777777" w:rsidR="006B7526" w:rsidRPr="000600A1" w:rsidRDefault="006B7526" w:rsidP="008E495A">
      <w:pPr>
        <w:pStyle w:val="Akapitzlist"/>
        <w:numPr>
          <w:ilvl w:val="0"/>
          <w:numId w:val="207"/>
        </w:numPr>
        <w:spacing w:after="0" w:line="240" w:lineRule="auto"/>
        <w:jc w:val="both"/>
        <w:rPr>
          <w:rFonts w:ascii="Arial" w:hAnsi="Arial" w:cs="Arial"/>
          <w:sz w:val="20"/>
          <w:szCs w:val="20"/>
        </w:rPr>
      </w:pPr>
      <w:r w:rsidRPr="000600A1">
        <w:rPr>
          <w:rFonts w:ascii="Arial" w:hAnsi="Arial" w:cs="Arial"/>
          <w:sz w:val="20"/>
          <w:szCs w:val="20"/>
        </w:rPr>
        <w:t xml:space="preserve">Podłogi i ściany są myte mopami z włókien naturalnych (z bawełny), które nadają się do </w:t>
      </w:r>
    </w:p>
    <w:p w14:paraId="538B623F" w14:textId="252CD346" w:rsidR="006B7526" w:rsidRPr="000600A1" w:rsidRDefault="006B7526" w:rsidP="006B7526">
      <w:pPr>
        <w:spacing w:after="0" w:line="240" w:lineRule="auto"/>
        <w:ind w:left="360"/>
        <w:contextualSpacing/>
        <w:jc w:val="both"/>
        <w:rPr>
          <w:rFonts w:ascii="Arial" w:hAnsi="Arial" w:cs="Arial"/>
          <w:sz w:val="20"/>
          <w:szCs w:val="20"/>
        </w:rPr>
      </w:pPr>
      <w:r w:rsidRPr="000600A1">
        <w:rPr>
          <w:rFonts w:ascii="Arial" w:hAnsi="Arial" w:cs="Arial"/>
          <w:sz w:val="20"/>
          <w:szCs w:val="20"/>
        </w:rPr>
        <w:t>wielokrotnego prania w temp. 90</w:t>
      </w:r>
      <w:r w:rsidRPr="000600A1">
        <w:rPr>
          <w:rFonts w:ascii="Arial" w:hAnsi="Arial" w:cs="Arial"/>
          <w:sz w:val="20"/>
          <w:szCs w:val="20"/>
          <w:vertAlign w:val="superscript"/>
        </w:rPr>
        <w:t>o</w:t>
      </w:r>
      <w:r w:rsidRPr="000600A1">
        <w:rPr>
          <w:rFonts w:ascii="Arial" w:hAnsi="Arial" w:cs="Arial"/>
          <w:sz w:val="20"/>
          <w:szCs w:val="20"/>
        </w:rPr>
        <w:t xml:space="preserve">C. W czasie sprzątania każdy mop jest wykorzystywany tylko  jeden raz, tzn. że jeden raz postawiony na podłodze mop nie może być podnoszony do </w:t>
      </w:r>
      <w:r w:rsidRPr="000600A1">
        <w:rPr>
          <w:rFonts w:ascii="Arial" w:hAnsi="Arial" w:cs="Arial"/>
          <w:sz w:val="20"/>
          <w:szCs w:val="20"/>
        </w:rPr>
        <w:lastRenderedPageBreak/>
        <w:t xml:space="preserve">góry i ponownie używany w tym samym lub innym gabinecie, bez dezynfekcji i prania. Po umyciu małej powierzchni podłogi mop musi być zdjęty (przez docisk nogą bez udziału rąk) </w:t>
      </w:r>
      <w:r w:rsidR="00CA7D25">
        <w:rPr>
          <w:rFonts w:ascii="Arial" w:hAnsi="Arial" w:cs="Arial"/>
          <w:sz w:val="20"/>
          <w:szCs w:val="20"/>
        </w:rPr>
        <w:t xml:space="preserve"> </w:t>
      </w:r>
      <w:r w:rsidRPr="000600A1">
        <w:rPr>
          <w:rFonts w:ascii="Arial" w:hAnsi="Arial" w:cs="Arial"/>
          <w:sz w:val="20"/>
          <w:szCs w:val="20"/>
        </w:rPr>
        <w:t>i wrzucony do worka na brudne mopy. Następny odcinek pracowni jest myty świeżym mopem. Wszystkie mopy po użyciu są oddane do prania połączonego z dezynfekcją chemiczną bądź termiczną.</w:t>
      </w:r>
    </w:p>
    <w:p w14:paraId="2544EBC5" w14:textId="77777777" w:rsidR="006B7526" w:rsidRPr="000600A1" w:rsidRDefault="006B7526" w:rsidP="008E495A">
      <w:pPr>
        <w:numPr>
          <w:ilvl w:val="0"/>
          <w:numId w:val="207"/>
        </w:numPr>
        <w:tabs>
          <w:tab w:val="left" w:pos="709"/>
        </w:tabs>
        <w:spacing w:after="0" w:line="240" w:lineRule="auto"/>
        <w:ind w:left="426" w:hanging="284"/>
        <w:contextualSpacing/>
        <w:jc w:val="both"/>
        <w:rPr>
          <w:rFonts w:ascii="Arial" w:hAnsi="Arial" w:cs="Arial"/>
          <w:sz w:val="20"/>
          <w:szCs w:val="20"/>
        </w:rPr>
      </w:pPr>
      <w:r w:rsidRPr="000600A1">
        <w:rPr>
          <w:rFonts w:ascii="Arial" w:hAnsi="Arial" w:cs="Arial"/>
          <w:sz w:val="20"/>
          <w:szCs w:val="20"/>
        </w:rPr>
        <w:t>Do sprzątania pomieszczeń B 1.23 i B.1.24 można korzystać z małych wózków do sprzątania posiadających dwa pojemniki w różnych kolorach, przy czym w jednym pojemniku jest czysty roztwór myjący/dezynfekujący, w drugim brudny płyn odsączony z mopa po umyciu, dezynfekcji powierzchni, jeżeli używa się jednego mopa do jednego pomieszczenia.</w:t>
      </w:r>
    </w:p>
    <w:p w14:paraId="6015B915" w14:textId="77777777" w:rsidR="006B7526" w:rsidRPr="000600A1" w:rsidRDefault="006B7526" w:rsidP="008E495A">
      <w:pPr>
        <w:numPr>
          <w:ilvl w:val="0"/>
          <w:numId w:val="207"/>
        </w:numPr>
        <w:spacing w:after="0" w:line="240" w:lineRule="auto"/>
        <w:ind w:left="426" w:hanging="284"/>
        <w:contextualSpacing/>
        <w:jc w:val="both"/>
        <w:rPr>
          <w:rFonts w:ascii="Arial" w:hAnsi="Arial" w:cs="Arial"/>
          <w:sz w:val="20"/>
          <w:szCs w:val="20"/>
        </w:rPr>
      </w:pPr>
      <w:r w:rsidRPr="000600A1">
        <w:rPr>
          <w:rFonts w:ascii="Arial" w:hAnsi="Arial" w:cs="Arial"/>
          <w:sz w:val="20"/>
          <w:szCs w:val="20"/>
        </w:rPr>
        <w:t>Sprzątanie pozostałych pomieszczeń laboratoryjnych odbywa się za pomocą dużych wózków sprzątających przy tych samych zasadach mycia i dezynfekcji jak powyżej.</w:t>
      </w:r>
    </w:p>
    <w:p w14:paraId="3C6A56A3" w14:textId="77777777" w:rsidR="006B7526" w:rsidRPr="000600A1" w:rsidRDefault="006B7526" w:rsidP="008E495A">
      <w:pPr>
        <w:numPr>
          <w:ilvl w:val="0"/>
          <w:numId w:val="207"/>
        </w:numPr>
        <w:tabs>
          <w:tab w:val="left" w:pos="709"/>
        </w:tabs>
        <w:spacing w:after="0" w:line="240" w:lineRule="auto"/>
        <w:ind w:left="426" w:hanging="284"/>
        <w:contextualSpacing/>
        <w:jc w:val="both"/>
        <w:rPr>
          <w:rFonts w:ascii="Arial" w:hAnsi="Arial" w:cs="Arial"/>
          <w:sz w:val="20"/>
          <w:szCs w:val="20"/>
        </w:rPr>
      </w:pPr>
      <w:r w:rsidRPr="000600A1">
        <w:rPr>
          <w:rFonts w:ascii="Arial" w:hAnsi="Arial" w:cs="Arial"/>
          <w:sz w:val="20"/>
          <w:szCs w:val="20"/>
        </w:rPr>
        <w:t>Wiadra, pojemniki będące wyposażeniem wózka są zawsze po zakończeniu sprzątania umyte, zdezynfekowane i wysuszone, aby nie mnożyły się w nich drobnoustroje. Osoba sprzątająca sama przygotowuje sobie sprzęt do sprzątania i wlewa roztwór dezynfekcyjny lub przygotowuje odpowiednie stężenie środka dezynfekcyjnego.</w:t>
      </w:r>
    </w:p>
    <w:p w14:paraId="568A764B" w14:textId="77777777" w:rsidR="006B7526" w:rsidRPr="008E412E" w:rsidRDefault="006B7526" w:rsidP="008E495A">
      <w:pPr>
        <w:pStyle w:val="Akapitzlist"/>
        <w:numPr>
          <w:ilvl w:val="0"/>
          <w:numId w:val="207"/>
        </w:numPr>
        <w:tabs>
          <w:tab w:val="left" w:pos="709"/>
        </w:tabs>
        <w:spacing w:after="0" w:line="240" w:lineRule="auto"/>
        <w:jc w:val="both"/>
        <w:rPr>
          <w:rFonts w:ascii="Arial" w:hAnsi="Arial" w:cs="Arial"/>
          <w:sz w:val="20"/>
          <w:szCs w:val="20"/>
        </w:rPr>
      </w:pPr>
      <w:r w:rsidRPr="008E412E">
        <w:rPr>
          <w:rFonts w:ascii="Arial" w:hAnsi="Arial" w:cs="Arial"/>
          <w:sz w:val="20"/>
          <w:szCs w:val="20"/>
        </w:rPr>
        <w:t>Środek dezynfekcyjny musi być dokładnie dozowany wg zaleceń producenta i zgodnie                               z tabelą rozpuszczalności.</w:t>
      </w:r>
    </w:p>
    <w:p w14:paraId="18E8F53D" w14:textId="77777777" w:rsidR="006B7526" w:rsidRPr="008E412E" w:rsidRDefault="006B7526" w:rsidP="008E495A">
      <w:pPr>
        <w:pStyle w:val="Akapitzlist"/>
        <w:numPr>
          <w:ilvl w:val="0"/>
          <w:numId w:val="207"/>
        </w:numPr>
        <w:spacing w:after="0" w:line="240" w:lineRule="auto"/>
        <w:jc w:val="both"/>
        <w:rPr>
          <w:rFonts w:ascii="Arial" w:hAnsi="Arial" w:cs="Arial"/>
          <w:sz w:val="20"/>
          <w:szCs w:val="20"/>
        </w:rPr>
      </w:pPr>
      <w:r w:rsidRPr="008E412E">
        <w:rPr>
          <w:rFonts w:ascii="Arial" w:hAnsi="Arial" w:cs="Arial"/>
          <w:sz w:val="20"/>
          <w:szCs w:val="20"/>
        </w:rPr>
        <w:t>Osoba sprzątająca musi znać nazwę i stężenie roztworu dezynfekcyjnego, którym prowadzi dezynfekcję.</w:t>
      </w:r>
    </w:p>
    <w:p w14:paraId="3C14DE68" w14:textId="77777777" w:rsidR="006B7526" w:rsidRPr="008E412E" w:rsidRDefault="006B7526" w:rsidP="008E495A">
      <w:pPr>
        <w:pStyle w:val="Akapitzlist"/>
        <w:numPr>
          <w:ilvl w:val="0"/>
          <w:numId w:val="207"/>
        </w:numPr>
        <w:tabs>
          <w:tab w:val="left" w:pos="709"/>
        </w:tabs>
        <w:spacing w:after="0" w:line="240" w:lineRule="auto"/>
        <w:jc w:val="both"/>
        <w:rPr>
          <w:rFonts w:ascii="Arial" w:hAnsi="Arial" w:cs="Arial"/>
          <w:sz w:val="20"/>
          <w:szCs w:val="20"/>
        </w:rPr>
      </w:pPr>
      <w:r w:rsidRPr="008E412E">
        <w:rPr>
          <w:rFonts w:ascii="Arial" w:hAnsi="Arial" w:cs="Arial"/>
          <w:sz w:val="20"/>
          <w:szCs w:val="20"/>
        </w:rPr>
        <w:t>Do roztworu dezynfekcyjnego nie wolno dodawać innych środków myjących (np. płynu do mycia naczyń kuchennych) czy piorących. Środki te mogą wchodzić w reakcję z roztworami dezynfekcyjnymi, w wyniku czego dezynfekcja może być nieskuteczna.</w:t>
      </w:r>
    </w:p>
    <w:p w14:paraId="07A50CEF" w14:textId="74124231" w:rsidR="006B7526" w:rsidRDefault="006B7526" w:rsidP="008E495A">
      <w:pPr>
        <w:pStyle w:val="Akapitzlist"/>
        <w:numPr>
          <w:ilvl w:val="0"/>
          <w:numId w:val="207"/>
        </w:numPr>
        <w:spacing w:after="0" w:line="240" w:lineRule="auto"/>
        <w:jc w:val="both"/>
        <w:rPr>
          <w:rFonts w:ascii="Arial" w:hAnsi="Arial" w:cs="Arial"/>
          <w:sz w:val="20"/>
          <w:szCs w:val="20"/>
        </w:rPr>
      </w:pPr>
      <w:r w:rsidRPr="008E412E">
        <w:rPr>
          <w:rFonts w:ascii="Arial" w:hAnsi="Arial" w:cs="Arial"/>
          <w:sz w:val="20"/>
          <w:szCs w:val="20"/>
        </w:rPr>
        <w:t xml:space="preserve">Do dezynfekcji powierzchni stosuje się rozwory preparatów działających skutecznie w czasie 15 minut. Ważne jest mycie powierzchni jeden raz na mokro – dobrze zwilżonym mopem, </w:t>
      </w:r>
      <w:r w:rsidR="00CA7D25">
        <w:rPr>
          <w:rFonts w:ascii="Arial" w:hAnsi="Arial" w:cs="Arial"/>
          <w:sz w:val="20"/>
          <w:szCs w:val="20"/>
        </w:rPr>
        <w:t xml:space="preserve">            </w:t>
      </w:r>
      <w:r w:rsidRPr="008E412E">
        <w:rPr>
          <w:rFonts w:ascii="Arial" w:hAnsi="Arial" w:cs="Arial"/>
          <w:sz w:val="20"/>
          <w:szCs w:val="20"/>
        </w:rPr>
        <w:t xml:space="preserve">a drugi raz na wilgotno – lekko odsączonym mopem. Dezynfekowanych powierzchni nie wolno wycierać do sucha. Muszą one pozostać wilgotne przez minimum 15 minut, </w:t>
      </w:r>
      <w:r w:rsidR="00CA7D25">
        <w:rPr>
          <w:rFonts w:ascii="Arial" w:hAnsi="Arial" w:cs="Arial"/>
          <w:sz w:val="20"/>
          <w:szCs w:val="20"/>
        </w:rPr>
        <w:t xml:space="preserve">                      </w:t>
      </w:r>
      <w:r w:rsidRPr="008E412E">
        <w:rPr>
          <w:rFonts w:ascii="Arial" w:hAnsi="Arial" w:cs="Arial"/>
          <w:sz w:val="20"/>
          <w:szCs w:val="20"/>
        </w:rPr>
        <w:t>a następnie wyschnąć same. W przypadku natychmiastowego (po ich umyciu) wytarcia, zbierze się warstwę środka dezynfekcyjnego osuszy powierzchnie i uniemożliwi właściwą dezynfekcję przez jej skrócenie do minimum.</w:t>
      </w:r>
    </w:p>
    <w:p w14:paraId="61EDD56F" w14:textId="0F2DB92E" w:rsidR="006B7526" w:rsidRDefault="006B7526" w:rsidP="008E495A">
      <w:pPr>
        <w:pStyle w:val="Akapitzlist"/>
        <w:numPr>
          <w:ilvl w:val="0"/>
          <w:numId w:val="207"/>
        </w:numPr>
        <w:spacing w:after="0" w:line="240" w:lineRule="auto"/>
        <w:jc w:val="both"/>
        <w:rPr>
          <w:rFonts w:ascii="Arial" w:hAnsi="Arial" w:cs="Arial"/>
          <w:sz w:val="20"/>
          <w:szCs w:val="20"/>
        </w:rPr>
      </w:pPr>
      <w:r w:rsidRPr="008E412E">
        <w:rPr>
          <w:rFonts w:ascii="Arial" w:hAnsi="Arial" w:cs="Arial"/>
          <w:sz w:val="20"/>
          <w:szCs w:val="20"/>
        </w:rPr>
        <w:t>Stosując preparaty dezynfekcyjne „myjąco-dezynfekujące” należy przestrzegać tych samych środków ostrożności, o przy pracy ze środkami dezynfekcyjnymi, tzn. stosować środki ochrony osobistej – rękawice, przy rozpuszczaniu – maseczki. Uważać na szkodliwe działanie stężonych rozcieńczonych preparatów na błony śluzowe oka, jamy ustnej. Należy uważać na wybielające</w:t>
      </w:r>
      <w:r w:rsidR="00CA7D25">
        <w:rPr>
          <w:rFonts w:ascii="Arial" w:hAnsi="Arial" w:cs="Arial"/>
          <w:sz w:val="20"/>
          <w:szCs w:val="20"/>
        </w:rPr>
        <w:t xml:space="preserve"> </w:t>
      </w:r>
      <w:r w:rsidRPr="008E412E">
        <w:rPr>
          <w:rFonts w:ascii="Arial" w:hAnsi="Arial" w:cs="Arial"/>
          <w:sz w:val="20"/>
          <w:szCs w:val="20"/>
        </w:rPr>
        <w:t xml:space="preserve">i odbarwiające działanie niektórych preparatów chlorowanych </w:t>
      </w:r>
      <w:r w:rsidR="00CA7D25">
        <w:rPr>
          <w:rFonts w:ascii="Arial" w:hAnsi="Arial" w:cs="Arial"/>
          <w:sz w:val="20"/>
          <w:szCs w:val="20"/>
        </w:rPr>
        <w:t xml:space="preserve">                 </w:t>
      </w:r>
      <w:r w:rsidRPr="008E412E">
        <w:rPr>
          <w:rFonts w:ascii="Arial" w:hAnsi="Arial" w:cs="Arial"/>
          <w:sz w:val="20"/>
          <w:szCs w:val="20"/>
        </w:rPr>
        <w:t>i tlenowych.</w:t>
      </w:r>
    </w:p>
    <w:p w14:paraId="7C21EE65" w14:textId="4B8E1D94" w:rsidR="006B7526" w:rsidRPr="008E412E" w:rsidRDefault="006B7526" w:rsidP="008E495A">
      <w:pPr>
        <w:pStyle w:val="Akapitzlist"/>
        <w:numPr>
          <w:ilvl w:val="0"/>
          <w:numId w:val="207"/>
        </w:numPr>
        <w:spacing w:after="0" w:line="240" w:lineRule="auto"/>
        <w:jc w:val="both"/>
        <w:rPr>
          <w:rFonts w:ascii="Arial" w:hAnsi="Arial" w:cs="Arial"/>
          <w:sz w:val="20"/>
          <w:szCs w:val="20"/>
        </w:rPr>
      </w:pPr>
      <w:r w:rsidRPr="008E412E">
        <w:rPr>
          <w:rFonts w:ascii="Arial" w:hAnsi="Arial" w:cs="Arial"/>
          <w:sz w:val="20"/>
          <w:szCs w:val="20"/>
        </w:rPr>
        <w:t xml:space="preserve">Roztwory robocze, należy przygotować tuż przed użyciem i muszą być one przygotowane </w:t>
      </w:r>
      <w:r w:rsidR="00CA7D25">
        <w:rPr>
          <w:rFonts w:ascii="Arial" w:hAnsi="Arial" w:cs="Arial"/>
          <w:sz w:val="20"/>
          <w:szCs w:val="20"/>
        </w:rPr>
        <w:t xml:space="preserve">      z dużą</w:t>
      </w:r>
      <w:r w:rsidRPr="008E412E">
        <w:rPr>
          <w:rFonts w:ascii="Arial" w:hAnsi="Arial" w:cs="Arial"/>
          <w:sz w:val="20"/>
          <w:szCs w:val="20"/>
        </w:rPr>
        <w:t xml:space="preserve"> starannością w takich stężeniach, jakie podaje producent preparatu. </w:t>
      </w:r>
      <w:r w:rsidRPr="0058376B">
        <w:rPr>
          <w:rFonts w:ascii="Arial" w:hAnsi="Arial" w:cs="Arial"/>
          <w:b/>
          <w:bCs/>
          <w:sz w:val="20"/>
          <w:szCs w:val="20"/>
        </w:rPr>
        <w:t>Stężenie roztworu roboczego nie może być ani wyższe ani niższe od zalecanego</w:t>
      </w:r>
      <w:r w:rsidRPr="008E412E">
        <w:rPr>
          <w:rFonts w:ascii="Arial" w:hAnsi="Arial" w:cs="Arial"/>
          <w:sz w:val="20"/>
          <w:szCs w:val="20"/>
        </w:rPr>
        <w:t>. Roztwory nie mogą być przygotowywane „na oko”. Zarówno zbyt wysokie stężenie, jak i zbyt niskie są niekorzystne dla dezynfekujących przedmiotów.</w:t>
      </w:r>
    </w:p>
    <w:p w14:paraId="3CC3882F" w14:textId="77777777" w:rsidR="006B7526" w:rsidRPr="000600A1" w:rsidRDefault="006B7526" w:rsidP="006B7526">
      <w:pPr>
        <w:spacing w:after="0" w:line="240" w:lineRule="auto"/>
        <w:ind w:left="567"/>
        <w:contextualSpacing/>
        <w:jc w:val="both"/>
        <w:rPr>
          <w:rFonts w:ascii="Arial" w:hAnsi="Arial" w:cs="Arial"/>
          <w:sz w:val="20"/>
          <w:szCs w:val="20"/>
        </w:rPr>
      </w:pPr>
    </w:p>
    <w:p w14:paraId="344C57B4" w14:textId="77777777" w:rsidR="006B7526" w:rsidRPr="000600A1" w:rsidRDefault="006B7526" w:rsidP="006B7526">
      <w:pPr>
        <w:tabs>
          <w:tab w:val="left" w:pos="5529"/>
        </w:tabs>
        <w:spacing w:after="0" w:line="240" w:lineRule="auto"/>
        <w:ind w:left="567"/>
        <w:contextualSpacing/>
        <w:rPr>
          <w:rFonts w:ascii="Arial" w:hAnsi="Arial" w:cs="Arial"/>
          <w:sz w:val="20"/>
          <w:szCs w:val="20"/>
        </w:rPr>
      </w:pPr>
    </w:p>
    <w:p w14:paraId="6FCD6C0E" w14:textId="77777777" w:rsidR="006B7526" w:rsidRPr="0058376B" w:rsidRDefault="006B7526" w:rsidP="0058376B">
      <w:pPr>
        <w:tabs>
          <w:tab w:val="left" w:pos="5529"/>
        </w:tabs>
        <w:spacing w:after="0" w:line="240" w:lineRule="auto"/>
        <w:ind w:left="567"/>
        <w:contextualSpacing/>
        <w:jc w:val="center"/>
        <w:rPr>
          <w:rFonts w:ascii="Arial" w:hAnsi="Arial" w:cs="Arial"/>
          <w:b/>
          <w:bCs/>
          <w:sz w:val="20"/>
          <w:szCs w:val="20"/>
        </w:rPr>
      </w:pPr>
      <w:r w:rsidRPr="0058376B">
        <w:rPr>
          <w:rFonts w:ascii="Arial" w:hAnsi="Arial" w:cs="Arial"/>
          <w:b/>
          <w:bCs/>
          <w:sz w:val="20"/>
          <w:szCs w:val="20"/>
        </w:rPr>
        <w:t>Sposób postępowania w przypadku mycia powierzchni wolnych od zanieczyszczeń</w:t>
      </w:r>
    </w:p>
    <w:p w14:paraId="36B742DB" w14:textId="77777777" w:rsidR="006B7526" w:rsidRPr="0058376B" w:rsidRDefault="006B7526" w:rsidP="0058376B">
      <w:pPr>
        <w:tabs>
          <w:tab w:val="left" w:pos="5529"/>
        </w:tabs>
        <w:spacing w:after="0" w:line="240" w:lineRule="auto"/>
        <w:ind w:left="567"/>
        <w:contextualSpacing/>
        <w:jc w:val="center"/>
        <w:rPr>
          <w:rFonts w:ascii="Arial" w:hAnsi="Arial" w:cs="Arial"/>
          <w:b/>
          <w:bCs/>
          <w:sz w:val="20"/>
          <w:szCs w:val="20"/>
        </w:rPr>
      </w:pPr>
      <w:r w:rsidRPr="0058376B">
        <w:rPr>
          <w:rFonts w:ascii="Arial" w:hAnsi="Arial" w:cs="Arial"/>
          <w:b/>
          <w:bCs/>
          <w:sz w:val="20"/>
          <w:szCs w:val="20"/>
        </w:rPr>
        <w:t>materiałem organicznym</w:t>
      </w:r>
    </w:p>
    <w:p w14:paraId="2F8CA972" w14:textId="77777777" w:rsidR="006B7526" w:rsidRPr="000600A1" w:rsidRDefault="006B7526" w:rsidP="006B7526">
      <w:pPr>
        <w:tabs>
          <w:tab w:val="left" w:pos="5529"/>
        </w:tabs>
        <w:spacing w:after="0" w:line="240" w:lineRule="auto"/>
        <w:ind w:left="567"/>
        <w:contextualSpacing/>
        <w:rPr>
          <w:rFonts w:ascii="Arial" w:hAnsi="Arial" w:cs="Arial"/>
          <w:sz w:val="20"/>
          <w:szCs w:val="20"/>
        </w:rPr>
      </w:pPr>
    </w:p>
    <w:p w14:paraId="424D44BE" w14:textId="1344C6FE" w:rsidR="006B7526" w:rsidRPr="000600A1" w:rsidRDefault="006B7526" w:rsidP="006B7526">
      <w:pPr>
        <w:tabs>
          <w:tab w:val="left" w:pos="5529"/>
        </w:tabs>
        <w:spacing w:after="0" w:line="240" w:lineRule="auto"/>
        <w:ind w:left="567"/>
        <w:contextualSpacing/>
        <w:jc w:val="both"/>
        <w:rPr>
          <w:rFonts w:ascii="Arial" w:hAnsi="Arial" w:cs="Arial"/>
          <w:sz w:val="20"/>
          <w:szCs w:val="20"/>
        </w:rPr>
      </w:pPr>
      <w:r w:rsidRPr="000600A1">
        <w:rPr>
          <w:rFonts w:ascii="Arial" w:hAnsi="Arial" w:cs="Arial"/>
          <w:sz w:val="20"/>
          <w:szCs w:val="20"/>
        </w:rPr>
        <w:t xml:space="preserve">Za powierzchnie wolne od zanieczyszczeń organicznych uważa się te powierzchnie, </w:t>
      </w:r>
      <w:r w:rsidR="00CA7D25">
        <w:rPr>
          <w:rFonts w:ascii="Arial" w:hAnsi="Arial" w:cs="Arial"/>
          <w:sz w:val="20"/>
          <w:szCs w:val="20"/>
        </w:rPr>
        <w:t xml:space="preserve">                     </w:t>
      </w:r>
      <w:r w:rsidRPr="000600A1">
        <w:rPr>
          <w:rFonts w:ascii="Arial" w:hAnsi="Arial" w:cs="Arial"/>
          <w:sz w:val="20"/>
          <w:szCs w:val="20"/>
        </w:rPr>
        <w:t>z którymi nie miał kontaktu pacjent i jego wydzieliny, wydaliny, krew. S</w:t>
      </w:r>
      <w:r w:rsidR="00CA7D25">
        <w:rPr>
          <w:rFonts w:ascii="Arial" w:hAnsi="Arial" w:cs="Arial"/>
          <w:sz w:val="20"/>
          <w:szCs w:val="20"/>
        </w:rPr>
        <w:t xml:space="preserve">ą to np. podłogi, ściany, meble </w:t>
      </w:r>
      <w:r w:rsidRPr="000600A1">
        <w:rPr>
          <w:rFonts w:ascii="Arial" w:hAnsi="Arial" w:cs="Arial"/>
          <w:sz w:val="20"/>
          <w:szCs w:val="20"/>
        </w:rPr>
        <w:t>w pokojach socjalnych, poczekalniach, korytarzach, rejestracji. Te powierzchnie są dezynfekowane okresowo preparatami o działaniu bakteriobójczym, a na co dzień są myte</w:t>
      </w:r>
      <w:r w:rsidR="00CA7D25">
        <w:rPr>
          <w:rFonts w:ascii="Arial" w:hAnsi="Arial" w:cs="Arial"/>
          <w:sz w:val="20"/>
          <w:szCs w:val="20"/>
        </w:rPr>
        <w:t xml:space="preserve"> </w:t>
      </w:r>
      <w:r w:rsidRPr="000600A1">
        <w:rPr>
          <w:rFonts w:ascii="Arial" w:hAnsi="Arial" w:cs="Arial"/>
          <w:sz w:val="20"/>
          <w:szCs w:val="20"/>
        </w:rPr>
        <w:t>i czyszczone środkami myjącymi.</w:t>
      </w:r>
    </w:p>
    <w:p w14:paraId="29530E0F" w14:textId="77777777" w:rsidR="006B7526" w:rsidRPr="000600A1" w:rsidRDefault="006B7526" w:rsidP="006B7526">
      <w:pPr>
        <w:tabs>
          <w:tab w:val="left" w:pos="5529"/>
        </w:tabs>
        <w:spacing w:after="0" w:line="240" w:lineRule="auto"/>
        <w:contextualSpacing/>
        <w:rPr>
          <w:rFonts w:ascii="Arial" w:hAnsi="Arial" w:cs="Arial"/>
          <w:sz w:val="20"/>
          <w:szCs w:val="20"/>
        </w:rPr>
      </w:pPr>
    </w:p>
    <w:p w14:paraId="724F118A" w14:textId="77777777" w:rsidR="006B7526" w:rsidRPr="0058376B" w:rsidRDefault="006B7526" w:rsidP="0058376B">
      <w:pPr>
        <w:tabs>
          <w:tab w:val="left" w:pos="5529"/>
        </w:tabs>
        <w:spacing w:after="0" w:line="240" w:lineRule="auto"/>
        <w:ind w:left="567"/>
        <w:contextualSpacing/>
        <w:jc w:val="center"/>
        <w:rPr>
          <w:rFonts w:ascii="Arial" w:hAnsi="Arial" w:cs="Arial"/>
          <w:b/>
          <w:bCs/>
          <w:sz w:val="20"/>
          <w:szCs w:val="20"/>
        </w:rPr>
      </w:pPr>
      <w:r w:rsidRPr="0058376B">
        <w:rPr>
          <w:rFonts w:ascii="Arial" w:hAnsi="Arial" w:cs="Arial"/>
          <w:b/>
          <w:bCs/>
          <w:sz w:val="20"/>
          <w:szCs w:val="20"/>
        </w:rPr>
        <w:t>Mycie podłóg wolnych od zanieczyszczeń organicznych</w:t>
      </w:r>
    </w:p>
    <w:p w14:paraId="5E60CEE5" w14:textId="77777777" w:rsidR="006B7526" w:rsidRPr="0058376B" w:rsidRDefault="006B7526" w:rsidP="0058376B">
      <w:pPr>
        <w:tabs>
          <w:tab w:val="left" w:pos="5529"/>
        </w:tabs>
        <w:spacing w:after="0" w:line="240" w:lineRule="auto"/>
        <w:ind w:left="567"/>
        <w:contextualSpacing/>
        <w:jc w:val="center"/>
        <w:rPr>
          <w:rFonts w:ascii="Arial" w:hAnsi="Arial" w:cs="Arial"/>
          <w:b/>
          <w:bCs/>
          <w:sz w:val="20"/>
          <w:szCs w:val="20"/>
        </w:rPr>
      </w:pPr>
      <w:r w:rsidRPr="0058376B">
        <w:rPr>
          <w:rFonts w:ascii="Arial" w:hAnsi="Arial" w:cs="Arial"/>
          <w:b/>
          <w:bCs/>
          <w:sz w:val="20"/>
          <w:szCs w:val="20"/>
        </w:rPr>
        <w:t>(przy użyciu wózka do sprzątania)</w:t>
      </w:r>
    </w:p>
    <w:p w14:paraId="42EE1975" w14:textId="77777777" w:rsidR="006B7526" w:rsidRPr="000600A1" w:rsidRDefault="006B7526" w:rsidP="006B7526">
      <w:pPr>
        <w:tabs>
          <w:tab w:val="left" w:pos="5529"/>
        </w:tabs>
        <w:spacing w:after="0" w:line="240" w:lineRule="auto"/>
        <w:ind w:left="720"/>
        <w:contextualSpacing/>
        <w:rPr>
          <w:rFonts w:ascii="Arial" w:hAnsi="Arial" w:cs="Arial"/>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5848"/>
      </w:tblGrid>
      <w:tr w:rsidR="006B7526" w:rsidRPr="000600A1" w14:paraId="55E43129" w14:textId="77777777" w:rsidTr="0058376B">
        <w:tc>
          <w:tcPr>
            <w:tcW w:w="1940" w:type="dxa"/>
            <w:vAlign w:val="center"/>
          </w:tcPr>
          <w:p w14:paraId="4353776B" w14:textId="77777777" w:rsidR="006B7526" w:rsidRPr="000600A1" w:rsidRDefault="006B7526" w:rsidP="006B7526">
            <w:pPr>
              <w:tabs>
                <w:tab w:val="left" w:pos="5529"/>
              </w:tabs>
              <w:spacing w:after="0" w:line="240" w:lineRule="auto"/>
              <w:contextualSpacing/>
              <w:jc w:val="center"/>
              <w:rPr>
                <w:rFonts w:ascii="Arial" w:hAnsi="Arial" w:cs="Arial"/>
                <w:sz w:val="20"/>
                <w:szCs w:val="20"/>
              </w:rPr>
            </w:pPr>
            <w:r w:rsidRPr="000600A1">
              <w:rPr>
                <w:rFonts w:ascii="Arial" w:hAnsi="Arial" w:cs="Arial"/>
                <w:sz w:val="20"/>
                <w:szCs w:val="20"/>
              </w:rPr>
              <w:t>Przygotowane sprzętu</w:t>
            </w:r>
          </w:p>
        </w:tc>
        <w:tc>
          <w:tcPr>
            <w:tcW w:w="6628" w:type="dxa"/>
          </w:tcPr>
          <w:p w14:paraId="74191C82" w14:textId="77777777" w:rsidR="006B7526" w:rsidRPr="000600A1" w:rsidRDefault="006B7526" w:rsidP="006B7526">
            <w:pPr>
              <w:tabs>
                <w:tab w:val="left" w:pos="5529"/>
              </w:tabs>
              <w:spacing w:after="0" w:line="240" w:lineRule="auto"/>
              <w:contextualSpacing/>
              <w:rPr>
                <w:rFonts w:ascii="Arial" w:hAnsi="Arial" w:cs="Arial"/>
                <w:sz w:val="20"/>
                <w:szCs w:val="20"/>
              </w:rPr>
            </w:pPr>
            <w:r w:rsidRPr="000600A1">
              <w:rPr>
                <w:rFonts w:ascii="Arial" w:hAnsi="Arial" w:cs="Arial"/>
                <w:sz w:val="20"/>
                <w:szCs w:val="20"/>
              </w:rPr>
              <w:t>-      nałóż odzież ochronną (fartuch, rękawice, okulary, maseczki)</w:t>
            </w:r>
          </w:p>
          <w:p w14:paraId="0267A2DD" w14:textId="77777777" w:rsidR="006B7526" w:rsidRPr="000600A1" w:rsidRDefault="006B7526" w:rsidP="006B7526">
            <w:pPr>
              <w:tabs>
                <w:tab w:val="left" w:pos="5529"/>
              </w:tabs>
              <w:spacing w:after="0" w:line="240" w:lineRule="auto"/>
              <w:contextualSpacing/>
              <w:rPr>
                <w:rFonts w:ascii="Arial" w:hAnsi="Arial" w:cs="Arial"/>
                <w:sz w:val="20"/>
                <w:szCs w:val="20"/>
              </w:rPr>
            </w:pPr>
            <w:r w:rsidRPr="000600A1">
              <w:rPr>
                <w:rFonts w:ascii="Arial" w:hAnsi="Arial" w:cs="Arial"/>
                <w:sz w:val="20"/>
                <w:szCs w:val="20"/>
              </w:rPr>
              <w:t>-      przygotuj wózek do sprzątania</w:t>
            </w:r>
          </w:p>
          <w:p w14:paraId="5CDFA0AC" w14:textId="77777777" w:rsidR="006B7526" w:rsidRPr="000600A1" w:rsidRDefault="006B7526" w:rsidP="006B7526">
            <w:pPr>
              <w:tabs>
                <w:tab w:val="left" w:pos="5529"/>
              </w:tabs>
              <w:spacing w:after="0" w:line="240" w:lineRule="auto"/>
              <w:contextualSpacing/>
              <w:rPr>
                <w:rFonts w:ascii="Arial" w:hAnsi="Arial" w:cs="Arial"/>
                <w:sz w:val="20"/>
                <w:szCs w:val="20"/>
              </w:rPr>
            </w:pPr>
            <w:r w:rsidRPr="000600A1">
              <w:rPr>
                <w:rFonts w:ascii="Arial" w:hAnsi="Arial" w:cs="Arial"/>
                <w:sz w:val="20"/>
                <w:szCs w:val="20"/>
              </w:rPr>
              <w:t xml:space="preserve">-      wlej odpowiedni rozwór środka myjąco-dezynfekcyjnego o działaniu    </w:t>
            </w:r>
          </w:p>
          <w:p w14:paraId="0A23BCA8" w14:textId="77777777" w:rsidR="006B7526" w:rsidRPr="000600A1" w:rsidRDefault="006B7526" w:rsidP="006B7526">
            <w:pPr>
              <w:tabs>
                <w:tab w:val="left" w:pos="5529"/>
              </w:tabs>
              <w:spacing w:after="0" w:line="240" w:lineRule="auto"/>
              <w:contextualSpacing/>
              <w:rPr>
                <w:rFonts w:ascii="Arial" w:hAnsi="Arial" w:cs="Arial"/>
                <w:sz w:val="20"/>
                <w:szCs w:val="20"/>
              </w:rPr>
            </w:pPr>
            <w:r w:rsidRPr="000600A1">
              <w:rPr>
                <w:rFonts w:ascii="Arial" w:hAnsi="Arial" w:cs="Arial"/>
                <w:sz w:val="20"/>
                <w:szCs w:val="20"/>
              </w:rPr>
              <w:lastRenderedPageBreak/>
              <w:t xml:space="preserve">       bakteriobójczym i grzybobójczym do wiadra w kolorze niebieskim      </w:t>
            </w:r>
          </w:p>
          <w:p w14:paraId="18093F2B" w14:textId="77777777" w:rsidR="006B7526" w:rsidRPr="000600A1" w:rsidRDefault="006B7526" w:rsidP="006B7526">
            <w:pPr>
              <w:tabs>
                <w:tab w:val="left" w:pos="5529"/>
              </w:tabs>
              <w:spacing w:after="0" w:line="240" w:lineRule="auto"/>
              <w:contextualSpacing/>
              <w:rPr>
                <w:rFonts w:ascii="Arial" w:hAnsi="Arial" w:cs="Arial"/>
                <w:sz w:val="20"/>
                <w:szCs w:val="20"/>
              </w:rPr>
            </w:pPr>
            <w:r w:rsidRPr="000600A1">
              <w:rPr>
                <w:rFonts w:ascii="Arial" w:hAnsi="Arial" w:cs="Arial"/>
                <w:sz w:val="20"/>
                <w:szCs w:val="20"/>
              </w:rPr>
              <w:t>-      odmierz 100 ml porcję koncentratu preparatu myjąco-</w:t>
            </w:r>
          </w:p>
          <w:p w14:paraId="35C908B2" w14:textId="77777777" w:rsidR="006B7526" w:rsidRPr="000600A1" w:rsidRDefault="006B7526" w:rsidP="006B7526">
            <w:pPr>
              <w:tabs>
                <w:tab w:val="left" w:pos="5529"/>
              </w:tabs>
              <w:spacing w:after="0" w:line="240" w:lineRule="auto"/>
              <w:contextualSpacing/>
              <w:rPr>
                <w:rFonts w:ascii="Arial" w:hAnsi="Arial" w:cs="Arial"/>
                <w:sz w:val="20"/>
                <w:szCs w:val="20"/>
              </w:rPr>
            </w:pPr>
            <w:r w:rsidRPr="000600A1">
              <w:rPr>
                <w:rFonts w:ascii="Arial" w:hAnsi="Arial" w:cs="Arial"/>
                <w:sz w:val="20"/>
                <w:szCs w:val="20"/>
              </w:rPr>
              <w:t xml:space="preserve">       dezynfekcyjnego</w:t>
            </w:r>
          </w:p>
          <w:p w14:paraId="7C5F77B7" w14:textId="77777777" w:rsidR="006B7526" w:rsidRPr="000600A1" w:rsidRDefault="006B7526" w:rsidP="006B7526">
            <w:pPr>
              <w:tabs>
                <w:tab w:val="left" w:pos="5529"/>
              </w:tabs>
              <w:spacing w:after="0" w:line="240" w:lineRule="auto"/>
              <w:contextualSpacing/>
              <w:rPr>
                <w:rFonts w:ascii="Arial" w:hAnsi="Arial" w:cs="Arial"/>
                <w:sz w:val="20"/>
                <w:szCs w:val="20"/>
              </w:rPr>
            </w:pPr>
            <w:r w:rsidRPr="000600A1">
              <w:rPr>
                <w:rFonts w:ascii="Arial" w:hAnsi="Arial" w:cs="Arial"/>
                <w:sz w:val="20"/>
                <w:szCs w:val="20"/>
              </w:rPr>
              <w:t>-      odmierz 4,9 l porcję letniej wody</w:t>
            </w:r>
          </w:p>
          <w:p w14:paraId="7580ACA0" w14:textId="77777777" w:rsidR="006B7526" w:rsidRPr="000600A1" w:rsidRDefault="006B7526" w:rsidP="006B7526">
            <w:pPr>
              <w:tabs>
                <w:tab w:val="left" w:pos="5529"/>
              </w:tabs>
              <w:spacing w:after="0" w:line="240" w:lineRule="auto"/>
              <w:contextualSpacing/>
              <w:rPr>
                <w:rFonts w:ascii="Arial" w:hAnsi="Arial" w:cs="Arial"/>
                <w:sz w:val="20"/>
                <w:szCs w:val="20"/>
              </w:rPr>
            </w:pPr>
            <w:r w:rsidRPr="000600A1">
              <w:rPr>
                <w:rFonts w:ascii="Arial" w:hAnsi="Arial" w:cs="Arial"/>
                <w:sz w:val="20"/>
                <w:szCs w:val="20"/>
              </w:rPr>
              <w:t>-      wlej wodę do wiadra w kolorze niebieskim</w:t>
            </w:r>
          </w:p>
          <w:p w14:paraId="646B6DC9" w14:textId="77777777" w:rsidR="006B7526" w:rsidRPr="000600A1" w:rsidRDefault="006B7526" w:rsidP="006B7526">
            <w:pPr>
              <w:tabs>
                <w:tab w:val="left" w:pos="5529"/>
              </w:tabs>
              <w:spacing w:after="0" w:line="240" w:lineRule="auto"/>
              <w:contextualSpacing/>
              <w:rPr>
                <w:rFonts w:ascii="Arial" w:hAnsi="Arial" w:cs="Arial"/>
                <w:sz w:val="20"/>
                <w:szCs w:val="20"/>
              </w:rPr>
            </w:pPr>
            <w:r w:rsidRPr="000600A1">
              <w:rPr>
                <w:rFonts w:ascii="Arial" w:hAnsi="Arial" w:cs="Arial"/>
                <w:sz w:val="20"/>
                <w:szCs w:val="20"/>
              </w:rPr>
              <w:t>-      dodaj do wody odmierzoną wcześniej porcję preparatu</w:t>
            </w:r>
          </w:p>
          <w:p w14:paraId="085F9502" w14:textId="77777777" w:rsidR="006B7526" w:rsidRPr="0058376B" w:rsidRDefault="006B7526" w:rsidP="0058376B">
            <w:pPr>
              <w:tabs>
                <w:tab w:val="left" w:pos="5529"/>
              </w:tabs>
              <w:spacing w:after="0" w:line="240" w:lineRule="auto"/>
              <w:contextualSpacing/>
              <w:rPr>
                <w:rFonts w:ascii="Arial" w:hAnsi="Arial" w:cs="Arial"/>
                <w:b/>
                <w:bCs/>
                <w:sz w:val="20"/>
                <w:szCs w:val="20"/>
              </w:rPr>
            </w:pPr>
            <w:r w:rsidRPr="000600A1">
              <w:rPr>
                <w:rFonts w:ascii="Arial" w:hAnsi="Arial" w:cs="Arial"/>
                <w:sz w:val="20"/>
                <w:szCs w:val="20"/>
              </w:rPr>
              <w:t xml:space="preserve">-      </w:t>
            </w:r>
            <w:r w:rsidRPr="0058376B">
              <w:rPr>
                <w:rFonts w:ascii="Arial" w:hAnsi="Arial" w:cs="Arial"/>
                <w:b/>
                <w:bCs/>
                <w:sz w:val="20"/>
                <w:szCs w:val="20"/>
              </w:rPr>
              <w:t>przygotuj tylko tyle płynu myjąco-dezynfekcyjnego, aby umyć jedno pomieszczenie lub korytarz</w:t>
            </w:r>
          </w:p>
        </w:tc>
      </w:tr>
      <w:tr w:rsidR="006B7526" w:rsidRPr="000600A1" w14:paraId="025C673A" w14:textId="77777777" w:rsidTr="0058376B">
        <w:tc>
          <w:tcPr>
            <w:tcW w:w="1940" w:type="dxa"/>
            <w:vAlign w:val="center"/>
          </w:tcPr>
          <w:p w14:paraId="2E3EDE04" w14:textId="77777777" w:rsidR="006B7526" w:rsidRPr="000600A1" w:rsidRDefault="006B7526" w:rsidP="006B7526">
            <w:pPr>
              <w:tabs>
                <w:tab w:val="left" w:pos="5529"/>
              </w:tabs>
              <w:spacing w:after="0" w:line="240" w:lineRule="auto"/>
              <w:contextualSpacing/>
              <w:jc w:val="center"/>
              <w:rPr>
                <w:rFonts w:ascii="Arial" w:hAnsi="Arial" w:cs="Arial"/>
                <w:sz w:val="20"/>
                <w:szCs w:val="20"/>
              </w:rPr>
            </w:pPr>
            <w:r w:rsidRPr="000600A1">
              <w:rPr>
                <w:rFonts w:ascii="Arial" w:hAnsi="Arial" w:cs="Arial"/>
                <w:sz w:val="20"/>
                <w:szCs w:val="20"/>
              </w:rPr>
              <w:t>Pierwsze mycie/dezynfekcja „na mokro”</w:t>
            </w:r>
          </w:p>
        </w:tc>
        <w:tc>
          <w:tcPr>
            <w:tcW w:w="6628" w:type="dxa"/>
          </w:tcPr>
          <w:p w14:paraId="3CD81D6A" w14:textId="77777777" w:rsidR="006B7526" w:rsidRPr="000600A1" w:rsidRDefault="006B7526" w:rsidP="006B7526">
            <w:pPr>
              <w:tabs>
                <w:tab w:val="left" w:pos="5529"/>
              </w:tabs>
              <w:spacing w:after="0" w:line="240" w:lineRule="auto"/>
              <w:contextualSpacing/>
              <w:rPr>
                <w:rFonts w:ascii="Arial" w:hAnsi="Arial" w:cs="Arial"/>
                <w:sz w:val="20"/>
                <w:szCs w:val="20"/>
              </w:rPr>
            </w:pPr>
            <w:r w:rsidRPr="000600A1">
              <w:rPr>
                <w:rFonts w:ascii="Arial" w:hAnsi="Arial" w:cs="Arial"/>
                <w:sz w:val="20"/>
                <w:szCs w:val="20"/>
              </w:rPr>
              <w:t xml:space="preserve">-     weź do ręki uchwyt mopa i nałóż czysty mop zamocz mop w </w:t>
            </w:r>
          </w:p>
          <w:p w14:paraId="49ED3CCE" w14:textId="77777777" w:rsidR="006B7526" w:rsidRPr="000600A1" w:rsidRDefault="006B7526" w:rsidP="006B7526">
            <w:pPr>
              <w:tabs>
                <w:tab w:val="left" w:pos="5529"/>
              </w:tabs>
              <w:spacing w:after="0" w:line="240" w:lineRule="auto"/>
              <w:contextualSpacing/>
              <w:rPr>
                <w:rFonts w:ascii="Arial" w:hAnsi="Arial" w:cs="Arial"/>
                <w:sz w:val="20"/>
                <w:szCs w:val="20"/>
              </w:rPr>
            </w:pPr>
            <w:r w:rsidRPr="000600A1">
              <w:rPr>
                <w:rFonts w:ascii="Arial" w:hAnsi="Arial" w:cs="Arial"/>
                <w:sz w:val="20"/>
                <w:szCs w:val="20"/>
              </w:rPr>
              <w:t xml:space="preserve">      przygotowanym roztworze</w:t>
            </w:r>
          </w:p>
          <w:p w14:paraId="2D4287C0" w14:textId="77777777" w:rsidR="006B7526" w:rsidRPr="000600A1" w:rsidRDefault="006B7526" w:rsidP="006B7526">
            <w:pPr>
              <w:tabs>
                <w:tab w:val="left" w:pos="5529"/>
              </w:tabs>
              <w:spacing w:after="0" w:line="240" w:lineRule="auto"/>
              <w:ind w:left="354" w:hanging="354"/>
              <w:contextualSpacing/>
              <w:rPr>
                <w:rFonts w:ascii="Arial" w:hAnsi="Arial" w:cs="Arial"/>
                <w:sz w:val="20"/>
                <w:szCs w:val="20"/>
              </w:rPr>
            </w:pPr>
            <w:r w:rsidRPr="000600A1">
              <w:rPr>
                <w:rFonts w:ascii="Arial" w:hAnsi="Arial" w:cs="Arial"/>
                <w:sz w:val="20"/>
                <w:szCs w:val="20"/>
              </w:rPr>
              <w:t>-     przecieraj powierzchnie ruchem pół</w:t>
            </w:r>
            <w:r>
              <w:rPr>
                <w:rFonts w:ascii="Arial" w:hAnsi="Arial" w:cs="Arial"/>
                <w:sz w:val="20"/>
                <w:szCs w:val="20"/>
              </w:rPr>
              <w:t>kolisto-zygzakowym od lewej   do</w:t>
            </w:r>
            <w:r w:rsidRPr="000600A1">
              <w:rPr>
                <w:rFonts w:ascii="Arial" w:hAnsi="Arial" w:cs="Arial"/>
                <w:sz w:val="20"/>
                <w:szCs w:val="20"/>
              </w:rPr>
              <w:t xml:space="preserve"> prawej i ku sobie, cofając się zdejmij brudny mop z uchwytu bez udziału rąk, </w:t>
            </w:r>
          </w:p>
          <w:p w14:paraId="6C5E8D37" w14:textId="77777777" w:rsidR="006B7526" w:rsidRPr="000600A1" w:rsidRDefault="006B7526" w:rsidP="006B7526">
            <w:pPr>
              <w:tabs>
                <w:tab w:val="left" w:pos="5529"/>
              </w:tabs>
              <w:spacing w:after="0" w:line="240" w:lineRule="auto"/>
              <w:ind w:left="354" w:hanging="354"/>
              <w:contextualSpacing/>
              <w:jc w:val="both"/>
              <w:rPr>
                <w:rFonts w:ascii="Arial" w:hAnsi="Arial" w:cs="Arial"/>
                <w:sz w:val="20"/>
                <w:szCs w:val="20"/>
              </w:rPr>
            </w:pPr>
            <w:r w:rsidRPr="000600A1">
              <w:rPr>
                <w:rFonts w:ascii="Arial" w:hAnsi="Arial" w:cs="Arial"/>
                <w:sz w:val="20"/>
                <w:szCs w:val="20"/>
              </w:rPr>
              <w:t>-     przez docisk nogą włóż zdjęty mop</w:t>
            </w:r>
            <w:r>
              <w:rPr>
                <w:rFonts w:ascii="Arial" w:hAnsi="Arial" w:cs="Arial"/>
                <w:sz w:val="20"/>
                <w:szCs w:val="20"/>
              </w:rPr>
              <w:t xml:space="preserve"> do worka na mopy załóż świeży </w:t>
            </w:r>
            <w:r w:rsidRPr="000600A1">
              <w:rPr>
                <w:rFonts w:ascii="Arial" w:hAnsi="Arial" w:cs="Arial"/>
                <w:sz w:val="20"/>
                <w:szCs w:val="20"/>
              </w:rPr>
              <w:t xml:space="preserve">mop zamocz go w roztworze środka myjąco-dezynfekcyjnego </w:t>
            </w:r>
            <w:r>
              <w:rPr>
                <w:rFonts w:ascii="Arial" w:hAnsi="Arial" w:cs="Arial"/>
                <w:sz w:val="20"/>
                <w:szCs w:val="20"/>
              </w:rPr>
              <w:t xml:space="preserve">            i dalej </w:t>
            </w:r>
            <w:r w:rsidRPr="000600A1">
              <w:rPr>
                <w:rFonts w:ascii="Arial" w:hAnsi="Arial" w:cs="Arial"/>
                <w:sz w:val="20"/>
                <w:szCs w:val="20"/>
              </w:rPr>
              <w:t>powtarzaj tę czynność, aż do zakończenia mycia całej powierzchni</w:t>
            </w:r>
          </w:p>
        </w:tc>
      </w:tr>
      <w:tr w:rsidR="006B7526" w:rsidRPr="000600A1" w14:paraId="0428AF01" w14:textId="77777777" w:rsidTr="0058376B">
        <w:tc>
          <w:tcPr>
            <w:tcW w:w="1940" w:type="dxa"/>
            <w:vAlign w:val="center"/>
          </w:tcPr>
          <w:p w14:paraId="2DF0D372" w14:textId="77777777" w:rsidR="006B7526" w:rsidRPr="000600A1" w:rsidRDefault="006B7526" w:rsidP="006B7526">
            <w:pPr>
              <w:tabs>
                <w:tab w:val="left" w:pos="5529"/>
              </w:tabs>
              <w:spacing w:after="0" w:line="240" w:lineRule="auto"/>
              <w:contextualSpacing/>
              <w:jc w:val="center"/>
              <w:rPr>
                <w:rFonts w:ascii="Arial" w:hAnsi="Arial" w:cs="Arial"/>
                <w:sz w:val="20"/>
                <w:szCs w:val="20"/>
              </w:rPr>
            </w:pPr>
            <w:r w:rsidRPr="000600A1">
              <w:rPr>
                <w:rFonts w:ascii="Arial" w:hAnsi="Arial" w:cs="Arial"/>
                <w:sz w:val="20"/>
                <w:szCs w:val="20"/>
              </w:rPr>
              <w:t>Drugie mycie/dezynfekcja „na wilgotno”</w:t>
            </w:r>
          </w:p>
        </w:tc>
        <w:tc>
          <w:tcPr>
            <w:tcW w:w="6628" w:type="dxa"/>
          </w:tcPr>
          <w:p w14:paraId="0AEC78D0" w14:textId="77777777" w:rsidR="006B7526" w:rsidRPr="000600A1" w:rsidRDefault="006B7526" w:rsidP="006B7526">
            <w:pPr>
              <w:tabs>
                <w:tab w:val="left" w:pos="5529"/>
              </w:tabs>
              <w:spacing w:after="0" w:line="240" w:lineRule="auto"/>
              <w:contextualSpacing/>
              <w:rPr>
                <w:rFonts w:ascii="Arial" w:hAnsi="Arial" w:cs="Arial"/>
                <w:sz w:val="20"/>
                <w:szCs w:val="20"/>
              </w:rPr>
            </w:pPr>
            <w:r w:rsidRPr="000600A1">
              <w:rPr>
                <w:rFonts w:ascii="Arial" w:hAnsi="Arial" w:cs="Arial"/>
                <w:sz w:val="20"/>
                <w:szCs w:val="20"/>
              </w:rPr>
              <w:t xml:space="preserve">-     świeżymi mopami zanurzonymi w roztworze i lekko odsączonymi   </w:t>
            </w:r>
          </w:p>
          <w:p w14:paraId="2CE3771D" w14:textId="77777777" w:rsidR="006B7526" w:rsidRPr="000600A1" w:rsidRDefault="006B7526" w:rsidP="006B7526">
            <w:pPr>
              <w:tabs>
                <w:tab w:val="left" w:pos="5529"/>
              </w:tabs>
              <w:spacing w:after="0" w:line="240" w:lineRule="auto"/>
              <w:contextualSpacing/>
              <w:rPr>
                <w:rFonts w:ascii="Arial" w:hAnsi="Arial" w:cs="Arial"/>
                <w:sz w:val="20"/>
                <w:szCs w:val="20"/>
              </w:rPr>
            </w:pPr>
            <w:r w:rsidRPr="000600A1">
              <w:rPr>
                <w:rFonts w:ascii="Arial" w:hAnsi="Arial" w:cs="Arial"/>
                <w:sz w:val="20"/>
                <w:szCs w:val="20"/>
              </w:rPr>
              <w:t xml:space="preserve">      do wiadra koloru czerwonego myj/dezynfekuj całą powierzchnię                            </w:t>
            </w:r>
          </w:p>
          <w:p w14:paraId="2D5D6C2D" w14:textId="77777777" w:rsidR="006B7526" w:rsidRPr="000600A1" w:rsidRDefault="006B7526" w:rsidP="006B7526">
            <w:pPr>
              <w:tabs>
                <w:tab w:val="left" w:pos="5529"/>
              </w:tabs>
              <w:spacing w:after="0" w:line="240" w:lineRule="auto"/>
              <w:contextualSpacing/>
              <w:rPr>
                <w:rFonts w:ascii="Arial" w:hAnsi="Arial" w:cs="Arial"/>
                <w:sz w:val="20"/>
                <w:szCs w:val="20"/>
              </w:rPr>
            </w:pPr>
            <w:r w:rsidRPr="000600A1">
              <w:rPr>
                <w:rFonts w:ascii="Arial" w:hAnsi="Arial" w:cs="Arial"/>
                <w:sz w:val="20"/>
                <w:szCs w:val="20"/>
              </w:rPr>
              <w:t xml:space="preserve">      w sposób podany wyżej</w:t>
            </w:r>
          </w:p>
          <w:p w14:paraId="740BCF9D" w14:textId="77777777" w:rsidR="006B7526" w:rsidRPr="000600A1" w:rsidRDefault="006B7526" w:rsidP="006B7526">
            <w:pPr>
              <w:tabs>
                <w:tab w:val="left" w:pos="5529"/>
              </w:tabs>
              <w:spacing w:after="0" w:line="240" w:lineRule="auto"/>
              <w:contextualSpacing/>
              <w:rPr>
                <w:rFonts w:ascii="Arial" w:hAnsi="Arial" w:cs="Arial"/>
                <w:sz w:val="20"/>
                <w:szCs w:val="20"/>
              </w:rPr>
            </w:pPr>
            <w:r w:rsidRPr="000600A1">
              <w:rPr>
                <w:rFonts w:ascii="Arial" w:hAnsi="Arial" w:cs="Arial"/>
                <w:sz w:val="20"/>
                <w:szCs w:val="20"/>
              </w:rPr>
              <w:t>-     wytrzyj do sucha myte/dezynfekowane powierzchnie</w:t>
            </w:r>
          </w:p>
        </w:tc>
      </w:tr>
      <w:tr w:rsidR="006B7526" w:rsidRPr="000600A1" w14:paraId="2625B51A" w14:textId="77777777" w:rsidTr="0058376B">
        <w:tc>
          <w:tcPr>
            <w:tcW w:w="1940" w:type="dxa"/>
            <w:vAlign w:val="center"/>
          </w:tcPr>
          <w:p w14:paraId="27CE5B4F" w14:textId="77777777" w:rsidR="006B7526" w:rsidRPr="000600A1" w:rsidRDefault="006B7526" w:rsidP="006B7526">
            <w:pPr>
              <w:tabs>
                <w:tab w:val="left" w:pos="5529"/>
              </w:tabs>
              <w:spacing w:after="0" w:line="240" w:lineRule="auto"/>
              <w:contextualSpacing/>
              <w:jc w:val="center"/>
              <w:rPr>
                <w:rFonts w:ascii="Arial" w:hAnsi="Arial" w:cs="Arial"/>
                <w:sz w:val="20"/>
                <w:szCs w:val="20"/>
              </w:rPr>
            </w:pPr>
            <w:r w:rsidRPr="000600A1">
              <w:rPr>
                <w:rFonts w:ascii="Arial" w:hAnsi="Arial" w:cs="Arial"/>
                <w:sz w:val="20"/>
                <w:szCs w:val="20"/>
              </w:rPr>
              <w:t>Po zakończeniu mycia/dezynfekcji</w:t>
            </w:r>
          </w:p>
        </w:tc>
        <w:tc>
          <w:tcPr>
            <w:tcW w:w="6628" w:type="dxa"/>
          </w:tcPr>
          <w:p w14:paraId="3291A40A" w14:textId="77777777" w:rsidR="006B7526" w:rsidRPr="000600A1" w:rsidRDefault="006B7526" w:rsidP="006B7526">
            <w:pPr>
              <w:tabs>
                <w:tab w:val="left" w:pos="5529"/>
              </w:tabs>
              <w:spacing w:after="0" w:line="240" w:lineRule="auto"/>
              <w:contextualSpacing/>
              <w:rPr>
                <w:rFonts w:ascii="Arial" w:hAnsi="Arial" w:cs="Arial"/>
                <w:sz w:val="20"/>
                <w:szCs w:val="20"/>
              </w:rPr>
            </w:pPr>
            <w:r w:rsidRPr="000600A1">
              <w:rPr>
                <w:rFonts w:ascii="Arial" w:hAnsi="Arial" w:cs="Arial"/>
                <w:sz w:val="20"/>
                <w:szCs w:val="20"/>
              </w:rPr>
              <w:t xml:space="preserve">-     wylej resztę niezużytego roztworu do WC zawiąż foliowy worek z </w:t>
            </w:r>
          </w:p>
          <w:p w14:paraId="184EF245" w14:textId="77777777" w:rsidR="006B7526" w:rsidRPr="000600A1" w:rsidRDefault="006B7526" w:rsidP="006B7526">
            <w:pPr>
              <w:tabs>
                <w:tab w:val="left" w:pos="5529"/>
              </w:tabs>
              <w:spacing w:after="0" w:line="240" w:lineRule="auto"/>
              <w:ind w:left="354" w:hanging="354"/>
              <w:contextualSpacing/>
              <w:rPr>
                <w:rFonts w:ascii="Arial" w:hAnsi="Arial" w:cs="Arial"/>
                <w:sz w:val="20"/>
                <w:szCs w:val="20"/>
              </w:rPr>
            </w:pPr>
            <w:r w:rsidRPr="000600A1">
              <w:rPr>
                <w:rFonts w:ascii="Arial" w:hAnsi="Arial" w:cs="Arial"/>
                <w:sz w:val="20"/>
                <w:szCs w:val="20"/>
              </w:rPr>
              <w:t xml:space="preserve">      mopami i odstaw do po</w:t>
            </w:r>
            <w:r>
              <w:rPr>
                <w:rFonts w:ascii="Arial" w:hAnsi="Arial" w:cs="Arial"/>
                <w:sz w:val="20"/>
                <w:szCs w:val="20"/>
              </w:rPr>
              <w:t xml:space="preserve">mieszczenia gromadzenia brudnej </w:t>
            </w:r>
            <w:r w:rsidRPr="000600A1">
              <w:rPr>
                <w:rFonts w:ascii="Arial" w:hAnsi="Arial" w:cs="Arial"/>
                <w:sz w:val="20"/>
                <w:szCs w:val="20"/>
              </w:rPr>
              <w:t>bielizny, brudownika, następnie przekaż do prania</w:t>
            </w:r>
          </w:p>
          <w:p w14:paraId="27B1045B" w14:textId="77777777" w:rsidR="006B7526" w:rsidRPr="000600A1" w:rsidRDefault="006B7526" w:rsidP="006B7526">
            <w:pPr>
              <w:tabs>
                <w:tab w:val="left" w:pos="5529"/>
              </w:tabs>
              <w:spacing w:after="0" w:line="240" w:lineRule="auto"/>
              <w:contextualSpacing/>
              <w:rPr>
                <w:rFonts w:ascii="Arial" w:hAnsi="Arial" w:cs="Arial"/>
                <w:sz w:val="20"/>
                <w:szCs w:val="20"/>
              </w:rPr>
            </w:pPr>
            <w:r w:rsidRPr="000600A1">
              <w:rPr>
                <w:rFonts w:ascii="Arial" w:hAnsi="Arial" w:cs="Arial"/>
                <w:sz w:val="20"/>
                <w:szCs w:val="20"/>
              </w:rPr>
              <w:t>-     umyj cały sprzęt i zdezynfekuj</w:t>
            </w:r>
          </w:p>
          <w:p w14:paraId="4D00CEE1" w14:textId="77777777" w:rsidR="006B7526" w:rsidRPr="000600A1" w:rsidRDefault="006B7526" w:rsidP="006B7526">
            <w:pPr>
              <w:tabs>
                <w:tab w:val="left" w:pos="5529"/>
              </w:tabs>
              <w:spacing w:after="0" w:line="240" w:lineRule="auto"/>
              <w:contextualSpacing/>
              <w:rPr>
                <w:rFonts w:ascii="Arial" w:hAnsi="Arial" w:cs="Arial"/>
                <w:sz w:val="20"/>
                <w:szCs w:val="20"/>
              </w:rPr>
            </w:pPr>
            <w:r w:rsidRPr="000600A1">
              <w:rPr>
                <w:rFonts w:ascii="Arial" w:hAnsi="Arial" w:cs="Arial"/>
                <w:sz w:val="20"/>
                <w:szCs w:val="20"/>
              </w:rPr>
              <w:t>-     odstaw wiadro do wyschnięcia</w:t>
            </w:r>
          </w:p>
          <w:p w14:paraId="330D73F1" w14:textId="77777777" w:rsidR="006B7526" w:rsidRPr="000600A1" w:rsidRDefault="006B7526" w:rsidP="006B7526">
            <w:pPr>
              <w:tabs>
                <w:tab w:val="left" w:pos="5529"/>
              </w:tabs>
              <w:spacing w:after="0" w:line="240" w:lineRule="auto"/>
              <w:contextualSpacing/>
              <w:rPr>
                <w:rFonts w:ascii="Arial" w:hAnsi="Arial" w:cs="Arial"/>
                <w:sz w:val="20"/>
                <w:szCs w:val="20"/>
              </w:rPr>
            </w:pPr>
            <w:r w:rsidRPr="000600A1">
              <w:rPr>
                <w:rFonts w:ascii="Arial" w:hAnsi="Arial" w:cs="Arial"/>
                <w:sz w:val="20"/>
                <w:szCs w:val="20"/>
              </w:rPr>
              <w:t>-     zdejmij odzież ochronną,</w:t>
            </w:r>
            <w:r>
              <w:rPr>
                <w:rFonts w:ascii="Arial" w:hAnsi="Arial" w:cs="Arial"/>
                <w:sz w:val="20"/>
                <w:szCs w:val="20"/>
              </w:rPr>
              <w:t xml:space="preserve"> </w:t>
            </w:r>
            <w:r w:rsidRPr="000600A1">
              <w:rPr>
                <w:rFonts w:ascii="Arial" w:hAnsi="Arial" w:cs="Arial"/>
                <w:sz w:val="20"/>
                <w:szCs w:val="20"/>
              </w:rPr>
              <w:t>zdezynfekuj, a następnie umyj ręce</w:t>
            </w:r>
          </w:p>
        </w:tc>
      </w:tr>
    </w:tbl>
    <w:p w14:paraId="0FA1640A" w14:textId="77777777" w:rsidR="006B7526" w:rsidRPr="000600A1" w:rsidRDefault="006B7526" w:rsidP="006B7526">
      <w:pPr>
        <w:tabs>
          <w:tab w:val="left" w:pos="5529"/>
        </w:tabs>
        <w:spacing w:after="0" w:line="240" w:lineRule="auto"/>
        <w:ind w:left="720"/>
        <w:contextualSpacing/>
        <w:rPr>
          <w:rFonts w:ascii="Arial" w:hAnsi="Arial" w:cs="Arial"/>
          <w:sz w:val="20"/>
          <w:szCs w:val="20"/>
        </w:rPr>
      </w:pPr>
    </w:p>
    <w:p w14:paraId="3D8792F3" w14:textId="77777777" w:rsidR="006B7526" w:rsidRPr="000600A1" w:rsidRDefault="006B7526" w:rsidP="006B7526">
      <w:pPr>
        <w:tabs>
          <w:tab w:val="left" w:pos="5529"/>
        </w:tabs>
        <w:spacing w:after="0" w:line="240" w:lineRule="auto"/>
        <w:rPr>
          <w:rFonts w:ascii="Arial" w:hAnsi="Arial" w:cs="Arial"/>
          <w:b/>
          <w:sz w:val="20"/>
          <w:szCs w:val="20"/>
        </w:rPr>
      </w:pPr>
    </w:p>
    <w:p w14:paraId="151D3A6A" w14:textId="77777777" w:rsidR="006B7526" w:rsidRPr="0058376B" w:rsidRDefault="006B7526" w:rsidP="0058376B">
      <w:pPr>
        <w:tabs>
          <w:tab w:val="left" w:pos="5529"/>
        </w:tabs>
        <w:spacing w:after="120" w:line="240" w:lineRule="auto"/>
        <w:ind w:left="1495"/>
        <w:contextualSpacing/>
        <w:jc w:val="center"/>
        <w:rPr>
          <w:rFonts w:ascii="Arial" w:hAnsi="Arial" w:cs="Arial"/>
          <w:b/>
          <w:bCs/>
          <w:sz w:val="20"/>
          <w:szCs w:val="20"/>
        </w:rPr>
      </w:pPr>
      <w:r w:rsidRPr="0058376B">
        <w:rPr>
          <w:rFonts w:ascii="Arial" w:hAnsi="Arial" w:cs="Arial"/>
          <w:b/>
          <w:bCs/>
          <w:sz w:val="20"/>
          <w:szCs w:val="20"/>
        </w:rPr>
        <w:t>Dezynfekcja podłóg, powierzchni zanieczyszczonych materiałem organicznym</w:t>
      </w:r>
    </w:p>
    <w:p w14:paraId="1D56A896" w14:textId="77777777" w:rsidR="006B7526" w:rsidRPr="0058376B" w:rsidRDefault="006B7526" w:rsidP="0058376B">
      <w:pPr>
        <w:tabs>
          <w:tab w:val="left" w:pos="5529"/>
        </w:tabs>
        <w:spacing w:after="120" w:line="240" w:lineRule="auto"/>
        <w:ind w:left="1495"/>
        <w:contextualSpacing/>
        <w:jc w:val="center"/>
        <w:rPr>
          <w:rFonts w:ascii="Arial" w:hAnsi="Arial" w:cs="Arial"/>
          <w:b/>
          <w:bCs/>
          <w:sz w:val="20"/>
          <w:szCs w:val="20"/>
        </w:rPr>
      </w:pPr>
      <w:r w:rsidRPr="0058376B">
        <w:rPr>
          <w:rFonts w:ascii="Arial" w:hAnsi="Arial" w:cs="Arial"/>
          <w:b/>
          <w:bCs/>
          <w:sz w:val="20"/>
          <w:szCs w:val="20"/>
        </w:rPr>
        <w:t>(przy użyciu wózka do sprzątania)</w:t>
      </w:r>
    </w:p>
    <w:p w14:paraId="208E3F30" w14:textId="77777777" w:rsidR="006B7526" w:rsidRPr="000600A1" w:rsidRDefault="006B7526" w:rsidP="006B7526">
      <w:pPr>
        <w:tabs>
          <w:tab w:val="left" w:pos="5529"/>
        </w:tabs>
        <w:spacing w:after="120" w:line="240" w:lineRule="auto"/>
        <w:contextualSpacing/>
        <w:rPr>
          <w:rFonts w:ascii="Arial" w:hAnsi="Arial" w:cs="Arial"/>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3004"/>
        <w:gridCol w:w="2941"/>
      </w:tblGrid>
      <w:tr w:rsidR="006B7526" w:rsidRPr="000600A1" w14:paraId="44309262" w14:textId="77777777" w:rsidTr="0058376B">
        <w:tc>
          <w:tcPr>
            <w:tcW w:w="1828" w:type="dxa"/>
            <w:vMerge w:val="restart"/>
            <w:vAlign w:val="center"/>
          </w:tcPr>
          <w:p w14:paraId="0C1ACCDD" w14:textId="77777777" w:rsidR="006B7526" w:rsidRPr="0058376B" w:rsidRDefault="006B7526" w:rsidP="0058376B">
            <w:pPr>
              <w:tabs>
                <w:tab w:val="left" w:pos="5529"/>
              </w:tabs>
              <w:spacing w:after="120" w:line="240" w:lineRule="auto"/>
              <w:contextualSpacing/>
              <w:jc w:val="center"/>
              <w:rPr>
                <w:rFonts w:ascii="Arial" w:hAnsi="Arial" w:cs="Arial"/>
                <w:b/>
                <w:bCs/>
                <w:sz w:val="20"/>
                <w:szCs w:val="20"/>
              </w:rPr>
            </w:pPr>
            <w:r w:rsidRPr="0058376B">
              <w:rPr>
                <w:rFonts w:ascii="Arial" w:hAnsi="Arial" w:cs="Arial"/>
                <w:b/>
                <w:bCs/>
                <w:sz w:val="20"/>
                <w:szCs w:val="20"/>
              </w:rPr>
              <w:t>Przygotowanie sprzętu                                i preparatu dezynfekcyjnego</w:t>
            </w:r>
          </w:p>
        </w:tc>
        <w:tc>
          <w:tcPr>
            <w:tcW w:w="6740" w:type="dxa"/>
            <w:gridSpan w:val="2"/>
          </w:tcPr>
          <w:p w14:paraId="7B31E524"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Wybierz preparat odpowiedni do zagrożenia lub o pełnym działaniu mikrobójczym: bakteriobójczym, wirusobójczym, prątkobójczym, grzybobójczym</w:t>
            </w:r>
          </w:p>
        </w:tc>
      </w:tr>
      <w:tr w:rsidR="006B7526" w:rsidRPr="000600A1" w14:paraId="59FD9EEE" w14:textId="77777777" w:rsidTr="0058376B">
        <w:tc>
          <w:tcPr>
            <w:tcW w:w="1828" w:type="dxa"/>
            <w:vMerge/>
            <w:vAlign w:val="center"/>
          </w:tcPr>
          <w:p w14:paraId="166CA0A1" w14:textId="77777777" w:rsidR="006B7526" w:rsidRPr="000600A1" w:rsidRDefault="006B7526" w:rsidP="006B7526">
            <w:pPr>
              <w:tabs>
                <w:tab w:val="left" w:pos="5529"/>
              </w:tabs>
              <w:spacing w:after="120" w:line="240" w:lineRule="auto"/>
              <w:contextualSpacing/>
              <w:jc w:val="center"/>
              <w:rPr>
                <w:rFonts w:ascii="Arial" w:hAnsi="Arial" w:cs="Arial"/>
                <w:b/>
                <w:sz w:val="20"/>
                <w:szCs w:val="20"/>
              </w:rPr>
            </w:pPr>
          </w:p>
        </w:tc>
        <w:tc>
          <w:tcPr>
            <w:tcW w:w="6740" w:type="dxa"/>
            <w:gridSpan w:val="2"/>
          </w:tcPr>
          <w:p w14:paraId="605B10F6"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      nałóż odzież ochronną (fartuch, rękawice, okulary, maseczki)</w:t>
            </w:r>
          </w:p>
          <w:p w14:paraId="20A68A5B"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      przygotuj wózek do sprzątania</w:t>
            </w:r>
          </w:p>
          <w:p w14:paraId="3016887F"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 xml:space="preserve">-      wlej odpowiedni rozwór środka myjąco-dezynfekcyjnego wiadra                            </w:t>
            </w:r>
          </w:p>
          <w:p w14:paraId="6B7F35E5"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 xml:space="preserve">       w kolorze niebieskim      </w:t>
            </w:r>
          </w:p>
          <w:p w14:paraId="0A437028"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      wlej wodę do wiadra w kolorze niebieskim</w:t>
            </w:r>
          </w:p>
          <w:p w14:paraId="5832599D"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      dodaj do wody odmierzoną wcześniej porcję preparatu</w:t>
            </w:r>
          </w:p>
          <w:p w14:paraId="1EA4C6E3" w14:textId="77777777" w:rsidR="006B7526" w:rsidRPr="0058376B" w:rsidRDefault="006B7526" w:rsidP="0058376B">
            <w:pPr>
              <w:tabs>
                <w:tab w:val="left" w:pos="5529"/>
              </w:tabs>
              <w:spacing w:after="120" w:line="240" w:lineRule="auto"/>
              <w:contextualSpacing/>
              <w:jc w:val="both"/>
              <w:rPr>
                <w:rFonts w:ascii="Arial" w:hAnsi="Arial" w:cs="Arial"/>
                <w:b/>
                <w:bCs/>
                <w:sz w:val="20"/>
                <w:szCs w:val="20"/>
              </w:rPr>
            </w:pPr>
            <w:r w:rsidRPr="000600A1">
              <w:rPr>
                <w:rFonts w:ascii="Arial" w:hAnsi="Arial" w:cs="Arial"/>
                <w:sz w:val="20"/>
                <w:szCs w:val="20"/>
              </w:rPr>
              <w:t xml:space="preserve">-      </w:t>
            </w:r>
            <w:r w:rsidRPr="0058376B">
              <w:rPr>
                <w:rFonts w:ascii="Arial" w:hAnsi="Arial" w:cs="Arial"/>
                <w:b/>
                <w:bCs/>
                <w:sz w:val="20"/>
                <w:szCs w:val="20"/>
              </w:rPr>
              <w:t xml:space="preserve">przygotuj tylko tyle preparatu dezynfekcyjnego, aby </w:t>
            </w:r>
          </w:p>
          <w:p w14:paraId="326EA6B1"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58376B">
              <w:rPr>
                <w:rFonts w:ascii="Arial" w:hAnsi="Arial" w:cs="Arial"/>
                <w:b/>
                <w:bCs/>
                <w:sz w:val="20"/>
                <w:szCs w:val="20"/>
              </w:rPr>
              <w:t xml:space="preserve">       zdezynfekować zanieczyszczone miejsce, pomieszczenie</w:t>
            </w:r>
          </w:p>
        </w:tc>
      </w:tr>
      <w:tr w:rsidR="006B7526" w:rsidRPr="000600A1" w14:paraId="1E7AEE00" w14:textId="77777777" w:rsidTr="0058376B">
        <w:tc>
          <w:tcPr>
            <w:tcW w:w="1828" w:type="dxa"/>
            <w:vMerge w:val="restart"/>
            <w:vAlign w:val="center"/>
          </w:tcPr>
          <w:p w14:paraId="71C6E700" w14:textId="77777777" w:rsidR="006B7526" w:rsidRPr="0058376B" w:rsidRDefault="006B7526" w:rsidP="0058376B">
            <w:pPr>
              <w:tabs>
                <w:tab w:val="left" w:pos="5529"/>
              </w:tabs>
              <w:spacing w:after="120" w:line="240" w:lineRule="auto"/>
              <w:contextualSpacing/>
              <w:jc w:val="center"/>
              <w:rPr>
                <w:rFonts w:ascii="Arial" w:hAnsi="Arial" w:cs="Arial"/>
                <w:b/>
                <w:bCs/>
                <w:sz w:val="20"/>
                <w:szCs w:val="20"/>
              </w:rPr>
            </w:pPr>
            <w:r w:rsidRPr="0058376B">
              <w:rPr>
                <w:rFonts w:ascii="Arial" w:hAnsi="Arial" w:cs="Arial"/>
                <w:b/>
                <w:bCs/>
                <w:sz w:val="20"/>
                <w:szCs w:val="20"/>
              </w:rPr>
              <w:t>Miejscowa dezynfekcja</w:t>
            </w:r>
          </w:p>
        </w:tc>
        <w:tc>
          <w:tcPr>
            <w:tcW w:w="3374" w:type="dxa"/>
          </w:tcPr>
          <w:p w14:paraId="7698E355"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 xml:space="preserve">Zalej miejsce zanieczyszczone preparatem dezynfekcyjnym </w:t>
            </w:r>
          </w:p>
        </w:tc>
        <w:tc>
          <w:tcPr>
            <w:tcW w:w="3366" w:type="dxa"/>
          </w:tcPr>
          <w:p w14:paraId="6256294A"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Zasyp, jeżeli wybrałeś preparat dezynfekcyjny w granulkach</w:t>
            </w:r>
          </w:p>
        </w:tc>
      </w:tr>
      <w:tr w:rsidR="006B7526" w:rsidRPr="000600A1" w14:paraId="3DCDAD29" w14:textId="77777777" w:rsidTr="683D62D2">
        <w:tc>
          <w:tcPr>
            <w:tcW w:w="1828" w:type="dxa"/>
            <w:vMerge/>
            <w:vAlign w:val="center"/>
          </w:tcPr>
          <w:p w14:paraId="6D0941FA" w14:textId="77777777" w:rsidR="006B7526" w:rsidRPr="000600A1" w:rsidRDefault="006B7526" w:rsidP="006B7526">
            <w:pPr>
              <w:tabs>
                <w:tab w:val="left" w:pos="5529"/>
              </w:tabs>
              <w:spacing w:after="120" w:line="240" w:lineRule="auto"/>
              <w:contextualSpacing/>
              <w:jc w:val="center"/>
              <w:rPr>
                <w:rFonts w:ascii="Arial" w:hAnsi="Arial" w:cs="Arial"/>
                <w:b/>
                <w:sz w:val="20"/>
                <w:szCs w:val="20"/>
              </w:rPr>
            </w:pPr>
          </w:p>
        </w:tc>
        <w:tc>
          <w:tcPr>
            <w:tcW w:w="3374" w:type="dxa"/>
          </w:tcPr>
          <w:p w14:paraId="1734F4B5" w14:textId="77777777" w:rsidR="006B7526" w:rsidRPr="000600A1" w:rsidRDefault="006B7526" w:rsidP="006B7526">
            <w:pPr>
              <w:tabs>
                <w:tab w:val="left" w:pos="5529"/>
              </w:tabs>
              <w:spacing w:after="120" w:line="240" w:lineRule="auto"/>
              <w:contextualSpacing/>
              <w:rPr>
                <w:rFonts w:ascii="Arial" w:hAnsi="Arial" w:cs="Arial"/>
                <w:sz w:val="20"/>
                <w:szCs w:val="20"/>
              </w:rPr>
            </w:pPr>
            <w:r w:rsidRPr="000600A1">
              <w:rPr>
                <w:rFonts w:ascii="Arial" w:hAnsi="Arial" w:cs="Arial"/>
                <w:sz w:val="20"/>
                <w:szCs w:val="20"/>
              </w:rPr>
              <w:t>Połóż warstwę ligniny na zanieczyszczone miejsce i polej roztworem</w:t>
            </w:r>
          </w:p>
        </w:tc>
        <w:tc>
          <w:tcPr>
            <w:tcW w:w="3366" w:type="dxa"/>
          </w:tcPr>
          <w:p w14:paraId="659C71FC"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Zalej, jeżeli wybrałeś preparat dezynfekcyjny w płynie</w:t>
            </w:r>
          </w:p>
        </w:tc>
      </w:tr>
      <w:tr w:rsidR="006B7526" w:rsidRPr="000600A1" w14:paraId="45EF7F09" w14:textId="77777777" w:rsidTr="0058376B">
        <w:tc>
          <w:tcPr>
            <w:tcW w:w="1828" w:type="dxa"/>
            <w:vMerge/>
            <w:vAlign w:val="center"/>
          </w:tcPr>
          <w:p w14:paraId="1678C4DB" w14:textId="77777777" w:rsidR="006B7526" w:rsidRPr="000600A1" w:rsidRDefault="006B7526" w:rsidP="006B7526">
            <w:pPr>
              <w:tabs>
                <w:tab w:val="left" w:pos="5529"/>
              </w:tabs>
              <w:spacing w:after="120" w:line="240" w:lineRule="auto"/>
              <w:contextualSpacing/>
              <w:jc w:val="center"/>
              <w:rPr>
                <w:rFonts w:ascii="Arial" w:hAnsi="Arial" w:cs="Arial"/>
                <w:b/>
                <w:sz w:val="20"/>
                <w:szCs w:val="20"/>
              </w:rPr>
            </w:pPr>
          </w:p>
        </w:tc>
        <w:tc>
          <w:tcPr>
            <w:tcW w:w="6740" w:type="dxa"/>
            <w:gridSpan w:val="2"/>
          </w:tcPr>
          <w:p w14:paraId="3224B98F"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Zbierz ligninę wraz z zanieczyszczeniami organicznymi</w:t>
            </w:r>
          </w:p>
        </w:tc>
      </w:tr>
      <w:tr w:rsidR="006B7526" w:rsidRPr="000600A1" w14:paraId="02C7E1A2" w14:textId="77777777" w:rsidTr="0058376B">
        <w:tc>
          <w:tcPr>
            <w:tcW w:w="1828" w:type="dxa"/>
            <w:vMerge/>
            <w:vAlign w:val="center"/>
          </w:tcPr>
          <w:p w14:paraId="0FE95F2E" w14:textId="77777777" w:rsidR="006B7526" w:rsidRPr="000600A1" w:rsidRDefault="006B7526" w:rsidP="006B7526">
            <w:pPr>
              <w:tabs>
                <w:tab w:val="left" w:pos="5529"/>
              </w:tabs>
              <w:spacing w:after="120" w:line="240" w:lineRule="auto"/>
              <w:contextualSpacing/>
              <w:jc w:val="center"/>
              <w:rPr>
                <w:rFonts w:ascii="Arial" w:hAnsi="Arial" w:cs="Arial"/>
                <w:b/>
                <w:sz w:val="20"/>
                <w:szCs w:val="20"/>
              </w:rPr>
            </w:pPr>
          </w:p>
        </w:tc>
        <w:tc>
          <w:tcPr>
            <w:tcW w:w="6740" w:type="dxa"/>
            <w:gridSpan w:val="2"/>
          </w:tcPr>
          <w:p w14:paraId="06F51233"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Wrzuć ligninę do nieprzemakalnego worka na odpady medyczne skażone</w:t>
            </w:r>
          </w:p>
        </w:tc>
      </w:tr>
      <w:tr w:rsidR="006B7526" w:rsidRPr="000600A1" w14:paraId="4EFAF39C" w14:textId="77777777" w:rsidTr="0058376B">
        <w:tc>
          <w:tcPr>
            <w:tcW w:w="1828" w:type="dxa"/>
            <w:vMerge w:val="restart"/>
            <w:vAlign w:val="center"/>
          </w:tcPr>
          <w:p w14:paraId="4927B2AE" w14:textId="77777777" w:rsidR="006B7526" w:rsidRPr="0058376B" w:rsidRDefault="006B7526" w:rsidP="0058376B">
            <w:pPr>
              <w:tabs>
                <w:tab w:val="left" w:pos="5529"/>
              </w:tabs>
              <w:spacing w:after="120" w:line="240" w:lineRule="auto"/>
              <w:contextualSpacing/>
              <w:jc w:val="center"/>
              <w:rPr>
                <w:rFonts w:ascii="Arial" w:hAnsi="Arial" w:cs="Arial"/>
                <w:b/>
                <w:bCs/>
                <w:sz w:val="20"/>
                <w:szCs w:val="20"/>
              </w:rPr>
            </w:pPr>
            <w:r w:rsidRPr="0058376B">
              <w:rPr>
                <w:rFonts w:ascii="Arial" w:hAnsi="Arial" w:cs="Arial"/>
                <w:b/>
                <w:bCs/>
                <w:sz w:val="20"/>
                <w:szCs w:val="20"/>
              </w:rPr>
              <w:lastRenderedPageBreak/>
              <w:t>Ogólna dezynfekcja „na mokro”</w:t>
            </w:r>
          </w:p>
        </w:tc>
        <w:tc>
          <w:tcPr>
            <w:tcW w:w="6740" w:type="dxa"/>
            <w:gridSpan w:val="2"/>
          </w:tcPr>
          <w:p w14:paraId="12FEAB36"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Weź do ręki uchwyt do mopa i nałóż świeży mop</w:t>
            </w:r>
          </w:p>
        </w:tc>
      </w:tr>
      <w:tr w:rsidR="006B7526" w:rsidRPr="000600A1" w14:paraId="1C9A57D3" w14:textId="77777777" w:rsidTr="0058376B">
        <w:tc>
          <w:tcPr>
            <w:tcW w:w="1828" w:type="dxa"/>
            <w:vMerge/>
            <w:vAlign w:val="center"/>
          </w:tcPr>
          <w:p w14:paraId="0C607BF8" w14:textId="77777777" w:rsidR="006B7526" w:rsidRPr="000600A1" w:rsidRDefault="006B7526" w:rsidP="006B7526">
            <w:pPr>
              <w:tabs>
                <w:tab w:val="left" w:pos="5529"/>
              </w:tabs>
              <w:spacing w:after="120" w:line="240" w:lineRule="auto"/>
              <w:contextualSpacing/>
              <w:jc w:val="center"/>
              <w:rPr>
                <w:rFonts w:ascii="Arial" w:hAnsi="Arial" w:cs="Arial"/>
                <w:b/>
                <w:sz w:val="20"/>
                <w:szCs w:val="20"/>
              </w:rPr>
            </w:pPr>
          </w:p>
        </w:tc>
        <w:tc>
          <w:tcPr>
            <w:tcW w:w="6740" w:type="dxa"/>
            <w:gridSpan w:val="2"/>
          </w:tcPr>
          <w:p w14:paraId="6C8099D4"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Zamocz mop w roztworze dezynfekcyjnym</w:t>
            </w:r>
          </w:p>
        </w:tc>
      </w:tr>
      <w:tr w:rsidR="006B7526" w:rsidRPr="000600A1" w14:paraId="7C912218" w14:textId="77777777" w:rsidTr="0058376B">
        <w:tc>
          <w:tcPr>
            <w:tcW w:w="1828" w:type="dxa"/>
            <w:vMerge/>
            <w:vAlign w:val="center"/>
          </w:tcPr>
          <w:p w14:paraId="6827EC3A" w14:textId="77777777" w:rsidR="006B7526" w:rsidRPr="000600A1" w:rsidRDefault="006B7526" w:rsidP="006B7526">
            <w:pPr>
              <w:tabs>
                <w:tab w:val="left" w:pos="5529"/>
              </w:tabs>
              <w:spacing w:after="120" w:line="240" w:lineRule="auto"/>
              <w:contextualSpacing/>
              <w:jc w:val="center"/>
              <w:rPr>
                <w:rFonts w:ascii="Arial" w:hAnsi="Arial" w:cs="Arial"/>
                <w:b/>
                <w:sz w:val="20"/>
                <w:szCs w:val="20"/>
              </w:rPr>
            </w:pPr>
          </w:p>
        </w:tc>
        <w:tc>
          <w:tcPr>
            <w:tcW w:w="6740" w:type="dxa"/>
            <w:gridSpan w:val="2"/>
          </w:tcPr>
          <w:p w14:paraId="5E9E5E36"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Myj powierzchnię ruchem półkolisto-zygzakowym od lewej do prawej i ku sobie, cofając się</w:t>
            </w:r>
          </w:p>
        </w:tc>
      </w:tr>
      <w:tr w:rsidR="006B7526" w:rsidRPr="000600A1" w14:paraId="451995AE" w14:textId="77777777" w:rsidTr="0058376B">
        <w:tc>
          <w:tcPr>
            <w:tcW w:w="1828" w:type="dxa"/>
            <w:vMerge/>
            <w:vAlign w:val="center"/>
          </w:tcPr>
          <w:p w14:paraId="66D5E2CF" w14:textId="77777777" w:rsidR="006B7526" w:rsidRPr="000600A1" w:rsidRDefault="006B7526" w:rsidP="006B7526">
            <w:pPr>
              <w:tabs>
                <w:tab w:val="left" w:pos="5529"/>
              </w:tabs>
              <w:spacing w:after="120" w:line="240" w:lineRule="auto"/>
              <w:contextualSpacing/>
              <w:jc w:val="center"/>
              <w:rPr>
                <w:rFonts w:ascii="Arial" w:hAnsi="Arial" w:cs="Arial"/>
                <w:b/>
                <w:sz w:val="20"/>
                <w:szCs w:val="20"/>
              </w:rPr>
            </w:pPr>
          </w:p>
        </w:tc>
        <w:tc>
          <w:tcPr>
            <w:tcW w:w="6740" w:type="dxa"/>
            <w:gridSpan w:val="2"/>
          </w:tcPr>
          <w:p w14:paraId="366B1536"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Zdejmij brudny mop z uchwytu bez udziału rąk i włóż go do worka na brudne mopy</w:t>
            </w:r>
          </w:p>
        </w:tc>
      </w:tr>
      <w:tr w:rsidR="006B7526" w:rsidRPr="000600A1" w14:paraId="6A58F89A" w14:textId="77777777" w:rsidTr="0058376B">
        <w:tc>
          <w:tcPr>
            <w:tcW w:w="1828" w:type="dxa"/>
            <w:vMerge/>
            <w:vAlign w:val="center"/>
          </w:tcPr>
          <w:p w14:paraId="018FFE9E" w14:textId="77777777" w:rsidR="006B7526" w:rsidRPr="000600A1" w:rsidRDefault="006B7526" w:rsidP="006B7526">
            <w:pPr>
              <w:tabs>
                <w:tab w:val="left" w:pos="5529"/>
              </w:tabs>
              <w:spacing w:after="120" w:line="240" w:lineRule="auto"/>
              <w:contextualSpacing/>
              <w:jc w:val="center"/>
              <w:rPr>
                <w:rFonts w:ascii="Arial" w:hAnsi="Arial" w:cs="Arial"/>
                <w:b/>
                <w:sz w:val="20"/>
                <w:szCs w:val="20"/>
              </w:rPr>
            </w:pPr>
          </w:p>
        </w:tc>
        <w:tc>
          <w:tcPr>
            <w:tcW w:w="6740" w:type="dxa"/>
            <w:gridSpan w:val="2"/>
          </w:tcPr>
          <w:p w14:paraId="0C27B50A"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Załóż świeży mop, zamocz go w roztworze dezynfekcyjnym (powtarzaj tę czynność aż do zdezynfekowania całej powierzchni)</w:t>
            </w:r>
          </w:p>
        </w:tc>
      </w:tr>
      <w:tr w:rsidR="006B7526" w:rsidRPr="000600A1" w14:paraId="50CDBA98" w14:textId="77777777" w:rsidTr="0058376B">
        <w:tc>
          <w:tcPr>
            <w:tcW w:w="1828" w:type="dxa"/>
            <w:vMerge w:val="restart"/>
            <w:vAlign w:val="center"/>
          </w:tcPr>
          <w:p w14:paraId="72462B95" w14:textId="77777777" w:rsidR="006B7526" w:rsidRPr="0058376B" w:rsidRDefault="006B7526" w:rsidP="0058376B">
            <w:pPr>
              <w:tabs>
                <w:tab w:val="left" w:pos="5529"/>
              </w:tabs>
              <w:spacing w:after="120" w:line="240" w:lineRule="auto"/>
              <w:contextualSpacing/>
              <w:jc w:val="center"/>
              <w:rPr>
                <w:rFonts w:ascii="Arial" w:hAnsi="Arial" w:cs="Arial"/>
                <w:b/>
                <w:bCs/>
                <w:sz w:val="20"/>
                <w:szCs w:val="20"/>
              </w:rPr>
            </w:pPr>
            <w:r w:rsidRPr="0058376B">
              <w:rPr>
                <w:rFonts w:ascii="Arial" w:hAnsi="Arial" w:cs="Arial"/>
                <w:b/>
                <w:bCs/>
                <w:sz w:val="20"/>
                <w:szCs w:val="20"/>
              </w:rPr>
              <w:t>Druga dezynfekcja „na wilgotno”</w:t>
            </w:r>
          </w:p>
        </w:tc>
        <w:tc>
          <w:tcPr>
            <w:tcW w:w="6740" w:type="dxa"/>
            <w:gridSpan w:val="2"/>
          </w:tcPr>
          <w:p w14:paraId="0902F06A"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Świeżymi mopami zamoczonymi w roztworze dezynfekcyjnym i lekko odsączonymi dezynfekuj powierzchnię podłogi w wyżej opisany sposób</w:t>
            </w:r>
          </w:p>
        </w:tc>
      </w:tr>
      <w:tr w:rsidR="006B7526" w:rsidRPr="000600A1" w14:paraId="36435AC7" w14:textId="77777777" w:rsidTr="0058376B">
        <w:tc>
          <w:tcPr>
            <w:tcW w:w="1828" w:type="dxa"/>
            <w:vMerge/>
            <w:vAlign w:val="center"/>
          </w:tcPr>
          <w:p w14:paraId="7F7C39DF" w14:textId="77777777" w:rsidR="006B7526" w:rsidRPr="000600A1" w:rsidRDefault="006B7526" w:rsidP="006B7526">
            <w:pPr>
              <w:tabs>
                <w:tab w:val="left" w:pos="5529"/>
              </w:tabs>
              <w:spacing w:after="120" w:line="240" w:lineRule="auto"/>
              <w:contextualSpacing/>
              <w:jc w:val="center"/>
              <w:rPr>
                <w:rFonts w:ascii="Arial" w:hAnsi="Arial" w:cs="Arial"/>
                <w:b/>
                <w:sz w:val="20"/>
                <w:szCs w:val="20"/>
              </w:rPr>
            </w:pPr>
          </w:p>
        </w:tc>
        <w:tc>
          <w:tcPr>
            <w:tcW w:w="6740" w:type="dxa"/>
            <w:gridSpan w:val="2"/>
          </w:tcPr>
          <w:p w14:paraId="5BC52C5A"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Nie wycieraj dezynfekowanych powierzchni</w:t>
            </w:r>
          </w:p>
        </w:tc>
      </w:tr>
      <w:tr w:rsidR="006B7526" w:rsidRPr="000600A1" w14:paraId="5BAE5694" w14:textId="77777777" w:rsidTr="0058376B">
        <w:tc>
          <w:tcPr>
            <w:tcW w:w="1828" w:type="dxa"/>
            <w:vMerge w:val="restart"/>
            <w:vAlign w:val="center"/>
          </w:tcPr>
          <w:p w14:paraId="50FE5537" w14:textId="77777777" w:rsidR="006B7526" w:rsidRPr="0058376B" w:rsidRDefault="006B7526" w:rsidP="0058376B">
            <w:pPr>
              <w:tabs>
                <w:tab w:val="left" w:pos="5529"/>
              </w:tabs>
              <w:spacing w:after="120" w:line="240" w:lineRule="auto"/>
              <w:contextualSpacing/>
              <w:jc w:val="center"/>
              <w:rPr>
                <w:rFonts w:ascii="Arial" w:hAnsi="Arial" w:cs="Arial"/>
                <w:b/>
                <w:bCs/>
                <w:sz w:val="20"/>
                <w:szCs w:val="20"/>
              </w:rPr>
            </w:pPr>
            <w:r w:rsidRPr="0058376B">
              <w:rPr>
                <w:rFonts w:ascii="Arial" w:hAnsi="Arial" w:cs="Arial"/>
                <w:b/>
                <w:bCs/>
                <w:sz w:val="20"/>
                <w:szCs w:val="20"/>
              </w:rPr>
              <w:t>Po zakończeniu dezynfekcji</w:t>
            </w:r>
          </w:p>
        </w:tc>
        <w:tc>
          <w:tcPr>
            <w:tcW w:w="6740" w:type="dxa"/>
            <w:gridSpan w:val="2"/>
          </w:tcPr>
          <w:p w14:paraId="4817FF6A"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Wylej resztę roztworu dezynfekcyjnego do WC</w:t>
            </w:r>
          </w:p>
        </w:tc>
      </w:tr>
      <w:tr w:rsidR="006B7526" w:rsidRPr="000600A1" w14:paraId="1B8CF89E" w14:textId="77777777" w:rsidTr="0058376B">
        <w:tc>
          <w:tcPr>
            <w:tcW w:w="1828" w:type="dxa"/>
            <w:vMerge/>
            <w:vAlign w:val="center"/>
          </w:tcPr>
          <w:p w14:paraId="4A3C5A22" w14:textId="77777777" w:rsidR="006B7526" w:rsidRPr="000600A1" w:rsidRDefault="006B7526" w:rsidP="006B7526">
            <w:pPr>
              <w:tabs>
                <w:tab w:val="left" w:pos="5529"/>
              </w:tabs>
              <w:spacing w:after="120" w:line="240" w:lineRule="auto"/>
              <w:contextualSpacing/>
              <w:jc w:val="center"/>
              <w:rPr>
                <w:rFonts w:ascii="Arial" w:hAnsi="Arial" w:cs="Arial"/>
                <w:b/>
                <w:sz w:val="20"/>
                <w:szCs w:val="20"/>
              </w:rPr>
            </w:pPr>
          </w:p>
        </w:tc>
        <w:tc>
          <w:tcPr>
            <w:tcW w:w="6740" w:type="dxa"/>
            <w:gridSpan w:val="2"/>
          </w:tcPr>
          <w:p w14:paraId="085AB98D"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Zawiąż nieprzemakalny worek z brudnymi mopami</w:t>
            </w:r>
          </w:p>
        </w:tc>
      </w:tr>
      <w:tr w:rsidR="006B7526" w:rsidRPr="000600A1" w14:paraId="0213D5DF" w14:textId="77777777" w:rsidTr="0058376B">
        <w:tc>
          <w:tcPr>
            <w:tcW w:w="1828" w:type="dxa"/>
            <w:vMerge/>
            <w:vAlign w:val="center"/>
          </w:tcPr>
          <w:p w14:paraId="0A2A8730" w14:textId="77777777" w:rsidR="006B7526" w:rsidRPr="000600A1" w:rsidRDefault="006B7526" w:rsidP="006B7526">
            <w:pPr>
              <w:tabs>
                <w:tab w:val="left" w:pos="5529"/>
              </w:tabs>
              <w:spacing w:after="120" w:line="240" w:lineRule="auto"/>
              <w:contextualSpacing/>
              <w:jc w:val="center"/>
              <w:rPr>
                <w:rFonts w:ascii="Arial" w:hAnsi="Arial" w:cs="Arial"/>
                <w:b/>
                <w:sz w:val="20"/>
                <w:szCs w:val="20"/>
              </w:rPr>
            </w:pPr>
          </w:p>
        </w:tc>
        <w:tc>
          <w:tcPr>
            <w:tcW w:w="6740" w:type="dxa"/>
            <w:gridSpan w:val="2"/>
          </w:tcPr>
          <w:p w14:paraId="1C910259"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Umyj i zdezynfekuj wiadro (wannę). Pozostaw do wyschnięcia</w:t>
            </w:r>
          </w:p>
        </w:tc>
      </w:tr>
      <w:tr w:rsidR="006B7526" w:rsidRPr="000600A1" w14:paraId="03FE5E84" w14:textId="77777777" w:rsidTr="0058376B">
        <w:tc>
          <w:tcPr>
            <w:tcW w:w="1828" w:type="dxa"/>
            <w:vMerge/>
            <w:vAlign w:val="center"/>
          </w:tcPr>
          <w:p w14:paraId="4E006EB4" w14:textId="77777777" w:rsidR="006B7526" w:rsidRPr="000600A1" w:rsidRDefault="006B7526" w:rsidP="006B7526">
            <w:pPr>
              <w:tabs>
                <w:tab w:val="left" w:pos="5529"/>
              </w:tabs>
              <w:spacing w:after="120" w:line="240" w:lineRule="auto"/>
              <w:contextualSpacing/>
              <w:jc w:val="center"/>
              <w:rPr>
                <w:rFonts w:ascii="Arial" w:hAnsi="Arial" w:cs="Arial"/>
                <w:b/>
                <w:sz w:val="20"/>
                <w:szCs w:val="20"/>
              </w:rPr>
            </w:pPr>
          </w:p>
        </w:tc>
        <w:tc>
          <w:tcPr>
            <w:tcW w:w="6740" w:type="dxa"/>
            <w:gridSpan w:val="2"/>
          </w:tcPr>
          <w:p w14:paraId="01A3CD0F" w14:textId="77777777" w:rsidR="006B7526" w:rsidRPr="000600A1" w:rsidRDefault="006B7526" w:rsidP="006B7526">
            <w:pPr>
              <w:tabs>
                <w:tab w:val="left" w:pos="5529"/>
              </w:tabs>
              <w:spacing w:after="120" w:line="240" w:lineRule="auto"/>
              <w:contextualSpacing/>
              <w:jc w:val="both"/>
              <w:rPr>
                <w:rFonts w:ascii="Arial" w:hAnsi="Arial" w:cs="Arial"/>
                <w:sz w:val="20"/>
                <w:szCs w:val="20"/>
              </w:rPr>
            </w:pPr>
            <w:r w:rsidRPr="000600A1">
              <w:rPr>
                <w:rFonts w:ascii="Arial" w:hAnsi="Arial" w:cs="Arial"/>
                <w:sz w:val="20"/>
                <w:szCs w:val="20"/>
              </w:rPr>
              <w:t>Zdejmij odzież ochronną, zdezynfekuj, a następnie umyj ręce</w:t>
            </w:r>
          </w:p>
        </w:tc>
      </w:tr>
    </w:tbl>
    <w:p w14:paraId="507CABEB" w14:textId="77777777" w:rsidR="006B7526" w:rsidRPr="000600A1" w:rsidRDefault="006B7526" w:rsidP="006B7526">
      <w:pPr>
        <w:spacing w:after="0" w:line="240" w:lineRule="auto"/>
        <w:rPr>
          <w:rFonts w:ascii="Arial" w:hAnsi="Arial" w:cs="Arial"/>
          <w:b/>
          <w:sz w:val="20"/>
          <w:szCs w:val="20"/>
        </w:rPr>
      </w:pPr>
    </w:p>
    <w:p w14:paraId="59DC4406" w14:textId="77777777" w:rsidR="006B7526" w:rsidRPr="000600A1" w:rsidRDefault="006B7526" w:rsidP="006B7526">
      <w:pPr>
        <w:spacing w:after="0" w:line="240" w:lineRule="auto"/>
        <w:jc w:val="center"/>
        <w:rPr>
          <w:rFonts w:ascii="Arial" w:hAnsi="Arial" w:cs="Arial"/>
          <w:b/>
          <w:sz w:val="20"/>
          <w:szCs w:val="20"/>
        </w:rPr>
      </w:pPr>
    </w:p>
    <w:p w14:paraId="722A791C" w14:textId="77777777" w:rsidR="006B7526" w:rsidRPr="0058376B" w:rsidRDefault="006B7526" w:rsidP="0058376B">
      <w:pPr>
        <w:spacing w:after="0" w:line="240" w:lineRule="auto"/>
        <w:jc w:val="center"/>
        <w:rPr>
          <w:rFonts w:ascii="Arial" w:hAnsi="Arial" w:cs="Arial"/>
          <w:b/>
          <w:bCs/>
          <w:sz w:val="20"/>
          <w:szCs w:val="20"/>
        </w:rPr>
      </w:pPr>
      <w:r w:rsidRPr="0058376B">
        <w:rPr>
          <w:rFonts w:ascii="Arial" w:hAnsi="Arial" w:cs="Arial"/>
          <w:b/>
          <w:bCs/>
          <w:sz w:val="20"/>
          <w:szCs w:val="20"/>
        </w:rPr>
        <w:t>Instrukcja gromadzenia i zabezpieczenia odpadów medycznych przed utylizacją.</w:t>
      </w:r>
    </w:p>
    <w:p w14:paraId="62752CB1" w14:textId="77777777" w:rsidR="006B7526" w:rsidRPr="0058376B" w:rsidRDefault="006B7526" w:rsidP="0058376B">
      <w:pPr>
        <w:spacing w:after="0" w:line="240" w:lineRule="auto"/>
        <w:jc w:val="center"/>
        <w:rPr>
          <w:rFonts w:ascii="Arial" w:hAnsi="Arial" w:cs="Arial"/>
          <w:b/>
          <w:bCs/>
          <w:sz w:val="20"/>
          <w:szCs w:val="20"/>
        </w:rPr>
      </w:pPr>
      <w:r w:rsidRPr="0058376B">
        <w:rPr>
          <w:rFonts w:ascii="Arial" w:hAnsi="Arial" w:cs="Arial"/>
          <w:b/>
          <w:bCs/>
          <w:sz w:val="20"/>
          <w:szCs w:val="20"/>
        </w:rPr>
        <w:t>Sposób postępowania</w:t>
      </w:r>
    </w:p>
    <w:p w14:paraId="44407684" w14:textId="77777777" w:rsidR="006B7526" w:rsidRPr="000600A1" w:rsidRDefault="006B7526" w:rsidP="008E495A">
      <w:pPr>
        <w:numPr>
          <w:ilvl w:val="0"/>
          <w:numId w:val="208"/>
        </w:numPr>
        <w:spacing w:after="0" w:line="240" w:lineRule="auto"/>
        <w:contextualSpacing/>
        <w:jc w:val="both"/>
        <w:rPr>
          <w:rFonts w:ascii="Arial" w:hAnsi="Arial" w:cs="Arial"/>
          <w:sz w:val="20"/>
          <w:szCs w:val="20"/>
        </w:rPr>
      </w:pPr>
      <w:r w:rsidRPr="000600A1">
        <w:rPr>
          <w:rFonts w:ascii="Arial" w:hAnsi="Arial" w:cs="Arial"/>
          <w:sz w:val="20"/>
          <w:szCs w:val="20"/>
        </w:rPr>
        <w:t>Odpady medyczne zbiera się selektywnie w miejscach ich powstawania z podziałem na zakaźne, specjalne i pozostałe. Ustala się następującą klasyfikację odpadów celem określenia właściwego sposobu postępowania z określonymi rodzajami odpadów medycznych:</w:t>
      </w:r>
    </w:p>
    <w:p w14:paraId="780F7539" w14:textId="77777777" w:rsidR="006B7526" w:rsidRPr="000600A1" w:rsidRDefault="006B7526" w:rsidP="008E495A">
      <w:pPr>
        <w:numPr>
          <w:ilvl w:val="0"/>
          <w:numId w:val="209"/>
        </w:numPr>
        <w:spacing w:after="0" w:line="240" w:lineRule="auto"/>
        <w:contextualSpacing/>
        <w:jc w:val="both"/>
        <w:rPr>
          <w:rFonts w:ascii="Arial" w:hAnsi="Arial" w:cs="Arial"/>
          <w:sz w:val="20"/>
          <w:szCs w:val="20"/>
        </w:rPr>
      </w:pPr>
      <w:r w:rsidRPr="000600A1">
        <w:rPr>
          <w:rFonts w:ascii="Arial" w:hAnsi="Arial" w:cs="Arial"/>
          <w:sz w:val="20"/>
          <w:szCs w:val="20"/>
        </w:rPr>
        <w:t>Grupa A – odpady medyczne „zakaźne”</w:t>
      </w:r>
    </w:p>
    <w:p w14:paraId="041112A8" w14:textId="77777777" w:rsidR="006B7526" w:rsidRPr="000600A1" w:rsidRDefault="006B7526" w:rsidP="008E495A">
      <w:pPr>
        <w:numPr>
          <w:ilvl w:val="0"/>
          <w:numId w:val="203"/>
        </w:numPr>
        <w:spacing w:after="0" w:line="240" w:lineRule="auto"/>
        <w:contextualSpacing/>
        <w:jc w:val="both"/>
        <w:rPr>
          <w:rFonts w:ascii="Arial" w:hAnsi="Arial" w:cs="Arial"/>
          <w:sz w:val="20"/>
          <w:szCs w:val="20"/>
        </w:rPr>
      </w:pPr>
      <w:r w:rsidRPr="000600A1">
        <w:rPr>
          <w:rFonts w:ascii="Arial" w:hAnsi="Arial" w:cs="Arial"/>
          <w:sz w:val="20"/>
          <w:szCs w:val="20"/>
        </w:rPr>
        <w:t>Kategoria I – odpady medyczne „zakaźne”</w:t>
      </w:r>
    </w:p>
    <w:p w14:paraId="1E056FC1" w14:textId="77777777" w:rsidR="006B7526" w:rsidRPr="000600A1" w:rsidRDefault="006B7526" w:rsidP="008E495A">
      <w:pPr>
        <w:numPr>
          <w:ilvl w:val="0"/>
          <w:numId w:val="202"/>
        </w:numPr>
        <w:spacing w:after="0" w:line="240" w:lineRule="auto"/>
        <w:contextualSpacing/>
        <w:jc w:val="both"/>
        <w:rPr>
          <w:rFonts w:ascii="Arial" w:hAnsi="Arial" w:cs="Arial"/>
          <w:sz w:val="20"/>
          <w:szCs w:val="20"/>
        </w:rPr>
      </w:pPr>
      <w:r w:rsidRPr="000600A1">
        <w:rPr>
          <w:rFonts w:ascii="Arial" w:hAnsi="Arial" w:cs="Arial"/>
          <w:sz w:val="20"/>
          <w:szCs w:val="20"/>
        </w:rPr>
        <w:t>sprzęt medyczny jednorazowego użytku, który pozostawał w kontakcie                                    z materiałem biologicznym (strzykawki, probówki, rękawice, końcówki pipet itp.);</w:t>
      </w:r>
    </w:p>
    <w:p w14:paraId="519D05D8" w14:textId="77777777" w:rsidR="006B7526" w:rsidRPr="000600A1" w:rsidRDefault="006B7526" w:rsidP="008E495A">
      <w:pPr>
        <w:numPr>
          <w:ilvl w:val="0"/>
          <w:numId w:val="202"/>
        </w:numPr>
        <w:spacing w:after="0" w:line="240" w:lineRule="auto"/>
        <w:contextualSpacing/>
        <w:jc w:val="both"/>
        <w:rPr>
          <w:rFonts w:ascii="Arial" w:hAnsi="Arial" w:cs="Arial"/>
          <w:sz w:val="20"/>
          <w:szCs w:val="20"/>
        </w:rPr>
      </w:pPr>
      <w:r w:rsidRPr="000600A1">
        <w:rPr>
          <w:rFonts w:ascii="Arial" w:hAnsi="Arial" w:cs="Arial"/>
          <w:sz w:val="20"/>
          <w:szCs w:val="20"/>
        </w:rPr>
        <w:t>materiał biologiczny z laboratoriów mikrobiologicznych</w:t>
      </w:r>
    </w:p>
    <w:p w14:paraId="0FF61B4B" w14:textId="77777777" w:rsidR="006B7526" w:rsidRPr="000600A1" w:rsidRDefault="006B7526" w:rsidP="008E495A">
      <w:pPr>
        <w:numPr>
          <w:ilvl w:val="0"/>
          <w:numId w:val="203"/>
        </w:numPr>
        <w:spacing w:after="0" w:line="240" w:lineRule="auto"/>
        <w:contextualSpacing/>
        <w:jc w:val="both"/>
        <w:rPr>
          <w:rFonts w:ascii="Arial" w:hAnsi="Arial" w:cs="Arial"/>
          <w:sz w:val="20"/>
          <w:szCs w:val="20"/>
        </w:rPr>
      </w:pPr>
      <w:r w:rsidRPr="000600A1">
        <w:rPr>
          <w:rFonts w:ascii="Arial" w:hAnsi="Arial" w:cs="Arial"/>
          <w:sz w:val="20"/>
          <w:szCs w:val="20"/>
        </w:rPr>
        <w:t>Kategoria II – odpady medyczne „zakaźne” – ostre</w:t>
      </w:r>
    </w:p>
    <w:p w14:paraId="6F81CE55" w14:textId="77777777" w:rsidR="006B7526" w:rsidRPr="000600A1" w:rsidRDefault="006B7526" w:rsidP="008E495A">
      <w:pPr>
        <w:numPr>
          <w:ilvl w:val="0"/>
          <w:numId w:val="204"/>
        </w:numPr>
        <w:spacing w:after="0" w:line="240" w:lineRule="auto"/>
        <w:contextualSpacing/>
        <w:jc w:val="both"/>
        <w:rPr>
          <w:rFonts w:ascii="Arial" w:hAnsi="Arial" w:cs="Arial"/>
          <w:sz w:val="20"/>
          <w:szCs w:val="20"/>
        </w:rPr>
      </w:pPr>
      <w:r w:rsidRPr="000600A1">
        <w:rPr>
          <w:rFonts w:ascii="Arial" w:hAnsi="Arial" w:cs="Arial"/>
          <w:sz w:val="20"/>
          <w:szCs w:val="20"/>
        </w:rPr>
        <w:t>narzędzia zabiegowe o ostrych końcach i krawędziach (np. igły)</w:t>
      </w:r>
    </w:p>
    <w:p w14:paraId="61D574A9" w14:textId="77777777" w:rsidR="006B7526" w:rsidRPr="000600A1" w:rsidRDefault="006B7526" w:rsidP="008E495A">
      <w:pPr>
        <w:numPr>
          <w:ilvl w:val="0"/>
          <w:numId w:val="209"/>
        </w:numPr>
        <w:spacing w:after="0" w:line="240" w:lineRule="auto"/>
        <w:contextualSpacing/>
        <w:jc w:val="both"/>
        <w:rPr>
          <w:rFonts w:ascii="Arial" w:hAnsi="Arial" w:cs="Arial"/>
          <w:sz w:val="20"/>
          <w:szCs w:val="20"/>
        </w:rPr>
      </w:pPr>
      <w:r w:rsidRPr="000600A1">
        <w:rPr>
          <w:rFonts w:ascii="Arial" w:hAnsi="Arial" w:cs="Arial"/>
          <w:sz w:val="20"/>
          <w:szCs w:val="20"/>
        </w:rPr>
        <w:t>Grupa B – odpady medyczne „pozostałe”:</w:t>
      </w:r>
    </w:p>
    <w:p w14:paraId="54E952E2" w14:textId="77777777" w:rsidR="006B7526" w:rsidRPr="000600A1" w:rsidRDefault="006B7526" w:rsidP="006B7526">
      <w:pPr>
        <w:spacing w:after="0" w:line="240" w:lineRule="auto"/>
        <w:ind w:left="1080"/>
        <w:contextualSpacing/>
        <w:jc w:val="both"/>
        <w:rPr>
          <w:rFonts w:ascii="Arial" w:hAnsi="Arial" w:cs="Arial"/>
          <w:sz w:val="20"/>
          <w:szCs w:val="20"/>
        </w:rPr>
      </w:pPr>
      <w:r w:rsidRPr="000600A1">
        <w:rPr>
          <w:rFonts w:ascii="Arial" w:hAnsi="Arial" w:cs="Arial"/>
          <w:sz w:val="20"/>
          <w:szCs w:val="20"/>
        </w:rPr>
        <w:t>Są to odpady medyczne nie posiadające właściwości niebezpiecznych, niestanowiące zagrożenia dla zdrowia i życia pracowników oraz pacjentów, z którymi postępuje się w sposób przewidziany dla odpadów komunalnych.</w:t>
      </w:r>
    </w:p>
    <w:p w14:paraId="161D79A0" w14:textId="77777777" w:rsidR="006B7526" w:rsidRPr="000600A1" w:rsidRDefault="006B7526" w:rsidP="008E495A">
      <w:pPr>
        <w:numPr>
          <w:ilvl w:val="0"/>
          <w:numId w:val="203"/>
        </w:numPr>
        <w:spacing w:after="0" w:line="240" w:lineRule="auto"/>
        <w:contextualSpacing/>
        <w:jc w:val="both"/>
        <w:rPr>
          <w:rFonts w:ascii="Arial" w:hAnsi="Arial" w:cs="Arial"/>
          <w:sz w:val="20"/>
          <w:szCs w:val="20"/>
        </w:rPr>
      </w:pPr>
      <w:r w:rsidRPr="000600A1">
        <w:rPr>
          <w:rFonts w:ascii="Arial" w:hAnsi="Arial" w:cs="Arial"/>
          <w:sz w:val="20"/>
          <w:szCs w:val="20"/>
        </w:rPr>
        <w:t>Frakcja sucha</w:t>
      </w:r>
    </w:p>
    <w:p w14:paraId="03CFBA95" w14:textId="77777777" w:rsidR="006B7526" w:rsidRPr="000600A1" w:rsidRDefault="006B7526" w:rsidP="008E495A">
      <w:pPr>
        <w:numPr>
          <w:ilvl w:val="0"/>
          <w:numId w:val="204"/>
        </w:numPr>
        <w:spacing w:after="0" w:line="240" w:lineRule="auto"/>
        <w:contextualSpacing/>
        <w:jc w:val="both"/>
        <w:rPr>
          <w:rFonts w:ascii="Arial" w:hAnsi="Arial" w:cs="Arial"/>
          <w:sz w:val="20"/>
          <w:szCs w:val="20"/>
        </w:rPr>
      </w:pPr>
      <w:r w:rsidRPr="000600A1">
        <w:rPr>
          <w:rFonts w:ascii="Arial" w:hAnsi="Arial" w:cs="Arial"/>
          <w:sz w:val="20"/>
          <w:szCs w:val="20"/>
        </w:rPr>
        <w:t>odpady biurowe;</w:t>
      </w:r>
    </w:p>
    <w:p w14:paraId="5335963B" w14:textId="77777777" w:rsidR="006B7526" w:rsidRPr="000600A1" w:rsidRDefault="006B7526" w:rsidP="008E495A">
      <w:pPr>
        <w:numPr>
          <w:ilvl w:val="0"/>
          <w:numId w:val="204"/>
        </w:numPr>
        <w:spacing w:after="0" w:line="240" w:lineRule="auto"/>
        <w:contextualSpacing/>
        <w:jc w:val="both"/>
        <w:rPr>
          <w:rFonts w:ascii="Arial" w:hAnsi="Arial" w:cs="Arial"/>
          <w:sz w:val="20"/>
          <w:szCs w:val="20"/>
        </w:rPr>
      </w:pPr>
      <w:r w:rsidRPr="000600A1">
        <w:rPr>
          <w:rFonts w:ascii="Arial" w:hAnsi="Arial" w:cs="Arial"/>
          <w:sz w:val="20"/>
          <w:szCs w:val="20"/>
        </w:rPr>
        <w:t>materiały opakowaniowe (z papieru, tektury, tworzyw sztucznych, drewna, szkła);</w:t>
      </w:r>
    </w:p>
    <w:p w14:paraId="49D146CD" w14:textId="77777777" w:rsidR="006B7526" w:rsidRPr="000600A1" w:rsidRDefault="006B7526" w:rsidP="008E495A">
      <w:pPr>
        <w:numPr>
          <w:ilvl w:val="0"/>
          <w:numId w:val="204"/>
        </w:numPr>
        <w:spacing w:after="0" w:line="240" w:lineRule="auto"/>
        <w:contextualSpacing/>
        <w:jc w:val="both"/>
        <w:rPr>
          <w:rFonts w:ascii="Arial" w:hAnsi="Arial" w:cs="Arial"/>
          <w:sz w:val="20"/>
          <w:szCs w:val="20"/>
        </w:rPr>
      </w:pPr>
      <w:r w:rsidRPr="000600A1">
        <w:rPr>
          <w:rFonts w:ascii="Arial" w:hAnsi="Arial" w:cs="Arial"/>
          <w:sz w:val="20"/>
          <w:szCs w:val="20"/>
        </w:rPr>
        <w:t>nieskażone materiały stosowane w pracy,  prześcieradła i ręczniki jednorazowego użycia, maski ochronne, kombinezony;</w:t>
      </w:r>
    </w:p>
    <w:p w14:paraId="7C95F97D" w14:textId="77777777" w:rsidR="006B7526" w:rsidRPr="000600A1" w:rsidRDefault="006B7526" w:rsidP="008E495A">
      <w:pPr>
        <w:numPr>
          <w:ilvl w:val="0"/>
          <w:numId w:val="204"/>
        </w:numPr>
        <w:spacing w:after="0" w:line="240" w:lineRule="auto"/>
        <w:contextualSpacing/>
        <w:jc w:val="both"/>
        <w:rPr>
          <w:rFonts w:ascii="Arial" w:hAnsi="Arial" w:cs="Arial"/>
          <w:sz w:val="20"/>
          <w:szCs w:val="20"/>
        </w:rPr>
      </w:pPr>
      <w:r w:rsidRPr="000600A1">
        <w:rPr>
          <w:rFonts w:ascii="Arial" w:hAnsi="Arial" w:cs="Arial"/>
          <w:sz w:val="20"/>
          <w:szCs w:val="20"/>
        </w:rPr>
        <w:t>leki niewykorzystane i przeterminowane;</w:t>
      </w:r>
    </w:p>
    <w:p w14:paraId="20913A81" w14:textId="77777777" w:rsidR="006B7526" w:rsidRPr="000600A1" w:rsidRDefault="006B7526" w:rsidP="008E495A">
      <w:pPr>
        <w:numPr>
          <w:ilvl w:val="0"/>
          <w:numId w:val="204"/>
        </w:numPr>
        <w:spacing w:after="0" w:line="240" w:lineRule="auto"/>
        <w:contextualSpacing/>
        <w:jc w:val="both"/>
        <w:rPr>
          <w:rFonts w:ascii="Arial" w:hAnsi="Arial" w:cs="Arial"/>
          <w:sz w:val="20"/>
          <w:szCs w:val="20"/>
        </w:rPr>
      </w:pPr>
      <w:r w:rsidRPr="000600A1">
        <w:rPr>
          <w:rFonts w:ascii="Arial" w:hAnsi="Arial" w:cs="Arial"/>
          <w:sz w:val="20"/>
          <w:szCs w:val="20"/>
        </w:rPr>
        <w:t>narzędzia i drobny sprzęt medyczny nienadający się do użytku.</w:t>
      </w:r>
    </w:p>
    <w:p w14:paraId="7E7E37B5" w14:textId="77777777" w:rsidR="006B7526" w:rsidRPr="000600A1" w:rsidRDefault="006B7526" w:rsidP="008E495A">
      <w:pPr>
        <w:numPr>
          <w:ilvl w:val="0"/>
          <w:numId w:val="208"/>
        </w:numPr>
        <w:spacing w:after="0" w:line="240" w:lineRule="auto"/>
        <w:contextualSpacing/>
        <w:jc w:val="both"/>
        <w:rPr>
          <w:rFonts w:ascii="Arial" w:hAnsi="Arial" w:cs="Arial"/>
          <w:sz w:val="20"/>
          <w:szCs w:val="20"/>
        </w:rPr>
      </w:pPr>
      <w:r w:rsidRPr="000600A1">
        <w:rPr>
          <w:rFonts w:ascii="Arial" w:hAnsi="Arial" w:cs="Arial"/>
          <w:sz w:val="20"/>
          <w:szCs w:val="20"/>
        </w:rPr>
        <w:t>W WOMP obowiązuje segregacja odpadów medycznych w miejscu ich powstawania:</w:t>
      </w:r>
    </w:p>
    <w:p w14:paraId="4B2C1A95" w14:textId="77777777" w:rsidR="006B7526" w:rsidRPr="000600A1" w:rsidRDefault="006B7526" w:rsidP="008E495A">
      <w:pPr>
        <w:numPr>
          <w:ilvl w:val="0"/>
          <w:numId w:val="205"/>
        </w:numPr>
        <w:spacing w:after="0" w:line="240" w:lineRule="auto"/>
        <w:contextualSpacing/>
        <w:jc w:val="both"/>
        <w:rPr>
          <w:rFonts w:ascii="Arial" w:hAnsi="Arial" w:cs="Arial"/>
          <w:sz w:val="20"/>
          <w:szCs w:val="20"/>
        </w:rPr>
      </w:pPr>
      <w:r w:rsidRPr="000600A1">
        <w:rPr>
          <w:rFonts w:ascii="Arial" w:hAnsi="Arial" w:cs="Arial"/>
          <w:sz w:val="20"/>
          <w:szCs w:val="20"/>
        </w:rPr>
        <w:t>Odpady zakaźne gromadzone są w workach polietylenowych jednorazowego użycia koloru czerwonego z zamknięciem uniemożliwiającym ponowne lub przypadkowe otwarcie.</w:t>
      </w:r>
    </w:p>
    <w:p w14:paraId="76049B78" w14:textId="096A83A0" w:rsidR="006B7526" w:rsidRPr="000600A1" w:rsidRDefault="006B7526" w:rsidP="006B7526">
      <w:pPr>
        <w:spacing w:after="0" w:line="240" w:lineRule="auto"/>
        <w:ind w:left="1080"/>
        <w:contextualSpacing/>
        <w:jc w:val="both"/>
        <w:rPr>
          <w:rFonts w:ascii="Arial" w:hAnsi="Arial" w:cs="Arial"/>
          <w:sz w:val="20"/>
          <w:szCs w:val="20"/>
        </w:rPr>
      </w:pPr>
      <w:r w:rsidRPr="000600A1">
        <w:rPr>
          <w:rFonts w:ascii="Arial" w:hAnsi="Arial" w:cs="Arial"/>
          <w:sz w:val="20"/>
          <w:szCs w:val="20"/>
        </w:rPr>
        <w:t xml:space="preserve">Odpady zakaźne – ostre zbiera się w sztywnych, odpornych na działanie wilgoci, mechanicznie odpornych na przekłucie bądź przecięcie pojemnikach jednorazowego użycia umieszczane w miejscach powstawania odpadów. Po wypełnieniu pojemniki wkłada się do worków koloru czerwonego. Worki umieszcza się na stelażach lub </w:t>
      </w:r>
      <w:r w:rsidR="00EC4A57">
        <w:rPr>
          <w:rFonts w:ascii="Arial" w:hAnsi="Arial" w:cs="Arial"/>
          <w:sz w:val="20"/>
          <w:szCs w:val="20"/>
        </w:rPr>
        <w:t xml:space="preserve">                 </w:t>
      </w:r>
      <w:r w:rsidRPr="000600A1">
        <w:rPr>
          <w:rFonts w:ascii="Arial" w:hAnsi="Arial" w:cs="Arial"/>
          <w:sz w:val="20"/>
          <w:szCs w:val="20"/>
        </w:rPr>
        <w:t>w sztywnych zamykanych pojemnikach w taki sposób, aby ich górna, wywinięta na szerokość ok. 20 cm krawędź, nie uległa skażeniu.</w:t>
      </w:r>
    </w:p>
    <w:p w14:paraId="29CD4687" w14:textId="31EECAB0" w:rsidR="006B7526" w:rsidRPr="000600A1" w:rsidRDefault="006B7526" w:rsidP="006B7526">
      <w:pPr>
        <w:spacing w:after="0" w:line="240" w:lineRule="auto"/>
        <w:ind w:left="1080"/>
        <w:contextualSpacing/>
        <w:jc w:val="both"/>
        <w:rPr>
          <w:rFonts w:ascii="Arial" w:hAnsi="Arial" w:cs="Arial"/>
          <w:sz w:val="20"/>
          <w:szCs w:val="20"/>
        </w:rPr>
      </w:pPr>
      <w:r w:rsidRPr="000600A1">
        <w:rPr>
          <w:rFonts w:ascii="Arial" w:hAnsi="Arial" w:cs="Arial"/>
          <w:sz w:val="20"/>
          <w:szCs w:val="20"/>
        </w:rPr>
        <w:t xml:space="preserve">Pojemniki należy wymieniać na nowe po wypełnieniu nie więcej niż 2/3 ich objętości i nie rzadziej niż jeden raz na 48 godzin. Worki należy wymieniać na nowe po wypełnieniu nie więcej niż 2/3 ich objętości i nie rzadziej niż jeden raz na 24 godziny. W przypadku uszkodzenia pojemnika lub worka należy go w całości umieścić </w:t>
      </w:r>
      <w:r w:rsidR="00EC4A57">
        <w:rPr>
          <w:rFonts w:ascii="Arial" w:hAnsi="Arial" w:cs="Arial"/>
          <w:sz w:val="20"/>
          <w:szCs w:val="20"/>
        </w:rPr>
        <w:t xml:space="preserve">                      </w:t>
      </w:r>
      <w:r w:rsidRPr="000600A1">
        <w:rPr>
          <w:rFonts w:ascii="Arial" w:hAnsi="Arial" w:cs="Arial"/>
          <w:sz w:val="20"/>
          <w:szCs w:val="20"/>
        </w:rPr>
        <w:t xml:space="preserve">w innym większym nieuszkodzonym worku lub pojemniku. Każdy pojemnik na ostre </w:t>
      </w:r>
      <w:r w:rsidRPr="000600A1">
        <w:rPr>
          <w:rFonts w:ascii="Arial" w:hAnsi="Arial" w:cs="Arial"/>
          <w:sz w:val="20"/>
          <w:szCs w:val="20"/>
        </w:rPr>
        <w:lastRenderedPageBreak/>
        <w:t>odpady medyczne „zakaźne” i worek foliowy na odpady medyczne „zakaźne” powinien być oznakowany metryczką, zawierającą:</w:t>
      </w:r>
    </w:p>
    <w:p w14:paraId="43176D4E" w14:textId="77777777" w:rsidR="006B7526" w:rsidRPr="000600A1" w:rsidRDefault="006B7526" w:rsidP="008E495A">
      <w:pPr>
        <w:numPr>
          <w:ilvl w:val="0"/>
          <w:numId w:val="203"/>
        </w:numPr>
        <w:spacing w:after="0" w:line="240" w:lineRule="auto"/>
        <w:contextualSpacing/>
        <w:jc w:val="both"/>
        <w:rPr>
          <w:rFonts w:ascii="Arial" w:hAnsi="Arial" w:cs="Arial"/>
          <w:sz w:val="20"/>
          <w:szCs w:val="20"/>
        </w:rPr>
      </w:pPr>
      <w:r w:rsidRPr="000600A1">
        <w:rPr>
          <w:rFonts w:ascii="Arial" w:hAnsi="Arial" w:cs="Arial"/>
          <w:sz w:val="20"/>
          <w:szCs w:val="20"/>
        </w:rPr>
        <w:t>rodzaj odpadów;</w:t>
      </w:r>
    </w:p>
    <w:p w14:paraId="74C90F04" w14:textId="77777777" w:rsidR="006B7526" w:rsidRPr="000600A1" w:rsidRDefault="006B7526" w:rsidP="008E495A">
      <w:pPr>
        <w:numPr>
          <w:ilvl w:val="0"/>
          <w:numId w:val="203"/>
        </w:numPr>
        <w:spacing w:after="0" w:line="240" w:lineRule="auto"/>
        <w:contextualSpacing/>
        <w:jc w:val="both"/>
        <w:rPr>
          <w:rFonts w:ascii="Arial" w:hAnsi="Arial" w:cs="Arial"/>
          <w:sz w:val="20"/>
          <w:szCs w:val="20"/>
        </w:rPr>
      </w:pPr>
      <w:r w:rsidRPr="000600A1">
        <w:rPr>
          <w:rFonts w:ascii="Arial" w:hAnsi="Arial" w:cs="Arial"/>
          <w:sz w:val="20"/>
          <w:szCs w:val="20"/>
        </w:rPr>
        <w:t>nazwa jednostki organizacyjnej;</w:t>
      </w:r>
    </w:p>
    <w:p w14:paraId="605209CE" w14:textId="77777777" w:rsidR="006B7526" w:rsidRPr="000600A1" w:rsidRDefault="006B7526" w:rsidP="008E495A">
      <w:pPr>
        <w:numPr>
          <w:ilvl w:val="0"/>
          <w:numId w:val="203"/>
        </w:numPr>
        <w:spacing w:after="0" w:line="240" w:lineRule="auto"/>
        <w:contextualSpacing/>
        <w:jc w:val="both"/>
        <w:rPr>
          <w:rFonts w:ascii="Arial" w:hAnsi="Arial" w:cs="Arial"/>
          <w:sz w:val="20"/>
          <w:szCs w:val="20"/>
        </w:rPr>
      </w:pPr>
      <w:r w:rsidRPr="000600A1">
        <w:rPr>
          <w:rFonts w:ascii="Arial" w:hAnsi="Arial" w:cs="Arial"/>
          <w:sz w:val="20"/>
          <w:szCs w:val="20"/>
        </w:rPr>
        <w:t>data i godzina rozpoczęcia użytkowania;</w:t>
      </w:r>
    </w:p>
    <w:p w14:paraId="464F1FB1" w14:textId="77777777" w:rsidR="006B7526" w:rsidRPr="000600A1" w:rsidRDefault="006B7526" w:rsidP="008E495A">
      <w:pPr>
        <w:numPr>
          <w:ilvl w:val="0"/>
          <w:numId w:val="203"/>
        </w:numPr>
        <w:spacing w:after="0" w:line="240" w:lineRule="auto"/>
        <w:contextualSpacing/>
        <w:jc w:val="both"/>
        <w:rPr>
          <w:rFonts w:ascii="Arial" w:hAnsi="Arial" w:cs="Arial"/>
          <w:sz w:val="20"/>
          <w:szCs w:val="20"/>
        </w:rPr>
      </w:pPr>
      <w:r w:rsidRPr="000600A1">
        <w:rPr>
          <w:rFonts w:ascii="Arial" w:hAnsi="Arial" w:cs="Arial"/>
          <w:sz w:val="20"/>
          <w:szCs w:val="20"/>
        </w:rPr>
        <w:t>data i godzina zamknięcia;</w:t>
      </w:r>
    </w:p>
    <w:p w14:paraId="647FACCE" w14:textId="77777777" w:rsidR="006B7526" w:rsidRPr="000600A1" w:rsidRDefault="006B7526" w:rsidP="008E495A">
      <w:pPr>
        <w:numPr>
          <w:ilvl w:val="0"/>
          <w:numId w:val="203"/>
        </w:numPr>
        <w:spacing w:after="0" w:line="240" w:lineRule="auto"/>
        <w:contextualSpacing/>
        <w:jc w:val="both"/>
        <w:rPr>
          <w:rFonts w:ascii="Arial" w:hAnsi="Arial" w:cs="Arial"/>
          <w:sz w:val="20"/>
          <w:szCs w:val="20"/>
        </w:rPr>
      </w:pPr>
      <w:r w:rsidRPr="000600A1">
        <w:rPr>
          <w:rFonts w:ascii="Arial" w:hAnsi="Arial" w:cs="Arial"/>
          <w:sz w:val="20"/>
          <w:szCs w:val="20"/>
        </w:rPr>
        <w:t>czytelny podpis osoby zamykającej.</w:t>
      </w:r>
    </w:p>
    <w:p w14:paraId="11153D12" w14:textId="77777777" w:rsidR="006B7526" w:rsidRPr="000600A1" w:rsidRDefault="006B7526" w:rsidP="006B7526">
      <w:pPr>
        <w:spacing w:after="0" w:line="240" w:lineRule="auto"/>
        <w:ind w:left="1135"/>
        <w:jc w:val="both"/>
        <w:rPr>
          <w:rFonts w:ascii="Arial" w:hAnsi="Arial" w:cs="Arial"/>
          <w:sz w:val="20"/>
          <w:szCs w:val="20"/>
        </w:rPr>
      </w:pPr>
      <w:r w:rsidRPr="000600A1">
        <w:rPr>
          <w:rFonts w:ascii="Arial" w:hAnsi="Arial" w:cs="Arial"/>
          <w:sz w:val="20"/>
          <w:szCs w:val="20"/>
        </w:rPr>
        <w:t>Zawsze po wrzuceniu zużytego ostrego przedmiotu wieczko pojemnika należy szczelnie zamknąć.</w:t>
      </w:r>
    </w:p>
    <w:p w14:paraId="76D49408" w14:textId="77777777" w:rsidR="006B7526" w:rsidRPr="000600A1" w:rsidRDefault="006B7526" w:rsidP="006B7526">
      <w:pPr>
        <w:spacing w:after="0" w:line="240" w:lineRule="auto"/>
        <w:ind w:left="1135"/>
        <w:jc w:val="both"/>
        <w:rPr>
          <w:rFonts w:ascii="Arial" w:hAnsi="Arial" w:cs="Arial"/>
          <w:sz w:val="20"/>
          <w:szCs w:val="20"/>
        </w:rPr>
      </w:pPr>
      <w:r w:rsidRPr="000600A1">
        <w:rPr>
          <w:rFonts w:ascii="Arial" w:hAnsi="Arial" w:cs="Arial"/>
          <w:sz w:val="20"/>
          <w:szCs w:val="20"/>
        </w:rPr>
        <w:t>Z pozostałymi odpadami medycznymi postępuje się w sposób przewidziany dla odpadów komunalnych i gromadzi się je w workach koloru niebieskiego.</w:t>
      </w:r>
    </w:p>
    <w:p w14:paraId="7EBFF0AF" w14:textId="1EEA4C46" w:rsidR="006B7526" w:rsidRDefault="006B7526" w:rsidP="00EC4A57">
      <w:pPr>
        <w:spacing w:after="0" w:line="240" w:lineRule="auto"/>
        <w:rPr>
          <w:rFonts w:ascii="Arial" w:hAnsi="Arial" w:cs="Arial"/>
          <w:b/>
          <w:sz w:val="20"/>
          <w:szCs w:val="20"/>
        </w:rPr>
      </w:pPr>
    </w:p>
    <w:p w14:paraId="24815FAA" w14:textId="77777777" w:rsidR="006B7526" w:rsidRDefault="006B7526" w:rsidP="006B7526">
      <w:pPr>
        <w:spacing w:after="0" w:line="240" w:lineRule="auto"/>
        <w:jc w:val="center"/>
        <w:rPr>
          <w:rFonts w:ascii="Arial" w:hAnsi="Arial" w:cs="Arial"/>
          <w:b/>
          <w:sz w:val="20"/>
          <w:szCs w:val="20"/>
        </w:rPr>
      </w:pPr>
    </w:p>
    <w:p w14:paraId="123FBA6D" w14:textId="77777777" w:rsidR="006B7526" w:rsidRPr="0058376B" w:rsidRDefault="006B7526" w:rsidP="0058376B">
      <w:pPr>
        <w:spacing w:after="0" w:line="240" w:lineRule="auto"/>
        <w:jc w:val="center"/>
        <w:rPr>
          <w:rFonts w:ascii="Arial" w:hAnsi="Arial" w:cs="Arial"/>
          <w:b/>
          <w:bCs/>
          <w:sz w:val="20"/>
          <w:szCs w:val="20"/>
        </w:rPr>
      </w:pPr>
      <w:r w:rsidRPr="0058376B">
        <w:rPr>
          <w:rFonts w:ascii="Arial" w:hAnsi="Arial" w:cs="Arial"/>
          <w:b/>
          <w:bCs/>
          <w:sz w:val="20"/>
          <w:szCs w:val="20"/>
        </w:rPr>
        <w:t>CZĘSTOTLIOŚĆ SPRZĄTANIA CZĘŚCI BIUROWEJ</w:t>
      </w:r>
    </w:p>
    <w:p w14:paraId="31DFADE2" w14:textId="77777777" w:rsidR="006B7526" w:rsidRPr="0058376B" w:rsidRDefault="006B7526">
      <w:pPr>
        <w:jc w:val="center"/>
        <w:rPr>
          <w:rFonts w:ascii="Arial" w:hAnsi="Arial" w:cs="Arial"/>
          <w:b/>
          <w:bCs/>
          <w:sz w:val="20"/>
          <w:szCs w:val="20"/>
        </w:rPr>
      </w:pPr>
      <w:r w:rsidRPr="008E412E">
        <w:rPr>
          <w:rFonts w:ascii="Arial" w:hAnsi="Arial" w:cs="Arial"/>
          <w:sz w:val="20"/>
          <w:szCs w:val="20"/>
        </w:rPr>
        <w:t xml:space="preserve"> (pokoje biurowe, pokoje socjalne, przestrzeń sekretariatu i recepcji, korytarze, magazyny).</w:t>
      </w:r>
      <w:r w:rsidRPr="0058376B">
        <w:rPr>
          <w:rFonts w:ascii="Arial" w:hAnsi="Arial" w:cs="Arial"/>
          <w:b/>
          <w:bCs/>
          <w:sz w:val="20"/>
          <w:szCs w:val="20"/>
        </w:rPr>
        <w:t xml:space="preserve"> </w:t>
      </w:r>
    </w:p>
    <w:tbl>
      <w:tblPr>
        <w:tblW w:w="10647" w:type="dxa"/>
        <w:jc w:val="center"/>
        <w:tblLayout w:type="fixed"/>
        <w:tblCellMar>
          <w:left w:w="0" w:type="dxa"/>
          <w:right w:w="0" w:type="dxa"/>
        </w:tblCellMar>
        <w:tblLook w:val="0000" w:firstRow="0" w:lastRow="0" w:firstColumn="0" w:lastColumn="0" w:noHBand="0" w:noVBand="0"/>
      </w:tblPr>
      <w:tblGrid>
        <w:gridCol w:w="1985"/>
        <w:gridCol w:w="993"/>
        <w:gridCol w:w="992"/>
        <w:gridCol w:w="1559"/>
        <w:gridCol w:w="823"/>
        <w:gridCol w:w="736"/>
        <w:gridCol w:w="1560"/>
        <w:gridCol w:w="1999"/>
      </w:tblGrid>
      <w:tr w:rsidR="006B7526" w:rsidRPr="000600A1" w14:paraId="756E1342" w14:textId="77777777" w:rsidTr="0058376B">
        <w:trPr>
          <w:trHeight w:hRule="exact" w:val="286"/>
          <w:jc w:val="center"/>
        </w:trPr>
        <w:tc>
          <w:tcPr>
            <w:tcW w:w="1985" w:type="dxa"/>
            <w:tcBorders>
              <w:top w:val="single" w:sz="6" w:space="0" w:color="000000" w:themeColor="text1"/>
              <w:left w:val="single" w:sz="6" w:space="0" w:color="000000" w:themeColor="text1"/>
              <w:bottom w:val="single" w:sz="6" w:space="0" w:color="000000" w:themeColor="text1"/>
            </w:tcBorders>
            <w:vAlign w:val="center"/>
          </w:tcPr>
          <w:p w14:paraId="6D1E791C" w14:textId="77777777" w:rsidR="006B7526" w:rsidRPr="0058376B" w:rsidRDefault="006B7526">
            <w:pPr>
              <w:jc w:val="center"/>
              <w:rPr>
                <w:rFonts w:ascii="Arial" w:hAnsi="Arial" w:cs="Arial"/>
                <w:b/>
                <w:bCs/>
                <w:sz w:val="18"/>
                <w:szCs w:val="18"/>
              </w:rPr>
            </w:pPr>
            <w:r w:rsidRPr="0058376B">
              <w:rPr>
                <w:rFonts w:ascii="Arial" w:hAnsi="Arial" w:cs="Arial"/>
                <w:b/>
                <w:bCs/>
                <w:sz w:val="18"/>
                <w:szCs w:val="18"/>
              </w:rPr>
              <w:t>Rodzaj powierzchni, sprzętu</w:t>
            </w:r>
          </w:p>
        </w:tc>
        <w:tc>
          <w:tcPr>
            <w:tcW w:w="3544" w:type="dxa"/>
            <w:gridSpan w:val="3"/>
            <w:tcBorders>
              <w:top w:val="single" w:sz="6" w:space="0" w:color="000000" w:themeColor="text1"/>
              <w:left w:val="single" w:sz="6" w:space="0" w:color="000000" w:themeColor="text1"/>
              <w:bottom w:val="single" w:sz="6" w:space="0" w:color="000000" w:themeColor="text1"/>
            </w:tcBorders>
            <w:vAlign w:val="center"/>
          </w:tcPr>
          <w:p w14:paraId="45192859" w14:textId="77777777" w:rsidR="006B7526" w:rsidRPr="0058376B" w:rsidRDefault="006B7526">
            <w:pPr>
              <w:jc w:val="center"/>
              <w:rPr>
                <w:rFonts w:ascii="Arial" w:hAnsi="Arial" w:cs="Arial"/>
                <w:b/>
                <w:bCs/>
                <w:sz w:val="18"/>
                <w:szCs w:val="18"/>
              </w:rPr>
            </w:pPr>
            <w:r w:rsidRPr="0058376B">
              <w:rPr>
                <w:rFonts w:ascii="Arial" w:hAnsi="Arial" w:cs="Arial"/>
                <w:b/>
                <w:bCs/>
                <w:sz w:val="18"/>
                <w:szCs w:val="18"/>
              </w:rPr>
              <w:t>Mycie</w:t>
            </w:r>
          </w:p>
        </w:tc>
        <w:tc>
          <w:tcPr>
            <w:tcW w:w="3119" w:type="dxa"/>
            <w:gridSpan w:val="3"/>
            <w:tcBorders>
              <w:top w:val="single" w:sz="6" w:space="0" w:color="000000" w:themeColor="text1"/>
              <w:left w:val="single" w:sz="6" w:space="0" w:color="000000" w:themeColor="text1"/>
              <w:bottom w:val="single" w:sz="6" w:space="0" w:color="000000" w:themeColor="text1"/>
            </w:tcBorders>
            <w:vAlign w:val="center"/>
          </w:tcPr>
          <w:p w14:paraId="712DBDDD" w14:textId="77777777" w:rsidR="006B7526" w:rsidRPr="0058376B" w:rsidRDefault="006B7526">
            <w:pPr>
              <w:jc w:val="center"/>
              <w:rPr>
                <w:rFonts w:ascii="Arial" w:hAnsi="Arial" w:cs="Arial"/>
                <w:b/>
                <w:bCs/>
                <w:sz w:val="18"/>
                <w:szCs w:val="18"/>
              </w:rPr>
            </w:pPr>
            <w:r w:rsidRPr="0058376B">
              <w:rPr>
                <w:rFonts w:ascii="Arial" w:hAnsi="Arial" w:cs="Arial"/>
                <w:b/>
                <w:bCs/>
                <w:sz w:val="18"/>
                <w:szCs w:val="18"/>
              </w:rPr>
              <w:t>Dezynfekcja</w:t>
            </w:r>
          </w:p>
        </w:tc>
        <w:tc>
          <w:tcPr>
            <w:tcW w:w="199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D9B7D5" w14:textId="77777777" w:rsidR="006B7526" w:rsidRPr="0058376B" w:rsidRDefault="006B7526" w:rsidP="0058376B">
            <w:pPr>
              <w:keepNext/>
              <w:tabs>
                <w:tab w:val="left" w:pos="0"/>
              </w:tabs>
              <w:suppressAutoHyphens/>
              <w:overflowPunct w:val="0"/>
              <w:autoSpaceDE w:val="0"/>
              <w:autoSpaceDN w:val="0"/>
              <w:adjustRightInd w:val="0"/>
              <w:spacing w:after="0" w:line="240" w:lineRule="auto"/>
              <w:jc w:val="center"/>
              <w:textAlignment w:val="baseline"/>
              <w:outlineLvl w:val="6"/>
              <w:rPr>
                <w:rFonts w:ascii="Arial" w:hAnsi="Arial" w:cs="Arial"/>
                <w:b/>
                <w:bCs/>
                <w:sz w:val="18"/>
                <w:szCs w:val="18"/>
              </w:rPr>
            </w:pPr>
            <w:r w:rsidRPr="0058376B">
              <w:rPr>
                <w:rFonts w:ascii="Arial" w:hAnsi="Arial" w:cs="Arial"/>
                <w:b/>
                <w:bCs/>
                <w:sz w:val="18"/>
                <w:szCs w:val="18"/>
              </w:rPr>
              <w:t>Uwagi</w:t>
            </w:r>
          </w:p>
        </w:tc>
      </w:tr>
      <w:tr w:rsidR="006B7526" w:rsidRPr="000600A1" w14:paraId="2331BF17" w14:textId="77777777" w:rsidTr="0058376B">
        <w:trPr>
          <w:trHeight w:hRule="exact" w:val="562"/>
          <w:jc w:val="center"/>
        </w:trPr>
        <w:tc>
          <w:tcPr>
            <w:tcW w:w="1985" w:type="dxa"/>
            <w:tcBorders>
              <w:top w:val="single" w:sz="6" w:space="0" w:color="000000" w:themeColor="text1"/>
              <w:left w:val="single" w:sz="6" w:space="0" w:color="000000" w:themeColor="text1"/>
              <w:bottom w:val="single" w:sz="6" w:space="0" w:color="000000" w:themeColor="text1"/>
            </w:tcBorders>
            <w:vAlign w:val="center"/>
          </w:tcPr>
          <w:p w14:paraId="1AE5C39E" w14:textId="77777777" w:rsidR="006B7526" w:rsidRPr="000600A1" w:rsidRDefault="006B7526" w:rsidP="006B7526">
            <w:pPr>
              <w:spacing w:after="0" w:line="240" w:lineRule="auto"/>
              <w:jc w:val="center"/>
              <w:rPr>
                <w:rFonts w:ascii="Arial" w:hAnsi="Arial" w:cs="Arial"/>
                <w:sz w:val="18"/>
                <w:szCs w:val="18"/>
              </w:rPr>
            </w:pPr>
          </w:p>
        </w:tc>
        <w:tc>
          <w:tcPr>
            <w:tcW w:w="993" w:type="dxa"/>
            <w:tcBorders>
              <w:left w:val="single" w:sz="6" w:space="0" w:color="000000" w:themeColor="text1"/>
              <w:bottom w:val="single" w:sz="6" w:space="0" w:color="000000" w:themeColor="text1"/>
            </w:tcBorders>
            <w:vAlign w:val="center"/>
          </w:tcPr>
          <w:p w14:paraId="7B8E3985"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1x dz</w:t>
            </w:r>
          </w:p>
        </w:tc>
        <w:tc>
          <w:tcPr>
            <w:tcW w:w="992" w:type="dxa"/>
            <w:tcBorders>
              <w:left w:val="single" w:sz="6" w:space="0" w:color="000000" w:themeColor="text1"/>
              <w:bottom w:val="single" w:sz="6" w:space="0" w:color="000000" w:themeColor="text1"/>
            </w:tcBorders>
            <w:vAlign w:val="center"/>
          </w:tcPr>
          <w:p w14:paraId="1A419B34"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2x dz</w:t>
            </w:r>
          </w:p>
        </w:tc>
        <w:tc>
          <w:tcPr>
            <w:tcW w:w="1559" w:type="dxa"/>
            <w:tcBorders>
              <w:left w:val="single" w:sz="6" w:space="0" w:color="000000" w:themeColor="text1"/>
              <w:bottom w:val="single" w:sz="6" w:space="0" w:color="000000" w:themeColor="text1"/>
            </w:tcBorders>
            <w:vAlign w:val="center"/>
          </w:tcPr>
          <w:p w14:paraId="61EBE557"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Inna częstotliwość</w:t>
            </w:r>
          </w:p>
        </w:tc>
        <w:tc>
          <w:tcPr>
            <w:tcW w:w="823" w:type="dxa"/>
            <w:tcBorders>
              <w:left w:val="single" w:sz="6" w:space="0" w:color="000000" w:themeColor="text1"/>
              <w:bottom w:val="single" w:sz="6" w:space="0" w:color="000000" w:themeColor="text1"/>
            </w:tcBorders>
            <w:vAlign w:val="center"/>
          </w:tcPr>
          <w:p w14:paraId="31CA3770"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1x dz</w:t>
            </w:r>
          </w:p>
        </w:tc>
        <w:tc>
          <w:tcPr>
            <w:tcW w:w="736" w:type="dxa"/>
            <w:tcBorders>
              <w:left w:val="single" w:sz="6" w:space="0" w:color="000000" w:themeColor="text1"/>
              <w:bottom w:val="single" w:sz="6" w:space="0" w:color="000000" w:themeColor="text1"/>
            </w:tcBorders>
            <w:vAlign w:val="center"/>
          </w:tcPr>
          <w:p w14:paraId="35BD8EB1"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2x dz</w:t>
            </w:r>
          </w:p>
        </w:tc>
        <w:tc>
          <w:tcPr>
            <w:tcW w:w="1560" w:type="dxa"/>
            <w:tcBorders>
              <w:left w:val="single" w:sz="6" w:space="0" w:color="000000" w:themeColor="text1"/>
              <w:bottom w:val="single" w:sz="6" w:space="0" w:color="000000" w:themeColor="text1"/>
            </w:tcBorders>
            <w:vAlign w:val="center"/>
          </w:tcPr>
          <w:p w14:paraId="4417EF52"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Inna częstotliwość</w:t>
            </w:r>
          </w:p>
        </w:tc>
        <w:tc>
          <w:tcPr>
            <w:tcW w:w="199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450084" w14:textId="77777777" w:rsidR="006B7526" w:rsidRPr="000600A1" w:rsidRDefault="006B7526" w:rsidP="006B7526">
            <w:pPr>
              <w:spacing w:after="0" w:line="240" w:lineRule="auto"/>
              <w:jc w:val="center"/>
              <w:rPr>
                <w:rFonts w:ascii="Arial" w:hAnsi="Arial" w:cs="Arial"/>
                <w:sz w:val="18"/>
                <w:szCs w:val="18"/>
              </w:rPr>
            </w:pPr>
          </w:p>
        </w:tc>
      </w:tr>
      <w:tr w:rsidR="006B7526" w:rsidRPr="000600A1" w14:paraId="19192AAF" w14:textId="77777777" w:rsidTr="0058376B">
        <w:trPr>
          <w:jc w:val="center"/>
        </w:trPr>
        <w:tc>
          <w:tcPr>
            <w:tcW w:w="1985" w:type="dxa"/>
            <w:tcBorders>
              <w:left w:val="single" w:sz="6" w:space="0" w:color="000000" w:themeColor="text1"/>
              <w:bottom w:val="single" w:sz="6" w:space="0" w:color="000000" w:themeColor="text1"/>
            </w:tcBorders>
            <w:vAlign w:val="center"/>
          </w:tcPr>
          <w:p w14:paraId="467CA7DA"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Podłoga, listwy i cokoły</w:t>
            </w:r>
          </w:p>
        </w:tc>
        <w:tc>
          <w:tcPr>
            <w:tcW w:w="993" w:type="dxa"/>
            <w:tcBorders>
              <w:left w:val="single" w:sz="6" w:space="0" w:color="000000" w:themeColor="text1"/>
              <w:bottom w:val="single" w:sz="6" w:space="0" w:color="000000" w:themeColor="text1"/>
            </w:tcBorders>
            <w:vAlign w:val="center"/>
          </w:tcPr>
          <w:p w14:paraId="37402F83"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X</w:t>
            </w:r>
          </w:p>
        </w:tc>
        <w:tc>
          <w:tcPr>
            <w:tcW w:w="992" w:type="dxa"/>
            <w:tcBorders>
              <w:left w:val="single" w:sz="6" w:space="0" w:color="000000" w:themeColor="text1"/>
              <w:bottom w:val="single" w:sz="6" w:space="0" w:color="000000" w:themeColor="text1"/>
            </w:tcBorders>
            <w:vAlign w:val="center"/>
          </w:tcPr>
          <w:p w14:paraId="346B7BD9" w14:textId="77777777" w:rsidR="006B7526" w:rsidRPr="000600A1" w:rsidRDefault="006B7526" w:rsidP="006B7526">
            <w:pPr>
              <w:spacing w:after="0" w:line="240" w:lineRule="auto"/>
              <w:jc w:val="center"/>
              <w:rPr>
                <w:rFonts w:ascii="Arial" w:hAnsi="Arial" w:cs="Arial"/>
                <w:sz w:val="18"/>
                <w:szCs w:val="18"/>
              </w:rPr>
            </w:pPr>
          </w:p>
        </w:tc>
        <w:tc>
          <w:tcPr>
            <w:tcW w:w="1559" w:type="dxa"/>
            <w:tcBorders>
              <w:left w:val="single" w:sz="6" w:space="0" w:color="000000" w:themeColor="text1"/>
              <w:bottom w:val="single" w:sz="6" w:space="0" w:color="000000" w:themeColor="text1"/>
            </w:tcBorders>
            <w:vAlign w:val="center"/>
          </w:tcPr>
          <w:p w14:paraId="1A7B03B5"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w razie potrzeby</w:t>
            </w:r>
          </w:p>
        </w:tc>
        <w:tc>
          <w:tcPr>
            <w:tcW w:w="823" w:type="dxa"/>
            <w:tcBorders>
              <w:left w:val="single" w:sz="6" w:space="0" w:color="000000" w:themeColor="text1"/>
              <w:bottom w:val="single" w:sz="6" w:space="0" w:color="000000" w:themeColor="text1"/>
            </w:tcBorders>
            <w:vAlign w:val="center"/>
          </w:tcPr>
          <w:p w14:paraId="7C4A025A" w14:textId="77777777" w:rsidR="006B7526" w:rsidRPr="000600A1" w:rsidRDefault="006B7526" w:rsidP="006B7526">
            <w:pPr>
              <w:spacing w:after="0" w:line="240" w:lineRule="auto"/>
              <w:jc w:val="center"/>
              <w:rPr>
                <w:rFonts w:ascii="Arial" w:hAnsi="Arial" w:cs="Arial"/>
                <w:sz w:val="18"/>
                <w:szCs w:val="18"/>
              </w:rPr>
            </w:pPr>
          </w:p>
        </w:tc>
        <w:tc>
          <w:tcPr>
            <w:tcW w:w="736" w:type="dxa"/>
            <w:tcBorders>
              <w:left w:val="single" w:sz="6" w:space="0" w:color="000000" w:themeColor="text1"/>
              <w:bottom w:val="single" w:sz="6" w:space="0" w:color="000000" w:themeColor="text1"/>
            </w:tcBorders>
            <w:vAlign w:val="center"/>
          </w:tcPr>
          <w:p w14:paraId="3E494177" w14:textId="77777777" w:rsidR="006B7526" w:rsidRPr="000600A1" w:rsidRDefault="006B7526" w:rsidP="006B7526">
            <w:pPr>
              <w:spacing w:after="0" w:line="240" w:lineRule="auto"/>
              <w:jc w:val="center"/>
              <w:rPr>
                <w:rFonts w:ascii="Arial" w:hAnsi="Arial" w:cs="Arial"/>
                <w:sz w:val="18"/>
                <w:szCs w:val="18"/>
              </w:rPr>
            </w:pPr>
          </w:p>
        </w:tc>
        <w:tc>
          <w:tcPr>
            <w:tcW w:w="1560" w:type="dxa"/>
            <w:tcBorders>
              <w:left w:val="single" w:sz="6" w:space="0" w:color="000000" w:themeColor="text1"/>
              <w:bottom w:val="single" w:sz="6" w:space="0" w:color="000000" w:themeColor="text1"/>
            </w:tcBorders>
            <w:vAlign w:val="center"/>
          </w:tcPr>
          <w:p w14:paraId="1B6134FE"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w razie potrzeby</w:t>
            </w:r>
          </w:p>
        </w:tc>
        <w:tc>
          <w:tcPr>
            <w:tcW w:w="1999" w:type="dxa"/>
            <w:tcBorders>
              <w:left w:val="single" w:sz="6" w:space="0" w:color="000000" w:themeColor="text1"/>
              <w:bottom w:val="single" w:sz="6" w:space="0" w:color="000000" w:themeColor="text1"/>
              <w:right w:val="single" w:sz="6" w:space="0" w:color="000000" w:themeColor="text1"/>
            </w:tcBorders>
            <w:vAlign w:val="center"/>
          </w:tcPr>
          <w:p w14:paraId="7B3AC80A" w14:textId="77777777" w:rsidR="006B7526" w:rsidRPr="000600A1" w:rsidRDefault="006B7526" w:rsidP="006B7526">
            <w:pPr>
              <w:spacing w:after="0" w:line="240" w:lineRule="auto"/>
              <w:jc w:val="center"/>
              <w:rPr>
                <w:rFonts w:ascii="Arial" w:hAnsi="Arial" w:cs="Arial"/>
                <w:sz w:val="18"/>
                <w:szCs w:val="18"/>
              </w:rPr>
            </w:pPr>
          </w:p>
        </w:tc>
      </w:tr>
      <w:tr w:rsidR="006B7526" w:rsidRPr="000600A1" w14:paraId="06BD182F" w14:textId="77777777" w:rsidTr="0058376B">
        <w:trPr>
          <w:jc w:val="center"/>
        </w:trPr>
        <w:tc>
          <w:tcPr>
            <w:tcW w:w="1985" w:type="dxa"/>
            <w:tcBorders>
              <w:left w:val="single" w:sz="6" w:space="0" w:color="000000" w:themeColor="text1"/>
              <w:bottom w:val="single" w:sz="6" w:space="0" w:color="000000" w:themeColor="text1"/>
            </w:tcBorders>
            <w:vAlign w:val="center"/>
          </w:tcPr>
          <w:p w14:paraId="75874992"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Ściany, drzwi i futryny, klamki, kratki wentylacyjne</w:t>
            </w:r>
          </w:p>
        </w:tc>
        <w:tc>
          <w:tcPr>
            <w:tcW w:w="993" w:type="dxa"/>
            <w:tcBorders>
              <w:left w:val="single" w:sz="6" w:space="0" w:color="000000" w:themeColor="text1"/>
              <w:bottom w:val="single" w:sz="6" w:space="0" w:color="000000" w:themeColor="text1"/>
            </w:tcBorders>
            <w:vAlign w:val="center"/>
          </w:tcPr>
          <w:p w14:paraId="621E699D" w14:textId="77777777" w:rsidR="006B7526" w:rsidRPr="000600A1" w:rsidRDefault="006B7526" w:rsidP="006B7526">
            <w:pPr>
              <w:spacing w:after="0" w:line="240" w:lineRule="auto"/>
              <w:jc w:val="center"/>
              <w:rPr>
                <w:rFonts w:ascii="Arial" w:hAnsi="Arial" w:cs="Arial"/>
                <w:sz w:val="18"/>
                <w:szCs w:val="18"/>
              </w:rPr>
            </w:pPr>
          </w:p>
        </w:tc>
        <w:tc>
          <w:tcPr>
            <w:tcW w:w="992" w:type="dxa"/>
            <w:tcBorders>
              <w:left w:val="single" w:sz="6" w:space="0" w:color="000000" w:themeColor="text1"/>
              <w:bottom w:val="single" w:sz="6" w:space="0" w:color="000000" w:themeColor="text1"/>
            </w:tcBorders>
            <w:vAlign w:val="center"/>
          </w:tcPr>
          <w:p w14:paraId="43C68460" w14:textId="77777777" w:rsidR="006B7526" w:rsidRPr="000600A1" w:rsidRDefault="006B7526" w:rsidP="006B7526">
            <w:pPr>
              <w:spacing w:after="0" w:line="240" w:lineRule="auto"/>
              <w:jc w:val="center"/>
              <w:rPr>
                <w:rFonts w:ascii="Arial" w:hAnsi="Arial" w:cs="Arial"/>
                <w:sz w:val="18"/>
                <w:szCs w:val="18"/>
              </w:rPr>
            </w:pPr>
          </w:p>
        </w:tc>
        <w:tc>
          <w:tcPr>
            <w:tcW w:w="1559" w:type="dxa"/>
            <w:tcBorders>
              <w:left w:val="single" w:sz="6" w:space="0" w:color="000000" w:themeColor="text1"/>
              <w:bottom w:val="single" w:sz="6" w:space="0" w:color="000000" w:themeColor="text1"/>
            </w:tcBorders>
            <w:vAlign w:val="center"/>
          </w:tcPr>
          <w:p w14:paraId="31D136A2"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2 razy w miesiącu</w:t>
            </w:r>
          </w:p>
        </w:tc>
        <w:tc>
          <w:tcPr>
            <w:tcW w:w="823" w:type="dxa"/>
            <w:tcBorders>
              <w:left w:val="single" w:sz="6" w:space="0" w:color="000000" w:themeColor="text1"/>
              <w:bottom w:val="single" w:sz="6" w:space="0" w:color="000000" w:themeColor="text1"/>
            </w:tcBorders>
            <w:vAlign w:val="center"/>
          </w:tcPr>
          <w:p w14:paraId="4229C3F0" w14:textId="77777777" w:rsidR="006B7526" w:rsidRPr="000600A1" w:rsidRDefault="006B7526" w:rsidP="006B7526">
            <w:pPr>
              <w:spacing w:after="0" w:line="240" w:lineRule="auto"/>
              <w:jc w:val="center"/>
              <w:rPr>
                <w:rFonts w:ascii="Arial" w:hAnsi="Arial" w:cs="Arial"/>
                <w:sz w:val="18"/>
                <w:szCs w:val="18"/>
              </w:rPr>
            </w:pPr>
          </w:p>
        </w:tc>
        <w:tc>
          <w:tcPr>
            <w:tcW w:w="736" w:type="dxa"/>
            <w:tcBorders>
              <w:left w:val="single" w:sz="6" w:space="0" w:color="000000" w:themeColor="text1"/>
              <w:bottom w:val="single" w:sz="6" w:space="0" w:color="000000" w:themeColor="text1"/>
            </w:tcBorders>
            <w:vAlign w:val="center"/>
          </w:tcPr>
          <w:p w14:paraId="574E94EB" w14:textId="77777777" w:rsidR="006B7526" w:rsidRPr="000600A1" w:rsidRDefault="006B7526" w:rsidP="006B7526">
            <w:pPr>
              <w:spacing w:after="0" w:line="240" w:lineRule="auto"/>
              <w:jc w:val="center"/>
              <w:rPr>
                <w:rFonts w:ascii="Arial" w:hAnsi="Arial" w:cs="Arial"/>
                <w:sz w:val="18"/>
                <w:szCs w:val="18"/>
              </w:rPr>
            </w:pPr>
          </w:p>
        </w:tc>
        <w:tc>
          <w:tcPr>
            <w:tcW w:w="1560" w:type="dxa"/>
            <w:tcBorders>
              <w:left w:val="single" w:sz="6" w:space="0" w:color="000000" w:themeColor="text1"/>
              <w:bottom w:val="single" w:sz="6" w:space="0" w:color="000000" w:themeColor="text1"/>
            </w:tcBorders>
            <w:vAlign w:val="center"/>
          </w:tcPr>
          <w:p w14:paraId="7CB3E731"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w razie potrzeby</w:t>
            </w:r>
          </w:p>
        </w:tc>
        <w:tc>
          <w:tcPr>
            <w:tcW w:w="1999" w:type="dxa"/>
            <w:tcBorders>
              <w:left w:val="single" w:sz="6" w:space="0" w:color="000000" w:themeColor="text1"/>
              <w:bottom w:val="single" w:sz="6" w:space="0" w:color="000000" w:themeColor="text1"/>
              <w:right w:val="single" w:sz="6" w:space="0" w:color="000000" w:themeColor="text1"/>
            </w:tcBorders>
            <w:vAlign w:val="center"/>
          </w:tcPr>
          <w:p w14:paraId="1CB92B41"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Omiatanie ścian i sufitów</w:t>
            </w:r>
          </w:p>
        </w:tc>
      </w:tr>
      <w:tr w:rsidR="006B7526" w:rsidRPr="000600A1" w14:paraId="3BF41B40" w14:textId="77777777" w:rsidTr="0058376B">
        <w:trPr>
          <w:jc w:val="center"/>
        </w:trPr>
        <w:tc>
          <w:tcPr>
            <w:tcW w:w="1985" w:type="dxa"/>
            <w:tcBorders>
              <w:left w:val="single" w:sz="6" w:space="0" w:color="000000" w:themeColor="text1"/>
              <w:bottom w:val="single" w:sz="6" w:space="0" w:color="000000" w:themeColor="text1"/>
            </w:tcBorders>
            <w:vAlign w:val="center"/>
          </w:tcPr>
          <w:p w14:paraId="1F558610"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Umywalki, baterie kranowe, miski ustępowe</w:t>
            </w:r>
          </w:p>
        </w:tc>
        <w:tc>
          <w:tcPr>
            <w:tcW w:w="993" w:type="dxa"/>
            <w:tcBorders>
              <w:left w:val="single" w:sz="6" w:space="0" w:color="000000" w:themeColor="text1"/>
              <w:bottom w:val="single" w:sz="6" w:space="0" w:color="000000" w:themeColor="text1"/>
            </w:tcBorders>
            <w:vAlign w:val="center"/>
          </w:tcPr>
          <w:p w14:paraId="2F04D620"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X</w:t>
            </w:r>
          </w:p>
        </w:tc>
        <w:tc>
          <w:tcPr>
            <w:tcW w:w="992" w:type="dxa"/>
            <w:tcBorders>
              <w:left w:val="single" w:sz="6" w:space="0" w:color="000000" w:themeColor="text1"/>
              <w:bottom w:val="single" w:sz="6" w:space="0" w:color="000000" w:themeColor="text1"/>
            </w:tcBorders>
            <w:vAlign w:val="center"/>
          </w:tcPr>
          <w:p w14:paraId="679759F2" w14:textId="77777777" w:rsidR="006B7526" w:rsidRPr="000600A1" w:rsidRDefault="006B7526" w:rsidP="006B7526">
            <w:pPr>
              <w:spacing w:after="0" w:line="240" w:lineRule="auto"/>
              <w:jc w:val="center"/>
              <w:rPr>
                <w:rFonts w:ascii="Arial" w:hAnsi="Arial" w:cs="Arial"/>
                <w:sz w:val="18"/>
                <w:szCs w:val="18"/>
              </w:rPr>
            </w:pPr>
          </w:p>
        </w:tc>
        <w:tc>
          <w:tcPr>
            <w:tcW w:w="1559" w:type="dxa"/>
            <w:tcBorders>
              <w:left w:val="single" w:sz="6" w:space="0" w:color="000000" w:themeColor="text1"/>
              <w:bottom w:val="single" w:sz="6" w:space="0" w:color="000000" w:themeColor="text1"/>
            </w:tcBorders>
            <w:vAlign w:val="center"/>
          </w:tcPr>
          <w:p w14:paraId="34628E54"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w razie potrzeby</w:t>
            </w:r>
          </w:p>
        </w:tc>
        <w:tc>
          <w:tcPr>
            <w:tcW w:w="823" w:type="dxa"/>
            <w:tcBorders>
              <w:left w:val="single" w:sz="6" w:space="0" w:color="000000" w:themeColor="text1"/>
              <w:bottom w:val="single" w:sz="6" w:space="0" w:color="000000" w:themeColor="text1"/>
            </w:tcBorders>
            <w:vAlign w:val="center"/>
          </w:tcPr>
          <w:p w14:paraId="43FAF831" w14:textId="77777777" w:rsidR="006B7526" w:rsidRPr="000600A1" w:rsidRDefault="006B7526" w:rsidP="006B7526">
            <w:pPr>
              <w:spacing w:after="0" w:line="240" w:lineRule="auto"/>
              <w:jc w:val="center"/>
              <w:rPr>
                <w:rFonts w:ascii="Arial" w:hAnsi="Arial" w:cs="Arial"/>
                <w:sz w:val="18"/>
                <w:szCs w:val="18"/>
              </w:rPr>
            </w:pPr>
          </w:p>
        </w:tc>
        <w:tc>
          <w:tcPr>
            <w:tcW w:w="736" w:type="dxa"/>
            <w:tcBorders>
              <w:left w:val="single" w:sz="6" w:space="0" w:color="000000" w:themeColor="text1"/>
              <w:bottom w:val="single" w:sz="6" w:space="0" w:color="000000" w:themeColor="text1"/>
            </w:tcBorders>
            <w:vAlign w:val="center"/>
          </w:tcPr>
          <w:p w14:paraId="0E105B2D" w14:textId="77777777" w:rsidR="006B7526" w:rsidRPr="000600A1" w:rsidRDefault="006B7526" w:rsidP="006B7526">
            <w:pPr>
              <w:spacing w:after="0" w:line="240" w:lineRule="auto"/>
              <w:jc w:val="center"/>
              <w:rPr>
                <w:rFonts w:ascii="Arial" w:hAnsi="Arial" w:cs="Arial"/>
                <w:sz w:val="18"/>
                <w:szCs w:val="18"/>
              </w:rPr>
            </w:pPr>
          </w:p>
        </w:tc>
        <w:tc>
          <w:tcPr>
            <w:tcW w:w="1560" w:type="dxa"/>
            <w:tcBorders>
              <w:left w:val="single" w:sz="6" w:space="0" w:color="000000" w:themeColor="text1"/>
              <w:bottom w:val="single" w:sz="6" w:space="0" w:color="000000" w:themeColor="text1"/>
            </w:tcBorders>
            <w:vAlign w:val="center"/>
          </w:tcPr>
          <w:p w14:paraId="24868BFD"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w razie potrzeby</w:t>
            </w:r>
          </w:p>
        </w:tc>
        <w:tc>
          <w:tcPr>
            <w:tcW w:w="1999" w:type="dxa"/>
            <w:tcBorders>
              <w:left w:val="single" w:sz="6" w:space="0" w:color="000000" w:themeColor="text1"/>
              <w:bottom w:val="single" w:sz="6" w:space="0" w:color="000000" w:themeColor="text1"/>
              <w:right w:val="single" w:sz="6" w:space="0" w:color="000000" w:themeColor="text1"/>
            </w:tcBorders>
            <w:vAlign w:val="center"/>
          </w:tcPr>
          <w:p w14:paraId="58B53D0E" w14:textId="77777777" w:rsidR="006B7526" w:rsidRPr="000600A1" w:rsidRDefault="006B7526" w:rsidP="006B7526">
            <w:pPr>
              <w:spacing w:after="0" w:line="240" w:lineRule="auto"/>
              <w:jc w:val="center"/>
              <w:rPr>
                <w:rFonts w:ascii="Arial" w:hAnsi="Arial" w:cs="Arial"/>
                <w:sz w:val="18"/>
                <w:szCs w:val="18"/>
              </w:rPr>
            </w:pPr>
          </w:p>
        </w:tc>
      </w:tr>
      <w:tr w:rsidR="006B7526" w:rsidRPr="000600A1" w14:paraId="0C197F20" w14:textId="77777777" w:rsidTr="0058376B">
        <w:trPr>
          <w:jc w:val="center"/>
        </w:trPr>
        <w:tc>
          <w:tcPr>
            <w:tcW w:w="1985" w:type="dxa"/>
            <w:tcBorders>
              <w:left w:val="single" w:sz="6" w:space="0" w:color="000000" w:themeColor="text1"/>
              <w:bottom w:val="single" w:sz="6" w:space="0" w:color="000000" w:themeColor="text1"/>
            </w:tcBorders>
            <w:vAlign w:val="center"/>
          </w:tcPr>
          <w:p w14:paraId="1EC645F0"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Kabiny prysznicowe</w:t>
            </w:r>
          </w:p>
        </w:tc>
        <w:tc>
          <w:tcPr>
            <w:tcW w:w="993" w:type="dxa"/>
            <w:tcBorders>
              <w:left w:val="single" w:sz="6" w:space="0" w:color="000000" w:themeColor="text1"/>
              <w:bottom w:val="single" w:sz="6" w:space="0" w:color="000000" w:themeColor="text1"/>
            </w:tcBorders>
            <w:vAlign w:val="center"/>
          </w:tcPr>
          <w:p w14:paraId="3775B9F1" w14:textId="77777777" w:rsidR="006B7526" w:rsidRPr="000600A1" w:rsidRDefault="006B7526" w:rsidP="006B7526">
            <w:pPr>
              <w:spacing w:after="0" w:line="240" w:lineRule="auto"/>
              <w:jc w:val="center"/>
              <w:rPr>
                <w:rFonts w:ascii="Arial" w:hAnsi="Arial" w:cs="Arial"/>
                <w:sz w:val="18"/>
                <w:szCs w:val="18"/>
              </w:rPr>
            </w:pPr>
          </w:p>
        </w:tc>
        <w:tc>
          <w:tcPr>
            <w:tcW w:w="992" w:type="dxa"/>
            <w:tcBorders>
              <w:left w:val="single" w:sz="6" w:space="0" w:color="000000" w:themeColor="text1"/>
              <w:bottom w:val="single" w:sz="6" w:space="0" w:color="000000" w:themeColor="text1"/>
            </w:tcBorders>
            <w:vAlign w:val="center"/>
          </w:tcPr>
          <w:p w14:paraId="3A6B1D68" w14:textId="77777777" w:rsidR="006B7526" w:rsidRPr="000600A1" w:rsidRDefault="006B7526" w:rsidP="006B7526">
            <w:pPr>
              <w:spacing w:after="0" w:line="240" w:lineRule="auto"/>
              <w:jc w:val="center"/>
              <w:rPr>
                <w:rFonts w:ascii="Arial" w:hAnsi="Arial" w:cs="Arial"/>
                <w:sz w:val="18"/>
                <w:szCs w:val="18"/>
              </w:rPr>
            </w:pPr>
          </w:p>
        </w:tc>
        <w:tc>
          <w:tcPr>
            <w:tcW w:w="1559" w:type="dxa"/>
            <w:tcBorders>
              <w:left w:val="single" w:sz="6" w:space="0" w:color="000000" w:themeColor="text1"/>
              <w:bottom w:val="single" w:sz="6" w:space="0" w:color="000000" w:themeColor="text1"/>
            </w:tcBorders>
            <w:vAlign w:val="center"/>
          </w:tcPr>
          <w:p w14:paraId="3A53E3DE"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1 raz na tydzień</w:t>
            </w:r>
          </w:p>
        </w:tc>
        <w:tc>
          <w:tcPr>
            <w:tcW w:w="823" w:type="dxa"/>
            <w:tcBorders>
              <w:left w:val="single" w:sz="6" w:space="0" w:color="000000" w:themeColor="text1"/>
              <w:bottom w:val="single" w:sz="6" w:space="0" w:color="000000" w:themeColor="text1"/>
            </w:tcBorders>
            <w:vAlign w:val="center"/>
          </w:tcPr>
          <w:p w14:paraId="3F598142" w14:textId="77777777" w:rsidR="006B7526" w:rsidRPr="000600A1" w:rsidRDefault="006B7526" w:rsidP="006B7526">
            <w:pPr>
              <w:spacing w:after="0" w:line="240" w:lineRule="auto"/>
              <w:jc w:val="center"/>
              <w:rPr>
                <w:rFonts w:ascii="Arial" w:hAnsi="Arial" w:cs="Arial"/>
                <w:sz w:val="18"/>
                <w:szCs w:val="18"/>
              </w:rPr>
            </w:pPr>
          </w:p>
        </w:tc>
        <w:tc>
          <w:tcPr>
            <w:tcW w:w="736" w:type="dxa"/>
            <w:tcBorders>
              <w:left w:val="single" w:sz="6" w:space="0" w:color="000000" w:themeColor="text1"/>
              <w:bottom w:val="single" w:sz="6" w:space="0" w:color="000000" w:themeColor="text1"/>
            </w:tcBorders>
            <w:vAlign w:val="center"/>
          </w:tcPr>
          <w:p w14:paraId="67C090FF" w14:textId="77777777" w:rsidR="006B7526" w:rsidRPr="000600A1" w:rsidRDefault="006B7526" w:rsidP="006B7526">
            <w:pPr>
              <w:spacing w:after="0" w:line="240" w:lineRule="auto"/>
              <w:jc w:val="center"/>
              <w:rPr>
                <w:rFonts w:ascii="Arial" w:hAnsi="Arial" w:cs="Arial"/>
                <w:sz w:val="18"/>
                <w:szCs w:val="18"/>
              </w:rPr>
            </w:pPr>
          </w:p>
        </w:tc>
        <w:tc>
          <w:tcPr>
            <w:tcW w:w="1560" w:type="dxa"/>
            <w:tcBorders>
              <w:left w:val="single" w:sz="6" w:space="0" w:color="000000" w:themeColor="text1"/>
              <w:bottom w:val="single" w:sz="6" w:space="0" w:color="000000" w:themeColor="text1"/>
            </w:tcBorders>
            <w:vAlign w:val="center"/>
          </w:tcPr>
          <w:p w14:paraId="6187868A" w14:textId="77777777" w:rsidR="006B7526" w:rsidRPr="000600A1" w:rsidRDefault="006B7526" w:rsidP="006B7526">
            <w:pPr>
              <w:spacing w:after="0" w:line="240" w:lineRule="auto"/>
              <w:jc w:val="center"/>
              <w:rPr>
                <w:rFonts w:ascii="Arial" w:hAnsi="Arial" w:cs="Arial"/>
                <w:sz w:val="18"/>
                <w:szCs w:val="18"/>
              </w:rPr>
            </w:pPr>
          </w:p>
        </w:tc>
        <w:tc>
          <w:tcPr>
            <w:tcW w:w="1999" w:type="dxa"/>
            <w:tcBorders>
              <w:left w:val="single" w:sz="6" w:space="0" w:color="000000" w:themeColor="text1"/>
              <w:bottom w:val="single" w:sz="6" w:space="0" w:color="000000" w:themeColor="text1"/>
              <w:right w:val="single" w:sz="6" w:space="0" w:color="000000" w:themeColor="text1"/>
            </w:tcBorders>
            <w:vAlign w:val="center"/>
          </w:tcPr>
          <w:p w14:paraId="2741384C" w14:textId="77777777" w:rsidR="006B7526" w:rsidRPr="000600A1" w:rsidRDefault="006B7526" w:rsidP="006B7526">
            <w:pPr>
              <w:spacing w:after="0" w:line="240" w:lineRule="auto"/>
              <w:jc w:val="center"/>
              <w:rPr>
                <w:rFonts w:ascii="Arial" w:hAnsi="Arial" w:cs="Arial"/>
                <w:sz w:val="18"/>
                <w:szCs w:val="18"/>
              </w:rPr>
            </w:pPr>
          </w:p>
        </w:tc>
      </w:tr>
      <w:tr w:rsidR="006B7526" w:rsidRPr="000600A1" w14:paraId="26AD9029" w14:textId="77777777" w:rsidTr="0058376B">
        <w:trPr>
          <w:jc w:val="center"/>
        </w:trPr>
        <w:tc>
          <w:tcPr>
            <w:tcW w:w="1985" w:type="dxa"/>
            <w:tcBorders>
              <w:left w:val="single" w:sz="6" w:space="0" w:color="000000" w:themeColor="text1"/>
              <w:bottom w:val="single" w:sz="6" w:space="0" w:color="000000" w:themeColor="text1"/>
            </w:tcBorders>
            <w:vAlign w:val="center"/>
          </w:tcPr>
          <w:p w14:paraId="492E94FD"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Okna , żaluzje</w:t>
            </w:r>
          </w:p>
        </w:tc>
        <w:tc>
          <w:tcPr>
            <w:tcW w:w="993" w:type="dxa"/>
            <w:tcBorders>
              <w:left w:val="single" w:sz="6" w:space="0" w:color="000000" w:themeColor="text1"/>
              <w:bottom w:val="single" w:sz="6" w:space="0" w:color="000000" w:themeColor="text1"/>
            </w:tcBorders>
            <w:vAlign w:val="center"/>
          </w:tcPr>
          <w:p w14:paraId="1B1687C0" w14:textId="77777777" w:rsidR="006B7526" w:rsidRPr="000600A1" w:rsidRDefault="006B7526" w:rsidP="006B7526">
            <w:pPr>
              <w:spacing w:after="0" w:line="240" w:lineRule="auto"/>
              <w:jc w:val="center"/>
              <w:rPr>
                <w:rFonts w:ascii="Arial" w:hAnsi="Arial" w:cs="Arial"/>
                <w:sz w:val="18"/>
                <w:szCs w:val="18"/>
              </w:rPr>
            </w:pPr>
          </w:p>
        </w:tc>
        <w:tc>
          <w:tcPr>
            <w:tcW w:w="992" w:type="dxa"/>
            <w:tcBorders>
              <w:left w:val="single" w:sz="6" w:space="0" w:color="000000" w:themeColor="text1"/>
              <w:bottom w:val="single" w:sz="6" w:space="0" w:color="000000" w:themeColor="text1"/>
            </w:tcBorders>
            <w:vAlign w:val="center"/>
          </w:tcPr>
          <w:p w14:paraId="4A62A26C" w14:textId="77777777" w:rsidR="006B7526" w:rsidRPr="000600A1" w:rsidRDefault="006B7526" w:rsidP="006B7526">
            <w:pPr>
              <w:spacing w:after="0" w:line="240" w:lineRule="auto"/>
              <w:jc w:val="center"/>
              <w:rPr>
                <w:rFonts w:ascii="Arial" w:hAnsi="Arial" w:cs="Arial"/>
                <w:sz w:val="18"/>
                <w:szCs w:val="18"/>
              </w:rPr>
            </w:pPr>
          </w:p>
        </w:tc>
        <w:tc>
          <w:tcPr>
            <w:tcW w:w="1559" w:type="dxa"/>
            <w:tcBorders>
              <w:left w:val="single" w:sz="6" w:space="0" w:color="000000" w:themeColor="text1"/>
              <w:bottom w:val="single" w:sz="6" w:space="0" w:color="000000" w:themeColor="text1"/>
            </w:tcBorders>
            <w:vAlign w:val="center"/>
          </w:tcPr>
          <w:p w14:paraId="44FDE2A0"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1 raz na kwartał</w:t>
            </w:r>
          </w:p>
        </w:tc>
        <w:tc>
          <w:tcPr>
            <w:tcW w:w="823" w:type="dxa"/>
            <w:tcBorders>
              <w:left w:val="single" w:sz="6" w:space="0" w:color="000000" w:themeColor="text1"/>
              <w:bottom w:val="single" w:sz="6" w:space="0" w:color="000000" w:themeColor="text1"/>
            </w:tcBorders>
            <w:vAlign w:val="center"/>
          </w:tcPr>
          <w:p w14:paraId="5AEBE259" w14:textId="77777777" w:rsidR="006B7526" w:rsidRPr="000600A1" w:rsidRDefault="006B7526" w:rsidP="006B7526">
            <w:pPr>
              <w:spacing w:after="0" w:line="240" w:lineRule="auto"/>
              <w:jc w:val="center"/>
              <w:rPr>
                <w:rFonts w:ascii="Arial" w:hAnsi="Arial" w:cs="Arial"/>
                <w:sz w:val="18"/>
                <w:szCs w:val="18"/>
              </w:rPr>
            </w:pPr>
          </w:p>
        </w:tc>
        <w:tc>
          <w:tcPr>
            <w:tcW w:w="736" w:type="dxa"/>
            <w:tcBorders>
              <w:left w:val="single" w:sz="6" w:space="0" w:color="000000" w:themeColor="text1"/>
              <w:bottom w:val="single" w:sz="6" w:space="0" w:color="000000" w:themeColor="text1"/>
            </w:tcBorders>
            <w:vAlign w:val="center"/>
          </w:tcPr>
          <w:p w14:paraId="26576273" w14:textId="77777777" w:rsidR="006B7526" w:rsidRPr="000600A1" w:rsidRDefault="006B7526" w:rsidP="006B7526">
            <w:pPr>
              <w:spacing w:after="0" w:line="240" w:lineRule="auto"/>
              <w:jc w:val="center"/>
              <w:rPr>
                <w:rFonts w:ascii="Arial" w:hAnsi="Arial" w:cs="Arial"/>
                <w:sz w:val="18"/>
                <w:szCs w:val="18"/>
              </w:rPr>
            </w:pPr>
          </w:p>
        </w:tc>
        <w:tc>
          <w:tcPr>
            <w:tcW w:w="1560" w:type="dxa"/>
            <w:tcBorders>
              <w:left w:val="single" w:sz="6" w:space="0" w:color="000000" w:themeColor="text1"/>
              <w:bottom w:val="single" w:sz="6" w:space="0" w:color="000000" w:themeColor="text1"/>
            </w:tcBorders>
            <w:vAlign w:val="center"/>
          </w:tcPr>
          <w:p w14:paraId="0168A1C2" w14:textId="77777777" w:rsidR="006B7526" w:rsidRPr="000600A1" w:rsidRDefault="006B7526" w:rsidP="006B7526">
            <w:pPr>
              <w:spacing w:after="0" w:line="240" w:lineRule="auto"/>
              <w:jc w:val="center"/>
              <w:rPr>
                <w:rFonts w:ascii="Arial" w:hAnsi="Arial" w:cs="Arial"/>
                <w:sz w:val="18"/>
                <w:szCs w:val="18"/>
              </w:rPr>
            </w:pPr>
          </w:p>
        </w:tc>
        <w:tc>
          <w:tcPr>
            <w:tcW w:w="1999" w:type="dxa"/>
            <w:tcBorders>
              <w:left w:val="single" w:sz="6" w:space="0" w:color="000000" w:themeColor="text1"/>
              <w:bottom w:val="single" w:sz="6" w:space="0" w:color="000000" w:themeColor="text1"/>
              <w:right w:val="single" w:sz="6" w:space="0" w:color="000000" w:themeColor="text1"/>
            </w:tcBorders>
            <w:vAlign w:val="center"/>
          </w:tcPr>
          <w:p w14:paraId="261249FF" w14:textId="77777777" w:rsidR="006B7526" w:rsidRPr="000600A1" w:rsidRDefault="006B7526" w:rsidP="006B7526">
            <w:pPr>
              <w:spacing w:after="0" w:line="240" w:lineRule="auto"/>
              <w:jc w:val="center"/>
              <w:rPr>
                <w:rFonts w:ascii="Arial" w:hAnsi="Arial" w:cs="Arial"/>
                <w:sz w:val="18"/>
                <w:szCs w:val="18"/>
              </w:rPr>
            </w:pPr>
          </w:p>
        </w:tc>
      </w:tr>
      <w:tr w:rsidR="006B7526" w:rsidRPr="000600A1" w14:paraId="3AA73589" w14:textId="77777777" w:rsidTr="0058376B">
        <w:trPr>
          <w:jc w:val="center"/>
        </w:trPr>
        <w:tc>
          <w:tcPr>
            <w:tcW w:w="1985" w:type="dxa"/>
            <w:tcBorders>
              <w:left w:val="single" w:sz="6" w:space="0" w:color="000000" w:themeColor="text1"/>
              <w:bottom w:val="single" w:sz="6" w:space="0" w:color="000000" w:themeColor="text1"/>
            </w:tcBorders>
            <w:vAlign w:val="center"/>
          </w:tcPr>
          <w:p w14:paraId="6B802FAC"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Parapety</w:t>
            </w:r>
          </w:p>
        </w:tc>
        <w:tc>
          <w:tcPr>
            <w:tcW w:w="993" w:type="dxa"/>
            <w:tcBorders>
              <w:left w:val="single" w:sz="6" w:space="0" w:color="000000" w:themeColor="text1"/>
              <w:bottom w:val="single" w:sz="6" w:space="0" w:color="000000" w:themeColor="text1"/>
            </w:tcBorders>
            <w:vAlign w:val="center"/>
          </w:tcPr>
          <w:p w14:paraId="2FB1D993"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X</w:t>
            </w:r>
          </w:p>
        </w:tc>
        <w:tc>
          <w:tcPr>
            <w:tcW w:w="992" w:type="dxa"/>
            <w:tcBorders>
              <w:left w:val="single" w:sz="6" w:space="0" w:color="000000" w:themeColor="text1"/>
              <w:bottom w:val="single" w:sz="6" w:space="0" w:color="000000" w:themeColor="text1"/>
            </w:tcBorders>
            <w:vAlign w:val="center"/>
          </w:tcPr>
          <w:p w14:paraId="54F4B6D7" w14:textId="77777777" w:rsidR="006B7526" w:rsidRPr="000600A1" w:rsidRDefault="006B7526" w:rsidP="006B7526">
            <w:pPr>
              <w:spacing w:after="0" w:line="240" w:lineRule="auto"/>
              <w:jc w:val="center"/>
              <w:rPr>
                <w:rFonts w:ascii="Arial" w:hAnsi="Arial" w:cs="Arial"/>
                <w:sz w:val="18"/>
                <w:szCs w:val="18"/>
              </w:rPr>
            </w:pPr>
          </w:p>
        </w:tc>
        <w:tc>
          <w:tcPr>
            <w:tcW w:w="1559" w:type="dxa"/>
            <w:tcBorders>
              <w:left w:val="single" w:sz="6" w:space="0" w:color="000000" w:themeColor="text1"/>
              <w:bottom w:val="single" w:sz="6" w:space="0" w:color="000000" w:themeColor="text1"/>
            </w:tcBorders>
            <w:vAlign w:val="center"/>
          </w:tcPr>
          <w:p w14:paraId="4B173929" w14:textId="77777777" w:rsidR="006B7526" w:rsidRPr="000600A1" w:rsidRDefault="006B7526" w:rsidP="006B7526">
            <w:pPr>
              <w:spacing w:after="0" w:line="240" w:lineRule="auto"/>
              <w:jc w:val="center"/>
              <w:rPr>
                <w:rFonts w:ascii="Arial" w:hAnsi="Arial" w:cs="Arial"/>
                <w:sz w:val="18"/>
                <w:szCs w:val="18"/>
              </w:rPr>
            </w:pPr>
          </w:p>
        </w:tc>
        <w:tc>
          <w:tcPr>
            <w:tcW w:w="823" w:type="dxa"/>
            <w:tcBorders>
              <w:left w:val="single" w:sz="6" w:space="0" w:color="000000" w:themeColor="text1"/>
              <w:bottom w:val="single" w:sz="6" w:space="0" w:color="000000" w:themeColor="text1"/>
            </w:tcBorders>
            <w:vAlign w:val="center"/>
          </w:tcPr>
          <w:p w14:paraId="54F8B8AE" w14:textId="77777777" w:rsidR="006B7526" w:rsidRPr="000600A1" w:rsidRDefault="006B7526" w:rsidP="006B7526">
            <w:pPr>
              <w:spacing w:after="0" w:line="240" w:lineRule="auto"/>
              <w:jc w:val="center"/>
              <w:rPr>
                <w:rFonts w:ascii="Arial" w:hAnsi="Arial" w:cs="Arial"/>
                <w:sz w:val="18"/>
                <w:szCs w:val="18"/>
              </w:rPr>
            </w:pPr>
          </w:p>
        </w:tc>
        <w:tc>
          <w:tcPr>
            <w:tcW w:w="736" w:type="dxa"/>
            <w:tcBorders>
              <w:left w:val="single" w:sz="6" w:space="0" w:color="000000" w:themeColor="text1"/>
              <w:bottom w:val="single" w:sz="6" w:space="0" w:color="000000" w:themeColor="text1"/>
            </w:tcBorders>
            <w:vAlign w:val="center"/>
          </w:tcPr>
          <w:p w14:paraId="64D1BC6E" w14:textId="77777777" w:rsidR="006B7526" w:rsidRPr="000600A1" w:rsidRDefault="006B7526" w:rsidP="006B7526">
            <w:pPr>
              <w:spacing w:after="0" w:line="240" w:lineRule="auto"/>
              <w:jc w:val="center"/>
              <w:rPr>
                <w:rFonts w:ascii="Arial" w:hAnsi="Arial" w:cs="Arial"/>
                <w:sz w:val="18"/>
                <w:szCs w:val="18"/>
              </w:rPr>
            </w:pPr>
          </w:p>
        </w:tc>
        <w:tc>
          <w:tcPr>
            <w:tcW w:w="1560" w:type="dxa"/>
            <w:tcBorders>
              <w:left w:val="single" w:sz="6" w:space="0" w:color="000000" w:themeColor="text1"/>
              <w:bottom w:val="single" w:sz="6" w:space="0" w:color="000000" w:themeColor="text1"/>
            </w:tcBorders>
            <w:vAlign w:val="center"/>
          </w:tcPr>
          <w:p w14:paraId="5D36C444" w14:textId="77777777" w:rsidR="006B7526" w:rsidRPr="000600A1" w:rsidRDefault="006B7526" w:rsidP="006B7526">
            <w:pPr>
              <w:spacing w:after="0" w:line="240" w:lineRule="auto"/>
              <w:jc w:val="center"/>
              <w:rPr>
                <w:rFonts w:ascii="Arial" w:hAnsi="Arial" w:cs="Arial"/>
                <w:sz w:val="18"/>
                <w:szCs w:val="18"/>
              </w:rPr>
            </w:pPr>
          </w:p>
        </w:tc>
        <w:tc>
          <w:tcPr>
            <w:tcW w:w="1999" w:type="dxa"/>
            <w:tcBorders>
              <w:left w:val="single" w:sz="6" w:space="0" w:color="000000" w:themeColor="text1"/>
              <w:bottom w:val="single" w:sz="6" w:space="0" w:color="000000" w:themeColor="text1"/>
              <w:right w:val="single" w:sz="6" w:space="0" w:color="000000" w:themeColor="text1"/>
            </w:tcBorders>
            <w:vAlign w:val="center"/>
          </w:tcPr>
          <w:p w14:paraId="19144BA8" w14:textId="77777777" w:rsidR="006B7526" w:rsidRPr="000600A1" w:rsidRDefault="006B7526" w:rsidP="006B7526">
            <w:pPr>
              <w:spacing w:after="0" w:line="240" w:lineRule="auto"/>
              <w:jc w:val="center"/>
              <w:rPr>
                <w:rFonts w:ascii="Arial" w:hAnsi="Arial" w:cs="Arial"/>
                <w:sz w:val="18"/>
                <w:szCs w:val="18"/>
              </w:rPr>
            </w:pPr>
          </w:p>
        </w:tc>
      </w:tr>
      <w:tr w:rsidR="006B7526" w:rsidRPr="000600A1" w14:paraId="2803AAA1" w14:textId="77777777" w:rsidTr="0058376B">
        <w:trPr>
          <w:jc w:val="center"/>
        </w:trPr>
        <w:tc>
          <w:tcPr>
            <w:tcW w:w="1985" w:type="dxa"/>
            <w:tcBorders>
              <w:left w:val="single" w:sz="6" w:space="0" w:color="000000" w:themeColor="text1"/>
              <w:bottom w:val="single" w:sz="6" w:space="0" w:color="000000" w:themeColor="text1"/>
            </w:tcBorders>
            <w:vAlign w:val="center"/>
          </w:tcPr>
          <w:p w14:paraId="3BBDA9E1"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Grzejniki</w:t>
            </w:r>
          </w:p>
        </w:tc>
        <w:tc>
          <w:tcPr>
            <w:tcW w:w="993" w:type="dxa"/>
            <w:tcBorders>
              <w:left w:val="single" w:sz="6" w:space="0" w:color="000000" w:themeColor="text1"/>
              <w:bottom w:val="single" w:sz="6" w:space="0" w:color="000000" w:themeColor="text1"/>
            </w:tcBorders>
            <w:vAlign w:val="center"/>
          </w:tcPr>
          <w:p w14:paraId="762ADFCC" w14:textId="77777777" w:rsidR="006B7526" w:rsidRPr="000600A1" w:rsidRDefault="006B7526" w:rsidP="006B7526">
            <w:pPr>
              <w:spacing w:after="0" w:line="240" w:lineRule="auto"/>
              <w:jc w:val="center"/>
              <w:rPr>
                <w:rFonts w:ascii="Arial" w:hAnsi="Arial" w:cs="Arial"/>
                <w:sz w:val="18"/>
                <w:szCs w:val="18"/>
              </w:rPr>
            </w:pPr>
          </w:p>
        </w:tc>
        <w:tc>
          <w:tcPr>
            <w:tcW w:w="992" w:type="dxa"/>
            <w:tcBorders>
              <w:left w:val="single" w:sz="6" w:space="0" w:color="000000" w:themeColor="text1"/>
              <w:bottom w:val="single" w:sz="6" w:space="0" w:color="000000" w:themeColor="text1"/>
            </w:tcBorders>
            <w:vAlign w:val="center"/>
          </w:tcPr>
          <w:p w14:paraId="65D884C0" w14:textId="77777777" w:rsidR="006B7526" w:rsidRPr="000600A1" w:rsidRDefault="006B7526" w:rsidP="006B7526">
            <w:pPr>
              <w:spacing w:after="0" w:line="240" w:lineRule="auto"/>
              <w:jc w:val="center"/>
              <w:rPr>
                <w:rFonts w:ascii="Arial" w:hAnsi="Arial" w:cs="Arial"/>
                <w:sz w:val="18"/>
                <w:szCs w:val="18"/>
              </w:rPr>
            </w:pPr>
          </w:p>
        </w:tc>
        <w:tc>
          <w:tcPr>
            <w:tcW w:w="1559" w:type="dxa"/>
            <w:tcBorders>
              <w:left w:val="single" w:sz="6" w:space="0" w:color="000000" w:themeColor="text1"/>
              <w:bottom w:val="single" w:sz="6" w:space="0" w:color="000000" w:themeColor="text1"/>
            </w:tcBorders>
            <w:vAlign w:val="center"/>
          </w:tcPr>
          <w:p w14:paraId="3E69AC77"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1 raz na tydzień</w:t>
            </w:r>
          </w:p>
        </w:tc>
        <w:tc>
          <w:tcPr>
            <w:tcW w:w="823" w:type="dxa"/>
            <w:tcBorders>
              <w:left w:val="single" w:sz="6" w:space="0" w:color="000000" w:themeColor="text1"/>
              <w:bottom w:val="single" w:sz="6" w:space="0" w:color="000000" w:themeColor="text1"/>
            </w:tcBorders>
            <w:vAlign w:val="center"/>
          </w:tcPr>
          <w:p w14:paraId="770A2E97" w14:textId="77777777" w:rsidR="006B7526" w:rsidRPr="000600A1" w:rsidRDefault="006B7526" w:rsidP="006B7526">
            <w:pPr>
              <w:spacing w:after="0" w:line="240" w:lineRule="auto"/>
              <w:jc w:val="center"/>
              <w:rPr>
                <w:rFonts w:ascii="Arial" w:hAnsi="Arial" w:cs="Arial"/>
                <w:sz w:val="18"/>
                <w:szCs w:val="18"/>
              </w:rPr>
            </w:pPr>
          </w:p>
        </w:tc>
        <w:tc>
          <w:tcPr>
            <w:tcW w:w="736" w:type="dxa"/>
            <w:tcBorders>
              <w:left w:val="single" w:sz="6" w:space="0" w:color="000000" w:themeColor="text1"/>
              <w:bottom w:val="single" w:sz="6" w:space="0" w:color="000000" w:themeColor="text1"/>
            </w:tcBorders>
            <w:vAlign w:val="center"/>
          </w:tcPr>
          <w:p w14:paraId="5CAA3D22" w14:textId="77777777" w:rsidR="006B7526" w:rsidRPr="000600A1" w:rsidRDefault="006B7526" w:rsidP="006B7526">
            <w:pPr>
              <w:spacing w:after="0" w:line="240" w:lineRule="auto"/>
              <w:jc w:val="center"/>
              <w:rPr>
                <w:rFonts w:ascii="Arial" w:hAnsi="Arial" w:cs="Arial"/>
                <w:sz w:val="18"/>
                <w:szCs w:val="18"/>
              </w:rPr>
            </w:pPr>
          </w:p>
        </w:tc>
        <w:tc>
          <w:tcPr>
            <w:tcW w:w="1560" w:type="dxa"/>
            <w:tcBorders>
              <w:left w:val="single" w:sz="6" w:space="0" w:color="000000" w:themeColor="text1"/>
              <w:bottom w:val="single" w:sz="6" w:space="0" w:color="000000" w:themeColor="text1"/>
            </w:tcBorders>
            <w:vAlign w:val="center"/>
          </w:tcPr>
          <w:p w14:paraId="09F818F2" w14:textId="77777777" w:rsidR="006B7526" w:rsidRPr="000600A1" w:rsidRDefault="006B7526" w:rsidP="006B7526">
            <w:pPr>
              <w:spacing w:after="0" w:line="240" w:lineRule="auto"/>
              <w:jc w:val="center"/>
              <w:rPr>
                <w:rFonts w:ascii="Arial" w:hAnsi="Arial" w:cs="Arial"/>
                <w:sz w:val="18"/>
                <w:szCs w:val="18"/>
              </w:rPr>
            </w:pPr>
          </w:p>
        </w:tc>
        <w:tc>
          <w:tcPr>
            <w:tcW w:w="1999" w:type="dxa"/>
            <w:tcBorders>
              <w:left w:val="single" w:sz="6" w:space="0" w:color="000000" w:themeColor="text1"/>
              <w:bottom w:val="single" w:sz="6" w:space="0" w:color="000000" w:themeColor="text1"/>
              <w:right w:val="single" w:sz="6" w:space="0" w:color="000000" w:themeColor="text1"/>
            </w:tcBorders>
            <w:vAlign w:val="center"/>
          </w:tcPr>
          <w:p w14:paraId="0DE1BC5B" w14:textId="77777777" w:rsidR="006B7526" w:rsidRPr="000600A1" w:rsidRDefault="006B7526" w:rsidP="006B7526">
            <w:pPr>
              <w:spacing w:after="0" w:line="240" w:lineRule="auto"/>
              <w:jc w:val="center"/>
              <w:rPr>
                <w:rFonts w:ascii="Arial" w:hAnsi="Arial" w:cs="Arial"/>
                <w:sz w:val="18"/>
                <w:szCs w:val="18"/>
              </w:rPr>
            </w:pPr>
          </w:p>
        </w:tc>
      </w:tr>
      <w:tr w:rsidR="006B7526" w:rsidRPr="000600A1" w14:paraId="6B5BED51" w14:textId="77777777" w:rsidTr="0058376B">
        <w:trPr>
          <w:jc w:val="center"/>
        </w:trPr>
        <w:tc>
          <w:tcPr>
            <w:tcW w:w="1985" w:type="dxa"/>
            <w:tcBorders>
              <w:left w:val="single" w:sz="6" w:space="0" w:color="000000" w:themeColor="text1"/>
              <w:bottom w:val="single" w:sz="6" w:space="0" w:color="000000" w:themeColor="text1"/>
            </w:tcBorders>
            <w:vAlign w:val="center"/>
          </w:tcPr>
          <w:p w14:paraId="2FB5A57A"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Meble powierzchnia zewnętrzna</w:t>
            </w:r>
          </w:p>
        </w:tc>
        <w:tc>
          <w:tcPr>
            <w:tcW w:w="993" w:type="dxa"/>
            <w:tcBorders>
              <w:left w:val="single" w:sz="6" w:space="0" w:color="000000" w:themeColor="text1"/>
              <w:bottom w:val="single" w:sz="6" w:space="0" w:color="000000" w:themeColor="text1"/>
            </w:tcBorders>
            <w:vAlign w:val="center"/>
          </w:tcPr>
          <w:p w14:paraId="6699FBA1"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X</w:t>
            </w:r>
          </w:p>
        </w:tc>
        <w:tc>
          <w:tcPr>
            <w:tcW w:w="992" w:type="dxa"/>
            <w:tcBorders>
              <w:left w:val="single" w:sz="6" w:space="0" w:color="000000" w:themeColor="text1"/>
              <w:bottom w:val="single" w:sz="6" w:space="0" w:color="000000" w:themeColor="text1"/>
            </w:tcBorders>
            <w:vAlign w:val="center"/>
          </w:tcPr>
          <w:p w14:paraId="3C57462D" w14:textId="77777777" w:rsidR="006B7526" w:rsidRPr="000600A1" w:rsidRDefault="006B7526" w:rsidP="006B7526">
            <w:pPr>
              <w:spacing w:after="0" w:line="240" w:lineRule="auto"/>
              <w:jc w:val="center"/>
              <w:rPr>
                <w:rFonts w:ascii="Arial" w:hAnsi="Arial" w:cs="Arial"/>
                <w:sz w:val="18"/>
                <w:szCs w:val="18"/>
              </w:rPr>
            </w:pPr>
          </w:p>
        </w:tc>
        <w:tc>
          <w:tcPr>
            <w:tcW w:w="1559" w:type="dxa"/>
            <w:tcBorders>
              <w:left w:val="single" w:sz="6" w:space="0" w:color="000000" w:themeColor="text1"/>
              <w:bottom w:val="single" w:sz="6" w:space="0" w:color="000000" w:themeColor="text1"/>
            </w:tcBorders>
            <w:vAlign w:val="center"/>
          </w:tcPr>
          <w:p w14:paraId="7B2BFB65" w14:textId="77777777" w:rsidR="006B7526" w:rsidRPr="000600A1" w:rsidRDefault="006B7526" w:rsidP="006B7526">
            <w:pPr>
              <w:spacing w:after="0" w:line="240" w:lineRule="auto"/>
              <w:jc w:val="center"/>
              <w:rPr>
                <w:rFonts w:ascii="Arial" w:hAnsi="Arial" w:cs="Arial"/>
                <w:sz w:val="18"/>
                <w:szCs w:val="18"/>
              </w:rPr>
            </w:pPr>
          </w:p>
        </w:tc>
        <w:tc>
          <w:tcPr>
            <w:tcW w:w="823" w:type="dxa"/>
            <w:tcBorders>
              <w:left w:val="single" w:sz="6" w:space="0" w:color="000000" w:themeColor="text1"/>
              <w:bottom w:val="single" w:sz="6" w:space="0" w:color="000000" w:themeColor="text1"/>
            </w:tcBorders>
            <w:vAlign w:val="center"/>
          </w:tcPr>
          <w:p w14:paraId="615843BB" w14:textId="77777777" w:rsidR="006B7526" w:rsidRPr="000600A1" w:rsidRDefault="006B7526" w:rsidP="006B7526">
            <w:pPr>
              <w:spacing w:after="0" w:line="240" w:lineRule="auto"/>
              <w:jc w:val="center"/>
              <w:rPr>
                <w:rFonts w:ascii="Arial" w:hAnsi="Arial" w:cs="Arial"/>
                <w:sz w:val="18"/>
                <w:szCs w:val="18"/>
              </w:rPr>
            </w:pPr>
          </w:p>
        </w:tc>
        <w:tc>
          <w:tcPr>
            <w:tcW w:w="736" w:type="dxa"/>
            <w:tcBorders>
              <w:left w:val="single" w:sz="6" w:space="0" w:color="000000" w:themeColor="text1"/>
              <w:bottom w:val="single" w:sz="6" w:space="0" w:color="000000" w:themeColor="text1"/>
            </w:tcBorders>
            <w:vAlign w:val="center"/>
          </w:tcPr>
          <w:p w14:paraId="122B4875" w14:textId="77777777" w:rsidR="006B7526" w:rsidRPr="000600A1" w:rsidRDefault="006B7526" w:rsidP="006B7526">
            <w:pPr>
              <w:spacing w:after="0" w:line="240" w:lineRule="auto"/>
              <w:jc w:val="center"/>
              <w:rPr>
                <w:rFonts w:ascii="Arial" w:hAnsi="Arial" w:cs="Arial"/>
                <w:sz w:val="18"/>
                <w:szCs w:val="18"/>
              </w:rPr>
            </w:pPr>
          </w:p>
        </w:tc>
        <w:tc>
          <w:tcPr>
            <w:tcW w:w="1560" w:type="dxa"/>
            <w:tcBorders>
              <w:left w:val="single" w:sz="6" w:space="0" w:color="000000" w:themeColor="text1"/>
              <w:bottom w:val="single" w:sz="6" w:space="0" w:color="000000" w:themeColor="text1"/>
            </w:tcBorders>
            <w:vAlign w:val="center"/>
          </w:tcPr>
          <w:p w14:paraId="21877D15"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w razie potrzeby</w:t>
            </w:r>
          </w:p>
        </w:tc>
        <w:tc>
          <w:tcPr>
            <w:tcW w:w="1999" w:type="dxa"/>
            <w:tcBorders>
              <w:left w:val="single" w:sz="6" w:space="0" w:color="000000" w:themeColor="text1"/>
              <w:bottom w:val="single" w:sz="6" w:space="0" w:color="000000" w:themeColor="text1"/>
              <w:right w:val="single" w:sz="6" w:space="0" w:color="000000" w:themeColor="text1"/>
            </w:tcBorders>
            <w:vAlign w:val="center"/>
          </w:tcPr>
          <w:p w14:paraId="65D65A87"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Meble tapicerowane szamponowanie 1x w roku.</w:t>
            </w:r>
          </w:p>
        </w:tc>
      </w:tr>
      <w:tr w:rsidR="006B7526" w:rsidRPr="000600A1" w14:paraId="45BF0DD6" w14:textId="77777777" w:rsidTr="0058376B">
        <w:trPr>
          <w:jc w:val="center"/>
        </w:trPr>
        <w:tc>
          <w:tcPr>
            <w:tcW w:w="1985" w:type="dxa"/>
            <w:tcBorders>
              <w:left w:val="single" w:sz="6" w:space="0" w:color="000000" w:themeColor="text1"/>
              <w:bottom w:val="single" w:sz="6" w:space="0" w:color="000000" w:themeColor="text1"/>
            </w:tcBorders>
            <w:vAlign w:val="center"/>
          </w:tcPr>
          <w:p w14:paraId="40AC3B6E"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Pojemniki na odpady</w:t>
            </w:r>
          </w:p>
        </w:tc>
        <w:tc>
          <w:tcPr>
            <w:tcW w:w="993" w:type="dxa"/>
            <w:tcBorders>
              <w:left w:val="single" w:sz="6" w:space="0" w:color="000000" w:themeColor="text1"/>
              <w:bottom w:val="single" w:sz="6" w:space="0" w:color="000000" w:themeColor="text1"/>
            </w:tcBorders>
            <w:vAlign w:val="center"/>
          </w:tcPr>
          <w:p w14:paraId="2A70C04E" w14:textId="77777777" w:rsidR="006B7526" w:rsidRPr="000600A1" w:rsidRDefault="006B7526" w:rsidP="006B7526">
            <w:pPr>
              <w:spacing w:after="0" w:line="240" w:lineRule="auto"/>
              <w:jc w:val="center"/>
              <w:rPr>
                <w:rFonts w:ascii="Arial" w:hAnsi="Arial" w:cs="Arial"/>
                <w:sz w:val="18"/>
                <w:szCs w:val="18"/>
              </w:rPr>
            </w:pPr>
          </w:p>
        </w:tc>
        <w:tc>
          <w:tcPr>
            <w:tcW w:w="992" w:type="dxa"/>
            <w:tcBorders>
              <w:left w:val="single" w:sz="6" w:space="0" w:color="000000" w:themeColor="text1"/>
              <w:bottom w:val="single" w:sz="6" w:space="0" w:color="000000" w:themeColor="text1"/>
            </w:tcBorders>
            <w:vAlign w:val="center"/>
          </w:tcPr>
          <w:p w14:paraId="428E45E7" w14:textId="77777777" w:rsidR="006B7526" w:rsidRPr="000600A1" w:rsidRDefault="006B7526" w:rsidP="006B7526">
            <w:pPr>
              <w:spacing w:after="0" w:line="240" w:lineRule="auto"/>
              <w:jc w:val="center"/>
              <w:rPr>
                <w:rFonts w:ascii="Arial" w:hAnsi="Arial" w:cs="Arial"/>
                <w:sz w:val="18"/>
                <w:szCs w:val="18"/>
              </w:rPr>
            </w:pPr>
          </w:p>
        </w:tc>
        <w:tc>
          <w:tcPr>
            <w:tcW w:w="1559" w:type="dxa"/>
            <w:tcBorders>
              <w:left w:val="single" w:sz="6" w:space="0" w:color="000000" w:themeColor="text1"/>
              <w:bottom w:val="single" w:sz="6" w:space="0" w:color="000000" w:themeColor="text1"/>
            </w:tcBorders>
            <w:vAlign w:val="center"/>
          </w:tcPr>
          <w:p w14:paraId="671C9964"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zawsze po opróżnieniu</w:t>
            </w:r>
          </w:p>
        </w:tc>
        <w:tc>
          <w:tcPr>
            <w:tcW w:w="823" w:type="dxa"/>
            <w:tcBorders>
              <w:left w:val="single" w:sz="6" w:space="0" w:color="000000" w:themeColor="text1"/>
              <w:bottom w:val="single" w:sz="6" w:space="0" w:color="000000" w:themeColor="text1"/>
            </w:tcBorders>
            <w:vAlign w:val="center"/>
          </w:tcPr>
          <w:p w14:paraId="4F356F70" w14:textId="77777777" w:rsidR="006B7526" w:rsidRPr="000600A1" w:rsidRDefault="006B7526" w:rsidP="006B7526">
            <w:pPr>
              <w:spacing w:after="0" w:line="240" w:lineRule="auto"/>
              <w:jc w:val="center"/>
              <w:rPr>
                <w:rFonts w:ascii="Arial" w:hAnsi="Arial" w:cs="Arial"/>
                <w:sz w:val="18"/>
                <w:szCs w:val="18"/>
              </w:rPr>
            </w:pPr>
          </w:p>
        </w:tc>
        <w:tc>
          <w:tcPr>
            <w:tcW w:w="736" w:type="dxa"/>
            <w:tcBorders>
              <w:left w:val="single" w:sz="6" w:space="0" w:color="000000" w:themeColor="text1"/>
              <w:bottom w:val="single" w:sz="6" w:space="0" w:color="000000" w:themeColor="text1"/>
            </w:tcBorders>
            <w:vAlign w:val="center"/>
          </w:tcPr>
          <w:p w14:paraId="5000FAEC" w14:textId="77777777" w:rsidR="006B7526" w:rsidRPr="000600A1" w:rsidRDefault="006B7526" w:rsidP="006B7526">
            <w:pPr>
              <w:spacing w:after="0" w:line="240" w:lineRule="auto"/>
              <w:jc w:val="center"/>
              <w:rPr>
                <w:rFonts w:ascii="Arial" w:hAnsi="Arial" w:cs="Arial"/>
                <w:sz w:val="18"/>
                <w:szCs w:val="18"/>
              </w:rPr>
            </w:pPr>
          </w:p>
        </w:tc>
        <w:tc>
          <w:tcPr>
            <w:tcW w:w="1560" w:type="dxa"/>
            <w:tcBorders>
              <w:left w:val="single" w:sz="6" w:space="0" w:color="000000" w:themeColor="text1"/>
              <w:bottom w:val="single" w:sz="6" w:space="0" w:color="000000" w:themeColor="text1"/>
            </w:tcBorders>
            <w:vAlign w:val="center"/>
          </w:tcPr>
          <w:p w14:paraId="50A70467"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zawsze po opróżnieniu</w:t>
            </w:r>
          </w:p>
        </w:tc>
        <w:tc>
          <w:tcPr>
            <w:tcW w:w="1999" w:type="dxa"/>
            <w:tcBorders>
              <w:left w:val="single" w:sz="6" w:space="0" w:color="000000" w:themeColor="text1"/>
              <w:bottom w:val="single" w:sz="6" w:space="0" w:color="000000" w:themeColor="text1"/>
              <w:right w:val="single" w:sz="6" w:space="0" w:color="000000" w:themeColor="text1"/>
            </w:tcBorders>
            <w:vAlign w:val="center"/>
          </w:tcPr>
          <w:p w14:paraId="3260C700" w14:textId="77777777" w:rsidR="006B7526" w:rsidRPr="000600A1" w:rsidRDefault="006B7526" w:rsidP="006B7526">
            <w:pPr>
              <w:spacing w:after="0" w:line="240" w:lineRule="auto"/>
              <w:jc w:val="center"/>
              <w:rPr>
                <w:rFonts w:ascii="Arial" w:hAnsi="Arial" w:cs="Arial"/>
                <w:sz w:val="18"/>
                <w:szCs w:val="18"/>
              </w:rPr>
            </w:pPr>
          </w:p>
        </w:tc>
      </w:tr>
      <w:tr w:rsidR="006B7526" w:rsidRPr="000600A1" w14:paraId="4F39C3B4" w14:textId="77777777" w:rsidTr="0058376B">
        <w:trPr>
          <w:jc w:val="center"/>
        </w:trPr>
        <w:tc>
          <w:tcPr>
            <w:tcW w:w="1985" w:type="dxa"/>
            <w:tcBorders>
              <w:left w:val="single" w:sz="6" w:space="0" w:color="000000" w:themeColor="text1"/>
              <w:bottom w:val="single" w:sz="6" w:space="0" w:color="000000" w:themeColor="text1"/>
            </w:tcBorders>
            <w:vAlign w:val="center"/>
          </w:tcPr>
          <w:p w14:paraId="4D82A57B"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Dozowniki i podajniki do płynów i artykułów</w:t>
            </w:r>
          </w:p>
        </w:tc>
        <w:tc>
          <w:tcPr>
            <w:tcW w:w="993" w:type="dxa"/>
            <w:tcBorders>
              <w:left w:val="single" w:sz="6" w:space="0" w:color="000000" w:themeColor="text1"/>
              <w:bottom w:val="single" w:sz="6" w:space="0" w:color="000000" w:themeColor="text1"/>
            </w:tcBorders>
            <w:vAlign w:val="center"/>
          </w:tcPr>
          <w:p w14:paraId="28133840"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X</w:t>
            </w:r>
          </w:p>
        </w:tc>
        <w:tc>
          <w:tcPr>
            <w:tcW w:w="992" w:type="dxa"/>
            <w:tcBorders>
              <w:left w:val="single" w:sz="6" w:space="0" w:color="000000" w:themeColor="text1"/>
              <w:bottom w:val="single" w:sz="6" w:space="0" w:color="000000" w:themeColor="text1"/>
            </w:tcBorders>
            <w:vAlign w:val="center"/>
          </w:tcPr>
          <w:p w14:paraId="0461BD8E" w14:textId="77777777" w:rsidR="006B7526" w:rsidRPr="000600A1" w:rsidRDefault="006B7526" w:rsidP="006B7526">
            <w:pPr>
              <w:spacing w:after="0" w:line="240" w:lineRule="auto"/>
              <w:jc w:val="center"/>
              <w:rPr>
                <w:rFonts w:ascii="Arial" w:hAnsi="Arial" w:cs="Arial"/>
                <w:sz w:val="18"/>
                <w:szCs w:val="18"/>
              </w:rPr>
            </w:pPr>
          </w:p>
        </w:tc>
        <w:tc>
          <w:tcPr>
            <w:tcW w:w="1559" w:type="dxa"/>
            <w:tcBorders>
              <w:left w:val="single" w:sz="6" w:space="0" w:color="000000" w:themeColor="text1"/>
              <w:bottom w:val="single" w:sz="6" w:space="0" w:color="000000" w:themeColor="text1"/>
            </w:tcBorders>
            <w:vAlign w:val="center"/>
          </w:tcPr>
          <w:p w14:paraId="34B19CF2"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po każdej zmianie wkładu</w:t>
            </w:r>
          </w:p>
        </w:tc>
        <w:tc>
          <w:tcPr>
            <w:tcW w:w="823" w:type="dxa"/>
            <w:tcBorders>
              <w:left w:val="single" w:sz="6" w:space="0" w:color="000000" w:themeColor="text1"/>
              <w:bottom w:val="single" w:sz="6" w:space="0" w:color="000000" w:themeColor="text1"/>
            </w:tcBorders>
            <w:vAlign w:val="center"/>
          </w:tcPr>
          <w:p w14:paraId="1CDEB7C6" w14:textId="77777777" w:rsidR="006B7526" w:rsidRPr="000600A1" w:rsidRDefault="006B7526" w:rsidP="006B7526">
            <w:pPr>
              <w:spacing w:after="0" w:line="240" w:lineRule="auto"/>
              <w:jc w:val="center"/>
              <w:rPr>
                <w:rFonts w:ascii="Arial" w:hAnsi="Arial" w:cs="Arial"/>
                <w:sz w:val="18"/>
                <w:szCs w:val="18"/>
              </w:rPr>
            </w:pPr>
          </w:p>
        </w:tc>
        <w:tc>
          <w:tcPr>
            <w:tcW w:w="736" w:type="dxa"/>
            <w:tcBorders>
              <w:left w:val="single" w:sz="6" w:space="0" w:color="000000" w:themeColor="text1"/>
              <w:bottom w:val="single" w:sz="6" w:space="0" w:color="000000" w:themeColor="text1"/>
            </w:tcBorders>
            <w:vAlign w:val="center"/>
          </w:tcPr>
          <w:p w14:paraId="273CE1D3" w14:textId="77777777" w:rsidR="006B7526" w:rsidRPr="000600A1" w:rsidRDefault="006B7526" w:rsidP="006B7526">
            <w:pPr>
              <w:spacing w:after="0" w:line="240" w:lineRule="auto"/>
              <w:jc w:val="center"/>
              <w:rPr>
                <w:rFonts w:ascii="Arial" w:hAnsi="Arial" w:cs="Arial"/>
                <w:sz w:val="18"/>
                <w:szCs w:val="18"/>
              </w:rPr>
            </w:pPr>
          </w:p>
        </w:tc>
        <w:tc>
          <w:tcPr>
            <w:tcW w:w="1560" w:type="dxa"/>
            <w:tcBorders>
              <w:left w:val="single" w:sz="6" w:space="0" w:color="000000" w:themeColor="text1"/>
              <w:bottom w:val="single" w:sz="6" w:space="0" w:color="000000" w:themeColor="text1"/>
            </w:tcBorders>
            <w:vAlign w:val="center"/>
          </w:tcPr>
          <w:p w14:paraId="65B02CA6"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po każdej zmianie wkładu</w:t>
            </w:r>
          </w:p>
        </w:tc>
        <w:tc>
          <w:tcPr>
            <w:tcW w:w="1999" w:type="dxa"/>
            <w:tcBorders>
              <w:left w:val="single" w:sz="6" w:space="0" w:color="000000" w:themeColor="text1"/>
              <w:bottom w:val="single" w:sz="6" w:space="0" w:color="000000" w:themeColor="text1"/>
              <w:right w:val="single" w:sz="6" w:space="0" w:color="000000" w:themeColor="text1"/>
            </w:tcBorders>
            <w:vAlign w:val="center"/>
          </w:tcPr>
          <w:p w14:paraId="32ADC3B5" w14:textId="77777777" w:rsidR="006B7526" w:rsidRPr="000600A1" w:rsidRDefault="006B7526" w:rsidP="006B7526">
            <w:pPr>
              <w:spacing w:after="0" w:line="240" w:lineRule="auto"/>
              <w:jc w:val="center"/>
              <w:rPr>
                <w:rFonts w:ascii="Arial" w:hAnsi="Arial" w:cs="Arial"/>
                <w:sz w:val="18"/>
                <w:szCs w:val="18"/>
              </w:rPr>
            </w:pPr>
          </w:p>
        </w:tc>
      </w:tr>
      <w:tr w:rsidR="006B7526" w:rsidRPr="000600A1" w14:paraId="5522CD47" w14:textId="77777777" w:rsidTr="0058376B">
        <w:trPr>
          <w:jc w:val="center"/>
        </w:trPr>
        <w:tc>
          <w:tcPr>
            <w:tcW w:w="1985" w:type="dxa"/>
            <w:tcBorders>
              <w:left w:val="single" w:sz="6" w:space="0" w:color="000000" w:themeColor="text1"/>
              <w:bottom w:val="single" w:sz="6" w:space="0" w:color="000000" w:themeColor="text1"/>
            </w:tcBorders>
            <w:vAlign w:val="center"/>
          </w:tcPr>
          <w:p w14:paraId="7615BF22"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Półki, regały, szafy, stoły stoliki</w:t>
            </w:r>
          </w:p>
        </w:tc>
        <w:tc>
          <w:tcPr>
            <w:tcW w:w="993" w:type="dxa"/>
            <w:tcBorders>
              <w:left w:val="single" w:sz="6" w:space="0" w:color="000000" w:themeColor="text1"/>
              <w:bottom w:val="single" w:sz="6" w:space="0" w:color="000000" w:themeColor="text1"/>
            </w:tcBorders>
            <w:vAlign w:val="center"/>
          </w:tcPr>
          <w:p w14:paraId="3B526706"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X</w:t>
            </w:r>
          </w:p>
        </w:tc>
        <w:tc>
          <w:tcPr>
            <w:tcW w:w="992" w:type="dxa"/>
            <w:tcBorders>
              <w:left w:val="single" w:sz="6" w:space="0" w:color="000000" w:themeColor="text1"/>
              <w:bottom w:val="single" w:sz="6" w:space="0" w:color="000000" w:themeColor="text1"/>
            </w:tcBorders>
            <w:vAlign w:val="center"/>
          </w:tcPr>
          <w:p w14:paraId="63472BC4" w14:textId="77777777" w:rsidR="006B7526" w:rsidRPr="000600A1" w:rsidRDefault="006B7526" w:rsidP="006B7526">
            <w:pPr>
              <w:spacing w:after="0" w:line="240" w:lineRule="auto"/>
              <w:jc w:val="center"/>
              <w:rPr>
                <w:rFonts w:ascii="Arial" w:hAnsi="Arial" w:cs="Arial"/>
                <w:sz w:val="18"/>
                <w:szCs w:val="18"/>
              </w:rPr>
            </w:pPr>
          </w:p>
        </w:tc>
        <w:tc>
          <w:tcPr>
            <w:tcW w:w="1559" w:type="dxa"/>
            <w:tcBorders>
              <w:left w:val="single" w:sz="6" w:space="0" w:color="000000" w:themeColor="text1"/>
              <w:bottom w:val="single" w:sz="6" w:space="0" w:color="000000" w:themeColor="text1"/>
            </w:tcBorders>
            <w:vAlign w:val="center"/>
          </w:tcPr>
          <w:p w14:paraId="3C66EF32" w14:textId="77777777" w:rsidR="006B7526" w:rsidRPr="000600A1" w:rsidRDefault="006B7526" w:rsidP="006B7526">
            <w:pPr>
              <w:spacing w:after="0" w:line="240" w:lineRule="auto"/>
              <w:jc w:val="center"/>
              <w:rPr>
                <w:rFonts w:ascii="Arial" w:hAnsi="Arial" w:cs="Arial"/>
                <w:sz w:val="18"/>
                <w:szCs w:val="18"/>
              </w:rPr>
            </w:pPr>
          </w:p>
        </w:tc>
        <w:tc>
          <w:tcPr>
            <w:tcW w:w="823" w:type="dxa"/>
            <w:tcBorders>
              <w:left w:val="single" w:sz="6" w:space="0" w:color="000000" w:themeColor="text1"/>
              <w:bottom w:val="single" w:sz="6" w:space="0" w:color="000000" w:themeColor="text1"/>
            </w:tcBorders>
            <w:vAlign w:val="center"/>
          </w:tcPr>
          <w:p w14:paraId="53F327B5" w14:textId="77777777" w:rsidR="006B7526" w:rsidRPr="000600A1" w:rsidRDefault="006B7526" w:rsidP="006B7526">
            <w:pPr>
              <w:spacing w:after="0" w:line="240" w:lineRule="auto"/>
              <w:jc w:val="center"/>
              <w:rPr>
                <w:rFonts w:ascii="Arial" w:hAnsi="Arial" w:cs="Arial"/>
                <w:sz w:val="18"/>
                <w:szCs w:val="18"/>
              </w:rPr>
            </w:pPr>
          </w:p>
        </w:tc>
        <w:tc>
          <w:tcPr>
            <w:tcW w:w="736" w:type="dxa"/>
            <w:tcBorders>
              <w:left w:val="single" w:sz="6" w:space="0" w:color="000000" w:themeColor="text1"/>
              <w:bottom w:val="single" w:sz="6" w:space="0" w:color="000000" w:themeColor="text1"/>
            </w:tcBorders>
            <w:vAlign w:val="center"/>
          </w:tcPr>
          <w:p w14:paraId="32471CBA" w14:textId="77777777" w:rsidR="006B7526" w:rsidRPr="000600A1" w:rsidRDefault="006B7526" w:rsidP="006B7526">
            <w:pPr>
              <w:spacing w:after="0" w:line="240" w:lineRule="auto"/>
              <w:jc w:val="center"/>
              <w:rPr>
                <w:rFonts w:ascii="Arial" w:hAnsi="Arial" w:cs="Arial"/>
                <w:sz w:val="18"/>
                <w:szCs w:val="18"/>
              </w:rPr>
            </w:pPr>
          </w:p>
        </w:tc>
        <w:tc>
          <w:tcPr>
            <w:tcW w:w="1560" w:type="dxa"/>
            <w:tcBorders>
              <w:left w:val="single" w:sz="6" w:space="0" w:color="000000" w:themeColor="text1"/>
              <w:bottom w:val="single" w:sz="6" w:space="0" w:color="000000" w:themeColor="text1"/>
            </w:tcBorders>
            <w:vAlign w:val="center"/>
          </w:tcPr>
          <w:p w14:paraId="6D25DA78" w14:textId="77777777" w:rsidR="006B7526" w:rsidRPr="000600A1" w:rsidRDefault="006B7526" w:rsidP="006B7526">
            <w:pPr>
              <w:spacing w:after="0" w:line="240" w:lineRule="auto"/>
              <w:jc w:val="center"/>
              <w:rPr>
                <w:rFonts w:ascii="Arial" w:hAnsi="Arial" w:cs="Arial"/>
                <w:sz w:val="18"/>
                <w:szCs w:val="18"/>
              </w:rPr>
            </w:pPr>
          </w:p>
        </w:tc>
        <w:tc>
          <w:tcPr>
            <w:tcW w:w="1999" w:type="dxa"/>
            <w:tcBorders>
              <w:left w:val="single" w:sz="6" w:space="0" w:color="000000" w:themeColor="text1"/>
              <w:bottom w:val="single" w:sz="6" w:space="0" w:color="000000" w:themeColor="text1"/>
              <w:right w:val="single" w:sz="6" w:space="0" w:color="000000" w:themeColor="text1"/>
            </w:tcBorders>
            <w:vAlign w:val="center"/>
          </w:tcPr>
          <w:p w14:paraId="603B11B2"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Częstotliwość ustalona indywidualnie</w:t>
            </w:r>
          </w:p>
        </w:tc>
      </w:tr>
      <w:tr w:rsidR="006B7526" w:rsidRPr="000600A1" w14:paraId="1A4A5635" w14:textId="77777777" w:rsidTr="0058376B">
        <w:trPr>
          <w:jc w:val="center"/>
        </w:trPr>
        <w:tc>
          <w:tcPr>
            <w:tcW w:w="1985" w:type="dxa"/>
            <w:tcBorders>
              <w:left w:val="single" w:sz="6" w:space="0" w:color="000000" w:themeColor="text1"/>
              <w:bottom w:val="single" w:sz="6" w:space="0" w:color="000000" w:themeColor="text1"/>
            </w:tcBorders>
            <w:vAlign w:val="center"/>
          </w:tcPr>
          <w:p w14:paraId="332A010C"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Obudowy lamp oświetleniowych</w:t>
            </w:r>
          </w:p>
        </w:tc>
        <w:tc>
          <w:tcPr>
            <w:tcW w:w="993" w:type="dxa"/>
            <w:tcBorders>
              <w:left w:val="single" w:sz="6" w:space="0" w:color="000000" w:themeColor="text1"/>
              <w:bottom w:val="single" w:sz="6" w:space="0" w:color="000000" w:themeColor="text1"/>
            </w:tcBorders>
            <w:vAlign w:val="center"/>
          </w:tcPr>
          <w:p w14:paraId="6D77048B" w14:textId="77777777" w:rsidR="006B7526" w:rsidRPr="000600A1" w:rsidRDefault="006B7526" w:rsidP="006B7526">
            <w:pPr>
              <w:spacing w:after="0" w:line="240" w:lineRule="auto"/>
              <w:jc w:val="center"/>
              <w:rPr>
                <w:rFonts w:ascii="Arial" w:hAnsi="Arial" w:cs="Arial"/>
                <w:sz w:val="18"/>
                <w:szCs w:val="18"/>
              </w:rPr>
            </w:pPr>
          </w:p>
        </w:tc>
        <w:tc>
          <w:tcPr>
            <w:tcW w:w="992" w:type="dxa"/>
            <w:tcBorders>
              <w:left w:val="single" w:sz="6" w:space="0" w:color="000000" w:themeColor="text1"/>
              <w:bottom w:val="single" w:sz="6" w:space="0" w:color="000000" w:themeColor="text1"/>
            </w:tcBorders>
            <w:vAlign w:val="center"/>
          </w:tcPr>
          <w:p w14:paraId="09F64AE0" w14:textId="77777777" w:rsidR="006B7526" w:rsidRPr="000600A1" w:rsidRDefault="006B7526" w:rsidP="006B7526">
            <w:pPr>
              <w:spacing w:after="0" w:line="240" w:lineRule="auto"/>
              <w:jc w:val="center"/>
              <w:rPr>
                <w:rFonts w:ascii="Arial" w:hAnsi="Arial" w:cs="Arial"/>
                <w:sz w:val="18"/>
                <w:szCs w:val="18"/>
              </w:rPr>
            </w:pPr>
          </w:p>
        </w:tc>
        <w:tc>
          <w:tcPr>
            <w:tcW w:w="1559" w:type="dxa"/>
            <w:tcBorders>
              <w:left w:val="single" w:sz="6" w:space="0" w:color="000000" w:themeColor="text1"/>
              <w:bottom w:val="single" w:sz="6" w:space="0" w:color="000000" w:themeColor="text1"/>
            </w:tcBorders>
            <w:vAlign w:val="center"/>
          </w:tcPr>
          <w:p w14:paraId="48A328F3"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1 raz na kwartał</w:t>
            </w:r>
          </w:p>
        </w:tc>
        <w:tc>
          <w:tcPr>
            <w:tcW w:w="823" w:type="dxa"/>
            <w:tcBorders>
              <w:left w:val="single" w:sz="6" w:space="0" w:color="000000" w:themeColor="text1"/>
              <w:bottom w:val="single" w:sz="6" w:space="0" w:color="000000" w:themeColor="text1"/>
            </w:tcBorders>
            <w:vAlign w:val="center"/>
          </w:tcPr>
          <w:p w14:paraId="3666C73F" w14:textId="77777777" w:rsidR="006B7526" w:rsidRPr="000600A1" w:rsidRDefault="006B7526" w:rsidP="006B7526">
            <w:pPr>
              <w:spacing w:after="0" w:line="240" w:lineRule="auto"/>
              <w:jc w:val="center"/>
              <w:rPr>
                <w:rFonts w:ascii="Arial" w:hAnsi="Arial" w:cs="Arial"/>
                <w:sz w:val="18"/>
                <w:szCs w:val="18"/>
              </w:rPr>
            </w:pPr>
          </w:p>
        </w:tc>
        <w:tc>
          <w:tcPr>
            <w:tcW w:w="736" w:type="dxa"/>
            <w:tcBorders>
              <w:left w:val="single" w:sz="6" w:space="0" w:color="000000" w:themeColor="text1"/>
              <w:bottom w:val="single" w:sz="6" w:space="0" w:color="000000" w:themeColor="text1"/>
            </w:tcBorders>
            <w:vAlign w:val="center"/>
          </w:tcPr>
          <w:p w14:paraId="1FF694FB" w14:textId="77777777" w:rsidR="006B7526" w:rsidRPr="000600A1" w:rsidRDefault="006B7526" w:rsidP="006B7526">
            <w:pPr>
              <w:spacing w:after="0" w:line="240" w:lineRule="auto"/>
              <w:jc w:val="center"/>
              <w:rPr>
                <w:rFonts w:ascii="Arial" w:hAnsi="Arial" w:cs="Arial"/>
                <w:sz w:val="18"/>
                <w:szCs w:val="18"/>
              </w:rPr>
            </w:pPr>
          </w:p>
        </w:tc>
        <w:tc>
          <w:tcPr>
            <w:tcW w:w="1560" w:type="dxa"/>
            <w:tcBorders>
              <w:left w:val="single" w:sz="6" w:space="0" w:color="000000" w:themeColor="text1"/>
              <w:bottom w:val="single" w:sz="6" w:space="0" w:color="000000" w:themeColor="text1"/>
            </w:tcBorders>
            <w:vAlign w:val="center"/>
          </w:tcPr>
          <w:p w14:paraId="51BE1389" w14:textId="77777777" w:rsidR="006B7526" w:rsidRPr="000600A1" w:rsidRDefault="006B7526" w:rsidP="006B7526">
            <w:pPr>
              <w:spacing w:after="0" w:line="240" w:lineRule="auto"/>
              <w:jc w:val="center"/>
              <w:rPr>
                <w:rFonts w:ascii="Arial" w:hAnsi="Arial" w:cs="Arial"/>
                <w:sz w:val="18"/>
                <w:szCs w:val="18"/>
              </w:rPr>
            </w:pPr>
          </w:p>
        </w:tc>
        <w:tc>
          <w:tcPr>
            <w:tcW w:w="1999" w:type="dxa"/>
            <w:tcBorders>
              <w:left w:val="single" w:sz="6" w:space="0" w:color="000000" w:themeColor="text1"/>
              <w:bottom w:val="single" w:sz="6" w:space="0" w:color="000000" w:themeColor="text1"/>
              <w:right w:val="single" w:sz="6" w:space="0" w:color="000000" w:themeColor="text1"/>
            </w:tcBorders>
            <w:vAlign w:val="center"/>
          </w:tcPr>
          <w:p w14:paraId="04004B03" w14:textId="77777777" w:rsidR="006B7526" w:rsidRPr="000600A1" w:rsidRDefault="006B7526" w:rsidP="006B7526">
            <w:pPr>
              <w:spacing w:after="0" w:line="240" w:lineRule="auto"/>
              <w:jc w:val="center"/>
              <w:rPr>
                <w:rFonts w:ascii="Arial" w:hAnsi="Arial" w:cs="Arial"/>
                <w:sz w:val="18"/>
                <w:szCs w:val="18"/>
              </w:rPr>
            </w:pPr>
          </w:p>
        </w:tc>
      </w:tr>
      <w:tr w:rsidR="006B7526" w:rsidRPr="000600A1" w14:paraId="4CBB26E3" w14:textId="77777777" w:rsidTr="0058376B">
        <w:trPr>
          <w:jc w:val="center"/>
        </w:trPr>
        <w:tc>
          <w:tcPr>
            <w:tcW w:w="1985" w:type="dxa"/>
            <w:tcBorders>
              <w:left w:val="single" w:sz="6" w:space="0" w:color="000000" w:themeColor="text1"/>
              <w:bottom w:val="single" w:sz="6" w:space="0" w:color="000000" w:themeColor="text1"/>
            </w:tcBorders>
            <w:vAlign w:val="center"/>
          </w:tcPr>
          <w:p w14:paraId="30D9F7DC"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Lustra</w:t>
            </w:r>
          </w:p>
        </w:tc>
        <w:tc>
          <w:tcPr>
            <w:tcW w:w="993" w:type="dxa"/>
            <w:tcBorders>
              <w:left w:val="single" w:sz="6" w:space="0" w:color="000000" w:themeColor="text1"/>
              <w:bottom w:val="single" w:sz="6" w:space="0" w:color="000000" w:themeColor="text1"/>
            </w:tcBorders>
            <w:vAlign w:val="center"/>
          </w:tcPr>
          <w:p w14:paraId="35068D23"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X</w:t>
            </w:r>
          </w:p>
        </w:tc>
        <w:tc>
          <w:tcPr>
            <w:tcW w:w="992" w:type="dxa"/>
            <w:tcBorders>
              <w:left w:val="single" w:sz="6" w:space="0" w:color="000000" w:themeColor="text1"/>
              <w:bottom w:val="single" w:sz="6" w:space="0" w:color="000000" w:themeColor="text1"/>
            </w:tcBorders>
            <w:vAlign w:val="center"/>
          </w:tcPr>
          <w:p w14:paraId="576145DD" w14:textId="77777777" w:rsidR="006B7526" w:rsidRPr="000600A1" w:rsidRDefault="006B7526" w:rsidP="006B7526">
            <w:pPr>
              <w:spacing w:after="0" w:line="240" w:lineRule="auto"/>
              <w:jc w:val="center"/>
              <w:rPr>
                <w:rFonts w:ascii="Arial" w:hAnsi="Arial" w:cs="Arial"/>
                <w:sz w:val="18"/>
                <w:szCs w:val="18"/>
              </w:rPr>
            </w:pPr>
          </w:p>
        </w:tc>
        <w:tc>
          <w:tcPr>
            <w:tcW w:w="1559" w:type="dxa"/>
            <w:tcBorders>
              <w:left w:val="single" w:sz="6" w:space="0" w:color="000000" w:themeColor="text1"/>
              <w:bottom w:val="single" w:sz="6" w:space="0" w:color="000000" w:themeColor="text1"/>
            </w:tcBorders>
            <w:vAlign w:val="center"/>
          </w:tcPr>
          <w:p w14:paraId="49C21A6F"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w razie potrzeby</w:t>
            </w:r>
          </w:p>
        </w:tc>
        <w:tc>
          <w:tcPr>
            <w:tcW w:w="823" w:type="dxa"/>
            <w:tcBorders>
              <w:left w:val="single" w:sz="6" w:space="0" w:color="000000" w:themeColor="text1"/>
              <w:bottom w:val="single" w:sz="6" w:space="0" w:color="000000" w:themeColor="text1"/>
            </w:tcBorders>
            <w:vAlign w:val="center"/>
          </w:tcPr>
          <w:p w14:paraId="367CE46C" w14:textId="77777777" w:rsidR="006B7526" w:rsidRPr="000600A1" w:rsidRDefault="006B7526" w:rsidP="006B7526">
            <w:pPr>
              <w:spacing w:after="0" w:line="240" w:lineRule="auto"/>
              <w:jc w:val="center"/>
              <w:rPr>
                <w:rFonts w:ascii="Arial" w:hAnsi="Arial" w:cs="Arial"/>
                <w:sz w:val="18"/>
                <w:szCs w:val="18"/>
              </w:rPr>
            </w:pPr>
          </w:p>
        </w:tc>
        <w:tc>
          <w:tcPr>
            <w:tcW w:w="736" w:type="dxa"/>
            <w:tcBorders>
              <w:left w:val="single" w:sz="6" w:space="0" w:color="000000" w:themeColor="text1"/>
              <w:bottom w:val="single" w:sz="6" w:space="0" w:color="000000" w:themeColor="text1"/>
            </w:tcBorders>
            <w:vAlign w:val="center"/>
          </w:tcPr>
          <w:p w14:paraId="7053E3BD" w14:textId="77777777" w:rsidR="006B7526" w:rsidRPr="000600A1" w:rsidRDefault="006B7526" w:rsidP="006B7526">
            <w:pPr>
              <w:spacing w:after="0" w:line="240" w:lineRule="auto"/>
              <w:jc w:val="center"/>
              <w:rPr>
                <w:rFonts w:ascii="Arial" w:hAnsi="Arial" w:cs="Arial"/>
                <w:sz w:val="18"/>
                <w:szCs w:val="18"/>
              </w:rPr>
            </w:pPr>
          </w:p>
        </w:tc>
        <w:tc>
          <w:tcPr>
            <w:tcW w:w="1560" w:type="dxa"/>
            <w:tcBorders>
              <w:left w:val="single" w:sz="6" w:space="0" w:color="000000" w:themeColor="text1"/>
              <w:bottom w:val="single" w:sz="6" w:space="0" w:color="000000" w:themeColor="text1"/>
            </w:tcBorders>
            <w:vAlign w:val="center"/>
          </w:tcPr>
          <w:p w14:paraId="5D54C810" w14:textId="77777777" w:rsidR="006B7526" w:rsidRPr="000600A1" w:rsidRDefault="006B7526" w:rsidP="006B7526">
            <w:pPr>
              <w:spacing w:after="0" w:line="240" w:lineRule="auto"/>
              <w:jc w:val="center"/>
              <w:rPr>
                <w:rFonts w:ascii="Arial" w:hAnsi="Arial" w:cs="Arial"/>
                <w:sz w:val="18"/>
                <w:szCs w:val="18"/>
              </w:rPr>
            </w:pPr>
          </w:p>
        </w:tc>
        <w:tc>
          <w:tcPr>
            <w:tcW w:w="1999" w:type="dxa"/>
            <w:tcBorders>
              <w:left w:val="single" w:sz="6" w:space="0" w:color="000000" w:themeColor="text1"/>
              <w:bottom w:val="single" w:sz="6" w:space="0" w:color="000000" w:themeColor="text1"/>
              <w:right w:val="single" w:sz="6" w:space="0" w:color="000000" w:themeColor="text1"/>
            </w:tcBorders>
            <w:vAlign w:val="center"/>
          </w:tcPr>
          <w:p w14:paraId="188BF823" w14:textId="77777777" w:rsidR="006B7526" w:rsidRPr="000600A1" w:rsidRDefault="006B7526" w:rsidP="006B7526">
            <w:pPr>
              <w:spacing w:after="0" w:line="240" w:lineRule="auto"/>
              <w:jc w:val="center"/>
              <w:rPr>
                <w:rFonts w:ascii="Arial" w:hAnsi="Arial" w:cs="Arial"/>
                <w:sz w:val="18"/>
                <w:szCs w:val="18"/>
              </w:rPr>
            </w:pPr>
          </w:p>
        </w:tc>
      </w:tr>
      <w:tr w:rsidR="006B7526" w:rsidRPr="000600A1" w14:paraId="573150AF" w14:textId="77777777" w:rsidTr="0058376B">
        <w:trPr>
          <w:jc w:val="center"/>
        </w:trPr>
        <w:tc>
          <w:tcPr>
            <w:tcW w:w="1985" w:type="dxa"/>
            <w:tcBorders>
              <w:left w:val="single" w:sz="6" w:space="0" w:color="000000" w:themeColor="text1"/>
              <w:bottom w:val="single" w:sz="6" w:space="0" w:color="000000" w:themeColor="text1"/>
            </w:tcBorders>
            <w:vAlign w:val="center"/>
          </w:tcPr>
          <w:p w14:paraId="42CFB9F1" w14:textId="77777777" w:rsidR="006B7526" w:rsidRPr="000600A1" w:rsidRDefault="006B7526" w:rsidP="006B7526">
            <w:pPr>
              <w:spacing w:after="0" w:line="240" w:lineRule="auto"/>
              <w:jc w:val="both"/>
              <w:rPr>
                <w:rFonts w:ascii="Arial" w:hAnsi="Arial" w:cs="Arial"/>
                <w:sz w:val="18"/>
                <w:szCs w:val="18"/>
              </w:rPr>
            </w:pPr>
            <w:r w:rsidRPr="000600A1">
              <w:rPr>
                <w:rFonts w:ascii="Arial" w:hAnsi="Arial" w:cs="Arial"/>
                <w:sz w:val="18"/>
                <w:szCs w:val="18"/>
              </w:rPr>
              <w:t>Wykładziny dywanowe</w:t>
            </w:r>
          </w:p>
        </w:tc>
        <w:tc>
          <w:tcPr>
            <w:tcW w:w="993" w:type="dxa"/>
            <w:tcBorders>
              <w:left w:val="single" w:sz="6" w:space="0" w:color="000000" w:themeColor="text1"/>
              <w:bottom w:val="single" w:sz="6" w:space="0" w:color="000000" w:themeColor="text1"/>
            </w:tcBorders>
            <w:vAlign w:val="center"/>
          </w:tcPr>
          <w:p w14:paraId="361D2679" w14:textId="77777777" w:rsidR="006B7526" w:rsidRPr="000600A1" w:rsidRDefault="006B7526" w:rsidP="006B7526">
            <w:pPr>
              <w:spacing w:after="0" w:line="240" w:lineRule="auto"/>
              <w:jc w:val="center"/>
              <w:rPr>
                <w:rFonts w:ascii="Arial" w:hAnsi="Arial" w:cs="Arial"/>
                <w:sz w:val="18"/>
                <w:szCs w:val="18"/>
              </w:rPr>
            </w:pPr>
          </w:p>
        </w:tc>
        <w:tc>
          <w:tcPr>
            <w:tcW w:w="992" w:type="dxa"/>
            <w:tcBorders>
              <w:left w:val="single" w:sz="6" w:space="0" w:color="000000" w:themeColor="text1"/>
              <w:bottom w:val="single" w:sz="6" w:space="0" w:color="000000" w:themeColor="text1"/>
            </w:tcBorders>
            <w:vAlign w:val="center"/>
          </w:tcPr>
          <w:p w14:paraId="1759B438" w14:textId="77777777" w:rsidR="006B7526" w:rsidRPr="000600A1" w:rsidRDefault="006B7526" w:rsidP="006B7526">
            <w:pPr>
              <w:spacing w:after="0" w:line="240" w:lineRule="auto"/>
              <w:jc w:val="both"/>
              <w:rPr>
                <w:rFonts w:ascii="Arial" w:hAnsi="Arial" w:cs="Arial"/>
                <w:sz w:val="18"/>
                <w:szCs w:val="18"/>
              </w:rPr>
            </w:pPr>
          </w:p>
        </w:tc>
        <w:tc>
          <w:tcPr>
            <w:tcW w:w="1559" w:type="dxa"/>
            <w:tcBorders>
              <w:left w:val="single" w:sz="6" w:space="0" w:color="000000" w:themeColor="text1"/>
              <w:bottom w:val="single" w:sz="6" w:space="0" w:color="000000" w:themeColor="text1"/>
            </w:tcBorders>
            <w:vAlign w:val="center"/>
          </w:tcPr>
          <w:p w14:paraId="67638E06"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2 razy na tydzień i w razie potrzeby</w:t>
            </w:r>
          </w:p>
        </w:tc>
        <w:tc>
          <w:tcPr>
            <w:tcW w:w="823" w:type="dxa"/>
            <w:tcBorders>
              <w:left w:val="single" w:sz="6" w:space="0" w:color="000000" w:themeColor="text1"/>
              <w:bottom w:val="single" w:sz="6" w:space="0" w:color="000000" w:themeColor="text1"/>
            </w:tcBorders>
            <w:vAlign w:val="center"/>
          </w:tcPr>
          <w:p w14:paraId="714C7988" w14:textId="77777777" w:rsidR="006B7526" w:rsidRPr="000600A1" w:rsidRDefault="006B7526" w:rsidP="006B7526">
            <w:pPr>
              <w:spacing w:after="0" w:line="240" w:lineRule="auto"/>
              <w:jc w:val="both"/>
              <w:rPr>
                <w:rFonts w:ascii="Arial" w:hAnsi="Arial" w:cs="Arial"/>
                <w:sz w:val="18"/>
                <w:szCs w:val="18"/>
              </w:rPr>
            </w:pPr>
          </w:p>
        </w:tc>
        <w:tc>
          <w:tcPr>
            <w:tcW w:w="736" w:type="dxa"/>
            <w:tcBorders>
              <w:left w:val="single" w:sz="6" w:space="0" w:color="000000" w:themeColor="text1"/>
              <w:bottom w:val="single" w:sz="6" w:space="0" w:color="000000" w:themeColor="text1"/>
            </w:tcBorders>
            <w:vAlign w:val="center"/>
          </w:tcPr>
          <w:p w14:paraId="1DDF5231" w14:textId="77777777" w:rsidR="006B7526" w:rsidRPr="000600A1" w:rsidRDefault="006B7526" w:rsidP="006B7526">
            <w:pPr>
              <w:spacing w:after="0" w:line="240" w:lineRule="auto"/>
              <w:jc w:val="both"/>
              <w:rPr>
                <w:rFonts w:ascii="Arial" w:hAnsi="Arial" w:cs="Arial"/>
                <w:sz w:val="18"/>
                <w:szCs w:val="18"/>
              </w:rPr>
            </w:pPr>
          </w:p>
        </w:tc>
        <w:tc>
          <w:tcPr>
            <w:tcW w:w="1560" w:type="dxa"/>
            <w:tcBorders>
              <w:left w:val="single" w:sz="6" w:space="0" w:color="000000" w:themeColor="text1"/>
              <w:bottom w:val="single" w:sz="6" w:space="0" w:color="000000" w:themeColor="text1"/>
            </w:tcBorders>
            <w:vAlign w:val="center"/>
          </w:tcPr>
          <w:p w14:paraId="1B60D7FA" w14:textId="77777777" w:rsidR="006B7526" w:rsidRPr="000600A1" w:rsidRDefault="006B7526" w:rsidP="006B7526">
            <w:pPr>
              <w:spacing w:after="0" w:line="240" w:lineRule="auto"/>
              <w:jc w:val="both"/>
              <w:rPr>
                <w:rFonts w:ascii="Arial" w:hAnsi="Arial" w:cs="Arial"/>
                <w:sz w:val="18"/>
                <w:szCs w:val="18"/>
              </w:rPr>
            </w:pPr>
          </w:p>
        </w:tc>
        <w:tc>
          <w:tcPr>
            <w:tcW w:w="1999" w:type="dxa"/>
            <w:tcBorders>
              <w:left w:val="single" w:sz="6" w:space="0" w:color="000000" w:themeColor="text1"/>
              <w:bottom w:val="single" w:sz="6" w:space="0" w:color="000000" w:themeColor="text1"/>
              <w:right w:val="single" w:sz="6" w:space="0" w:color="000000" w:themeColor="text1"/>
            </w:tcBorders>
            <w:vAlign w:val="center"/>
          </w:tcPr>
          <w:p w14:paraId="6D4A51CE"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Odkurzanie</w:t>
            </w:r>
          </w:p>
        </w:tc>
      </w:tr>
      <w:tr w:rsidR="006B7526" w:rsidRPr="000600A1" w14:paraId="611E7F91" w14:textId="77777777" w:rsidTr="0058376B">
        <w:trPr>
          <w:jc w:val="center"/>
        </w:trPr>
        <w:tc>
          <w:tcPr>
            <w:tcW w:w="1985" w:type="dxa"/>
            <w:tcBorders>
              <w:left w:val="single" w:sz="6" w:space="0" w:color="000000" w:themeColor="text1"/>
              <w:bottom w:val="single" w:sz="6" w:space="0" w:color="000000" w:themeColor="text1"/>
            </w:tcBorders>
            <w:vAlign w:val="center"/>
          </w:tcPr>
          <w:p w14:paraId="19F1255D" w14:textId="77777777" w:rsidR="006B7526" w:rsidRPr="000600A1" w:rsidRDefault="006B7526" w:rsidP="006B7526">
            <w:pPr>
              <w:spacing w:after="0" w:line="240" w:lineRule="auto"/>
              <w:jc w:val="both"/>
              <w:rPr>
                <w:rFonts w:ascii="Arial" w:hAnsi="Arial" w:cs="Arial"/>
                <w:sz w:val="18"/>
                <w:szCs w:val="18"/>
              </w:rPr>
            </w:pPr>
            <w:r w:rsidRPr="000600A1">
              <w:rPr>
                <w:rFonts w:ascii="Arial" w:hAnsi="Arial" w:cs="Arial"/>
                <w:sz w:val="18"/>
                <w:szCs w:val="18"/>
              </w:rPr>
              <w:t>Wykładziny dywanowe</w:t>
            </w:r>
          </w:p>
        </w:tc>
        <w:tc>
          <w:tcPr>
            <w:tcW w:w="993" w:type="dxa"/>
            <w:tcBorders>
              <w:left w:val="single" w:sz="6" w:space="0" w:color="000000" w:themeColor="text1"/>
              <w:bottom w:val="single" w:sz="6" w:space="0" w:color="000000" w:themeColor="text1"/>
            </w:tcBorders>
            <w:vAlign w:val="center"/>
          </w:tcPr>
          <w:p w14:paraId="533327D1" w14:textId="77777777" w:rsidR="006B7526" w:rsidRPr="000600A1" w:rsidRDefault="006B7526" w:rsidP="006B7526">
            <w:pPr>
              <w:spacing w:after="0" w:line="240" w:lineRule="auto"/>
              <w:jc w:val="center"/>
              <w:rPr>
                <w:rFonts w:ascii="Arial" w:hAnsi="Arial" w:cs="Arial"/>
                <w:sz w:val="18"/>
                <w:szCs w:val="18"/>
              </w:rPr>
            </w:pPr>
          </w:p>
        </w:tc>
        <w:tc>
          <w:tcPr>
            <w:tcW w:w="992" w:type="dxa"/>
            <w:tcBorders>
              <w:left w:val="single" w:sz="6" w:space="0" w:color="000000" w:themeColor="text1"/>
              <w:bottom w:val="single" w:sz="6" w:space="0" w:color="000000" w:themeColor="text1"/>
            </w:tcBorders>
            <w:vAlign w:val="center"/>
          </w:tcPr>
          <w:p w14:paraId="6C8B5E41" w14:textId="77777777" w:rsidR="006B7526" w:rsidRPr="000600A1" w:rsidRDefault="006B7526" w:rsidP="006B7526">
            <w:pPr>
              <w:spacing w:after="0" w:line="240" w:lineRule="auto"/>
              <w:jc w:val="both"/>
              <w:rPr>
                <w:rFonts w:ascii="Arial" w:hAnsi="Arial" w:cs="Arial"/>
                <w:sz w:val="18"/>
                <w:szCs w:val="18"/>
              </w:rPr>
            </w:pPr>
          </w:p>
        </w:tc>
        <w:tc>
          <w:tcPr>
            <w:tcW w:w="1559" w:type="dxa"/>
            <w:tcBorders>
              <w:left w:val="single" w:sz="6" w:space="0" w:color="000000" w:themeColor="text1"/>
              <w:bottom w:val="single" w:sz="6" w:space="0" w:color="000000" w:themeColor="text1"/>
            </w:tcBorders>
            <w:vAlign w:val="center"/>
          </w:tcPr>
          <w:p w14:paraId="39ABE1F1"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min. raz na rok</w:t>
            </w:r>
          </w:p>
        </w:tc>
        <w:tc>
          <w:tcPr>
            <w:tcW w:w="823" w:type="dxa"/>
            <w:tcBorders>
              <w:left w:val="single" w:sz="6" w:space="0" w:color="000000" w:themeColor="text1"/>
              <w:bottom w:val="single" w:sz="6" w:space="0" w:color="000000" w:themeColor="text1"/>
            </w:tcBorders>
            <w:vAlign w:val="center"/>
          </w:tcPr>
          <w:p w14:paraId="1207BDFC" w14:textId="77777777" w:rsidR="006B7526" w:rsidRPr="000600A1" w:rsidRDefault="006B7526" w:rsidP="006B7526">
            <w:pPr>
              <w:spacing w:after="0" w:line="240" w:lineRule="auto"/>
              <w:jc w:val="both"/>
              <w:rPr>
                <w:rFonts w:ascii="Arial" w:hAnsi="Arial" w:cs="Arial"/>
                <w:sz w:val="18"/>
                <w:szCs w:val="18"/>
              </w:rPr>
            </w:pPr>
          </w:p>
        </w:tc>
        <w:tc>
          <w:tcPr>
            <w:tcW w:w="736" w:type="dxa"/>
            <w:tcBorders>
              <w:left w:val="single" w:sz="6" w:space="0" w:color="000000" w:themeColor="text1"/>
              <w:bottom w:val="single" w:sz="6" w:space="0" w:color="000000" w:themeColor="text1"/>
            </w:tcBorders>
            <w:vAlign w:val="center"/>
          </w:tcPr>
          <w:p w14:paraId="4E102172" w14:textId="77777777" w:rsidR="006B7526" w:rsidRPr="000600A1" w:rsidRDefault="006B7526" w:rsidP="006B7526">
            <w:pPr>
              <w:spacing w:after="0" w:line="240" w:lineRule="auto"/>
              <w:jc w:val="both"/>
              <w:rPr>
                <w:rFonts w:ascii="Arial" w:hAnsi="Arial" w:cs="Arial"/>
                <w:sz w:val="18"/>
                <w:szCs w:val="18"/>
              </w:rPr>
            </w:pPr>
          </w:p>
        </w:tc>
        <w:tc>
          <w:tcPr>
            <w:tcW w:w="1560" w:type="dxa"/>
            <w:tcBorders>
              <w:left w:val="single" w:sz="6" w:space="0" w:color="000000" w:themeColor="text1"/>
              <w:bottom w:val="single" w:sz="6" w:space="0" w:color="000000" w:themeColor="text1"/>
            </w:tcBorders>
            <w:vAlign w:val="center"/>
          </w:tcPr>
          <w:p w14:paraId="5BDFF565" w14:textId="77777777" w:rsidR="006B7526" w:rsidRPr="000600A1" w:rsidRDefault="006B7526" w:rsidP="006B7526">
            <w:pPr>
              <w:spacing w:after="0" w:line="240" w:lineRule="auto"/>
              <w:jc w:val="both"/>
              <w:rPr>
                <w:rFonts w:ascii="Arial" w:hAnsi="Arial" w:cs="Arial"/>
                <w:sz w:val="18"/>
                <w:szCs w:val="18"/>
              </w:rPr>
            </w:pPr>
          </w:p>
        </w:tc>
        <w:tc>
          <w:tcPr>
            <w:tcW w:w="1999" w:type="dxa"/>
            <w:tcBorders>
              <w:left w:val="single" w:sz="6" w:space="0" w:color="000000" w:themeColor="text1"/>
              <w:bottom w:val="single" w:sz="6" w:space="0" w:color="000000" w:themeColor="text1"/>
              <w:right w:val="single" w:sz="6" w:space="0" w:color="000000" w:themeColor="text1"/>
            </w:tcBorders>
            <w:vAlign w:val="center"/>
          </w:tcPr>
          <w:p w14:paraId="39D5FB82" w14:textId="77777777" w:rsidR="006B7526" w:rsidRPr="000600A1" w:rsidRDefault="006B7526" w:rsidP="006B7526">
            <w:pPr>
              <w:spacing w:after="0" w:line="240" w:lineRule="auto"/>
              <w:jc w:val="center"/>
              <w:rPr>
                <w:rFonts w:ascii="Arial" w:hAnsi="Arial" w:cs="Arial"/>
                <w:sz w:val="18"/>
                <w:szCs w:val="18"/>
              </w:rPr>
            </w:pPr>
            <w:r w:rsidRPr="000600A1">
              <w:rPr>
                <w:rFonts w:ascii="Arial" w:hAnsi="Arial" w:cs="Arial"/>
                <w:sz w:val="18"/>
                <w:szCs w:val="18"/>
              </w:rPr>
              <w:t>Pranie</w:t>
            </w:r>
          </w:p>
        </w:tc>
      </w:tr>
    </w:tbl>
    <w:p w14:paraId="6A10D99B" w14:textId="77777777" w:rsidR="006B7526" w:rsidRPr="000600A1" w:rsidRDefault="006B7526" w:rsidP="006B7526">
      <w:pPr>
        <w:jc w:val="both"/>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2644"/>
        <w:gridCol w:w="3073"/>
        <w:gridCol w:w="2140"/>
      </w:tblGrid>
      <w:tr w:rsidR="006B7526" w:rsidRPr="000600A1" w14:paraId="73134BC3" w14:textId="77777777" w:rsidTr="0058376B">
        <w:tc>
          <w:tcPr>
            <w:tcW w:w="9212" w:type="dxa"/>
            <w:gridSpan w:val="4"/>
          </w:tcPr>
          <w:p w14:paraId="2378F9C9" w14:textId="77777777" w:rsidR="006B7526" w:rsidRPr="000600A1" w:rsidRDefault="006B7526" w:rsidP="006B7526">
            <w:pPr>
              <w:spacing w:before="120" w:after="120" w:line="240" w:lineRule="auto"/>
              <w:jc w:val="center"/>
              <w:rPr>
                <w:rFonts w:ascii="Arial" w:hAnsi="Arial" w:cs="Arial"/>
                <w:sz w:val="20"/>
                <w:szCs w:val="20"/>
              </w:rPr>
            </w:pPr>
            <w:r w:rsidRPr="000600A1">
              <w:rPr>
                <w:rFonts w:ascii="Arial" w:hAnsi="Arial" w:cs="Arial"/>
                <w:sz w:val="20"/>
                <w:szCs w:val="20"/>
              </w:rPr>
              <w:t>REJESTR WYKONANYCH CZYNNOŚCI W ZAKRESIE SPRZĄTANIA OBIEKTU</w:t>
            </w:r>
          </w:p>
        </w:tc>
      </w:tr>
      <w:tr w:rsidR="006B7526" w:rsidRPr="000600A1" w14:paraId="4C2F066E" w14:textId="77777777" w:rsidTr="0058376B">
        <w:tc>
          <w:tcPr>
            <w:tcW w:w="9212" w:type="dxa"/>
            <w:gridSpan w:val="4"/>
          </w:tcPr>
          <w:p w14:paraId="464E7D70" w14:textId="77777777" w:rsidR="006B7526" w:rsidRPr="000600A1" w:rsidRDefault="006B7526" w:rsidP="006B7526">
            <w:pPr>
              <w:spacing w:before="60" w:after="60" w:line="240" w:lineRule="auto"/>
              <w:jc w:val="center"/>
              <w:rPr>
                <w:rFonts w:ascii="Arial" w:hAnsi="Arial" w:cs="Arial"/>
                <w:sz w:val="18"/>
                <w:szCs w:val="18"/>
              </w:rPr>
            </w:pPr>
            <w:r w:rsidRPr="000600A1">
              <w:rPr>
                <w:rFonts w:ascii="Arial" w:hAnsi="Arial" w:cs="Arial"/>
                <w:sz w:val="18"/>
                <w:szCs w:val="18"/>
              </w:rPr>
              <w:t>Tu wpisać nazwę rejonu sprzątania np. część biurowa parter</w:t>
            </w:r>
          </w:p>
        </w:tc>
      </w:tr>
      <w:tr w:rsidR="006B7526" w:rsidRPr="000600A1" w14:paraId="52F8FF59" w14:textId="77777777" w:rsidTr="683D62D2">
        <w:tc>
          <w:tcPr>
            <w:tcW w:w="648" w:type="dxa"/>
          </w:tcPr>
          <w:p w14:paraId="43169482" w14:textId="77777777" w:rsidR="006B7526" w:rsidRPr="000600A1" w:rsidRDefault="006B7526" w:rsidP="006B7526">
            <w:pPr>
              <w:spacing w:before="60" w:after="0" w:line="240" w:lineRule="auto"/>
              <w:jc w:val="both"/>
              <w:rPr>
                <w:rFonts w:ascii="Arial" w:hAnsi="Arial" w:cs="Arial"/>
                <w:sz w:val="16"/>
                <w:szCs w:val="16"/>
              </w:rPr>
            </w:pPr>
            <w:r w:rsidRPr="000600A1">
              <w:rPr>
                <w:rFonts w:ascii="Arial" w:hAnsi="Arial" w:cs="Arial"/>
                <w:sz w:val="16"/>
                <w:szCs w:val="16"/>
              </w:rPr>
              <w:t>Data</w:t>
            </w:r>
          </w:p>
        </w:tc>
        <w:tc>
          <w:tcPr>
            <w:tcW w:w="2880" w:type="dxa"/>
          </w:tcPr>
          <w:p w14:paraId="544C244E" w14:textId="77777777" w:rsidR="006B7526" w:rsidRPr="000600A1" w:rsidRDefault="006B7526" w:rsidP="006B7526">
            <w:pPr>
              <w:spacing w:before="60" w:after="60" w:line="240" w:lineRule="auto"/>
              <w:jc w:val="both"/>
              <w:rPr>
                <w:rFonts w:ascii="Arial" w:hAnsi="Arial" w:cs="Arial"/>
                <w:sz w:val="16"/>
                <w:szCs w:val="16"/>
              </w:rPr>
            </w:pPr>
            <w:r w:rsidRPr="000600A1">
              <w:rPr>
                <w:rFonts w:ascii="Arial" w:hAnsi="Arial" w:cs="Arial"/>
                <w:sz w:val="16"/>
                <w:szCs w:val="16"/>
              </w:rPr>
              <w:t>Godzina zakończenia czynności</w:t>
            </w:r>
          </w:p>
        </w:tc>
        <w:tc>
          <w:tcPr>
            <w:tcW w:w="3381" w:type="dxa"/>
          </w:tcPr>
          <w:p w14:paraId="08199F74" w14:textId="77777777" w:rsidR="006B7526" w:rsidRPr="000600A1" w:rsidRDefault="006B7526" w:rsidP="006B7526">
            <w:pPr>
              <w:spacing w:before="60" w:after="0" w:line="240" w:lineRule="auto"/>
              <w:jc w:val="both"/>
              <w:rPr>
                <w:rFonts w:ascii="Arial" w:hAnsi="Arial" w:cs="Arial"/>
                <w:sz w:val="16"/>
                <w:szCs w:val="16"/>
              </w:rPr>
            </w:pPr>
            <w:r w:rsidRPr="000600A1">
              <w:rPr>
                <w:rFonts w:ascii="Arial" w:hAnsi="Arial" w:cs="Arial"/>
                <w:sz w:val="16"/>
                <w:szCs w:val="16"/>
              </w:rPr>
              <w:t>Podpis osoby sprzątającej</w:t>
            </w:r>
          </w:p>
        </w:tc>
        <w:tc>
          <w:tcPr>
            <w:tcW w:w="2303" w:type="dxa"/>
          </w:tcPr>
          <w:p w14:paraId="5A06D3D2" w14:textId="77777777" w:rsidR="006B7526" w:rsidRPr="000600A1" w:rsidRDefault="006B7526" w:rsidP="006B7526">
            <w:pPr>
              <w:spacing w:before="60" w:after="60" w:line="240" w:lineRule="auto"/>
              <w:jc w:val="both"/>
              <w:rPr>
                <w:rFonts w:ascii="Arial" w:hAnsi="Arial" w:cs="Arial"/>
                <w:sz w:val="16"/>
                <w:szCs w:val="16"/>
              </w:rPr>
            </w:pPr>
            <w:r w:rsidRPr="000600A1">
              <w:rPr>
                <w:rFonts w:ascii="Arial" w:hAnsi="Arial" w:cs="Arial"/>
                <w:sz w:val="16"/>
                <w:szCs w:val="16"/>
              </w:rPr>
              <w:t>Podpis osoby odbierającej</w:t>
            </w:r>
          </w:p>
        </w:tc>
      </w:tr>
      <w:tr w:rsidR="006B7526" w:rsidRPr="000600A1" w14:paraId="336485F1" w14:textId="77777777" w:rsidTr="683D62D2">
        <w:tc>
          <w:tcPr>
            <w:tcW w:w="648" w:type="dxa"/>
          </w:tcPr>
          <w:p w14:paraId="3568CDED" w14:textId="77777777" w:rsidR="006B7526" w:rsidRPr="000600A1" w:rsidRDefault="006B7526" w:rsidP="006B7526">
            <w:pPr>
              <w:spacing w:after="0" w:line="240" w:lineRule="auto"/>
              <w:jc w:val="both"/>
              <w:rPr>
                <w:rFonts w:ascii="Arial" w:hAnsi="Arial" w:cs="Arial"/>
                <w:sz w:val="20"/>
                <w:szCs w:val="20"/>
              </w:rPr>
            </w:pPr>
          </w:p>
        </w:tc>
        <w:tc>
          <w:tcPr>
            <w:tcW w:w="2880" w:type="dxa"/>
          </w:tcPr>
          <w:p w14:paraId="10B0D9B6" w14:textId="77777777" w:rsidR="006B7526" w:rsidRPr="000600A1" w:rsidRDefault="006B7526" w:rsidP="006B7526">
            <w:pPr>
              <w:spacing w:after="0" w:line="240" w:lineRule="auto"/>
              <w:jc w:val="both"/>
              <w:rPr>
                <w:rFonts w:ascii="Arial" w:hAnsi="Arial" w:cs="Arial"/>
                <w:sz w:val="20"/>
                <w:szCs w:val="20"/>
              </w:rPr>
            </w:pPr>
          </w:p>
        </w:tc>
        <w:tc>
          <w:tcPr>
            <w:tcW w:w="3381" w:type="dxa"/>
          </w:tcPr>
          <w:p w14:paraId="6B9CE212" w14:textId="77777777" w:rsidR="006B7526" w:rsidRPr="000600A1" w:rsidRDefault="006B7526" w:rsidP="006B7526">
            <w:pPr>
              <w:spacing w:after="0" w:line="240" w:lineRule="auto"/>
              <w:jc w:val="both"/>
              <w:rPr>
                <w:rFonts w:ascii="Arial" w:hAnsi="Arial" w:cs="Arial"/>
                <w:sz w:val="20"/>
                <w:szCs w:val="20"/>
              </w:rPr>
            </w:pPr>
          </w:p>
        </w:tc>
        <w:tc>
          <w:tcPr>
            <w:tcW w:w="2303" w:type="dxa"/>
          </w:tcPr>
          <w:p w14:paraId="7C99CD43" w14:textId="77777777" w:rsidR="006B7526" w:rsidRPr="000600A1" w:rsidRDefault="006B7526" w:rsidP="006B7526">
            <w:pPr>
              <w:spacing w:after="0" w:line="240" w:lineRule="auto"/>
              <w:jc w:val="both"/>
              <w:rPr>
                <w:rFonts w:ascii="Arial" w:hAnsi="Arial" w:cs="Arial"/>
                <w:sz w:val="20"/>
                <w:szCs w:val="20"/>
              </w:rPr>
            </w:pPr>
          </w:p>
        </w:tc>
      </w:tr>
      <w:tr w:rsidR="006B7526" w:rsidRPr="000600A1" w14:paraId="08E70511" w14:textId="77777777" w:rsidTr="683D62D2">
        <w:tc>
          <w:tcPr>
            <w:tcW w:w="648" w:type="dxa"/>
          </w:tcPr>
          <w:p w14:paraId="3273391B" w14:textId="77777777" w:rsidR="006B7526" w:rsidRPr="000600A1" w:rsidRDefault="006B7526" w:rsidP="006B7526">
            <w:pPr>
              <w:spacing w:after="0" w:line="240" w:lineRule="auto"/>
              <w:jc w:val="both"/>
              <w:rPr>
                <w:rFonts w:ascii="Arial" w:hAnsi="Arial" w:cs="Arial"/>
                <w:sz w:val="20"/>
                <w:szCs w:val="20"/>
              </w:rPr>
            </w:pPr>
          </w:p>
        </w:tc>
        <w:tc>
          <w:tcPr>
            <w:tcW w:w="2880" w:type="dxa"/>
          </w:tcPr>
          <w:p w14:paraId="09629063" w14:textId="77777777" w:rsidR="006B7526" w:rsidRPr="000600A1" w:rsidRDefault="006B7526" w:rsidP="006B7526">
            <w:pPr>
              <w:spacing w:after="0" w:line="240" w:lineRule="auto"/>
              <w:jc w:val="both"/>
              <w:rPr>
                <w:rFonts w:ascii="Arial" w:hAnsi="Arial" w:cs="Arial"/>
                <w:sz w:val="20"/>
                <w:szCs w:val="20"/>
              </w:rPr>
            </w:pPr>
          </w:p>
        </w:tc>
        <w:tc>
          <w:tcPr>
            <w:tcW w:w="3381" w:type="dxa"/>
          </w:tcPr>
          <w:p w14:paraId="2549D5B2" w14:textId="77777777" w:rsidR="006B7526" w:rsidRPr="000600A1" w:rsidRDefault="006B7526" w:rsidP="006B7526">
            <w:pPr>
              <w:spacing w:after="0" w:line="240" w:lineRule="auto"/>
              <w:jc w:val="both"/>
              <w:rPr>
                <w:rFonts w:ascii="Arial" w:hAnsi="Arial" w:cs="Arial"/>
                <w:sz w:val="20"/>
                <w:szCs w:val="20"/>
              </w:rPr>
            </w:pPr>
          </w:p>
        </w:tc>
        <w:tc>
          <w:tcPr>
            <w:tcW w:w="2303" w:type="dxa"/>
          </w:tcPr>
          <w:p w14:paraId="1C97DC31" w14:textId="77777777" w:rsidR="006B7526" w:rsidRPr="000600A1" w:rsidRDefault="006B7526" w:rsidP="006B7526">
            <w:pPr>
              <w:spacing w:after="0" w:line="240" w:lineRule="auto"/>
              <w:jc w:val="both"/>
              <w:rPr>
                <w:rFonts w:ascii="Arial" w:hAnsi="Arial" w:cs="Arial"/>
                <w:sz w:val="20"/>
                <w:szCs w:val="20"/>
              </w:rPr>
            </w:pPr>
          </w:p>
        </w:tc>
      </w:tr>
    </w:tbl>
    <w:p w14:paraId="5AA00930" w14:textId="2DEB0B6A" w:rsidR="006B7526" w:rsidRDefault="006B7526" w:rsidP="006B7526">
      <w:pPr>
        <w:rPr>
          <w:rFonts w:ascii="Times New Roman" w:hAnsi="Times New Roman"/>
          <w:bCs/>
        </w:rPr>
      </w:pPr>
    </w:p>
    <w:p w14:paraId="2D21AFF6" w14:textId="77777777" w:rsidR="00EC4A57" w:rsidRDefault="00EC4A57" w:rsidP="006B7526">
      <w:pPr>
        <w:rPr>
          <w:rFonts w:ascii="Times New Roman" w:hAnsi="Times New Roman"/>
          <w:bCs/>
        </w:rPr>
      </w:pPr>
    </w:p>
    <w:p w14:paraId="488D5812" w14:textId="77777777" w:rsidR="006B7526" w:rsidRDefault="006B7526" w:rsidP="006B7526">
      <w:pPr>
        <w:rPr>
          <w:rFonts w:ascii="Times New Roman" w:hAnsi="Times New Roman"/>
          <w:bCs/>
        </w:rPr>
      </w:pPr>
    </w:p>
    <w:p w14:paraId="71787803" w14:textId="77777777" w:rsidR="006B7526" w:rsidRPr="0058376B" w:rsidRDefault="006B7526" w:rsidP="0058376B">
      <w:pPr>
        <w:spacing w:after="0" w:line="240" w:lineRule="auto"/>
        <w:jc w:val="center"/>
        <w:rPr>
          <w:rFonts w:ascii="Times New Roman" w:eastAsia="Calibri" w:hAnsi="Times New Roman" w:cs="Times New Roman"/>
          <w:b/>
          <w:bCs/>
          <w:sz w:val="20"/>
          <w:szCs w:val="20"/>
          <w:u w:val="single"/>
        </w:rPr>
      </w:pPr>
      <w:r w:rsidRPr="0058376B">
        <w:rPr>
          <w:rFonts w:ascii="Times New Roman" w:eastAsia="Calibri" w:hAnsi="Times New Roman" w:cs="Times New Roman"/>
          <w:b/>
          <w:bCs/>
          <w:sz w:val="20"/>
          <w:szCs w:val="20"/>
          <w:u w:val="single"/>
        </w:rPr>
        <w:lastRenderedPageBreak/>
        <w:t>PROCEDURA MYCIA W BUDYNKU NR 72 „PUNKT SZCZEPIEŃ”</w:t>
      </w:r>
    </w:p>
    <w:p w14:paraId="35A10440" w14:textId="77777777" w:rsidR="006B7526" w:rsidRPr="00645534" w:rsidRDefault="006B7526" w:rsidP="006B7526">
      <w:pPr>
        <w:spacing w:after="0" w:line="240" w:lineRule="auto"/>
        <w:jc w:val="center"/>
        <w:rPr>
          <w:rFonts w:ascii="Times New Roman" w:eastAsia="Calibri" w:hAnsi="Times New Roman" w:cs="Times New Roman"/>
          <w:b/>
          <w:sz w:val="20"/>
          <w:szCs w:val="20"/>
          <w:u w:val="single"/>
        </w:rPr>
      </w:pPr>
    </w:p>
    <w:p w14:paraId="7D2CDA25" w14:textId="77777777" w:rsidR="006B7526" w:rsidRPr="0058376B" w:rsidRDefault="006B7526" w:rsidP="0058376B">
      <w:pPr>
        <w:spacing w:after="0" w:line="240" w:lineRule="auto"/>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PROCEDURA HIGIENICZNEGO MYCIA I DEZYNFEKCJI PODŁÓG,</w:t>
      </w:r>
    </w:p>
    <w:p w14:paraId="3CB9C7E9" w14:textId="77777777" w:rsidR="006B7526" w:rsidRPr="0058376B" w:rsidRDefault="006B7526" w:rsidP="0058376B">
      <w:pPr>
        <w:spacing w:after="0" w:line="240" w:lineRule="auto"/>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ŚCIAN I INNYCH POWIERZCHNI</w:t>
      </w:r>
    </w:p>
    <w:p w14:paraId="3E3702E5" w14:textId="77777777" w:rsidR="006B7526" w:rsidRPr="00645534" w:rsidRDefault="006B7526" w:rsidP="006B7526">
      <w:pPr>
        <w:spacing w:after="0" w:line="240" w:lineRule="auto"/>
        <w:rPr>
          <w:rFonts w:ascii="Times New Roman" w:eastAsia="Calibri" w:hAnsi="Times New Roman" w:cs="Times New Roman"/>
          <w:b/>
          <w:sz w:val="20"/>
          <w:szCs w:val="20"/>
        </w:rPr>
      </w:pPr>
    </w:p>
    <w:p w14:paraId="5F76EF72" w14:textId="77777777" w:rsidR="006B7526" w:rsidRPr="00645534" w:rsidRDefault="006B7526" w:rsidP="006B7526">
      <w:pPr>
        <w:spacing w:after="0" w:line="240" w:lineRule="auto"/>
        <w:ind w:left="567"/>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Procedura ta dotyczy zasad i metod prowadzenia mycia i dezynfekcji podłóg, ścian i innych powierzchni w celu profilaktyki zakażeń.</w:t>
      </w:r>
    </w:p>
    <w:p w14:paraId="70CCC399" w14:textId="77777777" w:rsidR="006B7526" w:rsidRPr="00645534" w:rsidRDefault="006B7526" w:rsidP="006B7526">
      <w:pPr>
        <w:spacing w:after="0" w:line="240" w:lineRule="auto"/>
        <w:ind w:left="567"/>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 xml:space="preserve">Sprzątanie jest zabiegiem higienicznym prowadzącym do usunięcia z powierzchni zanieczyszczeń, wraz </w:t>
      </w:r>
      <w:r>
        <w:rPr>
          <w:rFonts w:ascii="Times New Roman" w:eastAsia="Calibri" w:hAnsi="Times New Roman" w:cs="Times New Roman"/>
          <w:sz w:val="20"/>
          <w:szCs w:val="20"/>
        </w:rPr>
        <w:t xml:space="preserve">    </w:t>
      </w:r>
      <w:r w:rsidRPr="00645534">
        <w:rPr>
          <w:rFonts w:ascii="Times New Roman" w:eastAsia="Calibri" w:hAnsi="Times New Roman" w:cs="Times New Roman"/>
          <w:sz w:val="20"/>
          <w:szCs w:val="20"/>
        </w:rPr>
        <w:t>z którymi zostaną usunięte drobnoustroje. Aby efekty sprzątania były skuteczne, powinno być ono przeprowadzone z określoną (w harmonogramie sprzątania) częstotliwością i w określony sposób.</w:t>
      </w:r>
    </w:p>
    <w:p w14:paraId="7A78C6F4" w14:textId="77777777" w:rsidR="006B7526" w:rsidRPr="00645534" w:rsidRDefault="006B7526" w:rsidP="006B7526">
      <w:pPr>
        <w:spacing w:after="0" w:line="240" w:lineRule="auto"/>
        <w:rPr>
          <w:rFonts w:ascii="Times New Roman" w:eastAsia="Calibri" w:hAnsi="Times New Roman" w:cs="Times New Roman"/>
          <w:sz w:val="20"/>
          <w:szCs w:val="20"/>
        </w:rPr>
      </w:pPr>
    </w:p>
    <w:p w14:paraId="067580F2" w14:textId="77777777" w:rsidR="006B7526" w:rsidRPr="0058376B" w:rsidRDefault="006B7526" w:rsidP="0058376B">
      <w:pPr>
        <w:spacing w:after="0" w:line="240" w:lineRule="auto"/>
        <w:ind w:left="567"/>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Zasady przeprowadzenia dezynfekcji.</w:t>
      </w:r>
    </w:p>
    <w:p w14:paraId="64E07298" w14:textId="77777777" w:rsidR="006B7526" w:rsidRPr="00645534" w:rsidRDefault="006B7526" w:rsidP="006B7526">
      <w:pPr>
        <w:spacing w:after="0" w:line="240" w:lineRule="auto"/>
        <w:ind w:left="567"/>
        <w:jc w:val="both"/>
        <w:rPr>
          <w:rFonts w:ascii="Times New Roman" w:eastAsia="Calibri" w:hAnsi="Times New Roman" w:cs="Times New Roman"/>
          <w:sz w:val="20"/>
          <w:szCs w:val="20"/>
        </w:rPr>
      </w:pPr>
    </w:p>
    <w:p w14:paraId="11991148" w14:textId="77777777" w:rsidR="006B7526" w:rsidRPr="00645534" w:rsidRDefault="006B7526" w:rsidP="008E495A">
      <w:pPr>
        <w:numPr>
          <w:ilvl w:val="0"/>
          <w:numId w:val="210"/>
        </w:numPr>
        <w:spacing w:after="0" w:line="240" w:lineRule="auto"/>
        <w:ind w:hanging="218"/>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Do mycia i dezynfekcji pomieszczeń należy używać wyznaczonych wózków do sprzątania wyposażonych w pojemniki na roztwory dezynfekcyjne, pojemnik na odpady, zestaw czystych mopów, worek na mokre, brudne mopy, kolorowe ściereczki do małych sprzętów. Zróżnicowanie kolorystyczne pojemników</w:t>
      </w:r>
      <w:r>
        <w:rPr>
          <w:rFonts w:ascii="Times New Roman" w:eastAsia="Calibri" w:hAnsi="Times New Roman" w:cs="Times New Roman"/>
          <w:sz w:val="20"/>
          <w:szCs w:val="20"/>
        </w:rPr>
        <w:t xml:space="preserve"> </w:t>
      </w:r>
      <w:r w:rsidRPr="00645534">
        <w:rPr>
          <w:rFonts w:ascii="Times New Roman" w:eastAsia="Calibri" w:hAnsi="Times New Roman" w:cs="Times New Roman"/>
          <w:sz w:val="20"/>
          <w:szCs w:val="20"/>
        </w:rPr>
        <w:t>i ściereczek ma na celu zapobieganie zakażeniom.</w:t>
      </w:r>
    </w:p>
    <w:p w14:paraId="3838A563" w14:textId="77777777" w:rsidR="006B7526" w:rsidRPr="00645534" w:rsidRDefault="006B7526" w:rsidP="008E495A">
      <w:pPr>
        <w:numPr>
          <w:ilvl w:val="0"/>
          <w:numId w:val="210"/>
        </w:numPr>
        <w:spacing w:after="0" w:line="240" w:lineRule="auto"/>
        <w:ind w:left="567"/>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Personel sprzątający myje i dezynfekuje określone powierzchnie określonymi ściereczkami, zwilżanymi</w:t>
      </w:r>
      <w:r>
        <w:rPr>
          <w:rFonts w:ascii="Times New Roman" w:eastAsia="Calibri" w:hAnsi="Times New Roman" w:cs="Times New Roman"/>
          <w:sz w:val="20"/>
          <w:szCs w:val="20"/>
        </w:rPr>
        <w:t xml:space="preserve">      </w:t>
      </w:r>
      <w:r w:rsidRPr="00645534">
        <w:rPr>
          <w:rFonts w:ascii="Times New Roman" w:eastAsia="Calibri" w:hAnsi="Times New Roman" w:cs="Times New Roman"/>
          <w:sz w:val="20"/>
          <w:szCs w:val="20"/>
        </w:rPr>
        <w:t xml:space="preserve"> w płynie znajdującym się w odpowiednim pojemniku. Należy zwrócić uwag na to, aby </w:t>
      </w:r>
      <w:r w:rsidRPr="0058376B">
        <w:rPr>
          <w:rFonts w:ascii="Times New Roman" w:eastAsia="Calibri" w:hAnsi="Times New Roman" w:cs="Times New Roman"/>
          <w:b/>
          <w:bCs/>
          <w:sz w:val="20"/>
          <w:szCs w:val="20"/>
        </w:rPr>
        <w:t>nie zmieniać kolorów:</w:t>
      </w:r>
    </w:p>
    <w:p w14:paraId="702DA393" w14:textId="77777777" w:rsidR="006B7526" w:rsidRPr="00645534" w:rsidRDefault="006B7526" w:rsidP="008E495A">
      <w:pPr>
        <w:numPr>
          <w:ilvl w:val="0"/>
          <w:numId w:val="187"/>
        </w:numPr>
        <w:spacing w:after="0" w:line="240" w:lineRule="auto"/>
        <w:ind w:left="567"/>
        <w:contextualSpacing/>
        <w:jc w:val="both"/>
        <w:rPr>
          <w:rFonts w:ascii="Times New Roman" w:eastAsia="Calibri" w:hAnsi="Times New Roman" w:cs="Times New Roman"/>
          <w:sz w:val="20"/>
          <w:szCs w:val="20"/>
        </w:rPr>
      </w:pPr>
      <w:r w:rsidRPr="0058376B">
        <w:rPr>
          <w:rFonts w:ascii="Times New Roman" w:eastAsia="Calibri" w:hAnsi="Times New Roman" w:cs="Times New Roman"/>
          <w:b/>
          <w:bCs/>
          <w:color w:val="FF0000"/>
          <w:sz w:val="20"/>
          <w:szCs w:val="20"/>
        </w:rPr>
        <w:t>ściereczki czerwone</w:t>
      </w:r>
      <w:r w:rsidRPr="00645534">
        <w:rPr>
          <w:rFonts w:ascii="Times New Roman" w:eastAsia="Calibri" w:hAnsi="Times New Roman" w:cs="Times New Roman"/>
          <w:sz w:val="20"/>
          <w:szCs w:val="20"/>
        </w:rPr>
        <w:t xml:space="preserve"> służą do mycia WC, brudownika, pojemników po odpadach;</w:t>
      </w:r>
    </w:p>
    <w:p w14:paraId="21E92BBA" w14:textId="77777777" w:rsidR="006B7526" w:rsidRPr="00645534" w:rsidRDefault="006B7526" w:rsidP="008E495A">
      <w:pPr>
        <w:numPr>
          <w:ilvl w:val="0"/>
          <w:numId w:val="187"/>
        </w:numPr>
        <w:spacing w:after="0" w:line="240" w:lineRule="auto"/>
        <w:ind w:left="567"/>
        <w:contextualSpacing/>
        <w:jc w:val="both"/>
        <w:rPr>
          <w:rFonts w:ascii="Times New Roman" w:eastAsia="Calibri" w:hAnsi="Times New Roman" w:cs="Times New Roman"/>
          <w:sz w:val="20"/>
          <w:szCs w:val="20"/>
        </w:rPr>
      </w:pPr>
      <w:r w:rsidRPr="0058376B">
        <w:rPr>
          <w:rFonts w:ascii="Times New Roman" w:eastAsia="Calibri" w:hAnsi="Times New Roman" w:cs="Times New Roman"/>
          <w:b/>
          <w:bCs/>
          <w:color w:val="0070C0"/>
          <w:sz w:val="20"/>
          <w:szCs w:val="20"/>
        </w:rPr>
        <w:t>ściereczki niebieskie</w:t>
      </w:r>
      <w:r w:rsidRPr="00645534">
        <w:rPr>
          <w:rFonts w:ascii="Times New Roman" w:eastAsia="Calibri" w:hAnsi="Times New Roman" w:cs="Times New Roman"/>
          <w:sz w:val="20"/>
          <w:szCs w:val="20"/>
        </w:rPr>
        <w:t xml:space="preserve"> do mycia umywalek i powierzchni wokół nich;</w:t>
      </w:r>
    </w:p>
    <w:p w14:paraId="093F32A6" w14:textId="77777777" w:rsidR="006B7526" w:rsidRPr="00645534" w:rsidRDefault="006B7526" w:rsidP="008E495A">
      <w:pPr>
        <w:numPr>
          <w:ilvl w:val="0"/>
          <w:numId w:val="187"/>
        </w:numPr>
        <w:spacing w:after="0" w:line="240" w:lineRule="auto"/>
        <w:ind w:left="567"/>
        <w:contextualSpacing/>
        <w:jc w:val="both"/>
        <w:rPr>
          <w:rFonts w:ascii="Times New Roman" w:eastAsia="Calibri" w:hAnsi="Times New Roman" w:cs="Times New Roman"/>
          <w:sz w:val="20"/>
          <w:szCs w:val="20"/>
        </w:rPr>
      </w:pPr>
      <w:r w:rsidRPr="0058376B">
        <w:rPr>
          <w:rFonts w:ascii="Times New Roman" w:eastAsia="Calibri" w:hAnsi="Times New Roman" w:cs="Times New Roman"/>
          <w:b/>
          <w:bCs/>
          <w:color w:val="FEC200"/>
          <w:sz w:val="20"/>
          <w:szCs w:val="20"/>
        </w:rPr>
        <w:t>ściereczkami żółtymi</w:t>
      </w:r>
      <w:r w:rsidRPr="00645534">
        <w:rPr>
          <w:rFonts w:ascii="Times New Roman" w:eastAsia="Calibri" w:hAnsi="Times New Roman" w:cs="Times New Roman"/>
          <w:sz w:val="20"/>
          <w:szCs w:val="20"/>
        </w:rPr>
        <w:t xml:space="preserve"> </w:t>
      </w:r>
      <w:r w:rsidRPr="00645534">
        <w:rPr>
          <w:rFonts w:ascii="Times New Roman" w:eastAsia="Calibri" w:hAnsi="Times New Roman" w:cs="Times New Roman"/>
          <w:color w:val="00B050"/>
          <w:sz w:val="20"/>
          <w:szCs w:val="20"/>
        </w:rPr>
        <w:t>(zielonymi</w:t>
      </w:r>
      <w:r w:rsidRPr="00645534">
        <w:rPr>
          <w:rFonts w:ascii="Times New Roman" w:eastAsia="Calibri" w:hAnsi="Times New Roman" w:cs="Times New Roman"/>
          <w:sz w:val="20"/>
          <w:szCs w:val="20"/>
        </w:rPr>
        <w:t>) myte są pozostałe powierzchnie sprzętów, szafek.</w:t>
      </w:r>
    </w:p>
    <w:p w14:paraId="5886C6FF" w14:textId="1D8A2432" w:rsidR="006B7526" w:rsidRPr="00645534" w:rsidRDefault="006B7526" w:rsidP="008E495A">
      <w:pPr>
        <w:numPr>
          <w:ilvl w:val="0"/>
          <w:numId w:val="210"/>
        </w:numPr>
        <w:spacing w:after="0" w:line="240" w:lineRule="auto"/>
        <w:ind w:left="567"/>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Podłogi i ściany są myte mopami z włókien naturalnych (z bawełny), które nadają się do wielokrotnego prania w temp. 90</w:t>
      </w:r>
      <w:r w:rsidRPr="00645534">
        <w:rPr>
          <w:rFonts w:ascii="Times New Roman" w:eastAsia="Calibri" w:hAnsi="Times New Roman" w:cs="Times New Roman"/>
          <w:sz w:val="20"/>
          <w:szCs w:val="20"/>
          <w:vertAlign w:val="superscript"/>
        </w:rPr>
        <w:t>o</w:t>
      </w:r>
      <w:r w:rsidRPr="00645534">
        <w:rPr>
          <w:rFonts w:ascii="Times New Roman" w:eastAsia="Calibri" w:hAnsi="Times New Roman" w:cs="Times New Roman"/>
          <w:sz w:val="20"/>
          <w:szCs w:val="20"/>
        </w:rPr>
        <w:t>C. W czasie sprzątania każdy mop jest wykorzystywany tylko jeden raz, tzn. że jeden raz postawiony na podłodze mop nie może być po</w:t>
      </w:r>
      <w:r>
        <w:rPr>
          <w:rFonts w:ascii="Times New Roman" w:eastAsia="Calibri" w:hAnsi="Times New Roman" w:cs="Times New Roman"/>
          <w:sz w:val="20"/>
          <w:szCs w:val="20"/>
        </w:rPr>
        <w:t>dnoszony do góry</w:t>
      </w:r>
      <w:r w:rsidRPr="00645534">
        <w:rPr>
          <w:rFonts w:ascii="Times New Roman" w:eastAsia="Calibri" w:hAnsi="Times New Roman" w:cs="Times New Roman"/>
          <w:sz w:val="20"/>
          <w:szCs w:val="20"/>
        </w:rPr>
        <w:t xml:space="preserve"> </w:t>
      </w:r>
      <w:r w:rsidR="00EC4A57">
        <w:rPr>
          <w:rFonts w:ascii="Times New Roman" w:eastAsia="Calibri" w:hAnsi="Times New Roman" w:cs="Times New Roman"/>
          <w:sz w:val="20"/>
          <w:szCs w:val="20"/>
        </w:rPr>
        <w:t xml:space="preserve">                            </w:t>
      </w:r>
      <w:r w:rsidRPr="00645534">
        <w:rPr>
          <w:rFonts w:ascii="Times New Roman" w:eastAsia="Calibri" w:hAnsi="Times New Roman" w:cs="Times New Roman"/>
          <w:sz w:val="20"/>
          <w:szCs w:val="20"/>
        </w:rPr>
        <w:t>i ponownie używany w tym samym lub innym gabinecie, bez dezynfekcji i prania. Po umyciu małej powierzchni podłogi mop musi być zdjęty (przez docisk nogą bez udziału rąk) i wrzucony do worka na brudne mopy. Następny odcinek pracowni jest myty świeżym mopem. Wszystkie mopy po użyciu są oddane do prania połączonego z dezynfekcją i termiczną.</w:t>
      </w:r>
    </w:p>
    <w:p w14:paraId="458D036C" w14:textId="5BF3CACC" w:rsidR="006B7526" w:rsidRPr="00645534" w:rsidRDefault="006B7526" w:rsidP="008E495A">
      <w:pPr>
        <w:numPr>
          <w:ilvl w:val="0"/>
          <w:numId w:val="210"/>
        </w:numPr>
        <w:spacing w:after="0" w:line="240" w:lineRule="auto"/>
        <w:ind w:left="567"/>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Małe wózki do sprzątania posiadają dwa pojemniki w kolorach – czerwonym i niebieskim, przy czy</w:t>
      </w:r>
      <w:r w:rsidR="00EC4A57">
        <w:rPr>
          <w:rFonts w:ascii="Times New Roman" w:eastAsia="Calibri" w:hAnsi="Times New Roman" w:cs="Times New Roman"/>
          <w:sz w:val="20"/>
          <w:szCs w:val="20"/>
        </w:rPr>
        <w:t xml:space="preserve">m </w:t>
      </w:r>
      <w:r w:rsidRPr="00645534">
        <w:rPr>
          <w:rFonts w:ascii="Times New Roman" w:eastAsia="Calibri" w:hAnsi="Times New Roman" w:cs="Times New Roman"/>
          <w:sz w:val="20"/>
          <w:szCs w:val="20"/>
        </w:rPr>
        <w:t>w pojemniku niebieskim jest czysty roztwór myjący/dezynfekujący, w czerwonym brudny płyn odsączony z mopa po umyciu, dezynfekcji powierzchni, jeżeli używa się jednego mopa do jednego pomieszczenia.</w:t>
      </w:r>
    </w:p>
    <w:p w14:paraId="4DC91775" w14:textId="77777777" w:rsidR="006B7526" w:rsidRPr="00645534" w:rsidRDefault="006B7526" w:rsidP="008E495A">
      <w:pPr>
        <w:numPr>
          <w:ilvl w:val="0"/>
          <w:numId w:val="210"/>
        </w:numPr>
        <w:spacing w:after="0" w:line="240" w:lineRule="auto"/>
        <w:ind w:left="567"/>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Wiadra (wanny) będące wyposażeniem wózka są zawsze po zakończeniu sprzątania umyte, zdezynfekowane i wysuszone, aby nie mnożyły się w nich drobnoustroje. Osoba sprzątająca sama przygotowuje sobie sprzęt do sprzątania i wlewa roztwór dezynfekcyjny lub przygotowuje odpowiednie stężenie środka dezynfekcyjnego.</w:t>
      </w:r>
    </w:p>
    <w:p w14:paraId="3695B973" w14:textId="77777777" w:rsidR="006B7526" w:rsidRPr="00645534" w:rsidRDefault="006B7526" w:rsidP="008E495A">
      <w:pPr>
        <w:numPr>
          <w:ilvl w:val="0"/>
          <w:numId w:val="210"/>
        </w:numPr>
        <w:spacing w:after="0" w:line="240" w:lineRule="auto"/>
        <w:ind w:left="567"/>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Środek dezynfekcyjny musi być dokładnie dozowany wg zaleceń producenta i zgodni</w:t>
      </w:r>
      <w:r>
        <w:rPr>
          <w:rFonts w:ascii="Times New Roman" w:eastAsia="Calibri" w:hAnsi="Times New Roman" w:cs="Times New Roman"/>
          <w:sz w:val="20"/>
          <w:szCs w:val="20"/>
        </w:rPr>
        <w:t xml:space="preserve">e </w:t>
      </w:r>
      <w:r w:rsidRPr="00645534">
        <w:rPr>
          <w:rFonts w:ascii="Times New Roman" w:eastAsia="Calibri" w:hAnsi="Times New Roman" w:cs="Times New Roman"/>
          <w:sz w:val="20"/>
          <w:szCs w:val="20"/>
        </w:rPr>
        <w:t>z tabelą rozpuszczalności.</w:t>
      </w:r>
    </w:p>
    <w:p w14:paraId="28F8315E" w14:textId="77777777" w:rsidR="006B7526" w:rsidRPr="00645534" w:rsidRDefault="006B7526" w:rsidP="008E495A">
      <w:pPr>
        <w:numPr>
          <w:ilvl w:val="0"/>
          <w:numId w:val="210"/>
        </w:numPr>
        <w:spacing w:after="0" w:line="240" w:lineRule="auto"/>
        <w:ind w:left="567"/>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Osoba sprzątająca musi znać nazwę i stężenie roztworu dezynfekcyjnego, którym prowadzi dezynfekcję.</w:t>
      </w:r>
    </w:p>
    <w:p w14:paraId="548AACA7" w14:textId="77777777" w:rsidR="006B7526" w:rsidRPr="00645534" w:rsidRDefault="006B7526" w:rsidP="008E495A">
      <w:pPr>
        <w:numPr>
          <w:ilvl w:val="0"/>
          <w:numId w:val="210"/>
        </w:numPr>
        <w:spacing w:after="0" w:line="240" w:lineRule="auto"/>
        <w:ind w:left="567"/>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Do roztworu dezynfekcyjnego nie wolno dodawać innych środków myjących (np. płynu do mycia naczyń kuchennych) czy piorących. Środki te mogą wchodzić w reakcję z roztworami dezynfekcyjnymi, w wyniku czego dezynfekcja może być nieskuteczna.</w:t>
      </w:r>
    </w:p>
    <w:p w14:paraId="670E63C6" w14:textId="014D11E4" w:rsidR="006B7526" w:rsidRPr="00645534" w:rsidRDefault="006B7526" w:rsidP="008E495A">
      <w:pPr>
        <w:numPr>
          <w:ilvl w:val="0"/>
          <w:numId w:val="210"/>
        </w:numPr>
        <w:spacing w:after="0" w:line="240" w:lineRule="auto"/>
        <w:ind w:left="567"/>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 xml:space="preserve">Do dezynfekcji powierzchni stosuje się rozwory preparatów działających skutecznie w czasie 15 minut. Ważne jest mycie powierzchni jeden raz na mokro – dobrze zwilżonym mopem, a drugi raz na wilgotno – lekko odsączonym mopem. Dezynfekowanych powierzchni nie wolno wycierać do sucha. Muszą one pozostać wilgotne przez minimum 15 minut, a następnie wyschnąć same. </w:t>
      </w:r>
      <w:r w:rsidR="00EC4A57">
        <w:rPr>
          <w:rFonts w:ascii="Times New Roman" w:eastAsia="Calibri" w:hAnsi="Times New Roman" w:cs="Times New Roman"/>
          <w:sz w:val="20"/>
          <w:szCs w:val="20"/>
        </w:rPr>
        <w:t xml:space="preserve">                   </w:t>
      </w:r>
      <w:r w:rsidRPr="00645534">
        <w:rPr>
          <w:rFonts w:ascii="Times New Roman" w:eastAsia="Calibri" w:hAnsi="Times New Roman" w:cs="Times New Roman"/>
          <w:sz w:val="20"/>
          <w:szCs w:val="20"/>
        </w:rPr>
        <w:t>W przypadku natychmiastowego (po ich umyciu) wytarcia, zbierze się warstwę środka dezynfekcyjnego osuszy powierzchnie i uniemożliwi właściwą dezynfekcję przez jej skrócenie do minimum.</w:t>
      </w:r>
    </w:p>
    <w:p w14:paraId="2E168C5B" w14:textId="6FBF3CE6" w:rsidR="006B7526" w:rsidRPr="00645534" w:rsidRDefault="006B7526" w:rsidP="008E495A">
      <w:pPr>
        <w:numPr>
          <w:ilvl w:val="0"/>
          <w:numId w:val="210"/>
        </w:numPr>
        <w:spacing w:after="0" w:line="240" w:lineRule="auto"/>
        <w:ind w:left="567"/>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 xml:space="preserve">Stosując preparaty dezynfekcyjne „myjąco-dezynfekujące” należy przestrzegać tych samych środków ostrożności, o przy pracy ze środkami dezynfekcyjnymi, tzn. stosować środki ochrony osobistej – rękawice, przy rozpuszczaniu – maseczki. Uważać na szkodliwe działanie stężonych rozcieńczonych preparatów na błony śluzowe oka, jamy ustnej. Należy uważać na wybielające </w:t>
      </w:r>
      <w:r w:rsidR="00EC4A57">
        <w:rPr>
          <w:rFonts w:ascii="Times New Roman" w:eastAsia="Calibri" w:hAnsi="Times New Roman" w:cs="Times New Roman"/>
          <w:sz w:val="20"/>
          <w:szCs w:val="20"/>
        </w:rPr>
        <w:t xml:space="preserve">                    </w:t>
      </w:r>
      <w:r w:rsidRPr="00645534">
        <w:rPr>
          <w:rFonts w:ascii="Times New Roman" w:eastAsia="Calibri" w:hAnsi="Times New Roman" w:cs="Times New Roman"/>
          <w:sz w:val="20"/>
          <w:szCs w:val="20"/>
        </w:rPr>
        <w:t>i odbarwiające działanie niektórych preparatów chlorowanych i tlenowych.</w:t>
      </w:r>
    </w:p>
    <w:p w14:paraId="32134857" w14:textId="77777777" w:rsidR="006B7526" w:rsidRPr="00645534" w:rsidRDefault="006B7526" w:rsidP="008E495A">
      <w:pPr>
        <w:numPr>
          <w:ilvl w:val="0"/>
          <w:numId w:val="210"/>
        </w:numPr>
        <w:spacing w:after="0" w:line="240" w:lineRule="auto"/>
        <w:ind w:left="567"/>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 xml:space="preserve">Roztwory robocze, należy przygotować tuż przed użyciem i muszą być one przygotowane z duża starannością w takich stężeniach, jakie podaje producent preparatu. </w:t>
      </w:r>
      <w:r w:rsidRPr="0058376B">
        <w:rPr>
          <w:rFonts w:ascii="Times New Roman" w:eastAsia="Calibri" w:hAnsi="Times New Roman" w:cs="Times New Roman"/>
          <w:b/>
          <w:bCs/>
          <w:sz w:val="20"/>
          <w:szCs w:val="20"/>
        </w:rPr>
        <w:t xml:space="preserve">Stężenie roztworu roboczego </w:t>
      </w:r>
      <w:r w:rsidRPr="0058376B">
        <w:rPr>
          <w:rFonts w:ascii="Times New Roman" w:eastAsia="Calibri" w:hAnsi="Times New Roman" w:cs="Times New Roman"/>
          <w:b/>
          <w:bCs/>
          <w:sz w:val="20"/>
          <w:szCs w:val="20"/>
        </w:rPr>
        <w:lastRenderedPageBreak/>
        <w:t>nie może być ani wyższe ani niższe od zalecanego</w:t>
      </w:r>
      <w:r w:rsidRPr="00645534">
        <w:rPr>
          <w:rFonts w:ascii="Times New Roman" w:eastAsia="Calibri" w:hAnsi="Times New Roman" w:cs="Times New Roman"/>
          <w:sz w:val="20"/>
          <w:szCs w:val="20"/>
        </w:rPr>
        <w:t>. Roztwory nie mogą być przygotowywane „na oko”. Zarówno zbyt wysokie stężenie, jak i zbyt niskie są niekorzystne dla dezynfekujących przedmiotów.</w:t>
      </w:r>
    </w:p>
    <w:p w14:paraId="28CAFDCF" w14:textId="77777777" w:rsidR="006B7526" w:rsidRPr="00645534" w:rsidRDefault="006B7526" w:rsidP="006B7526">
      <w:pPr>
        <w:tabs>
          <w:tab w:val="left" w:pos="5529"/>
        </w:tabs>
        <w:spacing w:after="0" w:line="240" w:lineRule="auto"/>
        <w:ind w:left="567"/>
        <w:contextualSpacing/>
        <w:rPr>
          <w:rFonts w:ascii="Times New Roman" w:eastAsia="Calibri" w:hAnsi="Times New Roman" w:cs="Times New Roman"/>
          <w:sz w:val="20"/>
          <w:szCs w:val="20"/>
        </w:rPr>
      </w:pPr>
    </w:p>
    <w:p w14:paraId="22B26B48" w14:textId="40629981" w:rsidR="006B7526" w:rsidRPr="00645534" w:rsidRDefault="006B7526" w:rsidP="006B7526">
      <w:pPr>
        <w:tabs>
          <w:tab w:val="left" w:pos="5529"/>
        </w:tabs>
        <w:spacing w:after="0" w:line="240" w:lineRule="auto"/>
        <w:contextualSpacing/>
        <w:rPr>
          <w:rFonts w:ascii="Times New Roman" w:eastAsia="Calibri" w:hAnsi="Times New Roman" w:cs="Times New Roman"/>
          <w:b/>
          <w:sz w:val="20"/>
          <w:szCs w:val="20"/>
        </w:rPr>
      </w:pPr>
    </w:p>
    <w:p w14:paraId="31CA7FED" w14:textId="77777777" w:rsidR="006B7526" w:rsidRPr="0058376B" w:rsidRDefault="006B7526" w:rsidP="0058376B">
      <w:pPr>
        <w:tabs>
          <w:tab w:val="left" w:pos="5529"/>
        </w:tabs>
        <w:spacing w:after="0" w:line="240" w:lineRule="auto"/>
        <w:ind w:left="567"/>
        <w:contextualSpacing/>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Sposób postępowania w przypadku mycia powierzchni wolnych od zanieczyszczeń</w:t>
      </w:r>
    </w:p>
    <w:p w14:paraId="409A679C" w14:textId="77777777" w:rsidR="006B7526" w:rsidRPr="0058376B" w:rsidRDefault="006B7526" w:rsidP="0058376B">
      <w:pPr>
        <w:tabs>
          <w:tab w:val="left" w:pos="5529"/>
        </w:tabs>
        <w:spacing w:after="0" w:line="240" w:lineRule="auto"/>
        <w:ind w:left="567"/>
        <w:contextualSpacing/>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materiałem organicznym</w:t>
      </w:r>
    </w:p>
    <w:p w14:paraId="7E85B491" w14:textId="77777777" w:rsidR="006B7526" w:rsidRPr="00645534" w:rsidRDefault="006B7526" w:rsidP="006B7526">
      <w:pPr>
        <w:tabs>
          <w:tab w:val="left" w:pos="5529"/>
        </w:tabs>
        <w:spacing w:after="0" w:line="240" w:lineRule="auto"/>
        <w:ind w:left="567"/>
        <w:contextualSpacing/>
        <w:rPr>
          <w:rFonts w:ascii="Times New Roman" w:eastAsia="Calibri" w:hAnsi="Times New Roman" w:cs="Times New Roman"/>
          <w:sz w:val="20"/>
          <w:szCs w:val="20"/>
        </w:rPr>
      </w:pPr>
    </w:p>
    <w:p w14:paraId="6A6D2A44" w14:textId="18F292CF" w:rsidR="006B7526" w:rsidRPr="00645534" w:rsidRDefault="006B7526" w:rsidP="006B7526">
      <w:pPr>
        <w:tabs>
          <w:tab w:val="left" w:pos="5529"/>
        </w:tabs>
        <w:spacing w:after="0" w:line="240" w:lineRule="auto"/>
        <w:ind w:left="567"/>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 xml:space="preserve">Za powierzchnie wolne od zanieczyszczeń organicznych uważa się te powierzchnie, z którymi nie miał kontaktu pacjent i jego wydzieliny, wydaliny, krew. Są to np. podłogi, ściany, meble </w:t>
      </w:r>
      <w:r w:rsidR="00EC4A57">
        <w:rPr>
          <w:rFonts w:ascii="Times New Roman" w:eastAsia="Calibri" w:hAnsi="Times New Roman" w:cs="Times New Roman"/>
          <w:sz w:val="20"/>
          <w:szCs w:val="20"/>
        </w:rPr>
        <w:t xml:space="preserve">                             </w:t>
      </w:r>
      <w:r w:rsidRPr="00645534">
        <w:rPr>
          <w:rFonts w:ascii="Times New Roman" w:eastAsia="Calibri" w:hAnsi="Times New Roman" w:cs="Times New Roman"/>
          <w:sz w:val="20"/>
          <w:szCs w:val="20"/>
        </w:rPr>
        <w:t>w pokojach socjalnych, poczekalniach, korytarzach, rejestracji. Te powierzchnie są dezynfekowane okresowo preparatami o działaniu bakteriobójczym, a na co dzień są myte i czyszczone środkami myjącymi.</w:t>
      </w:r>
    </w:p>
    <w:p w14:paraId="78FB5BD3" w14:textId="77777777" w:rsidR="006B7526" w:rsidRPr="00645534" w:rsidRDefault="006B7526" w:rsidP="006B7526">
      <w:pPr>
        <w:tabs>
          <w:tab w:val="left" w:pos="5529"/>
        </w:tabs>
        <w:spacing w:after="0" w:line="240" w:lineRule="auto"/>
        <w:ind w:left="567"/>
        <w:contextualSpacing/>
        <w:rPr>
          <w:rFonts w:ascii="Times New Roman" w:eastAsia="Calibri" w:hAnsi="Times New Roman" w:cs="Times New Roman"/>
          <w:sz w:val="20"/>
          <w:szCs w:val="20"/>
        </w:rPr>
      </w:pPr>
    </w:p>
    <w:p w14:paraId="5DFEA7C9" w14:textId="77777777" w:rsidR="006B7526" w:rsidRPr="0058376B" w:rsidRDefault="006B7526" w:rsidP="0058376B">
      <w:pPr>
        <w:tabs>
          <w:tab w:val="left" w:pos="5529"/>
        </w:tabs>
        <w:spacing w:after="0" w:line="240" w:lineRule="auto"/>
        <w:ind w:left="567"/>
        <w:contextualSpacing/>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Mycie podłóg wolnych od zanieczyszczeń organicznych</w:t>
      </w:r>
    </w:p>
    <w:p w14:paraId="0D77A6DC" w14:textId="77777777" w:rsidR="006B7526" w:rsidRPr="0058376B" w:rsidRDefault="006B7526" w:rsidP="0058376B">
      <w:pPr>
        <w:tabs>
          <w:tab w:val="left" w:pos="5529"/>
        </w:tabs>
        <w:spacing w:after="0" w:line="240" w:lineRule="auto"/>
        <w:ind w:left="567"/>
        <w:contextualSpacing/>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(przy użyciu wózka do sprzątania)</w:t>
      </w:r>
    </w:p>
    <w:p w14:paraId="4248FB6C" w14:textId="77777777" w:rsidR="006B7526" w:rsidRPr="00645534" w:rsidRDefault="006B7526" w:rsidP="006B7526">
      <w:pPr>
        <w:tabs>
          <w:tab w:val="left" w:pos="5529"/>
        </w:tabs>
        <w:spacing w:after="0" w:line="240" w:lineRule="auto"/>
        <w:ind w:left="720"/>
        <w:contextualSpacing/>
        <w:rPr>
          <w:rFonts w:ascii="Times New Roman" w:eastAsia="Calibri" w:hAnsi="Times New Roman" w:cs="Times New Roman"/>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5"/>
        <w:gridCol w:w="5868"/>
      </w:tblGrid>
      <w:tr w:rsidR="006B7526" w:rsidRPr="00645534" w14:paraId="22FBAAAA" w14:textId="77777777" w:rsidTr="0058376B">
        <w:tc>
          <w:tcPr>
            <w:tcW w:w="1940" w:type="dxa"/>
            <w:shd w:val="clear" w:color="auto" w:fill="auto"/>
            <w:vAlign w:val="center"/>
          </w:tcPr>
          <w:p w14:paraId="04E22C3D" w14:textId="77777777" w:rsidR="006B7526" w:rsidRPr="00645534" w:rsidRDefault="006B7526" w:rsidP="006B7526">
            <w:pPr>
              <w:tabs>
                <w:tab w:val="left" w:pos="5529"/>
              </w:tabs>
              <w:contextualSpacing/>
              <w:jc w:val="center"/>
              <w:rPr>
                <w:rFonts w:ascii="Times New Roman" w:eastAsia="Calibri" w:hAnsi="Times New Roman" w:cs="Times New Roman"/>
                <w:sz w:val="20"/>
                <w:szCs w:val="20"/>
              </w:rPr>
            </w:pPr>
            <w:r w:rsidRPr="00645534">
              <w:rPr>
                <w:rFonts w:ascii="Times New Roman" w:eastAsia="Calibri" w:hAnsi="Times New Roman" w:cs="Times New Roman"/>
                <w:sz w:val="20"/>
                <w:szCs w:val="20"/>
              </w:rPr>
              <w:t>Przygotowane sprzętu</w:t>
            </w:r>
          </w:p>
        </w:tc>
        <w:tc>
          <w:tcPr>
            <w:tcW w:w="6628" w:type="dxa"/>
            <w:shd w:val="clear" w:color="auto" w:fill="auto"/>
          </w:tcPr>
          <w:p w14:paraId="73C7D701" w14:textId="77777777" w:rsidR="006B7526" w:rsidRPr="00645534" w:rsidRDefault="006B7526" w:rsidP="006B7526">
            <w:pPr>
              <w:tabs>
                <w:tab w:val="left" w:pos="5529"/>
              </w:tabs>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      nałóż odzież ochronną (fartuch, rękawice, okulary, maseczki)</w:t>
            </w:r>
          </w:p>
          <w:p w14:paraId="54904011" w14:textId="77777777" w:rsidR="006B7526" w:rsidRPr="00645534" w:rsidRDefault="006B7526" w:rsidP="006B7526">
            <w:pPr>
              <w:tabs>
                <w:tab w:val="left" w:pos="5529"/>
              </w:tabs>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      przygotuj wózek do sprzątania</w:t>
            </w:r>
          </w:p>
          <w:p w14:paraId="3CF6AC02" w14:textId="77777777" w:rsidR="006B7526" w:rsidRPr="00645534" w:rsidRDefault="006B7526" w:rsidP="006B7526">
            <w:pPr>
              <w:tabs>
                <w:tab w:val="left" w:pos="5529"/>
              </w:tabs>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 xml:space="preserve">-      wlej odpowiedni rozwór środka myjąco-dezynfekcyjnego o działaniu    </w:t>
            </w:r>
          </w:p>
          <w:p w14:paraId="5E31AEC7" w14:textId="77777777" w:rsidR="006B7526" w:rsidRPr="00645534" w:rsidRDefault="006B7526" w:rsidP="006B7526">
            <w:pPr>
              <w:tabs>
                <w:tab w:val="left" w:pos="5529"/>
              </w:tabs>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 xml:space="preserve">       bakteriobójczym i grzybobójczym do wiadra w kolorze niebieskim      </w:t>
            </w:r>
          </w:p>
          <w:p w14:paraId="330AF145" w14:textId="77777777" w:rsidR="006B7526" w:rsidRPr="00645534" w:rsidRDefault="006B7526" w:rsidP="006B7526">
            <w:pPr>
              <w:tabs>
                <w:tab w:val="left" w:pos="5529"/>
              </w:tabs>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      odmierz 100 ml porcję koncentratu preparatu myjąco-</w:t>
            </w:r>
          </w:p>
          <w:p w14:paraId="45D6A9E6" w14:textId="77777777" w:rsidR="006B7526" w:rsidRPr="00645534" w:rsidRDefault="006B7526" w:rsidP="006B7526">
            <w:pPr>
              <w:tabs>
                <w:tab w:val="left" w:pos="5529"/>
              </w:tabs>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 xml:space="preserve">       dezynfekcyjnego</w:t>
            </w:r>
          </w:p>
          <w:p w14:paraId="5740C17B" w14:textId="77777777" w:rsidR="006B7526" w:rsidRPr="00645534" w:rsidRDefault="006B7526" w:rsidP="006B7526">
            <w:pPr>
              <w:tabs>
                <w:tab w:val="left" w:pos="5529"/>
              </w:tabs>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      odmierz 4,9 l porcję letniej wody</w:t>
            </w:r>
          </w:p>
          <w:p w14:paraId="6A4B7F39" w14:textId="77777777" w:rsidR="006B7526" w:rsidRPr="00645534" w:rsidRDefault="006B7526" w:rsidP="006B7526">
            <w:pPr>
              <w:tabs>
                <w:tab w:val="left" w:pos="5529"/>
              </w:tabs>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      wlej wodę do wiadra w kolorze niebieskim</w:t>
            </w:r>
          </w:p>
          <w:p w14:paraId="6D5C8AFE" w14:textId="77777777" w:rsidR="006B7526" w:rsidRPr="00645534" w:rsidRDefault="006B7526" w:rsidP="006B7526">
            <w:pPr>
              <w:tabs>
                <w:tab w:val="left" w:pos="5529"/>
              </w:tabs>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      dodaj do wody odmierzoną wcześniej porcję preparatu</w:t>
            </w:r>
          </w:p>
          <w:p w14:paraId="124D1196" w14:textId="77777777" w:rsidR="006B7526" w:rsidRPr="0058376B" w:rsidRDefault="006B7526">
            <w:pPr>
              <w:tabs>
                <w:tab w:val="left" w:pos="5529"/>
              </w:tabs>
              <w:contextualSpacing/>
              <w:rPr>
                <w:rFonts w:ascii="Times New Roman" w:eastAsia="Calibri" w:hAnsi="Times New Roman" w:cs="Times New Roman"/>
                <w:b/>
                <w:bCs/>
                <w:sz w:val="20"/>
                <w:szCs w:val="20"/>
              </w:rPr>
            </w:pPr>
            <w:r w:rsidRPr="00645534">
              <w:rPr>
                <w:rFonts w:ascii="Times New Roman" w:eastAsia="Calibri" w:hAnsi="Times New Roman" w:cs="Times New Roman"/>
                <w:sz w:val="20"/>
                <w:szCs w:val="20"/>
              </w:rPr>
              <w:t xml:space="preserve">-      </w:t>
            </w:r>
            <w:r w:rsidRPr="0058376B">
              <w:rPr>
                <w:rFonts w:ascii="Times New Roman" w:eastAsia="Calibri" w:hAnsi="Times New Roman" w:cs="Times New Roman"/>
                <w:b/>
                <w:bCs/>
                <w:sz w:val="20"/>
                <w:szCs w:val="20"/>
              </w:rPr>
              <w:t xml:space="preserve">przygotuj tylko tyle płynu myjąco-dezynfekcyjnego, aby umyć     </w:t>
            </w:r>
          </w:p>
          <w:p w14:paraId="31A85CC4" w14:textId="77777777" w:rsidR="006B7526" w:rsidRPr="0058376B" w:rsidRDefault="006B7526">
            <w:pPr>
              <w:tabs>
                <w:tab w:val="left" w:pos="5529"/>
              </w:tabs>
              <w:contextualSpacing/>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 xml:space="preserve">       jedno pomieszczenie lub korytarz</w:t>
            </w:r>
          </w:p>
        </w:tc>
      </w:tr>
      <w:tr w:rsidR="006B7526" w:rsidRPr="00645534" w14:paraId="1A992B2F" w14:textId="77777777" w:rsidTr="0058376B">
        <w:tc>
          <w:tcPr>
            <w:tcW w:w="1940" w:type="dxa"/>
            <w:shd w:val="clear" w:color="auto" w:fill="auto"/>
            <w:vAlign w:val="center"/>
          </w:tcPr>
          <w:p w14:paraId="2BCEFEF8" w14:textId="77777777" w:rsidR="006B7526" w:rsidRPr="00645534" w:rsidRDefault="006B7526" w:rsidP="006B7526">
            <w:pPr>
              <w:tabs>
                <w:tab w:val="left" w:pos="5529"/>
              </w:tabs>
              <w:contextualSpacing/>
              <w:jc w:val="center"/>
              <w:rPr>
                <w:rFonts w:ascii="Times New Roman" w:eastAsia="Calibri" w:hAnsi="Times New Roman" w:cs="Times New Roman"/>
                <w:sz w:val="20"/>
                <w:szCs w:val="20"/>
              </w:rPr>
            </w:pPr>
            <w:r w:rsidRPr="00645534">
              <w:rPr>
                <w:rFonts w:ascii="Times New Roman" w:eastAsia="Calibri" w:hAnsi="Times New Roman" w:cs="Times New Roman"/>
                <w:sz w:val="20"/>
                <w:szCs w:val="20"/>
              </w:rPr>
              <w:t>Pierwsze mycie/dezynfekcja „na mokro”</w:t>
            </w:r>
          </w:p>
        </w:tc>
        <w:tc>
          <w:tcPr>
            <w:tcW w:w="6628" w:type="dxa"/>
            <w:shd w:val="clear" w:color="auto" w:fill="auto"/>
          </w:tcPr>
          <w:p w14:paraId="3F184750" w14:textId="77777777" w:rsidR="006B7526" w:rsidRPr="00645534" w:rsidRDefault="006B7526" w:rsidP="008E495A">
            <w:pPr>
              <w:numPr>
                <w:ilvl w:val="0"/>
                <w:numId w:val="188"/>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weź do ręki uchwyt mopa i nałóż czysty mop</w:t>
            </w:r>
          </w:p>
          <w:p w14:paraId="21748C06" w14:textId="77777777" w:rsidR="006B7526" w:rsidRPr="00645534" w:rsidRDefault="006B7526" w:rsidP="008E495A">
            <w:pPr>
              <w:numPr>
                <w:ilvl w:val="0"/>
                <w:numId w:val="188"/>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zamocz mop w przygotowanym roztworze</w:t>
            </w:r>
          </w:p>
          <w:p w14:paraId="0F2C925B" w14:textId="77777777" w:rsidR="006B7526" w:rsidRPr="00645534" w:rsidRDefault="006B7526" w:rsidP="008E495A">
            <w:pPr>
              <w:numPr>
                <w:ilvl w:val="0"/>
                <w:numId w:val="188"/>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przecieraj powierzchnie ruchem półkolisto-zygzakowym od lewej do prawej i ku sobie, cofając się</w:t>
            </w:r>
          </w:p>
          <w:p w14:paraId="3BF76E2C" w14:textId="77777777" w:rsidR="006B7526" w:rsidRPr="00645534" w:rsidRDefault="006B7526" w:rsidP="008E495A">
            <w:pPr>
              <w:numPr>
                <w:ilvl w:val="0"/>
                <w:numId w:val="188"/>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zdejmij brudny mop z uchwytu bez udziału rąk, przez docisk nogą</w:t>
            </w:r>
          </w:p>
          <w:p w14:paraId="1E4A61E8" w14:textId="77777777" w:rsidR="006B7526" w:rsidRPr="00645534" w:rsidRDefault="006B7526" w:rsidP="008E495A">
            <w:pPr>
              <w:numPr>
                <w:ilvl w:val="0"/>
                <w:numId w:val="188"/>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włóż zdjęty mop do worka na mopy</w:t>
            </w:r>
          </w:p>
          <w:p w14:paraId="269AC58B" w14:textId="77777777" w:rsidR="006B7526" w:rsidRPr="00645534" w:rsidRDefault="006B7526" w:rsidP="008E495A">
            <w:pPr>
              <w:numPr>
                <w:ilvl w:val="0"/>
                <w:numId w:val="188"/>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załóż świeży mop zamocz go w roztworze środka myjąco-dezynfekcyjnego i dalej powtarzaj tę czynność, aż do zakończenia mycia całej powierzchni</w:t>
            </w:r>
          </w:p>
        </w:tc>
      </w:tr>
      <w:tr w:rsidR="006B7526" w:rsidRPr="00645534" w14:paraId="595861BC" w14:textId="77777777" w:rsidTr="0058376B">
        <w:tc>
          <w:tcPr>
            <w:tcW w:w="1940" w:type="dxa"/>
            <w:shd w:val="clear" w:color="auto" w:fill="auto"/>
            <w:vAlign w:val="center"/>
          </w:tcPr>
          <w:p w14:paraId="011A5AB5" w14:textId="77777777" w:rsidR="006B7526" w:rsidRPr="00645534" w:rsidRDefault="006B7526" w:rsidP="006B7526">
            <w:pPr>
              <w:tabs>
                <w:tab w:val="left" w:pos="5529"/>
              </w:tabs>
              <w:contextualSpacing/>
              <w:jc w:val="center"/>
              <w:rPr>
                <w:rFonts w:ascii="Times New Roman" w:eastAsia="Calibri" w:hAnsi="Times New Roman" w:cs="Times New Roman"/>
                <w:sz w:val="20"/>
                <w:szCs w:val="20"/>
              </w:rPr>
            </w:pPr>
            <w:r w:rsidRPr="00645534">
              <w:rPr>
                <w:rFonts w:ascii="Times New Roman" w:eastAsia="Calibri" w:hAnsi="Times New Roman" w:cs="Times New Roman"/>
                <w:sz w:val="20"/>
                <w:szCs w:val="20"/>
              </w:rPr>
              <w:t>Drugie mycie/dezynfekcja „na wilgotno”</w:t>
            </w:r>
          </w:p>
        </w:tc>
        <w:tc>
          <w:tcPr>
            <w:tcW w:w="6628" w:type="dxa"/>
            <w:shd w:val="clear" w:color="auto" w:fill="auto"/>
          </w:tcPr>
          <w:p w14:paraId="6B1680CE" w14:textId="77777777" w:rsidR="006B7526" w:rsidRPr="00645534" w:rsidRDefault="006B7526" w:rsidP="006B7526">
            <w:pPr>
              <w:tabs>
                <w:tab w:val="left" w:pos="5529"/>
              </w:tabs>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 xml:space="preserve">-      świeżymi mopami zanurzonymi w roztworze i lekko odsączonymi  </w:t>
            </w:r>
            <w:r w:rsidRPr="00645534">
              <w:rPr>
                <w:rFonts w:ascii="Times New Roman" w:eastAsia="Calibri" w:hAnsi="Times New Roman" w:cs="Times New Roman"/>
                <w:sz w:val="20"/>
                <w:szCs w:val="20"/>
              </w:rPr>
              <w:br/>
              <w:t xml:space="preserve">       do wiadra koloru czerwonego myj/dezynfekuj całą powierzchnię </w:t>
            </w:r>
            <w:r w:rsidRPr="00645534">
              <w:rPr>
                <w:rFonts w:ascii="Times New Roman" w:eastAsia="Calibri" w:hAnsi="Times New Roman" w:cs="Times New Roman"/>
                <w:sz w:val="20"/>
                <w:szCs w:val="20"/>
              </w:rPr>
              <w:br/>
              <w:t xml:space="preserve">       w sposób podany wyżej</w:t>
            </w:r>
            <w:r w:rsidRPr="00645534">
              <w:rPr>
                <w:rFonts w:ascii="Times New Roman" w:eastAsia="Calibri" w:hAnsi="Times New Roman" w:cs="Times New Roman"/>
                <w:sz w:val="20"/>
                <w:szCs w:val="20"/>
              </w:rPr>
              <w:br/>
              <w:t>-      wytrzyj do sucha myte/dezynfekowane powierzchnie</w:t>
            </w:r>
          </w:p>
        </w:tc>
      </w:tr>
      <w:tr w:rsidR="006B7526" w:rsidRPr="00645534" w14:paraId="4ED6FD84" w14:textId="77777777" w:rsidTr="0058376B">
        <w:tc>
          <w:tcPr>
            <w:tcW w:w="1940" w:type="dxa"/>
            <w:shd w:val="clear" w:color="auto" w:fill="auto"/>
            <w:vAlign w:val="center"/>
          </w:tcPr>
          <w:p w14:paraId="2EAA5B44" w14:textId="77777777" w:rsidR="006B7526" w:rsidRPr="00645534" w:rsidRDefault="006B7526" w:rsidP="006B7526">
            <w:pPr>
              <w:tabs>
                <w:tab w:val="left" w:pos="5529"/>
              </w:tabs>
              <w:contextualSpacing/>
              <w:jc w:val="center"/>
              <w:rPr>
                <w:rFonts w:ascii="Times New Roman" w:eastAsia="Calibri" w:hAnsi="Times New Roman" w:cs="Times New Roman"/>
                <w:sz w:val="20"/>
                <w:szCs w:val="20"/>
              </w:rPr>
            </w:pPr>
            <w:r w:rsidRPr="00645534">
              <w:rPr>
                <w:rFonts w:ascii="Times New Roman" w:eastAsia="Calibri" w:hAnsi="Times New Roman" w:cs="Times New Roman"/>
                <w:sz w:val="20"/>
                <w:szCs w:val="20"/>
              </w:rPr>
              <w:t>Po zakończeniu mycia/dezynfekcji</w:t>
            </w:r>
          </w:p>
        </w:tc>
        <w:tc>
          <w:tcPr>
            <w:tcW w:w="6628" w:type="dxa"/>
            <w:shd w:val="clear" w:color="auto" w:fill="auto"/>
          </w:tcPr>
          <w:p w14:paraId="587BFDBE" w14:textId="77777777" w:rsidR="006B7526" w:rsidRPr="00645534" w:rsidRDefault="006B7526" w:rsidP="008E495A">
            <w:pPr>
              <w:numPr>
                <w:ilvl w:val="0"/>
                <w:numId w:val="189"/>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wylej resztę niezużytego roztworu do WC</w:t>
            </w:r>
          </w:p>
          <w:p w14:paraId="27C24B26" w14:textId="77777777" w:rsidR="006B7526" w:rsidRPr="00645534" w:rsidRDefault="006B7526" w:rsidP="008E495A">
            <w:pPr>
              <w:numPr>
                <w:ilvl w:val="0"/>
                <w:numId w:val="189"/>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zawiąż foliowy worek z mopami i odstaw do pomieszczenia gromadzenia brudnej bielizny, brudownika, następnie przekaż do prania</w:t>
            </w:r>
          </w:p>
          <w:p w14:paraId="63C9C493" w14:textId="77777777" w:rsidR="006B7526" w:rsidRPr="00645534" w:rsidRDefault="006B7526" w:rsidP="008E495A">
            <w:pPr>
              <w:numPr>
                <w:ilvl w:val="0"/>
                <w:numId w:val="189"/>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umyj cały sprzęt i zdezynfekuj</w:t>
            </w:r>
          </w:p>
          <w:p w14:paraId="4E871817" w14:textId="77777777" w:rsidR="006B7526" w:rsidRPr="00645534" w:rsidRDefault="006B7526" w:rsidP="008E495A">
            <w:pPr>
              <w:numPr>
                <w:ilvl w:val="0"/>
                <w:numId w:val="189"/>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odstaw wiadro do wyschnięcia</w:t>
            </w:r>
          </w:p>
          <w:p w14:paraId="2FB3F848" w14:textId="77777777" w:rsidR="006B7526" w:rsidRPr="00645534" w:rsidRDefault="006B7526" w:rsidP="008E495A">
            <w:pPr>
              <w:numPr>
                <w:ilvl w:val="0"/>
                <w:numId w:val="189"/>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zdejmij odzież ochronną</w:t>
            </w:r>
          </w:p>
          <w:p w14:paraId="2648B867" w14:textId="77777777" w:rsidR="006B7526" w:rsidRPr="00645534" w:rsidRDefault="006B7526" w:rsidP="008E495A">
            <w:pPr>
              <w:numPr>
                <w:ilvl w:val="0"/>
                <w:numId w:val="189"/>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zdezynfekuj, a następnie umyj ręce</w:t>
            </w:r>
          </w:p>
        </w:tc>
      </w:tr>
    </w:tbl>
    <w:p w14:paraId="28C89057" w14:textId="77777777" w:rsidR="006B7526" w:rsidRPr="00645534" w:rsidRDefault="006B7526" w:rsidP="006B7526">
      <w:pPr>
        <w:tabs>
          <w:tab w:val="left" w:pos="5529"/>
        </w:tabs>
        <w:spacing w:after="0" w:line="240" w:lineRule="auto"/>
        <w:ind w:left="720"/>
        <w:contextualSpacing/>
        <w:rPr>
          <w:rFonts w:ascii="Times New Roman" w:eastAsia="Calibri" w:hAnsi="Times New Roman" w:cs="Times New Roman"/>
          <w:sz w:val="20"/>
          <w:szCs w:val="20"/>
        </w:rPr>
      </w:pPr>
    </w:p>
    <w:p w14:paraId="315615D9" w14:textId="77777777" w:rsidR="006B7526" w:rsidRPr="00645534" w:rsidRDefault="006B7526" w:rsidP="006B7526">
      <w:pPr>
        <w:tabs>
          <w:tab w:val="left" w:pos="5529"/>
        </w:tabs>
        <w:spacing w:after="0" w:line="240" w:lineRule="auto"/>
        <w:contextualSpacing/>
        <w:rPr>
          <w:rFonts w:ascii="Times New Roman" w:eastAsia="Calibri" w:hAnsi="Times New Roman" w:cs="Times New Roman"/>
          <w:b/>
          <w:sz w:val="20"/>
          <w:szCs w:val="20"/>
        </w:rPr>
      </w:pPr>
    </w:p>
    <w:p w14:paraId="4E91012B" w14:textId="77777777" w:rsidR="006B7526" w:rsidRPr="0058376B" w:rsidRDefault="006B7526" w:rsidP="0058376B">
      <w:pPr>
        <w:tabs>
          <w:tab w:val="left" w:pos="5529"/>
        </w:tabs>
        <w:spacing w:after="0" w:line="240" w:lineRule="auto"/>
        <w:ind w:left="567"/>
        <w:contextualSpacing/>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Dezynfekcja powierzchni zanieczyszczonych materiałem organicznym</w:t>
      </w:r>
    </w:p>
    <w:p w14:paraId="2BE6B892" w14:textId="77777777" w:rsidR="006B7526" w:rsidRPr="00645534" w:rsidRDefault="006B7526" w:rsidP="006B7526">
      <w:pPr>
        <w:tabs>
          <w:tab w:val="left" w:pos="5529"/>
        </w:tabs>
        <w:spacing w:after="0" w:line="240" w:lineRule="auto"/>
        <w:ind w:left="720"/>
        <w:contextualSpacing/>
        <w:rPr>
          <w:rFonts w:ascii="Times New Roman" w:eastAsia="Calibri" w:hAnsi="Times New Roman" w:cs="Times New Roman"/>
          <w:sz w:val="20"/>
          <w:szCs w:val="20"/>
        </w:rPr>
      </w:pPr>
    </w:p>
    <w:p w14:paraId="4D438CBC" w14:textId="79C50E55" w:rsidR="006B7526" w:rsidRPr="00645534" w:rsidRDefault="006B7526" w:rsidP="006B7526">
      <w:pPr>
        <w:tabs>
          <w:tab w:val="left" w:pos="5529"/>
        </w:tabs>
        <w:spacing w:after="0" w:line="240" w:lineRule="auto"/>
        <w:ind w:left="567"/>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 xml:space="preserve">Zanieczyszczenie substancjami organicznymi powierzchnie np. ściany, podłogi, meble w gabinecie stomatologicznym, zabiegowym oraz miejsca składowania brudnej bielizny zabiegowej (tzw. brudowniki) należy dezynfekować preparatami aktywnymi w obecności substancji organicznych </w:t>
      </w:r>
      <w:r w:rsidR="00EC4A57">
        <w:rPr>
          <w:rFonts w:ascii="Times New Roman" w:eastAsia="Calibri" w:hAnsi="Times New Roman" w:cs="Times New Roman"/>
          <w:sz w:val="20"/>
          <w:szCs w:val="20"/>
        </w:rPr>
        <w:t xml:space="preserve">               </w:t>
      </w:r>
      <w:r w:rsidRPr="00645534">
        <w:rPr>
          <w:rFonts w:ascii="Times New Roman" w:eastAsia="Calibri" w:hAnsi="Times New Roman" w:cs="Times New Roman"/>
          <w:sz w:val="20"/>
          <w:szCs w:val="20"/>
        </w:rPr>
        <w:t>o zakresie działania odpowiednim do zagrożenia.</w:t>
      </w:r>
    </w:p>
    <w:p w14:paraId="337ADE04" w14:textId="77777777" w:rsidR="006B7526" w:rsidRPr="00645534" w:rsidRDefault="006B7526" w:rsidP="006B7526">
      <w:pPr>
        <w:tabs>
          <w:tab w:val="left" w:pos="5529"/>
        </w:tabs>
        <w:spacing w:after="0" w:line="240" w:lineRule="auto"/>
        <w:ind w:left="720"/>
        <w:contextualSpacing/>
        <w:jc w:val="both"/>
        <w:rPr>
          <w:rFonts w:ascii="Times New Roman" w:eastAsia="Calibri" w:hAnsi="Times New Roman" w:cs="Times New Roman"/>
          <w:sz w:val="20"/>
          <w:szCs w:val="20"/>
        </w:rPr>
      </w:pPr>
    </w:p>
    <w:p w14:paraId="0BA41181" w14:textId="77777777" w:rsidR="006B7526" w:rsidRPr="00645534" w:rsidRDefault="006B7526" w:rsidP="006B7526">
      <w:pPr>
        <w:tabs>
          <w:tab w:val="left" w:pos="5529"/>
        </w:tabs>
        <w:spacing w:after="0" w:line="240" w:lineRule="auto"/>
        <w:ind w:left="567"/>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To znaczy:</w:t>
      </w:r>
    </w:p>
    <w:p w14:paraId="3040315E" w14:textId="77777777" w:rsidR="006B7526" w:rsidRPr="00645534" w:rsidRDefault="006B7526" w:rsidP="008E495A">
      <w:pPr>
        <w:numPr>
          <w:ilvl w:val="0"/>
          <w:numId w:val="190"/>
        </w:numPr>
        <w:spacing w:after="0" w:line="240" w:lineRule="auto"/>
        <w:contextualSpacing/>
        <w:jc w:val="both"/>
        <w:rPr>
          <w:rFonts w:ascii="Times New Roman" w:eastAsia="Calibri" w:hAnsi="Times New Roman" w:cs="Times New Roman"/>
          <w:sz w:val="20"/>
          <w:szCs w:val="20"/>
        </w:rPr>
      </w:pPr>
      <w:r w:rsidRPr="0058376B">
        <w:rPr>
          <w:rFonts w:ascii="Times New Roman" w:eastAsia="Calibri" w:hAnsi="Times New Roman" w:cs="Times New Roman"/>
          <w:b/>
          <w:bCs/>
          <w:sz w:val="20"/>
          <w:szCs w:val="20"/>
        </w:rPr>
        <w:t>powierzchnie zanieczyszczone krwią</w:t>
      </w:r>
      <w:r w:rsidRPr="00645534">
        <w:rPr>
          <w:rFonts w:ascii="Times New Roman" w:eastAsia="Calibri" w:hAnsi="Times New Roman" w:cs="Times New Roman"/>
          <w:sz w:val="20"/>
          <w:szCs w:val="20"/>
        </w:rPr>
        <w:t xml:space="preserve"> – dezynfekować preparatami o działaniu bakteriobójczym i wirusobójczym prątkobójczym i grzybobójczym,</w:t>
      </w:r>
    </w:p>
    <w:p w14:paraId="29B2C322" w14:textId="769F1AC3" w:rsidR="006B7526" w:rsidRPr="00645534" w:rsidRDefault="006B7526" w:rsidP="008E495A">
      <w:pPr>
        <w:numPr>
          <w:ilvl w:val="0"/>
          <w:numId w:val="190"/>
        </w:numPr>
        <w:spacing w:after="0" w:line="240" w:lineRule="auto"/>
        <w:contextualSpacing/>
        <w:jc w:val="both"/>
        <w:rPr>
          <w:rFonts w:ascii="Times New Roman" w:eastAsia="Calibri" w:hAnsi="Times New Roman" w:cs="Times New Roman"/>
          <w:sz w:val="20"/>
          <w:szCs w:val="20"/>
        </w:rPr>
      </w:pPr>
      <w:r w:rsidRPr="0058376B">
        <w:rPr>
          <w:rFonts w:ascii="Times New Roman" w:eastAsia="Calibri" w:hAnsi="Times New Roman" w:cs="Times New Roman"/>
          <w:b/>
          <w:bCs/>
          <w:sz w:val="20"/>
          <w:szCs w:val="20"/>
        </w:rPr>
        <w:t>powierzchnie zanieczyszczone plwociną</w:t>
      </w:r>
      <w:r w:rsidRPr="00645534">
        <w:rPr>
          <w:rFonts w:ascii="Times New Roman" w:eastAsia="Calibri" w:hAnsi="Times New Roman" w:cs="Times New Roman"/>
          <w:sz w:val="20"/>
          <w:szCs w:val="20"/>
        </w:rPr>
        <w:t xml:space="preserve"> – dezynfekować preparatami o działaniu bakteriobójczym, łącznie z prątkami gruźlicy (wskazane jest użyci</w:t>
      </w:r>
      <w:r>
        <w:rPr>
          <w:rFonts w:ascii="Times New Roman" w:eastAsia="Calibri" w:hAnsi="Times New Roman" w:cs="Times New Roman"/>
          <w:sz w:val="20"/>
          <w:szCs w:val="20"/>
        </w:rPr>
        <w:t>e preparatów</w:t>
      </w:r>
      <w:r w:rsidRPr="00645534">
        <w:rPr>
          <w:rFonts w:ascii="Times New Roman" w:eastAsia="Calibri" w:hAnsi="Times New Roman" w:cs="Times New Roman"/>
          <w:sz w:val="20"/>
          <w:szCs w:val="20"/>
        </w:rPr>
        <w:t xml:space="preserve"> </w:t>
      </w:r>
      <w:r w:rsidR="00EC4A57">
        <w:rPr>
          <w:rFonts w:ascii="Times New Roman" w:eastAsia="Calibri" w:hAnsi="Times New Roman" w:cs="Times New Roman"/>
          <w:sz w:val="20"/>
          <w:szCs w:val="20"/>
        </w:rPr>
        <w:t xml:space="preserve">                        </w:t>
      </w:r>
      <w:r w:rsidRPr="00645534">
        <w:rPr>
          <w:rFonts w:ascii="Times New Roman" w:eastAsia="Calibri" w:hAnsi="Times New Roman" w:cs="Times New Roman"/>
          <w:sz w:val="20"/>
          <w:szCs w:val="20"/>
        </w:rPr>
        <w:t>o działaniu bakteriobójczym i wirusobójczym).</w:t>
      </w:r>
    </w:p>
    <w:p w14:paraId="49F4BCFA" w14:textId="77777777" w:rsidR="006B7526" w:rsidRPr="00645534" w:rsidRDefault="006B7526" w:rsidP="006B7526">
      <w:pPr>
        <w:tabs>
          <w:tab w:val="left" w:pos="5529"/>
        </w:tabs>
        <w:spacing w:after="0" w:line="240" w:lineRule="auto"/>
        <w:ind w:left="567"/>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W przypadku zagrożenia prątkami gruźlicy oraz do dezynfekcji brudnych powierzchni nie należy stosować urządzeń spryskujących.</w:t>
      </w:r>
    </w:p>
    <w:p w14:paraId="4D02A38D" w14:textId="77777777" w:rsidR="006B7526" w:rsidRPr="00645534" w:rsidRDefault="006B7526" w:rsidP="006B7526">
      <w:pPr>
        <w:tabs>
          <w:tab w:val="left" w:pos="5529"/>
        </w:tabs>
        <w:spacing w:after="0" w:line="240" w:lineRule="auto"/>
        <w:jc w:val="both"/>
        <w:rPr>
          <w:rFonts w:ascii="Times New Roman" w:eastAsia="Calibri" w:hAnsi="Times New Roman" w:cs="Times New Roman"/>
          <w:sz w:val="20"/>
          <w:szCs w:val="20"/>
        </w:rPr>
      </w:pPr>
    </w:p>
    <w:p w14:paraId="7949452A" w14:textId="77777777" w:rsidR="006B7526" w:rsidRPr="00645534" w:rsidRDefault="006B7526" w:rsidP="006B7526">
      <w:pPr>
        <w:tabs>
          <w:tab w:val="left" w:pos="5529"/>
        </w:tabs>
        <w:spacing w:after="0" w:line="240" w:lineRule="auto"/>
        <w:ind w:left="567"/>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Miejsca zanieczyszczone krwią lub plwociną należy dezynfekować w dwóch etapach:</w:t>
      </w:r>
    </w:p>
    <w:p w14:paraId="0AEF6083" w14:textId="77777777" w:rsidR="006B7526" w:rsidRPr="00645534" w:rsidRDefault="006B7526" w:rsidP="00EC4A57">
      <w:pPr>
        <w:numPr>
          <w:ilvl w:val="0"/>
          <w:numId w:val="219"/>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 xml:space="preserve"> najpierw zalecane jest zalanie tych miejsc preparatem dezynfekcyjnym lub nakrycie warstwą ligniny i zalanie roztworem dezynfekcyjnym;</w:t>
      </w:r>
    </w:p>
    <w:p w14:paraId="1C5625A2" w14:textId="7F763FDC" w:rsidR="006B7526" w:rsidRPr="00645534" w:rsidRDefault="006B7526" w:rsidP="00EC4A57">
      <w:pPr>
        <w:numPr>
          <w:ilvl w:val="0"/>
          <w:numId w:val="219"/>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 xml:space="preserve"> po zalecanym czasie należy zebrać ligninę (traktując zebrany materiał jak zakaźny)</w:t>
      </w:r>
      <w:r>
        <w:rPr>
          <w:rFonts w:ascii="Times New Roman" w:eastAsia="Calibri" w:hAnsi="Times New Roman" w:cs="Times New Roman"/>
          <w:sz w:val="20"/>
          <w:szCs w:val="20"/>
        </w:rPr>
        <w:t xml:space="preserve"> </w:t>
      </w:r>
      <w:r w:rsidR="00EC4A57">
        <w:rPr>
          <w:rFonts w:ascii="Times New Roman" w:eastAsia="Calibri" w:hAnsi="Times New Roman" w:cs="Times New Roman"/>
          <w:sz w:val="20"/>
          <w:szCs w:val="20"/>
        </w:rPr>
        <w:t xml:space="preserve">                   </w:t>
      </w:r>
      <w:r w:rsidRPr="00645534">
        <w:rPr>
          <w:rFonts w:ascii="Times New Roman" w:eastAsia="Calibri" w:hAnsi="Times New Roman" w:cs="Times New Roman"/>
          <w:sz w:val="20"/>
          <w:szCs w:val="20"/>
        </w:rPr>
        <w:t>i wrzucić ją do nieprzemakalnego worka na odpady medyczne skażone, a powierzchnię ponownie zdezynfekować.</w:t>
      </w:r>
    </w:p>
    <w:p w14:paraId="2FEE797D" w14:textId="77777777" w:rsidR="006B7526" w:rsidRPr="00645534" w:rsidRDefault="006B7526" w:rsidP="006B7526">
      <w:pPr>
        <w:tabs>
          <w:tab w:val="left" w:pos="5529"/>
        </w:tabs>
        <w:spacing w:after="0" w:line="240" w:lineRule="auto"/>
        <w:rPr>
          <w:rFonts w:ascii="Times New Roman" w:eastAsia="Calibri" w:hAnsi="Times New Roman" w:cs="Times New Roman"/>
          <w:b/>
          <w:sz w:val="20"/>
          <w:szCs w:val="20"/>
        </w:rPr>
      </w:pPr>
    </w:p>
    <w:p w14:paraId="6AB78EBE" w14:textId="77777777" w:rsidR="006B7526" w:rsidRPr="0058376B" w:rsidRDefault="006B7526" w:rsidP="0058376B">
      <w:pPr>
        <w:tabs>
          <w:tab w:val="left" w:pos="5529"/>
        </w:tabs>
        <w:spacing w:after="120" w:line="240" w:lineRule="auto"/>
        <w:ind w:left="1495"/>
        <w:contextualSpacing/>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Dezynfekcja podłóg, powierzchni zanieczyszczonych materiałem organicznym</w:t>
      </w:r>
    </w:p>
    <w:p w14:paraId="1EEC032A" w14:textId="77777777" w:rsidR="006B7526" w:rsidRPr="0058376B" w:rsidRDefault="006B7526" w:rsidP="0058376B">
      <w:pPr>
        <w:tabs>
          <w:tab w:val="left" w:pos="5529"/>
        </w:tabs>
        <w:spacing w:after="120" w:line="240" w:lineRule="auto"/>
        <w:ind w:left="1495"/>
        <w:contextualSpacing/>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(przy użyciu wózka do sprzątania)</w:t>
      </w:r>
    </w:p>
    <w:p w14:paraId="5F422A90" w14:textId="77777777" w:rsidR="006B7526" w:rsidRPr="00645534" w:rsidRDefault="006B7526" w:rsidP="006B7526">
      <w:pPr>
        <w:tabs>
          <w:tab w:val="left" w:pos="5529"/>
        </w:tabs>
        <w:spacing w:after="120" w:line="240" w:lineRule="auto"/>
        <w:ind w:left="720"/>
        <w:contextualSpacing/>
        <w:rPr>
          <w:rFonts w:ascii="Times New Roman" w:eastAsia="Calibri" w:hAnsi="Times New Roman" w:cs="Times New Roman"/>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0"/>
        <w:gridCol w:w="3010"/>
        <w:gridCol w:w="2973"/>
      </w:tblGrid>
      <w:tr w:rsidR="006B7526" w:rsidRPr="00645534" w14:paraId="2245A0A5" w14:textId="77777777" w:rsidTr="0058376B">
        <w:tc>
          <w:tcPr>
            <w:tcW w:w="1828" w:type="dxa"/>
            <w:vMerge w:val="restart"/>
            <w:shd w:val="clear" w:color="auto" w:fill="auto"/>
            <w:vAlign w:val="center"/>
          </w:tcPr>
          <w:p w14:paraId="0867BB05" w14:textId="77777777" w:rsidR="006B7526" w:rsidRPr="0058376B" w:rsidRDefault="006B7526" w:rsidP="0058376B">
            <w:pPr>
              <w:tabs>
                <w:tab w:val="left" w:pos="5529"/>
              </w:tabs>
              <w:spacing w:after="120"/>
              <w:contextualSpacing/>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Przygotowanie sprzętu                                i preparatu dezynfekcyjnego</w:t>
            </w:r>
          </w:p>
        </w:tc>
        <w:tc>
          <w:tcPr>
            <w:tcW w:w="6740" w:type="dxa"/>
            <w:gridSpan w:val="2"/>
            <w:shd w:val="clear" w:color="auto" w:fill="auto"/>
          </w:tcPr>
          <w:p w14:paraId="0E7E6717"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Wybierz preparat odpowiedni do zagrożenia lub o pełnym działaniu mikrobójczym: bakteriobójczym, wirusobójczym, prątkobójczym, grzybobójczym</w:t>
            </w:r>
          </w:p>
        </w:tc>
      </w:tr>
      <w:tr w:rsidR="006B7526" w:rsidRPr="00645534" w14:paraId="03832D34" w14:textId="77777777" w:rsidTr="0058376B">
        <w:tc>
          <w:tcPr>
            <w:tcW w:w="1828" w:type="dxa"/>
            <w:vMerge/>
            <w:shd w:val="clear" w:color="auto" w:fill="auto"/>
            <w:vAlign w:val="center"/>
          </w:tcPr>
          <w:p w14:paraId="643091C3" w14:textId="77777777" w:rsidR="006B7526" w:rsidRPr="00645534" w:rsidRDefault="006B7526" w:rsidP="006B7526">
            <w:pPr>
              <w:tabs>
                <w:tab w:val="left" w:pos="5529"/>
              </w:tabs>
              <w:spacing w:after="120"/>
              <w:contextualSpacing/>
              <w:jc w:val="center"/>
              <w:rPr>
                <w:rFonts w:ascii="Times New Roman" w:eastAsia="Calibri" w:hAnsi="Times New Roman" w:cs="Times New Roman"/>
                <w:b/>
                <w:sz w:val="20"/>
                <w:szCs w:val="20"/>
              </w:rPr>
            </w:pPr>
          </w:p>
        </w:tc>
        <w:tc>
          <w:tcPr>
            <w:tcW w:w="6740" w:type="dxa"/>
            <w:gridSpan w:val="2"/>
            <w:shd w:val="clear" w:color="auto" w:fill="auto"/>
          </w:tcPr>
          <w:p w14:paraId="3654CC0B"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      nałóż odzież ochronną (fartuch, rękawice, okulary, maseczki)</w:t>
            </w:r>
          </w:p>
          <w:p w14:paraId="6E24928B"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      przygotuj wózek do sprzątania</w:t>
            </w:r>
          </w:p>
          <w:p w14:paraId="0C16C274"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 xml:space="preserve">-      wlej odpowiedni rozwór środka myjąco-dezynfekcyjnego wiadra                            </w:t>
            </w:r>
          </w:p>
          <w:p w14:paraId="602E9B9A"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 xml:space="preserve">       w kolorze niebieskim      </w:t>
            </w:r>
          </w:p>
          <w:p w14:paraId="77145D60"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      wlej wodę do wiadra w kolorze niebieskim</w:t>
            </w:r>
          </w:p>
          <w:p w14:paraId="634F246F"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      dodaj do wody odmierzoną wcześniej porcję preparatu</w:t>
            </w:r>
          </w:p>
          <w:p w14:paraId="6E359A33" w14:textId="77777777" w:rsidR="006B7526" w:rsidRPr="0058376B" w:rsidRDefault="006B7526" w:rsidP="0058376B">
            <w:pPr>
              <w:tabs>
                <w:tab w:val="left" w:pos="5529"/>
              </w:tabs>
              <w:spacing w:after="120"/>
              <w:contextualSpacing/>
              <w:jc w:val="both"/>
              <w:rPr>
                <w:rFonts w:ascii="Times New Roman" w:eastAsia="Calibri" w:hAnsi="Times New Roman" w:cs="Times New Roman"/>
                <w:b/>
                <w:bCs/>
                <w:sz w:val="20"/>
                <w:szCs w:val="20"/>
              </w:rPr>
            </w:pPr>
            <w:r w:rsidRPr="00645534">
              <w:rPr>
                <w:rFonts w:ascii="Times New Roman" w:eastAsia="Calibri" w:hAnsi="Times New Roman" w:cs="Times New Roman"/>
                <w:sz w:val="20"/>
                <w:szCs w:val="20"/>
              </w:rPr>
              <w:t xml:space="preserve">-      </w:t>
            </w:r>
            <w:r w:rsidRPr="0058376B">
              <w:rPr>
                <w:rFonts w:ascii="Times New Roman" w:eastAsia="Calibri" w:hAnsi="Times New Roman" w:cs="Times New Roman"/>
                <w:b/>
                <w:bCs/>
                <w:sz w:val="20"/>
                <w:szCs w:val="20"/>
              </w:rPr>
              <w:t xml:space="preserve">przygotuj tylko tyle preparatu dezynfekcyjnego, aby </w:t>
            </w:r>
          </w:p>
          <w:p w14:paraId="19699B9A"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58376B">
              <w:rPr>
                <w:rFonts w:ascii="Times New Roman" w:eastAsia="Calibri" w:hAnsi="Times New Roman" w:cs="Times New Roman"/>
                <w:b/>
                <w:bCs/>
                <w:sz w:val="20"/>
                <w:szCs w:val="20"/>
              </w:rPr>
              <w:t xml:space="preserve">       zdezynfekować zanieczyszczone miejsce, pomieszczenie</w:t>
            </w:r>
          </w:p>
        </w:tc>
      </w:tr>
      <w:tr w:rsidR="006B7526" w:rsidRPr="00645534" w14:paraId="3EDED10B" w14:textId="77777777" w:rsidTr="0058376B">
        <w:tc>
          <w:tcPr>
            <w:tcW w:w="1828" w:type="dxa"/>
            <w:vMerge w:val="restart"/>
            <w:shd w:val="clear" w:color="auto" w:fill="auto"/>
            <w:vAlign w:val="center"/>
          </w:tcPr>
          <w:p w14:paraId="5A69D797" w14:textId="77777777" w:rsidR="006B7526" w:rsidRPr="0058376B" w:rsidRDefault="006B7526" w:rsidP="0058376B">
            <w:pPr>
              <w:tabs>
                <w:tab w:val="left" w:pos="5529"/>
              </w:tabs>
              <w:spacing w:after="120"/>
              <w:contextualSpacing/>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Miejscowa dezynfekcja</w:t>
            </w:r>
          </w:p>
        </w:tc>
        <w:tc>
          <w:tcPr>
            <w:tcW w:w="3374" w:type="dxa"/>
            <w:shd w:val="clear" w:color="auto" w:fill="auto"/>
          </w:tcPr>
          <w:p w14:paraId="2980A26F"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 xml:space="preserve">Zalej miejsce zanieczyszczone preparatem dezynfekcyjnym </w:t>
            </w:r>
          </w:p>
        </w:tc>
        <w:tc>
          <w:tcPr>
            <w:tcW w:w="3366" w:type="dxa"/>
            <w:shd w:val="clear" w:color="auto" w:fill="auto"/>
          </w:tcPr>
          <w:p w14:paraId="46E4495A"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Zasyp, jeżeli wybrałeś preparat dezynfekcyjny w granulkach</w:t>
            </w:r>
          </w:p>
        </w:tc>
      </w:tr>
      <w:tr w:rsidR="006B7526" w:rsidRPr="00645534" w14:paraId="0C43E0E4" w14:textId="77777777" w:rsidTr="683D62D2">
        <w:tc>
          <w:tcPr>
            <w:tcW w:w="1828" w:type="dxa"/>
            <w:vMerge/>
            <w:shd w:val="clear" w:color="auto" w:fill="auto"/>
            <w:vAlign w:val="center"/>
          </w:tcPr>
          <w:p w14:paraId="05067A8D" w14:textId="77777777" w:rsidR="006B7526" w:rsidRPr="00645534" w:rsidRDefault="006B7526" w:rsidP="006B7526">
            <w:pPr>
              <w:tabs>
                <w:tab w:val="left" w:pos="5529"/>
              </w:tabs>
              <w:spacing w:after="120"/>
              <w:contextualSpacing/>
              <w:jc w:val="center"/>
              <w:rPr>
                <w:rFonts w:ascii="Times New Roman" w:eastAsia="Calibri" w:hAnsi="Times New Roman" w:cs="Times New Roman"/>
                <w:b/>
                <w:sz w:val="20"/>
                <w:szCs w:val="20"/>
              </w:rPr>
            </w:pPr>
          </w:p>
        </w:tc>
        <w:tc>
          <w:tcPr>
            <w:tcW w:w="3374" w:type="dxa"/>
            <w:shd w:val="clear" w:color="auto" w:fill="auto"/>
          </w:tcPr>
          <w:p w14:paraId="649827BF"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Połóż warstwę ligniny na zanieczyszczone miejsce i polej roztworem</w:t>
            </w:r>
          </w:p>
        </w:tc>
        <w:tc>
          <w:tcPr>
            <w:tcW w:w="3366" w:type="dxa"/>
            <w:shd w:val="clear" w:color="auto" w:fill="auto"/>
          </w:tcPr>
          <w:p w14:paraId="3C39B0E4"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Zalej, jeżeli wybrałeś preparat dezynfekcyjny w płynie</w:t>
            </w:r>
          </w:p>
        </w:tc>
      </w:tr>
      <w:tr w:rsidR="006B7526" w:rsidRPr="00645534" w14:paraId="70E4E568" w14:textId="77777777" w:rsidTr="0058376B">
        <w:tc>
          <w:tcPr>
            <w:tcW w:w="1828" w:type="dxa"/>
            <w:vMerge/>
            <w:shd w:val="clear" w:color="auto" w:fill="auto"/>
            <w:vAlign w:val="center"/>
          </w:tcPr>
          <w:p w14:paraId="231737F0" w14:textId="77777777" w:rsidR="006B7526" w:rsidRPr="00645534" w:rsidRDefault="006B7526" w:rsidP="006B7526">
            <w:pPr>
              <w:tabs>
                <w:tab w:val="left" w:pos="5529"/>
              </w:tabs>
              <w:spacing w:after="120"/>
              <w:contextualSpacing/>
              <w:jc w:val="center"/>
              <w:rPr>
                <w:rFonts w:ascii="Times New Roman" w:eastAsia="Calibri" w:hAnsi="Times New Roman" w:cs="Times New Roman"/>
                <w:b/>
                <w:sz w:val="20"/>
                <w:szCs w:val="20"/>
              </w:rPr>
            </w:pPr>
          </w:p>
        </w:tc>
        <w:tc>
          <w:tcPr>
            <w:tcW w:w="6740" w:type="dxa"/>
            <w:gridSpan w:val="2"/>
            <w:shd w:val="clear" w:color="auto" w:fill="auto"/>
          </w:tcPr>
          <w:p w14:paraId="4CC9B300"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Zbierz ligninę wraz z zanieczyszczeniami organicznymi</w:t>
            </w:r>
          </w:p>
        </w:tc>
      </w:tr>
      <w:tr w:rsidR="006B7526" w:rsidRPr="00645534" w14:paraId="08B4940B" w14:textId="77777777" w:rsidTr="0058376B">
        <w:tc>
          <w:tcPr>
            <w:tcW w:w="1828" w:type="dxa"/>
            <w:vMerge/>
            <w:shd w:val="clear" w:color="auto" w:fill="auto"/>
            <w:vAlign w:val="center"/>
          </w:tcPr>
          <w:p w14:paraId="1841C1E4" w14:textId="77777777" w:rsidR="006B7526" w:rsidRPr="00645534" w:rsidRDefault="006B7526" w:rsidP="006B7526">
            <w:pPr>
              <w:tabs>
                <w:tab w:val="left" w:pos="5529"/>
              </w:tabs>
              <w:spacing w:after="120"/>
              <w:contextualSpacing/>
              <w:jc w:val="center"/>
              <w:rPr>
                <w:rFonts w:ascii="Times New Roman" w:eastAsia="Calibri" w:hAnsi="Times New Roman" w:cs="Times New Roman"/>
                <w:b/>
                <w:sz w:val="20"/>
                <w:szCs w:val="20"/>
              </w:rPr>
            </w:pPr>
          </w:p>
        </w:tc>
        <w:tc>
          <w:tcPr>
            <w:tcW w:w="6740" w:type="dxa"/>
            <w:gridSpan w:val="2"/>
            <w:shd w:val="clear" w:color="auto" w:fill="auto"/>
          </w:tcPr>
          <w:p w14:paraId="2DB80C17"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Wrzuć ligninę do nieprzemakalnego worka na odpady medyczne skażone</w:t>
            </w:r>
          </w:p>
        </w:tc>
      </w:tr>
      <w:tr w:rsidR="006B7526" w:rsidRPr="00645534" w14:paraId="27214E09" w14:textId="77777777" w:rsidTr="0058376B">
        <w:tc>
          <w:tcPr>
            <w:tcW w:w="1828" w:type="dxa"/>
            <w:vMerge w:val="restart"/>
            <w:shd w:val="clear" w:color="auto" w:fill="auto"/>
            <w:vAlign w:val="center"/>
          </w:tcPr>
          <w:p w14:paraId="12A01AA1" w14:textId="77777777" w:rsidR="006B7526" w:rsidRPr="0058376B" w:rsidRDefault="006B7526" w:rsidP="0058376B">
            <w:pPr>
              <w:tabs>
                <w:tab w:val="left" w:pos="5529"/>
              </w:tabs>
              <w:spacing w:after="120"/>
              <w:contextualSpacing/>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Ogólna dezynfekcja „na mokro”</w:t>
            </w:r>
          </w:p>
        </w:tc>
        <w:tc>
          <w:tcPr>
            <w:tcW w:w="6740" w:type="dxa"/>
            <w:gridSpan w:val="2"/>
            <w:shd w:val="clear" w:color="auto" w:fill="auto"/>
          </w:tcPr>
          <w:p w14:paraId="232A418C"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Weź do ręki uchwyt do mopa i nałóż świeży mop</w:t>
            </w:r>
          </w:p>
        </w:tc>
      </w:tr>
      <w:tr w:rsidR="006B7526" w:rsidRPr="00645534" w14:paraId="334C2B95" w14:textId="77777777" w:rsidTr="0058376B">
        <w:tc>
          <w:tcPr>
            <w:tcW w:w="1828" w:type="dxa"/>
            <w:vMerge/>
            <w:shd w:val="clear" w:color="auto" w:fill="auto"/>
            <w:vAlign w:val="center"/>
          </w:tcPr>
          <w:p w14:paraId="43BB6F42" w14:textId="77777777" w:rsidR="006B7526" w:rsidRPr="00645534" w:rsidRDefault="006B7526" w:rsidP="006B7526">
            <w:pPr>
              <w:tabs>
                <w:tab w:val="left" w:pos="5529"/>
              </w:tabs>
              <w:spacing w:after="120"/>
              <w:contextualSpacing/>
              <w:jc w:val="center"/>
              <w:rPr>
                <w:rFonts w:ascii="Times New Roman" w:eastAsia="Calibri" w:hAnsi="Times New Roman" w:cs="Times New Roman"/>
                <w:b/>
                <w:sz w:val="20"/>
                <w:szCs w:val="20"/>
              </w:rPr>
            </w:pPr>
          </w:p>
        </w:tc>
        <w:tc>
          <w:tcPr>
            <w:tcW w:w="6740" w:type="dxa"/>
            <w:gridSpan w:val="2"/>
            <w:shd w:val="clear" w:color="auto" w:fill="auto"/>
          </w:tcPr>
          <w:p w14:paraId="08A81577"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Zamocz mop w roztworze dezynfekcyjnym</w:t>
            </w:r>
          </w:p>
        </w:tc>
      </w:tr>
      <w:tr w:rsidR="006B7526" w:rsidRPr="00645534" w14:paraId="05E24935" w14:textId="77777777" w:rsidTr="0058376B">
        <w:tc>
          <w:tcPr>
            <w:tcW w:w="1828" w:type="dxa"/>
            <w:vMerge/>
            <w:shd w:val="clear" w:color="auto" w:fill="auto"/>
            <w:vAlign w:val="center"/>
          </w:tcPr>
          <w:p w14:paraId="0C30B332" w14:textId="77777777" w:rsidR="006B7526" w:rsidRPr="00645534" w:rsidRDefault="006B7526" w:rsidP="006B7526">
            <w:pPr>
              <w:tabs>
                <w:tab w:val="left" w:pos="5529"/>
              </w:tabs>
              <w:spacing w:after="120"/>
              <w:contextualSpacing/>
              <w:jc w:val="center"/>
              <w:rPr>
                <w:rFonts w:ascii="Times New Roman" w:eastAsia="Calibri" w:hAnsi="Times New Roman" w:cs="Times New Roman"/>
                <w:b/>
                <w:sz w:val="20"/>
                <w:szCs w:val="20"/>
              </w:rPr>
            </w:pPr>
          </w:p>
        </w:tc>
        <w:tc>
          <w:tcPr>
            <w:tcW w:w="6740" w:type="dxa"/>
            <w:gridSpan w:val="2"/>
            <w:shd w:val="clear" w:color="auto" w:fill="auto"/>
          </w:tcPr>
          <w:p w14:paraId="43574441"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Myj powierzchnię ruchem półkolisto-zygzakowym od lewej do prawej i ku sobie, cofając się</w:t>
            </w:r>
          </w:p>
        </w:tc>
      </w:tr>
      <w:tr w:rsidR="006B7526" w:rsidRPr="00645534" w14:paraId="7C35EEC8" w14:textId="77777777" w:rsidTr="0058376B">
        <w:tc>
          <w:tcPr>
            <w:tcW w:w="1828" w:type="dxa"/>
            <w:vMerge/>
            <w:shd w:val="clear" w:color="auto" w:fill="auto"/>
            <w:vAlign w:val="center"/>
          </w:tcPr>
          <w:p w14:paraId="551F36B1" w14:textId="77777777" w:rsidR="006B7526" w:rsidRPr="00645534" w:rsidRDefault="006B7526" w:rsidP="006B7526">
            <w:pPr>
              <w:tabs>
                <w:tab w:val="left" w:pos="5529"/>
              </w:tabs>
              <w:spacing w:after="120"/>
              <w:contextualSpacing/>
              <w:jc w:val="center"/>
              <w:rPr>
                <w:rFonts w:ascii="Times New Roman" w:eastAsia="Calibri" w:hAnsi="Times New Roman" w:cs="Times New Roman"/>
                <w:b/>
                <w:sz w:val="20"/>
                <w:szCs w:val="20"/>
              </w:rPr>
            </w:pPr>
          </w:p>
        </w:tc>
        <w:tc>
          <w:tcPr>
            <w:tcW w:w="6740" w:type="dxa"/>
            <w:gridSpan w:val="2"/>
            <w:shd w:val="clear" w:color="auto" w:fill="auto"/>
          </w:tcPr>
          <w:p w14:paraId="2982063C"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Zdejmij brudny mop z uchwytu bez udziału rąk i włóż go do worka na brudne mopy</w:t>
            </w:r>
          </w:p>
        </w:tc>
      </w:tr>
      <w:tr w:rsidR="006B7526" w:rsidRPr="00645534" w14:paraId="531301CF" w14:textId="77777777" w:rsidTr="0058376B">
        <w:tc>
          <w:tcPr>
            <w:tcW w:w="1828" w:type="dxa"/>
            <w:vMerge/>
            <w:shd w:val="clear" w:color="auto" w:fill="auto"/>
            <w:vAlign w:val="center"/>
          </w:tcPr>
          <w:p w14:paraId="3C165755" w14:textId="77777777" w:rsidR="006B7526" w:rsidRPr="00645534" w:rsidRDefault="006B7526" w:rsidP="006B7526">
            <w:pPr>
              <w:tabs>
                <w:tab w:val="left" w:pos="5529"/>
              </w:tabs>
              <w:spacing w:after="120"/>
              <w:contextualSpacing/>
              <w:jc w:val="center"/>
              <w:rPr>
                <w:rFonts w:ascii="Times New Roman" w:eastAsia="Calibri" w:hAnsi="Times New Roman" w:cs="Times New Roman"/>
                <w:b/>
                <w:sz w:val="20"/>
                <w:szCs w:val="20"/>
              </w:rPr>
            </w:pPr>
          </w:p>
        </w:tc>
        <w:tc>
          <w:tcPr>
            <w:tcW w:w="6740" w:type="dxa"/>
            <w:gridSpan w:val="2"/>
            <w:shd w:val="clear" w:color="auto" w:fill="auto"/>
          </w:tcPr>
          <w:p w14:paraId="40212847"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Załóż świeży mop, zamocz go w roztworze dezynfekcyjnym (powtarzaj tę czynność aż do zdezynfekowania całej powierzchni)</w:t>
            </w:r>
          </w:p>
        </w:tc>
      </w:tr>
      <w:tr w:rsidR="006B7526" w:rsidRPr="00645534" w14:paraId="6644ED6C" w14:textId="77777777" w:rsidTr="0058376B">
        <w:tc>
          <w:tcPr>
            <w:tcW w:w="1828" w:type="dxa"/>
            <w:vMerge w:val="restart"/>
            <w:shd w:val="clear" w:color="auto" w:fill="auto"/>
            <w:vAlign w:val="center"/>
          </w:tcPr>
          <w:p w14:paraId="1B39501F" w14:textId="77777777" w:rsidR="006B7526" w:rsidRPr="0058376B" w:rsidRDefault="006B7526" w:rsidP="0058376B">
            <w:pPr>
              <w:tabs>
                <w:tab w:val="left" w:pos="5529"/>
              </w:tabs>
              <w:spacing w:after="120"/>
              <w:contextualSpacing/>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Druga dezynfekcja „na wilgotno”</w:t>
            </w:r>
          </w:p>
        </w:tc>
        <w:tc>
          <w:tcPr>
            <w:tcW w:w="6740" w:type="dxa"/>
            <w:gridSpan w:val="2"/>
            <w:shd w:val="clear" w:color="auto" w:fill="auto"/>
          </w:tcPr>
          <w:p w14:paraId="00C37AA6"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Świeżymi mopami zamoczonymi w roztworze dezynfekcyjnym i lekko odsączonymi dezynfekuj powierzchnię podłogi w wyżej opisany sposób</w:t>
            </w:r>
          </w:p>
        </w:tc>
      </w:tr>
      <w:tr w:rsidR="006B7526" w:rsidRPr="00645534" w14:paraId="3F01B967" w14:textId="77777777" w:rsidTr="0058376B">
        <w:tc>
          <w:tcPr>
            <w:tcW w:w="1828" w:type="dxa"/>
            <w:vMerge/>
            <w:shd w:val="clear" w:color="auto" w:fill="auto"/>
            <w:vAlign w:val="center"/>
          </w:tcPr>
          <w:p w14:paraId="7D552E22" w14:textId="77777777" w:rsidR="006B7526" w:rsidRPr="00645534" w:rsidRDefault="006B7526" w:rsidP="006B7526">
            <w:pPr>
              <w:tabs>
                <w:tab w:val="left" w:pos="5529"/>
              </w:tabs>
              <w:spacing w:after="120"/>
              <w:contextualSpacing/>
              <w:jc w:val="center"/>
              <w:rPr>
                <w:rFonts w:ascii="Times New Roman" w:eastAsia="Calibri" w:hAnsi="Times New Roman" w:cs="Times New Roman"/>
                <w:b/>
                <w:sz w:val="20"/>
                <w:szCs w:val="20"/>
              </w:rPr>
            </w:pPr>
          </w:p>
        </w:tc>
        <w:tc>
          <w:tcPr>
            <w:tcW w:w="6740" w:type="dxa"/>
            <w:gridSpan w:val="2"/>
            <w:shd w:val="clear" w:color="auto" w:fill="auto"/>
          </w:tcPr>
          <w:p w14:paraId="47D7DB37"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Nie wycieraj dezynfekowanych powierzchni</w:t>
            </w:r>
          </w:p>
        </w:tc>
      </w:tr>
      <w:tr w:rsidR="006B7526" w:rsidRPr="00645534" w14:paraId="648D3FFC" w14:textId="77777777" w:rsidTr="0058376B">
        <w:tc>
          <w:tcPr>
            <w:tcW w:w="1828" w:type="dxa"/>
            <w:vMerge w:val="restart"/>
            <w:shd w:val="clear" w:color="auto" w:fill="auto"/>
            <w:vAlign w:val="center"/>
          </w:tcPr>
          <w:p w14:paraId="403277E3" w14:textId="77777777" w:rsidR="006B7526" w:rsidRPr="0058376B" w:rsidRDefault="006B7526" w:rsidP="0058376B">
            <w:pPr>
              <w:tabs>
                <w:tab w:val="left" w:pos="5529"/>
              </w:tabs>
              <w:spacing w:after="120"/>
              <w:contextualSpacing/>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lastRenderedPageBreak/>
              <w:t>Po zakończeniu dezynfekcji</w:t>
            </w:r>
          </w:p>
        </w:tc>
        <w:tc>
          <w:tcPr>
            <w:tcW w:w="6740" w:type="dxa"/>
            <w:gridSpan w:val="2"/>
            <w:shd w:val="clear" w:color="auto" w:fill="auto"/>
          </w:tcPr>
          <w:p w14:paraId="6B2E26A4"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Wylej resztę roztworu dezynfekcyjnego do WC</w:t>
            </w:r>
          </w:p>
        </w:tc>
      </w:tr>
      <w:tr w:rsidR="006B7526" w:rsidRPr="00645534" w14:paraId="69BB190E" w14:textId="77777777" w:rsidTr="0058376B">
        <w:tc>
          <w:tcPr>
            <w:tcW w:w="1828" w:type="dxa"/>
            <w:vMerge/>
            <w:shd w:val="clear" w:color="auto" w:fill="auto"/>
            <w:vAlign w:val="center"/>
          </w:tcPr>
          <w:p w14:paraId="19DCA1A8" w14:textId="77777777" w:rsidR="006B7526" w:rsidRPr="00645534" w:rsidRDefault="006B7526" w:rsidP="006B7526">
            <w:pPr>
              <w:tabs>
                <w:tab w:val="left" w:pos="5529"/>
              </w:tabs>
              <w:spacing w:after="120"/>
              <w:contextualSpacing/>
              <w:jc w:val="center"/>
              <w:rPr>
                <w:rFonts w:ascii="Times New Roman" w:eastAsia="Calibri" w:hAnsi="Times New Roman" w:cs="Times New Roman"/>
                <w:b/>
                <w:sz w:val="20"/>
                <w:szCs w:val="20"/>
              </w:rPr>
            </w:pPr>
          </w:p>
        </w:tc>
        <w:tc>
          <w:tcPr>
            <w:tcW w:w="6740" w:type="dxa"/>
            <w:gridSpan w:val="2"/>
            <w:shd w:val="clear" w:color="auto" w:fill="auto"/>
          </w:tcPr>
          <w:p w14:paraId="40326E37"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Zawiąż nieprzemakalny worek z brudnymi mopami</w:t>
            </w:r>
          </w:p>
        </w:tc>
      </w:tr>
      <w:tr w:rsidR="006B7526" w:rsidRPr="00645534" w14:paraId="346D8F1E" w14:textId="77777777" w:rsidTr="0058376B">
        <w:tc>
          <w:tcPr>
            <w:tcW w:w="1828" w:type="dxa"/>
            <w:vMerge/>
            <w:shd w:val="clear" w:color="auto" w:fill="auto"/>
            <w:vAlign w:val="center"/>
          </w:tcPr>
          <w:p w14:paraId="49BD2F90" w14:textId="77777777" w:rsidR="006B7526" w:rsidRPr="00645534" w:rsidRDefault="006B7526" w:rsidP="006B7526">
            <w:pPr>
              <w:tabs>
                <w:tab w:val="left" w:pos="5529"/>
              </w:tabs>
              <w:spacing w:after="120"/>
              <w:contextualSpacing/>
              <w:jc w:val="center"/>
              <w:rPr>
                <w:rFonts w:ascii="Times New Roman" w:eastAsia="Calibri" w:hAnsi="Times New Roman" w:cs="Times New Roman"/>
                <w:b/>
                <w:sz w:val="20"/>
                <w:szCs w:val="20"/>
              </w:rPr>
            </w:pPr>
          </w:p>
        </w:tc>
        <w:tc>
          <w:tcPr>
            <w:tcW w:w="6740" w:type="dxa"/>
            <w:gridSpan w:val="2"/>
            <w:shd w:val="clear" w:color="auto" w:fill="auto"/>
          </w:tcPr>
          <w:p w14:paraId="79D67C5A"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Umyj i zdezynfekuj wiadro (wannę). Pozostaw do wyschnięcia</w:t>
            </w:r>
          </w:p>
        </w:tc>
      </w:tr>
      <w:tr w:rsidR="006B7526" w:rsidRPr="00645534" w14:paraId="7B216CB3" w14:textId="77777777" w:rsidTr="0058376B">
        <w:tc>
          <w:tcPr>
            <w:tcW w:w="1828" w:type="dxa"/>
            <w:vMerge/>
            <w:shd w:val="clear" w:color="auto" w:fill="auto"/>
            <w:vAlign w:val="center"/>
          </w:tcPr>
          <w:p w14:paraId="6A1846A4" w14:textId="77777777" w:rsidR="006B7526" w:rsidRPr="00645534" w:rsidRDefault="006B7526" w:rsidP="006B7526">
            <w:pPr>
              <w:tabs>
                <w:tab w:val="left" w:pos="5529"/>
              </w:tabs>
              <w:spacing w:after="120"/>
              <w:contextualSpacing/>
              <w:jc w:val="center"/>
              <w:rPr>
                <w:rFonts w:ascii="Times New Roman" w:eastAsia="Calibri" w:hAnsi="Times New Roman" w:cs="Times New Roman"/>
                <w:b/>
                <w:sz w:val="20"/>
                <w:szCs w:val="20"/>
              </w:rPr>
            </w:pPr>
          </w:p>
        </w:tc>
        <w:tc>
          <w:tcPr>
            <w:tcW w:w="6740" w:type="dxa"/>
            <w:gridSpan w:val="2"/>
            <w:shd w:val="clear" w:color="auto" w:fill="auto"/>
          </w:tcPr>
          <w:p w14:paraId="405AEC20" w14:textId="77777777" w:rsidR="006B7526" w:rsidRPr="00645534" w:rsidRDefault="006B7526" w:rsidP="006B7526">
            <w:pPr>
              <w:tabs>
                <w:tab w:val="left" w:pos="5529"/>
              </w:tabs>
              <w:spacing w:after="12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Zdejmij odzież ochronną, zdezynfekuj, a następnie umyj ręce</w:t>
            </w:r>
          </w:p>
        </w:tc>
      </w:tr>
    </w:tbl>
    <w:p w14:paraId="6A706317" w14:textId="79D76811" w:rsidR="006B7526" w:rsidRPr="00645534" w:rsidRDefault="006B7526" w:rsidP="006B7526">
      <w:pPr>
        <w:spacing w:after="0" w:line="240" w:lineRule="auto"/>
        <w:rPr>
          <w:rFonts w:ascii="Times New Roman" w:eastAsia="Calibri" w:hAnsi="Times New Roman" w:cs="Times New Roman"/>
          <w:b/>
          <w:sz w:val="20"/>
          <w:szCs w:val="20"/>
        </w:rPr>
      </w:pPr>
    </w:p>
    <w:p w14:paraId="74966090" w14:textId="77777777" w:rsidR="006B7526" w:rsidRPr="00645534" w:rsidRDefault="006B7526" w:rsidP="006B7526">
      <w:pPr>
        <w:spacing w:after="0" w:line="240" w:lineRule="auto"/>
        <w:rPr>
          <w:rFonts w:ascii="Times New Roman" w:eastAsia="Calibri" w:hAnsi="Times New Roman" w:cs="Times New Roman"/>
          <w:b/>
          <w:sz w:val="20"/>
          <w:szCs w:val="20"/>
        </w:rPr>
      </w:pPr>
    </w:p>
    <w:p w14:paraId="48037424" w14:textId="77777777" w:rsidR="006B7526" w:rsidRPr="00645534" w:rsidRDefault="006B7526" w:rsidP="006B7526">
      <w:pPr>
        <w:spacing w:after="0" w:line="240" w:lineRule="auto"/>
        <w:rPr>
          <w:rFonts w:ascii="Times New Roman" w:eastAsia="Calibri" w:hAnsi="Times New Roman" w:cs="Times New Roman"/>
          <w:b/>
          <w:sz w:val="20"/>
          <w:szCs w:val="20"/>
        </w:rPr>
      </w:pPr>
    </w:p>
    <w:p w14:paraId="478B5E6C" w14:textId="77777777" w:rsidR="006B7526" w:rsidRPr="0058376B" w:rsidRDefault="006B7526" w:rsidP="0058376B">
      <w:pPr>
        <w:spacing w:after="0" w:line="240" w:lineRule="auto"/>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PROCEDURA MYCIA I DEZYNFEKCJI NARZĘDZI ORAZ SPRZĘTU MEDYCZNEGO</w:t>
      </w:r>
    </w:p>
    <w:p w14:paraId="48B22ACD" w14:textId="77777777" w:rsidR="006B7526" w:rsidRPr="0058376B" w:rsidRDefault="006B7526" w:rsidP="0058376B">
      <w:pPr>
        <w:spacing w:after="0" w:line="240" w:lineRule="auto"/>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DLA GABINETU LEKARSKIEGO/ZABIEGOWEO/UDZIELANIA PIERWSZEJ POMOCY</w:t>
      </w:r>
    </w:p>
    <w:p w14:paraId="7620E4F1" w14:textId="77777777" w:rsidR="006B7526" w:rsidRPr="0058376B" w:rsidRDefault="006B7526" w:rsidP="0058376B">
      <w:pPr>
        <w:spacing w:after="0" w:line="240" w:lineRule="auto"/>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Plan higieny</w:t>
      </w:r>
    </w:p>
    <w:p w14:paraId="66FBF606" w14:textId="77777777" w:rsidR="006B7526" w:rsidRPr="00645534" w:rsidRDefault="006B7526" w:rsidP="006B7526">
      <w:pPr>
        <w:spacing w:after="0" w:line="240" w:lineRule="auto"/>
        <w:jc w:val="center"/>
        <w:rPr>
          <w:rFonts w:ascii="Times New Roman" w:eastAsia="Calibri" w:hAnsi="Times New Roman" w:cs="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694"/>
        <w:gridCol w:w="2409"/>
        <w:gridCol w:w="1809"/>
      </w:tblGrid>
      <w:tr w:rsidR="006B7526" w:rsidRPr="00645534" w14:paraId="07A43A22" w14:textId="77777777" w:rsidTr="0058376B">
        <w:tc>
          <w:tcPr>
            <w:tcW w:w="2376" w:type="dxa"/>
            <w:shd w:val="clear" w:color="auto" w:fill="auto"/>
            <w:vAlign w:val="center"/>
          </w:tcPr>
          <w:p w14:paraId="6B1A2369" w14:textId="77777777" w:rsidR="006B7526" w:rsidRPr="0058376B" w:rsidRDefault="006B7526">
            <w:pPr>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Nazwa sprzętu</w:t>
            </w:r>
          </w:p>
        </w:tc>
        <w:tc>
          <w:tcPr>
            <w:tcW w:w="2694" w:type="dxa"/>
            <w:shd w:val="clear" w:color="auto" w:fill="auto"/>
            <w:vAlign w:val="center"/>
          </w:tcPr>
          <w:p w14:paraId="64CD6E2D" w14:textId="77777777" w:rsidR="006B7526" w:rsidRPr="0058376B" w:rsidRDefault="006B7526">
            <w:pPr>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Sposób mycia                                   i dezynfekcji</w:t>
            </w:r>
          </w:p>
        </w:tc>
        <w:tc>
          <w:tcPr>
            <w:tcW w:w="2409" w:type="dxa"/>
            <w:shd w:val="clear" w:color="auto" w:fill="auto"/>
            <w:vAlign w:val="center"/>
          </w:tcPr>
          <w:p w14:paraId="38089814" w14:textId="77777777" w:rsidR="006B7526" w:rsidRPr="0058376B" w:rsidRDefault="006B7526">
            <w:pPr>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Częstotliwość mycia             i dezynfekcji</w:t>
            </w:r>
          </w:p>
        </w:tc>
        <w:tc>
          <w:tcPr>
            <w:tcW w:w="1809" w:type="dxa"/>
            <w:shd w:val="clear" w:color="auto" w:fill="auto"/>
            <w:vAlign w:val="center"/>
          </w:tcPr>
          <w:p w14:paraId="3CBF080A" w14:textId="77777777" w:rsidR="006B7526" w:rsidRPr="0058376B" w:rsidRDefault="006B7526">
            <w:pPr>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Preparat                    przygotowanie stężenie/   czas ekspozycji</w:t>
            </w:r>
          </w:p>
        </w:tc>
      </w:tr>
      <w:tr w:rsidR="006B7526" w:rsidRPr="00645534" w14:paraId="2BDE8853" w14:textId="77777777" w:rsidTr="683D62D2">
        <w:tc>
          <w:tcPr>
            <w:tcW w:w="2376" w:type="dxa"/>
            <w:shd w:val="clear" w:color="auto" w:fill="auto"/>
          </w:tcPr>
          <w:p w14:paraId="4256DD4E" w14:textId="77777777" w:rsidR="006B7526" w:rsidRPr="00645534" w:rsidRDefault="006B7526" w:rsidP="006B7526">
            <w:pPr>
              <w:rPr>
                <w:rFonts w:ascii="Times New Roman" w:eastAsia="Calibri" w:hAnsi="Times New Roman" w:cs="Times New Roman"/>
                <w:sz w:val="20"/>
                <w:szCs w:val="20"/>
              </w:rPr>
            </w:pPr>
            <w:r w:rsidRPr="00645534">
              <w:rPr>
                <w:rFonts w:ascii="Times New Roman" w:eastAsia="Calibri" w:hAnsi="Times New Roman" w:cs="Times New Roman"/>
                <w:sz w:val="20"/>
                <w:szCs w:val="20"/>
              </w:rPr>
              <w:t>Nieinwazyjny sprzęt medyczny np.:</w:t>
            </w:r>
          </w:p>
          <w:p w14:paraId="1974C098" w14:textId="77777777" w:rsidR="006B7526" w:rsidRPr="00645534" w:rsidRDefault="006B7526" w:rsidP="008E495A">
            <w:pPr>
              <w:numPr>
                <w:ilvl w:val="0"/>
                <w:numId w:val="192"/>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aparat RR</w:t>
            </w:r>
          </w:p>
          <w:p w14:paraId="2F0D5718" w14:textId="77777777" w:rsidR="006B7526" w:rsidRPr="00645534" w:rsidRDefault="006B7526" w:rsidP="008E495A">
            <w:pPr>
              <w:numPr>
                <w:ilvl w:val="0"/>
                <w:numId w:val="192"/>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stetoskop</w:t>
            </w:r>
          </w:p>
          <w:p w14:paraId="2DD2FF53" w14:textId="77777777" w:rsidR="006B7526" w:rsidRPr="00645534" w:rsidRDefault="006B7526" w:rsidP="008E495A">
            <w:pPr>
              <w:numPr>
                <w:ilvl w:val="0"/>
                <w:numId w:val="192"/>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termometr</w:t>
            </w:r>
          </w:p>
        </w:tc>
        <w:tc>
          <w:tcPr>
            <w:tcW w:w="2694" w:type="dxa"/>
            <w:shd w:val="clear" w:color="auto" w:fill="auto"/>
          </w:tcPr>
          <w:p w14:paraId="1299D132" w14:textId="77777777" w:rsidR="006B7526" w:rsidRPr="00645534" w:rsidRDefault="006B7526" w:rsidP="006B7526">
            <w:pPr>
              <w:rPr>
                <w:rFonts w:ascii="Times New Roman" w:eastAsia="Calibri" w:hAnsi="Times New Roman" w:cs="Times New Roman"/>
                <w:sz w:val="20"/>
                <w:szCs w:val="20"/>
              </w:rPr>
            </w:pPr>
            <w:r w:rsidRPr="00645534">
              <w:rPr>
                <w:rFonts w:ascii="Times New Roman" w:eastAsia="Calibri" w:hAnsi="Times New Roman" w:cs="Times New Roman"/>
                <w:sz w:val="20"/>
                <w:szCs w:val="20"/>
              </w:rPr>
              <w:t>Dezynfekcja</w:t>
            </w:r>
          </w:p>
          <w:p w14:paraId="31FB2DED" w14:textId="77777777" w:rsidR="006B7526" w:rsidRPr="00645534" w:rsidRDefault="006B7526" w:rsidP="008E495A">
            <w:pPr>
              <w:numPr>
                <w:ilvl w:val="0"/>
                <w:numId w:val="193"/>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spryskiwanie/ przecieranie</w:t>
            </w:r>
          </w:p>
          <w:p w14:paraId="0C1DB0DF" w14:textId="77777777" w:rsidR="006B7526" w:rsidRPr="00645534" w:rsidRDefault="006B7526" w:rsidP="008E495A">
            <w:pPr>
              <w:numPr>
                <w:ilvl w:val="0"/>
                <w:numId w:val="193"/>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dezynfekcja sprzętu w wannie dezynfekcyjnej w roztworze środka dezynfekującego</w:t>
            </w:r>
          </w:p>
        </w:tc>
        <w:tc>
          <w:tcPr>
            <w:tcW w:w="2409" w:type="dxa"/>
            <w:shd w:val="clear" w:color="auto" w:fill="auto"/>
          </w:tcPr>
          <w:p w14:paraId="6A171155" w14:textId="77777777" w:rsidR="006B7526" w:rsidRPr="00645534" w:rsidRDefault="006B7526" w:rsidP="006B7526">
            <w:pPr>
              <w:rPr>
                <w:rFonts w:ascii="Times New Roman" w:eastAsia="Calibri" w:hAnsi="Times New Roman" w:cs="Times New Roman"/>
                <w:sz w:val="20"/>
                <w:szCs w:val="20"/>
              </w:rPr>
            </w:pPr>
            <w:r w:rsidRPr="00645534">
              <w:rPr>
                <w:rFonts w:ascii="Times New Roman" w:eastAsia="Calibri" w:hAnsi="Times New Roman" w:cs="Times New Roman"/>
                <w:sz w:val="20"/>
                <w:szCs w:val="20"/>
              </w:rPr>
              <w:t>Każdorazowo po użyciu, po każdy dniu pracy:</w:t>
            </w:r>
          </w:p>
          <w:p w14:paraId="1200DE2C" w14:textId="77777777" w:rsidR="006B7526" w:rsidRPr="00645534" w:rsidRDefault="006B7526" w:rsidP="008E495A">
            <w:pPr>
              <w:numPr>
                <w:ilvl w:val="0"/>
                <w:numId w:val="194"/>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zdezynfekować</w:t>
            </w:r>
          </w:p>
          <w:p w14:paraId="4657EDDD" w14:textId="77777777" w:rsidR="006B7526" w:rsidRPr="00645534" w:rsidRDefault="006B7526" w:rsidP="008E495A">
            <w:pPr>
              <w:numPr>
                <w:ilvl w:val="0"/>
                <w:numId w:val="194"/>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opłukać</w:t>
            </w:r>
          </w:p>
          <w:p w14:paraId="364D13BF" w14:textId="77777777" w:rsidR="006B7526" w:rsidRPr="00645534" w:rsidRDefault="006B7526" w:rsidP="008E495A">
            <w:pPr>
              <w:numPr>
                <w:ilvl w:val="0"/>
                <w:numId w:val="194"/>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wysuszyć</w:t>
            </w:r>
          </w:p>
          <w:p w14:paraId="45FB65C5" w14:textId="77777777" w:rsidR="006B7526" w:rsidRPr="00645534" w:rsidRDefault="006B7526" w:rsidP="008E495A">
            <w:pPr>
              <w:numPr>
                <w:ilvl w:val="0"/>
                <w:numId w:val="194"/>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przechowywać na sucho</w:t>
            </w:r>
          </w:p>
        </w:tc>
        <w:tc>
          <w:tcPr>
            <w:tcW w:w="1809" w:type="dxa"/>
            <w:shd w:val="clear" w:color="auto" w:fill="auto"/>
          </w:tcPr>
          <w:p w14:paraId="587C192C" w14:textId="77777777" w:rsidR="006B7526" w:rsidRPr="00645534" w:rsidRDefault="006B7526" w:rsidP="006B7526">
            <w:pPr>
              <w:rPr>
                <w:rFonts w:ascii="Times New Roman" w:eastAsia="Calibri" w:hAnsi="Times New Roman" w:cs="Times New Roman"/>
                <w:sz w:val="20"/>
                <w:szCs w:val="20"/>
              </w:rPr>
            </w:pPr>
            <w:r w:rsidRPr="00645534">
              <w:rPr>
                <w:rFonts w:ascii="Times New Roman" w:eastAsia="Calibri" w:hAnsi="Times New Roman" w:cs="Times New Roman"/>
                <w:sz w:val="20"/>
                <w:szCs w:val="20"/>
              </w:rPr>
              <w:t>Preparat dezynfekcyjny wg wskazań producenta</w:t>
            </w:r>
          </w:p>
        </w:tc>
      </w:tr>
      <w:tr w:rsidR="006B7526" w:rsidRPr="00645534" w14:paraId="2C12BC04" w14:textId="77777777" w:rsidTr="683D62D2">
        <w:tc>
          <w:tcPr>
            <w:tcW w:w="2376" w:type="dxa"/>
            <w:shd w:val="clear" w:color="auto" w:fill="auto"/>
          </w:tcPr>
          <w:p w14:paraId="13209BBE" w14:textId="77777777" w:rsidR="006B7526" w:rsidRPr="00645534" w:rsidRDefault="006B7526" w:rsidP="008E495A">
            <w:pPr>
              <w:numPr>
                <w:ilvl w:val="0"/>
                <w:numId w:val="195"/>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narzędzia</w:t>
            </w:r>
          </w:p>
          <w:p w14:paraId="6503755A" w14:textId="77777777" w:rsidR="006B7526" w:rsidRPr="00645534" w:rsidRDefault="006B7526" w:rsidP="008E495A">
            <w:pPr>
              <w:numPr>
                <w:ilvl w:val="0"/>
                <w:numId w:val="195"/>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instrumenty</w:t>
            </w:r>
          </w:p>
          <w:p w14:paraId="50B9F9C7" w14:textId="77777777" w:rsidR="006B7526" w:rsidRPr="00645534" w:rsidRDefault="006B7526" w:rsidP="006B7526">
            <w:pPr>
              <w:ind w:left="720"/>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medyczne</w:t>
            </w:r>
          </w:p>
        </w:tc>
        <w:tc>
          <w:tcPr>
            <w:tcW w:w="2694" w:type="dxa"/>
            <w:shd w:val="clear" w:color="auto" w:fill="auto"/>
          </w:tcPr>
          <w:p w14:paraId="09B01958" w14:textId="77777777" w:rsidR="006B7526" w:rsidRPr="00645534" w:rsidRDefault="006B7526" w:rsidP="006B7526">
            <w:pPr>
              <w:rPr>
                <w:rFonts w:ascii="Times New Roman" w:eastAsia="Calibri" w:hAnsi="Times New Roman" w:cs="Times New Roman"/>
                <w:sz w:val="20"/>
                <w:szCs w:val="20"/>
              </w:rPr>
            </w:pPr>
            <w:r w:rsidRPr="00645534">
              <w:rPr>
                <w:rFonts w:ascii="Times New Roman" w:eastAsia="Calibri" w:hAnsi="Times New Roman" w:cs="Times New Roman"/>
                <w:sz w:val="20"/>
                <w:szCs w:val="20"/>
              </w:rPr>
              <w:t>Dezynfekcja, mycie, sterylizacja</w:t>
            </w:r>
          </w:p>
          <w:p w14:paraId="43C8F479" w14:textId="77777777" w:rsidR="006B7526" w:rsidRPr="00645534" w:rsidRDefault="006B7526" w:rsidP="008E495A">
            <w:pPr>
              <w:numPr>
                <w:ilvl w:val="0"/>
                <w:numId w:val="196"/>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dezynfekcja wstępna w wannie dezynfekcyjnej                     w roztworze środka dezynfekującego</w:t>
            </w:r>
          </w:p>
          <w:p w14:paraId="0F57A5F2" w14:textId="77777777" w:rsidR="006B7526" w:rsidRPr="0058376B" w:rsidRDefault="006B7526">
            <w:pP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Uwaga – całkowite zanurzenie narzędzi</w:t>
            </w:r>
          </w:p>
          <w:p w14:paraId="3085DC2E" w14:textId="77777777" w:rsidR="006B7526" w:rsidRPr="00645534" w:rsidRDefault="006B7526" w:rsidP="008E495A">
            <w:pPr>
              <w:numPr>
                <w:ilvl w:val="0"/>
                <w:numId w:val="196"/>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dezynfekcja                                           w urządzeniach myjąco-dezynfekujących (wg wskazań producenta instrumentarium)</w:t>
            </w:r>
          </w:p>
          <w:p w14:paraId="1A5C8B15" w14:textId="77777777" w:rsidR="006B7526" w:rsidRPr="00645534" w:rsidRDefault="006B7526" w:rsidP="008E495A">
            <w:pPr>
              <w:numPr>
                <w:ilvl w:val="0"/>
                <w:numId w:val="196"/>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myjki ultradźwiękowe (wg wskazań producenta instrumentarium)</w:t>
            </w:r>
          </w:p>
        </w:tc>
        <w:tc>
          <w:tcPr>
            <w:tcW w:w="2409" w:type="dxa"/>
            <w:shd w:val="clear" w:color="auto" w:fill="auto"/>
          </w:tcPr>
          <w:p w14:paraId="6B506B36" w14:textId="77777777" w:rsidR="006B7526" w:rsidRPr="00645534" w:rsidRDefault="006B7526" w:rsidP="006B7526">
            <w:pPr>
              <w:rPr>
                <w:rFonts w:ascii="Times New Roman" w:eastAsia="Calibri" w:hAnsi="Times New Roman" w:cs="Times New Roman"/>
                <w:sz w:val="20"/>
                <w:szCs w:val="20"/>
              </w:rPr>
            </w:pPr>
            <w:r w:rsidRPr="00645534">
              <w:rPr>
                <w:rFonts w:ascii="Times New Roman" w:eastAsia="Calibri" w:hAnsi="Times New Roman" w:cs="Times New Roman"/>
                <w:sz w:val="20"/>
                <w:szCs w:val="20"/>
              </w:rPr>
              <w:t>Bezpośrednio po użyciu:</w:t>
            </w:r>
          </w:p>
          <w:p w14:paraId="072DD482" w14:textId="77777777" w:rsidR="006B7526" w:rsidRPr="00645534" w:rsidRDefault="006B7526" w:rsidP="008E495A">
            <w:pPr>
              <w:numPr>
                <w:ilvl w:val="0"/>
                <w:numId w:val="196"/>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zdezynfekować</w:t>
            </w:r>
          </w:p>
          <w:p w14:paraId="043E2345" w14:textId="77777777" w:rsidR="006B7526" w:rsidRPr="00645534" w:rsidRDefault="006B7526" w:rsidP="008E495A">
            <w:pPr>
              <w:numPr>
                <w:ilvl w:val="0"/>
                <w:numId w:val="196"/>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wypłukać</w:t>
            </w:r>
          </w:p>
          <w:p w14:paraId="5EDBCFB4" w14:textId="77777777" w:rsidR="006B7526" w:rsidRPr="00645534" w:rsidRDefault="006B7526" w:rsidP="008E495A">
            <w:pPr>
              <w:numPr>
                <w:ilvl w:val="0"/>
                <w:numId w:val="196"/>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doczyścić</w:t>
            </w:r>
          </w:p>
          <w:p w14:paraId="31BC0ABA" w14:textId="77777777" w:rsidR="006B7526" w:rsidRPr="00645534" w:rsidRDefault="006B7526" w:rsidP="008E495A">
            <w:pPr>
              <w:numPr>
                <w:ilvl w:val="0"/>
                <w:numId w:val="196"/>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wypłukać</w:t>
            </w:r>
          </w:p>
          <w:p w14:paraId="15F44F59" w14:textId="77777777" w:rsidR="006B7526" w:rsidRPr="00645534" w:rsidRDefault="006B7526" w:rsidP="008E495A">
            <w:pPr>
              <w:numPr>
                <w:ilvl w:val="0"/>
                <w:numId w:val="196"/>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osuszyć</w:t>
            </w:r>
          </w:p>
          <w:p w14:paraId="5894D1A3" w14:textId="77777777" w:rsidR="006B7526" w:rsidRPr="00645534" w:rsidRDefault="006B7526" w:rsidP="008E495A">
            <w:pPr>
              <w:numPr>
                <w:ilvl w:val="0"/>
                <w:numId w:val="196"/>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posortować          /ułożyć</w:t>
            </w:r>
          </w:p>
          <w:p w14:paraId="603B3EEB" w14:textId="77777777" w:rsidR="006B7526" w:rsidRPr="00645534" w:rsidRDefault="006B7526" w:rsidP="008E495A">
            <w:pPr>
              <w:numPr>
                <w:ilvl w:val="0"/>
                <w:numId w:val="196"/>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wysterylizować</w:t>
            </w:r>
          </w:p>
        </w:tc>
        <w:tc>
          <w:tcPr>
            <w:tcW w:w="1809" w:type="dxa"/>
            <w:shd w:val="clear" w:color="auto" w:fill="auto"/>
          </w:tcPr>
          <w:p w14:paraId="5BE99C01" w14:textId="77777777" w:rsidR="006B7526" w:rsidRPr="00645534" w:rsidRDefault="006B7526" w:rsidP="006B7526">
            <w:pPr>
              <w:rPr>
                <w:rFonts w:ascii="Times New Roman" w:eastAsia="Calibri" w:hAnsi="Times New Roman" w:cs="Times New Roman"/>
                <w:sz w:val="20"/>
                <w:szCs w:val="20"/>
              </w:rPr>
            </w:pPr>
            <w:r w:rsidRPr="00645534">
              <w:rPr>
                <w:rFonts w:ascii="Times New Roman" w:eastAsia="Calibri" w:hAnsi="Times New Roman" w:cs="Times New Roman"/>
                <w:sz w:val="20"/>
                <w:szCs w:val="20"/>
              </w:rPr>
              <w:t>Preparat dezynfekcyjny wg wskazań producenta</w:t>
            </w:r>
          </w:p>
        </w:tc>
      </w:tr>
      <w:tr w:rsidR="006B7526" w:rsidRPr="00645534" w14:paraId="7EAE79E9" w14:textId="77777777" w:rsidTr="683D62D2">
        <w:tc>
          <w:tcPr>
            <w:tcW w:w="2376" w:type="dxa"/>
            <w:shd w:val="clear" w:color="auto" w:fill="auto"/>
          </w:tcPr>
          <w:p w14:paraId="65C39D46" w14:textId="77777777" w:rsidR="006B7526" w:rsidRPr="00645534" w:rsidRDefault="006B7526" w:rsidP="006B7526">
            <w:pPr>
              <w:rPr>
                <w:rFonts w:ascii="Times New Roman" w:eastAsia="Calibri" w:hAnsi="Times New Roman" w:cs="Times New Roman"/>
                <w:sz w:val="20"/>
                <w:szCs w:val="20"/>
              </w:rPr>
            </w:pPr>
            <w:r w:rsidRPr="00645534">
              <w:rPr>
                <w:rFonts w:ascii="Times New Roman" w:eastAsia="Calibri" w:hAnsi="Times New Roman" w:cs="Times New Roman"/>
                <w:sz w:val="20"/>
                <w:szCs w:val="20"/>
              </w:rPr>
              <w:t>Urządzenia medyczno-techniczne</w:t>
            </w:r>
          </w:p>
        </w:tc>
        <w:tc>
          <w:tcPr>
            <w:tcW w:w="2694" w:type="dxa"/>
            <w:shd w:val="clear" w:color="auto" w:fill="auto"/>
          </w:tcPr>
          <w:p w14:paraId="1C756CA2" w14:textId="77777777" w:rsidR="006B7526" w:rsidRPr="00645534" w:rsidRDefault="006B7526" w:rsidP="006B7526">
            <w:pPr>
              <w:rPr>
                <w:rFonts w:ascii="Times New Roman" w:eastAsia="Calibri" w:hAnsi="Times New Roman" w:cs="Times New Roman"/>
                <w:sz w:val="20"/>
                <w:szCs w:val="20"/>
              </w:rPr>
            </w:pPr>
            <w:r w:rsidRPr="00645534">
              <w:rPr>
                <w:rFonts w:ascii="Times New Roman" w:eastAsia="Calibri" w:hAnsi="Times New Roman" w:cs="Times New Roman"/>
                <w:sz w:val="20"/>
                <w:szCs w:val="20"/>
              </w:rPr>
              <w:t>Dezynfekcja</w:t>
            </w:r>
          </w:p>
          <w:p w14:paraId="5FD55366" w14:textId="77777777" w:rsidR="006B7526" w:rsidRPr="00645534" w:rsidRDefault="006B7526" w:rsidP="008E495A">
            <w:pPr>
              <w:numPr>
                <w:ilvl w:val="0"/>
                <w:numId w:val="197"/>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spryskiwanie-przetarcie</w:t>
            </w:r>
          </w:p>
        </w:tc>
        <w:tc>
          <w:tcPr>
            <w:tcW w:w="2409" w:type="dxa"/>
            <w:shd w:val="clear" w:color="auto" w:fill="auto"/>
          </w:tcPr>
          <w:p w14:paraId="15ED5403" w14:textId="77777777" w:rsidR="006B7526" w:rsidRPr="00645534" w:rsidRDefault="006B7526" w:rsidP="006B7526">
            <w:pPr>
              <w:rPr>
                <w:rFonts w:ascii="Times New Roman" w:eastAsia="Calibri" w:hAnsi="Times New Roman" w:cs="Times New Roman"/>
                <w:sz w:val="20"/>
                <w:szCs w:val="20"/>
              </w:rPr>
            </w:pPr>
            <w:r w:rsidRPr="00645534">
              <w:rPr>
                <w:rFonts w:ascii="Times New Roman" w:eastAsia="Calibri" w:hAnsi="Times New Roman" w:cs="Times New Roman"/>
                <w:sz w:val="20"/>
                <w:szCs w:val="20"/>
              </w:rPr>
              <w:t>Każdorazowo po użyciu, po każdym dniu pracy</w:t>
            </w:r>
          </w:p>
        </w:tc>
        <w:tc>
          <w:tcPr>
            <w:tcW w:w="1809" w:type="dxa"/>
            <w:shd w:val="clear" w:color="auto" w:fill="auto"/>
          </w:tcPr>
          <w:p w14:paraId="4CBCB667" w14:textId="77777777" w:rsidR="006B7526" w:rsidRPr="00645534" w:rsidRDefault="006B7526" w:rsidP="006B7526">
            <w:pPr>
              <w:rPr>
                <w:rFonts w:ascii="Times New Roman" w:eastAsia="Calibri" w:hAnsi="Times New Roman" w:cs="Times New Roman"/>
                <w:sz w:val="20"/>
                <w:szCs w:val="20"/>
              </w:rPr>
            </w:pPr>
            <w:r w:rsidRPr="00645534">
              <w:rPr>
                <w:rFonts w:ascii="Times New Roman" w:eastAsia="Calibri" w:hAnsi="Times New Roman" w:cs="Times New Roman"/>
                <w:sz w:val="20"/>
                <w:szCs w:val="20"/>
              </w:rPr>
              <w:t>Wg wskazań producenta sprzętu</w:t>
            </w:r>
          </w:p>
        </w:tc>
      </w:tr>
      <w:tr w:rsidR="006B7526" w:rsidRPr="00645534" w14:paraId="5587F8F3" w14:textId="77777777" w:rsidTr="683D62D2">
        <w:tc>
          <w:tcPr>
            <w:tcW w:w="2376" w:type="dxa"/>
            <w:shd w:val="clear" w:color="auto" w:fill="auto"/>
          </w:tcPr>
          <w:p w14:paraId="0687E073" w14:textId="77777777" w:rsidR="006B7526" w:rsidRPr="00645534" w:rsidRDefault="006B7526" w:rsidP="006B7526">
            <w:pPr>
              <w:rPr>
                <w:rFonts w:ascii="Times New Roman" w:eastAsia="Calibri" w:hAnsi="Times New Roman" w:cs="Times New Roman"/>
                <w:sz w:val="20"/>
                <w:szCs w:val="20"/>
              </w:rPr>
            </w:pPr>
            <w:r w:rsidRPr="00645534">
              <w:rPr>
                <w:rFonts w:ascii="Times New Roman" w:eastAsia="Calibri" w:hAnsi="Times New Roman" w:cs="Times New Roman"/>
                <w:sz w:val="20"/>
                <w:szCs w:val="20"/>
              </w:rPr>
              <w:t>Powierzchnie małe                    i trudno dostępne tzw. czyste:</w:t>
            </w:r>
          </w:p>
          <w:p w14:paraId="25BA588C" w14:textId="77777777" w:rsidR="006B7526" w:rsidRPr="00645534" w:rsidRDefault="006B7526" w:rsidP="008E495A">
            <w:pPr>
              <w:numPr>
                <w:ilvl w:val="0"/>
                <w:numId w:val="197"/>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stoły, blaty, fotele, kozetki</w:t>
            </w:r>
          </w:p>
        </w:tc>
        <w:tc>
          <w:tcPr>
            <w:tcW w:w="2694" w:type="dxa"/>
            <w:shd w:val="clear" w:color="auto" w:fill="auto"/>
          </w:tcPr>
          <w:p w14:paraId="78E3B23F" w14:textId="77777777" w:rsidR="006B7526" w:rsidRPr="00645534" w:rsidRDefault="006B7526" w:rsidP="006B7526">
            <w:pPr>
              <w:rPr>
                <w:rFonts w:ascii="Times New Roman" w:eastAsia="Calibri" w:hAnsi="Times New Roman" w:cs="Times New Roman"/>
                <w:sz w:val="20"/>
                <w:szCs w:val="20"/>
              </w:rPr>
            </w:pPr>
            <w:r w:rsidRPr="00645534">
              <w:rPr>
                <w:rFonts w:ascii="Times New Roman" w:eastAsia="Calibri" w:hAnsi="Times New Roman" w:cs="Times New Roman"/>
                <w:sz w:val="20"/>
                <w:szCs w:val="20"/>
              </w:rPr>
              <w:t>Dezynfekcja</w:t>
            </w:r>
          </w:p>
          <w:p w14:paraId="523A0E5A" w14:textId="77777777" w:rsidR="006B7526" w:rsidRPr="00645534" w:rsidRDefault="006B7526" w:rsidP="006B7526">
            <w:pPr>
              <w:rPr>
                <w:rFonts w:ascii="Times New Roman" w:eastAsia="Calibri" w:hAnsi="Times New Roman" w:cs="Times New Roman"/>
                <w:sz w:val="20"/>
                <w:szCs w:val="20"/>
              </w:rPr>
            </w:pPr>
            <w:r w:rsidRPr="00645534">
              <w:rPr>
                <w:rFonts w:ascii="Times New Roman" w:eastAsia="Calibri" w:hAnsi="Times New Roman" w:cs="Times New Roman"/>
                <w:sz w:val="20"/>
                <w:szCs w:val="20"/>
              </w:rPr>
              <w:t>spryskiwanie-przetarcie</w:t>
            </w:r>
          </w:p>
        </w:tc>
        <w:tc>
          <w:tcPr>
            <w:tcW w:w="2409" w:type="dxa"/>
            <w:shd w:val="clear" w:color="auto" w:fill="auto"/>
          </w:tcPr>
          <w:p w14:paraId="18456917" w14:textId="77777777" w:rsidR="006B7526" w:rsidRPr="00645534" w:rsidRDefault="006B7526" w:rsidP="008E495A">
            <w:pPr>
              <w:numPr>
                <w:ilvl w:val="0"/>
                <w:numId w:val="197"/>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po każdym pacjencie                               i w razie potrzeby</w:t>
            </w:r>
          </w:p>
          <w:p w14:paraId="39DD5B64" w14:textId="77777777" w:rsidR="006B7526" w:rsidRPr="00645534" w:rsidRDefault="006B7526" w:rsidP="008E495A">
            <w:pPr>
              <w:numPr>
                <w:ilvl w:val="0"/>
                <w:numId w:val="197"/>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po każdym dniu pracy – gruntowne sprzątanie</w:t>
            </w:r>
          </w:p>
        </w:tc>
        <w:tc>
          <w:tcPr>
            <w:tcW w:w="1809" w:type="dxa"/>
            <w:shd w:val="clear" w:color="auto" w:fill="auto"/>
          </w:tcPr>
          <w:p w14:paraId="7C07E277" w14:textId="77777777" w:rsidR="006B7526" w:rsidRPr="00645534" w:rsidRDefault="006B7526" w:rsidP="006B7526">
            <w:pPr>
              <w:rPr>
                <w:rFonts w:ascii="Times New Roman" w:eastAsia="Calibri" w:hAnsi="Times New Roman" w:cs="Times New Roman"/>
                <w:sz w:val="20"/>
                <w:szCs w:val="20"/>
              </w:rPr>
            </w:pPr>
            <w:r w:rsidRPr="00645534">
              <w:rPr>
                <w:rFonts w:ascii="Times New Roman" w:eastAsia="Calibri" w:hAnsi="Times New Roman" w:cs="Times New Roman"/>
                <w:sz w:val="20"/>
                <w:szCs w:val="20"/>
              </w:rPr>
              <w:t>Preparat dezynfekcyjny wg wskazań producenta</w:t>
            </w:r>
          </w:p>
        </w:tc>
      </w:tr>
      <w:tr w:rsidR="006B7526" w:rsidRPr="00645534" w14:paraId="367441B9" w14:textId="77777777" w:rsidTr="683D62D2">
        <w:tc>
          <w:tcPr>
            <w:tcW w:w="2376" w:type="dxa"/>
            <w:shd w:val="clear" w:color="auto" w:fill="auto"/>
          </w:tcPr>
          <w:p w14:paraId="5C6656B8" w14:textId="77777777" w:rsidR="006B7526" w:rsidRPr="00645534" w:rsidRDefault="006B7526" w:rsidP="006B7526">
            <w:pPr>
              <w:rPr>
                <w:rFonts w:ascii="Times New Roman" w:eastAsia="Calibri" w:hAnsi="Times New Roman" w:cs="Times New Roman"/>
                <w:sz w:val="20"/>
                <w:szCs w:val="20"/>
              </w:rPr>
            </w:pPr>
            <w:r w:rsidRPr="00645534">
              <w:rPr>
                <w:rFonts w:ascii="Times New Roman" w:eastAsia="Calibri" w:hAnsi="Times New Roman" w:cs="Times New Roman"/>
                <w:sz w:val="20"/>
                <w:szCs w:val="20"/>
              </w:rPr>
              <w:lastRenderedPageBreak/>
              <w:t>Inne powierzchnie zmywalne np.:</w:t>
            </w:r>
          </w:p>
          <w:p w14:paraId="5D19C5E1" w14:textId="77777777" w:rsidR="006B7526" w:rsidRPr="00645534" w:rsidRDefault="006B7526" w:rsidP="008E495A">
            <w:pPr>
              <w:numPr>
                <w:ilvl w:val="0"/>
                <w:numId w:val="198"/>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ściany</w:t>
            </w:r>
          </w:p>
          <w:p w14:paraId="40C93E4D" w14:textId="77777777" w:rsidR="006B7526" w:rsidRPr="00645534" w:rsidRDefault="006B7526" w:rsidP="008E495A">
            <w:pPr>
              <w:numPr>
                <w:ilvl w:val="0"/>
                <w:numId w:val="198"/>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podłogi</w:t>
            </w:r>
          </w:p>
          <w:p w14:paraId="0367E997" w14:textId="77777777" w:rsidR="006B7526" w:rsidRPr="00645534" w:rsidRDefault="006B7526" w:rsidP="006B7526">
            <w:pPr>
              <w:rPr>
                <w:rFonts w:ascii="Times New Roman" w:eastAsia="Calibri" w:hAnsi="Times New Roman" w:cs="Times New Roman"/>
                <w:sz w:val="20"/>
                <w:szCs w:val="20"/>
              </w:rPr>
            </w:pPr>
            <w:r w:rsidRPr="00645534">
              <w:rPr>
                <w:rFonts w:ascii="Times New Roman" w:eastAsia="Calibri" w:hAnsi="Times New Roman" w:cs="Times New Roman"/>
                <w:sz w:val="20"/>
                <w:szCs w:val="20"/>
              </w:rPr>
              <w:t>(niezanieczyszczone materiałem biologicznym)</w:t>
            </w:r>
          </w:p>
        </w:tc>
        <w:tc>
          <w:tcPr>
            <w:tcW w:w="2694" w:type="dxa"/>
            <w:shd w:val="clear" w:color="auto" w:fill="auto"/>
          </w:tcPr>
          <w:p w14:paraId="4479029F" w14:textId="77777777" w:rsidR="006B7526" w:rsidRPr="00645534" w:rsidRDefault="006B7526" w:rsidP="006B7526">
            <w:pPr>
              <w:rPr>
                <w:rFonts w:ascii="Times New Roman" w:eastAsia="Calibri" w:hAnsi="Times New Roman" w:cs="Times New Roman"/>
                <w:sz w:val="20"/>
                <w:szCs w:val="20"/>
              </w:rPr>
            </w:pPr>
            <w:r w:rsidRPr="00645534">
              <w:rPr>
                <w:rFonts w:ascii="Times New Roman" w:eastAsia="Calibri" w:hAnsi="Times New Roman" w:cs="Times New Roman"/>
                <w:sz w:val="20"/>
                <w:szCs w:val="20"/>
              </w:rPr>
              <w:t>Mycie i dezynfekcja</w:t>
            </w:r>
          </w:p>
        </w:tc>
        <w:tc>
          <w:tcPr>
            <w:tcW w:w="2409" w:type="dxa"/>
            <w:shd w:val="clear" w:color="auto" w:fill="auto"/>
          </w:tcPr>
          <w:p w14:paraId="71667383" w14:textId="77777777" w:rsidR="006B7526" w:rsidRPr="00645534" w:rsidRDefault="006B7526" w:rsidP="008E495A">
            <w:pPr>
              <w:numPr>
                <w:ilvl w:val="0"/>
                <w:numId w:val="199"/>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po każdym dniu pracy</w:t>
            </w:r>
          </w:p>
          <w:p w14:paraId="026A5C0F" w14:textId="77777777" w:rsidR="006B7526" w:rsidRPr="00645534" w:rsidRDefault="006B7526" w:rsidP="008E495A">
            <w:pPr>
              <w:numPr>
                <w:ilvl w:val="0"/>
                <w:numId w:val="199"/>
              </w:numPr>
              <w:spacing w:after="0" w:line="240" w:lineRule="auto"/>
              <w:contextualSpacing/>
              <w:rPr>
                <w:rFonts w:ascii="Times New Roman" w:eastAsia="Calibri" w:hAnsi="Times New Roman" w:cs="Times New Roman"/>
                <w:sz w:val="20"/>
                <w:szCs w:val="20"/>
              </w:rPr>
            </w:pPr>
            <w:r w:rsidRPr="00645534">
              <w:rPr>
                <w:rFonts w:ascii="Times New Roman" w:eastAsia="Calibri" w:hAnsi="Times New Roman" w:cs="Times New Roman"/>
                <w:sz w:val="20"/>
                <w:szCs w:val="20"/>
              </w:rPr>
              <w:t>okresowe, gruntowne sprzątanie</w:t>
            </w:r>
          </w:p>
        </w:tc>
        <w:tc>
          <w:tcPr>
            <w:tcW w:w="1809" w:type="dxa"/>
            <w:shd w:val="clear" w:color="auto" w:fill="auto"/>
          </w:tcPr>
          <w:p w14:paraId="455A5B7A" w14:textId="77777777" w:rsidR="006B7526" w:rsidRPr="00645534" w:rsidRDefault="006B7526" w:rsidP="006B7526">
            <w:pPr>
              <w:rPr>
                <w:rFonts w:ascii="Times New Roman" w:eastAsia="Calibri" w:hAnsi="Times New Roman" w:cs="Times New Roman"/>
                <w:sz w:val="20"/>
                <w:szCs w:val="20"/>
              </w:rPr>
            </w:pPr>
            <w:r w:rsidRPr="00645534">
              <w:rPr>
                <w:rFonts w:ascii="Times New Roman" w:eastAsia="Calibri" w:hAnsi="Times New Roman" w:cs="Times New Roman"/>
                <w:sz w:val="20"/>
                <w:szCs w:val="20"/>
              </w:rPr>
              <w:t>Preparat dezynfekcyjny, myjąco-dezynfekujący wg wskazań producenta</w:t>
            </w:r>
          </w:p>
        </w:tc>
      </w:tr>
    </w:tbl>
    <w:p w14:paraId="250A1DFE" w14:textId="77777777" w:rsidR="006B7526" w:rsidRPr="00645534" w:rsidRDefault="006B7526" w:rsidP="006B7526">
      <w:pPr>
        <w:spacing w:after="0" w:line="240" w:lineRule="auto"/>
        <w:jc w:val="center"/>
        <w:rPr>
          <w:rFonts w:ascii="Times New Roman" w:eastAsia="Calibri" w:hAnsi="Times New Roman" w:cs="Times New Roman"/>
          <w:b/>
          <w:sz w:val="20"/>
          <w:szCs w:val="20"/>
        </w:rPr>
      </w:pPr>
    </w:p>
    <w:p w14:paraId="102D4D34" w14:textId="77777777" w:rsidR="006B7526" w:rsidRPr="00645534" w:rsidRDefault="006B7526" w:rsidP="006B7526">
      <w:pPr>
        <w:spacing w:after="0" w:line="240" w:lineRule="auto"/>
        <w:jc w:val="center"/>
        <w:rPr>
          <w:rFonts w:ascii="Times New Roman" w:eastAsia="Calibri" w:hAnsi="Times New Roman" w:cs="Times New Roman"/>
          <w:b/>
          <w:sz w:val="20"/>
          <w:szCs w:val="20"/>
        </w:rPr>
      </w:pPr>
    </w:p>
    <w:p w14:paraId="34F772A6" w14:textId="77777777" w:rsidR="006B7526" w:rsidRPr="0058376B" w:rsidRDefault="006B7526" w:rsidP="0058376B">
      <w:pPr>
        <w:spacing w:after="0" w:line="240" w:lineRule="auto"/>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Instrukcja gromadzenia i zabezpieczenia odpadów medycznych przed utylizacją.</w:t>
      </w:r>
    </w:p>
    <w:p w14:paraId="13F60AF9" w14:textId="77777777" w:rsidR="006B7526" w:rsidRPr="0058376B" w:rsidRDefault="006B7526" w:rsidP="0058376B">
      <w:pPr>
        <w:spacing w:after="0" w:line="240" w:lineRule="auto"/>
        <w:jc w:val="center"/>
        <w:rPr>
          <w:rFonts w:ascii="Times New Roman" w:eastAsia="Calibri" w:hAnsi="Times New Roman" w:cs="Times New Roman"/>
          <w:b/>
          <w:bCs/>
          <w:sz w:val="20"/>
          <w:szCs w:val="20"/>
        </w:rPr>
      </w:pPr>
      <w:r w:rsidRPr="0058376B">
        <w:rPr>
          <w:rFonts w:ascii="Times New Roman" w:eastAsia="Calibri" w:hAnsi="Times New Roman" w:cs="Times New Roman"/>
          <w:b/>
          <w:bCs/>
          <w:sz w:val="20"/>
          <w:szCs w:val="20"/>
        </w:rPr>
        <w:t>Sposób postępowania</w:t>
      </w:r>
    </w:p>
    <w:p w14:paraId="610F9C91" w14:textId="77777777" w:rsidR="006B7526" w:rsidRPr="00645534" w:rsidRDefault="006B7526" w:rsidP="006B7526">
      <w:pPr>
        <w:spacing w:after="0" w:line="240" w:lineRule="auto"/>
        <w:jc w:val="center"/>
        <w:rPr>
          <w:rFonts w:ascii="Times New Roman" w:eastAsia="Calibri" w:hAnsi="Times New Roman" w:cs="Times New Roman"/>
          <w:b/>
          <w:sz w:val="20"/>
          <w:szCs w:val="20"/>
        </w:rPr>
      </w:pPr>
    </w:p>
    <w:p w14:paraId="2EF643AA" w14:textId="77777777" w:rsidR="006B7526" w:rsidRPr="00645534" w:rsidRDefault="006B7526" w:rsidP="008E495A">
      <w:pPr>
        <w:numPr>
          <w:ilvl w:val="0"/>
          <w:numId w:val="211"/>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Odpady medyczne zbiera się selektywnie w miejscach ich powstawania z podziałem na zakaźne, specjalne i pozostałe. Ustala się następującą klasyfikację odpadów celem określenia właściwego sposobu postępowania z określonymi rodzajami odpadów medycznych:</w:t>
      </w:r>
    </w:p>
    <w:p w14:paraId="388E9432" w14:textId="77777777" w:rsidR="006B7526" w:rsidRPr="00645534" w:rsidRDefault="006B7526" w:rsidP="008E495A">
      <w:pPr>
        <w:numPr>
          <w:ilvl w:val="0"/>
          <w:numId w:val="212"/>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Grupa A – odpady medyczne „zakaźne”</w:t>
      </w:r>
    </w:p>
    <w:p w14:paraId="50D807EC" w14:textId="77777777" w:rsidR="006B7526" w:rsidRPr="00645534" w:rsidRDefault="006B7526" w:rsidP="008E495A">
      <w:pPr>
        <w:numPr>
          <w:ilvl w:val="0"/>
          <w:numId w:val="203"/>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Kategoria I – odpady medyczne „zakaźne”</w:t>
      </w:r>
    </w:p>
    <w:p w14:paraId="0AB4C6B3" w14:textId="77777777" w:rsidR="006B7526" w:rsidRPr="00645534" w:rsidRDefault="006B7526" w:rsidP="008E495A">
      <w:pPr>
        <w:numPr>
          <w:ilvl w:val="0"/>
          <w:numId w:val="202"/>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 xml:space="preserve">sprzęt medyczny jednorazowego użytku, </w:t>
      </w:r>
      <w:r>
        <w:rPr>
          <w:rFonts w:ascii="Times New Roman" w:eastAsia="Calibri" w:hAnsi="Times New Roman" w:cs="Times New Roman"/>
          <w:sz w:val="20"/>
          <w:szCs w:val="20"/>
        </w:rPr>
        <w:t xml:space="preserve">który pozostawał w kontakcie </w:t>
      </w:r>
      <w:r w:rsidRPr="00645534">
        <w:rPr>
          <w:rFonts w:ascii="Times New Roman" w:eastAsia="Calibri" w:hAnsi="Times New Roman" w:cs="Times New Roman"/>
          <w:sz w:val="20"/>
          <w:szCs w:val="20"/>
        </w:rPr>
        <w:t>z materiałem biologicznym (strzykawki, probówki, rękawice, końcówki pipet itp.);</w:t>
      </w:r>
    </w:p>
    <w:p w14:paraId="54376BF6" w14:textId="77777777" w:rsidR="006B7526" w:rsidRPr="00645534" w:rsidRDefault="006B7526" w:rsidP="008E495A">
      <w:pPr>
        <w:numPr>
          <w:ilvl w:val="0"/>
          <w:numId w:val="202"/>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skażone materiałem infekcyjnym opatrunki gazowe, z ligniny, gipsowe, bandaże itp.);</w:t>
      </w:r>
    </w:p>
    <w:p w14:paraId="6D359947" w14:textId="77777777" w:rsidR="006B7526" w:rsidRPr="00645534" w:rsidRDefault="006B7526" w:rsidP="008E495A">
      <w:pPr>
        <w:numPr>
          <w:ilvl w:val="0"/>
          <w:numId w:val="202"/>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odpady od chorych zakażonych;</w:t>
      </w:r>
    </w:p>
    <w:p w14:paraId="3C461BA0" w14:textId="77777777" w:rsidR="006B7526" w:rsidRPr="00645534" w:rsidRDefault="006B7526" w:rsidP="008E495A">
      <w:pPr>
        <w:numPr>
          <w:ilvl w:val="0"/>
          <w:numId w:val="202"/>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krew, mocz, fragmenty tkanek, kości, zęby, wycinki narządów wewnętrznych, treść żołądkowa, treść jelitowa (wraz z opatrunkami);</w:t>
      </w:r>
    </w:p>
    <w:p w14:paraId="689E9314" w14:textId="77777777" w:rsidR="006B7526" w:rsidRPr="00645534" w:rsidRDefault="006B7526" w:rsidP="008E495A">
      <w:pPr>
        <w:numPr>
          <w:ilvl w:val="0"/>
          <w:numId w:val="202"/>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pojemniki na krew i konserwanty służące do jej przechowywania;</w:t>
      </w:r>
    </w:p>
    <w:p w14:paraId="267D4AD2" w14:textId="77777777" w:rsidR="006B7526" w:rsidRPr="00645534" w:rsidRDefault="006B7526" w:rsidP="008E495A">
      <w:pPr>
        <w:numPr>
          <w:ilvl w:val="0"/>
          <w:numId w:val="202"/>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tkanki ludzkie;</w:t>
      </w:r>
    </w:p>
    <w:p w14:paraId="2FAC2AFD" w14:textId="77777777" w:rsidR="006B7526" w:rsidRPr="00645534" w:rsidRDefault="006B7526" w:rsidP="008E495A">
      <w:pPr>
        <w:numPr>
          <w:ilvl w:val="0"/>
          <w:numId w:val="203"/>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Kategoria II – odpady medyczne „zakaźne” – ostre</w:t>
      </w:r>
    </w:p>
    <w:p w14:paraId="7AF9F76F" w14:textId="77777777" w:rsidR="006B7526" w:rsidRPr="00645534" w:rsidRDefault="006B7526" w:rsidP="008E495A">
      <w:pPr>
        <w:numPr>
          <w:ilvl w:val="0"/>
          <w:numId w:val="204"/>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narzędzia zabiegowe o ostrych końcach i krawędziach (igły, skalpele, noże, nożyczki, kochery)</w:t>
      </w:r>
    </w:p>
    <w:p w14:paraId="6296611F" w14:textId="77777777" w:rsidR="006B7526" w:rsidRPr="00645534" w:rsidRDefault="006B7526" w:rsidP="008E495A">
      <w:pPr>
        <w:numPr>
          <w:ilvl w:val="0"/>
          <w:numId w:val="212"/>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Grupa B – odpady medyczne „pozostałe”:</w:t>
      </w:r>
    </w:p>
    <w:p w14:paraId="3E18CF95" w14:textId="6562D13A" w:rsidR="006B7526" w:rsidRPr="00645534" w:rsidRDefault="006B7526" w:rsidP="006B7526">
      <w:pPr>
        <w:spacing w:after="0" w:line="240" w:lineRule="auto"/>
        <w:ind w:left="108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 xml:space="preserve">Są to odpady medyczne nie posiadające właściwości niebezpiecznych, niestanowiące zagrożenia dla zdrowia i życia pracowników oraz pacjentów, z którymi postępuje </w:t>
      </w:r>
      <w:r>
        <w:rPr>
          <w:rFonts w:ascii="Times New Roman" w:eastAsia="Calibri" w:hAnsi="Times New Roman" w:cs="Times New Roman"/>
          <w:sz w:val="20"/>
          <w:szCs w:val="20"/>
        </w:rPr>
        <w:t xml:space="preserve">się </w:t>
      </w:r>
      <w:r w:rsidR="0093427F">
        <w:rPr>
          <w:rFonts w:ascii="Times New Roman" w:eastAsia="Calibri" w:hAnsi="Times New Roman" w:cs="Times New Roman"/>
          <w:sz w:val="20"/>
          <w:szCs w:val="20"/>
        </w:rPr>
        <w:t xml:space="preserve">                         </w:t>
      </w:r>
      <w:r w:rsidRPr="00645534">
        <w:rPr>
          <w:rFonts w:ascii="Times New Roman" w:eastAsia="Calibri" w:hAnsi="Times New Roman" w:cs="Times New Roman"/>
          <w:sz w:val="20"/>
          <w:szCs w:val="20"/>
        </w:rPr>
        <w:t>w sposób przewidziany dla odpadów komunalnych.</w:t>
      </w:r>
    </w:p>
    <w:p w14:paraId="58E0617E" w14:textId="77777777" w:rsidR="006B7526" w:rsidRPr="00645534" w:rsidRDefault="006B7526" w:rsidP="008E495A">
      <w:pPr>
        <w:numPr>
          <w:ilvl w:val="0"/>
          <w:numId w:val="203"/>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Frakcja sucha</w:t>
      </w:r>
    </w:p>
    <w:p w14:paraId="3308FADD" w14:textId="77777777" w:rsidR="006B7526" w:rsidRPr="00645534" w:rsidRDefault="006B7526" w:rsidP="008E495A">
      <w:pPr>
        <w:numPr>
          <w:ilvl w:val="0"/>
          <w:numId w:val="204"/>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odpady biurowe;</w:t>
      </w:r>
    </w:p>
    <w:p w14:paraId="7A8CACD3" w14:textId="77777777" w:rsidR="006B7526" w:rsidRPr="00645534" w:rsidRDefault="006B7526" w:rsidP="008E495A">
      <w:pPr>
        <w:numPr>
          <w:ilvl w:val="0"/>
          <w:numId w:val="204"/>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materiały opakowaniowe (z papieru, tektury, tworzyw sztucznych, drewna, szkła);</w:t>
      </w:r>
    </w:p>
    <w:p w14:paraId="01CF11DE" w14:textId="77777777" w:rsidR="006B7526" w:rsidRPr="00645534" w:rsidRDefault="006B7526" w:rsidP="008E495A">
      <w:pPr>
        <w:numPr>
          <w:ilvl w:val="0"/>
          <w:numId w:val="204"/>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nieskażone materiały stosowane w pracy,  prześcieradła i ręczniki jednorazowego użycia, maski ochronne;</w:t>
      </w:r>
    </w:p>
    <w:p w14:paraId="7FED24D2" w14:textId="77777777" w:rsidR="006B7526" w:rsidRPr="00645534" w:rsidRDefault="006B7526" w:rsidP="008E495A">
      <w:pPr>
        <w:numPr>
          <w:ilvl w:val="0"/>
          <w:numId w:val="204"/>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leki niewykorzystane i przeterminowane;</w:t>
      </w:r>
    </w:p>
    <w:p w14:paraId="47AA8ED1" w14:textId="77777777" w:rsidR="006B7526" w:rsidRPr="00645534" w:rsidRDefault="006B7526" w:rsidP="008E495A">
      <w:pPr>
        <w:numPr>
          <w:ilvl w:val="0"/>
          <w:numId w:val="204"/>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narzędzia i drobny sprzęt medyczny nienadający się do użytku.</w:t>
      </w:r>
    </w:p>
    <w:p w14:paraId="7535C283" w14:textId="77777777" w:rsidR="006B7526" w:rsidRPr="00645534" w:rsidRDefault="006B7526" w:rsidP="008E495A">
      <w:pPr>
        <w:numPr>
          <w:ilvl w:val="0"/>
          <w:numId w:val="211"/>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 xml:space="preserve">W </w:t>
      </w:r>
      <w:r>
        <w:rPr>
          <w:rFonts w:ascii="Times New Roman" w:eastAsia="Calibri" w:hAnsi="Times New Roman" w:cs="Times New Roman"/>
          <w:sz w:val="20"/>
          <w:szCs w:val="20"/>
        </w:rPr>
        <w:t>Punkcie Szczepień o</w:t>
      </w:r>
      <w:r w:rsidRPr="00645534">
        <w:rPr>
          <w:rFonts w:ascii="Times New Roman" w:eastAsia="Calibri" w:hAnsi="Times New Roman" w:cs="Times New Roman"/>
          <w:sz w:val="20"/>
          <w:szCs w:val="20"/>
        </w:rPr>
        <w:t>bowiązuje segregacja odpadów medycznych w miejscu ich powstawania:</w:t>
      </w:r>
    </w:p>
    <w:p w14:paraId="2A740C95" w14:textId="77777777" w:rsidR="006B7526" w:rsidRPr="00645534" w:rsidRDefault="006B7526" w:rsidP="008E495A">
      <w:pPr>
        <w:numPr>
          <w:ilvl w:val="0"/>
          <w:numId w:val="205"/>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Odpady zakaźne gromadzone są w workach polietylenowych jednorazowego użycia koloru czerwonego z zamknięciem uniemożliwiającym ponowne lub przypadkowe otwarcie.</w:t>
      </w:r>
    </w:p>
    <w:p w14:paraId="411386AC" w14:textId="0721B917" w:rsidR="006B7526" w:rsidRPr="00645534" w:rsidRDefault="006B7526" w:rsidP="006B7526">
      <w:pPr>
        <w:spacing w:after="0" w:line="240" w:lineRule="auto"/>
        <w:ind w:left="108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Odpady zakaźne – ostre zbiera się w sztywnych, odpornych na działanie wilgoci, mechanicznie odpornych na przekłucie bądź przecięcie pojemnikach jednorazoweg</w:t>
      </w:r>
      <w:r w:rsidR="0093427F">
        <w:rPr>
          <w:rFonts w:ascii="Times New Roman" w:eastAsia="Calibri" w:hAnsi="Times New Roman" w:cs="Times New Roman"/>
          <w:sz w:val="20"/>
          <w:szCs w:val="20"/>
        </w:rPr>
        <w:t>o użycia umieszczane</w:t>
      </w:r>
      <w:r>
        <w:rPr>
          <w:rFonts w:ascii="Times New Roman" w:eastAsia="Calibri" w:hAnsi="Times New Roman" w:cs="Times New Roman"/>
          <w:sz w:val="20"/>
          <w:szCs w:val="20"/>
        </w:rPr>
        <w:t xml:space="preserve"> </w:t>
      </w:r>
      <w:r w:rsidRPr="00645534">
        <w:rPr>
          <w:rFonts w:ascii="Times New Roman" w:eastAsia="Calibri" w:hAnsi="Times New Roman" w:cs="Times New Roman"/>
          <w:sz w:val="20"/>
          <w:szCs w:val="20"/>
        </w:rPr>
        <w:t>w miejscach powstawania odpadów. Po wypełnieniu pojemniki wkłada się do worków koloru czerwonego. Worki umieszcza się na stel</w:t>
      </w:r>
      <w:r>
        <w:rPr>
          <w:rFonts w:ascii="Times New Roman" w:eastAsia="Calibri" w:hAnsi="Times New Roman" w:cs="Times New Roman"/>
          <w:sz w:val="20"/>
          <w:szCs w:val="20"/>
        </w:rPr>
        <w:t>ażach lub</w:t>
      </w:r>
      <w:r w:rsidRPr="00645534">
        <w:rPr>
          <w:rFonts w:ascii="Times New Roman" w:eastAsia="Calibri" w:hAnsi="Times New Roman" w:cs="Times New Roman"/>
          <w:sz w:val="20"/>
          <w:szCs w:val="20"/>
        </w:rPr>
        <w:t xml:space="preserve"> w sztywnych zamykanych pojemnikach w taki sposób, aby ich górna, wywinięta na szerokość ok. 20 cm krawędź, nie uległa skażeniu.</w:t>
      </w:r>
    </w:p>
    <w:p w14:paraId="25224675" w14:textId="77777777" w:rsidR="006B7526" w:rsidRPr="00645534" w:rsidRDefault="006B7526" w:rsidP="006B7526">
      <w:pPr>
        <w:spacing w:after="0" w:line="240" w:lineRule="auto"/>
        <w:ind w:left="1080"/>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Pojemniki należy wymieniać na nowe po wypełnieniu nie więcej niż 2/3 ich objętości i nie rzadziej niż jeden raz na 48 godzin. Worki należy wymieniać na nowe po wypełnieniu nie więcej niż 2/3 ich objętości i nie rzadziej niż jeden raz na 24 godziny. W przypadku uszkodzenia pojemnika lub worka należy go w całości umieścić w innym większym nieuszkodzonym worku lub pojemniku. Każdy pojemnik na ostre odpady medyczne „zakaźne” i worek foliowy na odpady medyczne „zakaźne” powinien być oznakowany metryczką, zawierającą:</w:t>
      </w:r>
    </w:p>
    <w:p w14:paraId="2EF5C568" w14:textId="77777777" w:rsidR="006B7526" w:rsidRPr="00645534" w:rsidRDefault="006B7526" w:rsidP="008E495A">
      <w:pPr>
        <w:numPr>
          <w:ilvl w:val="0"/>
          <w:numId w:val="203"/>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rodzaj odpadów;</w:t>
      </w:r>
    </w:p>
    <w:p w14:paraId="25A2E486" w14:textId="77777777" w:rsidR="006B7526" w:rsidRPr="00645534" w:rsidRDefault="006B7526" w:rsidP="008E495A">
      <w:pPr>
        <w:numPr>
          <w:ilvl w:val="0"/>
          <w:numId w:val="203"/>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nazwa jednostki organizacyjnej;</w:t>
      </w:r>
    </w:p>
    <w:p w14:paraId="7525B5EE" w14:textId="77777777" w:rsidR="006B7526" w:rsidRPr="00645534" w:rsidRDefault="006B7526" w:rsidP="008E495A">
      <w:pPr>
        <w:numPr>
          <w:ilvl w:val="0"/>
          <w:numId w:val="203"/>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lastRenderedPageBreak/>
        <w:t>data i godzina rozpoczęcia użytkowania;</w:t>
      </w:r>
    </w:p>
    <w:p w14:paraId="42C14FB7" w14:textId="77777777" w:rsidR="006B7526" w:rsidRPr="00645534" w:rsidRDefault="006B7526" w:rsidP="008E495A">
      <w:pPr>
        <w:numPr>
          <w:ilvl w:val="0"/>
          <w:numId w:val="203"/>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data i godzina zamknięcia;</w:t>
      </w:r>
    </w:p>
    <w:p w14:paraId="0D1BFAD2" w14:textId="77777777" w:rsidR="006B7526" w:rsidRPr="00645534" w:rsidRDefault="006B7526" w:rsidP="008E495A">
      <w:pPr>
        <w:numPr>
          <w:ilvl w:val="0"/>
          <w:numId w:val="203"/>
        </w:numPr>
        <w:spacing w:after="0" w:line="240" w:lineRule="auto"/>
        <w:contextualSpacing/>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czytelny podpis osoby zamykającej.</w:t>
      </w:r>
    </w:p>
    <w:p w14:paraId="05720DE1" w14:textId="77777777" w:rsidR="006B7526" w:rsidRPr="00645534" w:rsidRDefault="006B7526" w:rsidP="006B7526">
      <w:pPr>
        <w:spacing w:after="0" w:line="240" w:lineRule="auto"/>
        <w:ind w:left="1135"/>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Zawsze po wrzuceniu zużytego ostrego przedmiotu wieczko pojemnika należy szczelnie zamknąć.</w:t>
      </w:r>
    </w:p>
    <w:p w14:paraId="038B1E13" w14:textId="77777777" w:rsidR="006B7526" w:rsidRPr="00645534" w:rsidRDefault="006B7526" w:rsidP="006B7526">
      <w:pPr>
        <w:spacing w:after="0" w:line="240" w:lineRule="auto"/>
        <w:ind w:left="1135"/>
        <w:jc w:val="both"/>
        <w:rPr>
          <w:rFonts w:ascii="Times New Roman" w:eastAsia="Calibri" w:hAnsi="Times New Roman" w:cs="Times New Roman"/>
          <w:sz w:val="20"/>
          <w:szCs w:val="20"/>
        </w:rPr>
      </w:pPr>
      <w:r w:rsidRPr="00645534">
        <w:rPr>
          <w:rFonts w:ascii="Times New Roman" w:eastAsia="Calibri" w:hAnsi="Times New Roman" w:cs="Times New Roman"/>
          <w:sz w:val="20"/>
          <w:szCs w:val="20"/>
        </w:rPr>
        <w:t>Z pozostałymi odpadami medycznymi postępuje się w sposób przewidziany dla odpadów komunalnych i gromadzi się je w workach koloru niebieskiego.</w:t>
      </w:r>
    </w:p>
    <w:p w14:paraId="0B0D6E43" w14:textId="77777777" w:rsidR="006B7526" w:rsidRPr="00B25D6E" w:rsidRDefault="006B7526" w:rsidP="006B7526">
      <w:pPr>
        <w:rPr>
          <w:rFonts w:ascii="Times New Roman" w:hAnsi="Times New Roman"/>
          <w:bCs/>
        </w:rPr>
      </w:pPr>
    </w:p>
    <w:p w14:paraId="5B53A0A2" w14:textId="77777777" w:rsidR="006B7526" w:rsidRPr="003D41B6" w:rsidRDefault="006B7526" w:rsidP="006A3660">
      <w:pPr>
        <w:rPr>
          <w:rFonts w:ascii="Times New Roman" w:hAnsi="Times New Roman"/>
        </w:rPr>
      </w:pPr>
    </w:p>
    <w:p w14:paraId="75153BFD" w14:textId="4EF679CB" w:rsidR="006A3660" w:rsidRDefault="006A3660" w:rsidP="006A3660">
      <w:pPr>
        <w:rPr>
          <w:rFonts w:ascii="Times New Roman" w:hAnsi="Times New Roman"/>
        </w:rPr>
      </w:pPr>
    </w:p>
    <w:p w14:paraId="60AB4ED0" w14:textId="26FB7B3F" w:rsidR="006B7526" w:rsidRDefault="006B7526" w:rsidP="006A3660">
      <w:pPr>
        <w:rPr>
          <w:rFonts w:ascii="Times New Roman" w:hAnsi="Times New Roman"/>
        </w:rPr>
      </w:pPr>
    </w:p>
    <w:p w14:paraId="18B3F921" w14:textId="4B692747" w:rsidR="006B7526" w:rsidRDefault="006B7526" w:rsidP="006A3660">
      <w:pPr>
        <w:rPr>
          <w:rFonts w:ascii="Times New Roman" w:hAnsi="Times New Roman"/>
        </w:rPr>
      </w:pPr>
    </w:p>
    <w:p w14:paraId="1C14A2CA" w14:textId="5EB5EA9C" w:rsidR="006B7526" w:rsidRDefault="006B7526" w:rsidP="006A3660">
      <w:pPr>
        <w:rPr>
          <w:rFonts w:ascii="Times New Roman" w:hAnsi="Times New Roman"/>
        </w:rPr>
      </w:pPr>
    </w:p>
    <w:p w14:paraId="03F64A9A" w14:textId="32D2DF44" w:rsidR="006B7526" w:rsidRDefault="006B7526" w:rsidP="006A3660">
      <w:pPr>
        <w:rPr>
          <w:rFonts w:ascii="Times New Roman" w:hAnsi="Times New Roman"/>
        </w:rPr>
      </w:pPr>
    </w:p>
    <w:p w14:paraId="5ECC0D8A" w14:textId="418E64A8" w:rsidR="0093427F" w:rsidRDefault="0093427F" w:rsidP="006A3660">
      <w:pPr>
        <w:rPr>
          <w:rFonts w:ascii="Times New Roman" w:hAnsi="Times New Roman"/>
        </w:rPr>
      </w:pPr>
    </w:p>
    <w:p w14:paraId="0EB85A80" w14:textId="2B301FE2" w:rsidR="0093427F" w:rsidRDefault="0093427F" w:rsidP="006A3660">
      <w:pPr>
        <w:rPr>
          <w:rFonts w:ascii="Times New Roman" w:hAnsi="Times New Roman"/>
        </w:rPr>
      </w:pPr>
    </w:p>
    <w:p w14:paraId="7043FBD6" w14:textId="42357CCE" w:rsidR="0093427F" w:rsidRDefault="0093427F" w:rsidP="006A3660">
      <w:pPr>
        <w:rPr>
          <w:rFonts w:ascii="Times New Roman" w:hAnsi="Times New Roman"/>
        </w:rPr>
      </w:pPr>
    </w:p>
    <w:p w14:paraId="1901C893" w14:textId="646C6051" w:rsidR="0093427F" w:rsidRDefault="0093427F" w:rsidP="006A3660">
      <w:pPr>
        <w:rPr>
          <w:rFonts w:ascii="Times New Roman" w:hAnsi="Times New Roman"/>
        </w:rPr>
      </w:pPr>
    </w:p>
    <w:p w14:paraId="2CB7F23F" w14:textId="50C74115" w:rsidR="0093427F" w:rsidRDefault="0093427F" w:rsidP="006A3660">
      <w:pPr>
        <w:rPr>
          <w:rFonts w:ascii="Times New Roman" w:hAnsi="Times New Roman"/>
        </w:rPr>
      </w:pPr>
    </w:p>
    <w:p w14:paraId="07189AE6" w14:textId="5CD80BAD" w:rsidR="0093427F" w:rsidRDefault="0093427F" w:rsidP="006A3660">
      <w:pPr>
        <w:rPr>
          <w:rFonts w:ascii="Times New Roman" w:hAnsi="Times New Roman"/>
        </w:rPr>
      </w:pPr>
    </w:p>
    <w:p w14:paraId="6744E6CE" w14:textId="70B074A4" w:rsidR="0093427F" w:rsidRDefault="0093427F" w:rsidP="006A3660">
      <w:pPr>
        <w:rPr>
          <w:rFonts w:ascii="Times New Roman" w:hAnsi="Times New Roman"/>
        </w:rPr>
      </w:pPr>
    </w:p>
    <w:p w14:paraId="3C77A2CD" w14:textId="68BD4393" w:rsidR="0093427F" w:rsidRDefault="0093427F" w:rsidP="006A3660">
      <w:pPr>
        <w:rPr>
          <w:rFonts w:ascii="Times New Roman" w:hAnsi="Times New Roman"/>
        </w:rPr>
      </w:pPr>
    </w:p>
    <w:p w14:paraId="3FD65072" w14:textId="23D70B5D" w:rsidR="0093427F" w:rsidRDefault="0093427F" w:rsidP="006A3660">
      <w:pPr>
        <w:rPr>
          <w:rFonts w:ascii="Times New Roman" w:hAnsi="Times New Roman"/>
        </w:rPr>
      </w:pPr>
    </w:p>
    <w:p w14:paraId="0BDBA4D0" w14:textId="7465A92D" w:rsidR="0093427F" w:rsidRDefault="0093427F" w:rsidP="006A3660">
      <w:pPr>
        <w:rPr>
          <w:rFonts w:ascii="Times New Roman" w:hAnsi="Times New Roman"/>
        </w:rPr>
      </w:pPr>
    </w:p>
    <w:p w14:paraId="7B1813BD" w14:textId="2D11BAC0" w:rsidR="0093427F" w:rsidRDefault="0093427F" w:rsidP="006A3660">
      <w:pPr>
        <w:rPr>
          <w:rFonts w:ascii="Times New Roman" w:hAnsi="Times New Roman"/>
        </w:rPr>
      </w:pPr>
    </w:p>
    <w:p w14:paraId="1C362BE6" w14:textId="5C6409E3" w:rsidR="0093427F" w:rsidRDefault="0093427F" w:rsidP="006A3660">
      <w:pPr>
        <w:rPr>
          <w:rFonts w:ascii="Times New Roman" w:hAnsi="Times New Roman"/>
        </w:rPr>
      </w:pPr>
    </w:p>
    <w:p w14:paraId="04DC21BD" w14:textId="43FAC5F9" w:rsidR="0093427F" w:rsidRDefault="0093427F" w:rsidP="006A3660">
      <w:pPr>
        <w:rPr>
          <w:rFonts w:ascii="Times New Roman" w:hAnsi="Times New Roman"/>
        </w:rPr>
      </w:pPr>
    </w:p>
    <w:p w14:paraId="0689AF03" w14:textId="7C4AABD0" w:rsidR="0093427F" w:rsidRDefault="0093427F" w:rsidP="006A3660">
      <w:pPr>
        <w:rPr>
          <w:rFonts w:ascii="Times New Roman" w:hAnsi="Times New Roman"/>
        </w:rPr>
      </w:pPr>
    </w:p>
    <w:p w14:paraId="57AE49DD" w14:textId="10F0CD9F" w:rsidR="0093427F" w:rsidRDefault="0093427F" w:rsidP="006A3660">
      <w:pPr>
        <w:rPr>
          <w:rFonts w:ascii="Times New Roman" w:hAnsi="Times New Roman"/>
        </w:rPr>
      </w:pPr>
    </w:p>
    <w:p w14:paraId="010CFAD9" w14:textId="735E2DE4" w:rsidR="0093427F" w:rsidRDefault="0093427F" w:rsidP="006A3660">
      <w:pPr>
        <w:rPr>
          <w:rFonts w:ascii="Times New Roman" w:hAnsi="Times New Roman"/>
        </w:rPr>
      </w:pPr>
    </w:p>
    <w:p w14:paraId="7F13800E" w14:textId="77777777" w:rsidR="0093427F" w:rsidRDefault="0093427F" w:rsidP="006A3660">
      <w:pPr>
        <w:rPr>
          <w:rFonts w:ascii="Times New Roman" w:hAnsi="Times New Roman"/>
        </w:rPr>
      </w:pPr>
    </w:p>
    <w:p w14:paraId="6D498A2C" w14:textId="2C54CBD8" w:rsidR="006B7526" w:rsidRDefault="006B7526" w:rsidP="006A3660">
      <w:pPr>
        <w:rPr>
          <w:rFonts w:ascii="Times New Roman" w:hAnsi="Times New Roman"/>
        </w:rPr>
      </w:pPr>
    </w:p>
    <w:p w14:paraId="0B3A868D" w14:textId="77777777" w:rsidR="006B7526" w:rsidRPr="0058376B" w:rsidRDefault="006B7526" w:rsidP="0058376B">
      <w:pPr>
        <w:spacing w:after="0"/>
        <w:jc w:val="center"/>
        <w:rPr>
          <w:rFonts w:ascii="Times New Roman" w:eastAsia="Calibri" w:hAnsi="Times New Roman" w:cs="Times New Roman"/>
          <w:b/>
          <w:bCs/>
          <w:u w:val="single"/>
        </w:rPr>
      </w:pPr>
      <w:r w:rsidRPr="0058376B">
        <w:rPr>
          <w:rFonts w:ascii="Times New Roman" w:eastAsia="Calibri" w:hAnsi="Times New Roman" w:cs="Times New Roman"/>
          <w:b/>
          <w:bCs/>
          <w:u w:val="single"/>
        </w:rPr>
        <w:lastRenderedPageBreak/>
        <w:t>OPIS PRZEDMIOTU ZAMÓWIENIA</w:t>
      </w:r>
    </w:p>
    <w:p w14:paraId="5F488AA4" w14:textId="77777777" w:rsidR="006B7526" w:rsidRPr="00DA0052" w:rsidRDefault="006B7526" w:rsidP="006B7526">
      <w:pPr>
        <w:spacing w:after="0"/>
        <w:jc w:val="center"/>
        <w:rPr>
          <w:rFonts w:ascii="Times New Roman" w:eastAsia="Calibri" w:hAnsi="Times New Roman" w:cs="Times New Roman"/>
          <w:b/>
        </w:rPr>
      </w:pPr>
    </w:p>
    <w:p w14:paraId="7CFB90FD" w14:textId="77777777" w:rsidR="006B7526" w:rsidRPr="0058376B" w:rsidRDefault="006B7526" w:rsidP="0058376B">
      <w:pPr>
        <w:spacing w:after="0"/>
        <w:jc w:val="center"/>
        <w:rPr>
          <w:rFonts w:ascii="Times New Roman" w:eastAsia="Calibri" w:hAnsi="Times New Roman" w:cs="Times New Roman"/>
          <w:b/>
          <w:bCs/>
        </w:rPr>
      </w:pPr>
      <w:r w:rsidRPr="0058376B">
        <w:rPr>
          <w:rFonts w:ascii="Times New Roman" w:eastAsia="Calibri" w:hAnsi="Times New Roman" w:cs="Times New Roman"/>
          <w:b/>
          <w:bCs/>
        </w:rPr>
        <w:t>Rembertów, Puszcza Mariańska</w:t>
      </w:r>
    </w:p>
    <w:p w14:paraId="59F62AD3" w14:textId="77777777" w:rsidR="006B7526" w:rsidRPr="00DA0052" w:rsidRDefault="006B7526" w:rsidP="006B7526">
      <w:pPr>
        <w:spacing w:after="0"/>
        <w:jc w:val="both"/>
        <w:rPr>
          <w:rFonts w:ascii="Times New Roman" w:eastAsia="Calibri" w:hAnsi="Times New Roman" w:cs="Times New Roman"/>
        </w:rPr>
      </w:pPr>
    </w:p>
    <w:p w14:paraId="53D5D6AA" w14:textId="77777777" w:rsidR="006B7526" w:rsidRPr="00DA0052" w:rsidRDefault="006B7526" w:rsidP="006B7526">
      <w:pPr>
        <w:spacing w:after="0"/>
        <w:jc w:val="both"/>
        <w:rPr>
          <w:rFonts w:ascii="Times New Roman" w:eastAsia="Calibri" w:hAnsi="Times New Roman" w:cs="Times New Roman"/>
        </w:rPr>
      </w:pPr>
      <w:r w:rsidRPr="00DA0052">
        <w:rPr>
          <w:rFonts w:ascii="Times New Roman" w:eastAsia="Calibri" w:hAnsi="Times New Roman" w:cs="Times New Roman"/>
        </w:rPr>
        <w:t>Przedmiotem zamówienia jest wykonanie usługi polegającej na:</w:t>
      </w:r>
    </w:p>
    <w:p w14:paraId="4D9914D1" w14:textId="2F279A4C" w:rsidR="006B7526" w:rsidRPr="007C15F3" w:rsidRDefault="006B7526" w:rsidP="008E495A">
      <w:pPr>
        <w:numPr>
          <w:ilvl w:val="0"/>
          <w:numId w:val="171"/>
        </w:numPr>
        <w:spacing w:after="0"/>
        <w:contextualSpacing/>
        <w:jc w:val="both"/>
        <w:rPr>
          <w:rFonts w:ascii="Times New Roman" w:eastAsia="Calibri" w:hAnsi="Times New Roman" w:cs="Times New Roman"/>
        </w:rPr>
      </w:pPr>
      <w:r w:rsidRPr="007C15F3">
        <w:rPr>
          <w:rFonts w:ascii="Times New Roman" w:eastAsia="Calibri" w:hAnsi="Times New Roman" w:cs="Times New Roman"/>
        </w:rPr>
        <w:t xml:space="preserve">Sprzątaniu i utrzymaniu w czystości </w:t>
      </w:r>
      <w:r w:rsidRPr="0058376B">
        <w:rPr>
          <w:rFonts w:ascii="Times New Roman" w:eastAsia="Calibri" w:hAnsi="Times New Roman" w:cs="Times New Roman"/>
          <w:b/>
          <w:bCs/>
        </w:rPr>
        <w:t>powierzchni wewnętrznych</w:t>
      </w:r>
      <w:r w:rsidRPr="007C15F3">
        <w:rPr>
          <w:rFonts w:ascii="Times New Roman" w:eastAsia="Calibri" w:hAnsi="Times New Roman" w:cs="Times New Roman"/>
        </w:rPr>
        <w:t xml:space="preserve"> na terenie kompleksów wojskowych w </w:t>
      </w:r>
      <w:r>
        <w:rPr>
          <w:rFonts w:ascii="Times New Roman" w:eastAsia="Calibri" w:hAnsi="Times New Roman" w:cs="Times New Roman"/>
        </w:rPr>
        <w:t>Rembertowie i Puszczy Mariańskiej,</w:t>
      </w:r>
      <w:r w:rsidRPr="007C15F3">
        <w:rPr>
          <w:rFonts w:ascii="Times New Roman" w:eastAsia="Calibri" w:hAnsi="Times New Roman" w:cs="Times New Roman"/>
        </w:rPr>
        <w:t xml:space="preserve"> </w:t>
      </w:r>
      <w:r>
        <w:rPr>
          <w:rFonts w:ascii="Times New Roman" w:eastAsia="Calibri" w:hAnsi="Times New Roman" w:cs="Times New Roman"/>
        </w:rPr>
        <w:t xml:space="preserve">administrowanych przez </w:t>
      </w:r>
      <w:r w:rsidR="0093427F">
        <w:rPr>
          <w:rFonts w:ascii="Times New Roman" w:eastAsia="Calibri" w:hAnsi="Times New Roman" w:cs="Times New Roman"/>
        </w:rPr>
        <w:t xml:space="preserve">                     </w:t>
      </w:r>
      <w:r w:rsidRPr="007C15F3">
        <w:rPr>
          <w:rFonts w:ascii="Times New Roman" w:eastAsia="Calibri" w:hAnsi="Times New Roman" w:cs="Times New Roman"/>
        </w:rPr>
        <w:t>26 Wojskowy Oddział Gospodarczy w Zegrzu.</w:t>
      </w:r>
    </w:p>
    <w:p w14:paraId="04C086B2" w14:textId="77777777" w:rsidR="006B7526" w:rsidRPr="00DA0052" w:rsidRDefault="006B7526" w:rsidP="006B7526">
      <w:pPr>
        <w:spacing w:after="0"/>
        <w:jc w:val="both"/>
        <w:rPr>
          <w:rFonts w:ascii="Times New Roman" w:eastAsia="Calibri" w:hAnsi="Times New Roman" w:cs="Times New Roman"/>
        </w:rPr>
      </w:pPr>
    </w:p>
    <w:p w14:paraId="68FC1C4D" w14:textId="77777777" w:rsidR="006B7526" w:rsidRPr="0058376B" w:rsidRDefault="006B7526" w:rsidP="0058376B">
      <w:pPr>
        <w:spacing w:after="0"/>
        <w:ind w:left="1065" w:hanging="356"/>
        <w:jc w:val="both"/>
        <w:rPr>
          <w:rFonts w:ascii="Times New Roman" w:eastAsia="Calibri" w:hAnsi="Times New Roman" w:cs="Times New Roman"/>
          <w:b/>
          <w:bCs/>
        </w:rPr>
      </w:pPr>
      <w:r w:rsidRPr="0058376B">
        <w:rPr>
          <w:rFonts w:ascii="Times New Roman" w:eastAsia="Calibri" w:hAnsi="Times New Roman" w:cs="Times New Roman"/>
          <w:b/>
          <w:bCs/>
        </w:rPr>
        <w:t xml:space="preserve">  Podział powierzchni wewnętrznej: </w:t>
      </w:r>
    </w:p>
    <w:tbl>
      <w:tblPr>
        <w:tblW w:w="768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565"/>
        <w:gridCol w:w="2409"/>
      </w:tblGrid>
      <w:tr w:rsidR="006B7526" w:rsidRPr="00C85A10" w14:paraId="5B0B56D4" w14:textId="77777777" w:rsidTr="0058376B">
        <w:trPr>
          <w:trHeight w:val="471"/>
        </w:trPr>
        <w:tc>
          <w:tcPr>
            <w:tcW w:w="709" w:type="dxa"/>
            <w:vAlign w:val="center"/>
          </w:tcPr>
          <w:p w14:paraId="2AD6944F" w14:textId="77777777" w:rsidR="006B7526" w:rsidRPr="0058376B" w:rsidRDefault="006B7526">
            <w:pPr>
              <w:contextualSpacing/>
              <w:jc w:val="center"/>
              <w:rPr>
                <w:rFonts w:ascii="Times New Roman" w:eastAsia="Calibri" w:hAnsi="Times New Roman" w:cs="Times New Roman"/>
                <w:b/>
                <w:bCs/>
              </w:rPr>
            </w:pPr>
            <w:r w:rsidRPr="0058376B">
              <w:rPr>
                <w:rFonts w:ascii="Times New Roman" w:eastAsia="Calibri" w:hAnsi="Times New Roman" w:cs="Times New Roman"/>
                <w:b/>
                <w:bCs/>
              </w:rPr>
              <w:t>Lp.</w:t>
            </w:r>
          </w:p>
        </w:tc>
        <w:tc>
          <w:tcPr>
            <w:tcW w:w="4565" w:type="dxa"/>
            <w:vAlign w:val="center"/>
          </w:tcPr>
          <w:p w14:paraId="0504687B" w14:textId="77777777" w:rsidR="006B7526" w:rsidRPr="0058376B" w:rsidRDefault="006B7526">
            <w:pPr>
              <w:contextualSpacing/>
              <w:jc w:val="center"/>
              <w:rPr>
                <w:rFonts w:ascii="Times New Roman" w:eastAsia="Calibri" w:hAnsi="Times New Roman" w:cs="Times New Roman"/>
                <w:b/>
                <w:bCs/>
              </w:rPr>
            </w:pPr>
            <w:r w:rsidRPr="0058376B">
              <w:rPr>
                <w:rFonts w:ascii="Times New Roman" w:eastAsia="Calibri" w:hAnsi="Times New Roman" w:cs="Times New Roman"/>
                <w:b/>
                <w:bCs/>
              </w:rPr>
              <w:t>Miejsce</w:t>
            </w:r>
          </w:p>
        </w:tc>
        <w:tc>
          <w:tcPr>
            <w:tcW w:w="2409" w:type="dxa"/>
            <w:vAlign w:val="bottom"/>
          </w:tcPr>
          <w:p w14:paraId="1528D8A1" w14:textId="77777777" w:rsidR="006B7526" w:rsidRPr="0058376B" w:rsidRDefault="006B7526">
            <w:pPr>
              <w:contextualSpacing/>
              <w:jc w:val="center"/>
              <w:rPr>
                <w:rFonts w:ascii="Times New Roman" w:eastAsia="Calibri" w:hAnsi="Times New Roman" w:cs="Times New Roman"/>
                <w:b/>
                <w:bCs/>
              </w:rPr>
            </w:pPr>
            <w:r w:rsidRPr="0058376B">
              <w:rPr>
                <w:rFonts w:ascii="Times New Roman" w:eastAsia="Calibri" w:hAnsi="Times New Roman" w:cs="Times New Roman"/>
                <w:b/>
                <w:bCs/>
              </w:rPr>
              <w:t>Powierzchnia wewnętrzna w m²</w:t>
            </w:r>
          </w:p>
        </w:tc>
      </w:tr>
      <w:tr w:rsidR="006B7526" w:rsidRPr="00C85A10" w14:paraId="6397B0DA" w14:textId="77777777" w:rsidTr="0058376B">
        <w:trPr>
          <w:trHeight w:val="369"/>
        </w:trPr>
        <w:tc>
          <w:tcPr>
            <w:tcW w:w="709" w:type="dxa"/>
            <w:vAlign w:val="bottom"/>
          </w:tcPr>
          <w:p w14:paraId="5D0EE1A6" w14:textId="77777777" w:rsidR="006B7526" w:rsidRPr="00C85A10" w:rsidRDefault="006B7526" w:rsidP="006B7526">
            <w:pPr>
              <w:contextualSpacing/>
              <w:jc w:val="center"/>
              <w:rPr>
                <w:rFonts w:ascii="Times New Roman" w:eastAsia="Calibri" w:hAnsi="Times New Roman" w:cs="Times New Roman"/>
              </w:rPr>
            </w:pPr>
            <w:r w:rsidRPr="00C85A10">
              <w:rPr>
                <w:rFonts w:ascii="Times New Roman" w:eastAsia="Calibri" w:hAnsi="Times New Roman" w:cs="Times New Roman"/>
              </w:rPr>
              <w:t>1.</w:t>
            </w:r>
          </w:p>
        </w:tc>
        <w:tc>
          <w:tcPr>
            <w:tcW w:w="4565" w:type="dxa"/>
            <w:vAlign w:val="bottom"/>
          </w:tcPr>
          <w:p w14:paraId="1EF386F5" w14:textId="77777777" w:rsidR="006B7526" w:rsidRPr="00C85A10" w:rsidRDefault="006B7526" w:rsidP="006B7526">
            <w:pPr>
              <w:contextualSpacing/>
              <w:jc w:val="center"/>
              <w:rPr>
                <w:rFonts w:ascii="Times New Roman" w:eastAsia="Calibri" w:hAnsi="Times New Roman" w:cs="Times New Roman"/>
              </w:rPr>
            </w:pPr>
            <w:r>
              <w:rPr>
                <w:rFonts w:ascii="Times New Roman" w:eastAsia="Calibri" w:hAnsi="Times New Roman" w:cs="Times New Roman"/>
              </w:rPr>
              <w:t>Rembertów</w:t>
            </w:r>
          </w:p>
        </w:tc>
        <w:tc>
          <w:tcPr>
            <w:tcW w:w="2409" w:type="dxa"/>
            <w:vAlign w:val="bottom"/>
          </w:tcPr>
          <w:p w14:paraId="7F8D1CD2" w14:textId="77777777" w:rsidR="006B7526" w:rsidRPr="0058376B" w:rsidRDefault="006B7526">
            <w:pPr>
              <w:contextualSpacing/>
              <w:jc w:val="center"/>
              <w:rPr>
                <w:rFonts w:ascii="Times New Roman" w:eastAsia="Calibri" w:hAnsi="Times New Roman" w:cs="Times New Roman"/>
                <w:b/>
                <w:bCs/>
              </w:rPr>
            </w:pPr>
            <w:r w:rsidRPr="0058376B">
              <w:rPr>
                <w:rFonts w:ascii="Times New Roman" w:eastAsia="Calibri" w:hAnsi="Times New Roman" w:cs="Times New Roman"/>
                <w:b/>
                <w:bCs/>
              </w:rPr>
              <w:t>10 489,75</w:t>
            </w:r>
          </w:p>
        </w:tc>
      </w:tr>
      <w:tr w:rsidR="006B7526" w:rsidRPr="00C85A10" w14:paraId="56BB1B73" w14:textId="77777777" w:rsidTr="0058376B">
        <w:trPr>
          <w:trHeight w:val="369"/>
        </w:trPr>
        <w:tc>
          <w:tcPr>
            <w:tcW w:w="709" w:type="dxa"/>
            <w:vAlign w:val="bottom"/>
          </w:tcPr>
          <w:p w14:paraId="4D68921B" w14:textId="77777777" w:rsidR="006B7526" w:rsidRPr="00C85A10" w:rsidRDefault="006B7526" w:rsidP="006B7526">
            <w:pPr>
              <w:contextualSpacing/>
              <w:jc w:val="center"/>
              <w:rPr>
                <w:rFonts w:ascii="Times New Roman" w:eastAsia="Calibri" w:hAnsi="Times New Roman" w:cs="Times New Roman"/>
              </w:rPr>
            </w:pPr>
            <w:r>
              <w:rPr>
                <w:rFonts w:ascii="Times New Roman" w:eastAsia="Calibri" w:hAnsi="Times New Roman" w:cs="Times New Roman"/>
              </w:rPr>
              <w:t>2.</w:t>
            </w:r>
          </w:p>
        </w:tc>
        <w:tc>
          <w:tcPr>
            <w:tcW w:w="4565" w:type="dxa"/>
            <w:vAlign w:val="bottom"/>
          </w:tcPr>
          <w:p w14:paraId="3FB9F9C3" w14:textId="77777777" w:rsidR="006B7526" w:rsidRDefault="006B7526" w:rsidP="006B7526">
            <w:pPr>
              <w:contextualSpacing/>
              <w:jc w:val="center"/>
              <w:rPr>
                <w:rFonts w:ascii="Times New Roman" w:eastAsia="Calibri" w:hAnsi="Times New Roman" w:cs="Times New Roman"/>
              </w:rPr>
            </w:pPr>
            <w:r>
              <w:rPr>
                <w:rFonts w:ascii="Times New Roman" w:eastAsia="Calibri" w:hAnsi="Times New Roman" w:cs="Times New Roman"/>
              </w:rPr>
              <w:t>Pomieszczenia biurowe (44 kontenery</w:t>
            </w:r>
            <w:r w:rsidRPr="00B85473">
              <w:rPr>
                <w:rFonts w:ascii="Times New Roman" w:eastAsia="Calibri" w:hAnsi="Times New Roman" w:cs="Times New Roman"/>
              </w:rPr>
              <w:t>)</w:t>
            </w:r>
          </w:p>
        </w:tc>
        <w:tc>
          <w:tcPr>
            <w:tcW w:w="2409" w:type="dxa"/>
            <w:vAlign w:val="bottom"/>
          </w:tcPr>
          <w:p w14:paraId="5CAF9384" w14:textId="77777777" w:rsidR="006B7526" w:rsidRPr="0058376B" w:rsidRDefault="006B7526">
            <w:pPr>
              <w:contextualSpacing/>
              <w:jc w:val="center"/>
              <w:rPr>
                <w:rFonts w:ascii="Times New Roman" w:eastAsia="Calibri" w:hAnsi="Times New Roman" w:cs="Times New Roman"/>
                <w:b/>
                <w:bCs/>
              </w:rPr>
            </w:pPr>
            <w:r w:rsidRPr="0058376B">
              <w:rPr>
                <w:rFonts w:ascii="Times New Roman" w:eastAsia="Calibri" w:hAnsi="Times New Roman" w:cs="Times New Roman"/>
                <w:b/>
                <w:bCs/>
              </w:rPr>
              <w:t>572,00</w:t>
            </w:r>
          </w:p>
        </w:tc>
      </w:tr>
      <w:tr w:rsidR="006B7526" w:rsidRPr="00C85A10" w14:paraId="28E1A44F" w14:textId="77777777" w:rsidTr="0058376B">
        <w:trPr>
          <w:trHeight w:val="369"/>
        </w:trPr>
        <w:tc>
          <w:tcPr>
            <w:tcW w:w="709" w:type="dxa"/>
            <w:vAlign w:val="bottom"/>
          </w:tcPr>
          <w:p w14:paraId="6318E537" w14:textId="77777777" w:rsidR="006B7526" w:rsidRPr="00C85A10" w:rsidRDefault="006B7526" w:rsidP="006B7526">
            <w:pPr>
              <w:contextualSpacing/>
              <w:jc w:val="center"/>
              <w:rPr>
                <w:rFonts w:ascii="Times New Roman" w:eastAsia="Calibri" w:hAnsi="Times New Roman" w:cs="Times New Roman"/>
              </w:rPr>
            </w:pPr>
            <w:r>
              <w:rPr>
                <w:rFonts w:ascii="Times New Roman" w:eastAsia="Calibri" w:hAnsi="Times New Roman" w:cs="Times New Roman"/>
              </w:rPr>
              <w:t>3</w:t>
            </w:r>
            <w:r w:rsidRPr="00C85A10">
              <w:rPr>
                <w:rFonts w:ascii="Times New Roman" w:eastAsia="Calibri" w:hAnsi="Times New Roman" w:cs="Times New Roman"/>
              </w:rPr>
              <w:t>.</w:t>
            </w:r>
          </w:p>
        </w:tc>
        <w:tc>
          <w:tcPr>
            <w:tcW w:w="4565" w:type="dxa"/>
            <w:vAlign w:val="bottom"/>
          </w:tcPr>
          <w:p w14:paraId="4D1E5209" w14:textId="77777777" w:rsidR="006B7526" w:rsidRDefault="006B7526" w:rsidP="006B7526">
            <w:pPr>
              <w:contextualSpacing/>
              <w:jc w:val="center"/>
              <w:rPr>
                <w:rFonts w:ascii="Times New Roman" w:eastAsia="Calibri" w:hAnsi="Times New Roman" w:cs="Times New Roman"/>
              </w:rPr>
            </w:pPr>
            <w:r>
              <w:rPr>
                <w:rFonts w:ascii="Times New Roman" w:eastAsia="Calibri" w:hAnsi="Times New Roman" w:cs="Times New Roman"/>
              </w:rPr>
              <w:t>Pomieszczenia sanitarne (11 kontenerów</w:t>
            </w:r>
            <w:r w:rsidRPr="00B85473">
              <w:rPr>
                <w:rFonts w:ascii="Times New Roman" w:eastAsia="Calibri" w:hAnsi="Times New Roman" w:cs="Times New Roman"/>
              </w:rPr>
              <w:t>)</w:t>
            </w:r>
          </w:p>
        </w:tc>
        <w:tc>
          <w:tcPr>
            <w:tcW w:w="2409" w:type="dxa"/>
            <w:vAlign w:val="bottom"/>
          </w:tcPr>
          <w:p w14:paraId="1F3E020E" w14:textId="77777777" w:rsidR="006B7526" w:rsidRPr="0058376B" w:rsidRDefault="006B7526">
            <w:pPr>
              <w:contextualSpacing/>
              <w:jc w:val="center"/>
              <w:rPr>
                <w:rFonts w:ascii="Times New Roman" w:eastAsia="Calibri" w:hAnsi="Times New Roman" w:cs="Times New Roman"/>
                <w:b/>
                <w:bCs/>
              </w:rPr>
            </w:pPr>
            <w:r w:rsidRPr="0058376B">
              <w:rPr>
                <w:rFonts w:ascii="Times New Roman" w:eastAsia="Calibri" w:hAnsi="Times New Roman" w:cs="Times New Roman"/>
                <w:b/>
                <w:bCs/>
              </w:rPr>
              <w:t>143,00</w:t>
            </w:r>
          </w:p>
        </w:tc>
      </w:tr>
      <w:tr w:rsidR="006B7526" w:rsidRPr="00C85A10" w14:paraId="19BDBD10" w14:textId="77777777" w:rsidTr="0058376B">
        <w:trPr>
          <w:trHeight w:val="369"/>
        </w:trPr>
        <w:tc>
          <w:tcPr>
            <w:tcW w:w="5274" w:type="dxa"/>
            <w:gridSpan w:val="2"/>
            <w:vAlign w:val="center"/>
          </w:tcPr>
          <w:p w14:paraId="736940A4" w14:textId="77777777" w:rsidR="006B7526" w:rsidRPr="0058376B" w:rsidRDefault="006B7526" w:rsidP="0058376B">
            <w:pPr>
              <w:spacing w:after="0" w:line="240" w:lineRule="auto"/>
              <w:jc w:val="both"/>
              <w:rPr>
                <w:rFonts w:ascii="Times New Roman" w:eastAsia="Calibri" w:hAnsi="Times New Roman" w:cs="Times New Roman"/>
                <w:b/>
                <w:bCs/>
              </w:rPr>
            </w:pPr>
            <w:r w:rsidRPr="0058376B">
              <w:rPr>
                <w:rFonts w:ascii="Times New Roman" w:eastAsia="Calibri" w:hAnsi="Times New Roman" w:cs="Times New Roman"/>
                <w:b/>
                <w:bCs/>
              </w:rPr>
              <w:t>Razem powierzchnia wewnętrzna:</w:t>
            </w:r>
          </w:p>
        </w:tc>
        <w:tc>
          <w:tcPr>
            <w:tcW w:w="2409" w:type="dxa"/>
            <w:vAlign w:val="bottom"/>
          </w:tcPr>
          <w:p w14:paraId="27E1BA88" w14:textId="77777777" w:rsidR="006B7526" w:rsidRPr="0058376B" w:rsidRDefault="006B7526">
            <w:pPr>
              <w:contextualSpacing/>
              <w:jc w:val="center"/>
              <w:rPr>
                <w:rFonts w:ascii="Times New Roman" w:eastAsia="Calibri" w:hAnsi="Times New Roman" w:cs="Times New Roman"/>
                <w:b/>
                <w:bCs/>
              </w:rPr>
            </w:pPr>
            <w:r w:rsidRPr="0058376B">
              <w:rPr>
                <w:rFonts w:ascii="Times New Roman" w:eastAsia="Calibri" w:hAnsi="Times New Roman" w:cs="Times New Roman"/>
                <w:b/>
                <w:bCs/>
              </w:rPr>
              <w:t>11 204,75</w:t>
            </w:r>
          </w:p>
        </w:tc>
      </w:tr>
    </w:tbl>
    <w:p w14:paraId="1F0AD77F" w14:textId="77777777" w:rsidR="006B7526" w:rsidRPr="00DA0052" w:rsidRDefault="006B7526" w:rsidP="006B7526">
      <w:pPr>
        <w:spacing w:after="0"/>
        <w:ind w:left="1065" w:hanging="356"/>
        <w:jc w:val="both"/>
        <w:rPr>
          <w:rFonts w:ascii="Times New Roman" w:eastAsia="Calibri" w:hAnsi="Times New Roman" w:cs="Times New Roman"/>
          <w:b/>
          <w:vertAlign w:val="superscript"/>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4229"/>
        <w:gridCol w:w="2883"/>
      </w:tblGrid>
      <w:tr w:rsidR="006B7526" w:rsidRPr="00DA0052" w14:paraId="7E56C89C" w14:textId="77777777" w:rsidTr="0058376B">
        <w:trPr>
          <w:trHeight w:val="432"/>
        </w:trPr>
        <w:tc>
          <w:tcPr>
            <w:tcW w:w="567" w:type="dxa"/>
            <w:vAlign w:val="center"/>
          </w:tcPr>
          <w:p w14:paraId="7DF9DDF4" w14:textId="77777777" w:rsidR="006B7526" w:rsidRPr="0058376B" w:rsidRDefault="006B7526" w:rsidP="0058376B">
            <w:pPr>
              <w:spacing w:after="0" w:line="240" w:lineRule="auto"/>
              <w:jc w:val="center"/>
              <w:rPr>
                <w:rFonts w:ascii="Times New Roman" w:eastAsia="Calibri" w:hAnsi="Times New Roman" w:cs="Times New Roman"/>
                <w:b/>
                <w:bCs/>
              </w:rPr>
            </w:pPr>
            <w:r w:rsidRPr="0058376B">
              <w:rPr>
                <w:rFonts w:ascii="Times New Roman" w:eastAsia="Calibri" w:hAnsi="Times New Roman" w:cs="Times New Roman"/>
                <w:b/>
                <w:bCs/>
              </w:rPr>
              <w:t>Lp.</w:t>
            </w:r>
          </w:p>
        </w:tc>
        <w:tc>
          <w:tcPr>
            <w:tcW w:w="4678" w:type="dxa"/>
            <w:vAlign w:val="center"/>
          </w:tcPr>
          <w:p w14:paraId="75C4CA08" w14:textId="77777777" w:rsidR="006B7526" w:rsidRPr="0058376B" w:rsidRDefault="006B7526" w:rsidP="0058376B">
            <w:pPr>
              <w:spacing w:after="0" w:line="240" w:lineRule="auto"/>
              <w:rPr>
                <w:rFonts w:ascii="Times New Roman" w:eastAsia="Calibri" w:hAnsi="Times New Roman" w:cs="Times New Roman"/>
                <w:b/>
                <w:bCs/>
              </w:rPr>
            </w:pPr>
            <w:r w:rsidRPr="0058376B">
              <w:rPr>
                <w:rFonts w:ascii="Times New Roman" w:eastAsia="Calibri" w:hAnsi="Times New Roman" w:cs="Times New Roman"/>
                <w:b/>
                <w:bCs/>
              </w:rPr>
              <w:t>Rodzaj pomieszczenia – Rembertów</w:t>
            </w:r>
          </w:p>
        </w:tc>
        <w:tc>
          <w:tcPr>
            <w:tcW w:w="3118" w:type="dxa"/>
            <w:vAlign w:val="center"/>
          </w:tcPr>
          <w:p w14:paraId="1987806E" w14:textId="77777777" w:rsidR="006B7526" w:rsidRPr="0058376B" w:rsidRDefault="006B7526" w:rsidP="0058376B">
            <w:pPr>
              <w:spacing w:after="0" w:line="240" w:lineRule="auto"/>
              <w:jc w:val="center"/>
              <w:rPr>
                <w:rFonts w:ascii="Times New Roman" w:eastAsia="Calibri" w:hAnsi="Times New Roman" w:cs="Times New Roman"/>
                <w:b/>
                <w:bCs/>
              </w:rPr>
            </w:pPr>
            <w:r w:rsidRPr="0058376B">
              <w:rPr>
                <w:rFonts w:ascii="Times New Roman" w:eastAsia="Calibri" w:hAnsi="Times New Roman" w:cs="Times New Roman"/>
                <w:b/>
                <w:bCs/>
              </w:rPr>
              <w:t>Powierzchnia wewnętrzna w m²</w:t>
            </w:r>
          </w:p>
        </w:tc>
      </w:tr>
      <w:tr w:rsidR="006B7526" w:rsidRPr="00DA0052" w14:paraId="5B5718E6" w14:textId="77777777" w:rsidTr="0058376B">
        <w:trPr>
          <w:trHeight w:val="432"/>
        </w:trPr>
        <w:tc>
          <w:tcPr>
            <w:tcW w:w="567" w:type="dxa"/>
            <w:vAlign w:val="center"/>
          </w:tcPr>
          <w:p w14:paraId="625B01E7" w14:textId="77777777" w:rsidR="006B7526" w:rsidRPr="00DA0052" w:rsidRDefault="006B7526" w:rsidP="006B7526">
            <w:pPr>
              <w:spacing w:after="0" w:line="240" w:lineRule="auto"/>
              <w:jc w:val="center"/>
              <w:rPr>
                <w:rFonts w:ascii="Times New Roman" w:eastAsia="Calibri" w:hAnsi="Times New Roman" w:cs="Times New Roman"/>
              </w:rPr>
            </w:pPr>
            <w:r w:rsidRPr="00DA0052">
              <w:rPr>
                <w:rFonts w:ascii="Times New Roman" w:eastAsia="Calibri" w:hAnsi="Times New Roman" w:cs="Times New Roman"/>
              </w:rPr>
              <w:t>1.</w:t>
            </w:r>
          </w:p>
        </w:tc>
        <w:tc>
          <w:tcPr>
            <w:tcW w:w="4678" w:type="dxa"/>
            <w:vAlign w:val="center"/>
          </w:tcPr>
          <w:p w14:paraId="5864F739" w14:textId="77777777" w:rsidR="006B7526" w:rsidRPr="00DA0052" w:rsidRDefault="006B7526" w:rsidP="006B7526">
            <w:pPr>
              <w:spacing w:after="0" w:line="240" w:lineRule="auto"/>
              <w:rPr>
                <w:rFonts w:ascii="Times New Roman" w:eastAsia="Calibri" w:hAnsi="Times New Roman" w:cs="Times New Roman"/>
              </w:rPr>
            </w:pPr>
            <w:r w:rsidRPr="00DA0052">
              <w:rPr>
                <w:rFonts w:ascii="Times New Roman" w:eastAsia="Calibri" w:hAnsi="Times New Roman" w:cs="Times New Roman"/>
              </w:rPr>
              <w:t>Pomieszczenia biurowe</w:t>
            </w:r>
            <w:r>
              <w:rPr>
                <w:rFonts w:ascii="Times New Roman" w:eastAsia="Calibri" w:hAnsi="Times New Roman" w:cs="Times New Roman"/>
              </w:rPr>
              <w:t xml:space="preserve"> i pomocnicze</w:t>
            </w:r>
          </w:p>
        </w:tc>
        <w:tc>
          <w:tcPr>
            <w:tcW w:w="3118" w:type="dxa"/>
            <w:vAlign w:val="center"/>
          </w:tcPr>
          <w:p w14:paraId="346D2CA9" w14:textId="77777777" w:rsidR="006B7526" w:rsidRPr="00DA0052" w:rsidRDefault="006B7526" w:rsidP="006B7526">
            <w:pPr>
              <w:spacing w:after="0" w:line="240" w:lineRule="auto"/>
              <w:jc w:val="center"/>
              <w:rPr>
                <w:rFonts w:ascii="Times New Roman" w:eastAsia="Calibri" w:hAnsi="Times New Roman" w:cs="Times New Roman"/>
              </w:rPr>
            </w:pPr>
            <w:r w:rsidRPr="00DA0052">
              <w:rPr>
                <w:rFonts w:ascii="Times New Roman" w:eastAsia="Calibri" w:hAnsi="Times New Roman" w:cs="Times New Roman"/>
              </w:rPr>
              <w:t>6</w:t>
            </w:r>
            <w:r>
              <w:rPr>
                <w:rFonts w:ascii="Times New Roman" w:eastAsia="Calibri" w:hAnsi="Times New Roman" w:cs="Times New Roman"/>
              </w:rPr>
              <w:t> 830,57</w:t>
            </w:r>
          </w:p>
        </w:tc>
      </w:tr>
      <w:tr w:rsidR="006B7526" w:rsidRPr="00DA0052" w14:paraId="049CB665" w14:textId="77777777" w:rsidTr="0058376B">
        <w:trPr>
          <w:trHeight w:val="432"/>
        </w:trPr>
        <w:tc>
          <w:tcPr>
            <w:tcW w:w="567" w:type="dxa"/>
            <w:vAlign w:val="center"/>
          </w:tcPr>
          <w:p w14:paraId="376310AA" w14:textId="77777777" w:rsidR="006B7526" w:rsidRPr="00DA0052" w:rsidRDefault="006B7526" w:rsidP="006B7526">
            <w:pPr>
              <w:spacing w:after="0" w:line="240" w:lineRule="auto"/>
              <w:jc w:val="center"/>
              <w:rPr>
                <w:rFonts w:ascii="Times New Roman" w:eastAsia="Calibri" w:hAnsi="Times New Roman" w:cs="Times New Roman"/>
              </w:rPr>
            </w:pPr>
            <w:r w:rsidRPr="00DA0052">
              <w:rPr>
                <w:rFonts w:ascii="Times New Roman" w:eastAsia="Calibri" w:hAnsi="Times New Roman" w:cs="Times New Roman"/>
              </w:rPr>
              <w:t>2.</w:t>
            </w:r>
          </w:p>
        </w:tc>
        <w:tc>
          <w:tcPr>
            <w:tcW w:w="4678" w:type="dxa"/>
            <w:vAlign w:val="center"/>
          </w:tcPr>
          <w:p w14:paraId="6E830CD1" w14:textId="77777777" w:rsidR="006B7526" w:rsidRPr="00DA0052" w:rsidRDefault="006B7526" w:rsidP="006B7526">
            <w:pPr>
              <w:spacing w:after="0" w:line="240" w:lineRule="auto"/>
              <w:rPr>
                <w:rFonts w:ascii="Times New Roman" w:eastAsia="Calibri" w:hAnsi="Times New Roman" w:cs="Times New Roman"/>
              </w:rPr>
            </w:pPr>
            <w:r w:rsidRPr="00DA0052">
              <w:rPr>
                <w:rFonts w:ascii="Times New Roman" w:eastAsia="Calibri" w:hAnsi="Times New Roman" w:cs="Times New Roman"/>
              </w:rPr>
              <w:t>Łazienki, toalety, natryski</w:t>
            </w:r>
          </w:p>
        </w:tc>
        <w:tc>
          <w:tcPr>
            <w:tcW w:w="3118" w:type="dxa"/>
            <w:vAlign w:val="center"/>
          </w:tcPr>
          <w:p w14:paraId="348F9D92" w14:textId="77777777" w:rsidR="006B7526" w:rsidRPr="00DA0052" w:rsidRDefault="006B7526" w:rsidP="006B7526">
            <w:pPr>
              <w:spacing w:after="0" w:line="240" w:lineRule="auto"/>
              <w:jc w:val="center"/>
              <w:rPr>
                <w:rFonts w:ascii="Times New Roman" w:eastAsia="Calibri" w:hAnsi="Times New Roman" w:cs="Times New Roman"/>
              </w:rPr>
            </w:pPr>
            <w:r>
              <w:rPr>
                <w:rFonts w:ascii="Times New Roman" w:eastAsia="Calibri" w:hAnsi="Times New Roman" w:cs="Times New Roman"/>
              </w:rPr>
              <w:t>615,35</w:t>
            </w:r>
          </w:p>
        </w:tc>
      </w:tr>
      <w:tr w:rsidR="006B7526" w:rsidRPr="00DA0052" w14:paraId="52A851F8" w14:textId="77777777" w:rsidTr="0058376B">
        <w:trPr>
          <w:trHeight w:val="432"/>
        </w:trPr>
        <w:tc>
          <w:tcPr>
            <w:tcW w:w="567" w:type="dxa"/>
            <w:vAlign w:val="center"/>
          </w:tcPr>
          <w:p w14:paraId="0B0DF7B1" w14:textId="77777777" w:rsidR="006B7526" w:rsidRPr="00DA0052" w:rsidRDefault="006B7526" w:rsidP="006B7526">
            <w:pPr>
              <w:spacing w:after="0" w:line="240" w:lineRule="auto"/>
              <w:jc w:val="center"/>
              <w:rPr>
                <w:rFonts w:ascii="Times New Roman" w:eastAsia="Calibri" w:hAnsi="Times New Roman" w:cs="Times New Roman"/>
              </w:rPr>
            </w:pPr>
            <w:r w:rsidRPr="00DA0052">
              <w:rPr>
                <w:rFonts w:ascii="Times New Roman" w:eastAsia="Calibri" w:hAnsi="Times New Roman" w:cs="Times New Roman"/>
              </w:rPr>
              <w:t>3.</w:t>
            </w:r>
          </w:p>
        </w:tc>
        <w:tc>
          <w:tcPr>
            <w:tcW w:w="4678" w:type="dxa"/>
            <w:vAlign w:val="center"/>
          </w:tcPr>
          <w:p w14:paraId="31E40137" w14:textId="77777777" w:rsidR="006B7526" w:rsidRPr="00DA0052" w:rsidRDefault="006B7526" w:rsidP="006B7526">
            <w:pPr>
              <w:spacing w:after="0" w:line="240" w:lineRule="auto"/>
              <w:rPr>
                <w:rFonts w:ascii="Times New Roman" w:eastAsia="Calibri" w:hAnsi="Times New Roman" w:cs="Times New Roman"/>
              </w:rPr>
            </w:pPr>
            <w:r w:rsidRPr="00DA0052">
              <w:rPr>
                <w:rFonts w:ascii="Times New Roman" w:eastAsia="Calibri" w:hAnsi="Times New Roman" w:cs="Times New Roman"/>
              </w:rPr>
              <w:t>Korytarze, hole, klatki schodowe</w:t>
            </w:r>
          </w:p>
        </w:tc>
        <w:tc>
          <w:tcPr>
            <w:tcW w:w="3118" w:type="dxa"/>
            <w:vAlign w:val="center"/>
          </w:tcPr>
          <w:p w14:paraId="130F7280" w14:textId="77777777" w:rsidR="006B7526" w:rsidRPr="00DA0052" w:rsidRDefault="006B7526" w:rsidP="006B7526">
            <w:pPr>
              <w:spacing w:after="0" w:line="240" w:lineRule="auto"/>
              <w:jc w:val="center"/>
              <w:rPr>
                <w:rFonts w:ascii="Times New Roman" w:eastAsia="Calibri" w:hAnsi="Times New Roman" w:cs="Times New Roman"/>
              </w:rPr>
            </w:pPr>
            <w:r>
              <w:rPr>
                <w:rFonts w:ascii="Times New Roman" w:eastAsia="Calibri" w:hAnsi="Times New Roman" w:cs="Times New Roman"/>
              </w:rPr>
              <w:t>3 </w:t>
            </w:r>
            <w:r w:rsidRPr="00DA0052">
              <w:rPr>
                <w:rFonts w:ascii="Times New Roman" w:eastAsia="Calibri" w:hAnsi="Times New Roman" w:cs="Times New Roman"/>
              </w:rPr>
              <w:t>0</w:t>
            </w:r>
            <w:r>
              <w:rPr>
                <w:rFonts w:ascii="Times New Roman" w:eastAsia="Calibri" w:hAnsi="Times New Roman" w:cs="Times New Roman"/>
              </w:rPr>
              <w:t>43,83</w:t>
            </w:r>
          </w:p>
        </w:tc>
      </w:tr>
      <w:tr w:rsidR="006B7526" w:rsidRPr="00DA0052" w14:paraId="4DB917B4" w14:textId="77777777" w:rsidTr="0058376B">
        <w:trPr>
          <w:trHeight w:val="432"/>
        </w:trPr>
        <w:tc>
          <w:tcPr>
            <w:tcW w:w="5245" w:type="dxa"/>
            <w:gridSpan w:val="2"/>
            <w:vAlign w:val="center"/>
          </w:tcPr>
          <w:p w14:paraId="1E5D7D26" w14:textId="77777777" w:rsidR="006B7526" w:rsidRPr="0058376B" w:rsidRDefault="006B7526" w:rsidP="0058376B">
            <w:pPr>
              <w:spacing w:after="0" w:line="240" w:lineRule="auto"/>
              <w:jc w:val="center"/>
              <w:rPr>
                <w:rFonts w:ascii="Times New Roman" w:eastAsia="Calibri" w:hAnsi="Times New Roman" w:cs="Times New Roman"/>
                <w:b/>
                <w:bCs/>
              </w:rPr>
            </w:pPr>
            <w:r w:rsidRPr="0058376B">
              <w:rPr>
                <w:rFonts w:ascii="Times New Roman" w:eastAsia="Calibri" w:hAnsi="Times New Roman" w:cs="Times New Roman"/>
                <w:b/>
                <w:bCs/>
              </w:rPr>
              <w:t>Razem powierzchnia wewnętrzna:</w:t>
            </w:r>
          </w:p>
        </w:tc>
        <w:tc>
          <w:tcPr>
            <w:tcW w:w="3118" w:type="dxa"/>
            <w:vAlign w:val="center"/>
          </w:tcPr>
          <w:p w14:paraId="0396DD6C" w14:textId="77777777" w:rsidR="006B7526" w:rsidRPr="0058376B" w:rsidRDefault="006B7526" w:rsidP="0058376B">
            <w:pPr>
              <w:spacing w:after="0" w:line="240" w:lineRule="auto"/>
              <w:jc w:val="center"/>
              <w:rPr>
                <w:rFonts w:ascii="Times New Roman" w:eastAsia="Calibri" w:hAnsi="Times New Roman" w:cs="Times New Roman"/>
                <w:b/>
                <w:bCs/>
              </w:rPr>
            </w:pPr>
            <w:r w:rsidRPr="0058376B">
              <w:rPr>
                <w:rFonts w:ascii="Times New Roman" w:eastAsia="Calibri" w:hAnsi="Times New Roman" w:cs="Times New Roman"/>
                <w:b/>
                <w:bCs/>
              </w:rPr>
              <w:t>10 489,75</w:t>
            </w:r>
          </w:p>
        </w:tc>
      </w:tr>
    </w:tbl>
    <w:p w14:paraId="50CF3951" w14:textId="77777777" w:rsidR="006B7526" w:rsidRPr="00DA0052" w:rsidRDefault="006B7526" w:rsidP="006B7526">
      <w:pPr>
        <w:spacing w:after="0"/>
        <w:contextualSpacing/>
        <w:jc w:val="both"/>
        <w:rPr>
          <w:rFonts w:ascii="Times New Roman" w:eastAsia="Calibri" w:hAnsi="Times New Roman" w:cs="Times New Rom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4229"/>
        <w:gridCol w:w="2883"/>
      </w:tblGrid>
      <w:tr w:rsidR="006B7526" w:rsidRPr="00DA0052" w14:paraId="36EF4C7A" w14:textId="77777777" w:rsidTr="0058376B">
        <w:trPr>
          <w:trHeight w:val="432"/>
        </w:trPr>
        <w:tc>
          <w:tcPr>
            <w:tcW w:w="567" w:type="dxa"/>
            <w:vAlign w:val="center"/>
          </w:tcPr>
          <w:p w14:paraId="38D6CBF7" w14:textId="77777777" w:rsidR="006B7526" w:rsidRPr="0058376B" w:rsidRDefault="006B7526" w:rsidP="0058376B">
            <w:pPr>
              <w:spacing w:after="0" w:line="240" w:lineRule="auto"/>
              <w:jc w:val="center"/>
              <w:rPr>
                <w:rFonts w:ascii="Times New Roman" w:eastAsia="Calibri" w:hAnsi="Times New Roman" w:cs="Times New Roman"/>
                <w:b/>
                <w:bCs/>
              </w:rPr>
            </w:pPr>
            <w:r w:rsidRPr="0058376B">
              <w:rPr>
                <w:rFonts w:ascii="Times New Roman" w:eastAsia="Calibri" w:hAnsi="Times New Roman" w:cs="Times New Roman"/>
                <w:b/>
                <w:bCs/>
              </w:rPr>
              <w:t>Lp.</w:t>
            </w:r>
          </w:p>
        </w:tc>
        <w:tc>
          <w:tcPr>
            <w:tcW w:w="4678" w:type="dxa"/>
            <w:vAlign w:val="center"/>
          </w:tcPr>
          <w:p w14:paraId="235BA005" w14:textId="77777777" w:rsidR="006B7526" w:rsidRPr="0058376B" w:rsidRDefault="006B7526" w:rsidP="0058376B">
            <w:pPr>
              <w:spacing w:after="0" w:line="240" w:lineRule="auto"/>
              <w:rPr>
                <w:rFonts w:ascii="Times New Roman" w:eastAsia="Calibri" w:hAnsi="Times New Roman" w:cs="Times New Roman"/>
                <w:b/>
                <w:bCs/>
              </w:rPr>
            </w:pPr>
            <w:r w:rsidRPr="0058376B">
              <w:rPr>
                <w:rFonts w:ascii="Times New Roman" w:eastAsia="Calibri" w:hAnsi="Times New Roman" w:cs="Times New Roman"/>
                <w:b/>
                <w:bCs/>
              </w:rPr>
              <w:t>Rodzaj pomieszczenia – Puszcza Mariańska</w:t>
            </w:r>
          </w:p>
        </w:tc>
        <w:tc>
          <w:tcPr>
            <w:tcW w:w="3118" w:type="dxa"/>
            <w:vAlign w:val="center"/>
          </w:tcPr>
          <w:p w14:paraId="0D1698C4" w14:textId="77777777" w:rsidR="006B7526" w:rsidRPr="0058376B" w:rsidRDefault="006B7526" w:rsidP="0058376B">
            <w:pPr>
              <w:spacing w:after="0" w:line="240" w:lineRule="auto"/>
              <w:jc w:val="center"/>
              <w:rPr>
                <w:rFonts w:ascii="Times New Roman" w:eastAsia="Calibri" w:hAnsi="Times New Roman" w:cs="Times New Roman"/>
                <w:b/>
                <w:bCs/>
              </w:rPr>
            </w:pPr>
            <w:r w:rsidRPr="0058376B">
              <w:rPr>
                <w:rFonts w:ascii="Times New Roman" w:eastAsia="Calibri" w:hAnsi="Times New Roman" w:cs="Times New Roman"/>
                <w:b/>
                <w:bCs/>
              </w:rPr>
              <w:t>Powierzchnia wewnętrzna w m²</w:t>
            </w:r>
          </w:p>
        </w:tc>
      </w:tr>
      <w:tr w:rsidR="006B7526" w:rsidRPr="00DA0052" w14:paraId="5C90799B" w14:textId="77777777" w:rsidTr="0058376B">
        <w:trPr>
          <w:trHeight w:val="432"/>
        </w:trPr>
        <w:tc>
          <w:tcPr>
            <w:tcW w:w="567" w:type="dxa"/>
            <w:vAlign w:val="center"/>
          </w:tcPr>
          <w:p w14:paraId="1555C3C8" w14:textId="77777777" w:rsidR="006B7526" w:rsidRPr="00DA0052" w:rsidRDefault="006B7526" w:rsidP="006B7526">
            <w:pPr>
              <w:spacing w:after="0" w:line="240" w:lineRule="auto"/>
              <w:jc w:val="center"/>
              <w:rPr>
                <w:rFonts w:ascii="Times New Roman" w:eastAsia="Calibri" w:hAnsi="Times New Roman" w:cs="Times New Roman"/>
              </w:rPr>
            </w:pPr>
            <w:r w:rsidRPr="00DA0052">
              <w:rPr>
                <w:rFonts w:ascii="Times New Roman" w:eastAsia="Calibri" w:hAnsi="Times New Roman" w:cs="Times New Roman"/>
              </w:rPr>
              <w:t>1.</w:t>
            </w:r>
          </w:p>
        </w:tc>
        <w:tc>
          <w:tcPr>
            <w:tcW w:w="4678" w:type="dxa"/>
            <w:vAlign w:val="center"/>
          </w:tcPr>
          <w:p w14:paraId="164492DF" w14:textId="77777777" w:rsidR="006B7526" w:rsidRPr="00DA0052" w:rsidRDefault="006B7526" w:rsidP="006B7526">
            <w:pPr>
              <w:spacing w:after="0" w:line="240" w:lineRule="auto"/>
              <w:rPr>
                <w:rFonts w:ascii="Times New Roman" w:eastAsia="Calibri" w:hAnsi="Times New Roman" w:cs="Times New Roman"/>
              </w:rPr>
            </w:pPr>
            <w:r w:rsidRPr="00DA0052">
              <w:rPr>
                <w:rFonts w:ascii="Times New Roman" w:eastAsia="Calibri" w:hAnsi="Times New Roman" w:cs="Times New Roman"/>
              </w:rPr>
              <w:t xml:space="preserve">Pomieszczenia biurowe </w:t>
            </w:r>
            <w:r>
              <w:rPr>
                <w:rFonts w:ascii="Times New Roman" w:eastAsia="Calibri" w:hAnsi="Times New Roman" w:cs="Times New Roman"/>
              </w:rPr>
              <w:t>i pomocnicze</w:t>
            </w:r>
          </w:p>
        </w:tc>
        <w:tc>
          <w:tcPr>
            <w:tcW w:w="3118" w:type="dxa"/>
            <w:vAlign w:val="center"/>
          </w:tcPr>
          <w:p w14:paraId="5FC325DD" w14:textId="77777777" w:rsidR="006B7526" w:rsidRPr="00DA0052" w:rsidRDefault="006B7526" w:rsidP="006B7526">
            <w:pPr>
              <w:spacing w:after="0" w:line="240" w:lineRule="auto"/>
              <w:jc w:val="center"/>
              <w:rPr>
                <w:rFonts w:ascii="Times New Roman" w:eastAsia="Calibri" w:hAnsi="Times New Roman" w:cs="Times New Roman"/>
              </w:rPr>
            </w:pPr>
            <w:r w:rsidRPr="00DA0052">
              <w:rPr>
                <w:rFonts w:ascii="Times New Roman" w:eastAsia="Calibri" w:hAnsi="Times New Roman" w:cs="Times New Roman"/>
              </w:rPr>
              <w:t>936,26</w:t>
            </w:r>
          </w:p>
        </w:tc>
      </w:tr>
      <w:tr w:rsidR="006B7526" w:rsidRPr="00DA0052" w14:paraId="32BF1701" w14:textId="77777777" w:rsidTr="0058376B">
        <w:trPr>
          <w:trHeight w:val="432"/>
        </w:trPr>
        <w:tc>
          <w:tcPr>
            <w:tcW w:w="567" w:type="dxa"/>
            <w:vAlign w:val="center"/>
          </w:tcPr>
          <w:p w14:paraId="2D9625D9" w14:textId="77777777" w:rsidR="006B7526" w:rsidRPr="00DA0052" w:rsidRDefault="006B7526" w:rsidP="006B7526">
            <w:pPr>
              <w:spacing w:after="0" w:line="240" w:lineRule="auto"/>
              <w:jc w:val="center"/>
              <w:rPr>
                <w:rFonts w:ascii="Times New Roman" w:eastAsia="Calibri" w:hAnsi="Times New Roman" w:cs="Times New Roman"/>
              </w:rPr>
            </w:pPr>
            <w:r w:rsidRPr="00DA0052">
              <w:rPr>
                <w:rFonts w:ascii="Times New Roman" w:eastAsia="Calibri" w:hAnsi="Times New Roman" w:cs="Times New Roman"/>
              </w:rPr>
              <w:t>2.</w:t>
            </w:r>
          </w:p>
        </w:tc>
        <w:tc>
          <w:tcPr>
            <w:tcW w:w="4678" w:type="dxa"/>
            <w:vAlign w:val="center"/>
          </w:tcPr>
          <w:p w14:paraId="7436B6F1" w14:textId="77777777" w:rsidR="006B7526" w:rsidRPr="00DA0052" w:rsidRDefault="006B7526" w:rsidP="006B7526">
            <w:pPr>
              <w:spacing w:after="0" w:line="240" w:lineRule="auto"/>
              <w:rPr>
                <w:rFonts w:ascii="Times New Roman" w:eastAsia="Calibri" w:hAnsi="Times New Roman" w:cs="Times New Roman"/>
              </w:rPr>
            </w:pPr>
            <w:r w:rsidRPr="00DA0052">
              <w:rPr>
                <w:rFonts w:ascii="Times New Roman" w:eastAsia="Calibri" w:hAnsi="Times New Roman" w:cs="Times New Roman"/>
              </w:rPr>
              <w:t>Łazienki, toalety, natryski</w:t>
            </w:r>
          </w:p>
        </w:tc>
        <w:tc>
          <w:tcPr>
            <w:tcW w:w="3118" w:type="dxa"/>
            <w:vAlign w:val="center"/>
          </w:tcPr>
          <w:p w14:paraId="721535D5" w14:textId="77777777" w:rsidR="006B7526" w:rsidRPr="00DA0052" w:rsidRDefault="006B7526" w:rsidP="006B7526">
            <w:pPr>
              <w:spacing w:after="0" w:line="240" w:lineRule="auto"/>
              <w:jc w:val="center"/>
              <w:rPr>
                <w:rFonts w:ascii="Times New Roman" w:eastAsia="Calibri" w:hAnsi="Times New Roman" w:cs="Times New Roman"/>
              </w:rPr>
            </w:pPr>
            <w:r w:rsidRPr="00DA0052">
              <w:rPr>
                <w:rFonts w:ascii="Times New Roman" w:eastAsia="Calibri" w:hAnsi="Times New Roman" w:cs="Times New Roman"/>
              </w:rPr>
              <w:t>87,52</w:t>
            </w:r>
          </w:p>
        </w:tc>
      </w:tr>
      <w:tr w:rsidR="006B7526" w:rsidRPr="00DA0052" w14:paraId="5CD1AD59" w14:textId="77777777" w:rsidTr="0058376B">
        <w:trPr>
          <w:trHeight w:val="432"/>
        </w:trPr>
        <w:tc>
          <w:tcPr>
            <w:tcW w:w="567" w:type="dxa"/>
            <w:vAlign w:val="center"/>
          </w:tcPr>
          <w:p w14:paraId="67E2471F" w14:textId="77777777" w:rsidR="006B7526" w:rsidRPr="00DA0052" w:rsidRDefault="006B7526" w:rsidP="006B7526">
            <w:pPr>
              <w:spacing w:after="0" w:line="240" w:lineRule="auto"/>
              <w:jc w:val="center"/>
              <w:rPr>
                <w:rFonts w:ascii="Times New Roman" w:eastAsia="Calibri" w:hAnsi="Times New Roman" w:cs="Times New Roman"/>
              </w:rPr>
            </w:pPr>
            <w:r w:rsidRPr="00DA0052">
              <w:rPr>
                <w:rFonts w:ascii="Times New Roman" w:eastAsia="Calibri" w:hAnsi="Times New Roman" w:cs="Times New Roman"/>
              </w:rPr>
              <w:t>3.</w:t>
            </w:r>
          </w:p>
        </w:tc>
        <w:tc>
          <w:tcPr>
            <w:tcW w:w="4678" w:type="dxa"/>
            <w:vAlign w:val="center"/>
          </w:tcPr>
          <w:p w14:paraId="6ECF4E38" w14:textId="77777777" w:rsidR="006B7526" w:rsidRPr="00DA0052" w:rsidRDefault="006B7526" w:rsidP="006B7526">
            <w:pPr>
              <w:spacing w:after="0" w:line="240" w:lineRule="auto"/>
              <w:rPr>
                <w:rFonts w:ascii="Times New Roman" w:eastAsia="Calibri" w:hAnsi="Times New Roman" w:cs="Times New Roman"/>
              </w:rPr>
            </w:pPr>
            <w:r w:rsidRPr="00DA0052">
              <w:rPr>
                <w:rFonts w:ascii="Times New Roman" w:eastAsia="Calibri" w:hAnsi="Times New Roman" w:cs="Times New Roman"/>
              </w:rPr>
              <w:t>Korytarze, hole, klatki schodowe</w:t>
            </w:r>
          </w:p>
        </w:tc>
        <w:tc>
          <w:tcPr>
            <w:tcW w:w="3118" w:type="dxa"/>
            <w:vAlign w:val="center"/>
          </w:tcPr>
          <w:p w14:paraId="21F8B202" w14:textId="77777777" w:rsidR="006B7526" w:rsidRPr="00DA0052" w:rsidRDefault="006B7526" w:rsidP="006B7526">
            <w:pPr>
              <w:spacing w:after="0" w:line="240" w:lineRule="auto"/>
              <w:jc w:val="center"/>
              <w:rPr>
                <w:rFonts w:ascii="Times New Roman" w:eastAsia="Calibri" w:hAnsi="Times New Roman" w:cs="Times New Roman"/>
              </w:rPr>
            </w:pPr>
            <w:r w:rsidRPr="00DA0052">
              <w:rPr>
                <w:rFonts w:ascii="Times New Roman" w:eastAsia="Calibri" w:hAnsi="Times New Roman" w:cs="Times New Roman"/>
              </w:rPr>
              <w:t>423,68</w:t>
            </w:r>
          </w:p>
        </w:tc>
      </w:tr>
      <w:tr w:rsidR="006B7526" w:rsidRPr="00DA0052" w14:paraId="369F5735" w14:textId="77777777" w:rsidTr="0058376B">
        <w:trPr>
          <w:trHeight w:val="432"/>
        </w:trPr>
        <w:tc>
          <w:tcPr>
            <w:tcW w:w="5245" w:type="dxa"/>
            <w:gridSpan w:val="2"/>
            <w:vAlign w:val="center"/>
          </w:tcPr>
          <w:p w14:paraId="72F41921" w14:textId="77777777" w:rsidR="006B7526" w:rsidRPr="0058376B" w:rsidRDefault="006B7526" w:rsidP="0058376B">
            <w:pPr>
              <w:spacing w:after="0" w:line="240" w:lineRule="auto"/>
              <w:jc w:val="center"/>
              <w:rPr>
                <w:rFonts w:ascii="Times New Roman" w:eastAsia="Calibri" w:hAnsi="Times New Roman" w:cs="Times New Roman"/>
                <w:b/>
                <w:bCs/>
              </w:rPr>
            </w:pPr>
            <w:r w:rsidRPr="0058376B">
              <w:rPr>
                <w:rFonts w:ascii="Times New Roman" w:eastAsia="Calibri" w:hAnsi="Times New Roman" w:cs="Times New Roman"/>
                <w:b/>
                <w:bCs/>
              </w:rPr>
              <w:t>Razem powierzchnia wewnętrzna:</w:t>
            </w:r>
          </w:p>
        </w:tc>
        <w:tc>
          <w:tcPr>
            <w:tcW w:w="3118" w:type="dxa"/>
            <w:vAlign w:val="center"/>
          </w:tcPr>
          <w:p w14:paraId="1974F31D" w14:textId="77777777" w:rsidR="006B7526" w:rsidRPr="0058376B" w:rsidRDefault="006B7526" w:rsidP="0058376B">
            <w:pPr>
              <w:spacing w:after="0" w:line="240" w:lineRule="auto"/>
              <w:jc w:val="center"/>
              <w:rPr>
                <w:rFonts w:ascii="Times New Roman" w:eastAsia="Calibri" w:hAnsi="Times New Roman" w:cs="Times New Roman"/>
                <w:b/>
                <w:bCs/>
              </w:rPr>
            </w:pPr>
            <w:r w:rsidRPr="0058376B">
              <w:rPr>
                <w:rFonts w:ascii="Times New Roman" w:eastAsia="Calibri" w:hAnsi="Times New Roman" w:cs="Times New Roman"/>
                <w:b/>
                <w:bCs/>
              </w:rPr>
              <w:t>1 447,46</w:t>
            </w:r>
          </w:p>
        </w:tc>
      </w:tr>
    </w:tbl>
    <w:p w14:paraId="19E16486" w14:textId="77777777" w:rsidR="006B7526" w:rsidRPr="00DA0052" w:rsidRDefault="006B7526" w:rsidP="006B7526">
      <w:pPr>
        <w:spacing w:after="0"/>
        <w:contextualSpacing/>
        <w:jc w:val="both"/>
        <w:rPr>
          <w:rFonts w:ascii="Times New Roman" w:eastAsia="Calibri" w:hAnsi="Times New Roman" w:cs="Times New Roman"/>
        </w:rPr>
      </w:pPr>
    </w:p>
    <w:p w14:paraId="76DA1B1A" w14:textId="77777777" w:rsidR="006B7526" w:rsidRPr="00F767C4" w:rsidRDefault="006B7526" w:rsidP="008E495A">
      <w:pPr>
        <w:numPr>
          <w:ilvl w:val="0"/>
          <w:numId w:val="179"/>
        </w:numPr>
        <w:spacing w:after="0"/>
        <w:contextualSpacing/>
        <w:jc w:val="both"/>
        <w:rPr>
          <w:rFonts w:ascii="Times New Roman" w:eastAsia="Calibri" w:hAnsi="Times New Roman" w:cs="Times New Roman"/>
        </w:rPr>
      </w:pPr>
      <w:r w:rsidRPr="00EB011B">
        <w:rPr>
          <w:rFonts w:ascii="Times New Roman" w:eastAsia="Calibri" w:hAnsi="Times New Roman" w:cs="Times New Roman"/>
        </w:rPr>
        <w:t xml:space="preserve">Sprzątaniu i utrzymywaniu czystości </w:t>
      </w:r>
      <w:r w:rsidRPr="0058376B">
        <w:rPr>
          <w:rFonts w:ascii="Times New Roman" w:eastAsia="Calibri" w:hAnsi="Times New Roman" w:cs="Times New Roman"/>
          <w:b/>
          <w:bCs/>
        </w:rPr>
        <w:t>powierzchni zewnętrznych</w:t>
      </w:r>
      <w:r w:rsidRPr="00EB011B">
        <w:rPr>
          <w:rFonts w:ascii="Times New Roman" w:eastAsia="Calibri" w:hAnsi="Times New Roman" w:cs="Times New Roman"/>
        </w:rPr>
        <w:t xml:space="preserve"> utwardzonych, terenów zielonych oraz pasów</w:t>
      </w:r>
      <w:r>
        <w:rPr>
          <w:rFonts w:ascii="Times New Roman" w:eastAsia="Calibri" w:hAnsi="Times New Roman" w:cs="Times New Roman"/>
        </w:rPr>
        <w:t xml:space="preserve"> ochronnych i</w:t>
      </w:r>
      <w:r w:rsidRPr="00EB011B">
        <w:rPr>
          <w:rFonts w:ascii="Times New Roman" w:eastAsia="Calibri" w:hAnsi="Times New Roman" w:cs="Times New Roman"/>
        </w:rPr>
        <w:t xml:space="preserve"> ppoż. na terenie kompleksów wojskowych </w:t>
      </w:r>
      <w:r>
        <w:rPr>
          <w:rFonts w:ascii="Times New Roman" w:eastAsia="Calibri" w:hAnsi="Times New Roman" w:cs="Times New Roman"/>
        </w:rPr>
        <w:t>w Rembertowie i Puszczy Mariańskiej</w:t>
      </w:r>
      <w:r w:rsidRPr="00EB011B">
        <w:rPr>
          <w:rFonts w:ascii="Times New Roman" w:eastAsia="Calibri" w:hAnsi="Times New Roman" w:cs="Times New Roman"/>
        </w:rPr>
        <w:t>,</w:t>
      </w:r>
      <w:r>
        <w:rPr>
          <w:rFonts w:ascii="Times New Roman" w:eastAsia="Calibri" w:hAnsi="Times New Roman" w:cs="Times New Roman"/>
        </w:rPr>
        <w:t xml:space="preserve"> </w:t>
      </w:r>
      <w:r w:rsidRPr="00EB011B">
        <w:rPr>
          <w:rFonts w:ascii="Times New Roman" w:eastAsia="Calibri" w:hAnsi="Times New Roman" w:cs="Times New Roman"/>
        </w:rPr>
        <w:t>administrowanych przez 26 Wojskowy Oddział Gospodarczy w Zegrzu.</w:t>
      </w:r>
    </w:p>
    <w:p w14:paraId="284EBE04" w14:textId="77777777" w:rsidR="006B7526" w:rsidRPr="00DA0052" w:rsidRDefault="006B7526" w:rsidP="006B7526">
      <w:pPr>
        <w:spacing w:after="0"/>
        <w:ind w:left="1065" w:hanging="356"/>
        <w:jc w:val="both"/>
        <w:rPr>
          <w:rFonts w:ascii="Times New Roman" w:eastAsia="Calibri" w:hAnsi="Times New Roman" w:cs="Times New Roman"/>
        </w:rPr>
      </w:pPr>
      <w:r w:rsidRPr="0058376B">
        <w:rPr>
          <w:rFonts w:ascii="Times New Roman" w:eastAsia="Calibri" w:hAnsi="Times New Roman" w:cs="Times New Roman"/>
          <w:b/>
          <w:bCs/>
        </w:rPr>
        <w:t xml:space="preserve">  Podział powierzchni zewnętrznej utwardzonej: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4246"/>
        <w:gridCol w:w="2889"/>
      </w:tblGrid>
      <w:tr w:rsidR="006B7526" w:rsidRPr="00DA0052" w14:paraId="67937D29" w14:textId="77777777" w:rsidTr="0058376B">
        <w:trPr>
          <w:trHeight w:val="377"/>
        </w:trPr>
        <w:tc>
          <w:tcPr>
            <w:tcW w:w="545" w:type="dxa"/>
            <w:vAlign w:val="center"/>
          </w:tcPr>
          <w:p w14:paraId="6FDC65CF" w14:textId="77777777" w:rsidR="006B7526" w:rsidRPr="00DA0052" w:rsidRDefault="006B7526" w:rsidP="006B7526">
            <w:pPr>
              <w:spacing w:after="0" w:line="240" w:lineRule="auto"/>
              <w:contextualSpacing/>
              <w:jc w:val="center"/>
              <w:rPr>
                <w:rFonts w:ascii="Times New Roman" w:eastAsia="Calibri" w:hAnsi="Times New Roman" w:cs="Times New Roman"/>
              </w:rPr>
            </w:pPr>
            <w:r w:rsidRPr="00DA0052">
              <w:rPr>
                <w:rFonts w:ascii="Times New Roman" w:eastAsia="Calibri" w:hAnsi="Times New Roman" w:cs="Times New Roman"/>
              </w:rPr>
              <w:t>Lp.</w:t>
            </w:r>
          </w:p>
        </w:tc>
        <w:tc>
          <w:tcPr>
            <w:tcW w:w="4700" w:type="dxa"/>
            <w:vAlign w:val="center"/>
          </w:tcPr>
          <w:p w14:paraId="753AA58A" w14:textId="77777777" w:rsidR="006B7526" w:rsidRPr="0058376B" w:rsidRDefault="006B7526" w:rsidP="0058376B">
            <w:pPr>
              <w:spacing w:after="0" w:line="240" w:lineRule="auto"/>
              <w:contextualSpacing/>
              <w:jc w:val="center"/>
              <w:rPr>
                <w:rFonts w:ascii="Times New Roman" w:eastAsia="Calibri" w:hAnsi="Times New Roman" w:cs="Times New Roman"/>
                <w:b/>
                <w:bCs/>
              </w:rPr>
            </w:pPr>
            <w:r w:rsidRPr="0058376B">
              <w:rPr>
                <w:rFonts w:ascii="Times New Roman" w:eastAsia="Calibri" w:hAnsi="Times New Roman" w:cs="Times New Roman"/>
                <w:b/>
                <w:bCs/>
              </w:rPr>
              <w:t xml:space="preserve">Miejsce – Rembertów </w:t>
            </w:r>
          </w:p>
        </w:tc>
        <w:tc>
          <w:tcPr>
            <w:tcW w:w="3118" w:type="dxa"/>
            <w:vAlign w:val="center"/>
          </w:tcPr>
          <w:p w14:paraId="65ED9C56" w14:textId="77777777" w:rsidR="006B7526" w:rsidRPr="00E11028" w:rsidRDefault="006B7526" w:rsidP="006B7526">
            <w:pPr>
              <w:spacing w:after="0" w:line="240" w:lineRule="auto"/>
              <w:contextualSpacing/>
              <w:jc w:val="center"/>
              <w:rPr>
                <w:rFonts w:ascii="Times New Roman" w:eastAsia="Calibri" w:hAnsi="Times New Roman" w:cs="Times New Roman"/>
              </w:rPr>
            </w:pPr>
            <w:r w:rsidRPr="00E11028">
              <w:rPr>
                <w:rFonts w:ascii="Times New Roman" w:eastAsia="Calibri" w:hAnsi="Times New Roman" w:cs="Times New Roman"/>
              </w:rPr>
              <w:t>Powierzchnia zewnętrzna w m²</w:t>
            </w:r>
          </w:p>
        </w:tc>
      </w:tr>
      <w:tr w:rsidR="006B7526" w:rsidRPr="00DA0052" w14:paraId="147602BC" w14:textId="77777777" w:rsidTr="0058376B">
        <w:trPr>
          <w:trHeight w:val="510"/>
        </w:trPr>
        <w:tc>
          <w:tcPr>
            <w:tcW w:w="545" w:type="dxa"/>
            <w:vAlign w:val="center"/>
          </w:tcPr>
          <w:p w14:paraId="203579A5" w14:textId="77777777" w:rsidR="006B7526" w:rsidRPr="00DA0052" w:rsidRDefault="006B7526" w:rsidP="006B7526">
            <w:pPr>
              <w:spacing w:after="0" w:line="240" w:lineRule="auto"/>
              <w:contextualSpacing/>
              <w:jc w:val="center"/>
              <w:rPr>
                <w:rFonts w:ascii="Times New Roman" w:eastAsia="Calibri" w:hAnsi="Times New Roman" w:cs="Times New Roman"/>
              </w:rPr>
            </w:pPr>
            <w:r w:rsidRPr="00DA0052">
              <w:rPr>
                <w:rFonts w:ascii="Times New Roman" w:eastAsia="Calibri" w:hAnsi="Times New Roman" w:cs="Times New Roman"/>
              </w:rPr>
              <w:t>1.</w:t>
            </w:r>
          </w:p>
        </w:tc>
        <w:tc>
          <w:tcPr>
            <w:tcW w:w="4700" w:type="dxa"/>
            <w:vAlign w:val="center"/>
          </w:tcPr>
          <w:p w14:paraId="3E886A0F" w14:textId="77777777" w:rsidR="006B7526" w:rsidRPr="00DA0052" w:rsidRDefault="006B7526" w:rsidP="006B7526">
            <w:pPr>
              <w:spacing w:after="0" w:line="240" w:lineRule="auto"/>
              <w:contextualSpacing/>
              <w:rPr>
                <w:rFonts w:ascii="Times New Roman" w:eastAsia="Calibri" w:hAnsi="Times New Roman" w:cs="Times New Roman"/>
              </w:rPr>
            </w:pPr>
            <w:r w:rsidRPr="00DA0052">
              <w:rPr>
                <w:rFonts w:ascii="Times New Roman" w:eastAsia="Calibri" w:hAnsi="Times New Roman" w:cs="Times New Roman"/>
              </w:rPr>
              <w:t>Ulice</w:t>
            </w:r>
          </w:p>
        </w:tc>
        <w:tc>
          <w:tcPr>
            <w:tcW w:w="3118" w:type="dxa"/>
            <w:vAlign w:val="center"/>
          </w:tcPr>
          <w:p w14:paraId="1259A75B" w14:textId="77777777" w:rsidR="006B7526" w:rsidRPr="00DA0052" w:rsidRDefault="006B7526" w:rsidP="006B7526">
            <w:pPr>
              <w:spacing w:after="0" w:line="240" w:lineRule="auto"/>
              <w:contextualSpacing/>
              <w:jc w:val="center"/>
              <w:rPr>
                <w:rFonts w:ascii="Times New Roman" w:eastAsia="Calibri" w:hAnsi="Times New Roman" w:cs="Times New Roman"/>
              </w:rPr>
            </w:pPr>
            <w:r w:rsidRPr="00DA0052">
              <w:rPr>
                <w:rFonts w:ascii="Times New Roman" w:eastAsia="Calibri" w:hAnsi="Times New Roman" w:cs="Times New Roman"/>
              </w:rPr>
              <w:t>37 300,00</w:t>
            </w:r>
          </w:p>
        </w:tc>
      </w:tr>
      <w:tr w:rsidR="006B7526" w:rsidRPr="00DA0052" w14:paraId="06F72474" w14:textId="77777777" w:rsidTr="0058376B">
        <w:trPr>
          <w:trHeight w:val="510"/>
        </w:trPr>
        <w:tc>
          <w:tcPr>
            <w:tcW w:w="545" w:type="dxa"/>
            <w:vAlign w:val="center"/>
          </w:tcPr>
          <w:p w14:paraId="0E53B460" w14:textId="77777777" w:rsidR="006B7526" w:rsidRPr="00DA0052" w:rsidRDefault="006B7526" w:rsidP="006B7526">
            <w:pPr>
              <w:spacing w:after="0" w:line="240" w:lineRule="auto"/>
              <w:contextualSpacing/>
              <w:jc w:val="center"/>
              <w:rPr>
                <w:rFonts w:ascii="Times New Roman" w:eastAsia="Calibri" w:hAnsi="Times New Roman" w:cs="Times New Roman"/>
              </w:rPr>
            </w:pPr>
            <w:r w:rsidRPr="00DA0052">
              <w:rPr>
                <w:rFonts w:ascii="Times New Roman" w:eastAsia="Calibri" w:hAnsi="Times New Roman" w:cs="Times New Roman"/>
              </w:rPr>
              <w:t>2.</w:t>
            </w:r>
          </w:p>
        </w:tc>
        <w:tc>
          <w:tcPr>
            <w:tcW w:w="4700" w:type="dxa"/>
            <w:vAlign w:val="center"/>
          </w:tcPr>
          <w:p w14:paraId="3C3B84B1" w14:textId="77777777" w:rsidR="006B7526" w:rsidRPr="00DA0052" w:rsidRDefault="006B7526" w:rsidP="006B7526">
            <w:pPr>
              <w:spacing w:after="0" w:line="240" w:lineRule="auto"/>
              <w:contextualSpacing/>
              <w:rPr>
                <w:rFonts w:ascii="Times New Roman" w:eastAsia="Calibri" w:hAnsi="Times New Roman" w:cs="Times New Roman"/>
              </w:rPr>
            </w:pPr>
            <w:r w:rsidRPr="00DA0052">
              <w:rPr>
                <w:rFonts w:ascii="Times New Roman" w:eastAsia="Calibri" w:hAnsi="Times New Roman" w:cs="Times New Roman"/>
              </w:rPr>
              <w:t>Place</w:t>
            </w:r>
          </w:p>
        </w:tc>
        <w:tc>
          <w:tcPr>
            <w:tcW w:w="3118" w:type="dxa"/>
            <w:vAlign w:val="center"/>
          </w:tcPr>
          <w:p w14:paraId="525E4E85" w14:textId="77777777" w:rsidR="006B7526" w:rsidRPr="00DA0052" w:rsidRDefault="006B7526" w:rsidP="006B7526">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29 899</w:t>
            </w:r>
            <w:r w:rsidRPr="00DA0052">
              <w:rPr>
                <w:rFonts w:ascii="Times New Roman" w:eastAsia="Calibri" w:hAnsi="Times New Roman" w:cs="Times New Roman"/>
              </w:rPr>
              <w:t>,00</w:t>
            </w:r>
          </w:p>
        </w:tc>
      </w:tr>
      <w:tr w:rsidR="006B7526" w:rsidRPr="00DA0052" w14:paraId="02FCB05B" w14:textId="77777777" w:rsidTr="0058376B">
        <w:trPr>
          <w:trHeight w:val="510"/>
        </w:trPr>
        <w:tc>
          <w:tcPr>
            <w:tcW w:w="545" w:type="dxa"/>
            <w:vAlign w:val="center"/>
          </w:tcPr>
          <w:p w14:paraId="523E2B57" w14:textId="77777777" w:rsidR="006B7526" w:rsidRPr="00DA0052" w:rsidRDefault="006B7526" w:rsidP="006B7526">
            <w:pPr>
              <w:spacing w:after="0" w:line="240" w:lineRule="auto"/>
              <w:contextualSpacing/>
              <w:jc w:val="center"/>
              <w:rPr>
                <w:rFonts w:ascii="Times New Roman" w:eastAsia="Calibri" w:hAnsi="Times New Roman" w:cs="Times New Roman"/>
              </w:rPr>
            </w:pPr>
            <w:r w:rsidRPr="00DA0052">
              <w:rPr>
                <w:rFonts w:ascii="Times New Roman" w:eastAsia="Calibri" w:hAnsi="Times New Roman" w:cs="Times New Roman"/>
              </w:rPr>
              <w:lastRenderedPageBreak/>
              <w:t>3.</w:t>
            </w:r>
          </w:p>
        </w:tc>
        <w:tc>
          <w:tcPr>
            <w:tcW w:w="4700" w:type="dxa"/>
            <w:vAlign w:val="center"/>
          </w:tcPr>
          <w:p w14:paraId="36118119" w14:textId="77777777" w:rsidR="006B7526" w:rsidRPr="00DA0052" w:rsidRDefault="006B7526" w:rsidP="006B7526">
            <w:pPr>
              <w:spacing w:after="0" w:line="240" w:lineRule="auto"/>
              <w:contextualSpacing/>
              <w:rPr>
                <w:rFonts w:ascii="Times New Roman" w:eastAsia="Calibri" w:hAnsi="Times New Roman" w:cs="Times New Roman"/>
              </w:rPr>
            </w:pPr>
            <w:r w:rsidRPr="00DA0052">
              <w:rPr>
                <w:rFonts w:ascii="Times New Roman" w:eastAsia="Calibri" w:hAnsi="Times New Roman" w:cs="Times New Roman"/>
              </w:rPr>
              <w:t>Chodniki</w:t>
            </w:r>
          </w:p>
        </w:tc>
        <w:tc>
          <w:tcPr>
            <w:tcW w:w="3118" w:type="dxa"/>
            <w:vAlign w:val="center"/>
          </w:tcPr>
          <w:p w14:paraId="5892636A" w14:textId="77777777" w:rsidR="006B7526" w:rsidRPr="00DA0052" w:rsidRDefault="006B7526" w:rsidP="006B7526">
            <w:pPr>
              <w:spacing w:after="0" w:line="240" w:lineRule="auto"/>
              <w:contextualSpacing/>
              <w:jc w:val="center"/>
              <w:rPr>
                <w:rFonts w:ascii="Times New Roman" w:eastAsia="Calibri" w:hAnsi="Times New Roman" w:cs="Times New Roman"/>
              </w:rPr>
            </w:pPr>
            <w:r w:rsidRPr="00DA0052">
              <w:rPr>
                <w:rFonts w:ascii="Times New Roman" w:eastAsia="Calibri" w:hAnsi="Times New Roman" w:cs="Times New Roman"/>
              </w:rPr>
              <w:t>3 100,00</w:t>
            </w:r>
          </w:p>
        </w:tc>
      </w:tr>
      <w:tr w:rsidR="006B7526" w:rsidRPr="00DA0052" w14:paraId="4BA8D33B" w14:textId="77777777" w:rsidTr="0058376B">
        <w:trPr>
          <w:trHeight w:val="510"/>
        </w:trPr>
        <w:tc>
          <w:tcPr>
            <w:tcW w:w="5245" w:type="dxa"/>
            <w:gridSpan w:val="2"/>
            <w:vAlign w:val="center"/>
          </w:tcPr>
          <w:p w14:paraId="3306342E" w14:textId="77777777" w:rsidR="006B7526" w:rsidRPr="0058376B" w:rsidRDefault="006B7526" w:rsidP="0058376B">
            <w:pPr>
              <w:spacing w:after="0" w:line="240" w:lineRule="auto"/>
              <w:contextualSpacing/>
              <w:jc w:val="center"/>
              <w:rPr>
                <w:rFonts w:ascii="Times New Roman" w:eastAsia="Calibri" w:hAnsi="Times New Roman" w:cs="Times New Roman"/>
                <w:b/>
                <w:bCs/>
              </w:rPr>
            </w:pPr>
            <w:r w:rsidRPr="0058376B">
              <w:rPr>
                <w:rFonts w:ascii="Times New Roman" w:eastAsia="Calibri" w:hAnsi="Times New Roman" w:cs="Times New Roman"/>
                <w:b/>
                <w:bCs/>
              </w:rPr>
              <w:t>RAZEM powierzchnia zewnętrzna utwardzona</w:t>
            </w:r>
          </w:p>
        </w:tc>
        <w:tc>
          <w:tcPr>
            <w:tcW w:w="3118" w:type="dxa"/>
            <w:vAlign w:val="center"/>
          </w:tcPr>
          <w:p w14:paraId="100C8722" w14:textId="77777777" w:rsidR="006B7526" w:rsidRPr="0058376B" w:rsidRDefault="006B7526" w:rsidP="0058376B">
            <w:pPr>
              <w:spacing w:after="0" w:line="240" w:lineRule="auto"/>
              <w:contextualSpacing/>
              <w:jc w:val="center"/>
              <w:rPr>
                <w:rFonts w:ascii="Times New Roman" w:eastAsia="Calibri" w:hAnsi="Times New Roman" w:cs="Times New Roman"/>
                <w:b/>
                <w:bCs/>
              </w:rPr>
            </w:pPr>
            <w:r w:rsidRPr="0058376B">
              <w:rPr>
                <w:rFonts w:ascii="Times New Roman" w:eastAsia="Calibri" w:hAnsi="Times New Roman" w:cs="Times New Roman"/>
                <w:b/>
                <w:bCs/>
              </w:rPr>
              <w:t>70 299,00</w:t>
            </w:r>
          </w:p>
        </w:tc>
      </w:tr>
    </w:tbl>
    <w:p w14:paraId="26BC5AE6" w14:textId="77777777" w:rsidR="006B7526" w:rsidRPr="00DA0052" w:rsidRDefault="006B7526" w:rsidP="006B7526">
      <w:pPr>
        <w:rPr>
          <w:rFonts w:ascii="Times New Roman" w:eastAsia="Calibri" w:hAnsi="Times New Roman" w:cs="Times New Roma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
        <w:gridCol w:w="4242"/>
        <w:gridCol w:w="2892"/>
      </w:tblGrid>
      <w:tr w:rsidR="006B7526" w:rsidRPr="00DA0052" w14:paraId="2B59FBC3" w14:textId="77777777" w:rsidTr="0058376B">
        <w:trPr>
          <w:trHeight w:val="377"/>
        </w:trPr>
        <w:tc>
          <w:tcPr>
            <w:tcW w:w="545" w:type="dxa"/>
            <w:vAlign w:val="center"/>
          </w:tcPr>
          <w:p w14:paraId="22F7E294" w14:textId="77777777" w:rsidR="006B7526" w:rsidRPr="00DA0052" w:rsidRDefault="006B7526" w:rsidP="006B7526">
            <w:pPr>
              <w:spacing w:after="0" w:line="240" w:lineRule="auto"/>
              <w:contextualSpacing/>
              <w:jc w:val="center"/>
              <w:rPr>
                <w:rFonts w:ascii="Times New Roman" w:eastAsia="Calibri" w:hAnsi="Times New Roman" w:cs="Times New Roman"/>
              </w:rPr>
            </w:pPr>
            <w:r w:rsidRPr="00DA0052">
              <w:rPr>
                <w:rFonts w:ascii="Times New Roman" w:eastAsia="Calibri" w:hAnsi="Times New Roman" w:cs="Times New Roman"/>
              </w:rPr>
              <w:t>Lp.</w:t>
            </w:r>
          </w:p>
        </w:tc>
        <w:tc>
          <w:tcPr>
            <w:tcW w:w="4700" w:type="dxa"/>
            <w:vAlign w:val="center"/>
          </w:tcPr>
          <w:p w14:paraId="1ABC0403" w14:textId="77777777" w:rsidR="006B7526" w:rsidRPr="0058376B" w:rsidRDefault="006B7526" w:rsidP="0058376B">
            <w:pPr>
              <w:spacing w:after="0" w:line="240" w:lineRule="auto"/>
              <w:contextualSpacing/>
              <w:jc w:val="center"/>
              <w:rPr>
                <w:rFonts w:ascii="Times New Roman" w:eastAsia="Calibri" w:hAnsi="Times New Roman" w:cs="Times New Roman"/>
                <w:b/>
                <w:bCs/>
              </w:rPr>
            </w:pPr>
            <w:r w:rsidRPr="0058376B">
              <w:rPr>
                <w:rFonts w:ascii="Times New Roman" w:eastAsia="Calibri" w:hAnsi="Times New Roman" w:cs="Times New Roman"/>
                <w:b/>
                <w:bCs/>
              </w:rPr>
              <w:t>Miejsce - Puszcza Mariańska</w:t>
            </w:r>
          </w:p>
        </w:tc>
        <w:tc>
          <w:tcPr>
            <w:tcW w:w="3118" w:type="dxa"/>
            <w:vAlign w:val="center"/>
          </w:tcPr>
          <w:p w14:paraId="39F29C11" w14:textId="77777777" w:rsidR="006B7526" w:rsidRPr="00E11028" w:rsidRDefault="006B7526" w:rsidP="006B7526">
            <w:pPr>
              <w:spacing w:after="0" w:line="240" w:lineRule="auto"/>
              <w:contextualSpacing/>
              <w:jc w:val="center"/>
              <w:rPr>
                <w:rFonts w:ascii="Times New Roman" w:eastAsia="Calibri" w:hAnsi="Times New Roman" w:cs="Times New Roman"/>
              </w:rPr>
            </w:pPr>
            <w:r w:rsidRPr="00E11028">
              <w:rPr>
                <w:rFonts w:ascii="Times New Roman" w:eastAsia="Calibri" w:hAnsi="Times New Roman" w:cs="Times New Roman"/>
              </w:rPr>
              <w:t>Powierzchnia zewnętrzna w m²</w:t>
            </w:r>
          </w:p>
        </w:tc>
      </w:tr>
      <w:tr w:rsidR="006B7526" w:rsidRPr="00DA0052" w14:paraId="3402C373" w14:textId="77777777" w:rsidTr="0058376B">
        <w:trPr>
          <w:trHeight w:val="510"/>
        </w:trPr>
        <w:tc>
          <w:tcPr>
            <w:tcW w:w="545" w:type="dxa"/>
            <w:vAlign w:val="center"/>
          </w:tcPr>
          <w:p w14:paraId="361C3B89" w14:textId="77777777" w:rsidR="006B7526" w:rsidRPr="00DA0052" w:rsidRDefault="006B7526" w:rsidP="006B7526">
            <w:pPr>
              <w:spacing w:after="0" w:line="240" w:lineRule="auto"/>
              <w:contextualSpacing/>
              <w:jc w:val="center"/>
              <w:rPr>
                <w:rFonts w:ascii="Times New Roman" w:eastAsia="Calibri" w:hAnsi="Times New Roman" w:cs="Times New Roman"/>
              </w:rPr>
            </w:pPr>
            <w:r w:rsidRPr="00DA0052">
              <w:rPr>
                <w:rFonts w:ascii="Times New Roman" w:eastAsia="Calibri" w:hAnsi="Times New Roman" w:cs="Times New Roman"/>
              </w:rPr>
              <w:t>1.</w:t>
            </w:r>
          </w:p>
        </w:tc>
        <w:tc>
          <w:tcPr>
            <w:tcW w:w="4700" w:type="dxa"/>
            <w:vAlign w:val="center"/>
          </w:tcPr>
          <w:p w14:paraId="7424CC7C" w14:textId="77777777" w:rsidR="006B7526" w:rsidRPr="00DA0052" w:rsidRDefault="006B7526" w:rsidP="006B7526">
            <w:pPr>
              <w:spacing w:after="0" w:line="240" w:lineRule="auto"/>
              <w:contextualSpacing/>
              <w:rPr>
                <w:rFonts w:ascii="Times New Roman" w:eastAsia="Calibri" w:hAnsi="Times New Roman" w:cs="Times New Roman"/>
              </w:rPr>
            </w:pPr>
            <w:r w:rsidRPr="00DA0052">
              <w:rPr>
                <w:rFonts w:ascii="Times New Roman" w:eastAsia="Calibri" w:hAnsi="Times New Roman" w:cs="Times New Roman"/>
              </w:rPr>
              <w:t>Ulice</w:t>
            </w:r>
          </w:p>
        </w:tc>
        <w:tc>
          <w:tcPr>
            <w:tcW w:w="3118" w:type="dxa"/>
            <w:vAlign w:val="center"/>
          </w:tcPr>
          <w:p w14:paraId="42C5A975" w14:textId="77777777" w:rsidR="006B7526" w:rsidRPr="00DA0052" w:rsidRDefault="006B7526" w:rsidP="006B7526">
            <w:pPr>
              <w:spacing w:after="0" w:line="240" w:lineRule="auto"/>
              <w:contextualSpacing/>
              <w:jc w:val="center"/>
              <w:rPr>
                <w:rFonts w:ascii="Times New Roman" w:eastAsia="Calibri" w:hAnsi="Times New Roman" w:cs="Times New Roman"/>
              </w:rPr>
            </w:pPr>
            <w:r w:rsidRPr="00DA0052">
              <w:rPr>
                <w:rFonts w:ascii="Times New Roman" w:eastAsia="Calibri" w:hAnsi="Times New Roman" w:cs="Times New Roman"/>
              </w:rPr>
              <w:t>13 259,00</w:t>
            </w:r>
          </w:p>
        </w:tc>
      </w:tr>
      <w:tr w:rsidR="006B7526" w:rsidRPr="00DA0052" w14:paraId="3321B65B" w14:textId="77777777" w:rsidTr="0058376B">
        <w:trPr>
          <w:trHeight w:val="510"/>
        </w:trPr>
        <w:tc>
          <w:tcPr>
            <w:tcW w:w="545" w:type="dxa"/>
            <w:vAlign w:val="center"/>
          </w:tcPr>
          <w:p w14:paraId="6910D35D" w14:textId="77777777" w:rsidR="006B7526" w:rsidRPr="00DA0052" w:rsidRDefault="006B7526" w:rsidP="006B7526">
            <w:pPr>
              <w:spacing w:after="0" w:line="240" w:lineRule="auto"/>
              <w:contextualSpacing/>
              <w:jc w:val="center"/>
              <w:rPr>
                <w:rFonts w:ascii="Times New Roman" w:eastAsia="Calibri" w:hAnsi="Times New Roman" w:cs="Times New Roman"/>
              </w:rPr>
            </w:pPr>
            <w:r w:rsidRPr="00DA0052">
              <w:rPr>
                <w:rFonts w:ascii="Times New Roman" w:eastAsia="Calibri" w:hAnsi="Times New Roman" w:cs="Times New Roman"/>
              </w:rPr>
              <w:t>2.</w:t>
            </w:r>
          </w:p>
        </w:tc>
        <w:tc>
          <w:tcPr>
            <w:tcW w:w="4700" w:type="dxa"/>
            <w:vAlign w:val="center"/>
          </w:tcPr>
          <w:p w14:paraId="458986A7" w14:textId="77777777" w:rsidR="006B7526" w:rsidRPr="00DA0052" w:rsidRDefault="006B7526" w:rsidP="006B7526">
            <w:pPr>
              <w:spacing w:after="0" w:line="240" w:lineRule="auto"/>
              <w:contextualSpacing/>
              <w:rPr>
                <w:rFonts w:ascii="Times New Roman" w:eastAsia="Calibri" w:hAnsi="Times New Roman" w:cs="Times New Roman"/>
              </w:rPr>
            </w:pPr>
            <w:r w:rsidRPr="00DA0052">
              <w:rPr>
                <w:rFonts w:ascii="Times New Roman" w:eastAsia="Calibri" w:hAnsi="Times New Roman" w:cs="Times New Roman"/>
              </w:rPr>
              <w:t>Place</w:t>
            </w:r>
          </w:p>
        </w:tc>
        <w:tc>
          <w:tcPr>
            <w:tcW w:w="3118" w:type="dxa"/>
            <w:vAlign w:val="center"/>
          </w:tcPr>
          <w:p w14:paraId="47FF95C6" w14:textId="77777777" w:rsidR="006B7526" w:rsidRPr="00DA0052" w:rsidRDefault="006B7526" w:rsidP="006B7526">
            <w:pPr>
              <w:spacing w:after="0" w:line="240" w:lineRule="auto"/>
              <w:contextualSpacing/>
              <w:jc w:val="center"/>
              <w:rPr>
                <w:rFonts w:ascii="Times New Roman" w:eastAsia="Calibri" w:hAnsi="Times New Roman" w:cs="Times New Roman"/>
              </w:rPr>
            </w:pPr>
            <w:r w:rsidRPr="00DA0052">
              <w:rPr>
                <w:rFonts w:ascii="Times New Roman" w:eastAsia="Calibri" w:hAnsi="Times New Roman" w:cs="Times New Roman"/>
              </w:rPr>
              <w:t>3 888,00</w:t>
            </w:r>
          </w:p>
        </w:tc>
      </w:tr>
      <w:tr w:rsidR="006B7526" w:rsidRPr="00DA0052" w14:paraId="7EB5B547" w14:textId="77777777" w:rsidTr="0058376B">
        <w:trPr>
          <w:trHeight w:val="510"/>
        </w:trPr>
        <w:tc>
          <w:tcPr>
            <w:tcW w:w="545" w:type="dxa"/>
            <w:vAlign w:val="center"/>
          </w:tcPr>
          <w:p w14:paraId="2F5D8A57" w14:textId="77777777" w:rsidR="006B7526" w:rsidRPr="00DA0052" w:rsidRDefault="006B7526" w:rsidP="006B7526">
            <w:pPr>
              <w:spacing w:after="0" w:line="240" w:lineRule="auto"/>
              <w:contextualSpacing/>
              <w:jc w:val="center"/>
              <w:rPr>
                <w:rFonts w:ascii="Times New Roman" w:eastAsia="Calibri" w:hAnsi="Times New Roman" w:cs="Times New Roman"/>
              </w:rPr>
            </w:pPr>
            <w:r w:rsidRPr="00DA0052">
              <w:rPr>
                <w:rFonts w:ascii="Times New Roman" w:eastAsia="Calibri" w:hAnsi="Times New Roman" w:cs="Times New Roman"/>
              </w:rPr>
              <w:t>3.</w:t>
            </w:r>
          </w:p>
        </w:tc>
        <w:tc>
          <w:tcPr>
            <w:tcW w:w="4700" w:type="dxa"/>
            <w:vAlign w:val="center"/>
          </w:tcPr>
          <w:p w14:paraId="3290F7CF" w14:textId="77777777" w:rsidR="006B7526" w:rsidRPr="00DA0052" w:rsidRDefault="006B7526" w:rsidP="006B7526">
            <w:pPr>
              <w:spacing w:after="0" w:line="240" w:lineRule="auto"/>
              <w:contextualSpacing/>
              <w:rPr>
                <w:rFonts w:ascii="Times New Roman" w:eastAsia="Calibri" w:hAnsi="Times New Roman" w:cs="Times New Roman"/>
              </w:rPr>
            </w:pPr>
            <w:r w:rsidRPr="00DA0052">
              <w:rPr>
                <w:rFonts w:ascii="Times New Roman" w:eastAsia="Calibri" w:hAnsi="Times New Roman" w:cs="Times New Roman"/>
              </w:rPr>
              <w:t>Chodniki</w:t>
            </w:r>
          </w:p>
        </w:tc>
        <w:tc>
          <w:tcPr>
            <w:tcW w:w="3118" w:type="dxa"/>
            <w:vAlign w:val="center"/>
          </w:tcPr>
          <w:p w14:paraId="7E7F8F9F" w14:textId="77777777" w:rsidR="006B7526" w:rsidRPr="00DA0052" w:rsidRDefault="006B7526" w:rsidP="006B7526">
            <w:pPr>
              <w:spacing w:after="0" w:line="240" w:lineRule="auto"/>
              <w:contextualSpacing/>
              <w:jc w:val="center"/>
              <w:rPr>
                <w:rFonts w:ascii="Times New Roman" w:eastAsia="Calibri" w:hAnsi="Times New Roman" w:cs="Times New Roman"/>
              </w:rPr>
            </w:pPr>
            <w:r w:rsidRPr="00DA0052">
              <w:rPr>
                <w:rFonts w:ascii="Times New Roman" w:eastAsia="Calibri" w:hAnsi="Times New Roman" w:cs="Times New Roman"/>
              </w:rPr>
              <w:t>190,00</w:t>
            </w:r>
          </w:p>
        </w:tc>
      </w:tr>
      <w:tr w:rsidR="006B7526" w:rsidRPr="00DA0052" w14:paraId="48AF7055" w14:textId="77777777" w:rsidTr="0058376B">
        <w:trPr>
          <w:trHeight w:val="510"/>
        </w:trPr>
        <w:tc>
          <w:tcPr>
            <w:tcW w:w="5245" w:type="dxa"/>
            <w:gridSpan w:val="2"/>
            <w:vAlign w:val="center"/>
          </w:tcPr>
          <w:p w14:paraId="1BF86200" w14:textId="77777777" w:rsidR="006B7526" w:rsidRPr="0058376B" w:rsidRDefault="006B7526" w:rsidP="0058376B">
            <w:pPr>
              <w:spacing w:after="0" w:line="240" w:lineRule="auto"/>
              <w:contextualSpacing/>
              <w:jc w:val="center"/>
              <w:rPr>
                <w:rFonts w:ascii="Times New Roman" w:eastAsia="Calibri" w:hAnsi="Times New Roman" w:cs="Times New Roman"/>
                <w:b/>
                <w:bCs/>
              </w:rPr>
            </w:pPr>
            <w:r w:rsidRPr="0058376B">
              <w:rPr>
                <w:rFonts w:ascii="Times New Roman" w:eastAsia="Calibri" w:hAnsi="Times New Roman" w:cs="Times New Roman"/>
                <w:b/>
                <w:bCs/>
              </w:rPr>
              <w:t>RAZEM powierzchnia zewnętrzna utwardzona</w:t>
            </w:r>
          </w:p>
        </w:tc>
        <w:tc>
          <w:tcPr>
            <w:tcW w:w="3118" w:type="dxa"/>
            <w:vAlign w:val="center"/>
          </w:tcPr>
          <w:p w14:paraId="22D4618F" w14:textId="77777777" w:rsidR="006B7526" w:rsidRPr="0058376B" w:rsidRDefault="006B7526" w:rsidP="0058376B">
            <w:pPr>
              <w:spacing w:after="0" w:line="240" w:lineRule="auto"/>
              <w:contextualSpacing/>
              <w:jc w:val="center"/>
              <w:rPr>
                <w:rFonts w:ascii="Times New Roman" w:eastAsia="Calibri" w:hAnsi="Times New Roman" w:cs="Times New Roman"/>
                <w:b/>
                <w:bCs/>
              </w:rPr>
            </w:pPr>
            <w:r w:rsidRPr="0058376B">
              <w:rPr>
                <w:rFonts w:ascii="Times New Roman" w:eastAsia="Calibri" w:hAnsi="Times New Roman" w:cs="Times New Roman"/>
                <w:b/>
                <w:bCs/>
              </w:rPr>
              <w:t>17 337,00</w:t>
            </w:r>
          </w:p>
        </w:tc>
      </w:tr>
    </w:tbl>
    <w:p w14:paraId="0D754E5D" w14:textId="77777777" w:rsidR="006B7526" w:rsidRPr="00DA0052" w:rsidRDefault="006B7526" w:rsidP="006B7526">
      <w:pPr>
        <w:rPr>
          <w:rFonts w:ascii="Times New Roman" w:eastAsia="Calibri" w:hAnsi="Times New Roman" w:cs="Times New Roman"/>
        </w:rPr>
      </w:pPr>
    </w:p>
    <w:p w14:paraId="684C0552" w14:textId="77777777" w:rsidR="006B7526" w:rsidRPr="0058376B" w:rsidRDefault="006B7526" w:rsidP="0058376B">
      <w:pPr>
        <w:spacing w:after="0"/>
        <w:ind w:left="705"/>
        <w:rPr>
          <w:rFonts w:ascii="Times New Roman" w:eastAsia="Calibri" w:hAnsi="Times New Roman" w:cs="Times New Roman"/>
          <w:b/>
          <w:bCs/>
        </w:rPr>
      </w:pPr>
      <w:r w:rsidRPr="0058376B">
        <w:rPr>
          <w:rFonts w:ascii="Times New Roman" w:eastAsia="Calibri" w:hAnsi="Times New Roman" w:cs="Times New Roman"/>
          <w:b/>
          <w:bCs/>
        </w:rPr>
        <w:t xml:space="preserve">  Zestawienie terenów zielonych:</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251"/>
        <w:gridCol w:w="2885"/>
      </w:tblGrid>
      <w:tr w:rsidR="006B7526" w:rsidRPr="00DA0052" w14:paraId="14AC35E2" w14:textId="77777777" w:rsidTr="0058376B">
        <w:trPr>
          <w:trHeight w:val="377"/>
        </w:trPr>
        <w:tc>
          <w:tcPr>
            <w:tcW w:w="543" w:type="dxa"/>
            <w:vAlign w:val="center"/>
          </w:tcPr>
          <w:p w14:paraId="47751C31" w14:textId="77777777" w:rsidR="006B7526" w:rsidRPr="00DA0052" w:rsidRDefault="006B7526" w:rsidP="006B7526">
            <w:pPr>
              <w:spacing w:after="0"/>
              <w:contextualSpacing/>
              <w:jc w:val="center"/>
              <w:rPr>
                <w:rFonts w:ascii="Times New Roman" w:eastAsia="Calibri" w:hAnsi="Times New Roman" w:cs="Times New Roman"/>
              </w:rPr>
            </w:pPr>
            <w:r w:rsidRPr="00DA0052">
              <w:rPr>
                <w:rFonts w:ascii="Times New Roman" w:eastAsia="Calibri" w:hAnsi="Times New Roman" w:cs="Times New Roman"/>
              </w:rPr>
              <w:t>Lp.</w:t>
            </w:r>
          </w:p>
        </w:tc>
        <w:tc>
          <w:tcPr>
            <w:tcW w:w="4586" w:type="dxa"/>
            <w:vAlign w:val="center"/>
          </w:tcPr>
          <w:p w14:paraId="72C751E0" w14:textId="77777777" w:rsidR="006B7526" w:rsidRPr="00DA0052" w:rsidRDefault="006B7526" w:rsidP="006B7526">
            <w:pPr>
              <w:spacing w:after="0"/>
              <w:contextualSpacing/>
              <w:jc w:val="center"/>
              <w:rPr>
                <w:rFonts w:ascii="Times New Roman" w:eastAsia="Calibri" w:hAnsi="Times New Roman" w:cs="Times New Roman"/>
              </w:rPr>
            </w:pPr>
            <w:r w:rsidRPr="0058376B">
              <w:rPr>
                <w:rFonts w:ascii="Times New Roman" w:eastAsia="Calibri" w:hAnsi="Times New Roman" w:cs="Times New Roman"/>
                <w:b/>
                <w:bCs/>
              </w:rPr>
              <w:t>Miejsce – Rembertów</w:t>
            </w:r>
          </w:p>
        </w:tc>
        <w:tc>
          <w:tcPr>
            <w:tcW w:w="3057" w:type="dxa"/>
            <w:vAlign w:val="center"/>
          </w:tcPr>
          <w:p w14:paraId="639CE28D" w14:textId="77777777" w:rsidR="006B7526" w:rsidRPr="00E11028" w:rsidRDefault="006B7526" w:rsidP="006B7526">
            <w:pPr>
              <w:spacing w:after="0"/>
              <w:contextualSpacing/>
              <w:jc w:val="center"/>
              <w:rPr>
                <w:rFonts w:ascii="Times New Roman" w:eastAsia="Calibri" w:hAnsi="Times New Roman" w:cs="Times New Roman"/>
              </w:rPr>
            </w:pPr>
            <w:r w:rsidRPr="00E11028">
              <w:rPr>
                <w:rFonts w:ascii="Times New Roman" w:eastAsia="Calibri" w:hAnsi="Times New Roman" w:cs="Times New Roman"/>
              </w:rPr>
              <w:t>Powierzchnia zewnętrzna w m²</w:t>
            </w:r>
          </w:p>
        </w:tc>
      </w:tr>
      <w:tr w:rsidR="006B7526" w:rsidRPr="00DA0052" w14:paraId="1FF9ADEA" w14:textId="77777777" w:rsidTr="0058376B">
        <w:trPr>
          <w:trHeight w:val="661"/>
        </w:trPr>
        <w:tc>
          <w:tcPr>
            <w:tcW w:w="543" w:type="dxa"/>
            <w:vAlign w:val="center"/>
          </w:tcPr>
          <w:p w14:paraId="2D9BDFD7" w14:textId="77777777" w:rsidR="006B7526" w:rsidRPr="00DA0052" w:rsidRDefault="006B7526" w:rsidP="006B7526">
            <w:pPr>
              <w:spacing w:after="0"/>
              <w:contextualSpacing/>
              <w:jc w:val="center"/>
              <w:rPr>
                <w:rFonts w:ascii="Times New Roman" w:eastAsia="Calibri" w:hAnsi="Times New Roman" w:cs="Times New Roman"/>
              </w:rPr>
            </w:pPr>
            <w:r w:rsidRPr="00DA0052">
              <w:rPr>
                <w:rFonts w:ascii="Times New Roman" w:eastAsia="Calibri" w:hAnsi="Times New Roman" w:cs="Times New Roman"/>
              </w:rPr>
              <w:t>1.</w:t>
            </w:r>
          </w:p>
        </w:tc>
        <w:tc>
          <w:tcPr>
            <w:tcW w:w="4586" w:type="dxa"/>
            <w:vAlign w:val="center"/>
          </w:tcPr>
          <w:p w14:paraId="4FE7128C" w14:textId="77777777" w:rsidR="006B7526" w:rsidRPr="00DA0052" w:rsidRDefault="006B7526" w:rsidP="006B7526">
            <w:pPr>
              <w:spacing w:after="0"/>
              <w:contextualSpacing/>
              <w:rPr>
                <w:rFonts w:ascii="Times New Roman" w:eastAsia="Calibri" w:hAnsi="Times New Roman" w:cs="Times New Roman"/>
              </w:rPr>
            </w:pPr>
            <w:r w:rsidRPr="00DA0052">
              <w:rPr>
                <w:rFonts w:ascii="Times New Roman" w:eastAsia="Calibri" w:hAnsi="Times New Roman" w:cs="Times New Roman"/>
              </w:rPr>
              <w:t xml:space="preserve">Tereny zielone – koszenie trawy </w:t>
            </w:r>
          </w:p>
          <w:p w14:paraId="6EBF5DB9" w14:textId="77777777" w:rsidR="006B7526" w:rsidRPr="00DA0052" w:rsidRDefault="006B7526" w:rsidP="006B7526">
            <w:pPr>
              <w:spacing w:after="0"/>
              <w:contextualSpacing/>
              <w:rPr>
                <w:rFonts w:ascii="Times New Roman" w:eastAsia="Calibri" w:hAnsi="Times New Roman" w:cs="Times New Roman"/>
              </w:rPr>
            </w:pPr>
            <w:r w:rsidRPr="00E626F3">
              <w:rPr>
                <w:rFonts w:ascii="Times New Roman" w:hAnsi="Times New Roman"/>
              </w:rPr>
              <w:t>(usługa wykonywana</w:t>
            </w:r>
            <w:r>
              <w:rPr>
                <w:rFonts w:ascii="Times New Roman" w:hAnsi="Times New Roman"/>
              </w:rPr>
              <w:t xml:space="preserve"> 7 razy w roku</w:t>
            </w:r>
            <w:r w:rsidRPr="00E626F3">
              <w:rPr>
                <w:rFonts w:ascii="Times New Roman" w:hAnsi="Times New Roman"/>
              </w:rPr>
              <w:t xml:space="preserve">)                           </w:t>
            </w:r>
            <w:r w:rsidRPr="00DA0052">
              <w:rPr>
                <w:rFonts w:ascii="Times New Roman" w:eastAsia="Calibri" w:hAnsi="Times New Roman" w:cs="Times New Roman"/>
              </w:rPr>
              <w:t xml:space="preserve">                          </w:t>
            </w:r>
          </w:p>
        </w:tc>
        <w:tc>
          <w:tcPr>
            <w:tcW w:w="3057" w:type="dxa"/>
            <w:vAlign w:val="center"/>
          </w:tcPr>
          <w:p w14:paraId="3E7B6C61" w14:textId="77777777" w:rsidR="006B7526" w:rsidRPr="0058376B" w:rsidRDefault="006B7526" w:rsidP="0058376B">
            <w:pPr>
              <w:spacing w:after="0"/>
              <w:contextualSpacing/>
              <w:jc w:val="center"/>
              <w:rPr>
                <w:rFonts w:ascii="Times New Roman" w:eastAsia="Calibri" w:hAnsi="Times New Roman" w:cs="Times New Roman"/>
                <w:b/>
                <w:bCs/>
              </w:rPr>
            </w:pPr>
            <w:r w:rsidRPr="0058376B">
              <w:rPr>
                <w:rFonts w:ascii="Times New Roman" w:eastAsia="Calibri" w:hAnsi="Times New Roman" w:cs="Times New Roman"/>
                <w:b/>
                <w:bCs/>
              </w:rPr>
              <w:t>45 500,00</w:t>
            </w:r>
          </w:p>
        </w:tc>
      </w:tr>
      <w:tr w:rsidR="006B7526" w:rsidRPr="00DA0052" w14:paraId="7AF6A9FE" w14:textId="77777777" w:rsidTr="0058376B">
        <w:trPr>
          <w:trHeight w:val="700"/>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91BA55" w14:textId="77777777" w:rsidR="006B7526" w:rsidRPr="00DA0052" w:rsidRDefault="006B7526" w:rsidP="006B7526">
            <w:pPr>
              <w:spacing w:after="0"/>
              <w:contextualSpacing/>
              <w:jc w:val="center"/>
              <w:rPr>
                <w:rFonts w:ascii="Times New Roman" w:eastAsia="Calibri" w:hAnsi="Times New Roman" w:cs="Times New Roman"/>
              </w:rPr>
            </w:pPr>
            <w:r w:rsidRPr="00DA0052">
              <w:rPr>
                <w:rFonts w:ascii="Times New Roman" w:eastAsia="Calibri" w:hAnsi="Times New Roman" w:cs="Times New Roman"/>
              </w:rPr>
              <w:t>2.</w:t>
            </w:r>
          </w:p>
        </w:tc>
        <w:tc>
          <w:tcPr>
            <w:tcW w:w="4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A61DEE" w14:textId="77777777" w:rsidR="006B7526" w:rsidRPr="00DA0052" w:rsidRDefault="006B7526" w:rsidP="006B7526">
            <w:pPr>
              <w:spacing w:after="0"/>
              <w:contextualSpacing/>
              <w:rPr>
                <w:rFonts w:ascii="Times New Roman" w:eastAsia="Calibri" w:hAnsi="Times New Roman" w:cs="Times New Roman"/>
              </w:rPr>
            </w:pPr>
            <w:r w:rsidRPr="00DA0052">
              <w:rPr>
                <w:rFonts w:ascii="Times New Roman" w:eastAsia="Calibri" w:hAnsi="Times New Roman" w:cs="Times New Roman"/>
              </w:rPr>
              <w:t>Tereny zadrzewione – koszenie trawy</w:t>
            </w:r>
          </w:p>
          <w:p w14:paraId="14D6FF24" w14:textId="77777777" w:rsidR="006B7526" w:rsidRPr="00DA0052" w:rsidRDefault="006B7526" w:rsidP="006B7526">
            <w:pPr>
              <w:spacing w:after="0"/>
              <w:contextualSpacing/>
              <w:rPr>
                <w:rFonts w:ascii="Times New Roman" w:eastAsia="Calibri" w:hAnsi="Times New Roman" w:cs="Times New Roman"/>
              </w:rPr>
            </w:pPr>
            <w:r w:rsidRPr="00E626F3">
              <w:rPr>
                <w:rFonts w:ascii="Times New Roman" w:hAnsi="Times New Roman"/>
              </w:rPr>
              <w:t>(usługa wykonywana</w:t>
            </w:r>
            <w:r>
              <w:rPr>
                <w:rFonts w:ascii="Times New Roman" w:hAnsi="Times New Roman"/>
              </w:rPr>
              <w:t xml:space="preserve"> 2 razy w roku</w:t>
            </w:r>
            <w:r w:rsidRPr="00E626F3">
              <w:rPr>
                <w:rFonts w:ascii="Times New Roman" w:hAnsi="Times New Roman"/>
              </w:rPr>
              <w:t>)</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06CD17" w14:textId="77777777" w:rsidR="006B7526" w:rsidRPr="0058376B" w:rsidRDefault="006B7526" w:rsidP="0058376B">
            <w:pPr>
              <w:spacing w:after="0"/>
              <w:ind w:left="720" w:hanging="686"/>
              <w:contextualSpacing/>
              <w:jc w:val="center"/>
              <w:rPr>
                <w:rFonts w:ascii="Times New Roman" w:eastAsia="Calibri" w:hAnsi="Times New Roman" w:cs="Times New Roman"/>
                <w:b/>
                <w:bCs/>
              </w:rPr>
            </w:pPr>
            <w:r w:rsidRPr="0058376B">
              <w:rPr>
                <w:rFonts w:ascii="Times New Roman" w:eastAsia="Calibri" w:hAnsi="Times New Roman" w:cs="Times New Roman"/>
                <w:b/>
                <w:bCs/>
              </w:rPr>
              <w:t>80 000,00</w:t>
            </w:r>
          </w:p>
        </w:tc>
      </w:tr>
      <w:tr w:rsidR="006B7526" w:rsidRPr="00DA0052" w14:paraId="00E8AD76" w14:textId="77777777" w:rsidTr="0058376B">
        <w:trPr>
          <w:trHeight w:val="700"/>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E46FC8" w14:textId="77777777" w:rsidR="006B7526" w:rsidRPr="00DA0052" w:rsidRDefault="006B7526" w:rsidP="006B7526">
            <w:pPr>
              <w:spacing w:after="0"/>
              <w:contextualSpacing/>
              <w:jc w:val="center"/>
              <w:rPr>
                <w:rFonts w:ascii="Times New Roman" w:eastAsia="Calibri" w:hAnsi="Times New Roman" w:cs="Times New Roman"/>
              </w:rPr>
            </w:pPr>
            <w:r w:rsidRPr="00DA0052">
              <w:rPr>
                <w:rFonts w:ascii="Times New Roman" w:eastAsia="Calibri" w:hAnsi="Times New Roman" w:cs="Times New Roman"/>
              </w:rPr>
              <w:t>3.</w:t>
            </w:r>
          </w:p>
        </w:tc>
        <w:tc>
          <w:tcPr>
            <w:tcW w:w="45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A124E5" w14:textId="77777777" w:rsidR="006B7526" w:rsidRPr="00DA0052" w:rsidRDefault="006B7526" w:rsidP="006B7526">
            <w:pPr>
              <w:spacing w:after="0"/>
              <w:contextualSpacing/>
              <w:rPr>
                <w:rFonts w:ascii="Times New Roman" w:eastAsia="Calibri" w:hAnsi="Times New Roman" w:cs="Times New Roman"/>
              </w:rPr>
            </w:pPr>
            <w:r w:rsidRPr="00DA0052">
              <w:rPr>
                <w:rFonts w:ascii="Times New Roman" w:eastAsia="Calibri" w:hAnsi="Times New Roman" w:cs="Times New Roman"/>
              </w:rPr>
              <w:t xml:space="preserve">Tereny zielone – grabienie liści </w:t>
            </w:r>
          </w:p>
          <w:p w14:paraId="3A114BD8" w14:textId="77777777" w:rsidR="006B7526" w:rsidRPr="00DA0052" w:rsidRDefault="006B7526" w:rsidP="006B7526">
            <w:pPr>
              <w:spacing w:after="0"/>
              <w:contextualSpacing/>
              <w:rPr>
                <w:rFonts w:ascii="Times New Roman" w:eastAsia="Calibri" w:hAnsi="Times New Roman" w:cs="Times New Roman"/>
              </w:rPr>
            </w:pPr>
            <w:r w:rsidRPr="00E626F3">
              <w:rPr>
                <w:rFonts w:ascii="Times New Roman" w:hAnsi="Times New Roman"/>
              </w:rPr>
              <w:t>(usługa wykonywana</w:t>
            </w:r>
            <w:r>
              <w:rPr>
                <w:rFonts w:ascii="Times New Roman" w:hAnsi="Times New Roman"/>
              </w:rPr>
              <w:t xml:space="preserve"> 3 razy w roku</w:t>
            </w:r>
            <w:r w:rsidRPr="00E626F3">
              <w:rPr>
                <w:rFonts w:ascii="Times New Roman" w:hAnsi="Times New Roman"/>
              </w:rPr>
              <w:t>)</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977177" w14:textId="77777777" w:rsidR="006B7526" w:rsidRPr="0058376B" w:rsidRDefault="006B7526" w:rsidP="0058376B">
            <w:pPr>
              <w:spacing w:after="0"/>
              <w:ind w:left="720" w:hanging="686"/>
              <w:contextualSpacing/>
              <w:jc w:val="center"/>
              <w:rPr>
                <w:rFonts w:ascii="Times New Roman" w:eastAsia="Calibri" w:hAnsi="Times New Roman" w:cs="Times New Roman"/>
                <w:b/>
                <w:bCs/>
              </w:rPr>
            </w:pPr>
            <w:r w:rsidRPr="0058376B">
              <w:rPr>
                <w:rFonts w:ascii="Times New Roman" w:eastAsia="Calibri" w:hAnsi="Times New Roman" w:cs="Times New Roman"/>
                <w:b/>
                <w:bCs/>
              </w:rPr>
              <w:t>45 500,00</w:t>
            </w:r>
          </w:p>
        </w:tc>
      </w:tr>
      <w:tr w:rsidR="006B7526" w:rsidRPr="00DA0052" w14:paraId="35A20613" w14:textId="77777777" w:rsidTr="0058376B">
        <w:trPr>
          <w:trHeight w:val="700"/>
        </w:trPr>
        <w:tc>
          <w:tcPr>
            <w:tcW w:w="543" w:type="dxa"/>
            <w:tcBorders>
              <w:top w:val="single" w:sz="4" w:space="0" w:color="000000" w:themeColor="text1"/>
              <w:left w:val="single" w:sz="4" w:space="0" w:color="000000" w:themeColor="text1"/>
              <w:right w:val="single" w:sz="4" w:space="0" w:color="000000" w:themeColor="text1"/>
            </w:tcBorders>
            <w:vAlign w:val="center"/>
          </w:tcPr>
          <w:p w14:paraId="7953496D" w14:textId="77777777" w:rsidR="006B7526" w:rsidRPr="00DA0052" w:rsidRDefault="006B7526" w:rsidP="006B7526">
            <w:pPr>
              <w:spacing w:after="0"/>
              <w:contextualSpacing/>
              <w:jc w:val="center"/>
              <w:rPr>
                <w:rFonts w:ascii="Times New Roman" w:eastAsia="Calibri" w:hAnsi="Times New Roman" w:cs="Times New Roman"/>
              </w:rPr>
            </w:pPr>
            <w:r w:rsidRPr="00DA0052">
              <w:rPr>
                <w:rFonts w:ascii="Times New Roman" w:eastAsia="Calibri" w:hAnsi="Times New Roman" w:cs="Times New Roman"/>
              </w:rPr>
              <w:t>4.</w:t>
            </w:r>
          </w:p>
        </w:tc>
        <w:tc>
          <w:tcPr>
            <w:tcW w:w="4586" w:type="dxa"/>
            <w:tcBorders>
              <w:top w:val="single" w:sz="4" w:space="0" w:color="000000" w:themeColor="text1"/>
              <w:left w:val="single" w:sz="4" w:space="0" w:color="000000" w:themeColor="text1"/>
              <w:right w:val="single" w:sz="4" w:space="0" w:color="000000" w:themeColor="text1"/>
            </w:tcBorders>
            <w:vAlign w:val="center"/>
          </w:tcPr>
          <w:p w14:paraId="0B34D855" w14:textId="77777777" w:rsidR="006B7526" w:rsidRPr="00DA0052" w:rsidRDefault="006B7526" w:rsidP="006B7526">
            <w:pPr>
              <w:spacing w:after="0"/>
              <w:contextualSpacing/>
              <w:rPr>
                <w:rFonts w:ascii="Times New Roman" w:eastAsia="Calibri" w:hAnsi="Times New Roman" w:cs="Times New Roman"/>
              </w:rPr>
            </w:pPr>
            <w:r w:rsidRPr="00DA0052">
              <w:rPr>
                <w:rFonts w:ascii="Times New Roman" w:eastAsia="Calibri" w:hAnsi="Times New Roman" w:cs="Times New Roman"/>
              </w:rPr>
              <w:t xml:space="preserve">Tereny zadrzewione – grabienie liści </w:t>
            </w:r>
          </w:p>
          <w:p w14:paraId="055BEBF5" w14:textId="77777777" w:rsidR="006B7526" w:rsidRPr="00DA0052" w:rsidRDefault="006B7526" w:rsidP="006B7526">
            <w:pPr>
              <w:spacing w:after="0"/>
              <w:contextualSpacing/>
              <w:rPr>
                <w:rFonts w:ascii="Times New Roman" w:eastAsia="Calibri" w:hAnsi="Times New Roman" w:cs="Times New Roman"/>
              </w:rPr>
            </w:pPr>
            <w:r w:rsidRPr="00E626F3">
              <w:rPr>
                <w:rFonts w:ascii="Times New Roman" w:hAnsi="Times New Roman"/>
              </w:rPr>
              <w:t>(usługa wykonywana</w:t>
            </w:r>
            <w:r>
              <w:rPr>
                <w:rFonts w:ascii="Times New Roman" w:hAnsi="Times New Roman"/>
              </w:rPr>
              <w:t xml:space="preserve"> 2 razy w roku</w:t>
            </w:r>
            <w:r w:rsidRPr="00E626F3">
              <w:rPr>
                <w:rFonts w:ascii="Times New Roman" w:hAnsi="Times New Roman"/>
              </w:rPr>
              <w:t>)</w:t>
            </w:r>
          </w:p>
        </w:tc>
        <w:tc>
          <w:tcPr>
            <w:tcW w:w="3057" w:type="dxa"/>
            <w:tcBorders>
              <w:top w:val="single" w:sz="4" w:space="0" w:color="000000" w:themeColor="text1"/>
              <w:left w:val="single" w:sz="4" w:space="0" w:color="000000" w:themeColor="text1"/>
              <w:right w:val="single" w:sz="4" w:space="0" w:color="000000" w:themeColor="text1"/>
            </w:tcBorders>
            <w:vAlign w:val="center"/>
          </w:tcPr>
          <w:p w14:paraId="3277B686" w14:textId="77777777" w:rsidR="006B7526" w:rsidRPr="0058376B" w:rsidRDefault="006B7526" w:rsidP="0058376B">
            <w:pPr>
              <w:spacing w:after="0"/>
              <w:ind w:left="720" w:hanging="686"/>
              <w:contextualSpacing/>
              <w:jc w:val="center"/>
              <w:rPr>
                <w:rFonts w:ascii="Times New Roman" w:eastAsia="Calibri" w:hAnsi="Times New Roman" w:cs="Times New Roman"/>
                <w:b/>
                <w:bCs/>
              </w:rPr>
            </w:pPr>
            <w:r w:rsidRPr="0058376B">
              <w:rPr>
                <w:rFonts w:ascii="Times New Roman" w:eastAsia="Calibri" w:hAnsi="Times New Roman" w:cs="Times New Roman"/>
                <w:b/>
                <w:bCs/>
              </w:rPr>
              <w:t>80 000,00</w:t>
            </w:r>
          </w:p>
        </w:tc>
      </w:tr>
    </w:tbl>
    <w:p w14:paraId="23CFE71D" w14:textId="77777777" w:rsidR="006B7526" w:rsidRPr="00DA0052" w:rsidRDefault="006B7526" w:rsidP="006B7526">
      <w:pPr>
        <w:tabs>
          <w:tab w:val="left" w:pos="6000"/>
        </w:tabs>
        <w:rPr>
          <w:rFonts w:ascii="Times New Roman" w:eastAsia="Calibri" w:hAnsi="Times New Roman" w:cs="Times New Roman"/>
          <w:b/>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
        <w:gridCol w:w="4151"/>
        <w:gridCol w:w="2983"/>
      </w:tblGrid>
      <w:tr w:rsidR="006B7526" w:rsidRPr="00DA0052" w14:paraId="7AA47DFE" w14:textId="77777777" w:rsidTr="0058376B">
        <w:trPr>
          <w:trHeight w:val="377"/>
        </w:trPr>
        <w:tc>
          <w:tcPr>
            <w:tcW w:w="545" w:type="dxa"/>
            <w:vAlign w:val="center"/>
          </w:tcPr>
          <w:p w14:paraId="79E1FFB3" w14:textId="77777777" w:rsidR="006B7526" w:rsidRPr="00DA0052" w:rsidRDefault="006B7526" w:rsidP="006B7526">
            <w:pPr>
              <w:spacing w:after="0"/>
              <w:contextualSpacing/>
              <w:jc w:val="center"/>
              <w:rPr>
                <w:rFonts w:ascii="Times New Roman" w:eastAsia="Calibri" w:hAnsi="Times New Roman" w:cs="Times New Roman"/>
              </w:rPr>
            </w:pPr>
            <w:r w:rsidRPr="00DA0052">
              <w:rPr>
                <w:rFonts w:ascii="Times New Roman" w:eastAsia="Calibri" w:hAnsi="Times New Roman" w:cs="Times New Roman"/>
              </w:rPr>
              <w:t>Lp.</w:t>
            </w:r>
          </w:p>
        </w:tc>
        <w:tc>
          <w:tcPr>
            <w:tcW w:w="4587" w:type="dxa"/>
            <w:vAlign w:val="center"/>
          </w:tcPr>
          <w:p w14:paraId="6E1B70C2" w14:textId="77777777" w:rsidR="006B7526" w:rsidRPr="00DA0052" w:rsidRDefault="006B7526" w:rsidP="006B7526">
            <w:pPr>
              <w:spacing w:after="0"/>
              <w:contextualSpacing/>
              <w:jc w:val="center"/>
              <w:rPr>
                <w:rFonts w:ascii="Times New Roman" w:eastAsia="Calibri" w:hAnsi="Times New Roman" w:cs="Times New Roman"/>
              </w:rPr>
            </w:pPr>
            <w:r w:rsidRPr="0058376B">
              <w:rPr>
                <w:rFonts w:ascii="Times New Roman" w:eastAsia="Calibri" w:hAnsi="Times New Roman" w:cs="Times New Roman"/>
                <w:b/>
                <w:bCs/>
              </w:rPr>
              <w:t>Miejsce – Puszcza Mariańska</w:t>
            </w:r>
          </w:p>
        </w:tc>
        <w:tc>
          <w:tcPr>
            <w:tcW w:w="3231" w:type="dxa"/>
            <w:vAlign w:val="center"/>
          </w:tcPr>
          <w:p w14:paraId="2DC1B0B3" w14:textId="77777777" w:rsidR="006B7526" w:rsidRPr="00E11028" w:rsidRDefault="006B7526" w:rsidP="006B7526">
            <w:pPr>
              <w:spacing w:after="0"/>
              <w:contextualSpacing/>
              <w:jc w:val="center"/>
              <w:rPr>
                <w:rFonts w:ascii="Times New Roman" w:eastAsia="Calibri" w:hAnsi="Times New Roman" w:cs="Times New Roman"/>
              </w:rPr>
            </w:pPr>
            <w:r w:rsidRPr="00E11028">
              <w:rPr>
                <w:rFonts w:ascii="Times New Roman" w:eastAsia="Calibri" w:hAnsi="Times New Roman" w:cs="Times New Roman"/>
              </w:rPr>
              <w:t>Powierzchnia zewnętrzna w m²</w:t>
            </w:r>
          </w:p>
        </w:tc>
      </w:tr>
      <w:tr w:rsidR="006B7526" w:rsidRPr="00DA0052" w14:paraId="49DD297B" w14:textId="77777777" w:rsidTr="0058376B">
        <w:trPr>
          <w:trHeight w:val="646"/>
        </w:trPr>
        <w:tc>
          <w:tcPr>
            <w:tcW w:w="545" w:type="dxa"/>
            <w:vAlign w:val="center"/>
          </w:tcPr>
          <w:p w14:paraId="1382779B" w14:textId="77777777" w:rsidR="006B7526" w:rsidRPr="00DA0052" w:rsidRDefault="006B7526" w:rsidP="006B7526">
            <w:pPr>
              <w:spacing w:after="0"/>
              <w:contextualSpacing/>
              <w:jc w:val="center"/>
              <w:rPr>
                <w:rFonts w:ascii="Times New Roman" w:eastAsia="Calibri" w:hAnsi="Times New Roman" w:cs="Times New Roman"/>
              </w:rPr>
            </w:pPr>
            <w:r w:rsidRPr="00DA0052">
              <w:rPr>
                <w:rFonts w:ascii="Times New Roman" w:eastAsia="Calibri" w:hAnsi="Times New Roman" w:cs="Times New Roman"/>
              </w:rPr>
              <w:t>1.</w:t>
            </w:r>
          </w:p>
        </w:tc>
        <w:tc>
          <w:tcPr>
            <w:tcW w:w="4587" w:type="dxa"/>
            <w:vAlign w:val="center"/>
          </w:tcPr>
          <w:p w14:paraId="0F333261" w14:textId="77777777" w:rsidR="006B7526" w:rsidRPr="00DA0052" w:rsidRDefault="006B7526" w:rsidP="006B7526">
            <w:pPr>
              <w:spacing w:after="0"/>
              <w:contextualSpacing/>
              <w:rPr>
                <w:rFonts w:ascii="Times New Roman" w:eastAsia="Calibri" w:hAnsi="Times New Roman" w:cs="Times New Roman"/>
              </w:rPr>
            </w:pPr>
            <w:r w:rsidRPr="00DA0052">
              <w:rPr>
                <w:rFonts w:ascii="Times New Roman" w:eastAsia="Calibri" w:hAnsi="Times New Roman" w:cs="Times New Roman"/>
              </w:rPr>
              <w:t xml:space="preserve">Tereny zielone – koszenie trawy </w:t>
            </w:r>
          </w:p>
          <w:p w14:paraId="3A206823" w14:textId="77777777" w:rsidR="006B7526" w:rsidRPr="00DA0052" w:rsidRDefault="006B7526" w:rsidP="006B7526">
            <w:pPr>
              <w:spacing w:after="0"/>
              <w:contextualSpacing/>
              <w:rPr>
                <w:rFonts w:ascii="Times New Roman" w:eastAsia="Calibri" w:hAnsi="Times New Roman" w:cs="Times New Roman"/>
              </w:rPr>
            </w:pPr>
            <w:r w:rsidRPr="00E626F3">
              <w:rPr>
                <w:rFonts w:ascii="Times New Roman" w:hAnsi="Times New Roman"/>
              </w:rPr>
              <w:t>(usługa wykonywana</w:t>
            </w:r>
            <w:r>
              <w:rPr>
                <w:rFonts w:ascii="Times New Roman" w:hAnsi="Times New Roman"/>
              </w:rPr>
              <w:t xml:space="preserve"> 7 razy w roku</w:t>
            </w:r>
            <w:r w:rsidRPr="00E626F3">
              <w:rPr>
                <w:rFonts w:ascii="Times New Roman" w:hAnsi="Times New Roman"/>
              </w:rPr>
              <w:t>)</w:t>
            </w:r>
          </w:p>
        </w:tc>
        <w:tc>
          <w:tcPr>
            <w:tcW w:w="3231" w:type="dxa"/>
            <w:vAlign w:val="center"/>
          </w:tcPr>
          <w:p w14:paraId="0847E9B3" w14:textId="77777777" w:rsidR="006B7526" w:rsidRPr="0058376B" w:rsidRDefault="006B7526" w:rsidP="0058376B">
            <w:pPr>
              <w:spacing w:after="0"/>
              <w:contextualSpacing/>
              <w:jc w:val="center"/>
              <w:rPr>
                <w:rFonts w:ascii="Times New Roman" w:eastAsia="Calibri" w:hAnsi="Times New Roman" w:cs="Times New Roman"/>
                <w:b/>
                <w:bCs/>
              </w:rPr>
            </w:pPr>
            <w:r w:rsidRPr="0058376B">
              <w:rPr>
                <w:rFonts w:ascii="Times New Roman" w:eastAsia="Calibri" w:hAnsi="Times New Roman" w:cs="Times New Roman"/>
                <w:b/>
                <w:bCs/>
              </w:rPr>
              <w:t>37 700,00</w:t>
            </w:r>
          </w:p>
        </w:tc>
      </w:tr>
      <w:tr w:rsidR="006B7526" w:rsidRPr="00DA0052" w14:paraId="5AF7C8D3" w14:textId="77777777" w:rsidTr="0058376B">
        <w:trPr>
          <w:trHeight w:val="685"/>
        </w:trPr>
        <w:tc>
          <w:tcPr>
            <w:tcW w:w="545" w:type="dxa"/>
            <w:vAlign w:val="center"/>
          </w:tcPr>
          <w:p w14:paraId="448D2907" w14:textId="77777777" w:rsidR="006B7526" w:rsidRPr="00DA0052" w:rsidRDefault="006B7526" w:rsidP="006B7526">
            <w:pPr>
              <w:spacing w:after="0"/>
              <w:contextualSpacing/>
              <w:jc w:val="center"/>
              <w:rPr>
                <w:rFonts w:ascii="Times New Roman" w:eastAsia="Calibri" w:hAnsi="Times New Roman" w:cs="Times New Roman"/>
              </w:rPr>
            </w:pPr>
            <w:r w:rsidRPr="00DA0052">
              <w:rPr>
                <w:rFonts w:ascii="Times New Roman" w:eastAsia="Calibri" w:hAnsi="Times New Roman" w:cs="Times New Roman"/>
              </w:rPr>
              <w:t>2.</w:t>
            </w:r>
          </w:p>
        </w:tc>
        <w:tc>
          <w:tcPr>
            <w:tcW w:w="4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6BC71C" w14:textId="77777777" w:rsidR="006B7526" w:rsidRPr="00DA0052" w:rsidRDefault="006B7526" w:rsidP="006B7526">
            <w:pPr>
              <w:spacing w:after="0"/>
              <w:contextualSpacing/>
              <w:rPr>
                <w:rFonts w:ascii="Times New Roman" w:eastAsia="Calibri" w:hAnsi="Times New Roman" w:cs="Times New Roman"/>
              </w:rPr>
            </w:pPr>
            <w:r w:rsidRPr="00DA0052">
              <w:rPr>
                <w:rFonts w:ascii="Times New Roman" w:eastAsia="Calibri" w:hAnsi="Times New Roman" w:cs="Times New Roman"/>
              </w:rPr>
              <w:t xml:space="preserve">Tereny zielone – grabienie liści </w:t>
            </w:r>
          </w:p>
          <w:p w14:paraId="1FC267A6" w14:textId="77777777" w:rsidR="006B7526" w:rsidRPr="00DA0052" w:rsidRDefault="006B7526" w:rsidP="006B7526">
            <w:pPr>
              <w:spacing w:after="0"/>
              <w:contextualSpacing/>
              <w:rPr>
                <w:rFonts w:ascii="Times New Roman" w:eastAsia="Calibri" w:hAnsi="Times New Roman" w:cs="Times New Roman"/>
              </w:rPr>
            </w:pPr>
            <w:r w:rsidRPr="00E626F3">
              <w:rPr>
                <w:rFonts w:ascii="Times New Roman" w:hAnsi="Times New Roman"/>
              </w:rPr>
              <w:t>(usługa wykonywana</w:t>
            </w:r>
            <w:r>
              <w:rPr>
                <w:rFonts w:ascii="Times New Roman" w:hAnsi="Times New Roman"/>
              </w:rPr>
              <w:t xml:space="preserve"> 2 razy w roku</w:t>
            </w:r>
            <w:r w:rsidRPr="00E626F3">
              <w:rPr>
                <w:rFonts w:ascii="Times New Roman" w:hAnsi="Times New Roman"/>
              </w:rPr>
              <w:t>)</w:t>
            </w:r>
          </w:p>
        </w:tc>
        <w:tc>
          <w:tcPr>
            <w:tcW w:w="3231" w:type="dxa"/>
            <w:vAlign w:val="center"/>
          </w:tcPr>
          <w:p w14:paraId="000F0321" w14:textId="77777777" w:rsidR="006B7526" w:rsidRPr="0058376B" w:rsidRDefault="006B7526" w:rsidP="0058376B">
            <w:pPr>
              <w:spacing w:after="0"/>
              <w:contextualSpacing/>
              <w:jc w:val="center"/>
              <w:rPr>
                <w:rFonts w:ascii="Times New Roman" w:eastAsia="Calibri" w:hAnsi="Times New Roman" w:cs="Times New Roman"/>
                <w:b/>
                <w:bCs/>
              </w:rPr>
            </w:pPr>
            <w:r w:rsidRPr="0058376B">
              <w:rPr>
                <w:rFonts w:ascii="Times New Roman" w:eastAsia="Calibri" w:hAnsi="Times New Roman" w:cs="Times New Roman"/>
                <w:b/>
                <w:bCs/>
              </w:rPr>
              <w:t>37 700,00</w:t>
            </w:r>
          </w:p>
        </w:tc>
      </w:tr>
    </w:tbl>
    <w:p w14:paraId="6EE03D90" w14:textId="77777777" w:rsidR="006B7526" w:rsidRPr="00DA0052" w:rsidRDefault="006B7526" w:rsidP="006B7526">
      <w:pPr>
        <w:tabs>
          <w:tab w:val="left" w:pos="6000"/>
        </w:tabs>
        <w:rPr>
          <w:rFonts w:ascii="Times New Roman" w:eastAsia="Calibri" w:hAnsi="Times New Roman" w:cs="Times New Roman"/>
          <w:b/>
        </w:rPr>
      </w:pPr>
    </w:p>
    <w:p w14:paraId="2BA6AEE8" w14:textId="77777777" w:rsidR="006B7526" w:rsidRPr="0058376B" w:rsidRDefault="006B7526" w:rsidP="0058376B">
      <w:pPr>
        <w:spacing w:after="0" w:line="360" w:lineRule="auto"/>
        <w:ind w:left="705"/>
        <w:rPr>
          <w:rFonts w:ascii="Times New Roman" w:eastAsia="Calibri" w:hAnsi="Times New Roman" w:cs="Times New Roman"/>
          <w:b/>
          <w:bCs/>
        </w:rPr>
      </w:pPr>
      <w:r w:rsidRPr="0058376B">
        <w:rPr>
          <w:rFonts w:ascii="Times New Roman" w:eastAsia="Calibri" w:hAnsi="Times New Roman" w:cs="Times New Roman"/>
          <w:b/>
          <w:bCs/>
        </w:rPr>
        <w:t xml:space="preserve">  Utrzymanie pasów ochronnych i ppoż.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4385"/>
        <w:gridCol w:w="2753"/>
      </w:tblGrid>
      <w:tr w:rsidR="006B7526" w:rsidRPr="00DA0052" w14:paraId="1FB11683" w14:textId="77777777" w:rsidTr="0058376B">
        <w:trPr>
          <w:trHeight w:val="377"/>
        </w:trPr>
        <w:tc>
          <w:tcPr>
            <w:tcW w:w="545" w:type="dxa"/>
            <w:vAlign w:val="center"/>
          </w:tcPr>
          <w:p w14:paraId="3490BBD8" w14:textId="77777777" w:rsidR="006B7526" w:rsidRPr="00DA0052" w:rsidRDefault="006B7526" w:rsidP="006B7526">
            <w:pPr>
              <w:spacing w:after="0" w:line="360" w:lineRule="auto"/>
              <w:contextualSpacing/>
              <w:jc w:val="center"/>
              <w:rPr>
                <w:rFonts w:ascii="Times New Roman" w:eastAsia="Calibri" w:hAnsi="Times New Roman" w:cs="Times New Roman"/>
              </w:rPr>
            </w:pPr>
            <w:r w:rsidRPr="00DA0052">
              <w:rPr>
                <w:rFonts w:ascii="Times New Roman" w:eastAsia="Calibri" w:hAnsi="Times New Roman" w:cs="Times New Roman"/>
              </w:rPr>
              <w:t>Lp.</w:t>
            </w:r>
          </w:p>
        </w:tc>
        <w:tc>
          <w:tcPr>
            <w:tcW w:w="4700" w:type="dxa"/>
            <w:vAlign w:val="center"/>
          </w:tcPr>
          <w:p w14:paraId="2F8324D6" w14:textId="77777777" w:rsidR="006B7526" w:rsidRPr="00DA0052" w:rsidRDefault="006B7526" w:rsidP="006B7526">
            <w:pPr>
              <w:spacing w:after="0" w:line="360" w:lineRule="auto"/>
              <w:contextualSpacing/>
              <w:jc w:val="center"/>
              <w:rPr>
                <w:rFonts w:ascii="Times New Roman" w:eastAsia="Calibri" w:hAnsi="Times New Roman" w:cs="Times New Roman"/>
              </w:rPr>
            </w:pPr>
            <w:r w:rsidRPr="0058376B">
              <w:rPr>
                <w:rFonts w:ascii="Times New Roman" w:eastAsia="Calibri" w:hAnsi="Times New Roman" w:cs="Times New Roman"/>
                <w:b/>
                <w:bCs/>
              </w:rPr>
              <w:t>Miejsce – Rembertów</w:t>
            </w:r>
          </w:p>
        </w:tc>
        <w:tc>
          <w:tcPr>
            <w:tcW w:w="3118" w:type="dxa"/>
            <w:vAlign w:val="center"/>
          </w:tcPr>
          <w:p w14:paraId="5528F7A3" w14:textId="77777777" w:rsidR="006B7526" w:rsidRPr="00E11028" w:rsidRDefault="006B7526" w:rsidP="006B7526">
            <w:pPr>
              <w:spacing w:after="0" w:line="360" w:lineRule="auto"/>
              <w:contextualSpacing/>
              <w:jc w:val="center"/>
              <w:rPr>
                <w:rFonts w:ascii="Times New Roman" w:eastAsia="Calibri" w:hAnsi="Times New Roman" w:cs="Times New Roman"/>
              </w:rPr>
            </w:pPr>
            <w:r w:rsidRPr="00E11028">
              <w:rPr>
                <w:rFonts w:ascii="Times New Roman" w:eastAsia="Calibri" w:hAnsi="Times New Roman" w:cs="Times New Roman"/>
              </w:rPr>
              <w:t>Powierzchnia zewnętrzna w m²</w:t>
            </w:r>
          </w:p>
        </w:tc>
      </w:tr>
      <w:tr w:rsidR="006B7526" w:rsidRPr="00DA0052" w14:paraId="5A4E7D6C" w14:textId="77777777" w:rsidTr="0058376B">
        <w:trPr>
          <w:trHeight w:val="510"/>
        </w:trPr>
        <w:tc>
          <w:tcPr>
            <w:tcW w:w="545" w:type="dxa"/>
            <w:vAlign w:val="center"/>
          </w:tcPr>
          <w:p w14:paraId="67B96173" w14:textId="77777777" w:rsidR="006B7526" w:rsidRPr="00DA0052" w:rsidRDefault="006B7526" w:rsidP="006B7526">
            <w:pPr>
              <w:spacing w:after="0" w:line="360" w:lineRule="auto"/>
              <w:contextualSpacing/>
              <w:jc w:val="center"/>
              <w:rPr>
                <w:rFonts w:ascii="Times New Roman" w:eastAsia="Calibri" w:hAnsi="Times New Roman" w:cs="Times New Roman"/>
              </w:rPr>
            </w:pPr>
            <w:r w:rsidRPr="00DA0052">
              <w:rPr>
                <w:rFonts w:ascii="Times New Roman" w:eastAsia="Calibri" w:hAnsi="Times New Roman" w:cs="Times New Roman"/>
              </w:rPr>
              <w:t>1.</w:t>
            </w:r>
          </w:p>
        </w:tc>
        <w:tc>
          <w:tcPr>
            <w:tcW w:w="4700" w:type="dxa"/>
            <w:vAlign w:val="center"/>
          </w:tcPr>
          <w:p w14:paraId="4DDC6C04" w14:textId="77777777" w:rsidR="006B7526" w:rsidRPr="00DA0052" w:rsidRDefault="006B7526" w:rsidP="006B7526">
            <w:pPr>
              <w:spacing w:after="0"/>
              <w:ind w:left="2182" w:hanging="2182"/>
              <w:contextualSpacing/>
              <w:rPr>
                <w:rFonts w:ascii="Times New Roman" w:eastAsia="Calibri" w:hAnsi="Times New Roman" w:cs="Times New Roman"/>
              </w:rPr>
            </w:pPr>
            <w:r w:rsidRPr="00DA0052">
              <w:rPr>
                <w:rFonts w:ascii="Times New Roman" w:eastAsia="Calibri" w:hAnsi="Times New Roman" w:cs="Times New Roman"/>
              </w:rPr>
              <w:t>Pas</w:t>
            </w:r>
            <w:r>
              <w:rPr>
                <w:rFonts w:ascii="Times New Roman" w:eastAsia="Calibri" w:hAnsi="Times New Roman" w:cs="Times New Roman"/>
              </w:rPr>
              <w:t xml:space="preserve"> ochronny i</w:t>
            </w:r>
            <w:r w:rsidRPr="00DA0052">
              <w:rPr>
                <w:rFonts w:ascii="Times New Roman" w:eastAsia="Calibri" w:hAnsi="Times New Roman" w:cs="Times New Roman"/>
              </w:rPr>
              <w:t xml:space="preserve"> ppoż.</w:t>
            </w:r>
          </w:p>
          <w:p w14:paraId="1C28BD3B" w14:textId="77777777" w:rsidR="006B7526" w:rsidRPr="00DA0052" w:rsidRDefault="006B7526" w:rsidP="006B7526">
            <w:pPr>
              <w:spacing w:after="0"/>
              <w:ind w:left="56" w:hanging="56"/>
              <w:contextualSpacing/>
              <w:rPr>
                <w:rFonts w:ascii="Times New Roman" w:eastAsia="Calibri" w:hAnsi="Times New Roman" w:cs="Times New Roman"/>
              </w:rPr>
            </w:pPr>
            <w:r w:rsidRPr="00E626F3">
              <w:rPr>
                <w:rFonts w:ascii="Times New Roman" w:hAnsi="Times New Roman"/>
              </w:rPr>
              <w:t>(usługa wykonywana</w:t>
            </w:r>
            <w:r>
              <w:rPr>
                <w:rFonts w:ascii="Times New Roman" w:hAnsi="Times New Roman"/>
              </w:rPr>
              <w:t xml:space="preserve"> 7 razy w roku</w:t>
            </w:r>
            <w:r w:rsidRPr="00E626F3">
              <w:rPr>
                <w:rFonts w:ascii="Times New Roman" w:hAnsi="Times New Roman"/>
              </w:rPr>
              <w:t>)</w:t>
            </w:r>
          </w:p>
        </w:tc>
        <w:tc>
          <w:tcPr>
            <w:tcW w:w="3118" w:type="dxa"/>
            <w:vAlign w:val="center"/>
          </w:tcPr>
          <w:p w14:paraId="61F049DD" w14:textId="77777777" w:rsidR="006B7526" w:rsidRPr="0058376B" w:rsidRDefault="006B7526" w:rsidP="0058376B">
            <w:pPr>
              <w:spacing w:after="0" w:line="360" w:lineRule="auto"/>
              <w:contextualSpacing/>
              <w:jc w:val="center"/>
              <w:rPr>
                <w:rFonts w:ascii="Times New Roman" w:eastAsia="Calibri" w:hAnsi="Times New Roman" w:cs="Times New Roman"/>
                <w:b/>
                <w:bCs/>
              </w:rPr>
            </w:pPr>
            <w:r w:rsidRPr="0058376B">
              <w:rPr>
                <w:rFonts w:ascii="Times New Roman" w:eastAsia="Calibri" w:hAnsi="Times New Roman" w:cs="Times New Roman"/>
                <w:b/>
                <w:bCs/>
              </w:rPr>
              <w:t>22 000,00</w:t>
            </w:r>
          </w:p>
        </w:tc>
      </w:tr>
    </w:tbl>
    <w:p w14:paraId="102E85C8" w14:textId="77777777" w:rsidR="006B7526" w:rsidRPr="00DA0052" w:rsidRDefault="006B7526" w:rsidP="006B7526">
      <w:pPr>
        <w:rPr>
          <w:rFonts w:ascii="Times New Roman" w:eastAsia="Calibri" w:hAnsi="Times New Roman" w:cs="Times New Roman"/>
          <w:b/>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4385"/>
        <w:gridCol w:w="2753"/>
      </w:tblGrid>
      <w:tr w:rsidR="006B7526" w:rsidRPr="00DA0052" w14:paraId="69425741" w14:textId="77777777" w:rsidTr="0058376B">
        <w:trPr>
          <w:trHeight w:val="377"/>
        </w:trPr>
        <w:tc>
          <w:tcPr>
            <w:tcW w:w="545" w:type="dxa"/>
            <w:vAlign w:val="center"/>
          </w:tcPr>
          <w:p w14:paraId="63CF128F" w14:textId="77777777" w:rsidR="006B7526" w:rsidRPr="00DA0052" w:rsidRDefault="006B7526" w:rsidP="006B7526">
            <w:pPr>
              <w:spacing w:after="0" w:line="360" w:lineRule="auto"/>
              <w:contextualSpacing/>
              <w:jc w:val="center"/>
              <w:rPr>
                <w:rFonts w:ascii="Times New Roman" w:eastAsia="Calibri" w:hAnsi="Times New Roman" w:cs="Times New Roman"/>
              </w:rPr>
            </w:pPr>
            <w:r w:rsidRPr="00DA0052">
              <w:rPr>
                <w:rFonts w:ascii="Times New Roman" w:eastAsia="Calibri" w:hAnsi="Times New Roman" w:cs="Times New Roman"/>
              </w:rPr>
              <w:lastRenderedPageBreak/>
              <w:t>Lp.</w:t>
            </w:r>
          </w:p>
        </w:tc>
        <w:tc>
          <w:tcPr>
            <w:tcW w:w="4700" w:type="dxa"/>
            <w:vAlign w:val="center"/>
          </w:tcPr>
          <w:p w14:paraId="1A07EE0A" w14:textId="77777777" w:rsidR="006B7526" w:rsidRPr="00DA0052" w:rsidRDefault="006B7526" w:rsidP="006B7526">
            <w:pPr>
              <w:spacing w:after="0" w:line="360" w:lineRule="auto"/>
              <w:contextualSpacing/>
              <w:jc w:val="center"/>
              <w:rPr>
                <w:rFonts w:ascii="Times New Roman" w:eastAsia="Calibri" w:hAnsi="Times New Roman" w:cs="Times New Roman"/>
              </w:rPr>
            </w:pPr>
            <w:r w:rsidRPr="0058376B">
              <w:rPr>
                <w:rFonts w:ascii="Times New Roman" w:eastAsia="Calibri" w:hAnsi="Times New Roman" w:cs="Times New Roman"/>
                <w:b/>
                <w:bCs/>
              </w:rPr>
              <w:t>Miejsce – Puszcza Mariańska</w:t>
            </w:r>
          </w:p>
        </w:tc>
        <w:tc>
          <w:tcPr>
            <w:tcW w:w="3118" w:type="dxa"/>
            <w:vAlign w:val="center"/>
          </w:tcPr>
          <w:p w14:paraId="3D43B34D" w14:textId="77777777" w:rsidR="006B7526" w:rsidRPr="00DA0052" w:rsidRDefault="006B7526" w:rsidP="006B7526">
            <w:pPr>
              <w:spacing w:after="0" w:line="360" w:lineRule="auto"/>
              <w:contextualSpacing/>
              <w:jc w:val="center"/>
              <w:rPr>
                <w:rFonts w:ascii="Times New Roman" w:eastAsia="Calibri" w:hAnsi="Times New Roman" w:cs="Times New Roman"/>
              </w:rPr>
            </w:pPr>
            <w:r w:rsidRPr="00DA0052">
              <w:rPr>
                <w:rFonts w:ascii="Times New Roman" w:eastAsia="Calibri" w:hAnsi="Times New Roman" w:cs="Times New Roman"/>
              </w:rPr>
              <w:t>Powierzchnia zewnętrzna w m²</w:t>
            </w:r>
          </w:p>
        </w:tc>
      </w:tr>
      <w:tr w:rsidR="006B7526" w:rsidRPr="00DA0052" w14:paraId="2F6760FD" w14:textId="77777777" w:rsidTr="0058376B">
        <w:trPr>
          <w:trHeight w:val="510"/>
        </w:trPr>
        <w:tc>
          <w:tcPr>
            <w:tcW w:w="545" w:type="dxa"/>
            <w:vAlign w:val="center"/>
          </w:tcPr>
          <w:p w14:paraId="311A40FD" w14:textId="77777777" w:rsidR="006B7526" w:rsidRPr="00DA0052" w:rsidRDefault="006B7526" w:rsidP="006B7526">
            <w:pPr>
              <w:spacing w:after="0" w:line="360" w:lineRule="auto"/>
              <w:contextualSpacing/>
              <w:jc w:val="center"/>
              <w:rPr>
                <w:rFonts w:ascii="Times New Roman" w:eastAsia="Calibri" w:hAnsi="Times New Roman" w:cs="Times New Roman"/>
              </w:rPr>
            </w:pPr>
            <w:r w:rsidRPr="00DA0052">
              <w:rPr>
                <w:rFonts w:ascii="Times New Roman" w:eastAsia="Calibri" w:hAnsi="Times New Roman" w:cs="Times New Roman"/>
              </w:rPr>
              <w:t>1.</w:t>
            </w:r>
          </w:p>
        </w:tc>
        <w:tc>
          <w:tcPr>
            <w:tcW w:w="4700" w:type="dxa"/>
            <w:vAlign w:val="center"/>
          </w:tcPr>
          <w:p w14:paraId="573C04B9" w14:textId="77777777" w:rsidR="006B7526" w:rsidRPr="00DA0052" w:rsidRDefault="006B7526" w:rsidP="006B7526">
            <w:pPr>
              <w:spacing w:after="0"/>
              <w:ind w:left="2182" w:hanging="2182"/>
              <w:contextualSpacing/>
              <w:rPr>
                <w:rFonts w:ascii="Times New Roman" w:eastAsia="Calibri" w:hAnsi="Times New Roman" w:cs="Times New Roman"/>
              </w:rPr>
            </w:pPr>
            <w:r w:rsidRPr="00DA0052">
              <w:rPr>
                <w:rFonts w:ascii="Times New Roman" w:eastAsia="Calibri" w:hAnsi="Times New Roman" w:cs="Times New Roman"/>
              </w:rPr>
              <w:t>Pas</w:t>
            </w:r>
            <w:r>
              <w:rPr>
                <w:rFonts w:ascii="Times New Roman" w:eastAsia="Calibri" w:hAnsi="Times New Roman" w:cs="Times New Roman"/>
              </w:rPr>
              <w:t xml:space="preserve"> ochronny i p</w:t>
            </w:r>
            <w:r w:rsidRPr="00DA0052">
              <w:rPr>
                <w:rFonts w:ascii="Times New Roman" w:eastAsia="Calibri" w:hAnsi="Times New Roman" w:cs="Times New Roman"/>
              </w:rPr>
              <w:t>poż.</w:t>
            </w:r>
          </w:p>
          <w:p w14:paraId="348E0CBE" w14:textId="77777777" w:rsidR="006B7526" w:rsidRPr="00DA0052" w:rsidRDefault="006B7526" w:rsidP="006B7526">
            <w:pPr>
              <w:spacing w:after="0"/>
              <w:contextualSpacing/>
              <w:rPr>
                <w:rFonts w:ascii="Times New Roman" w:eastAsia="Calibri" w:hAnsi="Times New Roman" w:cs="Times New Roman"/>
              </w:rPr>
            </w:pPr>
            <w:r w:rsidRPr="00E626F3">
              <w:rPr>
                <w:rFonts w:ascii="Times New Roman" w:hAnsi="Times New Roman"/>
              </w:rPr>
              <w:t>(usługa wykonywana</w:t>
            </w:r>
            <w:r>
              <w:rPr>
                <w:rFonts w:ascii="Times New Roman" w:hAnsi="Times New Roman"/>
              </w:rPr>
              <w:t xml:space="preserve"> 7 razy w roku</w:t>
            </w:r>
            <w:r w:rsidRPr="00E626F3">
              <w:rPr>
                <w:rFonts w:ascii="Times New Roman" w:hAnsi="Times New Roman"/>
              </w:rPr>
              <w:t>)</w:t>
            </w:r>
          </w:p>
        </w:tc>
        <w:tc>
          <w:tcPr>
            <w:tcW w:w="3118" w:type="dxa"/>
            <w:vAlign w:val="center"/>
          </w:tcPr>
          <w:p w14:paraId="488B9F34" w14:textId="77777777" w:rsidR="006B7526" w:rsidRPr="0058376B" w:rsidRDefault="006B7526" w:rsidP="0058376B">
            <w:pPr>
              <w:spacing w:after="0" w:line="360" w:lineRule="auto"/>
              <w:contextualSpacing/>
              <w:jc w:val="center"/>
              <w:rPr>
                <w:rFonts w:ascii="Times New Roman" w:eastAsia="Calibri" w:hAnsi="Times New Roman" w:cs="Times New Roman"/>
                <w:b/>
                <w:bCs/>
              </w:rPr>
            </w:pPr>
            <w:r w:rsidRPr="0058376B">
              <w:rPr>
                <w:rFonts w:ascii="Times New Roman" w:eastAsia="Calibri" w:hAnsi="Times New Roman" w:cs="Times New Roman"/>
                <w:b/>
                <w:bCs/>
              </w:rPr>
              <w:t xml:space="preserve">20 500,00 </w:t>
            </w:r>
          </w:p>
        </w:tc>
      </w:tr>
    </w:tbl>
    <w:p w14:paraId="76D08427" w14:textId="5ABB95CF" w:rsidR="006B7526" w:rsidRPr="00DA0052" w:rsidRDefault="006B7526" w:rsidP="006B7526">
      <w:pPr>
        <w:rPr>
          <w:rFonts w:ascii="Times New Roman" w:eastAsia="Calibri" w:hAnsi="Times New Roman" w:cs="Times New Roman"/>
          <w:b/>
        </w:rPr>
      </w:pPr>
    </w:p>
    <w:p w14:paraId="386ACB8C" w14:textId="77777777" w:rsidR="006B7526" w:rsidRDefault="006B7526" w:rsidP="006B7526">
      <w:pPr>
        <w:spacing w:after="0"/>
        <w:jc w:val="both"/>
        <w:rPr>
          <w:rFonts w:ascii="Times New Roman" w:eastAsia="Calibri" w:hAnsi="Times New Roman" w:cs="Times New Roman"/>
        </w:rPr>
      </w:pPr>
      <w:r w:rsidRPr="00DA0052">
        <w:rPr>
          <w:rFonts w:ascii="Times New Roman" w:eastAsia="Calibri" w:hAnsi="Times New Roman" w:cs="Times New Roman"/>
        </w:rPr>
        <w:t>W zakres usługi sprzątania wchodzi wykonanie następujących czynności:</w:t>
      </w:r>
    </w:p>
    <w:p w14:paraId="740F8B9A" w14:textId="77777777" w:rsidR="006B7526" w:rsidRPr="00B734CE" w:rsidRDefault="006B7526" w:rsidP="006B7526">
      <w:pPr>
        <w:spacing w:after="0"/>
        <w:jc w:val="both"/>
        <w:rPr>
          <w:rFonts w:ascii="Times New Roman" w:eastAsia="Calibri" w:hAnsi="Times New Roman" w:cs="Times New Roman"/>
        </w:rPr>
      </w:pPr>
    </w:p>
    <w:p w14:paraId="21F2FF61" w14:textId="3E201A5F" w:rsidR="006B7526" w:rsidRPr="0058376B" w:rsidRDefault="006B7526" w:rsidP="0058376B">
      <w:pPr>
        <w:pStyle w:val="Akapitzlist"/>
        <w:numPr>
          <w:ilvl w:val="2"/>
          <w:numId w:val="181"/>
        </w:numPr>
        <w:spacing w:after="0"/>
        <w:ind w:left="284" w:hanging="284"/>
        <w:jc w:val="both"/>
        <w:rPr>
          <w:rFonts w:ascii="Times New Roman" w:eastAsia="Calibri" w:hAnsi="Times New Roman" w:cs="Times New Roman"/>
          <w:b/>
          <w:bCs/>
        </w:rPr>
      </w:pPr>
      <w:r w:rsidRPr="0058376B">
        <w:rPr>
          <w:rFonts w:ascii="Times New Roman" w:eastAsia="Calibri" w:hAnsi="Times New Roman" w:cs="Times New Roman"/>
          <w:b/>
          <w:bCs/>
        </w:rPr>
        <w:t>SPRZĄTANIE POWIERZCHNI WEWNĘTRZNYCH:</w:t>
      </w:r>
    </w:p>
    <w:p w14:paraId="023BDFF1" w14:textId="77777777" w:rsidR="006B7526" w:rsidRPr="0058376B" w:rsidRDefault="006B7526" w:rsidP="0058376B">
      <w:pPr>
        <w:spacing w:after="0"/>
        <w:ind w:left="720"/>
        <w:contextualSpacing/>
        <w:jc w:val="both"/>
        <w:rPr>
          <w:rFonts w:ascii="Times New Roman" w:eastAsia="Calibri" w:hAnsi="Times New Roman" w:cs="Times New Roman"/>
          <w:b/>
          <w:bCs/>
          <w:u w:val="single"/>
        </w:rPr>
      </w:pPr>
      <w:r w:rsidRPr="0058376B">
        <w:rPr>
          <w:rFonts w:ascii="Times New Roman" w:eastAsia="Calibri" w:hAnsi="Times New Roman" w:cs="Times New Roman"/>
          <w:b/>
          <w:bCs/>
          <w:u w:val="single"/>
        </w:rPr>
        <w:t>Codziennie (wszystkie rodzaje pomieszczeń):</w:t>
      </w:r>
    </w:p>
    <w:p w14:paraId="4E0AE0C4" w14:textId="77777777" w:rsidR="006B7526" w:rsidRDefault="006B7526" w:rsidP="006B777C">
      <w:pPr>
        <w:pStyle w:val="Akapitzlist"/>
        <w:numPr>
          <w:ilvl w:val="0"/>
          <w:numId w:val="220"/>
        </w:numPr>
        <w:spacing w:after="0"/>
        <w:jc w:val="both"/>
        <w:rPr>
          <w:rFonts w:ascii="Times New Roman" w:hAnsi="Times New Roman"/>
        </w:rPr>
      </w:pPr>
      <w:r w:rsidRPr="00DA0052">
        <w:rPr>
          <w:rFonts w:ascii="Times New Roman" w:hAnsi="Times New Roman"/>
        </w:rPr>
        <w:t>Opróżnianie koszy na śmieci, wymiana i wyposażenie koszy w worki foliowe na odpady dostosowane do wielkości koszy (obowiązkowo na koniec dnia oraz w miarę potrzeb w ciągu jego trwania)</w:t>
      </w:r>
      <w:r>
        <w:rPr>
          <w:rFonts w:ascii="Times New Roman" w:hAnsi="Times New Roman"/>
        </w:rPr>
        <w:t xml:space="preserve">, </w:t>
      </w:r>
      <w:r w:rsidRPr="0024758B">
        <w:rPr>
          <w:rFonts w:ascii="Times New Roman" w:hAnsi="Times New Roman"/>
        </w:rPr>
        <w:t xml:space="preserve">mycie </w:t>
      </w:r>
      <w:r>
        <w:rPr>
          <w:rFonts w:ascii="Times New Roman" w:hAnsi="Times New Roman"/>
        </w:rPr>
        <w:t>koszy na śmieci w miarę potrzeb.</w:t>
      </w:r>
    </w:p>
    <w:p w14:paraId="125D8C3C" w14:textId="77777777" w:rsidR="006B7526" w:rsidRPr="00FC429A" w:rsidRDefault="006B7526" w:rsidP="006B777C">
      <w:pPr>
        <w:pStyle w:val="Akapitzlist"/>
        <w:numPr>
          <w:ilvl w:val="0"/>
          <w:numId w:val="220"/>
        </w:numPr>
        <w:spacing w:after="0"/>
        <w:contextualSpacing w:val="0"/>
        <w:jc w:val="both"/>
        <w:rPr>
          <w:rFonts w:ascii="Times New Roman" w:hAnsi="Times New Roman"/>
        </w:rPr>
      </w:pPr>
      <w:r w:rsidRPr="00F332CF">
        <w:rPr>
          <w:rFonts w:ascii="Times New Roman" w:hAnsi="Times New Roman"/>
        </w:rPr>
        <w:t>Opróżnianie poj</w:t>
      </w:r>
      <w:r>
        <w:rPr>
          <w:rFonts w:ascii="Times New Roman" w:hAnsi="Times New Roman"/>
        </w:rPr>
        <w:t>emników niszczarek na dokumenty</w:t>
      </w:r>
      <w:r w:rsidRPr="00F332CF">
        <w:rPr>
          <w:rFonts w:ascii="Times New Roman" w:hAnsi="Times New Roman"/>
        </w:rPr>
        <w:t>, wymiana i wyposażenie niszczarek</w:t>
      </w:r>
      <w:r>
        <w:rPr>
          <w:rFonts w:ascii="Times New Roman" w:hAnsi="Times New Roman"/>
        </w:rPr>
        <w:t xml:space="preserve"> </w:t>
      </w:r>
      <w:r w:rsidRPr="00F332CF">
        <w:rPr>
          <w:rFonts w:ascii="Times New Roman" w:hAnsi="Times New Roman"/>
        </w:rPr>
        <w:t>w worki foliowe na odpady dostosowane do ich wielkości.</w:t>
      </w:r>
    </w:p>
    <w:p w14:paraId="29D999CA" w14:textId="77777777" w:rsidR="006B7526" w:rsidRPr="00DA0052" w:rsidRDefault="006B7526" w:rsidP="006B777C">
      <w:pPr>
        <w:numPr>
          <w:ilvl w:val="0"/>
          <w:numId w:val="220"/>
        </w:numPr>
        <w:spacing w:after="0"/>
        <w:contextualSpacing/>
        <w:jc w:val="both"/>
        <w:rPr>
          <w:rFonts w:ascii="Times New Roman" w:eastAsia="Calibri" w:hAnsi="Times New Roman" w:cs="Times New Roman"/>
        </w:rPr>
      </w:pPr>
      <w:r w:rsidRPr="00DA0052">
        <w:rPr>
          <w:rFonts w:ascii="Times New Roman" w:eastAsia="Calibri" w:hAnsi="Times New Roman" w:cs="Times New Roman"/>
        </w:rPr>
        <w:t>Korytarze (ciągi komunikacyjne), hole, klatki schodowe:</w:t>
      </w:r>
    </w:p>
    <w:p w14:paraId="1BED9282" w14:textId="3B6125D3" w:rsidR="006B7526" w:rsidRPr="00DA0052" w:rsidRDefault="006B7526" w:rsidP="008E495A">
      <w:pPr>
        <w:numPr>
          <w:ilvl w:val="0"/>
          <w:numId w:val="164"/>
        </w:numPr>
        <w:spacing w:after="0"/>
        <w:contextualSpacing/>
        <w:jc w:val="both"/>
        <w:rPr>
          <w:rFonts w:ascii="Times New Roman" w:eastAsia="Calibri" w:hAnsi="Times New Roman" w:cs="Times New Roman"/>
        </w:rPr>
      </w:pPr>
      <w:r w:rsidRPr="00DA0052">
        <w:rPr>
          <w:rFonts w:ascii="Times New Roman" w:eastAsia="Calibri" w:hAnsi="Times New Roman" w:cs="Times New Roman"/>
        </w:rPr>
        <w:t>zamiatanie, mycie, odkurzanie podłóg (rodzaj</w:t>
      </w:r>
      <w:r w:rsidR="006B777C">
        <w:rPr>
          <w:rFonts w:ascii="Times New Roman" w:eastAsia="Calibri" w:hAnsi="Times New Roman" w:cs="Times New Roman"/>
        </w:rPr>
        <w:t xml:space="preserve"> zabiegu dostosowany do </w:t>
      </w:r>
      <w:r w:rsidR="0098669A">
        <w:rPr>
          <w:rFonts w:ascii="Times New Roman" w:eastAsia="Calibri" w:hAnsi="Times New Roman" w:cs="Times New Roman"/>
        </w:rPr>
        <w:t xml:space="preserve">rodzaju podłoża) </w:t>
      </w:r>
      <w:r w:rsidRPr="00DA0052">
        <w:rPr>
          <w:rFonts w:ascii="Times New Roman" w:eastAsia="Calibri" w:hAnsi="Times New Roman" w:cs="Times New Roman"/>
        </w:rPr>
        <w:t>–  obowiązkowo raz dziennie oraz w miarę potrzeb w ciągu jego trwania,</w:t>
      </w:r>
    </w:p>
    <w:p w14:paraId="041A3A94" w14:textId="77777777" w:rsidR="006B7526" w:rsidRPr="00DA0052" w:rsidRDefault="006B7526" w:rsidP="008E495A">
      <w:pPr>
        <w:numPr>
          <w:ilvl w:val="0"/>
          <w:numId w:val="164"/>
        </w:numPr>
        <w:spacing w:after="0"/>
        <w:contextualSpacing/>
        <w:jc w:val="both"/>
        <w:rPr>
          <w:rFonts w:ascii="Times New Roman" w:eastAsia="Calibri" w:hAnsi="Times New Roman" w:cs="Times New Roman"/>
        </w:rPr>
      </w:pPr>
      <w:r w:rsidRPr="00DA0052">
        <w:rPr>
          <w:rFonts w:ascii="Times New Roman" w:eastAsia="Calibri" w:hAnsi="Times New Roman" w:cs="Times New Roman"/>
        </w:rPr>
        <w:t xml:space="preserve">czyszczenie i wycieranie poręczy i balustrad oraz listew odbojowych na schodach </w:t>
      </w:r>
      <w:r w:rsidRPr="00DA0052">
        <w:rPr>
          <w:rFonts w:ascii="Times New Roman" w:eastAsia="Calibri" w:hAnsi="Times New Roman" w:cs="Times New Roman"/>
        </w:rPr>
        <w:br/>
        <w:t>i ciągach komunikacyjnych,</w:t>
      </w:r>
    </w:p>
    <w:p w14:paraId="7D45FFD3" w14:textId="77777777" w:rsidR="006B7526" w:rsidRPr="00DA0052" w:rsidRDefault="006B7526" w:rsidP="008E495A">
      <w:pPr>
        <w:numPr>
          <w:ilvl w:val="0"/>
          <w:numId w:val="164"/>
        </w:numPr>
        <w:spacing w:after="0"/>
        <w:contextualSpacing/>
        <w:jc w:val="both"/>
        <w:rPr>
          <w:rFonts w:ascii="Times New Roman" w:eastAsia="Calibri" w:hAnsi="Times New Roman" w:cs="Times New Roman"/>
        </w:rPr>
      </w:pPr>
      <w:r w:rsidRPr="00DA0052">
        <w:rPr>
          <w:rFonts w:ascii="Times New Roman" w:eastAsia="Calibri" w:hAnsi="Times New Roman" w:cs="Times New Roman"/>
        </w:rPr>
        <w:t>czyszczenie i wycierani</w:t>
      </w:r>
      <w:r>
        <w:rPr>
          <w:rFonts w:ascii="Times New Roman" w:eastAsia="Calibri" w:hAnsi="Times New Roman" w:cs="Times New Roman"/>
        </w:rPr>
        <w:t>e kurzu z elementów wyposażenia.</w:t>
      </w:r>
    </w:p>
    <w:p w14:paraId="01744D79" w14:textId="77777777" w:rsidR="006B7526" w:rsidRPr="0024758B" w:rsidRDefault="006B7526" w:rsidP="006B777C">
      <w:pPr>
        <w:pStyle w:val="Akapitzlist"/>
        <w:numPr>
          <w:ilvl w:val="0"/>
          <w:numId w:val="220"/>
        </w:numPr>
        <w:spacing w:after="0"/>
        <w:jc w:val="both"/>
        <w:rPr>
          <w:rFonts w:ascii="Times New Roman" w:hAnsi="Times New Roman"/>
        </w:rPr>
      </w:pPr>
      <w:r w:rsidRPr="0024758B">
        <w:rPr>
          <w:rFonts w:ascii="Times New Roman" w:hAnsi="Times New Roman"/>
        </w:rPr>
        <w:t>Czyszczenie i usuwanie powstałych zabrudzeń przeszkleń (przeszklenia wewnętrzne w ciągach komunikacyjnych, itp.).</w:t>
      </w:r>
    </w:p>
    <w:p w14:paraId="65CCCC55" w14:textId="77777777" w:rsidR="006B7526" w:rsidRPr="00DA0052" w:rsidRDefault="006B7526" w:rsidP="006B777C">
      <w:pPr>
        <w:numPr>
          <w:ilvl w:val="0"/>
          <w:numId w:val="220"/>
        </w:numPr>
        <w:spacing w:after="0"/>
        <w:contextualSpacing/>
        <w:jc w:val="both"/>
        <w:rPr>
          <w:rFonts w:ascii="Times New Roman" w:eastAsia="Calibri" w:hAnsi="Times New Roman" w:cs="Times New Roman"/>
        </w:rPr>
      </w:pPr>
      <w:r w:rsidRPr="00DA0052">
        <w:rPr>
          <w:rFonts w:ascii="Times New Roman" w:eastAsia="Calibri" w:hAnsi="Times New Roman" w:cs="Times New Roman"/>
        </w:rPr>
        <w:t>Łazienki, toalety, natryski:</w:t>
      </w:r>
    </w:p>
    <w:p w14:paraId="7CC7CD9D" w14:textId="77777777" w:rsidR="006B7526" w:rsidRPr="00DA0052" w:rsidRDefault="006B7526" w:rsidP="008E495A">
      <w:pPr>
        <w:numPr>
          <w:ilvl w:val="0"/>
          <w:numId w:val="165"/>
        </w:numPr>
        <w:spacing w:after="0"/>
        <w:contextualSpacing/>
        <w:jc w:val="both"/>
        <w:rPr>
          <w:rFonts w:ascii="Times New Roman" w:eastAsia="Calibri" w:hAnsi="Times New Roman" w:cs="Times New Roman"/>
        </w:rPr>
      </w:pPr>
      <w:r w:rsidRPr="00DA0052">
        <w:rPr>
          <w:rFonts w:ascii="Times New Roman" w:eastAsia="Calibri" w:hAnsi="Times New Roman" w:cs="Times New Roman"/>
        </w:rPr>
        <w:t>sprzątanie, dezynfekcja i utrzymanie czystości węzłów sanitarnych WC:</w:t>
      </w:r>
    </w:p>
    <w:p w14:paraId="18280B8E" w14:textId="77777777" w:rsidR="006B7526" w:rsidRPr="00DA0052" w:rsidRDefault="006B7526" w:rsidP="008E495A">
      <w:pPr>
        <w:numPr>
          <w:ilvl w:val="0"/>
          <w:numId w:val="166"/>
        </w:numPr>
        <w:spacing w:after="0"/>
        <w:ind w:left="2127" w:hanging="284"/>
        <w:contextualSpacing/>
        <w:jc w:val="both"/>
        <w:rPr>
          <w:rFonts w:ascii="Times New Roman" w:eastAsia="Calibri" w:hAnsi="Times New Roman" w:cs="Times New Roman"/>
        </w:rPr>
      </w:pPr>
      <w:r w:rsidRPr="00DA0052">
        <w:rPr>
          <w:rFonts w:ascii="Times New Roman" w:eastAsia="Calibri" w:hAnsi="Times New Roman" w:cs="Times New Roman"/>
        </w:rPr>
        <w:t xml:space="preserve">czyszczenie urządzeń sanitarnych, usuwanie rdzy i kamienia (miski sedesowe, pisuary, umywalki, obudowy urządzeń, armatura, </w:t>
      </w:r>
      <w:r>
        <w:rPr>
          <w:rFonts w:ascii="Times New Roman" w:eastAsia="Calibri" w:hAnsi="Times New Roman" w:cs="Times New Roman"/>
        </w:rPr>
        <w:t>dodatkowe elementy wyposażenia np.:</w:t>
      </w:r>
      <w:r w:rsidRPr="00DA0052">
        <w:rPr>
          <w:rFonts w:ascii="Times New Roman" w:eastAsia="Calibri" w:hAnsi="Times New Roman" w:cs="Times New Roman"/>
        </w:rPr>
        <w:t xml:space="preserve"> wieszaki, szczotki, itp.),</w:t>
      </w:r>
    </w:p>
    <w:p w14:paraId="53500274" w14:textId="77777777" w:rsidR="006B7526" w:rsidRPr="00DA0052" w:rsidRDefault="006B7526" w:rsidP="008E495A">
      <w:pPr>
        <w:numPr>
          <w:ilvl w:val="0"/>
          <w:numId w:val="166"/>
        </w:numPr>
        <w:spacing w:after="0"/>
        <w:ind w:left="2127" w:hanging="284"/>
        <w:contextualSpacing/>
        <w:jc w:val="both"/>
        <w:rPr>
          <w:rFonts w:ascii="Times New Roman" w:eastAsia="Calibri" w:hAnsi="Times New Roman" w:cs="Times New Roman"/>
        </w:rPr>
      </w:pPr>
      <w:r w:rsidRPr="00DA0052">
        <w:rPr>
          <w:rFonts w:ascii="Times New Roman" w:eastAsia="Calibri" w:hAnsi="Times New Roman" w:cs="Times New Roman"/>
        </w:rPr>
        <w:t>czyszczenie okładzin ściennych, podłogowych i luster,</w:t>
      </w:r>
    </w:p>
    <w:p w14:paraId="3F7AFB00" w14:textId="49FB9A1B" w:rsidR="006B7526" w:rsidRPr="00DA0052" w:rsidRDefault="006B7526" w:rsidP="008E495A">
      <w:pPr>
        <w:numPr>
          <w:ilvl w:val="0"/>
          <w:numId w:val="166"/>
        </w:numPr>
        <w:spacing w:after="0"/>
        <w:ind w:left="2127" w:hanging="284"/>
        <w:contextualSpacing/>
        <w:jc w:val="both"/>
        <w:rPr>
          <w:rFonts w:ascii="Times New Roman" w:eastAsia="Calibri" w:hAnsi="Times New Roman" w:cs="Times New Roman"/>
        </w:rPr>
      </w:pPr>
      <w:r w:rsidRPr="00DA0052">
        <w:rPr>
          <w:rFonts w:ascii="Times New Roman" w:eastAsia="Calibri" w:hAnsi="Times New Roman" w:cs="Times New Roman"/>
        </w:rPr>
        <w:t>zabezpieczenie toalet w papier toaletowy (minimum dwuwarstwowy), ręczniki papierowe jednorazowego użytku (minimum dwuwarstwowe), odświeżacze powietrza, kostki zapachowe</w:t>
      </w:r>
      <w:r w:rsidRPr="00EF1653">
        <w:rPr>
          <w:rFonts w:ascii="Times New Roman" w:hAnsi="Times New Roman"/>
        </w:rPr>
        <w:t xml:space="preserve"> </w:t>
      </w:r>
      <w:r w:rsidRPr="0024758B">
        <w:rPr>
          <w:rFonts w:ascii="Times New Roman" w:hAnsi="Times New Roman"/>
        </w:rPr>
        <w:t>lub żelowe krążki do toalety</w:t>
      </w:r>
      <w:r w:rsidRPr="00DA0052">
        <w:rPr>
          <w:rFonts w:ascii="Times New Roman" w:eastAsia="Calibri" w:hAnsi="Times New Roman" w:cs="Times New Roman"/>
        </w:rPr>
        <w:t xml:space="preserve"> (do muszli i pisuarów), mydło w płynie oraz środki dezynfekujące </w:t>
      </w:r>
      <w:r w:rsidR="0098669A">
        <w:rPr>
          <w:rFonts w:ascii="Times New Roman" w:eastAsia="Calibri" w:hAnsi="Times New Roman" w:cs="Times New Roman"/>
        </w:rPr>
        <w:t xml:space="preserve">                       </w:t>
      </w:r>
      <w:r w:rsidRPr="00DA0052">
        <w:rPr>
          <w:rFonts w:ascii="Times New Roman" w:eastAsia="Calibri" w:hAnsi="Times New Roman" w:cs="Times New Roman"/>
        </w:rPr>
        <w:t xml:space="preserve">i zapachowe (dozowniki na mydło, uchwyty na papier toaletowy </w:t>
      </w:r>
      <w:r w:rsidR="0098669A">
        <w:rPr>
          <w:rFonts w:ascii="Times New Roman" w:eastAsia="Calibri" w:hAnsi="Times New Roman" w:cs="Times New Roman"/>
        </w:rPr>
        <w:t xml:space="preserve">                        </w:t>
      </w:r>
      <w:r w:rsidRPr="00DA0052">
        <w:rPr>
          <w:rFonts w:ascii="Times New Roman" w:eastAsia="Calibri" w:hAnsi="Times New Roman" w:cs="Times New Roman"/>
        </w:rPr>
        <w:t>i podajniki do ręczników jednorazowych zabezpiecza Zamawiający), ilość papieru toaletowego, ręczników papierowych oraz środków czystości należy dostosować do potrzeb danego węzła sanitarnego.</w:t>
      </w:r>
    </w:p>
    <w:p w14:paraId="6BFC0730" w14:textId="77777777" w:rsidR="006B7526" w:rsidRPr="00E626F3" w:rsidRDefault="006B7526" w:rsidP="006B7526">
      <w:pPr>
        <w:spacing w:after="0"/>
        <w:ind w:left="1416"/>
        <w:jc w:val="both"/>
        <w:rPr>
          <w:rFonts w:ascii="Times New Roman" w:hAnsi="Times New Roman"/>
        </w:rPr>
      </w:pPr>
      <w:r w:rsidRPr="00E626F3">
        <w:rPr>
          <w:rFonts w:ascii="Times New Roman" w:hAnsi="Times New Roman"/>
        </w:rPr>
        <w:t xml:space="preserve">Sprzątanie i dezynfekcja toalet powinno być realizowane w miarę zaistniałych potrzeb. </w:t>
      </w:r>
    </w:p>
    <w:p w14:paraId="3EACB49F" w14:textId="77777777" w:rsidR="006B7526" w:rsidRPr="00DA0052" w:rsidRDefault="006B7526" w:rsidP="006B7526">
      <w:pPr>
        <w:spacing w:after="0"/>
        <w:jc w:val="both"/>
        <w:rPr>
          <w:rFonts w:ascii="Times New Roman" w:eastAsia="Calibri" w:hAnsi="Times New Roman" w:cs="Times New Roman"/>
          <w:u w:val="single"/>
        </w:rPr>
      </w:pPr>
    </w:p>
    <w:p w14:paraId="029A1F18" w14:textId="77777777" w:rsidR="006B7526" w:rsidRPr="0058376B" w:rsidRDefault="006B7526" w:rsidP="0058376B">
      <w:pPr>
        <w:spacing w:after="0"/>
        <w:ind w:left="708" w:firstLine="708"/>
        <w:jc w:val="both"/>
        <w:rPr>
          <w:rFonts w:ascii="Times New Roman" w:hAnsi="Times New Roman"/>
          <w:b/>
          <w:bCs/>
          <w:u w:val="single"/>
        </w:rPr>
      </w:pPr>
      <w:r w:rsidRPr="0058376B">
        <w:rPr>
          <w:rFonts w:ascii="Times New Roman" w:hAnsi="Times New Roman"/>
          <w:b/>
          <w:bCs/>
          <w:u w:val="single"/>
        </w:rPr>
        <w:t xml:space="preserve">UWAGA: </w:t>
      </w:r>
    </w:p>
    <w:p w14:paraId="6DA77B56" w14:textId="77777777" w:rsidR="006B7526" w:rsidRPr="00E626F3" w:rsidRDefault="006B7526" w:rsidP="008E495A">
      <w:pPr>
        <w:pStyle w:val="Akapitzlist"/>
        <w:numPr>
          <w:ilvl w:val="0"/>
          <w:numId w:val="174"/>
        </w:numPr>
        <w:spacing w:after="0"/>
        <w:jc w:val="both"/>
        <w:rPr>
          <w:rFonts w:ascii="Times New Roman" w:hAnsi="Times New Roman"/>
        </w:rPr>
      </w:pPr>
      <w:r w:rsidRPr="00E626F3">
        <w:rPr>
          <w:rFonts w:ascii="Times New Roman" w:hAnsi="Times New Roman"/>
        </w:rPr>
        <w:t>Środki czystości dla których jest to wymagane muszą posiadać karty charakterystyki.</w:t>
      </w:r>
    </w:p>
    <w:p w14:paraId="4D33851C" w14:textId="77777777" w:rsidR="006B7526" w:rsidRPr="00E626F3" w:rsidRDefault="006B7526" w:rsidP="008E495A">
      <w:pPr>
        <w:pStyle w:val="Akapitzlist"/>
        <w:numPr>
          <w:ilvl w:val="1"/>
          <w:numId w:val="165"/>
        </w:numPr>
        <w:spacing w:after="0"/>
        <w:jc w:val="both"/>
        <w:rPr>
          <w:rFonts w:ascii="Times New Roman" w:hAnsi="Times New Roman"/>
        </w:rPr>
      </w:pPr>
      <w:r w:rsidRPr="00E626F3">
        <w:rPr>
          <w:rFonts w:ascii="Times New Roman" w:hAnsi="Times New Roman"/>
        </w:rPr>
        <w:t xml:space="preserve">Papier toaletowy musi spełniać wymogi: </w:t>
      </w:r>
    </w:p>
    <w:p w14:paraId="4C865F1C" w14:textId="77777777" w:rsidR="006B7526" w:rsidRPr="00E626F3" w:rsidRDefault="006B7526" w:rsidP="008E495A">
      <w:pPr>
        <w:pStyle w:val="Akapitzlist"/>
        <w:numPr>
          <w:ilvl w:val="2"/>
          <w:numId w:val="165"/>
        </w:numPr>
        <w:spacing w:after="0"/>
        <w:jc w:val="both"/>
        <w:rPr>
          <w:rFonts w:ascii="Times New Roman" w:hAnsi="Times New Roman"/>
        </w:rPr>
      </w:pPr>
      <w:r>
        <w:rPr>
          <w:rFonts w:ascii="Times New Roman" w:hAnsi="Times New Roman"/>
        </w:rPr>
        <w:lastRenderedPageBreak/>
        <w:t>biały, celulozowany, minimum dwu</w:t>
      </w:r>
      <w:r w:rsidRPr="00E626F3">
        <w:rPr>
          <w:rFonts w:ascii="Times New Roman" w:hAnsi="Times New Roman"/>
        </w:rPr>
        <w:t xml:space="preserve">warstwowy w rolkach standard, dzielonych na listki minimum 230 lub w rolkach jumbo. </w:t>
      </w:r>
    </w:p>
    <w:p w14:paraId="59FB8A24" w14:textId="77777777" w:rsidR="006B7526" w:rsidRPr="00E626F3" w:rsidRDefault="006B7526" w:rsidP="008E495A">
      <w:pPr>
        <w:pStyle w:val="Akapitzlist"/>
        <w:numPr>
          <w:ilvl w:val="1"/>
          <w:numId w:val="165"/>
        </w:numPr>
        <w:spacing w:after="0"/>
        <w:jc w:val="both"/>
        <w:rPr>
          <w:rFonts w:ascii="Times New Roman" w:hAnsi="Times New Roman"/>
        </w:rPr>
      </w:pPr>
      <w:r w:rsidRPr="00E626F3">
        <w:rPr>
          <w:rFonts w:ascii="Times New Roman" w:hAnsi="Times New Roman"/>
        </w:rPr>
        <w:t xml:space="preserve">Ręczniki papierowe muszą spełniać wymogi: </w:t>
      </w:r>
    </w:p>
    <w:p w14:paraId="21EF602C" w14:textId="4BBDACFC" w:rsidR="006B7526" w:rsidRPr="00E626F3" w:rsidRDefault="006B7526" w:rsidP="008E495A">
      <w:pPr>
        <w:pStyle w:val="Akapitzlist"/>
        <w:numPr>
          <w:ilvl w:val="2"/>
          <w:numId w:val="165"/>
        </w:numPr>
        <w:spacing w:after="0"/>
        <w:jc w:val="both"/>
        <w:rPr>
          <w:rFonts w:ascii="Times New Roman" w:hAnsi="Times New Roman"/>
        </w:rPr>
      </w:pPr>
      <w:r>
        <w:rPr>
          <w:rFonts w:ascii="Times New Roman" w:hAnsi="Times New Roman"/>
        </w:rPr>
        <w:t>białe, minimum dwu</w:t>
      </w:r>
      <w:r w:rsidRPr="00E626F3">
        <w:rPr>
          <w:rFonts w:ascii="Times New Roman" w:hAnsi="Times New Roman"/>
        </w:rPr>
        <w:t xml:space="preserve">warstwowe do podajnika lub zwykłe </w:t>
      </w:r>
      <w:r w:rsidR="0098669A">
        <w:rPr>
          <w:rFonts w:ascii="Times New Roman" w:hAnsi="Times New Roman"/>
        </w:rPr>
        <w:t xml:space="preserve">       </w:t>
      </w:r>
      <w:r w:rsidRPr="00E626F3">
        <w:rPr>
          <w:rFonts w:ascii="Times New Roman" w:hAnsi="Times New Roman"/>
        </w:rPr>
        <w:t>w rolce.</w:t>
      </w:r>
    </w:p>
    <w:p w14:paraId="77492A55" w14:textId="4DF3C422" w:rsidR="006B7526" w:rsidRPr="0058376B" w:rsidRDefault="006B7526" w:rsidP="0058376B">
      <w:pPr>
        <w:pStyle w:val="Akapitzlist"/>
        <w:numPr>
          <w:ilvl w:val="0"/>
          <w:numId w:val="174"/>
        </w:numPr>
        <w:spacing w:after="0"/>
        <w:jc w:val="both"/>
        <w:rPr>
          <w:rFonts w:ascii="Times New Roman" w:eastAsia="Times New Roman" w:hAnsi="Times New Roman"/>
          <w:color w:val="000000"/>
          <w:lang w:eastAsia="pl-PL"/>
        </w:rPr>
      </w:pPr>
      <w:r w:rsidRPr="00D318B9">
        <w:rPr>
          <w:rFonts w:ascii="Times New Roman" w:hAnsi="Times New Roman"/>
        </w:rPr>
        <w:t>Wykonawca zobowiązuje się do stosowania jako środków czyszczących i myjących wyłącznie preparatów dopuszczonych do stosowania na terenie UE, posiadających odpowiednie atesty i przeznaczonych do czyszczenia danego rodzaju powierzchni, biologicznie neutralnych, niedrażniących oczu, dróg oddechowy</w:t>
      </w:r>
      <w:r w:rsidR="0098669A">
        <w:rPr>
          <w:rFonts w:ascii="Times New Roman" w:hAnsi="Times New Roman"/>
        </w:rPr>
        <w:t xml:space="preserve">ch </w:t>
      </w:r>
      <w:r w:rsidRPr="00D318B9">
        <w:rPr>
          <w:rFonts w:ascii="Times New Roman" w:hAnsi="Times New Roman"/>
        </w:rPr>
        <w:t xml:space="preserve">i nieutrudniających pracy </w:t>
      </w:r>
      <w:r w:rsidR="0098669A">
        <w:rPr>
          <w:rFonts w:ascii="Times New Roman" w:hAnsi="Times New Roman"/>
        </w:rPr>
        <w:t xml:space="preserve">             </w:t>
      </w:r>
      <w:r w:rsidRPr="00D318B9">
        <w:rPr>
          <w:rFonts w:ascii="Times New Roman" w:hAnsi="Times New Roman"/>
        </w:rPr>
        <w:t xml:space="preserve">i przebywania ludzi w obiektach Zamawiającego, </w:t>
      </w:r>
      <w:r w:rsidRPr="0058376B">
        <w:rPr>
          <w:rFonts w:ascii="Times New Roman" w:eastAsia="Times New Roman" w:hAnsi="Times New Roman"/>
          <w:color w:val="000000"/>
          <w:lang w:eastAsia="pl-PL"/>
        </w:rPr>
        <w:t xml:space="preserve">zgodnie </w:t>
      </w:r>
      <w:r>
        <w:rPr>
          <w:rFonts w:ascii="Times New Roman" w:eastAsia="Times New Roman" w:hAnsi="Times New Roman"/>
          <w:color w:val="000000"/>
          <w:lang w:eastAsia="pl-PL"/>
        </w:rPr>
        <w:t xml:space="preserve"> </w:t>
      </w:r>
      <w:r w:rsidRPr="0058376B">
        <w:rPr>
          <w:rFonts w:ascii="Times New Roman" w:eastAsia="Times New Roman" w:hAnsi="Times New Roman"/>
          <w:color w:val="000000"/>
          <w:lang w:eastAsia="pl-PL"/>
        </w:rPr>
        <w:t>z ustawą</w:t>
      </w:r>
      <w:r>
        <w:rPr>
          <w:rFonts w:ascii="Times New Roman" w:eastAsia="Times New Roman" w:hAnsi="Times New Roman"/>
          <w:color w:val="000000"/>
          <w:lang w:eastAsia="pl-PL"/>
        </w:rPr>
        <w:t xml:space="preserve"> </w:t>
      </w:r>
      <w:r w:rsidRPr="0058376B">
        <w:rPr>
          <w:rFonts w:ascii="Times New Roman" w:eastAsia="Times New Roman" w:hAnsi="Times New Roman"/>
          <w:color w:val="000000"/>
          <w:lang w:eastAsia="pl-PL"/>
        </w:rPr>
        <w:t>z dnia 25 lutego 2011 r</w:t>
      </w:r>
      <w:r w:rsidRPr="00D318B9">
        <w:rPr>
          <w:rFonts w:ascii="Times New Roman" w:eastAsia="Times New Roman" w:hAnsi="Times New Roman"/>
          <w:color w:val="000000"/>
          <w:lang w:eastAsia="pl-PL"/>
        </w:rPr>
        <w:t>.</w:t>
      </w:r>
      <w:r w:rsidRPr="0058376B">
        <w:rPr>
          <w:rFonts w:ascii="Times New Roman" w:eastAsia="Times New Roman" w:hAnsi="Times New Roman"/>
          <w:color w:val="000000"/>
          <w:lang w:eastAsia="pl-PL"/>
        </w:rPr>
        <w:t xml:space="preserve"> o substancjach chemicznych i ich mieszaninach (D</w:t>
      </w:r>
      <w:r w:rsidRPr="00D318B9">
        <w:rPr>
          <w:rFonts w:ascii="Times New Roman" w:eastAsia="Times New Roman" w:hAnsi="Times New Roman"/>
          <w:color w:val="000000"/>
          <w:lang w:eastAsia="pl-PL"/>
        </w:rPr>
        <w:t>z</w:t>
      </w:r>
      <w:r w:rsidRPr="0058376B">
        <w:rPr>
          <w:rFonts w:ascii="Times New Roman" w:eastAsia="Times New Roman" w:hAnsi="Times New Roman"/>
          <w:color w:val="000000"/>
          <w:lang w:eastAsia="pl-PL"/>
        </w:rPr>
        <w:t>.U. z 20</w:t>
      </w:r>
      <w:r>
        <w:rPr>
          <w:rFonts w:ascii="Times New Roman" w:eastAsia="Times New Roman" w:hAnsi="Times New Roman"/>
          <w:color w:val="000000"/>
          <w:lang w:eastAsia="pl-PL"/>
        </w:rPr>
        <w:t xml:space="preserve">22 </w:t>
      </w:r>
      <w:r w:rsidRPr="0058376B">
        <w:rPr>
          <w:rFonts w:ascii="Times New Roman" w:eastAsia="Times New Roman" w:hAnsi="Times New Roman"/>
          <w:color w:val="000000"/>
          <w:lang w:eastAsia="pl-PL"/>
        </w:rPr>
        <w:t xml:space="preserve">r. poz. </w:t>
      </w:r>
      <w:r>
        <w:rPr>
          <w:rFonts w:ascii="Times New Roman" w:eastAsia="Times New Roman" w:hAnsi="Times New Roman"/>
          <w:color w:val="000000"/>
          <w:lang w:eastAsia="pl-PL"/>
        </w:rPr>
        <w:t>1816</w:t>
      </w:r>
      <w:r w:rsidRPr="0058376B">
        <w:rPr>
          <w:rFonts w:ascii="Times New Roman" w:eastAsia="Times New Roman" w:hAnsi="Times New Roman"/>
          <w:color w:val="000000"/>
          <w:lang w:eastAsia="pl-PL"/>
        </w:rPr>
        <w:t>).</w:t>
      </w:r>
    </w:p>
    <w:p w14:paraId="4CEA017A" w14:textId="77777777" w:rsidR="006B7526" w:rsidRPr="00DA0052" w:rsidRDefault="006B7526" w:rsidP="006B7526">
      <w:pPr>
        <w:spacing w:after="0"/>
        <w:ind w:left="2136"/>
        <w:contextualSpacing/>
        <w:jc w:val="both"/>
        <w:rPr>
          <w:rFonts w:ascii="Times New Roman" w:eastAsia="Calibri" w:hAnsi="Times New Roman" w:cs="Times New Roman"/>
        </w:rPr>
      </w:pPr>
    </w:p>
    <w:p w14:paraId="4847963D" w14:textId="2BD33AE8" w:rsidR="006B7526" w:rsidRPr="0058376B" w:rsidRDefault="006B7526" w:rsidP="0058376B">
      <w:pPr>
        <w:pStyle w:val="Akapitzlist"/>
        <w:numPr>
          <w:ilvl w:val="0"/>
          <w:numId w:val="220"/>
        </w:numPr>
        <w:spacing w:after="0"/>
        <w:jc w:val="both"/>
        <w:rPr>
          <w:rFonts w:ascii="Times New Roman" w:hAnsi="Times New Roman"/>
          <w:b/>
          <w:bCs/>
        </w:rPr>
      </w:pPr>
      <w:r w:rsidRPr="0058376B">
        <w:rPr>
          <w:rFonts w:ascii="Times New Roman" w:hAnsi="Times New Roman"/>
          <w:b/>
          <w:bCs/>
        </w:rPr>
        <w:t>Stołówka w Rembertowie (usługa sprzątania wykonywana dwa razy dziennie, po każdym posiłku – śniadanie wydawane od godz. 7</w:t>
      </w:r>
      <w:r w:rsidRPr="0058376B">
        <w:rPr>
          <w:rFonts w:ascii="Times New Roman" w:hAnsi="Times New Roman"/>
          <w:b/>
          <w:bCs/>
          <w:vertAlign w:val="superscript"/>
        </w:rPr>
        <w:t>00</w:t>
      </w:r>
      <w:r w:rsidRPr="0058376B">
        <w:rPr>
          <w:rFonts w:ascii="Times New Roman" w:hAnsi="Times New Roman"/>
          <w:b/>
          <w:bCs/>
        </w:rPr>
        <w:t xml:space="preserve"> do godz. 9</w:t>
      </w:r>
      <w:r w:rsidRPr="0058376B">
        <w:rPr>
          <w:rFonts w:ascii="Times New Roman" w:hAnsi="Times New Roman"/>
          <w:b/>
          <w:bCs/>
          <w:vertAlign w:val="superscript"/>
        </w:rPr>
        <w:t>00</w:t>
      </w:r>
      <w:r w:rsidRPr="0058376B">
        <w:rPr>
          <w:rFonts w:ascii="Times New Roman" w:hAnsi="Times New Roman"/>
          <w:b/>
          <w:bCs/>
        </w:rPr>
        <w:t>, obiad wydawany ok godz. 14</w:t>
      </w:r>
      <w:r w:rsidRPr="0058376B">
        <w:rPr>
          <w:rFonts w:ascii="Times New Roman" w:hAnsi="Times New Roman"/>
          <w:b/>
          <w:bCs/>
          <w:vertAlign w:val="superscript"/>
        </w:rPr>
        <w:t>00</w:t>
      </w:r>
      <w:r w:rsidRPr="0058376B">
        <w:rPr>
          <w:rFonts w:ascii="Times New Roman" w:hAnsi="Times New Roman"/>
          <w:b/>
          <w:bCs/>
        </w:rPr>
        <w:t>, przy czym Zamawiający zaznacza, iż podane godzi</w:t>
      </w:r>
      <w:r w:rsidR="0098669A" w:rsidRPr="0058376B">
        <w:rPr>
          <w:rFonts w:ascii="Times New Roman" w:hAnsi="Times New Roman"/>
          <w:b/>
          <w:bCs/>
        </w:rPr>
        <w:t xml:space="preserve">ny mogą być ruchome ze względu </w:t>
      </w:r>
      <w:r w:rsidRPr="0058376B">
        <w:rPr>
          <w:rFonts w:ascii="Times New Roman" w:hAnsi="Times New Roman"/>
          <w:b/>
          <w:bCs/>
        </w:rPr>
        <w:t xml:space="preserve">na trwające kursy, szkolenia, zgrupowania </w:t>
      </w:r>
      <w:r w:rsidR="0098669A" w:rsidRPr="0058376B">
        <w:rPr>
          <w:rFonts w:ascii="Times New Roman" w:hAnsi="Times New Roman"/>
          <w:b/>
          <w:bCs/>
        </w:rPr>
        <w:t xml:space="preserve">                      </w:t>
      </w:r>
      <w:r w:rsidRPr="0058376B">
        <w:rPr>
          <w:rFonts w:ascii="Times New Roman" w:hAnsi="Times New Roman"/>
          <w:b/>
          <w:bCs/>
        </w:rPr>
        <w:t>i zawody – po uzgodnieniu z użytkownikiem obiektu):</w:t>
      </w:r>
    </w:p>
    <w:p w14:paraId="7D5B71BB" w14:textId="77777777" w:rsidR="006B7526" w:rsidRPr="00DA0052" w:rsidRDefault="006B7526" w:rsidP="006B7526">
      <w:pPr>
        <w:spacing w:after="0"/>
        <w:ind w:left="1134"/>
        <w:jc w:val="both"/>
        <w:rPr>
          <w:rFonts w:ascii="Times New Roman" w:hAnsi="Times New Roman" w:cs="Times New Roman"/>
        </w:rPr>
      </w:pPr>
      <w:r w:rsidRPr="00DA0052">
        <w:rPr>
          <w:rFonts w:ascii="Times New Roman" w:hAnsi="Times New Roman" w:cs="Times New Roman"/>
        </w:rPr>
        <w:sym w:font="Symbol" w:char="F0B7"/>
      </w:r>
      <w:r>
        <w:rPr>
          <w:rFonts w:ascii="Times New Roman" w:hAnsi="Times New Roman" w:cs="Times New Roman"/>
        </w:rPr>
        <w:t xml:space="preserve"> zamiatanie</w:t>
      </w:r>
      <w:r w:rsidRPr="00DA0052">
        <w:rPr>
          <w:rFonts w:ascii="Times New Roman" w:hAnsi="Times New Roman" w:cs="Times New Roman"/>
        </w:rPr>
        <w:t>, mycie, odkurzanie podłóg, sala jadalna i ciągi komunikacyjne, (rodzaj zabiegu dostosowany do rodzaju podłoża) – po każdym posiłku,</w:t>
      </w:r>
    </w:p>
    <w:p w14:paraId="38270F64" w14:textId="77777777" w:rsidR="006B7526" w:rsidRPr="00DA0052" w:rsidRDefault="006B7526" w:rsidP="006B7526">
      <w:pPr>
        <w:spacing w:after="0"/>
        <w:ind w:left="1134" w:hanging="141"/>
        <w:jc w:val="both"/>
        <w:rPr>
          <w:rFonts w:ascii="Times New Roman" w:hAnsi="Times New Roman" w:cs="Times New Roman"/>
        </w:rPr>
      </w:pPr>
      <w:r w:rsidRPr="00DA0052">
        <w:rPr>
          <w:rFonts w:ascii="Times New Roman" w:hAnsi="Times New Roman" w:cs="Times New Roman"/>
        </w:rPr>
        <w:tab/>
      </w:r>
      <w:r w:rsidRPr="00DA0052">
        <w:rPr>
          <w:rFonts w:ascii="Times New Roman" w:hAnsi="Times New Roman" w:cs="Times New Roman"/>
        </w:rPr>
        <w:sym w:font="Symbol" w:char="F0B7"/>
      </w:r>
      <w:r w:rsidRPr="00DA0052">
        <w:rPr>
          <w:rFonts w:ascii="Times New Roman" w:hAnsi="Times New Roman" w:cs="Times New Roman"/>
        </w:rPr>
        <w:t xml:space="preserve"> mycie stolików – po każdym posiłku,</w:t>
      </w:r>
    </w:p>
    <w:p w14:paraId="4D863DED" w14:textId="77777777" w:rsidR="006B7526" w:rsidRPr="00DA0052" w:rsidRDefault="006B7526" w:rsidP="006B7526">
      <w:pPr>
        <w:spacing w:after="0"/>
        <w:ind w:left="1134" w:hanging="425"/>
        <w:jc w:val="both"/>
        <w:rPr>
          <w:rFonts w:ascii="Times New Roman" w:hAnsi="Times New Roman" w:cs="Times New Roman"/>
        </w:rPr>
      </w:pPr>
      <w:r w:rsidRPr="00DA0052">
        <w:rPr>
          <w:rFonts w:ascii="Times New Roman" w:hAnsi="Times New Roman" w:cs="Times New Roman"/>
        </w:rPr>
        <w:tab/>
      </w:r>
      <w:r w:rsidRPr="00DA0052">
        <w:rPr>
          <w:rFonts w:ascii="Times New Roman" w:hAnsi="Times New Roman" w:cs="Times New Roman"/>
        </w:rPr>
        <w:sym w:font="Symbol" w:char="F0B7"/>
      </w:r>
      <w:r w:rsidRPr="00DA0052">
        <w:rPr>
          <w:rFonts w:ascii="Times New Roman" w:hAnsi="Times New Roman" w:cs="Times New Roman"/>
        </w:rPr>
        <w:t xml:space="preserve"> czyszczenie i wycieranie kurzu z powierzchni:</w:t>
      </w:r>
    </w:p>
    <w:p w14:paraId="32029BB1" w14:textId="77777777" w:rsidR="006B7526" w:rsidRPr="00DA0052" w:rsidRDefault="006B7526" w:rsidP="006B7526">
      <w:pPr>
        <w:spacing w:after="0"/>
        <w:ind w:left="1134"/>
        <w:jc w:val="both"/>
        <w:rPr>
          <w:rFonts w:ascii="Times New Roman" w:hAnsi="Times New Roman" w:cs="Times New Roman"/>
        </w:rPr>
      </w:pPr>
      <w:r w:rsidRPr="00DA0052">
        <w:rPr>
          <w:rFonts w:ascii="Times New Roman" w:hAnsi="Times New Roman" w:cs="Times New Roman"/>
        </w:rPr>
        <w:t>- wyposażenie pomieszczeń: listew odbojowych, drzwi, parapetów, grzejników, itp.,</w:t>
      </w:r>
    </w:p>
    <w:p w14:paraId="291BB30A" w14:textId="77777777" w:rsidR="006B7526" w:rsidRPr="00DA0052" w:rsidRDefault="006B7526" w:rsidP="006B7526">
      <w:pPr>
        <w:spacing w:after="0"/>
        <w:ind w:left="1134" w:hanging="283"/>
        <w:jc w:val="both"/>
        <w:rPr>
          <w:rFonts w:ascii="Times New Roman" w:hAnsi="Times New Roman" w:cs="Times New Roman"/>
        </w:rPr>
      </w:pPr>
      <w:r w:rsidRPr="00DA0052">
        <w:rPr>
          <w:rFonts w:ascii="Times New Roman" w:hAnsi="Times New Roman" w:cs="Times New Roman"/>
        </w:rPr>
        <w:tab/>
      </w:r>
      <w:r w:rsidRPr="00DA0052">
        <w:rPr>
          <w:rFonts w:ascii="Times New Roman" w:hAnsi="Times New Roman" w:cs="Times New Roman"/>
        </w:rPr>
        <w:sym w:font="Symbol" w:char="F0B7"/>
      </w:r>
      <w:r w:rsidRPr="00DA0052">
        <w:rPr>
          <w:rFonts w:ascii="Times New Roman" w:hAnsi="Times New Roman" w:cs="Times New Roman"/>
        </w:rPr>
        <w:t xml:space="preserve"> usuwanie pajęczyn,</w:t>
      </w:r>
    </w:p>
    <w:p w14:paraId="26B04307" w14:textId="77777777" w:rsidR="006B7526" w:rsidRDefault="006B7526" w:rsidP="006B7526">
      <w:pPr>
        <w:spacing w:after="0"/>
        <w:ind w:left="1134" w:hanging="1701"/>
        <w:jc w:val="both"/>
        <w:rPr>
          <w:rFonts w:ascii="Times New Roman" w:hAnsi="Times New Roman" w:cs="Times New Roman"/>
        </w:rPr>
      </w:pPr>
      <w:r w:rsidRPr="00DA0052">
        <w:rPr>
          <w:rFonts w:ascii="Times New Roman" w:hAnsi="Times New Roman" w:cs="Times New Roman"/>
        </w:rPr>
        <w:tab/>
      </w:r>
      <w:r w:rsidRPr="00DA0052">
        <w:rPr>
          <w:rFonts w:ascii="Times New Roman" w:hAnsi="Times New Roman" w:cs="Times New Roman"/>
        </w:rPr>
        <w:sym w:font="Symbol" w:char="F0B7"/>
      </w:r>
      <w:r w:rsidRPr="00DA0052">
        <w:rPr>
          <w:rFonts w:ascii="Times New Roman" w:hAnsi="Times New Roman" w:cs="Times New Roman"/>
        </w:rPr>
        <w:t xml:space="preserve"> utrzymania w czystości łazienek i toalet.</w:t>
      </w:r>
    </w:p>
    <w:p w14:paraId="53082674" w14:textId="77777777" w:rsidR="006B7526" w:rsidRPr="00DA0052" w:rsidRDefault="006B7526" w:rsidP="006B7526">
      <w:pPr>
        <w:spacing w:after="0"/>
        <w:ind w:left="1134" w:hanging="1701"/>
        <w:jc w:val="both"/>
        <w:rPr>
          <w:rFonts w:ascii="Times New Roman" w:hAnsi="Times New Roman" w:cs="Times New Roman"/>
        </w:rPr>
      </w:pPr>
    </w:p>
    <w:p w14:paraId="7AB811D8" w14:textId="77777777" w:rsidR="006B7526" w:rsidRPr="0058376B" w:rsidRDefault="006B7526" w:rsidP="0058376B">
      <w:pPr>
        <w:numPr>
          <w:ilvl w:val="0"/>
          <w:numId w:val="220"/>
        </w:numPr>
        <w:spacing w:after="0"/>
        <w:contextualSpacing/>
        <w:jc w:val="both"/>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t xml:space="preserve">Budynek nr 2 (labolatorium)  – parter </w:t>
      </w:r>
    </w:p>
    <w:p w14:paraId="02918648" w14:textId="77777777" w:rsidR="006B7526" w:rsidRPr="005C5C9A" w:rsidRDefault="006B7526" w:rsidP="008E495A">
      <w:pPr>
        <w:pStyle w:val="Akapitzlist"/>
        <w:numPr>
          <w:ilvl w:val="0"/>
          <w:numId w:val="165"/>
        </w:numPr>
        <w:spacing w:after="0" w:line="240" w:lineRule="auto"/>
        <w:rPr>
          <w:rFonts w:ascii="Times New Roman" w:eastAsia="Times New Roman" w:hAnsi="Times New Roman"/>
          <w:b/>
          <w:bCs/>
          <w:lang w:eastAsia="pl-PL"/>
        </w:rPr>
      </w:pPr>
      <w:r w:rsidRPr="009F28FC">
        <w:rPr>
          <w:rFonts w:ascii="Times New Roman" w:eastAsia="Times New Roman" w:hAnsi="Times New Roman"/>
          <w:b/>
          <w:bCs/>
          <w:lang w:eastAsia="pl-PL"/>
        </w:rPr>
        <w:t>GABINET NR 9, 4, 8 (ZABIEGOWY I LEKARSKI)</w:t>
      </w:r>
      <w:r>
        <w:rPr>
          <w:rFonts w:ascii="Times New Roman" w:eastAsia="Times New Roman" w:hAnsi="Times New Roman"/>
          <w:b/>
          <w:bCs/>
          <w:lang w:eastAsia="pl-PL"/>
        </w:rPr>
        <w:t>:</w:t>
      </w:r>
    </w:p>
    <w:p w14:paraId="23D9208B" w14:textId="77777777" w:rsidR="006B7526" w:rsidRPr="009B70B6" w:rsidRDefault="006B7526" w:rsidP="006B7526">
      <w:pPr>
        <w:spacing w:after="0"/>
        <w:ind w:left="720" w:firstLine="1123"/>
        <w:rPr>
          <w:rFonts w:ascii="Times New Roman" w:eastAsia="Times New Roman" w:hAnsi="Times New Roman" w:cs="Times New Roman"/>
          <w:lang w:eastAsia="pl-PL"/>
        </w:rPr>
      </w:pPr>
      <w:r w:rsidRPr="009B70B6">
        <w:rPr>
          <w:rFonts w:ascii="Times New Roman" w:eastAsia="Times New Roman" w:hAnsi="Times New Roman" w:cs="Times New Roman"/>
          <w:lang w:eastAsia="pl-PL"/>
        </w:rPr>
        <w:t>- sprzątanie podłóg na mokro</w:t>
      </w:r>
      <w:r>
        <w:rPr>
          <w:rFonts w:ascii="Times New Roman" w:eastAsia="Times New Roman" w:hAnsi="Times New Roman" w:cs="Times New Roman"/>
          <w:lang w:eastAsia="pl-PL"/>
        </w:rPr>
        <w:t xml:space="preserve"> –</w:t>
      </w:r>
      <w:r w:rsidRPr="009B70B6">
        <w:rPr>
          <w:rFonts w:ascii="Times New Roman" w:eastAsia="Times New Roman" w:hAnsi="Times New Roman" w:cs="Times New Roman"/>
          <w:lang w:eastAsia="pl-PL"/>
        </w:rPr>
        <w:t xml:space="preserve"> codziennie</w:t>
      </w:r>
      <w:r>
        <w:rPr>
          <w:rFonts w:ascii="Times New Roman" w:eastAsia="Times New Roman" w:hAnsi="Times New Roman" w:cs="Times New Roman"/>
          <w:lang w:eastAsia="pl-PL"/>
        </w:rPr>
        <w:t>;</w:t>
      </w:r>
    </w:p>
    <w:p w14:paraId="5BC24AAA" w14:textId="77777777" w:rsidR="006B7526" w:rsidRPr="009B70B6" w:rsidRDefault="006B7526" w:rsidP="006B7526">
      <w:pPr>
        <w:spacing w:after="0"/>
        <w:ind w:left="720" w:firstLine="1123"/>
        <w:rPr>
          <w:rFonts w:ascii="Times New Roman" w:eastAsia="Times New Roman" w:hAnsi="Times New Roman" w:cs="Times New Roman"/>
          <w:lang w:eastAsia="pl-PL"/>
        </w:rPr>
      </w:pPr>
      <w:r>
        <w:rPr>
          <w:rFonts w:ascii="Times New Roman" w:eastAsia="Times New Roman" w:hAnsi="Times New Roman" w:cs="Times New Roman"/>
          <w:lang w:eastAsia="pl-PL"/>
        </w:rPr>
        <w:t>- mycie parapetów</w:t>
      </w:r>
      <w:r w:rsidRPr="009B70B6">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9B70B6">
        <w:rPr>
          <w:rFonts w:ascii="Times New Roman" w:eastAsia="Times New Roman" w:hAnsi="Times New Roman" w:cs="Times New Roman"/>
          <w:lang w:eastAsia="pl-PL"/>
        </w:rPr>
        <w:t>umywalki – codziennie</w:t>
      </w:r>
      <w:r>
        <w:rPr>
          <w:rFonts w:ascii="Times New Roman" w:eastAsia="Times New Roman" w:hAnsi="Times New Roman" w:cs="Times New Roman"/>
          <w:lang w:eastAsia="pl-PL"/>
        </w:rPr>
        <w:t>;</w:t>
      </w:r>
    </w:p>
    <w:p w14:paraId="47B74841" w14:textId="77777777" w:rsidR="006B7526" w:rsidRPr="009B70B6" w:rsidRDefault="006B7526" w:rsidP="006B7526">
      <w:pPr>
        <w:spacing w:after="0"/>
        <w:ind w:left="720" w:firstLine="1123"/>
        <w:rPr>
          <w:rFonts w:ascii="Times New Roman" w:eastAsia="Times New Roman" w:hAnsi="Times New Roman" w:cs="Times New Roman"/>
          <w:lang w:eastAsia="pl-PL"/>
        </w:rPr>
      </w:pPr>
      <w:r w:rsidRPr="009B70B6">
        <w:rPr>
          <w:rFonts w:ascii="Times New Roman" w:eastAsia="Times New Roman" w:hAnsi="Times New Roman" w:cs="Times New Roman"/>
          <w:lang w:eastAsia="pl-PL"/>
        </w:rPr>
        <w:t>- wycieranie kurzy </w:t>
      </w:r>
      <w:r>
        <w:rPr>
          <w:rFonts w:ascii="Times New Roman" w:eastAsia="Times New Roman" w:hAnsi="Times New Roman" w:cs="Times New Roman"/>
          <w:lang w:eastAsia="pl-PL"/>
        </w:rPr>
        <w:t>–</w:t>
      </w:r>
      <w:r w:rsidRPr="009B70B6">
        <w:rPr>
          <w:rFonts w:ascii="Times New Roman" w:eastAsia="Times New Roman" w:hAnsi="Times New Roman" w:cs="Times New Roman"/>
          <w:lang w:eastAsia="pl-PL"/>
        </w:rPr>
        <w:t xml:space="preserve"> codziennie</w:t>
      </w:r>
      <w:r>
        <w:rPr>
          <w:rFonts w:ascii="Times New Roman" w:eastAsia="Times New Roman" w:hAnsi="Times New Roman" w:cs="Times New Roman"/>
          <w:lang w:eastAsia="pl-PL"/>
        </w:rPr>
        <w:t>;</w:t>
      </w:r>
    </w:p>
    <w:p w14:paraId="5D5BC00D" w14:textId="77777777" w:rsidR="006B7526" w:rsidRPr="009B70B6" w:rsidRDefault="006B7526" w:rsidP="006B7526">
      <w:pPr>
        <w:spacing w:after="0"/>
        <w:ind w:left="720" w:firstLine="1123"/>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9B70B6">
        <w:rPr>
          <w:rFonts w:ascii="Times New Roman" w:eastAsia="Times New Roman" w:hAnsi="Times New Roman" w:cs="Times New Roman"/>
          <w:lang w:eastAsia="pl-PL"/>
        </w:rPr>
        <w:t>mycie okien raz na kwartał</w:t>
      </w:r>
      <w:r>
        <w:rPr>
          <w:rFonts w:ascii="Times New Roman" w:eastAsia="Times New Roman" w:hAnsi="Times New Roman" w:cs="Times New Roman"/>
          <w:lang w:eastAsia="pl-PL"/>
        </w:rPr>
        <w:t>;</w:t>
      </w:r>
    </w:p>
    <w:p w14:paraId="23E395C8" w14:textId="77777777" w:rsidR="006B7526" w:rsidRDefault="006B7526" w:rsidP="006B7526">
      <w:pPr>
        <w:spacing w:after="0"/>
        <w:ind w:left="720" w:firstLine="1123"/>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9B70B6">
        <w:rPr>
          <w:rFonts w:ascii="Times New Roman" w:eastAsia="Times New Roman" w:hAnsi="Times New Roman" w:cs="Times New Roman"/>
          <w:lang w:eastAsia="pl-PL"/>
        </w:rPr>
        <w:t>mycie szafek raz w miesiącu</w:t>
      </w:r>
      <w:r>
        <w:rPr>
          <w:rFonts w:ascii="Times New Roman" w:eastAsia="Times New Roman" w:hAnsi="Times New Roman" w:cs="Times New Roman"/>
          <w:lang w:eastAsia="pl-PL"/>
        </w:rPr>
        <w:t>.</w:t>
      </w:r>
    </w:p>
    <w:p w14:paraId="6CF5D213" w14:textId="77777777" w:rsidR="006B7526" w:rsidRPr="009B70B6" w:rsidRDefault="006B7526" w:rsidP="006B7526">
      <w:pPr>
        <w:spacing w:after="0"/>
        <w:ind w:left="720" w:firstLine="1123"/>
        <w:rPr>
          <w:rFonts w:ascii="Times New Roman" w:eastAsia="Times New Roman" w:hAnsi="Times New Roman" w:cs="Times New Roman"/>
          <w:lang w:eastAsia="pl-PL"/>
        </w:rPr>
      </w:pPr>
    </w:p>
    <w:p w14:paraId="2D891A7D" w14:textId="77777777" w:rsidR="006B7526" w:rsidRPr="005C5C9A" w:rsidRDefault="006B7526" w:rsidP="008E495A">
      <w:pPr>
        <w:pStyle w:val="Akapitzlist"/>
        <w:numPr>
          <w:ilvl w:val="0"/>
          <w:numId w:val="165"/>
        </w:numPr>
        <w:spacing w:after="0"/>
        <w:rPr>
          <w:rFonts w:ascii="Times New Roman" w:eastAsia="Times New Roman" w:hAnsi="Times New Roman"/>
          <w:b/>
          <w:bCs/>
          <w:lang w:eastAsia="pl-PL"/>
        </w:rPr>
      </w:pPr>
      <w:r w:rsidRPr="005C5C9A">
        <w:rPr>
          <w:rFonts w:ascii="Times New Roman" w:eastAsia="Times New Roman" w:hAnsi="Times New Roman"/>
          <w:b/>
          <w:bCs/>
          <w:lang w:eastAsia="pl-PL"/>
        </w:rPr>
        <w:t>POKÓJ NR 3</w:t>
      </w:r>
      <w:r>
        <w:rPr>
          <w:rFonts w:ascii="Times New Roman" w:eastAsia="Times New Roman" w:hAnsi="Times New Roman"/>
          <w:b/>
          <w:bCs/>
          <w:lang w:eastAsia="pl-PL"/>
        </w:rPr>
        <w:t>:</w:t>
      </w:r>
    </w:p>
    <w:p w14:paraId="7FCA0359" w14:textId="77777777" w:rsidR="006B7526" w:rsidRPr="009B70B6" w:rsidRDefault="006B7526" w:rsidP="006B7526">
      <w:pPr>
        <w:spacing w:after="0"/>
        <w:ind w:left="1701" w:hanging="708"/>
        <w:rPr>
          <w:rFonts w:ascii="Times New Roman" w:eastAsia="Times New Roman" w:hAnsi="Times New Roman" w:cs="Times New Roman"/>
          <w:lang w:eastAsia="pl-PL"/>
        </w:rPr>
      </w:pPr>
      <w:r w:rsidRPr="009B70B6">
        <w:rPr>
          <w:rFonts w:ascii="Times New Roman" w:eastAsia="Times New Roman" w:hAnsi="Times New Roman" w:cs="Times New Roman"/>
          <w:b/>
          <w:bCs/>
          <w:lang w:eastAsia="pl-PL"/>
        </w:rPr>
        <w:t>              -  </w:t>
      </w:r>
      <w:r w:rsidRPr="009B70B6">
        <w:rPr>
          <w:rFonts w:ascii="Times New Roman" w:eastAsia="Times New Roman" w:hAnsi="Times New Roman" w:cs="Times New Roman"/>
          <w:lang w:eastAsia="pl-PL"/>
        </w:rPr>
        <w:t>sprzątanie podłogi na mokro-codziennie</w:t>
      </w:r>
      <w:r>
        <w:rPr>
          <w:rFonts w:ascii="Times New Roman" w:eastAsia="Times New Roman" w:hAnsi="Times New Roman" w:cs="Times New Roman"/>
          <w:lang w:eastAsia="pl-PL"/>
        </w:rPr>
        <w:t>;</w:t>
      </w:r>
    </w:p>
    <w:p w14:paraId="03EF7AA7" w14:textId="77777777" w:rsidR="006B7526" w:rsidRPr="009B70B6" w:rsidRDefault="006B7526" w:rsidP="006B7526">
      <w:pPr>
        <w:spacing w:after="0"/>
        <w:ind w:firstLine="993"/>
        <w:rPr>
          <w:rFonts w:ascii="Times New Roman" w:eastAsia="Times New Roman" w:hAnsi="Times New Roman" w:cs="Times New Roman"/>
          <w:lang w:eastAsia="pl-PL"/>
        </w:rPr>
      </w:pPr>
      <w:r w:rsidRPr="009B70B6">
        <w:rPr>
          <w:rFonts w:ascii="Times New Roman" w:eastAsia="Times New Roman" w:hAnsi="Times New Roman" w:cs="Times New Roman"/>
          <w:lang w:eastAsia="pl-PL"/>
        </w:rPr>
        <w:t>              - wycieranie kurzy – codziennie</w:t>
      </w:r>
      <w:r>
        <w:rPr>
          <w:rFonts w:ascii="Times New Roman" w:eastAsia="Times New Roman" w:hAnsi="Times New Roman" w:cs="Times New Roman"/>
          <w:lang w:eastAsia="pl-PL"/>
        </w:rPr>
        <w:t>;</w:t>
      </w:r>
    </w:p>
    <w:p w14:paraId="1540FBF6" w14:textId="77777777" w:rsidR="006B7526" w:rsidRPr="009B70B6" w:rsidRDefault="006B7526" w:rsidP="006B7526">
      <w:pPr>
        <w:spacing w:after="0"/>
        <w:ind w:firstLine="99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 </w:t>
      </w:r>
      <w:r w:rsidRPr="009B70B6">
        <w:rPr>
          <w:rFonts w:ascii="Times New Roman" w:eastAsia="Times New Roman" w:hAnsi="Times New Roman" w:cs="Times New Roman"/>
          <w:lang w:eastAsia="pl-PL"/>
        </w:rPr>
        <w:t>mycie szafek raz w miesiącu</w:t>
      </w:r>
      <w:r>
        <w:rPr>
          <w:rFonts w:ascii="Times New Roman" w:eastAsia="Times New Roman" w:hAnsi="Times New Roman" w:cs="Times New Roman"/>
          <w:lang w:eastAsia="pl-PL"/>
        </w:rPr>
        <w:t>;</w:t>
      </w:r>
    </w:p>
    <w:p w14:paraId="790ED50B" w14:textId="77777777" w:rsidR="006B7526" w:rsidRDefault="006B7526" w:rsidP="006B7526">
      <w:pPr>
        <w:spacing w:after="0"/>
        <w:ind w:firstLine="993"/>
        <w:jc w:val="both"/>
        <w:rPr>
          <w:rFonts w:ascii="Times New Roman" w:eastAsia="Times New Roman" w:hAnsi="Times New Roman" w:cs="Times New Roman"/>
          <w:lang w:eastAsia="pl-PL"/>
        </w:rPr>
      </w:pPr>
      <w:r w:rsidRPr="009B70B6">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9B70B6">
        <w:rPr>
          <w:rFonts w:ascii="Times New Roman" w:eastAsia="Times New Roman" w:hAnsi="Times New Roman" w:cs="Times New Roman"/>
          <w:lang w:eastAsia="pl-PL"/>
        </w:rPr>
        <w:t>mycie okien raz na kwartał</w:t>
      </w:r>
      <w:r>
        <w:rPr>
          <w:rFonts w:ascii="Times New Roman" w:eastAsia="Times New Roman" w:hAnsi="Times New Roman" w:cs="Times New Roman"/>
          <w:lang w:eastAsia="pl-PL"/>
        </w:rPr>
        <w:t>.</w:t>
      </w:r>
    </w:p>
    <w:p w14:paraId="49100E8B" w14:textId="77777777" w:rsidR="006B7526" w:rsidRPr="009B70B6" w:rsidRDefault="006B7526" w:rsidP="006B7526">
      <w:pPr>
        <w:spacing w:after="0"/>
        <w:ind w:firstLine="993"/>
        <w:jc w:val="both"/>
        <w:rPr>
          <w:rFonts w:ascii="Times New Roman" w:eastAsia="Times New Roman" w:hAnsi="Times New Roman" w:cs="Times New Roman"/>
          <w:lang w:eastAsia="pl-PL"/>
        </w:rPr>
      </w:pPr>
    </w:p>
    <w:p w14:paraId="080AB49B" w14:textId="77777777" w:rsidR="006B7526" w:rsidRPr="00F57A73" w:rsidRDefault="006B7526" w:rsidP="008E495A">
      <w:pPr>
        <w:pStyle w:val="Akapitzlist"/>
        <w:numPr>
          <w:ilvl w:val="0"/>
          <w:numId w:val="165"/>
        </w:numPr>
        <w:spacing w:after="0"/>
        <w:jc w:val="both"/>
        <w:rPr>
          <w:rFonts w:ascii="Times New Roman" w:eastAsia="Times New Roman" w:hAnsi="Times New Roman"/>
          <w:lang w:eastAsia="pl-PL"/>
        </w:rPr>
      </w:pPr>
      <w:r w:rsidRPr="00F57A73">
        <w:rPr>
          <w:rFonts w:ascii="Times New Roman" w:eastAsia="Times New Roman" w:hAnsi="Times New Roman"/>
          <w:b/>
          <w:bCs/>
          <w:lang w:eastAsia="pl-PL"/>
        </w:rPr>
        <w:t>POKÓJ NR 13, 14, 15, 16</w:t>
      </w:r>
      <w:r>
        <w:rPr>
          <w:rFonts w:ascii="Times New Roman" w:eastAsia="Times New Roman" w:hAnsi="Times New Roman"/>
          <w:b/>
          <w:bCs/>
          <w:lang w:eastAsia="pl-PL"/>
        </w:rPr>
        <w:t>:</w:t>
      </w:r>
      <w:r w:rsidRPr="00F57A73">
        <w:rPr>
          <w:rFonts w:ascii="Times New Roman" w:eastAsia="Times New Roman" w:hAnsi="Times New Roman"/>
          <w:lang w:eastAsia="pl-PL"/>
        </w:rPr>
        <w:t xml:space="preserve"> </w:t>
      </w:r>
    </w:p>
    <w:p w14:paraId="1DBF4413" w14:textId="77777777" w:rsidR="006B7526" w:rsidRPr="009B70B6" w:rsidRDefault="006B7526" w:rsidP="006B7526">
      <w:pPr>
        <w:spacing w:after="0"/>
        <w:ind w:firstLine="993"/>
        <w:jc w:val="both"/>
        <w:rPr>
          <w:rFonts w:ascii="Times New Roman" w:eastAsia="Times New Roman" w:hAnsi="Times New Roman" w:cs="Times New Roman"/>
          <w:lang w:eastAsia="pl-PL"/>
        </w:rPr>
      </w:pPr>
      <w:r w:rsidRPr="009B70B6">
        <w:rPr>
          <w:rFonts w:ascii="Times New Roman" w:eastAsia="Times New Roman" w:hAnsi="Times New Roman" w:cs="Times New Roman"/>
          <w:lang w:eastAsia="pl-PL"/>
        </w:rPr>
        <w:t>              - odkurzanie dwa razy w tygodniu</w:t>
      </w:r>
      <w:r>
        <w:rPr>
          <w:rFonts w:ascii="Times New Roman" w:eastAsia="Times New Roman" w:hAnsi="Times New Roman" w:cs="Times New Roman"/>
          <w:lang w:eastAsia="pl-PL"/>
        </w:rPr>
        <w:t>;</w:t>
      </w:r>
    </w:p>
    <w:p w14:paraId="4DA3555C" w14:textId="77777777" w:rsidR="006B7526" w:rsidRDefault="006B7526" w:rsidP="006B7526">
      <w:pPr>
        <w:spacing w:after="0"/>
        <w:ind w:firstLine="99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 </w:t>
      </w:r>
      <w:r w:rsidRPr="009B70B6">
        <w:rPr>
          <w:rFonts w:ascii="Times New Roman" w:eastAsia="Times New Roman" w:hAnsi="Times New Roman" w:cs="Times New Roman"/>
          <w:lang w:eastAsia="pl-PL"/>
        </w:rPr>
        <w:t>mycie okien raz na kwartał</w:t>
      </w:r>
      <w:r>
        <w:rPr>
          <w:rFonts w:ascii="Times New Roman" w:eastAsia="Times New Roman" w:hAnsi="Times New Roman" w:cs="Times New Roman"/>
          <w:lang w:eastAsia="pl-PL"/>
        </w:rPr>
        <w:t>.</w:t>
      </w:r>
    </w:p>
    <w:p w14:paraId="0E0E76B4" w14:textId="77777777" w:rsidR="006B7526" w:rsidRPr="009B70B6" w:rsidRDefault="006B7526" w:rsidP="006B7526">
      <w:pPr>
        <w:spacing w:after="0"/>
        <w:ind w:firstLine="993"/>
        <w:jc w:val="both"/>
        <w:rPr>
          <w:rFonts w:ascii="Times New Roman" w:eastAsia="Times New Roman" w:hAnsi="Times New Roman" w:cs="Times New Roman"/>
          <w:lang w:eastAsia="pl-PL"/>
        </w:rPr>
      </w:pPr>
    </w:p>
    <w:p w14:paraId="5BEC876B" w14:textId="77777777" w:rsidR="006B7526" w:rsidRPr="0058376B" w:rsidRDefault="006B7526">
      <w:pPr>
        <w:pStyle w:val="Akapitzlist"/>
        <w:numPr>
          <w:ilvl w:val="0"/>
          <w:numId w:val="165"/>
        </w:numPr>
        <w:jc w:val="both"/>
        <w:rPr>
          <w:rFonts w:ascii="Times New Roman" w:eastAsia="Times New Roman" w:hAnsi="Times New Roman"/>
          <w:lang w:eastAsia="pl-PL"/>
        </w:rPr>
      </w:pPr>
      <w:r w:rsidRPr="006F53ED">
        <w:rPr>
          <w:rFonts w:ascii="Times New Roman" w:eastAsia="Times New Roman" w:hAnsi="Times New Roman"/>
          <w:b/>
          <w:bCs/>
          <w:lang w:eastAsia="pl-PL"/>
        </w:rPr>
        <w:t>ŁAZIENKI</w:t>
      </w:r>
      <w:r>
        <w:rPr>
          <w:rFonts w:ascii="Times New Roman" w:eastAsia="Times New Roman" w:hAnsi="Times New Roman"/>
          <w:b/>
          <w:bCs/>
          <w:lang w:eastAsia="pl-PL"/>
        </w:rPr>
        <w:t xml:space="preserve">: </w:t>
      </w:r>
      <w:r w:rsidRPr="0058376B">
        <w:rPr>
          <w:rFonts w:ascii="Times New Roman" w:eastAsia="Times New Roman" w:hAnsi="Times New Roman"/>
          <w:lang w:eastAsia="pl-PL"/>
        </w:rPr>
        <w:t>mycie - codziennie</w:t>
      </w:r>
    </w:p>
    <w:p w14:paraId="1C13FE46" w14:textId="77777777" w:rsidR="006B7526" w:rsidRPr="001E317D" w:rsidRDefault="006B7526" w:rsidP="008E495A">
      <w:pPr>
        <w:pStyle w:val="Akapitzlist"/>
        <w:numPr>
          <w:ilvl w:val="0"/>
          <w:numId w:val="165"/>
        </w:numPr>
        <w:jc w:val="both"/>
        <w:rPr>
          <w:rFonts w:ascii="Times New Roman" w:eastAsia="Times New Roman" w:hAnsi="Times New Roman"/>
          <w:b/>
          <w:bCs/>
          <w:lang w:eastAsia="pl-PL"/>
        </w:rPr>
      </w:pPr>
      <w:r w:rsidRPr="001E317D">
        <w:rPr>
          <w:rFonts w:ascii="Times New Roman" w:eastAsia="Times New Roman" w:hAnsi="Times New Roman"/>
          <w:b/>
          <w:bCs/>
          <w:lang w:eastAsia="pl-PL"/>
        </w:rPr>
        <w:lastRenderedPageBreak/>
        <w:t>KORYTARZ</w:t>
      </w:r>
      <w:r>
        <w:rPr>
          <w:rFonts w:ascii="Times New Roman" w:eastAsia="Times New Roman" w:hAnsi="Times New Roman"/>
          <w:b/>
          <w:bCs/>
          <w:lang w:eastAsia="pl-PL"/>
        </w:rPr>
        <w:t>:</w:t>
      </w:r>
      <w:r w:rsidRPr="009B70B6">
        <w:rPr>
          <w:rFonts w:ascii="Times New Roman" w:eastAsia="Times New Roman" w:hAnsi="Times New Roman"/>
          <w:b/>
          <w:bCs/>
          <w:lang w:eastAsia="pl-PL"/>
        </w:rPr>
        <w:t xml:space="preserve"> </w:t>
      </w:r>
      <w:r w:rsidRPr="009B70B6">
        <w:rPr>
          <w:rFonts w:ascii="Times New Roman" w:eastAsia="Times New Roman" w:hAnsi="Times New Roman"/>
          <w:lang w:eastAsia="pl-PL"/>
        </w:rPr>
        <w:t>sprzątanie na mokro – codziennie</w:t>
      </w:r>
    </w:p>
    <w:p w14:paraId="460E7435" w14:textId="20D9D15B" w:rsidR="006B7526" w:rsidRPr="0058376B" w:rsidRDefault="006B7526" w:rsidP="0058376B">
      <w:pPr>
        <w:spacing w:after="0"/>
        <w:ind w:left="709" w:hanging="1"/>
        <w:jc w:val="both"/>
        <w:rPr>
          <w:rFonts w:ascii="Times New Roman" w:hAnsi="Times New Roman"/>
          <w:b/>
          <w:bCs/>
          <w:u w:val="single"/>
        </w:rPr>
      </w:pPr>
      <w:r w:rsidRPr="0058376B">
        <w:rPr>
          <w:rFonts w:ascii="Times New Roman" w:hAnsi="Times New Roman"/>
          <w:b/>
          <w:bCs/>
          <w:u w:val="single"/>
        </w:rPr>
        <w:t>Dwa razy w tygodniu – pomieszczenia biurowe, pomocnicze, s</w:t>
      </w:r>
      <w:r w:rsidR="0098669A" w:rsidRPr="0058376B">
        <w:rPr>
          <w:rFonts w:ascii="Times New Roman" w:hAnsi="Times New Roman"/>
          <w:b/>
          <w:bCs/>
          <w:u w:val="single"/>
        </w:rPr>
        <w:t xml:space="preserve">ocjalne, sale wykładowe, </w:t>
      </w:r>
      <w:r w:rsidRPr="0058376B">
        <w:rPr>
          <w:rFonts w:ascii="Times New Roman" w:hAnsi="Times New Roman"/>
          <w:b/>
          <w:bCs/>
          <w:u w:val="single"/>
        </w:rPr>
        <w:t>kancelarie żołnierskie itp. :</w:t>
      </w:r>
    </w:p>
    <w:p w14:paraId="338CF89C" w14:textId="77777777" w:rsidR="006B7526" w:rsidRPr="00E626F3" w:rsidRDefault="006B7526" w:rsidP="008E495A">
      <w:pPr>
        <w:pStyle w:val="Akapitzlist"/>
        <w:numPr>
          <w:ilvl w:val="0"/>
          <w:numId w:val="180"/>
        </w:numPr>
        <w:spacing w:after="0"/>
        <w:jc w:val="both"/>
        <w:rPr>
          <w:rFonts w:ascii="Times New Roman" w:hAnsi="Times New Roman"/>
        </w:rPr>
      </w:pPr>
      <w:r w:rsidRPr="00E626F3">
        <w:rPr>
          <w:rFonts w:ascii="Times New Roman" w:hAnsi="Times New Roman"/>
        </w:rPr>
        <w:t>zamiatanie, mycie, odkurzanie podłóg</w:t>
      </w:r>
      <w:r>
        <w:rPr>
          <w:rFonts w:ascii="Times New Roman" w:hAnsi="Times New Roman"/>
        </w:rPr>
        <w:t xml:space="preserve">, </w:t>
      </w:r>
      <w:r w:rsidRPr="00E626F3">
        <w:rPr>
          <w:rFonts w:ascii="Times New Roman" w:hAnsi="Times New Roman"/>
        </w:rPr>
        <w:t>ręczne doczyszczanie miejsc trudno dostępnych  (rodzaj zabiegu dostosowany do rodzaju podłoża),</w:t>
      </w:r>
    </w:p>
    <w:p w14:paraId="422A4CF7" w14:textId="77777777" w:rsidR="006B7526" w:rsidRPr="00E626F3" w:rsidRDefault="006B7526" w:rsidP="008E495A">
      <w:pPr>
        <w:pStyle w:val="Akapitzlist"/>
        <w:numPr>
          <w:ilvl w:val="0"/>
          <w:numId w:val="180"/>
        </w:numPr>
        <w:spacing w:after="0"/>
        <w:jc w:val="both"/>
        <w:rPr>
          <w:rFonts w:ascii="Times New Roman" w:hAnsi="Times New Roman"/>
        </w:rPr>
      </w:pPr>
      <w:r w:rsidRPr="00E626F3">
        <w:rPr>
          <w:rFonts w:ascii="Times New Roman" w:hAnsi="Times New Roman"/>
        </w:rPr>
        <w:t xml:space="preserve">odkurzanie dywanów i wykładzin podłogowych, </w:t>
      </w:r>
    </w:p>
    <w:p w14:paraId="6BD786D4" w14:textId="77777777" w:rsidR="006B7526" w:rsidRPr="00E626F3" w:rsidRDefault="006B7526" w:rsidP="008E495A">
      <w:pPr>
        <w:pStyle w:val="Akapitzlist"/>
        <w:numPr>
          <w:ilvl w:val="0"/>
          <w:numId w:val="174"/>
        </w:numPr>
        <w:spacing w:after="0"/>
        <w:jc w:val="both"/>
        <w:rPr>
          <w:rFonts w:ascii="Times New Roman" w:hAnsi="Times New Roman"/>
        </w:rPr>
      </w:pPr>
      <w:r w:rsidRPr="00E626F3">
        <w:rPr>
          <w:rFonts w:ascii="Times New Roman" w:hAnsi="Times New Roman"/>
        </w:rPr>
        <w:t xml:space="preserve">czyszczenie i wycieranie kurzu z powierzchni: </w:t>
      </w:r>
    </w:p>
    <w:p w14:paraId="465C70D2" w14:textId="77777777" w:rsidR="006B7526" w:rsidRPr="00E626F3" w:rsidRDefault="006B7526" w:rsidP="008E495A">
      <w:pPr>
        <w:pStyle w:val="Akapitzlist"/>
        <w:numPr>
          <w:ilvl w:val="1"/>
          <w:numId w:val="181"/>
        </w:numPr>
        <w:spacing w:after="0"/>
        <w:jc w:val="both"/>
        <w:rPr>
          <w:rFonts w:ascii="Times New Roman" w:hAnsi="Times New Roman"/>
        </w:rPr>
      </w:pPr>
      <w:r w:rsidRPr="00E626F3">
        <w:rPr>
          <w:rFonts w:ascii="Times New Roman" w:hAnsi="Times New Roman"/>
        </w:rPr>
        <w:t xml:space="preserve">sprzętów biurowych: biurek, szaf, szafek, pulpitów, półek itp., </w:t>
      </w:r>
    </w:p>
    <w:p w14:paraId="6361013A" w14:textId="77777777" w:rsidR="006B7526" w:rsidRPr="00E626F3" w:rsidRDefault="006B7526" w:rsidP="008E495A">
      <w:pPr>
        <w:pStyle w:val="Akapitzlist"/>
        <w:numPr>
          <w:ilvl w:val="1"/>
          <w:numId w:val="181"/>
        </w:numPr>
        <w:spacing w:after="0"/>
        <w:jc w:val="both"/>
        <w:rPr>
          <w:rFonts w:ascii="Times New Roman" w:hAnsi="Times New Roman"/>
        </w:rPr>
      </w:pPr>
      <w:r w:rsidRPr="00E626F3">
        <w:rPr>
          <w:rFonts w:ascii="Times New Roman" w:hAnsi="Times New Roman"/>
        </w:rPr>
        <w:t>wyposażenia pomieszczeń: listew odbojowych, drzwi,</w:t>
      </w:r>
      <w:r>
        <w:rPr>
          <w:rFonts w:ascii="Times New Roman" w:hAnsi="Times New Roman"/>
        </w:rPr>
        <w:t xml:space="preserve"> klamek,</w:t>
      </w:r>
      <w:r w:rsidRPr="00E626F3">
        <w:rPr>
          <w:rFonts w:ascii="Times New Roman" w:hAnsi="Times New Roman"/>
        </w:rPr>
        <w:t xml:space="preserve"> parapetów, grzejników, itp.,</w:t>
      </w:r>
    </w:p>
    <w:p w14:paraId="1B78FF37" w14:textId="77777777" w:rsidR="006B7526" w:rsidRPr="00E626F3" w:rsidRDefault="006B7526" w:rsidP="008E495A">
      <w:pPr>
        <w:pStyle w:val="Akapitzlist"/>
        <w:numPr>
          <w:ilvl w:val="1"/>
          <w:numId w:val="181"/>
        </w:numPr>
        <w:spacing w:after="0"/>
        <w:jc w:val="both"/>
        <w:rPr>
          <w:rFonts w:ascii="Times New Roman" w:hAnsi="Times New Roman"/>
        </w:rPr>
      </w:pPr>
      <w:r w:rsidRPr="00E626F3">
        <w:rPr>
          <w:rFonts w:ascii="Times New Roman" w:hAnsi="Times New Roman"/>
        </w:rPr>
        <w:t>usuwanie pajęczyn,</w:t>
      </w:r>
    </w:p>
    <w:p w14:paraId="0BE39F19" w14:textId="77777777" w:rsidR="006B7526" w:rsidRPr="00E626F3" w:rsidRDefault="006B7526" w:rsidP="008E495A">
      <w:pPr>
        <w:pStyle w:val="Akapitzlist"/>
        <w:numPr>
          <w:ilvl w:val="0"/>
          <w:numId w:val="174"/>
        </w:numPr>
        <w:spacing w:after="0"/>
        <w:jc w:val="both"/>
        <w:rPr>
          <w:rFonts w:ascii="Times New Roman" w:hAnsi="Times New Roman"/>
        </w:rPr>
      </w:pPr>
      <w:r w:rsidRPr="00E626F3">
        <w:rPr>
          <w:rFonts w:ascii="Times New Roman" w:hAnsi="Times New Roman"/>
        </w:rPr>
        <w:t>pielęgnacja roślin dekoracyjnych sztucznych i naturalnych doniczkowych</w:t>
      </w:r>
      <w:r>
        <w:rPr>
          <w:rFonts w:ascii="Times New Roman" w:hAnsi="Times New Roman"/>
        </w:rPr>
        <w:t>,</w:t>
      </w:r>
    </w:p>
    <w:p w14:paraId="0A5E06AF" w14:textId="23C36E16" w:rsidR="006B7526" w:rsidRDefault="006B7526" w:rsidP="00BF1636">
      <w:pPr>
        <w:pStyle w:val="Akapitzlist"/>
        <w:numPr>
          <w:ilvl w:val="0"/>
          <w:numId w:val="174"/>
        </w:numPr>
        <w:spacing w:after="0"/>
        <w:jc w:val="both"/>
        <w:rPr>
          <w:rFonts w:ascii="Times New Roman" w:hAnsi="Times New Roman"/>
        </w:rPr>
      </w:pPr>
      <w:r w:rsidRPr="00E626F3">
        <w:rPr>
          <w:rFonts w:ascii="Times New Roman" w:hAnsi="Times New Roman"/>
        </w:rPr>
        <w:t xml:space="preserve">czyszczenie i </w:t>
      </w:r>
      <w:r>
        <w:rPr>
          <w:rFonts w:ascii="Times New Roman" w:hAnsi="Times New Roman"/>
        </w:rPr>
        <w:t>mycie kaloryferów (</w:t>
      </w:r>
      <w:r w:rsidRPr="00E626F3">
        <w:rPr>
          <w:rFonts w:ascii="Times New Roman" w:hAnsi="Times New Roman"/>
        </w:rPr>
        <w:t>w miarę potrzeb)</w:t>
      </w:r>
      <w:r>
        <w:rPr>
          <w:rFonts w:ascii="Times New Roman" w:hAnsi="Times New Roman"/>
        </w:rPr>
        <w:t>.</w:t>
      </w:r>
    </w:p>
    <w:p w14:paraId="1B62FD43" w14:textId="77777777" w:rsidR="00BF1636" w:rsidRPr="00BF1636" w:rsidRDefault="00BF1636" w:rsidP="00BF1636">
      <w:pPr>
        <w:pStyle w:val="Akapitzlist"/>
        <w:spacing w:after="0"/>
        <w:ind w:left="2136"/>
        <w:jc w:val="both"/>
        <w:rPr>
          <w:rFonts w:ascii="Times New Roman" w:hAnsi="Times New Roman"/>
        </w:rPr>
      </w:pPr>
    </w:p>
    <w:p w14:paraId="54330B9D" w14:textId="77777777" w:rsidR="006B7526" w:rsidRPr="0058376B" w:rsidRDefault="006B7526">
      <w:pPr>
        <w:ind w:firstLine="709"/>
        <w:rPr>
          <w:rFonts w:ascii="Times New Roman" w:eastAsia="Times New Roman" w:hAnsi="Times New Roman" w:cs="Times New Roman"/>
          <w:b/>
          <w:bCs/>
          <w:u w:val="single"/>
          <w:lang w:eastAsia="pl-PL"/>
        </w:rPr>
      </w:pPr>
      <w:r w:rsidRPr="0058376B">
        <w:rPr>
          <w:rFonts w:ascii="Times New Roman" w:eastAsia="Times New Roman" w:hAnsi="Times New Roman" w:cs="Times New Roman"/>
          <w:b/>
          <w:bCs/>
          <w:u w:val="single"/>
          <w:lang w:eastAsia="pl-PL"/>
        </w:rPr>
        <w:t>WYJATEK:</w:t>
      </w:r>
    </w:p>
    <w:p w14:paraId="45516E09" w14:textId="77777777" w:rsidR="006B7526" w:rsidRPr="00C77BC8" w:rsidRDefault="006B7526" w:rsidP="00BF1636">
      <w:pPr>
        <w:ind w:left="708"/>
        <w:jc w:val="both"/>
        <w:rPr>
          <w:rFonts w:ascii="Times New Roman" w:eastAsia="Times New Roman" w:hAnsi="Times New Roman" w:cs="Times New Roman"/>
          <w:lang w:eastAsia="pl-PL"/>
        </w:rPr>
      </w:pPr>
      <w:r w:rsidRPr="00DA0052">
        <w:rPr>
          <w:rFonts w:ascii="Times New Roman" w:eastAsia="Times New Roman" w:hAnsi="Times New Roman" w:cs="Times New Roman"/>
          <w:lang w:eastAsia="pl-PL"/>
        </w:rPr>
        <w:sym w:font="Symbol" w:char="F0B7"/>
      </w:r>
      <w:r w:rsidRPr="00DA0052">
        <w:rPr>
          <w:rFonts w:ascii="Times New Roman" w:eastAsia="Times New Roman" w:hAnsi="Times New Roman" w:cs="Times New Roman"/>
          <w:lang w:eastAsia="pl-PL"/>
        </w:rPr>
        <w:t xml:space="preserve"> W gabinecie Dowódcy Jednostki, salach wykładowych usługa sprzątania wykonywana dodatkowo po każdych zajęciach, po uzgodnieniu z użytkownikiem.</w:t>
      </w:r>
    </w:p>
    <w:p w14:paraId="5FF72D9A" w14:textId="77777777" w:rsidR="006B7526" w:rsidRPr="0058376B" w:rsidRDefault="006B7526" w:rsidP="0058376B">
      <w:pPr>
        <w:spacing w:after="0"/>
        <w:ind w:left="708"/>
        <w:jc w:val="both"/>
        <w:rPr>
          <w:rFonts w:ascii="Times New Roman" w:eastAsia="Calibri" w:hAnsi="Times New Roman" w:cs="Times New Roman"/>
          <w:b/>
          <w:bCs/>
          <w:u w:val="single"/>
        </w:rPr>
      </w:pPr>
      <w:r w:rsidRPr="0058376B">
        <w:rPr>
          <w:rFonts w:ascii="Times New Roman" w:eastAsia="Calibri" w:hAnsi="Times New Roman" w:cs="Times New Roman"/>
          <w:b/>
          <w:bCs/>
          <w:u w:val="single"/>
        </w:rPr>
        <w:t xml:space="preserve"> Raz na kwartał:</w:t>
      </w:r>
    </w:p>
    <w:p w14:paraId="289D6116" w14:textId="77777777" w:rsidR="006B7526" w:rsidRPr="00DA0052" w:rsidRDefault="006B7526" w:rsidP="008E495A">
      <w:pPr>
        <w:numPr>
          <w:ilvl w:val="0"/>
          <w:numId w:val="167"/>
        </w:numPr>
        <w:spacing w:after="0"/>
        <w:contextualSpacing/>
        <w:jc w:val="both"/>
        <w:rPr>
          <w:rFonts w:ascii="Times New Roman" w:eastAsia="Calibri" w:hAnsi="Times New Roman" w:cs="Times New Roman"/>
        </w:rPr>
      </w:pPr>
      <w:r w:rsidRPr="00DA0052">
        <w:rPr>
          <w:rFonts w:ascii="Times New Roman" w:eastAsia="Calibri" w:hAnsi="Times New Roman" w:cs="Times New Roman"/>
        </w:rPr>
        <w:t>pastowanie i froterowanie podłóg wymagających stosowania tego zabiegu (rodzaj zabiegu musi być dostosowany do określonego rodzaju podłogi),</w:t>
      </w:r>
    </w:p>
    <w:p w14:paraId="38A2514C" w14:textId="48C49693" w:rsidR="006B7526" w:rsidRPr="00DA0052" w:rsidRDefault="006B7526" w:rsidP="008E495A">
      <w:pPr>
        <w:numPr>
          <w:ilvl w:val="0"/>
          <w:numId w:val="167"/>
        </w:numPr>
        <w:spacing w:after="0"/>
        <w:contextualSpacing/>
        <w:jc w:val="both"/>
        <w:rPr>
          <w:rFonts w:ascii="Times New Roman" w:eastAsia="Calibri" w:hAnsi="Times New Roman" w:cs="Times New Roman"/>
        </w:rPr>
      </w:pPr>
      <w:r w:rsidRPr="00DA0052">
        <w:rPr>
          <w:rFonts w:ascii="Times New Roman" w:eastAsia="Calibri" w:hAnsi="Times New Roman" w:cs="Times New Roman"/>
        </w:rPr>
        <w:t xml:space="preserve">odkurzanie mebli tapicerowanych oraz czyszczenie i usuwanie zabrudzeń </w:t>
      </w:r>
      <w:r w:rsidR="00BF1636">
        <w:rPr>
          <w:rFonts w:ascii="Times New Roman" w:eastAsia="Calibri" w:hAnsi="Times New Roman" w:cs="Times New Roman"/>
        </w:rPr>
        <w:t xml:space="preserve">             </w:t>
      </w:r>
      <w:r w:rsidRPr="00DA0052">
        <w:rPr>
          <w:rFonts w:ascii="Times New Roman" w:eastAsia="Calibri" w:hAnsi="Times New Roman" w:cs="Times New Roman"/>
        </w:rPr>
        <w:t>w miarę potrzeb,</w:t>
      </w:r>
    </w:p>
    <w:p w14:paraId="4615B550" w14:textId="77777777" w:rsidR="006B7526" w:rsidRPr="00DA0052" w:rsidRDefault="006B7526" w:rsidP="008E495A">
      <w:pPr>
        <w:numPr>
          <w:ilvl w:val="0"/>
          <w:numId w:val="167"/>
        </w:numPr>
        <w:spacing w:after="0"/>
        <w:contextualSpacing/>
        <w:jc w:val="both"/>
        <w:rPr>
          <w:rFonts w:ascii="Times New Roman" w:eastAsia="Calibri" w:hAnsi="Times New Roman" w:cs="Times New Roman"/>
        </w:rPr>
      </w:pPr>
      <w:r w:rsidRPr="00DA0052">
        <w:rPr>
          <w:rFonts w:ascii="Times New Roman" w:eastAsia="Calibri" w:hAnsi="Times New Roman" w:cs="Times New Roman"/>
        </w:rPr>
        <w:t>czyszczenie kratek wentylacyjnych,</w:t>
      </w:r>
    </w:p>
    <w:p w14:paraId="49D99CB2" w14:textId="77777777" w:rsidR="006B7526" w:rsidRPr="00DA0052" w:rsidRDefault="006B7526" w:rsidP="008E495A">
      <w:pPr>
        <w:numPr>
          <w:ilvl w:val="0"/>
          <w:numId w:val="167"/>
        </w:numPr>
        <w:spacing w:after="0"/>
        <w:contextualSpacing/>
        <w:jc w:val="both"/>
        <w:rPr>
          <w:rFonts w:ascii="Times New Roman" w:eastAsia="Calibri" w:hAnsi="Times New Roman" w:cs="Times New Roman"/>
        </w:rPr>
      </w:pPr>
      <w:r w:rsidRPr="00DA0052">
        <w:rPr>
          <w:rFonts w:ascii="Times New Roman" w:eastAsia="Calibri" w:hAnsi="Times New Roman" w:cs="Times New Roman"/>
        </w:rPr>
        <w:t>mycie drzwi wewnętrznych i zewnętrznych (wraz z futrynami i klamkami).</w:t>
      </w:r>
    </w:p>
    <w:p w14:paraId="3C5D4250" w14:textId="77777777" w:rsidR="006B7526" w:rsidRDefault="006B7526" w:rsidP="006B7526">
      <w:pPr>
        <w:spacing w:after="0"/>
        <w:ind w:left="708"/>
        <w:contextualSpacing/>
        <w:jc w:val="both"/>
        <w:rPr>
          <w:rFonts w:ascii="Times New Roman" w:eastAsia="Calibri" w:hAnsi="Times New Roman" w:cs="Times New Roman"/>
          <w:b/>
        </w:rPr>
      </w:pPr>
    </w:p>
    <w:p w14:paraId="60C5D53F" w14:textId="4153BB87" w:rsidR="006B7526" w:rsidRPr="0058376B" w:rsidRDefault="006B7526" w:rsidP="0058376B">
      <w:pPr>
        <w:spacing w:after="0"/>
        <w:ind w:left="708"/>
        <w:contextualSpacing/>
        <w:jc w:val="both"/>
        <w:rPr>
          <w:rFonts w:ascii="Times New Roman" w:eastAsia="Calibri" w:hAnsi="Times New Roman" w:cs="Times New Roman"/>
          <w:b/>
          <w:bCs/>
        </w:rPr>
      </w:pPr>
      <w:r w:rsidRPr="0058376B">
        <w:rPr>
          <w:rFonts w:ascii="Times New Roman" w:eastAsia="Calibri" w:hAnsi="Times New Roman" w:cs="Times New Roman"/>
          <w:b/>
          <w:bCs/>
        </w:rPr>
        <w:t>Wykonawca wyposaży personel sprzątający w profesjonalny sprzęt (w niezbędnych ilościach i na własny koszt) tj.:</w:t>
      </w:r>
    </w:p>
    <w:p w14:paraId="2092B817" w14:textId="77777777" w:rsidR="006B7526" w:rsidRPr="0058376B" w:rsidRDefault="006B7526" w:rsidP="0058376B">
      <w:pPr>
        <w:spacing w:after="0"/>
        <w:ind w:left="708"/>
        <w:contextualSpacing/>
        <w:jc w:val="both"/>
        <w:rPr>
          <w:rFonts w:ascii="Times New Roman" w:eastAsia="Calibri" w:hAnsi="Times New Roman" w:cs="Times New Roman"/>
          <w:b/>
          <w:bCs/>
        </w:rPr>
      </w:pPr>
      <w:r w:rsidRPr="0058376B">
        <w:rPr>
          <w:rFonts w:ascii="Times New Roman" w:eastAsia="Calibri" w:hAnsi="Times New Roman" w:cs="Times New Roman"/>
          <w:b/>
          <w:bCs/>
        </w:rPr>
        <w:t xml:space="preserve"> - odkurzacze i froterki ciche w eksploatacji;</w:t>
      </w:r>
    </w:p>
    <w:p w14:paraId="37AD1AE7" w14:textId="77777777" w:rsidR="006B7526" w:rsidRPr="0058376B" w:rsidRDefault="006B7526" w:rsidP="0058376B">
      <w:pPr>
        <w:spacing w:after="0"/>
        <w:ind w:left="709" w:hanging="1559"/>
        <w:contextualSpacing/>
        <w:jc w:val="both"/>
        <w:rPr>
          <w:rFonts w:ascii="Times New Roman" w:eastAsia="Calibri" w:hAnsi="Times New Roman" w:cs="Times New Roman"/>
          <w:b/>
          <w:bCs/>
        </w:rPr>
      </w:pPr>
      <w:r w:rsidRPr="0058376B">
        <w:rPr>
          <w:rFonts w:ascii="Times New Roman" w:eastAsia="Calibri" w:hAnsi="Times New Roman" w:cs="Times New Roman"/>
          <w:b/>
          <w:bCs/>
        </w:rPr>
        <w:t xml:space="preserve">                              - mobilne zestawy do sprzątania.</w:t>
      </w:r>
    </w:p>
    <w:p w14:paraId="06EDF3E0" w14:textId="77777777" w:rsidR="006B7526" w:rsidRPr="00DA0052" w:rsidRDefault="006B7526" w:rsidP="006B7526">
      <w:pPr>
        <w:spacing w:after="0"/>
        <w:ind w:left="709" w:hanging="1559"/>
        <w:contextualSpacing/>
        <w:jc w:val="both"/>
        <w:rPr>
          <w:rFonts w:ascii="Times New Roman" w:eastAsia="Calibri" w:hAnsi="Times New Roman" w:cs="Times New Roman"/>
          <w:b/>
        </w:rPr>
      </w:pPr>
    </w:p>
    <w:p w14:paraId="71B197B0" w14:textId="77777777" w:rsidR="006B7526" w:rsidRPr="0058376B" w:rsidRDefault="006B7526" w:rsidP="0058376B">
      <w:pPr>
        <w:spacing w:after="0"/>
        <w:ind w:left="708" w:firstLine="1"/>
        <w:jc w:val="both"/>
        <w:rPr>
          <w:rFonts w:ascii="Times New Roman" w:hAnsi="Times New Roman" w:cs="Times New Roman"/>
          <w:b/>
          <w:bCs/>
          <w:u w:val="single"/>
        </w:rPr>
      </w:pPr>
      <w:r w:rsidRPr="0058376B">
        <w:rPr>
          <w:rFonts w:ascii="Times New Roman" w:hAnsi="Times New Roman" w:cs="Times New Roman"/>
          <w:b/>
          <w:bCs/>
          <w:u w:val="single"/>
        </w:rPr>
        <w:t>Raz w roku:</w:t>
      </w:r>
    </w:p>
    <w:p w14:paraId="4515276F" w14:textId="62AA3725" w:rsidR="006B7526" w:rsidRPr="0014213B" w:rsidRDefault="006B7526" w:rsidP="008E495A">
      <w:pPr>
        <w:pStyle w:val="Akapitzlist"/>
        <w:numPr>
          <w:ilvl w:val="0"/>
          <w:numId w:val="169"/>
        </w:numPr>
        <w:spacing w:after="0"/>
        <w:ind w:left="1701" w:hanging="425"/>
        <w:jc w:val="both"/>
        <w:rPr>
          <w:rFonts w:ascii="Times New Roman" w:hAnsi="Times New Roman"/>
        </w:rPr>
      </w:pPr>
      <w:r w:rsidRPr="0014213B">
        <w:rPr>
          <w:rFonts w:ascii="Times New Roman" w:hAnsi="Times New Roman"/>
        </w:rPr>
        <w:t xml:space="preserve">pranie wykładzin dywanowych, dywanów, chodników i tapicerki meblowej (termin prania ustalić indywidualnie z użytkownikiem pomieszczeń i SOI). Dopuszcza się możliwość prania wykładzin dywanowych, dywanów, chodników i tapicerki meblowej doraźnie (więcej niż raz w roku) w przypadku  np. po zakończeniu remontu, zmiany użytkownika, silnego zabrudzenia, itp. Decyzję o praniu dodatkowym podejmuje zleceniodawca w porozumieniu </w:t>
      </w:r>
      <w:r w:rsidR="00BF1636">
        <w:rPr>
          <w:rFonts w:ascii="Times New Roman" w:hAnsi="Times New Roman"/>
        </w:rPr>
        <w:t xml:space="preserve">              </w:t>
      </w:r>
      <w:r w:rsidRPr="0014213B">
        <w:rPr>
          <w:rFonts w:ascii="Times New Roman" w:hAnsi="Times New Roman"/>
        </w:rPr>
        <w:t xml:space="preserve">z użytkownikiem budynku i SOI. </w:t>
      </w:r>
    </w:p>
    <w:p w14:paraId="5796A7C3" w14:textId="55B3C0FB" w:rsidR="006B7526" w:rsidRPr="0014213B" w:rsidRDefault="006B7526" w:rsidP="008E495A">
      <w:pPr>
        <w:pStyle w:val="Akapitzlist"/>
        <w:numPr>
          <w:ilvl w:val="0"/>
          <w:numId w:val="165"/>
        </w:numPr>
        <w:spacing w:after="0"/>
        <w:ind w:left="1701" w:hanging="425"/>
        <w:jc w:val="both"/>
        <w:rPr>
          <w:rFonts w:ascii="Times New Roman" w:hAnsi="Times New Roman"/>
        </w:rPr>
      </w:pPr>
      <w:r w:rsidRPr="0014213B">
        <w:rPr>
          <w:rFonts w:ascii="Times New Roman" w:hAnsi="Times New Roman"/>
        </w:rPr>
        <w:t>czyszczenie żyrandoli, opraw wiszących, opraw</w:t>
      </w:r>
      <w:r>
        <w:rPr>
          <w:rFonts w:ascii="Times New Roman" w:hAnsi="Times New Roman"/>
        </w:rPr>
        <w:t xml:space="preserve"> świetlówkowych, kinkietów </w:t>
      </w:r>
      <w:r w:rsidRPr="0014213B">
        <w:rPr>
          <w:rFonts w:ascii="Times New Roman" w:hAnsi="Times New Roman"/>
        </w:rPr>
        <w:t>(o</w:t>
      </w:r>
      <w:r w:rsidR="00BF1636">
        <w:rPr>
          <w:rFonts w:ascii="Times New Roman" w:hAnsi="Times New Roman"/>
        </w:rPr>
        <w:t xml:space="preserve">d zewnątrz </w:t>
      </w:r>
      <w:r w:rsidRPr="0014213B">
        <w:rPr>
          <w:rFonts w:ascii="Times New Roman" w:hAnsi="Times New Roman"/>
        </w:rPr>
        <w:t>i wewnątrz po uprzednim rozkręceniu i zdjęciu przez osoby odpowiednio wykwalifikowane, za które odpowiada Wykonawca).</w:t>
      </w:r>
    </w:p>
    <w:p w14:paraId="49AEC6E5" w14:textId="77777777" w:rsidR="006B7526" w:rsidRPr="00DA0052" w:rsidRDefault="006B7526" w:rsidP="006B7526">
      <w:pPr>
        <w:spacing w:after="0"/>
        <w:ind w:left="708"/>
        <w:jc w:val="both"/>
        <w:rPr>
          <w:rFonts w:ascii="Times New Roman" w:eastAsia="Calibri" w:hAnsi="Times New Roman" w:cs="Times New Roman"/>
          <w:b/>
          <w:u w:val="single"/>
        </w:rPr>
      </w:pPr>
    </w:p>
    <w:p w14:paraId="6505D974" w14:textId="77777777" w:rsidR="00BF1636" w:rsidRDefault="00BF1636" w:rsidP="006B7526">
      <w:pPr>
        <w:spacing w:after="0"/>
        <w:ind w:left="708"/>
        <w:jc w:val="both"/>
        <w:rPr>
          <w:rFonts w:ascii="Times New Roman" w:eastAsia="Calibri" w:hAnsi="Times New Roman" w:cs="Times New Roman"/>
          <w:b/>
          <w:u w:val="single"/>
        </w:rPr>
      </w:pPr>
    </w:p>
    <w:p w14:paraId="07FCA7EF" w14:textId="77777777" w:rsidR="00BF1636" w:rsidRDefault="00BF1636" w:rsidP="006B7526">
      <w:pPr>
        <w:spacing w:after="0"/>
        <w:ind w:left="708"/>
        <w:jc w:val="both"/>
        <w:rPr>
          <w:rFonts w:ascii="Times New Roman" w:eastAsia="Calibri" w:hAnsi="Times New Roman" w:cs="Times New Roman"/>
          <w:b/>
          <w:u w:val="single"/>
        </w:rPr>
      </w:pPr>
    </w:p>
    <w:p w14:paraId="51111DFA" w14:textId="73C5D802" w:rsidR="006B7526" w:rsidRPr="0058376B" w:rsidRDefault="006B7526" w:rsidP="0058376B">
      <w:pPr>
        <w:spacing w:after="0"/>
        <w:ind w:left="708"/>
        <w:jc w:val="both"/>
        <w:rPr>
          <w:rFonts w:ascii="Times New Roman" w:eastAsia="Calibri" w:hAnsi="Times New Roman" w:cs="Times New Roman"/>
          <w:b/>
          <w:bCs/>
          <w:u w:val="single"/>
        </w:rPr>
      </w:pPr>
      <w:r w:rsidRPr="0058376B">
        <w:rPr>
          <w:rFonts w:ascii="Times New Roman" w:eastAsia="Calibri" w:hAnsi="Times New Roman" w:cs="Times New Roman"/>
          <w:b/>
          <w:bCs/>
          <w:u w:val="single"/>
        </w:rPr>
        <w:lastRenderedPageBreak/>
        <w:t>Dwa razy w roku:</w:t>
      </w:r>
    </w:p>
    <w:p w14:paraId="18B7D10C" w14:textId="6CAF9D4C" w:rsidR="006B7526" w:rsidRPr="0058376B" w:rsidRDefault="006B7526" w:rsidP="0058376B">
      <w:pPr>
        <w:pStyle w:val="Akapitzlist"/>
        <w:numPr>
          <w:ilvl w:val="0"/>
          <w:numId w:val="168"/>
        </w:numPr>
        <w:spacing w:after="0"/>
        <w:jc w:val="both"/>
        <w:rPr>
          <w:rFonts w:ascii="Times New Roman" w:hAnsi="Times New Roman"/>
          <w:b/>
          <w:bCs/>
        </w:rPr>
      </w:pPr>
      <w:r w:rsidRPr="00E626F3">
        <w:rPr>
          <w:rFonts w:ascii="Times New Roman" w:hAnsi="Times New Roman"/>
        </w:rPr>
        <w:t>mycie otworów okiennych zewnętrznych (szyb i ram okiennych od wewn</w:t>
      </w:r>
      <w:r w:rsidR="00BF1636">
        <w:rPr>
          <w:rFonts w:ascii="Times New Roman" w:hAnsi="Times New Roman"/>
        </w:rPr>
        <w:t xml:space="preserve">ątrz i zewnątrz, </w:t>
      </w:r>
      <w:r w:rsidRPr="00E626F3">
        <w:rPr>
          <w:rFonts w:ascii="Times New Roman" w:hAnsi="Times New Roman"/>
        </w:rPr>
        <w:t>w przypadku okien podwójnych rozkręcanych należy myć wszystkie powierzchnie okien po uprzednim ich rozkręceniu), parapetów zewnętrznych dwa razy w roku</w:t>
      </w:r>
      <w:r>
        <w:rPr>
          <w:rFonts w:ascii="Times New Roman" w:hAnsi="Times New Roman"/>
        </w:rPr>
        <w:t xml:space="preserve"> </w:t>
      </w:r>
      <w:r w:rsidRPr="00E8546C">
        <w:rPr>
          <w:rFonts w:ascii="Times New Roman" w:hAnsi="Times New Roman"/>
        </w:rPr>
        <w:t>(</w:t>
      </w:r>
      <w:r>
        <w:rPr>
          <w:rFonts w:ascii="Times New Roman" w:hAnsi="Times New Roman"/>
        </w:rPr>
        <w:t xml:space="preserve">w terminach: </w:t>
      </w:r>
      <w:r w:rsidRPr="006C775B">
        <w:rPr>
          <w:rFonts w:ascii="Times New Roman" w:hAnsi="Times New Roman"/>
        </w:rPr>
        <w:t>(kwiecień - maj, wrzesień – październik)</w:t>
      </w:r>
      <w:r w:rsidRPr="00E8546C">
        <w:rPr>
          <w:rFonts w:ascii="Times New Roman" w:hAnsi="Times New Roman"/>
        </w:rPr>
        <w:t>)</w:t>
      </w:r>
      <w:r w:rsidRPr="00E626F3">
        <w:rPr>
          <w:rFonts w:ascii="Times New Roman" w:hAnsi="Times New Roman"/>
        </w:rPr>
        <w:t xml:space="preserve"> lub w r</w:t>
      </w:r>
      <w:r w:rsidR="00BF1636">
        <w:rPr>
          <w:rFonts w:ascii="Times New Roman" w:hAnsi="Times New Roman"/>
        </w:rPr>
        <w:t xml:space="preserve">azie potrzeb dodatkowo doraźnie </w:t>
      </w:r>
      <w:r w:rsidRPr="00E626F3">
        <w:rPr>
          <w:rFonts w:ascii="Times New Roman" w:hAnsi="Times New Roman"/>
        </w:rPr>
        <w:t>w przypadku np. po zakończeniu remontu, zmianie użytkownika, silnego zabrudzenia itp.</w:t>
      </w:r>
      <w:r w:rsidRPr="00360C43">
        <w:rPr>
          <w:rFonts w:ascii="Arial Narrow" w:eastAsia="Times New Roman" w:hAnsi="Arial Narrow" w:cs="Calibri"/>
          <w:lang w:eastAsia="pl-PL"/>
        </w:rPr>
        <w:t xml:space="preserve"> </w:t>
      </w:r>
      <w:r w:rsidRPr="00360C43">
        <w:rPr>
          <w:rFonts w:ascii="Times New Roman" w:hAnsi="Times New Roman"/>
        </w:rPr>
        <w:t>Mycie szyb</w:t>
      </w:r>
      <w:r>
        <w:rPr>
          <w:rFonts w:ascii="Times New Roman" w:hAnsi="Times New Roman"/>
        </w:rPr>
        <w:t xml:space="preserve"> </w:t>
      </w:r>
      <w:r w:rsidRPr="00360C43">
        <w:rPr>
          <w:rFonts w:ascii="Times New Roman" w:hAnsi="Times New Roman"/>
        </w:rPr>
        <w:t>z ple</w:t>
      </w:r>
      <w:r>
        <w:rPr>
          <w:rFonts w:ascii="Times New Roman" w:hAnsi="Times New Roman"/>
        </w:rPr>
        <w:t xml:space="preserve">xi w pomieszczeniach </w:t>
      </w:r>
      <w:r w:rsidRPr="00360C43">
        <w:rPr>
          <w:rFonts w:ascii="Times New Roman" w:hAnsi="Times New Roman"/>
        </w:rPr>
        <w:t xml:space="preserve">z klimatyzatorami (od wewnątrz i zewnątrz po uprzednim rozkręceniu). </w:t>
      </w:r>
      <w:r w:rsidRPr="00E626F3">
        <w:rPr>
          <w:rFonts w:ascii="Times New Roman" w:hAnsi="Times New Roman"/>
        </w:rPr>
        <w:t xml:space="preserve"> Technikę, środki do mycia i czyszczenia dostosować do istniejących okien oraz ich konstrukcji (ramy okienne drewniane, stalowe, z tworzyw sztucznych,</w:t>
      </w:r>
      <w:r w:rsidRPr="00360C43">
        <w:rPr>
          <w:rFonts w:ascii="Arial Narrow" w:eastAsia="Times New Roman" w:hAnsi="Arial Narrow"/>
          <w:lang w:eastAsia="pl-PL"/>
        </w:rPr>
        <w:t xml:space="preserve"> </w:t>
      </w:r>
      <w:r w:rsidRPr="00360C43">
        <w:rPr>
          <w:rFonts w:ascii="Times New Roman" w:hAnsi="Times New Roman"/>
        </w:rPr>
        <w:t>żaluzje wewnętrzne</w:t>
      </w:r>
      <w:r w:rsidRPr="00E626F3">
        <w:rPr>
          <w:rFonts w:ascii="Times New Roman" w:hAnsi="Times New Roman"/>
        </w:rPr>
        <w:t xml:space="preserve"> itp.) wraz </w:t>
      </w:r>
      <w:r w:rsidR="00BF1636">
        <w:rPr>
          <w:rFonts w:ascii="Times New Roman" w:hAnsi="Times New Roman"/>
        </w:rPr>
        <w:t xml:space="preserve">                </w:t>
      </w:r>
      <w:r w:rsidRPr="00E626F3">
        <w:rPr>
          <w:rFonts w:ascii="Times New Roman" w:hAnsi="Times New Roman"/>
        </w:rPr>
        <w:t xml:space="preserve">z okleiną na szybach (folia odblaskowa, antywłamaniowa), okratowaniem </w:t>
      </w:r>
      <w:r w:rsidR="00BF1636">
        <w:rPr>
          <w:rFonts w:ascii="Times New Roman" w:hAnsi="Times New Roman"/>
        </w:rPr>
        <w:t xml:space="preserve">              </w:t>
      </w:r>
      <w:r w:rsidRPr="00E626F3">
        <w:rPr>
          <w:rFonts w:ascii="Times New Roman" w:hAnsi="Times New Roman"/>
        </w:rPr>
        <w:t>i osiatkowaniem, przy usłudze mycia okien czyszczeniu podlega również stolarka okienna oraz parapety zewnętrzne i wewnętrzne.</w:t>
      </w:r>
    </w:p>
    <w:p w14:paraId="5EDB68F0" w14:textId="77777777" w:rsidR="006B7526" w:rsidRPr="0058376B" w:rsidRDefault="006B7526">
      <w:pPr>
        <w:pStyle w:val="Akapitzlist"/>
        <w:ind w:left="1776"/>
        <w:jc w:val="both"/>
        <w:rPr>
          <w:rFonts w:ascii="Times New Roman" w:hAnsi="Times New Roman"/>
          <w:b/>
          <w:bCs/>
        </w:rPr>
      </w:pPr>
      <w:r w:rsidRPr="0058376B">
        <w:rPr>
          <w:rFonts w:ascii="Times New Roman" w:hAnsi="Times New Roman"/>
          <w:b/>
          <w:bCs/>
        </w:rPr>
        <w:t>Niezbędny jest sprzęt oraz pracownicy do pracy na wysokościach.</w:t>
      </w:r>
    </w:p>
    <w:p w14:paraId="2255A624" w14:textId="7B26E53F" w:rsidR="006B7526" w:rsidRPr="00360C43" w:rsidRDefault="006B7526" w:rsidP="006B7526">
      <w:pPr>
        <w:ind w:left="1776"/>
        <w:contextualSpacing/>
        <w:jc w:val="both"/>
        <w:rPr>
          <w:rFonts w:ascii="Times New Roman" w:hAnsi="Times New Roman"/>
        </w:rPr>
      </w:pPr>
      <w:r w:rsidRPr="0058376B">
        <w:rPr>
          <w:rFonts w:ascii="Times New Roman" w:hAnsi="Times New Roman"/>
          <w:b/>
          <w:bCs/>
        </w:rPr>
        <w:t>UWAGA</w:t>
      </w:r>
      <w:r w:rsidRPr="00360C43">
        <w:rPr>
          <w:rFonts w:ascii="Times New Roman" w:hAnsi="Times New Roman"/>
        </w:rPr>
        <w:t xml:space="preserve">: Zabezpieczenie prac wykonywanych na wysokościach leży </w:t>
      </w:r>
      <w:r w:rsidR="00BF1636">
        <w:rPr>
          <w:rFonts w:ascii="Times New Roman" w:hAnsi="Times New Roman"/>
        </w:rPr>
        <w:t xml:space="preserve">                    </w:t>
      </w:r>
      <w:r w:rsidRPr="00360C43">
        <w:rPr>
          <w:rFonts w:ascii="Times New Roman" w:hAnsi="Times New Roman"/>
        </w:rPr>
        <w:t>w wyłącznej gestii Wykonawcy (w tym zapewnienie bezpieczeństwa pracownikom - np. linki i pasy ochronne, bieżące wymagane dopuszczenia lekarskie, ważne zgłoszenia i dopuszczenia dozorowe używanego sprzętu, itp.).</w:t>
      </w:r>
    </w:p>
    <w:p w14:paraId="4AD37C95" w14:textId="72488718" w:rsidR="006B7526" w:rsidRPr="0058376B" w:rsidRDefault="006B7526" w:rsidP="0058376B">
      <w:pPr>
        <w:pStyle w:val="Akapitzlist"/>
        <w:numPr>
          <w:ilvl w:val="0"/>
          <w:numId w:val="168"/>
        </w:numPr>
        <w:spacing w:after="0"/>
        <w:jc w:val="both"/>
        <w:rPr>
          <w:rFonts w:ascii="Times New Roman" w:hAnsi="Times New Roman"/>
          <w:b/>
          <w:bCs/>
        </w:rPr>
      </w:pPr>
      <w:r w:rsidRPr="00E626F3">
        <w:rPr>
          <w:rFonts w:ascii="Times New Roman" w:hAnsi="Times New Roman"/>
        </w:rPr>
        <w:t xml:space="preserve">pranie firan, zasłon i verticali, czyszczenie żaluzji poziomych i rolet (wraz </w:t>
      </w:r>
      <w:r w:rsidR="00BF1636">
        <w:rPr>
          <w:rFonts w:ascii="Times New Roman" w:hAnsi="Times New Roman"/>
        </w:rPr>
        <w:t xml:space="preserve">              </w:t>
      </w:r>
      <w:r w:rsidRPr="00E626F3">
        <w:rPr>
          <w:rFonts w:ascii="Times New Roman" w:hAnsi="Times New Roman"/>
        </w:rPr>
        <w:t>z ich zdjęciem</w:t>
      </w:r>
      <w:r>
        <w:rPr>
          <w:rFonts w:ascii="Times New Roman" w:hAnsi="Times New Roman"/>
        </w:rPr>
        <w:t xml:space="preserve"> </w:t>
      </w:r>
      <w:r w:rsidRPr="00E626F3">
        <w:rPr>
          <w:rFonts w:ascii="Times New Roman" w:hAnsi="Times New Roman"/>
        </w:rPr>
        <w:t>i montażem na otwór okienny po wykonaniu usługi czyszczenia</w:t>
      </w:r>
      <w:r>
        <w:rPr>
          <w:rFonts w:ascii="Times New Roman" w:hAnsi="Times New Roman"/>
        </w:rPr>
        <w:t xml:space="preserve">, usługa zsynchronizowana </w:t>
      </w:r>
      <w:r w:rsidRPr="00E626F3">
        <w:rPr>
          <w:rFonts w:ascii="Times New Roman" w:hAnsi="Times New Roman"/>
        </w:rPr>
        <w:t>z usługą mycia okien),</w:t>
      </w:r>
      <w:r w:rsidRPr="0058376B">
        <w:rPr>
          <w:rFonts w:ascii="Times New Roman" w:hAnsi="Times New Roman"/>
          <w:b/>
          <w:bCs/>
        </w:rPr>
        <w:t xml:space="preserve"> za pranie nie przysługuje Wykonawcy dodatkowe wynagrodzenie. Zamawiający nie zezwala na korzystanie z wody oraz energii elektrycznej do celów pralniczych. Za szkody powstałe podczas demontażu verticali, jak również prania odpowiada Wykonawca.</w:t>
      </w:r>
    </w:p>
    <w:p w14:paraId="2E5F413D" w14:textId="77777777" w:rsidR="006B7526" w:rsidRPr="00E626F3" w:rsidRDefault="006B7526" w:rsidP="008E495A">
      <w:pPr>
        <w:pStyle w:val="Akapitzlist"/>
        <w:numPr>
          <w:ilvl w:val="0"/>
          <w:numId w:val="168"/>
        </w:numPr>
        <w:spacing w:after="0"/>
        <w:jc w:val="both"/>
        <w:rPr>
          <w:rFonts w:ascii="Times New Roman" w:hAnsi="Times New Roman"/>
        </w:rPr>
      </w:pPr>
      <w:r w:rsidRPr="00E626F3">
        <w:rPr>
          <w:rFonts w:ascii="Times New Roman" w:hAnsi="Times New Roman"/>
        </w:rPr>
        <w:t>konserwacja i nabłyszczanie podłóg – rodzaj środków chemicznych i typ urządzeń należy dostosować do określonego rodzaju podłóg (posadzki lastrykowe, drewniane, wykładziny zmywalne PCV, itp.)</w:t>
      </w:r>
    </w:p>
    <w:p w14:paraId="17568439" w14:textId="77777777" w:rsidR="006B7526" w:rsidRPr="00DA0052" w:rsidRDefault="006B7526" w:rsidP="006B7526">
      <w:pPr>
        <w:spacing w:after="0"/>
        <w:ind w:left="1776"/>
        <w:contextualSpacing/>
        <w:jc w:val="both"/>
        <w:rPr>
          <w:rFonts w:ascii="Times New Roman" w:eastAsia="Calibri" w:hAnsi="Times New Roman" w:cs="Times New Roman"/>
          <w:b/>
          <w:u w:val="single"/>
        </w:rPr>
      </w:pPr>
    </w:p>
    <w:p w14:paraId="6D1B47FC" w14:textId="77777777" w:rsidR="006B7526" w:rsidRPr="0058376B" w:rsidRDefault="006B7526" w:rsidP="0058376B">
      <w:pPr>
        <w:spacing w:after="0"/>
        <w:ind w:left="1776"/>
        <w:contextualSpacing/>
        <w:jc w:val="both"/>
        <w:rPr>
          <w:rFonts w:ascii="Times New Roman" w:eastAsia="Calibri" w:hAnsi="Times New Roman" w:cs="Times New Roman"/>
          <w:b/>
          <w:bCs/>
        </w:rPr>
      </w:pPr>
      <w:r w:rsidRPr="0058376B">
        <w:rPr>
          <w:rFonts w:ascii="Times New Roman" w:eastAsia="Calibri" w:hAnsi="Times New Roman" w:cs="Times New Roman"/>
          <w:b/>
          <w:bCs/>
          <w:u w:val="single"/>
        </w:rPr>
        <w:t>UWAGA:</w:t>
      </w:r>
      <w:r w:rsidRPr="0058376B">
        <w:rPr>
          <w:rFonts w:ascii="Times New Roman" w:eastAsia="Calibri" w:hAnsi="Times New Roman" w:cs="Times New Roman"/>
          <w:b/>
          <w:bCs/>
        </w:rPr>
        <w:t xml:space="preserve"> </w:t>
      </w:r>
    </w:p>
    <w:p w14:paraId="4AA5811D" w14:textId="1EDA5E12" w:rsidR="006B7526" w:rsidRPr="00DA0052" w:rsidRDefault="006B7526" w:rsidP="006B7526">
      <w:pPr>
        <w:spacing w:after="0"/>
        <w:ind w:left="1776"/>
        <w:contextualSpacing/>
        <w:jc w:val="both"/>
        <w:rPr>
          <w:rFonts w:ascii="Times New Roman" w:eastAsia="Calibri" w:hAnsi="Times New Roman" w:cs="Times New Roman"/>
        </w:rPr>
      </w:pPr>
      <w:r w:rsidRPr="00DA0052">
        <w:rPr>
          <w:rFonts w:ascii="Times New Roman" w:eastAsia="Calibri" w:hAnsi="Times New Roman" w:cs="Times New Roman"/>
        </w:rPr>
        <w:t>Pierwsza konserwacja jest obligatoryjna po rozpoczęciu umowy, konserwacja kompleksowa –  polerowanie, itp. w zależności o</w:t>
      </w:r>
      <w:r w:rsidR="00BF1636">
        <w:rPr>
          <w:rFonts w:ascii="Times New Roman" w:eastAsia="Calibri" w:hAnsi="Times New Roman" w:cs="Times New Roman"/>
        </w:rPr>
        <w:t xml:space="preserve">d rodzaju powierzchni </w:t>
      </w:r>
      <w:r w:rsidRPr="00DA0052">
        <w:rPr>
          <w:rFonts w:ascii="Times New Roman" w:eastAsia="Calibri" w:hAnsi="Times New Roman" w:cs="Times New Roman"/>
        </w:rPr>
        <w:t xml:space="preserve">(drewno, </w:t>
      </w:r>
      <w:r w:rsidR="00BF1636">
        <w:rPr>
          <w:rFonts w:ascii="Times New Roman" w:eastAsia="Calibri" w:hAnsi="Times New Roman" w:cs="Times New Roman"/>
        </w:rPr>
        <w:t xml:space="preserve">PCV </w:t>
      </w:r>
      <w:r w:rsidRPr="00DA0052">
        <w:rPr>
          <w:rFonts w:ascii="Times New Roman" w:eastAsia="Calibri" w:hAnsi="Times New Roman" w:cs="Times New Roman"/>
        </w:rPr>
        <w:t xml:space="preserve">i inne wymagające konserwacji) potem konserwacja polegająca na utrzymaniu stanu podłóg i posadzek. </w:t>
      </w:r>
    </w:p>
    <w:p w14:paraId="4A570509" w14:textId="77777777" w:rsidR="006B7526" w:rsidRPr="00DA0052" w:rsidRDefault="006B7526" w:rsidP="006B7526">
      <w:pPr>
        <w:spacing w:after="0"/>
        <w:ind w:left="1776"/>
        <w:contextualSpacing/>
        <w:jc w:val="both"/>
        <w:rPr>
          <w:rFonts w:ascii="Times New Roman" w:eastAsia="Calibri" w:hAnsi="Times New Roman" w:cs="Times New Roman"/>
        </w:rPr>
      </w:pPr>
      <w:r w:rsidRPr="00DA0052">
        <w:rPr>
          <w:rFonts w:ascii="Times New Roman" w:eastAsia="Calibri" w:hAnsi="Times New Roman" w:cs="Times New Roman"/>
        </w:rPr>
        <w:t>Konserwacja podłóg i posadzek w terminach: marzec – kwiecień, wrzesień – październik:</w:t>
      </w:r>
    </w:p>
    <w:p w14:paraId="0768F966" w14:textId="3E7A3364" w:rsidR="006B7526" w:rsidRPr="00DA0052" w:rsidRDefault="006B7526" w:rsidP="008E495A">
      <w:pPr>
        <w:numPr>
          <w:ilvl w:val="0"/>
          <w:numId w:val="170"/>
        </w:numPr>
        <w:spacing w:after="0"/>
        <w:contextualSpacing/>
        <w:jc w:val="both"/>
        <w:rPr>
          <w:rFonts w:ascii="Times New Roman" w:eastAsia="Calibri" w:hAnsi="Times New Roman" w:cs="Times New Roman"/>
        </w:rPr>
      </w:pPr>
      <w:r w:rsidRPr="0058376B">
        <w:rPr>
          <w:rFonts w:ascii="Times New Roman" w:eastAsia="Calibri" w:hAnsi="Times New Roman" w:cs="Times New Roman"/>
          <w:b/>
          <w:bCs/>
        </w:rPr>
        <w:t xml:space="preserve">tarket/PCV </w:t>
      </w:r>
      <w:r w:rsidRPr="00DA0052">
        <w:rPr>
          <w:rFonts w:ascii="Times New Roman" w:eastAsia="Calibri" w:hAnsi="Times New Roman" w:cs="Times New Roman"/>
        </w:rPr>
        <w:t xml:space="preserve">– zamykanie i impregnacja powierzchni nowych, renowacja  </w:t>
      </w:r>
      <w:r w:rsidRPr="00DA0052">
        <w:rPr>
          <w:rFonts w:ascii="Times New Roman" w:eastAsia="Calibri" w:hAnsi="Times New Roman" w:cs="Times New Roman"/>
        </w:rPr>
        <w:br/>
        <w:t xml:space="preserve">i pielęgnacja podłóg zniszczonych, impregnacja jednorazowa </w:t>
      </w:r>
      <w:r w:rsidR="00B63862">
        <w:rPr>
          <w:rFonts w:ascii="Times New Roman" w:eastAsia="Calibri" w:hAnsi="Times New Roman" w:cs="Times New Roman"/>
        </w:rPr>
        <w:t xml:space="preserve">                      </w:t>
      </w:r>
      <w:r w:rsidRPr="00DA0052">
        <w:rPr>
          <w:rFonts w:ascii="Times New Roman" w:eastAsia="Calibri" w:hAnsi="Times New Roman" w:cs="Times New Roman"/>
        </w:rPr>
        <w:t>i cykliczna, akrylowanie,</w:t>
      </w:r>
    </w:p>
    <w:p w14:paraId="61346A56" w14:textId="77777777" w:rsidR="006B7526" w:rsidRPr="00DA0052" w:rsidRDefault="006B7526" w:rsidP="008E495A">
      <w:pPr>
        <w:numPr>
          <w:ilvl w:val="0"/>
          <w:numId w:val="170"/>
        </w:numPr>
        <w:spacing w:after="0"/>
        <w:contextualSpacing/>
        <w:jc w:val="both"/>
        <w:rPr>
          <w:rFonts w:ascii="Times New Roman" w:eastAsia="Calibri" w:hAnsi="Times New Roman" w:cs="Times New Roman"/>
        </w:rPr>
      </w:pPr>
      <w:r w:rsidRPr="0058376B">
        <w:rPr>
          <w:rFonts w:ascii="Times New Roman" w:eastAsia="Calibri" w:hAnsi="Times New Roman" w:cs="Times New Roman"/>
          <w:b/>
          <w:bCs/>
        </w:rPr>
        <w:t xml:space="preserve">lastryko </w:t>
      </w:r>
      <w:r w:rsidRPr="00DA0052">
        <w:rPr>
          <w:rFonts w:ascii="Times New Roman" w:eastAsia="Calibri" w:hAnsi="Times New Roman" w:cs="Times New Roman"/>
        </w:rPr>
        <w:t>– doczyszczanie mechaniczne i chemiczne, szlifowanie metodą bezpyłową do uzyskania wysokiego połysku, impregnacja zabezpieczająca,</w:t>
      </w:r>
    </w:p>
    <w:p w14:paraId="32E04C7F" w14:textId="77777777" w:rsidR="006B7526" w:rsidRPr="00DA0052" w:rsidRDefault="006B7526" w:rsidP="008E495A">
      <w:pPr>
        <w:numPr>
          <w:ilvl w:val="0"/>
          <w:numId w:val="170"/>
        </w:numPr>
        <w:spacing w:after="0"/>
        <w:contextualSpacing/>
        <w:jc w:val="both"/>
        <w:rPr>
          <w:rFonts w:ascii="Times New Roman" w:eastAsia="Calibri" w:hAnsi="Times New Roman" w:cs="Times New Roman"/>
        </w:rPr>
      </w:pPr>
      <w:r w:rsidRPr="0058376B">
        <w:rPr>
          <w:rFonts w:ascii="Times New Roman" w:eastAsia="Calibri" w:hAnsi="Times New Roman" w:cs="Times New Roman"/>
          <w:b/>
          <w:bCs/>
        </w:rPr>
        <w:lastRenderedPageBreak/>
        <w:t xml:space="preserve">podłogi drewniane </w:t>
      </w:r>
      <w:r w:rsidRPr="00DA0052">
        <w:rPr>
          <w:rFonts w:ascii="Times New Roman" w:eastAsia="Calibri" w:hAnsi="Times New Roman" w:cs="Times New Roman"/>
        </w:rPr>
        <w:t>– mycie z dodatkiem środka alkaicznego, nanoszenie środka pielęgnacyjnego, odświeżającego lakier,</w:t>
      </w:r>
    </w:p>
    <w:p w14:paraId="61E36326" w14:textId="77777777" w:rsidR="006B7526" w:rsidRPr="00DA0052" w:rsidRDefault="006B7526" w:rsidP="008E495A">
      <w:pPr>
        <w:numPr>
          <w:ilvl w:val="0"/>
          <w:numId w:val="170"/>
        </w:numPr>
        <w:spacing w:after="0"/>
        <w:ind w:left="2552" w:hanging="425"/>
        <w:jc w:val="both"/>
        <w:rPr>
          <w:rFonts w:ascii="Times New Roman" w:eastAsia="Times New Roman" w:hAnsi="Times New Roman" w:cs="Times New Roman"/>
        </w:rPr>
      </w:pPr>
      <w:r w:rsidRPr="00DA0052">
        <w:rPr>
          <w:rFonts w:ascii="Times New Roman" w:eastAsia="Times New Roman" w:hAnsi="Times New Roman" w:cs="Times New Roman"/>
          <w:b/>
          <w:bCs/>
        </w:rPr>
        <w:t xml:space="preserve">podłogi PCV </w:t>
      </w:r>
      <w:r w:rsidRPr="00DA0052">
        <w:rPr>
          <w:rFonts w:ascii="Times New Roman" w:eastAsia="Times New Roman" w:hAnsi="Times New Roman" w:cs="Times New Roman"/>
        </w:rPr>
        <w:t>– mycie z dodatkiem środka alkaicznego, nanoszenie środka pielęgnacyjnego odświeżającego, nabłyszczającego.</w:t>
      </w:r>
    </w:p>
    <w:p w14:paraId="6B5F9FCA" w14:textId="77777777" w:rsidR="006B7526" w:rsidRPr="00DA0052" w:rsidRDefault="006B7526" w:rsidP="006B7526">
      <w:pPr>
        <w:spacing w:after="0"/>
        <w:jc w:val="both"/>
        <w:rPr>
          <w:rFonts w:ascii="Times New Roman" w:eastAsia="Calibri" w:hAnsi="Times New Roman" w:cs="Times New Roman"/>
        </w:rPr>
      </w:pPr>
    </w:p>
    <w:p w14:paraId="4E81F34E" w14:textId="77777777" w:rsidR="006B7526" w:rsidRPr="0058376B" w:rsidRDefault="006B7526" w:rsidP="0058376B">
      <w:pPr>
        <w:spacing w:after="0"/>
        <w:ind w:firstLine="708"/>
        <w:jc w:val="both"/>
        <w:rPr>
          <w:rFonts w:ascii="Times New Roman" w:eastAsia="Calibri" w:hAnsi="Times New Roman" w:cs="Times New Roman"/>
          <w:b/>
          <w:bCs/>
          <w:u w:val="single"/>
        </w:rPr>
      </w:pPr>
      <w:r w:rsidRPr="0058376B">
        <w:rPr>
          <w:rFonts w:ascii="Times New Roman" w:eastAsia="Calibri" w:hAnsi="Times New Roman" w:cs="Times New Roman"/>
          <w:b/>
          <w:bCs/>
          <w:u w:val="single"/>
        </w:rPr>
        <w:t xml:space="preserve">UWAGA: </w:t>
      </w:r>
    </w:p>
    <w:p w14:paraId="6A5FD8F7" w14:textId="77777777" w:rsidR="006B7526" w:rsidRPr="0058376B" w:rsidRDefault="006B7526" w:rsidP="0058376B">
      <w:pPr>
        <w:spacing w:after="0"/>
        <w:ind w:left="708"/>
        <w:jc w:val="both"/>
        <w:rPr>
          <w:rFonts w:ascii="Times New Roman" w:eastAsia="Calibri" w:hAnsi="Times New Roman" w:cs="Times New Roman"/>
          <w:b/>
          <w:bCs/>
        </w:rPr>
      </w:pPr>
      <w:r w:rsidRPr="0058376B">
        <w:rPr>
          <w:rFonts w:ascii="Times New Roman" w:eastAsia="Calibri" w:hAnsi="Times New Roman" w:cs="Times New Roman"/>
          <w:b/>
          <w:bCs/>
        </w:rPr>
        <w:t xml:space="preserve">Podane częstotliwości wykonywania usługi są szacunkowe i określają minimalny zakres prac. Zadaniem Wykonawcy jest </w:t>
      </w:r>
      <w:r w:rsidRPr="0058376B">
        <w:rPr>
          <w:rFonts w:ascii="Times New Roman" w:eastAsia="Calibri" w:hAnsi="Times New Roman" w:cs="Times New Roman"/>
          <w:b/>
          <w:bCs/>
          <w:u w:val="single"/>
        </w:rPr>
        <w:t>stałe utrzymanie czystości</w:t>
      </w:r>
      <w:r w:rsidRPr="0058376B">
        <w:rPr>
          <w:rFonts w:ascii="Times New Roman" w:eastAsia="Calibri" w:hAnsi="Times New Roman" w:cs="Times New Roman"/>
          <w:b/>
          <w:bCs/>
        </w:rPr>
        <w:t xml:space="preserve"> i wykonywanie prac wskazanych przez Zamawiającego. </w:t>
      </w:r>
    </w:p>
    <w:p w14:paraId="7A136F91" w14:textId="77777777" w:rsidR="006B7526" w:rsidRDefault="006B7526" w:rsidP="006B7526">
      <w:pPr>
        <w:ind w:left="1520"/>
        <w:contextualSpacing/>
        <w:rPr>
          <w:rFonts w:ascii="Times New Roman" w:eastAsia="Times New Roman" w:hAnsi="Times New Roman" w:cs="Times New Roman"/>
          <w:b/>
          <w:lang w:eastAsia="pl-PL"/>
        </w:rPr>
      </w:pPr>
    </w:p>
    <w:p w14:paraId="56AC06D5" w14:textId="77777777" w:rsidR="006B7526" w:rsidRDefault="006B7526" w:rsidP="006B7526">
      <w:pPr>
        <w:ind w:left="1520"/>
        <w:contextualSpacing/>
        <w:rPr>
          <w:rFonts w:ascii="Times New Roman" w:eastAsia="Times New Roman" w:hAnsi="Times New Roman" w:cs="Times New Roman"/>
          <w:b/>
          <w:lang w:eastAsia="pl-PL"/>
        </w:rPr>
      </w:pPr>
    </w:p>
    <w:p w14:paraId="208F0EA5" w14:textId="77777777" w:rsidR="006B7526" w:rsidRPr="0058376B" w:rsidRDefault="006B7526">
      <w:pPr>
        <w:ind w:left="1520"/>
        <w:contextualSpacing/>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t xml:space="preserve">                           MIASTECZKO KONTENEROWE</w:t>
      </w:r>
    </w:p>
    <w:p w14:paraId="2B318DAF" w14:textId="77777777" w:rsidR="006B7526" w:rsidRPr="00CB5BAD" w:rsidRDefault="006B7526" w:rsidP="006B7526">
      <w:pPr>
        <w:contextualSpacing/>
        <w:jc w:val="both"/>
        <w:rPr>
          <w:rFonts w:ascii="Arial Narrow" w:eastAsia="Calibri" w:hAnsi="Arial Narrow" w:cs="Times New Roman"/>
        </w:rPr>
      </w:pPr>
    </w:p>
    <w:p w14:paraId="27153FD4" w14:textId="77777777" w:rsidR="006B7526" w:rsidRPr="0058376B" w:rsidRDefault="006B7526" w:rsidP="0058376B">
      <w:pPr>
        <w:pStyle w:val="Akapitzlist"/>
        <w:numPr>
          <w:ilvl w:val="3"/>
          <w:numId w:val="181"/>
        </w:numPr>
        <w:spacing w:after="0"/>
        <w:ind w:left="851" w:hanging="284"/>
        <w:jc w:val="both"/>
        <w:rPr>
          <w:rFonts w:ascii="Times New Roman" w:hAnsi="Times New Roman"/>
          <w:b/>
          <w:bCs/>
        </w:rPr>
      </w:pPr>
      <w:r w:rsidRPr="0058376B">
        <w:rPr>
          <w:rFonts w:ascii="Times New Roman" w:hAnsi="Times New Roman"/>
          <w:b/>
          <w:bCs/>
        </w:rPr>
        <w:t>SPRZĄTANIE POWIERZCHNI WEWNĘTRZNYCH KONTENERÓW BIUROWYCH:</w:t>
      </w:r>
    </w:p>
    <w:p w14:paraId="753E65E7" w14:textId="77777777" w:rsidR="006B7526" w:rsidRPr="006C775B" w:rsidRDefault="006B7526" w:rsidP="006B7526">
      <w:pPr>
        <w:spacing w:after="0"/>
        <w:ind w:left="426"/>
        <w:contextualSpacing/>
        <w:jc w:val="both"/>
        <w:rPr>
          <w:rFonts w:ascii="Times New Roman" w:eastAsia="Calibri" w:hAnsi="Times New Roman" w:cs="Times New Roman"/>
          <w:b/>
        </w:rPr>
      </w:pPr>
    </w:p>
    <w:p w14:paraId="75D85077" w14:textId="77777777" w:rsidR="006B7526" w:rsidRPr="0058376B" w:rsidRDefault="006B7526" w:rsidP="0058376B">
      <w:pPr>
        <w:spacing w:after="0"/>
        <w:ind w:firstLine="567"/>
        <w:jc w:val="both"/>
        <w:rPr>
          <w:rFonts w:ascii="Times New Roman" w:eastAsia="Calibri" w:hAnsi="Times New Roman" w:cs="Times New Roman"/>
          <w:b/>
          <w:bCs/>
          <w:u w:val="single"/>
        </w:rPr>
      </w:pPr>
      <w:r w:rsidRPr="0058376B">
        <w:rPr>
          <w:rFonts w:ascii="Times New Roman" w:eastAsia="Calibri" w:hAnsi="Times New Roman" w:cs="Times New Roman"/>
          <w:b/>
          <w:bCs/>
          <w:u w:val="single"/>
        </w:rPr>
        <w:t>Dwa razy w tygodniu:</w:t>
      </w:r>
    </w:p>
    <w:p w14:paraId="0693E7AF" w14:textId="77777777" w:rsidR="006B7526" w:rsidRPr="006C775B" w:rsidRDefault="006B7526" w:rsidP="008E495A">
      <w:pPr>
        <w:numPr>
          <w:ilvl w:val="0"/>
          <w:numId w:val="214"/>
        </w:numPr>
        <w:spacing w:after="0"/>
        <w:ind w:left="993" w:hanging="284"/>
        <w:contextualSpacing/>
        <w:jc w:val="both"/>
        <w:rPr>
          <w:rFonts w:ascii="Times New Roman" w:eastAsia="Calibri" w:hAnsi="Times New Roman" w:cs="Times New Roman"/>
        </w:rPr>
      </w:pPr>
      <w:r w:rsidRPr="006C775B">
        <w:rPr>
          <w:rFonts w:ascii="Times New Roman" w:eastAsia="Calibri" w:hAnsi="Times New Roman" w:cs="Times New Roman"/>
        </w:rPr>
        <w:t xml:space="preserve">opróżnianie koszy na śmieci, wymiana i wyposażenie koszy w worki foliowe na odpady dostosowane do wielkości koszy (obowiązkowo na koniec dnia, oraz w miarę potrzeb w ciągu jego trwania nie częściej niż dwa razy w tygodniu), </w:t>
      </w:r>
    </w:p>
    <w:p w14:paraId="732BE130" w14:textId="77777777" w:rsidR="006B7526" w:rsidRPr="006C775B" w:rsidRDefault="006B7526" w:rsidP="008E495A">
      <w:pPr>
        <w:numPr>
          <w:ilvl w:val="0"/>
          <w:numId w:val="214"/>
        </w:numPr>
        <w:spacing w:after="0"/>
        <w:ind w:left="993" w:hanging="284"/>
        <w:contextualSpacing/>
        <w:jc w:val="both"/>
        <w:rPr>
          <w:rFonts w:ascii="Times New Roman" w:eastAsia="Calibri" w:hAnsi="Times New Roman" w:cs="Times New Roman"/>
        </w:rPr>
      </w:pPr>
      <w:r w:rsidRPr="006C775B">
        <w:rPr>
          <w:rFonts w:ascii="Times New Roman" w:eastAsia="Calibri" w:hAnsi="Times New Roman" w:cs="Times New Roman"/>
        </w:rPr>
        <w:t xml:space="preserve">zamiatanie, mycie, odkurzanie podłóg ( rodzaj zabiegu dostosowany do rodzaju podłoża), </w:t>
      </w:r>
    </w:p>
    <w:p w14:paraId="756AEC9D" w14:textId="77777777" w:rsidR="006B7526" w:rsidRPr="006C775B" w:rsidRDefault="006B7526" w:rsidP="008E495A">
      <w:pPr>
        <w:numPr>
          <w:ilvl w:val="0"/>
          <w:numId w:val="214"/>
        </w:numPr>
        <w:spacing w:after="0"/>
        <w:ind w:left="993" w:hanging="284"/>
        <w:contextualSpacing/>
        <w:jc w:val="both"/>
        <w:rPr>
          <w:rFonts w:ascii="Times New Roman" w:eastAsia="Calibri" w:hAnsi="Times New Roman" w:cs="Times New Roman"/>
        </w:rPr>
      </w:pPr>
      <w:r w:rsidRPr="006C775B">
        <w:rPr>
          <w:rFonts w:ascii="Times New Roman" w:eastAsia="Calibri" w:hAnsi="Times New Roman" w:cs="Times New Roman"/>
        </w:rPr>
        <w:t xml:space="preserve">czyszczenie i wycieranie kurzu z elementów wyposażenia, </w:t>
      </w:r>
    </w:p>
    <w:p w14:paraId="22043EBE" w14:textId="77777777" w:rsidR="006B7526" w:rsidRDefault="006B7526" w:rsidP="008E495A">
      <w:pPr>
        <w:numPr>
          <w:ilvl w:val="0"/>
          <w:numId w:val="214"/>
        </w:numPr>
        <w:spacing w:after="0"/>
        <w:ind w:left="993" w:hanging="284"/>
        <w:contextualSpacing/>
        <w:jc w:val="both"/>
        <w:rPr>
          <w:rFonts w:ascii="Times New Roman" w:eastAsia="Calibri" w:hAnsi="Times New Roman" w:cs="Times New Roman"/>
        </w:rPr>
      </w:pPr>
      <w:r w:rsidRPr="006C775B">
        <w:rPr>
          <w:rFonts w:ascii="Times New Roman" w:eastAsia="Calibri" w:hAnsi="Times New Roman" w:cs="Times New Roman"/>
        </w:rPr>
        <w:t>usuwanie pajęczy.</w:t>
      </w:r>
    </w:p>
    <w:p w14:paraId="17E7D4AB" w14:textId="77777777" w:rsidR="006B7526" w:rsidRPr="006441A3" w:rsidRDefault="006B7526" w:rsidP="006B7526">
      <w:pPr>
        <w:spacing w:after="0"/>
        <w:ind w:left="993"/>
        <w:contextualSpacing/>
        <w:jc w:val="both"/>
        <w:rPr>
          <w:rFonts w:ascii="Times New Roman" w:eastAsia="Calibri" w:hAnsi="Times New Roman" w:cs="Times New Roman"/>
        </w:rPr>
      </w:pPr>
    </w:p>
    <w:p w14:paraId="33D66F33" w14:textId="77777777" w:rsidR="006B7526" w:rsidRPr="0058376B" w:rsidRDefault="006B7526" w:rsidP="0058376B">
      <w:pPr>
        <w:spacing w:after="0"/>
        <w:ind w:left="708" w:hanging="141"/>
        <w:jc w:val="both"/>
        <w:rPr>
          <w:rFonts w:ascii="Times New Roman" w:eastAsia="Calibri" w:hAnsi="Times New Roman" w:cs="Times New Roman"/>
          <w:b/>
          <w:bCs/>
          <w:u w:val="single"/>
        </w:rPr>
      </w:pPr>
      <w:r w:rsidRPr="0058376B">
        <w:rPr>
          <w:rFonts w:ascii="Times New Roman" w:eastAsia="Calibri" w:hAnsi="Times New Roman" w:cs="Times New Roman"/>
          <w:b/>
          <w:bCs/>
          <w:u w:val="single"/>
        </w:rPr>
        <w:t>Dwa razy w roku:</w:t>
      </w:r>
    </w:p>
    <w:p w14:paraId="4474D184" w14:textId="5F3AB93B" w:rsidR="006B7526" w:rsidRPr="0058376B" w:rsidRDefault="006B7526" w:rsidP="0058376B">
      <w:pPr>
        <w:numPr>
          <w:ilvl w:val="0"/>
          <w:numId w:val="168"/>
        </w:numPr>
        <w:spacing w:after="0"/>
        <w:ind w:left="993" w:hanging="284"/>
        <w:contextualSpacing/>
        <w:jc w:val="both"/>
        <w:rPr>
          <w:rFonts w:ascii="Times New Roman" w:eastAsia="Calibri" w:hAnsi="Times New Roman" w:cs="Times New Roman"/>
          <w:b/>
          <w:bCs/>
        </w:rPr>
      </w:pPr>
      <w:r w:rsidRPr="006C775B">
        <w:rPr>
          <w:rFonts w:ascii="Times New Roman" w:eastAsia="Calibri" w:hAnsi="Times New Roman" w:cs="Times New Roman"/>
        </w:rPr>
        <w:t>mycie otworów okiennych zewnętrznych: szyb i ram okiennych od wewnątrz</w:t>
      </w:r>
      <w:r w:rsidR="00B63862">
        <w:rPr>
          <w:rFonts w:ascii="Times New Roman" w:eastAsia="Calibri" w:hAnsi="Times New Roman" w:cs="Times New Roman"/>
        </w:rPr>
        <w:t xml:space="preserve"> i zewnątrz, dwa razy </w:t>
      </w:r>
      <w:r w:rsidRPr="006C775B">
        <w:rPr>
          <w:rFonts w:ascii="Times New Roman" w:eastAsia="Calibri" w:hAnsi="Times New Roman" w:cs="Times New Roman"/>
        </w:rPr>
        <w:t>w roku (kwiecień - maj, wrzesień – październik) lub w razie potrzeb dodatkowo doraźnie</w:t>
      </w:r>
      <w:r w:rsidR="00B63862">
        <w:rPr>
          <w:rFonts w:ascii="Times New Roman" w:eastAsia="Calibri" w:hAnsi="Times New Roman" w:cs="Times New Roman"/>
        </w:rPr>
        <w:t xml:space="preserve"> </w:t>
      </w:r>
      <w:r w:rsidRPr="006C775B">
        <w:rPr>
          <w:rFonts w:ascii="Times New Roman" w:eastAsia="Calibri" w:hAnsi="Times New Roman" w:cs="Times New Roman"/>
        </w:rPr>
        <w:t>w przypadku np. po zakończeniu remontu, zmianie użytkownika, silnego zabrudzenia.</w:t>
      </w:r>
    </w:p>
    <w:p w14:paraId="50969490" w14:textId="56FEBEE9" w:rsidR="006B7526" w:rsidRPr="006C775B" w:rsidRDefault="006B7526" w:rsidP="008E495A">
      <w:pPr>
        <w:numPr>
          <w:ilvl w:val="0"/>
          <w:numId w:val="168"/>
        </w:numPr>
        <w:spacing w:after="0"/>
        <w:ind w:left="993" w:hanging="284"/>
        <w:contextualSpacing/>
        <w:jc w:val="both"/>
        <w:rPr>
          <w:rFonts w:ascii="Times New Roman" w:eastAsia="Calibri" w:hAnsi="Times New Roman" w:cs="Times New Roman"/>
        </w:rPr>
      </w:pPr>
      <w:r w:rsidRPr="006C775B">
        <w:rPr>
          <w:rFonts w:ascii="Times New Roman" w:eastAsia="Calibri" w:hAnsi="Times New Roman" w:cs="Times New Roman"/>
        </w:rPr>
        <w:t xml:space="preserve">czyszczenie rolet zewnętrznych antywłamaniowych (usługa zsynchronizowana </w:t>
      </w:r>
      <w:r w:rsidR="00B63862">
        <w:rPr>
          <w:rFonts w:ascii="Times New Roman" w:eastAsia="Calibri" w:hAnsi="Times New Roman" w:cs="Times New Roman"/>
        </w:rPr>
        <w:t xml:space="preserve">                            </w:t>
      </w:r>
      <w:r w:rsidRPr="006C775B">
        <w:rPr>
          <w:rFonts w:ascii="Times New Roman" w:eastAsia="Calibri" w:hAnsi="Times New Roman" w:cs="Times New Roman"/>
        </w:rPr>
        <w:t>z usługą mycia okien)</w:t>
      </w:r>
      <w:r w:rsidRPr="0058376B">
        <w:rPr>
          <w:rFonts w:ascii="Times New Roman" w:eastAsia="Calibri" w:hAnsi="Times New Roman" w:cs="Times New Roman"/>
          <w:b/>
          <w:bCs/>
        </w:rPr>
        <w:t xml:space="preserve">. </w:t>
      </w:r>
    </w:p>
    <w:p w14:paraId="3BCE2976" w14:textId="77777777" w:rsidR="006B7526" w:rsidRPr="006C775B" w:rsidRDefault="006B7526" w:rsidP="006B7526">
      <w:pPr>
        <w:spacing w:after="0"/>
        <w:ind w:left="567"/>
        <w:contextualSpacing/>
        <w:jc w:val="both"/>
        <w:rPr>
          <w:rFonts w:ascii="Times New Roman" w:eastAsia="Calibri" w:hAnsi="Times New Roman" w:cs="Times New Roman"/>
        </w:rPr>
      </w:pPr>
    </w:p>
    <w:p w14:paraId="6F1962D7" w14:textId="77777777" w:rsidR="006B7526" w:rsidRPr="006C775B" w:rsidRDefault="006B7526" w:rsidP="006B7526">
      <w:pPr>
        <w:ind w:left="709"/>
        <w:contextualSpacing/>
        <w:jc w:val="both"/>
        <w:rPr>
          <w:rFonts w:ascii="Times New Roman" w:eastAsia="Calibri" w:hAnsi="Times New Roman" w:cs="Times New Roman"/>
        </w:rPr>
      </w:pPr>
      <w:r w:rsidRPr="006C775B">
        <w:rPr>
          <w:rFonts w:ascii="Times New Roman" w:eastAsia="Calibri" w:hAnsi="Times New Roman" w:cs="Times New Roman"/>
        </w:rPr>
        <w:t>Technikę, środki do mycia i czyszczenia dostosować do istniejących okien oraz ich konstrukcji (ramy okienne drewniane, stalowe, z tworzyw sztucznych  itp.).</w:t>
      </w:r>
    </w:p>
    <w:p w14:paraId="3BF1BD2E" w14:textId="77777777" w:rsidR="006B7526" w:rsidRPr="006C775B" w:rsidRDefault="006B7526" w:rsidP="006B7526">
      <w:pPr>
        <w:contextualSpacing/>
        <w:jc w:val="both"/>
        <w:rPr>
          <w:rFonts w:ascii="Times New Roman" w:eastAsia="Calibri" w:hAnsi="Times New Roman" w:cs="Times New Roman"/>
          <w:b/>
          <w:u w:val="single"/>
        </w:rPr>
      </w:pPr>
    </w:p>
    <w:p w14:paraId="43F356EA" w14:textId="77777777" w:rsidR="006B7526" w:rsidRPr="0058376B" w:rsidRDefault="006B7526">
      <w:pPr>
        <w:ind w:firstLine="567"/>
        <w:contextualSpacing/>
        <w:jc w:val="both"/>
        <w:rPr>
          <w:rFonts w:ascii="Times New Roman" w:eastAsia="Calibri" w:hAnsi="Times New Roman" w:cs="Times New Roman"/>
          <w:b/>
          <w:bCs/>
          <w:u w:val="single"/>
        </w:rPr>
      </w:pPr>
      <w:r w:rsidRPr="0058376B">
        <w:rPr>
          <w:rFonts w:ascii="Times New Roman" w:eastAsia="Calibri" w:hAnsi="Times New Roman" w:cs="Times New Roman"/>
          <w:b/>
          <w:bCs/>
          <w:u w:val="single"/>
        </w:rPr>
        <w:t>Raz na pół roku:</w:t>
      </w:r>
    </w:p>
    <w:p w14:paraId="695A3A9A" w14:textId="77777777" w:rsidR="006B7526" w:rsidRPr="006C775B" w:rsidRDefault="006B7526" w:rsidP="008E495A">
      <w:pPr>
        <w:numPr>
          <w:ilvl w:val="0"/>
          <w:numId w:val="215"/>
        </w:numPr>
        <w:tabs>
          <w:tab w:val="num" w:pos="480"/>
        </w:tabs>
        <w:ind w:left="993" w:hanging="284"/>
        <w:contextualSpacing/>
        <w:jc w:val="both"/>
        <w:rPr>
          <w:rFonts w:ascii="Times New Roman" w:eastAsia="Calibri" w:hAnsi="Times New Roman" w:cs="Times New Roman"/>
        </w:rPr>
      </w:pPr>
      <w:r w:rsidRPr="006C775B">
        <w:rPr>
          <w:rFonts w:ascii="Times New Roman" w:eastAsia="Calibri" w:hAnsi="Times New Roman" w:cs="Times New Roman"/>
        </w:rPr>
        <w:t>czyszczenie kratek wentylacyjnych,</w:t>
      </w:r>
    </w:p>
    <w:p w14:paraId="45871FDB" w14:textId="77777777" w:rsidR="006B7526" w:rsidRPr="006C775B" w:rsidRDefault="006B7526" w:rsidP="008E495A">
      <w:pPr>
        <w:numPr>
          <w:ilvl w:val="0"/>
          <w:numId w:val="215"/>
        </w:numPr>
        <w:tabs>
          <w:tab w:val="num" w:pos="480"/>
        </w:tabs>
        <w:ind w:left="993" w:hanging="284"/>
        <w:contextualSpacing/>
        <w:jc w:val="both"/>
        <w:rPr>
          <w:rFonts w:ascii="Times New Roman" w:eastAsia="Calibri" w:hAnsi="Times New Roman" w:cs="Times New Roman"/>
        </w:rPr>
      </w:pPr>
      <w:r w:rsidRPr="006C775B">
        <w:rPr>
          <w:rFonts w:ascii="Times New Roman" w:eastAsia="Calibri" w:hAnsi="Times New Roman" w:cs="Times New Roman"/>
        </w:rPr>
        <w:t>mycie drzwi wewnętrznych i zewnętrznych (wraz z futrynami i klamkami)</w:t>
      </w:r>
      <w:r>
        <w:rPr>
          <w:rFonts w:ascii="Times New Roman" w:eastAsia="Calibri" w:hAnsi="Times New Roman" w:cs="Times New Roman"/>
        </w:rPr>
        <w:t>.</w:t>
      </w:r>
    </w:p>
    <w:p w14:paraId="6BDDDC56" w14:textId="77777777" w:rsidR="006B7526" w:rsidRPr="006C775B" w:rsidRDefault="006B7526" w:rsidP="006B7526">
      <w:pPr>
        <w:ind w:left="1080"/>
        <w:contextualSpacing/>
        <w:jc w:val="both"/>
        <w:rPr>
          <w:rFonts w:ascii="Times New Roman" w:eastAsia="Calibri" w:hAnsi="Times New Roman" w:cs="Times New Roman"/>
        </w:rPr>
      </w:pPr>
    </w:p>
    <w:p w14:paraId="395ACFE5" w14:textId="77777777" w:rsidR="006B7526" w:rsidRPr="0058376B" w:rsidRDefault="006B7526" w:rsidP="0058376B">
      <w:pPr>
        <w:pStyle w:val="Akapitzlist"/>
        <w:numPr>
          <w:ilvl w:val="3"/>
          <w:numId w:val="181"/>
        </w:numPr>
        <w:spacing w:after="0"/>
        <w:ind w:left="851" w:hanging="284"/>
        <w:jc w:val="both"/>
        <w:rPr>
          <w:rFonts w:ascii="Times New Roman" w:hAnsi="Times New Roman"/>
          <w:b/>
          <w:bCs/>
        </w:rPr>
      </w:pPr>
      <w:r w:rsidRPr="0058376B">
        <w:rPr>
          <w:rFonts w:ascii="Times New Roman" w:hAnsi="Times New Roman"/>
          <w:b/>
          <w:bCs/>
        </w:rPr>
        <w:t>SPRZĄTANIE POWIERZCHNI WEWNĘTRZNYCH KONTENERÓW SANITARNYCH:</w:t>
      </w:r>
    </w:p>
    <w:p w14:paraId="6BE65962" w14:textId="77777777" w:rsidR="006B7526" w:rsidRPr="0058376B" w:rsidRDefault="006B7526" w:rsidP="0058376B">
      <w:pPr>
        <w:spacing w:after="0"/>
        <w:ind w:left="567" w:firstLine="142"/>
        <w:contextualSpacing/>
        <w:jc w:val="both"/>
        <w:rPr>
          <w:rFonts w:ascii="Times New Roman" w:eastAsia="Calibri" w:hAnsi="Times New Roman" w:cs="Times New Roman"/>
          <w:b/>
          <w:bCs/>
        </w:rPr>
      </w:pPr>
      <w:r w:rsidRPr="0058376B">
        <w:rPr>
          <w:rFonts w:ascii="Times New Roman" w:hAnsi="Times New Roman" w:cs="Times New Roman"/>
          <w:b/>
          <w:bCs/>
        </w:rPr>
        <w:t>(Sprzątanie, dezynfekcja i utrzymanie czystości węzłów sanitarnych WC)</w:t>
      </w:r>
    </w:p>
    <w:p w14:paraId="7EFFF298" w14:textId="77777777" w:rsidR="006B7526" w:rsidRPr="006C775B" w:rsidRDefault="006B7526" w:rsidP="006B7526">
      <w:pPr>
        <w:contextualSpacing/>
        <w:jc w:val="both"/>
        <w:rPr>
          <w:rFonts w:ascii="Times New Roman" w:eastAsia="Calibri" w:hAnsi="Times New Roman" w:cs="Times New Roman"/>
          <w:b/>
          <w:u w:val="single"/>
        </w:rPr>
      </w:pPr>
    </w:p>
    <w:p w14:paraId="771186FA" w14:textId="77777777" w:rsidR="00B63862" w:rsidRDefault="00B63862" w:rsidP="006B7526">
      <w:pPr>
        <w:spacing w:after="0"/>
        <w:ind w:firstLine="709"/>
        <w:contextualSpacing/>
        <w:jc w:val="both"/>
        <w:rPr>
          <w:rFonts w:ascii="Times New Roman" w:eastAsia="Calibri" w:hAnsi="Times New Roman" w:cs="Times New Roman"/>
          <w:b/>
          <w:u w:val="single"/>
        </w:rPr>
      </w:pPr>
    </w:p>
    <w:p w14:paraId="0E5078CB" w14:textId="77777777" w:rsidR="00B63862" w:rsidRDefault="00B63862" w:rsidP="006B7526">
      <w:pPr>
        <w:spacing w:after="0"/>
        <w:ind w:firstLine="709"/>
        <w:contextualSpacing/>
        <w:jc w:val="both"/>
        <w:rPr>
          <w:rFonts w:ascii="Times New Roman" w:eastAsia="Calibri" w:hAnsi="Times New Roman" w:cs="Times New Roman"/>
          <w:b/>
          <w:u w:val="single"/>
        </w:rPr>
      </w:pPr>
    </w:p>
    <w:p w14:paraId="3C0AA3EF" w14:textId="4DF36AAE" w:rsidR="006B7526" w:rsidRPr="0058376B" w:rsidRDefault="006B7526" w:rsidP="0058376B">
      <w:pPr>
        <w:spacing w:after="0"/>
        <w:ind w:firstLine="709"/>
        <w:contextualSpacing/>
        <w:jc w:val="both"/>
        <w:rPr>
          <w:rFonts w:ascii="Times New Roman" w:eastAsia="Calibri" w:hAnsi="Times New Roman" w:cs="Times New Roman"/>
          <w:b/>
          <w:bCs/>
          <w:u w:val="single"/>
        </w:rPr>
      </w:pPr>
      <w:r w:rsidRPr="0058376B">
        <w:rPr>
          <w:rFonts w:ascii="Times New Roman" w:eastAsia="Calibri" w:hAnsi="Times New Roman" w:cs="Times New Roman"/>
          <w:b/>
          <w:bCs/>
          <w:u w:val="single"/>
        </w:rPr>
        <w:lastRenderedPageBreak/>
        <w:t>Codziennie:</w:t>
      </w:r>
    </w:p>
    <w:p w14:paraId="7F3FE542" w14:textId="3E259A05" w:rsidR="006B7526" w:rsidRPr="006C775B" w:rsidRDefault="006B7526" w:rsidP="008E495A">
      <w:pPr>
        <w:pStyle w:val="Akapitzlist"/>
        <w:numPr>
          <w:ilvl w:val="0"/>
          <w:numId w:val="216"/>
        </w:numPr>
        <w:spacing w:after="0"/>
        <w:ind w:left="993" w:hanging="284"/>
        <w:jc w:val="both"/>
        <w:rPr>
          <w:rFonts w:ascii="Times New Roman" w:hAnsi="Times New Roman"/>
        </w:rPr>
      </w:pPr>
      <w:r w:rsidRPr="006C775B">
        <w:rPr>
          <w:rFonts w:ascii="Times New Roman" w:hAnsi="Times New Roman"/>
        </w:rPr>
        <w:t>czyszczenie urządzeń sanitarnych, usuwanie rdzy i kamienia (miski sedesowe, pisuary, umywalki, kabiny prysznicowe, obudowy urządzeń, armatura, dod</w:t>
      </w:r>
      <w:r w:rsidR="00B63862">
        <w:rPr>
          <w:rFonts w:ascii="Times New Roman" w:hAnsi="Times New Roman"/>
        </w:rPr>
        <w:t>atkowe elementy wyposażenia</w:t>
      </w:r>
      <w:r>
        <w:rPr>
          <w:rFonts w:ascii="Times New Roman" w:hAnsi="Times New Roman"/>
        </w:rPr>
        <w:t xml:space="preserve"> </w:t>
      </w:r>
      <w:r w:rsidRPr="006C775B">
        <w:rPr>
          <w:rFonts w:ascii="Times New Roman" w:hAnsi="Times New Roman"/>
        </w:rPr>
        <w:t>np. wieszaki, szczotki, itp.),</w:t>
      </w:r>
    </w:p>
    <w:p w14:paraId="514B0239" w14:textId="77777777" w:rsidR="006B7526" w:rsidRPr="006C775B" w:rsidRDefault="006B7526" w:rsidP="008E495A">
      <w:pPr>
        <w:pStyle w:val="Akapitzlist"/>
        <w:numPr>
          <w:ilvl w:val="0"/>
          <w:numId w:val="216"/>
        </w:numPr>
        <w:ind w:left="993" w:hanging="284"/>
        <w:jc w:val="both"/>
        <w:rPr>
          <w:rFonts w:ascii="Times New Roman" w:hAnsi="Times New Roman"/>
        </w:rPr>
      </w:pPr>
      <w:r w:rsidRPr="006C775B">
        <w:rPr>
          <w:rFonts w:ascii="Times New Roman" w:hAnsi="Times New Roman"/>
        </w:rPr>
        <w:t>czyszczenie okładzin ściennych (płyty poliestrowe),</w:t>
      </w:r>
    </w:p>
    <w:p w14:paraId="45A11841" w14:textId="77777777" w:rsidR="006B7526" w:rsidRPr="006C775B" w:rsidRDefault="006B7526" w:rsidP="008E495A">
      <w:pPr>
        <w:pStyle w:val="Akapitzlist"/>
        <w:numPr>
          <w:ilvl w:val="0"/>
          <w:numId w:val="216"/>
        </w:numPr>
        <w:ind w:left="993" w:hanging="284"/>
        <w:jc w:val="both"/>
        <w:rPr>
          <w:rFonts w:ascii="Times New Roman" w:hAnsi="Times New Roman"/>
        </w:rPr>
      </w:pPr>
      <w:r w:rsidRPr="006C775B">
        <w:rPr>
          <w:rFonts w:ascii="Times New Roman" w:hAnsi="Times New Roman"/>
        </w:rPr>
        <w:t xml:space="preserve">czyszczenie okładzin podłogowych (wykładzina PVC), </w:t>
      </w:r>
    </w:p>
    <w:p w14:paraId="502C3D65" w14:textId="77777777" w:rsidR="006B7526" w:rsidRPr="006C775B" w:rsidRDefault="006B7526" w:rsidP="008E495A">
      <w:pPr>
        <w:pStyle w:val="Akapitzlist"/>
        <w:numPr>
          <w:ilvl w:val="0"/>
          <w:numId w:val="216"/>
        </w:numPr>
        <w:ind w:left="993" w:hanging="284"/>
        <w:jc w:val="both"/>
        <w:rPr>
          <w:rFonts w:ascii="Times New Roman" w:hAnsi="Times New Roman"/>
        </w:rPr>
      </w:pPr>
      <w:r w:rsidRPr="006C775B">
        <w:rPr>
          <w:rFonts w:ascii="Times New Roman" w:hAnsi="Times New Roman"/>
        </w:rPr>
        <w:t>wycieranie luster,</w:t>
      </w:r>
    </w:p>
    <w:p w14:paraId="4C3C25FB" w14:textId="0A191E16" w:rsidR="006B7526" w:rsidRPr="006C775B" w:rsidRDefault="006B7526" w:rsidP="008E495A">
      <w:pPr>
        <w:pStyle w:val="Akapitzlist"/>
        <w:numPr>
          <w:ilvl w:val="0"/>
          <w:numId w:val="216"/>
        </w:numPr>
        <w:ind w:left="993" w:hanging="284"/>
        <w:jc w:val="both"/>
        <w:rPr>
          <w:rFonts w:ascii="Times New Roman" w:hAnsi="Times New Roman"/>
        </w:rPr>
      </w:pPr>
      <w:r w:rsidRPr="006C775B">
        <w:rPr>
          <w:rFonts w:ascii="Times New Roman" w:hAnsi="Times New Roman"/>
        </w:rPr>
        <w:t>zabezpieczenie toalet w papier toaletowy (minimum dwuwarstwowy), ręczniki papierowe jednorazowego użytku (minimum dwuwarstwowe), odświeżacze powietrza, kostki zapachowe lub żelowe krążki do toalety (do muszli i pisuarów), mydło w p</w:t>
      </w:r>
      <w:r w:rsidR="00B63862">
        <w:rPr>
          <w:rFonts w:ascii="Times New Roman" w:hAnsi="Times New Roman"/>
        </w:rPr>
        <w:t>łynie oraz środki dezynfekujące</w:t>
      </w:r>
      <w:r>
        <w:rPr>
          <w:rFonts w:ascii="Times New Roman" w:hAnsi="Times New Roman"/>
        </w:rPr>
        <w:t xml:space="preserve"> </w:t>
      </w:r>
      <w:r w:rsidRPr="006C775B">
        <w:rPr>
          <w:rFonts w:ascii="Times New Roman" w:hAnsi="Times New Roman"/>
        </w:rPr>
        <w:t xml:space="preserve">i zapachowe (dozowniki na mydło, uchwyty na papier toaletowy i podajniki do ręczników jednorazowych zabezpiecza Zamawiający), ilość papieru toaletowego, ręczników papierowych oraz środków czystości należy dostosować do potrzeb danego węzła sanitarnego. </w:t>
      </w:r>
    </w:p>
    <w:p w14:paraId="3A89E34E" w14:textId="77777777" w:rsidR="006B7526" w:rsidRPr="00DA0052" w:rsidRDefault="006B7526" w:rsidP="006B7526">
      <w:pPr>
        <w:spacing w:after="0"/>
        <w:jc w:val="both"/>
        <w:rPr>
          <w:rFonts w:ascii="Times New Roman" w:eastAsia="Calibri" w:hAnsi="Times New Roman" w:cs="Times New Roman"/>
        </w:rPr>
      </w:pPr>
    </w:p>
    <w:p w14:paraId="56E1E7FF" w14:textId="77777777" w:rsidR="006B7526" w:rsidRPr="0058376B" w:rsidRDefault="006B7526" w:rsidP="0058376B">
      <w:pPr>
        <w:pStyle w:val="Akapitzlist"/>
        <w:numPr>
          <w:ilvl w:val="2"/>
          <w:numId w:val="181"/>
        </w:numPr>
        <w:spacing w:after="0"/>
        <w:ind w:left="426" w:hanging="426"/>
        <w:jc w:val="both"/>
        <w:rPr>
          <w:rFonts w:ascii="Times New Roman" w:hAnsi="Times New Roman"/>
          <w:b/>
          <w:bCs/>
        </w:rPr>
      </w:pPr>
      <w:r w:rsidRPr="0058376B">
        <w:rPr>
          <w:rFonts w:ascii="Times New Roman" w:hAnsi="Times New Roman"/>
          <w:b/>
          <w:bCs/>
        </w:rPr>
        <w:t>SPRZĄTANIE TERENÓW  ZEWNĘTRZNYCH</w:t>
      </w:r>
    </w:p>
    <w:p w14:paraId="338E1879" w14:textId="0E3C46A7" w:rsidR="006B7526" w:rsidRPr="00E626F3" w:rsidRDefault="006B7526" w:rsidP="00B63862">
      <w:pPr>
        <w:pStyle w:val="Akapitzlist"/>
        <w:spacing w:after="0"/>
        <w:jc w:val="both"/>
        <w:rPr>
          <w:rFonts w:ascii="Times New Roman" w:hAnsi="Times New Roman"/>
          <w:color w:val="000000"/>
        </w:rPr>
      </w:pPr>
      <w:r w:rsidRPr="0058376B">
        <w:rPr>
          <w:rFonts w:ascii="Times New Roman" w:hAnsi="Times New Roman"/>
          <w:b/>
          <w:bCs/>
        </w:rPr>
        <w:t>-</w:t>
      </w:r>
      <w:r w:rsidRPr="00E626F3">
        <w:rPr>
          <w:rFonts w:ascii="Times New Roman" w:hAnsi="Times New Roman"/>
          <w:color w:val="000000"/>
        </w:rPr>
        <w:t>sprzątanie i utrzymanie w czystości ulic, chodników</w:t>
      </w:r>
      <w:r>
        <w:rPr>
          <w:rFonts w:ascii="Times New Roman" w:hAnsi="Times New Roman"/>
          <w:color w:val="000000"/>
        </w:rPr>
        <w:t>;</w:t>
      </w:r>
      <w:r w:rsidRPr="00E626F3">
        <w:rPr>
          <w:rFonts w:ascii="Times New Roman" w:hAnsi="Times New Roman"/>
          <w:color w:val="000000"/>
        </w:rPr>
        <w:t xml:space="preserve">                                                                                              - sprzątanie i utrzymanie w czystości parkingów i zatok parkingowych;</w:t>
      </w:r>
    </w:p>
    <w:p w14:paraId="6D4DB6F1" w14:textId="77777777" w:rsidR="006B7526" w:rsidRPr="00E626F3" w:rsidRDefault="006B7526" w:rsidP="00B63862">
      <w:pPr>
        <w:pStyle w:val="Akapitzlist"/>
        <w:spacing w:after="0"/>
        <w:jc w:val="both"/>
        <w:rPr>
          <w:rFonts w:ascii="Times New Roman" w:hAnsi="Times New Roman"/>
          <w:color w:val="000000"/>
        </w:rPr>
      </w:pPr>
      <w:r w:rsidRPr="00E626F3">
        <w:rPr>
          <w:rFonts w:ascii="Times New Roman" w:hAnsi="Times New Roman"/>
          <w:color w:val="000000"/>
        </w:rPr>
        <w:t>- sprzątanie i utrzymanie w czystości placów i utwardzonych ciągów komunikacyjnych;</w:t>
      </w:r>
    </w:p>
    <w:p w14:paraId="59702559" w14:textId="77777777" w:rsidR="006B7526" w:rsidRPr="00E626F3" w:rsidRDefault="006B7526" w:rsidP="00B63862">
      <w:pPr>
        <w:pStyle w:val="Akapitzlist"/>
        <w:spacing w:after="0"/>
        <w:jc w:val="both"/>
        <w:rPr>
          <w:rFonts w:ascii="Times New Roman" w:hAnsi="Times New Roman"/>
          <w:color w:val="000000"/>
        </w:rPr>
      </w:pPr>
      <w:r w:rsidRPr="00E626F3">
        <w:rPr>
          <w:rFonts w:ascii="Times New Roman" w:hAnsi="Times New Roman"/>
          <w:color w:val="000000"/>
        </w:rPr>
        <w:t>- sprzątanie i utrzymanie w czystości podjazdów do garaży i magazynów i ramp przy budynkach;</w:t>
      </w:r>
    </w:p>
    <w:p w14:paraId="3E55B374" w14:textId="77777777" w:rsidR="006B7526" w:rsidRPr="00E626F3" w:rsidRDefault="006B7526" w:rsidP="00B63862">
      <w:pPr>
        <w:pStyle w:val="Akapitzlist"/>
        <w:spacing w:after="0"/>
        <w:jc w:val="both"/>
        <w:rPr>
          <w:rFonts w:ascii="Times New Roman" w:hAnsi="Times New Roman"/>
          <w:color w:val="000000"/>
        </w:rPr>
      </w:pPr>
      <w:r w:rsidRPr="00E626F3">
        <w:rPr>
          <w:rFonts w:ascii="Times New Roman" w:hAnsi="Times New Roman"/>
          <w:color w:val="000000"/>
        </w:rPr>
        <w:t>- sprzątanie i utrzymanie w czystości terenów utwardzonych przyległych do granic kompleksu;</w:t>
      </w:r>
    </w:p>
    <w:p w14:paraId="2D15094D" w14:textId="77777777" w:rsidR="00B63862" w:rsidRDefault="006B7526" w:rsidP="00B63862">
      <w:pPr>
        <w:pStyle w:val="Akapitzlist"/>
        <w:spacing w:after="0"/>
        <w:jc w:val="both"/>
        <w:rPr>
          <w:rFonts w:ascii="Times New Roman" w:hAnsi="Times New Roman"/>
          <w:color w:val="000000"/>
        </w:rPr>
      </w:pPr>
      <w:r w:rsidRPr="00E626F3">
        <w:rPr>
          <w:rFonts w:ascii="Times New Roman" w:hAnsi="Times New Roman"/>
          <w:color w:val="000000"/>
        </w:rPr>
        <w:t>- sprzątanie i utrzymanie  w czystości terenów zielonych, trawników i terenów utwardzonych</w:t>
      </w:r>
      <w:r>
        <w:rPr>
          <w:rFonts w:ascii="Times New Roman" w:hAnsi="Times New Roman"/>
          <w:color w:val="000000"/>
        </w:rPr>
        <w:t>;</w:t>
      </w:r>
      <w:r w:rsidRPr="00E626F3">
        <w:rPr>
          <w:rFonts w:ascii="Times New Roman" w:hAnsi="Times New Roman"/>
          <w:color w:val="000000"/>
        </w:rPr>
        <w:t xml:space="preserve">                                        </w:t>
      </w:r>
    </w:p>
    <w:p w14:paraId="78D24719" w14:textId="2842FDF3" w:rsidR="006B7526" w:rsidRDefault="006B7526" w:rsidP="00B63862">
      <w:pPr>
        <w:pStyle w:val="Akapitzlist"/>
        <w:spacing w:after="0"/>
        <w:jc w:val="both"/>
        <w:rPr>
          <w:rFonts w:ascii="Times New Roman" w:hAnsi="Times New Roman"/>
          <w:color w:val="000000"/>
        </w:rPr>
      </w:pPr>
      <w:r w:rsidRPr="00E626F3">
        <w:rPr>
          <w:rFonts w:ascii="Times New Roman" w:hAnsi="Times New Roman"/>
          <w:color w:val="000000"/>
        </w:rPr>
        <w:t xml:space="preserve"> - oczyszczanie i utrzymanie pasów ochronnych i ppoż.,</w:t>
      </w:r>
    </w:p>
    <w:p w14:paraId="35FE81BE" w14:textId="77777777" w:rsidR="006B7526" w:rsidRPr="00DA0052" w:rsidRDefault="006B7526" w:rsidP="006B7526">
      <w:pPr>
        <w:spacing w:after="0"/>
        <w:contextualSpacing/>
        <w:jc w:val="both"/>
        <w:rPr>
          <w:rFonts w:ascii="Times New Roman" w:eastAsia="Calibri" w:hAnsi="Times New Roman" w:cs="Times New Roman"/>
        </w:rPr>
      </w:pPr>
    </w:p>
    <w:p w14:paraId="7FC43302" w14:textId="77777777" w:rsidR="006B7526" w:rsidRPr="006D443D" w:rsidRDefault="006B7526" w:rsidP="006B7526">
      <w:pPr>
        <w:tabs>
          <w:tab w:val="left" w:pos="426"/>
        </w:tabs>
        <w:spacing w:after="0"/>
        <w:ind w:left="284" w:hanging="284"/>
        <w:jc w:val="both"/>
        <w:rPr>
          <w:rFonts w:ascii="Times New Roman" w:hAnsi="Times New Roman"/>
          <w:b/>
          <w:bCs/>
        </w:rPr>
      </w:pPr>
      <w:r w:rsidRPr="0058376B">
        <w:rPr>
          <w:rFonts w:ascii="Times New Roman" w:hAnsi="Times New Roman"/>
          <w:b/>
          <w:bCs/>
        </w:rPr>
        <w:t xml:space="preserve">2.1 </w:t>
      </w:r>
      <w:r w:rsidRPr="00DD53FD">
        <w:rPr>
          <w:rFonts w:ascii="Times New Roman" w:hAnsi="Times New Roman"/>
          <w:b/>
          <w:bCs/>
        </w:rPr>
        <w:t>Sprzątanie powierzchni zewnętrznych utwardzonych odbywać się ma na b</w:t>
      </w:r>
      <w:r>
        <w:rPr>
          <w:rFonts w:ascii="Times New Roman" w:hAnsi="Times New Roman"/>
          <w:b/>
          <w:bCs/>
        </w:rPr>
        <w:t xml:space="preserve">ieżąco, w celu  utrzymania </w:t>
      </w:r>
      <w:r w:rsidRPr="00DD53FD">
        <w:rPr>
          <w:rFonts w:ascii="Times New Roman" w:hAnsi="Times New Roman"/>
          <w:b/>
          <w:bCs/>
        </w:rPr>
        <w:t>ciągłej czystości (chodniki, ulice, place, parkingi, zatoki itp.)</w:t>
      </w:r>
    </w:p>
    <w:p w14:paraId="24E5BD87" w14:textId="77777777" w:rsidR="006B7526" w:rsidRPr="00E626F3" w:rsidRDefault="006B7526" w:rsidP="008E495A">
      <w:pPr>
        <w:pStyle w:val="Akapitzlist"/>
        <w:numPr>
          <w:ilvl w:val="0"/>
          <w:numId w:val="176"/>
        </w:numPr>
        <w:spacing w:after="0"/>
        <w:ind w:left="851" w:hanging="284"/>
        <w:jc w:val="both"/>
        <w:rPr>
          <w:rFonts w:ascii="Times New Roman" w:hAnsi="Times New Roman"/>
        </w:rPr>
      </w:pPr>
      <w:r w:rsidRPr="00E626F3">
        <w:rPr>
          <w:rFonts w:ascii="Times New Roman" w:hAnsi="Times New Roman"/>
        </w:rPr>
        <w:t>sprzątanie ciągów komunikacyjnych (np. ulic, dróg, placów, parkingów, zatok parkingowych, chodników, terenów zielonych tj. trawniki, skarpy itp.) oraz terenów przyległych do granicy kompleksu;</w:t>
      </w:r>
    </w:p>
    <w:p w14:paraId="1CA4A9CE" w14:textId="77777777" w:rsidR="006B7526" w:rsidRPr="00E626F3" w:rsidRDefault="006B7526" w:rsidP="008E495A">
      <w:pPr>
        <w:pStyle w:val="Akapitzlist"/>
        <w:numPr>
          <w:ilvl w:val="0"/>
          <w:numId w:val="176"/>
        </w:numPr>
        <w:spacing w:after="0"/>
        <w:ind w:left="851" w:hanging="284"/>
        <w:jc w:val="both"/>
        <w:rPr>
          <w:rFonts w:ascii="Times New Roman" w:hAnsi="Times New Roman"/>
        </w:rPr>
      </w:pPr>
      <w:r w:rsidRPr="00E626F3">
        <w:rPr>
          <w:rFonts w:ascii="Times New Roman" w:hAnsi="Times New Roman"/>
        </w:rPr>
        <w:t>usuwanie śmieci z koszy ogrodowych do pojemników usytuowanych  w śmietnikach;</w:t>
      </w:r>
    </w:p>
    <w:p w14:paraId="7412FB6E" w14:textId="3E8E5BDB" w:rsidR="006B7526" w:rsidRPr="00E626F3" w:rsidRDefault="006B7526" w:rsidP="008E495A">
      <w:pPr>
        <w:pStyle w:val="Akapitzlist"/>
        <w:numPr>
          <w:ilvl w:val="0"/>
          <w:numId w:val="176"/>
        </w:numPr>
        <w:spacing w:after="0"/>
        <w:ind w:left="851" w:hanging="284"/>
        <w:jc w:val="both"/>
        <w:rPr>
          <w:rFonts w:ascii="Times New Roman" w:hAnsi="Times New Roman"/>
        </w:rPr>
      </w:pPr>
      <w:r w:rsidRPr="00E626F3">
        <w:rPr>
          <w:rFonts w:ascii="Times New Roman" w:hAnsi="Times New Roman"/>
        </w:rPr>
        <w:t>zamiatanie przy wejściach do budynków, usuwanie z</w:t>
      </w:r>
      <w:r>
        <w:rPr>
          <w:rFonts w:ascii="Times New Roman" w:hAnsi="Times New Roman"/>
        </w:rPr>
        <w:t xml:space="preserve">anieczyszczeń (piasku i śmieci) </w:t>
      </w:r>
      <w:r w:rsidR="00B63862">
        <w:rPr>
          <w:rFonts w:ascii="Times New Roman" w:hAnsi="Times New Roman"/>
        </w:rPr>
        <w:t xml:space="preserve">            </w:t>
      </w:r>
      <w:r>
        <w:rPr>
          <w:rFonts w:ascii="Times New Roman" w:hAnsi="Times New Roman"/>
        </w:rPr>
        <w:t>z</w:t>
      </w:r>
      <w:r w:rsidR="00B63862">
        <w:rPr>
          <w:rFonts w:ascii="Times New Roman" w:hAnsi="Times New Roman"/>
        </w:rPr>
        <w:t xml:space="preserve"> kratek</w:t>
      </w:r>
      <w:r>
        <w:rPr>
          <w:rFonts w:ascii="Times New Roman" w:hAnsi="Times New Roman"/>
        </w:rPr>
        <w:t xml:space="preserve"> </w:t>
      </w:r>
      <w:r w:rsidRPr="00E626F3">
        <w:rPr>
          <w:rFonts w:ascii="Times New Roman" w:hAnsi="Times New Roman"/>
        </w:rPr>
        <w:t>i wycieraczek, stałe utrzymanie w czystości schodów zewnętrznych i ciągów komunikacyjnych prowadzących do budynku;</w:t>
      </w:r>
    </w:p>
    <w:p w14:paraId="1744A2A0" w14:textId="77777777" w:rsidR="006B7526" w:rsidRPr="00E626F3" w:rsidRDefault="006B7526" w:rsidP="008E495A">
      <w:pPr>
        <w:pStyle w:val="Akapitzlist"/>
        <w:numPr>
          <w:ilvl w:val="0"/>
          <w:numId w:val="176"/>
        </w:numPr>
        <w:spacing w:after="0"/>
        <w:ind w:left="851" w:hanging="284"/>
        <w:jc w:val="both"/>
        <w:rPr>
          <w:rFonts w:ascii="Times New Roman" w:hAnsi="Times New Roman"/>
        </w:rPr>
      </w:pPr>
      <w:r w:rsidRPr="00E626F3">
        <w:rPr>
          <w:rFonts w:ascii="Times New Roman" w:hAnsi="Times New Roman"/>
        </w:rPr>
        <w:t>usuwanie opadłych liści z ciągów komunikacyjnych (np. ulic, dróg, placów, parkingów, zatok parkingowych, chodników, itp.), oraz terenów przyległych do granicy kompleksu. Wykonawca zobowiązany jest do wywozu zebranych liści we własnym zakresie</w:t>
      </w:r>
      <w:r w:rsidRPr="006D443D">
        <w:rPr>
          <w:rFonts w:ascii="Arial Narrow" w:eastAsia="Times New Roman" w:hAnsi="Arial Narrow"/>
          <w:lang w:eastAsia="pl-PL"/>
        </w:rPr>
        <w:t xml:space="preserve"> </w:t>
      </w:r>
      <w:r w:rsidRPr="006D443D">
        <w:rPr>
          <w:rFonts w:ascii="Times New Roman" w:hAnsi="Times New Roman"/>
        </w:rPr>
        <w:t>niezwłocznie w ciągu 2 dni</w:t>
      </w:r>
      <w:r>
        <w:rPr>
          <w:rFonts w:ascii="Times New Roman" w:hAnsi="Times New Roman"/>
        </w:rPr>
        <w:t xml:space="preserve"> </w:t>
      </w:r>
      <w:r w:rsidRPr="006D443D">
        <w:rPr>
          <w:rFonts w:ascii="Times New Roman" w:hAnsi="Times New Roman"/>
        </w:rPr>
        <w:t>po ukończeniu grabienia</w:t>
      </w:r>
      <w:r w:rsidRPr="00E626F3">
        <w:rPr>
          <w:rFonts w:ascii="Times New Roman" w:hAnsi="Times New Roman"/>
        </w:rPr>
        <w:t xml:space="preserve"> i na swój koszt. Zabronione jest wrzucanie wyszczególnionych powyżej pozostałości do stojących na dany</w:t>
      </w:r>
      <w:r>
        <w:rPr>
          <w:rFonts w:ascii="Times New Roman" w:hAnsi="Times New Roman"/>
        </w:rPr>
        <w:t>m obiekcie kontenerów na śmieci;</w:t>
      </w:r>
    </w:p>
    <w:p w14:paraId="3F1F8AC0" w14:textId="77777777" w:rsidR="006B7526" w:rsidRPr="00E626F3" w:rsidRDefault="006B7526" w:rsidP="008E495A">
      <w:pPr>
        <w:pStyle w:val="Akapitzlist"/>
        <w:numPr>
          <w:ilvl w:val="0"/>
          <w:numId w:val="176"/>
        </w:numPr>
        <w:spacing w:after="0"/>
        <w:ind w:left="851" w:hanging="284"/>
        <w:jc w:val="both"/>
        <w:rPr>
          <w:rFonts w:ascii="Times New Roman" w:hAnsi="Times New Roman"/>
        </w:rPr>
      </w:pPr>
      <w:r w:rsidRPr="00E626F3">
        <w:rPr>
          <w:rFonts w:ascii="Times New Roman" w:hAnsi="Times New Roman"/>
        </w:rPr>
        <w:t>usuwanie chwastów występują</w:t>
      </w:r>
      <w:r>
        <w:rPr>
          <w:rFonts w:ascii="Times New Roman" w:hAnsi="Times New Roman"/>
        </w:rPr>
        <w:t>cych w szczelinach chodnikowych;</w:t>
      </w:r>
    </w:p>
    <w:p w14:paraId="381AAB30" w14:textId="77777777" w:rsidR="006B7526" w:rsidRPr="00E626F3" w:rsidRDefault="006B7526" w:rsidP="008E495A">
      <w:pPr>
        <w:pStyle w:val="Akapitzlist"/>
        <w:numPr>
          <w:ilvl w:val="0"/>
          <w:numId w:val="176"/>
        </w:numPr>
        <w:spacing w:after="0"/>
        <w:ind w:left="851" w:hanging="284"/>
        <w:jc w:val="both"/>
        <w:rPr>
          <w:rFonts w:ascii="Times New Roman" w:hAnsi="Times New Roman"/>
        </w:rPr>
      </w:pPr>
      <w:r w:rsidRPr="00E626F3">
        <w:rPr>
          <w:rFonts w:ascii="Times New Roman" w:hAnsi="Times New Roman"/>
        </w:rPr>
        <w:t>pielęgna</w:t>
      </w:r>
      <w:r>
        <w:rPr>
          <w:rFonts w:ascii="Times New Roman" w:hAnsi="Times New Roman"/>
        </w:rPr>
        <w:t>cja i przycinka drzew i krzewów;</w:t>
      </w:r>
    </w:p>
    <w:p w14:paraId="72261631" w14:textId="77777777" w:rsidR="006B7526" w:rsidRPr="00E626F3" w:rsidRDefault="006B7526" w:rsidP="008E495A">
      <w:pPr>
        <w:pStyle w:val="Akapitzlist"/>
        <w:numPr>
          <w:ilvl w:val="0"/>
          <w:numId w:val="176"/>
        </w:numPr>
        <w:spacing w:after="0"/>
        <w:ind w:left="851" w:hanging="284"/>
        <w:jc w:val="both"/>
        <w:rPr>
          <w:rFonts w:ascii="Times New Roman" w:hAnsi="Times New Roman"/>
        </w:rPr>
      </w:pPr>
      <w:r w:rsidRPr="00E626F3">
        <w:rPr>
          <w:rFonts w:ascii="Times New Roman" w:hAnsi="Times New Roman"/>
        </w:rPr>
        <w:t>utrzymywanie w czystości opasek betonowych wokół budynków (np. usuwanie wrastającej trawy</w:t>
      </w:r>
      <w:r>
        <w:rPr>
          <w:rFonts w:ascii="Times New Roman" w:hAnsi="Times New Roman"/>
        </w:rPr>
        <w:t>,</w:t>
      </w:r>
      <w:r w:rsidRPr="006D443D">
        <w:rPr>
          <w:rFonts w:ascii="Arial Narrow" w:eastAsia="Times New Roman" w:hAnsi="Arial Narrow"/>
          <w:lang w:eastAsia="pl-PL"/>
        </w:rPr>
        <w:t xml:space="preserve"> </w:t>
      </w:r>
      <w:r w:rsidRPr="006D443D">
        <w:rPr>
          <w:rFonts w:ascii="Times New Roman" w:hAnsi="Times New Roman"/>
        </w:rPr>
        <w:t>chwastów, samosiejek,</w:t>
      </w:r>
      <w:r>
        <w:rPr>
          <w:rFonts w:ascii="Times New Roman" w:hAnsi="Times New Roman"/>
        </w:rPr>
        <w:t xml:space="preserve"> itp.);</w:t>
      </w:r>
    </w:p>
    <w:p w14:paraId="3A2E5A20" w14:textId="77777777" w:rsidR="006B7526" w:rsidRDefault="006B7526" w:rsidP="008E495A">
      <w:pPr>
        <w:pStyle w:val="Akapitzlist"/>
        <w:numPr>
          <w:ilvl w:val="0"/>
          <w:numId w:val="176"/>
        </w:numPr>
        <w:spacing w:after="0"/>
        <w:ind w:left="851" w:hanging="284"/>
        <w:jc w:val="both"/>
        <w:rPr>
          <w:rFonts w:ascii="Times New Roman" w:hAnsi="Times New Roman"/>
        </w:rPr>
      </w:pPr>
      <w:r w:rsidRPr="00E626F3">
        <w:rPr>
          <w:rFonts w:ascii="Times New Roman" w:hAnsi="Times New Roman"/>
        </w:rPr>
        <w:lastRenderedPageBreak/>
        <w:t>usuwanie wszelkich nieczystości z zieleni niskiej tj. trawy (śmieci, połamanych gałęzi, liści, itp.)</w:t>
      </w:r>
      <w:r>
        <w:rPr>
          <w:rFonts w:ascii="Times New Roman" w:hAnsi="Times New Roman"/>
        </w:rPr>
        <w:t>;</w:t>
      </w:r>
    </w:p>
    <w:p w14:paraId="1F444F13" w14:textId="77777777" w:rsidR="006B7526" w:rsidRDefault="006B7526" w:rsidP="008E495A">
      <w:pPr>
        <w:numPr>
          <w:ilvl w:val="0"/>
          <w:numId w:val="176"/>
        </w:numPr>
        <w:spacing w:after="0"/>
        <w:ind w:left="851" w:hanging="284"/>
        <w:rPr>
          <w:rFonts w:ascii="Times New Roman" w:hAnsi="Times New Roman"/>
        </w:rPr>
      </w:pPr>
      <w:r w:rsidRPr="006D443D">
        <w:rPr>
          <w:rFonts w:ascii="Times New Roman" w:hAnsi="Times New Roman"/>
        </w:rPr>
        <w:t>usuwanie opadłych gałęzi, koron drzew z terenów</w:t>
      </w:r>
      <w:r>
        <w:rPr>
          <w:rFonts w:ascii="Times New Roman" w:hAnsi="Times New Roman"/>
        </w:rPr>
        <w:t xml:space="preserve"> utwardzonych i nieutwardzonych;</w:t>
      </w:r>
    </w:p>
    <w:p w14:paraId="1A9A5064" w14:textId="77777777" w:rsidR="006B7526" w:rsidRPr="00F528C4" w:rsidRDefault="006B7526" w:rsidP="008E495A">
      <w:pPr>
        <w:numPr>
          <w:ilvl w:val="0"/>
          <w:numId w:val="176"/>
        </w:numPr>
        <w:spacing w:after="0"/>
        <w:ind w:left="851" w:hanging="284"/>
        <w:jc w:val="both"/>
        <w:rPr>
          <w:rFonts w:ascii="Times New Roman" w:eastAsia="Calibri" w:hAnsi="Times New Roman" w:cs="Times New Roman"/>
        </w:rPr>
      </w:pPr>
      <w:r w:rsidRPr="006E13E9">
        <w:rPr>
          <w:rFonts w:ascii="Times New Roman" w:eastAsia="Calibri" w:hAnsi="Times New Roman" w:cs="Times New Roman"/>
        </w:rPr>
        <w:t>usuwanie opadłych gałęzi, koron drzew z terenów</w:t>
      </w:r>
      <w:r>
        <w:rPr>
          <w:rFonts w:ascii="Times New Roman" w:eastAsia="Calibri" w:hAnsi="Times New Roman" w:cs="Times New Roman"/>
        </w:rPr>
        <w:t xml:space="preserve"> utwardzonych i nieutwardzonych;</w:t>
      </w:r>
    </w:p>
    <w:p w14:paraId="2D0AC08E" w14:textId="77777777" w:rsidR="006B7526" w:rsidRPr="00E626F3" w:rsidRDefault="006B7526" w:rsidP="008E495A">
      <w:pPr>
        <w:pStyle w:val="Akapitzlist"/>
        <w:numPr>
          <w:ilvl w:val="0"/>
          <w:numId w:val="176"/>
        </w:numPr>
        <w:spacing w:after="0"/>
        <w:ind w:left="851" w:hanging="284"/>
        <w:jc w:val="both"/>
        <w:rPr>
          <w:rFonts w:ascii="Times New Roman" w:hAnsi="Times New Roman"/>
        </w:rPr>
      </w:pPr>
      <w:r w:rsidRPr="00E626F3">
        <w:rPr>
          <w:rFonts w:ascii="Times New Roman" w:hAnsi="Times New Roman"/>
        </w:rPr>
        <w:t>czyszczenie i utrzymanie w czystości terenów w pobliżu ko</w:t>
      </w:r>
      <w:r>
        <w:rPr>
          <w:rFonts w:ascii="Times New Roman" w:hAnsi="Times New Roman"/>
        </w:rPr>
        <w:t>ntenerów na gromadzenie odpadów.</w:t>
      </w:r>
    </w:p>
    <w:p w14:paraId="1089D238" w14:textId="77777777" w:rsidR="006B7526" w:rsidRDefault="006B7526" w:rsidP="006B7526">
      <w:pPr>
        <w:spacing w:after="0"/>
        <w:contextualSpacing/>
        <w:jc w:val="both"/>
        <w:rPr>
          <w:rFonts w:ascii="Times New Roman" w:eastAsia="Calibri" w:hAnsi="Times New Roman" w:cs="Times New Roman"/>
          <w:b/>
          <w:u w:val="single"/>
        </w:rPr>
      </w:pPr>
    </w:p>
    <w:p w14:paraId="12525E87" w14:textId="77777777" w:rsidR="006B7526" w:rsidRPr="0058376B" w:rsidRDefault="006B7526" w:rsidP="0058376B">
      <w:pPr>
        <w:spacing w:after="0"/>
        <w:ind w:left="708" w:hanging="566"/>
        <w:contextualSpacing/>
        <w:jc w:val="both"/>
        <w:rPr>
          <w:rFonts w:ascii="Times New Roman" w:eastAsia="Calibri" w:hAnsi="Times New Roman" w:cs="Times New Roman"/>
          <w:b/>
          <w:bCs/>
          <w:u w:val="single"/>
        </w:rPr>
      </w:pPr>
      <w:r w:rsidRPr="0058376B">
        <w:rPr>
          <w:rFonts w:ascii="Times New Roman" w:eastAsia="Calibri" w:hAnsi="Times New Roman" w:cs="Times New Roman"/>
          <w:b/>
          <w:bCs/>
          <w:u w:val="single"/>
        </w:rPr>
        <w:t>w okresie zimowym:</w:t>
      </w:r>
    </w:p>
    <w:p w14:paraId="7D010CA6" w14:textId="77777777" w:rsidR="006B7526" w:rsidRPr="006D443D" w:rsidRDefault="006B7526" w:rsidP="008E495A">
      <w:pPr>
        <w:numPr>
          <w:ilvl w:val="0"/>
          <w:numId w:val="169"/>
        </w:numPr>
        <w:spacing w:after="0"/>
        <w:ind w:left="851" w:hanging="284"/>
        <w:jc w:val="both"/>
        <w:rPr>
          <w:rFonts w:ascii="Times New Roman" w:hAnsi="Times New Roman"/>
        </w:rPr>
      </w:pPr>
      <w:r w:rsidRPr="006D443D">
        <w:rPr>
          <w:rFonts w:ascii="Times New Roman" w:hAnsi="Times New Roman"/>
        </w:rPr>
        <w:t>sukcesywne odśnieżanie, usuwanie lodu i śniegu z terenów utwardzonych, ciągów komunikacyjnych dla pieszych i pojazdów samochodowych (np. ulic, dróg, placów, parkingów, zatok parkingowych, chodników, itp.) do uzyskania efektu „czarnej drogi”; po</w:t>
      </w:r>
      <w:r>
        <w:rPr>
          <w:rFonts w:ascii="Times New Roman" w:hAnsi="Times New Roman"/>
        </w:rPr>
        <w:t xml:space="preserve">sypywanie piaskiem </w:t>
      </w:r>
      <w:r w:rsidRPr="006D443D">
        <w:rPr>
          <w:rFonts w:ascii="Times New Roman" w:hAnsi="Times New Roman"/>
        </w:rPr>
        <w:t xml:space="preserve">lub, i chlorkiem wapnia (bez użycia chemikaliów), w celu zabezpieczenia </w:t>
      </w:r>
      <w:r>
        <w:rPr>
          <w:rFonts w:ascii="Times New Roman" w:hAnsi="Times New Roman"/>
        </w:rPr>
        <w:t>przed poślizgami.</w:t>
      </w:r>
      <w:r w:rsidRPr="006D443D">
        <w:rPr>
          <w:rFonts w:ascii="Times New Roman" w:hAnsi="Times New Roman"/>
        </w:rPr>
        <w:t xml:space="preserve"> Ze względu na ochronę środowiska zabrania się stosowania soli (chlorku sodu) do pos</w:t>
      </w:r>
      <w:r>
        <w:rPr>
          <w:rFonts w:ascii="Times New Roman" w:hAnsi="Times New Roman"/>
        </w:rPr>
        <w:t>ypywania ciągów komunikacyjnych;</w:t>
      </w:r>
    </w:p>
    <w:p w14:paraId="2C4F3192" w14:textId="77777777" w:rsidR="006B7526" w:rsidRPr="00E626F3" w:rsidRDefault="006B7526" w:rsidP="008E495A">
      <w:pPr>
        <w:pStyle w:val="Akapitzlist"/>
        <w:numPr>
          <w:ilvl w:val="0"/>
          <w:numId w:val="169"/>
        </w:numPr>
        <w:spacing w:after="0"/>
        <w:ind w:left="851" w:hanging="284"/>
        <w:jc w:val="both"/>
        <w:rPr>
          <w:rFonts w:ascii="Times New Roman" w:hAnsi="Times New Roman"/>
        </w:rPr>
      </w:pPr>
      <w:r w:rsidRPr="00E626F3">
        <w:rPr>
          <w:rFonts w:ascii="Times New Roman" w:hAnsi="Times New Roman"/>
        </w:rPr>
        <w:t xml:space="preserve">likwidacja opadów śniegu nie później niż w ciągu 2 godzin po ich wystąpieniu (zapis ten określa, że do usuwania skutków opadów śniegu należy przystąpić nie później niż </w:t>
      </w:r>
      <w:r>
        <w:rPr>
          <w:rFonts w:ascii="Times New Roman" w:hAnsi="Times New Roman"/>
        </w:rPr>
        <w:t xml:space="preserve"> </w:t>
      </w:r>
      <w:r w:rsidRPr="00E626F3">
        <w:rPr>
          <w:rFonts w:ascii="Times New Roman" w:hAnsi="Times New Roman"/>
        </w:rPr>
        <w:t>w ciągu dwóch godzin od ich wystąpienia, a następnie jeśli śnieg pada nieprzerwanie należy usuwać go na bieżąco aż do momentu gdy opady znikną i zale</w:t>
      </w:r>
      <w:r>
        <w:rPr>
          <w:rFonts w:ascii="Times New Roman" w:hAnsi="Times New Roman"/>
        </w:rPr>
        <w:t>gający śnieg zostanie usunięty);</w:t>
      </w:r>
    </w:p>
    <w:p w14:paraId="752D6BDA" w14:textId="77777777" w:rsidR="006B7526" w:rsidRPr="00E626F3" w:rsidRDefault="006B7526" w:rsidP="008E495A">
      <w:pPr>
        <w:pStyle w:val="Akapitzlist"/>
        <w:numPr>
          <w:ilvl w:val="0"/>
          <w:numId w:val="169"/>
        </w:numPr>
        <w:spacing w:after="0"/>
        <w:ind w:left="851" w:hanging="284"/>
        <w:jc w:val="both"/>
        <w:rPr>
          <w:rFonts w:ascii="Times New Roman" w:hAnsi="Times New Roman"/>
        </w:rPr>
      </w:pPr>
      <w:r w:rsidRPr="00E626F3">
        <w:rPr>
          <w:rFonts w:ascii="Times New Roman" w:hAnsi="Times New Roman"/>
        </w:rPr>
        <w:t>wywóz nadmiaru śniegu we własnym zakresie (Wykonawca zobowiązany jest do bieżącego usuwania zalegających hałd śniegu we własnym zakresie i na własny koszt), hałdy śniegu powinny być usuwane najpóźniej w c</w:t>
      </w:r>
      <w:r>
        <w:rPr>
          <w:rFonts w:ascii="Times New Roman" w:hAnsi="Times New Roman"/>
        </w:rPr>
        <w:t>iągu 24 godzin od ich powstania;</w:t>
      </w:r>
    </w:p>
    <w:p w14:paraId="6A8F84C7" w14:textId="77777777" w:rsidR="006B7526" w:rsidRPr="00E626F3" w:rsidRDefault="006B7526" w:rsidP="008E495A">
      <w:pPr>
        <w:pStyle w:val="Akapitzlist"/>
        <w:numPr>
          <w:ilvl w:val="0"/>
          <w:numId w:val="169"/>
        </w:numPr>
        <w:spacing w:after="0"/>
        <w:ind w:left="851" w:hanging="284"/>
        <w:jc w:val="both"/>
        <w:rPr>
          <w:rFonts w:ascii="Times New Roman" w:hAnsi="Times New Roman"/>
        </w:rPr>
      </w:pPr>
      <w:r>
        <w:rPr>
          <w:rFonts w:ascii="Times New Roman" w:hAnsi="Times New Roman"/>
        </w:rPr>
        <w:t xml:space="preserve">wszystkie wejścia do budynków, </w:t>
      </w:r>
      <w:r w:rsidRPr="00E626F3">
        <w:rPr>
          <w:rFonts w:ascii="Times New Roman" w:hAnsi="Times New Roman"/>
        </w:rPr>
        <w:t>schody wejściowe oraz ciągi komunikacyjne prowadzące do nich muszą być oczyszczone z zalegającego śniegu i pos</w:t>
      </w:r>
      <w:r>
        <w:rPr>
          <w:rFonts w:ascii="Times New Roman" w:hAnsi="Times New Roman"/>
        </w:rPr>
        <w:t>ypane piaskiem przed godziną 6.3</w:t>
      </w:r>
      <w:r w:rsidRPr="00E626F3">
        <w:rPr>
          <w:rFonts w:ascii="Times New Roman" w:hAnsi="Times New Roman"/>
        </w:rPr>
        <w:t>0</w:t>
      </w:r>
      <w:r>
        <w:rPr>
          <w:rFonts w:ascii="Times New Roman" w:hAnsi="Times New Roman"/>
        </w:rPr>
        <w:t>;</w:t>
      </w:r>
    </w:p>
    <w:p w14:paraId="1EE5A66E" w14:textId="5AB7D98E" w:rsidR="006B7526" w:rsidRPr="00E626F3" w:rsidRDefault="006B7526" w:rsidP="008E495A">
      <w:pPr>
        <w:pStyle w:val="Akapitzlist"/>
        <w:numPr>
          <w:ilvl w:val="0"/>
          <w:numId w:val="169"/>
        </w:numPr>
        <w:spacing w:after="0"/>
        <w:ind w:left="851" w:hanging="284"/>
        <w:jc w:val="both"/>
        <w:rPr>
          <w:rFonts w:ascii="Times New Roman" w:hAnsi="Times New Roman"/>
        </w:rPr>
      </w:pPr>
      <w:r w:rsidRPr="00E626F3">
        <w:rPr>
          <w:rFonts w:ascii="Times New Roman" w:hAnsi="Times New Roman"/>
        </w:rPr>
        <w:t>sukcesywne odśnieżanie i posypywanie piaskiem lub chlorkiem wa</w:t>
      </w:r>
      <w:r>
        <w:rPr>
          <w:rFonts w:ascii="Times New Roman" w:hAnsi="Times New Roman"/>
        </w:rPr>
        <w:t>pnia tere</w:t>
      </w:r>
      <w:r w:rsidR="00A15ED2">
        <w:rPr>
          <w:rFonts w:ascii="Times New Roman" w:hAnsi="Times New Roman"/>
        </w:rPr>
        <w:t>nów utwardzonych</w:t>
      </w:r>
      <w:r>
        <w:rPr>
          <w:rFonts w:ascii="Times New Roman" w:hAnsi="Times New Roman"/>
        </w:rPr>
        <w:t xml:space="preserve"> </w:t>
      </w:r>
      <w:r w:rsidRPr="00E626F3">
        <w:rPr>
          <w:rFonts w:ascii="Times New Roman" w:hAnsi="Times New Roman"/>
        </w:rPr>
        <w:t xml:space="preserve">i w razie konieczności wywóz zalegającego śniegu i lodu we wskazane przez </w:t>
      </w:r>
      <w:r>
        <w:rPr>
          <w:rFonts w:ascii="Times New Roman" w:hAnsi="Times New Roman"/>
        </w:rPr>
        <w:t>Zamawiającego</w:t>
      </w:r>
      <w:r w:rsidRPr="00E626F3">
        <w:rPr>
          <w:rFonts w:ascii="Times New Roman" w:hAnsi="Times New Roman"/>
        </w:rPr>
        <w:t xml:space="preserve"> miejsce na terenie kompleksu lub w przypadku jego braku poza kompleks. Zamawiający nie pok</w:t>
      </w:r>
      <w:r>
        <w:rPr>
          <w:rFonts w:ascii="Times New Roman" w:hAnsi="Times New Roman"/>
        </w:rPr>
        <w:t>rywa kosztów składowania śniegu;</w:t>
      </w:r>
      <w:r w:rsidRPr="00E626F3">
        <w:rPr>
          <w:rFonts w:ascii="Times New Roman" w:hAnsi="Times New Roman"/>
        </w:rPr>
        <w:t xml:space="preserve"> </w:t>
      </w:r>
    </w:p>
    <w:p w14:paraId="6B2E7F28" w14:textId="77777777" w:rsidR="006B7526" w:rsidRPr="00E626F3" w:rsidRDefault="006B7526" w:rsidP="008E495A">
      <w:pPr>
        <w:numPr>
          <w:ilvl w:val="0"/>
          <w:numId w:val="169"/>
        </w:numPr>
        <w:spacing w:after="0" w:line="240" w:lineRule="auto"/>
        <w:ind w:left="851" w:hanging="284"/>
        <w:rPr>
          <w:rFonts w:ascii="Times New Roman" w:hAnsi="Times New Roman"/>
        </w:rPr>
      </w:pPr>
      <w:r>
        <w:rPr>
          <w:rFonts w:ascii="Times New Roman" w:hAnsi="Times New Roman"/>
        </w:rPr>
        <w:t>r</w:t>
      </w:r>
      <w:r w:rsidRPr="00E626F3">
        <w:rPr>
          <w:rFonts w:ascii="Times New Roman" w:hAnsi="Times New Roman"/>
        </w:rPr>
        <w:t xml:space="preserve">odzaj </w:t>
      </w:r>
      <w:r>
        <w:rPr>
          <w:rFonts w:ascii="Times New Roman" w:hAnsi="Times New Roman"/>
        </w:rPr>
        <w:t xml:space="preserve">i ilość sprzętu do odśnieżania </w:t>
      </w:r>
      <w:r w:rsidRPr="00E626F3">
        <w:rPr>
          <w:rFonts w:ascii="Times New Roman" w:hAnsi="Times New Roman"/>
        </w:rPr>
        <w:t xml:space="preserve">dostosowana do wielkości </w:t>
      </w:r>
      <w:r>
        <w:rPr>
          <w:rFonts w:ascii="Times New Roman" w:hAnsi="Times New Roman"/>
        </w:rPr>
        <w:t>sprzątanej powierzchni.</w:t>
      </w:r>
    </w:p>
    <w:p w14:paraId="71D12062" w14:textId="77777777" w:rsidR="006B7526" w:rsidRPr="00E626F3" w:rsidRDefault="006B7526" w:rsidP="006B7526">
      <w:pPr>
        <w:pStyle w:val="Akapitzlist"/>
        <w:spacing w:after="0"/>
        <w:ind w:left="1776"/>
        <w:jc w:val="both"/>
        <w:rPr>
          <w:rFonts w:ascii="Times New Roman" w:hAnsi="Times New Roman"/>
        </w:rPr>
      </w:pPr>
    </w:p>
    <w:p w14:paraId="7ED43D5E" w14:textId="06C22656" w:rsidR="006B7526" w:rsidRPr="00DA0052" w:rsidRDefault="006B7526" w:rsidP="006B7526">
      <w:pPr>
        <w:pStyle w:val="Akapitzlist"/>
        <w:spacing w:after="0"/>
        <w:ind w:left="284"/>
        <w:jc w:val="both"/>
        <w:rPr>
          <w:rFonts w:ascii="Times New Roman" w:hAnsi="Times New Roman"/>
        </w:rPr>
      </w:pPr>
      <w:r w:rsidRPr="0058376B">
        <w:rPr>
          <w:rFonts w:ascii="Times New Roman" w:hAnsi="Times New Roman"/>
          <w:b/>
          <w:bCs/>
        </w:rPr>
        <w:t>UWAGA:</w:t>
      </w:r>
      <w:r w:rsidRPr="006E5D00">
        <w:rPr>
          <w:rFonts w:ascii="Times New Roman" w:hAnsi="Times New Roman"/>
        </w:rPr>
        <w:t xml:space="preserve"> Usuwanie śniegu i lodu z terenów utwardzonych oraz posypywanie pi</w:t>
      </w:r>
      <w:r>
        <w:rPr>
          <w:rFonts w:ascii="Times New Roman" w:hAnsi="Times New Roman"/>
        </w:rPr>
        <w:t xml:space="preserve">askiem (bez użycia chemikaliów) </w:t>
      </w:r>
      <w:r w:rsidRPr="006E5D00">
        <w:rPr>
          <w:rFonts w:ascii="Times New Roman" w:hAnsi="Times New Roman"/>
        </w:rPr>
        <w:t xml:space="preserve">ciągów komunikacyjnych dla pieszych i pojazdów samochodowych należy rozpocząć bezpośrednio po wystąpieniu opadów śniegu, gołoledzi i zlodowaceń powierzchni. W dni robocze powyższe prace należy przeprowadzić w taki sposób, aby zakończyć czynności przed rozpoczęciem pracy przez personel obsługiwanej instytucji </w:t>
      </w:r>
      <w:r w:rsidR="00A15ED2">
        <w:rPr>
          <w:rFonts w:ascii="Times New Roman" w:hAnsi="Times New Roman"/>
        </w:rPr>
        <w:t xml:space="preserve">               </w:t>
      </w:r>
      <w:r w:rsidRPr="006E5D00">
        <w:rPr>
          <w:rFonts w:ascii="Times New Roman" w:hAnsi="Times New Roman"/>
        </w:rPr>
        <w:t>i w razie potrzeby powtarzać w ciągu dnia, aby ciągi komunikacyjne dla pieszych i pojazdów nie stanowiły zagrożenia bezpieczeństwa dla poruszających się osób i pojazdó</w:t>
      </w:r>
      <w:r>
        <w:rPr>
          <w:rFonts w:ascii="Times New Roman" w:hAnsi="Times New Roman"/>
        </w:rPr>
        <w:t>w.</w:t>
      </w:r>
    </w:p>
    <w:p w14:paraId="2F434366" w14:textId="77777777" w:rsidR="006B7526" w:rsidRPr="00DA0052" w:rsidRDefault="006B7526" w:rsidP="006B7526">
      <w:pPr>
        <w:spacing w:after="0"/>
        <w:contextualSpacing/>
        <w:jc w:val="both"/>
        <w:rPr>
          <w:rFonts w:ascii="Times New Roman" w:eastAsia="Calibri" w:hAnsi="Times New Roman" w:cs="Times New Roman"/>
        </w:rPr>
      </w:pPr>
    </w:p>
    <w:p w14:paraId="427D6A75" w14:textId="7BADB235" w:rsidR="006B7526" w:rsidRPr="0058376B" w:rsidRDefault="006B7526" w:rsidP="0058376B">
      <w:pPr>
        <w:pStyle w:val="Akapitzlist"/>
        <w:numPr>
          <w:ilvl w:val="1"/>
          <w:numId w:val="211"/>
        </w:numPr>
        <w:spacing w:after="0"/>
        <w:ind w:left="426" w:hanging="426"/>
        <w:jc w:val="both"/>
        <w:rPr>
          <w:rFonts w:ascii="Times New Roman" w:hAnsi="Times New Roman"/>
          <w:b/>
          <w:bCs/>
        </w:rPr>
      </w:pPr>
      <w:r w:rsidRPr="0058376B">
        <w:rPr>
          <w:rFonts w:ascii="Times New Roman" w:hAnsi="Times New Roman"/>
          <w:b/>
          <w:bCs/>
        </w:rPr>
        <w:t>Zakres utrzymania terenów zielonych (sprzątanie terenów zielonych, koszenie trawników, cięcie żywopłotów, grabienie liści, pielęgnacja rabatek itp.)</w:t>
      </w:r>
    </w:p>
    <w:p w14:paraId="6069F281" w14:textId="77777777" w:rsidR="006B7526" w:rsidRPr="00E626F3" w:rsidRDefault="006B7526" w:rsidP="006B7526">
      <w:pPr>
        <w:pStyle w:val="Akapitzlist"/>
        <w:spacing w:after="0"/>
        <w:ind w:left="0"/>
        <w:jc w:val="both"/>
        <w:rPr>
          <w:rFonts w:ascii="Times New Roman" w:hAnsi="Times New Roman"/>
          <w:b/>
          <w:u w:val="single"/>
        </w:rPr>
      </w:pPr>
    </w:p>
    <w:p w14:paraId="5B891D32" w14:textId="77777777" w:rsidR="006B7526" w:rsidRPr="0058376B" w:rsidRDefault="006B7526" w:rsidP="0058376B">
      <w:pPr>
        <w:pStyle w:val="Akapitzlist"/>
        <w:spacing w:after="0"/>
        <w:jc w:val="both"/>
        <w:rPr>
          <w:rFonts w:ascii="Times New Roman" w:hAnsi="Times New Roman"/>
          <w:b/>
          <w:bCs/>
          <w:u w:val="single"/>
        </w:rPr>
      </w:pPr>
      <w:r w:rsidRPr="0058376B">
        <w:rPr>
          <w:rFonts w:ascii="Times New Roman" w:hAnsi="Times New Roman"/>
          <w:b/>
          <w:bCs/>
          <w:u w:val="single"/>
        </w:rPr>
        <w:t>Od 1 kwietnia do 31 października:</w:t>
      </w:r>
    </w:p>
    <w:p w14:paraId="3631FB4E" w14:textId="58EDB5C2" w:rsidR="006B7526" w:rsidRPr="006662AB" w:rsidRDefault="006B7526" w:rsidP="006B7526">
      <w:pPr>
        <w:pStyle w:val="Akapitzlist"/>
        <w:spacing w:after="0"/>
        <w:jc w:val="both"/>
        <w:rPr>
          <w:rFonts w:ascii="Times New Roman" w:hAnsi="Times New Roman"/>
        </w:rPr>
      </w:pPr>
      <w:r w:rsidRPr="00E626F3">
        <w:rPr>
          <w:rFonts w:ascii="Times New Roman" w:hAnsi="Times New Roman"/>
        </w:rPr>
        <w:t xml:space="preserve"> (cenę usługi utrzymania terenów zielonych należy doliczyć </w:t>
      </w:r>
      <w:r>
        <w:rPr>
          <w:rFonts w:ascii="Times New Roman" w:hAnsi="Times New Roman"/>
        </w:rPr>
        <w:t xml:space="preserve">do usługi koszenia </w:t>
      </w:r>
      <w:r w:rsidR="00A15ED2">
        <w:rPr>
          <w:rFonts w:ascii="Times New Roman" w:hAnsi="Times New Roman"/>
        </w:rPr>
        <w:t xml:space="preserve">                            </w:t>
      </w:r>
      <w:r>
        <w:rPr>
          <w:rFonts w:ascii="Times New Roman" w:hAnsi="Times New Roman"/>
        </w:rPr>
        <w:t>i grabienia)</w:t>
      </w:r>
    </w:p>
    <w:p w14:paraId="3682A7A5" w14:textId="77777777" w:rsidR="006B7526" w:rsidRPr="00E626F3" w:rsidRDefault="006B7526" w:rsidP="008E495A">
      <w:pPr>
        <w:pStyle w:val="Akapitzlist"/>
        <w:numPr>
          <w:ilvl w:val="0"/>
          <w:numId w:val="172"/>
        </w:numPr>
        <w:spacing w:after="0"/>
        <w:ind w:left="993" w:hanging="142"/>
        <w:jc w:val="both"/>
        <w:rPr>
          <w:rFonts w:ascii="Times New Roman" w:hAnsi="Times New Roman"/>
        </w:rPr>
      </w:pPr>
      <w:r w:rsidRPr="00E626F3">
        <w:rPr>
          <w:rFonts w:ascii="Times New Roman" w:hAnsi="Times New Roman"/>
        </w:rPr>
        <w:t xml:space="preserve">  pielęgnacja trawników:</w:t>
      </w:r>
    </w:p>
    <w:p w14:paraId="4D662348" w14:textId="77777777" w:rsidR="006B7526" w:rsidRPr="00E626F3" w:rsidRDefault="006B7526" w:rsidP="008E495A">
      <w:pPr>
        <w:pStyle w:val="Akapitzlist"/>
        <w:numPr>
          <w:ilvl w:val="0"/>
          <w:numId w:val="173"/>
        </w:numPr>
        <w:spacing w:after="0"/>
        <w:ind w:left="1560" w:hanging="284"/>
        <w:jc w:val="both"/>
        <w:rPr>
          <w:rFonts w:ascii="Times New Roman" w:hAnsi="Times New Roman"/>
        </w:rPr>
      </w:pPr>
      <w:r w:rsidRPr="00E626F3">
        <w:rPr>
          <w:rFonts w:ascii="Times New Roman" w:hAnsi="Times New Roman"/>
        </w:rPr>
        <w:lastRenderedPageBreak/>
        <w:t>koszenie trawy w ilości nieprzekraczającej w danym r</w:t>
      </w:r>
      <w:r>
        <w:rPr>
          <w:rFonts w:ascii="Times New Roman" w:hAnsi="Times New Roman"/>
        </w:rPr>
        <w:t>oku liczby wykonanej usługi x m</w:t>
      </w:r>
      <w:r>
        <w:rPr>
          <w:rFonts w:ascii="Times New Roman" w:hAnsi="Times New Roman"/>
          <w:vertAlign w:val="superscript"/>
        </w:rPr>
        <w:t>2</w:t>
      </w:r>
      <w:r w:rsidRPr="00E626F3">
        <w:rPr>
          <w:rFonts w:ascii="Times New Roman" w:hAnsi="Times New Roman"/>
        </w:rPr>
        <w:t xml:space="preserve"> zgodnie z otrzymanym zgłoszeniem Kierownika Sekcji Obsługi Infrastruktury </w:t>
      </w:r>
      <w:r w:rsidRPr="00A74335">
        <w:rPr>
          <w:rFonts w:ascii="Times New Roman" w:hAnsi="Times New Roman"/>
        </w:rPr>
        <w:t>(w formie pisemnej, e-mail)</w:t>
      </w:r>
      <w:r w:rsidRPr="00CC5B90">
        <w:rPr>
          <w:rFonts w:ascii="Times New Roman" w:hAnsi="Times New Roman"/>
          <w:color w:val="FF0000"/>
        </w:rPr>
        <w:t xml:space="preserve"> </w:t>
      </w:r>
      <w:r w:rsidRPr="00E626F3">
        <w:rPr>
          <w:rFonts w:ascii="Times New Roman" w:hAnsi="Times New Roman"/>
        </w:rPr>
        <w:t>wskazującym termin rozpoczęcia oraz zakończ</w:t>
      </w:r>
      <w:r>
        <w:rPr>
          <w:rFonts w:ascii="Times New Roman" w:hAnsi="Times New Roman"/>
        </w:rPr>
        <w:t xml:space="preserve">enia prac, jak również ilość </w:t>
      </w:r>
      <w:r w:rsidRPr="00E626F3">
        <w:rPr>
          <w:rFonts w:ascii="Times New Roman" w:hAnsi="Times New Roman"/>
        </w:rPr>
        <w:t>i lokalizację terenów przeznaczonych do wykonania usługi,</w:t>
      </w:r>
    </w:p>
    <w:p w14:paraId="62645FCA" w14:textId="77777777" w:rsidR="006B7526" w:rsidRPr="000E7077" w:rsidRDefault="006B7526" w:rsidP="008E495A">
      <w:pPr>
        <w:pStyle w:val="Akapitzlist"/>
        <w:numPr>
          <w:ilvl w:val="0"/>
          <w:numId w:val="173"/>
        </w:numPr>
        <w:spacing w:after="0"/>
        <w:ind w:left="1560" w:hanging="284"/>
        <w:contextualSpacing w:val="0"/>
        <w:jc w:val="both"/>
        <w:rPr>
          <w:rFonts w:ascii="Times New Roman" w:hAnsi="Times New Roman"/>
        </w:rPr>
      </w:pPr>
      <w:r w:rsidRPr="00A74335">
        <w:rPr>
          <w:rFonts w:ascii="Times New Roman" w:hAnsi="Times New Roman"/>
        </w:rPr>
        <w:t>zgrabienie i załadunek do własnych kontenerów oraz wywóz skoszonego materiału nie później niż w dniu skoszenia</w:t>
      </w:r>
      <w:r>
        <w:rPr>
          <w:rFonts w:ascii="Times New Roman" w:hAnsi="Times New Roman"/>
        </w:rPr>
        <w:t>,</w:t>
      </w:r>
    </w:p>
    <w:p w14:paraId="3FBBB208" w14:textId="5CA12E3E" w:rsidR="006B7526" w:rsidRPr="00E626F3" w:rsidRDefault="006B7526" w:rsidP="008E495A">
      <w:pPr>
        <w:pStyle w:val="Akapitzlist"/>
        <w:numPr>
          <w:ilvl w:val="0"/>
          <w:numId w:val="173"/>
        </w:numPr>
        <w:spacing w:after="0"/>
        <w:ind w:left="1560" w:hanging="284"/>
        <w:jc w:val="both"/>
        <w:rPr>
          <w:rFonts w:ascii="Times New Roman" w:hAnsi="Times New Roman"/>
        </w:rPr>
      </w:pPr>
      <w:r w:rsidRPr="00E626F3">
        <w:rPr>
          <w:rFonts w:ascii="Times New Roman" w:hAnsi="Times New Roman"/>
        </w:rPr>
        <w:t>w miarę potrzeb dosiewanie i nawożeni</w:t>
      </w:r>
      <w:r>
        <w:rPr>
          <w:rFonts w:ascii="Times New Roman" w:hAnsi="Times New Roman"/>
        </w:rPr>
        <w:t xml:space="preserve">e trawników (koszt zakupu trawy </w:t>
      </w:r>
      <w:r w:rsidR="00A15ED2">
        <w:rPr>
          <w:rFonts w:ascii="Times New Roman" w:hAnsi="Times New Roman"/>
        </w:rPr>
        <w:t xml:space="preserve">                </w:t>
      </w:r>
      <w:r w:rsidRPr="00E626F3">
        <w:rPr>
          <w:rFonts w:ascii="Times New Roman" w:hAnsi="Times New Roman"/>
        </w:rPr>
        <w:t>i nawozów pokrywa Zamawiający).</w:t>
      </w:r>
    </w:p>
    <w:p w14:paraId="1EA9BB18" w14:textId="0AC5F05B" w:rsidR="006B7526" w:rsidRPr="00E626F3" w:rsidRDefault="006B7526" w:rsidP="008E495A">
      <w:pPr>
        <w:pStyle w:val="Akapitzlist"/>
        <w:numPr>
          <w:ilvl w:val="0"/>
          <w:numId w:val="172"/>
        </w:numPr>
        <w:spacing w:after="0"/>
        <w:ind w:left="993" w:hanging="142"/>
        <w:jc w:val="both"/>
        <w:rPr>
          <w:rFonts w:ascii="Times New Roman" w:hAnsi="Times New Roman"/>
        </w:rPr>
      </w:pPr>
      <w:r w:rsidRPr="00E626F3">
        <w:rPr>
          <w:rFonts w:ascii="Times New Roman" w:hAnsi="Times New Roman"/>
        </w:rPr>
        <w:t xml:space="preserve">  sadzenie kwiatów i roślin ozdobnych oraz ich pielęgnacja (koszt zakupu </w:t>
      </w:r>
      <w:r>
        <w:rPr>
          <w:rFonts w:ascii="Times New Roman" w:hAnsi="Times New Roman"/>
        </w:rPr>
        <w:t>ziemi</w:t>
      </w:r>
      <w:r w:rsidR="00A15ED2">
        <w:rPr>
          <w:rFonts w:ascii="Times New Roman" w:hAnsi="Times New Roman"/>
        </w:rPr>
        <w:t xml:space="preserve">                      </w:t>
      </w:r>
      <w:r w:rsidRPr="00E626F3">
        <w:rPr>
          <w:rFonts w:ascii="Times New Roman" w:hAnsi="Times New Roman"/>
        </w:rPr>
        <w:t xml:space="preserve"> i sadzonek ponosi Zamawiający), </w:t>
      </w:r>
    </w:p>
    <w:p w14:paraId="707B478E" w14:textId="77777777" w:rsidR="006B7526" w:rsidRPr="00E626F3" w:rsidRDefault="006B7526" w:rsidP="008E495A">
      <w:pPr>
        <w:pStyle w:val="Akapitzlist"/>
        <w:numPr>
          <w:ilvl w:val="0"/>
          <w:numId w:val="172"/>
        </w:numPr>
        <w:spacing w:after="0"/>
        <w:ind w:left="993" w:hanging="142"/>
        <w:jc w:val="both"/>
        <w:rPr>
          <w:rFonts w:ascii="Times New Roman" w:hAnsi="Times New Roman"/>
        </w:rPr>
      </w:pPr>
      <w:r w:rsidRPr="00E626F3">
        <w:rPr>
          <w:rFonts w:ascii="Times New Roman" w:hAnsi="Times New Roman"/>
        </w:rPr>
        <w:t xml:space="preserve">  pielenie kwiatów i rabat, podlewanie kwiatów, rabat i innej roślinności,</w:t>
      </w:r>
      <w:r>
        <w:rPr>
          <w:rFonts w:ascii="Times New Roman" w:hAnsi="Times New Roman"/>
        </w:rPr>
        <w:t xml:space="preserve"> </w:t>
      </w:r>
      <w:r w:rsidRPr="00A74335">
        <w:rPr>
          <w:rFonts w:ascii="Times New Roman" w:hAnsi="Times New Roman"/>
        </w:rPr>
        <w:t xml:space="preserve">środki ochrony roślin, </w:t>
      </w:r>
      <w:r w:rsidRPr="00E626F3">
        <w:rPr>
          <w:rFonts w:ascii="Times New Roman" w:hAnsi="Times New Roman"/>
        </w:rPr>
        <w:t xml:space="preserve">podsypywanie korą, ziemią (zabezpiecza Zamawiający), </w:t>
      </w:r>
    </w:p>
    <w:p w14:paraId="4475097F" w14:textId="77777777" w:rsidR="006B7526" w:rsidRPr="00E626F3" w:rsidRDefault="006B7526" w:rsidP="008E495A">
      <w:pPr>
        <w:pStyle w:val="Akapitzlist"/>
        <w:numPr>
          <w:ilvl w:val="0"/>
          <w:numId w:val="172"/>
        </w:numPr>
        <w:spacing w:after="0"/>
        <w:ind w:left="993" w:hanging="142"/>
        <w:jc w:val="both"/>
        <w:rPr>
          <w:rFonts w:ascii="Times New Roman" w:hAnsi="Times New Roman"/>
        </w:rPr>
      </w:pPr>
      <w:r w:rsidRPr="00E626F3">
        <w:rPr>
          <w:rFonts w:ascii="Times New Roman" w:hAnsi="Times New Roman"/>
        </w:rPr>
        <w:t xml:space="preserve">  przycinanie i pielęgnacja żywopłotów,</w:t>
      </w:r>
    </w:p>
    <w:p w14:paraId="58FA312A" w14:textId="77777777" w:rsidR="006B7526" w:rsidRPr="00E626F3" w:rsidRDefault="006B7526" w:rsidP="008E495A">
      <w:pPr>
        <w:pStyle w:val="Akapitzlist"/>
        <w:numPr>
          <w:ilvl w:val="0"/>
          <w:numId w:val="172"/>
        </w:numPr>
        <w:spacing w:after="0"/>
        <w:ind w:left="993" w:hanging="142"/>
        <w:jc w:val="both"/>
        <w:rPr>
          <w:rFonts w:ascii="Times New Roman" w:hAnsi="Times New Roman"/>
        </w:rPr>
      </w:pPr>
      <w:r w:rsidRPr="00E626F3">
        <w:rPr>
          <w:rFonts w:ascii="Times New Roman" w:hAnsi="Times New Roman"/>
        </w:rPr>
        <w:t xml:space="preserve">  oprysk roślinn</w:t>
      </w:r>
      <w:r>
        <w:rPr>
          <w:rFonts w:ascii="Times New Roman" w:hAnsi="Times New Roman"/>
        </w:rPr>
        <w:t xml:space="preserve">ości preparatem chwastobójczym </w:t>
      </w:r>
      <w:r w:rsidRPr="00E626F3">
        <w:rPr>
          <w:rFonts w:ascii="Times New Roman" w:hAnsi="Times New Roman"/>
        </w:rPr>
        <w:t xml:space="preserve">zabezpiecza Wykonawca. </w:t>
      </w:r>
    </w:p>
    <w:p w14:paraId="113D04E8" w14:textId="77777777" w:rsidR="006B7526" w:rsidRPr="0058376B" w:rsidRDefault="006B7526" w:rsidP="0058376B">
      <w:pPr>
        <w:pStyle w:val="Akapitzlist"/>
        <w:numPr>
          <w:ilvl w:val="0"/>
          <w:numId w:val="172"/>
        </w:numPr>
        <w:spacing w:after="0"/>
        <w:ind w:left="993" w:hanging="142"/>
        <w:jc w:val="both"/>
        <w:rPr>
          <w:rFonts w:ascii="Times New Roman" w:hAnsi="Times New Roman"/>
          <w:b/>
          <w:bCs/>
        </w:rPr>
      </w:pPr>
      <w:r w:rsidRPr="00E626F3">
        <w:rPr>
          <w:rFonts w:ascii="Times New Roman" w:hAnsi="Times New Roman"/>
        </w:rPr>
        <w:t xml:space="preserve">  wygrabianie liści:</w:t>
      </w:r>
      <w:r w:rsidRPr="0058376B">
        <w:rPr>
          <w:rFonts w:ascii="Times New Roman" w:hAnsi="Times New Roman"/>
          <w:b/>
          <w:bCs/>
        </w:rPr>
        <w:t xml:space="preserve"> usługa wykonywana do 30 listopada:</w:t>
      </w:r>
    </w:p>
    <w:p w14:paraId="6CF1FA4A" w14:textId="74E2DDB7" w:rsidR="006B7526" w:rsidRPr="006662AB" w:rsidRDefault="006B7526" w:rsidP="008E495A">
      <w:pPr>
        <w:pStyle w:val="Akapitzlist"/>
        <w:numPr>
          <w:ilvl w:val="0"/>
          <w:numId w:val="173"/>
        </w:numPr>
        <w:spacing w:after="0"/>
        <w:ind w:left="1560" w:hanging="284"/>
        <w:jc w:val="both"/>
        <w:rPr>
          <w:rFonts w:ascii="Times New Roman" w:hAnsi="Times New Roman"/>
        </w:rPr>
      </w:pPr>
      <w:r w:rsidRPr="006662AB">
        <w:rPr>
          <w:rFonts w:ascii="Times New Roman" w:hAnsi="Times New Roman"/>
        </w:rPr>
        <w:t>średnio wszystkie metry dwa razy w roku (wiosna, jesi</w:t>
      </w:r>
      <w:r>
        <w:rPr>
          <w:rFonts w:ascii="Times New Roman" w:hAnsi="Times New Roman"/>
        </w:rPr>
        <w:t>eń) w ilości nieprzek</w:t>
      </w:r>
      <w:r w:rsidR="00A15ED2">
        <w:rPr>
          <w:rFonts w:ascii="Times New Roman" w:hAnsi="Times New Roman"/>
        </w:rPr>
        <w:t xml:space="preserve">raczającej </w:t>
      </w:r>
      <w:r w:rsidRPr="006662AB">
        <w:rPr>
          <w:rFonts w:ascii="Times New Roman" w:hAnsi="Times New Roman"/>
        </w:rPr>
        <w:t>w danym roku liczby wykonanej usługi x m² powierzchni zgodnie z otrzymanym zgłoszeniem Kierownika Sekcji Obsługi Infrastruktury</w:t>
      </w:r>
      <w:r>
        <w:rPr>
          <w:rFonts w:ascii="Times New Roman" w:hAnsi="Times New Roman"/>
        </w:rPr>
        <w:t xml:space="preserve"> (w formie pisemnej</w:t>
      </w:r>
      <w:r w:rsidRPr="00A0078B">
        <w:rPr>
          <w:rFonts w:ascii="Times New Roman" w:hAnsi="Times New Roman"/>
        </w:rPr>
        <w:t>, e-mail)</w:t>
      </w:r>
      <w:r w:rsidRPr="006E13E9">
        <w:rPr>
          <w:rFonts w:ascii="Times New Roman" w:hAnsi="Times New Roman"/>
        </w:rPr>
        <w:t xml:space="preserve"> </w:t>
      </w:r>
      <w:r w:rsidRPr="006662AB">
        <w:rPr>
          <w:rFonts w:ascii="Times New Roman" w:hAnsi="Times New Roman"/>
        </w:rPr>
        <w:t>wskazującym termin rozpoczęcia oraz zako</w:t>
      </w:r>
      <w:r>
        <w:rPr>
          <w:rFonts w:ascii="Times New Roman" w:hAnsi="Times New Roman"/>
        </w:rPr>
        <w:t xml:space="preserve">ńczenia prac, jak również ilość </w:t>
      </w:r>
      <w:r w:rsidRPr="006662AB">
        <w:rPr>
          <w:rFonts w:ascii="Times New Roman" w:hAnsi="Times New Roman"/>
        </w:rPr>
        <w:t>i lokalizację terenów przeznaczonych do wykonania usługi,</w:t>
      </w:r>
    </w:p>
    <w:p w14:paraId="1A1BEA10" w14:textId="5C27A132" w:rsidR="006B7526" w:rsidRPr="00E626F3" w:rsidRDefault="006B7526" w:rsidP="008E495A">
      <w:pPr>
        <w:pStyle w:val="Akapitzlist"/>
        <w:numPr>
          <w:ilvl w:val="0"/>
          <w:numId w:val="173"/>
        </w:numPr>
        <w:spacing w:after="0"/>
        <w:ind w:left="1560" w:hanging="284"/>
        <w:jc w:val="both"/>
        <w:rPr>
          <w:rFonts w:ascii="Times New Roman" w:hAnsi="Times New Roman"/>
        </w:rPr>
      </w:pPr>
      <w:r w:rsidRPr="00E626F3">
        <w:rPr>
          <w:rFonts w:ascii="Times New Roman" w:hAnsi="Times New Roman"/>
        </w:rPr>
        <w:t>załadunek do własnych kontenerów o</w:t>
      </w:r>
      <w:r>
        <w:rPr>
          <w:rFonts w:ascii="Times New Roman" w:hAnsi="Times New Roman"/>
        </w:rPr>
        <w:t xml:space="preserve">raz wywóz zgrabionego materiału </w:t>
      </w:r>
      <w:r w:rsidR="00A15ED2">
        <w:rPr>
          <w:rFonts w:ascii="Times New Roman" w:hAnsi="Times New Roman"/>
        </w:rPr>
        <w:t xml:space="preserve">                       </w:t>
      </w:r>
      <w:r w:rsidRPr="00E626F3">
        <w:rPr>
          <w:rFonts w:ascii="Times New Roman" w:hAnsi="Times New Roman"/>
        </w:rPr>
        <w:t>w terminie wskazanym przez Kierownika Sekcji Obsługi Infrastruktury,</w:t>
      </w:r>
    </w:p>
    <w:p w14:paraId="3BEF20FC" w14:textId="77777777" w:rsidR="006B7526" w:rsidRPr="0058376B" w:rsidRDefault="006B7526" w:rsidP="0058376B">
      <w:pPr>
        <w:pStyle w:val="Akapitzlist"/>
        <w:numPr>
          <w:ilvl w:val="0"/>
          <w:numId w:val="172"/>
        </w:numPr>
        <w:spacing w:after="0"/>
        <w:ind w:left="993" w:hanging="142"/>
        <w:jc w:val="both"/>
        <w:rPr>
          <w:rFonts w:ascii="Times New Roman" w:hAnsi="Times New Roman"/>
          <w:b/>
          <w:bCs/>
        </w:rPr>
      </w:pPr>
      <w:r w:rsidRPr="00E626F3">
        <w:rPr>
          <w:rFonts w:ascii="Times New Roman" w:hAnsi="Times New Roman"/>
        </w:rPr>
        <w:t xml:space="preserve">  zabezpieczenie przemarzających roślin na okres zimowy,</w:t>
      </w:r>
    </w:p>
    <w:p w14:paraId="5FD12DB9" w14:textId="77777777" w:rsidR="006B7526" w:rsidRPr="00E626F3" w:rsidRDefault="006B7526" w:rsidP="008E495A">
      <w:pPr>
        <w:pStyle w:val="Tekstpodstawowywcity3"/>
        <w:numPr>
          <w:ilvl w:val="0"/>
          <w:numId w:val="172"/>
        </w:numPr>
        <w:tabs>
          <w:tab w:val="clear" w:pos="748"/>
        </w:tabs>
        <w:ind w:left="993" w:hanging="142"/>
        <w:rPr>
          <w:sz w:val="22"/>
          <w:szCs w:val="22"/>
        </w:rPr>
      </w:pPr>
      <w:r w:rsidRPr="00E626F3">
        <w:rPr>
          <w:sz w:val="22"/>
          <w:szCs w:val="22"/>
        </w:rPr>
        <w:t xml:space="preserve">  przycinanie samosiewów i krzaków wrastających w ogrodzenia,</w:t>
      </w:r>
    </w:p>
    <w:p w14:paraId="76D40BAA" w14:textId="77777777" w:rsidR="006B7526" w:rsidRPr="00E626F3" w:rsidRDefault="006B7526" w:rsidP="008E495A">
      <w:pPr>
        <w:numPr>
          <w:ilvl w:val="0"/>
          <w:numId w:val="172"/>
        </w:numPr>
        <w:spacing w:after="0" w:line="240" w:lineRule="auto"/>
        <w:ind w:left="993" w:hanging="142"/>
        <w:rPr>
          <w:rFonts w:ascii="Times New Roman" w:hAnsi="Times New Roman"/>
        </w:rPr>
      </w:pPr>
      <w:r w:rsidRPr="00E626F3">
        <w:rPr>
          <w:rFonts w:ascii="Times New Roman" w:hAnsi="Times New Roman"/>
        </w:rPr>
        <w:t xml:space="preserve">  rodzaj i ilość sprzętu do koszenia dostosowana do wielkości sprzątanej powierzchni</w:t>
      </w:r>
      <w:r>
        <w:rPr>
          <w:rFonts w:ascii="Times New Roman" w:hAnsi="Times New Roman"/>
        </w:rPr>
        <w:t>.</w:t>
      </w:r>
    </w:p>
    <w:p w14:paraId="3FD06375" w14:textId="77777777" w:rsidR="006B7526" w:rsidRDefault="006B7526" w:rsidP="006B7526">
      <w:pPr>
        <w:pStyle w:val="Akapitzlist"/>
        <w:spacing w:after="0"/>
        <w:ind w:left="1905" w:hanging="771"/>
        <w:jc w:val="both"/>
        <w:rPr>
          <w:rFonts w:ascii="Arial Narrow" w:hAnsi="Arial Narrow"/>
          <w:b/>
          <w:u w:val="single"/>
        </w:rPr>
      </w:pPr>
    </w:p>
    <w:p w14:paraId="38844C28" w14:textId="77777777" w:rsidR="006B7526" w:rsidRPr="0058376B" w:rsidRDefault="006B7526" w:rsidP="0058376B">
      <w:pPr>
        <w:pStyle w:val="Akapitzlist"/>
        <w:spacing w:after="0"/>
        <w:ind w:left="851" w:hanging="425"/>
        <w:jc w:val="both"/>
        <w:rPr>
          <w:rFonts w:ascii="Times New Roman" w:hAnsi="Times New Roman"/>
          <w:b/>
          <w:bCs/>
          <w:u w:val="single"/>
        </w:rPr>
      </w:pPr>
      <w:r w:rsidRPr="0058376B">
        <w:rPr>
          <w:rFonts w:ascii="Times New Roman" w:hAnsi="Times New Roman"/>
          <w:b/>
          <w:bCs/>
          <w:u w:val="single"/>
        </w:rPr>
        <w:t>UWAGA:</w:t>
      </w:r>
    </w:p>
    <w:p w14:paraId="466A6D67" w14:textId="48F97E54" w:rsidR="006B7526" w:rsidRPr="0058376B" w:rsidRDefault="006B7526" w:rsidP="0058376B">
      <w:pPr>
        <w:pStyle w:val="Akapitzlist"/>
        <w:spacing w:after="0"/>
        <w:ind w:left="426"/>
        <w:jc w:val="both"/>
        <w:rPr>
          <w:rFonts w:ascii="Times New Roman" w:hAnsi="Times New Roman"/>
          <w:b/>
          <w:bCs/>
          <w:u w:val="single"/>
        </w:rPr>
      </w:pPr>
      <w:r w:rsidRPr="0058376B">
        <w:rPr>
          <w:rFonts w:ascii="Times New Roman" w:hAnsi="Times New Roman"/>
          <w:b/>
          <w:bCs/>
          <w:u w:val="single"/>
        </w:rPr>
        <w:t>W związku z uchwałą nr 115/20 Sejmiku Województwa Mazowieckiego z dnia 08.09</w:t>
      </w:r>
      <w:r w:rsidR="00A15ED2" w:rsidRPr="0058376B">
        <w:rPr>
          <w:rFonts w:ascii="Times New Roman" w:hAnsi="Times New Roman"/>
          <w:b/>
          <w:bCs/>
          <w:u w:val="single"/>
        </w:rPr>
        <w:t xml:space="preserve">.2020 r. </w:t>
      </w:r>
      <w:r w:rsidRPr="0058376B">
        <w:rPr>
          <w:rFonts w:ascii="Times New Roman" w:hAnsi="Times New Roman"/>
          <w:b/>
          <w:bCs/>
          <w:u w:val="single"/>
        </w:rPr>
        <w:t>w sprawie programu ochrony powietrza dla stref w województwie mazowieckim, obowiązuje całkowity zakaz używania dmuchaw do sprzątania liści.</w:t>
      </w:r>
    </w:p>
    <w:p w14:paraId="7BF3DE35" w14:textId="77777777" w:rsidR="006B7526" w:rsidRPr="00E626F3" w:rsidRDefault="006B7526" w:rsidP="006B7526">
      <w:pPr>
        <w:pStyle w:val="Akapitzlist"/>
        <w:spacing w:after="0"/>
        <w:ind w:left="0"/>
        <w:jc w:val="both"/>
        <w:rPr>
          <w:rFonts w:ascii="Times New Roman" w:hAnsi="Times New Roman"/>
        </w:rPr>
      </w:pPr>
    </w:p>
    <w:p w14:paraId="55A096A2" w14:textId="77777777" w:rsidR="006B7526" w:rsidRPr="0058376B" w:rsidRDefault="006B7526" w:rsidP="0058376B">
      <w:pPr>
        <w:spacing w:after="0"/>
        <w:ind w:left="709" w:hanging="425"/>
        <w:contextualSpacing/>
        <w:jc w:val="both"/>
        <w:rPr>
          <w:rFonts w:ascii="Times New Roman" w:hAnsi="Times New Roman"/>
          <w:b/>
          <w:bCs/>
        </w:rPr>
      </w:pPr>
      <w:r w:rsidRPr="0058376B">
        <w:rPr>
          <w:rFonts w:ascii="Times New Roman" w:hAnsi="Times New Roman"/>
          <w:b/>
          <w:bCs/>
        </w:rPr>
        <w:t>2.3 Pielęgnacja żywopłotów</w:t>
      </w:r>
    </w:p>
    <w:p w14:paraId="0CBF969A" w14:textId="77777777" w:rsidR="006B7526" w:rsidRPr="0058376B" w:rsidRDefault="006B7526" w:rsidP="0058376B">
      <w:pPr>
        <w:spacing w:after="0"/>
        <w:jc w:val="both"/>
        <w:rPr>
          <w:rFonts w:ascii="Times New Roman" w:hAnsi="Times New Roman"/>
          <w:b/>
          <w:bCs/>
        </w:rPr>
      </w:pPr>
      <w:r w:rsidRPr="0058376B">
        <w:rPr>
          <w:rFonts w:ascii="Times New Roman" w:hAnsi="Times New Roman"/>
          <w:b/>
          <w:bCs/>
        </w:rPr>
        <w:t xml:space="preserve">           W zakres czynności wchodzi:</w:t>
      </w:r>
    </w:p>
    <w:p w14:paraId="2D014BF1" w14:textId="77777777" w:rsidR="006B7526" w:rsidRPr="006662AB" w:rsidRDefault="006B7526" w:rsidP="008E495A">
      <w:pPr>
        <w:pStyle w:val="Akapitzlist"/>
        <w:numPr>
          <w:ilvl w:val="0"/>
          <w:numId w:val="172"/>
        </w:numPr>
        <w:spacing w:after="0"/>
        <w:jc w:val="both"/>
        <w:rPr>
          <w:rFonts w:ascii="Times New Roman" w:hAnsi="Times New Roman"/>
        </w:rPr>
      </w:pPr>
      <w:r w:rsidRPr="006662AB">
        <w:rPr>
          <w:rFonts w:ascii="Times New Roman" w:hAnsi="Times New Roman"/>
        </w:rPr>
        <w:t xml:space="preserve">  przycinanie ręczne lub mechaniczne,</w:t>
      </w:r>
    </w:p>
    <w:p w14:paraId="25CB26A8" w14:textId="77777777" w:rsidR="006B7526" w:rsidRPr="006662AB" w:rsidRDefault="006B7526" w:rsidP="008E495A">
      <w:pPr>
        <w:pStyle w:val="Akapitzlist"/>
        <w:numPr>
          <w:ilvl w:val="0"/>
          <w:numId w:val="172"/>
        </w:numPr>
        <w:spacing w:after="0"/>
        <w:jc w:val="both"/>
        <w:rPr>
          <w:rFonts w:ascii="Times New Roman" w:hAnsi="Times New Roman"/>
        </w:rPr>
      </w:pPr>
      <w:r w:rsidRPr="006662AB">
        <w:rPr>
          <w:rFonts w:ascii="Times New Roman" w:hAnsi="Times New Roman"/>
        </w:rPr>
        <w:t xml:space="preserve">  przycięcie obrzeży trawników wokół żywopłotów,</w:t>
      </w:r>
    </w:p>
    <w:p w14:paraId="7D96C728" w14:textId="77777777" w:rsidR="006B7526" w:rsidRPr="006662AB" w:rsidRDefault="006B7526" w:rsidP="008E495A">
      <w:pPr>
        <w:pStyle w:val="Akapitzlist"/>
        <w:numPr>
          <w:ilvl w:val="0"/>
          <w:numId w:val="172"/>
        </w:numPr>
        <w:spacing w:after="0"/>
        <w:jc w:val="both"/>
        <w:rPr>
          <w:rFonts w:ascii="Times New Roman" w:hAnsi="Times New Roman"/>
        </w:rPr>
      </w:pPr>
      <w:r w:rsidRPr="006662AB">
        <w:rPr>
          <w:rFonts w:ascii="Times New Roman" w:hAnsi="Times New Roman"/>
        </w:rPr>
        <w:t xml:space="preserve">  usuwanie porosłych chwastów.</w:t>
      </w:r>
    </w:p>
    <w:p w14:paraId="1C63385A" w14:textId="77777777" w:rsidR="006B7526" w:rsidRPr="006662AB" w:rsidRDefault="006B7526" w:rsidP="008E495A">
      <w:pPr>
        <w:pStyle w:val="Akapitzlist"/>
        <w:numPr>
          <w:ilvl w:val="0"/>
          <w:numId w:val="172"/>
        </w:numPr>
        <w:spacing w:after="0"/>
        <w:jc w:val="both"/>
        <w:rPr>
          <w:rFonts w:ascii="Times New Roman" w:hAnsi="Times New Roman"/>
        </w:rPr>
      </w:pPr>
      <w:r w:rsidRPr="006662AB">
        <w:rPr>
          <w:rFonts w:ascii="Times New Roman" w:hAnsi="Times New Roman"/>
        </w:rPr>
        <w:t xml:space="preserve">  wygrabianie liści z żywopłotów.</w:t>
      </w:r>
    </w:p>
    <w:p w14:paraId="2575A10D" w14:textId="77777777" w:rsidR="006B7526" w:rsidRPr="007E3262" w:rsidRDefault="006B7526" w:rsidP="006B7526">
      <w:pPr>
        <w:spacing w:after="0"/>
        <w:jc w:val="both"/>
        <w:rPr>
          <w:rFonts w:ascii="Times New Roman" w:hAnsi="Times New Roman"/>
        </w:rPr>
      </w:pPr>
    </w:p>
    <w:p w14:paraId="2CB026B9" w14:textId="77777777" w:rsidR="006B7526" w:rsidRPr="0058376B" w:rsidRDefault="006B7526" w:rsidP="0058376B">
      <w:pPr>
        <w:pStyle w:val="Akapitzlist"/>
        <w:spacing w:after="0"/>
        <w:ind w:left="1440" w:hanging="1156"/>
        <w:jc w:val="both"/>
        <w:rPr>
          <w:rFonts w:ascii="Times New Roman" w:hAnsi="Times New Roman"/>
          <w:b/>
          <w:bCs/>
        </w:rPr>
      </w:pPr>
      <w:r w:rsidRPr="0058376B">
        <w:rPr>
          <w:rFonts w:ascii="Times New Roman" w:hAnsi="Times New Roman"/>
          <w:b/>
          <w:bCs/>
        </w:rPr>
        <w:t>2.4 Utrzymanie pasów ochronnych i ppoż.</w:t>
      </w:r>
    </w:p>
    <w:p w14:paraId="7CCA471E" w14:textId="77777777" w:rsidR="006B7526" w:rsidRPr="0058376B" w:rsidRDefault="006B7526" w:rsidP="0058376B">
      <w:pPr>
        <w:spacing w:after="0"/>
        <w:contextualSpacing/>
        <w:jc w:val="both"/>
        <w:rPr>
          <w:rFonts w:ascii="Times New Roman" w:hAnsi="Times New Roman"/>
          <w:b/>
          <w:bCs/>
        </w:rPr>
      </w:pPr>
      <w:r w:rsidRPr="0058376B">
        <w:rPr>
          <w:rFonts w:ascii="Times New Roman" w:hAnsi="Times New Roman"/>
          <w:b/>
          <w:bCs/>
        </w:rPr>
        <w:t xml:space="preserve">             W zakres czynności wchodzi:</w:t>
      </w:r>
    </w:p>
    <w:p w14:paraId="771747C6" w14:textId="77777777" w:rsidR="006B7526" w:rsidRPr="006662AB" w:rsidRDefault="006B7526" w:rsidP="008E495A">
      <w:pPr>
        <w:pStyle w:val="Akapitzlist"/>
        <w:numPr>
          <w:ilvl w:val="0"/>
          <w:numId w:val="183"/>
        </w:numPr>
        <w:spacing w:after="0"/>
        <w:ind w:left="1418" w:hanging="142"/>
        <w:jc w:val="both"/>
        <w:rPr>
          <w:rFonts w:ascii="Times New Roman" w:hAnsi="Times New Roman"/>
        </w:rPr>
      </w:pPr>
      <w:r w:rsidRPr="006662AB">
        <w:rPr>
          <w:rFonts w:ascii="Times New Roman" w:hAnsi="Times New Roman"/>
        </w:rPr>
        <w:t>pas ochronny – usuwanie pozostałości roślin, suchych gałęzi i innych materiałów łatwopalnych oraz utrzymanie pasa o szerokości minimum 2</w:t>
      </w:r>
      <w:r>
        <w:rPr>
          <w:rFonts w:ascii="Times New Roman" w:hAnsi="Times New Roman"/>
        </w:rPr>
        <w:t xml:space="preserve"> </w:t>
      </w:r>
      <w:r w:rsidRPr="006662AB">
        <w:rPr>
          <w:rFonts w:ascii="Times New Roman" w:hAnsi="Times New Roman"/>
        </w:rPr>
        <w:t>m;</w:t>
      </w:r>
    </w:p>
    <w:p w14:paraId="53297D20" w14:textId="77777777" w:rsidR="006B7526" w:rsidRPr="006662AB" w:rsidRDefault="006B7526" w:rsidP="008E495A">
      <w:pPr>
        <w:pStyle w:val="Akapitzlist"/>
        <w:numPr>
          <w:ilvl w:val="0"/>
          <w:numId w:val="183"/>
        </w:numPr>
        <w:spacing w:after="0"/>
        <w:ind w:left="1418" w:hanging="142"/>
        <w:jc w:val="both"/>
        <w:rPr>
          <w:rFonts w:ascii="Times New Roman" w:hAnsi="Times New Roman"/>
        </w:rPr>
      </w:pPr>
      <w:r w:rsidRPr="006662AB">
        <w:rPr>
          <w:rFonts w:ascii="Times New Roman" w:hAnsi="Times New Roman"/>
        </w:rPr>
        <w:lastRenderedPageBreak/>
        <w:t>zmineralizowanie poprzez mechaniczne odwrócenie ziemi na głębokość co najmniej 20 cm, wygrabienie (bronowanie) ziemi do uzyskania równej powierzchni, usunięcie łodyg i liści roślin.</w:t>
      </w:r>
    </w:p>
    <w:p w14:paraId="79B21AC0" w14:textId="77777777" w:rsidR="006B7526" w:rsidRPr="00E626F3" w:rsidRDefault="006B7526" w:rsidP="006B7526">
      <w:pPr>
        <w:pStyle w:val="Akapitzlist"/>
        <w:spacing w:after="0"/>
        <w:ind w:left="1905"/>
        <w:jc w:val="both"/>
        <w:rPr>
          <w:rFonts w:ascii="Times New Roman" w:hAnsi="Times New Roman"/>
        </w:rPr>
      </w:pPr>
    </w:p>
    <w:p w14:paraId="40B927B1" w14:textId="77777777" w:rsidR="006B7526" w:rsidRDefault="006B7526" w:rsidP="006B7526">
      <w:pPr>
        <w:pStyle w:val="Akapitzlist"/>
        <w:spacing w:after="0"/>
        <w:ind w:left="709"/>
        <w:jc w:val="both"/>
        <w:rPr>
          <w:rFonts w:ascii="Times New Roman" w:hAnsi="Times New Roman"/>
        </w:rPr>
      </w:pPr>
      <w:r w:rsidRPr="00E626F3">
        <w:rPr>
          <w:rFonts w:ascii="Times New Roman" w:hAnsi="Times New Roman"/>
        </w:rPr>
        <w:t>Wykonawca zobowiązany jest do zapewnienia odpowiedniego sprzętu, piasku, chlorku wapnia, worków foliowych na odpady, środków chemicznych i toaletowych służących do systematycznego utrzymywania czystości i wykonywania usługi objętej niniejszym postępowaniem. Użyte do realizacji zamówienia środki muszą spełniać warunki okre</w:t>
      </w:r>
      <w:r>
        <w:rPr>
          <w:rFonts w:ascii="Times New Roman" w:hAnsi="Times New Roman"/>
        </w:rPr>
        <w:t xml:space="preserve">ślone obowiązującymi przepisami </w:t>
      </w:r>
      <w:r w:rsidRPr="00E626F3">
        <w:rPr>
          <w:rFonts w:ascii="Times New Roman" w:hAnsi="Times New Roman"/>
        </w:rPr>
        <w:t xml:space="preserve">(dotyczy materiałów i środków, dla których jest to wymagane). </w:t>
      </w:r>
    </w:p>
    <w:p w14:paraId="1A349987" w14:textId="77777777" w:rsidR="006B7526" w:rsidRDefault="006B7526" w:rsidP="006B7526">
      <w:pPr>
        <w:pStyle w:val="Akapitzlist"/>
        <w:spacing w:after="0"/>
        <w:ind w:left="709"/>
        <w:jc w:val="both"/>
        <w:rPr>
          <w:rFonts w:ascii="Times New Roman" w:hAnsi="Times New Roman"/>
        </w:rPr>
      </w:pPr>
    </w:p>
    <w:p w14:paraId="6EF29CEB" w14:textId="36A70469" w:rsidR="006B7526" w:rsidRPr="00E626F3" w:rsidRDefault="006B7526" w:rsidP="006B7526">
      <w:pPr>
        <w:pStyle w:val="Akapitzlist"/>
        <w:spacing w:after="0"/>
        <w:ind w:left="709"/>
        <w:jc w:val="both"/>
        <w:rPr>
          <w:rFonts w:ascii="Times New Roman" w:hAnsi="Times New Roman"/>
        </w:rPr>
      </w:pPr>
      <w:r w:rsidRPr="00E626F3">
        <w:rPr>
          <w:rFonts w:ascii="Times New Roman" w:hAnsi="Times New Roman"/>
        </w:rPr>
        <w:t>Wykonawca zobowiązany jest wszystkie czynności objęte n</w:t>
      </w:r>
      <w:r w:rsidR="00A15ED2">
        <w:rPr>
          <w:rFonts w:ascii="Times New Roman" w:hAnsi="Times New Roman"/>
        </w:rPr>
        <w:t xml:space="preserve">iniejszym zamówieniem wykonywać </w:t>
      </w:r>
      <w:r w:rsidRPr="00E626F3">
        <w:rPr>
          <w:rFonts w:ascii="Times New Roman" w:hAnsi="Times New Roman"/>
        </w:rPr>
        <w:t>w</w:t>
      </w:r>
      <w:r>
        <w:rPr>
          <w:rFonts w:ascii="Times New Roman" w:hAnsi="Times New Roman"/>
        </w:rPr>
        <w:t xml:space="preserve"> podanych poniższych terminach:</w:t>
      </w:r>
    </w:p>
    <w:p w14:paraId="6C7ACB25" w14:textId="77777777" w:rsidR="006B7526" w:rsidRPr="0058376B" w:rsidRDefault="006B7526" w:rsidP="0058376B">
      <w:pPr>
        <w:pStyle w:val="Akapitzlist"/>
        <w:numPr>
          <w:ilvl w:val="0"/>
          <w:numId w:val="177"/>
        </w:numPr>
        <w:spacing w:after="0"/>
        <w:jc w:val="both"/>
        <w:rPr>
          <w:rFonts w:ascii="Times New Roman" w:hAnsi="Times New Roman"/>
          <w:b/>
          <w:bCs/>
          <w:u w:val="single"/>
        </w:rPr>
      </w:pPr>
      <w:r w:rsidRPr="0058376B">
        <w:rPr>
          <w:rFonts w:ascii="Times New Roman" w:hAnsi="Times New Roman"/>
          <w:b/>
          <w:bCs/>
          <w:u w:val="single"/>
        </w:rPr>
        <w:t>sprzątanie powierzchni wewnętrznych:</w:t>
      </w:r>
    </w:p>
    <w:p w14:paraId="3DD03A4F" w14:textId="77777777" w:rsidR="006B7526" w:rsidRPr="00E626F3" w:rsidRDefault="006B7526" w:rsidP="008E495A">
      <w:pPr>
        <w:pStyle w:val="Akapitzlist"/>
        <w:numPr>
          <w:ilvl w:val="1"/>
          <w:numId w:val="177"/>
        </w:numPr>
        <w:spacing w:after="0"/>
        <w:ind w:left="1418" w:hanging="284"/>
        <w:jc w:val="both"/>
        <w:rPr>
          <w:rFonts w:ascii="Times New Roman" w:hAnsi="Times New Roman"/>
        </w:rPr>
      </w:pPr>
      <w:r w:rsidRPr="00E626F3">
        <w:rPr>
          <w:rFonts w:ascii="Times New Roman" w:hAnsi="Times New Roman"/>
        </w:rPr>
        <w:t>pięć dni w tygodniu tj. od poniedziałku do piątku w godzinach pracy instytucji,</w:t>
      </w:r>
    </w:p>
    <w:p w14:paraId="7859C9E1" w14:textId="77777777" w:rsidR="006B7526" w:rsidRPr="00906984" w:rsidRDefault="006B7526" w:rsidP="008E495A">
      <w:pPr>
        <w:pStyle w:val="Akapitzlist"/>
        <w:numPr>
          <w:ilvl w:val="1"/>
          <w:numId w:val="177"/>
        </w:numPr>
        <w:spacing w:after="0"/>
        <w:ind w:left="1418" w:hanging="258"/>
        <w:jc w:val="both"/>
        <w:rPr>
          <w:rFonts w:ascii="Times New Roman" w:hAnsi="Times New Roman"/>
        </w:rPr>
      </w:pPr>
      <w:r w:rsidRPr="00E626F3">
        <w:rPr>
          <w:rFonts w:ascii="Times New Roman" w:hAnsi="Times New Roman"/>
        </w:rPr>
        <w:t>kolejność sprzątania: wejścia do budynków, ciągi komunikacyjne, ciągi sanitar</w:t>
      </w:r>
      <w:r>
        <w:rPr>
          <w:rFonts w:ascii="Times New Roman" w:hAnsi="Times New Roman"/>
        </w:rPr>
        <w:t>ne, pomieszczenia biurowe, inne.</w:t>
      </w:r>
    </w:p>
    <w:p w14:paraId="27A2AD22" w14:textId="77777777" w:rsidR="006B7526" w:rsidRPr="0058376B" w:rsidRDefault="006B7526" w:rsidP="0058376B">
      <w:pPr>
        <w:pStyle w:val="Akapitzlist"/>
        <w:numPr>
          <w:ilvl w:val="0"/>
          <w:numId w:val="177"/>
        </w:numPr>
        <w:spacing w:after="0"/>
        <w:jc w:val="both"/>
        <w:rPr>
          <w:rFonts w:ascii="Times New Roman" w:hAnsi="Times New Roman"/>
          <w:b/>
          <w:bCs/>
          <w:u w:val="single"/>
        </w:rPr>
      </w:pPr>
      <w:r w:rsidRPr="0058376B">
        <w:rPr>
          <w:rFonts w:ascii="Times New Roman" w:hAnsi="Times New Roman"/>
          <w:b/>
          <w:bCs/>
          <w:u w:val="single"/>
        </w:rPr>
        <w:t>sprzątanie powierzchni zewnętrznych:</w:t>
      </w:r>
    </w:p>
    <w:p w14:paraId="26D8B683" w14:textId="77777777" w:rsidR="006B7526" w:rsidRPr="007E3262" w:rsidRDefault="006B7526" w:rsidP="008E495A">
      <w:pPr>
        <w:pStyle w:val="Akapitzlist"/>
        <w:numPr>
          <w:ilvl w:val="0"/>
          <w:numId w:val="178"/>
        </w:numPr>
        <w:jc w:val="both"/>
        <w:rPr>
          <w:rFonts w:ascii="Times New Roman" w:hAnsi="Times New Roman"/>
        </w:rPr>
      </w:pPr>
      <w:r w:rsidRPr="00E626F3">
        <w:rPr>
          <w:rFonts w:ascii="Times New Roman" w:hAnsi="Times New Roman"/>
        </w:rPr>
        <w:t>przez pięć dni w tygodniu od poniedziałku do piątku w godzinach pracy instytucji.</w:t>
      </w:r>
    </w:p>
    <w:p w14:paraId="62DE8C2A" w14:textId="13A5E91D" w:rsidR="006B7526" w:rsidRPr="00906984" w:rsidRDefault="006B7526" w:rsidP="006B7526">
      <w:pPr>
        <w:contextualSpacing/>
        <w:jc w:val="both"/>
        <w:rPr>
          <w:rFonts w:ascii="Times New Roman" w:hAnsi="Times New Roman"/>
        </w:rPr>
      </w:pPr>
      <w:r w:rsidRPr="00906984">
        <w:rPr>
          <w:rFonts w:ascii="Times New Roman" w:hAnsi="Times New Roman"/>
        </w:rPr>
        <w:t>Wyjątkiem od powyższej zasady są dni z występującymi opadami śniegu, kiedy bezwzględnie wymagane jest utrzymywanie stałych dyżurów całodobowych ekip do bieżącego likwidowania skutków opadów śniegu, jak również porządkowanie terenu po intensywnych opadach deszczu, burzach, nawałnica</w:t>
      </w:r>
      <w:r>
        <w:rPr>
          <w:rFonts w:ascii="Times New Roman" w:hAnsi="Times New Roman"/>
        </w:rPr>
        <w:t>ch, wichurach, prace porządkowe</w:t>
      </w:r>
      <w:r w:rsidRPr="00906984">
        <w:rPr>
          <w:rFonts w:ascii="Times New Roman" w:hAnsi="Times New Roman"/>
        </w:rPr>
        <w:t xml:space="preserve"> po uroczystościach plenerowych itp., za powyższe nie przysługuje Wykonawcy dodatkowe wynagrodzenie. Osoba wyznaczona przez Kierownika SOI będzie zgłaszała Wykonawcy wszelkie uwagi związane z niedociągnięciami</w:t>
      </w:r>
      <w:r w:rsidR="004E0ED9">
        <w:rPr>
          <w:rFonts w:ascii="Times New Roman" w:hAnsi="Times New Roman"/>
        </w:rPr>
        <w:t xml:space="preserve">                </w:t>
      </w:r>
      <w:r w:rsidRPr="00906984">
        <w:rPr>
          <w:rFonts w:ascii="Times New Roman" w:hAnsi="Times New Roman"/>
        </w:rPr>
        <w:t xml:space="preserve"> w trakcie realizacji niniejszego zamówienia.</w:t>
      </w:r>
    </w:p>
    <w:p w14:paraId="0EB41987" w14:textId="77777777" w:rsidR="006B7526" w:rsidRPr="00906984" w:rsidRDefault="006B7526" w:rsidP="006B7526">
      <w:pPr>
        <w:contextualSpacing/>
        <w:jc w:val="both"/>
        <w:rPr>
          <w:rFonts w:ascii="Times New Roman" w:hAnsi="Times New Roman"/>
        </w:rPr>
      </w:pPr>
    </w:p>
    <w:p w14:paraId="2E440398" w14:textId="77777777" w:rsidR="006B7526" w:rsidRPr="006C775B" w:rsidRDefault="006B7526" w:rsidP="006B7526">
      <w:pPr>
        <w:ind w:left="1520"/>
        <w:contextualSpacing/>
        <w:rPr>
          <w:rFonts w:ascii="Times New Roman" w:hAnsi="Times New Roman" w:cs="Times New Roman"/>
        </w:rPr>
      </w:pPr>
      <w:r>
        <w:rPr>
          <w:rFonts w:ascii="Times New Roman" w:eastAsia="Times New Roman" w:hAnsi="Times New Roman" w:cs="Times New Roman"/>
          <w:b/>
          <w:lang w:eastAsia="pl-PL"/>
        </w:rPr>
        <w:t xml:space="preserve">                             </w:t>
      </w:r>
    </w:p>
    <w:p w14:paraId="062C8568" w14:textId="7A88A4EB" w:rsidR="006B7526" w:rsidRDefault="006B7526" w:rsidP="006B7526">
      <w:pPr>
        <w:ind w:firstLine="567"/>
        <w:jc w:val="both"/>
        <w:rPr>
          <w:rFonts w:ascii="Arial Narrow" w:hAnsi="Arial Narrow"/>
        </w:rPr>
      </w:pPr>
      <w:r>
        <w:rPr>
          <w:rFonts w:ascii="Arial Narrow" w:hAnsi="Arial Narrow"/>
        </w:rPr>
        <w:t xml:space="preserve"> </w:t>
      </w:r>
    </w:p>
    <w:p w14:paraId="75069FA4" w14:textId="77777777" w:rsidR="006B7526" w:rsidRPr="00CB5BAD" w:rsidRDefault="006B7526" w:rsidP="006B7526">
      <w:pPr>
        <w:spacing w:after="0"/>
        <w:jc w:val="both"/>
        <w:rPr>
          <w:rFonts w:ascii="Arial Narrow" w:eastAsia="Calibri" w:hAnsi="Arial Narrow" w:cs="Times New Roman"/>
          <w:b/>
        </w:rPr>
      </w:pPr>
    </w:p>
    <w:p w14:paraId="1A27425B" w14:textId="77777777" w:rsidR="006B7526" w:rsidRPr="00CB5BAD" w:rsidRDefault="006B7526" w:rsidP="006B7526">
      <w:pPr>
        <w:ind w:left="720"/>
        <w:contextualSpacing/>
        <w:jc w:val="both"/>
        <w:rPr>
          <w:rFonts w:ascii="Arial Narrow" w:eastAsia="Calibri" w:hAnsi="Arial Narrow" w:cs="Times New Roman"/>
        </w:rPr>
      </w:pPr>
    </w:p>
    <w:p w14:paraId="6F295FAB" w14:textId="77777777" w:rsidR="006B7526" w:rsidRPr="00CB5BAD" w:rsidRDefault="006B7526" w:rsidP="006B7526">
      <w:pPr>
        <w:spacing w:after="0" w:line="360" w:lineRule="auto"/>
        <w:jc w:val="both"/>
        <w:rPr>
          <w:rFonts w:ascii="Arial Narrow" w:eastAsia="Calibri" w:hAnsi="Arial Narrow" w:cs="Times New Roman"/>
        </w:rPr>
      </w:pPr>
    </w:p>
    <w:p w14:paraId="21480F52" w14:textId="77777777" w:rsidR="006B7526" w:rsidRPr="00CB5BAD" w:rsidRDefault="006B7526" w:rsidP="006B7526">
      <w:pPr>
        <w:spacing w:after="0" w:line="360" w:lineRule="auto"/>
        <w:jc w:val="both"/>
        <w:rPr>
          <w:rFonts w:ascii="Arial Narrow" w:eastAsia="Calibri" w:hAnsi="Arial Narrow" w:cs="Times New Roman"/>
        </w:rPr>
      </w:pPr>
    </w:p>
    <w:p w14:paraId="64807B5A" w14:textId="45C76941" w:rsidR="006B7526" w:rsidRDefault="006B7526" w:rsidP="006B7526"/>
    <w:p w14:paraId="0E1DB736" w14:textId="49DC4829" w:rsidR="004E0ED9" w:rsidRDefault="004E0ED9" w:rsidP="006B7526"/>
    <w:p w14:paraId="22C92FA7" w14:textId="2C4CE182" w:rsidR="004E0ED9" w:rsidRDefault="004E0ED9" w:rsidP="006B7526"/>
    <w:p w14:paraId="1C740482" w14:textId="3E30A06D" w:rsidR="004E0ED9" w:rsidRDefault="004E0ED9" w:rsidP="006B7526"/>
    <w:p w14:paraId="6A873882" w14:textId="733E59DB" w:rsidR="004E0ED9" w:rsidRDefault="004E0ED9" w:rsidP="006B7526"/>
    <w:p w14:paraId="3A0A1F45" w14:textId="77777777" w:rsidR="004E0ED9" w:rsidRDefault="004E0ED9" w:rsidP="006B7526"/>
    <w:p w14:paraId="4C1CE2ED" w14:textId="77777777" w:rsidR="006B7526" w:rsidRDefault="006B7526" w:rsidP="006A3660">
      <w:pPr>
        <w:rPr>
          <w:rFonts w:ascii="Times New Roman" w:hAnsi="Times New Roman"/>
        </w:rPr>
      </w:pPr>
    </w:p>
    <w:p w14:paraId="66B29404" w14:textId="799F7C05" w:rsidR="006B7526" w:rsidRPr="003D41B6" w:rsidRDefault="006B7526" w:rsidP="006B7526">
      <w:pPr>
        <w:jc w:val="right"/>
        <w:rPr>
          <w:rFonts w:ascii="Times New Roman" w:hAnsi="Times New Roman"/>
        </w:rPr>
      </w:pPr>
      <w:r>
        <w:rPr>
          <w:rFonts w:ascii="Times New Roman" w:hAnsi="Times New Roman"/>
        </w:rPr>
        <w:lastRenderedPageBreak/>
        <w:t>Załącznik nr 3 do umowy</w:t>
      </w:r>
    </w:p>
    <w:p w14:paraId="4AAB4D46" w14:textId="77777777" w:rsidR="006A3660" w:rsidRPr="003D41B6" w:rsidRDefault="006A3660" w:rsidP="006A3660">
      <w:pPr>
        <w:rPr>
          <w:rFonts w:ascii="Times New Roman" w:hAnsi="Times New Roman"/>
        </w:rPr>
      </w:pPr>
    </w:p>
    <w:p w14:paraId="3BD93BE9" w14:textId="77777777" w:rsidR="006B7526" w:rsidRDefault="006B7526" w:rsidP="006B7526">
      <w:pPr>
        <w:spacing w:after="0"/>
        <w:ind w:left="2268" w:hanging="1842"/>
        <w:contextualSpacing/>
        <w:jc w:val="both"/>
        <w:rPr>
          <w:rFonts w:ascii="Times New Roman" w:eastAsia="Times New Roman" w:hAnsi="Times New Roman" w:cs="Times New Roman"/>
          <w:color w:val="000000"/>
          <w:lang w:eastAsia="pl-PL"/>
        </w:rPr>
      </w:pPr>
      <w:r w:rsidRPr="0022293B">
        <w:rPr>
          <w:rFonts w:ascii="Times New Roman" w:eastAsia="Times New Roman" w:hAnsi="Times New Roman" w:cs="Times New Roman"/>
          <w:color w:val="000000"/>
          <w:lang w:eastAsia="pl-PL"/>
        </w:rPr>
        <w:t>Szczegółowe zestawienie powierzchni</w:t>
      </w:r>
      <w:r>
        <w:rPr>
          <w:rFonts w:ascii="Times New Roman" w:eastAsia="Times New Roman" w:hAnsi="Times New Roman" w:cs="Times New Roman"/>
          <w:color w:val="000000"/>
          <w:lang w:eastAsia="pl-PL"/>
        </w:rPr>
        <w:t xml:space="preserve"> do sprzątania w kompleksie wojskowym</w:t>
      </w:r>
      <w:r w:rsidRPr="0022293B">
        <w:rPr>
          <w:rFonts w:ascii="Times New Roman" w:eastAsia="Times New Roman" w:hAnsi="Times New Roman" w:cs="Times New Roman"/>
          <w:color w:val="000000"/>
          <w:lang w:eastAsia="pl-PL"/>
        </w:rPr>
        <w:t xml:space="preserve"> w </w:t>
      </w:r>
    </w:p>
    <w:p w14:paraId="17DC2301" w14:textId="77777777" w:rsidR="006B7526" w:rsidRPr="0058376B" w:rsidRDefault="006B7526" w:rsidP="0058376B">
      <w:pPr>
        <w:spacing w:after="0"/>
        <w:ind w:left="2268"/>
        <w:contextualSpacing/>
        <w:jc w:val="both"/>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t>Część 1 – Modlinie</w:t>
      </w:r>
    </w:p>
    <w:p w14:paraId="73378A2B" w14:textId="77777777" w:rsidR="006B7526" w:rsidRPr="0058376B" w:rsidRDefault="006B7526" w:rsidP="0058376B">
      <w:pPr>
        <w:spacing w:after="0"/>
        <w:ind w:left="2268"/>
        <w:contextualSpacing/>
        <w:jc w:val="both"/>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t>Część 2 – Nowym Dworze Mazowieckim</w:t>
      </w:r>
    </w:p>
    <w:p w14:paraId="34BC854A" w14:textId="4E044C74" w:rsidR="006B7526" w:rsidRPr="0058376B" w:rsidRDefault="006B7526" w:rsidP="0058376B">
      <w:pPr>
        <w:spacing w:after="0"/>
        <w:ind w:left="2268"/>
        <w:contextualSpacing/>
        <w:jc w:val="both"/>
        <w:rPr>
          <w:rFonts w:ascii="Times New Roman" w:eastAsia="Times New Roman" w:hAnsi="Times New Roman" w:cs="Times New Roman"/>
          <w:b/>
          <w:bCs/>
          <w:color w:val="000000"/>
          <w:lang w:eastAsia="pl-PL"/>
        </w:rPr>
      </w:pPr>
      <w:r w:rsidRPr="0058376B">
        <w:rPr>
          <w:rFonts w:ascii="Times New Roman" w:eastAsia="Times New Roman" w:hAnsi="Times New Roman" w:cs="Times New Roman"/>
          <w:b/>
          <w:bCs/>
          <w:color w:val="000000"/>
          <w:lang w:eastAsia="pl-PL"/>
        </w:rPr>
        <w:t xml:space="preserve">Część 3 – Rembertowie i Puszczy Mariańskiej </w:t>
      </w:r>
    </w:p>
    <w:p w14:paraId="15F5D489" w14:textId="4F3DC0AC" w:rsidR="006B7526" w:rsidRPr="006B7526" w:rsidRDefault="006B7526" w:rsidP="006B7526">
      <w:pPr>
        <w:spacing w:after="0"/>
        <w:ind w:left="2268"/>
        <w:contextualSpacing/>
        <w:jc w:val="both"/>
        <w:rPr>
          <w:rFonts w:ascii="Times New Roman" w:eastAsia="Times New Roman" w:hAnsi="Times New Roman" w:cs="Times New Roman"/>
          <w:color w:val="000000"/>
          <w:lang w:eastAsia="pl-PL"/>
        </w:rPr>
      </w:pPr>
      <w:r w:rsidRPr="006B7526">
        <w:rPr>
          <w:rFonts w:ascii="Times New Roman" w:eastAsia="Times New Roman" w:hAnsi="Times New Roman" w:cs="Times New Roman"/>
          <w:color w:val="000000"/>
          <w:lang w:eastAsia="pl-PL"/>
        </w:rPr>
        <w:t>znajduję się w oddzielnym pliku.</w:t>
      </w:r>
    </w:p>
    <w:p w14:paraId="28C053B8" w14:textId="77777777" w:rsidR="006A3660" w:rsidRPr="003D41B6" w:rsidRDefault="006A3660" w:rsidP="006A3660">
      <w:pPr>
        <w:rPr>
          <w:rFonts w:ascii="Times New Roman" w:hAnsi="Times New Roman"/>
        </w:rPr>
      </w:pPr>
    </w:p>
    <w:p w14:paraId="755872C9" w14:textId="77777777" w:rsidR="006A3660" w:rsidRPr="003D41B6" w:rsidRDefault="006A3660" w:rsidP="006A3660">
      <w:pPr>
        <w:rPr>
          <w:rFonts w:ascii="Times New Roman" w:hAnsi="Times New Roman"/>
        </w:rPr>
      </w:pPr>
    </w:p>
    <w:p w14:paraId="5D388B05" w14:textId="77777777" w:rsidR="006A3660" w:rsidRPr="003D41B6" w:rsidRDefault="006A3660" w:rsidP="006A3660">
      <w:pPr>
        <w:rPr>
          <w:rFonts w:ascii="Times New Roman" w:hAnsi="Times New Roman"/>
        </w:rPr>
      </w:pPr>
    </w:p>
    <w:p w14:paraId="5D3A1E59" w14:textId="0F156D37" w:rsidR="006A3660" w:rsidRDefault="006A3660" w:rsidP="006A3660">
      <w:pPr>
        <w:rPr>
          <w:rFonts w:ascii="Times New Roman" w:hAnsi="Times New Roman"/>
        </w:rPr>
      </w:pPr>
    </w:p>
    <w:p w14:paraId="440B8B95" w14:textId="09F69A3D" w:rsidR="006B7526" w:rsidRDefault="006B7526" w:rsidP="006A3660">
      <w:pPr>
        <w:rPr>
          <w:rFonts w:ascii="Times New Roman" w:hAnsi="Times New Roman"/>
        </w:rPr>
      </w:pPr>
    </w:p>
    <w:p w14:paraId="5487D819" w14:textId="7A7A0AEC" w:rsidR="006B7526" w:rsidRDefault="006B7526" w:rsidP="006A3660">
      <w:pPr>
        <w:rPr>
          <w:rFonts w:ascii="Times New Roman" w:hAnsi="Times New Roman"/>
        </w:rPr>
      </w:pPr>
    </w:p>
    <w:p w14:paraId="370209C1" w14:textId="643CFB11" w:rsidR="006B7526" w:rsidRDefault="006B7526" w:rsidP="006A3660">
      <w:pPr>
        <w:rPr>
          <w:rFonts w:ascii="Times New Roman" w:hAnsi="Times New Roman"/>
        </w:rPr>
      </w:pPr>
    </w:p>
    <w:p w14:paraId="12789FBC" w14:textId="389499A2" w:rsidR="006B7526" w:rsidRDefault="006B7526" w:rsidP="006A3660">
      <w:pPr>
        <w:rPr>
          <w:rFonts w:ascii="Times New Roman" w:hAnsi="Times New Roman"/>
        </w:rPr>
      </w:pPr>
    </w:p>
    <w:p w14:paraId="37D6A761" w14:textId="40E011AD" w:rsidR="006B7526" w:rsidRDefault="006B7526" w:rsidP="006A3660">
      <w:pPr>
        <w:rPr>
          <w:rFonts w:ascii="Times New Roman" w:hAnsi="Times New Roman"/>
        </w:rPr>
      </w:pPr>
    </w:p>
    <w:p w14:paraId="6F12E0BA" w14:textId="42443954" w:rsidR="006B7526" w:rsidRDefault="006B7526" w:rsidP="006A3660">
      <w:pPr>
        <w:rPr>
          <w:rFonts w:ascii="Times New Roman" w:hAnsi="Times New Roman"/>
        </w:rPr>
      </w:pPr>
    </w:p>
    <w:p w14:paraId="4E582BCC" w14:textId="27951A9C" w:rsidR="006B7526" w:rsidRDefault="006B7526" w:rsidP="006A3660">
      <w:pPr>
        <w:rPr>
          <w:rFonts w:ascii="Times New Roman" w:hAnsi="Times New Roman"/>
        </w:rPr>
      </w:pPr>
    </w:p>
    <w:p w14:paraId="1E2AA2EC" w14:textId="64B8FFD0" w:rsidR="006B7526" w:rsidRDefault="006B7526" w:rsidP="006A3660">
      <w:pPr>
        <w:rPr>
          <w:rFonts w:ascii="Times New Roman" w:hAnsi="Times New Roman"/>
        </w:rPr>
      </w:pPr>
    </w:p>
    <w:p w14:paraId="283AC4BA" w14:textId="7199D834" w:rsidR="006B7526" w:rsidRDefault="006B7526" w:rsidP="006A3660">
      <w:pPr>
        <w:rPr>
          <w:rFonts w:ascii="Times New Roman" w:hAnsi="Times New Roman"/>
        </w:rPr>
      </w:pPr>
    </w:p>
    <w:p w14:paraId="36082B6B" w14:textId="72766A54" w:rsidR="006B7526" w:rsidRDefault="006B7526" w:rsidP="006A3660">
      <w:pPr>
        <w:rPr>
          <w:rFonts w:ascii="Times New Roman" w:hAnsi="Times New Roman"/>
        </w:rPr>
      </w:pPr>
    </w:p>
    <w:p w14:paraId="43DA1D24" w14:textId="219CB50A" w:rsidR="006B7526" w:rsidRDefault="006B7526" w:rsidP="006A3660">
      <w:pPr>
        <w:rPr>
          <w:rFonts w:ascii="Times New Roman" w:hAnsi="Times New Roman"/>
        </w:rPr>
      </w:pPr>
    </w:p>
    <w:p w14:paraId="13D9F4A3" w14:textId="2B8AC6F1" w:rsidR="006B7526" w:rsidRDefault="006B7526" w:rsidP="006A3660">
      <w:pPr>
        <w:rPr>
          <w:rFonts w:ascii="Times New Roman" w:hAnsi="Times New Roman"/>
        </w:rPr>
      </w:pPr>
    </w:p>
    <w:p w14:paraId="05FEC819" w14:textId="1A4F1192" w:rsidR="006B7526" w:rsidRDefault="006B7526" w:rsidP="006A3660">
      <w:pPr>
        <w:rPr>
          <w:rFonts w:ascii="Times New Roman" w:hAnsi="Times New Roman"/>
        </w:rPr>
      </w:pPr>
    </w:p>
    <w:p w14:paraId="6661C123" w14:textId="4F3B5745" w:rsidR="006B7526" w:rsidRDefault="006B7526" w:rsidP="006A3660">
      <w:pPr>
        <w:rPr>
          <w:rFonts w:ascii="Times New Roman" w:hAnsi="Times New Roman"/>
        </w:rPr>
      </w:pPr>
    </w:p>
    <w:p w14:paraId="328FE010" w14:textId="5493922A" w:rsidR="006B7526" w:rsidRDefault="006B7526" w:rsidP="006A3660">
      <w:pPr>
        <w:rPr>
          <w:rFonts w:ascii="Times New Roman" w:hAnsi="Times New Roman"/>
        </w:rPr>
      </w:pPr>
    </w:p>
    <w:p w14:paraId="3C5B329E" w14:textId="11B1BDAE" w:rsidR="006B7526" w:rsidRDefault="006B7526" w:rsidP="006A3660">
      <w:pPr>
        <w:rPr>
          <w:rFonts w:ascii="Times New Roman" w:hAnsi="Times New Roman"/>
        </w:rPr>
      </w:pPr>
    </w:p>
    <w:p w14:paraId="6AC66D5D" w14:textId="595E689E" w:rsidR="006B7526" w:rsidRDefault="006B7526" w:rsidP="006A3660">
      <w:pPr>
        <w:rPr>
          <w:rFonts w:ascii="Times New Roman" w:hAnsi="Times New Roman"/>
        </w:rPr>
      </w:pPr>
    </w:p>
    <w:p w14:paraId="15E05B87" w14:textId="5B24139F" w:rsidR="006B7526" w:rsidRDefault="006B7526" w:rsidP="006A3660">
      <w:pPr>
        <w:rPr>
          <w:rFonts w:ascii="Times New Roman" w:hAnsi="Times New Roman"/>
        </w:rPr>
      </w:pPr>
    </w:p>
    <w:p w14:paraId="1211A2D7" w14:textId="49A0D10C" w:rsidR="006B7526" w:rsidRDefault="006B7526" w:rsidP="006A3660">
      <w:pPr>
        <w:rPr>
          <w:rFonts w:ascii="Times New Roman" w:hAnsi="Times New Roman"/>
        </w:rPr>
      </w:pPr>
    </w:p>
    <w:p w14:paraId="04F7B704" w14:textId="77777777" w:rsidR="006B7526" w:rsidRPr="003D41B6" w:rsidRDefault="006B7526" w:rsidP="006A3660">
      <w:pPr>
        <w:rPr>
          <w:rFonts w:ascii="Times New Roman" w:hAnsi="Times New Roman"/>
        </w:rPr>
      </w:pPr>
    </w:p>
    <w:p w14:paraId="4E909FF9" w14:textId="3B45C5EB" w:rsidR="006B7526" w:rsidRPr="006B7526" w:rsidRDefault="004E0ED9" w:rsidP="004E0ED9">
      <w:pPr>
        <w:jc w:val="right"/>
        <w:rPr>
          <w:rFonts w:ascii="Times New Roman" w:eastAsia="Calibri" w:hAnsi="Times New Roman" w:cs="Times New Roman"/>
        </w:rPr>
      </w:pPr>
      <w:r>
        <w:rPr>
          <w:rFonts w:ascii="Times New Roman" w:eastAsia="Calibri" w:hAnsi="Times New Roman" w:cs="Times New Roman"/>
        </w:rPr>
        <w:lastRenderedPageBreak/>
        <w:t xml:space="preserve">Załącznik nr 4 do umowy </w:t>
      </w:r>
    </w:p>
    <w:p w14:paraId="1D55F2FE" w14:textId="77777777" w:rsidR="006B7526" w:rsidRPr="006B7526" w:rsidRDefault="006B7526" w:rsidP="006B7526">
      <w:pPr>
        <w:rPr>
          <w:rFonts w:ascii="Times New Roman" w:eastAsia="Calibri" w:hAnsi="Times New Roman" w:cs="Times New Roman"/>
        </w:rPr>
      </w:pPr>
      <w:r w:rsidRPr="006B7526">
        <w:rPr>
          <w:rFonts w:ascii="Times New Roman" w:eastAsia="Calibri" w:hAnsi="Times New Roman" w:cs="Times New Roman"/>
        </w:rPr>
        <w:t>ZATWIERDZAM</w:t>
      </w:r>
    </w:p>
    <w:p w14:paraId="0557C475" w14:textId="77777777" w:rsidR="006B7526" w:rsidRPr="006B7526" w:rsidRDefault="006B7526" w:rsidP="006B7526">
      <w:pPr>
        <w:rPr>
          <w:rFonts w:ascii="Times New Roman" w:eastAsia="Calibri" w:hAnsi="Times New Roman" w:cs="Times New Roman"/>
        </w:rPr>
      </w:pPr>
      <w:r w:rsidRPr="006B7526">
        <w:rPr>
          <w:rFonts w:ascii="Times New Roman" w:eastAsia="Calibri" w:hAnsi="Times New Roman" w:cs="Times New Roman"/>
        </w:rPr>
        <w:t xml:space="preserve">    Kierownik GZ</w:t>
      </w:r>
    </w:p>
    <w:p w14:paraId="2A8A0D7F" w14:textId="4FA761AB" w:rsidR="006B7526" w:rsidRPr="006B7526" w:rsidRDefault="006B7526" w:rsidP="004E0ED9">
      <w:pPr>
        <w:spacing w:line="360" w:lineRule="auto"/>
        <w:rPr>
          <w:rFonts w:ascii="Times New Roman" w:eastAsia="Calibri" w:hAnsi="Times New Roman" w:cs="Times New Roman"/>
        </w:rPr>
      </w:pPr>
    </w:p>
    <w:p w14:paraId="0D348DCB"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PROTOKÓŁ ODBIORU USŁUGI SPRZĄTANIA</w:t>
      </w:r>
    </w:p>
    <w:p w14:paraId="34305141"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(Załącznik do faktury nr …………………………….…… z dnia …………………....)</w:t>
      </w:r>
    </w:p>
    <w:p w14:paraId="3CAA0068" w14:textId="07D19968" w:rsidR="006B7526" w:rsidRPr="006B7526" w:rsidRDefault="004E0ED9" w:rsidP="004E0ED9">
      <w:pPr>
        <w:rPr>
          <w:rFonts w:ascii="Times New Roman" w:eastAsia="Calibri" w:hAnsi="Times New Roman" w:cs="Times New Roman"/>
        </w:rPr>
      </w:pPr>
      <w:r>
        <w:rPr>
          <w:rFonts w:ascii="Times New Roman" w:eastAsia="Calibri" w:hAnsi="Times New Roman" w:cs="Times New Roman"/>
        </w:rPr>
        <w:t xml:space="preserve">                                                      </w:t>
      </w:r>
      <w:r w:rsidR="006B7526" w:rsidRPr="006B7526">
        <w:rPr>
          <w:rFonts w:ascii="Times New Roman" w:eastAsia="Calibri" w:hAnsi="Times New Roman" w:cs="Times New Roman"/>
        </w:rPr>
        <w:t>(wypełnia Wykonawca)</w:t>
      </w:r>
    </w:p>
    <w:p w14:paraId="60DE6ECB" w14:textId="77777777" w:rsidR="006B7526" w:rsidRPr="006B7526" w:rsidRDefault="006B7526" w:rsidP="006B7526">
      <w:pPr>
        <w:jc w:val="center"/>
        <w:rPr>
          <w:rFonts w:ascii="Times New Roman" w:eastAsia="Calibri" w:hAnsi="Times New Roman" w:cs="Times New Roman"/>
        </w:rPr>
      </w:pPr>
    </w:p>
    <w:p w14:paraId="504D59DB" w14:textId="77777777" w:rsidR="006B7526" w:rsidRPr="006B7526" w:rsidRDefault="006B7526" w:rsidP="004E0ED9">
      <w:pPr>
        <w:spacing w:line="360" w:lineRule="auto"/>
        <w:rPr>
          <w:rFonts w:ascii="Times New Roman" w:eastAsia="Calibri" w:hAnsi="Times New Roman" w:cs="Times New Roman"/>
        </w:rPr>
      </w:pPr>
      <w:r w:rsidRPr="006B7526">
        <w:rPr>
          <w:rFonts w:ascii="Times New Roman" w:eastAsia="Calibri" w:hAnsi="Times New Roman" w:cs="Times New Roman"/>
        </w:rPr>
        <w:t>ZA MIESIĄC …………………………..ROKU…………………</w:t>
      </w:r>
    </w:p>
    <w:p w14:paraId="427D06EB" w14:textId="75569F41"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prac wykonywanych przez firmę</w:t>
      </w:r>
      <w:r w:rsidR="004E0ED9">
        <w:rPr>
          <w:rFonts w:ascii="Times New Roman" w:eastAsia="Calibri" w:hAnsi="Times New Roman" w:cs="Times New Roman"/>
        </w:rPr>
        <w:t xml:space="preserve"> ……………………………………………</w:t>
      </w:r>
    </w:p>
    <w:p w14:paraId="517F2F79"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 xml:space="preserve">zgodnie z umową nr ……………..….….. z dnia ……………….…….. r. </w:t>
      </w:r>
    </w:p>
    <w:p w14:paraId="174D2773"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dla 26 WOG w Zegrzu (05-131), ul. Juzistek 2</w:t>
      </w:r>
    </w:p>
    <w:p w14:paraId="05EF2F3D"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Przedstawiciele Stron:</w:t>
      </w:r>
    </w:p>
    <w:p w14:paraId="43F3DD13" w14:textId="01DCEB83"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Przedstawiciel Zamawiającego - …</w:t>
      </w:r>
      <w:r w:rsidR="004E0ED9">
        <w:rPr>
          <w:rFonts w:ascii="Times New Roman" w:eastAsia="Calibri" w:hAnsi="Times New Roman" w:cs="Times New Roman"/>
        </w:rPr>
        <w:t>……………………………….……………………………….</w:t>
      </w:r>
    </w:p>
    <w:p w14:paraId="7D74F84B" w14:textId="1BA02841"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Przedstawiciel Wykonawcy</w:t>
      </w:r>
      <w:r w:rsidR="004E0ED9">
        <w:rPr>
          <w:rFonts w:ascii="Times New Roman" w:eastAsia="Calibri" w:hAnsi="Times New Roman" w:cs="Times New Roman"/>
        </w:rPr>
        <w:t xml:space="preserve"> - ………………………………………………………………….…</w:t>
      </w:r>
    </w:p>
    <w:p w14:paraId="6CA47415" w14:textId="66584739"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dokonała w dniu …………….…… 20…..r. odbioru prac polegających na sprzątaniu powierzchni wewnętrznych oraz zewnętrznych utwardzonych i terenów zielonych, utrzymaniu pasów ochronnych i ppoż. na terenie kompleksu wojskowego w</w:t>
      </w:r>
      <w:r w:rsidRPr="0058376B">
        <w:rPr>
          <w:rFonts w:ascii="Times New Roman" w:eastAsia="Calibri" w:hAnsi="Times New Roman" w:cs="Times New Roman"/>
          <w:b/>
          <w:bCs/>
        </w:rPr>
        <w:t xml:space="preserve"> Modlinie,</w:t>
      </w:r>
      <w:r w:rsidR="00C14D9B">
        <w:rPr>
          <w:rFonts w:ascii="Times New Roman" w:eastAsia="Calibri" w:hAnsi="Times New Roman" w:cs="Times New Roman"/>
        </w:rPr>
        <w:t xml:space="preserve"> będącego </w:t>
      </w:r>
      <w:r w:rsidRPr="006B7526">
        <w:rPr>
          <w:rFonts w:ascii="Times New Roman" w:eastAsia="Calibri" w:hAnsi="Times New Roman" w:cs="Times New Roman"/>
        </w:rPr>
        <w:t>w administrowaniu 26 WOG w Zegrzu.</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690"/>
        <w:gridCol w:w="1951"/>
        <w:gridCol w:w="1805"/>
        <w:gridCol w:w="2746"/>
      </w:tblGrid>
      <w:tr w:rsidR="006B7526" w:rsidRPr="006B7526" w14:paraId="5AB9C1B3" w14:textId="77777777" w:rsidTr="0058376B">
        <w:tc>
          <w:tcPr>
            <w:tcW w:w="851" w:type="dxa"/>
            <w:tcBorders>
              <w:top w:val="single" w:sz="4" w:space="0" w:color="auto"/>
              <w:left w:val="single" w:sz="4" w:space="0" w:color="auto"/>
              <w:bottom w:val="single" w:sz="4" w:space="0" w:color="auto"/>
              <w:right w:val="single" w:sz="4" w:space="0" w:color="auto"/>
            </w:tcBorders>
            <w:vAlign w:val="center"/>
            <w:hideMark/>
          </w:tcPr>
          <w:p w14:paraId="7C062CFB"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Nr budynku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F893FE"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 xml:space="preserve">Sprzątana powierzchnia                    w m² </w:t>
            </w:r>
          </w:p>
          <w:p w14:paraId="42524606" w14:textId="77777777" w:rsidR="006B7526" w:rsidRPr="006B7526" w:rsidRDefault="006B7526" w:rsidP="006B7526">
            <w:pPr>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9552A58"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Stopień,                              Imię i Nazwisko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466DD4"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Uwagi</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FF01B28"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Podpis użytkownika</w:t>
            </w:r>
          </w:p>
          <w:p w14:paraId="794EAFC3" w14:textId="77777777" w:rsidR="006B7526" w:rsidRPr="0058376B" w:rsidRDefault="006B7526">
            <w:pPr>
              <w:jc w:val="center"/>
              <w:rPr>
                <w:rFonts w:ascii="Times New Roman" w:eastAsia="Calibri" w:hAnsi="Times New Roman" w:cs="Times New Roman"/>
                <w:i/>
                <w:iCs/>
              </w:rPr>
            </w:pPr>
            <w:r w:rsidRPr="0058376B">
              <w:rPr>
                <w:rFonts w:ascii="Times New Roman" w:eastAsia="Calibri" w:hAnsi="Times New Roman" w:cs="Times New Roman"/>
                <w:i/>
                <w:iCs/>
              </w:rPr>
              <w:t>(czytelnie)</w:t>
            </w:r>
          </w:p>
        </w:tc>
      </w:tr>
      <w:tr w:rsidR="006B7526" w:rsidRPr="006B7526" w14:paraId="32AE92FD" w14:textId="77777777" w:rsidTr="0058376B">
        <w:tc>
          <w:tcPr>
            <w:tcW w:w="851" w:type="dxa"/>
            <w:tcBorders>
              <w:top w:val="single" w:sz="4" w:space="0" w:color="auto"/>
              <w:left w:val="single" w:sz="4" w:space="0" w:color="auto"/>
              <w:bottom w:val="single" w:sz="4" w:space="0" w:color="auto"/>
              <w:right w:val="single" w:sz="4" w:space="0" w:color="auto"/>
            </w:tcBorders>
          </w:tcPr>
          <w:p w14:paraId="2348E598" w14:textId="77777777" w:rsidR="006B7526" w:rsidRPr="006B7526" w:rsidRDefault="006B7526" w:rsidP="006B7526">
            <w:pP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E9CAB78" w14:textId="77777777" w:rsidR="006B7526" w:rsidRPr="006B7526" w:rsidRDefault="006B7526" w:rsidP="006B7526">
            <w:pP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B6AFDBA" w14:textId="77777777" w:rsidR="006B7526" w:rsidRPr="006B7526" w:rsidRDefault="006B7526" w:rsidP="006B752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29487F5" w14:textId="77777777" w:rsidR="006B7526" w:rsidRPr="006B7526" w:rsidRDefault="006B7526" w:rsidP="006B7526">
            <w:pPr>
              <w:rPr>
                <w:rFonts w:ascii="Times New Roman" w:eastAsia="Calibri" w:hAnsi="Times New Roman" w:cs="Times New Roman"/>
              </w:rPr>
            </w:pPr>
          </w:p>
        </w:tc>
        <w:tc>
          <w:tcPr>
            <w:tcW w:w="2799" w:type="dxa"/>
            <w:tcBorders>
              <w:top w:val="single" w:sz="4" w:space="0" w:color="auto"/>
              <w:left w:val="single" w:sz="4" w:space="0" w:color="auto"/>
              <w:bottom w:val="single" w:sz="4" w:space="0" w:color="auto"/>
              <w:right w:val="single" w:sz="4" w:space="0" w:color="auto"/>
            </w:tcBorders>
          </w:tcPr>
          <w:p w14:paraId="4730B578" w14:textId="77777777" w:rsidR="006B7526" w:rsidRPr="006B7526" w:rsidRDefault="006B7526" w:rsidP="006B7526">
            <w:pPr>
              <w:rPr>
                <w:rFonts w:ascii="Times New Roman" w:eastAsia="Calibri" w:hAnsi="Times New Roman" w:cs="Times New Roman"/>
              </w:rPr>
            </w:pPr>
          </w:p>
        </w:tc>
      </w:tr>
      <w:tr w:rsidR="006B7526" w:rsidRPr="006B7526" w14:paraId="7A56B241" w14:textId="77777777" w:rsidTr="0058376B">
        <w:tc>
          <w:tcPr>
            <w:tcW w:w="851" w:type="dxa"/>
            <w:tcBorders>
              <w:top w:val="single" w:sz="4" w:space="0" w:color="auto"/>
              <w:left w:val="single" w:sz="4" w:space="0" w:color="auto"/>
              <w:bottom w:val="single" w:sz="4" w:space="0" w:color="auto"/>
              <w:right w:val="single" w:sz="4" w:space="0" w:color="auto"/>
            </w:tcBorders>
          </w:tcPr>
          <w:p w14:paraId="6E49B7F1" w14:textId="77777777" w:rsidR="006B7526" w:rsidRPr="006B7526" w:rsidRDefault="006B7526" w:rsidP="006B7526">
            <w:pP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D22960F" w14:textId="77777777" w:rsidR="006B7526" w:rsidRPr="006B7526" w:rsidRDefault="006B7526" w:rsidP="006B7526">
            <w:pP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2E37A84" w14:textId="77777777" w:rsidR="006B7526" w:rsidRPr="006B7526" w:rsidRDefault="006B7526" w:rsidP="006B752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BDFF536" w14:textId="77777777" w:rsidR="006B7526" w:rsidRPr="006B7526" w:rsidRDefault="006B7526" w:rsidP="006B7526">
            <w:pPr>
              <w:rPr>
                <w:rFonts w:ascii="Times New Roman" w:eastAsia="Calibri" w:hAnsi="Times New Roman" w:cs="Times New Roman"/>
              </w:rPr>
            </w:pPr>
          </w:p>
        </w:tc>
        <w:tc>
          <w:tcPr>
            <w:tcW w:w="2799" w:type="dxa"/>
            <w:tcBorders>
              <w:top w:val="single" w:sz="4" w:space="0" w:color="auto"/>
              <w:left w:val="single" w:sz="4" w:space="0" w:color="auto"/>
              <w:bottom w:val="single" w:sz="4" w:space="0" w:color="auto"/>
              <w:right w:val="single" w:sz="4" w:space="0" w:color="auto"/>
            </w:tcBorders>
          </w:tcPr>
          <w:p w14:paraId="59CF21F6" w14:textId="77777777" w:rsidR="006B7526" w:rsidRPr="006B7526" w:rsidRDefault="006B7526" w:rsidP="006B7526">
            <w:pPr>
              <w:rPr>
                <w:rFonts w:ascii="Times New Roman" w:eastAsia="Calibri" w:hAnsi="Times New Roman" w:cs="Times New Roman"/>
              </w:rPr>
            </w:pPr>
          </w:p>
        </w:tc>
      </w:tr>
      <w:tr w:rsidR="006B7526" w:rsidRPr="006B7526" w14:paraId="6F6F7D9B" w14:textId="77777777" w:rsidTr="0058376B">
        <w:tc>
          <w:tcPr>
            <w:tcW w:w="851" w:type="dxa"/>
            <w:tcBorders>
              <w:top w:val="single" w:sz="4" w:space="0" w:color="auto"/>
              <w:left w:val="single" w:sz="4" w:space="0" w:color="auto"/>
              <w:bottom w:val="single" w:sz="4" w:space="0" w:color="auto"/>
              <w:right w:val="single" w:sz="4" w:space="0" w:color="auto"/>
            </w:tcBorders>
          </w:tcPr>
          <w:p w14:paraId="6B016A49" w14:textId="77777777" w:rsidR="006B7526" w:rsidRPr="006B7526" w:rsidRDefault="006B7526" w:rsidP="006B7526">
            <w:pP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0576A55" w14:textId="77777777" w:rsidR="006B7526" w:rsidRPr="006B7526" w:rsidRDefault="006B7526" w:rsidP="006B7526">
            <w:pP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24970371" w14:textId="77777777" w:rsidR="006B7526" w:rsidRPr="006B7526" w:rsidRDefault="006B7526" w:rsidP="006B752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06BC13E" w14:textId="77777777" w:rsidR="006B7526" w:rsidRPr="006B7526" w:rsidRDefault="006B7526" w:rsidP="006B7526">
            <w:pPr>
              <w:rPr>
                <w:rFonts w:ascii="Times New Roman" w:eastAsia="Calibri" w:hAnsi="Times New Roman" w:cs="Times New Roman"/>
              </w:rPr>
            </w:pPr>
          </w:p>
        </w:tc>
        <w:tc>
          <w:tcPr>
            <w:tcW w:w="2799" w:type="dxa"/>
            <w:tcBorders>
              <w:top w:val="single" w:sz="4" w:space="0" w:color="auto"/>
              <w:left w:val="single" w:sz="4" w:space="0" w:color="auto"/>
              <w:bottom w:val="single" w:sz="4" w:space="0" w:color="auto"/>
              <w:right w:val="single" w:sz="4" w:space="0" w:color="auto"/>
            </w:tcBorders>
          </w:tcPr>
          <w:p w14:paraId="50E15465" w14:textId="77777777" w:rsidR="006B7526" w:rsidRPr="006B7526" w:rsidRDefault="006B7526" w:rsidP="006B7526">
            <w:pPr>
              <w:rPr>
                <w:rFonts w:ascii="Times New Roman" w:eastAsia="Calibri" w:hAnsi="Times New Roman" w:cs="Times New Roman"/>
              </w:rPr>
            </w:pPr>
          </w:p>
        </w:tc>
      </w:tr>
    </w:tbl>
    <w:p w14:paraId="23329820" w14:textId="77777777" w:rsidR="006B7526" w:rsidRPr="006B7526" w:rsidRDefault="006B7526" w:rsidP="006B7526">
      <w:pPr>
        <w:spacing w:line="360" w:lineRule="auto"/>
        <w:jc w:val="both"/>
        <w:rPr>
          <w:rFonts w:ascii="Times New Roman" w:eastAsia="Calibri" w:hAnsi="Times New Roman" w:cs="Times New Roman"/>
        </w:rPr>
      </w:pPr>
    </w:p>
    <w:tbl>
      <w:tblPr>
        <w:tblW w:w="54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780"/>
        <w:gridCol w:w="782"/>
        <w:gridCol w:w="640"/>
        <w:gridCol w:w="871"/>
        <w:gridCol w:w="852"/>
        <w:gridCol w:w="869"/>
        <w:gridCol w:w="1037"/>
        <w:gridCol w:w="928"/>
        <w:gridCol w:w="1701"/>
      </w:tblGrid>
      <w:tr w:rsidR="006B7526" w:rsidRPr="006B7526" w14:paraId="5E398509" w14:textId="77777777" w:rsidTr="0058376B">
        <w:trPr>
          <w:trHeight w:val="229"/>
        </w:trPr>
        <w:tc>
          <w:tcPr>
            <w:tcW w:w="1268" w:type="pct"/>
            <w:gridSpan w:val="3"/>
            <w:tcBorders>
              <w:top w:val="single" w:sz="4" w:space="0" w:color="auto"/>
              <w:left w:val="single" w:sz="4" w:space="0" w:color="auto"/>
              <w:bottom w:val="single" w:sz="4" w:space="0" w:color="auto"/>
              <w:right w:val="single" w:sz="4" w:space="0" w:color="auto"/>
            </w:tcBorders>
            <w:vAlign w:val="center"/>
            <w:hideMark/>
          </w:tcPr>
          <w:p w14:paraId="6702BDFE"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lastRenderedPageBreak/>
              <w:t>Powierzchnia utwardzona w m²</w:t>
            </w:r>
          </w:p>
        </w:tc>
        <w:tc>
          <w:tcPr>
            <w:tcW w:w="1278" w:type="pct"/>
            <w:gridSpan w:val="3"/>
            <w:tcBorders>
              <w:top w:val="single" w:sz="4" w:space="0" w:color="auto"/>
              <w:left w:val="single" w:sz="4" w:space="0" w:color="auto"/>
              <w:bottom w:val="single" w:sz="4" w:space="0" w:color="auto"/>
              <w:right w:val="single" w:sz="4" w:space="0" w:color="auto"/>
            </w:tcBorders>
            <w:vAlign w:val="center"/>
            <w:hideMark/>
          </w:tcPr>
          <w:p w14:paraId="6F3FA637"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Tereny zielone w m²</w:t>
            </w:r>
          </w:p>
        </w:tc>
        <w:tc>
          <w:tcPr>
            <w:tcW w:w="470" w:type="pct"/>
            <w:vMerge w:val="restart"/>
            <w:tcBorders>
              <w:top w:val="single" w:sz="4" w:space="0" w:color="auto"/>
              <w:left w:val="single" w:sz="4" w:space="0" w:color="auto"/>
              <w:right w:val="single" w:sz="4" w:space="0" w:color="auto"/>
            </w:tcBorders>
            <w:vAlign w:val="center"/>
          </w:tcPr>
          <w:p w14:paraId="77D8903A"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Pasy ochronne                   i ppoż.</w:t>
            </w:r>
          </w:p>
        </w:tc>
        <w:tc>
          <w:tcPr>
            <w:tcW w:w="561" w:type="pct"/>
            <w:vMerge w:val="restart"/>
            <w:tcBorders>
              <w:top w:val="single" w:sz="4" w:space="0" w:color="auto"/>
              <w:left w:val="single" w:sz="4" w:space="0" w:color="auto"/>
              <w:bottom w:val="single" w:sz="4" w:space="0" w:color="auto"/>
              <w:right w:val="single" w:sz="4" w:space="0" w:color="auto"/>
            </w:tcBorders>
            <w:vAlign w:val="center"/>
            <w:hideMark/>
          </w:tcPr>
          <w:p w14:paraId="4A21F1D6"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Stopień, Imię                    i Nazwisko</w:t>
            </w:r>
          </w:p>
        </w:tc>
        <w:tc>
          <w:tcPr>
            <w:tcW w:w="502" w:type="pct"/>
            <w:vMerge w:val="restart"/>
            <w:tcBorders>
              <w:top w:val="single" w:sz="4" w:space="0" w:color="auto"/>
              <w:left w:val="single" w:sz="4" w:space="0" w:color="auto"/>
              <w:bottom w:val="single" w:sz="4" w:space="0" w:color="auto"/>
              <w:right w:val="single" w:sz="4" w:space="0" w:color="auto"/>
            </w:tcBorders>
            <w:vAlign w:val="center"/>
            <w:hideMark/>
          </w:tcPr>
          <w:p w14:paraId="134786D2"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Uwagi</w:t>
            </w:r>
          </w:p>
        </w:tc>
        <w:tc>
          <w:tcPr>
            <w:tcW w:w="921" w:type="pct"/>
            <w:vMerge w:val="restart"/>
            <w:tcBorders>
              <w:top w:val="single" w:sz="4" w:space="0" w:color="auto"/>
              <w:left w:val="single" w:sz="4" w:space="0" w:color="auto"/>
              <w:bottom w:val="single" w:sz="4" w:space="0" w:color="auto"/>
              <w:right w:val="single" w:sz="4" w:space="0" w:color="auto"/>
            </w:tcBorders>
            <w:vAlign w:val="center"/>
            <w:hideMark/>
          </w:tcPr>
          <w:p w14:paraId="3A0BE53B"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Podpis użytkownika</w:t>
            </w:r>
          </w:p>
          <w:p w14:paraId="7565D216" w14:textId="77777777" w:rsidR="006B7526" w:rsidRPr="0058376B" w:rsidRDefault="006B7526" w:rsidP="0058376B">
            <w:pPr>
              <w:spacing w:line="360" w:lineRule="auto"/>
              <w:jc w:val="center"/>
              <w:rPr>
                <w:rFonts w:ascii="Times New Roman" w:eastAsia="Calibri" w:hAnsi="Times New Roman" w:cs="Times New Roman"/>
                <w:i/>
                <w:iCs/>
              </w:rPr>
            </w:pPr>
            <w:r w:rsidRPr="0058376B">
              <w:rPr>
                <w:rFonts w:ascii="Times New Roman" w:eastAsia="Calibri" w:hAnsi="Times New Roman" w:cs="Times New Roman"/>
                <w:i/>
                <w:iCs/>
              </w:rPr>
              <w:t>(czytelnie)</w:t>
            </w:r>
          </w:p>
        </w:tc>
      </w:tr>
      <w:tr w:rsidR="006B7526" w:rsidRPr="006B7526" w14:paraId="56DECAF2" w14:textId="77777777" w:rsidTr="0058376B">
        <w:tc>
          <w:tcPr>
            <w:tcW w:w="424" w:type="pct"/>
            <w:tcBorders>
              <w:top w:val="single" w:sz="4" w:space="0" w:color="auto"/>
              <w:left w:val="single" w:sz="4" w:space="0" w:color="auto"/>
              <w:bottom w:val="single" w:sz="4" w:space="0" w:color="auto"/>
              <w:right w:val="single" w:sz="4" w:space="0" w:color="auto"/>
            </w:tcBorders>
            <w:vAlign w:val="center"/>
          </w:tcPr>
          <w:p w14:paraId="5FB18B9A"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Ulice</w:t>
            </w:r>
          </w:p>
        </w:tc>
        <w:tc>
          <w:tcPr>
            <w:tcW w:w="422" w:type="pct"/>
            <w:tcBorders>
              <w:top w:val="single" w:sz="4" w:space="0" w:color="auto"/>
              <w:left w:val="single" w:sz="4" w:space="0" w:color="auto"/>
              <w:bottom w:val="single" w:sz="4" w:space="0" w:color="auto"/>
              <w:right w:val="single" w:sz="4" w:space="0" w:color="auto"/>
            </w:tcBorders>
            <w:vAlign w:val="center"/>
            <w:hideMark/>
          </w:tcPr>
          <w:p w14:paraId="39456AE9"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Chodniki</w:t>
            </w:r>
          </w:p>
        </w:tc>
        <w:tc>
          <w:tcPr>
            <w:tcW w:w="423" w:type="pct"/>
            <w:tcBorders>
              <w:top w:val="single" w:sz="4" w:space="0" w:color="auto"/>
              <w:left w:val="single" w:sz="4" w:space="0" w:color="auto"/>
              <w:bottom w:val="single" w:sz="4" w:space="0" w:color="auto"/>
              <w:right w:val="single" w:sz="4" w:space="0" w:color="auto"/>
            </w:tcBorders>
            <w:vAlign w:val="center"/>
          </w:tcPr>
          <w:p w14:paraId="37234FED"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Place</w:t>
            </w:r>
          </w:p>
        </w:tc>
        <w:tc>
          <w:tcPr>
            <w:tcW w:w="346" w:type="pct"/>
            <w:tcBorders>
              <w:top w:val="single" w:sz="4" w:space="0" w:color="auto"/>
              <w:left w:val="single" w:sz="4" w:space="0" w:color="auto"/>
              <w:bottom w:val="single" w:sz="4" w:space="0" w:color="auto"/>
              <w:right w:val="single" w:sz="4" w:space="0" w:color="auto"/>
            </w:tcBorders>
            <w:vAlign w:val="center"/>
            <w:hideMark/>
          </w:tcPr>
          <w:p w14:paraId="60BE046C"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Koszenie</w:t>
            </w:r>
          </w:p>
        </w:tc>
        <w:tc>
          <w:tcPr>
            <w:tcW w:w="471" w:type="pct"/>
            <w:tcBorders>
              <w:top w:val="single" w:sz="4" w:space="0" w:color="auto"/>
              <w:left w:val="single" w:sz="4" w:space="0" w:color="auto"/>
              <w:bottom w:val="single" w:sz="4" w:space="0" w:color="auto"/>
              <w:right w:val="single" w:sz="4" w:space="0" w:color="auto"/>
            </w:tcBorders>
            <w:vAlign w:val="center"/>
          </w:tcPr>
          <w:p w14:paraId="74BC8E74"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Koszenie 3 x w roku</w:t>
            </w:r>
          </w:p>
        </w:tc>
        <w:tc>
          <w:tcPr>
            <w:tcW w:w="460" w:type="pct"/>
            <w:tcBorders>
              <w:top w:val="single" w:sz="4" w:space="0" w:color="auto"/>
              <w:left w:val="single" w:sz="4" w:space="0" w:color="auto"/>
              <w:bottom w:val="single" w:sz="4" w:space="0" w:color="auto"/>
              <w:right w:val="single" w:sz="4" w:space="0" w:color="auto"/>
            </w:tcBorders>
            <w:vAlign w:val="center"/>
            <w:hideMark/>
          </w:tcPr>
          <w:p w14:paraId="00B1F593"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Grabienie</w:t>
            </w:r>
          </w:p>
        </w:tc>
        <w:tc>
          <w:tcPr>
            <w:tcW w:w="470" w:type="pct"/>
            <w:vMerge/>
            <w:tcBorders>
              <w:left w:val="single" w:sz="4" w:space="0" w:color="auto"/>
              <w:bottom w:val="single" w:sz="4" w:space="0" w:color="auto"/>
              <w:right w:val="single" w:sz="4" w:space="0" w:color="auto"/>
            </w:tcBorders>
          </w:tcPr>
          <w:p w14:paraId="4626BE93" w14:textId="77777777" w:rsidR="006B7526" w:rsidRPr="006B7526" w:rsidRDefault="006B7526" w:rsidP="006B7526">
            <w:pPr>
              <w:rPr>
                <w:rFonts w:ascii="Times New Roman" w:eastAsia="Calibri" w:hAnsi="Times New Roman" w:cs="Times New Roman"/>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14:paraId="5769F3C1" w14:textId="77777777" w:rsidR="006B7526" w:rsidRPr="006B7526" w:rsidRDefault="006B7526" w:rsidP="006B7526">
            <w:pPr>
              <w:rPr>
                <w:rFonts w:ascii="Times New Roman" w:eastAsia="Calibri" w:hAnsi="Times New Roman" w:cs="Times New Roman"/>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16B91D11" w14:textId="77777777" w:rsidR="006B7526" w:rsidRPr="006B7526" w:rsidRDefault="006B7526" w:rsidP="006B7526">
            <w:pPr>
              <w:rPr>
                <w:rFonts w:ascii="Times New Roman" w:eastAsia="Calibri" w:hAnsi="Times New Roman" w:cs="Times New Roman"/>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569CC282" w14:textId="77777777" w:rsidR="006B7526" w:rsidRPr="006B7526" w:rsidRDefault="006B7526" w:rsidP="006B7526">
            <w:pPr>
              <w:rPr>
                <w:rFonts w:ascii="Times New Roman" w:eastAsia="Calibri" w:hAnsi="Times New Roman" w:cs="Times New Roman"/>
              </w:rPr>
            </w:pPr>
          </w:p>
        </w:tc>
      </w:tr>
      <w:tr w:rsidR="006B7526" w:rsidRPr="006B7526" w14:paraId="7653BB5B" w14:textId="77777777" w:rsidTr="0058376B">
        <w:tc>
          <w:tcPr>
            <w:tcW w:w="424" w:type="pct"/>
            <w:tcBorders>
              <w:top w:val="single" w:sz="4" w:space="0" w:color="auto"/>
              <w:left w:val="single" w:sz="4" w:space="0" w:color="auto"/>
              <w:bottom w:val="single" w:sz="4" w:space="0" w:color="auto"/>
              <w:right w:val="single" w:sz="4" w:space="0" w:color="auto"/>
            </w:tcBorders>
            <w:vAlign w:val="center"/>
          </w:tcPr>
          <w:p w14:paraId="3C1C77F6" w14:textId="77777777" w:rsidR="006B7526" w:rsidRPr="006B7526" w:rsidRDefault="006B7526" w:rsidP="006B7526">
            <w:pPr>
              <w:spacing w:line="360" w:lineRule="auto"/>
              <w:jc w:val="center"/>
              <w:rPr>
                <w:rFonts w:ascii="Times New Roman" w:eastAsia="Calibri" w:hAnsi="Times New Roman" w:cs="Times New Roman"/>
              </w:rPr>
            </w:pPr>
          </w:p>
          <w:p w14:paraId="2B32EE3D" w14:textId="77777777" w:rsidR="006B7526" w:rsidRPr="006B7526" w:rsidRDefault="006B7526" w:rsidP="006B7526">
            <w:pPr>
              <w:spacing w:line="360" w:lineRule="auto"/>
              <w:jc w:val="center"/>
              <w:rPr>
                <w:rFonts w:ascii="Times New Roman" w:eastAsia="Calibri" w:hAnsi="Times New Roman" w:cs="Times New Roman"/>
              </w:rPr>
            </w:pPr>
          </w:p>
        </w:tc>
        <w:tc>
          <w:tcPr>
            <w:tcW w:w="422" w:type="pct"/>
            <w:tcBorders>
              <w:top w:val="single" w:sz="4" w:space="0" w:color="auto"/>
              <w:left w:val="single" w:sz="4" w:space="0" w:color="auto"/>
              <w:bottom w:val="single" w:sz="4" w:space="0" w:color="auto"/>
              <w:right w:val="single" w:sz="4" w:space="0" w:color="auto"/>
            </w:tcBorders>
            <w:vAlign w:val="center"/>
          </w:tcPr>
          <w:p w14:paraId="5BEA53C7" w14:textId="77777777" w:rsidR="006B7526" w:rsidRPr="006B7526" w:rsidRDefault="006B7526" w:rsidP="006B7526">
            <w:pPr>
              <w:spacing w:line="360" w:lineRule="auto"/>
              <w:jc w:val="center"/>
              <w:rPr>
                <w:rFonts w:ascii="Times New Roman" w:eastAsia="Calibri" w:hAnsi="Times New Roman" w:cs="Times New Roman"/>
              </w:rPr>
            </w:pPr>
          </w:p>
        </w:tc>
        <w:tc>
          <w:tcPr>
            <w:tcW w:w="423" w:type="pct"/>
            <w:tcBorders>
              <w:top w:val="single" w:sz="4" w:space="0" w:color="auto"/>
              <w:left w:val="single" w:sz="4" w:space="0" w:color="auto"/>
              <w:bottom w:val="single" w:sz="4" w:space="0" w:color="auto"/>
              <w:right w:val="single" w:sz="4" w:space="0" w:color="auto"/>
            </w:tcBorders>
          </w:tcPr>
          <w:p w14:paraId="479CED48" w14:textId="77777777" w:rsidR="006B7526" w:rsidRPr="006B7526" w:rsidRDefault="006B7526" w:rsidP="006B7526">
            <w:pPr>
              <w:spacing w:line="360" w:lineRule="auto"/>
              <w:jc w:val="center"/>
              <w:rPr>
                <w:rFonts w:ascii="Times New Roman" w:eastAsia="Calibri" w:hAnsi="Times New Roman" w:cs="Times New Roman"/>
              </w:rPr>
            </w:pPr>
          </w:p>
        </w:tc>
        <w:tc>
          <w:tcPr>
            <w:tcW w:w="817" w:type="pct"/>
            <w:gridSpan w:val="2"/>
            <w:tcBorders>
              <w:top w:val="single" w:sz="4" w:space="0" w:color="auto"/>
              <w:left w:val="single" w:sz="4" w:space="0" w:color="auto"/>
              <w:bottom w:val="single" w:sz="4" w:space="0" w:color="auto"/>
              <w:right w:val="single" w:sz="4" w:space="0" w:color="auto"/>
            </w:tcBorders>
            <w:vAlign w:val="center"/>
          </w:tcPr>
          <w:p w14:paraId="6A47C3E3" w14:textId="77777777" w:rsidR="006B7526" w:rsidRPr="006B7526" w:rsidRDefault="006B7526" w:rsidP="006B7526">
            <w:pPr>
              <w:spacing w:line="360" w:lineRule="auto"/>
              <w:jc w:val="center"/>
              <w:rPr>
                <w:rFonts w:ascii="Times New Roman" w:eastAsia="Calibri" w:hAnsi="Times New Roman" w:cs="Times New Roman"/>
              </w:rPr>
            </w:pPr>
          </w:p>
        </w:tc>
        <w:tc>
          <w:tcPr>
            <w:tcW w:w="460" w:type="pct"/>
            <w:tcBorders>
              <w:top w:val="single" w:sz="4" w:space="0" w:color="auto"/>
              <w:left w:val="single" w:sz="4" w:space="0" w:color="auto"/>
              <w:bottom w:val="single" w:sz="4" w:space="0" w:color="auto"/>
              <w:right w:val="single" w:sz="4" w:space="0" w:color="auto"/>
            </w:tcBorders>
            <w:vAlign w:val="center"/>
          </w:tcPr>
          <w:p w14:paraId="5E32C869" w14:textId="77777777" w:rsidR="006B7526" w:rsidRPr="006B7526" w:rsidRDefault="006B7526" w:rsidP="006B7526">
            <w:pPr>
              <w:spacing w:line="360" w:lineRule="auto"/>
              <w:jc w:val="center"/>
              <w:rPr>
                <w:rFonts w:ascii="Times New Roman" w:eastAsia="Calibri" w:hAnsi="Times New Roman" w:cs="Times New Roman"/>
              </w:rPr>
            </w:pPr>
          </w:p>
        </w:tc>
        <w:tc>
          <w:tcPr>
            <w:tcW w:w="470" w:type="pct"/>
            <w:tcBorders>
              <w:top w:val="single" w:sz="4" w:space="0" w:color="auto"/>
              <w:left w:val="single" w:sz="4" w:space="0" w:color="auto"/>
              <w:bottom w:val="single" w:sz="4" w:space="0" w:color="auto"/>
              <w:right w:val="single" w:sz="4" w:space="0" w:color="auto"/>
            </w:tcBorders>
          </w:tcPr>
          <w:p w14:paraId="5D3F4207" w14:textId="77777777" w:rsidR="006B7526" w:rsidRPr="006B7526" w:rsidRDefault="006B7526" w:rsidP="006B7526">
            <w:pPr>
              <w:spacing w:line="360" w:lineRule="auto"/>
              <w:jc w:val="center"/>
              <w:rPr>
                <w:rFonts w:ascii="Times New Roman" w:eastAsia="Calibri" w:hAnsi="Times New Roman" w:cs="Times New Roman"/>
              </w:rPr>
            </w:pPr>
          </w:p>
        </w:tc>
        <w:tc>
          <w:tcPr>
            <w:tcW w:w="561" w:type="pct"/>
            <w:tcBorders>
              <w:top w:val="single" w:sz="4" w:space="0" w:color="auto"/>
              <w:left w:val="single" w:sz="4" w:space="0" w:color="auto"/>
              <w:bottom w:val="single" w:sz="4" w:space="0" w:color="auto"/>
              <w:right w:val="single" w:sz="4" w:space="0" w:color="auto"/>
            </w:tcBorders>
            <w:vAlign w:val="center"/>
          </w:tcPr>
          <w:p w14:paraId="5ED4F73C" w14:textId="77777777" w:rsidR="006B7526" w:rsidRPr="006B7526" w:rsidRDefault="006B7526" w:rsidP="006B7526">
            <w:pPr>
              <w:spacing w:line="360" w:lineRule="auto"/>
              <w:jc w:val="center"/>
              <w:rPr>
                <w:rFonts w:ascii="Times New Roman" w:eastAsia="Calibri" w:hAnsi="Times New Roman" w:cs="Times New Roman"/>
              </w:rPr>
            </w:pPr>
          </w:p>
        </w:tc>
        <w:tc>
          <w:tcPr>
            <w:tcW w:w="502" w:type="pct"/>
            <w:tcBorders>
              <w:top w:val="single" w:sz="4" w:space="0" w:color="auto"/>
              <w:left w:val="single" w:sz="4" w:space="0" w:color="auto"/>
              <w:bottom w:val="single" w:sz="4" w:space="0" w:color="auto"/>
              <w:right w:val="single" w:sz="4" w:space="0" w:color="auto"/>
            </w:tcBorders>
            <w:vAlign w:val="center"/>
          </w:tcPr>
          <w:p w14:paraId="2B1D99D5" w14:textId="77777777" w:rsidR="006B7526" w:rsidRPr="006B7526" w:rsidRDefault="006B7526" w:rsidP="006B7526">
            <w:pPr>
              <w:spacing w:line="360" w:lineRule="auto"/>
              <w:jc w:val="center"/>
              <w:rPr>
                <w:rFonts w:ascii="Times New Roman" w:eastAsia="Calibri" w:hAnsi="Times New Roman" w:cs="Times New Roman"/>
              </w:rPr>
            </w:pPr>
          </w:p>
        </w:tc>
        <w:tc>
          <w:tcPr>
            <w:tcW w:w="921" w:type="pct"/>
            <w:tcBorders>
              <w:top w:val="single" w:sz="4" w:space="0" w:color="auto"/>
              <w:left w:val="single" w:sz="4" w:space="0" w:color="auto"/>
              <w:bottom w:val="single" w:sz="4" w:space="0" w:color="auto"/>
              <w:right w:val="single" w:sz="4" w:space="0" w:color="auto"/>
            </w:tcBorders>
            <w:vAlign w:val="center"/>
          </w:tcPr>
          <w:p w14:paraId="29A33C79" w14:textId="77777777" w:rsidR="006B7526" w:rsidRPr="006B7526" w:rsidRDefault="006B7526" w:rsidP="006B7526">
            <w:pPr>
              <w:spacing w:line="360" w:lineRule="auto"/>
              <w:jc w:val="center"/>
              <w:rPr>
                <w:rFonts w:ascii="Times New Roman" w:eastAsia="Calibri" w:hAnsi="Times New Roman" w:cs="Times New Roman"/>
              </w:rPr>
            </w:pPr>
          </w:p>
        </w:tc>
      </w:tr>
    </w:tbl>
    <w:p w14:paraId="05478441" w14:textId="77777777" w:rsidR="006B7526" w:rsidRPr="006B7526" w:rsidRDefault="006B7526" w:rsidP="006B7526">
      <w:pPr>
        <w:spacing w:line="360" w:lineRule="auto"/>
        <w:jc w:val="both"/>
        <w:rPr>
          <w:rFonts w:ascii="Times New Roman" w:eastAsia="Calibri" w:hAnsi="Times New Roman" w:cs="Times New Roman"/>
        </w:rPr>
      </w:pPr>
    </w:p>
    <w:p w14:paraId="338F80ED" w14:textId="534FC61F"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Uwagi ……………………………………………………………………………………………………</w:t>
      </w:r>
    </w:p>
    <w:p w14:paraId="2351D8FE"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Termin usunięcia wad ……………………………………………..</w:t>
      </w:r>
    </w:p>
    <w:p w14:paraId="15FE5A66"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Na tym protokół zakończono.</w:t>
      </w:r>
    </w:p>
    <w:p w14:paraId="59DEB187"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Podpisy Przedstawicieli Stron:</w:t>
      </w:r>
    </w:p>
    <w:p w14:paraId="4F4D63E8" w14:textId="77777777" w:rsidR="006B7526" w:rsidRPr="006B7526" w:rsidRDefault="006B7526" w:rsidP="006B7526">
      <w:pPr>
        <w:contextualSpacing/>
        <w:jc w:val="both"/>
        <w:rPr>
          <w:rFonts w:ascii="Times New Roman" w:eastAsia="Calibri" w:hAnsi="Times New Roman" w:cs="Times New Roman"/>
        </w:rPr>
      </w:pPr>
      <w:r w:rsidRPr="006B7526">
        <w:rPr>
          <w:rFonts w:ascii="Times New Roman" w:eastAsia="Calibri" w:hAnsi="Times New Roman" w:cs="Times New Roman"/>
        </w:rPr>
        <w:t>- Przedstawiciel Zamawiającego - ……………………………….</w:t>
      </w:r>
    </w:p>
    <w:p w14:paraId="66FE8948" w14:textId="77777777" w:rsidR="006B7526" w:rsidRPr="0058376B" w:rsidRDefault="006B7526">
      <w:pPr>
        <w:contextualSpacing/>
        <w:jc w:val="both"/>
        <w:rPr>
          <w:rFonts w:ascii="Times New Roman" w:eastAsia="Calibri" w:hAnsi="Times New Roman" w:cs="Times New Roman"/>
          <w:i/>
          <w:iCs/>
        </w:rPr>
      </w:pP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58376B">
        <w:rPr>
          <w:rFonts w:ascii="Times New Roman" w:eastAsia="Calibri" w:hAnsi="Times New Roman" w:cs="Times New Roman"/>
          <w:i/>
          <w:iCs/>
        </w:rPr>
        <w:t>(podpis)</w:t>
      </w:r>
    </w:p>
    <w:p w14:paraId="4DE56C5E" w14:textId="77777777" w:rsidR="006B7526" w:rsidRPr="006B7526" w:rsidRDefault="006B7526" w:rsidP="006B7526">
      <w:pPr>
        <w:contextualSpacing/>
        <w:jc w:val="both"/>
        <w:rPr>
          <w:rFonts w:ascii="Times New Roman" w:eastAsia="Calibri" w:hAnsi="Times New Roman" w:cs="Times New Roman"/>
          <w:i/>
        </w:rPr>
      </w:pPr>
    </w:p>
    <w:p w14:paraId="757B2A7C" w14:textId="77777777" w:rsidR="006B7526" w:rsidRPr="006B7526" w:rsidRDefault="006B7526" w:rsidP="006B7526">
      <w:pPr>
        <w:contextualSpacing/>
        <w:jc w:val="both"/>
        <w:rPr>
          <w:rFonts w:ascii="Times New Roman" w:eastAsia="Calibri" w:hAnsi="Times New Roman" w:cs="Times New Roman"/>
        </w:rPr>
      </w:pPr>
      <w:r w:rsidRPr="006B7526">
        <w:rPr>
          <w:rFonts w:ascii="Times New Roman" w:eastAsia="Calibri" w:hAnsi="Times New Roman" w:cs="Times New Roman"/>
        </w:rPr>
        <w:t>- Przedstawiciel Wykonawcy - ………………………..………..…</w:t>
      </w:r>
    </w:p>
    <w:p w14:paraId="1119DD2C" w14:textId="77777777" w:rsidR="006B7526" w:rsidRPr="0058376B" w:rsidRDefault="006B7526">
      <w:pPr>
        <w:contextualSpacing/>
        <w:jc w:val="both"/>
        <w:rPr>
          <w:rFonts w:ascii="Times New Roman" w:eastAsia="Calibri" w:hAnsi="Times New Roman" w:cs="Times New Roman"/>
          <w:i/>
          <w:iCs/>
        </w:rPr>
      </w:pP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58376B">
        <w:rPr>
          <w:rFonts w:ascii="Times New Roman" w:eastAsia="Calibri" w:hAnsi="Times New Roman" w:cs="Times New Roman"/>
          <w:i/>
          <w:iCs/>
        </w:rPr>
        <w:t>(podpis)</w:t>
      </w:r>
    </w:p>
    <w:p w14:paraId="37893B3A" w14:textId="77777777" w:rsidR="006B7526" w:rsidRPr="006B7526" w:rsidRDefault="006B7526" w:rsidP="006B7526">
      <w:pPr>
        <w:contextualSpacing/>
        <w:jc w:val="both"/>
        <w:rPr>
          <w:rFonts w:ascii="Times New Roman" w:eastAsia="Calibri" w:hAnsi="Times New Roman" w:cs="Times New Roman"/>
        </w:rPr>
      </w:pPr>
    </w:p>
    <w:p w14:paraId="26B203A7" w14:textId="77777777" w:rsidR="006B7526" w:rsidRPr="006B7526" w:rsidRDefault="006B7526" w:rsidP="006B7526">
      <w:pPr>
        <w:contextualSpacing/>
        <w:jc w:val="both"/>
        <w:rPr>
          <w:rFonts w:ascii="Times New Roman" w:eastAsia="Calibri" w:hAnsi="Times New Roman" w:cs="Times New Roman"/>
        </w:rPr>
      </w:pPr>
    </w:p>
    <w:p w14:paraId="1642E082" w14:textId="77777777" w:rsidR="006B7526" w:rsidRPr="006B7526" w:rsidRDefault="006B7526" w:rsidP="006B7526">
      <w:pPr>
        <w:contextualSpacing/>
        <w:jc w:val="both"/>
        <w:rPr>
          <w:rFonts w:ascii="Times New Roman" w:eastAsia="Calibri" w:hAnsi="Times New Roman" w:cs="Times New Roman"/>
        </w:rPr>
      </w:pPr>
      <w:r w:rsidRPr="006B7526">
        <w:rPr>
          <w:rFonts w:ascii="Times New Roman" w:eastAsia="Calibri" w:hAnsi="Times New Roman" w:cs="Times New Roman"/>
        </w:rPr>
        <w:t>Oświadczam, że w miesiącu ………………………. stan zatrudnienia na podstawie umowy                   o pracę (w przeliczeniu na pełen etat) do realizacji w/w umowy osób fizycznie świadczących usługę sprzątania na terenie kompleksu wojskowego w Modlinie, w godzinach pracy instytucji wynosi ………….osób (powierzchnie wewnętrzne) i …………….osób (powierzchnie zewnętrzne).</w:t>
      </w:r>
    </w:p>
    <w:p w14:paraId="1EAB8F9B" w14:textId="77777777" w:rsidR="006B7526" w:rsidRPr="006B7526" w:rsidRDefault="006B7526" w:rsidP="006B7526">
      <w:pPr>
        <w:contextualSpacing/>
        <w:jc w:val="both"/>
        <w:rPr>
          <w:rFonts w:ascii="Times New Roman" w:eastAsia="Calibri" w:hAnsi="Times New Roman" w:cs="Times New Roman"/>
        </w:rPr>
      </w:pPr>
    </w:p>
    <w:p w14:paraId="36B0DF83" w14:textId="77777777" w:rsidR="006B7526" w:rsidRPr="006B7526" w:rsidRDefault="006B7526" w:rsidP="006B7526">
      <w:pPr>
        <w:contextualSpacing/>
        <w:jc w:val="both"/>
        <w:rPr>
          <w:rFonts w:ascii="Times New Roman" w:eastAsia="Calibri" w:hAnsi="Times New Roman" w:cs="Times New Roman"/>
        </w:rPr>
      </w:pPr>
      <w:r w:rsidRPr="006B7526">
        <w:rPr>
          <w:rFonts w:ascii="Times New Roman" w:eastAsia="Calibri" w:hAnsi="Times New Roman" w:cs="Times New Roman"/>
        </w:rPr>
        <w:t>Przedstawiciel Wykonawcy ……………………………………</w:t>
      </w:r>
    </w:p>
    <w:p w14:paraId="3A7B72E4" w14:textId="77777777" w:rsidR="006B7526" w:rsidRPr="0058376B" w:rsidRDefault="006B7526">
      <w:pPr>
        <w:contextualSpacing/>
        <w:jc w:val="both"/>
        <w:rPr>
          <w:rFonts w:ascii="Times New Roman" w:eastAsia="Calibri" w:hAnsi="Times New Roman" w:cs="Times New Roman"/>
          <w:i/>
          <w:iCs/>
        </w:rPr>
      </w:pP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58376B">
        <w:rPr>
          <w:rFonts w:ascii="Times New Roman" w:eastAsia="Calibri" w:hAnsi="Times New Roman" w:cs="Times New Roman"/>
          <w:i/>
          <w:iCs/>
        </w:rPr>
        <w:t>(podpis)</w:t>
      </w:r>
    </w:p>
    <w:p w14:paraId="552C3674" w14:textId="377926C7" w:rsidR="006A3660" w:rsidRDefault="006A3660" w:rsidP="006A3660">
      <w:pPr>
        <w:rPr>
          <w:rFonts w:ascii="Times New Roman" w:hAnsi="Times New Roman" w:cs="Times New Roman"/>
        </w:rPr>
      </w:pPr>
    </w:p>
    <w:p w14:paraId="3DD18094" w14:textId="367FC6D3" w:rsidR="006B7526" w:rsidRDefault="006B7526" w:rsidP="006A3660">
      <w:pPr>
        <w:rPr>
          <w:rFonts w:ascii="Times New Roman" w:hAnsi="Times New Roman" w:cs="Times New Roman"/>
        </w:rPr>
      </w:pPr>
    </w:p>
    <w:p w14:paraId="5EFB63B8" w14:textId="4D220DEE" w:rsidR="00C14D9B" w:rsidRDefault="00C14D9B" w:rsidP="006A3660">
      <w:pPr>
        <w:rPr>
          <w:rFonts w:ascii="Times New Roman" w:hAnsi="Times New Roman" w:cs="Times New Roman"/>
        </w:rPr>
      </w:pPr>
    </w:p>
    <w:p w14:paraId="2E7D356F" w14:textId="4AD3AFF6" w:rsidR="00C14D9B" w:rsidRDefault="00C14D9B" w:rsidP="006A3660">
      <w:pPr>
        <w:rPr>
          <w:rFonts w:ascii="Times New Roman" w:hAnsi="Times New Roman" w:cs="Times New Roman"/>
        </w:rPr>
      </w:pPr>
    </w:p>
    <w:p w14:paraId="36125B71" w14:textId="37ECCFA4" w:rsidR="00C14D9B" w:rsidRDefault="00C14D9B" w:rsidP="006A3660">
      <w:pPr>
        <w:rPr>
          <w:rFonts w:ascii="Times New Roman" w:hAnsi="Times New Roman" w:cs="Times New Roman"/>
        </w:rPr>
      </w:pPr>
    </w:p>
    <w:p w14:paraId="12E6A7D7" w14:textId="77777777" w:rsidR="00C14D9B" w:rsidRDefault="00C14D9B" w:rsidP="006A3660">
      <w:pPr>
        <w:rPr>
          <w:rFonts w:ascii="Times New Roman" w:hAnsi="Times New Roman" w:cs="Times New Roman"/>
        </w:rPr>
      </w:pPr>
    </w:p>
    <w:p w14:paraId="1FC50C31" w14:textId="09440B20" w:rsidR="006B7526" w:rsidRPr="006B7526" w:rsidRDefault="006B7526" w:rsidP="00C14D9B">
      <w:pPr>
        <w:jc w:val="right"/>
        <w:rPr>
          <w:rFonts w:ascii="Times New Roman" w:eastAsia="Calibri" w:hAnsi="Times New Roman" w:cs="Times New Roman"/>
        </w:rPr>
      </w:pPr>
      <w:r w:rsidRPr="006B7526">
        <w:rPr>
          <w:rFonts w:ascii="Times New Roman" w:eastAsia="Calibri" w:hAnsi="Times New Roman" w:cs="Times New Roman"/>
        </w:rPr>
        <w:lastRenderedPageBreak/>
        <w:t xml:space="preserve">Załącznik nr </w:t>
      </w:r>
      <w:r w:rsidR="00C14D9B">
        <w:rPr>
          <w:rFonts w:ascii="Times New Roman" w:eastAsia="Calibri" w:hAnsi="Times New Roman" w:cs="Times New Roman"/>
        </w:rPr>
        <w:t xml:space="preserve">4 do umowy </w:t>
      </w:r>
    </w:p>
    <w:p w14:paraId="6571786F" w14:textId="77777777" w:rsidR="006B7526" w:rsidRPr="006B7526" w:rsidRDefault="006B7526" w:rsidP="006B7526">
      <w:pPr>
        <w:rPr>
          <w:rFonts w:ascii="Times New Roman" w:eastAsia="Calibri" w:hAnsi="Times New Roman" w:cs="Times New Roman"/>
        </w:rPr>
      </w:pPr>
      <w:r w:rsidRPr="006B7526">
        <w:rPr>
          <w:rFonts w:ascii="Times New Roman" w:eastAsia="Calibri" w:hAnsi="Times New Roman" w:cs="Times New Roman"/>
        </w:rPr>
        <w:t>ZATWIERDZAM</w:t>
      </w:r>
    </w:p>
    <w:p w14:paraId="50DC766B" w14:textId="105922A1" w:rsidR="006B7526" w:rsidRPr="006B7526" w:rsidRDefault="006B7526" w:rsidP="00C14D9B">
      <w:pPr>
        <w:rPr>
          <w:rFonts w:ascii="Times New Roman" w:eastAsia="Calibri" w:hAnsi="Times New Roman" w:cs="Times New Roman"/>
        </w:rPr>
      </w:pPr>
      <w:r w:rsidRPr="006B7526">
        <w:rPr>
          <w:rFonts w:ascii="Times New Roman" w:eastAsia="Calibri" w:hAnsi="Times New Roman" w:cs="Times New Roman"/>
        </w:rPr>
        <w:t xml:space="preserve">    Kierownik GZ</w:t>
      </w:r>
    </w:p>
    <w:p w14:paraId="34B7D82A"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PROTOKÓŁ ODBIORU USŁUGI SPRZĄTANIA</w:t>
      </w:r>
    </w:p>
    <w:p w14:paraId="0BEC8F50"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(Załącznik do faktury nr …………………………….…… z dnia …………………....)</w:t>
      </w:r>
    </w:p>
    <w:p w14:paraId="0D42B18E" w14:textId="56F8874A" w:rsidR="006B7526" w:rsidRPr="006B7526" w:rsidRDefault="00C14D9B" w:rsidP="00C14D9B">
      <w:pPr>
        <w:rPr>
          <w:rFonts w:ascii="Times New Roman" w:eastAsia="Calibri" w:hAnsi="Times New Roman" w:cs="Times New Roman"/>
        </w:rPr>
      </w:pPr>
      <w:r>
        <w:rPr>
          <w:rFonts w:ascii="Times New Roman" w:eastAsia="Calibri" w:hAnsi="Times New Roman" w:cs="Times New Roman"/>
        </w:rPr>
        <w:t xml:space="preserve">                                                       </w:t>
      </w:r>
      <w:r w:rsidR="006B7526" w:rsidRPr="006B7526">
        <w:rPr>
          <w:rFonts w:ascii="Times New Roman" w:eastAsia="Calibri" w:hAnsi="Times New Roman" w:cs="Times New Roman"/>
        </w:rPr>
        <w:t>(wypełnia Wykonawca)</w:t>
      </w:r>
    </w:p>
    <w:p w14:paraId="52A23E9F" w14:textId="77777777" w:rsidR="006B7526" w:rsidRPr="006B7526" w:rsidRDefault="006B7526" w:rsidP="006B7526">
      <w:pPr>
        <w:jc w:val="center"/>
        <w:rPr>
          <w:rFonts w:ascii="Times New Roman" w:eastAsia="Calibri" w:hAnsi="Times New Roman" w:cs="Times New Roman"/>
        </w:rPr>
      </w:pPr>
    </w:p>
    <w:p w14:paraId="35492FC8" w14:textId="77777777" w:rsidR="006B7526" w:rsidRPr="006B7526" w:rsidRDefault="006B7526" w:rsidP="00C14D9B">
      <w:pPr>
        <w:spacing w:line="360" w:lineRule="auto"/>
        <w:rPr>
          <w:rFonts w:ascii="Times New Roman" w:eastAsia="Calibri" w:hAnsi="Times New Roman" w:cs="Times New Roman"/>
        </w:rPr>
      </w:pPr>
      <w:r w:rsidRPr="006B7526">
        <w:rPr>
          <w:rFonts w:ascii="Times New Roman" w:eastAsia="Calibri" w:hAnsi="Times New Roman" w:cs="Times New Roman"/>
        </w:rPr>
        <w:t>ZA MIESIĄC …………………………..ROKU…………………</w:t>
      </w:r>
    </w:p>
    <w:p w14:paraId="53BAD336" w14:textId="5A7AAA0B"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prac wykonywanych przez firmę ……………………………………</w:t>
      </w:r>
    </w:p>
    <w:p w14:paraId="4145AA5D"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 xml:space="preserve">zgodnie z umową nr ……………..….….. z dnia ……………….…….. r. </w:t>
      </w:r>
    </w:p>
    <w:p w14:paraId="28A59345"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dla 26 WOG w Zegrzu (05-131), ul. Juzistek 2</w:t>
      </w:r>
    </w:p>
    <w:p w14:paraId="730F7D9A"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Przedstawiciele Stron:</w:t>
      </w:r>
    </w:p>
    <w:p w14:paraId="34527E59" w14:textId="40820890"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Przedstawiciel Zamawiająceg</w:t>
      </w:r>
      <w:r w:rsidR="008072B6">
        <w:rPr>
          <w:rFonts w:ascii="Times New Roman" w:eastAsia="Calibri" w:hAnsi="Times New Roman" w:cs="Times New Roman"/>
        </w:rPr>
        <w:t>o - ………………………………….……………………………….</w:t>
      </w:r>
    </w:p>
    <w:p w14:paraId="5BC5EA7B" w14:textId="35AAE406"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Przedstawiciel Wykonawcy</w:t>
      </w:r>
      <w:r w:rsidR="008072B6">
        <w:rPr>
          <w:rFonts w:ascii="Times New Roman" w:eastAsia="Calibri" w:hAnsi="Times New Roman" w:cs="Times New Roman"/>
        </w:rPr>
        <w:t xml:space="preserve"> - ………………………………………………………………….…</w:t>
      </w:r>
    </w:p>
    <w:p w14:paraId="5EECCA7A" w14:textId="71A1F7BD"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dokonała w dniu …………….…… 20…..r. odbioru prac polegających na sprzątaniu powierzchni wewnętrznych oraz zewnętrznych utwardzonych i terenów zielonych, utrzymaniu pasów ochronnych i ppoż. na terenie kompleksu wojskowego w</w:t>
      </w:r>
      <w:r w:rsidRPr="0058376B">
        <w:rPr>
          <w:rFonts w:ascii="Times New Roman" w:eastAsia="Calibri" w:hAnsi="Times New Roman" w:cs="Times New Roman"/>
          <w:b/>
          <w:bCs/>
        </w:rPr>
        <w:t xml:space="preserve"> Nowym Dworze Mazowieckim,</w:t>
      </w:r>
      <w:r w:rsidRPr="006B7526">
        <w:rPr>
          <w:rFonts w:ascii="Times New Roman" w:eastAsia="Calibri" w:hAnsi="Times New Roman" w:cs="Times New Roman"/>
        </w:rPr>
        <w:t xml:space="preserve"> będącego w a</w:t>
      </w:r>
      <w:r w:rsidR="008072B6">
        <w:rPr>
          <w:rFonts w:ascii="Times New Roman" w:eastAsia="Calibri" w:hAnsi="Times New Roman" w:cs="Times New Roman"/>
        </w:rPr>
        <w:t>dministrowaniu 26 WOG w Zegrzu.</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690"/>
        <w:gridCol w:w="1951"/>
        <w:gridCol w:w="1805"/>
        <w:gridCol w:w="2746"/>
      </w:tblGrid>
      <w:tr w:rsidR="006B7526" w:rsidRPr="006B7526" w14:paraId="2456C9ED" w14:textId="77777777" w:rsidTr="0058376B">
        <w:tc>
          <w:tcPr>
            <w:tcW w:w="851" w:type="dxa"/>
            <w:tcBorders>
              <w:top w:val="single" w:sz="4" w:space="0" w:color="auto"/>
              <w:left w:val="single" w:sz="4" w:space="0" w:color="auto"/>
              <w:bottom w:val="single" w:sz="4" w:space="0" w:color="auto"/>
              <w:right w:val="single" w:sz="4" w:space="0" w:color="auto"/>
            </w:tcBorders>
            <w:vAlign w:val="center"/>
            <w:hideMark/>
          </w:tcPr>
          <w:p w14:paraId="3D208AD4"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Nr budynku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7ABF0F"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 xml:space="preserve">Sprzątana powierzchnia                    w m² </w:t>
            </w:r>
          </w:p>
          <w:p w14:paraId="14006656" w14:textId="77777777" w:rsidR="006B7526" w:rsidRPr="006B7526" w:rsidRDefault="006B7526" w:rsidP="006B7526">
            <w:pPr>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E62BA72"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Stopień,                              Imię i Nazwisko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979302"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Uwagi</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DEFADA3"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Podpis użytkownika</w:t>
            </w:r>
          </w:p>
          <w:p w14:paraId="2EE50DFF" w14:textId="77777777" w:rsidR="006B7526" w:rsidRPr="0058376B" w:rsidRDefault="006B7526">
            <w:pPr>
              <w:jc w:val="center"/>
              <w:rPr>
                <w:rFonts w:ascii="Times New Roman" w:eastAsia="Calibri" w:hAnsi="Times New Roman" w:cs="Times New Roman"/>
                <w:i/>
                <w:iCs/>
              </w:rPr>
            </w:pPr>
            <w:r w:rsidRPr="0058376B">
              <w:rPr>
                <w:rFonts w:ascii="Times New Roman" w:eastAsia="Calibri" w:hAnsi="Times New Roman" w:cs="Times New Roman"/>
                <w:i/>
                <w:iCs/>
              </w:rPr>
              <w:t>(czytelnie)</w:t>
            </w:r>
          </w:p>
        </w:tc>
      </w:tr>
      <w:tr w:rsidR="006B7526" w:rsidRPr="006B7526" w14:paraId="02DE5617" w14:textId="77777777" w:rsidTr="0058376B">
        <w:tc>
          <w:tcPr>
            <w:tcW w:w="851" w:type="dxa"/>
            <w:tcBorders>
              <w:top w:val="single" w:sz="4" w:space="0" w:color="auto"/>
              <w:left w:val="single" w:sz="4" w:space="0" w:color="auto"/>
              <w:bottom w:val="single" w:sz="4" w:space="0" w:color="auto"/>
              <w:right w:val="single" w:sz="4" w:space="0" w:color="auto"/>
            </w:tcBorders>
          </w:tcPr>
          <w:p w14:paraId="308D5E38" w14:textId="77777777" w:rsidR="006B7526" w:rsidRPr="006B7526" w:rsidRDefault="006B7526" w:rsidP="006B7526">
            <w:pP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A644B02" w14:textId="77777777" w:rsidR="006B7526" w:rsidRPr="006B7526" w:rsidRDefault="006B7526" w:rsidP="006B7526">
            <w:pP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49E5C33" w14:textId="77777777" w:rsidR="006B7526" w:rsidRPr="006B7526" w:rsidRDefault="006B7526" w:rsidP="006B752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A43ED84" w14:textId="77777777" w:rsidR="006B7526" w:rsidRPr="006B7526" w:rsidRDefault="006B7526" w:rsidP="006B7526">
            <w:pPr>
              <w:rPr>
                <w:rFonts w:ascii="Times New Roman" w:eastAsia="Calibri" w:hAnsi="Times New Roman" w:cs="Times New Roman"/>
              </w:rPr>
            </w:pPr>
          </w:p>
        </w:tc>
        <w:tc>
          <w:tcPr>
            <w:tcW w:w="2799" w:type="dxa"/>
            <w:tcBorders>
              <w:top w:val="single" w:sz="4" w:space="0" w:color="auto"/>
              <w:left w:val="single" w:sz="4" w:space="0" w:color="auto"/>
              <w:bottom w:val="single" w:sz="4" w:space="0" w:color="auto"/>
              <w:right w:val="single" w:sz="4" w:space="0" w:color="auto"/>
            </w:tcBorders>
          </w:tcPr>
          <w:p w14:paraId="5AFBA463" w14:textId="77777777" w:rsidR="006B7526" w:rsidRPr="006B7526" w:rsidRDefault="006B7526" w:rsidP="006B7526">
            <w:pPr>
              <w:rPr>
                <w:rFonts w:ascii="Times New Roman" w:eastAsia="Calibri" w:hAnsi="Times New Roman" w:cs="Times New Roman"/>
              </w:rPr>
            </w:pPr>
          </w:p>
        </w:tc>
      </w:tr>
      <w:tr w:rsidR="006B7526" w:rsidRPr="006B7526" w14:paraId="30F05B4D" w14:textId="77777777" w:rsidTr="0058376B">
        <w:tc>
          <w:tcPr>
            <w:tcW w:w="851" w:type="dxa"/>
            <w:tcBorders>
              <w:top w:val="single" w:sz="4" w:space="0" w:color="auto"/>
              <w:left w:val="single" w:sz="4" w:space="0" w:color="auto"/>
              <w:bottom w:val="single" w:sz="4" w:space="0" w:color="auto"/>
              <w:right w:val="single" w:sz="4" w:space="0" w:color="auto"/>
            </w:tcBorders>
          </w:tcPr>
          <w:p w14:paraId="269967F4" w14:textId="77777777" w:rsidR="006B7526" w:rsidRPr="006B7526" w:rsidRDefault="006B7526" w:rsidP="006B7526">
            <w:pP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635CCF0" w14:textId="77777777" w:rsidR="006B7526" w:rsidRPr="006B7526" w:rsidRDefault="006B7526" w:rsidP="006B7526">
            <w:pP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904071A" w14:textId="77777777" w:rsidR="006B7526" w:rsidRPr="006B7526" w:rsidRDefault="006B7526" w:rsidP="006B752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A914A35" w14:textId="77777777" w:rsidR="006B7526" w:rsidRPr="006B7526" w:rsidRDefault="006B7526" w:rsidP="006B7526">
            <w:pPr>
              <w:rPr>
                <w:rFonts w:ascii="Times New Roman" w:eastAsia="Calibri" w:hAnsi="Times New Roman" w:cs="Times New Roman"/>
              </w:rPr>
            </w:pPr>
          </w:p>
        </w:tc>
        <w:tc>
          <w:tcPr>
            <w:tcW w:w="2799" w:type="dxa"/>
            <w:tcBorders>
              <w:top w:val="single" w:sz="4" w:space="0" w:color="auto"/>
              <w:left w:val="single" w:sz="4" w:space="0" w:color="auto"/>
              <w:bottom w:val="single" w:sz="4" w:space="0" w:color="auto"/>
              <w:right w:val="single" w:sz="4" w:space="0" w:color="auto"/>
            </w:tcBorders>
          </w:tcPr>
          <w:p w14:paraId="62D8C452" w14:textId="77777777" w:rsidR="006B7526" w:rsidRPr="006B7526" w:rsidRDefault="006B7526" w:rsidP="006B7526">
            <w:pPr>
              <w:rPr>
                <w:rFonts w:ascii="Times New Roman" w:eastAsia="Calibri" w:hAnsi="Times New Roman" w:cs="Times New Roman"/>
              </w:rPr>
            </w:pPr>
          </w:p>
        </w:tc>
      </w:tr>
      <w:tr w:rsidR="006B7526" w:rsidRPr="006B7526" w14:paraId="1C1C2E8A" w14:textId="77777777" w:rsidTr="0058376B">
        <w:tc>
          <w:tcPr>
            <w:tcW w:w="851" w:type="dxa"/>
            <w:tcBorders>
              <w:top w:val="single" w:sz="4" w:space="0" w:color="auto"/>
              <w:left w:val="single" w:sz="4" w:space="0" w:color="auto"/>
              <w:bottom w:val="single" w:sz="4" w:space="0" w:color="auto"/>
              <w:right w:val="single" w:sz="4" w:space="0" w:color="auto"/>
            </w:tcBorders>
          </w:tcPr>
          <w:p w14:paraId="0FEB66D4" w14:textId="77777777" w:rsidR="006B7526" w:rsidRPr="006B7526" w:rsidRDefault="006B7526" w:rsidP="006B7526">
            <w:pP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4D47BED" w14:textId="77777777" w:rsidR="006B7526" w:rsidRPr="006B7526" w:rsidRDefault="006B7526" w:rsidP="006B7526">
            <w:pP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6A313AD" w14:textId="77777777" w:rsidR="006B7526" w:rsidRPr="006B7526" w:rsidRDefault="006B7526" w:rsidP="006B752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936D938" w14:textId="77777777" w:rsidR="006B7526" w:rsidRPr="006B7526" w:rsidRDefault="006B7526" w:rsidP="006B7526">
            <w:pPr>
              <w:rPr>
                <w:rFonts w:ascii="Times New Roman" w:eastAsia="Calibri" w:hAnsi="Times New Roman" w:cs="Times New Roman"/>
              </w:rPr>
            </w:pPr>
          </w:p>
        </w:tc>
        <w:tc>
          <w:tcPr>
            <w:tcW w:w="2799" w:type="dxa"/>
            <w:tcBorders>
              <w:top w:val="single" w:sz="4" w:space="0" w:color="auto"/>
              <w:left w:val="single" w:sz="4" w:space="0" w:color="auto"/>
              <w:bottom w:val="single" w:sz="4" w:space="0" w:color="auto"/>
              <w:right w:val="single" w:sz="4" w:space="0" w:color="auto"/>
            </w:tcBorders>
          </w:tcPr>
          <w:p w14:paraId="78381F78" w14:textId="77777777" w:rsidR="006B7526" w:rsidRPr="006B7526" w:rsidRDefault="006B7526" w:rsidP="006B7526">
            <w:pPr>
              <w:rPr>
                <w:rFonts w:ascii="Times New Roman" w:eastAsia="Calibri" w:hAnsi="Times New Roman" w:cs="Times New Roman"/>
              </w:rPr>
            </w:pPr>
          </w:p>
        </w:tc>
      </w:tr>
    </w:tbl>
    <w:p w14:paraId="00322600" w14:textId="0D01A06F" w:rsidR="006B7526" w:rsidRDefault="006B7526" w:rsidP="006B7526">
      <w:pPr>
        <w:spacing w:line="360" w:lineRule="auto"/>
        <w:jc w:val="both"/>
        <w:rPr>
          <w:rFonts w:ascii="Times New Roman" w:eastAsia="Calibri" w:hAnsi="Times New Roman" w:cs="Times New Roman"/>
        </w:rPr>
      </w:pPr>
    </w:p>
    <w:p w14:paraId="127488C3" w14:textId="77777777" w:rsidR="008072B6" w:rsidRPr="006B7526" w:rsidRDefault="008072B6" w:rsidP="006B7526">
      <w:pPr>
        <w:spacing w:line="360" w:lineRule="auto"/>
        <w:jc w:val="both"/>
        <w:rPr>
          <w:rFonts w:ascii="Times New Roman" w:eastAsia="Calibri" w:hAnsi="Times New Roman" w:cs="Times New Roman"/>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779"/>
        <w:gridCol w:w="782"/>
        <w:gridCol w:w="905"/>
        <w:gridCol w:w="905"/>
        <w:gridCol w:w="907"/>
        <w:gridCol w:w="1163"/>
        <w:gridCol w:w="821"/>
        <w:gridCol w:w="1350"/>
      </w:tblGrid>
      <w:tr w:rsidR="006B7526" w:rsidRPr="006B7526" w14:paraId="7D14A49F" w14:textId="77777777" w:rsidTr="0058376B">
        <w:trPr>
          <w:trHeight w:val="229"/>
        </w:trPr>
        <w:tc>
          <w:tcPr>
            <w:tcW w:w="1396" w:type="pct"/>
            <w:gridSpan w:val="3"/>
            <w:tcBorders>
              <w:top w:val="single" w:sz="4" w:space="0" w:color="auto"/>
              <w:left w:val="single" w:sz="4" w:space="0" w:color="auto"/>
              <w:bottom w:val="single" w:sz="4" w:space="0" w:color="auto"/>
              <w:right w:val="single" w:sz="4" w:space="0" w:color="auto"/>
            </w:tcBorders>
            <w:vAlign w:val="center"/>
            <w:hideMark/>
          </w:tcPr>
          <w:p w14:paraId="1EE87484"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lastRenderedPageBreak/>
              <w:t>Powierzchnia utwardzona w m²</w:t>
            </w:r>
          </w:p>
        </w:tc>
        <w:tc>
          <w:tcPr>
            <w:tcW w:w="1078" w:type="pct"/>
            <w:gridSpan w:val="2"/>
            <w:tcBorders>
              <w:top w:val="single" w:sz="4" w:space="0" w:color="auto"/>
              <w:left w:val="single" w:sz="4" w:space="0" w:color="auto"/>
              <w:bottom w:val="single" w:sz="4" w:space="0" w:color="auto"/>
              <w:right w:val="single" w:sz="4" w:space="0" w:color="auto"/>
            </w:tcBorders>
            <w:vAlign w:val="center"/>
            <w:hideMark/>
          </w:tcPr>
          <w:p w14:paraId="56CAAD5E"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Tereny zielone w m²</w:t>
            </w:r>
          </w:p>
        </w:tc>
        <w:tc>
          <w:tcPr>
            <w:tcW w:w="540" w:type="pct"/>
            <w:vMerge w:val="restart"/>
            <w:tcBorders>
              <w:top w:val="single" w:sz="4" w:space="0" w:color="auto"/>
              <w:left w:val="single" w:sz="4" w:space="0" w:color="auto"/>
              <w:right w:val="single" w:sz="4" w:space="0" w:color="auto"/>
            </w:tcBorders>
            <w:vAlign w:val="center"/>
          </w:tcPr>
          <w:p w14:paraId="3869C6F7"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Pasy ochronne                   i ppoż.</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4D02C713"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Stopień, Imię                    i Nazwisko</w:t>
            </w:r>
          </w:p>
        </w:tc>
        <w:tc>
          <w:tcPr>
            <w:tcW w:w="489" w:type="pct"/>
            <w:vMerge w:val="restart"/>
            <w:tcBorders>
              <w:top w:val="single" w:sz="4" w:space="0" w:color="auto"/>
              <w:left w:val="single" w:sz="4" w:space="0" w:color="auto"/>
              <w:bottom w:val="single" w:sz="4" w:space="0" w:color="auto"/>
              <w:right w:val="single" w:sz="4" w:space="0" w:color="auto"/>
            </w:tcBorders>
            <w:vAlign w:val="center"/>
            <w:hideMark/>
          </w:tcPr>
          <w:p w14:paraId="7E9BF978"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Uwagi</w:t>
            </w:r>
          </w:p>
        </w:tc>
        <w:tc>
          <w:tcPr>
            <w:tcW w:w="804" w:type="pct"/>
            <w:vMerge w:val="restart"/>
            <w:tcBorders>
              <w:top w:val="single" w:sz="4" w:space="0" w:color="auto"/>
              <w:left w:val="single" w:sz="4" w:space="0" w:color="auto"/>
              <w:bottom w:val="single" w:sz="4" w:space="0" w:color="auto"/>
              <w:right w:val="single" w:sz="4" w:space="0" w:color="auto"/>
            </w:tcBorders>
            <w:vAlign w:val="center"/>
            <w:hideMark/>
          </w:tcPr>
          <w:p w14:paraId="40BE5B11"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Podpis użytkownika</w:t>
            </w:r>
          </w:p>
          <w:p w14:paraId="61B8795C" w14:textId="77777777" w:rsidR="006B7526" w:rsidRPr="0058376B" w:rsidRDefault="006B7526" w:rsidP="0058376B">
            <w:pPr>
              <w:spacing w:line="360" w:lineRule="auto"/>
              <w:jc w:val="center"/>
              <w:rPr>
                <w:rFonts w:ascii="Times New Roman" w:eastAsia="Calibri" w:hAnsi="Times New Roman" w:cs="Times New Roman"/>
                <w:i/>
                <w:iCs/>
              </w:rPr>
            </w:pPr>
            <w:r w:rsidRPr="0058376B">
              <w:rPr>
                <w:rFonts w:ascii="Times New Roman" w:eastAsia="Calibri" w:hAnsi="Times New Roman" w:cs="Times New Roman"/>
                <w:i/>
                <w:iCs/>
              </w:rPr>
              <w:t>(czytelnie)</w:t>
            </w:r>
          </w:p>
        </w:tc>
      </w:tr>
      <w:tr w:rsidR="006B7526" w:rsidRPr="006B7526" w14:paraId="51703517" w14:textId="77777777" w:rsidTr="0058376B">
        <w:tc>
          <w:tcPr>
            <w:tcW w:w="466" w:type="pct"/>
            <w:tcBorders>
              <w:top w:val="single" w:sz="4" w:space="0" w:color="auto"/>
              <w:left w:val="single" w:sz="4" w:space="0" w:color="auto"/>
              <w:bottom w:val="single" w:sz="4" w:space="0" w:color="auto"/>
              <w:right w:val="single" w:sz="4" w:space="0" w:color="auto"/>
            </w:tcBorders>
            <w:vAlign w:val="center"/>
          </w:tcPr>
          <w:p w14:paraId="1BFC5EAD"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Ulice</w:t>
            </w:r>
          </w:p>
        </w:tc>
        <w:tc>
          <w:tcPr>
            <w:tcW w:w="464" w:type="pct"/>
            <w:tcBorders>
              <w:top w:val="single" w:sz="4" w:space="0" w:color="auto"/>
              <w:left w:val="single" w:sz="4" w:space="0" w:color="auto"/>
              <w:bottom w:val="single" w:sz="4" w:space="0" w:color="auto"/>
              <w:right w:val="single" w:sz="4" w:space="0" w:color="auto"/>
            </w:tcBorders>
            <w:vAlign w:val="center"/>
            <w:hideMark/>
          </w:tcPr>
          <w:p w14:paraId="3BC8D084"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Chodniki</w:t>
            </w:r>
          </w:p>
        </w:tc>
        <w:tc>
          <w:tcPr>
            <w:tcW w:w="466" w:type="pct"/>
            <w:tcBorders>
              <w:top w:val="single" w:sz="4" w:space="0" w:color="auto"/>
              <w:left w:val="single" w:sz="4" w:space="0" w:color="auto"/>
              <w:bottom w:val="single" w:sz="4" w:space="0" w:color="auto"/>
              <w:right w:val="single" w:sz="4" w:space="0" w:color="auto"/>
            </w:tcBorders>
            <w:vAlign w:val="center"/>
          </w:tcPr>
          <w:p w14:paraId="21F41E3D"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Place</w:t>
            </w:r>
          </w:p>
        </w:tc>
        <w:tc>
          <w:tcPr>
            <w:tcW w:w="539" w:type="pct"/>
            <w:tcBorders>
              <w:top w:val="single" w:sz="4" w:space="0" w:color="auto"/>
              <w:left w:val="single" w:sz="4" w:space="0" w:color="auto"/>
              <w:bottom w:val="single" w:sz="4" w:space="0" w:color="auto"/>
              <w:right w:val="single" w:sz="4" w:space="0" w:color="auto"/>
            </w:tcBorders>
            <w:vAlign w:val="center"/>
            <w:hideMark/>
          </w:tcPr>
          <w:p w14:paraId="2D38CC2C"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Koszenie</w:t>
            </w:r>
          </w:p>
        </w:tc>
        <w:tc>
          <w:tcPr>
            <w:tcW w:w="539" w:type="pct"/>
            <w:tcBorders>
              <w:top w:val="single" w:sz="4" w:space="0" w:color="auto"/>
              <w:left w:val="single" w:sz="4" w:space="0" w:color="auto"/>
              <w:bottom w:val="single" w:sz="4" w:space="0" w:color="auto"/>
              <w:right w:val="single" w:sz="4" w:space="0" w:color="auto"/>
            </w:tcBorders>
            <w:vAlign w:val="center"/>
            <w:hideMark/>
          </w:tcPr>
          <w:p w14:paraId="76FD8ECB"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Grabienie</w:t>
            </w:r>
          </w:p>
        </w:tc>
        <w:tc>
          <w:tcPr>
            <w:tcW w:w="540" w:type="pct"/>
            <w:vMerge/>
            <w:tcBorders>
              <w:left w:val="single" w:sz="4" w:space="0" w:color="auto"/>
              <w:bottom w:val="single" w:sz="4" w:space="0" w:color="auto"/>
              <w:right w:val="single" w:sz="4" w:space="0" w:color="auto"/>
            </w:tcBorders>
          </w:tcPr>
          <w:p w14:paraId="785C07A4" w14:textId="77777777" w:rsidR="006B7526" w:rsidRPr="006B7526" w:rsidRDefault="006B7526" w:rsidP="006B7526">
            <w:pPr>
              <w:rPr>
                <w:rFonts w:ascii="Times New Roman" w:eastAsia="Calibri" w:hAnsi="Times New Roman" w:cs="Times New Roman"/>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14:paraId="7D9E0F31" w14:textId="77777777" w:rsidR="006B7526" w:rsidRPr="006B7526" w:rsidRDefault="006B7526" w:rsidP="006B7526">
            <w:pPr>
              <w:rPr>
                <w:rFonts w:ascii="Times New Roman" w:eastAsia="Calibri" w:hAnsi="Times New Roman" w:cs="Times New Roman"/>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33B9CB4E" w14:textId="77777777" w:rsidR="006B7526" w:rsidRPr="006B7526" w:rsidRDefault="006B7526" w:rsidP="006B7526">
            <w:pPr>
              <w:rPr>
                <w:rFonts w:ascii="Times New Roman" w:eastAsia="Calibri" w:hAnsi="Times New Roman" w:cs="Times New Roman"/>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79B93697" w14:textId="77777777" w:rsidR="006B7526" w:rsidRPr="006B7526" w:rsidRDefault="006B7526" w:rsidP="006B7526">
            <w:pPr>
              <w:rPr>
                <w:rFonts w:ascii="Times New Roman" w:eastAsia="Calibri" w:hAnsi="Times New Roman" w:cs="Times New Roman"/>
              </w:rPr>
            </w:pPr>
          </w:p>
        </w:tc>
      </w:tr>
      <w:tr w:rsidR="006B7526" w:rsidRPr="006B7526" w14:paraId="7729507B" w14:textId="77777777" w:rsidTr="0058376B">
        <w:tc>
          <w:tcPr>
            <w:tcW w:w="466" w:type="pct"/>
            <w:tcBorders>
              <w:top w:val="single" w:sz="4" w:space="0" w:color="auto"/>
              <w:left w:val="single" w:sz="4" w:space="0" w:color="auto"/>
              <w:bottom w:val="single" w:sz="4" w:space="0" w:color="auto"/>
              <w:right w:val="single" w:sz="4" w:space="0" w:color="auto"/>
            </w:tcBorders>
            <w:vAlign w:val="center"/>
          </w:tcPr>
          <w:p w14:paraId="58B1A578" w14:textId="77777777" w:rsidR="006B7526" w:rsidRPr="006B7526" w:rsidRDefault="006B7526" w:rsidP="006B7526">
            <w:pPr>
              <w:spacing w:line="360" w:lineRule="auto"/>
              <w:jc w:val="center"/>
              <w:rPr>
                <w:rFonts w:ascii="Times New Roman" w:eastAsia="Calibri" w:hAnsi="Times New Roman" w:cs="Times New Roman"/>
              </w:rPr>
            </w:pPr>
          </w:p>
          <w:p w14:paraId="3225DEEF" w14:textId="77777777" w:rsidR="006B7526" w:rsidRPr="006B7526" w:rsidRDefault="006B7526" w:rsidP="006B7526">
            <w:pPr>
              <w:spacing w:line="360" w:lineRule="auto"/>
              <w:jc w:val="center"/>
              <w:rPr>
                <w:rFonts w:ascii="Times New Roman" w:eastAsia="Calibri" w:hAnsi="Times New Roman" w:cs="Times New Roman"/>
              </w:rPr>
            </w:pPr>
          </w:p>
        </w:tc>
        <w:tc>
          <w:tcPr>
            <w:tcW w:w="464" w:type="pct"/>
            <w:tcBorders>
              <w:top w:val="single" w:sz="4" w:space="0" w:color="auto"/>
              <w:left w:val="single" w:sz="4" w:space="0" w:color="auto"/>
              <w:bottom w:val="single" w:sz="4" w:space="0" w:color="auto"/>
              <w:right w:val="single" w:sz="4" w:space="0" w:color="auto"/>
            </w:tcBorders>
            <w:vAlign w:val="center"/>
          </w:tcPr>
          <w:p w14:paraId="71E657B4" w14:textId="77777777" w:rsidR="006B7526" w:rsidRPr="006B7526" w:rsidRDefault="006B7526" w:rsidP="006B7526">
            <w:pPr>
              <w:spacing w:line="360" w:lineRule="auto"/>
              <w:jc w:val="center"/>
              <w:rPr>
                <w:rFonts w:ascii="Times New Roman" w:eastAsia="Calibri" w:hAnsi="Times New Roman" w:cs="Times New Roman"/>
              </w:rPr>
            </w:pPr>
          </w:p>
        </w:tc>
        <w:tc>
          <w:tcPr>
            <w:tcW w:w="466" w:type="pct"/>
            <w:tcBorders>
              <w:top w:val="single" w:sz="4" w:space="0" w:color="auto"/>
              <w:left w:val="single" w:sz="4" w:space="0" w:color="auto"/>
              <w:bottom w:val="single" w:sz="4" w:space="0" w:color="auto"/>
              <w:right w:val="single" w:sz="4" w:space="0" w:color="auto"/>
            </w:tcBorders>
          </w:tcPr>
          <w:p w14:paraId="2CBF8F46" w14:textId="77777777" w:rsidR="006B7526" w:rsidRPr="006B7526" w:rsidRDefault="006B7526" w:rsidP="006B7526">
            <w:pPr>
              <w:spacing w:line="360" w:lineRule="auto"/>
              <w:jc w:val="center"/>
              <w:rPr>
                <w:rFonts w:ascii="Times New Roman" w:eastAsia="Calibri" w:hAnsi="Times New Roman" w:cs="Times New Roman"/>
              </w:rPr>
            </w:pPr>
          </w:p>
        </w:tc>
        <w:tc>
          <w:tcPr>
            <w:tcW w:w="539" w:type="pct"/>
            <w:tcBorders>
              <w:top w:val="single" w:sz="4" w:space="0" w:color="auto"/>
              <w:left w:val="single" w:sz="4" w:space="0" w:color="auto"/>
              <w:bottom w:val="single" w:sz="4" w:space="0" w:color="auto"/>
              <w:right w:val="single" w:sz="4" w:space="0" w:color="auto"/>
            </w:tcBorders>
            <w:vAlign w:val="center"/>
          </w:tcPr>
          <w:p w14:paraId="4BE84613" w14:textId="77777777" w:rsidR="006B7526" w:rsidRPr="006B7526" w:rsidRDefault="006B7526" w:rsidP="006B7526">
            <w:pPr>
              <w:spacing w:line="360" w:lineRule="auto"/>
              <w:jc w:val="center"/>
              <w:rPr>
                <w:rFonts w:ascii="Times New Roman" w:eastAsia="Calibri" w:hAnsi="Times New Roman" w:cs="Times New Roman"/>
              </w:rPr>
            </w:pPr>
          </w:p>
        </w:tc>
        <w:tc>
          <w:tcPr>
            <w:tcW w:w="539" w:type="pct"/>
            <w:tcBorders>
              <w:top w:val="single" w:sz="4" w:space="0" w:color="auto"/>
              <w:left w:val="single" w:sz="4" w:space="0" w:color="auto"/>
              <w:bottom w:val="single" w:sz="4" w:space="0" w:color="auto"/>
              <w:right w:val="single" w:sz="4" w:space="0" w:color="auto"/>
            </w:tcBorders>
            <w:vAlign w:val="center"/>
          </w:tcPr>
          <w:p w14:paraId="28D511FB" w14:textId="77777777" w:rsidR="006B7526" w:rsidRPr="006B7526" w:rsidRDefault="006B7526" w:rsidP="006B7526">
            <w:pPr>
              <w:spacing w:line="360" w:lineRule="auto"/>
              <w:jc w:val="center"/>
              <w:rPr>
                <w:rFonts w:ascii="Times New Roman" w:eastAsia="Calibri" w:hAnsi="Times New Roman" w:cs="Times New Roman"/>
              </w:rPr>
            </w:pPr>
          </w:p>
        </w:tc>
        <w:tc>
          <w:tcPr>
            <w:tcW w:w="540" w:type="pct"/>
            <w:tcBorders>
              <w:top w:val="single" w:sz="4" w:space="0" w:color="auto"/>
              <w:left w:val="single" w:sz="4" w:space="0" w:color="auto"/>
              <w:bottom w:val="single" w:sz="4" w:space="0" w:color="auto"/>
              <w:right w:val="single" w:sz="4" w:space="0" w:color="auto"/>
            </w:tcBorders>
          </w:tcPr>
          <w:p w14:paraId="111FA42D" w14:textId="77777777" w:rsidR="006B7526" w:rsidRPr="006B7526" w:rsidRDefault="006B7526" w:rsidP="006B7526">
            <w:pPr>
              <w:spacing w:line="360" w:lineRule="auto"/>
              <w:jc w:val="center"/>
              <w:rPr>
                <w:rFonts w:ascii="Times New Roman" w:eastAsia="Calibri" w:hAnsi="Times New Roman" w:cs="Times New Roman"/>
              </w:rPr>
            </w:pPr>
          </w:p>
        </w:tc>
        <w:tc>
          <w:tcPr>
            <w:tcW w:w="693" w:type="pct"/>
            <w:tcBorders>
              <w:top w:val="single" w:sz="4" w:space="0" w:color="auto"/>
              <w:left w:val="single" w:sz="4" w:space="0" w:color="auto"/>
              <w:bottom w:val="single" w:sz="4" w:space="0" w:color="auto"/>
              <w:right w:val="single" w:sz="4" w:space="0" w:color="auto"/>
            </w:tcBorders>
            <w:vAlign w:val="center"/>
          </w:tcPr>
          <w:p w14:paraId="05EA0B99" w14:textId="77777777" w:rsidR="006B7526" w:rsidRPr="006B7526" w:rsidRDefault="006B7526" w:rsidP="006B7526">
            <w:pPr>
              <w:spacing w:line="360" w:lineRule="auto"/>
              <w:jc w:val="center"/>
              <w:rPr>
                <w:rFonts w:ascii="Times New Roman" w:eastAsia="Calibri" w:hAnsi="Times New Roman" w:cs="Times New Roman"/>
              </w:rPr>
            </w:pPr>
          </w:p>
        </w:tc>
        <w:tc>
          <w:tcPr>
            <w:tcW w:w="489" w:type="pct"/>
            <w:tcBorders>
              <w:top w:val="single" w:sz="4" w:space="0" w:color="auto"/>
              <w:left w:val="single" w:sz="4" w:space="0" w:color="auto"/>
              <w:bottom w:val="single" w:sz="4" w:space="0" w:color="auto"/>
              <w:right w:val="single" w:sz="4" w:space="0" w:color="auto"/>
            </w:tcBorders>
            <w:vAlign w:val="center"/>
          </w:tcPr>
          <w:p w14:paraId="7ECB975D" w14:textId="77777777" w:rsidR="006B7526" w:rsidRPr="006B7526" w:rsidRDefault="006B7526" w:rsidP="006B7526">
            <w:pPr>
              <w:spacing w:line="360" w:lineRule="auto"/>
              <w:jc w:val="center"/>
              <w:rPr>
                <w:rFonts w:ascii="Times New Roman" w:eastAsia="Calibri" w:hAnsi="Times New Roman" w:cs="Times New Roman"/>
              </w:rPr>
            </w:pPr>
          </w:p>
        </w:tc>
        <w:tc>
          <w:tcPr>
            <w:tcW w:w="804" w:type="pct"/>
            <w:tcBorders>
              <w:top w:val="single" w:sz="4" w:space="0" w:color="auto"/>
              <w:left w:val="single" w:sz="4" w:space="0" w:color="auto"/>
              <w:bottom w:val="single" w:sz="4" w:space="0" w:color="auto"/>
              <w:right w:val="single" w:sz="4" w:space="0" w:color="auto"/>
            </w:tcBorders>
            <w:vAlign w:val="center"/>
          </w:tcPr>
          <w:p w14:paraId="637AC01F" w14:textId="77777777" w:rsidR="006B7526" w:rsidRPr="006B7526" w:rsidRDefault="006B7526" w:rsidP="006B7526">
            <w:pPr>
              <w:spacing w:line="360" w:lineRule="auto"/>
              <w:jc w:val="center"/>
              <w:rPr>
                <w:rFonts w:ascii="Times New Roman" w:eastAsia="Calibri" w:hAnsi="Times New Roman" w:cs="Times New Roman"/>
              </w:rPr>
            </w:pPr>
          </w:p>
        </w:tc>
      </w:tr>
    </w:tbl>
    <w:p w14:paraId="07017C1E" w14:textId="77777777" w:rsidR="006B7526" w:rsidRPr="006B7526" w:rsidRDefault="006B7526" w:rsidP="006B7526">
      <w:pPr>
        <w:spacing w:line="360" w:lineRule="auto"/>
        <w:jc w:val="both"/>
        <w:rPr>
          <w:rFonts w:ascii="Times New Roman" w:eastAsia="Calibri" w:hAnsi="Times New Roman" w:cs="Times New Roman"/>
        </w:rPr>
      </w:pPr>
    </w:p>
    <w:p w14:paraId="5F034112"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Uwagi ……………………………………………………………………………………………………</w:t>
      </w:r>
    </w:p>
    <w:p w14:paraId="1AE435E5"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w:t>
      </w:r>
    </w:p>
    <w:p w14:paraId="3FF44A50"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Termin usunięcia wad ……………………………………………..</w:t>
      </w:r>
    </w:p>
    <w:p w14:paraId="19D3BAC7"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Na tym protokół zakończono.</w:t>
      </w:r>
    </w:p>
    <w:p w14:paraId="6AB1245B"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Podpisy Przedstawicieli Stron:</w:t>
      </w:r>
    </w:p>
    <w:p w14:paraId="28CC9C83" w14:textId="77777777" w:rsidR="006B7526" w:rsidRPr="006B7526" w:rsidRDefault="006B7526" w:rsidP="006B7526">
      <w:pPr>
        <w:contextualSpacing/>
        <w:jc w:val="both"/>
        <w:rPr>
          <w:rFonts w:ascii="Times New Roman" w:eastAsia="Calibri" w:hAnsi="Times New Roman" w:cs="Times New Roman"/>
        </w:rPr>
      </w:pPr>
      <w:r w:rsidRPr="006B7526">
        <w:rPr>
          <w:rFonts w:ascii="Times New Roman" w:eastAsia="Calibri" w:hAnsi="Times New Roman" w:cs="Times New Roman"/>
        </w:rPr>
        <w:t>- Przedstawiciel Zamawiającego - ……………………………….</w:t>
      </w:r>
    </w:p>
    <w:p w14:paraId="4C9D252E" w14:textId="77777777" w:rsidR="006B7526" w:rsidRPr="0058376B" w:rsidRDefault="006B7526">
      <w:pPr>
        <w:contextualSpacing/>
        <w:jc w:val="both"/>
        <w:rPr>
          <w:rFonts w:ascii="Times New Roman" w:eastAsia="Calibri" w:hAnsi="Times New Roman" w:cs="Times New Roman"/>
          <w:i/>
          <w:iCs/>
        </w:rPr>
      </w:pP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58376B">
        <w:rPr>
          <w:rFonts w:ascii="Times New Roman" w:eastAsia="Calibri" w:hAnsi="Times New Roman" w:cs="Times New Roman"/>
          <w:i/>
          <w:iCs/>
        </w:rPr>
        <w:t>(podpis)</w:t>
      </w:r>
    </w:p>
    <w:p w14:paraId="43A83C83" w14:textId="77777777" w:rsidR="006B7526" w:rsidRPr="006B7526" w:rsidRDefault="006B7526" w:rsidP="006B7526">
      <w:pPr>
        <w:contextualSpacing/>
        <w:jc w:val="both"/>
        <w:rPr>
          <w:rFonts w:ascii="Times New Roman" w:eastAsia="Calibri" w:hAnsi="Times New Roman" w:cs="Times New Roman"/>
          <w:i/>
        </w:rPr>
      </w:pPr>
    </w:p>
    <w:p w14:paraId="28264F86" w14:textId="77777777" w:rsidR="006B7526" w:rsidRPr="006B7526" w:rsidRDefault="006B7526" w:rsidP="006B7526">
      <w:pPr>
        <w:contextualSpacing/>
        <w:jc w:val="both"/>
        <w:rPr>
          <w:rFonts w:ascii="Times New Roman" w:eastAsia="Calibri" w:hAnsi="Times New Roman" w:cs="Times New Roman"/>
        </w:rPr>
      </w:pPr>
      <w:r w:rsidRPr="006B7526">
        <w:rPr>
          <w:rFonts w:ascii="Times New Roman" w:eastAsia="Calibri" w:hAnsi="Times New Roman" w:cs="Times New Roman"/>
        </w:rPr>
        <w:t>- Przedstawiciel Wykonawcy - ………………………..………..…</w:t>
      </w:r>
    </w:p>
    <w:p w14:paraId="60C58AAA" w14:textId="77777777" w:rsidR="006B7526" w:rsidRPr="0058376B" w:rsidRDefault="006B7526">
      <w:pPr>
        <w:contextualSpacing/>
        <w:jc w:val="both"/>
        <w:rPr>
          <w:rFonts w:ascii="Times New Roman" w:eastAsia="Calibri" w:hAnsi="Times New Roman" w:cs="Times New Roman"/>
          <w:i/>
          <w:iCs/>
        </w:rPr>
      </w:pP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58376B">
        <w:rPr>
          <w:rFonts w:ascii="Times New Roman" w:eastAsia="Calibri" w:hAnsi="Times New Roman" w:cs="Times New Roman"/>
          <w:i/>
          <w:iCs/>
        </w:rPr>
        <w:t>(podpis)</w:t>
      </w:r>
    </w:p>
    <w:p w14:paraId="15658470" w14:textId="77777777" w:rsidR="006B7526" w:rsidRPr="006B7526" w:rsidRDefault="006B7526" w:rsidP="006B7526">
      <w:pPr>
        <w:contextualSpacing/>
        <w:jc w:val="both"/>
        <w:rPr>
          <w:rFonts w:ascii="Times New Roman" w:eastAsia="Calibri" w:hAnsi="Times New Roman" w:cs="Times New Roman"/>
          <w:i/>
        </w:rPr>
      </w:pPr>
    </w:p>
    <w:p w14:paraId="729666A5" w14:textId="77777777" w:rsidR="006B7526" w:rsidRPr="006B7526" w:rsidRDefault="006B7526" w:rsidP="006B7526">
      <w:pPr>
        <w:contextualSpacing/>
        <w:jc w:val="both"/>
        <w:rPr>
          <w:rFonts w:ascii="Times New Roman" w:eastAsia="Calibri" w:hAnsi="Times New Roman" w:cs="Times New Roman"/>
        </w:rPr>
      </w:pPr>
    </w:p>
    <w:p w14:paraId="0EECBD5B" w14:textId="77777777" w:rsidR="006B7526" w:rsidRPr="006B7526" w:rsidRDefault="006B7526" w:rsidP="006B7526">
      <w:pPr>
        <w:contextualSpacing/>
        <w:jc w:val="both"/>
        <w:rPr>
          <w:rFonts w:ascii="Times New Roman" w:eastAsia="Calibri" w:hAnsi="Times New Roman" w:cs="Times New Roman"/>
        </w:rPr>
      </w:pPr>
    </w:p>
    <w:p w14:paraId="2B2917D0" w14:textId="77777777" w:rsidR="006B7526" w:rsidRPr="006B7526" w:rsidRDefault="006B7526" w:rsidP="006B7526">
      <w:pPr>
        <w:contextualSpacing/>
        <w:jc w:val="both"/>
        <w:rPr>
          <w:rFonts w:ascii="Times New Roman" w:eastAsia="Calibri" w:hAnsi="Times New Roman" w:cs="Times New Roman"/>
        </w:rPr>
      </w:pPr>
    </w:p>
    <w:p w14:paraId="6283528A" w14:textId="77777777" w:rsidR="006B7526" w:rsidRPr="006B7526" w:rsidRDefault="006B7526" w:rsidP="006B7526">
      <w:pPr>
        <w:contextualSpacing/>
        <w:jc w:val="both"/>
        <w:rPr>
          <w:rFonts w:ascii="Times New Roman" w:eastAsia="Calibri" w:hAnsi="Times New Roman" w:cs="Times New Roman"/>
        </w:rPr>
      </w:pPr>
    </w:p>
    <w:p w14:paraId="63025903" w14:textId="2FF17C88" w:rsidR="006B7526" w:rsidRPr="006B7526" w:rsidRDefault="006B7526" w:rsidP="006B7526">
      <w:pPr>
        <w:contextualSpacing/>
        <w:jc w:val="both"/>
        <w:rPr>
          <w:rFonts w:ascii="Times New Roman" w:eastAsia="Calibri" w:hAnsi="Times New Roman" w:cs="Times New Roman"/>
        </w:rPr>
      </w:pPr>
      <w:r w:rsidRPr="006B7526">
        <w:rPr>
          <w:rFonts w:ascii="Times New Roman" w:eastAsia="Calibri" w:hAnsi="Times New Roman" w:cs="Times New Roman"/>
        </w:rPr>
        <w:t xml:space="preserve">Oświadczam, że w miesiącu ………………………. stan zatrudnienia na podstawie umowy                   o pracę (w przeliczeniu na pełen etat) do realizacji w/w umowy osób fizycznie świadczących usługę sprzątania na terenie kompleksu wojskowego w Nowym Dworze Mazowieckim,          </w:t>
      </w:r>
      <w:r w:rsidR="008072B6">
        <w:rPr>
          <w:rFonts w:ascii="Times New Roman" w:eastAsia="Calibri" w:hAnsi="Times New Roman" w:cs="Times New Roman"/>
        </w:rPr>
        <w:t xml:space="preserve">                  </w:t>
      </w:r>
      <w:r w:rsidRPr="006B7526">
        <w:rPr>
          <w:rFonts w:ascii="Times New Roman" w:eastAsia="Calibri" w:hAnsi="Times New Roman" w:cs="Times New Roman"/>
        </w:rPr>
        <w:t>w godzinach pracy instytucji wynosi ………….osób (powierzchnie wewnętrz</w:t>
      </w:r>
      <w:r w:rsidR="008072B6">
        <w:rPr>
          <w:rFonts w:ascii="Times New Roman" w:eastAsia="Calibri" w:hAnsi="Times New Roman" w:cs="Times New Roman"/>
        </w:rPr>
        <w:t>ne)</w:t>
      </w:r>
      <w:r w:rsidRPr="006B7526">
        <w:rPr>
          <w:rFonts w:ascii="Times New Roman" w:eastAsia="Calibri" w:hAnsi="Times New Roman" w:cs="Times New Roman"/>
        </w:rPr>
        <w:t xml:space="preserve"> i …………….osób (powierzchnie zewnętrzne).</w:t>
      </w:r>
    </w:p>
    <w:p w14:paraId="6C1DC2F8" w14:textId="77777777" w:rsidR="006B7526" w:rsidRPr="006B7526" w:rsidRDefault="006B7526" w:rsidP="006B7526">
      <w:pPr>
        <w:contextualSpacing/>
        <w:jc w:val="both"/>
        <w:rPr>
          <w:rFonts w:ascii="Times New Roman" w:eastAsia="Calibri" w:hAnsi="Times New Roman" w:cs="Times New Roman"/>
        </w:rPr>
      </w:pPr>
    </w:p>
    <w:p w14:paraId="4CCDA01A" w14:textId="77777777" w:rsidR="006B7526" w:rsidRPr="006B7526" w:rsidRDefault="006B7526" w:rsidP="006B7526">
      <w:pPr>
        <w:contextualSpacing/>
        <w:jc w:val="both"/>
        <w:rPr>
          <w:rFonts w:ascii="Times New Roman" w:eastAsia="Calibri" w:hAnsi="Times New Roman" w:cs="Times New Roman"/>
        </w:rPr>
      </w:pPr>
      <w:r w:rsidRPr="006B7526">
        <w:rPr>
          <w:rFonts w:ascii="Times New Roman" w:eastAsia="Calibri" w:hAnsi="Times New Roman" w:cs="Times New Roman"/>
        </w:rPr>
        <w:t>Przedstawiciel Wykonawcy ……………………………………</w:t>
      </w:r>
    </w:p>
    <w:p w14:paraId="0783D09A" w14:textId="77777777" w:rsidR="006B7526" w:rsidRPr="0058376B" w:rsidRDefault="006B7526">
      <w:pPr>
        <w:contextualSpacing/>
        <w:jc w:val="both"/>
        <w:rPr>
          <w:rFonts w:ascii="Times New Roman" w:eastAsia="Calibri" w:hAnsi="Times New Roman" w:cs="Times New Roman"/>
          <w:i/>
          <w:iCs/>
        </w:rPr>
      </w:pP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58376B">
        <w:rPr>
          <w:rFonts w:ascii="Times New Roman" w:eastAsia="Calibri" w:hAnsi="Times New Roman" w:cs="Times New Roman"/>
          <w:i/>
          <w:iCs/>
        </w:rPr>
        <w:t>(podpis)</w:t>
      </w:r>
    </w:p>
    <w:p w14:paraId="66E65E8A" w14:textId="77777777" w:rsidR="006B7526" w:rsidRPr="006B7526" w:rsidRDefault="006B7526" w:rsidP="006B7526">
      <w:pPr>
        <w:contextualSpacing/>
        <w:jc w:val="both"/>
        <w:rPr>
          <w:rFonts w:ascii="Times New Roman" w:eastAsia="Calibri" w:hAnsi="Times New Roman" w:cs="Times New Roman"/>
          <w:i/>
        </w:rPr>
      </w:pPr>
    </w:p>
    <w:p w14:paraId="5B7E1E2A" w14:textId="77777777" w:rsidR="006B7526" w:rsidRPr="006B7526" w:rsidRDefault="006B7526" w:rsidP="006A3660">
      <w:pPr>
        <w:rPr>
          <w:rFonts w:ascii="Times New Roman" w:hAnsi="Times New Roman" w:cs="Times New Roman"/>
        </w:rPr>
      </w:pPr>
    </w:p>
    <w:p w14:paraId="159A653D" w14:textId="0B06A16A" w:rsidR="006A3660" w:rsidRDefault="006A3660" w:rsidP="002508D6">
      <w:pPr>
        <w:spacing w:after="0"/>
        <w:jc w:val="center"/>
        <w:rPr>
          <w:rFonts w:ascii="Times New Roman" w:eastAsia="Times New Roman" w:hAnsi="Times New Roman" w:cs="Times New Roman"/>
          <w:b/>
          <w:i/>
          <w:lang w:eastAsia="x-none"/>
        </w:rPr>
      </w:pPr>
    </w:p>
    <w:p w14:paraId="242083F4" w14:textId="3855A3DF" w:rsidR="006B7526" w:rsidRDefault="006B7526" w:rsidP="008072B6">
      <w:pPr>
        <w:spacing w:after="0"/>
        <w:rPr>
          <w:rFonts w:ascii="Times New Roman" w:eastAsia="Times New Roman" w:hAnsi="Times New Roman" w:cs="Times New Roman"/>
          <w:b/>
          <w:i/>
          <w:lang w:eastAsia="x-none"/>
        </w:rPr>
      </w:pPr>
    </w:p>
    <w:p w14:paraId="0D6DDE24" w14:textId="0AAAC103" w:rsidR="006B7526" w:rsidRPr="006B7526" w:rsidRDefault="006B7526" w:rsidP="008072B6">
      <w:pPr>
        <w:jc w:val="right"/>
        <w:rPr>
          <w:rFonts w:ascii="Times New Roman" w:eastAsia="Calibri" w:hAnsi="Times New Roman" w:cs="Times New Roman"/>
        </w:rPr>
      </w:pPr>
      <w:r w:rsidRPr="006B7526">
        <w:rPr>
          <w:rFonts w:ascii="Times New Roman" w:eastAsia="Calibri" w:hAnsi="Times New Roman" w:cs="Times New Roman"/>
        </w:rPr>
        <w:lastRenderedPageBreak/>
        <w:t>Załącznik nr 4 do umow</w:t>
      </w:r>
      <w:r w:rsidR="008072B6">
        <w:rPr>
          <w:rFonts w:ascii="Times New Roman" w:eastAsia="Calibri" w:hAnsi="Times New Roman" w:cs="Times New Roman"/>
        </w:rPr>
        <w:t xml:space="preserve">y </w:t>
      </w:r>
    </w:p>
    <w:p w14:paraId="4AEFB21E" w14:textId="77777777" w:rsidR="006B7526" w:rsidRPr="006B7526" w:rsidRDefault="006B7526" w:rsidP="006B7526">
      <w:pPr>
        <w:rPr>
          <w:rFonts w:ascii="Times New Roman" w:eastAsia="Calibri" w:hAnsi="Times New Roman" w:cs="Times New Roman"/>
        </w:rPr>
      </w:pPr>
      <w:r w:rsidRPr="006B7526">
        <w:rPr>
          <w:rFonts w:ascii="Times New Roman" w:eastAsia="Calibri" w:hAnsi="Times New Roman" w:cs="Times New Roman"/>
        </w:rPr>
        <w:t>ZATWIERDZAM</w:t>
      </w:r>
    </w:p>
    <w:p w14:paraId="6890F4B9" w14:textId="77777777" w:rsidR="006B7526" w:rsidRPr="006B7526" w:rsidRDefault="006B7526" w:rsidP="006B7526">
      <w:pPr>
        <w:rPr>
          <w:rFonts w:ascii="Times New Roman" w:eastAsia="Calibri" w:hAnsi="Times New Roman" w:cs="Times New Roman"/>
        </w:rPr>
      </w:pPr>
      <w:r w:rsidRPr="006B7526">
        <w:rPr>
          <w:rFonts w:ascii="Times New Roman" w:eastAsia="Calibri" w:hAnsi="Times New Roman" w:cs="Times New Roman"/>
        </w:rPr>
        <w:t xml:space="preserve">    Kierownik SOI</w:t>
      </w:r>
    </w:p>
    <w:p w14:paraId="2D48E2B7" w14:textId="5D0F79B0" w:rsidR="006B7526" w:rsidRPr="006B7526" w:rsidRDefault="006B7526" w:rsidP="008072B6">
      <w:pPr>
        <w:spacing w:line="360" w:lineRule="auto"/>
        <w:rPr>
          <w:rFonts w:ascii="Times New Roman" w:eastAsia="Calibri" w:hAnsi="Times New Roman" w:cs="Times New Roman"/>
        </w:rPr>
      </w:pPr>
    </w:p>
    <w:p w14:paraId="602E5B5F"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PROTOKÓŁ ODBIORU USŁUGI SPRZĄTANIA</w:t>
      </w:r>
    </w:p>
    <w:p w14:paraId="6D7443FE"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(Załącznik do faktury nr …………………………….…… z dnia …………………....)</w:t>
      </w:r>
    </w:p>
    <w:p w14:paraId="20616A7A" w14:textId="04EC8CC0" w:rsidR="006B7526" w:rsidRPr="006B7526" w:rsidRDefault="008072B6" w:rsidP="006B7526">
      <w:pPr>
        <w:jc w:val="center"/>
        <w:rPr>
          <w:rFonts w:ascii="Times New Roman" w:eastAsia="Calibri" w:hAnsi="Times New Roman" w:cs="Times New Roman"/>
        </w:rPr>
      </w:pPr>
      <w:r>
        <w:rPr>
          <w:rFonts w:ascii="Times New Roman" w:eastAsia="Calibri" w:hAnsi="Times New Roman" w:cs="Times New Roman"/>
        </w:rPr>
        <w:t xml:space="preserve">  </w:t>
      </w:r>
      <w:r w:rsidR="006B7526" w:rsidRPr="006B7526">
        <w:rPr>
          <w:rFonts w:ascii="Times New Roman" w:eastAsia="Calibri" w:hAnsi="Times New Roman" w:cs="Times New Roman"/>
        </w:rPr>
        <w:t>(wypełnia Wykonawca)</w:t>
      </w:r>
    </w:p>
    <w:p w14:paraId="543E7FE5" w14:textId="77777777" w:rsidR="006B7526" w:rsidRPr="006B7526" w:rsidRDefault="006B7526" w:rsidP="006B7526">
      <w:pPr>
        <w:jc w:val="center"/>
        <w:rPr>
          <w:rFonts w:ascii="Times New Roman" w:eastAsia="Calibri" w:hAnsi="Times New Roman" w:cs="Times New Roman"/>
        </w:rPr>
      </w:pPr>
    </w:p>
    <w:p w14:paraId="7CBD4928" w14:textId="77777777" w:rsidR="006B7526" w:rsidRPr="006B7526" w:rsidRDefault="006B7526" w:rsidP="008072B6">
      <w:pPr>
        <w:spacing w:line="360" w:lineRule="auto"/>
        <w:rPr>
          <w:rFonts w:ascii="Times New Roman" w:eastAsia="Calibri" w:hAnsi="Times New Roman" w:cs="Times New Roman"/>
        </w:rPr>
      </w:pPr>
      <w:r w:rsidRPr="006B7526">
        <w:rPr>
          <w:rFonts w:ascii="Times New Roman" w:eastAsia="Calibri" w:hAnsi="Times New Roman" w:cs="Times New Roman"/>
        </w:rPr>
        <w:t>ZA MIESIĄC …………………………..ROKU…………………</w:t>
      </w:r>
    </w:p>
    <w:p w14:paraId="04AC82FD" w14:textId="44624BB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prac wykonywanych przez firmę</w:t>
      </w:r>
      <w:r w:rsidR="008072B6">
        <w:rPr>
          <w:rFonts w:ascii="Times New Roman" w:eastAsia="Calibri" w:hAnsi="Times New Roman" w:cs="Times New Roman"/>
        </w:rPr>
        <w:t xml:space="preserve"> ………………………………………………………………….</w:t>
      </w:r>
    </w:p>
    <w:p w14:paraId="6929D656"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 xml:space="preserve">zgodnie z umową nr ……………..….….. z dnia ……………….…….. r. </w:t>
      </w:r>
    </w:p>
    <w:p w14:paraId="05108473"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dla 26 WOG w Zegrzu (05-131), ul. Juzistek 2</w:t>
      </w:r>
    </w:p>
    <w:p w14:paraId="65B5F622"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Przedstawiciele Stron:</w:t>
      </w:r>
    </w:p>
    <w:p w14:paraId="10B065B3" w14:textId="778E36E0"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 xml:space="preserve">Przedstawiciel Zamawiającego - </w:t>
      </w:r>
      <w:r w:rsidR="008072B6">
        <w:rPr>
          <w:rFonts w:ascii="Times New Roman" w:eastAsia="Calibri" w:hAnsi="Times New Roman" w:cs="Times New Roman"/>
        </w:rPr>
        <w:t>………………………………….………………………………</w:t>
      </w:r>
    </w:p>
    <w:p w14:paraId="5A3A345B" w14:textId="75BD249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Przedstawiciel Wykonawcy</w:t>
      </w:r>
      <w:r w:rsidR="008072B6">
        <w:rPr>
          <w:rFonts w:ascii="Times New Roman" w:eastAsia="Calibri" w:hAnsi="Times New Roman" w:cs="Times New Roman"/>
        </w:rPr>
        <w:t xml:space="preserve"> - ………………………………………………………………….…</w:t>
      </w:r>
    </w:p>
    <w:p w14:paraId="7F35FEBF" w14:textId="061F595A"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dokonała w dniu …………….…… 20…..r. odbioru prac polegających na sprzątaniu powierzchni wewnętrznych oraz zewnętrznych utwardzonych i terenów zielonych, utrzymaniu pasów ochronnych i ppoż. na terenie kompleksu wojskowego w</w:t>
      </w:r>
      <w:r w:rsidRPr="0058376B">
        <w:rPr>
          <w:rFonts w:ascii="Times New Roman" w:eastAsia="Calibri" w:hAnsi="Times New Roman" w:cs="Times New Roman"/>
          <w:b/>
          <w:bCs/>
        </w:rPr>
        <w:t xml:space="preserve"> Puszczy Mariańskiej,</w:t>
      </w:r>
      <w:r w:rsidRPr="006B7526">
        <w:rPr>
          <w:rFonts w:ascii="Times New Roman" w:eastAsia="Calibri" w:hAnsi="Times New Roman" w:cs="Times New Roman"/>
        </w:rPr>
        <w:t xml:space="preserve"> będącego </w:t>
      </w:r>
      <w:r w:rsidR="008072B6">
        <w:rPr>
          <w:rFonts w:ascii="Times New Roman" w:eastAsia="Calibri" w:hAnsi="Times New Roman" w:cs="Times New Roman"/>
        </w:rPr>
        <w:t xml:space="preserve">                     </w:t>
      </w:r>
      <w:r w:rsidRPr="006B7526">
        <w:rPr>
          <w:rFonts w:ascii="Times New Roman" w:eastAsia="Calibri" w:hAnsi="Times New Roman" w:cs="Times New Roman"/>
        </w:rPr>
        <w:t>w administrowaniu 26 WOG w Zegrzu.</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690"/>
        <w:gridCol w:w="1951"/>
        <w:gridCol w:w="1805"/>
        <w:gridCol w:w="2746"/>
      </w:tblGrid>
      <w:tr w:rsidR="006B7526" w:rsidRPr="006B7526" w14:paraId="548867CC" w14:textId="77777777" w:rsidTr="0058376B">
        <w:tc>
          <w:tcPr>
            <w:tcW w:w="851" w:type="dxa"/>
            <w:tcBorders>
              <w:top w:val="single" w:sz="4" w:space="0" w:color="auto"/>
              <w:left w:val="single" w:sz="4" w:space="0" w:color="auto"/>
              <w:bottom w:val="single" w:sz="4" w:space="0" w:color="auto"/>
              <w:right w:val="single" w:sz="4" w:space="0" w:color="auto"/>
            </w:tcBorders>
            <w:vAlign w:val="center"/>
            <w:hideMark/>
          </w:tcPr>
          <w:p w14:paraId="557AF09A"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Nr budynku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6D30AA"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 xml:space="preserve">Sprzątana powierzchnia                    w m² </w:t>
            </w:r>
          </w:p>
          <w:p w14:paraId="3FF0D91A" w14:textId="77777777" w:rsidR="006B7526" w:rsidRPr="006B7526" w:rsidRDefault="006B7526" w:rsidP="006B7526">
            <w:pPr>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5C59124"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Stopień,                              Imię i Nazwisko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5DCB9F"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Uwagi</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4597FC8"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Podpis użytkownika</w:t>
            </w:r>
          </w:p>
          <w:p w14:paraId="38880083" w14:textId="77777777" w:rsidR="006B7526" w:rsidRPr="0058376B" w:rsidRDefault="006B7526">
            <w:pPr>
              <w:jc w:val="center"/>
              <w:rPr>
                <w:rFonts w:ascii="Times New Roman" w:eastAsia="Calibri" w:hAnsi="Times New Roman" w:cs="Times New Roman"/>
                <w:i/>
                <w:iCs/>
              </w:rPr>
            </w:pPr>
            <w:r w:rsidRPr="0058376B">
              <w:rPr>
                <w:rFonts w:ascii="Times New Roman" w:eastAsia="Calibri" w:hAnsi="Times New Roman" w:cs="Times New Roman"/>
                <w:i/>
                <w:iCs/>
              </w:rPr>
              <w:t>(czytelnie)</w:t>
            </w:r>
          </w:p>
        </w:tc>
      </w:tr>
      <w:tr w:rsidR="006B7526" w:rsidRPr="006B7526" w14:paraId="2259CD86" w14:textId="77777777" w:rsidTr="0058376B">
        <w:tc>
          <w:tcPr>
            <w:tcW w:w="851" w:type="dxa"/>
            <w:tcBorders>
              <w:top w:val="single" w:sz="4" w:space="0" w:color="auto"/>
              <w:left w:val="single" w:sz="4" w:space="0" w:color="auto"/>
              <w:bottom w:val="single" w:sz="4" w:space="0" w:color="auto"/>
              <w:right w:val="single" w:sz="4" w:space="0" w:color="auto"/>
            </w:tcBorders>
          </w:tcPr>
          <w:p w14:paraId="1002DE85" w14:textId="77777777" w:rsidR="006B7526" w:rsidRPr="006B7526" w:rsidRDefault="006B7526" w:rsidP="006B7526">
            <w:pP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91F4CE3" w14:textId="77777777" w:rsidR="006B7526" w:rsidRPr="006B7526" w:rsidRDefault="006B7526" w:rsidP="006B7526">
            <w:pP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20D57FA0" w14:textId="77777777" w:rsidR="006B7526" w:rsidRPr="006B7526" w:rsidRDefault="006B7526" w:rsidP="006B752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98DEAD4" w14:textId="77777777" w:rsidR="006B7526" w:rsidRPr="006B7526" w:rsidRDefault="006B7526" w:rsidP="006B7526">
            <w:pPr>
              <w:rPr>
                <w:rFonts w:ascii="Times New Roman" w:eastAsia="Calibri" w:hAnsi="Times New Roman" w:cs="Times New Roman"/>
              </w:rPr>
            </w:pPr>
          </w:p>
        </w:tc>
        <w:tc>
          <w:tcPr>
            <w:tcW w:w="2799" w:type="dxa"/>
            <w:tcBorders>
              <w:top w:val="single" w:sz="4" w:space="0" w:color="auto"/>
              <w:left w:val="single" w:sz="4" w:space="0" w:color="auto"/>
              <w:bottom w:val="single" w:sz="4" w:space="0" w:color="auto"/>
              <w:right w:val="single" w:sz="4" w:space="0" w:color="auto"/>
            </w:tcBorders>
          </w:tcPr>
          <w:p w14:paraId="1476885B" w14:textId="77777777" w:rsidR="006B7526" w:rsidRPr="006B7526" w:rsidRDefault="006B7526" w:rsidP="006B7526">
            <w:pPr>
              <w:rPr>
                <w:rFonts w:ascii="Times New Roman" w:eastAsia="Calibri" w:hAnsi="Times New Roman" w:cs="Times New Roman"/>
              </w:rPr>
            </w:pPr>
          </w:p>
        </w:tc>
      </w:tr>
      <w:tr w:rsidR="006B7526" w:rsidRPr="006B7526" w14:paraId="42C91284" w14:textId="77777777" w:rsidTr="0058376B">
        <w:tc>
          <w:tcPr>
            <w:tcW w:w="851" w:type="dxa"/>
            <w:tcBorders>
              <w:top w:val="single" w:sz="4" w:space="0" w:color="auto"/>
              <w:left w:val="single" w:sz="4" w:space="0" w:color="auto"/>
              <w:bottom w:val="single" w:sz="4" w:space="0" w:color="auto"/>
              <w:right w:val="single" w:sz="4" w:space="0" w:color="auto"/>
            </w:tcBorders>
          </w:tcPr>
          <w:p w14:paraId="6A2E4593" w14:textId="77777777" w:rsidR="006B7526" w:rsidRPr="006B7526" w:rsidRDefault="006B7526" w:rsidP="006B7526">
            <w:pP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C300594" w14:textId="77777777" w:rsidR="006B7526" w:rsidRPr="006B7526" w:rsidRDefault="006B7526" w:rsidP="006B7526">
            <w:pP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2952A4D5" w14:textId="77777777" w:rsidR="006B7526" w:rsidRPr="006B7526" w:rsidRDefault="006B7526" w:rsidP="006B752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28A3D58" w14:textId="77777777" w:rsidR="006B7526" w:rsidRPr="006B7526" w:rsidRDefault="006B7526" w:rsidP="006B7526">
            <w:pPr>
              <w:rPr>
                <w:rFonts w:ascii="Times New Roman" w:eastAsia="Calibri" w:hAnsi="Times New Roman" w:cs="Times New Roman"/>
              </w:rPr>
            </w:pPr>
          </w:p>
        </w:tc>
        <w:tc>
          <w:tcPr>
            <w:tcW w:w="2799" w:type="dxa"/>
            <w:tcBorders>
              <w:top w:val="single" w:sz="4" w:space="0" w:color="auto"/>
              <w:left w:val="single" w:sz="4" w:space="0" w:color="auto"/>
              <w:bottom w:val="single" w:sz="4" w:space="0" w:color="auto"/>
              <w:right w:val="single" w:sz="4" w:space="0" w:color="auto"/>
            </w:tcBorders>
          </w:tcPr>
          <w:p w14:paraId="6C603B1F" w14:textId="77777777" w:rsidR="006B7526" w:rsidRPr="006B7526" w:rsidRDefault="006B7526" w:rsidP="006B7526">
            <w:pPr>
              <w:rPr>
                <w:rFonts w:ascii="Times New Roman" w:eastAsia="Calibri" w:hAnsi="Times New Roman" w:cs="Times New Roman"/>
              </w:rPr>
            </w:pPr>
          </w:p>
        </w:tc>
      </w:tr>
      <w:tr w:rsidR="006B7526" w:rsidRPr="006B7526" w14:paraId="503476C2" w14:textId="77777777" w:rsidTr="0058376B">
        <w:tc>
          <w:tcPr>
            <w:tcW w:w="851" w:type="dxa"/>
            <w:tcBorders>
              <w:top w:val="single" w:sz="4" w:space="0" w:color="auto"/>
              <w:left w:val="single" w:sz="4" w:space="0" w:color="auto"/>
              <w:bottom w:val="single" w:sz="4" w:space="0" w:color="auto"/>
              <w:right w:val="single" w:sz="4" w:space="0" w:color="auto"/>
            </w:tcBorders>
          </w:tcPr>
          <w:p w14:paraId="36D82E57" w14:textId="77777777" w:rsidR="006B7526" w:rsidRPr="006B7526" w:rsidRDefault="006B7526" w:rsidP="006B7526">
            <w:pP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E769806" w14:textId="77777777" w:rsidR="006B7526" w:rsidRPr="006B7526" w:rsidRDefault="006B7526" w:rsidP="006B7526">
            <w:pP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6B2DE8B" w14:textId="77777777" w:rsidR="006B7526" w:rsidRPr="006B7526" w:rsidRDefault="006B7526" w:rsidP="006B752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7105575" w14:textId="77777777" w:rsidR="006B7526" w:rsidRPr="006B7526" w:rsidRDefault="006B7526" w:rsidP="006B7526">
            <w:pPr>
              <w:rPr>
                <w:rFonts w:ascii="Times New Roman" w:eastAsia="Calibri" w:hAnsi="Times New Roman" w:cs="Times New Roman"/>
              </w:rPr>
            </w:pPr>
          </w:p>
        </w:tc>
        <w:tc>
          <w:tcPr>
            <w:tcW w:w="2799" w:type="dxa"/>
            <w:tcBorders>
              <w:top w:val="single" w:sz="4" w:space="0" w:color="auto"/>
              <w:left w:val="single" w:sz="4" w:space="0" w:color="auto"/>
              <w:bottom w:val="single" w:sz="4" w:space="0" w:color="auto"/>
              <w:right w:val="single" w:sz="4" w:space="0" w:color="auto"/>
            </w:tcBorders>
          </w:tcPr>
          <w:p w14:paraId="28AB56FA" w14:textId="77777777" w:rsidR="006B7526" w:rsidRPr="006B7526" w:rsidRDefault="006B7526" w:rsidP="006B7526">
            <w:pPr>
              <w:rPr>
                <w:rFonts w:ascii="Times New Roman" w:eastAsia="Calibri" w:hAnsi="Times New Roman" w:cs="Times New Roman"/>
              </w:rPr>
            </w:pPr>
          </w:p>
        </w:tc>
      </w:tr>
    </w:tbl>
    <w:p w14:paraId="07BCC453" w14:textId="77777777" w:rsidR="006B7526" w:rsidRPr="006B7526" w:rsidRDefault="006B7526" w:rsidP="006B7526">
      <w:pPr>
        <w:spacing w:line="360" w:lineRule="auto"/>
        <w:jc w:val="both"/>
        <w:rPr>
          <w:rFonts w:ascii="Times New Roman" w:eastAsia="Calibri" w:hAnsi="Times New Roman" w:cs="Times New Roman"/>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779"/>
        <w:gridCol w:w="782"/>
        <w:gridCol w:w="905"/>
        <w:gridCol w:w="905"/>
        <w:gridCol w:w="907"/>
        <w:gridCol w:w="1163"/>
        <w:gridCol w:w="821"/>
        <w:gridCol w:w="1350"/>
      </w:tblGrid>
      <w:tr w:rsidR="006B7526" w:rsidRPr="006B7526" w14:paraId="6701CC72" w14:textId="77777777" w:rsidTr="0058376B">
        <w:trPr>
          <w:trHeight w:val="229"/>
        </w:trPr>
        <w:tc>
          <w:tcPr>
            <w:tcW w:w="1396" w:type="pct"/>
            <w:gridSpan w:val="3"/>
            <w:tcBorders>
              <w:top w:val="single" w:sz="4" w:space="0" w:color="auto"/>
              <w:left w:val="single" w:sz="4" w:space="0" w:color="auto"/>
              <w:bottom w:val="single" w:sz="4" w:space="0" w:color="auto"/>
              <w:right w:val="single" w:sz="4" w:space="0" w:color="auto"/>
            </w:tcBorders>
            <w:vAlign w:val="center"/>
            <w:hideMark/>
          </w:tcPr>
          <w:p w14:paraId="6FC46171"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lastRenderedPageBreak/>
              <w:t>Powierzchnia utwardzona w m²</w:t>
            </w:r>
          </w:p>
        </w:tc>
        <w:tc>
          <w:tcPr>
            <w:tcW w:w="1078" w:type="pct"/>
            <w:gridSpan w:val="2"/>
            <w:tcBorders>
              <w:top w:val="single" w:sz="4" w:space="0" w:color="auto"/>
              <w:left w:val="single" w:sz="4" w:space="0" w:color="auto"/>
              <w:bottom w:val="single" w:sz="4" w:space="0" w:color="auto"/>
              <w:right w:val="single" w:sz="4" w:space="0" w:color="auto"/>
            </w:tcBorders>
            <w:vAlign w:val="center"/>
            <w:hideMark/>
          </w:tcPr>
          <w:p w14:paraId="5BDB1C38"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Tereny zielone w m²</w:t>
            </w:r>
          </w:p>
        </w:tc>
        <w:tc>
          <w:tcPr>
            <w:tcW w:w="540" w:type="pct"/>
            <w:vMerge w:val="restart"/>
            <w:tcBorders>
              <w:top w:val="single" w:sz="4" w:space="0" w:color="auto"/>
              <w:left w:val="single" w:sz="4" w:space="0" w:color="auto"/>
              <w:right w:val="single" w:sz="4" w:space="0" w:color="auto"/>
            </w:tcBorders>
            <w:vAlign w:val="center"/>
          </w:tcPr>
          <w:p w14:paraId="7FD66708"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Pasy ochronne                   i ppoż.</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5F3BA42D"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Stopień, Imię                    i Nazwisko</w:t>
            </w:r>
          </w:p>
        </w:tc>
        <w:tc>
          <w:tcPr>
            <w:tcW w:w="489" w:type="pct"/>
            <w:vMerge w:val="restart"/>
            <w:tcBorders>
              <w:top w:val="single" w:sz="4" w:space="0" w:color="auto"/>
              <w:left w:val="single" w:sz="4" w:space="0" w:color="auto"/>
              <w:bottom w:val="single" w:sz="4" w:space="0" w:color="auto"/>
              <w:right w:val="single" w:sz="4" w:space="0" w:color="auto"/>
            </w:tcBorders>
            <w:vAlign w:val="center"/>
            <w:hideMark/>
          </w:tcPr>
          <w:p w14:paraId="0E163F5F"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Uwagi</w:t>
            </w:r>
          </w:p>
        </w:tc>
        <w:tc>
          <w:tcPr>
            <w:tcW w:w="804" w:type="pct"/>
            <w:vMerge w:val="restart"/>
            <w:tcBorders>
              <w:top w:val="single" w:sz="4" w:space="0" w:color="auto"/>
              <w:left w:val="single" w:sz="4" w:space="0" w:color="auto"/>
              <w:bottom w:val="single" w:sz="4" w:space="0" w:color="auto"/>
              <w:right w:val="single" w:sz="4" w:space="0" w:color="auto"/>
            </w:tcBorders>
            <w:vAlign w:val="center"/>
            <w:hideMark/>
          </w:tcPr>
          <w:p w14:paraId="0689DE01"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Podpis użytkownika</w:t>
            </w:r>
          </w:p>
          <w:p w14:paraId="72169292" w14:textId="77777777" w:rsidR="006B7526" w:rsidRPr="0058376B" w:rsidRDefault="006B7526" w:rsidP="0058376B">
            <w:pPr>
              <w:spacing w:line="360" w:lineRule="auto"/>
              <w:jc w:val="center"/>
              <w:rPr>
                <w:rFonts w:ascii="Times New Roman" w:eastAsia="Calibri" w:hAnsi="Times New Roman" w:cs="Times New Roman"/>
                <w:i/>
                <w:iCs/>
              </w:rPr>
            </w:pPr>
            <w:r w:rsidRPr="0058376B">
              <w:rPr>
                <w:rFonts w:ascii="Times New Roman" w:eastAsia="Calibri" w:hAnsi="Times New Roman" w:cs="Times New Roman"/>
                <w:i/>
                <w:iCs/>
              </w:rPr>
              <w:t>(czytelnie)</w:t>
            </w:r>
          </w:p>
        </w:tc>
      </w:tr>
      <w:tr w:rsidR="006B7526" w:rsidRPr="006B7526" w14:paraId="7E18BBBE" w14:textId="77777777" w:rsidTr="0058376B">
        <w:tc>
          <w:tcPr>
            <w:tcW w:w="466" w:type="pct"/>
            <w:tcBorders>
              <w:top w:val="single" w:sz="4" w:space="0" w:color="auto"/>
              <w:left w:val="single" w:sz="4" w:space="0" w:color="auto"/>
              <w:bottom w:val="single" w:sz="4" w:space="0" w:color="auto"/>
              <w:right w:val="single" w:sz="4" w:space="0" w:color="auto"/>
            </w:tcBorders>
            <w:vAlign w:val="center"/>
          </w:tcPr>
          <w:p w14:paraId="4B0D1059"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Ulice</w:t>
            </w:r>
          </w:p>
        </w:tc>
        <w:tc>
          <w:tcPr>
            <w:tcW w:w="464" w:type="pct"/>
            <w:tcBorders>
              <w:top w:val="single" w:sz="4" w:space="0" w:color="auto"/>
              <w:left w:val="single" w:sz="4" w:space="0" w:color="auto"/>
              <w:bottom w:val="single" w:sz="4" w:space="0" w:color="auto"/>
              <w:right w:val="single" w:sz="4" w:space="0" w:color="auto"/>
            </w:tcBorders>
            <w:vAlign w:val="center"/>
            <w:hideMark/>
          </w:tcPr>
          <w:p w14:paraId="4F39057E"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Chodniki</w:t>
            </w:r>
          </w:p>
        </w:tc>
        <w:tc>
          <w:tcPr>
            <w:tcW w:w="466" w:type="pct"/>
            <w:tcBorders>
              <w:top w:val="single" w:sz="4" w:space="0" w:color="auto"/>
              <w:left w:val="single" w:sz="4" w:space="0" w:color="auto"/>
              <w:bottom w:val="single" w:sz="4" w:space="0" w:color="auto"/>
              <w:right w:val="single" w:sz="4" w:space="0" w:color="auto"/>
            </w:tcBorders>
            <w:vAlign w:val="center"/>
          </w:tcPr>
          <w:p w14:paraId="59948079"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Place</w:t>
            </w:r>
          </w:p>
        </w:tc>
        <w:tc>
          <w:tcPr>
            <w:tcW w:w="539" w:type="pct"/>
            <w:tcBorders>
              <w:top w:val="single" w:sz="4" w:space="0" w:color="auto"/>
              <w:left w:val="single" w:sz="4" w:space="0" w:color="auto"/>
              <w:bottom w:val="single" w:sz="4" w:space="0" w:color="auto"/>
              <w:right w:val="single" w:sz="4" w:space="0" w:color="auto"/>
            </w:tcBorders>
            <w:vAlign w:val="center"/>
            <w:hideMark/>
          </w:tcPr>
          <w:p w14:paraId="311189A9"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Koszenie</w:t>
            </w:r>
          </w:p>
        </w:tc>
        <w:tc>
          <w:tcPr>
            <w:tcW w:w="539" w:type="pct"/>
            <w:tcBorders>
              <w:top w:val="single" w:sz="4" w:space="0" w:color="auto"/>
              <w:left w:val="single" w:sz="4" w:space="0" w:color="auto"/>
              <w:bottom w:val="single" w:sz="4" w:space="0" w:color="auto"/>
              <w:right w:val="single" w:sz="4" w:space="0" w:color="auto"/>
            </w:tcBorders>
            <w:vAlign w:val="center"/>
            <w:hideMark/>
          </w:tcPr>
          <w:p w14:paraId="08DADADC"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Grabienie</w:t>
            </w:r>
          </w:p>
        </w:tc>
        <w:tc>
          <w:tcPr>
            <w:tcW w:w="540" w:type="pct"/>
            <w:vMerge/>
            <w:tcBorders>
              <w:left w:val="single" w:sz="4" w:space="0" w:color="auto"/>
              <w:bottom w:val="single" w:sz="4" w:space="0" w:color="auto"/>
              <w:right w:val="single" w:sz="4" w:space="0" w:color="auto"/>
            </w:tcBorders>
          </w:tcPr>
          <w:p w14:paraId="4F0AE1D1" w14:textId="77777777" w:rsidR="006B7526" w:rsidRPr="006B7526" w:rsidRDefault="006B7526" w:rsidP="006B7526">
            <w:pPr>
              <w:rPr>
                <w:rFonts w:ascii="Times New Roman" w:eastAsia="Calibri" w:hAnsi="Times New Roman" w:cs="Times New Roman"/>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14:paraId="6F85FC18" w14:textId="77777777" w:rsidR="006B7526" w:rsidRPr="006B7526" w:rsidRDefault="006B7526" w:rsidP="006B7526">
            <w:pPr>
              <w:rPr>
                <w:rFonts w:ascii="Times New Roman" w:eastAsia="Calibri" w:hAnsi="Times New Roman" w:cs="Times New Roman"/>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02251783" w14:textId="77777777" w:rsidR="006B7526" w:rsidRPr="006B7526" w:rsidRDefault="006B7526" w:rsidP="006B7526">
            <w:pPr>
              <w:rPr>
                <w:rFonts w:ascii="Times New Roman" w:eastAsia="Calibri" w:hAnsi="Times New Roman" w:cs="Times New Roman"/>
              </w:rPr>
            </w:pPr>
          </w:p>
        </w:tc>
        <w:tc>
          <w:tcPr>
            <w:tcW w:w="804" w:type="pct"/>
            <w:vMerge/>
            <w:tcBorders>
              <w:top w:val="single" w:sz="4" w:space="0" w:color="auto"/>
              <w:left w:val="single" w:sz="4" w:space="0" w:color="auto"/>
              <w:bottom w:val="single" w:sz="4" w:space="0" w:color="auto"/>
              <w:right w:val="single" w:sz="4" w:space="0" w:color="auto"/>
            </w:tcBorders>
            <w:vAlign w:val="center"/>
            <w:hideMark/>
          </w:tcPr>
          <w:p w14:paraId="6403BA8E" w14:textId="77777777" w:rsidR="006B7526" w:rsidRPr="006B7526" w:rsidRDefault="006B7526" w:rsidP="006B7526">
            <w:pPr>
              <w:rPr>
                <w:rFonts w:ascii="Times New Roman" w:eastAsia="Calibri" w:hAnsi="Times New Roman" w:cs="Times New Roman"/>
              </w:rPr>
            </w:pPr>
          </w:p>
        </w:tc>
      </w:tr>
      <w:tr w:rsidR="006B7526" w:rsidRPr="006B7526" w14:paraId="7996C834" w14:textId="77777777" w:rsidTr="0058376B">
        <w:tc>
          <w:tcPr>
            <w:tcW w:w="466" w:type="pct"/>
            <w:tcBorders>
              <w:top w:val="single" w:sz="4" w:space="0" w:color="auto"/>
              <w:left w:val="single" w:sz="4" w:space="0" w:color="auto"/>
              <w:bottom w:val="single" w:sz="4" w:space="0" w:color="auto"/>
              <w:right w:val="single" w:sz="4" w:space="0" w:color="auto"/>
            </w:tcBorders>
            <w:vAlign w:val="center"/>
          </w:tcPr>
          <w:p w14:paraId="15E756EC" w14:textId="77777777" w:rsidR="006B7526" w:rsidRPr="006B7526" w:rsidRDefault="006B7526" w:rsidP="006B7526">
            <w:pPr>
              <w:spacing w:line="360" w:lineRule="auto"/>
              <w:jc w:val="center"/>
              <w:rPr>
                <w:rFonts w:ascii="Times New Roman" w:eastAsia="Calibri" w:hAnsi="Times New Roman" w:cs="Times New Roman"/>
              </w:rPr>
            </w:pPr>
          </w:p>
          <w:p w14:paraId="66FE489D" w14:textId="77777777" w:rsidR="006B7526" w:rsidRPr="006B7526" w:rsidRDefault="006B7526" w:rsidP="006B7526">
            <w:pPr>
              <w:spacing w:line="360" w:lineRule="auto"/>
              <w:jc w:val="center"/>
              <w:rPr>
                <w:rFonts w:ascii="Times New Roman" w:eastAsia="Calibri" w:hAnsi="Times New Roman" w:cs="Times New Roman"/>
              </w:rPr>
            </w:pPr>
          </w:p>
        </w:tc>
        <w:tc>
          <w:tcPr>
            <w:tcW w:w="464" w:type="pct"/>
            <w:tcBorders>
              <w:top w:val="single" w:sz="4" w:space="0" w:color="auto"/>
              <w:left w:val="single" w:sz="4" w:space="0" w:color="auto"/>
              <w:bottom w:val="single" w:sz="4" w:space="0" w:color="auto"/>
              <w:right w:val="single" w:sz="4" w:space="0" w:color="auto"/>
            </w:tcBorders>
            <w:vAlign w:val="center"/>
          </w:tcPr>
          <w:p w14:paraId="4434A7AB" w14:textId="77777777" w:rsidR="006B7526" w:rsidRPr="006B7526" w:rsidRDefault="006B7526" w:rsidP="006B7526">
            <w:pPr>
              <w:spacing w:line="360" w:lineRule="auto"/>
              <w:jc w:val="center"/>
              <w:rPr>
                <w:rFonts w:ascii="Times New Roman" w:eastAsia="Calibri" w:hAnsi="Times New Roman" w:cs="Times New Roman"/>
              </w:rPr>
            </w:pPr>
          </w:p>
        </w:tc>
        <w:tc>
          <w:tcPr>
            <w:tcW w:w="466" w:type="pct"/>
            <w:tcBorders>
              <w:top w:val="single" w:sz="4" w:space="0" w:color="auto"/>
              <w:left w:val="single" w:sz="4" w:space="0" w:color="auto"/>
              <w:bottom w:val="single" w:sz="4" w:space="0" w:color="auto"/>
              <w:right w:val="single" w:sz="4" w:space="0" w:color="auto"/>
            </w:tcBorders>
          </w:tcPr>
          <w:p w14:paraId="331135E5" w14:textId="77777777" w:rsidR="006B7526" w:rsidRPr="006B7526" w:rsidRDefault="006B7526" w:rsidP="006B7526">
            <w:pPr>
              <w:spacing w:line="360" w:lineRule="auto"/>
              <w:jc w:val="center"/>
              <w:rPr>
                <w:rFonts w:ascii="Times New Roman" w:eastAsia="Calibri" w:hAnsi="Times New Roman" w:cs="Times New Roman"/>
              </w:rPr>
            </w:pPr>
          </w:p>
        </w:tc>
        <w:tc>
          <w:tcPr>
            <w:tcW w:w="539" w:type="pct"/>
            <w:tcBorders>
              <w:top w:val="single" w:sz="4" w:space="0" w:color="auto"/>
              <w:left w:val="single" w:sz="4" w:space="0" w:color="auto"/>
              <w:bottom w:val="single" w:sz="4" w:space="0" w:color="auto"/>
              <w:right w:val="single" w:sz="4" w:space="0" w:color="auto"/>
            </w:tcBorders>
            <w:vAlign w:val="center"/>
          </w:tcPr>
          <w:p w14:paraId="364D65D0" w14:textId="77777777" w:rsidR="006B7526" w:rsidRPr="006B7526" w:rsidRDefault="006B7526" w:rsidP="006B7526">
            <w:pPr>
              <w:spacing w:line="360" w:lineRule="auto"/>
              <w:jc w:val="center"/>
              <w:rPr>
                <w:rFonts w:ascii="Times New Roman" w:eastAsia="Calibri" w:hAnsi="Times New Roman" w:cs="Times New Roman"/>
              </w:rPr>
            </w:pPr>
          </w:p>
        </w:tc>
        <w:tc>
          <w:tcPr>
            <w:tcW w:w="539" w:type="pct"/>
            <w:tcBorders>
              <w:top w:val="single" w:sz="4" w:space="0" w:color="auto"/>
              <w:left w:val="single" w:sz="4" w:space="0" w:color="auto"/>
              <w:bottom w:val="single" w:sz="4" w:space="0" w:color="auto"/>
              <w:right w:val="single" w:sz="4" w:space="0" w:color="auto"/>
            </w:tcBorders>
            <w:vAlign w:val="center"/>
          </w:tcPr>
          <w:p w14:paraId="5247AB50" w14:textId="77777777" w:rsidR="006B7526" w:rsidRPr="006B7526" w:rsidRDefault="006B7526" w:rsidP="006B7526">
            <w:pPr>
              <w:spacing w:line="360" w:lineRule="auto"/>
              <w:jc w:val="center"/>
              <w:rPr>
                <w:rFonts w:ascii="Times New Roman" w:eastAsia="Calibri" w:hAnsi="Times New Roman" w:cs="Times New Roman"/>
              </w:rPr>
            </w:pPr>
          </w:p>
        </w:tc>
        <w:tc>
          <w:tcPr>
            <w:tcW w:w="540" w:type="pct"/>
            <w:tcBorders>
              <w:top w:val="single" w:sz="4" w:space="0" w:color="auto"/>
              <w:left w:val="single" w:sz="4" w:space="0" w:color="auto"/>
              <w:bottom w:val="single" w:sz="4" w:space="0" w:color="auto"/>
              <w:right w:val="single" w:sz="4" w:space="0" w:color="auto"/>
            </w:tcBorders>
          </w:tcPr>
          <w:p w14:paraId="2283F23B" w14:textId="77777777" w:rsidR="006B7526" w:rsidRPr="006B7526" w:rsidRDefault="006B7526" w:rsidP="006B7526">
            <w:pPr>
              <w:spacing w:line="360" w:lineRule="auto"/>
              <w:jc w:val="center"/>
              <w:rPr>
                <w:rFonts w:ascii="Times New Roman" w:eastAsia="Calibri" w:hAnsi="Times New Roman" w:cs="Times New Roman"/>
              </w:rPr>
            </w:pPr>
          </w:p>
        </w:tc>
        <w:tc>
          <w:tcPr>
            <w:tcW w:w="693" w:type="pct"/>
            <w:tcBorders>
              <w:top w:val="single" w:sz="4" w:space="0" w:color="auto"/>
              <w:left w:val="single" w:sz="4" w:space="0" w:color="auto"/>
              <w:bottom w:val="single" w:sz="4" w:space="0" w:color="auto"/>
              <w:right w:val="single" w:sz="4" w:space="0" w:color="auto"/>
            </w:tcBorders>
            <w:vAlign w:val="center"/>
          </w:tcPr>
          <w:p w14:paraId="3AF096ED" w14:textId="77777777" w:rsidR="006B7526" w:rsidRPr="006B7526" w:rsidRDefault="006B7526" w:rsidP="006B7526">
            <w:pPr>
              <w:spacing w:line="360" w:lineRule="auto"/>
              <w:jc w:val="center"/>
              <w:rPr>
                <w:rFonts w:ascii="Times New Roman" w:eastAsia="Calibri" w:hAnsi="Times New Roman" w:cs="Times New Roman"/>
              </w:rPr>
            </w:pPr>
          </w:p>
        </w:tc>
        <w:tc>
          <w:tcPr>
            <w:tcW w:w="489" w:type="pct"/>
            <w:tcBorders>
              <w:top w:val="single" w:sz="4" w:space="0" w:color="auto"/>
              <w:left w:val="single" w:sz="4" w:space="0" w:color="auto"/>
              <w:bottom w:val="single" w:sz="4" w:space="0" w:color="auto"/>
              <w:right w:val="single" w:sz="4" w:space="0" w:color="auto"/>
            </w:tcBorders>
            <w:vAlign w:val="center"/>
          </w:tcPr>
          <w:p w14:paraId="3ADAE59A" w14:textId="77777777" w:rsidR="006B7526" w:rsidRPr="006B7526" w:rsidRDefault="006B7526" w:rsidP="006B7526">
            <w:pPr>
              <w:spacing w:line="360" w:lineRule="auto"/>
              <w:jc w:val="center"/>
              <w:rPr>
                <w:rFonts w:ascii="Times New Roman" w:eastAsia="Calibri" w:hAnsi="Times New Roman" w:cs="Times New Roman"/>
              </w:rPr>
            </w:pPr>
          </w:p>
        </w:tc>
        <w:tc>
          <w:tcPr>
            <w:tcW w:w="804" w:type="pct"/>
            <w:tcBorders>
              <w:top w:val="single" w:sz="4" w:space="0" w:color="auto"/>
              <w:left w:val="single" w:sz="4" w:space="0" w:color="auto"/>
              <w:bottom w:val="single" w:sz="4" w:space="0" w:color="auto"/>
              <w:right w:val="single" w:sz="4" w:space="0" w:color="auto"/>
            </w:tcBorders>
            <w:vAlign w:val="center"/>
          </w:tcPr>
          <w:p w14:paraId="7AA7272C" w14:textId="77777777" w:rsidR="006B7526" w:rsidRPr="006B7526" w:rsidRDefault="006B7526" w:rsidP="006B7526">
            <w:pPr>
              <w:spacing w:line="360" w:lineRule="auto"/>
              <w:jc w:val="center"/>
              <w:rPr>
                <w:rFonts w:ascii="Times New Roman" w:eastAsia="Calibri" w:hAnsi="Times New Roman" w:cs="Times New Roman"/>
              </w:rPr>
            </w:pPr>
          </w:p>
        </w:tc>
      </w:tr>
    </w:tbl>
    <w:p w14:paraId="288B7199" w14:textId="77777777" w:rsidR="006B7526" w:rsidRPr="006B7526" w:rsidRDefault="006B7526" w:rsidP="006B7526">
      <w:pPr>
        <w:spacing w:line="360" w:lineRule="auto"/>
        <w:jc w:val="both"/>
        <w:rPr>
          <w:rFonts w:ascii="Times New Roman" w:eastAsia="Calibri" w:hAnsi="Times New Roman" w:cs="Times New Roman"/>
        </w:rPr>
      </w:pPr>
    </w:p>
    <w:p w14:paraId="0891B40E"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Uwagi ……………………………………………………………………………………………………</w:t>
      </w:r>
    </w:p>
    <w:p w14:paraId="58B53CC6" w14:textId="3E790D0D"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w:t>
      </w:r>
      <w:r w:rsidR="008072B6">
        <w:rPr>
          <w:rFonts w:ascii="Times New Roman" w:eastAsia="Calibri" w:hAnsi="Times New Roman" w:cs="Times New Roman"/>
        </w:rPr>
        <w:t>…………………………………………………………………………</w:t>
      </w:r>
    </w:p>
    <w:p w14:paraId="3BE960E8"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Termin usunięcia wad ……………………………………………..</w:t>
      </w:r>
    </w:p>
    <w:p w14:paraId="03376A1E"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Na tym protokół zakończono.</w:t>
      </w:r>
    </w:p>
    <w:p w14:paraId="7FEEBF76"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Podpisy Przedstawicieli Stron:</w:t>
      </w:r>
    </w:p>
    <w:p w14:paraId="0534056A" w14:textId="77777777" w:rsidR="006B7526" w:rsidRPr="006B7526" w:rsidRDefault="006B7526" w:rsidP="006B7526">
      <w:pPr>
        <w:contextualSpacing/>
        <w:jc w:val="both"/>
        <w:rPr>
          <w:rFonts w:ascii="Times New Roman" w:eastAsia="Calibri" w:hAnsi="Times New Roman" w:cs="Times New Roman"/>
        </w:rPr>
      </w:pPr>
      <w:r w:rsidRPr="006B7526">
        <w:rPr>
          <w:rFonts w:ascii="Times New Roman" w:eastAsia="Calibri" w:hAnsi="Times New Roman" w:cs="Times New Roman"/>
        </w:rPr>
        <w:t>- Przedstawiciel Zamawiającego - ……………………………….</w:t>
      </w:r>
    </w:p>
    <w:p w14:paraId="37C05B25" w14:textId="77777777" w:rsidR="006B7526" w:rsidRPr="0058376B" w:rsidRDefault="006B7526">
      <w:pPr>
        <w:contextualSpacing/>
        <w:jc w:val="both"/>
        <w:rPr>
          <w:rFonts w:ascii="Times New Roman" w:eastAsia="Calibri" w:hAnsi="Times New Roman" w:cs="Times New Roman"/>
          <w:i/>
          <w:iCs/>
        </w:rPr>
      </w:pP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58376B">
        <w:rPr>
          <w:rFonts w:ascii="Times New Roman" w:eastAsia="Calibri" w:hAnsi="Times New Roman" w:cs="Times New Roman"/>
          <w:i/>
          <w:iCs/>
        </w:rPr>
        <w:t>(podpis)</w:t>
      </w:r>
    </w:p>
    <w:p w14:paraId="697577A6" w14:textId="77777777" w:rsidR="006B7526" w:rsidRPr="006B7526" w:rsidRDefault="006B7526" w:rsidP="006B7526">
      <w:pPr>
        <w:contextualSpacing/>
        <w:jc w:val="both"/>
        <w:rPr>
          <w:rFonts w:ascii="Times New Roman" w:eastAsia="Calibri" w:hAnsi="Times New Roman" w:cs="Times New Roman"/>
          <w:i/>
        </w:rPr>
      </w:pPr>
    </w:p>
    <w:p w14:paraId="5A7C1A02" w14:textId="77777777" w:rsidR="006B7526" w:rsidRPr="006B7526" w:rsidRDefault="006B7526" w:rsidP="006B7526">
      <w:pPr>
        <w:contextualSpacing/>
        <w:jc w:val="both"/>
        <w:rPr>
          <w:rFonts w:ascii="Times New Roman" w:eastAsia="Calibri" w:hAnsi="Times New Roman" w:cs="Times New Roman"/>
        </w:rPr>
      </w:pPr>
      <w:r w:rsidRPr="006B7526">
        <w:rPr>
          <w:rFonts w:ascii="Times New Roman" w:eastAsia="Calibri" w:hAnsi="Times New Roman" w:cs="Times New Roman"/>
        </w:rPr>
        <w:t>- Przedstawiciel Wykonawcy - ………………………..………..…</w:t>
      </w:r>
    </w:p>
    <w:p w14:paraId="65FE9E7C" w14:textId="77777777" w:rsidR="006B7526" w:rsidRPr="0058376B" w:rsidRDefault="006B7526">
      <w:pPr>
        <w:contextualSpacing/>
        <w:jc w:val="both"/>
        <w:rPr>
          <w:rFonts w:ascii="Times New Roman" w:eastAsia="Calibri" w:hAnsi="Times New Roman" w:cs="Times New Roman"/>
          <w:i/>
          <w:iCs/>
        </w:rPr>
      </w:pP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58376B">
        <w:rPr>
          <w:rFonts w:ascii="Times New Roman" w:eastAsia="Calibri" w:hAnsi="Times New Roman" w:cs="Times New Roman"/>
          <w:i/>
          <w:iCs/>
        </w:rPr>
        <w:t>(podpis)</w:t>
      </w:r>
    </w:p>
    <w:p w14:paraId="7412DA21" w14:textId="77777777" w:rsidR="006B7526" w:rsidRPr="006B7526" w:rsidRDefault="006B7526" w:rsidP="006B7526">
      <w:pPr>
        <w:contextualSpacing/>
        <w:jc w:val="both"/>
        <w:rPr>
          <w:rFonts w:ascii="Times New Roman" w:eastAsia="Calibri" w:hAnsi="Times New Roman" w:cs="Times New Roman"/>
          <w:i/>
        </w:rPr>
      </w:pPr>
    </w:p>
    <w:p w14:paraId="12471116" w14:textId="77777777" w:rsidR="006B7526" w:rsidRPr="006B7526" w:rsidRDefault="006B7526" w:rsidP="006B7526">
      <w:pPr>
        <w:contextualSpacing/>
        <w:jc w:val="both"/>
        <w:rPr>
          <w:rFonts w:ascii="Times New Roman" w:eastAsia="Calibri" w:hAnsi="Times New Roman" w:cs="Times New Roman"/>
        </w:rPr>
      </w:pPr>
    </w:p>
    <w:p w14:paraId="4B673E73" w14:textId="77777777" w:rsidR="006B7526" w:rsidRPr="006B7526" w:rsidRDefault="006B7526" w:rsidP="006B7526">
      <w:pPr>
        <w:contextualSpacing/>
        <w:jc w:val="both"/>
        <w:rPr>
          <w:rFonts w:ascii="Times New Roman" w:eastAsia="Calibri" w:hAnsi="Times New Roman" w:cs="Times New Roman"/>
        </w:rPr>
      </w:pPr>
    </w:p>
    <w:p w14:paraId="52D3AA3A" w14:textId="77777777" w:rsidR="006B7526" w:rsidRPr="006B7526" w:rsidRDefault="006B7526" w:rsidP="006B7526">
      <w:pPr>
        <w:contextualSpacing/>
        <w:jc w:val="both"/>
        <w:rPr>
          <w:rFonts w:ascii="Times New Roman" w:eastAsia="Calibri" w:hAnsi="Times New Roman" w:cs="Times New Roman"/>
        </w:rPr>
      </w:pPr>
    </w:p>
    <w:p w14:paraId="1D3654DB" w14:textId="77777777" w:rsidR="006B7526" w:rsidRPr="006B7526" w:rsidRDefault="006B7526" w:rsidP="006B7526">
      <w:pPr>
        <w:contextualSpacing/>
        <w:jc w:val="both"/>
        <w:rPr>
          <w:rFonts w:ascii="Times New Roman" w:eastAsia="Calibri" w:hAnsi="Times New Roman" w:cs="Times New Roman"/>
        </w:rPr>
      </w:pPr>
      <w:r w:rsidRPr="006B7526">
        <w:rPr>
          <w:rFonts w:ascii="Times New Roman" w:eastAsia="Calibri" w:hAnsi="Times New Roman" w:cs="Times New Roman"/>
        </w:rPr>
        <w:t>Oświadczam, że w miesiącu ………………………. stan zatrudnienia na podstawie umowy                   o pracę (w przeliczeniu na pełen etat) do realizacji w/w umowy osób fizycznie świadczących usługę sprzątania na terenie kompleksu wojskowego w Puszczy Mariańskiej, w godzinach pracy instytucji wynosi ………….osób (powierzchnie wewnętrzne) i …………….osób (powierzchnie zewnętrzne).</w:t>
      </w:r>
    </w:p>
    <w:p w14:paraId="48620A9C" w14:textId="77777777" w:rsidR="006B7526" w:rsidRPr="006B7526" w:rsidRDefault="006B7526" w:rsidP="006B7526">
      <w:pPr>
        <w:contextualSpacing/>
        <w:jc w:val="both"/>
        <w:rPr>
          <w:rFonts w:ascii="Times New Roman" w:eastAsia="Calibri" w:hAnsi="Times New Roman" w:cs="Times New Roman"/>
        </w:rPr>
      </w:pPr>
    </w:p>
    <w:p w14:paraId="743DCD39" w14:textId="77777777" w:rsidR="006B7526" w:rsidRPr="006B7526" w:rsidRDefault="006B7526" w:rsidP="006B7526">
      <w:pPr>
        <w:contextualSpacing/>
        <w:jc w:val="both"/>
        <w:rPr>
          <w:rFonts w:ascii="Times New Roman" w:eastAsia="Calibri" w:hAnsi="Times New Roman" w:cs="Times New Roman"/>
        </w:rPr>
      </w:pPr>
      <w:r w:rsidRPr="006B7526">
        <w:rPr>
          <w:rFonts w:ascii="Times New Roman" w:eastAsia="Calibri" w:hAnsi="Times New Roman" w:cs="Times New Roman"/>
        </w:rPr>
        <w:t>Przedstawiciel Wykonawcy ……………………………………</w:t>
      </w:r>
    </w:p>
    <w:p w14:paraId="01F6F9A6" w14:textId="77777777" w:rsidR="006B7526" w:rsidRPr="0058376B" w:rsidRDefault="006B7526">
      <w:pPr>
        <w:contextualSpacing/>
        <w:jc w:val="both"/>
        <w:rPr>
          <w:rFonts w:ascii="Times New Roman" w:eastAsia="Calibri" w:hAnsi="Times New Roman" w:cs="Times New Roman"/>
          <w:i/>
          <w:iCs/>
        </w:rPr>
      </w:pP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58376B">
        <w:rPr>
          <w:rFonts w:ascii="Times New Roman" w:eastAsia="Calibri" w:hAnsi="Times New Roman" w:cs="Times New Roman"/>
          <w:i/>
          <w:iCs/>
        </w:rPr>
        <w:t>(podpis)</w:t>
      </w:r>
    </w:p>
    <w:p w14:paraId="7AD4052E" w14:textId="77777777" w:rsidR="006B7526" w:rsidRPr="006B7526" w:rsidRDefault="006B7526" w:rsidP="006B7526">
      <w:pPr>
        <w:contextualSpacing/>
        <w:jc w:val="both"/>
        <w:rPr>
          <w:rFonts w:ascii="Times New Roman" w:eastAsia="Calibri" w:hAnsi="Times New Roman" w:cs="Times New Roman"/>
          <w:i/>
        </w:rPr>
      </w:pPr>
    </w:p>
    <w:p w14:paraId="4A8876E2" w14:textId="0FF23ED2" w:rsidR="006B7526" w:rsidRDefault="006B7526" w:rsidP="008072B6">
      <w:pPr>
        <w:spacing w:after="0"/>
        <w:rPr>
          <w:rFonts w:ascii="Times New Roman" w:eastAsia="Times New Roman" w:hAnsi="Times New Roman" w:cs="Times New Roman"/>
          <w:b/>
          <w:i/>
          <w:lang w:eastAsia="x-none"/>
        </w:rPr>
      </w:pPr>
    </w:p>
    <w:p w14:paraId="5B60B2AA" w14:textId="77777777" w:rsidR="008072B6" w:rsidRDefault="008072B6" w:rsidP="008072B6">
      <w:pPr>
        <w:spacing w:after="0"/>
        <w:rPr>
          <w:rFonts w:ascii="Times New Roman" w:eastAsia="Times New Roman" w:hAnsi="Times New Roman" w:cs="Times New Roman"/>
          <w:b/>
          <w:i/>
          <w:lang w:eastAsia="x-none"/>
        </w:rPr>
      </w:pPr>
    </w:p>
    <w:p w14:paraId="38203587" w14:textId="46B23EA7" w:rsidR="006B7526" w:rsidRDefault="006B7526" w:rsidP="002508D6">
      <w:pPr>
        <w:spacing w:after="0"/>
        <w:jc w:val="center"/>
        <w:rPr>
          <w:rFonts w:ascii="Times New Roman" w:eastAsia="Times New Roman" w:hAnsi="Times New Roman" w:cs="Times New Roman"/>
          <w:b/>
          <w:i/>
          <w:lang w:eastAsia="x-none"/>
        </w:rPr>
      </w:pPr>
    </w:p>
    <w:p w14:paraId="3F1A78DD" w14:textId="759B9B36" w:rsidR="006B7526" w:rsidRDefault="006B7526" w:rsidP="002508D6">
      <w:pPr>
        <w:spacing w:after="0"/>
        <w:jc w:val="center"/>
        <w:rPr>
          <w:rFonts w:ascii="Times New Roman" w:eastAsia="Times New Roman" w:hAnsi="Times New Roman" w:cs="Times New Roman"/>
          <w:b/>
          <w:i/>
          <w:lang w:eastAsia="x-none"/>
        </w:rPr>
      </w:pPr>
    </w:p>
    <w:p w14:paraId="6D9E5A27" w14:textId="6EF58DF7" w:rsidR="006B7526" w:rsidRDefault="006B7526" w:rsidP="002508D6">
      <w:pPr>
        <w:spacing w:after="0"/>
        <w:jc w:val="center"/>
        <w:rPr>
          <w:rFonts w:ascii="Times New Roman" w:eastAsia="Times New Roman" w:hAnsi="Times New Roman" w:cs="Times New Roman"/>
          <w:b/>
          <w:i/>
          <w:lang w:eastAsia="x-none"/>
        </w:rPr>
      </w:pPr>
    </w:p>
    <w:p w14:paraId="5D542A0D" w14:textId="00DE0F2A" w:rsidR="006B7526" w:rsidRDefault="006B7526" w:rsidP="002508D6">
      <w:pPr>
        <w:spacing w:after="0"/>
        <w:jc w:val="center"/>
        <w:rPr>
          <w:rFonts w:ascii="Times New Roman" w:eastAsia="Times New Roman" w:hAnsi="Times New Roman" w:cs="Times New Roman"/>
          <w:b/>
          <w:i/>
          <w:lang w:eastAsia="x-none"/>
        </w:rPr>
      </w:pPr>
    </w:p>
    <w:p w14:paraId="30F69180" w14:textId="634EFF2B" w:rsidR="006B7526" w:rsidRPr="006B7526" w:rsidRDefault="006B7526" w:rsidP="008072B6">
      <w:pPr>
        <w:jc w:val="right"/>
        <w:rPr>
          <w:rFonts w:ascii="Times New Roman" w:eastAsia="Calibri" w:hAnsi="Times New Roman" w:cs="Times New Roman"/>
        </w:rPr>
      </w:pPr>
      <w:r w:rsidRPr="006B7526">
        <w:rPr>
          <w:rFonts w:ascii="Times New Roman" w:eastAsia="Calibri" w:hAnsi="Times New Roman" w:cs="Times New Roman"/>
        </w:rPr>
        <w:lastRenderedPageBreak/>
        <w:t xml:space="preserve">Załącznik nr 4 do umowy </w:t>
      </w:r>
    </w:p>
    <w:p w14:paraId="7E38A96C" w14:textId="77777777" w:rsidR="006B7526" w:rsidRPr="006B7526" w:rsidRDefault="006B7526" w:rsidP="006B7526">
      <w:pPr>
        <w:rPr>
          <w:rFonts w:ascii="Times New Roman" w:eastAsia="Calibri" w:hAnsi="Times New Roman" w:cs="Times New Roman"/>
        </w:rPr>
      </w:pPr>
      <w:r w:rsidRPr="006B7526">
        <w:rPr>
          <w:rFonts w:ascii="Times New Roman" w:eastAsia="Calibri" w:hAnsi="Times New Roman" w:cs="Times New Roman"/>
        </w:rPr>
        <w:t>ZATWIERDZAM</w:t>
      </w:r>
    </w:p>
    <w:p w14:paraId="5EC890D7" w14:textId="77777777" w:rsidR="006B7526" w:rsidRPr="006B7526" w:rsidRDefault="006B7526" w:rsidP="006B7526">
      <w:pPr>
        <w:rPr>
          <w:rFonts w:ascii="Times New Roman" w:eastAsia="Calibri" w:hAnsi="Times New Roman" w:cs="Times New Roman"/>
        </w:rPr>
      </w:pPr>
      <w:r w:rsidRPr="006B7526">
        <w:rPr>
          <w:rFonts w:ascii="Times New Roman" w:eastAsia="Calibri" w:hAnsi="Times New Roman" w:cs="Times New Roman"/>
        </w:rPr>
        <w:t xml:space="preserve">    Kierownik SOI</w:t>
      </w:r>
    </w:p>
    <w:p w14:paraId="4F6964A4" w14:textId="77777777" w:rsidR="006B7526" w:rsidRPr="006B7526" w:rsidRDefault="006B7526" w:rsidP="006B7526">
      <w:pPr>
        <w:spacing w:line="360" w:lineRule="auto"/>
        <w:jc w:val="center"/>
        <w:rPr>
          <w:rFonts w:ascii="Times New Roman" w:eastAsia="Calibri" w:hAnsi="Times New Roman" w:cs="Times New Roman"/>
        </w:rPr>
      </w:pPr>
    </w:p>
    <w:p w14:paraId="1946CDEF"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PROTOKÓŁ ODBIORU USŁUGI SPRZĄTANIA</w:t>
      </w:r>
    </w:p>
    <w:p w14:paraId="4C5701F2"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(Załącznik do faktury nr …………………………….…… z dnia …………………....)</w:t>
      </w:r>
    </w:p>
    <w:p w14:paraId="40F27CA0" w14:textId="3D0D5F09" w:rsidR="006B7526" w:rsidRPr="006B7526" w:rsidRDefault="00D830F1" w:rsidP="006B7526">
      <w:pPr>
        <w:jc w:val="center"/>
        <w:rPr>
          <w:rFonts w:ascii="Times New Roman" w:eastAsia="Calibri" w:hAnsi="Times New Roman" w:cs="Times New Roman"/>
        </w:rPr>
      </w:pPr>
      <w:r>
        <w:rPr>
          <w:rFonts w:ascii="Times New Roman" w:eastAsia="Calibri" w:hAnsi="Times New Roman" w:cs="Times New Roman"/>
        </w:rPr>
        <w:t xml:space="preserve">  </w:t>
      </w:r>
      <w:r w:rsidR="006B7526" w:rsidRPr="006B7526">
        <w:rPr>
          <w:rFonts w:ascii="Times New Roman" w:eastAsia="Calibri" w:hAnsi="Times New Roman" w:cs="Times New Roman"/>
        </w:rPr>
        <w:t>(wypełnia Wykonawca)</w:t>
      </w:r>
    </w:p>
    <w:p w14:paraId="31A3EC8E" w14:textId="77777777" w:rsidR="006B7526" w:rsidRPr="006B7526" w:rsidRDefault="006B7526" w:rsidP="006B7526">
      <w:pPr>
        <w:jc w:val="center"/>
        <w:rPr>
          <w:rFonts w:ascii="Times New Roman" w:eastAsia="Calibri" w:hAnsi="Times New Roman" w:cs="Times New Roman"/>
        </w:rPr>
      </w:pPr>
    </w:p>
    <w:p w14:paraId="78B6C2AC"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ZA MIESIĄC …………………………..ROKU…………………</w:t>
      </w:r>
    </w:p>
    <w:p w14:paraId="16573E71" w14:textId="1EBA33EA"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prac wykonywanych przez firmę</w:t>
      </w:r>
      <w:r w:rsidR="00D830F1">
        <w:rPr>
          <w:rFonts w:ascii="Times New Roman" w:eastAsia="Calibri" w:hAnsi="Times New Roman" w:cs="Times New Roman"/>
        </w:rPr>
        <w:t xml:space="preserve"> ………………………………………………………………….</w:t>
      </w:r>
    </w:p>
    <w:p w14:paraId="2C033591"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 xml:space="preserve">zgodnie z umową nr ……………..….….. z dnia ……………….…….. r. </w:t>
      </w:r>
    </w:p>
    <w:p w14:paraId="122ABE37"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dla 26 WOG w Zegrzu (05-131), ul. Juzistek 2</w:t>
      </w:r>
    </w:p>
    <w:p w14:paraId="0CD002D9"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Przedstawiciele Stron:</w:t>
      </w:r>
    </w:p>
    <w:p w14:paraId="230A0185" w14:textId="022F1449"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Przedstawiciel Zamawiającego - ………………</w:t>
      </w:r>
      <w:r w:rsidR="00D830F1">
        <w:rPr>
          <w:rFonts w:ascii="Times New Roman" w:eastAsia="Calibri" w:hAnsi="Times New Roman" w:cs="Times New Roman"/>
        </w:rPr>
        <w:t>………………….………………………………</w:t>
      </w:r>
    </w:p>
    <w:p w14:paraId="51E9181E" w14:textId="0049EE21"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Przedstawiciel Wykonawcy</w:t>
      </w:r>
      <w:r w:rsidR="00D830F1">
        <w:rPr>
          <w:rFonts w:ascii="Times New Roman" w:eastAsia="Calibri" w:hAnsi="Times New Roman" w:cs="Times New Roman"/>
        </w:rPr>
        <w:t xml:space="preserve"> - ………………………………………………………………….…</w:t>
      </w:r>
    </w:p>
    <w:p w14:paraId="534D484E" w14:textId="1860E375"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dokonała w dniu …………….…… 20…..r. odbioru prac polegających na sprzątaniu powierzchni wewnętrznych oraz zewnętrznych utwardzonych i terenów zielonych, utrzymaniu pasów ochronnych i ppoż. na terenie kompleksu wojskowego w</w:t>
      </w:r>
      <w:r w:rsidRPr="0058376B">
        <w:rPr>
          <w:rFonts w:ascii="Times New Roman" w:eastAsia="Calibri" w:hAnsi="Times New Roman" w:cs="Times New Roman"/>
          <w:b/>
          <w:bCs/>
        </w:rPr>
        <w:t xml:space="preserve"> Rembertowie,</w:t>
      </w:r>
      <w:r w:rsidRPr="006B7526">
        <w:rPr>
          <w:rFonts w:ascii="Times New Roman" w:eastAsia="Calibri" w:hAnsi="Times New Roman" w:cs="Times New Roman"/>
        </w:rPr>
        <w:t xml:space="preserve"> będącego             </w:t>
      </w:r>
      <w:r w:rsidR="00D830F1">
        <w:rPr>
          <w:rFonts w:ascii="Times New Roman" w:eastAsia="Calibri" w:hAnsi="Times New Roman" w:cs="Times New Roman"/>
        </w:rPr>
        <w:t xml:space="preserve">                          </w:t>
      </w:r>
      <w:r w:rsidRPr="006B7526">
        <w:rPr>
          <w:rFonts w:ascii="Times New Roman" w:eastAsia="Calibri" w:hAnsi="Times New Roman" w:cs="Times New Roman"/>
        </w:rPr>
        <w:t>w administrowaniu 26 WOG w Zegrzu.</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677"/>
        <w:gridCol w:w="1913"/>
        <w:gridCol w:w="1760"/>
        <w:gridCol w:w="2683"/>
      </w:tblGrid>
      <w:tr w:rsidR="006B7526" w:rsidRPr="006B7526" w14:paraId="1171C51A" w14:textId="77777777" w:rsidTr="0058376B">
        <w:tc>
          <w:tcPr>
            <w:tcW w:w="851" w:type="dxa"/>
            <w:tcBorders>
              <w:top w:val="single" w:sz="4" w:space="0" w:color="auto"/>
              <w:left w:val="single" w:sz="4" w:space="0" w:color="auto"/>
              <w:bottom w:val="single" w:sz="4" w:space="0" w:color="auto"/>
              <w:right w:val="single" w:sz="4" w:space="0" w:color="auto"/>
            </w:tcBorders>
            <w:vAlign w:val="center"/>
            <w:hideMark/>
          </w:tcPr>
          <w:p w14:paraId="56DBB22D"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Nr budynku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4F3A05"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 xml:space="preserve">Sprzątana powierzchnia                    w m² </w:t>
            </w:r>
          </w:p>
          <w:p w14:paraId="0B71AB36" w14:textId="77777777" w:rsidR="006B7526" w:rsidRPr="006B7526" w:rsidRDefault="006B7526" w:rsidP="006B7526">
            <w:pPr>
              <w:jc w:val="cente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2C1DE7B"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Stopień,                              Imię i Nazwisko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80E071"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Uwagi</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52EF4AB"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Podpis użytkownika</w:t>
            </w:r>
          </w:p>
          <w:p w14:paraId="156CFEA5" w14:textId="77777777" w:rsidR="006B7526" w:rsidRPr="0058376B" w:rsidRDefault="006B7526">
            <w:pPr>
              <w:jc w:val="center"/>
              <w:rPr>
                <w:rFonts w:ascii="Times New Roman" w:eastAsia="Calibri" w:hAnsi="Times New Roman" w:cs="Times New Roman"/>
                <w:i/>
                <w:iCs/>
              </w:rPr>
            </w:pPr>
            <w:r w:rsidRPr="0058376B">
              <w:rPr>
                <w:rFonts w:ascii="Times New Roman" w:eastAsia="Calibri" w:hAnsi="Times New Roman" w:cs="Times New Roman"/>
                <w:i/>
                <w:iCs/>
              </w:rPr>
              <w:t>(czytelnie)</w:t>
            </w:r>
          </w:p>
        </w:tc>
      </w:tr>
      <w:tr w:rsidR="006B7526" w:rsidRPr="006B7526" w14:paraId="336F8205" w14:textId="77777777" w:rsidTr="0058376B">
        <w:tc>
          <w:tcPr>
            <w:tcW w:w="851" w:type="dxa"/>
            <w:tcBorders>
              <w:top w:val="single" w:sz="4" w:space="0" w:color="auto"/>
              <w:left w:val="single" w:sz="4" w:space="0" w:color="auto"/>
              <w:bottom w:val="single" w:sz="4" w:space="0" w:color="auto"/>
              <w:right w:val="single" w:sz="4" w:space="0" w:color="auto"/>
            </w:tcBorders>
          </w:tcPr>
          <w:p w14:paraId="54A34305" w14:textId="77777777" w:rsidR="006B7526" w:rsidRPr="006B7526" w:rsidRDefault="006B7526" w:rsidP="006B7526">
            <w:pP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64F0916" w14:textId="77777777" w:rsidR="006B7526" w:rsidRPr="006B7526" w:rsidRDefault="006B7526" w:rsidP="006B7526">
            <w:pP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11C448A" w14:textId="77777777" w:rsidR="006B7526" w:rsidRPr="006B7526" w:rsidRDefault="006B7526" w:rsidP="006B752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47E6122" w14:textId="77777777" w:rsidR="006B7526" w:rsidRPr="006B7526" w:rsidRDefault="006B7526" w:rsidP="006B7526">
            <w:pPr>
              <w:rPr>
                <w:rFonts w:ascii="Times New Roman" w:eastAsia="Calibri" w:hAnsi="Times New Roman" w:cs="Times New Roman"/>
              </w:rPr>
            </w:pPr>
          </w:p>
        </w:tc>
        <w:tc>
          <w:tcPr>
            <w:tcW w:w="2799" w:type="dxa"/>
            <w:tcBorders>
              <w:top w:val="single" w:sz="4" w:space="0" w:color="auto"/>
              <w:left w:val="single" w:sz="4" w:space="0" w:color="auto"/>
              <w:bottom w:val="single" w:sz="4" w:space="0" w:color="auto"/>
              <w:right w:val="single" w:sz="4" w:space="0" w:color="auto"/>
            </w:tcBorders>
          </w:tcPr>
          <w:p w14:paraId="5F61510E" w14:textId="77777777" w:rsidR="006B7526" w:rsidRPr="006B7526" w:rsidRDefault="006B7526" w:rsidP="006B7526">
            <w:pPr>
              <w:rPr>
                <w:rFonts w:ascii="Times New Roman" w:eastAsia="Calibri" w:hAnsi="Times New Roman" w:cs="Times New Roman"/>
              </w:rPr>
            </w:pPr>
          </w:p>
        </w:tc>
      </w:tr>
      <w:tr w:rsidR="006B7526" w:rsidRPr="006B7526" w14:paraId="23A67CAC" w14:textId="77777777" w:rsidTr="0058376B">
        <w:tc>
          <w:tcPr>
            <w:tcW w:w="851" w:type="dxa"/>
            <w:tcBorders>
              <w:top w:val="single" w:sz="4" w:space="0" w:color="auto"/>
              <w:left w:val="single" w:sz="4" w:space="0" w:color="auto"/>
              <w:bottom w:val="single" w:sz="4" w:space="0" w:color="auto"/>
              <w:right w:val="single" w:sz="4" w:space="0" w:color="auto"/>
            </w:tcBorders>
          </w:tcPr>
          <w:p w14:paraId="57DBBDED" w14:textId="77777777" w:rsidR="006B7526" w:rsidRPr="006B7526" w:rsidRDefault="006B7526" w:rsidP="006B7526">
            <w:pP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4120B36" w14:textId="77777777" w:rsidR="006B7526" w:rsidRPr="006B7526" w:rsidRDefault="006B7526" w:rsidP="006B7526">
            <w:pP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6344CF7C" w14:textId="77777777" w:rsidR="006B7526" w:rsidRPr="006B7526" w:rsidRDefault="006B7526" w:rsidP="006B752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1D8C314" w14:textId="77777777" w:rsidR="006B7526" w:rsidRPr="006B7526" w:rsidRDefault="006B7526" w:rsidP="006B7526">
            <w:pPr>
              <w:rPr>
                <w:rFonts w:ascii="Times New Roman" w:eastAsia="Calibri" w:hAnsi="Times New Roman" w:cs="Times New Roman"/>
              </w:rPr>
            </w:pPr>
          </w:p>
        </w:tc>
        <w:tc>
          <w:tcPr>
            <w:tcW w:w="2799" w:type="dxa"/>
            <w:tcBorders>
              <w:top w:val="single" w:sz="4" w:space="0" w:color="auto"/>
              <w:left w:val="single" w:sz="4" w:space="0" w:color="auto"/>
              <w:bottom w:val="single" w:sz="4" w:space="0" w:color="auto"/>
              <w:right w:val="single" w:sz="4" w:space="0" w:color="auto"/>
            </w:tcBorders>
          </w:tcPr>
          <w:p w14:paraId="53C0B9D8" w14:textId="77777777" w:rsidR="006B7526" w:rsidRPr="006B7526" w:rsidRDefault="006B7526" w:rsidP="006B7526">
            <w:pPr>
              <w:rPr>
                <w:rFonts w:ascii="Times New Roman" w:eastAsia="Calibri" w:hAnsi="Times New Roman" w:cs="Times New Roman"/>
              </w:rPr>
            </w:pPr>
          </w:p>
        </w:tc>
      </w:tr>
      <w:tr w:rsidR="006B7526" w:rsidRPr="006B7526" w14:paraId="2D8CC4A0" w14:textId="77777777" w:rsidTr="0058376B">
        <w:tc>
          <w:tcPr>
            <w:tcW w:w="851" w:type="dxa"/>
            <w:tcBorders>
              <w:top w:val="single" w:sz="4" w:space="0" w:color="auto"/>
              <w:left w:val="single" w:sz="4" w:space="0" w:color="auto"/>
              <w:bottom w:val="single" w:sz="4" w:space="0" w:color="auto"/>
              <w:right w:val="single" w:sz="4" w:space="0" w:color="auto"/>
            </w:tcBorders>
          </w:tcPr>
          <w:p w14:paraId="450986DC" w14:textId="77777777" w:rsidR="006B7526" w:rsidRPr="006B7526" w:rsidRDefault="006B7526" w:rsidP="006B7526">
            <w:pP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9877E7D" w14:textId="77777777" w:rsidR="006B7526" w:rsidRPr="006B7526" w:rsidRDefault="006B7526" w:rsidP="006B7526">
            <w:pP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E0C4FB5" w14:textId="77777777" w:rsidR="006B7526" w:rsidRPr="006B7526" w:rsidRDefault="006B7526" w:rsidP="006B752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95ACBD7" w14:textId="77777777" w:rsidR="006B7526" w:rsidRPr="006B7526" w:rsidRDefault="006B7526" w:rsidP="006B7526">
            <w:pPr>
              <w:rPr>
                <w:rFonts w:ascii="Times New Roman" w:eastAsia="Calibri" w:hAnsi="Times New Roman" w:cs="Times New Roman"/>
              </w:rPr>
            </w:pPr>
          </w:p>
        </w:tc>
        <w:tc>
          <w:tcPr>
            <w:tcW w:w="2799" w:type="dxa"/>
            <w:tcBorders>
              <w:top w:val="single" w:sz="4" w:space="0" w:color="auto"/>
              <w:left w:val="single" w:sz="4" w:space="0" w:color="auto"/>
              <w:bottom w:val="single" w:sz="4" w:space="0" w:color="auto"/>
              <w:right w:val="single" w:sz="4" w:space="0" w:color="auto"/>
            </w:tcBorders>
          </w:tcPr>
          <w:p w14:paraId="6B4ABEF6" w14:textId="77777777" w:rsidR="006B7526" w:rsidRPr="006B7526" w:rsidRDefault="006B7526" w:rsidP="006B7526">
            <w:pPr>
              <w:rPr>
                <w:rFonts w:ascii="Times New Roman" w:eastAsia="Calibri" w:hAnsi="Times New Roman" w:cs="Times New Roman"/>
              </w:rPr>
            </w:pPr>
          </w:p>
        </w:tc>
      </w:tr>
      <w:tr w:rsidR="006B7526" w:rsidRPr="006B7526" w14:paraId="2AA86787" w14:textId="77777777" w:rsidTr="0058376B">
        <w:tc>
          <w:tcPr>
            <w:tcW w:w="851" w:type="dxa"/>
            <w:tcBorders>
              <w:top w:val="single" w:sz="4" w:space="0" w:color="auto"/>
              <w:left w:val="single" w:sz="4" w:space="0" w:color="auto"/>
              <w:bottom w:val="single" w:sz="4" w:space="0" w:color="auto"/>
              <w:right w:val="single" w:sz="4" w:space="0" w:color="auto"/>
            </w:tcBorders>
          </w:tcPr>
          <w:p w14:paraId="0C5FFF47" w14:textId="77777777" w:rsidR="006B7526" w:rsidRPr="006B7526" w:rsidRDefault="006B7526" w:rsidP="006B7526">
            <w:pPr>
              <w:rPr>
                <w:rFonts w:ascii="Times New Roman" w:eastAsia="Calibri" w:hAnsi="Times New Roman" w:cs="Times New Roman"/>
              </w:rPr>
            </w:pPr>
            <w:r w:rsidRPr="006B7526">
              <w:rPr>
                <w:rFonts w:ascii="Times New Roman" w:eastAsia="Calibri" w:hAnsi="Times New Roman" w:cs="Times New Roman"/>
              </w:rPr>
              <w:t>Kontenery biurowe</w:t>
            </w:r>
          </w:p>
        </w:tc>
        <w:tc>
          <w:tcPr>
            <w:tcW w:w="1701" w:type="dxa"/>
            <w:tcBorders>
              <w:top w:val="single" w:sz="4" w:space="0" w:color="auto"/>
              <w:left w:val="single" w:sz="4" w:space="0" w:color="auto"/>
              <w:bottom w:val="single" w:sz="4" w:space="0" w:color="auto"/>
              <w:right w:val="single" w:sz="4" w:space="0" w:color="auto"/>
            </w:tcBorders>
          </w:tcPr>
          <w:p w14:paraId="59D0EF67" w14:textId="77777777" w:rsidR="006B7526" w:rsidRPr="006B7526" w:rsidRDefault="006B7526" w:rsidP="006B7526">
            <w:pP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F7D2D7E" w14:textId="77777777" w:rsidR="006B7526" w:rsidRPr="006B7526" w:rsidRDefault="006B7526" w:rsidP="006B752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04703E7" w14:textId="77777777" w:rsidR="006B7526" w:rsidRPr="006B7526" w:rsidRDefault="006B7526" w:rsidP="006B7526">
            <w:pPr>
              <w:rPr>
                <w:rFonts w:ascii="Times New Roman" w:eastAsia="Calibri" w:hAnsi="Times New Roman" w:cs="Times New Roman"/>
              </w:rPr>
            </w:pPr>
          </w:p>
        </w:tc>
        <w:tc>
          <w:tcPr>
            <w:tcW w:w="2799" w:type="dxa"/>
            <w:tcBorders>
              <w:top w:val="single" w:sz="4" w:space="0" w:color="auto"/>
              <w:left w:val="single" w:sz="4" w:space="0" w:color="auto"/>
              <w:bottom w:val="single" w:sz="4" w:space="0" w:color="auto"/>
              <w:right w:val="single" w:sz="4" w:space="0" w:color="auto"/>
            </w:tcBorders>
          </w:tcPr>
          <w:p w14:paraId="7F6D998B" w14:textId="77777777" w:rsidR="006B7526" w:rsidRPr="006B7526" w:rsidRDefault="006B7526" w:rsidP="006B7526">
            <w:pPr>
              <w:rPr>
                <w:rFonts w:ascii="Times New Roman" w:eastAsia="Calibri" w:hAnsi="Times New Roman" w:cs="Times New Roman"/>
              </w:rPr>
            </w:pPr>
          </w:p>
        </w:tc>
      </w:tr>
      <w:tr w:rsidR="006B7526" w:rsidRPr="006B7526" w14:paraId="59988C0F" w14:textId="77777777" w:rsidTr="0058376B">
        <w:tc>
          <w:tcPr>
            <w:tcW w:w="851" w:type="dxa"/>
            <w:tcBorders>
              <w:top w:val="single" w:sz="4" w:space="0" w:color="auto"/>
              <w:left w:val="single" w:sz="4" w:space="0" w:color="auto"/>
              <w:bottom w:val="single" w:sz="4" w:space="0" w:color="auto"/>
              <w:right w:val="single" w:sz="4" w:space="0" w:color="auto"/>
            </w:tcBorders>
          </w:tcPr>
          <w:p w14:paraId="19986D9A" w14:textId="77777777" w:rsidR="006B7526" w:rsidRPr="006B7526" w:rsidRDefault="006B7526" w:rsidP="006B7526">
            <w:pPr>
              <w:rPr>
                <w:rFonts w:ascii="Times New Roman" w:eastAsia="Calibri" w:hAnsi="Times New Roman" w:cs="Times New Roman"/>
              </w:rPr>
            </w:pPr>
            <w:r w:rsidRPr="006B7526">
              <w:rPr>
                <w:rFonts w:ascii="Times New Roman" w:eastAsia="Calibri" w:hAnsi="Times New Roman" w:cs="Times New Roman"/>
              </w:rPr>
              <w:lastRenderedPageBreak/>
              <w:t>Kontenery sanitarne</w:t>
            </w:r>
          </w:p>
        </w:tc>
        <w:tc>
          <w:tcPr>
            <w:tcW w:w="1701" w:type="dxa"/>
            <w:tcBorders>
              <w:top w:val="single" w:sz="4" w:space="0" w:color="auto"/>
              <w:left w:val="single" w:sz="4" w:space="0" w:color="auto"/>
              <w:bottom w:val="single" w:sz="4" w:space="0" w:color="auto"/>
              <w:right w:val="single" w:sz="4" w:space="0" w:color="auto"/>
            </w:tcBorders>
          </w:tcPr>
          <w:p w14:paraId="07B17255" w14:textId="77777777" w:rsidR="006B7526" w:rsidRPr="006B7526" w:rsidRDefault="006B7526" w:rsidP="006B7526">
            <w:pPr>
              <w:rPr>
                <w:rFonts w:ascii="Times New Roman" w:eastAsia="Calibri"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D7BE1FF" w14:textId="77777777" w:rsidR="006B7526" w:rsidRPr="006B7526" w:rsidRDefault="006B7526" w:rsidP="006B7526">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499D98A" w14:textId="77777777" w:rsidR="006B7526" w:rsidRPr="006B7526" w:rsidRDefault="006B7526" w:rsidP="006B7526">
            <w:pPr>
              <w:rPr>
                <w:rFonts w:ascii="Times New Roman" w:eastAsia="Calibri" w:hAnsi="Times New Roman" w:cs="Times New Roman"/>
              </w:rPr>
            </w:pPr>
          </w:p>
        </w:tc>
        <w:tc>
          <w:tcPr>
            <w:tcW w:w="2799" w:type="dxa"/>
            <w:tcBorders>
              <w:top w:val="single" w:sz="4" w:space="0" w:color="auto"/>
              <w:left w:val="single" w:sz="4" w:space="0" w:color="auto"/>
              <w:bottom w:val="single" w:sz="4" w:space="0" w:color="auto"/>
              <w:right w:val="single" w:sz="4" w:space="0" w:color="auto"/>
            </w:tcBorders>
          </w:tcPr>
          <w:p w14:paraId="2D3B5E2C" w14:textId="77777777" w:rsidR="006B7526" w:rsidRPr="006B7526" w:rsidRDefault="006B7526" w:rsidP="006B7526">
            <w:pPr>
              <w:rPr>
                <w:rFonts w:ascii="Times New Roman" w:eastAsia="Calibri" w:hAnsi="Times New Roman" w:cs="Times New Roman"/>
              </w:rPr>
            </w:pPr>
          </w:p>
        </w:tc>
      </w:tr>
    </w:tbl>
    <w:p w14:paraId="4C41FFA1" w14:textId="77777777" w:rsidR="006B7526" w:rsidRPr="006B7526" w:rsidRDefault="006B7526" w:rsidP="006B7526">
      <w:pPr>
        <w:spacing w:line="360" w:lineRule="auto"/>
        <w:jc w:val="both"/>
        <w:rPr>
          <w:rFonts w:ascii="Times New Roman" w:eastAsia="Calibri" w:hAnsi="Times New Roman" w:cs="Times New Roman"/>
        </w:rPr>
      </w:pPr>
    </w:p>
    <w:tbl>
      <w:tblPr>
        <w:tblW w:w="53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1423"/>
        <w:gridCol w:w="1301"/>
        <w:gridCol w:w="1170"/>
        <w:gridCol w:w="1118"/>
        <w:gridCol w:w="876"/>
        <w:gridCol w:w="1917"/>
      </w:tblGrid>
      <w:tr w:rsidR="006B7526" w:rsidRPr="006B7526" w14:paraId="6B7E59F0" w14:textId="77777777" w:rsidTr="0058376B">
        <w:trPr>
          <w:trHeight w:val="229"/>
        </w:trPr>
        <w:tc>
          <w:tcPr>
            <w:tcW w:w="2209" w:type="pct"/>
            <w:gridSpan w:val="3"/>
            <w:tcBorders>
              <w:top w:val="single" w:sz="4" w:space="0" w:color="auto"/>
              <w:left w:val="single" w:sz="4" w:space="0" w:color="auto"/>
              <w:bottom w:val="single" w:sz="4" w:space="0" w:color="auto"/>
              <w:right w:val="single" w:sz="4" w:space="0" w:color="auto"/>
            </w:tcBorders>
            <w:vAlign w:val="center"/>
            <w:hideMark/>
          </w:tcPr>
          <w:p w14:paraId="1AF897B6"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Powierzchnia utwardzona w m²</w:t>
            </w:r>
          </w:p>
        </w:tc>
        <w:tc>
          <w:tcPr>
            <w:tcW w:w="643" w:type="pct"/>
            <w:vMerge w:val="restart"/>
            <w:tcBorders>
              <w:top w:val="single" w:sz="4" w:space="0" w:color="auto"/>
              <w:left w:val="single" w:sz="4" w:space="0" w:color="auto"/>
              <w:right w:val="single" w:sz="4" w:space="0" w:color="auto"/>
            </w:tcBorders>
            <w:vAlign w:val="center"/>
          </w:tcPr>
          <w:p w14:paraId="4DE0DAE3"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 xml:space="preserve">Pasy p.poż.                   </w:t>
            </w:r>
          </w:p>
        </w:tc>
        <w:tc>
          <w:tcPr>
            <w:tcW w:w="614" w:type="pct"/>
            <w:vMerge w:val="restart"/>
            <w:tcBorders>
              <w:top w:val="single" w:sz="4" w:space="0" w:color="auto"/>
              <w:left w:val="single" w:sz="4" w:space="0" w:color="auto"/>
              <w:bottom w:val="single" w:sz="4" w:space="0" w:color="auto"/>
              <w:right w:val="single" w:sz="4" w:space="0" w:color="auto"/>
            </w:tcBorders>
            <w:vAlign w:val="center"/>
            <w:hideMark/>
          </w:tcPr>
          <w:p w14:paraId="463A1207"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Stopień, Imię                    i Nazwisko</w:t>
            </w:r>
          </w:p>
        </w:tc>
        <w:tc>
          <w:tcPr>
            <w:tcW w:w="481" w:type="pct"/>
            <w:vMerge w:val="restart"/>
            <w:tcBorders>
              <w:top w:val="single" w:sz="4" w:space="0" w:color="auto"/>
              <w:left w:val="single" w:sz="4" w:space="0" w:color="auto"/>
              <w:bottom w:val="single" w:sz="4" w:space="0" w:color="auto"/>
              <w:right w:val="single" w:sz="4" w:space="0" w:color="auto"/>
            </w:tcBorders>
            <w:vAlign w:val="center"/>
            <w:hideMark/>
          </w:tcPr>
          <w:p w14:paraId="3CD26F09"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Uwagi</w:t>
            </w:r>
          </w:p>
        </w:tc>
        <w:tc>
          <w:tcPr>
            <w:tcW w:w="1054" w:type="pct"/>
            <w:vMerge w:val="restart"/>
            <w:tcBorders>
              <w:top w:val="single" w:sz="4" w:space="0" w:color="auto"/>
              <w:left w:val="single" w:sz="4" w:space="0" w:color="auto"/>
              <w:bottom w:val="single" w:sz="4" w:space="0" w:color="auto"/>
              <w:right w:val="single" w:sz="4" w:space="0" w:color="auto"/>
            </w:tcBorders>
            <w:vAlign w:val="center"/>
            <w:hideMark/>
          </w:tcPr>
          <w:p w14:paraId="6FFA7399"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Podpis użytkownika</w:t>
            </w:r>
          </w:p>
          <w:p w14:paraId="7631B1C9" w14:textId="77777777" w:rsidR="006B7526" w:rsidRPr="0058376B" w:rsidRDefault="006B7526" w:rsidP="0058376B">
            <w:pPr>
              <w:spacing w:line="360" w:lineRule="auto"/>
              <w:jc w:val="center"/>
              <w:rPr>
                <w:rFonts w:ascii="Times New Roman" w:eastAsia="Calibri" w:hAnsi="Times New Roman" w:cs="Times New Roman"/>
                <w:i/>
                <w:iCs/>
              </w:rPr>
            </w:pPr>
            <w:r w:rsidRPr="0058376B">
              <w:rPr>
                <w:rFonts w:ascii="Times New Roman" w:eastAsia="Calibri" w:hAnsi="Times New Roman" w:cs="Times New Roman"/>
                <w:i/>
                <w:iCs/>
              </w:rPr>
              <w:t>(czytelnie)</w:t>
            </w:r>
          </w:p>
        </w:tc>
      </w:tr>
      <w:tr w:rsidR="006B7526" w:rsidRPr="006B7526" w14:paraId="484752AE" w14:textId="77777777" w:rsidTr="0058376B">
        <w:tc>
          <w:tcPr>
            <w:tcW w:w="712" w:type="pct"/>
            <w:tcBorders>
              <w:top w:val="single" w:sz="4" w:space="0" w:color="auto"/>
              <w:left w:val="single" w:sz="4" w:space="0" w:color="auto"/>
              <w:bottom w:val="single" w:sz="4" w:space="0" w:color="auto"/>
              <w:right w:val="single" w:sz="4" w:space="0" w:color="auto"/>
            </w:tcBorders>
            <w:vAlign w:val="center"/>
          </w:tcPr>
          <w:p w14:paraId="694D3802"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Ulice</w:t>
            </w:r>
          </w:p>
        </w:tc>
        <w:tc>
          <w:tcPr>
            <w:tcW w:w="782" w:type="pct"/>
            <w:tcBorders>
              <w:top w:val="single" w:sz="4" w:space="0" w:color="auto"/>
              <w:left w:val="single" w:sz="4" w:space="0" w:color="auto"/>
              <w:bottom w:val="single" w:sz="4" w:space="0" w:color="auto"/>
              <w:right w:val="single" w:sz="4" w:space="0" w:color="auto"/>
            </w:tcBorders>
            <w:vAlign w:val="center"/>
            <w:hideMark/>
          </w:tcPr>
          <w:p w14:paraId="526A8D40"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Chodniki</w:t>
            </w:r>
          </w:p>
        </w:tc>
        <w:tc>
          <w:tcPr>
            <w:tcW w:w="714" w:type="pct"/>
            <w:tcBorders>
              <w:top w:val="single" w:sz="4" w:space="0" w:color="auto"/>
              <w:left w:val="single" w:sz="4" w:space="0" w:color="auto"/>
              <w:bottom w:val="single" w:sz="4" w:space="0" w:color="auto"/>
              <w:right w:val="single" w:sz="4" w:space="0" w:color="auto"/>
            </w:tcBorders>
            <w:vAlign w:val="center"/>
          </w:tcPr>
          <w:p w14:paraId="5CB9B900"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Place</w:t>
            </w:r>
          </w:p>
        </w:tc>
        <w:tc>
          <w:tcPr>
            <w:tcW w:w="643" w:type="pct"/>
            <w:vMerge/>
            <w:tcBorders>
              <w:left w:val="single" w:sz="4" w:space="0" w:color="auto"/>
              <w:bottom w:val="single" w:sz="4" w:space="0" w:color="auto"/>
              <w:right w:val="single" w:sz="4" w:space="0" w:color="auto"/>
            </w:tcBorders>
          </w:tcPr>
          <w:p w14:paraId="5BFB0C4A" w14:textId="77777777" w:rsidR="006B7526" w:rsidRPr="006B7526" w:rsidRDefault="006B7526" w:rsidP="006B7526">
            <w:pPr>
              <w:rPr>
                <w:rFonts w:ascii="Times New Roman" w:eastAsia="Calibri" w:hAnsi="Times New Roman" w:cs="Times New Roman"/>
              </w:rPr>
            </w:pPr>
          </w:p>
        </w:tc>
        <w:tc>
          <w:tcPr>
            <w:tcW w:w="614" w:type="pct"/>
            <w:vMerge/>
            <w:tcBorders>
              <w:top w:val="single" w:sz="4" w:space="0" w:color="auto"/>
              <w:left w:val="single" w:sz="4" w:space="0" w:color="auto"/>
              <w:bottom w:val="single" w:sz="4" w:space="0" w:color="auto"/>
              <w:right w:val="single" w:sz="4" w:space="0" w:color="auto"/>
            </w:tcBorders>
            <w:vAlign w:val="center"/>
            <w:hideMark/>
          </w:tcPr>
          <w:p w14:paraId="4913642D" w14:textId="77777777" w:rsidR="006B7526" w:rsidRPr="006B7526" w:rsidRDefault="006B7526" w:rsidP="006B7526">
            <w:pPr>
              <w:rPr>
                <w:rFonts w:ascii="Times New Roman" w:eastAsia="Calibri" w:hAnsi="Times New Roman" w:cs="Times New Roman"/>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07F6DE67" w14:textId="77777777" w:rsidR="006B7526" w:rsidRPr="006B7526" w:rsidRDefault="006B7526" w:rsidP="006B7526">
            <w:pPr>
              <w:rPr>
                <w:rFonts w:ascii="Times New Roman" w:eastAsia="Calibri" w:hAnsi="Times New Roman" w:cs="Times New Roman"/>
              </w:rPr>
            </w:pPr>
          </w:p>
        </w:tc>
        <w:tc>
          <w:tcPr>
            <w:tcW w:w="1054" w:type="pct"/>
            <w:vMerge/>
            <w:tcBorders>
              <w:top w:val="single" w:sz="4" w:space="0" w:color="auto"/>
              <w:left w:val="single" w:sz="4" w:space="0" w:color="auto"/>
              <w:bottom w:val="single" w:sz="4" w:space="0" w:color="auto"/>
              <w:right w:val="single" w:sz="4" w:space="0" w:color="auto"/>
            </w:tcBorders>
            <w:vAlign w:val="center"/>
            <w:hideMark/>
          </w:tcPr>
          <w:p w14:paraId="24BED6E8" w14:textId="77777777" w:rsidR="006B7526" w:rsidRPr="006B7526" w:rsidRDefault="006B7526" w:rsidP="006B7526">
            <w:pPr>
              <w:rPr>
                <w:rFonts w:ascii="Times New Roman" w:eastAsia="Calibri" w:hAnsi="Times New Roman" w:cs="Times New Roman"/>
              </w:rPr>
            </w:pPr>
          </w:p>
        </w:tc>
      </w:tr>
      <w:tr w:rsidR="006B7526" w:rsidRPr="006B7526" w14:paraId="2023D411" w14:textId="77777777" w:rsidTr="0058376B">
        <w:tc>
          <w:tcPr>
            <w:tcW w:w="712" w:type="pct"/>
            <w:tcBorders>
              <w:top w:val="single" w:sz="4" w:space="0" w:color="auto"/>
              <w:left w:val="single" w:sz="4" w:space="0" w:color="auto"/>
              <w:bottom w:val="single" w:sz="4" w:space="0" w:color="auto"/>
              <w:right w:val="single" w:sz="4" w:space="0" w:color="auto"/>
            </w:tcBorders>
            <w:vAlign w:val="center"/>
          </w:tcPr>
          <w:p w14:paraId="733BB33A" w14:textId="77777777" w:rsidR="006B7526" w:rsidRPr="006B7526" w:rsidRDefault="006B7526" w:rsidP="006B7526">
            <w:pPr>
              <w:spacing w:line="360" w:lineRule="auto"/>
              <w:jc w:val="center"/>
              <w:rPr>
                <w:rFonts w:ascii="Times New Roman" w:eastAsia="Calibri" w:hAnsi="Times New Roman" w:cs="Times New Roman"/>
              </w:rPr>
            </w:pPr>
          </w:p>
          <w:p w14:paraId="5457A5FD" w14:textId="77777777" w:rsidR="006B7526" w:rsidRPr="006B7526" w:rsidRDefault="006B7526" w:rsidP="006B7526">
            <w:pPr>
              <w:spacing w:line="360" w:lineRule="auto"/>
              <w:jc w:val="center"/>
              <w:rPr>
                <w:rFonts w:ascii="Times New Roman" w:eastAsia="Calibri" w:hAnsi="Times New Roman" w:cs="Times New Roman"/>
              </w:rPr>
            </w:pPr>
          </w:p>
        </w:tc>
        <w:tc>
          <w:tcPr>
            <w:tcW w:w="782" w:type="pct"/>
            <w:tcBorders>
              <w:top w:val="single" w:sz="4" w:space="0" w:color="auto"/>
              <w:left w:val="single" w:sz="4" w:space="0" w:color="auto"/>
              <w:bottom w:val="single" w:sz="4" w:space="0" w:color="auto"/>
              <w:right w:val="single" w:sz="4" w:space="0" w:color="auto"/>
            </w:tcBorders>
            <w:vAlign w:val="center"/>
          </w:tcPr>
          <w:p w14:paraId="4187C6BB" w14:textId="77777777" w:rsidR="006B7526" w:rsidRPr="006B7526" w:rsidRDefault="006B7526" w:rsidP="006B7526">
            <w:pPr>
              <w:spacing w:line="360" w:lineRule="auto"/>
              <w:jc w:val="center"/>
              <w:rPr>
                <w:rFonts w:ascii="Times New Roman" w:eastAsia="Calibri" w:hAnsi="Times New Roman" w:cs="Times New Roman"/>
              </w:rPr>
            </w:pPr>
          </w:p>
        </w:tc>
        <w:tc>
          <w:tcPr>
            <w:tcW w:w="714" w:type="pct"/>
            <w:tcBorders>
              <w:top w:val="single" w:sz="4" w:space="0" w:color="auto"/>
              <w:left w:val="single" w:sz="4" w:space="0" w:color="auto"/>
              <w:bottom w:val="single" w:sz="4" w:space="0" w:color="auto"/>
              <w:right w:val="single" w:sz="4" w:space="0" w:color="auto"/>
            </w:tcBorders>
          </w:tcPr>
          <w:p w14:paraId="10DFDC63" w14:textId="77777777" w:rsidR="006B7526" w:rsidRPr="006B7526" w:rsidRDefault="006B7526" w:rsidP="006B7526">
            <w:pPr>
              <w:spacing w:line="360" w:lineRule="auto"/>
              <w:jc w:val="center"/>
              <w:rPr>
                <w:rFonts w:ascii="Times New Roman" w:eastAsia="Calibri" w:hAnsi="Times New Roman" w:cs="Times New Roman"/>
              </w:rPr>
            </w:pPr>
          </w:p>
        </w:tc>
        <w:tc>
          <w:tcPr>
            <w:tcW w:w="643" w:type="pct"/>
            <w:tcBorders>
              <w:top w:val="single" w:sz="4" w:space="0" w:color="auto"/>
              <w:left w:val="single" w:sz="4" w:space="0" w:color="auto"/>
              <w:bottom w:val="single" w:sz="4" w:space="0" w:color="auto"/>
              <w:right w:val="single" w:sz="4" w:space="0" w:color="auto"/>
            </w:tcBorders>
          </w:tcPr>
          <w:p w14:paraId="77167D61" w14:textId="77777777" w:rsidR="006B7526" w:rsidRPr="006B7526" w:rsidRDefault="006B7526" w:rsidP="006B7526">
            <w:pPr>
              <w:spacing w:line="360" w:lineRule="auto"/>
              <w:jc w:val="center"/>
              <w:rPr>
                <w:rFonts w:ascii="Times New Roman" w:eastAsia="Calibri" w:hAnsi="Times New Roman" w:cs="Times New Roman"/>
              </w:rPr>
            </w:pPr>
          </w:p>
        </w:tc>
        <w:tc>
          <w:tcPr>
            <w:tcW w:w="614" w:type="pct"/>
            <w:tcBorders>
              <w:top w:val="single" w:sz="4" w:space="0" w:color="auto"/>
              <w:left w:val="single" w:sz="4" w:space="0" w:color="auto"/>
              <w:bottom w:val="single" w:sz="4" w:space="0" w:color="auto"/>
              <w:right w:val="single" w:sz="4" w:space="0" w:color="auto"/>
            </w:tcBorders>
            <w:vAlign w:val="center"/>
          </w:tcPr>
          <w:p w14:paraId="34D4F404" w14:textId="77777777" w:rsidR="006B7526" w:rsidRPr="006B7526" w:rsidRDefault="006B7526" w:rsidP="006B7526">
            <w:pPr>
              <w:spacing w:line="360" w:lineRule="auto"/>
              <w:jc w:val="center"/>
              <w:rPr>
                <w:rFonts w:ascii="Times New Roman" w:eastAsia="Calibri" w:hAnsi="Times New Roman" w:cs="Times New Roman"/>
              </w:rPr>
            </w:pPr>
          </w:p>
        </w:tc>
        <w:tc>
          <w:tcPr>
            <w:tcW w:w="481" w:type="pct"/>
            <w:tcBorders>
              <w:top w:val="single" w:sz="4" w:space="0" w:color="auto"/>
              <w:left w:val="single" w:sz="4" w:space="0" w:color="auto"/>
              <w:bottom w:val="single" w:sz="4" w:space="0" w:color="auto"/>
              <w:right w:val="single" w:sz="4" w:space="0" w:color="auto"/>
            </w:tcBorders>
            <w:vAlign w:val="center"/>
          </w:tcPr>
          <w:p w14:paraId="68A20801" w14:textId="77777777" w:rsidR="006B7526" w:rsidRPr="006B7526" w:rsidRDefault="006B7526" w:rsidP="006B7526">
            <w:pPr>
              <w:spacing w:line="360" w:lineRule="auto"/>
              <w:jc w:val="center"/>
              <w:rPr>
                <w:rFonts w:ascii="Times New Roman" w:eastAsia="Calibri" w:hAnsi="Times New Roman" w:cs="Times New Roman"/>
              </w:rPr>
            </w:pPr>
          </w:p>
        </w:tc>
        <w:tc>
          <w:tcPr>
            <w:tcW w:w="1054" w:type="pct"/>
            <w:tcBorders>
              <w:top w:val="single" w:sz="4" w:space="0" w:color="auto"/>
              <w:left w:val="single" w:sz="4" w:space="0" w:color="auto"/>
              <w:bottom w:val="single" w:sz="4" w:space="0" w:color="auto"/>
              <w:right w:val="single" w:sz="4" w:space="0" w:color="auto"/>
            </w:tcBorders>
            <w:vAlign w:val="center"/>
          </w:tcPr>
          <w:p w14:paraId="2B1A044D" w14:textId="77777777" w:rsidR="006B7526" w:rsidRPr="006B7526" w:rsidRDefault="006B7526" w:rsidP="006B7526">
            <w:pPr>
              <w:spacing w:line="360" w:lineRule="auto"/>
              <w:jc w:val="center"/>
              <w:rPr>
                <w:rFonts w:ascii="Times New Roman" w:eastAsia="Calibri" w:hAnsi="Times New Roman" w:cs="Times New Roman"/>
              </w:rPr>
            </w:pPr>
          </w:p>
        </w:tc>
      </w:tr>
    </w:tbl>
    <w:p w14:paraId="198B5EB4" w14:textId="77777777" w:rsidR="006B7526" w:rsidRPr="006B7526" w:rsidRDefault="006B7526" w:rsidP="006B7526">
      <w:pPr>
        <w:spacing w:line="360" w:lineRule="auto"/>
        <w:jc w:val="both"/>
        <w:rPr>
          <w:rFonts w:ascii="Times New Roman" w:eastAsia="Calibri" w:hAnsi="Times New Roman" w:cs="Times New Roman"/>
        </w:rPr>
      </w:pPr>
    </w:p>
    <w:tbl>
      <w:tblPr>
        <w:tblW w:w="53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329"/>
        <w:gridCol w:w="1085"/>
        <w:gridCol w:w="1329"/>
        <w:gridCol w:w="1294"/>
        <w:gridCol w:w="1005"/>
        <w:gridCol w:w="2024"/>
      </w:tblGrid>
      <w:tr w:rsidR="006B7526" w:rsidRPr="006B7526" w14:paraId="1F651CD7" w14:textId="77777777" w:rsidTr="0058376B">
        <w:trPr>
          <w:trHeight w:val="229"/>
        </w:trPr>
        <w:tc>
          <w:tcPr>
            <w:tcW w:w="2623" w:type="pct"/>
            <w:gridSpan w:val="4"/>
            <w:tcBorders>
              <w:top w:val="single" w:sz="4" w:space="0" w:color="auto"/>
              <w:left w:val="single" w:sz="4" w:space="0" w:color="auto"/>
              <w:bottom w:val="single" w:sz="4" w:space="0" w:color="auto"/>
              <w:right w:val="single" w:sz="4" w:space="0" w:color="auto"/>
            </w:tcBorders>
          </w:tcPr>
          <w:p w14:paraId="12BCE0A8" w14:textId="77777777" w:rsidR="006B7526" w:rsidRPr="006B7526" w:rsidRDefault="006B7526" w:rsidP="006B7526">
            <w:pPr>
              <w:spacing w:line="360" w:lineRule="auto"/>
              <w:jc w:val="center"/>
              <w:rPr>
                <w:rFonts w:ascii="Times New Roman" w:eastAsia="Calibri" w:hAnsi="Times New Roman" w:cs="Times New Roman"/>
              </w:rPr>
            </w:pPr>
          </w:p>
          <w:p w14:paraId="73034886"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Tereny zielone w m²</w:t>
            </w:r>
          </w:p>
        </w:tc>
        <w:tc>
          <w:tcPr>
            <w:tcW w:w="711" w:type="pct"/>
            <w:vMerge w:val="restart"/>
            <w:tcBorders>
              <w:top w:val="single" w:sz="4" w:space="0" w:color="auto"/>
              <w:left w:val="single" w:sz="4" w:space="0" w:color="auto"/>
              <w:bottom w:val="single" w:sz="4" w:space="0" w:color="auto"/>
              <w:right w:val="single" w:sz="4" w:space="0" w:color="auto"/>
            </w:tcBorders>
            <w:vAlign w:val="center"/>
            <w:hideMark/>
          </w:tcPr>
          <w:p w14:paraId="60021F0F"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 xml:space="preserve">Stopień, imię                    </w:t>
            </w:r>
          </w:p>
          <w:p w14:paraId="4C6E6F52"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i nazwisko</w:t>
            </w:r>
          </w:p>
        </w:tc>
        <w:tc>
          <w:tcPr>
            <w:tcW w:w="552" w:type="pct"/>
            <w:vMerge w:val="restart"/>
            <w:tcBorders>
              <w:top w:val="single" w:sz="4" w:space="0" w:color="auto"/>
              <w:left w:val="single" w:sz="4" w:space="0" w:color="auto"/>
              <w:bottom w:val="single" w:sz="4" w:space="0" w:color="auto"/>
              <w:right w:val="single" w:sz="4" w:space="0" w:color="auto"/>
            </w:tcBorders>
            <w:vAlign w:val="center"/>
            <w:hideMark/>
          </w:tcPr>
          <w:p w14:paraId="43B173B5"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Uwagi</w:t>
            </w:r>
          </w:p>
        </w:tc>
        <w:tc>
          <w:tcPr>
            <w:tcW w:w="1114" w:type="pct"/>
            <w:vMerge w:val="restart"/>
            <w:tcBorders>
              <w:top w:val="single" w:sz="4" w:space="0" w:color="auto"/>
              <w:left w:val="single" w:sz="4" w:space="0" w:color="auto"/>
              <w:bottom w:val="single" w:sz="4" w:space="0" w:color="auto"/>
              <w:right w:val="single" w:sz="4" w:space="0" w:color="auto"/>
            </w:tcBorders>
            <w:vAlign w:val="center"/>
            <w:hideMark/>
          </w:tcPr>
          <w:p w14:paraId="09B0B535" w14:textId="77777777" w:rsidR="006B7526" w:rsidRPr="006B7526" w:rsidRDefault="006B7526" w:rsidP="006B7526">
            <w:pPr>
              <w:spacing w:line="360" w:lineRule="auto"/>
              <w:jc w:val="center"/>
              <w:rPr>
                <w:rFonts w:ascii="Times New Roman" w:eastAsia="Calibri" w:hAnsi="Times New Roman" w:cs="Times New Roman"/>
              </w:rPr>
            </w:pPr>
            <w:r w:rsidRPr="006B7526">
              <w:rPr>
                <w:rFonts w:ascii="Times New Roman" w:eastAsia="Calibri" w:hAnsi="Times New Roman" w:cs="Times New Roman"/>
              </w:rPr>
              <w:t>Podpis użytkownika</w:t>
            </w:r>
          </w:p>
          <w:p w14:paraId="5B246C8C" w14:textId="77777777" w:rsidR="006B7526" w:rsidRPr="006B7526" w:rsidRDefault="006B7526" w:rsidP="006B7526">
            <w:pPr>
              <w:spacing w:line="360" w:lineRule="auto"/>
              <w:jc w:val="center"/>
              <w:rPr>
                <w:rFonts w:ascii="Times New Roman" w:eastAsia="Calibri" w:hAnsi="Times New Roman" w:cs="Times New Roman"/>
              </w:rPr>
            </w:pPr>
            <w:r w:rsidRPr="0058376B">
              <w:rPr>
                <w:rFonts w:ascii="Times New Roman" w:eastAsia="Calibri" w:hAnsi="Times New Roman" w:cs="Times New Roman"/>
                <w:i/>
                <w:iCs/>
              </w:rPr>
              <w:t>(czytelnie</w:t>
            </w:r>
            <w:r w:rsidRPr="006B7526">
              <w:rPr>
                <w:rFonts w:ascii="Times New Roman" w:eastAsia="Calibri" w:hAnsi="Times New Roman" w:cs="Times New Roman"/>
              </w:rPr>
              <w:t>)</w:t>
            </w:r>
          </w:p>
        </w:tc>
      </w:tr>
      <w:tr w:rsidR="006B7526" w:rsidRPr="006B7526" w14:paraId="4E6A2918" w14:textId="77777777" w:rsidTr="0058376B">
        <w:trPr>
          <w:trHeight w:val="725"/>
        </w:trPr>
        <w:tc>
          <w:tcPr>
            <w:tcW w:w="569" w:type="pct"/>
            <w:tcBorders>
              <w:top w:val="single" w:sz="4" w:space="0" w:color="auto"/>
              <w:left w:val="single" w:sz="4" w:space="0" w:color="auto"/>
              <w:bottom w:val="single" w:sz="4" w:space="0" w:color="auto"/>
              <w:right w:val="single" w:sz="4" w:space="0" w:color="auto"/>
            </w:tcBorders>
          </w:tcPr>
          <w:p w14:paraId="05101FC1" w14:textId="77777777" w:rsidR="006B7526" w:rsidRPr="006B7526" w:rsidRDefault="006B7526" w:rsidP="006B7526">
            <w:pPr>
              <w:spacing w:before="240" w:after="120" w:line="360" w:lineRule="auto"/>
              <w:jc w:val="center"/>
              <w:rPr>
                <w:rFonts w:ascii="Times New Roman" w:eastAsia="Calibri" w:hAnsi="Times New Roman" w:cs="Times New Roman"/>
              </w:rPr>
            </w:pPr>
            <w:r w:rsidRPr="006B7526">
              <w:rPr>
                <w:rFonts w:ascii="Times New Roman" w:eastAsia="Calibri" w:hAnsi="Times New Roman" w:cs="Times New Roman"/>
              </w:rPr>
              <w:t>Koszenie</w:t>
            </w:r>
          </w:p>
        </w:tc>
        <w:tc>
          <w:tcPr>
            <w:tcW w:w="730" w:type="pct"/>
            <w:tcBorders>
              <w:top w:val="single" w:sz="4" w:space="0" w:color="auto"/>
              <w:left w:val="single" w:sz="4" w:space="0" w:color="auto"/>
              <w:bottom w:val="single" w:sz="4" w:space="0" w:color="auto"/>
              <w:right w:val="single" w:sz="4" w:space="0" w:color="auto"/>
            </w:tcBorders>
            <w:vAlign w:val="center"/>
          </w:tcPr>
          <w:p w14:paraId="569ED2B4" w14:textId="77777777" w:rsidR="006B7526" w:rsidRPr="006B7526" w:rsidRDefault="006B7526" w:rsidP="006B7526">
            <w:pPr>
              <w:spacing w:before="120" w:after="120" w:line="360" w:lineRule="auto"/>
              <w:jc w:val="center"/>
              <w:rPr>
                <w:rFonts w:ascii="Times New Roman" w:eastAsia="Calibri" w:hAnsi="Times New Roman" w:cs="Times New Roman"/>
              </w:rPr>
            </w:pPr>
            <w:r w:rsidRPr="006B7526">
              <w:rPr>
                <w:rFonts w:ascii="Times New Roman" w:eastAsia="Calibri" w:hAnsi="Times New Roman" w:cs="Times New Roman"/>
              </w:rPr>
              <w:t>Koszenie- tereny zadrzewione</w:t>
            </w:r>
          </w:p>
        </w:tc>
        <w:tc>
          <w:tcPr>
            <w:tcW w:w="596" w:type="pct"/>
            <w:tcBorders>
              <w:top w:val="single" w:sz="4" w:space="0" w:color="auto"/>
              <w:left w:val="single" w:sz="4" w:space="0" w:color="auto"/>
              <w:bottom w:val="single" w:sz="4" w:space="0" w:color="auto"/>
              <w:right w:val="single" w:sz="4" w:space="0" w:color="auto"/>
            </w:tcBorders>
            <w:vAlign w:val="center"/>
          </w:tcPr>
          <w:p w14:paraId="260627F2" w14:textId="77777777" w:rsidR="006B7526" w:rsidRPr="006B7526" w:rsidRDefault="006B7526" w:rsidP="006B7526">
            <w:pPr>
              <w:jc w:val="center"/>
              <w:rPr>
                <w:rFonts w:ascii="Times New Roman" w:eastAsia="Calibri" w:hAnsi="Times New Roman" w:cs="Times New Roman"/>
              </w:rPr>
            </w:pPr>
            <w:r w:rsidRPr="006B7526">
              <w:rPr>
                <w:rFonts w:ascii="Times New Roman" w:eastAsia="Calibri" w:hAnsi="Times New Roman" w:cs="Times New Roman"/>
              </w:rPr>
              <w:t>Grabienie</w:t>
            </w:r>
          </w:p>
        </w:tc>
        <w:tc>
          <w:tcPr>
            <w:tcW w:w="730" w:type="pct"/>
            <w:tcBorders>
              <w:top w:val="single" w:sz="4" w:space="0" w:color="auto"/>
              <w:left w:val="single" w:sz="4" w:space="0" w:color="auto"/>
              <w:bottom w:val="single" w:sz="4" w:space="0" w:color="auto"/>
              <w:right w:val="single" w:sz="4" w:space="0" w:color="auto"/>
            </w:tcBorders>
          </w:tcPr>
          <w:p w14:paraId="55373F9C" w14:textId="77777777" w:rsidR="006B7526" w:rsidRPr="006B7526" w:rsidRDefault="006B7526" w:rsidP="006B7526">
            <w:pPr>
              <w:rPr>
                <w:rFonts w:ascii="Times New Roman" w:eastAsia="Calibri" w:hAnsi="Times New Roman" w:cs="Times New Roman"/>
              </w:rPr>
            </w:pPr>
          </w:p>
          <w:p w14:paraId="43903590" w14:textId="77777777" w:rsidR="006B7526" w:rsidRPr="006B7526" w:rsidRDefault="006B7526" w:rsidP="006B7526">
            <w:pPr>
              <w:rPr>
                <w:rFonts w:ascii="Times New Roman" w:eastAsia="Calibri" w:hAnsi="Times New Roman" w:cs="Times New Roman"/>
              </w:rPr>
            </w:pPr>
            <w:r w:rsidRPr="006B7526">
              <w:rPr>
                <w:rFonts w:ascii="Times New Roman" w:eastAsia="Calibri" w:hAnsi="Times New Roman" w:cs="Times New Roman"/>
              </w:rPr>
              <w:t>Grabienie- tereny zadrzewione</w:t>
            </w:r>
          </w:p>
        </w:tc>
        <w:tc>
          <w:tcPr>
            <w:tcW w:w="711" w:type="pct"/>
            <w:vMerge/>
            <w:tcBorders>
              <w:top w:val="single" w:sz="4" w:space="0" w:color="auto"/>
              <w:left w:val="single" w:sz="4" w:space="0" w:color="auto"/>
              <w:bottom w:val="single" w:sz="4" w:space="0" w:color="auto"/>
              <w:right w:val="single" w:sz="4" w:space="0" w:color="auto"/>
            </w:tcBorders>
            <w:vAlign w:val="center"/>
            <w:hideMark/>
          </w:tcPr>
          <w:p w14:paraId="0E63B2C0" w14:textId="77777777" w:rsidR="006B7526" w:rsidRPr="006B7526" w:rsidRDefault="006B7526" w:rsidP="006B7526">
            <w:pPr>
              <w:rPr>
                <w:rFonts w:ascii="Times New Roman" w:eastAsia="Calibri" w:hAnsi="Times New Roman" w:cs="Times New Roman"/>
              </w:rPr>
            </w:pPr>
          </w:p>
        </w:tc>
        <w:tc>
          <w:tcPr>
            <w:tcW w:w="552" w:type="pct"/>
            <w:vMerge/>
            <w:tcBorders>
              <w:top w:val="single" w:sz="4" w:space="0" w:color="auto"/>
              <w:left w:val="single" w:sz="4" w:space="0" w:color="auto"/>
              <w:bottom w:val="single" w:sz="4" w:space="0" w:color="auto"/>
              <w:right w:val="single" w:sz="4" w:space="0" w:color="auto"/>
            </w:tcBorders>
            <w:vAlign w:val="center"/>
            <w:hideMark/>
          </w:tcPr>
          <w:p w14:paraId="21CD36A2" w14:textId="77777777" w:rsidR="006B7526" w:rsidRPr="006B7526" w:rsidRDefault="006B7526" w:rsidP="006B7526">
            <w:pPr>
              <w:rPr>
                <w:rFonts w:ascii="Times New Roman" w:eastAsia="Calibri" w:hAnsi="Times New Roman" w:cs="Times New Roman"/>
              </w:rPr>
            </w:pPr>
          </w:p>
        </w:tc>
        <w:tc>
          <w:tcPr>
            <w:tcW w:w="1114" w:type="pct"/>
            <w:vMerge/>
            <w:tcBorders>
              <w:top w:val="single" w:sz="4" w:space="0" w:color="auto"/>
              <w:left w:val="single" w:sz="4" w:space="0" w:color="auto"/>
              <w:bottom w:val="single" w:sz="4" w:space="0" w:color="auto"/>
              <w:right w:val="single" w:sz="4" w:space="0" w:color="auto"/>
            </w:tcBorders>
            <w:vAlign w:val="center"/>
            <w:hideMark/>
          </w:tcPr>
          <w:p w14:paraId="58B5B83F" w14:textId="77777777" w:rsidR="006B7526" w:rsidRPr="006B7526" w:rsidRDefault="006B7526" w:rsidP="006B7526">
            <w:pPr>
              <w:rPr>
                <w:rFonts w:ascii="Times New Roman" w:eastAsia="Calibri" w:hAnsi="Times New Roman" w:cs="Times New Roman"/>
              </w:rPr>
            </w:pPr>
          </w:p>
        </w:tc>
      </w:tr>
      <w:tr w:rsidR="006B7526" w:rsidRPr="006B7526" w14:paraId="206EE0D1" w14:textId="77777777" w:rsidTr="0058376B">
        <w:tc>
          <w:tcPr>
            <w:tcW w:w="569" w:type="pct"/>
            <w:tcBorders>
              <w:top w:val="single" w:sz="4" w:space="0" w:color="auto"/>
              <w:left w:val="single" w:sz="4" w:space="0" w:color="auto"/>
              <w:bottom w:val="single" w:sz="4" w:space="0" w:color="auto"/>
              <w:right w:val="single" w:sz="4" w:space="0" w:color="auto"/>
            </w:tcBorders>
          </w:tcPr>
          <w:p w14:paraId="59B76040" w14:textId="77777777" w:rsidR="006B7526" w:rsidRPr="006B7526" w:rsidRDefault="006B7526" w:rsidP="006B7526">
            <w:pPr>
              <w:spacing w:line="360" w:lineRule="auto"/>
              <w:jc w:val="center"/>
              <w:rPr>
                <w:rFonts w:ascii="Times New Roman" w:eastAsia="Calibri" w:hAnsi="Times New Roman" w:cs="Times New Roman"/>
              </w:rPr>
            </w:pPr>
          </w:p>
        </w:tc>
        <w:tc>
          <w:tcPr>
            <w:tcW w:w="730" w:type="pct"/>
            <w:tcBorders>
              <w:top w:val="single" w:sz="4" w:space="0" w:color="auto"/>
              <w:left w:val="single" w:sz="4" w:space="0" w:color="auto"/>
              <w:bottom w:val="single" w:sz="4" w:space="0" w:color="auto"/>
              <w:right w:val="single" w:sz="4" w:space="0" w:color="auto"/>
            </w:tcBorders>
            <w:vAlign w:val="center"/>
          </w:tcPr>
          <w:p w14:paraId="6AF44B9E" w14:textId="77777777" w:rsidR="006B7526" w:rsidRPr="006B7526" w:rsidRDefault="006B7526" w:rsidP="006B7526">
            <w:pPr>
              <w:spacing w:line="360" w:lineRule="auto"/>
              <w:jc w:val="center"/>
              <w:rPr>
                <w:rFonts w:ascii="Times New Roman" w:eastAsia="Calibri" w:hAnsi="Times New Roman" w:cs="Times New Roman"/>
              </w:rPr>
            </w:pPr>
          </w:p>
          <w:p w14:paraId="3905DA78" w14:textId="77777777" w:rsidR="006B7526" w:rsidRPr="006B7526" w:rsidRDefault="006B7526" w:rsidP="006B7526">
            <w:pPr>
              <w:spacing w:line="360" w:lineRule="auto"/>
              <w:jc w:val="center"/>
              <w:rPr>
                <w:rFonts w:ascii="Times New Roman" w:eastAsia="Calibri" w:hAnsi="Times New Roman" w:cs="Times New Roman"/>
              </w:rPr>
            </w:pPr>
          </w:p>
        </w:tc>
        <w:tc>
          <w:tcPr>
            <w:tcW w:w="596" w:type="pct"/>
            <w:tcBorders>
              <w:top w:val="single" w:sz="4" w:space="0" w:color="auto"/>
              <w:left w:val="single" w:sz="4" w:space="0" w:color="auto"/>
              <w:bottom w:val="single" w:sz="4" w:space="0" w:color="auto"/>
              <w:right w:val="single" w:sz="4" w:space="0" w:color="auto"/>
            </w:tcBorders>
            <w:vAlign w:val="center"/>
          </w:tcPr>
          <w:p w14:paraId="309B00FD" w14:textId="77777777" w:rsidR="006B7526" w:rsidRPr="006B7526" w:rsidRDefault="006B7526" w:rsidP="006B7526">
            <w:pPr>
              <w:spacing w:line="360" w:lineRule="auto"/>
              <w:jc w:val="center"/>
              <w:rPr>
                <w:rFonts w:ascii="Times New Roman" w:eastAsia="Calibri" w:hAnsi="Times New Roman" w:cs="Times New Roman"/>
              </w:rPr>
            </w:pPr>
          </w:p>
        </w:tc>
        <w:tc>
          <w:tcPr>
            <w:tcW w:w="730" w:type="pct"/>
            <w:tcBorders>
              <w:top w:val="single" w:sz="4" w:space="0" w:color="auto"/>
              <w:left w:val="single" w:sz="4" w:space="0" w:color="auto"/>
              <w:bottom w:val="single" w:sz="4" w:space="0" w:color="auto"/>
              <w:right w:val="single" w:sz="4" w:space="0" w:color="auto"/>
            </w:tcBorders>
          </w:tcPr>
          <w:p w14:paraId="4581CA1E" w14:textId="77777777" w:rsidR="006B7526" w:rsidRPr="006B7526" w:rsidRDefault="006B7526" w:rsidP="006B7526">
            <w:pPr>
              <w:spacing w:line="360" w:lineRule="auto"/>
              <w:jc w:val="center"/>
              <w:rPr>
                <w:rFonts w:ascii="Times New Roman" w:eastAsia="Calibri" w:hAnsi="Times New Roman" w:cs="Times New Roman"/>
              </w:rPr>
            </w:pPr>
          </w:p>
        </w:tc>
        <w:tc>
          <w:tcPr>
            <w:tcW w:w="711" w:type="pct"/>
            <w:tcBorders>
              <w:top w:val="single" w:sz="4" w:space="0" w:color="auto"/>
              <w:left w:val="single" w:sz="4" w:space="0" w:color="auto"/>
              <w:bottom w:val="single" w:sz="4" w:space="0" w:color="auto"/>
              <w:right w:val="single" w:sz="4" w:space="0" w:color="auto"/>
            </w:tcBorders>
            <w:vAlign w:val="center"/>
          </w:tcPr>
          <w:p w14:paraId="1F33C36E" w14:textId="77777777" w:rsidR="006B7526" w:rsidRPr="006B7526" w:rsidRDefault="006B7526" w:rsidP="006B7526">
            <w:pPr>
              <w:spacing w:line="360" w:lineRule="auto"/>
              <w:jc w:val="center"/>
              <w:rPr>
                <w:rFonts w:ascii="Times New Roman" w:eastAsia="Calibri" w:hAnsi="Times New Roman" w:cs="Times New Roman"/>
              </w:rPr>
            </w:pPr>
          </w:p>
        </w:tc>
        <w:tc>
          <w:tcPr>
            <w:tcW w:w="552" w:type="pct"/>
            <w:tcBorders>
              <w:top w:val="single" w:sz="4" w:space="0" w:color="auto"/>
              <w:left w:val="single" w:sz="4" w:space="0" w:color="auto"/>
              <w:bottom w:val="single" w:sz="4" w:space="0" w:color="auto"/>
              <w:right w:val="single" w:sz="4" w:space="0" w:color="auto"/>
            </w:tcBorders>
            <w:vAlign w:val="center"/>
          </w:tcPr>
          <w:p w14:paraId="1FDD2755" w14:textId="77777777" w:rsidR="006B7526" w:rsidRPr="006B7526" w:rsidRDefault="006B7526" w:rsidP="006B7526">
            <w:pPr>
              <w:spacing w:line="360" w:lineRule="auto"/>
              <w:jc w:val="center"/>
              <w:rPr>
                <w:rFonts w:ascii="Times New Roman" w:eastAsia="Calibri" w:hAnsi="Times New Roman" w:cs="Times New Roman"/>
              </w:rPr>
            </w:pPr>
          </w:p>
        </w:tc>
        <w:tc>
          <w:tcPr>
            <w:tcW w:w="1114" w:type="pct"/>
            <w:tcBorders>
              <w:top w:val="single" w:sz="4" w:space="0" w:color="auto"/>
              <w:left w:val="single" w:sz="4" w:space="0" w:color="auto"/>
              <w:bottom w:val="single" w:sz="4" w:space="0" w:color="auto"/>
              <w:right w:val="single" w:sz="4" w:space="0" w:color="auto"/>
            </w:tcBorders>
            <w:vAlign w:val="center"/>
          </w:tcPr>
          <w:p w14:paraId="023AAF97" w14:textId="77777777" w:rsidR="006B7526" w:rsidRPr="006B7526" w:rsidRDefault="006B7526" w:rsidP="006B7526">
            <w:pPr>
              <w:spacing w:line="360" w:lineRule="auto"/>
              <w:jc w:val="center"/>
              <w:rPr>
                <w:rFonts w:ascii="Times New Roman" w:eastAsia="Calibri" w:hAnsi="Times New Roman" w:cs="Times New Roman"/>
              </w:rPr>
            </w:pPr>
          </w:p>
        </w:tc>
      </w:tr>
    </w:tbl>
    <w:p w14:paraId="58B364CE" w14:textId="77777777" w:rsidR="006B7526" w:rsidRPr="006B7526" w:rsidRDefault="006B7526" w:rsidP="006B7526">
      <w:pPr>
        <w:spacing w:line="360" w:lineRule="auto"/>
        <w:jc w:val="both"/>
        <w:rPr>
          <w:rFonts w:ascii="Times New Roman" w:eastAsia="Calibri" w:hAnsi="Times New Roman" w:cs="Times New Roman"/>
        </w:rPr>
      </w:pPr>
    </w:p>
    <w:p w14:paraId="752F0A20"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Uwagi ……………………………………………………………………………………………………</w:t>
      </w:r>
    </w:p>
    <w:p w14:paraId="28A45EEB"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w:t>
      </w:r>
    </w:p>
    <w:p w14:paraId="44DA296C"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Termin usunięcia wad ……………………………………………..</w:t>
      </w:r>
    </w:p>
    <w:p w14:paraId="543ADA59" w14:textId="0DD80626" w:rsidR="006B7526" w:rsidRPr="006B7526" w:rsidRDefault="00D830F1" w:rsidP="006B7526">
      <w:pPr>
        <w:spacing w:line="360" w:lineRule="auto"/>
        <w:jc w:val="both"/>
        <w:rPr>
          <w:rFonts w:ascii="Times New Roman" w:eastAsia="Calibri" w:hAnsi="Times New Roman" w:cs="Times New Roman"/>
        </w:rPr>
      </w:pPr>
      <w:r>
        <w:rPr>
          <w:rFonts w:ascii="Times New Roman" w:eastAsia="Calibri" w:hAnsi="Times New Roman" w:cs="Times New Roman"/>
        </w:rPr>
        <w:t>Na tym protokół zakończono.</w:t>
      </w:r>
    </w:p>
    <w:p w14:paraId="70D75B6D" w14:textId="77777777" w:rsidR="006B7526" w:rsidRPr="006B7526" w:rsidRDefault="006B7526" w:rsidP="006B7526">
      <w:pPr>
        <w:spacing w:line="360" w:lineRule="auto"/>
        <w:jc w:val="both"/>
        <w:rPr>
          <w:rFonts w:ascii="Times New Roman" w:eastAsia="Calibri" w:hAnsi="Times New Roman" w:cs="Times New Roman"/>
        </w:rPr>
      </w:pPr>
      <w:r w:rsidRPr="006B7526">
        <w:rPr>
          <w:rFonts w:ascii="Times New Roman" w:eastAsia="Calibri" w:hAnsi="Times New Roman" w:cs="Times New Roman"/>
        </w:rPr>
        <w:t>Podpisy Przedstawicieli Stron:</w:t>
      </w:r>
    </w:p>
    <w:p w14:paraId="10DB4F4C" w14:textId="77777777" w:rsidR="006B7526" w:rsidRPr="006B7526" w:rsidRDefault="006B7526" w:rsidP="006B7526">
      <w:pPr>
        <w:contextualSpacing/>
        <w:jc w:val="both"/>
        <w:rPr>
          <w:rFonts w:ascii="Times New Roman" w:eastAsia="Calibri" w:hAnsi="Times New Roman" w:cs="Times New Roman"/>
        </w:rPr>
      </w:pPr>
      <w:r w:rsidRPr="006B7526">
        <w:rPr>
          <w:rFonts w:ascii="Times New Roman" w:eastAsia="Calibri" w:hAnsi="Times New Roman" w:cs="Times New Roman"/>
        </w:rPr>
        <w:t>- Przedstawiciel Zamawiającego - ……………………………….</w:t>
      </w:r>
    </w:p>
    <w:p w14:paraId="487DE343" w14:textId="77777777" w:rsidR="006B7526" w:rsidRPr="0058376B" w:rsidRDefault="006B7526">
      <w:pPr>
        <w:contextualSpacing/>
        <w:jc w:val="both"/>
        <w:rPr>
          <w:rFonts w:ascii="Times New Roman" w:eastAsia="Calibri" w:hAnsi="Times New Roman" w:cs="Times New Roman"/>
          <w:i/>
          <w:iCs/>
        </w:rPr>
      </w:pP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58376B">
        <w:rPr>
          <w:rFonts w:ascii="Times New Roman" w:eastAsia="Calibri" w:hAnsi="Times New Roman" w:cs="Times New Roman"/>
          <w:i/>
          <w:iCs/>
        </w:rPr>
        <w:t>(podpis)</w:t>
      </w:r>
    </w:p>
    <w:p w14:paraId="20845436" w14:textId="77777777" w:rsidR="006B7526" w:rsidRPr="006B7526" w:rsidRDefault="006B7526" w:rsidP="006B7526">
      <w:pPr>
        <w:contextualSpacing/>
        <w:jc w:val="both"/>
        <w:rPr>
          <w:rFonts w:ascii="Times New Roman" w:eastAsia="Calibri" w:hAnsi="Times New Roman" w:cs="Times New Roman"/>
          <w:i/>
        </w:rPr>
      </w:pPr>
    </w:p>
    <w:p w14:paraId="0F9F716A" w14:textId="77777777" w:rsidR="006B7526" w:rsidRPr="006B7526" w:rsidRDefault="006B7526" w:rsidP="006B7526">
      <w:pPr>
        <w:contextualSpacing/>
        <w:jc w:val="both"/>
        <w:rPr>
          <w:rFonts w:ascii="Times New Roman" w:eastAsia="Calibri" w:hAnsi="Times New Roman" w:cs="Times New Roman"/>
        </w:rPr>
      </w:pPr>
      <w:r w:rsidRPr="006B7526">
        <w:rPr>
          <w:rFonts w:ascii="Times New Roman" w:eastAsia="Calibri" w:hAnsi="Times New Roman" w:cs="Times New Roman"/>
        </w:rPr>
        <w:lastRenderedPageBreak/>
        <w:t>- Przedstawiciel Wykonawcy - ………………………..………..…</w:t>
      </w:r>
    </w:p>
    <w:p w14:paraId="72CEA228" w14:textId="77777777" w:rsidR="006B7526" w:rsidRPr="0058376B" w:rsidRDefault="006B7526">
      <w:pPr>
        <w:contextualSpacing/>
        <w:jc w:val="both"/>
        <w:rPr>
          <w:rFonts w:ascii="Times New Roman" w:eastAsia="Calibri" w:hAnsi="Times New Roman" w:cs="Times New Roman"/>
          <w:i/>
          <w:iCs/>
        </w:rPr>
      </w:pP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58376B">
        <w:rPr>
          <w:rFonts w:ascii="Times New Roman" w:eastAsia="Calibri" w:hAnsi="Times New Roman" w:cs="Times New Roman"/>
          <w:i/>
          <w:iCs/>
        </w:rPr>
        <w:t>(podpis)</w:t>
      </w:r>
    </w:p>
    <w:p w14:paraId="7C2FD0A3" w14:textId="77777777" w:rsidR="006B7526" w:rsidRPr="006B7526" w:rsidRDefault="006B7526" w:rsidP="006B7526">
      <w:pPr>
        <w:contextualSpacing/>
        <w:jc w:val="both"/>
        <w:rPr>
          <w:rFonts w:ascii="Times New Roman" w:eastAsia="Calibri" w:hAnsi="Times New Roman" w:cs="Times New Roman"/>
          <w:i/>
        </w:rPr>
      </w:pPr>
    </w:p>
    <w:p w14:paraId="51640403" w14:textId="77777777" w:rsidR="006B7526" w:rsidRPr="006B7526" w:rsidRDefault="006B7526" w:rsidP="006B7526">
      <w:pPr>
        <w:jc w:val="both"/>
        <w:rPr>
          <w:rFonts w:ascii="Times New Roman" w:eastAsia="Calibri" w:hAnsi="Times New Roman" w:cs="Times New Roman"/>
        </w:rPr>
      </w:pPr>
      <w:r w:rsidRPr="006B7526">
        <w:rPr>
          <w:rFonts w:ascii="Times New Roman" w:eastAsia="Calibri" w:hAnsi="Times New Roman" w:cs="Times New Roman"/>
        </w:rPr>
        <w:t>Oświadczam, że w miesiącu ………………………. stan zatrudnienia na podstawie umowy                   o pracę (w przeliczeniu na pełen etat) do realizacji w/w umowy osób fizycznie świadczących usługę sprzątania na terenie kompleksu wojskowego w Rembertowie, w godzinach pracy instytucji wynosi ………….osób (powierzchnie wewnętrzne) i …………….osób (powierzchnie zewnętrzne).</w:t>
      </w:r>
    </w:p>
    <w:p w14:paraId="04FAB83E" w14:textId="77777777" w:rsidR="006B7526" w:rsidRPr="006B7526" w:rsidRDefault="006B7526" w:rsidP="006B7526">
      <w:pPr>
        <w:jc w:val="both"/>
        <w:rPr>
          <w:rFonts w:ascii="Times New Roman" w:eastAsia="Calibri" w:hAnsi="Times New Roman" w:cs="Times New Roman"/>
        </w:rPr>
      </w:pPr>
    </w:p>
    <w:p w14:paraId="217ACB23" w14:textId="77777777" w:rsidR="006B7526" w:rsidRPr="006B7526" w:rsidRDefault="006B7526" w:rsidP="006B7526">
      <w:pPr>
        <w:jc w:val="both"/>
        <w:rPr>
          <w:rFonts w:ascii="Times New Roman" w:eastAsia="Calibri" w:hAnsi="Times New Roman" w:cs="Times New Roman"/>
        </w:rPr>
      </w:pPr>
      <w:r w:rsidRPr="006B7526">
        <w:rPr>
          <w:rFonts w:ascii="Times New Roman" w:eastAsia="Calibri" w:hAnsi="Times New Roman" w:cs="Times New Roman"/>
        </w:rPr>
        <w:t>Przedstawiciel Wykonawcy ……………………………………</w:t>
      </w:r>
    </w:p>
    <w:p w14:paraId="7ECFC26C" w14:textId="77777777" w:rsidR="006B7526" w:rsidRPr="0058376B" w:rsidRDefault="006B7526">
      <w:pPr>
        <w:jc w:val="both"/>
        <w:rPr>
          <w:rFonts w:ascii="Times New Roman" w:eastAsia="Calibri" w:hAnsi="Times New Roman" w:cs="Times New Roman"/>
          <w:i/>
          <w:iCs/>
        </w:rPr>
      </w:pP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6B7526">
        <w:rPr>
          <w:rFonts w:ascii="Times New Roman" w:eastAsia="Calibri" w:hAnsi="Times New Roman" w:cs="Times New Roman"/>
        </w:rPr>
        <w:tab/>
      </w:r>
      <w:r w:rsidRPr="0058376B">
        <w:rPr>
          <w:rFonts w:ascii="Times New Roman" w:eastAsia="Calibri" w:hAnsi="Times New Roman" w:cs="Times New Roman"/>
          <w:i/>
          <w:iCs/>
        </w:rPr>
        <w:t>(podpis)</w:t>
      </w:r>
    </w:p>
    <w:p w14:paraId="036298BB" w14:textId="77777777" w:rsidR="006B7526" w:rsidRPr="006B7526" w:rsidRDefault="006B7526" w:rsidP="006B7526">
      <w:pPr>
        <w:contextualSpacing/>
        <w:jc w:val="both"/>
        <w:rPr>
          <w:rFonts w:ascii="Times New Roman" w:eastAsia="Calibri" w:hAnsi="Times New Roman" w:cs="Times New Roman"/>
          <w:i/>
        </w:rPr>
      </w:pPr>
    </w:p>
    <w:p w14:paraId="61F87AF3" w14:textId="77777777" w:rsidR="006B7526" w:rsidRPr="006B7526" w:rsidRDefault="006B7526" w:rsidP="002508D6">
      <w:pPr>
        <w:spacing w:after="0"/>
        <w:jc w:val="center"/>
        <w:rPr>
          <w:rFonts w:ascii="Times New Roman" w:eastAsia="Times New Roman" w:hAnsi="Times New Roman" w:cs="Times New Roman"/>
          <w:b/>
          <w:i/>
          <w:lang w:eastAsia="x-none"/>
        </w:rPr>
      </w:pPr>
    </w:p>
    <w:p w14:paraId="62B567F5" w14:textId="77777777" w:rsidR="006B7526" w:rsidRDefault="006B7526" w:rsidP="006B7526">
      <w:pPr>
        <w:spacing w:after="0" w:line="240" w:lineRule="auto"/>
        <w:jc w:val="right"/>
        <w:rPr>
          <w:rFonts w:ascii="Times New Roman" w:eastAsia="Times New Roman" w:hAnsi="Times New Roman" w:cs="Times New Roman"/>
          <w:sz w:val="20"/>
          <w:szCs w:val="24"/>
          <w:lang w:eastAsia="pl-PL"/>
        </w:rPr>
        <w:sectPr w:rsidR="006B7526" w:rsidSect="007C1001">
          <w:pgSz w:w="11906" w:h="16838"/>
          <w:pgMar w:top="1418" w:right="1418" w:bottom="1418" w:left="1985" w:header="709" w:footer="709" w:gutter="0"/>
          <w:cols w:space="708"/>
          <w:docGrid w:linePitch="360"/>
        </w:sectPr>
      </w:pPr>
    </w:p>
    <w:p w14:paraId="3A1802B5" w14:textId="5DB42327" w:rsidR="006B7526" w:rsidRPr="00F65E0A" w:rsidRDefault="006B7526" w:rsidP="006B7526">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Załącznik nr 5</w:t>
      </w:r>
      <w:r w:rsidRPr="00F65E0A">
        <w:rPr>
          <w:rFonts w:ascii="Times New Roman" w:eastAsia="Times New Roman" w:hAnsi="Times New Roman" w:cs="Times New Roman"/>
          <w:sz w:val="20"/>
          <w:szCs w:val="20"/>
          <w:lang w:eastAsia="pl-PL"/>
        </w:rPr>
        <w:t xml:space="preserve"> do umowy</w:t>
      </w:r>
    </w:p>
    <w:p w14:paraId="462CA6DB" w14:textId="77777777" w:rsidR="006B7526" w:rsidRPr="00C3788E" w:rsidRDefault="006B7526" w:rsidP="006B7526">
      <w:pPr>
        <w:spacing w:after="0" w:line="240" w:lineRule="auto"/>
        <w:jc w:val="both"/>
        <w:rPr>
          <w:rFonts w:ascii="Times New Roman" w:eastAsia="Times New Roman" w:hAnsi="Times New Roman" w:cs="Times New Roman"/>
          <w:sz w:val="16"/>
          <w:szCs w:val="24"/>
          <w:lang w:eastAsia="pl-PL"/>
        </w:rPr>
      </w:pPr>
    </w:p>
    <w:p w14:paraId="3A09F5E0" w14:textId="77777777" w:rsidR="006B7526" w:rsidRPr="0058376B" w:rsidRDefault="006B7526" w:rsidP="0058376B">
      <w:pPr>
        <w:spacing w:after="0" w:line="240" w:lineRule="auto"/>
        <w:jc w:val="both"/>
        <w:rPr>
          <w:rFonts w:ascii="Times New Roman" w:eastAsia="Times New Roman" w:hAnsi="Times New Roman" w:cs="Times New Roman"/>
          <w:b/>
          <w:bCs/>
          <w:sz w:val="24"/>
          <w:szCs w:val="24"/>
          <w:lang w:eastAsia="pl-PL"/>
        </w:rPr>
      </w:pPr>
      <w:r w:rsidRPr="005249FB">
        <w:rPr>
          <w:rFonts w:ascii="Times New Roman" w:eastAsia="Times New Roman" w:hAnsi="Times New Roman" w:cs="Times New Roman"/>
          <w:sz w:val="24"/>
          <w:szCs w:val="24"/>
          <w:lang w:eastAsia="pl-PL"/>
        </w:rPr>
        <w:t>..............................................................</w:t>
      </w:r>
    </w:p>
    <w:p w14:paraId="2B2A75CE" w14:textId="77777777" w:rsidR="006B7526" w:rsidRPr="0058376B" w:rsidRDefault="006B7526" w:rsidP="0058376B">
      <w:pPr>
        <w:spacing w:after="0" w:line="240" w:lineRule="auto"/>
        <w:jc w:val="both"/>
        <w:rPr>
          <w:rFonts w:ascii="Times New Roman" w:eastAsia="Times New Roman" w:hAnsi="Times New Roman" w:cs="Times New Roman"/>
          <w:i/>
          <w:iCs/>
          <w:sz w:val="18"/>
          <w:szCs w:val="18"/>
          <w:lang w:eastAsia="pl-PL"/>
        </w:rPr>
      </w:pPr>
      <w:r w:rsidRPr="00F65E0A">
        <w:rPr>
          <w:rFonts w:ascii="Times New Roman" w:eastAsia="Times New Roman" w:hAnsi="Times New Roman" w:cs="Times New Roman"/>
          <w:sz w:val="18"/>
          <w:szCs w:val="18"/>
          <w:lang w:eastAsia="pl-PL"/>
        </w:rPr>
        <w:t xml:space="preserve">       </w:t>
      </w:r>
      <w:r w:rsidRPr="0058376B">
        <w:rPr>
          <w:rFonts w:ascii="Times New Roman" w:eastAsia="Times New Roman" w:hAnsi="Times New Roman" w:cs="Times New Roman"/>
          <w:i/>
          <w:iCs/>
          <w:sz w:val="18"/>
          <w:szCs w:val="18"/>
          <w:lang w:eastAsia="pl-PL"/>
        </w:rPr>
        <w:t>(pieczęć firmowa Wykonawcy)</w:t>
      </w:r>
    </w:p>
    <w:p w14:paraId="16F63B1A" w14:textId="77777777" w:rsidR="006B7526" w:rsidRPr="00C3788E" w:rsidRDefault="006B7526" w:rsidP="006B7526">
      <w:pPr>
        <w:spacing w:after="0" w:line="240" w:lineRule="auto"/>
        <w:rPr>
          <w:rFonts w:ascii="Times New Roman" w:eastAsia="Times New Roman" w:hAnsi="Times New Roman" w:cs="Times New Roman"/>
          <w:sz w:val="12"/>
          <w:szCs w:val="20"/>
          <w:lang w:eastAsia="pl-PL"/>
        </w:rPr>
      </w:pPr>
      <w:r w:rsidRPr="00C3788E">
        <w:rPr>
          <w:rFonts w:ascii="Times New Roman" w:eastAsia="Times New Roman" w:hAnsi="Times New Roman" w:cs="Times New Roman"/>
          <w:sz w:val="12"/>
          <w:szCs w:val="20"/>
          <w:lang w:eastAsia="pl-PL"/>
        </w:rPr>
        <w:t xml:space="preserve">     </w:t>
      </w:r>
    </w:p>
    <w:p w14:paraId="7F46110F" w14:textId="77777777" w:rsidR="006B7526" w:rsidRPr="00B6638C" w:rsidRDefault="006B7526" w:rsidP="006B7526">
      <w:pPr>
        <w:tabs>
          <w:tab w:val="left" w:pos="187"/>
          <w:tab w:val="left" w:pos="644"/>
        </w:tabs>
        <w:autoSpaceDE w:val="0"/>
        <w:autoSpaceDN w:val="0"/>
        <w:adjustRightInd w:val="0"/>
        <w:spacing w:after="0" w:line="240" w:lineRule="auto"/>
        <w:ind w:left="284" w:hanging="284"/>
        <w:jc w:val="center"/>
        <w:rPr>
          <w:rFonts w:ascii="Arial" w:eastAsia="Times New Roman" w:hAnsi="Arial" w:cs="Arial"/>
          <w:b/>
          <w:bCs/>
          <w:sz w:val="24"/>
          <w:szCs w:val="24"/>
          <w:lang w:eastAsia="pl-PL"/>
        </w:rPr>
      </w:pPr>
      <w:r w:rsidRPr="00B6638C">
        <w:rPr>
          <w:rFonts w:ascii="Arial" w:eastAsia="Times New Roman" w:hAnsi="Arial" w:cs="Arial"/>
          <w:b/>
          <w:bCs/>
          <w:sz w:val="24"/>
          <w:szCs w:val="24"/>
          <w:lang w:eastAsia="pl-PL"/>
        </w:rPr>
        <w:t xml:space="preserve">WYKAZ </w:t>
      </w:r>
      <w:r>
        <w:rPr>
          <w:rFonts w:ascii="Arial" w:eastAsia="Times New Roman" w:hAnsi="Arial" w:cs="Arial"/>
          <w:b/>
          <w:bCs/>
          <w:sz w:val="24"/>
          <w:szCs w:val="24"/>
          <w:lang w:eastAsia="pl-PL"/>
        </w:rPr>
        <w:t>OSÓB WYZNACZONYCH DO REALIZACJI ZAMÓWIENIA</w:t>
      </w:r>
    </w:p>
    <w:p w14:paraId="3E096AA1" w14:textId="77777777" w:rsidR="006B7526" w:rsidRPr="00F65E0A" w:rsidRDefault="006B7526" w:rsidP="006B7526">
      <w:pPr>
        <w:tabs>
          <w:tab w:val="left" w:pos="187"/>
          <w:tab w:val="left" w:pos="644"/>
        </w:tabs>
        <w:autoSpaceDE w:val="0"/>
        <w:autoSpaceDN w:val="0"/>
        <w:adjustRightInd w:val="0"/>
        <w:spacing w:after="120" w:line="240" w:lineRule="auto"/>
        <w:ind w:left="284" w:hanging="284"/>
        <w:rPr>
          <w:rFonts w:ascii="Arial" w:eastAsia="Times New Roman" w:hAnsi="Arial" w:cs="Arial"/>
          <w:bCs/>
          <w:sz w:val="6"/>
          <w:szCs w:val="24"/>
          <w:lang w:eastAsia="pl-PL"/>
        </w:rPr>
      </w:pPr>
    </w:p>
    <w:p w14:paraId="0A4C77D6" w14:textId="77777777" w:rsidR="006B7526" w:rsidRDefault="006B7526" w:rsidP="006B7526">
      <w:pPr>
        <w:tabs>
          <w:tab w:val="left" w:pos="0"/>
          <w:tab w:val="left" w:pos="644"/>
        </w:tabs>
        <w:autoSpaceDE w:val="0"/>
        <w:autoSpaceDN w:val="0"/>
        <w:adjustRightInd w:val="0"/>
        <w:spacing w:after="120"/>
        <w:jc w:val="center"/>
        <w:rPr>
          <w:rFonts w:ascii="Arial" w:eastAsia="Times New Roman" w:hAnsi="Arial" w:cs="Arial"/>
          <w:b/>
          <w:bCs/>
          <w:sz w:val="20"/>
          <w:szCs w:val="20"/>
          <w:lang w:eastAsia="pl-PL"/>
        </w:rPr>
      </w:pPr>
      <w:r w:rsidRPr="00810C23">
        <w:rPr>
          <w:rFonts w:ascii="Arial" w:eastAsia="Times New Roman" w:hAnsi="Arial" w:cs="Arial"/>
          <w:b/>
          <w:bCs/>
          <w:sz w:val="20"/>
          <w:szCs w:val="20"/>
          <w:lang w:eastAsia="pl-PL"/>
        </w:rPr>
        <w:t>Sprzątanie powierzchni wewnętrznych oraz</w:t>
      </w:r>
      <w:r>
        <w:rPr>
          <w:rFonts w:ascii="Arial" w:eastAsia="Times New Roman" w:hAnsi="Arial" w:cs="Arial"/>
          <w:b/>
          <w:bCs/>
          <w:sz w:val="20"/>
          <w:szCs w:val="20"/>
          <w:lang w:eastAsia="pl-PL"/>
        </w:rPr>
        <w:t xml:space="preserve"> zewnętrznych utwardzonych </w:t>
      </w:r>
      <w:r w:rsidRPr="00810C23">
        <w:rPr>
          <w:rFonts w:ascii="Arial" w:eastAsia="Times New Roman" w:hAnsi="Arial" w:cs="Arial"/>
          <w:b/>
          <w:bCs/>
          <w:sz w:val="20"/>
          <w:szCs w:val="20"/>
          <w:lang w:eastAsia="pl-PL"/>
        </w:rPr>
        <w:t xml:space="preserve">i nieutwardzonych, utrzymanie pasów ochronnych i ppoż. na terenie kompleksu wojskowego w </w:t>
      </w:r>
      <w:r>
        <w:rPr>
          <w:rFonts w:ascii="Arial" w:eastAsia="Times New Roman" w:hAnsi="Arial" w:cs="Arial"/>
          <w:b/>
          <w:bCs/>
          <w:sz w:val="20"/>
          <w:szCs w:val="20"/>
          <w:lang w:eastAsia="pl-PL"/>
        </w:rPr>
        <w:t>Modlinie</w:t>
      </w:r>
      <w:r w:rsidRPr="002C0C84">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będącego w administrowaniu 26 Wojskowego</w:t>
      </w:r>
      <w:r w:rsidRPr="002C0C84">
        <w:rPr>
          <w:rFonts w:ascii="Arial" w:eastAsia="Times New Roman" w:hAnsi="Arial" w:cs="Arial"/>
          <w:b/>
          <w:bCs/>
          <w:sz w:val="20"/>
          <w:szCs w:val="20"/>
          <w:lang w:eastAsia="pl-PL"/>
        </w:rPr>
        <w:t xml:space="preserve"> Oddział</w:t>
      </w:r>
      <w:r>
        <w:rPr>
          <w:rFonts w:ascii="Arial" w:eastAsia="Times New Roman" w:hAnsi="Arial" w:cs="Arial"/>
          <w:b/>
          <w:bCs/>
          <w:sz w:val="20"/>
          <w:szCs w:val="20"/>
          <w:lang w:eastAsia="pl-PL"/>
        </w:rPr>
        <w:t>u Gospodarczego</w:t>
      </w:r>
      <w:r w:rsidRPr="002C0C84">
        <w:rPr>
          <w:rFonts w:ascii="Arial" w:eastAsia="Times New Roman" w:hAnsi="Arial" w:cs="Arial"/>
          <w:b/>
          <w:bCs/>
          <w:sz w:val="20"/>
          <w:szCs w:val="20"/>
          <w:lang w:eastAsia="pl-PL"/>
        </w:rPr>
        <w:t xml:space="preserve"> w Zegrzu.</w:t>
      </w:r>
    </w:p>
    <w:p w14:paraId="329DFBF3" w14:textId="77777777" w:rsidR="006B7526" w:rsidRPr="0058376B" w:rsidRDefault="006B7526" w:rsidP="0058376B">
      <w:pPr>
        <w:tabs>
          <w:tab w:val="left" w:pos="0"/>
          <w:tab w:val="left" w:pos="644"/>
        </w:tabs>
        <w:autoSpaceDE w:val="0"/>
        <w:autoSpaceDN w:val="0"/>
        <w:adjustRightInd w:val="0"/>
        <w:spacing w:after="120"/>
        <w:jc w:val="both"/>
        <w:rPr>
          <w:rFonts w:ascii="Arial" w:eastAsia="Times New Roman" w:hAnsi="Arial" w:cs="Arial"/>
          <w:sz w:val="20"/>
          <w:szCs w:val="20"/>
          <w:lang w:eastAsia="pl-PL"/>
        </w:rPr>
      </w:pPr>
      <w:r w:rsidRPr="0058376B">
        <w:rPr>
          <w:rFonts w:ascii="Arial" w:eastAsia="Times New Roman" w:hAnsi="Arial" w:cs="Arial"/>
          <w:sz w:val="20"/>
          <w:szCs w:val="20"/>
          <w:lang w:eastAsia="pl-PL"/>
        </w:rPr>
        <w:t>Oświadczam/y/*, że przy wykonywaniu przedmiotowego zamówienia będą uczestniczyć następujące osoby:</w:t>
      </w:r>
    </w:p>
    <w:tbl>
      <w:tblPr>
        <w:tblW w:w="14371" w:type="dxa"/>
        <w:tblCellMar>
          <w:left w:w="54" w:type="dxa"/>
          <w:right w:w="54" w:type="dxa"/>
        </w:tblCellMar>
        <w:tblLook w:val="0000" w:firstRow="0" w:lastRow="0" w:firstColumn="0" w:lastColumn="0" w:noHBand="0" w:noVBand="0"/>
      </w:tblPr>
      <w:tblGrid>
        <w:gridCol w:w="378"/>
        <w:gridCol w:w="2085"/>
        <w:gridCol w:w="1559"/>
        <w:gridCol w:w="1540"/>
        <w:gridCol w:w="1380"/>
        <w:gridCol w:w="1414"/>
        <w:gridCol w:w="1539"/>
        <w:gridCol w:w="1057"/>
        <w:gridCol w:w="1653"/>
        <w:gridCol w:w="1766"/>
      </w:tblGrid>
      <w:tr w:rsidR="006B7526" w:rsidRPr="00B6638C" w14:paraId="48644A1F" w14:textId="77777777" w:rsidTr="0058376B">
        <w:trPr>
          <w:trHeight w:val="397"/>
        </w:trPr>
        <w:tc>
          <w:tcPr>
            <w:tcW w:w="0" w:type="auto"/>
            <w:vMerge w:val="restart"/>
            <w:tcBorders>
              <w:top w:val="single" w:sz="6" w:space="0" w:color="000000" w:themeColor="text1"/>
              <w:left w:val="single" w:sz="6" w:space="0" w:color="000000" w:themeColor="text1"/>
              <w:right w:val="single" w:sz="6" w:space="0" w:color="000000" w:themeColor="text1"/>
            </w:tcBorders>
            <w:vAlign w:val="center"/>
          </w:tcPr>
          <w:p w14:paraId="71D75D62" w14:textId="77777777" w:rsidR="006B7526" w:rsidRPr="0058376B" w:rsidRDefault="006B7526" w:rsidP="0058376B">
            <w:pPr>
              <w:autoSpaceDE w:val="0"/>
              <w:autoSpaceDN w:val="0"/>
              <w:adjustRightInd w:val="0"/>
              <w:spacing w:after="0" w:line="360" w:lineRule="auto"/>
              <w:jc w:val="center"/>
              <w:rPr>
                <w:rFonts w:ascii="Arial" w:eastAsia="Times New Roman" w:hAnsi="Arial" w:cs="Arial"/>
                <w:b/>
                <w:bCs/>
                <w:sz w:val="18"/>
                <w:szCs w:val="18"/>
                <w:lang w:eastAsia="pl-PL"/>
              </w:rPr>
            </w:pPr>
            <w:r w:rsidRPr="0058376B">
              <w:rPr>
                <w:rFonts w:ascii="Arial" w:eastAsia="Times New Roman" w:hAnsi="Arial" w:cs="Arial"/>
                <w:b/>
                <w:bCs/>
                <w:sz w:val="18"/>
                <w:szCs w:val="18"/>
                <w:lang w:eastAsia="pl-PL"/>
              </w:rPr>
              <w:t>Lp.</w:t>
            </w:r>
          </w:p>
        </w:tc>
        <w:tc>
          <w:tcPr>
            <w:tcW w:w="2165" w:type="dxa"/>
            <w:vMerge w:val="restart"/>
            <w:tcBorders>
              <w:top w:val="single" w:sz="6" w:space="0" w:color="000000" w:themeColor="text1"/>
              <w:left w:val="single" w:sz="6" w:space="0" w:color="000000" w:themeColor="text1"/>
              <w:right w:val="single" w:sz="6" w:space="0" w:color="000000" w:themeColor="text1"/>
            </w:tcBorders>
            <w:vAlign w:val="center"/>
          </w:tcPr>
          <w:p w14:paraId="6E267D13" w14:textId="77777777" w:rsidR="006B7526" w:rsidRPr="0058376B" w:rsidRDefault="006B7526" w:rsidP="0058376B">
            <w:pPr>
              <w:spacing w:after="0" w:line="240" w:lineRule="auto"/>
              <w:jc w:val="center"/>
              <w:rPr>
                <w:rFonts w:ascii="Arial" w:eastAsia="Times New Roman" w:hAnsi="Arial" w:cs="Arial"/>
                <w:b/>
                <w:bCs/>
                <w:sz w:val="18"/>
                <w:szCs w:val="18"/>
                <w:lang w:eastAsia="pl-PL"/>
              </w:rPr>
            </w:pPr>
            <w:r w:rsidRPr="0058376B">
              <w:rPr>
                <w:rFonts w:ascii="Arial" w:eastAsia="Times New Roman" w:hAnsi="Arial" w:cs="Arial"/>
                <w:b/>
                <w:bCs/>
                <w:sz w:val="18"/>
                <w:szCs w:val="18"/>
                <w:lang w:eastAsia="pl-PL"/>
              </w:rPr>
              <w:t>Nazwisko i Imię</w:t>
            </w:r>
          </w:p>
        </w:tc>
        <w:tc>
          <w:tcPr>
            <w:tcW w:w="1266" w:type="dxa"/>
            <w:vMerge w:val="restart"/>
            <w:tcBorders>
              <w:top w:val="single" w:sz="6" w:space="0" w:color="000000" w:themeColor="text1"/>
              <w:left w:val="single" w:sz="6" w:space="0" w:color="000000" w:themeColor="text1"/>
              <w:right w:val="single" w:sz="4" w:space="0" w:color="auto"/>
            </w:tcBorders>
            <w:vAlign w:val="center"/>
          </w:tcPr>
          <w:p w14:paraId="55992123" w14:textId="77777777" w:rsidR="006B7526" w:rsidRPr="0058376B" w:rsidRDefault="006B7526" w:rsidP="0058376B">
            <w:pPr>
              <w:spacing w:after="0" w:line="240" w:lineRule="auto"/>
              <w:jc w:val="center"/>
              <w:rPr>
                <w:rFonts w:ascii="Arial" w:eastAsia="Times New Roman" w:hAnsi="Arial" w:cs="Arial"/>
                <w:b/>
                <w:bCs/>
                <w:color w:val="000000"/>
                <w:sz w:val="18"/>
                <w:szCs w:val="18"/>
                <w:lang w:eastAsia="pl-PL"/>
              </w:rPr>
            </w:pPr>
            <w:r w:rsidRPr="0058376B">
              <w:rPr>
                <w:rFonts w:ascii="Arial" w:eastAsia="Times New Roman" w:hAnsi="Arial" w:cs="Arial"/>
                <w:b/>
                <w:bCs/>
                <w:sz w:val="18"/>
                <w:szCs w:val="18"/>
                <w:lang w:eastAsia="pl-PL"/>
              </w:rPr>
              <w:t>Numer dokumentu ze zdjęciem potwierdzającym tożsamość</w:t>
            </w:r>
          </w:p>
        </w:tc>
        <w:tc>
          <w:tcPr>
            <w:tcW w:w="5918" w:type="dxa"/>
            <w:gridSpan w:val="4"/>
            <w:tcBorders>
              <w:top w:val="single" w:sz="4" w:space="0" w:color="auto"/>
              <w:left w:val="single" w:sz="4" w:space="0" w:color="auto"/>
              <w:bottom w:val="single" w:sz="4" w:space="0" w:color="auto"/>
              <w:right w:val="single" w:sz="4" w:space="0" w:color="auto"/>
            </w:tcBorders>
            <w:vAlign w:val="center"/>
          </w:tcPr>
          <w:p w14:paraId="6E991075" w14:textId="77777777" w:rsidR="006B7526" w:rsidRPr="0058376B" w:rsidRDefault="006B7526" w:rsidP="0058376B">
            <w:pPr>
              <w:spacing w:after="0" w:line="240" w:lineRule="auto"/>
              <w:jc w:val="center"/>
              <w:rPr>
                <w:rFonts w:ascii="Arial" w:eastAsia="Times New Roman" w:hAnsi="Arial" w:cs="Arial"/>
                <w:b/>
                <w:bCs/>
                <w:color w:val="000000"/>
                <w:sz w:val="18"/>
                <w:szCs w:val="18"/>
                <w:lang w:eastAsia="pl-PL"/>
              </w:rPr>
            </w:pPr>
            <w:r w:rsidRPr="0058376B">
              <w:rPr>
                <w:rFonts w:ascii="Arial" w:eastAsia="Times New Roman" w:hAnsi="Arial" w:cs="Arial"/>
                <w:b/>
                <w:bCs/>
                <w:color w:val="000000"/>
                <w:sz w:val="18"/>
                <w:szCs w:val="18"/>
                <w:lang w:eastAsia="pl-PL"/>
              </w:rPr>
              <w:t>Poświadczenie bezpieczeństwa</w:t>
            </w:r>
          </w:p>
          <w:p w14:paraId="0119430E" w14:textId="77777777" w:rsidR="006B7526" w:rsidRPr="00A82336" w:rsidRDefault="006B7526" w:rsidP="006B7526">
            <w:pPr>
              <w:spacing w:after="0" w:line="240" w:lineRule="auto"/>
              <w:jc w:val="center"/>
              <w:rPr>
                <w:rFonts w:ascii="Arial" w:eastAsia="Times New Roman" w:hAnsi="Arial" w:cs="Arial"/>
                <w:color w:val="000000"/>
                <w:sz w:val="18"/>
                <w:szCs w:val="18"/>
                <w:vertAlign w:val="superscript"/>
                <w:lang w:eastAsia="pl-PL"/>
              </w:rPr>
            </w:pPr>
            <w:r w:rsidRPr="0058376B">
              <w:rPr>
                <w:rFonts w:ascii="Arial" w:eastAsia="Times New Roman" w:hAnsi="Arial" w:cs="Arial"/>
                <w:b/>
                <w:bCs/>
                <w:color w:val="000000"/>
                <w:sz w:val="18"/>
                <w:szCs w:val="18"/>
                <w:lang w:eastAsia="pl-PL"/>
              </w:rPr>
              <w:t>lub pisemne upoważnienie</w:t>
            </w:r>
          </w:p>
          <w:p w14:paraId="412E2EF3" w14:textId="77777777" w:rsidR="006B7526" w:rsidRPr="00B6638C" w:rsidRDefault="006B7526" w:rsidP="006B7526">
            <w:pPr>
              <w:spacing w:after="0" w:line="240" w:lineRule="auto"/>
              <w:jc w:val="center"/>
              <w:rPr>
                <w:rFonts w:ascii="Arial" w:eastAsia="Times New Roman" w:hAnsi="Arial" w:cs="Arial"/>
                <w:b/>
                <w:color w:val="000000"/>
                <w:sz w:val="18"/>
                <w:szCs w:val="18"/>
                <w:vertAlign w:val="superscript"/>
                <w:lang w:eastAsia="pl-PL"/>
              </w:rPr>
            </w:pP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23CC0954" w14:textId="77777777" w:rsidR="006B7526" w:rsidRPr="00B6638C" w:rsidRDefault="006B7526" w:rsidP="006B7526">
            <w:pPr>
              <w:spacing w:after="0" w:line="240" w:lineRule="auto"/>
              <w:jc w:val="center"/>
              <w:rPr>
                <w:rFonts w:ascii="Arial" w:eastAsia="Times New Roman" w:hAnsi="Arial" w:cs="Arial"/>
                <w:b/>
                <w:bCs/>
                <w:color w:val="000000"/>
                <w:sz w:val="18"/>
                <w:szCs w:val="18"/>
                <w:lang w:eastAsia="pl-PL"/>
              </w:rPr>
            </w:pPr>
            <w:r w:rsidRPr="00B6638C">
              <w:rPr>
                <w:rFonts w:ascii="Arial" w:eastAsia="Times New Roman" w:hAnsi="Arial" w:cs="Arial"/>
                <w:b/>
                <w:bCs/>
                <w:color w:val="000000"/>
                <w:sz w:val="18"/>
                <w:szCs w:val="18"/>
                <w:lang w:eastAsia="pl-PL"/>
              </w:rPr>
              <w:t>Zaświadczenie</w:t>
            </w:r>
          </w:p>
          <w:p w14:paraId="658EB3C7" w14:textId="77777777" w:rsidR="006B7526" w:rsidRPr="00B6638C" w:rsidRDefault="006B7526" w:rsidP="006B7526">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 xml:space="preserve">o </w:t>
            </w:r>
            <w:r w:rsidRPr="00B6638C">
              <w:rPr>
                <w:rFonts w:ascii="Arial" w:eastAsia="Times New Roman" w:hAnsi="Arial" w:cs="Arial"/>
                <w:b/>
                <w:bCs/>
                <w:color w:val="000000"/>
                <w:sz w:val="18"/>
                <w:szCs w:val="18"/>
                <w:lang w:eastAsia="pl-PL"/>
              </w:rPr>
              <w:t>przeszkoleniu</w:t>
            </w:r>
          </w:p>
          <w:p w14:paraId="2E93D873" w14:textId="77777777" w:rsidR="006B7526" w:rsidRPr="00B6638C" w:rsidRDefault="006B7526" w:rsidP="006B7526">
            <w:pPr>
              <w:spacing w:after="0" w:line="240" w:lineRule="auto"/>
              <w:jc w:val="center"/>
              <w:rPr>
                <w:rFonts w:ascii="Arial" w:eastAsia="Times New Roman" w:hAnsi="Arial" w:cs="Arial"/>
                <w:b/>
                <w:bCs/>
                <w:color w:val="000000"/>
                <w:sz w:val="18"/>
                <w:szCs w:val="18"/>
                <w:lang w:eastAsia="pl-PL"/>
              </w:rPr>
            </w:pPr>
            <w:r w:rsidRPr="00B6638C">
              <w:rPr>
                <w:rFonts w:ascii="Arial" w:eastAsia="Times New Roman" w:hAnsi="Arial" w:cs="Arial"/>
                <w:b/>
                <w:bCs/>
                <w:color w:val="000000"/>
                <w:sz w:val="18"/>
                <w:szCs w:val="18"/>
                <w:lang w:eastAsia="pl-PL"/>
              </w:rPr>
              <w:t xml:space="preserve">w zakresie </w:t>
            </w:r>
            <w:r>
              <w:rPr>
                <w:rFonts w:ascii="Arial" w:eastAsia="Times New Roman" w:hAnsi="Arial" w:cs="Arial"/>
                <w:b/>
                <w:bCs/>
                <w:color w:val="000000"/>
                <w:sz w:val="18"/>
                <w:szCs w:val="18"/>
                <w:lang w:eastAsia="pl-PL"/>
              </w:rPr>
              <w:t>ochrony</w:t>
            </w:r>
            <w:r w:rsidRPr="00B6638C">
              <w:rPr>
                <w:rFonts w:ascii="Arial" w:eastAsia="Times New Roman" w:hAnsi="Arial" w:cs="Arial"/>
                <w:b/>
                <w:bCs/>
                <w:color w:val="000000"/>
                <w:sz w:val="18"/>
                <w:szCs w:val="18"/>
                <w:lang w:eastAsia="pl-PL"/>
              </w:rPr>
              <w:br/>
              <w:t>informacji niejawnych</w:t>
            </w:r>
            <w:r>
              <w:rPr>
                <w:rFonts w:ascii="Arial" w:eastAsia="Times New Roman" w:hAnsi="Arial" w:cs="Arial"/>
                <w:b/>
                <w:bCs/>
                <w:color w:val="000000"/>
                <w:sz w:val="18"/>
                <w:szCs w:val="18"/>
                <w:lang w:eastAsia="pl-PL"/>
              </w:rPr>
              <w:t xml:space="preserve"> </w:t>
            </w:r>
          </w:p>
        </w:tc>
        <w:tc>
          <w:tcPr>
            <w:tcW w:w="1843" w:type="dxa"/>
            <w:vMerge w:val="restart"/>
            <w:tcBorders>
              <w:top w:val="single" w:sz="6" w:space="0" w:color="000000" w:themeColor="text1"/>
              <w:left w:val="single" w:sz="4" w:space="0" w:color="auto"/>
              <w:right w:val="single" w:sz="6" w:space="0" w:color="000000" w:themeColor="text1"/>
            </w:tcBorders>
            <w:vAlign w:val="center"/>
          </w:tcPr>
          <w:p w14:paraId="78E3709E" w14:textId="77777777" w:rsidR="006B7526" w:rsidRPr="00B6638C" w:rsidRDefault="006B7526" w:rsidP="006B7526">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Uwagi</w:t>
            </w:r>
          </w:p>
        </w:tc>
      </w:tr>
      <w:tr w:rsidR="006B7526" w:rsidRPr="00B6638C" w14:paraId="6A54EB1F" w14:textId="77777777" w:rsidTr="0058376B">
        <w:trPr>
          <w:trHeight w:val="397"/>
        </w:trPr>
        <w:tc>
          <w:tcPr>
            <w:tcW w:w="0" w:type="auto"/>
            <w:vMerge/>
            <w:tcBorders>
              <w:left w:val="single" w:sz="6" w:space="0" w:color="000000"/>
              <w:bottom w:val="single" w:sz="6" w:space="0" w:color="000000"/>
              <w:right w:val="single" w:sz="6" w:space="0" w:color="000000"/>
            </w:tcBorders>
            <w:vAlign w:val="center"/>
          </w:tcPr>
          <w:p w14:paraId="4A7C5051" w14:textId="77777777" w:rsidR="006B7526" w:rsidRPr="00B6638C" w:rsidRDefault="006B7526" w:rsidP="006B7526">
            <w:pPr>
              <w:autoSpaceDE w:val="0"/>
              <w:autoSpaceDN w:val="0"/>
              <w:adjustRightInd w:val="0"/>
              <w:spacing w:after="0" w:line="360" w:lineRule="auto"/>
              <w:jc w:val="center"/>
              <w:rPr>
                <w:rFonts w:ascii="Arial" w:eastAsia="Times New Roman" w:hAnsi="Arial" w:cs="Arial"/>
                <w:b/>
                <w:sz w:val="18"/>
                <w:szCs w:val="18"/>
                <w:lang w:eastAsia="pl-PL"/>
              </w:rPr>
            </w:pPr>
          </w:p>
        </w:tc>
        <w:tc>
          <w:tcPr>
            <w:tcW w:w="2165" w:type="dxa"/>
            <w:vMerge/>
            <w:tcBorders>
              <w:left w:val="single" w:sz="6" w:space="0" w:color="000000"/>
              <w:bottom w:val="single" w:sz="6" w:space="0" w:color="000000"/>
              <w:right w:val="single" w:sz="6" w:space="0" w:color="000000"/>
            </w:tcBorders>
            <w:vAlign w:val="center"/>
          </w:tcPr>
          <w:p w14:paraId="1E221117" w14:textId="77777777" w:rsidR="006B7526" w:rsidRPr="00B6638C" w:rsidRDefault="006B7526" w:rsidP="006B7526">
            <w:pPr>
              <w:spacing w:after="0" w:line="240" w:lineRule="auto"/>
              <w:jc w:val="center"/>
              <w:rPr>
                <w:rFonts w:ascii="Arial" w:eastAsia="Times New Roman" w:hAnsi="Arial" w:cs="Arial"/>
                <w:b/>
                <w:sz w:val="18"/>
                <w:szCs w:val="18"/>
                <w:lang w:eastAsia="pl-PL"/>
              </w:rPr>
            </w:pPr>
          </w:p>
        </w:tc>
        <w:tc>
          <w:tcPr>
            <w:tcW w:w="1266" w:type="dxa"/>
            <w:vMerge/>
            <w:tcBorders>
              <w:left w:val="single" w:sz="6" w:space="0" w:color="000000"/>
              <w:bottom w:val="single" w:sz="6" w:space="0" w:color="000000"/>
              <w:right w:val="single" w:sz="4" w:space="0" w:color="auto"/>
            </w:tcBorders>
            <w:vAlign w:val="bottom"/>
          </w:tcPr>
          <w:p w14:paraId="1BF654C8" w14:textId="77777777" w:rsidR="006B7526" w:rsidRPr="00B6638C" w:rsidRDefault="006B7526" w:rsidP="006B7526">
            <w:pPr>
              <w:spacing w:after="0" w:line="240" w:lineRule="auto"/>
              <w:jc w:val="center"/>
              <w:rPr>
                <w:rFonts w:ascii="Arial" w:eastAsia="Times New Roman" w:hAnsi="Arial" w:cs="Arial"/>
                <w:b/>
                <w:sz w:val="18"/>
                <w:szCs w:val="18"/>
                <w:lang w:eastAsia="pl-PL"/>
              </w:rPr>
            </w:pPr>
          </w:p>
        </w:tc>
        <w:tc>
          <w:tcPr>
            <w:tcW w:w="1551" w:type="dxa"/>
            <w:tcBorders>
              <w:top w:val="single" w:sz="4" w:space="0" w:color="auto"/>
              <w:left w:val="single" w:sz="4" w:space="0" w:color="auto"/>
              <w:bottom w:val="single" w:sz="4" w:space="0" w:color="auto"/>
              <w:right w:val="single" w:sz="4" w:space="0" w:color="auto"/>
            </w:tcBorders>
            <w:vAlign w:val="center"/>
          </w:tcPr>
          <w:p w14:paraId="541F43B0" w14:textId="77777777" w:rsidR="006B7526" w:rsidRPr="0058376B" w:rsidRDefault="006B7526" w:rsidP="0058376B">
            <w:pPr>
              <w:spacing w:after="0" w:line="240" w:lineRule="auto"/>
              <w:jc w:val="center"/>
              <w:rPr>
                <w:rFonts w:ascii="Arial" w:eastAsia="Times New Roman" w:hAnsi="Arial" w:cs="Arial"/>
                <w:b/>
                <w:bCs/>
                <w:color w:val="000000"/>
                <w:sz w:val="18"/>
                <w:szCs w:val="18"/>
                <w:lang w:eastAsia="pl-PL"/>
              </w:rPr>
            </w:pPr>
            <w:r w:rsidRPr="0058376B">
              <w:rPr>
                <w:rFonts w:ascii="Arial" w:eastAsia="Times New Roman" w:hAnsi="Arial" w:cs="Arial"/>
                <w:b/>
                <w:bCs/>
                <w:color w:val="000000"/>
                <w:sz w:val="18"/>
                <w:szCs w:val="18"/>
                <w:lang w:eastAsia="pl-PL"/>
              </w:rPr>
              <w:t>Nr Poświadczenia lub pisemnego upoważnienia</w:t>
            </w:r>
          </w:p>
        </w:tc>
        <w:tc>
          <w:tcPr>
            <w:tcW w:w="1401" w:type="dxa"/>
            <w:tcBorders>
              <w:top w:val="single" w:sz="4" w:space="0" w:color="auto"/>
              <w:left w:val="single" w:sz="4" w:space="0" w:color="auto"/>
              <w:bottom w:val="single" w:sz="4" w:space="0" w:color="auto"/>
              <w:right w:val="single" w:sz="4" w:space="0" w:color="auto"/>
            </w:tcBorders>
            <w:vAlign w:val="center"/>
          </w:tcPr>
          <w:p w14:paraId="4E749845" w14:textId="77777777" w:rsidR="006B7526" w:rsidRPr="0058376B" w:rsidRDefault="006B7526" w:rsidP="0058376B">
            <w:pPr>
              <w:spacing w:after="0" w:line="240" w:lineRule="auto"/>
              <w:jc w:val="center"/>
              <w:rPr>
                <w:rFonts w:ascii="Arial" w:eastAsia="Times New Roman" w:hAnsi="Arial" w:cs="Arial"/>
                <w:b/>
                <w:bCs/>
                <w:color w:val="000000"/>
                <w:sz w:val="18"/>
                <w:szCs w:val="18"/>
                <w:lang w:eastAsia="pl-PL"/>
              </w:rPr>
            </w:pPr>
            <w:r w:rsidRPr="0058376B">
              <w:rPr>
                <w:rFonts w:ascii="Arial" w:eastAsia="Times New Roman" w:hAnsi="Arial" w:cs="Arial"/>
                <w:b/>
                <w:bCs/>
                <w:color w:val="000000"/>
                <w:sz w:val="18"/>
                <w:szCs w:val="18"/>
                <w:lang w:eastAsia="pl-PL"/>
              </w:rPr>
              <w:t>Klauzula dostępu                      do informacji niejawnych</w:t>
            </w:r>
          </w:p>
        </w:tc>
        <w:tc>
          <w:tcPr>
            <w:tcW w:w="1416" w:type="dxa"/>
            <w:tcBorders>
              <w:top w:val="single" w:sz="4" w:space="0" w:color="auto"/>
              <w:left w:val="single" w:sz="4" w:space="0" w:color="auto"/>
              <w:bottom w:val="single" w:sz="4" w:space="0" w:color="auto"/>
              <w:right w:val="single" w:sz="4" w:space="0" w:color="auto"/>
            </w:tcBorders>
            <w:vAlign w:val="center"/>
          </w:tcPr>
          <w:p w14:paraId="6A026708" w14:textId="77777777" w:rsidR="006B7526" w:rsidRPr="0058376B" w:rsidRDefault="006B7526" w:rsidP="0058376B">
            <w:pPr>
              <w:spacing w:after="0" w:line="240" w:lineRule="auto"/>
              <w:jc w:val="center"/>
              <w:rPr>
                <w:rFonts w:ascii="Arial" w:eastAsia="Times New Roman" w:hAnsi="Arial" w:cs="Arial"/>
                <w:b/>
                <w:bCs/>
                <w:color w:val="000000"/>
                <w:sz w:val="18"/>
                <w:szCs w:val="18"/>
                <w:lang w:eastAsia="pl-PL"/>
              </w:rPr>
            </w:pPr>
            <w:r w:rsidRPr="0058376B">
              <w:rPr>
                <w:rFonts w:ascii="Arial" w:eastAsia="Times New Roman" w:hAnsi="Arial" w:cs="Arial"/>
                <w:b/>
                <w:bCs/>
                <w:color w:val="000000"/>
                <w:sz w:val="18"/>
                <w:szCs w:val="18"/>
                <w:lang w:eastAsia="pl-PL"/>
              </w:rPr>
              <w:t>Termin ważności poświadczenia</w:t>
            </w:r>
          </w:p>
        </w:tc>
        <w:tc>
          <w:tcPr>
            <w:tcW w:w="1550" w:type="dxa"/>
            <w:tcBorders>
              <w:top w:val="single" w:sz="4" w:space="0" w:color="auto"/>
              <w:left w:val="single" w:sz="4" w:space="0" w:color="auto"/>
              <w:bottom w:val="single" w:sz="4" w:space="0" w:color="auto"/>
              <w:right w:val="single" w:sz="4" w:space="0" w:color="auto"/>
            </w:tcBorders>
            <w:vAlign w:val="center"/>
          </w:tcPr>
          <w:p w14:paraId="7937812F" w14:textId="77777777" w:rsidR="006B7526" w:rsidRPr="0058376B" w:rsidRDefault="006B7526" w:rsidP="0058376B">
            <w:pPr>
              <w:spacing w:after="0" w:line="240" w:lineRule="auto"/>
              <w:jc w:val="center"/>
              <w:rPr>
                <w:rFonts w:ascii="Arial" w:eastAsia="Times New Roman" w:hAnsi="Arial" w:cs="Arial"/>
                <w:b/>
                <w:bCs/>
                <w:color w:val="000000"/>
                <w:sz w:val="18"/>
                <w:szCs w:val="18"/>
                <w:lang w:eastAsia="pl-PL"/>
              </w:rPr>
            </w:pPr>
            <w:r w:rsidRPr="0058376B">
              <w:rPr>
                <w:rFonts w:ascii="Arial" w:eastAsia="Times New Roman" w:hAnsi="Arial" w:cs="Arial"/>
                <w:b/>
                <w:bCs/>
                <w:color w:val="000000"/>
                <w:sz w:val="18"/>
                <w:szCs w:val="18"/>
                <w:lang w:eastAsia="pl-PL"/>
              </w:rPr>
              <w:t>Organ wystawiający poświadczenie</w:t>
            </w:r>
          </w:p>
        </w:tc>
        <w:tc>
          <w:tcPr>
            <w:tcW w:w="1100" w:type="dxa"/>
            <w:tcBorders>
              <w:top w:val="single" w:sz="4" w:space="0" w:color="auto"/>
              <w:left w:val="single" w:sz="4" w:space="0" w:color="auto"/>
              <w:bottom w:val="single" w:sz="6" w:space="0" w:color="000000" w:themeColor="text1"/>
              <w:right w:val="single" w:sz="6" w:space="0" w:color="000000" w:themeColor="text1"/>
            </w:tcBorders>
            <w:vAlign w:val="center"/>
          </w:tcPr>
          <w:p w14:paraId="6163DBC3" w14:textId="77777777" w:rsidR="006B7526" w:rsidRPr="00B6638C" w:rsidRDefault="006B7526" w:rsidP="006B7526">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Nr</w:t>
            </w:r>
          </w:p>
        </w:tc>
        <w:tc>
          <w:tcPr>
            <w:tcW w:w="1701" w:type="dxa"/>
            <w:tcBorders>
              <w:top w:val="single" w:sz="4" w:space="0" w:color="auto"/>
              <w:left w:val="single" w:sz="4" w:space="0" w:color="auto"/>
              <w:bottom w:val="single" w:sz="6" w:space="0" w:color="000000" w:themeColor="text1"/>
              <w:right w:val="single" w:sz="6" w:space="0" w:color="000000" w:themeColor="text1"/>
            </w:tcBorders>
            <w:vAlign w:val="center"/>
          </w:tcPr>
          <w:p w14:paraId="4EF2B310" w14:textId="77777777" w:rsidR="006B7526" w:rsidRPr="00B6638C" w:rsidRDefault="006B7526" w:rsidP="006B7526">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Data wydania</w:t>
            </w:r>
          </w:p>
        </w:tc>
        <w:tc>
          <w:tcPr>
            <w:tcW w:w="1843" w:type="dxa"/>
            <w:vMerge/>
            <w:tcBorders>
              <w:left w:val="single" w:sz="6" w:space="0" w:color="000000"/>
              <w:bottom w:val="single" w:sz="6" w:space="0" w:color="000000"/>
              <w:right w:val="single" w:sz="6" w:space="0" w:color="000000"/>
            </w:tcBorders>
          </w:tcPr>
          <w:p w14:paraId="4FCC43E1" w14:textId="77777777" w:rsidR="006B7526" w:rsidRPr="00B6638C" w:rsidRDefault="006B7526" w:rsidP="006B7526">
            <w:pPr>
              <w:spacing w:after="0" w:line="240" w:lineRule="auto"/>
              <w:jc w:val="center"/>
              <w:rPr>
                <w:rFonts w:ascii="Arial" w:eastAsia="Times New Roman" w:hAnsi="Arial" w:cs="Arial"/>
                <w:bCs/>
                <w:color w:val="000000"/>
                <w:sz w:val="18"/>
                <w:szCs w:val="18"/>
                <w:lang w:eastAsia="pl-PL"/>
              </w:rPr>
            </w:pPr>
          </w:p>
        </w:tc>
      </w:tr>
      <w:tr w:rsidR="006B7526" w:rsidRPr="00B6638C" w14:paraId="677330C4" w14:textId="77777777" w:rsidTr="0058376B">
        <w:trPr>
          <w:trHeight w:val="486"/>
        </w:trPr>
        <w:tc>
          <w:tcPr>
            <w:tcW w:w="0" w:type="auto"/>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56CD030A" w14:textId="77777777" w:rsidR="006B7526" w:rsidRPr="0058376B" w:rsidRDefault="006B7526" w:rsidP="0058376B">
            <w:pPr>
              <w:spacing w:after="0" w:line="240" w:lineRule="auto"/>
              <w:jc w:val="center"/>
              <w:rPr>
                <w:rFonts w:ascii="Arial" w:eastAsia="Times New Roman" w:hAnsi="Arial" w:cs="Arial"/>
                <w:color w:val="000000"/>
                <w:lang w:eastAsia="pl-PL"/>
              </w:rPr>
            </w:pPr>
            <w:r w:rsidRPr="0058376B">
              <w:rPr>
                <w:rFonts w:ascii="Arial" w:eastAsia="Times New Roman" w:hAnsi="Arial" w:cs="Arial"/>
                <w:color w:val="000000"/>
                <w:lang w:eastAsia="pl-PL"/>
              </w:rPr>
              <w:t>1.</w:t>
            </w:r>
          </w:p>
        </w:tc>
        <w:tc>
          <w:tcPr>
            <w:tcW w:w="2165" w:type="dxa"/>
            <w:tcBorders>
              <w:top w:val="single" w:sz="6" w:space="0" w:color="000000" w:themeColor="text1"/>
              <w:left w:val="single" w:sz="4" w:space="0" w:color="auto"/>
              <w:bottom w:val="single" w:sz="6" w:space="0" w:color="000000" w:themeColor="text1"/>
              <w:right w:val="single" w:sz="4" w:space="0" w:color="auto"/>
            </w:tcBorders>
            <w:vAlign w:val="center"/>
          </w:tcPr>
          <w:p w14:paraId="11FA7D5D" w14:textId="77777777" w:rsidR="006B7526" w:rsidRPr="00B6638C" w:rsidRDefault="006B7526" w:rsidP="006B7526">
            <w:pPr>
              <w:spacing w:after="0" w:line="240" w:lineRule="auto"/>
              <w:jc w:val="center"/>
              <w:rPr>
                <w:rFonts w:ascii="Times New Roman" w:eastAsia="Times New Roman" w:hAnsi="Times New Roman" w:cs="Times New Roman"/>
                <w:sz w:val="20"/>
                <w:szCs w:val="20"/>
                <w:lang w:eastAsia="pl-PL"/>
              </w:rPr>
            </w:pPr>
          </w:p>
        </w:tc>
        <w:tc>
          <w:tcPr>
            <w:tcW w:w="1266" w:type="dxa"/>
            <w:tcBorders>
              <w:top w:val="single" w:sz="6" w:space="0" w:color="000000" w:themeColor="text1"/>
              <w:left w:val="single" w:sz="4" w:space="0" w:color="auto"/>
              <w:bottom w:val="single" w:sz="6" w:space="0" w:color="000000" w:themeColor="text1"/>
              <w:right w:val="single" w:sz="4" w:space="0" w:color="auto"/>
            </w:tcBorders>
          </w:tcPr>
          <w:p w14:paraId="51A80D62" w14:textId="77777777" w:rsidR="006B7526" w:rsidRPr="00B6638C" w:rsidRDefault="006B7526" w:rsidP="006B7526">
            <w:pPr>
              <w:spacing w:after="0" w:line="240" w:lineRule="auto"/>
              <w:jc w:val="center"/>
              <w:rPr>
                <w:rFonts w:ascii="Times New Roman" w:eastAsia="Times New Roman" w:hAnsi="Times New Roman" w:cs="Times New Roman"/>
                <w:sz w:val="20"/>
                <w:szCs w:val="20"/>
                <w:lang w:eastAsia="pl-PL"/>
              </w:rPr>
            </w:pPr>
          </w:p>
        </w:tc>
        <w:tc>
          <w:tcPr>
            <w:tcW w:w="1551"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37165613" w14:textId="77777777" w:rsidR="006B7526" w:rsidRPr="00B6638C" w:rsidRDefault="006B7526" w:rsidP="006B7526">
            <w:pPr>
              <w:spacing w:after="0" w:line="240" w:lineRule="auto"/>
              <w:jc w:val="center"/>
              <w:rPr>
                <w:rFonts w:ascii="Times New Roman" w:eastAsia="Times New Roman" w:hAnsi="Times New Roman" w:cs="Times New Roman"/>
                <w:color w:val="000000"/>
                <w:sz w:val="20"/>
                <w:szCs w:val="20"/>
                <w:lang w:eastAsia="pl-PL"/>
              </w:rPr>
            </w:pPr>
          </w:p>
        </w:tc>
        <w:tc>
          <w:tcPr>
            <w:tcW w:w="1401"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6EF0D8D6" w14:textId="77777777" w:rsidR="006B7526" w:rsidRPr="00B6638C" w:rsidRDefault="006B7526" w:rsidP="006B7526">
            <w:pPr>
              <w:spacing w:after="0" w:line="240" w:lineRule="auto"/>
              <w:jc w:val="center"/>
              <w:rPr>
                <w:rFonts w:ascii="Times New Roman" w:eastAsia="Times New Roman" w:hAnsi="Times New Roman" w:cs="Times New Roman"/>
                <w:color w:val="000000"/>
                <w:sz w:val="20"/>
                <w:szCs w:val="20"/>
                <w:lang w:eastAsia="pl-PL"/>
              </w:rPr>
            </w:pPr>
          </w:p>
        </w:tc>
        <w:tc>
          <w:tcPr>
            <w:tcW w:w="1416"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28BB83F4" w14:textId="77777777" w:rsidR="006B7526" w:rsidRPr="00B6638C" w:rsidRDefault="006B7526" w:rsidP="006B7526">
            <w:pPr>
              <w:spacing w:after="0" w:line="240" w:lineRule="auto"/>
              <w:jc w:val="center"/>
              <w:rPr>
                <w:rFonts w:ascii="Times New Roman" w:eastAsia="Times New Roman" w:hAnsi="Times New Roman" w:cs="Times New Roman"/>
                <w:color w:val="000000"/>
                <w:sz w:val="20"/>
                <w:szCs w:val="20"/>
                <w:lang w:eastAsia="pl-PL"/>
              </w:rPr>
            </w:pPr>
          </w:p>
        </w:tc>
        <w:tc>
          <w:tcPr>
            <w:tcW w:w="155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3CC1E502" w14:textId="77777777" w:rsidR="006B7526" w:rsidRPr="00B6638C" w:rsidRDefault="006B7526" w:rsidP="006B7526">
            <w:pPr>
              <w:spacing w:after="0" w:line="240" w:lineRule="auto"/>
              <w:jc w:val="center"/>
              <w:rPr>
                <w:rFonts w:ascii="Times New Roman" w:eastAsia="Times New Roman" w:hAnsi="Times New Roman" w:cs="Times New Roman"/>
                <w:color w:val="000000"/>
                <w:sz w:val="20"/>
                <w:szCs w:val="20"/>
                <w:lang w:eastAsia="pl-PL"/>
              </w:rPr>
            </w:pPr>
          </w:p>
        </w:tc>
        <w:tc>
          <w:tcPr>
            <w:tcW w:w="1100"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757B4E7F" w14:textId="77777777" w:rsidR="006B7526" w:rsidRPr="00B6638C" w:rsidRDefault="006B7526" w:rsidP="006B7526">
            <w:pPr>
              <w:spacing w:after="0" w:line="240" w:lineRule="auto"/>
              <w:jc w:val="center"/>
              <w:rPr>
                <w:rFonts w:ascii="Times New Roman" w:eastAsia="Times New Roman" w:hAnsi="Times New Roman" w:cs="Times New Roman"/>
                <w:bCs/>
                <w:color w:val="000000"/>
                <w:sz w:val="20"/>
                <w:szCs w:val="20"/>
                <w:lang w:eastAsia="pl-PL"/>
              </w:rPr>
            </w:pPr>
          </w:p>
        </w:tc>
        <w:tc>
          <w:tcPr>
            <w:tcW w:w="1701"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167F5700" w14:textId="77777777" w:rsidR="006B7526" w:rsidRPr="00B6638C" w:rsidRDefault="006B7526" w:rsidP="006B7526">
            <w:pPr>
              <w:spacing w:after="0" w:line="240" w:lineRule="auto"/>
              <w:jc w:val="center"/>
              <w:rPr>
                <w:rFonts w:ascii="Times New Roman" w:eastAsia="Times New Roman" w:hAnsi="Times New Roman" w:cs="Times New Roman"/>
                <w:bCs/>
                <w:color w:val="000000"/>
                <w:sz w:val="20"/>
                <w:szCs w:val="20"/>
                <w:lang w:eastAsia="pl-PL"/>
              </w:rPr>
            </w:pPr>
          </w:p>
        </w:tc>
        <w:tc>
          <w:tcPr>
            <w:tcW w:w="1843" w:type="dxa"/>
            <w:tcBorders>
              <w:top w:val="single" w:sz="6" w:space="0" w:color="000000" w:themeColor="text1"/>
              <w:left w:val="single" w:sz="4" w:space="0" w:color="auto"/>
              <w:bottom w:val="single" w:sz="6" w:space="0" w:color="000000" w:themeColor="text1"/>
              <w:right w:val="single" w:sz="6" w:space="0" w:color="000000" w:themeColor="text1"/>
            </w:tcBorders>
          </w:tcPr>
          <w:p w14:paraId="2E394E07" w14:textId="77777777" w:rsidR="006B7526" w:rsidRPr="00B6638C" w:rsidRDefault="006B7526" w:rsidP="006B7526">
            <w:pPr>
              <w:spacing w:after="0" w:line="240" w:lineRule="auto"/>
              <w:jc w:val="center"/>
              <w:rPr>
                <w:rFonts w:ascii="Times New Roman" w:eastAsia="Times New Roman" w:hAnsi="Times New Roman" w:cs="Times New Roman"/>
                <w:bCs/>
                <w:color w:val="000000"/>
                <w:sz w:val="20"/>
                <w:szCs w:val="20"/>
                <w:lang w:eastAsia="pl-PL"/>
              </w:rPr>
            </w:pPr>
          </w:p>
        </w:tc>
      </w:tr>
      <w:tr w:rsidR="006B7526" w14:paraId="1AD4B757" w14:textId="77777777" w:rsidTr="0058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8"/>
        </w:trPr>
        <w:tc>
          <w:tcPr>
            <w:tcW w:w="0" w:type="auto"/>
            <w:tcBorders>
              <w:top w:val="single" w:sz="4" w:space="0" w:color="auto"/>
              <w:left w:val="single" w:sz="4" w:space="0" w:color="auto"/>
              <w:bottom w:val="single" w:sz="4" w:space="0" w:color="auto"/>
              <w:right w:val="single" w:sz="4" w:space="0" w:color="auto"/>
            </w:tcBorders>
            <w:vAlign w:val="center"/>
          </w:tcPr>
          <w:p w14:paraId="4922C152" w14:textId="77777777" w:rsidR="006B7526" w:rsidRPr="00FF65E1" w:rsidRDefault="006B7526" w:rsidP="006B7526">
            <w:pPr>
              <w:spacing w:line="252" w:lineRule="auto"/>
              <w:ind w:left="-16" w:hanging="2"/>
              <w:contextualSpacing/>
              <w:jc w:val="center"/>
              <w:rPr>
                <w:rFonts w:ascii="Arial" w:hAnsi="Arial" w:cs="Arial"/>
                <w:lang w:val="en-US" w:bidi="en-US"/>
              </w:rPr>
            </w:pPr>
            <w:r w:rsidRPr="00FF65E1">
              <w:rPr>
                <w:rFonts w:ascii="Arial" w:hAnsi="Arial" w:cs="Arial"/>
                <w:lang w:val="en-US" w:bidi="en-US"/>
              </w:rPr>
              <w:t>2</w:t>
            </w:r>
            <w:r>
              <w:rPr>
                <w:rFonts w:ascii="Arial" w:hAnsi="Arial" w:cs="Arial"/>
                <w:lang w:val="en-US" w:bidi="en-US"/>
              </w:rPr>
              <w:t>.</w:t>
            </w:r>
          </w:p>
        </w:tc>
        <w:tc>
          <w:tcPr>
            <w:tcW w:w="2165" w:type="dxa"/>
            <w:tcBorders>
              <w:top w:val="single" w:sz="4" w:space="0" w:color="auto"/>
              <w:left w:val="single" w:sz="4" w:space="0" w:color="auto"/>
              <w:bottom w:val="single" w:sz="4" w:space="0" w:color="auto"/>
              <w:right w:val="single" w:sz="4" w:space="0" w:color="auto"/>
            </w:tcBorders>
          </w:tcPr>
          <w:p w14:paraId="555F32C4" w14:textId="77777777" w:rsidR="006B7526" w:rsidRDefault="006B7526" w:rsidP="006B7526">
            <w:pPr>
              <w:spacing w:line="252" w:lineRule="auto"/>
              <w:ind w:left="644"/>
              <w:contextualSpacing/>
              <w:rPr>
                <w:rFonts w:ascii="Arial" w:hAnsi="Arial" w:cs="Arial"/>
                <w:b/>
                <w:lang w:val="en-US" w:bidi="en-US"/>
              </w:rPr>
            </w:pPr>
          </w:p>
        </w:tc>
        <w:tc>
          <w:tcPr>
            <w:tcW w:w="1266" w:type="dxa"/>
            <w:tcBorders>
              <w:top w:val="single" w:sz="4" w:space="0" w:color="auto"/>
              <w:left w:val="single" w:sz="4" w:space="0" w:color="auto"/>
              <w:bottom w:val="single" w:sz="4" w:space="0" w:color="auto"/>
              <w:right w:val="single" w:sz="4" w:space="0" w:color="auto"/>
            </w:tcBorders>
          </w:tcPr>
          <w:p w14:paraId="402B6A16" w14:textId="77777777" w:rsidR="006B7526" w:rsidRDefault="006B7526" w:rsidP="006B7526">
            <w:pPr>
              <w:spacing w:line="252" w:lineRule="auto"/>
              <w:ind w:left="644"/>
              <w:contextualSpacing/>
              <w:rPr>
                <w:rFonts w:ascii="Arial" w:hAnsi="Arial" w:cs="Arial"/>
                <w:b/>
                <w:lang w:val="en-US" w:bidi="en-US"/>
              </w:rPr>
            </w:pPr>
          </w:p>
        </w:tc>
        <w:tc>
          <w:tcPr>
            <w:tcW w:w="1551" w:type="dxa"/>
            <w:tcBorders>
              <w:top w:val="single" w:sz="4" w:space="0" w:color="auto"/>
              <w:left w:val="single" w:sz="4" w:space="0" w:color="auto"/>
              <w:bottom w:val="single" w:sz="4" w:space="0" w:color="auto"/>
              <w:right w:val="single" w:sz="4" w:space="0" w:color="auto"/>
            </w:tcBorders>
          </w:tcPr>
          <w:p w14:paraId="5C91A283" w14:textId="77777777" w:rsidR="006B7526" w:rsidRDefault="006B7526" w:rsidP="006B7526">
            <w:pPr>
              <w:spacing w:line="252" w:lineRule="auto"/>
              <w:ind w:left="644"/>
              <w:contextualSpacing/>
              <w:rPr>
                <w:rFonts w:ascii="Arial" w:hAnsi="Arial" w:cs="Arial"/>
                <w:b/>
                <w:lang w:val="en-US" w:bidi="en-US"/>
              </w:rPr>
            </w:pPr>
          </w:p>
        </w:tc>
        <w:tc>
          <w:tcPr>
            <w:tcW w:w="1401" w:type="dxa"/>
            <w:tcBorders>
              <w:top w:val="single" w:sz="4" w:space="0" w:color="auto"/>
              <w:left w:val="single" w:sz="4" w:space="0" w:color="auto"/>
              <w:bottom w:val="single" w:sz="4" w:space="0" w:color="auto"/>
              <w:right w:val="single" w:sz="4" w:space="0" w:color="auto"/>
            </w:tcBorders>
          </w:tcPr>
          <w:p w14:paraId="5A14513B" w14:textId="77777777" w:rsidR="006B7526" w:rsidRDefault="006B7526" w:rsidP="006B7526">
            <w:pPr>
              <w:spacing w:line="252" w:lineRule="auto"/>
              <w:ind w:left="644"/>
              <w:contextualSpacing/>
              <w:rPr>
                <w:rFonts w:ascii="Arial" w:hAnsi="Arial" w:cs="Arial"/>
                <w:b/>
                <w:lang w:val="en-US" w:bidi="en-US"/>
              </w:rPr>
            </w:pPr>
          </w:p>
        </w:tc>
        <w:tc>
          <w:tcPr>
            <w:tcW w:w="1416" w:type="dxa"/>
            <w:tcBorders>
              <w:top w:val="single" w:sz="4" w:space="0" w:color="auto"/>
              <w:left w:val="single" w:sz="4" w:space="0" w:color="auto"/>
              <w:bottom w:val="single" w:sz="4" w:space="0" w:color="auto"/>
              <w:right w:val="single" w:sz="4" w:space="0" w:color="auto"/>
            </w:tcBorders>
          </w:tcPr>
          <w:p w14:paraId="587D35E0" w14:textId="77777777" w:rsidR="006B7526" w:rsidRDefault="006B7526" w:rsidP="006B7526">
            <w:pPr>
              <w:spacing w:line="252" w:lineRule="auto"/>
              <w:ind w:left="644"/>
              <w:contextualSpacing/>
              <w:rPr>
                <w:rFonts w:ascii="Arial" w:hAnsi="Arial" w:cs="Arial"/>
                <w:b/>
                <w:lang w:val="en-US" w:bidi="en-US"/>
              </w:rPr>
            </w:pPr>
          </w:p>
        </w:tc>
        <w:tc>
          <w:tcPr>
            <w:tcW w:w="1550" w:type="dxa"/>
            <w:tcBorders>
              <w:top w:val="single" w:sz="4" w:space="0" w:color="auto"/>
              <w:left w:val="single" w:sz="4" w:space="0" w:color="auto"/>
              <w:bottom w:val="single" w:sz="4" w:space="0" w:color="auto"/>
              <w:right w:val="single" w:sz="4" w:space="0" w:color="auto"/>
            </w:tcBorders>
          </w:tcPr>
          <w:p w14:paraId="5688AC5D" w14:textId="77777777" w:rsidR="006B7526" w:rsidRDefault="006B7526" w:rsidP="006B7526">
            <w:pPr>
              <w:spacing w:line="252" w:lineRule="auto"/>
              <w:ind w:left="644"/>
              <w:contextualSpacing/>
              <w:rPr>
                <w:rFonts w:ascii="Arial" w:hAnsi="Arial" w:cs="Arial"/>
                <w:b/>
                <w:lang w:val="en-US" w:bidi="en-US"/>
              </w:rPr>
            </w:pPr>
          </w:p>
        </w:tc>
        <w:tc>
          <w:tcPr>
            <w:tcW w:w="1100" w:type="dxa"/>
            <w:tcBorders>
              <w:top w:val="single" w:sz="4" w:space="0" w:color="auto"/>
              <w:left w:val="single" w:sz="4" w:space="0" w:color="auto"/>
              <w:bottom w:val="single" w:sz="4" w:space="0" w:color="auto"/>
              <w:right w:val="single" w:sz="4" w:space="0" w:color="auto"/>
            </w:tcBorders>
          </w:tcPr>
          <w:p w14:paraId="54494B65" w14:textId="77777777" w:rsidR="006B7526" w:rsidRDefault="006B7526" w:rsidP="006B7526">
            <w:pPr>
              <w:spacing w:line="252" w:lineRule="auto"/>
              <w:ind w:left="644"/>
              <w:contextualSpacing/>
              <w:rPr>
                <w:rFonts w:ascii="Arial" w:hAnsi="Arial" w:cs="Arial"/>
                <w:b/>
                <w:lang w:val="en-US" w:bidi="en-US"/>
              </w:rPr>
            </w:pPr>
          </w:p>
        </w:tc>
        <w:tc>
          <w:tcPr>
            <w:tcW w:w="1701" w:type="dxa"/>
            <w:tcBorders>
              <w:top w:val="single" w:sz="4" w:space="0" w:color="auto"/>
              <w:left w:val="single" w:sz="4" w:space="0" w:color="auto"/>
              <w:bottom w:val="single" w:sz="4" w:space="0" w:color="auto"/>
              <w:right w:val="single" w:sz="4" w:space="0" w:color="auto"/>
            </w:tcBorders>
          </w:tcPr>
          <w:p w14:paraId="1ADE32D7" w14:textId="77777777" w:rsidR="006B7526" w:rsidRDefault="006B7526" w:rsidP="006B7526">
            <w:pPr>
              <w:spacing w:line="252" w:lineRule="auto"/>
              <w:ind w:left="644"/>
              <w:contextualSpacing/>
              <w:rPr>
                <w:rFonts w:ascii="Arial" w:hAnsi="Arial" w:cs="Arial"/>
                <w:b/>
                <w:lang w:val="en-US" w:bidi="en-US"/>
              </w:rPr>
            </w:pPr>
          </w:p>
        </w:tc>
        <w:tc>
          <w:tcPr>
            <w:tcW w:w="1843" w:type="dxa"/>
            <w:tcBorders>
              <w:top w:val="single" w:sz="4" w:space="0" w:color="auto"/>
              <w:left w:val="single" w:sz="4" w:space="0" w:color="auto"/>
              <w:bottom w:val="single" w:sz="4" w:space="0" w:color="auto"/>
              <w:right w:val="single" w:sz="4" w:space="0" w:color="auto"/>
            </w:tcBorders>
          </w:tcPr>
          <w:p w14:paraId="59513114" w14:textId="77777777" w:rsidR="006B7526" w:rsidRDefault="006B7526" w:rsidP="006B7526">
            <w:pPr>
              <w:spacing w:line="252" w:lineRule="auto"/>
              <w:ind w:left="644"/>
              <w:contextualSpacing/>
              <w:rPr>
                <w:rFonts w:ascii="Arial" w:hAnsi="Arial" w:cs="Arial"/>
                <w:b/>
                <w:lang w:val="en-US" w:bidi="en-US"/>
              </w:rPr>
            </w:pPr>
          </w:p>
        </w:tc>
      </w:tr>
      <w:tr w:rsidR="006B7526" w14:paraId="717207AF" w14:textId="77777777" w:rsidTr="0058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5"/>
        </w:trPr>
        <w:tc>
          <w:tcPr>
            <w:tcW w:w="0" w:type="auto"/>
            <w:tcBorders>
              <w:top w:val="single" w:sz="4" w:space="0" w:color="auto"/>
              <w:left w:val="single" w:sz="4" w:space="0" w:color="auto"/>
              <w:bottom w:val="single" w:sz="4" w:space="0" w:color="auto"/>
              <w:right w:val="single" w:sz="4" w:space="0" w:color="auto"/>
            </w:tcBorders>
            <w:vAlign w:val="center"/>
          </w:tcPr>
          <w:p w14:paraId="6D8A4DBC" w14:textId="77777777" w:rsidR="006B7526" w:rsidRPr="00FF65E1" w:rsidRDefault="006B7526" w:rsidP="006B7526">
            <w:pPr>
              <w:spacing w:line="252" w:lineRule="auto"/>
              <w:ind w:hanging="30"/>
              <w:contextualSpacing/>
              <w:jc w:val="center"/>
              <w:rPr>
                <w:rFonts w:ascii="Arial" w:hAnsi="Arial" w:cs="Arial"/>
                <w:lang w:val="en-US" w:bidi="en-US"/>
              </w:rPr>
            </w:pPr>
            <w:r w:rsidRPr="00FF65E1">
              <w:rPr>
                <w:rFonts w:ascii="Arial" w:hAnsi="Arial" w:cs="Arial"/>
                <w:lang w:val="en-US" w:bidi="en-US"/>
              </w:rPr>
              <w:t>3</w:t>
            </w:r>
            <w:r>
              <w:rPr>
                <w:rFonts w:ascii="Arial" w:hAnsi="Arial" w:cs="Arial"/>
                <w:lang w:val="en-US" w:bidi="en-US"/>
              </w:rPr>
              <w:t>.</w:t>
            </w:r>
          </w:p>
        </w:tc>
        <w:tc>
          <w:tcPr>
            <w:tcW w:w="2165" w:type="dxa"/>
            <w:tcBorders>
              <w:top w:val="single" w:sz="4" w:space="0" w:color="auto"/>
              <w:left w:val="single" w:sz="4" w:space="0" w:color="auto"/>
              <w:bottom w:val="single" w:sz="4" w:space="0" w:color="auto"/>
              <w:right w:val="single" w:sz="4" w:space="0" w:color="auto"/>
            </w:tcBorders>
          </w:tcPr>
          <w:p w14:paraId="6DD509EC" w14:textId="77777777" w:rsidR="006B7526" w:rsidRDefault="006B7526" w:rsidP="006B7526">
            <w:pPr>
              <w:spacing w:line="252" w:lineRule="auto"/>
              <w:ind w:left="644"/>
              <w:contextualSpacing/>
              <w:rPr>
                <w:rFonts w:ascii="Arial" w:hAnsi="Arial" w:cs="Arial"/>
                <w:b/>
                <w:lang w:val="en-US" w:bidi="en-US"/>
              </w:rPr>
            </w:pPr>
          </w:p>
        </w:tc>
        <w:tc>
          <w:tcPr>
            <w:tcW w:w="1266" w:type="dxa"/>
            <w:tcBorders>
              <w:top w:val="single" w:sz="4" w:space="0" w:color="auto"/>
              <w:left w:val="single" w:sz="4" w:space="0" w:color="auto"/>
              <w:bottom w:val="single" w:sz="4" w:space="0" w:color="auto"/>
              <w:right w:val="single" w:sz="4" w:space="0" w:color="auto"/>
            </w:tcBorders>
          </w:tcPr>
          <w:p w14:paraId="20EAA0D7" w14:textId="77777777" w:rsidR="006B7526" w:rsidRDefault="006B7526" w:rsidP="006B7526">
            <w:pPr>
              <w:spacing w:line="252" w:lineRule="auto"/>
              <w:ind w:left="644"/>
              <w:contextualSpacing/>
              <w:rPr>
                <w:rFonts w:ascii="Arial" w:hAnsi="Arial" w:cs="Arial"/>
                <w:b/>
                <w:lang w:val="en-US" w:bidi="en-US"/>
              </w:rPr>
            </w:pPr>
          </w:p>
        </w:tc>
        <w:tc>
          <w:tcPr>
            <w:tcW w:w="1551" w:type="dxa"/>
            <w:tcBorders>
              <w:top w:val="single" w:sz="4" w:space="0" w:color="auto"/>
              <w:left w:val="single" w:sz="4" w:space="0" w:color="auto"/>
              <w:bottom w:val="single" w:sz="4" w:space="0" w:color="auto"/>
              <w:right w:val="single" w:sz="4" w:space="0" w:color="auto"/>
            </w:tcBorders>
          </w:tcPr>
          <w:p w14:paraId="6429268E" w14:textId="77777777" w:rsidR="006B7526" w:rsidRDefault="006B7526" w:rsidP="006B7526">
            <w:pPr>
              <w:spacing w:line="252" w:lineRule="auto"/>
              <w:ind w:left="644"/>
              <w:contextualSpacing/>
              <w:rPr>
                <w:rFonts w:ascii="Arial" w:hAnsi="Arial" w:cs="Arial"/>
                <w:b/>
                <w:lang w:val="en-US" w:bidi="en-US"/>
              </w:rPr>
            </w:pPr>
          </w:p>
        </w:tc>
        <w:tc>
          <w:tcPr>
            <w:tcW w:w="1401" w:type="dxa"/>
            <w:tcBorders>
              <w:top w:val="single" w:sz="4" w:space="0" w:color="auto"/>
              <w:left w:val="single" w:sz="4" w:space="0" w:color="auto"/>
              <w:bottom w:val="single" w:sz="4" w:space="0" w:color="auto"/>
              <w:right w:val="single" w:sz="4" w:space="0" w:color="auto"/>
            </w:tcBorders>
          </w:tcPr>
          <w:p w14:paraId="19B8F63F" w14:textId="77777777" w:rsidR="006B7526" w:rsidRDefault="006B7526" w:rsidP="006B7526">
            <w:pPr>
              <w:spacing w:line="252" w:lineRule="auto"/>
              <w:ind w:left="644"/>
              <w:contextualSpacing/>
              <w:rPr>
                <w:rFonts w:ascii="Arial" w:hAnsi="Arial" w:cs="Arial"/>
                <w:b/>
                <w:lang w:val="en-US" w:bidi="en-US"/>
              </w:rPr>
            </w:pPr>
          </w:p>
        </w:tc>
        <w:tc>
          <w:tcPr>
            <w:tcW w:w="1416" w:type="dxa"/>
            <w:tcBorders>
              <w:top w:val="single" w:sz="4" w:space="0" w:color="auto"/>
              <w:left w:val="single" w:sz="4" w:space="0" w:color="auto"/>
              <w:bottom w:val="single" w:sz="4" w:space="0" w:color="auto"/>
              <w:right w:val="single" w:sz="4" w:space="0" w:color="auto"/>
            </w:tcBorders>
          </w:tcPr>
          <w:p w14:paraId="67CB8E80" w14:textId="77777777" w:rsidR="006B7526" w:rsidRDefault="006B7526" w:rsidP="006B7526">
            <w:pPr>
              <w:spacing w:line="252" w:lineRule="auto"/>
              <w:ind w:left="644"/>
              <w:contextualSpacing/>
              <w:rPr>
                <w:rFonts w:ascii="Arial" w:hAnsi="Arial" w:cs="Arial"/>
                <w:b/>
                <w:lang w:val="en-US" w:bidi="en-US"/>
              </w:rPr>
            </w:pPr>
          </w:p>
        </w:tc>
        <w:tc>
          <w:tcPr>
            <w:tcW w:w="1550" w:type="dxa"/>
            <w:tcBorders>
              <w:top w:val="single" w:sz="4" w:space="0" w:color="auto"/>
              <w:left w:val="single" w:sz="4" w:space="0" w:color="auto"/>
              <w:bottom w:val="single" w:sz="4" w:space="0" w:color="auto"/>
              <w:right w:val="single" w:sz="4" w:space="0" w:color="auto"/>
            </w:tcBorders>
          </w:tcPr>
          <w:p w14:paraId="0726A683" w14:textId="77777777" w:rsidR="006B7526" w:rsidRDefault="006B7526" w:rsidP="006B7526">
            <w:pPr>
              <w:spacing w:line="252" w:lineRule="auto"/>
              <w:ind w:left="644"/>
              <w:contextualSpacing/>
              <w:rPr>
                <w:rFonts w:ascii="Arial" w:hAnsi="Arial" w:cs="Arial"/>
                <w:b/>
                <w:lang w:val="en-US" w:bidi="en-US"/>
              </w:rPr>
            </w:pPr>
          </w:p>
        </w:tc>
        <w:tc>
          <w:tcPr>
            <w:tcW w:w="1100" w:type="dxa"/>
            <w:tcBorders>
              <w:top w:val="single" w:sz="4" w:space="0" w:color="auto"/>
              <w:left w:val="single" w:sz="4" w:space="0" w:color="auto"/>
              <w:bottom w:val="single" w:sz="4" w:space="0" w:color="auto"/>
              <w:right w:val="single" w:sz="4" w:space="0" w:color="auto"/>
            </w:tcBorders>
          </w:tcPr>
          <w:p w14:paraId="70CE932E" w14:textId="77777777" w:rsidR="006B7526" w:rsidRDefault="006B7526" w:rsidP="006B7526">
            <w:pPr>
              <w:spacing w:line="252" w:lineRule="auto"/>
              <w:ind w:left="644"/>
              <w:contextualSpacing/>
              <w:rPr>
                <w:rFonts w:ascii="Arial" w:hAnsi="Arial" w:cs="Arial"/>
                <w:b/>
                <w:lang w:val="en-US" w:bidi="en-US"/>
              </w:rPr>
            </w:pPr>
          </w:p>
        </w:tc>
        <w:tc>
          <w:tcPr>
            <w:tcW w:w="1701" w:type="dxa"/>
            <w:tcBorders>
              <w:top w:val="single" w:sz="4" w:space="0" w:color="auto"/>
              <w:left w:val="single" w:sz="4" w:space="0" w:color="auto"/>
              <w:bottom w:val="single" w:sz="4" w:space="0" w:color="auto"/>
              <w:right w:val="single" w:sz="4" w:space="0" w:color="auto"/>
            </w:tcBorders>
          </w:tcPr>
          <w:p w14:paraId="3FF13044" w14:textId="77777777" w:rsidR="006B7526" w:rsidRDefault="006B7526" w:rsidP="006B7526">
            <w:pPr>
              <w:spacing w:line="252" w:lineRule="auto"/>
              <w:ind w:left="644"/>
              <w:contextualSpacing/>
              <w:rPr>
                <w:rFonts w:ascii="Arial" w:hAnsi="Arial" w:cs="Arial"/>
                <w:b/>
                <w:lang w:val="en-US" w:bidi="en-US"/>
              </w:rPr>
            </w:pPr>
          </w:p>
        </w:tc>
        <w:tc>
          <w:tcPr>
            <w:tcW w:w="1843" w:type="dxa"/>
            <w:tcBorders>
              <w:top w:val="single" w:sz="4" w:space="0" w:color="auto"/>
              <w:left w:val="single" w:sz="4" w:space="0" w:color="auto"/>
              <w:bottom w:val="single" w:sz="4" w:space="0" w:color="auto"/>
              <w:right w:val="single" w:sz="4" w:space="0" w:color="auto"/>
            </w:tcBorders>
          </w:tcPr>
          <w:p w14:paraId="22D5718E" w14:textId="77777777" w:rsidR="006B7526" w:rsidRDefault="006B7526" w:rsidP="006B7526">
            <w:pPr>
              <w:spacing w:line="252" w:lineRule="auto"/>
              <w:ind w:left="644"/>
              <w:contextualSpacing/>
              <w:rPr>
                <w:rFonts w:ascii="Arial" w:hAnsi="Arial" w:cs="Arial"/>
                <w:b/>
                <w:lang w:val="en-US" w:bidi="en-US"/>
              </w:rPr>
            </w:pPr>
          </w:p>
        </w:tc>
      </w:tr>
      <w:tr w:rsidR="006B7526" w14:paraId="53C9C705" w14:textId="77777777" w:rsidTr="0058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5"/>
        </w:trPr>
        <w:tc>
          <w:tcPr>
            <w:tcW w:w="0" w:type="auto"/>
            <w:tcBorders>
              <w:top w:val="single" w:sz="4" w:space="0" w:color="auto"/>
              <w:left w:val="single" w:sz="4" w:space="0" w:color="auto"/>
              <w:bottom w:val="single" w:sz="4" w:space="0" w:color="auto"/>
              <w:right w:val="single" w:sz="4" w:space="0" w:color="auto"/>
            </w:tcBorders>
            <w:vAlign w:val="center"/>
          </w:tcPr>
          <w:p w14:paraId="3E9DC022" w14:textId="77777777" w:rsidR="006B7526" w:rsidRPr="00FF65E1" w:rsidRDefault="006B7526" w:rsidP="006B7526">
            <w:pPr>
              <w:spacing w:line="252" w:lineRule="auto"/>
              <w:ind w:hanging="30"/>
              <w:contextualSpacing/>
              <w:jc w:val="center"/>
              <w:rPr>
                <w:rFonts w:ascii="Arial" w:hAnsi="Arial" w:cs="Arial"/>
                <w:lang w:val="en-US" w:bidi="en-US"/>
              </w:rPr>
            </w:pPr>
            <w:r>
              <w:rPr>
                <w:rFonts w:ascii="Arial" w:hAnsi="Arial" w:cs="Arial"/>
                <w:lang w:val="en-US" w:bidi="en-US"/>
              </w:rPr>
              <w:t>4.</w:t>
            </w:r>
          </w:p>
        </w:tc>
        <w:tc>
          <w:tcPr>
            <w:tcW w:w="2165" w:type="dxa"/>
            <w:tcBorders>
              <w:top w:val="single" w:sz="4" w:space="0" w:color="auto"/>
              <w:left w:val="single" w:sz="4" w:space="0" w:color="auto"/>
              <w:bottom w:val="single" w:sz="4" w:space="0" w:color="auto"/>
              <w:right w:val="single" w:sz="4" w:space="0" w:color="auto"/>
            </w:tcBorders>
          </w:tcPr>
          <w:p w14:paraId="44E0A00F" w14:textId="77777777" w:rsidR="006B7526" w:rsidRDefault="006B7526" w:rsidP="006B7526">
            <w:pPr>
              <w:spacing w:line="252" w:lineRule="auto"/>
              <w:ind w:left="644"/>
              <w:contextualSpacing/>
              <w:rPr>
                <w:rFonts w:ascii="Arial" w:hAnsi="Arial" w:cs="Arial"/>
                <w:b/>
                <w:lang w:val="en-US" w:bidi="en-US"/>
              </w:rPr>
            </w:pPr>
          </w:p>
        </w:tc>
        <w:tc>
          <w:tcPr>
            <w:tcW w:w="1266" w:type="dxa"/>
            <w:tcBorders>
              <w:top w:val="single" w:sz="4" w:space="0" w:color="auto"/>
              <w:left w:val="single" w:sz="4" w:space="0" w:color="auto"/>
              <w:bottom w:val="single" w:sz="4" w:space="0" w:color="auto"/>
              <w:right w:val="single" w:sz="4" w:space="0" w:color="auto"/>
            </w:tcBorders>
          </w:tcPr>
          <w:p w14:paraId="786932C4" w14:textId="77777777" w:rsidR="006B7526" w:rsidRDefault="006B7526" w:rsidP="006B7526">
            <w:pPr>
              <w:spacing w:line="252" w:lineRule="auto"/>
              <w:ind w:left="644"/>
              <w:contextualSpacing/>
              <w:rPr>
                <w:rFonts w:ascii="Arial" w:hAnsi="Arial" w:cs="Arial"/>
                <w:b/>
                <w:lang w:val="en-US" w:bidi="en-US"/>
              </w:rPr>
            </w:pPr>
          </w:p>
        </w:tc>
        <w:tc>
          <w:tcPr>
            <w:tcW w:w="1551" w:type="dxa"/>
            <w:tcBorders>
              <w:top w:val="single" w:sz="4" w:space="0" w:color="auto"/>
              <w:left w:val="single" w:sz="4" w:space="0" w:color="auto"/>
              <w:bottom w:val="single" w:sz="4" w:space="0" w:color="auto"/>
              <w:right w:val="single" w:sz="4" w:space="0" w:color="auto"/>
            </w:tcBorders>
          </w:tcPr>
          <w:p w14:paraId="76CD88CE" w14:textId="77777777" w:rsidR="006B7526" w:rsidRDefault="006B7526" w:rsidP="006B7526">
            <w:pPr>
              <w:spacing w:line="252" w:lineRule="auto"/>
              <w:ind w:left="644"/>
              <w:contextualSpacing/>
              <w:rPr>
                <w:rFonts w:ascii="Arial" w:hAnsi="Arial" w:cs="Arial"/>
                <w:b/>
                <w:lang w:val="en-US" w:bidi="en-US"/>
              </w:rPr>
            </w:pPr>
          </w:p>
        </w:tc>
        <w:tc>
          <w:tcPr>
            <w:tcW w:w="1401" w:type="dxa"/>
            <w:tcBorders>
              <w:top w:val="single" w:sz="4" w:space="0" w:color="auto"/>
              <w:left w:val="single" w:sz="4" w:space="0" w:color="auto"/>
              <w:bottom w:val="single" w:sz="4" w:space="0" w:color="auto"/>
              <w:right w:val="single" w:sz="4" w:space="0" w:color="auto"/>
            </w:tcBorders>
          </w:tcPr>
          <w:p w14:paraId="46062D90" w14:textId="77777777" w:rsidR="006B7526" w:rsidRDefault="006B7526" w:rsidP="006B7526">
            <w:pPr>
              <w:spacing w:line="252" w:lineRule="auto"/>
              <w:ind w:left="644"/>
              <w:contextualSpacing/>
              <w:rPr>
                <w:rFonts w:ascii="Arial" w:hAnsi="Arial" w:cs="Arial"/>
                <w:b/>
                <w:lang w:val="en-US" w:bidi="en-US"/>
              </w:rPr>
            </w:pPr>
          </w:p>
        </w:tc>
        <w:tc>
          <w:tcPr>
            <w:tcW w:w="1416" w:type="dxa"/>
            <w:tcBorders>
              <w:top w:val="single" w:sz="4" w:space="0" w:color="auto"/>
              <w:left w:val="single" w:sz="4" w:space="0" w:color="auto"/>
              <w:bottom w:val="single" w:sz="4" w:space="0" w:color="auto"/>
              <w:right w:val="single" w:sz="4" w:space="0" w:color="auto"/>
            </w:tcBorders>
          </w:tcPr>
          <w:p w14:paraId="760EC859" w14:textId="77777777" w:rsidR="006B7526" w:rsidRDefault="006B7526" w:rsidP="006B7526">
            <w:pPr>
              <w:spacing w:line="252" w:lineRule="auto"/>
              <w:ind w:left="644"/>
              <w:contextualSpacing/>
              <w:rPr>
                <w:rFonts w:ascii="Arial" w:hAnsi="Arial" w:cs="Arial"/>
                <w:b/>
                <w:lang w:val="en-US" w:bidi="en-US"/>
              </w:rPr>
            </w:pPr>
          </w:p>
        </w:tc>
        <w:tc>
          <w:tcPr>
            <w:tcW w:w="1550" w:type="dxa"/>
            <w:tcBorders>
              <w:top w:val="single" w:sz="4" w:space="0" w:color="auto"/>
              <w:left w:val="single" w:sz="4" w:space="0" w:color="auto"/>
              <w:bottom w:val="single" w:sz="4" w:space="0" w:color="auto"/>
              <w:right w:val="single" w:sz="4" w:space="0" w:color="auto"/>
            </w:tcBorders>
          </w:tcPr>
          <w:p w14:paraId="3028F2C6" w14:textId="77777777" w:rsidR="006B7526" w:rsidRDefault="006B7526" w:rsidP="006B7526">
            <w:pPr>
              <w:spacing w:line="252" w:lineRule="auto"/>
              <w:ind w:left="644"/>
              <w:contextualSpacing/>
              <w:rPr>
                <w:rFonts w:ascii="Arial" w:hAnsi="Arial" w:cs="Arial"/>
                <w:b/>
                <w:lang w:val="en-US" w:bidi="en-US"/>
              </w:rPr>
            </w:pPr>
          </w:p>
        </w:tc>
        <w:tc>
          <w:tcPr>
            <w:tcW w:w="1100" w:type="dxa"/>
            <w:tcBorders>
              <w:top w:val="single" w:sz="4" w:space="0" w:color="auto"/>
              <w:left w:val="single" w:sz="4" w:space="0" w:color="auto"/>
              <w:bottom w:val="single" w:sz="4" w:space="0" w:color="auto"/>
              <w:right w:val="single" w:sz="4" w:space="0" w:color="auto"/>
            </w:tcBorders>
          </w:tcPr>
          <w:p w14:paraId="2DF653E6" w14:textId="77777777" w:rsidR="006B7526" w:rsidRDefault="006B7526" w:rsidP="006B7526">
            <w:pPr>
              <w:spacing w:line="252" w:lineRule="auto"/>
              <w:ind w:left="644"/>
              <w:contextualSpacing/>
              <w:rPr>
                <w:rFonts w:ascii="Arial" w:hAnsi="Arial" w:cs="Arial"/>
                <w:b/>
                <w:lang w:val="en-US" w:bidi="en-US"/>
              </w:rPr>
            </w:pPr>
          </w:p>
        </w:tc>
        <w:tc>
          <w:tcPr>
            <w:tcW w:w="1701" w:type="dxa"/>
            <w:tcBorders>
              <w:top w:val="single" w:sz="4" w:space="0" w:color="auto"/>
              <w:left w:val="single" w:sz="4" w:space="0" w:color="auto"/>
              <w:bottom w:val="single" w:sz="4" w:space="0" w:color="auto"/>
              <w:right w:val="single" w:sz="4" w:space="0" w:color="auto"/>
            </w:tcBorders>
          </w:tcPr>
          <w:p w14:paraId="5DFD5A59" w14:textId="77777777" w:rsidR="006B7526" w:rsidRDefault="006B7526" w:rsidP="006B7526">
            <w:pPr>
              <w:spacing w:line="252" w:lineRule="auto"/>
              <w:ind w:left="644"/>
              <w:contextualSpacing/>
              <w:rPr>
                <w:rFonts w:ascii="Arial" w:hAnsi="Arial" w:cs="Arial"/>
                <w:b/>
                <w:lang w:val="en-US" w:bidi="en-US"/>
              </w:rPr>
            </w:pPr>
          </w:p>
        </w:tc>
        <w:tc>
          <w:tcPr>
            <w:tcW w:w="1843" w:type="dxa"/>
            <w:tcBorders>
              <w:top w:val="single" w:sz="4" w:space="0" w:color="auto"/>
              <w:left w:val="single" w:sz="4" w:space="0" w:color="auto"/>
              <w:bottom w:val="single" w:sz="4" w:space="0" w:color="auto"/>
              <w:right w:val="single" w:sz="4" w:space="0" w:color="auto"/>
            </w:tcBorders>
          </w:tcPr>
          <w:p w14:paraId="5B7FE039" w14:textId="77777777" w:rsidR="006B7526" w:rsidRDefault="006B7526" w:rsidP="006B7526">
            <w:pPr>
              <w:spacing w:line="252" w:lineRule="auto"/>
              <w:ind w:left="644"/>
              <w:contextualSpacing/>
              <w:rPr>
                <w:rFonts w:ascii="Arial" w:hAnsi="Arial" w:cs="Arial"/>
                <w:b/>
                <w:lang w:val="en-US" w:bidi="en-US"/>
              </w:rPr>
            </w:pPr>
          </w:p>
        </w:tc>
      </w:tr>
      <w:tr w:rsidR="006B7526" w14:paraId="139366A8" w14:textId="77777777" w:rsidTr="0058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5"/>
        </w:trPr>
        <w:tc>
          <w:tcPr>
            <w:tcW w:w="0" w:type="auto"/>
            <w:tcBorders>
              <w:top w:val="single" w:sz="4" w:space="0" w:color="auto"/>
              <w:left w:val="single" w:sz="4" w:space="0" w:color="auto"/>
              <w:bottom w:val="single" w:sz="4" w:space="0" w:color="auto"/>
              <w:right w:val="single" w:sz="4" w:space="0" w:color="auto"/>
            </w:tcBorders>
            <w:vAlign w:val="center"/>
          </w:tcPr>
          <w:p w14:paraId="7EE4DC43" w14:textId="77777777" w:rsidR="006B7526" w:rsidRDefault="006B7526" w:rsidP="006B7526">
            <w:pPr>
              <w:spacing w:line="252" w:lineRule="auto"/>
              <w:ind w:hanging="30"/>
              <w:contextualSpacing/>
              <w:jc w:val="center"/>
              <w:rPr>
                <w:rFonts w:ascii="Arial" w:hAnsi="Arial" w:cs="Arial"/>
                <w:lang w:val="en-US" w:bidi="en-US"/>
              </w:rPr>
            </w:pPr>
            <w:r>
              <w:rPr>
                <w:rFonts w:ascii="Arial" w:hAnsi="Arial" w:cs="Arial"/>
                <w:lang w:val="en-US" w:bidi="en-US"/>
              </w:rPr>
              <w:t>5.</w:t>
            </w:r>
          </w:p>
        </w:tc>
        <w:tc>
          <w:tcPr>
            <w:tcW w:w="2165" w:type="dxa"/>
            <w:tcBorders>
              <w:top w:val="single" w:sz="4" w:space="0" w:color="auto"/>
              <w:left w:val="single" w:sz="4" w:space="0" w:color="auto"/>
              <w:bottom w:val="single" w:sz="4" w:space="0" w:color="auto"/>
              <w:right w:val="single" w:sz="4" w:space="0" w:color="auto"/>
            </w:tcBorders>
          </w:tcPr>
          <w:p w14:paraId="2CE2E130" w14:textId="77777777" w:rsidR="006B7526" w:rsidRDefault="006B7526" w:rsidP="006B7526">
            <w:pPr>
              <w:spacing w:line="252" w:lineRule="auto"/>
              <w:ind w:left="644"/>
              <w:contextualSpacing/>
              <w:rPr>
                <w:rFonts w:ascii="Arial" w:hAnsi="Arial" w:cs="Arial"/>
                <w:b/>
                <w:lang w:val="en-US" w:bidi="en-US"/>
              </w:rPr>
            </w:pPr>
          </w:p>
        </w:tc>
        <w:tc>
          <w:tcPr>
            <w:tcW w:w="1266" w:type="dxa"/>
            <w:tcBorders>
              <w:top w:val="single" w:sz="4" w:space="0" w:color="auto"/>
              <w:left w:val="single" w:sz="4" w:space="0" w:color="auto"/>
              <w:bottom w:val="single" w:sz="4" w:space="0" w:color="auto"/>
              <w:right w:val="single" w:sz="4" w:space="0" w:color="auto"/>
            </w:tcBorders>
          </w:tcPr>
          <w:p w14:paraId="16E5C92E" w14:textId="77777777" w:rsidR="006B7526" w:rsidRDefault="006B7526" w:rsidP="006B7526">
            <w:pPr>
              <w:spacing w:line="252" w:lineRule="auto"/>
              <w:ind w:left="644"/>
              <w:contextualSpacing/>
              <w:rPr>
                <w:rFonts w:ascii="Arial" w:hAnsi="Arial" w:cs="Arial"/>
                <w:b/>
                <w:lang w:val="en-US" w:bidi="en-US"/>
              </w:rPr>
            </w:pPr>
          </w:p>
        </w:tc>
        <w:tc>
          <w:tcPr>
            <w:tcW w:w="1551" w:type="dxa"/>
            <w:tcBorders>
              <w:top w:val="single" w:sz="4" w:space="0" w:color="auto"/>
              <w:left w:val="single" w:sz="4" w:space="0" w:color="auto"/>
              <w:bottom w:val="single" w:sz="4" w:space="0" w:color="auto"/>
              <w:right w:val="single" w:sz="4" w:space="0" w:color="auto"/>
            </w:tcBorders>
          </w:tcPr>
          <w:p w14:paraId="08639BEB" w14:textId="77777777" w:rsidR="006B7526" w:rsidRDefault="006B7526" w:rsidP="006B7526">
            <w:pPr>
              <w:spacing w:line="252" w:lineRule="auto"/>
              <w:ind w:left="644"/>
              <w:contextualSpacing/>
              <w:rPr>
                <w:rFonts w:ascii="Arial" w:hAnsi="Arial" w:cs="Arial"/>
                <w:b/>
                <w:lang w:val="en-US" w:bidi="en-US"/>
              </w:rPr>
            </w:pPr>
          </w:p>
        </w:tc>
        <w:tc>
          <w:tcPr>
            <w:tcW w:w="1401" w:type="dxa"/>
            <w:tcBorders>
              <w:top w:val="single" w:sz="4" w:space="0" w:color="auto"/>
              <w:left w:val="single" w:sz="4" w:space="0" w:color="auto"/>
              <w:bottom w:val="single" w:sz="4" w:space="0" w:color="auto"/>
              <w:right w:val="single" w:sz="4" w:space="0" w:color="auto"/>
            </w:tcBorders>
          </w:tcPr>
          <w:p w14:paraId="70612E4E" w14:textId="77777777" w:rsidR="006B7526" w:rsidRDefault="006B7526" w:rsidP="006B7526">
            <w:pPr>
              <w:spacing w:line="252" w:lineRule="auto"/>
              <w:ind w:left="644"/>
              <w:contextualSpacing/>
              <w:rPr>
                <w:rFonts w:ascii="Arial" w:hAnsi="Arial" w:cs="Arial"/>
                <w:b/>
                <w:lang w:val="en-US" w:bidi="en-US"/>
              </w:rPr>
            </w:pPr>
          </w:p>
        </w:tc>
        <w:tc>
          <w:tcPr>
            <w:tcW w:w="1416" w:type="dxa"/>
            <w:tcBorders>
              <w:top w:val="single" w:sz="4" w:space="0" w:color="auto"/>
              <w:left w:val="single" w:sz="4" w:space="0" w:color="auto"/>
              <w:bottom w:val="single" w:sz="4" w:space="0" w:color="auto"/>
              <w:right w:val="single" w:sz="4" w:space="0" w:color="auto"/>
            </w:tcBorders>
          </w:tcPr>
          <w:p w14:paraId="5B3A5F6B" w14:textId="77777777" w:rsidR="006B7526" w:rsidRDefault="006B7526" w:rsidP="006B7526">
            <w:pPr>
              <w:spacing w:line="252" w:lineRule="auto"/>
              <w:ind w:left="644"/>
              <w:contextualSpacing/>
              <w:rPr>
                <w:rFonts w:ascii="Arial" w:hAnsi="Arial" w:cs="Arial"/>
                <w:b/>
                <w:lang w:val="en-US" w:bidi="en-US"/>
              </w:rPr>
            </w:pPr>
          </w:p>
        </w:tc>
        <w:tc>
          <w:tcPr>
            <w:tcW w:w="1550" w:type="dxa"/>
            <w:tcBorders>
              <w:top w:val="single" w:sz="4" w:space="0" w:color="auto"/>
              <w:left w:val="single" w:sz="4" w:space="0" w:color="auto"/>
              <w:bottom w:val="single" w:sz="4" w:space="0" w:color="auto"/>
              <w:right w:val="single" w:sz="4" w:space="0" w:color="auto"/>
            </w:tcBorders>
          </w:tcPr>
          <w:p w14:paraId="696B7A17" w14:textId="77777777" w:rsidR="006B7526" w:rsidRDefault="006B7526" w:rsidP="006B7526">
            <w:pPr>
              <w:spacing w:line="252" w:lineRule="auto"/>
              <w:ind w:left="644"/>
              <w:contextualSpacing/>
              <w:rPr>
                <w:rFonts w:ascii="Arial" w:hAnsi="Arial" w:cs="Arial"/>
                <w:b/>
                <w:lang w:val="en-US" w:bidi="en-US"/>
              </w:rPr>
            </w:pPr>
          </w:p>
        </w:tc>
        <w:tc>
          <w:tcPr>
            <w:tcW w:w="1100" w:type="dxa"/>
            <w:tcBorders>
              <w:top w:val="single" w:sz="4" w:space="0" w:color="auto"/>
              <w:left w:val="single" w:sz="4" w:space="0" w:color="auto"/>
              <w:bottom w:val="single" w:sz="4" w:space="0" w:color="auto"/>
              <w:right w:val="single" w:sz="4" w:space="0" w:color="auto"/>
            </w:tcBorders>
          </w:tcPr>
          <w:p w14:paraId="5B37A59C" w14:textId="77777777" w:rsidR="006B7526" w:rsidRDefault="006B7526" w:rsidP="006B7526">
            <w:pPr>
              <w:spacing w:line="252" w:lineRule="auto"/>
              <w:ind w:left="644"/>
              <w:contextualSpacing/>
              <w:rPr>
                <w:rFonts w:ascii="Arial" w:hAnsi="Arial" w:cs="Arial"/>
                <w:b/>
                <w:lang w:val="en-US" w:bidi="en-US"/>
              </w:rPr>
            </w:pPr>
          </w:p>
        </w:tc>
        <w:tc>
          <w:tcPr>
            <w:tcW w:w="1701" w:type="dxa"/>
            <w:tcBorders>
              <w:top w:val="single" w:sz="4" w:space="0" w:color="auto"/>
              <w:left w:val="single" w:sz="4" w:space="0" w:color="auto"/>
              <w:bottom w:val="single" w:sz="4" w:space="0" w:color="auto"/>
              <w:right w:val="single" w:sz="4" w:space="0" w:color="auto"/>
            </w:tcBorders>
          </w:tcPr>
          <w:p w14:paraId="00D94909" w14:textId="77777777" w:rsidR="006B7526" w:rsidRDefault="006B7526" w:rsidP="006B7526">
            <w:pPr>
              <w:spacing w:line="252" w:lineRule="auto"/>
              <w:ind w:left="644"/>
              <w:contextualSpacing/>
              <w:rPr>
                <w:rFonts w:ascii="Arial" w:hAnsi="Arial" w:cs="Arial"/>
                <w:b/>
                <w:lang w:val="en-US" w:bidi="en-US"/>
              </w:rPr>
            </w:pPr>
          </w:p>
        </w:tc>
        <w:tc>
          <w:tcPr>
            <w:tcW w:w="1843" w:type="dxa"/>
            <w:tcBorders>
              <w:top w:val="single" w:sz="4" w:space="0" w:color="auto"/>
              <w:left w:val="single" w:sz="4" w:space="0" w:color="auto"/>
              <w:bottom w:val="single" w:sz="4" w:space="0" w:color="auto"/>
              <w:right w:val="single" w:sz="4" w:space="0" w:color="auto"/>
            </w:tcBorders>
          </w:tcPr>
          <w:p w14:paraId="2AD39F4F" w14:textId="77777777" w:rsidR="006B7526" w:rsidRDefault="006B7526" w:rsidP="006B7526">
            <w:pPr>
              <w:spacing w:line="252" w:lineRule="auto"/>
              <w:ind w:left="644"/>
              <w:contextualSpacing/>
              <w:rPr>
                <w:rFonts w:ascii="Arial" w:hAnsi="Arial" w:cs="Arial"/>
                <w:b/>
                <w:lang w:val="en-US" w:bidi="en-US"/>
              </w:rPr>
            </w:pPr>
          </w:p>
        </w:tc>
      </w:tr>
    </w:tbl>
    <w:p w14:paraId="18D5E88E" w14:textId="77777777" w:rsidR="006B7526" w:rsidRDefault="006B7526" w:rsidP="006B7526">
      <w:pPr>
        <w:spacing w:after="0" w:line="240" w:lineRule="auto"/>
        <w:rPr>
          <w:rFonts w:ascii="Times New Roman" w:eastAsia="Times New Roman" w:hAnsi="Times New Roman" w:cs="Times New Roman"/>
          <w:sz w:val="20"/>
          <w:szCs w:val="20"/>
          <w:lang w:eastAsia="pl-PL"/>
        </w:rPr>
      </w:pPr>
    </w:p>
    <w:p w14:paraId="61473D2E" w14:textId="77777777" w:rsidR="006B7526" w:rsidRPr="00B6638C" w:rsidRDefault="006B7526" w:rsidP="006B7526">
      <w:pPr>
        <w:tabs>
          <w:tab w:val="left" w:pos="187"/>
          <w:tab w:val="left" w:pos="644"/>
        </w:tabs>
        <w:autoSpaceDE w:val="0"/>
        <w:autoSpaceDN w:val="0"/>
        <w:adjustRightInd w:val="0"/>
        <w:spacing w:after="0" w:line="240" w:lineRule="auto"/>
        <w:ind w:left="284" w:hanging="284"/>
        <w:jc w:val="center"/>
        <w:rPr>
          <w:rFonts w:ascii="Arial" w:eastAsia="Times New Roman" w:hAnsi="Arial" w:cs="Arial"/>
          <w:b/>
          <w:bCs/>
          <w:sz w:val="24"/>
          <w:szCs w:val="24"/>
          <w:lang w:eastAsia="pl-PL"/>
        </w:rPr>
      </w:pPr>
      <w:r w:rsidRPr="00B6638C">
        <w:rPr>
          <w:rFonts w:ascii="Arial" w:eastAsia="Times New Roman" w:hAnsi="Arial" w:cs="Arial"/>
          <w:b/>
          <w:bCs/>
          <w:sz w:val="24"/>
          <w:szCs w:val="24"/>
          <w:lang w:eastAsia="pl-PL"/>
        </w:rPr>
        <w:t xml:space="preserve">WYKAZ </w:t>
      </w:r>
      <w:r>
        <w:rPr>
          <w:rFonts w:ascii="Arial" w:eastAsia="Times New Roman" w:hAnsi="Arial" w:cs="Arial"/>
          <w:b/>
          <w:bCs/>
          <w:sz w:val="24"/>
          <w:szCs w:val="24"/>
          <w:lang w:eastAsia="pl-PL"/>
        </w:rPr>
        <w:t xml:space="preserve">POJAZDÓW, KTÓRE BĘDĄ UCZESTNICZYĆ W WYKONYWANIU PRZEDMIOTU ZAMÓWIENIA </w:t>
      </w:r>
    </w:p>
    <w:p w14:paraId="0502E8A4" w14:textId="77777777" w:rsidR="006B7526" w:rsidRDefault="006B7526" w:rsidP="006B7526">
      <w:pPr>
        <w:spacing w:after="0" w:line="240" w:lineRule="auto"/>
        <w:rPr>
          <w:rFonts w:ascii="Times New Roman" w:eastAsia="Times New Roman" w:hAnsi="Times New Roman" w:cs="Times New Roman"/>
          <w:sz w:val="20"/>
          <w:szCs w:val="20"/>
          <w:lang w:eastAsia="pl-PL"/>
        </w:rPr>
      </w:pPr>
    </w:p>
    <w:tbl>
      <w:tblPr>
        <w:tblW w:w="14371" w:type="dxa"/>
        <w:tblCellMar>
          <w:left w:w="54" w:type="dxa"/>
          <w:right w:w="54" w:type="dxa"/>
        </w:tblCellMar>
        <w:tblLook w:val="0000" w:firstRow="0" w:lastRow="0" w:firstColumn="0" w:lastColumn="0" w:noHBand="0" w:noVBand="0"/>
      </w:tblPr>
      <w:tblGrid>
        <w:gridCol w:w="378"/>
        <w:gridCol w:w="3362"/>
        <w:gridCol w:w="2551"/>
        <w:gridCol w:w="2694"/>
        <w:gridCol w:w="3543"/>
        <w:gridCol w:w="1843"/>
      </w:tblGrid>
      <w:tr w:rsidR="006B7526" w:rsidRPr="00B6638C" w14:paraId="738A5D7D" w14:textId="77777777" w:rsidTr="0058376B">
        <w:trPr>
          <w:trHeight w:val="559"/>
        </w:trPr>
        <w:tc>
          <w:tcPr>
            <w:tcW w:w="0" w:type="auto"/>
            <w:vMerge w:val="restart"/>
            <w:tcBorders>
              <w:top w:val="single" w:sz="6" w:space="0" w:color="000000" w:themeColor="text1"/>
              <w:left w:val="single" w:sz="6" w:space="0" w:color="000000" w:themeColor="text1"/>
              <w:bottom w:val="nil"/>
              <w:right w:val="single" w:sz="6" w:space="0" w:color="000000" w:themeColor="text1"/>
            </w:tcBorders>
            <w:vAlign w:val="bottom"/>
          </w:tcPr>
          <w:p w14:paraId="5BA38BFB" w14:textId="77777777" w:rsidR="006B7526" w:rsidRPr="0058376B" w:rsidRDefault="006B7526" w:rsidP="0058376B">
            <w:pPr>
              <w:autoSpaceDE w:val="0"/>
              <w:autoSpaceDN w:val="0"/>
              <w:adjustRightInd w:val="0"/>
              <w:spacing w:after="0" w:line="360" w:lineRule="auto"/>
              <w:jc w:val="center"/>
              <w:rPr>
                <w:rFonts w:ascii="Arial" w:eastAsia="Times New Roman" w:hAnsi="Arial" w:cs="Arial"/>
                <w:b/>
                <w:bCs/>
                <w:sz w:val="18"/>
                <w:szCs w:val="18"/>
                <w:lang w:eastAsia="pl-PL"/>
              </w:rPr>
            </w:pPr>
            <w:r w:rsidRPr="0058376B">
              <w:rPr>
                <w:rFonts w:ascii="Arial" w:eastAsia="Times New Roman" w:hAnsi="Arial" w:cs="Arial"/>
                <w:b/>
                <w:bCs/>
                <w:sz w:val="18"/>
                <w:szCs w:val="18"/>
                <w:lang w:eastAsia="pl-PL"/>
              </w:rPr>
              <w:t>Lp.</w:t>
            </w:r>
          </w:p>
          <w:p w14:paraId="2C3E0310" w14:textId="77777777" w:rsidR="006B7526" w:rsidRPr="00B6638C" w:rsidRDefault="006B7526" w:rsidP="006B7526">
            <w:pPr>
              <w:spacing w:after="0" w:line="240" w:lineRule="auto"/>
              <w:jc w:val="center"/>
              <w:rPr>
                <w:rFonts w:ascii="Arial" w:eastAsia="Times New Roman" w:hAnsi="Arial" w:cs="Arial"/>
                <w:b/>
                <w:sz w:val="18"/>
                <w:szCs w:val="18"/>
                <w:lang w:eastAsia="pl-PL"/>
              </w:rPr>
            </w:pPr>
          </w:p>
        </w:tc>
        <w:tc>
          <w:tcPr>
            <w:tcW w:w="33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083F59" w14:textId="77777777" w:rsidR="006B7526" w:rsidRPr="0058376B" w:rsidRDefault="006B7526" w:rsidP="0058376B">
            <w:pPr>
              <w:spacing w:after="0" w:line="240" w:lineRule="auto"/>
              <w:jc w:val="center"/>
              <w:rPr>
                <w:rFonts w:ascii="Arial" w:eastAsia="Times New Roman" w:hAnsi="Arial" w:cs="Arial"/>
                <w:b/>
                <w:bCs/>
                <w:sz w:val="18"/>
                <w:szCs w:val="18"/>
                <w:lang w:eastAsia="pl-PL"/>
              </w:rPr>
            </w:pPr>
            <w:r w:rsidRPr="0058376B">
              <w:rPr>
                <w:rFonts w:ascii="Arial" w:eastAsia="Times New Roman" w:hAnsi="Arial" w:cs="Arial"/>
                <w:b/>
                <w:bCs/>
                <w:sz w:val="18"/>
                <w:szCs w:val="18"/>
                <w:lang w:eastAsia="pl-PL"/>
              </w:rPr>
              <w:t>Kierowca pojazdu</w:t>
            </w:r>
          </w:p>
        </w:tc>
        <w:tc>
          <w:tcPr>
            <w:tcW w:w="2551" w:type="dxa"/>
            <w:vMerge w:val="restart"/>
            <w:tcBorders>
              <w:top w:val="single" w:sz="6" w:space="0" w:color="000000" w:themeColor="text1"/>
              <w:left w:val="single" w:sz="6" w:space="0" w:color="000000" w:themeColor="text1"/>
              <w:bottom w:val="nil"/>
              <w:right w:val="single" w:sz="4" w:space="0" w:color="auto"/>
            </w:tcBorders>
            <w:vAlign w:val="center"/>
          </w:tcPr>
          <w:p w14:paraId="71731E8F" w14:textId="77777777" w:rsidR="006B7526" w:rsidRPr="0058376B" w:rsidRDefault="006B7526" w:rsidP="0058376B">
            <w:pPr>
              <w:spacing w:after="0" w:line="240" w:lineRule="auto"/>
              <w:jc w:val="center"/>
              <w:rPr>
                <w:rFonts w:ascii="Arial" w:eastAsia="Times New Roman" w:hAnsi="Arial" w:cs="Arial"/>
                <w:b/>
                <w:bCs/>
                <w:color w:val="000000"/>
                <w:sz w:val="18"/>
                <w:szCs w:val="18"/>
                <w:lang w:eastAsia="pl-PL"/>
              </w:rPr>
            </w:pPr>
            <w:r w:rsidRPr="0058376B">
              <w:rPr>
                <w:rFonts w:ascii="Arial" w:eastAsia="Times New Roman" w:hAnsi="Arial" w:cs="Arial"/>
                <w:b/>
                <w:bCs/>
                <w:sz w:val="18"/>
                <w:szCs w:val="18"/>
                <w:lang w:eastAsia="pl-PL"/>
              </w:rPr>
              <w:t>Numer dokumentu ze zdjęciem potwierdzającym tożsamość</w:t>
            </w:r>
          </w:p>
        </w:tc>
        <w:tc>
          <w:tcPr>
            <w:tcW w:w="2694" w:type="dxa"/>
            <w:vMerge w:val="restart"/>
            <w:tcBorders>
              <w:top w:val="single" w:sz="4" w:space="0" w:color="auto"/>
              <w:left w:val="single" w:sz="4" w:space="0" w:color="auto"/>
              <w:right w:val="single" w:sz="4" w:space="0" w:color="auto"/>
            </w:tcBorders>
            <w:vAlign w:val="center"/>
          </w:tcPr>
          <w:p w14:paraId="68683CFF" w14:textId="77777777" w:rsidR="006B7526" w:rsidRPr="00B6638C" w:rsidRDefault="006B7526" w:rsidP="006B7526">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Marka pojazdu</w:t>
            </w:r>
          </w:p>
        </w:tc>
        <w:tc>
          <w:tcPr>
            <w:tcW w:w="3543" w:type="dxa"/>
            <w:vMerge w:val="restart"/>
            <w:tcBorders>
              <w:top w:val="single" w:sz="4" w:space="0" w:color="auto"/>
              <w:left w:val="single" w:sz="4" w:space="0" w:color="auto"/>
              <w:right w:val="single" w:sz="4" w:space="0" w:color="auto"/>
            </w:tcBorders>
            <w:vAlign w:val="center"/>
          </w:tcPr>
          <w:p w14:paraId="01F8F5F5" w14:textId="77777777" w:rsidR="006B7526" w:rsidRPr="00B6638C" w:rsidRDefault="006B7526" w:rsidP="006B7526">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Numer rejestracyjny</w:t>
            </w:r>
          </w:p>
        </w:tc>
        <w:tc>
          <w:tcPr>
            <w:tcW w:w="1843" w:type="dxa"/>
            <w:vMerge w:val="restart"/>
            <w:tcBorders>
              <w:top w:val="single" w:sz="4" w:space="0" w:color="auto"/>
              <w:left w:val="single" w:sz="4" w:space="0" w:color="auto"/>
              <w:right w:val="single" w:sz="4" w:space="0" w:color="auto"/>
            </w:tcBorders>
            <w:vAlign w:val="center"/>
          </w:tcPr>
          <w:p w14:paraId="47005A05" w14:textId="77777777" w:rsidR="006B7526" w:rsidRPr="00B6638C" w:rsidRDefault="006B7526" w:rsidP="006B7526">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Uwagi</w:t>
            </w:r>
          </w:p>
        </w:tc>
      </w:tr>
      <w:tr w:rsidR="006B7526" w:rsidRPr="00B6638C" w14:paraId="687CB035" w14:textId="77777777" w:rsidTr="0058376B">
        <w:trPr>
          <w:trHeight w:val="486"/>
        </w:trPr>
        <w:tc>
          <w:tcPr>
            <w:tcW w:w="0" w:type="auto"/>
            <w:vMerge/>
            <w:tcBorders>
              <w:left w:val="single" w:sz="6" w:space="0" w:color="000000"/>
              <w:bottom w:val="single" w:sz="6" w:space="0" w:color="000000"/>
              <w:right w:val="single" w:sz="6" w:space="0" w:color="000000"/>
            </w:tcBorders>
            <w:vAlign w:val="center"/>
          </w:tcPr>
          <w:p w14:paraId="1E3175EE" w14:textId="77777777" w:rsidR="006B7526" w:rsidRPr="00FF65E1" w:rsidRDefault="006B7526" w:rsidP="006B7526">
            <w:pPr>
              <w:spacing w:after="0" w:line="240" w:lineRule="auto"/>
              <w:jc w:val="center"/>
              <w:rPr>
                <w:rFonts w:ascii="Arial" w:eastAsia="Times New Roman" w:hAnsi="Arial" w:cs="Arial"/>
                <w:bCs/>
                <w:color w:val="000000"/>
                <w:lang w:eastAsia="pl-PL"/>
              </w:rPr>
            </w:pPr>
          </w:p>
        </w:tc>
        <w:tc>
          <w:tcPr>
            <w:tcW w:w="33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85E621" w14:textId="77777777" w:rsidR="006B7526" w:rsidRPr="0058376B" w:rsidRDefault="006B7526" w:rsidP="0058376B">
            <w:pPr>
              <w:spacing w:after="0" w:line="240" w:lineRule="auto"/>
              <w:jc w:val="center"/>
              <w:rPr>
                <w:rFonts w:ascii="Arial" w:eastAsia="Times New Roman" w:hAnsi="Arial" w:cs="Arial"/>
                <w:b/>
                <w:bCs/>
                <w:sz w:val="20"/>
                <w:szCs w:val="20"/>
                <w:lang w:eastAsia="pl-PL"/>
              </w:rPr>
            </w:pPr>
            <w:r w:rsidRPr="0058376B">
              <w:rPr>
                <w:rFonts w:ascii="Arial" w:eastAsia="Times New Roman" w:hAnsi="Arial" w:cs="Arial"/>
                <w:b/>
                <w:bCs/>
                <w:sz w:val="18"/>
                <w:szCs w:val="18"/>
                <w:lang w:eastAsia="pl-PL"/>
              </w:rPr>
              <w:t>Nazwisko i Imię</w:t>
            </w:r>
          </w:p>
        </w:tc>
        <w:tc>
          <w:tcPr>
            <w:tcW w:w="2551" w:type="dxa"/>
            <w:vMerge/>
            <w:tcBorders>
              <w:left w:val="single" w:sz="6" w:space="0" w:color="000000"/>
              <w:bottom w:val="single" w:sz="6" w:space="0" w:color="000000"/>
              <w:right w:val="single" w:sz="4" w:space="0" w:color="auto"/>
            </w:tcBorders>
          </w:tcPr>
          <w:p w14:paraId="2DDA6272" w14:textId="77777777" w:rsidR="006B7526" w:rsidRPr="00C3788E" w:rsidRDefault="006B7526" w:rsidP="006B7526">
            <w:pPr>
              <w:spacing w:after="0" w:line="240" w:lineRule="auto"/>
              <w:jc w:val="center"/>
              <w:rPr>
                <w:rFonts w:ascii="Arial" w:eastAsia="Times New Roman" w:hAnsi="Arial" w:cs="Arial"/>
                <w:b/>
                <w:sz w:val="20"/>
                <w:szCs w:val="20"/>
                <w:lang w:eastAsia="pl-PL"/>
              </w:rPr>
            </w:pPr>
          </w:p>
        </w:tc>
        <w:tc>
          <w:tcPr>
            <w:tcW w:w="2694" w:type="dxa"/>
            <w:vMerge/>
            <w:tcBorders>
              <w:left w:val="single" w:sz="4" w:space="0" w:color="auto"/>
              <w:bottom w:val="single" w:sz="6" w:space="0" w:color="000000"/>
              <w:right w:val="single" w:sz="4" w:space="0" w:color="auto"/>
            </w:tcBorders>
            <w:vAlign w:val="center"/>
          </w:tcPr>
          <w:p w14:paraId="2DFF7CD1" w14:textId="77777777" w:rsidR="006B7526" w:rsidRPr="00B6638C" w:rsidRDefault="006B7526" w:rsidP="006B7526">
            <w:pPr>
              <w:spacing w:after="0" w:line="240" w:lineRule="auto"/>
              <w:jc w:val="center"/>
              <w:rPr>
                <w:rFonts w:ascii="Times New Roman" w:eastAsia="Times New Roman" w:hAnsi="Times New Roman" w:cs="Times New Roman"/>
                <w:bCs/>
                <w:color w:val="000000"/>
                <w:sz w:val="20"/>
                <w:szCs w:val="20"/>
                <w:lang w:eastAsia="pl-PL"/>
              </w:rPr>
            </w:pPr>
          </w:p>
        </w:tc>
        <w:tc>
          <w:tcPr>
            <w:tcW w:w="3543" w:type="dxa"/>
            <w:vMerge/>
            <w:tcBorders>
              <w:left w:val="single" w:sz="4" w:space="0" w:color="auto"/>
              <w:bottom w:val="single" w:sz="6" w:space="0" w:color="000000"/>
              <w:right w:val="single" w:sz="4" w:space="0" w:color="auto"/>
            </w:tcBorders>
            <w:vAlign w:val="center"/>
          </w:tcPr>
          <w:p w14:paraId="3D6429C1" w14:textId="77777777" w:rsidR="006B7526" w:rsidRPr="00B6638C" w:rsidRDefault="006B7526" w:rsidP="006B7526">
            <w:pPr>
              <w:spacing w:after="0" w:line="240" w:lineRule="auto"/>
              <w:jc w:val="center"/>
              <w:rPr>
                <w:rFonts w:ascii="Times New Roman" w:eastAsia="Times New Roman" w:hAnsi="Times New Roman" w:cs="Times New Roman"/>
                <w:bCs/>
                <w:color w:val="000000"/>
                <w:sz w:val="20"/>
                <w:szCs w:val="20"/>
                <w:lang w:eastAsia="pl-PL"/>
              </w:rPr>
            </w:pPr>
          </w:p>
        </w:tc>
        <w:tc>
          <w:tcPr>
            <w:tcW w:w="1843" w:type="dxa"/>
            <w:vMerge/>
            <w:tcBorders>
              <w:left w:val="single" w:sz="4" w:space="0" w:color="auto"/>
              <w:bottom w:val="single" w:sz="6" w:space="0" w:color="000000"/>
              <w:right w:val="single" w:sz="4" w:space="0" w:color="auto"/>
            </w:tcBorders>
            <w:vAlign w:val="center"/>
          </w:tcPr>
          <w:p w14:paraId="46A2A40F" w14:textId="77777777" w:rsidR="006B7526" w:rsidRPr="00B6638C" w:rsidRDefault="006B7526" w:rsidP="006B7526">
            <w:pPr>
              <w:spacing w:after="0" w:line="240" w:lineRule="auto"/>
              <w:jc w:val="center"/>
              <w:rPr>
                <w:rFonts w:ascii="Times New Roman" w:eastAsia="Times New Roman" w:hAnsi="Times New Roman" w:cs="Times New Roman"/>
                <w:bCs/>
                <w:color w:val="000000"/>
                <w:sz w:val="20"/>
                <w:szCs w:val="20"/>
                <w:lang w:eastAsia="pl-PL"/>
              </w:rPr>
            </w:pPr>
          </w:p>
        </w:tc>
      </w:tr>
      <w:tr w:rsidR="006B7526" w14:paraId="5753E2AE" w14:textId="77777777" w:rsidTr="0058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8"/>
        </w:trPr>
        <w:tc>
          <w:tcPr>
            <w:tcW w:w="0" w:type="auto"/>
            <w:tcBorders>
              <w:top w:val="single" w:sz="4" w:space="0" w:color="auto"/>
              <w:left w:val="single" w:sz="4" w:space="0" w:color="auto"/>
              <w:bottom w:val="single" w:sz="4" w:space="0" w:color="auto"/>
              <w:right w:val="single" w:sz="4" w:space="0" w:color="auto"/>
            </w:tcBorders>
            <w:vAlign w:val="center"/>
          </w:tcPr>
          <w:p w14:paraId="1280DC84" w14:textId="77777777" w:rsidR="006B7526" w:rsidRPr="00FF65E1" w:rsidRDefault="006B7526" w:rsidP="006B7526">
            <w:pPr>
              <w:spacing w:line="252" w:lineRule="auto"/>
              <w:ind w:left="-16" w:hanging="2"/>
              <w:contextualSpacing/>
              <w:jc w:val="center"/>
              <w:rPr>
                <w:rFonts w:ascii="Arial" w:hAnsi="Arial" w:cs="Arial"/>
                <w:lang w:val="en-US" w:bidi="en-US"/>
              </w:rPr>
            </w:pPr>
            <w:r>
              <w:rPr>
                <w:rFonts w:ascii="Arial" w:hAnsi="Arial" w:cs="Arial"/>
                <w:lang w:val="en-US" w:bidi="en-US"/>
              </w:rPr>
              <w:lastRenderedPageBreak/>
              <w:t>1.</w:t>
            </w:r>
          </w:p>
        </w:tc>
        <w:tc>
          <w:tcPr>
            <w:tcW w:w="3362" w:type="dxa"/>
            <w:tcBorders>
              <w:top w:val="single" w:sz="4" w:space="0" w:color="auto"/>
              <w:left w:val="single" w:sz="4" w:space="0" w:color="auto"/>
              <w:bottom w:val="single" w:sz="4" w:space="0" w:color="auto"/>
              <w:right w:val="single" w:sz="4" w:space="0" w:color="auto"/>
            </w:tcBorders>
          </w:tcPr>
          <w:p w14:paraId="74985FB5" w14:textId="77777777" w:rsidR="006B7526" w:rsidRDefault="006B7526" w:rsidP="006B7526">
            <w:pPr>
              <w:spacing w:line="252" w:lineRule="auto"/>
              <w:ind w:left="644"/>
              <w:contextualSpacing/>
              <w:rPr>
                <w:rFonts w:ascii="Arial" w:hAnsi="Arial" w:cs="Arial"/>
                <w:b/>
                <w:lang w:val="en-US" w:bidi="en-US"/>
              </w:rPr>
            </w:pPr>
          </w:p>
        </w:tc>
        <w:tc>
          <w:tcPr>
            <w:tcW w:w="2551" w:type="dxa"/>
            <w:tcBorders>
              <w:top w:val="single" w:sz="4" w:space="0" w:color="auto"/>
              <w:left w:val="single" w:sz="4" w:space="0" w:color="auto"/>
              <w:bottom w:val="single" w:sz="4" w:space="0" w:color="auto"/>
              <w:right w:val="single" w:sz="4" w:space="0" w:color="auto"/>
            </w:tcBorders>
          </w:tcPr>
          <w:p w14:paraId="149CA5F5" w14:textId="77777777" w:rsidR="006B7526" w:rsidRDefault="006B7526" w:rsidP="006B7526">
            <w:pPr>
              <w:spacing w:line="252" w:lineRule="auto"/>
              <w:ind w:left="644"/>
              <w:contextualSpacing/>
              <w:rPr>
                <w:rFonts w:ascii="Arial" w:hAnsi="Arial" w:cs="Arial"/>
                <w:b/>
                <w:lang w:val="en-US" w:bidi="en-US"/>
              </w:rPr>
            </w:pPr>
          </w:p>
        </w:tc>
        <w:tc>
          <w:tcPr>
            <w:tcW w:w="2694" w:type="dxa"/>
            <w:tcBorders>
              <w:top w:val="single" w:sz="4" w:space="0" w:color="auto"/>
              <w:left w:val="single" w:sz="4" w:space="0" w:color="auto"/>
              <w:bottom w:val="single" w:sz="4" w:space="0" w:color="auto"/>
              <w:right w:val="single" w:sz="4" w:space="0" w:color="auto"/>
            </w:tcBorders>
          </w:tcPr>
          <w:p w14:paraId="58975D94" w14:textId="77777777" w:rsidR="006B7526" w:rsidRDefault="006B7526" w:rsidP="006B7526">
            <w:pPr>
              <w:spacing w:line="252" w:lineRule="auto"/>
              <w:ind w:left="644"/>
              <w:contextualSpacing/>
              <w:rPr>
                <w:rFonts w:ascii="Arial" w:hAnsi="Arial" w:cs="Arial"/>
                <w:b/>
                <w:lang w:val="en-US" w:bidi="en-US"/>
              </w:rPr>
            </w:pPr>
          </w:p>
        </w:tc>
        <w:tc>
          <w:tcPr>
            <w:tcW w:w="3543" w:type="dxa"/>
            <w:tcBorders>
              <w:top w:val="single" w:sz="4" w:space="0" w:color="auto"/>
              <w:left w:val="single" w:sz="4" w:space="0" w:color="auto"/>
              <w:bottom w:val="single" w:sz="4" w:space="0" w:color="auto"/>
              <w:right w:val="single" w:sz="4" w:space="0" w:color="auto"/>
            </w:tcBorders>
          </w:tcPr>
          <w:p w14:paraId="41EDCBBC" w14:textId="77777777" w:rsidR="006B7526" w:rsidRDefault="006B7526" w:rsidP="006B7526">
            <w:pPr>
              <w:spacing w:line="252" w:lineRule="auto"/>
              <w:ind w:left="644"/>
              <w:contextualSpacing/>
              <w:rPr>
                <w:rFonts w:ascii="Arial" w:hAnsi="Arial" w:cs="Arial"/>
                <w:b/>
                <w:lang w:val="en-US" w:bidi="en-US"/>
              </w:rPr>
            </w:pPr>
          </w:p>
        </w:tc>
        <w:tc>
          <w:tcPr>
            <w:tcW w:w="1843" w:type="dxa"/>
            <w:tcBorders>
              <w:top w:val="single" w:sz="4" w:space="0" w:color="auto"/>
              <w:left w:val="single" w:sz="4" w:space="0" w:color="auto"/>
              <w:bottom w:val="single" w:sz="4" w:space="0" w:color="auto"/>
              <w:right w:val="single" w:sz="4" w:space="0" w:color="auto"/>
            </w:tcBorders>
          </w:tcPr>
          <w:p w14:paraId="5AADC463" w14:textId="77777777" w:rsidR="006B7526" w:rsidRDefault="006B7526" w:rsidP="006B7526">
            <w:pPr>
              <w:spacing w:line="252" w:lineRule="auto"/>
              <w:ind w:left="644"/>
              <w:contextualSpacing/>
              <w:rPr>
                <w:rFonts w:ascii="Arial" w:hAnsi="Arial" w:cs="Arial"/>
                <w:b/>
                <w:lang w:val="en-US" w:bidi="en-US"/>
              </w:rPr>
            </w:pPr>
          </w:p>
        </w:tc>
      </w:tr>
      <w:tr w:rsidR="006B7526" w14:paraId="66362D54" w14:textId="77777777" w:rsidTr="0058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5"/>
        </w:trPr>
        <w:tc>
          <w:tcPr>
            <w:tcW w:w="0" w:type="auto"/>
            <w:tcBorders>
              <w:top w:val="single" w:sz="4" w:space="0" w:color="auto"/>
              <w:left w:val="single" w:sz="4" w:space="0" w:color="auto"/>
              <w:bottom w:val="single" w:sz="4" w:space="0" w:color="auto"/>
              <w:right w:val="single" w:sz="4" w:space="0" w:color="auto"/>
            </w:tcBorders>
            <w:vAlign w:val="center"/>
          </w:tcPr>
          <w:p w14:paraId="482C0973" w14:textId="77777777" w:rsidR="006B7526" w:rsidRPr="00FF65E1" w:rsidRDefault="006B7526" w:rsidP="006B7526">
            <w:pPr>
              <w:spacing w:line="252" w:lineRule="auto"/>
              <w:ind w:hanging="30"/>
              <w:contextualSpacing/>
              <w:jc w:val="center"/>
              <w:rPr>
                <w:rFonts w:ascii="Arial" w:hAnsi="Arial" w:cs="Arial"/>
                <w:lang w:val="en-US" w:bidi="en-US"/>
              </w:rPr>
            </w:pPr>
            <w:r>
              <w:rPr>
                <w:rFonts w:ascii="Arial" w:hAnsi="Arial" w:cs="Arial"/>
                <w:lang w:val="en-US" w:bidi="en-US"/>
              </w:rPr>
              <w:t>2.</w:t>
            </w:r>
          </w:p>
        </w:tc>
        <w:tc>
          <w:tcPr>
            <w:tcW w:w="3362" w:type="dxa"/>
            <w:tcBorders>
              <w:top w:val="single" w:sz="4" w:space="0" w:color="auto"/>
              <w:left w:val="single" w:sz="4" w:space="0" w:color="auto"/>
              <w:bottom w:val="single" w:sz="4" w:space="0" w:color="auto"/>
              <w:right w:val="single" w:sz="4" w:space="0" w:color="auto"/>
            </w:tcBorders>
          </w:tcPr>
          <w:p w14:paraId="5C734B41" w14:textId="77777777" w:rsidR="006B7526" w:rsidRDefault="006B7526" w:rsidP="006B7526">
            <w:pPr>
              <w:spacing w:line="252" w:lineRule="auto"/>
              <w:ind w:left="644"/>
              <w:contextualSpacing/>
              <w:rPr>
                <w:rFonts w:ascii="Arial" w:hAnsi="Arial" w:cs="Arial"/>
                <w:b/>
                <w:lang w:val="en-US" w:bidi="en-US"/>
              </w:rPr>
            </w:pPr>
          </w:p>
        </w:tc>
        <w:tc>
          <w:tcPr>
            <w:tcW w:w="2551" w:type="dxa"/>
            <w:tcBorders>
              <w:top w:val="single" w:sz="4" w:space="0" w:color="auto"/>
              <w:left w:val="single" w:sz="4" w:space="0" w:color="auto"/>
              <w:bottom w:val="single" w:sz="4" w:space="0" w:color="auto"/>
              <w:right w:val="single" w:sz="4" w:space="0" w:color="auto"/>
            </w:tcBorders>
          </w:tcPr>
          <w:p w14:paraId="4E1AEB95" w14:textId="77777777" w:rsidR="006B7526" w:rsidRDefault="006B7526" w:rsidP="006B7526">
            <w:pPr>
              <w:spacing w:line="252" w:lineRule="auto"/>
              <w:ind w:left="644"/>
              <w:contextualSpacing/>
              <w:rPr>
                <w:rFonts w:ascii="Arial" w:hAnsi="Arial" w:cs="Arial"/>
                <w:b/>
                <w:lang w:val="en-US" w:bidi="en-US"/>
              </w:rPr>
            </w:pPr>
          </w:p>
        </w:tc>
        <w:tc>
          <w:tcPr>
            <w:tcW w:w="2694" w:type="dxa"/>
            <w:tcBorders>
              <w:top w:val="single" w:sz="4" w:space="0" w:color="auto"/>
              <w:left w:val="single" w:sz="4" w:space="0" w:color="auto"/>
              <w:bottom w:val="single" w:sz="4" w:space="0" w:color="auto"/>
              <w:right w:val="single" w:sz="4" w:space="0" w:color="auto"/>
            </w:tcBorders>
          </w:tcPr>
          <w:p w14:paraId="79CC8D57" w14:textId="77777777" w:rsidR="006B7526" w:rsidRDefault="006B7526" w:rsidP="006B7526">
            <w:pPr>
              <w:spacing w:line="252" w:lineRule="auto"/>
              <w:ind w:left="644"/>
              <w:contextualSpacing/>
              <w:rPr>
                <w:rFonts w:ascii="Arial" w:hAnsi="Arial" w:cs="Arial"/>
                <w:b/>
                <w:lang w:val="en-US" w:bidi="en-US"/>
              </w:rPr>
            </w:pPr>
          </w:p>
        </w:tc>
        <w:tc>
          <w:tcPr>
            <w:tcW w:w="3543" w:type="dxa"/>
            <w:tcBorders>
              <w:top w:val="single" w:sz="4" w:space="0" w:color="auto"/>
              <w:left w:val="single" w:sz="4" w:space="0" w:color="auto"/>
              <w:bottom w:val="single" w:sz="4" w:space="0" w:color="auto"/>
              <w:right w:val="single" w:sz="4" w:space="0" w:color="auto"/>
            </w:tcBorders>
          </w:tcPr>
          <w:p w14:paraId="3757371F" w14:textId="77777777" w:rsidR="006B7526" w:rsidRDefault="006B7526" w:rsidP="006B7526">
            <w:pPr>
              <w:spacing w:line="252" w:lineRule="auto"/>
              <w:ind w:left="644"/>
              <w:contextualSpacing/>
              <w:rPr>
                <w:rFonts w:ascii="Arial" w:hAnsi="Arial" w:cs="Arial"/>
                <w:b/>
                <w:lang w:val="en-US" w:bidi="en-US"/>
              </w:rPr>
            </w:pPr>
          </w:p>
        </w:tc>
        <w:tc>
          <w:tcPr>
            <w:tcW w:w="1843" w:type="dxa"/>
            <w:tcBorders>
              <w:top w:val="single" w:sz="4" w:space="0" w:color="auto"/>
              <w:left w:val="single" w:sz="4" w:space="0" w:color="auto"/>
              <w:bottom w:val="single" w:sz="4" w:space="0" w:color="auto"/>
              <w:right w:val="single" w:sz="4" w:space="0" w:color="auto"/>
            </w:tcBorders>
          </w:tcPr>
          <w:p w14:paraId="27EA651F" w14:textId="77777777" w:rsidR="006B7526" w:rsidRDefault="006B7526" w:rsidP="006B7526">
            <w:pPr>
              <w:spacing w:line="252" w:lineRule="auto"/>
              <w:ind w:left="644"/>
              <w:contextualSpacing/>
              <w:rPr>
                <w:rFonts w:ascii="Arial" w:hAnsi="Arial" w:cs="Arial"/>
                <w:b/>
                <w:lang w:val="en-US" w:bidi="en-US"/>
              </w:rPr>
            </w:pPr>
          </w:p>
        </w:tc>
      </w:tr>
    </w:tbl>
    <w:p w14:paraId="4775CBE7" w14:textId="77777777" w:rsidR="006B7526" w:rsidRDefault="006B7526" w:rsidP="006B7526">
      <w:pPr>
        <w:spacing w:after="0" w:line="240" w:lineRule="auto"/>
        <w:rPr>
          <w:rFonts w:ascii="Times New Roman" w:eastAsia="Times New Roman" w:hAnsi="Times New Roman" w:cs="Times New Roman"/>
          <w:sz w:val="20"/>
          <w:szCs w:val="20"/>
          <w:lang w:eastAsia="pl-PL"/>
        </w:rPr>
      </w:pPr>
    </w:p>
    <w:p w14:paraId="0D1C3556" w14:textId="77777777" w:rsidR="006B7526" w:rsidRPr="00FF65E1" w:rsidRDefault="006B7526" w:rsidP="006B7526">
      <w:pPr>
        <w:spacing w:after="0" w:line="240" w:lineRule="auto"/>
        <w:ind w:left="709" w:hanging="284"/>
        <w:jc w:val="center"/>
        <w:rPr>
          <w:rFonts w:ascii="Arial" w:eastAsia="Calibri" w:hAnsi="Arial" w:cs="Arial"/>
          <w:i/>
          <w:sz w:val="16"/>
          <w:szCs w:val="16"/>
        </w:rPr>
      </w:pPr>
    </w:p>
    <w:p w14:paraId="0E36E49C" w14:textId="77777777" w:rsidR="006B7526" w:rsidRPr="00FF65E1" w:rsidRDefault="006B7526" w:rsidP="006B7526">
      <w:pPr>
        <w:spacing w:after="0" w:line="240" w:lineRule="auto"/>
        <w:jc w:val="both"/>
        <w:rPr>
          <w:rFonts w:ascii="Arial" w:eastAsia="Times New Roman" w:hAnsi="Arial" w:cs="Arial"/>
          <w:b/>
          <w:i/>
          <w:sz w:val="16"/>
          <w:szCs w:val="16"/>
          <w:lang w:eastAsia="pl-PL"/>
        </w:rPr>
      </w:pPr>
      <w:r w:rsidRPr="00FF65E1">
        <w:rPr>
          <w:rFonts w:ascii="Arial" w:eastAsia="Times New Roman" w:hAnsi="Arial" w:cs="Arial"/>
          <w:b/>
          <w:i/>
          <w:sz w:val="16"/>
          <w:szCs w:val="16"/>
          <w:lang w:eastAsia="pl-PL"/>
        </w:rPr>
        <w:t xml:space="preserve"> </w:t>
      </w:r>
    </w:p>
    <w:p w14:paraId="6AECE945" w14:textId="77777777" w:rsidR="006B7526" w:rsidRPr="00FF65E1" w:rsidRDefault="006B7526" w:rsidP="006B7526">
      <w:pPr>
        <w:spacing w:after="0" w:line="240" w:lineRule="auto"/>
        <w:jc w:val="both"/>
        <w:rPr>
          <w:rFonts w:ascii="Arial" w:eastAsia="Times New Roman" w:hAnsi="Arial" w:cs="Arial"/>
          <w:i/>
          <w:sz w:val="16"/>
          <w:szCs w:val="16"/>
          <w:lang w:eastAsia="pl-PL"/>
        </w:rPr>
      </w:pPr>
      <w:r w:rsidRPr="00FF65E1">
        <w:rPr>
          <w:rFonts w:ascii="Arial" w:eastAsia="Times New Roman" w:hAnsi="Arial" w:cs="Arial"/>
          <w:b/>
          <w:i/>
          <w:noProof/>
          <w:sz w:val="16"/>
          <w:szCs w:val="16"/>
          <w:lang w:eastAsia="pl-PL"/>
        </w:rPr>
        <mc:AlternateContent>
          <mc:Choice Requires="wps">
            <w:drawing>
              <wp:anchor distT="4294967295" distB="4294967295" distL="114300" distR="114300" simplePos="0" relativeHeight="251669504" behindDoc="0" locked="0" layoutInCell="1" allowOverlap="1" wp14:anchorId="12545747" wp14:editId="48A50B72">
                <wp:simplePos x="0" y="0"/>
                <wp:positionH relativeFrom="column">
                  <wp:posOffset>37465</wp:posOffset>
                </wp:positionH>
                <wp:positionV relativeFrom="paragraph">
                  <wp:posOffset>12700</wp:posOffset>
                </wp:positionV>
                <wp:extent cx="2523490" cy="0"/>
                <wp:effectExtent l="0" t="0" r="10160"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3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B8C6D1D">
              <v:shape id="Łącznik prosty ze strzałką 7" style="position:absolute;margin-left:2.95pt;margin-top:1pt;width:198.7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" w14:anchorId="2E104FD7"/>
            </w:pict>
          </mc:Fallback>
        </mc:AlternateContent>
      </w:r>
    </w:p>
    <w:p w14:paraId="1DBDE98A" w14:textId="77777777" w:rsidR="006B7526" w:rsidRPr="0058376B" w:rsidRDefault="006B7526" w:rsidP="0058376B">
      <w:pPr>
        <w:spacing w:after="0" w:line="240" w:lineRule="auto"/>
        <w:jc w:val="both"/>
        <w:rPr>
          <w:rFonts w:ascii="Arial" w:eastAsia="Times New Roman" w:hAnsi="Arial" w:cs="Arial"/>
          <w:i/>
          <w:iCs/>
          <w:sz w:val="16"/>
          <w:szCs w:val="16"/>
          <w:lang w:eastAsia="pl-PL"/>
        </w:rPr>
      </w:pPr>
      <w:r w:rsidRPr="0058376B">
        <w:rPr>
          <w:rFonts w:ascii="Arial" w:eastAsia="Times New Roman" w:hAnsi="Arial" w:cs="Arial"/>
          <w:i/>
          <w:iCs/>
          <w:sz w:val="16"/>
          <w:szCs w:val="16"/>
          <w:lang w:eastAsia="pl-PL"/>
        </w:rPr>
        <w:t xml:space="preserve">                          (miejscowość, data)</w:t>
      </w:r>
    </w:p>
    <w:p w14:paraId="19B51526" w14:textId="77777777" w:rsidR="006B7526" w:rsidRPr="00FF65E1" w:rsidRDefault="006B7526" w:rsidP="006B7526">
      <w:pPr>
        <w:spacing w:after="0" w:line="240" w:lineRule="auto"/>
        <w:jc w:val="both"/>
        <w:rPr>
          <w:rFonts w:ascii="Arial" w:eastAsia="Times New Roman" w:hAnsi="Arial" w:cs="Arial"/>
          <w:i/>
          <w:sz w:val="16"/>
          <w:szCs w:val="16"/>
          <w:lang w:eastAsia="pl-PL"/>
        </w:rPr>
      </w:pPr>
      <w:r w:rsidRPr="00FF65E1">
        <w:rPr>
          <w:rFonts w:ascii="Arial" w:eastAsia="Calibri" w:hAnsi="Arial" w:cs="Arial"/>
          <w:i/>
          <w:noProof/>
          <w:sz w:val="16"/>
          <w:szCs w:val="16"/>
          <w:lang w:eastAsia="pl-PL"/>
        </w:rPr>
        <mc:AlternateContent>
          <mc:Choice Requires="wps">
            <w:drawing>
              <wp:anchor distT="4294967295" distB="4294967295" distL="114300" distR="114300" simplePos="0" relativeHeight="251668480" behindDoc="0" locked="0" layoutInCell="1" allowOverlap="1" wp14:anchorId="7EB4E748" wp14:editId="7D19B14F">
                <wp:simplePos x="0" y="0"/>
                <wp:positionH relativeFrom="column">
                  <wp:posOffset>6129020</wp:posOffset>
                </wp:positionH>
                <wp:positionV relativeFrom="paragraph">
                  <wp:posOffset>70484</wp:posOffset>
                </wp:positionV>
                <wp:extent cx="2854325" cy="0"/>
                <wp:effectExtent l="0" t="0" r="222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345A0E7">
              <v:shape id="Łącznik prosty ze strzałką 94" style="position:absolute;margin-left:482.6pt;margin-top:5.55pt;width:224.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" w14:anchorId="328D0C36"/>
            </w:pict>
          </mc:Fallback>
        </mc:AlternateContent>
      </w:r>
    </w:p>
    <w:p w14:paraId="52F90741" w14:textId="77777777" w:rsidR="006B7526" w:rsidRPr="0058376B" w:rsidRDefault="006B7526" w:rsidP="0058376B">
      <w:pPr>
        <w:spacing w:after="0" w:line="240" w:lineRule="auto"/>
        <w:jc w:val="center"/>
        <w:rPr>
          <w:rFonts w:ascii="Arial" w:eastAsia="Times New Roman" w:hAnsi="Arial" w:cs="Arial"/>
          <w:i/>
          <w:iCs/>
          <w:sz w:val="16"/>
          <w:szCs w:val="16"/>
          <w:lang w:eastAsia="pl-PL"/>
        </w:rPr>
      </w:pPr>
      <w:r w:rsidRPr="0058376B">
        <w:rPr>
          <w:rFonts w:ascii="Arial" w:eastAsia="Times New Roman" w:hAnsi="Arial" w:cs="Arial"/>
          <w:i/>
          <w:iCs/>
          <w:sz w:val="16"/>
          <w:szCs w:val="16"/>
          <w:lang w:eastAsia="pl-PL"/>
        </w:rPr>
        <w:t xml:space="preserve">                                                                                                                                                                                                                              (podpis i pieczątka osoby uprawnionej do składania </w:t>
      </w:r>
    </w:p>
    <w:p w14:paraId="36982826" w14:textId="77777777" w:rsidR="006B7526" w:rsidRPr="0058376B" w:rsidRDefault="006B7526" w:rsidP="0058376B">
      <w:pPr>
        <w:spacing w:after="0" w:line="240" w:lineRule="auto"/>
        <w:rPr>
          <w:rFonts w:ascii="Arial" w:eastAsia="Times New Roman" w:hAnsi="Arial" w:cs="Arial"/>
          <w:i/>
          <w:iCs/>
          <w:sz w:val="16"/>
          <w:szCs w:val="16"/>
          <w:lang w:eastAsia="pl-PL"/>
        </w:rPr>
      </w:pPr>
      <w:r w:rsidRPr="0058376B">
        <w:rPr>
          <w:rFonts w:ascii="Arial" w:eastAsia="Times New Roman" w:hAnsi="Arial" w:cs="Arial"/>
          <w:i/>
          <w:iCs/>
          <w:sz w:val="16"/>
          <w:szCs w:val="16"/>
          <w:lang w:eastAsia="pl-PL"/>
        </w:rPr>
        <w:t xml:space="preserve">                                                                                                            </w:t>
      </w:r>
      <w:r w:rsidRPr="00FF65E1">
        <w:rPr>
          <w:rFonts w:ascii="Arial" w:eastAsia="Times New Roman" w:hAnsi="Arial" w:cs="Arial"/>
          <w:i/>
          <w:sz w:val="16"/>
          <w:szCs w:val="16"/>
          <w:lang w:eastAsia="pl-PL"/>
        </w:rPr>
        <w:tab/>
      </w:r>
      <w:r w:rsidRPr="00FF65E1">
        <w:rPr>
          <w:rFonts w:ascii="Arial" w:eastAsia="Times New Roman" w:hAnsi="Arial" w:cs="Arial"/>
          <w:i/>
          <w:sz w:val="16"/>
          <w:szCs w:val="16"/>
          <w:lang w:eastAsia="pl-PL"/>
        </w:rPr>
        <w:tab/>
      </w:r>
      <w:r w:rsidRPr="00FF65E1">
        <w:rPr>
          <w:rFonts w:ascii="Arial" w:eastAsia="Times New Roman" w:hAnsi="Arial" w:cs="Arial"/>
          <w:i/>
          <w:sz w:val="16"/>
          <w:szCs w:val="16"/>
          <w:lang w:eastAsia="pl-PL"/>
        </w:rPr>
        <w:tab/>
      </w:r>
      <w:r w:rsidRPr="00FF65E1">
        <w:rPr>
          <w:rFonts w:ascii="Arial" w:eastAsia="Times New Roman" w:hAnsi="Arial" w:cs="Arial"/>
          <w:i/>
          <w:sz w:val="16"/>
          <w:szCs w:val="16"/>
          <w:lang w:eastAsia="pl-PL"/>
        </w:rPr>
        <w:tab/>
      </w:r>
      <w:r w:rsidRPr="00FF65E1">
        <w:rPr>
          <w:rFonts w:ascii="Arial" w:eastAsia="Times New Roman" w:hAnsi="Arial" w:cs="Arial"/>
          <w:i/>
          <w:sz w:val="16"/>
          <w:szCs w:val="16"/>
          <w:lang w:eastAsia="pl-PL"/>
        </w:rPr>
        <w:tab/>
      </w:r>
      <w:r w:rsidRPr="00FF65E1">
        <w:rPr>
          <w:rFonts w:ascii="Arial" w:eastAsia="Times New Roman" w:hAnsi="Arial" w:cs="Arial"/>
          <w:i/>
          <w:sz w:val="16"/>
          <w:szCs w:val="16"/>
          <w:lang w:eastAsia="pl-PL"/>
        </w:rPr>
        <w:tab/>
      </w:r>
      <w:r w:rsidRPr="00FF65E1">
        <w:rPr>
          <w:rFonts w:ascii="Arial" w:eastAsia="Times New Roman" w:hAnsi="Arial" w:cs="Arial"/>
          <w:i/>
          <w:sz w:val="16"/>
          <w:szCs w:val="16"/>
          <w:lang w:eastAsia="pl-PL"/>
        </w:rPr>
        <w:tab/>
      </w:r>
      <w:r w:rsidRPr="0058376B">
        <w:rPr>
          <w:rFonts w:ascii="Arial" w:eastAsia="Times New Roman" w:hAnsi="Arial" w:cs="Arial"/>
          <w:i/>
          <w:iCs/>
          <w:sz w:val="16"/>
          <w:szCs w:val="16"/>
          <w:lang w:eastAsia="pl-PL"/>
        </w:rPr>
        <w:t xml:space="preserve">                              oświadczeń woli w imieniu Wykonawcy</w:t>
      </w:r>
    </w:p>
    <w:p w14:paraId="064903FD" w14:textId="77777777" w:rsidR="006B7526" w:rsidRDefault="006B7526" w:rsidP="006B7526">
      <w:pPr>
        <w:pStyle w:val="Akapitzlist"/>
        <w:ind w:hanging="720"/>
        <w:rPr>
          <w:rFonts w:ascii="Arial" w:hAnsi="Arial" w:cs="Arial"/>
          <w:sz w:val="16"/>
          <w:szCs w:val="16"/>
        </w:rPr>
      </w:pPr>
      <w:r>
        <w:rPr>
          <w:sz w:val="20"/>
          <w:szCs w:val="20"/>
        </w:rPr>
        <w:t>*</w:t>
      </w:r>
      <w:r w:rsidRPr="00FF65E1">
        <w:rPr>
          <w:rFonts w:ascii="Arial" w:hAnsi="Arial" w:cs="Arial"/>
          <w:sz w:val="16"/>
          <w:szCs w:val="16"/>
        </w:rPr>
        <w:t>Niepotrzebne skreślić</w:t>
      </w:r>
    </w:p>
    <w:p w14:paraId="3A2AADA5" w14:textId="77777777" w:rsidR="006B7526" w:rsidRPr="00FF65E1" w:rsidRDefault="006B7526" w:rsidP="006B7526">
      <w:pPr>
        <w:pStyle w:val="Akapitzlist"/>
        <w:ind w:hanging="720"/>
        <w:rPr>
          <w:rFonts w:ascii="Arial" w:hAnsi="Arial" w:cs="Arial"/>
          <w:sz w:val="16"/>
          <w:szCs w:val="16"/>
        </w:rPr>
      </w:pPr>
    </w:p>
    <w:p w14:paraId="016BFCFD" w14:textId="26D5306E" w:rsidR="006A3660" w:rsidRDefault="006A3660" w:rsidP="002508D6">
      <w:pPr>
        <w:spacing w:after="0"/>
        <w:jc w:val="center"/>
        <w:rPr>
          <w:rFonts w:ascii="Times New Roman" w:eastAsia="Times New Roman" w:hAnsi="Times New Roman" w:cs="Times New Roman"/>
          <w:b/>
          <w:i/>
          <w:lang w:eastAsia="x-none"/>
        </w:rPr>
      </w:pPr>
    </w:p>
    <w:p w14:paraId="5BAFC07B" w14:textId="00780FD5" w:rsidR="006A3660" w:rsidRDefault="006A3660" w:rsidP="002508D6">
      <w:pPr>
        <w:spacing w:after="0"/>
        <w:jc w:val="center"/>
        <w:rPr>
          <w:rFonts w:ascii="Times New Roman" w:eastAsia="Times New Roman" w:hAnsi="Times New Roman" w:cs="Times New Roman"/>
          <w:b/>
          <w:i/>
          <w:lang w:eastAsia="x-none"/>
        </w:rPr>
      </w:pPr>
    </w:p>
    <w:p w14:paraId="059DA899" w14:textId="77777777" w:rsidR="006B7526" w:rsidRDefault="006B7526" w:rsidP="002508D6">
      <w:pPr>
        <w:spacing w:after="0"/>
        <w:jc w:val="center"/>
        <w:rPr>
          <w:rFonts w:ascii="Times New Roman" w:eastAsia="Times New Roman" w:hAnsi="Times New Roman" w:cs="Times New Roman"/>
          <w:b/>
          <w:i/>
          <w:lang w:eastAsia="x-none"/>
        </w:rPr>
      </w:pPr>
    </w:p>
    <w:p w14:paraId="65DA2014" w14:textId="77777777" w:rsidR="006B7526" w:rsidRDefault="006B7526" w:rsidP="002508D6">
      <w:pPr>
        <w:spacing w:after="0"/>
        <w:jc w:val="center"/>
        <w:rPr>
          <w:rFonts w:ascii="Times New Roman" w:eastAsia="Times New Roman" w:hAnsi="Times New Roman" w:cs="Times New Roman"/>
          <w:b/>
          <w:i/>
          <w:lang w:eastAsia="x-none"/>
        </w:rPr>
      </w:pPr>
    </w:p>
    <w:p w14:paraId="2D6A2148" w14:textId="77777777" w:rsidR="006B7526" w:rsidRDefault="006B7526" w:rsidP="002508D6">
      <w:pPr>
        <w:spacing w:after="0"/>
        <w:jc w:val="center"/>
        <w:rPr>
          <w:rFonts w:ascii="Times New Roman" w:eastAsia="Times New Roman" w:hAnsi="Times New Roman" w:cs="Times New Roman"/>
          <w:b/>
          <w:i/>
          <w:lang w:eastAsia="x-none"/>
        </w:rPr>
      </w:pPr>
    </w:p>
    <w:p w14:paraId="14F73BF8" w14:textId="77777777" w:rsidR="006B7526" w:rsidRDefault="006B7526" w:rsidP="002508D6">
      <w:pPr>
        <w:spacing w:after="0"/>
        <w:jc w:val="center"/>
        <w:rPr>
          <w:rFonts w:ascii="Times New Roman" w:eastAsia="Times New Roman" w:hAnsi="Times New Roman" w:cs="Times New Roman"/>
          <w:b/>
          <w:i/>
          <w:lang w:eastAsia="x-none"/>
        </w:rPr>
      </w:pPr>
    </w:p>
    <w:p w14:paraId="668BF9C2" w14:textId="77777777" w:rsidR="006B7526" w:rsidRDefault="006B7526" w:rsidP="002508D6">
      <w:pPr>
        <w:spacing w:after="0"/>
        <w:jc w:val="center"/>
        <w:rPr>
          <w:rFonts w:ascii="Times New Roman" w:eastAsia="Times New Roman" w:hAnsi="Times New Roman" w:cs="Times New Roman"/>
          <w:b/>
          <w:i/>
          <w:lang w:eastAsia="x-none"/>
        </w:rPr>
      </w:pPr>
    </w:p>
    <w:p w14:paraId="57758B4C" w14:textId="77777777" w:rsidR="006B7526" w:rsidRDefault="006B7526" w:rsidP="002508D6">
      <w:pPr>
        <w:spacing w:after="0"/>
        <w:jc w:val="center"/>
        <w:rPr>
          <w:rFonts w:ascii="Times New Roman" w:eastAsia="Times New Roman" w:hAnsi="Times New Roman" w:cs="Times New Roman"/>
          <w:b/>
          <w:i/>
          <w:lang w:eastAsia="x-none"/>
        </w:rPr>
      </w:pPr>
    </w:p>
    <w:p w14:paraId="38446703" w14:textId="77777777" w:rsidR="006B7526" w:rsidRDefault="006B7526" w:rsidP="002508D6">
      <w:pPr>
        <w:spacing w:after="0"/>
        <w:jc w:val="center"/>
        <w:rPr>
          <w:rFonts w:ascii="Times New Roman" w:eastAsia="Times New Roman" w:hAnsi="Times New Roman" w:cs="Times New Roman"/>
          <w:b/>
          <w:i/>
          <w:lang w:eastAsia="x-none"/>
        </w:rPr>
      </w:pPr>
    </w:p>
    <w:p w14:paraId="6F96F0EC" w14:textId="77777777" w:rsidR="006B7526" w:rsidRDefault="006B7526" w:rsidP="002508D6">
      <w:pPr>
        <w:spacing w:after="0"/>
        <w:jc w:val="center"/>
        <w:rPr>
          <w:rFonts w:ascii="Times New Roman" w:eastAsia="Times New Roman" w:hAnsi="Times New Roman" w:cs="Times New Roman"/>
          <w:b/>
          <w:i/>
          <w:lang w:eastAsia="x-none"/>
        </w:rPr>
      </w:pPr>
    </w:p>
    <w:p w14:paraId="454BCD0E" w14:textId="77777777" w:rsidR="006B7526" w:rsidRDefault="006B7526" w:rsidP="002508D6">
      <w:pPr>
        <w:spacing w:after="0"/>
        <w:jc w:val="center"/>
        <w:rPr>
          <w:rFonts w:ascii="Times New Roman" w:eastAsia="Times New Roman" w:hAnsi="Times New Roman" w:cs="Times New Roman"/>
          <w:b/>
          <w:i/>
          <w:lang w:eastAsia="x-none"/>
        </w:rPr>
      </w:pPr>
    </w:p>
    <w:p w14:paraId="7BBFF9BD" w14:textId="77777777" w:rsidR="006B7526" w:rsidRDefault="006B7526" w:rsidP="002508D6">
      <w:pPr>
        <w:spacing w:after="0"/>
        <w:jc w:val="center"/>
        <w:rPr>
          <w:rFonts w:ascii="Times New Roman" w:eastAsia="Times New Roman" w:hAnsi="Times New Roman" w:cs="Times New Roman"/>
          <w:b/>
          <w:i/>
          <w:lang w:eastAsia="x-none"/>
        </w:rPr>
      </w:pPr>
    </w:p>
    <w:p w14:paraId="4442F9C2" w14:textId="77777777" w:rsidR="006B7526" w:rsidRDefault="006B7526" w:rsidP="002508D6">
      <w:pPr>
        <w:spacing w:after="0"/>
        <w:jc w:val="center"/>
        <w:rPr>
          <w:rFonts w:ascii="Times New Roman" w:eastAsia="Times New Roman" w:hAnsi="Times New Roman" w:cs="Times New Roman"/>
          <w:b/>
          <w:i/>
          <w:lang w:eastAsia="x-none"/>
        </w:rPr>
      </w:pPr>
    </w:p>
    <w:p w14:paraId="02AF5EA5" w14:textId="77777777" w:rsidR="006B7526" w:rsidRDefault="006B7526" w:rsidP="002508D6">
      <w:pPr>
        <w:spacing w:after="0"/>
        <w:jc w:val="center"/>
        <w:rPr>
          <w:rFonts w:ascii="Times New Roman" w:eastAsia="Times New Roman" w:hAnsi="Times New Roman" w:cs="Times New Roman"/>
          <w:b/>
          <w:i/>
          <w:lang w:eastAsia="x-none"/>
        </w:rPr>
      </w:pPr>
    </w:p>
    <w:p w14:paraId="3E530684" w14:textId="77777777" w:rsidR="006B7526" w:rsidRDefault="006B7526" w:rsidP="002508D6">
      <w:pPr>
        <w:spacing w:after="0"/>
        <w:jc w:val="center"/>
        <w:rPr>
          <w:rFonts w:ascii="Times New Roman" w:eastAsia="Times New Roman" w:hAnsi="Times New Roman" w:cs="Times New Roman"/>
          <w:b/>
          <w:i/>
          <w:lang w:eastAsia="x-none"/>
        </w:rPr>
      </w:pPr>
    </w:p>
    <w:p w14:paraId="0352A75F" w14:textId="77777777" w:rsidR="006B7526" w:rsidRDefault="006B7526" w:rsidP="002508D6">
      <w:pPr>
        <w:spacing w:after="0"/>
        <w:jc w:val="center"/>
        <w:rPr>
          <w:rFonts w:ascii="Times New Roman" w:eastAsia="Times New Roman" w:hAnsi="Times New Roman" w:cs="Times New Roman"/>
          <w:b/>
          <w:i/>
          <w:lang w:eastAsia="x-none"/>
        </w:rPr>
      </w:pPr>
    </w:p>
    <w:p w14:paraId="2A97D0C3" w14:textId="77777777" w:rsidR="006B7526" w:rsidRDefault="006B7526" w:rsidP="002508D6">
      <w:pPr>
        <w:spacing w:after="0"/>
        <w:jc w:val="center"/>
        <w:rPr>
          <w:rFonts w:ascii="Times New Roman" w:eastAsia="Times New Roman" w:hAnsi="Times New Roman" w:cs="Times New Roman"/>
          <w:b/>
          <w:i/>
          <w:lang w:eastAsia="x-none"/>
        </w:rPr>
      </w:pPr>
    </w:p>
    <w:p w14:paraId="6CC12BAF" w14:textId="152238B7" w:rsidR="006B7526" w:rsidRDefault="006B7526" w:rsidP="002508D6">
      <w:pPr>
        <w:spacing w:after="0"/>
        <w:jc w:val="center"/>
        <w:rPr>
          <w:rFonts w:ascii="Times New Roman" w:eastAsia="Times New Roman" w:hAnsi="Times New Roman" w:cs="Times New Roman"/>
          <w:b/>
          <w:i/>
          <w:lang w:eastAsia="x-none"/>
        </w:rPr>
      </w:pPr>
    </w:p>
    <w:p w14:paraId="710206D9" w14:textId="073EF220" w:rsidR="00694202" w:rsidRPr="00694202" w:rsidRDefault="00694202" w:rsidP="00694202">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Załącznik nr 5</w:t>
      </w:r>
      <w:r w:rsidRPr="00F65E0A">
        <w:rPr>
          <w:rFonts w:ascii="Times New Roman" w:eastAsia="Times New Roman" w:hAnsi="Times New Roman" w:cs="Times New Roman"/>
          <w:sz w:val="20"/>
          <w:szCs w:val="20"/>
          <w:lang w:eastAsia="pl-PL"/>
        </w:rPr>
        <w:t xml:space="preserve"> do umowy</w:t>
      </w:r>
    </w:p>
    <w:p w14:paraId="75CDA7A4" w14:textId="77777777" w:rsidR="00694202" w:rsidRPr="0058376B" w:rsidRDefault="00694202" w:rsidP="0058376B">
      <w:pPr>
        <w:spacing w:after="0" w:line="240" w:lineRule="auto"/>
        <w:jc w:val="both"/>
        <w:rPr>
          <w:rFonts w:ascii="Times New Roman" w:eastAsia="Times New Roman" w:hAnsi="Times New Roman" w:cs="Times New Roman"/>
          <w:b/>
          <w:bCs/>
          <w:sz w:val="24"/>
          <w:szCs w:val="24"/>
          <w:lang w:eastAsia="pl-PL"/>
        </w:rPr>
      </w:pPr>
      <w:r w:rsidRPr="005249FB">
        <w:rPr>
          <w:rFonts w:ascii="Times New Roman" w:eastAsia="Times New Roman" w:hAnsi="Times New Roman" w:cs="Times New Roman"/>
          <w:sz w:val="24"/>
          <w:szCs w:val="24"/>
          <w:lang w:eastAsia="pl-PL"/>
        </w:rPr>
        <w:t>..............................................................</w:t>
      </w:r>
    </w:p>
    <w:p w14:paraId="6DA545AC" w14:textId="77777777" w:rsidR="00694202" w:rsidRPr="0058376B" w:rsidRDefault="00694202" w:rsidP="0058376B">
      <w:pPr>
        <w:spacing w:after="0" w:line="240" w:lineRule="auto"/>
        <w:jc w:val="both"/>
        <w:rPr>
          <w:rFonts w:ascii="Times New Roman" w:eastAsia="Times New Roman" w:hAnsi="Times New Roman" w:cs="Times New Roman"/>
          <w:i/>
          <w:iCs/>
          <w:sz w:val="18"/>
          <w:szCs w:val="18"/>
          <w:lang w:eastAsia="pl-PL"/>
        </w:rPr>
      </w:pPr>
      <w:r w:rsidRPr="00F65E0A">
        <w:rPr>
          <w:rFonts w:ascii="Times New Roman" w:eastAsia="Times New Roman" w:hAnsi="Times New Roman" w:cs="Times New Roman"/>
          <w:sz w:val="18"/>
          <w:szCs w:val="18"/>
          <w:lang w:eastAsia="pl-PL"/>
        </w:rPr>
        <w:t xml:space="preserve">       </w:t>
      </w:r>
      <w:r w:rsidRPr="0058376B">
        <w:rPr>
          <w:rFonts w:ascii="Times New Roman" w:eastAsia="Times New Roman" w:hAnsi="Times New Roman" w:cs="Times New Roman"/>
          <w:i/>
          <w:iCs/>
          <w:sz w:val="18"/>
          <w:szCs w:val="18"/>
          <w:lang w:eastAsia="pl-PL"/>
        </w:rPr>
        <w:t>(pieczęć firmowa Wykonawcy)</w:t>
      </w:r>
    </w:p>
    <w:p w14:paraId="786EC480" w14:textId="77777777" w:rsidR="00694202" w:rsidRPr="00C3788E" w:rsidRDefault="00694202" w:rsidP="00694202">
      <w:pPr>
        <w:spacing w:after="0" w:line="240" w:lineRule="auto"/>
        <w:rPr>
          <w:rFonts w:ascii="Times New Roman" w:eastAsia="Times New Roman" w:hAnsi="Times New Roman" w:cs="Times New Roman"/>
          <w:sz w:val="12"/>
          <w:szCs w:val="20"/>
          <w:lang w:eastAsia="pl-PL"/>
        </w:rPr>
      </w:pPr>
      <w:r w:rsidRPr="00C3788E">
        <w:rPr>
          <w:rFonts w:ascii="Times New Roman" w:eastAsia="Times New Roman" w:hAnsi="Times New Roman" w:cs="Times New Roman"/>
          <w:sz w:val="12"/>
          <w:szCs w:val="20"/>
          <w:lang w:eastAsia="pl-PL"/>
        </w:rPr>
        <w:t xml:space="preserve">     </w:t>
      </w:r>
    </w:p>
    <w:p w14:paraId="4C756DCB" w14:textId="77777777" w:rsidR="00694202" w:rsidRPr="00B6638C" w:rsidRDefault="00694202" w:rsidP="00694202">
      <w:pPr>
        <w:tabs>
          <w:tab w:val="left" w:pos="187"/>
          <w:tab w:val="left" w:pos="644"/>
        </w:tabs>
        <w:autoSpaceDE w:val="0"/>
        <w:autoSpaceDN w:val="0"/>
        <w:adjustRightInd w:val="0"/>
        <w:spacing w:after="0" w:line="240" w:lineRule="auto"/>
        <w:ind w:left="284" w:hanging="284"/>
        <w:jc w:val="center"/>
        <w:rPr>
          <w:rFonts w:ascii="Arial" w:eastAsia="Times New Roman" w:hAnsi="Arial" w:cs="Arial"/>
          <w:b/>
          <w:bCs/>
          <w:sz w:val="24"/>
          <w:szCs w:val="24"/>
          <w:lang w:eastAsia="pl-PL"/>
        </w:rPr>
      </w:pPr>
      <w:r w:rsidRPr="00B6638C">
        <w:rPr>
          <w:rFonts w:ascii="Arial" w:eastAsia="Times New Roman" w:hAnsi="Arial" w:cs="Arial"/>
          <w:b/>
          <w:bCs/>
          <w:sz w:val="24"/>
          <w:szCs w:val="24"/>
          <w:lang w:eastAsia="pl-PL"/>
        </w:rPr>
        <w:t xml:space="preserve">WYKAZ </w:t>
      </w:r>
      <w:r>
        <w:rPr>
          <w:rFonts w:ascii="Arial" w:eastAsia="Times New Roman" w:hAnsi="Arial" w:cs="Arial"/>
          <w:b/>
          <w:bCs/>
          <w:sz w:val="24"/>
          <w:szCs w:val="24"/>
          <w:lang w:eastAsia="pl-PL"/>
        </w:rPr>
        <w:t>OSÓB WYZNACZONYCH DO REALIZACJI ZAMÓWIENIA</w:t>
      </w:r>
    </w:p>
    <w:p w14:paraId="5001D1FF" w14:textId="77777777" w:rsidR="00694202" w:rsidRPr="00F65E0A" w:rsidRDefault="00694202" w:rsidP="00694202">
      <w:pPr>
        <w:tabs>
          <w:tab w:val="left" w:pos="187"/>
          <w:tab w:val="left" w:pos="644"/>
        </w:tabs>
        <w:autoSpaceDE w:val="0"/>
        <w:autoSpaceDN w:val="0"/>
        <w:adjustRightInd w:val="0"/>
        <w:spacing w:after="120" w:line="240" w:lineRule="auto"/>
        <w:ind w:left="284" w:hanging="284"/>
        <w:rPr>
          <w:rFonts w:ascii="Arial" w:eastAsia="Times New Roman" w:hAnsi="Arial" w:cs="Arial"/>
          <w:bCs/>
          <w:sz w:val="6"/>
          <w:szCs w:val="24"/>
          <w:lang w:eastAsia="pl-PL"/>
        </w:rPr>
      </w:pPr>
    </w:p>
    <w:p w14:paraId="70E207E3" w14:textId="77777777" w:rsidR="00694202" w:rsidRDefault="00694202" w:rsidP="00694202">
      <w:pPr>
        <w:tabs>
          <w:tab w:val="left" w:pos="0"/>
          <w:tab w:val="left" w:pos="644"/>
        </w:tabs>
        <w:autoSpaceDE w:val="0"/>
        <w:autoSpaceDN w:val="0"/>
        <w:adjustRightInd w:val="0"/>
        <w:spacing w:after="120"/>
        <w:jc w:val="center"/>
        <w:rPr>
          <w:rFonts w:ascii="Arial" w:eastAsia="Times New Roman" w:hAnsi="Arial" w:cs="Arial"/>
          <w:b/>
          <w:bCs/>
          <w:sz w:val="20"/>
          <w:szCs w:val="20"/>
          <w:lang w:eastAsia="pl-PL"/>
        </w:rPr>
      </w:pPr>
      <w:r w:rsidRPr="00810C23">
        <w:rPr>
          <w:rFonts w:ascii="Arial" w:eastAsia="Times New Roman" w:hAnsi="Arial" w:cs="Arial"/>
          <w:b/>
          <w:bCs/>
          <w:sz w:val="20"/>
          <w:szCs w:val="20"/>
          <w:lang w:eastAsia="pl-PL"/>
        </w:rPr>
        <w:t>Sprzątanie powierzchni wewnętrznych oraz</w:t>
      </w:r>
      <w:r>
        <w:rPr>
          <w:rFonts w:ascii="Arial" w:eastAsia="Times New Roman" w:hAnsi="Arial" w:cs="Arial"/>
          <w:b/>
          <w:bCs/>
          <w:sz w:val="20"/>
          <w:szCs w:val="20"/>
          <w:lang w:eastAsia="pl-PL"/>
        </w:rPr>
        <w:t xml:space="preserve"> zewnętrznych utwardzonych </w:t>
      </w:r>
      <w:r w:rsidRPr="00810C23">
        <w:rPr>
          <w:rFonts w:ascii="Arial" w:eastAsia="Times New Roman" w:hAnsi="Arial" w:cs="Arial"/>
          <w:b/>
          <w:bCs/>
          <w:sz w:val="20"/>
          <w:szCs w:val="20"/>
          <w:lang w:eastAsia="pl-PL"/>
        </w:rPr>
        <w:t xml:space="preserve">i nieutwardzonych, utrzymanie pasów ochronnych i ppoż. na terenie kompleksu wojskowego w </w:t>
      </w:r>
      <w:r>
        <w:rPr>
          <w:rFonts w:ascii="Arial" w:eastAsia="Times New Roman" w:hAnsi="Arial" w:cs="Arial"/>
          <w:b/>
          <w:bCs/>
          <w:sz w:val="20"/>
          <w:szCs w:val="20"/>
          <w:lang w:eastAsia="pl-PL"/>
        </w:rPr>
        <w:t>Nowym Dworze Mazowieckim</w:t>
      </w:r>
      <w:r w:rsidRPr="002C0C84">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będącego w administrowaniu 26 Wojskowego</w:t>
      </w:r>
      <w:r w:rsidRPr="002C0C84">
        <w:rPr>
          <w:rFonts w:ascii="Arial" w:eastAsia="Times New Roman" w:hAnsi="Arial" w:cs="Arial"/>
          <w:b/>
          <w:bCs/>
          <w:sz w:val="20"/>
          <w:szCs w:val="20"/>
          <w:lang w:eastAsia="pl-PL"/>
        </w:rPr>
        <w:t xml:space="preserve"> Oddział</w:t>
      </w:r>
      <w:r>
        <w:rPr>
          <w:rFonts w:ascii="Arial" w:eastAsia="Times New Roman" w:hAnsi="Arial" w:cs="Arial"/>
          <w:b/>
          <w:bCs/>
          <w:sz w:val="20"/>
          <w:szCs w:val="20"/>
          <w:lang w:eastAsia="pl-PL"/>
        </w:rPr>
        <w:t>u Gospodarczego</w:t>
      </w:r>
      <w:r w:rsidRPr="002C0C84">
        <w:rPr>
          <w:rFonts w:ascii="Arial" w:eastAsia="Times New Roman" w:hAnsi="Arial" w:cs="Arial"/>
          <w:b/>
          <w:bCs/>
          <w:sz w:val="20"/>
          <w:szCs w:val="20"/>
          <w:lang w:eastAsia="pl-PL"/>
        </w:rPr>
        <w:t xml:space="preserve"> w Zegrzu.</w:t>
      </w:r>
    </w:p>
    <w:p w14:paraId="2A559104" w14:textId="77777777" w:rsidR="00694202" w:rsidRPr="0058376B" w:rsidRDefault="00694202" w:rsidP="0058376B">
      <w:pPr>
        <w:tabs>
          <w:tab w:val="left" w:pos="0"/>
          <w:tab w:val="left" w:pos="644"/>
        </w:tabs>
        <w:autoSpaceDE w:val="0"/>
        <w:autoSpaceDN w:val="0"/>
        <w:adjustRightInd w:val="0"/>
        <w:spacing w:after="120"/>
        <w:jc w:val="both"/>
        <w:rPr>
          <w:rFonts w:ascii="Arial" w:eastAsia="Times New Roman" w:hAnsi="Arial" w:cs="Arial"/>
          <w:sz w:val="20"/>
          <w:szCs w:val="20"/>
          <w:lang w:eastAsia="pl-PL"/>
        </w:rPr>
      </w:pPr>
      <w:r w:rsidRPr="0058376B">
        <w:rPr>
          <w:rFonts w:ascii="Arial" w:eastAsia="Times New Roman" w:hAnsi="Arial" w:cs="Arial"/>
          <w:sz w:val="20"/>
          <w:szCs w:val="20"/>
          <w:lang w:eastAsia="pl-PL"/>
        </w:rPr>
        <w:t>Oświadczam/y/*, że przy wykonywaniu przedmiotowego zamówienia będą uczestniczyć następujące osoby:</w:t>
      </w:r>
    </w:p>
    <w:tbl>
      <w:tblPr>
        <w:tblW w:w="14371" w:type="dxa"/>
        <w:tblCellMar>
          <w:left w:w="54" w:type="dxa"/>
          <w:right w:w="54" w:type="dxa"/>
        </w:tblCellMar>
        <w:tblLook w:val="0000" w:firstRow="0" w:lastRow="0" w:firstColumn="0" w:lastColumn="0" w:noHBand="0" w:noVBand="0"/>
      </w:tblPr>
      <w:tblGrid>
        <w:gridCol w:w="378"/>
        <w:gridCol w:w="2085"/>
        <w:gridCol w:w="1559"/>
        <w:gridCol w:w="1540"/>
        <w:gridCol w:w="1380"/>
        <w:gridCol w:w="1414"/>
        <w:gridCol w:w="1539"/>
        <w:gridCol w:w="1057"/>
        <w:gridCol w:w="1653"/>
        <w:gridCol w:w="1766"/>
      </w:tblGrid>
      <w:tr w:rsidR="00694202" w:rsidRPr="00B6638C" w14:paraId="543528C8" w14:textId="77777777" w:rsidTr="0058376B">
        <w:trPr>
          <w:trHeight w:val="397"/>
        </w:trPr>
        <w:tc>
          <w:tcPr>
            <w:tcW w:w="0" w:type="auto"/>
            <w:vMerge w:val="restart"/>
            <w:tcBorders>
              <w:top w:val="single" w:sz="6" w:space="0" w:color="000000" w:themeColor="text1"/>
              <w:left w:val="single" w:sz="6" w:space="0" w:color="000000" w:themeColor="text1"/>
              <w:right w:val="single" w:sz="6" w:space="0" w:color="000000" w:themeColor="text1"/>
            </w:tcBorders>
            <w:vAlign w:val="center"/>
          </w:tcPr>
          <w:p w14:paraId="2FA9228B" w14:textId="77777777" w:rsidR="00694202" w:rsidRPr="0058376B" w:rsidRDefault="00694202" w:rsidP="0058376B">
            <w:pPr>
              <w:autoSpaceDE w:val="0"/>
              <w:autoSpaceDN w:val="0"/>
              <w:adjustRightInd w:val="0"/>
              <w:spacing w:after="0" w:line="360" w:lineRule="auto"/>
              <w:jc w:val="center"/>
              <w:rPr>
                <w:rFonts w:ascii="Arial" w:eastAsia="Times New Roman" w:hAnsi="Arial" w:cs="Arial"/>
                <w:b/>
                <w:bCs/>
                <w:sz w:val="18"/>
                <w:szCs w:val="18"/>
                <w:lang w:eastAsia="pl-PL"/>
              </w:rPr>
            </w:pPr>
            <w:r w:rsidRPr="0058376B">
              <w:rPr>
                <w:rFonts w:ascii="Arial" w:eastAsia="Times New Roman" w:hAnsi="Arial" w:cs="Arial"/>
                <w:b/>
                <w:bCs/>
                <w:sz w:val="18"/>
                <w:szCs w:val="18"/>
                <w:lang w:eastAsia="pl-PL"/>
              </w:rPr>
              <w:t>Lp.</w:t>
            </w:r>
          </w:p>
        </w:tc>
        <w:tc>
          <w:tcPr>
            <w:tcW w:w="2165" w:type="dxa"/>
            <w:vMerge w:val="restart"/>
            <w:tcBorders>
              <w:top w:val="single" w:sz="6" w:space="0" w:color="000000" w:themeColor="text1"/>
              <w:left w:val="single" w:sz="6" w:space="0" w:color="000000" w:themeColor="text1"/>
              <w:right w:val="single" w:sz="6" w:space="0" w:color="000000" w:themeColor="text1"/>
            </w:tcBorders>
            <w:vAlign w:val="center"/>
          </w:tcPr>
          <w:p w14:paraId="069EEB0B" w14:textId="77777777" w:rsidR="00694202" w:rsidRPr="0058376B" w:rsidRDefault="00694202" w:rsidP="0058376B">
            <w:pPr>
              <w:spacing w:after="0" w:line="240" w:lineRule="auto"/>
              <w:jc w:val="center"/>
              <w:rPr>
                <w:rFonts w:ascii="Arial" w:eastAsia="Times New Roman" w:hAnsi="Arial" w:cs="Arial"/>
                <w:b/>
                <w:bCs/>
                <w:sz w:val="18"/>
                <w:szCs w:val="18"/>
                <w:lang w:eastAsia="pl-PL"/>
              </w:rPr>
            </w:pPr>
            <w:r w:rsidRPr="0058376B">
              <w:rPr>
                <w:rFonts w:ascii="Arial" w:eastAsia="Times New Roman" w:hAnsi="Arial" w:cs="Arial"/>
                <w:b/>
                <w:bCs/>
                <w:sz w:val="18"/>
                <w:szCs w:val="18"/>
                <w:lang w:eastAsia="pl-PL"/>
              </w:rPr>
              <w:t>Nazwisko i Imię</w:t>
            </w:r>
          </w:p>
        </w:tc>
        <w:tc>
          <w:tcPr>
            <w:tcW w:w="1266" w:type="dxa"/>
            <w:vMerge w:val="restart"/>
            <w:tcBorders>
              <w:top w:val="single" w:sz="6" w:space="0" w:color="000000" w:themeColor="text1"/>
              <w:left w:val="single" w:sz="6" w:space="0" w:color="000000" w:themeColor="text1"/>
              <w:right w:val="single" w:sz="4" w:space="0" w:color="auto"/>
            </w:tcBorders>
            <w:vAlign w:val="center"/>
          </w:tcPr>
          <w:p w14:paraId="19ABAF7C" w14:textId="77777777" w:rsidR="00694202" w:rsidRPr="0058376B" w:rsidRDefault="00694202" w:rsidP="0058376B">
            <w:pPr>
              <w:spacing w:after="0" w:line="240" w:lineRule="auto"/>
              <w:jc w:val="center"/>
              <w:rPr>
                <w:rFonts w:ascii="Arial" w:eastAsia="Times New Roman" w:hAnsi="Arial" w:cs="Arial"/>
                <w:b/>
                <w:bCs/>
                <w:color w:val="000000"/>
                <w:sz w:val="18"/>
                <w:szCs w:val="18"/>
                <w:lang w:eastAsia="pl-PL"/>
              </w:rPr>
            </w:pPr>
            <w:r w:rsidRPr="0058376B">
              <w:rPr>
                <w:rFonts w:ascii="Arial" w:eastAsia="Times New Roman" w:hAnsi="Arial" w:cs="Arial"/>
                <w:b/>
                <w:bCs/>
                <w:sz w:val="18"/>
                <w:szCs w:val="18"/>
                <w:lang w:eastAsia="pl-PL"/>
              </w:rPr>
              <w:t>Numer dokumentu ze zdjęciem potwierdzającym tożsamość</w:t>
            </w:r>
          </w:p>
        </w:tc>
        <w:tc>
          <w:tcPr>
            <w:tcW w:w="5918" w:type="dxa"/>
            <w:gridSpan w:val="4"/>
            <w:tcBorders>
              <w:top w:val="single" w:sz="4" w:space="0" w:color="auto"/>
              <w:left w:val="single" w:sz="4" w:space="0" w:color="auto"/>
              <w:bottom w:val="single" w:sz="4" w:space="0" w:color="auto"/>
              <w:right w:val="single" w:sz="4" w:space="0" w:color="auto"/>
            </w:tcBorders>
            <w:vAlign w:val="center"/>
          </w:tcPr>
          <w:p w14:paraId="6A77DB25" w14:textId="77777777" w:rsidR="00694202" w:rsidRPr="0058376B" w:rsidRDefault="00694202" w:rsidP="0058376B">
            <w:pPr>
              <w:spacing w:after="0" w:line="240" w:lineRule="auto"/>
              <w:jc w:val="center"/>
              <w:rPr>
                <w:rFonts w:ascii="Arial" w:eastAsia="Times New Roman" w:hAnsi="Arial" w:cs="Arial"/>
                <w:b/>
                <w:bCs/>
                <w:color w:val="000000"/>
                <w:sz w:val="18"/>
                <w:szCs w:val="18"/>
                <w:lang w:eastAsia="pl-PL"/>
              </w:rPr>
            </w:pPr>
            <w:r w:rsidRPr="0058376B">
              <w:rPr>
                <w:rFonts w:ascii="Arial" w:eastAsia="Times New Roman" w:hAnsi="Arial" w:cs="Arial"/>
                <w:b/>
                <w:bCs/>
                <w:color w:val="000000"/>
                <w:sz w:val="18"/>
                <w:szCs w:val="18"/>
                <w:lang w:eastAsia="pl-PL"/>
              </w:rPr>
              <w:t>Poświadczenie bezpieczeństwa</w:t>
            </w:r>
          </w:p>
          <w:p w14:paraId="131F1600" w14:textId="77777777" w:rsidR="00694202" w:rsidRPr="00A82336" w:rsidRDefault="00694202" w:rsidP="00A677E6">
            <w:pPr>
              <w:spacing w:after="0" w:line="240" w:lineRule="auto"/>
              <w:jc w:val="center"/>
              <w:rPr>
                <w:rFonts w:ascii="Arial" w:eastAsia="Times New Roman" w:hAnsi="Arial" w:cs="Arial"/>
                <w:color w:val="000000"/>
                <w:sz w:val="18"/>
                <w:szCs w:val="18"/>
                <w:vertAlign w:val="superscript"/>
                <w:lang w:eastAsia="pl-PL"/>
              </w:rPr>
            </w:pPr>
            <w:r w:rsidRPr="0058376B">
              <w:rPr>
                <w:rFonts w:ascii="Arial" w:eastAsia="Times New Roman" w:hAnsi="Arial" w:cs="Arial"/>
                <w:b/>
                <w:bCs/>
                <w:color w:val="000000"/>
                <w:sz w:val="18"/>
                <w:szCs w:val="18"/>
                <w:lang w:eastAsia="pl-PL"/>
              </w:rPr>
              <w:t>lub pisemne upoważnienie</w:t>
            </w:r>
          </w:p>
          <w:p w14:paraId="2A9BC5A2" w14:textId="77777777" w:rsidR="00694202" w:rsidRPr="00B6638C" w:rsidRDefault="00694202" w:rsidP="00A677E6">
            <w:pPr>
              <w:spacing w:after="0" w:line="240" w:lineRule="auto"/>
              <w:jc w:val="center"/>
              <w:rPr>
                <w:rFonts w:ascii="Arial" w:eastAsia="Times New Roman" w:hAnsi="Arial" w:cs="Arial"/>
                <w:b/>
                <w:color w:val="000000"/>
                <w:sz w:val="18"/>
                <w:szCs w:val="18"/>
                <w:vertAlign w:val="superscript"/>
                <w:lang w:eastAsia="pl-PL"/>
              </w:rPr>
            </w:pP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34F9A434" w14:textId="77777777" w:rsidR="00694202" w:rsidRPr="00B6638C" w:rsidRDefault="00694202" w:rsidP="00A677E6">
            <w:pPr>
              <w:spacing w:after="0" w:line="240" w:lineRule="auto"/>
              <w:jc w:val="center"/>
              <w:rPr>
                <w:rFonts w:ascii="Arial" w:eastAsia="Times New Roman" w:hAnsi="Arial" w:cs="Arial"/>
                <w:b/>
                <w:bCs/>
                <w:color w:val="000000"/>
                <w:sz w:val="18"/>
                <w:szCs w:val="18"/>
                <w:lang w:eastAsia="pl-PL"/>
              </w:rPr>
            </w:pPr>
            <w:r w:rsidRPr="00B6638C">
              <w:rPr>
                <w:rFonts w:ascii="Arial" w:eastAsia="Times New Roman" w:hAnsi="Arial" w:cs="Arial"/>
                <w:b/>
                <w:bCs/>
                <w:color w:val="000000"/>
                <w:sz w:val="18"/>
                <w:szCs w:val="18"/>
                <w:lang w:eastAsia="pl-PL"/>
              </w:rPr>
              <w:t>Zaświadczenie</w:t>
            </w:r>
          </w:p>
          <w:p w14:paraId="681D3C40" w14:textId="77777777" w:rsidR="00694202" w:rsidRPr="00B6638C" w:rsidRDefault="00694202" w:rsidP="00A677E6">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 xml:space="preserve">o </w:t>
            </w:r>
            <w:r w:rsidRPr="00B6638C">
              <w:rPr>
                <w:rFonts w:ascii="Arial" w:eastAsia="Times New Roman" w:hAnsi="Arial" w:cs="Arial"/>
                <w:b/>
                <w:bCs/>
                <w:color w:val="000000"/>
                <w:sz w:val="18"/>
                <w:szCs w:val="18"/>
                <w:lang w:eastAsia="pl-PL"/>
              </w:rPr>
              <w:t>przeszkoleniu</w:t>
            </w:r>
          </w:p>
          <w:p w14:paraId="449D4987" w14:textId="77777777" w:rsidR="00694202" w:rsidRPr="00B6638C" w:rsidRDefault="00694202" w:rsidP="00A677E6">
            <w:pPr>
              <w:spacing w:after="0" w:line="240" w:lineRule="auto"/>
              <w:jc w:val="center"/>
              <w:rPr>
                <w:rFonts w:ascii="Arial" w:eastAsia="Times New Roman" w:hAnsi="Arial" w:cs="Arial"/>
                <w:b/>
                <w:bCs/>
                <w:color w:val="000000"/>
                <w:sz w:val="18"/>
                <w:szCs w:val="18"/>
                <w:lang w:eastAsia="pl-PL"/>
              </w:rPr>
            </w:pPr>
            <w:r w:rsidRPr="00B6638C">
              <w:rPr>
                <w:rFonts w:ascii="Arial" w:eastAsia="Times New Roman" w:hAnsi="Arial" w:cs="Arial"/>
                <w:b/>
                <w:bCs/>
                <w:color w:val="000000"/>
                <w:sz w:val="18"/>
                <w:szCs w:val="18"/>
                <w:lang w:eastAsia="pl-PL"/>
              </w:rPr>
              <w:t xml:space="preserve">w zakresie </w:t>
            </w:r>
            <w:r>
              <w:rPr>
                <w:rFonts w:ascii="Arial" w:eastAsia="Times New Roman" w:hAnsi="Arial" w:cs="Arial"/>
                <w:b/>
                <w:bCs/>
                <w:color w:val="000000"/>
                <w:sz w:val="18"/>
                <w:szCs w:val="18"/>
                <w:lang w:eastAsia="pl-PL"/>
              </w:rPr>
              <w:t>ochrony</w:t>
            </w:r>
            <w:r w:rsidRPr="00B6638C">
              <w:rPr>
                <w:rFonts w:ascii="Arial" w:eastAsia="Times New Roman" w:hAnsi="Arial" w:cs="Arial"/>
                <w:b/>
                <w:bCs/>
                <w:color w:val="000000"/>
                <w:sz w:val="18"/>
                <w:szCs w:val="18"/>
                <w:lang w:eastAsia="pl-PL"/>
              </w:rPr>
              <w:br/>
              <w:t>informacji niejawnych</w:t>
            </w:r>
            <w:r>
              <w:rPr>
                <w:rFonts w:ascii="Arial" w:eastAsia="Times New Roman" w:hAnsi="Arial" w:cs="Arial"/>
                <w:b/>
                <w:bCs/>
                <w:color w:val="000000"/>
                <w:sz w:val="18"/>
                <w:szCs w:val="18"/>
                <w:lang w:eastAsia="pl-PL"/>
              </w:rPr>
              <w:t xml:space="preserve"> </w:t>
            </w:r>
          </w:p>
        </w:tc>
        <w:tc>
          <w:tcPr>
            <w:tcW w:w="1843" w:type="dxa"/>
            <w:vMerge w:val="restart"/>
            <w:tcBorders>
              <w:top w:val="single" w:sz="6" w:space="0" w:color="000000" w:themeColor="text1"/>
              <w:left w:val="single" w:sz="4" w:space="0" w:color="auto"/>
              <w:right w:val="single" w:sz="6" w:space="0" w:color="000000" w:themeColor="text1"/>
            </w:tcBorders>
            <w:vAlign w:val="center"/>
          </w:tcPr>
          <w:p w14:paraId="611A978F" w14:textId="77777777" w:rsidR="00694202" w:rsidRPr="00B6638C" w:rsidRDefault="00694202" w:rsidP="00A677E6">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Uwagi</w:t>
            </w:r>
          </w:p>
        </w:tc>
      </w:tr>
      <w:tr w:rsidR="00694202" w:rsidRPr="00B6638C" w14:paraId="72635962" w14:textId="77777777" w:rsidTr="0058376B">
        <w:trPr>
          <w:trHeight w:val="397"/>
        </w:trPr>
        <w:tc>
          <w:tcPr>
            <w:tcW w:w="0" w:type="auto"/>
            <w:vMerge/>
            <w:tcBorders>
              <w:left w:val="single" w:sz="6" w:space="0" w:color="000000"/>
              <w:bottom w:val="single" w:sz="6" w:space="0" w:color="000000"/>
              <w:right w:val="single" w:sz="6" w:space="0" w:color="000000"/>
            </w:tcBorders>
            <w:vAlign w:val="center"/>
          </w:tcPr>
          <w:p w14:paraId="166A66B6" w14:textId="77777777" w:rsidR="00694202" w:rsidRPr="00B6638C" w:rsidRDefault="00694202" w:rsidP="00A677E6">
            <w:pPr>
              <w:autoSpaceDE w:val="0"/>
              <w:autoSpaceDN w:val="0"/>
              <w:adjustRightInd w:val="0"/>
              <w:spacing w:after="0" w:line="360" w:lineRule="auto"/>
              <w:jc w:val="center"/>
              <w:rPr>
                <w:rFonts w:ascii="Arial" w:eastAsia="Times New Roman" w:hAnsi="Arial" w:cs="Arial"/>
                <w:b/>
                <w:sz w:val="18"/>
                <w:szCs w:val="18"/>
                <w:lang w:eastAsia="pl-PL"/>
              </w:rPr>
            </w:pPr>
          </w:p>
        </w:tc>
        <w:tc>
          <w:tcPr>
            <w:tcW w:w="2165" w:type="dxa"/>
            <w:vMerge/>
            <w:tcBorders>
              <w:left w:val="single" w:sz="6" w:space="0" w:color="000000"/>
              <w:bottom w:val="single" w:sz="6" w:space="0" w:color="000000"/>
              <w:right w:val="single" w:sz="6" w:space="0" w:color="000000"/>
            </w:tcBorders>
            <w:vAlign w:val="center"/>
          </w:tcPr>
          <w:p w14:paraId="0AF316BB" w14:textId="77777777" w:rsidR="00694202" w:rsidRPr="00B6638C" w:rsidRDefault="00694202" w:rsidP="00A677E6">
            <w:pPr>
              <w:spacing w:after="0" w:line="240" w:lineRule="auto"/>
              <w:jc w:val="center"/>
              <w:rPr>
                <w:rFonts w:ascii="Arial" w:eastAsia="Times New Roman" w:hAnsi="Arial" w:cs="Arial"/>
                <w:b/>
                <w:sz w:val="18"/>
                <w:szCs w:val="18"/>
                <w:lang w:eastAsia="pl-PL"/>
              </w:rPr>
            </w:pPr>
          </w:p>
        </w:tc>
        <w:tc>
          <w:tcPr>
            <w:tcW w:w="1266" w:type="dxa"/>
            <w:vMerge/>
            <w:tcBorders>
              <w:left w:val="single" w:sz="6" w:space="0" w:color="000000"/>
              <w:bottom w:val="single" w:sz="6" w:space="0" w:color="000000"/>
              <w:right w:val="single" w:sz="4" w:space="0" w:color="auto"/>
            </w:tcBorders>
            <w:vAlign w:val="bottom"/>
          </w:tcPr>
          <w:p w14:paraId="2ABBC9C5" w14:textId="77777777" w:rsidR="00694202" w:rsidRPr="00B6638C" w:rsidRDefault="00694202" w:rsidP="00A677E6">
            <w:pPr>
              <w:spacing w:after="0" w:line="240" w:lineRule="auto"/>
              <w:jc w:val="center"/>
              <w:rPr>
                <w:rFonts w:ascii="Arial" w:eastAsia="Times New Roman" w:hAnsi="Arial" w:cs="Arial"/>
                <w:b/>
                <w:sz w:val="18"/>
                <w:szCs w:val="18"/>
                <w:lang w:eastAsia="pl-PL"/>
              </w:rPr>
            </w:pPr>
          </w:p>
        </w:tc>
        <w:tc>
          <w:tcPr>
            <w:tcW w:w="1551" w:type="dxa"/>
            <w:tcBorders>
              <w:top w:val="single" w:sz="4" w:space="0" w:color="auto"/>
              <w:left w:val="single" w:sz="4" w:space="0" w:color="auto"/>
              <w:bottom w:val="single" w:sz="4" w:space="0" w:color="auto"/>
              <w:right w:val="single" w:sz="4" w:space="0" w:color="auto"/>
            </w:tcBorders>
            <w:vAlign w:val="center"/>
          </w:tcPr>
          <w:p w14:paraId="01384923" w14:textId="77777777" w:rsidR="00694202" w:rsidRPr="0058376B" w:rsidRDefault="00694202" w:rsidP="0058376B">
            <w:pPr>
              <w:spacing w:after="0" w:line="240" w:lineRule="auto"/>
              <w:jc w:val="center"/>
              <w:rPr>
                <w:rFonts w:ascii="Arial" w:eastAsia="Times New Roman" w:hAnsi="Arial" w:cs="Arial"/>
                <w:b/>
                <w:bCs/>
                <w:color w:val="000000"/>
                <w:sz w:val="18"/>
                <w:szCs w:val="18"/>
                <w:lang w:eastAsia="pl-PL"/>
              </w:rPr>
            </w:pPr>
            <w:r w:rsidRPr="0058376B">
              <w:rPr>
                <w:rFonts w:ascii="Arial" w:eastAsia="Times New Roman" w:hAnsi="Arial" w:cs="Arial"/>
                <w:b/>
                <w:bCs/>
                <w:color w:val="000000"/>
                <w:sz w:val="18"/>
                <w:szCs w:val="18"/>
                <w:lang w:eastAsia="pl-PL"/>
              </w:rPr>
              <w:t>Nr Poświadczenia lub pisemnego upoważnienia</w:t>
            </w:r>
          </w:p>
        </w:tc>
        <w:tc>
          <w:tcPr>
            <w:tcW w:w="1401" w:type="dxa"/>
            <w:tcBorders>
              <w:top w:val="single" w:sz="4" w:space="0" w:color="auto"/>
              <w:left w:val="single" w:sz="4" w:space="0" w:color="auto"/>
              <w:bottom w:val="single" w:sz="4" w:space="0" w:color="auto"/>
              <w:right w:val="single" w:sz="4" w:space="0" w:color="auto"/>
            </w:tcBorders>
            <w:vAlign w:val="center"/>
          </w:tcPr>
          <w:p w14:paraId="675A6A87" w14:textId="77777777" w:rsidR="00694202" w:rsidRPr="0058376B" w:rsidRDefault="00694202" w:rsidP="0058376B">
            <w:pPr>
              <w:spacing w:after="0" w:line="240" w:lineRule="auto"/>
              <w:jc w:val="center"/>
              <w:rPr>
                <w:rFonts w:ascii="Arial" w:eastAsia="Times New Roman" w:hAnsi="Arial" w:cs="Arial"/>
                <w:b/>
                <w:bCs/>
                <w:color w:val="000000"/>
                <w:sz w:val="18"/>
                <w:szCs w:val="18"/>
                <w:lang w:eastAsia="pl-PL"/>
              </w:rPr>
            </w:pPr>
            <w:r w:rsidRPr="0058376B">
              <w:rPr>
                <w:rFonts w:ascii="Arial" w:eastAsia="Times New Roman" w:hAnsi="Arial" w:cs="Arial"/>
                <w:b/>
                <w:bCs/>
                <w:color w:val="000000"/>
                <w:sz w:val="18"/>
                <w:szCs w:val="18"/>
                <w:lang w:eastAsia="pl-PL"/>
              </w:rPr>
              <w:t>Klauzula dostępu                      do informacji niejawnych</w:t>
            </w:r>
          </w:p>
        </w:tc>
        <w:tc>
          <w:tcPr>
            <w:tcW w:w="1416" w:type="dxa"/>
            <w:tcBorders>
              <w:top w:val="single" w:sz="4" w:space="0" w:color="auto"/>
              <w:left w:val="single" w:sz="4" w:space="0" w:color="auto"/>
              <w:bottom w:val="single" w:sz="4" w:space="0" w:color="auto"/>
              <w:right w:val="single" w:sz="4" w:space="0" w:color="auto"/>
            </w:tcBorders>
            <w:vAlign w:val="center"/>
          </w:tcPr>
          <w:p w14:paraId="12B59A55" w14:textId="77777777" w:rsidR="00694202" w:rsidRPr="0058376B" w:rsidRDefault="00694202" w:rsidP="0058376B">
            <w:pPr>
              <w:spacing w:after="0" w:line="240" w:lineRule="auto"/>
              <w:jc w:val="center"/>
              <w:rPr>
                <w:rFonts w:ascii="Arial" w:eastAsia="Times New Roman" w:hAnsi="Arial" w:cs="Arial"/>
                <w:b/>
                <w:bCs/>
                <w:color w:val="000000"/>
                <w:sz w:val="18"/>
                <w:szCs w:val="18"/>
                <w:lang w:eastAsia="pl-PL"/>
              </w:rPr>
            </w:pPr>
            <w:r w:rsidRPr="0058376B">
              <w:rPr>
                <w:rFonts w:ascii="Arial" w:eastAsia="Times New Roman" w:hAnsi="Arial" w:cs="Arial"/>
                <w:b/>
                <w:bCs/>
                <w:color w:val="000000"/>
                <w:sz w:val="18"/>
                <w:szCs w:val="18"/>
                <w:lang w:eastAsia="pl-PL"/>
              </w:rPr>
              <w:t>Termin ważności poświadczenia</w:t>
            </w:r>
          </w:p>
        </w:tc>
        <w:tc>
          <w:tcPr>
            <w:tcW w:w="1550" w:type="dxa"/>
            <w:tcBorders>
              <w:top w:val="single" w:sz="4" w:space="0" w:color="auto"/>
              <w:left w:val="single" w:sz="4" w:space="0" w:color="auto"/>
              <w:bottom w:val="single" w:sz="4" w:space="0" w:color="auto"/>
              <w:right w:val="single" w:sz="4" w:space="0" w:color="auto"/>
            </w:tcBorders>
            <w:vAlign w:val="center"/>
          </w:tcPr>
          <w:p w14:paraId="5BEE7349" w14:textId="77777777" w:rsidR="00694202" w:rsidRPr="0058376B" w:rsidRDefault="00694202" w:rsidP="0058376B">
            <w:pPr>
              <w:spacing w:after="0" w:line="240" w:lineRule="auto"/>
              <w:jc w:val="center"/>
              <w:rPr>
                <w:rFonts w:ascii="Arial" w:eastAsia="Times New Roman" w:hAnsi="Arial" w:cs="Arial"/>
                <w:b/>
                <w:bCs/>
                <w:color w:val="000000"/>
                <w:sz w:val="18"/>
                <w:szCs w:val="18"/>
                <w:lang w:eastAsia="pl-PL"/>
              </w:rPr>
            </w:pPr>
            <w:r w:rsidRPr="0058376B">
              <w:rPr>
                <w:rFonts w:ascii="Arial" w:eastAsia="Times New Roman" w:hAnsi="Arial" w:cs="Arial"/>
                <w:b/>
                <w:bCs/>
                <w:color w:val="000000"/>
                <w:sz w:val="18"/>
                <w:szCs w:val="18"/>
                <w:lang w:eastAsia="pl-PL"/>
              </w:rPr>
              <w:t>Organ wystawiający poświadczenie</w:t>
            </w:r>
          </w:p>
        </w:tc>
        <w:tc>
          <w:tcPr>
            <w:tcW w:w="1100" w:type="dxa"/>
            <w:tcBorders>
              <w:top w:val="single" w:sz="4" w:space="0" w:color="auto"/>
              <w:left w:val="single" w:sz="4" w:space="0" w:color="auto"/>
              <w:bottom w:val="single" w:sz="6" w:space="0" w:color="000000" w:themeColor="text1"/>
              <w:right w:val="single" w:sz="6" w:space="0" w:color="000000" w:themeColor="text1"/>
            </w:tcBorders>
            <w:vAlign w:val="center"/>
          </w:tcPr>
          <w:p w14:paraId="65C9B180" w14:textId="77777777" w:rsidR="00694202" w:rsidRPr="00B6638C" w:rsidRDefault="00694202" w:rsidP="00A677E6">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Nr</w:t>
            </w:r>
          </w:p>
        </w:tc>
        <w:tc>
          <w:tcPr>
            <w:tcW w:w="1701" w:type="dxa"/>
            <w:tcBorders>
              <w:top w:val="single" w:sz="4" w:space="0" w:color="auto"/>
              <w:left w:val="single" w:sz="4" w:space="0" w:color="auto"/>
              <w:bottom w:val="single" w:sz="6" w:space="0" w:color="000000" w:themeColor="text1"/>
              <w:right w:val="single" w:sz="6" w:space="0" w:color="000000" w:themeColor="text1"/>
            </w:tcBorders>
            <w:vAlign w:val="center"/>
          </w:tcPr>
          <w:p w14:paraId="05AB709E" w14:textId="77777777" w:rsidR="00694202" w:rsidRPr="00B6638C" w:rsidRDefault="00694202" w:rsidP="00A677E6">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Data wydania</w:t>
            </w:r>
          </w:p>
        </w:tc>
        <w:tc>
          <w:tcPr>
            <w:tcW w:w="1843" w:type="dxa"/>
            <w:vMerge/>
            <w:tcBorders>
              <w:left w:val="single" w:sz="6" w:space="0" w:color="000000"/>
              <w:bottom w:val="single" w:sz="6" w:space="0" w:color="000000"/>
              <w:right w:val="single" w:sz="6" w:space="0" w:color="000000"/>
            </w:tcBorders>
          </w:tcPr>
          <w:p w14:paraId="1D0C0D35" w14:textId="77777777" w:rsidR="00694202" w:rsidRPr="00B6638C" w:rsidRDefault="00694202" w:rsidP="00A677E6">
            <w:pPr>
              <w:spacing w:after="0" w:line="240" w:lineRule="auto"/>
              <w:jc w:val="center"/>
              <w:rPr>
                <w:rFonts w:ascii="Arial" w:eastAsia="Times New Roman" w:hAnsi="Arial" w:cs="Arial"/>
                <w:bCs/>
                <w:color w:val="000000"/>
                <w:sz w:val="18"/>
                <w:szCs w:val="18"/>
                <w:lang w:eastAsia="pl-PL"/>
              </w:rPr>
            </w:pPr>
          </w:p>
        </w:tc>
      </w:tr>
      <w:tr w:rsidR="00694202" w:rsidRPr="00B6638C" w14:paraId="50DB4400" w14:textId="77777777" w:rsidTr="0058376B">
        <w:trPr>
          <w:trHeight w:val="486"/>
        </w:trPr>
        <w:tc>
          <w:tcPr>
            <w:tcW w:w="0" w:type="auto"/>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6868E81B" w14:textId="77777777" w:rsidR="00694202" w:rsidRPr="0058376B" w:rsidRDefault="00694202" w:rsidP="0058376B">
            <w:pPr>
              <w:spacing w:after="0" w:line="240" w:lineRule="auto"/>
              <w:jc w:val="center"/>
              <w:rPr>
                <w:rFonts w:ascii="Arial" w:eastAsia="Times New Roman" w:hAnsi="Arial" w:cs="Arial"/>
                <w:color w:val="000000"/>
                <w:lang w:eastAsia="pl-PL"/>
              </w:rPr>
            </w:pPr>
            <w:r w:rsidRPr="0058376B">
              <w:rPr>
                <w:rFonts w:ascii="Arial" w:eastAsia="Times New Roman" w:hAnsi="Arial" w:cs="Arial"/>
                <w:color w:val="000000"/>
                <w:lang w:eastAsia="pl-PL"/>
              </w:rPr>
              <w:t>1.</w:t>
            </w:r>
          </w:p>
        </w:tc>
        <w:tc>
          <w:tcPr>
            <w:tcW w:w="2165" w:type="dxa"/>
            <w:tcBorders>
              <w:top w:val="single" w:sz="6" w:space="0" w:color="000000" w:themeColor="text1"/>
              <w:left w:val="single" w:sz="4" w:space="0" w:color="auto"/>
              <w:bottom w:val="single" w:sz="6" w:space="0" w:color="000000" w:themeColor="text1"/>
              <w:right w:val="single" w:sz="4" w:space="0" w:color="auto"/>
            </w:tcBorders>
            <w:vAlign w:val="center"/>
          </w:tcPr>
          <w:p w14:paraId="1B9D360B" w14:textId="77777777" w:rsidR="00694202" w:rsidRPr="00B6638C" w:rsidRDefault="00694202" w:rsidP="00A677E6">
            <w:pPr>
              <w:spacing w:after="0" w:line="240" w:lineRule="auto"/>
              <w:jc w:val="center"/>
              <w:rPr>
                <w:rFonts w:ascii="Times New Roman" w:eastAsia="Times New Roman" w:hAnsi="Times New Roman" w:cs="Times New Roman"/>
                <w:sz w:val="20"/>
                <w:szCs w:val="20"/>
                <w:lang w:eastAsia="pl-PL"/>
              </w:rPr>
            </w:pPr>
          </w:p>
        </w:tc>
        <w:tc>
          <w:tcPr>
            <w:tcW w:w="1266" w:type="dxa"/>
            <w:tcBorders>
              <w:top w:val="single" w:sz="6" w:space="0" w:color="000000" w:themeColor="text1"/>
              <w:left w:val="single" w:sz="4" w:space="0" w:color="auto"/>
              <w:bottom w:val="single" w:sz="6" w:space="0" w:color="000000" w:themeColor="text1"/>
              <w:right w:val="single" w:sz="4" w:space="0" w:color="auto"/>
            </w:tcBorders>
          </w:tcPr>
          <w:p w14:paraId="792EFC7D" w14:textId="77777777" w:rsidR="00694202" w:rsidRPr="00B6638C" w:rsidRDefault="00694202" w:rsidP="00A677E6">
            <w:pPr>
              <w:spacing w:after="0" w:line="240" w:lineRule="auto"/>
              <w:jc w:val="center"/>
              <w:rPr>
                <w:rFonts w:ascii="Times New Roman" w:eastAsia="Times New Roman" w:hAnsi="Times New Roman" w:cs="Times New Roman"/>
                <w:sz w:val="20"/>
                <w:szCs w:val="20"/>
                <w:lang w:eastAsia="pl-PL"/>
              </w:rPr>
            </w:pPr>
          </w:p>
        </w:tc>
        <w:tc>
          <w:tcPr>
            <w:tcW w:w="1551"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1A9945F7" w14:textId="77777777" w:rsidR="00694202" w:rsidRPr="00B6638C" w:rsidRDefault="00694202" w:rsidP="00A677E6">
            <w:pPr>
              <w:spacing w:after="0" w:line="240" w:lineRule="auto"/>
              <w:jc w:val="center"/>
              <w:rPr>
                <w:rFonts w:ascii="Times New Roman" w:eastAsia="Times New Roman" w:hAnsi="Times New Roman" w:cs="Times New Roman"/>
                <w:color w:val="000000"/>
                <w:sz w:val="20"/>
                <w:szCs w:val="20"/>
                <w:lang w:eastAsia="pl-PL"/>
              </w:rPr>
            </w:pPr>
          </w:p>
        </w:tc>
        <w:tc>
          <w:tcPr>
            <w:tcW w:w="1401"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051DE6A2" w14:textId="77777777" w:rsidR="00694202" w:rsidRPr="00B6638C" w:rsidRDefault="00694202" w:rsidP="00A677E6">
            <w:pPr>
              <w:spacing w:after="0" w:line="240" w:lineRule="auto"/>
              <w:jc w:val="center"/>
              <w:rPr>
                <w:rFonts w:ascii="Times New Roman" w:eastAsia="Times New Roman" w:hAnsi="Times New Roman" w:cs="Times New Roman"/>
                <w:color w:val="000000"/>
                <w:sz w:val="20"/>
                <w:szCs w:val="20"/>
                <w:lang w:eastAsia="pl-PL"/>
              </w:rPr>
            </w:pPr>
          </w:p>
        </w:tc>
        <w:tc>
          <w:tcPr>
            <w:tcW w:w="1416"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6725766B" w14:textId="77777777" w:rsidR="00694202" w:rsidRPr="00B6638C" w:rsidRDefault="00694202" w:rsidP="00A677E6">
            <w:pPr>
              <w:spacing w:after="0" w:line="240" w:lineRule="auto"/>
              <w:jc w:val="center"/>
              <w:rPr>
                <w:rFonts w:ascii="Times New Roman" w:eastAsia="Times New Roman" w:hAnsi="Times New Roman" w:cs="Times New Roman"/>
                <w:color w:val="000000"/>
                <w:sz w:val="20"/>
                <w:szCs w:val="20"/>
                <w:lang w:eastAsia="pl-PL"/>
              </w:rPr>
            </w:pPr>
          </w:p>
        </w:tc>
        <w:tc>
          <w:tcPr>
            <w:tcW w:w="155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233CCF19" w14:textId="77777777" w:rsidR="00694202" w:rsidRPr="00B6638C" w:rsidRDefault="00694202" w:rsidP="00A677E6">
            <w:pPr>
              <w:spacing w:after="0" w:line="240" w:lineRule="auto"/>
              <w:jc w:val="center"/>
              <w:rPr>
                <w:rFonts w:ascii="Times New Roman" w:eastAsia="Times New Roman" w:hAnsi="Times New Roman" w:cs="Times New Roman"/>
                <w:color w:val="000000"/>
                <w:sz w:val="20"/>
                <w:szCs w:val="20"/>
                <w:lang w:eastAsia="pl-PL"/>
              </w:rPr>
            </w:pPr>
          </w:p>
        </w:tc>
        <w:tc>
          <w:tcPr>
            <w:tcW w:w="1100"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6EE1BEF5" w14:textId="77777777" w:rsidR="00694202" w:rsidRPr="00B6638C" w:rsidRDefault="00694202" w:rsidP="00A677E6">
            <w:pPr>
              <w:spacing w:after="0" w:line="240" w:lineRule="auto"/>
              <w:jc w:val="center"/>
              <w:rPr>
                <w:rFonts w:ascii="Times New Roman" w:eastAsia="Times New Roman" w:hAnsi="Times New Roman" w:cs="Times New Roman"/>
                <w:bCs/>
                <w:color w:val="000000"/>
                <w:sz w:val="20"/>
                <w:szCs w:val="20"/>
                <w:lang w:eastAsia="pl-PL"/>
              </w:rPr>
            </w:pPr>
          </w:p>
        </w:tc>
        <w:tc>
          <w:tcPr>
            <w:tcW w:w="1701"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6567A4C7" w14:textId="77777777" w:rsidR="00694202" w:rsidRPr="00B6638C" w:rsidRDefault="00694202" w:rsidP="00A677E6">
            <w:pPr>
              <w:spacing w:after="0" w:line="240" w:lineRule="auto"/>
              <w:jc w:val="center"/>
              <w:rPr>
                <w:rFonts w:ascii="Times New Roman" w:eastAsia="Times New Roman" w:hAnsi="Times New Roman" w:cs="Times New Roman"/>
                <w:bCs/>
                <w:color w:val="000000"/>
                <w:sz w:val="20"/>
                <w:szCs w:val="20"/>
                <w:lang w:eastAsia="pl-PL"/>
              </w:rPr>
            </w:pPr>
          </w:p>
        </w:tc>
        <w:tc>
          <w:tcPr>
            <w:tcW w:w="1843" w:type="dxa"/>
            <w:tcBorders>
              <w:top w:val="single" w:sz="6" w:space="0" w:color="000000" w:themeColor="text1"/>
              <w:left w:val="single" w:sz="4" w:space="0" w:color="auto"/>
              <w:bottom w:val="single" w:sz="6" w:space="0" w:color="000000" w:themeColor="text1"/>
              <w:right w:val="single" w:sz="6" w:space="0" w:color="000000" w:themeColor="text1"/>
            </w:tcBorders>
          </w:tcPr>
          <w:p w14:paraId="54295629" w14:textId="77777777" w:rsidR="00694202" w:rsidRPr="00B6638C" w:rsidRDefault="00694202" w:rsidP="00A677E6">
            <w:pPr>
              <w:spacing w:after="0" w:line="240" w:lineRule="auto"/>
              <w:jc w:val="center"/>
              <w:rPr>
                <w:rFonts w:ascii="Times New Roman" w:eastAsia="Times New Roman" w:hAnsi="Times New Roman" w:cs="Times New Roman"/>
                <w:bCs/>
                <w:color w:val="000000"/>
                <w:sz w:val="20"/>
                <w:szCs w:val="20"/>
                <w:lang w:eastAsia="pl-PL"/>
              </w:rPr>
            </w:pPr>
          </w:p>
        </w:tc>
      </w:tr>
      <w:tr w:rsidR="00694202" w14:paraId="5E9C8B38" w14:textId="77777777" w:rsidTr="0058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8"/>
        </w:trPr>
        <w:tc>
          <w:tcPr>
            <w:tcW w:w="0" w:type="auto"/>
            <w:tcBorders>
              <w:top w:val="single" w:sz="4" w:space="0" w:color="auto"/>
              <w:left w:val="single" w:sz="4" w:space="0" w:color="auto"/>
              <w:bottom w:val="single" w:sz="4" w:space="0" w:color="auto"/>
              <w:right w:val="single" w:sz="4" w:space="0" w:color="auto"/>
            </w:tcBorders>
            <w:vAlign w:val="center"/>
          </w:tcPr>
          <w:p w14:paraId="06CC9D6E" w14:textId="77777777" w:rsidR="00694202" w:rsidRPr="00FF65E1" w:rsidRDefault="00694202" w:rsidP="00A677E6">
            <w:pPr>
              <w:spacing w:line="252" w:lineRule="auto"/>
              <w:ind w:left="-16" w:hanging="2"/>
              <w:contextualSpacing/>
              <w:jc w:val="center"/>
              <w:rPr>
                <w:rFonts w:ascii="Arial" w:hAnsi="Arial" w:cs="Arial"/>
                <w:lang w:val="en-US" w:bidi="en-US"/>
              </w:rPr>
            </w:pPr>
            <w:r w:rsidRPr="00FF65E1">
              <w:rPr>
                <w:rFonts w:ascii="Arial" w:hAnsi="Arial" w:cs="Arial"/>
                <w:lang w:val="en-US" w:bidi="en-US"/>
              </w:rPr>
              <w:t>2</w:t>
            </w:r>
            <w:r>
              <w:rPr>
                <w:rFonts w:ascii="Arial" w:hAnsi="Arial" w:cs="Arial"/>
                <w:lang w:val="en-US" w:bidi="en-US"/>
              </w:rPr>
              <w:t>.</w:t>
            </w:r>
          </w:p>
        </w:tc>
        <w:tc>
          <w:tcPr>
            <w:tcW w:w="2165" w:type="dxa"/>
            <w:tcBorders>
              <w:top w:val="single" w:sz="4" w:space="0" w:color="auto"/>
              <w:left w:val="single" w:sz="4" w:space="0" w:color="auto"/>
              <w:bottom w:val="single" w:sz="4" w:space="0" w:color="auto"/>
              <w:right w:val="single" w:sz="4" w:space="0" w:color="auto"/>
            </w:tcBorders>
          </w:tcPr>
          <w:p w14:paraId="72C027E0" w14:textId="77777777" w:rsidR="00694202" w:rsidRDefault="00694202" w:rsidP="00A677E6">
            <w:pPr>
              <w:spacing w:line="252" w:lineRule="auto"/>
              <w:ind w:left="644"/>
              <w:contextualSpacing/>
              <w:rPr>
                <w:rFonts w:ascii="Arial" w:hAnsi="Arial" w:cs="Arial"/>
                <w:b/>
                <w:lang w:val="en-US" w:bidi="en-US"/>
              </w:rPr>
            </w:pPr>
          </w:p>
        </w:tc>
        <w:tc>
          <w:tcPr>
            <w:tcW w:w="1266" w:type="dxa"/>
            <w:tcBorders>
              <w:top w:val="single" w:sz="4" w:space="0" w:color="auto"/>
              <w:left w:val="single" w:sz="4" w:space="0" w:color="auto"/>
              <w:bottom w:val="single" w:sz="4" w:space="0" w:color="auto"/>
              <w:right w:val="single" w:sz="4" w:space="0" w:color="auto"/>
            </w:tcBorders>
          </w:tcPr>
          <w:p w14:paraId="50C6AEF1" w14:textId="77777777" w:rsidR="00694202" w:rsidRDefault="00694202" w:rsidP="00A677E6">
            <w:pPr>
              <w:spacing w:line="252" w:lineRule="auto"/>
              <w:ind w:left="644"/>
              <w:contextualSpacing/>
              <w:rPr>
                <w:rFonts w:ascii="Arial" w:hAnsi="Arial" w:cs="Arial"/>
                <w:b/>
                <w:lang w:val="en-US" w:bidi="en-US"/>
              </w:rPr>
            </w:pPr>
          </w:p>
        </w:tc>
        <w:tc>
          <w:tcPr>
            <w:tcW w:w="1551" w:type="dxa"/>
            <w:tcBorders>
              <w:top w:val="single" w:sz="4" w:space="0" w:color="auto"/>
              <w:left w:val="single" w:sz="4" w:space="0" w:color="auto"/>
              <w:bottom w:val="single" w:sz="4" w:space="0" w:color="auto"/>
              <w:right w:val="single" w:sz="4" w:space="0" w:color="auto"/>
            </w:tcBorders>
          </w:tcPr>
          <w:p w14:paraId="7132230C" w14:textId="77777777" w:rsidR="00694202" w:rsidRDefault="00694202" w:rsidP="00A677E6">
            <w:pPr>
              <w:spacing w:line="252" w:lineRule="auto"/>
              <w:ind w:left="644"/>
              <w:contextualSpacing/>
              <w:rPr>
                <w:rFonts w:ascii="Arial" w:hAnsi="Arial" w:cs="Arial"/>
                <w:b/>
                <w:lang w:val="en-US" w:bidi="en-US"/>
              </w:rPr>
            </w:pPr>
          </w:p>
        </w:tc>
        <w:tc>
          <w:tcPr>
            <w:tcW w:w="1401" w:type="dxa"/>
            <w:tcBorders>
              <w:top w:val="single" w:sz="4" w:space="0" w:color="auto"/>
              <w:left w:val="single" w:sz="4" w:space="0" w:color="auto"/>
              <w:bottom w:val="single" w:sz="4" w:space="0" w:color="auto"/>
              <w:right w:val="single" w:sz="4" w:space="0" w:color="auto"/>
            </w:tcBorders>
          </w:tcPr>
          <w:p w14:paraId="2B7778D9" w14:textId="77777777" w:rsidR="00694202" w:rsidRDefault="00694202" w:rsidP="00A677E6">
            <w:pPr>
              <w:spacing w:line="252" w:lineRule="auto"/>
              <w:ind w:left="644"/>
              <w:contextualSpacing/>
              <w:rPr>
                <w:rFonts w:ascii="Arial" w:hAnsi="Arial" w:cs="Arial"/>
                <w:b/>
                <w:lang w:val="en-US" w:bidi="en-US"/>
              </w:rPr>
            </w:pPr>
          </w:p>
        </w:tc>
        <w:tc>
          <w:tcPr>
            <w:tcW w:w="1416" w:type="dxa"/>
            <w:tcBorders>
              <w:top w:val="single" w:sz="4" w:space="0" w:color="auto"/>
              <w:left w:val="single" w:sz="4" w:space="0" w:color="auto"/>
              <w:bottom w:val="single" w:sz="4" w:space="0" w:color="auto"/>
              <w:right w:val="single" w:sz="4" w:space="0" w:color="auto"/>
            </w:tcBorders>
          </w:tcPr>
          <w:p w14:paraId="2163EF7B" w14:textId="77777777" w:rsidR="00694202" w:rsidRDefault="00694202" w:rsidP="00A677E6">
            <w:pPr>
              <w:spacing w:line="252" w:lineRule="auto"/>
              <w:ind w:left="644"/>
              <w:contextualSpacing/>
              <w:rPr>
                <w:rFonts w:ascii="Arial" w:hAnsi="Arial" w:cs="Arial"/>
                <w:b/>
                <w:lang w:val="en-US" w:bidi="en-US"/>
              </w:rPr>
            </w:pPr>
          </w:p>
        </w:tc>
        <w:tc>
          <w:tcPr>
            <w:tcW w:w="1550" w:type="dxa"/>
            <w:tcBorders>
              <w:top w:val="single" w:sz="4" w:space="0" w:color="auto"/>
              <w:left w:val="single" w:sz="4" w:space="0" w:color="auto"/>
              <w:bottom w:val="single" w:sz="4" w:space="0" w:color="auto"/>
              <w:right w:val="single" w:sz="4" w:space="0" w:color="auto"/>
            </w:tcBorders>
          </w:tcPr>
          <w:p w14:paraId="11E70293" w14:textId="77777777" w:rsidR="00694202" w:rsidRDefault="00694202" w:rsidP="00A677E6">
            <w:pPr>
              <w:spacing w:line="252" w:lineRule="auto"/>
              <w:ind w:left="644"/>
              <w:contextualSpacing/>
              <w:rPr>
                <w:rFonts w:ascii="Arial" w:hAnsi="Arial" w:cs="Arial"/>
                <w:b/>
                <w:lang w:val="en-US" w:bidi="en-US"/>
              </w:rPr>
            </w:pPr>
          </w:p>
        </w:tc>
        <w:tc>
          <w:tcPr>
            <w:tcW w:w="1100" w:type="dxa"/>
            <w:tcBorders>
              <w:top w:val="single" w:sz="4" w:space="0" w:color="auto"/>
              <w:left w:val="single" w:sz="4" w:space="0" w:color="auto"/>
              <w:bottom w:val="single" w:sz="4" w:space="0" w:color="auto"/>
              <w:right w:val="single" w:sz="4" w:space="0" w:color="auto"/>
            </w:tcBorders>
          </w:tcPr>
          <w:p w14:paraId="665A806A" w14:textId="77777777" w:rsidR="00694202" w:rsidRDefault="00694202" w:rsidP="00A677E6">
            <w:pPr>
              <w:spacing w:line="252" w:lineRule="auto"/>
              <w:ind w:left="644"/>
              <w:contextualSpacing/>
              <w:rPr>
                <w:rFonts w:ascii="Arial" w:hAnsi="Arial" w:cs="Arial"/>
                <w:b/>
                <w:lang w:val="en-US" w:bidi="en-US"/>
              </w:rPr>
            </w:pPr>
          </w:p>
        </w:tc>
        <w:tc>
          <w:tcPr>
            <w:tcW w:w="1701" w:type="dxa"/>
            <w:tcBorders>
              <w:top w:val="single" w:sz="4" w:space="0" w:color="auto"/>
              <w:left w:val="single" w:sz="4" w:space="0" w:color="auto"/>
              <w:bottom w:val="single" w:sz="4" w:space="0" w:color="auto"/>
              <w:right w:val="single" w:sz="4" w:space="0" w:color="auto"/>
            </w:tcBorders>
          </w:tcPr>
          <w:p w14:paraId="38FD597F" w14:textId="77777777" w:rsidR="00694202" w:rsidRDefault="00694202" w:rsidP="00A677E6">
            <w:pPr>
              <w:spacing w:line="252" w:lineRule="auto"/>
              <w:ind w:left="644"/>
              <w:contextualSpacing/>
              <w:rPr>
                <w:rFonts w:ascii="Arial" w:hAnsi="Arial" w:cs="Arial"/>
                <w:b/>
                <w:lang w:val="en-US" w:bidi="en-US"/>
              </w:rPr>
            </w:pPr>
          </w:p>
        </w:tc>
        <w:tc>
          <w:tcPr>
            <w:tcW w:w="1843" w:type="dxa"/>
            <w:tcBorders>
              <w:top w:val="single" w:sz="4" w:space="0" w:color="auto"/>
              <w:left w:val="single" w:sz="4" w:space="0" w:color="auto"/>
              <w:bottom w:val="single" w:sz="4" w:space="0" w:color="auto"/>
              <w:right w:val="single" w:sz="4" w:space="0" w:color="auto"/>
            </w:tcBorders>
          </w:tcPr>
          <w:p w14:paraId="6A5F21B2" w14:textId="77777777" w:rsidR="00694202" w:rsidRDefault="00694202" w:rsidP="00A677E6">
            <w:pPr>
              <w:spacing w:line="252" w:lineRule="auto"/>
              <w:ind w:left="644"/>
              <w:contextualSpacing/>
              <w:rPr>
                <w:rFonts w:ascii="Arial" w:hAnsi="Arial" w:cs="Arial"/>
                <w:b/>
                <w:lang w:val="en-US" w:bidi="en-US"/>
              </w:rPr>
            </w:pPr>
          </w:p>
        </w:tc>
      </w:tr>
      <w:tr w:rsidR="00694202" w14:paraId="347BCFAD" w14:textId="77777777" w:rsidTr="0058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5"/>
        </w:trPr>
        <w:tc>
          <w:tcPr>
            <w:tcW w:w="0" w:type="auto"/>
            <w:tcBorders>
              <w:top w:val="single" w:sz="4" w:space="0" w:color="auto"/>
              <w:left w:val="single" w:sz="4" w:space="0" w:color="auto"/>
              <w:bottom w:val="single" w:sz="4" w:space="0" w:color="auto"/>
              <w:right w:val="single" w:sz="4" w:space="0" w:color="auto"/>
            </w:tcBorders>
            <w:vAlign w:val="center"/>
          </w:tcPr>
          <w:p w14:paraId="3695D037" w14:textId="77777777" w:rsidR="00694202" w:rsidRPr="00FF65E1" w:rsidRDefault="00694202" w:rsidP="00A677E6">
            <w:pPr>
              <w:spacing w:line="252" w:lineRule="auto"/>
              <w:ind w:hanging="30"/>
              <w:contextualSpacing/>
              <w:jc w:val="center"/>
              <w:rPr>
                <w:rFonts w:ascii="Arial" w:hAnsi="Arial" w:cs="Arial"/>
                <w:lang w:val="en-US" w:bidi="en-US"/>
              </w:rPr>
            </w:pPr>
            <w:r w:rsidRPr="00FF65E1">
              <w:rPr>
                <w:rFonts w:ascii="Arial" w:hAnsi="Arial" w:cs="Arial"/>
                <w:lang w:val="en-US" w:bidi="en-US"/>
              </w:rPr>
              <w:t>3</w:t>
            </w:r>
            <w:r>
              <w:rPr>
                <w:rFonts w:ascii="Arial" w:hAnsi="Arial" w:cs="Arial"/>
                <w:lang w:val="en-US" w:bidi="en-US"/>
              </w:rPr>
              <w:t>.</w:t>
            </w:r>
          </w:p>
        </w:tc>
        <w:tc>
          <w:tcPr>
            <w:tcW w:w="2165" w:type="dxa"/>
            <w:tcBorders>
              <w:top w:val="single" w:sz="4" w:space="0" w:color="auto"/>
              <w:left w:val="single" w:sz="4" w:space="0" w:color="auto"/>
              <w:bottom w:val="single" w:sz="4" w:space="0" w:color="auto"/>
              <w:right w:val="single" w:sz="4" w:space="0" w:color="auto"/>
            </w:tcBorders>
          </w:tcPr>
          <w:p w14:paraId="2C61A4E6" w14:textId="77777777" w:rsidR="00694202" w:rsidRDefault="00694202" w:rsidP="00A677E6">
            <w:pPr>
              <w:spacing w:line="252" w:lineRule="auto"/>
              <w:ind w:left="644"/>
              <w:contextualSpacing/>
              <w:rPr>
                <w:rFonts w:ascii="Arial" w:hAnsi="Arial" w:cs="Arial"/>
                <w:b/>
                <w:lang w:val="en-US" w:bidi="en-US"/>
              </w:rPr>
            </w:pPr>
          </w:p>
        </w:tc>
        <w:tc>
          <w:tcPr>
            <w:tcW w:w="1266" w:type="dxa"/>
            <w:tcBorders>
              <w:top w:val="single" w:sz="4" w:space="0" w:color="auto"/>
              <w:left w:val="single" w:sz="4" w:space="0" w:color="auto"/>
              <w:bottom w:val="single" w:sz="4" w:space="0" w:color="auto"/>
              <w:right w:val="single" w:sz="4" w:space="0" w:color="auto"/>
            </w:tcBorders>
          </w:tcPr>
          <w:p w14:paraId="38FFDA01" w14:textId="77777777" w:rsidR="00694202" w:rsidRDefault="00694202" w:rsidP="00A677E6">
            <w:pPr>
              <w:spacing w:line="252" w:lineRule="auto"/>
              <w:ind w:left="644"/>
              <w:contextualSpacing/>
              <w:rPr>
                <w:rFonts w:ascii="Arial" w:hAnsi="Arial" w:cs="Arial"/>
                <w:b/>
                <w:lang w:val="en-US" w:bidi="en-US"/>
              </w:rPr>
            </w:pPr>
          </w:p>
        </w:tc>
        <w:tc>
          <w:tcPr>
            <w:tcW w:w="1551" w:type="dxa"/>
            <w:tcBorders>
              <w:top w:val="single" w:sz="4" w:space="0" w:color="auto"/>
              <w:left w:val="single" w:sz="4" w:space="0" w:color="auto"/>
              <w:bottom w:val="single" w:sz="4" w:space="0" w:color="auto"/>
              <w:right w:val="single" w:sz="4" w:space="0" w:color="auto"/>
            </w:tcBorders>
          </w:tcPr>
          <w:p w14:paraId="4A5B3905" w14:textId="77777777" w:rsidR="00694202" w:rsidRDefault="00694202" w:rsidP="00A677E6">
            <w:pPr>
              <w:spacing w:line="252" w:lineRule="auto"/>
              <w:ind w:left="644"/>
              <w:contextualSpacing/>
              <w:rPr>
                <w:rFonts w:ascii="Arial" w:hAnsi="Arial" w:cs="Arial"/>
                <w:b/>
                <w:lang w:val="en-US" w:bidi="en-US"/>
              </w:rPr>
            </w:pPr>
          </w:p>
        </w:tc>
        <w:tc>
          <w:tcPr>
            <w:tcW w:w="1401" w:type="dxa"/>
            <w:tcBorders>
              <w:top w:val="single" w:sz="4" w:space="0" w:color="auto"/>
              <w:left w:val="single" w:sz="4" w:space="0" w:color="auto"/>
              <w:bottom w:val="single" w:sz="4" w:space="0" w:color="auto"/>
              <w:right w:val="single" w:sz="4" w:space="0" w:color="auto"/>
            </w:tcBorders>
          </w:tcPr>
          <w:p w14:paraId="28A75ACC" w14:textId="77777777" w:rsidR="00694202" w:rsidRDefault="00694202" w:rsidP="00A677E6">
            <w:pPr>
              <w:spacing w:line="252" w:lineRule="auto"/>
              <w:ind w:left="644"/>
              <w:contextualSpacing/>
              <w:rPr>
                <w:rFonts w:ascii="Arial" w:hAnsi="Arial" w:cs="Arial"/>
                <w:b/>
                <w:lang w:val="en-US" w:bidi="en-US"/>
              </w:rPr>
            </w:pPr>
          </w:p>
        </w:tc>
        <w:tc>
          <w:tcPr>
            <w:tcW w:w="1416" w:type="dxa"/>
            <w:tcBorders>
              <w:top w:val="single" w:sz="4" w:space="0" w:color="auto"/>
              <w:left w:val="single" w:sz="4" w:space="0" w:color="auto"/>
              <w:bottom w:val="single" w:sz="4" w:space="0" w:color="auto"/>
              <w:right w:val="single" w:sz="4" w:space="0" w:color="auto"/>
            </w:tcBorders>
          </w:tcPr>
          <w:p w14:paraId="3752FFC1" w14:textId="77777777" w:rsidR="00694202" w:rsidRDefault="00694202" w:rsidP="00A677E6">
            <w:pPr>
              <w:spacing w:line="252" w:lineRule="auto"/>
              <w:ind w:left="644"/>
              <w:contextualSpacing/>
              <w:rPr>
                <w:rFonts w:ascii="Arial" w:hAnsi="Arial" w:cs="Arial"/>
                <w:b/>
                <w:lang w:val="en-US" w:bidi="en-US"/>
              </w:rPr>
            </w:pPr>
          </w:p>
        </w:tc>
        <w:tc>
          <w:tcPr>
            <w:tcW w:w="1550" w:type="dxa"/>
            <w:tcBorders>
              <w:top w:val="single" w:sz="4" w:space="0" w:color="auto"/>
              <w:left w:val="single" w:sz="4" w:space="0" w:color="auto"/>
              <w:bottom w:val="single" w:sz="4" w:space="0" w:color="auto"/>
              <w:right w:val="single" w:sz="4" w:space="0" w:color="auto"/>
            </w:tcBorders>
          </w:tcPr>
          <w:p w14:paraId="062A5912" w14:textId="77777777" w:rsidR="00694202" w:rsidRDefault="00694202" w:rsidP="00A677E6">
            <w:pPr>
              <w:spacing w:line="252" w:lineRule="auto"/>
              <w:ind w:left="644"/>
              <w:contextualSpacing/>
              <w:rPr>
                <w:rFonts w:ascii="Arial" w:hAnsi="Arial" w:cs="Arial"/>
                <w:b/>
                <w:lang w:val="en-US" w:bidi="en-US"/>
              </w:rPr>
            </w:pPr>
          </w:p>
        </w:tc>
        <w:tc>
          <w:tcPr>
            <w:tcW w:w="1100" w:type="dxa"/>
            <w:tcBorders>
              <w:top w:val="single" w:sz="4" w:space="0" w:color="auto"/>
              <w:left w:val="single" w:sz="4" w:space="0" w:color="auto"/>
              <w:bottom w:val="single" w:sz="4" w:space="0" w:color="auto"/>
              <w:right w:val="single" w:sz="4" w:space="0" w:color="auto"/>
            </w:tcBorders>
          </w:tcPr>
          <w:p w14:paraId="21A7C5BB" w14:textId="77777777" w:rsidR="00694202" w:rsidRDefault="00694202" w:rsidP="00A677E6">
            <w:pPr>
              <w:spacing w:line="252" w:lineRule="auto"/>
              <w:ind w:left="644"/>
              <w:contextualSpacing/>
              <w:rPr>
                <w:rFonts w:ascii="Arial" w:hAnsi="Arial" w:cs="Arial"/>
                <w:b/>
                <w:lang w:val="en-US" w:bidi="en-US"/>
              </w:rPr>
            </w:pPr>
          </w:p>
        </w:tc>
        <w:tc>
          <w:tcPr>
            <w:tcW w:w="1701" w:type="dxa"/>
            <w:tcBorders>
              <w:top w:val="single" w:sz="4" w:space="0" w:color="auto"/>
              <w:left w:val="single" w:sz="4" w:space="0" w:color="auto"/>
              <w:bottom w:val="single" w:sz="4" w:space="0" w:color="auto"/>
              <w:right w:val="single" w:sz="4" w:space="0" w:color="auto"/>
            </w:tcBorders>
          </w:tcPr>
          <w:p w14:paraId="3C5967A2" w14:textId="77777777" w:rsidR="00694202" w:rsidRDefault="00694202" w:rsidP="00A677E6">
            <w:pPr>
              <w:spacing w:line="252" w:lineRule="auto"/>
              <w:ind w:left="644"/>
              <w:contextualSpacing/>
              <w:rPr>
                <w:rFonts w:ascii="Arial" w:hAnsi="Arial" w:cs="Arial"/>
                <w:b/>
                <w:lang w:val="en-US" w:bidi="en-US"/>
              </w:rPr>
            </w:pPr>
          </w:p>
        </w:tc>
        <w:tc>
          <w:tcPr>
            <w:tcW w:w="1843" w:type="dxa"/>
            <w:tcBorders>
              <w:top w:val="single" w:sz="4" w:space="0" w:color="auto"/>
              <w:left w:val="single" w:sz="4" w:space="0" w:color="auto"/>
              <w:bottom w:val="single" w:sz="4" w:space="0" w:color="auto"/>
              <w:right w:val="single" w:sz="4" w:space="0" w:color="auto"/>
            </w:tcBorders>
          </w:tcPr>
          <w:p w14:paraId="4CE97D61" w14:textId="77777777" w:rsidR="00694202" w:rsidRDefault="00694202" w:rsidP="00A677E6">
            <w:pPr>
              <w:spacing w:line="252" w:lineRule="auto"/>
              <w:ind w:left="644"/>
              <w:contextualSpacing/>
              <w:rPr>
                <w:rFonts w:ascii="Arial" w:hAnsi="Arial" w:cs="Arial"/>
                <w:b/>
                <w:lang w:val="en-US" w:bidi="en-US"/>
              </w:rPr>
            </w:pPr>
          </w:p>
        </w:tc>
      </w:tr>
      <w:tr w:rsidR="00694202" w14:paraId="679BF3B0" w14:textId="77777777" w:rsidTr="0058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5"/>
        </w:trPr>
        <w:tc>
          <w:tcPr>
            <w:tcW w:w="0" w:type="auto"/>
            <w:tcBorders>
              <w:top w:val="single" w:sz="4" w:space="0" w:color="auto"/>
              <w:left w:val="single" w:sz="4" w:space="0" w:color="auto"/>
              <w:bottom w:val="single" w:sz="4" w:space="0" w:color="auto"/>
              <w:right w:val="single" w:sz="4" w:space="0" w:color="auto"/>
            </w:tcBorders>
            <w:vAlign w:val="center"/>
          </w:tcPr>
          <w:p w14:paraId="0CDAE6BC" w14:textId="77777777" w:rsidR="00694202" w:rsidRPr="00FF65E1" w:rsidRDefault="00694202" w:rsidP="00A677E6">
            <w:pPr>
              <w:spacing w:line="252" w:lineRule="auto"/>
              <w:ind w:hanging="30"/>
              <w:contextualSpacing/>
              <w:jc w:val="center"/>
              <w:rPr>
                <w:rFonts w:ascii="Arial" w:hAnsi="Arial" w:cs="Arial"/>
                <w:lang w:val="en-US" w:bidi="en-US"/>
              </w:rPr>
            </w:pPr>
            <w:r>
              <w:rPr>
                <w:rFonts w:ascii="Arial" w:hAnsi="Arial" w:cs="Arial"/>
                <w:lang w:val="en-US" w:bidi="en-US"/>
              </w:rPr>
              <w:t>4.</w:t>
            </w:r>
          </w:p>
        </w:tc>
        <w:tc>
          <w:tcPr>
            <w:tcW w:w="2165" w:type="dxa"/>
            <w:tcBorders>
              <w:top w:val="single" w:sz="4" w:space="0" w:color="auto"/>
              <w:left w:val="single" w:sz="4" w:space="0" w:color="auto"/>
              <w:bottom w:val="single" w:sz="4" w:space="0" w:color="auto"/>
              <w:right w:val="single" w:sz="4" w:space="0" w:color="auto"/>
            </w:tcBorders>
          </w:tcPr>
          <w:p w14:paraId="44D26754" w14:textId="77777777" w:rsidR="00694202" w:rsidRDefault="00694202" w:rsidP="00A677E6">
            <w:pPr>
              <w:spacing w:line="252" w:lineRule="auto"/>
              <w:ind w:left="644"/>
              <w:contextualSpacing/>
              <w:rPr>
                <w:rFonts w:ascii="Arial" w:hAnsi="Arial" w:cs="Arial"/>
                <w:b/>
                <w:lang w:val="en-US" w:bidi="en-US"/>
              </w:rPr>
            </w:pPr>
          </w:p>
        </w:tc>
        <w:tc>
          <w:tcPr>
            <w:tcW w:w="1266" w:type="dxa"/>
            <w:tcBorders>
              <w:top w:val="single" w:sz="4" w:space="0" w:color="auto"/>
              <w:left w:val="single" w:sz="4" w:space="0" w:color="auto"/>
              <w:bottom w:val="single" w:sz="4" w:space="0" w:color="auto"/>
              <w:right w:val="single" w:sz="4" w:space="0" w:color="auto"/>
            </w:tcBorders>
          </w:tcPr>
          <w:p w14:paraId="56D2E1B9" w14:textId="77777777" w:rsidR="00694202" w:rsidRDefault="00694202" w:rsidP="00A677E6">
            <w:pPr>
              <w:spacing w:line="252" w:lineRule="auto"/>
              <w:ind w:left="644"/>
              <w:contextualSpacing/>
              <w:rPr>
                <w:rFonts w:ascii="Arial" w:hAnsi="Arial" w:cs="Arial"/>
                <w:b/>
                <w:lang w:val="en-US" w:bidi="en-US"/>
              </w:rPr>
            </w:pPr>
          </w:p>
        </w:tc>
        <w:tc>
          <w:tcPr>
            <w:tcW w:w="1551" w:type="dxa"/>
            <w:tcBorders>
              <w:top w:val="single" w:sz="4" w:space="0" w:color="auto"/>
              <w:left w:val="single" w:sz="4" w:space="0" w:color="auto"/>
              <w:bottom w:val="single" w:sz="4" w:space="0" w:color="auto"/>
              <w:right w:val="single" w:sz="4" w:space="0" w:color="auto"/>
            </w:tcBorders>
          </w:tcPr>
          <w:p w14:paraId="732A58BC" w14:textId="77777777" w:rsidR="00694202" w:rsidRDefault="00694202" w:rsidP="00A677E6">
            <w:pPr>
              <w:spacing w:line="252" w:lineRule="auto"/>
              <w:ind w:left="644"/>
              <w:contextualSpacing/>
              <w:rPr>
                <w:rFonts w:ascii="Arial" w:hAnsi="Arial" w:cs="Arial"/>
                <w:b/>
                <w:lang w:val="en-US" w:bidi="en-US"/>
              </w:rPr>
            </w:pPr>
          </w:p>
        </w:tc>
        <w:tc>
          <w:tcPr>
            <w:tcW w:w="1401" w:type="dxa"/>
            <w:tcBorders>
              <w:top w:val="single" w:sz="4" w:space="0" w:color="auto"/>
              <w:left w:val="single" w:sz="4" w:space="0" w:color="auto"/>
              <w:bottom w:val="single" w:sz="4" w:space="0" w:color="auto"/>
              <w:right w:val="single" w:sz="4" w:space="0" w:color="auto"/>
            </w:tcBorders>
          </w:tcPr>
          <w:p w14:paraId="3A9B1F08" w14:textId="77777777" w:rsidR="00694202" w:rsidRDefault="00694202" w:rsidP="00A677E6">
            <w:pPr>
              <w:spacing w:line="252" w:lineRule="auto"/>
              <w:ind w:left="644"/>
              <w:contextualSpacing/>
              <w:rPr>
                <w:rFonts w:ascii="Arial" w:hAnsi="Arial" w:cs="Arial"/>
                <w:b/>
                <w:lang w:val="en-US" w:bidi="en-US"/>
              </w:rPr>
            </w:pPr>
          </w:p>
        </w:tc>
        <w:tc>
          <w:tcPr>
            <w:tcW w:w="1416" w:type="dxa"/>
            <w:tcBorders>
              <w:top w:val="single" w:sz="4" w:space="0" w:color="auto"/>
              <w:left w:val="single" w:sz="4" w:space="0" w:color="auto"/>
              <w:bottom w:val="single" w:sz="4" w:space="0" w:color="auto"/>
              <w:right w:val="single" w:sz="4" w:space="0" w:color="auto"/>
            </w:tcBorders>
          </w:tcPr>
          <w:p w14:paraId="6C023DC3" w14:textId="77777777" w:rsidR="00694202" w:rsidRDefault="00694202" w:rsidP="00A677E6">
            <w:pPr>
              <w:spacing w:line="252" w:lineRule="auto"/>
              <w:ind w:left="644"/>
              <w:contextualSpacing/>
              <w:rPr>
                <w:rFonts w:ascii="Arial" w:hAnsi="Arial" w:cs="Arial"/>
                <w:b/>
                <w:lang w:val="en-US" w:bidi="en-US"/>
              </w:rPr>
            </w:pPr>
          </w:p>
        </w:tc>
        <w:tc>
          <w:tcPr>
            <w:tcW w:w="1550" w:type="dxa"/>
            <w:tcBorders>
              <w:top w:val="single" w:sz="4" w:space="0" w:color="auto"/>
              <w:left w:val="single" w:sz="4" w:space="0" w:color="auto"/>
              <w:bottom w:val="single" w:sz="4" w:space="0" w:color="auto"/>
              <w:right w:val="single" w:sz="4" w:space="0" w:color="auto"/>
            </w:tcBorders>
          </w:tcPr>
          <w:p w14:paraId="2D084319" w14:textId="77777777" w:rsidR="00694202" w:rsidRDefault="00694202" w:rsidP="00A677E6">
            <w:pPr>
              <w:spacing w:line="252" w:lineRule="auto"/>
              <w:ind w:left="644"/>
              <w:contextualSpacing/>
              <w:rPr>
                <w:rFonts w:ascii="Arial" w:hAnsi="Arial" w:cs="Arial"/>
                <w:b/>
                <w:lang w:val="en-US" w:bidi="en-US"/>
              </w:rPr>
            </w:pPr>
          </w:p>
        </w:tc>
        <w:tc>
          <w:tcPr>
            <w:tcW w:w="1100" w:type="dxa"/>
            <w:tcBorders>
              <w:top w:val="single" w:sz="4" w:space="0" w:color="auto"/>
              <w:left w:val="single" w:sz="4" w:space="0" w:color="auto"/>
              <w:bottom w:val="single" w:sz="4" w:space="0" w:color="auto"/>
              <w:right w:val="single" w:sz="4" w:space="0" w:color="auto"/>
            </w:tcBorders>
          </w:tcPr>
          <w:p w14:paraId="3102E73B" w14:textId="77777777" w:rsidR="00694202" w:rsidRDefault="00694202" w:rsidP="00A677E6">
            <w:pPr>
              <w:spacing w:line="252" w:lineRule="auto"/>
              <w:ind w:left="644"/>
              <w:contextualSpacing/>
              <w:rPr>
                <w:rFonts w:ascii="Arial" w:hAnsi="Arial" w:cs="Arial"/>
                <w:b/>
                <w:lang w:val="en-US" w:bidi="en-US"/>
              </w:rPr>
            </w:pPr>
          </w:p>
        </w:tc>
        <w:tc>
          <w:tcPr>
            <w:tcW w:w="1701" w:type="dxa"/>
            <w:tcBorders>
              <w:top w:val="single" w:sz="4" w:space="0" w:color="auto"/>
              <w:left w:val="single" w:sz="4" w:space="0" w:color="auto"/>
              <w:bottom w:val="single" w:sz="4" w:space="0" w:color="auto"/>
              <w:right w:val="single" w:sz="4" w:space="0" w:color="auto"/>
            </w:tcBorders>
          </w:tcPr>
          <w:p w14:paraId="576D9168" w14:textId="77777777" w:rsidR="00694202" w:rsidRDefault="00694202" w:rsidP="00A677E6">
            <w:pPr>
              <w:spacing w:line="252" w:lineRule="auto"/>
              <w:ind w:left="644"/>
              <w:contextualSpacing/>
              <w:rPr>
                <w:rFonts w:ascii="Arial" w:hAnsi="Arial" w:cs="Arial"/>
                <w:b/>
                <w:lang w:val="en-US" w:bidi="en-US"/>
              </w:rPr>
            </w:pPr>
          </w:p>
        </w:tc>
        <w:tc>
          <w:tcPr>
            <w:tcW w:w="1843" w:type="dxa"/>
            <w:tcBorders>
              <w:top w:val="single" w:sz="4" w:space="0" w:color="auto"/>
              <w:left w:val="single" w:sz="4" w:space="0" w:color="auto"/>
              <w:bottom w:val="single" w:sz="4" w:space="0" w:color="auto"/>
              <w:right w:val="single" w:sz="4" w:space="0" w:color="auto"/>
            </w:tcBorders>
          </w:tcPr>
          <w:p w14:paraId="21702DDB" w14:textId="77777777" w:rsidR="00694202" w:rsidRDefault="00694202" w:rsidP="00A677E6">
            <w:pPr>
              <w:spacing w:line="252" w:lineRule="auto"/>
              <w:ind w:left="644"/>
              <w:contextualSpacing/>
              <w:rPr>
                <w:rFonts w:ascii="Arial" w:hAnsi="Arial" w:cs="Arial"/>
                <w:b/>
                <w:lang w:val="en-US" w:bidi="en-US"/>
              </w:rPr>
            </w:pPr>
          </w:p>
        </w:tc>
      </w:tr>
      <w:tr w:rsidR="00694202" w14:paraId="1AFF1258" w14:textId="77777777" w:rsidTr="0058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5"/>
        </w:trPr>
        <w:tc>
          <w:tcPr>
            <w:tcW w:w="0" w:type="auto"/>
            <w:tcBorders>
              <w:top w:val="single" w:sz="4" w:space="0" w:color="auto"/>
              <w:left w:val="single" w:sz="4" w:space="0" w:color="auto"/>
              <w:bottom w:val="single" w:sz="4" w:space="0" w:color="auto"/>
              <w:right w:val="single" w:sz="4" w:space="0" w:color="auto"/>
            </w:tcBorders>
            <w:vAlign w:val="center"/>
          </w:tcPr>
          <w:p w14:paraId="64E08B90" w14:textId="77777777" w:rsidR="00694202" w:rsidRDefault="00694202" w:rsidP="00A677E6">
            <w:pPr>
              <w:spacing w:line="252" w:lineRule="auto"/>
              <w:ind w:hanging="30"/>
              <w:contextualSpacing/>
              <w:jc w:val="center"/>
              <w:rPr>
                <w:rFonts w:ascii="Arial" w:hAnsi="Arial" w:cs="Arial"/>
                <w:lang w:val="en-US" w:bidi="en-US"/>
              </w:rPr>
            </w:pPr>
            <w:r>
              <w:rPr>
                <w:rFonts w:ascii="Arial" w:hAnsi="Arial" w:cs="Arial"/>
                <w:lang w:val="en-US" w:bidi="en-US"/>
              </w:rPr>
              <w:t>5.</w:t>
            </w:r>
          </w:p>
        </w:tc>
        <w:tc>
          <w:tcPr>
            <w:tcW w:w="2165" w:type="dxa"/>
            <w:tcBorders>
              <w:top w:val="single" w:sz="4" w:space="0" w:color="auto"/>
              <w:left w:val="single" w:sz="4" w:space="0" w:color="auto"/>
              <w:bottom w:val="single" w:sz="4" w:space="0" w:color="auto"/>
              <w:right w:val="single" w:sz="4" w:space="0" w:color="auto"/>
            </w:tcBorders>
          </w:tcPr>
          <w:p w14:paraId="15571158" w14:textId="77777777" w:rsidR="00694202" w:rsidRDefault="00694202" w:rsidP="00A677E6">
            <w:pPr>
              <w:spacing w:line="252" w:lineRule="auto"/>
              <w:ind w:left="644"/>
              <w:contextualSpacing/>
              <w:rPr>
                <w:rFonts w:ascii="Arial" w:hAnsi="Arial" w:cs="Arial"/>
                <w:b/>
                <w:lang w:val="en-US" w:bidi="en-US"/>
              </w:rPr>
            </w:pPr>
          </w:p>
        </w:tc>
        <w:tc>
          <w:tcPr>
            <w:tcW w:w="1266" w:type="dxa"/>
            <w:tcBorders>
              <w:top w:val="single" w:sz="4" w:space="0" w:color="auto"/>
              <w:left w:val="single" w:sz="4" w:space="0" w:color="auto"/>
              <w:bottom w:val="single" w:sz="4" w:space="0" w:color="auto"/>
              <w:right w:val="single" w:sz="4" w:space="0" w:color="auto"/>
            </w:tcBorders>
          </w:tcPr>
          <w:p w14:paraId="48412460" w14:textId="77777777" w:rsidR="00694202" w:rsidRDefault="00694202" w:rsidP="00A677E6">
            <w:pPr>
              <w:spacing w:line="252" w:lineRule="auto"/>
              <w:ind w:left="644"/>
              <w:contextualSpacing/>
              <w:rPr>
                <w:rFonts w:ascii="Arial" w:hAnsi="Arial" w:cs="Arial"/>
                <w:b/>
                <w:lang w:val="en-US" w:bidi="en-US"/>
              </w:rPr>
            </w:pPr>
          </w:p>
        </w:tc>
        <w:tc>
          <w:tcPr>
            <w:tcW w:w="1551" w:type="dxa"/>
            <w:tcBorders>
              <w:top w:val="single" w:sz="4" w:space="0" w:color="auto"/>
              <w:left w:val="single" w:sz="4" w:space="0" w:color="auto"/>
              <w:bottom w:val="single" w:sz="4" w:space="0" w:color="auto"/>
              <w:right w:val="single" w:sz="4" w:space="0" w:color="auto"/>
            </w:tcBorders>
          </w:tcPr>
          <w:p w14:paraId="061D54B0" w14:textId="77777777" w:rsidR="00694202" w:rsidRDefault="00694202" w:rsidP="00A677E6">
            <w:pPr>
              <w:spacing w:line="252" w:lineRule="auto"/>
              <w:ind w:left="644"/>
              <w:contextualSpacing/>
              <w:rPr>
                <w:rFonts w:ascii="Arial" w:hAnsi="Arial" w:cs="Arial"/>
                <w:b/>
                <w:lang w:val="en-US" w:bidi="en-US"/>
              </w:rPr>
            </w:pPr>
          </w:p>
        </w:tc>
        <w:tc>
          <w:tcPr>
            <w:tcW w:w="1401" w:type="dxa"/>
            <w:tcBorders>
              <w:top w:val="single" w:sz="4" w:space="0" w:color="auto"/>
              <w:left w:val="single" w:sz="4" w:space="0" w:color="auto"/>
              <w:bottom w:val="single" w:sz="4" w:space="0" w:color="auto"/>
              <w:right w:val="single" w:sz="4" w:space="0" w:color="auto"/>
            </w:tcBorders>
          </w:tcPr>
          <w:p w14:paraId="2E46A74D" w14:textId="77777777" w:rsidR="00694202" w:rsidRDefault="00694202" w:rsidP="00A677E6">
            <w:pPr>
              <w:spacing w:line="252" w:lineRule="auto"/>
              <w:ind w:left="644"/>
              <w:contextualSpacing/>
              <w:rPr>
                <w:rFonts w:ascii="Arial" w:hAnsi="Arial" w:cs="Arial"/>
                <w:b/>
                <w:lang w:val="en-US" w:bidi="en-US"/>
              </w:rPr>
            </w:pPr>
          </w:p>
        </w:tc>
        <w:tc>
          <w:tcPr>
            <w:tcW w:w="1416" w:type="dxa"/>
            <w:tcBorders>
              <w:top w:val="single" w:sz="4" w:space="0" w:color="auto"/>
              <w:left w:val="single" w:sz="4" w:space="0" w:color="auto"/>
              <w:bottom w:val="single" w:sz="4" w:space="0" w:color="auto"/>
              <w:right w:val="single" w:sz="4" w:space="0" w:color="auto"/>
            </w:tcBorders>
          </w:tcPr>
          <w:p w14:paraId="678CF3C3" w14:textId="77777777" w:rsidR="00694202" w:rsidRDefault="00694202" w:rsidP="00A677E6">
            <w:pPr>
              <w:spacing w:line="252" w:lineRule="auto"/>
              <w:ind w:left="644"/>
              <w:contextualSpacing/>
              <w:rPr>
                <w:rFonts w:ascii="Arial" w:hAnsi="Arial" w:cs="Arial"/>
                <w:b/>
                <w:lang w:val="en-US" w:bidi="en-US"/>
              </w:rPr>
            </w:pPr>
          </w:p>
        </w:tc>
        <w:tc>
          <w:tcPr>
            <w:tcW w:w="1550" w:type="dxa"/>
            <w:tcBorders>
              <w:top w:val="single" w:sz="4" w:space="0" w:color="auto"/>
              <w:left w:val="single" w:sz="4" w:space="0" w:color="auto"/>
              <w:bottom w:val="single" w:sz="4" w:space="0" w:color="auto"/>
              <w:right w:val="single" w:sz="4" w:space="0" w:color="auto"/>
            </w:tcBorders>
          </w:tcPr>
          <w:p w14:paraId="257061EC" w14:textId="77777777" w:rsidR="00694202" w:rsidRDefault="00694202" w:rsidP="00A677E6">
            <w:pPr>
              <w:spacing w:line="252" w:lineRule="auto"/>
              <w:ind w:left="644"/>
              <w:contextualSpacing/>
              <w:rPr>
                <w:rFonts w:ascii="Arial" w:hAnsi="Arial" w:cs="Arial"/>
                <w:b/>
                <w:lang w:val="en-US" w:bidi="en-US"/>
              </w:rPr>
            </w:pPr>
          </w:p>
        </w:tc>
        <w:tc>
          <w:tcPr>
            <w:tcW w:w="1100" w:type="dxa"/>
            <w:tcBorders>
              <w:top w:val="single" w:sz="4" w:space="0" w:color="auto"/>
              <w:left w:val="single" w:sz="4" w:space="0" w:color="auto"/>
              <w:bottom w:val="single" w:sz="4" w:space="0" w:color="auto"/>
              <w:right w:val="single" w:sz="4" w:space="0" w:color="auto"/>
            </w:tcBorders>
          </w:tcPr>
          <w:p w14:paraId="63696BA8" w14:textId="77777777" w:rsidR="00694202" w:rsidRDefault="00694202" w:rsidP="00A677E6">
            <w:pPr>
              <w:spacing w:line="252" w:lineRule="auto"/>
              <w:ind w:left="644"/>
              <w:contextualSpacing/>
              <w:rPr>
                <w:rFonts w:ascii="Arial" w:hAnsi="Arial" w:cs="Arial"/>
                <w:b/>
                <w:lang w:val="en-US" w:bidi="en-US"/>
              </w:rPr>
            </w:pPr>
          </w:p>
        </w:tc>
        <w:tc>
          <w:tcPr>
            <w:tcW w:w="1701" w:type="dxa"/>
            <w:tcBorders>
              <w:top w:val="single" w:sz="4" w:space="0" w:color="auto"/>
              <w:left w:val="single" w:sz="4" w:space="0" w:color="auto"/>
              <w:bottom w:val="single" w:sz="4" w:space="0" w:color="auto"/>
              <w:right w:val="single" w:sz="4" w:space="0" w:color="auto"/>
            </w:tcBorders>
          </w:tcPr>
          <w:p w14:paraId="5E53EC76" w14:textId="77777777" w:rsidR="00694202" w:rsidRDefault="00694202" w:rsidP="00A677E6">
            <w:pPr>
              <w:spacing w:line="252" w:lineRule="auto"/>
              <w:ind w:left="644"/>
              <w:contextualSpacing/>
              <w:rPr>
                <w:rFonts w:ascii="Arial" w:hAnsi="Arial" w:cs="Arial"/>
                <w:b/>
                <w:lang w:val="en-US" w:bidi="en-US"/>
              </w:rPr>
            </w:pPr>
          </w:p>
        </w:tc>
        <w:tc>
          <w:tcPr>
            <w:tcW w:w="1843" w:type="dxa"/>
            <w:tcBorders>
              <w:top w:val="single" w:sz="4" w:space="0" w:color="auto"/>
              <w:left w:val="single" w:sz="4" w:space="0" w:color="auto"/>
              <w:bottom w:val="single" w:sz="4" w:space="0" w:color="auto"/>
              <w:right w:val="single" w:sz="4" w:space="0" w:color="auto"/>
            </w:tcBorders>
          </w:tcPr>
          <w:p w14:paraId="54A3624D" w14:textId="77777777" w:rsidR="00694202" w:rsidRDefault="00694202" w:rsidP="00A677E6">
            <w:pPr>
              <w:spacing w:line="252" w:lineRule="auto"/>
              <w:ind w:left="644"/>
              <w:contextualSpacing/>
              <w:rPr>
                <w:rFonts w:ascii="Arial" w:hAnsi="Arial" w:cs="Arial"/>
                <w:b/>
                <w:lang w:val="en-US" w:bidi="en-US"/>
              </w:rPr>
            </w:pPr>
          </w:p>
        </w:tc>
      </w:tr>
    </w:tbl>
    <w:p w14:paraId="466F82CD" w14:textId="77777777" w:rsidR="00694202" w:rsidRDefault="00694202" w:rsidP="00694202">
      <w:pPr>
        <w:spacing w:after="0" w:line="240" w:lineRule="auto"/>
        <w:rPr>
          <w:rFonts w:ascii="Times New Roman" w:eastAsia="Times New Roman" w:hAnsi="Times New Roman" w:cs="Times New Roman"/>
          <w:sz w:val="20"/>
          <w:szCs w:val="20"/>
          <w:lang w:eastAsia="pl-PL"/>
        </w:rPr>
      </w:pPr>
    </w:p>
    <w:p w14:paraId="3EF9BB3A" w14:textId="77777777" w:rsidR="00694202" w:rsidRPr="00B6638C" w:rsidRDefault="00694202" w:rsidP="00694202">
      <w:pPr>
        <w:tabs>
          <w:tab w:val="left" w:pos="187"/>
          <w:tab w:val="left" w:pos="644"/>
        </w:tabs>
        <w:autoSpaceDE w:val="0"/>
        <w:autoSpaceDN w:val="0"/>
        <w:adjustRightInd w:val="0"/>
        <w:spacing w:after="0" w:line="240" w:lineRule="auto"/>
        <w:ind w:left="284" w:hanging="284"/>
        <w:jc w:val="center"/>
        <w:rPr>
          <w:rFonts w:ascii="Arial" w:eastAsia="Times New Roman" w:hAnsi="Arial" w:cs="Arial"/>
          <w:b/>
          <w:bCs/>
          <w:sz w:val="24"/>
          <w:szCs w:val="24"/>
          <w:lang w:eastAsia="pl-PL"/>
        </w:rPr>
      </w:pPr>
      <w:r w:rsidRPr="00B6638C">
        <w:rPr>
          <w:rFonts w:ascii="Arial" w:eastAsia="Times New Roman" w:hAnsi="Arial" w:cs="Arial"/>
          <w:b/>
          <w:bCs/>
          <w:sz w:val="24"/>
          <w:szCs w:val="24"/>
          <w:lang w:eastAsia="pl-PL"/>
        </w:rPr>
        <w:t xml:space="preserve">WYKAZ </w:t>
      </w:r>
      <w:r>
        <w:rPr>
          <w:rFonts w:ascii="Arial" w:eastAsia="Times New Roman" w:hAnsi="Arial" w:cs="Arial"/>
          <w:b/>
          <w:bCs/>
          <w:sz w:val="24"/>
          <w:szCs w:val="24"/>
          <w:lang w:eastAsia="pl-PL"/>
        </w:rPr>
        <w:t xml:space="preserve">POJAZDÓW, KTÓRE BĘDĄ UCZESTNICZYĆ W WYKONYWANIU PRZEDMIOTU ZAMÓWIENIA </w:t>
      </w:r>
    </w:p>
    <w:p w14:paraId="0D908839" w14:textId="77777777" w:rsidR="00694202" w:rsidRDefault="00694202" w:rsidP="00694202">
      <w:pPr>
        <w:spacing w:after="0" w:line="240" w:lineRule="auto"/>
        <w:rPr>
          <w:rFonts w:ascii="Times New Roman" w:eastAsia="Times New Roman" w:hAnsi="Times New Roman" w:cs="Times New Roman"/>
          <w:sz w:val="20"/>
          <w:szCs w:val="20"/>
          <w:lang w:eastAsia="pl-PL"/>
        </w:rPr>
      </w:pPr>
    </w:p>
    <w:tbl>
      <w:tblPr>
        <w:tblW w:w="14371" w:type="dxa"/>
        <w:tblCellMar>
          <w:left w:w="54" w:type="dxa"/>
          <w:right w:w="54" w:type="dxa"/>
        </w:tblCellMar>
        <w:tblLook w:val="0000" w:firstRow="0" w:lastRow="0" w:firstColumn="0" w:lastColumn="0" w:noHBand="0" w:noVBand="0"/>
      </w:tblPr>
      <w:tblGrid>
        <w:gridCol w:w="378"/>
        <w:gridCol w:w="3362"/>
        <w:gridCol w:w="2551"/>
        <w:gridCol w:w="2694"/>
        <w:gridCol w:w="3543"/>
        <w:gridCol w:w="1843"/>
      </w:tblGrid>
      <w:tr w:rsidR="00694202" w:rsidRPr="00B6638C" w14:paraId="29B552B7" w14:textId="77777777" w:rsidTr="0058376B">
        <w:trPr>
          <w:trHeight w:val="559"/>
        </w:trPr>
        <w:tc>
          <w:tcPr>
            <w:tcW w:w="0" w:type="auto"/>
            <w:vMerge w:val="restart"/>
            <w:tcBorders>
              <w:top w:val="single" w:sz="6" w:space="0" w:color="000000" w:themeColor="text1"/>
              <w:left w:val="single" w:sz="6" w:space="0" w:color="000000" w:themeColor="text1"/>
              <w:bottom w:val="nil"/>
              <w:right w:val="single" w:sz="6" w:space="0" w:color="000000" w:themeColor="text1"/>
            </w:tcBorders>
            <w:vAlign w:val="bottom"/>
          </w:tcPr>
          <w:p w14:paraId="7CC6B89D" w14:textId="77777777" w:rsidR="00694202" w:rsidRPr="0058376B" w:rsidRDefault="00694202" w:rsidP="0058376B">
            <w:pPr>
              <w:autoSpaceDE w:val="0"/>
              <w:autoSpaceDN w:val="0"/>
              <w:adjustRightInd w:val="0"/>
              <w:spacing w:after="0" w:line="360" w:lineRule="auto"/>
              <w:jc w:val="center"/>
              <w:rPr>
                <w:rFonts w:ascii="Arial" w:eastAsia="Times New Roman" w:hAnsi="Arial" w:cs="Arial"/>
                <w:b/>
                <w:bCs/>
                <w:sz w:val="18"/>
                <w:szCs w:val="18"/>
                <w:lang w:eastAsia="pl-PL"/>
              </w:rPr>
            </w:pPr>
            <w:r w:rsidRPr="0058376B">
              <w:rPr>
                <w:rFonts w:ascii="Arial" w:eastAsia="Times New Roman" w:hAnsi="Arial" w:cs="Arial"/>
                <w:b/>
                <w:bCs/>
                <w:sz w:val="18"/>
                <w:szCs w:val="18"/>
                <w:lang w:eastAsia="pl-PL"/>
              </w:rPr>
              <w:t>Lp.</w:t>
            </w:r>
          </w:p>
          <w:p w14:paraId="6EA54AEE" w14:textId="77777777" w:rsidR="00694202" w:rsidRPr="00B6638C" w:rsidRDefault="00694202" w:rsidP="00A677E6">
            <w:pPr>
              <w:spacing w:after="0" w:line="240" w:lineRule="auto"/>
              <w:jc w:val="center"/>
              <w:rPr>
                <w:rFonts w:ascii="Arial" w:eastAsia="Times New Roman" w:hAnsi="Arial" w:cs="Arial"/>
                <w:b/>
                <w:sz w:val="18"/>
                <w:szCs w:val="18"/>
                <w:lang w:eastAsia="pl-PL"/>
              </w:rPr>
            </w:pPr>
          </w:p>
        </w:tc>
        <w:tc>
          <w:tcPr>
            <w:tcW w:w="33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387BE1" w14:textId="77777777" w:rsidR="00694202" w:rsidRPr="0058376B" w:rsidRDefault="00694202" w:rsidP="0058376B">
            <w:pPr>
              <w:spacing w:after="0" w:line="240" w:lineRule="auto"/>
              <w:jc w:val="center"/>
              <w:rPr>
                <w:rFonts w:ascii="Arial" w:eastAsia="Times New Roman" w:hAnsi="Arial" w:cs="Arial"/>
                <w:b/>
                <w:bCs/>
                <w:sz w:val="18"/>
                <w:szCs w:val="18"/>
                <w:lang w:eastAsia="pl-PL"/>
              </w:rPr>
            </w:pPr>
            <w:r w:rsidRPr="0058376B">
              <w:rPr>
                <w:rFonts w:ascii="Arial" w:eastAsia="Times New Roman" w:hAnsi="Arial" w:cs="Arial"/>
                <w:b/>
                <w:bCs/>
                <w:sz w:val="18"/>
                <w:szCs w:val="18"/>
                <w:lang w:eastAsia="pl-PL"/>
              </w:rPr>
              <w:t>Kierowca pojazdu</w:t>
            </w:r>
          </w:p>
        </w:tc>
        <w:tc>
          <w:tcPr>
            <w:tcW w:w="2551" w:type="dxa"/>
            <w:vMerge w:val="restart"/>
            <w:tcBorders>
              <w:top w:val="single" w:sz="6" w:space="0" w:color="000000" w:themeColor="text1"/>
              <w:left w:val="single" w:sz="6" w:space="0" w:color="000000" w:themeColor="text1"/>
              <w:bottom w:val="nil"/>
              <w:right w:val="single" w:sz="4" w:space="0" w:color="auto"/>
            </w:tcBorders>
            <w:vAlign w:val="center"/>
          </w:tcPr>
          <w:p w14:paraId="4FF54479" w14:textId="77777777" w:rsidR="00694202" w:rsidRPr="0058376B" w:rsidRDefault="00694202" w:rsidP="0058376B">
            <w:pPr>
              <w:spacing w:after="0" w:line="240" w:lineRule="auto"/>
              <w:jc w:val="center"/>
              <w:rPr>
                <w:rFonts w:ascii="Arial" w:eastAsia="Times New Roman" w:hAnsi="Arial" w:cs="Arial"/>
                <w:b/>
                <w:bCs/>
                <w:color w:val="000000"/>
                <w:sz w:val="18"/>
                <w:szCs w:val="18"/>
                <w:lang w:eastAsia="pl-PL"/>
              </w:rPr>
            </w:pPr>
            <w:r w:rsidRPr="0058376B">
              <w:rPr>
                <w:rFonts w:ascii="Arial" w:eastAsia="Times New Roman" w:hAnsi="Arial" w:cs="Arial"/>
                <w:b/>
                <w:bCs/>
                <w:sz w:val="18"/>
                <w:szCs w:val="18"/>
                <w:lang w:eastAsia="pl-PL"/>
              </w:rPr>
              <w:t>Numer dokumentu ze zdjęciem potwierdzającym tożsamość</w:t>
            </w:r>
          </w:p>
        </w:tc>
        <w:tc>
          <w:tcPr>
            <w:tcW w:w="2694" w:type="dxa"/>
            <w:vMerge w:val="restart"/>
            <w:tcBorders>
              <w:top w:val="single" w:sz="4" w:space="0" w:color="auto"/>
              <w:left w:val="single" w:sz="4" w:space="0" w:color="auto"/>
              <w:right w:val="single" w:sz="4" w:space="0" w:color="auto"/>
            </w:tcBorders>
            <w:vAlign w:val="center"/>
          </w:tcPr>
          <w:p w14:paraId="0F50B8B7" w14:textId="77777777" w:rsidR="00694202" w:rsidRPr="00B6638C" w:rsidRDefault="00694202" w:rsidP="00A677E6">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Marka pojazdu</w:t>
            </w:r>
          </w:p>
        </w:tc>
        <w:tc>
          <w:tcPr>
            <w:tcW w:w="3543" w:type="dxa"/>
            <w:vMerge w:val="restart"/>
            <w:tcBorders>
              <w:top w:val="single" w:sz="4" w:space="0" w:color="auto"/>
              <w:left w:val="single" w:sz="4" w:space="0" w:color="auto"/>
              <w:right w:val="single" w:sz="4" w:space="0" w:color="auto"/>
            </w:tcBorders>
            <w:vAlign w:val="center"/>
          </w:tcPr>
          <w:p w14:paraId="26CB0765" w14:textId="77777777" w:rsidR="00694202" w:rsidRPr="00B6638C" w:rsidRDefault="00694202" w:rsidP="00A677E6">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Numer rejestracyjny</w:t>
            </w:r>
          </w:p>
        </w:tc>
        <w:tc>
          <w:tcPr>
            <w:tcW w:w="1843" w:type="dxa"/>
            <w:vMerge w:val="restart"/>
            <w:tcBorders>
              <w:top w:val="single" w:sz="4" w:space="0" w:color="auto"/>
              <w:left w:val="single" w:sz="4" w:space="0" w:color="auto"/>
              <w:right w:val="single" w:sz="4" w:space="0" w:color="auto"/>
            </w:tcBorders>
            <w:vAlign w:val="center"/>
          </w:tcPr>
          <w:p w14:paraId="55E76909" w14:textId="77777777" w:rsidR="00694202" w:rsidRPr="00B6638C" w:rsidRDefault="00694202" w:rsidP="00A677E6">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Uwagi</w:t>
            </w:r>
          </w:p>
        </w:tc>
      </w:tr>
      <w:tr w:rsidR="00694202" w:rsidRPr="00B6638C" w14:paraId="299E28FB" w14:textId="77777777" w:rsidTr="0058376B">
        <w:trPr>
          <w:trHeight w:val="486"/>
        </w:trPr>
        <w:tc>
          <w:tcPr>
            <w:tcW w:w="0" w:type="auto"/>
            <w:vMerge/>
            <w:tcBorders>
              <w:left w:val="single" w:sz="6" w:space="0" w:color="000000"/>
              <w:bottom w:val="single" w:sz="6" w:space="0" w:color="000000"/>
              <w:right w:val="single" w:sz="6" w:space="0" w:color="000000"/>
            </w:tcBorders>
            <w:vAlign w:val="center"/>
          </w:tcPr>
          <w:p w14:paraId="2C330528" w14:textId="77777777" w:rsidR="00694202" w:rsidRPr="00FF65E1" w:rsidRDefault="00694202" w:rsidP="00A677E6">
            <w:pPr>
              <w:spacing w:after="0" w:line="240" w:lineRule="auto"/>
              <w:jc w:val="center"/>
              <w:rPr>
                <w:rFonts w:ascii="Arial" w:eastAsia="Times New Roman" w:hAnsi="Arial" w:cs="Arial"/>
                <w:bCs/>
                <w:color w:val="000000"/>
                <w:lang w:eastAsia="pl-PL"/>
              </w:rPr>
            </w:pPr>
          </w:p>
        </w:tc>
        <w:tc>
          <w:tcPr>
            <w:tcW w:w="33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599EBB" w14:textId="77777777" w:rsidR="00694202" w:rsidRPr="0058376B" w:rsidRDefault="00694202" w:rsidP="0058376B">
            <w:pPr>
              <w:spacing w:after="0" w:line="240" w:lineRule="auto"/>
              <w:jc w:val="center"/>
              <w:rPr>
                <w:rFonts w:ascii="Arial" w:eastAsia="Times New Roman" w:hAnsi="Arial" w:cs="Arial"/>
                <w:b/>
                <w:bCs/>
                <w:sz w:val="20"/>
                <w:szCs w:val="20"/>
                <w:lang w:eastAsia="pl-PL"/>
              </w:rPr>
            </w:pPr>
            <w:r w:rsidRPr="0058376B">
              <w:rPr>
                <w:rFonts w:ascii="Arial" w:eastAsia="Times New Roman" w:hAnsi="Arial" w:cs="Arial"/>
                <w:b/>
                <w:bCs/>
                <w:sz w:val="18"/>
                <w:szCs w:val="18"/>
                <w:lang w:eastAsia="pl-PL"/>
              </w:rPr>
              <w:t>Nazwisko i Imię</w:t>
            </w:r>
          </w:p>
        </w:tc>
        <w:tc>
          <w:tcPr>
            <w:tcW w:w="2551" w:type="dxa"/>
            <w:vMerge/>
            <w:tcBorders>
              <w:left w:val="single" w:sz="6" w:space="0" w:color="000000"/>
              <w:bottom w:val="single" w:sz="6" w:space="0" w:color="000000"/>
              <w:right w:val="single" w:sz="4" w:space="0" w:color="auto"/>
            </w:tcBorders>
          </w:tcPr>
          <w:p w14:paraId="552B458C" w14:textId="77777777" w:rsidR="00694202" w:rsidRPr="00C3788E" w:rsidRDefault="00694202" w:rsidP="00A677E6">
            <w:pPr>
              <w:spacing w:after="0" w:line="240" w:lineRule="auto"/>
              <w:jc w:val="center"/>
              <w:rPr>
                <w:rFonts w:ascii="Arial" w:eastAsia="Times New Roman" w:hAnsi="Arial" w:cs="Arial"/>
                <w:b/>
                <w:sz w:val="20"/>
                <w:szCs w:val="20"/>
                <w:lang w:eastAsia="pl-PL"/>
              </w:rPr>
            </w:pPr>
          </w:p>
        </w:tc>
        <w:tc>
          <w:tcPr>
            <w:tcW w:w="2694" w:type="dxa"/>
            <w:vMerge/>
            <w:tcBorders>
              <w:left w:val="single" w:sz="4" w:space="0" w:color="auto"/>
              <w:bottom w:val="single" w:sz="6" w:space="0" w:color="000000"/>
              <w:right w:val="single" w:sz="4" w:space="0" w:color="auto"/>
            </w:tcBorders>
            <w:vAlign w:val="center"/>
          </w:tcPr>
          <w:p w14:paraId="7817EEFD" w14:textId="77777777" w:rsidR="00694202" w:rsidRPr="00B6638C" w:rsidRDefault="00694202" w:rsidP="00A677E6">
            <w:pPr>
              <w:spacing w:after="0" w:line="240" w:lineRule="auto"/>
              <w:jc w:val="center"/>
              <w:rPr>
                <w:rFonts w:ascii="Times New Roman" w:eastAsia="Times New Roman" w:hAnsi="Times New Roman" w:cs="Times New Roman"/>
                <w:bCs/>
                <w:color w:val="000000"/>
                <w:sz w:val="20"/>
                <w:szCs w:val="20"/>
                <w:lang w:eastAsia="pl-PL"/>
              </w:rPr>
            </w:pPr>
          </w:p>
        </w:tc>
        <w:tc>
          <w:tcPr>
            <w:tcW w:w="3543" w:type="dxa"/>
            <w:vMerge/>
            <w:tcBorders>
              <w:left w:val="single" w:sz="4" w:space="0" w:color="auto"/>
              <w:bottom w:val="single" w:sz="6" w:space="0" w:color="000000"/>
              <w:right w:val="single" w:sz="4" w:space="0" w:color="auto"/>
            </w:tcBorders>
            <w:vAlign w:val="center"/>
          </w:tcPr>
          <w:p w14:paraId="493845AA" w14:textId="77777777" w:rsidR="00694202" w:rsidRPr="00B6638C" w:rsidRDefault="00694202" w:rsidP="00A677E6">
            <w:pPr>
              <w:spacing w:after="0" w:line="240" w:lineRule="auto"/>
              <w:jc w:val="center"/>
              <w:rPr>
                <w:rFonts w:ascii="Times New Roman" w:eastAsia="Times New Roman" w:hAnsi="Times New Roman" w:cs="Times New Roman"/>
                <w:bCs/>
                <w:color w:val="000000"/>
                <w:sz w:val="20"/>
                <w:szCs w:val="20"/>
                <w:lang w:eastAsia="pl-PL"/>
              </w:rPr>
            </w:pPr>
          </w:p>
        </w:tc>
        <w:tc>
          <w:tcPr>
            <w:tcW w:w="1843" w:type="dxa"/>
            <w:vMerge/>
            <w:tcBorders>
              <w:left w:val="single" w:sz="4" w:space="0" w:color="auto"/>
              <w:bottom w:val="single" w:sz="6" w:space="0" w:color="000000"/>
              <w:right w:val="single" w:sz="4" w:space="0" w:color="auto"/>
            </w:tcBorders>
            <w:vAlign w:val="center"/>
          </w:tcPr>
          <w:p w14:paraId="0ED55803" w14:textId="77777777" w:rsidR="00694202" w:rsidRPr="00B6638C" w:rsidRDefault="00694202" w:rsidP="00A677E6">
            <w:pPr>
              <w:spacing w:after="0" w:line="240" w:lineRule="auto"/>
              <w:jc w:val="center"/>
              <w:rPr>
                <w:rFonts w:ascii="Times New Roman" w:eastAsia="Times New Roman" w:hAnsi="Times New Roman" w:cs="Times New Roman"/>
                <w:bCs/>
                <w:color w:val="000000"/>
                <w:sz w:val="20"/>
                <w:szCs w:val="20"/>
                <w:lang w:eastAsia="pl-PL"/>
              </w:rPr>
            </w:pPr>
          </w:p>
        </w:tc>
      </w:tr>
      <w:tr w:rsidR="00694202" w14:paraId="2EE72665" w14:textId="77777777" w:rsidTr="0058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8"/>
        </w:trPr>
        <w:tc>
          <w:tcPr>
            <w:tcW w:w="0" w:type="auto"/>
            <w:tcBorders>
              <w:top w:val="single" w:sz="4" w:space="0" w:color="auto"/>
              <w:left w:val="single" w:sz="4" w:space="0" w:color="auto"/>
              <w:bottom w:val="single" w:sz="4" w:space="0" w:color="auto"/>
              <w:right w:val="single" w:sz="4" w:space="0" w:color="auto"/>
            </w:tcBorders>
            <w:vAlign w:val="center"/>
          </w:tcPr>
          <w:p w14:paraId="3397005F" w14:textId="77777777" w:rsidR="00694202" w:rsidRPr="00FF65E1" w:rsidRDefault="00694202" w:rsidP="00A677E6">
            <w:pPr>
              <w:spacing w:line="252" w:lineRule="auto"/>
              <w:ind w:left="-16" w:hanging="2"/>
              <w:contextualSpacing/>
              <w:jc w:val="center"/>
              <w:rPr>
                <w:rFonts w:ascii="Arial" w:hAnsi="Arial" w:cs="Arial"/>
                <w:lang w:val="en-US" w:bidi="en-US"/>
              </w:rPr>
            </w:pPr>
            <w:r>
              <w:rPr>
                <w:rFonts w:ascii="Arial" w:hAnsi="Arial" w:cs="Arial"/>
                <w:lang w:val="en-US" w:bidi="en-US"/>
              </w:rPr>
              <w:t>1.</w:t>
            </w:r>
          </w:p>
        </w:tc>
        <w:tc>
          <w:tcPr>
            <w:tcW w:w="3362" w:type="dxa"/>
            <w:tcBorders>
              <w:top w:val="single" w:sz="4" w:space="0" w:color="auto"/>
              <w:left w:val="single" w:sz="4" w:space="0" w:color="auto"/>
              <w:bottom w:val="single" w:sz="4" w:space="0" w:color="auto"/>
              <w:right w:val="single" w:sz="4" w:space="0" w:color="auto"/>
            </w:tcBorders>
          </w:tcPr>
          <w:p w14:paraId="42F61886" w14:textId="77777777" w:rsidR="00694202" w:rsidRDefault="00694202" w:rsidP="00A677E6">
            <w:pPr>
              <w:spacing w:line="252" w:lineRule="auto"/>
              <w:ind w:left="644"/>
              <w:contextualSpacing/>
              <w:rPr>
                <w:rFonts w:ascii="Arial" w:hAnsi="Arial" w:cs="Arial"/>
                <w:b/>
                <w:lang w:val="en-US" w:bidi="en-US"/>
              </w:rPr>
            </w:pPr>
          </w:p>
        </w:tc>
        <w:tc>
          <w:tcPr>
            <w:tcW w:w="2551" w:type="dxa"/>
            <w:tcBorders>
              <w:top w:val="single" w:sz="4" w:space="0" w:color="auto"/>
              <w:left w:val="single" w:sz="4" w:space="0" w:color="auto"/>
              <w:bottom w:val="single" w:sz="4" w:space="0" w:color="auto"/>
              <w:right w:val="single" w:sz="4" w:space="0" w:color="auto"/>
            </w:tcBorders>
          </w:tcPr>
          <w:p w14:paraId="7617A89D" w14:textId="77777777" w:rsidR="00694202" w:rsidRDefault="00694202" w:rsidP="00A677E6">
            <w:pPr>
              <w:spacing w:line="252" w:lineRule="auto"/>
              <w:ind w:left="644"/>
              <w:contextualSpacing/>
              <w:rPr>
                <w:rFonts w:ascii="Arial" w:hAnsi="Arial" w:cs="Arial"/>
                <w:b/>
                <w:lang w:val="en-US" w:bidi="en-US"/>
              </w:rPr>
            </w:pPr>
          </w:p>
        </w:tc>
        <w:tc>
          <w:tcPr>
            <w:tcW w:w="2694" w:type="dxa"/>
            <w:tcBorders>
              <w:top w:val="single" w:sz="4" w:space="0" w:color="auto"/>
              <w:left w:val="single" w:sz="4" w:space="0" w:color="auto"/>
              <w:bottom w:val="single" w:sz="4" w:space="0" w:color="auto"/>
              <w:right w:val="single" w:sz="4" w:space="0" w:color="auto"/>
            </w:tcBorders>
          </w:tcPr>
          <w:p w14:paraId="04AC8A5F" w14:textId="77777777" w:rsidR="00694202" w:rsidRDefault="00694202" w:rsidP="00A677E6">
            <w:pPr>
              <w:spacing w:line="252" w:lineRule="auto"/>
              <w:ind w:left="644"/>
              <w:contextualSpacing/>
              <w:rPr>
                <w:rFonts w:ascii="Arial" w:hAnsi="Arial" w:cs="Arial"/>
                <w:b/>
                <w:lang w:val="en-US" w:bidi="en-US"/>
              </w:rPr>
            </w:pPr>
          </w:p>
        </w:tc>
        <w:tc>
          <w:tcPr>
            <w:tcW w:w="3543" w:type="dxa"/>
            <w:tcBorders>
              <w:top w:val="single" w:sz="4" w:space="0" w:color="auto"/>
              <w:left w:val="single" w:sz="4" w:space="0" w:color="auto"/>
              <w:bottom w:val="single" w:sz="4" w:space="0" w:color="auto"/>
              <w:right w:val="single" w:sz="4" w:space="0" w:color="auto"/>
            </w:tcBorders>
          </w:tcPr>
          <w:p w14:paraId="6A451163" w14:textId="77777777" w:rsidR="00694202" w:rsidRDefault="00694202" w:rsidP="00A677E6">
            <w:pPr>
              <w:spacing w:line="252" w:lineRule="auto"/>
              <w:ind w:left="644"/>
              <w:contextualSpacing/>
              <w:rPr>
                <w:rFonts w:ascii="Arial" w:hAnsi="Arial" w:cs="Arial"/>
                <w:b/>
                <w:lang w:val="en-US" w:bidi="en-US"/>
              </w:rPr>
            </w:pPr>
          </w:p>
        </w:tc>
        <w:tc>
          <w:tcPr>
            <w:tcW w:w="1843" w:type="dxa"/>
            <w:tcBorders>
              <w:top w:val="single" w:sz="4" w:space="0" w:color="auto"/>
              <w:left w:val="single" w:sz="4" w:space="0" w:color="auto"/>
              <w:bottom w:val="single" w:sz="4" w:space="0" w:color="auto"/>
              <w:right w:val="single" w:sz="4" w:space="0" w:color="auto"/>
            </w:tcBorders>
          </w:tcPr>
          <w:p w14:paraId="76B8E99D" w14:textId="77777777" w:rsidR="00694202" w:rsidRDefault="00694202" w:rsidP="00A677E6">
            <w:pPr>
              <w:spacing w:line="252" w:lineRule="auto"/>
              <w:ind w:left="644"/>
              <w:contextualSpacing/>
              <w:rPr>
                <w:rFonts w:ascii="Arial" w:hAnsi="Arial" w:cs="Arial"/>
                <w:b/>
                <w:lang w:val="en-US" w:bidi="en-US"/>
              </w:rPr>
            </w:pPr>
          </w:p>
        </w:tc>
      </w:tr>
      <w:tr w:rsidR="00694202" w14:paraId="0CA801C5" w14:textId="77777777" w:rsidTr="0058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5"/>
        </w:trPr>
        <w:tc>
          <w:tcPr>
            <w:tcW w:w="0" w:type="auto"/>
            <w:tcBorders>
              <w:top w:val="single" w:sz="4" w:space="0" w:color="auto"/>
              <w:left w:val="single" w:sz="4" w:space="0" w:color="auto"/>
              <w:bottom w:val="single" w:sz="4" w:space="0" w:color="auto"/>
              <w:right w:val="single" w:sz="4" w:space="0" w:color="auto"/>
            </w:tcBorders>
            <w:vAlign w:val="center"/>
          </w:tcPr>
          <w:p w14:paraId="74B8BBFE" w14:textId="77777777" w:rsidR="00694202" w:rsidRPr="00FF65E1" w:rsidRDefault="00694202" w:rsidP="00A677E6">
            <w:pPr>
              <w:spacing w:line="252" w:lineRule="auto"/>
              <w:ind w:hanging="30"/>
              <w:contextualSpacing/>
              <w:jc w:val="center"/>
              <w:rPr>
                <w:rFonts w:ascii="Arial" w:hAnsi="Arial" w:cs="Arial"/>
                <w:lang w:val="en-US" w:bidi="en-US"/>
              </w:rPr>
            </w:pPr>
            <w:r>
              <w:rPr>
                <w:rFonts w:ascii="Arial" w:hAnsi="Arial" w:cs="Arial"/>
                <w:lang w:val="en-US" w:bidi="en-US"/>
              </w:rPr>
              <w:lastRenderedPageBreak/>
              <w:t>2.</w:t>
            </w:r>
          </w:p>
        </w:tc>
        <w:tc>
          <w:tcPr>
            <w:tcW w:w="3362" w:type="dxa"/>
            <w:tcBorders>
              <w:top w:val="single" w:sz="4" w:space="0" w:color="auto"/>
              <w:left w:val="single" w:sz="4" w:space="0" w:color="auto"/>
              <w:bottom w:val="single" w:sz="4" w:space="0" w:color="auto"/>
              <w:right w:val="single" w:sz="4" w:space="0" w:color="auto"/>
            </w:tcBorders>
          </w:tcPr>
          <w:p w14:paraId="6E10EE2A" w14:textId="77777777" w:rsidR="00694202" w:rsidRDefault="00694202" w:rsidP="00A677E6">
            <w:pPr>
              <w:spacing w:line="252" w:lineRule="auto"/>
              <w:ind w:left="644"/>
              <w:contextualSpacing/>
              <w:rPr>
                <w:rFonts w:ascii="Arial" w:hAnsi="Arial" w:cs="Arial"/>
                <w:b/>
                <w:lang w:val="en-US" w:bidi="en-US"/>
              </w:rPr>
            </w:pPr>
          </w:p>
        </w:tc>
        <w:tc>
          <w:tcPr>
            <w:tcW w:w="2551" w:type="dxa"/>
            <w:tcBorders>
              <w:top w:val="single" w:sz="4" w:space="0" w:color="auto"/>
              <w:left w:val="single" w:sz="4" w:space="0" w:color="auto"/>
              <w:bottom w:val="single" w:sz="4" w:space="0" w:color="auto"/>
              <w:right w:val="single" w:sz="4" w:space="0" w:color="auto"/>
            </w:tcBorders>
          </w:tcPr>
          <w:p w14:paraId="1A8DBADE" w14:textId="77777777" w:rsidR="00694202" w:rsidRDefault="00694202" w:rsidP="00A677E6">
            <w:pPr>
              <w:spacing w:line="252" w:lineRule="auto"/>
              <w:ind w:left="644"/>
              <w:contextualSpacing/>
              <w:rPr>
                <w:rFonts w:ascii="Arial" w:hAnsi="Arial" w:cs="Arial"/>
                <w:b/>
                <w:lang w:val="en-US" w:bidi="en-US"/>
              </w:rPr>
            </w:pPr>
          </w:p>
        </w:tc>
        <w:tc>
          <w:tcPr>
            <w:tcW w:w="2694" w:type="dxa"/>
            <w:tcBorders>
              <w:top w:val="single" w:sz="4" w:space="0" w:color="auto"/>
              <w:left w:val="single" w:sz="4" w:space="0" w:color="auto"/>
              <w:bottom w:val="single" w:sz="4" w:space="0" w:color="auto"/>
              <w:right w:val="single" w:sz="4" w:space="0" w:color="auto"/>
            </w:tcBorders>
          </w:tcPr>
          <w:p w14:paraId="4A46A8FF" w14:textId="77777777" w:rsidR="00694202" w:rsidRDefault="00694202" w:rsidP="00A677E6">
            <w:pPr>
              <w:spacing w:line="252" w:lineRule="auto"/>
              <w:ind w:left="644"/>
              <w:contextualSpacing/>
              <w:rPr>
                <w:rFonts w:ascii="Arial" w:hAnsi="Arial" w:cs="Arial"/>
                <w:b/>
                <w:lang w:val="en-US" w:bidi="en-US"/>
              </w:rPr>
            </w:pPr>
          </w:p>
        </w:tc>
        <w:tc>
          <w:tcPr>
            <w:tcW w:w="3543" w:type="dxa"/>
            <w:tcBorders>
              <w:top w:val="single" w:sz="4" w:space="0" w:color="auto"/>
              <w:left w:val="single" w:sz="4" w:space="0" w:color="auto"/>
              <w:bottom w:val="single" w:sz="4" w:space="0" w:color="auto"/>
              <w:right w:val="single" w:sz="4" w:space="0" w:color="auto"/>
            </w:tcBorders>
          </w:tcPr>
          <w:p w14:paraId="13CE0A05" w14:textId="77777777" w:rsidR="00694202" w:rsidRDefault="00694202" w:rsidP="00A677E6">
            <w:pPr>
              <w:spacing w:line="252" w:lineRule="auto"/>
              <w:ind w:left="644"/>
              <w:contextualSpacing/>
              <w:rPr>
                <w:rFonts w:ascii="Arial" w:hAnsi="Arial" w:cs="Arial"/>
                <w:b/>
                <w:lang w:val="en-US" w:bidi="en-US"/>
              </w:rPr>
            </w:pPr>
          </w:p>
        </w:tc>
        <w:tc>
          <w:tcPr>
            <w:tcW w:w="1843" w:type="dxa"/>
            <w:tcBorders>
              <w:top w:val="single" w:sz="4" w:space="0" w:color="auto"/>
              <w:left w:val="single" w:sz="4" w:space="0" w:color="auto"/>
              <w:bottom w:val="single" w:sz="4" w:space="0" w:color="auto"/>
              <w:right w:val="single" w:sz="4" w:space="0" w:color="auto"/>
            </w:tcBorders>
          </w:tcPr>
          <w:p w14:paraId="62630AF3" w14:textId="77777777" w:rsidR="00694202" w:rsidRDefault="00694202" w:rsidP="00A677E6">
            <w:pPr>
              <w:spacing w:line="252" w:lineRule="auto"/>
              <w:ind w:left="644"/>
              <w:contextualSpacing/>
              <w:rPr>
                <w:rFonts w:ascii="Arial" w:hAnsi="Arial" w:cs="Arial"/>
                <w:b/>
                <w:lang w:val="en-US" w:bidi="en-US"/>
              </w:rPr>
            </w:pPr>
          </w:p>
        </w:tc>
      </w:tr>
    </w:tbl>
    <w:p w14:paraId="24588EDA" w14:textId="77777777" w:rsidR="00694202" w:rsidRDefault="00694202" w:rsidP="00694202">
      <w:pPr>
        <w:spacing w:after="0" w:line="240" w:lineRule="auto"/>
        <w:rPr>
          <w:rFonts w:ascii="Times New Roman" w:eastAsia="Times New Roman" w:hAnsi="Times New Roman" w:cs="Times New Roman"/>
          <w:sz w:val="20"/>
          <w:szCs w:val="20"/>
          <w:lang w:eastAsia="pl-PL"/>
        </w:rPr>
      </w:pPr>
    </w:p>
    <w:p w14:paraId="746D0215" w14:textId="77777777" w:rsidR="00694202" w:rsidRPr="00FF65E1" w:rsidRDefault="00694202" w:rsidP="00694202">
      <w:pPr>
        <w:spacing w:after="0" w:line="240" w:lineRule="auto"/>
        <w:ind w:left="709" w:hanging="284"/>
        <w:jc w:val="center"/>
        <w:rPr>
          <w:rFonts w:ascii="Arial" w:eastAsia="Calibri" w:hAnsi="Arial" w:cs="Arial"/>
          <w:i/>
          <w:sz w:val="16"/>
          <w:szCs w:val="16"/>
        </w:rPr>
      </w:pPr>
    </w:p>
    <w:p w14:paraId="14F5C503" w14:textId="77777777" w:rsidR="00694202" w:rsidRPr="00FF65E1" w:rsidRDefault="00694202" w:rsidP="00694202">
      <w:pPr>
        <w:spacing w:after="0" w:line="240" w:lineRule="auto"/>
        <w:jc w:val="both"/>
        <w:rPr>
          <w:rFonts w:ascii="Arial" w:eastAsia="Times New Roman" w:hAnsi="Arial" w:cs="Arial"/>
          <w:b/>
          <w:i/>
          <w:sz w:val="16"/>
          <w:szCs w:val="16"/>
          <w:lang w:eastAsia="pl-PL"/>
        </w:rPr>
      </w:pPr>
      <w:r w:rsidRPr="00FF65E1">
        <w:rPr>
          <w:rFonts w:ascii="Arial" w:eastAsia="Times New Roman" w:hAnsi="Arial" w:cs="Arial"/>
          <w:b/>
          <w:i/>
          <w:sz w:val="16"/>
          <w:szCs w:val="16"/>
          <w:lang w:eastAsia="pl-PL"/>
        </w:rPr>
        <w:t xml:space="preserve"> </w:t>
      </w:r>
    </w:p>
    <w:p w14:paraId="3393AE6D" w14:textId="77777777" w:rsidR="00694202" w:rsidRPr="00FF65E1" w:rsidRDefault="00694202" w:rsidP="00694202">
      <w:pPr>
        <w:spacing w:after="0" w:line="240" w:lineRule="auto"/>
        <w:jc w:val="both"/>
        <w:rPr>
          <w:rFonts w:ascii="Arial" w:eastAsia="Times New Roman" w:hAnsi="Arial" w:cs="Arial"/>
          <w:i/>
          <w:sz w:val="16"/>
          <w:szCs w:val="16"/>
          <w:lang w:eastAsia="pl-PL"/>
        </w:rPr>
      </w:pPr>
      <w:r w:rsidRPr="00FF65E1">
        <w:rPr>
          <w:rFonts w:ascii="Arial" w:eastAsia="Times New Roman" w:hAnsi="Arial" w:cs="Arial"/>
          <w:b/>
          <w:i/>
          <w:noProof/>
          <w:sz w:val="16"/>
          <w:szCs w:val="16"/>
          <w:lang w:eastAsia="pl-PL"/>
        </w:rPr>
        <mc:AlternateContent>
          <mc:Choice Requires="wps">
            <w:drawing>
              <wp:anchor distT="4294967295" distB="4294967295" distL="114300" distR="114300" simplePos="0" relativeHeight="251675648" behindDoc="0" locked="0" layoutInCell="1" allowOverlap="1" wp14:anchorId="7CD7328F" wp14:editId="66BB92AE">
                <wp:simplePos x="0" y="0"/>
                <wp:positionH relativeFrom="column">
                  <wp:posOffset>37465</wp:posOffset>
                </wp:positionH>
                <wp:positionV relativeFrom="paragraph">
                  <wp:posOffset>12700</wp:posOffset>
                </wp:positionV>
                <wp:extent cx="2523490" cy="0"/>
                <wp:effectExtent l="0" t="0" r="10160" b="19050"/>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3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BDA2287">
              <v:shapetype id="_x0000_t32" coordsize="21600,21600" o:oned="t" filled="f" o:spt="32" path="m,l21600,21600e" w14:anchorId="4D87DEBF">
                <v:path fillok="f" arrowok="t" o:connecttype="none"/>
                <o:lock v:ext="edit" shapetype="t"/>
              </v:shapetype>
              <v:shape id="Łącznik prosty ze strzałką 8" style="position:absolute;margin-left:2.95pt;margin-top:1pt;width:198.7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"/>
            </w:pict>
          </mc:Fallback>
        </mc:AlternateContent>
      </w:r>
    </w:p>
    <w:p w14:paraId="43975720" w14:textId="77777777" w:rsidR="00694202" w:rsidRPr="0058376B" w:rsidRDefault="00694202" w:rsidP="0058376B">
      <w:pPr>
        <w:spacing w:after="0" w:line="240" w:lineRule="auto"/>
        <w:jc w:val="both"/>
        <w:rPr>
          <w:rFonts w:ascii="Arial" w:eastAsia="Times New Roman" w:hAnsi="Arial" w:cs="Arial"/>
          <w:i/>
          <w:iCs/>
          <w:sz w:val="16"/>
          <w:szCs w:val="16"/>
          <w:lang w:eastAsia="pl-PL"/>
        </w:rPr>
      </w:pPr>
      <w:r w:rsidRPr="0058376B">
        <w:rPr>
          <w:rFonts w:ascii="Arial" w:eastAsia="Times New Roman" w:hAnsi="Arial" w:cs="Arial"/>
          <w:i/>
          <w:iCs/>
          <w:sz w:val="16"/>
          <w:szCs w:val="16"/>
          <w:lang w:eastAsia="pl-PL"/>
        </w:rPr>
        <w:t xml:space="preserve">                          (miejscowość, data)</w:t>
      </w:r>
    </w:p>
    <w:p w14:paraId="1FF64410" w14:textId="77777777" w:rsidR="00694202" w:rsidRPr="00FF65E1" w:rsidRDefault="00694202" w:rsidP="00694202">
      <w:pPr>
        <w:spacing w:after="0" w:line="240" w:lineRule="auto"/>
        <w:jc w:val="both"/>
        <w:rPr>
          <w:rFonts w:ascii="Arial" w:eastAsia="Times New Roman" w:hAnsi="Arial" w:cs="Arial"/>
          <w:i/>
          <w:sz w:val="16"/>
          <w:szCs w:val="16"/>
          <w:lang w:eastAsia="pl-PL"/>
        </w:rPr>
      </w:pPr>
      <w:r w:rsidRPr="00FF65E1">
        <w:rPr>
          <w:rFonts w:ascii="Arial" w:eastAsia="Calibri" w:hAnsi="Arial" w:cs="Arial"/>
          <w:i/>
          <w:noProof/>
          <w:sz w:val="16"/>
          <w:szCs w:val="16"/>
          <w:lang w:eastAsia="pl-PL"/>
        </w:rPr>
        <mc:AlternateContent>
          <mc:Choice Requires="wps">
            <w:drawing>
              <wp:anchor distT="4294967295" distB="4294967295" distL="114300" distR="114300" simplePos="0" relativeHeight="251674624" behindDoc="0" locked="0" layoutInCell="1" allowOverlap="1" wp14:anchorId="44F70B6E" wp14:editId="547E5C38">
                <wp:simplePos x="0" y="0"/>
                <wp:positionH relativeFrom="column">
                  <wp:posOffset>6129020</wp:posOffset>
                </wp:positionH>
                <wp:positionV relativeFrom="paragraph">
                  <wp:posOffset>70484</wp:posOffset>
                </wp:positionV>
                <wp:extent cx="2854325" cy="0"/>
                <wp:effectExtent l="0" t="0" r="22225" b="19050"/>
                <wp:wrapNone/>
                <wp:docPr id="9"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F827A78">
              <v:shape id="Łącznik prosty ze strzałką 9" style="position:absolute;margin-left:482.6pt;margin-top:5.55pt;width:224.7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" w14:anchorId="30640269"/>
            </w:pict>
          </mc:Fallback>
        </mc:AlternateContent>
      </w:r>
    </w:p>
    <w:p w14:paraId="459DE0B2" w14:textId="77777777" w:rsidR="00694202" w:rsidRPr="0058376B" w:rsidRDefault="00694202" w:rsidP="0058376B">
      <w:pPr>
        <w:spacing w:after="0" w:line="240" w:lineRule="auto"/>
        <w:jc w:val="center"/>
        <w:rPr>
          <w:rFonts w:ascii="Arial" w:eastAsia="Times New Roman" w:hAnsi="Arial" w:cs="Arial"/>
          <w:i/>
          <w:iCs/>
          <w:sz w:val="16"/>
          <w:szCs w:val="16"/>
          <w:lang w:eastAsia="pl-PL"/>
        </w:rPr>
      </w:pPr>
      <w:r w:rsidRPr="0058376B">
        <w:rPr>
          <w:rFonts w:ascii="Arial" w:eastAsia="Times New Roman" w:hAnsi="Arial" w:cs="Arial"/>
          <w:i/>
          <w:iCs/>
          <w:sz w:val="16"/>
          <w:szCs w:val="16"/>
          <w:lang w:eastAsia="pl-PL"/>
        </w:rPr>
        <w:t xml:space="preserve">                                                                                                                                                                                                                              (podpis i pieczątka osoby uprawnionej do składania </w:t>
      </w:r>
    </w:p>
    <w:p w14:paraId="54C1E00F" w14:textId="77777777" w:rsidR="00694202" w:rsidRPr="0058376B" w:rsidRDefault="00694202" w:rsidP="0058376B">
      <w:pPr>
        <w:spacing w:after="0" w:line="240" w:lineRule="auto"/>
        <w:rPr>
          <w:rFonts w:ascii="Arial" w:eastAsia="Times New Roman" w:hAnsi="Arial" w:cs="Arial"/>
          <w:i/>
          <w:iCs/>
          <w:sz w:val="16"/>
          <w:szCs w:val="16"/>
          <w:lang w:eastAsia="pl-PL"/>
        </w:rPr>
      </w:pPr>
      <w:r w:rsidRPr="0058376B">
        <w:rPr>
          <w:rFonts w:ascii="Arial" w:eastAsia="Times New Roman" w:hAnsi="Arial" w:cs="Arial"/>
          <w:i/>
          <w:iCs/>
          <w:sz w:val="16"/>
          <w:szCs w:val="16"/>
          <w:lang w:eastAsia="pl-PL"/>
        </w:rPr>
        <w:t xml:space="preserve">                                                                                                            </w:t>
      </w:r>
      <w:r w:rsidRPr="00FF65E1">
        <w:rPr>
          <w:rFonts w:ascii="Arial" w:eastAsia="Times New Roman" w:hAnsi="Arial" w:cs="Arial"/>
          <w:i/>
          <w:sz w:val="16"/>
          <w:szCs w:val="16"/>
          <w:lang w:eastAsia="pl-PL"/>
        </w:rPr>
        <w:tab/>
      </w:r>
      <w:r w:rsidRPr="00FF65E1">
        <w:rPr>
          <w:rFonts w:ascii="Arial" w:eastAsia="Times New Roman" w:hAnsi="Arial" w:cs="Arial"/>
          <w:i/>
          <w:sz w:val="16"/>
          <w:szCs w:val="16"/>
          <w:lang w:eastAsia="pl-PL"/>
        </w:rPr>
        <w:tab/>
      </w:r>
      <w:r w:rsidRPr="00FF65E1">
        <w:rPr>
          <w:rFonts w:ascii="Arial" w:eastAsia="Times New Roman" w:hAnsi="Arial" w:cs="Arial"/>
          <w:i/>
          <w:sz w:val="16"/>
          <w:szCs w:val="16"/>
          <w:lang w:eastAsia="pl-PL"/>
        </w:rPr>
        <w:tab/>
      </w:r>
      <w:r w:rsidRPr="00FF65E1">
        <w:rPr>
          <w:rFonts w:ascii="Arial" w:eastAsia="Times New Roman" w:hAnsi="Arial" w:cs="Arial"/>
          <w:i/>
          <w:sz w:val="16"/>
          <w:szCs w:val="16"/>
          <w:lang w:eastAsia="pl-PL"/>
        </w:rPr>
        <w:tab/>
      </w:r>
      <w:r w:rsidRPr="00FF65E1">
        <w:rPr>
          <w:rFonts w:ascii="Arial" w:eastAsia="Times New Roman" w:hAnsi="Arial" w:cs="Arial"/>
          <w:i/>
          <w:sz w:val="16"/>
          <w:szCs w:val="16"/>
          <w:lang w:eastAsia="pl-PL"/>
        </w:rPr>
        <w:tab/>
      </w:r>
      <w:r w:rsidRPr="00FF65E1">
        <w:rPr>
          <w:rFonts w:ascii="Arial" w:eastAsia="Times New Roman" w:hAnsi="Arial" w:cs="Arial"/>
          <w:i/>
          <w:sz w:val="16"/>
          <w:szCs w:val="16"/>
          <w:lang w:eastAsia="pl-PL"/>
        </w:rPr>
        <w:tab/>
      </w:r>
      <w:r w:rsidRPr="00FF65E1">
        <w:rPr>
          <w:rFonts w:ascii="Arial" w:eastAsia="Times New Roman" w:hAnsi="Arial" w:cs="Arial"/>
          <w:i/>
          <w:sz w:val="16"/>
          <w:szCs w:val="16"/>
          <w:lang w:eastAsia="pl-PL"/>
        </w:rPr>
        <w:tab/>
      </w:r>
      <w:r w:rsidRPr="0058376B">
        <w:rPr>
          <w:rFonts w:ascii="Arial" w:eastAsia="Times New Roman" w:hAnsi="Arial" w:cs="Arial"/>
          <w:i/>
          <w:iCs/>
          <w:sz w:val="16"/>
          <w:szCs w:val="16"/>
          <w:lang w:eastAsia="pl-PL"/>
        </w:rPr>
        <w:t xml:space="preserve">                              oświadczeń woli w imieniu Wykonawcy</w:t>
      </w:r>
    </w:p>
    <w:p w14:paraId="2CBD7FA9" w14:textId="77777777" w:rsidR="00694202" w:rsidRDefault="00694202" w:rsidP="00694202">
      <w:pPr>
        <w:pStyle w:val="Akapitzlist"/>
        <w:ind w:hanging="720"/>
        <w:rPr>
          <w:rFonts w:ascii="Arial" w:hAnsi="Arial" w:cs="Arial"/>
          <w:sz w:val="16"/>
          <w:szCs w:val="16"/>
        </w:rPr>
      </w:pPr>
      <w:r>
        <w:rPr>
          <w:sz w:val="20"/>
          <w:szCs w:val="20"/>
        </w:rPr>
        <w:t>*</w:t>
      </w:r>
      <w:r w:rsidRPr="00FF65E1">
        <w:rPr>
          <w:rFonts w:ascii="Arial" w:hAnsi="Arial" w:cs="Arial"/>
          <w:sz w:val="16"/>
          <w:szCs w:val="16"/>
        </w:rPr>
        <w:t>Niepotrzebne skreślić</w:t>
      </w:r>
    </w:p>
    <w:p w14:paraId="5CE67ACD" w14:textId="5A543275" w:rsidR="00694202" w:rsidRDefault="00694202" w:rsidP="002508D6">
      <w:pPr>
        <w:spacing w:after="0"/>
        <w:jc w:val="center"/>
        <w:rPr>
          <w:rFonts w:ascii="Times New Roman" w:eastAsia="Times New Roman" w:hAnsi="Times New Roman" w:cs="Times New Roman"/>
          <w:b/>
          <w:i/>
          <w:lang w:eastAsia="x-none"/>
        </w:rPr>
      </w:pPr>
    </w:p>
    <w:p w14:paraId="6B20A79D" w14:textId="165E3507" w:rsidR="007D4A84" w:rsidRDefault="007D4A84" w:rsidP="002508D6">
      <w:pPr>
        <w:spacing w:after="0"/>
        <w:jc w:val="center"/>
        <w:rPr>
          <w:rFonts w:ascii="Times New Roman" w:eastAsia="Times New Roman" w:hAnsi="Times New Roman" w:cs="Times New Roman"/>
          <w:b/>
          <w:i/>
          <w:lang w:eastAsia="x-none"/>
        </w:rPr>
      </w:pPr>
    </w:p>
    <w:p w14:paraId="3725164D" w14:textId="7AB48491" w:rsidR="007D4A84" w:rsidRDefault="007D4A84" w:rsidP="002508D6">
      <w:pPr>
        <w:spacing w:after="0"/>
        <w:jc w:val="center"/>
        <w:rPr>
          <w:rFonts w:ascii="Times New Roman" w:eastAsia="Times New Roman" w:hAnsi="Times New Roman" w:cs="Times New Roman"/>
          <w:b/>
          <w:i/>
          <w:lang w:eastAsia="x-none"/>
        </w:rPr>
      </w:pPr>
    </w:p>
    <w:p w14:paraId="7A4EAF53" w14:textId="5BC4E19A" w:rsidR="007D4A84" w:rsidRDefault="007D4A84" w:rsidP="002508D6">
      <w:pPr>
        <w:spacing w:after="0"/>
        <w:jc w:val="center"/>
        <w:rPr>
          <w:rFonts w:ascii="Times New Roman" w:eastAsia="Times New Roman" w:hAnsi="Times New Roman" w:cs="Times New Roman"/>
          <w:b/>
          <w:i/>
          <w:lang w:eastAsia="x-none"/>
        </w:rPr>
      </w:pPr>
    </w:p>
    <w:p w14:paraId="2B0FBEB8" w14:textId="460AE7D2" w:rsidR="007D4A84" w:rsidRDefault="007D4A84" w:rsidP="002508D6">
      <w:pPr>
        <w:spacing w:after="0"/>
        <w:jc w:val="center"/>
        <w:rPr>
          <w:rFonts w:ascii="Times New Roman" w:eastAsia="Times New Roman" w:hAnsi="Times New Roman" w:cs="Times New Roman"/>
          <w:b/>
          <w:i/>
          <w:lang w:eastAsia="x-none"/>
        </w:rPr>
      </w:pPr>
    </w:p>
    <w:p w14:paraId="2B6C40F3" w14:textId="6924FD2A" w:rsidR="007D4A84" w:rsidRDefault="007D4A84" w:rsidP="002508D6">
      <w:pPr>
        <w:spacing w:after="0"/>
        <w:jc w:val="center"/>
        <w:rPr>
          <w:rFonts w:ascii="Times New Roman" w:eastAsia="Times New Roman" w:hAnsi="Times New Roman" w:cs="Times New Roman"/>
          <w:b/>
          <w:i/>
          <w:lang w:eastAsia="x-none"/>
        </w:rPr>
      </w:pPr>
    </w:p>
    <w:p w14:paraId="4B1112BE" w14:textId="3FEB11C2" w:rsidR="007D4A84" w:rsidRDefault="007D4A84" w:rsidP="002508D6">
      <w:pPr>
        <w:spacing w:after="0"/>
        <w:jc w:val="center"/>
        <w:rPr>
          <w:rFonts w:ascii="Times New Roman" w:eastAsia="Times New Roman" w:hAnsi="Times New Roman" w:cs="Times New Roman"/>
          <w:b/>
          <w:i/>
          <w:lang w:eastAsia="x-none"/>
        </w:rPr>
      </w:pPr>
    </w:p>
    <w:p w14:paraId="381510B3" w14:textId="6EE6B6E4" w:rsidR="007D4A84" w:rsidRDefault="007D4A84" w:rsidP="002508D6">
      <w:pPr>
        <w:spacing w:after="0"/>
        <w:jc w:val="center"/>
        <w:rPr>
          <w:rFonts w:ascii="Times New Roman" w:eastAsia="Times New Roman" w:hAnsi="Times New Roman" w:cs="Times New Roman"/>
          <w:b/>
          <w:i/>
          <w:lang w:eastAsia="x-none"/>
        </w:rPr>
      </w:pPr>
    </w:p>
    <w:p w14:paraId="24034C08" w14:textId="0F566F68" w:rsidR="007D4A84" w:rsidRDefault="007D4A84" w:rsidP="002508D6">
      <w:pPr>
        <w:spacing w:after="0"/>
        <w:jc w:val="center"/>
        <w:rPr>
          <w:rFonts w:ascii="Times New Roman" w:eastAsia="Times New Roman" w:hAnsi="Times New Roman" w:cs="Times New Roman"/>
          <w:b/>
          <w:i/>
          <w:lang w:eastAsia="x-none"/>
        </w:rPr>
      </w:pPr>
    </w:p>
    <w:p w14:paraId="01FC973E" w14:textId="2AE6E9DA" w:rsidR="007D4A84" w:rsidRDefault="007D4A84" w:rsidP="002508D6">
      <w:pPr>
        <w:spacing w:after="0"/>
        <w:jc w:val="center"/>
        <w:rPr>
          <w:rFonts w:ascii="Times New Roman" w:eastAsia="Times New Roman" w:hAnsi="Times New Roman" w:cs="Times New Roman"/>
          <w:b/>
          <w:i/>
          <w:lang w:eastAsia="x-none"/>
        </w:rPr>
      </w:pPr>
    </w:p>
    <w:p w14:paraId="77A613ED" w14:textId="0F6A4A0B" w:rsidR="007D4A84" w:rsidRDefault="007D4A84" w:rsidP="002508D6">
      <w:pPr>
        <w:spacing w:after="0"/>
        <w:jc w:val="center"/>
        <w:rPr>
          <w:rFonts w:ascii="Times New Roman" w:eastAsia="Times New Roman" w:hAnsi="Times New Roman" w:cs="Times New Roman"/>
          <w:b/>
          <w:i/>
          <w:lang w:eastAsia="x-none"/>
        </w:rPr>
      </w:pPr>
    </w:p>
    <w:p w14:paraId="7BA73C25" w14:textId="29B7CA6A" w:rsidR="007D4A84" w:rsidRDefault="007D4A84" w:rsidP="002508D6">
      <w:pPr>
        <w:spacing w:after="0"/>
        <w:jc w:val="center"/>
        <w:rPr>
          <w:rFonts w:ascii="Times New Roman" w:eastAsia="Times New Roman" w:hAnsi="Times New Roman" w:cs="Times New Roman"/>
          <w:b/>
          <w:i/>
          <w:lang w:eastAsia="x-none"/>
        </w:rPr>
      </w:pPr>
    </w:p>
    <w:p w14:paraId="0ADD11D6" w14:textId="15941A1E" w:rsidR="007D4A84" w:rsidRDefault="007D4A84" w:rsidP="002508D6">
      <w:pPr>
        <w:spacing w:after="0"/>
        <w:jc w:val="center"/>
        <w:rPr>
          <w:rFonts w:ascii="Times New Roman" w:eastAsia="Times New Roman" w:hAnsi="Times New Roman" w:cs="Times New Roman"/>
          <w:b/>
          <w:i/>
          <w:lang w:eastAsia="x-none"/>
        </w:rPr>
      </w:pPr>
    </w:p>
    <w:p w14:paraId="6DBAAB6A" w14:textId="7C235836" w:rsidR="007D4A84" w:rsidRDefault="007D4A84" w:rsidP="002508D6">
      <w:pPr>
        <w:spacing w:after="0"/>
        <w:jc w:val="center"/>
        <w:rPr>
          <w:rFonts w:ascii="Times New Roman" w:eastAsia="Times New Roman" w:hAnsi="Times New Roman" w:cs="Times New Roman"/>
          <w:b/>
          <w:i/>
          <w:lang w:eastAsia="x-none"/>
        </w:rPr>
      </w:pPr>
    </w:p>
    <w:p w14:paraId="72FBFE6F" w14:textId="03B2C8DC" w:rsidR="007D4A84" w:rsidRDefault="007D4A84" w:rsidP="002508D6">
      <w:pPr>
        <w:spacing w:after="0"/>
        <w:jc w:val="center"/>
        <w:rPr>
          <w:rFonts w:ascii="Times New Roman" w:eastAsia="Times New Roman" w:hAnsi="Times New Roman" w:cs="Times New Roman"/>
          <w:b/>
          <w:i/>
          <w:lang w:eastAsia="x-none"/>
        </w:rPr>
      </w:pPr>
    </w:p>
    <w:p w14:paraId="7CD05FE8" w14:textId="30C9EA44" w:rsidR="007D4A84" w:rsidRDefault="007D4A84" w:rsidP="002508D6">
      <w:pPr>
        <w:spacing w:after="0"/>
        <w:jc w:val="center"/>
        <w:rPr>
          <w:rFonts w:ascii="Times New Roman" w:eastAsia="Times New Roman" w:hAnsi="Times New Roman" w:cs="Times New Roman"/>
          <w:b/>
          <w:i/>
          <w:lang w:eastAsia="x-none"/>
        </w:rPr>
      </w:pPr>
    </w:p>
    <w:p w14:paraId="4D2CED26" w14:textId="1ECEA0E2" w:rsidR="007D4A84" w:rsidRDefault="007D4A84" w:rsidP="002508D6">
      <w:pPr>
        <w:spacing w:after="0"/>
        <w:jc w:val="center"/>
        <w:rPr>
          <w:rFonts w:ascii="Times New Roman" w:eastAsia="Times New Roman" w:hAnsi="Times New Roman" w:cs="Times New Roman"/>
          <w:b/>
          <w:i/>
          <w:lang w:eastAsia="x-none"/>
        </w:rPr>
      </w:pPr>
    </w:p>
    <w:p w14:paraId="77FEB77E" w14:textId="5FFBF324" w:rsidR="007D4A84" w:rsidRDefault="007D4A84" w:rsidP="002508D6">
      <w:pPr>
        <w:spacing w:after="0"/>
        <w:jc w:val="center"/>
        <w:rPr>
          <w:rFonts w:ascii="Times New Roman" w:eastAsia="Times New Roman" w:hAnsi="Times New Roman" w:cs="Times New Roman"/>
          <w:b/>
          <w:i/>
          <w:lang w:eastAsia="x-none"/>
        </w:rPr>
      </w:pPr>
    </w:p>
    <w:p w14:paraId="5FAB9A5F" w14:textId="21B3F017" w:rsidR="007D4A84" w:rsidRDefault="007D4A84" w:rsidP="002508D6">
      <w:pPr>
        <w:spacing w:after="0"/>
        <w:jc w:val="center"/>
        <w:rPr>
          <w:rFonts w:ascii="Times New Roman" w:eastAsia="Times New Roman" w:hAnsi="Times New Roman" w:cs="Times New Roman"/>
          <w:b/>
          <w:i/>
          <w:lang w:eastAsia="x-none"/>
        </w:rPr>
      </w:pPr>
    </w:p>
    <w:p w14:paraId="0F0E58E8" w14:textId="1D17A705" w:rsidR="007D4A84" w:rsidRDefault="007D4A84" w:rsidP="002508D6">
      <w:pPr>
        <w:spacing w:after="0"/>
        <w:jc w:val="center"/>
        <w:rPr>
          <w:rFonts w:ascii="Times New Roman" w:eastAsia="Times New Roman" w:hAnsi="Times New Roman" w:cs="Times New Roman"/>
          <w:b/>
          <w:i/>
          <w:lang w:eastAsia="x-none"/>
        </w:rPr>
      </w:pPr>
    </w:p>
    <w:p w14:paraId="2F6F30F3" w14:textId="0CEBC0B7" w:rsidR="007D4A84" w:rsidRDefault="007D4A84" w:rsidP="002508D6">
      <w:pPr>
        <w:spacing w:after="0"/>
        <w:jc w:val="center"/>
        <w:rPr>
          <w:rFonts w:ascii="Times New Roman" w:eastAsia="Times New Roman" w:hAnsi="Times New Roman" w:cs="Times New Roman"/>
          <w:b/>
          <w:i/>
          <w:lang w:eastAsia="x-none"/>
        </w:rPr>
      </w:pPr>
    </w:p>
    <w:p w14:paraId="0535D451" w14:textId="538F29E4" w:rsidR="007D4A84" w:rsidRPr="007D4A84" w:rsidRDefault="007D4A84" w:rsidP="007D4A84">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Załącznik nr 5</w:t>
      </w:r>
      <w:r w:rsidRPr="00F65E0A">
        <w:rPr>
          <w:rFonts w:ascii="Times New Roman" w:eastAsia="Times New Roman" w:hAnsi="Times New Roman" w:cs="Times New Roman"/>
          <w:sz w:val="20"/>
          <w:szCs w:val="20"/>
          <w:lang w:eastAsia="pl-PL"/>
        </w:rPr>
        <w:t xml:space="preserve"> do umowy</w:t>
      </w:r>
    </w:p>
    <w:p w14:paraId="7D1EDD98" w14:textId="77777777" w:rsidR="007D4A84" w:rsidRPr="0058376B" w:rsidRDefault="007D4A84" w:rsidP="0058376B">
      <w:pPr>
        <w:spacing w:after="0" w:line="240" w:lineRule="auto"/>
        <w:jc w:val="both"/>
        <w:rPr>
          <w:rFonts w:ascii="Times New Roman" w:eastAsia="Times New Roman" w:hAnsi="Times New Roman" w:cs="Times New Roman"/>
          <w:b/>
          <w:bCs/>
          <w:sz w:val="24"/>
          <w:szCs w:val="24"/>
          <w:lang w:eastAsia="pl-PL"/>
        </w:rPr>
      </w:pPr>
      <w:r w:rsidRPr="005249FB">
        <w:rPr>
          <w:rFonts w:ascii="Times New Roman" w:eastAsia="Times New Roman" w:hAnsi="Times New Roman" w:cs="Times New Roman"/>
          <w:sz w:val="24"/>
          <w:szCs w:val="24"/>
          <w:lang w:eastAsia="pl-PL"/>
        </w:rPr>
        <w:t>..............................................................</w:t>
      </w:r>
    </w:p>
    <w:p w14:paraId="24281CF0" w14:textId="77777777" w:rsidR="007D4A84" w:rsidRPr="0058376B" w:rsidRDefault="007D4A84" w:rsidP="0058376B">
      <w:pPr>
        <w:spacing w:after="0" w:line="240" w:lineRule="auto"/>
        <w:jc w:val="both"/>
        <w:rPr>
          <w:rFonts w:ascii="Times New Roman" w:eastAsia="Times New Roman" w:hAnsi="Times New Roman" w:cs="Times New Roman"/>
          <w:i/>
          <w:iCs/>
          <w:sz w:val="18"/>
          <w:szCs w:val="18"/>
          <w:lang w:eastAsia="pl-PL"/>
        </w:rPr>
      </w:pPr>
      <w:r w:rsidRPr="00F65E0A">
        <w:rPr>
          <w:rFonts w:ascii="Times New Roman" w:eastAsia="Times New Roman" w:hAnsi="Times New Roman" w:cs="Times New Roman"/>
          <w:sz w:val="18"/>
          <w:szCs w:val="18"/>
          <w:lang w:eastAsia="pl-PL"/>
        </w:rPr>
        <w:t xml:space="preserve">       </w:t>
      </w:r>
      <w:r w:rsidRPr="0058376B">
        <w:rPr>
          <w:rFonts w:ascii="Times New Roman" w:eastAsia="Times New Roman" w:hAnsi="Times New Roman" w:cs="Times New Roman"/>
          <w:i/>
          <w:iCs/>
          <w:sz w:val="18"/>
          <w:szCs w:val="18"/>
          <w:lang w:eastAsia="pl-PL"/>
        </w:rPr>
        <w:t>(pieczęć firmowa Wykonawcy)</w:t>
      </w:r>
    </w:p>
    <w:p w14:paraId="31EADB76" w14:textId="77777777" w:rsidR="007D4A84" w:rsidRPr="00C3788E" w:rsidRDefault="007D4A84" w:rsidP="007D4A84">
      <w:pPr>
        <w:spacing w:after="0" w:line="240" w:lineRule="auto"/>
        <w:rPr>
          <w:rFonts w:ascii="Times New Roman" w:eastAsia="Times New Roman" w:hAnsi="Times New Roman" w:cs="Times New Roman"/>
          <w:sz w:val="12"/>
          <w:szCs w:val="20"/>
          <w:lang w:eastAsia="pl-PL"/>
        </w:rPr>
      </w:pPr>
      <w:r w:rsidRPr="00C3788E">
        <w:rPr>
          <w:rFonts w:ascii="Times New Roman" w:eastAsia="Times New Roman" w:hAnsi="Times New Roman" w:cs="Times New Roman"/>
          <w:sz w:val="12"/>
          <w:szCs w:val="20"/>
          <w:lang w:eastAsia="pl-PL"/>
        </w:rPr>
        <w:t xml:space="preserve">     </w:t>
      </w:r>
    </w:p>
    <w:p w14:paraId="19F20128" w14:textId="77777777" w:rsidR="007D4A84" w:rsidRPr="00B6638C" w:rsidRDefault="007D4A84" w:rsidP="007D4A84">
      <w:pPr>
        <w:tabs>
          <w:tab w:val="left" w:pos="187"/>
          <w:tab w:val="left" w:pos="644"/>
        </w:tabs>
        <w:autoSpaceDE w:val="0"/>
        <w:autoSpaceDN w:val="0"/>
        <w:adjustRightInd w:val="0"/>
        <w:spacing w:after="0" w:line="240" w:lineRule="auto"/>
        <w:ind w:left="284" w:hanging="284"/>
        <w:jc w:val="center"/>
        <w:rPr>
          <w:rFonts w:ascii="Arial" w:eastAsia="Times New Roman" w:hAnsi="Arial" w:cs="Arial"/>
          <w:b/>
          <w:bCs/>
          <w:sz w:val="24"/>
          <w:szCs w:val="24"/>
          <w:lang w:eastAsia="pl-PL"/>
        </w:rPr>
      </w:pPr>
      <w:r w:rsidRPr="00B6638C">
        <w:rPr>
          <w:rFonts w:ascii="Arial" w:eastAsia="Times New Roman" w:hAnsi="Arial" w:cs="Arial"/>
          <w:b/>
          <w:bCs/>
          <w:sz w:val="24"/>
          <w:szCs w:val="24"/>
          <w:lang w:eastAsia="pl-PL"/>
        </w:rPr>
        <w:t xml:space="preserve">WYKAZ </w:t>
      </w:r>
      <w:r>
        <w:rPr>
          <w:rFonts w:ascii="Arial" w:eastAsia="Times New Roman" w:hAnsi="Arial" w:cs="Arial"/>
          <w:b/>
          <w:bCs/>
          <w:sz w:val="24"/>
          <w:szCs w:val="24"/>
          <w:lang w:eastAsia="pl-PL"/>
        </w:rPr>
        <w:t>OSÓB WYZNACZONYCH DO REALIZACJI ZAMÓWIENIA</w:t>
      </w:r>
    </w:p>
    <w:p w14:paraId="7423135A" w14:textId="77777777" w:rsidR="007D4A84" w:rsidRPr="00F65E0A" w:rsidRDefault="007D4A84" w:rsidP="007D4A84">
      <w:pPr>
        <w:tabs>
          <w:tab w:val="left" w:pos="187"/>
          <w:tab w:val="left" w:pos="644"/>
        </w:tabs>
        <w:autoSpaceDE w:val="0"/>
        <w:autoSpaceDN w:val="0"/>
        <w:adjustRightInd w:val="0"/>
        <w:spacing w:after="120" w:line="240" w:lineRule="auto"/>
        <w:ind w:left="284" w:hanging="284"/>
        <w:rPr>
          <w:rFonts w:ascii="Arial" w:eastAsia="Times New Roman" w:hAnsi="Arial" w:cs="Arial"/>
          <w:bCs/>
          <w:sz w:val="6"/>
          <w:szCs w:val="24"/>
          <w:lang w:eastAsia="pl-PL"/>
        </w:rPr>
      </w:pPr>
    </w:p>
    <w:p w14:paraId="00AA49E7" w14:textId="77777777" w:rsidR="007D4A84" w:rsidRDefault="007D4A84" w:rsidP="007D4A84">
      <w:pPr>
        <w:tabs>
          <w:tab w:val="left" w:pos="0"/>
          <w:tab w:val="left" w:pos="644"/>
        </w:tabs>
        <w:autoSpaceDE w:val="0"/>
        <w:autoSpaceDN w:val="0"/>
        <w:adjustRightInd w:val="0"/>
        <w:spacing w:after="120"/>
        <w:jc w:val="center"/>
        <w:rPr>
          <w:rFonts w:ascii="Arial" w:eastAsia="Times New Roman" w:hAnsi="Arial" w:cs="Arial"/>
          <w:b/>
          <w:bCs/>
          <w:sz w:val="20"/>
          <w:szCs w:val="20"/>
          <w:lang w:eastAsia="pl-PL"/>
        </w:rPr>
      </w:pPr>
      <w:r w:rsidRPr="00810C23">
        <w:rPr>
          <w:rFonts w:ascii="Arial" w:eastAsia="Times New Roman" w:hAnsi="Arial" w:cs="Arial"/>
          <w:b/>
          <w:bCs/>
          <w:sz w:val="20"/>
          <w:szCs w:val="20"/>
          <w:lang w:eastAsia="pl-PL"/>
        </w:rPr>
        <w:t>Sprzątanie powierzchni wewnętrznych oraz</w:t>
      </w:r>
      <w:r>
        <w:rPr>
          <w:rFonts w:ascii="Arial" w:eastAsia="Times New Roman" w:hAnsi="Arial" w:cs="Arial"/>
          <w:b/>
          <w:bCs/>
          <w:sz w:val="20"/>
          <w:szCs w:val="20"/>
          <w:lang w:eastAsia="pl-PL"/>
        </w:rPr>
        <w:t xml:space="preserve"> zewnętrznych utwardzonych </w:t>
      </w:r>
      <w:r w:rsidRPr="00810C23">
        <w:rPr>
          <w:rFonts w:ascii="Arial" w:eastAsia="Times New Roman" w:hAnsi="Arial" w:cs="Arial"/>
          <w:b/>
          <w:bCs/>
          <w:sz w:val="20"/>
          <w:szCs w:val="20"/>
          <w:lang w:eastAsia="pl-PL"/>
        </w:rPr>
        <w:t xml:space="preserve">i nieutwardzonych, utrzymanie pasów ochronnych i ppoż. </w:t>
      </w:r>
      <w:r>
        <w:rPr>
          <w:rFonts w:ascii="Arial" w:eastAsia="Times New Roman" w:hAnsi="Arial" w:cs="Arial"/>
          <w:b/>
          <w:bCs/>
          <w:sz w:val="20"/>
          <w:szCs w:val="20"/>
          <w:lang w:eastAsia="pl-PL"/>
        </w:rPr>
        <w:t>na terenie kompleksów wojskowych</w:t>
      </w:r>
      <w:r w:rsidRPr="00810C23">
        <w:rPr>
          <w:rFonts w:ascii="Arial" w:eastAsia="Times New Roman" w:hAnsi="Arial" w:cs="Arial"/>
          <w:b/>
          <w:bCs/>
          <w:sz w:val="20"/>
          <w:szCs w:val="20"/>
          <w:lang w:eastAsia="pl-PL"/>
        </w:rPr>
        <w:t xml:space="preserve"> w </w:t>
      </w:r>
      <w:r>
        <w:rPr>
          <w:rFonts w:ascii="Arial" w:eastAsia="Times New Roman" w:hAnsi="Arial" w:cs="Arial"/>
          <w:b/>
          <w:bCs/>
          <w:sz w:val="20"/>
          <w:szCs w:val="20"/>
          <w:lang w:eastAsia="pl-PL"/>
        </w:rPr>
        <w:t>Rembertowie i Puszczy Mariańskiej</w:t>
      </w:r>
      <w:r w:rsidRPr="002C0C84">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będących w administrowaniu 26 Wojskowego</w:t>
      </w:r>
      <w:r w:rsidRPr="002C0C84">
        <w:rPr>
          <w:rFonts w:ascii="Arial" w:eastAsia="Times New Roman" w:hAnsi="Arial" w:cs="Arial"/>
          <w:b/>
          <w:bCs/>
          <w:sz w:val="20"/>
          <w:szCs w:val="20"/>
          <w:lang w:eastAsia="pl-PL"/>
        </w:rPr>
        <w:t xml:space="preserve"> Oddział</w:t>
      </w:r>
      <w:r>
        <w:rPr>
          <w:rFonts w:ascii="Arial" w:eastAsia="Times New Roman" w:hAnsi="Arial" w:cs="Arial"/>
          <w:b/>
          <w:bCs/>
          <w:sz w:val="20"/>
          <w:szCs w:val="20"/>
          <w:lang w:eastAsia="pl-PL"/>
        </w:rPr>
        <w:t>u Gospodarczego</w:t>
      </w:r>
      <w:r w:rsidRPr="002C0C84">
        <w:rPr>
          <w:rFonts w:ascii="Arial" w:eastAsia="Times New Roman" w:hAnsi="Arial" w:cs="Arial"/>
          <w:b/>
          <w:bCs/>
          <w:sz w:val="20"/>
          <w:szCs w:val="20"/>
          <w:lang w:eastAsia="pl-PL"/>
        </w:rPr>
        <w:t xml:space="preserve"> w Zegrzu.</w:t>
      </w:r>
    </w:p>
    <w:p w14:paraId="1FE1CD1B" w14:textId="77777777" w:rsidR="007D4A84" w:rsidRPr="0058376B" w:rsidRDefault="007D4A84" w:rsidP="0058376B">
      <w:pPr>
        <w:tabs>
          <w:tab w:val="left" w:pos="0"/>
          <w:tab w:val="left" w:pos="644"/>
        </w:tabs>
        <w:autoSpaceDE w:val="0"/>
        <w:autoSpaceDN w:val="0"/>
        <w:adjustRightInd w:val="0"/>
        <w:spacing w:after="120"/>
        <w:jc w:val="both"/>
        <w:rPr>
          <w:rFonts w:ascii="Arial" w:eastAsia="Times New Roman" w:hAnsi="Arial" w:cs="Arial"/>
          <w:sz w:val="20"/>
          <w:szCs w:val="20"/>
          <w:lang w:eastAsia="pl-PL"/>
        </w:rPr>
      </w:pPr>
      <w:r w:rsidRPr="0058376B">
        <w:rPr>
          <w:rFonts w:ascii="Arial" w:eastAsia="Times New Roman" w:hAnsi="Arial" w:cs="Arial"/>
          <w:sz w:val="20"/>
          <w:szCs w:val="20"/>
          <w:lang w:eastAsia="pl-PL"/>
        </w:rPr>
        <w:t>Oświadczam/y/*, że przy wykonywaniu przedmiotowego zamówienia będą uczestniczyć następujące osoby:</w:t>
      </w:r>
    </w:p>
    <w:tbl>
      <w:tblPr>
        <w:tblW w:w="14371" w:type="dxa"/>
        <w:tblCellMar>
          <w:left w:w="54" w:type="dxa"/>
          <w:right w:w="54" w:type="dxa"/>
        </w:tblCellMar>
        <w:tblLook w:val="0000" w:firstRow="0" w:lastRow="0" w:firstColumn="0" w:lastColumn="0" w:noHBand="0" w:noVBand="0"/>
      </w:tblPr>
      <w:tblGrid>
        <w:gridCol w:w="378"/>
        <w:gridCol w:w="2085"/>
        <w:gridCol w:w="1559"/>
        <w:gridCol w:w="1540"/>
        <w:gridCol w:w="1380"/>
        <w:gridCol w:w="1414"/>
        <w:gridCol w:w="1539"/>
        <w:gridCol w:w="1057"/>
        <w:gridCol w:w="1653"/>
        <w:gridCol w:w="1766"/>
      </w:tblGrid>
      <w:tr w:rsidR="007D4A84" w:rsidRPr="00B6638C" w14:paraId="7B745FEE" w14:textId="77777777" w:rsidTr="0058376B">
        <w:trPr>
          <w:trHeight w:val="397"/>
        </w:trPr>
        <w:tc>
          <w:tcPr>
            <w:tcW w:w="0" w:type="auto"/>
            <w:vMerge w:val="restart"/>
            <w:tcBorders>
              <w:top w:val="single" w:sz="6" w:space="0" w:color="000000" w:themeColor="text1"/>
              <w:left w:val="single" w:sz="6" w:space="0" w:color="000000" w:themeColor="text1"/>
              <w:right w:val="single" w:sz="6" w:space="0" w:color="000000" w:themeColor="text1"/>
            </w:tcBorders>
            <w:vAlign w:val="center"/>
          </w:tcPr>
          <w:p w14:paraId="34864267" w14:textId="77777777" w:rsidR="007D4A84" w:rsidRPr="0058376B" w:rsidRDefault="007D4A84" w:rsidP="0058376B">
            <w:pPr>
              <w:autoSpaceDE w:val="0"/>
              <w:autoSpaceDN w:val="0"/>
              <w:adjustRightInd w:val="0"/>
              <w:spacing w:after="0" w:line="360" w:lineRule="auto"/>
              <w:jc w:val="center"/>
              <w:rPr>
                <w:rFonts w:ascii="Arial" w:eastAsia="Times New Roman" w:hAnsi="Arial" w:cs="Arial"/>
                <w:b/>
                <w:bCs/>
                <w:sz w:val="18"/>
                <w:szCs w:val="18"/>
                <w:lang w:eastAsia="pl-PL"/>
              </w:rPr>
            </w:pPr>
            <w:r w:rsidRPr="0058376B">
              <w:rPr>
                <w:rFonts w:ascii="Arial" w:eastAsia="Times New Roman" w:hAnsi="Arial" w:cs="Arial"/>
                <w:b/>
                <w:bCs/>
                <w:sz w:val="18"/>
                <w:szCs w:val="18"/>
                <w:lang w:eastAsia="pl-PL"/>
              </w:rPr>
              <w:t>Lp.</w:t>
            </w:r>
          </w:p>
        </w:tc>
        <w:tc>
          <w:tcPr>
            <w:tcW w:w="2165" w:type="dxa"/>
            <w:vMerge w:val="restart"/>
            <w:tcBorders>
              <w:top w:val="single" w:sz="6" w:space="0" w:color="000000" w:themeColor="text1"/>
              <w:left w:val="single" w:sz="6" w:space="0" w:color="000000" w:themeColor="text1"/>
              <w:right w:val="single" w:sz="6" w:space="0" w:color="000000" w:themeColor="text1"/>
            </w:tcBorders>
            <w:vAlign w:val="center"/>
          </w:tcPr>
          <w:p w14:paraId="1DAE343C" w14:textId="77777777" w:rsidR="007D4A84" w:rsidRPr="0058376B" w:rsidRDefault="007D4A84" w:rsidP="0058376B">
            <w:pPr>
              <w:spacing w:after="0" w:line="240" w:lineRule="auto"/>
              <w:jc w:val="center"/>
              <w:rPr>
                <w:rFonts w:ascii="Arial" w:eastAsia="Times New Roman" w:hAnsi="Arial" w:cs="Arial"/>
                <w:b/>
                <w:bCs/>
                <w:sz w:val="18"/>
                <w:szCs w:val="18"/>
                <w:lang w:eastAsia="pl-PL"/>
              </w:rPr>
            </w:pPr>
            <w:r w:rsidRPr="0058376B">
              <w:rPr>
                <w:rFonts w:ascii="Arial" w:eastAsia="Times New Roman" w:hAnsi="Arial" w:cs="Arial"/>
                <w:b/>
                <w:bCs/>
                <w:sz w:val="18"/>
                <w:szCs w:val="18"/>
                <w:lang w:eastAsia="pl-PL"/>
              </w:rPr>
              <w:t>Nazwisko i Imię</w:t>
            </w:r>
          </w:p>
        </w:tc>
        <w:tc>
          <w:tcPr>
            <w:tcW w:w="1266" w:type="dxa"/>
            <w:vMerge w:val="restart"/>
            <w:tcBorders>
              <w:top w:val="single" w:sz="6" w:space="0" w:color="000000" w:themeColor="text1"/>
              <w:left w:val="single" w:sz="6" w:space="0" w:color="000000" w:themeColor="text1"/>
              <w:right w:val="single" w:sz="4" w:space="0" w:color="auto"/>
            </w:tcBorders>
            <w:vAlign w:val="center"/>
          </w:tcPr>
          <w:p w14:paraId="3F16B694" w14:textId="77777777" w:rsidR="007D4A84" w:rsidRPr="0058376B" w:rsidRDefault="007D4A84" w:rsidP="0058376B">
            <w:pPr>
              <w:spacing w:after="0" w:line="240" w:lineRule="auto"/>
              <w:jc w:val="center"/>
              <w:rPr>
                <w:rFonts w:ascii="Arial" w:eastAsia="Times New Roman" w:hAnsi="Arial" w:cs="Arial"/>
                <w:b/>
                <w:bCs/>
                <w:color w:val="000000"/>
                <w:sz w:val="18"/>
                <w:szCs w:val="18"/>
                <w:lang w:eastAsia="pl-PL"/>
              </w:rPr>
            </w:pPr>
            <w:r w:rsidRPr="0058376B">
              <w:rPr>
                <w:rFonts w:ascii="Arial" w:eastAsia="Times New Roman" w:hAnsi="Arial" w:cs="Arial"/>
                <w:b/>
                <w:bCs/>
                <w:sz w:val="18"/>
                <w:szCs w:val="18"/>
                <w:lang w:eastAsia="pl-PL"/>
              </w:rPr>
              <w:t>Numer dokumentu ze zdjęciem potwierdzającym tożsamość</w:t>
            </w:r>
          </w:p>
        </w:tc>
        <w:tc>
          <w:tcPr>
            <w:tcW w:w="5918" w:type="dxa"/>
            <w:gridSpan w:val="4"/>
            <w:tcBorders>
              <w:top w:val="single" w:sz="4" w:space="0" w:color="auto"/>
              <w:left w:val="single" w:sz="4" w:space="0" w:color="auto"/>
              <w:bottom w:val="single" w:sz="4" w:space="0" w:color="auto"/>
              <w:right w:val="single" w:sz="4" w:space="0" w:color="auto"/>
            </w:tcBorders>
            <w:vAlign w:val="center"/>
          </w:tcPr>
          <w:p w14:paraId="6567269D" w14:textId="77777777" w:rsidR="007D4A84" w:rsidRPr="0058376B" w:rsidRDefault="007D4A84" w:rsidP="0058376B">
            <w:pPr>
              <w:spacing w:after="0" w:line="240" w:lineRule="auto"/>
              <w:jc w:val="center"/>
              <w:rPr>
                <w:rFonts w:ascii="Arial" w:eastAsia="Times New Roman" w:hAnsi="Arial" w:cs="Arial"/>
                <w:b/>
                <w:bCs/>
                <w:color w:val="000000"/>
                <w:sz w:val="18"/>
                <w:szCs w:val="18"/>
                <w:lang w:eastAsia="pl-PL"/>
              </w:rPr>
            </w:pPr>
            <w:r w:rsidRPr="0058376B">
              <w:rPr>
                <w:rFonts w:ascii="Arial" w:eastAsia="Times New Roman" w:hAnsi="Arial" w:cs="Arial"/>
                <w:b/>
                <w:bCs/>
                <w:color w:val="000000"/>
                <w:sz w:val="18"/>
                <w:szCs w:val="18"/>
                <w:lang w:eastAsia="pl-PL"/>
              </w:rPr>
              <w:t>Poświadczenie bezpieczeństwa</w:t>
            </w:r>
          </w:p>
          <w:p w14:paraId="41414B46" w14:textId="77777777" w:rsidR="007D4A84" w:rsidRPr="00A82336" w:rsidRDefault="007D4A84" w:rsidP="00A677E6">
            <w:pPr>
              <w:spacing w:after="0" w:line="240" w:lineRule="auto"/>
              <w:jc w:val="center"/>
              <w:rPr>
                <w:rFonts w:ascii="Arial" w:eastAsia="Times New Roman" w:hAnsi="Arial" w:cs="Arial"/>
                <w:color w:val="000000"/>
                <w:sz w:val="18"/>
                <w:szCs w:val="18"/>
                <w:vertAlign w:val="superscript"/>
                <w:lang w:eastAsia="pl-PL"/>
              </w:rPr>
            </w:pPr>
            <w:r w:rsidRPr="0058376B">
              <w:rPr>
                <w:rFonts w:ascii="Arial" w:eastAsia="Times New Roman" w:hAnsi="Arial" w:cs="Arial"/>
                <w:b/>
                <w:bCs/>
                <w:color w:val="000000"/>
                <w:sz w:val="18"/>
                <w:szCs w:val="18"/>
                <w:lang w:eastAsia="pl-PL"/>
              </w:rPr>
              <w:t>lub pisemne upoważnienie</w:t>
            </w:r>
          </w:p>
          <w:p w14:paraId="00F18809" w14:textId="77777777" w:rsidR="007D4A84" w:rsidRPr="00B6638C" w:rsidRDefault="007D4A84" w:rsidP="00A677E6">
            <w:pPr>
              <w:spacing w:after="0" w:line="240" w:lineRule="auto"/>
              <w:jc w:val="center"/>
              <w:rPr>
                <w:rFonts w:ascii="Arial" w:eastAsia="Times New Roman" w:hAnsi="Arial" w:cs="Arial"/>
                <w:b/>
                <w:color w:val="000000"/>
                <w:sz w:val="18"/>
                <w:szCs w:val="18"/>
                <w:vertAlign w:val="superscript"/>
                <w:lang w:eastAsia="pl-PL"/>
              </w:rPr>
            </w:pPr>
          </w:p>
        </w:tc>
        <w:tc>
          <w:tcPr>
            <w:tcW w:w="2801" w:type="dxa"/>
            <w:gridSpan w:val="2"/>
            <w:tcBorders>
              <w:top w:val="single" w:sz="4" w:space="0" w:color="auto"/>
              <w:left w:val="single" w:sz="4" w:space="0" w:color="auto"/>
              <w:bottom w:val="single" w:sz="4" w:space="0" w:color="auto"/>
              <w:right w:val="single" w:sz="4" w:space="0" w:color="auto"/>
            </w:tcBorders>
            <w:vAlign w:val="center"/>
          </w:tcPr>
          <w:p w14:paraId="4CFC7F4F" w14:textId="77777777" w:rsidR="007D4A84" w:rsidRPr="00B6638C" w:rsidRDefault="007D4A84" w:rsidP="00A677E6">
            <w:pPr>
              <w:spacing w:after="0" w:line="240" w:lineRule="auto"/>
              <w:jc w:val="center"/>
              <w:rPr>
                <w:rFonts w:ascii="Arial" w:eastAsia="Times New Roman" w:hAnsi="Arial" w:cs="Arial"/>
                <w:b/>
                <w:bCs/>
                <w:color w:val="000000"/>
                <w:sz w:val="18"/>
                <w:szCs w:val="18"/>
                <w:lang w:eastAsia="pl-PL"/>
              </w:rPr>
            </w:pPr>
            <w:r w:rsidRPr="00B6638C">
              <w:rPr>
                <w:rFonts w:ascii="Arial" w:eastAsia="Times New Roman" w:hAnsi="Arial" w:cs="Arial"/>
                <w:b/>
                <w:bCs/>
                <w:color w:val="000000"/>
                <w:sz w:val="18"/>
                <w:szCs w:val="18"/>
                <w:lang w:eastAsia="pl-PL"/>
              </w:rPr>
              <w:t>Zaświadczenie</w:t>
            </w:r>
          </w:p>
          <w:p w14:paraId="0DACE2D4" w14:textId="77777777" w:rsidR="007D4A84" w:rsidRPr="00B6638C" w:rsidRDefault="007D4A84" w:rsidP="00A677E6">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 xml:space="preserve">o </w:t>
            </w:r>
            <w:r w:rsidRPr="00B6638C">
              <w:rPr>
                <w:rFonts w:ascii="Arial" w:eastAsia="Times New Roman" w:hAnsi="Arial" w:cs="Arial"/>
                <w:b/>
                <w:bCs/>
                <w:color w:val="000000"/>
                <w:sz w:val="18"/>
                <w:szCs w:val="18"/>
                <w:lang w:eastAsia="pl-PL"/>
              </w:rPr>
              <w:t>przeszkoleniu</w:t>
            </w:r>
          </w:p>
          <w:p w14:paraId="3C8697E3" w14:textId="77777777" w:rsidR="007D4A84" w:rsidRPr="00B6638C" w:rsidRDefault="007D4A84" w:rsidP="00A677E6">
            <w:pPr>
              <w:spacing w:after="0" w:line="240" w:lineRule="auto"/>
              <w:jc w:val="center"/>
              <w:rPr>
                <w:rFonts w:ascii="Arial" w:eastAsia="Times New Roman" w:hAnsi="Arial" w:cs="Arial"/>
                <w:b/>
                <w:bCs/>
                <w:color w:val="000000"/>
                <w:sz w:val="18"/>
                <w:szCs w:val="18"/>
                <w:lang w:eastAsia="pl-PL"/>
              </w:rPr>
            </w:pPr>
            <w:r w:rsidRPr="00B6638C">
              <w:rPr>
                <w:rFonts w:ascii="Arial" w:eastAsia="Times New Roman" w:hAnsi="Arial" w:cs="Arial"/>
                <w:b/>
                <w:bCs/>
                <w:color w:val="000000"/>
                <w:sz w:val="18"/>
                <w:szCs w:val="18"/>
                <w:lang w:eastAsia="pl-PL"/>
              </w:rPr>
              <w:t xml:space="preserve">w zakresie </w:t>
            </w:r>
            <w:r>
              <w:rPr>
                <w:rFonts w:ascii="Arial" w:eastAsia="Times New Roman" w:hAnsi="Arial" w:cs="Arial"/>
                <w:b/>
                <w:bCs/>
                <w:color w:val="000000"/>
                <w:sz w:val="18"/>
                <w:szCs w:val="18"/>
                <w:lang w:eastAsia="pl-PL"/>
              </w:rPr>
              <w:t>ochrony</w:t>
            </w:r>
            <w:r w:rsidRPr="00B6638C">
              <w:rPr>
                <w:rFonts w:ascii="Arial" w:eastAsia="Times New Roman" w:hAnsi="Arial" w:cs="Arial"/>
                <w:b/>
                <w:bCs/>
                <w:color w:val="000000"/>
                <w:sz w:val="18"/>
                <w:szCs w:val="18"/>
                <w:lang w:eastAsia="pl-PL"/>
              </w:rPr>
              <w:br/>
              <w:t>informacji niejawnych</w:t>
            </w:r>
            <w:r>
              <w:rPr>
                <w:rFonts w:ascii="Arial" w:eastAsia="Times New Roman" w:hAnsi="Arial" w:cs="Arial"/>
                <w:b/>
                <w:bCs/>
                <w:color w:val="000000"/>
                <w:sz w:val="18"/>
                <w:szCs w:val="18"/>
                <w:lang w:eastAsia="pl-PL"/>
              </w:rPr>
              <w:t xml:space="preserve"> </w:t>
            </w:r>
          </w:p>
        </w:tc>
        <w:tc>
          <w:tcPr>
            <w:tcW w:w="1843" w:type="dxa"/>
            <w:vMerge w:val="restart"/>
            <w:tcBorders>
              <w:top w:val="single" w:sz="6" w:space="0" w:color="000000" w:themeColor="text1"/>
              <w:left w:val="single" w:sz="4" w:space="0" w:color="auto"/>
              <w:right w:val="single" w:sz="6" w:space="0" w:color="000000" w:themeColor="text1"/>
            </w:tcBorders>
            <w:vAlign w:val="center"/>
          </w:tcPr>
          <w:p w14:paraId="127DB423" w14:textId="77777777" w:rsidR="007D4A84" w:rsidRPr="00B6638C" w:rsidRDefault="007D4A84" w:rsidP="00A677E6">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Uwagi</w:t>
            </w:r>
          </w:p>
        </w:tc>
      </w:tr>
      <w:tr w:rsidR="007D4A84" w:rsidRPr="00B6638C" w14:paraId="55496A6A" w14:textId="77777777" w:rsidTr="0058376B">
        <w:trPr>
          <w:trHeight w:val="397"/>
        </w:trPr>
        <w:tc>
          <w:tcPr>
            <w:tcW w:w="0" w:type="auto"/>
            <w:vMerge/>
            <w:tcBorders>
              <w:left w:val="single" w:sz="6" w:space="0" w:color="000000"/>
              <w:bottom w:val="single" w:sz="6" w:space="0" w:color="000000"/>
              <w:right w:val="single" w:sz="6" w:space="0" w:color="000000"/>
            </w:tcBorders>
            <w:vAlign w:val="center"/>
          </w:tcPr>
          <w:p w14:paraId="3A9116A9" w14:textId="77777777" w:rsidR="007D4A84" w:rsidRPr="00B6638C" w:rsidRDefault="007D4A84" w:rsidP="00A677E6">
            <w:pPr>
              <w:autoSpaceDE w:val="0"/>
              <w:autoSpaceDN w:val="0"/>
              <w:adjustRightInd w:val="0"/>
              <w:spacing w:after="0" w:line="360" w:lineRule="auto"/>
              <w:jc w:val="center"/>
              <w:rPr>
                <w:rFonts w:ascii="Arial" w:eastAsia="Times New Roman" w:hAnsi="Arial" w:cs="Arial"/>
                <w:b/>
                <w:sz w:val="18"/>
                <w:szCs w:val="18"/>
                <w:lang w:eastAsia="pl-PL"/>
              </w:rPr>
            </w:pPr>
          </w:p>
        </w:tc>
        <w:tc>
          <w:tcPr>
            <w:tcW w:w="2165" w:type="dxa"/>
            <w:vMerge/>
            <w:tcBorders>
              <w:left w:val="single" w:sz="6" w:space="0" w:color="000000"/>
              <w:bottom w:val="single" w:sz="6" w:space="0" w:color="000000"/>
              <w:right w:val="single" w:sz="6" w:space="0" w:color="000000"/>
            </w:tcBorders>
            <w:vAlign w:val="center"/>
          </w:tcPr>
          <w:p w14:paraId="6B1F2C21" w14:textId="77777777" w:rsidR="007D4A84" w:rsidRPr="00B6638C" w:rsidRDefault="007D4A84" w:rsidP="00A677E6">
            <w:pPr>
              <w:spacing w:after="0" w:line="240" w:lineRule="auto"/>
              <w:jc w:val="center"/>
              <w:rPr>
                <w:rFonts w:ascii="Arial" w:eastAsia="Times New Roman" w:hAnsi="Arial" w:cs="Arial"/>
                <w:b/>
                <w:sz w:val="18"/>
                <w:szCs w:val="18"/>
                <w:lang w:eastAsia="pl-PL"/>
              </w:rPr>
            </w:pPr>
          </w:p>
        </w:tc>
        <w:tc>
          <w:tcPr>
            <w:tcW w:w="1266" w:type="dxa"/>
            <w:vMerge/>
            <w:tcBorders>
              <w:left w:val="single" w:sz="6" w:space="0" w:color="000000"/>
              <w:bottom w:val="single" w:sz="6" w:space="0" w:color="000000"/>
              <w:right w:val="single" w:sz="4" w:space="0" w:color="auto"/>
            </w:tcBorders>
            <w:vAlign w:val="bottom"/>
          </w:tcPr>
          <w:p w14:paraId="25ECECEB" w14:textId="77777777" w:rsidR="007D4A84" w:rsidRPr="00B6638C" w:rsidRDefault="007D4A84" w:rsidP="00A677E6">
            <w:pPr>
              <w:spacing w:after="0" w:line="240" w:lineRule="auto"/>
              <w:jc w:val="center"/>
              <w:rPr>
                <w:rFonts w:ascii="Arial" w:eastAsia="Times New Roman" w:hAnsi="Arial" w:cs="Arial"/>
                <w:b/>
                <w:sz w:val="18"/>
                <w:szCs w:val="18"/>
                <w:lang w:eastAsia="pl-PL"/>
              </w:rPr>
            </w:pPr>
          </w:p>
        </w:tc>
        <w:tc>
          <w:tcPr>
            <w:tcW w:w="1551" w:type="dxa"/>
            <w:tcBorders>
              <w:top w:val="single" w:sz="4" w:space="0" w:color="auto"/>
              <w:left w:val="single" w:sz="4" w:space="0" w:color="auto"/>
              <w:bottom w:val="single" w:sz="4" w:space="0" w:color="auto"/>
              <w:right w:val="single" w:sz="4" w:space="0" w:color="auto"/>
            </w:tcBorders>
            <w:vAlign w:val="center"/>
          </w:tcPr>
          <w:p w14:paraId="0D49C1D3" w14:textId="77777777" w:rsidR="007D4A84" w:rsidRPr="0058376B" w:rsidRDefault="007D4A84" w:rsidP="0058376B">
            <w:pPr>
              <w:spacing w:after="0" w:line="240" w:lineRule="auto"/>
              <w:jc w:val="center"/>
              <w:rPr>
                <w:rFonts w:ascii="Arial" w:eastAsia="Times New Roman" w:hAnsi="Arial" w:cs="Arial"/>
                <w:b/>
                <w:bCs/>
                <w:color w:val="000000"/>
                <w:sz w:val="18"/>
                <w:szCs w:val="18"/>
                <w:lang w:eastAsia="pl-PL"/>
              </w:rPr>
            </w:pPr>
            <w:r w:rsidRPr="0058376B">
              <w:rPr>
                <w:rFonts w:ascii="Arial" w:eastAsia="Times New Roman" w:hAnsi="Arial" w:cs="Arial"/>
                <w:b/>
                <w:bCs/>
                <w:color w:val="000000"/>
                <w:sz w:val="18"/>
                <w:szCs w:val="18"/>
                <w:lang w:eastAsia="pl-PL"/>
              </w:rPr>
              <w:t>Nr Poświadczenia lub pisemnego upoważnienia</w:t>
            </w:r>
          </w:p>
        </w:tc>
        <w:tc>
          <w:tcPr>
            <w:tcW w:w="1401" w:type="dxa"/>
            <w:tcBorders>
              <w:top w:val="single" w:sz="4" w:space="0" w:color="auto"/>
              <w:left w:val="single" w:sz="4" w:space="0" w:color="auto"/>
              <w:bottom w:val="single" w:sz="4" w:space="0" w:color="auto"/>
              <w:right w:val="single" w:sz="4" w:space="0" w:color="auto"/>
            </w:tcBorders>
            <w:vAlign w:val="center"/>
          </w:tcPr>
          <w:p w14:paraId="619D75F2" w14:textId="77777777" w:rsidR="007D4A84" w:rsidRPr="0058376B" w:rsidRDefault="007D4A84" w:rsidP="0058376B">
            <w:pPr>
              <w:spacing w:after="0" w:line="240" w:lineRule="auto"/>
              <w:jc w:val="center"/>
              <w:rPr>
                <w:rFonts w:ascii="Arial" w:eastAsia="Times New Roman" w:hAnsi="Arial" w:cs="Arial"/>
                <w:b/>
                <w:bCs/>
                <w:color w:val="000000"/>
                <w:sz w:val="18"/>
                <w:szCs w:val="18"/>
                <w:lang w:eastAsia="pl-PL"/>
              </w:rPr>
            </w:pPr>
            <w:r w:rsidRPr="0058376B">
              <w:rPr>
                <w:rFonts w:ascii="Arial" w:eastAsia="Times New Roman" w:hAnsi="Arial" w:cs="Arial"/>
                <w:b/>
                <w:bCs/>
                <w:color w:val="000000"/>
                <w:sz w:val="18"/>
                <w:szCs w:val="18"/>
                <w:lang w:eastAsia="pl-PL"/>
              </w:rPr>
              <w:t>Klauzula dostępu                      do informacji niejawnych</w:t>
            </w:r>
          </w:p>
        </w:tc>
        <w:tc>
          <w:tcPr>
            <w:tcW w:w="1416" w:type="dxa"/>
            <w:tcBorders>
              <w:top w:val="single" w:sz="4" w:space="0" w:color="auto"/>
              <w:left w:val="single" w:sz="4" w:space="0" w:color="auto"/>
              <w:bottom w:val="single" w:sz="4" w:space="0" w:color="auto"/>
              <w:right w:val="single" w:sz="4" w:space="0" w:color="auto"/>
            </w:tcBorders>
            <w:vAlign w:val="center"/>
          </w:tcPr>
          <w:p w14:paraId="70C2AAE4" w14:textId="77777777" w:rsidR="007D4A84" w:rsidRPr="0058376B" w:rsidRDefault="007D4A84" w:rsidP="0058376B">
            <w:pPr>
              <w:spacing w:after="0" w:line="240" w:lineRule="auto"/>
              <w:jc w:val="center"/>
              <w:rPr>
                <w:rFonts w:ascii="Arial" w:eastAsia="Times New Roman" w:hAnsi="Arial" w:cs="Arial"/>
                <w:b/>
                <w:bCs/>
                <w:color w:val="000000"/>
                <w:sz w:val="18"/>
                <w:szCs w:val="18"/>
                <w:lang w:eastAsia="pl-PL"/>
              </w:rPr>
            </w:pPr>
            <w:r w:rsidRPr="0058376B">
              <w:rPr>
                <w:rFonts w:ascii="Arial" w:eastAsia="Times New Roman" w:hAnsi="Arial" w:cs="Arial"/>
                <w:b/>
                <w:bCs/>
                <w:color w:val="000000"/>
                <w:sz w:val="18"/>
                <w:szCs w:val="18"/>
                <w:lang w:eastAsia="pl-PL"/>
              </w:rPr>
              <w:t>Termin ważności poświadczenia</w:t>
            </w:r>
          </w:p>
        </w:tc>
        <w:tc>
          <w:tcPr>
            <w:tcW w:w="1550" w:type="dxa"/>
            <w:tcBorders>
              <w:top w:val="single" w:sz="4" w:space="0" w:color="auto"/>
              <w:left w:val="single" w:sz="4" w:space="0" w:color="auto"/>
              <w:bottom w:val="single" w:sz="4" w:space="0" w:color="auto"/>
              <w:right w:val="single" w:sz="4" w:space="0" w:color="auto"/>
            </w:tcBorders>
            <w:vAlign w:val="center"/>
          </w:tcPr>
          <w:p w14:paraId="7722CED5" w14:textId="77777777" w:rsidR="007D4A84" w:rsidRPr="0058376B" w:rsidRDefault="007D4A84" w:rsidP="0058376B">
            <w:pPr>
              <w:spacing w:after="0" w:line="240" w:lineRule="auto"/>
              <w:jc w:val="center"/>
              <w:rPr>
                <w:rFonts w:ascii="Arial" w:eastAsia="Times New Roman" w:hAnsi="Arial" w:cs="Arial"/>
                <w:b/>
                <w:bCs/>
                <w:color w:val="000000"/>
                <w:sz w:val="18"/>
                <w:szCs w:val="18"/>
                <w:lang w:eastAsia="pl-PL"/>
              </w:rPr>
            </w:pPr>
            <w:r w:rsidRPr="0058376B">
              <w:rPr>
                <w:rFonts w:ascii="Arial" w:eastAsia="Times New Roman" w:hAnsi="Arial" w:cs="Arial"/>
                <w:b/>
                <w:bCs/>
                <w:color w:val="000000"/>
                <w:sz w:val="18"/>
                <w:szCs w:val="18"/>
                <w:lang w:eastAsia="pl-PL"/>
              </w:rPr>
              <w:t>Organ wystawiający poświadczenie</w:t>
            </w:r>
          </w:p>
        </w:tc>
        <w:tc>
          <w:tcPr>
            <w:tcW w:w="1100" w:type="dxa"/>
            <w:tcBorders>
              <w:top w:val="single" w:sz="4" w:space="0" w:color="auto"/>
              <w:left w:val="single" w:sz="4" w:space="0" w:color="auto"/>
              <w:bottom w:val="single" w:sz="6" w:space="0" w:color="000000" w:themeColor="text1"/>
              <w:right w:val="single" w:sz="6" w:space="0" w:color="000000" w:themeColor="text1"/>
            </w:tcBorders>
            <w:vAlign w:val="center"/>
          </w:tcPr>
          <w:p w14:paraId="0D65B1B3" w14:textId="77777777" w:rsidR="007D4A84" w:rsidRPr="00B6638C" w:rsidRDefault="007D4A84" w:rsidP="00A677E6">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Nr</w:t>
            </w:r>
          </w:p>
        </w:tc>
        <w:tc>
          <w:tcPr>
            <w:tcW w:w="1701" w:type="dxa"/>
            <w:tcBorders>
              <w:top w:val="single" w:sz="4" w:space="0" w:color="auto"/>
              <w:left w:val="single" w:sz="4" w:space="0" w:color="auto"/>
              <w:bottom w:val="single" w:sz="6" w:space="0" w:color="000000" w:themeColor="text1"/>
              <w:right w:val="single" w:sz="6" w:space="0" w:color="000000" w:themeColor="text1"/>
            </w:tcBorders>
            <w:vAlign w:val="center"/>
          </w:tcPr>
          <w:p w14:paraId="115EDE4C" w14:textId="77777777" w:rsidR="007D4A84" w:rsidRPr="00B6638C" w:rsidRDefault="007D4A84" w:rsidP="00A677E6">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Data wydania</w:t>
            </w:r>
          </w:p>
        </w:tc>
        <w:tc>
          <w:tcPr>
            <w:tcW w:w="1843" w:type="dxa"/>
            <w:vMerge/>
            <w:tcBorders>
              <w:left w:val="single" w:sz="6" w:space="0" w:color="000000"/>
              <w:bottom w:val="single" w:sz="6" w:space="0" w:color="000000"/>
              <w:right w:val="single" w:sz="6" w:space="0" w:color="000000"/>
            </w:tcBorders>
          </w:tcPr>
          <w:p w14:paraId="7F82BAE9" w14:textId="77777777" w:rsidR="007D4A84" w:rsidRPr="00B6638C" w:rsidRDefault="007D4A84" w:rsidP="00A677E6">
            <w:pPr>
              <w:spacing w:after="0" w:line="240" w:lineRule="auto"/>
              <w:jc w:val="center"/>
              <w:rPr>
                <w:rFonts w:ascii="Arial" w:eastAsia="Times New Roman" w:hAnsi="Arial" w:cs="Arial"/>
                <w:bCs/>
                <w:color w:val="000000"/>
                <w:sz w:val="18"/>
                <w:szCs w:val="18"/>
                <w:lang w:eastAsia="pl-PL"/>
              </w:rPr>
            </w:pPr>
          </w:p>
        </w:tc>
      </w:tr>
      <w:tr w:rsidR="007D4A84" w:rsidRPr="00B6638C" w14:paraId="29CBCB99" w14:textId="77777777" w:rsidTr="0058376B">
        <w:trPr>
          <w:trHeight w:val="486"/>
        </w:trPr>
        <w:tc>
          <w:tcPr>
            <w:tcW w:w="0" w:type="auto"/>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7C844264" w14:textId="77777777" w:rsidR="007D4A84" w:rsidRPr="0058376B" w:rsidRDefault="007D4A84" w:rsidP="0058376B">
            <w:pPr>
              <w:spacing w:after="0" w:line="240" w:lineRule="auto"/>
              <w:jc w:val="center"/>
              <w:rPr>
                <w:rFonts w:ascii="Arial" w:eastAsia="Times New Roman" w:hAnsi="Arial" w:cs="Arial"/>
                <w:color w:val="000000"/>
                <w:lang w:eastAsia="pl-PL"/>
              </w:rPr>
            </w:pPr>
            <w:r w:rsidRPr="0058376B">
              <w:rPr>
                <w:rFonts w:ascii="Arial" w:eastAsia="Times New Roman" w:hAnsi="Arial" w:cs="Arial"/>
                <w:color w:val="000000"/>
                <w:lang w:eastAsia="pl-PL"/>
              </w:rPr>
              <w:t>1.</w:t>
            </w:r>
          </w:p>
        </w:tc>
        <w:tc>
          <w:tcPr>
            <w:tcW w:w="2165" w:type="dxa"/>
            <w:tcBorders>
              <w:top w:val="single" w:sz="6" w:space="0" w:color="000000" w:themeColor="text1"/>
              <w:left w:val="single" w:sz="4" w:space="0" w:color="auto"/>
              <w:bottom w:val="single" w:sz="6" w:space="0" w:color="000000" w:themeColor="text1"/>
              <w:right w:val="single" w:sz="4" w:space="0" w:color="auto"/>
            </w:tcBorders>
            <w:vAlign w:val="center"/>
          </w:tcPr>
          <w:p w14:paraId="78F3E704" w14:textId="77777777" w:rsidR="007D4A84" w:rsidRPr="00B6638C" w:rsidRDefault="007D4A84" w:rsidP="00A677E6">
            <w:pPr>
              <w:spacing w:after="0" w:line="240" w:lineRule="auto"/>
              <w:jc w:val="center"/>
              <w:rPr>
                <w:rFonts w:ascii="Times New Roman" w:eastAsia="Times New Roman" w:hAnsi="Times New Roman" w:cs="Times New Roman"/>
                <w:sz w:val="20"/>
                <w:szCs w:val="20"/>
                <w:lang w:eastAsia="pl-PL"/>
              </w:rPr>
            </w:pPr>
          </w:p>
        </w:tc>
        <w:tc>
          <w:tcPr>
            <w:tcW w:w="1266" w:type="dxa"/>
            <w:tcBorders>
              <w:top w:val="single" w:sz="6" w:space="0" w:color="000000" w:themeColor="text1"/>
              <w:left w:val="single" w:sz="4" w:space="0" w:color="auto"/>
              <w:bottom w:val="single" w:sz="6" w:space="0" w:color="000000" w:themeColor="text1"/>
              <w:right w:val="single" w:sz="4" w:space="0" w:color="auto"/>
            </w:tcBorders>
          </w:tcPr>
          <w:p w14:paraId="3FF28BD9" w14:textId="77777777" w:rsidR="007D4A84" w:rsidRPr="00B6638C" w:rsidRDefault="007D4A84" w:rsidP="00A677E6">
            <w:pPr>
              <w:spacing w:after="0" w:line="240" w:lineRule="auto"/>
              <w:jc w:val="center"/>
              <w:rPr>
                <w:rFonts w:ascii="Times New Roman" w:eastAsia="Times New Roman" w:hAnsi="Times New Roman" w:cs="Times New Roman"/>
                <w:sz w:val="20"/>
                <w:szCs w:val="20"/>
                <w:lang w:eastAsia="pl-PL"/>
              </w:rPr>
            </w:pPr>
          </w:p>
        </w:tc>
        <w:tc>
          <w:tcPr>
            <w:tcW w:w="1551"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56EBE65D" w14:textId="77777777" w:rsidR="007D4A84" w:rsidRPr="00B6638C" w:rsidRDefault="007D4A84" w:rsidP="00A677E6">
            <w:pPr>
              <w:spacing w:after="0" w:line="240" w:lineRule="auto"/>
              <w:jc w:val="center"/>
              <w:rPr>
                <w:rFonts w:ascii="Times New Roman" w:eastAsia="Times New Roman" w:hAnsi="Times New Roman" w:cs="Times New Roman"/>
                <w:color w:val="000000"/>
                <w:sz w:val="20"/>
                <w:szCs w:val="20"/>
                <w:lang w:eastAsia="pl-PL"/>
              </w:rPr>
            </w:pPr>
          </w:p>
        </w:tc>
        <w:tc>
          <w:tcPr>
            <w:tcW w:w="1401"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32F15228" w14:textId="77777777" w:rsidR="007D4A84" w:rsidRPr="00B6638C" w:rsidRDefault="007D4A84" w:rsidP="00A677E6">
            <w:pPr>
              <w:spacing w:after="0" w:line="240" w:lineRule="auto"/>
              <w:jc w:val="center"/>
              <w:rPr>
                <w:rFonts w:ascii="Times New Roman" w:eastAsia="Times New Roman" w:hAnsi="Times New Roman" w:cs="Times New Roman"/>
                <w:color w:val="000000"/>
                <w:sz w:val="20"/>
                <w:szCs w:val="20"/>
                <w:lang w:eastAsia="pl-PL"/>
              </w:rPr>
            </w:pPr>
          </w:p>
        </w:tc>
        <w:tc>
          <w:tcPr>
            <w:tcW w:w="1416"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6EE9903C" w14:textId="77777777" w:rsidR="007D4A84" w:rsidRPr="00B6638C" w:rsidRDefault="007D4A84" w:rsidP="00A677E6">
            <w:pPr>
              <w:spacing w:after="0" w:line="240" w:lineRule="auto"/>
              <w:jc w:val="center"/>
              <w:rPr>
                <w:rFonts w:ascii="Times New Roman" w:eastAsia="Times New Roman" w:hAnsi="Times New Roman" w:cs="Times New Roman"/>
                <w:color w:val="000000"/>
                <w:sz w:val="20"/>
                <w:szCs w:val="20"/>
                <w:lang w:eastAsia="pl-PL"/>
              </w:rPr>
            </w:pPr>
          </w:p>
        </w:tc>
        <w:tc>
          <w:tcPr>
            <w:tcW w:w="1550" w:type="dxa"/>
            <w:tcBorders>
              <w:top w:val="single" w:sz="6" w:space="0" w:color="000000" w:themeColor="text1"/>
              <w:left w:val="single" w:sz="4" w:space="0" w:color="auto"/>
              <w:bottom w:val="single" w:sz="6" w:space="0" w:color="000000" w:themeColor="text1"/>
              <w:right w:val="single" w:sz="6" w:space="0" w:color="000000" w:themeColor="text1"/>
            </w:tcBorders>
            <w:vAlign w:val="center"/>
          </w:tcPr>
          <w:p w14:paraId="114F477C" w14:textId="77777777" w:rsidR="007D4A84" w:rsidRPr="00B6638C" w:rsidRDefault="007D4A84" w:rsidP="00A677E6">
            <w:pPr>
              <w:spacing w:after="0" w:line="240" w:lineRule="auto"/>
              <w:jc w:val="center"/>
              <w:rPr>
                <w:rFonts w:ascii="Times New Roman" w:eastAsia="Times New Roman" w:hAnsi="Times New Roman" w:cs="Times New Roman"/>
                <w:color w:val="000000"/>
                <w:sz w:val="20"/>
                <w:szCs w:val="20"/>
                <w:lang w:eastAsia="pl-PL"/>
              </w:rPr>
            </w:pPr>
          </w:p>
        </w:tc>
        <w:tc>
          <w:tcPr>
            <w:tcW w:w="1100"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297612ED" w14:textId="77777777" w:rsidR="007D4A84" w:rsidRPr="00B6638C" w:rsidRDefault="007D4A84" w:rsidP="00A677E6">
            <w:pPr>
              <w:spacing w:after="0" w:line="240" w:lineRule="auto"/>
              <w:jc w:val="center"/>
              <w:rPr>
                <w:rFonts w:ascii="Times New Roman" w:eastAsia="Times New Roman" w:hAnsi="Times New Roman" w:cs="Times New Roman"/>
                <w:bCs/>
                <w:color w:val="000000"/>
                <w:sz w:val="20"/>
                <w:szCs w:val="20"/>
                <w:lang w:eastAsia="pl-PL"/>
              </w:rPr>
            </w:pPr>
          </w:p>
        </w:tc>
        <w:tc>
          <w:tcPr>
            <w:tcW w:w="1701" w:type="dxa"/>
            <w:tcBorders>
              <w:top w:val="single" w:sz="6" w:space="0" w:color="000000" w:themeColor="text1"/>
              <w:left w:val="single" w:sz="6" w:space="0" w:color="000000" w:themeColor="text1"/>
              <w:bottom w:val="single" w:sz="6" w:space="0" w:color="000000" w:themeColor="text1"/>
              <w:right w:val="single" w:sz="4" w:space="0" w:color="auto"/>
            </w:tcBorders>
            <w:vAlign w:val="center"/>
          </w:tcPr>
          <w:p w14:paraId="31C0CE63" w14:textId="77777777" w:rsidR="007D4A84" w:rsidRPr="00B6638C" w:rsidRDefault="007D4A84" w:rsidP="00A677E6">
            <w:pPr>
              <w:spacing w:after="0" w:line="240" w:lineRule="auto"/>
              <w:jc w:val="center"/>
              <w:rPr>
                <w:rFonts w:ascii="Times New Roman" w:eastAsia="Times New Roman" w:hAnsi="Times New Roman" w:cs="Times New Roman"/>
                <w:bCs/>
                <w:color w:val="000000"/>
                <w:sz w:val="20"/>
                <w:szCs w:val="20"/>
                <w:lang w:eastAsia="pl-PL"/>
              </w:rPr>
            </w:pPr>
          </w:p>
        </w:tc>
        <w:tc>
          <w:tcPr>
            <w:tcW w:w="1843" w:type="dxa"/>
            <w:tcBorders>
              <w:top w:val="single" w:sz="6" w:space="0" w:color="000000" w:themeColor="text1"/>
              <w:left w:val="single" w:sz="4" w:space="0" w:color="auto"/>
              <w:bottom w:val="single" w:sz="6" w:space="0" w:color="000000" w:themeColor="text1"/>
              <w:right w:val="single" w:sz="6" w:space="0" w:color="000000" w:themeColor="text1"/>
            </w:tcBorders>
          </w:tcPr>
          <w:p w14:paraId="4CBA7FF6" w14:textId="77777777" w:rsidR="007D4A84" w:rsidRPr="00B6638C" w:rsidRDefault="007D4A84" w:rsidP="00A677E6">
            <w:pPr>
              <w:spacing w:after="0" w:line="240" w:lineRule="auto"/>
              <w:jc w:val="center"/>
              <w:rPr>
                <w:rFonts w:ascii="Times New Roman" w:eastAsia="Times New Roman" w:hAnsi="Times New Roman" w:cs="Times New Roman"/>
                <w:bCs/>
                <w:color w:val="000000"/>
                <w:sz w:val="20"/>
                <w:szCs w:val="20"/>
                <w:lang w:eastAsia="pl-PL"/>
              </w:rPr>
            </w:pPr>
          </w:p>
        </w:tc>
      </w:tr>
      <w:tr w:rsidR="007D4A84" w14:paraId="52A3F824" w14:textId="77777777" w:rsidTr="0058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8"/>
        </w:trPr>
        <w:tc>
          <w:tcPr>
            <w:tcW w:w="0" w:type="auto"/>
            <w:tcBorders>
              <w:top w:val="single" w:sz="4" w:space="0" w:color="auto"/>
              <w:left w:val="single" w:sz="4" w:space="0" w:color="auto"/>
              <w:bottom w:val="single" w:sz="4" w:space="0" w:color="auto"/>
              <w:right w:val="single" w:sz="4" w:space="0" w:color="auto"/>
            </w:tcBorders>
            <w:vAlign w:val="center"/>
          </w:tcPr>
          <w:p w14:paraId="0A4E6E26" w14:textId="77777777" w:rsidR="007D4A84" w:rsidRPr="00FF65E1" w:rsidRDefault="007D4A84" w:rsidP="00A677E6">
            <w:pPr>
              <w:spacing w:line="252" w:lineRule="auto"/>
              <w:ind w:left="-16" w:hanging="2"/>
              <w:contextualSpacing/>
              <w:jc w:val="center"/>
              <w:rPr>
                <w:rFonts w:ascii="Arial" w:hAnsi="Arial" w:cs="Arial"/>
                <w:lang w:val="en-US" w:bidi="en-US"/>
              </w:rPr>
            </w:pPr>
            <w:r w:rsidRPr="00FF65E1">
              <w:rPr>
                <w:rFonts w:ascii="Arial" w:hAnsi="Arial" w:cs="Arial"/>
                <w:lang w:val="en-US" w:bidi="en-US"/>
              </w:rPr>
              <w:t>2</w:t>
            </w:r>
            <w:r>
              <w:rPr>
                <w:rFonts w:ascii="Arial" w:hAnsi="Arial" w:cs="Arial"/>
                <w:lang w:val="en-US" w:bidi="en-US"/>
              </w:rPr>
              <w:t>.</w:t>
            </w:r>
          </w:p>
        </w:tc>
        <w:tc>
          <w:tcPr>
            <w:tcW w:w="2165" w:type="dxa"/>
            <w:tcBorders>
              <w:top w:val="single" w:sz="4" w:space="0" w:color="auto"/>
              <w:left w:val="single" w:sz="4" w:space="0" w:color="auto"/>
              <w:bottom w:val="single" w:sz="4" w:space="0" w:color="auto"/>
              <w:right w:val="single" w:sz="4" w:space="0" w:color="auto"/>
            </w:tcBorders>
          </w:tcPr>
          <w:p w14:paraId="7DE458CE" w14:textId="77777777" w:rsidR="007D4A84" w:rsidRDefault="007D4A84" w:rsidP="00A677E6">
            <w:pPr>
              <w:spacing w:line="252" w:lineRule="auto"/>
              <w:ind w:left="644"/>
              <w:contextualSpacing/>
              <w:rPr>
                <w:rFonts w:ascii="Arial" w:hAnsi="Arial" w:cs="Arial"/>
                <w:b/>
                <w:lang w:val="en-US" w:bidi="en-US"/>
              </w:rPr>
            </w:pPr>
          </w:p>
        </w:tc>
        <w:tc>
          <w:tcPr>
            <w:tcW w:w="1266" w:type="dxa"/>
            <w:tcBorders>
              <w:top w:val="single" w:sz="4" w:space="0" w:color="auto"/>
              <w:left w:val="single" w:sz="4" w:space="0" w:color="auto"/>
              <w:bottom w:val="single" w:sz="4" w:space="0" w:color="auto"/>
              <w:right w:val="single" w:sz="4" w:space="0" w:color="auto"/>
            </w:tcBorders>
          </w:tcPr>
          <w:p w14:paraId="3C2FCF19" w14:textId="77777777" w:rsidR="007D4A84" w:rsidRDefault="007D4A84" w:rsidP="00A677E6">
            <w:pPr>
              <w:spacing w:line="252" w:lineRule="auto"/>
              <w:ind w:left="644"/>
              <w:contextualSpacing/>
              <w:rPr>
                <w:rFonts w:ascii="Arial" w:hAnsi="Arial" w:cs="Arial"/>
                <w:b/>
                <w:lang w:val="en-US" w:bidi="en-US"/>
              </w:rPr>
            </w:pPr>
          </w:p>
        </w:tc>
        <w:tc>
          <w:tcPr>
            <w:tcW w:w="1551" w:type="dxa"/>
            <w:tcBorders>
              <w:top w:val="single" w:sz="4" w:space="0" w:color="auto"/>
              <w:left w:val="single" w:sz="4" w:space="0" w:color="auto"/>
              <w:bottom w:val="single" w:sz="4" w:space="0" w:color="auto"/>
              <w:right w:val="single" w:sz="4" w:space="0" w:color="auto"/>
            </w:tcBorders>
          </w:tcPr>
          <w:p w14:paraId="1128BA17" w14:textId="77777777" w:rsidR="007D4A84" w:rsidRDefault="007D4A84" w:rsidP="00A677E6">
            <w:pPr>
              <w:spacing w:line="252" w:lineRule="auto"/>
              <w:ind w:left="644"/>
              <w:contextualSpacing/>
              <w:rPr>
                <w:rFonts w:ascii="Arial" w:hAnsi="Arial" w:cs="Arial"/>
                <w:b/>
                <w:lang w:val="en-US" w:bidi="en-US"/>
              </w:rPr>
            </w:pPr>
          </w:p>
        </w:tc>
        <w:tc>
          <w:tcPr>
            <w:tcW w:w="1401" w:type="dxa"/>
            <w:tcBorders>
              <w:top w:val="single" w:sz="4" w:space="0" w:color="auto"/>
              <w:left w:val="single" w:sz="4" w:space="0" w:color="auto"/>
              <w:bottom w:val="single" w:sz="4" w:space="0" w:color="auto"/>
              <w:right w:val="single" w:sz="4" w:space="0" w:color="auto"/>
            </w:tcBorders>
          </w:tcPr>
          <w:p w14:paraId="6277CD2F" w14:textId="77777777" w:rsidR="007D4A84" w:rsidRDefault="007D4A84" w:rsidP="00A677E6">
            <w:pPr>
              <w:spacing w:line="252" w:lineRule="auto"/>
              <w:ind w:left="644"/>
              <w:contextualSpacing/>
              <w:rPr>
                <w:rFonts w:ascii="Arial" w:hAnsi="Arial" w:cs="Arial"/>
                <w:b/>
                <w:lang w:val="en-US" w:bidi="en-US"/>
              </w:rPr>
            </w:pPr>
          </w:p>
        </w:tc>
        <w:tc>
          <w:tcPr>
            <w:tcW w:w="1416" w:type="dxa"/>
            <w:tcBorders>
              <w:top w:val="single" w:sz="4" w:space="0" w:color="auto"/>
              <w:left w:val="single" w:sz="4" w:space="0" w:color="auto"/>
              <w:bottom w:val="single" w:sz="4" w:space="0" w:color="auto"/>
              <w:right w:val="single" w:sz="4" w:space="0" w:color="auto"/>
            </w:tcBorders>
          </w:tcPr>
          <w:p w14:paraId="29077332" w14:textId="77777777" w:rsidR="007D4A84" w:rsidRDefault="007D4A84" w:rsidP="00A677E6">
            <w:pPr>
              <w:spacing w:line="252" w:lineRule="auto"/>
              <w:ind w:left="644"/>
              <w:contextualSpacing/>
              <w:rPr>
                <w:rFonts w:ascii="Arial" w:hAnsi="Arial" w:cs="Arial"/>
                <w:b/>
                <w:lang w:val="en-US" w:bidi="en-US"/>
              </w:rPr>
            </w:pPr>
          </w:p>
        </w:tc>
        <w:tc>
          <w:tcPr>
            <w:tcW w:w="1550" w:type="dxa"/>
            <w:tcBorders>
              <w:top w:val="single" w:sz="4" w:space="0" w:color="auto"/>
              <w:left w:val="single" w:sz="4" w:space="0" w:color="auto"/>
              <w:bottom w:val="single" w:sz="4" w:space="0" w:color="auto"/>
              <w:right w:val="single" w:sz="4" w:space="0" w:color="auto"/>
            </w:tcBorders>
          </w:tcPr>
          <w:p w14:paraId="1DDB06F4" w14:textId="77777777" w:rsidR="007D4A84" w:rsidRDefault="007D4A84" w:rsidP="00A677E6">
            <w:pPr>
              <w:spacing w:line="252" w:lineRule="auto"/>
              <w:ind w:left="644"/>
              <w:contextualSpacing/>
              <w:rPr>
                <w:rFonts w:ascii="Arial" w:hAnsi="Arial" w:cs="Arial"/>
                <w:b/>
                <w:lang w:val="en-US" w:bidi="en-US"/>
              </w:rPr>
            </w:pPr>
          </w:p>
        </w:tc>
        <w:tc>
          <w:tcPr>
            <w:tcW w:w="1100" w:type="dxa"/>
            <w:tcBorders>
              <w:top w:val="single" w:sz="4" w:space="0" w:color="auto"/>
              <w:left w:val="single" w:sz="4" w:space="0" w:color="auto"/>
              <w:bottom w:val="single" w:sz="4" w:space="0" w:color="auto"/>
              <w:right w:val="single" w:sz="4" w:space="0" w:color="auto"/>
            </w:tcBorders>
          </w:tcPr>
          <w:p w14:paraId="76A6848C" w14:textId="77777777" w:rsidR="007D4A84" w:rsidRDefault="007D4A84" w:rsidP="00A677E6">
            <w:pPr>
              <w:spacing w:line="252" w:lineRule="auto"/>
              <w:ind w:left="644"/>
              <w:contextualSpacing/>
              <w:rPr>
                <w:rFonts w:ascii="Arial" w:hAnsi="Arial" w:cs="Arial"/>
                <w:b/>
                <w:lang w:val="en-US" w:bidi="en-US"/>
              </w:rPr>
            </w:pPr>
          </w:p>
        </w:tc>
        <w:tc>
          <w:tcPr>
            <w:tcW w:w="1701" w:type="dxa"/>
            <w:tcBorders>
              <w:top w:val="single" w:sz="4" w:space="0" w:color="auto"/>
              <w:left w:val="single" w:sz="4" w:space="0" w:color="auto"/>
              <w:bottom w:val="single" w:sz="4" w:space="0" w:color="auto"/>
              <w:right w:val="single" w:sz="4" w:space="0" w:color="auto"/>
            </w:tcBorders>
          </w:tcPr>
          <w:p w14:paraId="6D37DAC1" w14:textId="77777777" w:rsidR="007D4A84" w:rsidRDefault="007D4A84" w:rsidP="00A677E6">
            <w:pPr>
              <w:spacing w:line="252" w:lineRule="auto"/>
              <w:ind w:left="644"/>
              <w:contextualSpacing/>
              <w:rPr>
                <w:rFonts w:ascii="Arial" w:hAnsi="Arial" w:cs="Arial"/>
                <w:b/>
                <w:lang w:val="en-US" w:bidi="en-US"/>
              </w:rPr>
            </w:pPr>
          </w:p>
        </w:tc>
        <w:tc>
          <w:tcPr>
            <w:tcW w:w="1843" w:type="dxa"/>
            <w:tcBorders>
              <w:top w:val="single" w:sz="4" w:space="0" w:color="auto"/>
              <w:left w:val="single" w:sz="4" w:space="0" w:color="auto"/>
              <w:bottom w:val="single" w:sz="4" w:space="0" w:color="auto"/>
              <w:right w:val="single" w:sz="4" w:space="0" w:color="auto"/>
            </w:tcBorders>
          </w:tcPr>
          <w:p w14:paraId="12D00D89" w14:textId="77777777" w:rsidR="007D4A84" w:rsidRDefault="007D4A84" w:rsidP="00A677E6">
            <w:pPr>
              <w:spacing w:line="252" w:lineRule="auto"/>
              <w:ind w:left="644"/>
              <w:contextualSpacing/>
              <w:rPr>
                <w:rFonts w:ascii="Arial" w:hAnsi="Arial" w:cs="Arial"/>
                <w:b/>
                <w:lang w:val="en-US" w:bidi="en-US"/>
              </w:rPr>
            </w:pPr>
          </w:p>
        </w:tc>
      </w:tr>
      <w:tr w:rsidR="007D4A84" w14:paraId="0F4041E7" w14:textId="77777777" w:rsidTr="0058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5"/>
        </w:trPr>
        <w:tc>
          <w:tcPr>
            <w:tcW w:w="0" w:type="auto"/>
            <w:tcBorders>
              <w:top w:val="single" w:sz="4" w:space="0" w:color="auto"/>
              <w:left w:val="single" w:sz="4" w:space="0" w:color="auto"/>
              <w:bottom w:val="single" w:sz="4" w:space="0" w:color="auto"/>
              <w:right w:val="single" w:sz="4" w:space="0" w:color="auto"/>
            </w:tcBorders>
            <w:vAlign w:val="center"/>
          </w:tcPr>
          <w:p w14:paraId="77735FD5" w14:textId="77777777" w:rsidR="007D4A84" w:rsidRPr="00FF65E1" w:rsidRDefault="007D4A84" w:rsidP="00A677E6">
            <w:pPr>
              <w:spacing w:line="252" w:lineRule="auto"/>
              <w:ind w:hanging="30"/>
              <w:contextualSpacing/>
              <w:jc w:val="center"/>
              <w:rPr>
                <w:rFonts w:ascii="Arial" w:hAnsi="Arial" w:cs="Arial"/>
                <w:lang w:val="en-US" w:bidi="en-US"/>
              </w:rPr>
            </w:pPr>
            <w:r w:rsidRPr="00FF65E1">
              <w:rPr>
                <w:rFonts w:ascii="Arial" w:hAnsi="Arial" w:cs="Arial"/>
                <w:lang w:val="en-US" w:bidi="en-US"/>
              </w:rPr>
              <w:t>3</w:t>
            </w:r>
            <w:r>
              <w:rPr>
                <w:rFonts w:ascii="Arial" w:hAnsi="Arial" w:cs="Arial"/>
                <w:lang w:val="en-US" w:bidi="en-US"/>
              </w:rPr>
              <w:t>.</w:t>
            </w:r>
          </w:p>
        </w:tc>
        <w:tc>
          <w:tcPr>
            <w:tcW w:w="2165" w:type="dxa"/>
            <w:tcBorders>
              <w:top w:val="single" w:sz="4" w:space="0" w:color="auto"/>
              <w:left w:val="single" w:sz="4" w:space="0" w:color="auto"/>
              <w:bottom w:val="single" w:sz="4" w:space="0" w:color="auto"/>
              <w:right w:val="single" w:sz="4" w:space="0" w:color="auto"/>
            </w:tcBorders>
          </w:tcPr>
          <w:p w14:paraId="203057A8" w14:textId="77777777" w:rsidR="007D4A84" w:rsidRDefault="007D4A84" w:rsidP="00A677E6">
            <w:pPr>
              <w:spacing w:line="252" w:lineRule="auto"/>
              <w:ind w:left="644"/>
              <w:contextualSpacing/>
              <w:rPr>
                <w:rFonts w:ascii="Arial" w:hAnsi="Arial" w:cs="Arial"/>
                <w:b/>
                <w:lang w:val="en-US" w:bidi="en-US"/>
              </w:rPr>
            </w:pPr>
          </w:p>
        </w:tc>
        <w:tc>
          <w:tcPr>
            <w:tcW w:w="1266" w:type="dxa"/>
            <w:tcBorders>
              <w:top w:val="single" w:sz="4" w:space="0" w:color="auto"/>
              <w:left w:val="single" w:sz="4" w:space="0" w:color="auto"/>
              <w:bottom w:val="single" w:sz="4" w:space="0" w:color="auto"/>
              <w:right w:val="single" w:sz="4" w:space="0" w:color="auto"/>
            </w:tcBorders>
          </w:tcPr>
          <w:p w14:paraId="799F8372" w14:textId="77777777" w:rsidR="007D4A84" w:rsidRDefault="007D4A84" w:rsidP="00A677E6">
            <w:pPr>
              <w:spacing w:line="252" w:lineRule="auto"/>
              <w:ind w:left="644"/>
              <w:contextualSpacing/>
              <w:rPr>
                <w:rFonts w:ascii="Arial" w:hAnsi="Arial" w:cs="Arial"/>
                <w:b/>
                <w:lang w:val="en-US" w:bidi="en-US"/>
              </w:rPr>
            </w:pPr>
          </w:p>
        </w:tc>
        <w:tc>
          <w:tcPr>
            <w:tcW w:w="1551" w:type="dxa"/>
            <w:tcBorders>
              <w:top w:val="single" w:sz="4" w:space="0" w:color="auto"/>
              <w:left w:val="single" w:sz="4" w:space="0" w:color="auto"/>
              <w:bottom w:val="single" w:sz="4" w:space="0" w:color="auto"/>
              <w:right w:val="single" w:sz="4" w:space="0" w:color="auto"/>
            </w:tcBorders>
          </w:tcPr>
          <w:p w14:paraId="7782AE30" w14:textId="77777777" w:rsidR="007D4A84" w:rsidRDefault="007D4A84" w:rsidP="00A677E6">
            <w:pPr>
              <w:spacing w:line="252" w:lineRule="auto"/>
              <w:ind w:left="644"/>
              <w:contextualSpacing/>
              <w:rPr>
                <w:rFonts w:ascii="Arial" w:hAnsi="Arial" w:cs="Arial"/>
                <w:b/>
                <w:lang w:val="en-US" w:bidi="en-US"/>
              </w:rPr>
            </w:pPr>
          </w:p>
        </w:tc>
        <w:tc>
          <w:tcPr>
            <w:tcW w:w="1401" w:type="dxa"/>
            <w:tcBorders>
              <w:top w:val="single" w:sz="4" w:space="0" w:color="auto"/>
              <w:left w:val="single" w:sz="4" w:space="0" w:color="auto"/>
              <w:bottom w:val="single" w:sz="4" w:space="0" w:color="auto"/>
              <w:right w:val="single" w:sz="4" w:space="0" w:color="auto"/>
            </w:tcBorders>
          </w:tcPr>
          <w:p w14:paraId="6B61585A" w14:textId="77777777" w:rsidR="007D4A84" w:rsidRDefault="007D4A84" w:rsidP="00A677E6">
            <w:pPr>
              <w:spacing w:line="252" w:lineRule="auto"/>
              <w:ind w:left="644"/>
              <w:contextualSpacing/>
              <w:rPr>
                <w:rFonts w:ascii="Arial" w:hAnsi="Arial" w:cs="Arial"/>
                <w:b/>
                <w:lang w:val="en-US" w:bidi="en-US"/>
              </w:rPr>
            </w:pPr>
          </w:p>
        </w:tc>
        <w:tc>
          <w:tcPr>
            <w:tcW w:w="1416" w:type="dxa"/>
            <w:tcBorders>
              <w:top w:val="single" w:sz="4" w:space="0" w:color="auto"/>
              <w:left w:val="single" w:sz="4" w:space="0" w:color="auto"/>
              <w:bottom w:val="single" w:sz="4" w:space="0" w:color="auto"/>
              <w:right w:val="single" w:sz="4" w:space="0" w:color="auto"/>
            </w:tcBorders>
          </w:tcPr>
          <w:p w14:paraId="10876AB6" w14:textId="77777777" w:rsidR="007D4A84" w:rsidRDefault="007D4A84" w:rsidP="00A677E6">
            <w:pPr>
              <w:spacing w:line="252" w:lineRule="auto"/>
              <w:ind w:left="644"/>
              <w:contextualSpacing/>
              <w:rPr>
                <w:rFonts w:ascii="Arial" w:hAnsi="Arial" w:cs="Arial"/>
                <w:b/>
                <w:lang w:val="en-US" w:bidi="en-US"/>
              </w:rPr>
            </w:pPr>
          </w:p>
        </w:tc>
        <w:tc>
          <w:tcPr>
            <w:tcW w:w="1550" w:type="dxa"/>
            <w:tcBorders>
              <w:top w:val="single" w:sz="4" w:space="0" w:color="auto"/>
              <w:left w:val="single" w:sz="4" w:space="0" w:color="auto"/>
              <w:bottom w:val="single" w:sz="4" w:space="0" w:color="auto"/>
              <w:right w:val="single" w:sz="4" w:space="0" w:color="auto"/>
            </w:tcBorders>
          </w:tcPr>
          <w:p w14:paraId="36157EE4" w14:textId="77777777" w:rsidR="007D4A84" w:rsidRDefault="007D4A84" w:rsidP="00A677E6">
            <w:pPr>
              <w:spacing w:line="252" w:lineRule="auto"/>
              <w:ind w:left="644"/>
              <w:contextualSpacing/>
              <w:rPr>
                <w:rFonts w:ascii="Arial" w:hAnsi="Arial" w:cs="Arial"/>
                <w:b/>
                <w:lang w:val="en-US" w:bidi="en-US"/>
              </w:rPr>
            </w:pPr>
          </w:p>
        </w:tc>
        <w:tc>
          <w:tcPr>
            <w:tcW w:w="1100" w:type="dxa"/>
            <w:tcBorders>
              <w:top w:val="single" w:sz="4" w:space="0" w:color="auto"/>
              <w:left w:val="single" w:sz="4" w:space="0" w:color="auto"/>
              <w:bottom w:val="single" w:sz="4" w:space="0" w:color="auto"/>
              <w:right w:val="single" w:sz="4" w:space="0" w:color="auto"/>
            </w:tcBorders>
          </w:tcPr>
          <w:p w14:paraId="71B1C233" w14:textId="77777777" w:rsidR="007D4A84" w:rsidRDefault="007D4A84" w:rsidP="00A677E6">
            <w:pPr>
              <w:spacing w:line="252" w:lineRule="auto"/>
              <w:ind w:left="644"/>
              <w:contextualSpacing/>
              <w:rPr>
                <w:rFonts w:ascii="Arial" w:hAnsi="Arial" w:cs="Arial"/>
                <w:b/>
                <w:lang w:val="en-US" w:bidi="en-US"/>
              </w:rPr>
            </w:pPr>
          </w:p>
        </w:tc>
        <w:tc>
          <w:tcPr>
            <w:tcW w:w="1701" w:type="dxa"/>
            <w:tcBorders>
              <w:top w:val="single" w:sz="4" w:space="0" w:color="auto"/>
              <w:left w:val="single" w:sz="4" w:space="0" w:color="auto"/>
              <w:bottom w:val="single" w:sz="4" w:space="0" w:color="auto"/>
              <w:right w:val="single" w:sz="4" w:space="0" w:color="auto"/>
            </w:tcBorders>
          </w:tcPr>
          <w:p w14:paraId="4B740268" w14:textId="77777777" w:rsidR="007D4A84" w:rsidRDefault="007D4A84" w:rsidP="00A677E6">
            <w:pPr>
              <w:spacing w:line="252" w:lineRule="auto"/>
              <w:ind w:left="644"/>
              <w:contextualSpacing/>
              <w:rPr>
                <w:rFonts w:ascii="Arial" w:hAnsi="Arial" w:cs="Arial"/>
                <w:b/>
                <w:lang w:val="en-US" w:bidi="en-US"/>
              </w:rPr>
            </w:pPr>
          </w:p>
        </w:tc>
        <w:tc>
          <w:tcPr>
            <w:tcW w:w="1843" w:type="dxa"/>
            <w:tcBorders>
              <w:top w:val="single" w:sz="4" w:space="0" w:color="auto"/>
              <w:left w:val="single" w:sz="4" w:space="0" w:color="auto"/>
              <w:bottom w:val="single" w:sz="4" w:space="0" w:color="auto"/>
              <w:right w:val="single" w:sz="4" w:space="0" w:color="auto"/>
            </w:tcBorders>
          </w:tcPr>
          <w:p w14:paraId="3C8D2E91" w14:textId="77777777" w:rsidR="007D4A84" w:rsidRDefault="007D4A84" w:rsidP="00A677E6">
            <w:pPr>
              <w:spacing w:line="252" w:lineRule="auto"/>
              <w:ind w:left="644"/>
              <w:contextualSpacing/>
              <w:rPr>
                <w:rFonts w:ascii="Arial" w:hAnsi="Arial" w:cs="Arial"/>
                <w:b/>
                <w:lang w:val="en-US" w:bidi="en-US"/>
              </w:rPr>
            </w:pPr>
          </w:p>
        </w:tc>
      </w:tr>
      <w:tr w:rsidR="007D4A84" w14:paraId="6355D960" w14:textId="77777777" w:rsidTr="0058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5"/>
        </w:trPr>
        <w:tc>
          <w:tcPr>
            <w:tcW w:w="0" w:type="auto"/>
            <w:tcBorders>
              <w:top w:val="single" w:sz="4" w:space="0" w:color="auto"/>
              <w:left w:val="single" w:sz="4" w:space="0" w:color="auto"/>
              <w:bottom w:val="single" w:sz="4" w:space="0" w:color="auto"/>
              <w:right w:val="single" w:sz="4" w:space="0" w:color="auto"/>
            </w:tcBorders>
            <w:vAlign w:val="center"/>
          </w:tcPr>
          <w:p w14:paraId="2F2CEA80" w14:textId="77777777" w:rsidR="007D4A84" w:rsidRPr="00FF65E1" w:rsidRDefault="007D4A84" w:rsidP="00A677E6">
            <w:pPr>
              <w:spacing w:line="252" w:lineRule="auto"/>
              <w:ind w:hanging="30"/>
              <w:contextualSpacing/>
              <w:jc w:val="center"/>
              <w:rPr>
                <w:rFonts w:ascii="Arial" w:hAnsi="Arial" w:cs="Arial"/>
                <w:lang w:val="en-US" w:bidi="en-US"/>
              </w:rPr>
            </w:pPr>
            <w:r>
              <w:rPr>
                <w:rFonts w:ascii="Arial" w:hAnsi="Arial" w:cs="Arial"/>
                <w:lang w:val="en-US" w:bidi="en-US"/>
              </w:rPr>
              <w:t>4.</w:t>
            </w:r>
          </w:p>
        </w:tc>
        <w:tc>
          <w:tcPr>
            <w:tcW w:w="2165" w:type="dxa"/>
            <w:tcBorders>
              <w:top w:val="single" w:sz="4" w:space="0" w:color="auto"/>
              <w:left w:val="single" w:sz="4" w:space="0" w:color="auto"/>
              <w:bottom w:val="single" w:sz="4" w:space="0" w:color="auto"/>
              <w:right w:val="single" w:sz="4" w:space="0" w:color="auto"/>
            </w:tcBorders>
          </w:tcPr>
          <w:p w14:paraId="692CF116" w14:textId="77777777" w:rsidR="007D4A84" w:rsidRDefault="007D4A84" w:rsidP="00A677E6">
            <w:pPr>
              <w:spacing w:line="252" w:lineRule="auto"/>
              <w:ind w:left="644"/>
              <w:contextualSpacing/>
              <w:rPr>
                <w:rFonts w:ascii="Arial" w:hAnsi="Arial" w:cs="Arial"/>
                <w:b/>
                <w:lang w:val="en-US" w:bidi="en-US"/>
              </w:rPr>
            </w:pPr>
          </w:p>
        </w:tc>
        <w:tc>
          <w:tcPr>
            <w:tcW w:w="1266" w:type="dxa"/>
            <w:tcBorders>
              <w:top w:val="single" w:sz="4" w:space="0" w:color="auto"/>
              <w:left w:val="single" w:sz="4" w:space="0" w:color="auto"/>
              <w:bottom w:val="single" w:sz="4" w:space="0" w:color="auto"/>
              <w:right w:val="single" w:sz="4" w:space="0" w:color="auto"/>
            </w:tcBorders>
          </w:tcPr>
          <w:p w14:paraId="7C29C8DB" w14:textId="77777777" w:rsidR="007D4A84" w:rsidRDefault="007D4A84" w:rsidP="00A677E6">
            <w:pPr>
              <w:spacing w:line="252" w:lineRule="auto"/>
              <w:ind w:left="644"/>
              <w:contextualSpacing/>
              <w:rPr>
                <w:rFonts w:ascii="Arial" w:hAnsi="Arial" w:cs="Arial"/>
                <w:b/>
                <w:lang w:val="en-US" w:bidi="en-US"/>
              </w:rPr>
            </w:pPr>
          </w:p>
        </w:tc>
        <w:tc>
          <w:tcPr>
            <w:tcW w:w="1551" w:type="dxa"/>
            <w:tcBorders>
              <w:top w:val="single" w:sz="4" w:space="0" w:color="auto"/>
              <w:left w:val="single" w:sz="4" w:space="0" w:color="auto"/>
              <w:bottom w:val="single" w:sz="4" w:space="0" w:color="auto"/>
              <w:right w:val="single" w:sz="4" w:space="0" w:color="auto"/>
            </w:tcBorders>
          </w:tcPr>
          <w:p w14:paraId="6A0B8107" w14:textId="77777777" w:rsidR="007D4A84" w:rsidRDefault="007D4A84" w:rsidP="00A677E6">
            <w:pPr>
              <w:spacing w:line="252" w:lineRule="auto"/>
              <w:ind w:left="644"/>
              <w:contextualSpacing/>
              <w:rPr>
                <w:rFonts w:ascii="Arial" w:hAnsi="Arial" w:cs="Arial"/>
                <w:b/>
                <w:lang w:val="en-US" w:bidi="en-US"/>
              </w:rPr>
            </w:pPr>
          </w:p>
        </w:tc>
        <w:tc>
          <w:tcPr>
            <w:tcW w:w="1401" w:type="dxa"/>
            <w:tcBorders>
              <w:top w:val="single" w:sz="4" w:space="0" w:color="auto"/>
              <w:left w:val="single" w:sz="4" w:space="0" w:color="auto"/>
              <w:bottom w:val="single" w:sz="4" w:space="0" w:color="auto"/>
              <w:right w:val="single" w:sz="4" w:space="0" w:color="auto"/>
            </w:tcBorders>
          </w:tcPr>
          <w:p w14:paraId="5661D2F7" w14:textId="77777777" w:rsidR="007D4A84" w:rsidRDefault="007D4A84" w:rsidP="00A677E6">
            <w:pPr>
              <w:spacing w:line="252" w:lineRule="auto"/>
              <w:ind w:left="644"/>
              <w:contextualSpacing/>
              <w:rPr>
                <w:rFonts w:ascii="Arial" w:hAnsi="Arial" w:cs="Arial"/>
                <w:b/>
                <w:lang w:val="en-US" w:bidi="en-US"/>
              </w:rPr>
            </w:pPr>
          </w:p>
        </w:tc>
        <w:tc>
          <w:tcPr>
            <w:tcW w:w="1416" w:type="dxa"/>
            <w:tcBorders>
              <w:top w:val="single" w:sz="4" w:space="0" w:color="auto"/>
              <w:left w:val="single" w:sz="4" w:space="0" w:color="auto"/>
              <w:bottom w:val="single" w:sz="4" w:space="0" w:color="auto"/>
              <w:right w:val="single" w:sz="4" w:space="0" w:color="auto"/>
            </w:tcBorders>
          </w:tcPr>
          <w:p w14:paraId="01E73D61" w14:textId="77777777" w:rsidR="007D4A84" w:rsidRDefault="007D4A84" w:rsidP="00A677E6">
            <w:pPr>
              <w:spacing w:line="252" w:lineRule="auto"/>
              <w:ind w:left="644"/>
              <w:contextualSpacing/>
              <w:rPr>
                <w:rFonts w:ascii="Arial" w:hAnsi="Arial" w:cs="Arial"/>
                <w:b/>
                <w:lang w:val="en-US" w:bidi="en-US"/>
              </w:rPr>
            </w:pPr>
          </w:p>
        </w:tc>
        <w:tc>
          <w:tcPr>
            <w:tcW w:w="1550" w:type="dxa"/>
            <w:tcBorders>
              <w:top w:val="single" w:sz="4" w:space="0" w:color="auto"/>
              <w:left w:val="single" w:sz="4" w:space="0" w:color="auto"/>
              <w:bottom w:val="single" w:sz="4" w:space="0" w:color="auto"/>
              <w:right w:val="single" w:sz="4" w:space="0" w:color="auto"/>
            </w:tcBorders>
          </w:tcPr>
          <w:p w14:paraId="1F2A5814" w14:textId="77777777" w:rsidR="007D4A84" w:rsidRDefault="007D4A84" w:rsidP="00A677E6">
            <w:pPr>
              <w:spacing w:line="252" w:lineRule="auto"/>
              <w:ind w:left="644"/>
              <w:contextualSpacing/>
              <w:rPr>
                <w:rFonts w:ascii="Arial" w:hAnsi="Arial" w:cs="Arial"/>
                <w:b/>
                <w:lang w:val="en-US" w:bidi="en-US"/>
              </w:rPr>
            </w:pPr>
          </w:p>
        </w:tc>
        <w:tc>
          <w:tcPr>
            <w:tcW w:w="1100" w:type="dxa"/>
            <w:tcBorders>
              <w:top w:val="single" w:sz="4" w:space="0" w:color="auto"/>
              <w:left w:val="single" w:sz="4" w:space="0" w:color="auto"/>
              <w:bottom w:val="single" w:sz="4" w:space="0" w:color="auto"/>
              <w:right w:val="single" w:sz="4" w:space="0" w:color="auto"/>
            </w:tcBorders>
          </w:tcPr>
          <w:p w14:paraId="3681C6B1" w14:textId="77777777" w:rsidR="007D4A84" w:rsidRDefault="007D4A84" w:rsidP="00A677E6">
            <w:pPr>
              <w:spacing w:line="252" w:lineRule="auto"/>
              <w:ind w:left="644"/>
              <w:contextualSpacing/>
              <w:rPr>
                <w:rFonts w:ascii="Arial" w:hAnsi="Arial" w:cs="Arial"/>
                <w:b/>
                <w:lang w:val="en-US" w:bidi="en-US"/>
              </w:rPr>
            </w:pPr>
          </w:p>
        </w:tc>
        <w:tc>
          <w:tcPr>
            <w:tcW w:w="1701" w:type="dxa"/>
            <w:tcBorders>
              <w:top w:val="single" w:sz="4" w:space="0" w:color="auto"/>
              <w:left w:val="single" w:sz="4" w:space="0" w:color="auto"/>
              <w:bottom w:val="single" w:sz="4" w:space="0" w:color="auto"/>
              <w:right w:val="single" w:sz="4" w:space="0" w:color="auto"/>
            </w:tcBorders>
          </w:tcPr>
          <w:p w14:paraId="2BB05376" w14:textId="77777777" w:rsidR="007D4A84" w:rsidRDefault="007D4A84" w:rsidP="00A677E6">
            <w:pPr>
              <w:spacing w:line="252" w:lineRule="auto"/>
              <w:ind w:left="644"/>
              <w:contextualSpacing/>
              <w:rPr>
                <w:rFonts w:ascii="Arial" w:hAnsi="Arial" w:cs="Arial"/>
                <w:b/>
                <w:lang w:val="en-US" w:bidi="en-US"/>
              </w:rPr>
            </w:pPr>
          </w:p>
        </w:tc>
        <w:tc>
          <w:tcPr>
            <w:tcW w:w="1843" w:type="dxa"/>
            <w:tcBorders>
              <w:top w:val="single" w:sz="4" w:space="0" w:color="auto"/>
              <w:left w:val="single" w:sz="4" w:space="0" w:color="auto"/>
              <w:bottom w:val="single" w:sz="4" w:space="0" w:color="auto"/>
              <w:right w:val="single" w:sz="4" w:space="0" w:color="auto"/>
            </w:tcBorders>
          </w:tcPr>
          <w:p w14:paraId="267EA392" w14:textId="77777777" w:rsidR="007D4A84" w:rsidRDefault="007D4A84" w:rsidP="00A677E6">
            <w:pPr>
              <w:spacing w:line="252" w:lineRule="auto"/>
              <w:ind w:left="644"/>
              <w:contextualSpacing/>
              <w:rPr>
                <w:rFonts w:ascii="Arial" w:hAnsi="Arial" w:cs="Arial"/>
                <w:b/>
                <w:lang w:val="en-US" w:bidi="en-US"/>
              </w:rPr>
            </w:pPr>
          </w:p>
        </w:tc>
      </w:tr>
      <w:tr w:rsidR="007D4A84" w14:paraId="462FE8EC" w14:textId="77777777" w:rsidTr="0058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5"/>
        </w:trPr>
        <w:tc>
          <w:tcPr>
            <w:tcW w:w="0" w:type="auto"/>
            <w:tcBorders>
              <w:top w:val="single" w:sz="4" w:space="0" w:color="auto"/>
              <w:left w:val="single" w:sz="4" w:space="0" w:color="auto"/>
              <w:bottom w:val="single" w:sz="4" w:space="0" w:color="auto"/>
              <w:right w:val="single" w:sz="4" w:space="0" w:color="auto"/>
            </w:tcBorders>
            <w:vAlign w:val="center"/>
          </w:tcPr>
          <w:p w14:paraId="6F8120B2" w14:textId="77777777" w:rsidR="007D4A84" w:rsidRDefault="007D4A84" w:rsidP="00A677E6">
            <w:pPr>
              <w:spacing w:line="252" w:lineRule="auto"/>
              <w:ind w:hanging="30"/>
              <w:contextualSpacing/>
              <w:jc w:val="center"/>
              <w:rPr>
                <w:rFonts w:ascii="Arial" w:hAnsi="Arial" w:cs="Arial"/>
                <w:lang w:val="en-US" w:bidi="en-US"/>
              </w:rPr>
            </w:pPr>
            <w:r>
              <w:rPr>
                <w:rFonts w:ascii="Arial" w:hAnsi="Arial" w:cs="Arial"/>
                <w:lang w:val="en-US" w:bidi="en-US"/>
              </w:rPr>
              <w:t>5.</w:t>
            </w:r>
          </w:p>
        </w:tc>
        <w:tc>
          <w:tcPr>
            <w:tcW w:w="2165" w:type="dxa"/>
            <w:tcBorders>
              <w:top w:val="single" w:sz="4" w:space="0" w:color="auto"/>
              <w:left w:val="single" w:sz="4" w:space="0" w:color="auto"/>
              <w:bottom w:val="single" w:sz="4" w:space="0" w:color="auto"/>
              <w:right w:val="single" w:sz="4" w:space="0" w:color="auto"/>
            </w:tcBorders>
          </w:tcPr>
          <w:p w14:paraId="47D05149" w14:textId="77777777" w:rsidR="007D4A84" w:rsidRDefault="007D4A84" w:rsidP="00A677E6">
            <w:pPr>
              <w:spacing w:line="252" w:lineRule="auto"/>
              <w:ind w:left="644"/>
              <w:contextualSpacing/>
              <w:rPr>
                <w:rFonts w:ascii="Arial" w:hAnsi="Arial" w:cs="Arial"/>
                <w:b/>
                <w:lang w:val="en-US" w:bidi="en-US"/>
              </w:rPr>
            </w:pPr>
          </w:p>
        </w:tc>
        <w:tc>
          <w:tcPr>
            <w:tcW w:w="1266" w:type="dxa"/>
            <w:tcBorders>
              <w:top w:val="single" w:sz="4" w:space="0" w:color="auto"/>
              <w:left w:val="single" w:sz="4" w:space="0" w:color="auto"/>
              <w:bottom w:val="single" w:sz="4" w:space="0" w:color="auto"/>
              <w:right w:val="single" w:sz="4" w:space="0" w:color="auto"/>
            </w:tcBorders>
          </w:tcPr>
          <w:p w14:paraId="1DCB4AD8" w14:textId="77777777" w:rsidR="007D4A84" w:rsidRDefault="007D4A84" w:rsidP="00A677E6">
            <w:pPr>
              <w:spacing w:line="252" w:lineRule="auto"/>
              <w:ind w:left="644"/>
              <w:contextualSpacing/>
              <w:rPr>
                <w:rFonts w:ascii="Arial" w:hAnsi="Arial" w:cs="Arial"/>
                <w:b/>
                <w:lang w:val="en-US" w:bidi="en-US"/>
              </w:rPr>
            </w:pPr>
          </w:p>
        </w:tc>
        <w:tc>
          <w:tcPr>
            <w:tcW w:w="1551" w:type="dxa"/>
            <w:tcBorders>
              <w:top w:val="single" w:sz="4" w:space="0" w:color="auto"/>
              <w:left w:val="single" w:sz="4" w:space="0" w:color="auto"/>
              <w:bottom w:val="single" w:sz="4" w:space="0" w:color="auto"/>
              <w:right w:val="single" w:sz="4" w:space="0" w:color="auto"/>
            </w:tcBorders>
          </w:tcPr>
          <w:p w14:paraId="1B02F479" w14:textId="77777777" w:rsidR="007D4A84" w:rsidRDefault="007D4A84" w:rsidP="00A677E6">
            <w:pPr>
              <w:spacing w:line="252" w:lineRule="auto"/>
              <w:ind w:left="644"/>
              <w:contextualSpacing/>
              <w:rPr>
                <w:rFonts w:ascii="Arial" w:hAnsi="Arial" w:cs="Arial"/>
                <w:b/>
                <w:lang w:val="en-US" w:bidi="en-US"/>
              </w:rPr>
            </w:pPr>
          </w:p>
        </w:tc>
        <w:tc>
          <w:tcPr>
            <w:tcW w:w="1401" w:type="dxa"/>
            <w:tcBorders>
              <w:top w:val="single" w:sz="4" w:space="0" w:color="auto"/>
              <w:left w:val="single" w:sz="4" w:space="0" w:color="auto"/>
              <w:bottom w:val="single" w:sz="4" w:space="0" w:color="auto"/>
              <w:right w:val="single" w:sz="4" w:space="0" w:color="auto"/>
            </w:tcBorders>
          </w:tcPr>
          <w:p w14:paraId="5B697BAE" w14:textId="77777777" w:rsidR="007D4A84" w:rsidRDefault="007D4A84" w:rsidP="00A677E6">
            <w:pPr>
              <w:spacing w:line="252" w:lineRule="auto"/>
              <w:ind w:left="644"/>
              <w:contextualSpacing/>
              <w:rPr>
                <w:rFonts w:ascii="Arial" w:hAnsi="Arial" w:cs="Arial"/>
                <w:b/>
                <w:lang w:val="en-US" w:bidi="en-US"/>
              </w:rPr>
            </w:pPr>
          </w:p>
        </w:tc>
        <w:tc>
          <w:tcPr>
            <w:tcW w:w="1416" w:type="dxa"/>
            <w:tcBorders>
              <w:top w:val="single" w:sz="4" w:space="0" w:color="auto"/>
              <w:left w:val="single" w:sz="4" w:space="0" w:color="auto"/>
              <w:bottom w:val="single" w:sz="4" w:space="0" w:color="auto"/>
              <w:right w:val="single" w:sz="4" w:space="0" w:color="auto"/>
            </w:tcBorders>
          </w:tcPr>
          <w:p w14:paraId="78BAA51D" w14:textId="77777777" w:rsidR="007D4A84" w:rsidRDefault="007D4A84" w:rsidP="00A677E6">
            <w:pPr>
              <w:spacing w:line="252" w:lineRule="auto"/>
              <w:ind w:left="644"/>
              <w:contextualSpacing/>
              <w:rPr>
                <w:rFonts w:ascii="Arial" w:hAnsi="Arial" w:cs="Arial"/>
                <w:b/>
                <w:lang w:val="en-US" w:bidi="en-US"/>
              </w:rPr>
            </w:pPr>
          </w:p>
        </w:tc>
        <w:tc>
          <w:tcPr>
            <w:tcW w:w="1550" w:type="dxa"/>
            <w:tcBorders>
              <w:top w:val="single" w:sz="4" w:space="0" w:color="auto"/>
              <w:left w:val="single" w:sz="4" w:space="0" w:color="auto"/>
              <w:bottom w:val="single" w:sz="4" w:space="0" w:color="auto"/>
              <w:right w:val="single" w:sz="4" w:space="0" w:color="auto"/>
            </w:tcBorders>
          </w:tcPr>
          <w:p w14:paraId="2B5D40BF" w14:textId="77777777" w:rsidR="007D4A84" w:rsidRDefault="007D4A84" w:rsidP="00A677E6">
            <w:pPr>
              <w:spacing w:line="252" w:lineRule="auto"/>
              <w:ind w:left="644"/>
              <w:contextualSpacing/>
              <w:rPr>
                <w:rFonts w:ascii="Arial" w:hAnsi="Arial" w:cs="Arial"/>
                <w:b/>
                <w:lang w:val="en-US" w:bidi="en-US"/>
              </w:rPr>
            </w:pPr>
          </w:p>
        </w:tc>
        <w:tc>
          <w:tcPr>
            <w:tcW w:w="1100" w:type="dxa"/>
            <w:tcBorders>
              <w:top w:val="single" w:sz="4" w:space="0" w:color="auto"/>
              <w:left w:val="single" w:sz="4" w:space="0" w:color="auto"/>
              <w:bottom w:val="single" w:sz="4" w:space="0" w:color="auto"/>
              <w:right w:val="single" w:sz="4" w:space="0" w:color="auto"/>
            </w:tcBorders>
          </w:tcPr>
          <w:p w14:paraId="3389B8ED" w14:textId="77777777" w:rsidR="007D4A84" w:rsidRDefault="007D4A84" w:rsidP="00A677E6">
            <w:pPr>
              <w:spacing w:line="252" w:lineRule="auto"/>
              <w:ind w:left="644"/>
              <w:contextualSpacing/>
              <w:rPr>
                <w:rFonts w:ascii="Arial" w:hAnsi="Arial" w:cs="Arial"/>
                <w:b/>
                <w:lang w:val="en-US" w:bidi="en-US"/>
              </w:rPr>
            </w:pPr>
          </w:p>
        </w:tc>
        <w:tc>
          <w:tcPr>
            <w:tcW w:w="1701" w:type="dxa"/>
            <w:tcBorders>
              <w:top w:val="single" w:sz="4" w:space="0" w:color="auto"/>
              <w:left w:val="single" w:sz="4" w:space="0" w:color="auto"/>
              <w:bottom w:val="single" w:sz="4" w:space="0" w:color="auto"/>
              <w:right w:val="single" w:sz="4" w:space="0" w:color="auto"/>
            </w:tcBorders>
          </w:tcPr>
          <w:p w14:paraId="45883842" w14:textId="77777777" w:rsidR="007D4A84" w:rsidRDefault="007D4A84" w:rsidP="00A677E6">
            <w:pPr>
              <w:spacing w:line="252" w:lineRule="auto"/>
              <w:ind w:left="644"/>
              <w:contextualSpacing/>
              <w:rPr>
                <w:rFonts w:ascii="Arial" w:hAnsi="Arial" w:cs="Arial"/>
                <w:b/>
                <w:lang w:val="en-US" w:bidi="en-US"/>
              </w:rPr>
            </w:pPr>
          </w:p>
        </w:tc>
        <w:tc>
          <w:tcPr>
            <w:tcW w:w="1843" w:type="dxa"/>
            <w:tcBorders>
              <w:top w:val="single" w:sz="4" w:space="0" w:color="auto"/>
              <w:left w:val="single" w:sz="4" w:space="0" w:color="auto"/>
              <w:bottom w:val="single" w:sz="4" w:space="0" w:color="auto"/>
              <w:right w:val="single" w:sz="4" w:space="0" w:color="auto"/>
            </w:tcBorders>
          </w:tcPr>
          <w:p w14:paraId="15E325DA" w14:textId="77777777" w:rsidR="007D4A84" w:rsidRDefault="007D4A84" w:rsidP="00A677E6">
            <w:pPr>
              <w:spacing w:line="252" w:lineRule="auto"/>
              <w:ind w:left="644"/>
              <w:contextualSpacing/>
              <w:rPr>
                <w:rFonts w:ascii="Arial" w:hAnsi="Arial" w:cs="Arial"/>
                <w:b/>
                <w:lang w:val="en-US" w:bidi="en-US"/>
              </w:rPr>
            </w:pPr>
          </w:p>
        </w:tc>
      </w:tr>
    </w:tbl>
    <w:p w14:paraId="37077F93" w14:textId="77777777" w:rsidR="007D4A84" w:rsidRDefault="007D4A84" w:rsidP="007D4A84">
      <w:pPr>
        <w:spacing w:after="0" w:line="240" w:lineRule="auto"/>
        <w:rPr>
          <w:rFonts w:ascii="Times New Roman" w:eastAsia="Times New Roman" w:hAnsi="Times New Roman" w:cs="Times New Roman"/>
          <w:sz w:val="20"/>
          <w:szCs w:val="20"/>
          <w:lang w:eastAsia="pl-PL"/>
        </w:rPr>
      </w:pPr>
    </w:p>
    <w:p w14:paraId="35B5FC13" w14:textId="77777777" w:rsidR="007D4A84" w:rsidRPr="00B6638C" w:rsidRDefault="007D4A84" w:rsidP="007D4A84">
      <w:pPr>
        <w:tabs>
          <w:tab w:val="left" w:pos="187"/>
          <w:tab w:val="left" w:pos="644"/>
        </w:tabs>
        <w:autoSpaceDE w:val="0"/>
        <w:autoSpaceDN w:val="0"/>
        <w:adjustRightInd w:val="0"/>
        <w:spacing w:after="0" w:line="240" w:lineRule="auto"/>
        <w:ind w:left="284" w:hanging="284"/>
        <w:jc w:val="center"/>
        <w:rPr>
          <w:rFonts w:ascii="Arial" w:eastAsia="Times New Roman" w:hAnsi="Arial" w:cs="Arial"/>
          <w:b/>
          <w:bCs/>
          <w:sz w:val="24"/>
          <w:szCs w:val="24"/>
          <w:lang w:eastAsia="pl-PL"/>
        </w:rPr>
      </w:pPr>
      <w:r w:rsidRPr="00B6638C">
        <w:rPr>
          <w:rFonts w:ascii="Arial" w:eastAsia="Times New Roman" w:hAnsi="Arial" w:cs="Arial"/>
          <w:b/>
          <w:bCs/>
          <w:sz w:val="24"/>
          <w:szCs w:val="24"/>
          <w:lang w:eastAsia="pl-PL"/>
        </w:rPr>
        <w:t xml:space="preserve">WYKAZ </w:t>
      </w:r>
      <w:r>
        <w:rPr>
          <w:rFonts w:ascii="Arial" w:eastAsia="Times New Roman" w:hAnsi="Arial" w:cs="Arial"/>
          <w:b/>
          <w:bCs/>
          <w:sz w:val="24"/>
          <w:szCs w:val="24"/>
          <w:lang w:eastAsia="pl-PL"/>
        </w:rPr>
        <w:t xml:space="preserve">POJAZDÓW, KTÓRE BĘDĄ UCZESTNICZYĆ W WYKONYWANIU PRZEDMIOTU ZAMÓWIENIA </w:t>
      </w:r>
    </w:p>
    <w:p w14:paraId="21943E4B" w14:textId="77777777" w:rsidR="007D4A84" w:rsidRDefault="007D4A84" w:rsidP="007D4A84">
      <w:pPr>
        <w:spacing w:after="0" w:line="240" w:lineRule="auto"/>
        <w:rPr>
          <w:rFonts w:ascii="Times New Roman" w:eastAsia="Times New Roman" w:hAnsi="Times New Roman" w:cs="Times New Roman"/>
          <w:sz w:val="20"/>
          <w:szCs w:val="20"/>
          <w:lang w:eastAsia="pl-PL"/>
        </w:rPr>
      </w:pPr>
    </w:p>
    <w:tbl>
      <w:tblPr>
        <w:tblW w:w="14371" w:type="dxa"/>
        <w:tblCellMar>
          <w:left w:w="54" w:type="dxa"/>
          <w:right w:w="54" w:type="dxa"/>
        </w:tblCellMar>
        <w:tblLook w:val="0000" w:firstRow="0" w:lastRow="0" w:firstColumn="0" w:lastColumn="0" w:noHBand="0" w:noVBand="0"/>
      </w:tblPr>
      <w:tblGrid>
        <w:gridCol w:w="378"/>
        <w:gridCol w:w="3362"/>
        <w:gridCol w:w="2551"/>
        <w:gridCol w:w="2694"/>
        <w:gridCol w:w="3543"/>
        <w:gridCol w:w="1843"/>
      </w:tblGrid>
      <w:tr w:rsidR="007D4A84" w:rsidRPr="00B6638C" w14:paraId="61173E1F" w14:textId="77777777" w:rsidTr="0058376B">
        <w:trPr>
          <w:trHeight w:val="559"/>
        </w:trPr>
        <w:tc>
          <w:tcPr>
            <w:tcW w:w="0" w:type="auto"/>
            <w:vMerge w:val="restart"/>
            <w:tcBorders>
              <w:top w:val="single" w:sz="6" w:space="0" w:color="000000" w:themeColor="text1"/>
              <w:left w:val="single" w:sz="6" w:space="0" w:color="000000" w:themeColor="text1"/>
              <w:bottom w:val="nil"/>
              <w:right w:val="single" w:sz="6" w:space="0" w:color="000000" w:themeColor="text1"/>
            </w:tcBorders>
            <w:vAlign w:val="bottom"/>
          </w:tcPr>
          <w:p w14:paraId="4F269178" w14:textId="77777777" w:rsidR="007D4A84" w:rsidRPr="0058376B" w:rsidRDefault="007D4A84" w:rsidP="0058376B">
            <w:pPr>
              <w:autoSpaceDE w:val="0"/>
              <w:autoSpaceDN w:val="0"/>
              <w:adjustRightInd w:val="0"/>
              <w:spacing w:after="0" w:line="360" w:lineRule="auto"/>
              <w:jc w:val="center"/>
              <w:rPr>
                <w:rFonts w:ascii="Arial" w:eastAsia="Times New Roman" w:hAnsi="Arial" w:cs="Arial"/>
                <w:b/>
                <w:bCs/>
                <w:sz w:val="18"/>
                <w:szCs w:val="18"/>
                <w:lang w:eastAsia="pl-PL"/>
              </w:rPr>
            </w:pPr>
            <w:r w:rsidRPr="0058376B">
              <w:rPr>
                <w:rFonts w:ascii="Arial" w:eastAsia="Times New Roman" w:hAnsi="Arial" w:cs="Arial"/>
                <w:b/>
                <w:bCs/>
                <w:sz w:val="18"/>
                <w:szCs w:val="18"/>
                <w:lang w:eastAsia="pl-PL"/>
              </w:rPr>
              <w:t>Lp.</w:t>
            </w:r>
          </w:p>
          <w:p w14:paraId="15A79AB6" w14:textId="77777777" w:rsidR="007D4A84" w:rsidRPr="00B6638C" w:rsidRDefault="007D4A84" w:rsidP="00A677E6">
            <w:pPr>
              <w:spacing w:after="0" w:line="240" w:lineRule="auto"/>
              <w:jc w:val="center"/>
              <w:rPr>
                <w:rFonts w:ascii="Arial" w:eastAsia="Times New Roman" w:hAnsi="Arial" w:cs="Arial"/>
                <w:b/>
                <w:sz w:val="18"/>
                <w:szCs w:val="18"/>
                <w:lang w:eastAsia="pl-PL"/>
              </w:rPr>
            </w:pPr>
          </w:p>
        </w:tc>
        <w:tc>
          <w:tcPr>
            <w:tcW w:w="33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E70418" w14:textId="77777777" w:rsidR="007D4A84" w:rsidRPr="0058376B" w:rsidRDefault="007D4A84" w:rsidP="0058376B">
            <w:pPr>
              <w:spacing w:after="0" w:line="240" w:lineRule="auto"/>
              <w:jc w:val="center"/>
              <w:rPr>
                <w:rFonts w:ascii="Arial" w:eastAsia="Times New Roman" w:hAnsi="Arial" w:cs="Arial"/>
                <w:b/>
                <w:bCs/>
                <w:sz w:val="18"/>
                <w:szCs w:val="18"/>
                <w:lang w:eastAsia="pl-PL"/>
              </w:rPr>
            </w:pPr>
            <w:r w:rsidRPr="0058376B">
              <w:rPr>
                <w:rFonts w:ascii="Arial" w:eastAsia="Times New Roman" w:hAnsi="Arial" w:cs="Arial"/>
                <w:b/>
                <w:bCs/>
                <w:sz w:val="18"/>
                <w:szCs w:val="18"/>
                <w:lang w:eastAsia="pl-PL"/>
              </w:rPr>
              <w:t>Kierowca pojazdu</w:t>
            </w:r>
          </w:p>
        </w:tc>
        <w:tc>
          <w:tcPr>
            <w:tcW w:w="2551" w:type="dxa"/>
            <w:vMerge w:val="restart"/>
            <w:tcBorders>
              <w:top w:val="single" w:sz="6" w:space="0" w:color="000000" w:themeColor="text1"/>
              <w:left w:val="single" w:sz="6" w:space="0" w:color="000000" w:themeColor="text1"/>
              <w:bottom w:val="nil"/>
              <w:right w:val="single" w:sz="4" w:space="0" w:color="auto"/>
            </w:tcBorders>
            <w:vAlign w:val="center"/>
          </w:tcPr>
          <w:p w14:paraId="0E94ED9B" w14:textId="77777777" w:rsidR="007D4A84" w:rsidRPr="0058376B" w:rsidRDefault="007D4A84" w:rsidP="0058376B">
            <w:pPr>
              <w:spacing w:after="0" w:line="240" w:lineRule="auto"/>
              <w:jc w:val="center"/>
              <w:rPr>
                <w:rFonts w:ascii="Arial" w:eastAsia="Times New Roman" w:hAnsi="Arial" w:cs="Arial"/>
                <w:b/>
                <w:bCs/>
                <w:color w:val="000000"/>
                <w:sz w:val="18"/>
                <w:szCs w:val="18"/>
                <w:lang w:eastAsia="pl-PL"/>
              </w:rPr>
            </w:pPr>
            <w:r w:rsidRPr="0058376B">
              <w:rPr>
                <w:rFonts w:ascii="Arial" w:eastAsia="Times New Roman" w:hAnsi="Arial" w:cs="Arial"/>
                <w:b/>
                <w:bCs/>
                <w:sz w:val="18"/>
                <w:szCs w:val="18"/>
                <w:lang w:eastAsia="pl-PL"/>
              </w:rPr>
              <w:t>Numer dokumentu ze zdjęciem potwierdzającym tożsamość</w:t>
            </w:r>
          </w:p>
        </w:tc>
        <w:tc>
          <w:tcPr>
            <w:tcW w:w="2694" w:type="dxa"/>
            <w:vMerge w:val="restart"/>
            <w:tcBorders>
              <w:top w:val="single" w:sz="4" w:space="0" w:color="auto"/>
              <w:left w:val="single" w:sz="4" w:space="0" w:color="auto"/>
              <w:right w:val="single" w:sz="4" w:space="0" w:color="auto"/>
            </w:tcBorders>
            <w:vAlign w:val="center"/>
          </w:tcPr>
          <w:p w14:paraId="026C0178" w14:textId="77777777" w:rsidR="007D4A84" w:rsidRPr="00B6638C" w:rsidRDefault="007D4A84" w:rsidP="00A677E6">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Marka pojazdu</w:t>
            </w:r>
          </w:p>
        </w:tc>
        <w:tc>
          <w:tcPr>
            <w:tcW w:w="3543" w:type="dxa"/>
            <w:vMerge w:val="restart"/>
            <w:tcBorders>
              <w:top w:val="single" w:sz="4" w:space="0" w:color="auto"/>
              <w:left w:val="single" w:sz="4" w:space="0" w:color="auto"/>
              <w:right w:val="single" w:sz="4" w:space="0" w:color="auto"/>
            </w:tcBorders>
            <w:vAlign w:val="center"/>
          </w:tcPr>
          <w:p w14:paraId="048107E1" w14:textId="77777777" w:rsidR="007D4A84" w:rsidRPr="00B6638C" w:rsidRDefault="007D4A84" w:rsidP="00A677E6">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Numer rejestracyjny</w:t>
            </w:r>
          </w:p>
        </w:tc>
        <w:tc>
          <w:tcPr>
            <w:tcW w:w="1843" w:type="dxa"/>
            <w:vMerge w:val="restart"/>
            <w:tcBorders>
              <w:top w:val="single" w:sz="4" w:space="0" w:color="auto"/>
              <w:left w:val="single" w:sz="4" w:space="0" w:color="auto"/>
              <w:right w:val="single" w:sz="4" w:space="0" w:color="auto"/>
            </w:tcBorders>
            <w:vAlign w:val="center"/>
          </w:tcPr>
          <w:p w14:paraId="6517E774" w14:textId="77777777" w:rsidR="007D4A84" w:rsidRPr="00B6638C" w:rsidRDefault="007D4A84" w:rsidP="00A677E6">
            <w:pPr>
              <w:spacing w:after="0" w:line="240" w:lineRule="auto"/>
              <w:jc w:val="center"/>
              <w:rPr>
                <w:rFonts w:ascii="Arial" w:eastAsia="Times New Roman" w:hAnsi="Arial" w:cs="Arial"/>
                <w:b/>
                <w:bCs/>
                <w:color w:val="000000"/>
                <w:sz w:val="18"/>
                <w:szCs w:val="18"/>
                <w:lang w:eastAsia="pl-PL"/>
              </w:rPr>
            </w:pPr>
            <w:r>
              <w:rPr>
                <w:rFonts w:ascii="Arial" w:eastAsia="Times New Roman" w:hAnsi="Arial" w:cs="Arial"/>
                <w:b/>
                <w:bCs/>
                <w:color w:val="000000"/>
                <w:sz w:val="18"/>
                <w:szCs w:val="18"/>
                <w:lang w:eastAsia="pl-PL"/>
              </w:rPr>
              <w:t>Uwagi</w:t>
            </w:r>
          </w:p>
        </w:tc>
      </w:tr>
      <w:tr w:rsidR="007D4A84" w:rsidRPr="00B6638C" w14:paraId="58BFD08F" w14:textId="77777777" w:rsidTr="0058376B">
        <w:trPr>
          <w:trHeight w:val="486"/>
        </w:trPr>
        <w:tc>
          <w:tcPr>
            <w:tcW w:w="0" w:type="auto"/>
            <w:vMerge/>
            <w:tcBorders>
              <w:left w:val="single" w:sz="6" w:space="0" w:color="000000"/>
              <w:bottom w:val="single" w:sz="6" w:space="0" w:color="000000"/>
              <w:right w:val="single" w:sz="6" w:space="0" w:color="000000"/>
            </w:tcBorders>
            <w:vAlign w:val="center"/>
          </w:tcPr>
          <w:p w14:paraId="53B718E2" w14:textId="77777777" w:rsidR="007D4A84" w:rsidRPr="00FF65E1" w:rsidRDefault="007D4A84" w:rsidP="00A677E6">
            <w:pPr>
              <w:spacing w:after="0" w:line="240" w:lineRule="auto"/>
              <w:jc w:val="center"/>
              <w:rPr>
                <w:rFonts w:ascii="Arial" w:eastAsia="Times New Roman" w:hAnsi="Arial" w:cs="Arial"/>
                <w:bCs/>
                <w:color w:val="000000"/>
                <w:lang w:eastAsia="pl-PL"/>
              </w:rPr>
            </w:pPr>
          </w:p>
        </w:tc>
        <w:tc>
          <w:tcPr>
            <w:tcW w:w="336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4265FA" w14:textId="77777777" w:rsidR="007D4A84" w:rsidRPr="0058376B" w:rsidRDefault="007D4A84" w:rsidP="0058376B">
            <w:pPr>
              <w:spacing w:after="0" w:line="240" w:lineRule="auto"/>
              <w:jc w:val="center"/>
              <w:rPr>
                <w:rFonts w:ascii="Arial" w:eastAsia="Times New Roman" w:hAnsi="Arial" w:cs="Arial"/>
                <w:b/>
                <w:bCs/>
                <w:sz w:val="20"/>
                <w:szCs w:val="20"/>
                <w:lang w:eastAsia="pl-PL"/>
              </w:rPr>
            </w:pPr>
            <w:r w:rsidRPr="0058376B">
              <w:rPr>
                <w:rFonts w:ascii="Arial" w:eastAsia="Times New Roman" w:hAnsi="Arial" w:cs="Arial"/>
                <w:b/>
                <w:bCs/>
                <w:sz w:val="18"/>
                <w:szCs w:val="18"/>
                <w:lang w:eastAsia="pl-PL"/>
              </w:rPr>
              <w:t>Nazwisko i Imię</w:t>
            </w:r>
          </w:p>
        </w:tc>
        <w:tc>
          <w:tcPr>
            <w:tcW w:w="2551" w:type="dxa"/>
            <w:vMerge/>
            <w:tcBorders>
              <w:left w:val="single" w:sz="6" w:space="0" w:color="000000"/>
              <w:bottom w:val="single" w:sz="6" w:space="0" w:color="000000"/>
              <w:right w:val="single" w:sz="4" w:space="0" w:color="auto"/>
            </w:tcBorders>
          </w:tcPr>
          <w:p w14:paraId="384EF36C" w14:textId="77777777" w:rsidR="007D4A84" w:rsidRPr="00C3788E" w:rsidRDefault="007D4A84" w:rsidP="00A677E6">
            <w:pPr>
              <w:spacing w:after="0" w:line="240" w:lineRule="auto"/>
              <w:jc w:val="center"/>
              <w:rPr>
                <w:rFonts w:ascii="Arial" w:eastAsia="Times New Roman" w:hAnsi="Arial" w:cs="Arial"/>
                <w:b/>
                <w:sz w:val="20"/>
                <w:szCs w:val="20"/>
                <w:lang w:eastAsia="pl-PL"/>
              </w:rPr>
            </w:pPr>
          </w:p>
        </w:tc>
        <w:tc>
          <w:tcPr>
            <w:tcW w:w="2694" w:type="dxa"/>
            <w:vMerge/>
            <w:tcBorders>
              <w:left w:val="single" w:sz="4" w:space="0" w:color="auto"/>
              <w:bottom w:val="single" w:sz="6" w:space="0" w:color="000000"/>
              <w:right w:val="single" w:sz="4" w:space="0" w:color="auto"/>
            </w:tcBorders>
            <w:vAlign w:val="center"/>
          </w:tcPr>
          <w:p w14:paraId="47DD5AA3" w14:textId="77777777" w:rsidR="007D4A84" w:rsidRPr="00B6638C" w:rsidRDefault="007D4A84" w:rsidP="00A677E6">
            <w:pPr>
              <w:spacing w:after="0" w:line="240" w:lineRule="auto"/>
              <w:jc w:val="center"/>
              <w:rPr>
                <w:rFonts w:ascii="Times New Roman" w:eastAsia="Times New Roman" w:hAnsi="Times New Roman" w:cs="Times New Roman"/>
                <w:bCs/>
                <w:color w:val="000000"/>
                <w:sz w:val="20"/>
                <w:szCs w:val="20"/>
                <w:lang w:eastAsia="pl-PL"/>
              </w:rPr>
            </w:pPr>
          </w:p>
        </w:tc>
        <w:tc>
          <w:tcPr>
            <w:tcW w:w="3543" w:type="dxa"/>
            <w:vMerge/>
            <w:tcBorders>
              <w:left w:val="single" w:sz="4" w:space="0" w:color="auto"/>
              <w:bottom w:val="single" w:sz="6" w:space="0" w:color="000000"/>
              <w:right w:val="single" w:sz="4" w:space="0" w:color="auto"/>
            </w:tcBorders>
            <w:vAlign w:val="center"/>
          </w:tcPr>
          <w:p w14:paraId="11EB0858" w14:textId="77777777" w:rsidR="007D4A84" w:rsidRPr="00B6638C" w:rsidRDefault="007D4A84" w:rsidP="00A677E6">
            <w:pPr>
              <w:spacing w:after="0" w:line="240" w:lineRule="auto"/>
              <w:jc w:val="center"/>
              <w:rPr>
                <w:rFonts w:ascii="Times New Roman" w:eastAsia="Times New Roman" w:hAnsi="Times New Roman" w:cs="Times New Roman"/>
                <w:bCs/>
                <w:color w:val="000000"/>
                <w:sz w:val="20"/>
                <w:szCs w:val="20"/>
                <w:lang w:eastAsia="pl-PL"/>
              </w:rPr>
            </w:pPr>
          </w:p>
        </w:tc>
        <w:tc>
          <w:tcPr>
            <w:tcW w:w="1843" w:type="dxa"/>
            <w:vMerge/>
            <w:tcBorders>
              <w:left w:val="single" w:sz="4" w:space="0" w:color="auto"/>
              <w:bottom w:val="single" w:sz="6" w:space="0" w:color="000000"/>
              <w:right w:val="single" w:sz="4" w:space="0" w:color="auto"/>
            </w:tcBorders>
            <w:vAlign w:val="center"/>
          </w:tcPr>
          <w:p w14:paraId="00ABC561" w14:textId="77777777" w:rsidR="007D4A84" w:rsidRPr="00B6638C" w:rsidRDefault="007D4A84" w:rsidP="00A677E6">
            <w:pPr>
              <w:spacing w:after="0" w:line="240" w:lineRule="auto"/>
              <w:jc w:val="center"/>
              <w:rPr>
                <w:rFonts w:ascii="Times New Roman" w:eastAsia="Times New Roman" w:hAnsi="Times New Roman" w:cs="Times New Roman"/>
                <w:bCs/>
                <w:color w:val="000000"/>
                <w:sz w:val="20"/>
                <w:szCs w:val="20"/>
                <w:lang w:eastAsia="pl-PL"/>
              </w:rPr>
            </w:pPr>
          </w:p>
        </w:tc>
      </w:tr>
      <w:tr w:rsidR="007D4A84" w14:paraId="66192E2E" w14:textId="77777777" w:rsidTr="0058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8"/>
        </w:trPr>
        <w:tc>
          <w:tcPr>
            <w:tcW w:w="0" w:type="auto"/>
            <w:tcBorders>
              <w:top w:val="single" w:sz="4" w:space="0" w:color="auto"/>
              <w:left w:val="single" w:sz="4" w:space="0" w:color="auto"/>
              <w:bottom w:val="single" w:sz="4" w:space="0" w:color="auto"/>
              <w:right w:val="single" w:sz="4" w:space="0" w:color="auto"/>
            </w:tcBorders>
            <w:vAlign w:val="center"/>
          </w:tcPr>
          <w:p w14:paraId="51B0F23D" w14:textId="77777777" w:rsidR="007D4A84" w:rsidRPr="00FF65E1" w:rsidRDefault="007D4A84" w:rsidP="00A677E6">
            <w:pPr>
              <w:spacing w:line="252" w:lineRule="auto"/>
              <w:ind w:left="-16" w:hanging="2"/>
              <w:contextualSpacing/>
              <w:jc w:val="center"/>
              <w:rPr>
                <w:rFonts w:ascii="Arial" w:hAnsi="Arial" w:cs="Arial"/>
                <w:lang w:val="en-US" w:bidi="en-US"/>
              </w:rPr>
            </w:pPr>
            <w:r>
              <w:rPr>
                <w:rFonts w:ascii="Arial" w:hAnsi="Arial" w:cs="Arial"/>
                <w:lang w:val="en-US" w:bidi="en-US"/>
              </w:rPr>
              <w:t>1.</w:t>
            </w:r>
          </w:p>
        </w:tc>
        <w:tc>
          <w:tcPr>
            <w:tcW w:w="3362" w:type="dxa"/>
            <w:tcBorders>
              <w:top w:val="single" w:sz="4" w:space="0" w:color="auto"/>
              <w:left w:val="single" w:sz="4" w:space="0" w:color="auto"/>
              <w:bottom w:val="single" w:sz="4" w:space="0" w:color="auto"/>
              <w:right w:val="single" w:sz="4" w:space="0" w:color="auto"/>
            </w:tcBorders>
          </w:tcPr>
          <w:p w14:paraId="0C49EFDF" w14:textId="77777777" w:rsidR="007D4A84" w:rsidRDefault="007D4A84" w:rsidP="00A677E6">
            <w:pPr>
              <w:spacing w:line="252" w:lineRule="auto"/>
              <w:ind w:left="644"/>
              <w:contextualSpacing/>
              <w:rPr>
                <w:rFonts w:ascii="Arial" w:hAnsi="Arial" w:cs="Arial"/>
                <w:b/>
                <w:lang w:val="en-US" w:bidi="en-US"/>
              </w:rPr>
            </w:pPr>
          </w:p>
        </w:tc>
        <w:tc>
          <w:tcPr>
            <w:tcW w:w="2551" w:type="dxa"/>
            <w:tcBorders>
              <w:top w:val="single" w:sz="4" w:space="0" w:color="auto"/>
              <w:left w:val="single" w:sz="4" w:space="0" w:color="auto"/>
              <w:bottom w:val="single" w:sz="4" w:space="0" w:color="auto"/>
              <w:right w:val="single" w:sz="4" w:space="0" w:color="auto"/>
            </w:tcBorders>
          </w:tcPr>
          <w:p w14:paraId="0B83EC19" w14:textId="77777777" w:rsidR="007D4A84" w:rsidRDefault="007D4A84" w:rsidP="00A677E6">
            <w:pPr>
              <w:spacing w:line="252" w:lineRule="auto"/>
              <w:ind w:left="644"/>
              <w:contextualSpacing/>
              <w:rPr>
                <w:rFonts w:ascii="Arial" w:hAnsi="Arial" w:cs="Arial"/>
                <w:b/>
                <w:lang w:val="en-US" w:bidi="en-US"/>
              </w:rPr>
            </w:pPr>
          </w:p>
        </w:tc>
        <w:tc>
          <w:tcPr>
            <w:tcW w:w="2694" w:type="dxa"/>
            <w:tcBorders>
              <w:top w:val="single" w:sz="4" w:space="0" w:color="auto"/>
              <w:left w:val="single" w:sz="4" w:space="0" w:color="auto"/>
              <w:bottom w:val="single" w:sz="4" w:space="0" w:color="auto"/>
              <w:right w:val="single" w:sz="4" w:space="0" w:color="auto"/>
            </w:tcBorders>
          </w:tcPr>
          <w:p w14:paraId="5F052364" w14:textId="77777777" w:rsidR="007D4A84" w:rsidRDefault="007D4A84" w:rsidP="00A677E6">
            <w:pPr>
              <w:spacing w:line="252" w:lineRule="auto"/>
              <w:ind w:left="644"/>
              <w:contextualSpacing/>
              <w:rPr>
                <w:rFonts w:ascii="Arial" w:hAnsi="Arial" w:cs="Arial"/>
                <w:b/>
                <w:lang w:val="en-US" w:bidi="en-US"/>
              </w:rPr>
            </w:pPr>
          </w:p>
        </w:tc>
        <w:tc>
          <w:tcPr>
            <w:tcW w:w="3543" w:type="dxa"/>
            <w:tcBorders>
              <w:top w:val="single" w:sz="4" w:space="0" w:color="auto"/>
              <w:left w:val="single" w:sz="4" w:space="0" w:color="auto"/>
              <w:bottom w:val="single" w:sz="4" w:space="0" w:color="auto"/>
              <w:right w:val="single" w:sz="4" w:space="0" w:color="auto"/>
            </w:tcBorders>
          </w:tcPr>
          <w:p w14:paraId="632BA8E4" w14:textId="77777777" w:rsidR="007D4A84" w:rsidRDefault="007D4A84" w:rsidP="00A677E6">
            <w:pPr>
              <w:spacing w:line="252" w:lineRule="auto"/>
              <w:ind w:left="644"/>
              <w:contextualSpacing/>
              <w:rPr>
                <w:rFonts w:ascii="Arial" w:hAnsi="Arial" w:cs="Arial"/>
                <w:b/>
                <w:lang w:val="en-US" w:bidi="en-US"/>
              </w:rPr>
            </w:pPr>
          </w:p>
        </w:tc>
        <w:tc>
          <w:tcPr>
            <w:tcW w:w="1843" w:type="dxa"/>
            <w:tcBorders>
              <w:top w:val="single" w:sz="4" w:space="0" w:color="auto"/>
              <w:left w:val="single" w:sz="4" w:space="0" w:color="auto"/>
              <w:bottom w:val="single" w:sz="4" w:space="0" w:color="auto"/>
              <w:right w:val="single" w:sz="4" w:space="0" w:color="auto"/>
            </w:tcBorders>
          </w:tcPr>
          <w:p w14:paraId="1CFB0C72" w14:textId="77777777" w:rsidR="007D4A84" w:rsidRDefault="007D4A84" w:rsidP="00A677E6">
            <w:pPr>
              <w:spacing w:line="252" w:lineRule="auto"/>
              <w:ind w:left="644"/>
              <w:contextualSpacing/>
              <w:rPr>
                <w:rFonts w:ascii="Arial" w:hAnsi="Arial" w:cs="Arial"/>
                <w:b/>
                <w:lang w:val="en-US" w:bidi="en-US"/>
              </w:rPr>
            </w:pPr>
          </w:p>
        </w:tc>
      </w:tr>
      <w:tr w:rsidR="007D4A84" w14:paraId="57E77A25" w14:textId="77777777" w:rsidTr="0058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05"/>
        </w:trPr>
        <w:tc>
          <w:tcPr>
            <w:tcW w:w="0" w:type="auto"/>
            <w:tcBorders>
              <w:top w:val="single" w:sz="4" w:space="0" w:color="auto"/>
              <w:left w:val="single" w:sz="4" w:space="0" w:color="auto"/>
              <w:bottom w:val="single" w:sz="4" w:space="0" w:color="auto"/>
              <w:right w:val="single" w:sz="4" w:space="0" w:color="auto"/>
            </w:tcBorders>
            <w:vAlign w:val="center"/>
          </w:tcPr>
          <w:p w14:paraId="6F0D8076" w14:textId="77777777" w:rsidR="007D4A84" w:rsidRPr="00FF65E1" w:rsidRDefault="007D4A84" w:rsidP="00A677E6">
            <w:pPr>
              <w:spacing w:line="252" w:lineRule="auto"/>
              <w:ind w:hanging="30"/>
              <w:contextualSpacing/>
              <w:jc w:val="center"/>
              <w:rPr>
                <w:rFonts w:ascii="Arial" w:hAnsi="Arial" w:cs="Arial"/>
                <w:lang w:val="en-US" w:bidi="en-US"/>
              </w:rPr>
            </w:pPr>
            <w:r>
              <w:rPr>
                <w:rFonts w:ascii="Arial" w:hAnsi="Arial" w:cs="Arial"/>
                <w:lang w:val="en-US" w:bidi="en-US"/>
              </w:rPr>
              <w:lastRenderedPageBreak/>
              <w:t>2.</w:t>
            </w:r>
          </w:p>
        </w:tc>
        <w:tc>
          <w:tcPr>
            <w:tcW w:w="3362" w:type="dxa"/>
            <w:tcBorders>
              <w:top w:val="single" w:sz="4" w:space="0" w:color="auto"/>
              <w:left w:val="single" w:sz="4" w:space="0" w:color="auto"/>
              <w:bottom w:val="single" w:sz="4" w:space="0" w:color="auto"/>
              <w:right w:val="single" w:sz="4" w:space="0" w:color="auto"/>
            </w:tcBorders>
          </w:tcPr>
          <w:p w14:paraId="74062254" w14:textId="77777777" w:rsidR="007D4A84" w:rsidRDefault="007D4A84" w:rsidP="00A677E6">
            <w:pPr>
              <w:spacing w:line="252" w:lineRule="auto"/>
              <w:ind w:left="644"/>
              <w:contextualSpacing/>
              <w:rPr>
                <w:rFonts w:ascii="Arial" w:hAnsi="Arial" w:cs="Arial"/>
                <w:b/>
                <w:lang w:val="en-US" w:bidi="en-US"/>
              </w:rPr>
            </w:pPr>
          </w:p>
        </w:tc>
        <w:tc>
          <w:tcPr>
            <w:tcW w:w="2551" w:type="dxa"/>
            <w:tcBorders>
              <w:top w:val="single" w:sz="4" w:space="0" w:color="auto"/>
              <w:left w:val="single" w:sz="4" w:space="0" w:color="auto"/>
              <w:bottom w:val="single" w:sz="4" w:space="0" w:color="auto"/>
              <w:right w:val="single" w:sz="4" w:space="0" w:color="auto"/>
            </w:tcBorders>
          </w:tcPr>
          <w:p w14:paraId="2A5FED46" w14:textId="77777777" w:rsidR="007D4A84" w:rsidRDefault="007D4A84" w:rsidP="00A677E6">
            <w:pPr>
              <w:spacing w:line="252" w:lineRule="auto"/>
              <w:ind w:left="644"/>
              <w:contextualSpacing/>
              <w:rPr>
                <w:rFonts w:ascii="Arial" w:hAnsi="Arial" w:cs="Arial"/>
                <w:b/>
                <w:lang w:val="en-US" w:bidi="en-US"/>
              </w:rPr>
            </w:pPr>
          </w:p>
        </w:tc>
        <w:tc>
          <w:tcPr>
            <w:tcW w:w="2694" w:type="dxa"/>
            <w:tcBorders>
              <w:top w:val="single" w:sz="4" w:space="0" w:color="auto"/>
              <w:left w:val="single" w:sz="4" w:space="0" w:color="auto"/>
              <w:bottom w:val="single" w:sz="4" w:space="0" w:color="auto"/>
              <w:right w:val="single" w:sz="4" w:space="0" w:color="auto"/>
            </w:tcBorders>
          </w:tcPr>
          <w:p w14:paraId="3D1E5A8A" w14:textId="77777777" w:rsidR="007D4A84" w:rsidRDefault="007D4A84" w:rsidP="00A677E6">
            <w:pPr>
              <w:spacing w:line="252" w:lineRule="auto"/>
              <w:ind w:left="644"/>
              <w:contextualSpacing/>
              <w:rPr>
                <w:rFonts w:ascii="Arial" w:hAnsi="Arial" w:cs="Arial"/>
                <w:b/>
                <w:lang w:val="en-US" w:bidi="en-US"/>
              </w:rPr>
            </w:pPr>
          </w:p>
        </w:tc>
        <w:tc>
          <w:tcPr>
            <w:tcW w:w="3543" w:type="dxa"/>
            <w:tcBorders>
              <w:top w:val="single" w:sz="4" w:space="0" w:color="auto"/>
              <w:left w:val="single" w:sz="4" w:space="0" w:color="auto"/>
              <w:bottom w:val="single" w:sz="4" w:space="0" w:color="auto"/>
              <w:right w:val="single" w:sz="4" w:space="0" w:color="auto"/>
            </w:tcBorders>
          </w:tcPr>
          <w:p w14:paraId="50843E3E" w14:textId="77777777" w:rsidR="007D4A84" w:rsidRDefault="007D4A84" w:rsidP="00A677E6">
            <w:pPr>
              <w:spacing w:line="252" w:lineRule="auto"/>
              <w:ind w:left="644"/>
              <w:contextualSpacing/>
              <w:rPr>
                <w:rFonts w:ascii="Arial" w:hAnsi="Arial" w:cs="Arial"/>
                <w:b/>
                <w:lang w:val="en-US" w:bidi="en-US"/>
              </w:rPr>
            </w:pPr>
          </w:p>
        </w:tc>
        <w:tc>
          <w:tcPr>
            <w:tcW w:w="1843" w:type="dxa"/>
            <w:tcBorders>
              <w:top w:val="single" w:sz="4" w:space="0" w:color="auto"/>
              <w:left w:val="single" w:sz="4" w:space="0" w:color="auto"/>
              <w:bottom w:val="single" w:sz="4" w:space="0" w:color="auto"/>
              <w:right w:val="single" w:sz="4" w:space="0" w:color="auto"/>
            </w:tcBorders>
          </w:tcPr>
          <w:p w14:paraId="7C54AFC1" w14:textId="77777777" w:rsidR="007D4A84" w:rsidRDefault="007D4A84" w:rsidP="00A677E6">
            <w:pPr>
              <w:spacing w:line="252" w:lineRule="auto"/>
              <w:ind w:left="644"/>
              <w:contextualSpacing/>
              <w:rPr>
                <w:rFonts w:ascii="Arial" w:hAnsi="Arial" w:cs="Arial"/>
                <w:b/>
                <w:lang w:val="en-US" w:bidi="en-US"/>
              </w:rPr>
            </w:pPr>
          </w:p>
        </w:tc>
      </w:tr>
    </w:tbl>
    <w:p w14:paraId="6645C12B" w14:textId="77777777" w:rsidR="007D4A84" w:rsidRDefault="007D4A84" w:rsidP="007D4A84">
      <w:pPr>
        <w:spacing w:after="0" w:line="240" w:lineRule="auto"/>
        <w:rPr>
          <w:rFonts w:ascii="Times New Roman" w:eastAsia="Times New Roman" w:hAnsi="Times New Roman" w:cs="Times New Roman"/>
          <w:sz w:val="20"/>
          <w:szCs w:val="20"/>
          <w:lang w:eastAsia="pl-PL"/>
        </w:rPr>
      </w:pPr>
    </w:p>
    <w:p w14:paraId="1D1085C2" w14:textId="77777777" w:rsidR="007D4A84" w:rsidRPr="00FF65E1" w:rsidRDefault="007D4A84" w:rsidP="007D4A84">
      <w:pPr>
        <w:spacing w:after="0" w:line="240" w:lineRule="auto"/>
        <w:ind w:left="709" w:hanging="284"/>
        <w:jc w:val="center"/>
        <w:rPr>
          <w:rFonts w:ascii="Arial" w:eastAsia="Calibri" w:hAnsi="Arial" w:cs="Arial"/>
          <w:i/>
          <w:sz w:val="16"/>
          <w:szCs w:val="16"/>
        </w:rPr>
      </w:pPr>
    </w:p>
    <w:p w14:paraId="1DE835FA" w14:textId="77777777" w:rsidR="007D4A84" w:rsidRPr="00FF65E1" w:rsidRDefault="007D4A84" w:rsidP="007D4A84">
      <w:pPr>
        <w:spacing w:after="0" w:line="240" w:lineRule="auto"/>
        <w:jc w:val="both"/>
        <w:rPr>
          <w:rFonts w:ascii="Arial" w:eastAsia="Times New Roman" w:hAnsi="Arial" w:cs="Arial"/>
          <w:b/>
          <w:i/>
          <w:sz w:val="16"/>
          <w:szCs w:val="16"/>
          <w:lang w:eastAsia="pl-PL"/>
        </w:rPr>
      </w:pPr>
      <w:r w:rsidRPr="00FF65E1">
        <w:rPr>
          <w:rFonts w:ascii="Arial" w:eastAsia="Times New Roman" w:hAnsi="Arial" w:cs="Arial"/>
          <w:b/>
          <w:i/>
          <w:sz w:val="16"/>
          <w:szCs w:val="16"/>
          <w:lang w:eastAsia="pl-PL"/>
        </w:rPr>
        <w:t xml:space="preserve"> </w:t>
      </w:r>
    </w:p>
    <w:p w14:paraId="706B6AC5" w14:textId="77777777" w:rsidR="007D4A84" w:rsidRPr="00FF65E1" w:rsidRDefault="007D4A84" w:rsidP="007D4A84">
      <w:pPr>
        <w:spacing w:after="0" w:line="240" w:lineRule="auto"/>
        <w:jc w:val="both"/>
        <w:rPr>
          <w:rFonts w:ascii="Arial" w:eastAsia="Times New Roman" w:hAnsi="Arial" w:cs="Arial"/>
          <w:i/>
          <w:sz w:val="16"/>
          <w:szCs w:val="16"/>
          <w:lang w:eastAsia="pl-PL"/>
        </w:rPr>
      </w:pPr>
      <w:r w:rsidRPr="00FF65E1">
        <w:rPr>
          <w:rFonts w:ascii="Arial" w:eastAsia="Times New Roman" w:hAnsi="Arial" w:cs="Arial"/>
          <w:b/>
          <w:i/>
          <w:noProof/>
          <w:sz w:val="16"/>
          <w:szCs w:val="16"/>
          <w:lang w:eastAsia="pl-PL"/>
        </w:rPr>
        <mc:AlternateContent>
          <mc:Choice Requires="wps">
            <w:drawing>
              <wp:anchor distT="4294967295" distB="4294967295" distL="114300" distR="114300" simplePos="0" relativeHeight="251678720" behindDoc="0" locked="0" layoutInCell="1" allowOverlap="1" wp14:anchorId="4196ACBD" wp14:editId="4C6D977D">
                <wp:simplePos x="0" y="0"/>
                <wp:positionH relativeFrom="column">
                  <wp:posOffset>37465</wp:posOffset>
                </wp:positionH>
                <wp:positionV relativeFrom="paragraph">
                  <wp:posOffset>12700</wp:posOffset>
                </wp:positionV>
                <wp:extent cx="2523490" cy="0"/>
                <wp:effectExtent l="0" t="0" r="10160" b="19050"/>
                <wp:wrapNone/>
                <wp:docPr id="10" name="Łącznik prosty ze strzałk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3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1526335">
              <v:shape id="Łącznik prosty ze strzałką 10" style="position:absolute;margin-left:2.95pt;margin-top:1pt;width:198.7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JLAOwIAAFI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" w14:anchorId="5BC34504"/>
            </w:pict>
          </mc:Fallback>
        </mc:AlternateContent>
      </w:r>
    </w:p>
    <w:p w14:paraId="63EBF52F" w14:textId="77777777" w:rsidR="007D4A84" w:rsidRPr="0058376B" w:rsidRDefault="007D4A84" w:rsidP="0058376B">
      <w:pPr>
        <w:spacing w:after="0" w:line="240" w:lineRule="auto"/>
        <w:jc w:val="both"/>
        <w:rPr>
          <w:rFonts w:ascii="Arial" w:eastAsia="Times New Roman" w:hAnsi="Arial" w:cs="Arial"/>
          <w:i/>
          <w:iCs/>
          <w:sz w:val="16"/>
          <w:szCs w:val="16"/>
          <w:lang w:eastAsia="pl-PL"/>
        </w:rPr>
      </w:pPr>
      <w:r w:rsidRPr="0058376B">
        <w:rPr>
          <w:rFonts w:ascii="Arial" w:eastAsia="Times New Roman" w:hAnsi="Arial" w:cs="Arial"/>
          <w:i/>
          <w:iCs/>
          <w:sz w:val="16"/>
          <w:szCs w:val="16"/>
          <w:lang w:eastAsia="pl-PL"/>
        </w:rPr>
        <w:t xml:space="preserve">                          (miejscowość, data)</w:t>
      </w:r>
    </w:p>
    <w:p w14:paraId="6E2A0262" w14:textId="77777777" w:rsidR="007D4A84" w:rsidRPr="00FF65E1" w:rsidRDefault="007D4A84" w:rsidP="007D4A84">
      <w:pPr>
        <w:spacing w:after="0" w:line="240" w:lineRule="auto"/>
        <w:jc w:val="both"/>
        <w:rPr>
          <w:rFonts w:ascii="Arial" w:eastAsia="Times New Roman" w:hAnsi="Arial" w:cs="Arial"/>
          <w:i/>
          <w:sz w:val="16"/>
          <w:szCs w:val="16"/>
          <w:lang w:eastAsia="pl-PL"/>
        </w:rPr>
      </w:pPr>
      <w:r w:rsidRPr="00FF65E1">
        <w:rPr>
          <w:rFonts w:ascii="Arial" w:eastAsia="Calibri" w:hAnsi="Arial" w:cs="Arial"/>
          <w:i/>
          <w:noProof/>
          <w:sz w:val="16"/>
          <w:szCs w:val="16"/>
          <w:lang w:eastAsia="pl-PL"/>
        </w:rPr>
        <mc:AlternateContent>
          <mc:Choice Requires="wps">
            <w:drawing>
              <wp:anchor distT="4294967295" distB="4294967295" distL="114300" distR="114300" simplePos="0" relativeHeight="251677696" behindDoc="0" locked="0" layoutInCell="1" allowOverlap="1" wp14:anchorId="23598588" wp14:editId="3C647432">
                <wp:simplePos x="0" y="0"/>
                <wp:positionH relativeFrom="column">
                  <wp:posOffset>6129020</wp:posOffset>
                </wp:positionH>
                <wp:positionV relativeFrom="paragraph">
                  <wp:posOffset>70484</wp:posOffset>
                </wp:positionV>
                <wp:extent cx="2854325" cy="0"/>
                <wp:effectExtent l="0" t="0" r="22225" b="19050"/>
                <wp:wrapNone/>
                <wp:docPr id="11" name="Łącznik prosty ze strzałk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C2F95BE">
              <v:shape id="Łącznik prosty ze strzałką 11" style="position:absolute;margin-left:482.6pt;margin-top:5.55pt;width:224.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" w14:anchorId="2B35F11C"/>
            </w:pict>
          </mc:Fallback>
        </mc:AlternateContent>
      </w:r>
    </w:p>
    <w:p w14:paraId="5CAA6289" w14:textId="77777777" w:rsidR="007D4A84" w:rsidRPr="0058376B" w:rsidRDefault="007D4A84" w:rsidP="0058376B">
      <w:pPr>
        <w:spacing w:after="0" w:line="240" w:lineRule="auto"/>
        <w:jc w:val="center"/>
        <w:rPr>
          <w:rFonts w:ascii="Arial" w:eastAsia="Times New Roman" w:hAnsi="Arial" w:cs="Arial"/>
          <w:i/>
          <w:iCs/>
          <w:sz w:val="16"/>
          <w:szCs w:val="16"/>
          <w:lang w:eastAsia="pl-PL"/>
        </w:rPr>
      </w:pPr>
      <w:r w:rsidRPr="0058376B">
        <w:rPr>
          <w:rFonts w:ascii="Arial" w:eastAsia="Times New Roman" w:hAnsi="Arial" w:cs="Arial"/>
          <w:i/>
          <w:iCs/>
          <w:sz w:val="16"/>
          <w:szCs w:val="16"/>
          <w:lang w:eastAsia="pl-PL"/>
        </w:rPr>
        <w:t xml:space="preserve">                                                                                                                                                                                                                              (podpis i pieczątka osoby uprawnionej do składania </w:t>
      </w:r>
    </w:p>
    <w:p w14:paraId="0F930235" w14:textId="77777777" w:rsidR="007D4A84" w:rsidRPr="0058376B" w:rsidRDefault="007D4A84" w:rsidP="0058376B">
      <w:pPr>
        <w:spacing w:after="0" w:line="240" w:lineRule="auto"/>
        <w:rPr>
          <w:rFonts w:ascii="Arial" w:eastAsia="Times New Roman" w:hAnsi="Arial" w:cs="Arial"/>
          <w:i/>
          <w:iCs/>
          <w:sz w:val="16"/>
          <w:szCs w:val="16"/>
          <w:lang w:eastAsia="pl-PL"/>
        </w:rPr>
      </w:pPr>
      <w:r w:rsidRPr="0058376B">
        <w:rPr>
          <w:rFonts w:ascii="Arial" w:eastAsia="Times New Roman" w:hAnsi="Arial" w:cs="Arial"/>
          <w:i/>
          <w:iCs/>
          <w:sz w:val="16"/>
          <w:szCs w:val="16"/>
          <w:lang w:eastAsia="pl-PL"/>
        </w:rPr>
        <w:t xml:space="preserve">                                                                                                            </w:t>
      </w:r>
      <w:r w:rsidRPr="00FF65E1">
        <w:rPr>
          <w:rFonts w:ascii="Arial" w:eastAsia="Times New Roman" w:hAnsi="Arial" w:cs="Arial"/>
          <w:i/>
          <w:sz w:val="16"/>
          <w:szCs w:val="16"/>
          <w:lang w:eastAsia="pl-PL"/>
        </w:rPr>
        <w:tab/>
      </w:r>
      <w:r w:rsidRPr="00FF65E1">
        <w:rPr>
          <w:rFonts w:ascii="Arial" w:eastAsia="Times New Roman" w:hAnsi="Arial" w:cs="Arial"/>
          <w:i/>
          <w:sz w:val="16"/>
          <w:szCs w:val="16"/>
          <w:lang w:eastAsia="pl-PL"/>
        </w:rPr>
        <w:tab/>
      </w:r>
      <w:r w:rsidRPr="00FF65E1">
        <w:rPr>
          <w:rFonts w:ascii="Arial" w:eastAsia="Times New Roman" w:hAnsi="Arial" w:cs="Arial"/>
          <w:i/>
          <w:sz w:val="16"/>
          <w:szCs w:val="16"/>
          <w:lang w:eastAsia="pl-PL"/>
        </w:rPr>
        <w:tab/>
      </w:r>
      <w:r w:rsidRPr="00FF65E1">
        <w:rPr>
          <w:rFonts w:ascii="Arial" w:eastAsia="Times New Roman" w:hAnsi="Arial" w:cs="Arial"/>
          <w:i/>
          <w:sz w:val="16"/>
          <w:szCs w:val="16"/>
          <w:lang w:eastAsia="pl-PL"/>
        </w:rPr>
        <w:tab/>
      </w:r>
      <w:r w:rsidRPr="00FF65E1">
        <w:rPr>
          <w:rFonts w:ascii="Arial" w:eastAsia="Times New Roman" w:hAnsi="Arial" w:cs="Arial"/>
          <w:i/>
          <w:sz w:val="16"/>
          <w:szCs w:val="16"/>
          <w:lang w:eastAsia="pl-PL"/>
        </w:rPr>
        <w:tab/>
      </w:r>
      <w:r w:rsidRPr="00FF65E1">
        <w:rPr>
          <w:rFonts w:ascii="Arial" w:eastAsia="Times New Roman" w:hAnsi="Arial" w:cs="Arial"/>
          <w:i/>
          <w:sz w:val="16"/>
          <w:szCs w:val="16"/>
          <w:lang w:eastAsia="pl-PL"/>
        </w:rPr>
        <w:tab/>
      </w:r>
      <w:r w:rsidRPr="00FF65E1">
        <w:rPr>
          <w:rFonts w:ascii="Arial" w:eastAsia="Times New Roman" w:hAnsi="Arial" w:cs="Arial"/>
          <w:i/>
          <w:sz w:val="16"/>
          <w:szCs w:val="16"/>
          <w:lang w:eastAsia="pl-PL"/>
        </w:rPr>
        <w:tab/>
      </w:r>
      <w:r w:rsidRPr="0058376B">
        <w:rPr>
          <w:rFonts w:ascii="Arial" w:eastAsia="Times New Roman" w:hAnsi="Arial" w:cs="Arial"/>
          <w:i/>
          <w:iCs/>
          <w:sz w:val="16"/>
          <w:szCs w:val="16"/>
          <w:lang w:eastAsia="pl-PL"/>
        </w:rPr>
        <w:t xml:space="preserve">                              oświadczeń woli w imieniu Wykonawcy</w:t>
      </w:r>
    </w:p>
    <w:p w14:paraId="15C855F7" w14:textId="77777777" w:rsidR="007D4A84" w:rsidRDefault="007D4A84" w:rsidP="007D4A84">
      <w:pPr>
        <w:pStyle w:val="Akapitzlist"/>
        <w:ind w:hanging="720"/>
        <w:rPr>
          <w:rFonts w:ascii="Arial" w:hAnsi="Arial" w:cs="Arial"/>
          <w:sz w:val="16"/>
          <w:szCs w:val="16"/>
        </w:rPr>
      </w:pPr>
      <w:r>
        <w:rPr>
          <w:sz w:val="20"/>
          <w:szCs w:val="20"/>
        </w:rPr>
        <w:t>*</w:t>
      </w:r>
      <w:r w:rsidRPr="00FF65E1">
        <w:rPr>
          <w:rFonts w:ascii="Arial" w:hAnsi="Arial" w:cs="Arial"/>
          <w:sz w:val="16"/>
          <w:szCs w:val="16"/>
        </w:rPr>
        <w:t>Niepotrzebne skreślić</w:t>
      </w:r>
    </w:p>
    <w:p w14:paraId="4B4CDCCF" w14:textId="77777777" w:rsidR="007D4A84" w:rsidRDefault="007D4A84" w:rsidP="002508D6">
      <w:pPr>
        <w:spacing w:after="0"/>
        <w:jc w:val="center"/>
        <w:rPr>
          <w:rFonts w:ascii="Times New Roman" w:eastAsia="Times New Roman" w:hAnsi="Times New Roman" w:cs="Times New Roman"/>
          <w:b/>
          <w:i/>
          <w:lang w:eastAsia="x-none"/>
        </w:rPr>
      </w:pPr>
    </w:p>
    <w:p w14:paraId="5E1F5513" w14:textId="242AABFF" w:rsidR="006B7526" w:rsidRDefault="006B7526" w:rsidP="002508D6">
      <w:pPr>
        <w:spacing w:after="0"/>
        <w:jc w:val="center"/>
        <w:rPr>
          <w:rFonts w:ascii="Times New Roman" w:eastAsia="Times New Roman" w:hAnsi="Times New Roman" w:cs="Times New Roman"/>
          <w:b/>
          <w:i/>
          <w:lang w:eastAsia="x-none"/>
        </w:rPr>
      </w:pPr>
    </w:p>
    <w:p w14:paraId="14150E36" w14:textId="33A4EE79" w:rsidR="0076710A" w:rsidRDefault="0076710A" w:rsidP="002508D6">
      <w:pPr>
        <w:spacing w:after="0"/>
        <w:jc w:val="center"/>
        <w:rPr>
          <w:rFonts w:ascii="Times New Roman" w:eastAsia="Times New Roman" w:hAnsi="Times New Roman" w:cs="Times New Roman"/>
          <w:b/>
          <w:i/>
          <w:lang w:eastAsia="x-none"/>
        </w:rPr>
      </w:pPr>
    </w:p>
    <w:p w14:paraId="595D74F1" w14:textId="2A6CDAD9" w:rsidR="0076710A" w:rsidRDefault="0076710A" w:rsidP="002508D6">
      <w:pPr>
        <w:spacing w:after="0"/>
        <w:jc w:val="center"/>
        <w:rPr>
          <w:rFonts w:ascii="Times New Roman" w:eastAsia="Times New Roman" w:hAnsi="Times New Roman" w:cs="Times New Roman"/>
          <w:b/>
          <w:i/>
          <w:lang w:eastAsia="x-none"/>
        </w:rPr>
      </w:pPr>
    </w:p>
    <w:p w14:paraId="2D146E6E" w14:textId="19F9C7DF" w:rsidR="0076710A" w:rsidRDefault="0076710A" w:rsidP="002508D6">
      <w:pPr>
        <w:spacing w:after="0"/>
        <w:jc w:val="center"/>
        <w:rPr>
          <w:rFonts w:ascii="Times New Roman" w:eastAsia="Times New Roman" w:hAnsi="Times New Roman" w:cs="Times New Roman"/>
          <w:b/>
          <w:i/>
          <w:lang w:eastAsia="x-none"/>
        </w:rPr>
      </w:pPr>
    </w:p>
    <w:p w14:paraId="1E75636C" w14:textId="24E92EB8" w:rsidR="0076710A" w:rsidRDefault="0076710A" w:rsidP="002508D6">
      <w:pPr>
        <w:spacing w:after="0"/>
        <w:jc w:val="center"/>
        <w:rPr>
          <w:rFonts w:ascii="Times New Roman" w:eastAsia="Times New Roman" w:hAnsi="Times New Roman" w:cs="Times New Roman"/>
          <w:b/>
          <w:i/>
          <w:lang w:eastAsia="x-none"/>
        </w:rPr>
      </w:pPr>
    </w:p>
    <w:p w14:paraId="20B206F6" w14:textId="65E7AED8" w:rsidR="0076710A" w:rsidRDefault="0076710A" w:rsidP="002508D6">
      <w:pPr>
        <w:spacing w:after="0"/>
        <w:jc w:val="center"/>
        <w:rPr>
          <w:rFonts w:ascii="Times New Roman" w:eastAsia="Times New Roman" w:hAnsi="Times New Roman" w:cs="Times New Roman"/>
          <w:b/>
          <w:i/>
          <w:lang w:eastAsia="x-none"/>
        </w:rPr>
      </w:pPr>
    </w:p>
    <w:p w14:paraId="042B78F4" w14:textId="240EC2A5" w:rsidR="0076710A" w:rsidRDefault="0076710A" w:rsidP="002508D6">
      <w:pPr>
        <w:spacing w:after="0"/>
        <w:jc w:val="center"/>
        <w:rPr>
          <w:rFonts w:ascii="Times New Roman" w:eastAsia="Times New Roman" w:hAnsi="Times New Roman" w:cs="Times New Roman"/>
          <w:b/>
          <w:i/>
          <w:lang w:eastAsia="x-none"/>
        </w:rPr>
      </w:pPr>
    </w:p>
    <w:p w14:paraId="654E0A7B" w14:textId="520388A3" w:rsidR="0076710A" w:rsidRDefault="0076710A" w:rsidP="002508D6">
      <w:pPr>
        <w:spacing w:after="0"/>
        <w:jc w:val="center"/>
        <w:rPr>
          <w:rFonts w:ascii="Times New Roman" w:eastAsia="Times New Roman" w:hAnsi="Times New Roman" w:cs="Times New Roman"/>
          <w:b/>
          <w:i/>
          <w:lang w:eastAsia="x-none"/>
        </w:rPr>
      </w:pPr>
    </w:p>
    <w:p w14:paraId="6C9DB4D2" w14:textId="3DD19EDC" w:rsidR="0076710A" w:rsidRDefault="0076710A" w:rsidP="002508D6">
      <w:pPr>
        <w:spacing w:after="0"/>
        <w:jc w:val="center"/>
        <w:rPr>
          <w:rFonts w:ascii="Times New Roman" w:eastAsia="Times New Roman" w:hAnsi="Times New Roman" w:cs="Times New Roman"/>
          <w:b/>
          <w:i/>
          <w:lang w:eastAsia="x-none"/>
        </w:rPr>
      </w:pPr>
    </w:p>
    <w:p w14:paraId="2DC826FA" w14:textId="28DFF952" w:rsidR="0076710A" w:rsidRDefault="0076710A" w:rsidP="002508D6">
      <w:pPr>
        <w:spacing w:after="0"/>
        <w:jc w:val="center"/>
        <w:rPr>
          <w:rFonts w:ascii="Times New Roman" w:eastAsia="Times New Roman" w:hAnsi="Times New Roman" w:cs="Times New Roman"/>
          <w:b/>
          <w:i/>
          <w:lang w:eastAsia="x-none"/>
        </w:rPr>
      </w:pPr>
    </w:p>
    <w:p w14:paraId="336C7CC1" w14:textId="1268F7BD" w:rsidR="0076710A" w:rsidRDefault="0076710A" w:rsidP="002508D6">
      <w:pPr>
        <w:spacing w:after="0"/>
        <w:jc w:val="center"/>
        <w:rPr>
          <w:rFonts w:ascii="Times New Roman" w:eastAsia="Times New Roman" w:hAnsi="Times New Roman" w:cs="Times New Roman"/>
          <w:b/>
          <w:i/>
          <w:lang w:eastAsia="x-none"/>
        </w:rPr>
      </w:pPr>
    </w:p>
    <w:p w14:paraId="5FF4BC6A" w14:textId="61B862F0" w:rsidR="0076710A" w:rsidRDefault="0076710A" w:rsidP="002508D6">
      <w:pPr>
        <w:spacing w:after="0"/>
        <w:jc w:val="center"/>
        <w:rPr>
          <w:rFonts w:ascii="Times New Roman" w:eastAsia="Times New Roman" w:hAnsi="Times New Roman" w:cs="Times New Roman"/>
          <w:b/>
          <w:i/>
          <w:lang w:eastAsia="x-none"/>
        </w:rPr>
      </w:pPr>
    </w:p>
    <w:p w14:paraId="79B87271" w14:textId="680F6AF8" w:rsidR="0076710A" w:rsidRDefault="0076710A" w:rsidP="002508D6">
      <w:pPr>
        <w:spacing w:after="0"/>
        <w:jc w:val="center"/>
        <w:rPr>
          <w:rFonts w:ascii="Times New Roman" w:eastAsia="Times New Roman" w:hAnsi="Times New Roman" w:cs="Times New Roman"/>
          <w:b/>
          <w:i/>
          <w:lang w:eastAsia="x-none"/>
        </w:rPr>
      </w:pPr>
    </w:p>
    <w:p w14:paraId="3287A34E" w14:textId="3DD8AE56" w:rsidR="0076710A" w:rsidRDefault="0076710A" w:rsidP="002508D6">
      <w:pPr>
        <w:spacing w:after="0"/>
        <w:jc w:val="center"/>
        <w:rPr>
          <w:rFonts w:ascii="Times New Roman" w:eastAsia="Times New Roman" w:hAnsi="Times New Roman" w:cs="Times New Roman"/>
          <w:b/>
          <w:i/>
          <w:lang w:eastAsia="x-none"/>
        </w:rPr>
      </w:pPr>
    </w:p>
    <w:p w14:paraId="3CA4E2BF" w14:textId="70D4D313" w:rsidR="0076710A" w:rsidRDefault="0076710A" w:rsidP="002508D6">
      <w:pPr>
        <w:spacing w:after="0"/>
        <w:jc w:val="center"/>
        <w:rPr>
          <w:rFonts w:ascii="Times New Roman" w:eastAsia="Times New Roman" w:hAnsi="Times New Roman" w:cs="Times New Roman"/>
          <w:b/>
          <w:i/>
          <w:lang w:eastAsia="x-none"/>
        </w:rPr>
      </w:pPr>
    </w:p>
    <w:p w14:paraId="2FB27FA8" w14:textId="3C3932F6" w:rsidR="0076710A" w:rsidRDefault="0076710A" w:rsidP="002508D6">
      <w:pPr>
        <w:spacing w:after="0"/>
        <w:jc w:val="center"/>
        <w:rPr>
          <w:rFonts w:ascii="Times New Roman" w:eastAsia="Times New Roman" w:hAnsi="Times New Roman" w:cs="Times New Roman"/>
          <w:b/>
          <w:i/>
          <w:lang w:eastAsia="x-none"/>
        </w:rPr>
      </w:pPr>
    </w:p>
    <w:p w14:paraId="7964CE8C" w14:textId="59B8A9F6" w:rsidR="0076710A" w:rsidRDefault="0076710A" w:rsidP="002508D6">
      <w:pPr>
        <w:spacing w:after="0"/>
        <w:jc w:val="center"/>
        <w:rPr>
          <w:rFonts w:ascii="Times New Roman" w:eastAsia="Times New Roman" w:hAnsi="Times New Roman" w:cs="Times New Roman"/>
          <w:b/>
          <w:i/>
          <w:lang w:eastAsia="x-none"/>
        </w:rPr>
      </w:pPr>
    </w:p>
    <w:p w14:paraId="1C5D1551" w14:textId="1CDE19C5" w:rsidR="0076710A" w:rsidRDefault="0076710A" w:rsidP="002508D6">
      <w:pPr>
        <w:spacing w:after="0"/>
        <w:jc w:val="center"/>
        <w:rPr>
          <w:rFonts w:ascii="Times New Roman" w:eastAsia="Times New Roman" w:hAnsi="Times New Roman" w:cs="Times New Roman"/>
          <w:b/>
          <w:i/>
          <w:lang w:eastAsia="x-none"/>
        </w:rPr>
      </w:pPr>
    </w:p>
    <w:p w14:paraId="0F8F61D4" w14:textId="77777777" w:rsidR="0076710A" w:rsidRDefault="0076710A" w:rsidP="002508D6">
      <w:pPr>
        <w:spacing w:after="0"/>
        <w:jc w:val="center"/>
        <w:rPr>
          <w:rFonts w:ascii="Times New Roman" w:eastAsia="Times New Roman" w:hAnsi="Times New Roman" w:cs="Times New Roman"/>
          <w:b/>
          <w:i/>
          <w:lang w:eastAsia="x-none"/>
        </w:rPr>
      </w:pPr>
    </w:p>
    <w:tbl>
      <w:tblPr>
        <w:tblW w:w="14005" w:type="dxa"/>
        <w:tblInd w:w="55" w:type="dxa"/>
        <w:tblCellMar>
          <w:left w:w="70" w:type="dxa"/>
          <w:right w:w="70" w:type="dxa"/>
        </w:tblCellMar>
        <w:tblLook w:val="04A0" w:firstRow="1" w:lastRow="0" w:firstColumn="1" w:lastColumn="0" w:noHBand="0" w:noVBand="1"/>
      </w:tblPr>
      <w:tblGrid>
        <w:gridCol w:w="1153"/>
        <w:gridCol w:w="757"/>
        <w:gridCol w:w="734"/>
        <w:gridCol w:w="1107"/>
        <w:gridCol w:w="1181"/>
        <w:gridCol w:w="1183"/>
        <w:gridCol w:w="796"/>
        <w:gridCol w:w="1483"/>
        <w:gridCol w:w="1367"/>
        <w:gridCol w:w="1920"/>
        <w:gridCol w:w="1010"/>
        <w:gridCol w:w="1314"/>
      </w:tblGrid>
      <w:tr w:rsidR="006B7526" w:rsidRPr="00240A78" w14:paraId="381F4C23" w14:textId="77777777" w:rsidTr="0058376B">
        <w:trPr>
          <w:trHeight w:val="460"/>
        </w:trPr>
        <w:tc>
          <w:tcPr>
            <w:tcW w:w="14005" w:type="dxa"/>
            <w:gridSpan w:val="12"/>
            <w:noWrap/>
            <w:vAlign w:val="center"/>
            <w:hideMark/>
          </w:tcPr>
          <w:p w14:paraId="730F96F6" w14:textId="77777777" w:rsidR="006B7526" w:rsidRPr="00240A78" w:rsidRDefault="006B7526" w:rsidP="683D62D2">
            <w:pPr>
              <w:jc w:val="center"/>
              <w:rPr>
                <w:bCs/>
              </w:rPr>
            </w:pPr>
            <w:r w:rsidRPr="0058376B">
              <w:lastRenderedPageBreak/>
              <w:t>Wykaz osób wykonujących czynności zlecone, które posiadają uprawnienia do dostępu do informacji niejawnych</w:t>
            </w:r>
          </w:p>
        </w:tc>
      </w:tr>
      <w:tr w:rsidR="006B7526" w:rsidRPr="00240A78" w14:paraId="7906AD49" w14:textId="77777777" w:rsidTr="0058376B">
        <w:trPr>
          <w:trHeight w:val="460"/>
        </w:trPr>
        <w:tc>
          <w:tcPr>
            <w:tcW w:w="3751" w:type="dxa"/>
            <w:gridSpan w:val="4"/>
            <w:noWrap/>
            <w:vAlign w:val="center"/>
            <w:hideMark/>
          </w:tcPr>
          <w:p w14:paraId="23B89C6E" w14:textId="77777777" w:rsidR="006B7526" w:rsidRPr="00240A78" w:rsidRDefault="006B7526" w:rsidP="006B7526">
            <w:pPr>
              <w:jc w:val="right"/>
            </w:pPr>
            <w:r w:rsidRPr="00240A78">
              <w:t>pracowników firmy:</w:t>
            </w:r>
          </w:p>
        </w:tc>
        <w:tc>
          <w:tcPr>
            <w:tcW w:w="1181" w:type="dxa"/>
            <w:tcBorders>
              <w:top w:val="nil"/>
              <w:left w:val="nil"/>
              <w:bottom w:val="dotted" w:sz="4" w:space="0" w:color="808080" w:themeColor="text1" w:themeTint="7F"/>
              <w:right w:val="nil"/>
            </w:tcBorders>
            <w:noWrap/>
            <w:vAlign w:val="center"/>
            <w:hideMark/>
          </w:tcPr>
          <w:p w14:paraId="7C55E6E6" w14:textId="77777777" w:rsidR="006B7526" w:rsidRPr="00240A78" w:rsidRDefault="006B7526" w:rsidP="006B7526">
            <w:pPr>
              <w:jc w:val="center"/>
              <w:rPr>
                <w:b/>
                <w:bCs/>
              </w:rPr>
            </w:pPr>
            <w:r w:rsidRPr="00240A78">
              <w:rPr>
                <w:b/>
                <w:bCs/>
              </w:rPr>
              <w:t> </w:t>
            </w:r>
          </w:p>
        </w:tc>
        <w:tc>
          <w:tcPr>
            <w:tcW w:w="1183" w:type="dxa"/>
            <w:tcBorders>
              <w:top w:val="nil"/>
              <w:left w:val="nil"/>
              <w:bottom w:val="dotted" w:sz="4" w:space="0" w:color="808080" w:themeColor="text1" w:themeTint="7F"/>
              <w:right w:val="nil"/>
            </w:tcBorders>
            <w:noWrap/>
            <w:vAlign w:val="center"/>
            <w:hideMark/>
          </w:tcPr>
          <w:p w14:paraId="0687F594" w14:textId="77777777" w:rsidR="006B7526" w:rsidRPr="00240A78" w:rsidRDefault="006B7526" w:rsidP="006B7526">
            <w:pPr>
              <w:jc w:val="center"/>
              <w:rPr>
                <w:b/>
                <w:bCs/>
              </w:rPr>
            </w:pPr>
            <w:r w:rsidRPr="00240A78">
              <w:rPr>
                <w:b/>
                <w:bCs/>
              </w:rPr>
              <w:t> </w:t>
            </w:r>
          </w:p>
        </w:tc>
        <w:tc>
          <w:tcPr>
            <w:tcW w:w="796" w:type="dxa"/>
            <w:tcBorders>
              <w:top w:val="nil"/>
              <w:left w:val="nil"/>
              <w:bottom w:val="dotted" w:sz="4" w:space="0" w:color="808080" w:themeColor="text1" w:themeTint="7F"/>
              <w:right w:val="nil"/>
            </w:tcBorders>
            <w:noWrap/>
            <w:vAlign w:val="center"/>
            <w:hideMark/>
          </w:tcPr>
          <w:p w14:paraId="28E4D129" w14:textId="77777777" w:rsidR="006B7526" w:rsidRPr="00240A78" w:rsidRDefault="006B7526" w:rsidP="006B7526">
            <w:pPr>
              <w:jc w:val="center"/>
              <w:rPr>
                <w:b/>
                <w:bCs/>
              </w:rPr>
            </w:pPr>
            <w:r w:rsidRPr="00240A78">
              <w:rPr>
                <w:b/>
                <w:bCs/>
              </w:rPr>
              <w:t> </w:t>
            </w:r>
          </w:p>
        </w:tc>
        <w:tc>
          <w:tcPr>
            <w:tcW w:w="1483" w:type="dxa"/>
            <w:tcBorders>
              <w:top w:val="nil"/>
              <w:left w:val="nil"/>
              <w:bottom w:val="dotted" w:sz="4" w:space="0" w:color="808080" w:themeColor="text1" w:themeTint="7F"/>
              <w:right w:val="nil"/>
            </w:tcBorders>
            <w:noWrap/>
            <w:vAlign w:val="center"/>
            <w:hideMark/>
          </w:tcPr>
          <w:p w14:paraId="6D38D3AE" w14:textId="77777777" w:rsidR="006B7526" w:rsidRPr="00240A78" w:rsidRDefault="006B7526" w:rsidP="006B7526">
            <w:pPr>
              <w:jc w:val="center"/>
              <w:rPr>
                <w:b/>
                <w:bCs/>
              </w:rPr>
            </w:pPr>
            <w:r w:rsidRPr="00240A78">
              <w:rPr>
                <w:b/>
                <w:bCs/>
              </w:rPr>
              <w:t> </w:t>
            </w:r>
          </w:p>
        </w:tc>
        <w:tc>
          <w:tcPr>
            <w:tcW w:w="1367" w:type="dxa"/>
            <w:tcBorders>
              <w:top w:val="nil"/>
              <w:left w:val="nil"/>
              <w:bottom w:val="dotted" w:sz="4" w:space="0" w:color="808080" w:themeColor="text1" w:themeTint="7F"/>
              <w:right w:val="nil"/>
            </w:tcBorders>
            <w:noWrap/>
            <w:vAlign w:val="center"/>
            <w:hideMark/>
          </w:tcPr>
          <w:p w14:paraId="381DA67C" w14:textId="77777777" w:rsidR="006B7526" w:rsidRPr="00240A78" w:rsidRDefault="006B7526" w:rsidP="006B7526">
            <w:pPr>
              <w:jc w:val="center"/>
              <w:rPr>
                <w:b/>
                <w:bCs/>
              </w:rPr>
            </w:pPr>
            <w:r w:rsidRPr="00240A78">
              <w:rPr>
                <w:b/>
                <w:bCs/>
              </w:rPr>
              <w:t> </w:t>
            </w:r>
          </w:p>
        </w:tc>
        <w:tc>
          <w:tcPr>
            <w:tcW w:w="1920" w:type="dxa"/>
            <w:tcBorders>
              <w:top w:val="nil"/>
              <w:left w:val="nil"/>
              <w:bottom w:val="dotted" w:sz="4" w:space="0" w:color="808080" w:themeColor="text1" w:themeTint="7F"/>
              <w:right w:val="nil"/>
            </w:tcBorders>
            <w:noWrap/>
            <w:vAlign w:val="center"/>
            <w:hideMark/>
          </w:tcPr>
          <w:p w14:paraId="6488A8A7" w14:textId="77777777" w:rsidR="006B7526" w:rsidRPr="00240A78" w:rsidRDefault="006B7526" w:rsidP="006B7526">
            <w:pPr>
              <w:jc w:val="center"/>
              <w:rPr>
                <w:b/>
                <w:bCs/>
              </w:rPr>
            </w:pPr>
            <w:r w:rsidRPr="00240A78">
              <w:rPr>
                <w:b/>
                <w:bCs/>
              </w:rPr>
              <w:t> </w:t>
            </w:r>
          </w:p>
        </w:tc>
        <w:tc>
          <w:tcPr>
            <w:tcW w:w="1010" w:type="dxa"/>
            <w:tcBorders>
              <w:top w:val="nil"/>
              <w:left w:val="nil"/>
              <w:bottom w:val="dotted" w:sz="4" w:space="0" w:color="808080" w:themeColor="text1" w:themeTint="7F"/>
              <w:right w:val="nil"/>
            </w:tcBorders>
            <w:noWrap/>
            <w:vAlign w:val="center"/>
            <w:hideMark/>
          </w:tcPr>
          <w:p w14:paraId="69BB050D" w14:textId="77777777" w:rsidR="006B7526" w:rsidRPr="00240A78" w:rsidRDefault="006B7526" w:rsidP="683D62D2">
            <w:pPr>
              <w:jc w:val="center"/>
              <w:rPr>
                <w:bCs/>
              </w:rPr>
            </w:pPr>
            <w:r w:rsidRPr="0058376B">
              <w:t> </w:t>
            </w:r>
          </w:p>
        </w:tc>
        <w:tc>
          <w:tcPr>
            <w:tcW w:w="1314" w:type="dxa"/>
            <w:tcBorders>
              <w:top w:val="nil"/>
              <w:left w:val="nil"/>
              <w:bottom w:val="dotted" w:sz="4" w:space="0" w:color="808080" w:themeColor="text1" w:themeTint="7F"/>
              <w:right w:val="nil"/>
            </w:tcBorders>
            <w:noWrap/>
            <w:vAlign w:val="center"/>
            <w:hideMark/>
          </w:tcPr>
          <w:p w14:paraId="46BDC3A0" w14:textId="77777777" w:rsidR="006B7526" w:rsidRPr="00240A78" w:rsidRDefault="006B7526" w:rsidP="006B7526">
            <w:pPr>
              <w:jc w:val="center"/>
              <w:rPr>
                <w:b/>
                <w:bCs/>
              </w:rPr>
            </w:pPr>
            <w:r w:rsidRPr="00240A78">
              <w:rPr>
                <w:b/>
                <w:bCs/>
              </w:rPr>
              <w:t> </w:t>
            </w:r>
          </w:p>
        </w:tc>
      </w:tr>
      <w:tr w:rsidR="006B7526" w:rsidRPr="00240A78" w14:paraId="16403F4C" w14:textId="77777777" w:rsidTr="0058376B">
        <w:trPr>
          <w:trHeight w:val="460"/>
        </w:trPr>
        <w:tc>
          <w:tcPr>
            <w:tcW w:w="3751" w:type="dxa"/>
            <w:gridSpan w:val="4"/>
            <w:noWrap/>
            <w:vAlign w:val="center"/>
            <w:hideMark/>
          </w:tcPr>
          <w:p w14:paraId="1032B365" w14:textId="77777777" w:rsidR="006B7526" w:rsidRPr="00240A78" w:rsidRDefault="006B7526" w:rsidP="006B7526">
            <w:pPr>
              <w:jc w:val="right"/>
            </w:pPr>
            <w:r w:rsidRPr="00240A78">
              <w:t>realizujących przedmiot umowy nr</w:t>
            </w:r>
          </w:p>
        </w:tc>
        <w:tc>
          <w:tcPr>
            <w:tcW w:w="1181" w:type="dxa"/>
            <w:tcBorders>
              <w:top w:val="nil"/>
              <w:left w:val="nil"/>
              <w:bottom w:val="dotted" w:sz="4" w:space="0" w:color="808080" w:themeColor="text1" w:themeTint="7F"/>
              <w:right w:val="nil"/>
            </w:tcBorders>
            <w:noWrap/>
            <w:vAlign w:val="center"/>
            <w:hideMark/>
          </w:tcPr>
          <w:p w14:paraId="0418F67F" w14:textId="77777777" w:rsidR="006B7526" w:rsidRPr="00240A78" w:rsidRDefault="006B7526" w:rsidP="006B7526">
            <w:pPr>
              <w:jc w:val="center"/>
              <w:rPr>
                <w:b/>
                <w:bCs/>
              </w:rPr>
            </w:pPr>
            <w:r w:rsidRPr="00240A78">
              <w:rPr>
                <w:b/>
                <w:bCs/>
              </w:rPr>
              <w:t> </w:t>
            </w:r>
          </w:p>
        </w:tc>
        <w:tc>
          <w:tcPr>
            <w:tcW w:w="1183" w:type="dxa"/>
            <w:tcBorders>
              <w:top w:val="nil"/>
              <w:left w:val="nil"/>
              <w:bottom w:val="dotted" w:sz="4" w:space="0" w:color="808080" w:themeColor="text1" w:themeTint="7F"/>
              <w:right w:val="nil"/>
            </w:tcBorders>
            <w:noWrap/>
            <w:vAlign w:val="center"/>
            <w:hideMark/>
          </w:tcPr>
          <w:p w14:paraId="4CB52095" w14:textId="77777777" w:rsidR="006B7526" w:rsidRPr="00240A78" w:rsidRDefault="006B7526" w:rsidP="006B7526">
            <w:pPr>
              <w:jc w:val="center"/>
              <w:rPr>
                <w:b/>
                <w:bCs/>
              </w:rPr>
            </w:pPr>
            <w:r w:rsidRPr="00240A78">
              <w:rPr>
                <w:b/>
                <w:bCs/>
              </w:rPr>
              <w:t> </w:t>
            </w:r>
          </w:p>
        </w:tc>
        <w:tc>
          <w:tcPr>
            <w:tcW w:w="796" w:type="dxa"/>
            <w:tcBorders>
              <w:top w:val="nil"/>
              <w:left w:val="nil"/>
              <w:bottom w:val="dotted" w:sz="4" w:space="0" w:color="808080" w:themeColor="text1" w:themeTint="7F"/>
              <w:right w:val="nil"/>
            </w:tcBorders>
            <w:noWrap/>
            <w:vAlign w:val="center"/>
            <w:hideMark/>
          </w:tcPr>
          <w:p w14:paraId="5BAFC1AE" w14:textId="77777777" w:rsidR="006B7526" w:rsidRPr="00240A78" w:rsidRDefault="006B7526" w:rsidP="006B7526">
            <w:pPr>
              <w:jc w:val="center"/>
              <w:rPr>
                <w:b/>
                <w:bCs/>
              </w:rPr>
            </w:pPr>
            <w:r w:rsidRPr="00240A78">
              <w:rPr>
                <w:b/>
                <w:bCs/>
              </w:rPr>
              <w:t> </w:t>
            </w:r>
          </w:p>
        </w:tc>
        <w:tc>
          <w:tcPr>
            <w:tcW w:w="1483" w:type="dxa"/>
            <w:noWrap/>
            <w:vAlign w:val="center"/>
            <w:hideMark/>
          </w:tcPr>
          <w:p w14:paraId="00A609FB" w14:textId="77777777" w:rsidR="006B7526" w:rsidRPr="00240A78" w:rsidRDefault="006B7526" w:rsidP="006B7526">
            <w:pPr>
              <w:jc w:val="center"/>
            </w:pPr>
            <w:r w:rsidRPr="00240A78">
              <w:t>z dnia</w:t>
            </w:r>
          </w:p>
        </w:tc>
        <w:tc>
          <w:tcPr>
            <w:tcW w:w="1367" w:type="dxa"/>
            <w:tcBorders>
              <w:top w:val="nil"/>
              <w:left w:val="nil"/>
              <w:bottom w:val="dotted" w:sz="4" w:space="0" w:color="808080" w:themeColor="text1" w:themeTint="7F"/>
              <w:right w:val="nil"/>
            </w:tcBorders>
            <w:noWrap/>
            <w:vAlign w:val="center"/>
            <w:hideMark/>
          </w:tcPr>
          <w:p w14:paraId="7CD98685" w14:textId="77777777" w:rsidR="006B7526" w:rsidRPr="00240A78" w:rsidRDefault="006B7526" w:rsidP="006B7526">
            <w:pPr>
              <w:jc w:val="center"/>
            </w:pPr>
            <w:r w:rsidRPr="00240A78">
              <w:t> </w:t>
            </w:r>
          </w:p>
        </w:tc>
        <w:tc>
          <w:tcPr>
            <w:tcW w:w="1920" w:type="dxa"/>
            <w:tcBorders>
              <w:top w:val="nil"/>
              <w:left w:val="nil"/>
              <w:bottom w:val="dotted" w:sz="4" w:space="0" w:color="808080" w:themeColor="text1" w:themeTint="7F"/>
              <w:right w:val="nil"/>
            </w:tcBorders>
            <w:noWrap/>
            <w:vAlign w:val="center"/>
            <w:hideMark/>
          </w:tcPr>
          <w:p w14:paraId="400AA031" w14:textId="77777777" w:rsidR="006B7526" w:rsidRPr="00240A78" w:rsidRDefault="006B7526" w:rsidP="006B7526">
            <w:pPr>
              <w:jc w:val="center"/>
              <w:rPr>
                <w:b/>
                <w:bCs/>
              </w:rPr>
            </w:pPr>
            <w:r w:rsidRPr="00240A78">
              <w:rPr>
                <w:b/>
                <w:bCs/>
              </w:rPr>
              <w:t> </w:t>
            </w:r>
          </w:p>
        </w:tc>
        <w:tc>
          <w:tcPr>
            <w:tcW w:w="1010" w:type="dxa"/>
            <w:tcBorders>
              <w:top w:val="nil"/>
              <w:left w:val="nil"/>
              <w:bottom w:val="dotted" w:sz="4" w:space="0" w:color="808080" w:themeColor="text1" w:themeTint="7F"/>
              <w:right w:val="nil"/>
            </w:tcBorders>
            <w:noWrap/>
            <w:vAlign w:val="center"/>
            <w:hideMark/>
          </w:tcPr>
          <w:p w14:paraId="72B05130" w14:textId="77777777" w:rsidR="006B7526" w:rsidRPr="00240A78" w:rsidRDefault="006B7526" w:rsidP="683D62D2">
            <w:pPr>
              <w:jc w:val="center"/>
              <w:rPr>
                <w:bCs/>
              </w:rPr>
            </w:pPr>
            <w:r w:rsidRPr="0058376B">
              <w:t> </w:t>
            </w:r>
          </w:p>
        </w:tc>
        <w:tc>
          <w:tcPr>
            <w:tcW w:w="1314" w:type="dxa"/>
            <w:tcBorders>
              <w:top w:val="nil"/>
              <w:left w:val="nil"/>
              <w:bottom w:val="dotted" w:sz="4" w:space="0" w:color="808080" w:themeColor="text1" w:themeTint="7F"/>
              <w:right w:val="nil"/>
            </w:tcBorders>
            <w:noWrap/>
            <w:vAlign w:val="center"/>
            <w:hideMark/>
          </w:tcPr>
          <w:p w14:paraId="71279306" w14:textId="77777777" w:rsidR="006B7526" w:rsidRPr="00240A78" w:rsidRDefault="006B7526" w:rsidP="006B7526">
            <w:pPr>
              <w:jc w:val="center"/>
              <w:rPr>
                <w:b/>
                <w:bCs/>
              </w:rPr>
            </w:pPr>
            <w:r w:rsidRPr="00240A78">
              <w:rPr>
                <w:b/>
                <w:bCs/>
              </w:rPr>
              <w:t> </w:t>
            </w:r>
          </w:p>
        </w:tc>
      </w:tr>
      <w:tr w:rsidR="006B7526" w:rsidRPr="00240A78" w14:paraId="73854CDA" w14:textId="77777777" w:rsidTr="0058376B">
        <w:trPr>
          <w:trHeight w:val="553"/>
        </w:trPr>
        <w:tc>
          <w:tcPr>
            <w:tcW w:w="3751" w:type="dxa"/>
            <w:gridSpan w:val="4"/>
            <w:noWrap/>
            <w:vAlign w:val="center"/>
            <w:hideMark/>
          </w:tcPr>
          <w:p w14:paraId="39C912AA" w14:textId="77777777" w:rsidR="006B7526" w:rsidRPr="00240A78" w:rsidRDefault="006B7526" w:rsidP="006B7526">
            <w:pPr>
              <w:jc w:val="right"/>
            </w:pPr>
            <w:r w:rsidRPr="00240A78">
              <w:t xml:space="preserve">adres realizacji przedmiotu umowy  </w:t>
            </w:r>
          </w:p>
        </w:tc>
        <w:tc>
          <w:tcPr>
            <w:tcW w:w="1181" w:type="dxa"/>
            <w:tcBorders>
              <w:top w:val="nil"/>
              <w:left w:val="nil"/>
              <w:bottom w:val="dotted" w:sz="4" w:space="0" w:color="808080" w:themeColor="text1" w:themeTint="7F"/>
              <w:right w:val="nil"/>
            </w:tcBorders>
            <w:noWrap/>
            <w:vAlign w:val="center"/>
            <w:hideMark/>
          </w:tcPr>
          <w:p w14:paraId="71DDC53E" w14:textId="77777777" w:rsidR="006B7526" w:rsidRPr="00240A78" w:rsidRDefault="006B7526" w:rsidP="006B7526">
            <w:pPr>
              <w:jc w:val="center"/>
              <w:rPr>
                <w:b/>
                <w:bCs/>
              </w:rPr>
            </w:pPr>
            <w:r w:rsidRPr="00240A78">
              <w:rPr>
                <w:b/>
                <w:bCs/>
              </w:rPr>
              <w:t> </w:t>
            </w:r>
          </w:p>
        </w:tc>
        <w:tc>
          <w:tcPr>
            <w:tcW w:w="1183" w:type="dxa"/>
            <w:tcBorders>
              <w:top w:val="nil"/>
              <w:left w:val="nil"/>
              <w:bottom w:val="dotted" w:sz="4" w:space="0" w:color="808080" w:themeColor="text1" w:themeTint="7F"/>
              <w:right w:val="nil"/>
            </w:tcBorders>
            <w:noWrap/>
            <w:vAlign w:val="center"/>
            <w:hideMark/>
          </w:tcPr>
          <w:p w14:paraId="63E4D248" w14:textId="77777777" w:rsidR="006B7526" w:rsidRPr="00240A78" w:rsidRDefault="006B7526" w:rsidP="006B7526">
            <w:pPr>
              <w:jc w:val="center"/>
              <w:rPr>
                <w:b/>
                <w:bCs/>
              </w:rPr>
            </w:pPr>
            <w:r w:rsidRPr="00240A78">
              <w:rPr>
                <w:b/>
                <w:bCs/>
              </w:rPr>
              <w:t> </w:t>
            </w:r>
          </w:p>
        </w:tc>
        <w:tc>
          <w:tcPr>
            <w:tcW w:w="796" w:type="dxa"/>
            <w:tcBorders>
              <w:top w:val="nil"/>
              <w:left w:val="nil"/>
              <w:bottom w:val="dotted" w:sz="4" w:space="0" w:color="808080" w:themeColor="text1" w:themeTint="7F"/>
              <w:right w:val="nil"/>
            </w:tcBorders>
            <w:noWrap/>
            <w:vAlign w:val="center"/>
            <w:hideMark/>
          </w:tcPr>
          <w:p w14:paraId="5C64109C" w14:textId="77777777" w:rsidR="006B7526" w:rsidRPr="00240A78" w:rsidRDefault="006B7526" w:rsidP="006B7526">
            <w:pPr>
              <w:jc w:val="center"/>
              <w:rPr>
                <w:b/>
                <w:bCs/>
              </w:rPr>
            </w:pPr>
            <w:r w:rsidRPr="00240A78">
              <w:rPr>
                <w:b/>
                <w:bCs/>
              </w:rPr>
              <w:t> </w:t>
            </w:r>
          </w:p>
        </w:tc>
        <w:tc>
          <w:tcPr>
            <w:tcW w:w="2850" w:type="dxa"/>
            <w:gridSpan w:val="2"/>
            <w:noWrap/>
            <w:vAlign w:val="center"/>
            <w:hideMark/>
          </w:tcPr>
          <w:p w14:paraId="05DE2590" w14:textId="77777777" w:rsidR="006B7526" w:rsidRPr="00240A78" w:rsidRDefault="006B7526" w:rsidP="006B7526">
            <w:pPr>
              <w:jc w:val="right"/>
            </w:pPr>
            <w:r w:rsidRPr="00240A78">
              <w:t>termin inwestycji (od-do):</w:t>
            </w:r>
          </w:p>
        </w:tc>
        <w:tc>
          <w:tcPr>
            <w:tcW w:w="1920" w:type="dxa"/>
            <w:tcBorders>
              <w:top w:val="nil"/>
              <w:left w:val="nil"/>
              <w:bottom w:val="dotted" w:sz="4" w:space="0" w:color="808080" w:themeColor="text1" w:themeTint="7F"/>
              <w:right w:val="nil"/>
            </w:tcBorders>
            <w:noWrap/>
            <w:vAlign w:val="center"/>
            <w:hideMark/>
          </w:tcPr>
          <w:p w14:paraId="3653C693" w14:textId="77777777" w:rsidR="006B7526" w:rsidRPr="00240A78" w:rsidRDefault="006B7526" w:rsidP="006B7526">
            <w:pPr>
              <w:jc w:val="center"/>
              <w:rPr>
                <w:b/>
                <w:bCs/>
              </w:rPr>
            </w:pPr>
            <w:r w:rsidRPr="00240A78">
              <w:rPr>
                <w:b/>
                <w:bCs/>
              </w:rPr>
              <w:t> </w:t>
            </w:r>
          </w:p>
        </w:tc>
        <w:tc>
          <w:tcPr>
            <w:tcW w:w="1010" w:type="dxa"/>
            <w:tcBorders>
              <w:top w:val="nil"/>
              <w:left w:val="nil"/>
              <w:bottom w:val="dotted" w:sz="4" w:space="0" w:color="808080" w:themeColor="text1" w:themeTint="7F"/>
              <w:right w:val="nil"/>
            </w:tcBorders>
            <w:noWrap/>
            <w:vAlign w:val="center"/>
            <w:hideMark/>
          </w:tcPr>
          <w:p w14:paraId="46F5D742" w14:textId="77777777" w:rsidR="006B7526" w:rsidRPr="00240A78" w:rsidRDefault="006B7526" w:rsidP="683D62D2">
            <w:pPr>
              <w:jc w:val="center"/>
              <w:rPr>
                <w:bCs/>
              </w:rPr>
            </w:pPr>
            <w:r w:rsidRPr="0058376B">
              <w:t> </w:t>
            </w:r>
          </w:p>
        </w:tc>
        <w:tc>
          <w:tcPr>
            <w:tcW w:w="1314" w:type="dxa"/>
            <w:tcBorders>
              <w:top w:val="nil"/>
              <w:left w:val="nil"/>
              <w:bottom w:val="dotted" w:sz="4" w:space="0" w:color="808080" w:themeColor="text1" w:themeTint="7F"/>
              <w:right w:val="nil"/>
            </w:tcBorders>
            <w:noWrap/>
            <w:vAlign w:val="center"/>
            <w:hideMark/>
          </w:tcPr>
          <w:p w14:paraId="604FE15B" w14:textId="77777777" w:rsidR="006B7526" w:rsidRPr="00240A78" w:rsidRDefault="006B7526" w:rsidP="006B7526">
            <w:pPr>
              <w:jc w:val="center"/>
              <w:rPr>
                <w:b/>
                <w:bCs/>
              </w:rPr>
            </w:pPr>
            <w:r w:rsidRPr="00240A78">
              <w:rPr>
                <w:b/>
                <w:bCs/>
              </w:rPr>
              <w:t> </w:t>
            </w:r>
          </w:p>
        </w:tc>
      </w:tr>
      <w:tr w:rsidR="006B7526" w:rsidRPr="00240A78" w14:paraId="0AD46949" w14:textId="77777777" w:rsidTr="0058376B">
        <w:trPr>
          <w:trHeight w:val="553"/>
        </w:trPr>
        <w:tc>
          <w:tcPr>
            <w:tcW w:w="6115" w:type="dxa"/>
            <w:gridSpan w:val="6"/>
            <w:noWrap/>
            <w:vAlign w:val="center"/>
            <w:hideMark/>
          </w:tcPr>
          <w:p w14:paraId="5BE23D81" w14:textId="77777777" w:rsidR="006B7526" w:rsidRPr="00240A78" w:rsidRDefault="006B7526" w:rsidP="006B7526">
            <w:pPr>
              <w:jc w:val="right"/>
            </w:pPr>
            <w:r w:rsidRPr="00240A78">
              <w:t xml:space="preserve">dane osoby nadzorującej prace ze strony Wykonawcy  </w:t>
            </w:r>
          </w:p>
        </w:tc>
        <w:tc>
          <w:tcPr>
            <w:tcW w:w="796" w:type="dxa"/>
            <w:noWrap/>
            <w:vAlign w:val="center"/>
            <w:hideMark/>
          </w:tcPr>
          <w:p w14:paraId="115E76E0" w14:textId="77777777" w:rsidR="006B7526" w:rsidRPr="00240A78" w:rsidRDefault="006B7526" w:rsidP="006B7526"/>
        </w:tc>
        <w:tc>
          <w:tcPr>
            <w:tcW w:w="1483" w:type="dxa"/>
            <w:noWrap/>
            <w:vAlign w:val="center"/>
            <w:hideMark/>
          </w:tcPr>
          <w:p w14:paraId="70033043" w14:textId="77777777" w:rsidR="006B7526" w:rsidRPr="00240A78" w:rsidRDefault="006B7526" w:rsidP="006B7526"/>
        </w:tc>
        <w:tc>
          <w:tcPr>
            <w:tcW w:w="1367" w:type="dxa"/>
            <w:noWrap/>
            <w:vAlign w:val="center"/>
            <w:hideMark/>
          </w:tcPr>
          <w:p w14:paraId="455F5FB8" w14:textId="77777777" w:rsidR="006B7526" w:rsidRPr="00240A78" w:rsidRDefault="006B7526" w:rsidP="006B7526"/>
        </w:tc>
        <w:tc>
          <w:tcPr>
            <w:tcW w:w="1920" w:type="dxa"/>
            <w:noWrap/>
            <w:vAlign w:val="center"/>
            <w:hideMark/>
          </w:tcPr>
          <w:p w14:paraId="76E7E68A" w14:textId="77777777" w:rsidR="006B7526" w:rsidRPr="00240A78" w:rsidRDefault="006B7526" w:rsidP="006B7526"/>
        </w:tc>
        <w:tc>
          <w:tcPr>
            <w:tcW w:w="1010" w:type="dxa"/>
            <w:noWrap/>
            <w:vAlign w:val="center"/>
            <w:hideMark/>
          </w:tcPr>
          <w:p w14:paraId="39842E06" w14:textId="77777777" w:rsidR="006B7526" w:rsidRPr="00240A78" w:rsidRDefault="006B7526" w:rsidP="006B7526"/>
        </w:tc>
        <w:tc>
          <w:tcPr>
            <w:tcW w:w="1314" w:type="dxa"/>
            <w:noWrap/>
            <w:vAlign w:val="center"/>
            <w:hideMark/>
          </w:tcPr>
          <w:p w14:paraId="1EE6799E" w14:textId="77777777" w:rsidR="006B7526" w:rsidRPr="00240A78" w:rsidRDefault="006B7526" w:rsidP="006B7526"/>
        </w:tc>
      </w:tr>
      <w:tr w:rsidR="006B7526" w:rsidRPr="00240A78" w14:paraId="06E643F1" w14:textId="77777777" w:rsidTr="0058376B">
        <w:trPr>
          <w:trHeight w:val="553"/>
        </w:trPr>
        <w:tc>
          <w:tcPr>
            <w:tcW w:w="6115" w:type="dxa"/>
            <w:gridSpan w:val="6"/>
            <w:vAlign w:val="center"/>
            <w:hideMark/>
          </w:tcPr>
          <w:p w14:paraId="11D7C28E" w14:textId="77777777" w:rsidR="006B7526" w:rsidRPr="00240A78" w:rsidRDefault="006B7526" w:rsidP="006B7526">
            <w:pPr>
              <w:jc w:val="right"/>
            </w:pPr>
            <w:r w:rsidRPr="00240A78">
              <w:t xml:space="preserve">dane osoby nadzorującej prace ze strony Zamawiającego    </w:t>
            </w:r>
          </w:p>
        </w:tc>
        <w:tc>
          <w:tcPr>
            <w:tcW w:w="796" w:type="dxa"/>
            <w:tcBorders>
              <w:top w:val="dotted" w:sz="4" w:space="0" w:color="808080" w:themeColor="text1" w:themeTint="7F"/>
              <w:left w:val="nil"/>
              <w:bottom w:val="dotted" w:sz="4" w:space="0" w:color="808080" w:themeColor="text1" w:themeTint="7F"/>
              <w:right w:val="nil"/>
            </w:tcBorders>
            <w:noWrap/>
            <w:vAlign w:val="center"/>
            <w:hideMark/>
          </w:tcPr>
          <w:p w14:paraId="1D4F7B6F" w14:textId="77777777" w:rsidR="006B7526" w:rsidRPr="00240A78" w:rsidRDefault="006B7526" w:rsidP="006B7526">
            <w:r w:rsidRPr="00240A78">
              <w:t> </w:t>
            </w:r>
          </w:p>
        </w:tc>
        <w:tc>
          <w:tcPr>
            <w:tcW w:w="1483" w:type="dxa"/>
            <w:tcBorders>
              <w:top w:val="dotted" w:sz="4" w:space="0" w:color="808080" w:themeColor="text1" w:themeTint="7F"/>
              <w:left w:val="nil"/>
              <w:bottom w:val="dotted" w:sz="4" w:space="0" w:color="808080" w:themeColor="text1" w:themeTint="7F"/>
              <w:right w:val="nil"/>
            </w:tcBorders>
            <w:noWrap/>
            <w:vAlign w:val="center"/>
            <w:hideMark/>
          </w:tcPr>
          <w:p w14:paraId="0D3F0D7F" w14:textId="77777777" w:rsidR="006B7526" w:rsidRPr="00240A78" w:rsidRDefault="006B7526" w:rsidP="006B7526">
            <w:r w:rsidRPr="00240A78">
              <w:t> </w:t>
            </w:r>
          </w:p>
        </w:tc>
        <w:tc>
          <w:tcPr>
            <w:tcW w:w="1367" w:type="dxa"/>
            <w:tcBorders>
              <w:top w:val="dotted" w:sz="4" w:space="0" w:color="808080" w:themeColor="text1" w:themeTint="7F"/>
              <w:left w:val="nil"/>
              <w:bottom w:val="dotted" w:sz="4" w:space="0" w:color="808080" w:themeColor="text1" w:themeTint="7F"/>
              <w:right w:val="nil"/>
            </w:tcBorders>
            <w:noWrap/>
            <w:vAlign w:val="center"/>
            <w:hideMark/>
          </w:tcPr>
          <w:p w14:paraId="46F56F25" w14:textId="77777777" w:rsidR="006B7526" w:rsidRPr="00240A78" w:rsidRDefault="006B7526" w:rsidP="006B7526">
            <w:r w:rsidRPr="00240A78">
              <w:t> </w:t>
            </w:r>
          </w:p>
        </w:tc>
        <w:tc>
          <w:tcPr>
            <w:tcW w:w="1920" w:type="dxa"/>
            <w:tcBorders>
              <w:top w:val="dotted" w:sz="4" w:space="0" w:color="808080" w:themeColor="text1" w:themeTint="7F"/>
              <w:left w:val="nil"/>
              <w:bottom w:val="dotted" w:sz="4" w:space="0" w:color="808080" w:themeColor="text1" w:themeTint="7F"/>
              <w:right w:val="nil"/>
            </w:tcBorders>
            <w:noWrap/>
            <w:vAlign w:val="center"/>
            <w:hideMark/>
          </w:tcPr>
          <w:p w14:paraId="50B5A626" w14:textId="77777777" w:rsidR="006B7526" w:rsidRPr="00240A78" w:rsidRDefault="006B7526" w:rsidP="006B7526">
            <w:r w:rsidRPr="00240A78">
              <w:t> </w:t>
            </w:r>
          </w:p>
        </w:tc>
        <w:tc>
          <w:tcPr>
            <w:tcW w:w="1010" w:type="dxa"/>
            <w:tcBorders>
              <w:top w:val="dotted" w:sz="4" w:space="0" w:color="808080" w:themeColor="text1" w:themeTint="7F"/>
              <w:left w:val="nil"/>
              <w:bottom w:val="dotted" w:sz="4" w:space="0" w:color="808080" w:themeColor="text1" w:themeTint="7F"/>
              <w:right w:val="nil"/>
            </w:tcBorders>
            <w:noWrap/>
            <w:vAlign w:val="center"/>
            <w:hideMark/>
          </w:tcPr>
          <w:p w14:paraId="63B3D320" w14:textId="77777777" w:rsidR="006B7526" w:rsidRPr="00240A78" w:rsidRDefault="006B7526" w:rsidP="006B7526">
            <w:r w:rsidRPr="00240A78">
              <w:t> </w:t>
            </w:r>
          </w:p>
        </w:tc>
        <w:tc>
          <w:tcPr>
            <w:tcW w:w="1314" w:type="dxa"/>
            <w:tcBorders>
              <w:top w:val="dotted" w:sz="4" w:space="0" w:color="808080" w:themeColor="text1" w:themeTint="7F"/>
              <w:left w:val="nil"/>
              <w:bottom w:val="dotted" w:sz="4" w:space="0" w:color="808080" w:themeColor="text1" w:themeTint="7F"/>
              <w:right w:val="nil"/>
            </w:tcBorders>
            <w:noWrap/>
            <w:vAlign w:val="center"/>
            <w:hideMark/>
          </w:tcPr>
          <w:p w14:paraId="04B74BDE" w14:textId="77777777" w:rsidR="006B7526" w:rsidRPr="00240A78" w:rsidRDefault="006B7526" w:rsidP="006B7526">
            <w:r w:rsidRPr="00240A78">
              <w:t> </w:t>
            </w:r>
          </w:p>
        </w:tc>
      </w:tr>
      <w:tr w:rsidR="006B7526" w:rsidRPr="00240A78" w14:paraId="5A1C8F62" w14:textId="77777777" w:rsidTr="0058376B">
        <w:trPr>
          <w:trHeight w:val="460"/>
        </w:trPr>
        <w:tc>
          <w:tcPr>
            <w:tcW w:w="1153" w:type="dxa"/>
            <w:noWrap/>
            <w:vAlign w:val="center"/>
            <w:hideMark/>
          </w:tcPr>
          <w:p w14:paraId="4AC9222F" w14:textId="77777777" w:rsidR="006B7526" w:rsidRPr="00240A78" w:rsidRDefault="006B7526" w:rsidP="006B7526"/>
        </w:tc>
        <w:tc>
          <w:tcPr>
            <w:tcW w:w="757" w:type="dxa"/>
            <w:noWrap/>
            <w:vAlign w:val="center"/>
            <w:hideMark/>
          </w:tcPr>
          <w:p w14:paraId="2131304E" w14:textId="77777777" w:rsidR="006B7526" w:rsidRPr="00240A78" w:rsidRDefault="006B7526" w:rsidP="006B7526"/>
        </w:tc>
        <w:tc>
          <w:tcPr>
            <w:tcW w:w="734" w:type="dxa"/>
            <w:noWrap/>
            <w:vAlign w:val="center"/>
            <w:hideMark/>
          </w:tcPr>
          <w:p w14:paraId="7716E1E5" w14:textId="77777777" w:rsidR="006B7526" w:rsidRPr="00240A78" w:rsidRDefault="006B7526" w:rsidP="006B7526"/>
        </w:tc>
        <w:tc>
          <w:tcPr>
            <w:tcW w:w="1107" w:type="dxa"/>
            <w:noWrap/>
            <w:vAlign w:val="center"/>
            <w:hideMark/>
          </w:tcPr>
          <w:p w14:paraId="43E50BEC" w14:textId="77777777" w:rsidR="006B7526" w:rsidRPr="00240A78" w:rsidRDefault="006B7526" w:rsidP="006B7526"/>
        </w:tc>
        <w:tc>
          <w:tcPr>
            <w:tcW w:w="1181" w:type="dxa"/>
            <w:noWrap/>
            <w:vAlign w:val="center"/>
            <w:hideMark/>
          </w:tcPr>
          <w:p w14:paraId="45072EC8" w14:textId="77777777" w:rsidR="006B7526" w:rsidRPr="00240A78" w:rsidRDefault="006B7526" w:rsidP="006B7526"/>
        </w:tc>
        <w:tc>
          <w:tcPr>
            <w:tcW w:w="1183" w:type="dxa"/>
            <w:noWrap/>
            <w:vAlign w:val="center"/>
            <w:hideMark/>
          </w:tcPr>
          <w:p w14:paraId="3F9A8486" w14:textId="77777777" w:rsidR="006B7526" w:rsidRPr="00240A78" w:rsidRDefault="006B7526" w:rsidP="006B7526"/>
        </w:tc>
        <w:tc>
          <w:tcPr>
            <w:tcW w:w="7890" w:type="dxa"/>
            <w:gridSpan w:val="6"/>
            <w:tcBorders>
              <w:top w:val="nil"/>
              <w:left w:val="nil"/>
              <w:bottom w:val="single" w:sz="4" w:space="0" w:color="auto"/>
              <w:right w:val="nil"/>
            </w:tcBorders>
            <w:noWrap/>
            <w:vAlign w:val="center"/>
            <w:hideMark/>
          </w:tcPr>
          <w:p w14:paraId="25DAE8AA" w14:textId="77777777" w:rsidR="006B7526" w:rsidRPr="00240A78" w:rsidRDefault="006B7526" w:rsidP="006B7526">
            <w:pPr>
              <w:jc w:val="center"/>
              <w:rPr>
                <w:color w:val="808080"/>
              </w:rPr>
            </w:pPr>
            <w:r w:rsidRPr="00240A78">
              <w:rPr>
                <w:color w:val="808080"/>
              </w:rPr>
              <w:t>( nazwisko i imię, dane kontaktowe, nr telefonu )</w:t>
            </w:r>
          </w:p>
        </w:tc>
      </w:tr>
      <w:tr w:rsidR="006B7526" w:rsidRPr="00240A78" w14:paraId="60BE94BF" w14:textId="77777777" w:rsidTr="0058376B">
        <w:trPr>
          <w:trHeight w:val="387"/>
        </w:trPr>
        <w:tc>
          <w:tcPr>
            <w:tcW w:w="1153" w:type="dxa"/>
            <w:vMerge w:val="restart"/>
            <w:tcBorders>
              <w:top w:val="single" w:sz="4" w:space="0" w:color="auto"/>
              <w:left w:val="single" w:sz="4" w:space="0" w:color="auto"/>
              <w:bottom w:val="single" w:sz="4" w:space="0" w:color="auto"/>
              <w:right w:val="single" w:sz="4" w:space="0" w:color="auto"/>
            </w:tcBorders>
            <w:noWrap/>
            <w:vAlign w:val="center"/>
            <w:hideMark/>
          </w:tcPr>
          <w:p w14:paraId="14B58356" w14:textId="77777777" w:rsidR="006B7526" w:rsidRPr="00240A78" w:rsidRDefault="006B7526" w:rsidP="006B7526">
            <w:pPr>
              <w:jc w:val="center"/>
            </w:pPr>
            <w:r w:rsidRPr="00240A78">
              <w:t>Nazwisko</w:t>
            </w:r>
          </w:p>
        </w:tc>
        <w:tc>
          <w:tcPr>
            <w:tcW w:w="757" w:type="dxa"/>
            <w:vMerge w:val="restart"/>
            <w:tcBorders>
              <w:top w:val="single" w:sz="4" w:space="0" w:color="auto"/>
              <w:left w:val="single" w:sz="4" w:space="0" w:color="auto"/>
              <w:bottom w:val="single" w:sz="4" w:space="0" w:color="auto"/>
              <w:right w:val="single" w:sz="4" w:space="0" w:color="auto"/>
            </w:tcBorders>
            <w:noWrap/>
            <w:vAlign w:val="center"/>
            <w:hideMark/>
          </w:tcPr>
          <w:p w14:paraId="127C40D4" w14:textId="77777777" w:rsidR="006B7526" w:rsidRPr="00240A78" w:rsidRDefault="006B7526" w:rsidP="006B7526">
            <w:pPr>
              <w:jc w:val="center"/>
            </w:pPr>
            <w:r w:rsidRPr="00240A78">
              <w:t>Imię</w:t>
            </w:r>
          </w:p>
        </w:tc>
        <w:tc>
          <w:tcPr>
            <w:tcW w:w="734" w:type="dxa"/>
            <w:vMerge w:val="restart"/>
            <w:tcBorders>
              <w:top w:val="single" w:sz="4" w:space="0" w:color="auto"/>
              <w:left w:val="single" w:sz="4" w:space="0" w:color="auto"/>
              <w:bottom w:val="single" w:sz="4" w:space="0" w:color="auto"/>
              <w:right w:val="single" w:sz="4" w:space="0" w:color="auto"/>
            </w:tcBorders>
            <w:noWrap/>
            <w:vAlign w:val="center"/>
            <w:hideMark/>
          </w:tcPr>
          <w:p w14:paraId="43CFBC8A" w14:textId="77777777" w:rsidR="006B7526" w:rsidRPr="00240A78" w:rsidRDefault="006B7526" w:rsidP="006B7526">
            <w:pPr>
              <w:jc w:val="center"/>
            </w:pPr>
            <w:r w:rsidRPr="00240A78">
              <w:t>Pesel</w:t>
            </w:r>
          </w:p>
        </w:tc>
        <w:tc>
          <w:tcPr>
            <w:tcW w:w="1107" w:type="dxa"/>
            <w:vMerge w:val="restart"/>
            <w:tcBorders>
              <w:top w:val="single" w:sz="4" w:space="0" w:color="auto"/>
              <w:left w:val="single" w:sz="4" w:space="0" w:color="auto"/>
              <w:bottom w:val="single" w:sz="4" w:space="0" w:color="auto"/>
              <w:right w:val="single" w:sz="4" w:space="0" w:color="auto"/>
            </w:tcBorders>
            <w:noWrap/>
            <w:vAlign w:val="center"/>
            <w:hideMark/>
          </w:tcPr>
          <w:p w14:paraId="1380C477" w14:textId="77777777" w:rsidR="006B7526" w:rsidRPr="00240A78" w:rsidRDefault="006B7526" w:rsidP="006B7526">
            <w:pPr>
              <w:jc w:val="center"/>
            </w:pPr>
            <w:r w:rsidRPr="00240A78">
              <w:t>Imię ojca</w:t>
            </w:r>
          </w:p>
        </w:tc>
        <w:tc>
          <w:tcPr>
            <w:tcW w:w="1181" w:type="dxa"/>
            <w:vMerge w:val="restart"/>
            <w:tcBorders>
              <w:top w:val="single" w:sz="4" w:space="0" w:color="auto"/>
              <w:left w:val="single" w:sz="4" w:space="0" w:color="auto"/>
              <w:bottom w:val="single" w:sz="4" w:space="0" w:color="auto"/>
              <w:right w:val="single" w:sz="4" w:space="0" w:color="auto"/>
            </w:tcBorders>
            <w:vAlign w:val="center"/>
            <w:hideMark/>
          </w:tcPr>
          <w:p w14:paraId="4DFDC3E6" w14:textId="77777777" w:rsidR="006B7526" w:rsidRPr="00240A78" w:rsidRDefault="006B7526" w:rsidP="006B7526">
            <w:pPr>
              <w:jc w:val="center"/>
            </w:pPr>
            <w:r w:rsidRPr="00240A78">
              <w:t>Data urodzenia</w:t>
            </w:r>
          </w:p>
        </w:tc>
        <w:tc>
          <w:tcPr>
            <w:tcW w:w="1183" w:type="dxa"/>
            <w:vMerge w:val="restart"/>
            <w:tcBorders>
              <w:top w:val="single" w:sz="4" w:space="0" w:color="auto"/>
              <w:left w:val="single" w:sz="4" w:space="0" w:color="auto"/>
              <w:bottom w:val="single" w:sz="4" w:space="0" w:color="auto"/>
              <w:right w:val="single" w:sz="4" w:space="0" w:color="auto"/>
            </w:tcBorders>
            <w:vAlign w:val="center"/>
            <w:hideMark/>
          </w:tcPr>
          <w:p w14:paraId="1B513103" w14:textId="77777777" w:rsidR="006B7526" w:rsidRPr="00240A78" w:rsidRDefault="006B7526" w:rsidP="006B7526">
            <w:pPr>
              <w:jc w:val="center"/>
            </w:pPr>
            <w:r w:rsidRPr="00240A78">
              <w:t>Miejsce urodzenia</w:t>
            </w:r>
          </w:p>
        </w:tc>
        <w:tc>
          <w:tcPr>
            <w:tcW w:w="3646" w:type="dxa"/>
            <w:gridSpan w:val="3"/>
            <w:tcBorders>
              <w:top w:val="single" w:sz="4" w:space="0" w:color="auto"/>
              <w:left w:val="nil"/>
              <w:bottom w:val="single" w:sz="4" w:space="0" w:color="auto"/>
              <w:right w:val="single" w:sz="4" w:space="0" w:color="auto"/>
            </w:tcBorders>
            <w:noWrap/>
            <w:vAlign w:val="center"/>
            <w:hideMark/>
          </w:tcPr>
          <w:p w14:paraId="14D20D7E" w14:textId="77777777" w:rsidR="006B7526" w:rsidRPr="00240A78" w:rsidRDefault="006B7526" w:rsidP="006B7526">
            <w:pPr>
              <w:jc w:val="center"/>
            </w:pPr>
            <w:r w:rsidRPr="00240A78">
              <w:t>Adres zamieszkania lub pobytu</w:t>
            </w:r>
          </w:p>
        </w:tc>
        <w:tc>
          <w:tcPr>
            <w:tcW w:w="1920" w:type="dxa"/>
            <w:vMerge w:val="restart"/>
            <w:tcBorders>
              <w:top w:val="nil"/>
              <w:left w:val="single" w:sz="4" w:space="0" w:color="auto"/>
              <w:bottom w:val="single" w:sz="4" w:space="0" w:color="auto"/>
              <w:right w:val="single" w:sz="4" w:space="0" w:color="auto"/>
            </w:tcBorders>
            <w:vAlign w:val="center"/>
            <w:hideMark/>
          </w:tcPr>
          <w:p w14:paraId="595C669A" w14:textId="77777777" w:rsidR="006B7526" w:rsidRPr="00240A78" w:rsidRDefault="006B7526" w:rsidP="006B7526">
            <w:pPr>
              <w:jc w:val="center"/>
            </w:pPr>
            <w:r w:rsidRPr="00240A78">
              <w:t>Określenie dokumentu kończącego procedurę</w:t>
            </w:r>
            <w:r>
              <w:t>*</w:t>
            </w:r>
          </w:p>
        </w:tc>
        <w:tc>
          <w:tcPr>
            <w:tcW w:w="1010" w:type="dxa"/>
            <w:vMerge w:val="restart"/>
            <w:tcBorders>
              <w:top w:val="nil"/>
              <w:left w:val="single" w:sz="4" w:space="0" w:color="auto"/>
              <w:bottom w:val="single" w:sz="4" w:space="0" w:color="auto"/>
              <w:right w:val="single" w:sz="4" w:space="0" w:color="auto"/>
            </w:tcBorders>
            <w:vAlign w:val="center"/>
            <w:hideMark/>
          </w:tcPr>
          <w:p w14:paraId="48D8F4E4" w14:textId="77777777" w:rsidR="006B7526" w:rsidRPr="00240A78" w:rsidRDefault="006B7526" w:rsidP="006B7526">
            <w:pPr>
              <w:jc w:val="center"/>
            </w:pPr>
            <w:r w:rsidRPr="00240A78">
              <w:t>Datę jego wydania</w:t>
            </w:r>
          </w:p>
        </w:tc>
        <w:tc>
          <w:tcPr>
            <w:tcW w:w="1314" w:type="dxa"/>
            <w:vMerge w:val="restart"/>
            <w:tcBorders>
              <w:top w:val="nil"/>
              <w:left w:val="single" w:sz="4" w:space="0" w:color="auto"/>
              <w:bottom w:val="single" w:sz="4" w:space="0" w:color="auto"/>
              <w:right w:val="single" w:sz="4" w:space="0" w:color="auto"/>
            </w:tcBorders>
            <w:vAlign w:val="center"/>
            <w:hideMark/>
          </w:tcPr>
          <w:p w14:paraId="4637AB97" w14:textId="77777777" w:rsidR="006B7526" w:rsidRPr="00240A78" w:rsidRDefault="006B7526" w:rsidP="006B7526">
            <w:pPr>
              <w:jc w:val="center"/>
            </w:pPr>
            <w:r w:rsidRPr="00240A78">
              <w:t>Numer dokumentu</w:t>
            </w:r>
          </w:p>
        </w:tc>
      </w:tr>
      <w:tr w:rsidR="006B7526" w:rsidRPr="00240A78" w14:paraId="03C3BA5E" w14:textId="77777777" w:rsidTr="0058376B">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D5BE0" w14:textId="77777777" w:rsidR="006B7526" w:rsidRPr="00240A78" w:rsidRDefault="006B7526" w:rsidP="006B7526"/>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A56D9" w14:textId="77777777" w:rsidR="006B7526" w:rsidRPr="00240A78" w:rsidRDefault="006B7526" w:rsidP="006B7526"/>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29EB2" w14:textId="77777777" w:rsidR="006B7526" w:rsidRPr="00240A78" w:rsidRDefault="006B7526" w:rsidP="006B7526"/>
        </w:tc>
        <w:tc>
          <w:tcPr>
            <w:tcW w:w="0" w:type="auto"/>
            <w:vMerge/>
            <w:tcBorders>
              <w:top w:val="single" w:sz="4" w:space="0" w:color="auto"/>
              <w:left w:val="single" w:sz="4" w:space="0" w:color="auto"/>
              <w:bottom w:val="single" w:sz="4" w:space="0" w:color="auto"/>
              <w:right w:val="single" w:sz="4" w:space="0" w:color="auto"/>
            </w:tcBorders>
            <w:vAlign w:val="center"/>
            <w:hideMark/>
          </w:tcPr>
          <w:p w14:paraId="558EE0AA" w14:textId="77777777" w:rsidR="006B7526" w:rsidRPr="00240A78" w:rsidRDefault="006B7526" w:rsidP="006B7526"/>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DB6F7" w14:textId="77777777" w:rsidR="006B7526" w:rsidRPr="00240A78" w:rsidRDefault="006B7526" w:rsidP="006B7526"/>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1206E" w14:textId="77777777" w:rsidR="006B7526" w:rsidRPr="00240A78" w:rsidRDefault="006B7526" w:rsidP="006B7526"/>
        </w:tc>
        <w:tc>
          <w:tcPr>
            <w:tcW w:w="796" w:type="dxa"/>
            <w:tcBorders>
              <w:top w:val="nil"/>
              <w:left w:val="nil"/>
              <w:bottom w:val="single" w:sz="4" w:space="0" w:color="auto"/>
              <w:right w:val="single" w:sz="4" w:space="0" w:color="auto"/>
            </w:tcBorders>
            <w:noWrap/>
            <w:vAlign w:val="center"/>
            <w:hideMark/>
          </w:tcPr>
          <w:p w14:paraId="1BF62216" w14:textId="77777777" w:rsidR="006B7526" w:rsidRPr="00240A78" w:rsidRDefault="006B7526" w:rsidP="006B7526">
            <w:pPr>
              <w:jc w:val="center"/>
            </w:pPr>
            <w:r w:rsidRPr="00240A78">
              <w:t>Kod</w:t>
            </w:r>
          </w:p>
        </w:tc>
        <w:tc>
          <w:tcPr>
            <w:tcW w:w="1483" w:type="dxa"/>
            <w:tcBorders>
              <w:top w:val="nil"/>
              <w:left w:val="nil"/>
              <w:bottom w:val="single" w:sz="4" w:space="0" w:color="auto"/>
              <w:right w:val="single" w:sz="4" w:space="0" w:color="auto"/>
            </w:tcBorders>
            <w:noWrap/>
            <w:vAlign w:val="center"/>
            <w:hideMark/>
          </w:tcPr>
          <w:p w14:paraId="4C865EDD" w14:textId="77777777" w:rsidR="006B7526" w:rsidRPr="00240A78" w:rsidRDefault="006B7526" w:rsidP="006B7526">
            <w:pPr>
              <w:jc w:val="center"/>
            </w:pPr>
            <w:r w:rsidRPr="00240A78">
              <w:t>Miejscowość</w:t>
            </w:r>
          </w:p>
        </w:tc>
        <w:tc>
          <w:tcPr>
            <w:tcW w:w="1367" w:type="dxa"/>
            <w:tcBorders>
              <w:top w:val="nil"/>
              <w:left w:val="nil"/>
              <w:bottom w:val="single" w:sz="4" w:space="0" w:color="auto"/>
              <w:right w:val="single" w:sz="4" w:space="0" w:color="auto"/>
            </w:tcBorders>
            <w:noWrap/>
            <w:vAlign w:val="center"/>
            <w:hideMark/>
          </w:tcPr>
          <w:p w14:paraId="59F218F4" w14:textId="77777777" w:rsidR="006B7526" w:rsidRPr="00240A78" w:rsidRDefault="006B7526" w:rsidP="006B7526">
            <w:pPr>
              <w:jc w:val="center"/>
            </w:pPr>
            <w:r w:rsidRPr="00240A78">
              <w:t>Ulica numer</w:t>
            </w:r>
          </w:p>
        </w:tc>
        <w:tc>
          <w:tcPr>
            <w:tcW w:w="0" w:type="auto"/>
            <w:vMerge/>
            <w:tcBorders>
              <w:top w:val="nil"/>
              <w:left w:val="single" w:sz="4" w:space="0" w:color="auto"/>
              <w:bottom w:val="single" w:sz="4" w:space="0" w:color="auto"/>
              <w:right w:val="single" w:sz="4" w:space="0" w:color="auto"/>
            </w:tcBorders>
            <w:vAlign w:val="center"/>
            <w:hideMark/>
          </w:tcPr>
          <w:p w14:paraId="37B42C39" w14:textId="77777777" w:rsidR="006B7526" w:rsidRPr="00240A78" w:rsidRDefault="006B7526" w:rsidP="006B7526"/>
        </w:tc>
        <w:tc>
          <w:tcPr>
            <w:tcW w:w="0" w:type="auto"/>
            <w:vMerge/>
            <w:tcBorders>
              <w:top w:val="nil"/>
              <w:left w:val="single" w:sz="4" w:space="0" w:color="auto"/>
              <w:bottom w:val="single" w:sz="4" w:space="0" w:color="auto"/>
              <w:right w:val="single" w:sz="4" w:space="0" w:color="auto"/>
            </w:tcBorders>
            <w:vAlign w:val="center"/>
            <w:hideMark/>
          </w:tcPr>
          <w:p w14:paraId="1611498C" w14:textId="77777777" w:rsidR="006B7526" w:rsidRPr="00240A78" w:rsidRDefault="006B7526" w:rsidP="006B7526"/>
        </w:tc>
        <w:tc>
          <w:tcPr>
            <w:tcW w:w="0" w:type="auto"/>
            <w:vMerge/>
            <w:tcBorders>
              <w:top w:val="nil"/>
              <w:left w:val="single" w:sz="4" w:space="0" w:color="auto"/>
              <w:bottom w:val="single" w:sz="4" w:space="0" w:color="auto"/>
              <w:right w:val="single" w:sz="4" w:space="0" w:color="auto"/>
            </w:tcBorders>
            <w:vAlign w:val="center"/>
            <w:hideMark/>
          </w:tcPr>
          <w:p w14:paraId="303F343C" w14:textId="77777777" w:rsidR="006B7526" w:rsidRPr="00240A78" w:rsidRDefault="006B7526" w:rsidP="006B7526"/>
        </w:tc>
      </w:tr>
      <w:tr w:rsidR="006B7526" w:rsidRPr="00240A78" w14:paraId="5F6353ED" w14:textId="77777777" w:rsidTr="0058376B">
        <w:trPr>
          <w:trHeight w:val="460"/>
        </w:trPr>
        <w:tc>
          <w:tcPr>
            <w:tcW w:w="1153" w:type="dxa"/>
            <w:tcBorders>
              <w:top w:val="nil"/>
              <w:left w:val="single" w:sz="4" w:space="0" w:color="auto"/>
              <w:bottom w:val="single" w:sz="4" w:space="0" w:color="auto"/>
              <w:right w:val="single" w:sz="4" w:space="0" w:color="auto"/>
            </w:tcBorders>
            <w:noWrap/>
            <w:vAlign w:val="center"/>
            <w:hideMark/>
          </w:tcPr>
          <w:p w14:paraId="06D15017" w14:textId="77777777" w:rsidR="006B7526" w:rsidRPr="00240A78" w:rsidRDefault="006B7526" w:rsidP="006B7526">
            <w:r w:rsidRPr="00240A78">
              <w:t> </w:t>
            </w:r>
          </w:p>
        </w:tc>
        <w:tc>
          <w:tcPr>
            <w:tcW w:w="757" w:type="dxa"/>
            <w:tcBorders>
              <w:top w:val="nil"/>
              <w:left w:val="nil"/>
              <w:bottom w:val="single" w:sz="4" w:space="0" w:color="auto"/>
              <w:right w:val="single" w:sz="4" w:space="0" w:color="auto"/>
            </w:tcBorders>
            <w:noWrap/>
            <w:vAlign w:val="center"/>
            <w:hideMark/>
          </w:tcPr>
          <w:p w14:paraId="26FA2EB7" w14:textId="77777777" w:rsidR="006B7526" w:rsidRPr="00240A78" w:rsidRDefault="006B7526" w:rsidP="006B7526">
            <w:r w:rsidRPr="00240A78">
              <w:t> </w:t>
            </w:r>
          </w:p>
        </w:tc>
        <w:tc>
          <w:tcPr>
            <w:tcW w:w="734" w:type="dxa"/>
            <w:tcBorders>
              <w:top w:val="nil"/>
              <w:left w:val="nil"/>
              <w:bottom w:val="single" w:sz="4" w:space="0" w:color="auto"/>
              <w:right w:val="single" w:sz="4" w:space="0" w:color="auto"/>
            </w:tcBorders>
            <w:noWrap/>
            <w:vAlign w:val="center"/>
            <w:hideMark/>
          </w:tcPr>
          <w:p w14:paraId="66DEEA56" w14:textId="77777777" w:rsidR="006B7526" w:rsidRPr="00240A78" w:rsidRDefault="006B7526" w:rsidP="006B7526">
            <w:pPr>
              <w:jc w:val="center"/>
            </w:pPr>
            <w:r w:rsidRPr="00240A78">
              <w:t> </w:t>
            </w:r>
          </w:p>
        </w:tc>
        <w:tc>
          <w:tcPr>
            <w:tcW w:w="1107" w:type="dxa"/>
            <w:tcBorders>
              <w:top w:val="nil"/>
              <w:left w:val="nil"/>
              <w:bottom w:val="single" w:sz="4" w:space="0" w:color="auto"/>
              <w:right w:val="single" w:sz="4" w:space="0" w:color="auto"/>
            </w:tcBorders>
            <w:noWrap/>
            <w:vAlign w:val="center"/>
            <w:hideMark/>
          </w:tcPr>
          <w:p w14:paraId="10D0C681" w14:textId="77777777" w:rsidR="006B7526" w:rsidRPr="00240A78" w:rsidRDefault="006B7526" w:rsidP="006B7526">
            <w:r w:rsidRPr="00240A78">
              <w:t> </w:t>
            </w:r>
          </w:p>
        </w:tc>
        <w:tc>
          <w:tcPr>
            <w:tcW w:w="1181" w:type="dxa"/>
            <w:tcBorders>
              <w:top w:val="nil"/>
              <w:left w:val="nil"/>
              <w:bottom w:val="single" w:sz="4" w:space="0" w:color="auto"/>
              <w:right w:val="single" w:sz="4" w:space="0" w:color="auto"/>
            </w:tcBorders>
            <w:noWrap/>
            <w:vAlign w:val="center"/>
            <w:hideMark/>
          </w:tcPr>
          <w:p w14:paraId="345BED80" w14:textId="77777777" w:rsidR="006B7526" w:rsidRPr="00240A78" w:rsidRDefault="006B7526" w:rsidP="006B7526">
            <w:r w:rsidRPr="00240A78">
              <w:t> </w:t>
            </w:r>
          </w:p>
        </w:tc>
        <w:tc>
          <w:tcPr>
            <w:tcW w:w="1183" w:type="dxa"/>
            <w:tcBorders>
              <w:top w:val="nil"/>
              <w:left w:val="nil"/>
              <w:bottom w:val="single" w:sz="4" w:space="0" w:color="auto"/>
              <w:right w:val="single" w:sz="4" w:space="0" w:color="auto"/>
            </w:tcBorders>
            <w:noWrap/>
            <w:vAlign w:val="center"/>
            <w:hideMark/>
          </w:tcPr>
          <w:p w14:paraId="45B3088A" w14:textId="77777777" w:rsidR="006B7526" w:rsidRPr="00240A78" w:rsidRDefault="006B7526" w:rsidP="006B7526">
            <w:r w:rsidRPr="00240A78">
              <w:t> </w:t>
            </w:r>
          </w:p>
        </w:tc>
        <w:tc>
          <w:tcPr>
            <w:tcW w:w="796" w:type="dxa"/>
            <w:tcBorders>
              <w:top w:val="nil"/>
              <w:left w:val="nil"/>
              <w:bottom w:val="single" w:sz="4" w:space="0" w:color="auto"/>
              <w:right w:val="single" w:sz="4" w:space="0" w:color="auto"/>
            </w:tcBorders>
            <w:noWrap/>
            <w:vAlign w:val="center"/>
            <w:hideMark/>
          </w:tcPr>
          <w:p w14:paraId="005B6317" w14:textId="77777777" w:rsidR="006B7526" w:rsidRPr="00240A78" w:rsidRDefault="006B7526" w:rsidP="006B7526">
            <w:r w:rsidRPr="00240A78">
              <w:t> </w:t>
            </w:r>
          </w:p>
        </w:tc>
        <w:tc>
          <w:tcPr>
            <w:tcW w:w="1483" w:type="dxa"/>
            <w:tcBorders>
              <w:top w:val="nil"/>
              <w:left w:val="nil"/>
              <w:bottom w:val="single" w:sz="4" w:space="0" w:color="auto"/>
              <w:right w:val="single" w:sz="4" w:space="0" w:color="auto"/>
            </w:tcBorders>
            <w:noWrap/>
            <w:vAlign w:val="center"/>
            <w:hideMark/>
          </w:tcPr>
          <w:p w14:paraId="4CF50B5F" w14:textId="77777777" w:rsidR="006B7526" w:rsidRPr="00240A78" w:rsidRDefault="006B7526" w:rsidP="006B7526">
            <w:r w:rsidRPr="00240A78">
              <w:t> </w:t>
            </w:r>
          </w:p>
        </w:tc>
        <w:tc>
          <w:tcPr>
            <w:tcW w:w="1367" w:type="dxa"/>
            <w:tcBorders>
              <w:top w:val="nil"/>
              <w:left w:val="nil"/>
              <w:bottom w:val="single" w:sz="4" w:space="0" w:color="auto"/>
              <w:right w:val="single" w:sz="4" w:space="0" w:color="auto"/>
            </w:tcBorders>
            <w:noWrap/>
            <w:vAlign w:val="center"/>
            <w:hideMark/>
          </w:tcPr>
          <w:p w14:paraId="6FC2272F" w14:textId="77777777" w:rsidR="006B7526" w:rsidRPr="00240A78" w:rsidRDefault="006B7526" w:rsidP="006B7526">
            <w:r w:rsidRPr="00240A78">
              <w:t> </w:t>
            </w:r>
          </w:p>
        </w:tc>
        <w:tc>
          <w:tcPr>
            <w:tcW w:w="1920" w:type="dxa"/>
            <w:tcBorders>
              <w:top w:val="nil"/>
              <w:left w:val="nil"/>
              <w:bottom w:val="single" w:sz="4" w:space="0" w:color="auto"/>
              <w:right w:val="single" w:sz="4" w:space="0" w:color="auto"/>
            </w:tcBorders>
            <w:noWrap/>
            <w:vAlign w:val="center"/>
            <w:hideMark/>
          </w:tcPr>
          <w:p w14:paraId="06661EFA" w14:textId="77777777" w:rsidR="006B7526" w:rsidRPr="00240A78" w:rsidRDefault="006B7526" w:rsidP="006B7526">
            <w:r w:rsidRPr="00240A78">
              <w:t> </w:t>
            </w:r>
          </w:p>
        </w:tc>
        <w:tc>
          <w:tcPr>
            <w:tcW w:w="1010" w:type="dxa"/>
            <w:tcBorders>
              <w:top w:val="nil"/>
              <w:left w:val="nil"/>
              <w:bottom w:val="single" w:sz="4" w:space="0" w:color="auto"/>
              <w:right w:val="single" w:sz="4" w:space="0" w:color="auto"/>
            </w:tcBorders>
            <w:noWrap/>
            <w:vAlign w:val="center"/>
            <w:hideMark/>
          </w:tcPr>
          <w:p w14:paraId="16BF1BB0" w14:textId="77777777" w:rsidR="006B7526" w:rsidRPr="00240A78" w:rsidRDefault="006B7526" w:rsidP="006B7526">
            <w:r w:rsidRPr="00240A78">
              <w:t> </w:t>
            </w:r>
          </w:p>
        </w:tc>
        <w:tc>
          <w:tcPr>
            <w:tcW w:w="1314" w:type="dxa"/>
            <w:tcBorders>
              <w:top w:val="nil"/>
              <w:left w:val="nil"/>
              <w:bottom w:val="single" w:sz="4" w:space="0" w:color="auto"/>
              <w:right w:val="single" w:sz="4" w:space="0" w:color="auto"/>
            </w:tcBorders>
            <w:noWrap/>
            <w:vAlign w:val="center"/>
            <w:hideMark/>
          </w:tcPr>
          <w:p w14:paraId="3C95F1A0" w14:textId="77777777" w:rsidR="006B7526" w:rsidRPr="00240A78" w:rsidRDefault="006B7526" w:rsidP="006B7526">
            <w:r w:rsidRPr="00240A78">
              <w:t> </w:t>
            </w:r>
          </w:p>
        </w:tc>
      </w:tr>
      <w:tr w:rsidR="006B7526" w:rsidRPr="00240A78" w14:paraId="570B8289" w14:textId="77777777" w:rsidTr="0058376B">
        <w:trPr>
          <w:trHeight w:val="460"/>
        </w:trPr>
        <w:tc>
          <w:tcPr>
            <w:tcW w:w="1153" w:type="dxa"/>
            <w:tcBorders>
              <w:top w:val="nil"/>
              <w:left w:val="single" w:sz="4" w:space="0" w:color="auto"/>
              <w:bottom w:val="single" w:sz="4" w:space="0" w:color="auto"/>
              <w:right w:val="single" w:sz="4" w:space="0" w:color="auto"/>
            </w:tcBorders>
            <w:noWrap/>
            <w:vAlign w:val="center"/>
            <w:hideMark/>
          </w:tcPr>
          <w:p w14:paraId="00978BE9" w14:textId="77777777" w:rsidR="006B7526" w:rsidRPr="00240A78" w:rsidRDefault="006B7526" w:rsidP="006B7526">
            <w:r w:rsidRPr="00240A78">
              <w:t> </w:t>
            </w:r>
          </w:p>
        </w:tc>
        <w:tc>
          <w:tcPr>
            <w:tcW w:w="757" w:type="dxa"/>
            <w:tcBorders>
              <w:top w:val="nil"/>
              <w:left w:val="nil"/>
              <w:bottom w:val="single" w:sz="4" w:space="0" w:color="auto"/>
              <w:right w:val="single" w:sz="4" w:space="0" w:color="auto"/>
            </w:tcBorders>
            <w:noWrap/>
            <w:vAlign w:val="center"/>
            <w:hideMark/>
          </w:tcPr>
          <w:p w14:paraId="50DF10D5" w14:textId="77777777" w:rsidR="006B7526" w:rsidRPr="00240A78" w:rsidRDefault="006B7526" w:rsidP="006B7526">
            <w:r w:rsidRPr="00240A78">
              <w:t> </w:t>
            </w:r>
          </w:p>
        </w:tc>
        <w:tc>
          <w:tcPr>
            <w:tcW w:w="734" w:type="dxa"/>
            <w:tcBorders>
              <w:top w:val="nil"/>
              <w:left w:val="nil"/>
              <w:bottom w:val="single" w:sz="4" w:space="0" w:color="auto"/>
              <w:right w:val="single" w:sz="4" w:space="0" w:color="auto"/>
            </w:tcBorders>
            <w:noWrap/>
            <w:vAlign w:val="center"/>
            <w:hideMark/>
          </w:tcPr>
          <w:p w14:paraId="18959526" w14:textId="77777777" w:rsidR="006B7526" w:rsidRPr="00240A78" w:rsidRDefault="006B7526" w:rsidP="006B7526">
            <w:pPr>
              <w:jc w:val="center"/>
            </w:pPr>
            <w:r w:rsidRPr="00240A78">
              <w:t> </w:t>
            </w:r>
          </w:p>
        </w:tc>
        <w:tc>
          <w:tcPr>
            <w:tcW w:w="1107" w:type="dxa"/>
            <w:tcBorders>
              <w:top w:val="nil"/>
              <w:left w:val="nil"/>
              <w:bottom w:val="single" w:sz="4" w:space="0" w:color="auto"/>
              <w:right w:val="single" w:sz="4" w:space="0" w:color="auto"/>
            </w:tcBorders>
            <w:noWrap/>
            <w:vAlign w:val="center"/>
            <w:hideMark/>
          </w:tcPr>
          <w:p w14:paraId="3D87829C" w14:textId="77777777" w:rsidR="006B7526" w:rsidRPr="00240A78" w:rsidRDefault="006B7526" w:rsidP="006B7526">
            <w:r w:rsidRPr="00240A78">
              <w:t> </w:t>
            </w:r>
          </w:p>
        </w:tc>
        <w:tc>
          <w:tcPr>
            <w:tcW w:w="1181" w:type="dxa"/>
            <w:tcBorders>
              <w:top w:val="nil"/>
              <w:left w:val="nil"/>
              <w:bottom w:val="single" w:sz="4" w:space="0" w:color="auto"/>
              <w:right w:val="single" w:sz="4" w:space="0" w:color="auto"/>
            </w:tcBorders>
            <w:noWrap/>
            <w:vAlign w:val="center"/>
            <w:hideMark/>
          </w:tcPr>
          <w:p w14:paraId="12AA702B" w14:textId="77777777" w:rsidR="006B7526" w:rsidRPr="00240A78" w:rsidRDefault="006B7526" w:rsidP="006B7526">
            <w:r w:rsidRPr="00240A78">
              <w:t> </w:t>
            </w:r>
          </w:p>
        </w:tc>
        <w:tc>
          <w:tcPr>
            <w:tcW w:w="1183" w:type="dxa"/>
            <w:tcBorders>
              <w:top w:val="nil"/>
              <w:left w:val="nil"/>
              <w:bottom w:val="single" w:sz="4" w:space="0" w:color="auto"/>
              <w:right w:val="single" w:sz="4" w:space="0" w:color="auto"/>
            </w:tcBorders>
            <w:noWrap/>
            <w:vAlign w:val="center"/>
            <w:hideMark/>
          </w:tcPr>
          <w:p w14:paraId="2F9DDEC4" w14:textId="77777777" w:rsidR="006B7526" w:rsidRPr="00240A78" w:rsidRDefault="006B7526" w:rsidP="006B7526">
            <w:r w:rsidRPr="00240A78">
              <w:t> </w:t>
            </w:r>
          </w:p>
        </w:tc>
        <w:tc>
          <w:tcPr>
            <w:tcW w:w="796" w:type="dxa"/>
            <w:tcBorders>
              <w:top w:val="nil"/>
              <w:left w:val="nil"/>
              <w:bottom w:val="single" w:sz="4" w:space="0" w:color="auto"/>
              <w:right w:val="single" w:sz="4" w:space="0" w:color="auto"/>
            </w:tcBorders>
            <w:noWrap/>
            <w:vAlign w:val="center"/>
            <w:hideMark/>
          </w:tcPr>
          <w:p w14:paraId="5677C112" w14:textId="77777777" w:rsidR="006B7526" w:rsidRPr="00240A78" w:rsidRDefault="006B7526" w:rsidP="006B7526">
            <w:r w:rsidRPr="00240A78">
              <w:t> </w:t>
            </w:r>
          </w:p>
        </w:tc>
        <w:tc>
          <w:tcPr>
            <w:tcW w:w="1483" w:type="dxa"/>
            <w:tcBorders>
              <w:top w:val="nil"/>
              <w:left w:val="nil"/>
              <w:bottom w:val="single" w:sz="4" w:space="0" w:color="auto"/>
              <w:right w:val="single" w:sz="4" w:space="0" w:color="auto"/>
            </w:tcBorders>
            <w:noWrap/>
            <w:vAlign w:val="center"/>
            <w:hideMark/>
          </w:tcPr>
          <w:p w14:paraId="4B36AE66" w14:textId="77777777" w:rsidR="006B7526" w:rsidRPr="00240A78" w:rsidRDefault="006B7526" w:rsidP="006B7526">
            <w:r w:rsidRPr="00240A78">
              <w:t> </w:t>
            </w:r>
          </w:p>
        </w:tc>
        <w:tc>
          <w:tcPr>
            <w:tcW w:w="1367" w:type="dxa"/>
            <w:tcBorders>
              <w:top w:val="nil"/>
              <w:left w:val="nil"/>
              <w:bottom w:val="single" w:sz="4" w:space="0" w:color="auto"/>
              <w:right w:val="single" w:sz="4" w:space="0" w:color="auto"/>
            </w:tcBorders>
            <w:noWrap/>
            <w:vAlign w:val="center"/>
            <w:hideMark/>
          </w:tcPr>
          <w:p w14:paraId="0BCD5740" w14:textId="77777777" w:rsidR="006B7526" w:rsidRPr="00240A78" w:rsidRDefault="006B7526" w:rsidP="006B7526">
            <w:r w:rsidRPr="00240A78">
              <w:t> </w:t>
            </w:r>
          </w:p>
        </w:tc>
        <w:tc>
          <w:tcPr>
            <w:tcW w:w="1920" w:type="dxa"/>
            <w:tcBorders>
              <w:top w:val="nil"/>
              <w:left w:val="nil"/>
              <w:bottom w:val="single" w:sz="4" w:space="0" w:color="auto"/>
              <w:right w:val="single" w:sz="4" w:space="0" w:color="auto"/>
            </w:tcBorders>
            <w:noWrap/>
            <w:vAlign w:val="center"/>
            <w:hideMark/>
          </w:tcPr>
          <w:p w14:paraId="5F98DDB5" w14:textId="77777777" w:rsidR="006B7526" w:rsidRPr="00240A78" w:rsidRDefault="006B7526" w:rsidP="006B7526">
            <w:r w:rsidRPr="00240A78">
              <w:t> </w:t>
            </w:r>
          </w:p>
        </w:tc>
        <w:tc>
          <w:tcPr>
            <w:tcW w:w="1010" w:type="dxa"/>
            <w:tcBorders>
              <w:top w:val="nil"/>
              <w:left w:val="nil"/>
              <w:bottom w:val="single" w:sz="4" w:space="0" w:color="auto"/>
              <w:right w:val="single" w:sz="4" w:space="0" w:color="auto"/>
            </w:tcBorders>
            <w:noWrap/>
            <w:vAlign w:val="center"/>
            <w:hideMark/>
          </w:tcPr>
          <w:p w14:paraId="067E5015" w14:textId="77777777" w:rsidR="006B7526" w:rsidRPr="00240A78" w:rsidRDefault="006B7526" w:rsidP="006B7526">
            <w:r w:rsidRPr="00240A78">
              <w:t> </w:t>
            </w:r>
          </w:p>
        </w:tc>
        <w:tc>
          <w:tcPr>
            <w:tcW w:w="1314" w:type="dxa"/>
            <w:tcBorders>
              <w:top w:val="nil"/>
              <w:left w:val="nil"/>
              <w:bottom w:val="single" w:sz="4" w:space="0" w:color="auto"/>
              <w:right w:val="single" w:sz="4" w:space="0" w:color="auto"/>
            </w:tcBorders>
            <w:noWrap/>
            <w:vAlign w:val="center"/>
            <w:hideMark/>
          </w:tcPr>
          <w:p w14:paraId="36D2FB9D" w14:textId="77777777" w:rsidR="006B7526" w:rsidRPr="00240A78" w:rsidRDefault="006B7526" w:rsidP="006B7526">
            <w:r w:rsidRPr="00240A78">
              <w:t> </w:t>
            </w:r>
          </w:p>
        </w:tc>
      </w:tr>
      <w:tr w:rsidR="006B7526" w:rsidRPr="00240A78" w14:paraId="568B1DB3" w14:textId="77777777" w:rsidTr="0058376B">
        <w:trPr>
          <w:trHeight w:val="460"/>
        </w:trPr>
        <w:tc>
          <w:tcPr>
            <w:tcW w:w="1153" w:type="dxa"/>
            <w:tcBorders>
              <w:top w:val="nil"/>
              <w:left w:val="single" w:sz="4" w:space="0" w:color="auto"/>
              <w:bottom w:val="single" w:sz="4" w:space="0" w:color="auto"/>
              <w:right w:val="single" w:sz="4" w:space="0" w:color="auto"/>
            </w:tcBorders>
            <w:noWrap/>
            <w:vAlign w:val="center"/>
            <w:hideMark/>
          </w:tcPr>
          <w:p w14:paraId="6F9BAD10" w14:textId="77777777" w:rsidR="006B7526" w:rsidRPr="00240A78" w:rsidRDefault="006B7526" w:rsidP="006B7526">
            <w:r w:rsidRPr="00240A78">
              <w:t> </w:t>
            </w:r>
          </w:p>
        </w:tc>
        <w:tc>
          <w:tcPr>
            <w:tcW w:w="757" w:type="dxa"/>
            <w:tcBorders>
              <w:top w:val="nil"/>
              <w:left w:val="nil"/>
              <w:bottom w:val="single" w:sz="4" w:space="0" w:color="auto"/>
              <w:right w:val="single" w:sz="4" w:space="0" w:color="auto"/>
            </w:tcBorders>
            <w:noWrap/>
            <w:vAlign w:val="center"/>
            <w:hideMark/>
          </w:tcPr>
          <w:p w14:paraId="424B4336" w14:textId="77777777" w:rsidR="006B7526" w:rsidRPr="00240A78" w:rsidRDefault="006B7526" w:rsidP="006B7526">
            <w:r w:rsidRPr="00240A78">
              <w:t> </w:t>
            </w:r>
          </w:p>
        </w:tc>
        <w:tc>
          <w:tcPr>
            <w:tcW w:w="734" w:type="dxa"/>
            <w:tcBorders>
              <w:top w:val="nil"/>
              <w:left w:val="nil"/>
              <w:bottom w:val="single" w:sz="4" w:space="0" w:color="auto"/>
              <w:right w:val="single" w:sz="4" w:space="0" w:color="auto"/>
            </w:tcBorders>
            <w:noWrap/>
            <w:vAlign w:val="center"/>
            <w:hideMark/>
          </w:tcPr>
          <w:p w14:paraId="5C5E46F5" w14:textId="77777777" w:rsidR="006B7526" w:rsidRPr="00240A78" w:rsidRDefault="006B7526" w:rsidP="006B7526">
            <w:pPr>
              <w:jc w:val="center"/>
            </w:pPr>
            <w:r w:rsidRPr="00240A78">
              <w:t> </w:t>
            </w:r>
          </w:p>
        </w:tc>
        <w:tc>
          <w:tcPr>
            <w:tcW w:w="1107" w:type="dxa"/>
            <w:tcBorders>
              <w:top w:val="nil"/>
              <w:left w:val="nil"/>
              <w:bottom w:val="single" w:sz="4" w:space="0" w:color="auto"/>
              <w:right w:val="single" w:sz="4" w:space="0" w:color="auto"/>
            </w:tcBorders>
            <w:noWrap/>
            <w:vAlign w:val="center"/>
            <w:hideMark/>
          </w:tcPr>
          <w:p w14:paraId="27D504C4" w14:textId="77777777" w:rsidR="006B7526" w:rsidRPr="00240A78" w:rsidRDefault="006B7526" w:rsidP="006B7526">
            <w:r w:rsidRPr="00240A78">
              <w:t> </w:t>
            </w:r>
          </w:p>
        </w:tc>
        <w:tc>
          <w:tcPr>
            <w:tcW w:w="1181" w:type="dxa"/>
            <w:tcBorders>
              <w:top w:val="nil"/>
              <w:left w:val="nil"/>
              <w:bottom w:val="single" w:sz="4" w:space="0" w:color="auto"/>
              <w:right w:val="single" w:sz="4" w:space="0" w:color="auto"/>
            </w:tcBorders>
            <w:noWrap/>
            <w:vAlign w:val="center"/>
            <w:hideMark/>
          </w:tcPr>
          <w:p w14:paraId="32248BED" w14:textId="77777777" w:rsidR="006B7526" w:rsidRPr="00240A78" w:rsidRDefault="006B7526" w:rsidP="006B7526">
            <w:r w:rsidRPr="00240A78">
              <w:t> </w:t>
            </w:r>
          </w:p>
        </w:tc>
        <w:tc>
          <w:tcPr>
            <w:tcW w:w="1183" w:type="dxa"/>
            <w:tcBorders>
              <w:top w:val="nil"/>
              <w:left w:val="nil"/>
              <w:bottom w:val="single" w:sz="4" w:space="0" w:color="auto"/>
              <w:right w:val="single" w:sz="4" w:space="0" w:color="auto"/>
            </w:tcBorders>
            <w:noWrap/>
            <w:vAlign w:val="center"/>
            <w:hideMark/>
          </w:tcPr>
          <w:p w14:paraId="3F18C9D5" w14:textId="77777777" w:rsidR="006B7526" w:rsidRPr="00240A78" w:rsidRDefault="006B7526" w:rsidP="006B7526">
            <w:r w:rsidRPr="00240A78">
              <w:t> </w:t>
            </w:r>
          </w:p>
        </w:tc>
        <w:tc>
          <w:tcPr>
            <w:tcW w:w="796" w:type="dxa"/>
            <w:tcBorders>
              <w:top w:val="nil"/>
              <w:left w:val="nil"/>
              <w:bottom w:val="single" w:sz="4" w:space="0" w:color="auto"/>
              <w:right w:val="single" w:sz="4" w:space="0" w:color="auto"/>
            </w:tcBorders>
            <w:noWrap/>
            <w:vAlign w:val="center"/>
            <w:hideMark/>
          </w:tcPr>
          <w:p w14:paraId="3503B5D7" w14:textId="77777777" w:rsidR="006B7526" w:rsidRPr="00240A78" w:rsidRDefault="006B7526" w:rsidP="006B7526">
            <w:r w:rsidRPr="00240A78">
              <w:t> </w:t>
            </w:r>
          </w:p>
        </w:tc>
        <w:tc>
          <w:tcPr>
            <w:tcW w:w="1483" w:type="dxa"/>
            <w:tcBorders>
              <w:top w:val="nil"/>
              <w:left w:val="nil"/>
              <w:bottom w:val="single" w:sz="4" w:space="0" w:color="auto"/>
              <w:right w:val="single" w:sz="4" w:space="0" w:color="auto"/>
            </w:tcBorders>
            <w:noWrap/>
            <w:vAlign w:val="center"/>
            <w:hideMark/>
          </w:tcPr>
          <w:p w14:paraId="6A63BB31" w14:textId="77777777" w:rsidR="006B7526" w:rsidRPr="00240A78" w:rsidRDefault="006B7526" w:rsidP="006B7526">
            <w:r w:rsidRPr="00240A78">
              <w:t> </w:t>
            </w:r>
          </w:p>
        </w:tc>
        <w:tc>
          <w:tcPr>
            <w:tcW w:w="1367" w:type="dxa"/>
            <w:tcBorders>
              <w:top w:val="nil"/>
              <w:left w:val="nil"/>
              <w:bottom w:val="single" w:sz="4" w:space="0" w:color="auto"/>
              <w:right w:val="single" w:sz="4" w:space="0" w:color="auto"/>
            </w:tcBorders>
            <w:noWrap/>
            <w:vAlign w:val="center"/>
            <w:hideMark/>
          </w:tcPr>
          <w:p w14:paraId="0F112896" w14:textId="77777777" w:rsidR="006B7526" w:rsidRPr="00240A78" w:rsidRDefault="006B7526" w:rsidP="006B7526">
            <w:r w:rsidRPr="00240A78">
              <w:t> </w:t>
            </w:r>
          </w:p>
        </w:tc>
        <w:tc>
          <w:tcPr>
            <w:tcW w:w="1920" w:type="dxa"/>
            <w:tcBorders>
              <w:top w:val="nil"/>
              <w:left w:val="nil"/>
              <w:bottom w:val="single" w:sz="4" w:space="0" w:color="auto"/>
              <w:right w:val="single" w:sz="4" w:space="0" w:color="auto"/>
            </w:tcBorders>
            <w:noWrap/>
            <w:vAlign w:val="center"/>
            <w:hideMark/>
          </w:tcPr>
          <w:p w14:paraId="204EB78B" w14:textId="77777777" w:rsidR="006B7526" w:rsidRPr="00240A78" w:rsidRDefault="006B7526" w:rsidP="006B7526">
            <w:r w:rsidRPr="00240A78">
              <w:t> </w:t>
            </w:r>
          </w:p>
        </w:tc>
        <w:tc>
          <w:tcPr>
            <w:tcW w:w="1010" w:type="dxa"/>
            <w:tcBorders>
              <w:top w:val="nil"/>
              <w:left w:val="nil"/>
              <w:bottom w:val="single" w:sz="4" w:space="0" w:color="auto"/>
              <w:right w:val="single" w:sz="4" w:space="0" w:color="auto"/>
            </w:tcBorders>
            <w:noWrap/>
            <w:vAlign w:val="center"/>
            <w:hideMark/>
          </w:tcPr>
          <w:p w14:paraId="06E41A0E" w14:textId="77777777" w:rsidR="006B7526" w:rsidRPr="00240A78" w:rsidRDefault="006B7526" w:rsidP="006B7526">
            <w:r w:rsidRPr="00240A78">
              <w:t> </w:t>
            </w:r>
          </w:p>
        </w:tc>
        <w:tc>
          <w:tcPr>
            <w:tcW w:w="1314" w:type="dxa"/>
            <w:tcBorders>
              <w:top w:val="nil"/>
              <w:left w:val="nil"/>
              <w:bottom w:val="single" w:sz="4" w:space="0" w:color="auto"/>
              <w:right w:val="single" w:sz="4" w:space="0" w:color="auto"/>
            </w:tcBorders>
            <w:noWrap/>
            <w:vAlign w:val="center"/>
            <w:hideMark/>
          </w:tcPr>
          <w:p w14:paraId="77C8344B" w14:textId="77777777" w:rsidR="006B7526" w:rsidRPr="00240A78" w:rsidRDefault="006B7526" w:rsidP="006B7526">
            <w:r w:rsidRPr="00240A78">
              <w:t> </w:t>
            </w:r>
          </w:p>
        </w:tc>
      </w:tr>
    </w:tbl>
    <w:p w14:paraId="31FF50FE" w14:textId="77777777" w:rsidR="006B7526" w:rsidRDefault="006B7526" w:rsidP="006B7526">
      <w:pPr>
        <w:jc w:val="both"/>
        <w:rPr>
          <w:b/>
          <w:i/>
        </w:rPr>
      </w:pPr>
    </w:p>
    <w:p w14:paraId="2AD2E882" w14:textId="77777777" w:rsidR="006B7526" w:rsidRPr="00240A78" w:rsidRDefault="006B7526" w:rsidP="006B7526">
      <w:pPr>
        <w:jc w:val="both"/>
        <w:rPr>
          <w:b/>
          <w:i/>
        </w:rPr>
      </w:pPr>
    </w:p>
    <w:p w14:paraId="782E7A98" w14:textId="77777777" w:rsidR="006B7526" w:rsidRPr="00240A78" w:rsidRDefault="006B7526" w:rsidP="006B7526">
      <w:pPr>
        <w:jc w:val="both"/>
        <w:rPr>
          <w:i/>
        </w:rPr>
      </w:pPr>
      <w:r w:rsidRPr="00240A78">
        <w:rPr>
          <w:b/>
          <w:i/>
          <w:noProof/>
          <w:lang w:eastAsia="pl-PL"/>
        </w:rPr>
        <mc:AlternateContent>
          <mc:Choice Requires="wps">
            <w:drawing>
              <wp:anchor distT="4294967295" distB="4294967295" distL="114300" distR="114300" simplePos="0" relativeHeight="251672576" behindDoc="0" locked="0" layoutInCell="1" allowOverlap="1" wp14:anchorId="2E5B4A3F" wp14:editId="7F3C2647">
                <wp:simplePos x="0" y="0"/>
                <wp:positionH relativeFrom="column">
                  <wp:posOffset>37465</wp:posOffset>
                </wp:positionH>
                <wp:positionV relativeFrom="paragraph">
                  <wp:posOffset>12700</wp:posOffset>
                </wp:positionV>
                <wp:extent cx="2523490" cy="0"/>
                <wp:effectExtent l="0" t="0" r="10160" b="19050"/>
                <wp:wrapNone/>
                <wp:docPr id="15" name="Łącznik prosty ze strzałk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3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BCBABED">
              <v:shape id="Łącznik prosty ze strzałką 15" style="position:absolute;margin-left:2.95pt;margin-top:1pt;width:198.7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XxfPAIAAFI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" w14:anchorId="6B901C65"/>
            </w:pict>
          </mc:Fallback>
        </mc:AlternateContent>
      </w:r>
    </w:p>
    <w:p w14:paraId="2A222257" w14:textId="77777777" w:rsidR="006B7526" w:rsidRPr="0058376B" w:rsidRDefault="006B7526">
      <w:pPr>
        <w:jc w:val="both"/>
        <w:rPr>
          <w:i/>
          <w:iCs/>
        </w:rPr>
      </w:pPr>
      <w:r w:rsidRPr="0058376B">
        <w:rPr>
          <w:i/>
          <w:iCs/>
        </w:rPr>
        <w:lastRenderedPageBreak/>
        <w:t xml:space="preserve">                          (miejscowość, data)</w:t>
      </w:r>
    </w:p>
    <w:p w14:paraId="7A8C26AA" w14:textId="77777777" w:rsidR="006B7526" w:rsidRPr="00240A78" w:rsidRDefault="006B7526" w:rsidP="006B7526">
      <w:pPr>
        <w:jc w:val="both"/>
        <w:rPr>
          <w:i/>
        </w:rPr>
      </w:pPr>
      <w:r w:rsidRPr="00240A78">
        <w:rPr>
          <w:rFonts w:eastAsia="Calibri"/>
          <w:i/>
          <w:noProof/>
          <w:lang w:eastAsia="pl-PL"/>
        </w:rPr>
        <mc:AlternateContent>
          <mc:Choice Requires="wps">
            <w:drawing>
              <wp:anchor distT="4294967295" distB="4294967295" distL="114300" distR="114300" simplePos="0" relativeHeight="251671552" behindDoc="0" locked="0" layoutInCell="1" allowOverlap="1" wp14:anchorId="4195785D" wp14:editId="1E376A51">
                <wp:simplePos x="0" y="0"/>
                <wp:positionH relativeFrom="column">
                  <wp:posOffset>6129020</wp:posOffset>
                </wp:positionH>
                <wp:positionV relativeFrom="paragraph">
                  <wp:posOffset>70484</wp:posOffset>
                </wp:positionV>
                <wp:extent cx="2854325" cy="0"/>
                <wp:effectExtent l="0" t="0" r="222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4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824AEE3">
              <v:shape id="Łącznik prosty ze strzałką 16" style="position:absolute;margin-left:482.6pt;margin-top:5.55pt;width:224.7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" w14:anchorId="65D7C93B"/>
            </w:pict>
          </mc:Fallback>
        </mc:AlternateContent>
      </w:r>
    </w:p>
    <w:p w14:paraId="6DB43766" w14:textId="50381E9D" w:rsidR="006B7526" w:rsidRPr="0058376B" w:rsidRDefault="006B7526">
      <w:pPr>
        <w:jc w:val="center"/>
        <w:rPr>
          <w:i/>
          <w:iCs/>
        </w:rPr>
      </w:pPr>
      <w:r w:rsidRPr="0058376B">
        <w:rPr>
          <w:i/>
          <w:iCs/>
        </w:rPr>
        <w:t xml:space="preserve">                                                                                                                                                                                    </w:t>
      </w:r>
      <w:r w:rsidR="0076710A" w:rsidRPr="0058376B">
        <w:rPr>
          <w:i/>
          <w:iCs/>
        </w:rPr>
        <w:t xml:space="preserve">          </w:t>
      </w:r>
      <w:r w:rsidRPr="0058376B">
        <w:rPr>
          <w:i/>
          <w:iCs/>
        </w:rPr>
        <w:t xml:space="preserve">podpis i pieczątka osoby uprawnionej do składania                                                                                                             </w:t>
      </w:r>
      <w:r w:rsidRPr="00BE1727">
        <w:rPr>
          <w:i/>
        </w:rPr>
        <w:tab/>
      </w:r>
      <w:r w:rsidRPr="00BE1727">
        <w:rPr>
          <w:i/>
        </w:rPr>
        <w:tab/>
      </w:r>
      <w:r w:rsidRPr="00BE1727">
        <w:rPr>
          <w:i/>
        </w:rPr>
        <w:tab/>
      </w:r>
      <w:r w:rsidRPr="00BE1727">
        <w:rPr>
          <w:i/>
        </w:rPr>
        <w:tab/>
      </w:r>
      <w:r w:rsidRPr="00BE1727">
        <w:rPr>
          <w:i/>
        </w:rPr>
        <w:tab/>
      </w:r>
      <w:r w:rsidRPr="00BE1727">
        <w:rPr>
          <w:i/>
        </w:rPr>
        <w:tab/>
      </w:r>
      <w:r w:rsidRPr="00BE1727">
        <w:rPr>
          <w:i/>
        </w:rPr>
        <w:tab/>
      </w:r>
      <w:r w:rsidRPr="0058376B">
        <w:rPr>
          <w:i/>
          <w:iCs/>
        </w:rPr>
        <w:t xml:space="preserve">                                                                                              oświadczeń woli w imieniu Wykonawcy</w:t>
      </w:r>
    </w:p>
    <w:p w14:paraId="35BE36C5" w14:textId="77777777" w:rsidR="006B7526" w:rsidRPr="00BD0043" w:rsidRDefault="006B7526" w:rsidP="006B7526"/>
    <w:p w14:paraId="5D480100" w14:textId="77777777" w:rsidR="006B7526" w:rsidRDefault="006B7526" w:rsidP="006B7526">
      <w:pPr>
        <w:pStyle w:val="Akapitzlist"/>
        <w:ind w:left="142" w:hanging="154"/>
      </w:pPr>
      <w:r>
        <w:t>*</w:t>
      </w:r>
      <w:r w:rsidRPr="00BD0043">
        <w:t xml:space="preserve"> Poświadczenie Bezpieczeństwa lub upoważnienie do dostępu do informacji niejawnych o klauzuli „zastrzeżone” oraz aktualne zaświadczenie stwierdzające odbycie szkolenia w zakresie ochrony informacji niejawnych. </w:t>
      </w:r>
    </w:p>
    <w:p w14:paraId="3CEBAE98" w14:textId="6C64B119" w:rsidR="00F32EC8" w:rsidRDefault="00F32EC8" w:rsidP="008E495A">
      <w:pPr>
        <w:spacing w:after="0"/>
        <w:rPr>
          <w:rFonts w:ascii="Times New Roman" w:eastAsia="Times New Roman" w:hAnsi="Times New Roman" w:cs="Times New Roman"/>
          <w:b/>
          <w:i/>
          <w:lang w:eastAsia="x-none"/>
        </w:rPr>
        <w:sectPr w:rsidR="00F32EC8" w:rsidSect="006B7526">
          <w:pgSz w:w="16838" w:h="11906" w:orient="landscape"/>
          <w:pgMar w:top="1985" w:right="1418" w:bottom="1418" w:left="1418" w:header="709" w:footer="709" w:gutter="0"/>
          <w:cols w:space="708"/>
          <w:docGrid w:linePitch="360"/>
        </w:sectPr>
      </w:pPr>
    </w:p>
    <w:p w14:paraId="1D30509D" w14:textId="77777777" w:rsidR="006A3660" w:rsidRDefault="006A3660" w:rsidP="0076710A">
      <w:pPr>
        <w:rPr>
          <w:rFonts w:ascii="Times New Roman" w:eastAsia="Times New Roman" w:hAnsi="Times New Roman" w:cs="Times New Roman"/>
          <w:b/>
          <w:lang w:eastAsia="pl-PL"/>
        </w:rPr>
      </w:pPr>
    </w:p>
    <w:p w14:paraId="6BDDB80F" w14:textId="77777777" w:rsidR="008E495A" w:rsidRDefault="008E495A" w:rsidP="00C544E1">
      <w:pPr>
        <w:jc w:val="right"/>
        <w:rPr>
          <w:rFonts w:ascii="Times New Roman" w:eastAsia="Times New Roman" w:hAnsi="Times New Roman" w:cs="Times New Roman"/>
          <w:b/>
          <w:lang w:eastAsia="pl-PL"/>
        </w:rPr>
      </w:pPr>
    </w:p>
    <w:p w14:paraId="0733A083" w14:textId="6A6CD2BE" w:rsidR="00516114" w:rsidRPr="0058376B" w:rsidRDefault="00516114">
      <w:pPr>
        <w:jc w:val="right"/>
        <w:rPr>
          <w:rFonts w:ascii="Times New Roman" w:eastAsia="Times New Roman" w:hAnsi="Times New Roman" w:cs="Times New Roman"/>
          <w:b/>
          <w:bCs/>
          <w:lang w:eastAsia="pl-PL"/>
        </w:rPr>
      </w:pPr>
      <w:r w:rsidRPr="0058376B">
        <w:rPr>
          <w:rFonts w:ascii="Times New Roman" w:eastAsia="Times New Roman" w:hAnsi="Times New Roman" w:cs="Times New Roman"/>
          <w:b/>
          <w:bCs/>
          <w:lang w:eastAsia="pl-PL"/>
        </w:rPr>
        <w:t xml:space="preserve">Załącznik nr </w:t>
      </w:r>
      <w:r w:rsidR="006A3660" w:rsidRPr="0058376B">
        <w:rPr>
          <w:rFonts w:ascii="Times New Roman" w:eastAsia="Times New Roman" w:hAnsi="Times New Roman" w:cs="Times New Roman"/>
          <w:b/>
          <w:bCs/>
          <w:lang w:eastAsia="pl-PL"/>
        </w:rPr>
        <w:t>9</w:t>
      </w:r>
      <w:r w:rsidRPr="0058376B">
        <w:rPr>
          <w:rFonts w:ascii="Times New Roman" w:eastAsia="Times New Roman" w:hAnsi="Times New Roman" w:cs="Times New Roman"/>
          <w:b/>
          <w:bCs/>
          <w:lang w:eastAsia="pl-PL"/>
        </w:rPr>
        <w:t xml:space="preserve"> do SWZ</w:t>
      </w:r>
    </w:p>
    <w:p w14:paraId="4F86081D" w14:textId="77777777" w:rsidR="00516114" w:rsidRPr="00F47E4A" w:rsidRDefault="00516114" w:rsidP="00516114">
      <w:pPr>
        <w:spacing w:before="240" w:after="120" w:line="240" w:lineRule="auto"/>
        <w:jc w:val="right"/>
        <w:rPr>
          <w:rFonts w:ascii="Arial" w:eastAsia="Times New Roman" w:hAnsi="Arial" w:cs="Arial"/>
          <w:b/>
          <w:bCs/>
          <w:sz w:val="20"/>
          <w:szCs w:val="20"/>
        </w:rPr>
      </w:pPr>
    </w:p>
    <w:p w14:paraId="63F2102F" w14:textId="77777777" w:rsidR="00516114" w:rsidRPr="00F47E4A" w:rsidRDefault="00516114" w:rsidP="00516114">
      <w:pPr>
        <w:spacing w:after="0" w:line="240" w:lineRule="auto"/>
        <w:jc w:val="center"/>
        <w:rPr>
          <w:rFonts w:ascii="Times New Roman" w:hAnsi="Times New Roman" w:cs="Times New Roman"/>
        </w:rPr>
      </w:pPr>
      <w:r w:rsidRPr="0058376B">
        <w:rPr>
          <w:rFonts w:ascii="Times New Roman" w:hAnsi="Times New Roman" w:cs="Times New Roman"/>
          <w:b/>
          <w:bCs/>
        </w:rPr>
        <w:t>OŚWIADCZENIE WYKONAWCÓW</w:t>
      </w:r>
    </w:p>
    <w:p w14:paraId="5863B822" w14:textId="77777777" w:rsidR="00516114" w:rsidRPr="00F47E4A" w:rsidRDefault="00516114" w:rsidP="00516114">
      <w:pPr>
        <w:spacing w:after="0" w:line="240" w:lineRule="auto"/>
        <w:jc w:val="center"/>
        <w:rPr>
          <w:rFonts w:ascii="Times New Roman" w:hAnsi="Times New Roman" w:cs="Times New Roman"/>
        </w:rPr>
      </w:pPr>
      <w:r w:rsidRPr="0058376B">
        <w:rPr>
          <w:rFonts w:ascii="Times New Roman" w:hAnsi="Times New Roman" w:cs="Times New Roman"/>
          <w:b/>
          <w:bCs/>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049BE11F" w14:textId="77777777" w:rsidR="00516114" w:rsidRPr="00F47E4A" w:rsidRDefault="00516114" w:rsidP="00516114">
      <w:pPr>
        <w:spacing w:after="0" w:line="360" w:lineRule="auto"/>
        <w:jc w:val="both"/>
        <w:rPr>
          <w:rFonts w:ascii="Times New Roman" w:hAnsi="Times New Roman" w:cs="Times New Roman"/>
        </w:rPr>
      </w:pPr>
      <w:r w:rsidRPr="00F47E4A">
        <w:rPr>
          <w:rFonts w:ascii="Times New Roman" w:hAnsi="Times New Roman" w:cs="Times New Roman"/>
        </w:rPr>
        <w:tab/>
      </w:r>
    </w:p>
    <w:p w14:paraId="6B1823E6" w14:textId="77777777" w:rsidR="00516114" w:rsidRPr="00F47E4A" w:rsidRDefault="00516114" w:rsidP="00516114">
      <w:pPr>
        <w:keepNext/>
        <w:widowControl w:val="0"/>
        <w:autoSpaceDE w:val="0"/>
        <w:autoSpaceDN w:val="0"/>
        <w:adjustRightInd w:val="0"/>
        <w:spacing w:after="120" w:line="240" w:lineRule="auto"/>
        <w:ind w:right="6"/>
        <w:jc w:val="right"/>
        <w:outlineLvl w:val="8"/>
        <w:rPr>
          <w:rFonts w:ascii="Times New Roman" w:eastAsia="Times New Roman" w:hAnsi="Times New Roman" w:cs="Times New Roman"/>
          <w:b/>
          <w:lang w:eastAsia="pl-PL"/>
        </w:rPr>
      </w:pPr>
    </w:p>
    <w:p w14:paraId="18260CE4" w14:textId="0E62C495" w:rsidR="00516114" w:rsidRPr="0058376B" w:rsidRDefault="00516114" w:rsidP="0058376B">
      <w:pPr>
        <w:pStyle w:val="Tekstpodstawowy"/>
        <w:spacing w:line="240" w:lineRule="auto"/>
        <w:rPr>
          <w:rFonts w:ascii="Times New Roman" w:hAnsi="Times New Roman"/>
          <w:b/>
          <w:bCs/>
          <w:sz w:val="22"/>
          <w:szCs w:val="22"/>
        </w:rPr>
      </w:pPr>
      <w:r w:rsidRPr="006A3660">
        <w:rPr>
          <w:rFonts w:ascii="Times New Roman" w:hAnsi="Times New Roman"/>
          <w:sz w:val="22"/>
          <w:szCs w:val="22"/>
        </w:rPr>
        <w:t xml:space="preserve">Na potrzeby postępowania o udzielenie zamówienia publicznego pn. </w:t>
      </w:r>
      <w:r w:rsidR="006A3660" w:rsidRPr="0058376B">
        <w:rPr>
          <w:rFonts w:ascii="Times New Roman" w:hAnsi="Times New Roman"/>
          <w:b/>
          <w:bCs/>
          <w:sz w:val="22"/>
          <w:szCs w:val="22"/>
        </w:rPr>
        <w:t>Sprzątanie i utrzymanie w czystości powierzchni wewnętrznych oraz zewnętrznych utwardzonych i nieutwardzonych, utrzymaniu pasów ochronnych i pasów p.poż. na terenie kompleksów wojskowych w: Modlinie, Nowy Dwór Mazowiecki, Rembertów, Puszcza Mariańska</w:t>
      </w:r>
      <w:r w:rsidRPr="0058376B">
        <w:rPr>
          <w:rFonts w:ascii="Times New Roman" w:hAnsi="Times New Roman"/>
          <w:b/>
          <w:bCs/>
        </w:rPr>
        <w:t xml:space="preserve">” </w:t>
      </w:r>
      <w:r w:rsidRPr="0058376B">
        <w:rPr>
          <w:rFonts w:ascii="Times New Roman" w:hAnsi="Times New Roman"/>
        </w:rPr>
        <w:t>nr sprawy</w:t>
      </w:r>
      <w:r w:rsidRPr="00F47E4A">
        <w:rPr>
          <w:rFonts w:ascii="Times New Roman" w:hAnsi="Times New Roman"/>
        </w:rPr>
        <w:t xml:space="preserve"> </w:t>
      </w:r>
      <w:r w:rsidR="00A9103A">
        <w:rPr>
          <w:rFonts w:ascii="Times New Roman" w:hAnsi="Times New Roman"/>
          <w:b/>
          <w:bCs/>
        </w:rPr>
        <w:t>ZP/</w:t>
      </w:r>
      <w:r w:rsidR="006A3660">
        <w:rPr>
          <w:rFonts w:ascii="Times New Roman" w:hAnsi="Times New Roman"/>
          <w:b/>
          <w:bCs/>
        </w:rPr>
        <w:t>94</w:t>
      </w:r>
      <w:r w:rsidR="003C4F43">
        <w:rPr>
          <w:rFonts w:ascii="Times New Roman" w:hAnsi="Times New Roman"/>
          <w:b/>
          <w:bCs/>
        </w:rPr>
        <w:t>/2024</w:t>
      </w:r>
      <w:r w:rsidRPr="00F47E4A">
        <w:rPr>
          <w:rFonts w:ascii="Times New Roman" w:hAnsi="Times New Roman"/>
        </w:rPr>
        <w:t xml:space="preserve"> prowadzonego przez </w:t>
      </w:r>
      <w:r w:rsidR="00A9103A">
        <w:rPr>
          <w:rFonts w:ascii="Times New Roman" w:hAnsi="Times New Roman"/>
        </w:rPr>
        <w:t>26 Wojskowy Oddział Gospodarczy</w:t>
      </w:r>
      <w:r w:rsidR="00FB22C2">
        <w:rPr>
          <w:rFonts w:ascii="Times New Roman" w:hAnsi="Times New Roman"/>
        </w:rPr>
        <w:t xml:space="preserve"> w Zegrzu</w:t>
      </w:r>
      <w:r w:rsidRPr="00F47E4A">
        <w:rPr>
          <w:rFonts w:ascii="Times New Roman" w:hAnsi="Times New Roman"/>
        </w:rPr>
        <w:t xml:space="preserve">, oświadczam, że*: </w:t>
      </w:r>
    </w:p>
    <w:p w14:paraId="39903D0A" w14:textId="04CB2472" w:rsidR="00516114" w:rsidRPr="00F47E4A" w:rsidRDefault="00516114" w:rsidP="00137AD1">
      <w:pPr>
        <w:keepNext/>
        <w:widowControl w:val="0"/>
        <w:numPr>
          <w:ilvl w:val="0"/>
          <w:numId w:val="83"/>
        </w:numPr>
        <w:autoSpaceDE w:val="0"/>
        <w:autoSpaceDN w:val="0"/>
        <w:adjustRightInd w:val="0"/>
        <w:spacing w:after="0" w:line="240" w:lineRule="auto"/>
        <w:ind w:left="425" w:right="6" w:hanging="425"/>
        <w:jc w:val="both"/>
        <w:outlineLvl w:val="8"/>
        <w:rPr>
          <w:rFonts w:ascii="Times New Roman" w:hAnsi="Times New Roman" w:cs="Times New Roman"/>
        </w:rPr>
      </w:pPr>
      <w:r w:rsidRPr="00F47E4A">
        <w:rPr>
          <w:rFonts w:ascii="Times New Roman" w:hAnsi="Times New Roman" w:cs="Times New Roman"/>
        </w:rPr>
        <w:t xml:space="preserve">Wykonawca …………………………………………………………………………….…… </w:t>
      </w:r>
    </w:p>
    <w:p w14:paraId="09A81D9F" w14:textId="6D827655" w:rsidR="00516114" w:rsidRPr="0058376B" w:rsidRDefault="00516114" w:rsidP="0058376B">
      <w:pPr>
        <w:keepNext/>
        <w:widowControl w:val="0"/>
        <w:autoSpaceDE w:val="0"/>
        <w:autoSpaceDN w:val="0"/>
        <w:adjustRightInd w:val="0"/>
        <w:spacing w:after="120" w:line="240" w:lineRule="auto"/>
        <w:ind w:left="425" w:right="6"/>
        <w:jc w:val="center"/>
        <w:outlineLvl w:val="8"/>
        <w:rPr>
          <w:rFonts w:ascii="Times New Roman" w:hAnsi="Times New Roman" w:cs="Times New Roman"/>
          <w:i/>
          <w:iCs/>
        </w:rPr>
      </w:pPr>
      <w:r w:rsidRPr="0058376B">
        <w:rPr>
          <w:rFonts w:ascii="Times New Roman" w:hAnsi="Times New Roman" w:cs="Times New Roman"/>
          <w:i/>
          <w:iCs/>
        </w:rPr>
        <w:t>(nazwa i adres Wykonawcy)</w:t>
      </w:r>
    </w:p>
    <w:p w14:paraId="06C954AF" w14:textId="25E1C747" w:rsidR="00516114" w:rsidRPr="00F47E4A"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F47E4A">
        <w:rPr>
          <w:rFonts w:ascii="Times New Roman" w:hAnsi="Times New Roman" w:cs="Times New Roman"/>
        </w:rPr>
        <w:t xml:space="preserve"> zrealizuje następujące dostawy, usługi lub roboty budowlane: ……………………………..</w:t>
      </w:r>
    </w:p>
    <w:p w14:paraId="6CE09692" w14:textId="77777777" w:rsidR="00516114" w:rsidRPr="00F47E4A"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72987776" w14:textId="77777777" w:rsidR="00516114" w:rsidRPr="00F47E4A" w:rsidRDefault="00516114" w:rsidP="00137AD1">
      <w:pPr>
        <w:keepNext/>
        <w:widowControl w:val="0"/>
        <w:numPr>
          <w:ilvl w:val="0"/>
          <w:numId w:val="83"/>
        </w:numPr>
        <w:autoSpaceDE w:val="0"/>
        <w:autoSpaceDN w:val="0"/>
        <w:adjustRightInd w:val="0"/>
        <w:spacing w:after="0" w:line="240" w:lineRule="auto"/>
        <w:ind w:left="425" w:right="6" w:hanging="425"/>
        <w:jc w:val="both"/>
        <w:outlineLvl w:val="8"/>
        <w:rPr>
          <w:rFonts w:ascii="Times New Roman" w:hAnsi="Times New Roman" w:cs="Times New Roman"/>
        </w:rPr>
      </w:pPr>
      <w:r w:rsidRPr="00F47E4A">
        <w:rPr>
          <w:rFonts w:ascii="Times New Roman" w:hAnsi="Times New Roman" w:cs="Times New Roman"/>
        </w:rPr>
        <w:t xml:space="preserve">Wykonawca …………………………………………………………………………….…… </w:t>
      </w:r>
    </w:p>
    <w:p w14:paraId="5E2BE187" w14:textId="77777777" w:rsidR="00516114" w:rsidRPr="0058376B" w:rsidRDefault="00516114" w:rsidP="0058376B">
      <w:pPr>
        <w:keepNext/>
        <w:widowControl w:val="0"/>
        <w:autoSpaceDE w:val="0"/>
        <w:autoSpaceDN w:val="0"/>
        <w:adjustRightInd w:val="0"/>
        <w:spacing w:after="120" w:line="240" w:lineRule="auto"/>
        <w:ind w:left="425" w:right="6"/>
        <w:jc w:val="center"/>
        <w:outlineLvl w:val="8"/>
        <w:rPr>
          <w:rFonts w:ascii="Times New Roman" w:hAnsi="Times New Roman" w:cs="Times New Roman"/>
          <w:i/>
          <w:iCs/>
        </w:rPr>
      </w:pPr>
      <w:r w:rsidRPr="0058376B">
        <w:rPr>
          <w:rFonts w:ascii="Times New Roman" w:hAnsi="Times New Roman" w:cs="Times New Roman"/>
          <w:i/>
          <w:iCs/>
        </w:rPr>
        <w:t>(nazwa i adres Wykonawcy)</w:t>
      </w:r>
    </w:p>
    <w:p w14:paraId="5477D507" w14:textId="77777777" w:rsidR="00516114" w:rsidRPr="00F47E4A"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F47E4A">
        <w:rPr>
          <w:rFonts w:ascii="Times New Roman" w:hAnsi="Times New Roman" w:cs="Times New Roman"/>
        </w:rPr>
        <w:t xml:space="preserve"> zrealizuje następujące dostawy, usługi lub roboty budowlane: ……………………………..</w:t>
      </w:r>
    </w:p>
    <w:p w14:paraId="7EFD4C22" w14:textId="77777777" w:rsidR="00516114" w:rsidRPr="00F47E4A" w:rsidRDefault="00516114" w:rsidP="00516114">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14345758" w14:textId="77777777" w:rsidR="00516114" w:rsidRPr="00F47E4A" w:rsidRDefault="00516114" w:rsidP="00137AD1">
      <w:pPr>
        <w:keepNext/>
        <w:widowControl w:val="0"/>
        <w:numPr>
          <w:ilvl w:val="0"/>
          <w:numId w:val="83"/>
        </w:numPr>
        <w:autoSpaceDE w:val="0"/>
        <w:autoSpaceDN w:val="0"/>
        <w:adjustRightInd w:val="0"/>
        <w:spacing w:after="0" w:line="240" w:lineRule="auto"/>
        <w:ind w:left="425" w:right="6" w:hanging="425"/>
        <w:jc w:val="both"/>
        <w:outlineLvl w:val="8"/>
        <w:rPr>
          <w:rFonts w:ascii="Times New Roman" w:hAnsi="Times New Roman" w:cs="Times New Roman"/>
        </w:rPr>
      </w:pPr>
      <w:r w:rsidRPr="00F47E4A">
        <w:rPr>
          <w:rFonts w:ascii="Times New Roman" w:hAnsi="Times New Roman" w:cs="Times New Roman"/>
        </w:rPr>
        <w:t xml:space="preserve">Wykonawca …………………………………………………………………………….…… </w:t>
      </w:r>
    </w:p>
    <w:p w14:paraId="370790BA" w14:textId="77777777" w:rsidR="00516114" w:rsidRPr="0058376B" w:rsidRDefault="00516114" w:rsidP="0058376B">
      <w:pPr>
        <w:keepNext/>
        <w:widowControl w:val="0"/>
        <w:autoSpaceDE w:val="0"/>
        <w:autoSpaceDN w:val="0"/>
        <w:adjustRightInd w:val="0"/>
        <w:spacing w:after="120" w:line="240" w:lineRule="auto"/>
        <w:ind w:left="425" w:right="6"/>
        <w:jc w:val="center"/>
        <w:outlineLvl w:val="8"/>
        <w:rPr>
          <w:rFonts w:ascii="Times New Roman" w:hAnsi="Times New Roman" w:cs="Times New Roman"/>
          <w:i/>
          <w:iCs/>
        </w:rPr>
      </w:pPr>
      <w:r w:rsidRPr="0058376B">
        <w:rPr>
          <w:rFonts w:ascii="Times New Roman" w:hAnsi="Times New Roman" w:cs="Times New Roman"/>
          <w:i/>
          <w:iCs/>
        </w:rPr>
        <w:t>(nazwa i adres Wykonawcy)</w:t>
      </w:r>
    </w:p>
    <w:p w14:paraId="38480D88" w14:textId="77777777" w:rsidR="00516114" w:rsidRPr="00F47E4A"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F47E4A">
        <w:rPr>
          <w:rFonts w:ascii="Times New Roman" w:hAnsi="Times New Roman" w:cs="Times New Roman"/>
        </w:rPr>
        <w:t xml:space="preserve"> zrealizuje następujące dostawy, usługi lub roboty budowlane: ……………………………..</w:t>
      </w:r>
    </w:p>
    <w:p w14:paraId="127BD88D" w14:textId="77777777" w:rsidR="00734ADA" w:rsidRPr="00F47E4A" w:rsidRDefault="00734ADA"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BEAD111" w14:textId="77777777" w:rsidR="00516114" w:rsidRPr="00F47E4A" w:rsidRDefault="00516114"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A635D94" w14:textId="77777777" w:rsidR="00516114" w:rsidRPr="00F47E4A" w:rsidRDefault="00516114"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109DFE4" w14:textId="77777777" w:rsidR="00516114" w:rsidRPr="00F47E4A" w:rsidRDefault="00516114"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51B81CB" w14:textId="77777777" w:rsidR="00516114" w:rsidRPr="00F47E4A" w:rsidRDefault="00516114" w:rsidP="00516114">
      <w:pPr>
        <w:tabs>
          <w:tab w:val="left" w:pos="3900"/>
        </w:tabs>
        <w:autoSpaceDE w:val="0"/>
        <w:spacing w:after="0"/>
        <w:ind w:left="4536" w:right="45"/>
        <w:jc w:val="center"/>
        <w:rPr>
          <w:rFonts w:ascii="Times New Roman" w:hAnsi="Times New Roman" w:cs="Times New Roman"/>
        </w:rPr>
      </w:pPr>
      <w:r w:rsidRPr="00F47E4A">
        <w:rPr>
          <w:rFonts w:ascii="Times New Roman" w:hAnsi="Times New Roman" w:cs="Times New Roman"/>
        </w:rPr>
        <w:t>……………………………………………</w:t>
      </w:r>
    </w:p>
    <w:p w14:paraId="19DFADCE" w14:textId="21C9F5E3" w:rsidR="00516114" w:rsidRPr="00F47E4A" w:rsidRDefault="00516114"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F47E4A">
        <w:rPr>
          <w:rFonts w:ascii="Times New Roman" w:hAnsi="Times New Roman" w:cs="Times New Roman"/>
          <w:i/>
        </w:rPr>
        <w:tab/>
      </w:r>
      <w:r w:rsidRPr="0058376B">
        <w:rPr>
          <w:rFonts w:ascii="Times New Roman" w:hAnsi="Times New Roman" w:cs="Times New Roman"/>
          <w:i/>
          <w:iCs/>
        </w:rPr>
        <w:t xml:space="preserve">                           (znak graficzny podpisu)</w:t>
      </w:r>
    </w:p>
    <w:sectPr w:rsidR="00516114" w:rsidRPr="00F47E4A" w:rsidSect="0058376B">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A99C14" w16cex:dateUtc="2024-03-05T08:06:00Z"/>
  <w16cex:commentExtensible w16cex:durableId="38C58648" w16cex:dateUtc="2024-03-05T08:14:00Z"/>
  <w16cex:commentExtensible w16cex:durableId="4FB606E9" w16cex:dateUtc="2024-03-05T08: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7AD55" w14:textId="77777777" w:rsidR="000579B6" w:rsidRDefault="000579B6">
      <w:pPr>
        <w:spacing w:after="0" w:line="240" w:lineRule="auto"/>
      </w:pPr>
      <w:r>
        <w:separator/>
      </w:r>
    </w:p>
  </w:endnote>
  <w:endnote w:type="continuationSeparator" w:id="0">
    <w:p w14:paraId="75FA913B" w14:textId="77777777" w:rsidR="000579B6" w:rsidRDefault="0005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Bold">
    <w:altName w:val="MS Mincho"/>
    <w:panose1 w:val="00000000000000000000"/>
    <w:charset w:val="80"/>
    <w:family w:val="auto"/>
    <w:notTrueType/>
    <w:pitch w:val="default"/>
    <w:sig w:usb0="00000005"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A966A0" w:rsidRDefault="00A966A0"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A966A0" w:rsidRDefault="00A966A0" w:rsidP="00BB4613">
    <w:pPr>
      <w:pStyle w:val="Stopka"/>
      <w:ind w:right="360"/>
    </w:pPr>
  </w:p>
  <w:p w14:paraId="1C311A36" w14:textId="77777777" w:rsidR="00A966A0" w:rsidRDefault="00A966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923322"/>
      <w:docPartObj>
        <w:docPartGallery w:val="Page Numbers (Bottom of Page)"/>
        <w:docPartUnique/>
      </w:docPartObj>
    </w:sdtPr>
    <w:sdtEndPr/>
    <w:sdtContent>
      <w:p w14:paraId="5420099E" w14:textId="5238A1F8" w:rsidR="00A966A0" w:rsidRDefault="00A966A0">
        <w:pPr>
          <w:pStyle w:val="Stopka"/>
          <w:jc w:val="right"/>
        </w:pPr>
        <w:r>
          <w:fldChar w:fldCharType="begin"/>
        </w:r>
        <w:r>
          <w:instrText>PAGE   \* MERGEFORMAT</w:instrText>
        </w:r>
        <w:r>
          <w:fldChar w:fldCharType="separate"/>
        </w:r>
        <w:r>
          <w:rPr>
            <w:noProof/>
          </w:rPr>
          <w:t>1</w:t>
        </w:r>
        <w:r>
          <w:fldChar w:fldCharType="end"/>
        </w:r>
      </w:p>
    </w:sdtContent>
  </w:sdt>
  <w:p w14:paraId="6C1DD766" w14:textId="77777777" w:rsidR="00A966A0" w:rsidRPr="00D209DF" w:rsidRDefault="00A966A0" w:rsidP="00BB4613">
    <w:pPr>
      <w:pStyle w:val="Stopka"/>
      <w:jc w:val="right"/>
      <w:rPr>
        <w:rFonts w:ascii="Times New Roman" w:hAnsi="Times New Roman" w:cs="Times New Roman"/>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512069"/>
      <w:docPartObj>
        <w:docPartGallery w:val="Page Numbers (Bottom of Page)"/>
        <w:docPartUnique/>
      </w:docPartObj>
    </w:sdtPr>
    <w:sdtEndPr/>
    <w:sdtContent>
      <w:p w14:paraId="1C31EB5E" w14:textId="114938D9" w:rsidR="00A966A0" w:rsidRDefault="00A966A0">
        <w:pPr>
          <w:pStyle w:val="Stopka"/>
          <w:jc w:val="right"/>
        </w:pPr>
        <w:r>
          <w:fldChar w:fldCharType="begin"/>
        </w:r>
        <w:r>
          <w:instrText>PAGE   \* MERGEFORMAT</w:instrText>
        </w:r>
        <w:r>
          <w:fldChar w:fldCharType="separate"/>
        </w:r>
        <w:r>
          <w:rPr>
            <w:noProof/>
          </w:rPr>
          <w:t>100</w:t>
        </w:r>
        <w:r>
          <w:fldChar w:fldCharType="end"/>
        </w:r>
      </w:p>
    </w:sdtContent>
  </w:sdt>
  <w:p w14:paraId="421F25DA" w14:textId="77777777" w:rsidR="00A966A0" w:rsidRDefault="00A966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A8EAA" w14:textId="77777777" w:rsidR="000579B6" w:rsidRDefault="000579B6">
      <w:pPr>
        <w:spacing w:after="0" w:line="240" w:lineRule="auto"/>
      </w:pPr>
      <w:r>
        <w:separator/>
      </w:r>
    </w:p>
  </w:footnote>
  <w:footnote w:type="continuationSeparator" w:id="0">
    <w:p w14:paraId="0327C5D0" w14:textId="77777777" w:rsidR="000579B6" w:rsidRDefault="000579B6">
      <w:pPr>
        <w:spacing w:after="0" w:line="240" w:lineRule="auto"/>
      </w:pPr>
      <w:r>
        <w:continuationSeparator/>
      </w:r>
    </w:p>
  </w:footnote>
  <w:footnote w:id="1">
    <w:p w14:paraId="5812A315" w14:textId="77777777" w:rsidR="00A966A0" w:rsidRPr="00E55092" w:rsidRDefault="00A966A0" w:rsidP="00751192">
      <w:pPr>
        <w:spacing w:after="0" w:line="240" w:lineRule="auto"/>
        <w:jc w:val="both"/>
        <w:rPr>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E55092">
        <w:rPr>
          <w:color w:val="222222"/>
          <w:sz w:val="16"/>
          <w:szCs w:val="16"/>
        </w:rPr>
        <w:t xml:space="preserve">Zgodnie z treścią art. 7 ust. 1 ustawy z dnia 13 kwietnia 2022 r. </w:t>
      </w:r>
      <w:r w:rsidRPr="0058376B">
        <w:rPr>
          <w:color w:val="222222"/>
          <w:sz w:val="16"/>
          <w:szCs w:val="16"/>
        </w:rPr>
        <w:t>o szczególnych rozwiązaniach w zakresie przeciwdziałania wspieraniu agresji na Ukrainę oraz służących ochronie bezpieczeństwa narodowego</w:t>
      </w:r>
      <w:r w:rsidRPr="683D62D2">
        <w:rPr>
          <w:i/>
          <w:iCs/>
          <w:color w:val="222222"/>
          <w:sz w:val="16"/>
          <w:szCs w:val="16"/>
        </w:rPr>
        <w:t xml:space="preserve">,  </w:t>
      </w:r>
      <w:r w:rsidRPr="0058376B">
        <w:rPr>
          <w:color w:val="222222"/>
          <w:sz w:val="16"/>
          <w:szCs w:val="16"/>
        </w:rPr>
        <w:t xml:space="preserve">zwanej dalej „ustawą”, </w:t>
      </w:r>
      <w:r w:rsidRPr="00E55092">
        <w:rPr>
          <w:color w:val="222222"/>
          <w:sz w:val="16"/>
          <w:szCs w:val="16"/>
        </w:rPr>
        <w:t xml:space="preserve">z postępowania </w:t>
      </w:r>
      <w:r>
        <w:rPr>
          <w:color w:val="222222"/>
          <w:sz w:val="16"/>
          <w:szCs w:val="16"/>
        </w:rPr>
        <w:br/>
      </w:r>
      <w:r w:rsidRPr="00E55092">
        <w:rPr>
          <w:color w:val="222222"/>
          <w:sz w:val="16"/>
          <w:szCs w:val="16"/>
        </w:rPr>
        <w:t>o udzielenie zamówienia publicznego lub konkursu prowadzonego na podstawie ustawy Pzp wyklucza się:</w:t>
      </w:r>
    </w:p>
    <w:p w14:paraId="5E0744ED" w14:textId="77777777" w:rsidR="00A966A0" w:rsidRPr="00E55092" w:rsidRDefault="00A966A0" w:rsidP="00751192">
      <w:pPr>
        <w:spacing w:after="0" w:line="240" w:lineRule="auto"/>
        <w:jc w:val="both"/>
        <w:rPr>
          <w:color w:val="222222"/>
          <w:sz w:val="16"/>
          <w:szCs w:val="16"/>
        </w:rPr>
      </w:pPr>
      <w:r w:rsidRPr="00E55092">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7EC324E" w14:textId="12C2C7C7" w:rsidR="00A966A0" w:rsidRPr="00E55092" w:rsidRDefault="00A966A0" w:rsidP="00751192">
      <w:pPr>
        <w:spacing w:after="0" w:line="240" w:lineRule="auto"/>
        <w:jc w:val="both"/>
        <w:rPr>
          <w:color w:val="222222"/>
          <w:sz w:val="16"/>
          <w:szCs w:val="16"/>
        </w:rPr>
      </w:pPr>
      <w:r w:rsidRPr="00E55092">
        <w:rPr>
          <w:color w:val="222222"/>
          <w:sz w:val="16"/>
          <w:szCs w:val="16"/>
        </w:rPr>
        <w:t>2) wykonawcę oraz uczestnika konkursu, którego beneficjentem rzeczywistym w rozumieniu ustawy z dnia 1 marca 2018 r. o przeciwdziałaniu praniu pieniędzy oraz finansowaniu terroryzmu (Dz. U. z 202</w:t>
      </w:r>
      <w:r>
        <w:rPr>
          <w:color w:val="222222"/>
          <w:sz w:val="16"/>
          <w:szCs w:val="16"/>
        </w:rPr>
        <w:t>3</w:t>
      </w:r>
      <w:r w:rsidRPr="00E55092">
        <w:rPr>
          <w:color w:val="222222"/>
          <w:sz w:val="16"/>
          <w:szCs w:val="16"/>
        </w:rPr>
        <w:t xml:space="preserve"> r. poz. </w:t>
      </w:r>
      <w:r>
        <w:rPr>
          <w:color w:val="222222"/>
          <w:sz w:val="16"/>
          <w:szCs w:val="16"/>
        </w:rPr>
        <w:t>1124</w:t>
      </w:r>
      <w:r w:rsidRPr="00E55092">
        <w:rPr>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B52BDFE" w14:textId="416C2FC6" w:rsidR="00A966A0" w:rsidRPr="00E55092" w:rsidRDefault="00A966A0" w:rsidP="00751192">
      <w:pPr>
        <w:spacing w:after="0" w:line="240" w:lineRule="auto"/>
        <w:jc w:val="both"/>
        <w:rPr>
          <w:color w:val="222222"/>
          <w:sz w:val="16"/>
          <w:szCs w:val="16"/>
        </w:rPr>
      </w:pPr>
      <w:r w:rsidRPr="00E55092">
        <w:rPr>
          <w:color w:val="222222"/>
          <w:sz w:val="16"/>
          <w:szCs w:val="16"/>
        </w:rPr>
        <w:t>3) wykonawcę oraz uczestnika konkursu, którego jednostką dominującą w rozumieniu art. 3 ust. 1 pkt 37 ustawy z dnia 29 września 1994 r. o rachunkowości (Dz. U. z 202</w:t>
      </w:r>
      <w:r>
        <w:rPr>
          <w:color w:val="222222"/>
          <w:sz w:val="16"/>
          <w:szCs w:val="16"/>
        </w:rPr>
        <w:t>3</w:t>
      </w:r>
      <w:r w:rsidRPr="00E55092">
        <w:rPr>
          <w:color w:val="222222"/>
          <w:sz w:val="16"/>
          <w:szCs w:val="16"/>
        </w:rPr>
        <w:t xml:space="preserve"> r. poz. </w:t>
      </w:r>
      <w:r>
        <w:rPr>
          <w:color w:val="222222"/>
          <w:sz w:val="16"/>
          <w:szCs w:val="16"/>
        </w:rPr>
        <w:t>120</w:t>
      </w:r>
      <w:r w:rsidRPr="00E55092">
        <w:rPr>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04F8314" w14:textId="77777777" w:rsidR="00A966A0" w:rsidRDefault="00A966A0" w:rsidP="00751192">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E6070" w14:textId="4E13D8B1" w:rsidR="00A966A0" w:rsidRPr="00B30863" w:rsidRDefault="00A966A0" w:rsidP="6A5CC950">
    <w:pPr>
      <w:pStyle w:val="Nagwek"/>
      <w:jc w:val="right"/>
      <w:rPr>
        <w:rFonts w:ascii="Times New Roman" w:hAnsi="Times New Roman" w:cs="Times New Roman"/>
      </w:rPr>
    </w:pPr>
    <w:r w:rsidRPr="6A5CC950">
      <w:rPr>
        <w:rFonts w:ascii="Times New Roman" w:hAnsi="Times New Roman" w:cs="Times New Roman"/>
      </w:rPr>
      <w:t>ZP/94/2024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A966A0" w:rsidRPr="00B30863" w:rsidRDefault="00A966A0" w:rsidP="6A5CC950">
    <w:pPr>
      <w:pStyle w:val="Nagwek"/>
      <w:jc w:val="right"/>
      <w:rPr>
        <w:rFonts w:ascii="Times New Roman" w:hAnsi="Times New Roman" w:cs="Times New Roman"/>
      </w:rPr>
    </w:pPr>
    <w:r w:rsidRPr="6A5CC950">
      <w:rPr>
        <w:rFonts w:ascii="Times New Roman" w:hAnsi="Times New Roman" w:cs="Times New Roman"/>
      </w:rPr>
      <w:t>Nr sprawy: ZP/29/2021</w:t>
    </w:r>
  </w:p>
  <w:p w14:paraId="58066EE0" w14:textId="77777777" w:rsidR="00A966A0" w:rsidRDefault="00A966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singleLevel"/>
    <w:tmpl w:val="00000019"/>
    <w:name w:val="WW8Num25"/>
    <w:lvl w:ilvl="0">
      <w:start w:val="1"/>
      <w:numFmt w:val="decimal"/>
      <w:lvlText w:val="%1)"/>
      <w:lvlJc w:val="left"/>
      <w:pPr>
        <w:tabs>
          <w:tab w:val="num" w:pos="0"/>
        </w:tabs>
        <w:ind w:left="720" w:hanging="360"/>
      </w:pPr>
      <w:rPr>
        <w:sz w:val="20"/>
        <w:szCs w:val="20"/>
      </w:rPr>
    </w:lvl>
  </w:abstractNum>
  <w:abstractNum w:abstractNumId="1" w15:restartNumberingAfterBreak="0">
    <w:nsid w:val="00822055"/>
    <w:multiLevelType w:val="hybridMultilevel"/>
    <w:tmpl w:val="105036A0"/>
    <w:lvl w:ilvl="0" w:tplc="1562B61C">
      <w:start w:val="2"/>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C772A"/>
    <w:multiLevelType w:val="hybridMultilevel"/>
    <w:tmpl w:val="8EE0CADC"/>
    <w:lvl w:ilvl="0" w:tplc="8804693A">
      <w:start w:val="1"/>
      <w:numFmt w:val="decimal"/>
      <w:lvlText w:val="%1."/>
      <w:lvlJc w:val="left"/>
      <w:pPr>
        <w:ind w:left="720" w:hanging="360"/>
      </w:pPr>
      <w:rPr>
        <w:color w:val="000000"/>
      </w:rPr>
    </w:lvl>
    <w:lvl w:ilvl="1" w:tplc="F3D03540">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E76435"/>
    <w:multiLevelType w:val="hybridMultilevel"/>
    <w:tmpl w:val="257C8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EC2916"/>
    <w:multiLevelType w:val="hybridMultilevel"/>
    <w:tmpl w:val="890E4A64"/>
    <w:lvl w:ilvl="0" w:tplc="04150017">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 w15:restartNumberingAfterBreak="0">
    <w:nsid w:val="04A56771"/>
    <w:multiLevelType w:val="multilevel"/>
    <w:tmpl w:val="5ED0DC8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 w15:restartNumberingAfterBreak="0">
    <w:nsid w:val="05373F20"/>
    <w:multiLevelType w:val="hybridMultilevel"/>
    <w:tmpl w:val="CB644602"/>
    <w:lvl w:ilvl="0" w:tplc="58F892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F2238D"/>
    <w:multiLevelType w:val="hybridMultilevel"/>
    <w:tmpl w:val="B9F20454"/>
    <w:lvl w:ilvl="0" w:tplc="04150003">
      <w:start w:val="1"/>
      <w:numFmt w:val="bullet"/>
      <w:lvlText w:val="o"/>
      <w:lvlJc w:val="left"/>
      <w:pPr>
        <w:ind w:left="1778" w:hanging="360"/>
      </w:pPr>
      <w:rPr>
        <w:rFonts w:ascii="Courier New" w:hAnsi="Courier New" w:cs="Courier New"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3" w15:restartNumberingAfterBreak="0">
    <w:nsid w:val="07C668EF"/>
    <w:multiLevelType w:val="hybridMultilevel"/>
    <w:tmpl w:val="ACE8E832"/>
    <w:lvl w:ilvl="0" w:tplc="322E546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E043F2"/>
    <w:multiLevelType w:val="hybridMultilevel"/>
    <w:tmpl w:val="CA3E2EDE"/>
    <w:lvl w:ilvl="0" w:tplc="04150003">
      <w:start w:val="1"/>
      <w:numFmt w:val="bullet"/>
      <w:lvlText w:val="o"/>
      <w:lvlJc w:val="left"/>
      <w:pPr>
        <w:ind w:left="2856" w:hanging="360"/>
      </w:pPr>
      <w:rPr>
        <w:rFonts w:ascii="Courier New" w:hAnsi="Courier New" w:cs="Courier New"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15" w15:restartNumberingAfterBreak="0">
    <w:nsid w:val="07E62E2A"/>
    <w:multiLevelType w:val="hybridMultilevel"/>
    <w:tmpl w:val="65841748"/>
    <w:lvl w:ilvl="0" w:tplc="04150003">
      <w:start w:val="1"/>
      <w:numFmt w:val="bullet"/>
      <w:lvlText w:val="o"/>
      <w:lvlJc w:val="left"/>
      <w:pPr>
        <w:ind w:left="2136" w:hanging="360"/>
      </w:pPr>
      <w:rPr>
        <w:rFonts w:ascii="Courier New" w:hAnsi="Courier New" w:cs="Courier New" w:hint="default"/>
      </w:rPr>
    </w:lvl>
    <w:lvl w:ilvl="1" w:tplc="04150019">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6" w15:restartNumberingAfterBreak="0">
    <w:nsid w:val="084D2564"/>
    <w:multiLevelType w:val="hybridMultilevel"/>
    <w:tmpl w:val="2070B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A436075"/>
    <w:multiLevelType w:val="multilevel"/>
    <w:tmpl w:val="6D12A826"/>
    <w:lvl w:ilvl="0">
      <w:start w:val="1"/>
      <w:numFmt w:val="decimal"/>
      <w:lvlText w:val="%1."/>
      <w:lvlJc w:val="left"/>
      <w:pPr>
        <w:ind w:left="360" w:hanging="360"/>
      </w:pPr>
      <w:rPr>
        <w:b w:val="0"/>
        <w:i w:val="0"/>
      </w:rPr>
    </w:lvl>
    <w:lvl w:ilvl="1">
      <w:start w:val="1"/>
      <w:numFmt w:val="decimal"/>
      <w:lvlText w:val="%2)"/>
      <w:lvlJc w:val="left"/>
      <w:pPr>
        <w:ind w:left="1290" w:hanging="570"/>
      </w:pPr>
    </w:lvl>
    <w:lvl w:ilvl="2">
      <w:start w:val="1"/>
      <w:numFmt w:val="lowerLetter"/>
      <w:lvlText w:val="%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8"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B782486"/>
    <w:multiLevelType w:val="hybridMultilevel"/>
    <w:tmpl w:val="EF7E758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0F7F311D"/>
    <w:multiLevelType w:val="hybridMultilevel"/>
    <w:tmpl w:val="F7FE81A8"/>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3"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4"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C7688D"/>
    <w:multiLevelType w:val="hybridMultilevel"/>
    <w:tmpl w:val="6682E6D4"/>
    <w:lvl w:ilvl="0" w:tplc="2208D8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2D35E5B"/>
    <w:multiLevelType w:val="hybridMultilevel"/>
    <w:tmpl w:val="08BED60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15:restartNumberingAfterBreak="0">
    <w:nsid w:val="13486D53"/>
    <w:multiLevelType w:val="hybridMultilevel"/>
    <w:tmpl w:val="CFE4E0EE"/>
    <w:lvl w:ilvl="0" w:tplc="9BAED3AA">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14855D90"/>
    <w:multiLevelType w:val="hybridMultilevel"/>
    <w:tmpl w:val="3C46B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D72672"/>
    <w:multiLevelType w:val="hybridMultilevel"/>
    <w:tmpl w:val="F25EB6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6E929E7"/>
    <w:multiLevelType w:val="hybridMultilevel"/>
    <w:tmpl w:val="DA9896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730512E"/>
    <w:multiLevelType w:val="hybridMultilevel"/>
    <w:tmpl w:val="59FEE5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190E6ACF"/>
    <w:multiLevelType w:val="hybridMultilevel"/>
    <w:tmpl w:val="CD1C5148"/>
    <w:lvl w:ilvl="0" w:tplc="C59EECA6">
      <w:start w:val="4"/>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546C3C"/>
    <w:multiLevelType w:val="hybridMultilevel"/>
    <w:tmpl w:val="27D21072"/>
    <w:lvl w:ilvl="0" w:tplc="017A137E">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38" w15:restartNumberingAfterBreak="0">
    <w:nsid w:val="19AD38BF"/>
    <w:multiLevelType w:val="hybridMultilevel"/>
    <w:tmpl w:val="68E815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BA71973"/>
    <w:multiLevelType w:val="hybridMultilevel"/>
    <w:tmpl w:val="0AD4C420"/>
    <w:lvl w:ilvl="0" w:tplc="474E07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BC808DC"/>
    <w:multiLevelType w:val="hybridMultilevel"/>
    <w:tmpl w:val="12A490BE"/>
    <w:lvl w:ilvl="0" w:tplc="04150003">
      <w:start w:val="1"/>
      <w:numFmt w:val="bullet"/>
      <w:lvlText w:val="o"/>
      <w:lvlJc w:val="left"/>
      <w:pPr>
        <w:ind w:left="1520" w:hanging="360"/>
      </w:pPr>
      <w:rPr>
        <w:rFonts w:ascii="Courier New" w:hAnsi="Courier New" w:cs="Courier New" w:hint="default"/>
      </w:rPr>
    </w:lvl>
    <w:lvl w:ilvl="1" w:tplc="04150003" w:tentative="1">
      <w:start w:val="1"/>
      <w:numFmt w:val="bullet"/>
      <w:lvlText w:val="o"/>
      <w:lvlJc w:val="left"/>
      <w:pPr>
        <w:ind w:left="2240" w:hanging="360"/>
      </w:pPr>
      <w:rPr>
        <w:rFonts w:ascii="Courier New" w:hAnsi="Courier New" w:cs="Courier New" w:hint="default"/>
      </w:rPr>
    </w:lvl>
    <w:lvl w:ilvl="2" w:tplc="04150005" w:tentative="1">
      <w:start w:val="1"/>
      <w:numFmt w:val="bullet"/>
      <w:lvlText w:val=""/>
      <w:lvlJc w:val="left"/>
      <w:pPr>
        <w:ind w:left="2960" w:hanging="360"/>
      </w:pPr>
      <w:rPr>
        <w:rFonts w:ascii="Wingdings" w:hAnsi="Wingdings" w:hint="default"/>
      </w:rPr>
    </w:lvl>
    <w:lvl w:ilvl="3" w:tplc="04150001" w:tentative="1">
      <w:start w:val="1"/>
      <w:numFmt w:val="bullet"/>
      <w:lvlText w:val=""/>
      <w:lvlJc w:val="left"/>
      <w:pPr>
        <w:ind w:left="3680" w:hanging="360"/>
      </w:pPr>
      <w:rPr>
        <w:rFonts w:ascii="Symbol" w:hAnsi="Symbol" w:hint="default"/>
      </w:rPr>
    </w:lvl>
    <w:lvl w:ilvl="4" w:tplc="04150003" w:tentative="1">
      <w:start w:val="1"/>
      <w:numFmt w:val="bullet"/>
      <w:lvlText w:val="o"/>
      <w:lvlJc w:val="left"/>
      <w:pPr>
        <w:ind w:left="4400" w:hanging="360"/>
      </w:pPr>
      <w:rPr>
        <w:rFonts w:ascii="Courier New" w:hAnsi="Courier New" w:cs="Courier New" w:hint="default"/>
      </w:rPr>
    </w:lvl>
    <w:lvl w:ilvl="5" w:tplc="04150005" w:tentative="1">
      <w:start w:val="1"/>
      <w:numFmt w:val="bullet"/>
      <w:lvlText w:val=""/>
      <w:lvlJc w:val="left"/>
      <w:pPr>
        <w:ind w:left="5120" w:hanging="360"/>
      </w:pPr>
      <w:rPr>
        <w:rFonts w:ascii="Wingdings" w:hAnsi="Wingdings" w:hint="default"/>
      </w:rPr>
    </w:lvl>
    <w:lvl w:ilvl="6" w:tplc="04150001" w:tentative="1">
      <w:start w:val="1"/>
      <w:numFmt w:val="bullet"/>
      <w:lvlText w:val=""/>
      <w:lvlJc w:val="left"/>
      <w:pPr>
        <w:ind w:left="5840" w:hanging="360"/>
      </w:pPr>
      <w:rPr>
        <w:rFonts w:ascii="Symbol" w:hAnsi="Symbol" w:hint="default"/>
      </w:rPr>
    </w:lvl>
    <w:lvl w:ilvl="7" w:tplc="04150003" w:tentative="1">
      <w:start w:val="1"/>
      <w:numFmt w:val="bullet"/>
      <w:lvlText w:val="o"/>
      <w:lvlJc w:val="left"/>
      <w:pPr>
        <w:ind w:left="6560" w:hanging="360"/>
      </w:pPr>
      <w:rPr>
        <w:rFonts w:ascii="Courier New" w:hAnsi="Courier New" w:cs="Courier New" w:hint="default"/>
      </w:rPr>
    </w:lvl>
    <w:lvl w:ilvl="8" w:tplc="04150005" w:tentative="1">
      <w:start w:val="1"/>
      <w:numFmt w:val="bullet"/>
      <w:lvlText w:val=""/>
      <w:lvlJc w:val="left"/>
      <w:pPr>
        <w:ind w:left="7280" w:hanging="360"/>
      </w:pPr>
      <w:rPr>
        <w:rFonts w:ascii="Wingdings" w:hAnsi="Wingdings" w:hint="default"/>
      </w:rPr>
    </w:lvl>
  </w:abstractNum>
  <w:abstractNum w:abstractNumId="43" w15:restartNumberingAfterBreak="0">
    <w:nsid w:val="1DF207BB"/>
    <w:multiLevelType w:val="hybridMultilevel"/>
    <w:tmpl w:val="82601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B12B2B"/>
    <w:multiLevelType w:val="hybridMultilevel"/>
    <w:tmpl w:val="0C1E5B34"/>
    <w:lvl w:ilvl="0" w:tplc="6D84C15A">
      <w:start w:val="2"/>
      <w:numFmt w:val="decimal"/>
      <w:lvlText w:val="%1."/>
      <w:lvlJc w:val="left"/>
      <w:pPr>
        <w:ind w:left="1069" w:hanging="360"/>
      </w:pPr>
      <w:rPr>
        <w:b/>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6" w15:restartNumberingAfterBreak="0">
    <w:nsid w:val="20261ADD"/>
    <w:multiLevelType w:val="hybridMultilevel"/>
    <w:tmpl w:val="890E4A64"/>
    <w:lvl w:ilvl="0" w:tplc="04150017">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7" w15:restartNumberingAfterBreak="0">
    <w:nsid w:val="20687372"/>
    <w:multiLevelType w:val="hybridMultilevel"/>
    <w:tmpl w:val="39D280D2"/>
    <w:lvl w:ilvl="0" w:tplc="841A5AA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9" w15:restartNumberingAfterBreak="0">
    <w:nsid w:val="22537031"/>
    <w:multiLevelType w:val="hybridMultilevel"/>
    <w:tmpl w:val="C1DA82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3B91FFA"/>
    <w:multiLevelType w:val="hybridMultilevel"/>
    <w:tmpl w:val="46A0D292"/>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1" w15:restartNumberingAfterBreak="0">
    <w:nsid w:val="23F94B74"/>
    <w:multiLevelType w:val="hybridMultilevel"/>
    <w:tmpl w:val="61767154"/>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2" w15:restartNumberingAfterBreak="0">
    <w:nsid w:val="268F0628"/>
    <w:multiLevelType w:val="hybridMultilevel"/>
    <w:tmpl w:val="EF7E758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69C5D67"/>
    <w:multiLevelType w:val="hybridMultilevel"/>
    <w:tmpl w:val="21D429D6"/>
    <w:lvl w:ilvl="0" w:tplc="5120D368">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022DB1"/>
    <w:multiLevelType w:val="hybridMultilevel"/>
    <w:tmpl w:val="18361F24"/>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5" w15:restartNumberingAfterBreak="0">
    <w:nsid w:val="28226B6D"/>
    <w:multiLevelType w:val="hybridMultilevel"/>
    <w:tmpl w:val="1598DCDC"/>
    <w:lvl w:ilvl="0" w:tplc="4EF0D6E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8B84DC8"/>
    <w:multiLevelType w:val="hybridMultilevel"/>
    <w:tmpl w:val="6D6C2658"/>
    <w:lvl w:ilvl="0" w:tplc="04150001">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57"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9D20C46"/>
    <w:multiLevelType w:val="hybridMultilevel"/>
    <w:tmpl w:val="16E23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0"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1"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15:restartNumberingAfterBreak="0">
    <w:nsid w:val="2B312494"/>
    <w:multiLevelType w:val="hybridMultilevel"/>
    <w:tmpl w:val="E58A7B26"/>
    <w:lvl w:ilvl="0" w:tplc="C592149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B563176"/>
    <w:multiLevelType w:val="hybridMultilevel"/>
    <w:tmpl w:val="8C10A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66"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7" w15:restartNumberingAfterBreak="0">
    <w:nsid w:val="2F476479"/>
    <w:multiLevelType w:val="multilevel"/>
    <w:tmpl w:val="63FAF8DE"/>
    <w:lvl w:ilvl="0">
      <w:start w:val="1"/>
      <w:numFmt w:val="decimal"/>
      <w:lvlText w:val="%1."/>
      <w:lvlJc w:val="left"/>
      <w:pPr>
        <w:ind w:left="360" w:hanging="360"/>
      </w:pPr>
      <w:rPr>
        <w:b w:val="0"/>
      </w:rPr>
    </w:lvl>
    <w:lvl w:ilvl="1">
      <w:start w:val="1"/>
      <w:numFmt w:val="decimal"/>
      <w:lvlText w:val="%1.%2."/>
      <w:lvlJc w:val="left"/>
      <w:pPr>
        <w:ind w:left="1140" w:hanging="42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8"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3066030A"/>
    <w:multiLevelType w:val="hybridMultilevel"/>
    <w:tmpl w:val="9146D1D0"/>
    <w:lvl w:ilvl="0" w:tplc="A7EA4282">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11654F3"/>
    <w:multiLevelType w:val="hybridMultilevel"/>
    <w:tmpl w:val="03E2603A"/>
    <w:lvl w:ilvl="0" w:tplc="AD24C66E">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2F356F3"/>
    <w:multiLevelType w:val="hybridMultilevel"/>
    <w:tmpl w:val="1C126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4322B83"/>
    <w:multiLevelType w:val="hybridMultilevel"/>
    <w:tmpl w:val="0F1E32C6"/>
    <w:lvl w:ilvl="0" w:tplc="33780FDA">
      <w:start w:val="1"/>
      <w:numFmt w:val="decimal"/>
      <w:lvlText w:val="%1."/>
      <w:lvlJc w:val="left"/>
      <w:pPr>
        <w:ind w:left="1429"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4874EF0"/>
    <w:multiLevelType w:val="hybridMultilevel"/>
    <w:tmpl w:val="CB7AAFAC"/>
    <w:lvl w:ilvl="0" w:tplc="04150001">
      <w:start w:val="1"/>
      <w:numFmt w:val="bullet"/>
      <w:lvlText w:val=""/>
      <w:lvlJc w:val="left"/>
      <w:pPr>
        <w:ind w:left="800" w:hanging="360"/>
      </w:pPr>
      <w:rPr>
        <w:rFonts w:ascii="Symbol" w:hAnsi="Symbol" w:hint="default"/>
      </w:rPr>
    </w:lvl>
    <w:lvl w:ilvl="1" w:tplc="04150003">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76" w15:restartNumberingAfterBreak="0">
    <w:nsid w:val="34DA52C7"/>
    <w:multiLevelType w:val="hybridMultilevel"/>
    <w:tmpl w:val="EF7E758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8"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9" w15:restartNumberingAfterBreak="0">
    <w:nsid w:val="3627225C"/>
    <w:multiLevelType w:val="hybridMultilevel"/>
    <w:tmpl w:val="AC828A8E"/>
    <w:lvl w:ilvl="0" w:tplc="BA6A056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1" w15:restartNumberingAfterBreak="0">
    <w:nsid w:val="37E50B3B"/>
    <w:multiLevelType w:val="hybridMultilevel"/>
    <w:tmpl w:val="EA1E0258"/>
    <w:lvl w:ilvl="0" w:tplc="04150001">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82" w15:restartNumberingAfterBreak="0">
    <w:nsid w:val="388C0A56"/>
    <w:multiLevelType w:val="hybridMultilevel"/>
    <w:tmpl w:val="B560D636"/>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8E26C05"/>
    <w:multiLevelType w:val="multilevel"/>
    <w:tmpl w:val="F95274DA"/>
    <w:lvl w:ilvl="0">
      <w:start w:val="1"/>
      <w:numFmt w:val="decimal"/>
      <w:lvlText w:val="%1."/>
      <w:lvlJc w:val="left"/>
      <w:pPr>
        <w:ind w:left="360" w:hanging="360"/>
      </w:pPr>
      <w:rPr>
        <w:b w:val="0"/>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4" w15:restartNumberingAfterBreak="0">
    <w:nsid w:val="398C6BBA"/>
    <w:multiLevelType w:val="hybridMultilevel"/>
    <w:tmpl w:val="1A06DBAC"/>
    <w:lvl w:ilvl="0" w:tplc="C304021E">
      <w:start w:val="7"/>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6" w15:restartNumberingAfterBreak="0">
    <w:nsid w:val="3A742BE0"/>
    <w:multiLevelType w:val="hybridMultilevel"/>
    <w:tmpl w:val="777A126E"/>
    <w:lvl w:ilvl="0" w:tplc="04150001">
      <w:start w:val="1"/>
      <w:numFmt w:val="bullet"/>
      <w:lvlText w:val=""/>
      <w:lvlJc w:val="left"/>
      <w:pPr>
        <w:ind w:left="1860" w:hanging="360"/>
      </w:pPr>
      <w:rPr>
        <w:rFonts w:ascii="Symbol" w:hAnsi="Symbol" w:hint="default"/>
      </w:rPr>
    </w:lvl>
    <w:lvl w:ilvl="1" w:tplc="04150003">
      <w:start w:val="1"/>
      <w:numFmt w:val="bullet"/>
      <w:lvlText w:val="o"/>
      <w:lvlJc w:val="left"/>
      <w:pPr>
        <w:ind w:left="2580" w:hanging="360"/>
      </w:pPr>
      <w:rPr>
        <w:rFonts w:ascii="Courier New" w:hAnsi="Courier New" w:cs="Courier New" w:hint="default"/>
      </w:rPr>
    </w:lvl>
    <w:lvl w:ilvl="2" w:tplc="04150005">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87" w15:restartNumberingAfterBreak="0">
    <w:nsid w:val="3A9E0DE5"/>
    <w:multiLevelType w:val="hybridMultilevel"/>
    <w:tmpl w:val="61463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9"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0" w15:restartNumberingAfterBreak="0">
    <w:nsid w:val="3CC800AA"/>
    <w:multiLevelType w:val="hybridMultilevel"/>
    <w:tmpl w:val="381615EA"/>
    <w:lvl w:ilvl="0" w:tplc="DD14066A">
      <w:start w:val="1"/>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CF701E7"/>
    <w:multiLevelType w:val="hybridMultilevel"/>
    <w:tmpl w:val="263057E0"/>
    <w:lvl w:ilvl="0" w:tplc="C916069C">
      <w:start w:val="1"/>
      <w:numFmt w:val="lowerLetter"/>
      <w:lvlText w:val="%1)"/>
      <w:lvlJc w:val="left"/>
      <w:pPr>
        <w:ind w:left="108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D2F7B38"/>
    <w:multiLevelType w:val="hybridMultilevel"/>
    <w:tmpl w:val="0D4A432E"/>
    <w:lvl w:ilvl="0" w:tplc="04150011">
      <w:start w:val="1"/>
      <w:numFmt w:val="decimal"/>
      <w:lvlText w:val="%1)"/>
      <w:lvlJc w:val="left"/>
      <w:pPr>
        <w:ind w:left="720" w:hanging="360"/>
      </w:pPr>
      <w:rPr>
        <w:rFonts w:hint="default"/>
      </w:rPr>
    </w:lvl>
    <w:lvl w:ilvl="1" w:tplc="33BAE25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F316A0C"/>
    <w:multiLevelType w:val="hybridMultilevel"/>
    <w:tmpl w:val="F1CCCE6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4" w15:restartNumberingAfterBreak="0">
    <w:nsid w:val="3F35265C"/>
    <w:multiLevelType w:val="hybridMultilevel"/>
    <w:tmpl w:val="3300DCDA"/>
    <w:lvl w:ilvl="0" w:tplc="1526CF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F5A13F5"/>
    <w:multiLevelType w:val="hybridMultilevel"/>
    <w:tmpl w:val="DA9896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3FAE2D2E"/>
    <w:multiLevelType w:val="hybridMultilevel"/>
    <w:tmpl w:val="0988E1D6"/>
    <w:lvl w:ilvl="0" w:tplc="E8269B34">
      <w:start w:val="1"/>
      <w:numFmt w:val="bullet"/>
      <w:lvlText w:val=""/>
      <w:lvlJc w:val="left"/>
      <w:pPr>
        <w:tabs>
          <w:tab w:val="num" w:pos="340"/>
        </w:tabs>
        <w:ind w:left="357" w:hanging="357"/>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FBE2E21"/>
    <w:multiLevelType w:val="hybridMultilevel"/>
    <w:tmpl w:val="D30AA5E2"/>
    <w:lvl w:ilvl="0" w:tplc="536A7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1866DCE"/>
    <w:multiLevelType w:val="hybridMultilevel"/>
    <w:tmpl w:val="87E83552"/>
    <w:styleLink w:val="Styl13223"/>
    <w:lvl w:ilvl="0" w:tplc="90EE9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41ED55A4"/>
    <w:multiLevelType w:val="hybridMultilevel"/>
    <w:tmpl w:val="C92428D8"/>
    <w:lvl w:ilvl="0" w:tplc="04150003">
      <w:start w:val="4"/>
      <w:numFmt w:val="bullet"/>
      <w:lvlText w:val="–"/>
      <w:lvlJc w:val="left"/>
      <w:pPr>
        <w:ind w:left="720" w:hanging="360"/>
      </w:pPr>
      <w:rPr>
        <w:rFonts w:ascii="Calibri" w:eastAsia="Times New Roman"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0" w15:restartNumberingAfterBreak="0">
    <w:nsid w:val="420B5611"/>
    <w:multiLevelType w:val="hybridMultilevel"/>
    <w:tmpl w:val="651C37D4"/>
    <w:lvl w:ilvl="0" w:tplc="10D4062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3456A15"/>
    <w:multiLevelType w:val="hybridMultilevel"/>
    <w:tmpl w:val="FF4CAB94"/>
    <w:lvl w:ilvl="0" w:tplc="2334EE7A">
      <w:start w:val="2"/>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3497C58"/>
    <w:multiLevelType w:val="hybridMultilevel"/>
    <w:tmpl w:val="AA6C8D1E"/>
    <w:lvl w:ilvl="0" w:tplc="7D2C689C">
      <w:start w:val="1"/>
      <w:numFmt w:val="decimal"/>
      <w:lvlText w:val="%1)"/>
      <w:lvlJc w:val="left"/>
      <w:pPr>
        <w:ind w:left="785" w:hanging="360"/>
      </w:pPr>
      <w:rPr>
        <w:rFonts w:hint="default"/>
        <w:color w:val="000000"/>
        <w:sz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3" w15:restartNumberingAfterBreak="0">
    <w:nsid w:val="43542526"/>
    <w:multiLevelType w:val="hybridMultilevel"/>
    <w:tmpl w:val="BEF08658"/>
    <w:lvl w:ilvl="0" w:tplc="D45A05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3AD0466"/>
    <w:multiLevelType w:val="hybridMultilevel"/>
    <w:tmpl w:val="B63A68B4"/>
    <w:lvl w:ilvl="0" w:tplc="4198B7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44595098"/>
    <w:multiLevelType w:val="hybridMultilevel"/>
    <w:tmpl w:val="B9C4273C"/>
    <w:lvl w:ilvl="0" w:tplc="7B44635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4B4771B"/>
    <w:multiLevelType w:val="hybridMultilevel"/>
    <w:tmpl w:val="1A323332"/>
    <w:lvl w:ilvl="0" w:tplc="CCC8C376">
      <w:start w:val="1"/>
      <w:numFmt w:val="decimal"/>
      <w:lvlText w:val="%1."/>
      <w:lvlJc w:val="left"/>
      <w:pPr>
        <w:ind w:left="1146" w:hanging="72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4E53EAD"/>
    <w:multiLevelType w:val="multilevel"/>
    <w:tmpl w:val="5F084B94"/>
    <w:styleLink w:val="Styl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46C35D84"/>
    <w:multiLevelType w:val="hybridMultilevel"/>
    <w:tmpl w:val="C20CFFB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2" w15:restartNumberingAfterBreak="0">
    <w:nsid w:val="46E87BC5"/>
    <w:multiLevelType w:val="multilevel"/>
    <w:tmpl w:val="8D3EEE10"/>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3" w15:restartNumberingAfterBreak="0">
    <w:nsid w:val="48035D6A"/>
    <w:multiLevelType w:val="hybridMultilevel"/>
    <w:tmpl w:val="FD4CE700"/>
    <w:lvl w:ilvl="0" w:tplc="4B3A7A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87C71E4"/>
    <w:multiLevelType w:val="hybridMultilevel"/>
    <w:tmpl w:val="520CF6A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67AA61D2">
      <w:start w:val="23"/>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492F5FB5"/>
    <w:multiLevelType w:val="hybridMultilevel"/>
    <w:tmpl w:val="11E602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A0D1FA0"/>
    <w:multiLevelType w:val="hybridMultilevel"/>
    <w:tmpl w:val="E45C469C"/>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8" w15:restartNumberingAfterBreak="0">
    <w:nsid w:val="4B390F97"/>
    <w:multiLevelType w:val="multilevel"/>
    <w:tmpl w:val="A3346A64"/>
    <w:lvl w:ilvl="0">
      <w:start w:val="1"/>
      <w:numFmt w:val="decimal"/>
      <w:lvlText w:val="%1."/>
      <w:lvlJc w:val="left"/>
      <w:pPr>
        <w:ind w:left="720" w:hanging="360"/>
      </w:pPr>
    </w:lvl>
    <w:lvl w:ilvl="1">
      <w:start w:val="2"/>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08" w:hanging="1440"/>
      </w:pPr>
      <w:rPr>
        <w:rFonts w:hint="default"/>
      </w:rPr>
    </w:lvl>
  </w:abstractNum>
  <w:abstractNum w:abstractNumId="119"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0"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1"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E3625EA"/>
    <w:multiLevelType w:val="hybridMultilevel"/>
    <w:tmpl w:val="6944DA74"/>
    <w:lvl w:ilvl="0" w:tplc="863E63D0">
      <w:start w:val="1"/>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EEA2D49"/>
    <w:multiLevelType w:val="hybridMultilevel"/>
    <w:tmpl w:val="41060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FBE614A"/>
    <w:multiLevelType w:val="hybridMultilevel"/>
    <w:tmpl w:val="63FE68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25" w15:restartNumberingAfterBreak="0">
    <w:nsid w:val="4FF81DC7"/>
    <w:multiLevelType w:val="hybridMultilevel"/>
    <w:tmpl w:val="92E4D0B8"/>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A1164B94">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27" w15:restartNumberingAfterBreak="0">
    <w:nsid w:val="50453D09"/>
    <w:multiLevelType w:val="hybridMultilevel"/>
    <w:tmpl w:val="AEE87B50"/>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513065E9"/>
    <w:multiLevelType w:val="hybridMultilevel"/>
    <w:tmpl w:val="E8523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1A20665"/>
    <w:multiLevelType w:val="hybridMultilevel"/>
    <w:tmpl w:val="31E21D5E"/>
    <w:lvl w:ilvl="0" w:tplc="7304D25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1" w15:restartNumberingAfterBreak="0">
    <w:nsid w:val="5368135F"/>
    <w:multiLevelType w:val="hybridMultilevel"/>
    <w:tmpl w:val="DBA4E1B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2"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67801C2"/>
    <w:multiLevelType w:val="hybridMultilevel"/>
    <w:tmpl w:val="61D6B412"/>
    <w:lvl w:ilvl="0" w:tplc="28209F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7080860"/>
    <w:multiLevelType w:val="hybridMultilevel"/>
    <w:tmpl w:val="D27EE268"/>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36" w15:restartNumberingAfterBreak="0">
    <w:nsid w:val="57CF67FD"/>
    <w:multiLevelType w:val="hybridMultilevel"/>
    <w:tmpl w:val="23DE75A4"/>
    <w:lvl w:ilvl="0" w:tplc="97DEC34C">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8"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9D7450E"/>
    <w:multiLevelType w:val="hybridMultilevel"/>
    <w:tmpl w:val="CBB80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2" w15:restartNumberingAfterBreak="0">
    <w:nsid w:val="5BD00F83"/>
    <w:multiLevelType w:val="hybridMultilevel"/>
    <w:tmpl w:val="4E98B3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CA45B06"/>
    <w:multiLevelType w:val="hybridMultilevel"/>
    <w:tmpl w:val="DBA4E1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4"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DD45E81"/>
    <w:multiLevelType w:val="hybridMultilevel"/>
    <w:tmpl w:val="8122748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6" w15:restartNumberingAfterBreak="0">
    <w:nsid w:val="5FDD5BF8"/>
    <w:multiLevelType w:val="hybridMultilevel"/>
    <w:tmpl w:val="96D63CFA"/>
    <w:lvl w:ilvl="0" w:tplc="2D70818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0AB432A"/>
    <w:multiLevelType w:val="hybridMultilevel"/>
    <w:tmpl w:val="81DE7FD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48" w15:restartNumberingAfterBreak="0">
    <w:nsid w:val="60B01696"/>
    <w:multiLevelType w:val="hybridMultilevel"/>
    <w:tmpl w:val="538CA2E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9"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50"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51" w15:restartNumberingAfterBreak="0">
    <w:nsid w:val="61780E5D"/>
    <w:multiLevelType w:val="hybridMultilevel"/>
    <w:tmpl w:val="56C8A47A"/>
    <w:lvl w:ilvl="0" w:tplc="F5F0B48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52" w15:restartNumberingAfterBreak="0">
    <w:nsid w:val="619443A6"/>
    <w:multiLevelType w:val="hybridMultilevel"/>
    <w:tmpl w:val="3B326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1D8657D"/>
    <w:multiLevelType w:val="hybridMultilevel"/>
    <w:tmpl w:val="41060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3034028"/>
    <w:multiLevelType w:val="hybridMultilevel"/>
    <w:tmpl w:val="22C65D04"/>
    <w:lvl w:ilvl="0" w:tplc="04150001">
      <w:start w:val="1"/>
      <w:numFmt w:val="bullet"/>
      <w:lvlText w:val=""/>
      <w:lvlJc w:val="left"/>
      <w:pPr>
        <w:ind w:left="1637" w:hanging="360"/>
      </w:pPr>
      <w:rPr>
        <w:rFonts w:ascii="Symbol" w:hAnsi="Symbol" w:hint="default"/>
      </w:rPr>
    </w:lvl>
    <w:lvl w:ilvl="1" w:tplc="04150003">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55" w15:restartNumberingAfterBreak="0">
    <w:nsid w:val="64317EDC"/>
    <w:multiLevelType w:val="hybridMultilevel"/>
    <w:tmpl w:val="0DD60882"/>
    <w:lvl w:ilvl="0" w:tplc="9C6EACBA">
      <w:start w:val="4"/>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49C0664"/>
    <w:multiLevelType w:val="hybridMultilevel"/>
    <w:tmpl w:val="8CC83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4C22C93"/>
    <w:multiLevelType w:val="hybridMultilevel"/>
    <w:tmpl w:val="8CC83A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57630B9"/>
    <w:multiLevelType w:val="hybridMultilevel"/>
    <w:tmpl w:val="B02E43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658D1A66"/>
    <w:multiLevelType w:val="hybridMultilevel"/>
    <w:tmpl w:val="DA98968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65BD3D8E"/>
    <w:multiLevelType w:val="hybridMultilevel"/>
    <w:tmpl w:val="39FAB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5DD2434"/>
    <w:multiLevelType w:val="hybridMultilevel"/>
    <w:tmpl w:val="4A8437D8"/>
    <w:lvl w:ilvl="0" w:tplc="F48415D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6396369"/>
    <w:multiLevelType w:val="hybridMultilevel"/>
    <w:tmpl w:val="47C0F17E"/>
    <w:styleLink w:val="Styl202"/>
    <w:lvl w:ilvl="0" w:tplc="03424E66">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15:restartNumberingAfterBreak="0">
    <w:nsid w:val="66713A08"/>
    <w:multiLevelType w:val="hybridMultilevel"/>
    <w:tmpl w:val="F1CCCE6C"/>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68" w15:restartNumberingAfterBreak="0">
    <w:nsid w:val="67EF14B8"/>
    <w:multiLevelType w:val="hybridMultilevel"/>
    <w:tmpl w:val="001A4CE0"/>
    <w:lvl w:ilvl="0" w:tplc="EF7025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0" w15:restartNumberingAfterBreak="0">
    <w:nsid w:val="685E1B7B"/>
    <w:multiLevelType w:val="hybridMultilevel"/>
    <w:tmpl w:val="FD265102"/>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8B0089B"/>
    <w:multiLevelType w:val="hybridMultilevel"/>
    <w:tmpl w:val="8FF29B1E"/>
    <w:lvl w:ilvl="0" w:tplc="775A511C">
      <w:numFmt w:val="bullet"/>
      <w:lvlText w:val="•"/>
      <w:lvlJc w:val="left"/>
      <w:pPr>
        <w:ind w:left="1080" w:hanging="360"/>
      </w:pPr>
      <w:rPr>
        <w:rFonts w:ascii="Calibri" w:eastAsiaTheme="minorHAnsi" w:hAnsi="Calibri" w:cs="Calibri"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2" w15:restartNumberingAfterBreak="0">
    <w:nsid w:val="69054468"/>
    <w:multiLevelType w:val="hybridMultilevel"/>
    <w:tmpl w:val="043A89B4"/>
    <w:lvl w:ilvl="0" w:tplc="69E027B0">
      <w:start w:val="2"/>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4" w15:restartNumberingAfterBreak="0">
    <w:nsid w:val="69912ED7"/>
    <w:multiLevelType w:val="hybridMultilevel"/>
    <w:tmpl w:val="8B083BBE"/>
    <w:lvl w:ilvl="0" w:tplc="CBCC004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15:restartNumberingAfterBreak="0">
    <w:nsid w:val="6A0D5348"/>
    <w:multiLevelType w:val="hybridMultilevel"/>
    <w:tmpl w:val="78E09D86"/>
    <w:lvl w:ilvl="0" w:tplc="BBA67C0A">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B60001F"/>
    <w:multiLevelType w:val="multilevel"/>
    <w:tmpl w:val="46A23F78"/>
    <w:lvl w:ilvl="0">
      <w:start w:val="1"/>
      <w:numFmt w:val="decimal"/>
      <w:lvlText w:val="%1."/>
      <w:lvlJc w:val="left"/>
      <w:pPr>
        <w:tabs>
          <w:tab w:val="num" w:pos="0"/>
        </w:tabs>
        <w:ind w:left="720" w:hanging="360"/>
      </w:pPr>
      <w:rPr>
        <w:rFonts w:ascii="Times New Roman" w:eastAsia="Times New Roman" w:hAnsi="Times New Roman" w:cs="Arial"/>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9" w15:restartNumberingAfterBreak="0">
    <w:nsid w:val="6B711463"/>
    <w:multiLevelType w:val="hybridMultilevel"/>
    <w:tmpl w:val="9F120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1" w15:restartNumberingAfterBreak="0">
    <w:nsid w:val="6E446AF3"/>
    <w:multiLevelType w:val="hybridMultilevel"/>
    <w:tmpl w:val="A51A6582"/>
    <w:lvl w:ilvl="0" w:tplc="285241DC">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6E9402E2"/>
    <w:multiLevelType w:val="hybridMultilevel"/>
    <w:tmpl w:val="96D63CFA"/>
    <w:lvl w:ilvl="0" w:tplc="2D70818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4"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5" w15:restartNumberingAfterBreak="0">
    <w:nsid w:val="6FC517E7"/>
    <w:multiLevelType w:val="multilevel"/>
    <w:tmpl w:val="3D6EEDD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6"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7"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15:restartNumberingAfterBreak="0">
    <w:nsid w:val="7266102F"/>
    <w:multiLevelType w:val="hybridMultilevel"/>
    <w:tmpl w:val="2F16A3B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9" w15:restartNumberingAfterBreak="0">
    <w:nsid w:val="733E6981"/>
    <w:multiLevelType w:val="hybridMultilevel"/>
    <w:tmpl w:val="EF7E758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1"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92" w15:restartNumberingAfterBreak="0">
    <w:nsid w:val="760C0359"/>
    <w:multiLevelType w:val="hybridMultilevel"/>
    <w:tmpl w:val="96AA87D4"/>
    <w:lvl w:ilvl="0" w:tplc="04150003">
      <w:start w:val="1"/>
      <w:numFmt w:val="bullet"/>
      <w:lvlText w:val="o"/>
      <w:lvlJc w:val="left"/>
      <w:pPr>
        <w:ind w:left="2580" w:hanging="360"/>
      </w:pPr>
      <w:rPr>
        <w:rFonts w:ascii="Courier New" w:hAnsi="Courier New" w:cs="Courier New" w:hint="default"/>
      </w:rPr>
    </w:lvl>
    <w:lvl w:ilvl="1" w:tplc="04150003" w:tentative="1">
      <w:start w:val="1"/>
      <w:numFmt w:val="bullet"/>
      <w:lvlText w:val="o"/>
      <w:lvlJc w:val="left"/>
      <w:pPr>
        <w:ind w:left="3300" w:hanging="360"/>
      </w:pPr>
      <w:rPr>
        <w:rFonts w:ascii="Courier New" w:hAnsi="Courier New" w:cs="Courier New" w:hint="default"/>
      </w:rPr>
    </w:lvl>
    <w:lvl w:ilvl="2" w:tplc="04150005" w:tentative="1">
      <w:start w:val="1"/>
      <w:numFmt w:val="bullet"/>
      <w:lvlText w:val=""/>
      <w:lvlJc w:val="left"/>
      <w:pPr>
        <w:ind w:left="4020" w:hanging="360"/>
      </w:pPr>
      <w:rPr>
        <w:rFonts w:ascii="Wingdings" w:hAnsi="Wingdings" w:hint="default"/>
      </w:rPr>
    </w:lvl>
    <w:lvl w:ilvl="3" w:tplc="04150001" w:tentative="1">
      <w:start w:val="1"/>
      <w:numFmt w:val="bullet"/>
      <w:lvlText w:val=""/>
      <w:lvlJc w:val="left"/>
      <w:pPr>
        <w:ind w:left="4740" w:hanging="360"/>
      </w:pPr>
      <w:rPr>
        <w:rFonts w:ascii="Symbol" w:hAnsi="Symbol" w:hint="default"/>
      </w:rPr>
    </w:lvl>
    <w:lvl w:ilvl="4" w:tplc="04150003" w:tentative="1">
      <w:start w:val="1"/>
      <w:numFmt w:val="bullet"/>
      <w:lvlText w:val="o"/>
      <w:lvlJc w:val="left"/>
      <w:pPr>
        <w:ind w:left="5460" w:hanging="360"/>
      </w:pPr>
      <w:rPr>
        <w:rFonts w:ascii="Courier New" w:hAnsi="Courier New" w:cs="Courier New" w:hint="default"/>
      </w:rPr>
    </w:lvl>
    <w:lvl w:ilvl="5" w:tplc="04150005" w:tentative="1">
      <w:start w:val="1"/>
      <w:numFmt w:val="bullet"/>
      <w:lvlText w:val=""/>
      <w:lvlJc w:val="left"/>
      <w:pPr>
        <w:ind w:left="6180" w:hanging="360"/>
      </w:pPr>
      <w:rPr>
        <w:rFonts w:ascii="Wingdings" w:hAnsi="Wingdings" w:hint="default"/>
      </w:rPr>
    </w:lvl>
    <w:lvl w:ilvl="6" w:tplc="04150001" w:tentative="1">
      <w:start w:val="1"/>
      <w:numFmt w:val="bullet"/>
      <w:lvlText w:val=""/>
      <w:lvlJc w:val="left"/>
      <w:pPr>
        <w:ind w:left="6900" w:hanging="360"/>
      </w:pPr>
      <w:rPr>
        <w:rFonts w:ascii="Symbol" w:hAnsi="Symbol" w:hint="default"/>
      </w:rPr>
    </w:lvl>
    <w:lvl w:ilvl="7" w:tplc="04150003" w:tentative="1">
      <w:start w:val="1"/>
      <w:numFmt w:val="bullet"/>
      <w:lvlText w:val="o"/>
      <w:lvlJc w:val="left"/>
      <w:pPr>
        <w:ind w:left="7620" w:hanging="360"/>
      </w:pPr>
      <w:rPr>
        <w:rFonts w:ascii="Courier New" w:hAnsi="Courier New" w:cs="Courier New" w:hint="default"/>
      </w:rPr>
    </w:lvl>
    <w:lvl w:ilvl="8" w:tplc="04150005" w:tentative="1">
      <w:start w:val="1"/>
      <w:numFmt w:val="bullet"/>
      <w:lvlText w:val=""/>
      <w:lvlJc w:val="left"/>
      <w:pPr>
        <w:ind w:left="8340" w:hanging="360"/>
      </w:pPr>
      <w:rPr>
        <w:rFonts w:ascii="Wingdings" w:hAnsi="Wingdings" w:hint="default"/>
      </w:rPr>
    </w:lvl>
  </w:abstractNum>
  <w:abstractNum w:abstractNumId="193"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6747F93"/>
    <w:multiLevelType w:val="hybridMultilevel"/>
    <w:tmpl w:val="F9A24E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5"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6" w15:restartNumberingAfterBreak="0">
    <w:nsid w:val="786C1646"/>
    <w:multiLevelType w:val="multilevel"/>
    <w:tmpl w:val="46A23F78"/>
    <w:lvl w:ilvl="0">
      <w:start w:val="1"/>
      <w:numFmt w:val="decimal"/>
      <w:lvlText w:val="%1."/>
      <w:lvlJc w:val="left"/>
      <w:pPr>
        <w:tabs>
          <w:tab w:val="num" w:pos="0"/>
        </w:tabs>
        <w:ind w:left="720" w:hanging="360"/>
      </w:pPr>
      <w:rPr>
        <w:rFonts w:ascii="Times New Roman" w:eastAsia="Times New Roman" w:hAnsi="Times New Roman" w:cs="Arial"/>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color w:val="auto"/>
      </w:rPr>
    </w:lvl>
    <w:lvl w:ilvl="4">
      <w:start w:val="1"/>
      <w:numFmt w:val="decimal"/>
      <w:lvlText w:val="%5)"/>
      <w:lvlJc w:val="left"/>
      <w:pPr>
        <w:tabs>
          <w:tab w:val="num" w:pos="502"/>
        </w:tabs>
        <w:ind w:left="502"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7" w15:restartNumberingAfterBreak="0">
    <w:nsid w:val="788963E9"/>
    <w:multiLevelType w:val="hybridMultilevel"/>
    <w:tmpl w:val="E7C03DE8"/>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95C1B0F"/>
    <w:multiLevelType w:val="hybridMultilevel"/>
    <w:tmpl w:val="7A7C7012"/>
    <w:lvl w:ilvl="0" w:tplc="04150003">
      <w:start w:val="1"/>
      <w:numFmt w:val="bullet"/>
      <w:lvlText w:val="o"/>
      <w:lvlJc w:val="left"/>
      <w:pPr>
        <w:ind w:left="2136" w:hanging="360"/>
      </w:pPr>
      <w:rPr>
        <w:rFonts w:ascii="Courier New" w:hAnsi="Courier New" w:cs="Courier New" w:hint="default"/>
      </w:rPr>
    </w:lvl>
    <w:lvl w:ilvl="1" w:tplc="04150001">
      <w:start w:val="1"/>
      <w:numFmt w:val="bullet"/>
      <w:lvlText w:val=""/>
      <w:lvlJc w:val="left"/>
      <w:pPr>
        <w:ind w:left="2856" w:hanging="360"/>
      </w:pPr>
      <w:rPr>
        <w:rFonts w:ascii="Symbol" w:hAnsi="Symbol" w:hint="default"/>
      </w:rPr>
    </w:lvl>
    <w:lvl w:ilvl="2" w:tplc="C0FACC22">
      <w:start w:val="1"/>
      <w:numFmt w:val="decimal"/>
      <w:lvlText w:val="%3."/>
      <w:lvlJc w:val="left"/>
      <w:pPr>
        <w:ind w:left="3756" w:hanging="360"/>
      </w:pPr>
      <w:rPr>
        <w:rFonts w:hint="default"/>
      </w:rPr>
    </w:lvl>
    <w:lvl w:ilvl="3" w:tplc="0415000F">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9"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00" w15:restartNumberingAfterBreak="0">
    <w:nsid w:val="7B8576B2"/>
    <w:multiLevelType w:val="hybridMultilevel"/>
    <w:tmpl w:val="9C1ED930"/>
    <w:lvl w:ilvl="0" w:tplc="04150003">
      <w:start w:val="1"/>
      <w:numFmt w:val="bullet"/>
      <w:lvlText w:val="o"/>
      <w:lvlJc w:val="left"/>
      <w:pPr>
        <w:ind w:left="2400" w:hanging="360"/>
      </w:pPr>
      <w:rPr>
        <w:rFonts w:ascii="Courier New" w:hAnsi="Courier New" w:cs="Courier New" w:hint="default"/>
      </w:rPr>
    </w:lvl>
    <w:lvl w:ilvl="1" w:tplc="04150003" w:tentative="1">
      <w:start w:val="1"/>
      <w:numFmt w:val="bullet"/>
      <w:lvlText w:val="o"/>
      <w:lvlJc w:val="left"/>
      <w:pPr>
        <w:ind w:left="3120" w:hanging="360"/>
      </w:pPr>
      <w:rPr>
        <w:rFonts w:ascii="Courier New" w:hAnsi="Courier New" w:cs="Courier New" w:hint="default"/>
      </w:rPr>
    </w:lvl>
    <w:lvl w:ilvl="2" w:tplc="04150005" w:tentative="1">
      <w:start w:val="1"/>
      <w:numFmt w:val="bullet"/>
      <w:lvlText w:val=""/>
      <w:lvlJc w:val="left"/>
      <w:pPr>
        <w:ind w:left="3840" w:hanging="360"/>
      </w:pPr>
      <w:rPr>
        <w:rFonts w:ascii="Wingdings" w:hAnsi="Wingdings" w:hint="default"/>
      </w:rPr>
    </w:lvl>
    <w:lvl w:ilvl="3" w:tplc="04150001" w:tentative="1">
      <w:start w:val="1"/>
      <w:numFmt w:val="bullet"/>
      <w:lvlText w:val=""/>
      <w:lvlJc w:val="left"/>
      <w:pPr>
        <w:ind w:left="4560" w:hanging="360"/>
      </w:pPr>
      <w:rPr>
        <w:rFonts w:ascii="Symbol" w:hAnsi="Symbol" w:hint="default"/>
      </w:rPr>
    </w:lvl>
    <w:lvl w:ilvl="4" w:tplc="04150003" w:tentative="1">
      <w:start w:val="1"/>
      <w:numFmt w:val="bullet"/>
      <w:lvlText w:val="o"/>
      <w:lvlJc w:val="left"/>
      <w:pPr>
        <w:ind w:left="5280" w:hanging="360"/>
      </w:pPr>
      <w:rPr>
        <w:rFonts w:ascii="Courier New" w:hAnsi="Courier New" w:cs="Courier New" w:hint="default"/>
      </w:rPr>
    </w:lvl>
    <w:lvl w:ilvl="5" w:tplc="04150005" w:tentative="1">
      <w:start w:val="1"/>
      <w:numFmt w:val="bullet"/>
      <w:lvlText w:val=""/>
      <w:lvlJc w:val="left"/>
      <w:pPr>
        <w:ind w:left="6000" w:hanging="360"/>
      </w:pPr>
      <w:rPr>
        <w:rFonts w:ascii="Wingdings" w:hAnsi="Wingdings" w:hint="default"/>
      </w:rPr>
    </w:lvl>
    <w:lvl w:ilvl="6" w:tplc="04150001" w:tentative="1">
      <w:start w:val="1"/>
      <w:numFmt w:val="bullet"/>
      <w:lvlText w:val=""/>
      <w:lvlJc w:val="left"/>
      <w:pPr>
        <w:ind w:left="6720" w:hanging="360"/>
      </w:pPr>
      <w:rPr>
        <w:rFonts w:ascii="Symbol" w:hAnsi="Symbol" w:hint="default"/>
      </w:rPr>
    </w:lvl>
    <w:lvl w:ilvl="7" w:tplc="04150003" w:tentative="1">
      <w:start w:val="1"/>
      <w:numFmt w:val="bullet"/>
      <w:lvlText w:val="o"/>
      <w:lvlJc w:val="left"/>
      <w:pPr>
        <w:ind w:left="7440" w:hanging="360"/>
      </w:pPr>
      <w:rPr>
        <w:rFonts w:ascii="Courier New" w:hAnsi="Courier New" w:cs="Courier New" w:hint="default"/>
      </w:rPr>
    </w:lvl>
    <w:lvl w:ilvl="8" w:tplc="04150005" w:tentative="1">
      <w:start w:val="1"/>
      <w:numFmt w:val="bullet"/>
      <w:lvlText w:val=""/>
      <w:lvlJc w:val="left"/>
      <w:pPr>
        <w:ind w:left="8160" w:hanging="360"/>
      </w:pPr>
      <w:rPr>
        <w:rFonts w:ascii="Wingdings" w:hAnsi="Wingdings" w:hint="default"/>
      </w:rPr>
    </w:lvl>
  </w:abstractNum>
  <w:abstractNum w:abstractNumId="201" w15:restartNumberingAfterBreak="0">
    <w:nsid w:val="7BAC4BB8"/>
    <w:multiLevelType w:val="hybridMultilevel"/>
    <w:tmpl w:val="F902541E"/>
    <w:lvl w:ilvl="0" w:tplc="04150003">
      <w:start w:val="1"/>
      <w:numFmt w:val="bullet"/>
      <w:lvlText w:val="o"/>
      <w:lvlJc w:val="left"/>
      <w:pPr>
        <w:ind w:left="2136" w:hanging="360"/>
      </w:pPr>
      <w:rPr>
        <w:rFonts w:ascii="Courier New" w:hAnsi="Courier New" w:cs="Courier New" w:hint="default"/>
      </w:rPr>
    </w:lvl>
    <w:lvl w:ilvl="1" w:tplc="04150019">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02" w15:restartNumberingAfterBreak="0">
    <w:nsid w:val="7BE270C4"/>
    <w:multiLevelType w:val="hybridMultilevel"/>
    <w:tmpl w:val="C222468C"/>
    <w:styleLink w:val="Styl172"/>
    <w:lvl w:ilvl="0" w:tplc="FF12D93A">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3"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4" w15:restartNumberingAfterBreak="0">
    <w:nsid w:val="7D306EDE"/>
    <w:multiLevelType w:val="hybridMultilevel"/>
    <w:tmpl w:val="0DAAAF68"/>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05"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06" w15:restartNumberingAfterBreak="0">
    <w:nsid w:val="7EA97398"/>
    <w:multiLevelType w:val="hybridMultilevel"/>
    <w:tmpl w:val="A2A04374"/>
    <w:lvl w:ilvl="0" w:tplc="26BC7230">
      <w:start w:val="2"/>
      <w:numFmt w:val="lowerLetter"/>
      <w:lvlText w:val="%1)"/>
      <w:lvlJc w:val="left"/>
      <w:pPr>
        <w:ind w:left="108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8"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9" w15:restartNumberingAfterBreak="0">
    <w:nsid w:val="7FE000DC"/>
    <w:multiLevelType w:val="hybridMultilevel"/>
    <w:tmpl w:val="53D43DC0"/>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num w:numId="1">
    <w:abstractNumId w:val="80"/>
    <w:lvlOverride w:ilvl="0">
      <w:lvl w:ilvl="0" w:tplc="ADD42EDA">
        <w:start w:val="1"/>
        <w:numFmt w:val="decimal"/>
        <w:lvlText w:val="%1."/>
        <w:lvlJc w:val="left"/>
        <w:pPr>
          <w:ind w:left="1077" w:hanging="360"/>
        </w:pPr>
        <w:rPr>
          <w:b w:val="0"/>
        </w:rPr>
      </w:lvl>
    </w:lvlOverride>
  </w:num>
  <w:num w:numId="2">
    <w:abstractNumId w:val="88"/>
  </w:num>
  <w:num w:numId="3">
    <w:abstractNumId w:val="20"/>
  </w:num>
  <w:num w:numId="4">
    <w:abstractNumId w:val="94"/>
  </w:num>
  <w:num w:numId="5">
    <w:abstractNumId w:val="137"/>
  </w:num>
  <w:num w:numId="6">
    <w:abstractNumId w:val="141"/>
  </w:num>
  <w:num w:numId="7">
    <w:abstractNumId w:val="32"/>
  </w:num>
  <w:num w:numId="8">
    <w:abstractNumId w:val="60"/>
  </w:num>
  <w:num w:numId="9">
    <w:abstractNumId w:val="109"/>
  </w:num>
  <w:num w:numId="10">
    <w:abstractNumId w:val="132"/>
  </w:num>
  <w:num w:numId="11">
    <w:abstractNumId w:val="195"/>
  </w:num>
  <w:num w:numId="12">
    <w:abstractNumId w:val="11"/>
  </w:num>
  <w:num w:numId="13">
    <w:abstractNumId w:val="26"/>
    <w:lvlOverride w:ilvl="0">
      <w:lvl w:ilvl="0" w:tplc="6A3C0930">
        <w:start w:val="1"/>
        <w:numFmt w:val="decimal"/>
        <w:lvlText w:val="%1)"/>
        <w:lvlJc w:val="left"/>
        <w:pPr>
          <w:ind w:left="1146" w:hanging="360"/>
        </w:pPr>
        <w:rPr>
          <w:b w:val="0"/>
        </w:rPr>
      </w:lvl>
    </w:lvlOverride>
  </w:num>
  <w:num w:numId="14">
    <w:abstractNumId w:val="35"/>
  </w:num>
  <w:num w:numId="15">
    <w:abstractNumId w:val="170"/>
    <w:lvlOverride w:ilvl="0">
      <w:lvl w:ilvl="0" w:tplc="FD265102">
        <w:start w:val="1"/>
        <w:numFmt w:val="decimal"/>
        <w:lvlText w:val="%1."/>
        <w:lvlJc w:val="left"/>
        <w:pPr>
          <w:ind w:left="360" w:hanging="360"/>
        </w:pPr>
        <w:rPr>
          <w:b w:val="0"/>
        </w:rPr>
      </w:lvl>
    </w:lvlOverride>
  </w:num>
  <w:num w:numId="16">
    <w:abstractNumId w:val="72"/>
  </w:num>
  <w:num w:numId="17">
    <w:abstractNumId w:val="180"/>
  </w:num>
  <w:num w:numId="18">
    <w:abstractNumId w:val="77"/>
  </w:num>
  <w:num w:numId="19">
    <w:abstractNumId w:val="64"/>
  </w:num>
  <w:num w:numId="20">
    <w:abstractNumId w:val="130"/>
  </w:num>
  <w:num w:numId="21">
    <w:abstractNumId w:val="173"/>
  </w:num>
  <w:num w:numId="22">
    <w:abstractNumId w:val="112"/>
    <w:lvlOverride w:ilvl="3">
      <w:lvl w:ilvl="3">
        <w:start w:val="1"/>
        <w:numFmt w:val="decimal"/>
        <w:lvlText w:val="%4."/>
        <w:lvlJc w:val="left"/>
        <w:pPr>
          <w:tabs>
            <w:tab w:val="num" w:pos="2880"/>
          </w:tabs>
          <w:ind w:left="2880" w:hanging="360"/>
        </w:pPr>
        <w:rPr>
          <w:rFonts w:hint="default"/>
          <w:b w:val="0"/>
          <w:color w:val="auto"/>
        </w:rPr>
      </w:lvl>
    </w:lvlOverride>
  </w:num>
  <w:num w:numId="23">
    <w:abstractNumId w:val="57"/>
  </w:num>
  <w:num w:numId="24">
    <w:abstractNumId w:val="193"/>
  </w:num>
  <w:num w:numId="25">
    <w:abstractNumId w:val="186"/>
  </w:num>
  <w:num w:numId="26">
    <w:abstractNumId w:val="21"/>
  </w:num>
  <w:num w:numId="27">
    <w:abstractNumId w:val="24"/>
  </w:num>
  <w:num w:numId="28">
    <w:abstractNumId w:val="165"/>
    <w:lvlOverride w:ilvl="0">
      <w:lvl w:ilvl="0" w:tplc="03424E66">
        <w:start w:val="1"/>
        <w:numFmt w:val="decimal"/>
        <w:lvlText w:val="%1."/>
        <w:lvlJc w:val="left"/>
        <w:pPr>
          <w:ind w:left="360" w:hanging="360"/>
        </w:pPr>
        <w:rPr>
          <w:rFonts w:ascii="Times New Roman" w:hAnsi="Times New Roman" w:cs="Times New Roman" w:hint="default"/>
          <w:b w:val="0"/>
          <w:i w:val="0"/>
        </w:rPr>
      </w:lvl>
    </w:lvlOverride>
  </w:num>
  <w:num w:numId="29">
    <w:abstractNumId w:val="191"/>
  </w:num>
  <w:num w:numId="30">
    <w:abstractNumId w:val="203"/>
  </w:num>
  <w:num w:numId="31">
    <w:abstractNumId w:val="121"/>
  </w:num>
  <w:num w:numId="32">
    <w:abstractNumId w:val="184"/>
  </w:num>
  <w:num w:numId="33">
    <w:abstractNumId w:val="169"/>
  </w:num>
  <w:num w:numId="34">
    <w:abstractNumId w:val="39"/>
  </w:num>
  <w:num w:numId="35">
    <w:abstractNumId w:val="144"/>
  </w:num>
  <w:num w:numId="36">
    <w:abstractNumId w:val="177"/>
  </w:num>
  <w:num w:numId="37">
    <w:abstractNumId w:val="10"/>
  </w:num>
  <w:num w:numId="38">
    <w:abstractNumId w:val="5"/>
  </w:num>
  <w:num w:numId="39">
    <w:abstractNumId w:val="78"/>
  </w:num>
  <w:num w:numId="40">
    <w:abstractNumId w:val="44"/>
  </w:num>
  <w:num w:numId="41">
    <w:abstractNumId w:val="85"/>
  </w:num>
  <w:num w:numId="42">
    <w:abstractNumId w:val="150"/>
  </w:num>
  <w:num w:numId="43">
    <w:abstractNumId w:val="48"/>
  </w:num>
  <w:num w:numId="44">
    <w:abstractNumId w:val="66"/>
  </w:num>
  <w:num w:numId="45">
    <w:abstractNumId w:val="3"/>
  </w:num>
  <w:num w:numId="46">
    <w:abstractNumId w:val="149"/>
  </w:num>
  <w:num w:numId="47">
    <w:abstractNumId w:val="68"/>
  </w:num>
  <w:num w:numId="48">
    <w:abstractNumId w:val="187"/>
  </w:num>
  <w:num w:numId="49">
    <w:abstractNumId w:val="166"/>
  </w:num>
  <w:num w:numId="50">
    <w:abstractNumId w:val="138"/>
  </w:num>
  <w:num w:numId="51">
    <w:abstractNumId w:val="89"/>
  </w:num>
  <w:num w:numId="52">
    <w:abstractNumId w:val="119"/>
  </w:num>
  <w:num w:numId="53">
    <w:abstractNumId w:val="70"/>
  </w:num>
  <w:num w:numId="54">
    <w:abstractNumId w:val="59"/>
  </w:num>
  <w:num w:numId="55">
    <w:abstractNumId w:val="33"/>
  </w:num>
  <w:num w:numId="56">
    <w:abstractNumId w:val="115"/>
  </w:num>
  <w:num w:numId="57">
    <w:abstractNumId w:val="176"/>
  </w:num>
  <w:num w:numId="58">
    <w:abstractNumId w:val="208"/>
  </w:num>
  <w:num w:numId="59">
    <w:abstractNumId w:val="161"/>
  </w:num>
  <w:num w:numId="60">
    <w:abstractNumId w:val="34"/>
  </w:num>
  <w:num w:numId="61">
    <w:abstractNumId w:val="120"/>
  </w:num>
  <w:num w:numId="62">
    <w:abstractNumId w:val="18"/>
  </w:num>
  <w:num w:numId="63">
    <w:abstractNumId w:val="40"/>
  </w:num>
  <w:num w:numId="64">
    <w:abstractNumId w:val="205"/>
  </w:num>
  <w:num w:numId="65">
    <w:abstractNumId w:val="207"/>
  </w:num>
  <w:num w:numId="66">
    <w:abstractNumId w:val="105"/>
  </w:num>
  <w:num w:numId="67">
    <w:abstractNumId w:val="22"/>
  </w:num>
  <w:num w:numId="68">
    <w:abstractNumId w:val="170"/>
  </w:num>
  <w:num w:numId="69">
    <w:abstractNumId w:val="26"/>
  </w:num>
  <w:num w:numId="70">
    <w:abstractNumId w:val="24"/>
    <w:lvlOverride w:ilvl="0">
      <w:startOverride w:val="1"/>
      <w:lvl w:ilvl="0" w:tplc="0415000F">
        <w:start w:val="1"/>
        <w:numFmt w:val="decimal"/>
        <w:lvlText w:val="%1."/>
        <w:lvlJc w:val="left"/>
        <w:pPr>
          <w:ind w:left="36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num>
  <w:num w:numId="71">
    <w:abstractNumId w:val="99"/>
  </w:num>
  <w:num w:numId="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2"/>
  </w:num>
  <w:num w:numId="74">
    <w:abstractNumId w:val="29"/>
  </w:num>
  <w:num w:numId="75">
    <w:abstractNumId w:val="23"/>
  </w:num>
  <w:num w:numId="76">
    <w:abstractNumId w:val="133"/>
  </w:num>
  <w:num w:numId="77">
    <w:abstractNumId w:val="61"/>
  </w:num>
  <w:num w:numId="78">
    <w:abstractNumId w:val="80"/>
  </w:num>
  <w:num w:numId="79">
    <w:abstractNumId w:val="126"/>
  </w:num>
  <w:num w:numId="80">
    <w:abstractNumId w:val="190"/>
  </w:num>
  <w:num w:numId="81">
    <w:abstractNumId w:val="199"/>
  </w:num>
  <w:num w:numId="82">
    <w:abstractNumId w:val="110"/>
  </w:num>
  <w:num w:numId="83">
    <w:abstractNumId w:val="4"/>
  </w:num>
  <w:num w:numId="84">
    <w:abstractNumId w:val="165"/>
  </w:num>
  <w:num w:numId="85">
    <w:abstractNumId w:val="197"/>
  </w:num>
  <w:num w:numId="86">
    <w:abstractNumId w:val="156"/>
  </w:num>
  <w:num w:numId="87">
    <w:abstractNumId w:val="117"/>
  </w:num>
  <w:num w:numId="88">
    <w:abstractNumId w:val="140"/>
  </w:num>
  <w:num w:numId="89">
    <w:abstractNumId w:val="148"/>
  </w:num>
  <w:num w:numId="90">
    <w:abstractNumId w:val="82"/>
  </w:num>
  <w:num w:numId="9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2"/>
  </w:num>
  <w:num w:numId="9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93"/>
    <w:lvlOverride w:ilvl="0">
      <w:startOverride w:val="1"/>
      <w:lvl w:ilvl="0" w:tplc="E23475AE">
        <w:start w:val="1"/>
        <w:numFmt w:val="decimal"/>
        <w:lvlText w:val=""/>
        <w:lvlJc w:val="left"/>
      </w:lvl>
    </w:lvlOverride>
    <w:lvlOverride w:ilvl="1">
      <w:startOverride w:val="1"/>
      <w:lvl w:ilvl="1" w:tplc="3BE67636">
        <w:start w:val="1"/>
        <w:numFmt w:val="lowerLetter"/>
        <w:lvlText w:val="%2)"/>
        <w:lvlJc w:val="left"/>
        <w:pPr>
          <w:ind w:left="1560" w:hanging="480"/>
        </w:pPr>
        <w:rPr>
          <w:b w:val="0"/>
          <w:color w:val="auto"/>
        </w:rPr>
      </w:lvl>
    </w:lvlOverride>
    <w:lvlOverride w:ilvl="2">
      <w:startOverride w:val="5"/>
      <w:lvl w:ilvl="2" w:tplc="326472DA">
        <w:start w:val="5"/>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95">
    <w:abstractNumId w:val="190"/>
    <w:lvlOverride w:ilvl="0">
      <w:lvl w:ilvl="0" w:tplc="04150017">
        <w:start w:val="1"/>
        <w:numFmt w:val="lowerLetter"/>
        <w:lvlText w:val="%1)"/>
        <w:lvlJc w:val="left"/>
        <w:pPr>
          <w:ind w:left="1440" w:hanging="360"/>
        </w:pPr>
      </w:lvl>
    </w:lvlOverride>
    <w:lvlOverride w:ilvl="1">
      <w:lvl w:ilvl="1" w:tplc="04150019">
        <w:start w:val="1"/>
        <w:numFmt w:val="decimal"/>
        <w:lvlText w:val=""/>
        <w:lvlJc w:val="left"/>
        <w:pPr>
          <w:ind w:left="0" w:firstLine="0"/>
        </w:pPr>
      </w:lvl>
    </w:lvlOverride>
    <w:lvlOverride w:ilvl="2">
      <w:lvl w:ilvl="2" w:tplc="0415001B">
        <w:start w:val="1"/>
        <w:numFmt w:val="decimal"/>
        <w:lvlText w:val=""/>
        <w:lvlJc w:val="left"/>
        <w:pPr>
          <w:ind w:left="0" w:firstLine="0"/>
        </w:pPr>
      </w:lvl>
    </w:lvlOverride>
    <w:lvlOverride w:ilvl="3">
      <w:lvl w:ilvl="3" w:tplc="0415000F">
        <w:start w:val="1"/>
        <w:numFmt w:val="decimal"/>
        <w:lvlText w:val=""/>
        <w:lvlJc w:val="left"/>
        <w:pPr>
          <w:ind w:left="0" w:firstLine="0"/>
        </w:pPr>
      </w:lvl>
    </w:lvlOverride>
    <w:lvlOverride w:ilvl="4">
      <w:lvl w:ilvl="4" w:tplc="04150019">
        <w:start w:val="1"/>
        <w:numFmt w:val="decimal"/>
        <w:lvlText w:val=""/>
        <w:lvlJc w:val="left"/>
        <w:pPr>
          <w:ind w:left="0" w:firstLine="0"/>
        </w:pPr>
      </w:lvl>
    </w:lvlOverride>
    <w:lvlOverride w:ilvl="5">
      <w:lvl w:ilvl="5" w:tplc="0415001B">
        <w:start w:val="1"/>
        <w:numFmt w:val="decimal"/>
        <w:lvlText w:val=""/>
        <w:lvlJc w:val="left"/>
        <w:pPr>
          <w:ind w:left="0" w:firstLine="0"/>
        </w:pPr>
      </w:lvl>
    </w:lvlOverride>
    <w:lvlOverride w:ilvl="6">
      <w:lvl w:ilvl="6" w:tplc="0415000F">
        <w:start w:val="1"/>
        <w:numFmt w:val="decimal"/>
        <w:lvlText w:val=""/>
        <w:lvlJc w:val="left"/>
        <w:pPr>
          <w:ind w:left="0" w:firstLine="0"/>
        </w:pPr>
      </w:lvl>
    </w:lvlOverride>
    <w:lvlOverride w:ilvl="7">
      <w:lvl w:ilvl="7" w:tplc="04150019">
        <w:start w:val="1"/>
        <w:numFmt w:val="decimal"/>
        <w:lvlText w:val=""/>
        <w:lvlJc w:val="left"/>
        <w:pPr>
          <w:ind w:left="0" w:firstLine="0"/>
        </w:pPr>
      </w:lvl>
    </w:lvlOverride>
    <w:lvlOverride w:ilvl="8">
      <w:lvl w:ilvl="8" w:tplc="0415001B">
        <w:start w:val="1"/>
        <w:numFmt w:val="decimal"/>
        <w:lvlText w:val=""/>
        <w:lvlJc w:val="left"/>
        <w:pPr>
          <w:ind w:left="0" w:firstLine="0"/>
        </w:pPr>
      </w:lvl>
    </w:lvlOverride>
  </w:num>
  <w:num w:numId="96">
    <w:abstractNumId w:val="65"/>
  </w:num>
  <w:num w:numId="97">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7"/>
  </w:num>
  <w:num w:numId="107">
    <w:abstractNumId w:val="93"/>
  </w:num>
  <w:num w:numId="108">
    <w:abstractNumId w:val="36"/>
  </w:num>
  <w:num w:numId="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1"/>
  </w:num>
  <w:num w:numId="11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
  </w:num>
  <w:num w:numId="114">
    <w:abstractNumId w:val="98"/>
  </w:num>
  <w:num w:numId="115">
    <w:abstractNumId w:val="98"/>
    <w:lvlOverride w:ilvl="0">
      <w:startOverride w:val="1"/>
      <w:lvl w:ilvl="0" w:tplc="90EE98AC">
        <w:start w:val="1"/>
        <w:numFmt w:val="decimal"/>
        <w:lvlText w:val="%1."/>
        <w:lvlJc w:val="left"/>
        <w:pPr>
          <w:ind w:left="72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16">
    <w:abstractNumId w:val="108"/>
  </w:num>
  <w:num w:numId="117">
    <w:abstractNumId w:val="108"/>
    <w:lvlOverride w:ilvl="0">
      <w:startOverride w:val="1"/>
      <w:lvl w:ilvl="0">
        <w:start w:val="1"/>
        <w:numFmt w:val="decimal"/>
        <w:lvlText w:val="%1)"/>
        <w:lvlJc w:val="left"/>
        <w:pPr>
          <w:ind w:left="720"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8">
    <w:abstractNumId w:val="175"/>
  </w:num>
  <w:num w:numId="119">
    <w:abstractNumId w:val="102"/>
  </w:num>
  <w:num w:numId="120">
    <w:abstractNumId w:val="92"/>
  </w:num>
  <w:num w:numId="121">
    <w:abstractNumId w:val="114"/>
  </w:num>
  <w:num w:numId="122">
    <w:abstractNumId w:val="79"/>
  </w:num>
  <w:num w:numId="123">
    <w:abstractNumId w:val="91"/>
  </w:num>
  <w:num w:numId="124">
    <w:abstractNumId w:val="47"/>
  </w:num>
  <w:num w:numId="125">
    <w:abstractNumId w:val="97"/>
  </w:num>
  <w:num w:numId="126">
    <w:abstractNumId w:val="71"/>
  </w:num>
  <w:num w:numId="127">
    <w:abstractNumId w:val="104"/>
  </w:num>
  <w:num w:numId="128">
    <w:abstractNumId w:val="55"/>
  </w:num>
  <w:num w:numId="129">
    <w:abstractNumId w:val="41"/>
  </w:num>
  <w:num w:numId="130">
    <w:abstractNumId w:val="122"/>
  </w:num>
  <w:num w:numId="131">
    <w:abstractNumId w:val="74"/>
  </w:num>
  <w:num w:numId="132">
    <w:abstractNumId w:val="164"/>
  </w:num>
  <w:num w:numId="133">
    <w:abstractNumId w:val="53"/>
  </w:num>
  <w:num w:numId="134">
    <w:abstractNumId w:val="90"/>
  </w:num>
  <w:num w:numId="135">
    <w:abstractNumId w:val="25"/>
  </w:num>
  <w:num w:numId="136">
    <w:abstractNumId w:val="13"/>
  </w:num>
  <w:num w:numId="137">
    <w:abstractNumId w:val="134"/>
  </w:num>
  <w:num w:numId="138">
    <w:abstractNumId w:val="113"/>
  </w:num>
  <w:num w:numId="139">
    <w:abstractNumId w:val="136"/>
  </w:num>
  <w:num w:numId="140">
    <w:abstractNumId w:val="168"/>
  </w:num>
  <w:num w:numId="141">
    <w:abstractNumId w:val="103"/>
  </w:num>
  <w:num w:numId="142">
    <w:abstractNumId w:val="185"/>
  </w:num>
  <w:num w:numId="143">
    <w:abstractNumId w:val="9"/>
  </w:num>
  <w:num w:numId="144">
    <w:abstractNumId w:val="62"/>
  </w:num>
  <w:num w:numId="145">
    <w:abstractNumId w:val="172"/>
  </w:num>
  <w:num w:numId="146">
    <w:abstractNumId w:val="196"/>
  </w:num>
  <w:num w:numId="147">
    <w:abstractNumId w:val="178"/>
  </w:num>
  <w:num w:numId="148">
    <w:abstractNumId w:val="116"/>
  </w:num>
  <w:num w:numId="149">
    <w:abstractNumId w:val="157"/>
  </w:num>
  <w:num w:numId="150">
    <w:abstractNumId w:val="131"/>
  </w:num>
  <w:num w:numId="151">
    <w:abstractNumId w:val="84"/>
  </w:num>
  <w:num w:numId="152">
    <w:abstractNumId w:val="50"/>
  </w:num>
  <w:num w:numId="153">
    <w:abstractNumId w:val="0"/>
  </w:num>
  <w:num w:numId="154">
    <w:abstractNumId w:val="100"/>
  </w:num>
  <w:num w:numId="155">
    <w:abstractNumId w:val="139"/>
  </w:num>
  <w:num w:numId="156">
    <w:abstractNumId w:val="28"/>
  </w:num>
  <w:num w:numId="157">
    <w:abstractNumId w:val="106"/>
  </w:num>
  <w:num w:numId="158">
    <w:abstractNumId w:val="129"/>
  </w:num>
  <w:num w:numId="159">
    <w:abstractNumId w:val="206"/>
  </w:num>
  <w:num w:numId="160">
    <w:abstractNumId w:val="101"/>
  </w:num>
  <w:num w:numId="161">
    <w:abstractNumId w:val="1"/>
  </w:num>
  <w:num w:numId="162">
    <w:abstractNumId w:val="155"/>
  </w:num>
  <w:num w:numId="163">
    <w:abstractNumId w:val="174"/>
  </w:num>
  <w:num w:numId="164">
    <w:abstractNumId w:val="56"/>
  </w:num>
  <w:num w:numId="165">
    <w:abstractNumId w:val="86"/>
  </w:num>
  <w:num w:numId="166">
    <w:abstractNumId w:val="192"/>
  </w:num>
  <w:num w:numId="167">
    <w:abstractNumId w:val="209"/>
  </w:num>
  <w:num w:numId="168">
    <w:abstractNumId w:val="135"/>
  </w:num>
  <w:num w:numId="169">
    <w:abstractNumId w:val="147"/>
  </w:num>
  <w:num w:numId="170">
    <w:abstractNumId w:val="81"/>
  </w:num>
  <w:num w:numId="171">
    <w:abstractNumId w:val="43"/>
  </w:num>
  <w:num w:numId="172">
    <w:abstractNumId w:val="154"/>
  </w:num>
  <w:num w:numId="173">
    <w:abstractNumId w:val="200"/>
  </w:num>
  <w:num w:numId="174">
    <w:abstractNumId w:val="201"/>
  </w:num>
  <w:num w:numId="175">
    <w:abstractNumId w:val="107"/>
  </w:num>
  <w:num w:numId="176">
    <w:abstractNumId w:val="124"/>
  </w:num>
  <w:num w:numId="177">
    <w:abstractNumId w:val="75"/>
  </w:num>
  <w:num w:numId="178">
    <w:abstractNumId w:val="42"/>
  </w:num>
  <w:num w:numId="179">
    <w:abstractNumId w:val="87"/>
  </w:num>
  <w:num w:numId="180">
    <w:abstractNumId w:val="15"/>
  </w:num>
  <w:num w:numId="181">
    <w:abstractNumId w:val="198"/>
  </w:num>
  <w:num w:numId="182">
    <w:abstractNumId w:val="8"/>
  </w:num>
  <w:num w:numId="183">
    <w:abstractNumId w:val="145"/>
  </w:num>
  <w:num w:numId="184">
    <w:abstractNumId w:val="142"/>
  </w:num>
  <w:num w:numId="185">
    <w:abstractNumId w:val="14"/>
  </w:num>
  <w:num w:numId="186">
    <w:abstractNumId w:val="162"/>
  </w:num>
  <w:num w:numId="187">
    <w:abstractNumId w:val="194"/>
  </w:num>
  <w:num w:numId="188">
    <w:abstractNumId w:val="188"/>
  </w:num>
  <w:num w:numId="189">
    <w:abstractNumId w:val="127"/>
  </w:num>
  <w:num w:numId="190">
    <w:abstractNumId w:val="37"/>
  </w:num>
  <w:num w:numId="191">
    <w:abstractNumId w:val="46"/>
  </w:num>
  <w:num w:numId="192">
    <w:abstractNumId w:val="128"/>
  </w:num>
  <w:num w:numId="193">
    <w:abstractNumId w:val="58"/>
  </w:num>
  <w:num w:numId="194">
    <w:abstractNumId w:val="63"/>
  </w:num>
  <w:num w:numId="195">
    <w:abstractNumId w:val="160"/>
  </w:num>
  <w:num w:numId="196">
    <w:abstractNumId w:val="73"/>
  </w:num>
  <w:num w:numId="197">
    <w:abstractNumId w:val="16"/>
  </w:num>
  <w:num w:numId="198">
    <w:abstractNumId w:val="179"/>
  </w:num>
  <w:num w:numId="199">
    <w:abstractNumId w:val="6"/>
  </w:num>
  <w:num w:numId="200">
    <w:abstractNumId w:val="153"/>
  </w:num>
  <w:num w:numId="201">
    <w:abstractNumId w:val="52"/>
  </w:num>
  <w:num w:numId="202">
    <w:abstractNumId w:val="54"/>
  </w:num>
  <w:num w:numId="203">
    <w:abstractNumId w:val="204"/>
  </w:num>
  <w:num w:numId="204">
    <w:abstractNumId w:val="12"/>
  </w:num>
  <w:num w:numId="205">
    <w:abstractNumId w:val="19"/>
  </w:num>
  <w:num w:numId="206">
    <w:abstractNumId w:val="111"/>
  </w:num>
  <w:num w:numId="207">
    <w:abstractNumId w:val="95"/>
  </w:num>
  <w:num w:numId="208">
    <w:abstractNumId w:val="123"/>
  </w:num>
  <w:num w:numId="209">
    <w:abstractNumId w:val="189"/>
  </w:num>
  <w:num w:numId="210">
    <w:abstractNumId w:val="31"/>
  </w:num>
  <w:num w:numId="211">
    <w:abstractNumId w:val="118"/>
  </w:num>
  <w:num w:numId="212">
    <w:abstractNumId w:val="76"/>
  </w:num>
  <w:num w:numId="213">
    <w:abstractNumId w:val="96"/>
  </w:num>
  <w:num w:numId="214">
    <w:abstractNumId w:val="171"/>
  </w:num>
  <w:num w:numId="215">
    <w:abstractNumId w:val="181"/>
  </w:num>
  <w:num w:numId="216">
    <w:abstractNumId w:val="51"/>
  </w:num>
  <w:num w:numId="217">
    <w:abstractNumId w:val="30"/>
  </w:num>
  <w:num w:numId="218">
    <w:abstractNumId w:val="182"/>
  </w:num>
  <w:num w:numId="219">
    <w:abstractNumId w:val="7"/>
  </w:num>
  <w:num w:numId="220">
    <w:abstractNumId w:val="146"/>
  </w:num>
  <w:num w:numId="221">
    <w:abstractNumId w:val="163"/>
  </w:num>
  <w:num w:numId="222">
    <w:abstractNumId w:val="152"/>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271E"/>
    <w:rsid w:val="00004463"/>
    <w:rsid w:val="000102BD"/>
    <w:rsid w:val="00011F48"/>
    <w:rsid w:val="00013311"/>
    <w:rsid w:val="0001370C"/>
    <w:rsid w:val="00021897"/>
    <w:rsid w:val="0002307F"/>
    <w:rsid w:val="000266F6"/>
    <w:rsid w:val="00031087"/>
    <w:rsid w:val="00032CC0"/>
    <w:rsid w:val="00034BD0"/>
    <w:rsid w:val="00036837"/>
    <w:rsid w:val="00046220"/>
    <w:rsid w:val="000527DB"/>
    <w:rsid w:val="00055403"/>
    <w:rsid w:val="000579B6"/>
    <w:rsid w:val="00057BAC"/>
    <w:rsid w:val="000609B9"/>
    <w:rsid w:val="00064CE1"/>
    <w:rsid w:val="00065907"/>
    <w:rsid w:val="000665AB"/>
    <w:rsid w:val="00070E67"/>
    <w:rsid w:val="000738C2"/>
    <w:rsid w:val="00073D99"/>
    <w:rsid w:val="00075683"/>
    <w:rsid w:val="0008194E"/>
    <w:rsid w:val="0008233C"/>
    <w:rsid w:val="0008529C"/>
    <w:rsid w:val="00087A39"/>
    <w:rsid w:val="0009293B"/>
    <w:rsid w:val="000A3233"/>
    <w:rsid w:val="000B4055"/>
    <w:rsid w:val="000C1FB1"/>
    <w:rsid w:val="000C3315"/>
    <w:rsid w:val="000C3E89"/>
    <w:rsid w:val="000C5467"/>
    <w:rsid w:val="000C5EAE"/>
    <w:rsid w:val="000D1494"/>
    <w:rsid w:val="000D595E"/>
    <w:rsid w:val="000D5E8B"/>
    <w:rsid w:val="000E1491"/>
    <w:rsid w:val="000E3A5D"/>
    <w:rsid w:val="000E5D45"/>
    <w:rsid w:val="000F1407"/>
    <w:rsid w:val="000F1955"/>
    <w:rsid w:val="000F32AE"/>
    <w:rsid w:val="000F3ACE"/>
    <w:rsid w:val="000F4730"/>
    <w:rsid w:val="000F5E90"/>
    <w:rsid w:val="000F61A5"/>
    <w:rsid w:val="000F7AD9"/>
    <w:rsid w:val="00102B7D"/>
    <w:rsid w:val="0010413F"/>
    <w:rsid w:val="00104BB9"/>
    <w:rsid w:val="00110D3B"/>
    <w:rsid w:val="00112DAD"/>
    <w:rsid w:val="00115261"/>
    <w:rsid w:val="00116177"/>
    <w:rsid w:val="001211B3"/>
    <w:rsid w:val="0012320F"/>
    <w:rsid w:val="00123934"/>
    <w:rsid w:val="00123ED1"/>
    <w:rsid w:val="00125A69"/>
    <w:rsid w:val="001265D7"/>
    <w:rsid w:val="00131B2E"/>
    <w:rsid w:val="0013239F"/>
    <w:rsid w:val="0013360C"/>
    <w:rsid w:val="00137176"/>
    <w:rsid w:val="00137AD1"/>
    <w:rsid w:val="00140DC5"/>
    <w:rsid w:val="001452F8"/>
    <w:rsid w:val="00151098"/>
    <w:rsid w:val="00155DCC"/>
    <w:rsid w:val="001561CA"/>
    <w:rsid w:val="00161977"/>
    <w:rsid w:val="00161B5A"/>
    <w:rsid w:val="00163729"/>
    <w:rsid w:val="00171084"/>
    <w:rsid w:val="0017548A"/>
    <w:rsid w:val="00181948"/>
    <w:rsid w:val="001844E8"/>
    <w:rsid w:val="00186A75"/>
    <w:rsid w:val="00192595"/>
    <w:rsid w:val="0019282D"/>
    <w:rsid w:val="00194D64"/>
    <w:rsid w:val="001952C6"/>
    <w:rsid w:val="001A0B51"/>
    <w:rsid w:val="001A1FB8"/>
    <w:rsid w:val="001A2A52"/>
    <w:rsid w:val="001A4DB5"/>
    <w:rsid w:val="001A60FF"/>
    <w:rsid w:val="001A77A8"/>
    <w:rsid w:val="001B23A0"/>
    <w:rsid w:val="001B2669"/>
    <w:rsid w:val="001C60ED"/>
    <w:rsid w:val="001C646B"/>
    <w:rsid w:val="001C68E0"/>
    <w:rsid w:val="001C6A93"/>
    <w:rsid w:val="001D3FFC"/>
    <w:rsid w:val="001D4BE0"/>
    <w:rsid w:val="001D5875"/>
    <w:rsid w:val="001E1CA3"/>
    <w:rsid w:val="001E285C"/>
    <w:rsid w:val="001E735D"/>
    <w:rsid w:val="001F3AE6"/>
    <w:rsid w:val="001F4AF5"/>
    <w:rsid w:val="001F64BF"/>
    <w:rsid w:val="00201F52"/>
    <w:rsid w:val="00212FCE"/>
    <w:rsid w:val="00214EAC"/>
    <w:rsid w:val="0021533D"/>
    <w:rsid w:val="00216E28"/>
    <w:rsid w:val="00221713"/>
    <w:rsid w:val="0022352B"/>
    <w:rsid w:val="00224CB2"/>
    <w:rsid w:val="00231883"/>
    <w:rsid w:val="002374F3"/>
    <w:rsid w:val="00240B02"/>
    <w:rsid w:val="00241BA7"/>
    <w:rsid w:val="00242B1F"/>
    <w:rsid w:val="002508D6"/>
    <w:rsid w:val="00252921"/>
    <w:rsid w:val="00254B42"/>
    <w:rsid w:val="00255C1D"/>
    <w:rsid w:val="002606F8"/>
    <w:rsid w:val="002611DC"/>
    <w:rsid w:val="002619FD"/>
    <w:rsid w:val="002628B5"/>
    <w:rsid w:val="00264086"/>
    <w:rsid w:val="002660B8"/>
    <w:rsid w:val="0027501E"/>
    <w:rsid w:val="00277C86"/>
    <w:rsid w:val="002829D9"/>
    <w:rsid w:val="002832FB"/>
    <w:rsid w:val="00292B1C"/>
    <w:rsid w:val="00293773"/>
    <w:rsid w:val="00293F6D"/>
    <w:rsid w:val="0029781A"/>
    <w:rsid w:val="002A0132"/>
    <w:rsid w:val="002A3180"/>
    <w:rsid w:val="002B2167"/>
    <w:rsid w:val="002B4224"/>
    <w:rsid w:val="002B4C0F"/>
    <w:rsid w:val="002B4DB7"/>
    <w:rsid w:val="002C1DF5"/>
    <w:rsid w:val="002C2156"/>
    <w:rsid w:val="002C7866"/>
    <w:rsid w:val="002D3830"/>
    <w:rsid w:val="002D7FBC"/>
    <w:rsid w:val="002E0BA8"/>
    <w:rsid w:val="002F1E2A"/>
    <w:rsid w:val="002F320F"/>
    <w:rsid w:val="002F68D9"/>
    <w:rsid w:val="002F6CE3"/>
    <w:rsid w:val="002F6E39"/>
    <w:rsid w:val="002F7604"/>
    <w:rsid w:val="002F7ABE"/>
    <w:rsid w:val="002F7AC9"/>
    <w:rsid w:val="003043AD"/>
    <w:rsid w:val="003068CB"/>
    <w:rsid w:val="003074D0"/>
    <w:rsid w:val="00310FFA"/>
    <w:rsid w:val="00314DF6"/>
    <w:rsid w:val="00316C4E"/>
    <w:rsid w:val="00317E58"/>
    <w:rsid w:val="00320A80"/>
    <w:rsid w:val="003233BD"/>
    <w:rsid w:val="00323855"/>
    <w:rsid w:val="0032465A"/>
    <w:rsid w:val="0032517D"/>
    <w:rsid w:val="003255B9"/>
    <w:rsid w:val="00325E51"/>
    <w:rsid w:val="00326147"/>
    <w:rsid w:val="00330247"/>
    <w:rsid w:val="003355AB"/>
    <w:rsid w:val="00340043"/>
    <w:rsid w:val="00342A69"/>
    <w:rsid w:val="0034383C"/>
    <w:rsid w:val="00345108"/>
    <w:rsid w:val="00346FAE"/>
    <w:rsid w:val="0035103E"/>
    <w:rsid w:val="003549BD"/>
    <w:rsid w:val="003558D0"/>
    <w:rsid w:val="003654A2"/>
    <w:rsid w:val="003656B2"/>
    <w:rsid w:val="00377AD3"/>
    <w:rsid w:val="00390226"/>
    <w:rsid w:val="003A37B1"/>
    <w:rsid w:val="003A405E"/>
    <w:rsid w:val="003A7865"/>
    <w:rsid w:val="003B15A0"/>
    <w:rsid w:val="003B5EF5"/>
    <w:rsid w:val="003B7A1E"/>
    <w:rsid w:val="003C202C"/>
    <w:rsid w:val="003C2826"/>
    <w:rsid w:val="003C4F43"/>
    <w:rsid w:val="003C5DD6"/>
    <w:rsid w:val="003C67A0"/>
    <w:rsid w:val="003D724C"/>
    <w:rsid w:val="003E062E"/>
    <w:rsid w:val="003E4B46"/>
    <w:rsid w:val="003F3521"/>
    <w:rsid w:val="003F573C"/>
    <w:rsid w:val="003F6768"/>
    <w:rsid w:val="004001B9"/>
    <w:rsid w:val="004008FF"/>
    <w:rsid w:val="004017B6"/>
    <w:rsid w:val="00401A2B"/>
    <w:rsid w:val="0040786E"/>
    <w:rsid w:val="00411032"/>
    <w:rsid w:val="00413CEB"/>
    <w:rsid w:val="00417325"/>
    <w:rsid w:val="00421495"/>
    <w:rsid w:val="00425C77"/>
    <w:rsid w:val="00425DD1"/>
    <w:rsid w:val="00430A04"/>
    <w:rsid w:val="00434C25"/>
    <w:rsid w:val="00437CDE"/>
    <w:rsid w:val="004408E9"/>
    <w:rsid w:val="00442EDE"/>
    <w:rsid w:val="0044683C"/>
    <w:rsid w:val="004479BD"/>
    <w:rsid w:val="00455F3A"/>
    <w:rsid w:val="00457771"/>
    <w:rsid w:val="00465F1E"/>
    <w:rsid w:val="0047035B"/>
    <w:rsid w:val="00472BBF"/>
    <w:rsid w:val="004737A3"/>
    <w:rsid w:val="00481F43"/>
    <w:rsid w:val="004838F4"/>
    <w:rsid w:val="00494F65"/>
    <w:rsid w:val="00497BC6"/>
    <w:rsid w:val="004A1D19"/>
    <w:rsid w:val="004A5287"/>
    <w:rsid w:val="004A5C48"/>
    <w:rsid w:val="004A69B8"/>
    <w:rsid w:val="004C0E20"/>
    <w:rsid w:val="004C3220"/>
    <w:rsid w:val="004D070E"/>
    <w:rsid w:val="004D0954"/>
    <w:rsid w:val="004D18E2"/>
    <w:rsid w:val="004D1CB0"/>
    <w:rsid w:val="004D20C0"/>
    <w:rsid w:val="004D3FED"/>
    <w:rsid w:val="004D4772"/>
    <w:rsid w:val="004D6637"/>
    <w:rsid w:val="004D700B"/>
    <w:rsid w:val="004E0ED9"/>
    <w:rsid w:val="004E4020"/>
    <w:rsid w:val="004E6254"/>
    <w:rsid w:val="004E6685"/>
    <w:rsid w:val="004E66F3"/>
    <w:rsid w:val="004E7C57"/>
    <w:rsid w:val="005141C9"/>
    <w:rsid w:val="00516114"/>
    <w:rsid w:val="0051699E"/>
    <w:rsid w:val="00522139"/>
    <w:rsid w:val="005229F5"/>
    <w:rsid w:val="0052785B"/>
    <w:rsid w:val="00530F58"/>
    <w:rsid w:val="00533207"/>
    <w:rsid w:val="00534B74"/>
    <w:rsid w:val="005369E5"/>
    <w:rsid w:val="00541996"/>
    <w:rsid w:val="00545398"/>
    <w:rsid w:val="00547647"/>
    <w:rsid w:val="00551A0B"/>
    <w:rsid w:val="00556A54"/>
    <w:rsid w:val="00557C6B"/>
    <w:rsid w:val="00561939"/>
    <w:rsid w:val="00563ECE"/>
    <w:rsid w:val="00565260"/>
    <w:rsid w:val="00565E34"/>
    <w:rsid w:val="00566651"/>
    <w:rsid w:val="00566714"/>
    <w:rsid w:val="00570C5F"/>
    <w:rsid w:val="005764F4"/>
    <w:rsid w:val="0058319E"/>
    <w:rsid w:val="0058376B"/>
    <w:rsid w:val="00583A96"/>
    <w:rsid w:val="0058409E"/>
    <w:rsid w:val="00584825"/>
    <w:rsid w:val="00584B15"/>
    <w:rsid w:val="00585981"/>
    <w:rsid w:val="00586ADB"/>
    <w:rsid w:val="00596A37"/>
    <w:rsid w:val="00597070"/>
    <w:rsid w:val="005A18A8"/>
    <w:rsid w:val="005A192B"/>
    <w:rsid w:val="005A22C0"/>
    <w:rsid w:val="005A3815"/>
    <w:rsid w:val="005A3A8A"/>
    <w:rsid w:val="005A3B5A"/>
    <w:rsid w:val="005A500D"/>
    <w:rsid w:val="005A519E"/>
    <w:rsid w:val="005A7CC8"/>
    <w:rsid w:val="005B49B0"/>
    <w:rsid w:val="005B629D"/>
    <w:rsid w:val="005C04F9"/>
    <w:rsid w:val="005C1D34"/>
    <w:rsid w:val="005D0DF9"/>
    <w:rsid w:val="005D3066"/>
    <w:rsid w:val="005D710A"/>
    <w:rsid w:val="005E0174"/>
    <w:rsid w:val="005E5803"/>
    <w:rsid w:val="005E7090"/>
    <w:rsid w:val="005E78BC"/>
    <w:rsid w:val="006126AA"/>
    <w:rsid w:val="00612F6E"/>
    <w:rsid w:val="00615153"/>
    <w:rsid w:val="00615D52"/>
    <w:rsid w:val="006161BD"/>
    <w:rsid w:val="0062523B"/>
    <w:rsid w:val="006268D9"/>
    <w:rsid w:val="006272E3"/>
    <w:rsid w:val="0063294D"/>
    <w:rsid w:val="006332CD"/>
    <w:rsid w:val="00636268"/>
    <w:rsid w:val="00643C32"/>
    <w:rsid w:val="00644D25"/>
    <w:rsid w:val="006459D8"/>
    <w:rsid w:val="00645E97"/>
    <w:rsid w:val="006508A5"/>
    <w:rsid w:val="006525FB"/>
    <w:rsid w:val="00654803"/>
    <w:rsid w:val="00654A45"/>
    <w:rsid w:val="006551AE"/>
    <w:rsid w:val="0066286A"/>
    <w:rsid w:val="0066328F"/>
    <w:rsid w:val="006715F8"/>
    <w:rsid w:val="00671AF1"/>
    <w:rsid w:val="00671BC4"/>
    <w:rsid w:val="006745E8"/>
    <w:rsid w:val="00675781"/>
    <w:rsid w:val="006767B1"/>
    <w:rsid w:val="0068390D"/>
    <w:rsid w:val="006872A2"/>
    <w:rsid w:val="006878B8"/>
    <w:rsid w:val="00691EC7"/>
    <w:rsid w:val="00692895"/>
    <w:rsid w:val="00694202"/>
    <w:rsid w:val="0069539B"/>
    <w:rsid w:val="006A3660"/>
    <w:rsid w:val="006A47E7"/>
    <w:rsid w:val="006B4305"/>
    <w:rsid w:val="006B7526"/>
    <w:rsid w:val="006B777C"/>
    <w:rsid w:val="006C4F15"/>
    <w:rsid w:val="006C6848"/>
    <w:rsid w:val="006D195F"/>
    <w:rsid w:val="006D2F1D"/>
    <w:rsid w:val="006E2E5F"/>
    <w:rsid w:val="006E3AD6"/>
    <w:rsid w:val="006E3D91"/>
    <w:rsid w:val="006E4C6D"/>
    <w:rsid w:val="006E69CC"/>
    <w:rsid w:val="006F0469"/>
    <w:rsid w:val="006F6545"/>
    <w:rsid w:val="006F74B6"/>
    <w:rsid w:val="00706500"/>
    <w:rsid w:val="00710776"/>
    <w:rsid w:val="007142D8"/>
    <w:rsid w:val="00714A57"/>
    <w:rsid w:val="00716F97"/>
    <w:rsid w:val="00726377"/>
    <w:rsid w:val="00730ED3"/>
    <w:rsid w:val="00731C74"/>
    <w:rsid w:val="00733BB4"/>
    <w:rsid w:val="00734ADA"/>
    <w:rsid w:val="00734FFE"/>
    <w:rsid w:val="00743B0C"/>
    <w:rsid w:val="00746387"/>
    <w:rsid w:val="00751192"/>
    <w:rsid w:val="00751E59"/>
    <w:rsid w:val="0075231B"/>
    <w:rsid w:val="007547B2"/>
    <w:rsid w:val="00754D99"/>
    <w:rsid w:val="00754F6C"/>
    <w:rsid w:val="00762A0F"/>
    <w:rsid w:val="00762EEA"/>
    <w:rsid w:val="00762EF5"/>
    <w:rsid w:val="007654C6"/>
    <w:rsid w:val="0076710A"/>
    <w:rsid w:val="007743B0"/>
    <w:rsid w:val="007756B5"/>
    <w:rsid w:val="0077797B"/>
    <w:rsid w:val="007805E6"/>
    <w:rsid w:val="00781B8F"/>
    <w:rsid w:val="0078399F"/>
    <w:rsid w:val="00783FB8"/>
    <w:rsid w:val="00792770"/>
    <w:rsid w:val="007A34C3"/>
    <w:rsid w:val="007A4B19"/>
    <w:rsid w:val="007A5499"/>
    <w:rsid w:val="007C0DF6"/>
    <w:rsid w:val="007C1001"/>
    <w:rsid w:val="007C208F"/>
    <w:rsid w:val="007C2B9A"/>
    <w:rsid w:val="007C4594"/>
    <w:rsid w:val="007C47E3"/>
    <w:rsid w:val="007C6404"/>
    <w:rsid w:val="007C675E"/>
    <w:rsid w:val="007D00AC"/>
    <w:rsid w:val="007D4A84"/>
    <w:rsid w:val="007D4BF0"/>
    <w:rsid w:val="007D55A2"/>
    <w:rsid w:val="007E27F4"/>
    <w:rsid w:val="007E6398"/>
    <w:rsid w:val="007F0778"/>
    <w:rsid w:val="007F2B8C"/>
    <w:rsid w:val="007F5C24"/>
    <w:rsid w:val="0080035A"/>
    <w:rsid w:val="00803E35"/>
    <w:rsid w:val="00805C7A"/>
    <w:rsid w:val="0080607D"/>
    <w:rsid w:val="008072B6"/>
    <w:rsid w:val="00807345"/>
    <w:rsid w:val="00807D48"/>
    <w:rsid w:val="00810DAB"/>
    <w:rsid w:val="00814795"/>
    <w:rsid w:val="0081499B"/>
    <w:rsid w:val="00816161"/>
    <w:rsid w:val="0081680B"/>
    <w:rsid w:val="00821CBD"/>
    <w:rsid w:val="008220DA"/>
    <w:rsid w:val="00822CA5"/>
    <w:rsid w:val="00824AC4"/>
    <w:rsid w:val="0082532B"/>
    <w:rsid w:val="00825CBF"/>
    <w:rsid w:val="00827024"/>
    <w:rsid w:val="00827A96"/>
    <w:rsid w:val="00827DAA"/>
    <w:rsid w:val="00830515"/>
    <w:rsid w:val="00831C65"/>
    <w:rsid w:val="00832EC8"/>
    <w:rsid w:val="00834D09"/>
    <w:rsid w:val="008412B5"/>
    <w:rsid w:val="00841855"/>
    <w:rsid w:val="00842A3E"/>
    <w:rsid w:val="0084402F"/>
    <w:rsid w:val="008441B4"/>
    <w:rsid w:val="00845EE2"/>
    <w:rsid w:val="00846CAD"/>
    <w:rsid w:val="00850C16"/>
    <w:rsid w:val="00851998"/>
    <w:rsid w:val="00856A18"/>
    <w:rsid w:val="0087297E"/>
    <w:rsid w:val="008752FD"/>
    <w:rsid w:val="00875DA0"/>
    <w:rsid w:val="00881978"/>
    <w:rsid w:val="00883F1B"/>
    <w:rsid w:val="00884DAB"/>
    <w:rsid w:val="00886969"/>
    <w:rsid w:val="008A120B"/>
    <w:rsid w:val="008A3686"/>
    <w:rsid w:val="008A36D2"/>
    <w:rsid w:val="008A3850"/>
    <w:rsid w:val="008B0589"/>
    <w:rsid w:val="008C191F"/>
    <w:rsid w:val="008C7E7B"/>
    <w:rsid w:val="008D2AE5"/>
    <w:rsid w:val="008D2C7D"/>
    <w:rsid w:val="008D337A"/>
    <w:rsid w:val="008E1DE6"/>
    <w:rsid w:val="008E495A"/>
    <w:rsid w:val="008E4A5A"/>
    <w:rsid w:val="008F5B76"/>
    <w:rsid w:val="00902CDF"/>
    <w:rsid w:val="00915CDC"/>
    <w:rsid w:val="00916739"/>
    <w:rsid w:val="009223B8"/>
    <w:rsid w:val="00922EC3"/>
    <w:rsid w:val="00933D94"/>
    <w:rsid w:val="0093427F"/>
    <w:rsid w:val="00934AC7"/>
    <w:rsid w:val="00936397"/>
    <w:rsid w:val="00942B19"/>
    <w:rsid w:val="00943EC9"/>
    <w:rsid w:val="00951BE0"/>
    <w:rsid w:val="00952925"/>
    <w:rsid w:val="00955778"/>
    <w:rsid w:val="00960F65"/>
    <w:rsid w:val="009617E1"/>
    <w:rsid w:val="009618EE"/>
    <w:rsid w:val="00973E35"/>
    <w:rsid w:val="00975B46"/>
    <w:rsid w:val="0097637D"/>
    <w:rsid w:val="00977146"/>
    <w:rsid w:val="0098268C"/>
    <w:rsid w:val="00984C39"/>
    <w:rsid w:val="0098634C"/>
    <w:rsid w:val="0098669A"/>
    <w:rsid w:val="00986860"/>
    <w:rsid w:val="009940D9"/>
    <w:rsid w:val="00996AF0"/>
    <w:rsid w:val="009A0AA9"/>
    <w:rsid w:val="009A1DC8"/>
    <w:rsid w:val="009A604D"/>
    <w:rsid w:val="009B1086"/>
    <w:rsid w:val="009B30AD"/>
    <w:rsid w:val="009B4DE0"/>
    <w:rsid w:val="009B61D0"/>
    <w:rsid w:val="009C2B02"/>
    <w:rsid w:val="009C2FDC"/>
    <w:rsid w:val="009C4F17"/>
    <w:rsid w:val="009C6A89"/>
    <w:rsid w:val="009D081F"/>
    <w:rsid w:val="009D0B09"/>
    <w:rsid w:val="009D28E9"/>
    <w:rsid w:val="009E0EBF"/>
    <w:rsid w:val="009E24BA"/>
    <w:rsid w:val="009E2F4F"/>
    <w:rsid w:val="009E592F"/>
    <w:rsid w:val="009F6655"/>
    <w:rsid w:val="00A03A3F"/>
    <w:rsid w:val="00A04642"/>
    <w:rsid w:val="00A04AEF"/>
    <w:rsid w:val="00A072FB"/>
    <w:rsid w:val="00A074D8"/>
    <w:rsid w:val="00A075DA"/>
    <w:rsid w:val="00A10634"/>
    <w:rsid w:val="00A14C17"/>
    <w:rsid w:val="00A15ED2"/>
    <w:rsid w:val="00A161E7"/>
    <w:rsid w:val="00A22164"/>
    <w:rsid w:val="00A247BE"/>
    <w:rsid w:val="00A2784D"/>
    <w:rsid w:val="00A3127B"/>
    <w:rsid w:val="00A32823"/>
    <w:rsid w:val="00A32D6C"/>
    <w:rsid w:val="00A353EE"/>
    <w:rsid w:val="00A374B0"/>
    <w:rsid w:val="00A422E7"/>
    <w:rsid w:val="00A42435"/>
    <w:rsid w:val="00A43C2D"/>
    <w:rsid w:val="00A4402E"/>
    <w:rsid w:val="00A5010E"/>
    <w:rsid w:val="00A52E09"/>
    <w:rsid w:val="00A53857"/>
    <w:rsid w:val="00A5531B"/>
    <w:rsid w:val="00A67507"/>
    <w:rsid w:val="00A677E6"/>
    <w:rsid w:val="00A70407"/>
    <w:rsid w:val="00A726BD"/>
    <w:rsid w:val="00A74D62"/>
    <w:rsid w:val="00A75FA9"/>
    <w:rsid w:val="00A764B3"/>
    <w:rsid w:val="00A77A2F"/>
    <w:rsid w:val="00A81943"/>
    <w:rsid w:val="00A83220"/>
    <w:rsid w:val="00A9103A"/>
    <w:rsid w:val="00A952CD"/>
    <w:rsid w:val="00A966A0"/>
    <w:rsid w:val="00A97BDF"/>
    <w:rsid w:val="00AA3BF3"/>
    <w:rsid w:val="00AA5EF7"/>
    <w:rsid w:val="00AA6F4D"/>
    <w:rsid w:val="00AB104B"/>
    <w:rsid w:val="00AB175A"/>
    <w:rsid w:val="00AB19D9"/>
    <w:rsid w:val="00AB1BC0"/>
    <w:rsid w:val="00AB4484"/>
    <w:rsid w:val="00AC0377"/>
    <w:rsid w:val="00AC42E8"/>
    <w:rsid w:val="00AD13E4"/>
    <w:rsid w:val="00AD2721"/>
    <w:rsid w:val="00AD3412"/>
    <w:rsid w:val="00AE0870"/>
    <w:rsid w:val="00AE1D68"/>
    <w:rsid w:val="00AF0AD6"/>
    <w:rsid w:val="00AF0AF0"/>
    <w:rsid w:val="00AF134C"/>
    <w:rsid w:val="00AF262E"/>
    <w:rsid w:val="00AF4EA5"/>
    <w:rsid w:val="00B0198D"/>
    <w:rsid w:val="00B04530"/>
    <w:rsid w:val="00B04C18"/>
    <w:rsid w:val="00B06388"/>
    <w:rsid w:val="00B0649F"/>
    <w:rsid w:val="00B072AA"/>
    <w:rsid w:val="00B07DB0"/>
    <w:rsid w:val="00B07F74"/>
    <w:rsid w:val="00B13D65"/>
    <w:rsid w:val="00B16C28"/>
    <w:rsid w:val="00B17775"/>
    <w:rsid w:val="00B30E50"/>
    <w:rsid w:val="00B35B3A"/>
    <w:rsid w:val="00B43C3E"/>
    <w:rsid w:val="00B45A61"/>
    <w:rsid w:val="00B45FF6"/>
    <w:rsid w:val="00B50F32"/>
    <w:rsid w:val="00B574CB"/>
    <w:rsid w:val="00B60D2A"/>
    <w:rsid w:val="00B6294B"/>
    <w:rsid w:val="00B62C99"/>
    <w:rsid w:val="00B63862"/>
    <w:rsid w:val="00B640A4"/>
    <w:rsid w:val="00B66BDF"/>
    <w:rsid w:val="00B712C5"/>
    <w:rsid w:val="00B75746"/>
    <w:rsid w:val="00B770CF"/>
    <w:rsid w:val="00B80E07"/>
    <w:rsid w:val="00B816D1"/>
    <w:rsid w:val="00B82EAA"/>
    <w:rsid w:val="00B9040A"/>
    <w:rsid w:val="00B91287"/>
    <w:rsid w:val="00B91D1E"/>
    <w:rsid w:val="00B92C52"/>
    <w:rsid w:val="00B96BD2"/>
    <w:rsid w:val="00BA2573"/>
    <w:rsid w:val="00BA6379"/>
    <w:rsid w:val="00BA7D91"/>
    <w:rsid w:val="00BB2142"/>
    <w:rsid w:val="00BB4613"/>
    <w:rsid w:val="00BB50A1"/>
    <w:rsid w:val="00BB576C"/>
    <w:rsid w:val="00BC3E4C"/>
    <w:rsid w:val="00BC5E58"/>
    <w:rsid w:val="00BC7CC8"/>
    <w:rsid w:val="00BD21BE"/>
    <w:rsid w:val="00BD2579"/>
    <w:rsid w:val="00BD46A2"/>
    <w:rsid w:val="00BE5AB2"/>
    <w:rsid w:val="00BF15E4"/>
    <w:rsid w:val="00BF1636"/>
    <w:rsid w:val="00BF1B7A"/>
    <w:rsid w:val="00BF2A02"/>
    <w:rsid w:val="00BF2A26"/>
    <w:rsid w:val="00BF2E6D"/>
    <w:rsid w:val="00BF4FE4"/>
    <w:rsid w:val="00C03C1A"/>
    <w:rsid w:val="00C065EB"/>
    <w:rsid w:val="00C06A0C"/>
    <w:rsid w:val="00C10210"/>
    <w:rsid w:val="00C12936"/>
    <w:rsid w:val="00C14D9B"/>
    <w:rsid w:val="00C1789D"/>
    <w:rsid w:val="00C20D84"/>
    <w:rsid w:val="00C255E7"/>
    <w:rsid w:val="00C30E84"/>
    <w:rsid w:val="00C4163F"/>
    <w:rsid w:val="00C4170E"/>
    <w:rsid w:val="00C43CB4"/>
    <w:rsid w:val="00C447F3"/>
    <w:rsid w:val="00C46648"/>
    <w:rsid w:val="00C476E3"/>
    <w:rsid w:val="00C544E1"/>
    <w:rsid w:val="00C5538C"/>
    <w:rsid w:val="00C5634D"/>
    <w:rsid w:val="00C609D0"/>
    <w:rsid w:val="00C61127"/>
    <w:rsid w:val="00C62A26"/>
    <w:rsid w:val="00C65BBC"/>
    <w:rsid w:val="00C73197"/>
    <w:rsid w:val="00C73C86"/>
    <w:rsid w:val="00C7539B"/>
    <w:rsid w:val="00C8345A"/>
    <w:rsid w:val="00C86D9F"/>
    <w:rsid w:val="00C87441"/>
    <w:rsid w:val="00C917DD"/>
    <w:rsid w:val="00C96602"/>
    <w:rsid w:val="00C9738B"/>
    <w:rsid w:val="00CA34AA"/>
    <w:rsid w:val="00CA4D50"/>
    <w:rsid w:val="00CA6FEE"/>
    <w:rsid w:val="00CA7D25"/>
    <w:rsid w:val="00CC6843"/>
    <w:rsid w:val="00CD3F5A"/>
    <w:rsid w:val="00CD5C5B"/>
    <w:rsid w:val="00CE0D90"/>
    <w:rsid w:val="00CE15BA"/>
    <w:rsid w:val="00CE6640"/>
    <w:rsid w:val="00CE69A4"/>
    <w:rsid w:val="00CF1B67"/>
    <w:rsid w:val="00D03FBB"/>
    <w:rsid w:val="00D05BC7"/>
    <w:rsid w:val="00D06A9A"/>
    <w:rsid w:val="00D11601"/>
    <w:rsid w:val="00D1321C"/>
    <w:rsid w:val="00D13B26"/>
    <w:rsid w:val="00D14F69"/>
    <w:rsid w:val="00D16586"/>
    <w:rsid w:val="00D17AA6"/>
    <w:rsid w:val="00D23C7F"/>
    <w:rsid w:val="00D24D79"/>
    <w:rsid w:val="00D411D5"/>
    <w:rsid w:val="00D42D0F"/>
    <w:rsid w:val="00D45924"/>
    <w:rsid w:val="00D4620D"/>
    <w:rsid w:val="00D501FB"/>
    <w:rsid w:val="00D50E04"/>
    <w:rsid w:val="00D5292F"/>
    <w:rsid w:val="00D55071"/>
    <w:rsid w:val="00D55F2D"/>
    <w:rsid w:val="00D60D42"/>
    <w:rsid w:val="00D619B9"/>
    <w:rsid w:val="00D661EA"/>
    <w:rsid w:val="00D72E6C"/>
    <w:rsid w:val="00D750CE"/>
    <w:rsid w:val="00D82E41"/>
    <w:rsid w:val="00D830F1"/>
    <w:rsid w:val="00D871A9"/>
    <w:rsid w:val="00D943AB"/>
    <w:rsid w:val="00D96444"/>
    <w:rsid w:val="00D96B4D"/>
    <w:rsid w:val="00DA6BE3"/>
    <w:rsid w:val="00DA6EED"/>
    <w:rsid w:val="00DA7743"/>
    <w:rsid w:val="00DA7D91"/>
    <w:rsid w:val="00DB034F"/>
    <w:rsid w:val="00DC2666"/>
    <w:rsid w:val="00DC66BB"/>
    <w:rsid w:val="00DD14C9"/>
    <w:rsid w:val="00DD375C"/>
    <w:rsid w:val="00DD49BF"/>
    <w:rsid w:val="00DD4EFC"/>
    <w:rsid w:val="00DD65B5"/>
    <w:rsid w:val="00DE0F89"/>
    <w:rsid w:val="00DE3E33"/>
    <w:rsid w:val="00DE3FDB"/>
    <w:rsid w:val="00DE44D8"/>
    <w:rsid w:val="00DF0D8A"/>
    <w:rsid w:val="00DF3B1E"/>
    <w:rsid w:val="00DF4168"/>
    <w:rsid w:val="00DF4718"/>
    <w:rsid w:val="00DF55CA"/>
    <w:rsid w:val="00DF67E1"/>
    <w:rsid w:val="00E02CC0"/>
    <w:rsid w:val="00E057AA"/>
    <w:rsid w:val="00E13CCE"/>
    <w:rsid w:val="00E16D82"/>
    <w:rsid w:val="00E1765E"/>
    <w:rsid w:val="00E22A34"/>
    <w:rsid w:val="00E22ED0"/>
    <w:rsid w:val="00E23E56"/>
    <w:rsid w:val="00E3208D"/>
    <w:rsid w:val="00E42591"/>
    <w:rsid w:val="00E44A2A"/>
    <w:rsid w:val="00E44B56"/>
    <w:rsid w:val="00E527E0"/>
    <w:rsid w:val="00E5318A"/>
    <w:rsid w:val="00E56E3E"/>
    <w:rsid w:val="00E62468"/>
    <w:rsid w:val="00E63B4C"/>
    <w:rsid w:val="00E640C4"/>
    <w:rsid w:val="00E64C75"/>
    <w:rsid w:val="00E70315"/>
    <w:rsid w:val="00E70D22"/>
    <w:rsid w:val="00E73BF9"/>
    <w:rsid w:val="00E73D96"/>
    <w:rsid w:val="00E80656"/>
    <w:rsid w:val="00E816D5"/>
    <w:rsid w:val="00E823C9"/>
    <w:rsid w:val="00E854D2"/>
    <w:rsid w:val="00E919F6"/>
    <w:rsid w:val="00E95EDC"/>
    <w:rsid w:val="00E96E38"/>
    <w:rsid w:val="00E97367"/>
    <w:rsid w:val="00EA01FD"/>
    <w:rsid w:val="00EA1875"/>
    <w:rsid w:val="00EA4CB2"/>
    <w:rsid w:val="00EB1B55"/>
    <w:rsid w:val="00EB3CF6"/>
    <w:rsid w:val="00EB7082"/>
    <w:rsid w:val="00EC4A57"/>
    <w:rsid w:val="00EC4B7A"/>
    <w:rsid w:val="00EC6012"/>
    <w:rsid w:val="00ED09AC"/>
    <w:rsid w:val="00EE1EE1"/>
    <w:rsid w:val="00EE3557"/>
    <w:rsid w:val="00EE669E"/>
    <w:rsid w:val="00EF0B1C"/>
    <w:rsid w:val="00EF0CAA"/>
    <w:rsid w:val="00EF2289"/>
    <w:rsid w:val="00EF3EDB"/>
    <w:rsid w:val="00F10FDA"/>
    <w:rsid w:val="00F1223A"/>
    <w:rsid w:val="00F1409D"/>
    <w:rsid w:val="00F1457A"/>
    <w:rsid w:val="00F17B09"/>
    <w:rsid w:val="00F227C9"/>
    <w:rsid w:val="00F271AA"/>
    <w:rsid w:val="00F308CE"/>
    <w:rsid w:val="00F30BF9"/>
    <w:rsid w:val="00F32EC8"/>
    <w:rsid w:val="00F41B7B"/>
    <w:rsid w:val="00F423B2"/>
    <w:rsid w:val="00F432CC"/>
    <w:rsid w:val="00F47967"/>
    <w:rsid w:val="00F47E4A"/>
    <w:rsid w:val="00F47F67"/>
    <w:rsid w:val="00F561ED"/>
    <w:rsid w:val="00F57829"/>
    <w:rsid w:val="00F668C0"/>
    <w:rsid w:val="00F712F5"/>
    <w:rsid w:val="00F73400"/>
    <w:rsid w:val="00F73CFE"/>
    <w:rsid w:val="00F82170"/>
    <w:rsid w:val="00F85631"/>
    <w:rsid w:val="00F86EE5"/>
    <w:rsid w:val="00F94C1F"/>
    <w:rsid w:val="00F9551A"/>
    <w:rsid w:val="00F95A27"/>
    <w:rsid w:val="00F95BF1"/>
    <w:rsid w:val="00F975D2"/>
    <w:rsid w:val="00F97D34"/>
    <w:rsid w:val="00FA0003"/>
    <w:rsid w:val="00FA4A43"/>
    <w:rsid w:val="00FB22C2"/>
    <w:rsid w:val="00FB6529"/>
    <w:rsid w:val="00FB76A7"/>
    <w:rsid w:val="00FB79CB"/>
    <w:rsid w:val="00FC0236"/>
    <w:rsid w:val="00FC14F9"/>
    <w:rsid w:val="00FC2A82"/>
    <w:rsid w:val="00FC361A"/>
    <w:rsid w:val="00FC4EBB"/>
    <w:rsid w:val="00FC5908"/>
    <w:rsid w:val="00FE1121"/>
    <w:rsid w:val="00FF076A"/>
    <w:rsid w:val="00FF07D3"/>
    <w:rsid w:val="00FF08BA"/>
    <w:rsid w:val="00FF1F17"/>
    <w:rsid w:val="00FF2A97"/>
    <w:rsid w:val="00FF4C24"/>
    <w:rsid w:val="00FF4C8D"/>
    <w:rsid w:val="07D43991"/>
    <w:rsid w:val="1EA033FD"/>
    <w:rsid w:val="2803B2EB"/>
    <w:rsid w:val="2DA608DB"/>
    <w:rsid w:val="31CCE3A1"/>
    <w:rsid w:val="379C3713"/>
    <w:rsid w:val="39E014E2"/>
    <w:rsid w:val="660A5B33"/>
    <w:rsid w:val="683D62D2"/>
    <w:rsid w:val="6A5CC950"/>
    <w:rsid w:val="6FD6B317"/>
    <w:rsid w:val="7C25EB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6FB8"/>
  <w15:docId w15:val="{5D547ED1-77D7-434F-A9DB-3CED6D26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51192"/>
  </w:style>
  <w:style w:type="paragraph" w:styleId="Nagwek1">
    <w:name w:val="heading 1"/>
    <w:basedOn w:val="Normalny"/>
    <w:next w:val="Normalny"/>
    <w:link w:val="Nagwek1Znak"/>
    <w:uiPriority w:val="1"/>
    <w:qFormat/>
    <w:rsid w:val="006E3D91"/>
    <w:pPr>
      <w:keepNext/>
      <w:widowControl w:val="0"/>
      <w:numPr>
        <w:numId w:val="26"/>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26"/>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26"/>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26"/>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26"/>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6E3D91"/>
    <w:pPr>
      <w:keepNext/>
      <w:numPr>
        <w:ilvl w:val="5"/>
        <w:numId w:val="26"/>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9"/>
    <w:qFormat/>
    <w:rsid w:val="006E3D91"/>
    <w:pPr>
      <w:keepNext/>
      <w:numPr>
        <w:ilvl w:val="6"/>
        <w:numId w:val="26"/>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26"/>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78"/>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1"/>
      </w:numPr>
    </w:pPr>
  </w:style>
  <w:style w:type="numbering" w:customStyle="1" w:styleId="Styl2">
    <w:name w:val="Styl2"/>
    <w:rsid w:val="006E3D91"/>
    <w:pPr>
      <w:numPr>
        <w:numId w:val="12"/>
      </w:numPr>
    </w:pPr>
  </w:style>
  <w:style w:type="numbering" w:customStyle="1" w:styleId="Styl3">
    <w:name w:val="Styl3"/>
    <w:rsid w:val="006E3D91"/>
    <w:pPr>
      <w:numPr>
        <w:numId w:val="69"/>
      </w:numPr>
    </w:pPr>
  </w:style>
  <w:style w:type="numbering" w:customStyle="1" w:styleId="Styl4">
    <w:name w:val="Styl4"/>
    <w:rsid w:val="006E3D91"/>
  </w:style>
  <w:style w:type="paragraph" w:customStyle="1" w:styleId="Default">
    <w:name w:val="Default"/>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52"/>
      </w:numPr>
    </w:pPr>
  </w:style>
  <w:style w:type="numbering" w:customStyle="1" w:styleId="Styl8">
    <w:name w:val="Styl8"/>
    <w:uiPriority w:val="99"/>
    <w:rsid w:val="006E3D91"/>
    <w:pPr>
      <w:numPr>
        <w:numId w:val="53"/>
      </w:numPr>
    </w:pPr>
  </w:style>
  <w:style w:type="numbering" w:customStyle="1" w:styleId="Styl9">
    <w:name w:val="Styl9"/>
    <w:uiPriority w:val="99"/>
    <w:rsid w:val="006E3D91"/>
    <w:pPr>
      <w:numPr>
        <w:numId w:val="54"/>
      </w:numPr>
    </w:pPr>
  </w:style>
  <w:style w:type="numbering" w:customStyle="1" w:styleId="Styl10">
    <w:name w:val="Styl10"/>
    <w:uiPriority w:val="99"/>
    <w:rsid w:val="006E3D91"/>
  </w:style>
  <w:style w:type="numbering" w:customStyle="1" w:styleId="Styl111">
    <w:name w:val="Styl111"/>
    <w:uiPriority w:val="99"/>
    <w:rsid w:val="006E3D91"/>
    <w:pPr>
      <w:numPr>
        <w:numId w:val="56"/>
      </w:numPr>
    </w:pPr>
  </w:style>
  <w:style w:type="numbering" w:customStyle="1" w:styleId="Styl12">
    <w:name w:val="Styl12"/>
    <w:uiPriority w:val="99"/>
    <w:rsid w:val="006E3D91"/>
    <w:pPr>
      <w:numPr>
        <w:numId w:val="57"/>
      </w:numPr>
    </w:pPr>
  </w:style>
  <w:style w:type="numbering" w:customStyle="1" w:styleId="Styl13">
    <w:name w:val="Styl13"/>
    <w:uiPriority w:val="99"/>
    <w:rsid w:val="006E3D91"/>
    <w:pPr>
      <w:numPr>
        <w:numId w:val="58"/>
      </w:numPr>
    </w:pPr>
  </w:style>
  <w:style w:type="numbering" w:customStyle="1" w:styleId="Styl14">
    <w:name w:val="Styl14"/>
    <w:uiPriority w:val="99"/>
    <w:rsid w:val="006E3D91"/>
    <w:pPr>
      <w:numPr>
        <w:numId w:val="59"/>
      </w:numPr>
    </w:pPr>
  </w:style>
  <w:style w:type="numbering" w:customStyle="1" w:styleId="Styl15">
    <w:name w:val="Styl15"/>
    <w:uiPriority w:val="99"/>
    <w:rsid w:val="006E3D91"/>
    <w:pPr>
      <w:numPr>
        <w:numId w:val="60"/>
      </w:numPr>
    </w:pPr>
  </w:style>
  <w:style w:type="numbering" w:customStyle="1" w:styleId="Styl16">
    <w:name w:val="Styl16"/>
    <w:uiPriority w:val="99"/>
    <w:rsid w:val="006E3D91"/>
    <w:pPr>
      <w:numPr>
        <w:numId w:val="61"/>
      </w:numPr>
    </w:pPr>
  </w:style>
  <w:style w:type="numbering" w:customStyle="1" w:styleId="Styl17">
    <w:name w:val="Styl17"/>
    <w:uiPriority w:val="99"/>
    <w:rsid w:val="006E3D91"/>
    <w:pPr>
      <w:numPr>
        <w:numId w:val="62"/>
      </w:numPr>
    </w:pPr>
  </w:style>
  <w:style w:type="numbering" w:customStyle="1" w:styleId="Styl18">
    <w:name w:val="Styl18"/>
    <w:uiPriority w:val="99"/>
    <w:rsid w:val="006E3D91"/>
    <w:pPr>
      <w:numPr>
        <w:numId w:val="63"/>
      </w:numPr>
    </w:pPr>
  </w:style>
  <w:style w:type="numbering" w:customStyle="1" w:styleId="Styl19">
    <w:name w:val="Styl19"/>
    <w:uiPriority w:val="99"/>
    <w:rsid w:val="006E3D91"/>
    <w:pPr>
      <w:numPr>
        <w:numId w:val="64"/>
      </w:numPr>
    </w:pPr>
  </w:style>
  <w:style w:type="numbering" w:customStyle="1" w:styleId="Styl20">
    <w:name w:val="Styl20"/>
    <w:uiPriority w:val="99"/>
    <w:rsid w:val="006E3D91"/>
    <w:pPr>
      <w:numPr>
        <w:numId w:val="65"/>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8"/>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NormalTable0">
    <w:name w:val="Normal Table0"/>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2"/>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32"/>
      </w:numPr>
    </w:pPr>
  </w:style>
  <w:style w:type="numbering" w:customStyle="1" w:styleId="Styl21">
    <w:name w:val="Styl21"/>
    <w:rsid w:val="006E3D91"/>
    <w:pPr>
      <w:numPr>
        <w:numId w:val="33"/>
      </w:numPr>
    </w:pPr>
  </w:style>
  <w:style w:type="numbering" w:customStyle="1" w:styleId="Styl31">
    <w:name w:val="Styl31"/>
    <w:rsid w:val="006E3D91"/>
    <w:pPr>
      <w:numPr>
        <w:numId w:val="34"/>
      </w:numPr>
    </w:pPr>
  </w:style>
  <w:style w:type="numbering" w:customStyle="1" w:styleId="Styl41">
    <w:name w:val="Styl41"/>
    <w:rsid w:val="006E3D91"/>
    <w:pPr>
      <w:numPr>
        <w:numId w:val="35"/>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36"/>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38"/>
      </w:numPr>
    </w:pPr>
  </w:style>
  <w:style w:type="numbering" w:customStyle="1" w:styleId="Styl71">
    <w:name w:val="Styl71"/>
    <w:uiPriority w:val="99"/>
    <w:rsid w:val="006E3D91"/>
    <w:pPr>
      <w:numPr>
        <w:numId w:val="39"/>
      </w:numPr>
    </w:pPr>
  </w:style>
  <w:style w:type="numbering" w:customStyle="1" w:styleId="Styl81">
    <w:name w:val="Styl81"/>
    <w:uiPriority w:val="99"/>
    <w:rsid w:val="006E3D91"/>
    <w:pPr>
      <w:numPr>
        <w:numId w:val="40"/>
      </w:numPr>
    </w:pPr>
  </w:style>
  <w:style w:type="numbering" w:customStyle="1" w:styleId="Styl91">
    <w:name w:val="Styl91"/>
    <w:uiPriority w:val="99"/>
    <w:rsid w:val="006E3D91"/>
    <w:pPr>
      <w:numPr>
        <w:numId w:val="41"/>
      </w:numPr>
    </w:pPr>
  </w:style>
  <w:style w:type="numbering" w:customStyle="1" w:styleId="Styl101">
    <w:name w:val="Styl101"/>
    <w:uiPriority w:val="99"/>
    <w:rsid w:val="006E3D91"/>
    <w:pPr>
      <w:numPr>
        <w:numId w:val="42"/>
      </w:numPr>
    </w:pPr>
  </w:style>
  <w:style w:type="numbering" w:customStyle="1" w:styleId="Styl112">
    <w:name w:val="Styl112"/>
    <w:uiPriority w:val="99"/>
    <w:rsid w:val="006E3D91"/>
    <w:pPr>
      <w:numPr>
        <w:numId w:val="43"/>
      </w:numPr>
    </w:pPr>
  </w:style>
  <w:style w:type="numbering" w:customStyle="1" w:styleId="Styl121">
    <w:name w:val="Styl121"/>
    <w:uiPriority w:val="99"/>
    <w:rsid w:val="006E3D91"/>
    <w:pPr>
      <w:numPr>
        <w:numId w:val="44"/>
      </w:numPr>
    </w:pPr>
  </w:style>
  <w:style w:type="numbering" w:customStyle="1" w:styleId="Styl131">
    <w:name w:val="Styl131"/>
    <w:uiPriority w:val="99"/>
    <w:rsid w:val="006E3D91"/>
    <w:pPr>
      <w:numPr>
        <w:numId w:val="45"/>
      </w:numPr>
    </w:pPr>
  </w:style>
  <w:style w:type="numbering" w:customStyle="1" w:styleId="Styl141">
    <w:name w:val="Styl141"/>
    <w:uiPriority w:val="99"/>
    <w:rsid w:val="006E3D91"/>
    <w:pPr>
      <w:numPr>
        <w:numId w:val="46"/>
      </w:numPr>
    </w:pPr>
  </w:style>
  <w:style w:type="numbering" w:customStyle="1" w:styleId="Styl151">
    <w:name w:val="Styl151"/>
    <w:uiPriority w:val="99"/>
    <w:rsid w:val="006E3D91"/>
    <w:pPr>
      <w:numPr>
        <w:numId w:val="47"/>
      </w:numPr>
    </w:pPr>
  </w:style>
  <w:style w:type="numbering" w:customStyle="1" w:styleId="Styl161">
    <w:name w:val="Styl161"/>
    <w:uiPriority w:val="99"/>
    <w:rsid w:val="006E3D91"/>
    <w:pPr>
      <w:numPr>
        <w:numId w:val="48"/>
      </w:numPr>
    </w:pPr>
  </w:style>
  <w:style w:type="numbering" w:customStyle="1" w:styleId="Styl171">
    <w:name w:val="Styl171"/>
    <w:uiPriority w:val="99"/>
    <w:rsid w:val="006E3D91"/>
  </w:style>
  <w:style w:type="numbering" w:customStyle="1" w:styleId="Styl181">
    <w:name w:val="Styl181"/>
    <w:uiPriority w:val="99"/>
    <w:rsid w:val="006E3D91"/>
    <w:pPr>
      <w:numPr>
        <w:numId w:val="49"/>
      </w:numPr>
    </w:pPr>
  </w:style>
  <w:style w:type="numbering" w:customStyle="1" w:styleId="Styl191">
    <w:name w:val="Styl191"/>
    <w:uiPriority w:val="99"/>
    <w:rsid w:val="006E3D91"/>
    <w:pPr>
      <w:numPr>
        <w:numId w:val="50"/>
      </w:numPr>
    </w:pPr>
  </w:style>
  <w:style w:type="numbering" w:customStyle="1" w:styleId="Styl201">
    <w:name w:val="Styl201"/>
    <w:uiPriority w:val="99"/>
    <w:rsid w:val="006E3D91"/>
    <w:pPr>
      <w:numPr>
        <w:numId w:val="51"/>
      </w:numPr>
    </w:pPr>
  </w:style>
  <w:style w:type="numbering" w:customStyle="1" w:styleId="Styl16111">
    <w:name w:val="Styl16111"/>
    <w:uiPriority w:val="99"/>
    <w:rsid w:val="006E3D91"/>
    <w:pPr>
      <w:numPr>
        <w:numId w:val="37"/>
      </w:numPr>
    </w:pPr>
  </w:style>
  <w:style w:type="numbering" w:customStyle="1" w:styleId="Styl831">
    <w:name w:val="Styl831"/>
    <w:uiPriority w:val="99"/>
    <w:rsid w:val="006E3D91"/>
    <w:pPr>
      <w:numPr>
        <w:numId w:val="31"/>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55"/>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4"/>
      </w:numPr>
    </w:pPr>
  </w:style>
  <w:style w:type="numbering" w:customStyle="1" w:styleId="Styl172">
    <w:name w:val="Styl172"/>
    <w:uiPriority w:val="99"/>
    <w:rsid w:val="006E3D91"/>
    <w:pPr>
      <w:numPr>
        <w:numId w:val="92"/>
      </w:numPr>
    </w:pPr>
  </w:style>
  <w:style w:type="numbering" w:customStyle="1" w:styleId="Styl102">
    <w:name w:val="Styl102"/>
    <w:uiPriority w:val="99"/>
    <w:rsid w:val="006E3D91"/>
    <w:pPr>
      <w:numPr>
        <w:numId w:val="68"/>
      </w:numPr>
    </w:pPr>
  </w:style>
  <w:style w:type="numbering" w:customStyle="1" w:styleId="Styl152">
    <w:name w:val="Styl152"/>
    <w:uiPriority w:val="99"/>
    <w:rsid w:val="006E3D91"/>
    <w:pPr>
      <w:numPr>
        <w:numId w:val="16"/>
      </w:numPr>
    </w:pPr>
  </w:style>
  <w:style w:type="numbering" w:customStyle="1" w:styleId="Styl182">
    <w:name w:val="Styl182"/>
    <w:uiPriority w:val="99"/>
    <w:rsid w:val="006E3D91"/>
    <w:pPr>
      <w:numPr>
        <w:numId w:val="17"/>
      </w:numPr>
    </w:pPr>
  </w:style>
  <w:style w:type="numbering" w:customStyle="1" w:styleId="Styl92">
    <w:name w:val="Styl92"/>
    <w:uiPriority w:val="99"/>
    <w:rsid w:val="006E3D91"/>
    <w:pPr>
      <w:numPr>
        <w:numId w:val="18"/>
      </w:numPr>
    </w:pPr>
  </w:style>
  <w:style w:type="numbering" w:customStyle="1" w:styleId="Styl32">
    <w:name w:val="Styl32"/>
    <w:rsid w:val="006E3D91"/>
    <w:pPr>
      <w:numPr>
        <w:numId w:val="19"/>
      </w:numPr>
    </w:pPr>
  </w:style>
  <w:style w:type="numbering" w:customStyle="1" w:styleId="Styl82">
    <w:name w:val="Styl82"/>
    <w:uiPriority w:val="99"/>
    <w:rsid w:val="006E3D91"/>
    <w:pPr>
      <w:numPr>
        <w:numId w:val="20"/>
      </w:numPr>
    </w:pPr>
  </w:style>
  <w:style w:type="numbering" w:customStyle="1" w:styleId="Styl62">
    <w:name w:val="Styl62"/>
    <w:uiPriority w:val="99"/>
    <w:rsid w:val="006E3D91"/>
    <w:pPr>
      <w:numPr>
        <w:numId w:val="21"/>
      </w:numPr>
    </w:pPr>
  </w:style>
  <w:style w:type="numbering" w:customStyle="1" w:styleId="Styl11112">
    <w:name w:val="Styl11112"/>
    <w:uiPriority w:val="99"/>
    <w:rsid w:val="006E3D91"/>
    <w:pPr>
      <w:numPr>
        <w:numId w:val="66"/>
      </w:numPr>
    </w:pPr>
  </w:style>
  <w:style w:type="numbering" w:customStyle="1" w:styleId="Styl114">
    <w:name w:val="Styl114"/>
    <w:uiPriority w:val="99"/>
    <w:rsid w:val="006E3D91"/>
    <w:pPr>
      <w:numPr>
        <w:numId w:val="77"/>
      </w:numPr>
    </w:pPr>
  </w:style>
  <w:style w:type="numbering" w:customStyle="1" w:styleId="Styl72">
    <w:name w:val="Styl72"/>
    <w:uiPriority w:val="99"/>
    <w:rsid w:val="006E3D91"/>
    <w:pPr>
      <w:numPr>
        <w:numId w:val="79"/>
      </w:numPr>
    </w:pPr>
  </w:style>
  <w:style w:type="numbering" w:customStyle="1" w:styleId="Styl162">
    <w:name w:val="Styl162"/>
    <w:uiPriority w:val="99"/>
    <w:rsid w:val="006E3D91"/>
    <w:pPr>
      <w:numPr>
        <w:numId w:val="73"/>
      </w:numPr>
    </w:pPr>
  </w:style>
  <w:style w:type="numbering" w:customStyle="1" w:styleId="Styl22">
    <w:name w:val="Styl22"/>
    <w:rsid w:val="006E3D91"/>
    <w:pPr>
      <w:numPr>
        <w:numId w:val="23"/>
      </w:numPr>
    </w:pPr>
  </w:style>
  <w:style w:type="numbering" w:customStyle="1" w:styleId="Styl142">
    <w:name w:val="Styl142"/>
    <w:uiPriority w:val="99"/>
    <w:rsid w:val="006E3D91"/>
    <w:pPr>
      <w:numPr>
        <w:numId w:val="24"/>
      </w:numPr>
    </w:pPr>
  </w:style>
  <w:style w:type="numbering" w:customStyle="1" w:styleId="Styl52">
    <w:name w:val="Styl52"/>
    <w:uiPriority w:val="99"/>
    <w:rsid w:val="006E3D91"/>
    <w:pPr>
      <w:numPr>
        <w:numId w:val="80"/>
      </w:numPr>
    </w:pPr>
  </w:style>
  <w:style w:type="numbering" w:customStyle="1" w:styleId="Styl122">
    <w:name w:val="Styl122"/>
    <w:uiPriority w:val="99"/>
    <w:rsid w:val="006E3D91"/>
    <w:pPr>
      <w:numPr>
        <w:numId w:val="25"/>
      </w:numPr>
    </w:pPr>
  </w:style>
  <w:style w:type="numbering" w:customStyle="1" w:styleId="Styl42">
    <w:name w:val="Styl42"/>
    <w:rsid w:val="006E3D91"/>
    <w:pPr>
      <w:numPr>
        <w:numId w:val="26"/>
      </w:numPr>
    </w:pPr>
  </w:style>
  <w:style w:type="numbering" w:customStyle="1" w:styleId="Styl192">
    <w:name w:val="Styl192"/>
    <w:uiPriority w:val="99"/>
    <w:rsid w:val="006E3D91"/>
    <w:pPr>
      <w:numPr>
        <w:numId w:val="27"/>
      </w:numPr>
    </w:pPr>
  </w:style>
  <w:style w:type="numbering" w:customStyle="1" w:styleId="Styl202">
    <w:name w:val="Styl202"/>
    <w:uiPriority w:val="99"/>
    <w:rsid w:val="006E3D91"/>
    <w:pPr>
      <w:numPr>
        <w:numId w:val="84"/>
      </w:numPr>
    </w:pPr>
  </w:style>
  <w:style w:type="numbering" w:customStyle="1" w:styleId="Styl132">
    <w:name w:val="Styl132"/>
    <w:uiPriority w:val="99"/>
    <w:rsid w:val="006E3D91"/>
    <w:pPr>
      <w:numPr>
        <w:numId w:val="29"/>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character" w:customStyle="1" w:styleId="normaltextrun">
    <w:name w:val="normaltextrun"/>
    <w:rsid w:val="005A3B5A"/>
  </w:style>
  <w:style w:type="character" w:customStyle="1" w:styleId="eop">
    <w:name w:val="eop"/>
    <w:rsid w:val="005A3B5A"/>
  </w:style>
  <w:style w:type="numbering" w:customStyle="1" w:styleId="Styl1521">
    <w:name w:val="Styl1521"/>
    <w:uiPriority w:val="99"/>
    <w:rsid w:val="0044683C"/>
  </w:style>
  <w:style w:type="table" w:customStyle="1" w:styleId="Tabela-Siatka10">
    <w:name w:val="Tabela - Siatka10"/>
    <w:basedOn w:val="Standardowy"/>
    <w:next w:val="Tabela-Siatka"/>
    <w:rsid w:val="009C6A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ny"/>
    <w:rsid w:val="00C96602"/>
    <w:pPr>
      <w:spacing w:before="100" w:beforeAutospacing="1" w:after="100" w:afterAutospacing="1" w:line="240" w:lineRule="auto"/>
    </w:pPr>
    <w:rPr>
      <w:rFonts w:ascii="Times New Roman" w:eastAsia="Times New Roman" w:hAnsi="Times New Roman" w:cs="Times New Roman"/>
      <w:b/>
      <w:bCs/>
      <w:i/>
      <w:iCs/>
      <w:lang w:eastAsia="pl-PL"/>
    </w:rPr>
  </w:style>
  <w:style w:type="paragraph" w:customStyle="1" w:styleId="font8">
    <w:name w:val="font8"/>
    <w:basedOn w:val="Normalny"/>
    <w:rsid w:val="00C96602"/>
    <w:pP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font9">
    <w:name w:val="font9"/>
    <w:basedOn w:val="Normalny"/>
    <w:rsid w:val="00C96602"/>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font10">
    <w:name w:val="font10"/>
    <w:basedOn w:val="Normalny"/>
    <w:rsid w:val="00C96602"/>
    <w:pPr>
      <w:spacing w:before="100" w:beforeAutospacing="1" w:after="100" w:afterAutospacing="1" w:line="240" w:lineRule="auto"/>
    </w:pPr>
    <w:rPr>
      <w:rFonts w:ascii="Times New Roman" w:eastAsia="Times New Roman" w:hAnsi="Times New Roman" w:cs="Times New Roman"/>
      <w:b/>
      <w:bCs/>
      <w:sz w:val="24"/>
      <w:szCs w:val="24"/>
      <w:u w:val="single"/>
      <w:lang w:eastAsia="pl-PL"/>
    </w:rPr>
  </w:style>
  <w:style w:type="paragraph" w:customStyle="1" w:styleId="xl141">
    <w:name w:val="xl141"/>
    <w:basedOn w:val="Normalny"/>
    <w:rsid w:val="00C966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pl-PL"/>
    </w:rPr>
  </w:style>
  <w:style w:type="paragraph" w:customStyle="1" w:styleId="xl142">
    <w:name w:val="xl142"/>
    <w:basedOn w:val="Normalny"/>
    <w:rsid w:val="00C96602"/>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4C3220"/>
    <w:rPr>
      <w:color w:val="605E5C"/>
      <w:shd w:val="clear" w:color="auto" w:fill="E1DFDD"/>
    </w:rPr>
  </w:style>
  <w:style w:type="numbering" w:customStyle="1" w:styleId="Styl1711">
    <w:name w:val="Styl1711"/>
    <w:uiPriority w:val="99"/>
    <w:rsid w:val="00551A0B"/>
  </w:style>
  <w:style w:type="numbering" w:customStyle="1" w:styleId="Styl13223">
    <w:name w:val="Styl13223"/>
    <w:uiPriority w:val="99"/>
    <w:rsid w:val="004A69B8"/>
    <w:pPr>
      <w:numPr>
        <w:numId w:val="114"/>
      </w:numPr>
    </w:pPr>
  </w:style>
  <w:style w:type="numbering" w:customStyle="1" w:styleId="Styl324">
    <w:name w:val="Styl324"/>
    <w:rsid w:val="004A69B8"/>
    <w:pPr>
      <w:numPr>
        <w:numId w:val="116"/>
      </w:numPr>
    </w:pPr>
  </w:style>
  <w:style w:type="character" w:styleId="Nierozpoznanawzmianka">
    <w:name w:val="Unresolved Mention"/>
    <w:basedOn w:val="Domylnaczcionkaakapitu"/>
    <w:uiPriority w:val="99"/>
    <w:semiHidden/>
    <w:unhideWhenUsed/>
    <w:rsid w:val="00DB0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85613619">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78798199">
      <w:bodyDiv w:val="1"/>
      <w:marLeft w:val="0"/>
      <w:marRight w:val="0"/>
      <w:marTop w:val="0"/>
      <w:marBottom w:val="0"/>
      <w:divBdr>
        <w:top w:val="none" w:sz="0" w:space="0" w:color="auto"/>
        <w:left w:val="none" w:sz="0" w:space="0" w:color="auto"/>
        <w:bottom w:val="none" w:sz="0" w:space="0" w:color="auto"/>
        <w:right w:val="none" w:sz="0" w:space="0" w:color="auto"/>
      </w:divBdr>
    </w:div>
    <w:div w:id="315644269">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84945674">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46419081">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150709817">
      <w:bodyDiv w:val="1"/>
      <w:marLeft w:val="0"/>
      <w:marRight w:val="0"/>
      <w:marTop w:val="0"/>
      <w:marBottom w:val="0"/>
      <w:divBdr>
        <w:top w:val="none" w:sz="0" w:space="0" w:color="auto"/>
        <w:left w:val="none" w:sz="0" w:space="0" w:color="auto"/>
        <w:bottom w:val="none" w:sz="0" w:space="0" w:color="auto"/>
        <w:right w:val="none" w:sz="0" w:space="0" w:color="auto"/>
      </w:divBdr>
    </w:div>
    <w:div w:id="1187983450">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95474167">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470244162">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27347866">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38492995">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78980924">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1962034940">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jw4809.iodo@ron.mil.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mailto:jw4809.zp@ron.mil.pl" TargetMode="External"/><Relationship Id="rId42" Type="http://schemas.openxmlformats.org/officeDocument/2006/relationships/footer" Target="footer2.xml"/><Relationship Id="rId47" Type="http://schemas.openxmlformats.org/officeDocument/2006/relationships/hyperlink" Target="https://sip.lex.pl/" TargetMode="External"/><Relationship Id="rId50" Type="http://schemas.openxmlformats.org/officeDocument/2006/relationships/fontTable" Target="fontTable.xml"/><Relationship Id="rId55"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ezamowienia.ms.gov.pl/czs/elearning" TargetMode="External"/><Relationship Id="rId38" Type="http://schemas.openxmlformats.org/officeDocument/2006/relationships/hyperlink" Target="mailto:jw4809.kj@ron.mil.pl" TargetMode="External"/><Relationship Id="rId46"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espd.uzp.gov.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sip.lex.pl/" TargetMode="External"/><Relationship Id="rId40" Type="http://schemas.openxmlformats.org/officeDocument/2006/relationships/header" Target="header1.xml"/><Relationship Id="rId45" Type="http://schemas.openxmlformats.org/officeDocument/2006/relationships/hyperlink" Target="https://sip.lex.pl/" TargetMode="Externa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www.nccert.pl/kontakt.htm" TargetMode="External"/><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eader" Target="header2.xml"/><Relationship Id="rId48" Type="http://schemas.openxmlformats.org/officeDocument/2006/relationships/hyperlink" Target="http://www.26wog.wp.mil.pl/pl/pages/rodo" TargetMode="External"/><Relationship Id="rId8" Type="http://schemas.openxmlformats.org/officeDocument/2006/relationships/styles" Target="styles.xml"/><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 xsi:nil="true"/>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 xsi:nil="true"/>
    <_dlc_DocId xmlns="f52873c2-5f31-4973-adda-d4235ece25bd">PEYA4Z2STNJ5-1786848945-1690</_dlc_DocId>
    <_dlc_DocIdUrl xmlns="f52873c2-5f31-4973-adda-d4235ece25bd">
      <Url>https://iwspsz.ron.int/jiwspsz/rblog/2rblog/jwbezpod/26wog/kom/szp/_layouts/15/DocIdRedir.aspx?ID=PEYA4Z2STNJ5-1786848945-1690</Url>
      <Description>PEYA4Z2STNJ5-1786848945-1690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3.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4.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5.xml><?xml version="1.0" encoding="utf-8"?>
<ds:datastoreItem xmlns:ds="http://schemas.openxmlformats.org/officeDocument/2006/customXml" ds:itemID="{3618F9A2-2D2E-4E40-8AC3-46ADFD0986B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6D2AD713-210A-4DDC-8CA7-21364458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42432</Words>
  <Characters>254593</Characters>
  <Application>Microsoft Office Word</Application>
  <DocSecurity>0</DocSecurity>
  <Lines>2121</Lines>
  <Paragraphs>592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k.dydek@ron.mil.pl</dc:creator>
  <cp:keywords/>
  <cp:lastModifiedBy>Jaworska Anna</cp:lastModifiedBy>
  <cp:revision>7</cp:revision>
  <cp:lastPrinted>2024-09-17T13:57:00Z</cp:lastPrinted>
  <dcterms:created xsi:type="dcterms:W3CDTF">2024-09-17T13:01:00Z</dcterms:created>
  <dcterms:modified xsi:type="dcterms:W3CDTF">2024-09-17T13:58:00Z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fdde3395-e33e-42d9-9328-1d25a972e752</vt:lpwstr>
  </property>
  <property fmtid="{D5CDD505-2E9C-101B-9397-08002B2CF9AE}" pid="3" name="bjSaver">
    <vt:lpwstr>kNKFAVoT8QB2eMtAFTM7B/TiQt218iUl</vt:lpwstr>
  </property>
  <property fmtid="{D5CDD505-2E9C-101B-9397-08002B2CF9AE}" pid="4" name="bjClsUserRVM">
    <vt:lpwstr>[]</vt:lpwstr>
  </property>
  <property fmtid="{D5CDD505-2E9C-101B-9397-08002B2CF9AE}" pid="5" name="ContentTypeId">
    <vt:lpwstr>0x010100EA88FAC8E08B4012A42756AAADA623DA01002848AD243254B54B949791124F7C4F98</vt:lpwstr>
  </property>
  <property fmtid="{D5CDD505-2E9C-101B-9397-08002B2CF9AE}" pid="6" name="_dlc_DocIdItemGuid">
    <vt:lpwstr>20036d3d-e4f1-4beb-92b8-e7e742808563</vt:lpwstr>
  </property>
  <property fmtid="{D5CDD505-2E9C-101B-9397-08002B2CF9AE}" pid="7" name="s5636:Creator type=author">
    <vt:lpwstr>k.dydek@ron.mil.pl</vt:lpwstr>
  </property>
  <property fmtid="{D5CDD505-2E9C-101B-9397-08002B2CF9AE}" pid="8" name="s5636:Creator type=organization">
    <vt:lpwstr>MILNET-Z</vt:lpwstr>
  </property>
  <property fmtid="{D5CDD505-2E9C-101B-9397-08002B2CF9AE}" pid="9"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DocumentSecurityLabel">
    <vt:lpwstr>[d7220eed-17a6-431d-810c-83a0ddfed893]</vt:lpwstr>
  </property>
  <property fmtid="{D5CDD505-2E9C-101B-9397-08002B2CF9AE}" pid="12" name="s5636:Creator type=IP">
    <vt:lpwstr>10.8.13.105</vt:lpwstr>
  </property>
  <property fmtid="{D5CDD505-2E9C-101B-9397-08002B2CF9AE}" pid="13" name="bjPortionMark">
    <vt:lpwstr>[]</vt:lpwstr>
  </property>
</Properties>
</file>