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22F5" w14:textId="744E6F9E" w:rsidR="000D6B5E" w:rsidRDefault="000D6B5E" w:rsidP="00627C7D">
      <w:pPr>
        <w:tabs>
          <w:tab w:val="left" w:pos="4996"/>
        </w:tabs>
        <w:spacing w:line="276" w:lineRule="auto"/>
        <w:rPr>
          <w:sz w:val="20"/>
          <w:szCs w:val="20"/>
        </w:rPr>
      </w:pPr>
      <w:bookmarkStart w:id="0" w:name="_Hlk59429758"/>
      <w:bookmarkStart w:id="1" w:name="_Hlk184631066"/>
    </w:p>
    <w:p w14:paraId="001CFDFC" w14:textId="77777777" w:rsidR="00B430F9" w:rsidRDefault="00B430F9" w:rsidP="00627C7D">
      <w:pPr>
        <w:tabs>
          <w:tab w:val="left" w:pos="4996"/>
        </w:tabs>
        <w:spacing w:line="276" w:lineRule="auto"/>
        <w:rPr>
          <w:sz w:val="20"/>
          <w:szCs w:val="20"/>
        </w:rPr>
      </w:pPr>
    </w:p>
    <w:p w14:paraId="10D32549" w14:textId="77777777" w:rsidR="006C3990" w:rsidRPr="006C3990" w:rsidRDefault="006C3990" w:rsidP="00627C7D">
      <w:pPr>
        <w:tabs>
          <w:tab w:val="left" w:pos="4996"/>
        </w:tabs>
        <w:spacing w:line="276" w:lineRule="auto"/>
        <w:rPr>
          <w:sz w:val="20"/>
          <w:szCs w:val="20"/>
        </w:rPr>
      </w:pPr>
    </w:p>
    <w:p w14:paraId="1AD88C86" w14:textId="4355944B" w:rsidR="00D967EC" w:rsidRPr="00D57EC1" w:rsidRDefault="00A02297" w:rsidP="00D967EC">
      <w:pPr>
        <w:jc w:val="center"/>
        <w:rPr>
          <w:rFonts w:eastAsia="Calibri"/>
          <w:lang w:eastAsia="en-US"/>
        </w:rPr>
      </w:pPr>
      <w:r w:rsidRPr="00D57EC1">
        <w:rPr>
          <w:rFonts w:eastAsia="Calibri"/>
          <w:lang w:eastAsia="en-US"/>
        </w:rPr>
        <w:t>Kliniczny</w:t>
      </w:r>
      <w:r w:rsidR="00D967EC" w:rsidRPr="00D57EC1">
        <w:rPr>
          <w:rFonts w:eastAsia="Calibri"/>
          <w:lang w:eastAsia="en-US"/>
        </w:rPr>
        <w:t xml:space="preserve"> Szpital </w:t>
      </w:r>
      <w:r w:rsidRPr="00D57EC1">
        <w:rPr>
          <w:rFonts w:eastAsia="Calibri"/>
          <w:lang w:eastAsia="en-US"/>
        </w:rPr>
        <w:t>Psychiatryczny SPZOZ</w:t>
      </w:r>
      <w:r w:rsidR="00D967EC" w:rsidRPr="00D57EC1">
        <w:rPr>
          <w:rFonts w:eastAsia="Calibri"/>
          <w:lang w:eastAsia="en-US"/>
        </w:rPr>
        <w:t xml:space="preserve"> w Rybniku</w:t>
      </w:r>
    </w:p>
    <w:p w14:paraId="0093A476" w14:textId="77777777" w:rsidR="00D967EC" w:rsidRPr="00D57EC1" w:rsidRDefault="00D967EC" w:rsidP="00D967EC">
      <w:pPr>
        <w:jc w:val="center"/>
        <w:rPr>
          <w:rFonts w:eastAsia="Calibri"/>
          <w:lang w:eastAsia="en-US"/>
        </w:rPr>
      </w:pPr>
      <w:r w:rsidRPr="00D57EC1">
        <w:rPr>
          <w:rFonts w:eastAsia="Calibri"/>
          <w:lang w:eastAsia="en-US"/>
        </w:rPr>
        <w:t>ul. Gliwicka 33, 44-201 Rybnik</w:t>
      </w:r>
    </w:p>
    <w:p w14:paraId="3B18E3B0" w14:textId="77777777" w:rsidR="00D967EC" w:rsidRPr="00D57EC1" w:rsidRDefault="00D967EC" w:rsidP="00D967EC">
      <w:pPr>
        <w:jc w:val="center"/>
        <w:rPr>
          <w:rFonts w:eastAsia="Calibri"/>
          <w:lang w:eastAsia="en-US"/>
        </w:rPr>
      </w:pPr>
      <w:r w:rsidRPr="00D57EC1">
        <w:rPr>
          <w:rFonts w:eastAsia="Calibri"/>
          <w:lang w:eastAsia="en-US"/>
        </w:rPr>
        <w:t>tel.: 32/43-28-100 lub 32/43-28-298</w:t>
      </w:r>
    </w:p>
    <w:p w14:paraId="44E39FD8" w14:textId="77777777" w:rsidR="00D967EC" w:rsidRPr="00D57EC1" w:rsidRDefault="00D967EC" w:rsidP="00D967EC">
      <w:pPr>
        <w:jc w:val="center"/>
        <w:rPr>
          <w:rFonts w:eastAsia="Calibri"/>
          <w:lang w:val="en-US" w:eastAsia="en-US"/>
        </w:rPr>
      </w:pPr>
      <w:r w:rsidRPr="00D57EC1">
        <w:rPr>
          <w:rFonts w:eastAsia="Calibri"/>
          <w:lang w:val="en-US" w:eastAsia="en-US"/>
        </w:rPr>
        <w:t xml:space="preserve">e-mail: </w:t>
      </w:r>
      <w:hyperlink r:id="rId8" w:history="1">
        <w:r w:rsidRPr="00D57EC1">
          <w:rPr>
            <w:rFonts w:eastAsia="Calibri"/>
            <w:lang w:val="en-US" w:eastAsia="en-US"/>
          </w:rPr>
          <w:t>kancelaria@psychiatria.com</w:t>
        </w:r>
      </w:hyperlink>
    </w:p>
    <w:p w14:paraId="6B77FCA7" w14:textId="77777777" w:rsidR="00D967EC" w:rsidRPr="00D57EC1" w:rsidRDefault="00D967EC" w:rsidP="00D967EC">
      <w:pPr>
        <w:jc w:val="center"/>
        <w:rPr>
          <w:rFonts w:eastAsia="Calibri"/>
          <w:lang w:val="en-US" w:eastAsia="en-US"/>
        </w:rPr>
      </w:pPr>
      <w:proofErr w:type="spellStart"/>
      <w:r w:rsidRPr="00D57EC1">
        <w:rPr>
          <w:rFonts w:eastAsia="Calibri"/>
          <w:lang w:val="en-US" w:eastAsia="en-US"/>
        </w:rPr>
        <w:t>strona</w:t>
      </w:r>
      <w:proofErr w:type="spellEnd"/>
      <w:r w:rsidRPr="00D57EC1">
        <w:rPr>
          <w:rFonts w:eastAsia="Calibri"/>
          <w:lang w:val="en-US" w:eastAsia="en-US"/>
        </w:rPr>
        <w:t xml:space="preserve"> </w:t>
      </w:r>
      <w:proofErr w:type="spellStart"/>
      <w:r w:rsidRPr="00D57EC1">
        <w:rPr>
          <w:rFonts w:eastAsia="Calibri"/>
          <w:lang w:val="en-US" w:eastAsia="en-US"/>
        </w:rPr>
        <w:t>internetowa</w:t>
      </w:r>
      <w:proofErr w:type="spellEnd"/>
      <w:r w:rsidRPr="00D57EC1">
        <w:rPr>
          <w:rFonts w:eastAsia="Calibri"/>
          <w:lang w:val="en-US" w:eastAsia="en-US"/>
        </w:rPr>
        <w:t xml:space="preserve">: </w:t>
      </w:r>
      <w:hyperlink r:id="rId9" w:history="1">
        <w:r w:rsidRPr="00D57EC1">
          <w:rPr>
            <w:rFonts w:eastAsia="Calibri"/>
            <w:lang w:val="en-US" w:eastAsia="en-US"/>
          </w:rPr>
          <w:t>https://psychiatria.com</w:t>
        </w:r>
      </w:hyperlink>
    </w:p>
    <w:p w14:paraId="7524950A" w14:textId="77777777" w:rsidR="00D967EC" w:rsidRPr="00D57EC1" w:rsidRDefault="00462383" w:rsidP="00D967EC">
      <w:pPr>
        <w:jc w:val="center"/>
        <w:rPr>
          <w:rFonts w:eastAsia="Calibri"/>
          <w:lang w:val="en-US" w:eastAsia="en-US"/>
        </w:rPr>
      </w:pPr>
      <w:hyperlink r:id="rId10" w:history="1">
        <w:r w:rsidR="00D967EC" w:rsidRPr="00D57EC1">
          <w:rPr>
            <w:rFonts w:eastAsia="Calibri"/>
            <w:lang w:val="en-US" w:eastAsia="en-US"/>
          </w:rPr>
          <w:t>https://platformazakupowa.pl/pn/psychiatria_rybnik</w:t>
        </w:r>
      </w:hyperlink>
    </w:p>
    <w:p w14:paraId="1776A2F0" w14:textId="77777777" w:rsidR="00D967EC" w:rsidRPr="00D57EC1" w:rsidRDefault="00D967EC" w:rsidP="00D967EC">
      <w:pPr>
        <w:jc w:val="center"/>
        <w:rPr>
          <w:rFonts w:eastAsia="Calibri"/>
          <w:lang w:eastAsia="en-US"/>
        </w:rPr>
      </w:pPr>
      <w:r w:rsidRPr="00D57EC1">
        <w:rPr>
          <w:rFonts w:eastAsia="Calibri"/>
          <w:lang w:eastAsia="en-US"/>
        </w:rPr>
        <w:t>NIP: 642 25 99 502, REGON: 000292936, KRS: 0000057601,</w:t>
      </w:r>
    </w:p>
    <w:p w14:paraId="3D557FDE" w14:textId="77777777" w:rsidR="00D967EC" w:rsidRPr="00D57EC1" w:rsidRDefault="00D967EC" w:rsidP="00D967EC">
      <w:pPr>
        <w:jc w:val="center"/>
        <w:rPr>
          <w:rFonts w:eastAsia="Calibri"/>
          <w:lang w:eastAsia="en-US"/>
        </w:rPr>
      </w:pPr>
      <w:r w:rsidRPr="00D57EC1">
        <w:rPr>
          <w:rFonts w:eastAsia="Calibri"/>
          <w:lang w:eastAsia="en-US"/>
        </w:rPr>
        <w:t>RPWDL: 000000013265, BDO: 000021621</w:t>
      </w:r>
    </w:p>
    <w:p w14:paraId="141747B6" w14:textId="77777777" w:rsidR="00D967EC" w:rsidRPr="006C3990" w:rsidRDefault="00D967EC" w:rsidP="006C3990">
      <w:pPr>
        <w:jc w:val="both"/>
        <w:rPr>
          <w:rFonts w:eastAsia="Calibri"/>
          <w:sz w:val="20"/>
          <w:szCs w:val="20"/>
          <w:lang w:eastAsia="en-US"/>
        </w:rPr>
      </w:pPr>
    </w:p>
    <w:p w14:paraId="24D74CA8" w14:textId="0F02A460" w:rsidR="00720DE4" w:rsidRDefault="00720DE4" w:rsidP="006C3990">
      <w:pPr>
        <w:jc w:val="both"/>
        <w:rPr>
          <w:rFonts w:eastAsia="Calibri"/>
          <w:sz w:val="20"/>
          <w:szCs w:val="20"/>
          <w:lang w:eastAsia="en-US"/>
        </w:rPr>
      </w:pPr>
    </w:p>
    <w:p w14:paraId="7368A6AD" w14:textId="10CF4235" w:rsidR="006C3990" w:rsidRDefault="006C3990" w:rsidP="006C3990">
      <w:pPr>
        <w:jc w:val="both"/>
        <w:rPr>
          <w:rFonts w:eastAsia="Calibri"/>
          <w:sz w:val="20"/>
          <w:szCs w:val="20"/>
          <w:lang w:eastAsia="en-US"/>
        </w:rPr>
      </w:pPr>
    </w:p>
    <w:p w14:paraId="7A2BB727" w14:textId="77777777" w:rsidR="006C3990" w:rsidRPr="006C3990" w:rsidRDefault="006C3990" w:rsidP="006C3990">
      <w:pPr>
        <w:jc w:val="both"/>
        <w:rPr>
          <w:rFonts w:eastAsia="Calibri"/>
          <w:sz w:val="20"/>
          <w:szCs w:val="20"/>
          <w:lang w:eastAsia="en-US"/>
        </w:rPr>
      </w:pPr>
    </w:p>
    <w:p w14:paraId="72A48ABE" w14:textId="77777777" w:rsidR="00720DE4" w:rsidRPr="006C3990" w:rsidRDefault="00720DE4" w:rsidP="006C3990">
      <w:pPr>
        <w:jc w:val="both"/>
        <w:rPr>
          <w:rFonts w:eastAsia="Calibri"/>
          <w:sz w:val="20"/>
          <w:szCs w:val="20"/>
          <w:lang w:eastAsia="en-US"/>
        </w:rPr>
      </w:pPr>
    </w:p>
    <w:p w14:paraId="717DB9D7" w14:textId="654FAECE" w:rsidR="00763F15" w:rsidRPr="00865D40" w:rsidRDefault="00763F15" w:rsidP="00763F15">
      <w:pPr>
        <w:rPr>
          <w:strike/>
        </w:rPr>
      </w:pPr>
      <w:r w:rsidRPr="00D57EC1">
        <w:t>Znak sprawy (numer referencyjn</w:t>
      </w:r>
      <w:r w:rsidR="00295039" w:rsidRPr="00D57EC1">
        <w:t xml:space="preserve">y): </w:t>
      </w:r>
      <w:r w:rsidR="00865D40" w:rsidRPr="00865D40">
        <w:t>DZp.380.3.35.2024.DPr.446</w:t>
      </w:r>
    </w:p>
    <w:p w14:paraId="2D6B8054" w14:textId="77777777" w:rsidR="00720DE4" w:rsidRPr="006C3990" w:rsidRDefault="00720DE4" w:rsidP="006C3990">
      <w:pPr>
        <w:jc w:val="both"/>
        <w:rPr>
          <w:rFonts w:eastAsia="Calibri"/>
          <w:sz w:val="20"/>
          <w:szCs w:val="20"/>
          <w:lang w:eastAsia="en-US"/>
        </w:rPr>
      </w:pPr>
    </w:p>
    <w:p w14:paraId="1026E02C" w14:textId="77777777" w:rsidR="00720DE4" w:rsidRPr="006C3990" w:rsidRDefault="00720DE4" w:rsidP="006C3990">
      <w:pPr>
        <w:jc w:val="both"/>
        <w:rPr>
          <w:rFonts w:eastAsia="Calibri"/>
          <w:sz w:val="20"/>
          <w:szCs w:val="20"/>
          <w:lang w:eastAsia="en-US"/>
        </w:rPr>
      </w:pPr>
    </w:p>
    <w:p w14:paraId="3E72C0AA" w14:textId="77777777" w:rsidR="00720DE4" w:rsidRPr="006C3990" w:rsidRDefault="00720DE4" w:rsidP="006C3990">
      <w:pPr>
        <w:jc w:val="both"/>
        <w:rPr>
          <w:rFonts w:eastAsia="Calibri"/>
          <w:sz w:val="20"/>
          <w:szCs w:val="20"/>
          <w:lang w:eastAsia="en-US"/>
        </w:rPr>
      </w:pPr>
    </w:p>
    <w:p w14:paraId="23FD6E4A" w14:textId="77777777" w:rsidR="00720DE4" w:rsidRPr="006C3990" w:rsidRDefault="00720DE4" w:rsidP="006C3990">
      <w:pPr>
        <w:jc w:val="both"/>
        <w:rPr>
          <w:rFonts w:eastAsia="Calibri"/>
          <w:sz w:val="20"/>
          <w:szCs w:val="20"/>
          <w:lang w:eastAsia="en-US"/>
        </w:rPr>
      </w:pPr>
    </w:p>
    <w:p w14:paraId="1C94127C" w14:textId="77777777" w:rsidR="00720DE4" w:rsidRPr="006C3990" w:rsidRDefault="00720DE4" w:rsidP="00D967EC">
      <w:pPr>
        <w:rPr>
          <w:rFonts w:eastAsia="Calibri"/>
          <w:sz w:val="20"/>
          <w:szCs w:val="20"/>
          <w:lang w:eastAsia="en-US"/>
        </w:rPr>
      </w:pPr>
    </w:p>
    <w:p w14:paraId="7795D152" w14:textId="76A5E56F" w:rsidR="00720DE4" w:rsidRPr="00D57EC1" w:rsidRDefault="00720DE4" w:rsidP="00720DE4">
      <w:pPr>
        <w:jc w:val="center"/>
        <w:rPr>
          <w:rFonts w:eastAsia="Calibri"/>
          <w:b/>
          <w:lang w:eastAsia="en-US"/>
        </w:rPr>
      </w:pPr>
      <w:r w:rsidRPr="00D57EC1">
        <w:rPr>
          <w:rFonts w:eastAsia="Calibri"/>
          <w:b/>
          <w:lang w:eastAsia="en-US"/>
        </w:rPr>
        <w:t>SPECYFIKACJA WARUNKÓW ZAMÓWIENIA</w:t>
      </w:r>
    </w:p>
    <w:p w14:paraId="74E676E8" w14:textId="12223AAF" w:rsidR="00720DE4" w:rsidRPr="00D57EC1" w:rsidRDefault="00720DE4" w:rsidP="00720DE4">
      <w:pPr>
        <w:spacing w:line="276" w:lineRule="auto"/>
        <w:jc w:val="center"/>
        <w:rPr>
          <w:bCs/>
        </w:rPr>
      </w:pPr>
      <w:r w:rsidRPr="00D57EC1">
        <w:rPr>
          <w:bCs/>
        </w:rPr>
        <w:t>w postępowaniu o udzielenie zamówienia publicznego pn.:</w:t>
      </w:r>
      <w:r w:rsidR="006639BA" w:rsidRPr="00D57EC1">
        <w:rPr>
          <w:bCs/>
        </w:rPr>
        <w:t xml:space="preserve"> </w:t>
      </w:r>
      <w:bookmarkStart w:id="2" w:name="_Hlk133568077"/>
      <w:r w:rsidR="006639BA" w:rsidRPr="00D57EC1">
        <w:rPr>
          <w:bCs/>
        </w:rPr>
        <w:t>Świadczenie usług</w:t>
      </w:r>
      <w:r w:rsidR="001972D6" w:rsidRPr="00865D40">
        <w:rPr>
          <w:bCs/>
        </w:rPr>
        <w:t>i</w:t>
      </w:r>
      <w:r w:rsidR="006639BA" w:rsidRPr="00521637">
        <w:rPr>
          <w:bCs/>
        </w:rPr>
        <w:t xml:space="preserve"> </w:t>
      </w:r>
      <w:r w:rsidR="00B507A2" w:rsidRPr="00D57EC1">
        <w:rPr>
          <w:bCs/>
        </w:rPr>
        <w:t xml:space="preserve">ochrony </w:t>
      </w:r>
      <w:r w:rsidR="009D10D9" w:rsidRPr="00D57EC1">
        <w:rPr>
          <w:bCs/>
        </w:rPr>
        <w:t>w Oddziale Psychiatrii Sądowej o Wzmocnionym Z</w:t>
      </w:r>
      <w:r w:rsidR="00B507A2" w:rsidRPr="00D57EC1">
        <w:rPr>
          <w:bCs/>
        </w:rPr>
        <w:t>abezpieczeni</w:t>
      </w:r>
      <w:r w:rsidR="00235D9E">
        <w:rPr>
          <w:bCs/>
        </w:rPr>
        <w:t>u</w:t>
      </w:r>
      <w:r w:rsidR="00B507A2" w:rsidRPr="00D57EC1">
        <w:rPr>
          <w:bCs/>
        </w:rPr>
        <w:t xml:space="preserve"> </w:t>
      </w:r>
      <w:r w:rsidR="00A02297" w:rsidRPr="00D57EC1">
        <w:rPr>
          <w:bCs/>
        </w:rPr>
        <w:t>Klinicznego Szpitala Psychiatrycznego SPZOZ</w:t>
      </w:r>
      <w:r w:rsidR="002C1295">
        <w:rPr>
          <w:bCs/>
        </w:rPr>
        <w:br/>
      </w:r>
      <w:r w:rsidR="00A02297" w:rsidRPr="00D57EC1">
        <w:rPr>
          <w:bCs/>
        </w:rPr>
        <w:t>w Rybniku</w:t>
      </w:r>
      <w:bookmarkEnd w:id="2"/>
    </w:p>
    <w:p w14:paraId="4E8CD770" w14:textId="77777777" w:rsidR="008F579D" w:rsidRPr="006C3990" w:rsidRDefault="008F579D" w:rsidP="006C3990">
      <w:pPr>
        <w:spacing w:line="276" w:lineRule="auto"/>
        <w:jc w:val="both"/>
        <w:rPr>
          <w:bCs/>
          <w:color w:val="000000" w:themeColor="text1"/>
          <w:sz w:val="20"/>
          <w:szCs w:val="20"/>
        </w:rPr>
      </w:pPr>
    </w:p>
    <w:p w14:paraId="3E4840E2" w14:textId="12C2C8A4" w:rsidR="00CB3496" w:rsidRPr="006C3990" w:rsidRDefault="00CB3496" w:rsidP="006C3990">
      <w:pPr>
        <w:spacing w:line="276" w:lineRule="auto"/>
        <w:jc w:val="both"/>
        <w:rPr>
          <w:bCs/>
          <w:sz w:val="20"/>
          <w:szCs w:val="20"/>
        </w:rPr>
      </w:pPr>
    </w:p>
    <w:p w14:paraId="5597FD24" w14:textId="42D72572" w:rsidR="00CC1478" w:rsidRPr="006C3990" w:rsidRDefault="00CC1478" w:rsidP="006C3990">
      <w:pPr>
        <w:spacing w:line="276" w:lineRule="auto"/>
        <w:jc w:val="both"/>
        <w:rPr>
          <w:bCs/>
          <w:sz w:val="20"/>
          <w:szCs w:val="20"/>
        </w:rPr>
      </w:pPr>
    </w:p>
    <w:p w14:paraId="36DF6CE6" w14:textId="77777777" w:rsidR="006C3990" w:rsidRPr="006C3990" w:rsidRDefault="006C3990" w:rsidP="007D7F75">
      <w:pPr>
        <w:tabs>
          <w:tab w:val="left" w:pos="7423"/>
        </w:tabs>
        <w:rPr>
          <w:sz w:val="20"/>
          <w:szCs w:val="20"/>
        </w:rPr>
      </w:pPr>
    </w:p>
    <w:p w14:paraId="1C01A9C5" w14:textId="77777777" w:rsidR="006C3990" w:rsidRPr="006C3990" w:rsidRDefault="006C3990" w:rsidP="007D7F75">
      <w:pPr>
        <w:tabs>
          <w:tab w:val="left" w:pos="7423"/>
        </w:tabs>
        <w:rPr>
          <w:sz w:val="20"/>
          <w:szCs w:val="20"/>
        </w:rPr>
      </w:pPr>
    </w:p>
    <w:p w14:paraId="1D68AB20" w14:textId="34618395" w:rsidR="00763F15" w:rsidRPr="00865D40" w:rsidRDefault="00763F15" w:rsidP="007D7F75">
      <w:pPr>
        <w:tabs>
          <w:tab w:val="left" w:pos="7423"/>
        </w:tabs>
      </w:pPr>
      <w:r w:rsidRPr="00865D40">
        <w:rPr>
          <w:u w:val="single"/>
        </w:rPr>
        <w:t>Sporządziła</w:t>
      </w:r>
      <w:r w:rsidRPr="00865D40">
        <w:t>:</w:t>
      </w:r>
      <w:r w:rsidR="009D10D9" w:rsidRPr="00865D40">
        <w:t xml:space="preserve"> </w:t>
      </w:r>
      <w:r w:rsidR="00865D40">
        <w:t>Joanna Kalisz</w:t>
      </w:r>
    </w:p>
    <w:p w14:paraId="5379B87A" w14:textId="1E6A3E84" w:rsidR="00763F15" w:rsidRPr="00865D40" w:rsidRDefault="00763F15" w:rsidP="00763F15">
      <w:r w:rsidRPr="00865D40">
        <w:t>Rybnik, d</w:t>
      </w:r>
      <w:r w:rsidR="00271F1E" w:rsidRPr="00865D40">
        <w:t xml:space="preserve">nia </w:t>
      </w:r>
      <w:r w:rsidR="00886B9E">
        <w:t>13</w:t>
      </w:r>
      <w:r w:rsidR="00256F3F" w:rsidRPr="00865D40">
        <w:t>.</w:t>
      </w:r>
      <w:r w:rsidR="00886B9E">
        <w:t>12</w:t>
      </w:r>
      <w:r w:rsidR="00256F3F" w:rsidRPr="00865D40">
        <w:t>.2024 r</w:t>
      </w:r>
    </w:p>
    <w:p w14:paraId="52C4584F" w14:textId="517CBCFE" w:rsidR="00CC1478" w:rsidRPr="006C3990" w:rsidRDefault="00CC1478" w:rsidP="006C3990">
      <w:pPr>
        <w:spacing w:line="276" w:lineRule="auto"/>
        <w:jc w:val="both"/>
        <w:rPr>
          <w:bCs/>
          <w:sz w:val="20"/>
          <w:szCs w:val="20"/>
        </w:rPr>
      </w:pPr>
    </w:p>
    <w:p w14:paraId="396B4480" w14:textId="77777777" w:rsidR="00CC1478" w:rsidRPr="006C3990" w:rsidRDefault="00CC1478" w:rsidP="006C3990">
      <w:pPr>
        <w:spacing w:line="276" w:lineRule="auto"/>
        <w:jc w:val="both"/>
        <w:rPr>
          <w:bCs/>
          <w:sz w:val="20"/>
          <w:szCs w:val="20"/>
        </w:rPr>
      </w:pPr>
    </w:p>
    <w:p w14:paraId="1DCA234C" w14:textId="77777777" w:rsidR="00A435B8" w:rsidRPr="006C3990" w:rsidRDefault="00A435B8" w:rsidP="006C3990">
      <w:pPr>
        <w:spacing w:line="276" w:lineRule="auto"/>
        <w:jc w:val="both"/>
        <w:rPr>
          <w:bCs/>
          <w:sz w:val="20"/>
          <w:szCs w:val="20"/>
        </w:rPr>
      </w:pPr>
    </w:p>
    <w:p w14:paraId="5409E188" w14:textId="771308D9" w:rsidR="008F579D" w:rsidRPr="006C3990" w:rsidRDefault="008F579D" w:rsidP="006C3990">
      <w:pPr>
        <w:tabs>
          <w:tab w:val="left" w:pos="567"/>
        </w:tabs>
        <w:spacing w:line="276" w:lineRule="auto"/>
        <w:contextualSpacing/>
        <w:jc w:val="both"/>
        <w:rPr>
          <w:bCs/>
          <w:iCs/>
          <w:sz w:val="20"/>
          <w:szCs w:val="20"/>
        </w:rPr>
      </w:pPr>
    </w:p>
    <w:p w14:paraId="2BEC18EE" w14:textId="77777777" w:rsidR="00CC1478" w:rsidRPr="006C3990" w:rsidRDefault="00CC1478" w:rsidP="006C3990">
      <w:pPr>
        <w:tabs>
          <w:tab w:val="left" w:pos="567"/>
        </w:tabs>
        <w:spacing w:line="276" w:lineRule="auto"/>
        <w:contextualSpacing/>
        <w:jc w:val="both"/>
        <w:rPr>
          <w:bCs/>
          <w:iCs/>
          <w:sz w:val="20"/>
          <w:szCs w:val="20"/>
        </w:rPr>
      </w:pPr>
    </w:p>
    <w:p w14:paraId="07CA819E" w14:textId="77777777" w:rsidR="00763F15" w:rsidRPr="00D57EC1" w:rsidRDefault="00763F15" w:rsidP="00763F15">
      <w:pPr>
        <w:ind w:left="6372"/>
        <w:rPr>
          <w:u w:val="single"/>
        </w:rPr>
      </w:pPr>
      <w:r w:rsidRPr="00D57EC1">
        <w:rPr>
          <w:u w:val="single"/>
        </w:rPr>
        <w:t>Zatwierdził:</w:t>
      </w:r>
    </w:p>
    <w:p w14:paraId="630BE299" w14:textId="181BBD8F" w:rsidR="00EE0245" w:rsidRPr="00D57EC1" w:rsidRDefault="00065A73" w:rsidP="00144232">
      <w:pPr>
        <w:ind w:left="6372"/>
      </w:pPr>
      <w:r w:rsidRPr="00D57EC1">
        <w:t>Dyrektor</w:t>
      </w:r>
      <w:r w:rsidR="00144232" w:rsidRPr="00D57EC1">
        <w:t>a</w:t>
      </w:r>
      <w:r w:rsidRPr="00D57EC1">
        <w:t xml:space="preserve"> </w:t>
      </w:r>
      <w:r w:rsidR="005C6C95" w:rsidRPr="00D57EC1">
        <w:t>Szpitala</w:t>
      </w:r>
      <w:r w:rsidRPr="00D57EC1">
        <w:br/>
      </w:r>
      <w:r w:rsidR="005C6C95" w:rsidRPr="00D57EC1">
        <w:t>Joachim Foltys</w:t>
      </w:r>
    </w:p>
    <w:p w14:paraId="215B8549" w14:textId="77777777" w:rsidR="00763F15" w:rsidRPr="006C3990" w:rsidRDefault="00763F15" w:rsidP="00763F15">
      <w:pPr>
        <w:rPr>
          <w:sz w:val="20"/>
          <w:szCs w:val="20"/>
        </w:rPr>
      </w:pPr>
    </w:p>
    <w:p w14:paraId="6FC4B21E" w14:textId="77777777" w:rsidR="00CB3496" w:rsidRPr="006C3990" w:rsidRDefault="00CB3496" w:rsidP="006C3990">
      <w:pPr>
        <w:pStyle w:val="Zwykytekst"/>
        <w:spacing w:line="276" w:lineRule="auto"/>
        <w:jc w:val="both"/>
        <w:rPr>
          <w:rFonts w:ascii="Times New Roman" w:hAnsi="Times New Roman"/>
          <w:iCs/>
        </w:rPr>
      </w:pPr>
    </w:p>
    <w:p w14:paraId="67F212FF" w14:textId="0F4A1AD8" w:rsidR="00A07C58" w:rsidRDefault="00A07C58" w:rsidP="006C3990">
      <w:pPr>
        <w:pStyle w:val="Zwykytekst"/>
        <w:spacing w:line="276" w:lineRule="auto"/>
        <w:jc w:val="both"/>
        <w:rPr>
          <w:rFonts w:ascii="Times New Roman" w:hAnsi="Times New Roman"/>
          <w:iCs/>
        </w:rPr>
      </w:pPr>
    </w:p>
    <w:p w14:paraId="28F48239" w14:textId="77777777" w:rsidR="006C3990" w:rsidRPr="006C3990" w:rsidRDefault="006C3990" w:rsidP="006C3990">
      <w:pPr>
        <w:pStyle w:val="Zwykytekst"/>
        <w:spacing w:line="276" w:lineRule="auto"/>
        <w:jc w:val="both"/>
        <w:rPr>
          <w:rFonts w:ascii="Times New Roman" w:hAnsi="Times New Roman"/>
          <w:iCs/>
        </w:rPr>
      </w:pPr>
    </w:p>
    <w:p w14:paraId="3BF9A031" w14:textId="77777777" w:rsidR="00763F15" w:rsidRPr="006C3990" w:rsidRDefault="00763F15" w:rsidP="00763F15">
      <w:pPr>
        <w:rPr>
          <w:rFonts w:eastAsia="Calibri"/>
          <w:sz w:val="20"/>
          <w:szCs w:val="20"/>
          <w:lang w:eastAsia="en-US"/>
        </w:rPr>
      </w:pPr>
    </w:p>
    <w:p w14:paraId="72834F04" w14:textId="77777777" w:rsidR="00763F15" w:rsidRPr="00D57EC1" w:rsidRDefault="00763F15" w:rsidP="00763F15">
      <w:pPr>
        <w:jc w:val="center"/>
        <w:rPr>
          <w:rFonts w:eastAsia="Calibri"/>
          <w:lang w:eastAsia="en-US"/>
        </w:rPr>
      </w:pPr>
      <w:r w:rsidRPr="00D57EC1">
        <w:rPr>
          <w:rFonts w:eastAsia="Calibri"/>
          <w:lang w:eastAsia="en-US"/>
        </w:rPr>
        <w:t>Postępowanie o udzielenie zamówienia prowadzone w trybie podstawowym</w:t>
      </w:r>
    </w:p>
    <w:p w14:paraId="327B36C7" w14:textId="78676AC6" w:rsidR="00763F15" w:rsidRPr="00D57EC1" w:rsidRDefault="00763F15" w:rsidP="00763F15">
      <w:pPr>
        <w:jc w:val="center"/>
        <w:rPr>
          <w:rFonts w:eastAsia="Calibri"/>
          <w:lang w:eastAsia="en-US"/>
        </w:rPr>
      </w:pPr>
      <w:r w:rsidRPr="00D57EC1">
        <w:rPr>
          <w:rFonts w:eastAsia="Calibri"/>
          <w:lang w:eastAsia="en-US"/>
        </w:rPr>
        <w:t>na podstawie ustawy z dnia 11 września 2019 r. Prawo zamówień publicznych</w:t>
      </w:r>
      <w:r w:rsidRPr="00D57EC1">
        <w:rPr>
          <w:rFonts w:eastAsia="Calibri"/>
          <w:lang w:eastAsia="en-US"/>
        </w:rPr>
        <w:br/>
        <w:t>(</w:t>
      </w:r>
      <w:r w:rsidR="005E4E75" w:rsidRPr="00D57EC1">
        <w:rPr>
          <w:rFonts w:eastAsia="MS Mincho"/>
          <w:bCs/>
          <w:lang w:val="x-none" w:eastAsia="zh-CN"/>
        </w:rPr>
        <w:t>t. j. Dz. U. z 20</w:t>
      </w:r>
      <w:r w:rsidR="005E4E75" w:rsidRPr="00D57EC1">
        <w:rPr>
          <w:rFonts w:eastAsia="MS Mincho"/>
          <w:bCs/>
          <w:lang w:eastAsia="zh-CN"/>
        </w:rPr>
        <w:t>2</w:t>
      </w:r>
      <w:r w:rsidR="005E4E75">
        <w:rPr>
          <w:rFonts w:eastAsia="MS Mincho"/>
          <w:bCs/>
          <w:lang w:eastAsia="zh-CN"/>
        </w:rPr>
        <w:t>4</w:t>
      </w:r>
      <w:r w:rsidR="005E4E75" w:rsidRPr="00D57EC1">
        <w:rPr>
          <w:rFonts w:eastAsia="MS Mincho"/>
          <w:bCs/>
          <w:lang w:val="x-none" w:eastAsia="zh-CN"/>
        </w:rPr>
        <w:t xml:space="preserve"> r., poz. </w:t>
      </w:r>
      <w:r w:rsidR="005E4E75">
        <w:rPr>
          <w:rFonts w:eastAsia="MS Mincho"/>
          <w:bCs/>
          <w:lang w:eastAsia="zh-CN"/>
        </w:rPr>
        <w:t>1320</w:t>
      </w:r>
      <w:r w:rsidRPr="00D57EC1">
        <w:rPr>
          <w:rFonts w:eastAsia="Calibri"/>
          <w:lang w:eastAsia="en-US"/>
        </w:rPr>
        <w:t>)</w:t>
      </w:r>
    </w:p>
    <w:p w14:paraId="41448129" w14:textId="77777777" w:rsidR="00783508" w:rsidRPr="006C3990" w:rsidRDefault="00783508" w:rsidP="00627C7D">
      <w:pPr>
        <w:pStyle w:val="Zwykytekst"/>
        <w:spacing w:line="276" w:lineRule="auto"/>
        <w:jc w:val="center"/>
        <w:rPr>
          <w:rFonts w:ascii="Times New Roman" w:hAnsi="Times New Roman"/>
          <w:iCs/>
        </w:rPr>
      </w:pPr>
    </w:p>
    <w:p w14:paraId="7C1BD5E3" w14:textId="47348F8F" w:rsidR="00783508" w:rsidRDefault="00783508" w:rsidP="00627C7D">
      <w:pPr>
        <w:pStyle w:val="Zwykytekst"/>
        <w:spacing w:line="276" w:lineRule="auto"/>
        <w:jc w:val="center"/>
        <w:rPr>
          <w:rFonts w:ascii="Times New Roman" w:hAnsi="Times New Roman"/>
          <w:iCs/>
        </w:rPr>
      </w:pPr>
    </w:p>
    <w:p w14:paraId="46744C65" w14:textId="76A3AAA9" w:rsidR="006C3990" w:rsidRDefault="006C3990" w:rsidP="00627C7D">
      <w:pPr>
        <w:pStyle w:val="Zwykytekst"/>
        <w:spacing w:line="276" w:lineRule="auto"/>
        <w:jc w:val="center"/>
        <w:rPr>
          <w:rFonts w:ascii="Times New Roman" w:hAnsi="Times New Roman"/>
          <w:iCs/>
        </w:rPr>
      </w:pPr>
    </w:p>
    <w:p w14:paraId="7FD70BC7" w14:textId="77777777" w:rsidR="006C3990" w:rsidRPr="006C3990" w:rsidRDefault="006C3990" w:rsidP="00627C7D">
      <w:pPr>
        <w:pStyle w:val="Zwykytekst"/>
        <w:spacing w:line="276" w:lineRule="auto"/>
        <w:jc w:val="center"/>
        <w:rPr>
          <w:rFonts w:ascii="Times New Roman" w:hAnsi="Times New Roman"/>
          <w:iCs/>
        </w:rPr>
      </w:pPr>
    </w:p>
    <w:p w14:paraId="38F75D0E" w14:textId="77777777" w:rsidR="00CC1478" w:rsidRPr="006C3990" w:rsidRDefault="00CC1478" w:rsidP="00627C7D">
      <w:pPr>
        <w:pStyle w:val="Zwykytekst"/>
        <w:spacing w:line="276" w:lineRule="auto"/>
        <w:jc w:val="center"/>
        <w:rPr>
          <w:rFonts w:ascii="Times New Roman" w:hAnsi="Times New Roman"/>
          <w:iCs/>
        </w:rPr>
      </w:pPr>
    </w:p>
    <w:p w14:paraId="2E404E3A" w14:textId="77777777" w:rsidR="00A435B8" w:rsidRPr="006C3990" w:rsidRDefault="00A435B8" w:rsidP="00627C7D">
      <w:pPr>
        <w:pStyle w:val="Zwykytekst"/>
        <w:spacing w:line="276" w:lineRule="auto"/>
        <w:jc w:val="center"/>
        <w:rPr>
          <w:rFonts w:ascii="Times New Roman" w:hAnsi="Times New Roman"/>
          <w:iCs/>
        </w:rPr>
      </w:pPr>
    </w:p>
    <w:tbl>
      <w:tblPr>
        <w:tblW w:w="0" w:type="auto"/>
        <w:jc w:val="center"/>
        <w:tblBorders>
          <w:bottom w:val="single" w:sz="4" w:space="0" w:color="auto"/>
        </w:tblBorders>
        <w:tblLook w:val="00A0" w:firstRow="1" w:lastRow="0" w:firstColumn="1" w:lastColumn="0" w:noHBand="0" w:noVBand="0"/>
      </w:tblPr>
      <w:tblGrid>
        <w:gridCol w:w="10206"/>
      </w:tblGrid>
      <w:tr w:rsidR="00A435B8" w:rsidRPr="00D57EC1" w14:paraId="0354E9A7" w14:textId="77777777" w:rsidTr="00E42204">
        <w:trPr>
          <w:trHeight w:val="735"/>
          <w:jc w:val="center"/>
        </w:trPr>
        <w:tc>
          <w:tcPr>
            <w:tcW w:w="10206" w:type="dxa"/>
            <w:tcBorders>
              <w:top w:val="nil"/>
              <w:left w:val="nil"/>
              <w:bottom w:val="single" w:sz="4" w:space="0" w:color="auto"/>
              <w:right w:val="nil"/>
            </w:tcBorders>
            <w:shd w:val="clear" w:color="auto" w:fill="D9D9D9" w:themeFill="background1" w:themeFillShade="D9"/>
            <w:hideMark/>
          </w:tcPr>
          <w:p w14:paraId="1ACE761E" w14:textId="340D7765" w:rsidR="00A435B8" w:rsidRPr="00D57EC1" w:rsidRDefault="00A435B8" w:rsidP="001B764C">
            <w:pPr>
              <w:spacing w:line="276" w:lineRule="auto"/>
              <w:jc w:val="center"/>
            </w:pPr>
            <w:r w:rsidRPr="00D57EC1">
              <w:lastRenderedPageBreak/>
              <w:t>Rozdział 1</w:t>
            </w:r>
          </w:p>
          <w:p w14:paraId="7D961FF5" w14:textId="33B3F2FE" w:rsidR="00A435B8" w:rsidRPr="00D57EC1" w:rsidRDefault="00A435B8" w:rsidP="001B764C">
            <w:pPr>
              <w:spacing w:line="276" w:lineRule="auto"/>
              <w:jc w:val="center"/>
              <w:rPr>
                <w:b/>
                <w:bCs/>
              </w:rPr>
            </w:pPr>
            <w:r w:rsidRPr="00D57EC1">
              <w:rPr>
                <w:b/>
                <w:bCs/>
              </w:rPr>
              <w:t>POSTANOWIENIA OGÓLNE</w:t>
            </w:r>
          </w:p>
        </w:tc>
      </w:tr>
    </w:tbl>
    <w:p w14:paraId="0A9000AE" w14:textId="77777777" w:rsidR="00E4259A" w:rsidRPr="00267B2C" w:rsidRDefault="00E4259A" w:rsidP="00267B2C">
      <w:pPr>
        <w:widowControl w:val="0"/>
        <w:spacing w:line="276" w:lineRule="auto"/>
        <w:jc w:val="both"/>
        <w:outlineLvl w:val="3"/>
        <w:rPr>
          <w:sz w:val="20"/>
          <w:szCs w:val="20"/>
        </w:rPr>
      </w:pPr>
    </w:p>
    <w:p w14:paraId="7AA4F786" w14:textId="26F2F34B" w:rsidR="00E42204" w:rsidRPr="00D57EC1" w:rsidRDefault="00E42204" w:rsidP="00E42204">
      <w:pPr>
        <w:widowControl w:val="0"/>
        <w:numPr>
          <w:ilvl w:val="1"/>
          <w:numId w:val="1"/>
        </w:numPr>
        <w:spacing w:line="276" w:lineRule="auto"/>
        <w:ind w:left="567" w:hanging="567"/>
        <w:jc w:val="both"/>
        <w:outlineLvl w:val="3"/>
        <w:rPr>
          <w:b/>
          <w:bCs/>
        </w:rPr>
      </w:pPr>
      <w:r w:rsidRPr="00D57EC1">
        <w:rPr>
          <w:b/>
        </w:rPr>
        <w:t>Nazwa oraz adres Zamawiającego, numer telefonu, adres poczty elektronicznej oraz strony internetowej prowadzonego postępowania</w:t>
      </w:r>
    </w:p>
    <w:p w14:paraId="25B8C971" w14:textId="7BDC2553" w:rsidR="00E42204" w:rsidRPr="00D57EC1" w:rsidRDefault="00E42204" w:rsidP="00E42204">
      <w:pPr>
        <w:tabs>
          <w:tab w:val="left" w:pos="567"/>
        </w:tabs>
        <w:autoSpaceDE w:val="0"/>
        <w:autoSpaceDN w:val="0"/>
        <w:adjustRightInd w:val="0"/>
        <w:spacing w:line="276" w:lineRule="auto"/>
        <w:ind w:left="567"/>
        <w:rPr>
          <w:bCs/>
        </w:rPr>
      </w:pPr>
      <w:r w:rsidRPr="00D57EC1">
        <w:rPr>
          <w:bCs/>
        </w:rPr>
        <w:t xml:space="preserve">Nazwa Zamawiającego: </w:t>
      </w:r>
      <w:r w:rsidR="00A02297" w:rsidRPr="00D57EC1">
        <w:t>Kliniczny Szpital Psyc</w:t>
      </w:r>
      <w:r w:rsidR="003F463C">
        <w:t>h</w:t>
      </w:r>
      <w:r w:rsidR="00A02297" w:rsidRPr="00D57EC1">
        <w:t>iatryczny SPZOZ w Rybniku</w:t>
      </w:r>
    </w:p>
    <w:p w14:paraId="3D14ADF9" w14:textId="77777777" w:rsidR="00E42204" w:rsidRPr="00D57EC1" w:rsidRDefault="00E42204" w:rsidP="00E42204">
      <w:pPr>
        <w:tabs>
          <w:tab w:val="left" w:pos="567"/>
        </w:tabs>
        <w:autoSpaceDE w:val="0"/>
        <w:autoSpaceDN w:val="0"/>
        <w:adjustRightInd w:val="0"/>
        <w:spacing w:line="276" w:lineRule="auto"/>
        <w:rPr>
          <w:bCs/>
        </w:rPr>
      </w:pPr>
      <w:r w:rsidRPr="00D57EC1">
        <w:rPr>
          <w:bCs/>
        </w:rPr>
        <w:tab/>
        <w:t xml:space="preserve">Adres Zamawiającego: </w:t>
      </w:r>
      <w:r w:rsidRPr="00D57EC1">
        <w:t>ul. Gliwicka 33, 44-201 Rybnik</w:t>
      </w:r>
    </w:p>
    <w:p w14:paraId="5D62EC97" w14:textId="77777777" w:rsidR="00E42204" w:rsidRPr="00D57EC1" w:rsidRDefault="00E42204" w:rsidP="00E42204">
      <w:pPr>
        <w:tabs>
          <w:tab w:val="left" w:pos="567"/>
        </w:tabs>
        <w:autoSpaceDE w:val="0"/>
        <w:autoSpaceDN w:val="0"/>
        <w:adjustRightInd w:val="0"/>
        <w:spacing w:line="276" w:lineRule="auto"/>
        <w:rPr>
          <w:bCs/>
        </w:rPr>
      </w:pPr>
      <w:r w:rsidRPr="00D57EC1">
        <w:rPr>
          <w:bCs/>
        </w:rPr>
        <w:tab/>
        <w:t xml:space="preserve">Numer telefonu: </w:t>
      </w:r>
      <w:r w:rsidRPr="00D57EC1">
        <w:t>32/43-28-100 lub 32/43-28-298</w:t>
      </w:r>
    </w:p>
    <w:p w14:paraId="371B5378" w14:textId="77777777" w:rsidR="00E42204" w:rsidRPr="00D57EC1" w:rsidRDefault="00E42204" w:rsidP="00E42204">
      <w:pPr>
        <w:tabs>
          <w:tab w:val="left" w:pos="567"/>
        </w:tabs>
        <w:autoSpaceDE w:val="0"/>
        <w:autoSpaceDN w:val="0"/>
        <w:adjustRightInd w:val="0"/>
        <w:spacing w:line="276" w:lineRule="auto"/>
        <w:rPr>
          <w:bCs/>
        </w:rPr>
      </w:pPr>
      <w:r w:rsidRPr="00D57EC1">
        <w:rPr>
          <w:bCs/>
        </w:rPr>
        <w:tab/>
        <w:t>Adres poczty elektronicznej (e-mail):</w:t>
      </w:r>
      <w:r w:rsidRPr="00D57EC1">
        <w:t xml:space="preserve"> kancelaria@psychiatria.com</w:t>
      </w:r>
    </w:p>
    <w:p w14:paraId="2E5DEAAD" w14:textId="77777777" w:rsidR="00E42204" w:rsidRPr="00D57EC1" w:rsidRDefault="00E42204" w:rsidP="00E42204">
      <w:pPr>
        <w:tabs>
          <w:tab w:val="left" w:pos="567"/>
        </w:tabs>
        <w:autoSpaceDE w:val="0"/>
        <w:autoSpaceDN w:val="0"/>
        <w:adjustRightInd w:val="0"/>
        <w:spacing w:line="276" w:lineRule="auto"/>
        <w:ind w:left="567" w:right="-709"/>
        <w:rPr>
          <w:bCs/>
        </w:rPr>
      </w:pPr>
      <w:r w:rsidRPr="00D57EC1">
        <w:rPr>
          <w:bCs/>
        </w:rPr>
        <w:t>Adres strony internetowej prowadzonego postępowania:</w:t>
      </w:r>
      <w:r w:rsidRPr="00D57EC1">
        <w:t xml:space="preserve"> </w:t>
      </w:r>
      <w:hyperlink r:id="rId11" w:history="1">
        <w:r w:rsidRPr="00267B2C">
          <w:t>https://platformazakupowa.pl/pn/psychiatria_rybnik</w:t>
        </w:r>
      </w:hyperlink>
      <w:r w:rsidRPr="00D57EC1">
        <w:br/>
        <w:t>[</w:t>
      </w:r>
      <w:r w:rsidRPr="00D57EC1">
        <w:rPr>
          <w:bCs/>
        </w:rPr>
        <w:t>zakładka dotycząca postępowania do wyszukania po znaku sprawy (numerze referencyjnym)]</w:t>
      </w:r>
    </w:p>
    <w:p w14:paraId="6400BEA5" w14:textId="516C5099" w:rsidR="00E42204" w:rsidRPr="00D57EC1" w:rsidRDefault="00E42204" w:rsidP="00E42204">
      <w:pPr>
        <w:widowControl w:val="0"/>
        <w:numPr>
          <w:ilvl w:val="1"/>
          <w:numId w:val="1"/>
        </w:numPr>
        <w:spacing w:line="276" w:lineRule="auto"/>
        <w:ind w:left="567" w:hanging="567"/>
        <w:jc w:val="both"/>
        <w:outlineLvl w:val="3"/>
        <w:rPr>
          <w:b/>
          <w:bCs/>
        </w:rPr>
      </w:pPr>
      <w:r w:rsidRPr="00D57EC1">
        <w:rPr>
          <w:b/>
        </w:rPr>
        <w:t>Adres strony internetowej, na której udostępniane będą zmiany i wyjaśnienia treści SWZ oraz inne dokumenty zamówienia bezpośrednio związane z postępowaniem o udzielenie zamówienia</w:t>
      </w:r>
    </w:p>
    <w:p w14:paraId="0B9EAAF1" w14:textId="77777777" w:rsidR="00E42204" w:rsidRPr="00D57EC1" w:rsidRDefault="00E42204" w:rsidP="00F046F9">
      <w:pPr>
        <w:numPr>
          <w:ilvl w:val="2"/>
          <w:numId w:val="70"/>
        </w:numPr>
        <w:tabs>
          <w:tab w:val="left" w:pos="720"/>
        </w:tabs>
        <w:autoSpaceDE w:val="0"/>
        <w:autoSpaceDN w:val="0"/>
        <w:adjustRightInd w:val="0"/>
        <w:spacing w:line="276" w:lineRule="auto"/>
        <w:ind w:hanging="657"/>
        <w:jc w:val="both"/>
        <w:rPr>
          <w:bCs/>
        </w:rPr>
      </w:pPr>
      <w:r w:rsidRPr="00D57EC1">
        <w:rPr>
          <w:bCs/>
        </w:rPr>
        <w:t>Postępowanie będzie prowadzone na Platformie zakupowej, zwanej dalej Platformą.</w:t>
      </w:r>
    </w:p>
    <w:p w14:paraId="6110A1B6" w14:textId="77777777" w:rsidR="00E42204" w:rsidRPr="00D57EC1" w:rsidRDefault="00E42204" w:rsidP="00F046F9">
      <w:pPr>
        <w:numPr>
          <w:ilvl w:val="2"/>
          <w:numId w:val="70"/>
        </w:numPr>
        <w:tabs>
          <w:tab w:val="left" w:pos="567"/>
        </w:tabs>
        <w:autoSpaceDE w:val="0"/>
        <w:autoSpaceDN w:val="0"/>
        <w:adjustRightInd w:val="0"/>
        <w:spacing w:line="276" w:lineRule="auto"/>
        <w:ind w:hanging="657"/>
        <w:jc w:val="both"/>
        <w:rPr>
          <w:bCs/>
        </w:rPr>
      </w:pPr>
      <w:r w:rsidRPr="00D57EC1">
        <w:rPr>
          <w:bCs/>
        </w:rPr>
        <w:t>Wejście na Platformę poprzez link: https://platformazakupowa.pl/pn/psychiatria_rybnik [zakładka dotycząca postępowania do wyszukania po znaku sprawy (numerze referencyjnym)].</w:t>
      </w:r>
    </w:p>
    <w:p w14:paraId="5618ABDE" w14:textId="77777777" w:rsidR="00E42204" w:rsidRPr="00D57EC1" w:rsidRDefault="00E42204" w:rsidP="00F046F9">
      <w:pPr>
        <w:numPr>
          <w:ilvl w:val="2"/>
          <w:numId w:val="70"/>
        </w:numPr>
        <w:tabs>
          <w:tab w:val="left" w:pos="567"/>
        </w:tabs>
        <w:autoSpaceDE w:val="0"/>
        <w:autoSpaceDN w:val="0"/>
        <w:adjustRightInd w:val="0"/>
        <w:spacing w:line="276" w:lineRule="auto"/>
        <w:ind w:hanging="657"/>
        <w:jc w:val="both"/>
        <w:rPr>
          <w:bCs/>
        </w:rPr>
      </w:pPr>
      <w:r w:rsidRPr="00D57EC1">
        <w:rPr>
          <w:bCs/>
        </w:rPr>
        <w:t>Instrukcje korzystania z Platformy znajdują się w zakładce „Instrukcje dla Wykonawców” na stronie internetowej pod adresem: https://platformazakupowa.pl/strona/45-instrukcje.</w:t>
      </w:r>
    </w:p>
    <w:p w14:paraId="0B863AF2" w14:textId="77777777" w:rsidR="00E42204" w:rsidRPr="00D57EC1" w:rsidRDefault="00E42204" w:rsidP="00E42204">
      <w:pPr>
        <w:widowControl w:val="0"/>
        <w:numPr>
          <w:ilvl w:val="1"/>
          <w:numId w:val="1"/>
        </w:numPr>
        <w:spacing w:line="276" w:lineRule="auto"/>
        <w:ind w:left="567" w:hanging="567"/>
        <w:jc w:val="both"/>
        <w:outlineLvl w:val="3"/>
        <w:rPr>
          <w:b/>
          <w:bCs/>
        </w:rPr>
      </w:pPr>
      <w:r w:rsidRPr="00D57EC1">
        <w:rPr>
          <w:b/>
          <w:bCs/>
        </w:rPr>
        <w:t>Tryb udzielenia zamówienia</w:t>
      </w:r>
    </w:p>
    <w:p w14:paraId="378FFA7B" w14:textId="77777777" w:rsidR="00E42204" w:rsidRPr="00D57EC1" w:rsidRDefault="00E42204" w:rsidP="00E42204">
      <w:pPr>
        <w:widowControl w:val="0"/>
        <w:spacing w:line="276" w:lineRule="auto"/>
        <w:ind w:left="567"/>
        <w:jc w:val="both"/>
        <w:outlineLvl w:val="3"/>
        <w:rPr>
          <w:color w:val="000000"/>
        </w:rPr>
      </w:pPr>
      <w:r w:rsidRPr="00D57EC1">
        <w:rPr>
          <w:bCs/>
        </w:rPr>
        <w:t xml:space="preserve">Postępowanie prowadzone jest na podstawie przepisów ustawy </w:t>
      </w:r>
      <w:proofErr w:type="spellStart"/>
      <w:r w:rsidRPr="00D57EC1">
        <w:rPr>
          <w:bCs/>
        </w:rPr>
        <w:t>Pzp</w:t>
      </w:r>
      <w:proofErr w:type="spellEnd"/>
      <w:r w:rsidRPr="00D57EC1">
        <w:rPr>
          <w:bCs/>
        </w:rPr>
        <w:t xml:space="preserve"> w trybie podstawowym bez negocjacji, w </w:t>
      </w:r>
      <w:r w:rsidRPr="00D57EC1">
        <w:rPr>
          <w:color w:val="000000"/>
        </w:rPr>
        <w:t xml:space="preserve">którym w odpowiedzi na ogłoszenie o zamówieniu oferty mogą składać wszyscy zainteresowani Wykonawcy, a następnie Zamawiający wybiera najkorzystniejszą ofertę bez przeprowadzenia negocjacji (art. 275 pkt 1 ustawy </w:t>
      </w:r>
      <w:proofErr w:type="spellStart"/>
      <w:r w:rsidRPr="00D57EC1">
        <w:rPr>
          <w:color w:val="000000"/>
        </w:rPr>
        <w:t>Pzp</w:t>
      </w:r>
      <w:proofErr w:type="spellEnd"/>
      <w:r w:rsidRPr="00D57EC1">
        <w:rPr>
          <w:color w:val="000000"/>
        </w:rPr>
        <w:t>).</w:t>
      </w:r>
    </w:p>
    <w:p w14:paraId="29890CBD" w14:textId="77777777" w:rsidR="00E42204" w:rsidRPr="00D57EC1" w:rsidRDefault="00E42204" w:rsidP="00E42204">
      <w:pPr>
        <w:widowControl w:val="0"/>
        <w:numPr>
          <w:ilvl w:val="1"/>
          <w:numId w:val="1"/>
        </w:numPr>
        <w:spacing w:line="276" w:lineRule="auto"/>
        <w:ind w:left="567" w:hanging="567"/>
        <w:jc w:val="both"/>
        <w:outlineLvl w:val="3"/>
        <w:rPr>
          <w:rFonts w:eastAsia="MS Mincho"/>
          <w:b/>
          <w:bCs/>
        </w:rPr>
      </w:pPr>
      <w:bookmarkStart w:id="3" w:name="_Hlk60813568"/>
      <w:r w:rsidRPr="00D57EC1">
        <w:rPr>
          <w:rFonts w:eastAsia="MS Mincho"/>
          <w:b/>
          <w:bCs/>
        </w:rPr>
        <w:t>Wartość zamówienia</w:t>
      </w:r>
    </w:p>
    <w:p w14:paraId="09BA7027" w14:textId="77777777" w:rsidR="00E42204" w:rsidRPr="00D57EC1" w:rsidRDefault="00E42204" w:rsidP="00F046F9">
      <w:pPr>
        <w:widowControl w:val="0"/>
        <w:numPr>
          <w:ilvl w:val="2"/>
          <w:numId w:val="71"/>
        </w:numPr>
        <w:spacing w:line="276" w:lineRule="auto"/>
        <w:ind w:hanging="657"/>
        <w:jc w:val="both"/>
        <w:outlineLvl w:val="3"/>
        <w:rPr>
          <w:rFonts w:eastAsia="MS Mincho"/>
          <w:bCs/>
        </w:rPr>
      </w:pPr>
      <w:r w:rsidRPr="00D57EC1">
        <w:rPr>
          <w:rFonts w:eastAsia="MS Mincho"/>
          <w:bCs/>
        </w:rPr>
        <w:t xml:space="preserve">Zamówienie jest zamówieniem klasycznym w rozumieniu art. 7 pkt 33 ustawy </w:t>
      </w:r>
      <w:proofErr w:type="spellStart"/>
      <w:r w:rsidRPr="00D57EC1">
        <w:rPr>
          <w:rFonts w:eastAsia="MS Mincho"/>
          <w:bCs/>
        </w:rPr>
        <w:t>Pzp</w:t>
      </w:r>
      <w:proofErr w:type="spellEnd"/>
      <w:r w:rsidRPr="00D57EC1">
        <w:rPr>
          <w:rFonts w:eastAsia="MS Mincho"/>
          <w:bCs/>
        </w:rPr>
        <w:t>.</w:t>
      </w:r>
    </w:p>
    <w:p w14:paraId="506D3234" w14:textId="77777777" w:rsidR="00E42204" w:rsidRPr="00D57EC1" w:rsidRDefault="00E42204" w:rsidP="00F046F9">
      <w:pPr>
        <w:widowControl w:val="0"/>
        <w:numPr>
          <w:ilvl w:val="2"/>
          <w:numId w:val="71"/>
        </w:numPr>
        <w:spacing w:line="276" w:lineRule="auto"/>
        <w:ind w:hanging="657"/>
        <w:jc w:val="both"/>
        <w:outlineLvl w:val="3"/>
        <w:rPr>
          <w:rFonts w:eastAsia="MS Mincho"/>
          <w:bCs/>
        </w:rPr>
      </w:pPr>
      <w:r w:rsidRPr="00D57EC1">
        <w:rPr>
          <w:rFonts w:eastAsia="MS Mincho"/>
          <w:bCs/>
        </w:rPr>
        <w:t xml:space="preserve">Wartość zamówienia nie przekracza progów unijnych w rozumieniu art. 3 ustawy </w:t>
      </w:r>
      <w:proofErr w:type="spellStart"/>
      <w:r w:rsidRPr="00D57EC1">
        <w:rPr>
          <w:rFonts w:eastAsia="MS Mincho"/>
          <w:bCs/>
        </w:rPr>
        <w:t>Pzp</w:t>
      </w:r>
      <w:proofErr w:type="spellEnd"/>
      <w:r w:rsidRPr="00D57EC1">
        <w:rPr>
          <w:rFonts w:eastAsia="MS Mincho"/>
          <w:bCs/>
        </w:rPr>
        <w:t>.</w:t>
      </w:r>
    </w:p>
    <w:p w14:paraId="082BCAE9" w14:textId="77777777" w:rsidR="00E42204" w:rsidRPr="00D57EC1" w:rsidRDefault="00E42204" w:rsidP="00E42204">
      <w:pPr>
        <w:widowControl w:val="0"/>
        <w:numPr>
          <w:ilvl w:val="1"/>
          <w:numId w:val="1"/>
        </w:numPr>
        <w:spacing w:line="276" w:lineRule="auto"/>
        <w:ind w:left="567" w:hanging="567"/>
        <w:jc w:val="both"/>
        <w:outlineLvl w:val="3"/>
        <w:rPr>
          <w:rFonts w:eastAsia="MS Mincho"/>
          <w:b/>
          <w:bCs/>
        </w:rPr>
      </w:pPr>
      <w:r w:rsidRPr="00D57EC1">
        <w:t>W zakresie nieuregulowanym w SWZ, maj</w:t>
      </w:r>
      <w:r w:rsidRPr="00D57EC1">
        <w:rPr>
          <w:rFonts w:eastAsia="TimesNewRoman"/>
        </w:rPr>
        <w:t xml:space="preserve">ą </w:t>
      </w:r>
      <w:r w:rsidRPr="00D57EC1">
        <w:t xml:space="preserve">zastosowanie przepisy ustawy </w:t>
      </w:r>
      <w:proofErr w:type="spellStart"/>
      <w:r w:rsidRPr="00D57EC1">
        <w:t>Pzp</w:t>
      </w:r>
      <w:proofErr w:type="spellEnd"/>
      <w:r w:rsidRPr="00D57EC1">
        <w:t xml:space="preserve"> oraz przepisy ustawy </w:t>
      </w:r>
      <w:proofErr w:type="spellStart"/>
      <w:r w:rsidRPr="00D57EC1">
        <w:t>Kc</w:t>
      </w:r>
      <w:proofErr w:type="spellEnd"/>
      <w:r w:rsidRPr="00D57EC1">
        <w:t>.</w:t>
      </w:r>
      <w:bookmarkEnd w:id="3"/>
    </w:p>
    <w:p w14:paraId="13141434" w14:textId="77777777" w:rsidR="00E42204" w:rsidRPr="00D57EC1" w:rsidRDefault="00E42204" w:rsidP="00E42204">
      <w:pPr>
        <w:widowControl w:val="0"/>
        <w:numPr>
          <w:ilvl w:val="1"/>
          <w:numId w:val="1"/>
        </w:numPr>
        <w:spacing w:line="276" w:lineRule="auto"/>
        <w:ind w:left="567" w:hanging="567"/>
        <w:jc w:val="both"/>
        <w:outlineLvl w:val="3"/>
        <w:rPr>
          <w:rFonts w:eastAsia="MS Mincho"/>
          <w:b/>
          <w:bCs/>
        </w:rPr>
      </w:pPr>
      <w:r w:rsidRPr="00D57EC1">
        <w:rPr>
          <w:rFonts w:eastAsia="MS Mincho"/>
          <w:b/>
          <w:bCs/>
        </w:rPr>
        <w:t>Słownik</w:t>
      </w:r>
    </w:p>
    <w:p w14:paraId="0457D447" w14:textId="77777777" w:rsidR="00E42204" w:rsidRPr="00D57EC1" w:rsidRDefault="00E42204" w:rsidP="00E42204">
      <w:pPr>
        <w:widowControl w:val="0"/>
        <w:spacing w:line="276" w:lineRule="auto"/>
        <w:ind w:left="567"/>
        <w:jc w:val="both"/>
        <w:outlineLvl w:val="3"/>
        <w:rPr>
          <w:rFonts w:eastAsia="MS Mincho"/>
          <w:bCs/>
        </w:rPr>
      </w:pPr>
      <w:r w:rsidRPr="00D57EC1">
        <w:rPr>
          <w:rFonts w:eastAsia="MS Mincho"/>
          <w:bCs/>
        </w:rPr>
        <w:t>Użyte w SWZ oraz w załącznikach terminy mają następujące znaczenie:</w:t>
      </w:r>
    </w:p>
    <w:p w14:paraId="387762EA" w14:textId="71A2A187" w:rsidR="00E42204" w:rsidRPr="00D57EC1" w:rsidRDefault="00E42204" w:rsidP="00F046F9">
      <w:pPr>
        <w:widowControl w:val="0"/>
        <w:numPr>
          <w:ilvl w:val="0"/>
          <w:numId w:val="69"/>
        </w:numPr>
        <w:spacing w:line="276" w:lineRule="auto"/>
        <w:ind w:left="993" w:hanging="426"/>
        <w:contextualSpacing/>
        <w:jc w:val="both"/>
        <w:outlineLvl w:val="3"/>
        <w:rPr>
          <w:rFonts w:eastAsia="MS Mincho"/>
          <w:bCs/>
          <w:lang w:val="x-none" w:eastAsia="zh-CN"/>
        </w:rPr>
      </w:pPr>
      <w:r w:rsidRPr="00D57EC1">
        <w:rPr>
          <w:rFonts w:eastAsia="MS Mincho"/>
          <w:b/>
          <w:bCs/>
          <w:lang w:val="x-none" w:eastAsia="zh-CN"/>
        </w:rPr>
        <w:t>„ustawa</w:t>
      </w:r>
      <w:r w:rsidRPr="00D57EC1">
        <w:rPr>
          <w:rFonts w:eastAsia="MS Mincho"/>
          <w:b/>
          <w:bCs/>
          <w:lang w:eastAsia="zh-CN"/>
        </w:rPr>
        <w:t xml:space="preserve"> </w:t>
      </w:r>
      <w:proofErr w:type="spellStart"/>
      <w:r w:rsidRPr="00D57EC1">
        <w:rPr>
          <w:rFonts w:eastAsia="MS Mincho"/>
          <w:b/>
          <w:bCs/>
          <w:lang w:eastAsia="zh-CN"/>
        </w:rPr>
        <w:t>Pzp</w:t>
      </w:r>
      <w:proofErr w:type="spellEnd"/>
      <w:r w:rsidRPr="00D57EC1">
        <w:rPr>
          <w:rFonts w:eastAsia="MS Mincho"/>
          <w:b/>
          <w:bCs/>
          <w:lang w:val="x-none" w:eastAsia="zh-CN"/>
        </w:rPr>
        <w:t>”</w:t>
      </w:r>
      <w:r w:rsidRPr="00D57EC1">
        <w:rPr>
          <w:rFonts w:eastAsia="MS Mincho"/>
          <w:bCs/>
          <w:lang w:val="x-none" w:eastAsia="zh-CN"/>
        </w:rPr>
        <w:t xml:space="preserve"> </w:t>
      </w:r>
      <w:r w:rsidRPr="00D57EC1">
        <w:rPr>
          <w:rFonts w:eastAsia="MS Mincho"/>
          <w:bCs/>
          <w:lang w:eastAsia="zh-CN"/>
        </w:rPr>
        <w:t>-</w:t>
      </w:r>
      <w:r w:rsidRPr="00D57EC1">
        <w:rPr>
          <w:rFonts w:eastAsia="MS Mincho"/>
          <w:bCs/>
          <w:lang w:val="x-none" w:eastAsia="zh-CN"/>
        </w:rPr>
        <w:t xml:space="preserve"> ustawa z dnia 11 września 2019 r. Prawo zamówień publicznych</w:t>
      </w:r>
      <w:r w:rsidRPr="00D57EC1">
        <w:rPr>
          <w:rFonts w:eastAsia="MS Mincho"/>
          <w:bCs/>
          <w:lang w:val="x-none" w:eastAsia="zh-CN"/>
        </w:rPr>
        <w:br/>
        <w:t xml:space="preserve">(t. j. Dz. U. z </w:t>
      </w:r>
      <w:r w:rsidR="003F463C" w:rsidRPr="00D57EC1">
        <w:rPr>
          <w:rFonts w:eastAsia="MS Mincho"/>
          <w:bCs/>
          <w:lang w:val="x-none" w:eastAsia="zh-CN"/>
        </w:rPr>
        <w:t>20</w:t>
      </w:r>
      <w:r w:rsidR="003F463C" w:rsidRPr="00D57EC1">
        <w:rPr>
          <w:rFonts w:eastAsia="MS Mincho"/>
          <w:bCs/>
          <w:lang w:eastAsia="zh-CN"/>
        </w:rPr>
        <w:t>2</w:t>
      </w:r>
      <w:r w:rsidR="003F463C">
        <w:rPr>
          <w:rFonts w:eastAsia="MS Mincho"/>
          <w:bCs/>
          <w:lang w:eastAsia="zh-CN"/>
        </w:rPr>
        <w:t>4</w:t>
      </w:r>
      <w:r w:rsidR="003F463C" w:rsidRPr="00D57EC1">
        <w:rPr>
          <w:rFonts w:eastAsia="MS Mincho"/>
          <w:bCs/>
          <w:lang w:val="x-none" w:eastAsia="zh-CN"/>
        </w:rPr>
        <w:t xml:space="preserve"> </w:t>
      </w:r>
      <w:r w:rsidRPr="00D57EC1">
        <w:rPr>
          <w:rFonts w:eastAsia="MS Mincho"/>
          <w:bCs/>
          <w:lang w:val="x-none" w:eastAsia="zh-CN"/>
        </w:rPr>
        <w:t xml:space="preserve">r., poz. </w:t>
      </w:r>
      <w:r w:rsidR="003F463C">
        <w:rPr>
          <w:rFonts w:eastAsia="MS Mincho"/>
          <w:bCs/>
          <w:lang w:eastAsia="zh-CN"/>
        </w:rPr>
        <w:t>1320</w:t>
      </w:r>
      <w:r w:rsidRPr="00D57EC1">
        <w:rPr>
          <w:rFonts w:eastAsia="MS Mincho"/>
          <w:bCs/>
          <w:lang w:val="x-none" w:eastAsia="zh-CN"/>
        </w:rPr>
        <w:t>),</w:t>
      </w:r>
    </w:p>
    <w:p w14:paraId="571A6A8C" w14:textId="4DAEB840" w:rsidR="00E42204" w:rsidRPr="00D57EC1" w:rsidRDefault="00E42204" w:rsidP="00F046F9">
      <w:pPr>
        <w:widowControl w:val="0"/>
        <w:numPr>
          <w:ilvl w:val="0"/>
          <w:numId w:val="69"/>
        </w:numPr>
        <w:spacing w:line="276" w:lineRule="auto"/>
        <w:ind w:left="993" w:hanging="426"/>
        <w:contextualSpacing/>
        <w:jc w:val="both"/>
        <w:outlineLvl w:val="3"/>
        <w:rPr>
          <w:rFonts w:eastAsia="MS Mincho"/>
          <w:bCs/>
          <w:lang w:val="x-none" w:eastAsia="zh-CN"/>
        </w:rPr>
      </w:pPr>
      <w:r w:rsidRPr="00D57EC1">
        <w:rPr>
          <w:rFonts w:eastAsia="SimSun"/>
          <w:b/>
          <w:bCs/>
          <w:lang w:eastAsia="zh-CN"/>
        </w:rPr>
        <w:t>„</w:t>
      </w:r>
      <w:r w:rsidRPr="00D57EC1">
        <w:rPr>
          <w:rFonts w:eastAsia="SimSun"/>
          <w:b/>
          <w:bCs/>
          <w:lang w:val="x-none" w:eastAsia="zh-CN"/>
        </w:rPr>
        <w:t>ustaw</w:t>
      </w:r>
      <w:r w:rsidRPr="00D57EC1">
        <w:rPr>
          <w:rFonts w:eastAsia="SimSun"/>
          <w:b/>
          <w:bCs/>
          <w:lang w:eastAsia="zh-CN"/>
        </w:rPr>
        <w:t>a</w:t>
      </w:r>
      <w:r w:rsidRPr="00D57EC1">
        <w:rPr>
          <w:rFonts w:eastAsia="SimSun"/>
          <w:b/>
          <w:bCs/>
          <w:lang w:val="x-none" w:eastAsia="zh-CN"/>
        </w:rPr>
        <w:t xml:space="preserve"> </w:t>
      </w:r>
      <w:proofErr w:type="spellStart"/>
      <w:r w:rsidRPr="00D57EC1">
        <w:rPr>
          <w:rFonts w:eastAsia="SimSun"/>
          <w:b/>
          <w:bCs/>
          <w:lang w:val="x-none" w:eastAsia="zh-CN"/>
        </w:rPr>
        <w:t>Kc</w:t>
      </w:r>
      <w:proofErr w:type="spellEnd"/>
      <w:r w:rsidRPr="00D57EC1">
        <w:rPr>
          <w:rFonts w:eastAsia="SimSun"/>
          <w:b/>
          <w:bCs/>
          <w:lang w:eastAsia="zh-CN"/>
        </w:rPr>
        <w:t>”</w:t>
      </w:r>
      <w:r w:rsidRPr="00D57EC1">
        <w:rPr>
          <w:rFonts w:eastAsia="SimSun"/>
          <w:lang w:eastAsia="zh-CN"/>
        </w:rPr>
        <w:t xml:space="preserve"> - </w:t>
      </w:r>
      <w:r w:rsidRPr="00D57EC1">
        <w:rPr>
          <w:rFonts w:eastAsia="SimSun"/>
          <w:lang w:val="x-none" w:eastAsia="zh-CN"/>
        </w:rPr>
        <w:t>ustaw</w:t>
      </w:r>
      <w:r w:rsidRPr="00D57EC1">
        <w:rPr>
          <w:rFonts w:eastAsia="SimSun"/>
          <w:lang w:eastAsia="zh-CN"/>
        </w:rPr>
        <w:t>a</w:t>
      </w:r>
      <w:r w:rsidRPr="00D57EC1">
        <w:rPr>
          <w:rFonts w:eastAsia="SimSun"/>
          <w:lang w:val="x-none" w:eastAsia="zh-CN"/>
        </w:rPr>
        <w:t xml:space="preserve"> z dnia 23 kwietnia 1964 r. Kodeks Cywilny </w:t>
      </w:r>
      <w:r w:rsidRPr="00D57EC1">
        <w:rPr>
          <w:rFonts w:eastAsia="SimSun"/>
          <w:shd w:val="clear" w:color="auto" w:fill="FFFFFF"/>
          <w:lang w:val="x-none" w:eastAsia="zh-CN"/>
        </w:rPr>
        <w:t xml:space="preserve">(t. j. Dz. U. z </w:t>
      </w:r>
      <w:r w:rsidR="003F463C" w:rsidRPr="00D57EC1">
        <w:rPr>
          <w:rFonts w:eastAsia="SimSun"/>
          <w:shd w:val="clear" w:color="auto" w:fill="FFFFFF"/>
          <w:lang w:val="x-none" w:eastAsia="zh-CN"/>
        </w:rPr>
        <w:t>202</w:t>
      </w:r>
      <w:r w:rsidR="003F463C">
        <w:rPr>
          <w:rFonts w:eastAsia="SimSun"/>
          <w:shd w:val="clear" w:color="auto" w:fill="FFFFFF"/>
          <w:lang w:val="x-none" w:eastAsia="zh-CN"/>
        </w:rPr>
        <w:t xml:space="preserve">4 </w:t>
      </w:r>
      <w:r w:rsidRPr="00D57EC1">
        <w:rPr>
          <w:rFonts w:eastAsia="SimSun"/>
          <w:shd w:val="clear" w:color="auto" w:fill="FFFFFF"/>
          <w:lang w:val="x-none" w:eastAsia="zh-CN"/>
        </w:rPr>
        <w:t xml:space="preserve">r. poz. </w:t>
      </w:r>
      <w:r w:rsidR="003F463C" w:rsidRPr="00D57EC1">
        <w:rPr>
          <w:rFonts w:eastAsia="SimSun"/>
          <w:shd w:val="clear" w:color="auto" w:fill="FFFFFF"/>
          <w:lang w:val="x-none" w:eastAsia="zh-CN"/>
        </w:rPr>
        <w:t>1</w:t>
      </w:r>
      <w:r w:rsidR="003F463C">
        <w:rPr>
          <w:rFonts w:eastAsia="SimSun"/>
          <w:shd w:val="clear" w:color="auto" w:fill="FFFFFF"/>
          <w:lang w:val="x-none" w:eastAsia="zh-CN"/>
        </w:rPr>
        <w:t>061</w:t>
      </w:r>
      <w:r w:rsidR="003F463C" w:rsidRPr="00D57EC1">
        <w:rPr>
          <w:rFonts w:eastAsia="SimSun"/>
          <w:shd w:val="clear" w:color="auto" w:fill="FFFFFF"/>
          <w:lang w:val="x-none" w:eastAsia="zh-CN"/>
        </w:rPr>
        <w:t xml:space="preserve"> </w:t>
      </w:r>
      <w:r w:rsidRPr="00D57EC1">
        <w:rPr>
          <w:rFonts w:eastAsia="SimSun"/>
          <w:shd w:val="clear" w:color="auto" w:fill="FFFFFF"/>
          <w:lang w:val="x-none" w:eastAsia="zh-CN"/>
        </w:rPr>
        <w:t xml:space="preserve">z </w:t>
      </w:r>
      <w:proofErr w:type="spellStart"/>
      <w:r w:rsidRPr="00D57EC1">
        <w:rPr>
          <w:rFonts w:eastAsia="SimSun"/>
          <w:shd w:val="clear" w:color="auto" w:fill="FFFFFF"/>
          <w:lang w:val="x-none" w:eastAsia="zh-CN"/>
        </w:rPr>
        <w:t>późn</w:t>
      </w:r>
      <w:proofErr w:type="spellEnd"/>
      <w:r w:rsidRPr="00D57EC1">
        <w:rPr>
          <w:rFonts w:eastAsia="SimSun"/>
          <w:shd w:val="clear" w:color="auto" w:fill="FFFFFF"/>
          <w:lang w:val="x-none" w:eastAsia="zh-CN"/>
        </w:rPr>
        <w:t>. zm.)</w:t>
      </w:r>
      <w:r w:rsidRPr="00D57EC1">
        <w:rPr>
          <w:rFonts w:eastAsia="SimSun"/>
          <w:shd w:val="clear" w:color="auto" w:fill="FFFFFF"/>
          <w:lang w:eastAsia="zh-CN"/>
        </w:rPr>
        <w:t>,</w:t>
      </w:r>
    </w:p>
    <w:p w14:paraId="2B7657E6" w14:textId="77777777" w:rsidR="00E42204" w:rsidRPr="00D57EC1" w:rsidRDefault="00E42204" w:rsidP="00F046F9">
      <w:pPr>
        <w:widowControl w:val="0"/>
        <w:numPr>
          <w:ilvl w:val="0"/>
          <w:numId w:val="69"/>
        </w:numPr>
        <w:spacing w:line="276" w:lineRule="auto"/>
        <w:ind w:left="993" w:hanging="426"/>
        <w:contextualSpacing/>
        <w:jc w:val="both"/>
        <w:outlineLvl w:val="3"/>
        <w:rPr>
          <w:rFonts w:eastAsia="MS Mincho"/>
          <w:bCs/>
          <w:lang w:val="x-none" w:eastAsia="zh-CN"/>
        </w:rPr>
      </w:pPr>
      <w:r w:rsidRPr="00D57EC1">
        <w:rPr>
          <w:rFonts w:eastAsia="MS Mincho"/>
          <w:b/>
          <w:bCs/>
          <w:lang w:val="x-none" w:eastAsia="zh-CN"/>
        </w:rPr>
        <w:t>„SWZ”</w:t>
      </w:r>
      <w:r w:rsidRPr="00D57EC1">
        <w:rPr>
          <w:rFonts w:eastAsia="MS Mincho"/>
          <w:bCs/>
          <w:lang w:val="x-none" w:eastAsia="zh-CN"/>
        </w:rPr>
        <w:t xml:space="preserve"> </w:t>
      </w:r>
      <w:r w:rsidRPr="00D57EC1">
        <w:rPr>
          <w:rFonts w:eastAsia="MS Mincho"/>
          <w:bCs/>
          <w:lang w:eastAsia="zh-CN"/>
        </w:rPr>
        <w:t>-</w:t>
      </w:r>
      <w:r w:rsidRPr="00D57EC1">
        <w:rPr>
          <w:rFonts w:eastAsia="MS Mincho"/>
          <w:bCs/>
          <w:lang w:val="x-none" w:eastAsia="zh-CN"/>
        </w:rPr>
        <w:t xml:space="preserve"> Specyfikacja Warunków Zamówienia,</w:t>
      </w:r>
    </w:p>
    <w:p w14:paraId="7616E0A1" w14:textId="0CCCD478" w:rsidR="00E42204" w:rsidRPr="00D57EC1" w:rsidRDefault="00E42204" w:rsidP="00F046F9">
      <w:pPr>
        <w:widowControl w:val="0"/>
        <w:numPr>
          <w:ilvl w:val="0"/>
          <w:numId w:val="69"/>
        </w:numPr>
        <w:spacing w:line="276" w:lineRule="auto"/>
        <w:ind w:left="993" w:hanging="426"/>
        <w:contextualSpacing/>
        <w:jc w:val="both"/>
        <w:outlineLvl w:val="3"/>
        <w:rPr>
          <w:rFonts w:eastAsia="MS Mincho"/>
          <w:bCs/>
          <w:lang w:val="x-none" w:eastAsia="zh-CN"/>
        </w:rPr>
      </w:pPr>
      <w:r w:rsidRPr="00D57EC1">
        <w:rPr>
          <w:rFonts w:eastAsia="MS Mincho"/>
          <w:b/>
          <w:bCs/>
          <w:lang w:val="x-none" w:eastAsia="zh-CN"/>
        </w:rPr>
        <w:t>„</w:t>
      </w:r>
      <w:r w:rsidR="003F463C">
        <w:rPr>
          <w:rFonts w:eastAsia="MS Mincho"/>
          <w:b/>
          <w:bCs/>
          <w:lang w:val="x-none" w:eastAsia="zh-CN"/>
        </w:rPr>
        <w:t>Z</w:t>
      </w:r>
      <w:r w:rsidRPr="00D57EC1">
        <w:rPr>
          <w:rFonts w:eastAsia="MS Mincho"/>
          <w:b/>
          <w:bCs/>
          <w:lang w:val="x-none" w:eastAsia="zh-CN"/>
        </w:rPr>
        <w:t>amówienie”</w:t>
      </w:r>
      <w:r w:rsidRPr="00D57EC1">
        <w:rPr>
          <w:rFonts w:eastAsia="MS Mincho"/>
          <w:bCs/>
          <w:lang w:val="x-none" w:eastAsia="zh-CN"/>
        </w:rPr>
        <w:t xml:space="preserve"> </w:t>
      </w:r>
      <w:r w:rsidRPr="00D57EC1">
        <w:rPr>
          <w:rFonts w:eastAsia="MS Mincho"/>
          <w:bCs/>
          <w:lang w:eastAsia="zh-CN"/>
        </w:rPr>
        <w:t>-</w:t>
      </w:r>
      <w:r w:rsidRPr="00D57EC1">
        <w:rPr>
          <w:rFonts w:eastAsia="MS Mincho"/>
          <w:bCs/>
          <w:lang w:val="x-none" w:eastAsia="zh-CN"/>
        </w:rPr>
        <w:t xml:space="preserve"> zamówienie publiczne będące przedmiotem </w:t>
      </w:r>
      <w:r w:rsidR="003F463C">
        <w:rPr>
          <w:rFonts w:eastAsia="MS Mincho"/>
          <w:bCs/>
          <w:lang w:val="x-none" w:eastAsia="zh-CN"/>
        </w:rPr>
        <w:t>P</w:t>
      </w:r>
      <w:r w:rsidR="003F463C" w:rsidRPr="00D57EC1">
        <w:rPr>
          <w:rFonts w:eastAsia="MS Mincho"/>
          <w:bCs/>
          <w:lang w:val="x-none" w:eastAsia="zh-CN"/>
        </w:rPr>
        <w:t>ostępowania</w:t>
      </w:r>
      <w:r w:rsidRPr="00D57EC1">
        <w:rPr>
          <w:rFonts w:eastAsia="MS Mincho"/>
          <w:bCs/>
          <w:lang w:val="x-none" w:eastAsia="zh-CN"/>
        </w:rPr>
        <w:t>,</w:t>
      </w:r>
    </w:p>
    <w:p w14:paraId="66B464AA" w14:textId="28FFAF8D" w:rsidR="00E42204" w:rsidRPr="00D57EC1" w:rsidRDefault="00E42204" w:rsidP="00F046F9">
      <w:pPr>
        <w:widowControl w:val="0"/>
        <w:numPr>
          <w:ilvl w:val="0"/>
          <w:numId w:val="69"/>
        </w:numPr>
        <w:spacing w:line="276" w:lineRule="auto"/>
        <w:ind w:left="993" w:hanging="426"/>
        <w:contextualSpacing/>
        <w:jc w:val="both"/>
        <w:outlineLvl w:val="3"/>
        <w:rPr>
          <w:rFonts w:eastAsia="MS Mincho"/>
          <w:bCs/>
          <w:lang w:val="x-none" w:eastAsia="zh-CN"/>
        </w:rPr>
      </w:pPr>
      <w:r w:rsidRPr="00D57EC1">
        <w:rPr>
          <w:rFonts w:eastAsia="MS Mincho"/>
          <w:b/>
          <w:bCs/>
          <w:lang w:val="x-none" w:eastAsia="zh-CN"/>
        </w:rPr>
        <w:t>„</w:t>
      </w:r>
      <w:r w:rsidR="003F463C">
        <w:rPr>
          <w:rFonts w:eastAsia="MS Mincho"/>
          <w:b/>
          <w:bCs/>
          <w:lang w:val="x-none" w:eastAsia="zh-CN"/>
        </w:rPr>
        <w:t>P</w:t>
      </w:r>
      <w:r w:rsidR="003F463C" w:rsidRPr="00D57EC1">
        <w:rPr>
          <w:rFonts w:eastAsia="MS Mincho"/>
          <w:b/>
          <w:bCs/>
          <w:lang w:val="x-none" w:eastAsia="zh-CN"/>
        </w:rPr>
        <w:t>ostępowanie</w:t>
      </w:r>
      <w:r w:rsidRPr="00D57EC1">
        <w:rPr>
          <w:rFonts w:eastAsia="MS Mincho"/>
          <w:b/>
          <w:bCs/>
          <w:lang w:val="x-none" w:eastAsia="zh-CN"/>
        </w:rPr>
        <w:t>”</w:t>
      </w:r>
      <w:r w:rsidRPr="00D57EC1">
        <w:rPr>
          <w:rFonts w:eastAsia="MS Mincho"/>
          <w:bCs/>
          <w:lang w:val="x-none" w:eastAsia="zh-CN"/>
        </w:rPr>
        <w:t xml:space="preserve"> </w:t>
      </w:r>
      <w:r w:rsidRPr="00D57EC1">
        <w:rPr>
          <w:rFonts w:eastAsia="MS Mincho"/>
          <w:bCs/>
          <w:lang w:eastAsia="zh-CN"/>
        </w:rPr>
        <w:t>-</w:t>
      </w:r>
      <w:r w:rsidRPr="00D57EC1">
        <w:rPr>
          <w:rFonts w:eastAsia="MS Mincho"/>
          <w:bCs/>
          <w:lang w:val="x-none" w:eastAsia="zh-CN"/>
        </w:rPr>
        <w:t xml:space="preserve"> postępowanie o udzielenie zamówienia publicznego, którego dotyczy SWZ,</w:t>
      </w:r>
    </w:p>
    <w:p w14:paraId="3186C86B" w14:textId="75583411" w:rsidR="00E42204" w:rsidRPr="003F463C" w:rsidRDefault="00E42204" w:rsidP="00865D40">
      <w:pPr>
        <w:widowControl w:val="0"/>
        <w:numPr>
          <w:ilvl w:val="0"/>
          <w:numId w:val="69"/>
        </w:numPr>
        <w:spacing w:line="276" w:lineRule="auto"/>
        <w:ind w:left="993" w:hanging="426"/>
        <w:contextualSpacing/>
        <w:jc w:val="both"/>
        <w:outlineLvl w:val="3"/>
        <w:rPr>
          <w:rFonts w:eastAsia="MS Mincho"/>
          <w:bCs/>
          <w:lang w:val="x-none" w:eastAsia="zh-CN"/>
        </w:rPr>
      </w:pPr>
      <w:bookmarkStart w:id="4" w:name="_Hlk184722913"/>
      <w:r w:rsidRPr="00D57EC1">
        <w:rPr>
          <w:rFonts w:eastAsia="MS Mincho"/>
          <w:b/>
          <w:bCs/>
          <w:lang w:val="x-none" w:eastAsia="zh-CN"/>
        </w:rPr>
        <w:t>„</w:t>
      </w:r>
      <w:bookmarkEnd w:id="4"/>
      <w:r w:rsidRPr="00D57EC1">
        <w:rPr>
          <w:rFonts w:eastAsia="MS Mincho"/>
          <w:b/>
          <w:bCs/>
          <w:lang w:val="x-none" w:eastAsia="zh-CN"/>
        </w:rPr>
        <w:t>Zamawiający”</w:t>
      </w:r>
      <w:r w:rsidR="009E7140">
        <w:rPr>
          <w:rFonts w:eastAsia="MS Mincho"/>
          <w:b/>
          <w:bCs/>
          <w:lang w:val="x-none" w:eastAsia="zh-CN"/>
        </w:rPr>
        <w:t xml:space="preserve"> /</w:t>
      </w:r>
      <w:r w:rsidR="009E7140" w:rsidRPr="009E7140">
        <w:rPr>
          <w:rFonts w:eastAsia="MS Mincho"/>
          <w:b/>
          <w:bCs/>
          <w:lang w:val="x-none" w:eastAsia="zh-CN"/>
        </w:rPr>
        <w:t>„</w:t>
      </w:r>
      <w:r w:rsidR="009E7140">
        <w:rPr>
          <w:rFonts w:eastAsia="MS Mincho"/>
          <w:b/>
          <w:bCs/>
          <w:lang w:val="x-none" w:eastAsia="zh-CN"/>
        </w:rPr>
        <w:t xml:space="preserve"> Szpital”</w:t>
      </w:r>
      <w:r w:rsidRPr="00D57EC1">
        <w:rPr>
          <w:rFonts w:eastAsia="MS Mincho"/>
          <w:bCs/>
          <w:lang w:val="x-none" w:eastAsia="zh-CN"/>
        </w:rPr>
        <w:t xml:space="preserve"> </w:t>
      </w:r>
      <w:r w:rsidRPr="00D57EC1">
        <w:rPr>
          <w:rFonts w:eastAsia="MS Mincho"/>
          <w:bCs/>
          <w:lang w:eastAsia="zh-CN"/>
        </w:rPr>
        <w:t>-</w:t>
      </w:r>
      <w:r w:rsidRPr="00D57EC1">
        <w:rPr>
          <w:rFonts w:eastAsia="MS Mincho"/>
          <w:bCs/>
          <w:lang w:val="x-none" w:eastAsia="zh-CN"/>
        </w:rPr>
        <w:t xml:space="preserve"> </w:t>
      </w:r>
      <w:r w:rsidR="005913B0" w:rsidRPr="00D57EC1">
        <w:rPr>
          <w:rFonts w:eastAsia="Calibri"/>
          <w:lang w:eastAsia="en-US"/>
        </w:rPr>
        <w:t>Kliniczny Szpital Psychiatryczny SPZOZ w Rybniku</w:t>
      </w:r>
      <w:r w:rsidR="002942E1">
        <w:rPr>
          <w:rFonts w:eastAsia="Calibri"/>
          <w:lang w:eastAsia="en-US"/>
        </w:rPr>
        <w:t>,</w:t>
      </w:r>
    </w:p>
    <w:p w14:paraId="1AC3719D" w14:textId="77777777" w:rsidR="00E42204" w:rsidRPr="00D57EC1" w:rsidRDefault="00E42204" w:rsidP="00F046F9">
      <w:pPr>
        <w:widowControl w:val="0"/>
        <w:numPr>
          <w:ilvl w:val="0"/>
          <w:numId w:val="69"/>
        </w:numPr>
        <w:spacing w:line="276" w:lineRule="auto"/>
        <w:ind w:left="993" w:hanging="426"/>
        <w:contextualSpacing/>
        <w:jc w:val="both"/>
        <w:outlineLvl w:val="3"/>
        <w:rPr>
          <w:rFonts w:eastAsia="MS Mincho"/>
          <w:bCs/>
          <w:lang w:val="x-none" w:eastAsia="zh-CN"/>
        </w:rPr>
      </w:pPr>
      <w:r w:rsidRPr="00D57EC1">
        <w:rPr>
          <w:rFonts w:eastAsia="MS Mincho"/>
          <w:b/>
          <w:bCs/>
          <w:lang w:val="x-none" w:eastAsia="zh-CN"/>
        </w:rPr>
        <w:t>„Wykonawca”</w:t>
      </w:r>
      <w:r w:rsidRPr="00D57EC1">
        <w:rPr>
          <w:rFonts w:eastAsia="MS Mincho"/>
          <w:bCs/>
          <w:lang w:val="x-none" w:eastAsia="zh-CN"/>
        </w:rPr>
        <w:t xml:space="preserve"> - </w:t>
      </w:r>
      <w:r w:rsidRPr="00D57EC1">
        <w:rPr>
          <w:rFonts w:eastAsia="SimSun"/>
          <w:color w:val="000000"/>
          <w:shd w:val="clear" w:color="auto" w:fill="FFFFFF"/>
          <w:lang w:val="x-none" w:eastAsia="zh-CN"/>
        </w:rPr>
        <w:t xml:space="preserve">osoba fizyczna, osoba prawna albo jednostka organizacyjna nieposiadająca osobowości prawnej, która oferuje na rynku </w:t>
      </w:r>
      <w:r w:rsidRPr="00D57EC1">
        <w:rPr>
          <w:rFonts w:eastAsia="SimSun"/>
          <w:shd w:val="clear" w:color="auto" w:fill="FFFFFF"/>
          <w:lang w:val="x-none" w:eastAsia="zh-CN"/>
        </w:rPr>
        <w:t>wykonanie robót budowlanych lub obiektu budowlanego, dostawę produktów lub świadczenie usług l</w:t>
      </w:r>
      <w:r w:rsidRPr="00D57EC1">
        <w:rPr>
          <w:rFonts w:eastAsia="SimSun"/>
          <w:color w:val="000000"/>
          <w:shd w:val="clear" w:color="auto" w:fill="FFFFFF"/>
          <w:lang w:val="x-none" w:eastAsia="zh-CN"/>
        </w:rPr>
        <w:t>ub ubiega się o udzielenie zamówienia, złożyła ofertę lub zawarła umowę w sprawie zamówienia publicznego</w:t>
      </w:r>
      <w:r w:rsidRPr="00D57EC1">
        <w:rPr>
          <w:rFonts w:eastAsia="MS Mincho"/>
          <w:bCs/>
          <w:lang w:val="x-none" w:eastAsia="zh-CN"/>
        </w:rPr>
        <w:t>,</w:t>
      </w:r>
    </w:p>
    <w:p w14:paraId="56EA451D" w14:textId="4CAC7202" w:rsidR="00E42204" w:rsidRPr="00D57EC1" w:rsidRDefault="00E42204" w:rsidP="00F046F9">
      <w:pPr>
        <w:widowControl w:val="0"/>
        <w:numPr>
          <w:ilvl w:val="0"/>
          <w:numId w:val="69"/>
        </w:numPr>
        <w:spacing w:line="276" w:lineRule="auto"/>
        <w:ind w:left="993" w:hanging="426"/>
        <w:contextualSpacing/>
        <w:jc w:val="both"/>
        <w:outlineLvl w:val="3"/>
        <w:rPr>
          <w:rFonts w:eastAsia="MS Mincho"/>
          <w:bCs/>
          <w:lang w:val="x-none" w:eastAsia="zh-CN"/>
        </w:rPr>
      </w:pPr>
      <w:r w:rsidRPr="00D57EC1">
        <w:rPr>
          <w:rFonts w:eastAsia="MS Mincho"/>
          <w:b/>
          <w:bCs/>
          <w:lang w:val="x-none" w:eastAsia="zh-CN"/>
        </w:rPr>
        <w:t>„RODO”</w:t>
      </w:r>
      <w:r w:rsidRPr="00D57EC1">
        <w:rPr>
          <w:rFonts w:eastAsia="MS Mincho"/>
          <w:bCs/>
          <w:lang w:val="x-none" w:eastAsia="zh-CN"/>
        </w:rPr>
        <w:t xml:space="preserve"> - </w:t>
      </w:r>
      <w:r w:rsidRPr="00D57EC1">
        <w:rPr>
          <w:rFonts w:eastAsia="MS Mincho"/>
          <w:bCs/>
          <w:lang w:eastAsia="zh-CN"/>
        </w:rPr>
        <w:t>R</w:t>
      </w:r>
      <w:proofErr w:type="spellStart"/>
      <w:r w:rsidRPr="00D57EC1">
        <w:rPr>
          <w:rFonts w:eastAsia="MS Mincho"/>
          <w:bCs/>
          <w:lang w:val="x-none" w:eastAsia="zh-CN"/>
        </w:rPr>
        <w:t>ozporządzenie</w:t>
      </w:r>
      <w:proofErr w:type="spellEnd"/>
      <w:r w:rsidRPr="00D57EC1">
        <w:rPr>
          <w:rFonts w:eastAsia="MS Mincho"/>
          <w:bCs/>
          <w:lang w:val="x-none" w:eastAsia="zh-CN"/>
        </w:rPr>
        <w:t xml:space="preserve"> Parlamentu Europejskiego i Rady (UE) 2016/679 z dnia</w:t>
      </w:r>
      <w:r w:rsidRPr="00D57EC1">
        <w:rPr>
          <w:rFonts w:eastAsia="MS Mincho"/>
          <w:bCs/>
          <w:lang w:val="x-none" w:eastAsia="zh-CN"/>
        </w:rPr>
        <w:br/>
      </w:r>
      <w:r w:rsidRPr="00D57EC1">
        <w:rPr>
          <w:rFonts w:eastAsia="MS Mincho"/>
          <w:bCs/>
          <w:lang w:val="x-none" w:eastAsia="zh-CN"/>
        </w:rPr>
        <w:lastRenderedPageBreak/>
        <w:t>27 kwietnia</w:t>
      </w:r>
      <w:r w:rsidRPr="00D57EC1">
        <w:rPr>
          <w:rFonts w:eastAsia="MS Mincho"/>
          <w:bCs/>
          <w:lang w:eastAsia="zh-CN"/>
        </w:rPr>
        <w:t xml:space="preserve"> </w:t>
      </w:r>
      <w:r w:rsidRPr="00D57EC1">
        <w:rPr>
          <w:rFonts w:eastAsia="MS Mincho"/>
          <w:bCs/>
          <w:lang w:val="x-none" w:eastAsia="zh-CN"/>
        </w:rPr>
        <w:t xml:space="preserve">2016 r. w sprawie ochrony osób fizycznych w związku z przetwarzaniem danych osobowych i w sprawie swobodnego przepływu takich danych oraz uchylenia </w:t>
      </w:r>
      <w:r w:rsidRPr="00D57EC1">
        <w:rPr>
          <w:rFonts w:eastAsia="MS Mincho"/>
          <w:bCs/>
          <w:lang w:eastAsia="zh-CN"/>
        </w:rPr>
        <w:t>D</w:t>
      </w:r>
      <w:proofErr w:type="spellStart"/>
      <w:r w:rsidRPr="00D57EC1">
        <w:rPr>
          <w:rFonts w:eastAsia="MS Mincho"/>
          <w:bCs/>
          <w:lang w:val="x-none" w:eastAsia="zh-CN"/>
        </w:rPr>
        <w:t>yrektywy</w:t>
      </w:r>
      <w:proofErr w:type="spellEnd"/>
      <w:r w:rsidRPr="00D57EC1">
        <w:rPr>
          <w:rFonts w:eastAsia="MS Mincho"/>
          <w:bCs/>
          <w:lang w:val="x-none" w:eastAsia="zh-CN"/>
        </w:rPr>
        <w:t xml:space="preserve"> 95/46/WE (ogólne rozporządzenie o ochronie danych) (Dz. Urz. UE L 119</w:t>
      </w:r>
      <w:r w:rsidR="0082543A">
        <w:rPr>
          <w:rFonts w:eastAsia="MS Mincho"/>
          <w:bCs/>
          <w:lang w:eastAsia="zh-CN"/>
        </w:rPr>
        <w:t xml:space="preserve"> </w:t>
      </w:r>
      <w:r w:rsidRPr="00D57EC1">
        <w:rPr>
          <w:rFonts w:eastAsia="MS Mincho"/>
          <w:bCs/>
          <w:lang w:val="x-none" w:eastAsia="zh-CN"/>
        </w:rPr>
        <w:t>z 04.05.2016, str. 1),</w:t>
      </w:r>
    </w:p>
    <w:p w14:paraId="746A4266" w14:textId="721773A0" w:rsidR="00E42204" w:rsidRPr="00D57EC1" w:rsidRDefault="00E42204" w:rsidP="00F046F9">
      <w:pPr>
        <w:widowControl w:val="0"/>
        <w:numPr>
          <w:ilvl w:val="0"/>
          <w:numId w:val="69"/>
        </w:numPr>
        <w:spacing w:before="20" w:after="40" w:line="276" w:lineRule="auto"/>
        <w:ind w:left="993" w:hanging="426"/>
        <w:contextualSpacing/>
        <w:jc w:val="both"/>
        <w:outlineLvl w:val="3"/>
        <w:rPr>
          <w:rFonts w:eastAsia="MS Mincho"/>
          <w:bCs/>
          <w:u w:val="single"/>
          <w:lang w:val="x-none" w:eastAsia="zh-CN"/>
        </w:rPr>
      </w:pPr>
      <w:r w:rsidRPr="00D57EC1">
        <w:rPr>
          <w:rFonts w:eastAsia="MS Mincho"/>
          <w:b/>
          <w:bCs/>
          <w:lang w:val="x-none" w:eastAsia="zh-CN"/>
        </w:rPr>
        <w:t>Instrukcj</w:t>
      </w:r>
      <w:r w:rsidRPr="00D57EC1">
        <w:rPr>
          <w:rFonts w:eastAsia="MS Mincho"/>
          <w:b/>
          <w:bCs/>
          <w:lang w:eastAsia="zh-CN"/>
        </w:rPr>
        <w:t xml:space="preserve">e </w:t>
      </w:r>
      <w:r w:rsidRPr="00D57EC1">
        <w:rPr>
          <w:rFonts w:eastAsia="MS Mincho"/>
          <w:b/>
          <w:lang w:val="x-none" w:eastAsia="zh-CN"/>
        </w:rPr>
        <w:t>korzystania z Platformy</w:t>
      </w:r>
      <w:r w:rsidRPr="00D57EC1">
        <w:rPr>
          <w:rFonts w:eastAsia="MS Mincho"/>
          <w:bCs/>
          <w:lang w:val="x-none" w:eastAsia="zh-CN"/>
        </w:rPr>
        <w:t xml:space="preserve"> </w:t>
      </w:r>
      <w:r w:rsidRPr="00D57EC1">
        <w:rPr>
          <w:rFonts w:eastAsia="MS Mincho"/>
          <w:bCs/>
          <w:lang w:eastAsia="zh-CN"/>
        </w:rPr>
        <w:t xml:space="preserve">- </w:t>
      </w:r>
      <w:r w:rsidRPr="00D57EC1">
        <w:rPr>
          <w:rFonts w:eastAsia="MS Mincho"/>
          <w:bCs/>
          <w:lang w:val="x-none" w:eastAsia="zh-CN"/>
        </w:rPr>
        <w:t>dotyczą w szczególności logowania, składania wniosków</w:t>
      </w:r>
      <w:r w:rsidRPr="00D57EC1">
        <w:rPr>
          <w:rFonts w:eastAsia="MS Mincho"/>
          <w:bCs/>
          <w:lang w:val="x-none" w:eastAsia="zh-CN"/>
        </w:rPr>
        <w:br/>
        <w:t>o wyjaśnienie treści SWZ, składania ofert oraz innych czynności podejmowanych</w:t>
      </w:r>
      <w:r w:rsidR="0082543A">
        <w:rPr>
          <w:rFonts w:eastAsia="MS Mincho"/>
          <w:bCs/>
          <w:lang w:eastAsia="zh-CN"/>
        </w:rPr>
        <w:t xml:space="preserve"> </w:t>
      </w:r>
      <w:r w:rsidRPr="00D57EC1">
        <w:rPr>
          <w:rFonts w:eastAsia="MS Mincho"/>
          <w:bCs/>
          <w:lang w:val="x-none" w:eastAsia="zh-CN"/>
        </w:rPr>
        <w:t>w postępowaniu przy użyciu Platformy</w:t>
      </w:r>
      <w:r w:rsidRPr="00D57EC1">
        <w:rPr>
          <w:rFonts w:eastAsia="MS Mincho"/>
          <w:bCs/>
          <w:lang w:eastAsia="zh-CN"/>
        </w:rPr>
        <w:t>.</w:t>
      </w:r>
    </w:p>
    <w:p w14:paraId="2B822D3B" w14:textId="77777777" w:rsidR="00E42204" w:rsidRPr="00D57EC1" w:rsidRDefault="00E42204" w:rsidP="00E42204">
      <w:pPr>
        <w:widowControl w:val="0"/>
        <w:numPr>
          <w:ilvl w:val="1"/>
          <w:numId w:val="1"/>
        </w:numPr>
        <w:spacing w:line="276" w:lineRule="auto"/>
        <w:ind w:left="567" w:hanging="567"/>
        <w:jc w:val="both"/>
        <w:outlineLvl w:val="3"/>
        <w:rPr>
          <w:bCs/>
        </w:rPr>
      </w:pPr>
      <w:r w:rsidRPr="00D57EC1">
        <w:rPr>
          <w:bCs/>
        </w:rPr>
        <w:t>Wykonawca powinien dokładnie zapoznać się z SWZ i złożyć ofertę zgodnie z jej wymaganiami.</w:t>
      </w:r>
    </w:p>
    <w:p w14:paraId="31AF8102" w14:textId="77777777" w:rsidR="008C5504" w:rsidRPr="003A23F1" w:rsidRDefault="008C5504" w:rsidP="00627C7D">
      <w:pPr>
        <w:widowControl w:val="0"/>
        <w:spacing w:line="276" w:lineRule="auto"/>
        <w:jc w:val="both"/>
        <w:outlineLvl w:val="3"/>
        <w:rPr>
          <w:bCs/>
          <w:sz w:val="20"/>
          <w:szCs w:val="20"/>
        </w:rPr>
      </w:pPr>
    </w:p>
    <w:tbl>
      <w:tblPr>
        <w:tblW w:w="10490" w:type="dxa"/>
        <w:jc w:val="center"/>
        <w:tblBorders>
          <w:bottom w:val="single" w:sz="4" w:space="0" w:color="auto"/>
        </w:tblBorders>
        <w:tblLook w:val="00A0" w:firstRow="1" w:lastRow="0" w:firstColumn="1" w:lastColumn="0" w:noHBand="0" w:noVBand="0"/>
      </w:tblPr>
      <w:tblGrid>
        <w:gridCol w:w="10490"/>
      </w:tblGrid>
      <w:tr w:rsidR="008C5504" w:rsidRPr="00D57EC1" w14:paraId="01706344" w14:textId="77777777" w:rsidTr="00E42204">
        <w:trPr>
          <w:trHeight w:val="735"/>
          <w:jc w:val="center"/>
        </w:trPr>
        <w:tc>
          <w:tcPr>
            <w:tcW w:w="10490" w:type="dxa"/>
            <w:tcBorders>
              <w:top w:val="nil"/>
              <w:left w:val="nil"/>
              <w:bottom w:val="single" w:sz="4" w:space="0" w:color="auto"/>
              <w:right w:val="nil"/>
            </w:tcBorders>
            <w:shd w:val="clear" w:color="auto" w:fill="D9D9D9" w:themeFill="background1" w:themeFillShade="D9"/>
            <w:hideMark/>
          </w:tcPr>
          <w:p w14:paraId="53BD2503" w14:textId="5136311D" w:rsidR="00C6306E" w:rsidRPr="00D57EC1" w:rsidRDefault="00C6306E" w:rsidP="00627C7D">
            <w:pPr>
              <w:spacing w:line="276" w:lineRule="auto"/>
              <w:jc w:val="center"/>
            </w:pPr>
            <w:r w:rsidRPr="00D57EC1">
              <w:t>Rozdział 2</w:t>
            </w:r>
          </w:p>
          <w:p w14:paraId="3518548D" w14:textId="0084026B" w:rsidR="008C5504" w:rsidRPr="00D57EC1" w:rsidRDefault="00C6306E" w:rsidP="00627C7D">
            <w:pPr>
              <w:spacing w:line="276" w:lineRule="auto"/>
              <w:jc w:val="center"/>
              <w:rPr>
                <w:b/>
                <w:bCs/>
              </w:rPr>
            </w:pPr>
            <w:r w:rsidRPr="00D57EC1">
              <w:rPr>
                <w:b/>
                <w:bCs/>
              </w:rPr>
              <w:t>INFORMACJA, CZY ZAMAWIAJĄCY PRZEWIDUJE</w:t>
            </w:r>
            <w:r w:rsidR="00A435B8" w:rsidRPr="00D57EC1">
              <w:rPr>
                <w:b/>
                <w:bCs/>
              </w:rPr>
              <w:br/>
            </w:r>
            <w:r w:rsidRPr="00D57EC1">
              <w:rPr>
                <w:b/>
                <w:bCs/>
              </w:rPr>
              <w:t>WYBÓR NAJKORZYSTNIEJSZEJ OFERTY Z MO</w:t>
            </w:r>
            <w:r w:rsidR="00BC1C20" w:rsidRPr="00D57EC1">
              <w:rPr>
                <w:b/>
                <w:bCs/>
              </w:rPr>
              <w:t>Ż</w:t>
            </w:r>
            <w:r w:rsidRPr="00D57EC1">
              <w:rPr>
                <w:b/>
                <w:bCs/>
              </w:rPr>
              <w:t>LIWOŚCIĄ</w:t>
            </w:r>
            <w:r w:rsidR="00A435B8" w:rsidRPr="00D57EC1">
              <w:rPr>
                <w:b/>
                <w:bCs/>
              </w:rPr>
              <w:br/>
            </w:r>
            <w:r w:rsidRPr="00D57EC1">
              <w:rPr>
                <w:b/>
                <w:bCs/>
              </w:rPr>
              <w:t>PROWADZENIA NEGOCJACJI</w:t>
            </w:r>
          </w:p>
        </w:tc>
      </w:tr>
    </w:tbl>
    <w:p w14:paraId="4F9CEA77" w14:textId="77777777" w:rsidR="008C5504" w:rsidRPr="003A23F1" w:rsidRDefault="008C5504" w:rsidP="00627C7D">
      <w:pPr>
        <w:pStyle w:val="Akapitzlist"/>
        <w:autoSpaceDE w:val="0"/>
        <w:autoSpaceDN w:val="0"/>
        <w:adjustRightInd w:val="0"/>
        <w:spacing w:line="276" w:lineRule="auto"/>
        <w:ind w:left="0"/>
        <w:rPr>
          <w:rFonts w:ascii="Times New Roman" w:hAnsi="Times New Roman"/>
        </w:rPr>
      </w:pPr>
    </w:p>
    <w:p w14:paraId="51DBAB00" w14:textId="77777777" w:rsidR="008C5504" w:rsidRPr="00D57EC1" w:rsidRDefault="008C5504" w:rsidP="00627C7D">
      <w:pPr>
        <w:autoSpaceDE w:val="0"/>
        <w:autoSpaceDN w:val="0"/>
        <w:adjustRightInd w:val="0"/>
        <w:spacing w:line="276" w:lineRule="auto"/>
        <w:jc w:val="both"/>
        <w:rPr>
          <w:bCs/>
        </w:rPr>
      </w:pPr>
      <w:r w:rsidRPr="00D57EC1">
        <w:rPr>
          <w:bCs/>
        </w:rPr>
        <w:t xml:space="preserve">Zamawiający </w:t>
      </w:r>
      <w:r w:rsidRPr="00D57EC1">
        <w:rPr>
          <w:b/>
          <w:bCs/>
          <w:u w:val="single"/>
        </w:rPr>
        <w:t>nie przewiduje</w:t>
      </w:r>
      <w:r w:rsidRPr="00D57EC1">
        <w:rPr>
          <w:b/>
          <w:bCs/>
        </w:rPr>
        <w:t xml:space="preserve"> </w:t>
      </w:r>
      <w:r w:rsidRPr="00D57EC1">
        <w:rPr>
          <w:bCs/>
        </w:rPr>
        <w:t>wyboru najkorzystniejszej oferty z możliwością prowadzenia negocjacji.</w:t>
      </w:r>
    </w:p>
    <w:p w14:paraId="30DE0549" w14:textId="1C32E001" w:rsidR="00807E56" w:rsidRPr="003A23F1" w:rsidRDefault="00807E56" w:rsidP="003A23F1">
      <w:pPr>
        <w:widowControl w:val="0"/>
        <w:spacing w:line="276" w:lineRule="auto"/>
        <w:jc w:val="both"/>
        <w:outlineLvl w:val="3"/>
        <w:rPr>
          <w:bCs/>
          <w:sz w:val="20"/>
          <w:szCs w:val="20"/>
        </w:rPr>
      </w:pPr>
    </w:p>
    <w:tbl>
      <w:tblPr>
        <w:tblW w:w="10490" w:type="dxa"/>
        <w:jc w:val="center"/>
        <w:tblBorders>
          <w:bottom w:val="single" w:sz="4" w:space="0" w:color="auto"/>
        </w:tblBorders>
        <w:tblLook w:val="00A0" w:firstRow="1" w:lastRow="0" w:firstColumn="1" w:lastColumn="0" w:noHBand="0" w:noVBand="0"/>
      </w:tblPr>
      <w:tblGrid>
        <w:gridCol w:w="10490"/>
      </w:tblGrid>
      <w:tr w:rsidR="00FB3C1F" w:rsidRPr="00D57EC1" w14:paraId="7E8B8DCC" w14:textId="77777777" w:rsidTr="00E42204">
        <w:trPr>
          <w:jc w:val="center"/>
        </w:trPr>
        <w:tc>
          <w:tcPr>
            <w:tcW w:w="10490" w:type="dxa"/>
            <w:tcBorders>
              <w:bottom w:val="single" w:sz="4" w:space="0" w:color="auto"/>
            </w:tcBorders>
            <w:shd w:val="clear" w:color="auto" w:fill="D9D9D9" w:themeFill="background1" w:themeFillShade="D9"/>
          </w:tcPr>
          <w:p w14:paraId="7E422424" w14:textId="77777777" w:rsidR="00FB3C1F" w:rsidRPr="00D57EC1" w:rsidRDefault="00FB3C1F" w:rsidP="00627C7D">
            <w:pPr>
              <w:spacing w:line="276" w:lineRule="auto"/>
              <w:jc w:val="center"/>
            </w:pPr>
            <w:r w:rsidRPr="00D57EC1">
              <w:t>Rozdział 3</w:t>
            </w:r>
          </w:p>
          <w:p w14:paraId="4A717B14" w14:textId="77777777" w:rsidR="00FB3C1F" w:rsidRPr="00D57EC1" w:rsidRDefault="00FB3C1F" w:rsidP="00627C7D">
            <w:pPr>
              <w:spacing w:line="276" w:lineRule="auto"/>
              <w:jc w:val="center"/>
            </w:pPr>
            <w:r w:rsidRPr="00D57EC1">
              <w:rPr>
                <w:b/>
              </w:rPr>
              <w:t>ŹRÓDŁA FINANSOWANIA</w:t>
            </w:r>
          </w:p>
        </w:tc>
      </w:tr>
    </w:tbl>
    <w:p w14:paraId="4ACBBBA7" w14:textId="77777777" w:rsidR="00FB3C1F" w:rsidRPr="003A23F1" w:rsidRDefault="00FB3C1F" w:rsidP="003A23F1">
      <w:pPr>
        <w:widowControl w:val="0"/>
        <w:spacing w:line="276" w:lineRule="auto"/>
        <w:outlineLvl w:val="3"/>
        <w:rPr>
          <w:bCs/>
          <w:sz w:val="20"/>
          <w:szCs w:val="20"/>
        </w:rPr>
      </w:pPr>
    </w:p>
    <w:p w14:paraId="1DC63694" w14:textId="61F1A50E" w:rsidR="00320648" w:rsidRPr="00D57EC1" w:rsidRDefault="00E6320B" w:rsidP="00B423DA">
      <w:pPr>
        <w:pStyle w:val="Default"/>
        <w:jc w:val="both"/>
        <w:rPr>
          <w:lang w:eastAsia="pl-PL"/>
        </w:rPr>
      </w:pPr>
      <w:r w:rsidRPr="00D57EC1">
        <w:rPr>
          <w:b/>
          <w:bCs/>
        </w:rPr>
        <w:t xml:space="preserve">Zamawiający informuje, iż zamówienie </w:t>
      </w:r>
      <w:r w:rsidR="00A8573C" w:rsidRPr="00D57EC1">
        <w:rPr>
          <w:b/>
          <w:bCs/>
        </w:rPr>
        <w:t>jest finanso</w:t>
      </w:r>
      <w:r w:rsidR="00320648" w:rsidRPr="00D57EC1">
        <w:rPr>
          <w:b/>
          <w:bCs/>
        </w:rPr>
        <w:t>wane:</w:t>
      </w:r>
      <w:r w:rsidR="00320648" w:rsidRPr="00D57EC1">
        <w:t xml:space="preserve"> ze środków własnych Zamawiającego.</w:t>
      </w:r>
    </w:p>
    <w:p w14:paraId="681599BF" w14:textId="197B9412" w:rsidR="00A435B8" w:rsidRPr="003A23F1" w:rsidRDefault="00A435B8" w:rsidP="00320648">
      <w:pPr>
        <w:ind w:left="360"/>
        <w:jc w:val="both"/>
        <w:rPr>
          <w:sz w:val="20"/>
          <w:szCs w:val="20"/>
        </w:rPr>
      </w:pPr>
    </w:p>
    <w:tbl>
      <w:tblPr>
        <w:tblW w:w="10490" w:type="dxa"/>
        <w:jc w:val="center"/>
        <w:tblBorders>
          <w:bottom w:val="single" w:sz="4" w:space="0" w:color="auto"/>
        </w:tblBorders>
        <w:tblLook w:val="00A0" w:firstRow="1" w:lastRow="0" w:firstColumn="1" w:lastColumn="0" w:noHBand="0" w:noVBand="0"/>
      </w:tblPr>
      <w:tblGrid>
        <w:gridCol w:w="10490"/>
      </w:tblGrid>
      <w:tr w:rsidR="00FB3C1F" w:rsidRPr="00D57EC1" w14:paraId="2D7A3ADB" w14:textId="77777777" w:rsidTr="00E42204">
        <w:trPr>
          <w:jc w:val="center"/>
        </w:trPr>
        <w:tc>
          <w:tcPr>
            <w:tcW w:w="10490" w:type="dxa"/>
            <w:tcBorders>
              <w:bottom w:val="single" w:sz="4" w:space="0" w:color="auto"/>
            </w:tcBorders>
            <w:shd w:val="clear" w:color="auto" w:fill="D9D9D9" w:themeFill="background1" w:themeFillShade="D9"/>
          </w:tcPr>
          <w:p w14:paraId="20A344C6" w14:textId="77777777" w:rsidR="00FB3C1F" w:rsidRPr="00D57EC1" w:rsidRDefault="00FB3C1F" w:rsidP="00627C7D">
            <w:pPr>
              <w:spacing w:line="276" w:lineRule="auto"/>
              <w:jc w:val="center"/>
            </w:pPr>
            <w:r w:rsidRPr="00D57EC1">
              <w:t>Rozdział 4</w:t>
            </w:r>
          </w:p>
          <w:p w14:paraId="3292314E" w14:textId="77777777" w:rsidR="00FB3C1F" w:rsidRPr="00D57EC1" w:rsidRDefault="00FB3C1F" w:rsidP="00627C7D">
            <w:pPr>
              <w:spacing w:line="276" w:lineRule="auto"/>
              <w:jc w:val="center"/>
            </w:pPr>
            <w:r w:rsidRPr="00D57EC1">
              <w:rPr>
                <w:b/>
              </w:rPr>
              <w:t>OPIS PRZEDMIOTU ZAMÓWIENIA</w:t>
            </w:r>
          </w:p>
        </w:tc>
      </w:tr>
    </w:tbl>
    <w:p w14:paraId="74D9DD88" w14:textId="77777777" w:rsidR="00BF015F" w:rsidRPr="008630A3" w:rsidRDefault="00BF015F" w:rsidP="00320648">
      <w:pPr>
        <w:pStyle w:val="Kolorowalistaakcent11"/>
        <w:tabs>
          <w:tab w:val="left" w:pos="567"/>
        </w:tabs>
        <w:suppressAutoHyphens/>
        <w:spacing w:line="276" w:lineRule="auto"/>
        <w:ind w:left="0"/>
        <w:rPr>
          <w:rFonts w:ascii="Times New Roman" w:hAnsi="Times New Roman"/>
        </w:rPr>
      </w:pPr>
    </w:p>
    <w:p w14:paraId="3EBA4D50" w14:textId="0E55F28A" w:rsidR="00A8573C" w:rsidRPr="00D57EC1" w:rsidRDefault="00A8573C" w:rsidP="002417F5">
      <w:pPr>
        <w:widowControl w:val="0"/>
        <w:numPr>
          <w:ilvl w:val="1"/>
          <w:numId w:val="22"/>
        </w:numPr>
        <w:spacing w:line="276" w:lineRule="auto"/>
        <w:ind w:left="567" w:hanging="567"/>
        <w:jc w:val="both"/>
        <w:outlineLvl w:val="3"/>
        <w:rPr>
          <w:strike/>
        </w:rPr>
      </w:pPr>
      <w:r w:rsidRPr="00D57EC1">
        <w:t xml:space="preserve">Przedmiot </w:t>
      </w:r>
      <w:r w:rsidR="00765778">
        <w:t>Z</w:t>
      </w:r>
      <w:r w:rsidR="00765778" w:rsidRPr="00D57EC1">
        <w:t xml:space="preserve">amówienia </w:t>
      </w:r>
      <w:r w:rsidRPr="00D57EC1">
        <w:t>obejmuje</w:t>
      </w:r>
      <w:r w:rsidR="00412C2E" w:rsidRPr="00D57EC1">
        <w:t xml:space="preserve"> </w:t>
      </w:r>
      <w:r w:rsidR="00E80082" w:rsidRPr="00D57EC1">
        <w:t xml:space="preserve">świadczenie </w:t>
      </w:r>
      <w:r w:rsidR="00E80082" w:rsidRPr="008630A3">
        <w:t>usług</w:t>
      </w:r>
      <w:r w:rsidR="00306523" w:rsidRPr="008630A3">
        <w:t>i ochrony</w:t>
      </w:r>
      <w:r w:rsidR="008630A3" w:rsidRPr="008630A3">
        <w:t>.</w:t>
      </w:r>
    </w:p>
    <w:p w14:paraId="6C737ABF" w14:textId="1246538E" w:rsidR="003508AD" w:rsidRPr="00D57EC1" w:rsidRDefault="00C6306E" w:rsidP="003508AD">
      <w:pPr>
        <w:widowControl w:val="0"/>
        <w:numPr>
          <w:ilvl w:val="1"/>
          <w:numId w:val="22"/>
        </w:numPr>
        <w:spacing w:line="276" w:lineRule="auto"/>
        <w:ind w:left="567" w:hanging="567"/>
        <w:jc w:val="both"/>
        <w:outlineLvl w:val="3"/>
      </w:pPr>
      <w:r w:rsidRPr="00D57EC1">
        <w:t>Nazwa i kod Wspólnego Słownika Zamówień (CPV):</w:t>
      </w:r>
    </w:p>
    <w:p w14:paraId="13928D33" w14:textId="3A52645F" w:rsidR="00C6306E" w:rsidRPr="00D57EC1" w:rsidRDefault="005D2A94" w:rsidP="00601032">
      <w:pPr>
        <w:widowControl w:val="0"/>
        <w:spacing w:line="276" w:lineRule="auto"/>
        <w:ind w:firstLine="567"/>
        <w:jc w:val="both"/>
        <w:outlineLvl w:val="3"/>
      </w:pPr>
      <w:r w:rsidRPr="00D57EC1">
        <w:t xml:space="preserve">- </w:t>
      </w:r>
      <w:r w:rsidR="006976DA" w:rsidRPr="00D57EC1">
        <w:t>797100</w:t>
      </w:r>
      <w:r w:rsidR="00B507A2" w:rsidRPr="00D57EC1">
        <w:t>00-4</w:t>
      </w:r>
      <w:r w:rsidRPr="00D57EC1">
        <w:t xml:space="preserve"> </w:t>
      </w:r>
      <w:r w:rsidR="00601032">
        <w:t>-</w:t>
      </w:r>
      <w:r w:rsidRPr="00D57EC1">
        <w:t xml:space="preserve"> Usługi </w:t>
      </w:r>
      <w:r w:rsidR="00B507A2" w:rsidRPr="00D57EC1">
        <w:t>ochroniarskie</w:t>
      </w:r>
      <w:r w:rsidR="00601032">
        <w:t>.</w:t>
      </w:r>
    </w:p>
    <w:p w14:paraId="7EAB5FE5" w14:textId="61CFB0AF" w:rsidR="00E72C8E" w:rsidRPr="00865D40" w:rsidRDefault="002823E8" w:rsidP="006F49C4">
      <w:pPr>
        <w:widowControl w:val="0"/>
        <w:numPr>
          <w:ilvl w:val="1"/>
          <w:numId w:val="22"/>
        </w:numPr>
        <w:spacing w:line="276" w:lineRule="auto"/>
        <w:ind w:left="567" w:hanging="567"/>
        <w:jc w:val="both"/>
        <w:outlineLvl w:val="3"/>
      </w:pPr>
      <w:r w:rsidRPr="00D57EC1">
        <w:rPr>
          <w:bCs/>
          <w:color w:val="000000" w:themeColor="text1"/>
        </w:rPr>
        <w:t>Przedmiot zamówie</w:t>
      </w:r>
      <w:r w:rsidR="0089071D" w:rsidRPr="00D57EC1">
        <w:rPr>
          <w:bCs/>
          <w:color w:val="000000" w:themeColor="text1"/>
        </w:rPr>
        <w:t>nia został szczegółowo opisany</w:t>
      </w:r>
      <w:r w:rsidR="00BD096E">
        <w:rPr>
          <w:bCs/>
          <w:color w:val="000000" w:themeColor="text1"/>
        </w:rPr>
        <w:t xml:space="preserve"> </w:t>
      </w:r>
      <w:r w:rsidR="005E0998">
        <w:rPr>
          <w:bCs/>
          <w:color w:val="000000" w:themeColor="text1"/>
        </w:rPr>
        <w:t>w pkt.</w:t>
      </w:r>
      <w:r w:rsidR="002279CB">
        <w:rPr>
          <w:bCs/>
          <w:color w:val="000000" w:themeColor="text1"/>
        </w:rPr>
        <w:t>:</w:t>
      </w:r>
      <w:r w:rsidR="005E0998">
        <w:rPr>
          <w:bCs/>
          <w:color w:val="000000" w:themeColor="text1"/>
        </w:rPr>
        <w:t xml:space="preserve"> 4.5 </w:t>
      </w:r>
      <w:r w:rsidR="002279CB">
        <w:rPr>
          <w:bCs/>
          <w:color w:val="000000" w:themeColor="text1"/>
        </w:rPr>
        <w:t xml:space="preserve">- 4.10 </w:t>
      </w:r>
      <w:r w:rsidR="005E0998">
        <w:rPr>
          <w:bCs/>
          <w:color w:val="000000" w:themeColor="text1"/>
        </w:rPr>
        <w:t xml:space="preserve">oraz </w:t>
      </w:r>
      <w:r w:rsidR="00BD096E">
        <w:rPr>
          <w:bCs/>
          <w:color w:val="000000" w:themeColor="text1"/>
        </w:rPr>
        <w:t>w</w:t>
      </w:r>
      <w:r w:rsidR="00DB2199" w:rsidRPr="00D57EC1">
        <w:rPr>
          <w:bCs/>
          <w:color w:val="000000" w:themeColor="text1"/>
        </w:rPr>
        <w:t xml:space="preserve"> Projekcie Umowy</w:t>
      </w:r>
      <w:r w:rsidR="009E7140">
        <w:rPr>
          <w:bCs/>
          <w:color w:val="000000" w:themeColor="text1"/>
        </w:rPr>
        <w:t>,</w:t>
      </w:r>
      <w:r w:rsidR="0089071D" w:rsidRPr="00D57EC1">
        <w:rPr>
          <w:bCs/>
          <w:color w:val="000000" w:themeColor="text1"/>
        </w:rPr>
        <w:t xml:space="preserve"> stanowiącej </w:t>
      </w:r>
      <w:r w:rsidR="00E945BD">
        <w:rPr>
          <w:bCs/>
          <w:color w:val="000000" w:themeColor="text1"/>
        </w:rPr>
        <w:t>Z</w:t>
      </w:r>
      <w:r w:rsidR="0089071D" w:rsidRPr="00D57EC1">
        <w:rPr>
          <w:bCs/>
          <w:color w:val="000000" w:themeColor="text1"/>
        </w:rPr>
        <w:t xml:space="preserve">ałącznik nr </w:t>
      </w:r>
      <w:r w:rsidR="00CF0DB9" w:rsidRPr="00D57EC1">
        <w:rPr>
          <w:bCs/>
          <w:color w:val="000000" w:themeColor="text1"/>
        </w:rPr>
        <w:t>2</w:t>
      </w:r>
      <w:r w:rsidR="0089071D" w:rsidRPr="00D57EC1">
        <w:rPr>
          <w:bCs/>
          <w:color w:val="000000" w:themeColor="text1"/>
        </w:rPr>
        <w:t xml:space="preserve"> do SWZ</w:t>
      </w:r>
      <w:r w:rsidRPr="00D57EC1">
        <w:rPr>
          <w:bCs/>
          <w:color w:val="000000" w:themeColor="text1"/>
        </w:rPr>
        <w:t xml:space="preserve">. Zamawiający określił w opisie przedmiotu </w:t>
      </w:r>
      <w:r w:rsidR="00765778">
        <w:rPr>
          <w:bCs/>
          <w:color w:val="000000" w:themeColor="text1"/>
        </w:rPr>
        <w:t>Z</w:t>
      </w:r>
      <w:r w:rsidR="00765778" w:rsidRPr="00D57EC1">
        <w:rPr>
          <w:bCs/>
          <w:color w:val="000000" w:themeColor="text1"/>
        </w:rPr>
        <w:t xml:space="preserve">amówienia </w:t>
      </w:r>
      <w:r w:rsidRPr="00D57EC1">
        <w:rPr>
          <w:bCs/>
          <w:color w:val="000000" w:themeColor="text1"/>
        </w:rPr>
        <w:t xml:space="preserve">standardy odnoszące się do wszystkich istotnych cech przedmiotu </w:t>
      </w:r>
      <w:r w:rsidR="009E7140">
        <w:rPr>
          <w:bCs/>
          <w:color w:val="000000" w:themeColor="text1"/>
        </w:rPr>
        <w:t>Z</w:t>
      </w:r>
      <w:r w:rsidR="009E7140" w:rsidRPr="00D57EC1">
        <w:rPr>
          <w:bCs/>
          <w:color w:val="000000" w:themeColor="text1"/>
        </w:rPr>
        <w:t>amówienia</w:t>
      </w:r>
      <w:r w:rsidRPr="00D57EC1">
        <w:rPr>
          <w:bCs/>
          <w:color w:val="000000" w:themeColor="text1"/>
        </w:rPr>
        <w:t>.</w:t>
      </w:r>
    </w:p>
    <w:p w14:paraId="0DED333C" w14:textId="3036A04C" w:rsidR="00765778" w:rsidRPr="00865D40" w:rsidRDefault="007D22CC" w:rsidP="00765778">
      <w:pPr>
        <w:widowControl w:val="0"/>
        <w:numPr>
          <w:ilvl w:val="1"/>
          <w:numId w:val="22"/>
        </w:numPr>
        <w:spacing w:line="276" w:lineRule="auto"/>
        <w:ind w:left="567" w:hanging="567"/>
        <w:jc w:val="both"/>
        <w:outlineLvl w:val="3"/>
        <w:rPr>
          <w:rStyle w:val="Uwydatnienie"/>
          <w:bCs/>
          <w:i w:val="0"/>
          <w:iCs w:val="0"/>
          <w:color w:val="000000" w:themeColor="text1"/>
        </w:rPr>
      </w:pPr>
      <w:r w:rsidRPr="00765778">
        <w:rPr>
          <w:bCs/>
          <w:color w:val="000000" w:themeColor="text1"/>
        </w:rPr>
        <w:t>Przedmiotem</w:t>
      </w:r>
      <w:r w:rsidR="0089071D" w:rsidRPr="00765778">
        <w:rPr>
          <w:bCs/>
          <w:color w:val="000000" w:themeColor="text1"/>
        </w:rPr>
        <w:t xml:space="preserve"> </w:t>
      </w:r>
      <w:r w:rsidR="00DF6582" w:rsidRPr="00765778">
        <w:rPr>
          <w:bCs/>
          <w:color w:val="000000" w:themeColor="text1"/>
        </w:rPr>
        <w:t xml:space="preserve">Zamówienia </w:t>
      </w:r>
      <w:r w:rsidRPr="00765778">
        <w:rPr>
          <w:bCs/>
          <w:color w:val="000000" w:themeColor="text1"/>
        </w:rPr>
        <w:t>jest</w:t>
      </w:r>
      <w:r w:rsidR="0089071D" w:rsidRPr="00765778">
        <w:rPr>
          <w:bCs/>
          <w:color w:val="000000" w:themeColor="text1"/>
        </w:rPr>
        <w:t xml:space="preserve"> </w:t>
      </w:r>
      <w:r w:rsidR="006976DA" w:rsidRPr="00765778">
        <w:t>ś</w:t>
      </w:r>
      <w:r w:rsidR="0089071D" w:rsidRPr="00765778">
        <w:rPr>
          <w:rStyle w:val="Uwydatnienie"/>
          <w:i w:val="0"/>
        </w:rPr>
        <w:t xml:space="preserve">wiadczenie </w:t>
      </w:r>
      <w:r w:rsidRPr="00765778">
        <w:rPr>
          <w:rStyle w:val="Uwydatnienie"/>
          <w:i w:val="0"/>
        </w:rPr>
        <w:t>usług</w:t>
      </w:r>
      <w:r w:rsidR="00987975" w:rsidRPr="00BD096E">
        <w:rPr>
          <w:rStyle w:val="Uwydatnienie"/>
          <w:i w:val="0"/>
        </w:rPr>
        <w:t>i</w:t>
      </w:r>
      <w:r w:rsidRPr="00765778">
        <w:rPr>
          <w:rStyle w:val="Uwydatnienie"/>
          <w:i w:val="0"/>
        </w:rPr>
        <w:t xml:space="preserve"> ochrony </w:t>
      </w:r>
      <w:r w:rsidR="009D10D9" w:rsidRPr="00765778">
        <w:rPr>
          <w:rStyle w:val="Uwydatnienie"/>
          <w:i w:val="0"/>
        </w:rPr>
        <w:t>w Oddziale Psychiatrii Sądowej</w:t>
      </w:r>
      <w:r w:rsidR="00BD096E">
        <w:rPr>
          <w:rStyle w:val="Uwydatnienie"/>
          <w:i w:val="0"/>
        </w:rPr>
        <w:br/>
      </w:r>
      <w:r w:rsidR="009D10D9" w:rsidRPr="00765778">
        <w:rPr>
          <w:rStyle w:val="Uwydatnienie"/>
          <w:i w:val="0"/>
        </w:rPr>
        <w:t>o Wzmocnionym Zabezpieczeni</w:t>
      </w:r>
      <w:r w:rsidR="00416E3C">
        <w:rPr>
          <w:rStyle w:val="Uwydatnienie"/>
          <w:i w:val="0"/>
        </w:rPr>
        <w:t>u</w:t>
      </w:r>
      <w:r w:rsidR="009D10D9" w:rsidRPr="00765778">
        <w:rPr>
          <w:rStyle w:val="Uwydatnienie"/>
          <w:i w:val="0"/>
        </w:rPr>
        <w:t xml:space="preserve"> </w:t>
      </w:r>
      <w:r w:rsidR="0089071D" w:rsidRPr="00765778">
        <w:rPr>
          <w:rStyle w:val="Uwydatnienie"/>
          <w:i w:val="0"/>
        </w:rPr>
        <w:t xml:space="preserve">w </w:t>
      </w:r>
      <w:r w:rsidR="00A02297" w:rsidRPr="00765778">
        <w:rPr>
          <w:rStyle w:val="Uwydatnienie"/>
          <w:i w:val="0"/>
        </w:rPr>
        <w:t>Klinicznym Szpitalu Psychiatrycznym SPZOZ w Rybnik</w:t>
      </w:r>
      <w:r w:rsidR="004970EE">
        <w:rPr>
          <w:rStyle w:val="Uwydatnienie"/>
          <w:i w:val="0"/>
        </w:rPr>
        <w:t>u</w:t>
      </w:r>
      <w:r w:rsidR="0089071D" w:rsidRPr="00765778">
        <w:rPr>
          <w:rStyle w:val="Uwydatnienie"/>
          <w:i w:val="0"/>
        </w:rPr>
        <w:t xml:space="preserve">, </w:t>
      </w:r>
      <w:r w:rsidRPr="00765778">
        <w:rPr>
          <w:rStyle w:val="Uwydatnienie"/>
          <w:i w:val="0"/>
        </w:rPr>
        <w:t>w trybie 24h/dobę przez 7 dni w tygodniu (jedna osoba na zmianie)</w:t>
      </w:r>
      <w:r w:rsidR="00765778">
        <w:rPr>
          <w:rStyle w:val="Uwydatnienie"/>
          <w:i w:val="0"/>
        </w:rPr>
        <w:t>.</w:t>
      </w:r>
    </w:p>
    <w:p w14:paraId="465D217F" w14:textId="48891A9A" w:rsidR="001C3A7B" w:rsidRPr="00865D40" w:rsidRDefault="001C3A7B" w:rsidP="00765778">
      <w:pPr>
        <w:widowControl w:val="0"/>
        <w:numPr>
          <w:ilvl w:val="1"/>
          <w:numId w:val="22"/>
        </w:numPr>
        <w:spacing w:line="276" w:lineRule="auto"/>
        <w:ind w:left="567" w:hanging="567"/>
        <w:jc w:val="both"/>
        <w:outlineLvl w:val="3"/>
        <w:rPr>
          <w:bCs/>
          <w:color w:val="000000" w:themeColor="text1"/>
        </w:rPr>
      </w:pPr>
      <w:r>
        <w:rPr>
          <w:rStyle w:val="Uwydatnienie"/>
          <w:i w:val="0"/>
        </w:rPr>
        <w:t>Zakres</w:t>
      </w:r>
      <w:r w:rsidR="0089071D" w:rsidRPr="00765778">
        <w:t xml:space="preserve"> obowiązkó</w:t>
      </w:r>
      <w:r w:rsidR="007D22CC" w:rsidRPr="00765778">
        <w:t>w</w:t>
      </w:r>
      <w:r w:rsidR="00E75267">
        <w:t xml:space="preserve"> Wykonawcy</w:t>
      </w:r>
      <w:r>
        <w:t>:</w:t>
      </w:r>
    </w:p>
    <w:p w14:paraId="4775605B" w14:textId="4ECE6255" w:rsidR="0089071D" w:rsidRPr="00865D40" w:rsidRDefault="007D22CC" w:rsidP="00865D40">
      <w:pPr>
        <w:pStyle w:val="Akapitzlist"/>
        <w:widowControl w:val="0"/>
        <w:numPr>
          <w:ilvl w:val="2"/>
          <w:numId w:val="22"/>
        </w:numPr>
        <w:spacing w:line="276" w:lineRule="auto"/>
        <w:ind w:left="1418" w:hanging="851"/>
        <w:outlineLvl w:val="3"/>
        <w:rPr>
          <w:rFonts w:ascii="Times New Roman" w:eastAsia="Times New Roman" w:hAnsi="Times New Roman"/>
          <w:bCs/>
          <w:color w:val="000000" w:themeColor="text1"/>
          <w:sz w:val="24"/>
          <w:szCs w:val="24"/>
          <w:lang w:eastAsia="pl-PL"/>
        </w:rPr>
      </w:pPr>
      <w:r w:rsidRPr="00865D40">
        <w:rPr>
          <w:rFonts w:ascii="Times New Roman" w:hAnsi="Times New Roman"/>
          <w:sz w:val="24"/>
          <w:szCs w:val="24"/>
        </w:rPr>
        <w:t>Wykonawca jest zobowiązany do</w:t>
      </w:r>
      <w:r w:rsidR="0089071D" w:rsidRPr="00865D40">
        <w:rPr>
          <w:rFonts w:ascii="Times New Roman" w:hAnsi="Times New Roman"/>
          <w:sz w:val="24"/>
          <w:szCs w:val="24"/>
        </w:rPr>
        <w:t>:</w:t>
      </w:r>
    </w:p>
    <w:p w14:paraId="3F7A4E05" w14:textId="339B4AC9" w:rsidR="001972D6" w:rsidRPr="00865D40" w:rsidRDefault="001972D6" w:rsidP="00865D40">
      <w:pPr>
        <w:pStyle w:val="Akapitzlist"/>
        <w:widowControl w:val="0"/>
        <w:numPr>
          <w:ilvl w:val="0"/>
          <w:numId w:val="114"/>
        </w:numPr>
        <w:tabs>
          <w:tab w:val="left" w:pos="1157"/>
        </w:tabs>
        <w:ind w:left="1843" w:hanging="425"/>
        <w:rPr>
          <w:rFonts w:ascii="Times New Roman" w:hAnsi="Times New Roman"/>
          <w:sz w:val="24"/>
          <w:szCs w:val="24"/>
        </w:rPr>
      </w:pPr>
      <w:r w:rsidRPr="00865D40">
        <w:rPr>
          <w:rFonts w:ascii="Times New Roman" w:hAnsi="Times New Roman"/>
          <w:sz w:val="24"/>
          <w:szCs w:val="24"/>
        </w:rPr>
        <w:t xml:space="preserve">dbałości o spokój oraz sprawność wykonywania procedur z zachowaniem bezpieczeństwa czyli monitorowanie </w:t>
      </w:r>
      <w:r w:rsidRPr="008825B6">
        <w:rPr>
          <w:rFonts w:ascii="Times New Roman" w:hAnsi="Times New Roman"/>
          <w:sz w:val="24"/>
          <w:szCs w:val="24"/>
        </w:rPr>
        <w:t>(wizyt pracownika poczty, rzecznika i innych odwiedzin, spacerów, zakupów, zajęć, przyjęć i wypisów, konsultacji, posiłków</w:t>
      </w:r>
      <w:r w:rsidR="008825B6">
        <w:rPr>
          <w:rFonts w:ascii="Times New Roman" w:hAnsi="Times New Roman"/>
          <w:sz w:val="24"/>
          <w:szCs w:val="24"/>
        </w:rPr>
        <w:t>,</w:t>
      </w:r>
      <w:r w:rsidRPr="008825B6">
        <w:rPr>
          <w:rFonts w:ascii="Times New Roman" w:hAnsi="Times New Roman"/>
          <w:sz w:val="24"/>
          <w:szCs w:val="24"/>
        </w:rPr>
        <w:t xml:space="preserve"> itd.)</w:t>
      </w:r>
      <w:r w:rsidRPr="00865D40">
        <w:rPr>
          <w:rFonts w:ascii="Times New Roman" w:hAnsi="Times New Roman"/>
          <w:color w:val="000000"/>
          <w:sz w:val="24"/>
          <w:szCs w:val="24"/>
        </w:rPr>
        <w:t>, pouczanie w sytuacjach uzasadnionych nadzór osobisty, sprawne i profesjonalne reagowanie</w:t>
      </w:r>
      <w:r w:rsidR="00987975" w:rsidRPr="00865D40">
        <w:rPr>
          <w:rFonts w:ascii="Times New Roman" w:hAnsi="Times New Roman"/>
          <w:color w:val="000000"/>
          <w:sz w:val="24"/>
          <w:szCs w:val="24"/>
        </w:rPr>
        <w:t xml:space="preserve"> </w:t>
      </w:r>
      <w:r w:rsidRPr="00865D40">
        <w:rPr>
          <w:rFonts w:ascii="Times New Roman" w:hAnsi="Times New Roman"/>
          <w:sz w:val="24"/>
          <w:szCs w:val="24"/>
        </w:rPr>
        <w:t>zgodn</w:t>
      </w:r>
      <w:r w:rsidR="008825B6">
        <w:rPr>
          <w:rFonts w:ascii="Times New Roman" w:hAnsi="Times New Roman"/>
          <w:sz w:val="24"/>
          <w:szCs w:val="24"/>
        </w:rPr>
        <w:t>i</w:t>
      </w:r>
      <w:r w:rsidRPr="00865D40">
        <w:rPr>
          <w:rFonts w:ascii="Times New Roman" w:hAnsi="Times New Roman"/>
          <w:sz w:val="24"/>
          <w:szCs w:val="24"/>
        </w:rPr>
        <w:t>e z zasadami sztuki</w:t>
      </w:r>
      <w:r w:rsidR="008825B6">
        <w:rPr>
          <w:rFonts w:ascii="Times New Roman" w:hAnsi="Times New Roman"/>
          <w:sz w:val="24"/>
          <w:szCs w:val="24"/>
        </w:rPr>
        <w:t>;</w:t>
      </w:r>
    </w:p>
    <w:p w14:paraId="788600E9" w14:textId="1766D510" w:rsidR="00B22266" w:rsidRPr="00DF6582" w:rsidRDefault="001972D6" w:rsidP="00865D40">
      <w:pPr>
        <w:pStyle w:val="Akapitzlist"/>
        <w:numPr>
          <w:ilvl w:val="0"/>
          <w:numId w:val="114"/>
        </w:numPr>
        <w:spacing w:before="0" w:after="0" w:line="240" w:lineRule="auto"/>
        <w:ind w:left="1843" w:hanging="425"/>
        <w:rPr>
          <w:rFonts w:ascii="Times New Roman" w:hAnsi="Times New Roman"/>
          <w:sz w:val="24"/>
          <w:szCs w:val="24"/>
        </w:rPr>
      </w:pPr>
      <w:r w:rsidRPr="00DF6582">
        <w:rPr>
          <w:rFonts w:ascii="Times New Roman" w:hAnsi="Times New Roman"/>
          <w:sz w:val="24"/>
          <w:szCs w:val="24"/>
        </w:rPr>
        <w:t xml:space="preserve">zapewnienia  bezpieczeństwa personelowi i pacjentom </w:t>
      </w:r>
      <w:r w:rsidRPr="00DF6582">
        <w:rPr>
          <w:rFonts w:ascii="Times New Roman" w:hAnsi="Times New Roman"/>
          <w:bCs/>
          <w:sz w:val="24"/>
          <w:szCs w:val="24"/>
        </w:rPr>
        <w:t xml:space="preserve">chronionego </w:t>
      </w:r>
      <w:r w:rsidR="002C3E02">
        <w:rPr>
          <w:rFonts w:ascii="Times New Roman" w:hAnsi="Times New Roman"/>
          <w:bCs/>
          <w:sz w:val="24"/>
          <w:szCs w:val="24"/>
        </w:rPr>
        <w:t>O</w:t>
      </w:r>
      <w:r w:rsidRPr="00DF6582">
        <w:rPr>
          <w:rFonts w:ascii="Times New Roman" w:hAnsi="Times New Roman"/>
          <w:bCs/>
          <w:sz w:val="24"/>
          <w:szCs w:val="24"/>
        </w:rPr>
        <w:t>ddziału</w:t>
      </w:r>
      <w:r w:rsidR="005A5B9C">
        <w:rPr>
          <w:rFonts w:ascii="Times New Roman" w:hAnsi="Times New Roman"/>
          <w:bCs/>
          <w:sz w:val="24"/>
          <w:szCs w:val="24"/>
        </w:rPr>
        <w:t>,</w:t>
      </w:r>
      <w:r w:rsidRPr="00DF6582">
        <w:rPr>
          <w:rFonts w:ascii="Times New Roman" w:hAnsi="Times New Roman"/>
          <w:sz w:val="24"/>
          <w:szCs w:val="24"/>
        </w:rPr>
        <w:t xml:space="preserve"> tj.</w:t>
      </w:r>
      <w:r w:rsidR="005A5B9C">
        <w:rPr>
          <w:rFonts w:ascii="Times New Roman" w:hAnsi="Times New Roman"/>
          <w:sz w:val="24"/>
          <w:szCs w:val="24"/>
        </w:rPr>
        <w:t xml:space="preserve"> </w:t>
      </w:r>
      <w:r w:rsidRPr="00DF6582">
        <w:rPr>
          <w:rFonts w:ascii="Times New Roman" w:hAnsi="Times New Roman"/>
          <w:sz w:val="24"/>
          <w:szCs w:val="24"/>
        </w:rPr>
        <w:t xml:space="preserve">asystowanie przy czynnościach wymagających reakcji służby ochrony zgodnie z zaistniałą potrzebą przy obchodach lekarskich, zajęciach grupowych i indywidualnych, wyjściach do łazienki pacjenta pod ostrym nadzorem, spacerach, konsultacjach, zabiegach; wówczas pracownik </w:t>
      </w:r>
      <w:r w:rsidR="001C3A7B">
        <w:rPr>
          <w:rFonts w:ascii="Times New Roman" w:hAnsi="Times New Roman"/>
          <w:sz w:val="24"/>
          <w:szCs w:val="24"/>
        </w:rPr>
        <w:t>O</w:t>
      </w:r>
      <w:r w:rsidRPr="00DF6582">
        <w:rPr>
          <w:rFonts w:ascii="Times New Roman" w:hAnsi="Times New Roman"/>
          <w:sz w:val="24"/>
          <w:szCs w:val="24"/>
        </w:rPr>
        <w:t>ddziału w porozumieniu z kierownikiem  medycznym wskazuje zagrożenie;</w:t>
      </w:r>
    </w:p>
    <w:p w14:paraId="58ACE7B5" w14:textId="5C38EBF7" w:rsidR="00B22266" w:rsidRPr="00DF6582" w:rsidRDefault="001972D6" w:rsidP="00865D40">
      <w:pPr>
        <w:pStyle w:val="Akapitzlist"/>
        <w:numPr>
          <w:ilvl w:val="0"/>
          <w:numId w:val="114"/>
        </w:numPr>
        <w:spacing w:before="0" w:after="0" w:line="240" w:lineRule="auto"/>
        <w:ind w:left="1843" w:hanging="425"/>
        <w:rPr>
          <w:rFonts w:ascii="Times New Roman" w:hAnsi="Times New Roman"/>
          <w:sz w:val="24"/>
          <w:szCs w:val="24"/>
        </w:rPr>
      </w:pPr>
      <w:r w:rsidRPr="00865D40">
        <w:rPr>
          <w:rFonts w:ascii="Times New Roman" w:hAnsi="Times New Roman"/>
          <w:sz w:val="24"/>
          <w:szCs w:val="24"/>
        </w:rPr>
        <w:t>ochrony mienia i sprzętu przed dewastacją i kradzieżą monitorowan</w:t>
      </w:r>
      <w:r w:rsidR="00B22266" w:rsidRPr="00865D40">
        <w:rPr>
          <w:rFonts w:ascii="Times New Roman" w:hAnsi="Times New Roman"/>
          <w:sz w:val="24"/>
          <w:szCs w:val="24"/>
        </w:rPr>
        <w:t>i</w:t>
      </w:r>
      <w:r w:rsidRPr="00865D40">
        <w:rPr>
          <w:rFonts w:ascii="Times New Roman" w:hAnsi="Times New Roman"/>
          <w:sz w:val="24"/>
          <w:szCs w:val="24"/>
        </w:rPr>
        <w:t xml:space="preserve">a poprzez okresowe sprawdzanie bezpieczeństwa podłączeń kabli, urządzeń elektrycznych, sprawności </w:t>
      </w:r>
      <w:r w:rsidRPr="00865D40">
        <w:rPr>
          <w:rFonts w:ascii="Times New Roman" w:hAnsi="Times New Roman"/>
          <w:sz w:val="24"/>
          <w:szCs w:val="24"/>
        </w:rPr>
        <w:lastRenderedPageBreak/>
        <w:t>zamków</w:t>
      </w:r>
      <w:r w:rsidR="00786C2C">
        <w:rPr>
          <w:rFonts w:ascii="Times New Roman" w:hAnsi="Times New Roman"/>
          <w:sz w:val="24"/>
          <w:szCs w:val="24"/>
        </w:rPr>
        <w:t>,</w:t>
      </w:r>
      <w:r w:rsidRPr="00865D40">
        <w:rPr>
          <w:rFonts w:ascii="Times New Roman" w:hAnsi="Times New Roman"/>
          <w:sz w:val="24"/>
          <w:szCs w:val="24"/>
        </w:rPr>
        <w:t xml:space="preserve"> itp.</w:t>
      </w:r>
      <w:r w:rsidRPr="00865D40">
        <w:rPr>
          <w:rFonts w:ascii="Times New Roman" w:hAnsi="Times New Roman"/>
          <w:color w:val="000000"/>
          <w:sz w:val="24"/>
          <w:szCs w:val="24"/>
        </w:rPr>
        <w:t xml:space="preserve"> </w:t>
      </w:r>
      <w:r w:rsidRPr="00786C2C">
        <w:rPr>
          <w:rFonts w:ascii="Times New Roman" w:hAnsi="Times New Roman"/>
          <w:sz w:val="24"/>
          <w:szCs w:val="24"/>
        </w:rPr>
        <w:t>wskazywanie elementów niebezpiecznych (np. wadliwych, uszkodzonych), nadzór odwiedzających (ochrona przed kradzieżą), reagowanie w przypadku niszczenia mienia przez pacjenta</w:t>
      </w:r>
      <w:r w:rsidR="00786C2C">
        <w:rPr>
          <w:rFonts w:ascii="Times New Roman" w:hAnsi="Times New Roman"/>
          <w:sz w:val="24"/>
          <w:szCs w:val="24"/>
        </w:rPr>
        <w:t>;</w:t>
      </w:r>
    </w:p>
    <w:p w14:paraId="5041E998" w14:textId="3C7C272C" w:rsidR="00B22266" w:rsidRPr="009E7140" w:rsidRDefault="001972D6" w:rsidP="00865D40">
      <w:pPr>
        <w:pStyle w:val="Akapitzlist"/>
        <w:numPr>
          <w:ilvl w:val="0"/>
          <w:numId w:val="114"/>
        </w:numPr>
        <w:spacing w:before="0" w:after="0" w:line="240" w:lineRule="auto"/>
        <w:ind w:left="1843" w:hanging="425"/>
        <w:rPr>
          <w:rFonts w:ascii="Times New Roman" w:hAnsi="Times New Roman"/>
          <w:sz w:val="24"/>
          <w:szCs w:val="24"/>
        </w:rPr>
      </w:pPr>
      <w:r w:rsidRPr="00865D40">
        <w:rPr>
          <w:rFonts w:ascii="Times New Roman" w:hAnsi="Times New Roman"/>
          <w:sz w:val="24"/>
          <w:szCs w:val="24"/>
        </w:rPr>
        <w:t>zapewnienia bezpieczeństwa PPOŻ</w:t>
      </w:r>
      <w:r w:rsidR="006B4FA5">
        <w:rPr>
          <w:rFonts w:ascii="Times New Roman" w:hAnsi="Times New Roman"/>
          <w:sz w:val="24"/>
          <w:szCs w:val="24"/>
        </w:rPr>
        <w:t>,</w:t>
      </w:r>
      <w:r w:rsidRPr="00865D40">
        <w:rPr>
          <w:rFonts w:ascii="Times New Roman" w:hAnsi="Times New Roman"/>
          <w:sz w:val="24"/>
          <w:szCs w:val="24"/>
        </w:rPr>
        <w:t xml:space="preserve"> tj. sprawdzenie urządzeń pod kątem zagrożenia, monitorowanie sprawności sprzętu PPOŻ, dbanie o wyznaczone trakty ewakuacyjne</w:t>
      </w:r>
      <w:r w:rsidR="006B4FA5">
        <w:rPr>
          <w:rFonts w:ascii="Times New Roman" w:hAnsi="Times New Roman"/>
          <w:sz w:val="24"/>
          <w:szCs w:val="24"/>
        </w:rPr>
        <w:t>,</w:t>
      </w:r>
      <w:r w:rsidR="006B4FA5">
        <w:rPr>
          <w:rFonts w:ascii="Times New Roman" w:hAnsi="Times New Roman"/>
          <w:sz w:val="24"/>
          <w:szCs w:val="24"/>
        </w:rPr>
        <w:br/>
      </w:r>
      <w:r w:rsidR="009E7140" w:rsidRPr="006B4FA5">
        <w:rPr>
          <w:rFonts w:ascii="Times New Roman" w:hAnsi="Times New Roman"/>
          <w:sz w:val="24"/>
          <w:szCs w:val="24"/>
        </w:rPr>
        <w:t xml:space="preserve">a także do </w:t>
      </w:r>
      <w:r w:rsidRPr="006B4FA5">
        <w:rPr>
          <w:rFonts w:ascii="Times New Roman" w:hAnsi="Times New Roman"/>
          <w:sz w:val="24"/>
          <w:szCs w:val="24"/>
        </w:rPr>
        <w:t>szybkiego i prawidłowego reagowania w sytuacji zagrożenia</w:t>
      </w:r>
      <w:r w:rsidR="006B4FA5">
        <w:rPr>
          <w:rFonts w:ascii="Times New Roman" w:hAnsi="Times New Roman"/>
          <w:sz w:val="24"/>
          <w:szCs w:val="24"/>
        </w:rPr>
        <w:t>;</w:t>
      </w:r>
    </w:p>
    <w:p w14:paraId="6B1E3A78" w14:textId="77777777" w:rsidR="0054526D" w:rsidRPr="009E7140" w:rsidRDefault="001972D6" w:rsidP="00865D40">
      <w:pPr>
        <w:pStyle w:val="Akapitzlist"/>
        <w:numPr>
          <w:ilvl w:val="0"/>
          <w:numId w:val="114"/>
        </w:numPr>
        <w:spacing w:before="0" w:after="0" w:line="240" w:lineRule="auto"/>
        <w:ind w:left="1843" w:hanging="425"/>
        <w:rPr>
          <w:rFonts w:ascii="Times New Roman" w:hAnsi="Times New Roman"/>
          <w:sz w:val="24"/>
          <w:szCs w:val="24"/>
        </w:rPr>
      </w:pPr>
      <w:r w:rsidRPr="00865D40">
        <w:rPr>
          <w:rFonts w:ascii="Times New Roman" w:hAnsi="Times New Roman"/>
          <w:sz w:val="24"/>
          <w:szCs w:val="24"/>
        </w:rPr>
        <w:t>zapobiegania ucieczkom, oraz samowolnemu oddaleniu się pacjentów Oddziału m.in. poprzez</w:t>
      </w:r>
      <w:r w:rsidR="0054526D" w:rsidRPr="00865D40">
        <w:rPr>
          <w:rFonts w:ascii="Times New Roman" w:hAnsi="Times New Roman"/>
          <w:sz w:val="24"/>
          <w:szCs w:val="24"/>
        </w:rPr>
        <w:t>:</w:t>
      </w:r>
    </w:p>
    <w:p w14:paraId="031E9FDE" w14:textId="77777777" w:rsidR="0054526D" w:rsidRPr="00865D40" w:rsidRDefault="001972D6" w:rsidP="00865D40">
      <w:pPr>
        <w:pStyle w:val="Akapitzlist"/>
        <w:numPr>
          <w:ilvl w:val="0"/>
          <w:numId w:val="123"/>
        </w:numPr>
        <w:spacing w:before="0" w:after="0" w:line="240" w:lineRule="auto"/>
        <w:ind w:left="2268" w:hanging="425"/>
        <w:rPr>
          <w:rFonts w:ascii="Times New Roman" w:hAnsi="Times New Roman"/>
          <w:sz w:val="24"/>
          <w:szCs w:val="24"/>
        </w:rPr>
      </w:pPr>
      <w:r w:rsidRPr="00865D40">
        <w:rPr>
          <w:rFonts w:ascii="Times New Roman" w:hAnsi="Times New Roman"/>
          <w:sz w:val="24"/>
          <w:szCs w:val="24"/>
        </w:rPr>
        <w:t>zabezpieczenie drzwi,</w:t>
      </w:r>
    </w:p>
    <w:p w14:paraId="43E39087" w14:textId="7260802C" w:rsidR="0054526D" w:rsidRPr="00865D40" w:rsidRDefault="0054526D" w:rsidP="00865D40">
      <w:pPr>
        <w:pStyle w:val="Akapitzlist"/>
        <w:numPr>
          <w:ilvl w:val="0"/>
          <w:numId w:val="123"/>
        </w:numPr>
        <w:spacing w:before="0" w:after="0" w:line="240" w:lineRule="auto"/>
        <w:ind w:left="2268" w:hanging="425"/>
        <w:rPr>
          <w:rFonts w:ascii="Times New Roman" w:hAnsi="Times New Roman"/>
          <w:sz w:val="24"/>
          <w:szCs w:val="24"/>
        </w:rPr>
      </w:pPr>
      <w:r w:rsidRPr="00865D40">
        <w:rPr>
          <w:rFonts w:ascii="Times New Roman" w:hAnsi="Times New Roman"/>
          <w:sz w:val="24"/>
          <w:szCs w:val="24"/>
        </w:rPr>
        <w:t xml:space="preserve">zabezpieczenie </w:t>
      </w:r>
      <w:r w:rsidR="001972D6" w:rsidRPr="00865D40">
        <w:rPr>
          <w:rFonts w:ascii="Times New Roman" w:hAnsi="Times New Roman"/>
          <w:sz w:val="24"/>
          <w:szCs w:val="24"/>
        </w:rPr>
        <w:t>okien,</w:t>
      </w:r>
    </w:p>
    <w:p w14:paraId="20ED2EF9" w14:textId="255F7E81" w:rsidR="0054526D" w:rsidRPr="00865D40" w:rsidRDefault="001972D6" w:rsidP="00865D40">
      <w:pPr>
        <w:pStyle w:val="Akapitzlist"/>
        <w:numPr>
          <w:ilvl w:val="0"/>
          <w:numId w:val="123"/>
        </w:numPr>
        <w:spacing w:before="0" w:after="0" w:line="240" w:lineRule="auto"/>
        <w:ind w:left="2268" w:hanging="425"/>
        <w:rPr>
          <w:rFonts w:ascii="Times New Roman" w:hAnsi="Times New Roman"/>
          <w:sz w:val="24"/>
          <w:szCs w:val="24"/>
        </w:rPr>
      </w:pPr>
      <w:r w:rsidRPr="00865D40">
        <w:rPr>
          <w:rFonts w:ascii="Times New Roman" w:hAnsi="Times New Roman"/>
          <w:sz w:val="24"/>
          <w:szCs w:val="24"/>
        </w:rPr>
        <w:t>nadzór nad pacjent</w:t>
      </w:r>
      <w:r w:rsidR="002946A9" w:rsidRPr="00865D40">
        <w:rPr>
          <w:rFonts w:ascii="Times New Roman" w:hAnsi="Times New Roman"/>
          <w:sz w:val="24"/>
          <w:szCs w:val="24"/>
        </w:rPr>
        <w:t>ami</w:t>
      </w:r>
      <w:r w:rsidRPr="00865D40">
        <w:rPr>
          <w:rFonts w:ascii="Times New Roman" w:hAnsi="Times New Roman"/>
          <w:sz w:val="24"/>
          <w:szCs w:val="24"/>
        </w:rPr>
        <w:t xml:space="preserve"> i odwiedzając</w:t>
      </w:r>
      <w:r w:rsidR="009E7140" w:rsidRPr="00865D40">
        <w:rPr>
          <w:rFonts w:ascii="Times New Roman" w:hAnsi="Times New Roman"/>
          <w:sz w:val="24"/>
          <w:szCs w:val="24"/>
        </w:rPr>
        <w:t>y</w:t>
      </w:r>
      <w:r w:rsidR="00455667" w:rsidRPr="00865D40">
        <w:rPr>
          <w:rFonts w:ascii="Times New Roman" w:hAnsi="Times New Roman"/>
          <w:sz w:val="24"/>
          <w:szCs w:val="24"/>
        </w:rPr>
        <w:t>mi</w:t>
      </w:r>
      <w:r w:rsidRPr="00865D40">
        <w:rPr>
          <w:rFonts w:ascii="Times New Roman" w:hAnsi="Times New Roman"/>
          <w:sz w:val="24"/>
          <w:szCs w:val="24"/>
        </w:rPr>
        <w:t>,</w:t>
      </w:r>
    </w:p>
    <w:p w14:paraId="3238DDC3" w14:textId="77777777" w:rsidR="0054526D" w:rsidRPr="00865D40" w:rsidRDefault="001972D6" w:rsidP="00865D40">
      <w:pPr>
        <w:pStyle w:val="Akapitzlist"/>
        <w:numPr>
          <w:ilvl w:val="0"/>
          <w:numId w:val="123"/>
        </w:numPr>
        <w:spacing w:before="0" w:after="0" w:line="240" w:lineRule="auto"/>
        <w:ind w:left="2268" w:hanging="425"/>
        <w:rPr>
          <w:rFonts w:ascii="Times New Roman" w:hAnsi="Times New Roman"/>
          <w:sz w:val="24"/>
          <w:szCs w:val="24"/>
        </w:rPr>
      </w:pPr>
      <w:r w:rsidRPr="00865D40">
        <w:rPr>
          <w:rFonts w:ascii="Times New Roman" w:hAnsi="Times New Roman"/>
          <w:sz w:val="24"/>
          <w:szCs w:val="24"/>
        </w:rPr>
        <w:t xml:space="preserve">użytkowaniem kluczy, </w:t>
      </w:r>
    </w:p>
    <w:p w14:paraId="02ADED9F" w14:textId="77777777" w:rsidR="0054526D" w:rsidRPr="00865D40" w:rsidRDefault="001972D6" w:rsidP="00865D40">
      <w:pPr>
        <w:pStyle w:val="Akapitzlist"/>
        <w:numPr>
          <w:ilvl w:val="0"/>
          <w:numId w:val="123"/>
        </w:numPr>
        <w:spacing w:before="0" w:after="0" w:line="240" w:lineRule="auto"/>
        <w:ind w:left="2268" w:hanging="425"/>
        <w:rPr>
          <w:rFonts w:ascii="Times New Roman" w:hAnsi="Times New Roman"/>
          <w:sz w:val="24"/>
          <w:szCs w:val="24"/>
        </w:rPr>
      </w:pPr>
      <w:r w:rsidRPr="00865D40">
        <w:rPr>
          <w:rFonts w:ascii="Times New Roman" w:hAnsi="Times New Roman"/>
          <w:sz w:val="24"/>
          <w:szCs w:val="24"/>
        </w:rPr>
        <w:t xml:space="preserve">konwojowaniem i asystą podczas konsultacji zewnętrznych, </w:t>
      </w:r>
    </w:p>
    <w:p w14:paraId="2D3B0E22" w14:textId="108ABBE2" w:rsidR="0068123F" w:rsidRDefault="001972D6" w:rsidP="00865D40">
      <w:pPr>
        <w:pStyle w:val="Akapitzlist"/>
        <w:numPr>
          <w:ilvl w:val="0"/>
          <w:numId w:val="123"/>
        </w:numPr>
        <w:spacing w:before="0" w:after="0" w:line="240" w:lineRule="auto"/>
        <w:ind w:left="2268" w:hanging="425"/>
        <w:rPr>
          <w:rFonts w:ascii="Times New Roman" w:hAnsi="Times New Roman"/>
          <w:sz w:val="24"/>
          <w:szCs w:val="24"/>
        </w:rPr>
      </w:pPr>
      <w:r w:rsidRPr="00865D40">
        <w:rPr>
          <w:rFonts w:ascii="Times New Roman" w:hAnsi="Times New Roman"/>
          <w:sz w:val="24"/>
          <w:szCs w:val="24"/>
        </w:rPr>
        <w:t>regularne rewizje pod kątem posiadania przedmiotów mogących ułatwić ucieczkę bądź stanowić zagrożenie dla życia lub mienia;</w:t>
      </w:r>
    </w:p>
    <w:p w14:paraId="35568839" w14:textId="77777777" w:rsidR="006B4FA5" w:rsidRPr="006B4FA5" w:rsidRDefault="006B4FA5" w:rsidP="006B4FA5">
      <w:pPr>
        <w:rPr>
          <w:sz w:val="10"/>
          <w:szCs w:val="10"/>
        </w:rPr>
      </w:pPr>
    </w:p>
    <w:p w14:paraId="608C18F1" w14:textId="77777777" w:rsidR="0068123F" w:rsidRPr="009E7140" w:rsidRDefault="001972D6" w:rsidP="00865D40">
      <w:pPr>
        <w:pStyle w:val="Akapitzlist"/>
        <w:numPr>
          <w:ilvl w:val="0"/>
          <w:numId w:val="114"/>
        </w:numPr>
        <w:spacing w:before="0" w:after="0" w:line="240" w:lineRule="auto"/>
        <w:ind w:left="1843" w:hanging="425"/>
        <w:rPr>
          <w:rFonts w:ascii="Times New Roman" w:hAnsi="Times New Roman"/>
          <w:sz w:val="24"/>
          <w:szCs w:val="24"/>
        </w:rPr>
      </w:pPr>
      <w:r w:rsidRPr="00865D40">
        <w:rPr>
          <w:rFonts w:ascii="Times New Roman" w:hAnsi="Times New Roman"/>
          <w:color w:val="000000" w:themeColor="text1"/>
          <w:sz w:val="24"/>
          <w:szCs w:val="24"/>
        </w:rPr>
        <w:t>zapoznania się z uwagami i spostrzeżeniami pracownika zdającego dyżur;</w:t>
      </w:r>
    </w:p>
    <w:p w14:paraId="4840291F" w14:textId="202A1C98" w:rsidR="007A787F" w:rsidRPr="009E7140" w:rsidRDefault="001972D6" w:rsidP="00865D40">
      <w:pPr>
        <w:pStyle w:val="Akapitzlist"/>
        <w:numPr>
          <w:ilvl w:val="0"/>
          <w:numId w:val="114"/>
        </w:numPr>
        <w:spacing w:before="0" w:after="0" w:line="240" w:lineRule="auto"/>
        <w:ind w:left="1843" w:hanging="425"/>
        <w:rPr>
          <w:rFonts w:ascii="Times New Roman" w:hAnsi="Times New Roman"/>
          <w:sz w:val="24"/>
          <w:szCs w:val="24"/>
        </w:rPr>
      </w:pPr>
      <w:r w:rsidRPr="00865D40">
        <w:rPr>
          <w:rFonts w:ascii="Times New Roman" w:hAnsi="Times New Roman"/>
          <w:color w:val="000000" w:themeColor="text1"/>
          <w:sz w:val="24"/>
          <w:szCs w:val="24"/>
        </w:rPr>
        <w:t>sprawdzenia wyposażenia i sprawności urządzeń podlegających przekazaniu, ze szczególnym uwzględnieniem stanu technicznego i funkcjonowania monitoringu</w:t>
      </w:r>
      <w:r w:rsidR="00F92EE5">
        <w:rPr>
          <w:rFonts w:ascii="Times New Roman" w:hAnsi="Times New Roman"/>
          <w:color w:val="000000" w:themeColor="text1"/>
          <w:sz w:val="24"/>
          <w:szCs w:val="24"/>
        </w:rPr>
        <w:br/>
      </w:r>
      <w:r w:rsidRPr="00865D40">
        <w:rPr>
          <w:rFonts w:ascii="Times New Roman" w:hAnsi="Times New Roman"/>
          <w:color w:val="000000" w:themeColor="text1"/>
          <w:sz w:val="24"/>
          <w:szCs w:val="24"/>
        </w:rPr>
        <w:t xml:space="preserve">i elektronicznego systemu zabezpieczeń; </w:t>
      </w:r>
    </w:p>
    <w:p w14:paraId="6043F353" w14:textId="3455F22C" w:rsidR="003D1274" w:rsidRPr="009E7140" w:rsidRDefault="001972D6" w:rsidP="00865D40">
      <w:pPr>
        <w:pStyle w:val="Akapitzlist"/>
        <w:numPr>
          <w:ilvl w:val="0"/>
          <w:numId w:val="114"/>
        </w:numPr>
        <w:spacing w:before="0" w:after="0" w:line="240" w:lineRule="auto"/>
        <w:ind w:left="1843" w:hanging="425"/>
        <w:rPr>
          <w:rFonts w:ascii="Times New Roman" w:hAnsi="Times New Roman"/>
          <w:strike/>
          <w:sz w:val="24"/>
          <w:szCs w:val="24"/>
        </w:rPr>
      </w:pPr>
      <w:r w:rsidRPr="00865D40">
        <w:rPr>
          <w:rFonts w:ascii="Times New Roman" w:hAnsi="Times New Roman"/>
          <w:sz w:val="24"/>
          <w:szCs w:val="24"/>
        </w:rPr>
        <w:t xml:space="preserve">niezwłocznego zgłaszania wszystkich awarii </w:t>
      </w:r>
      <w:r w:rsidR="00C5016A" w:rsidRPr="00F92EE5">
        <w:rPr>
          <w:rFonts w:ascii="Times New Roman" w:hAnsi="Times New Roman"/>
          <w:sz w:val="24"/>
          <w:szCs w:val="24"/>
        </w:rPr>
        <w:t xml:space="preserve">Pielęgniarce Oddziałowej lub </w:t>
      </w:r>
      <w:r w:rsidR="003D1274" w:rsidRPr="00F92EE5">
        <w:rPr>
          <w:rFonts w:ascii="Times New Roman" w:hAnsi="Times New Roman"/>
          <w:sz w:val="24"/>
          <w:szCs w:val="24"/>
        </w:rPr>
        <w:t>wyznaczonemu Personelowi Oddziału</w:t>
      </w:r>
      <w:r w:rsidR="00F92EE5" w:rsidRPr="00F92EE5">
        <w:rPr>
          <w:rFonts w:ascii="Times New Roman" w:hAnsi="Times New Roman"/>
          <w:sz w:val="24"/>
          <w:szCs w:val="24"/>
        </w:rPr>
        <w:t>;</w:t>
      </w:r>
    </w:p>
    <w:p w14:paraId="4790F11D" w14:textId="77777777" w:rsidR="003D1274" w:rsidRPr="00C8755F" w:rsidRDefault="001972D6" w:rsidP="00865D40">
      <w:pPr>
        <w:pStyle w:val="Akapitzlist"/>
        <w:numPr>
          <w:ilvl w:val="0"/>
          <w:numId w:val="114"/>
        </w:numPr>
        <w:spacing w:before="0" w:after="0" w:line="240" w:lineRule="auto"/>
        <w:ind w:left="1843" w:hanging="425"/>
        <w:rPr>
          <w:rFonts w:ascii="Times New Roman" w:hAnsi="Times New Roman"/>
          <w:sz w:val="24"/>
          <w:szCs w:val="24"/>
        </w:rPr>
      </w:pPr>
      <w:r w:rsidRPr="00865D40">
        <w:rPr>
          <w:rFonts w:ascii="Times New Roman" w:hAnsi="Times New Roman"/>
          <w:color w:val="000000" w:themeColor="text1"/>
          <w:sz w:val="24"/>
          <w:szCs w:val="24"/>
        </w:rPr>
        <w:t>asystowania przy posiłkach, wydawaniu leków, zajęciach, spacerach, konsultacjach, wizytach lekarskich, oraz innych czynnościach zgodnie z zaistniałą potrzebą na polecenie lekarza lub pielęgniarki;</w:t>
      </w:r>
    </w:p>
    <w:p w14:paraId="597A4DB8" w14:textId="5BA15253" w:rsidR="00090EE9" w:rsidRPr="00865D40" w:rsidRDefault="00090EE9" w:rsidP="00865D40">
      <w:pPr>
        <w:pStyle w:val="Akapitzlist"/>
        <w:numPr>
          <w:ilvl w:val="0"/>
          <w:numId w:val="114"/>
        </w:numPr>
        <w:spacing w:before="0" w:after="0" w:line="240" w:lineRule="auto"/>
        <w:ind w:left="1843" w:hanging="425"/>
        <w:rPr>
          <w:rFonts w:ascii="Times New Roman" w:hAnsi="Times New Roman"/>
          <w:sz w:val="24"/>
          <w:szCs w:val="24"/>
        </w:rPr>
      </w:pPr>
      <w:r w:rsidRPr="00707EC4">
        <w:rPr>
          <w:rFonts w:ascii="Times New Roman" w:hAnsi="Times New Roman"/>
          <w:sz w:val="24"/>
          <w:szCs w:val="24"/>
        </w:rPr>
        <w:t>zgłaszani</w:t>
      </w:r>
      <w:r w:rsidR="001C3A7B" w:rsidRPr="00707EC4">
        <w:rPr>
          <w:rFonts w:ascii="Times New Roman" w:hAnsi="Times New Roman"/>
          <w:sz w:val="24"/>
          <w:szCs w:val="24"/>
        </w:rPr>
        <w:t>a</w:t>
      </w:r>
      <w:r w:rsidRPr="00707EC4">
        <w:rPr>
          <w:rFonts w:ascii="Times New Roman" w:hAnsi="Times New Roman"/>
          <w:sz w:val="24"/>
          <w:szCs w:val="24"/>
        </w:rPr>
        <w:t xml:space="preserve"> zauważonych nieprawidłowości w </w:t>
      </w:r>
      <w:r w:rsidR="001972D6" w:rsidRPr="00865D40">
        <w:rPr>
          <w:rFonts w:ascii="Times New Roman" w:hAnsi="Times New Roman"/>
          <w:color w:val="000000" w:themeColor="text1"/>
          <w:sz w:val="24"/>
          <w:szCs w:val="24"/>
        </w:rPr>
        <w:t>funkcjonowani</w:t>
      </w:r>
      <w:r w:rsidRPr="00707EC4">
        <w:rPr>
          <w:rFonts w:ascii="Times New Roman" w:hAnsi="Times New Roman"/>
          <w:sz w:val="24"/>
          <w:szCs w:val="24"/>
        </w:rPr>
        <w:t>u</w:t>
      </w:r>
      <w:r w:rsidR="001972D6" w:rsidRPr="00865D40">
        <w:rPr>
          <w:rFonts w:ascii="Times New Roman" w:hAnsi="Times New Roman"/>
          <w:color w:val="000000" w:themeColor="text1"/>
          <w:sz w:val="24"/>
          <w:szCs w:val="24"/>
        </w:rPr>
        <w:t xml:space="preserve"> video-monitoringu</w:t>
      </w:r>
      <w:r w:rsidR="00707EC4">
        <w:rPr>
          <w:rFonts w:ascii="Times New Roman" w:hAnsi="Times New Roman"/>
          <w:color w:val="000000" w:themeColor="text1"/>
          <w:sz w:val="24"/>
          <w:szCs w:val="24"/>
        </w:rPr>
        <w:br/>
      </w:r>
      <w:r w:rsidR="001972D6" w:rsidRPr="00865D40">
        <w:rPr>
          <w:rFonts w:ascii="Times New Roman" w:hAnsi="Times New Roman"/>
          <w:color w:val="000000" w:themeColor="text1"/>
          <w:sz w:val="24"/>
          <w:szCs w:val="24"/>
        </w:rPr>
        <w:t>i elektronicznego systemu zabezpieczeń oraz innych zabezpieczeń mechanicznych;</w:t>
      </w:r>
      <w:bookmarkStart w:id="5" w:name="_Hlk134181345"/>
    </w:p>
    <w:p w14:paraId="30CBD369" w14:textId="2D467E34" w:rsidR="00454672" w:rsidRPr="009E7140" w:rsidRDefault="001972D6" w:rsidP="00865D40">
      <w:pPr>
        <w:pStyle w:val="Akapitzlist"/>
        <w:numPr>
          <w:ilvl w:val="0"/>
          <w:numId w:val="114"/>
        </w:numPr>
        <w:spacing w:before="0" w:after="0" w:line="240" w:lineRule="auto"/>
        <w:ind w:left="1843" w:hanging="425"/>
        <w:rPr>
          <w:rFonts w:ascii="Times New Roman" w:hAnsi="Times New Roman"/>
          <w:strike/>
          <w:sz w:val="24"/>
          <w:szCs w:val="24"/>
        </w:rPr>
      </w:pPr>
      <w:r w:rsidRPr="00865D40">
        <w:rPr>
          <w:rFonts w:ascii="Times New Roman" w:hAnsi="Times New Roman"/>
          <w:color w:val="000000" w:themeColor="text1"/>
          <w:sz w:val="24"/>
          <w:szCs w:val="24"/>
        </w:rPr>
        <w:t xml:space="preserve">współpracy z personelem medycznym, podejmowania interwencji w celu przywrócenia porządku na terenie </w:t>
      </w:r>
      <w:r w:rsidR="00454672" w:rsidRPr="00865D40">
        <w:rPr>
          <w:rFonts w:ascii="Times New Roman" w:hAnsi="Times New Roman"/>
          <w:color w:val="000000" w:themeColor="text1"/>
          <w:sz w:val="24"/>
          <w:szCs w:val="24"/>
        </w:rPr>
        <w:t>O</w:t>
      </w:r>
      <w:r w:rsidRPr="00865D40">
        <w:rPr>
          <w:rFonts w:ascii="Times New Roman" w:hAnsi="Times New Roman"/>
          <w:color w:val="000000" w:themeColor="text1"/>
          <w:sz w:val="24"/>
          <w:szCs w:val="24"/>
        </w:rPr>
        <w:t>ddziału na wyłączne polecenie ww</w:t>
      </w:r>
      <w:r w:rsidR="00707EC4">
        <w:rPr>
          <w:rFonts w:ascii="Times New Roman" w:hAnsi="Times New Roman"/>
          <w:color w:val="000000" w:themeColor="text1"/>
          <w:sz w:val="24"/>
          <w:szCs w:val="24"/>
        </w:rPr>
        <w:t>.</w:t>
      </w:r>
      <w:r w:rsidRPr="00865D40">
        <w:rPr>
          <w:rFonts w:ascii="Times New Roman" w:hAnsi="Times New Roman"/>
          <w:color w:val="000000" w:themeColor="text1"/>
          <w:sz w:val="24"/>
          <w:szCs w:val="24"/>
        </w:rPr>
        <w:t xml:space="preserve"> osób, zgodnie z art. 18 </w:t>
      </w:r>
      <w:r w:rsidR="00707EC4">
        <w:rPr>
          <w:rFonts w:ascii="Times New Roman" w:hAnsi="Times New Roman"/>
          <w:color w:val="000000" w:themeColor="text1"/>
          <w:sz w:val="24"/>
          <w:szCs w:val="24"/>
        </w:rPr>
        <w:t>u</w:t>
      </w:r>
      <w:r w:rsidRPr="00865D40">
        <w:rPr>
          <w:rFonts w:ascii="Times New Roman" w:hAnsi="Times New Roman"/>
          <w:color w:val="000000" w:themeColor="text1"/>
          <w:sz w:val="24"/>
          <w:szCs w:val="24"/>
        </w:rPr>
        <w:t>stawy</w:t>
      </w:r>
      <w:r w:rsidR="00F4408A">
        <w:rPr>
          <w:rFonts w:ascii="Times New Roman" w:hAnsi="Times New Roman"/>
          <w:color w:val="000000" w:themeColor="text1"/>
          <w:sz w:val="24"/>
          <w:szCs w:val="24"/>
        </w:rPr>
        <w:br/>
      </w:r>
      <w:r w:rsidRPr="00865D40">
        <w:rPr>
          <w:rFonts w:ascii="Times New Roman" w:hAnsi="Times New Roman"/>
          <w:color w:val="000000" w:themeColor="text1"/>
          <w:sz w:val="24"/>
          <w:szCs w:val="24"/>
        </w:rPr>
        <w:t>z dnia 19 sierpnia 1994 r. o ochronie zdrowia psychicznego (t</w:t>
      </w:r>
      <w:r w:rsidR="00F4408A">
        <w:rPr>
          <w:rFonts w:ascii="Times New Roman" w:hAnsi="Times New Roman"/>
          <w:color w:val="000000" w:themeColor="text1"/>
          <w:sz w:val="24"/>
          <w:szCs w:val="24"/>
        </w:rPr>
        <w:t>.</w:t>
      </w:r>
      <w:r w:rsidRPr="00865D40">
        <w:rPr>
          <w:rFonts w:ascii="Times New Roman" w:hAnsi="Times New Roman"/>
          <w:color w:val="000000" w:themeColor="text1"/>
          <w:sz w:val="24"/>
          <w:szCs w:val="24"/>
        </w:rPr>
        <w:t xml:space="preserve"> j</w:t>
      </w:r>
      <w:r w:rsidR="00F4408A">
        <w:rPr>
          <w:rFonts w:ascii="Times New Roman" w:hAnsi="Times New Roman"/>
          <w:color w:val="000000" w:themeColor="text1"/>
          <w:sz w:val="24"/>
          <w:szCs w:val="24"/>
        </w:rPr>
        <w:t>.</w:t>
      </w:r>
      <w:r w:rsidRPr="00865D40">
        <w:rPr>
          <w:rFonts w:ascii="Times New Roman" w:hAnsi="Times New Roman"/>
          <w:color w:val="000000" w:themeColor="text1"/>
          <w:sz w:val="24"/>
          <w:szCs w:val="24"/>
        </w:rPr>
        <w:t xml:space="preserve"> Dz. U. </w:t>
      </w:r>
      <w:r w:rsidR="009E7140" w:rsidRPr="00865D40">
        <w:rPr>
          <w:rFonts w:ascii="Times New Roman" w:hAnsi="Times New Roman"/>
          <w:color w:val="000000" w:themeColor="text1"/>
          <w:sz w:val="24"/>
          <w:szCs w:val="24"/>
        </w:rPr>
        <w:t>20</w:t>
      </w:r>
      <w:r w:rsidR="009E7140">
        <w:rPr>
          <w:rFonts w:ascii="Times New Roman" w:hAnsi="Times New Roman"/>
          <w:color w:val="000000" w:themeColor="text1"/>
          <w:sz w:val="24"/>
          <w:szCs w:val="24"/>
        </w:rPr>
        <w:t>24,</w:t>
      </w:r>
      <w:r w:rsidR="009E7140" w:rsidRPr="00865D40">
        <w:rPr>
          <w:rFonts w:ascii="Times New Roman" w:hAnsi="Times New Roman"/>
          <w:color w:val="000000" w:themeColor="text1"/>
          <w:sz w:val="24"/>
          <w:szCs w:val="24"/>
        </w:rPr>
        <w:t xml:space="preserve"> </w:t>
      </w:r>
      <w:r w:rsidRPr="00865D40">
        <w:rPr>
          <w:rFonts w:ascii="Times New Roman" w:hAnsi="Times New Roman"/>
          <w:color w:val="000000" w:themeColor="text1"/>
          <w:sz w:val="24"/>
          <w:szCs w:val="24"/>
        </w:rPr>
        <w:t xml:space="preserve">nr </w:t>
      </w:r>
      <w:r w:rsidR="009E7140">
        <w:rPr>
          <w:rFonts w:ascii="Times New Roman" w:hAnsi="Times New Roman"/>
          <w:color w:val="000000" w:themeColor="text1"/>
          <w:sz w:val="24"/>
          <w:szCs w:val="24"/>
        </w:rPr>
        <w:t>917</w:t>
      </w:r>
      <w:r w:rsidRPr="00865D40">
        <w:rPr>
          <w:rFonts w:ascii="Times New Roman" w:hAnsi="Times New Roman"/>
          <w:color w:val="000000" w:themeColor="text1"/>
          <w:sz w:val="24"/>
          <w:szCs w:val="24"/>
        </w:rPr>
        <w:t>)</w:t>
      </w:r>
      <w:r w:rsidR="009E7140">
        <w:rPr>
          <w:rFonts w:ascii="Times New Roman" w:hAnsi="Times New Roman"/>
          <w:color w:val="000000" w:themeColor="text1"/>
          <w:sz w:val="24"/>
          <w:szCs w:val="24"/>
        </w:rPr>
        <w:t>,</w:t>
      </w:r>
      <w:r w:rsidRPr="00865D40">
        <w:rPr>
          <w:rFonts w:ascii="Times New Roman" w:hAnsi="Times New Roman"/>
          <w:color w:val="000000" w:themeColor="text1"/>
          <w:sz w:val="24"/>
          <w:szCs w:val="24"/>
        </w:rPr>
        <w:t xml:space="preserve"> tj. stosowanie przymusu bezpośredniego</w:t>
      </w:r>
      <w:bookmarkEnd w:id="5"/>
      <w:r w:rsidR="00F4408A">
        <w:rPr>
          <w:rFonts w:ascii="Times New Roman" w:hAnsi="Times New Roman"/>
          <w:color w:val="000000" w:themeColor="text1"/>
          <w:sz w:val="24"/>
          <w:szCs w:val="24"/>
        </w:rPr>
        <w:t>;</w:t>
      </w:r>
    </w:p>
    <w:p w14:paraId="151E7089" w14:textId="48E4413F" w:rsidR="00454672" w:rsidRPr="009E7140" w:rsidRDefault="001972D6" w:rsidP="00865D40">
      <w:pPr>
        <w:pStyle w:val="Akapitzlist"/>
        <w:numPr>
          <w:ilvl w:val="0"/>
          <w:numId w:val="114"/>
        </w:numPr>
        <w:spacing w:before="0" w:after="0" w:line="240" w:lineRule="auto"/>
        <w:ind w:left="1843" w:hanging="425"/>
        <w:rPr>
          <w:rFonts w:ascii="Times New Roman" w:hAnsi="Times New Roman"/>
          <w:sz w:val="24"/>
          <w:szCs w:val="24"/>
        </w:rPr>
      </w:pPr>
      <w:r w:rsidRPr="00865D40">
        <w:rPr>
          <w:rFonts w:ascii="Times New Roman" w:hAnsi="Times New Roman"/>
          <w:color w:val="000000" w:themeColor="text1"/>
          <w:sz w:val="24"/>
          <w:szCs w:val="24"/>
        </w:rPr>
        <w:t>podjęcia natychmiastowej reakcji w sytuacji zagrożenia powszechnego</w:t>
      </w:r>
      <w:r w:rsidR="00F4408A">
        <w:rPr>
          <w:rFonts w:ascii="Times New Roman" w:hAnsi="Times New Roman"/>
          <w:color w:val="000000" w:themeColor="text1"/>
          <w:sz w:val="24"/>
          <w:szCs w:val="24"/>
        </w:rPr>
        <w:t>,</w:t>
      </w:r>
      <w:r w:rsidRPr="00865D40">
        <w:rPr>
          <w:rFonts w:ascii="Times New Roman" w:hAnsi="Times New Roman"/>
          <w:color w:val="000000" w:themeColor="text1"/>
          <w:sz w:val="24"/>
          <w:szCs w:val="24"/>
        </w:rPr>
        <w:t xml:space="preserve"> tj. pożaru, buntu, ucieczki</w:t>
      </w:r>
      <w:r w:rsidR="00F13B1F">
        <w:rPr>
          <w:rFonts w:ascii="Times New Roman" w:hAnsi="Times New Roman"/>
          <w:color w:val="000000" w:themeColor="text1"/>
          <w:sz w:val="24"/>
          <w:szCs w:val="24"/>
        </w:rPr>
        <w:t>,</w:t>
      </w:r>
      <w:r w:rsidRPr="00865D40">
        <w:rPr>
          <w:rFonts w:ascii="Times New Roman" w:hAnsi="Times New Roman"/>
          <w:color w:val="000000" w:themeColor="text1"/>
          <w:sz w:val="24"/>
          <w:szCs w:val="24"/>
        </w:rPr>
        <w:t xml:space="preserve"> itp.;</w:t>
      </w:r>
    </w:p>
    <w:p w14:paraId="1776BDE9" w14:textId="77777777" w:rsidR="009858FF" w:rsidRPr="009E7140" w:rsidRDefault="001972D6" w:rsidP="00865D40">
      <w:pPr>
        <w:pStyle w:val="Akapitzlist"/>
        <w:numPr>
          <w:ilvl w:val="0"/>
          <w:numId w:val="114"/>
        </w:numPr>
        <w:spacing w:before="0" w:after="0" w:line="240" w:lineRule="auto"/>
        <w:ind w:left="1843" w:hanging="425"/>
        <w:rPr>
          <w:rFonts w:ascii="Times New Roman" w:hAnsi="Times New Roman"/>
          <w:sz w:val="24"/>
          <w:szCs w:val="24"/>
        </w:rPr>
      </w:pPr>
      <w:r w:rsidRPr="00865D40">
        <w:rPr>
          <w:rFonts w:ascii="Times New Roman" w:hAnsi="Times New Roman"/>
          <w:sz w:val="24"/>
          <w:szCs w:val="24"/>
        </w:rPr>
        <w:t>zapobiegania dewastacji i uszkadzaniu mienia oddziału;</w:t>
      </w:r>
    </w:p>
    <w:p w14:paraId="09B47272" w14:textId="786BCB8D" w:rsidR="009858FF" w:rsidRPr="009E7140" w:rsidRDefault="001972D6" w:rsidP="00865D40">
      <w:pPr>
        <w:pStyle w:val="Akapitzlist"/>
        <w:numPr>
          <w:ilvl w:val="0"/>
          <w:numId w:val="114"/>
        </w:numPr>
        <w:spacing w:before="0" w:after="0" w:line="240" w:lineRule="auto"/>
        <w:ind w:left="1843" w:hanging="425"/>
        <w:rPr>
          <w:rFonts w:ascii="Times New Roman" w:hAnsi="Times New Roman"/>
          <w:sz w:val="24"/>
          <w:szCs w:val="24"/>
        </w:rPr>
      </w:pPr>
      <w:r w:rsidRPr="00865D40">
        <w:rPr>
          <w:rFonts w:ascii="Times New Roman" w:hAnsi="Times New Roman"/>
          <w:sz w:val="24"/>
          <w:szCs w:val="24"/>
        </w:rPr>
        <w:t xml:space="preserve">prowadzenia na bieżąco książki raportów </w:t>
      </w:r>
      <w:r w:rsidR="00F47B9C">
        <w:rPr>
          <w:rFonts w:ascii="Times New Roman" w:hAnsi="Times New Roman"/>
          <w:sz w:val="24"/>
          <w:szCs w:val="24"/>
        </w:rPr>
        <w:t>-</w:t>
      </w:r>
      <w:r w:rsidRPr="00865D40">
        <w:rPr>
          <w:rFonts w:ascii="Times New Roman" w:hAnsi="Times New Roman"/>
          <w:sz w:val="24"/>
          <w:szCs w:val="24"/>
        </w:rPr>
        <w:t xml:space="preserve"> należy szczegółowo dokumentować wszystkie istotne wydarzenia, wykonane czynności oraz otrzymane polecenia;</w:t>
      </w:r>
    </w:p>
    <w:p w14:paraId="0FE19905" w14:textId="41DD880C" w:rsidR="003E79A9" w:rsidRPr="009E7140" w:rsidRDefault="001972D6" w:rsidP="00865D40">
      <w:pPr>
        <w:pStyle w:val="Akapitzlist"/>
        <w:numPr>
          <w:ilvl w:val="0"/>
          <w:numId w:val="114"/>
        </w:numPr>
        <w:spacing w:before="0" w:after="0" w:line="240" w:lineRule="auto"/>
        <w:ind w:left="1843" w:hanging="425"/>
        <w:rPr>
          <w:rFonts w:ascii="Times New Roman" w:hAnsi="Times New Roman"/>
          <w:sz w:val="24"/>
          <w:szCs w:val="24"/>
        </w:rPr>
      </w:pPr>
      <w:r w:rsidRPr="00865D40">
        <w:rPr>
          <w:rFonts w:ascii="Times New Roman" w:hAnsi="Times New Roman"/>
          <w:sz w:val="24"/>
          <w:szCs w:val="24"/>
        </w:rPr>
        <w:t>poinformowani</w:t>
      </w:r>
      <w:r w:rsidR="001C3A7B">
        <w:rPr>
          <w:rFonts w:ascii="Times New Roman" w:hAnsi="Times New Roman"/>
          <w:sz w:val="24"/>
          <w:szCs w:val="24"/>
        </w:rPr>
        <w:t>a</w:t>
      </w:r>
      <w:r w:rsidRPr="00865D40">
        <w:rPr>
          <w:rFonts w:ascii="Times New Roman" w:hAnsi="Times New Roman"/>
          <w:sz w:val="24"/>
          <w:szCs w:val="24"/>
        </w:rPr>
        <w:t xml:space="preserve"> </w:t>
      </w:r>
      <w:r w:rsidR="009858FF" w:rsidRPr="00865D40">
        <w:rPr>
          <w:rFonts w:ascii="Times New Roman" w:hAnsi="Times New Roman"/>
          <w:sz w:val="24"/>
          <w:szCs w:val="24"/>
        </w:rPr>
        <w:t xml:space="preserve">personelu medycznego </w:t>
      </w:r>
      <w:r w:rsidR="009858FF" w:rsidRPr="00F47B9C">
        <w:rPr>
          <w:rFonts w:ascii="Times New Roman" w:hAnsi="Times New Roman"/>
          <w:sz w:val="24"/>
          <w:szCs w:val="24"/>
        </w:rPr>
        <w:t>obecnego na zmianie</w:t>
      </w:r>
      <w:r w:rsidRPr="00865D40">
        <w:rPr>
          <w:rFonts w:ascii="Times New Roman" w:hAnsi="Times New Roman"/>
          <w:sz w:val="24"/>
          <w:szCs w:val="24"/>
        </w:rPr>
        <w:t xml:space="preserve"> o wszelkich dostrzeżonych nieprawidłowościach i zagrożeniach oraz niepokojącym zachowaniu pacjentów;</w:t>
      </w:r>
    </w:p>
    <w:p w14:paraId="4D3898D0" w14:textId="163B2150" w:rsidR="00B31D79" w:rsidRPr="009E7140" w:rsidRDefault="001972D6" w:rsidP="00865D40">
      <w:pPr>
        <w:pStyle w:val="Akapitzlist"/>
        <w:numPr>
          <w:ilvl w:val="0"/>
          <w:numId w:val="114"/>
        </w:numPr>
        <w:spacing w:before="0" w:after="0" w:line="240" w:lineRule="auto"/>
        <w:ind w:left="1843" w:hanging="425"/>
        <w:rPr>
          <w:rFonts w:ascii="Times New Roman" w:hAnsi="Times New Roman"/>
          <w:sz w:val="24"/>
          <w:szCs w:val="24"/>
        </w:rPr>
      </w:pPr>
      <w:r w:rsidRPr="00865D40">
        <w:rPr>
          <w:rFonts w:ascii="Times New Roman" w:hAnsi="Times New Roman"/>
          <w:sz w:val="24"/>
          <w:szCs w:val="24"/>
        </w:rPr>
        <w:t>uporządkowani</w:t>
      </w:r>
      <w:r w:rsidR="001C3A7B">
        <w:rPr>
          <w:rFonts w:ascii="Times New Roman" w:hAnsi="Times New Roman"/>
          <w:sz w:val="24"/>
          <w:szCs w:val="24"/>
        </w:rPr>
        <w:t>a</w:t>
      </w:r>
      <w:r w:rsidRPr="00865D40">
        <w:rPr>
          <w:rFonts w:ascii="Times New Roman" w:hAnsi="Times New Roman"/>
          <w:sz w:val="24"/>
          <w:szCs w:val="24"/>
        </w:rPr>
        <w:t xml:space="preserve"> stanowiska pracy </w:t>
      </w:r>
      <w:r w:rsidRPr="00865D40">
        <w:rPr>
          <w:rFonts w:ascii="Times New Roman" w:hAnsi="Times New Roman"/>
          <w:bCs/>
          <w:sz w:val="24"/>
          <w:szCs w:val="24"/>
        </w:rPr>
        <w:t>przed</w:t>
      </w:r>
      <w:r w:rsidRPr="00865D40">
        <w:rPr>
          <w:rFonts w:ascii="Times New Roman" w:hAnsi="Times New Roman"/>
          <w:sz w:val="24"/>
          <w:szCs w:val="24"/>
        </w:rPr>
        <w:t xml:space="preserve"> przekazaniem służby zmiennikowi, sprawdzenie stanu urządzeń, drzwi, okien i połączeń elektrycznych i hydraulicznych;</w:t>
      </w:r>
    </w:p>
    <w:p w14:paraId="441952BB" w14:textId="7579C25E" w:rsidR="008C3860" w:rsidRPr="009E7140" w:rsidRDefault="001972D6" w:rsidP="00865D40">
      <w:pPr>
        <w:pStyle w:val="Akapitzlist"/>
        <w:numPr>
          <w:ilvl w:val="0"/>
          <w:numId w:val="114"/>
        </w:numPr>
        <w:spacing w:before="0" w:after="0" w:line="240" w:lineRule="auto"/>
        <w:ind w:left="1843" w:hanging="425"/>
        <w:rPr>
          <w:rFonts w:ascii="Times New Roman" w:hAnsi="Times New Roman"/>
          <w:sz w:val="24"/>
          <w:szCs w:val="24"/>
        </w:rPr>
      </w:pPr>
      <w:r w:rsidRPr="00865D40">
        <w:rPr>
          <w:rFonts w:ascii="Times New Roman" w:hAnsi="Times New Roman"/>
          <w:sz w:val="24"/>
          <w:szCs w:val="24"/>
        </w:rPr>
        <w:t>przekazani</w:t>
      </w:r>
      <w:r w:rsidR="001C3A7B">
        <w:rPr>
          <w:rFonts w:ascii="Times New Roman" w:hAnsi="Times New Roman"/>
          <w:sz w:val="24"/>
          <w:szCs w:val="24"/>
        </w:rPr>
        <w:t>a</w:t>
      </w:r>
      <w:r w:rsidRPr="00865D40">
        <w:rPr>
          <w:rFonts w:ascii="Times New Roman" w:hAnsi="Times New Roman"/>
          <w:sz w:val="24"/>
          <w:szCs w:val="24"/>
        </w:rPr>
        <w:t xml:space="preserve"> zamiennikowi wszelkich istotnych informacji dla bezpieczeństwa i sprawnej organizacji pracy;</w:t>
      </w:r>
    </w:p>
    <w:p w14:paraId="7B84B603" w14:textId="568B313B" w:rsidR="00F14809" w:rsidRPr="009E7140" w:rsidRDefault="008C3860" w:rsidP="00865D40">
      <w:pPr>
        <w:pStyle w:val="Akapitzlist"/>
        <w:numPr>
          <w:ilvl w:val="0"/>
          <w:numId w:val="114"/>
        </w:numPr>
        <w:spacing w:before="0" w:after="0" w:line="240" w:lineRule="auto"/>
        <w:ind w:left="1843" w:hanging="425"/>
        <w:rPr>
          <w:rFonts w:ascii="Times New Roman" w:hAnsi="Times New Roman"/>
          <w:strike/>
          <w:sz w:val="24"/>
          <w:szCs w:val="24"/>
        </w:rPr>
      </w:pPr>
      <w:r w:rsidRPr="00F47B9C">
        <w:rPr>
          <w:rFonts w:ascii="Times New Roman" w:hAnsi="Times New Roman"/>
          <w:bCs/>
          <w:sz w:val="24"/>
          <w:szCs w:val="24"/>
        </w:rPr>
        <w:t>dba</w:t>
      </w:r>
      <w:r w:rsidR="001C3A7B" w:rsidRPr="00F47B9C">
        <w:rPr>
          <w:rFonts w:ascii="Times New Roman" w:hAnsi="Times New Roman"/>
          <w:bCs/>
          <w:sz w:val="24"/>
          <w:szCs w:val="24"/>
        </w:rPr>
        <w:t>nia</w:t>
      </w:r>
      <w:r w:rsidRPr="00F47B9C">
        <w:rPr>
          <w:rFonts w:ascii="Times New Roman" w:hAnsi="Times New Roman"/>
          <w:bCs/>
          <w:sz w:val="24"/>
          <w:szCs w:val="24"/>
        </w:rPr>
        <w:t xml:space="preserve"> o dobro </w:t>
      </w:r>
      <w:r w:rsidR="001C3A7B" w:rsidRPr="00F47B9C">
        <w:rPr>
          <w:rFonts w:ascii="Times New Roman" w:hAnsi="Times New Roman"/>
          <w:bCs/>
          <w:sz w:val="24"/>
          <w:szCs w:val="24"/>
        </w:rPr>
        <w:t>Szpitala</w:t>
      </w:r>
      <w:r w:rsidRPr="00F47B9C">
        <w:rPr>
          <w:rFonts w:ascii="Times New Roman" w:hAnsi="Times New Roman"/>
          <w:bCs/>
          <w:sz w:val="24"/>
          <w:szCs w:val="24"/>
        </w:rPr>
        <w:t xml:space="preserve">, </w:t>
      </w:r>
      <w:r w:rsidR="001C3A7B" w:rsidRPr="00F47B9C">
        <w:rPr>
          <w:rFonts w:ascii="Times New Roman" w:hAnsi="Times New Roman"/>
          <w:bCs/>
          <w:sz w:val="24"/>
          <w:szCs w:val="24"/>
        </w:rPr>
        <w:t>o</w:t>
      </w:r>
      <w:r w:rsidRPr="00F47B9C">
        <w:rPr>
          <w:rFonts w:ascii="Times New Roman" w:hAnsi="Times New Roman"/>
          <w:bCs/>
          <w:sz w:val="24"/>
          <w:szCs w:val="24"/>
        </w:rPr>
        <w:t>chron</w:t>
      </w:r>
      <w:r w:rsidR="001C3A7B" w:rsidRPr="00F47B9C">
        <w:rPr>
          <w:rFonts w:ascii="Times New Roman" w:hAnsi="Times New Roman"/>
          <w:bCs/>
          <w:sz w:val="24"/>
          <w:szCs w:val="24"/>
        </w:rPr>
        <w:t>y</w:t>
      </w:r>
      <w:r w:rsidRPr="00F47B9C">
        <w:rPr>
          <w:rFonts w:ascii="Times New Roman" w:hAnsi="Times New Roman"/>
          <w:bCs/>
          <w:sz w:val="24"/>
          <w:szCs w:val="24"/>
        </w:rPr>
        <w:t xml:space="preserve"> jego mieni</w:t>
      </w:r>
      <w:r w:rsidR="001C3A7B" w:rsidRPr="00F47B9C">
        <w:rPr>
          <w:rFonts w:ascii="Times New Roman" w:hAnsi="Times New Roman"/>
          <w:bCs/>
          <w:sz w:val="24"/>
          <w:szCs w:val="24"/>
        </w:rPr>
        <w:t>a</w:t>
      </w:r>
      <w:r w:rsidRPr="00F47B9C">
        <w:rPr>
          <w:rFonts w:ascii="Times New Roman" w:hAnsi="Times New Roman"/>
          <w:bCs/>
          <w:sz w:val="24"/>
          <w:szCs w:val="24"/>
        </w:rPr>
        <w:t xml:space="preserve"> </w:t>
      </w:r>
      <w:r w:rsidRPr="00865D40">
        <w:rPr>
          <w:rFonts w:ascii="Times New Roman" w:hAnsi="Times New Roman"/>
          <w:bCs/>
          <w:sz w:val="24"/>
          <w:szCs w:val="24"/>
        </w:rPr>
        <w:t xml:space="preserve">oraz </w:t>
      </w:r>
      <w:r w:rsidR="001972D6" w:rsidRPr="00865D40">
        <w:rPr>
          <w:rFonts w:ascii="Times New Roman" w:hAnsi="Times New Roman"/>
          <w:bCs/>
          <w:sz w:val="24"/>
          <w:szCs w:val="24"/>
        </w:rPr>
        <w:t>przestrzega</w:t>
      </w:r>
      <w:r w:rsidR="001C3A7B">
        <w:rPr>
          <w:rFonts w:ascii="Times New Roman" w:hAnsi="Times New Roman"/>
          <w:bCs/>
          <w:sz w:val="24"/>
          <w:szCs w:val="24"/>
        </w:rPr>
        <w:t>nia</w:t>
      </w:r>
      <w:r w:rsidR="001972D6" w:rsidRPr="00865D40">
        <w:rPr>
          <w:rFonts w:ascii="Times New Roman" w:hAnsi="Times New Roman"/>
          <w:bCs/>
          <w:sz w:val="24"/>
          <w:szCs w:val="24"/>
        </w:rPr>
        <w:t xml:space="preserve"> tajemnicy o wszelkich powziętych podczas pracy informacjach dotyczących pacjentów, personelu i działania </w:t>
      </w:r>
      <w:r w:rsidRPr="00865D40">
        <w:rPr>
          <w:rFonts w:ascii="Times New Roman" w:hAnsi="Times New Roman"/>
          <w:bCs/>
          <w:sz w:val="24"/>
          <w:szCs w:val="24"/>
        </w:rPr>
        <w:t>S</w:t>
      </w:r>
      <w:r w:rsidR="001972D6" w:rsidRPr="00865D40">
        <w:rPr>
          <w:rFonts w:ascii="Times New Roman" w:hAnsi="Times New Roman"/>
          <w:bCs/>
          <w:sz w:val="24"/>
          <w:szCs w:val="24"/>
        </w:rPr>
        <w:t>zpitala, zwłaszcza zachować w tajemnicy informacje</w:t>
      </w:r>
      <w:r w:rsidR="00226B66">
        <w:rPr>
          <w:rFonts w:ascii="Times New Roman" w:hAnsi="Times New Roman"/>
          <w:bCs/>
          <w:sz w:val="24"/>
          <w:szCs w:val="24"/>
        </w:rPr>
        <w:t>,</w:t>
      </w:r>
      <w:r w:rsidR="001972D6" w:rsidRPr="00865D40">
        <w:rPr>
          <w:rFonts w:ascii="Times New Roman" w:hAnsi="Times New Roman"/>
          <w:bCs/>
          <w:sz w:val="24"/>
          <w:szCs w:val="24"/>
        </w:rPr>
        <w:t xml:space="preserve"> których ujawnienie mogłoby narazić Zamawiającego</w:t>
      </w:r>
      <w:r w:rsidR="001972D6" w:rsidRPr="00865D40">
        <w:rPr>
          <w:rFonts w:ascii="Times New Roman" w:hAnsi="Times New Roman"/>
          <w:bCs/>
          <w:color w:val="FF0000"/>
          <w:sz w:val="24"/>
          <w:szCs w:val="24"/>
        </w:rPr>
        <w:t xml:space="preserve"> </w:t>
      </w:r>
      <w:r w:rsidR="001972D6" w:rsidRPr="00865D40">
        <w:rPr>
          <w:rFonts w:ascii="Times New Roman" w:hAnsi="Times New Roman"/>
          <w:bCs/>
          <w:sz w:val="24"/>
          <w:szCs w:val="24"/>
        </w:rPr>
        <w:t>na szkodę;</w:t>
      </w:r>
    </w:p>
    <w:p w14:paraId="21FCC81B" w14:textId="10B00D4D" w:rsidR="009D093C" w:rsidRPr="009E7140" w:rsidRDefault="001972D6" w:rsidP="00865D40">
      <w:pPr>
        <w:pStyle w:val="Akapitzlist"/>
        <w:numPr>
          <w:ilvl w:val="0"/>
          <w:numId w:val="114"/>
        </w:numPr>
        <w:spacing w:before="0" w:after="0" w:line="240" w:lineRule="auto"/>
        <w:ind w:left="1843" w:hanging="425"/>
        <w:rPr>
          <w:rFonts w:ascii="Times New Roman" w:hAnsi="Times New Roman"/>
          <w:strike/>
          <w:sz w:val="24"/>
          <w:szCs w:val="24"/>
        </w:rPr>
      </w:pPr>
      <w:r w:rsidRPr="00865D40">
        <w:rPr>
          <w:rFonts w:ascii="Times New Roman" w:hAnsi="Times New Roman"/>
          <w:bCs/>
          <w:sz w:val="24"/>
          <w:szCs w:val="24"/>
        </w:rPr>
        <w:t>przestrzega</w:t>
      </w:r>
      <w:r w:rsidR="001C3A7B">
        <w:rPr>
          <w:rFonts w:ascii="Times New Roman" w:hAnsi="Times New Roman"/>
          <w:bCs/>
          <w:sz w:val="24"/>
          <w:szCs w:val="24"/>
        </w:rPr>
        <w:t>nia</w:t>
      </w:r>
      <w:r w:rsidRPr="00865D40">
        <w:rPr>
          <w:rFonts w:ascii="Times New Roman" w:hAnsi="Times New Roman"/>
          <w:bCs/>
          <w:sz w:val="24"/>
          <w:szCs w:val="24"/>
        </w:rPr>
        <w:t xml:space="preserve"> przyjętych u Zamawiającego zasad współżycia społecznego oraz zasad kontaktu z chorymi ustalonych w poszczególnym oddziale (zwłaszcza dbać o życzliwy, taktowny i pełen zrozumienia stosunek do pacjentów z uwagi na profil działalności Zamawiającego);</w:t>
      </w:r>
    </w:p>
    <w:p w14:paraId="76AFF8E6" w14:textId="34EC8A30" w:rsidR="009D093C" w:rsidRPr="009E7140" w:rsidRDefault="001972D6" w:rsidP="00865D40">
      <w:pPr>
        <w:pStyle w:val="Akapitzlist"/>
        <w:numPr>
          <w:ilvl w:val="0"/>
          <w:numId w:val="114"/>
        </w:numPr>
        <w:spacing w:before="0" w:after="0" w:line="240" w:lineRule="auto"/>
        <w:ind w:left="1843" w:hanging="425"/>
        <w:rPr>
          <w:rFonts w:ascii="Times New Roman" w:hAnsi="Times New Roman"/>
          <w:strike/>
          <w:sz w:val="24"/>
          <w:szCs w:val="24"/>
        </w:rPr>
      </w:pPr>
      <w:r w:rsidRPr="00865D40">
        <w:rPr>
          <w:rFonts w:ascii="Times New Roman" w:hAnsi="Times New Roman"/>
          <w:bCs/>
          <w:sz w:val="24"/>
          <w:szCs w:val="24"/>
        </w:rPr>
        <w:lastRenderedPageBreak/>
        <w:t>znajomości lokalizacji zaworów wody i CO, wyłącznika prądu i bezpieczników, sprzętu PPOŻ, pasów obezwładniających, kluczy</w:t>
      </w:r>
      <w:r w:rsidR="00226B66">
        <w:rPr>
          <w:rFonts w:ascii="Times New Roman" w:hAnsi="Times New Roman"/>
          <w:bCs/>
          <w:sz w:val="24"/>
          <w:szCs w:val="24"/>
        </w:rPr>
        <w:t>,</w:t>
      </w:r>
      <w:r w:rsidRPr="00865D40">
        <w:rPr>
          <w:rFonts w:ascii="Times New Roman" w:hAnsi="Times New Roman"/>
          <w:bCs/>
          <w:sz w:val="24"/>
          <w:szCs w:val="24"/>
        </w:rPr>
        <w:t xml:space="preserve"> itp.;</w:t>
      </w:r>
    </w:p>
    <w:p w14:paraId="2FF1F1C6" w14:textId="15DB5385" w:rsidR="00140ABB" w:rsidRPr="009E7140" w:rsidRDefault="001972D6" w:rsidP="00865D40">
      <w:pPr>
        <w:pStyle w:val="Akapitzlist"/>
        <w:numPr>
          <w:ilvl w:val="0"/>
          <w:numId w:val="114"/>
        </w:numPr>
        <w:spacing w:before="0" w:after="0" w:line="240" w:lineRule="auto"/>
        <w:ind w:left="1843" w:hanging="425"/>
        <w:rPr>
          <w:rFonts w:ascii="Times New Roman" w:hAnsi="Times New Roman"/>
          <w:strike/>
          <w:sz w:val="24"/>
          <w:szCs w:val="24"/>
        </w:rPr>
      </w:pPr>
      <w:r w:rsidRPr="00865D40">
        <w:rPr>
          <w:rFonts w:ascii="Times New Roman" w:hAnsi="Times New Roman"/>
          <w:bCs/>
          <w:sz w:val="24"/>
          <w:szCs w:val="24"/>
        </w:rPr>
        <w:t>uczestniczenia w transporcie wewnętrznym pacjentów (badania, konsultacje, doprowadzenie do oddziału) w asyście pielęgniarki lub na skutek decyzji lekarza oddziału</w:t>
      </w:r>
      <w:r w:rsidR="00226B66">
        <w:rPr>
          <w:rFonts w:ascii="Times New Roman" w:hAnsi="Times New Roman"/>
          <w:bCs/>
          <w:sz w:val="24"/>
          <w:szCs w:val="24"/>
        </w:rPr>
        <w:t>;</w:t>
      </w:r>
    </w:p>
    <w:p w14:paraId="31377AE8" w14:textId="51C595A4" w:rsidR="00FC315F" w:rsidRPr="00226B66" w:rsidRDefault="001972D6" w:rsidP="00865D40">
      <w:pPr>
        <w:pStyle w:val="Akapitzlist"/>
        <w:numPr>
          <w:ilvl w:val="0"/>
          <w:numId w:val="114"/>
        </w:numPr>
        <w:spacing w:before="0" w:after="0" w:line="240" w:lineRule="auto"/>
        <w:ind w:left="1843" w:hanging="425"/>
        <w:rPr>
          <w:bCs/>
        </w:rPr>
      </w:pPr>
      <w:r w:rsidRPr="00865D40">
        <w:rPr>
          <w:rFonts w:ascii="Times New Roman" w:hAnsi="Times New Roman"/>
          <w:bCs/>
          <w:sz w:val="24"/>
          <w:szCs w:val="24"/>
        </w:rPr>
        <w:t>przeprowadzenia rewizji celem eliminacji przedmiotów zabronionych, zagrażających życiu i zdrowiu, substancji psychoaktywnych.</w:t>
      </w:r>
    </w:p>
    <w:p w14:paraId="240A89EC" w14:textId="77777777" w:rsidR="00226B66" w:rsidRPr="00226B66" w:rsidRDefault="00226B66" w:rsidP="00226B66">
      <w:pPr>
        <w:rPr>
          <w:bCs/>
          <w:sz w:val="10"/>
          <w:szCs w:val="10"/>
        </w:rPr>
      </w:pPr>
    </w:p>
    <w:p w14:paraId="3C232760" w14:textId="3CCED887" w:rsidR="00FC315F" w:rsidRPr="00C639BC" w:rsidRDefault="00FC315F" w:rsidP="00865D40">
      <w:pPr>
        <w:pStyle w:val="Akapitzlist"/>
        <w:numPr>
          <w:ilvl w:val="2"/>
          <w:numId w:val="22"/>
        </w:numPr>
        <w:ind w:left="1418" w:hanging="851"/>
        <w:rPr>
          <w:rFonts w:ascii="Times New Roman" w:hAnsi="Times New Roman"/>
          <w:sz w:val="24"/>
          <w:szCs w:val="24"/>
        </w:rPr>
      </w:pPr>
      <w:r w:rsidRPr="00C639BC">
        <w:rPr>
          <w:rFonts w:ascii="Times New Roman" w:hAnsi="Times New Roman"/>
          <w:sz w:val="24"/>
          <w:szCs w:val="24"/>
        </w:rPr>
        <w:t>Zadania podstawowe</w:t>
      </w:r>
      <w:r w:rsidR="001C3A7B" w:rsidRPr="00C639BC">
        <w:rPr>
          <w:rFonts w:ascii="Times New Roman" w:hAnsi="Times New Roman"/>
          <w:sz w:val="24"/>
          <w:szCs w:val="24"/>
        </w:rPr>
        <w:t xml:space="preserve"> </w:t>
      </w:r>
      <w:r w:rsidR="009D5C15" w:rsidRPr="00C639BC">
        <w:rPr>
          <w:rFonts w:ascii="Times New Roman" w:hAnsi="Times New Roman"/>
          <w:sz w:val="24"/>
          <w:szCs w:val="24"/>
        </w:rPr>
        <w:t>p</w:t>
      </w:r>
      <w:r w:rsidR="001C3A7B" w:rsidRPr="00C639BC">
        <w:rPr>
          <w:rFonts w:ascii="Times New Roman" w:hAnsi="Times New Roman"/>
          <w:sz w:val="24"/>
          <w:szCs w:val="24"/>
        </w:rPr>
        <w:t xml:space="preserve">racownika </w:t>
      </w:r>
      <w:r w:rsidR="009D5C15" w:rsidRPr="00C639BC">
        <w:rPr>
          <w:rFonts w:ascii="Times New Roman" w:hAnsi="Times New Roman"/>
          <w:sz w:val="24"/>
          <w:szCs w:val="24"/>
        </w:rPr>
        <w:t>o</w:t>
      </w:r>
      <w:r w:rsidR="001C3A7B" w:rsidRPr="00C639BC">
        <w:rPr>
          <w:rFonts w:ascii="Times New Roman" w:hAnsi="Times New Roman"/>
          <w:sz w:val="24"/>
          <w:szCs w:val="24"/>
        </w:rPr>
        <w:t xml:space="preserve">chrony - </w:t>
      </w:r>
      <w:bookmarkStart w:id="6" w:name="_Hlk184724877"/>
      <w:r w:rsidR="001C3A7B" w:rsidRPr="00C639BC">
        <w:rPr>
          <w:rFonts w:ascii="Times New Roman" w:hAnsi="Times New Roman"/>
          <w:sz w:val="24"/>
          <w:szCs w:val="24"/>
        </w:rPr>
        <w:t>p</w:t>
      </w:r>
      <w:r w:rsidRPr="00C639BC">
        <w:rPr>
          <w:rFonts w:ascii="Times New Roman" w:hAnsi="Times New Roman"/>
          <w:sz w:val="24"/>
          <w:szCs w:val="24"/>
        </w:rPr>
        <w:t>racownik</w:t>
      </w:r>
      <w:r w:rsidR="009E7140" w:rsidRPr="00C639BC">
        <w:rPr>
          <w:rFonts w:ascii="Times New Roman" w:hAnsi="Times New Roman"/>
          <w:sz w:val="24"/>
          <w:szCs w:val="24"/>
        </w:rPr>
        <w:t xml:space="preserve"> ochrony</w:t>
      </w:r>
      <w:r w:rsidRPr="00C639BC">
        <w:rPr>
          <w:rFonts w:ascii="Times New Roman" w:hAnsi="Times New Roman"/>
          <w:sz w:val="24"/>
          <w:szCs w:val="24"/>
        </w:rPr>
        <w:t xml:space="preserve"> jest zobowiązany:</w:t>
      </w:r>
    </w:p>
    <w:p w14:paraId="2BAA6E4F" w14:textId="77777777" w:rsidR="00FC315F" w:rsidRPr="00C639BC" w:rsidRDefault="00FC315F" w:rsidP="00865D40">
      <w:pPr>
        <w:widowControl w:val="0"/>
        <w:numPr>
          <w:ilvl w:val="0"/>
          <w:numId w:val="124"/>
        </w:numPr>
        <w:tabs>
          <w:tab w:val="left" w:pos="1179"/>
        </w:tabs>
        <w:ind w:left="1843" w:hanging="425"/>
        <w:jc w:val="both"/>
      </w:pPr>
      <w:bookmarkStart w:id="7" w:name="bookmark71"/>
      <w:bookmarkEnd w:id="6"/>
      <w:bookmarkEnd w:id="7"/>
      <w:r w:rsidRPr="00C639BC">
        <w:t>obejmować dyżur punktualnie,</w:t>
      </w:r>
    </w:p>
    <w:p w14:paraId="44569DC6" w14:textId="77777777" w:rsidR="00FC315F" w:rsidRPr="00C639BC" w:rsidRDefault="00FC315F" w:rsidP="00865D40">
      <w:pPr>
        <w:widowControl w:val="0"/>
        <w:numPr>
          <w:ilvl w:val="0"/>
          <w:numId w:val="124"/>
        </w:numPr>
        <w:tabs>
          <w:tab w:val="left" w:pos="1179"/>
        </w:tabs>
        <w:ind w:left="1843" w:hanging="425"/>
        <w:jc w:val="both"/>
      </w:pPr>
      <w:bookmarkStart w:id="8" w:name="bookmark72"/>
      <w:bookmarkEnd w:id="8"/>
      <w:r w:rsidRPr="00C639BC">
        <w:t>nosić kompletny ubiór firmowy dbając o schludny i estetyczny wygląd,</w:t>
      </w:r>
    </w:p>
    <w:p w14:paraId="49EF7CEF" w14:textId="77777777" w:rsidR="00FC315F" w:rsidRPr="00C639BC" w:rsidRDefault="00FC315F" w:rsidP="00865D40">
      <w:pPr>
        <w:widowControl w:val="0"/>
        <w:numPr>
          <w:ilvl w:val="0"/>
          <w:numId w:val="124"/>
        </w:numPr>
        <w:tabs>
          <w:tab w:val="left" w:pos="1179"/>
        </w:tabs>
        <w:ind w:left="1843" w:hanging="425"/>
        <w:jc w:val="both"/>
      </w:pPr>
      <w:bookmarkStart w:id="9" w:name="bookmark73"/>
      <w:bookmarkEnd w:id="9"/>
      <w:r w:rsidRPr="00C639BC">
        <w:t>wykonywać pracę sumiennie i starannie,</w:t>
      </w:r>
    </w:p>
    <w:p w14:paraId="0398CC06" w14:textId="410F96B6" w:rsidR="00FC315F" w:rsidRPr="00C639BC" w:rsidRDefault="00FC315F" w:rsidP="00865D40">
      <w:pPr>
        <w:widowControl w:val="0"/>
        <w:numPr>
          <w:ilvl w:val="0"/>
          <w:numId w:val="124"/>
        </w:numPr>
        <w:tabs>
          <w:tab w:val="left" w:pos="1179"/>
        </w:tabs>
        <w:ind w:left="1843" w:hanging="425"/>
        <w:jc w:val="both"/>
      </w:pPr>
      <w:bookmarkStart w:id="10" w:name="bookmark74"/>
      <w:bookmarkEnd w:id="10"/>
      <w:r w:rsidRPr="00C639BC">
        <w:t>stosować się do poleceń przełożonych, poleceń lub wskazówek personelu medycznego oddziału (kierownik medyczny, oddziałowa, dyżurny lekarz - pielęgniarka)</w:t>
      </w:r>
      <w:r w:rsidR="006C76DD">
        <w:t>,</w:t>
      </w:r>
      <w:r w:rsidRPr="00C639BC">
        <w:t xml:space="preserve"> które dotyczą pracy i sprawnego funkcjonowania </w:t>
      </w:r>
      <w:r w:rsidR="00CF613C" w:rsidRPr="00C639BC">
        <w:t>Oddziału</w:t>
      </w:r>
      <w:r w:rsidR="00C8755F" w:rsidRPr="00C639BC">
        <w:t>,</w:t>
      </w:r>
    </w:p>
    <w:p w14:paraId="17D7A493" w14:textId="67D239FF" w:rsidR="00FC315F" w:rsidRPr="00C639BC" w:rsidRDefault="00FC315F" w:rsidP="00865D40">
      <w:pPr>
        <w:widowControl w:val="0"/>
        <w:numPr>
          <w:ilvl w:val="0"/>
          <w:numId w:val="124"/>
        </w:numPr>
        <w:tabs>
          <w:tab w:val="left" w:pos="1179"/>
        </w:tabs>
        <w:ind w:left="1843" w:hanging="425"/>
        <w:jc w:val="both"/>
      </w:pPr>
      <w:bookmarkStart w:id="11" w:name="bookmark75"/>
      <w:bookmarkEnd w:id="11"/>
      <w:r w:rsidRPr="00C639BC">
        <w:t xml:space="preserve">znać i przestrzegać obowiązujących na </w:t>
      </w:r>
      <w:r w:rsidR="00CF613C" w:rsidRPr="00C639BC">
        <w:t>O</w:t>
      </w:r>
      <w:r w:rsidRPr="00C639BC">
        <w:t xml:space="preserve">ddziale i </w:t>
      </w:r>
      <w:r w:rsidR="00CF613C" w:rsidRPr="00C639BC">
        <w:t>S</w:t>
      </w:r>
      <w:r w:rsidRPr="00C639BC">
        <w:t>zpitalu procedur, regulaminów, instrukcji i przepisów (wymienionych w osobnym punkcie),</w:t>
      </w:r>
    </w:p>
    <w:p w14:paraId="46D15D30" w14:textId="0707D537" w:rsidR="00FC315F" w:rsidRPr="00C639BC" w:rsidRDefault="00FC315F" w:rsidP="00865D40">
      <w:pPr>
        <w:widowControl w:val="0"/>
        <w:numPr>
          <w:ilvl w:val="0"/>
          <w:numId w:val="124"/>
        </w:numPr>
        <w:tabs>
          <w:tab w:val="left" w:pos="1179"/>
        </w:tabs>
        <w:ind w:left="1843" w:hanging="425"/>
        <w:jc w:val="both"/>
      </w:pPr>
      <w:bookmarkStart w:id="12" w:name="bookmark76"/>
      <w:bookmarkEnd w:id="12"/>
      <w:r w:rsidRPr="00C639BC">
        <w:t xml:space="preserve">niezwłocznie informować </w:t>
      </w:r>
      <w:r w:rsidR="00CF613C" w:rsidRPr="00C639BC">
        <w:t>personel medyczny</w:t>
      </w:r>
      <w:r w:rsidRPr="00C639BC">
        <w:t xml:space="preserve"> o zauważonych niezgodnościach lub zagrożeniach jakościowych,</w:t>
      </w:r>
    </w:p>
    <w:p w14:paraId="68F0E6B5" w14:textId="77777777" w:rsidR="00FC315F" w:rsidRPr="00C639BC" w:rsidRDefault="00FC315F" w:rsidP="00865D40">
      <w:pPr>
        <w:widowControl w:val="0"/>
        <w:numPr>
          <w:ilvl w:val="0"/>
          <w:numId w:val="124"/>
        </w:numPr>
        <w:tabs>
          <w:tab w:val="left" w:pos="1179"/>
        </w:tabs>
        <w:ind w:left="1843" w:hanging="425"/>
        <w:jc w:val="both"/>
      </w:pPr>
      <w:bookmarkStart w:id="13" w:name="bookmark77"/>
      <w:bookmarkEnd w:id="13"/>
      <w:r w:rsidRPr="00C639BC">
        <w:t>przestrzegać regulaminu pracy,</w:t>
      </w:r>
    </w:p>
    <w:p w14:paraId="7CCF99A6" w14:textId="24836A31" w:rsidR="00FC315F" w:rsidRPr="00C639BC" w:rsidRDefault="00FC315F" w:rsidP="00865D40">
      <w:pPr>
        <w:widowControl w:val="0"/>
        <w:numPr>
          <w:ilvl w:val="0"/>
          <w:numId w:val="124"/>
        </w:numPr>
        <w:tabs>
          <w:tab w:val="left" w:pos="1179"/>
        </w:tabs>
        <w:ind w:left="1843" w:hanging="425"/>
        <w:jc w:val="both"/>
      </w:pPr>
      <w:bookmarkStart w:id="14" w:name="bookmark78"/>
      <w:bookmarkEnd w:id="14"/>
      <w:r w:rsidRPr="00C639BC">
        <w:t xml:space="preserve">przestrzegać ustalonego w </w:t>
      </w:r>
      <w:r w:rsidR="00CF613C" w:rsidRPr="00C639BC">
        <w:t>Oddziale</w:t>
      </w:r>
      <w:r w:rsidRPr="00C639BC">
        <w:t xml:space="preserve"> czasu pracy,</w:t>
      </w:r>
    </w:p>
    <w:p w14:paraId="434664B9" w14:textId="77777777" w:rsidR="00FC315F" w:rsidRPr="00C639BC" w:rsidRDefault="00FC315F" w:rsidP="00865D40">
      <w:pPr>
        <w:widowControl w:val="0"/>
        <w:numPr>
          <w:ilvl w:val="0"/>
          <w:numId w:val="124"/>
        </w:numPr>
        <w:tabs>
          <w:tab w:val="left" w:pos="1179"/>
        </w:tabs>
        <w:ind w:left="1843" w:hanging="425"/>
        <w:jc w:val="both"/>
      </w:pPr>
      <w:bookmarkStart w:id="15" w:name="bookmark79"/>
      <w:bookmarkEnd w:id="15"/>
      <w:r w:rsidRPr="00C639BC">
        <w:t>przestrzegać przepisy i zasady bezpieczeństwa i higieny pracy, a także przepisy przeciwpożarowe,</w:t>
      </w:r>
    </w:p>
    <w:p w14:paraId="7E92EAF0" w14:textId="77777777" w:rsidR="00FC315F" w:rsidRPr="00C639BC" w:rsidRDefault="00FC315F" w:rsidP="00865D40">
      <w:pPr>
        <w:widowControl w:val="0"/>
        <w:numPr>
          <w:ilvl w:val="0"/>
          <w:numId w:val="124"/>
        </w:numPr>
        <w:tabs>
          <w:tab w:val="left" w:pos="1179"/>
        </w:tabs>
        <w:ind w:left="1843" w:hanging="425"/>
        <w:jc w:val="both"/>
      </w:pPr>
      <w:bookmarkStart w:id="16" w:name="bookmark80"/>
      <w:bookmarkEnd w:id="16"/>
      <w:r w:rsidRPr="00C639BC">
        <w:t>znać ważne nr telefonów alarmowych (lub mieć stały dostęp do nich) i procedury informowania odpowiednich służb, komórek i osób decydujących,</w:t>
      </w:r>
    </w:p>
    <w:p w14:paraId="654C024E" w14:textId="528B4FD5" w:rsidR="00FC315F" w:rsidRPr="00C639BC" w:rsidRDefault="00FC315F" w:rsidP="00865D40">
      <w:pPr>
        <w:widowControl w:val="0"/>
        <w:numPr>
          <w:ilvl w:val="0"/>
          <w:numId w:val="124"/>
        </w:numPr>
        <w:tabs>
          <w:tab w:val="left" w:pos="1179"/>
        </w:tabs>
        <w:ind w:left="1843" w:hanging="425"/>
        <w:jc w:val="both"/>
      </w:pPr>
      <w:bookmarkStart w:id="17" w:name="bookmark81"/>
      <w:bookmarkEnd w:id="17"/>
      <w:r w:rsidRPr="00C639BC">
        <w:t xml:space="preserve">dbać o dobro </w:t>
      </w:r>
      <w:r w:rsidR="001C3A7B" w:rsidRPr="00C639BC">
        <w:t>Szpitala</w:t>
      </w:r>
      <w:r w:rsidRPr="00C639BC">
        <w:t xml:space="preserve">, chronić jego mienie oraz zachować w tajemnicy informacje, których ujawnienie mogłoby narazić </w:t>
      </w:r>
      <w:r w:rsidR="00FF510F" w:rsidRPr="00C639BC">
        <w:t>Szpital</w:t>
      </w:r>
      <w:r w:rsidRPr="00C639BC">
        <w:t xml:space="preserve"> na szkodę,</w:t>
      </w:r>
    </w:p>
    <w:p w14:paraId="300153C3" w14:textId="4A6B47A6" w:rsidR="00FC315F" w:rsidRPr="00C639BC" w:rsidRDefault="00FC315F" w:rsidP="00865D40">
      <w:pPr>
        <w:widowControl w:val="0"/>
        <w:numPr>
          <w:ilvl w:val="0"/>
          <w:numId w:val="124"/>
        </w:numPr>
        <w:tabs>
          <w:tab w:val="left" w:pos="1179"/>
        </w:tabs>
        <w:ind w:left="1843" w:hanging="425"/>
        <w:jc w:val="both"/>
      </w:pPr>
      <w:bookmarkStart w:id="18" w:name="bookmark82"/>
      <w:bookmarkEnd w:id="18"/>
      <w:r w:rsidRPr="00C639BC">
        <w:t>przestrzegać tajemnicy o</w:t>
      </w:r>
      <w:r w:rsidR="00E2023F" w:rsidRPr="00C639BC">
        <w:t>dnośnie</w:t>
      </w:r>
      <w:r w:rsidRPr="00C639BC">
        <w:t xml:space="preserve"> wszelkich powziętych podczas pracy informacjach dotyczących pacjentów</w:t>
      </w:r>
      <w:r w:rsidR="00AE5B44" w:rsidRPr="00C639BC">
        <w:t>,</w:t>
      </w:r>
      <w:r w:rsidRPr="00C639BC">
        <w:t xml:space="preserve"> personelu i działania </w:t>
      </w:r>
      <w:r w:rsidR="00AE5B44" w:rsidRPr="00C639BC">
        <w:t>S</w:t>
      </w:r>
      <w:r w:rsidRPr="00C639BC">
        <w:t xml:space="preserve">zpitala, </w:t>
      </w:r>
      <w:r w:rsidR="002B2DD4" w:rsidRPr="00C639BC">
        <w:t xml:space="preserve">w tym Oddziału, </w:t>
      </w:r>
      <w:r w:rsidRPr="00C639BC">
        <w:t xml:space="preserve">zwłaszcza zachować w tajemnicy informacje, których ujawnienie mogłoby narazić </w:t>
      </w:r>
      <w:r w:rsidR="00AE5B44" w:rsidRPr="00C639BC">
        <w:t>Szpital</w:t>
      </w:r>
      <w:r w:rsidRPr="00C639BC">
        <w:t xml:space="preserve"> na szkodę,</w:t>
      </w:r>
    </w:p>
    <w:p w14:paraId="3DF7291F" w14:textId="6CE32F54" w:rsidR="00FC315F" w:rsidRPr="00C639BC" w:rsidRDefault="00FC315F" w:rsidP="00865D40">
      <w:pPr>
        <w:widowControl w:val="0"/>
        <w:numPr>
          <w:ilvl w:val="0"/>
          <w:numId w:val="124"/>
        </w:numPr>
        <w:tabs>
          <w:tab w:val="left" w:pos="1179"/>
        </w:tabs>
        <w:ind w:left="1843" w:hanging="425"/>
        <w:jc w:val="both"/>
      </w:pPr>
      <w:bookmarkStart w:id="19" w:name="bookmark83"/>
      <w:bookmarkEnd w:id="19"/>
      <w:r w:rsidRPr="00C639BC">
        <w:t>przestrzegać zasad współżycia społecznego oraz zasad kontaktu z chorymi ustalonych</w:t>
      </w:r>
      <w:r w:rsidR="00B10D65">
        <w:br/>
      </w:r>
      <w:r w:rsidRPr="00C639BC">
        <w:t xml:space="preserve">w </w:t>
      </w:r>
      <w:r w:rsidR="00896D55" w:rsidRPr="00C639BC">
        <w:t>O</w:t>
      </w:r>
      <w:r w:rsidRPr="00C639BC">
        <w:t>ddziale (dbać zwłaszcza o życzliwy, taktowny i pełen zrozumienia stosunek do pacjentów),</w:t>
      </w:r>
    </w:p>
    <w:p w14:paraId="4DF15677" w14:textId="77777777" w:rsidR="00FC315F" w:rsidRPr="00C639BC" w:rsidRDefault="00FC315F" w:rsidP="00865D40">
      <w:pPr>
        <w:widowControl w:val="0"/>
        <w:numPr>
          <w:ilvl w:val="0"/>
          <w:numId w:val="124"/>
        </w:numPr>
        <w:tabs>
          <w:tab w:val="left" w:pos="1179"/>
        </w:tabs>
        <w:ind w:left="1843" w:hanging="425"/>
        <w:jc w:val="both"/>
      </w:pPr>
      <w:bookmarkStart w:id="20" w:name="bookmark84"/>
      <w:bookmarkEnd w:id="20"/>
      <w:r w:rsidRPr="00C639BC">
        <w:t>znać lokalizację zaworów wody i CO, wyłącznika prądu i bezpieczników, sprzętu PPOŻ, pasów, kluczy i sprzętu używanego przy reanimacji,</w:t>
      </w:r>
    </w:p>
    <w:p w14:paraId="3E8EE2A8" w14:textId="752954B3" w:rsidR="00FC315F" w:rsidRPr="00C639BC" w:rsidRDefault="00FC315F" w:rsidP="00865D40">
      <w:pPr>
        <w:widowControl w:val="0"/>
        <w:numPr>
          <w:ilvl w:val="0"/>
          <w:numId w:val="124"/>
        </w:numPr>
        <w:tabs>
          <w:tab w:val="left" w:pos="1179"/>
        </w:tabs>
        <w:ind w:left="1843" w:hanging="425"/>
        <w:jc w:val="both"/>
      </w:pPr>
      <w:bookmarkStart w:id="21" w:name="bookmark85"/>
      <w:bookmarkEnd w:id="21"/>
      <w:r w:rsidRPr="00C639BC">
        <w:t xml:space="preserve">dbać o użytkowany sprzęt i mienie </w:t>
      </w:r>
      <w:r w:rsidR="00896D55" w:rsidRPr="00C639BC">
        <w:t>S</w:t>
      </w:r>
      <w:r w:rsidRPr="00C639BC">
        <w:t>zpitala,</w:t>
      </w:r>
    </w:p>
    <w:p w14:paraId="0A9A0F31" w14:textId="458288B4" w:rsidR="00FC315F" w:rsidRPr="00C639BC" w:rsidRDefault="00FC315F">
      <w:pPr>
        <w:widowControl w:val="0"/>
        <w:numPr>
          <w:ilvl w:val="0"/>
          <w:numId w:val="124"/>
        </w:numPr>
        <w:tabs>
          <w:tab w:val="left" w:pos="1179"/>
        </w:tabs>
        <w:spacing w:after="80"/>
        <w:ind w:left="1843" w:hanging="425"/>
        <w:jc w:val="both"/>
      </w:pPr>
      <w:bookmarkStart w:id="22" w:name="bookmark86"/>
      <w:bookmarkEnd w:id="22"/>
      <w:r w:rsidRPr="00C639BC">
        <w:t xml:space="preserve">dobrze organizować czas pracy celem spożytkowania </w:t>
      </w:r>
      <w:r w:rsidR="00896D55" w:rsidRPr="00C639BC">
        <w:t>g</w:t>
      </w:r>
      <w:r w:rsidRPr="00C639BC">
        <w:t>o w pełni w wyżej opisanym celu</w:t>
      </w:r>
      <w:r w:rsidR="00E2023F" w:rsidRPr="00C639BC">
        <w:t>,</w:t>
      </w:r>
    </w:p>
    <w:p w14:paraId="7DB73620" w14:textId="330EC589" w:rsidR="00E2023F" w:rsidRDefault="00E2023F" w:rsidP="00CB0A0B">
      <w:pPr>
        <w:widowControl w:val="0"/>
        <w:numPr>
          <w:ilvl w:val="0"/>
          <w:numId w:val="124"/>
        </w:numPr>
        <w:tabs>
          <w:tab w:val="left" w:pos="1179"/>
        </w:tabs>
        <w:spacing w:line="23" w:lineRule="atLeast"/>
        <w:ind w:left="1843" w:hanging="425"/>
        <w:jc w:val="both"/>
      </w:pPr>
      <w:r w:rsidRPr="00C639BC">
        <w:t>niezwłocznie informować</w:t>
      </w:r>
      <w:r w:rsidR="002B2DD4" w:rsidRPr="00C639BC">
        <w:t xml:space="preserve"> kierownictwo Oddziału</w:t>
      </w:r>
      <w:r w:rsidRPr="00C639BC">
        <w:t xml:space="preserve"> </w:t>
      </w:r>
      <w:r w:rsidR="002B2DD4" w:rsidRPr="00C639BC">
        <w:t>(kierownik medyczny, oddziałowa)</w:t>
      </w:r>
      <w:r w:rsidR="00B10D65">
        <w:br/>
      </w:r>
      <w:r w:rsidRPr="00C639BC">
        <w:t>o wszelkich dostrzeżonych nieprawidłowościach w działaniu Oddziału, w tym</w:t>
      </w:r>
      <w:r w:rsidR="00B10D65">
        <w:br/>
      </w:r>
      <w:r w:rsidRPr="005E5169">
        <w:t>w zachowaniu pacjentów Oddziału oraz personelu Oddziału.</w:t>
      </w:r>
    </w:p>
    <w:p w14:paraId="58BCF5C1" w14:textId="77777777" w:rsidR="00CB0A0B" w:rsidRPr="00CB0A0B" w:rsidRDefault="00CB0A0B" w:rsidP="00CB0A0B">
      <w:pPr>
        <w:widowControl w:val="0"/>
        <w:tabs>
          <w:tab w:val="left" w:pos="1179"/>
        </w:tabs>
        <w:spacing w:line="23" w:lineRule="atLeast"/>
        <w:jc w:val="both"/>
        <w:rPr>
          <w:sz w:val="10"/>
          <w:szCs w:val="10"/>
        </w:rPr>
      </w:pPr>
    </w:p>
    <w:p w14:paraId="53457B34" w14:textId="31B7AC5D" w:rsidR="00FC315F" w:rsidRPr="005E5169" w:rsidRDefault="00FC315F" w:rsidP="00CB0A0B">
      <w:pPr>
        <w:pStyle w:val="Akapitzlist"/>
        <w:numPr>
          <w:ilvl w:val="2"/>
          <w:numId w:val="22"/>
        </w:numPr>
        <w:spacing w:before="0" w:after="0" w:line="23" w:lineRule="atLeast"/>
        <w:ind w:left="1418" w:hanging="851"/>
      </w:pPr>
      <w:r w:rsidRPr="005E5169">
        <w:rPr>
          <w:rFonts w:ascii="Times New Roman" w:hAnsi="Times New Roman"/>
          <w:sz w:val="24"/>
          <w:szCs w:val="24"/>
        </w:rPr>
        <w:t>Zadania szczegółowe</w:t>
      </w:r>
      <w:r w:rsidR="009D5C15" w:rsidRPr="005E5169">
        <w:rPr>
          <w:rFonts w:ascii="Times New Roman" w:hAnsi="Times New Roman"/>
          <w:sz w:val="24"/>
          <w:szCs w:val="24"/>
        </w:rPr>
        <w:t xml:space="preserve"> pracownika ochrony</w:t>
      </w:r>
      <w:r w:rsidRPr="005E5169">
        <w:rPr>
          <w:rFonts w:ascii="Times New Roman" w:hAnsi="Times New Roman"/>
          <w:sz w:val="24"/>
          <w:szCs w:val="24"/>
        </w:rPr>
        <w:t>:</w:t>
      </w:r>
    </w:p>
    <w:p w14:paraId="2B9460C5" w14:textId="200C194D" w:rsidR="00FC315F" w:rsidRPr="005E5169" w:rsidRDefault="009D5C15" w:rsidP="00CB0A0B">
      <w:pPr>
        <w:widowControl w:val="0"/>
        <w:numPr>
          <w:ilvl w:val="0"/>
          <w:numId w:val="112"/>
        </w:numPr>
        <w:tabs>
          <w:tab w:val="left" w:pos="711"/>
        </w:tabs>
        <w:spacing w:line="23" w:lineRule="atLeast"/>
        <w:ind w:left="1843" w:hanging="425"/>
        <w:jc w:val="both"/>
      </w:pPr>
      <w:bookmarkStart w:id="23" w:name="bookmark87"/>
      <w:bookmarkEnd w:id="23"/>
      <w:r w:rsidRPr="005E5169">
        <w:t>u</w:t>
      </w:r>
      <w:r w:rsidR="00FC315F" w:rsidRPr="005E5169">
        <w:t>dział w interwencjach i stosowaniu przymusu bezpośredniego wspólnie z personelem medycznym</w:t>
      </w:r>
      <w:r w:rsidR="00B93A14">
        <w:t xml:space="preserve"> </w:t>
      </w:r>
      <w:r w:rsidR="00FC315F" w:rsidRPr="005E5169">
        <w:t>i pod jego nadzorem oraz wyraźne jego polecenie</w:t>
      </w:r>
      <w:r w:rsidR="009E3E41">
        <w:t>;</w:t>
      </w:r>
    </w:p>
    <w:p w14:paraId="227C52AD" w14:textId="4ECBAAF6" w:rsidR="00FC315F" w:rsidRPr="005E5169" w:rsidRDefault="009D5C15" w:rsidP="00CB0A0B">
      <w:pPr>
        <w:widowControl w:val="0"/>
        <w:numPr>
          <w:ilvl w:val="0"/>
          <w:numId w:val="112"/>
        </w:numPr>
        <w:tabs>
          <w:tab w:val="left" w:pos="734"/>
        </w:tabs>
        <w:spacing w:line="23" w:lineRule="atLeast"/>
        <w:ind w:left="1843" w:hanging="425"/>
        <w:jc w:val="both"/>
      </w:pPr>
      <w:bookmarkStart w:id="24" w:name="bookmark88"/>
      <w:bookmarkEnd w:id="24"/>
      <w:r w:rsidRPr="005E5169">
        <w:t>u</w:t>
      </w:r>
      <w:r w:rsidR="00FC315F" w:rsidRPr="005E5169">
        <w:t xml:space="preserve">czestniczenie w transporcie wewnętrznym chorych (badania, konsultacje, doprowadzenie do </w:t>
      </w:r>
      <w:r w:rsidR="005D5CE8" w:rsidRPr="005E5169">
        <w:t>O</w:t>
      </w:r>
      <w:r w:rsidR="00FC315F" w:rsidRPr="005E5169">
        <w:t>ddziału) w asyście pielęgniarki lub bez niej, zgodnie z decyzją p</w:t>
      </w:r>
      <w:bookmarkStart w:id="25" w:name="bookmark89"/>
      <w:bookmarkEnd w:id="25"/>
      <w:r w:rsidR="005D5CE8" w:rsidRPr="005E5169">
        <w:t>ersonelu medycznego</w:t>
      </w:r>
      <w:r w:rsidR="009E3E41">
        <w:t>;</w:t>
      </w:r>
    </w:p>
    <w:p w14:paraId="167C799D" w14:textId="6DEC7598" w:rsidR="00FC315F" w:rsidRPr="005E5169" w:rsidRDefault="009D5C15" w:rsidP="00865D40">
      <w:pPr>
        <w:widowControl w:val="0"/>
        <w:numPr>
          <w:ilvl w:val="0"/>
          <w:numId w:val="112"/>
        </w:numPr>
        <w:tabs>
          <w:tab w:val="left" w:pos="734"/>
        </w:tabs>
        <w:ind w:left="1843" w:hanging="425"/>
        <w:jc w:val="both"/>
      </w:pPr>
      <w:bookmarkStart w:id="26" w:name="bookmark90"/>
      <w:bookmarkEnd w:id="26"/>
      <w:r w:rsidRPr="005E5169">
        <w:t>d</w:t>
      </w:r>
      <w:r w:rsidR="00FC315F" w:rsidRPr="005E5169">
        <w:t>banie o używany sprzęt w przypadku uszkodzenia lub niesprawności fakt ten należy natychmiast zgłosić</w:t>
      </w:r>
      <w:r w:rsidR="00820BC3" w:rsidRPr="005E5169">
        <w:t xml:space="preserve"> obecnemu na zmianie pracownikowi medycznemu</w:t>
      </w:r>
      <w:r w:rsidR="009E3E41">
        <w:t>;</w:t>
      </w:r>
    </w:p>
    <w:p w14:paraId="2B0CB0BD" w14:textId="72FFA55B" w:rsidR="00FC315F" w:rsidRPr="005E5169" w:rsidRDefault="009D5C15" w:rsidP="00865D40">
      <w:pPr>
        <w:widowControl w:val="0"/>
        <w:numPr>
          <w:ilvl w:val="0"/>
          <w:numId w:val="112"/>
        </w:numPr>
        <w:tabs>
          <w:tab w:val="left" w:pos="734"/>
        </w:tabs>
        <w:ind w:left="1843" w:hanging="425"/>
        <w:jc w:val="both"/>
      </w:pPr>
      <w:bookmarkStart w:id="27" w:name="bookmark91"/>
      <w:bookmarkStart w:id="28" w:name="bookmark92"/>
      <w:bookmarkEnd w:id="27"/>
      <w:bookmarkEnd w:id="28"/>
      <w:r w:rsidRPr="005E5169">
        <w:t xml:space="preserve">zachowanie </w:t>
      </w:r>
      <w:r w:rsidR="00FC315F" w:rsidRPr="005E5169">
        <w:t>w tajemnicy wszelkich informacji dotyczących stanu zdrowia pacjentów, które pozna w trakcie wykonywania swoich obowiązków</w:t>
      </w:r>
      <w:r w:rsidR="009E3E41">
        <w:t>;</w:t>
      </w:r>
    </w:p>
    <w:p w14:paraId="20E51096" w14:textId="0B6E356E" w:rsidR="00FC315F" w:rsidRPr="005E5169" w:rsidRDefault="009D5C15" w:rsidP="00865D40">
      <w:pPr>
        <w:widowControl w:val="0"/>
        <w:numPr>
          <w:ilvl w:val="0"/>
          <w:numId w:val="112"/>
        </w:numPr>
        <w:tabs>
          <w:tab w:val="left" w:pos="734"/>
        </w:tabs>
        <w:ind w:left="1843" w:hanging="425"/>
        <w:jc w:val="both"/>
      </w:pPr>
      <w:bookmarkStart w:id="29" w:name="bookmark93"/>
      <w:bookmarkEnd w:id="29"/>
      <w:r w:rsidRPr="005E5169">
        <w:t>ż</w:t>
      </w:r>
      <w:r w:rsidR="00FC315F" w:rsidRPr="005E5169">
        <w:t>yczliwy, taktowny i pełen wyrozumiałości stosunek do pacjentów</w:t>
      </w:r>
      <w:r w:rsidR="009E3E41">
        <w:t>;</w:t>
      </w:r>
    </w:p>
    <w:p w14:paraId="0EBA20BD" w14:textId="2DDB4D85" w:rsidR="00FC315F" w:rsidRPr="005E5169" w:rsidRDefault="009D5C15" w:rsidP="00865D40">
      <w:pPr>
        <w:widowControl w:val="0"/>
        <w:numPr>
          <w:ilvl w:val="0"/>
          <w:numId w:val="112"/>
        </w:numPr>
        <w:tabs>
          <w:tab w:val="left" w:pos="734"/>
        </w:tabs>
        <w:ind w:left="1843" w:hanging="425"/>
        <w:jc w:val="both"/>
      </w:pPr>
      <w:bookmarkStart w:id="30" w:name="bookmark94"/>
      <w:bookmarkEnd w:id="30"/>
      <w:r w:rsidRPr="005E5169">
        <w:lastRenderedPageBreak/>
        <w:t>o</w:t>
      </w:r>
      <w:r w:rsidR="00FC315F" w:rsidRPr="005E5169">
        <w:t>rganizowanie swojej pracy w taki sposób, aby czas pracy był w pełni wykorzystany dla wykonywania powierzonych obowiązków</w:t>
      </w:r>
      <w:r w:rsidR="009E3E41">
        <w:t>;</w:t>
      </w:r>
    </w:p>
    <w:p w14:paraId="1586A8C3" w14:textId="2FE4CB01" w:rsidR="00FC315F" w:rsidRPr="005E5169" w:rsidRDefault="009D5C15" w:rsidP="00865D40">
      <w:pPr>
        <w:widowControl w:val="0"/>
        <w:numPr>
          <w:ilvl w:val="0"/>
          <w:numId w:val="112"/>
        </w:numPr>
        <w:tabs>
          <w:tab w:val="left" w:pos="734"/>
        </w:tabs>
        <w:ind w:left="1843" w:hanging="425"/>
        <w:jc w:val="both"/>
      </w:pPr>
      <w:bookmarkStart w:id="31" w:name="bookmark95"/>
      <w:bookmarkEnd w:id="31"/>
      <w:r w:rsidRPr="005E5169">
        <w:t xml:space="preserve">szczegółowe </w:t>
      </w:r>
      <w:r w:rsidR="00FC315F" w:rsidRPr="005E5169">
        <w:t>zapoznanie się z instrukcją i przepisami BHP i P</w:t>
      </w:r>
      <w:r w:rsidR="00220506" w:rsidRPr="005E5169">
        <w:t>POŻ</w:t>
      </w:r>
      <w:r w:rsidR="00FC315F" w:rsidRPr="005E5169">
        <w:t xml:space="preserve"> oraz stosowanie się do tych dokumentów</w:t>
      </w:r>
      <w:r w:rsidR="009E3E41">
        <w:t>;</w:t>
      </w:r>
    </w:p>
    <w:p w14:paraId="6A04F9DC" w14:textId="573E94D4" w:rsidR="00FC315F" w:rsidRPr="005E5169" w:rsidRDefault="00E75267" w:rsidP="00865D40">
      <w:pPr>
        <w:widowControl w:val="0"/>
        <w:numPr>
          <w:ilvl w:val="0"/>
          <w:numId w:val="112"/>
        </w:numPr>
        <w:tabs>
          <w:tab w:val="left" w:pos="830"/>
        </w:tabs>
        <w:ind w:left="1843" w:hanging="425"/>
        <w:jc w:val="both"/>
      </w:pPr>
      <w:bookmarkStart w:id="32" w:name="bookmark96"/>
      <w:bookmarkEnd w:id="32"/>
      <w:r w:rsidRPr="005E5169">
        <w:t>znajomość</w:t>
      </w:r>
      <w:r w:rsidR="00FC315F" w:rsidRPr="005E5169">
        <w:t xml:space="preserve"> i przestrzeg</w:t>
      </w:r>
      <w:r w:rsidRPr="005E5169">
        <w:t>anie</w:t>
      </w:r>
      <w:r w:rsidR="00FC315F" w:rsidRPr="005E5169">
        <w:t xml:space="preserve"> regulamin</w:t>
      </w:r>
      <w:r w:rsidRPr="005E5169">
        <w:t>u</w:t>
      </w:r>
      <w:r w:rsidR="00FC315F" w:rsidRPr="005E5169">
        <w:t xml:space="preserve"> Szpitala</w:t>
      </w:r>
      <w:r w:rsidR="009E3E41">
        <w:t>;</w:t>
      </w:r>
    </w:p>
    <w:p w14:paraId="5BF24F87" w14:textId="39AA7851" w:rsidR="00FC315F" w:rsidRPr="005E5169" w:rsidRDefault="00E75267" w:rsidP="00865D40">
      <w:pPr>
        <w:widowControl w:val="0"/>
        <w:numPr>
          <w:ilvl w:val="0"/>
          <w:numId w:val="112"/>
        </w:numPr>
        <w:tabs>
          <w:tab w:val="left" w:pos="830"/>
        </w:tabs>
        <w:ind w:left="1843" w:hanging="425"/>
        <w:jc w:val="both"/>
      </w:pPr>
      <w:bookmarkStart w:id="33" w:name="bookmark97"/>
      <w:bookmarkEnd w:id="33"/>
      <w:r w:rsidRPr="005E5169">
        <w:t xml:space="preserve">nadzór </w:t>
      </w:r>
      <w:r w:rsidR="00FC315F" w:rsidRPr="005E5169">
        <w:t>nad mieniem Szpitala</w:t>
      </w:r>
      <w:r w:rsidR="009E3E41">
        <w:t>;</w:t>
      </w:r>
    </w:p>
    <w:p w14:paraId="65F7782F" w14:textId="519F2995" w:rsidR="00FC315F" w:rsidRPr="005E5169" w:rsidRDefault="00E75267" w:rsidP="00865D40">
      <w:pPr>
        <w:widowControl w:val="0"/>
        <w:numPr>
          <w:ilvl w:val="0"/>
          <w:numId w:val="112"/>
        </w:numPr>
        <w:tabs>
          <w:tab w:val="left" w:pos="830"/>
        </w:tabs>
        <w:ind w:left="1843" w:hanging="425"/>
        <w:jc w:val="both"/>
      </w:pPr>
      <w:bookmarkStart w:id="34" w:name="bookmark98"/>
      <w:bookmarkEnd w:id="34"/>
      <w:r w:rsidRPr="005E5169">
        <w:t xml:space="preserve">w </w:t>
      </w:r>
      <w:r w:rsidR="00FC315F" w:rsidRPr="005E5169">
        <w:t>przypadku powstania zarzewia pożaru natychmiast przystąpić do jego ugaszenia lub wezwania straży pożarnej z równoczesnym powiadomieniem</w:t>
      </w:r>
      <w:r w:rsidR="00D87FDE" w:rsidRPr="005E5169">
        <w:t xml:space="preserve"> obecn</w:t>
      </w:r>
      <w:r w:rsidR="0026650C" w:rsidRPr="005E5169">
        <w:t>ego</w:t>
      </w:r>
      <w:r w:rsidR="00D87FDE" w:rsidRPr="005E5169">
        <w:t xml:space="preserve"> na zmianie pracownik</w:t>
      </w:r>
      <w:r w:rsidR="00C66CB1" w:rsidRPr="005E5169">
        <w:t>a</w:t>
      </w:r>
      <w:r w:rsidR="00D87FDE" w:rsidRPr="005E5169">
        <w:t xml:space="preserve"> medyczne</w:t>
      </w:r>
      <w:r w:rsidR="00C66CB1" w:rsidRPr="005E5169">
        <w:t>go</w:t>
      </w:r>
      <w:bookmarkStart w:id="35" w:name="bookmark99"/>
      <w:bookmarkEnd w:id="35"/>
      <w:r w:rsidR="009E3E41">
        <w:t>;</w:t>
      </w:r>
    </w:p>
    <w:p w14:paraId="61CA9D48" w14:textId="5EB83C32" w:rsidR="00FC315F" w:rsidRPr="005E5169" w:rsidRDefault="00E75267" w:rsidP="00865D40">
      <w:pPr>
        <w:widowControl w:val="0"/>
        <w:numPr>
          <w:ilvl w:val="0"/>
          <w:numId w:val="112"/>
        </w:numPr>
        <w:tabs>
          <w:tab w:val="left" w:pos="830"/>
        </w:tabs>
        <w:ind w:left="1843" w:hanging="425"/>
        <w:jc w:val="both"/>
      </w:pPr>
      <w:bookmarkStart w:id="36" w:name="bookmark100"/>
      <w:bookmarkEnd w:id="36"/>
      <w:r w:rsidRPr="005E5169">
        <w:t xml:space="preserve">przejrzyste </w:t>
      </w:r>
      <w:r w:rsidR="00FC315F" w:rsidRPr="005E5169">
        <w:t>i dokładne sporządzenie raportów z dokładnym opisaniem zaistniałych nieścisłości i wypadków podczas pełnionego dyżuru</w:t>
      </w:r>
      <w:r w:rsidR="009E3E41">
        <w:t>;</w:t>
      </w:r>
    </w:p>
    <w:p w14:paraId="7772135D" w14:textId="1DAD8973" w:rsidR="00FC315F" w:rsidRPr="005E5169" w:rsidRDefault="00E75267" w:rsidP="00865D40">
      <w:pPr>
        <w:widowControl w:val="0"/>
        <w:numPr>
          <w:ilvl w:val="0"/>
          <w:numId w:val="112"/>
        </w:numPr>
        <w:tabs>
          <w:tab w:val="left" w:pos="830"/>
        </w:tabs>
        <w:ind w:left="1843" w:hanging="425"/>
        <w:jc w:val="both"/>
      </w:pPr>
      <w:bookmarkStart w:id="37" w:name="bookmark101"/>
      <w:bookmarkStart w:id="38" w:name="bookmark102"/>
      <w:bookmarkEnd w:id="37"/>
      <w:bookmarkEnd w:id="38"/>
      <w:r w:rsidRPr="005E5169">
        <w:t>p</w:t>
      </w:r>
      <w:r w:rsidR="00FC315F" w:rsidRPr="005E5169">
        <w:t>rzeciwdziałanie ucieczkom pacjentów z Oddziału</w:t>
      </w:r>
      <w:r w:rsidR="009E3E41">
        <w:t>;</w:t>
      </w:r>
    </w:p>
    <w:p w14:paraId="6E5DD3C3" w14:textId="7E893FC6" w:rsidR="00FC315F" w:rsidRPr="005E5169" w:rsidRDefault="00E75267" w:rsidP="00865D40">
      <w:pPr>
        <w:widowControl w:val="0"/>
        <w:numPr>
          <w:ilvl w:val="0"/>
          <w:numId w:val="112"/>
        </w:numPr>
        <w:tabs>
          <w:tab w:val="left" w:pos="830"/>
        </w:tabs>
        <w:ind w:left="1843" w:hanging="425"/>
        <w:jc w:val="both"/>
      </w:pPr>
      <w:bookmarkStart w:id="39" w:name="bookmark103"/>
      <w:bookmarkEnd w:id="39"/>
      <w:r w:rsidRPr="005E5169">
        <w:t>a</w:t>
      </w:r>
      <w:r w:rsidR="00FC315F" w:rsidRPr="005E5169">
        <w:t xml:space="preserve">systowanie personelowi medycznemu w trakcie czynności </w:t>
      </w:r>
      <w:r w:rsidR="00867AFB" w:rsidRPr="005E5169">
        <w:t xml:space="preserve">wynikających </w:t>
      </w:r>
      <w:r w:rsidR="001F5E10" w:rsidRPr="005E5169">
        <w:br/>
      </w:r>
      <w:r w:rsidR="00867AFB" w:rsidRPr="005E5169">
        <w:t>z harmonogramu pracy w Oddziale</w:t>
      </w:r>
      <w:r w:rsidR="00FD00E1" w:rsidRPr="005E5169">
        <w:t>:</w:t>
      </w:r>
    </w:p>
    <w:p w14:paraId="398AF267" w14:textId="29984196" w:rsidR="00FD00E1" w:rsidRPr="005E5169" w:rsidRDefault="00E75267" w:rsidP="00865D40">
      <w:pPr>
        <w:pStyle w:val="Bezodstpw"/>
        <w:numPr>
          <w:ilvl w:val="0"/>
          <w:numId w:val="125"/>
        </w:numPr>
        <w:ind w:left="2127" w:hanging="284"/>
        <w:jc w:val="both"/>
        <w:rPr>
          <w:rFonts w:ascii="Times New Roman" w:hAnsi="Times New Roman"/>
          <w:sz w:val="24"/>
          <w:szCs w:val="24"/>
        </w:rPr>
      </w:pPr>
      <w:proofErr w:type="spellStart"/>
      <w:r w:rsidRPr="005E5169">
        <w:rPr>
          <w:rFonts w:ascii="Times New Roman" w:hAnsi="Times New Roman"/>
          <w:sz w:val="24"/>
          <w:szCs w:val="24"/>
          <w:lang w:val="en-US"/>
        </w:rPr>
        <w:t>u</w:t>
      </w:r>
      <w:r w:rsidR="00FD00E1" w:rsidRPr="005E5169">
        <w:rPr>
          <w:rFonts w:ascii="Times New Roman" w:hAnsi="Times New Roman"/>
          <w:sz w:val="24"/>
          <w:szCs w:val="24"/>
          <w:lang w:val="en-US"/>
        </w:rPr>
        <w:t>dzia</w:t>
      </w:r>
      <w:proofErr w:type="spellEnd"/>
      <w:r w:rsidR="00FD00E1" w:rsidRPr="005E5169">
        <w:rPr>
          <w:rFonts w:ascii="Times New Roman" w:hAnsi="Times New Roman"/>
          <w:sz w:val="24"/>
          <w:szCs w:val="24"/>
        </w:rPr>
        <w:t>ł</w:t>
      </w:r>
      <w:r w:rsidR="00FD00E1" w:rsidRPr="005E5169">
        <w:rPr>
          <w:rFonts w:ascii="Times New Roman" w:hAnsi="Times New Roman"/>
          <w:sz w:val="24"/>
          <w:szCs w:val="24"/>
          <w:lang w:val="en-US"/>
        </w:rPr>
        <w:t xml:space="preserve"> w </w:t>
      </w:r>
      <w:proofErr w:type="spellStart"/>
      <w:r w:rsidR="00FD00E1" w:rsidRPr="005E5169">
        <w:rPr>
          <w:rFonts w:ascii="Times New Roman" w:hAnsi="Times New Roman"/>
          <w:sz w:val="24"/>
          <w:szCs w:val="24"/>
          <w:lang w:val="en-US"/>
        </w:rPr>
        <w:t>porannej</w:t>
      </w:r>
      <w:proofErr w:type="spellEnd"/>
      <w:r w:rsidR="00FD00E1" w:rsidRPr="005E5169">
        <w:rPr>
          <w:rFonts w:ascii="Times New Roman" w:hAnsi="Times New Roman"/>
          <w:sz w:val="24"/>
          <w:szCs w:val="24"/>
          <w:lang w:val="en-US"/>
        </w:rPr>
        <w:t xml:space="preserve"> </w:t>
      </w:r>
      <w:proofErr w:type="spellStart"/>
      <w:r w:rsidR="00FD00E1" w:rsidRPr="005E5169">
        <w:rPr>
          <w:rFonts w:ascii="Times New Roman" w:hAnsi="Times New Roman"/>
          <w:sz w:val="24"/>
          <w:szCs w:val="24"/>
          <w:lang w:val="en-US"/>
        </w:rPr>
        <w:t>pobudce</w:t>
      </w:r>
      <w:proofErr w:type="spellEnd"/>
      <w:r w:rsidR="00FD00E1" w:rsidRPr="005E5169">
        <w:rPr>
          <w:rFonts w:ascii="Times New Roman" w:hAnsi="Times New Roman"/>
          <w:sz w:val="24"/>
          <w:szCs w:val="24"/>
          <w:lang w:val="en-US"/>
        </w:rPr>
        <w:t xml:space="preserve"> </w:t>
      </w:r>
      <w:proofErr w:type="spellStart"/>
      <w:r w:rsidR="00FD00E1" w:rsidRPr="005E5169">
        <w:rPr>
          <w:rFonts w:ascii="Times New Roman" w:hAnsi="Times New Roman"/>
          <w:sz w:val="24"/>
          <w:szCs w:val="24"/>
          <w:lang w:val="en-US"/>
        </w:rPr>
        <w:t>pacjent</w:t>
      </w:r>
      <w:r w:rsidR="00765778" w:rsidRPr="005E5169">
        <w:rPr>
          <w:rFonts w:ascii="Times New Roman" w:hAnsi="Times New Roman"/>
          <w:sz w:val="24"/>
          <w:szCs w:val="24"/>
          <w:lang w:val="en-US"/>
        </w:rPr>
        <w:t>ów</w:t>
      </w:r>
      <w:proofErr w:type="spellEnd"/>
      <w:r w:rsidRPr="005E5169">
        <w:rPr>
          <w:rFonts w:ascii="Times New Roman" w:hAnsi="Times New Roman"/>
          <w:sz w:val="24"/>
          <w:szCs w:val="24"/>
        </w:rPr>
        <w:t>,</w:t>
      </w:r>
    </w:p>
    <w:p w14:paraId="22821F7A" w14:textId="7C4871BC" w:rsidR="00FD00E1" w:rsidRPr="005E5169" w:rsidRDefault="00E75267" w:rsidP="00865D40">
      <w:pPr>
        <w:pStyle w:val="Bezodstpw"/>
        <w:numPr>
          <w:ilvl w:val="0"/>
          <w:numId w:val="125"/>
        </w:numPr>
        <w:ind w:left="2127" w:hanging="284"/>
        <w:jc w:val="both"/>
        <w:rPr>
          <w:rFonts w:ascii="Times New Roman" w:hAnsi="Times New Roman"/>
          <w:spacing w:val="1"/>
          <w:sz w:val="24"/>
          <w:szCs w:val="24"/>
        </w:rPr>
      </w:pPr>
      <w:proofErr w:type="spellStart"/>
      <w:r w:rsidRPr="005E5169">
        <w:rPr>
          <w:rFonts w:ascii="Times New Roman" w:hAnsi="Times New Roman"/>
          <w:spacing w:val="1"/>
          <w:sz w:val="24"/>
          <w:szCs w:val="24"/>
          <w:lang w:val="en-US"/>
        </w:rPr>
        <w:t>n</w:t>
      </w:r>
      <w:r w:rsidR="00FD00E1" w:rsidRPr="005E5169">
        <w:rPr>
          <w:rFonts w:ascii="Times New Roman" w:hAnsi="Times New Roman"/>
          <w:spacing w:val="1"/>
          <w:sz w:val="24"/>
          <w:szCs w:val="24"/>
          <w:lang w:val="en-US"/>
        </w:rPr>
        <w:t>adz</w:t>
      </w:r>
      <w:proofErr w:type="spellEnd"/>
      <w:r w:rsidR="00FD00E1" w:rsidRPr="005E5169">
        <w:rPr>
          <w:rFonts w:ascii="Times New Roman" w:hAnsi="Times New Roman"/>
          <w:spacing w:val="1"/>
          <w:sz w:val="24"/>
          <w:szCs w:val="24"/>
        </w:rPr>
        <w:t>ó</w:t>
      </w:r>
      <w:r w:rsidR="00FD00E1" w:rsidRPr="005E5169">
        <w:rPr>
          <w:rFonts w:ascii="Times New Roman" w:hAnsi="Times New Roman"/>
          <w:spacing w:val="1"/>
          <w:sz w:val="24"/>
          <w:szCs w:val="24"/>
          <w:lang w:val="en-US"/>
        </w:rPr>
        <w:t xml:space="preserve">r </w:t>
      </w:r>
      <w:proofErr w:type="spellStart"/>
      <w:r w:rsidR="00FD00E1" w:rsidRPr="005E5169">
        <w:rPr>
          <w:rFonts w:ascii="Times New Roman" w:hAnsi="Times New Roman"/>
          <w:spacing w:val="1"/>
          <w:sz w:val="24"/>
          <w:szCs w:val="24"/>
          <w:lang w:val="en-US"/>
        </w:rPr>
        <w:t>nad</w:t>
      </w:r>
      <w:proofErr w:type="spellEnd"/>
      <w:r w:rsidR="00FD00E1" w:rsidRPr="005E5169">
        <w:rPr>
          <w:rFonts w:ascii="Times New Roman" w:hAnsi="Times New Roman"/>
          <w:spacing w:val="1"/>
          <w:sz w:val="24"/>
          <w:szCs w:val="24"/>
          <w:lang w:val="en-US"/>
        </w:rPr>
        <w:t xml:space="preserve"> </w:t>
      </w:r>
      <w:proofErr w:type="spellStart"/>
      <w:r w:rsidR="00FD00E1" w:rsidRPr="005E5169">
        <w:rPr>
          <w:rFonts w:ascii="Times New Roman" w:hAnsi="Times New Roman"/>
          <w:spacing w:val="1"/>
          <w:sz w:val="24"/>
          <w:szCs w:val="24"/>
          <w:lang w:val="en-US"/>
        </w:rPr>
        <w:t>pacjentami</w:t>
      </w:r>
      <w:proofErr w:type="spellEnd"/>
      <w:r w:rsidR="00FD00E1" w:rsidRPr="005E5169">
        <w:rPr>
          <w:rFonts w:ascii="Times New Roman" w:hAnsi="Times New Roman"/>
          <w:spacing w:val="1"/>
          <w:sz w:val="24"/>
          <w:szCs w:val="24"/>
          <w:lang w:val="en-US"/>
        </w:rPr>
        <w:t xml:space="preserve"> w </w:t>
      </w:r>
      <w:proofErr w:type="spellStart"/>
      <w:r w:rsidR="00FD00E1" w:rsidRPr="005E5169">
        <w:rPr>
          <w:rFonts w:ascii="Times New Roman" w:hAnsi="Times New Roman"/>
          <w:spacing w:val="1"/>
          <w:sz w:val="24"/>
          <w:szCs w:val="24"/>
          <w:lang w:val="en-US"/>
        </w:rPr>
        <w:t>trakcie</w:t>
      </w:r>
      <w:proofErr w:type="spellEnd"/>
      <w:r w:rsidR="00FD00E1" w:rsidRPr="005E5169">
        <w:rPr>
          <w:rFonts w:ascii="Times New Roman" w:hAnsi="Times New Roman"/>
          <w:spacing w:val="1"/>
          <w:sz w:val="24"/>
          <w:szCs w:val="24"/>
          <w:lang w:val="en-US"/>
        </w:rPr>
        <w:t xml:space="preserve"> </w:t>
      </w:r>
      <w:proofErr w:type="spellStart"/>
      <w:r w:rsidR="00FD00E1" w:rsidRPr="005E5169">
        <w:rPr>
          <w:rFonts w:ascii="Times New Roman" w:hAnsi="Times New Roman"/>
          <w:spacing w:val="1"/>
          <w:sz w:val="24"/>
          <w:szCs w:val="24"/>
          <w:lang w:val="en-US"/>
        </w:rPr>
        <w:t>parzenia</w:t>
      </w:r>
      <w:proofErr w:type="spellEnd"/>
      <w:r w:rsidR="00FD00E1" w:rsidRPr="005E5169">
        <w:rPr>
          <w:rFonts w:ascii="Times New Roman" w:hAnsi="Times New Roman"/>
          <w:spacing w:val="1"/>
          <w:sz w:val="24"/>
          <w:szCs w:val="24"/>
          <w:lang w:val="en-US"/>
        </w:rPr>
        <w:t xml:space="preserve"> </w:t>
      </w:r>
      <w:proofErr w:type="spellStart"/>
      <w:r w:rsidR="00FD00E1" w:rsidRPr="005E5169">
        <w:rPr>
          <w:rFonts w:ascii="Times New Roman" w:hAnsi="Times New Roman"/>
          <w:spacing w:val="1"/>
          <w:sz w:val="24"/>
          <w:szCs w:val="24"/>
          <w:lang w:val="en-US"/>
        </w:rPr>
        <w:t>kawy</w:t>
      </w:r>
      <w:proofErr w:type="spellEnd"/>
      <w:r w:rsidR="00FD00E1" w:rsidRPr="005E5169">
        <w:rPr>
          <w:rFonts w:ascii="Times New Roman" w:hAnsi="Times New Roman"/>
          <w:spacing w:val="1"/>
          <w:sz w:val="24"/>
          <w:szCs w:val="24"/>
          <w:lang w:val="en-US"/>
        </w:rPr>
        <w:t>/</w:t>
      </w:r>
      <w:proofErr w:type="spellStart"/>
      <w:r w:rsidR="00FD00E1" w:rsidRPr="005E5169">
        <w:rPr>
          <w:rFonts w:ascii="Times New Roman" w:hAnsi="Times New Roman"/>
          <w:spacing w:val="1"/>
          <w:sz w:val="24"/>
          <w:szCs w:val="24"/>
          <w:lang w:val="en-US"/>
        </w:rPr>
        <w:t>herbaty</w:t>
      </w:r>
      <w:proofErr w:type="spellEnd"/>
      <w:r w:rsidRPr="005E5169">
        <w:rPr>
          <w:rFonts w:ascii="Times New Roman" w:hAnsi="Times New Roman"/>
          <w:spacing w:val="1"/>
          <w:sz w:val="24"/>
          <w:szCs w:val="24"/>
        </w:rPr>
        <w:t>,</w:t>
      </w:r>
    </w:p>
    <w:p w14:paraId="74FE5ECA" w14:textId="57066009" w:rsidR="00FD00E1" w:rsidRPr="005E5169" w:rsidRDefault="00E75267" w:rsidP="00865D40">
      <w:pPr>
        <w:pStyle w:val="Bezodstpw"/>
        <w:numPr>
          <w:ilvl w:val="0"/>
          <w:numId w:val="125"/>
        </w:numPr>
        <w:ind w:left="2127" w:hanging="284"/>
        <w:jc w:val="both"/>
        <w:rPr>
          <w:rFonts w:ascii="Times New Roman" w:hAnsi="Times New Roman"/>
          <w:sz w:val="24"/>
          <w:szCs w:val="24"/>
        </w:rPr>
      </w:pPr>
      <w:proofErr w:type="spellStart"/>
      <w:r w:rsidRPr="005E5169">
        <w:rPr>
          <w:rFonts w:ascii="Times New Roman" w:hAnsi="Times New Roman"/>
          <w:sz w:val="24"/>
          <w:szCs w:val="24"/>
          <w:lang w:val="en-US"/>
        </w:rPr>
        <w:t>n</w:t>
      </w:r>
      <w:r w:rsidR="00FD00E1" w:rsidRPr="005E5169">
        <w:rPr>
          <w:rFonts w:ascii="Times New Roman" w:hAnsi="Times New Roman"/>
          <w:sz w:val="24"/>
          <w:szCs w:val="24"/>
          <w:lang w:val="en-US"/>
        </w:rPr>
        <w:t>adz</w:t>
      </w:r>
      <w:proofErr w:type="spellEnd"/>
      <w:r w:rsidR="00FD00E1" w:rsidRPr="005E5169">
        <w:rPr>
          <w:rFonts w:ascii="Times New Roman" w:hAnsi="Times New Roman"/>
          <w:sz w:val="24"/>
          <w:szCs w:val="24"/>
        </w:rPr>
        <w:t>ó</w:t>
      </w:r>
      <w:r w:rsidR="00FD00E1" w:rsidRPr="005E5169">
        <w:rPr>
          <w:rFonts w:ascii="Times New Roman" w:hAnsi="Times New Roman"/>
          <w:sz w:val="24"/>
          <w:szCs w:val="24"/>
          <w:lang w:val="en-US"/>
        </w:rPr>
        <w:t xml:space="preserve">r </w:t>
      </w:r>
      <w:proofErr w:type="spellStart"/>
      <w:r w:rsidR="00FD00E1" w:rsidRPr="005E5169">
        <w:rPr>
          <w:rFonts w:ascii="Times New Roman" w:hAnsi="Times New Roman"/>
          <w:sz w:val="24"/>
          <w:szCs w:val="24"/>
          <w:lang w:val="en-US"/>
        </w:rPr>
        <w:t>nad</w:t>
      </w:r>
      <w:proofErr w:type="spellEnd"/>
      <w:r w:rsidR="00FD00E1" w:rsidRPr="005E5169">
        <w:rPr>
          <w:rFonts w:ascii="Times New Roman" w:hAnsi="Times New Roman"/>
          <w:sz w:val="24"/>
          <w:szCs w:val="24"/>
          <w:lang w:val="en-US"/>
        </w:rPr>
        <w:t xml:space="preserve"> </w:t>
      </w:r>
      <w:proofErr w:type="spellStart"/>
      <w:r w:rsidR="00FD00E1" w:rsidRPr="005E5169">
        <w:rPr>
          <w:rFonts w:ascii="Times New Roman" w:hAnsi="Times New Roman"/>
          <w:sz w:val="24"/>
          <w:szCs w:val="24"/>
          <w:lang w:val="en-US"/>
        </w:rPr>
        <w:t>pacjentami</w:t>
      </w:r>
      <w:proofErr w:type="spellEnd"/>
      <w:r w:rsidR="00FD00E1" w:rsidRPr="005E5169">
        <w:rPr>
          <w:rFonts w:ascii="Times New Roman" w:hAnsi="Times New Roman"/>
          <w:sz w:val="24"/>
          <w:szCs w:val="24"/>
          <w:lang w:val="en-US"/>
        </w:rPr>
        <w:t xml:space="preserve"> w </w:t>
      </w:r>
      <w:proofErr w:type="spellStart"/>
      <w:r w:rsidR="00FD00E1" w:rsidRPr="005E5169">
        <w:rPr>
          <w:rFonts w:ascii="Times New Roman" w:hAnsi="Times New Roman"/>
          <w:sz w:val="24"/>
          <w:szCs w:val="24"/>
          <w:lang w:val="en-US"/>
        </w:rPr>
        <w:t>trakcie</w:t>
      </w:r>
      <w:proofErr w:type="spellEnd"/>
      <w:r w:rsidR="00FD00E1" w:rsidRPr="005E5169">
        <w:rPr>
          <w:rFonts w:ascii="Times New Roman" w:hAnsi="Times New Roman"/>
          <w:sz w:val="24"/>
          <w:szCs w:val="24"/>
          <w:lang w:val="en-US"/>
        </w:rPr>
        <w:t xml:space="preserve"> </w:t>
      </w:r>
      <w:proofErr w:type="spellStart"/>
      <w:r w:rsidR="00FD00E1" w:rsidRPr="005E5169">
        <w:rPr>
          <w:rFonts w:ascii="Times New Roman" w:hAnsi="Times New Roman"/>
          <w:sz w:val="24"/>
          <w:szCs w:val="24"/>
          <w:lang w:val="en-US"/>
        </w:rPr>
        <w:t>wydawania</w:t>
      </w:r>
      <w:proofErr w:type="spellEnd"/>
      <w:r w:rsidR="00FD00E1" w:rsidRPr="005E5169">
        <w:rPr>
          <w:rFonts w:ascii="Times New Roman" w:hAnsi="Times New Roman"/>
          <w:sz w:val="24"/>
          <w:szCs w:val="24"/>
          <w:lang w:val="en-US"/>
        </w:rPr>
        <w:t xml:space="preserve"> </w:t>
      </w:r>
      <w:proofErr w:type="spellStart"/>
      <w:r w:rsidR="00FD00E1" w:rsidRPr="005E5169">
        <w:rPr>
          <w:rFonts w:ascii="Times New Roman" w:hAnsi="Times New Roman"/>
          <w:sz w:val="24"/>
          <w:szCs w:val="24"/>
          <w:lang w:val="en-US"/>
        </w:rPr>
        <w:t>posi</w:t>
      </w:r>
      <w:proofErr w:type="spellEnd"/>
      <w:r w:rsidR="00FD00E1" w:rsidRPr="005E5169">
        <w:rPr>
          <w:rFonts w:ascii="Times New Roman" w:hAnsi="Times New Roman"/>
          <w:sz w:val="24"/>
          <w:szCs w:val="24"/>
        </w:rPr>
        <w:t>ł</w:t>
      </w:r>
      <w:r w:rsidR="00FD00E1" w:rsidRPr="005E5169">
        <w:rPr>
          <w:rFonts w:ascii="Times New Roman" w:hAnsi="Times New Roman"/>
          <w:sz w:val="24"/>
          <w:szCs w:val="24"/>
          <w:lang w:val="en-US"/>
        </w:rPr>
        <w:t>k</w:t>
      </w:r>
      <w:r w:rsidR="00FD00E1" w:rsidRPr="005E5169">
        <w:rPr>
          <w:rFonts w:ascii="Times New Roman" w:hAnsi="Times New Roman"/>
          <w:sz w:val="24"/>
          <w:szCs w:val="24"/>
        </w:rPr>
        <w:t>ó</w:t>
      </w:r>
      <w:r w:rsidR="00FD00E1" w:rsidRPr="005E5169">
        <w:rPr>
          <w:rFonts w:ascii="Times New Roman" w:hAnsi="Times New Roman"/>
          <w:sz w:val="24"/>
          <w:szCs w:val="24"/>
          <w:lang w:val="en-US"/>
        </w:rPr>
        <w:t>w</w:t>
      </w:r>
      <w:r w:rsidR="00FD00E1" w:rsidRPr="005E5169">
        <w:rPr>
          <w:rFonts w:ascii="Times New Roman" w:hAnsi="Times New Roman"/>
          <w:sz w:val="24"/>
          <w:szCs w:val="24"/>
        </w:rPr>
        <w:t>,</w:t>
      </w:r>
      <w:r w:rsidR="00FD00E1" w:rsidRPr="005E5169">
        <w:rPr>
          <w:rFonts w:ascii="Times New Roman" w:hAnsi="Times New Roman"/>
          <w:spacing w:val="1"/>
          <w:sz w:val="24"/>
          <w:szCs w:val="24"/>
          <w:lang w:val="en-US"/>
        </w:rPr>
        <w:t xml:space="preserve"> lek</w:t>
      </w:r>
      <w:r w:rsidR="00FD00E1" w:rsidRPr="005E5169">
        <w:rPr>
          <w:rFonts w:ascii="Times New Roman" w:hAnsi="Times New Roman"/>
          <w:spacing w:val="1"/>
          <w:sz w:val="24"/>
          <w:szCs w:val="24"/>
        </w:rPr>
        <w:t>ó</w:t>
      </w:r>
      <w:r w:rsidR="00FD00E1" w:rsidRPr="005E5169">
        <w:rPr>
          <w:rFonts w:ascii="Times New Roman" w:hAnsi="Times New Roman"/>
          <w:spacing w:val="1"/>
          <w:sz w:val="24"/>
          <w:szCs w:val="24"/>
          <w:lang w:val="en-US"/>
        </w:rPr>
        <w:t>w</w:t>
      </w:r>
      <w:r w:rsidR="00FD00E1" w:rsidRPr="005E5169">
        <w:rPr>
          <w:rFonts w:ascii="Times New Roman" w:hAnsi="Times New Roman"/>
          <w:spacing w:val="1"/>
          <w:sz w:val="24"/>
          <w:szCs w:val="24"/>
        </w:rPr>
        <w:t xml:space="preserve">, </w:t>
      </w:r>
      <w:r w:rsidR="00FD00E1" w:rsidRPr="005E5169">
        <w:rPr>
          <w:rFonts w:ascii="Times New Roman" w:hAnsi="Times New Roman"/>
          <w:spacing w:val="1"/>
          <w:sz w:val="24"/>
          <w:szCs w:val="24"/>
          <w:lang w:val="en-US"/>
        </w:rPr>
        <w:t xml:space="preserve">a </w:t>
      </w:r>
      <w:proofErr w:type="spellStart"/>
      <w:r w:rsidR="00FD00E1" w:rsidRPr="005E5169">
        <w:rPr>
          <w:rFonts w:ascii="Times New Roman" w:hAnsi="Times New Roman"/>
          <w:spacing w:val="1"/>
          <w:sz w:val="24"/>
          <w:szCs w:val="24"/>
          <w:lang w:val="en-US"/>
        </w:rPr>
        <w:t>tak</w:t>
      </w:r>
      <w:proofErr w:type="spellEnd"/>
      <w:r w:rsidR="00FD00E1" w:rsidRPr="005E5169">
        <w:rPr>
          <w:rFonts w:ascii="Times New Roman" w:hAnsi="Times New Roman"/>
          <w:spacing w:val="1"/>
          <w:sz w:val="24"/>
          <w:szCs w:val="24"/>
        </w:rPr>
        <w:t>ż</w:t>
      </w:r>
      <w:r w:rsidR="00FD00E1" w:rsidRPr="005E5169">
        <w:rPr>
          <w:rFonts w:ascii="Times New Roman" w:hAnsi="Times New Roman"/>
          <w:spacing w:val="1"/>
          <w:sz w:val="24"/>
          <w:szCs w:val="24"/>
          <w:lang w:val="en-US"/>
        </w:rPr>
        <w:t xml:space="preserve">e </w:t>
      </w:r>
      <w:proofErr w:type="spellStart"/>
      <w:r w:rsidR="00FD00E1" w:rsidRPr="005E5169">
        <w:rPr>
          <w:rFonts w:ascii="Times New Roman" w:hAnsi="Times New Roman"/>
          <w:spacing w:val="1"/>
          <w:sz w:val="24"/>
          <w:szCs w:val="24"/>
          <w:lang w:val="en-US"/>
        </w:rPr>
        <w:t>pomoc</w:t>
      </w:r>
      <w:proofErr w:type="spellEnd"/>
      <w:r w:rsidR="000A6434">
        <w:rPr>
          <w:rFonts w:ascii="Times New Roman" w:hAnsi="Times New Roman"/>
          <w:spacing w:val="1"/>
          <w:sz w:val="24"/>
          <w:szCs w:val="24"/>
          <w:lang w:val="en-US"/>
        </w:rPr>
        <w:br/>
      </w:r>
      <w:r w:rsidR="00FD00E1" w:rsidRPr="005E5169">
        <w:rPr>
          <w:rFonts w:ascii="Times New Roman" w:hAnsi="Times New Roman"/>
          <w:spacing w:val="1"/>
          <w:sz w:val="24"/>
          <w:szCs w:val="24"/>
          <w:lang w:val="en-US"/>
        </w:rPr>
        <w:t xml:space="preserve">w </w:t>
      </w:r>
      <w:proofErr w:type="spellStart"/>
      <w:r w:rsidR="00FD00E1" w:rsidRPr="005E5169">
        <w:rPr>
          <w:rFonts w:ascii="Times New Roman" w:hAnsi="Times New Roman"/>
          <w:spacing w:val="1"/>
          <w:sz w:val="24"/>
          <w:szCs w:val="24"/>
          <w:lang w:val="en-US"/>
        </w:rPr>
        <w:t>doprowadzeniu</w:t>
      </w:r>
      <w:proofErr w:type="spellEnd"/>
      <w:r w:rsidR="00FD00E1" w:rsidRPr="005E5169">
        <w:rPr>
          <w:rFonts w:ascii="Times New Roman" w:hAnsi="Times New Roman"/>
          <w:spacing w:val="1"/>
          <w:sz w:val="24"/>
          <w:szCs w:val="24"/>
          <w:lang w:val="en-US"/>
        </w:rPr>
        <w:t xml:space="preserve"> </w:t>
      </w:r>
      <w:proofErr w:type="spellStart"/>
      <w:r w:rsidR="00FD00E1" w:rsidRPr="005E5169">
        <w:rPr>
          <w:rFonts w:ascii="Times New Roman" w:hAnsi="Times New Roman"/>
          <w:spacing w:val="-1"/>
          <w:sz w:val="24"/>
          <w:szCs w:val="24"/>
          <w:lang w:val="en-US"/>
        </w:rPr>
        <w:t>pacjent</w:t>
      </w:r>
      <w:proofErr w:type="spellEnd"/>
      <w:r w:rsidR="00FD00E1" w:rsidRPr="005E5169">
        <w:rPr>
          <w:rFonts w:ascii="Times New Roman" w:hAnsi="Times New Roman"/>
          <w:spacing w:val="-1"/>
          <w:sz w:val="24"/>
          <w:szCs w:val="24"/>
        </w:rPr>
        <w:t>ó</w:t>
      </w:r>
      <w:r w:rsidR="00FD00E1" w:rsidRPr="005E5169">
        <w:rPr>
          <w:rFonts w:ascii="Times New Roman" w:hAnsi="Times New Roman"/>
          <w:spacing w:val="-1"/>
          <w:sz w:val="24"/>
          <w:szCs w:val="24"/>
          <w:lang w:val="en-US"/>
        </w:rPr>
        <w:t xml:space="preserve">w </w:t>
      </w:r>
      <w:proofErr w:type="spellStart"/>
      <w:r w:rsidR="00FD00E1" w:rsidRPr="005E5169">
        <w:rPr>
          <w:rFonts w:ascii="Times New Roman" w:hAnsi="Times New Roman"/>
          <w:spacing w:val="-1"/>
          <w:sz w:val="24"/>
          <w:szCs w:val="24"/>
          <w:lang w:val="en-US"/>
        </w:rPr>
        <w:t>na</w:t>
      </w:r>
      <w:proofErr w:type="spellEnd"/>
      <w:r w:rsidR="00FD00E1" w:rsidRPr="005E5169">
        <w:rPr>
          <w:rFonts w:ascii="Times New Roman" w:hAnsi="Times New Roman"/>
          <w:spacing w:val="-1"/>
          <w:sz w:val="24"/>
          <w:szCs w:val="24"/>
          <w:lang w:val="en-US"/>
        </w:rPr>
        <w:t xml:space="preserve"> </w:t>
      </w:r>
      <w:proofErr w:type="spellStart"/>
      <w:r w:rsidR="00FD00E1" w:rsidRPr="005E5169">
        <w:rPr>
          <w:rFonts w:ascii="Times New Roman" w:hAnsi="Times New Roman"/>
          <w:spacing w:val="-1"/>
          <w:sz w:val="24"/>
          <w:szCs w:val="24"/>
          <w:lang w:val="en-US"/>
        </w:rPr>
        <w:t>jadalni</w:t>
      </w:r>
      <w:proofErr w:type="spellEnd"/>
      <w:r w:rsidR="00FD00E1" w:rsidRPr="005E5169">
        <w:rPr>
          <w:rFonts w:ascii="Times New Roman" w:hAnsi="Times New Roman"/>
          <w:spacing w:val="-1"/>
          <w:sz w:val="24"/>
          <w:szCs w:val="24"/>
        </w:rPr>
        <w:t>ę</w:t>
      </w:r>
      <w:r w:rsidRPr="005E5169">
        <w:rPr>
          <w:rFonts w:ascii="Times New Roman" w:hAnsi="Times New Roman"/>
          <w:spacing w:val="-1"/>
          <w:sz w:val="24"/>
          <w:szCs w:val="24"/>
          <w:lang w:val="en-US"/>
        </w:rPr>
        <w:t>,</w:t>
      </w:r>
    </w:p>
    <w:p w14:paraId="5D87528F" w14:textId="341FE5AC" w:rsidR="00FD00E1" w:rsidRPr="005E5169" w:rsidRDefault="00E75267" w:rsidP="00865D40">
      <w:pPr>
        <w:pStyle w:val="Bezodstpw"/>
        <w:numPr>
          <w:ilvl w:val="0"/>
          <w:numId w:val="125"/>
        </w:numPr>
        <w:ind w:left="2127" w:hanging="284"/>
        <w:jc w:val="both"/>
        <w:rPr>
          <w:rFonts w:ascii="Times New Roman" w:hAnsi="Times New Roman"/>
          <w:spacing w:val="3"/>
          <w:sz w:val="24"/>
          <w:szCs w:val="24"/>
        </w:rPr>
      </w:pPr>
      <w:proofErr w:type="spellStart"/>
      <w:r w:rsidRPr="005E5169">
        <w:rPr>
          <w:rFonts w:ascii="Times New Roman" w:hAnsi="Times New Roman"/>
          <w:spacing w:val="3"/>
          <w:sz w:val="24"/>
          <w:szCs w:val="24"/>
          <w:lang w:val="en-US"/>
        </w:rPr>
        <w:t>s</w:t>
      </w:r>
      <w:r w:rsidR="00FD00E1" w:rsidRPr="005E5169">
        <w:rPr>
          <w:rFonts w:ascii="Times New Roman" w:hAnsi="Times New Roman"/>
          <w:spacing w:val="3"/>
          <w:sz w:val="24"/>
          <w:szCs w:val="24"/>
          <w:lang w:val="en-US"/>
        </w:rPr>
        <w:t>kontrolowanie</w:t>
      </w:r>
      <w:proofErr w:type="spellEnd"/>
      <w:r w:rsidR="00FD00E1" w:rsidRPr="005E5169">
        <w:rPr>
          <w:rFonts w:ascii="Times New Roman" w:hAnsi="Times New Roman"/>
          <w:spacing w:val="3"/>
          <w:sz w:val="24"/>
          <w:szCs w:val="24"/>
          <w:lang w:val="en-US"/>
        </w:rPr>
        <w:t xml:space="preserve"> </w:t>
      </w:r>
      <w:proofErr w:type="spellStart"/>
      <w:r w:rsidR="00FD00E1" w:rsidRPr="005E5169">
        <w:rPr>
          <w:rFonts w:ascii="Times New Roman" w:hAnsi="Times New Roman"/>
          <w:spacing w:val="3"/>
          <w:sz w:val="24"/>
          <w:szCs w:val="24"/>
          <w:lang w:val="en-US"/>
        </w:rPr>
        <w:t>terenu</w:t>
      </w:r>
      <w:proofErr w:type="spellEnd"/>
      <w:r w:rsidR="00FD00E1" w:rsidRPr="005E5169">
        <w:rPr>
          <w:rFonts w:ascii="Times New Roman" w:hAnsi="Times New Roman"/>
          <w:spacing w:val="3"/>
          <w:sz w:val="24"/>
          <w:szCs w:val="24"/>
          <w:lang w:val="en-US"/>
        </w:rPr>
        <w:t xml:space="preserve"> </w:t>
      </w:r>
      <w:proofErr w:type="spellStart"/>
      <w:r w:rsidR="00FD00E1" w:rsidRPr="005E5169">
        <w:rPr>
          <w:rFonts w:ascii="Times New Roman" w:hAnsi="Times New Roman"/>
          <w:spacing w:val="3"/>
          <w:sz w:val="24"/>
          <w:szCs w:val="24"/>
          <w:lang w:val="en-US"/>
        </w:rPr>
        <w:t>spacernika</w:t>
      </w:r>
      <w:proofErr w:type="spellEnd"/>
      <w:r w:rsidR="00FD00E1" w:rsidRPr="005E5169">
        <w:rPr>
          <w:rFonts w:ascii="Times New Roman" w:hAnsi="Times New Roman"/>
          <w:spacing w:val="3"/>
          <w:sz w:val="24"/>
          <w:szCs w:val="24"/>
          <w:lang w:val="en-US"/>
        </w:rPr>
        <w:t xml:space="preserve"> </w:t>
      </w:r>
      <w:proofErr w:type="spellStart"/>
      <w:r w:rsidR="00FD00E1" w:rsidRPr="005E5169">
        <w:rPr>
          <w:rFonts w:ascii="Times New Roman" w:hAnsi="Times New Roman"/>
          <w:spacing w:val="3"/>
          <w:sz w:val="24"/>
          <w:szCs w:val="24"/>
          <w:lang w:val="en-US"/>
        </w:rPr>
        <w:t>przed</w:t>
      </w:r>
      <w:proofErr w:type="spellEnd"/>
      <w:r w:rsidR="00FD00E1" w:rsidRPr="005E5169">
        <w:rPr>
          <w:rFonts w:ascii="Times New Roman" w:hAnsi="Times New Roman"/>
          <w:spacing w:val="3"/>
          <w:sz w:val="24"/>
          <w:szCs w:val="24"/>
          <w:lang w:val="en-US"/>
        </w:rPr>
        <w:t xml:space="preserve"> </w:t>
      </w:r>
      <w:proofErr w:type="spellStart"/>
      <w:r w:rsidR="00FD00E1" w:rsidRPr="005E5169">
        <w:rPr>
          <w:rFonts w:ascii="Times New Roman" w:hAnsi="Times New Roman"/>
          <w:spacing w:val="3"/>
          <w:sz w:val="24"/>
          <w:szCs w:val="24"/>
          <w:lang w:val="en-US"/>
        </w:rPr>
        <w:t>spacerem</w:t>
      </w:r>
      <w:proofErr w:type="spellEnd"/>
      <w:r w:rsidR="00FD00E1" w:rsidRPr="005E5169">
        <w:rPr>
          <w:rFonts w:ascii="Times New Roman" w:hAnsi="Times New Roman"/>
          <w:spacing w:val="3"/>
          <w:sz w:val="24"/>
          <w:szCs w:val="24"/>
          <w:lang w:val="en-US"/>
        </w:rPr>
        <w:t xml:space="preserve"> </w:t>
      </w:r>
      <w:proofErr w:type="spellStart"/>
      <w:r w:rsidR="00FD00E1" w:rsidRPr="005E5169">
        <w:rPr>
          <w:rFonts w:ascii="Times New Roman" w:hAnsi="Times New Roman"/>
          <w:spacing w:val="3"/>
          <w:sz w:val="24"/>
          <w:szCs w:val="24"/>
          <w:lang w:val="en-US"/>
        </w:rPr>
        <w:t>pacjent</w:t>
      </w:r>
      <w:proofErr w:type="spellEnd"/>
      <w:r w:rsidR="00FD00E1" w:rsidRPr="005E5169">
        <w:rPr>
          <w:rFonts w:ascii="Times New Roman" w:hAnsi="Times New Roman"/>
          <w:spacing w:val="3"/>
          <w:sz w:val="24"/>
          <w:szCs w:val="24"/>
        </w:rPr>
        <w:t>ó</w:t>
      </w:r>
      <w:r w:rsidR="00FD00E1" w:rsidRPr="005E5169">
        <w:rPr>
          <w:rFonts w:ascii="Times New Roman" w:hAnsi="Times New Roman"/>
          <w:spacing w:val="3"/>
          <w:sz w:val="24"/>
          <w:szCs w:val="24"/>
          <w:lang w:val="en-US"/>
        </w:rPr>
        <w:t>w, pod k</w:t>
      </w:r>
      <w:r w:rsidR="00FD00E1" w:rsidRPr="005E5169">
        <w:rPr>
          <w:rFonts w:ascii="Times New Roman" w:hAnsi="Times New Roman"/>
          <w:spacing w:val="3"/>
          <w:sz w:val="24"/>
          <w:szCs w:val="24"/>
        </w:rPr>
        <w:t>ą</w:t>
      </w:r>
      <w:proofErr w:type="spellStart"/>
      <w:r w:rsidR="00FD00E1" w:rsidRPr="005E5169">
        <w:rPr>
          <w:rFonts w:ascii="Times New Roman" w:hAnsi="Times New Roman"/>
          <w:spacing w:val="3"/>
          <w:sz w:val="24"/>
          <w:szCs w:val="24"/>
          <w:lang w:val="en-US"/>
        </w:rPr>
        <w:t>tem</w:t>
      </w:r>
      <w:proofErr w:type="spellEnd"/>
      <w:r w:rsidR="00FD00E1" w:rsidRPr="005E5169">
        <w:rPr>
          <w:rFonts w:ascii="Times New Roman" w:hAnsi="Times New Roman"/>
          <w:spacing w:val="3"/>
          <w:sz w:val="24"/>
          <w:szCs w:val="24"/>
          <w:lang w:val="en-US"/>
        </w:rPr>
        <w:t xml:space="preserve"> </w:t>
      </w:r>
      <w:proofErr w:type="spellStart"/>
      <w:r w:rsidR="00FD00E1" w:rsidRPr="005E5169">
        <w:rPr>
          <w:rFonts w:ascii="Times New Roman" w:hAnsi="Times New Roman"/>
          <w:spacing w:val="4"/>
          <w:sz w:val="24"/>
          <w:szCs w:val="24"/>
          <w:lang w:val="en-US"/>
        </w:rPr>
        <w:t>obec</w:t>
      </w:r>
      <w:r w:rsidR="00FD00E1" w:rsidRPr="005E5169">
        <w:rPr>
          <w:rFonts w:ascii="Times New Roman" w:hAnsi="Times New Roman"/>
          <w:spacing w:val="4"/>
          <w:sz w:val="24"/>
          <w:szCs w:val="24"/>
        </w:rPr>
        <w:t>nośc</w:t>
      </w:r>
      <w:r w:rsidR="00FD00E1" w:rsidRPr="005E5169">
        <w:rPr>
          <w:rFonts w:ascii="Times New Roman" w:hAnsi="Times New Roman"/>
          <w:spacing w:val="4"/>
          <w:sz w:val="24"/>
          <w:szCs w:val="24"/>
          <w:lang w:val="en-US"/>
        </w:rPr>
        <w:t>i</w:t>
      </w:r>
      <w:proofErr w:type="spellEnd"/>
      <w:r w:rsidR="00FD00E1" w:rsidRPr="005E5169">
        <w:rPr>
          <w:rFonts w:ascii="Times New Roman" w:hAnsi="Times New Roman"/>
          <w:spacing w:val="4"/>
          <w:sz w:val="24"/>
          <w:szCs w:val="24"/>
          <w:lang w:val="en-US"/>
        </w:rPr>
        <w:t xml:space="preserve"> </w:t>
      </w:r>
      <w:proofErr w:type="spellStart"/>
      <w:r w:rsidR="00FD00E1" w:rsidRPr="005E5169">
        <w:rPr>
          <w:rFonts w:ascii="Times New Roman" w:hAnsi="Times New Roman"/>
          <w:spacing w:val="4"/>
          <w:sz w:val="24"/>
          <w:szCs w:val="24"/>
          <w:lang w:val="en-US"/>
        </w:rPr>
        <w:t>przedmiot</w:t>
      </w:r>
      <w:proofErr w:type="spellEnd"/>
      <w:r w:rsidR="00FD00E1" w:rsidRPr="005E5169">
        <w:rPr>
          <w:rFonts w:ascii="Times New Roman" w:hAnsi="Times New Roman"/>
          <w:spacing w:val="4"/>
          <w:sz w:val="24"/>
          <w:szCs w:val="24"/>
        </w:rPr>
        <w:t>ó</w:t>
      </w:r>
      <w:r w:rsidR="00FD00E1" w:rsidRPr="005E5169">
        <w:rPr>
          <w:rFonts w:ascii="Times New Roman" w:hAnsi="Times New Roman"/>
          <w:spacing w:val="4"/>
          <w:sz w:val="24"/>
          <w:szCs w:val="24"/>
          <w:lang w:val="en-US"/>
        </w:rPr>
        <w:t xml:space="preserve">w </w:t>
      </w:r>
      <w:proofErr w:type="spellStart"/>
      <w:r w:rsidR="00FD00E1" w:rsidRPr="005E5169">
        <w:rPr>
          <w:rFonts w:ascii="Times New Roman" w:hAnsi="Times New Roman"/>
          <w:spacing w:val="4"/>
          <w:sz w:val="24"/>
          <w:szCs w:val="24"/>
          <w:lang w:val="en-US"/>
        </w:rPr>
        <w:t>niebezpiecznych</w:t>
      </w:r>
      <w:proofErr w:type="spellEnd"/>
      <w:r w:rsidR="00FD00E1" w:rsidRPr="005E5169">
        <w:rPr>
          <w:rFonts w:ascii="Times New Roman" w:hAnsi="Times New Roman"/>
          <w:spacing w:val="4"/>
          <w:sz w:val="24"/>
          <w:szCs w:val="24"/>
          <w:lang w:val="en-US"/>
        </w:rPr>
        <w:t xml:space="preserve"> </w:t>
      </w:r>
      <w:proofErr w:type="spellStart"/>
      <w:r w:rsidR="00FD00E1" w:rsidRPr="005E5169">
        <w:rPr>
          <w:rFonts w:ascii="Times New Roman" w:hAnsi="Times New Roman"/>
          <w:spacing w:val="4"/>
          <w:sz w:val="24"/>
          <w:szCs w:val="24"/>
          <w:lang w:val="en-US"/>
        </w:rPr>
        <w:t>i</w:t>
      </w:r>
      <w:proofErr w:type="spellEnd"/>
      <w:r w:rsidR="00FD00E1" w:rsidRPr="005E5169">
        <w:rPr>
          <w:rFonts w:ascii="Times New Roman" w:hAnsi="Times New Roman"/>
          <w:spacing w:val="4"/>
          <w:sz w:val="24"/>
          <w:szCs w:val="24"/>
          <w:lang w:val="en-US"/>
        </w:rPr>
        <w:t xml:space="preserve"> </w:t>
      </w:r>
      <w:proofErr w:type="spellStart"/>
      <w:r w:rsidR="00FD00E1" w:rsidRPr="005E5169">
        <w:rPr>
          <w:rFonts w:ascii="Times New Roman" w:hAnsi="Times New Roman"/>
          <w:spacing w:val="4"/>
          <w:sz w:val="24"/>
          <w:szCs w:val="24"/>
          <w:lang w:val="en-US"/>
        </w:rPr>
        <w:t>zabronionych</w:t>
      </w:r>
      <w:proofErr w:type="spellEnd"/>
      <w:r w:rsidR="00FD00E1" w:rsidRPr="005E5169">
        <w:rPr>
          <w:rFonts w:ascii="Times New Roman" w:hAnsi="Times New Roman"/>
          <w:spacing w:val="4"/>
          <w:sz w:val="24"/>
          <w:szCs w:val="24"/>
          <w:lang w:val="en-US"/>
        </w:rPr>
        <w:t xml:space="preserve"> (</w:t>
      </w:r>
      <w:proofErr w:type="spellStart"/>
      <w:r w:rsidR="00FD00E1" w:rsidRPr="005E5169">
        <w:rPr>
          <w:rFonts w:ascii="Times New Roman" w:hAnsi="Times New Roman"/>
          <w:spacing w:val="4"/>
          <w:sz w:val="24"/>
          <w:szCs w:val="24"/>
          <w:lang w:val="en-US"/>
        </w:rPr>
        <w:t>zapalniczki</w:t>
      </w:r>
      <w:proofErr w:type="spellEnd"/>
      <w:r w:rsidR="00FD00E1" w:rsidRPr="005E5169">
        <w:rPr>
          <w:rFonts w:ascii="Times New Roman" w:hAnsi="Times New Roman"/>
          <w:spacing w:val="4"/>
          <w:sz w:val="24"/>
          <w:szCs w:val="24"/>
          <w:lang w:val="en-US"/>
        </w:rPr>
        <w:t xml:space="preserve">, </w:t>
      </w:r>
      <w:proofErr w:type="spellStart"/>
      <w:r w:rsidR="00FD00E1" w:rsidRPr="005E5169">
        <w:rPr>
          <w:rFonts w:ascii="Times New Roman" w:hAnsi="Times New Roman"/>
          <w:spacing w:val="6"/>
          <w:sz w:val="24"/>
          <w:szCs w:val="24"/>
          <w:lang w:val="en-US"/>
        </w:rPr>
        <w:t>pakunki</w:t>
      </w:r>
      <w:proofErr w:type="spellEnd"/>
      <w:r w:rsidR="00FD00E1" w:rsidRPr="005E5169">
        <w:rPr>
          <w:rFonts w:ascii="Times New Roman" w:hAnsi="Times New Roman"/>
          <w:spacing w:val="6"/>
          <w:sz w:val="24"/>
          <w:szCs w:val="24"/>
          <w:lang w:val="en-US"/>
        </w:rPr>
        <w:t xml:space="preserve">, </w:t>
      </w:r>
      <w:proofErr w:type="spellStart"/>
      <w:r w:rsidR="00FD00E1" w:rsidRPr="005E5169">
        <w:rPr>
          <w:rFonts w:ascii="Times New Roman" w:hAnsi="Times New Roman"/>
          <w:spacing w:val="6"/>
          <w:sz w:val="24"/>
          <w:szCs w:val="24"/>
          <w:lang w:val="en-US"/>
        </w:rPr>
        <w:t>tyto</w:t>
      </w:r>
      <w:proofErr w:type="spellEnd"/>
      <w:r w:rsidR="00FD00E1" w:rsidRPr="005E5169">
        <w:rPr>
          <w:rFonts w:ascii="Times New Roman" w:hAnsi="Times New Roman"/>
          <w:spacing w:val="6"/>
          <w:sz w:val="24"/>
          <w:szCs w:val="24"/>
        </w:rPr>
        <w:t>ń</w:t>
      </w:r>
      <w:r w:rsidR="00FD00E1" w:rsidRPr="005E5169">
        <w:rPr>
          <w:rFonts w:ascii="Times New Roman" w:hAnsi="Times New Roman"/>
          <w:spacing w:val="6"/>
          <w:sz w:val="24"/>
          <w:szCs w:val="24"/>
          <w:lang w:val="en-US"/>
        </w:rPr>
        <w:t xml:space="preserve">, </w:t>
      </w:r>
      <w:proofErr w:type="spellStart"/>
      <w:r w:rsidR="00FD00E1" w:rsidRPr="005E5169">
        <w:rPr>
          <w:rFonts w:ascii="Times New Roman" w:hAnsi="Times New Roman"/>
          <w:spacing w:val="6"/>
          <w:sz w:val="24"/>
          <w:szCs w:val="24"/>
          <w:lang w:val="en-US"/>
        </w:rPr>
        <w:t>leki</w:t>
      </w:r>
      <w:proofErr w:type="spellEnd"/>
      <w:r w:rsidR="00FD00E1" w:rsidRPr="005E5169">
        <w:rPr>
          <w:rFonts w:ascii="Times New Roman" w:hAnsi="Times New Roman"/>
          <w:spacing w:val="6"/>
          <w:sz w:val="24"/>
          <w:szCs w:val="24"/>
          <w:lang w:val="en-US"/>
        </w:rPr>
        <w:t xml:space="preserve">, </w:t>
      </w:r>
      <w:proofErr w:type="spellStart"/>
      <w:r w:rsidR="00FD00E1" w:rsidRPr="005E5169">
        <w:rPr>
          <w:rFonts w:ascii="Times New Roman" w:hAnsi="Times New Roman"/>
          <w:spacing w:val="6"/>
          <w:sz w:val="24"/>
          <w:szCs w:val="24"/>
          <w:lang w:val="en-US"/>
        </w:rPr>
        <w:t>przedmioty</w:t>
      </w:r>
      <w:proofErr w:type="spellEnd"/>
      <w:r w:rsidR="00FD00E1" w:rsidRPr="005E5169">
        <w:rPr>
          <w:rFonts w:ascii="Times New Roman" w:hAnsi="Times New Roman"/>
          <w:spacing w:val="6"/>
          <w:sz w:val="24"/>
          <w:szCs w:val="24"/>
          <w:lang w:val="en-US"/>
        </w:rPr>
        <w:t xml:space="preserve"> </w:t>
      </w:r>
      <w:proofErr w:type="spellStart"/>
      <w:r w:rsidR="00FD00E1" w:rsidRPr="005E5169">
        <w:rPr>
          <w:rFonts w:ascii="Times New Roman" w:hAnsi="Times New Roman"/>
          <w:spacing w:val="6"/>
          <w:sz w:val="24"/>
          <w:szCs w:val="24"/>
          <w:lang w:val="en-US"/>
        </w:rPr>
        <w:t>ostre</w:t>
      </w:r>
      <w:proofErr w:type="spellEnd"/>
      <w:r w:rsidR="000A6434">
        <w:rPr>
          <w:rFonts w:ascii="Times New Roman" w:hAnsi="Times New Roman"/>
          <w:spacing w:val="6"/>
          <w:sz w:val="24"/>
          <w:szCs w:val="24"/>
          <w:lang w:val="en-US"/>
        </w:rPr>
        <w:t>,</w:t>
      </w:r>
      <w:r w:rsidR="00FD00E1" w:rsidRPr="005E5169">
        <w:rPr>
          <w:rFonts w:ascii="Times New Roman" w:hAnsi="Times New Roman"/>
          <w:spacing w:val="6"/>
          <w:sz w:val="24"/>
          <w:szCs w:val="24"/>
          <w:lang w:val="en-US"/>
        </w:rPr>
        <w:t xml:space="preserve"> </w:t>
      </w:r>
      <w:proofErr w:type="spellStart"/>
      <w:r w:rsidR="00FD00E1" w:rsidRPr="005E5169">
        <w:rPr>
          <w:rFonts w:ascii="Times New Roman" w:hAnsi="Times New Roman"/>
          <w:spacing w:val="6"/>
          <w:sz w:val="24"/>
          <w:szCs w:val="24"/>
          <w:lang w:val="en-US"/>
        </w:rPr>
        <w:t>itp</w:t>
      </w:r>
      <w:proofErr w:type="spellEnd"/>
      <w:r w:rsidR="00FD00E1" w:rsidRPr="005E5169">
        <w:rPr>
          <w:rFonts w:ascii="Times New Roman" w:hAnsi="Times New Roman"/>
          <w:spacing w:val="6"/>
          <w:sz w:val="24"/>
          <w:szCs w:val="24"/>
          <w:lang w:val="en-US"/>
        </w:rPr>
        <w:t xml:space="preserve">.), a </w:t>
      </w:r>
      <w:proofErr w:type="spellStart"/>
      <w:r w:rsidR="00FD00E1" w:rsidRPr="005E5169">
        <w:rPr>
          <w:rFonts w:ascii="Times New Roman" w:hAnsi="Times New Roman"/>
          <w:spacing w:val="6"/>
          <w:sz w:val="24"/>
          <w:szCs w:val="24"/>
          <w:lang w:val="en-US"/>
        </w:rPr>
        <w:t>tak</w:t>
      </w:r>
      <w:proofErr w:type="spellEnd"/>
      <w:r w:rsidR="00FD00E1" w:rsidRPr="005E5169">
        <w:rPr>
          <w:rFonts w:ascii="Times New Roman" w:hAnsi="Times New Roman"/>
          <w:spacing w:val="6"/>
          <w:sz w:val="24"/>
          <w:szCs w:val="24"/>
        </w:rPr>
        <w:t>ż</w:t>
      </w:r>
      <w:r w:rsidR="00FD00E1" w:rsidRPr="005E5169">
        <w:rPr>
          <w:rFonts w:ascii="Times New Roman" w:hAnsi="Times New Roman"/>
          <w:spacing w:val="6"/>
          <w:sz w:val="24"/>
          <w:szCs w:val="24"/>
          <w:lang w:val="en-US"/>
        </w:rPr>
        <w:t xml:space="preserve">e </w:t>
      </w:r>
      <w:proofErr w:type="spellStart"/>
      <w:r w:rsidR="00FD00E1" w:rsidRPr="005E5169">
        <w:rPr>
          <w:rFonts w:ascii="Times New Roman" w:hAnsi="Times New Roman"/>
          <w:spacing w:val="6"/>
          <w:sz w:val="24"/>
          <w:szCs w:val="24"/>
          <w:lang w:val="en-US"/>
        </w:rPr>
        <w:t>obserwacja</w:t>
      </w:r>
      <w:proofErr w:type="spellEnd"/>
      <w:r w:rsidR="00FD00E1" w:rsidRPr="005E5169">
        <w:rPr>
          <w:rFonts w:ascii="Times New Roman" w:hAnsi="Times New Roman"/>
          <w:spacing w:val="6"/>
          <w:sz w:val="24"/>
          <w:szCs w:val="24"/>
          <w:lang w:val="en-US"/>
        </w:rPr>
        <w:t xml:space="preserve"> </w:t>
      </w:r>
      <w:proofErr w:type="spellStart"/>
      <w:r w:rsidR="00FD00E1" w:rsidRPr="005E5169">
        <w:rPr>
          <w:rFonts w:ascii="Times New Roman" w:hAnsi="Times New Roman"/>
          <w:spacing w:val="6"/>
          <w:sz w:val="24"/>
          <w:szCs w:val="24"/>
          <w:lang w:val="en-US"/>
        </w:rPr>
        <w:t>pacjent</w:t>
      </w:r>
      <w:proofErr w:type="spellEnd"/>
      <w:r w:rsidR="00FD00E1" w:rsidRPr="005E5169">
        <w:rPr>
          <w:rFonts w:ascii="Times New Roman" w:hAnsi="Times New Roman"/>
          <w:spacing w:val="6"/>
          <w:sz w:val="24"/>
          <w:szCs w:val="24"/>
        </w:rPr>
        <w:t>ó</w:t>
      </w:r>
      <w:r w:rsidR="00FD00E1" w:rsidRPr="005E5169">
        <w:rPr>
          <w:rFonts w:ascii="Times New Roman" w:hAnsi="Times New Roman"/>
          <w:spacing w:val="6"/>
          <w:sz w:val="24"/>
          <w:szCs w:val="24"/>
          <w:lang w:val="en-US"/>
        </w:rPr>
        <w:t xml:space="preserve">w </w:t>
      </w:r>
      <w:proofErr w:type="spellStart"/>
      <w:r w:rsidR="00FD00E1" w:rsidRPr="005E5169">
        <w:rPr>
          <w:rFonts w:ascii="Times New Roman" w:hAnsi="Times New Roman"/>
          <w:spacing w:val="-2"/>
          <w:sz w:val="24"/>
          <w:szCs w:val="24"/>
          <w:lang w:val="en-US"/>
        </w:rPr>
        <w:t>w</w:t>
      </w:r>
      <w:proofErr w:type="spellEnd"/>
      <w:r w:rsidR="00FD00E1" w:rsidRPr="005E5169">
        <w:rPr>
          <w:rFonts w:ascii="Times New Roman" w:hAnsi="Times New Roman"/>
          <w:spacing w:val="-2"/>
          <w:sz w:val="24"/>
          <w:szCs w:val="24"/>
          <w:lang w:val="en-US"/>
        </w:rPr>
        <w:t xml:space="preserve"> </w:t>
      </w:r>
      <w:proofErr w:type="spellStart"/>
      <w:r w:rsidR="00FD00E1" w:rsidRPr="005E5169">
        <w:rPr>
          <w:rFonts w:ascii="Times New Roman" w:hAnsi="Times New Roman"/>
          <w:spacing w:val="-2"/>
          <w:sz w:val="24"/>
          <w:szCs w:val="24"/>
          <w:lang w:val="en-US"/>
        </w:rPr>
        <w:t>trakcie</w:t>
      </w:r>
      <w:proofErr w:type="spellEnd"/>
      <w:r w:rsidR="00FD00E1" w:rsidRPr="005E5169">
        <w:rPr>
          <w:rFonts w:ascii="Times New Roman" w:hAnsi="Times New Roman"/>
          <w:spacing w:val="-2"/>
          <w:sz w:val="24"/>
          <w:szCs w:val="24"/>
          <w:lang w:val="en-US"/>
        </w:rPr>
        <w:t xml:space="preserve"> </w:t>
      </w:r>
      <w:proofErr w:type="spellStart"/>
      <w:r w:rsidRPr="005E5169">
        <w:rPr>
          <w:rFonts w:ascii="Times New Roman" w:hAnsi="Times New Roman"/>
          <w:spacing w:val="-2"/>
          <w:sz w:val="24"/>
          <w:szCs w:val="24"/>
          <w:lang w:val="en-US"/>
        </w:rPr>
        <w:t>spacer</w:t>
      </w:r>
      <w:r w:rsidR="000A6434">
        <w:rPr>
          <w:rFonts w:ascii="Times New Roman" w:hAnsi="Times New Roman"/>
          <w:spacing w:val="-2"/>
          <w:sz w:val="24"/>
          <w:szCs w:val="24"/>
          <w:lang w:val="en-US"/>
        </w:rPr>
        <w:t>u</w:t>
      </w:r>
      <w:proofErr w:type="spellEnd"/>
      <w:r w:rsidRPr="005E5169">
        <w:rPr>
          <w:rFonts w:ascii="Times New Roman" w:hAnsi="Times New Roman"/>
          <w:spacing w:val="-2"/>
          <w:sz w:val="24"/>
          <w:szCs w:val="24"/>
          <w:lang w:val="en-US"/>
        </w:rPr>
        <w:t>,</w:t>
      </w:r>
    </w:p>
    <w:p w14:paraId="2B77166F" w14:textId="6DE0F15F" w:rsidR="00FD00E1" w:rsidRPr="005E5169" w:rsidRDefault="00E75267" w:rsidP="00865D40">
      <w:pPr>
        <w:pStyle w:val="Bezodstpw"/>
        <w:numPr>
          <w:ilvl w:val="0"/>
          <w:numId w:val="125"/>
        </w:numPr>
        <w:ind w:left="2127" w:hanging="284"/>
        <w:jc w:val="both"/>
        <w:rPr>
          <w:rFonts w:ascii="Times New Roman" w:hAnsi="Times New Roman"/>
          <w:spacing w:val="5"/>
          <w:sz w:val="24"/>
          <w:szCs w:val="24"/>
        </w:rPr>
      </w:pPr>
      <w:proofErr w:type="spellStart"/>
      <w:r w:rsidRPr="005E5169">
        <w:rPr>
          <w:rFonts w:ascii="Times New Roman" w:hAnsi="Times New Roman"/>
          <w:spacing w:val="5"/>
          <w:sz w:val="24"/>
          <w:szCs w:val="24"/>
          <w:lang w:val="en-US"/>
        </w:rPr>
        <w:t>k</w:t>
      </w:r>
      <w:r w:rsidR="00FD00E1" w:rsidRPr="005E5169">
        <w:rPr>
          <w:rFonts w:ascii="Times New Roman" w:hAnsi="Times New Roman"/>
          <w:spacing w:val="5"/>
          <w:sz w:val="24"/>
          <w:szCs w:val="24"/>
          <w:lang w:val="en-US"/>
        </w:rPr>
        <w:t>ontrola</w:t>
      </w:r>
      <w:proofErr w:type="spellEnd"/>
      <w:r w:rsidR="00FD00E1" w:rsidRPr="005E5169">
        <w:rPr>
          <w:rFonts w:ascii="Times New Roman" w:hAnsi="Times New Roman"/>
          <w:spacing w:val="5"/>
          <w:sz w:val="24"/>
          <w:szCs w:val="24"/>
          <w:lang w:val="en-US"/>
        </w:rPr>
        <w:t xml:space="preserve"> </w:t>
      </w:r>
      <w:proofErr w:type="spellStart"/>
      <w:r w:rsidR="00FD00E1" w:rsidRPr="005E5169">
        <w:rPr>
          <w:rFonts w:ascii="Times New Roman" w:hAnsi="Times New Roman"/>
          <w:spacing w:val="5"/>
          <w:sz w:val="24"/>
          <w:szCs w:val="24"/>
          <w:lang w:val="en-US"/>
        </w:rPr>
        <w:t>osobista</w:t>
      </w:r>
      <w:proofErr w:type="spellEnd"/>
      <w:r w:rsidR="00FD00E1" w:rsidRPr="005E5169">
        <w:rPr>
          <w:rFonts w:ascii="Times New Roman" w:hAnsi="Times New Roman"/>
          <w:spacing w:val="5"/>
          <w:sz w:val="24"/>
          <w:szCs w:val="24"/>
          <w:lang w:val="en-US"/>
        </w:rPr>
        <w:t xml:space="preserve"> </w:t>
      </w:r>
      <w:proofErr w:type="spellStart"/>
      <w:r w:rsidR="00FD00E1" w:rsidRPr="005E5169">
        <w:rPr>
          <w:rFonts w:ascii="Times New Roman" w:hAnsi="Times New Roman"/>
          <w:spacing w:val="5"/>
          <w:sz w:val="24"/>
          <w:szCs w:val="24"/>
          <w:lang w:val="en-US"/>
        </w:rPr>
        <w:t>pacjenta</w:t>
      </w:r>
      <w:proofErr w:type="spellEnd"/>
      <w:r w:rsidR="00FD00E1" w:rsidRPr="005E5169">
        <w:rPr>
          <w:rFonts w:ascii="Times New Roman" w:hAnsi="Times New Roman"/>
          <w:spacing w:val="5"/>
          <w:sz w:val="24"/>
          <w:szCs w:val="24"/>
          <w:lang w:val="en-US"/>
        </w:rPr>
        <w:t xml:space="preserve"> po </w:t>
      </w:r>
      <w:proofErr w:type="spellStart"/>
      <w:r w:rsidR="00FD00E1" w:rsidRPr="005E5169">
        <w:rPr>
          <w:rFonts w:ascii="Times New Roman" w:hAnsi="Times New Roman"/>
          <w:spacing w:val="5"/>
          <w:sz w:val="24"/>
          <w:szCs w:val="24"/>
          <w:lang w:val="en-US"/>
        </w:rPr>
        <w:t>zako</w:t>
      </w:r>
      <w:proofErr w:type="spellEnd"/>
      <w:r w:rsidR="00FD00E1" w:rsidRPr="005E5169">
        <w:rPr>
          <w:rFonts w:ascii="Times New Roman" w:hAnsi="Times New Roman"/>
          <w:spacing w:val="5"/>
          <w:sz w:val="24"/>
          <w:szCs w:val="24"/>
        </w:rPr>
        <w:t>ń</w:t>
      </w:r>
      <w:proofErr w:type="spellStart"/>
      <w:r w:rsidR="00FD00E1" w:rsidRPr="005E5169">
        <w:rPr>
          <w:rFonts w:ascii="Times New Roman" w:hAnsi="Times New Roman"/>
          <w:spacing w:val="5"/>
          <w:sz w:val="24"/>
          <w:szCs w:val="24"/>
          <w:lang w:val="en-US"/>
        </w:rPr>
        <w:t>czonych</w:t>
      </w:r>
      <w:proofErr w:type="spellEnd"/>
      <w:r w:rsidR="00FD00E1" w:rsidRPr="005E5169">
        <w:rPr>
          <w:rFonts w:ascii="Times New Roman" w:hAnsi="Times New Roman"/>
          <w:spacing w:val="5"/>
          <w:sz w:val="24"/>
          <w:szCs w:val="24"/>
          <w:lang w:val="en-US"/>
        </w:rPr>
        <w:t xml:space="preserve"> </w:t>
      </w:r>
      <w:proofErr w:type="spellStart"/>
      <w:r w:rsidR="00FD00E1" w:rsidRPr="005E5169">
        <w:rPr>
          <w:rFonts w:ascii="Times New Roman" w:hAnsi="Times New Roman"/>
          <w:spacing w:val="5"/>
          <w:sz w:val="24"/>
          <w:szCs w:val="24"/>
          <w:lang w:val="en-US"/>
        </w:rPr>
        <w:t>odwiedzinach</w:t>
      </w:r>
      <w:proofErr w:type="spellEnd"/>
      <w:r w:rsidR="00FD00E1" w:rsidRPr="005E5169">
        <w:rPr>
          <w:rFonts w:ascii="Times New Roman" w:hAnsi="Times New Roman"/>
          <w:spacing w:val="5"/>
          <w:sz w:val="24"/>
          <w:szCs w:val="24"/>
          <w:lang w:val="en-US"/>
        </w:rPr>
        <w:t xml:space="preserve"> (</w:t>
      </w:r>
      <w:proofErr w:type="spellStart"/>
      <w:r w:rsidR="00FD00E1" w:rsidRPr="005E5169">
        <w:rPr>
          <w:rFonts w:ascii="Times New Roman" w:hAnsi="Times New Roman"/>
          <w:spacing w:val="5"/>
          <w:sz w:val="24"/>
          <w:szCs w:val="24"/>
          <w:lang w:val="en-US"/>
        </w:rPr>
        <w:t>przeszukanie</w:t>
      </w:r>
      <w:proofErr w:type="spellEnd"/>
      <w:r w:rsidR="00FD00E1" w:rsidRPr="005E5169">
        <w:rPr>
          <w:rFonts w:ascii="Times New Roman" w:hAnsi="Times New Roman"/>
          <w:spacing w:val="5"/>
          <w:sz w:val="24"/>
          <w:szCs w:val="24"/>
          <w:lang w:val="en-US"/>
        </w:rPr>
        <w:t>)</w:t>
      </w:r>
      <w:r w:rsidRPr="005E5169">
        <w:rPr>
          <w:rFonts w:ascii="Times New Roman" w:hAnsi="Times New Roman"/>
          <w:spacing w:val="5"/>
          <w:sz w:val="24"/>
          <w:szCs w:val="24"/>
          <w:lang w:val="en-US"/>
        </w:rPr>
        <w:t>,</w:t>
      </w:r>
    </w:p>
    <w:p w14:paraId="12A47C0A" w14:textId="22C4C295" w:rsidR="00FD00E1" w:rsidRPr="005E5169" w:rsidRDefault="00E75267" w:rsidP="00865D40">
      <w:pPr>
        <w:pStyle w:val="Bezodstpw"/>
        <w:numPr>
          <w:ilvl w:val="0"/>
          <w:numId w:val="125"/>
        </w:numPr>
        <w:ind w:left="2127" w:hanging="284"/>
        <w:jc w:val="both"/>
        <w:rPr>
          <w:rFonts w:ascii="Times New Roman" w:hAnsi="Times New Roman"/>
          <w:spacing w:val="5"/>
          <w:sz w:val="24"/>
          <w:szCs w:val="24"/>
        </w:rPr>
      </w:pPr>
      <w:r w:rsidRPr="005E5169">
        <w:rPr>
          <w:rFonts w:ascii="Times New Roman" w:hAnsi="Times New Roman"/>
          <w:spacing w:val="5"/>
          <w:sz w:val="24"/>
          <w:szCs w:val="24"/>
        </w:rPr>
        <w:t>k</w:t>
      </w:r>
      <w:r w:rsidR="00FD00E1" w:rsidRPr="005E5169">
        <w:rPr>
          <w:rFonts w:ascii="Times New Roman" w:hAnsi="Times New Roman"/>
          <w:spacing w:val="5"/>
          <w:sz w:val="24"/>
          <w:szCs w:val="24"/>
        </w:rPr>
        <w:t>ontrola wszystkich paczek dostarczonych pacjentom</w:t>
      </w:r>
      <w:r w:rsidRPr="005E5169">
        <w:rPr>
          <w:rFonts w:ascii="Times New Roman" w:hAnsi="Times New Roman"/>
          <w:spacing w:val="5"/>
          <w:sz w:val="24"/>
          <w:szCs w:val="24"/>
        </w:rPr>
        <w:t>,</w:t>
      </w:r>
    </w:p>
    <w:p w14:paraId="4B374BB2" w14:textId="782502E6" w:rsidR="00FD00E1" w:rsidRPr="005E5169" w:rsidRDefault="00E75267" w:rsidP="00865D40">
      <w:pPr>
        <w:pStyle w:val="Bezodstpw"/>
        <w:numPr>
          <w:ilvl w:val="0"/>
          <w:numId w:val="125"/>
        </w:numPr>
        <w:ind w:left="2127" w:hanging="284"/>
        <w:jc w:val="both"/>
        <w:rPr>
          <w:rFonts w:ascii="Times New Roman" w:hAnsi="Times New Roman"/>
          <w:spacing w:val="3"/>
          <w:sz w:val="24"/>
          <w:szCs w:val="24"/>
        </w:rPr>
      </w:pPr>
      <w:r w:rsidRPr="005E5169">
        <w:rPr>
          <w:rFonts w:ascii="Times New Roman" w:hAnsi="Times New Roman"/>
          <w:spacing w:val="3"/>
          <w:sz w:val="24"/>
          <w:szCs w:val="24"/>
        </w:rPr>
        <w:t>a</w:t>
      </w:r>
      <w:r w:rsidR="00FD00E1" w:rsidRPr="005E5169">
        <w:rPr>
          <w:rFonts w:ascii="Times New Roman" w:hAnsi="Times New Roman"/>
          <w:spacing w:val="3"/>
          <w:sz w:val="24"/>
          <w:szCs w:val="24"/>
        </w:rPr>
        <w:t xml:space="preserve">systa przy wnoszeniu posiłków </w:t>
      </w:r>
      <w:proofErr w:type="spellStart"/>
      <w:r w:rsidR="00FD00E1" w:rsidRPr="005E5169">
        <w:rPr>
          <w:rFonts w:ascii="Times New Roman" w:hAnsi="Times New Roman"/>
          <w:spacing w:val="3"/>
          <w:sz w:val="24"/>
          <w:szCs w:val="24"/>
          <w:lang w:val="en-US"/>
        </w:rPr>
        <w:t>przez</w:t>
      </w:r>
      <w:proofErr w:type="spellEnd"/>
      <w:r w:rsidR="00FD00E1" w:rsidRPr="005E5169">
        <w:rPr>
          <w:rFonts w:ascii="Times New Roman" w:hAnsi="Times New Roman"/>
          <w:spacing w:val="3"/>
          <w:sz w:val="24"/>
          <w:szCs w:val="24"/>
          <w:lang w:val="en-US"/>
        </w:rPr>
        <w:t xml:space="preserve"> </w:t>
      </w:r>
      <w:proofErr w:type="spellStart"/>
      <w:r w:rsidR="00FD00E1" w:rsidRPr="005E5169">
        <w:rPr>
          <w:rFonts w:ascii="Times New Roman" w:hAnsi="Times New Roman"/>
          <w:spacing w:val="3"/>
          <w:sz w:val="24"/>
          <w:szCs w:val="24"/>
          <w:lang w:val="en-US"/>
        </w:rPr>
        <w:t>pracownik</w:t>
      </w:r>
      <w:proofErr w:type="spellEnd"/>
      <w:r w:rsidR="00FD00E1" w:rsidRPr="005E5169">
        <w:rPr>
          <w:rFonts w:ascii="Times New Roman" w:hAnsi="Times New Roman"/>
          <w:spacing w:val="3"/>
          <w:sz w:val="24"/>
          <w:szCs w:val="24"/>
        </w:rPr>
        <w:t>ó</w:t>
      </w:r>
      <w:r w:rsidR="00FD00E1" w:rsidRPr="005E5169">
        <w:rPr>
          <w:rFonts w:ascii="Times New Roman" w:hAnsi="Times New Roman"/>
          <w:spacing w:val="3"/>
          <w:sz w:val="24"/>
          <w:szCs w:val="24"/>
          <w:lang w:val="en-US"/>
        </w:rPr>
        <w:t xml:space="preserve">w </w:t>
      </w:r>
      <w:proofErr w:type="spellStart"/>
      <w:r w:rsidR="009A2EA3" w:rsidRPr="005E5169">
        <w:rPr>
          <w:rFonts w:ascii="Times New Roman" w:hAnsi="Times New Roman"/>
          <w:spacing w:val="3"/>
          <w:sz w:val="24"/>
          <w:szCs w:val="24"/>
          <w:lang w:val="en-US"/>
        </w:rPr>
        <w:t>S</w:t>
      </w:r>
      <w:r w:rsidR="00FD00E1" w:rsidRPr="005E5169">
        <w:rPr>
          <w:rFonts w:ascii="Times New Roman" w:hAnsi="Times New Roman"/>
          <w:spacing w:val="3"/>
          <w:sz w:val="24"/>
          <w:szCs w:val="24"/>
          <w:lang w:val="en-US"/>
        </w:rPr>
        <w:t>zpitala</w:t>
      </w:r>
      <w:proofErr w:type="spellEnd"/>
      <w:r w:rsidRPr="005E5169">
        <w:rPr>
          <w:rFonts w:ascii="Times New Roman" w:hAnsi="Times New Roman"/>
          <w:spacing w:val="3"/>
          <w:sz w:val="24"/>
          <w:szCs w:val="24"/>
          <w:lang w:val="en-US"/>
        </w:rPr>
        <w:t>,</w:t>
      </w:r>
    </w:p>
    <w:p w14:paraId="235FD11E" w14:textId="2C44751B" w:rsidR="00FD00E1" w:rsidRPr="005E5169" w:rsidRDefault="00E75267" w:rsidP="00865D40">
      <w:pPr>
        <w:pStyle w:val="Bezodstpw"/>
        <w:numPr>
          <w:ilvl w:val="0"/>
          <w:numId w:val="125"/>
        </w:numPr>
        <w:ind w:left="2127" w:hanging="284"/>
        <w:jc w:val="both"/>
        <w:rPr>
          <w:rFonts w:ascii="Times New Roman" w:hAnsi="Times New Roman"/>
          <w:sz w:val="24"/>
          <w:szCs w:val="24"/>
        </w:rPr>
      </w:pPr>
      <w:proofErr w:type="spellStart"/>
      <w:r w:rsidRPr="005E5169">
        <w:rPr>
          <w:rFonts w:ascii="Times New Roman" w:hAnsi="Times New Roman"/>
          <w:sz w:val="24"/>
          <w:szCs w:val="24"/>
          <w:lang w:val="en-US"/>
        </w:rPr>
        <w:t>a</w:t>
      </w:r>
      <w:r w:rsidR="00FD00E1" w:rsidRPr="005E5169">
        <w:rPr>
          <w:rFonts w:ascii="Times New Roman" w:hAnsi="Times New Roman"/>
          <w:sz w:val="24"/>
          <w:szCs w:val="24"/>
          <w:lang w:val="en-US"/>
        </w:rPr>
        <w:t>systa</w:t>
      </w:r>
      <w:proofErr w:type="spellEnd"/>
      <w:r w:rsidR="00FD00E1" w:rsidRPr="005E5169">
        <w:rPr>
          <w:rFonts w:ascii="Times New Roman" w:hAnsi="Times New Roman"/>
          <w:sz w:val="24"/>
          <w:szCs w:val="24"/>
          <w:lang w:val="en-US"/>
        </w:rPr>
        <w:t xml:space="preserve"> w </w:t>
      </w:r>
      <w:proofErr w:type="spellStart"/>
      <w:r w:rsidR="00FD00E1" w:rsidRPr="005E5169">
        <w:rPr>
          <w:rFonts w:ascii="Times New Roman" w:hAnsi="Times New Roman"/>
          <w:sz w:val="24"/>
          <w:szCs w:val="24"/>
          <w:lang w:val="en-US"/>
        </w:rPr>
        <w:t>trakcie</w:t>
      </w:r>
      <w:proofErr w:type="spellEnd"/>
      <w:r w:rsidR="00FD00E1" w:rsidRPr="005E5169">
        <w:rPr>
          <w:rFonts w:ascii="Times New Roman" w:hAnsi="Times New Roman"/>
          <w:sz w:val="24"/>
          <w:szCs w:val="24"/>
          <w:lang w:val="en-US"/>
        </w:rPr>
        <w:t xml:space="preserve"> </w:t>
      </w:r>
      <w:proofErr w:type="spellStart"/>
      <w:r w:rsidR="00FD00E1" w:rsidRPr="005E5169">
        <w:rPr>
          <w:rFonts w:ascii="Times New Roman" w:hAnsi="Times New Roman"/>
          <w:sz w:val="24"/>
          <w:szCs w:val="24"/>
          <w:lang w:val="en-US"/>
        </w:rPr>
        <w:t>obchodu</w:t>
      </w:r>
      <w:proofErr w:type="spellEnd"/>
      <w:r w:rsidR="00FD00E1" w:rsidRPr="005E5169">
        <w:rPr>
          <w:rFonts w:ascii="Times New Roman" w:hAnsi="Times New Roman"/>
          <w:sz w:val="24"/>
          <w:szCs w:val="24"/>
          <w:lang w:val="en-US"/>
        </w:rPr>
        <w:t xml:space="preserve"> </w:t>
      </w:r>
      <w:proofErr w:type="spellStart"/>
      <w:r w:rsidR="00FD00E1" w:rsidRPr="005E5169">
        <w:rPr>
          <w:rFonts w:ascii="Times New Roman" w:hAnsi="Times New Roman"/>
          <w:sz w:val="24"/>
          <w:szCs w:val="24"/>
          <w:lang w:val="en-US"/>
        </w:rPr>
        <w:t>lekarskiego</w:t>
      </w:r>
      <w:proofErr w:type="spellEnd"/>
      <w:r w:rsidRPr="005E5169">
        <w:rPr>
          <w:rFonts w:ascii="Times New Roman" w:hAnsi="Times New Roman"/>
          <w:sz w:val="24"/>
          <w:szCs w:val="24"/>
          <w:lang w:val="en-US"/>
        </w:rPr>
        <w:t>,</w:t>
      </w:r>
    </w:p>
    <w:p w14:paraId="2DE6437E" w14:textId="05E9C833" w:rsidR="00FD00E1" w:rsidRPr="005E5169" w:rsidRDefault="00E75267" w:rsidP="00865D40">
      <w:pPr>
        <w:pStyle w:val="Bezodstpw"/>
        <w:numPr>
          <w:ilvl w:val="0"/>
          <w:numId w:val="125"/>
        </w:numPr>
        <w:ind w:left="2127" w:hanging="284"/>
        <w:jc w:val="both"/>
        <w:rPr>
          <w:rFonts w:ascii="Times New Roman" w:hAnsi="Times New Roman"/>
          <w:spacing w:val="8"/>
          <w:sz w:val="24"/>
          <w:szCs w:val="24"/>
        </w:rPr>
      </w:pPr>
      <w:r w:rsidRPr="005E5169">
        <w:rPr>
          <w:rFonts w:ascii="Times New Roman" w:hAnsi="Times New Roman"/>
          <w:spacing w:val="8"/>
          <w:sz w:val="24"/>
          <w:szCs w:val="24"/>
          <w:lang w:val="en-US"/>
        </w:rPr>
        <w:t>z</w:t>
      </w:r>
      <w:r w:rsidR="00FD00E1" w:rsidRPr="005E5169">
        <w:rPr>
          <w:rFonts w:ascii="Times New Roman" w:hAnsi="Times New Roman"/>
          <w:spacing w:val="8"/>
          <w:sz w:val="24"/>
          <w:szCs w:val="24"/>
          <w:lang w:val="en-US"/>
        </w:rPr>
        <w:t>as</w:t>
      </w:r>
      <w:r w:rsidR="00FD00E1" w:rsidRPr="005E5169">
        <w:rPr>
          <w:rFonts w:ascii="Times New Roman" w:hAnsi="Times New Roman"/>
          <w:spacing w:val="8"/>
          <w:sz w:val="24"/>
          <w:szCs w:val="24"/>
        </w:rPr>
        <w:t>tę</w:t>
      </w:r>
      <w:proofErr w:type="spellStart"/>
      <w:r w:rsidR="00FD00E1" w:rsidRPr="005E5169">
        <w:rPr>
          <w:rFonts w:ascii="Times New Roman" w:hAnsi="Times New Roman"/>
          <w:spacing w:val="8"/>
          <w:sz w:val="24"/>
          <w:szCs w:val="24"/>
          <w:lang w:val="en-US"/>
        </w:rPr>
        <w:t>powanie</w:t>
      </w:r>
      <w:proofErr w:type="spellEnd"/>
      <w:r w:rsidR="00FD00E1" w:rsidRPr="005E5169">
        <w:rPr>
          <w:rFonts w:ascii="Times New Roman" w:hAnsi="Times New Roman"/>
          <w:spacing w:val="8"/>
          <w:sz w:val="24"/>
          <w:szCs w:val="24"/>
          <w:lang w:val="en-US"/>
        </w:rPr>
        <w:t xml:space="preserve"> </w:t>
      </w:r>
      <w:proofErr w:type="spellStart"/>
      <w:r w:rsidR="00FD00E1" w:rsidRPr="005E5169">
        <w:rPr>
          <w:rFonts w:ascii="Times New Roman" w:hAnsi="Times New Roman"/>
          <w:spacing w:val="8"/>
          <w:sz w:val="24"/>
          <w:szCs w:val="24"/>
          <w:lang w:val="en-US"/>
        </w:rPr>
        <w:t>pracownika</w:t>
      </w:r>
      <w:proofErr w:type="spellEnd"/>
      <w:r w:rsidR="00FD00E1" w:rsidRPr="005E5169">
        <w:rPr>
          <w:rFonts w:ascii="Times New Roman" w:hAnsi="Times New Roman"/>
          <w:spacing w:val="8"/>
          <w:sz w:val="24"/>
          <w:szCs w:val="24"/>
          <w:lang w:val="en-US"/>
        </w:rPr>
        <w:t xml:space="preserve"> </w:t>
      </w:r>
      <w:proofErr w:type="spellStart"/>
      <w:r w:rsidR="00FD00E1" w:rsidRPr="005E5169">
        <w:rPr>
          <w:rFonts w:ascii="Times New Roman" w:hAnsi="Times New Roman"/>
          <w:spacing w:val="8"/>
          <w:sz w:val="24"/>
          <w:szCs w:val="24"/>
          <w:lang w:val="en-US"/>
        </w:rPr>
        <w:t>monitoringu</w:t>
      </w:r>
      <w:proofErr w:type="spellEnd"/>
      <w:r w:rsidR="00FD00E1" w:rsidRPr="005E5169">
        <w:rPr>
          <w:rFonts w:ascii="Times New Roman" w:hAnsi="Times New Roman"/>
          <w:spacing w:val="8"/>
          <w:sz w:val="24"/>
          <w:szCs w:val="24"/>
          <w:lang w:val="en-US"/>
        </w:rPr>
        <w:t xml:space="preserve"> w </w:t>
      </w:r>
      <w:proofErr w:type="spellStart"/>
      <w:r w:rsidR="00FD00E1" w:rsidRPr="005E5169">
        <w:rPr>
          <w:rFonts w:ascii="Times New Roman" w:hAnsi="Times New Roman"/>
          <w:spacing w:val="8"/>
          <w:sz w:val="24"/>
          <w:szCs w:val="24"/>
          <w:lang w:val="en-US"/>
        </w:rPr>
        <w:t>czasie</w:t>
      </w:r>
      <w:proofErr w:type="spellEnd"/>
      <w:r w:rsidR="00FD00E1" w:rsidRPr="005E5169">
        <w:rPr>
          <w:rFonts w:ascii="Times New Roman" w:hAnsi="Times New Roman"/>
          <w:spacing w:val="8"/>
          <w:sz w:val="24"/>
          <w:szCs w:val="24"/>
          <w:lang w:val="en-US"/>
        </w:rPr>
        <w:t xml:space="preserve"> </w:t>
      </w:r>
      <w:proofErr w:type="spellStart"/>
      <w:r w:rsidR="00FD00E1" w:rsidRPr="005E5169">
        <w:rPr>
          <w:rFonts w:ascii="Times New Roman" w:hAnsi="Times New Roman"/>
          <w:spacing w:val="8"/>
          <w:sz w:val="24"/>
          <w:szCs w:val="24"/>
          <w:lang w:val="en-US"/>
        </w:rPr>
        <w:t>jego</w:t>
      </w:r>
      <w:proofErr w:type="spellEnd"/>
      <w:r w:rsidR="00FD00E1" w:rsidRPr="005E5169">
        <w:rPr>
          <w:rFonts w:ascii="Times New Roman" w:hAnsi="Times New Roman"/>
          <w:spacing w:val="8"/>
          <w:sz w:val="24"/>
          <w:szCs w:val="24"/>
          <w:lang w:val="en-US"/>
        </w:rPr>
        <w:t xml:space="preserve"> </w:t>
      </w:r>
      <w:proofErr w:type="spellStart"/>
      <w:r w:rsidR="00FD00E1" w:rsidRPr="005E5169">
        <w:rPr>
          <w:rFonts w:ascii="Times New Roman" w:hAnsi="Times New Roman"/>
          <w:spacing w:val="8"/>
          <w:sz w:val="24"/>
          <w:szCs w:val="24"/>
          <w:lang w:val="en-US"/>
        </w:rPr>
        <w:t>nieobec</w:t>
      </w:r>
      <w:r w:rsidR="00FD00E1" w:rsidRPr="005E5169">
        <w:rPr>
          <w:rFonts w:ascii="Times New Roman" w:hAnsi="Times New Roman"/>
          <w:spacing w:val="8"/>
          <w:sz w:val="24"/>
          <w:szCs w:val="24"/>
        </w:rPr>
        <w:t>nośc</w:t>
      </w:r>
      <w:r w:rsidR="00FD00E1" w:rsidRPr="005E5169">
        <w:rPr>
          <w:rFonts w:ascii="Times New Roman" w:hAnsi="Times New Roman"/>
          <w:spacing w:val="8"/>
          <w:sz w:val="24"/>
          <w:szCs w:val="24"/>
          <w:lang w:val="en-US"/>
        </w:rPr>
        <w:t>i</w:t>
      </w:r>
      <w:proofErr w:type="spellEnd"/>
      <w:r w:rsidRPr="005E5169">
        <w:rPr>
          <w:rFonts w:ascii="Times New Roman" w:hAnsi="Times New Roman"/>
          <w:spacing w:val="8"/>
          <w:sz w:val="24"/>
          <w:szCs w:val="24"/>
          <w:lang w:val="en-US"/>
        </w:rPr>
        <w:t>,</w:t>
      </w:r>
    </w:p>
    <w:p w14:paraId="75B7F935" w14:textId="6DFE7DC8" w:rsidR="00FD00E1" w:rsidRPr="005E5169" w:rsidRDefault="00E75267" w:rsidP="00865D40">
      <w:pPr>
        <w:pStyle w:val="Bezodstpw"/>
        <w:numPr>
          <w:ilvl w:val="0"/>
          <w:numId w:val="125"/>
        </w:numPr>
        <w:ind w:left="2127" w:hanging="284"/>
        <w:jc w:val="both"/>
        <w:rPr>
          <w:rFonts w:ascii="Times New Roman" w:hAnsi="Times New Roman"/>
          <w:spacing w:val="8"/>
          <w:sz w:val="24"/>
          <w:szCs w:val="24"/>
        </w:rPr>
      </w:pPr>
      <w:proofErr w:type="spellStart"/>
      <w:r w:rsidRPr="005E5169">
        <w:rPr>
          <w:rFonts w:ascii="Times New Roman" w:hAnsi="Times New Roman"/>
          <w:spacing w:val="3"/>
          <w:sz w:val="24"/>
          <w:szCs w:val="24"/>
          <w:lang w:val="en-US"/>
        </w:rPr>
        <w:t>podejmowanie</w:t>
      </w:r>
      <w:proofErr w:type="spellEnd"/>
      <w:r w:rsidRPr="005E5169">
        <w:rPr>
          <w:rFonts w:ascii="Times New Roman" w:hAnsi="Times New Roman"/>
          <w:spacing w:val="3"/>
          <w:sz w:val="24"/>
          <w:szCs w:val="24"/>
          <w:lang w:val="en-US"/>
        </w:rPr>
        <w:t xml:space="preserve"> </w:t>
      </w:r>
      <w:proofErr w:type="spellStart"/>
      <w:r w:rsidR="00FD00E1" w:rsidRPr="005E5169">
        <w:rPr>
          <w:rFonts w:ascii="Times New Roman" w:hAnsi="Times New Roman"/>
          <w:spacing w:val="3"/>
          <w:sz w:val="24"/>
          <w:szCs w:val="24"/>
          <w:lang w:val="en-US"/>
        </w:rPr>
        <w:t>interwencji</w:t>
      </w:r>
      <w:proofErr w:type="spellEnd"/>
      <w:r w:rsidR="00FD00E1" w:rsidRPr="005E5169">
        <w:rPr>
          <w:rFonts w:ascii="Times New Roman" w:hAnsi="Times New Roman"/>
          <w:spacing w:val="3"/>
          <w:sz w:val="24"/>
          <w:szCs w:val="24"/>
          <w:lang w:val="en-US"/>
        </w:rPr>
        <w:t xml:space="preserve"> w </w:t>
      </w:r>
      <w:proofErr w:type="spellStart"/>
      <w:r w:rsidR="00FD00E1" w:rsidRPr="005E5169">
        <w:rPr>
          <w:rFonts w:ascii="Times New Roman" w:hAnsi="Times New Roman"/>
          <w:spacing w:val="3"/>
          <w:sz w:val="24"/>
          <w:szCs w:val="24"/>
          <w:lang w:val="en-US"/>
        </w:rPr>
        <w:t>przypadku</w:t>
      </w:r>
      <w:proofErr w:type="spellEnd"/>
      <w:r w:rsidR="00FD00E1" w:rsidRPr="005E5169">
        <w:rPr>
          <w:rFonts w:ascii="Times New Roman" w:hAnsi="Times New Roman"/>
          <w:spacing w:val="3"/>
          <w:sz w:val="24"/>
          <w:szCs w:val="24"/>
          <w:lang w:val="en-US"/>
        </w:rPr>
        <w:t xml:space="preserve"> </w:t>
      </w:r>
      <w:proofErr w:type="spellStart"/>
      <w:r w:rsidR="00FD00E1" w:rsidRPr="005E5169">
        <w:rPr>
          <w:rFonts w:ascii="Times New Roman" w:hAnsi="Times New Roman"/>
          <w:spacing w:val="3"/>
          <w:sz w:val="24"/>
          <w:szCs w:val="24"/>
          <w:lang w:val="en-US"/>
        </w:rPr>
        <w:t>zauwa</w:t>
      </w:r>
      <w:proofErr w:type="spellEnd"/>
      <w:r w:rsidR="00FD00E1" w:rsidRPr="005E5169">
        <w:rPr>
          <w:rFonts w:ascii="Times New Roman" w:hAnsi="Times New Roman"/>
          <w:spacing w:val="3"/>
          <w:sz w:val="24"/>
          <w:szCs w:val="24"/>
        </w:rPr>
        <w:t>ż</w:t>
      </w:r>
      <w:proofErr w:type="spellStart"/>
      <w:r w:rsidR="00FD00E1" w:rsidRPr="005E5169">
        <w:rPr>
          <w:rFonts w:ascii="Times New Roman" w:hAnsi="Times New Roman"/>
          <w:spacing w:val="3"/>
          <w:sz w:val="24"/>
          <w:szCs w:val="24"/>
          <w:lang w:val="en-US"/>
        </w:rPr>
        <w:t>enia</w:t>
      </w:r>
      <w:proofErr w:type="spellEnd"/>
      <w:r w:rsidR="00FD00E1" w:rsidRPr="005E5169">
        <w:rPr>
          <w:rFonts w:ascii="Times New Roman" w:hAnsi="Times New Roman"/>
          <w:spacing w:val="3"/>
          <w:sz w:val="24"/>
          <w:szCs w:val="24"/>
          <w:lang w:val="en-US"/>
        </w:rPr>
        <w:t xml:space="preserve"> </w:t>
      </w:r>
      <w:proofErr w:type="spellStart"/>
      <w:r w:rsidR="00FD00E1" w:rsidRPr="005E5169">
        <w:rPr>
          <w:rFonts w:ascii="Times New Roman" w:hAnsi="Times New Roman"/>
          <w:spacing w:val="3"/>
          <w:sz w:val="24"/>
          <w:szCs w:val="24"/>
          <w:lang w:val="en-US"/>
        </w:rPr>
        <w:t>sytuacj</w:t>
      </w:r>
      <w:proofErr w:type="spellEnd"/>
      <w:r w:rsidR="00FD00E1" w:rsidRPr="005E5169">
        <w:rPr>
          <w:rFonts w:ascii="Times New Roman" w:hAnsi="Times New Roman"/>
          <w:spacing w:val="3"/>
          <w:sz w:val="24"/>
          <w:szCs w:val="24"/>
        </w:rPr>
        <w:t xml:space="preserve">i </w:t>
      </w:r>
      <w:proofErr w:type="spellStart"/>
      <w:r w:rsidR="00FD00E1" w:rsidRPr="005E5169">
        <w:rPr>
          <w:rFonts w:ascii="Times New Roman" w:hAnsi="Times New Roman"/>
          <w:spacing w:val="9"/>
          <w:sz w:val="24"/>
          <w:szCs w:val="24"/>
          <w:lang w:val="en-US"/>
        </w:rPr>
        <w:t>konfliktowych</w:t>
      </w:r>
      <w:proofErr w:type="spellEnd"/>
      <w:r w:rsidR="00FD00E1" w:rsidRPr="005E5169">
        <w:rPr>
          <w:rFonts w:ascii="Times New Roman" w:hAnsi="Times New Roman"/>
          <w:spacing w:val="9"/>
          <w:sz w:val="24"/>
          <w:szCs w:val="24"/>
          <w:lang w:val="en-US"/>
        </w:rPr>
        <w:t xml:space="preserve"> </w:t>
      </w:r>
      <w:proofErr w:type="spellStart"/>
      <w:r w:rsidR="00FD00E1" w:rsidRPr="005E5169">
        <w:rPr>
          <w:rFonts w:ascii="Times New Roman" w:hAnsi="Times New Roman"/>
          <w:spacing w:val="9"/>
          <w:sz w:val="24"/>
          <w:szCs w:val="24"/>
          <w:lang w:val="en-US"/>
        </w:rPr>
        <w:t>pomi</w:t>
      </w:r>
      <w:proofErr w:type="spellEnd"/>
      <w:r w:rsidR="00FD00E1" w:rsidRPr="005E5169">
        <w:rPr>
          <w:rFonts w:ascii="Times New Roman" w:hAnsi="Times New Roman"/>
          <w:spacing w:val="9"/>
          <w:sz w:val="24"/>
          <w:szCs w:val="24"/>
        </w:rPr>
        <w:t>ę</w:t>
      </w:r>
      <w:proofErr w:type="spellStart"/>
      <w:r w:rsidR="00FD00E1" w:rsidRPr="005E5169">
        <w:rPr>
          <w:rFonts w:ascii="Times New Roman" w:hAnsi="Times New Roman"/>
          <w:spacing w:val="9"/>
          <w:sz w:val="24"/>
          <w:szCs w:val="24"/>
          <w:lang w:val="en-US"/>
        </w:rPr>
        <w:t>dzy</w:t>
      </w:r>
      <w:proofErr w:type="spellEnd"/>
      <w:r w:rsidR="00FD00E1" w:rsidRPr="005E5169">
        <w:rPr>
          <w:rFonts w:ascii="Times New Roman" w:hAnsi="Times New Roman"/>
          <w:spacing w:val="9"/>
          <w:sz w:val="24"/>
          <w:szCs w:val="24"/>
          <w:lang w:val="en-US"/>
        </w:rPr>
        <w:t xml:space="preserve"> </w:t>
      </w:r>
      <w:proofErr w:type="spellStart"/>
      <w:r w:rsidR="00FD00E1" w:rsidRPr="005E5169">
        <w:rPr>
          <w:rFonts w:ascii="Times New Roman" w:hAnsi="Times New Roman"/>
          <w:spacing w:val="9"/>
          <w:sz w:val="24"/>
          <w:szCs w:val="24"/>
          <w:lang w:val="en-US"/>
        </w:rPr>
        <w:t>pacjentami</w:t>
      </w:r>
      <w:proofErr w:type="spellEnd"/>
      <w:r w:rsidR="00FD00E1" w:rsidRPr="005E5169">
        <w:rPr>
          <w:rFonts w:ascii="Times New Roman" w:hAnsi="Times New Roman"/>
          <w:spacing w:val="9"/>
          <w:sz w:val="24"/>
          <w:szCs w:val="24"/>
          <w:lang w:val="en-US"/>
        </w:rPr>
        <w:t xml:space="preserve"> </w:t>
      </w:r>
      <w:r w:rsidR="00FD00E1" w:rsidRPr="005E5169">
        <w:rPr>
          <w:rFonts w:ascii="Times New Roman" w:hAnsi="Times New Roman"/>
          <w:spacing w:val="9"/>
          <w:sz w:val="24"/>
          <w:szCs w:val="24"/>
        </w:rPr>
        <w:t xml:space="preserve">bądź </w:t>
      </w:r>
      <w:r w:rsidR="00FD00E1" w:rsidRPr="005E5169">
        <w:rPr>
          <w:rFonts w:ascii="Times New Roman" w:hAnsi="Times New Roman"/>
          <w:spacing w:val="9"/>
          <w:sz w:val="24"/>
          <w:szCs w:val="24"/>
          <w:lang w:val="en-US"/>
        </w:rPr>
        <w:t>pa</w:t>
      </w:r>
      <w:proofErr w:type="spellStart"/>
      <w:r w:rsidR="00FD00E1" w:rsidRPr="005E5169">
        <w:rPr>
          <w:rFonts w:ascii="Times New Roman" w:hAnsi="Times New Roman"/>
          <w:spacing w:val="9"/>
          <w:sz w:val="24"/>
          <w:szCs w:val="24"/>
        </w:rPr>
        <w:t>cjen</w:t>
      </w:r>
      <w:r w:rsidR="00FD00E1" w:rsidRPr="005E5169">
        <w:rPr>
          <w:rFonts w:ascii="Times New Roman" w:hAnsi="Times New Roman"/>
          <w:spacing w:val="9"/>
          <w:sz w:val="24"/>
          <w:szCs w:val="24"/>
          <w:lang w:val="en-US"/>
        </w:rPr>
        <w:t>tami</w:t>
      </w:r>
      <w:proofErr w:type="spellEnd"/>
      <w:r w:rsidR="00FD00E1" w:rsidRPr="005E5169">
        <w:rPr>
          <w:rFonts w:ascii="Times New Roman" w:hAnsi="Times New Roman"/>
          <w:spacing w:val="9"/>
          <w:sz w:val="24"/>
          <w:szCs w:val="24"/>
        </w:rPr>
        <w:t>, a per</w:t>
      </w:r>
      <w:proofErr w:type="spellStart"/>
      <w:r w:rsidR="00FD00E1" w:rsidRPr="005E5169">
        <w:rPr>
          <w:rFonts w:ascii="Times New Roman" w:hAnsi="Times New Roman"/>
          <w:spacing w:val="9"/>
          <w:sz w:val="24"/>
          <w:szCs w:val="24"/>
          <w:lang w:val="en-US"/>
        </w:rPr>
        <w:t>sonele</w:t>
      </w:r>
      <w:proofErr w:type="spellEnd"/>
      <w:r w:rsidR="00FD00E1" w:rsidRPr="005E5169">
        <w:rPr>
          <w:rFonts w:ascii="Times New Roman" w:hAnsi="Times New Roman"/>
          <w:spacing w:val="9"/>
          <w:sz w:val="24"/>
          <w:szCs w:val="24"/>
        </w:rPr>
        <w:t>m</w:t>
      </w:r>
      <w:r w:rsidRPr="005E5169">
        <w:rPr>
          <w:rFonts w:ascii="Times New Roman" w:hAnsi="Times New Roman"/>
          <w:spacing w:val="9"/>
          <w:sz w:val="24"/>
          <w:szCs w:val="24"/>
        </w:rPr>
        <w:t>,</w:t>
      </w:r>
    </w:p>
    <w:p w14:paraId="060CF11F" w14:textId="4F52FD4C" w:rsidR="00FD00E1" w:rsidRPr="009E3E41" w:rsidRDefault="00E75267" w:rsidP="00865D40">
      <w:pPr>
        <w:pStyle w:val="Bezodstpw"/>
        <w:numPr>
          <w:ilvl w:val="0"/>
          <w:numId w:val="125"/>
        </w:numPr>
        <w:ind w:left="2127" w:hanging="284"/>
        <w:jc w:val="both"/>
        <w:rPr>
          <w:rFonts w:ascii="Times New Roman" w:hAnsi="Times New Roman"/>
          <w:spacing w:val="7"/>
          <w:sz w:val="24"/>
          <w:szCs w:val="24"/>
        </w:rPr>
      </w:pPr>
      <w:proofErr w:type="spellStart"/>
      <w:r w:rsidRPr="005E5169">
        <w:rPr>
          <w:rFonts w:ascii="Times New Roman" w:hAnsi="Times New Roman"/>
          <w:spacing w:val="7"/>
          <w:sz w:val="24"/>
          <w:szCs w:val="24"/>
          <w:lang w:val="en-US"/>
        </w:rPr>
        <w:t>uzgadnianie</w:t>
      </w:r>
      <w:proofErr w:type="spellEnd"/>
      <w:r w:rsidRPr="005E5169">
        <w:rPr>
          <w:rFonts w:ascii="Times New Roman" w:hAnsi="Times New Roman"/>
          <w:spacing w:val="7"/>
          <w:sz w:val="24"/>
          <w:szCs w:val="24"/>
          <w:lang w:val="en-US"/>
        </w:rPr>
        <w:t xml:space="preserve"> </w:t>
      </w:r>
      <w:r w:rsidR="00FD00E1" w:rsidRPr="005E5169">
        <w:rPr>
          <w:rFonts w:ascii="Times New Roman" w:hAnsi="Times New Roman"/>
          <w:spacing w:val="7"/>
          <w:sz w:val="24"/>
          <w:szCs w:val="24"/>
          <w:lang w:val="en-US"/>
        </w:rPr>
        <w:t>p</w:t>
      </w:r>
      <w:r w:rsidR="00FD00E1" w:rsidRPr="005E5169">
        <w:rPr>
          <w:rFonts w:ascii="Times New Roman" w:hAnsi="Times New Roman"/>
          <w:spacing w:val="7"/>
          <w:sz w:val="24"/>
          <w:szCs w:val="24"/>
        </w:rPr>
        <w:t>ó</w:t>
      </w:r>
      <w:r w:rsidR="00FD00E1" w:rsidRPr="005E5169">
        <w:rPr>
          <w:rFonts w:ascii="Times New Roman" w:hAnsi="Times New Roman"/>
          <w:spacing w:val="7"/>
          <w:sz w:val="24"/>
          <w:szCs w:val="24"/>
          <w:lang w:val="en-US"/>
        </w:rPr>
        <w:t xml:space="preserve">r </w:t>
      </w:r>
      <w:proofErr w:type="spellStart"/>
      <w:r w:rsidR="00FD00E1" w:rsidRPr="005E5169">
        <w:rPr>
          <w:rFonts w:ascii="Times New Roman" w:hAnsi="Times New Roman"/>
          <w:spacing w:val="7"/>
          <w:sz w:val="24"/>
          <w:szCs w:val="24"/>
          <w:lang w:val="en-US"/>
        </w:rPr>
        <w:t>obchod</w:t>
      </w:r>
      <w:proofErr w:type="spellEnd"/>
      <w:r w:rsidR="00FD00E1" w:rsidRPr="005E5169">
        <w:rPr>
          <w:rFonts w:ascii="Times New Roman" w:hAnsi="Times New Roman"/>
          <w:spacing w:val="7"/>
          <w:sz w:val="24"/>
          <w:szCs w:val="24"/>
        </w:rPr>
        <w:t>ó</w:t>
      </w:r>
      <w:r w:rsidR="00FD00E1" w:rsidRPr="005E5169">
        <w:rPr>
          <w:rFonts w:ascii="Times New Roman" w:hAnsi="Times New Roman"/>
          <w:spacing w:val="7"/>
          <w:sz w:val="24"/>
          <w:szCs w:val="24"/>
          <w:lang w:val="en-US"/>
        </w:rPr>
        <w:t xml:space="preserve">w </w:t>
      </w:r>
      <w:proofErr w:type="spellStart"/>
      <w:r w:rsidR="00FD00E1" w:rsidRPr="005E5169">
        <w:rPr>
          <w:rFonts w:ascii="Times New Roman" w:hAnsi="Times New Roman"/>
          <w:spacing w:val="7"/>
          <w:sz w:val="24"/>
          <w:szCs w:val="24"/>
          <w:lang w:val="en-US"/>
        </w:rPr>
        <w:t>nocnych</w:t>
      </w:r>
      <w:proofErr w:type="spellEnd"/>
      <w:r w:rsidR="00FD00E1" w:rsidRPr="005E5169">
        <w:rPr>
          <w:rFonts w:ascii="Times New Roman" w:hAnsi="Times New Roman"/>
          <w:spacing w:val="7"/>
          <w:sz w:val="24"/>
          <w:szCs w:val="24"/>
          <w:lang w:val="en-US"/>
        </w:rPr>
        <w:t xml:space="preserve"> z</w:t>
      </w:r>
      <w:r w:rsidR="00FD00E1" w:rsidRPr="005E5169">
        <w:rPr>
          <w:rFonts w:ascii="Times New Roman" w:hAnsi="Times New Roman"/>
          <w:spacing w:val="7"/>
          <w:sz w:val="24"/>
          <w:szCs w:val="24"/>
        </w:rPr>
        <w:t xml:space="preserve"> dyżurującym</w:t>
      </w:r>
      <w:r w:rsidR="00FD00E1" w:rsidRPr="005E5169">
        <w:rPr>
          <w:rFonts w:ascii="Times New Roman" w:hAnsi="Times New Roman"/>
          <w:spacing w:val="7"/>
          <w:sz w:val="24"/>
          <w:szCs w:val="24"/>
          <w:lang w:val="en-US"/>
        </w:rPr>
        <w:t xml:space="preserve"> </w:t>
      </w:r>
      <w:proofErr w:type="spellStart"/>
      <w:r w:rsidR="00FD00E1" w:rsidRPr="005E5169">
        <w:rPr>
          <w:rFonts w:ascii="Times New Roman" w:hAnsi="Times New Roman"/>
          <w:spacing w:val="7"/>
          <w:sz w:val="24"/>
          <w:szCs w:val="24"/>
          <w:lang w:val="en-US"/>
        </w:rPr>
        <w:t>personelem</w:t>
      </w:r>
      <w:proofErr w:type="spellEnd"/>
      <w:r w:rsidR="00FD00E1" w:rsidRPr="005E5169">
        <w:rPr>
          <w:rFonts w:ascii="Times New Roman" w:hAnsi="Times New Roman"/>
          <w:spacing w:val="7"/>
          <w:sz w:val="24"/>
          <w:szCs w:val="24"/>
        </w:rPr>
        <w:t xml:space="preserve"> medycznym</w:t>
      </w:r>
      <w:r w:rsidR="00065BDD">
        <w:rPr>
          <w:rFonts w:ascii="Times New Roman" w:hAnsi="Times New Roman"/>
          <w:spacing w:val="7"/>
          <w:sz w:val="24"/>
          <w:szCs w:val="24"/>
          <w:lang w:val="en-US"/>
        </w:rPr>
        <w:t>;</w:t>
      </w:r>
    </w:p>
    <w:p w14:paraId="0DA9FBAE" w14:textId="77777777" w:rsidR="009E3E41" w:rsidRPr="009E3E41" w:rsidRDefault="009E3E41" w:rsidP="009E3E41">
      <w:pPr>
        <w:pStyle w:val="Bezodstpw"/>
        <w:jc w:val="both"/>
        <w:rPr>
          <w:rFonts w:ascii="Times New Roman" w:hAnsi="Times New Roman"/>
          <w:spacing w:val="7"/>
          <w:sz w:val="10"/>
          <w:szCs w:val="10"/>
        </w:rPr>
      </w:pPr>
    </w:p>
    <w:p w14:paraId="4EB07DB1" w14:textId="0AC8C723" w:rsidR="00FC315F" w:rsidRPr="005E5169" w:rsidRDefault="00FC315F" w:rsidP="00865D40">
      <w:pPr>
        <w:widowControl w:val="0"/>
        <w:numPr>
          <w:ilvl w:val="0"/>
          <w:numId w:val="112"/>
        </w:numPr>
        <w:tabs>
          <w:tab w:val="left" w:pos="854"/>
        </w:tabs>
        <w:ind w:left="1843" w:hanging="425"/>
        <w:jc w:val="both"/>
      </w:pPr>
      <w:bookmarkStart w:id="40" w:name="bookmark104"/>
      <w:bookmarkStart w:id="41" w:name="bookmark106"/>
      <w:bookmarkEnd w:id="40"/>
      <w:bookmarkEnd w:id="41"/>
      <w:r w:rsidRPr="005E5169">
        <w:t xml:space="preserve">uczestniczyć w przyjęciu pacjenta na </w:t>
      </w:r>
      <w:r w:rsidR="00DF1858" w:rsidRPr="005E5169">
        <w:t>O</w:t>
      </w:r>
      <w:r w:rsidRPr="005E5169">
        <w:t>ddział</w:t>
      </w:r>
      <w:r w:rsidR="00BE23E5">
        <w:t>;</w:t>
      </w:r>
    </w:p>
    <w:p w14:paraId="0D3F1A60" w14:textId="45E6548B" w:rsidR="00FC315F" w:rsidRPr="005E5169" w:rsidRDefault="00E75267" w:rsidP="00865D40">
      <w:pPr>
        <w:widowControl w:val="0"/>
        <w:numPr>
          <w:ilvl w:val="0"/>
          <w:numId w:val="112"/>
        </w:numPr>
        <w:tabs>
          <w:tab w:val="left" w:pos="854"/>
        </w:tabs>
        <w:ind w:left="1843" w:hanging="425"/>
        <w:jc w:val="both"/>
      </w:pPr>
      <w:bookmarkStart w:id="42" w:name="bookmark107"/>
      <w:bookmarkStart w:id="43" w:name="bookmark108"/>
      <w:bookmarkStart w:id="44" w:name="bookmark109"/>
      <w:bookmarkStart w:id="45" w:name="bookmark110"/>
      <w:bookmarkEnd w:id="42"/>
      <w:bookmarkEnd w:id="43"/>
      <w:bookmarkEnd w:id="44"/>
      <w:bookmarkEnd w:id="45"/>
      <w:r w:rsidRPr="005E5169">
        <w:t>z</w:t>
      </w:r>
      <w:r w:rsidR="00FC315F" w:rsidRPr="005E5169">
        <w:t xml:space="preserve">nać obowiązki na chronionym </w:t>
      </w:r>
      <w:r w:rsidR="00DF1858" w:rsidRPr="005E5169">
        <w:t>O</w:t>
      </w:r>
      <w:r w:rsidR="00FC315F" w:rsidRPr="005E5169">
        <w:t>ddziale</w:t>
      </w:r>
      <w:r w:rsidR="00BE23E5">
        <w:t>;</w:t>
      </w:r>
    </w:p>
    <w:p w14:paraId="61C8B068" w14:textId="0E56B251" w:rsidR="00FC315F" w:rsidRPr="005E5169" w:rsidRDefault="00E75267" w:rsidP="00865D40">
      <w:pPr>
        <w:widowControl w:val="0"/>
        <w:numPr>
          <w:ilvl w:val="0"/>
          <w:numId w:val="112"/>
        </w:numPr>
        <w:tabs>
          <w:tab w:val="left" w:pos="854"/>
        </w:tabs>
        <w:ind w:left="1843" w:hanging="425"/>
        <w:jc w:val="both"/>
      </w:pPr>
      <w:bookmarkStart w:id="46" w:name="bookmark111"/>
      <w:bookmarkStart w:id="47" w:name="bookmark112"/>
      <w:bookmarkStart w:id="48" w:name="bookmark113"/>
      <w:bookmarkStart w:id="49" w:name="bookmark114"/>
      <w:bookmarkStart w:id="50" w:name="bookmark115"/>
      <w:bookmarkStart w:id="51" w:name="bookmark116"/>
      <w:bookmarkStart w:id="52" w:name="bookmark117"/>
      <w:bookmarkStart w:id="53" w:name="bookmark118"/>
      <w:bookmarkEnd w:id="46"/>
      <w:bookmarkEnd w:id="47"/>
      <w:bookmarkEnd w:id="48"/>
      <w:bookmarkEnd w:id="49"/>
      <w:bookmarkEnd w:id="50"/>
      <w:bookmarkEnd w:id="51"/>
      <w:bookmarkEnd w:id="52"/>
      <w:bookmarkEnd w:id="53"/>
      <w:r w:rsidRPr="005E5169">
        <w:t xml:space="preserve">dokonywać </w:t>
      </w:r>
      <w:r w:rsidR="00FC315F" w:rsidRPr="005E5169">
        <w:t xml:space="preserve">obchodu obiektu zgodnie z obowiązującym </w:t>
      </w:r>
      <w:r w:rsidR="00CE69B8" w:rsidRPr="005E5169">
        <w:t>harmonogramem</w:t>
      </w:r>
      <w:r w:rsidR="00BE23E5">
        <w:t>;</w:t>
      </w:r>
    </w:p>
    <w:p w14:paraId="6F8EB03F" w14:textId="350A68DE" w:rsidR="00FC315F" w:rsidRPr="005E5169" w:rsidRDefault="00E75267" w:rsidP="00865D40">
      <w:pPr>
        <w:widowControl w:val="0"/>
        <w:numPr>
          <w:ilvl w:val="0"/>
          <w:numId w:val="112"/>
        </w:numPr>
        <w:tabs>
          <w:tab w:val="left" w:pos="854"/>
        </w:tabs>
        <w:ind w:left="1843" w:hanging="425"/>
        <w:jc w:val="both"/>
      </w:pPr>
      <w:bookmarkStart w:id="54" w:name="bookmark119"/>
      <w:bookmarkStart w:id="55" w:name="bookmark120"/>
      <w:bookmarkEnd w:id="54"/>
      <w:bookmarkEnd w:id="55"/>
      <w:r w:rsidRPr="005E5169">
        <w:t xml:space="preserve">wykonywać </w:t>
      </w:r>
      <w:r w:rsidR="00FC315F" w:rsidRPr="005E5169">
        <w:t>inn</w:t>
      </w:r>
      <w:r w:rsidRPr="005E5169">
        <w:t>e</w:t>
      </w:r>
      <w:r w:rsidR="00FC315F" w:rsidRPr="005E5169">
        <w:t xml:space="preserve"> czynności zleconych przez </w:t>
      </w:r>
      <w:r w:rsidR="00E76CCD" w:rsidRPr="005E5169">
        <w:t>personel medyczny</w:t>
      </w:r>
      <w:r w:rsidR="00FC315F" w:rsidRPr="005E5169">
        <w:t>, a nie objętych niniejszym zakresem</w:t>
      </w:r>
      <w:r w:rsidR="00E76CCD" w:rsidRPr="005E5169">
        <w:t xml:space="preserve"> związanych z bezpieczeństwem pracy w Oddziale</w:t>
      </w:r>
      <w:r w:rsidR="00BE23E5">
        <w:t>;</w:t>
      </w:r>
    </w:p>
    <w:p w14:paraId="500C5D58" w14:textId="3BD882A8" w:rsidR="00FC315F" w:rsidRPr="005E5169" w:rsidRDefault="00E75267" w:rsidP="00865D40">
      <w:pPr>
        <w:widowControl w:val="0"/>
        <w:numPr>
          <w:ilvl w:val="0"/>
          <w:numId w:val="112"/>
        </w:numPr>
        <w:tabs>
          <w:tab w:val="left" w:pos="854"/>
        </w:tabs>
        <w:ind w:left="1843" w:hanging="425"/>
        <w:jc w:val="both"/>
      </w:pPr>
      <w:bookmarkStart w:id="56" w:name="bookmark121"/>
      <w:bookmarkEnd w:id="56"/>
      <w:r w:rsidRPr="005E5169">
        <w:t xml:space="preserve">podejmować </w:t>
      </w:r>
      <w:r w:rsidR="00FC315F" w:rsidRPr="005E5169">
        <w:t>interwencje w przypadku agresji, próby ucieczki i innych sytuacji nagłych ze strony pacjentów zgodnie z obowiązującymi przepisami i zasadami bezpieczeństwa</w:t>
      </w:r>
      <w:r w:rsidR="00BE23E5">
        <w:t>;</w:t>
      </w:r>
    </w:p>
    <w:p w14:paraId="0565C793" w14:textId="7BB5E92B" w:rsidR="00FC315F" w:rsidRPr="005E5169" w:rsidRDefault="00E75267" w:rsidP="00865D40">
      <w:pPr>
        <w:widowControl w:val="0"/>
        <w:numPr>
          <w:ilvl w:val="0"/>
          <w:numId w:val="112"/>
        </w:numPr>
        <w:tabs>
          <w:tab w:val="left" w:pos="869"/>
        </w:tabs>
        <w:ind w:left="1843" w:hanging="425"/>
        <w:jc w:val="both"/>
      </w:pPr>
      <w:bookmarkStart w:id="57" w:name="bookmark122"/>
      <w:bookmarkEnd w:id="57"/>
      <w:r w:rsidRPr="005E5169">
        <w:t>p</w:t>
      </w:r>
      <w:r w:rsidR="00FC315F" w:rsidRPr="005E5169">
        <w:t>rzeprowadz</w:t>
      </w:r>
      <w:r w:rsidRPr="005E5169">
        <w:t>ać</w:t>
      </w:r>
      <w:r w:rsidR="00FC315F" w:rsidRPr="005E5169">
        <w:t xml:space="preserve"> na polecenie kierownika </w:t>
      </w:r>
      <w:r w:rsidRPr="005E5169">
        <w:t xml:space="preserve">Oddziału </w:t>
      </w:r>
      <w:r w:rsidR="00E76CCD" w:rsidRPr="005E5169">
        <w:t xml:space="preserve">lub personelu medycznego </w:t>
      </w:r>
      <w:r w:rsidRPr="005E5169">
        <w:t xml:space="preserve">Szpitala </w:t>
      </w:r>
      <w:r w:rsidR="00FC315F" w:rsidRPr="005E5169">
        <w:t>rewizji celem eliminacji przedmiotów zagrażających, substancji psychoaktywnych</w:t>
      </w:r>
      <w:r w:rsidR="00BE23E5">
        <w:br/>
      </w:r>
      <w:r w:rsidR="00FC315F" w:rsidRPr="005E5169">
        <w:t>i innych elementów zabronionych</w:t>
      </w:r>
      <w:r w:rsidR="00BE23E5">
        <w:t>;</w:t>
      </w:r>
    </w:p>
    <w:p w14:paraId="29144DBC" w14:textId="0CBF1ED8" w:rsidR="00FC315F" w:rsidRPr="00BE23E5" w:rsidRDefault="00E75267" w:rsidP="00865D40">
      <w:pPr>
        <w:widowControl w:val="0"/>
        <w:numPr>
          <w:ilvl w:val="0"/>
          <w:numId w:val="112"/>
        </w:numPr>
        <w:tabs>
          <w:tab w:val="left" w:pos="849"/>
        </w:tabs>
        <w:ind w:left="1843" w:hanging="425"/>
        <w:jc w:val="both"/>
        <w:rPr>
          <w:bCs/>
        </w:rPr>
      </w:pPr>
      <w:bookmarkStart w:id="58" w:name="bookmark123"/>
      <w:bookmarkEnd w:id="58"/>
      <w:r w:rsidRPr="005E5169">
        <w:t>wykonywać r</w:t>
      </w:r>
      <w:r w:rsidR="00FC315F" w:rsidRPr="005E5169">
        <w:t xml:space="preserve">egularne obchody </w:t>
      </w:r>
      <w:r w:rsidR="00E76CCD" w:rsidRPr="005E5169">
        <w:t>O</w:t>
      </w:r>
      <w:r w:rsidR="00FC315F" w:rsidRPr="005E5169">
        <w:t>ddziału również nocą, niezależnie od działającego monitoringu.</w:t>
      </w:r>
      <w:bookmarkStart w:id="59" w:name="bookmark124"/>
      <w:bookmarkStart w:id="60" w:name="bookmark125"/>
      <w:bookmarkStart w:id="61" w:name="bookmark126"/>
      <w:bookmarkEnd w:id="59"/>
      <w:bookmarkEnd w:id="60"/>
      <w:bookmarkEnd w:id="61"/>
    </w:p>
    <w:p w14:paraId="1B0F00A4" w14:textId="77777777" w:rsidR="00BE23E5" w:rsidRPr="00BE23E5" w:rsidRDefault="00BE23E5" w:rsidP="00BE23E5">
      <w:pPr>
        <w:widowControl w:val="0"/>
        <w:tabs>
          <w:tab w:val="left" w:pos="849"/>
        </w:tabs>
        <w:jc w:val="both"/>
        <w:rPr>
          <w:bCs/>
          <w:sz w:val="10"/>
          <w:szCs w:val="10"/>
        </w:rPr>
      </w:pPr>
    </w:p>
    <w:p w14:paraId="0B3B5C65" w14:textId="658C77D2" w:rsidR="0089071D" w:rsidRPr="00865D40" w:rsidRDefault="0089071D" w:rsidP="00865D40">
      <w:pPr>
        <w:pStyle w:val="Akapitzlist"/>
        <w:numPr>
          <w:ilvl w:val="2"/>
          <w:numId w:val="22"/>
        </w:numPr>
        <w:ind w:left="1418" w:hanging="851"/>
        <w:rPr>
          <w:rFonts w:ascii="Times New Roman" w:eastAsia="Times New Roman" w:hAnsi="Times New Roman"/>
          <w:bCs/>
          <w:color w:val="000000" w:themeColor="text1"/>
          <w:sz w:val="24"/>
          <w:szCs w:val="24"/>
          <w:lang w:eastAsia="pl-PL"/>
        </w:rPr>
      </w:pPr>
      <w:r w:rsidRPr="00865D40">
        <w:rPr>
          <w:rFonts w:ascii="Times New Roman" w:hAnsi="Times New Roman"/>
          <w:sz w:val="24"/>
          <w:szCs w:val="24"/>
        </w:rPr>
        <w:t xml:space="preserve">Wykonawca jest zobowiązany </w:t>
      </w:r>
      <w:r w:rsidRPr="00BE23E5">
        <w:rPr>
          <w:rFonts w:ascii="Times New Roman" w:hAnsi="Times New Roman"/>
          <w:sz w:val="24"/>
          <w:szCs w:val="24"/>
        </w:rPr>
        <w:t>wyposażyć</w:t>
      </w:r>
      <w:r w:rsidRPr="00865D40">
        <w:rPr>
          <w:rFonts w:ascii="Times New Roman" w:hAnsi="Times New Roman"/>
          <w:sz w:val="24"/>
          <w:szCs w:val="24"/>
        </w:rPr>
        <w:t xml:space="preserve"> </w:t>
      </w:r>
      <w:r w:rsidR="00E75267" w:rsidRPr="00865D40">
        <w:rPr>
          <w:rFonts w:ascii="Times New Roman" w:hAnsi="Times New Roman"/>
          <w:sz w:val="24"/>
          <w:szCs w:val="24"/>
        </w:rPr>
        <w:t xml:space="preserve">pracowników </w:t>
      </w:r>
      <w:r w:rsidRPr="00865D40">
        <w:rPr>
          <w:rFonts w:ascii="Times New Roman" w:hAnsi="Times New Roman"/>
          <w:sz w:val="24"/>
          <w:szCs w:val="24"/>
        </w:rPr>
        <w:t>ochrony</w:t>
      </w:r>
      <w:r w:rsidR="00213A34">
        <w:rPr>
          <w:rFonts w:ascii="Times New Roman" w:hAnsi="Times New Roman"/>
          <w:sz w:val="24"/>
          <w:szCs w:val="24"/>
        </w:rPr>
        <w:t>,</w:t>
      </w:r>
      <w:r w:rsidRPr="00865D40">
        <w:rPr>
          <w:rFonts w:ascii="Times New Roman" w:hAnsi="Times New Roman"/>
          <w:sz w:val="24"/>
          <w:szCs w:val="24"/>
        </w:rPr>
        <w:t xml:space="preserve"> przy pomocy któr</w:t>
      </w:r>
      <w:r w:rsidR="00E75267" w:rsidRPr="00865D40">
        <w:rPr>
          <w:rFonts w:ascii="Times New Roman" w:hAnsi="Times New Roman"/>
          <w:sz w:val="24"/>
          <w:szCs w:val="24"/>
        </w:rPr>
        <w:t>ych</w:t>
      </w:r>
      <w:r w:rsidRPr="00865D40">
        <w:rPr>
          <w:rFonts w:ascii="Times New Roman" w:hAnsi="Times New Roman"/>
          <w:sz w:val="24"/>
          <w:szCs w:val="24"/>
        </w:rPr>
        <w:t xml:space="preserve"> wykonuje </w:t>
      </w:r>
      <w:r w:rsidR="009E7140" w:rsidRPr="00865D40">
        <w:rPr>
          <w:rFonts w:ascii="Times New Roman" w:hAnsi="Times New Roman"/>
          <w:sz w:val="24"/>
          <w:szCs w:val="24"/>
        </w:rPr>
        <w:t>Zamówienie</w:t>
      </w:r>
      <w:r w:rsidR="00213A34">
        <w:rPr>
          <w:rFonts w:ascii="Times New Roman" w:hAnsi="Times New Roman"/>
          <w:sz w:val="24"/>
          <w:szCs w:val="24"/>
        </w:rPr>
        <w:t>,</w:t>
      </w:r>
      <w:r w:rsidRPr="00865D40">
        <w:rPr>
          <w:rFonts w:ascii="Times New Roman" w:hAnsi="Times New Roman"/>
          <w:sz w:val="24"/>
          <w:szCs w:val="24"/>
        </w:rPr>
        <w:t xml:space="preserve"> w:</w:t>
      </w:r>
    </w:p>
    <w:p w14:paraId="7F545233" w14:textId="6142AA89" w:rsidR="0089071D" w:rsidRPr="00D57EC1" w:rsidRDefault="0089071D" w:rsidP="00865D40">
      <w:pPr>
        <w:pStyle w:val="Tekstpodstawowywcity"/>
        <w:numPr>
          <w:ilvl w:val="0"/>
          <w:numId w:val="126"/>
        </w:numPr>
        <w:overflowPunct w:val="0"/>
        <w:autoSpaceDE w:val="0"/>
        <w:autoSpaceDN w:val="0"/>
        <w:adjustRightInd w:val="0"/>
        <w:spacing w:after="0"/>
        <w:ind w:left="1843" w:hanging="425"/>
        <w:jc w:val="both"/>
      </w:pPr>
      <w:r w:rsidRPr="00D57EC1">
        <w:t>ubiór służbowy (mundur, buty, pasek, kamizelka taktyczna)</w:t>
      </w:r>
      <w:r w:rsidR="00213A34">
        <w:t>,</w:t>
      </w:r>
    </w:p>
    <w:p w14:paraId="60E2619E" w14:textId="163C7AE9" w:rsidR="0089071D" w:rsidRPr="00D57EC1" w:rsidRDefault="0089071D" w:rsidP="00865D40">
      <w:pPr>
        <w:pStyle w:val="Tekstpodstawowywcity"/>
        <w:numPr>
          <w:ilvl w:val="0"/>
          <w:numId w:val="126"/>
        </w:numPr>
        <w:overflowPunct w:val="0"/>
        <w:autoSpaceDE w:val="0"/>
        <w:autoSpaceDN w:val="0"/>
        <w:adjustRightInd w:val="0"/>
        <w:spacing w:after="0"/>
        <w:ind w:left="1843" w:hanging="425"/>
        <w:jc w:val="both"/>
      </w:pPr>
      <w:r w:rsidRPr="00D57EC1">
        <w:t>identyfikator</w:t>
      </w:r>
      <w:r w:rsidR="00E75267">
        <w:t>,</w:t>
      </w:r>
    </w:p>
    <w:p w14:paraId="67C7C43C" w14:textId="47A9CF15" w:rsidR="0089071D" w:rsidRPr="00D57EC1" w:rsidRDefault="0089071D" w:rsidP="00865D40">
      <w:pPr>
        <w:pStyle w:val="Tekstpodstawowywcity"/>
        <w:numPr>
          <w:ilvl w:val="0"/>
          <w:numId w:val="126"/>
        </w:numPr>
        <w:overflowPunct w:val="0"/>
        <w:autoSpaceDE w:val="0"/>
        <w:autoSpaceDN w:val="0"/>
        <w:adjustRightInd w:val="0"/>
        <w:spacing w:after="0"/>
        <w:ind w:left="1843" w:hanging="425"/>
        <w:jc w:val="both"/>
        <w:rPr>
          <w:b/>
          <w:bCs/>
        </w:rPr>
      </w:pPr>
      <w:r w:rsidRPr="00D57EC1">
        <w:t xml:space="preserve">system komunikacji wewnętrznej </w:t>
      </w:r>
      <w:r w:rsidRPr="00D57EC1">
        <w:rPr>
          <w:bCs/>
        </w:rPr>
        <w:t>(każdy pracownik na zmianie powinien posiadać radiotelefon)</w:t>
      </w:r>
      <w:r w:rsidR="00213A34">
        <w:rPr>
          <w:bCs/>
        </w:rPr>
        <w:t>,</w:t>
      </w:r>
    </w:p>
    <w:p w14:paraId="2DDEE6DD" w14:textId="75C870AF" w:rsidR="00912B61" w:rsidRPr="000A0EFF" w:rsidRDefault="00912B61" w:rsidP="00865D40">
      <w:pPr>
        <w:widowControl w:val="0"/>
        <w:numPr>
          <w:ilvl w:val="0"/>
          <w:numId w:val="126"/>
        </w:numPr>
        <w:tabs>
          <w:tab w:val="left" w:pos="1157"/>
        </w:tabs>
        <w:ind w:left="1843" w:hanging="425"/>
        <w:jc w:val="both"/>
      </w:pPr>
      <w:r w:rsidRPr="000A0EFF">
        <w:t>środki ochrony osobistej w sytuacjach szczególnych (fartuchy, kombinezony, maseczki, rękawiczki)</w:t>
      </w:r>
      <w:r w:rsidR="00213A34" w:rsidRPr="000A0EFF">
        <w:t>.</w:t>
      </w:r>
    </w:p>
    <w:p w14:paraId="2597DD0A" w14:textId="77777777" w:rsidR="00213A34" w:rsidRPr="000A0EFF" w:rsidRDefault="00213A34" w:rsidP="00213A34">
      <w:pPr>
        <w:widowControl w:val="0"/>
        <w:tabs>
          <w:tab w:val="left" w:pos="1157"/>
        </w:tabs>
        <w:jc w:val="both"/>
        <w:rPr>
          <w:sz w:val="10"/>
          <w:szCs w:val="10"/>
        </w:rPr>
      </w:pPr>
    </w:p>
    <w:p w14:paraId="75C029D4" w14:textId="46BFC981" w:rsidR="0089071D" w:rsidRPr="00E75267" w:rsidRDefault="0089071D" w:rsidP="00865D40">
      <w:pPr>
        <w:pStyle w:val="Akapitzlist"/>
        <w:numPr>
          <w:ilvl w:val="2"/>
          <w:numId w:val="22"/>
        </w:numPr>
        <w:spacing w:before="0" w:after="0" w:line="240" w:lineRule="auto"/>
        <w:ind w:left="1418" w:hanging="851"/>
        <w:rPr>
          <w:rFonts w:ascii="Times New Roman" w:hAnsi="Times New Roman"/>
          <w:sz w:val="24"/>
          <w:szCs w:val="24"/>
        </w:rPr>
      </w:pPr>
      <w:r w:rsidRPr="00D57EC1">
        <w:rPr>
          <w:rFonts w:ascii="Times New Roman" w:hAnsi="Times New Roman"/>
          <w:sz w:val="24"/>
          <w:szCs w:val="24"/>
        </w:rPr>
        <w:lastRenderedPageBreak/>
        <w:t xml:space="preserve">Wykonawca zobowiązany jest wyznaczyć osobę koordynującą wykonywanie obowiązków </w:t>
      </w:r>
      <w:r w:rsidRPr="00E75267">
        <w:rPr>
          <w:rFonts w:ascii="Times New Roman" w:hAnsi="Times New Roman"/>
          <w:sz w:val="24"/>
          <w:szCs w:val="24"/>
        </w:rPr>
        <w:t>służby ochrony, z którą będzie możliwy stały kontakt (np. telefoniczny).</w:t>
      </w:r>
    </w:p>
    <w:p w14:paraId="3185057A" w14:textId="3F9AE2E7" w:rsidR="00A50380" w:rsidRPr="00865D40" w:rsidRDefault="00A50380" w:rsidP="00865D40">
      <w:pPr>
        <w:pStyle w:val="Akapitzlist"/>
        <w:numPr>
          <w:ilvl w:val="2"/>
          <w:numId w:val="22"/>
        </w:numPr>
        <w:spacing w:before="0" w:after="0" w:line="240" w:lineRule="auto"/>
        <w:ind w:left="1418" w:hanging="851"/>
        <w:rPr>
          <w:rFonts w:ascii="Times New Roman" w:hAnsi="Times New Roman"/>
          <w:sz w:val="24"/>
          <w:szCs w:val="24"/>
        </w:rPr>
      </w:pPr>
      <w:bookmarkStart w:id="62" w:name="_Hlk134176455"/>
      <w:r w:rsidRPr="00865D40">
        <w:rPr>
          <w:rFonts w:ascii="Times New Roman" w:hAnsi="Times New Roman"/>
          <w:sz w:val="24"/>
          <w:szCs w:val="24"/>
        </w:rPr>
        <w:t>Wykonawca zobowiązany jest wyznaczyć</w:t>
      </w:r>
      <w:r w:rsidR="003706CF" w:rsidRPr="00865D40">
        <w:rPr>
          <w:rFonts w:ascii="Times New Roman" w:hAnsi="Times New Roman"/>
          <w:sz w:val="24"/>
          <w:szCs w:val="24"/>
        </w:rPr>
        <w:t xml:space="preserve"> </w:t>
      </w:r>
      <w:r w:rsidR="003706CF" w:rsidRPr="00865D40">
        <w:rPr>
          <w:rFonts w:ascii="Times New Roman" w:hAnsi="Times New Roman"/>
          <w:sz w:val="24"/>
          <w:szCs w:val="24"/>
          <w:shd w:val="clear" w:color="auto" w:fill="FFFFFF"/>
        </w:rPr>
        <w:t>koordynatora</w:t>
      </w:r>
      <w:r w:rsidR="000A0EFF">
        <w:rPr>
          <w:rFonts w:ascii="Times New Roman" w:hAnsi="Times New Roman"/>
          <w:sz w:val="24"/>
          <w:szCs w:val="24"/>
          <w:shd w:val="clear" w:color="auto" w:fill="FFFFFF"/>
        </w:rPr>
        <w:t xml:space="preserve"> </w:t>
      </w:r>
      <w:r w:rsidR="003706CF" w:rsidRPr="00865D40">
        <w:rPr>
          <w:rFonts w:ascii="Times New Roman" w:hAnsi="Times New Roman"/>
          <w:sz w:val="24"/>
          <w:szCs w:val="24"/>
          <w:shd w:val="clear" w:color="auto" w:fill="FFFFFF"/>
        </w:rPr>
        <w:t>sprawującego nadzór nad</w:t>
      </w:r>
      <w:r w:rsidR="000A0EFF">
        <w:rPr>
          <w:rFonts w:ascii="Times New Roman" w:hAnsi="Times New Roman"/>
          <w:sz w:val="24"/>
          <w:szCs w:val="24"/>
          <w:shd w:val="clear" w:color="auto" w:fill="FFFFFF"/>
        </w:rPr>
        <w:t xml:space="preserve"> </w:t>
      </w:r>
      <w:r w:rsidR="003706CF" w:rsidRPr="00865D40">
        <w:rPr>
          <w:rFonts w:ascii="Times New Roman" w:hAnsi="Times New Roman"/>
          <w:sz w:val="24"/>
          <w:szCs w:val="24"/>
          <w:shd w:val="clear" w:color="auto" w:fill="FFFFFF"/>
        </w:rPr>
        <w:t>bezpieczeństwem i</w:t>
      </w:r>
      <w:r w:rsidR="000A0EFF">
        <w:rPr>
          <w:rFonts w:ascii="Times New Roman" w:hAnsi="Times New Roman"/>
          <w:sz w:val="24"/>
          <w:szCs w:val="24"/>
          <w:shd w:val="clear" w:color="auto" w:fill="FFFFFF"/>
        </w:rPr>
        <w:t xml:space="preserve"> </w:t>
      </w:r>
      <w:r w:rsidR="003706CF" w:rsidRPr="00865D40">
        <w:rPr>
          <w:rFonts w:ascii="Times New Roman" w:hAnsi="Times New Roman"/>
          <w:sz w:val="24"/>
          <w:szCs w:val="24"/>
          <w:shd w:val="clear" w:color="auto" w:fill="FFFFFF"/>
        </w:rPr>
        <w:t>higieną pracy pracowników zatrudnionych na stanowisku ochrony</w:t>
      </w:r>
      <w:bookmarkEnd w:id="62"/>
      <w:r w:rsidR="003706CF" w:rsidRPr="00865D40">
        <w:rPr>
          <w:rFonts w:ascii="Times New Roman" w:hAnsi="Times New Roman"/>
          <w:sz w:val="24"/>
          <w:szCs w:val="24"/>
          <w:shd w:val="clear" w:color="auto" w:fill="FFFFFF"/>
        </w:rPr>
        <w:t>.</w:t>
      </w:r>
    </w:p>
    <w:p w14:paraId="08AAB8DF" w14:textId="5AFED091" w:rsidR="0089071D" w:rsidRPr="00865D40" w:rsidRDefault="0089071D" w:rsidP="00865D40">
      <w:pPr>
        <w:pStyle w:val="Akapitzlist"/>
        <w:numPr>
          <w:ilvl w:val="2"/>
          <w:numId w:val="22"/>
        </w:numPr>
        <w:spacing w:before="0" w:after="0" w:line="240" w:lineRule="auto"/>
        <w:ind w:left="1418" w:hanging="851"/>
        <w:rPr>
          <w:rFonts w:ascii="Times New Roman" w:hAnsi="Times New Roman"/>
          <w:sz w:val="24"/>
          <w:szCs w:val="24"/>
        </w:rPr>
      </w:pPr>
      <w:r w:rsidRPr="00865D40">
        <w:rPr>
          <w:rFonts w:ascii="Times New Roman" w:hAnsi="Times New Roman"/>
          <w:sz w:val="24"/>
          <w:szCs w:val="24"/>
        </w:rPr>
        <w:t xml:space="preserve">Po podpisaniu umowy, w dniu przejęcia obowiązków przez służbę ochrony Wykonawcy wszyscy pracownicy przejdą obowiązkowe szkolenie przeprowadzone przez pracowników Szpitala z zakresu przepisów BHP, </w:t>
      </w:r>
      <w:r w:rsidR="00E22040">
        <w:rPr>
          <w:rFonts w:ascii="Times New Roman" w:hAnsi="Times New Roman"/>
          <w:sz w:val="24"/>
          <w:szCs w:val="24"/>
        </w:rPr>
        <w:t>PPOŻ</w:t>
      </w:r>
      <w:r w:rsidRPr="00865D40">
        <w:rPr>
          <w:rFonts w:ascii="Times New Roman" w:hAnsi="Times New Roman"/>
          <w:sz w:val="24"/>
          <w:szCs w:val="24"/>
        </w:rPr>
        <w:t xml:space="preserve"> oraz przepisów w zakresie ochrony danych osobowych.</w:t>
      </w:r>
    </w:p>
    <w:p w14:paraId="1882EF5F" w14:textId="5B4C61FC" w:rsidR="0089071D" w:rsidRPr="00865D40" w:rsidRDefault="0089071D" w:rsidP="00865D40">
      <w:pPr>
        <w:pStyle w:val="Akapitzlist"/>
        <w:numPr>
          <w:ilvl w:val="2"/>
          <w:numId w:val="22"/>
        </w:numPr>
        <w:spacing w:before="0" w:after="0" w:line="240" w:lineRule="auto"/>
        <w:ind w:left="1418" w:hanging="851"/>
        <w:rPr>
          <w:rFonts w:ascii="Times New Roman" w:hAnsi="Times New Roman"/>
          <w:sz w:val="24"/>
          <w:szCs w:val="24"/>
        </w:rPr>
      </w:pPr>
      <w:r w:rsidRPr="00865D40">
        <w:rPr>
          <w:rFonts w:ascii="Times New Roman" w:hAnsi="Times New Roman"/>
          <w:sz w:val="24"/>
          <w:szCs w:val="24"/>
        </w:rPr>
        <w:t>Osoba wyznaczona przez Wykonawcę do pełnienia służby ochrony nie może być osob</w:t>
      </w:r>
      <w:r w:rsidR="00836A79" w:rsidRPr="00865D40">
        <w:rPr>
          <w:rFonts w:ascii="Times New Roman" w:hAnsi="Times New Roman"/>
          <w:sz w:val="24"/>
          <w:szCs w:val="24"/>
        </w:rPr>
        <w:t>ą</w:t>
      </w:r>
      <w:r w:rsidRPr="00865D40">
        <w:rPr>
          <w:rFonts w:ascii="Times New Roman" w:hAnsi="Times New Roman"/>
          <w:sz w:val="24"/>
          <w:szCs w:val="24"/>
        </w:rPr>
        <w:t xml:space="preserve"> wcześniej karaną, uzależnion</w:t>
      </w:r>
      <w:r w:rsidR="00E22040">
        <w:rPr>
          <w:rFonts w:ascii="Times New Roman" w:hAnsi="Times New Roman"/>
          <w:sz w:val="24"/>
          <w:szCs w:val="24"/>
        </w:rPr>
        <w:t>ą</w:t>
      </w:r>
      <w:r w:rsidRPr="00865D40">
        <w:rPr>
          <w:rFonts w:ascii="Times New Roman" w:hAnsi="Times New Roman"/>
          <w:sz w:val="24"/>
          <w:szCs w:val="24"/>
        </w:rPr>
        <w:t xml:space="preserve"> od alkoholu lub innych środków psychoaktywnych, ujawniającą skłonności do przemocy</w:t>
      </w:r>
      <w:r w:rsidR="00EE0245" w:rsidRPr="00865D40">
        <w:rPr>
          <w:rFonts w:ascii="Times New Roman" w:hAnsi="Times New Roman"/>
          <w:sz w:val="24"/>
          <w:szCs w:val="24"/>
        </w:rPr>
        <w:t>,</w:t>
      </w:r>
      <w:r w:rsidRPr="00865D40">
        <w:rPr>
          <w:rFonts w:ascii="Times New Roman" w:hAnsi="Times New Roman"/>
          <w:sz w:val="24"/>
          <w:szCs w:val="24"/>
        </w:rPr>
        <w:t xml:space="preserve"> z ograniczeniami psychicznymi lub fizycznymi</w:t>
      </w:r>
      <w:r w:rsidR="00911A77" w:rsidRPr="00865D40">
        <w:rPr>
          <w:rFonts w:ascii="Times New Roman" w:hAnsi="Times New Roman"/>
          <w:sz w:val="24"/>
          <w:szCs w:val="24"/>
        </w:rPr>
        <w:t xml:space="preserve"> </w:t>
      </w:r>
      <w:r w:rsidR="00911A77" w:rsidRPr="00865D40">
        <w:rPr>
          <w:rFonts w:ascii="Times New Roman" w:hAnsi="Times New Roman"/>
          <w:bCs/>
          <w:sz w:val="24"/>
          <w:szCs w:val="24"/>
        </w:rPr>
        <w:t>oraz podatną na wpływy pacjentów.</w:t>
      </w:r>
    </w:p>
    <w:p w14:paraId="16228E3C" w14:textId="0CE08AAC" w:rsidR="00CE134F" w:rsidRPr="00756347" w:rsidRDefault="00E75267" w:rsidP="00865D40">
      <w:pPr>
        <w:pStyle w:val="Akapitzlist"/>
        <w:numPr>
          <w:ilvl w:val="2"/>
          <w:numId w:val="22"/>
        </w:numPr>
        <w:spacing w:before="0" w:after="0" w:line="240" w:lineRule="auto"/>
        <w:ind w:left="1418" w:hanging="851"/>
        <w:rPr>
          <w:rFonts w:ascii="Times New Roman" w:hAnsi="Times New Roman"/>
          <w:sz w:val="24"/>
          <w:szCs w:val="24"/>
        </w:rPr>
      </w:pPr>
      <w:r w:rsidRPr="00756347">
        <w:rPr>
          <w:rFonts w:ascii="Times New Roman" w:hAnsi="Times New Roman"/>
          <w:sz w:val="24"/>
          <w:szCs w:val="24"/>
        </w:rPr>
        <w:t>W</w:t>
      </w:r>
      <w:r w:rsidR="00CE134F" w:rsidRPr="00756347">
        <w:rPr>
          <w:rFonts w:ascii="Times New Roman" w:hAnsi="Times New Roman"/>
          <w:sz w:val="24"/>
          <w:szCs w:val="24"/>
        </w:rPr>
        <w:t xml:space="preserve"> przypadku zranienia się, podejrzenia zainfekowania chorobą zakaźną w czasie pełnienia obowiązków w Oddziale Wykonawca zobligowany jest do pokrycia kosztów badania na obecność wirusa HIV, żółtaczki typu B i C, gruźlicy</w:t>
      </w:r>
      <w:r w:rsidR="003164F0">
        <w:rPr>
          <w:rFonts w:ascii="Times New Roman" w:hAnsi="Times New Roman"/>
          <w:sz w:val="24"/>
          <w:szCs w:val="24"/>
        </w:rPr>
        <w:t>,</w:t>
      </w:r>
      <w:r w:rsidR="00CE134F" w:rsidRPr="00756347">
        <w:rPr>
          <w:rFonts w:ascii="Times New Roman" w:hAnsi="Times New Roman"/>
          <w:sz w:val="24"/>
          <w:szCs w:val="24"/>
        </w:rPr>
        <w:t xml:space="preserve"> itp. każdego pracownika ochrony, który był narażony na zakażenie</w:t>
      </w:r>
      <w:r w:rsidRPr="00756347">
        <w:rPr>
          <w:rFonts w:ascii="Times New Roman" w:hAnsi="Times New Roman"/>
          <w:sz w:val="24"/>
          <w:szCs w:val="24"/>
        </w:rPr>
        <w:t>.</w:t>
      </w:r>
    </w:p>
    <w:p w14:paraId="5544BB22" w14:textId="18E51681" w:rsidR="005F7FD0" w:rsidRPr="00756347" w:rsidRDefault="00E75267" w:rsidP="00865D40">
      <w:pPr>
        <w:pStyle w:val="Akapitzlist"/>
        <w:numPr>
          <w:ilvl w:val="2"/>
          <w:numId w:val="22"/>
        </w:numPr>
        <w:spacing w:before="0" w:after="0" w:line="240" w:lineRule="auto"/>
        <w:ind w:left="1418" w:hanging="851"/>
        <w:rPr>
          <w:rFonts w:ascii="Times New Roman" w:hAnsi="Times New Roman"/>
          <w:sz w:val="24"/>
          <w:szCs w:val="24"/>
        </w:rPr>
      </w:pPr>
      <w:r w:rsidRPr="00756347">
        <w:rPr>
          <w:rFonts w:ascii="Times New Roman" w:hAnsi="Times New Roman"/>
          <w:sz w:val="24"/>
          <w:szCs w:val="24"/>
        </w:rPr>
        <w:t>K</w:t>
      </w:r>
      <w:r w:rsidR="005F7FD0" w:rsidRPr="00756347">
        <w:rPr>
          <w:rFonts w:ascii="Times New Roman" w:hAnsi="Times New Roman"/>
          <w:sz w:val="24"/>
          <w:szCs w:val="24"/>
        </w:rPr>
        <w:t xml:space="preserve">ażdy z pracowników musi posiadać </w:t>
      </w:r>
      <w:r w:rsidR="005F7FD0" w:rsidRPr="003164F0">
        <w:rPr>
          <w:rFonts w:ascii="Times New Roman" w:hAnsi="Times New Roman"/>
          <w:sz w:val="24"/>
          <w:szCs w:val="24"/>
        </w:rPr>
        <w:t>aktualny wynik badania na nosicielstwo zarazków schorzeń jelitowych oraz orzeczenie lekarskie dopuszczające do wykonywania prac</w:t>
      </w:r>
      <w:r w:rsidR="005F7FD0" w:rsidRPr="00756347">
        <w:rPr>
          <w:rFonts w:ascii="Times New Roman" w:hAnsi="Times New Roman"/>
          <w:sz w:val="24"/>
          <w:szCs w:val="24"/>
        </w:rPr>
        <w:t>, przy których istnieje możliwość przeniesienia zakażenia na inne osoby w</w:t>
      </w:r>
      <w:r w:rsidR="003164F0">
        <w:rPr>
          <w:rFonts w:ascii="Times New Roman" w:hAnsi="Times New Roman"/>
          <w:sz w:val="24"/>
          <w:szCs w:val="24"/>
        </w:rPr>
        <w:t>edłu</w:t>
      </w:r>
      <w:r w:rsidR="005F7FD0" w:rsidRPr="00756347">
        <w:rPr>
          <w:rFonts w:ascii="Times New Roman" w:hAnsi="Times New Roman"/>
          <w:sz w:val="24"/>
          <w:szCs w:val="24"/>
        </w:rPr>
        <w:t>g wzoru karty badań do celów sanitarno-epidemiologicznych, w dniu rozpoczęcia wykonywania zamówienia,</w:t>
      </w:r>
      <w:bookmarkStart w:id="63" w:name="bookmark145"/>
      <w:bookmarkEnd w:id="63"/>
    </w:p>
    <w:p w14:paraId="65B1CA7C" w14:textId="5C8EE619" w:rsidR="005F7FD0" w:rsidRPr="003164F0" w:rsidRDefault="005F7FD0" w:rsidP="00865D40">
      <w:pPr>
        <w:pStyle w:val="Akapitzlist"/>
        <w:numPr>
          <w:ilvl w:val="2"/>
          <w:numId w:val="22"/>
        </w:numPr>
        <w:spacing w:before="0" w:after="0" w:line="240" w:lineRule="auto"/>
        <w:ind w:left="1418" w:hanging="851"/>
        <w:rPr>
          <w:rFonts w:ascii="Times New Roman" w:hAnsi="Times New Roman"/>
          <w:sz w:val="24"/>
          <w:szCs w:val="24"/>
        </w:rPr>
      </w:pPr>
      <w:r w:rsidRPr="003164F0">
        <w:rPr>
          <w:rFonts w:ascii="Times New Roman" w:hAnsi="Times New Roman"/>
          <w:sz w:val="24"/>
          <w:szCs w:val="24"/>
        </w:rPr>
        <w:t>Wykonawca zobligowany jest do przedstawienia dokumentów</w:t>
      </w:r>
      <w:r w:rsidR="00C76FA2" w:rsidRPr="003164F0">
        <w:rPr>
          <w:rFonts w:ascii="Times New Roman" w:hAnsi="Times New Roman"/>
          <w:sz w:val="24"/>
          <w:szCs w:val="24"/>
        </w:rPr>
        <w:t>, o których mowa w pkt</w:t>
      </w:r>
      <w:r w:rsidR="003164F0">
        <w:rPr>
          <w:rFonts w:ascii="Times New Roman" w:hAnsi="Times New Roman"/>
          <w:sz w:val="24"/>
          <w:szCs w:val="24"/>
        </w:rPr>
        <w:t>.</w:t>
      </w:r>
      <w:r w:rsidR="00C76FA2" w:rsidRPr="003164F0">
        <w:rPr>
          <w:rFonts w:ascii="Times New Roman" w:hAnsi="Times New Roman"/>
          <w:sz w:val="24"/>
          <w:szCs w:val="24"/>
        </w:rPr>
        <w:t xml:space="preserve"> 4.5.1</w:t>
      </w:r>
      <w:r w:rsidR="003164F0">
        <w:rPr>
          <w:rFonts w:ascii="Times New Roman" w:hAnsi="Times New Roman"/>
          <w:sz w:val="24"/>
          <w:szCs w:val="24"/>
        </w:rPr>
        <w:t>0</w:t>
      </w:r>
      <w:r w:rsidR="00C76FA2" w:rsidRPr="003164F0">
        <w:rPr>
          <w:rFonts w:ascii="Times New Roman" w:hAnsi="Times New Roman"/>
          <w:sz w:val="24"/>
          <w:szCs w:val="24"/>
        </w:rPr>
        <w:t>,</w:t>
      </w:r>
      <w:r w:rsidRPr="003164F0">
        <w:rPr>
          <w:rFonts w:ascii="Times New Roman" w:hAnsi="Times New Roman"/>
          <w:sz w:val="24"/>
          <w:szCs w:val="24"/>
        </w:rPr>
        <w:t xml:space="preserve"> na każde żądanie Zamawiającego</w:t>
      </w:r>
      <w:r w:rsidR="00E75267" w:rsidRPr="003164F0">
        <w:rPr>
          <w:rFonts w:ascii="Times New Roman" w:hAnsi="Times New Roman"/>
          <w:sz w:val="24"/>
          <w:szCs w:val="24"/>
        </w:rPr>
        <w:t>.</w:t>
      </w:r>
      <w:bookmarkStart w:id="64" w:name="bookmark146"/>
      <w:bookmarkStart w:id="65" w:name="bookmark147"/>
      <w:bookmarkEnd w:id="64"/>
      <w:bookmarkEnd w:id="65"/>
    </w:p>
    <w:p w14:paraId="2F6FD5A5" w14:textId="0DE4F19A" w:rsidR="005F7FD0" w:rsidRPr="003164F0" w:rsidRDefault="00E75267" w:rsidP="00E75267">
      <w:pPr>
        <w:pStyle w:val="Akapitzlist"/>
        <w:numPr>
          <w:ilvl w:val="2"/>
          <w:numId w:val="22"/>
        </w:numPr>
        <w:spacing w:before="0" w:after="0" w:line="240" w:lineRule="auto"/>
        <w:ind w:left="1418" w:hanging="851"/>
        <w:rPr>
          <w:rFonts w:ascii="Times New Roman" w:hAnsi="Times New Roman"/>
          <w:sz w:val="24"/>
          <w:szCs w:val="24"/>
        </w:rPr>
      </w:pPr>
      <w:r w:rsidRPr="003164F0">
        <w:rPr>
          <w:rFonts w:ascii="Times New Roman" w:hAnsi="Times New Roman"/>
          <w:sz w:val="24"/>
          <w:szCs w:val="24"/>
        </w:rPr>
        <w:t>W</w:t>
      </w:r>
      <w:r w:rsidR="005F7FD0" w:rsidRPr="003164F0">
        <w:rPr>
          <w:rFonts w:ascii="Times New Roman" w:hAnsi="Times New Roman"/>
          <w:sz w:val="24"/>
          <w:szCs w:val="24"/>
        </w:rPr>
        <w:t>ykonawca musi być dyspozycyjny co do czasu i terminu wykonywanej usługi</w:t>
      </w:r>
      <w:r w:rsidRPr="003164F0">
        <w:rPr>
          <w:rFonts w:ascii="Times New Roman" w:hAnsi="Times New Roman"/>
          <w:sz w:val="24"/>
          <w:szCs w:val="24"/>
        </w:rPr>
        <w:t xml:space="preserve"> (przedmiotu Zamówienia).</w:t>
      </w:r>
      <w:bookmarkStart w:id="66" w:name="bookmark148"/>
      <w:bookmarkEnd w:id="66"/>
    </w:p>
    <w:p w14:paraId="5CE3D871" w14:textId="602657B3" w:rsidR="005F7FD0" w:rsidRPr="00756347" w:rsidRDefault="005F7FD0" w:rsidP="00D77977">
      <w:pPr>
        <w:pStyle w:val="Akapitzlist"/>
        <w:numPr>
          <w:ilvl w:val="2"/>
          <w:numId w:val="22"/>
        </w:numPr>
        <w:spacing w:before="0" w:after="0" w:line="240" w:lineRule="auto"/>
        <w:ind w:left="1418" w:hanging="851"/>
        <w:rPr>
          <w:rFonts w:ascii="Times New Roman" w:hAnsi="Times New Roman"/>
          <w:sz w:val="24"/>
          <w:szCs w:val="24"/>
        </w:rPr>
      </w:pPr>
      <w:r w:rsidRPr="00756347">
        <w:rPr>
          <w:rFonts w:ascii="Times New Roman" w:hAnsi="Times New Roman"/>
          <w:sz w:val="24"/>
          <w:szCs w:val="24"/>
        </w:rPr>
        <w:t>Wykonawca zobowiązany jest do wyposażenia oddziału sądowego będącego w przedmiocie zamówienia w urządzenie do wykrywania metali (ręczny wykrywacz metali).</w:t>
      </w:r>
      <w:r w:rsidR="00035A24">
        <w:rPr>
          <w:rFonts w:ascii="Times New Roman" w:hAnsi="Times New Roman"/>
          <w:sz w:val="24"/>
          <w:szCs w:val="24"/>
        </w:rPr>
        <w:br/>
      </w:r>
      <w:r w:rsidRPr="00756347">
        <w:rPr>
          <w:rFonts w:ascii="Times New Roman" w:hAnsi="Times New Roman"/>
          <w:sz w:val="24"/>
          <w:szCs w:val="24"/>
        </w:rPr>
        <w:t>Ww</w:t>
      </w:r>
      <w:r w:rsidR="00035A24">
        <w:rPr>
          <w:rFonts w:ascii="Times New Roman" w:hAnsi="Times New Roman"/>
          <w:sz w:val="24"/>
          <w:szCs w:val="24"/>
        </w:rPr>
        <w:t>.</w:t>
      </w:r>
      <w:r w:rsidRPr="00756347">
        <w:rPr>
          <w:rFonts w:ascii="Times New Roman" w:hAnsi="Times New Roman"/>
          <w:sz w:val="24"/>
          <w:szCs w:val="24"/>
        </w:rPr>
        <w:t xml:space="preserve"> wyposażenie stanowić będzie własność Wykonawcy i będzie użyczone nieodpłatnie Zamawiającemu na czas realizacji zamówienia</w:t>
      </w:r>
      <w:r w:rsidR="00C76FA2" w:rsidRPr="00756347">
        <w:rPr>
          <w:rFonts w:ascii="Times New Roman" w:hAnsi="Times New Roman"/>
          <w:sz w:val="24"/>
          <w:szCs w:val="24"/>
        </w:rPr>
        <w:t>.</w:t>
      </w:r>
      <w:bookmarkStart w:id="67" w:name="bookmark149"/>
      <w:bookmarkEnd w:id="67"/>
    </w:p>
    <w:p w14:paraId="20CD5488" w14:textId="35A10012" w:rsidR="005F7FD0" w:rsidRPr="00756347" w:rsidRDefault="00C76FA2" w:rsidP="00C76FA2">
      <w:pPr>
        <w:pStyle w:val="Akapitzlist"/>
        <w:numPr>
          <w:ilvl w:val="2"/>
          <w:numId w:val="22"/>
        </w:numPr>
        <w:spacing w:before="0" w:after="0" w:line="240" w:lineRule="auto"/>
        <w:ind w:left="1418" w:hanging="851"/>
        <w:rPr>
          <w:rFonts w:ascii="Times New Roman" w:hAnsi="Times New Roman"/>
          <w:sz w:val="24"/>
          <w:szCs w:val="24"/>
        </w:rPr>
      </w:pPr>
      <w:r w:rsidRPr="00756347">
        <w:rPr>
          <w:rFonts w:ascii="Times New Roman" w:hAnsi="Times New Roman"/>
          <w:sz w:val="24"/>
          <w:szCs w:val="24"/>
        </w:rPr>
        <w:t>W</w:t>
      </w:r>
      <w:r w:rsidR="005F7FD0" w:rsidRPr="00756347">
        <w:rPr>
          <w:rFonts w:ascii="Times New Roman" w:hAnsi="Times New Roman"/>
          <w:sz w:val="24"/>
          <w:szCs w:val="24"/>
        </w:rPr>
        <w:t xml:space="preserve"> sytuacjach nagłych (w tym konwojowanie), Wykonawca ma obowiązek zwiększyć ochronę </w:t>
      </w:r>
      <w:r w:rsidR="005F7FD0" w:rsidRPr="00756347">
        <w:rPr>
          <w:rFonts w:ascii="Times New Roman" w:hAnsi="Times New Roman"/>
          <w:sz w:val="24"/>
          <w:szCs w:val="24"/>
        </w:rPr>
        <w:br/>
        <w:t xml:space="preserve">do ilości pracowników żądanych przez Zamawiającego za wynagrodzeniem zgodnie ze stawką godzinową ustaloną w ofercie </w:t>
      </w:r>
      <w:r w:rsidRPr="00756347">
        <w:rPr>
          <w:rFonts w:ascii="Times New Roman" w:hAnsi="Times New Roman"/>
          <w:sz w:val="24"/>
          <w:szCs w:val="24"/>
        </w:rPr>
        <w:t>Wykonawcy złożonej w Postępowaniu.</w:t>
      </w:r>
      <w:bookmarkStart w:id="68" w:name="bookmark150"/>
      <w:bookmarkStart w:id="69" w:name="bookmark151"/>
      <w:bookmarkEnd w:id="68"/>
      <w:bookmarkEnd w:id="69"/>
    </w:p>
    <w:p w14:paraId="79E209F4" w14:textId="632EAF70" w:rsidR="005F7FD0" w:rsidRPr="00756347" w:rsidRDefault="00C76FA2" w:rsidP="00C76FA2">
      <w:pPr>
        <w:pStyle w:val="Akapitzlist"/>
        <w:numPr>
          <w:ilvl w:val="2"/>
          <w:numId w:val="22"/>
        </w:numPr>
        <w:spacing w:before="0" w:after="0" w:line="240" w:lineRule="auto"/>
        <w:ind w:left="1418" w:hanging="851"/>
        <w:rPr>
          <w:rFonts w:ascii="Times New Roman" w:hAnsi="Times New Roman"/>
          <w:sz w:val="24"/>
          <w:szCs w:val="24"/>
        </w:rPr>
      </w:pPr>
      <w:r w:rsidRPr="00756347">
        <w:rPr>
          <w:rFonts w:ascii="Times New Roman" w:hAnsi="Times New Roman"/>
          <w:sz w:val="24"/>
          <w:szCs w:val="24"/>
        </w:rPr>
        <w:t>P</w:t>
      </w:r>
      <w:r w:rsidR="005F7FD0" w:rsidRPr="00756347">
        <w:rPr>
          <w:rFonts w:ascii="Times New Roman" w:hAnsi="Times New Roman"/>
          <w:sz w:val="24"/>
          <w:szCs w:val="24"/>
        </w:rPr>
        <w:t>odstawą wypłaty należności będzie podpisany i zatwierdzony przez obie strony miesięczny protokół wykonania usługi, który będzie zawierał imiona i nazwiska wszystkich pracowników ochrony pracujących w danym miesiącu, w</w:t>
      </w:r>
      <w:r w:rsidR="00035A24">
        <w:rPr>
          <w:rFonts w:ascii="Times New Roman" w:hAnsi="Times New Roman"/>
          <w:sz w:val="24"/>
          <w:szCs w:val="24"/>
        </w:rPr>
        <w:t>edłu</w:t>
      </w:r>
      <w:r w:rsidR="005F7FD0" w:rsidRPr="00756347">
        <w:rPr>
          <w:rFonts w:ascii="Times New Roman" w:hAnsi="Times New Roman"/>
          <w:sz w:val="24"/>
          <w:szCs w:val="24"/>
        </w:rPr>
        <w:t xml:space="preserve">g wzoru protokołu stanowiącego </w:t>
      </w:r>
      <w:r w:rsidR="00035A24" w:rsidRPr="00035A24">
        <w:rPr>
          <w:rFonts w:ascii="Times New Roman" w:hAnsi="Times New Roman"/>
          <w:sz w:val="24"/>
          <w:szCs w:val="24"/>
        </w:rPr>
        <w:t>Z</w:t>
      </w:r>
      <w:r w:rsidR="005F7FD0" w:rsidRPr="00035A24">
        <w:rPr>
          <w:rFonts w:ascii="Times New Roman" w:hAnsi="Times New Roman"/>
          <w:sz w:val="24"/>
          <w:szCs w:val="24"/>
        </w:rPr>
        <w:t>ałącznik</w:t>
      </w:r>
      <w:r w:rsidR="00035A24">
        <w:rPr>
          <w:rFonts w:ascii="Times New Roman" w:hAnsi="Times New Roman"/>
          <w:sz w:val="24"/>
          <w:szCs w:val="24"/>
        </w:rPr>
        <w:br/>
      </w:r>
      <w:r w:rsidR="005F7FD0" w:rsidRPr="00035A24">
        <w:rPr>
          <w:rFonts w:ascii="Times New Roman" w:hAnsi="Times New Roman"/>
          <w:sz w:val="24"/>
          <w:szCs w:val="24"/>
        </w:rPr>
        <w:t>nr 9 do SIWZ</w:t>
      </w:r>
      <w:r w:rsidRPr="00035A24">
        <w:rPr>
          <w:rFonts w:ascii="Times New Roman" w:hAnsi="Times New Roman"/>
          <w:sz w:val="24"/>
          <w:szCs w:val="24"/>
        </w:rPr>
        <w:t>.</w:t>
      </w:r>
    </w:p>
    <w:p w14:paraId="5A7A43FE" w14:textId="61A2BA16" w:rsidR="00E14AF4" w:rsidRPr="00756347" w:rsidRDefault="00E14AF4" w:rsidP="00E14AF4">
      <w:pPr>
        <w:pStyle w:val="Akapitzlist"/>
        <w:numPr>
          <w:ilvl w:val="2"/>
          <w:numId w:val="22"/>
        </w:numPr>
        <w:spacing w:before="0" w:after="0" w:line="240" w:lineRule="auto"/>
        <w:ind w:left="1418" w:hanging="851"/>
        <w:rPr>
          <w:rFonts w:ascii="Times New Roman" w:hAnsi="Times New Roman"/>
          <w:sz w:val="24"/>
          <w:szCs w:val="24"/>
        </w:rPr>
      </w:pPr>
      <w:r w:rsidRPr="00756347">
        <w:rPr>
          <w:rFonts w:ascii="Times New Roman" w:hAnsi="Times New Roman"/>
          <w:sz w:val="24"/>
          <w:szCs w:val="24"/>
        </w:rPr>
        <w:t>Czas pracy pracownika ochrony to: zmiana I 7.00 - 19.00, zmiana II 19.00 - 7.00, termin uzależniony jest od potrzeb Zamawiającego. Ponadto może zaistnieć potrzeba wykonania kilkugodzinnej usługi</w:t>
      </w:r>
      <w:r w:rsidR="00714F99">
        <w:rPr>
          <w:rFonts w:ascii="Times New Roman" w:hAnsi="Times New Roman"/>
          <w:sz w:val="24"/>
          <w:szCs w:val="24"/>
        </w:rPr>
        <w:t>,</w:t>
      </w:r>
      <w:r w:rsidRPr="00756347">
        <w:rPr>
          <w:rFonts w:ascii="Times New Roman" w:hAnsi="Times New Roman"/>
          <w:sz w:val="24"/>
          <w:szCs w:val="24"/>
        </w:rPr>
        <w:t xml:space="preserve"> np. przy realizacji konwoju.</w:t>
      </w:r>
    </w:p>
    <w:p w14:paraId="1F8F550C" w14:textId="6521355A" w:rsidR="00E14AF4" w:rsidRPr="00714F99" w:rsidRDefault="00E14AF4" w:rsidP="00865D40">
      <w:pPr>
        <w:pStyle w:val="Akapitzlist"/>
        <w:numPr>
          <w:ilvl w:val="2"/>
          <w:numId w:val="22"/>
        </w:numPr>
        <w:spacing w:before="0" w:after="0" w:line="240" w:lineRule="auto"/>
        <w:ind w:left="1418" w:hanging="851"/>
      </w:pPr>
      <w:r w:rsidRPr="00714F99">
        <w:rPr>
          <w:rFonts w:ascii="Times New Roman" w:hAnsi="Times New Roman"/>
          <w:sz w:val="24"/>
          <w:szCs w:val="24"/>
        </w:rPr>
        <w:t>Pracownika ochrony obowiązuje znajomość następujących przepisów, regulacji i instrukcji:</w:t>
      </w:r>
    </w:p>
    <w:p w14:paraId="58BE64CE" w14:textId="232192F3" w:rsidR="00E14AF4" w:rsidRPr="00714F99" w:rsidRDefault="00714F99" w:rsidP="00865D40">
      <w:pPr>
        <w:widowControl w:val="0"/>
        <w:numPr>
          <w:ilvl w:val="0"/>
          <w:numId w:val="128"/>
        </w:numPr>
        <w:tabs>
          <w:tab w:val="left" w:pos="2410"/>
        </w:tabs>
        <w:ind w:left="1843" w:hanging="425"/>
        <w:jc w:val="both"/>
      </w:pPr>
      <w:r w:rsidRPr="00714F99">
        <w:t>u</w:t>
      </w:r>
      <w:r w:rsidR="00E14AF4" w:rsidRPr="00714F99">
        <w:t>stawa z dnia 22 sierpnia 1997 r. o ochronie osób i mienia (t</w:t>
      </w:r>
      <w:r>
        <w:t>.</w:t>
      </w:r>
      <w:r w:rsidR="00E14AF4" w:rsidRPr="00714F99">
        <w:t xml:space="preserve"> j</w:t>
      </w:r>
      <w:r>
        <w:t>.</w:t>
      </w:r>
      <w:r w:rsidR="00E14AF4" w:rsidRPr="00714F99">
        <w:t xml:space="preserve"> Dz. U. 2021 poz. 1995</w:t>
      </w:r>
      <w:r>
        <w:br/>
      </w:r>
      <w:r w:rsidR="00E14AF4" w:rsidRPr="00714F99">
        <w:t xml:space="preserve">z </w:t>
      </w:r>
      <w:proofErr w:type="spellStart"/>
      <w:r w:rsidR="00E14AF4" w:rsidRPr="00714F99">
        <w:t>późn</w:t>
      </w:r>
      <w:proofErr w:type="spellEnd"/>
      <w:r w:rsidR="00E14AF4" w:rsidRPr="00714F99">
        <w:t>. zm.),</w:t>
      </w:r>
    </w:p>
    <w:p w14:paraId="1B2E1C90" w14:textId="5A0F2B6C" w:rsidR="00E14AF4" w:rsidRPr="00714F99" w:rsidRDefault="00714F99" w:rsidP="00865D40">
      <w:pPr>
        <w:widowControl w:val="0"/>
        <w:numPr>
          <w:ilvl w:val="0"/>
          <w:numId w:val="128"/>
        </w:numPr>
        <w:tabs>
          <w:tab w:val="left" w:pos="2410"/>
        </w:tabs>
        <w:ind w:left="1843" w:hanging="425"/>
        <w:jc w:val="both"/>
      </w:pPr>
      <w:r w:rsidRPr="00714F99">
        <w:t>u</w:t>
      </w:r>
      <w:r w:rsidR="00E14AF4" w:rsidRPr="00714F99">
        <w:t>stawa z dnia 13 czerwca 2013 r. o zmianie ustaw regulujących wykonywanie niektórych zawodów (Dz. U. 2013 poz. 829)</w:t>
      </w:r>
      <w:r>
        <w:t>,</w:t>
      </w:r>
    </w:p>
    <w:p w14:paraId="530A7F1A" w14:textId="77777777" w:rsidR="00E14AF4" w:rsidRPr="00714F99" w:rsidRDefault="00E14AF4" w:rsidP="00865D40">
      <w:pPr>
        <w:widowControl w:val="0"/>
        <w:numPr>
          <w:ilvl w:val="0"/>
          <w:numId w:val="128"/>
        </w:numPr>
        <w:tabs>
          <w:tab w:val="left" w:pos="2410"/>
        </w:tabs>
        <w:ind w:left="1843" w:hanging="425"/>
        <w:jc w:val="both"/>
      </w:pPr>
      <w:r w:rsidRPr="00714F99">
        <w:t>Rozporządzenia Ministra Spraw Wewnętrznych i Administracji z dnia 18 grudnia 1998 r. w sprawie określenia szczegółowych zasad współpracy specjalistycznych uzbrojonych formacji ochronnych z Policją, jednostkami ochrony przeciwpożarowej, ochrony cywilnej i strażami gminnymi (miejskimi) (Dz. U. 1998 nr 161, poz. 1108),</w:t>
      </w:r>
    </w:p>
    <w:p w14:paraId="54BAEA87" w14:textId="02F3B533" w:rsidR="00E14AF4" w:rsidRPr="00714F99" w:rsidRDefault="00714F99" w:rsidP="00865D40">
      <w:pPr>
        <w:widowControl w:val="0"/>
        <w:numPr>
          <w:ilvl w:val="0"/>
          <w:numId w:val="128"/>
        </w:numPr>
        <w:tabs>
          <w:tab w:val="left" w:pos="2410"/>
        </w:tabs>
        <w:ind w:left="1843" w:hanging="425"/>
        <w:jc w:val="both"/>
      </w:pPr>
      <w:r w:rsidRPr="00714F99">
        <w:t>u</w:t>
      </w:r>
      <w:r w:rsidR="00E14AF4" w:rsidRPr="00714F99">
        <w:t>stawa z dnia 24 maja 2013 r. o środkach przymusu bezpośredniego i broni palnej</w:t>
      </w:r>
      <w:r>
        <w:br/>
      </w:r>
      <w:r w:rsidR="00E14AF4" w:rsidRPr="00714F99">
        <w:t>(t</w:t>
      </w:r>
      <w:r>
        <w:t xml:space="preserve">. </w:t>
      </w:r>
      <w:r w:rsidR="00E14AF4" w:rsidRPr="00714F99">
        <w:t>j</w:t>
      </w:r>
      <w:r>
        <w:t>.</w:t>
      </w:r>
      <w:r w:rsidR="00E14AF4" w:rsidRPr="00714F99">
        <w:t xml:space="preserve"> Dz. U. 2019 poz. 2418),</w:t>
      </w:r>
    </w:p>
    <w:p w14:paraId="21C40DF8" w14:textId="66D240DD" w:rsidR="00E14AF4" w:rsidRPr="00714F99" w:rsidRDefault="00714F99" w:rsidP="00865D40">
      <w:pPr>
        <w:widowControl w:val="0"/>
        <w:numPr>
          <w:ilvl w:val="0"/>
          <w:numId w:val="128"/>
        </w:numPr>
        <w:tabs>
          <w:tab w:val="left" w:pos="2410"/>
        </w:tabs>
        <w:ind w:left="1843" w:hanging="425"/>
        <w:jc w:val="both"/>
      </w:pPr>
      <w:r>
        <w:t>u</w:t>
      </w:r>
      <w:r w:rsidR="00E14AF4" w:rsidRPr="00714F99">
        <w:t>stawa z dnia 10 maja 2018 r. o ochronie danych osobowych (t</w:t>
      </w:r>
      <w:r>
        <w:t>.</w:t>
      </w:r>
      <w:r w:rsidR="00E14AF4" w:rsidRPr="00714F99">
        <w:t xml:space="preserve"> j</w:t>
      </w:r>
      <w:r>
        <w:t>.</w:t>
      </w:r>
      <w:r w:rsidR="00E14AF4" w:rsidRPr="00714F99">
        <w:t xml:space="preserve"> Dz. U. 2019, poz</w:t>
      </w:r>
      <w:r>
        <w:t>.</w:t>
      </w:r>
      <w:r w:rsidR="00E14AF4" w:rsidRPr="00714F99">
        <w:t xml:space="preserve"> 1781),</w:t>
      </w:r>
    </w:p>
    <w:p w14:paraId="79589D29" w14:textId="2215BC21" w:rsidR="00E14AF4" w:rsidRPr="00714F99" w:rsidRDefault="00714F99" w:rsidP="00865D40">
      <w:pPr>
        <w:widowControl w:val="0"/>
        <w:numPr>
          <w:ilvl w:val="0"/>
          <w:numId w:val="128"/>
        </w:numPr>
        <w:tabs>
          <w:tab w:val="left" w:pos="2410"/>
        </w:tabs>
        <w:ind w:left="1843" w:hanging="425"/>
        <w:jc w:val="both"/>
      </w:pPr>
      <w:r>
        <w:lastRenderedPageBreak/>
        <w:t>u</w:t>
      </w:r>
      <w:r w:rsidR="00E14AF4" w:rsidRPr="00714F99">
        <w:t>stawa z dnia 27 czerwca 1997 r. o służbie medycyny pracy (t</w:t>
      </w:r>
      <w:r>
        <w:t>.</w:t>
      </w:r>
      <w:r w:rsidR="00E14AF4" w:rsidRPr="00714F99">
        <w:t xml:space="preserve"> j</w:t>
      </w:r>
      <w:r>
        <w:t>.</w:t>
      </w:r>
      <w:r w:rsidR="00E14AF4" w:rsidRPr="00714F99">
        <w:t xml:space="preserve"> Dz. U. 2019 poz. 1175),</w:t>
      </w:r>
    </w:p>
    <w:p w14:paraId="57922554" w14:textId="77777777" w:rsidR="00E14AF4" w:rsidRPr="00714F99" w:rsidRDefault="00E14AF4" w:rsidP="00865D40">
      <w:pPr>
        <w:widowControl w:val="0"/>
        <w:numPr>
          <w:ilvl w:val="0"/>
          <w:numId w:val="128"/>
        </w:numPr>
        <w:tabs>
          <w:tab w:val="left" w:pos="2410"/>
        </w:tabs>
        <w:ind w:left="1843" w:hanging="425"/>
        <w:jc w:val="both"/>
      </w:pPr>
      <w:r w:rsidRPr="00714F99">
        <w:t xml:space="preserve">Instrukcja p. </w:t>
      </w:r>
      <w:proofErr w:type="spellStart"/>
      <w:r w:rsidRPr="00714F99">
        <w:t>poż</w:t>
      </w:r>
      <w:proofErr w:type="spellEnd"/>
      <w:r w:rsidRPr="00714F99">
        <w:t>. i alarmowania,</w:t>
      </w:r>
    </w:p>
    <w:p w14:paraId="1CAEF60A" w14:textId="77777777" w:rsidR="00E14AF4" w:rsidRPr="00714F99" w:rsidRDefault="00E14AF4" w:rsidP="00865D40">
      <w:pPr>
        <w:widowControl w:val="0"/>
        <w:numPr>
          <w:ilvl w:val="0"/>
          <w:numId w:val="128"/>
        </w:numPr>
        <w:tabs>
          <w:tab w:val="left" w:pos="2410"/>
        </w:tabs>
        <w:ind w:left="1843" w:hanging="425"/>
        <w:jc w:val="both"/>
      </w:pPr>
      <w:r w:rsidRPr="00714F99">
        <w:t>Regulamin pracy,</w:t>
      </w:r>
    </w:p>
    <w:p w14:paraId="7F218E08" w14:textId="36DF06E5" w:rsidR="00E14AF4" w:rsidRPr="00F942C3" w:rsidRDefault="00E14AF4" w:rsidP="00865D40">
      <w:pPr>
        <w:widowControl w:val="0"/>
        <w:numPr>
          <w:ilvl w:val="0"/>
          <w:numId w:val="128"/>
        </w:numPr>
        <w:tabs>
          <w:tab w:val="left" w:pos="2410"/>
        </w:tabs>
        <w:ind w:left="1843" w:hanging="425"/>
        <w:jc w:val="both"/>
      </w:pPr>
      <w:r w:rsidRPr="00714F99">
        <w:t>Zasady i przepisy BHP obowiązujące na stanowisku pracy.</w:t>
      </w:r>
    </w:p>
    <w:p w14:paraId="25184EEB" w14:textId="77777777" w:rsidR="00714F99" w:rsidRPr="00805827" w:rsidRDefault="00714F99" w:rsidP="00714F99">
      <w:pPr>
        <w:widowControl w:val="0"/>
        <w:tabs>
          <w:tab w:val="left" w:pos="2410"/>
        </w:tabs>
        <w:jc w:val="both"/>
        <w:rPr>
          <w:sz w:val="10"/>
          <w:szCs w:val="10"/>
        </w:rPr>
      </w:pPr>
    </w:p>
    <w:p w14:paraId="4552D625" w14:textId="70700842" w:rsidR="00E14AF4" w:rsidRPr="00805827" w:rsidRDefault="00E14AF4" w:rsidP="00865D40">
      <w:pPr>
        <w:pStyle w:val="Akapitzlist"/>
        <w:widowControl w:val="0"/>
        <w:numPr>
          <w:ilvl w:val="2"/>
          <w:numId w:val="22"/>
        </w:numPr>
        <w:tabs>
          <w:tab w:val="left" w:pos="1152"/>
        </w:tabs>
        <w:spacing w:after="100"/>
        <w:ind w:left="1418" w:hanging="851"/>
        <w:rPr>
          <w:rFonts w:ascii="Times New Roman" w:hAnsi="Times New Roman"/>
          <w:sz w:val="24"/>
          <w:szCs w:val="24"/>
        </w:rPr>
      </w:pPr>
      <w:r w:rsidRPr="00805827">
        <w:rPr>
          <w:rFonts w:ascii="Times New Roman" w:hAnsi="Times New Roman"/>
          <w:sz w:val="24"/>
          <w:szCs w:val="24"/>
        </w:rPr>
        <w:t xml:space="preserve">Pracownika ochrony obowiązuje znajomość zasad stosowania przymusu bezpośredniego zgodnie z art. 18 </w:t>
      </w:r>
      <w:r w:rsidR="004B31F9">
        <w:rPr>
          <w:rFonts w:ascii="Times New Roman" w:hAnsi="Times New Roman"/>
          <w:sz w:val="24"/>
          <w:szCs w:val="24"/>
        </w:rPr>
        <w:t>u</w:t>
      </w:r>
      <w:r w:rsidRPr="00805827">
        <w:rPr>
          <w:rFonts w:ascii="Times New Roman" w:hAnsi="Times New Roman"/>
          <w:sz w:val="24"/>
          <w:szCs w:val="24"/>
        </w:rPr>
        <w:t xml:space="preserve">stawy z dnia 19 sierpnia 1994 r. </w:t>
      </w:r>
      <w:r w:rsidRPr="004B31F9">
        <w:rPr>
          <w:rFonts w:ascii="Times New Roman" w:hAnsi="Times New Roman"/>
          <w:sz w:val="24"/>
          <w:szCs w:val="24"/>
        </w:rPr>
        <w:t>o ochronie zdrowia psychicznego</w:t>
      </w:r>
      <w:r w:rsidR="004B31F9">
        <w:rPr>
          <w:rFonts w:ascii="Times New Roman" w:hAnsi="Times New Roman"/>
          <w:sz w:val="24"/>
          <w:szCs w:val="24"/>
        </w:rPr>
        <w:br/>
      </w:r>
      <w:r w:rsidRPr="00805827">
        <w:rPr>
          <w:rFonts w:ascii="Times New Roman" w:hAnsi="Times New Roman"/>
          <w:sz w:val="24"/>
          <w:szCs w:val="24"/>
        </w:rPr>
        <w:t>(t</w:t>
      </w:r>
      <w:r w:rsidR="004B31F9">
        <w:rPr>
          <w:rFonts w:ascii="Times New Roman" w:hAnsi="Times New Roman"/>
          <w:sz w:val="24"/>
          <w:szCs w:val="24"/>
        </w:rPr>
        <w:t>.</w:t>
      </w:r>
      <w:r w:rsidRPr="00805827">
        <w:rPr>
          <w:rFonts w:ascii="Times New Roman" w:hAnsi="Times New Roman"/>
          <w:sz w:val="24"/>
          <w:szCs w:val="24"/>
        </w:rPr>
        <w:t xml:space="preserve"> j</w:t>
      </w:r>
      <w:r w:rsidR="004B31F9">
        <w:rPr>
          <w:rFonts w:ascii="Times New Roman" w:hAnsi="Times New Roman"/>
          <w:sz w:val="24"/>
          <w:szCs w:val="24"/>
        </w:rPr>
        <w:t>.</w:t>
      </w:r>
      <w:r w:rsidRPr="00805827">
        <w:rPr>
          <w:rFonts w:ascii="Times New Roman" w:hAnsi="Times New Roman"/>
          <w:sz w:val="24"/>
          <w:szCs w:val="24"/>
        </w:rPr>
        <w:t xml:space="preserve"> Dz. U. 2024 poz. 917).</w:t>
      </w:r>
    </w:p>
    <w:p w14:paraId="15EE326B" w14:textId="77777777" w:rsidR="00E14AF4" w:rsidRPr="00805827" w:rsidRDefault="00E14AF4" w:rsidP="00865D40">
      <w:pPr>
        <w:pStyle w:val="Akapitzlist"/>
        <w:widowControl w:val="0"/>
        <w:numPr>
          <w:ilvl w:val="2"/>
          <w:numId w:val="22"/>
        </w:numPr>
        <w:tabs>
          <w:tab w:val="left" w:pos="1152"/>
        </w:tabs>
        <w:spacing w:after="100"/>
        <w:ind w:left="1418" w:hanging="851"/>
        <w:rPr>
          <w:rFonts w:ascii="Times New Roman" w:hAnsi="Times New Roman"/>
          <w:sz w:val="24"/>
          <w:szCs w:val="24"/>
        </w:rPr>
      </w:pPr>
      <w:r w:rsidRPr="00805827">
        <w:rPr>
          <w:rFonts w:ascii="Times New Roman" w:hAnsi="Times New Roman"/>
          <w:sz w:val="24"/>
          <w:szCs w:val="24"/>
        </w:rPr>
        <w:t>Wykonawca jest zobowiązany zatrudniać wystarczającą ilość pracowników do zabezpieczenia dyżurów w trybie ciągłości ochrony.</w:t>
      </w:r>
    </w:p>
    <w:p w14:paraId="6E10F8B4" w14:textId="77777777" w:rsidR="00E14AF4" w:rsidRPr="00805827" w:rsidRDefault="00E14AF4" w:rsidP="00865D40">
      <w:pPr>
        <w:pStyle w:val="Akapitzlist"/>
        <w:widowControl w:val="0"/>
        <w:numPr>
          <w:ilvl w:val="2"/>
          <w:numId w:val="22"/>
        </w:numPr>
        <w:tabs>
          <w:tab w:val="left" w:pos="1152"/>
        </w:tabs>
        <w:spacing w:after="100"/>
        <w:ind w:left="1418" w:hanging="851"/>
        <w:rPr>
          <w:rFonts w:ascii="Times New Roman" w:hAnsi="Times New Roman"/>
          <w:sz w:val="24"/>
          <w:szCs w:val="24"/>
        </w:rPr>
      </w:pPr>
      <w:r w:rsidRPr="00805827">
        <w:rPr>
          <w:rFonts w:ascii="Times New Roman" w:hAnsi="Times New Roman"/>
          <w:sz w:val="24"/>
          <w:szCs w:val="24"/>
        </w:rPr>
        <w:t xml:space="preserve">Wykonawca jest zobowiązany zapewnić pracownikom ochrony regularne szkolenia z zakresu przepisów, etyki i techniki przeprowadzenia interwencji oraz stosowania przymusu bezpośredniego wobec pacjentów. </w:t>
      </w:r>
    </w:p>
    <w:p w14:paraId="5DF3750A" w14:textId="77777777" w:rsidR="00E14AF4" w:rsidRPr="00805827" w:rsidRDefault="00E14AF4" w:rsidP="00865D40">
      <w:pPr>
        <w:pStyle w:val="Akapitzlist"/>
        <w:widowControl w:val="0"/>
        <w:numPr>
          <w:ilvl w:val="2"/>
          <w:numId w:val="22"/>
        </w:numPr>
        <w:tabs>
          <w:tab w:val="left" w:pos="1152"/>
        </w:tabs>
        <w:spacing w:after="100"/>
        <w:ind w:left="1418" w:hanging="851"/>
        <w:rPr>
          <w:rFonts w:ascii="Times New Roman" w:hAnsi="Times New Roman"/>
          <w:sz w:val="24"/>
          <w:szCs w:val="24"/>
        </w:rPr>
      </w:pPr>
      <w:r w:rsidRPr="00805827">
        <w:rPr>
          <w:rFonts w:ascii="Times New Roman" w:hAnsi="Times New Roman"/>
          <w:sz w:val="24"/>
          <w:szCs w:val="24"/>
        </w:rPr>
        <w:t>W sytuacjach nagłych, na polecenie Dyrekcji Szpitala, Wykonawca zobowiązany jest zwiększyć zatrudnienie na poszczególnych zmianach o 100% składu osobowego.</w:t>
      </w:r>
    </w:p>
    <w:p w14:paraId="5FDDE4E3" w14:textId="250C667F" w:rsidR="00E14AF4" w:rsidRPr="00805827" w:rsidRDefault="00E14AF4" w:rsidP="00865D40">
      <w:pPr>
        <w:pStyle w:val="Akapitzlist"/>
        <w:widowControl w:val="0"/>
        <w:numPr>
          <w:ilvl w:val="2"/>
          <w:numId w:val="22"/>
        </w:numPr>
        <w:tabs>
          <w:tab w:val="left" w:pos="1152"/>
        </w:tabs>
        <w:spacing w:after="100"/>
        <w:ind w:left="1418" w:hanging="851"/>
        <w:rPr>
          <w:rFonts w:ascii="Times New Roman" w:hAnsi="Times New Roman"/>
          <w:sz w:val="24"/>
          <w:szCs w:val="24"/>
        </w:rPr>
      </w:pPr>
      <w:r w:rsidRPr="00805827">
        <w:rPr>
          <w:rFonts w:ascii="Times New Roman" w:hAnsi="Times New Roman"/>
          <w:sz w:val="24"/>
          <w:szCs w:val="24"/>
        </w:rPr>
        <w:t>Pracowników ochrony obowiązuje system zmian na stanowisku pracy w godzinach 7.00 - 19.00 i 19.00 - 7.00.</w:t>
      </w:r>
    </w:p>
    <w:p w14:paraId="5EA2B3A7" w14:textId="5D80BA7A" w:rsidR="00E14AF4" w:rsidRPr="00F246D3" w:rsidRDefault="00E14AF4" w:rsidP="00F246D3">
      <w:pPr>
        <w:pStyle w:val="Akapitzlist"/>
        <w:widowControl w:val="0"/>
        <w:numPr>
          <w:ilvl w:val="2"/>
          <w:numId w:val="22"/>
        </w:numPr>
        <w:tabs>
          <w:tab w:val="left" w:pos="1152"/>
        </w:tabs>
        <w:spacing w:before="0" w:after="0" w:line="23" w:lineRule="atLeast"/>
        <w:ind w:left="1418" w:hanging="851"/>
      </w:pPr>
      <w:r w:rsidRPr="00805827">
        <w:rPr>
          <w:rFonts w:ascii="Times New Roman" w:hAnsi="Times New Roman"/>
          <w:sz w:val="24"/>
          <w:szCs w:val="24"/>
        </w:rPr>
        <w:t>W przepadkach nagłych dopuszcza się zmiany w innych godzinach, wówczas pracownik ochrony ma obowiązek powiadomić personel medyczny Oddziału.</w:t>
      </w:r>
    </w:p>
    <w:p w14:paraId="2E7EB2BD" w14:textId="77777777" w:rsidR="00F246D3" w:rsidRPr="00F246D3" w:rsidRDefault="00F246D3" w:rsidP="00F246D3">
      <w:pPr>
        <w:widowControl w:val="0"/>
        <w:tabs>
          <w:tab w:val="left" w:pos="1152"/>
        </w:tabs>
        <w:spacing w:line="23" w:lineRule="atLeast"/>
        <w:rPr>
          <w:rFonts w:eastAsia="SimSun"/>
          <w:sz w:val="10"/>
          <w:szCs w:val="10"/>
        </w:rPr>
      </w:pPr>
    </w:p>
    <w:p w14:paraId="30C41268" w14:textId="304BEF2E" w:rsidR="0089071D" w:rsidRPr="00805827" w:rsidRDefault="0089071D" w:rsidP="00F246D3">
      <w:pPr>
        <w:pStyle w:val="Akapitzlist"/>
        <w:widowControl w:val="0"/>
        <w:numPr>
          <w:ilvl w:val="1"/>
          <w:numId w:val="22"/>
        </w:numPr>
        <w:suppressAutoHyphens/>
        <w:spacing w:before="0" w:after="0" w:line="23" w:lineRule="atLeast"/>
        <w:ind w:left="567" w:right="-31" w:hanging="567"/>
        <w:rPr>
          <w:rFonts w:ascii="Times New Roman" w:hAnsi="Times New Roman"/>
          <w:sz w:val="24"/>
          <w:szCs w:val="24"/>
        </w:rPr>
      </w:pPr>
      <w:r w:rsidRPr="00805827">
        <w:rPr>
          <w:rFonts w:ascii="Times New Roman" w:hAnsi="Times New Roman"/>
          <w:sz w:val="24"/>
          <w:szCs w:val="24"/>
        </w:rPr>
        <w:t>Wykonawca oświadcza, że posiada odpowiednią wiedzę oraz kwalifikacje i zaplecze techniczne niezbędne do należytego wykonania usług objętych umową.</w:t>
      </w:r>
    </w:p>
    <w:p w14:paraId="6D02F0ED" w14:textId="4F6C89D3" w:rsidR="0089071D" w:rsidRPr="00805827" w:rsidRDefault="0089071D" w:rsidP="00232E47">
      <w:pPr>
        <w:pStyle w:val="Akapitzlist"/>
        <w:widowControl w:val="0"/>
        <w:numPr>
          <w:ilvl w:val="1"/>
          <w:numId w:val="22"/>
        </w:numPr>
        <w:suppressAutoHyphens/>
        <w:ind w:left="567" w:right="-31" w:hanging="567"/>
        <w:rPr>
          <w:rFonts w:ascii="Times New Roman" w:hAnsi="Times New Roman"/>
          <w:sz w:val="24"/>
          <w:szCs w:val="24"/>
        </w:rPr>
      </w:pPr>
      <w:r w:rsidRPr="00805827">
        <w:rPr>
          <w:rFonts w:ascii="Times New Roman" w:hAnsi="Times New Roman"/>
          <w:sz w:val="24"/>
          <w:szCs w:val="24"/>
        </w:rPr>
        <w:t xml:space="preserve">Wykonawca zapewnia o stałej i pełnej gotowości do realizacji przedmiotu </w:t>
      </w:r>
      <w:r w:rsidR="00C76FA2" w:rsidRPr="00805827">
        <w:rPr>
          <w:rFonts w:ascii="Times New Roman" w:hAnsi="Times New Roman"/>
          <w:sz w:val="24"/>
          <w:szCs w:val="24"/>
        </w:rPr>
        <w:t>Zamówienia</w:t>
      </w:r>
      <w:r w:rsidRPr="00805827">
        <w:rPr>
          <w:rFonts w:ascii="Times New Roman" w:hAnsi="Times New Roman"/>
          <w:sz w:val="24"/>
          <w:szCs w:val="24"/>
        </w:rPr>
        <w:t>.</w:t>
      </w:r>
    </w:p>
    <w:p w14:paraId="24E1A970" w14:textId="38D65FD6" w:rsidR="0089071D" w:rsidRPr="00805827" w:rsidRDefault="0089071D" w:rsidP="00232E47">
      <w:pPr>
        <w:pStyle w:val="Akapitzlist"/>
        <w:widowControl w:val="0"/>
        <w:numPr>
          <w:ilvl w:val="1"/>
          <w:numId w:val="22"/>
        </w:numPr>
        <w:suppressAutoHyphens/>
        <w:ind w:left="567" w:right="-31" w:hanging="567"/>
        <w:rPr>
          <w:rFonts w:ascii="Times New Roman" w:hAnsi="Times New Roman"/>
          <w:sz w:val="24"/>
          <w:szCs w:val="24"/>
        </w:rPr>
      </w:pPr>
      <w:r w:rsidRPr="00805827">
        <w:rPr>
          <w:rFonts w:ascii="Times New Roman" w:hAnsi="Times New Roman"/>
          <w:sz w:val="24"/>
          <w:szCs w:val="24"/>
        </w:rPr>
        <w:t xml:space="preserve">W czasie wykonywania </w:t>
      </w:r>
      <w:r w:rsidR="00C76FA2" w:rsidRPr="00805827">
        <w:rPr>
          <w:rFonts w:ascii="Times New Roman" w:hAnsi="Times New Roman"/>
          <w:sz w:val="24"/>
          <w:szCs w:val="24"/>
        </w:rPr>
        <w:t xml:space="preserve">Zamówienia </w:t>
      </w:r>
      <w:r w:rsidRPr="00805827">
        <w:rPr>
          <w:rFonts w:ascii="Times New Roman" w:hAnsi="Times New Roman"/>
          <w:sz w:val="24"/>
          <w:szCs w:val="24"/>
        </w:rPr>
        <w:t xml:space="preserve">Wykonawca zobowiązany jest spełniać wszystkie zalecenia Zamawiającego niezbędne dla właściwej realizacji </w:t>
      </w:r>
      <w:r w:rsidR="00C76FA2" w:rsidRPr="00805827">
        <w:rPr>
          <w:rFonts w:ascii="Times New Roman" w:hAnsi="Times New Roman"/>
          <w:sz w:val="24"/>
          <w:szCs w:val="24"/>
        </w:rPr>
        <w:t>Zamówienia</w:t>
      </w:r>
      <w:r w:rsidRPr="00805827">
        <w:rPr>
          <w:rFonts w:ascii="Times New Roman" w:hAnsi="Times New Roman"/>
          <w:sz w:val="24"/>
          <w:szCs w:val="24"/>
        </w:rPr>
        <w:t xml:space="preserve">, z zachowaniem wymogów obowiązujących  przepisów prawa. Pracownik Wykonawcy realizujący przedmiot umowy ma prawo do działań przewidzianych w ustawie z dnia 22 sierpnia 1997 r. </w:t>
      </w:r>
      <w:r w:rsidRPr="00F246D3">
        <w:rPr>
          <w:rFonts w:ascii="Times New Roman" w:hAnsi="Times New Roman"/>
          <w:sz w:val="24"/>
          <w:szCs w:val="24"/>
        </w:rPr>
        <w:t>o ochronie osób i mienia</w:t>
      </w:r>
      <w:r w:rsidR="00F246D3">
        <w:rPr>
          <w:rFonts w:ascii="Times New Roman" w:hAnsi="Times New Roman"/>
          <w:sz w:val="24"/>
          <w:szCs w:val="24"/>
        </w:rPr>
        <w:br/>
      </w:r>
      <w:r w:rsidRPr="00805827">
        <w:rPr>
          <w:rFonts w:ascii="Times New Roman" w:hAnsi="Times New Roman"/>
          <w:sz w:val="24"/>
          <w:szCs w:val="24"/>
        </w:rPr>
        <w:t>(t</w:t>
      </w:r>
      <w:r w:rsidR="00F246D3">
        <w:rPr>
          <w:rFonts w:ascii="Times New Roman" w:hAnsi="Times New Roman"/>
          <w:sz w:val="24"/>
          <w:szCs w:val="24"/>
        </w:rPr>
        <w:t>.</w:t>
      </w:r>
      <w:r w:rsidRPr="00805827">
        <w:rPr>
          <w:rFonts w:ascii="Times New Roman" w:hAnsi="Times New Roman"/>
          <w:sz w:val="24"/>
          <w:szCs w:val="24"/>
        </w:rPr>
        <w:t xml:space="preserve"> j</w:t>
      </w:r>
      <w:r w:rsidR="00F246D3">
        <w:rPr>
          <w:rFonts w:ascii="Times New Roman" w:hAnsi="Times New Roman"/>
          <w:sz w:val="24"/>
          <w:szCs w:val="24"/>
        </w:rPr>
        <w:t>.</w:t>
      </w:r>
      <w:r w:rsidRPr="00805827">
        <w:rPr>
          <w:rFonts w:ascii="Times New Roman" w:hAnsi="Times New Roman"/>
          <w:sz w:val="24"/>
          <w:szCs w:val="24"/>
        </w:rPr>
        <w:t xml:space="preserve"> Dz. U z </w:t>
      </w:r>
      <w:r w:rsidR="00CD204A" w:rsidRPr="00805827">
        <w:rPr>
          <w:rFonts w:ascii="Times New Roman" w:hAnsi="Times New Roman"/>
          <w:sz w:val="24"/>
          <w:szCs w:val="24"/>
        </w:rPr>
        <w:t>2021</w:t>
      </w:r>
      <w:r w:rsidRPr="00805827">
        <w:rPr>
          <w:rFonts w:ascii="Times New Roman" w:hAnsi="Times New Roman"/>
          <w:sz w:val="24"/>
          <w:szCs w:val="24"/>
        </w:rPr>
        <w:t xml:space="preserve"> r., poz. </w:t>
      </w:r>
      <w:r w:rsidR="00CD204A" w:rsidRPr="00805827">
        <w:rPr>
          <w:rFonts w:ascii="Times New Roman" w:hAnsi="Times New Roman"/>
          <w:sz w:val="24"/>
          <w:szCs w:val="24"/>
        </w:rPr>
        <w:t>1995</w:t>
      </w:r>
      <w:r w:rsidRPr="00805827">
        <w:rPr>
          <w:rFonts w:ascii="Times New Roman" w:hAnsi="Times New Roman"/>
          <w:sz w:val="24"/>
          <w:szCs w:val="24"/>
        </w:rPr>
        <w:t xml:space="preserve"> ze zm.)</w:t>
      </w:r>
      <w:r w:rsidR="00C76FA2" w:rsidRPr="00805827">
        <w:rPr>
          <w:rFonts w:ascii="Times New Roman" w:hAnsi="Times New Roman"/>
          <w:sz w:val="24"/>
          <w:szCs w:val="24"/>
        </w:rPr>
        <w:t>,</w:t>
      </w:r>
      <w:r w:rsidRPr="00805827">
        <w:rPr>
          <w:rFonts w:ascii="Times New Roman" w:hAnsi="Times New Roman"/>
          <w:sz w:val="24"/>
          <w:szCs w:val="24"/>
        </w:rPr>
        <w:t xml:space="preserve"> z zastrzeżeniem konieczności użycia wyłącznie środków przymusu bezpośredniego przewidzianych przez odpowiednie przepisy dotyczące ochrony zdrowia psychicznego. </w:t>
      </w:r>
    </w:p>
    <w:p w14:paraId="0586C7C6" w14:textId="557FA5A6" w:rsidR="0089071D" w:rsidRPr="00805827" w:rsidRDefault="0089071D" w:rsidP="00232E47">
      <w:pPr>
        <w:pStyle w:val="Akapitzlist"/>
        <w:widowControl w:val="0"/>
        <w:numPr>
          <w:ilvl w:val="1"/>
          <w:numId w:val="22"/>
        </w:numPr>
        <w:suppressAutoHyphens/>
        <w:ind w:left="567" w:right="-31" w:hanging="567"/>
        <w:rPr>
          <w:rFonts w:ascii="Times New Roman" w:hAnsi="Times New Roman"/>
          <w:sz w:val="24"/>
          <w:szCs w:val="24"/>
        </w:rPr>
      </w:pPr>
      <w:r w:rsidRPr="00805827">
        <w:rPr>
          <w:rFonts w:ascii="Times New Roman" w:hAnsi="Times New Roman"/>
          <w:sz w:val="24"/>
          <w:szCs w:val="24"/>
        </w:rPr>
        <w:t>Zamawiający wymaga</w:t>
      </w:r>
      <w:r w:rsidR="001573E7" w:rsidRPr="00805827">
        <w:rPr>
          <w:rFonts w:ascii="Times New Roman" w:hAnsi="Times New Roman"/>
          <w:sz w:val="24"/>
          <w:szCs w:val="24"/>
        </w:rPr>
        <w:t>,</w:t>
      </w:r>
      <w:r w:rsidRPr="00805827">
        <w:rPr>
          <w:rFonts w:ascii="Times New Roman" w:hAnsi="Times New Roman"/>
          <w:sz w:val="24"/>
          <w:szCs w:val="24"/>
        </w:rPr>
        <w:t xml:space="preserve"> aby osoby skierowane przez Wykonawcę bezpośrednio do pełnienia służby </w:t>
      </w:r>
      <w:r w:rsidR="00A016FA" w:rsidRPr="00805827">
        <w:rPr>
          <w:rFonts w:ascii="Times New Roman" w:hAnsi="Times New Roman"/>
          <w:sz w:val="24"/>
          <w:szCs w:val="24"/>
        </w:rPr>
        <w:br/>
      </w:r>
      <w:r w:rsidRPr="00805827">
        <w:rPr>
          <w:rFonts w:ascii="Times New Roman" w:hAnsi="Times New Roman"/>
          <w:sz w:val="24"/>
          <w:szCs w:val="24"/>
        </w:rPr>
        <w:t>na miejscu posiadały wpis na listę kwalifikowanych pracowników ochrony.</w:t>
      </w:r>
    </w:p>
    <w:p w14:paraId="4968940D" w14:textId="29455669" w:rsidR="00996428" w:rsidRPr="009505B5" w:rsidRDefault="00996428" w:rsidP="009505B5">
      <w:pPr>
        <w:pStyle w:val="Akapitzlist"/>
        <w:widowControl w:val="0"/>
        <w:numPr>
          <w:ilvl w:val="1"/>
          <w:numId w:val="22"/>
        </w:numPr>
        <w:suppressAutoHyphens/>
        <w:spacing w:before="0" w:after="0" w:line="23" w:lineRule="atLeast"/>
        <w:ind w:left="567" w:right="-31" w:hanging="567"/>
        <w:rPr>
          <w:rFonts w:ascii="Times New Roman" w:eastAsia="Times New Roman" w:hAnsi="Times New Roman"/>
          <w:sz w:val="24"/>
          <w:szCs w:val="24"/>
          <w:lang w:eastAsia="pl-PL"/>
        </w:rPr>
      </w:pPr>
      <w:r w:rsidRPr="009505B5">
        <w:rPr>
          <w:rFonts w:ascii="Times New Roman" w:hAnsi="Times New Roman"/>
          <w:sz w:val="24"/>
          <w:szCs w:val="24"/>
        </w:rPr>
        <w:t>Pracownikowi</w:t>
      </w:r>
      <w:r w:rsidR="00765778" w:rsidRPr="009505B5">
        <w:rPr>
          <w:rFonts w:ascii="Times New Roman" w:hAnsi="Times New Roman"/>
          <w:sz w:val="24"/>
          <w:szCs w:val="24"/>
        </w:rPr>
        <w:t xml:space="preserve"> ochrony</w:t>
      </w:r>
      <w:r w:rsidRPr="009505B5">
        <w:rPr>
          <w:rFonts w:ascii="Times New Roman" w:hAnsi="Times New Roman"/>
          <w:sz w:val="24"/>
          <w:szCs w:val="24"/>
        </w:rPr>
        <w:t xml:space="preserve"> nie wolno:</w:t>
      </w:r>
    </w:p>
    <w:p w14:paraId="674FE8CB" w14:textId="6FC98386" w:rsidR="00996428" w:rsidRPr="00805827" w:rsidRDefault="00996428" w:rsidP="009505B5">
      <w:pPr>
        <w:widowControl w:val="0"/>
        <w:numPr>
          <w:ilvl w:val="0"/>
          <w:numId w:val="127"/>
        </w:numPr>
        <w:tabs>
          <w:tab w:val="left" w:pos="1122"/>
        </w:tabs>
        <w:spacing w:line="23" w:lineRule="atLeast"/>
        <w:ind w:left="993" w:hanging="426"/>
        <w:jc w:val="both"/>
      </w:pPr>
      <w:bookmarkStart w:id="70" w:name="bookmark132"/>
      <w:bookmarkStart w:id="71" w:name="bookmark133"/>
      <w:bookmarkEnd w:id="70"/>
      <w:bookmarkEnd w:id="71"/>
      <w:r w:rsidRPr="00805827">
        <w:t>przyjmowa</w:t>
      </w:r>
      <w:r w:rsidR="008465C1" w:rsidRPr="00805827">
        <w:t>ć</w:t>
      </w:r>
      <w:r w:rsidRPr="00805827">
        <w:t xml:space="preserve"> prywatnych odwiedzin w czasie pełnionego dyżuru,</w:t>
      </w:r>
    </w:p>
    <w:p w14:paraId="20C7A451" w14:textId="62062FC8" w:rsidR="008465C1" w:rsidRPr="00805827" w:rsidRDefault="008465C1" w:rsidP="00865D40">
      <w:pPr>
        <w:widowControl w:val="0"/>
        <w:numPr>
          <w:ilvl w:val="0"/>
          <w:numId w:val="127"/>
        </w:numPr>
        <w:tabs>
          <w:tab w:val="left" w:pos="1122"/>
        </w:tabs>
        <w:ind w:left="993" w:hanging="426"/>
        <w:jc w:val="both"/>
      </w:pPr>
      <w:r w:rsidRPr="00805827">
        <w:t>przebywać w Oddziale poza godzinami pracy ustalonymi w harmonogramie pracy,</w:t>
      </w:r>
    </w:p>
    <w:p w14:paraId="7FA28EC8" w14:textId="77777777" w:rsidR="00996428" w:rsidRPr="00805827" w:rsidRDefault="00996428" w:rsidP="00865D40">
      <w:pPr>
        <w:widowControl w:val="0"/>
        <w:numPr>
          <w:ilvl w:val="0"/>
          <w:numId w:val="127"/>
        </w:numPr>
        <w:tabs>
          <w:tab w:val="left" w:pos="1122"/>
        </w:tabs>
        <w:ind w:left="993" w:hanging="426"/>
        <w:jc w:val="both"/>
      </w:pPr>
      <w:bookmarkStart w:id="72" w:name="bookmark134"/>
      <w:bookmarkEnd w:id="72"/>
      <w:r w:rsidRPr="00805827">
        <w:t>skupiać się na czynnościach innych niż wypełnianie obowiązków,</w:t>
      </w:r>
    </w:p>
    <w:p w14:paraId="1A4C8319" w14:textId="77777777" w:rsidR="00996428" w:rsidRPr="00805827" w:rsidRDefault="00996428" w:rsidP="00865D40">
      <w:pPr>
        <w:widowControl w:val="0"/>
        <w:numPr>
          <w:ilvl w:val="0"/>
          <w:numId w:val="127"/>
        </w:numPr>
        <w:tabs>
          <w:tab w:val="left" w:pos="1122"/>
        </w:tabs>
        <w:ind w:left="993" w:hanging="426"/>
        <w:jc w:val="both"/>
      </w:pPr>
      <w:bookmarkStart w:id="73" w:name="bookmark135"/>
      <w:bookmarkEnd w:id="73"/>
      <w:r w:rsidRPr="00805827">
        <w:t>łamać zasady bezpieczeństwa,</w:t>
      </w:r>
    </w:p>
    <w:p w14:paraId="044E140D" w14:textId="7D2C26B8" w:rsidR="00996428" w:rsidRPr="00805827" w:rsidRDefault="00996428" w:rsidP="00865D40">
      <w:pPr>
        <w:widowControl w:val="0"/>
        <w:numPr>
          <w:ilvl w:val="0"/>
          <w:numId w:val="127"/>
        </w:numPr>
        <w:tabs>
          <w:tab w:val="left" w:pos="1122"/>
        </w:tabs>
        <w:ind w:left="993" w:hanging="426"/>
        <w:jc w:val="both"/>
      </w:pPr>
      <w:bookmarkStart w:id="74" w:name="bookmark136"/>
      <w:bookmarkEnd w:id="74"/>
      <w:r w:rsidRPr="00805827">
        <w:t>spożywać alkoholu</w:t>
      </w:r>
      <w:r w:rsidR="008465C1" w:rsidRPr="00805827">
        <w:t xml:space="preserve"> oraz substancji psychoaktywnych</w:t>
      </w:r>
      <w:r w:rsidRPr="00805827">
        <w:t xml:space="preserve"> przed objęciem dyżuru jak i w trakcie jego </w:t>
      </w:r>
      <w:r w:rsidR="008465C1" w:rsidRPr="00805827">
        <w:t xml:space="preserve">  </w:t>
      </w:r>
      <w:r w:rsidRPr="00805827">
        <w:t>pełnienia,</w:t>
      </w:r>
    </w:p>
    <w:p w14:paraId="33DBC7C4" w14:textId="429E8C6F" w:rsidR="008465C1" w:rsidRPr="00805827" w:rsidRDefault="008465C1" w:rsidP="00865D40">
      <w:pPr>
        <w:widowControl w:val="0"/>
        <w:numPr>
          <w:ilvl w:val="0"/>
          <w:numId w:val="127"/>
        </w:numPr>
        <w:tabs>
          <w:tab w:val="left" w:pos="1122"/>
        </w:tabs>
        <w:ind w:left="993" w:hanging="426"/>
        <w:jc w:val="both"/>
      </w:pPr>
      <w:r w:rsidRPr="00805827">
        <w:t>palić wyrobów tytoniowych i papierosów elektronicznych,</w:t>
      </w:r>
    </w:p>
    <w:p w14:paraId="4263F284" w14:textId="6582A1DA" w:rsidR="00996428" w:rsidRPr="00805827" w:rsidRDefault="008465C1" w:rsidP="00865D40">
      <w:pPr>
        <w:widowControl w:val="0"/>
        <w:numPr>
          <w:ilvl w:val="0"/>
          <w:numId w:val="127"/>
        </w:numPr>
        <w:tabs>
          <w:tab w:val="left" w:pos="1122"/>
        </w:tabs>
        <w:ind w:left="993" w:hanging="426"/>
        <w:jc w:val="both"/>
      </w:pPr>
      <w:bookmarkStart w:id="75" w:name="bookmark137"/>
      <w:bookmarkEnd w:id="75"/>
      <w:r w:rsidRPr="00805827">
        <w:t xml:space="preserve">łamać tajemnicy </w:t>
      </w:r>
      <w:r w:rsidR="00996428" w:rsidRPr="00805827">
        <w:t>o stanie</w:t>
      </w:r>
      <w:r w:rsidRPr="00805827">
        <w:t xml:space="preserve"> zdrowia</w:t>
      </w:r>
      <w:r w:rsidR="00996428" w:rsidRPr="00805827">
        <w:t xml:space="preserve"> i danych pacjenta,</w:t>
      </w:r>
    </w:p>
    <w:p w14:paraId="0F5B89D9" w14:textId="3F2D8ABE" w:rsidR="00996428" w:rsidRPr="00805827" w:rsidRDefault="00996428" w:rsidP="00865D40">
      <w:pPr>
        <w:widowControl w:val="0"/>
        <w:numPr>
          <w:ilvl w:val="0"/>
          <w:numId w:val="127"/>
        </w:numPr>
        <w:tabs>
          <w:tab w:val="left" w:pos="1122"/>
        </w:tabs>
        <w:ind w:left="993" w:hanging="426"/>
        <w:jc w:val="both"/>
      </w:pPr>
      <w:bookmarkStart w:id="76" w:name="bookmark138"/>
      <w:bookmarkEnd w:id="76"/>
      <w:r w:rsidRPr="00805827">
        <w:t xml:space="preserve">wchodzić w poufałe stosunki z pacjentami (mówić po imieniu, podawać jakiekolwiek dane zwłaszcza osobowe innych pracowników, prowadzić prywatne rozmowy, sprzedawać </w:t>
      </w:r>
      <w:r w:rsidR="00A22900" w:rsidRPr="00805827">
        <w:t xml:space="preserve">lub dostarczać (darować) </w:t>
      </w:r>
      <w:r w:rsidRPr="00805827">
        <w:t>jakiekolwiek rzeczy</w:t>
      </w:r>
      <w:r w:rsidR="009505B5">
        <w:t>,</w:t>
      </w:r>
      <w:r w:rsidR="00A22900" w:rsidRPr="00805827">
        <w:t xml:space="preserve"> w tym alkohol, substancje psychoaktywne, wyroby tytoniowe</w:t>
      </w:r>
      <w:r w:rsidRPr="00805827">
        <w:t>,</w:t>
      </w:r>
      <w:r w:rsidR="009505B5">
        <w:t xml:space="preserve"> </w:t>
      </w:r>
      <w:r w:rsidRPr="00805827">
        <w:t>dokonywać zakupów na prośbę chorych, wysyłać i odbierać ich korespondencję</w:t>
      </w:r>
      <w:r w:rsidR="009505B5">
        <w:t>,</w:t>
      </w:r>
      <w:r w:rsidRPr="00805827">
        <w:t xml:space="preserve"> itp.),</w:t>
      </w:r>
    </w:p>
    <w:p w14:paraId="45C3FFC8" w14:textId="185942D7" w:rsidR="00996428" w:rsidRPr="00805827" w:rsidRDefault="00996428" w:rsidP="00865D40">
      <w:pPr>
        <w:widowControl w:val="0"/>
        <w:numPr>
          <w:ilvl w:val="0"/>
          <w:numId w:val="127"/>
        </w:numPr>
        <w:tabs>
          <w:tab w:val="left" w:pos="1122"/>
        </w:tabs>
        <w:ind w:left="993" w:hanging="426"/>
        <w:jc w:val="both"/>
      </w:pPr>
      <w:bookmarkStart w:id="77" w:name="bookmark139"/>
      <w:bookmarkEnd w:id="77"/>
      <w:r w:rsidRPr="00805827">
        <w:t>stosować przemoc</w:t>
      </w:r>
      <w:r w:rsidR="006A7612" w:rsidRPr="00805827">
        <w:t>y</w:t>
      </w:r>
      <w:r w:rsidRPr="00805827">
        <w:t xml:space="preserve"> fizyczn</w:t>
      </w:r>
      <w:r w:rsidR="006A7612" w:rsidRPr="00805827">
        <w:t>ej</w:t>
      </w:r>
      <w:r w:rsidRPr="00805827">
        <w:t xml:space="preserve"> lub psychiczn</w:t>
      </w:r>
      <w:r w:rsidR="006A7612" w:rsidRPr="00805827">
        <w:t>ej</w:t>
      </w:r>
      <w:r w:rsidRPr="00805827">
        <w:t xml:space="preserve"> wobec pacjentów,</w:t>
      </w:r>
    </w:p>
    <w:p w14:paraId="0B386D1B" w14:textId="5F5265E0" w:rsidR="00996428" w:rsidRPr="00805827" w:rsidRDefault="00996428" w:rsidP="00865D40">
      <w:pPr>
        <w:widowControl w:val="0"/>
        <w:numPr>
          <w:ilvl w:val="0"/>
          <w:numId w:val="127"/>
        </w:numPr>
        <w:tabs>
          <w:tab w:val="left" w:pos="1122"/>
        </w:tabs>
        <w:ind w:left="993" w:hanging="426"/>
        <w:jc w:val="both"/>
      </w:pPr>
      <w:bookmarkStart w:id="78" w:name="bookmark140"/>
      <w:bookmarkEnd w:id="78"/>
      <w:r w:rsidRPr="00805827">
        <w:t>udostępniać pacjentom przedmioty niebezpieczne</w:t>
      </w:r>
      <w:r w:rsidR="001906A6" w:rsidRPr="00805827">
        <w:t>,</w:t>
      </w:r>
    </w:p>
    <w:p w14:paraId="0EBE694C" w14:textId="22B0163B" w:rsidR="00996428" w:rsidRPr="00805827" w:rsidRDefault="00996428" w:rsidP="00865D40">
      <w:pPr>
        <w:widowControl w:val="0"/>
        <w:numPr>
          <w:ilvl w:val="0"/>
          <w:numId w:val="127"/>
        </w:numPr>
        <w:tabs>
          <w:tab w:val="left" w:pos="1122"/>
        </w:tabs>
        <w:ind w:left="993" w:hanging="426"/>
        <w:jc w:val="both"/>
      </w:pPr>
      <w:bookmarkStart w:id="79" w:name="bookmark141"/>
      <w:bookmarkEnd w:id="79"/>
      <w:r w:rsidRPr="00805827">
        <w:t>udostępniać pacjentom telefony i inne urządzenia multimedialne</w:t>
      </w:r>
      <w:r w:rsidR="002279CB">
        <w:t>,</w:t>
      </w:r>
    </w:p>
    <w:p w14:paraId="7559AFE6" w14:textId="550F3F09" w:rsidR="00996428" w:rsidRDefault="00996428" w:rsidP="00D25B9A">
      <w:pPr>
        <w:widowControl w:val="0"/>
        <w:numPr>
          <w:ilvl w:val="0"/>
          <w:numId w:val="127"/>
        </w:numPr>
        <w:tabs>
          <w:tab w:val="left" w:pos="1122"/>
        </w:tabs>
        <w:spacing w:line="23" w:lineRule="atLeast"/>
        <w:ind w:left="993" w:hanging="426"/>
        <w:jc w:val="both"/>
      </w:pPr>
      <w:bookmarkStart w:id="80" w:name="bookmark142"/>
      <w:bookmarkEnd w:id="80"/>
      <w:r w:rsidRPr="00805827">
        <w:t>oddalania się z miejsca pełnienia dyżuru przed jego przekazaniem</w:t>
      </w:r>
      <w:r w:rsidR="001906A6" w:rsidRPr="00805827">
        <w:t xml:space="preserve"> zmiennikowi.</w:t>
      </w:r>
    </w:p>
    <w:p w14:paraId="44F21655" w14:textId="77777777" w:rsidR="00D25B9A" w:rsidRPr="00891618" w:rsidRDefault="00D25B9A" w:rsidP="00D25B9A">
      <w:pPr>
        <w:widowControl w:val="0"/>
        <w:tabs>
          <w:tab w:val="left" w:pos="1122"/>
        </w:tabs>
        <w:spacing w:line="23" w:lineRule="atLeast"/>
        <w:jc w:val="both"/>
        <w:rPr>
          <w:sz w:val="10"/>
          <w:szCs w:val="10"/>
        </w:rPr>
      </w:pPr>
    </w:p>
    <w:p w14:paraId="757AE254" w14:textId="567327CB" w:rsidR="005D2A94" w:rsidRPr="00D57EC1" w:rsidRDefault="00A26B7F" w:rsidP="001B4330">
      <w:pPr>
        <w:pStyle w:val="Akapitzlist"/>
        <w:numPr>
          <w:ilvl w:val="1"/>
          <w:numId w:val="22"/>
        </w:numPr>
        <w:ind w:left="567" w:hanging="567"/>
        <w:rPr>
          <w:rFonts w:ascii="Times New Roman" w:eastAsia="Times New Roman" w:hAnsi="Times New Roman"/>
          <w:bCs/>
          <w:color w:val="000000" w:themeColor="text1"/>
          <w:sz w:val="24"/>
          <w:szCs w:val="24"/>
          <w:lang w:eastAsia="pl-PL"/>
        </w:rPr>
      </w:pPr>
      <w:bookmarkStart w:id="81" w:name="bookmark144"/>
      <w:bookmarkStart w:id="82" w:name="bookmark152"/>
      <w:bookmarkStart w:id="83" w:name="bookmark153"/>
      <w:bookmarkStart w:id="84" w:name="bookmark154"/>
      <w:bookmarkStart w:id="85" w:name="bookmark155"/>
      <w:bookmarkStart w:id="86" w:name="bookmark156"/>
      <w:bookmarkStart w:id="87" w:name="bookmark157"/>
      <w:bookmarkStart w:id="88" w:name="bookmark158"/>
      <w:bookmarkStart w:id="89" w:name="bookmark159"/>
      <w:bookmarkStart w:id="90" w:name="bookmark160"/>
      <w:bookmarkStart w:id="91" w:name="bookmark161"/>
      <w:bookmarkStart w:id="92" w:name="bookmark162"/>
      <w:bookmarkStart w:id="93" w:name="bookmark163"/>
      <w:bookmarkStart w:id="94" w:name="bookmark164"/>
      <w:bookmarkStart w:id="95" w:name="bookmark165"/>
      <w:bookmarkStart w:id="96" w:name="bookmark166"/>
      <w:bookmarkStart w:id="97" w:name="bookmark167"/>
      <w:bookmarkStart w:id="98" w:name="bookmark168"/>
      <w:bookmarkStart w:id="99" w:name="bookmark169"/>
      <w:bookmarkStart w:id="100" w:name="bookmark170"/>
      <w:bookmarkStart w:id="101" w:name="bookmark171"/>
      <w:bookmarkStart w:id="102" w:name="bookmark172"/>
      <w:bookmarkStart w:id="103" w:name="bookmark173"/>
      <w:bookmarkStart w:id="104" w:name="bookmark174"/>
      <w:bookmarkStart w:id="105" w:name="bookmark175"/>
      <w:bookmarkStart w:id="106" w:name="bookmark176"/>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D57EC1">
        <w:rPr>
          <w:rFonts w:ascii="Times New Roman" w:eastAsia="Times New Roman" w:hAnsi="Times New Roman"/>
          <w:bCs/>
          <w:color w:val="000000" w:themeColor="text1"/>
          <w:sz w:val="24"/>
          <w:szCs w:val="24"/>
          <w:lang w:eastAsia="pl-PL"/>
        </w:rPr>
        <w:t xml:space="preserve">Zamawiający nie </w:t>
      </w:r>
      <w:r w:rsidR="00036019" w:rsidRPr="00D57EC1">
        <w:rPr>
          <w:rFonts w:ascii="Times New Roman" w:eastAsia="Times New Roman" w:hAnsi="Times New Roman"/>
          <w:bCs/>
          <w:color w:val="000000" w:themeColor="text1"/>
          <w:sz w:val="24"/>
          <w:szCs w:val="24"/>
          <w:lang w:eastAsia="pl-PL"/>
        </w:rPr>
        <w:t xml:space="preserve">wymaga w </w:t>
      </w:r>
      <w:r w:rsidR="00765778">
        <w:rPr>
          <w:rFonts w:ascii="Times New Roman" w:eastAsia="Times New Roman" w:hAnsi="Times New Roman"/>
          <w:bCs/>
          <w:color w:val="000000" w:themeColor="text1"/>
          <w:sz w:val="24"/>
          <w:szCs w:val="24"/>
          <w:lang w:eastAsia="pl-PL"/>
        </w:rPr>
        <w:t>P</w:t>
      </w:r>
      <w:r w:rsidR="00E87590" w:rsidRPr="00D57EC1">
        <w:rPr>
          <w:rFonts w:ascii="Times New Roman" w:eastAsia="Times New Roman" w:hAnsi="Times New Roman"/>
          <w:bCs/>
          <w:color w:val="000000" w:themeColor="text1"/>
          <w:sz w:val="24"/>
          <w:szCs w:val="24"/>
          <w:lang w:eastAsia="pl-PL"/>
        </w:rPr>
        <w:t>ost</w:t>
      </w:r>
      <w:r w:rsidR="00ED4240">
        <w:rPr>
          <w:rFonts w:ascii="Times New Roman" w:eastAsia="Times New Roman" w:hAnsi="Times New Roman"/>
          <w:bCs/>
          <w:color w:val="000000" w:themeColor="text1"/>
          <w:sz w:val="24"/>
          <w:szCs w:val="24"/>
          <w:lang w:eastAsia="pl-PL"/>
        </w:rPr>
        <w:t>ę</w:t>
      </w:r>
      <w:r w:rsidR="00E87590" w:rsidRPr="00D57EC1">
        <w:rPr>
          <w:rFonts w:ascii="Times New Roman" w:eastAsia="Times New Roman" w:hAnsi="Times New Roman"/>
          <w:bCs/>
          <w:color w:val="000000" w:themeColor="text1"/>
          <w:sz w:val="24"/>
          <w:szCs w:val="24"/>
          <w:lang w:eastAsia="pl-PL"/>
        </w:rPr>
        <w:t>powaniu przedmiotowych środków dowodowych</w:t>
      </w:r>
      <w:r w:rsidRPr="00D57EC1">
        <w:rPr>
          <w:rFonts w:ascii="Times New Roman" w:eastAsia="Times New Roman" w:hAnsi="Times New Roman"/>
          <w:bCs/>
          <w:color w:val="000000" w:themeColor="text1"/>
          <w:sz w:val="24"/>
          <w:szCs w:val="24"/>
          <w:lang w:eastAsia="pl-PL"/>
        </w:rPr>
        <w:t>.</w:t>
      </w:r>
    </w:p>
    <w:p w14:paraId="6CDB7BA8" w14:textId="74819110" w:rsidR="00DB7177" w:rsidRPr="00D57EC1" w:rsidRDefault="00633171" w:rsidP="00AE2038">
      <w:pPr>
        <w:pStyle w:val="Akapitzlist"/>
        <w:numPr>
          <w:ilvl w:val="1"/>
          <w:numId w:val="22"/>
        </w:numPr>
        <w:ind w:left="567" w:hanging="567"/>
        <w:rPr>
          <w:rFonts w:ascii="Times New Roman" w:eastAsia="Times New Roman" w:hAnsi="Times New Roman"/>
          <w:bCs/>
          <w:sz w:val="24"/>
          <w:szCs w:val="24"/>
          <w:lang w:eastAsia="pl-PL"/>
        </w:rPr>
      </w:pPr>
      <w:r w:rsidRPr="00D57EC1">
        <w:rPr>
          <w:rFonts w:ascii="Times New Roman" w:hAnsi="Times New Roman"/>
          <w:bCs/>
          <w:color w:val="000000" w:themeColor="text1"/>
          <w:sz w:val="24"/>
          <w:szCs w:val="24"/>
        </w:rPr>
        <w:lastRenderedPageBreak/>
        <w:t xml:space="preserve">Zamawiający nie dokonuje podziału </w:t>
      </w:r>
      <w:r w:rsidR="009E7140">
        <w:rPr>
          <w:rFonts w:ascii="Times New Roman" w:hAnsi="Times New Roman"/>
          <w:bCs/>
          <w:color w:val="000000" w:themeColor="text1"/>
          <w:sz w:val="24"/>
          <w:szCs w:val="24"/>
        </w:rPr>
        <w:t>Z</w:t>
      </w:r>
      <w:r w:rsidRPr="00D57EC1">
        <w:rPr>
          <w:rFonts w:ascii="Times New Roman" w:hAnsi="Times New Roman"/>
          <w:bCs/>
          <w:color w:val="000000" w:themeColor="text1"/>
          <w:sz w:val="24"/>
          <w:szCs w:val="24"/>
        </w:rPr>
        <w:t>amówienia na części z następujących względów:</w:t>
      </w:r>
      <w:r w:rsidR="005D2A94" w:rsidRPr="00D57EC1">
        <w:rPr>
          <w:rFonts w:ascii="Times New Roman" w:hAnsi="Times New Roman"/>
          <w:sz w:val="24"/>
          <w:szCs w:val="24"/>
        </w:rPr>
        <w:t xml:space="preserve"> </w:t>
      </w:r>
      <w:r w:rsidR="00A016FA" w:rsidRPr="00D57EC1">
        <w:rPr>
          <w:rFonts w:ascii="Times New Roman" w:hAnsi="Times New Roman"/>
          <w:sz w:val="24"/>
          <w:szCs w:val="24"/>
        </w:rPr>
        <w:br/>
      </w:r>
      <w:r w:rsidR="00463A19">
        <w:rPr>
          <w:rFonts w:ascii="Times New Roman" w:hAnsi="Times New Roman"/>
          <w:sz w:val="24"/>
          <w:szCs w:val="24"/>
        </w:rPr>
        <w:t>w</w:t>
      </w:r>
      <w:r w:rsidR="005D2A94" w:rsidRPr="00D57EC1">
        <w:rPr>
          <w:rFonts w:ascii="Times New Roman" w:hAnsi="Times New Roman"/>
          <w:sz w:val="24"/>
          <w:szCs w:val="24"/>
        </w:rPr>
        <w:t xml:space="preserve"> </w:t>
      </w:r>
      <w:r w:rsidR="00463A19">
        <w:rPr>
          <w:rFonts w:ascii="Times New Roman" w:hAnsi="Times New Roman"/>
          <w:sz w:val="24"/>
          <w:szCs w:val="24"/>
        </w:rPr>
        <w:t>P</w:t>
      </w:r>
      <w:r w:rsidR="005D2A94" w:rsidRPr="00D57EC1">
        <w:rPr>
          <w:rFonts w:ascii="Times New Roman" w:hAnsi="Times New Roman"/>
          <w:sz w:val="24"/>
          <w:szCs w:val="24"/>
        </w:rPr>
        <w:t xml:space="preserve">ostępowaniu nie dokonano podziału </w:t>
      </w:r>
      <w:r w:rsidR="009E7140">
        <w:rPr>
          <w:rFonts w:ascii="Times New Roman" w:hAnsi="Times New Roman"/>
          <w:sz w:val="24"/>
          <w:szCs w:val="24"/>
        </w:rPr>
        <w:t>Z</w:t>
      </w:r>
      <w:r w:rsidR="009E7140" w:rsidRPr="00D57EC1">
        <w:rPr>
          <w:rFonts w:ascii="Times New Roman" w:hAnsi="Times New Roman"/>
          <w:sz w:val="24"/>
          <w:szCs w:val="24"/>
        </w:rPr>
        <w:t xml:space="preserve">amówienia </w:t>
      </w:r>
      <w:r w:rsidR="005D2A94" w:rsidRPr="00D57EC1">
        <w:rPr>
          <w:rFonts w:ascii="Times New Roman" w:hAnsi="Times New Roman"/>
          <w:sz w:val="24"/>
          <w:szCs w:val="24"/>
        </w:rPr>
        <w:t xml:space="preserve">na części z uwagi na wymagania związane ze sposobem realizacji </w:t>
      </w:r>
      <w:r w:rsidR="009E7140">
        <w:rPr>
          <w:rFonts w:ascii="Times New Roman" w:hAnsi="Times New Roman"/>
          <w:sz w:val="24"/>
          <w:szCs w:val="24"/>
        </w:rPr>
        <w:t>Z</w:t>
      </w:r>
      <w:r w:rsidR="009E7140" w:rsidRPr="00D57EC1">
        <w:rPr>
          <w:rFonts w:ascii="Times New Roman" w:hAnsi="Times New Roman"/>
          <w:sz w:val="24"/>
          <w:szCs w:val="24"/>
        </w:rPr>
        <w:t>amówienia</w:t>
      </w:r>
      <w:r w:rsidR="005D2A94" w:rsidRPr="00D57EC1">
        <w:rPr>
          <w:rFonts w:ascii="Times New Roman" w:hAnsi="Times New Roman"/>
          <w:sz w:val="24"/>
          <w:szCs w:val="24"/>
        </w:rPr>
        <w:t xml:space="preserve">. Zakres i realizacja całego </w:t>
      </w:r>
      <w:r w:rsidR="009E7140">
        <w:rPr>
          <w:rFonts w:ascii="Times New Roman" w:hAnsi="Times New Roman"/>
          <w:sz w:val="24"/>
          <w:szCs w:val="24"/>
        </w:rPr>
        <w:t>Z</w:t>
      </w:r>
      <w:r w:rsidR="009E7140" w:rsidRPr="00D57EC1">
        <w:rPr>
          <w:rFonts w:ascii="Times New Roman" w:hAnsi="Times New Roman"/>
          <w:sz w:val="24"/>
          <w:szCs w:val="24"/>
        </w:rPr>
        <w:t xml:space="preserve">amówienia </w:t>
      </w:r>
      <w:r w:rsidR="005D2A94" w:rsidRPr="00D57EC1">
        <w:rPr>
          <w:rFonts w:ascii="Times New Roman" w:hAnsi="Times New Roman"/>
          <w:sz w:val="24"/>
          <w:szCs w:val="24"/>
        </w:rPr>
        <w:t xml:space="preserve">nie może być podzielona ze względu na zapewnienie </w:t>
      </w:r>
      <w:r w:rsidR="00807CA5" w:rsidRPr="00D57EC1">
        <w:rPr>
          <w:rFonts w:ascii="Times New Roman" w:hAnsi="Times New Roman"/>
          <w:sz w:val="24"/>
          <w:szCs w:val="24"/>
        </w:rPr>
        <w:t xml:space="preserve">kompleksowej </w:t>
      </w:r>
      <w:r w:rsidR="005D2A94" w:rsidRPr="00D57EC1">
        <w:rPr>
          <w:rFonts w:ascii="Times New Roman" w:hAnsi="Times New Roman"/>
          <w:sz w:val="24"/>
          <w:szCs w:val="24"/>
        </w:rPr>
        <w:t xml:space="preserve">usługi </w:t>
      </w:r>
      <w:r w:rsidR="00807CA5" w:rsidRPr="00D57EC1">
        <w:rPr>
          <w:rFonts w:ascii="Times New Roman" w:hAnsi="Times New Roman"/>
          <w:sz w:val="24"/>
          <w:szCs w:val="24"/>
        </w:rPr>
        <w:t>ochrony</w:t>
      </w:r>
      <w:r w:rsidR="005D2A94" w:rsidRPr="00D57EC1">
        <w:rPr>
          <w:rFonts w:ascii="Times New Roman" w:hAnsi="Times New Roman"/>
          <w:sz w:val="24"/>
          <w:szCs w:val="24"/>
        </w:rPr>
        <w:t xml:space="preserve"> w </w:t>
      </w:r>
      <w:r w:rsidR="00807CA5" w:rsidRPr="00D57EC1">
        <w:rPr>
          <w:rFonts w:ascii="Times New Roman" w:hAnsi="Times New Roman"/>
          <w:sz w:val="24"/>
          <w:szCs w:val="24"/>
        </w:rPr>
        <w:t>oddziale o wzmocnionym stopniu zabezpieczenia</w:t>
      </w:r>
      <w:r w:rsidR="005913B0" w:rsidRPr="00D57EC1">
        <w:rPr>
          <w:rFonts w:ascii="Times New Roman" w:eastAsia="Calibri" w:hAnsi="Times New Roman"/>
          <w:color w:val="FF0000"/>
          <w:sz w:val="24"/>
          <w:szCs w:val="24"/>
          <w:lang w:eastAsia="en-US"/>
        </w:rPr>
        <w:t xml:space="preserve"> </w:t>
      </w:r>
      <w:r w:rsidR="005913B0" w:rsidRPr="00D57EC1">
        <w:rPr>
          <w:rFonts w:ascii="Times New Roman" w:eastAsia="Calibri" w:hAnsi="Times New Roman"/>
          <w:sz w:val="24"/>
          <w:szCs w:val="24"/>
          <w:lang w:eastAsia="en-US"/>
        </w:rPr>
        <w:t>Szpitala</w:t>
      </w:r>
      <w:r w:rsidR="00AE2038" w:rsidRPr="00D57EC1">
        <w:rPr>
          <w:rFonts w:ascii="Times New Roman" w:eastAsia="Calibri" w:hAnsi="Times New Roman"/>
          <w:sz w:val="24"/>
          <w:szCs w:val="24"/>
          <w:lang w:eastAsia="en-US"/>
        </w:rPr>
        <w:t xml:space="preserve">. </w:t>
      </w:r>
      <w:r w:rsidR="005D2A94" w:rsidRPr="00D57EC1">
        <w:rPr>
          <w:rFonts w:ascii="Times New Roman" w:hAnsi="Times New Roman"/>
          <w:sz w:val="24"/>
          <w:szCs w:val="24"/>
        </w:rPr>
        <w:t xml:space="preserve">Podział </w:t>
      </w:r>
      <w:r w:rsidR="009E7140">
        <w:rPr>
          <w:rFonts w:ascii="Times New Roman" w:hAnsi="Times New Roman"/>
          <w:sz w:val="24"/>
          <w:szCs w:val="24"/>
        </w:rPr>
        <w:t>Z</w:t>
      </w:r>
      <w:r w:rsidR="005D2A94" w:rsidRPr="00D57EC1">
        <w:rPr>
          <w:rFonts w:ascii="Times New Roman" w:hAnsi="Times New Roman"/>
          <w:sz w:val="24"/>
          <w:szCs w:val="24"/>
        </w:rPr>
        <w:t xml:space="preserve">amówienia na części i realizacja ich przez kilku Wykonawców, mając na uwadze wyżej wskazaną argumentację, stwarza realne zagrożenie dla właściwego wykonania </w:t>
      </w:r>
      <w:r w:rsidR="009E7140">
        <w:rPr>
          <w:rFonts w:ascii="Times New Roman" w:hAnsi="Times New Roman"/>
          <w:sz w:val="24"/>
          <w:szCs w:val="24"/>
        </w:rPr>
        <w:t>Z</w:t>
      </w:r>
      <w:r w:rsidR="005D2A94" w:rsidRPr="00D57EC1">
        <w:rPr>
          <w:rFonts w:ascii="Times New Roman" w:hAnsi="Times New Roman"/>
          <w:sz w:val="24"/>
          <w:szCs w:val="24"/>
        </w:rPr>
        <w:t>amówienia.</w:t>
      </w:r>
    </w:p>
    <w:p w14:paraId="0281EB82" w14:textId="744E9DE9" w:rsidR="001D1D31" w:rsidRPr="00433B58" w:rsidRDefault="005D2A94" w:rsidP="00AE2038">
      <w:pPr>
        <w:pStyle w:val="Akapitzlist"/>
        <w:numPr>
          <w:ilvl w:val="1"/>
          <w:numId w:val="22"/>
        </w:numPr>
        <w:ind w:left="567" w:hanging="567"/>
        <w:rPr>
          <w:rFonts w:ascii="Times New Roman" w:eastAsia="Times New Roman" w:hAnsi="Times New Roman"/>
          <w:bCs/>
          <w:sz w:val="24"/>
          <w:szCs w:val="24"/>
          <w:lang w:eastAsia="pl-PL"/>
        </w:rPr>
      </w:pPr>
      <w:r w:rsidRPr="007A22A0">
        <w:rPr>
          <w:rFonts w:ascii="Times New Roman" w:hAnsi="Times New Roman"/>
          <w:bCs/>
          <w:color w:val="000000" w:themeColor="text1"/>
          <w:sz w:val="24"/>
          <w:szCs w:val="24"/>
        </w:rPr>
        <w:t xml:space="preserve">Zamawiający </w:t>
      </w:r>
      <w:r w:rsidR="00F07795">
        <w:rPr>
          <w:rFonts w:ascii="Times New Roman" w:hAnsi="Times New Roman"/>
          <w:bCs/>
          <w:color w:val="000000" w:themeColor="text1"/>
          <w:sz w:val="24"/>
          <w:szCs w:val="24"/>
        </w:rPr>
        <w:t>zgodnie z art. 13</w:t>
      </w:r>
      <w:r w:rsidR="00E20F44">
        <w:rPr>
          <w:rFonts w:ascii="Times New Roman" w:hAnsi="Times New Roman"/>
          <w:bCs/>
          <w:color w:val="000000" w:themeColor="text1"/>
          <w:sz w:val="24"/>
          <w:szCs w:val="24"/>
        </w:rPr>
        <w:t>1</w:t>
      </w:r>
      <w:r w:rsidR="00F07795">
        <w:rPr>
          <w:rFonts w:ascii="Times New Roman" w:hAnsi="Times New Roman"/>
          <w:bCs/>
          <w:color w:val="000000" w:themeColor="text1"/>
          <w:sz w:val="24"/>
          <w:szCs w:val="24"/>
        </w:rPr>
        <w:t xml:space="preserve"> ust. 2 </w:t>
      </w:r>
      <w:r w:rsidR="00E20F44">
        <w:rPr>
          <w:rFonts w:ascii="Times New Roman" w:hAnsi="Times New Roman"/>
          <w:bCs/>
          <w:color w:val="000000" w:themeColor="text1"/>
          <w:sz w:val="24"/>
          <w:szCs w:val="24"/>
        </w:rPr>
        <w:t xml:space="preserve">pkt 1 </w:t>
      </w:r>
      <w:r w:rsidR="00F07795">
        <w:rPr>
          <w:rFonts w:ascii="Times New Roman" w:hAnsi="Times New Roman"/>
          <w:bCs/>
          <w:color w:val="000000" w:themeColor="text1"/>
          <w:sz w:val="24"/>
          <w:szCs w:val="24"/>
        </w:rPr>
        <w:t xml:space="preserve">ustawy </w:t>
      </w:r>
      <w:proofErr w:type="spellStart"/>
      <w:r w:rsidR="00F07795">
        <w:rPr>
          <w:rFonts w:ascii="Times New Roman" w:hAnsi="Times New Roman"/>
          <w:bCs/>
          <w:color w:val="000000" w:themeColor="text1"/>
          <w:sz w:val="24"/>
          <w:szCs w:val="24"/>
        </w:rPr>
        <w:t>Pzp</w:t>
      </w:r>
      <w:proofErr w:type="spellEnd"/>
      <w:r w:rsidR="00F07795">
        <w:rPr>
          <w:rFonts w:ascii="Times New Roman" w:hAnsi="Times New Roman"/>
          <w:bCs/>
          <w:color w:val="000000" w:themeColor="text1"/>
          <w:sz w:val="24"/>
          <w:szCs w:val="24"/>
        </w:rPr>
        <w:t xml:space="preserve"> </w:t>
      </w:r>
      <w:r w:rsidR="009E7140" w:rsidRPr="001D1D31">
        <w:rPr>
          <w:rFonts w:ascii="Times New Roman" w:hAnsi="Times New Roman"/>
          <w:bCs/>
          <w:sz w:val="24"/>
          <w:szCs w:val="24"/>
        </w:rPr>
        <w:t>wymaga</w:t>
      </w:r>
      <w:r w:rsidR="009E7140">
        <w:rPr>
          <w:rFonts w:ascii="Times New Roman" w:hAnsi="Times New Roman"/>
          <w:bCs/>
          <w:color w:val="FF0000"/>
          <w:sz w:val="24"/>
          <w:szCs w:val="24"/>
        </w:rPr>
        <w:t xml:space="preserve"> </w:t>
      </w:r>
      <w:r w:rsidR="00E42204" w:rsidRPr="007A22A0">
        <w:rPr>
          <w:rFonts w:ascii="Times New Roman" w:hAnsi="Times New Roman"/>
          <w:bCs/>
          <w:color w:val="000000" w:themeColor="text1"/>
          <w:sz w:val="24"/>
          <w:szCs w:val="24"/>
        </w:rPr>
        <w:t>przeprowadzeni</w:t>
      </w:r>
      <w:r w:rsidR="009E7140">
        <w:rPr>
          <w:rFonts w:ascii="Times New Roman" w:hAnsi="Times New Roman"/>
          <w:bCs/>
          <w:color w:val="000000" w:themeColor="text1"/>
          <w:sz w:val="24"/>
          <w:szCs w:val="24"/>
        </w:rPr>
        <w:t>a</w:t>
      </w:r>
      <w:r w:rsidR="00E42204" w:rsidRPr="007A22A0">
        <w:rPr>
          <w:rFonts w:ascii="Times New Roman" w:hAnsi="Times New Roman"/>
          <w:bCs/>
          <w:color w:val="000000" w:themeColor="text1"/>
          <w:sz w:val="24"/>
          <w:szCs w:val="24"/>
        </w:rPr>
        <w:t xml:space="preserve"> wizji lokalnej przez Wykonawcę zainteresowanego złożeniem oferty w </w:t>
      </w:r>
      <w:r w:rsidR="009E7140">
        <w:rPr>
          <w:rFonts w:ascii="Times New Roman" w:hAnsi="Times New Roman"/>
          <w:bCs/>
          <w:color w:val="000000" w:themeColor="text1"/>
          <w:sz w:val="24"/>
          <w:szCs w:val="24"/>
        </w:rPr>
        <w:t>P</w:t>
      </w:r>
      <w:r w:rsidR="009E7140" w:rsidRPr="007A22A0">
        <w:rPr>
          <w:rFonts w:ascii="Times New Roman" w:hAnsi="Times New Roman"/>
          <w:bCs/>
          <w:color w:val="000000" w:themeColor="text1"/>
          <w:sz w:val="24"/>
          <w:szCs w:val="24"/>
        </w:rPr>
        <w:t xml:space="preserve">ostępowaniu </w:t>
      </w:r>
      <w:r w:rsidR="00E42204" w:rsidRPr="007A22A0">
        <w:rPr>
          <w:rFonts w:ascii="Times New Roman" w:hAnsi="Times New Roman"/>
          <w:bCs/>
          <w:color w:val="000000" w:themeColor="text1"/>
          <w:sz w:val="24"/>
          <w:szCs w:val="24"/>
        </w:rPr>
        <w:t>jako czynności pomocniczej w celu prawidłowego przygotowania oferty.</w:t>
      </w:r>
      <w:r w:rsidR="00E42204" w:rsidRPr="00D57EC1">
        <w:rPr>
          <w:rFonts w:ascii="Times New Roman" w:hAnsi="Times New Roman"/>
          <w:bCs/>
          <w:color w:val="000000" w:themeColor="text1"/>
          <w:sz w:val="24"/>
          <w:szCs w:val="24"/>
        </w:rPr>
        <w:t xml:space="preserve"> Wizja lokalna zostanie przeprowadzona w </w:t>
      </w:r>
      <w:r w:rsidR="00E42204" w:rsidRPr="00D57EC1">
        <w:rPr>
          <w:rFonts w:ascii="Times New Roman" w:hAnsi="Times New Roman"/>
          <w:bCs/>
          <w:sz w:val="24"/>
          <w:szCs w:val="24"/>
        </w:rPr>
        <w:t xml:space="preserve">dniu </w:t>
      </w:r>
      <w:r w:rsidR="00CB743C">
        <w:rPr>
          <w:rFonts w:ascii="Times New Roman" w:hAnsi="Times New Roman"/>
          <w:bCs/>
          <w:sz w:val="24"/>
          <w:szCs w:val="24"/>
        </w:rPr>
        <w:t>1</w:t>
      </w:r>
      <w:r w:rsidR="00D86BEF">
        <w:rPr>
          <w:rFonts w:ascii="Times New Roman" w:hAnsi="Times New Roman"/>
          <w:bCs/>
          <w:sz w:val="24"/>
          <w:szCs w:val="24"/>
        </w:rPr>
        <w:t>9</w:t>
      </w:r>
      <w:r w:rsidR="00CB743C">
        <w:rPr>
          <w:rFonts w:ascii="Times New Roman" w:hAnsi="Times New Roman"/>
          <w:bCs/>
          <w:sz w:val="24"/>
          <w:szCs w:val="24"/>
        </w:rPr>
        <w:t>.12.2024</w:t>
      </w:r>
      <w:r w:rsidR="00955E45">
        <w:rPr>
          <w:rFonts w:ascii="Times New Roman" w:hAnsi="Times New Roman"/>
          <w:bCs/>
          <w:sz w:val="24"/>
          <w:szCs w:val="24"/>
        </w:rPr>
        <w:t xml:space="preserve"> </w:t>
      </w:r>
      <w:r w:rsidR="00E42204" w:rsidRPr="00D57EC1">
        <w:rPr>
          <w:rFonts w:ascii="Times New Roman" w:hAnsi="Times New Roman"/>
          <w:bCs/>
          <w:sz w:val="24"/>
          <w:szCs w:val="24"/>
        </w:rPr>
        <w:t xml:space="preserve">r. Zbiórka </w:t>
      </w:r>
      <w:r w:rsidR="00E42204" w:rsidRPr="00D57EC1">
        <w:rPr>
          <w:rFonts w:ascii="Times New Roman" w:hAnsi="Times New Roman"/>
          <w:bCs/>
          <w:color w:val="000000" w:themeColor="text1"/>
          <w:sz w:val="24"/>
          <w:szCs w:val="24"/>
        </w:rPr>
        <w:t xml:space="preserve">odbędzie się w </w:t>
      </w:r>
      <w:r w:rsidR="00613437">
        <w:rPr>
          <w:rFonts w:ascii="Times New Roman" w:hAnsi="Times New Roman"/>
          <w:bCs/>
          <w:color w:val="000000" w:themeColor="text1"/>
          <w:sz w:val="24"/>
          <w:szCs w:val="24"/>
        </w:rPr>
        <w:t>Pawilonie IX Oddziału</w:t>
      </w:r>
      <w:r w:rsidR="005913B0" w:rsidRPr="00D57EC1">
        <w:rPr>
          <w:rFonts w:ascii="Times New Roman" w:eastAsia="Calibri" w:hAnsi="Times New Roman"/>
          <w:sz w:val="24"/>
          <w:szCs w:val="24"/>
          <w:lang w:eastAsia="en-US"/>
        </w:rPr>
        <w:t xml:space="preserve"> Psychiatr</w:t>
      </w:r>
      <w:r w:rsidR="00613437">
        <w:rPr>
          <w:rFonts w:ascii="Times New Roman" w:eastAsia="Calibri" w:hAnsi="Times New Roman"/>
          <w:sz w:val="24"/>
          <w:szCs w:val="24"/>
          <w:lang w:eastAsia="en-US"/>
        </w:rPr>
        <w:t>ii Sądowej o Wzmocnionym Zabezpieczeniu znajdującym się na terenie Klinicznego Szpitala Psychiatrycznego</w:t>
      </w:r>
      <w:r w:rsidR="005913B0" w:rsidRPr="00D57EC1">
        <w:rPr>
          <w:rFonts w:ascii="Times New Roman" w:eastAsia="Calibri" w:hAnsi="Times New Roman"/>
          <w:sz w:val="24"/>
          <w:szCs w:val="24"/>
          <w:lang w:eastAsia="en-US"/>
        </w:rPr>
        <w:t xml:space="preserve"> SPZOZ w Rybniku</w:t>
      </w:r>
      <w:r w:rsidR="00AE2038" w:rsidRPr="00D57EC1">
        <w:rPr>
          <w:rFonts w:ascii="Times New Roman" w:eastAsia="Calibri" w:hAnsi="Times New Roman"/>
          <w:sz w:val="24"/>
          <w:szCs w:val="24"/>
          <w:lang w:eastAsia="en-US"/>
        </w:rPr>
        <w:t xml:space="preserve"> </w:t>
      </w:r>
      <w:r w:rsidR="00E42204" w:rsidRPr="00D57EC1">
        <w:rPr>
          <w:rFonts w:ascii="Times New Roman" w:hAnsi="Times New Roman"/>
          <w:bCs/>
          <w:color w:val="000000" w:themeColor="text1"/>
          <w:sz w:val="24"/>
          <w:szCs w:val="24"/>
        </w:rPr>
        <w:t>(siedzibie Zamawiającego) - ul. Gliwicka 33,</w:t>
      </w:r>
      <w:r w:rsidR="00541E0B">
        <w:rPr>
          <w:rFonts w:ascii="Times New Roman" w:hAnsi="Times New Roman"/>
          <w:bCs/>
          <w:color w:val="000000" w:themeColor="text1"/>
          <w:sz w:val="24"/>
          <w:szCs w:val="24"/>
        </w:rPr>
        <w:t xml:space="preserve"> </w:t>
      </w:r>
      <w:r w:rsidR="00E42204" w:rsidRPr="00D57EC1">
        <w:rPr>
          <w:rFonts w:ascii="Times New Roman" w:hAnsi="Times New Roman"/>
          <w:bCs/>
          <w:color w:val="000000" w:themeColor="text1"/>
          <w:sz w:val="24"/>
          <w:szCs w:val="24"/>
        </w:rPr>
        <w:t>44-201 Rybnik,</w:t>
      </w:r>
      <w:r w:rsidR="00E20F44">
        <w:rPr>
          <w:rFonts w:ascii="Times New Roman" w:hAnsi="Times New Roman"/>
          <w:bCs/>
          <w:color w:val="000000" w:themeColor="text1"/>
          <w:sz w:val="24"/>
          <w:szCs w:val="24"/>
        </w:rPr>
        <w:t xml:space="preserve"> </w:t>
      </w:r>
      <w:r w:rsidR="00E42204" w:rsidRPr="00D57EC1">
        <w:rPr>
          <w:rFonts w:ascii="Times New Roman" w:hAnsi="Times New Roman"/>
          <w:bCs/>
          <w:color w:val="000000" w:themeColor="text1"/>
          <w:sz w:val="24"/>
          <w:szCs w:val="24"/>
        </w:rPr>
        <w:t xml:space="preserve">o godz. 10:00. Zainteresowani Wykonawcy powinni w wyznaczonym miejscu i czasie czekać na </w:t>
      </w:r>
      <w:r w:rsidR="00E42204" w:rsidRPr="00433B58">
        <w:rPr>
          <w:rFonts w:ascii="Times New Roman" w:hAnsi="Times New Roman"/>
          <w:bCs/>
          <w:color w:val="000000" w:themeColor="text1"/>
          <w:sz w:val="24"/>
          <w:szCs w:val="24"/>
        </w:rPr>
        <w:t>pracownika/ów Zamawiającego.</w:t>
      </w:r>
    </w:p>
    <w:p w14:paraId="2212E200" w14:textId="50875AA8" w:rsidR="001D1D31" w:rsidRPr="00DD1EE2" w:rsidRDefault="001D1D31" w:rsidP="00E20F44">
      <w:pPr>
        <w:pStyle w:val="Akapitzlist"/>
        <w:widowControl w:val="0"/>
        <w:numPr>
          <w:ilvl w:val="2"/>
          <w:numId w:val="22"/>
        </w:numPr>
        <w:tabs>
          <w:tab w:val="left" w:pos="1152"/>
        </w:tabs>
        <w:spacing w:before="0" w:after="0" w:line="23" w:lineRule="atLeast"/>
        <w:ind w:left="1418" w:hanging="851"/>
        <w:rPr>
          <w:rFonts w:ascii="Times New Roman" w:hAnsi="Times New Roman"/>
          <w:sz w:val="24"/>
          <w:szCs w:val="24"/>
        </w:rPr>
      </w:pPr>
      <w:r w:rsidRPr="00E20F44">
        <w:rPr>
          <w:rFonts w:ascii="Times New Roman" w:hAnsi="Times New Roman"/>
          <w:bCs/>
          <w:sz w:val="24"/>
          <w:szCs w:val="24"/>
        </w:rPr>
        <w:t xml:space="preserve">Zamawiający informuje, że ze względu na specyfikę przedmiotu zamówienia </w:t>
      </w:r>
      <w:r w:rsidR="00F07795" w:rsidRPr="00E20F44">
        <w:rPr>
          <w:rFonts w:ascii="Times New Roman" w:hAnsi="Times New Roman"/>
          <w:bCs/>
          <w:sz w:val="24"/>
          <w:szCs w:val="24"/>
        </w:rPr>
        <w:t xml:space="preserve">(usługa będzie wykonywana na </w:t>
      </w:r>
      <w:r w:rsidR="00F07795" w:rsidRPr="00E20F44">
        <w:rPr>
          <w:rFonts w:ascii="Times New Roman" w:hAnsi="Times New Roman"/>
          <w:sz w:val="24"/>
          <w:szCs w:val="24"/>
        </w:rPr>
        <w:t>Oddzia</w:t>
      </w:r>
      <w:r w:rsidR="00F07795" w:rsidRPr="00E20F44">
        <w:rPr>
          <w:rFonts w:ascii="Times New Roman" w:hAnsi="Times New Roman"/>
          <w:sz w:val="24"/>
          <w:szCs w:val="24"/>
        </w:rPr>
        <w:t>le</w:t>
      </w:r>
      <w:r w:rsidR="00F07795" w:rsidRPr="00E20F44">
        <w:rPr>
          <w:rFonts w:ascii="Times New Roman" w:hAnsi="Times New Roman"/>
          <w:sz w:val="24"/>
          <w:szCs w:val="24"/>
        </w:rPr>
        <w:t xml:space="preserve"> Psychiatrii Sądowej</w:t>
      </w:r>
      <w:r w:rsidR="00E20F44" w:rsidRPr="00E20F44">
        <w:rPr>
          <w:rFonts w:ascii="Times New Roman" w:hAnsi="Times New Roman"/>
          <w:sz w:val="24"/>
          <w:szCs w:val="24"/>
        </w:rPr>
        <w:t xml:space="preserve"> </w:t>
      </w:r>
      <w:r w:rsidR="00F07795" w:rsidRPr="00E20F44">
        <w:rPr>
          <w:rFonts w:ascii="Times New Roman" w:hAnsi="Times New Roman"/>
          <w:sz w:val="24"/>
          <w:szCs w:val="24"/>
        </w:rPr>
        <w:t>o Wzmocnionym Zabezpieczeniu</w:t>
      </w:r>
      <w:r w:rsidR="00F07795" w:rsidRPr="00E20F44">
        <w:rPr>
          <w:rFonts w:ascii="Times New Roman" w:hAnsi="Times New Roman"/>
          <w:sz w:val="24"/>
          <w:szCs w:val="24"/>
        </w:rPr>
        <w:t>)</w:t>
      </w:r>
      <w:r w:rsidR="00E20F44" w:rsidRPr="00E20F44">
        <w:rPr>
          <w:rFonts w:ascii="Times New Roman" w:hAnsi="Times New Roman"/>
          <w:sz w:val="24"/>
          <w:szCs w:val="24"/>
        </w:rPr>
        <w:t xml:space="preserve"> </w:t>
      </w:r>
      <w:r w:rsidRPr="00E20F44">
        <w:rPr>
          <w:rFonts w:ascii="Times New Roman" w:hAnsi="Times New Roman"/>
          <w:bCs/>
          <w:sz w:val="24"/>
          <w:szCs w:val="24"/>
        </w:rPr>
        <w:t>wymaga złożenia oferty po odbyciu przez Wykonawcę wizji lokalnej.</w:t>
      </w:r>
    </w:p>
    <w:p w14:paraId="73ADBD23" w14:textId="64493892" w:rsidR="00DD1EE2" w:rsidRPr="00DD1EE2" w:rsidRDefault="00DD1EE2" w:rsidP="00E20F44">
      <w:pPr>
        <w:pStyle w:val="Akapitzlist"/>
        <w:widowControl w:val="0"/>
        <w:numPr>
          <w:ilvl w:val="2"/>
          <w:numId w:val="22"/>
        </w:numPr>
        <w:tabs>
          <w:tab w:val="left" w:pos="1152"/>
        </w:tabs>
        <w:spacing w:before="0" w:after="0" w:line="23" w:lineRule="atLeast"/>
        <w:ind w:left="1418" w:hanging="851"/>
        <w:rPr>
          <w:rFonts w:ascii="Times New Roman" w:hAnsi="Times New Roman"/>
          <w:sz w:val="24"/>
          <w:szCs w:val="24"/>
        </w:rPr>
      </w:pPr>
      <w:r w:rsidRPr="00F43F1D">
        <w:rPr>
          <w:rFonts w:ascii="Times New Roman" w:hAnsi="Times New Roman"/>
          <w:sz w:val="24"/>
          <w:szCs w:val="24"/>
        </w:rPr>
        <w:t>Ze strony Zamawiającego osobą upoważnioną do uczestnictwa w czynnościach dokonania wizji lokalnej jest Pielęgniarka Oddziałowa Oddziału Psychiatrii Sądowej</w:t>
      </w:r>
      <w:r>
        <w:rPr>
          <w:rFonts w:ascii="Times New Roman" w:hAnsi="Times New Roman"/>
          <w:sz w:val="24"/>
          <w:szCs w:val="24"/>
        </w:rPr>
        <w:t xml:space="preserve"> </w:t>
      </w:r>
      <w:r w:rsidRPr="00F43F1D">
        <w:rPr>
          <w:rFonts w:ascii="Times New Roman" w:hAnsi="Times New Roman"/>
          <w:sz w:val="24"/>
          <w:szCs w:val="24"/>
        </w:rPr>
        <w:t>o Wzmocnionym Zabezpieczeniu, a w razie nieobecności osoba wyznaczona.</w:t>
      </w:r>
    </w:p>
    <w:p w14:paraId="5C58E170" w14:textId="4053BB0D" w:rsidR="00DD1EE2" w:rsidRDefault="00DD1EE2" w:rsidP="00E20F44">
      <w:pPr>
        <w:pStyle w:val="Akapitzlist"/>
        <w:widowControl w:val="0"/>
        <w:numPr>
          <w:ilvl w:val="2"/>
          <w:numId w:val="22"/>
        </w:numPr>
        <w:tabs>
          <w:tab w:val="left" w:pos="1152"/>
        </w:tabs>
        <w:spacing w:before="0" w:after="0" w:line="23" w:lineRule="atLeast"/>
        <w:ind w:left="1418" w:hanging="851"/>
        <w:rPr>
          <w:rFonts w:ascii="Times New Roman" w:hAnsi="Times New Roman"/>
          <w:sz w:val="24"/>
          <w:szCs w:val="24"/>
        </w:rPr>
      </w:pPr>
      <w:r w:rsidRPr="00F43F1D">
        <w:rPr>
          <w:rFonts w:ascii="Times New Roman" w:hAnsi="Times New Roman"/>
          <w:sz w:val="24"/>
          <w:szCs w:val="24"/>
        </w:rPr>
        <w:t xml:space="preserve">W przypadku Wykonawców wspólnie ubiegających się o udzielenie Zamówienia, dla skutecznego odbycia wizji lokalnej, Zamawiający wymaga obecności wszystkich Wykonawców wspólnie ubiegających się o udzielenie zamówienia lub ich upoważnionych przedstawicieli, pod rygorem odrzucenia oferty tychże </w:t>
      </w:r>
      <w:r>
        <w:rPr>
          <w:rFonts w:ascii="Times New Roman" w:hAnsi="Times New Roman"/>
          <w:sz w:val="24"/>
          <w:szCs w:val="24"/>
        </w:rPr>
        <w:t>W</w:t>
      </w:r>
      <w:r w:rsidRPr="00F43F1D">
        <w:rPr>
          <w:rFonts w:ascii="Times New Roman" w:hAnsi="Times New Roman"/>
          <w:sz w:val="24"/>
          <w:szCs w:val="24"/>
        </w:rPr>
        <w:t>ykonawców na podstawie art.</w:t>
      </w:r>
      <w:r w:rsidRPr="00F43F1D">
        <w:t xml:space="preserve"> </w:t>
      </w:r>
      <w:r w:rsidRPr="00F43F1D">
        <w:rPr>
          <w:rFonts w:ascii="Times New Roman" w:hAnsi="Times New Roman"/>
          <w:sz w:val="24"/>
          <w:szCs w:val="24"/>
        </w:rPr>
        <w:t>226</w:t>
      </w:r>
      <w:r>
        <w:rPr>
          <w:rFonts w:ascii="Times New Roman" w:hAnsi="Times New Roman"/>
          <w:sz w:val="24"/>
          <w:szCs w:val="24"/>
        </w:rPr>
        <w:br/>
      </w:r>
      <w:r w:rsidRPr="00F43F1D">
        <w:rPr>
          <w:rFonts w:ascii="Times New Roman" w:hAnsi="Times New Roman"/>
          <w:sz w:val="24"/>
          <w:szCs w:val="24"/>
        </w:rPr>
        <w:t xml:space="preserve">ust. 1 pkt 18 ustawy </w:t>
      </w:r>
      <w:proofErr w:type="spellStart"/>
      <w:r w:rsidRPr="00F43F1D">
        <w:rPr>
          <w:rFonts w:ascii="Times New Roman" w:hAnsi="Times New Roman"/>
          <w:sz w:val="24"/>
          <w:szCs w:val="24"/>
        </w:rPr>
        <w:t>Pzp</w:t>
      </w:r>
      <w:proofErr w:type="spellEnd"/>
      <w:r w:rsidRPr="00F43F1D">
        <w:rPr>
          <w:rFonts w:ascii="Times New Roman" w:hAnsi="Times New Roman"/>
          <w:sz w:val="24"/>
          <w:szCs w:val="24"/>
        </w:rPr>
        <w:t>.</w:t>
      </w:r>
    </w:p>
    <w:p w14:paraId="673BBC02" w14:textId="78FCD569" w:rsidR="0029047D" w:rsidRPr="00E20F44" w:rsidRDefault="0029047D" w:rsidP="00E20F44">
      <w:pPr>
        <w:pStyle w:val="Akapitzlist"/>
        <w:widowControl w:val="0"/>
        <w:numPr>
          <w:ilvl w:val="2"/>
          <w:numId w:val="22"/>
        </w:numPr>
        <w:tabs>
          <w:tab w:val="left" w:pos="1152"/>
        </w:tabs>
        <w:spacing w:before="0" w:after="0" w:line="23" w:lineRule="atLeast"/>
        <w:ind w:left="1418" w:hanging="851"/>
        <w:rPr>
          <w:rFonts w:ascii="Times New Roman" w:hAnsi="Times New Roman"/>
          <w:sz w:val="24"/>
          <w:szCs w:val="24"/>
        </w:rPr>
      </w:pPr>
      <w:r>
        <w:rPr>
          <w:rFonts w:ascii="Times New Roman" w:hAnsi="Times New Roman"/>
          <w:sz w:val="24"/>
          <w:szCs w:val="24"/>
        </w:rPr>
        <w:t xml:space="preserve">Dokument zawierający informacje o tym, kto odbył wizję lokalną stanowić będzie </w:t>
      </w:r>
      <w:r w:rsidR="00BD7F58">
        <w:rPr>
          <w:rFonts w:ascii="Times New Roman" w:hAnsi="Times New Roman"/>
          <w:sz w:val="24"/>
          <w:szCs w:val="24"/>
        </w:rPr>
        <w:t>załącznik</w:t>
      </w:r>
      <w:r>
        <w:rPr>
          <w:rFonts w:ascii="Times New Roman" w:hAnsi="Times New Roman"/>
          <w:sz w:val="24"/>
          <w:szCs w:val="24"/>
        </w:rPr>
        <w:t xml:space="preserve"> do </w:t>
      </w:r>
      <w:r w:rsidR="00BD7F58">
        <w:rPr>
          <w:rFonts w:ascii="Times New Roman" w:hAnsi="Times New Roman"/>
          <w:sz w:val="24"/>
          <w:szCs w:val="24"/>
        </w:rPr>
        <w:t>protokołu</w:t>
      </w:r>
      <w:r>
        <w:rPr>
          <w:rFonts w:ascii="Times New Roman" w:hAnsi="Times New Roman"/>
          <w:sz w:val="24"/>
          <w:szCs w:val="24"/>
        </w:rPr>
        <w:t xml:space="preserve"> postępowania.</w:t>
      </w:r>
    </w:p>
    <w:p w14:paraId="5BBF988B" w14:textId="1CEB4A4C" w:rsidR="002E573D" w:rsidRPr="00DD1EE2" w:rsidRDefault="00E42204" w:rsidP="002E573D">
      <w:pPr>
        <w:pStyle w:val="Akapitzlist"/>
        <w:widowControl w:val="0"/>
        <w:numPr>
          <w:ilvl w:val="2"/>
          <w:numId w:val="22"/>
        </w:numPr>
        <w:tabs>
          <w:tab w:val="left" w:pos="1152"/>
        </w:tabs>
        <w:spacing w:before="0" w:after="0" w:line="23" w:lineRule="atLeast"/>
        <w:ind w:left="1418" w:hanging="851"/>
        <w:rPr>
          <w:rFonts w:ascii="Times New Roman" w:hAnsi="Times New Roman"/>
          <w:sz w:val="24"/>
          <w:szCs w:val="24"/>
        </w:rPr>
      </w:pPr>
      <w:r w:rsidRPr="00433B58">
        <w:rPr>
          <w:rFonts w:ascii="Times New Roman" w:hAnsi="Times New Roman"/>
          <w:bCs/>
          <w:sz w:val="24"/>
          <w:szCs w:val="24"/>
        </w:rPr>
        <w:t>Oferty Wykonawców, którzy nie odbędą wizji lokalnej, będą odrzuc</w:t>
      </w:r>
      <w:r w:rsidR="00DB1645">
        <w:rPr>
          <w:rFonts w:ascii="Times New Roman" w:hAnsi="Times New Roman"/>
          <w:bCs/>
          <w:sz w:val="24"/>
          <w:szCs w:val="24"/>
        </w:rPr>
        <w:t>o</w:t>
      </w:r>
      <w:r w:rsidRPr="00433B58">
        <w:rPr>
          <w:rFonts w:ascii="Times New Roman" w:hAnsi="Times New Roman"/>
          <w:bCs/>
          <w:sz w:val="24"/>
          <w:szCs w:val="24"/>
        </w:rPr>
        <w:t xml:space="preserve">ne zgodnie z art. </w:t>
      </w:r>
      <w:bookmarkStart w:id="107" w:name="_Hlk184902620"/>
      <w:r w:rsidRPr="00433B58">
        <w:rPr>
          <w:rFonts w:ascii="Times New Roman" w:hAnsi="Times New Roman"/>
          <w:bCs/>
          <w:sz w:val="24"/>
          <w:szCs w:val="24"/>
        </w:rPr>
        <w:t>226</w:t>
      </w:r>
      <w:r w:rsidR="00492265">
        <w:rPr>
          <w:rFonts w:ascii="Times New Roman" w:hAnsi="Times New Roman"/>
          <w:bCs/>
          <w:sz w:val="24"/>
          <w:szCs w:val="24"/>
        </w:rPr>
        <w:br/>
      </w:r>
      <w:r w:rsidRPr="00433B58">
        <w:rPr>
          <w:rFonts w:ascii="Times New Roman" w:hAnsi="Times New Roman"/>
          <w:bCs/>
          <w:sz w:val="24"/>
          <w:szCs w:val="24"/>
        </w:rPr>
        <w:t xml:space="preserve">ust. 1 pkt 18 </w:t>
      </w:r>
      <w:r w:rsidR="002E573D" w:rsidRPr="00433B58">
        <w:rPr>
          <w:rFonts w:ascii="Times New Roman" w:hAnsi="Times New Roman"/>
          <w:bCs/>
          <w:sz w:val="24"/>
          <w:szCs w:val="24"/>
        </w:rPr>
        <w:t>u</w:t>
      </w:r>
      <w:r w:rsidR="0073415C" w:rsidRPr="00433B58">
        <w:rPr>
          <w:rFonts w:ascii="Times New Roman" w:hAnsi="Times New Roman"/>
          <w:bCs/>
          <w:sz w:val="24"/>
          <w:szCs w:val="24"/>
        </w:rPr>
        <w:t xml:space="preserve">stawy </w:t>
      </w:r>
      <w:proofErr w:type="spellStart"/>
      <w:r w:rsidRPr="00433B58">
        <w:rPr>
          <w:rFonts w:ascii="Times New Roman" w:hAnsi="Times New Roman"/>
          <w:bCs/>
          <w:sz w:val="24"/>
          <w:szCs w:val="24"/>
        </w:rPr>
        <w:t>Pzp</w:t>
      </w:r>
      <w:bookmarkEnd w:id="107"/>
      <w:proofErr w:type="spellEnd"/>
      <w:r w:rsidRPr="00433B58">
        <w:rPr>
          <w:rFonts w:ascii="Times New Roman" w:hAnsi="Times New Roman"/>
          <w:bCs/>
          <w:sz w:val="24"/>
          <w:szCs w:val="24"/>
        </w:rPr>
        <w:t>.</w:t>
      </w:r>
    </w:p>
    <w:p w14:paraId="74887488" w14:textId="4D99D21E" w:rsidR="00E42204" w:rsidRPr="00433B58" w:rsidRDefault="00E42204" w:rsidP="002E573D">
      <w:pPr>
        <w:pStyle w:val="Akapitzlist"/>
        <w:widowControl w:val="0"/>
        <w:numPr>
          <w:ilvl w:val="2"/>
          <w:numId w:val="22"/>
        </w:numPr>
        <w:tabs>
          <w:tab w:val="left" w:pos="1152"/>
        </w:tabs>
        <w:spacing w:before="0" w:after="0" w:line="23" w:lineRule="atLeast"/>
        <w:ind w:left="1418" w:hanging="851"/>
        <w:rPr>
          <w:rFonts w:ascii="Times New Roman" w:hAnsi="Times New Roman"/>
          <w:sz w:val="24"/>
          <w:szCs w:val="24"/>
        </w:rPr>
      </w:pPr>
      <w:r w:rsidRPr="00433B58">
        <w:rPr>
          <w:rFonts w:ascii="Times New Roman" w:hAnsi="Times New Roman"/>
          <w:bCs/>
          <w:color w:val="000000" w:themeColor="text1"/>
          <w:sz w:val="24"/>
          <w:szCs w:val="24"/>
        </w:rPr>
        <w:t>Zamawiający informuje, że w trakcie wizji lokalnej nie będzie udzielał odpowiedzi na pytania. Wykonawcy formułują pytania w trybie przewidzianym w treści SWZ (pkt 11.9 SWZ).</w:t>
      </w:r>
    </w:p>
    <w:p w14:paraId="7953D977" w14:textId="31EB84A3" w:rsidR="00294766" w:rsidRPr="002A2FF2" w:rsidRDefault="00294766" w:rsidP="00E42204">
      <w:pPr>
        <w:widowControl w:val="0"/>
        <w:jc w:val="both"/>
        <w:outlineLvl w:val="3"/>
        <w:rPr>
          <w:color w:val="222222"/>
          <w:sz w:val="20"/>
          <w:szCs w:val="20"/>
        </w:rPr>
      </w:pPr>
    </w:p>
    <w:tbl>
      <w:tblPr>
        <w:tblW w:w="0" w:type="auto"/>
        <w:jc w:val="center"/>
        <w:tblBorders>
          <w:bottom w:val="single" w:sz="4" w:space="0" w:color="auto"/>
        </w:tblBorders>
        <w:tblLook w:val="00A0" w:firstRow="1" w:lastRow="0" w:firstColumn="1" w:lastColumn="0" w:noHBand="0" w:noVBand="0"/>
      </w:tblPr>
      <w:tblGrid>
        <w:gridCol w:w="10348"/>
      </w:tblGrid>
      <w:tr w:rsidR="00D9784D" w:rsidRPr="00D57EC1" w14:paraId="05AEC589" w14:textId="77777777" w:rsidTr="00E42204">
        <w:trPr>
          <w:jc w:val="center"/>
        </w:trPr>
        <w:tc>
          <w:tcPr>
            <w:tcW w:w="10348" w:type="dxa"/>
            <w:tcBorders>
              <w:bottom w:val="single" w:sz="4" w:space="0" w:color="auto"/>
            </w:tcBorders>
            <w:shd w:val="clear" w:color="auto" w:fill="D9D9D9" w:themeFill="background1" w:themeFillShade="D9"/>
          </w:tcPr>
          <w:p w14:paraId="75A9EDB2" w14:textId="77777777" w:rsidR="00D9784D" w:rsidRPr="00D57EC1" w:rsidRDefault="00D9784D" w:rsidP="00627C7D">
            <w:pPr>
              <w:suppressAutoHyphens/>
              <w:spacing w:line="276" w:lineRule="auto"/>
              <w:contextualSpacing/>
              <w:jc w:val="center"/>
              <w:textAlignment w:val="baseline"/>
            </w:pPr>
            <w:r w:rsidRPr="00D57EC1">
              <w:t>Rozdział 5</w:t>
            </w:r>
          </w:p>
          <w:p w14:paraId="1310C6FE" w14:textId="2F5C2869" w:rsidR="00D9784D" w:rsidRPr="00D57EC1" w:rsidRDefault="00D9784D" w:rsidP="00416B33">
            <w:pPr>
              <w:suppressAutoHyphens/>
              <w:spacing w:line="276" w:lineRule="auto"/>
              <w:contextualSpacing/>
              <w:jc w:val="center"/>
              <w:textAlignment w:val="baseline"/>
            </w:pPr>
            <w:r w:rsidRPr="00D57EC1">
              <w:rPr>
                <w:b/>
              </w:rPr>
              <w:t xml:space="preserve">TERMIN </w:t>
            </w:r>
            <w:r w:rsidR="00416B33" w:rsidRPr="00D57EC1">
              <w:rPr>
                <w:b/>
              </w:rPr>
              <w:t>REALIZACJI UMOWY</w:t>
            </w:r>
          </w:p>
        </w:tc>
      </w:tr>
    </w:tbl>
    <w:p w14:paraId="1CDCC248" w14:textId="77777777" w:rsidR="00A6509B" w:rsidRPr="002A2FF2" w:rsidRDefault="00A6509B" w:rsidP="000378CF">
      <w:pPr>
        <w:widowControl w:val="0"/>
        <w:spacing w:line="276" w:lineRule="auto"/>
        <w:outlineLvl w:val="3"/>
        <w:rPr>
          <w:bCs/>
          <w:sz w:val="20"/>
          <w:szCs w:val="20"/>
        </w:rPr>
      </w:pPr>
    </w:p>
    <w:p w14:paraId="312DC225" w14:textId="004C35F5" w:rsidR="00CD204A" w:rsidRPr="00D57EC1" w:rsidRDefault="00CD204A" w:rsidP="00CD204A">
      <w:pPr>
        <w:ind w:left="284"/>
        <w:jc w:val="both"/>
      </w:pPr>
      <w:r w:rsidRPr="002A2FF2">
        <w:t>Wykonawca jest zobowiązany wykon</w:t>
      </w:r>
      <w:r w:rsidR="003D22FA" w:rsidRPr="002A2FF2">
        <w:t>ywa</w:t>
      </w:r>
      <w:r w:rsidRPr="002A2FF2">
        <w:t xml:space="preserve">ć </w:t>
      </w:r>
      <w:r w:rsidR="003D22FA" w:rsidRPr="002A2FF2">
        <w:t xml:space="preserve">Zamówienie (przedmiot umowy) </w:t>
      </w:r>
      <w:r w:rsidRPr="002A2FF2">
        <w:t xml:space="preserve">przez okres </w:t>
      </w:r>
      <w:r w:rsidR="007B356F" w:rsidRPr="002A2FF2">
        <w:t>18</w:t>
      </w:r>
      <w:r w:rsidRPr="002A2FF2">
        <w:t xml:space="preserve"> miesięcy </w:t>
      </w:r>
      <w:r w:rsidR="00867618">
        <w:t>od dnia zawarcia umowy.</w:t>
      </w:r>
      <w:r w:rsidRPr="002A2FF2">
        <w:t xml:space="preserve"> Jednocześnie rozpoczęci</w:t>
      </w:r>
      <w:r w:rsidR="00F80EBE" w:rsidRPr="002A2FF2">
        <w:t>e świadczenia usług objętych przedmiotem Zamówienia</w:t>
      </w:r>
      <w:r w:rsidRPr="002A2FF2">
        <w:t xml:space="preserve"> zosta</w:t>
      </w:r>
      <w:r w:rsidR="004D344A">
        <w:t>je</w:t>
      </w:r>
      <w:r w:rsidRPr="002A2FF2">
        <w:t xml:space="preserve"> określon</w:t>
      </w:r>
      <w:r w:rsidR="00F80EBE" w:rsidRPr="002A2FF2">
        <w:t>e</w:t>
      </w:r>
      <w:r w:rsidRPr="002A2FF2">
        <w:t xml:space="preserve"> na godzinę </w:t>
      </w:r>
      <w:r w:rsidR="00F80EBE" w:rsidRPr="002A2FF2">
        <w:t>0</w:t>
      </w:r>
      <w:r w:rsidR="00A03429" w:rsidRPr="002A2FF2">
        <w:t>7</w:t>
      </w:r>
      <w:r w:rsidRPr="002A2FF2">
        <w:t>:00.</w:t>
      </w:r>
    </w:p>
    <w:p w14:paraId="37FFE97F" w14:textId="6E5E4F16" w:rsidR="005D12CB" w:rsidRPr="002A2FF2" w:rsidRDefault="005D12CB" w:rsidP="000378CF">
      <w:pPr>
        <w:spacing w:after="160" w:line="252" w:lineRule="auto"/>
        <w:contextualSpacing/>
        <w:jc w:val="both"/>
        <w:rPr>
          <w:sz w:val="20"/>
          <w:szCs w:val="20"/>
        </w:rPr>
      </w:pPr>
    </w:p>
    <w:tbl>
      <w:tblPr>
        <w:tblW w:w="0" w:type="auto"/>
        <w:jc w:val="center"/>
        <w:tblBorders>
          <w:bottom w:val="single" w:sz="4" w:space="0" w:color="auto"/>
        </w:tblBorders>
        <w:tblLook w:val="00A0" w:firstRow="1" w:lastRow="0" w:firstColumn="1" w:lastColumn="0" w:noHBand="0" w:noVBand="0"/>
      </w:tblPr>
      <w:tblGrid>
        <w:gridCol w:w="10348"/>
      </w:tblGrid>
      <w:tr w:rsidR="00D9784D" w:rsidRPr="00D57EC1" w14:paraId="627E5D14" w14:textId="77777777" w:rsidTr="000378CF">
        <w:trPr>
          <w:jc w:val="center"/>
        </w:trPr>
        <w:tc>
          <w:tcPr>
            <w:tcW w:w="10348" w:type="dxa"/>
            <w:tcBorders>
              <w:bottom w:val="single" w:sz="4" w:space="0" w:color="auto"/>
            </w:tcBorders>
            <w:shd w:val="clear" w:color="auto" w:fill="D9D9D9" w:themeFill="background1" w:themeFillShade="D9"/>
          </w:tcPr>
          <w:p w14:paraId="424F1599" w14:textId="77777777" w:rsidR="00D9784D" w:rsidRPr="00D57EC1" w:rsidRDefault="00D9784D" w:rsidP="00627C7D">
            <w:pPr>
              <w:suppressAutoHyphens/>
              <w:spacing w:line="276" w:lineRule="auto"/>
              <w:contextualSpacing/>
              <w:jc w:val="center"/>
              <w:textAlignment w:val="baseline"/>
            </w:pPr>
            <w:r w:rsidRPr="00D57EC1">
              <w:t>Rozdział 6</w:t>
            </w:r>
          </w:p>
          <w:p w14:paraId="6EFC5CBB" w14:textId="1F974288" w:rsidR="00983244" w:rsidRPr="00D57EC1" w:rsidRDefault="00983244" w:rsidP="00627C7D">
            <w:pPr>
              <w:suppressAutoHyphens/>
              <w:spacing w:line="276" w:lineRule="auto"/>
              <w:contextualSpacing/>
              <w:jc w:val="center"/>
              <w:textAlignment w:val="baseline"/>
            </w:pPr>
            <w:r w:rsidRPr="00D57EC1">
              <w:rPr>
                <w:b/>
                <w:color w:val="000000"/>
              </w:rPr>
              <w:t>INFORMACJE O WARUNKACH UDZIAŁU W POSTĘPOWANIU</w:t>
            </w:r>
          </w:p>
        </w:tc>
      </w:tr>
    </w:tbl>
    <w:p w14:paraId="24C5BEE1" w14:textId="77777777" w:rsidR="00D9784D" w:rsidRPr="002A2FF2" w:rsidRDefault="00D9784D" w:rsidP="00627C7D">
      <w:pPr>
        <w:pStyle w:val="Kolorowalistaakcent11"/>
        <w:widowControl w:val="0"/>
        <w:spacing w:before="0" w:after="0" w:line="276" w:lineRule="auto"/>
        <w:ind w:left="0"/>
        <w:contextualSpacing w:val="0"/>
        <w:outlineLvl w:val="3"/>
        <w:rPr>
          <w:rFonts w:ascii="Times New Roman" w:hAnsi="Times New Roman"/>
          <w:bCs/>
          <w:lang w:eastAsia="pl-PL"/>
        </w:rPr>
      </w:pPr>
    </w:p>
    <w:p w14:paraId="513885D2" w14:textId="77777777" w:rsidR="00420E02" w:rsidRPr="00D57EC1" w:rsidRDefault="00420E02" w:rsidP="00627C7D">
      <w:pPr>
        <w:pStyle w:val="Kolorowalistaakcent11"/>
        <w:widowControl w:val="0"/>
        <w:spacing w:before="0" w:after="0" w:line="276" w:lineRule="auto"/>
        <w:ind w:left="0"/>
        <w:contextualSpacing w:val="0"/>
        <w:outlineLvl w:val="3"/>
        <w:rPr>
          <w:rFonts w:ascii="Times New Roman" w:hAnsi="Times New Roman"/>
          <w:bCs/>
          <w:vanish/>
          <w:sz w:val="24"/>
          <w:szCs w:val="24"/>
          <w:lang w:eastAsia="pl-PL"/>
        </w:rPr>
      </w:pPr>
    </w:p>
    <w:p w14:paraId="7409916F" w14:textId="20C68760" w:rsidR="00E60071" w:rsidRPr="00D57EC1" w:rsidRDefault="00D9784D" w:rsidP="00F06471">
      <w:pPr>
        <w:pStyle w:val="Kolorowalistaakcent11"/>
        <w:numPr>
          <w:ilvl w:val="1"/>
          <w:numId w:val="10"/>
        </w:numPr>
        <w:autoSpaceDE w:val="0"/>
        <w:autoSpaceDN w:val="0"/>
        <w:adjustRightInd w:val="0"/>
        <w:spacing w:before="0" w:after="0" w:line="276" w:lineRule="auto"/>
        <w:ind w:left="567" w:hanging="567"/>
        <w:rPr>
          <w:rFonts w:ascii="Times New Roman" w:hAnsi="Times New Roman"/>
          <w:bCs/>
          <w:sz w:val="24"/>
          <w:szCs w:val="24"/>
        </w:rPr>
      </w:pPr>
      <w:r w:rsidRPr="00D57EC1">
        <w:rPr>
          <w:rFonts w:ascii="Times New Roman" w:hAnsi="Times New Roman"/>
          <w:bCs/>
          <w:sz w:val="24"/>
          <w:szCs w:val="24"/>
        </w:rPr>
        <w:t xml:space="preserve">O udzielenie zamówienia mogą ubiegać się Wykonawcy, którzy spełniają warunki </w:t>
      </w:r>
      <w:r w:rsidR="001E65B9" w:rsidRPr="00D57EC1">
        <w:rPr>
          <w:rFonts w:ascii="Times New Roman" w:hAnsi="Times New Roman"/>
          <w:bCs/>
          <w:sz w:val="24"/>
          <w:szCs w:val="24"/>
        </w:rPr>
        <w:t xml:space="preserve">udziału </w:t>
      </w:r>
      <w:r w:rsidR="00A016FA" w:rsidRPr="00D57EC1">
        <w:rPr>
          <w:rFonts w:ascii="Times New Roman" w:hAnsi="Times New Roman"/>
          <w:bCs/>
          <w:sz w:val="24"/>
          <w:szCs w:val="24"/>
        </w:rPr>
        <w:br/>
      </w:r>
      <w:r w:rsidR="001E65B9" w:rsidRPr="00D57EC1">
        <w:rPr>
          <w:rFonts w:ascii="Times New Roman" w:hAnsi="Times New Roman"/>
          <w:bCs/>
          <w:sz w:val="24"/>
          <w:szCs w:val="24"/>
        </w:rPr>
        <w:t>w</w:t>
      </w:r>
      <w:r w:rsidR="00A435B8" w:rsidRPr="00D57EC1">
        <w:rPr>
          <w:rFonts w:ascii="Times New Roman" w:hAnsi="Times New Roman"/>
          <w:bCs/>
          <w:sz w:val="24"/>
          <w:szCs w:val="24"/>
        </w:rPr>
        <w:t xml:space="preserve"> </w:t>
      </w:r>
      <w:r w:rsidR="009B18D4">
        <w:rPr>
          <w:rFonts w:ascii="Times New Roman" w:hAnsi="Times New Roman"/>
          <w:bCs/>
          <w:sz w:val="24"/>
          <w:szCs w:val="24"/>
        </w:rPr>
        <w:t>p</w:t>
      </w:r>
      <w:r w:rsidR="009B18D4" w:rsidRPr="00D57EC1">
        <w:rPr>
          <w:rFonts w:ascii="Times New Roman" w:hAnsi="Times New Roman"/>
          <w:bCs/>
          <w:sz w:val="24"/>
          <w:szCs w:val="24"/>
        </w:rPr>
        <w:t xml:space="preserve">ostępowaniu </w:t>
      </w:r>
      <w:r w:rsidR="00A435B8" w:rsidRPr="00D57EC1">
        <w:rPr>
          <w:rFonts w:ascii="Times New Roman" w:hAnsi="Times New Roman"/>
          <w:bCs/>
          <w:sz w:val="24"/>
          <w:szCs w:val="24"/>
        </w:rPr>
        <w:t>dotyczące:</w:t>
      </w:r>
      <w:r w:rsidR="001E65B9" w:rsidRPr="00D57EC1">
        <w:rPr>
          <w:rFonts w:ascii="Times New Roman" w:hAnsi="Times New Roman"/>
          <w:bCs/>
          <w:sz w:val="24"/>
          <w:szCs w:val="24"/>
        </w:rPr>
        <w:t xml:space="preserve"> </w:t>
      </w:r>
      <w:r w:rsidR="001E65B9" w:rsidRPr="00D57EC1">
        <w:rPr>
          <w:rFonts w:ascii="Times New Roman" w:hAnsi="Times New Roman"/>
          <w:bCs/>
          <w:color w:val="FFFFFF" w:themeColor="background1"/>
          <w:sz w:val="24"/>
          <w:szCs w:val="24"/>
        </w:rPr>
        <w:t>postępowaniu</w:t>
      </w:r>
    </w:p>
    <w:p w14:paraId="3182BFD1" w14:textId="3ADB9080" w:rsidR="001E65B9" w:rsidRPr="00D57EC1" w:rsidRDefault="001E65B9" w:rsidP="002417F5">
      <w:pPr>
        <w:pStyle w:val="Akapitzlist"/>
        <w:numPr>
          <w:ilvl w:val="2"/>
          <w:numId w:val="24"/>
        </w:numPr>
        <w:autoSpaceDE w:val="0"/>
        <w:autoSpaceDN w:val="0"/>
        <w:adjustRightInd w:val="0"/>
        <w:spacing w:before="0" w:after="0" w:line="276" w:lineRule="auto"/>
        <w:ind w:left="1276" w:hanging="709"/>
        <w:rPr>
          <w:rFonts w:ascii="Times New Roman" w:hAnsi="Times New Roman"/>
          <w:b/>
          <w:color w:val="000000" w:themeColor="text1"/>
          <w:sz w:val="24"/>
          <w:szCs w:val="24"/>
        </w:rPr>
      </w:pPr>
      <w:r w:rsidRPr="00D57EC1">
        <w:rPr>
          <w:rFonts w:ascii="Times New Roman" w:hAnsi="Times New Roman"/>
          <w:b/>
          <w:sz w:val="24"/>
          <w:szCs w:val="24"/>
        </w:rPr>
        <w:t>zdolności do wyst</w:t>
      </w:r>
      <w:r w:rsidR="00BB5533" w:rsidRPr="00D57EC1">
        <w:rPr>
          <w:rFonts w:ascii="Times New Roman" w:hAnsi="Times New Roman"/>
          <w:b/>
          <w:sz w:val="24"/>
          <w:szCs w:val="24"/>
        </w:rPr>
        <w:t>ępowania w obrocie gospodarczym:</w:t>
      </w:r>
    </w:p>
    <w:p w14:paraId="00057931" w14:textId="525C5CF3" w:rsidR="001E65B9" w:rsidRPr="00331CF3" w:rsidRDefault="001E65B9" w:rsidP="001B764C">
      <w:pPr>
        <w:spacing w:line="276" w:lineRule="auto"/>
        <w:ind w:left="1276"/>
        <w:jc w:val="both"/>
        <w:rPr>
          <w:iCs/>
        </w:rPr>
      </w:pPr>
      <w:r w:rsidRPr="00331CF3">
        <w:rPr>
          <w:iCs/>
        </w:rPr>
        <w:t>Zamawiający nie określa warunku w ww. zakresie.</w:t>
      </w:r>
    </w:p>
    <w:p w14:paraId="5E49FF94" w14:textId="77777777" w:rsidR="007A67D7" w:rsidRPr="00D57EC1" w:rsidRDefault="001E65B9" w:rsidP="002417F5">
      <w:pPr>
        <w:pStyle w:val="Akapitzlist"/>
        <w:numPr>
          <w:ilvl w:val="2"/>
          <w:numId w:val="24"/>
        </w:numPr>
        <w:autoSpaceDE w:val="0"/>
        <w:autoSpaceDN w:val="0"/>
        <w:adjustRightInd w:val="0"/>
        <w:spacing w:before="0" w:after="0" w:line="276" w:lineRule="auto"/>
        <w:ind w:left="1276" w:hanging="709"/>
        <w:rPr>
          <w:rFonts w:ascii="Times New Roman" w:hAnsi="Times New Roman"/>
          <w:b/>
          <w:sz w:val="24"/>
          <w:szCs w:val="24"/>
        </w:rPr>
      </w:pPr>
      <w:r w:rsidRPr="00D57EC1">
        <w:rPr>
          <w:rFonts w:ascii="Times New Roman" w:hAnsi="Times New Roman"/>
          <w:b/>
          <w:sz w:val="24"/>
          <w:szCs w:val="24"/>
        </w:rPr>
        <w:lastRenderedPageBreak/>
        <w:t xml:space="preserve">uprawnień do prowadzenia określonej działalności gospodarczej lub zawodowej, o ile </w:t>
      </w:r>
      <w:r w:rsidR="00BB5533" w:rsidRPr="00D57EC1">
        <w:rPr>
          <w:rFonts w:ascii="Times New Roman" w:hAnsi="Times New Roman"/>
          <w:b/>
          <w:sz w:val="24"/>
          <w:szCs w:val="24"/>
        </w:rPr>
        <w:t>wynika to z odrębnych przepisów:</w:t>
      </w:r>
    </w:p>
    <w:p w14:paraId="3D9D3841" w14:textId="63CB37FF" w:rsidR="001E65B9" w:rsidRPr="00D57EC1" w:rsidRDefault="009E4418" w:rsidP="007A67D7">
      <w:pPr>
        <w:pStyle w:val="Akapitzlist"/>
        <w:autoSpaceDE w:val="0"/>
        <w:autoSpaceDN w:val="0"/>
        <w:adjustRightInd w:val="0"/>
        <w:spacing w:before="0" w:after="0" w:line="276" w:lineRule="auto"/>
        <w:ind w:left="1276"/>
        <w:rPr>
          <w:rFonts w:ascii="Times New Roman" w:hAnsi="Times New Roman"/>
          <w:b/>
          <w:sz w:val="24"/>
          <w:szCs w:val="24"/>
        </w:rPr>
      </w:pPr>
      <w:r w:rsidRPr="00D57EC1">
        <w:rPr>
          <w:rFonts w:ascii="Times New Roman" w:hAnsi="Times New Roman"/>
          <w:sz w:val="24"/>
          <w:szCs w:val="24"/>
        </w:rPr>
        <w:t xml:space="preserve">O udzielenie </w:t>
      </w:r>
      <w:r w:rsidR="003D22FA">
        <w:rPr>
          <w:rFonts w:ascii="Times New Roman" w:hAnsi="Times New Roman"/>
          <w:sz w:val="24"/>
          <w:szCs w:val="24"/>
        </w:rPr>
        <w:t>Z</w:t>
      </w:r>
      <w:r w:rsidR="003D22FA" w:rsidRPr="00D57EC1">
        <w:rPr>
          <w:rFonts w:ascii="Times New Roman" w:hAnsi="Times New Roman"/>
          <w:sz w:val="24"/>
          <w:szCs w:val="24"/>
        </w:rPr>
        <w:t xml:space="preserve">amówienia </w:t>
      </w:r>
      <w:r w:rsidRPr="00D57EC1">
        <w:rPr>
          <w:rFonts w:ascii="Times New Roman" w:hAnsi="Times New Roman"/>
          <w:sz w:val="24"/>
          <w:szCs w:val="24"/>
        </w:rPr>
        <w:t xml:space="preserve">publicznego mogą ubiegać się </w:t>
      </w:r>
      <w:r w:rsidR="003D22FA">
        <w:rPr>
          <w:rFonts w:ascii="Times New Roman" w:hAnsi="Times New Roman"/>
          <w:sz w:val="24"/>
          <w:szCs w:val="24"/>
        </w:rPr>
        <w:t>W</w:t>
      </w:r>
      <w:r w:rsidR="003D22FA" w:rsidRPr="00D57EC1">
        <w:rPr>
          <w:rFonts w:ascii="Times New Roman" w:hAnsi="Times New Roman"/>
          <w:sz w:val="24"/>
          <w:szCs w:val="24"/>
        </w:rPr>
        <w:t>ykonawcy</w:t>
      </w:r>
      <w:r w:rsidRPr="00D57EC1">
        <w:rPr>
          <w:rFonts w:ascii="Times New Roman" w:hAnsi="Times New Roman"/>
          <w:sz w:val="24"/>
          <w:szCs w:val="24"/>
        </w:rPr>
        <w:t xml:space="preserve">, którzy spełniają warunki, dotyczące posiadania uprawnień do prowadzenia określonej działalności zawodowej, </w:t>
      </w:r>
      <w:r w:rsidR="00AE2038" w:rsidRPr="00D57EC1">
        <w:rPr>
          <w:rFonts w:ascii="Times New Roman" w:hAnsi="Times New Roman"/>
          <w:sz w:val="24"/>
          <w:szCs w:val="24"/>
        </w:rPr>
        <w:br/>
      </w:r>
      <w:r w:rsidRPr="00D57EC1">
        <w:rPr>
          <w:rFonts w:ascii="Times New Roman" w:hAnsi="Times New Roman"/>
          <w:sz w:val="24"/>
          <w:szCs w:val="24"/>
        </w:rPr>
        <w:t>o ile wynika to z odrębnych przepisów</w:t>
      </w:r>
      <w:r w:rsidR="002370BC" w:rsidRPr="00D57EC1">
        <w:rPr>
          <w:rFonts w:ascii="Times New Roman" w:hAnsi="Times New Roman"/>
          <w:sz w:val="24"/>
          <w:szCs w:val="24"/>
        </w:rPr>
        <w:t>.</w:t>
      </w:r>
    </w:p>
    <w:p w14:paraId="5F3C087F" w14:textId="6AC36803" w:rsidR="009E4418" w:rsidRPr="00D57EC1" w:rsidRDefault="009E4418" w:rsidP="007A67D7">
      <w:pPr>
        <w:pStyle w:val="Akapitzlist"/>
        <w:autoSpaceDE w:val="0"/>
        <w:autoSpaceDN w:val="0"/>
        <w:adjustRightInd w:val="0"/>
        <w:spacing w:before="0" w:after="0" w:line="276" w:lineRule="auto"/>
        <w:ind w:left="1276"/>
        <w:rPr>
          <w:rFonts w:ascii="Times New Roman" w:hAnsi="Times New Roman"/>
          <w:sz w:val="24"/>
          <w:szCs w:val="24"/>
        </w:rPr>
      </w:pPr>
      <w:r w:rsidRPr="00D57EC1">
        <w:rPr>
          <w:rFonts w:ascii="Times New Roman" w:hAnsi="Times New Roman"/>
          <w:sz w:val="24"/>
          <w:szCs w:val="24"/>
        </w:rPr>
        <w:t xml:space="preserve">Zamawiający uzna warunek za spełniony jeżeli Wykonawca posiada uprawnienia </w:t>
      </w:r>
      <w:r w:rsidR="007F5F8D">
        <w:rPr>
          <w:rFonts w:ascii="Times New Roman" w:hAnsi="Times New Roman"/>
          <w:sz w:val="24"/>
          <w:szCs w:val="24"/>
        </w:rPr>
        <w:br/>
      </w:r>
      <w:r w:rsidRPr="00D57EC1">
        <w:rPr>
          <w:rFonts w:ascii="Times New Roman" w:hAnsi="Times New Roman"/>
          <w:sz w:val="24"/>
          <w:szCs w:val="24"/>
        </w:rPr>
        <w:t>do świadczenia usłu</w:t>
      </w:r>
      <w:r w:rsidR="002370BC" w:rsidRPr="00D57EC1">
        <w:rPr>
          <w:rFonts w:ascii="Times New Roman" w:hAnsi="Times New Roman"/>
          <w:sz w:val="24"/>
          <w:szCs w:val="24"/>
        </w:rPr>
        <w:t xml:space="preserve">g ochrony mienia i osób, to jest </w:t>
      </w:r>
      <w:r w:rsidRPr="00D57EC1">
        <w:rPr>
          <w:rFonts w:ascii="Times New Roman" w:hAnsi="Times New Roman"/>
          <w:sz w:val="24"/>
          <w:szCs w:val="24"/>
        </w:rPr>
        <w:t xml:space="preserve">Wykonawca posiada aktualną Koncesję Ministra Spraw Wewnętrznych i Administracji na prowadzenie działalności gospodarczej </w:t>
      </w:r>
      <w:r w:rsidR="007F5F8D">
        <w:rPr>
          <w:rFonts w:ascii="Times New Roman" w:hAnsi="Times New Roman"/>
          <w:sz w:val="24"/>
          <w:szCs w:val="24"/>
        </w:rPr>
        <w:br/>
      </w:r>
      <w:r w:rsidRPr="00D57EC1">
        <w:rPr>
          <w:rFonts w:ascii="Times New Roman" w:hAnsi="Times New Roman"/>
          <w:sz w:val="24"/>
          <w:szCs w:val="24"/>
        </w:rPr>
        <w:t>w zakresie usług ochrony osób i mienia</w:t>
      </w:r>
      <w:r w:rsidR="003D1F17">
        <w:rPr>
          <w:rFonts w:ascii="Times New Roman" w:hAnsi="Times New Roman"/>
          <w:sz w:val="24"/>
          <w:szCs w:val="24"/>
        </w:rPr>
        <w:t>.</w:t>
      </w:r>
    </w:p>
    <w:p w14:paraId="0268512E" w14:textId="7980FDD0" w:rsidR="001E65B9" w:rsidRPr="00D57EC1" w:rsidRDefault="001E65B9" w:rsidP="002417F5">
      <w:pPr>
        <w:pStyle w:val="Akapitzlist"/>
        <w:numPr>
          <w:ilvl w:val="2"/>
          <w:numId w:val="24"/>
        </w:numPr>
        <w:autoSpaceDE w:val="0"/>
        <w:autoSpaceDN w:val="0"/>
        <w:adjustRightInd w:val="0"/>
        <w:spacing w:before="0" w:after="0" w:line="276" w:lineRule="auto"/>
        <w:ind w:left="1276" w:hanging="709"/>
        <w:rPr>
          <w:rFonts w:ascii="Times New Roman" w:hAnsi="Times New Roman"/>
          <w:b/>
          <w:sz w:val="24"/>
          <w:szCs w:val="24"/>
        </w:rPr>
      </w:pPr>
      <w:r w:rsidRPr="00D57EC1">
        <w:rPr>
          <w:rFonts w:ascii="Times New Roman" w:hAnsi="Times New Roman"/>
          <w:b/>
          <w:sz w:val="24"/>
          <w:szCs w:val="24"/>
        </w:rPr>
        <w:t>uprawnień sytua</w:t>
      </w:r>
      <w:r w:rsidR="00BB5533" w:rsidRPr="00D57EC1">
        <w:rPr>
          <w:rFonts w:ascii="Times New Roman" w:hAnsi="Times New Roman"/>
          <w:b/>
          <w:sz w:val="24"/>
          <w:szCs w:val="24"/>
        </w:rPr>
        <w:t>cji ekonomicznej lub finansowej:</w:t>
      </w:r>
    </w:p>
    <w:p w14:paraId="3251FEBC" w14:textId="164BC676" w:rsidR="00070B44" w:rsidRPr="00331CF3" w:rsidRDefault="00070B44" w:rsidP="00070B44">
      <w:pPr>
        <w:autoSpaceDE w:val="0"/>
        <w:autoSpaceDN w:val="0"/>
        <w:adjustRightInd w:val="0"/>
        <w:spacing w:line="276" w:lineRule="auto"/>
        <w:ind w:left="1276"/>
        <w:jc w:val="both"/>
        <w:rPr>
          <w:bCs/>
          <w:iCs/>
        </w:rPr>
      </w:pPr>
      <w:r w:rsidRPr="00331CF3">
        <w:rPr>
          <w:iCs/>
        </w:rPr>
        <w:t>Zamawiający nie określa warunku w ww. zakresie.</w:t>
      </w:r>
      <w:r w:rsidRPr="00331CF3">
        <w:rPr>
          <w:bCs/>
          <w:iCs/>
        </w:rPr>
        <w:t xml:space="preserve"> </w:t>
      </w:r>
    </w:p>
    <w:p w14:paraId="76C7FD3D" w14:textId="51C2BCF7" w:rsidR="00D9784D" w:rsidRPr="00D57EC1" w:rsidRDefault="00D9784D" w:rsidP="002417F5">
      <w:pPr>
        <w:pStyle w:val="Kolorowalistaakcent11"/>
        <w:numPr>
          <w:ilvl w:val="2"/>
          <w:numId w:val="10"/>
        </w:numPr>
        <w:autoSpaceDE w:val="0"/>
        <w:autoSpaceDN w:val="0"/>
        <w:adjustRightInd w:val="0"/>
        <w:spacing w:before="0" w:after="0" w:line="276" w:lineRule="auto"/>
        <w:ind w:left="1276" w:hanging="709"/>
        <w:rPr>
          <w:rFonts w:ascii="Times New Roman" w:hAnsi="Times New Roman"/>
          <w:b/>
          <w:sz w:val="24"/>
          <w:szCs w:val="24"/>
        </w:rPr>
      </w:pPr>
      <w:r w:rsidRPr="00D57EC1">
        <w:rPr>
          <w:rFonts w:ascii="Times New Roman" w:hAnsi="Times New Roman"/>
          <w:b/>
          <w:sz w:val="24"/>
          <w:szCs w:val="24"/>
        </w:rPr>
        <w:t>zdolności technicznej lub zawodowej</w:t>
      </w:r>
      <w:r w:rsidR="00034207" w:rsidRPr="00D57EC1">
        <w:rPr>
          <w:rFonts w:ascii="Times New Roman" w:hAnsi="Times New Roman"/>
          <w:b/>
          <w:sz w:val="24"/>
          <w:szCs w:val="24"/>
        </w:rPr>
        <w:t xml:space="preserve"> w zakresie:</w:t>
      </w:r>
    </w:p>
    <w:p w14:paraId="198C7D22" w14:textId="56FABA4F" w:rsidR="00070B44" w:rsidRPr="00D57EC1" w:rsidRDefault="00070B44" w:rsidP="00070B44">
      <w:pPr>
        <w:autoSpaceDE w:val="0"/>
        <w:autoSpaceDN w:val="0"/>
        <w:adjustRightInd w:val="0"/>
        <w:spacing w:line="276" w:lineRule="auto"/>
        <w:ind w:left="1276"/>
        <w:jc w:val="both"/>
      </w:pPr>
      <w:r w:rsidRPr="00D57EC1">
        <w:t xml:space="preserve">O udzielenie </w:t>
      </w:r>
      <w:r w:rsidR="003D22FA">
        <w:t>Z</w:t>
      </w:r>
      <w:r w:rsidR="003D22FA" w:rsidRPr="00D57EC1">
        <w:t xml:space="preserve">amówienia </w:t>
      </w:r>
      <w:r w:rsidRPr="00D57EC1">
        <w:t xml:space="preserve">mogą ubiegać się </w:t>
      </w:r>
      <w:r w:rsidR="008B6CD2">
        <w:t>W</w:t>
      </w:r>
      <w:r w:rsidRPr="00D57EC1">
        <w:t>ykonawcy, którzy spełniają warunki, dotyczące  zdoln</w:t>
      </w:r>
      <w:r w:rsidR="001E6412" w:rsidRPr="00D57EC1">
        <w:t>ości</w:t>
      </w:r>
      <w:r w:rsidR="002370BC" w:rsidRPr="00D57EC1">
        <w:t xml:space="preserve"> zawodowej</w:t>
      </w:r>
      <w:r w:rsidR="00B17D79">
        <w:t>:</w:t>
      </w:r>
    </w:p>
    <w:p w14:paraId="3DA95319" w14:textId="43D2F822" w:rsidR="00070B44" w:rsidRPr="00D57EC1" w:rsidRDefault="00070B44" w:rsidP="00F046F9">
      <w:pPr>
        <w:pStyle w:val="Akapitzlist"/>
        <w:numPr>
          <w:ilvl w:val="0"/>
          <w:numId w:val="64"/>
        </w:numPr>
        <w:autoSpaceDE w:val="0"/>
        <w:autoSpaceDN w:val="0"/>
        <w:adjustRightInd w:val="0"/>
        <w:spacing w:line="276" w:lineRule="auto"/>
        <w:rPr>
          <w:rFonts w:ascii="Times New Roman" w:hAnsi="Times New Roman"/>
          <w:sz w:val="24"/>
          <w:szCs w:val="24"/>
        </w:rPr>
      </w:pPr>
      <w:r w:rsidRPr="00D57EC1">
        <w:rPr>
          <w:rFonts w:ascii="Times New Roman" w:hAnsi="Times New Roman"/>
          <w:sz w:val="24"/>
          <w:szCs w:val="24"/>
        </w:rPr>
        <w:t>Zamawiający uzna warunek za spełniony jeżeli Wyk</w:t>
      </w:r>
      <w:r w:rsidR="001E6412" w:rsidRPr="00D57EC1">
        <w:rPr>
          <w:rFonts w:ascii="Times New Roman" w:hAnsi="Times New Roman"/>
          <w:sz w:val="24"/>
          <w:szCs w:val="24"/>
        </w:rPr>
        <w:t>onawca dysponuje</w:t>
      </w:r>
      <w:r w:rsidRPr="00D57EC1">
        <w:rPr>
          <w:rFonts w:ascii="Times New Roman" w:hAnsi="Times New Roman"/>
          <w:sz w:val="24"/>
          <w:szCs w:val="24"/>
        </w:rPr>
        <w:t xml:space="preserve"> </w:t>
      </w:r>
      <w:r w:rsidR="00C12DB0" w:rsidRPr="00D57EC1">
        <w:rPr>
          <w:rFonts w:ascii="Times New Roman" w:hAnsi="Times New Roman"/>
          <w:sz w:val="24"/>
          <w:szCs w:val="24"/>
        </w:rPr>
        <w:t xml:space="preserve">bądź będzie dysponował </w:t>
      </w:r>
      <w:r w:rsidRPr="00D57EC1">
        <w:rPr>
          <w:rFonts w:ascii="Times New Roman" w:hAnsi="Times New Roman"/>
          <w:sz w:val="24"/>
          <w:szCs w:val="24"/>
        </w:rPr>
        <w:t>osobami zdolnymi do wyk</w:t>
      </w:r>
      <w:r w:rsidR="001E6412" w:rsidRPr="00D57EC1">
        <w:rPr>
          <w:rFonts w:ascii="Times New Roman" w:hAnsi="Times New Roman"/>
          <w:sz w:val="24"/>
          <w:szCs w:val="24"/>
        </w:rPr>
        <w:t xml:space="preserve">onania </w:t>
      </w:r>
      <w:r w:rsidR="003D22FA">
        <w:rPr>
          <w:rFonts w:ascii="Times New Roman" w:hAnsi="Times New Roman"/>
          <w:sz w:val="24"/>
          <w:szCs w:val="24"/>
        </w:rPr>
        <w:t>Z</w:t>
      </w:r>
      <w:r w:rsidR="001E6412" w:rsidRPr="00D57EC1">
        <w:rPr>
          <w:rFonts w:ascii="Times New Roman" w:hAnsi="Times New Roman"/>
          <w:sz w:val="24"/>
          <w:szCs w:val="24"/>
        </w:rPr>
        <w:t>amówienia, tj. osobami</w:t>
      </w:r>
      <w:r w:rsidRPr="00D57EC1">
        <w:rPr>
          <w:rFonts w:ascii="Times New Roman" w:hAnsi="Times New Roman"/>
          <w:sz w:val="24"/>
          <w:szCs w:val="24"/>
        </w:rPr>
        <w:t xml:space="preserve">, które będą wykonywać </w:t>
      </w:r>
      <w:r w:rsidR="003D22FA">
        <w:rPr>
          <w:rFonts w:ascii="Times New Roman" w:hAnsi="Times New Roman"/>
          <w:sz w:val="24"/>
          <w:szCs w:val="24"/>
        </w:rPr>
        <w:t>Z</w:t>
      </w:r>
      <w:r w:rsidRPr="00D57EC1">
        <w:rPr>
          <w:rFonts w:ascii="Times New Roman" w:hAnsi="Times New Roman"/>
          <w:sz w:val="24"/>
          <w:szCs w:val="24"/>
        </w:rPr>
        <w:t xml:space="preserve">amówienie na posterunku stałym 1- stanowiskowym, zgodnie z ustawą z dnia 22 sierpnia 1997 r. </w:t>
      </w:r>
      <w:r w:rsidRPr="00331CF3">
        <w:rPr>
          <w:rFonts w:ascii="Times New Roman" w:hAnsi="Times New Roman"/>
          <w:sz w:val="24"/>
          <w:szCs w:val="24"/>
        </w:rPr>
        <w:t>o ochronie osób i mienia</w:t>
      </w:r>
      <w:r w:rsidRPr="00D57EC1">
        <w:rPr>
          <w:rFonts w:ascii="Times New Roman" w:hAnsi="Times New Roman"/>
          <w:sz w:val="24"/>
          <w:szCs w:val="24"/>
        </w:rPr>
        <w:t xml:space="preserve"> ( Dz.U.  2021 poz. 1995)</w:t>
      </w:r>
      <w:r w:rsidR="008E3007">
        <w:rPr>
          <w:rFonts w:ascii="Times New Roman" w:hAnsi="Times New Roman"/>
          <w:sz w:val="24"/>
          <w:szCs w:val="24"/>
        </w:rPr>
        <w:t>.</w:t>
      </w:r>
    </w:p>
    <w:p w14:paraId="1DF63072" w14:textId="03DB2A93" w:rsidR="009300B7" w:rsidRPr="00D57EC1" w:rsidRDefault="001E6412" w:rsidP="00F046F9">
      <w:pPr>
        <w:pStyle w:val="Akapitzlist"/>
        <w:numPr>
          <w:ilvl w:val="0"/>
          <w:numId w:val="64"/>
        </w:numPr>
        <w:autoSpaceDE w:val="0"/>
        <w:autoSpaceDN w:val="0"/>
        <w:adjustRightInd w:val="0"/>
        <w:spacing w:line="276" w:lineRule="auto"/>
        <w:rPr>
          <w:rFonts w:ascii="Times New Roman" w:hAnsi="Times New Roman"/>
          <w:sz w:val="24"/>
          <w:szCs w:val="24"/>
        </w:rPr>
      </w:pPr>
      <w:r w:rsidRPr="00D57EC1">
        <w:rPr>
          <w:rFonts w:ascii="Times New Roman" w:hAnsi="Times New Roman"/>
          <w:bCs/>
          <w:sz w:val="24"/>
          <w:szCs w:val="24"/>
        </w:rPr>
        <w:t xml:space="preserve">Zamawiający uzna warunek za spełniony jeżeli </w:t>
      </w:r>
      <w:r w:rsidR="003D22FA">
        <w:rPr>
          <w:rFonts w:ascii="Times New Roman" w:hAnsi="Times New Roman"/>
          <w:bCs/>
          <w:sz w:val="24"/>
          <w:szCs w:val="24"/>
        </w:rPr>
        <w:t>W</w:t>
      </w:r>
      <w:r w:rsidR="003D22FA" w:rsidRPr="00D57EC1">
        <w:rPr>
          <w:rFonts w:ascii="Times New Roman" w:hAnsi="Times New Roman"/>
          <w:bCs/>
          <w:sz w:val="24"/>
          <w:szCs w:val="24"/>
        </w:rPr>
        <w:t xml:space="preserve">ykonawca </w:t>
      </w:r>
      <w:r w:rsidRPr="00D57EC1">
        <w:rPr>
          <w:rFonts w:ascii="Times New Roman" w:hAnsi="Times New Roman"/>
          <w:bCs/>
          <w:sz w:val="24"/>
          <w:szCs w:val="24"/>
        </w:rPr>
        <w:t xml:space="preserve">wykaże, że w ciągu ostatnich </w:t>
      </w:r>
      <w:r w:rsidR="006B5750" w:rsidRPr="00D57EC1">
        <w:rPr>
          <w:rFonts w:ascii="Times New Roman" w:hAnsi="Times New Roman"/>
          <w:bCs/>
          <w:sz w:val="24"/>
          <w:szCs w:val="24"/>
        </w:rPr>
        <w:br/>
      </w:r>
      <w:r w:rsidRPr="00D57EC1">
        <w:rPr>
          <w:rFonts w:ascii="Times New Roman" w:hAnsi="Times New Roman"/>
          <w:bCs/>
          <w:sz w:val="24"/>
          <w:szCs w:val="24"/>
        </w:rPr>
        <w:t xml:space="preserve">3 lat przed upływem terminu składania ofert, a jeżeli okres prowadzenia działalności jest krótszy - w tym okresie, wykonał minimum 2 usługi ochrony fizycznej obiektów o zakresie porównywalnym z przedmiotem </w:t>
      </w:r>
      <w:r w:rsidR="003D22FA">
        <w:rPr>
          <w:rFonts w:ascii="Times New Roman" w:hAnsi="Times New Roman"/>
          <w:bCs/>
          <w:sz w:val="24"/>
          <w:szCs w:val="24"/>
        </w:rPr>
        <w:t>Z</w:t>
      </w:r>
      <w:r w:rsidR="003D22FA" w:rsidRPr="00D57EC1">
        <w:rPr>
          <w:rFonts w:ascii="Times New Roman" w:hAnsi="Times New Roman"/>
          <w:bCs/>
          <w:sz w:val="24"/>
          <w:szCs w:val="24"/>
        </w:rPr>
        <w:t>amówienia</w:t>
      </w:r>
      <w:r w:rsidRPr="00D57EC1">
        <w:rPr>
          <w:rFonts w:ascii="Times New Roman" w:hAnsi="Times New Roman"/>
          <w:bCs/>
          <w:sz w:val="24"/>
          <w:szCs w:val="24"/>
        </w:rPr>
        <w:t>. Przez zadanie o porównywalnym zakresie rozumie się usługę ochrony fizycznej obiektów o wartości rocznej</w:t>
      </w:r>
      <w:r w:rsidR="003D22FA">
        <w:rPr>
          <w:rFonts w:ascii="Times New Roman" w:hAnsi="Times New Roman"/>
          <w:bCs/>
          <w:sz w:val="24"/>
          <w:szCs w:val="24"/>
        </w:rPr>
        <w:t xml:space="preserve"> jednej</w:t>
      </w:r>
      <w:r w:rsidRPr="00D57EC1">
        <w:rPr>
          <w:rFonts w:ascii="Times New Roman" w:hAnsi="Times New Roman"/>
          <w:bCs/>
          <w:sz w:val="24"/>
          <w:szCs w:val="24"/>
        </w:rPr>
        <w:t xml:space="preserve"> umowy min.</w:t>
      </w:r>
      <w:r w:rsidR="00A74222">
        <w:rPr>
          <w:rFonts w:ascii="Times New Roman" w:hAnsi="Times New Roman"/>
          <w:bCs/>
          <w:sz w:val="24"/>
          <w:szCs w:val="24"/>
        </w:rPr>
        <w:br/>
      </w:r>
      <w:r w:rsidRPr="00D57EC1">
        <w:rPr>
          <w:rFonts w:ascii="Times New Roman" w:hAnsi="Times New Roman"/>
          <w:bCs/>
          <w:sz w:val="24"/>
          <w:szCs w:val="24"/>
        </w:rPr>
        <w:t>200 000 złotych</w:t>
      </w:r>
      <w:r w:rsidR="003D22FA">
        <w:rPr>
          <w:rFonts w:ascii="Times New Roman" w:hAnsi="Times New Roman"/>
          <w:bCs/>
          <w:sz w:val="24"/>
          <w:szCs w:val="24"/>
        </w:rPr>
        <w:t xml:space="preserve"> brutto</w:t>
      </w:r>
      <w:r w:rsidRPr="00D57EC1">
        <w:rPr>
          <w:rFonts w:ascii="Times New Roman" w:hAnsi="Times New Roman"/>
          <w:bCs/>
          <w:sz w:val="24"/>
          <w:szCs w:val="24"/>
        </w:rPr>
        <w:t>.</w:t>
      </w:r>
    </w:p>
    <w:p w14:paraId="436FAC5E" w14:textId="77777777" w:rsidR="00E42204" w:rsidRPr="00A74222" w:rsidRDefault="00E42204" w:rsidP="00E42204">
      <w:pPr>
        <w:spacing w:line="276" w:lineRule="auto"/>
        <w:ind w:left="709" w:right="23"/>
        <w:jc w:val="both"/>
        <w:rPr>
          <w:color w:val="0C0C0C"/>
        </w:rPr>
      </w:pPr>
      <w:r w:rsidRPr="00A74222">
        <w:rPr>
          <w:color w:val="0C0C0C"/>
        </w:rPr>
        <w:t>Uwaga:</w:t>
      </w:r>
    </w:p>
    <w:p w14:paraId="2E346C83" w14:textId="1C25C3EB" w:rsidR="00E42204" w:rsidRPr="00D57EC1" w:rsidRDefault="00E42204" w:rsidP="00E42204">
      <w:pPr>
        <w:spacing w:line="276" w:lineRule="auto"/>
        <w:ind w:left="709" w:right="23"/>
        <w:jc w:val="both"/>
      </w:pPr>
      <w:r w:rsidRPr="00D57EC1">
        <w:rPr>
          <w:color w:val="0C0C0C"/>
        </w:rPr>
        <w:t xml:space="preserve">Mając na uwadze art. 117 ust. 1 ustawy </w:t>
      </w:r>
      <w:proofErr w:type="spellStart"/>
      <w:r w:rsidR="003D22FA">
        <w:rPr>
          <w:color w:val="0C0C0C"/>
        </w:rPr>
        <w:t>Pzp</w:t>
      </w:r>
      <w:proofErr w:type="spellEnd"/>
      <w:r w:rsidR="003D22FA">
        <w:rPr>
          <w:color w:val="0C0C0C"/>
        </w:rPr>
        <w:t xml:space="preserve"> </w:t>
      </w:r>
      <w:r w:rsidRPr="00D57EC1">
        <w:rPr>
          <w:color w:val="0C0C0C"/>
        </w:rPr>
        <w:t xml:space="preserve">Zamawiający zastrzega, że w sytuacji składania oferty przez Wykonawców wspólnie ubiegających się o udzielenie </w:t>
      </w:r>
      <w:r w:rsidR="003D22FA">
        <w:rPr>
          <w:color w:val="0C0C0C"/>
        </w:rPr>
        <w:t>Z</w:t>
      </w:r>
      <w:r w:rsidRPr="00D57EC1">
        <w:rPr>
          <w:color w:val="0C0C0C"/>
        </w:rPr>
        <w:t>amówienia oraz analogicznie w sytuacji, gdy Wykonawca będzie polegał na zasobach innego podmiotu, na zasadach określonych w art. 118 ustawy</w:t>
      </w:r>
      <w:r w:rsidR="003D22FA">
        <w:rPr>
          <w:color w:val="0C0C0C"/>
        </w:rPr>
        <w:t xml:space="preserve"> </w:t>
      </w:r>
      <w:proofErr w:type="spellStart"/>
      <w:r w:rsidR="003D22FA">
        <w:rPr>
          <w:color w:val="0C0C0C"/>
        </w:rPr>
        <w:t>Pzp</w:t>
      </w:r>
      <w:proofErr w:type="spellEnd"/>
      <w:r w:rsidRPr="00D57EC1">
        <w:rPr>
          <w:color w:val="0C0C0C"/>
        </w:rPr>
        <w:t xml:space="preserve">, warunek o którym wyżej mowa, musi zostać spełniony w całości przez Wykonawcę (jednego z Wykonawców wspólnie składającego ofertę) lub podmiot, na którego zdolności w tym zakresie powołuje się Wykonawca </w:t>
      </w:r>
      <w:r w:rsidR="007C1A94">
        <w:rPr>
          <w:color w:val="0C0C0C"/>
        </w:rPr>
        <w:t>-</w:t>
      </w:r>
      <w:r w:rsidRPr="00D57EC1">
        <w:rPr>
          <w:color w:val="0C0C0C"/>
        </w:rPr>
        <w:t xml:space="preserve"> brak możliwości tzw. sumowania zasobów w zakresie doświadczenia.</w:t>
      </w:r>
    </w:p>
    <w:p w14:paraId="2C33B9AE" w14:textId="77777777" w:rsidR="00E42204" w:rsidRPr="00A74222" w:rsidRDefault="00E42204" w:rsidP="00E42204">
      <w:pPr>
        <w:spacing w:line="276" w:lineRule="auto"/>
        <w:ind w:left="709" w:right="23"/>
        <w:jc w:val="both"/>
      </w:pPr>
      <w:r w:rsidRPr="00A74222">
        <w:t>Uwaga:</w:t>
      </w:r>
    </w:p>
    <w:p w14:paraId="262E30F6" w14:textId="46FD1240" w:rsidR="00E42204" w:rsidRPr="00D57EC1" w:rsidRDefault="00E42204" w:rsidP="00E42204">
      <w:pPr>
        <w:spacing w:line="276" w:lineRule="auto"/>
        <w:ind w:left="709" w:right="23"/>
        <w:jc w:val="both"/>
      </w:pPr>
      <w:r w:rsidRPr="00D57EC1">
        <w:t>Jeżeli Wykonawca powołuje się na doświadczenie w realizacji usług wykonywanych wspólnie</w:t>
      </w:r>
      <w:r w:rsidR="00A74222">
        <w:br/>
      </w:r>
      <w:r w:rsidRPr="00D57EC1">
        <w:t>z innymi Wykonawcami, należy wykazać usługę, w której Wykonawca bezpośrednio uczestniczył.</w:t>
      </w:r>
    </w:p>
    <w:p w14:paraId="551926D5" w14:textId="77777777" w:rsidR="00E42204" w:rsidRPr="00D57EC1" w:rsidRDefault="00E42204" w:rsidP="00E42204">
      <w:pPr>
        <w:spacing w:line="276" w:lineRule="auto"/>
        <w:ind w:left="709" w:right="23"/>
        <w:jc w:val="both"/>
      </w:pPr>
      <w:r w:rsidRPr="00A74222">
        <w:t>Uwaga</w:t>
      </w:r>
      <w:r w:rsidRPr="00D57EC1">
        <w:t>:</w:t>
      </w:r>
    </w:p>
    <w:p w14:paraId="7AAC671E" w14:textId="387C97C4" w:rsidR="00331CF3" w:rsidRDefault="00E42204" w:rsidP="00331CF3">
      <w:pPr>
        <w:spacing w:line="276" w:lineRule="auto"/>
        <w:ind w:left="709" w:right="23"/>
        <w:jc w:val="both"/>
      </w:pPr>
      <w:r w:rsidRPr="00D57EC1">
        <w:t>Wartości podane w dokumentach potwierdzających spełnianie warunku w walutach innych niż wskazane przez Zamawiającego należy przeliczyć według średniego kursu NBP na dzień zamieszczenia ogłoszenia o zamówieniu w Biuletynie Zamówień Publicznych, na portalu internetowym Urzędu Zamówień Publicznych.</w:t>
      </w:r>
    </w:p>
    <w:p w14:paraId="23ADAB53" w14:textId="77777777" w:rsidR="00331CF3" w:rsidRPr="00331CF3" w:rsidRDefault="00331CF3" w:rsidP="00331CF3">
      <w:pPr>
        <w:spacing w:line="276" w:lineRule="auto"/>
        <w:ind w:right="23"/>
        <w:jc w:val="both"/>
        <w:rPr>
          <w:sz w:val="10"/>
          <w:szCs w:val="10"/>
        </w:rPr>
      </w:pPr>
    </w:p>
    <w:p w14:paraId="07903258" w14:textId="37E4CE1E" w:rsidR="001B764C" w:rsidRPr="00D57EC1" w:rsidRDefault="00B1597C" w:rsidP="006F56E9">
      <w:pPr>
        <w:pStyle w:val="Akapitzlist"/>
        <w:numPr>
          <w:ilvl w:val="1"/>
          <w:numId w:val="10"/>
        </w:numPr>
        <w:autoSpaceDE w:val="0"/>
        <w:autoSpaceDN w:val="0"/>
        <w:adjustRightInd w:val="0"/>
        <w:spacing w:line="276" w:lineRule="auto"/>
        <w:rPr>
          <w:rFonts w:ascii="Times New Roman" w:hAnsi="Times New Roman"/>
          <w:bCs/>
          <w:sz w:val="24"/>
          <w:szCs w:val="24"/>
        </w:rPr>
      </w:pPr>
      <w:r w:rsidRPr="00D57EC1">
        <w:rPr>
          <w:rFonts w:ascii="Times New Roman" w:hAnsi="Times New Roman"/>
          <w:bCs/>
          <w:sz w:val="24"/>
          <w:szCs w:val="24"/>
        </w:rPr>
        <w:t>W odniesieniu do warunku dotyczącego uprawnień do prowadzenia określonej działalności gospodarczej lub zawodowej, o którym mowa w pkt. 6.1.2, jest spełniony, jeżeli co najmniej jeden</w:t>
      </w:r>
      <w:r w:rsidR="0073412D">
        <w:rPr>
          <w:rFonts w:ascii="Times New Roman" w:hAnsi="Times New Roman"/>
          <w:bCs/>
          <w:sz w:val="24"/>
          <w:szCs w:val="24"/>
        </w:rPr>
        <w:br/>
      </w:r>
      <w:r w:rsidRPr="00D57EC1">
        <w:rPr>
          <w:rFonts w:ascii="Times New Roman" w:hAnsi="Times New Roman"/>
          <w:bCs/>
          <w:sz w:val="24"/>
          <w:szCs w:val="24"/>
        </w:rPr>
        <w:t xml:space="preserve">z </w:t>
      </w:r>
      <w:r w:rsidR="003D22FA">
        <w:rPr>
          <w:rFonts w:ascii="Times New Roman" w:hAnsi="Times New Roman"/>
          <w:bCs/>
          <w:sz w:val="24"/>
          <w:szCs w:val="24"/>
        </w:rPr>
        <w:t>W</w:t>
      </w:r>
      <w:r w:rsidR="003D22FA" w:rsidRPr="00D57EC1">
        <w:rPr>
          <w:rFonts w:ascii="Times New Roman" w:hAnsi="Times New Roman"/>
          <w:bCs/>
          <w:sz w:val="24"/>
          <w:szCs w:val="24"/>
        </w:rPr>
        <w:t xml:space="preserve">ykonawców </w:t>
      </w:r>
      <w:r w:rsidRPr="00D57EC1">
        <w:rPr>
          <w:rFonts w:ascii="Times New Roman" w:hAnsi="Times New Roman"/>
          <w:bCs/>
          <w:sz w:val="24"/>
          <w:szCs w:val="24"/>
        </w:rPr>
        <w:t xml:space="preserve">wspólnie ubiegający się o udzielenie </w:t>
      </w:r>
      <w:r w:rsidR="00765778">
        <w:rPr>
          <w:rFonts w:ascii="Times New Roman" w:hAnsi="Times New Roman"/>
          <w:bCs/>
          <w:sz w:val="24"/>
          <w:szCs w:val="24"/>
        </w:rPr>
        <w:t>Z</w:t>
      </w:r>
      <w:r w:rsidR="00765778" w:rsidRPr="00D57EC1">
        <w:rPr>
          <w:rFonts w:ascii="Times New Roman" w:hAnsi="Times New Roman"/>
          <w:bCs/>
          <w:sz w:val="24"/>
          <w:szCs w:val="24"/>
        </w:rPr>
        <w:t xml:space="preserve">amówienia </w:t>
      </w:r>
      <w:r w:rsidRPr="00D57EC1">
        <w:rPr>
          <w:rFonts w:ascii="Times New Roman" w:hAnsi="Times New Roman"/>
          <w:bCs/>
          <w:sz w:val="24"/>
          <w:szCs w:val="24"/>
        </w:rPr>
        <w:t xml:space="preserve">posiada uprawnienia do </w:t>
      </w:r>
      <w:r w:rsidRPr="00D57EC1">
        <w:rPr>
          <w:rFonts w:ascii="Times New Roman" w:hAnsi="Times New Roman"/>
          <w:bCs/>
          <w:sz w:val="24"/>
          <w:szCs w:val="24"/>
        </w:rPr>
        <w:lastRenderedPageBreak/>
        <w:t>prowadzenia określonej działalności gospodarczej lub zawodowej i zrealizuje usługi, do których realizacji te uprawienia są wymagane</w:t>
      </w:r>
      <w:r w:rsidR="006F56E9" w:rsidRPr="00D57EC1">
        <w:rPr>
          <w:rFonts w:ascii="Times New Roman" w:hAnsi="Times New Roman"/>
          <w:bCs/>
          <w:sz w:val="24"/>
          <w:szCs w:val="24"/>
        </w:rPr>
        <w:t>.</w:t>
      </w:r>
    </w:p>
    <w:p w14:paraId="483AA985" w14:textId="1DBA3751" w:rsidR="00831F0B" w:rsidRPr="00D57EC1" w:rsidRDefault="00831F0B" w:rsidP="00831F0B">
      <w:pPr>
        <w:pStyle w:val="Akapitzlist"/>
        <w:numPr>
          <w:ilvl w:val="1"/>
          <w:numId w:val="10"/>
        </w:numPr>
        <w:rPr>
          <w:rFonts w:ascii="Times New Roman" w:hAnsi="Times New Roman"/>
          <w:bCs/>
          <w:sz w:val="24"/>
          <w:szCs w:val="24"/>
        </w:rPr>
      </w:pPr>
      <w:r w:rsidRPr="00D57EC1">
        <w:rPr>
          <w:rFonts w:ascii="Times New Roman" w:hAnsi="Times New Roman"/>
          <w:bCs/>
          <w:sz w:val="24"/>
          <w:szCs w:val="24"/>
        </w:rPr>
        <w:t xml:space="preserve">W odniesieniu do warunków dotyczących wykształcenia, kwalifikacji zawodowych lub doświadczenia Wykonawcy wspólnie ubiegający się o udzielenie zamówienia wykazując spełnianie warunku udziału w </w:t>
      </w:r>
      <w:r w:rsidR="00765778">
        <w:rPr>
          <w:rFonts w:ascii="Times New Roman" w:hAnsi="Times New Roman"/>
          <w:bCs/>
          <w:sz w:val="24"/>
          <w:szCs w:val="24"/>
        </w:rPr>
        <w:t>P</w:t>
      </w:r>
      <w:r w:rsidR="00765778" w:rsidRPr="00D57EC1">
        <w:rPr>
          <w:rFonts w:ascii="Times New Roman" w:hAnsi="Times New Roman"/>
          <w:bCs/>
          <w:sz w:val="24"/>
          <w:szCs w:val="24"/>
        </w:rPr>
        <w:t xml:space="preserve">ostępowaniu </w:t>
      </w:r>
      <w:r w:rsidRPr="00D57EC1">
        <w:rPr>
          <w:rFonts w:ascii="Times New Roman" w:hAnsi="Times New Roman"/>
          <w:bCs/>
          <w:sz w:val="24"/>
          <w:szCs w:val="24"/>
        </w:rPr>
        <w:t xml:space="preserve">mogą polegać na zdolnościach tych z Wykonawców, którzy wykonają usługi, </w:t>
      </w:r>
      <w:r w:rsidR="006B5750" w:rsidRPr="00D57EC1">
        <w:rPr>
          <w:rFonts w:ascii="Times New Roman" w:hAnsi="Times New Roman"/>
          <w:bCs/>
          <w:sz w:val="24"/>
          <w:szCs w:val="24"/>
        </w:rPr>
        <w:br/>
      </w:r>
      <w:r w:rsidRPr="00D57EC1">
        <w:rPr>
          <w:rFonts w:ascii="Times New Roman" w:hAnsi="Times New Roman"/>
          <w:bCs/>
          <w:sz w:val="24"/>
          <w:szCs w:val="24"/>
        </w:rPr>
        <w:t>do realizacji których te zdolności są wymagane.</w:t>
      </w:r>
    </w:p>
    <w:p w14:paraId="535C629A" w14:textId="08AF55C3" w:rsidR="00831F0B" w:rsidRPr="00D57EC1" w:rsidRDefault="00831F0B" w:rsidP="00831F0B">
      <w:pPr>
        <w:pStyle w:val="Akapitzlist"/>
        <w:numPr>
          <w:ilvl w:val="1"/>
          <w:numId w:val="10"/>
        </w:numPr>
        <w:rPr>
          <w:rFonts w:ascii="Times New Roman" w:hAnsi="Times New Roman"/>
          <w:bCs/>
          <w:sz w:val="24"/>
          <w:szCs w:val="24"/>
        </w:rPr>
      </w:pPr>
      <w:r w:rsidRPr="00D57EC1">
        <w:rPr>
          <w:rFonts w:ascii="Times New Roman" w:hAnsi="Times New Roman"/>
          <w:bCs/>
          <w:sz w:val="24"/>
          <w:szCs w:val="24"/>
        </w:rPr>
        <w:t xml:space="preserve">Zamawiający może, oceniając zdolność zawodową, na każdym etapie </w:t>
      </w:r>
      <w:r w:rsidR="00765778">
        <w:rPr>
          <w:rFonts w:ascii="Times New Roman" w:hAnsi="Times New Roman"/>
          <w:bCs/>
          <w:sz w:val="24"/>
          <w:szCs w:val="24"/>
        </w:rPr>
        <w:t>P</w:t>
      </w:r>
      <w:r w:rsidR="00765778" w:rsidRPr="00D57EC1">
        <w:rPr>
          <w:rFonts w:ascii="Times New Roman" w:hAnsi="Times New Roman"/>
          <w:bCs/>
          <w:sz w:val="24"/>
          <w:szCs w:val="24"/>
        </w:rPr>
        <w:t>ostępowania</w:t>
      </w:r>
      <w:r w:rsidRPr="00D57EC1">
        <w:rPr>
          <w:rFonts w:ascii="Times New Roman" w:hAnsi="Times New Roman"/>
          <w:bCs/>
          <w:sz w:val="24"/>
          <w:szCs w:val="24"/>
        </w:rPr>
        <w:t>, uznać, że Wykonawca nie posiada wymaganych zdolności, jeżeli posiadanie przez Wykonawcę sprzecznych interesów, w szczególności zaangażowanie zasobów technicznych lub zawodowych Wykonawcy</w:t>
      </w:r>
      <w:r w:rsidR="00E93A35">
        <w:rPr>
          <w:rFonts w:ascii="Times New Roman" w:hAnsi="Times New Roman"/>
          <w:bCs/>
          <w:sz w:val="24"/>
          <w:szCs w:val="24"/>
        </w:rPr>
        <w:br/>
      </w:r>
      <w:r w:rsidRPr="00D57EC1">
        <w:rPr>
          <w:rFonts w:ascii="Times New Roman" w:hAnsi="Times New Roman"/>
          <w:bCs/>
          <w:sz w:val="24"/>
          <w:szCs w:val="24"/>
        </w:rPr>
        <w:t>w inne przedsięwzięcia gospodarcze Wykonawcy może mieć negatywny wpływ</w:t>
      </w:r>
      <w:r w:rsidR="00E93A35">
        <w:rPr>
          <w:rFonts w:ascii="Times New Roman" w:hAnsi="Times New Roman"/>
          <w:bCs/>
          <w:sz w:val="24"/>
          <w:szCs w:val="24"/>
        </w:rPr>
        <w:t xml:space="preserve"> </w:t>
      </w:r>
      <w:r w:rsidRPr="00D57EC1">
        <w:rPr>
          <w:rFonts w:ascii="Times New Roman" w:hAnsi="Times New Roman"/>
          <w:bCs/>
          <w:sz w:val="24"/>
          <w:szCs w:val="24"/>
        </w:rPr>
        <w:t xml:space="preserve">na realizację </w:t>
      </w:r>
      <w:r w:rsidR="00765778">
        <w:rPr>
          <w:rFonts w:ascii="Times New Roman" w:hAnsi="Times New Roman"/>
          <w:bCs/>
          <w:sz w:val="24"/>
          <w:szCs w:val="24"/>
        </w:rPr>
        <w:t>Z</w:t>
      </w:r>
      <w:r w:rsidRPr="00D57EC1">
        <w:rPr>
          <w:rFonts w:ascii="Times New Roman" w:hAnsi="Times New Roman"/>
          <w:bCs/>
          <w:sz w:val="24"/>
          <w:szCs w:val="24"/>
        </w:rPr>
        <w:t xml:space="preserve">amówienia (art. 116 ust. 2 ustawy </w:t>
      </w:r>
      <w:proofErr w:type="spellStart"/>
      <w:r w:rsidRPr="00D57EC1">
        <w:rPr>
          <w:rFonts w:ascii="Times New Roman" w:hAnsi="Times New Roman"/>
          <w:bCs/>
          <w:sz w:val="24"/>
          <w:szCs w:val="24"/>
        </w:rPr>
        <w:t>Pzp</w:t>
      </w:r>
      <w:proofErr w:type="spellEnd"/>
      <w:r w:rsidRPr="00D57EC1">
        <w:rPr>
          <w:rFonts w:ascii="Times New Roman" w:hAnsi="Times New Roman"/>
          <w:bCs/>
          <w:sz w:val="24"/>
          <w:szCs w:val="24"/>
        </w:rPr>
        <w:t>)</w:t>
      </w:r>
    </w:p>
    <w:p w14:paraId="53EA1F54" w14:textId="420FEAD2" w:rsidR="000730BD" w:rsidRPr="00D57EC1" w:rsidRDefault="000730BD" w:rsidP="00E42204">
      <w:pPr>
        <w:pStyle w:val="Akapitzlist"/>
        <w:numPr>
          <w:ilvl w:val="1"/>
          <w:numId w:val="10"/>
        </w:numPr>
        <w:ind w:left="567" w:hanging="567"/>
        <w:rPr>
          <w:rFonts w:ascii="Times New Roman" w:hAnsi="Times New Roman"/>
          <w:bCs/>
          <w:sz w:val="24"/>
          <w:szCs w:val="24"/>
        </w:rPr>
      </w:pPr>
      <w:r w:rsidRPr="00D57EC1">
        <w:rPr>
          <w:rFonts w:ascii="Times New Roman" w:hAnsi="Times New Roman"/>
          <w:bCs/>
          <w:sz w:val="24"/>
          <w:szCs w:val="24"/>
        </w:rPr>
        <w:t xml:space="preserve">Sposób wykazania warunków udziału w </w:t>
      </w:r>
      <w:r w:rsidR="00765778">
        <w:rPr>
          <w:rFonts w:ascii="Times New Roman" w:hAnsi="Times New Roman"/>
          <w:bCs/>
          <w:sz w:val="24"/>
          <w:szCs w:val="24"/>
        </w:rPr>
        <w:t>P</w:t>
      </w:r>
      <w:r w:rsidR="00765778" w:rsidRPr="00D57EC1">
        <w:rPr>
          <w:rFonts w:ascii="Times New Roman" w:hAnsi="Times New Roman"/>
          <w:bCs/>
          <w:sz w:val="24"/>
          <w:szCs w:val="24"/>
        </w:rPr>
        <w:t xml:space="preserve">ostępowaniu </w:t>
      </w:r>
      <w:r w:rsidRPr="00D57EC1">
        <w:rPr>
          <w:rFonts w:ascii="Times New Roman" w:hAnsi="Times New Roman"/>
          <w:bCs/>
          <w:sz w:val="24"/>
          <w:szCs w:val="24"/>
        </w:rPr>
        <w:t>wskazano w rozdziale 8 SWZ.</w:t>
      </w:r>
    </w:p>
    <w:p w14:paraId="39F2BC40" w14:textId="77777777" w:rsidR="001B764C" w:rsidRPr="00E93A35" w:rsidRDefault="001B764C" w:rsidP="00E42204">
      <w:pPr>
        <w:pStyle w:val="Kolorowalistaakcent11"/>
        <w:tabs>
          <w:tab w:val="left" w:pos="567"/>
        </w:tabs>
        <w:autoSpaceDE w:val="0"/>
        <w:autoSpaceDN w:val="0"/>
        <w:adjustRightInd w:val="0"/>
        <w:spacing w:before="0" w:after="0" w:line="276" w:lineRule="auto"/>
        <w:ind w:left="0" w:right="20"/>
        <w:rPr>
          <w:rFonts w:ascii="Times New Roman" w:hAnsi="Times New Roman"/>
          <w:iCs/>
        </w:rPr>
      </w:pPr>
    </w:p>
    <w:tbl>
      <w:tblPr>
        <w:tblW w:w="0" w:type="auto"/>
        <w:jc w:val="center"/>
        <w:tblBorders>
          <w:bottom w:val="single" w:sz="4" w:space="0" w:color="auto"/>
        </w:tblBorders>
        <w:tblLook w:val="00A0" w:firstRow="1" w:lastRow="0" w:firstColumn="1" w:lastColumn="0" w:noHBand="0" w:noVBand="0"/>
      </w:tblPr>
      <w:tblGrid>
        <w:gridCol w:w="10206"/>
      </w:tblGrid>
      <w:tr w:rsidR="00D9784D" w:rsidRPr="00D57EC1" w14:paraId="612464DA" w14:textId="77777777" w:rsidTr="00E42204">
        <w:trPr>
          <w:jc w:val="center"/>
        </w:trPr>
        <w:tc>
          <w:tcPr>
            <w:tcW w:w="10206" w:type="dxa"/>
            <w:tcBorders>
              <w:bottom w:val="single" w:sz="4" w:space="0" w:color="auto"/>
            </w:tcBorders>
            <w:shd w:val="clear" w:color="auto" w:fill="D9D9D9" w:themeFill="background1" w:themeFillShade="D9"/>
          </w:tcPr>
          <w:p w14:paraId="6164DF62" w14:textId="77777777" w:rsidR="00D9784D" w:rsidRPr="00D57EC1" w:rsidRDefault="00D9784D" w:rsidP="00627C7D">
            <w:pPr>
              <w:suppressAutoHyphens/>
              <w:spacing w:line="276" w:lineRule="auto"/>
              <w:contextualSpacing/>
              <w:jc w:val="center"/>
              <w:textAlignment w:val="baseline"/>
            </w:pPr>
            <w:r w:rsidRPr="00D57EC1">
              <w:rPr>
                <w:b/>
              </w:rPr>
              <w:br w:type="page"/>
            </w:r>
            <w:r w:rsidRPr="00D57EC1">
              <w:t>Rozdział 7</w:t>
            </w:r>
          </w:p>
          <w:p w14:paraId="75DAACCF" w14:textId="28794608" w:rsidR="00983244" w:rsidRPr="00D57EC1" w:rsidRDefault="00983244" w:rsidP="00983244">
            <w:pPr>
              <w:suppressAutoHyphens/>
              <w:spacing w:line="276" w:lineRule="auto"/>
              <w:contextualSpacing/>
              <w:jc w:val="center"/>
              <w:textAlignment w:val="baseline"/>
            </w:pPr>
            <w:r w:rsidRPr="00D57EC1">
              <w:rPr>
                <w:b/>
                <w:color w:val="000000"/>
              </w:rPr>
              <w:t>PODSTAWY WYKLUCZENIA</w:t>
            </w:r>
          </w:p>
        </w:tc>
      </w:tr>
    </w:tbl>
    <w:p w14:paraId="4C3DEF83" w14:textId="77777777" w:rsidR="00BE42AE" w:rsidRPr="00E93A35" w:rsidRDefault="00BE42AE" w:rsidP="00627C7D">
      <w:pPr>
        <w:pStyle w:val="Kolorowalistaakcent11"/>
        <w:widowControl w:val="0"/>
        <w:spacing w:before="0" w:after="0" w:line="276" w:lineRule="auto"/>
        <w:ind w:left="0"/>
        <w:contextualSpacing w:val="0"/>
        <w:outlineLvl w:val="3"/>
        <w:rPr>
          <w:rFonts w:ascii="Times New Roman" w:hAnsi="Times New Roman"/>
          <w:bCs/>
          <w:lang w:eastAsia="pl-PL"/>
        </w:rPr>
      </w:pPr>
    </w:p>
    <w:p w14:paraId="2A574B68" w14:textId="38316E54" w:rsidR="00A02297" w:rsidRPr="00D57EC1" w:rsidRDefault="00A02297" w:rsidP="00A02297">
      <w:pPr>
        <w:numPr>
          <w:ilvl w:val="1"/>
          <w:numId w:val="18"/>
        </w:numPr>
        <w:tabs>
          <w:tab w:val="left" w:pos="567"/>
        </w:tabs>
        <w:autoSpaceDE w:val="0"/>
        <w:autoSpaceDN w:val="0"/>
        <w:adjustRightInd w:val="0"/>
        <w:spacing w:line="276" w:lineRule="auto"/>
        <w:ind w:left="567" w:hanging="567"/>
        <w:contextualSpacing/>
        <w:jc w:val="both"/>
        <w:rPr>
          <w:rFonts w:eastAsia="SimSun"/>
          <w:lang w:eastAsia="zh-CN"/>
        </w:rPr>
      </w:pPr>
      <w:r w:rsidRPr="00D57EC1">
        <w:rPr>
          <w:rFonts w:eastAsia="SimSun"/>
          <w:lang w:eastAsia="zh-CN"/>
        </w:rPr>
        <w:t xml:space="preserve">Z </w:t>
      </w:r>
      <w:r w:rsidR="009F04B8">
        <w:rPr>
          <w:rFonts w:eastAsia="SimSun"/>
          <w:lang w:eastAsia="zh-CN"/>
        </w:rPr>
        <w:t>P</w:t>
      </w:r>
      <w:r w:rsidRPr="00D57EC1">
        <w:rPr>
          <w:rFonts w:eastAsia="SimSun"/>
          <w:lang w:eastAsia="zh-CN"/>
        </w:rPr>
        <w:t>ostępowania wyklucza się Wykonawcę, w stosunku, do którego zachodzi którakolwiek</w:t>
      </w:r>
      <w:r w:rsidRPr="00D57EC1">
        <w:rPr>
          <w:rFonts w:eastAsia="SimSun"/>
          <w:lang w:eastAsia="zh-CN"/>
        </w:rPr>
        <w:br/>
        <w:t xml:space="preserve">z okoliczności, o których mowa w art. 108 </w:t>
      </w:r>
      <w:r w:rsidR="004A28EB">
        <w:rPr>
          <w:rFonts w:eastAsia="SimSun"/>
          <w:lang w:eastAsia="zh-CN"/>
        </w:rPr>
        <w:t xml:space="preserve">ust. 1 </w:t>
      </w:r>
      <w:r w:rsidRPr="00D57EC1">
        <w:rPr>
          <w:rFonts w:eastAsia="SimSun"/>
          <w:lang w:eastAsia="zh-CN"/>
        </w:rPr>
        <w:t xml:space="preserve">ustawy </w:t>
      </w:r>
      <w:proofErr w:type="spellStart"/>
      <w:r w:rsidRPr="00D57EC1">
        <w:rPr>
          <w:rFonts w:eastAsia="SimSun"/>
          <w:lang w:eastAsia="zh-CN"/>
        </w:rPr>
        <w:t>Pzp</w:t>
      </w:r>
      <w:proofErr w:type="spellEnd"/>
      <w:r w:rsidR="004A28EB">
        <w:rPr>
          <w:rFonts w:eastAsia="SimSun"/>
          <w:lang w:eastAsia="zh-CN"/>
        </w:rPr>
        <w:t>,</w:t>
      </w:r>
      <w:r w:rsidRPr="00D57EC1">
        <w:rPr>
          <w:rFonts w:eastAsia="SimSun"/>
          <w:lang w:eastAsia="zh-CN"/>
        </w:rPr>
        <w:t xml:space="preserve"> tj. Wykonawcę:</w:t>
      </w:r>
    </w:p>
    <w:p w14:paraId="71F4A8EC" w14:textId="77777777" w:rsidR="00A02297" w:rsidRPr="00D57EC1" w:rsidRDefault="00A02297" w:rsidP="001972D6">
      <w:pPr>
        <w:numPr>
          <w:ilvl w:val="0"/>
          <w:numId w:val="106"/>
        </w:numPr>
        <w:shd w:val="clear" w:color="auto" w:fill="FFFFFF"/>
        <w:spacing w:line="276" w:lineRule="auto"/>
        <w:ind w:left="851" w:hanging="284"/>
        <w:jc w:val="both"/>
      </w:pPr>
      <w:r w:rsidRPr="00D57EC1">
        <w:t>będącego osobą fizyczną, którego prawomocnie skazano za przestępstwo:</w:t>
      </w:r>
    </w:p>
    <w:p w14:paraId="52016543" w14:textId="77777777" w:rsidR="00A02297" w:rsidRPr="00D57EC1" w:rsidRDefault="00A02297" w:rsidP="001972D6">
      <w:pPr>
        <w:numPr>
          <w:ilvl w:val="1"/>
          <w:numId w:val="107"/>
        </w:numPr>
        <w:shd w:val="clear" w:color="auto" w:fill="FFFFFF"/>
        <w:spacing w:line="276" w:lineRule="auto"/>
        <w:ind w:left="1560" w:hanging="284"/>
        <w:jc w:val="both"/>
      </w:pPr>
      <w:r w:rsidRPr="00D57EC1">
        <w:t xml:space="preserve">udziału w zorganizowanej grupie przestępczej albo związku mającym na celu popełnienie przestępstwa lub przestępstwa skarbowego, o którym mowa w </w:t>
      </w:r>
      <w:hyperlink r:id="rId12" w:anchor="/document/16798683?unitId=art(258)&amp;cm=DOCUMENT" w:tgtFrame="_blank" w:history="1">
        <w:r w:rsidRPr="00D57EC1">
          <w:t>art. 258</w:t>
        </w:r>
      </w:hyperlink>
      <w:r w:rsidRPr="00D57EC1">
        <w:t xml:space="preserve"> Kodeksu karnego,</w:t>
      </w:r>
    </w:p>
    <w:p w14:paraId="1A969B2D" w14:textId="77777777" w:rsidR="00A02297" w:rsidRPr="00D57EC1" w:rsidRDefault="00A02297" w:rsidP="001972D6">
      <w:pPr>
        <w:numPr>
          <w:ilvl w:val="1"/>
          <w:numId w:val="107"/>
        </w:numPr>
        <w:shd w:val="clear" w:color="auto" w:fill="FFFFFF"/>
        <w:spacing w:line="276" w:lineRule="auto"/>
        <w:ind w:left="1560" w:hanging="284"/>
        <w:jc w:val="both"/>
      </w:pPr>
      <w:r w:rsidRPr="00D57EC1">
        <w:t xml:space="preserve">handlu ludźmi, o którym mowa w </w:t>
      </w:r>
      <w:hyperlink r:id="rId13" w:anchor="/document/16798683?unitId=art(189(a))&amp;cm=DOCUMENT" w:tgtFrame="_blank" w:history="1">
        <w:r w:rsidRPr="00D57EC1">
          <w:t>art. 189a</w:t>
        </w:r>
      </w:hyperlink>
      <w:r w:rsidRPr="00D57EC1">
        <w:t xml:space="preserve"> Kodeksu karnego,</w:t>
      </w:r>
    </w:p>
    <w:p w14:paraId="1ECBCD0A" w14:textId="3D31AA56" w:rsidR="00A02297" w:rsidRPr="00D57EC1" w:rsidRDefault="00A02297" w:rsidP="001972D6">
      <w:pPr>
        <w:numPr>
          <w:ilvl w:val="1"/>
          <w:numId w:val="107"/>
        </w:numPr>
        <w:shd w:val="clear" w:color="auto" w:fill="FFFFFF"/>
        <w:spacing w:line="276" w:lineRule="auto"/>
        <w:ind w:left="1560" w:hanging="284"/>
        <w:jc w:val="both"/>
      </w:pPr>
      <w:r w:rsidRPr="00D57EC1">
        <w:t>o  którym mowa w art. 228-230a, art. 250a Kodeksu karnego, w art. 46-48 ustawy</w:t>
      </w:r>
      <w:r w:rsidRPr="00D57EC1">
        <w:br/>
        <w:t>z dnia 25 czerwca 2010 r. o sporcie (Dz. U. z 202</w:t>
      </w:r>
      <w:r w:rsidR="00041A80" w:rsidRPr="00D57EC1">
        <w:t>2</w:t>
      </w:r>
      <w:r w:rsidRPr="00D57EC1">
        <w:t xml:space="preserve"> r. poz. </w:t>
      </w:r>
      <w:r w:rsidR="00041A80" w:rsidRPr="00D57EC1">
        <w:t xml:space="preserve">1599 i 2185) </w:t>
      </w:r>
      <w:r w:rsidRPr="00D57EC1">
        <w:t>lub w art. 54 ust. 1-4 ustawy z dnia 12 maja 2011 r. o refundacji leków, środków spożywczych specjalnego przeznaczenia żywieniowego oraz wyrobów medycznych (Dz. U. z 202</w:t>
      </w:r>
      <w:r w:rsidR="00041A80" w:rsidRPr="00D57EC1">
        <w:t>3</w:t>
      </w:r>
      <w:r w:rsidRPr="00D57EC1">
        <w:t xml:space="preserve"> r. poz. </w:t>
      </w:r>
      <w:r w:rsidR="00041A80" w:rsidRPr="00D57EC1">
        <w:t>826</w:t>
      </w:r>
      <w:r w:rsidRPr="00D57EC1">
        <w:t>),</w:t>
      </w:r>
    </w:p>
    <w:p w14:paraId="0B85BB3F" w14:textId="77777777" w:rsidR="00A02297" w:rsidRPr="00D57EC1" w:rsidRDefault="00A02297" w:rsidP="001972D6">
      <w:pPr>
        <w:numPr>
          <w:ilvl w:val="1"/>
          <w:numId w:val="107"/>
        </w:numPr>
        <w:shd w:val="clear" w:color="auto" w:fill="FFFFFF"/>
        <w:spacing w:line="276" w:lineRule="auto"/>
        <w:ind w:left="1560" w:hanging="284"/>
        <w:jc w:val="both"/>
      </w:pPr>
      <w:r w:rsidRPr="00D57EC1">
        <w:t xml:space="preserve">finansowania przestępstwa o charakterze terrorystycznym, o którym mowa w </w:t>
      </w:r>
      <w:hyperlink r:id="rId14" w:anchor="/document/16798683?unitId=art(165(a))&amp;cm=DOCUMENT" w:tgtFrame="_blank" w:history="1">
        <w:r w:rsidRPr="00D57EC1">
          <w:t>art. 165a</w:t>
        </w:r>
      </w:hyperlink>
      <w:r w:rsidRPr="00D57EC1">
        <w:t xml:space="preserve"> Kodeksu karnego, lub przestępstwo udaremniania lub utrudniania stwierdzenia przestępnego pochodzenia pieniędzy lub ukrywania ich pochodzenia, o którym mowa</w:t>
      </w:r>
      <w:r w:rsidRPr="00D57EC1">
        <w:br/>
        <w:t xml:space="preserve">w </w:t>
      </w:r>
      <w:hyperlink r:id="rId15" w:anchor="/document/16798683?unitId=art(299)&amp;cm=DOCUMENT" w:tgtFrame="_blank" w:history="1">
        <w:r w:rsidRPr="00D57EC1">
          <w:t>art. 299</w:t>
        </w:r>
      </w:hyperlink>
      <w:r w:rsidRPr="00D57EC1">
        <w:t xml:space="preserve"> Kodeksu karnego,</w:t>
      </w:r>
    </w:p>
    <w:p w14:paraId="246D25B9" w14:textId="77777777" w:rsidR="00A02297" w:rsidRPr="00D57EC1" w:rsidRDefault="00A02297" w:rsidP="001972D6">
      <w:pPr>
        <w:numPr>
          <w:ilvl w:val="1"/>
          <w:numId w:val="107"/>
        </w:numPr>
        <w:shd w:val="clear" w:color="auto" w:fill="FFFFFF"/>
        <w:spacing w:line="276" w:lineRule="auto"/>
        <w:ind w:left="1560" w:hanging="284"/>
        <w:jc w:val="both"/>
      </w:pPr>
      <w:r w:rsidRPr="00D57EC1">
        <w:t xml:space="preserve">o charakterze terrorystycznym, o którym mowa w </w:t>
      </w:r>
      <w:hyperlink r:id="rId16" w:anchor="/document/16798683?unitId=art(115)par(20)&amp;cm=DOCUMENT" w:tgtFrame="_blank" w:history="1">
        <w:r w:rsidRPr="00D57EC1">
          <w:t>art. 115 § 20</w:t>
        </w:r>
      </w:hyperlink>
      <w:r w:rsidRPr="00D57EC1">
        <w:t xml:space="preserve"> Kodeksu karnego, lub mające na celu popełnienie tego przestępstwa,</w:t>
      </w:r>
    </w:p>
    <w:p w14:paraId="0A4CE8C7" w14:textId="4547BC3F" w:rsidR="00A02297" w:rsidRPr="00D57EC1" w:rsidRDefault="00A02297" w:rsidP="001972D6">
      <w:pPr>
        <w:numPr>
          <w:ilvl w:val="1"/>
          <w:numId w:val="107"/>
        </w:numPr>
        <w:shd w:val="clear" w:color="auto" w:fill="FFFFFF"/>
        <w:spacing w:line="276" w:lineRule="auto"/>
        <w:ind w:left="1560" w:hanging="284"/>
        <w:jc w:val="both"/>
      </w:pPr>
      <w:r w:rsidRPr="00D57EC1">
        <w:t>powierzenia wykonywania pracy małoletniemu cudzoziemcowi, o którym mowa</w:t>
      </w:r>
      <w:r w:rsidRPr="00D57EC1">
        <w:br/>
        <w:t xml:space="preserve">w </w:t>
      </w:r>
      <w:hyperlink r:id="rId17" w:anchor="/document/17896506?unitId=art(9)ust(2)&amp;cm=DOCUMENT" w:tgtFrame="_blank" w:history="1">
        <w:r w:rsidRPr="00D57EC1">
          <w:t>art. 9 ust. 2</w:t>
        </w:r>
      </w:hyperlink>
      <w:r w:rsidRPr="00D57EC1">
        <w:t xml:space="preserve"> ustawy z dnia 15 czerwca 2012 r. o skutkach powierzania wykonywania pracy cudzoziemcom przebywającym wbrew przepisom na terytorium Rzeczypospolitej Polskiej (Dz. U. </w:t>
      </w:r>
      <w:r w:rsidR="00041A80" w:rsidRPr="00D57EC1">
        <w:t xml:space="preserve">2021 </w:t>
      </w:r>
      <w:r w:rsidRPr="00D57EC1">
        <w:t xml:space="preserve">poz. </w:t>
      </w:r>
      <w:r w:rsidR="00041A80" w:rsidRPr="00D57EC1">
        <w:t>1745</w:t>
      </w:r>
      <w:r w:rsidRPr="00D57EC1">
        <w:t>),</w:t>
      </w:r>
    </w:p>
    <w:p w14:paraId="438AC11B" w14:textId="77777777" w:rsidR="00A02297" w:rsidRPr="00D57EC1" w:rsidRDefault="00A02297" w:rsidP="001972D6">
      <w:pPr>
        <w:numPr>
          <w:ilvl w:val="1"/>
          <w:numId w:val="107"/>
        </w:numPr>
        <w:shd w:val="clear" w:color="auto" w:fill="FFFFFF"/>
        <w:spacing w:line="276" w:lineRule="auto"/>
        <w:ind w:left="1560" w:hanging="284"/>
        <w:jc w:val="both"/>
      </w:pPr>
      <w:r w:rsidRPr="00D57EC1">
        <w:t xml:space="preserve">przeciwko obrotowi gospodarczemu, o których mowa w </w:t>
      </w:r>
      <w:hyperlink r:id="rId18" w:anchor="/document/16798683?unitId=art(296)&amp;cm=DOCUMENT" w:tgtFrame="_blank" w:history="1">
        <w:r w:rsidRPr="00D57EC1">
          <w:t>art. 296-307</w:t>
        </w:r>
      </w:hyperlink>
      <w:r w:rsidRPr="00D57EC1">
        <w:t xml:space="preserve"> Kodeksu karnego, przestępstwo oszustwa, o którym mowa w </w:t>
      </w:r>
      <w:hyperlink r:id="rId19" w:anchor="/document/16798683?unitId=art(286)&amp;cm=DOCUMENT" w:tgtFrame="_blank" w:history="1">
        <w:r w:rsidRPr="00D57EC1">
          <w:t>art. 286</w:t>
        </w:r>
      </w:hyperlink>
      <w:r w:rsidRPr="00D57EC1">
        <w:t xml:space="preserve"> Kodeksu karnego, przestępstwo przeciwko wiarygodności dokumentów, o których mowa w </w:t>
      </w:r>
      <w:hyperlink r:id="rId20" w:anchor="/document/16798683?unitId=art(270)&amp;cm=DOCUMENT" w:tgtFrame="_blank" w:history="1">
        <w:r w:rsidRPr="00D57EC1">
          <w:t>art. 270-277d</w:t>
        </w:r>
      </w:hyperlink>
      <w:r w:rsidRPr="00D57EC1">
        <w:t xml:space="preserve"> Kodeksu karnego, lub przestępstwo skarbowe,</w:t>
      </w:r>
    </w:p>
    <w:p w14:paraId="3D1F0618" w14:textId="3F61B1B6" w:rsidR="00A02297" w:rsidRPr="00D57EC1" w:rsidRDefault="00A02297" w:rsidP="001972D6">
      <w:pPr>
        <w:numPr>
          <w:ilvl w:val="1"/>
          <w:numId w:val="107"/>
        </w:numPr>
        <w:shd w:val="clear" w:color="auto" w:fill="FFFFFF"/>
        <w:spacing w:line="276" w:lineRule="auto"/>
        <w:ind w:left="1560" w:hanging="284"/>
        <w:jc w:val="both"/>
      </w:pPr>
      <w:r w:rsidRPr="00D57EC1">
        <w:t xml:space="preserve">o którym mowa w art. 9 ust. 1 i 3 lub art. 10 ustawy z dnia 15 czerwca 2012 r. o skutkach powierzania wykonywania pracy cudzoziemcom przebywającym wbrew przepisom </w:t>
      </w:r>
      <w:r w:rsidR="006B5750" w:rsidRPr="00D57EC1">
        <w:br/>
      </w:r>
      <w:r w:rsidRPr="00D57EC1">
        <w:t>na terytorium Rzeczypospolitej Polskiej</w:t>
      </w:r>
    </w:p>
    <w:p w14:paraId="6A39A606" w14:textId="77777777" w:rsidR="00A02297" w:rsidRPr="00D57EC1" w:rsidRDefault="00A02297" w:rsidP="00A02297">
      <w:pPr>
        <w:shd w:val="clear" w:color="auto" w:fill="FFFFFF"/>
        <w:spacing w:before="120" w:after="150" w:line="276" w:lineRule="auto"/>
        <w:ind w:left="1701" w:hanging="567"/>
        <w:jc w:val="both"/>
      </w:pPr>
      <w:r w:rsidRPr="00D57EC1">
        <w:t>- lub za odpowiedni czyn zabroniony określony w przepisach prawa obcego;</w:t>
      </w:r>
    </w:p>
    <w:p w14:paraId="40A3362E" w14:textId="21EB787F" w:rsidR="00A02297" w:rsidRPr="00D57EC1" w:rsidRDefault="00A02297" w:rsidP="001972D6">
      <w:pPr>
        <w:numPr>
          <w:ilvl w:val="0"/>
          <w:numId w:val="106"/>
        </w:numPr>
        <w:shd w:val="clear" w:color="auto" w:fill="FFFFFF"/>
        <w:spacing w:line="276" w:lineRule="auto"/>
        <w:ind w:left="851" w:hanging="284"/>
        <w:jc w:val="both"/>
      </w:pPr>
      <w:r w:rsidRPr="00D57EC1">
        <w:lastRenderedPageBreak/>
        <w:t xml:space="preserve">jeżeli urzędującego członka jego organu zarządzającego lub nadzorczego, wspólnika spółki </w:t>
      </w:r>
      <w:r w:rsidRPr="00D57EC1">
        <w:br/>
        <w:t xml:space="preserve">w spółce jawnej lub partnerskiej albo komplementariusza w spółce komandytowej </w:t>
      </w:r>
      <w:r w:rsidR="006B5750" w:rsidRPr="00D57EC1">
        <w:br/>
      </w:r>
      <w:r w:rsidRPr="00D57EC1">
        <w:t>lub komandytowo-akcyjnej lub prokurenta prawomocnie skazano za przestępstwo, o którym mowa w pkt 1;</w:t>
      </w:r>
    </w:p>
    <w:p w14:paraId="5062622B" w14:textId="77777777" w:rsidR="00A02297" w:rsidRPr="00D57EC1" w:rsidRDefault="00A02297" w:rsidP="001972D6">
      <w:pPr>
        <w:numPr>
          <w:ilvl w:val="0"/>
          <w:numId w:val="106"/>
        </w:numPr>
        <w:shd w:val="clear" w:color="auto" w:fill="FFFFFF"/>
        <w:spacing w:line="276" w:lineRule="auto"/>
        <w:ind w:left="851" w:hanging="284"/>
        <w:jc w:val="both"/>
      </w:pPr>
      <w:r w:rsidRPr="00D57EC1">
        <w:t>wobec którego wydano prawomocny wyrok sądu lub ostateczną decyzję administracyjną</w:t>
      </w:r>
      <w:r w:rsidRPr="00D57EC1">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95CF531" w14:textId="77777777" w:rsidR="00A02297" w:rsidRPr="00D57EC1" w:rsidRDefault="00A02297" w:rsidP="001972D6">
      <w:pPr>
        <w:numPr>
          <w:ilvl w:val="0"/>
          <w:numId w:val="106"/>
        </w:numPr>
        <w:shd w:val="clear" w:color="auto" w:fill="FFFFFF"/>
        <w:spacing w:line="276" w:lineRule="auto"/>
        <w:ind w:left="851" w:hanging="284"/>
        <w:jc w:val="both"/>
      </w:pPr>
      <w:r w:rsidRPr="00D57EC1">
        <w:t>wobec którego prawomocnie orzeczono zakaz ubiegania się o zamówienia publiczne;</w:t>
      </w:r>
    </w:p>
    <w:p w14:paraId="2E375662" w14:textId="77777777" w:rsidR="00A02297" w:rsidRPr="00D57EC1" w:rsidRDefault="00A02297" w:rsidP="001972D6">
      <w:pPr>
        <w:numPr>
          <w:ilvl w:val="0"/>
          <w:numId w:val="106"/>
        </w:numPr>
        <w:shd w:val="clear" w:color="auto" w:fill="FFFFFF"/>
        <w:spacing w:line="276" w:lineRule="auto"/>
        <w:ind w:left="851" w:hanging="284"/>
        <w:jc w:val="both"/>
      </w:pPr>
      <w:r w:rsidRPr="00D57EC1">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1" w:anchor="/document/17337528?cm=DOCUMENT" w:tgtFrame="_blank" w:history="1">
        <w:r w:rsidRPr="00D57EC1">
          <w:t>ustawy</w:t>
        </w:r>
      </w:hyperlink>
      <w:r w:rsidRPr="00D57EC1">
        <w:t xml:space="preserve"> z dnia 16 lutego 2007 r</w:t>
      </w:r>
      <w:r w:rsidRPr="00865D40">
        <w:rPr>
          <w:i/>
          <w:iCs/>
        </w:rPr>
        <w:t xml:space="preserve">. </w:t>
      </w:r>
      <w:r w:rsidRPr="00C15FA6">
        <w:t>o ochronie konkurencji i konsumentów,</w:t>
      </w:r>
      <w:r w:rsidRPr="00D57EC1">
        <w:t xml:space="preserve"> złożyli odrębne oferty, oferty częściowe lub wnioski o dopuszczenie do udziału w postępowaniu, chyba że wykażą, że przygotowali te oferty lub wnioski niezależnie od siebie;</w:t>
      </w:r>
    </w:p>
    <w:p w14:paraId="1BF9B190" w14:textId="27668BB3" w:rsidR="00A02297" w:rsidRDefault="00A02297" w:rsidP="001972D6">
      <w:pPr>
        <w:numPr>
          <w:ilvl w:val="0"/>
          <w:numId w:val="106"/>
        </w:numPr>
        <w:shd w:val="clear" w:color="auto" w:fill="FFFFFF"/>
        <w:spacing w:line="276" w:lineRule="auto"/>
        <w:ind w:left="851" w:hanging="284"/>
        <w:jc w:val="both"/>
      </w:pPr>
      <w:r w:rsidRPr="00D57EC1">
        <w:t>jeżeli, w przypadkach, o których mowa w art. 85 ust. 1</w:t>
      </w:r>
      <w:r w:rsidR="00C1662E">
        <w:t xml:space="preserve"> </w:t>
      </w:r>
      <w:r w:rsidR="00C15FA6">
        <w:t>u</w:t>
      </w:r>
      <w:r w:rsidR="00C1662E">
        <w:t xml:space="preserve">stawy </w:t>
      </w:r>
      <w:proofErr w:type="spellStart"/>
      <w:r w:rsidR="00C1662E">
        <w:t>Pzp</w:t>
      </w:r>
      <w:proofErr w:type="spellEnd"/>
      <w:r w:rsidRPr="00D57EC1">
        <w:t>, doszło do zakłócenia konkurencji wynikającego z wcześniejszego zaangażowania tego Wykonawcy lub podmiotu, który należy</w:t>
      </w:r>
      <w:r w:rsidR="00C15FA6">
        <w:br/>
      </w:r>
      <w:r w:rsidRPr="00D57EC1">
        <w:t xml:space="preserve">z Wykonawcą do tej samej grupy kapitałowej w rozumieniu </w:t>
      </w:r>
      <w:hyperlink r:id="rId22" w:anchor="/document/17337528?cm=DOCUMENT" w:tgtFrame="_blank" w:history="1">
        <w:r w:rsidRPr="00D57EC1">
          <w:t>ustawy</w:t>
        </w:r>
      </w:hyperlink>
      <w:r w:rsidRPr="00D57EC1">
        <w:t xml:space="preserve"> z dnia 16 lutego 2007 r.</w:t>
      </w:r>
      <w:r w:rsidRPr="00D57EC1">
        <w:br/>
      </w:r>
      <w:r w:rsidRPr="00C15FA6">
        <w:t>o ochronie konkurencji i konsumentów</w:t>
      </w:r>
      <w:r w:rsidRPr="00D57EC1">
        <w:t>, chyba że spowodowane tym zakłócenie konkurencji może być wyeliminowane w inny sposób niż przez wykluczenie Wykonawcy z udziału</w:t>
      </w:r>
      <w:r w:rsidR="00C15FA6">
        <w:t xml:space="preserve"> </w:t>
      </w:r>
      <w:r w:rsidRPr="00D57EC1">
        <w:t>w postępowaniu</w:t>
      </w:r>
      <w:r w:rsidR="00C15FA6">
        <w:br/>
      </w:r>
      <w:r w:rsidRPr="00D57EC1">
        <w:t>o udzielenie zamówienia.</w:t>
      </w:r>
    </w:p>
    <w:p w14:paraId="240A14F1" w14:textId="77777777" w:rsidR="00CC1C26" w:rsidRPr="00CC1C26" w:rsidRDefault="00CC1C26" w:rsidP="00CC1C26">
      <w:pPr>
        <w:shd w:val="clear" w:color="auto" w:fill="FFFFFF"/>
        <w:spacing w:line="276" w:lineRule="auto"/>
        <w:jc w:val="both"/>
        <w:rPr>
          <w:sz w:val="10"/>
          <w:szCs w:val="10"/>
        </w:rPr>
      </w:pPr>
    </w:p>
    <w:p w14:paraId="2EE29F03" w14:textId="77777777" w:rsidR="00CC1C26" w:rsidRPr="00CC1C26" w:rsidRDefault="00CC1C26" w:rsidP="00CC1C26">
      <w:pPr>
        <w:numPr>
          <w:ilvl w:val="1"/>
          <w:numId w:val="18"/>
        </w:numPr>
        <w:tabs>
          <w:tab w:val="left" w:pos="567"/>
        </w:tabs>
        <w:autoSpaceDE w:val="0"/>
        <w:autoSpaceDN w:val="0"/>
        <w:adjustRightInd w:val="0"/>
        <w:spacing w:line="276" w:lineRule="auto"/>
        <w:ind w:left="567" w:hanging="567"/>
        <w:contextualSpacing/>
        <w:jc w:val="both"/>
        <w:rPr>
          <w:rFonts w:eastAsia="SimSun"/>
          <w:lang w:eastAsia="zh-CN"/>
        </w:rPr>
      </w:pPr>
      <w:r w:rsidRPr="00CC1C26">
        <w:rPr>
          <w:rFonts w:eastAsia="SimSun"/>
          <w:lang w:eastAsia="zh-CN"/>
        </w:rPr>
        <w:t>Zamawiający przewiduje</w:t>
      </w:r>
      <w:r w:rsidRPr="00CC1C26">
        <w:rPr>
          <w:rFonts w:eastAsia="SimSun"/>
          <w:bCs/>
          <w:lang w:eastAsia="zh-CN"/>
        </w:rPr>
        <w:t xml:space="preserve"> również wykluczenie Wykonawcy z postępowania na podstawie art. 109 ust. 1 pkt.: 5 i 7 ustawy </w:t>
      </w:r>
      <w:proofErr w:type="spellStart"/>
      <w:r w:rsidRPr="00CC1C26">
        <w:rPr>
          <w:rFonts w:eastAsia="SimSun"/>
          <w:bCs/>
          <w:lang w:eastAsia="zh-CN"/>
        </w:rPr>
        <w:t>Pzp</w:t>
      </w:r>
      <w:proofErr w:type="spellEnd"/>
      <w:r w:rsidRPr="00CC1C26">
        <w:rPr>
          <w:rFonts w:eastAsia="SimSun"/>
          <w:bCs/>
          <w:lang w:eastAsia="zh-CN"/>
        </w:rPr>
        <w:t xml:space="preserve"> tj.</w:t>
      </w:r>
      <w:r w:rsidRPr="00CC1C26">
        <w:rPr>
          <w:rFonts w:eastAsia="SimSun"/>
          <w:lang w:eastAsia="zh-CN"/>
        </w:rPr>
        <w:t>:</w:t>
      </w:r>
    </w:p>
    <w:p w14:paraId="46FB115A" w14:textId="11BCC5D5" w:rsidR="00CC1C26" w:rsidRPr="00CC1C26" w:rsidRDefault="00CC1C26" w:rsidP="00CC1C26">
      <w:pPr>
        <w:numPr>
          <w:ilvl w:val="0"/>
          <w:numId w:val="139"/>
        </w:numPr>
        <w:shd w:val="clear" w:color="auto" w:fill="FFFFFF"/>
        <w:spacing w:before="72" w:after="72" w:line="276" w:lineRule="auto"/>
        <w:contextualSpacing/>
        <w:jc w:val="both"/>
        <w:rPr>
          <w:rFonts w:eastAsia="SimSun"/>
          <w:lang w:eastAsia="zh-CN"/>
        </w:rPr>
      </w:pPr>
      <w:r w:rsidRPr="00CC1C26">
        <w:t>który w sposób zawiniony poważnie naruszył obowiązki zawodowe, co podważa jego uczciwość,</w:t>
      </w:r>
      <w:r>
        <w:br/>
      </w:r>
      <w:r w:rsidRPr="00CC1C26">
        <w:t>w szczególności gdy Wykonawca w wyniku zamierzonego działania lub rażącego niedbalstwa nie wykonał lub nienależycie wykonał zamówienie, co Zamawiający jest w stanie wykazać za pomocą stosownych dowodów,</w:t>
      </w:r>
    </w:p>
    <w:p w14:paraId="28D58CAD" w14:textId="77777777" w:rsidR="00CC1C26" w:rsidRPr="00CC1C26" w:rsidRDefault="00CC1C26" w:rsidP="00CC1C26">
      <w:pPr>
        <w:numPr>
          <w:ilvl w:val="0"/>
          <w:numId w:val="139"/>
        </w:numPr>
        <w:shd w:val="clear" w:color="auto" w:fill="FFFFFF"/>
        <w:autoSpaceDE w:val="0"/>
        <w:autoSpaceDN w:val="0"/>
        <w:adjustRightInd w:val="0"/>
        <w:spacing w:before="72" w:after="72" w:line="276" w:lineRule="auto"/>
        <w:contextualSpacing/>
        <w:jc w:val="both"/>
        <w:rPr>
          <w:rFonts w:eastAsia="SimSun"/>
          <w:lang w:eastAsia="zh-CN"/>
        </w:rPr>
      </w:pPr>
      <w:r w:rsidRPr="00CC1C26">
        <w:t>który, z przyczyn leżących po jego stronie, w znacznym stopniu lub zakresie nie wykonał lub nienależycie wykonał albo długotrwale nienależycie wykonywał istotne zobowiązanie wynikające z wcześniejszej umowy w sprawie zamówienia lub umowy koncesji, co doprowadziło do wypowiedzenia lub odstąpienia od umowy, odszkodowania, wykonania zastępczego lub realizacji uprawnień z tytułu rękojmi za wady.</w:t>
      </w:r>
    </w:p>
    <w:p w14:paraId="3096FCE8" w14:textId="77777777" w:rsidR="00CC1C26" w:rsidRPr="00CC1C26" w:rsidRDefault="00CC1C26" w:rsidP="00CC1C26">
      <w:pPr>
        <w:tabs>
          <w:tab w:val="left" w:pos="567"/>
        </w:tabs>
        <w:autoSpaceDE w:val="0"/>
        <w:autoSpaceDN w:val="0"/>
        <w:adjustRightInd w:val="0"/>
        <w:spacing w:line="276" w:lineRule="auto"/>
        <w:contextualSpacing/>
        <w:jc w:val="both"/>
        <w:rPr>
          <w:rFonts w:eastAsia="SimSun"/>
          <w:sz w:val="10"/>
          <w:szCs w:val="10"/>
          <w:lang w:eastAsia="zh-CN"/>
        </w:rPr>
      </w:pPr>
    </w:p>
    <w:p w14:paraId="6F2EC985" w14:textId="1B67A8E4" w:rsidR="00A02297" w:rsidRPr="00D57EC1" w:rsidRDefault="00A02297" w:rsidP="00A02297">
      <w:pPr>
        <w:numPr>
          <w:ilvl w:val="1"/>
          <w:numId w:val="18"/>
        </w:numPr>
        <w:tabs>
          <w:tab w:val="left" w:pos="567"/>
        </w:tabs>
        <w:autoSpaceDE w:val="0"/>
        <w:autoSpaceDN w:val="0"/>
        <w:adjustRightInd w:val="0"/>
        <w:spacing w:line="276" w:lineRule="auto"/>
        <w:ind w:left="567" w:hanging="567"/>
        <w:contextualSpacing/>
        <w:jc w:val="both"/>
        <w:rPr>
          <w:rFonts w:eastAsia="SimSun"/>
          <w:lang w:eastAsia="zh-CN"/>
        </w:rPr>
      </w:pPr>
      <w:r w:rsidRPr="00CC1C26">
        <w:rPr>
          <w:rFonts w:eastAsia="SimSun"/>
          <w:color w:val="000000"/>
          <w:shd w:val="clear" w:color="auto" w:fill="FFFFFF"/>
          <w:lang w:eastAsia="zh-CN"/>
        </w:rPr>
        <w:t>Wykonawca może zostać wykluczony przez</w:t>
      </w:r>
      <w:r w:rsidRPr="00D57EC1">
        <w:rPr>
          <w:rFonts w:eastAsia="SimSun"/>
          <w:color w:val="000000"/>
          <w:shd w:val="clear" w:color="auto" w:fill="FFFFFF"/>
          <w:lang w:eastAsia="zh-CN"/>
        </w:rPr>
        <w:t xml:space="preserve"> Zamawiającego na każdym etapie </w:t>
      </w:r>
      <w:r w:rsidR="009F04B8">
        <w:rPr>
          <w:rFonts w:eastAsia="SimSun"/>
          <w:color w:val="000000"/>
          <w:shd w:val="clear" w:color="auto" w:fill="FFFFFF"/>
          <w:lang w:eastAsia="zh-CN"/>
        </w:rPr>
        <w:t>P</w:t>
      </w:r>
      <w:r w:rsidRPr="00D57EC1">
        <w:rPr>
          <w:rFonts w:eastAsia="SimSun"/>
          <w:color w:val="000000"/>
          <w:shd w:val="clear" w:color="auto" w:fill="FFFFFF"/>
          <w:lang w:eastAsia="zh-CN"/>
        </w:rPr>
        <w:t>ostępowania.</w:t>
      </w:r>
    </w:p>
    <w:p w14:paraId="70F5ED99" w14:textId="3291F1AA" w:rsidR="00A02297" w:rsidRPr="00D57EC1" w:rsidRDefault="00A02297" w:rsidP="00A02297">
      <w:pPr>
        <w:numPr>
          <w:ilvl w:val="1"/>
          <w:numId w:val="18"/>
        </w:numPr>
        <w:tabs>
          <w:tab w:val="left" w:pos="567"/>
        </w:tabs>
        <w:autoSpaceDE w:val="0"/>
        <w:autoSpaceDN w:val="0"/>
        <w:adjustRightInd w:val="0"/>
        <w:spacing w:line="276" w:lineRule="auto"/>
        <w:ind w:left="567" w:hanging="567"/>
        <w:contextualSpacing/>
        <w:jc w:val="both"/>
        <w:rPr>
          <w:rFonts w:eastAsia="SimSun"/>
          <w:lang w:eastAsia="zh-CN"/>
        </w:rPr>
      </w:pPr>
      <w:r w:rsidRPr="00D57EC1">
        <w:rPr>
          <w:rFonts w:eastAsia="SimSun"/>
          <w:color w:val="000000"/>
          <w:lang w:eastAsia="zh-CN"/>
        </w:rPr>
        <w:t>Wykonawca nie podlega wykluczeniu w okolicznościach określonych w art. 108 ust. 1</w:t>
      </w:r>
      <w:r w:rsidRPr="00D57EC1">
        <w:rPr>
          <w:rFonts w:eastAsia="SimSun"/>
          <w:color w:val="000000"/>
          <w:lang w:eastAsia="zh-CN"/>
        </w:rPr>
        <w:br/>
        <w:t>pkt</w:t>
      </w:r>
      <w:r w:rsidR="00307A9C">
        <w:rPr>
          <w:rFonts w:eastAsia="SimSun"/>
          <w:color w:val="000000"/>
          <w:lang w:eastAsia="zh-CN"/>
        </w:rPr>
        <w:t>.:</w:t>
      </w:r>
      <w:r w:rsidRPr="00D57EC1">
        <w:rPr>
          <w:rFonts w:eastAsia="SimSun"/>
          <w:color w:val="000000"/>
          <w:lang w:eastAsia="zh-CN"/>
        </w:rPr>
        <w:t xml:space="preserve"> 1, 2 i 5  </w:t>
      </w:r>
      <w:r w:rsidR="003F5531" w:rsidRPr="003F5531">
        <w:rPr>
          <w:rFonts w:eastAsia="SimSun"/>
          <w:lang w:eastAsia="zh-CN"/>
        </w:rPr>
        <w:t xml:space="preserve">lub art. 109 ust. 1 pkt.: 5 i 7 </w:t>
      </w:r>
      <w:r w:rsidR="003F5531" w:rsidRPr="003F5531">
        <w:rPr>
          <w:rFonts w:eastAsia="SimSun"/>
          <w:bCs/>
          <w:lang w:eastAsia="zh-CN"/>
        </w:rPr>
        <w:t xml:space="preserve">ustawy </w:t>
      </w:r>
      <w:proofErr w:type="spellStart"/>
      <w:r w:rsidR="003F5531" w:rsidRPr="003F5531">
        <w:rPr>
          <w:rFonts w:eastAsia="SimSun"/>
          <w:bCs/>
          <w:lang w:eastAsia="zh-CN"/>
        </w:rPr>
        <w:t>Pzp</w:t>
      </w:r>
      <w:proofErr w:type="spellEnd"/>
      <w:r w:rsidRPr="00D57EC1">
        <w:rPr>
          <w:rFonts w:eastAsia="SimSun"/>
          <w:color w:val="000000"/>
          <w:lang w:eastAsia="zh-CN"/>
        </w:rPr>
        <w:t>, jeżeli udowodni Zamawiającemu, że spełnił łącznie następujące przesłanki:</w:t>
      </w:r>
    </w:p>
    <w:p w14:paraId="25A8F135" w14:textId="77777777" w:rsidR="00A02297" w:rsidRPr="00D57EC1" w:rsidRDefault="00A02297" w:rsidP="00A02297">
      <w:pPr>
        <w:numPr>
          <w:ilvl w:val="2"/>
          <w:numId w:val="31"/>
        </w:numPr>
        <w:shd w:val="clear" w:color="auto" w:fill="FFFFFF"/>
        <w:spacing w:before="72" w:after="72" w:line="276" w:lineRule="auto"/>
        <w:ind w:left="993" w:hanging="426"/>
        <w:contextualSpacing/>
        <w:jc w:val="both"/>
        <w:rPr>
          <w:rFonts w:eastAsia="SimSun"/>
          <w:color w:val="000000"/>
          <w:lang w:eastAsia="zh-CN"/>
        </w:rPr>
      </w:pPr>
      <w:r w:rsidRPr="00D57EC1">
        <w:rPr>
          <w:rFonts w:eastAsia="SimSun"/>
          <w:color w:val="000000"/>
          <w:lang w:eastAsia="zh-CN"/>
        </w:rPr>
        <w:t>naprawił lub zobowiązał się do naprawienia szkody wyrządzonej przestępstwem, wykroczeniem lub swoim nieprawidłowym postępowaniem, w tym poprzez zadośćuczynienie pieniężne;</w:t>
      </w:r>
    </w:p>
    <w:p w14:paraId="5D3A4403" w14:textId="77777777" w:rsidR="00A02297" w:rsidRPr="00D57EC1" w:rsidRDefault="00A02297" w:rsidP="00A02297">
      <w:pPr>
        <w:numPr>
          <w:ilvl w:val="2"/>
          <w:numId w:val="31"/>
        </w:numPr>
        <w:shd w:val="clear" w:color="auto" w:fill="FFFFFF"/>
        <w:spacing w:before="72" w:after="72" w:line="276" w:lineRule="auto"/>
        <w:ind w:left="993" w:hanging="426"/>
        <w:contextualSpacing/>
        <w:jc w:val="both"/>
        <w:rPr>
          <w:rFonts w:eastAsia="SimSun"/>
          <w:color w:val="000000"/>
          <w:lang w:eastAsia="zh-CN"/>
        </w:rPr>
      </w:pPr>
      <w:r w:rsidRPr="00D57EC1">
        <w:rPr>
          <w:rFonts w:eastAsia="SimSun"/>
          <w:color w:val="000000"/>
          <w:lang w:eastAsia="zh-C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F50050D" w14:textId="77777777" w:rsidR="00A02297" w:rsidRPr="00D57EC1" w:rsidRDefault="00A02297" w:rsidP="00A02297">
      <w:pPr>
        <w:numPr>
          <w:ilvl w:val="2"/>
          <w:numId w:val="31"/>
        </w:numPr>
        <w:shd w:val="clear" w:color="auto" w:fill="FFFFFF"/>
        <w:spacing w:before="72" w:after="72" w:line="276" w:lineRule="auto"/>
        <w:ind w:left="993" w:hanging="426"/>
        <w:contextualSpacing/>
        <w:jc w:val="both"/>
        <w:rPr>
          <w:rFonts w:eastAsia="SimSun"/>
          <w:color w:val="000000"/>
          <w:lang w:eastAsia="zh-CN"/>
        </w:rPr>
      </w:pPr>
      <w:r w:rsidRPr="00D57EC1">
        <w:rPr>
          <w:rFonts w:eastAsia="SimSun"/>
          <w:color w:val="000000"/>
          <w:lang w:eastAsia="zh-CN"/>
        </w:rPr>
        <w:lastRenderedPageBreak/>
        <w:t>podjął konkretne środki techniczne, organizacyjne i kadrowe, odpowiednie dla zapobiegania dalszym przestępstwom, wykroczeniom lub nieprawidłowemu postępowaniu, w szczególności:</w:t>
      </w:r>
    </w:p>
    <w:p w14:paraId="5BDE9505" w14:textId="77777777" w:rsidR="00A02297" w:rsidRPr="00D57EC1" w:rsidRDefault="00A02297" w:rsidP="00A02297">
      <w:pPr>
        <w:numPr>
          <w:ilvl w:val="1"/>
          <w:numId w:val="32"/>
        </w:numPr>
        <w:shd w:val="clear" w:color="auto" w:fill="FFFFFF"/>
        <w:spacing w:before="72" w:after="72" w:line="276" w:lineRule="auto"/>
        <w:ind w:left="1418" w:hanging="425"/>
        <w:contextualSpacing/>
        <w:jc w:val="both"/>
        <w:rPr>
          <w:rFonts w:eastAsia="SimSun"/>
          <w:color w:val="000000"/>
          <w:lang w:eastAsia="zh-CN"/>
        </w:rPr>
      </w:pPr>
      <w:r w:rsidRPr="00D57EC1">
        <w:rPr>
          <w:rFonts w:eastAsia="SimSun"/>
          <w:color w:val="000000"/>
          <w:lang w:eastAsia="zh-CN"/>
        </w:rPr>
        <w:t>zerwał wszelkie powiązania z osobami lub podmiotami odpowiedzialnymi za nieprawidłowe postępowanie Wykonawcy,</w:t>
      </w:r>
    </w:p>
    <w:p w14:paraId="0507BDBB" w14:textId="77777777" w:rsidR="00A02297" w:rsidRPr="00D57EC1" w:rsidRDefault="00A02297" w:rsidP="00A02297">
      <w:pPr>
        <w:numPr>
          <w:ilvl w:val="1"/>
          <w:numId w:val="32"/>
        </w:numPr>
        <w:shd w:val="clear" w:color="auto" w:fill="FFFFFF"/>
        <w:spacing w:before="72" w:after="72" w:line="276" w:lineRule="auto"/>
        <w:ind w:left="1418" w:hanging="425"/>
        <w:contextualSpacing/>
        <w:jc w:val="both"/>
        <w:rPr>
          <w:rFonts w:eastAsia="SimSun"/>
          <w:color w:val="000000"/>
          <w:lang w:eastAsia="zh-CN"/>
        </w:rPr>
      </w:pPr>
      <w:r w:rsidRPr="00D57EC1">
        <w:rPr>
          <w:rFonts w:eastAsia="SimSun"/>
          <w:color w:val="000000"/>
          <w:lang w:eastAsia="zh-CN"/>
        </w:rPr>
        <w:t>zreorganizował personel,</w:t>
      </w:r>
    </w:p>
    <w:p w14:paraId="15066B67" w14:textId="77777777" w:rsidR="00A02297" w:rsidRPr="00D57EC1" w:rsidRDefault="00A02297" w:rsidP="00A02297">
      <w:pPr>
        <w:numPr>
          <w:ilvl w:val="1"/>
          <w:numId w:val="32"/>
        </w:numPr>
        <w:shd w:val="clear" w:color="auto" w:fill="FFFFFF"/>
        <w:spacing w:before="72" w:after="72" w:line="276" w:lineRule="auto"/>
        <w:ind w:left="1418" w:hanging="425"/>
        <w:contextualSpacing/>
        <w:jc w:val="both"/>
        <w:rPr>
          <w:rFonts w:eastAsia="SimSun"/>
          <w:color w:val="000000"/>
          <w:lang w:eastAsia="zh-CN"/>
        </w:rPr>
      </w:pPr>
      <w:r w:rsidRPr="00D57EC1">
        <w:rPr>
          <w:rFonts w:eastAsia="SimSun"/>
          <w:color w:val="000000"/>
          <w:lang w:eastAsia="zh-CN"/>
        </w:rPr>
        <w:t>wdrożył system sprawozdawczości i kontroli,</w:t>
      </w:r>
    </w:p>
    <w:p w14:paraId="3253184C" w14:textId="77777777" w:rsidR="00A02297" w:rsidRPr="00D57EC1" w:rsidRDefault="00A02297" w:rsidP="00A02297">
      <w:pPr>
        <w:numPr>
          <w:ilvl w:val="1"/>
          <w:numId w:val="32"/>
        </w:numPr>
        <w:shd w:val="clear" w:color="auto" w:fill="FFFFFF"/>
        <w:spacing w:before="72" w:after="72" w:line="276" w:lineRule="auto"/>
        <w:ind w:left="1418" w:hanging="425"/>
        <w:contextualSpacing/>
        <w:jc w:val="both"/>
        <w:rPr>
          <w:rFonts w:eastAsia="SimSun"/>
          <w:color w:val="000000"/>
          <w:lang w:eastAsia="zh-CN"/>
        </w:rPr>
      </w:pPr>
      <w:r w:rsidRPr="00D57EC1">
        <w:rPr>
          <w:rFonts w:eastAsia="SimSun"/>
          <w:color w:val="000000"/>
          <w:lang w:eastAsia="zh-CN"/>
        </w:rPr>
        <w:t>utworzył struktury audytu wewnętrznego do monitorowania przestrzegania przepisów, wewnętrznych regulacji lub standardów,</w:t>
      </w:r>
    </w:p>
    <w:p w14:paraId="38D7F932" w14:textId="23F0D9EE" w:rsidR="00A02297" w:rsidRDefault="00A02297" w:rsidP="00A02297">
      <w:pPr>
        <w:numPr>
          <w:ilvl w:val="1"/>
          <w:numId w:val="32"/>
        </w:numPr>
        <w:shd w:val="clear" w:color="auto" w:fill="FFFFFF"/>
        <w:spacing w:before="72" w:after="72" w:line="276" w:lineRule="auto"/>
        <w:ind w:left="1418" w:hanging="425"/>
        <w:contextualSpacing/>
        <w:jc w:val="both"/>
        <w:rPr>
          <w:rFonts w:eastAsia="SimSun"/>
          <w:color w:val="000000"/>
          <w:lang w:eastAsia="zh-CN"/>
        </w:rPr>
      </w:pPr>
      <w:r w:rsidRPr="00D57EC1">
        <w:rPr>
          <w:rFonts w:eastAsia="SimSun"/>
          <w:color w:val="000000"/>
          <w:lang w:eastAsia="zh-CN"/>
        </w:rPr>
        <w:t>wprowadził wewnętrzne regulacje dotyczące odpowiedzialności i odszkodowań za nieprzestrzeganie przepisów, wewnętrznych regulacji lub standardów.</w:t>
      </w:r>
    </w:p>
    <w:p w14:paraId="69E55643" w14:textId="77777777" w:rsidR="00307A9C" w:rsidRPr="00307A9C" w:rsidRDefault="00307A9C" w:rsidP="00307A9C">
      <w:pPr>
        <w:shd w:val="clear" w:color="auto" w:fill="FFFFFF"/>
        <w:spacing w:before="72" w:after="72" w:line="276" w:lineRule="auto"/>
        <w:contextualSpacing/>
        <w:jc w:val="both"/>
        <w:rPr>
          <w:rFonts w:eastAsia="SimSun"/>
          <w:color w:val="000000"/>
          <w:sz w:val="10"/>
          <w:szCs w:val="10"/>
          <w:lang w:eastAsia="zh-CN"/>
        </w:rPr>
      </w:pPr>
    </w:p>
    <w:p w14:paraId="507FC7FB" w14:textId="743E274D" w:rsidR="00A02297" w:rsidRPr="00D57EC1" w:rsidRDefault="00A02297" w:rsidP="00A02297">
      <w:pPr>
        <w:numPr>
          <w:ilvl w:val="1"/>
          <w:numId w:val="18"/>
        </w:numPr>
        <w:tabs>
          <w:tab w:val="left" w:pos="567"/>
        </w:tabs>
        <w:autoSpaceDE w:val="0"/>
        <w:autoSpaceDN w:val="0"/>
        <w:adjustRightInd w:val="0"/>
        <w:spacing w:line="276" w:lineRule="auto"/>
        <w:ind w:left="567" w:hanging="567"/>
        <w:contextualSpacing/>
        <w:jc w:val="both"/>
        <w:rPr>
          <w:rFonts w:eastAsia="SimSun"/>
          <w:iCs/>
          <w:lang w:eastAsia="zh-CN"/>
        </w:rPr>
      </w:pPr>
      <w:r w:rsidRPr="00D57EC1">
        <w:rPr>
          <w:rFonts w:eastAsia="SimSun"/>
          <w:color w:val="000000"/>
          <w:lang w:eastAsia="zh-CN"/>
        </w:rPr>
        <w:t>Zamawiający ocenia, czy podjęte przez Wykonawcę czynności wskazane w pkt</w:t>
      </w:r>
      <w:r w:rsidR="00180A10">
        <w:rPr>
          <w:rFonts w:eastAsia="SimSun"/>
          <w:color w:val="000000"/>
          <w:lang w:eastAsia="zh-CN"/>
        </w:rPr>
        <w:t>.</w:t>
      </w:r>
      <w:r w:rsidRPr="00D57EC1">
        <w:rPr>
          <w:rFonts w:eastAsia="SimSun"/>
          <w:color w:val="000000"/>
          <w:lang w:eastAsia="zh-CN"/>
        </w:rPr>
        <w:t xml:space="preserve"> 7.</w:t>
      </w:r>
      <w:r w:rsidR="004079CF">
        <w:rPr>
          <w:rFonts w:eastAsia="SimSun"/>
          <w:color w:val="000000"/>
          <w:lang w:eastAsia="zh-CN"/>
        </w:rPr>
        <w:t>3</w:t>
      </w:r>
      <w:r w:rsidRPr="00D57EC1">
        <w:rPr>
          <w:rFonts w:eastAsia="SimSun"/>
          <w:color w:val="000000"/>
          <w:lang w:eastAsia="zh-CN"/>
        </w:rPr>
        <w:t xml:space="preserve"> są wystarczające do wykazania jego rzetelności, uwzględniając wagę i szczególne okoliczności czynu Wykonawcy. Jeżeli podjęte przez Wykonawcę czynności wskazane w pkt</w:t>
      </w:r>
      <w:r w:rsidR="00180A10">
        <w:rPr>
          <w:rFonts w:eastAsia="SimSun"/>
          <w:color w:val="000000"/>
          <w:lang w:eastAsia="zh-CN"/>
        </w:rPr>
        <w:t>.</w:t>
      </w:r>
      <w:r w:rsidRPr="00D57EC1">
        <w:rPr>
          <w:rFonts w:eastAsia="SimSun"/>
          <w:color w:val="000000"/>
          <w:lang w:eastAsia="zh-CN"/>
        </w:rPr>
        <w:t xml:space="preserve"> 7.</w:t>
      </w:r>
      <w:r w:rsidR="004079CF">
        <w:rPr>
          <w:rFonts w:eastAsia="SimSun"/>
          <w:color w:val="000000"/>
          <w:lang w:eastAsia="zh-CN"/>
        </w:rPr>
        <w:t>3</w:t>
      </w:r>
      <w:r w:rsidR="004079CF" w:rsidRPr="00D57EC1">
        <w:rPr>
          <w:rFonts w:eastAsia="SimSun"/>
          <w:color w:val="000000"/>
          <w:lang w:eastAsia="zh-CN"/>
        </w:rPr>
        <w:t xml:space="preserve"> </w:t>
      </w:r>
      <w:r w:rsidRPr="00D57EC1">
        <w:rPr>
          <w:rFonts w:eastAsia="SimSun"/>
          <w:color w:val="000000"/>
          <w:lang w:eastAsia="zh-CN"/>
        </w:rPr>
        <w:t>nie są wystarczające do wykazania jego rzetelności, Zamawiający wyklucza Wykonawcę.</w:t>
      </w:r>
    </w:p>
    <w:p w14:paraId="5127D9B3" w14:textId="1419ADAB" w:rsidR="00A02297" w:rsidRPr="00D57EC1" w:rsidRDefault="00A02297" w:rsidP="00A02297">
      <w:pPr>
        <w:numPr>
          <w:ilvl w:val="1"/>
          <w:numId w:val="18"/>
        </w:numPr>
        <w:tabs>
          <w:tab w:val="left" w:pos="567"/>
        </w:tabs>
        <w:autoSpaceDE w:val="0"/>
        <w:autoSpaceDN w:val="0"/>
        <w:adjustRightInd w:val="0"/>
        <w:spacing w:line="276" w:lineRule="auto"/>
        <w:ind w:left="567" w:hanging="567"/>
        <w:contextualSpacing/>
        <w:jc w:val="both"/>
        <w:rPr>
          <w:rFonts w:eastAsia="SimSun"/>
          <w:lang w:eastAsia="zh-CN"/>
        </w:rPr>
      </w:pPr>
      <w:r w:rsidRPr="00D57EC1">
        <w:rPr>
          <w:rFonts w:eastAsia="SimSun"/>
          <w:lang w:eastAsia="zh-CN"/>
        </w:rPr>
        <w:t xml:space="preserve">Z postępowania Zamawiający wykluczy </w:t>
      </w:r>
      <w:r w:rsidR="00A14965">
        <w:rPr>
          <w:rFonts w:eastAsia="SimSun"/>
          <w:lang w:eastAsia="zh-CN"/>
        </w:rPr>
        <w:t>także W</w:t>
      </w:r>
      <w:r w:rsidRPr="00D57EC1">
        <w:rPr>
          <w:rFonts w:eastAsia="SimSun"/>
          <w:lang w:eastAsia="zh-CN"/>
        </w:rPr>
        <w:t>ykonawców</w:t>
      </w:r>
      <w:r w:rsidR="00445C05">
        <w:rPr>
          <w:rFonts w:eastAsia="SimSun"/>
          <w:lang w:eastAsia="zh-CN"/>
        </w:rPr>
        <w:t>,</w:t>
      </w:r>
      <w:r w:rsidRPr="00D57EC1">
        <w:rPr>
          <w:rFonts w:eastAsia="SimSun"/>
          <w:lang w:eastAsia="zh-CN"/>
        </w:rPr>
        <w:t xml:space="preserve"> w stosunku do których zachodzi którakolwiek z okoliczności wskazanych w art. 7 ust 1 ustawy z dnia 13 kwietnia 2022 r.</w:t>
      </w:r>
      <w:r w:rsidR="00041A80" w:rsidRPr="00D57EC1">
        <w:rPr>
          <w:rFonts w:eastAsia="SimSun"/>
          <w:lang w:eastAsia="zh-CN"/>
        </w:rPr>
        <w:t xml:space="preserve"> </w:t>
      </w:r>
      <w:r w:rsidRPr="00445C05">
        <w:rPr>
          <w:rFonts w:eastAsia="SimSun"/>
          <w:lang w:eastAsia="zh-CN"/>
        </w:rPr>
        <w:t>o szczególnych rozwiązaniach w zakresie przeciwdziałania wspieraniu agresji na Ukrainę</w:t>
      </w:r>
      <w:r w:rsidRPr="00D57EC1">
        <w:rPr>
          <w:rFonts w:eastAsia="SimSun"/>
          <w:lang w:eastAsia="zh-CN"/>
        </w:rPr>
        <w:t xml:space="preserve"> oraz służących ochronie bezpieczeństwa narodowego</w:t>
      </w:r>
      <w:r w:rsidRPr="00D57EC1">
        <w:t xml:space="preserve"> (</w:t>
      </w:r>
      <w:r w:rsidRPr="00D57EC1">
        <w:rPr>
          <w:rFonts w:eastAsia="SimSun"/>
          <w:lang w:eastAsia="zh-CN"/>
        </w:rPr>
        <w:t>Dz.</w:t>
      </w:r>
      <w:r w:rsidR="00445C05">
        <w:rPr>
          <w:rFonts w:eastAsia="SimSun"/>
          <w:lang w:eastAsia="zh-CN"/>
        </w:rPr>
        <w:t xml:space="preserve"> </w:t>
      </w:r>
      <w:r w:rsidRPr="00D57EC1">
        <w:rPr>
          <w:rFonts w:eastAsia="SimSun"/>
          <w:lang w:eastAsia="zh-CN"/>
        </w:rPr>
        <w:t>U. z 2022 r. poz. 835), zwanej</w:t>
      </w:r>
      <w:r w:rsidR="00041A80" w:rsidRPr="00D57EC1">
        <w:rPr>
          <w:rFonts w:eastAsia="SimSun"/>
          <w:lang w:eastAsia="zh-CN"/>
        </w:rPr>
        <w:t xml:space="preserve"> </w:t>
      </w:r>
      <w:r w:rsidRPr="00D57EC1">
        <w:rPr>
          <w:rFonts w:eastAsia="SimSun"/>
          <w:lang w:eastAsia="zh-CN"/>
        </w:rPr>
        <w:t>dalej ustawą o przeciwdziałaniu. Na podstawie art. 7 ust. 1 ustawy o przeciwdziałaniu z postępowania</w:t>
      </w:r>
      <w:r w:rsidR="00041A80" w:rsidRPr="00D57EC1">
        <w:rPr>
          <w:rFonts w:eastAsia="SimSun"/>
          <w:lang w:eastAsia="zh-CN"/>
        </w:rPr>
        <w:t xml:space="preserve"> </w:t>
      </w:r>
      <w:r w:rsidRPr="00D57EC1">
        <w:rPr>
          <w:rFonts w:eastAsia="SimSun"/>
          <w:lang w:eastAsia="zh-CN"/>
        </w:rPr>
        <w:t>wyklucza się:</w:t>
      </w:r>
    </w:p>
    <w:p w14:paraId="00D788FD" w14:textId="7E52DE75" w:rsidR="00A02297" w:rsidRPr="00D57EC1" w:rsidRDefault="00A02297" w:rsidP="00A02297">
      <w:pPr>
        <w:numPr>
          <w:ilvl w:val="0"/>
          <w:numId w:val="72"/>
        </w:numPr>
        <w:tabs>
          <w:tab w:val="left" w:pos="567"/>
        </w:tabs>
        <w:autoSpaceDE w:val="0"/>
        <w:autoSpaceDN w:val="0"/>
        <w:adjustRightInd w:val="0"/>
        <w:spacing w:before="20" w:after="40" w:line="276" w:lineRule="auto"/>
        <w:ind w:left="1134" w:hanging="567"/>
        <w:contextualSpacing/>
        <w:jc w:val="both"/>
        <w:rPr>
          <w:rFonts w:eastAsia="SimSun"/>
          <w:lang w:eastAsia="zh-CN"/>
        </w:rPr>
      </w:pPr>
      <w:r w:rsidRPr="00D57EC1">
        <w:rPr>
          <w:rFonts w:eastAsia="SimSun"/>
          <w:lang w:eastAsia="zh-CN"/>
        </w:rPr>
        <w:t>Wykonawcę wymienionego w wykazach określonych w rozporządzeniu Rady (WE)</w:t>
      </w:r>
      <w:r w:rsidRPr="00D57EC1">
        <w:rPr>
          <w:rFonts w:eastAsia="SimSun"/>
          <w:lang w:eastAsia="zh-CN"/>
        </w:rPr>
        <w:br/>
        <w:t>nr 765/2006 z dnia 18 maja 2006 r. dotyczącego środków ograniczających w związku</w:t>
      </w:r>
      <w:r w:rsidRPr="00D57EC1">
        <w:rPr>
          <w:rFonts w:eastAsia="SimSun"/>
          <w:lang w:eastAsia="zh-CN"/>
        </w:rPr>
        <w:br/>
        <w:t>z sytuacją na Białorusi i udziałem Białorusi w agresji Rosji wobec Ukrainy</w:t>
      </w:r>
      <w:r w:rsidRPr="00D57EC1">
        <w:rPr>
          <w:rFonts w:eastAsia="SimSun"/>
          <w:lang w:eastAsia="zh-CN"/>
        </w:rPr>
        <w:br/>
        <w:t xml:space="preserve">(Dz. Urz. UE L 134 z 20.05.2006, str. 1, z </w:t>
      </w:r>
      <w:proofErr w:type="spellStart"/>
      <w:r w:rsidRPr="00D57EC1">
        <w:rPr>
          <w:rFonts w:eastAsia="SimSun"/>
          <w:lang w:eastAsia="zh-CN"/>
        </w:rPr>
        <w:t>późn</w:t>
      </w:r>
      <w:proofErr w:type="spellEnd"/>
      <w:r w:rsidRPr="00D57EC1">
        <w:rPr>
          <w:rFonts w:eastAsia="SimSun"/>
          <w:lang w:eastAsia="zh-CN"/>
        </w:rPr>
        <w:t>. zm.), zwan</w:t>
      </w:r>
      <w:r w:rsidR="00445C05">
        <w:rPr>
          <w:rFonts w:eastAsia="SimSun"/>
          <w:lang w:eastAsia="zh-CN"/>
        </w:rPr>
        <w:t>ym</w:t>
      </w:r>
      <w:r w:rsidRPr="00D57EC1">
        <w:rPr>
          <w:rFonts w:eastAsia="SimSun"/>
          <w:lang w:eastAsia="zh-CN"/>
        </w:rPr>
        <w:t xml:space="preserve"> dalej </w:t>
      </w:r>
      <w:r w:rsidR="00445C05">
        <w:rPr>
          <w:rFonts w:eastAsia="SimSun"/>
          <w:lang w:eastAsia="zh-CN"/>
        </w:rPr>
        <w:t>R</w:t>
      </w:r>
      <w:r w:rsidRPr="00D57EC1">
        <w:rPr>
          <w:rFonts w:eastAsia="SimSun"/>
          <w:lang w:eastAsia="zh-CN"/>
        </w:rPr>
        <w:t>ozporządzeniem 765/2006</w:t>
      </w:r>
      <w:r w:rsidR="00445C05">
        <w:rPr>
          <w:rFonts w:eastAsia="SimSun"/>
          <w:lang w:eastAsia="zh-CN"/>
        </w:rPr>
        <w:t>,</w:t>
      </w:r>
      <w:r w:rsidRPr="00D57EC1">
        <w:rPr>
          <w:rFonts w:eastAsia="SimSun"/>
          <w:lang w:eastAsia="zh-CN"/>
        </w:rPr>
        <w:t xml:space="preserve"> i </w:t>
      </w:r>
      <w:r w:rsidR="00445C05">
        <w:rPr>
          <w:rFonts w:eastAsia="SimSun"/>
          <w:lang w:eastAsia="zh-CN"/>
        </w:rPr>
        <w:t>R</w:t>
      </w:r>
      <w:r w:rsidRPr="00D57EC1">
        <w:rPr>
          <w:rFonts w:eastAsia="SimSun"/>
          <w:lang w:eastAsia="zh-CN"/>
        </w:rPr>
        <w:t>ozporządzeniu Rady (UE) nr 269/2014 z dnia 17 marca 2014 r. w sprawie środków ograniczających w odniesieniu do działań podważających integralność terytorialną, suwerenność i niezależność Ukrainy lub im zagrażających (Dz. Urz. UE L 78 z 17.03.2014,</w:t>
      </w:r>
      <w:r w:rsidRPr="00D57EC1">
        <w:rPr>
          <w:rFonts w:eastAsia="SimSun"/>
          <w:lang w:eastAsia="zh-CN"/>
        </w:rPr>
        <w:br/>
        <w:t xml:space="preserve">str. 6, z </w:t>
      </w:r>
      <w:proofErr w:type="spellStart"/>
      <w:r w:rsidRPr="00D57EC1">
        <w:rPr>
          <w:rFonts w:eastAsia="SimSun"/>
          <w:lang w:eastAsia="zh-CN"/>
        </w:rPr>
        <w:t>późn</w:t>
      </w:r>
      <w:proofErr w:type="spellEnd"/>
      <w:r w:rsidRPr="00D57EC1">
        <w:rPr>
          <w:rFonts w:eastAsia="SimSun"/>
          <w:lang w:eastAsia="zh-CN"/>
        </w:rPr>
        <w:t>. zm.), zwan</w:t>
      </w:r>
      <w:r w:rsidR="00B63D05">
        <w:rPr>
          <w:rFonts w:eastAsia="SimSun"/>
          <w:lang w:eastAsia="zh-CN"/>
        </w:rPr>
        <w:t>ym</w:t>
      </w:r>
      <w:r w:rsidRPr="00D57EC1">
        <w:rPr>
          <w:rFonts w:eastAsia="SimSun"/>
          <w:lang w:eastAsia="zh-CN"/>
        </w:rPr>
        <w:t xml:space="preserve"> dalej </w:t>
      </w:r>
      <w:r w:rsidR="00355418">
        <w:rPr>
          <w:rFonts w:eastAsia="SimSun"/>
          <w:lang w:eastAsia="zh-CN"/>
        </w:rPr>
        <w:t>R</w:t>
      </w:r>
      <w:r w:rsidRPr="00D57EC1">
        <w:rPr>
          <w:rFonts w:eastAsia="SimSun"/>
          <w:lang w:eastAsia="zh-CN"/>
        </w:rPr>
        <w:t>ozporządzeniem 269/2014</w:t>
      </w:r>
      <w:r w:rsidR="00355418">
        <w:rPr>
          <w:rFonts w:eastAsia="SimSun"/>
          <w:lang w:eastAsia="zh-CN"/>
        </w:rPr>
        <w:t>,</w:t>
      </w:r>
      <w:r w:rsidRPr="00D57EC1">
        <w:rPr>
          <w:rFonts w:eastAsia="SimSun"/>
          <w:lang w:eastAsia="zh-CN"/>
        </w:rPr>
        <w:t xml:space="preserve"> albo wpisanego na listę na podstawie decyzji w sprawie wpisu na listę rozstrzygającej o zastosowaniu środka, o którym mowa w art. 1 pkt 3 ustawy o przeciwdziałaniu;</w:t>
      </w:r>
    </w:p>
    <w:p w14:paraId="67AF0708" w14:textId="69DF471F" w:rsidR="00A02297" w:rsidRPr="00D57EC1" w:rsidRDefault="00A02297" w:rsidP="00A02297">
      <w:pPr>
        <w:numPr>
          <w:ilvl w:val="0"/>
          <w:numId w:val="72"/>
        </w:numPr>
        <w:tabs>
          <w:tab w:val="left" w:pos="567"/>
        </w:tabs>
        <w:autoSpaceDE w:val="0"/>
        <w:autoSpaceDN w:val="0"/>
        <w:adjustRightInd w:val="0"/>
        <w:spacing w:before="20" w:after="40" w:line="276" w:lineRule="auto"/>
        <w:ind w:left="1134" w:hanging="567"/>
        <w:contextualSpacing/>
        <w:jc w:val="both"/>
        <w:rPr>
          <w:rFonts w:eastAsia="SimSun"/>
          <w:lang w:eastAsia="zh-CN"/>
        </w:rPr>
      </w:pPr>
      <w:r w:rsidRPr="00D57EC1">
        <w:rPr>
          <w:rFonts w:eastAsia="SimSun"/>
          <w:lang w:eastAsia="zh-CN"/>
        </w:rPr>
        <w:t>Wykonawcę, którego beneficjentem rzeczywistym w rozumieniu ustawy z dnia</w:t>
      </w:r>
      <w:r w:rsidRPr="00D57EC1">
        <w:rPr>
          <w:rFonts w:eastAsia="SimSun"/>
          <w:lang w:eastAsia="zh-CN"/>
        </w:rPr>
        <w:br/>
        <w:t>1 marca 2018 r. o przeciwdziałaniu praniu pieniędzy oraz finansowaniu terroryzmu</w:t>
      </w:r>
      <w:r w:rsidRPr="00D57EC1">
        <w:rPr>
          <w:rFonts w:eastAsia="SimSun"/>
          <w:lang w:eastAsia="zh-CN"/>
        </w:rPr>
        <w:br/>
        <w:t>(Dz. U. z 2022 r. poz. 593 i 655) jest osoba wymieniona w wykazach określonych</w:t>
      </w:r>
      <w:r w:rsidRPr="00D57EC1">
        <w:rPr>
          <w:rFonts w:eastAsia="SimSun"/>
          <w:lang w:eastAsia="zh-CN"/>
        </w:rPr>
        <w:br/>
        <w:t xml:space="preserve">w </w:t>
      </w:r>
      <w:r w:rsidR="005933D0">
        <w:rPr>
          <w:rFonts w:eastAsia="SimSun"/>
          <w:lang w:eastAsia="zh-CN"/>
        </w:rPr>
        <w:t>R</w:t>
      </w:r>
      <w:r w:rsidRPr="00D57EC1">
        <w:rPr>
          <w:rFonts w:eastAsia="SimSun"/>
          <w:lang w:eastAsia="zh-CN"/>
        </w:rPr>
        <w:t xml:space="preserve">ozporządzeniu 765/2006 i </w:t>
      </w:r>
      <w:r w:rsidR="005933D0">
        <w:rPr>
          <w:rFonts w:eastAsia="SimSun"/>
          <w:lang w:eastAsia="zh-CN"/>
        </w:rPr>
        <w:t>R</w:t>
      </w:r>
      <w:r w:rsidRPr="00D57EC1">
        <w:rPr>
          <w:rFonts w:eastAsia="SimSun"/>
          <w:lang w:eastAsia="zh-CN"/>
        </w:rPr>
        <w:t>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w:t>
      </w:r>
    </w:p>
    <w:p w14:paraId="40ADB5CB" w14:textId="6E7AC70D" w:rsidR="00A02297" w:rsidRDefault="00A02297" w:rsidP="00A02297">
      <w:pPr>
        <w:numPr>
          <w:ilvl w:val="0"/>
          <w:numId w:val="72"/>
        </w:numPr>
        <w:tabs>
          <w:tab w:val="left" w:pos="567"/>
        </w:tabs>
        <w:autoSpaceDE w:val="0"/>
        <w:autoSpaceDN w:val="0"/>
        <w:adjustRightInd w:val="0"/>
        <w:spacing w:before="20" w:after="40" w:line="276" w:lineRule="auto"/>
        <w:ind w:left="1134" w:hanging="567"/>
        <w:contextualSpacing/>
        <w:jc w:val="both"/>
        <w:rPr>
          <w:rFonts w:eastAsia="SimSun"/>
          <w:lang w:eastAsia="zh-CN"/>
        </w:rPr>
      </w:pPr>
      <w:r w:rsidRPr="00D57EC1">
        <w:rPr>
          <w:rFonts w:eastAsia="SimSun"/>
          <w:lang w:eastAsia="zh-CN"/>
        </w:rPr>
        <w:t xml:space="preserve">Wykonawcę, którego jednostką dominującą w rozumieniu art. 3 ust. 1 pkt 37 ustawy z dnia 29 września 1994 r. o rachunkowości (Dz. U. z 2021 r. poz. 217, 2105 i 2106) jest podmiot wymieniony w wykazach określonych w </w:t>
      </w:r>
      <w:r w:rsidR="005427FD">
        <w:rPr>
          <w:rFonts w:eastAsia="SimSun"/>
          <w:lang w:eastAsia="zh-CN"/>
        </w:rPr>
        <w:t>R</w:t>
      </w:r>
      <w:r w:rsidRPr="00D57EC1">
        <w:rPr>
          <w:rFonts w:eastAsia="SimSun"/>
          <w:lang w:eastAsia="zh-CN"/>
        </w:rPr>
        <w:t xml:space="preserve">ozporządzeniu 765/2006 i </w:t>
      </w:r>
      <w:r w:rsidR="005427FD">
        <w:rPr>
          <w:rFonts w:eastAsia="SimSun"/>
          <w:lang w:eastAsia="zh-CN"/>
        </w:rPr>
        <w:t>R</w:t>
      </w:r>
      <w:r w:rsidRPr="00D57EC1">
        <w:rPr>
          <w:rFonts w:eastAsia="SimSun"/>
          <w:lang w:eastAsia="zh-CN"/>
        </w:rPr>
        <w:t>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9F04B8">
        <w:rPr>
          <w:rFonts w:eastAsia="SimSun"/>
          <w:lang w:eastAsia="zh-CN"/>
        </w:rPr>
        <w:t xml:space="preserve"> </w:t>
      </w:r>
      <w:r w:rsidRPr="00D57EC1">
        <w:rPr>
          <w:rFonts w:eastAsia="SimSun"/>
          <w:lang w:eastAsia="zh-CN"/>
        </w:rPr>
        <w:t>o przeciwdziałaniu</w:t>
      </w:r>
      <w:r w:rsidRPr="00A14965">
        <w:rPr>
          <w:rFonts w:eastAsia="SimSun"/>
          <w:lang w:eastAsia="zh-CN"/>
        </w:rPr>
        <w:t>.</w:t>
      </w:r>
    </w:p>
    <w:p w14:paraId="77333707" w14:textId="77777777" w:rsidR="005F661B" w:rsidRPr="005F661B" w:rsidRDefault="005F661B" w:rsidP="005F661B">
      <w:pPr>
        <w:tabs>
          <w:tab w:val="left" w:pos="567"/>
        </w:tabs>
        <w:autoSpaceDE w:val="0"/>
        <w:autoSpaceDN w:val="0"/>
        <w:adjustRightInd w:val="0"/>
        <w:spacing w:before="20" w:after="40" w:line="276" w:lineRule="auto"/>
        <w:contextualSpacing/>
        <w:jc w:val="both"/>
        <w:rPr>
          <w:rFonts w:eastAsia="SimSun"/>
          <w:sz w:val="10"/>
          <w:szCs w:val="10"/>
          <w:lang w:eastAsia="zh-CN"/>
        </w:rPr>
      </w:pPr>
    </w:p>
    <w:p w14:paraId="632403A9" w14:textId="77777777" w:rsidR="00A02297" w:rsidRPr="00D57EC1" w:rsidRDefault="00A02297" w:rsidP="00A02297">
      <w:pPr>
        <w:numPr>
          <w:ilvl w:val="1"/>
          <w:numId w:val="18"/>
        </w:numPr>
        <w:tabs>
          <w:tab w:val="left" w:pos="567"/>
        </w:tabs>
        <w:autoSpaceDE w:val="0"/>
        <w:autoSpaceDN w:val="0"/>
        <w:adjustRightInd w:val="0"/>
        <w:spacing w:line="276" w:lineRule="auto"/>
        <w:ind w:left="567" w:hanging="567"/>
        <w:contextualSpacing/>
        <w:jc w:val="both"/>
        <w:rPr>
          <w:rFonts w:eastAsia="SimSun"/>
          <w:iCs/>
          <w:lang w:eastAsia="zh-CN"/>
        </w:rPr>
      </w:pPr>
      <w:r w:rsidRPr="00D57EC1">
        <w:rPr>
          <w:rFonts w:eastAsia="SimSun"/>
          <w:iCs/>
          <w:lang w:eastAsia="zh-CN"/>
        </w:rPr>
        <w:t>Sposób wykazania braku podstaw wykluczenia wskazano w rozdziale 8 SWZ.</w:t>
      </w:r>
    </w:p>
    <w:p w14:paraId="22A424D9" w14:textId="46EFA1C6" w:rsidR="00C111CA" w:rsidRPr="00D57EC1" w:rsidRDefault="00C111CA" w:rsidP="00627C7D">
      <w:pPr>
        <w:pStyle w:val="Kolorowalistaakcent11"/>
        <w:tabs>
          <w:tab w:val="left" w:pos="567"/>
        </w:tabs>
        <w:autoSpaceDE w:val="0"/>
        <w:autoSpaceDN w:val="0"/>
        <w:adjustRightInd w:val="0"/>
        <w:spacing w:before="0" w:after="0" w:line="276" w:lineRule="auto"/>
        <w:ind w:left="567"/>
        <w:rPr>
          <w:rFonts w:ascii="Times New Roman" w:hAnsi="Times New Roman"/>
          <w:sz w:val="24"/>
          <w:szCs w:val="24"/>
        </w:rPr>
      </w:pPr>
    </w:p>
    <w:p w14:paraId="721E0324" w14:textId="046B7098" w:rsidR="00041A80" w:rsidRPr="00D57EC1" w:rsidRDefault="00041A80" w:rsidP="00627C7D">
      <w:pPr>
        <w:pStyle w:val="Kolorowalistaakcent11"/>
        <w:tabs>
          <w:tab w:val="left" w:pos="567"/>
        </w:tabs>
        <w:autoSpaceDE w:val="0"/>
        <w:autoSpaceDN w:val="0"/>
        <w:adjustRightInd w:val="0"/>
        <w:spacing w:before="0" w:after="0" w:line="276" w:lineRule="auto"/>
        <w:ind w:left="567"/>
        <w:rPr>
          <w:rFonts w:ascii="Times New Roman" w:hAnsi="Times New Roman"/>
          <w:sz w:val="24"/>
          <w:szCs w:val="24"/>
        </w:rPr>
      </w:pPr>
    </w:p>
    <w:p w14:paraId="28CB3C14" w14:textId="77777777" w:rsidR="00041A80" w:rsidRPr="00D57EC1" w:rsidRDefault="00041A80" w:rsidP="00627C7D">
      <w:pPr>
        <w:pStyle w:val="Kolorowalistaakcent11"/>
        <w:tabs>
          <w:tab w:val="left" w:pos="567"/>
        </w:tabs>
        <w:autoSpaceDE w:val="0"/>
        <w:autoSpaceDN w:val="0"/>
        <w:adjustRightInd w:val="0"/>
        <w:spacing w:before="0" w:after="0" w:line="276" w:lineRule="auto"/>
        <w:ind w:left="567"/>
        <w:rPr>
          <w:rFonts w:ascii="Times New Roman" w:hAnsi="Times New Roman"/>
          <w:sz w:val="24"/>
          <w:szCs w:val="24"/>
        </w:rPr>
      </w:pPr>
    </w:p>
    <w:tbl>
      <w:tblPr>
        <w:tblW w:w="10632" w:type="dxa"/>
        <w:jc w:val="center"/>
        <w:tblBorders>
          <w:bottom w:val="single" w:sz="4" w:space="0" w:color="auto"/>
        </w:tblBorders>
        <w:tblLook w:val="00A0" w:firstRow="1" w:lastRow="0" w:firstColumn="1" w:lastColumn="0" w:noHBand="0" w:noVBand="0"/>
      </w:tblPr>
      <w:tblGrid>
        <w:gridCol w:w="10632"/>
      </w:tblGrid>
      <w:tr w:rsidR="00D9784D" w:rsidRPr="00D57EC1" w14:paraId="1757890A" w14:textId="77777777" w:rsidTr="006C66A8">
        <w:trPr>
          <w:jc w:val="center"/>
        </w:trPr>
        <w:tc>
          <w:tcPr>
            <w:tcW w:w="10632" w:type="dxa"/>
            <w:tcBorders>
              <w:bottom w:val="single" w:sz="4" w:space="0" w:color="auto"/>
            </w:tcBorders>
            <w:shd w:val="clear" w:color="auto" w:fill="D9D9D9" w:themeFill="background1" w:themeFillShade="D9"/>
          </w:tcPr>
          <w:p w14:paraId="0AA46308" w14:textId="01E7EEC5" w:rsidR="00D9784D" w:rsidRPr="00D57EC1" w:rsidRDefault="00D9784D" w:rsidP="00627C7D">
            <w:pPr>
              <w:suppressAutoHyphens/>
              <w:spacing w:line="276" w:lineRule="auto"/>
              <w:contextualSpacing/>
              <w:jc w:val="center"/>
              <w:textAlignment w:val="baseline"/>
            </w:pPr>
            <w:r w:rsidRPr="00D57EC1">
              <w:t>Rozdział 8</w:t>
            </w:r>
          </w:p>
          <w:p w14:paraId="5F77F0A3" w14:textId="7F46926E" w:rsidR="00D9784D" w:rsidRPr="00D57EC1" w:rsidRDefault="00983244" w:rsidP="00627C7D">
            <w:pPr>
              <w:suppressAutoHyphens/>
              <w:spacing w:line="276" w:lineRule="auto"/>
              <w:contextualSpacing/>
              <w:jc w:val="center"/>
              <w:textAlignment w:val="baseline"/>
            </w:pPr>
            <w:r w:rsidRPr="00D57EC1">
              <w:rPr>
                <w:b/>
              </w:rPr>
              <w:t>INFORMACJA O PODMIOTOWYCH ŚRODKACH DOWODOWYCH</w:t>
            </w:r>
          </w:p>
        </w:tc>
      </w:tr>
    </w:tbl>
    <w:p w14:paraId="37DBA2A0" w14:textId="77777777" w:rsidR="00420E02" w:rsidRPr="00D57EC1" w:rsidRDefault="00420E02" w:rsidP="00627C7D">
      <w:pPr>
        <w:pStyle w:val="Kolorowalistaakcent11"/>
        <w:autoSpaceDE w:val="0"/>
        <w:autoSpaceDN w:val="0"/>
        <w:adjustRightInd w:val="0"/>
        <w:spacing w:before="0" w:after="0" w:line="276" w:lineRule="auto"/>
        <w:ind w:left="0"/>
        <w:rPr>
          <w:rFonts w:ascii="Times New Roman" w:hAnsi="Times New Roman"/>
          <w:bCs/>
          <w:vanish/>
          <w:sz w:val="24"/>
          <w:szCs w:val="24"/>
        </w:rPr>
      </w:pPr>
    </w:p>
    <w:p w14:paraId="49A4EBB9" w14:textId="2F89EDF6" w:rsidR="00674295" w:rsidRPr="00D57EC1" w:rsidRDefault="003A24B8" w:rsidP="002417F5">
      <w:pPr>
        <w:pStyle w:val="Kolorowalistaakcent11"/>
        <w:numPr>
          <w:ilvl w:val="1"/>
          <w:numId w:val="20"/>
        </w:numPr>
        <w:autoSpaceDE w:val="0"/>
        <w:autoSpaceDN w:val="0"/>
        <w:adjustRightInd w:val="0"/>
        <w:spacing w:line="276" w:lineRule="auto"/>
        <w:ind w:left="709" w:hanging="709"/>
        <w:rPr>
          <w:rFonts w:ascii="Times New Roman" w:hAnsi="Times New Roman"/>
          <w:b/>
          <w:sz w:val="24"/>
          <w:szCs w:val="24"/>
        </w:rPr>
      </w:pPr>
      <w:r w:rsidRPr="00D57EC1">
        <w:rPr>
          <w:rFonts w:ascii="Times New Roman" w:hAnsi="Times New Roman"/>
          <w:bCs/>
          <w:sz w:val="24"/>
          <w:szCs w:val="24"/>
        </w:rPr>
        <w:t xml:space="preserve">Wykonawca zobowiązany jest złożyć </w:t>
      </w:r>
      <w:r w:rsidRPr="00BB61BA">
        <w:rPr>
          <w:rFonts w:ascii="Times New Roman" w:hAnsi="Times New Roman"/>
          <w:bCs/>
          <w:sz w:val="24"/>
          <w:szCs w:val="24"/>
        </w:rPr>
        <w:t>wraz z ofertą</w:t>
      </w:r>
      <w:r w:rsidRPr="00D57EC1">
        <w:rPr>
          <w:rFonts w:ascii="Times New Roman" w:hAnsi="Times New Roman"/>
          <w:b/>
          <w:sz w:val="24"/>
          <w:szCs w:val="24"/>
        </w:rPr>
        <w:t xml:space="preserve"> </w:t>
      </w:r>
      <w:r w:rsidRPr="00D57EC1">
        <w:rPr>
          <w:rFonts w:ascii="Times New Roman" w:hAnsi="Times New Roman"/>
          <w:sz w:val="24"/>
          <w:szCs w:val="24"/>
        </w:rPr>
        <w:t>oświadczeni</w:t>
      </w:r>
      <w:r w:rsidR="00035CCD" w:rsidRPr="00D57EC1">
        <w:rPr>
          <w:rFonts w:ascii="Times New Roman" w:hAnsi="Times New Roman"/>
          <w:sz w:val="24"/>
          <w:szCs w:val="24"/>
        </w:rPr>
        <w:t>e</w:t>
      </w:r>
      <w:r w:rsidRPr="00D57EC1">
        <w:rPr>
          <w:rFonts w:ascii="Times New Roman" w:hAnsi="Times New Roman"/>
          <w:sz w:val="24"/>
          <w:szCs w:val="24"/>
        </w:rPr>
        <w:t xml:space="preserve"> stanowiące wstępne potwierdzenie, że Wykonawca</w:t>
      </w:r>
      <w:r w:rsidR="00C97C80" w:rsidRPr="00D57EC1">
        <w:rPr>
          <w:rFonts w:ascii="Times New Roman" w:hAnsi="Times New Roman"/>
          <w:sz w:val="24"/>
          <w:szCs w:val="24"/>
        </w:rPr>
        <w:t xml:space="preserve"> na dzień składania ofert</w:t>
      </w:r>
      <w:r w:rsidRPr="00D57EC1">
        <w:rPr>
          <w:rFonts w:ascii="Times New Roman" w:hAnsi="Times New Roman"/>
          <w:sz w:val="24"/>
          <w:szCs w:val="24"/>
        </w:rPr>
        <w:t>:</w:t>
      </w:r>
    </w:p>
    <w:p w14:paraId="7D08B44B" w14:textId="77777777" w:rsidR="00674295" w:rsidRPr="00D57EC1" w:rsidRDefault="00674295" w:rsidP="002417F5">
      <w:pPr>
        <w:pStyle w:val="Kolorowalistaakcent11"/>
        <w:numPr>
          <w:ilvl w:val="2"/>
          <w:numId w:val="21"/>
        </w:numPr>
        <w:tabs>
          <w:tab w:val="left" w:pos="851"/>
          <w:tab w:val="left" w:pos="1134"/>
        </w:tabs>
        <w:autoSpaceDE w:val="0"/>
        <w:autoSpaceDN w:val="0"/>
        <w:adjustRightInd w:val="0"/>
        <w:spacing w:line="276" w:lineRule="auto"/>
        <w:ind w:left="1134" w:hanging="425"/>
        <w:rPr>
          <w:rFonts w:ascii="Times New Roman" w:hAnsi="Times New Roman"/>
          <w:sz w:val="24"/>
          <w:szCs w:val="24"/>
        </w:rPr>
      </w:pPr>
      <w:r w:rsidRPr="00D57EC1">
        <w:rPr>
          <w:rFonts w:ascii="Times New Roman" w:hAnsi="Times New Roman"/>
          <w:sz w:val="24"/>
          <w:szCs w:val="24"/>
        </w:rPr>
        <w:t>nie podlega wykluczeniu,</w:t>
      </w:r>
    </w:p>
    <w:p w14:paraId="1F8FB414" w14:textId="7F33B373" w:rsidR="00674295" w:rsidRDefault="00F223B3" w:rsidP="00F8191C">
      <w:pPr>
        <w:pStyle w:val="Kolorowalistaakcent11"/>
        <w:numPr>
          <w:ilvl w:val="2"/>
          <w:numId w:val="21"/>
        </w:numPr>
        <w:tabs>
          <w:tab w:val="left" w:pos="851"/>
          <w:tab w:val="left" w:pos="1134"/>
        </w:tabs>
        <w:autoSpaceDE w:val="0"/>
        <w:autoSpaceDN w:val="0"/>
        <w:adjustRightInd w:val="0"/>
        <w:spacing w:line="276" w:lineRule="auto"/>
        <w:ind w:left="1134" w:hanging="425"/>
        <w:rPr>
          <w:rFonts w:ascii="Times New Roman" w:hAnsi="Times New Roman"/>
          <w:sz w:val="24"/>
          <w:szCs w:val="24"/>
        </w:rPr>
      </w:pPr>
      <w:r w:rsidRPr="00D57EC1">
        <w:rPr>
          <w:rFonts w:ascii="Times New Roman" w:hAnsi="Times New Roman"/>
          <w:sz w:val="24"/>
          <w:szCs w:val="24"/>
        </w:rPr>
        <w:t xml:space="preserve">spełnia warunki udziału w </w:t>
      </w:r>
      <w:r w:rsidR="009F04B8">
        <w:rPr>
          <w:rFonts w:ascii="Times New Roman" w:hAnsi="Times New Roman"/>
          <w:sz w:val="24"/>
          <w:szCs w:val="24"/>
        </w:rPr>
        <w:t>P</w:t>
      </w:r>
      <w:r w:rsidR="009F04B8" w:rsidRPr="00D57EC1">
        <w:rPr>
          <w:rFonts w:ascii="Times New Roman" w:hAnsi="Times New Roman"/>
          <w:sz w:val="24"/>
          <w:szCs w:val="24"/>
        </w:rPr>
        <w:t>ostepowaniu</w:t>
      </w:r>
      <w:r w:rsidRPr="00D57EC1">
        <w:rPr>
          <w:rFonts w:ascii="Times New Roman" w:hAnsi="Times New Roman"/>
          <w:sz w:val="24"/>
          <w:szCs w:val="24"/>
        </w:rPr>
        <w:t>.</w:t>
      </w:r>
    </w:p>
    <w:p w14:paraId="7D784B5E" w14:textId="77777777" w:rsidR="00BB61BA" w:rsidRPr="00BB61BA" w:rsidRDefault="00BB61BA" w:rsidP="00BB61BA">
      <w:pPr>
        <w:pStyle w:val="Kolorowalistaakcent11"/>
        <w:tabs>
          <w:tab w:val="left" w:pos="851"/>
          <w:tab w:val="left" w:pos="1134"/>
        </w:tabs>
        <w:autoSpaceDE w:val="0"/>
        <w:autoSpaceDN w:val="0"/>
        <w:adjustRightInd w:val="0"/>
        <w:spacing w:line="276" w:lineRule="auto"/>
        <w:ind w:left="0"/>
        <w:rPr>
          <w:rFonts w:ascii="Times New Roman" w:hAnsi="Times New Roman"/>
          <w:sz w:val="10"/>
          <w:szCs w:val="10"/>
        </w:rPr>
      </w:pPr>
    </w:p>
    <w:p w14:paraId="1335DD57" w14:textId="2BE8CBAA" w:rsidR="00674295" w:rsidRPr="00D57EC1" w:rsidRDefault="00F223B3" w:rsidP="002417F5">
      <w:pPr>
        <w:pStyle w:val="Kolorowalistaakcent11"/>
        <w:numPr>
          <w:ilvl w:val="2"/>
          <w:numId w:val="20"/>
        </w:numPr>
        <w:autoSpaceDE w:val="0"/>
        <w:autoSpaceDN w:val="0"/>
        <w:adjustRightInd w:val="0"/>
        <w:spacing w:line="276" w:lineRule="auto"/>
        <w:ind w:left="1418" w:hanging="709"/>
        <w:rPr>
          <w:rFonts w:ascii="Times New Roman" w:hAnsi="Times New Roman"/>
          <w:b/>
          <w:sz w:val="24"/>
          <w:szCs w:val="24"/>
        </w:rPr>
      </w:pPr>
      <w:r w:rsidRPr="00D57EC1">
        <w:rPr>
          <w:rFonts w:ascii="Times New Roman" w:hAnsi="Times New Roman"/>
          <w:color w:val="000000" w:themeColor="text1"/>
          <w:sz w:val="24"/>
          <w:szCs w:val="24"/>
        </w:rPr>
        <w:t>Oświadczenia</w:t>
      </w:r>
      <w:r w:rsidR="00495D57" w:rsidRPr="00D57EC1">
        <w:rPr>
          <w:rFonts w:ascii="Times New Roman" w:hAnsi="Times New Roman"/>
          <w:color w:val="000000" w:themeColor="text1"/>
          <w:sz w:val="24"/>
          <w:szCs w:val="24"/>
        </w:rPr>
        <w:t xml:space="preserve"> należy złożyć w</w:t>
      </w:r>
      <w:r w:rsidR="00577387">
        <w:rPr>
          <w:rFonts w:ascii="Times New Roman" w:hAnsi="Times New Roman"/>
          <w:color w:val="000000" w:themeColor="text1"/>
          <w:sz w:val="24"/>
          <w:szCs w:val="24"/>
        </w:rPr>
        <w:t>edłu</w:t>
      </w:r>
      <w:r w:rsidR="00495D57" w:rsidRPr="00D57EC1">
        <w:rPr>
          <w:rFonts w:ascii="Times New Roman" w:hAnsi="Times New Roman"/>
          <w:color w:val="000000" w:themeColor="text1"/>
          <w:sz w:val="24"/>
          <w:szCs w:val="24"/>
        </w:rPr>
        <w:t>g</w:t>
      </w:r>
      <w:r w:rsidR="00495D57" w:rsidRPr="00D57EC1">
        <w:rPr>
          <w:rFonts w:ascii="Times New Roman" w:hAnsi="Times New Roman"/>
          <w:sz w:val="24"/>
          <w:szCs w:val="24"/>
        </w:rPr>
        <w:t xml:space="preserve"> wymogów </w:t>
      </w:r>
      <w:r w:rsidR="00577387">
        <w:rPr>
          <w:rFonts w:ascii="Times New Roman" w:hAnsi="Times New Roman"/>
          <w:bCs/>
          <w:sz w:val="24"/>
          <w:szCs w:val="24"/>
        </w:rPr>
        <w:t>Z</w:t>
      </w:r>
      <w:r w:rsidR="00495D57" w:rsidRPr="00D57EC1">
        <w:rPr>
          <w:rFonts w:ascii="Times New Roman" w:hAnsi="Times New Roman"/>
          <w:bCs/>
          <w:sz w:val="24"/>
          <w:szCs w:val="24"/>
        </w:rPr>
        <w:t>ałącznik</w:t>
      </w:r>
      <w:r w:rsidR="00577387">
        <w:rPr>
          <w:rFonts w:ascii="Times New Roman" w:hAnsi="Times New Roman"/>
          <w:bCs/>
          <w:sz w:val="24"/>
          <w:szCs w:val="24"/>
        </w:rPr>
        <w:t>ów</w:t>
      </w:r>
      <w:r w:rsidR="00495D57" w:rsidRPr="00D57EC1">
        <w:rPr>
          <w:rFonts w:ascii="Times New Roman" w:hAnsi="Times New Roman"/>
          <w:bCs/>
          <w:sz w:val="24"/>
          <w:szCs w:val="24"/>
        </w:rPr>
        <w:t xml:space="preserve"> nr</w:t>
      </w:r>
      <w:r w:rsidR="00577387">
        <w:rPr>
          <w:rFonts w:ascii="Times New Roman" w:hAnsi="Times New Roman"/>
          <w:bCs/>
          <w:sz w:val="24"/>
          <w:szCs w:val="24"/>
        </w:rPr>
        <w:t>:</w:t>
      </w:r>
      <w:r w:rsidR="00495D57" w:rsidRPr="00D57EC1">
        <w:rPr>
          <w:rFonts w:ascii="Times New Roman" w:hAnsi="Times New Roman"/>
          <w:bCs/>
          <w:sz w:val="24"/>
          <w:szCs w:val="24"/>
        </w:rPr>
        <w:t xml:space="preserve"> </w:t>
      </w:r>
      <w:r w:rsidR="00F940C3" w:rsidRPr="00D57EC1">
        <w:rPr>
          <w:rFonts w:ascii="Times New Roman" w:hAnsi="Times New Roman"/>
          <w:bCs/>
          <w:sz w:val="24"/>
          <w:szCs w:val="24"/>
        </w:rPr>
        <w:t>3</w:t>
      </w:r>
      <w:r w:rsidR="00372882" w:rsidRPr="00D57EC1">
        <w:rPr>
          <w:rFonts w:ascii="Times New Roman" w:hAnsi="Times New Roman"/>
          <w:bCs/>
          <w:sz w:val="24"/>
          <w:szCs w:val="24"/>
        </w:rPr>
        <w:t xml:space="preserve"> i </w:t>
      </w:r>
      <w:r w:rsidR="00F940C3" w:rsidRPr="00D57EC1">
        <w:rPr>
          <w:rFonts w:ascii="Times New Roman" w:hAnsi="Times New Roman"/>
          <w:bCs/>
          <w:sz w:val="24"/>
          <w:szCs w:val="24"/>
        </w:rPr>
        <w:t>4</w:t>
      </w:r>
      <w:r w:rsidR="00495D57" w:rsidRPr="00D57EC1">
        <w:rPr>
          <w:rFonts w:ascii="Times New Roman" w:hAnsi="Times New Roman"/>
          <w:bCs/>
          <w:sz w:val="24"/>
          <w:szCs w:val="24"/>
        </w:rPr>
        <w:t xml:space="preserve"> do SWZ.</w:t>
      </w:r>
    </w:p>
    <w:p w14:paraId="248ACEC7" w14:textId="106716AD" w:rsidR="00674295" w:rsidRPr="00D57EC1" w:rsidRDefault="00495D57" w:rsidP="002417F5">
      <w:pPr>
        <w:pStyle w:val="Kolorowalistaakcent11"/>
        <w:numPr>
          <w:ilvl w:val="2"/>
          <w:numId w:val="20"/>
        </w:numPr>
        <w:autoSpaceDE w:val="0"/>
        <w:autoSpaceDN w:val="0"/>
        <w:adjustRightInd w:val="0"/>
        <w:spacing w:line="276" w:lineRule="auto"/>
        <w:ind w:left="1418" w:hanging="709"/>
        <w:rPr>
          <w:rFonts w:ascii="Times New Roman" w:hAnsi="Times New Roman"/>
          <w:b/>
          <w:sz w:val="24"/>
          <w:szCs w:val="24"/>
        </w:rPr>
      </w:pPr>
      <w:r w:rsidRPr="00D57EC1">
        <w:rPr>
          <w:rFonts w:ascii="Times New Roman" w:hAnsi="Times New Roman"/>
          <w:color w:val="000000"/>
          <w:sz w:val="24"/>
          <w:szCs w:val="24"/>
        </w:rPr>
        <w:t xml:space="preserve">Jeżeli </w:t>
      </w:r>
      <w:r w:rsidR="002B3144">
        <w:rPr>
          <w:rFonts w:ascii="Times New Roman" w:hAnsi="Times New Roman"/>
          <w:color w:val="000000"/>
          <w:sz w:val="24"/>
          <w:szCs w:val="24"/>
        </w:rPr>
        <w:t>W</w:t>
      </w:r>
      <w:r w:rsidRPr="00D57EC1">
        <w:rPr>
          <w:rFonts w:ascii="Times New Roman" w:hAnsi="Times New Roman"/>
          <w:color w:val="000000"/>
          <w:sz w:val="24"/>
          <w:szCs w:val="24"/>
        </w:rPr>
        <w:t>ykonawca nie złożył oświadcze</w:t>
      </w:r>
      <w:r w:rsidR="00F223B3" w:rsidRPr="00D57EC1">
        <w:rPr>
          <w:rFonts w:ascii="Times New Roman" w:hAnsi="Times New Roman"/>
          <w:color w:val="000000"/>
          <w:sz w:val="24"/>
          <w:szCs w:val="24"/>
        </w:rPr>
        <w:t>ń</w:t>
      </w:r>
      <w:r w:rsidRPr="00D57EC1">
        <w:rPr>
          <w:rFonts w:ascii="Times New Roman" w:hAnsi="Times New Roman"/>
          <w:color w:val="000000"/>
          <w:sz w:val="24"/>
          <w:szCs w:val="24"/>
        </w:rPr>
        <w:t>, o którym mowa w pkt</w:t>
      </w:r>
      <w:r w:rsidR="002B3144">
        <w:rPr>
          <w:rFonts w:ascii="Times New Roman" w:hAnsi="Times New Roman"/>
          <w:color w:val="000000"/>
          <w:sz w:val="24"/>
          <w:szCs w:val="24"/>
        </w:rPr>
        <w:t>.</w:t>
      </w:r>
      <w:r w:rsidRPr="00D57EC1">
        <w:rPr>
          <w:rFonts w:ascii="Times New Roman" w:hAnsi="Times New Roman"/>
          <w:color w:val="000000"/>
          <w:sz w:val="24"/>
          <w:szCs w:val="24"/>
        </w:rPr>
        <w:t xml:space="preserve"> 8.1</w:t>
      </w:r>
      <w:r w:rsidR="002B3144">
        <w:rPr>
          <w:rFonts w:ascii="Times New Roman" w:hAnsi="Times New Roman"/>
          <w:color w:val="000000"/>
          <w:sz w:val="24"/>
          <w:szCs w:val="24"/>
        </w:rPr>
        <w:t xml:space="preserve"> </w:t>
      </w:r>
      <w:r w:rsidRPr="00D57EC1">
        <w:rPr>
          <w:rFonts w:ascii="Times New Roman" w:hAnsi="Times New Roman"/>
          <w:color w:val="000000"/>
          <w:sz w:val="24"/>
          <w:szCs w:val="24"/>
        </w:rPr>
        <w:t xml:space="preserve">lub </w:t>
      </w:r>
      <w:r w:rsidR="00F223B3" w:rsidRPr="00D57EC1">
        <w:rPr>
          <w:rFonts w:ascii="Times New Roman" w:hAnsi="Times New Roman"/>
          <w:color w:val="000000"/>
          <w:sz w:val="24"/>
          <w:szCs w:val="24"/>
        </w:rPr>
        <w:t>są</w:t>
      </w:r>
      <w:r w:rsidR="00110932" w:rsidRPr="00D57EC1">
        <w:rPr>
          <w:rFonts w:ascii="Times New Roman" w:hAnsi="Times New Roman"/>
          <w:color w:val="000000"/>
          <w:sz w:val="24"/>
          <w:szCs w:val="24"/>
        </w:rPr>
        <w:t xml:space="preserve"> </w:t>
      </w:r>
      <w:r w:rsidRPr="00D57EC1">
        <w:rPr>
          <w:rFonts w:ascii="Times New Roman" w:hAnsi="Times New Roman"/>
          <w:color w:val="000000"/>
          <w:sz w:val="24"/>
          <w:szCs w:val="24"/>
        </w:rPr>
        <w:t xml:space="preserve"> on</w:t>
      </w:r>
      <w:r w:rsidR="00173F63" w:rsidRPr="00D57EC1">
        <w:rPr>
          <w:rFonts w:ascii="Times New Roman" w:hAnsi="Times New Roman"/>
          <w:color w:val="000000"/>
          <w:sz w:val="24"/>
          <w:szCs w:val="24"/>
        </w:rPr>
        <w:t>e</w:t>
      </w:r>
      <w:r w:rsidR="00F223B3" w:rsidRPr="00D57EC1">
        <w:rPr>
          <w:rFonts w:ascii="Times New Roman" w:hAnsi="Times New Roman"/>
          <w:color w:val="000000"/>
          <w:sz w:val="24"/>
          <w:szCs w:val="24"/>
        </w:rPr>
        <w:t xml:space="preserve"> niekompletne lub </w:t>
      </w:r>
      <w:r w:rsidR="0027177C" w:rsidRPr="00D57EC1">
        <w:rPr>
          <w:rFonts w:ascii="Times New Roman" w:hAnsi="Times New Roman"/>
          <w:color w:val="000000"/>
          <w:sz w:val="24"/>
          <w:szCs w:val="24"/>
        </w:rPr>
        <w:t>zawiera</w:t>
      </w:r>
      <w:r w:rsidR="002B3144">
        <w:rPr>
          <w:rFonts w:ascii="Times New Roman" w:hAnsi="Times New Roman"/>
          <w:color w:val="000000"/>
          <w:sz w:val="24"/>
          <w:szCs w:val="24"/>
        </w:rPr>
        <w:t>ją</w:t>
      </w:r>
      <w:r w:rsidRPr="00D57EC1">
        <w:rPr>
          <w:rFonts w:ascii="Times New Roman" w:hAnsi="Times New Roman"/>
          <w:color w:val="000000"/>
          <w:sz w:val="24"/>
          <w:szCs w:val="24"/>
        </w:rPr>
        <w:t xml:space="preserve"> błędy, </w:t>
      </w:r>
      <w:r w:rsidR="00AE5BEC" w:rsidRPr="00D57EC1">
        <w:rPr>
          <w:rFonts w:ascii="Times New Roman" w:hAnsi="Times New Roman"/>
          <w:color w:val="000000"/>
          <w:sz w:val="24"/>
          <w:szCs w:val="24"/>
        </w:rPr>
        <w:t>Z</w:t>
      </w:r>
      <w:r w:rsidRPr="00D57EC1">
        <w:rPr>
          <w:rFonts w:ascii="Times New Roman" w:hAnsi="Times New Roman"/>
          <w:color w:val="000000"/>
          <w:sz w:val="24"/>
          <w:szCs w:val="24"/>
        </w:rPr>
        <w:t xml:space="preserve">amawiający wezwie </w:t>
      </w:r>
      <w:r w:rsidR="002B3144">
        <w:rPr>
          <w:rFonts w:ascii="Times New Roman" w:hAnsi="Times New Roman"/>
          <w:color w:val="000000"/>
          <w:sz w:val="24"/>
          <w:szCs w:val="24"/>
        </w:rPr>
        <w:t>W</w:t>
      </w:r>
      <w:r w:rsidRPr="00D57EC1">
        <w:rPr>
          <w:rFonts w:ascii="Times New Roman" w:hAnsi="Times New Roman"/>
          <w:color w:val="000000"/>
          <w:sz w:val="24"/>
          <w:szCs w:val="24"/>
        </w:rPr>
        <w:t xml:space="preserve">ykonawcę odpowiednio do </w:t>
      </w:r>
      <w:r w:rsidR="00F223B3" w:rsidRPr="00D57EC1">
        <w:rPr>
          <w:rFonts w:ascii="Times New Roman" w:hAnsi="Times New Roman"/>
          <w:color w:val="000000"/>
          <w:sz w:val="24"/>
          <w:szCs w:val="24"/>
        </w:rPr>
        <w:t>ich</w:t>
      </w:r>
      <w:r w:rsidRPr="00D57EC1">
        <w:rPr>
          <w:rFonts w:ascii="Times New Roman" w:hAnsi="Times New Roman"/>
          <w:color w:val="000000"/>
          <w:sz w:val="24"/>
          <w:szCs w:val="24"/>
        </w:rPr>
        <w:t xml:space="preserve"> złożenia, poprawienia lub uzupełnienia w wyznaczonym terminie, chyba że oferta </w:t>
      </w:r>
      <w:r w:rsidR="009F04B8">
        <w:rPr>
          <w:rFonts w:ascii="Times New Roman" w:hAnsi="Times New Roman"/>
          <w:color w:val="000000"/>
          <w:sz w:val="24"/>
          <w:szCs w:val="24"/>
        </w:rPr>
        <w:t>W</w:t>
      </w:r>
      <w:r w:rsidR="009F04B8" w:rsidRPr="00D57EC1">
        <w:rPr>
          <w:rFonts w:ascii="Times New Roman" w:hAnsi="Times New Roman"/>
          <w:color w:val="000000"/>
          <w:sz w:val="24"/>
          <w:szCs w:val="24"/>
        </w:rPr>
        <w:t xml:space="preserve">ykonawcy </w:t>
      </w:r>
      <w:r w:rsidRPr="00D57EC1">
        <w:rPr>
          <w:rFonts w:ascii="Times New Roman" w:hAnsi="Times New Roman"/>
          <w:color w:val="000000"/>
          <w:sz w:val="24"/>
          <w:szCs w:val="24"/>
        </w:rPr>
        <w:t xml:space="preserve">podlega odrzuceniu bez względu na </w:t>
      </w:r>
      <w:r w:rsidR="00110932" w:rsidRPr="00D57EC1">
        <w:rPr>
          <w:rFonts w:ascii="Times New Roman" w:hAnsi="Times New Roman"/>
          <w:color w:val="000000"/>
          <w:sz w:val="24"/>
          <w:szCs w:val="24"/>
        </w:rPr>
        <w:t>jego</w:t>
      </w:r>
      <w:r w:rsidRPr="00D57EC1">
        <w:rPr>
          <w:rFonts w:ascii="Times New Roman" w:hAnsi="Times New Roman"/>
          <w:color w:val="000000"/>
          <w:sz w:val="24"/>
          <w:szCs w:val="24"/>
        </w:rPr>
        <w:t xml:space="preserve"> złożenie, uzupełnienie lub poprawienie lub zachodzą przesłanki unieważnienia postępowania.</w:t>
      </w:r>
    </w:p>
    <w:p w14:paraId="035B460C" w14:textId="52CEFAAE" w:rsidR="00674295" w:rsidRPr="00D57EC1" w:rsidRDefault="00495D57" w:rsidP="002417F5">
      <w:pPr>
        <w:pStyle w:val="Kolorowalistaakcent11"/>
        <w:numPr>
          <w:ilvl w:val="2"/>
          <w:numId w:val="20"/>
        </w:numPr>
        <w:autoSpaceDE w:val="0"/>
        <w:autoSpaceDN w:val="0"/>
        <w:adjustRightInd w:val="0"/>
        <w:spacing w:line="276" w:lineRule="auto"/>
        <w:ind w:left="1418" w:hanging="709"/>
        <w:rPr>
          <w:rFonts w:ascii="Times New Roman" w:hAnsi="Times New Roman"/>
          <w:b/>
          <w:sz w:val="24"/>
          <w:szCs w:val="24"/>
        </w:rPr>
      </w:pPr>
      <w:r w:rsidRPr="00D57EC1">
        <w:rPr>
          <w:rFonts w:ascii="Times New Roman" w:hAnsi="Times New Roman"/>
          <w:color w:val="000000"/>
          <w:sz w:val="24"/>
          <w:szCs w:val="24"/>
        </w:rPr>
        <w:t xml:space="preserve">Zamawiający może żądać od </w:t>
      </w:r>
      <w:r w:rsidR="009F04B8">
        <w:rPr>
          <w:rFonts w:ascii="Times New Roman" w:hAnsi="Times New Roman"/>
          <w:color w:val="000000"/>
          <w:sz w:val="24"/>
          <w:szCs w:val="24"/>
        </w:rPr>
        <w:t>W</w:t>
      </w:r>
      <w:r w:rsidR="009F04B8" w:rsidRPr="00D57EC1">
        <w:rPr>
          <w:rFonts w:ascii="Times New Roman" w:hAnsi="Times New Roman"/>
          <w:color w:val="000000"/>
          <w:sz w:val="24"/>
          <w:szCs w:val="24"/>
        </w:rPr>
        <w:t xml:space="preserve">ykonawców </w:t>
      </w:r>
      <w:r w:rsidRPr="00D57EC1">
        <w:rPr>
          <w:rFonts w:ascii="Times New Roman" w:hAnsi="Times New Roman"/>
          <w:color w:val="000000"/>
          <w:sz w:val="24"/>
          <w:szCs w:val="24"/>
        </w:rPr>
        <w:t>wyj</w:t>
      </w:r>
      <w:r w:rsidR="00F223B3" w:rsidRPr="00D57EC1">
        <w:rPr>
          <w:rFonts w:ascii="Times New Roman" w:hAnsi="Times New Roman"/>
          <w:color w:val="000000"/>
          <w:sz w:val="24"/>
          <w:szCs w:val="24"/>
        </w:rPr>
        <w:t>aśnień dotyczących treści złożonych</w:t>
      </w:r>
      <w:r w:rsidRPr="00D57EC1">
        <w:rPr>
          <w:rFonts w:ascii="Times New Roman" w:hAnsi="Times New Roman"/>
          <w:color w:val="000000"/>
          <w:sz w:val="24"/>
          <w:szCs w:val="24"/>
        </w:rPr>
        <w:t xml:space="preserve"> oświadcze</w:t>
      </w:r>
      <w:r w:rsidR="00F223B3" w:rsidRPr="00D57EC1">
        <w:rPr>
          <w:rFonts w:ascii="Times New Roman" w:hAnsi="Times New Roman"/>
          <w:color w:val="000000"/>
          <w:sz w:val="24"/>
          <w:szCs w:val="24"/>
        </w:rPr>
        <w:t>ń</w:t>
      </w:r>
      <w:r w:rsidRPr="00D57EC1">
        <w:rPr>
          <w:rFonts w:ascii="Times New Roman" w:hAnsi="Times New Roman"/>
          <w:color w:val="000000"/>
          <w:sz w:val="24"/>
          <w:szCs w:val="24"/>
        </w:rPr>
        <w:t>, o który</w:t>
      </w:r>
      <w:r w:rsidR="00F223B3" w:rsidRPr="00D57EC1">
        <w:rPr>
          <w:rFonts w:ascii="Times New Roman" w:hAnsi="Times New Roman"/>
          <w:color w:val="000000"/>
          <w:sz w:val="24"/>
          <w:szCs w:val="24"/>
        </w:rPr>
        <w:t>ch</w:t>
      </w:r>
      <w:r w:rsidR="00173F63" w:rsidRPr="00D57EC1">
        <w:rPr>
          <w:rFonts w:ascii="Times New Roman" w:hAnsi="Times New Roman"/>
          <w:color w:val="000000"/>
          <w:sz w:val="24"/>
          <w:szCs w:val="24"/>
        </w:rPr>
        <w:t xml:space="preserve"> </w:t>
      </w:r>
      <w:r w:rsidRPr="00D57EC1">
        <w:rPr>
          <w:rFonts w:ascii="Times New Roman" w:hAnsi="Times New Roman"/>
          <w:color w:val="000000"/>
          <w:sz w:val="24"/>
          <w:szCs w:val="24"/>
        </w:rPr>
        <w:t>mowa w pkt</w:t>
      </w:r>
      <w:r w:rsidR="002B3144">
        <w:rPr>
          <w:rFonts w:ascii="Times New Roman" w:hAnsi="Times New Roman"/>
          <w:color w:val="000000"/>
          <w:sz w:val="24"/>
          <w:szCs w:val="24"/>
        </w:rPr>
        <w:t>.</w:t>
      </w:r>
      <w:r w:rsidRPr="00D57EC1">
        <w:rPr>
          <w:rFonts w:ascii="Times New Roman" w:hAnsi="Times New Roman"/>
          <w:color w:val="000000"/>
          <w:sz w:val="24"/>
          <w:szCs w:val="24"/>
        </w:rPr>
        <w:t xml:space="preserve"> 8.1.</w:t>
      </w:r>
    </w:p>
    <w:p w14:paraId="39427CEB" w14:textId="4B90F3A4" w:rsidR="00495D57" w:rsidRPr="005944F1" w:rsidRDefault="00495D57" w:rsidP="005849C3">
      <w:pPr>
        <w:pStyle w:val="Kolorowalistaakcent11"/>
        <w:numPr>
          <w:ilvl w:val="2"/>
          <w:numId w:val="20"/>
        </w:numPr>
        <w:autoSpaceDE w:val="0"/>
        <w:autoSpaceDN w:val="0"/>
        <w:adjustRightInd w:val="0"/>
        <w:spacing w:line="276" w:lineRule="auto"/>
        <w:ind w:left="1418" w:hanging="709"/>
        <w:rPr>
          <w:rFonts w:ascii="Times New Roman" w:hAnsi="Times New Roman"/>
          <w:b/>
          <w:sz w:val="24"/>
          <w:szCs w:val="24"/>
        </w:rPr>
      </w:pPr>
      <w:r w:rsidRPr="00D57EC1">
        <w:rPr>
          <w:rFonts w:ascii="Times New Roman" w:hAnsi="Times New Roman"/>
          <w:color w:val="000000"/>
          <w:sz w:val="24"/>
          <w:szCs w:val="24"/>
        </w:rPr>
        <w:t xml:space="preserve">Jeżeli złożone przez </w:t>
      </w:r>
      <w:r w:rsidR="009F04B8">
        <w:rPr>
          <w:rFonts w:ascii="Times New Roman" w:hAnsi="Times New Roman"/>
          <w:color w:val="000000"/>
          <w:sz w:val="24"/>
          <w:szCs w:val="24"/>
        </w:rPr>
        <w:t>W</w:t>
      </w:r>
      <w:r w:rsidR="009F04B8" w:rsidRPr="00D57EC1">
        <w:rPr>
          <w:rFonts w:ascii="Times New Roman" w:hAnsi="Times New Roman"/>
          <w:color w:val="000000"/>
          <w:sz w:val="24"/>
          <w:szCs w:val="24"/>
        </w:rPr>
        <w:t xml:space="preserve">ykonawcę </w:t>
      </w:r>
      <w:r w:rsidRPr="00D57EC1">
        <w:rPr>
          <w:rFonts w:ascii="Times New Roman" w:hAnsi="Times New Roman"/>
          <w:color w:val="000000"/>
          <w:sz w:val="24"/>
          <w:szCs w:val="24"/>
        </w:rPr>
        <w:t>oświadczeni</w:t>
      </w:r>
      <w:r w:rsidR="00F223B3" w:rsidRPr="00D57EC1">
        <w:rPr>
          <w:rFonts w:ascii="Times New Roman" w:hAnsi="Times New Roman"/>
          <w:color w:val="000000"/>
          <w:sz w:val="24"/>
          <w:szCs w:val="24"/>
        </w:rPr>
        <w:t>a, o których</w:t>
      </w:r>
      <w:r w:rsidRPr="00D57EC1">
        <w:rPr>
          <w:rFonts w:ascii="Times New Roman" w:hAnsi="Times New Roman"/>
          <w:color w:val="000000"/>
          <w:sz w:val="24"/>
          <w:szCs w:val="24"/>
        </w:rPr>
        <w:t xml:space="preserve"> mowa w pkt</w:t>
      </w:r>
      <w:r w:rsidR="005944F1">
        <w:rPr>
          <w:rFonts w:ascii="Times New Roman" w:hAnsi="Times New Roman"/>
          <w:color w:val="000000"/>
          <w:sz w:val="24"/>
          <w:szCs w:val="24"/>
        </w:rPr>
        <w:t>.</w:t>
      </w:r>
      <w:r w:rsidRPr="00D57EC1">
        <w:rPr>
          <w:rFonts w:ascii="Times New Roman" w:hAnsi="Times New Roman"/>
          <w:color w:val="000000"/>
          <w:sz w:val="24"/>
          <w:szCs w:val="24"/>
        </w:rPr>
        <w:t xml:space="preserve"> 8.1 budz</w:t>
      </w:r>
      <w:r w:rsidR="00173F63" w:rsidRPr="00D57EC1">
        <w:rPr>
          <w:rFonts w:ascii="Times New Roman" w:hAnsi="Times New Roman"/>
          <w:color w:val="000000"/>
          <w:sz w:val="24"/>
          <w:szCs w:val="24"/>
        </w:rPr>
        <w:t>ą</w:t>
      </w:r>
      <w:r w:rsidRPr="00D57EC1">
        <w:rPr>
          <w:rFonts w:ascii="Times New Roman" w:hAnsi="Times New Roman"/>
          <w:color w:val="000000"/>
          <w:sz w:val="24"/>
          <w:szCs w:val="24"/>
        </w:rPr>
        <w:t xml:space="preserve"> wątpliwości </w:t>
      </w:r>
      <w:r w:rsidR="00AE5BEC" w:rsidRPr="00D57EC1">
        <w:rPr>
          <w:rFonts w:ascii="Times New Roman" w:hAnsi="Times New Roman"/>
          <w:color w:val="000000"/>
          <w:sz w:val="24"/>
          <w:szCs w:val="24"/>
        </w:rPr>
        <w:t>Z</w:t>
      </w:r>
      <w:r w:rsidRPr="00D57EC1">
        <w:rPr>
          <w:rFonts w:ascii="Times New Roman" w:hAnsi="Times New Roman"/>
          <w:color w:val="000000"/>
          <w:sz w:val="24"/>
          <w:szCs w:val="24"/>
        </w:rPr>
        <w:t xml:space="preserve">amawiającego, może on zwrócić się bezpośrednio do podmiotu, który jest </w:t>
      </w:r>
      <w:r w:rsidR="00836A79" w:rsidRPr="00D57EC1">
        <w:rPr>
          <w:rFonts w:ascii="Times New Roman" w:hAnsi="Times New Roman"/>
          <w:color w:val="000000"/>
          <w:sz w:val="24"/>
          <w:szCs w:val="24"/>
        </w:rPr>
        <w:br/>
      </w:r>
      <w:r w:rsidRPr="00D57EC1">
        <w:rPr>
          <w:rFonts w:ascii="Times New Roman" w:hAnsi="Times New Roman"/>
          <w:color w:val="000000"/>
          <w:sz w:val="24"/>
          <w:szCs w:val="24"/>
        </w:rPr>
        <w:t xml:space="preserve">w posiadaniu informacji lub dokumentów istotnych w tym zakresie dla oceny spełniania przez wykonawcę warunków udziału w </w:t>
      </w:r>
      <w:r w:rsidR="009F04B8">
        <w:rPr>
          <w:rFonts w:ascii="Times New Roman" w:hAnsi="Times New Roman"/>
          <w:color w:val="000000"/>
          <w:sz w:val="24"/>
          <w:szCs w:val="24"/>
        </w:rPr>
        <w:t>P</w:t>
      </w:r>
      <w:r w:rsidR="009F04B8" w:rsidRPr="00D57EC1">
        <w:rPr>
          <w:rFonts w:ascii="Times New Roman" w:hAnsi="Times New Roman"/>
          <w:color w:val="000000"/>
          <w:sz w:val="24"/>
          <w:szCs w:val="24"/>
        </w:rPr>
        <w:t xml:space="preserve">ostępowaniu </w:t>
      </w:r>
      <w:r w:rsidRPr="00D57EC1">
        <w:rPr>
          <w:rFonts w:ascii="Times New Roman" w:hAnsi="Times New Roman"/>
          <w:color w:val="000000"/>
          <w:sz w:val="24"/>
          <w:szCs w:val="24"/>
        </w:rPr>
        <w:t xml:space="preserve">lub braku podstaw wykluczenia, </w:t>
      </w:r>
      <w:r w:rsidR="00836A79" w:rsidRPr="00D57EC1">
        <w:rPr>
          <w:rFonts w:ascii="Times New Roman" w:hAnsi="Times New Roman"/>
          <w:color w:val="000000"/>
          <w:sz w:val="24"/>
          <w:szCs w:val="24"/>
        </w:rPr>
        <w:br/>
      </w:r>
      <w:r w:rsidRPr="00D57EC1">
        <w:rPr>
          <w:rFonts w:ascii="Times New Roman" w:hAnsi="Times New Roman"/>
          <w:color w:val="000000"/>
          <w:sz w:val="24"/>
          <w:szCs w:val="24"/>
        </w:rPr>
        <w:t>o przedstawienie takich informacji lub dokumentów.</w:t>
      </w:r>
    </w:p>
    <w:p w14:paraId="12DFC1AF" w14:textId="77777777" w:rsidR="005944F1" w:rsidRPr="005944F1" w:rsidRDefault="005944F1" w:rsidP="005944F1">
      <w:pPr>
        <w:pStyle w:val="Kolorowalistaakcent11"/>
        <w:autoSpaceDE w:val="0"/>
        <w:autoSpaceDN w:val="0"/>
        <w:adjustRightInd w:val="0"/>
        <w:spacing w:line="276" w:lineRule="auto"/>
        <w:ind w:left="0"/>
        <w:rPr>
          <w:rFonts w:ascii="Times New Roman" w:hAnsi="Times New Roman"/>
          <w:b/>
          <w:sz w:val="10"/>
          <w:szCs w:val="10"/>
        </w:rPr>
      </w:pPr>
    </w:p>
    <w:p w14:paraId="67084907" w14:textId="16FDD4E2" w:rsidR="0016661E" w:rsidRPr="00D57EC1" w:rsidRDefault="00F223B3" w:rsidP="00831F0B">
      <w:pPr>
        <w:pStyle w:val="Akapitzlist"/>
        <w:numPr>
          <w:ilvl w:val="1"/>
          <w:numId w:val="11"/>
        </w:numPr>
        <w:ind w:left="567" w:hanging="567"/>
        <w:rPr>
          <w:rFonts w:ascii="Times New Roman" w:hAnsi="Times New Roman"/>
          <w:sz w:val="24"/>
          <w:szCs w:val="24"/>
        </w:rPr>
      </w:pPr>
      <w:bookmarkStart w:id="108" w:name="_Hlk61070718"/>
      <w:r w:rsidRPr="00D57EC1">
        <w:rPr>
          <w:rFonts w:ascii="Times New Roman" w:hAnsi="Times New Roman"/>
          <w:sz w:val="24"/>
          <w:szCs w:val="24"/>
        </w:rPr>
        <w:t xml:space="preserve">W przypadku o którym mowa w </w:t>
      </w:r>
      <w:r w:rsidR="001E383B">
        <w:rPr>
          <w:rFonts w:ascii="Times New Roman" w:hAnsi="Times New Roman"/>
          <w:sz w:val="24"/>
          <w:szCs w:val="24"/>
        </w:rPr>
        <w:t>pkt.</w:t>
      </w:r>
      <w:r w:rsidRPr="00D57EC1">
        <w:rPr>
          <w:rFonts w:ascii="Times New Roman" w:hAnsi="Times New Roman"/>
          <w:sz w:val="24"/>
          <w:szCs w:val="24"/>
        </w:rPr>
        <w:t xml:space="preserve"> 6</w:t>
      </w:r>
      <w:r w:rsidR="0016661E" w:rsidRPr="00D57EC1">
        <w:rPr>
          <w:rFonts w:ascii="Times New Roman" w:hAnsi="Times New Roman"/>
          <w:sz w:val="24"/>
          <w:szCs w:val="24"/>
        </w:rPr>
        <w:t>.2</w:t>
      </w:r>
      <w:r w:rsidR="0047289C" w:rsidRPr="00D57EC1">
        <w:rPr>
          <w:rFonts w:ascii="Times New Roman" w:hAnsi="Times New Roman"/>
          <w:sz w:val="24"/>
          <w:szCs w:val="24"/>
        </w:rPr>
        <w:t xml:space="preserve"> i 6.3</w:t>
      </w:r>
      <w:r w:rsidRPr="00D57EC1">
        <w:rPr>
          <w:rFonts w:ascii="Times New Roman" w:hAnsi="Times New Roman"/>
          <w:sz w:val="24"/>
          <w:szCs w:val="24"/>
        </w:rPr>
        <w:t xml:space="preserve"> SWZ </w:t>
      </w:r>
      <w:r w:rsidR="009F04B8">
        <w:rPr>
          <w:rFonts w:ascii="Times New Roman" w:hAnsi="Times New Roman"/>
          <w:sz w:val="24"/>
          <w:szCs w:val="24"/>
        </w:rPr>
        <w:t>W</w:t>
      </w:r>
      <w:r w:rsidR="009F04B8" w:rsidRPr="00D57EC1">
        <w:rPr>
          <w:rFonts w:ascii="Times New Roman" w:hAnsi="Times New Roman"/>
          <w:sz w:val="24"/>
          <w:szCs w:val="24"/>
        </w:rPr>
        <w:t xml:space="preserve">ykonawcy </w:t>
      </w:r>
      <w:r w:rsidRPr="00D57EC1">
        <w:rPr>
          <w:rFonts w:ascii="Times New Roman" w:hAnsi="Times New Roman"/>
          <w:sz w:val="24"/>
          <w:szCs w:val="24"/>
        </w:rPr>
        <w:t xml:space="preserve">wspólnie ubiegający się o udzielenie </w:t>
      </w:r>
      <w:r w:rsidR="009F04B8">
        <w:rPr>
          <w:rFonts w:ascii="Times New Roman" w:hAnsi="Times New Roman"/>
          <w:sz w:val="24"/>
          <w:szCs w:val="24"/>
        </w:rPr>
        <w:t>Z</w:t>
      </w:r>
      <w:r w:rsidRPr="00D57EC1">
        <w:rPr>
          <w:rFonts w:ascii="Times New Roman" w:hAnsi="Times New Roman"/>
          <w:sz w:val="24"/>
          <w:szCs w:val="24"/>
        </w:rPr>
        <w:t xml:space="preserve">amówienia dołączają do oferty oświadczenie, z którego wynika, które usługi wykonają poszczególni </w:t>
      </w:r>
      <w:r w:rsidR="001E383B">
        <w:rPr>
          <w:rFonts w:ascii="Times New Roman" w:hAnsi="Times New Roman"/>
          <w:sz w:val="24"/>
          <w:szCs w:val="24"/>
        </w:rPr>
        <w:t>W</w:t>
      </w:r>
      <w:r w:rsidRPr="00D57EC1">
        <w:rPr>
          <w:rFonts w:ascii="Times New Roman" w:hAnsi="Times New Roman"/>
          <w:sz w:val="24"/>
          <w:szCs w:val="24"/>
        </w:rPr>
        <w:t>ykonawcy.</w:t>
      </w:r>
    </w:p>
    <w:p w14:paraId="5706B97A" w14:textId="5D76BB62" w:rsidR="0016661E" w:rsidRPr="00D57EC1" w:rsidRDefault="0016661E" w:rsidP="0016661E">
      <w:pPr>
        <w:pStyle w:val="Kolorowalistaakcent11"/>
        <w:autoSpaceDE w:val="0"/>
        <w:autoSpaceDN w:val="0"/>
        <w:adjustRightInd w:val="0"/>
        <w:spacing w:line="276" w:lineRule="auto"/>
        <w:ind w:left="1418" w:hanging="709"/>
        <w:rPr>
          <w:rFonts w:ascii="Times New Roman" w:hAnsi="Times New Roman"/>
          <w:bCs/>
          <w:sz w:val="24"/>
          <w:szCs w:val="24"/>
        </w:rPr>
      </w:pPr>
      <w:r w:rsidRPr="00D57EC1">
        <w:rPr>
          <w:rFonts w:ascii="Times New Roman" w:hAnsi="Times New Roman"/>
          <w:color w:val="000000"/>
          <w:sz w:val="24"/>
          <w:szCs w:val="24"/>
        </w:rPr>
        <w:t xml:space="preserve">8.2.1 </w:t>
      </w:r>
      <w:r w:rsidRPr="00D57EC1">
        <w:rPr>
          <w:rFonts w:ascii="Times New Roman" w:hAnsi="Times New Roman"/>
          <w:color w:val="000000"/>
          <w:sz w:val="24"/>
          <w:szCs w:val="24"/>
        </w:rPr>
        <w:tab/>
      </w:r>
      <w:r w:rsidRPr="00D57EC1">
        <w:rPr>
          <w:rFonts w:ascii="Times New Roman" w:hAnsi="Times New Roman"/>
          <w:color w:val="000000" w:themeColor="text1"/>
          <w:sz w:val="24"/>
          <w:szCs w:val="24"/>
        </w:rPr>
        <w:t>Oświadczenie należy złożyć w</w:t>
      </w:r>
      <w:r w:rsidR="001E383B">
        <w:rPr>
          <w:rFonts w:ascii="Times New Roman" w:hAnsi="Times New Roman"/>
          <w:color w:val="000000" w:themeColor="text1"/>
          <w:sz w:val="24"/>
          <w:szCs w:val="24"/>
        </w:rPr>
        <w:t>edłu</w:t>
      </w:r>
      <w:r w:rsidRPr="00D57EC1">
        <w:rPr>
          <w:rFonts w:ascii="Times New Roman" w:hAnsi="Times New Roman"/>
          <w:color w:val="000000" w:themeColor="text1"/>
          <w:sz w:val="24"/>
          <w:szCs w:val="24"/>
        </w:rPr>
        <w:t>g</w:t>
      </w:r>
      <w:r w:rsidRPr="00D57EC1">
        <w:rPr>
          <w:rFonts w:ascii="Times New Roman" w:hAnsi="Times New Roman"/>
          <w:sz w:val="24"/>
          <w:szCs w:val="24"/>
        </w:rPr>
        <w:t xml:space="preserve"> wymogów </w:t>
      </w:r>
      <w:r w:rsidR="001E383B">
        <w:rPr>
          <w:rFonts w:ascii="Times New Roman" w:hAnsi="Times New Roman"/>
          <w:bCs/>
          <w:sz w:val="24"/>
          <w:szCs w:val="24"/>
        </w:rPr>
        <w:t>Z</w:t>
      </w:r>
      <w:r w:rsidRPr="00D57EC1">
        <w:rPr>
          <w:rFonts w:ascii="Times New Roman" w:hAnsi="Times New Roman"/>
          <w:bCs/>
          <w:sz w:val="24"/>
          <w:szCs w:val="24"/>
        </w:rPr>
        <w:t xml:space="preserve">ałącznika nr </w:t>
      </w:r>
      <w:r w:rsidR="00821642" w:rsidRPr="00D57EC1">
        <w:rPr>
          <w:rFonts w:ascii="Times New Roman" w:hAnsi="Times New Roman"/>
          <w:bCs/>
          <w:sz w:val="24"/>
          <w:szCs w:val="24"/>
        </w:rPr>
        <w:t>5</w:t>
      </w:r>
      <w:r w:rsidRPr="00D57EC1">
        <w:rPr>
          <w:rFonts w:ascii="Times New Roman" w:hAnsi="Times New Roman"/>
          <w:bCs/>
          <w:sz w:val="24"/>
          <w:szCs w:val="24"/>
        </w:rPr>
        <w:t xml:space="preserve"> do SWZ.</w:t>
      </w:r>
    </w:p>
    <w:p w14:paraId="20F3B4A1" w14:textId="4B9D85B7" w:rsidR="00F223B3" w:rsidRDefault="0016661E" w:rsidP="00405DE1">
      <w:pPr>
        <w:pStyle w:val="Kolorowalistaakcent11"/>
        <w:numPr>
          <w:ilvl w:val="2"/>
          <w:numId w:val="140"/>
        </w:numPr>
        <w:autoSpaceDE w:val="0"/>
        <w:autoSpaceDN w:val="0"/>
        <w:adjustRightInd w:val="0"/>
        <w:spacing w:line="276" w:lineRule="auto"/>
        <w:rPr>
          <w:rFonts w:ascii="Times New Roman" w:hAnsi="Times New Roman"/>
          <w:bCs/>
          <w:sz w:val="24"/>
          <w:szCs w:val="24"/>
        </w:rPr>
      </w:pPr>
      <w:r w:rsidRPr="00D57EC1">
        <w:rPr>
          <w:rFonts w:ascii="Times New Roman" w:hAnsi="Times New Roman"/>
          <w:color w:val="000000"/>
          <w:sz w:val="24"/>
          <w:szCs w:val="24"/>
        </w:rPr>
        <w:tab/>
      </w:r>
      <w:r w:rsidRPr="00D57EC1">
        <w:rPr>
          <w:rFonts w:ascii="Times New Roman" w:hAnsi="Times New Roman"/>
          <w:bCs/>
          <w:sz w:val="24"/>
          <w:szCs w:val="24"/>
        </w:rPr>
        <w:t>Oświadczenie to jest podmiotowym środkiem dowodowym.</w:t>
      </w:r>
    </w:p>
    <w:p w14:paraId="632B90E4" w14:textId="77777777" w:rsidR="00660EE5" w:rsidRPr="00660EE5" w:rsidRDefault="00660EE5" w:rsidP="00660EE5">
      <w:pPr>
        <w:pStyle w:val="Kolorowalistaakcent11"/>
        <w:autoSpaceDE w:val="0"/>
        <w:autoSpaceDN w:val="0"/>
        <w:adjustRightInd w:val="0"/>
        <w:spacing w:line="276" w:lineRule="auto"/>
        <w:ind w:left="0"/>
        <w:rPr>
          <w:rFonts w:ascii="Times New Roman" w:hAnsi="Times New Roman"/>
          <w:sz w:val="10"/>
          <w:szCs w:val="10"/>
        </w:rPr>
      </w:pPr>
    </w:p>
    <w:p w14:paraId="1906BB1B" w14:textId="626443B6" w:rsidR="00595411" w:rsidRPr="00405DE1" w:rsidRDefault="00B074E9" w:rsidP="00405DE1">
      <w:pPr>
        <w:pStyle w:val="Kolorowalistaakcent11"/>
        <w:numPr>
          <w:ilvl w:val="1"/>
          <w:numId w:val="11"/>
        </w:numPr>
        <w:tabs>
          <w:tab w:val="left" w:pos="567"/>
        </w:tabs>
        <w:autoSpaceDE w:val="0"/>
        <w:autoSpaceDN w:val="0"/>
        <w:adjustRightInd w:val="0"/>
        <w:spacing w:before="0" w:after="0" w:line="276" w:lineRule="auto"/>
        <w:ind w:left="567" w:hanging="567"/>
        <w:rPr>
          <w:rFonts w:ascii="Times New Roman" w:hAnsi="Times New Roman"/>
          <w:sz w:val="24"/>
          <w:szCs w:val="24"/>
        </w:rPr>
      </w:pPr>
      <w:r w:rsidRPr="00D57EC1">
        <w:rPr>
          <w:rFonts w:ascii="Times New Roman" w:hAnsi="Times New Roman"/>
          <w:color w:val="000000"/>
          <w:sz w:val="24"/>
          <w:szCs w:val="24"/>
        </w:rPr>
        <w:t xml:space="preserve">Zamawiający wezwie </w:t>
      </w:r>
      <w:r w:rsidR="009F04B8">
        <w:rPr>
          <w:rFonts w:ascii="Times New Roman" w:hAnsi="Times New Roman"/>
          <w:color w:val="000000"/>
          <w:sz w:val="24"/>
          <w:szCs w:val="24"/>
        </w:rPr>
        <w:t>W</w:t>
      </w:r>
      <w:r w:rsidRPr="00D57EC1">
        <w:rPr>
          <w:rFonts w:ascii="Times New Roman" w:hAnsi="Times New Roman"/>
          <w:color w:val="000000"/>
          <w:sz w:val="24"/>
          <w:szCs w:val="24"/>
        </w:rPr>
        <w:t xml:space="preserve">ykonawcę, którego oferta została najwyżej oceniona, do złożenia </w:t>
      </w:r>
      <w:r w:rsidR="00836A79" w:rsidRPr="00D57EC1">
        <w:rPr>
          <w:rFonts w:ascii="Times New Roman" w:hAnsi="Times New Roman"/>
          <w:color w:val="000000"/>
          <w:sz w:val="24"/>
          <w:szCs w:val="24"/>
        </w:rPr>
        <w:br/>
      </w:r>
      <w:r w:rsidRPr="00D57EC1">
        <w:rPr>
          <w:rFonts w:ascii="Times New Roman" w:hAnsi="Times New Roman"/>
          <w:color w:val="000000"/>
          <w:sz w:val="24"/>
          <w:szCs w:val="24"/>
        </w:rPr>
        <w:t>w wyznaczonym terminie (nie krótszym niż 5 dni od dnia wezwania) następujących podmiotowych środków dowodowych (aktualnych na dzień złożenia)</w:t>
      </w:r>
      <w:bookmarkEnd w:id="108"/>
      <w:r w:rsidR="00405DE1">
        <w:rPr>
          <w:rFonts w:ascii="Times New Roman" w:hAnsi="Times New Roman"/>
          <w:color w:val="000000"/>
          <w:sz w:val="24"/>
          <w:szCs w:val="24"/>
        </w:rPr>
        <w:t xml:space="preserve"> w</w:t>
      </w:r>
      <w:r w:rsidR="00595411" w:rsidRPr="00405DE1">
        <w:rPr>
          <w:rFonts w:ascii="Times New Roman" w:hAnsi="Times New Roman"/>
          <w:b/>
          <w:sz w:val="24"/>
          <w:szCs w:val="24"/>
        </w:rPr>
        <w:t xml:space="preserve"> </w:t>
      </w:r>
      <w:r w:rsidR="00595411" w:rsidRPr="00405DE1">
        <w:rPr>
          <w:rFonts w:ascii="Times New Roman" w:hAnsi="Times New Roman"/>
          <w:bCs/>
          <w:sz w:val="24"/>
          <w:szCs w:val="24"/>
        </w:rPr>
        <w:t xml:space="preserve">celu potwierdzenia spełniania warunków udziału w </w:t>
      </w:r>
      <w:r w:rsidR="009F04B8" w:rsidRPr="00405DE1">
        <w:rPr>
          <w:rFonts w:ascii="Times New Roman" w:hAnsi="Times New Roman"/>
          <w:bCs/>
          <w:sz w:val="24"/>
          <w:szCs w:val="24"/>
        </w:rPr>
        <w:t>P</w:t>
      </w:r>
      <w:r w:rsidR="00595411" w:rsidRPr="00405DE1">
        <w:rPr>
          <w:rFonts w:ascii="Times New Roman" w:hAnsi="Times New Roman"/>
          <w:bCs/>
          <w:sz w:val="24"/>
          <w:szCs w:val="24"/>
        </w:rPr>
        <w:t>ostępowaniu:</w:t>
      </w:r>
    </w:p>
    <w:p w14:paraId="18F2D1A5" w14:textId="5567FBBC" w:rsidR="00F8191C" w:rsidRPr="00405DE1" w:rsidRDefault="00F8191C" w:rsidP="00405DE1">
      <w:pPr>
        <w:pStyle w:val="Akapitzlist"/>
        <w:numPr>
          <w:ilvl w:val="4"/>
          <w:numId w:val="66"/>
        </w:numPr>
        <w:ind w:left="1701" w:hanging="850"/>
        <w:rPr>
          <w:rFonts w:ascii="Times New Roman" w:hAnsi="Times New Roman"/>
          <w:bCs/>
          <w:sz w:val="24"/>
          <w:szCs w:val="24"/>
        </w:rPr>
      </w:pPr>
      <w:r w:rsidRPr="00AA2963">
        <w:rPr>
          <w:rFonts w:ascii="Times New Roman" w:hAnsi="Times New Roman"/>
          <w:b/>
          <w:sz w:val="24"/>
          <w:szCs w:val="24"/>
        </w:rPr>
        <w:t>uprawnień do prowadzenia określonej działalności gospodarczej lub zawodowej</w:t>
      </w:r>
      <w:r w:rsidRPr="00DA593D">
        <w:rPr>
          <w:rFonts w:ascii="Times New Roman" w:hAnsi="Times New Roman"/>
          <w:b/>
          <w:sz w:val="24"/>
          <w:szCs w:val="24"/>
        </w:rPr>
        <w:t>, o ile wynika to z odrębnych przepisów</w:t>
      </w:r>
      <w:r w:rsidR="00405DE1" w:rsidRPr="00405DE1">
        <w:rPr>
          <w:rFonts w:ascii="Times New Roman" w:hAnsi="Times New Roman"/>
          <w:bCs/>
          <w:sz w:val="24"/>
          <w:szCs w:val="24"/>
        </w:rPr>
        <w:t>, tj. a</w:t>
      </w:r>
      <w:r w:rsidR="00334094" w:rsidRPr="00405DE1">
        <w:rPr>
          <w:rFonts w:ascii="Times New Roman" w:hAnsi="Times New Roman"/>
          <w:sz w:val="24"/>
          <w:szCs w:val="24"/>
        </w:rPr>
        <w:t>ktualn</w:t>
      </w:r>
      <w:r w:rsidR="00405DE1" w:rsidRPr="00405DE1">
        <w:rPr>
          <w:rFonts w:ascii="Times New Roman" w:hAnsi="Times New Roman"/>
          <w:sz w:val="24"/>
          <w:szCs w:val="24"/>
        </w:rPr>
        <w:t>ej</w:t>
      </w:r>
      <w:r w:rsidR="00334094" w:rsidRPr="00405DE1">
        <w:rPr>
          <w:rFonts w:ascii="Times New Roman" w:hAnsi="Times New Roman"/>
          <w:sz w:val="24"/>
          <w:szCs w:val="24"/>
        </w:rPr>
        <w:t xml:space="preserve"> </w:t>
      </w:r>
      <w:r w:rsidR="00405DE1" w:rsidRPr="00405DE1">
        <w:rPr>
          <w:rFonts w:ascii="Times New Roman" w:hAnsi="Times New Roman"/>
          <w:sz w:val="24"/>
          <w:szCs w:val="24"/>
        </w:rPr>
        <w:t>k</w:t>
      </w:r>
      <w:r w:rsidR="00334094" w:rsidRPr="00405DE1">
        <w:rPr>
          <w:rFonts w:ascii="Times New Roman" w:hAnsi="Times New Roman"/>
          <w:sz w:val="24"/>
          <w:szCs w:val="24"/>
        </w:rPr>
        <w:t>oncesja Ministra Spraw Wewnętrznych</w:t>
      </w:r>
      <w:r w:rsidR="00405DE1">
        <w:rPr>
          <w:rFonts w:ascii="Times New Roman" w:hAnsi="Times New Roman"/>
          <w:sz w:val="24"/>
          <w:szCs w:val="24"/>
        </w:rPr>
        <w:br/>
      </w:r>
      <w:r w:rsidR="00334094" w:rsidRPr="00405DE1">
        <w:rPr>
          <w:rFonts w:ascii="Times New Roman" w:hAnsi="Times New Roman"/>
          <w:sz w:val="24"/>
          <w:szCs w:val="24"/>
        </w:rPr>
        <w:t>i Administracji na prowadzenie działalności gospodarczej w zakresie usług ochrony osób</w:t>
      </w:r>
      <w:r w:rsidR="00405DE1">
        <w:rPr>
          <w:rFonts w:ascii="Times New Roman" w:hAnsi="Times New Roman"/>
          <w:sz w:val="24"/>
          <w:szCs w:val="24"/>
        </w:rPr>
        <w:br/>
      </w:r>
      <w:r w:rsidR="00334094" w:rsidRPr="00405DE1">
        <w:rPr>
          <w:rFonts w:ascii="Times New Roman" w:hAnsi="Times New Roman"/>
          <w:sz w:val="24"/>
          <w:szCs w:val="24"/>
        </w:rPr>
        <w:t>i mienia</w:t>
      </w:r>
    </w:p>
    <w:p w14:paraId="1745A1F7" w14:textId="72BE808C" w:rsidR="00F8191C" w:rsidRPr="00D57EC1" w:rsidRDefault="00334094" w:rsidP="00F046F9">
      <w:pPr>
        <w:pStyle w:val="Kolorowalistaakcent11"/>
        <w:numPr>
          <w:ilvl w:val="7"/>
          <w:numId w:val="66"/>
        </w:numPr>
        <w:autoSpaceDE w:val="0"/>
        <w:autoSpaceDN w:val="0"/>
        <w:adjustRightInd w:val="0"/>
        <w:spacing w:before="0" w:after="0" w:line="276" w:lineRule="auto"/>
        <w:ind w:left="1701" w:hanging="850"/>
        <w:rPr>
          <w:rFonts w:ascii="Times New Roman" w:hAnsi="Times New Roman"/>
          <w:b/>
          <w:sz w:val="24"/>
          <w:szCs w:val="24"/>
        </w:rPr>
      </w:pPr>
      <w:r w:rsidRPr="00D57EC1">
        <w:rPr>
          <w:rFonts w:ascii="Times New Roman" w:hAnsi="Times New Roman"/>
          <w:b/>
          <w:sz w:val="24"/>
          <w:szCs w:val="24"/>
        </w:rPr>
        <w:t>zdolnoś</w:t>
      </w:r>
      <w:r w:rsidR="00372882" w:rsidRPr="00D57EC1">
        <w:rPr>
          <w:rFonts w:ascii="Times New Roman" w:hAnsi="Times New Roman"/>
          <w:b/>
          <w:sz w:val="24"/>
          <w:szCs w:val="24"/>
        </w:rPr>
        <w:t>ci technicznej i zawodowej</w:t>
      </w:r>
      <w:r w:rsidR="00372882" w:rsidRPr="001540E2">
        <w:rPr>
          <w:rFonts w:ascii="Times New Roman" w:hAnsi="Times New Roman"/>
          <w:bCs/>
          <w:sz w:val="24"/>
          <w:szCs w:val="24"/>
        </w:rPr>
        <w:t>:</w:t>
      </w:r>
    </w:p>
    <w:p w14:paraId="11567E83" w14:textId="0B260B6F" w:rsidR="00372882" w:rsidRPr="00D57EC1" w:rsidRDefault="00372882" w:rsidP="00F046F9">
      <w:pPr>
        <w:pStyle w:val="Kolorowalistaakcent11"/>
        <w:numPr>
          <w:ilvl w:val="0"/>
          <w:numId w:val="67"/>
        </w:numPr>
        <w:autoSpaceDE w:val="0"/>
        <w:autoSpaceDN w:val="0"/>
        <w:adjustRightInd w:val="0"/>
        <w:spacing w:before="0" w:after="0" w:line="276" w:lineRule="auto"/>
        <w:ind w:left="1701" w:hanging="425"/>
        <w:rPr>
          <w:rFonts w:ascii="Times New Roman" w:hAnsi="Times New Roman"/>
          <w:sz w:val="24"/>
          <w:szCs w:val="24"/>
        </w:rPr>
      </w:pPr>
      <w:r w:rsidRPr="00D57EC1">
        <w:rPr>
          <w:rFonts w:ascii="Times New Roman" w:hAnsi="Times New Roman"/>
          <w:b/>
          <w:sz w:val="24"/>
          <w:szCs w:val="24"/>
        </w:rPr>
        <w:t xml:space="preserve">Wykaz usług - </w:t>
      </w:r>
      <w:r w:rsidRPr="00D57EC1">
        <w:rPr>
          <w:rFonts w:ascii="Times New Roman" w:hAnsi="Times New Roman"/>
          <w:sz w:val="24"/>
          <w:szCs w:val="24"/>
        </w:rPr>
        <w:t xml:space="preserve">wykonanych nie wcześniej niż w okresie ostatnich </w:t>
      </w:r>
      <w:r w:rsidR="00F940C3" w:rsidRPr="00D57EC1">
        <w:rPr>
          <w:rFonts w:ascii="Times New Roman" w:hAnsi="Times New Roman"/>
          <w:sz w:val="24"/>
          <w:szCs w:val="24"/>
        </w:rPr>
        <w:t>3</w:t>
      </w:r>
      <w:r w:rsidRPr="00D57EC1">
        <w:rPr>
          <w:rFonts w:ascii="Times New Roman" w:hAnsi="Times New Roman"/>
          <w:sz w:val="24"/>
          <w:szCs w:val="24"/>
        </w:rPr>
        <w:t xml:space="preserve"> lat, a jeżeli okres prowadzenia działalności jest krótszy </w:t>
      </w:r>
      <w:r w:rsidR="009A5A58">
        <w:rPr>
          <w:rFonts w:ascii="Times New Roman" w:hAnsi="Times New Roman"/>
          <w:sz w:val="24"/>
          <w:szCs w:val="24"/>
        </w:rPr>
        <w:t>-</w:t>
      </w:r>
      <w:r w:rsidRPr="00D57EC1">
        <w:rPr>
          <w:rFonts w:ascii="Times New Roman" w:hAnsi="Times New Roman"/>
          <w:sz w:val="24"/>
          <w:szCs w:val="24"/>
        </w:rPr>
        <w:t xml:space="preserve"> w tym okresie, wraz z podaniem ich rodzaju, wartości, daty i miejsca wykonania oraz podmiotów, na rzecz których </w:t>
      </w:r>
      <w:r w:rsidR="00F940C3" w:rsidRPr="00D57EC1">
        <w:rPr>
          <w:rFonts w:ascii="Times New Roman" w:hAnsi="Times New Roman"/>
          <w:sz w:val="24"/>
          <w:szCs w:val="24"/>
        </w:rPr>
        <w:t>usługi</w:t>
      </w:r>
      <w:r w:rsidRPr="00D57EC1">
        <w:rPr>
          <w:rFonts w:ascii="Times New Roman" w:hAnsi="Times New Roman"/>
          <w:sz w:val="24"/>
          <w:szCs w:val="24"/>
        </w:rPr>
        <w:t xml:space="preserve"> te zostały wykonane, oraz załączeniem dowodów określających, czy te </w:t>
      </w:r>
      <w:r w:rsidR="00F940C3" w:rsidRPr="00D57EC1">
        <w:rPr>
          <w:rFonts w:ascii="Times New Roman" w:hAnsi="Times New Roman"/>
          <w:sz w:val="24"/>
          <w:szCs w:val="24"/>
        </w:rPr>
        <w:t xml:space="preserve">usługi </w:t>
      </w:r>
      <w:r w:rsidRPr="00D57EC1">
        <w:rPr>
          <w:rFonts w:ascii="Times New Roman" w:hAnsi="Times New Roman"/>
          <w:sz w:val="24"/>
          <w:szCs w:val="24"/>
        </w:rPr>
        <w:t xml:space="preserve"> zostały wykonane należycie, przy czym dowodami, o których mowa, są referencje bądź inne dokumenty sporządzone przez podmiot, n</w:t>
      </w:r>
      <w:r w:rsidR="00F940C3" w:rsidRPr="00D57EC1">
        <w:rPr>
          <w:rFonts w:ascii="Times New Roman" w:hAnsi="Times New Roman"/>
          <w:sz w:val="24"/>
          <w:szCs w:val="24"/>
        </w:rPr>
        <w:t>a rzecz którego usługi</w:t>
      </w:r>
      <w:r w:rsidRPr="00D57EC1">
        <w:rPr>
          <w:rFonts w:ascii="Times New Roman" w:hAnsi="Times New Roman"/>
          <w:sz w:val="24"/>
          <w:szCs w:val="24"/>
        </w:rPr>
        <w:t xml:space="preserve"> zostały wykonywane, a jeżeli </w:t>
      </w:r>
      <w:r w:rsidRPr="00D57EC1">
        <w:rPr>
          <w:rFonts w:ascii="Times New Roman" w:hAnsi="Times New Roman"/>
          <w:sz w:val="24"/>
          <w:szCs w:val="24"/>
        </w:rPr>
        <w:lastRenderedPageBreak/>
        <w:t xml:space="preserve">wykonawca z przyczyn niezależnych od niego nie jest w stanie uzyskać tych dokumentów </w:t>
      </w:r>
      <w:r w:rsidR="009A5A58">
        <w:rPr>
          <w:rFonts w:ascii="Times New Roman" w:hAnsi="Times New Roman"/>
          <w:sz w:val="24"/>
          <w:szCs w:val="24"/>
        </w:rPr>
        <w:t>-</w:t>
      </w:r>
      <w:r w:rsidRPr="00D57EC1">
        <w:rPr>
          <w:rFonts w:ascii="Times New Roman" w:hAnsi="Times New Roman"/>
          <w:sz w:val="24"/>
          <w:szCs w:val="24"/>
        </w:rPr>
        <w:t xml:space="preserve"> inne odpowiednie dokumenty</w:t>
      </w:r>
      <w:r w:rsidR="009A5A58">
        <w:rPr>
          <w:rFonts w:ascii="Times New Roman" w:hAnsi="Times New Roman"/>
          <w:sz w:val="24"/>
          <w:szCs w:val="24"/>
        </w:rPr>
        <w:t>;</w:t>
      </w:r>
      <w:r w:rsidRPr="00D57EC1">
        <w:rPr>
          <w:rFonts w:ascii="Times New Roman" w:hAnsi="Times New Roman"/>
          <w:sz w:val="24"/>
          <w:szCs w:val="24"/>
        </w:rPr>
        <w:t xml:space="preserve"> </w:t>
      </w:r>
      <w:r w:rsidR="009A5A58">
        <w:rPr>
          <w:rFonts w:ascii="Times New Roman" w:hAnsi="Times New Roman"/>
          <w:sz w:val="24"/>
          <w:szCs w:val="24"/>
        </w:rPr>
        <w:t>o</w:t>
      </w:r>
      <w:r w:rsidRPr="00D57EC1">
        <w:rPr>
          <w:rFonts w:ascii="Times New Roman" w:hAnsi="Times New Roman"/>
          <w:sz w:val="24"/>
          <w:szCs w:val="24"/>
        </w:rPr>
        <w:t>kres, o którym wyżej mowa liczy się wstecz od dnia,</w:t>
      </w:r>
      <w:r w:rsidR="009A5A58">
        <w:rPr>
          <w:rFonts w:ascii="Times New Roman" w:hAnsi="Times New Roman"/>
          <w:sz w:val="24"/>
          <w:szCs w:val="24"/>
        </w:rPr>
        <w:br/>
      </w:r>
      <w:r w:rsidRPr="00D57EC1">
        <w:rPr>
          <w:rFonts w:ascii="Times New Roman" w:hAnsi="Times New Roman"/>
          <w:sz w:val="24"/>
          <w:szCs w:val="24"/>
        </w:rPr>
        <w:t>w którym upływa termin składania ofert (</w:t>
      </w:r>
      <w:r w:rsidR="00684ADC" w:rsidRPr="00D57EC1">
        <w:rPr>
          <w:rFonts w:ascii="Times New Roman" w:hAnsi="Times New Roman"/>
          <w:sz w:val="24"/>
          <w:szCs w:val="24"/>
        </w:rPr>
        <w:t>sporządzonego zgodnie</w:t>
      </w:r>
      <w:r w:rsidR="00684ADC">
        <w:rPr>
          <w:rFonts w:ascii="Times New Roman" w:hAnsi="Times New Roman"/>
          <w:sz w:val="24"/>
          <w:szCs w:val="24"/>
        </w:rPr>
        <w:t xml:space="preserve"> </w:t>
      </w:r>
      <w:r w:rsidR="00684ADC" w:rsidRPr="00D57EC1">
        <w:rPr>
          <w:rFonts w:ascii="Times New Roman" w:hAnsi="Times New Roman"/>
          <w:sz w:val="24"/>
          <w:szCs w:val="24"/>
        </w:rPr>
        <w:t xml:space="preserve">z </w:t>
      </w:r>
      <w:r w:rsidRPr="00D57EC1">
        <w:rPr>
          <w:rFonts w:ascii="Times New Roman" w:hAnsi="Times New Roman"/>
          <w:sz w:val="24"/>
          <w:szCs w:val="24"/>
        </w:rPr>
        <w:t>Załącznik</w:t>
      </w:r>
      <w:r w:rsidR="00684ADC">
        <w:rPr>
          <w:rFonts w:ascii="Times New Roman" w:hAnsi="Times New Roman"/>
          <w:sz w:val="24"/>
          <w:szCs w:val="24"/>
        </w:rPr>
        <w:t>iem</w:t>
      </w:r>
      <w:r w:rsidRPr="00D57EC1">
        <w:rPr>
          <w:rFonts w:ascii="Times New Roman" w:hAnsi="Times New Roman"/>
          <w:sz w:val="24"/>
          <w:szCs w:val="24"/>
        </w:rPr>
        <w:t xml:space="preserve"> nr </w:t>
      </w:r>
      <w:r w:rsidR="003416D8" w:rsidRPr="00D57EC1">
        <w:rPr>
          <w:rFonts w:ascii="Times New Roman" w:hAnsi="Times New Roman"/>
          <w:sz w:val="24"/>
          <w:szCs w:val="24"/>
        </w:rPr>
        <w:t>6</w:t>
      </w:r>
      <w:r w:rsidRPr="00D57EC1">
        <w:rPr>
          <w:rFonts w:ascii="Times New Roman" w:hAnsi="Times New Roman"/>
          <w:sz w:val="24"/>
          <w:szCs w:val="24"/>
        </w:rPr>
        <w:t xml:space="preserve"> do SWZ)</w:t>
      </w:r>
      <w:r w:rsidR="00D53E33">
        <w:rPr>
          <w:rFonts w:ascii="Times New Roman" w:hAnsi="Times New Roman"/>
          <w:sz w:val="24"/>
          <w:szCs w:val="24"/>
        </w:rPr>
        <w:t>;</w:t>
      </w:r>
    </w:p>
    <w:p w14:paraId="702E2F0C" w14:textId="50A3991C" w:rsidR="00372882" w:rsidRDefault="00372882" w:rsidP="00F046F9">
      <w:pPr>
        <w:pStyle w:val="Akapitzlist"/>
        <w:numPr>
          <w:ilvl w:val="0"/>
          <w:numId w:val="67"/>
        </w:numPr>
        <w:ind w:left="1701" w:hanging="425"/>
        <w:rPr>
          <w:rFonts w:ascii="Times New Roman" w:hAnsi="Times New Roman"/>
          <w:sz w:val="24"/>
          <w:szCs w:val="24"/>
        </w:rPr>
      </w:pPr>
      <w:r w:rsidRPr="00D57EC1">
        <w:rPr>
          <w:rFonts w:ascii="Times New Roman" w:hAnsi="Times New Roman"/>
          <w:b/>
          <w:sz w:val="24"/>
          <w:szCs w:val="24"/>
        </w:rPr>
        <w:t>Wykaz osób -</w:t>
      </w:r>
      <w:r w:rsidRPr="00D57EC1">
        <w:rPr>
          <w:rFonts w:ascii="Times New Roman" w:hAnsi="Times New Roman"/>
          <w:sz w:val="24"/>
          <w:szCs w:val="24"/>
        </w:rPr>
        <w:t xml:space="preserve"> wykazu osób, skierowanych przez Wykonawcę do realizacji </w:t>
      </w:r>
      <w:r w:rsidR="00313E56">
        <w:rPr>
          <w:rFonts w:ascii="Times New Roman" w:hAnsi="Times New Roman"/>
          <w:sz w:val="24"/>
          <w:szCs w:val="24"/>
        </w:rPr>
        <w:t>Z</w:t>
      </w:r>
      <w:r w:rsidR="00313E56" w:rsidRPr="00D57EC1">
        <w:rPr>
          <w:rFonts w:ascii="Times New Roman" w:hAnsi="Times New Roman"/>
          <w:sz w:val="24"/>
          <w:szCs w:val="24"/>
        </w:rPr>
        <w:t>amówienia</w:t>
      </w:r>
      <w:r w:rsidRPr="00D57EC1">
        <w:rPr>
          <w:rFonts w:ascii="Times New Roman" w:hAnsi="Times New Roman"/>
          <w:sz w:val="24"/>
          <w:szCs w:val="24"/>
        </w:rPr>
        <w:t>,</w:t>
      </w:r>
      <w:r w:rsidR="00D53E33">
        <w:rPr>
          <w:rFonts w:ascii="Times New Roman" w:hAnsi="Times New Roman"/>
          <w:sz w:val="24"/>
          <w:szCs w:val="24"/>
        </w:rPr>
        <w:br/>
      </w:r>
      <w:r w:rsidRPr="00D57EC1">
        <w:rPr>
          <w:rFonts w:ascii="Times New Roman" w:hAnsi="Times New Roman"/>
          <w:sz w:val="24"/>
          <w:szCs w:val="24"/>
        </w:rPr>
        <w:t>w szczególności odpowiedzialnych za świadczenie usług, kontrolę jakości</w:t>
      </w:r>
      <w:r w:rsidR="00313E56">
        <w:rPr>
          <w:rFonts w:ascii="Times New Roman" w:hAnsi="Times New Roman"/>
          <w:sz w:val="24"/>
          <w:szCs w:val="24"/>
        </w:rPr>
        <w:t>,</w:t>
      </w:r>
      <w:r w:rsidRPr="00D57EC1">
        <w:rPr>
          <w:rFonts w:ascii="Times New Roman" w:hAnsi="Times New Roman"/>
          <w:sz w:val="24"/>
          <w:szCs w:val="24"/>
        </w:rPr>
        <w:t xml:space="preserve"> wraz</w:t>
      </w:r>
      <w:r w:rsidR="0049043F">
        <w:rPr>
          <w:rFonts w:ascii="Times New Roman" w:hAnsi="Times New Roman"/>
          <w:sz w:val="24"/>
          <w:szCs w:val="24"/>
        </w:rPr>
        <w:br/>
      </w:r>
      <w:r w:rsidRPr="00D57EC1">
        <w:rPr>
          <w:rFonts w:ascii="Times New Roman" w:hAnsi="Times New Roman"/>
          <w:sz w:val="24"/>
          <w:szCs w:val="24"/>
        </w:rPr>
        <w:t>z</w:t>
      </w:r>
      <w:r w:rsidR="00EE0245" w:rsidRPr="00D57EC1">
        <w:rPr>
          <w:rFonts w:ascii="Times New Roman" w:hAnsi="Times New Roman"/>
          <w:sz w:val="24"/>
          <w:szCs w:val="24"/>
        </w:rPr>
        <w:t xml:space="preserve"> </w:t>
      </w:r>
      <w:r w:rsidRPr="00D57EC1">
        <w:rPr>
          <w:rFonts w:ascii="Times New Roman" w:hAnsi="Times New Roman"/>
          <w:sz w:val="24"/>
          <w:szCs w:val="24"/>
        </w:rPr>
        <w:t xml:space="preserve">informacjami na temat ich kwalifikacji zawodowych, uprawnień niezbędnych do wykonania </w:t>
      </w:r>
      <w:r w:rsidR="009F04B8">
        <w:rPr>
          <w:rFonts w:ascii="Times New Roman" w:hAnsi="Times New Roman"/>
          <w:sz w:val="24"/>
          <w:szCs w:val="24"/>
        </w:rPr>
        <w:t>Z</w:t>
      </w:r>
      <w:r w:rsidR="009F04B8" w:rsidRPr="00D57EC1">
        <w:rPr>
          <w:rFonts w:ascii="Times New Roman" w:hAnsi="Times New Roman"/>
          <w:sz w:val="24"/>
          <w:szCs w:val="24"/>
        </w:rPr>
        <w:t>amówienia</w:t>
      </w:r>
      <w:r w:rsidRPr="00D57EC1">
        <w:rPr>
          <w:rFonts w:ascii="Times New Roman" w:hAnsi="Times New Roman"/>
          <w:sz w:val="24"/>
          <w:szCs w:val="24"/>
        </w:rPr>
        <w:t>, a także zakresu wykonywanych przez nie czynności oraz informacją o podstawie do dysponowania tymi osobami (sporządzonego zgodnie</w:t>
      </w:r>
      <w:r w:rsidR="00684ADC">
        <w:rPr>
          <w:rFonts w:ascii="Times New Roman" w:hAnsi="Times New Roman"/>
          <w:sz w:val="24"/>
          <w:szCs w:val="24"/>
        </w:rPr>
        <w:br/>
      </w:r>
      <w:r w:rsidRPr="00D57EC1">
        <w:rPr>
          <w:rFonts w:ascii="Times New Roman" w:hAnsi="Times New Roman"/>
          <w:sz w:val="24"/>
          <w:szCs w:val="24"/>
        </w:rPr>
        <w:t xml:space="preserve">z Załącznikiem nr </w:t>
      </w:r>
      <w:r w:rsidR="003416D8" w:rsidRPr="00D57EC1">
        <w:rPr>
          <w:rFonts w:ascii="Times New Roman" w:hAnsi="Times New Roman"/>
          <w:sz w:val="24"/>
          <w:szCs w:val="24"/>
        </w:rPr>
        <w:t>7</w:t>
      </w:r>
      <w:r w:rsidRPr="00D57EC1">
        <w:rPr>
          <w:rFonts w:ascii="Times New Roman" w:hAnsi="Times New Roman"/>
          <w:sz w:val="24"/>
          <w:szCs w:val="24"/>
        </w:rPr>
        <w:t xml:space="preserve"> do SWZ)</w:t>
      </w:r>
      <w:r w:rsidR="00684ADC">
        <w:rPr>
          <w:rFonts w:ascii="Times New Roman" w:hAnsi="Times New Roman"/>
          <w:sz w:val="24"/>
          <w:szCs w:val="24"/>
        </w:rPr>
        <w:t>.</w:t>
      </w:r>
    </w:p>
    <w:p w14:paraId="2F35988C" w14:textId="77777777" w:rsidR="00684ADC" w:rsidRPr="00684ADC" w:rsidRDefault="00684ADC" w:rsidP="00684ADC">
      <w:pPr>
        <w:rPr>
          <w:sz w:val="10"/>
          <w:szCs w:val="10"/>
        </w:rPr>
      </w:pPr>
    </w:p>
    <w:p w14:paraId="505B4ED9" w14:textId="00DF2C3D" w:rsidR="0009224D" w:rsidRPr="00D57EC1" w:rsidRDefault="0009224D" w:rsidP="005849C3">
      <w:pPr>
        <w:pStyle w:val="Kolorowalistaakcent11"/>
        <w:numPr>
          <w:ilvl w:val="1"/>
          <w:numId w:val="11"/>
        </w:numPr>
        <w:autoSpaceDE w:val="0"/>
        <w:autoSpaceDN w:val="0"/>
        <w:adjustRightInd w:val="0"/>
        <w:spacing w:line="276" w:lineRule="auto"/>
        <w:ind w:left="709" w:hanging="709"/>
        <w:rPr>
          <w:rFonts w:ascii="Times New Roman" w:hAnsi="Times New Roman"/>
          <w:sz w:val="24"/>
          <w:szCs w:val="24"/>
        </w:rPr>
      </w:pPr>
      <w:r w:rsidRPr="00D57EC1">
        <w:rPr>
          <w:rFonts w:ascii="Times New Roman" w:hAnsi="Times New Roman"/>
          <w:color w:val="000000"/>
          <w:sz w:val="24"/>
          <w:szCs w:val="24"/>
        </w:rPr>
        <w:t xml:space="preserve">Jeżeli jest to niezbędne do zapewnienia odpowiedniego przebiegu </w:t>
      </w:r>
      <w:r w:rsidR="001B035F">
        <w:rPr>
          <w:rFonts w:ascii="Times New Roman" w:hAnsi="Times New Roman"/>
          <w:color w:val="000000"/>
          <w:sz w:val="24"/>
          <w:szCs w:val="24"/>
        </w:rPr>
        <w:t>P</w:t>
      </w:r>
      <w:r w:rsidR="001B035F" w:rsidRPr="00D57EC1">
        <w:rPr>
          <w:rFonts w:ascii="Times New Roman" w:hAnsi="Times New Roman"/>
          <w:color w:val="000000"/>
          <w:sz w:val="24"/>
          <w:szCs w:val="24"/>
        </w:rPr>
        <w:t>ostępowania</w:t>
      </w:r>
      <w:r w:rsidRPr="00D57EC1">
        <w:rPr>
          <w:rFonts w:ascii="Times New Roman" w:hAnsi="Times New Roman"/>
          <w:color w:val="000000"/>
          <w:sz w:val="24"/>
          <w:szCs w:val="24"/>
        </w:rPr>
        <w:t xml:space="preserve">, </w:t>
      </w:r>
      <w:r w:rsidR="00AE5BEC" w:rsidRPr="00D57EC1">
        <w:rPr>
          <w:rFonts w:ascii="Times New Roman" w:hAnsi="Times New Roman"/>
          <w:color w:val="000000"/>
          <w:sz w:val="24"/>
          <w:szCs w:val="24"/>
        </w:rPr>
        <w:t>Z</w:t>
      </w:r>
      <w:r w:rsidRPr="00D57EC1">
        <w:rPr>
          <w:rFonts w:ascii="Times New Roman" w:hAnsi="Times New Roman"/>
          <w:color w:val="000000"/>
          <w:sz w:val="24"/>
          <w:szCs w:val="24"/>
        </w:rPr>
        <w:t xml:space="preserve">amawiający może na każdym etapie </w:t>
      </w:r>
      <w:r w:rsidR="009F04B8">
        <w:rPr>
          <w:rFonts w:ascii="Times New Roman" w:hAnsi="Times New Roman"/>
          <w:color w:val="000000"/>
          <w:sz w:val="24"/>
          <w:szCs w:val="24"/>
        </w:rPr>
        <w:t>P</w:t>
      </w:r>
      <w:r w:rsidRPr="00D57EC1">
        <w:rPr>
          <w:rFonts w:ascii="Times New Roman" w:hAnsi="Times New Roman"/>
          <w:color w:val="000000"/>
          <w:sz w:val="24"/>
          <w:szCs w:val="24"/>
        </w:rPr>
        <w:t xml:space="preserve">ostępowania wezwać </w:t>
      </w:r>
      <w:r w:rsidR="009F04B8">
        <w:rPr>
          <w:rFonts w:ascii="Times New Roman" w:hAnsi="Times New Roman"/>
          <w:color w:val="000000"/>
          <w:sz w:val="24"/>
          <w:szCs w:val="24"/>
        </w:rPr>
        <w:t>W</w:t>
      </w:r>
      <w:r w:rsidRPr="00D57EC1">
        <w:rPr>
          <w:rFonts w:ascii="Times New Roman" w:hAnsi="Times New Roman"/>
          <w:color w:val="000000"/>
          <w:sz w:val="24"/>
          <w:szCs w:val="24"/>
        </w:rPr>
        <w:t>ykonawców do złożenia wszystkich lub niektórych podmiotowych środków dowodowych.</w:t>
      </w:r>
    </w:p>
    <w:p w14:paraId="58651DB1" w14:textId="5E0300AB" w:rsidR="00173F63" w:rsidRPr="00D57EC1" w:rsidRDefault="00173F63" w:rsidP="002417F5">
      <w:pPr>
        <w:pStyle w:val="Kolorowalistaakcent11"/>
        <w:numPr>
          <w:ilvl w:val="1"/>
          <w:numId w:val="11"/>
        </w:numPr>
        <w:autoSpaceDE w:val="0"/>
        <w:autoSpaceDN w:val="0"/>
        <w:adjustRightInd w:val="0"/>
        <w:spacing w:line="276" w:lineRule="auto"/>
        <w:ind w:left="709" w:hanging="709"/>
        <w:rPr>
          <w:rFonts w:ascii="Times New Roman" w:hAnsi="Times New Roman"/>
          <w:sz w:val="24"/>
          <w:szCs w:val="24"/>
        </w:rPr>
      </w:pPr>
      <w:r w:rsidRPr="00D57EC1">
        <w:rPr>
          <w:rFonts w:ascii="Times New Roman" w:hAnsi="Times New Roman"/>
          <w:color w:val="000000"/>
          <w:sz w:val="24"/>
          <w:szCs w:val="24"/>
        </w:rPr>
        <w:t xml:space="preserve">Wykonawca składa podmiotowe środki dowodowe na wezwanie </w:t>
      </w:r>
      <w:r w:rsidR="00AE5BEC" w:rsidRPr="00D57EC1">
        <w:rPr>
          <w:rFonts w:ascii="Times New Roman" w:hAnsi="Times New Roman"/>
          <w:color w:val="000000"/>
          <w:sz w:val="24"/>
          <w:szCs w:val="24"/>
        </w:rPr>
        <w:t>Z</w:t>
      </w:r>
      <w:r w:rsidRPr="00D57EC1">
        <w:rPr>
          <w:rFonts w:ascii="Times New Roman" w:hAnsi="Times New Roman"/>
          <w:color w:val="000000"/>
          <w:sz w:val="24"/>
          <w:szCs w:val="24"/>
        </w:rPr>
        <w:t>amawiającego. Dokumenty te powinny być aktualne na dzień ich złożenia.</w:t>
      </w:r>
    </w:p>
    <w:p w14:paraId="1D75FE67" w14:textId="2E6700D9" w:rsidR="0009224D" w:rsidRPr="00D57EC1" w:rsidRDefault="0009224D" w:rsidP="002417F5">
      <w:pPr>
        <w:pStyle w:val="Kolorowalistaakcent11"/>
        <w:numPr>
          <w:ilvl w:val="1"/>
          <w:numId w:val="11"/>
        </w:numPr>
        <w:autoSpaceDE w:val="0"/>
        <w:autoSpaceDN w:val="0"/>
        <w:adjustRightInd w:val="0"/>
        <w:spacing w:line="276" w:lineRule="auto"/>
        <w:ind w:left="709" w:hanging="709"/>
        <w:rPr>
          <w:rFonts w:ascii="Times New Roman" w:hAnsi="Times New Roman"/>
          <w:sz w:val="24"/>
          <w:szCs w:val="24"/>
        </w:rPr>
      </w:pPr>
      <w:r w:rsidRPr="00D57EC1">
        <w:rPr>
          <w:rFonts w:ascii="Times New Roman" w:hAnsi="Times New Roman"/>
          <w:color w:val="000000"/>
          <w:sz w:val="24"/>
          <w:szCs w:val="24"/>
        </w:rPr>
        <w:t xml:space="preserve">Jeżeli zachodzą uzasadnione podstawy do uznania, że złożone uprzednio podmiotowe środki dowodowe nie są już aktualne, </w:t>
      </w:r>
      <w:r w:rsidR="00AE5BEC" w:rsidRPr="00D57EC1">
        <w:rPr>
          <w:rFonts w:ascii="Times New Roman" w:hAnsi="Times New Roman"/>
          <w:color w:val="000000"/>
          <w:sz w:val="24"/>
          <w:szCs w:val="24"/>
        </w:rPr>
        <w:t>Z</w:t>
      </w:r>
      <w:r w:rsidRPr="00D57EC1">
        <w:rPr>
          <w:rFonts w:ascii="Times New Roman" w:hAnsi="Times New Roman"/>
          <w:color w:val="000000"/>
          <w:sz w:val="24"/>
          <w:szCs w:val="24"/>
        </w:rPr>
        <w:t xml:space="preserve">amawiający może w każdym czasie wezwać </w:t>
      </w:r>
      <w:r w:rsidR="00C266DD">
        <w:rPr>
          <w:rFonts w:ascii="Times New Roman" w:hAnsi="Times New Roman"/>
          <w:color w:val="000000"/>
          <w:sz w:val="24"/>
          <w:szCs w:val="24"/>
        </w:rPr>
        <w:t>W</w:t>
      </w:r>
      <w:r w:rsidRPr="00D57EC1">
        <w:rPr>
          <w:rFonts w:ascii="Times New Roman" w:hAnsi="Times New Roman"/>
          <w:color w:val="000000"/>
          <w:sz w:val="24"/>
          <w:szCs w:val="24"/>
        </w:rPr>
        <w:t xml:space="preserve">ykonawcę lub </w:t>
      </w:r>
      <w:r w:rsidR="009F04B8">
        <w:rPr>
          <w:rFonts w:ascii="Times New Roman" w:hAnsi="Times New Roman"/>
          <w:color w:val="000000"/>
          <w:sz w:val="24"/>
          <w:szCs w:val="24"/>
        </w:rPr>
        <w:t>W</w:t>
      </w:r>
      <w:r w:rsidRPr="00D57EC1">
        <w:rPr>
          <w:rFonts w:ascii="Times New Roman" w:hAnsi="Times New Roman"/>
          <w:color w:val="000000"/>
          <w:sz w:val="24"/>
          <w:szCs w:val="24"/>
        </w:rPr>
        <w:t>ykonawców do złożenia wszystkich lub niektórych podmiotowych środków dowodowych, aktualnych na dzień ich złożenia.</w:t>
      </w:r>
    </w:p>
    <w:p w14:paraId="69C842AA" w14:textId="41A2DE5B" w:rsidR="00CF033D" w:rsidRPr="00D57EC1" w:rsidRDefault="0009224D" w:rsidP="002417F5">
      <w:pPr>
        <w:pStyle w:val="Kolorowalistaakcent11"/>
        <w:numPr>
          <w:ilvl w:val="1"/>
          <w:numId w:val="11"/>
        </w:numPr>
        <w:autoSpaceDE w:val="0"/>
        <w:autoSpaceDN w:val="0"/>
        <w:adjustRightInd w:val="0"/>
        <w:spacing w:line="276" w:lineRule="auto"/>
        <w:ind w:left="709" w:hanging="709"/>
        <w:rPr>
          <w:rFonts w:ascii="Times New Roman" w:hAnsi="Times New Roman"/>
          <w:sz w:val="24"/>
          <w:szCs w:val="24"/>
        </w:rPr>
      </w:pPr>
      <w:r w:rsidRPr="00D57EC1">
        <w:rPr>
          <w:rFonts w:ascii="Times New Roman" w:hAnsi="Times New Roman"/>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w:t>
      </w:r>
      <w:r w:rsidR="00831F0B" w:rsidRPr="00D57EC1">
        <w:rPr>
          <w:rFonts w:ascii="Times New Roman" w:hAnsi="Times New Roman"/>
          <w:color w:val="000000"/>
          <w:sz w:val="24"/>
          <w:szCs w:val="24"/>
        </w:rPr>
        <w:t xml:space="preserve"> </w:t>
      </w:r>
      <w:r w:rsidRPr="00C266DD">
        <w:rPr>
          <w:rFonts w:ascii="Times New Roman" w:hAnsi="Times New Roman"/>
          <w:color w:val="000000"/>
          <w:sz w:val="24"/>
          <w:szCs w:val="24"/>
        </w:rPr>
        <w:t>o informatyzacji działalności podmiotów realizujących zadania publiczne</w:t>
      </w:r>
      <w:r w:rsidRPr="00D57EC1">
        <w:rPr>
          <w:rFonts w:ascii="Times New Roman" w:hAnsi="Times New Roman"/>
          <w:color w:val="000000"/>
          <w:sz w:val="24"/>
          <w:szCs w:val="24"/>
        </w:rPr>
        <w:t xml:space="preserve">, o ile </w:t>
      </w:r>
      <w:r w:rsidR="000079EB" w:rsidRPr="00D57EC1">
        <w:rPr>
          <w:rFonts w:ascii="Times New Roman" w:hAnsi="Times New Roman"/>
          <w:color w:val="000000"/>
          <w:sz w:val="24"/>
          <w:szCs w:val="24"/>
        </w:rPr>
        <w:t>W</w:t>
      </w:r>
      <w:r w:rsidRPr="00D57EC1">
        <w:rPr>
          <w:rFonts w:ascii="Times New Roman" w:hAnsi="Times New Roman"/>
          <w:color w:val="000000"/>
          <w:sz w:val="24"/>
          <w:szCs w:val="24"/>
        </w:rPr>
        <w:t>ykonawca wskazał w oświadczeniu, o którym mowa</w:t>
      </w:r>
      <w:r w:rsidR="00C266DD">
        <w:rPr>
          <w:rFonts w:ascii="Times New Roman" w:hAnsi="Times New Roman"/>
          <w:color w:val="000000"/>
          <w:sz w:val="24"/>
          <w:szCs w:val="24"/>
        </w:rPr>
        <w:br/>
      </w:r>
      <w:r w:rsidRPr="00D57EC1">
        <w:rPr>
          <w:rFonts w:ascii="Times New Roman" w:hAnsi="Times New Roman"/>
          <w:color w:val="000000"/>
          <w:sz w:val="24"/>
          <w:szCs w:val="24"/>
        </w:rPr>
        <w:t xml:space="preserve">w </w:t>
      </w:r>
      <w:r w:rsidR="00173F63" w:rsidRPr="00D57EC1">
        <w:rPr>
          <w:rFonts w:ascii="Times New Roman" w:hAnsi="Times New Roman"/>
          <w:color w:val="000000"/>
          <w:sz w:val="24"/>
          <w:szCs w:val="24"/>
        </w:rPr>
        <w:t>pkt</w:t>
      </w:r>
      <w:r w:rsidR="00C266DD">
        <w:rPr>
          <w:rFonts w:ascii="Times New Roman" w:hAnsi="Times New Roman"/>
          <w:color w:val="000000"/>
          <w:sz w:val="24"/>
          <w:szCs w:val="24"/>
        </w:rPr>
        <w:t>.</w:t>
      </w:r>
      <w:r w:rsidR="00173F63" w:rsidRPr="00D57EC1">
        <w:rPr>
          <w:rFonts w:ascii="Times New Roman" w:hAnsi="Times New Roman"/>
          <w:color w:val="000000"/>
          <w:sz w:val="24"/>
          <w:szCs w:val="24"/>
        </w:rPr>
        <w:t xml:space="preserve"> 8.1</w:t>
      </w:r>
      <w:r w:rsidR="00D76CF8">
        <w:rPr>
          <w:rFonts w:ascii="Times New Roman" w:hAnsi="Times New Roman"/>
          <w:color w:val="000000"/>
          <w:sz w:val="24"/>
          <w:szCs w:val="24"/>
        </w:rPr>
        <w:t>,</w:t>
      </w:r>
      <w:r w:rsidR="00C266DD">
        <w:rPr>
          <w:rFonts w:ascii="Times New Roman" w:hAnsi="Times New Roman"/>
          <w:color w:val="000000"/>
          <w:sz w:val="24"/>
          <w:szCs w:val="24"/>
        </w:rPr>
        <w:t xml:space="preserve"> </w:t>
      </w:r>
      <w:r w:rsidRPr="00D57EC1">
        <w:rPr>
          <w:rFonts w:ascii="Times New Roman" w:hAnsi="Times New Roman"/>
          <w:color w:val="000000"/>
          <w:sz w:val="24"/>
          <w:szCs w:val="24"/>
        </w:rPr>
        <w:t>dane umożliwiające dostęp do tych środków.</w:t>
      </w:r>
    </w:p>
    <w:p w14:paraId="3CF75A53" w14:textId="4BCB99EA" w:rsidR="00CF033D" w:rsidRPr="00D57EC1" w:rsidRDefault="00CF033D" w:rsidP="002417F5">
      <w:pPr>
        <w:pStyle w:val="Kolorowalistaakcent11"/>
        <w:numPr>
          <w:ilvl w:val="1"/>
          <w:numId w:val="11"/>
        </w:numPr>
        <w:autoSpaceDE w:val="0"/>
        <w:autoSpaceDN w:val="0"/>
        <w:adjustRightInd w:val="0"/>
        <w:spacing w:line="276" w:lineRule="auto"/>
        <w:ind w:left="709" w:hanging="709"/>
        <w:rPr>
          <w:rFonts w:ascii="Times New Roman" w:hAnsi="Times New Roman"/>
          <w:sz w:val="24"/>
          <w:szCs w:val="24"/>
        </w:rPr>
      </w:pPr>
      <w:r w:rsidRPr="00D57EC1">
        <w:rPr>
          <w:rFonts w:ascii="Times New Roman" w:hAnsi="Times New Roman"/>
          <w:color w:val="000000"/>
          <w:sz w:val="24"/>
          <w:szCs w:val="24"/>
          <w:shd w:val="clear" w:color="auto" w:fill="FFFFFF"/>
        </w:rPr>
        <w:t xml:space="preserve">Wykonawca nie jest zobowiązany do złożenia podmiotowych środków dowodowych, które </w:t>
      </w:r>
      <w:r w:rsidR="00AE5BEC" w:rsidRPr="00D57EC1">
        <w:rPr>
          <w:rFonts w:ascii="Times New Roman" w:hAnsi="Times New Roman"/>
          <w:color w:val="000000"/>
          <w:sz w:val="24"/>
          <w:szCs w:val="24"/>
          <w:shd w:val="clear" w:color="auto" w:fill="FFFFFF"/>
        </w:rPr>
        <w:t>Z</w:t>
      </w:r>
      <w:r w:rsidRPr="00D57EC1">
        <w:rPr>
          <w:rFonts w:ascii="Times New Roman" w:hAnsi="Times New Roman"/>
          <w:color w:val="000000"/>
          <w:sz w:val="24"/>
          <w:szCs w:val="24"/>
          <w:shd w:val="clear" w:color="auto" w:fill="FFFFFF"/>
        </w:rPr>
        <w:t xml:space="preserve">amawiający posiada, jeżeli </w:t>
      </w:r>
      <w:r w:rsidR="000079EB" w:rsidRPr="00D57EC1">
        <w:rPr>
          <w:rFonts w:ascii="Times New Roman" w:hAnsi="Times New Roman"/>
          <w:color w:val="000000"/>
          <w:sz w:val="24"/>
          <w:szCs w:val="24"/>
          <w:shd w:val="clear" w:color="auto" w:fill="FFFFFF"/>
        </w:rPr>
        <w:t>W</w:t>
      </w:r>
      <w:r w:rsidRPr="00D57EC1">
        <w:rPr>
          <w:rFonts w:ascii="Times New Roman" w:hAnsi="Times New Roman"/>
          <w:color w:val="000000"/>
          <w:sz w:val="24"/>
          <w:szCs w:val="24"/>
          <w:shd w:val="clear" w:color="auto" w:fill="FFFFFF"/>
        </w:rPr>
        <w:t>ykonawca wskaże te środki oraz potwierdzi ich prawidłowość</w:t>
      </w:r>
      <w:r w:rsidR="00D76CF8">
        <w:rPr>
          <w:rFonts w:ascii="Times New Roman" w:hAnsi="Times New Roman"/>
          <w:color w:val="000000"/>
          <w:sz w:val="24"/>
          <w:szCs w:val="24"/>
          <w:shd w:val="clear" w:color="auto" w:fill="FFFFFF"/>
        </w:rPr>
        <w:br/>
      </w:r>
      <w:r w:rsidRPr="00D57EC1">
        <w:rPr>
          <w:rFonts w:ascii="Times New Roman" w:hAnsi="Times New Roman"/>
          <w:color w:val="000000"/>
          <w:sz w:val="24"/>
          <w:szCs w:val="24"/>
          <w:shd w:val="clear" w:color="auto" w:fill="FFFFFF"/>
        </w:rPr>
        <w:t>i aktualność.</w:t>
      </w:r>
    </w:p>
    <w:p w14:paraId="0B336C98" w14:textId="4585C987" w:rsidR="00CF033D" w:rsidRPr="00D57EC1" w:rsidRDefault="00CF033D" w:rsidP="002417F5">
      <w:pPr>
        <w:pStyle w:val="Kolorowalistaakcent11"/>
        <w:numPr>
          <w:ilvl w:val="1"/>
          <w:numId w:val="11"/>
        </w:numPr>
        <w:autoSpaceDE w:val="0"/>
        <w:autoSpaceDN w:val="0"/>
        <w:adjustRightInd w:val="0"/>
        <w:spacing w:line="276" w:lineRule="auto"/>
        <w:ind w:left="709" w:hanging="709"/>
        <w:rPr>
          <w:rFonts w:ascii="Times New Roman" w:hAnsi="Times New Roman"/>
          <w:strike/>
          <w:sz w:val="24"/>
          <w:szCs w:val="24"/>
        </w:rPr>
      </w:pPr>
      <w:r w:rsidRPr="00D57EC1">
        <w:rPr>
          <w:rFonts w:ascii="Times New Roman" w:hAnsi="Times New Roman"/>
          <w:color w:val="000000"/>
          <w:sz w:val="24"/>
          <w:szCs w:val="24"/>
        </w:rPr>
        <w:t xml:space="preserve">Jeżeli </w:t>
      </w:r>
      <w:r w:rsidR="009F04B8">
        <w:rPr>
          <w:rFonts w:ascii="Times New Roman" w:hAnsi="Times New Roman"/>
          <w:color w:val="000000"/>
          <w:sz w:val="24"/>
          <w:szCs w:val="24"/>
        </w:rPr>
        <w:t>W</w:t>
      </w:r>
      <w:r w:rsidRPr="00D57EC1">
        <w:rPr>
          <w:rFonts w:ascii="Times New Roman" w:hAnsi="Times New Roman"/>
          <w:color w:val="000000"/>
          <w:sz w:val="24"/>
          <w:szCs w:val="24"/>
        </w:rPr>
        <w:t xml:space="preserve">ykonawca nie złożył podmiotowych środków dowodowych lub są one niekompletne lub zawierają błędy, </w:t>
      </w:r>
      <w:r w:rsidR="00AE5BEC" w:rsidRPr="00D57EC1">
        <w:rPr>
          <w:rFonts w:ascii="Times New Roman" w:hAnsi="Times New Roman"/>
          <w:color w:val="000000"/>
          <w:sz w:val="24"/>
          <w:szCs w:val="24"/>
        </w:rPr>
        <w:t>Z</w:t>
      </w:r>
      <w:r w:rsidRPr="00D57EC1">
        <w:rPr>
          <w:rFonts w:ascii="Times New Roman" w:hAnsi="Times New Roman"/>
          <w:color w:val="000000"/>
          <w:sz w:val="24"/>
          <w:szCs w:val="24"/>
        </w:rPr>
        <w:t>amawiający w</w:t>
      </w:r>
      <w:r w:rsidR="00173F63" w:rsidRPr="00D57EC1">
        <w:rPr>
          <w:rFonts w:ascii="Times New Roman" w:hAnsi="Times New Roman"/>
          <w:color w:val="000000"/>
          <w:sz w:val="24"/>
          <w:szCs w:val="24"/>
        </w:rPr>
        <w:t>ezwie</w:t>
      </w:r>
      <w:r w:rsidRPr="00D57EC1">
        <w:rPr>
          <w:rFonts w:ascii="Times New Roman" w:hAnsi="Times New Roman"/>
          <w:color w:val="000000"/>
          <w:sz w:val="24"/>
          <w:szCs w:val="24"/>
        </w:rPr>
        <w:t xml:space="preserve"> wykonawcę odpowiednio do ich złożenia, poprawienia lub uzupełnienia w wyznaczonym terminie, chyba że oferta </w:t>
      </w:r>
      <w:r w:rsidR="009F04B8">
        <w:rPr>
          <w:rFonts w:ascii="Times New Roman" w:hAnsi="Times New Roman"/>
          <w:color w:val="000000"/>
          <w:sz w:val="24"/>
          <w:szCs w:val="24"/>
        </w:rPr>
        <w:t>W</w:t>
      </w:r>
      <w:r w:rsidR="009F04B8" w:rsidRPr="00D57EC1">
        <w:rPr>
          <w:rFonts w:ascii="Times New Roman" w:hAnsi="Times New Roman"/>
          <w:color w:val="000000"/>
          <w:sz w:val="24"/>
          <w:szCs w:val="24"/>
        </w:rPr>
        <w:t xml:space="preserve">ykonawcy </w:t>
      </w:r>
      <w:r w:rsidRPr="00D57EC1">
        <w:rPr>
          <w:rFonts w:ascii="Times New Roman" w:hAnsi="Times New Roman"/>
          <w:color w:val="000000"/>
          <w:sz w:val="24"/>
          <w:szCs w:val="24"/>
        </w:rPr>
        <w:t xml:space="preserve">podlega odrzuceniu bez względu na ich złożenie, uzupełnienie lub poprawienie lub zachodzą przesłanki unieważnienia </w:t>
      </w:r>
      <w:r w:rsidR="009F04B8">
        <w:rPr>
          <w:rFonts w:ascii="Times New Roman" w:hAnsi="Times New Roman"/>
          <w:color w:val="000000"/>
          <w:sz w:val="24"/>
          <w:szCs w:val="24"/>
        </w:rPr>
        <w:t>P</w:t>
      </w:r>
      <w:r w:rsidR="009F04B8" w:rsidRPr="00D57EC1">
        <w:rPr>
          <w:rFonts w:ascii="Times New Roman" w:hAnsi="Times New Roman"/>
          <w:color w:val="000000"/>
          <w:sz w:val="24"/>
          <w:szCs w:val="24"/>
        </w:rPr>
        <w:t>ostępowania</w:t>
      </w:r>
      <w:r w:rsidRPr="00D57EC1">
        <w:rPr>
          <w:rFonts w:ascii="Times New Roman" w:hAnsi="Times New Roman"/>
          <w:color w:val="000000"/>
          <w:sz w:val="24"/>
          <w:szCs w:val="24"/>
        </w:rPr>
        <w:t>.</w:t>
      </w:r>
    </w:p>
    <w:p w14:paraId="36A775CD" w14:textId="0AF42D91" w:rsidR="00CF033D" w:rsidRPr="00D57EC1" w:rsidRDefault="00CF033D" w:rsidP="002417F5">
      <w:pPr>
        <w:pStyle w:val="Kolorowalistaakcent11"/>
        <w:numPr>
          <w:ilvl w:val="1"/>
          <w:numId w:val="11"/>
        </w:numPr>
        <w:autoSpaceDE w:val="0"/>
        <w:autoSpaceDN w:val="0"/>
        <w:adjustRightInd w:val="0"/>
        <w:spacing w:line="276" w:lineRule="auto"/>
        <w:ind w:left="709" w:hanging="709"/>
        <w:rPr>
          <w:rFonts w:ascii="Times New Roman" w:hAnsi="Times New Roman"/>
          <w:sz w:val="24"/>
          <w:szCs w:val="24"/>
        </w:rPr>
      </w:pPr>
      <w:r w:rsidRPr="00D57EC1">
        <w:rPr>
          <w:rFonts w:ascii="Times New Roman" w:hAnsi="Times New Roman"/>
          <w:color w:val="000000"/>
          <w:sz w:val="24"/>
          <w:szCs w:val="24"/>
        </w:rPr>
        <w:t xml:space="preserve">Zamawiający może żądać od </w:t>
      </w:r>
      <w:r w:rsidR="000079EB" w:rsidRPr="00D57EC1">
        <w:rPr>
          <w:rFonts w:ascii="Times New Roman" w:hAnsi="Times New Roman"/>
          <w:color w:val="000000"/>
          <w:sz w:val="24"/>
          <w:szCs w:val="24"/>
        </w:rPr>
        <w:t>W</w:t>
      </w:r>
      <w:r w:rsidRPr="00D57EC1">
        <w:rPr>
          <w:rFonts w:ascii="Times New Roman" w:hAnsi="Times New Roman"/>
          <w:color w:val="000000"/>
          <w:sz w:val="24"/>
          <w:szCs w:val="24"/>
        </w:rPr>
        <w:t>ykonawców wyjaśnień dotyczących treści złożonych podmiotowych środków dowodowych.</w:t>
      </w:r>
    </w:p>
    <w:p w14:paraId="6071D21B" w14:textId="332A52CC" w:rsidR="00CF033D" w:rsidRPr="00D57EC1" w:rsidRDefault="00CF033D" w:rsidP="002417F5">
      <w:pPr>
        <w:pStyle w:val="Kolorowalistaakcent11"/>
        <w:numPr>
          <w:ilvl w:val="1"/>
          <w:numId w:val="11"/>
        </w:numPr>
        <w:autoSpaceDE w:val="0"/>
        <w:autoSpaceDN w:val="0"/>
        <w:adjustRightInd w:val="0"/>
        <w:spacing w:line="276" w:lineRule="auto"/>
        <w:ind w:left="709" w:hanging="709"/>
        <w:rPr>
          <w:rFonts w:ascii="Times New Roman" w:hAnsi="Times New Roman"/>
          <w:sz w:val="24"/>
          <w:szCs w:val="24"/>
        </w:rPr>
      </w:pPr>
      <w:r w:rsidRPr="00D57EC1">
        <w:rPr>
          <w:rFonts w:ascii="Times New Roman" w:hAnsi="Times New Roman"/>
          <w:color w:val="000000"/>
          <w:sz w:val="24"/>
          <w:szCs w:val="24"/>
        </w:rPr>
        <w:t xml:space="preserve">Jeżeli złożone przez </w:t>
      </w:r>
      <w:r w:rsidR="000079EB" w:rsidRPr="00D57EC1">
        <w:rPr>
          <w:rFonts w:ascii="Times New Roman" w:hAnsi="Times New Roman"/>
          <w:color w:val="000000"/>
          <w:sz w:val="24"/>
          <w:szCs w:val="24"/>
        </w:rPr>
        <w:t>W</w:t>
      </w:r>
      <w:r w:rsidRPr="00D57EC1">
        <w:rPr>
          <w:rFonts w:ascii="Times New Roman" w:hAnsi="Times New Roman"/>
          <w:color w:val="000000"/>
          <w:sz w:val="24"/>
          <w:szCs w:val="24"/>
        </w:rPr>
        <w:t xml:space="preserve">ykonawcę podmiotowe środki dowodowe budzą wątpliwości </w:t>
      </w:r>
      <w:r w:rsidR="00AE5BEC" w:rsidRPr="00D57EC1">
        <w:rPr>
          <w:rFonts w:ascii="Times New Roman" w:hAnsi="Times New Roman"/>
          <w:color w:val="000000"/>
          <w:sz w:val="24"/>
          <w:szCs w:val="24"/>
        </w:rPr>
        <w:t>Z</w:t>
      </w:r>
      <w:r w:rsidRPr="00D57EC1">
        <w:rPr>
          <w:rFonts w:ascii="Times New Roman" w:hAnsi="Times New Roman"/>
          <w:color w:val="000000"/>
          <w:sz w:val="24"/>
          <w:szCs w:val="24"/>
        </w:rPr>
        <w:t xml:space="preserve">amawiającego, może on zwrócić się bezpośrednio do podmiotu, który jest w posiadaniu informacji lub dokumentów istotnych w tym zakresie dla oceny spełniania przez </w:t>
      </w:r>
      <w:r w:rsidR="009F04B8">
        <w:rPr>
          <w:rFonts w:ascii="Times New Roman" w:hAnsi="Times New Roman"/>
          <w:color w:val="000000"/>
          <w:sz w:val="24"/>
          <w:szCs w:val="24"/>
        </w:rPr>
        <w:t>W</w:t>
      </w:r>
      <w:r w:rsidR="009F04B8" w:rsidRPr="00D57EC1">
        <w:rPr>
          <w:rFonts w:ascii="Times New Roman" w:hAnsi="Times New Roman"/>
          <w:color w:val="000000"/>
          <w:sz w:val="24"/>
          <w:szCs w:val="24"/>
        </w:rPr>
        <w:t xml:space="preserve">ykonawcę </w:t>
      </w:r>
      <w:r w:rsidRPr="00D57EC1">
        <w:rPr>
          <w:rFonts w:ascii="Times New Roman" w:hAnsi="Times New Roman"/>
          <w:color w:val="000000"/>
          <w:sz w:val="24"/>
          <w:szCs w:val="24"/>
        </w:rPr>
        <w:t xml:space="preserve">warunków udziału w </w:t>
      </w:r>
      <w:r w:rsidR="009F04B8">
        <w:rPr>
          <w:rFonts w:ascii="Times New Roman" w:hAnsi="Times New Roman"/>
          <w:color w:val="000000"/>
          <w:sz w:val="24"/>
          <w:szCs w:val="24"/>
        </w:rPr>
        <w:t>P</w:t>
      </w:r>
      <w:r w:rsidR="009F04B8" w:rsidRPr="00D57EC1">
        <w:rPr>
          <w:rFonts w:ascii="Times New Roman" w:hAnsi="Times New Roman"/>
          <w:color w:val="000000"/>
          <w:sz w:val="24"/>
          <w:szCs w:val="24"/>
        </w:rPr>
        <w:t>ostępowaniu</w:t>
      </w:r>
      <w:r w:rsidRPr="00D57EC1">
        <w:rPr>
          <w:rFonts w:ascii="Times New Roman" w:hAnsi="Times New Roman"/>
          <w:color w:val="000000"/>
          <w:sz w:val="24"/>
          <w:szCs w:val="24"/>
        </w:rPr>
        <w:t>, lub braku podstaw wykluczenia, o przedstawienie takich informacji lub dokumentów.</w:t>
      </w:r>
    </w:p>
    <w:p w14:paraId="3F11EDDD" w14:textId="3CB353C8" w:rsidR="000F6647" w:rsidRPr="00D57EC1" w:rsidRDefault="000F6647" w:rsidP="002417F5">
      <w:pPr>
        <w:pStyle w:val="Kolorowalistaakcent11"/>
        <w:numPr>
          <w:ilvl w:val="1"/>
          <w:numId w:val="11"/>
        </w:numPr>
        <w:autoSpaceDE w:val="0"/>
        <w:autoSpaceDN w:val="0"/>
        <w:adjustRightInd w:val="0"/>
        <w:spacing w:line="276" w:lineRule="auto"/>
        <w:ind w:left="709" w:hanging="709"/>
        <w:rPr>
          <w:rFonts w:ascii="Times New Roman" w:hAnsi="Times New Roman"/>
          <w:sz w:val="24"/>
          <w:szCs w:val="24"/>
        </w:rPr>
      </w:pPr>
      <w:r w:rsidRPr="00D57EC1">
        <w:rPr>
          <w:rFonts w:ascii="Times New Roman" w:hAnsi="Times New Roman"/>
          <w:sz w:val="24"/>
          <w:szCs w:val="24"/>
        </w:rPr>
        <w:t>Oświadczeni</w:t>
      </w:r>
      <w:r w:rsidR="008C2C10" w:rsidRPr="00D57EC1">
        <w:rPr>
          <w:rFonts w:ascii="Times New Roman" w:hAnsi="Times New Roman"/>
          <w:sz w:val="24"/>
          <w:szCs w:val="24"/>
        </w:rPr>
        <w:t>a</w:t>
      </w:r>
      <w:r w:rsidR="00D76CF8">
        <w:rPr>
          <w:rFonts w:ascii="Times New Roman" w:hAnsi="Times New Roman"/>
          <w:sz w:val="24"/>
          <w:szCs w:val="24"/>
        </w:rPr>
        <w:t>,</w:t>
      </w:r>
      <w:r w:rsidR="008C2C10" w:rsidRPr="00D57EC1">
        <w:rPr>
          <w:rFonts w:ascii="Times New Roman" w:hAnsi="Times New Roman"/>
          <w:sz w:val="24"/>
          <w:szCs w:val="24"/>
        </w:rPr>
        <w:t xml:space="preserve"> o których mowa w </w:t>
      </w:r>
      <w:r w:rsidR="000134C9">
        <w:rPr>
          <w:rFonts w:ascii="Times New Roman" w:hAnsi="Times New Roman"/>
          <w:sz w:val="24"/>
          <w:szCs w:val="24"/>
        </w:rPr>
        <w:t>rozdziale</w:t>
      </w:r>
      <w:r w:rsidR="00D76CF8">
        <w:rPr>
          <w:rFonts w:ascii="Times New Roman" w:hAnsi="Times New Roman"/>
          <w:sz w:val="24"/>
          <w:szCs w:val="24"/>
        </w:rPr>
        <w:t xml:space="preserve"> </w:t>
      </w:r>
      <w:r w:rsidR="008C2C10" w:rsidRPr="00D57EC1">
        <w:rPr>
          <w:rFonts w:ascii="Times New Roman" w:hAnsi="Times New Roman"/>
          <w:sz w:val="24"/>
          <w:szCs w:val="24"/>
        </w:rPr>
        <w:t>8</w:t>
      </w:r>
      <w:r w:rsidRPr="00D57EC1">
        <w:rPr>
          <w:rFonts w:ascii="Times New Roman" w:hAnsi="Times New Roman"/>
          <w:sz w:val="24"/>
          <w:szCs w:val="24"/>
        </w:rPr>
        <w:t xml:space="preserve"> </w:t>
      </w:r>
      <w:r w:rsidRPr="00D57EC1">
        <w:rPr>
          <w:rFonts w:ascii="Times New Roman" w:hAnsi="Times New Roman"/>
          <w:color w:val="000000"/>
          <w:sz w:val="24"/>
          <w:szCs w:val="24"/>
          <w:shd w:val="clear" w:color="auto" w:fill="FFFFFF"/>
        </w:rPr>
        <w:t>składa się, pod rygorem nieważności, w formie elektronicznej lub w postaci elektronicznej opatrzonej podpisem zaufanym lub podpisem osobistym.</w:t>
      </w:r>
    </w:p>
    <w:p w14:paraId="6C36D031" w14:textId="6B70A3DF" w:rsidR="00F1511C" w:rsidRPr="00D57EC1" w:rsidRDefault="00D14838" w:rsidP="002417F5">
      <w:pPr>
        <w:pStyle w:val="Kolorowalistaakcent11"/>
        <w:numPr>
          <w:ilvl w:val="1"/>
          <w:numId w:val="11"/>
        </w:numPr>
        <w:autoSpaceDE w:val="0"/>
        <w:autoSpaceDN w:val="0"/>
        <w:adjustRightInd w:val="0"/>
        <w:spacing w:line="276" w:lineRule="auto"/>
        <w:ind w:left="709" w:hanging="709"/>
        <w:rPr>
          <w:rFonts w:ascii="Times New Roman" w:hAnsi="Times New Roman"/>
          <w:sz w:val="24"/>
          <w:szCs w:val="24"/>
        </w:rPr>
      </w:pPr>
      <w:r w:rsidRPr="00D57EC1">
        <w:rPr>
          <w:rFonts w:ascii="Times New Roman" w:hAnsi="Times New Roman"/>
          <w:sz w:val="24"/>
          <w:szCs w:val="24"/>
        </w:rPr>
        <w:t>Podmiotowe środki dowodowe</w:t>
      </w:r>
      <w:r w:rsidR="00966E30" w:rsidRPr="00D57EC1">
        <w:rPr>
          <w:rFonts w:ascii="Times New Roman" w:hAnsi="Times New Roman"/>
          <w:sz w:val="24"/>
          <w:szCs w:val="24"/>
          <w:shd w:val="clear" w:color="auto" w:fill="FFFFFF"/>
        </w:rPr>
        <w:t xml:space="preserve"> </w:t>
      </w:r>
      <w:r w:rsidR="000F6647" w:rsidRPr="00D57EC1">
        <w:rPr>
          <w:rFonts w:ascii="Times New Roman" w:hAnsi="Times New Roman"/>
          <w:color w:val="000000"/>
          <w:sz w:val="24"/>
          <w:szCs w:val="24"/>
          <w:shd w:val="clear" w:color="auto" w:fill="FFFFFF"/>
        </w:rPr>
        <w:t xml:space="preserve">sporządza się w postaci elektronicznej, w formatach danych określonych w przepisach wydanych na podstawie </w:t>
      </w:r>
      <w:r w:rsidR="000F6647" w:rsidRPr="00D57EC1">
        <w:rPr>
          <w:rFonts w:ascii="Times New Roman" w:hAnsi="Times New Roman"/>
          <w:sz w:val="24"/>
          <w:szCs w:val="24"/>
          <w:shd w:val="clear" w:color="auto" w:fill="FFFFFF"/>
        </w:rPr>
        <w:t>art. 18</w:t>
      </w:r>
      <w:r w:rsidR="000F6647" w:rsidRPr="00D57EC1">
        <w:rPr>
          <w:rFonts w:ascii="Times New Roman" w:hAnsi="Times New Roman"/>
          <w:color w:val="000000"/>
          <w:sz w:val="24"/>
          <w:szCs w:val="24"/>
          <w:shd w:val="clear" w:color="auto" w:fill="FFFFFF"/>
        </w:rPr>
        <w:t xml:space="preserve"> ustawy z dnia 17 lutego 2005 r.</w:t>
      </w:r>
      <w:r w:rsidR="002E665D">
        <w:rPr>
          <w:rFonts w:ascii="Times New Roman" w:hAnsi="Times New Roman"/>
          <w:color w:val="000000"/>
          <w:sz w:val="24"/>
          <w:szCs w:val="24"/>
          <w:shd w:val="clear" w:color="auto" w:fill="FFFFFF"/>
        </w:rPr>
        <w:br/>
      </w:r>
      <w:r w:rsidR="000F6647" w:rsidRPr="002E665D">
        <w:rPr>
          <w:rFonts w:ascii="Times New Roman" w:hAnsi="Times New Roman"/>
          <w:color w:val="000000"/>
          <w:sz w:val="24"/>
          <w:szCs w:val="24"/>
          <w:shd w:val="clear" w:color="auto" w:fill="FFFFFF"/>
        </w:rPr>
        <w:t>o informatyzacji działalności podmiotów realizujących zadania publiczne</w:t>
      </w:r>
      <w:r w:rsidR="000F6647" w:rsidRPr="00D57EC1">
        <w:rPr>
          <w:rFonts w:ascii="Times New Roman" w:hAnsi="Times New Roman"/>
          <w:color w:val="000000"/>
          <w:sz w:val="24"/>
          <w:szCs w:val="24"/>
          <w:shd w:val="clear" w:color="auto" w:fill="FFFFFF"/>
        </w:rPr>
        <w:t xml:space="preserve">, z zastrzeżeniem formatów, o których mowa w </w:t>
      </w:r>
      <w:r w:rsidR="000F6647" w:rsidRPr="00D57EC1">
        <w:rPr>
          <w:rFonts w:ascii="Times New Roman" w:hAnsi="Times New Roman"/>
          <w:sz w:val="24"/>
          <w:szCs w:val="24"/>
          <w:shd w:val="clear" w:color="auto" w:fill="FFFFFF"/>
        </w:rPr>
        <w:t>art. 66 ust. 1</w:t>
      </w:r>
      <w:r w:rsidR="000F6647" w:rsidRPr="00D57EC1">
        <w:rPr>
          <w:rFonts w:ascii="Times New Roman" w:hAnsi="Times New Roman"/>
          <w:color w:val="000000"/>
          <w:sz w:val="24"/>
          <w:szCs w:val="24"/>
          <w:shd w:val="clear" w:color="auto" w:fill="FFFFFF"/>
        </w:rPr>
        <w:t xml:space="preserve"> </w:t>
      </w:r>
      <w:r w:rsidR="009F04B8">
        <w:rPr>
          <w:rFonts w:ascii="Times New Roman" w:hAnsi="Times New Roman"/>
          <w:color w:val="000000"/>
          <w:sz w:val="24"/>
          <w:szCs w:val="24"/>
          <w:shd w:val="clear" w:color="auto" w:fill="FFFFFF"/>
        </w:rPr>
        <w:t xml:space="preserve">tejże </w:t>
      </w:r>
      <w:r w:rsidR="000F6647" w:rsidRPr="00D57EC1">
        <w:rPr>
          <w:rFonts w:ascii="Times New Roman" w:hAnsi="Times New Roman"/>
          <w:color w:val="000000"/>
          <w:sz w:val="24"/>
          <w:szCs w:val="24"/>
          <w:shd w:val="clear" w:color="auto" w:fill="FFFFFF"/>
        </w:rPr>
        <w:t>ustawy, z uwzględnieniem rodzaju przekazywanych danych.</w:t>
      </w:r>
    </w:p>
    <w:p w14:paraId="3974BE52" w14:textId="30A163F4" w:rsidR="00431C95" w:rsidRPr="00D57EC1" w:rsidRDefault="00D14838" w:rsidP="002417F5">
      <w:pPr>
        <w:pStyle w:val="Kolorowalistaakcent11"/>
        <w:numPr>
          <w:ilvl w:val="1"/>
          <w:numId w:val="11"/>
        </w:numPr>
        <w:autoSpaceDE w:val="0"/>
        <w:autoSpaceDN w:val="0"/>
        <w:adjustRightInd w:val="0"/>
        <w:spacing w:line="276" w:lineRule="auto"/>
        <w:ind w:left="709" w:hanging="709"/>
        <w:rPr>
          <w:rFonts w:ascii="Times New Roman" w:hAnsi="Times New Roman"/>
          <w:sz w:val="24"/>
          <w:szCs w:val="24"/>
        </w:rPr>
      </w:pPr>
      <w:r w:rsidRPr="00D57EC1">
        <w:rPr>
          <w:rFonts w:ascii="Times New Roman" w:hAnsi="Times New Roman"/>
          <w:sz w:val="24"/>
          <w:szCs w:val="24"/>
        </w:rPr>
        <w:t>Podmiotowe środki dowodowe</w:t>
      </w:r>
      <w:r w:rsidRPr="00D57EC1">
        <w:rPr>
          <w:rFonts w:ascii="Times New Roman" w:hAnsi="Times New Roman"/>
          <w:sz w:val="24"/>
          <w:szCs w:val="24"/>
          <w:shd w:val="clear" w:color="auto" w:fill="FFFFFF"/>
        </w:rPr>
        <w:t xml:space="preserve"> </w:t>
      </w:r>
      <w:r w:rsidR="00431C95" w:rsidRPr="00D57EC1">
        <w:rPr>
          <w:rFonts w:ascii="Times New Roman" w:hAnsi="Times New Roman"/>
          <w:sz w:val="24"/>
          <w:szCs w:val="24"/>
          <w:shd w:val="clear" w:color="auto" w:fill="FFFFFF"/>
        </w:rPr>
        <w:t>przekazuje się:</w:t>
      </w:r>
    </w:p>
    <w:p w14:paraId="4EB62522" w14:textId="79B7381E" w:rsidR="00431C95" w:rsidRPr="00D57EC1" w:rsidRDefault="00431C95" w:rsidP="002417F5">
      <w:pPr>
        <w:pStyle w:val="Kolorowalistaakcent11"/>
        <w:numPr>
          <w:ilvl w:val="0"/>
          <w:numId w:val="25"/>
        </w:numPr>
        <w:autoSpaceDE w:val="0"/>
        <w:autoSpaceDN w:val="0"/>
        <w:adjustRightInd w:val="0"/>
        <w:spacing w:line="276" w:lineRule="auto"/>
        <w:ind w:left="993" w:hanging="284"/>
        <w:rPr>
          <w:rFonts w:ascii="Times New Roman" w:hAnsi="Times New Roman"/>
          <w:color w:val="000000"/>
          <w:sz w:val="24"/>
          <w:szCs w:val="24"/>
          <w:shd w:val="clear" w:color="auto" w:fill="FFFFFF"/>
        </w:rPr>
      </w:pPr>
      <w:r w:rsidRPr="00D57EC1">
        <w:rPr>
          <w:rFonts w:ascii="Times New Roman" w:hAnsi="Times New Roman"/>
          <w:color w:val="000000"/>
          <w:sz w:val="24"/>
          <w:szCs w:val="24"/>
        </w:rPr>
        <w:lastRenderedPageBreak/>
        <w:t>w przypadku</w:t>
      </w:r>
      <w:r w:rsidR="00674295" w:rsidRPr="00D57EC1">
        <w:rPr>
          <w:rFonts w:ascii="Times New Roman" w:hAnsi="Times New Roman"/>
          <w:color w:val="000000"/>
          <w:sz w:val="24"/>
          <w:szCs w:val="24"/>
        </w:rPr>
        <w:t>,</w:t>
      </w:r>
      <w:r w:rsidRPr="00D57EC1">
        <w:rPr>
          <w:rFonts w:ascii="Times New Roman" w:hAnsi="Times New Roman"/>
          <w:color w:val="000000"/>
          <w:sz w:val="24"/>
          <w:szCs w:val="24"/>
        </w:rPr>
        <w:t xml:space="preserve"> gdy zostały wystawione jako dokument elektroniczny przez upoważnione podmioty inne niż </w:t>
      </w:r>
      <w:r w:rsidR="000079EB" w:rsidRPr="00D57EC1">
        <w:rPr>
          <w:rFonts w:ascii="Times New Roman" w:hAnsi="Times New Roman"/>
          <w:color w:val="000000"/>
          <w:sz w:val="24"/>
          <w:szCs w:val="24"/>
        </w:rPr>
        <w:t>W</w:t>
      </w:r>
      <w:r w:rsidRPr="00D57EC1">
        <w:rPr>
          <w:rFonts w:ascii="Times New Roman" w:hAnsi="Times New Roman"/>
          <w:color w:val="000000"/>
          <w:sz w:val="24"/>
          <w:szCs w:val="24"/>
        </w:rPr>
        <w:t xml:space="preserve">ykonawca, </w:t>
      </w:r>
      <w:r w:rsidR="000079EB" w:rsidRPr="00D57EC1">
        <w:rPr>
          <w:rFonts w:ascii="Times New Roman" w:hAnsi="Times New Roman"/>
          <w:color w:val="000000"/>
          <w:sz w:val="24"/>
          <w:szCs w:val="24"/>
        </w:rPr>
        <w:t>W</w:t>
      </w:r>
      <w:r w:rsidRPr="00D57EC1">
        <w:rPr>
          <w:rFonts w:ascii="Times New Roman" w:hAnsi="Times New Roman"/>
          <w:color w:val="000000"/>
          <w:sz w:val="24"/>
          <w:szCs w:val="24"/>
        </w:rPr>
        <w:t xml:space="preserve">ykonawca wspólnie ubiegający się o udzielenie </w:t>
      </w:r>
      <w:r w:rsidR="00FD00C5">
        <w:rPr>
          <w:rFonts w:ascii="Times New Roman" w:hAnsi="Times New Roman"/>
          <w:color w:val="000000"/>
          <w:sz w:val="24"/>
          <w:szCs w:val="24"/>
        </w:rPr>
        <w:t>Z</w:t>
      </w:r>
      <w:r w:rsidRPr="00D57EC1">
        <w:rPr>
          <w:rFonts w:ascii="Times New Roman" w:hAnsi="Times New Roman"/>
          <w:color w:val="000000"/>
          <w:sz w:val="24"/>
          <w:szCs w:val="24"/>
        </w:rPr>
        <w:t xml:space="preserve">amówienia, podmiot udostępniający zasoby </w:t>
      </w:r>
      <w:r w:rsidRPr="00D57EC1">
        <w:rPr>
          <w:rFonts w:ascii="Times New Roman" w:hAnsi="Times New Roman"/>
          <w:b/>
          <w:bCs/>
          <w:color w:val="000000"/>
          <w:sz w:val="24"/>
          <w:szCs w:val="24"/>
        </w:rPr>
        <w:t xml:space="preserve">- </w:t>
      </w:r>
      <w:r w:rsidRPr="00556891">
        <w:rPr>
          <w:rFonts w:ascii="Times New Roman" w:hAnsi="Times New Roman"/>
          <w:color w:val="000000"/>
          <w:sz w:val="24"/>
          <w:szCs w:val="24"/>
        </w:rPr>
        <w:t>przekazuje się ten dokument elektroniczny;</w:t>
      </w:r>
    </w:p>
    <w:p w14:paraId="3CBB5EEC" w14:textId="04F0D934" w:rsidR="00431C95" w:rsidRPr="00D57EC1" w:rsidRDefault="00431C95" w:rsidP="002417F5">
      <w:pPr>
        <w:pStyle w:val="Kolorowalistaakcent11"/>
        <w:numPr>
          <w:ilvl w:val="0"/>
          <w:numId w:val="25"/>
        </w:numPr>
        <w:autoSpaceDE w:val="0"/>
        <w:autoSpaceDN w:val="0"/>
        <w:adjustRightInd w:val="0"/>
        <w:spacing w:line="276" w:lineRule="auto"/>
        <w:ind w:left="993" w:hanging="284"/>
        <w:rPr>
          <w:rStyle w:val="alb"/>
          <w:rFonts w:ascii="Times New Roman" w:hAnsi="Times New Roman"/>
          <w:color w:val="000000"/>
          <w:sz w:val="24"/>
          <w:szCs w:val="24"/>
        </w:rPr>
      </w:pPr>
      <w:r w:rsidRPr="00D57EC1">
        <w:rPr>
          <w:rFonts w:ascii="Times New Roman" w:hAnsi="Times New Roman"/>
          <w:color w:val="000000"/>
          <w:sz w:val="24"/>
          <w:szCs w:val="24"/>
        </w:rPr>
        <w:t>w przypadku</w:t>
      </w:r>
      <w:r w:rsidR="00674295" w:rsidRPr="00D57EC1">
        <w:rPr>
          <w:rFonts w:ascii="Times New Roman" w:hAnsi="Times New Roman"/>
          <w:color w:val="000000"/>
          <w:sz w:val="24"/>
          <w:szCs w:val="24"/>
        </w:rPr>
        <w:t>,</w:t>
      </w:r>
      <w:r w:rsidRPr="00D57EC1">
        <w:rPr>
          <w:rFonts w:ascii="Times New Roman" w:hAnsi="Times New Roman"/>
          <w:color w:val="000000"/>
          <w:sz w:val="24"/>
          <w:szCs w:val="24"/>
        </w:rPr>
        <w:t xml:space="preserve"> gdy zostały wystawione jako dokument w postaci papierowej przez upoważnione podmioty inne niż </w:t>
      </w:r>
      <w:r w:rsidR="000079EB" w:rsidRPr="00D57EC1">
        <w:rPr>
          <w:rFonts w:ascii="Times New Roman" w:hAnsi="Times New Roman"/>
          <w:color w:val="000000"/>
          <w:sz w:val="24"/>
          <w:szCs w:val="24"/>
        </w:rPr>
        <w:t>W</w:t>
      </w:r>
      <w:r w:rsidRPr="00D57EC1">
        <w:rPr>
          <w:rFonts w:ascii="Times New Roman" w:hAnsi="Times New Roman"/>
          <w:color w:val="000000"/>
          <w:sz w:val="24"/>
          <w:szCs w:val="24"/>
        </w:rPr>
        <w:t xml:space="preserve">ykonawca, </w:t>
      </w:r>
      <w:r w:rsidR="000079EB" w:rsidRPr="00D57EC1">
        <w:rPr>
          <w:rFonts w:ascii="Times New Roman" w:hAnsi="Times New Roman"/>
          <w:color w:val="000000"/>
          <w:sz w:val="24"/>
          <w:szCs w:val="24"/>
        </w:rPr>
        <w:t>W</w:t>
      </w:r>
      <w:r w:rsidRPr="00D57EC1">
        <w:rPr>
          <w:rFonts w:ascii="Times New Roman" w:hAnsi="Times New Roman"/>
          <w:color w:val="000000"/>
          <w:sz w:val="24"/>
          <w:szCs w:val="24"/>
        </w:rPr>
        <w:t xml:space="preserve">ykonawca wspólnie ubiegający się o udzielenie </w:t>
      </w:r>
      <w:r w:rsidR="00FD00C5">
        <w:rPr>
          <w:rFonts w:ascii="Times New Roman" w:hAnsi="Times New Roman"/>
          <w:color w:val="000000"/>
          <w:sz w:val="24"/>
          <w:szCs w:val="24"/>
        </w:rPr>
        <w:t>Z</w:t>
      </w:r>
      <w:r w:rsidR="00FD00C5" w:rsidRPr="00D57EC1">
        <w:rPr>
          <w:rFonts w:ascii="Times New Roman" w:hAnsi="Times New Roman"/>
          <w:color w:val="000000"/>
          <w:sz w:val="24"/>
          <w:szCs w:val="24"/>
        </w:rPr>
        <w:t>amówienia</w:t>
      </w:r>
      <w:r w:rsidRPr="00D57EC1">
        <w:rPr>
          <w:rFonts w:ascii="Times New Roman" w:hAnsi="Times New Roman"/>
          <w:color w:val="000000"/>
          <w:sz w:val="24"/>
          <w:szCs w:val="24"/>
        </w:rPr>
        <w:t xml:space="preserve">, podmiot udostępniający zasoby - </w:t>
      </w:r>
      <w:r w:rsidRPr="00556891">
        <w:rPr>
          <w:rFonts w:ascii="Times New Roman" w:hAnsi="Times New Roman"/>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D57EC1">
        <w:rPr>
          <w:rStyle w:val="alb"/>
          <w:rFonts w:ascii="Times New Roman" w:hAnsi="Times New Roman"/>
          <w:color w:val="000000"/>
          <w:sz w:val="24"/>
          <w:szCs w:val="24"/>
        </w:rPr>
        <w:t> </w:t>
      </w:r>
    </w:p>
    <w:p w14:paraId="7B3547D7" w14:textId="09A8C3D6" w:rsidR="00431C95" w:rsidRPr="00556891" w:rsidRDefault="00431C95" w:rsidP="00674295">
      <w:pPr>
        <w:pStyle w:val="Kolorowalistaakcent11"/>
        <w:autoSpaceDE w:val="0"/>
        <w:autoSpaceDN w:val="0"/>
        <w:adjustRightInd w:val="0"/>
        <w:spacing w:line="276" w:lineRule="auto"/>
        <w:ind w:left="993"/>
        <w:rPr>
          <w:rFonts w:ascii="Times New Roman" w:hAnsi="Times New Roman"/>
          <w:color w:val="000000"/>
          <w:sz w:val="24"/>
          <w:szCs w:val="24"/>
        </w:rPr>
      </w:pPr>
      <w:r w:rsidRPr="00556891">
        <w:rPr>
          <w:rFonts w:ascii="Times New Roman" w:hAnsi="Times New Roman"/>
          <w:color w:val="000000"/>
          <w:sz w:val="24"/>
          <w:szCs w:val="24"/>
        </w:rPr>
        <w:t xml:space="preserve">Poświadczenia zgodności cyfrowego odwzorowania z dokumentem w postaci papierowej dokonuje odpowiednio </w:t>
      </w:r>
      <w:r w:rsidR="000079EB" w:rsidRPr="00556891">
        <w:rPr>
          <w:rFonts w:ascii="Times New Roman" w:hAnsi="Times New Roman"/>
          <w:color w:val="000000"/>
          <w:sz w:val="24"/>
          <w:szCs w:val="24"/>
        </w:rPr>
        <w:t>W</w:t>
      </w:r>
      <w:r w:rsidRPr="00556891">
        <w:rPr>
          <w:rFonts w:ascii="Times New Roman" w:hAnsi="Times New Roman"/>
          <w:color w:val="000000"/>
          <w:sz w:val="24"/>
          <w:szCs w:val="24"/>
        </w:rPr>
        <w:t xml:space="preserve">ykonawca, </w:t>
      </w:r>
      <w:r w:rsidR="000079EB" w:rsidRPr="00556891">
        <w:rPr>
          <w:rFonts w:ascii="Times New Roman" w:hAnsi="Times New Roman"/>
          <w:color w:val="000000"/>
          <w:sz w:val="24"/>
          <w:szCs w:val="24"/>
        </w:rPr>
        <w:t>W</w:t>
      </w:r>
      <w:r w:rsidRPr="00556891">
        <w:rPr>
          <w:rFonts w:ascii="Times New Roman" w:hAnsi="Times New Roman"/>
          <w:color w:val="000000"/>
          <w:sz w:val="24"/>
          <w:szCs w:val="24"/>
        </w:rPr>
        <w:t xml:space="preserve">ykonawca wspólnie ubiegający się o udzielenie </w:t>
      </w:r>
      <w:r w:rsidR="00FD00C5" w:rsidRPr="00556891">
        <w:rPr>
          <w:rFonts w:ascii="Times New Roman" w:hAnsi="Times New Roman"/>
          <w:color w:val="000000"/>
          <w:sz w:val="24"/>
          <w:szCs w:val="24"/>
        </w:rPr>
        <w:t>Zamówienia</w:t>
      </w:r>
      <w:r w:rsidRPr="00556891">
        <w:rPr>
          <w:rFonts w:ascii="Times New Roman" w:hAnsi="Times New Roman"/>
          <w:color w:val="000000"/>
          <w:sz w:val="24"/>
          <w:szCs w:val="24"/>
        </w:rPr>
        <w:t xml:space="preserve">, podmiot udostępniający zasoby lub </w:t>
      </w:r>
      <w:r w:rsidR="00AE5BEC" w:rsidRPr="00556891">
        <w:rPr>
          <w:rFonts w:ascii="Times New Roman" w:hAnsi="Times New Roman"/>
          <w:color w:val="000000"/>
          <w:sz w:val="24"/>
          <w:szCs w:val="24"/>
        </w:rPr>
        <w:t>P</w:t>
      </w:r>
      <w:r w:rsidRPr="00556891">
        <w:rPr>
          <w:rFonts w:ascii="Times New Roman" w:hAnsi="Times New Roman"/>
          <w:color w:val="000000"/>
          <w:sz w:val="24"/>
          <w:szCs w:val="24"/>
        </w:rPr>
        <w:t>odwykonawca, w zakresie podmiotowych środków dowodowych, które każdego z nich dotyczą. Poświadczenia zgodności cyfrowego odwzorowania z dokumentem</w:t>
      </w:r>
      <w:r w:rsidR="00556891">
        <w:rPr>
          <w:rFonts w:ascii="Times New Roman" w:hAnsi="Times New Roman"/>
          <w:color w:val="000000"/>
          <w:sz w:val="24"/>
          <w:szCs w:val="24"/>
        </w:rPr>
        <w:br/>
      </w:r>
      <w:r w:rsidRPr="00556891">
        <w:rPr>
          <w:rFonts w:ascii="Times New Roman" w:hAnsi="Times New Roman"/>
          <w:color w:val="000000"/>
          <w:sz w:val="24"/>
          <w:szCs w:val="24"/>
        </w:rPr>
        <w:t>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6120794" w14:textId="13D8171A" w:rsidR="00431C95" w:rsidRPr="00D57EC1" w:rsidRDefault="00431C95" w:rsidP="002417F5">
      <w:pPr>
        <w:pStyle w:val="Kolorowalistaakcent11"/>
        <w:numPr>
          <w:ilvl w:val="0"/>
          <w:numId w:val="25"/>
        </w:numPr>
        <w:autoSpaceDE w:val="0"/>
        <w:autoSpaceDN w:val="0"/>
        <w:adjustRightInd w:val="0"/>
        <w:spacing w:line="276" w:lineRule="auto"/>
        <w:ind w:left="993" w:hanging="284"/>
        <w:rPr>
          <w:rFonts w:ascii="Times New Roman" w:hAnsi="Times New Roman"/>
          <w:color w:val="000000"/>
          <w:sz w:val="24"/>
          <w:szCs w:val="24"/>
        </w:rPr>
      </w:pPr>
      <w:r w:rsidRPr="00D57EC1">
        <w:rPr>
          <w:rFonts w:ascii="Times New Roman" w:hAnsi="Times New Roman"/>
          <w:color w:val="000000"/>
          <w:sz w:val="24"/>
          <w:szCs w:val="24"/>
        </w:rPr>
        <w:t xml:space="preserve">w przypadku, gdy nie zostały wystawione przez upoważnione podmioty inne niż </w:t>
      </w:r>
      <w:r w:rsidR="000079EB" w:rsidRPr="00D57EC1">
        <w:rPr>
          <w:rFonts w:ascii="Times New Roman" w:hAnsi="Times New Roman"/>
          <w:color w:val="000000"/>
          <w:sz w:val="24"/>
          <w:szCs w:val="24"/>
        </w:rPr>
        <w:t>W</w:t>
      </w:r>
      <w:r w:rsidRPr="00D57EC1">
        <w:rPr>
          <w:rFonts w:ascii="Times New Roman" w:hAnsi="Times New Roman"/>
          <w:color w:val="000000"/>
          <w:sz w:val="24"/>
          <w:szCs w:val="24"/>
        </w:rPr>
        <w:t xml:space="preserve">ykonawca, </w:t>
      </w:r>
      <w:r w:rsidR="000079EB" w:rsidRPr="00D57EC1">
        <w:rPr>
          <w:rFonts w:ascii="Times New Roman" w:hAnsi="Times New Roman"/>
          <w:color w:val="000000"/>
          <w:sz w:val="24"/>
          <w:szCs w:val="24"/>
        </w:rPr>
        <w:t>W</w:t>
      </w:r>
      <w:r w:rsidRPr="00D57EC1">
        <w:rPr>
          <w:rFonts w:ascii="Times New Roman" w:hAnsi="Times New Roman"/>
          <w:color w:val="000000"/>
          <w:sz w:val="24"/>
          <w:szCs w:val="24"/>
        </w:rPr>
        <w:t xml:space="preserve">ykonawca wspólnie ubiegający się o udzielenie </w:t>
      </w:r>
      <w:r w:rsidR="00FD00C5">
        <w:rPr>
          <w:rFonts w:ascii="Times New Roman" w:hAnsi="Times New Roman"/>
          <w:color w:val="000000"/>
          <w:sz w:val="24"/>
          <w:szCs w:val="24"/>
        </w:rPr>
        <w:t>Z</w:t>
      </w:r>
      <w:r w:rsidR="00FD00C5" w:rsidRPr="00D57EC1">
        <w:rPr>
          <w:rFonts w:ascii="Times New Roman" w:hAnsi="Times New Roman"/>
          <w:color w:val="000000"/>
          <w:sz w:val="24"/>
          <w:szCs w:val="24"/>
        </w:rPr>
        <w:t>amówienia</w:t>
      </w:r>
      <w:r w:rsidRPr="00D57EC1">
        <w:rPr>
          <w:rFonts w:ascii="Times New Roman" w:hAnsi="Times New Roman"/>
          <w:color w:val="000000"/>
          <w:sz w:val="24"/>
          <w:szCs w:val="24"/>
        </w:rPr>
        <w:t xml:space="preserve">, podmiot udostępniający zasoby </w:t>
      </w:r>
      <w:r w:rsidRPr="00D57EC1">
        <w:rPr>
          <w:rFonts w:ascii="Times New Roman" w:hAnsi="Times New Roman"/>
          <w:b/>
          <w:bCs/>
          <w:color w:val="000000"/>
          <w:sz w:val="24"/>
          <w:szCs w:val="24"/>
        </w:rPr>
        <w:t xml:space="preserve">- </w:t>
      </w:r>
      <w:r w:rsidRPr="00F137B4">
        <w:rPr>
          <w:rFonts w:ascii="Times New Roman" w:hAnsi="Times New Roman"/>
          <w:color w:val="000000"/>
          <w:sz w:val="24"/>
          <w:szCs w:val="24"/>
        </w:rPr>
        <w:t>przekazuje się je w postaci elektronicznej i opatruje się kwalifikowanym podpisem elektronicznym, podpisem zaufanym lub podpisem osobistym</w:t>
      </w:r>
      <w:r w:rsidRPr="00D57EC1">
        <w:rPr>
          <w:rFonts w:ascii="Times New Roman" w:hAnsi="Times New Roman"/>
          <w:color w:val="000000"/>
          <w:sz w:val="24"/>
          <w:szCs w:val="24"/>
        </w:rPr>
        <w:t>.</w:t>
      </w:r>
    </w:p>
    <w:p w14:paraId="3CB99800" w14:textId="1DB1745C" w:rsidR="00431C95" w:rsidRPr="00D57EC1" w:rsidRDefault="00431C95" w:rsidP="002417F5">
      <w:pPr>
        <w:pStyle w:val="Kolorowalistaakcent11"/>
        <w:numPr>
          <w:ilvl w:val="0"/>
          <w:numId w:val="25"/>
        </w:numPr>
        <w:autoSpaceDE w:val="0"/>
        <w:autoSpaceDN w:val="0"/>
        <w:adjustRightInd w:val="0"/>
        <w:spacing w:line="276" w:lineRule="auto"/>
        <w:ind w:left="993" w:hanging="284"/>
        <w:rPr>
          <w:rStyle w:val="alb"/>
          <w:rFonts w:ascii="Times New Roman" w:hAnsi="Times New Roman"/>
          <w:color w:val="000000"/>
          <w:sz w:val="24"/>
          <w:szCs w:val="24"/>
        </w:rPr>
      </w:pPr>
      <w:r w:rsidRPr="00D57EC1">
        <w:rPr>
          <w:rFonts w:ascii="Times New Roman" w:hAnsi="Times New Roman"/>
          <w:color w:val="000000"/>
          <w:sz w:val="24"/>
          <w:szCs w:val="24"/>
        </w:rPr>
        <w:t>w przypadku</w:t>
      </w:r>
      <w:r w:rsidR="00674295" w:rsidRPr="00D57EC1">
        <w:rPr>
          <w:rFonts w:ascii="Times New Roman" w:hAnsi="Times New Roman"/>
          <w:color w:val="000000"/>
          <w:sz w:val="24"/>
          <w:szCs w:val="24"/>
        </w:rPr>
        <w:t>,</w:t>
      </w:r>
      <w:r w:rsidRPr="00D57EC1">
        <w:rPr>
          <w:rFonts w:ascii="Times New Roman" w:hAnsi="Times New Roman"/>
          <w:color w:val="000000"/>
          <w:sz w:val="24"/>
          <w:szCs w:val="24"/>
        </w:rPr>
        <w:t xml:space="preserve"> gdy nie zostały </w:t>
      </w:r>
      <w:r w:rsidRPr="00D57EC1">
        <w:rPr>
          <w:rFonts w:ascii="Times New Roman" w:hAnsi="Times New Roman"/>
          <w:color w:val="000000"/>
          <w:sz w:val="24"/>
          <w:szCs w:val="24"/>
          <w:shd w:val="clear" w:color="auto" w:fill="FFFFFF"/>
        </w:rPr>
        <w:t xml:space="preserve">wystawione </w:t>
      </w:r>
      <w:r w:rsidRPr="00D57EC1">
        <w:rPr>
          <w:rFonts w:ascii="Times New Roman" w:hAnsi="Times New Roman"/>
          <w:color w:val="000000"/>
          <w:sz w:val="24"/>
          <w:szCs w:val="24"/>
        </w:rPr>
        <w:t xml:space="preserve">przez upoważnione podmioty inne niż </w:t>
      </w:r>
      <w:r w:rsidR="000079EB" w:rsidRPr="00D57EC1">
        <w:rPr>
          <w:rFonts w:ascii="Times New Roman" w:hAnsi="Times New Roman"/>
          <w:color w:val="000000"/>
          <w:sz w:val="24"/>
          <w:szCs w:val="24"/>
        </w:rPr>
        <w:t>W</w:t>
      </w:r>
      <w:r w:rsidRPr="00D57EC1">
        <w:rPr>
          <w:rFonts w:ascii="Times New Roman" w:hAnsi="Times New Roman"/>
          <w:color w:val="000000"/>
          <w:sz w:val="24"/>
          <w:szCs w:val="24"/>
        </w:rPr>
        <w:t xml:space="preserve">ykonawca, </w:t>
      </w:r>
      <w:r w:rsidR="000079EB" w:rsidRPr="00D57EC1">
        <w:rPr>
          <w:rFonts w:ascii="Times New Roman" w:hAnsi="Times New Roman"/>
          <w:color w:val="000000"/>
          <w:sz w:val="24"/>
          <w:szCs w:val="24"/>
        </w:rPr>
        <w:t>W</w:t>
      </w:r>
      <w:r w:rsidRPr="00D57EC1">
        <w:rPr>
          <w:rFonts w:ascii="Times New Roman" w:hAnsi="Times New Roman"/>
          <w:color w:val="000000"/>
          <w:sz w:val="24"/>
          <w:szCs w:val="24"/>
        </w:rPr>
        <w:t xml:space="preserve">ykonawca wspólnie ubiegający się o udzielenie </w:t>
      </w:r>
      <w:r w:rsidR="00FD00C5">
        <w:rPr>
          <w:rFonts w:ascii="Times New Roman" w:hAnsi="Times New Roman"/>
          <w:color w:val="000000"/>
          <w:sz w:val="24"/>
          <w:szCs w:val="24"/>
        </w:rPr>
        <w:t>Z</w:t>
      </w:r>
      <w:r w:rsidR="00FD00C5" w:rsidRPr="00D57EC1">
        <w:rPr>
          <w:rFonts w:ascii="Times New Roman" w:hAnsi="Times New Roman"/>
          <w:color w:val="000000"/>
          <w:sz w:val="24"/>
          <w:szCs w:val="24"/>
        </w:rPr>
        <w:t>amówienia</w:t>
      </w:r>
      <w:r w:rsidRPr="00D57EC1">
        <w:rPr>
          <w:rFonts w:ascii="Times New Roman" w:hAnsi="Times New Roman"/>
          <w:color w:val="000000"/>
          <w:sz w:val="24"/>
          <w:szCs w:val="24"/>
        </w:rPr>
        <w:t>, podmiot udostępniający zasoby</w:t>
      </w:r>
      <w:r w:rsidR="00F137B4">
        <w:rPr>
          <w:rFonts w:ascii="Times New Roman" w:hAnsi="Times New Roman"/>
          <w:color w:val="000000"/>
          <w:sz w:val="24"/>
          <w:szCs w:val="24"/>
        </w:rPr>
        <w:br/>
      </w:r>
      <w:r w:rsidRPr="00D57EC1">
        <w:rPr>
          <w:rFonts w:ascii="Times New Roman" w:hAnsi="Times New Roman"/>
          <w:color w:val="000000"/>
          <w:sz w:val="24"/>
          <w:szCs w:val="24"/>
        </w:rPr>
        <w:t>a sporządzono je</w:t>
      </w:r>
      <w:r w:rsidRPr="00D57EC1">
        <w:rPr>
          <w:rFonts w:ascii="Times New Roman" w:hAnsi="Times New Roman"/>
          <w:b/>
          <w:bCs/>
          <w:color w:val="000000"/>
          <w:sz w:val="24"/>
          <w:szCs w:val="24"/>
        </w:rPr>
        <w:t xml:space="preserve"> </w:t>
      </w:r>
      <w:r w:rsidRPr="00D57EC1">
        <w:rPr>
          <w:rFonts w:ascii="Times New Roman" w:hAnsi="Times New Roman"/>
          <w:color w:val="000000"/>
          <w:sz w:val="24"/>
          <w:szCs w:val="24"/>
          <w:shd w:val="clear" w:color="auto" w:fill="FFFFFF"/>
        </w:rPr>
        <w:t xml:space="preserve">jako dokument w postaci papierowej i opatrzono własnoręcznym podpisem </w:t>
      </w:r>
      <w:r w:rsidRPr="00D57EC1">
        <w:rPr>
          <w:rFonts w:ascii="Times New Roman" w:hAnsi="Times New Roman"/>
          <w:color w:val="000000"/>
          <w:sz w:val="24"/>
          <w:szCs w:val="24"/>
        </w:rPr>
        <w:t xml:space="preserve">- </w:t>
      </w:r>
      <w:r w:rsidRPr="00F137B4">
        <w:rPr>
          <w:rFonts w:ascii="Times New Roman" w:hAnsi="Times New Roman"/>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p>
    <w:p w14:paraId="37090CAB" w14:textId="2CA33F76" w:rsidR="00431C95" w:rsidRPr="00F137B4" w:rsidRDefault="00431C95" w:rsidP="00674295">
      <w:pPr>
        <w:pStyle w:val="Kolorowalistaakcent11"/>
        <w:autoSpaceDE w:val="0"/>
        <w:autoSpaceDN w:val="0"/>
        <w:adjustRightInd w:val="0"/>
        <w:spacing w:line="276" w:lineRule="auto"/>
        <w:ind w:left="993"/>
        <w:rPr>
          <w:rFonts w:ascii="Times New Roman" w:hAnsi="Times New Roman"/>
          <w:color w:val="000000"/>
          <w:sz w:val="24"/>
          <w:szCs w:val="24"/>
        </w:rPr>
      </w:pPr>
      <w:r w:rsidRPr="00F137B4">
        <w:rPr>
          <w:rFonts w:ascii="Times New Roman" w:hAnsi="Times New Roman"/>
          <w:color w:val="000000"/>
          <w:sz w:val="24"/>
          <w:szCs w:val="24"/>
        </w:rPr>
        <w:t xml:space="preserve">Poświadczenia zgodności cyfrowego odwzorowania z dokumentem w postaci papierowej dokonuje odpowiednio </w:t>
      </w:r>
      <w:r w:rsidR="000079EB" w:rsidRPr="00F137B4">
        <w:rPr>
          <w:rFonts w:ascii="Times New Roman" w:hAnsi="Times New Roman"/>
          <w:color w:val="000000"/>
          <w:sz w:val="24"/>
          <w:szCs w:val="24"/>
        </w:rPr>
        <w:t>W</w:t>
      </w:r>
      <w:r w:rsidRPr="00F137B4">
        <w:rPr>
          <w:rFonts w:ascii="Times New Roman" w:hAnsi="Times New Roman"/>
          <w:color w:val="000000"/>
          <w:sz w:val="24"/>
          <w:szCs w:val="24"/>
        </w:rPr>
        <w:t xml:space="preserve">ykonawca, </w:t>
      </w:r>
      <w:r w:rsidR="000079EB" w:rsidRPr="00F137B4">
        <w:rPr>
          <w:rFonts w:ascii="Times New Roman" w:hAnsi="Times New Roman"/>
          <w:color w:val="000000"/>
          <w:sz w:val="24"/>
          <w:szCs w:val="24"/>
        </w:rPr>
        <w:t>W</w:t>
      </w:r>
      <w:r w:rsidRPr="00F137B4">
        <w:rPr>
          <w:rFonts w:ascii="Times New Roman" w:hAnsi="Times New Roman"/>
          <w:color w:val="000000"/>
          <w:sz w:val="24"/>
          <w:szCs w:val="24"/>
        </w:rPr>
        <w:t xml:space="preserve">ykonawca wspólnie ubiegający się o udzielenie </w:t>
      </w:r>
      <w:r w:rsidR="00FD00C5" w:rsidRPr="00F137B4">
        <w:rPr>
          <w:rFonts w:ascii="Times New Roman" w:hAnsi="Times New Roman"/>
          <w:color w:val="000000"/>
          <w:sz w:val="24"/>
          <w:szCs w:val="24"/>
        </w:rPr>
        <w:t>Zamówienia</w:t>
      </w:r>
      <w:r w:rsidRPr="00F137B4">
        <w:rPr>
          <w:rFonts w:ascii="Times New Roman" w:hAnsi="Times New Roman"/>
          <w:color w:val="000000"/>
          <w:sz w:val="24"/>
          <w:szCs w:val="24"/>
        </w:rPr>
        <w:t>,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E10AC36" w14:textId="77777777" w:rsidR="00674295" w:rsidRPr="00F137B4" w:rsidRDefault="00674295" w:rsidP="00F137B4">
      <w:pPr>
        <w:pStyle w:val="Kolorowalistaakcent11"/>
        <w:autoSpaceDE w:val="0"/>
        <w:autoSpaceDN w:val="0"/>
        <w:adjustRightInd w:val="0"/>
        <w:spacing w:line="276" w:lineRule="auto"/>
        <w:ind w:left="0"/>
        <w:rPr>
          <w:rFonts w:ascii="Times New Roman" w:hAnsi="Times New Roman"/>
          <w:color w:val="000000"/>
          <w:sz w:val="10"/>
          <w:szCs w:val="10"/>
        </w:rPr>
      </w:pPr>
    </w:p>
    <w:p w14:paraId="10FA7478" w14:textId="56C55D51" w:rsidR="00D72161" w:rsidRPr="00D57EC1" w:rsidRDefault="00D72161" w:rsidP="002417F5">
      <w:pPr>
        <w:pStyle w:val="Kolorowalistaakcent11"/>
        <w:numPr>
          <w:ilvl w:val="1"/>
          <w:numId w:val="11"/>
        </w:numPr>
        <w:autoSpaceDE w:val="0"/>
        <w:autoSpaceDN w:val="0"/>
        <w:adjustRightInd w:val="0"/>
        <w:spacing w:line="276" w:lineRule="auto"/>
        <w:ind w:left="709" w:hanging="709"/>
        <w:rPr>
          <w:rFonts w:ascii="Times New Roman" w:hAnsi="Times New Roman"/>
          <w:sz w:val="24"/>
          <w:szCs w:val="24"/>
        </w:rPr>
      </w:pPr>
      <w:r w:rsidRPr="00D57EC1">
        <w:rPr>
          <w:rFonts w:ascii="Times New Roman" w:hAnsi="Times New Roman"/>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D559C8A" w14:textId="52059465" w:rsidR="000F6647" w:rsidRPr="00D57EC1" w:rsidRDefault="0084711A" w:rsidP="002417F5">
      <w:pPr>
        <w:pStyle w:val="Kolorowalistaakcent11"/>
        <w:numPr>
          <w:ilvl w:val="1"/>
          <w:numId w:val="11"/>
        </w:numPr>
        <w:autoSpaceDE w:val="0"/>
        <w:autoSpaceDN w:val="0"/>
        <w:adjustRightInd w:val="0"/>
        <w:spacing w:line="276" w:lineRule="auto"/>
        <w:ind w:left="709" w:hanging="709"/>
        <w:rPr>
          <w:rFonts w:ascii="Times New Roman" w:hAnsi="Times New Roman"/>
          <w:sz w:val="24"/>
          <w:szCs w:val="24"/>
        </w:rPr>
      </w:pPr>
      <w:r w:rsidRPr="00D57EC1">
        <w:rPr>
          <w:rFonts w:ascii="Times New Roman" w:hAnsi="Times New Roman"/>
          <w:sz w:val="24"/>
          <w:szCs w:val="24"/>
        </w:rPr>
        <w:t>Oświadczeni</w:t>
      </w:r>
      <w:r w:rsidR="000667E8">
        <w:rPr>
          <w:rFonts w:ascii="Times New Roman" w:hAnsi="Times New Roman"/>
          <w:sz w:val="24"/>
          <w:szCs w:val="24"/>
        </w:rPr>
        <w:t>a</w:t>
      </w:r>
      <w:r w:rsidR="000F6647" w:rsidRPr="00D57EC1">
        <w:rPr>
          <w:rFonts w:ascii="Times New Roman" w:hAnsi="Times New Roman"/>
          <w:sz w:val="24"/>
          <w:szCs w:val="24"/>
        </w:rPr>
        <w:t xml:space="preserve"> wskazane w </w:t>
      </w:r>
      <w:r w:rsidR="000667E8">
        <w:rPr>
          <w:rFonts w:ascii="Times New Roman" w:hAnsi="Times New Roman"/>
          <w:sz w:val="24"/>
          <w:szCs w:val="24"/>
        </w:rPr>
        <w:t>pkt.</w:t>
      </w:r>
      <w:r w:rsidR="000F6647" w:rsidRPr="00D57EC1">
        <w:rPr>
          <w:rFonts w:ascii="Times New Roman" w:hAnsi="Times New Roman"/>
          <w:sz w:val="24"/>
          <w:szCs w:val="24"/>
        </w:rPr>
        <w:t xml:space="preserve"> 8.1 i </w:t>
      </w:r>
      <w:r w:rsidR="00D14838" w:rsidRPr="00D57EC1">
        <w:rPr>
          <w:rFonts w:ascii="Times New Roman" w:hAnsi="Times New Roman"/>
          <w:sz w:val="24"/>
          <w:szCs w:val="24"/>
        </w:rPr>
        <w:t>podmiotowe środki dowodowe</w:t>
      </w:r>
      <w:r w:rsidR="00D14838" w:rsidRPr="00D57EC1">
        <w:rPr>
          <w:rFonts w:ascii="Times New Roman" w:hAnsi="Times New Roman"/>
          <w:sz w:val="24"/>
          <w:szCs w:val="24"/>
          <w:shd w:val="clear" w:color="auto" w:fill="FFFFFF"/>
        </w:rPr>
        <w:t xml:space="preserve"> </w:t>
      </w:r>
      <w:r w:rsidR="000F6647" w:rsidRPr="00D57EC1">
        <w:rPr>
          <w:rFonts w:ascii="Times New Roman" w:hAnsi="Times New Roman"/>
          <w:sz w:val="24"/>
          <w:szCs w:val="24"/>
        </w:rPr>
        <w:t xml:space="preserve">przekazuje się środkiem komunikacji elektronicznej wskazanym w rozdziale </w:t>
      </w:r>
      <w:r w:rsidR="00487078" w:rsidRPr="00D57EC1">
        <w:rPr>
          <w:rFonts w:ascii="Times New Roman" w:hAnsi="Times New Roman"/>
          <w:sz w:val="24"/>
          <w:szCs w:val="24"/>
        </w:rPr>
        <w:t xml:space="preserve">11 </w:t>
      </w:r>
      <w:r w:rsidR="00404756" w:rsidRPr="00D57EC1">
        <w:rPr>
          <w:rFonts w:ascii="Times New Roman" w:hAnsi="Times New Roman"/>
          <w:sz w:val="24"/>
          <w:szCs w:val="24"/>
        </w:rPr>
        <w:t>SWZ.</w:t>
      </w:r>
    </w:p>
    <w:p w14:paraId="5C167210" w14:textId="0C0E6B61" w:rsidR="000F6647" w:rsidRPr="00D57EC1" w:rsidRDefault="000F6647" w:rsidP="002417F5">
      <w:pPr>
        <w:pStyle w:val="Kolorowalistaakcent11"/>
        <w:numPr>
          <w:ilvl w:val="1"/>
          <w:numId w:val="11"/>
        </w:numPr>
        <w:autoSpaceDE w:val="0"/>
        <w:autoSpaceDN w:val="0"/>
        <w:adjustRightInd w:val="0"/>
        <w:spacing w:line="276" w:lineRule="auto"/>
        <w:ind w:left="709" w:hanging="709"/>
        <w:rPr>
          <w:rFonts w:ascii="Times New Roman" w:hAnsi="Times New Roman"/>
          <w:b/>
          <w:sz w:val="24"/>
          <w:szCs w:val="24"/>
        </w:rPr>
      </w:pPr>
      <w:r w:rsidRPr="00D57EC1">
        <w:rPr>
          <w:rFonts w:ascii="Times New Roman" w:hAnsi="Times New Roman"/>
          <w:color w:val="000000"/>
          <w:sz w:val="24"/>
          <w:szCs w:val="24"/>
          <w:shd w:val="clear" w:color="auto" w:fill="FFFFFF"/>
        </w:rPr>
        <w:t>W przypadku</w:t>
      </w:r>
      <w:r w:rsidR="00404756" w:rsidRPr="00D57EC1">
        <w:rPr>
          <w:rFonts w:ascii="Times New Roman" w:hAnsi="Times New Roman"/>
          <w:color w:val="000000"/>
          <w:sz w:val="24"/>
          <w:szCs w:val="24"/>
          <w:shd w:val="clear" w:color="auto" w:fill="FFFFFF"/>
        </w:rPr>
        <w:t>,</w:t>
      </w:r>
      <w:r w:rsidRPr="00D57EC1">
        <w:rPr>
          <w:rFonts w:ascii="Times New Roman" w:hAnsi="Times New Roman"/>
          <w:color w:val="000000"/>
          <w:sz w:val="24"/>
          <w:szCs w:val="24"/>
          <w:shd w:val="clear" w:color="auto" w:fill="FFFFFF"/>
        </w:rPr>
        <w:t xml:space="preserve"> gdy </w:t>
      </w:r>
      <w:r w:rsidR="0084711A" w:rsidRPr="00D57EC1">
        <w:rPr>
          <w:rFonts w:ascii="Times New Roman" w:hAnsi="Times New Roman"/>
          <w:color w:val="000000"/>
          <w:sz w:val="24"/>
          <w:szCs w:val="24"/>
          <w:shd w:val="clear" w:color="auto" w:fill="FFFFFF"/>
        </w:rPr>
        <w:t>oświadczeni</w:t>
      </w:r>
      <w:r w:rsidR="00CE3EC3">
        <w:rPr>
          <w:rFonts w:ascii="Times New Roman" w:hAnsi="Times New Roman"/>
          <w:color w:val="000000"/>
          <w:sz w:val="24"/>
          <w:szCs w:val="24"/>
          <w:shd w:val="clear" w:color="auto" w:fill="FFFFFF"/>
        </w:rPr>
        <w:t>a</w:t>
      </w:r>
      <w:r w:rsidR="0084711A" w:rsidRPr="00D57EC1">
        <w:rPr>
          <w:rFonts w:ascii="Times New Roman" w:hAnsi="Times New Roman"/>
          <w:color w:val="000000"/>
          <w:sz w:val="24"/>
          <w:szCs w:val="24"/>
          <w:shd w:val="clear" w:color="auto" w:fill="FFFFFF"/>
        </w:rPr>
        <w:t xml:space="preserve"> o który</w:t>
      </w:r>
      <w:r w:rsidR="00CE3EC3">
        <w:rPr>
          <w:rFonts w:ascii="Times New Roman" w:hAnsi="Times New Roman"/>
          <w:color w:val="000000"/>
          <w:sz w:val="24"/>
          <w:szCs w:val="24"/>
          <w:shd w:val="clear" w:color="auto" w:fill="FFFFFF"/>
        </w:rPr>
        <w:t>ch</w:t>
      </w:r>
      <w:r w:rsidR="00921010" w:rsidRPr="00D57EC1">
        <w:rPr>
          <w:rFonts w:ascii="Times New Roman" w:hAnsi="Times New Roman"/>
          <w:color w:val="000000"/>
          <w:sz w:val="24"/>
          <w:szCs w:val="24"/>
          <w:shd w:val="clear" w:color="auto" w:fill="FFFFFF"/>
        </w:rPr>
        <w:t xml:space="preserve"> mowa w </w:t>
      </w:r>
      <w:r w:rsidR="00CE3EC3">
        <w:rPr>
          <w:rFonts w:ascii="Times New Roman" w:hAnsi="Times New Roman"/>
          <w:color w:val="000000"/>
          <w:sz w:val="24"/>
          <w:szCs w:val="24"/>
          <w:shd w:val="clear" w:color="auto" w:fill="FFFFFF"/>
        </w:rPr>
        <w:t>pkt.</w:t>
      </w:r>
      <w:r w:rsidR="00921010" w:rsidRPr="00D57EC1">
        <w:rPr>
          <w:rFonts w:ascii="Times New Roman" w:hAnsi="Times New Roman"/>
          <w:color w:val="000000"/>
          <w:sz w:val="24"/>
          <w:szCs w:val="24"/>
          <w:shd w:val="clear" w:color="auto" w:fill="FFFFFF"/>
        </w:rPr>
        <w:t xml:space="preserve"> 8.1</w:t>
      </w:r>
      <w:r w:rsidR="00910D35">
        <w:rPr>
          <w:rFonts w:ascii="Times New Roman" w:hAnsi="Times New Roman"/>
          <w:color w:val="000000"/>
          <w:sz w:val="24"/>
          <w:szCs w:val="24"/>
          <w:shd w:val="clear" w:color="auto" w:fill="FFFFFF"/>
        </w:rPr>
        <w:t>,</w:t>
      </w:r>
      <w:r w:rsidR="00921010" w:rsidRPr="00D57EC1">
        <w:rPr>
          <w:rFonts w:ascii="Times New Roman" w:hAnsi="Times New Roman"/>
          <w:color w:val="000000"/>
          <w:sz w:val="24"/>
          <w:szCs w:val="24"/>
          <w:shd w:val="clear" w:color="auto" w:fill="FFFFFF"/>
        </w:rPr>
        <w:t xml:space="preserve"> lub </w:t>
      </w:r>
      <w:r w:rsidR="00D14838" w:rsidRPr="00D57EC1">
        <w:rPr>
          <w:rFonts w:ascii="Times New Roman" w:hAnsi="Times New Roman"/>
          <w:sz w:val="24"/>
          <w:szCs w:val="24"/>
        </w:rPr>
        <w:t>podmiotowe środki dowodowe</w:t>
      </w:r>
      <w:r w:rsidR="00D14838" w:rsidRPr="00D57EC1">
        <w:rPr>
          <w:rFonts w:ascii="Times New Roman" w:hAnsi="Times New Roman"/>
          <w:sz w:val="24"/>
          <w:szCs w:val="24"/>
          <w:shd w:val="clear" w:color="auto" w:fill="FFFFFF"/>
        </w:rPr>
        <w:t xml:space="preserve"> </w:t>
      </w:r>
      <w:r w:rsidR="00921010" w:rsidRPr="00D57EC1">
        <w:rPr>
          <w:rFonts w:ascii="Times New Roman" w:hAnsi="Times New Roman"/>
          <w:color w:val="000000"/>
          <w:sz w:val="24"/>
          <w:szCs w:val="24"/>
          <w:shd w:val="clear" w:color="auto" w:fill="FFFFFF"/>
        </w:rPr>
        <w:t xml:space="preserve">zawierają </w:t>
      </w:r>
      <w:r w:rsidRPr="00D57EC1">
        <w:rPr>
          <w:rFonts w:ascii="Times New Roman" w:hAnsi="Times New Roman"/>
          <w:color w:val="000000"/>
          <w:sz w:val="24"/>
          <w:szCs w:val="24"/>
          <w:shd w:val="clear" w:color="auto" w:fill="FFFFFF"/>
        </w:rPr>
        <w:t xml:space="preserve">informacje stanowiące tajemnicę przedsiębiorstwa w rozumieniu przepisów </w:t>
      </w:r>
      <w:r w:rsidRPr="00D57EC1">
        <w:rPr>
          <w:rFonts w:ascii="Times New Roman" w:hAnsi="Times New Roman"/>
          <w:sz w:val="24"/>
          <w:szCs w:val="24"/>
          <w:shd w:val="clear" w:color="auto" w:fill="FFFFFF"/>
        </w:rPr>
        <w:t>ustawy</w:t>
      </w:r>
      <w:r w:rsidRPr="00D57EC1">
        <w:rPr>
          <w:rFonts w:ascii="Times New Roman" w:hAnsi="Times New Roman"/>
          <w:color w:val="000000"/>
          <w:sz w:val="24"/>
          <w:szCs w:val="24"/>
          <w:shd w:val="clear" w:color="auto" w:fill="FFFFFF"/>
        </w:rPr>
        <w:t xml:space="preserve"> z dnia </w:t>
      </w:r>
      <w:r w:rsidRPr="00D57EC1">
        <w:rPr>
          <w:rFonts w:ascii="Times New Roman" w:hAnsi="Times New Roman"/>
          <w:color w:val="000000"/>
          <w:sz w:val="24"/>
          <w:szCs w:val="24"/>
          <w:shd w:val="clear" w:color="auto" w:fill="FFFFFF"/>
        </w:rPr>
        <w:lastRenderedPageBreak/>
        <w:t xml:space="preserve">16 kwietnia 1993 r. </w:t>
      </w:r>
      <w:r w:rsidRPr="00910D35">
        <w:rPr>
          <w:rFonts w:ascii="Times New Roman" w:hAnsi="Times New Roman"/>
          <w:color w:val="000000"/>
          <w:sz w:val="24"/>
          <w:szCs w:val="24"/>
          <w:shd w:val="clear" w:color="auto" w:fill="FFFFFF"/>
        </w:rPr>
        <w:t>o zwalczaniu nieuczciwej konkurencji</w:t>
      </w:r>
      <w:r w:rsidRPr="00D57EC1">
        <w:rPr>
          <w:rFonts w:ascii="Times New Roman" w:hAnsi="Times New Roman"/>
          <w:color w:val="000000"/>
          <w:sz w:val="24"/>
          <w:szCs w:val="24"/>
          <w:shd w:val="clear" w:color="auto" w:fill="FFFFFF"/>
        </w:rPr>
        <w:t xml:space="preserve">, </w:t>
      </w:r>
      <w:r w:rsidR="000079EB" w:rsidRPr="00D57EC1">
        <w:rPr>
          <w:rFonts w:ascii="Times New Roman" w:hAnsi="Times New Roman"/>
          <w:color w:val="000000"/>
          <w:sz w:val="24"/>
          <w:szCs w:val="24"/>
          <w:shd w:val="clear" w:color="auto" w:fill="FFFFFF"/>
        </w:rPr>
        <w:t>W</w:t>
      </w:r>
      <w:r w:rsidRPr="00D57EC1">
        <w:rPr>
          <w:rFonts w:ascii="Times New Roman" w:hAnsi="Times New Roman"/>
          <w:color w:val="000000"/>
          <w:sz w:val="24"/>
          <w:szCs w:val="24"/>
          <w:shd w:val="clear" w:color="auto" w:fill="FFFFFF"/>
        </w:rPr>
        <w:t>ykonawca, w celu utrzymania</w:t>
      </w:r>
      <w:r w:rsidR="00910D35">
        <w:rPr>
          <w:rFonts w:ascii="Times New Roman" w:hAnsi="Times New Roman"/>
          <w:color w:val="000000"/>
          <w:sz w:val="24"/>
          <w:szCs w:val="24"/>
          <w:shd w:val="clear" w:color="auto" w:fill="FFFFFF"/>
        </w:rPr>
        <w:br/>
      </w:r>
      <w:r w:rsidRPr="00D57EC1">
        <w:rPr>
          <w:rFonts w:ascii="Times New Roman" w:hAnsi="Times New Roman"/>
          <w:color w:val="000000"/>
          <w:sz w:val="24"/>
          <w:szCs w:val="24"/>
          <w:shd w:val="clear" w:color="auto" w:fill="FFFFFF"/>
        </w:rPr>
        <w:t xml:space="preserve">w poufności tych informacji, </w:t>
      </w:r>
      <w:r w:rsidRPr="00910D35">
        <w:rPr>
          <w:rFonts w:ascii="Times New Roman" w:hAnsi="Times New Roman"/>
          <w:bCs/>
          <w:color w:val="000000"/>
          <w:sz w:val="24"/>
          <w:szCs w:val="24"/>
          <w:shd w:val="clear" w:color="auto" w:fill="FFFFFF"/>
        </w:rPr>
        <w:t>przekazuje je w wydzielonym i odpowiednio oznaczonym pliku.</w:t>
      </w:r>
    </w:p>
    <w:p w14:paraId="4B474686" w14:textId="32D1A2E8" w:rsidR="00431C95" w:rsidRPr="00D57EC1" w:rsidRDefault="00D14838" w:rsidP="002417F5">
      <w:pPr>
        <w:pStyle w:val="Kolorowalistaakcent11"/>
        <w:numPr>
          <w:ilvl w:val="1"/>
          <w:numId w:val="11"/>
        </w:numPr>
        <w:autoSpaceDE w:val="0"/>
        <w:autoSpaceDN w:val="0"/>
        <w:adjustRightInd w:val="0"/>
        <w:spacing w:line="276" w:lineRule="auto"/>
        <w:ind w:left="709" w:hanging="709"/>
        <w:rPr>
          <w:rFonts w:ascii="Times New Roman" w:hAnsi="Times New Roman"/>
          <w:sz w:val="24"/>
          <w:szCs w:val="24"/>
        </w:rPr>
      </w:pPr>
      <w:r w:rsidRPr="00D57EC1">
        <w:rPr>
          <w:rFonts w:ascii="Times New Roman" w:hAnsi="Times New Roman"/>
          <w:sz w:val="24"/>
          <w:szCs w:val="24"/>
        </w:rPr>
        <w:t>Podmiotowe środki dowodowe</w:t>
      </w:r>
      <w:r w:rsidRPr="00D57EC1">
        <w:rPr>
          <w:rFonts w:ascii="Times New Roman" w:hAnsi="Times New Roman"/>
          <w:sz w:val="24"/>
          <w:szCs w:val="24"/>
          <w:shd w:val="clear" w:color="auto" w:fill="FFFFFF"/>
        </w:rPr>
        <w:t xml:space="preserve"> </w:t>
      </w:r>
      <w:r w:rsidR="00921010" w:rsidRPr="00D57EC1">
        <w:rPr>
          <w:rFonts w:ascii="Times New Roman" w:hAnsi="Times New Roman"/>
          <w:color w:val="000000"/>
          <w:sz w:val="24"/>
          <w:szCs w:val="24"/>
          <w:shd w:val="clear" w:color="auto" w:fill="FFFFFF"/>
        </w:rPr>
        <w:t xml:space="preserve">sporządzone w języku obcym przekazuje się wraz </w:t>
      </w:r>
      <w:r w:rsidR="001431E7" w:rsidRPr="00D57EC1">
        <w:rPr>
          <w:rFonts w:ascii="Times New Roman" w:hAnsi="Times New Roman"/>
          <w:color w:val="000000"/>
          <w:sz w:val="24"/>
          <w:szCs w:val="24"/>
          <w:shd w:val="clear" w:color="auto" w:fill="FFFFFF"/>
        </w:rPr>
        <w:br/>
      </w:r>
      <w:r w:rsidR="00921010" w:rsidRPr="00D57EC1">
        <w:rPr>
          <w:rFonts w:ascii="Times New Roman" w:hAnsi="Times New Roman"/>
          <w:color w:val="000000"/>
          <w:sz w:val="24"/>
          <w:szCs w:val="24"/>
          <w:shd w:val="clear" w:color="auto" w:fill="FFFFFF"/>
        </w:rPr>
        <w:t>z tłumaczeniem na język polski.</w:t>
      </w:r>
    </w:p>
    <w:p w14:paraId="578C7EC1" w14:textId="2127A222" w:rsidR="00431C95" w:rsidRPr="00D57EC1" w:rsidRDefault="00431C95" w:rsidP="002417F5">
      <w:pPr>
        <w:pStyle w:val="Kolorowalistaakcent11"/>
        <w:numPr>
          <w:ilvl w:val="1"/>
          <w:numId w:val="11"/>
        </w:numPr>
        <w:autoSpaceDE w:val="0"/>
        <w:autoSpaceDN w:val="0"/>
        <w:adjustRightInd w:val="0"/>
        <w:spacing w:line="276" w:lineRule="auto"/>
        <w:ind w:left="709" w:hanging="709"/>
        <w:rPr>
          <w:rFonts w:ascii="Times New Roman" w:hAnsi="Times New Roman"/>
          <w:sz w:val="24"/>
          <w:szCs w:val="24"/>
        </w:rPr>
      </w:pPr>
      <w:r w:rsidRPr="00D57EC1">
        <w:rPr>
          <w:rFonts w:ascii="Times New Roman" w:hAnsi="Times New Roman"/>
          <w:color w:val="000000"/>
          <w:sz w:val="24"/>
          <w:szCs w:val="24"/>
          <w:shd w:val="clear" w:color="auto" w:fill="FFFFFF"/>
        </w:rPr>
        <w:t xml:space="preserve">Dokumenty elektroniczne </w:t>
      </w:r>
      <w:r w:rsidR="00910D35">
        <w:rPr>
          <w:rFonts w:ascii="Times New Roman" w:hAnsi="Times New Roman"/>
          <w:color w:val="000000"/>
          <w:sz w:val="24"/>
          <w:szCs w:val="24"/>
          <w:shd w:val="clear" w:color="auto" w:fill="FFFFFF"/>
        </w:rPr>
        <w:t xml:space="preserve">w postępowaniu </w:t>
      </w:r>
      <w:r w:rsidR="00D14838" w:rsidRPr="00D57EC1">
        <w:rPr>
          <w:rFonts w:ascii="Times New Roman" w:hAnsi="Times New Roman"/>
          <w:color w:val="000000"/>
          <w:sz w:val="24"/>
          <w:szCs w:val="24"/>
          <w:shd w:val="clear" w:color="auto" w:fill="FFFFFF"/>
        </w:rPr>
        <w:t xml:space="preserve">muszą </w:t>
      </w:r>
      <w:r w:rsidRPr="00D57EC1">
        <w:rPr>
          <w:rFonts w:ascii="Times New Roman" w:hAnsi="Times New Roman"/>
          <w:color w:val="000000"/>
          <w:sz w:val="24"/>
          <w:szCs w:val="24"/>
          <w:shd w:val="clear" w:color="auto" w:fill="FFFFFF"/>
        </w:rPr>
        <w:t>spełnia</w:t>
      </w:r>
      <w:r w:rsidR="00D14838" w:rsidRPr="00D57EC1">
        <w:rPr>
          <w:rFonts w:ascii="Times New Roman" w:hAnsi="Times New Roman"/>
          <w:color w:val="000000"/>
          <w:sz w:val="24"/>
          <w:szCs w:val="24"/>
          <w:shd w:val="clear" w:color="auto" w:fill="FFFFFF"/>
        </w:rPr>
        <w:t>ć</w:t>
      </w:r>
      <w:r w:rsidRPr="00D57EC1">
        <w:rPr>
          <w:rFonts w:ascii="Times New Roman" w:hAnsi="Times New Roman"/>
          <w:color w:val="000000"/>
          <w:sz w:val="24"/>
          <w:szCs w:val="24"/>
          <w:shd w:val="clear" w:color="auto" w:fill="FFFFFF"/>
        </w:rPr>
        <w:t xml:space="preserve"> łącznie następujące wymagania:</w:t>
      </w:r>
    </w:p>
    <w:p w14:paraId="43E7A20E" w14:textId="4A8054D5" w:rsidR="00431C95" w:rsidRPr="00D57EC1" w:rsidRDefault="00431C95" w:rsidP="002417F5">
      <w:pPr>
        <w:pStyle w:val="Akapitzlist"/>
        <w:numPr>
          <w:ilvl w:val="2"/>
          <w:numId w:val="33"/>
        </w:numPr>
        <w:shd w:val="clear" w:color="auto" w:fill="FFFFFF"/>
        <w:spacing w:line="276" w:lineRule="auto"/>
        <w:ind w:left="1134" w:hanging="425"/>
        <w:rPr>
          <w:rFonts w:ascii="Times New Roman" w:hAnsi="Times New Roman"/>
          <w:color w:val="000000"/>
          <w:sz w:val="24"/>
          <w:szCs w:val="24"/>
        </w:rPr>
      </w:pPr>
      <w:r w:rsidRPr="00D57EC1">
        <w:rPr>
          <w:rFonts w:ascii="Times New Roman" w:hAnsi="Times New Roman"/>
          <w:color w:val="000000"/>
          <w:sz w:val="24"/>
          <w:szCs w:val="24"/>
        </w:rPr>
        <w:t>są utrwalone w sposób umożliwiający ich wielokrotne odczytanie, zapisanie</w:t>
      </w:r>
      <w:r w:rsidR="00831F0B" w:rsidRPr="00D57EC1">
        <w:rPr>
          <w:rFonts w:ascii="Times New Roman" w:hAnsi="Times New Roman"/>
          <w:color w:val="000000"/>
          <w:sz w:val="24"/>
          <w:szCs w:val="24"/>
        </w:rPr>
        <w:t xml:space="preserve"> </w:t>
      </w:r>
      <w:r w:rsidRPr="00D57EC1">
        <w:rPr>
          <w:rFonts w:ascii="Times New Roman" w:hAnsi="Times New Roman"/>
          <w:color w:val="000000"/>
          <w:sz w:val="24"/>
          <w:szCs w:val="24"/>
        </w:rPr>
        <w:t>i powielenie, a także przekazanie przy użyciu środków komunikacji elektronicznej lub na informatycznym nośniku danych;</w:t>
      </w:r>
    </w:p>
    <w:p w14:paraId="2840DB2A" w14:textId="0123478B" w:rsidR="00431C95" w:rsidRPr="00D57EC1" w:rsidRDefault="00431C95" w:rsidP="002417F5">
      <w:pPr>
        <w:pStyle w:val="Akapitzlist"/>
        <w:numPr>
          <w:ilvl w:val="2"/>
          <w:numId w:val="33"/>
        </w:numPr>
        <w:shd w:val="clear" w:color="auto" w:fill="FFFFFF"/>
        <w:spacing w:line="276" w:lineRule="auto"/>
        <w:ind w:left="1134" w:hanging="425"/>
        <w:rPr>
          <w:rFonts w:ascii="Times New Roman" w:hAnsi="Times New Roman"/>
          <w:color w:val="000000"/>
          <w:sz w:val="24"/>
          <w:szCs w:val="24"/>
        </w:rPr>
      </w:pPr>
      <w:r w:rsidRPr="00D57EC1">
        <w:rPr>
          <w:rFonts w:ascii="Times New Roman" w:hAnsi="Times New Roman"/>
          <w:color w:val="000000"/>
          <w:sz w:val="24"/>
          <w:szCs w:val="24"/>
        </w:rPr>
        <w:t>umożliwiają prezentację treści w postaci elektronicznej, w szczególności przez wyświetlenie tej treści na monitorze ekranowym;</w:t>
      </w:r>
    </w:p>
    <w:p w14:paraId="5B249932" w14:textId="525CF02B" w:rsidR="00431C95" w:rsidRPr="00D57EC1" w:rsidRDefault="00431C95" w:rsidP="002417F5">
      <w:pPr>
        <w:pStyle w:val="Akapitzlist"/>
        <w:numPr>
          <w:ilvl w:val="2"/>
          <w:numId w:val="33"/>
        </w:numPr>
        <w:shd w:val="clear" w:color="auto" w:fill="FFFFFF"/>
        <w:spacing w:line="276" w:lineRule="auto"/>
        <w:ind w:left="1134" w:hanging="425"/>
        <w:rPr>
          <w:rFonts w:ascii="Times New Roman" w:hAnsi="Times New Roman"/>
          <w:color w:val="000000"/>
          <w:sz w:val="24"/>
          <w:szCs w:val="24"/>
        </w:rPr>
      </w:pPr>
      <w:r w:rsidRPr="00D57EC1">
        <w:rPr>
          <w:rFonts w:ascii="Times New Roman" w:hAnsi="Times New Roman"/>
          <w:color w:val="000000"/>
          <w:sz w:val="24"/>
          <w:szCs w:val="24"/>
        </w:rPr>
        <w:t>umożliwiają prezentację treści w postaci papierowej, w szczególności za pomocą wydruku;</w:t>
      </w:r>
    </w:p>
    <w:p w14:paraId="3E363047" w14:textId="2A54E09E" w:rsidR="0047289C" w:rsidRPr="00D57EC1" w:rsidRDefault="00431C95" w:rsidP="00B6781E">
      <w:pPr>
        <w:pStyle w:val="Akapitzlist"/>
        <w:numPr>
          <w:ilvl w:val="2"/>
          <w:numId w:val="33"/>
        </w:numPr>
        <w:shd w:val="clear" w:color="auto" w:fill="FFFFFF"/>
        <w:spacing w:line="276" w:lineRule="auto"/>
        <w:ind w:left="1134" w:hanging="425"/>
        <w:rPr>
          <w:rFonts w:ascii="Times New Roman" w:hAnsi="Times New Roman"/>
          <w:color w:val="000000"/>
          <w:sz w:val="24"/>
          <w:szCs w:val="24"/>
        </w:rPr>
      </w:pPr>
      <w:r w:rsidRPr="00D57EC1">
        <w:rPr>
          <w:rFonts w:ascii="Times New Roman" w:hAnsi="Times New Roman"/>
          <w:color w:val="000000"/>
          <w:sz w:val="24"/>
          <w:szCs w:val="24"/>
        </w:rPr>
        <w:t>zawierają dane w układzie niepozostawiającym wątpliwości co do treści i kontekstu zapisanych informacji.</w:t>
      </w:r>
    </w:p>
    <w:p w14:paraId="17913CDB" w14:textId="77777777" w:rsidR="00B1597C" w:rsidRPr="006135DF" w:rsidRDefault="00B1597C" w:rsidP="00A66EFB">
      <w:pPr>
        <w:autoSpaceDE w:val="0"/>
        <w:autoSpaceDN w:val="0"/>
        <w:adjustRightInd w:val="0"/>
        <w:spacing w:line="276" w:lineRule="auto"/>
        <w:rPr>
          <w:bCs/>
          <w:sz w:val="20"/>
          <w:szCs w:val="20"/>
        </w:rPr>
      </w:pPr>
    </w:p>
    <w:tbl>
      <w:tblPr>
        <w:tblW w:w="10490" w:type="dxa"/>
        <w:jc w:val="center"/>
        <w:tblBorders>
          <w:bottom w:val="single" w:sz="4" w:space="0" w:color="auto"/>
        </w:tblBorders>
        <w:tblLook w:val="00A0" w:firstRow="1" w:lastRow="0" w:firstColumn="1" w:lastColumn="0" w:noHBand="0" w:noVBand="0"/>
      </w:tblPr>
      <w:tblGrid>
        <w:gridCol w:w="10490"/>
      </w:tblGrid>
      <w:tr w:rsidR="00F739DB" w:rsidRPr="00D57EC1" w14:paraId="58DB1E7F" w14:textId="77777777" w:rsidTr="006C66A8">
        <w:trPr>
          <w:jc w:val="center"/>
        </w:trPr>
        <w:tc>
          <w:tcPr>
            <w:tcW w:w="10490" w:type="dxa"/>
            <w:tcBorders>
              <w:bottom w:val="single" w:sz="4" w:space="0" w:color="auto"/>
            </w:tcBorders>
            <w:shd w:val="clear" w:color="auto" w:fill="D9D9D9" w:themeFill="background1" w:themeFillShade="D9"/>
          </w:tcPr>
          <w:p w14:paraId="1F8C77BE" w14:textId="77777777" w:rsidR="00F739DB" w:rsidRPr="00D57EC1" w:rsidRDefault="00F739DB" w:rsidP="00F739DB">
            <w:pPr>
              <w:suppressAutoHyphens/>
              <w:spacing w:line="276" w:lineRule="auto"/>
              <w:contextualSpacing/>
              <w:jc w:val="center"/>
              <w:textAlignment w:val="baseline"/>
              <w:rPr>
                <w:b/>
                <w:bCs/>
              </w:rPr>
            </w:pPr>
            <w:r w:rsidRPr="00D57EC1">
              <w:rPr>
                <w:b/>
                <w:bCs/>
              </w:rPr>
              <w:t>Rozdział 9</w:t>
            </w:r>
          </w:p>
          <w:p w14:paraId="6ADA6ED7" w14:textId="3980FBBA" w:rsidR="00F739DB" w:rsidRPr="00D57EC1" w:rsidRDefault="00070B44" w:rsidP="00F739DB">
            <w:pPr>
              <w:suppressAutoHyphens/>
              <w:spacing w:line="276" w:lineRule="auto"/>
              <w:contextualSpacing/>
              <w:jc w:val="center"/>
              <w:textAlignment w:val="baseline"/>
            </w:pPr>
            <w:r w:rsidRPr="00D57EC1">
              <w:rPr>
                <w:b/>
              </w:rPr>
              <w:t>INFORMACJA DLA WYKONAWCÓW POLEGAJĄCYCH NA ZASOBACH INNYCH PODMIOTÓW, NA ZASADACH OKRE</w:t>
            </w:r>
            <w:r w:rsidR="006135DF">
              <w:rPr>
                <w:b/>
              </w:rPr>
              <w:t>Ś</w:t>
            </w:r>
            <w:r w:rsidRPr="00D57EC1">
              <w:rPr>
                <w:b/>
              </w:rPr>
              <w:t>LONYCH W ART. 118 USTAWY PZP ORAZ ZAMIERZAJĄCYCH POWIERZYĆ WYKONANIE CZĘŚCI ZAMÓWIENIA PODWYKONAWCOM</w:t>
            </w:r>
          </w:p>
        </w:tc>
      </w:tr>
    </w:tbl>
    <w:p w14:paraId="692DD9A8" w14:textId="77777777" w:rsidR="00F739DB" w:rsidRPr="00D57EC1" w:rsidRDefault="00F739DB" w:rsidP="00F739DB">
      <w:pPr>
        <w:autoSpaceDE w:val="0"/>
        <w:autoSpaceDN w:val="0"/>
        <w:adjustRightInd w:val="0"/>
        <w:spacing w:before="20" w:after="40" w:line="276" w:lineRule="auto"/>
        <w:ind w:left="709"/>
        <w:contextualSpacing/>
        <w:jc w:val="both"/>
        <w:rPr>
          <w:rFonts w:eastAsia="SimSun"/>
          <w:lang w:eastAsia="zh-CN"/>
        </w:rPr>
      </w:pPr>
    </w:p>
    <w:p w14:paraId="40266F0C" w14:textId="18BD0A27" w:rsidR="00070B44" w:rsidRPr="00D57EC1" w:rsidRDefault="00070B44" w:rsidP="00070B44">
      <w:pPr>
        <w:numPr>
          <w:ilvl w:val="1"/>
          <w:numId w:val="12"/>
        </w:numPr>
        <w:autoSpaceDE w:val="0"/>
        <w:autoSpaceDN w:val="0"/>
        <w:adjustRightInd w:val="0"/>
        <w:spacing w:before="20" w:after="40" w:line="276" w:lineRule="auto"/>
        <w:contextualSpacing/>
        <w:jc w:val="both"/>
        <w:rPr>
          <w:rFonts w:eastAsia="SimSun"/>
          <w:color w:val="000000"/>
          <w:lang w:eastAsia="zh-CN"/>
        </w:rPr>
      </w:pPr>
      <w:r w:rsidRPr="00D57EC1">
        <w:rPr>
          <w:rFonts w:eastAsia="SimSun"/>
          <w:color w:val="000000"/>
          <w:lang w:eastAsia="zh-CN"/>
        </w:rPr>
        <w:t xml:space="preserve">Wykonawca może w celu potwierdzenia spełniania warunków udziału w </w:t>
      </w:r>
      <w:r w:rsidR="00FD00C5">
        <w:rPr>
          <w:rFonts w:eastAsia="SimSun"/>
          <w:color w:val="000000"/>
          <w:lang w:eastAsia="zh-CN"/>
        </w:rPr>
        <w:t>P</w:t>
      </w:r>
      <w:r w:rsidR="00FD00C5" w:rsidRPr="00D57EC1">
        <w:rPr>
          <w:rFonts w:eastAsia="SimSun"/>
          <w:color w:val="000000"/>
          <w:lang w:eastAsia="zh-CN"/>
        </w:rPr>
        <w:t>ostępowaniu</w:t>
      </w:r>
      <w:r w:rsidRPr="00D57EC1">
        <w:rPr>
          <w:rFonts w:eastAsia="SimSun"/>
          <w:color w:val="000000"/>
          <w:lang w:eastAsia="zh-CN"/>
        </w:rPr>
        <w:t xml:space="preserve">, </w:t>
      </w:r>
      <w:r w:rsidR="00831F0B" w:rsidRPr="00D57EC1">
        <w:rPr>
          <w:rFonts w:eastAsia="SimSun"/>
          <w:color w:val="000000"/>
          <w:lang w:eastAsia="zh-CN"/>
        </w:rPr>
        <w:br/>
      </w:r>
      <w:r w:rsidRPr="00D57EC1">
        <w:rPr>
          <w:rFonts w:eastAsia="SimSun"/>
          <w:color w:val="000000"/>
          <w:lang w:eastAsia="zh-CN"/>
        </w:rPr>
        <w:t xml:space="preserve">w stosownych sytuacjach oraz w odniesieniu do konkretnego zamówienia, lub jego części, polegać na zdolnościach lub zawodowych podmiotów udostępniających zasoby, niezależnie od charakteru prawnego łączących go z nimi stosunków prawnych. </w:t>
      </w:r>
    </w:p>
    <w:p w14:paraId="1D7EEAD1" w14:textId="25D9D307" w:rsidR="00070B44" w:rsidRPr="00D57EC1" w:rsidRDefault="00070B44" w:rsidP="00070B44">
      <w:pPr>
        <w:numPr>
          <w:ilvl w:val="1"/>
          <w:numId w:val="12"/>
        </w:numPr>
        <w:autoSpaceDE w:val="0"/>
        <w:autoSpaceDN w:val="0"/>
        <w:adjustRightInd w:val="0"/>
        <w:spacing w:before="20" w:after="40" w:line="276" w:lineRule="auto"/>
        <w:contextualSpacing/>
        <w:jc w:val="both"/>
        <w:rPr>
          <w:rFonts w:eastAsia="SimSun"/>
          <w:color w:val="000000"/>
          <w:lang w:eastAsia="zh-CN"/>
        </w:rPr>
      </w:pPr>
      <w:r w:rsidRPr="00D57EC1">
        <w:rPr>
          <w:rFonts w:eastAsia="SimSun"/>
          <w:color w:val="000000"/>
          <w:lang w:eastAsia="zh-CN"/>
        </w:rPr>
        <w:t>Wykonawca nie może, po upływie terminu składania ofert, powoływać się na zdolności podmiotów udostępniających zasoby, jeżeli na etapie składania ofert nie polegał on w danym zakresie na zdolnościach podmiotów udostępniających zasoby.</w:t>
      </w:r>
    </w:p>
    <w:p w14:paraId="29031B09" w14:textId="0D4A7105" w:rsidR="00070B44" w:rsidRPr="00D57EC1" w:rsidRDefault="00070B44" w:rsidP="00070B44">
      <w:pPr>
        <w:numPr>
          <w:ilvl w:val="1"/>
          <w:numId w:val="12"/>
        </w:numPr>
        <w:autoSpaceDE w:val="0"/>
        <w:autoSpaceDN w:val="0"/>
        <w:adjustRightInd w:val="0"/>
        <w:spacing w:before="20" w:after="40" w:line="276" w:lineRule="auto"/>
        <w:contextualSpacing/>
        <w:jc w:val="both"/>
        <w:rPr>
          <w:rFonts w:eastAsia="SimSun"/>
          <w:color w:val="000000"/>
          <w:lang w:eastAsia="zh-CN"/>
        </w:rPr>
      </w:pPr>
      <w:r w:rsidRPr="00D57EC1">
        <w:rPr>
          <w:rFonts w:eastAsia="SimSun"/>
          <w:color w:val="000000"/>
          <w:lang w:eastAsia="zh-CN"/>
        </w:rPr>
        <w:t xml:space="preserve">W odniesieniu do warunków dotyczących wykształcenia, kwalifikacji zawodowych lub doświadczenia </w:t>
      </w:r>
      <w:r w:rsidR="00FD00C5">
        <w:rPr>
          <w:rFonts w:eastAsia="SimSun"/>
          <w:color w:val="000000"/>
          <w:lang w:eastAsia="zh-CN"/>
        </w:rPr>
        <w:t>W</w:t>
      </w:r>
      <w:r w:rsidR="00FD00C5" w:rsidRPr="00D57EC1">
        <w:rPr>
          <w:rFonts w:eastAsia="SimSun"/>
          <w:color w:val="000000"/>
          <w:lang w:eastAsia="zh-CN"/>
        </w:rPr>
        <w:t xml:space="preserve">ykonawcy </w:t>
      </w:r>
      <w:r w:rsidRPr="00D57EC1">
        <w:rPr>
          <w:rFonts w:eastAsia="SimSun"/>
          <w:color w:val="000000"/>
          <w:lang w:eastAsia="zh-CN"/>
        </w:rPr>
        <w:t xml:space="preserve">mogą polegać na zdolnościach podmiotów udostępniających zasoby, </w:t>
      </w:r>
      <w:r w:rsidRPr="00A41CE4">
        <w:rPr>
          <w:rFonts w:eastAsia="SimSun"/>
          <w:bCs/>
          <w:color w:val="000000"/>
          <w:lang w:eastAsia="zh-CN"/>
        </w:rPr>
        <w:t xml:space="preserve">jeśli podmioty </w:t>
      </w:r>
      <w:r w:rsidR="00F940C3" w:rsidRPr="00A41CE4">
        <w:rPr>
          <w:rFonts w:eastAsia="SimSun"/>
          <w:bCs/>
          <w:color w:val="000000"/>
          <w:lang w:eastAsia="zh-CN"/>
        </w:rPr>
        <w:t>te wykonają</w:t>
      </w:r>
      <w:r w:rsidRPr="00A41CE4">
        <w:rPr>
          <w:rFonts w:eastAsia="SimSun"/>
          <w:bCs/>
          <w:color w:val="000000"/>
          <w:lang w:eastAsia="zh-CN"/>
        </w:rPr>
        <w:t xml:space="preserve"> usługi, do realizacji których te zdolności są wymagane</w:t>
      </w:r>
      <w:r w:rsidRPr="00D57EC1">
        <w:rPr>
          <w:rFonts w:eastAsia="SimSun"/>
          <w:color w:val="000000"/>
          <w:lang w:eastAsia="zh-CN"/>
        </w:rPr>
        <w:t xml:space="preserve">. </w:t>
      </w:r>
    </w:p>
    <w:p w14:paraId="7730EA34" w14:textId="097E2DD1" w:rsidR="00070B44" w:rsidRPr="00D57EC1" w:rsidRDefault="00070B44" w:rsidP="00070B44">
      <w:pPr>
        <w:numPr>
          <w:ilvl w:val="1"/>
          <w:numId w:val="12"/>
        </w:numPr>
        <w:autoSpaceDE w:val="0"/>
        <w:autoSpaceDN w:val="0"/>
        <w:adjustRightInd w:val="0"/>
        <w:spacing w:before="20" w:after="40" w:line="276" w:lineRule="auto"/>
        <w:contextualSpacing/>
        <w:jc w:val="both"/>
        <w:rPr>
          <w:rFonts w:eastAsia="SimSun"/>
          <w:color w:val="000000"/>
          <w:lang w:eastAsia="zh-CN"/>
        </w:rPr>
      </w:pPr>
      <w:r w:rsidRPr="00D57EC1">
        <w:rPr>
          <w:rFonts w:eastAsia="SimSun"/>
          <w:color w:val="000000"/>
          <w:lang w:eastAsia="zh-CN"/>
        </w:rPr>
        <w:t xml:space="preserve">Wykonawca, który polega na zdolnościach podmiotów udostępniających zasoby, </w:t>
      </w:r>
      <w:r w:rsidRPr="00A41CE4">
        <w:rPr>
          <w:rFonts w:eastAsia="SimSun"/>
          <w:bCs/>
          <w:color w:val="000000"/>
          <w:lang w:eastAsia="zh-CN"/>
        </w:rPr>
        <w:t>składa wraz z ofertą</w:t>
      </w:r>
      <w:r w:rsidRPr="00D57EC1">
        <w:rPr>
          <w:rFonts w:eastAsia="SimSun"/>
          <w:color w:val="000000"/>
          <w:lang w:eastAsia="zh-CN"/>
        </w:rPr>
        <w:t xml:space="preserve">, zobowiązanie podmiotu udostępniającego zasoby do oddania mu do dyspozycji niezbędnych zasobów na potrzeby realizacji </w:t>
      </w:r>
      <w:r w:rsidR="00FD00C5">
        <w:rPr>
          <w:rFonts w:eastAsia="SimSun"/>
          <w:color w:val="000000"/>
          <w:lang w:eastAsia="zh-CN"/>
        </w:rPr>
        <w:t>Z</w:t>
      </w:r>
      <w:r w:rsidR="00FD00C5" w:rsidRPr="00D57EC1">
        <w:rPr>
          <w:rFonts w:eastAsia="SimSun"/>
          <w:color w:val="000000"/>
          <w:lang w:eastAsia="zh-CN"/>
        </w:rPr>
        <w:t>amówienia</w:t>
      </w:r>
      <w:r w:rsidR="00A41CE4">
        <w:rPr>
          <w:rFonts w:eastAsia="SimSun"/>
          <w:color w:val="000000"/>
          <w:lang w:eastAsia="zh-CN"/>
        </w:rPr>
        <w:t>, zwany dalej zobowiązaniem</w:t>
      </w:r>
      <w:r w:rsidR="00A41CE4" w:rsidRPr="00A41CE4">
        <w:rPr>
          <w:rFonts w:cs="Calibri"/>
        </w:rPr>
        <w:t xml:space="preserve"> </w:t>
      </w:r>
      <w:r w:rsidR="00A41CE4" w:rsidRPr="00D77682">
        <w:rPr>
          <w:rFonts w:cs="Calibri"/>
        </w:rPr>
        <w:t>podmiotu udostępniającego zasoby</w:t>
      </w:r>
      <w:r w:rsidR="00A41CE4">
        <w:rPr>
          <w:rFonts w:cs="Calibri"/>
        </w:rPr>
        <w:t>,</w:t>
      </w:r>
      <w:r w:rsidR="00FD00C5" w:rsidRPr="00D57EC1">
        <w:rPr>
          <w:rFonts w:eastAsia="SimSun"/>
          <w:color w:val="000000"/>
          <w:lang w:eastAsia="zh-CN"/>
        </w:rPr>
        <w:t xml:space="preserve"> </w:t>
      </w:r>
      <w:r w:rsidRPr="00D57EC1">
        <w:rPr>
          <w:rFonts w:eastAsia="SimSun"/>
          <w:color w:val="000000"/>
          <w:lang w:eastAsia="zh-CN"/>
        </w:rPr>
        <w:t xml:space="preserve">lub inny podmiotowy środek dowodowy potwierdzający, że </w:t>
      </w:r>
      <w:r w:rsidR="000079EB" w:rsidRPr="00D57EC1">
        <w:rPr>
          <w:rFonts w:eastAsia="SimSun"/>
          <w:color w:val="000000"/>
          <w:lang w:eastAsia="zh-CN"/>
        </w:rPr>
        <w:t>W</w:t>
      </w:r>
      <w:r w:rsidRPr="00D57EC1">
        <w:rPr>
          <w:rFonts w:eastAsia="SimSun"/>
          <w:color w:val="000000"/>
          <w:lang w:eastAsia="zh-CN"/>
        </w:rPr>
        <w:t xml:space="preserve">ykonawca realizując </w:t>
      </w:r>
      <w:r w:rsidR="00FD00C5">
        <w:rPr>
          <w:rFonts w:eastAsia="SimSun"/>
          <w:color w:val="000000"/>
          <w:lang w:eastAsia="zh-CN"/>
        </w:rPr>
        <w:t>Z</w:t>
      </w:r>
      <w:r w:rsidRPr="00D57EC1">
        <w:rPr>
          <w:rFonts w:eastAsia="SimSun"/>
          <w:color w:val="000000"/>
          <w:lang w:eastAsia="zh-CN"/>
        </w:rPr>
        <w:t>amówienie, będzie dysponował niezbędnymi zasobami tych podmiotów.</w:t>
      </w:r>
    </w:p>
    <w:p w14:paraId="2A95C71A" w14:textId="09523137" w:rsidR="00070B44" w:rsidRPr="00D57EC1" w:rsidRDefault="00070B44" w:rsidP="00070B44">
      <w:pPr>
        <w:numPr>
          <w:ilvl w:val="1"/>
          <w:numId w:val="12"/>
        </w:numPr>
        <w:autoSpaceDE w:val="0"/>
        <w:autoSpaceDN w:val="0"/>
        <w:adjustRightInd w:val="0"/>
        <w:spacing w:before="20" w:after="40" w:line="276" w:lineRule="auto"/>
        <w:contextualSpacing/>
        <w:jc w:val="both"/>
        <w:rPr>
          <w:rFonts w:eastAsia="SimSun"/>
          <w:color w:val="000000"/>
          <w:lang w:eastAsia="zh-CN"/>
        </w:rPr>
      </w:pPr>
      <w:r w:rsidRPr="00D57EC1">
        <w:rPr>
          <w:rFonts w:eastAsia="SimSun"/>
          <w:color w:val="000000"/>
          <w:lang w:eastAsia="zh-CN"/>
        </w:rPr>
        <w:t>Zobowiązanie podmiotu udostępniającego zasoby</w:t>
      </w:r>
      <w:r w:rsidR="00FD00C5">
        <w:rPr>
          <w:rFonts w:eastAsia="SimSun"/>
          <w:color w:val="000000"/>
          <w:lang w:eastAsia="zh-CN"/>
        </w:rPr>
        <w:t xml:space="preserve"> </w:t>
      </w:r>
      <w:r w:rsidRPr="00D57EC1">
        <w:rPr>
          <w:rFonts w:eastAsia="SimSun"/>
          <w:color w:val="000000"/>
          <w:lang w:eastAsia="zh-CN"/>
        </w:rPr>
        <w:t xml:space="preserve">potwierdza, że stosunek łączący </w:t>
      </w:r>
      <w:r w:rsidR="00FD00C5">
        <w:rPr>
          <w:rFonts w:eastAsia="SimSun"/>
          <w:color w:val="000000"/>
          <w:lang w:eastAsia="zh-CN"/>
        </w:rPr>
        <w:t>W</w:t>
      </w:r>
      <w:r w:rsidR="00FD00C5" w:rsidRPr="00D57EC1">
        <w:rPr>
          <w:rFonts w:eastAsia="SimSun"/>
          <w:color w:val="000000"/>
          <w:lang w:eastAsia="zh-CN"/>
        </w:rPr>
        <w:t>ykonawcę</w:t>
      </w:r>
      <w:r w:rsidR="00375F99">
        <w:rPr>
          <w:rFonts w:eastAsia="SimSun"/>
          <w:color w:val="000000"/>
          <w:lang w:eastAsia="zh-CN"/>
        </w:rPr>
        <w:br/>
      </w:r>
      <w:r w:rsidRPr="00D57EC1">
        <w:rPr>
          <w:rFonts w:eastAsia="SimSun"/>
          <w:color w:val="000000"/>
          <w:lang w:eastAsia="zh-CN"/>
        </w:rPr>
        <w:t>z podmiotami udostępniającymi zasoby gwarantuje rzeczywisty dostęp do tych zasobów</w:t>
      </w:r>
      <w:r w:rsidR="00375F99">
        <w:rPr>
          <w:rFonts w:eastAsia="SimSun"/>
          <w:color w:val="000000"/>
          <w:lang w:eastAsia="zh-CN"/>
        </w:rPr>
        <w:t>,</w:t>
      </w:r>
      <w:r w:rsidRPr="00D57EC1">
        <w:rPr>
          <w:rFonts w:eastAsia="SimSun"/>
          <w:color w:val="000000"/>
          <w:lang w:eastAsia="zh-CN"/>
        </w:rPr>
        <w:t xml:space="preserve"> oraz określa w szczególności:</w:t>
      </w:r>
    </w:p>
    <w:p w14:paraId="4F03EDD0" w14:textId="3A82BB26" w:rsidR="00070B44" w:rsidRPr="00D57EC1" w:rsidRDefault="00070B44" w:rsidP="00F046F9">
      <w:pPr>
        <w:numPr>
          <w:ilvl w:val="0"/>
          <w:numId w:val="63"/>
        </w:numPr>
        <w:autoSpaceDE w:val="0"/>
        <w:autoSpaceDN w:val="0"/>
        <w:adjustRightInd w:val="0"/>
        <w:spacing w:before="20" w:after="40" w:line="276" w:lineRule="auto"/>
        <w:ind w:left="1134" w:hanging="425"/>
        <w:contextualSpacing/>
        <w:jc w:val="both"/>
        <w:rPr>
          <w:rFonts w:eastAsia="SimSun"/>
          <w:color w:val="000000"/>
          <w:lang w:eastAsia="zh-CN"/>
        </w:rPr>
      </w:pPr>
      <w:r w:rsidRPr="00D57EC1">
        <w:rPr>
          <w:rFonts w:eastAsia="SimSun"/>
          <w:color w:val="000000"/>
          <w:lang w:eastAsia="zh-CN"/>
        </w:rPr>
        <w:t xml:space="preserve">zakres dostępnych </w:t>
      </w:r>
      <w:r w:rsidR="00FD00C5">
        <w:rPr>
          <w:rFonts w:eastAsia="SimSun"/>
          <w:color w:val="000000"/>
          <w:lang w:eastAsia="zh-CN"/>
        </w:rPr>
        <w:t>W</w:t>
      </w:r>
      <w:r w:rsidR="00FD00C5" w:rsidRPr="00D57EC1">
        <w:rPr>
          <w:rFonts w:eastAsia="SimSun"/>
          <w:color w:val="000000"/>
          <w:lang w:eastAsia="zh-CN"/>
        </w:rPr>
        <w:t xml:space="preserve">ykonawcy </w:t>
      </w:r>
      <w:r w:rsidRPr="00D57EC1">
        <w:rPr>
          <w:rFonts w:eastAsia="SimSun"/>
          <w:color w:val="000000"/>
          <w:lang w:eastAsia="zh-CN"/>
        </w:rPr>
        <w:t>zasobów podmiotu udostępniającego zasoby;</w:t>
      </w:r>
    </w:p>
    <w:p w14:paraId="64C71555" w14:textId="2A8B6560" w:rsidR="00070B44" w:rsidRPr="00D57EC1" w:rsidRDefault="00070B44" w:rsidP="00F046F9">
      <w:pPr>
        <w:numPr>
          <w:ilvl w:val="0"/>
          <w:numId w:val="63"/>
        </w:numPr>
        <w:autoSpaceDE w:val="0"/>
        <w:autoSpaceDN w:val="0"/>
        <w:adjustRightInd w:val="0"/>
        <w:spacing w:before="20" w:after="40" w:line="276" w:lineRule="auto"/>
        <w:ind w:left="1134" w:hanging="425"/>
        <w:contextualSpacing/>
        <w:jc w:val="both"/>
        <w:rPr>
          <w:rFonts w:eastAsia="SimSun"/>
          <w:color w:val="000000"/>
          <w:lang w:eastAsia="zh-CN"/>
        </w:rPr>
      </w:pPr>
      <w:r w:rsidRPr="00D57EC1">
        <w:rPr>
          <w:rFonts w:eastAsia="SimSun"/>
          <w:color w:val="000000"/>
          <w:lang w:eastAsia="zh-CN"/>
        </w:rPr>
        <w:t xml:space="preserve">sposób i okres udostępnienia </w:t>
      </w:r>
      <w:r w:rsidR="00FD00C5">
        <w:rPr>
          <w:rFonts w:eastAsia="SimSun"/>
          <w:color w:val="000000"/>
          <w:lang w:eastAsia="zh-CN"/>
        </w:rPr>
        <w:t>W</w:t>
      </w:r>
      <w:r w:rsidR="00FD00C5" w:rsidRPr="00D57EC1">
        <w:rPr>
          <w:rFonts w:eastAsia="SimSun"/>
          <w:color w:val="000000"/>
          <w:lang w:eastAsia="zh-CN"/>
        </w:rPr>
        <w:t xml:space="preserve">ykonawcy </w:t>
      </w:r>
      <w:r w:rsidRPr="00D57EC1">
        <w:rPr>
          <w:rFonts w:eastAsia="SimSun"/>
          <w:color w:val="000000"/>
          <w:lang w:eastAsia="zh-CN"/>
        </w:rPr>
        <w:t xml:space="preserve">i wykorzystania przez niego zasobów podmiotu udostępniającego te zasoby przy wykonywaniu </w:t>
      </w:r>
      <w:r w:rsidR="00FD00C5">
        <w:rPr>
          <w:rFonts w:eastAsia="SimSun"/>
          <w:color w:val="000000"/>
          <w:lang w:eastAsia="zh-CN"/>
        </w:rPr>
        <w:t>Z</w:t>
      </w:r>
      <w:r w:rsidR="00FD00C5" w:rsidRPr="00D57EC1">
        <w:rPr>
          <w:rFonts w:eastAsia="SimSun"/>
          <w:color w:val="000000"/>
          <w:lang w:eastAsia="zh-CN"/>
        </w:rPr>
        <w:t>amówienia</w:t>
      </w:r>
      <w:r w:rsidRPr="00D57EC1">
        <w:rPr>
          <w:rFonts w:eastAsia="SimSun"/>
          <w:color w:val="000000"/>
          <w:lang w:eastAsia="zh-CN"/>
        </w:rPr>
        <w:t>;</w:t>
      </w:r>
    </w:p>
    <w:p w14:paraId="448A56BD" w14:textId="11D62BA4" w:rsidR="00070B44" w:rsidRDefault="00070B44" w:rsidP="00F046F9">
      <w:pPr>
        <w:numPr>
          <w:ilvl w:val="0"/>
          <w:numId w:val="63"/>
        </w:numPr>
        <w:autoSpaceDE w:val="0"/>
        <w:autoSpaceDN w:val="0"/>
        <w:adjustRightInd w:val="0"/>
        <w:spacing w:before="20" w:after="40" w:line="276" w:lineRule="auto"/>
        <w:ind w:left="1134" w:hanging="425"/>
        <w:contextualSpacing/>
        <w:jc w:val="both"/>
        <w:rPr>
          <w:rFonts w:eastAsia="SimSun"/>
          <w:color w:val="000000"/>
          <w:lang w:eastAsia="zh-CN"/>
        </w:rPr>
      </w:pPr>
      <w:r w:rsidRPr="00D57EC1">
        <w:rPr>
          <w:rFonts w:eastAsia="SimSun"/>
          <w:color w:val="000000"/>
          <w:lang w:eastAsia="zh-CN"/>
        </w:rPr>
        <w:t xml:space="preserve">czy i w jakim zakresie podmiot udostępniający zasoby, na zdolnościach którego </w:t>
      </w:r>
      <w:r w:rsidR="000079EB" w:rsidRPr="00D57EC1">
        <w:rPr>
          <w:rFonts w:eastAsia="SimSun"/>
          <w:color w:val="000000"/>
          <w:lang w:eastAsia="zh-CN"/>
        </w:rPr>
        <w:t>W</w:t>
      </w:r>
      <w:r w:rsidRPr="00D57EC1">
        <w:rPr>
          <w:rFonts w:eastAsia="SimSun"/>
          <w:color w:val="000000"/>
          <w:lang w:eastAsia="zh-CN"/>
        </w:rPr>
        <w:t xml:space="preserve">ykonawca polega w odniesieniu do warunków udziału w </w:t>
      </w:r>
      <w:r w:rsidR="00FD00C5">
        <w:rPr>
          <w:rFonts w:eastAsia="SimSun"/>
          <w:color w:val="000000"/>
          <w:lang w:eastAsia="zh-CN"/>
        </w:rPr>
        <w:t>P</w:t>
      </w:r>
      <w:r w:rsidR="00FD00C5" w:rsidRPr="00D57EC1">
        <w:rPr>
          <w:rFonts w:eastAsia="SimSun"/>
          <w:color w:val="000000"/>
          <w:lang w:eastAsia="zh-CN"/>
        </w:rPr>
        <w:t xml:space="preserve">ostępowaniu </w:t>
      </w:r>
      <w:r w:rsidRPr="00D57EC1">
        <w:rPr>
          <w:rFonts w:eastAsia="SimSun"/>
          <w:color w:val="000000"/>
          <w:lang w:eastAsia="zh-CN"/>
        </w:rPr>
        <w:t xml:space="preserve">dotyczących wykształcenia, </w:t>
      </w:r>
      <w:r w:rsidRPr="00D57EC1">
        <w:rPr>
          <w:rFonts w:eastAsia="SimSun"/>
          <w:color w:val="000000"/>
          <w:lang w:eastAsia="zh-CN"/>
        </w:rPr>
        <w:lastRenderedPageBreak/>
        <w:t>kwalifikacji zawodowych lub doświadczenia, zrealizuje roboty budowlane lub usługi, których wskazane zdolności dotyczą.</w:t>
      </w:r>
    </w:p>
    <w:p w14:paraId="6054E933" w14:textId="77777777" w:rsidR="00894051" w:rsidRPr="00894051" w:rsidRDefault="00894051" w:rsidP="00894051">
      <w:pPr>
        <w:autoSpaceDE w:val="0"/>
        <w:autoSpaceDN w:val="0"/>
        <w:adjustRightInd w:val="0"/>
        <w:spacing w:before="20" w:after="40" w:line="276" w:lineRule="auto"/>
        <w:contextualSpacing/>
        <w:jc w:val="both"/>
        <w:rPr>
          <w:rFonts w:eastAsia="SimSun"/>
          <w:color w:val="000000"/>
          <w:sz w:val="10"/>
          <w:szCs w:val="10"/>
          <w:lang w:eastAsia="zh-CN"/>
        </w:rPr>
      </w:pPr>
    </w:p>
    <w:p w14:paraId="0A2E69FA" w14:textId="4B1F82A0" w:rsidR="00070B44" w:rsidRPr="00D57EC1" w:rsidRDefault="00070B44" w:rsidP="00070B44">
      <w:pPr>
        <w:numPr>
          <w:ilvl w:val="1"/>
          <w:numId w:val="12"/>
        </w:numPr>
        <w:autoSpaceDE w:val="0"/>
        <w:autoSpaceDN w:val="0"/>
        <w:adjustRightInd w:val="0"/>
        <w:spacing w:before="20" w:after="40" w:line="276" w:lineRule="auto"/>
        <w:contextualSpacing/>
        <w:jc w:val="both"/>
        <w:rPr>
          <w:rFonts w:eastAsia="SimSun"/>
          <w:color w:val="000000"/>
          <w:lang w:eastAsia="zh-CN"/>
        </w:rPr>
      </w:pPr>
      <w:r w:rsidRPr="00D57EC1">
        <w:rPr>
          <w:rFonts w:eastAsia="SimSun"/>
          <w:color w:val="000000"/>
          <w:lang w:eastAsia="zh-CN"/>
        </w:rPr>
        <w:t xml:space="preserve">Zamawiający oceni, czy udostępniane </w:t>
      </w:r>
      <w:r w:rsidR="00FD00C5">
        <w:rPr>
          <w:rFonts w:eastAsia="SimSun"/>
          <w:color w:val="000000"/>
          <w:lang w:eastAsia="zh-CN"/>
        </w:rPr>
        <w:t>W</w:t>
      </w:r>
      <w:r w:rsidR="00FD00C5" w:rsidRPr="00D57EC1">
        <w:rPr>
          <w:rFonts w:eastAsia="SimSun"/>
          <w:color w:val="000000"/>
          <w:lang w:eastAsia="zh-CN"/>
        </w:rPr>
        <w:t xml:space="preserve">ykonawcy </w:t>
      </w:r>
      <w:r w:rsidRPr="00D57EC1">
        <w:rPr>
          <w:rFonts w:eastAsia="SimSun"/>
          <w:color w:val="000000"/>
          <w:lang w:eastAsia="zh-CN"/>
        </w:rPr>
        <w:t xml:space="preserve">przez podmioty udostępniające zasoby zdolności zawodowe, pozwalają na wykazanie przez </w:t>
      </w:r>
      <w:r w:rsidR="00FD00C5">
        <w:rPr>
          <w:rFonts w:eastAsia="SimSun"/>
          <w:color w:val="000000"/>
          <w:lang w:eastAsia="zh-CN"/>
        </w:rPr>
        <w:t>W</w:t>
      </w:r>
      <w:r w:rsidR="00FD00C5" w:rsidRPr="00D57EC1">
        <w:rPr>
          <w:rFonts w:eastAsia="SimSun"/>
          <w:color w:val="000000"/>
          <w:lang w:eastAsia="zh-CN"/>
        </w:rPr>
        <w:t xml:space="preserve">ykonawcę </w:t>
      </w:r>
      <w:r w:rsidRPr="00D57EC1">
        <w:rPr>
          <w:rFonts w:eastAsia="SimSun"/>
          <w:color w:val="000000"/>
          <w:lang w:eastAsia="zh-CN"/>
        </w:rPr>
        <w:t xml:space="preserve">spełniania warunków udziału w </w:t>
      </w:r>
      <w:r w:rsidR="00FD00C5">
        <w:rPr>
          <w:rFonts w:eastAsia="SimSun"/>
          <w:color w:val="000000"/>
          <w:lang w:eastAsia="zh-CN"/>
        </w:rPr>
        <w:t>P</w:t>
      </w:r>
      <w:r w:rsidR="00FD00C5" w:rsidRPr="00D57EC1">
        <w:rPr>
          <w:rFonts w:eastAsia="SimSun"/>
          <w:color w:val="000000"/>
          <w:lang w:eastAsia="zh-CN"/>
        </w:rPr>
        <w:t>ostępowaniu</w:t>
      </w:r>
      <w:r w:rsidRPr="00D57EC1">
        <w:rPr>
          <w:rFonts w:eastAsia="SimSun"/>
          <w:color w:val="000000"/>
          <w:lang w:eastAsia="zh-CN"/>
        </w:rPr>
        <w:t xml:space="preserve">, a także zbada, czy nie zachodzą wobec tego podmiotu podstawy wykluczenia, które zostały przewidziane względem </w:t>
      </w:r>
      <w:r w:rsidR="00FD00C5">
        <w:rPr>
          <w:rFonts w:eastAsia="SimSun"/>
          <w:color w:val="000000"/>
          <w:lang w:eastAsia="zh-CN"/>
        </w:rPr>
        <w:t>W</w:t>
      </w:r>
      <w:r w:rsidR="00FD00C5" w:rsidRPr="00D57EC1">
        <w:rPr>
          <w:rFonts w:eastAsia="SimSun"/>
          <w:color w:val="000000"/>
          <w:lang w:eastAsia="zh-CN"/>
        </w:rPr>
        <w:t>ykonawcy</w:t>
      </w:r>
      <w:r w:rsidRPr="00D57EC1">
        <w:rPr>
          <w:rFonts w:eastAsia="SimSun"/>
          <w:color w:val="000000"/>
          <w:lang w:eastAsia="zh-CN"/>
        </w:rPr>
        <w:t>.</w:t>
      </w:r>
    </w:p>
    <w:p w14:paraId="31A46314" w14:textId="2E840CE9" w:rsidR="00070B44" w:rsidRPr="00D57EC1" w:rsidRDefault="00070B44" w:rsidP="00070B44">
      <w:pPr>
        <w:numPr>
          <w:ilvl w:val="1"/>
          <w:numId w:val="12"/>
        </w:numPr>
        <w:autoSpaceDE w:val="0"/>
        <w:autoSpaceDN w:val="0"/>
        <w:adjustRightInd w:val="0"/>
        <w:spacing w:before="20" w:after="40" w:line="276" w:lineRule="auto"/>
        <w:contextualSpacing/>
        <w:jc w:val="both"/>
        <w:rPr>
          <w:rFonts w:eastAsia="SimSun"/>
          <w:color w:val="000000"/>
          <w:lang w:eastAsia="zh-CN"/>
        </w:rPr>
      </w:pPr>
      <w:r w:rsidRPr="00D57EC1">
        <w:rPr>
          <w:rFonts w:eastAsia="SimSun"/>
          <w:color w:val="000000"/>
          <w:lang w:eastAsia="zh-CN"/>
        </w:rPr>
        <w:t>Jeżeli zdoln</w:t>
      </w:r>
      <w:r w:rsidR="00F940C3" w:rsidRPr="00D57EC1">
        <w:rPr>
          <w:rFonts w:eastAsia="SimSun"/>
          <w:color w:val="000000"/>
          <w:lang w:eastAsia="zh-CN"/>
        </w:rPr>
        <w:t>ości zawodowe</w:t>
      </w:r>
      <w:r w:rsidRPr="00D57EC1">
        <w:rPr>
          <w:rFonts w:eastAsia="SimSun"/>
          <w:color w:val="000000"/>
          <w:lang w:eastAsia="zh-CN"/>
        </w:rPr>
        <w:t xml:space="preserve"> podmiotu udostępniającego zasoby nie potwierdzają spełniania przez </w:t>
      </w:r>
      <w:r w:rsidR="007E081C">
        <w:rPr>
          <w:rFonts w:eastAsia="SimSun"/>
          <w:color w:val="000000"/>
          <w:lang w:eastAsia="zh-CN"/>
        </w:rPr>
        <w:t>W</w:t>
      </w:r>
      <w:r w:rsidR="007E081C" w:rsidRPr="00D57EC1">
        <w:rPr>
          <w:rFonts w:eastAsia="SimSun"/>
          <w:color w:val="000000"/>
          <w:lang w:eastAsia="zh-CN"/>
        </w:rPr>
        <w:t xml:space="preserve">ykonawcę </w:t>
      </w:r>
      <w:r w:rsidRPr="00D57EC1">
        <w:rPr>
          <w:rFonts w:eastAsia="SimSun"/>
          <w:color w:val="000000"/>
          <w:lang w:eastAsia="zh-CN"/>
        </w:rPr>
        <w:t xml:space="preserve">warunków udziału w </w:t>
      </w:r>
      <w:r w:rsidR="007E081C">
        <w:rPr>
          <w:rFonts w:eastAsia="SimSun"/>
          <w:color w:val="000000"/>
          <w:lang w:eastAsia="zh-CN"/>
        </w:rPr>
        <w:t>P</w:t>
      </w:r>
      <w:r w:rsidR="007E081C" w:rsidRPr="00D57EC1">
        <w:rPr>
          <w:rFonts w:eastAsia="SimSun"/>
          <w:color w:val="000000"/>
          <w:lang w:eastAsia="zh-CN"/>
        </w:rPr>
        <w:t xml:space="preserve">ostępowaniu </w:t>
      </w:r>
      <w:r w:rsidRPr="00D57EC1">
        <w:rPr>
          <w:rFonts w:eastAsia="SimSun"/>
          <w:color w:val="000000"/>
          <w:lang w:eastAsia="zh-CN"/>
        </w:rPr>
        <w:t xml:space="preserve">lub zachodzą, wobec tego podmiotu podstawy wykluczenia, </w:t>
      </w:r>
      <w:r w:rsidR="00AE5BEC" w:rsidRPr="00D57EC1">
        <w:rPr>
          <w:rFonts w:eastAsia="SimSun"/>
          <w:color w:val="000000"/>
          <w:lang w:eastAsia="zh-CN"/>
        </w:rPr>
        <w:t>Z</w:t>
      </w:r>
      <w:r w:rsidRPr="00D57EC1">
        <w:rPr>
          <w:rFonts w:eastAsia="SimSun"/>
          <w:color w:val="000000"/>
          <w:lang w:eastAsia="zh-CN"/>
        </w:rPr>
        <w:t xml:space="preserve">amawiający zażąda, aby </w:t>
      </w:r>
      <w:r w:rsidR="000079EB" w:rsidRPr="00D57EC1">
        <w:rPr>
          <w:rFonts w:eastAsia="SimSun"/>
          <w:color w:val="000000"/>
          <w:lang w:eastAsia="zh-CN"/>
        </w:rPr>
        <w:t>W</w:t>
      </w:r>
      <w:r w:rsidRPr="00D57EC1">
        <w:rPr>
          <w:rFonts w:eastAsia="SimSun"/>
          <w:color w:val="000000"/>
          <w:lang w:eastAsia="zh-CN"/>
        </w:rPr>
        <w:t xml:space="preserve">ykonawca w terminie określonym przez </w:t>
      </w:r>
      <w:r w:rsidR="00AE5BEC" w:rsidRPr="00D57EC1">
        <w:rPr>
          <w:rFonts w:eastAsia="SimSun"/>
          <w:color w:val="000000"/>
          <w:lang w:eastAsia="zh-CN"/>
        </w:rPr>
        <w:t>Z</w:t>
      </w:r>
      <w:r w:rsidRPr="00D57EC1">
        <w:rPr>
          <w:rFonts w:eastAsia="SimSun"/>
          <w:color w:val="000000"/>
          <w:lang w:eastAsia="zh-CN"/>
        </w:rPr>
        <w:t xml:space="preserve">amawiającego zastąpił ten podmiot innym podmiotem lub podmiotami albo wykazał, że samodzielnie spełnia warunki udziału w </w:t>
      </w:r>
      <w:r w:rsidR="007E081C">
        <w:rPr>
          <w:rFonts w:eastAsia="SimSun"/>
          <w:color w:val="000000"/>
          <w:lang w:eastAsia="zh-CN"/>
        </w:rPr>
        <w:t>P</w:t>
      </w:r>
      <w:r w:rsidR="007E081C" w:rsidRPr="00D57EC1">
        <w:rPr>
          <w:rFonts w:eastAsia="SimSun"/>
          <w:color w:val="000000"/>
          <w:lang w:eastAsia="zh-CN"/>
        </w:rPr>
        <w:t>ostępowaniu</w:t>
      </w:r>
      <w:r w:rsidRPr="00D57EC1">
        <w:rPr>
          <w:rFonts w:eastAsia="SimSun"/>
          <w:color w:val="000000"/>
          <w:lang w:eastAsia="zh-CN"/>
        </w:rPr>
        <w:t xml:space="preserve">. </w:t>
      </w:r>
    </w:p>
    <w:p w14:paraId="0A79C625" w14:textId="5B4DC409" w:rsidR="00070B44" w:rsidRPr="00D57EC1" w:rsidRDefault="00070B44" w:rsidP="00070B44">
      <w:pPr>
        <w:numPr>
          <w:ilvl w:val="1"/>
          <w:numId w:val="12"/>
        </w:numPr>
        <w:autoSpaceDE w:val="0"/>
        <w:autoSpaceDN w:val="0"/>
        <w:adjustRightInd w:val="0"/>
        <w:spacing w:before="20" w:after="40" w:line="276" w:lineRule="auto"/>
        <w:contextualSpacing/>
        <w:jc w:val="both"/>
        <w:rPr>
          <w:rFonts w:eastAsia="SimSun"/>
          <w:color w:val="000000"/>
          <w:lang w:eastAsia="zh-CN"/>
        </w:rPr>
      </w:pPr>
      <w:r w:rsidRPr="00D57EC1">
        <w:rPr>
          <w:rFonts w:eastAsia="SimSun"/>
          <w:color w:val="000000"/>
          <w:lang w:eastAsia="zh-CN"/>
        </w:rPr>
        <w:t>Wykonawca, w przypadku polegania na zdolnościach podmiotów udostępniających zasoby, przedstawia, wraz z oświadczeniami, o który</w:t>
      </w:r>
      <w:r w:rsidR="00252D84">
        <w:rPr>
          <w:rFonts w:eastAsia="SimSun"/>
          <w:color w:val="000000"/>
          <w:lang w:eastAsia="zh-CN"/>
        </w:rPr>
        <w:t>ch</w:t>
      </w:r>
      <w:r w:rsidRPr="00D57EC1">
        <w:rPr>
          <w:rFonts w:eastAsia="SimSun"/>
          <w:color w:val="000000"/>
          <w:lang w:eastAsia="zh-CN"/>
        </w:rPr>
        <w:t xml:space="preserve"> mowa w pkt</w:t>
      </w:r>
      <w:r w:rsidR="00252D84">
        <w:rPr>
          <w:rFonts w:eastAsia="SimSun"/>
          <w:color w:val="000000"/>
          <w:lang w:eastAsia="zh-CN"/>
        </w:rPr>
        <w:t>.</w:t>
      </w:r>
      <w:r w:rsidRPr="00D57EC1">
        <w:rPr>
          <w:rFonts w:eastAsia="SimSun"/>
          <w:color w:val="000000"/>
          <w:lang w:eastAsia="zh-CN"/>
        </w:rPr>
        <w:t xml:space="preserve"> 8.1 </w:t>
      </w:r>
      <w:r w:rsidR="007E081C">
        <w:rPr>
          <w:rFonts w:eastAsia="SimSun"/>
          <w:color w:val="000000"/>
          <w:lang w:eastAsia="zh-CN"/>
        </w:rPr>
        <w:t>SWZ</w:t>
      </w:r>
      <w:r w:rsidR="00252D84">
        <w:rPr>
          <w:rFonts w:eastAsia="SimSun"/>
          <w:color w:val="000000"/>
          <w:lang w:eastAsia="zh-CN"/>
        </w:rPr>
        <w:t>,</w:t>
      </w:r>
      <w:r w:rsidR="007E081C">
        <w:rPr>
          <w:rFonts w:eastAsia="SimSun"/>
          <w:color w:val="000000"/>
          <w:lang w:eastAsia="zh-CN"/>
        </w:rPr>
        <w:t xml:space="preserve"> </w:t>
      </w:r>
      <w:r w:rsidRPr="00D57EC1">
        <w:rPr>
          <w:rFonts w:eastAsia="SimSun"/>
          <w:color w:val="000000"/>
          <w:lang w:eastAsia="zh-CN"/>
        </w:rPr>
        <w:t xml:space="preserve">także oświadczenia podmiotu udostępniającego zasoby, potwierdzające brak podstaw wykluczenia tego podmiotu oraz spełnianie warunków udziału w </w:t>
      </w:r>
      <w:r w:rsidR="007E081C">
        <w:rPr>
          <w:rFonts w:eastAsia="SimSun"/>
          <w:color w:val="000000"/>
          <w:lang w:eastAsia="zh-CN"/>
        </w:rPr>
        <w:t>P</w:t>
      </w:r>
      <w:r w:rsidR="007E081C" w:rsidRPr="00D57EC1">
        <w:rPr>
          <w:rFonts w:eastAsia="SimSun"/>
          <w:color w:val="000000"/>
          <w:lang w:eastAsia="zh-CN"/>
        </w:rPr>
        <w:t>ostępowaniu</w:t>
      </w:r>
      <w:r w:rsidRPr="00D57EC1">
        <w:rPr>
          <w:rFonts w:eastAsia="SimSun"/>
          <w:color w:val="000000"/>
          <w:lang w:eastAsia="zh-CN"/>
        </w:rPr>
        <w:t xml:space="preserve">, w zakresie, w jakim </w:t>
      </w:r>
      <w:r w:rsidR="000079EB" w:rsidRPr="00D57EC1">
        <w:rPr>
          <w:rFonts w:eastAsia="SimSun"/>
          <w:color w:val="000000"/>
          <w:lang w:eastAsia="zh-CN"/>
        </w:rPr>
        <w:t>W</w:t>
      </w:r>
      <w:r w:rsidRPr="00D57EC1">
        <w:rPr>
          <w:rFonts w:eastAsia="SimSun"/>
          <w:color w:val="000000"/>
          <w:lang w:eastAsia="zh-CN"/>
        </w:rPr>
        <w:t>ykonawca powołuje się na jego zasoby.</w:t>
      </w:r>
    </w:p>
    <w:p w14:paraId="3D806EFB" w14:textId="15A8EF06" w:rsidR="00F35A45" w:rsidRPr="00D57EC1" w:rsidRDefault="00F35A45" w:rsidP="00F35A45">
      <w:pPr>
        <w:pStyle w:val="Akapitzlist"/>
        <w:numPr>
          <w:ilvl w:val="1"/>
          <w:numId w:val="12"/>
        </w:numPr>
        <w:autoSpaceDE w:val="0"/>
        <w:autoSpaceDN w:val="0"/>
        <w:adjustRightInd w:val="0"/>
        <w:spacing w:line="276" w:lineRule="auto"/>
        <w:rPr>
          <w:rFonts w:ascii="Times New Roman" w:hAnsi="Times New Roman"/>
          <w:color w:val="000000"/>
          <w:sz w:val="24"/>
          <w:szCs w:val="24"/>
        </w:rPr>
      </w:pPr>
      <w:r w:rsidRPr="00D57EC1">
        <w:rPr>
          <w:rFonts w:ascii="Times New Roman" w:hAnsi="Times New Roman"/>
          <w:color w:val="000000"/>
          <w:sz w:val="24"/>
          <w:szCs w:val="24"/>
        </w:rPr>
        <w:t xml:space="preserve">Wykonawca może powierzyć wykonanie części </w:t>
      </w:r>
      <w:r w:rsidR="007E081C">
        <w:rPr>
          <w:rFonts w:ascii="Times New Roman" w:hAnsi="Times New Roman"/>
          <w:color w:val="000000"/>
          <w:sz w:val="24"/>
          <w:szCs w:val="24"/>
        </w:rPr>
        <w:t>Z</w:t>
      </w:r>
      <w:r w:rsidR="007E081C" w:rsidRPr="00D57EC1">
        <w:rPr>
          <w:rFonts w:ascii="Times New Roman" w:hAnsi="Times New Roman"/>
          <w:color w:val="000000"/>
          <w:sz w:val="24"/>
          <w:szCs w:val="24"/>
        </w:rPr>
        <w:t xml:space="preserve">amówienia </w:t>
      </w:r>
      <w:r w:rsidR="00AE5BEC" w:rsidRPr="00D57EC1">
        <w:rPr>
          <w:rFonts w:ascii="Times New Roman" w:hAnsi="Times New Roman"/>
          <w:color w:val="000000"/>
          <w:sz w:val="24"/>
          <w:szCs w:val="24"/>
        </w:rPr>
        <w:t>P</w:t>
      </w:r>
      <w:r w:rsidRPr="00D57EC1">
        <w:rPr>
          <w:rFonts w:ascii="Times New Roman" w:hAnsi="Times New Roman"/>
          <w:color w:val="000000"/>
          <w:sz w:val="24"/>
          <w:szCs w:val="24"/>
        </w:rPr>
        <w:t>odwykonawcy.</w:t>
      </w:r>
    </w:p>
    <w:p w14:paraId="25110843" w14:textId="0047AAAC" w:rsidR="00F35A45" w:rsidRPr="00D57EC1" w:rsidRDefault="00F35A45" w:rsidP="00F35A45">
      <w:pPr>
        <w:pStyle w:val="Akapitzlist"/>
        <w:numPr>
          <w:ilvl w:val="1"/>
          <w:numId w:val="12"/>
        </w:numPr>
        <w:autoSpaceDE w:val="0"/>
        <w:autoSpaceDN w:val="0"/>
        <w:adjustRightInd w:val="0"/>
        <w:spacing w:line="276" w:lineRule="auto"/>
        <w:rPr>
          <w:rFonts w:ascii="Times New Roman" w:hAnsi="Times New Roman"/>
          <w:color w:val="000000"/>
          <w:sz w:val="24"/>
          <w:szCs w:val="24"/>
        </w:rPr>
      </w:pPr>
      <w:r w:rsidRPr="00D57EC1">
        <w:rPr>
          <w:rFonts w:ascii="Times New Roman" w:hAnsi="Times New Roman"/>
          <w:color w:val="000000"/>
          <w:sz w:val="24"/>
          <w:szCs w:val="24"/>
        </w:rPr>
        <w:t xml:space="preserve">W przypadku zamówień na usługi, które mają być wykonane w miejscu podlegającym bezpośredniemu nadzorowi Zamawiającego, Zamawiający będzie żądał, aby przed przystąpieniem do wykonania </w:t>
      </w:r>
      <w:r w:rsidR="007E081C">
        <w:rPr>
          <w:rFonts w:ascii="Times New Roman" w:hAnsi="Times New Roman"/>
          <w:color w:val="000000"/>
          <w:sz w:val="24"/>
          <w:szCs w:val="24"/>
        </w:rPr>
        <w:t>Z</w:t>
      </w:r>
      <w:r w:rsidR="007E081C" w:rsidRPr="00D57EC1">
        <w:rPr>
          <w:rFonts w:ascii="Times New Roman" w:hAnsi="Times New Roman"/>
          <w:color w:val="000000"/>
          <w:sz w:val="24"/>
          <w:szCs w:val="24"/>
        </w:rPr>
        <w:t xml:space="preserve">amówienia </w:t>
      </w:r>
      <w:r w:rsidRPr="00D57EC1">
        <w:rPr>
          <w:rFonts w:ascii="Times New Roman" w:hAnsi="Times New Roman"/>
          <w:color w:val="000000"/>
          <w:sz w:val="24"/>
          <w:szCs w:val="24"/>
        </w:rPr>
        <w:t xml:space="preserve">Wykonawca podał nazwy, dane kontaktowe oraz przedstawicieli, </w:t>
      </w:r>
      <w:r w:rsidR="00AE5BEC" w:rsidRPr="00D57EC1">
        <w:rPr>
          <w:rFonts w:ascii="Times New Roman" w:hAnsi="Times New Roman"/>
          <w:color w:val="000000"/>
          <w:sz w:val="24"/>
          <w:szCs w:val="24"/>
        </w:rPr>
        <w:t>P</w:t>
      </w:r>
      <w:r w:rsidRPr="00D57EC1">
        <w:rPr>
          <w:rFonts w:ascii="Times New Roman" w:hAnsi="Times New Roman"/>
          <w:color w:val="000000"/>
          <w:sz w:val="24"/>
          <w:szCs w:val="24"/>
        </w:rPr>
        <w:t>odwykonawców zaangażowanych w takie usługi, jeżeli są już znani.</w:t>
      </w:r>
    </w:p>
    <w:p w14:paraId="1976B661" w14:textId="3D1EE2E7" w:rsidR="00F35A45" w:rsidRPr="00D57EC1" w:rsidRDefault="00F35A45" w:rsidP="00F35A45">
      <w:pPr>
        <w:pStyle w:val="Akapitzlist"/>
        <w:numPr>
          <w:ilvl w:val="1"/>
          <w:numId w:val="12"/>
        </w:numPr>
        <w:autoSpaceDE w:val="0"/>
        <w:autoSpaceDN w:val="0"/>
        <w:adjustRightInd w:val="0"/>
        <w:spacing w:line="276" w:lineRule="auto"/>
        <w:rPr>
          <w:rFonts w:ascii="Times New Roman" w:hAnsi="Times New Roman"/>
          <w:color w:val="000000"/>
          <w:sz w:val="24"/>
          <w:szCs w:val="24"/>
        </w:rPr>
      </w:pPr>
      <w:r w:rsidRPr="00D57EC1">
        <w:rPr>
          <w:rFonts w:ascii="Times New Roman" w:hAnsi="Times New Roman"/>
          <w:color w:val="000000"/>
          <w:sz w:val="24"/>
          <w:szCs w:val="24"/>
        </w:rPr>
        <w:t>Wykonawca będzie zobowiązany do zawiadomienia o wszelkich zmianach w odniesieniu do informacji, o których mowa w pkt</w:t>
      </w:r>
      <w:r w:rsidR="005C6FA2">
        <w:rPr>
          <w:rFonts w:ascii="Times New Roman" w:hAnsi="Times New Roman"/>
          <w:color w:val="000000"/>
          <w:sz w:val="24"/>
          <w:szCs w:val="24"/>
        </w:rPr>
        <w:t>.</w:t>
      </w:r>
      <w:r w:rsidRPr="00D57EC1">
        <w:rPr>
          <w:rFonts w:ascii="Times New Roman" w:hAnsi="Times New Roman"/>
          <w:color w:val="000000"/>
          <w:sz w:val="24"/>
          <w:szCs w:val="24"/>
        </w:rPr>
        <w:t xml:space="preserve"> 9.</w:t>
      </w:r>
      <w:r w:rsidR="007E081C" w:rsidRPr="00D57EC1">
        <w:rPr>
          <w:rFonts w:ascii="Times New Roman" w:hAnsi="Times New Roman"/>
          <w:color w:val="000000"/>
          <w:sz w:val="24"/>
          <w:szCs w:val="24"/>
        </w:rPr>
        <w:t>1</w:t>
      </w:r>
      <w:r w:rsidR="007E081C">
        <w:rPr>
          <w:rFonts w:ascii="Times New Roman" w:hAnsi="Times New Roman"/>
          <w:color w:val="000000"/>
          <w:sz w:val="24"/>
          <w:szCs w:val="24"/>
        </w:rPr>
        <w:t>0</w:t>
      </w:r>
      <w:r w:rsidRPr="00D57EC1">
        <w:rPr>
          <w:rFonts w:ascii="Times New Roman" w:hAnsi="Times New Roman"/>
          <w:color w:val="000000"/>
          <w:sz w:val="24"/>
          <w:szCs w:val="24"/>
        </w:rPr>
        <w:t xml:space="preserve">, w trakcie realizacji </w:t>
      </w:r>
      <w:r w:rsidR="007E081C">
        <w:rPr>
          <w:rFonts w:ascii="Times New Roman" w:hAnsi="Times New Roman"/>
          <w:color w:val="000000"/>
          <w:sz w:val="24"/>
          <w:szCs w:val="24"/>
        </w:rPr>
        <w:t>Z</w:t>
      </w:r>
      <w:r w:rsidR="007E081C" w:rsidRPr="00D57EC1">
        <w:rPr>
          <w:rFonts w:ascii="Times New Roman" w:hAnsi="Times New Roman"/>
          <w:color w:val="000000"/>
          <w:sz w:val="24"/>
          <w:szCs w:val="24"/>
        </w:rPr>
        <w:t>amówienia</w:t>
      </w:r>
      <w:r w:rsidRPr="00D57EC1">
        <w:rPr>
          <w:rFonts w:ascii="Times New Roman" w:hAnsi="Times New Roman"/>
          <w:color w:val="000000"/>
          <w:sz w:val="24"/>
          <w:szCs w:val="24"/>
        </w:rPr>
        <w:t xml:space="preserve">, a także przekaże wymagane informacje na temat nowych </w:t>
      </w:r>
      <w:r w:rsidR="00AE5BEC" w:rsidRPr="00D57EC1">
        <w:rPr>
          <w:rFonts w:ascii="Times New Roman" w:hAnsi="Times New Roman"/>
          <w:color w:val="000000"/>
          <w:sz w:val="24"/>
          <w:szCs w:val="24"/>
        </w:rPr>
        <w:t>P</w:t>
      </w:r>
      <w:r w:rsidRPr="00D57EC1">
        <w:rPr>
          <w:rFonts w:ascii="Times New Roman" w:hAnsi="Times New Roman"/>
          <w:color w:val="000000"/>
          <w:sz w:val="24"/>
          <w:szCs w:val="24"/>
        </w:rPr>
        <w:t>odwykonawców, którym w późniejszym okresie zamierza powierzyć realizację usług.</w:t>
      </w:r>
    </w:p>
    <w:p w14:paraId="31CE0E0D" w14:textId="6F708E0B" w:rsidR="00070B44" w:rsidRPr="00D57EC1" w:rsidRDefault="00070B44" w:rsidP="00070B44">
      <w:pPr>
        <w:numPr>
          <w:ilvl w:val="1"/>
          <w:numId w:val="12"/>
        </w:numPr>
        <w:autoSpaceDE w:val="0"/>
        <w:autoSpaceDN w:val="0"/>
        <w:adjustRightInd w:val="0"/>
        <w:spacing w:before="20" w:after="40" w:line="276" w:lineRule="auto"/>
        <w:contextualSpacing/>
        <w:jc w:val="both"/>
        <w:rPr>
          <w:rFonts w:eastAsia="SimSun"/>
          <w:color w:val="000000"/>
          <w:lang w:eastAsia="zh-CN"/>
        </w:rPr>
      </w:pPr>
      <w:r w:rsidRPr="00D57EC1">
        <w:rPr>
          <w:rFonts w:eastAsia="SimSun"/>
          <w:color w:val="000000"/>
          <w:lang w:eastAsia="zh-CN"/>
        </w:rPr>
        <w:t xml:space="preserve">Powierzenie wykonania części </w:t>
      </w:r>
      <w:r w:rsidR="007E081C">
        <w:rPr>
          <w:rFonts w:eastAsia="SimSun"/>
          <w:color w:val="000000"/>
          <w:lang w:eastAsia="zh-CN"/>
        </w:rPr>
        <w:t>Z</w:t>
      </w:r>
      <w:r w:rsidR="007E081C" w:rsidRPr="00D57EC1">
        <w:rPr>
          <w:rFonts w:eastAsia="SimSun"/>
          <w:color w:val="000000"/>
          <w:lang w:eastAsia="zh-CN"/>
        </w:rPr>
        <w:t xml:space="preserve">amówienia </w:t>
      </w:r>
      <w:r w:rsidRPr="00D57EC1">
        <w:rPr>
          <w:rFonts w:eastAsia="SimSun"/>
          <w:color w:val="000000"/>
          <w:lang w:eastAsia="zh-CN"/>
        </w:rPr>
        <w:t>Podwykonawcom nie zwalnia Wykonawcy</w:t>
      </w:r>
      <w:r w:rsidR="005C6FA2">
        <w:rPr>
          <w:rFonts w:eastAsia="SimSun"/>
          <w:color w:val="000000"/>
          <w:lang w:eastAsia="zh-CN"/>
        </w:rPr>
        <w:br/>
      </w:r>
      <w:r w:rsidRPr="00D57EC1">
        <w:rPr>
          <w:rFonts w:eastAsia="SimSun"/>
          <w:color w:val="000000"/>
          <w:lang w:eastAsia="zh-CN"/>
        </w:rPr>
        <w:t xml:space="preserve">z odpowiedzialności za należyte wykonanie </w:t>
      </w:r>
      <w:r w:rsidR="007E081C">
        <w:rPr>
          <w:rFonts w:eastAsia="SimSun"/>
          <w:color w:val="000000"/>
          <w:lang w:eastAsia="zh-CN"/>
        </w:rPr>
        <w:t>Z</w:t>
      </w:r>
      <w:r w:rsidR="007E081C" w:rsidRPr="00D57EC1">
        <w:rPr>
          <w:rFonts w:eastAsia="SimSun"/>
          <w:color w:val="000000"/>
          <w:lang w:eastAsia="zh-CN"/>
        </w:rPr>
        <w:t>amówienia</w:t>
      </w:r>
      <w:r w:rsidRPr="00D57EC1">
        <w:rPr>
          <w:rFonts w:eastAsia="SimSun"/>
          <w:color w:val="000000"/>
          <w:lang w:eastAsia="zh-CN"/>
        </w:rPr>
        <w:t>.</w:t>
      </w:r>
    </w:p>
    <w:p w14:paraId="12EE09A4" w14:textId="77777777" w:rsidR="003C65C7" w:rsidRPr="00520EB4" w:rsidRDefault="003C65C7" w:rsidP="003B1873">
      <w:pPr>
        <w:autoSpaceDE w:val="0"/>
        <w:autoSpaceDN w:val="0"/>
        <w:adjustRightInd w:val="0"/>
        <w:spacing w:line="276" w:lineRule="auto"/>
        <w:rPr>
          <w:bCs/>
          <w:sz w:val="20"/>
          <w:szCs w:val="20"/>
        </w:rPr>
      </w:pPr>
    </w:p>
    <w:tbl>
      <w:tblPr>
        <w:tblW w:w="10773" w:type="dxa"/>
        <w:jc w:val="center"/>
        <w:tblBorders>
          <w:bottom w:val="single" w:sz="4" w:space="0" w:color="auto"/>
        </w:tblBorders>
        <w:tblLook w:val="00A0" w:firstRow="1" w:lastRow="0" w:firstColumn="1" w:lastColumn="0" w:noHBand="0" w:noVBand="0"/>
      </w:tblPr>
      <w:tblGrid>
        <w:gridCol w:w="10773"/>
      </w:tblGrid>
      <w:tr w:rsidR="00D9784D" w:rsidRPr="00D57EC1" w14:paraId="144987DC" w14:textId="77777777" w:rsidTr="006C66A8">
        <w:trPr>
          <w:jc w:val="center"/>
        </w:trPr>
        <w:tc>
          <w:tcPr>
            <w:tcW w:w="10773" w:type="dxa"/>
            <w:tcBorders>
              <w:bottom w:val="single" w:sz="4" w:space="0" w:color="auto"/>
            </w:tcBorders>
            <w:shd w:val="clear" w:color="auto" w:fill="D9D9D9" w:themeFill="background1" w:themeFillShade="D9"/>
          </w:tcPr>
          <w:p w14:paraId="2F1F5962" w14:textId="73EA61A4" w:rsidR="00D9784D" w:rsidRPr="00D57EC1" w:rsidRDefault="00D9784D" w:rsidP="00627C7D">
            <w:pPr>
              <w:suppressAutoHyphens/>
              <w:spacing w:line="276" w:lineRule="auto"/>
              <w:contextualSpacing/>
              <w:jc w:val="center"/>
              <w:textAlignment w:val="baseline"/>
            </w:pPr>
            <w:r w:rsidRPr="00D57EC1">
              <w:t xml:space="preserve">Rozdział </w:t>
            </w:r>
            <w:r w:rsidR="00C95DEC" w:rsidRPr="00D57EC1">
              <w:t>10</w:t>
            </w:r>
          </w:p>
          <w:p w14:paraId="60B4D483" w14:textId="30715680" w:rsidR="00D9784D" w:rsidRPr="00D57EC1" w:rsidRDefault="00D9784D" w:rsidP="00627C7D">
            <w:pPr>
              <w:suppressAutoHyphens/>
              <w:spacing w:line="276" w:lineRule="auto"/>
              <w:contextualSpacing/>
              <w:jc w:val="center"/>
              <w:textAlignment w:val="baseline"/>
            </w:pPr>
            <w:r w:rsidRPr="00D57EC1">
              <w:rPr>
                <w:b/>
              </w:rPr>
              <w:t xml:space="preserve">INFORMACJA DLA WYKONAWCÓW WSPÓLNIE UBIEGAJĄCYCH SIĘ </w:t>
            </w:r>
            <w:r w:rsidRPr="00D57EC1">
              <w:rPr>
                <w:b/>
              </w:rPr>
              <w:br/>
              <w:t>O UDZIELENIE ZAMÓWIENIA (</w:t>
            </w:r>
            <w:r w:rsidR="00601DF1" w:rsidRPr="00D57EC1">
              <w:rPr>
                <w:b/>
              </w:rPr>
              <w:t xml:space="preserve">W TYM </w:t>
            </w:r>
            <w:r w:rsidRPr="00D57EC1">
              <w:rPr>
                <w:b/>
              </w:rPr>
              <w:t>SPÓŁKI CYWILNE)</w:t>
            </w:r>
          </w:p>
        </w:tc>
      </w:tr>
    </w:tbl>
    <w:p w14:paraId="63EDD20B" w14:textId="77777777" w:rsidR="0033611B" w:rsidRPr="00520EB4" w:rsidRDefault="0033611B" w:rsidP="00520EB4">
      <w:pPr>
        <w:widowControl w:val="0"/>
        <w:spacing w:line="276" w:lineRule="auto"/>
        <w:outlineLvl w:val="3"/>
        <w:rPr>
          <w:bCs/>
          <w:sz w:val="20"/>
          <w:szCs w:val="20"/>
        </w:rPr>
      </w:pPr>
    </w:p>
    <w:p w14:paraId="054A6143" w14:textId="77713B3F" w:rsidR="00601DF1" w:rsidRPr="00D57EC1" w:rsidRDefault="00D9784D" w:rsidP="002417F5">
      <w:pPr>
        <w:pStyle w:val="Akapitzlist"/>
        <w:widowControl w:val="0"/>
        <w:numPr>
          <w:ilvl w:val="1"/>
          <w:numId w:val="39"/>
        </w:numPr>
        <w:spacing w:line="276" w:lineRule="auto"/>
        <w:ind w:left="709" w:hanging="709"/>
        <w:outlineLvl w:val="3"/>
        <w:rPr>
          <w:rFonts w:ascii="Times New Roman" w:hAnsi="Times New Roman"/>
          <w:bCs/>
          <w:sz w:val="24"/>
          <w:szCs w:val="24"/>
        </w:rPr>
      </w:pPr>
      <w:r w:rsidRPr="00D57EC1">
        <w:rPr>
          <w:rFonts w:ascii="Times New Roman" w:hAnsi="Times New Roman"/>
          <w:bCs/>
          <w:sz w:val="24"/>
          <w:szCs w:val="24"/>
        </w:rPr>
        <w:t xml:space="preserve">Wykonawcy </w:t>
      </w:r>
      <w:r w:rsidR="00601DF1" w:rsidRPr="00D57EC1">
        <w:rPr>
          <w:rFonts w:ascii="Times New Roman" w:hAnsi="Times New Roman"/>
          <w:bCs/>
          <w:sz w:val="24"/>
          <w:szCs w:val="24"/>
        </w:rPr>
        <w:t xml:space="preserve">mogą wspólnie ubiegać się o udzielenie </w:t>
      </w:r>
      <w:r w:rsidR="007E081C">
        <w:rPr>
          <w:rFonts w:ascii="Times New Roman" w:hAnsi="Times New Roman"/>
          <w:bCs/>
          <w:sz w:val="24"/>
          <w:szCs w:val="24"/>
        </w:rPr>
        <w:t>Z</w:t>
      </w:r>
      <w:r w:rsidR="007E081C" w:rsidRPr="00D57EC1">
        <w:rPr>
          <w:rFonts w:ascii="Times New Roman" w:hAnsi="Times New Roman"/>
          <w:bCs/>
          <w:sz w:val="24"/>
          <w:szCs w:val="24"/>
        </w:rPr>
        <w:t>amówienia</w:t>
      </w:r>
      <w:r w:rsidR="00601DF1" w:rsidRPr="00D57EC1">
        <w:rPr>
          <w:rFonts w:ascii="Times New Roman" w:hAnsi="Times New Roman"/>
          <w:bCs/>
          <w:sz w:val="24"/>
          <w:szCs w:val="24"/>
        </w:rPr>
        <w:t xml:space="preserve">. W takim przypadku, </w:t>
      </w:r>
      <w:r w:rsidR="007E081C">
        <w:rPr>
          <w:rFonts w:ascii="Times New Roman" w:hAnsi="Times New Roman"/>
          <w:bCs/>
          <w:sz w:val="24"/>
          <w:szCs w:val="24"/>
        </w:rPr>
        <w:t>W</w:t>
      </w:r>
      <w:r w:rsidR="007E081C" w:rsidRPr="00D57EC1">
        <w:rPr>
          <w:rFonts w:ascii="Times New Roman" w:hAnsi="Times New Roman"/>
          <w:bCs/>
          <w:sz w:val="24"/>
          <w:szCs w:val="24"/>
        </w:rPr>
        <w:t xml:space="preserve">ykonawcy </w:t>
      </w:r>
      <w:r w:rsidR="00601DF1" w:rsidRPr="00D57EC1">
        <w:rPr>
          <w:rFonts w:ascii="Times New Roman" w:hAnsi="Times New Roman"/>
          <w:bCs/>
          <w:sz w:val="24"/>
          <w:szCs w:val="24"/>
        </w:rPr>
        <w:t xml:space="preserve">ustanawiają pełnomocnika do reprezentowania ich w </w:t>
      </w:r>
      <w:r w:rsidR="00E85AC7">
        <w:rPr>
          <w:rFonts w:ascii="Times New Roman" w:hAnsi="Times New Roman"/>
          <w:bCs/>
          <w:sz w:val="24"/>
          <w:szCs w:val="24"/>
        </w:rPr>
        <w:t>P</w:t>
      </w:r>
      <w:r w:rsidR="00E85AC7" w:rsidRPr="00D57EC1">
        <w:rPr>
          <w:rFonts w:ascii="Times New Roman" w:hAnsi="Times New Roman"/>
          <w:bCs/>
          <w:sz w:val="24"/>
          <w:szCs w:val="24"/>
        </w:rPr>
        <w:t xml:space="preserve">ostępowaniu </w:t>
      </w:r>
      <w:r w:rsidR="00601DF1" w:rsidRPr="00D57EC1">
        <w:rPr>
          <w:rFonts w:ascii="Times New Roman" w:hAnsi="Times New Roman"/>
          <w:bCs/>
          <w:sz w:val="24"/>
          <w:szCs w:val="24"/>
        </w:rPr>
        <w:t xml:space="preserve">albo do reprezentowania w </w:t>
      </w:r>
      <w:r w:rsidR="00E85AC7">
        <w:rPr>
          <w:rFonts w:ascii="Times New Roman" w:hAnsi="Times New Roman"/>
          <w:bCs/>
          <w:sz w:val="24"/>
          <w:szCs w:val="24"/>
        </w:rPr>
        <w:t>P</w:t>
      </w:r>
      <w:r w:rsidR="00E85AC7" w:rsidRPr="00D57EC1">
        <w:rPr>
          <w:rFonts w:ascii="Times New Roman" w:hAnsi="Times New Roman"/>
          <w:bCs/>
          <w:sz w:val="24"/>
          <w:szCs w:val="24"/>
        </w:rPr>
        <w:t xml:space="preserve">ostępowaniu </w:t>
      </w:r>
      <w:r w:rsidR="00601DF1" w:rsidRPr="00D57EC1">
        <w:rPr>
          <w:rFonts w:ascii="Times New Roman" w:hAnsi="Times New Roman"/>
          <w:bCs/>
          <w:sz w:val="24"/>
          <w:szCs w:val="24"/>
        </w:rPr>
        <w:t xml:space="preserve">i zawarcia umowy w sprawie </w:t>
      </w:r>
      <w:r w:rsidR="00E85AC7">
        <w:rPr>
          <w:rFonts w:ascii="Times New Roman" w:hAnsi="Times New Roman"/>
          <w:bCs/>
          <w:sz w:val="24"/>
          <w:szCs w:val="24"/>
        </w:rPr>
        <w:t>Z</w:t>
      </w:r>
      <w:r w:rsidR="00E85AC7" w:rsidRPr="00D57EC1">
        <w:rPr>
          <w:rFonts w:ascii="Times New Roman" w:hAnsi="Times New Roman"/>
          <w:bCs/>
          <w:sz w:val="24"/>
          <w:szCs w:val="24"/>
        </w:rPr>
        <w:t>amówienia</w:t>
      </w:r>
      <w:r w:rsidR="00601DF1" w:rsidRPr="00D57EC1">
        <w:rPr>
          <w:rFonts w:ascii="Times New Roman" w:hAnsi="Times New Roman"/>
          <w:bCs/>
          <w:sz w:val="24"/>
          <w:szCs w:val="24"/>
        </w:rPr>
        <w:t>.</w:t>
      </w:r>
    </w:p>
    <w:p w14:paraId="072B4A17" w14:textId="4DFAD1DA" w:rsidR="0009695E" w:rsidRPr="00D57EC1" w:rsidRDefault="0009695E" w:rsidP="002417F5">
      <w:pPr>
        <w:pStyle w:val="Akapitzlist"/>
        <w:widowControl w:val="0"/>
        <w:numPr>
          <w:ilvl w:val="1"/>
          <w:numId w:val="39"/>
        </w:numPr>
        <w:spacing w:line="276" w:lineRule="auto"/>
        <w:ind w:left="709" w:hanging="709"/>
        <w:outlineLvl w:val="3"/>
        <w:rPr>
          <w:rFonts w:ascii="Times New Roman" w:hAnsi="Times New Roman"/>
          <w:bCs/>
          <w:sz w:val="24"/>
          <w:szCs w:val="24"/>
        </w:rPr>
      </w:pPr>
      <w:r w:rsidRPr="00D57EC1">
        <w:rPr>
          <w:rFonts w:ascii="Times New Roman" w:hAnsi="Times New Roman"/>
          <w:bCs/>
          <w:sz w:val="24"/>
          <w:szCs w:val="24"/>
        </w:rPr>
        <w:t xml:space="preserve">W przypadku Wykonawców wspólnie ubiegających się o udzielenie </w:t>
      </w:r>
      <w:r w:rsidR="00E85AC7">
        <w:rPr>
          <w:rFonts w:ascii="Times New Roman" w:hAnsi="Times New Roman"/>
          <w:bCs/>
          <w:sz w:val="24"/>
          <w:szCs w:val="24"/>
        </w:rPr>
        <w:t>Z</w:t>
      </w:r>
      <w:r w:rsidR="00E85AC7" w:rsidRPr="00D57EC1">
        <w:rPr>
          <w:rFonts w:ascii="Times New Roman" w:hAnsi="Times New Roman"/>
          <w:bCs/>
          <w:sz w:val="24"/>
          <w:szCs w:val="24"/>
        </w:rPr>
        <w:t>amówienia</w:t>
      </w:r>
      <w:r w:rsidRPr="00D57EC1">
        <w:rPr>
          <w:rFonts w:ascii="Times New Roman" w:hAnsi="Times New Roman"/>
          <w:bCs/>
          <w:sz w:val="24"/>
          <w:szCs w:val="24"/>
        </w:rPr>
        <w:t>:</w:t>
      </w:r>
    </w:p>
    <w:p w14:paraId="22C60297" w14:textId="7A53D487" w:rsidR="0009695E" w:rsidRPr="00D57EC1" w:rsidRDefault="00632714" w:rsidP="002417F5">
      <w:pPr>
        <w:pStyle w:val="Akapitzlist"/>
        <w:widowControl w:val="0"/>
        <w:numPr>
          <w:ilvl w:val="0"/>
          <w:numId w:val="8"/>
        </w:numPr>
        <w:spacing w:line="276" w:lineRule="auto"/>
        <w:ind w:left="1134" w:hanging="425"/>
        <w:outlineLvl w:val="3"/>
        <w:rPr>
          <w:rFonts w:ascii="Times New Roman" w:hAnsi="Times New Roman"/>
          <w:bCs/>
          <w:sz w:val="24"/>
          <w:szCs w:val="24"/>
        </w:rPr>
      </w:pPr>
      <w:r>
        <w:rPr>
          <w:rFonts w:ascii="Times New Roman" w:hAnsi="Times New Roman"/>
          <w:bCs/>
          <w:sz w:val="24"/>
          <w:szCs w:val="24"/>
        </w:rPr>
        <w:t>o</w:t>
      </w:r>
      <w:r w:rsidR="0009695E" w:rsidRPr="00D57EC1">
        <w:rPr>
          <w:rFonts w:ascii="Times New Roman" w:hAnsi="Times New Roman"/>
          <w:bCs/>
          <w:sz w:val="24"/>
          <w:szCs w:val="24"/>
        </w:rPr>
        <w:t>świadczenia</w:t>
      </w:r>
      <w:r>
        <w:rPr>
          <w:rFonts w:ascii="Times New Roman" w:hAnsi="Times New Roman"/>
          <w:bCs/>
          <w:sz w:val="24"/>
          <w:szCs w:val="24"/>
        </w:rPr>
        <w:t>,</w:t>
      </w:r>
      <w:r w:rsidR="0009695E" w:rsidRPr="00D57EC1">
        <w:rPr>
          <w:rFonts w:ascii="Times New Roman" w:hAnsi="Times New Roman"/>
          <w:bCs/>
          <w:sz w:val="24"/>
          <w:szCs w:val="24"/>
        </w:rPr>
        <w:t xml:space="preserve"> o których mowa w pkt. 8.1 </w:t>
      </w:r>
      <w:r w:rsidR="00A435B8" w:rsidRPr="00D57EC1">
        <w:rPr>
          <w:rFonts w:ascii="Times New Roman" w:hAnsi="Times New Roman"/>
          <w:bCs/>
          <w:sz w:val="24"/>
          <w:szCs w:val="24"/>
        </w:rPr>
        <w:t>SWZ</w:t>
      </w:r>
      <w:r w:rsidR="0009695E" w:rsidRPr="00D57EC1">
        <w:rPr>
          <w:rFonts w:ascii="Times New Roman" w:hAnsi="Times New Roman"/>
          <w:bCs/>
          <w:sz w:val="24"/>
          <w:szCs w:val="24"/>
        </w:rPr>
        <w:t xml:space="preserve"> </w:t>
      </w:r>
      <w:r w:rsidR="0009695E" w:rsidRPr="00632714">
        <w:rPr>
          <w:rFonts w:ascii="Times New Roman" w:hAnsi="Times New Roman"/>
          <w:sz w:val="24"/>
          <w:szCs w:val="24"/>
        </w:rPr>
        <w:t>składa z ofertą każdy z Wykonawców wspólnie ubiegających się o zamówienie</w:t>
      </w:r>
      <w:r>
        <w:rPr>
          <w:rFonts w:ascii="Times New Roman" w:hAnsi="Times New Roman"/>
          <w:bCs/>
          <w:sz w:val="24"/>
          <w:szCs w:val="24"/>
        </w:rPr>
        <w:t>;</w:t>
      </w:r>
      <w:r w:rsidR="00056554" w:rsidRPr="00D57EC1">
        <w:rPr>
          <w:rFonts w:ascii="Times New Roman" w:eastAsia="Times New Roman" w:hAnsi="Times New Roman"/>
          <w:color w:val="4A4A4A"/>
          <w:sz w:val="24"/>
          <w:szCs w:val="24"/>
          <w:shd w:val="clear" w:color="auto" w:fill="FFFFFF"/>
          <w:lang w:eastAsia="pl-PL"/>
        </w:rPr>
        <w:t xml:space="preserve"> </w:t>
      </w:r>
      <w:r>
        <w:rPr>
          <w:rFonts w:ascii="Times New Roman" w:hAnsi="Times New Roman"/>
          <w:bCs/>
          <w:sz w:val="24"/>
          <w:szCs w:val="24"/>
        </w:rPr>
        <w:t>o</w:t>
      </w:r>
      <w:r w:rsidR="00056554" w:rsidRPr="00D57EC1">
        <w:rPr>
          <w:rFonts w:ascii="Times New Roman" w:hAnsi="Times New Roman"/>
          <w:bCs/>
          <w:sz w:val="24"/>
          <w:szCs w:val="24"/>
        </w:rPr>
        <w:t xml:space="preserve">świadczenia te potwierdzają brak podstaw wykluczenia oraz spełnianie warunków udziału w postępowaniu w zakresie, w jakim każdy z </w:t>
      </w:r>
      <w:r>
        <w:rPr>
          <w:rFonts w:ascii="Times New Roman" w:hAnsi="Times New Roman"/>
          <w:bCs/>
          <w:sz w:val="24"/>
          <w:szCs w:val="24"/>
        </w:rPr>
        <w:t>W</w:t>
      </w:r>
      <w:r w:rsidR="00056554" w:rsidRPr="00D57EC1">
        <w:rPr>
          <w:rFonts w:ascii="Times New Roman" w:hAnsi="Times New Roman"/>
          <w:bCs/>
          <w:sz w:val="24"/>
          <w:szCs w:val="24"/>
        </w:rPr>
        <w:t>ykonawców wykazuje spełnianie warunków udziału w postępowaniu</w:t>
      </w:r>
      <w:r w:rsidR="00EC72E2">
        <w:rPr>
          <w:rFonts w:ascii="Times New Roman" w:hAnsi="Times New Roman"/>
          <w:bCs/>
          <w:sz w:val="24"/>
          <w:szCs w:val="24"/>
        </w:rPr>
        <w:t>;</w:t>
      </w:r>
    </w:p>
    <w:p w14:paraId="618092A8" w14:textId="12423F61" w:rsidR="000845EE" w:rsidRPr="00D57EC1" w:rsidRDefault="000845EE" w:rsidP="002417F5">
      <w:pPr>
        <w:pStyle w:val="Akapitzlist"/>
        <w:widowControl w:val="0"/>
        <w:numPr>
          <w:ilvl w:val="0"/>
          <w:numId w:val="8"/>
        </w:numPr>
        <w:spacing w:line="276" w:lineRule="auto"/>
        <w:ind w:left="1134" w:hanging="425"/>
        <w:outlineLvl w:val="3"/>
        <w:rPr>
          <w:rFonts w:ascii="Times New Roman" w:hAnsi="Times New Roman"/>
          <w:bCs/>
          <w:sz w:val="24"/>
          <w:szCs w:val="24"/>
        </w:rPr>
      </w:pPr>
      <w:r w:rsidRPr="00D57EC1">
        <w:rPr>
          <w:rFonts w:ascii="Times New Roman" w:hAnsi="Times New Roman"/>
          <w:color w:val="000000"/>
          <w:sz w:val="24"/>
          <w:szCs w:val="24"/>
        </w:rPr>
        <w:t xml:space="preserve">w przypadku, o którym mowa w </w:t>
      </w:r>
      <w:r w:rsidR="00EC72E2">
        <w:rPr>
          <w:rFonts w:ascii="Times New Roman" w:hAnsi="Times New Roman"/>
          <w:color w:val="000000"/>
          <w:sz w:val="24"/>
          <w:szCs w:val="24"/>
        </w:rPr>
        <w:t>pkt.:</w:t>
      </w:r>
      <w:r w:rsidR="006501C8" w:rsidRPr="00D57EC1">
        <w:rPr>
          <w:rFonts w:ascii="Times New Roman" w:hAnsi="Times New Roman"/>
          <w:color w:val="000000"/>
          <w:sz w:val="24"/>
          <w:szCs w:val="24"/>
        </w:rPr>
        <w:t xml:space="preserve"> 6.2</w:t>
      </w:r>
      <w:r w:rsidR="00821642" w:rsidRPr="00D57EC1">
        <w:rPr>
          <w:rFonts w:ascii="Times New Roman" w:hAnsi="Times New Roman"/>
          <w:color w:val="000000"/>
          <w:sz w:val="24"/>
          <w:szCs w:val="24"/>
        </w:rPr>
        <w:t xml:space="preserve"> i 6.3</w:t>
      </w:r>
      <w:r w:rsidRPr="00D57EC1">
        <w:rPr>
          <w:rFonts w:ascii="Times New Roman" w:hAnsi="Times New Roman"/>
          <w:color w:val="000000"/>
          <w:sz w:val="24"/>
          <w:szCs w:val="24"/>
        </w:rPr>
        <w:t xml:space="preserve"> SWZ </w:t>
      </w:r>
      <w:r w:rsidR="00EC72E2">
        <w:rPr>
          <w:rFonts w:ascii="Times New Roman" w:hAnsi="Times New Roman"/>
          <w:color w:val="000000"/>
          <w:sz w:val="24"/>
          <w:szCs w:val="24"/>
        </w:rPr>
        <w:t>W</w:t>
      </w:r>
      <w:r w:rsidRPr="00D57EC1">
        <w:rPr>
          <w:rFonts w:ascii="Times New Roman" w:hAnsi="Times New Roman"/>
          <w:color w:val="000000"/>
          <w:sz w:val="24"/>
          <w:szCs w:val="24"/>
        </w:rPr>
        <w:t>ykonawcy wspólnie ubiegający się</w:t>
      </w:r>
      <w:r w:rsidR="00EC72E2">
        <w:rPr>
          <w:rFonts w:ascii="Times New Roman" w:hAnsi="Times New Roman"/>
          <w:color w:val="000000"/>
          <w:sz w:val="24"/>
          <w:szCs w:val="24"/>
        </w:rPr>
        <w:br/>
      </w:r>
      <w:r w:rsidRPr="00D57EC1">
        <w:rPr>
          <w:rFonts w:ascii="Times New Roman" w:hAnsi="Times New Roman"/>
          <w:color w:val="000000"/>
          <w:sz w:val="24"/>
          <w:szCs w:val="24"/>
        </w:rPr>
        <w:t xml:space="preserve">o udzielenie </w:t>
      </w:r>
      <w:r w:rsidR="00E85AC7">
        <w:rPr>
          <w:rFonts w:ascii="Times New Roman" w:hAnsi="Times New Roman"/>
          <w:color w:val="000000"/>
          <w:sz w:val="24"/>
          <w:szCs w:val="24"/>
        </w:rPr>
        <w:t>Z</w:t>
      </w:r>
      <w:r w:rsidR="00E85AC7" w:rsidRPr="00D57EC1">
        <w:rPr>
          <w:rFonts w:ascii="Times New Roman" w:hAnsi="Times New Roman"/>
          <w:color w:val="000000"/>
          <w:sz w:val="24"/>
          <w:szCs w:val="24"/>
        </w:rPr>
        <w:t xml:space="preserve">amówienia </w:t>
      </w:r>
      <w:r w:rsidRPr="00C552B4">
        <w:rPr>
          <w:rFonts w:ascii="Times New Roman" w:hAnsi="Times New Roman"/>
          <w:color w:val="000000"/>
          <w:sz w:val="24"/>
          <w:szCs w:val="24"/>
        </w:rPr>
        <w:t>dołączają do oferty</w:t>
      </w:r>
      <w:r w:rsidRPr="00D57EC1">
        <w:rPr>
          <w:rFonts w:ascii="Times New Roman" w:hAnsi="Times New Roman"/>
          <w:color w:val="000000"/>
          <w:sz w:val="24"/>
          <w:szCs w:val="24"/>
        </w:rPr>
        <w:t xml:space="preserve"> oświadczenie, z którego wynika, które usługi wykonają poszczególni </w:t>
      </w:r>
      <w:r w:rsidR="00E85AC7">
        <w:rPr>
          <w:rFonts w:ascii="Times New Roman" w:hAnsi="Times New Roman"/>
          <w:color w:val="000000"/>
          <w:sz w:val="24"/>
          <w:szCs w:val="24"/>
        </w:rPr>
        <w:t>W</w:t>
      </w:r>
      <w:r w:rsidR="00E85AC7" w:rsidRPr="00D57EC1">
        <w:rPr>
          <w:rFonts w:ascii="Times New Roman" w:hAnsi="Times New Roman"/>
          <w:color w:val="000000"/>
          <w:sz w:val="24"/>
          <w:szCs w:val="24"/>
        </w:rPr>
        <w:t>ykonawcy</w:t>
      </w:r>
      <w:r w:rsidR="00C552B4">
        <w:rPr>
          <w:rFonts w:ascii="Times New Roman" w:hAnsi="Times New Roman"/>
          <w:color w:val="000000"/>
          <w:sz w:val="24"/>
          <w:szCs w:val="24"/>
        </w:rPr>
        <w:t>;</w:t>
      </w:r>
      <w:r w:rsidRPr="00D57EC1">
        <w:rPr>
          <w:rFonts w:ascii="Times New Roman" w:hAnsi="Times New Roman"/>
          <w:color w:val="000000"/>
          <w:sz w:val="24"/>
          <w:szCs w:val="24"/>
        </w:rPr>
        <w:t xml:space="preserve"> </w:t>
      </w:r>
      <w:r w:rsidR="00C552B4">
        <w:rPr>
          <w:rFonts w:ascii="Times New Roman" w:hAnsi="Times New Roman"/>
          <w:color w:val="000000" w:themeColor="text1"/>
          <w:sz w:val="24"/>
          <w:szCs w:val="24"/>
        </w:rPr>
        <w:t>o</w:t>
      </w:r>
      <w:r w:rsidRPr="00D57EC1">
        <w:rPr>
          <w:rFonts w:ascii="Times New Roman" w:hAnsi="Times New Roman"/>
          <w:color w:val="000000" w:themeColor="text1"/>
          <w:sz w:val="24"/>
          <w:szCs w:val="24"/>
        </w:rPr>
        <w:t>świadczenie należy złożyć w</w:t>
      </w:r>
      <w:r w:rsidR="00C552B4">
        <w:rPr>
          <w:rFonts w:ascii="Times New Roman" w:hAnsi="Times New Roman"/>
          <w:color w:val="000000" w:themeColor="text1"/>
          <w:sz w:val="24"/>
          <w:szCs w:val="24"/>
        </w:rPr>
        <w:t>edłu</w:t>
      </w:r>
      <w:r w:rsidRPr="00D57EC1">
        <w:rPr>
          <w:rFonts w:ascii="Times New Roman" w:hAnsi="Times New Roman"/>
          <w:color w:val="000000" w:themeColor="text1"/>
          <w:sz w:val="24"/>
          <w:szCs w:val="24"/>
        </w:rPr>
        <w:t>g</w:t>
      </w:r>
      <w:r w:rsidRPr="00D57EC1">
        <w:rPr>
          <w:rFonts w:ascii="Times New Roman" w:hAnsi="Times New Roman"/>
          <w:sz w:val="24"/>
          <w:szCs w:val="24"/>
        </w:rPr>
        <w:t xml:space="preserve"> wymogów </w:t>
      </w:r>
      <w:r w:rsidR="00372882" w:rsidRPr="00D57EC1">
        <w:rPr>
          <w:rFonts w:ascii="Times New Roman" w:hAnsi="Times New Roman"/>
          <w:bCs/>
          <w:sz w:val="24"/>
          <w:szCs w:val="24"/>
        </w:rPr>
        <w:t>Z</w:t>
      </w:r>
      <w:r w:rsidRPr="00D57EC1">
        <w:rPr>
          <w:rFonts w:ascii="Times New Roman" w:hAnsi="Times New Roman"/>
          <w:bCs/>
          <w:sz w:val="24"/>
          <w:szCs w:val="24"/>
        </w:rPr>
        <w:t xml:space="preserve">ałącznika nr </w:t>
      </w:r>
      <w:r w:rsidR="00821642" w:rsidRPr="00D57EC1">
        <w:rPr>
          <w:rFonts w:ascii="Times New Roman" w:hAnsi="Times New Roman"/>
          <w:bCs/>
          <w:sz w:val="24"/>
          <w:szCs w:val="24"/>
        </w:rPr>
        <w:t>5</w:t>
      </w:r>
      <w:r w:rsidRPr="00D57EC1">
        <w:rPr>
          <w:rFonts w:ascii="Times New Roman" w:hAnsi="Times New Roman"/>
          <w:bCs/>
          <w:sz w:val="24"/>
          <w:szCs w:val="24"/>
        </w:rPr>
        <w:t xml:space="preserve"> do SWZ</w:t>
      </w:r>
      <w:r w:rsidR="00C552B4">
        <w:rPr>
          <w:rFonts w:ascii="Times New Roman" w:hAnsi="Times New Roman"/>
          <w:bCs/>
          <w:sz w:val="24"/>
          <w:szCs w:val="24"/>
        </w:rPr>
        <w:t>;</w:t>
      </w:r>
      <w:r w:rsidRPr="00D57EC1">
        <w:rPr>
          <w:rFonts w:ascii="Times New Roman" w:hAnsi="Times New Roman"/>
          <w:bCs/>
          <w:sz w:val="24"/>
          <w:szCs w:val="24"/>
        </w:rPr>
        <w:t xml:space="preserve"> </w:t>
      </w:r>
      <w:r w:rsidR="00C552B4">
        <w:rPr>
          <w:rFonts w:ascii="Times New Roman" w:hAnsi="Times New Roman"/>
          <w:bCs/>
          <w:sz w:val="24"/>
          <w:szCs w:val="24"/>
        </w:rPr>
        <w:t>o</w:t>
      </w:r>
      <w:r w:rsidRPr="00D57EC1">
        <w:rPr>
          <w:rFonts w:ascii="Times New Roman" w:hAnsi="Times New Roman"/>
          <w:bCs/>
          <w:sz w:val="24"/>
          <w:szCs w:val="24"/>
        </w:rPr>
        <w:t>świadczenie to jest podmiotowym środkiem dowodowym</w:t>
      </w:r>
      <w:r w:rsidR="00C552B4">
        <w:rPr>
          <w:rFonts w:ascii="Times New Roman" w:hAnsi="Times New Roman"/>
          <w:bCs/>
          <w:sz w:val="24"/>
          <w:szCs w:val="24"/>
        </w:rPr>
        <w:t>;</w:t>
      </w:r>
    </w:p>
    <w:p w14:paraId="2720B20A" w14:textId="64D7413F" w:rsidR="00367CB7" w:rsidRDefault="006C3DDA" w:rsidP="00C552B4">
      <w:pPr>
        <w:pStyle w:val="Akapitzlist"/>
        <w:widowControl w:val="0"/>
        <w:numPr>
          <w:ilvl w:val="0"/>
          <w:numId w:val="8"/>
        </w:numPr>
        <w:spacing w:line="276" w:lineRule="auto"/>
        <w:ind w:left="1134" w:hanging="425"/>
        <w:outlineLvl w:val="3"/>
        <w:rPr>
          <w:rFonts w:ascii="Times New Roman" w:hAnsi="Times New Roman"/>
          <w:bCs/>
          <w:sz w:val="24"/>
          <w:szCs w:val="24"/>
        </w:rPr>
      </w:pPr>
      <w:r w:rsidRPr="00D57EC1">
        <w:rPr>
          <w:rFonts w:ascii="Times New Roman" w:hAnsi="Times New Roman"/>
          <w:bCs/>
          <w:sz w:val="24"/>
          <w:szCs w:val="24"/>
        </w:rPr>
        <w:t>zobowiązani są oni na wezwanie Zamawiającego, złożyć podmiotowe środki dowodo</w:t>
      </w:r>
      <w:r w:rsidR="00F940C3" w:rsidRPr="00D57EC1">
        <w:rPr>
          <w:rFonts w:ascii="Times New Roman" w:hAnsi="Times New Roman"/>
          <w:bCs/>
          <w:sz w:val="24"/>
          <w:szCs w:val="24"/>
        </w:rPr>
        <w:t>we,</w:t>
      </w:r>
      <w:r w:rsidR="00C552B4">
        <w:rPr>
          <w:rFonts w:ascii="Times New Roman" w:hAnsi="Times New Roman"/>
          <w:bCs/>
          <w:sz w:val="24"/>
          <w:szCs w:val="24"/>
        </w:rPr>
        <w:br/>
      </w:r>
      <w:r w:rsidR="00F940C3" w:rsidRPr="00D57EC1">
        <w:rPr>
          <w:rFonts w:ascii="Times New Roman" w:hAnsi="Times New Roman"/>
          <w:bCs/>
          <w:sz w:val="24"/>
          <w:szCs w:val="24"/>
        </w:rPr>
        <w:t>o których mowa w pkt. 8.3 S</w:t>
      </w:r>
      <w:r w:rsidRPr="00D57EC1">
        <w:rPr>
          <w:rFonts w:ascii="Times New Roman" w:hAnsi="Times New Roman"/>
          <w:bCs/>
          <w:sz w:val="24"/>
          <w:szCs w:val="24"/>
        </w:rPr>
        <w:t>WZ, przy czym podmiotowe środki dowodowe, o których mowa</w:t>
      </w:r>
      <w:r w:rsidR="00C552B4">
        <w:rPr>
          <w:rFonts w:ascii="Times New Roman" w:hAnsi="Times New Roman"/>
          <w:bCs/>
          <w:sz w:val="24"/>
          <w:szCs w:val="24"/>
        </w:rPr>
        <w:br/>
      </w:r>
      <w:r w:rsidRPr="00C552B4">
        <w:rPr>
          <w:rFonts w:ascii="Times New Roman" w:hAnsi="Times New Roman"/>
          <w:bCs/>
          <w:sz w:val="24"/>
          <w:szCs w:val="24"/>
        </w:rPr>
        <w:t>w pkt. 8.3.</w:t>
      </w:r>
      <w:r w:rsidR="00F35A45" w:rsidRPr="00C552B4">
        <w:rPr>
          <w:rFonts w:ascii="Times New Roman" w:hAnsi="Times New Roman"/>
          <w:bCs/>
          <w:sz w:val="24"/>
          <w:szCs w:val="24"/>
        </w:rPr>
        <w:t>1</w:t>
      </w:r>
      <w:r w:rsidRPr="00C552B4">
        <w:rPr>
          <w:rFonts w:ascii="Times New Roman" w:hAnsi="Times New Roman"/>
          <w:bCs/>
          <w:sz w:val="24"/>
          <w:szCs w:val="24"/>
        </w:rPr>
        <w:t xml:space="preserve"> </w:t>
      </w:r>
      <w:r w:rsidR="00367CB7" w:rsidRPr="00C552B4">
        <w:rPr>
          <w:rFonts w:ascii="Times New Roman" w:hAnsi="Times New Roman"/>
          <w:bCs/>
          <w:sz w:val="24"/>
          <w:szCs w:val="24"/>
        </w:rPr>
        <w:t>SWZ składa odpowiednio Wykonawca/Wykonawcy, który/</w:t>
      </w:r>
      <w:proofErr w:type="spellStart"/>
      <w:r w:rsidR="00367CB7" w:rsidRPr="00C552B4">
        <w:rPr>
          <w:rFonts w:ascii="Times New Roman" w:hAnsi="Times New Roman"/>
          <w:bCs/>
          <w:sz w:val="24"/>
          <w:szCs w:val="24"/>
        </w:rPr>
        <w:t>zy</w:t>
      </w:r>
      <w:proofErr w:type="spellEnd"/>
      <w:r w:rsidR="00367CB7" w:rsidRPr="00C552B4">
        <w:rPr>
          <w:rFonts w:ascii="Times New Roman" w:hAnsi="Times New Roman"/>
          <w:bCs/>
          <w:sz w:val="24"/>
          <w:szCs w:val="24"/>
        </w:rPr>
        <w:t xml:space="preserve"> wykazuje/ą spełnienie warunku</w:t>
      </w:r>
      <w:r w:rsidR="00E85AC7" w:rsidRPr="00C552B4">
        <w:rPr>
          <w:rFonts w:ascii="Times New Roman" w:hAnsi="Times New Roman"/>
          <w:bCs/>
          <w:sz w:val="24"/>
          <w:szCs w:val="24"/>
        </w:rPr>
        <w:t xml:space="preserve"> udziału w Postępowaniu.</w:t>
      </w:r>
    </w:p>
    <w:p w14:paraId="7F811F03" w14:textId="77777777" w:rsidR="00AA2963" w:rsidRPr="00AA2963" w:rsidRDefault="00AA2963" w:rsidP="00AA2963">
      <w:pPr>
        <w:widowControl w:val="0"/>
        <w:spacing w:line="276" w:lineRule="auto"/>
        <w:outlineLvl w:val="3"/>
        <w:rPr>
          <w:bCs/>
          <w:sz w:val="10"/>
          <w:szCs w:val="10"/>
        </w:rPr>
      </w:pPr>
    </w:p>
    <w:p w14:paraId="3B7A0F4F" w14:textId="4E58400D" w:rsidR="00996135" w:rsidRPr="00D57EC1" w:rsidRDefault="0009695E" w:rsidP="002417F5">
      <w:pPr>
        <w:pStyle w:val="Akapitzlist"/>
        <w:widowControl w:val="0"/>
        <w:numPr>
          <w:ilvl w:val="1"/>
          <w:numId w:val="39"/>
        </w:numPr>
        <w:spacing w:line="276" w:lineRule="auto"/>
        <w:ind w:left="709" w:hanging="709"/>
        <w:outlineLvl w:val="3"/>
        <w:rPr>
          <w:rFonts w:ascii="Times New Roman" w:hAnsi="Times New Roman"/>
          <w:bCs/>
          <w:sz w:val="24"/>
          <w:szCs w:val="24"/>
        </w:rPr>
      </w:pPr>
      <w:r w:rsidRPr="00D57EC1">
        <w:rPr>
          <w:rFonts w:ascii="Times New Roman" w:hAnsi="Times New Roman"/>
          <w:bCs/>
          <w:sz w:val="24"/>
          <w:szCs w:val="24"/>
        </w:rPr>
        <w:t xml:space="preserve">Jeżeli została wybrana oferta </w:t>
      </w:r>
      <w:r w:rsidR="00E85AC7">
        <w:rPr>
          <w:rFonts w:ascii="Times New Roman" w:hAnsi="Times New Roman"/>
          <w:bCs/>
          <w:sz w:val="24"/>
          <w:szCs w:val="24"/>
        </w:rPr>
        <w:t>W</w:t>
      </w:r>
      <w:r w:rsidR="00E85AC7" w:rsidRPr="00D57EC1">
        <w:rPr>
          <w:rFonts w:ascii="Times New Roman" w:hAnsi="Times New Roman"/>
          <w:bCs/>
          <w:sz w:val="24"/>
          <w:szCs w:val="24"/>
        </w:rPr>
        <w:t xml:space="preserve">ykonawców </w:t>
      </w:r>
      <w:r w:rsidRPr="00D57EC1">
        <w:rPr>
          <w:rFonts w:ascii="Times New Roman" w:hAnsi="Times New Roman"/>
          <w:bCs/>
          <w:sz w:val="24"/>
          <w:szCs w:val="24"/>
        </w:rPr>
        <w:t xml:space="preserve">wspólnie ubiegających się o udzielenie </w:t>
      </w:r>
      <w:r w:rsidR="00E85AC7">
        <w:rPr>
          <w:rFonts w:ascii="Times New Roman" w:hAnsi="Times New Roman"/>
          <w:bCs/>
          <w:sz w:val="24"/>
          <w:szCs w:val="24"/>
        </w:rPr>
        <w:t>Z</w:t>
      </w:r>
      <w:r w:rsidR="00E85AC7" w:rsidRPr="00D57EC1">
        <w:rPr>
          <w:rFonts w:ascii="Times New Roman" w:hAnsi="Times New Roman"/>
          <w:bCs/>
          <w:sz w:val="24"/>
          <w:szCs w:val="24"/>
        </w:rPr>
        <w:t>amówienia</w:t>
      </w:r>
      <w:r w:rsidRPr="00D57EC1">
        <w:rPr>
          <w:rFonts w:ascii="Times New Roman" w:hAnsi="Times New Roman"/>
          <w:bCs/>
          <w:sz w:val="24"/>
          <w:szCs w:val="24"/>
        </w:rPr>
        <w:t xml:space="preserve">, </w:t>
      </w:r>
      <w:r w:rsidR="00E85AC7">
        <w:rPr>
          <w:rFonts w:ascii="Times New Roman" w:hAnsi="Times New Roman"/>
          <w:bCs/>
          <w:sz w:val="24"/>
          <w:szCs w:val="24"/>
        </w:rPr>
        <w:t>Z</w:t>
      </w:r>
      <w:r w:rsidR="00E85AC7" w:rsidRPr="00D57EC1">
        <w:rPr>
          <w:rFonts w:ascii="Times New Roman" w:hAnsi="Times New Roman"/>
          <w:bCs/>
          <w:sz w:val="24"/>
          <w:szCs w:val="24"/>
        </w:rPr>
        <w:t xml:space="preserve">amawiający </w:t>
      </w:r>
      <w:r w:rsidRPr="00D57EC1">
        <w:rPr>
          <w:rFonts w:ascii="Times New Roman" w:hAnsi="Times New Roman"/>
          <w:bCs/>
          <w:sz w:val="24"/>
          <w:szCs w:val="24"/>
        </w:rPr>
        <w:t xml:space="preserve">może żądać przed zawarciem umowy w sprawie zamówienia publicznego kopii umowy regulującej współpracę tych </w:t>
      </w:r>
      <w:r w:rsidR="00E85AC7">
        <w:rPr>
          <w:rFonts w:ascii="Times New Roman" w:hAnsi="Times New Roman"/>
          <w:bCs/>
          <w:sz w:val="24"/>
          <w:szCs w:val="24"/>
        </w:rPr>
        <w:t>W</w:t>
      </w:r>
      <w:r w:rsidR="00E85AC7" w:rsidRPr="00D57EC1">
        <w:rPr>
          <w:rFonts w:ascii="Times New Roman" w:hAnsi="Times New Roman"/>
          <w:bCs/>
          <w:sz w:val="24"/>
          <w:szCs w:val="24"/>
        </w:rPr>
        <w:t>ykonawców</w:t>
      </w:r>
      <w:r w:rsidRPr="00D57EC1">
        <w:rPr>
          <w:rFonts w:ascii="Times New Roman" w:hAnsi="Times New Roman"/>
          <w:bCs/>
          <w:sz w:val="24"/>
          <w:szCs w:val="24"/>
        </w:rPr>
        <w:t>.</w:t>
      </w:r>
    </w:p>
    <w:p w14:paraId="40A84898" w14:textId="77777777" w:rsidR="000E3D51" w:rsidRPr="00104817" w:rsidRDefault="000E3D51" w:rsidP="000E3D51">
      <w:pPr>
        <w:rPr>
          <w:bCs/>
          <w:sz w:val="20"/>
          <w:szCs w:val="20"/>
        </w:rPr>
      </w:pPr>
    </w:p>
    <w:tbl>
      <w:tblPr>
        <w:tblW w:w="10632" w:type="dxa"/>
        <w:jc w:val="center"/>
        <w:tblBorders>
          <w:bottom w:val="single" w:sz="4" w:space="0" w:color="auto"/>
        </w:tblBorders>
        <w:tblLook w:val="00A0" w:firstRow="1" w:lastRow="0" w:firstColumn="1" w:lastColumn="0" w:noHBand="0" w:noVBand="0"/>
      </w:tblPr>
      <w:tblGrid>
        <w:gridCol w:w="10632"/>
      </w:tblGrid>
      <w:tr w:rsidR="00D9784D" w:rsidRPr="00D57EC1" w14:paraId="74889894" w14:textId="77777777" w:rsidTr="00F35A45">
        <w:trPr>
          <w:trHeight w:val="1401"/>
          <w:jc w:val="center"/>
        </w:trPr>
        <w:tc>
          <w:tcPr>
            <w:tcW w:w="10632" w:type="dxa"/>
            <w:tcBorders>
              <w:bottom w:val="single" w:sz="4" w:space="0" w:color="auto"/>
            </w:tcBorders>
            <w:shd w:val="clear" w:color="auto" w:fill="D9D9D9" w:themeFill="background1" w:themeFillShade="D9"/>
          </w:tcPr>
          <w:p w14:paraId="54AA1B12" w14:textId="020AEDE9" w:rsidR="00D9784D" w:rsidRPr="00D57EC1" w:rsidRDefault="008D67A7" w:rsidP="00627C7D">
            <w:pPr>
              <w:suppressAutoHyphens/>
              <w:spacing w:line="276" w:lineRule="auto"/>
              <w:contextualSpacing/>
              <w:jc w:val="center"/>
              <w:textAlignment w:val="baseline"/>
            </w:pPr>
            <w:r w:rsidRPr="00D57EC1">
              <w:t>Rozdział 1</w:t>
            </w:r>
            <w:r w:rsidR="001A3E21" w:rsidRPr="00D57EC1">
              <w:t>1</w:t>
            </w:r>
          </w:p>
          <w:p w14:paraId="1CDD656C" w14:textId="2D4B0F89" w:rsidR="00983244" w:rsidRPr="00D57EC1" w:rsidRDefault="00983244" w:rsidP="00983244">
            <w:pPr>
              <w:suppressAutoHyphens/>
              <w:spacing w:line="276" w:lineRule="auto"/>
              <w:contextualSpacing/>
              <w:jc w:val="center"/>
              <w:textAlignment w:val="baseline"/>
            </w:pPr>
            <w:r w:rsidRPr="00D57EC1">
              <w:rPr>
                <w:b/>
              </w:rPr>
              <w:t xml:space="preserve">INFORMACJE O ŚRODKACH KOMUNIKACJI ELEKTRONICZNEJ, PRZY UŻYCIU KTÓRYCH ZAMAWIAJĄCY BĘDZIE KOMUNIKOWAŁ SIĘ Z WYKONAWCAMI, ORAZ INFORMACJE O WYMAGANIACH TECHNICZNYCH </w:t>
            </w:r>
            <w:r w:rsidRPr="00D57EC1">
              <w:rPr>
                <w:b/>
              </w:rPr>
              <w:br/>
              <w:t>I ORGANIZACYJNYCH SPORZĄDZANIA, WYSYŁANIA I ODBIERANIA KORESPONDENCJI ELEKTRONICZNEJ</w:t>
            </w:r>
          </w:p>
        </w:tc>
      </w:tr>
    </w:tbl>
    <w:p w14:paraId="37525662" w14:textId="77777777" w:rsidR="00D77619" w:rsidRPr="00104817" w:rsidRDefault="00D77619" w:rsidP="000E3D51">
      <w:pPr>
        <w:pStyle w:val="Kolorowalistaakcent11"/>
        <w:widowControl w:val="0"/>
        <w:suppressAutoHyphens/>
        <w:spacing w:line="276" w:lineRule="auto"/>
        <w:ind w:left="0"/>
        <w:rPr>
          <w:rFonts w:ascii="Times New Roman" w:hAnsi="Times New Roman"/>
          <w:b/>
          <w:highlight w:val="yellow"/>
        </w:rPr>
      </w:pPr>
    </w:p>
    <w:p w14:paraId="603A5E82" w14:textId="3792A12B" w:rsidR="00F35A45" w:rsidRPr="00D57EC1" w:rsidRDefault="00F35A45" w:rsidP="00F046F9">
      <w:pPr>
        <w:pStyle w:val="Akapitzlist"/>
        <w:widowControl w:val="0"/>
        <w:numPr>
          <w:ilvl w:val="1"/>
          <w:numId w:val="44"/>
        </w:numPr>
        <w:spacing w:line="276" w:lineRule="auto"/>
        <w:ind w:left="709" w:hanging="709"/>
        <w:outlineLvl w:val="3"/>
        <w:rPr>
          <w:rFonts w:ascii="Times New Roman" w:hAnsi="Times New Roman"/>
          <w:bCs/>
          <w:sz w:val="24"/>
          <w:szCs w:val="24"/>
        </w:rPr>
      </w:pPr>
      <w:r w:rsidRPr="00D57EC1">
        <w:rPr>
          <w:rFonts w:ascii="Times New Roman" w:hAnsi="Times New Roman"/>
          <w:bCs/>
          <w:sz w:val="24"/>
          <w:szCs w:val="24"/>
        </w:rPr>
        <w:t xml:space="preserve">Postępowanie, z zastrzeżeniem wyjątków przewidzianych w </w:t>
      </w:r>
      <w:r w:rsidR="00104817">
        <w:rPr>
          <w:rFonts w:ascii="Times New Roman" w:hAnsi="Times New Roman"/>
          <w:bCs/>
          <w:sz w:val="24"/>
          <w:szCs w:val="24"/>
        </w:rPr>
        <w:t>u</w:t>
      </w:r>
      <w:r w:rsidR="00E85AC7" w:rsidRPr="00D57EC1">
        <w:rPr>
          <w:rFonts w:ascii="Times New Roman" w:hAnsi="Times New Roman"/>
          <w:bCs/>
          <w:sz w:val="24"/>
          <w:szCs w:val="24"/>
        </w:rPr>
        <w:t xml:space="preserve">stawie </w:t>
      </w:r>
      <w:proofErr w:type="spellStart"/>
      <w:r w:rsidRPr="00D57EC1">
        <w:rPr>
          <w:rFonts w:ascii="Times New Roman" w:hAnsi="Times New Roman"/>
          <w:bCs/>
          <w:sz w:val="24"/>
          <w:szCs w:val="24"/>
        </w:rPr>
        <w:t>Pzp</w:t>
      </w:r>
      <w:proofErr w:type="spellEnd"/>
      <w:r w:rsidRPr="00D57EC1">
        <w:rPr>
          <w:rFonts w:ascii="Times New Roman" w:hAnsi="Times New Roman"/>
          <w:bCs/>
          <w:sz w:val="24"/>
          <w:szCs w:val="24"/>
        </w:rPr>
        <w:t xml:space="preserve">, jest prowadzone pisemnie. Przez „pisemność” należy rozumieć sposób wyrażenia informacji przy użyciu wyrazów, cyfr lub innych znaków pisarskich, które można odczytać i powielić, w tym przekazywanych przy użyciu środków komunikacji elektronicznej  (art. 7 pkt 16 </w:t>
      </w:r>
      <w:r w:rsidR="00104817">
        <w:rPr>
          <w:rFonts w:ascii="Times New Roman" w:hAnsi="Times New Roman"/>
          <w:bCs/>
          <w:sz w:val="24"/>
          <w:szCs w:val="24"/>
        </w:rPr>
        <w:t>u</w:t>
      </w:r>
      <w:r w:rsidR="00E85AC7" w:rsidRPr="00D57EC1">
        <w:rPr>
          <w:rFonts w:ascii="Times New Roman" w:hAnsi="Times New Roman"/>
          <w:bCs/>
          <w:sz w:val="24"/>
          <w:szCs w:val="24"/>
        </w:rPr>
        <w:t xml:space="preserve">stawy </w:t>
      </w:r>
      <w:proofErr w:type="spellStart"/>
      <w:r w:rsidRPr="00D57EC1">
        <w:rPr>
          <w:rFonts w:ascii="Times New Roman" w:hAnsi="Times New Roman"/>
          <w:bCs/>
          <w:sz w:val="24"/>
          <w:szCs w:val="24"/>
        </w:rPr>
        <w:t>Pzp</w:t>
      </w:r>
      <w:proofErr w:type="spellEnd"/>
      <w:r w:rsidRPr="00D57EC1">
        <w:rPr>
          <w:rFonts w:ascii="Times New Roman" w:hAnsi="Times New Roman"/>
          <w:bCs/>
          <w:sz w:val="24"/>
          <w:szCs w:val="24"/>
        </w:rPr>
        <w:t>).</w:t>
      </w:r>
    </w:p>
    <w:p w14:paraId="3A4892E5" w14:textId="57D86139" w:rsidR="00F35A45" w:rsidRPr="00D57EC1" w:rsidRDefault="00F35A45" w:rsidP="00F046F9">
      <w:pPr>
        <w:pStyle w:val="Akapitzlist"/>
        <w:widowControl w:val="0"/>
        <w:numPr>
          <w:ilvl w:val="1"/>
          <w:numId w:val="44"/>
        </w:numPr>
        <w:spacing w:line="276" w:lineRule="auto"/>
        <w:ind w:left="709" w:hanging="709"/>
        <w:outlineLvl w:val="3"/>
        <w:rPr>
          <w:rFonts w:ascii="Times New Roman" w:hAnsi="Times New Roman"/>
          <w:bCs/>
          <w:sz w:val="24"/>
          <w:szCs w:val="24"/>
        </w:rPr>
      </w:pPr>
      <w:r w:rsidRPr="00D57EC1">
        <w:rPr>
          <w:rFonts w:ascii="Times New Roman" w:hAnsi="Times New Roman"/>
          <w:bCs/>
          <w:sz w:val="24"/>
          <w:szCs w:val="24"/>
        </w:rPr>
        <w:t xml:space="preserve">Zgodnie z wymogami </w:t>
      </w:r>
      <w:r w:rsidR="00104817">
        <w:rPr>
          <w:rFonts w:ascii="Times New Roman" w:hAnsi="Times New Roman"/>
          <w:bCs/>
          <w:sz w:val="24"/>
          <w:szCs w:val="24"/>
        </w:rPr>
        <w:t>u</w:t>
      </w:r>
      <w:r w:rsidR="00E85AC7" w:rsidRPr="00D57EC1">
        <w:rPr>
          <w:rFonts w:ascii="Times New Roman" w:hAnsi="Times New Roman"/>
          <w:bCs/>
          <w:sz w:val="24"/>
          <w:szCs w:val="24"/>
        </w:rPr>
        <w:t xml:space="preserve">stawy </w:t>
      </w:r>
      <w:proofErr w:type="spellStart"/>
      <w:r w:rsidRPr="00D57EC1">
        <w:rPr>
          <w:rFonts w:ascii="Times New Roman" w:hAnsi="Times New Roman"/>
          <w:bCs/>
          <w:sz w:val="24"/>
          <w:szCs w:val="24"/>
        </w:rPr>
        <w:t>Pzp</w:t>
      </w:r>
      <w:proofErr w:type="spellEnd"/>
      <w:r w:rsidRPr="00D57EC1">
        <w:rPr>
          <w:rFonts w:ascii="Times New Roman" w:hAnsi="Times New Roman"/>
          <w:bCs/>
          <w:sz w:val="24"/>
          <w:szCs w:val="24"/>
        </w:rPr>
        <w:t xml:space="preserve">, komunikacja w </w:t>
      </w:r>
      <w:r w:rsidR="00E85AC7">
        <w:rPr>
          <w:rFonts w:ascii="Times New Roman" w:hAnsi="Times New Roman"/>
          <w:bCs/>
          <w:sz w:val="24"/>
          <w:szCs w:val="24"/>
        </w:rPr>
        <w:t>P</w:t>
      </w:r>
      <w:r w:rsidR="00E85AC7" w:rsidRPr="00D57EC1">
        <w:rPr>
          <w:rFonts w:ascii="Times New Roman" w:hAnsi="Times New Roman"/>
          <w:bCs/>
          <w:sz w:val="24"/>
          <w:szCs w:val="24"/>
        </w:rPr>
        <w:t>ostępowaniu</w:t>
      </w:r>
      <w:r w:rsidRPr="00D57EC1">
        <w:rPr>
          <w:rFonts w:ascii="Times New Roman" w:hAnsi="Times New Roman"/>
          <w:bCs/>
          <w:sz w:val="24"/>
          <w:szCs w:val="24"/>
        </w:rPr>
        <w:t>, w tym składanie ofert, wymiana informacji oraz przekazywanie dokumentów lub oświadczeń między Zamawiającym a Wykonawcą,</w:t>
      </w:r>
      <w:r w:rsidR="00104817">
        <w:rPr>
          <w:rFonts w:ascii="Times New Roman" w:hAnsi="Times New Roman"/>
          <w:bCs/>
          <w:sz w:val="24"/>
          <w:szCs w:val="24"/>
        </w:rPr>
        <w:br/>
      </w:r>
      <w:r w:rsidRPr="00D57EC1">
        <w:rPr>
          <w:rFonts w:ascii="Times New Roman" w:hAnsi="Times New Roman"/>
          <w:bCs/>
          <w:sz w:val="24"/>
          <w:szCs w:val="24"/>
        </w:rPr>
        <w:t xml:space="preserve">z uwzględnieniem wyjątków określonych w ustawie, odbywa się </w:t>
      </w:r>
      <w:r w:rsidRPr="00D57EC1">
        <w:rPr>
          <w:rFonts w:ascii="Times New Roman" w:eastAsia="CIDFont+F1" w:hAnsi="Times New Roman"/>
          <w:bCs/>
          <w:sz w:val="24"/>
          <w:szCs w:val="24"/>
        </w:rPr>
        <w:t>przy użyciu środków komunikacji elektronicznej.</w:t>
      </w:r>
    </w:p>
    <w:p w14:paraId="0D3823BA" w14:textId="77777777" w:rsidR="00F35A45" w:rsidRPr="00D57EC1" w:rsidRDefault="00F35A45" w:rsidP="00F046F9">
      <w:pPr>
        <w:pStyle w:val="Akapitzlist"/>
        <w:widowControl w:val="0"/>
        <w:numPr>
          <w:ilvl w:val="1"/>
          <w:numId w:val="44"/>
        </w:numPr>
        <w:spacing w:line="276" w:lineRule="auto"/>
        <w:ind w:left="709" w:hanging="709"/>
        <w:outlineLvl w:val="3"/>
        <w:rPr>
          <w:rFonts w:ascii="Times New Roman" w:hAnsi="Times New Roman"/>
          <w:bCs/>
          <w:sz w:val="24"/>
          <w:szCs w:val="24"/>
        </w:rPr>
      </w:pPr>
      <w:r w:rsidRPr="00D57EC1">
        <w:rPr>
          <w:rFonts w:ascii="Times New Roman" w:hAnsi="Times New Roman"/>
          <w:bCs/>
          <w:sz w:val="24"/>
          <w:szCs w:val="24"/>
        </w:rPr>
        <w:t>Postępowanie prowadzone jest w języku polskim.</w:t>
      </w:r>
    </w:p>
    <w:p w14:paraId="3DBF4374" w14:textId="2316A166" w:rsidR="00F35A45" w:rsidRPr="00D57EC1" w:rsidRDefault="00F35A45" w:rsidP="00F046F9">
      <w:pPr>
        <w:pStyle w:val="Akapitzlist"/>
        <w:widowControl w:val="0"/>
        <w:numPr>
          <w:ilvl w:val="1"/>
          <w:numId w:val="44"/>
        </w:numPr>
        <w:spacing w:line="276" w:lineRule="auto"/>
        <w:ind w:left="709" w:hanging="709"/>
        <w:outlineLvl w:val="3"/>
        <w:rPr>
          <w:rFonts w:ascii="Times New Roman" w:hAnsi="Times New Roman"/>
          <w:bCs/>
          <w:sz w:val="24"/>
          <w:szCs w:val="24"/>
        </w:rPr>
      </w:pPr>
      <w:r w:rsidRPr="00D57EC1">
        <w:rPr>
          <w:rFonts w:ascii="Times New Roman" w:hAnsi="Times New Roman"/>
          <w:bCs/>
          <w:sz w:val="24"/>
          <w:szCs w:val="24"/>
        </w:rPr>
        <w:t xml:space="preserve">W </w:t>
      </w:r>
      <w:r w:rsidR="00E85AC7">
        <w:rPr>
          <w:rFonts w:ascii="Times New Roman" w:hAnsi="Times New Roman"/>
          <w:bCs/>
          <w:sz w:val="24"/>
          <w:szCs w:val="24"/>
        </w:rPr>
        <w:t>P</w:t>
      </w:r>
      <w:r w:rsidR="00E85AC7" w:rsidRPr="00D57EC1">
        <w:rPr>
          <w:rFonts w:ascii="Times New Roman" w:hAnsi="Times New Roman"/>
          <w:bCs/>
          <w:sz w:val="24"/>
          <w:szCs w:val="24"/>
        </w:rPr>
        <w:t xml:space="preserve">ostępowaniu </w:t>
      </w:r>
      <w:r w:rsidRPr="00D57EC1">
        <w:rPr>
          <w:rFonts w:ascii="Times New Roman" w:hAnsi="Times New Roman"/>
          <w:bCs/>
          <w:sz w:val="24"/>
          <w:szCs w:val="24"/>
        </w:rPr>
        <w:t xml:space="preserve">komunikacja między Zamawiającym a Wykonawcami, w szczególności składanie dokumentów, oświadczeń, wniosków, zawiadomień, zapytań oraz przekazywanie informacji, odbywa się elektronicznie wyłącznie za pośrednictwem Platformy i formularza „Wyślij wiadomość do </w:t>
      </w:r>
      <w:r w:rsidR="00762B09" w:rsidRPr="00D57EC1">
        <w:rPr>
          <w:rFonts w:ascii="Times New Roman" w:hAnsi="Times New Roman"/>
          <w:bCs/>
          <w:sz w:val="24"/>
          <w:szCs w:val="24"/>
        </w:rPr>
        <w:t>Z</w:t>
      </w:r>
      <w:r w:rsidRPr="00D57EC1">
        <w:rPr>
          <w:rFonts w:ascii="Times New Roman" w:hAnsi="Times New Roman"/>
          <w:bCs/>
          <w:sz w:val="24"/>
          <w:szCs w:val="24"/>
        </w:rPr>
        <w:t>amawiającego”.</w:t>
      </w:r>
    </w:p>
    <w:p w14:paraId="6D8B8B69" w14:textId="77777777" w:rsidR="00F35A45" w:rsidRPr="00D57EC1" w:rsidRDefault="00F35A45" w:rsidP="00F046F9">
      <w:pPr>
        <w:pStyle w:val="Akapitzlist"/>
        <w:widowControl w:val="0"/>
        <w:numPr>
          <w:ilvl w:val="1"/>
          <w:numId w:val="44"/>
        </w:numPr>
        <w:spacing w:line="276" w:lineRule="auto"/>
        <w:ind w:left="709" w:hanging="709"/>
        <w:outlineLvl w:val="3"/>
        <w:rPr>
          <w:rFonts w:ascii="Times New Roman" w:hAnsi="Times New Roman"/>
          <w:bCs/>
          <w:sz w:val="24"/>
          <w:szCs w:val="24"/>
        </w:rPr>
      </w:pPr>
      <w:r w:rsidRPr="00D57EC1">
        <w:rPr>
          <w:rFonts w:ascii="Times New Roman" w:hAnsi="Times New Roman"/>
          <w:bCs/>
          <w:sz w:val="24"/>
          <w:szCs w:val="24"/>
        </w:rPr>
        <w:t>Korzystanie z Platformy jest bezpłatne.</w:t>
      </w:r>
    </w:p>
    <w:p w14:paraId="1D7025EB" w14:textId="6B0BD767" w:rsidR="00F35A45" w:rsidRPr="00D57EC1" w:rsidRDefault="00F35A45" w:rsidP="00F046F9">
      <w:pPr>
        <w:pStyle w:val="Akapitzlist"/>
        <w:widowControl w:val="0"/>
        <w:numPr>
          <w:ilvl w:val="1"/>
          <w:numId w:val="44"/>
        </w:numPr>
        <w:spacing w:line="276" w:lineRule="auto"/>
        <w:ind w:left="709" w:hanging="709"/>
        <w:outlineLvl w:val="3"/>
        <w:rPr>
          <w:rFonts w:ascii="Times New Roman" w:hAnsi="Times New Roman"/>
          <w:color w:val="000000"/>
          <w:sz w:val="24"/>
          <w:szCs w:val="24"/>
          <w:shd w:val="clear" w:color="auto" w:fill="FFFFFF"/>
        </w:rPr>
      </w:pPr>
      <w:r w:rsidRPr="00D57EC1">
        <w:rPr>
          <w:rFonts w:ascii="Times New Roman" w:hAnsi="Times New Roman"/>
          <w:color w:val="000000"/>
          <w:sz w:val="24"/>
          <w:szCs w:val="24"/>
          <w:shd w:val="clear" w:color="auto" w:fill="FFFFFF"/>
        </w:rPr>
        <w:t xml:space="preserve">Zamawiający będzie przekazywał </w:t>
      </w:r>
      <w:r w:rsidR="001D1BFB">
        <w:rPr>
          <w:rFonts w:ascii="Times New Roman" w:hAnsi="Times New Roman"/>
          <w:color w:val="000000"/>
          <w:sz w:val="24"/>
          <w:szCs w:val="24"/>
          <w:shd w:val="clear" w:color="auto" w:fill="FFFFFF"/>
        </w:rPr>
        <w:t>W</w:t>
      </w:r>
      <w:r w:rsidR="001D1BFB" w:rsidRPr="00D57EC1">
        <w:rPr>
          <w:rFonts w:ascii="Times New Roman" w:hAnsi="Times New Roman"/>
          <w:color w:val="000000"/>
          <w:sz w:val="24"/>
          <w:szCs w:val="24"/>
          <w:shd w:val="clear" w:color="auto" w:fill="FFFFFF"/>
        </w:rPr>
        <w:t xml:space="preserve">ykonawcom </w:t>
      </w:r>
      <w:r w:rsidRPr="00D57EC1">
        <w:rPr>
          <w:rFonts w:ascii="Times New Roman" w:hAnsi="Times New Roman"/>
          <w:color w:val="000000"/>
          <w:sz w:val="24"/>
          <w:szCs w:val="24"/>
          <w:shd w:val="clear" w:color="auto" w:fill="FFFFFF"/>
        </w:rPr>
        <w:t xml:space="preserve">informacje za pośrednictwem Platformy. Informacje dotyczące odpowiedzi na pytania, zmiany </w:t>
      </w:r>
      <w:r w:rsidR="001D1BFB">
        <w:rPr>
          <w:rFonts w:ascii="Times New Roman" w:hAnsi="Times New Roman"/>
          <w:color w:val="000000"/>
          <w:sz w:val="24"/>
          <w:szCs w:val="24"/>
          <w:shd w:val="clear" w:color="auto" w:fill="FFFFFF"/>
        </w:rPr>
        <w:t>SWZ</w:t>
      </w:r>
      <w:r w:rsidRPr="00D57EC1">
        <w:rPr>
          <w:rFonts w:ascii="Times New Roman" w:hAnsi="Times New Roman"/>
          <w:color w:val="000000"/>
          <w:sz w:val="24"/>
          <w:szCs w:val="24"/>
          <w:shd w:val="clear" w:color="auto" w:fill="FFFFFF"/>
        </w:rPr>
        <w:t>, zmiany terminu składania</w:t>
      </w:r>
      <w:r w:rsidR="00104817">
        <w:rPr>
          <w:rFonts w:ascii="Times New Roman" w:hAnsi="Times New Roman"/>
          <w:color w:val="000000"/>
          <w:sz w:val="24"/>
          <w:szCs w:val="24"/>
          <w:shd w:val="clear" w:color="auto" w:fill="FFFFFF"/>
        </w:rPr>
        <w:t xml:space="preserve"> </w:t>
      </w:r>
      <w:r w:rsidRPr="00D57EC1">
        <w:rPr>
          <w:rFonts w:ascii="Times New Roman" w:hAnsi="Times New Roman"/>
          <w:color w:val="000000"/>
          <w:sz w:val="24"/>
          <w:szCs w:val="24"/>
          <w:shd w:val="clear" w:color="auto" w:fill="FFFFFF"/>
        </w:rPr>
        <w:t xml:space="preserve">i otwarcia ofert Zamawiający będzie zamieszczał na </w:t>
      </w:r>
      <w:r w:rsidR="00104817">
        <w:rPr>
          <w:rFonts w:ascii="Times New Roman" w:hAnsi="Times New Roman"/>
          <w:color w:val="000000"/>
          <w:sz w:val="24"/>
          <w:szCs w:val="24"/>
          <w:shd w:val="clear" w:color="auto" w:fill="FFFFFF"/>
        </w:rPr>
        <w:t>P</w:t>
      </w:r>
      <w:r w:rsidRPr="00D57EC1">
        <w:rPr>
          <w:rFonts w:ascii="Times New Roman" w:hAnsi="Times New Roman"/>
          <w:color w:val="000000"/>
          <w:sz w:val="24"/>
          <w:szCs w:val="24"/>
          <w:shd w:val="clear" w:color="auto" w:fill="FFFFFF"/>
        </w:rPr>
        <w:t>latformie w sekcji „Komunikaty”.</w:t>
      </w:r>
    </w:p>
    <w:p w14:paraId="726B7C10" w14:textId="77777777" w:rsidR="00F35A45" w:rsidRPr="00D57EC1" w:rsidRDefault="00F35A45" w:rsidP="00F046F9">
      <w:pPr>
        <w:pStyle w:val="Akapitzlist"/>
        <w:widowControl w:val="0"/>
        <w:numPr>
          <w:ilvl w:val="1"/>
          <w:numId w:val="44"/>
        </w:numPr>
        <w:spacing w:line="276" w:lineRule="auto"/>
        <w:ind w:left="709" w:hanging="709"/>
        <w:outlineLvl w:val="3"/>
        <w:rPr>
          <w:rFonts w:ascii="Times New Roman" w:hAnsi="Times New Roman"/>
          <w:color w:val="000000"/>
          <w:sz w:val="24"/>
          <w:szCs w:val="24"/>
          <w:shd w:val="clear" w:color="auto" w:fill="FFFFFF"/>
        </w:rPr>
      </w:pPr>
      <w:r w:rsidRPr="00D57EC1">
        <w:rPr>
          <w:rFonts w:ascii="Times New Roman" w:hAnsi="Times New Roman"/>
          <w:color w:val="000000"/>
          <w:sz w:val="24"/>
          <w:szCs w:val="24"/>
          <w:shd w:val="clear" w:color="auto" w:fill="FFFFFF"/>
        </w:rPr>
        <w:t>Korespondencja, której zgodnie z obowiązującymi przepisami adresatem jest konkretny Wykonawca, będzie przekazywana za pośrednictwem Platformy do konkretnego Wykonawcy.</w:t>
      </w:r>
    </w:p>
    <w:p w14:paraId="20836DE5" w14:textId="77777777" w:rsidR="00F35A45" w:rsidRPr="00D57EC1" w:rsidRDefault="00F35A45" w:rsidP="00F046F9">
      <w:pPr>
        <w:pStyle w:val="Akapitzlist"/>
        <w:widowControl w:val="0"/>
        <w:numPr>
          <w:ilvl w:val="1"/>
          <w:numId w:val="44"/>
        </w:numPr>
        <w:spacing w:line="276" w:lineRule="auto"/>
        <w:ind w:left="709" w:hanging="709"/>
        <w:outlineLvl w:val="3"/>
        <w:rPr>
          <w:rFonts w:ascii="Times New Roman" w:hAnsi="Times New Roman"/>
          <w:color w:val="000000"/>
          <w:sz w:val="24"/>
          <w:szCs w:val="24"/>
          <w:shd w:val="clear" w:color="auto" w:fill="FFFFFF"/>
        </w:rPr>
      </w:pPr>
      <w:r w:rsidRPr="00D57EC1">
        <w:rPr>
          <w:rFonts w:ascii="Times New Roman" w:hAnsi="Times New Roman"/>
          <w:color w:val="000000"/>
          <w:sz w:val="24"/>
          <w:szCs w:val="24"/>
          <w:shd w:val="clear" w:color="auto" w:fill="FFFFFF"/>
        </w:rPr>
        <w:t xml:space="preserve">Wykonawca może zwrócić się do Zamawiającego z wnioskiem o wyjaśnienie treści SWZ </w:t>
      </w:r>
      <w:r w:rsidRPr="00D57EC1">
        <w:rPr>
          <w:rFonts w:ascii="Times New Roman" w:hAnsi="Times New Roman"/>
          <w:color w:val="000000"/>
          <w:sz w:val="24"/>
          <w:szCs w:val="24"/>
          <w:shd w:val="clear" w:color="auto" w:fill="FFFFFF"/>
        </w:rPr>
        <w:br/>
        <w:t>za pośrednictwem Platformy. W celu usprawnienia procedury wyjaśnień SWZ, zaleca się przesłanie wniosku o wyjaśnienie treści SWZ w wersji edytowalnej.</w:t>
      </w:r>
    </w:p>
    <w:p w14:paraId="6D1BBC3C" w14:textId="77777777" w:rsidR="00F35A45" w:rsidRPr="00D57EC1" w:rsidRDefault="00F35A45" w:rsidP="00F046F9">
      <w:pPr>
        <w:pStyle w:val="Akapitzlist"/>
        <w:widowControl w:val="0"/>
        <w:numPr>
          <w:ilvl w:val="1"/>
          <w:numId w:val="44"/>
        </w:numPr>
        <w:spacing w:line="276" w:lineRule="auto"/>
        <w:ind w:left="709" w:hanging="709"/>
        <w:outlineLvl w:val="3"/>
        <w:rPr>
          <w:rFonts w:ascii="Times New Roman" w:hAnsi="Times New Roman"/>
          <w:color w:val="000000"/>
          <w:sz w:val="24"/>
          <w:szCs w:val="24"/>
          <w:shd w:val="clear" w:color="auto" w:fill="FFFFFF"/>
        </w:rPr>
      </w:pPr>
      <w:r w:rsidRPr="00D57EC1">
        <w:rPr>
          <w:rFonts w:ascii="Times New Roman" w:hAnsi="Times New Roman"/>
          <w:color w:val="000000"/>
          <w:sz w:val="24"/>
          <w:szCs w:val="24"/>
          <w:shd w:val="clear" w:color="auto" w:fill="FFFFFF"/>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14:paraId="5C114607" w14:textId="204F8706" w:rsidR="00F35A45" w:rsidRPr="00D57EC1" w:rsidRDefault="00F35A45" w:rsidP="00F046F9">
      <w:pPr>
        <w:pStyle w:val="Akapitzlist"/>
        <w:widowControl w:val="0"/>
        <w:numPr>
          <w:ilvl w:val="1"/>
          <w:numId w:val="44"/>
        </w:numPr>
        <w:spacing w:line="276" w:lineRule="auto"/>
        <w:ind w:left="709" w:hanging="709"/>
        <w:outlineLvl w:val="3"/>
        <w:rPr>
          <w:rFonts w:ascii="Times New Roman" w:hAnsi="Times New Roman"/>
          <w:color w:val="000000"/>
          <w:sz w:val="24"/>
          <w:szCs w:val="24"/>
          <w:shd w:val="clear" w:color="auto" w:fill="FFFFFF"/>
        </w:rPr>
      </w:pPr>
      <w:r w:rsidRPr="00D57EC1">
        <w:rPr>
          <w:rFonts w:ascii="Times New Roman" w:hAnsi="Times New Roman"/>
          <w:color w:val="000000"/>
          <w:sz w:val="24"/>
          <w:szCs w:val="24"/>
          <w:shd w:val="clear" w:color="auto" w:fill="FFFFFF"/>
        </w:rPr>
        <w:t>W przypadku, gdy wniosek o wyjaśnienie treści SWZ nie wpłynął w terminie, o którym mowa</w:t>
      </w:r>
      <w:r w:rsidRPr="00D57EC1">
        <w:rPr>
          <w:rFonts w:ascii="Times New Roman" w:hAnsi="Times New Roman"/>
          <w:color w:val="000000"/>
          <w:sz w:val="24"/>
          <w:szCs w:val="24"/>
          <w:shd w:val="clear" w:color="auto" w:fill="FFFFFF"/>
        </w:rPr>
        <w:br/>
        <w:t>w pkt</w:t>
      </w:r>
      <w:r w:rsidR="00093366">
        <w:rPr>
          <w:rFonts w:ascii="Times New Roman" w:hAnsi="Times New Roman"/>
          <w:color w:val="000000"/>
          <w:sz w:val="24"/>
          <w:szCs w:val="24"/>
          <w:shd w:val="clear" w:color="auto" w:fill="FFFFFF"/>
        </w:rPr>
        <w:t>.</w:t>
      </w:r>
      <w:r w:rsidRPr="00D57EC1">
        <w:rPr>
          <w:rFonts w:ascii="Times New Roman" w:hAnsi="Times New Roman"/>
          <w:color w:val="000000"/>
          <w:sz w:val="24"/>
          <w:szCs w:val="24"/>
          <w:shd w:val="clear" w:color="auto" w:fill="FFFFFF"/>
        </w:rPr>
        <w:t xml:space="preserve"> 11.9, Zamawiający nie ma obowiązku udzielania wyjaśnień SWZ oraz obowiązku przedłużenia terminu składania ofert.</w:t>
      </w:r>
    </w:p>
    <w:p w14:paraId="1DB85AAE" w14:textId="2ADD6043" w:rsidR="00F35A45" w:rsidRPr="00D57EC1" w:rsidRDefault="00F35A45" w:rsidP="00F046F9">
      <w:pPr>
        <w:pStyle w:val="Akapitzlist"/>
        <w:widowControl w:val="0"/>
        <w:numPr>
          <w:ilvl w:val="1"/>
          <w:numId w:val="44"/>
        </w:numPr>
        <w:spacing w:line="276" w:lineRule="auto"/>
        <w:ind w:left="709" w:hanging="709"/>
        <w:outlineLvl w:val="3"/>
        <w:rPr>
          <w:rFonts w:ascii="Times New Roman" w:hAnsi="Times New Roman"/>
          <w:color w:val="000000"/>
          <w:sz w:val="24"/>
          <w:szCs w:val="24"/>
          <w:shd w:val="clear" w:color="auto" w:fill="FFFFFF"/>
        </w:rPr>
      </w:pPr>
      <w:r w:rsidRPr="00D57EC1">
        <w:rPr>
          <w:rFonts w:ascii="Times New Roman" w:hAnsi="Times New Roman"/>
          <w:color w:val="000000"/>
          <w:sz w:val="24"/>
          <w:szCs w:val="24"/>
          <w:shd w:val="clear" w:color="auto" w:fill="FFFFFF"/>
        </w:rPr>
        <w:lastRenderedPageBreak/>
        <w:t>Przedłużenie terminu składania ofert, o którym mowa w pkt</w:t>
      </w:r>
      <w:r w:rsidR="00093366">
        <w:rPr>
          <w:rFonts w:ascii="Times New Roman" w:hAnsi="Times New Roman"/>
          <w:color w:val="000000"/>
          <w:sz w:val="24"/>
          <w:szCs w:val="24"/>
          <w:shd w:val="clear" w:color="auto" w:fill="FFFFFF"/>
        </w:rPr>
        <w:t>.</w:t>
      </w:r>
      <w:r w:rsidRPr="00D57EC1">
        <w:rPr>
          <w:rFonts w:ascii="Times New Roman" w:hAnsi="Times New Roman"/>
          <w:color w:val="000000"/>
          <w:sz w:val="24"/>
          <w:szCs w:val="24"/>
          <w:shd w:val="clear" w:color="auto" w:fill="FFFFFF"/>
        </w:rPr>
        <w:t xml:space="preserve"> 11.10, nie wpływa na bieg terminu składania wniosku o wyjaśnienie treści SWZ.</w:t>
      </w:r>
    </w:p>
    <w:p w14:paraId="447B7A69" w14:textId="09C2AA08" w:rsidR="00F35A45" w:rsidRPr="00D57EC1" w:rsidRDefault="00F35A45" w:rsidP="00F046F9">
      <w:pPr>
        <w:pStyle w:val="Akapitzlist"/>
        <w:widowControl w:val="0"/>
        <w:numPr>
          <w:ilvl w:val="1"/>
          <w:numId w:val="44"/>
        </w:numPr>
        <w:spacing w:line="276" w:lineRule="auto"/>
        <w:ind w:left="709" w:hanging="709"/>
        <w:outlineLvl w:val="3"/>
        <w:rPr>
          <w:rFonts w:ascii="Times New Roman" w:hAnsi="Times New Roman"/>
          <w:color w:val="000000"/>
          <w:sz w:val="24"/>
          <w:szCs w:val="24"/>
          <w:shd w:val="clear" w:color="auto" w:fill="FFFFFF"/>
        </w:rPr>
      </w:pPr>
      <w:r w:rsidRPr="00D57EC1">
        <w:rPr>
          <w:rFonts w:ascii="Times New Roman" w:hAnsi="Times New Roman"/>
          <w:color w:val="000000"/>
          <w:sz w:val="24"/>
          <w:szCs w:val="24"/>
          <w:shd w:val="clear" w:color="auto" w:fill="FFFFFF"/>
        </w:rPr>
        <w:t>Treść zapytań wraz z wyjaśnieniami Zamawiający udostępni, bez ujawniania źródła zapytania, na Platformie w sekcji „Komunikaty”.</w:t>
      </w:r>
    </w:p>
    <w:p w14:paraId="5013E6A2" w14:textId="77777777" w:rsidR="00F35A45" w:rsidRPr="00D57EC1" w:rsidRDefault="00F35A45" w:rsidP="00F046F9">
      <w:pPr>
        <w:pStyle w:val="Akapitzlist"/>
        <w:widowControl w:val="0"/>
        <w:numPr>
          <w:ilvl w:val="1"/>
          <w:numId w:val="44"/>
        </w:numPr>
        <w:spacing w:line="276" w:lineRule="auto"/>
        <w:ind w:left="709" w:hanging="709"/>
        <w:outlineLvl w:val="3"/>
        <w:rPr>
          <w:rFonts w:ascii="Times New Roman" w:hAnsi="Times New Roman"/>
          <w:color w:val="000000"/>
          <w:sz w:val="24"/>
          <w:szCs w:val="24"/>
          <w:shd w:val="clear" w:color="auto" w:fill="FFFFFF"/>
        </w:rPr>
      </w:pPr>
      <w:r w:rsidRPr="00D57EC1">
        <w:rPr>
          <w:rFonts w:ascii="Times New Roman" w:hAnsi="Times New Roman"/>
          <w:color w:val="000000"/>
          <w:sz w:val="24"/>
          <w:szCs w:val="24"/>
          <w:shd w:val="clear" w:color="auto" w:fill="FFFFFF"/>
        </w:rPr>
        <w:t>Zamawiający nie przewiduje się przesyłania treści zapytań wraz z wyjaśnieniami Wykonawcom.</w:t>
      </w:r>
    </w:p>
    <w:p w14:paraId="2683C28C" w14:textId="77777777" w:rsidR="00F35A45" w:rsidRPr="00D57EC1" w:rsidRDefault="00F35A45" w:rsidP="00F046F9">
      <w:pPr>
        <w:pStyle w:val="Akapitzlist"/>
        <w:widowControl w:val="0"/>
        <w:numPr>
          <w:ilvl w:val="1"/>
          <w:numId w:val="44"/>
        </w:numPr>
        <w:spacing w:line="276" w:lineRule="auto"/>
        <w:ind w:left="709" w:hanging="709"/>
        <w:outlineLvl w:val="3"/>
        <w:rPr>
          <w:rFonts w:ascii="Times New Roman" w:hAnsi="Times New Roman"/>
          <w:color w:val="000000"/>
          <w:sz w:val="24"/>
          <w:szCs w:val="24"/>
          <w:shd w:val="clear" w:color="auto" w:fill="FFFFFF"/>
        </w:rPr>
      </w:pPr>
      <w:r w:rsidRPr="00D57EC1">
        <w:rPr>
          <w:rFonts w:ascii="Times New Roman" w:hAnsi="Times New Roman"/>
          <w:color w:val="000000"/>
          <w:sz w:val="24"/>
          <w:szCs w:val="24"/>
          <w:shd w:val="clear" w:color="auto" w:fill="FFFFFF"/>
        </w:rPr>
        <w:t>Analogiczny sposób powiadomienia Zamawiający zastosuje w przypadku innych informacji kierowanych do ogółu zainteresowanych dotyczących zmiany treści SWZ, zmiany treści ogłoszenia, zmiany terminu składania i otwarcia ofert.</w:t>
      </w:r>
    </w:p>
    <w:p w14:paraId="27CB4BB4" w14:textId="4A7D73BD" w:rsidR="00F35A45" w:rsidRPr="00D57EC1" w:rsidRDefault="00F35A45" w:rsidP="00F046F9">
      <w:pPr>
        <w:pStyle w:val="Akapitzlist"/>
        <w:widowControl w:val="0"/>
        <w:numPr>
          <w:ilvl w:val="1"/>
          <w:numId w:val="44"/>
        </w:numPr>
        <w:suppressAutoHyphens/>
        <w:spacing w:line="276" w:lineRule="auto"/>
        <w:ind w:left="709" w:hanging="709"/>
        <w:outlineLvl w:val="3"/>
        <w:rPr>
          <w:rFonts w:ascii="Times New Roman" w:hAnsi="Times New Roman"/>
          <w:color w:val="000000"/>
          <w:sz w:val="24"/>
          <w:szCs w:val="24"/>
          <w:shd w:val="clear" w:color="auto" w:fill="FFFFFF"/>
        </w:rPr>
      </w:pPr>
      <w:r w:rsidRPr="00D57EC1">
        <w:rPr>
          <w:rFonts w:ascii="Times New Roman" w:hAnsi="Times New Roman"/>
          <w:color w:val="000000"/>
          <w:sz w:val="24"/>
          <w:szCs w:val="24"/>
          <w:shd w:val="clear" w:color="auto" w:fill="FFFFFF"/>
        </w:rPr>
        <w:t xml:space="preserve">Wykonawca ma obowiązek sprawdzania komunikatów i wiadomości bezpośrednio na Platformie przesłanych przez </w:t>
      </w:r>
      <w:r w:rsidR="00762B09" w:rsidRPr="00D57EC1">
        <w:rPr>
          <w:rFonts w:ascii="Times New Roman" w:hAnsi="Times New Roman"/>
          <w:color w:val="000000"/>
          <w:sz w:val="24"/>
          <w:szCs w:val="24"/>
          <w:shd w:val="clear" w:color="auto" w:fill="FFFFFF"/>
        </w:rPr>
        <w:t>Z</w:t>
      </w:r>
      <w:r w:rsidRPr="00D57EC1">
        <w:rPr>
          <w:rFonts w:ascii="Times New Roman" w:hAnsi="Times New Roman"/>
          <w:color w:val="000000"/>
          <w:sz w:val="24"/>
          <w:szCs w:val="24"/>
          <w:shd w:val="clear" w:color="auto" w:fill="FFFFFF"/>
        </w:rPr>
        <w:t>amawiającego, gdyż system powiadomień może ulec awarii lub powiadomienie może trafić do folderu SPAM.</w:t>
      </w:r>
    </w:p>
    <w:p w14:paraId="3D23FFDF" w14:textId="59C5EB16" w:rsidR="00F35A45" w:rsidRPr="00D57EC1" w:rsidRDefault="00F35A45" w:rsidP="00F046F9">
      <w:pPr>
        <w:pStyle w:val="Akapitzlist"/>
        <w:numPr>
          <w:ilvl w:val="1"/>
          <w:numId w:val="44"/>
        </w:numPr>
        <w:spacing w:line="276" w:lineRule="auto"/>
        <w:ind w:left="720"/>
        <w:rPr>
          <w:rFonts w:ascii="Times New Roman" w:hAnsi="Times New Roman"/>
          <w:sz w:val="24"/>
          <w:szCs w:val="24"/>
        </w:rPr>
      </w:pPr>
      <w:r w:rsidRPr="00D57EC1">
        <w:rPr>
          <w:rFonts w:ascii="Times New Roman" w:hAnsi="Times New Roman"/>
          <w:sz w:val="24"/>
          <w:szCs w:val="24"/>
        </w:rPr>
        <w:t>Zamawiający, zgodnie z § 11 ust. 2 Rozporządzeni</w:t>
      </w:r>
      <w:r w:rsidR="00167D06">
        <w:rPr>
          <w:rFonts w:ascii="Times New Roman" w:hAnsi="Times New Roman"/>
          <w:sz w:val="24"/>
          <w:szCs w:val="24"/>
        </w:rPr>
        <w:t>a</w:t>
      </w:r>
      <w:r w:rsidRPr="00D57EC1">
        <w:rPr>
          <w:rFonts w:ascii="Times New Roman" w:hAnsi="Times New Roman"/>
          <w:sz w:val="24"/>
          <w:szCs w:val="24"/>
        </w:rPr>
        <w:t xml:space="preserve"> Prezesa Rady Ministrów z dnia</w:t>
      </w:r>
      <w:r w:rsidRPr="00D57EC1">
        <w:rPr>
          <w:rFonts w:ascii="Times New Roman" w:hAnsi="Times New Roman"/>
          <w:sz w:val="24"/>
          <w:szCs w:val="24"/>
        </w:rPr>
        <w:br/>
        <w:t xml:space="preserve">30 grudnia 2020 r. </w:t>
      </w:r>
      <w:r w:rsidRPr="00167D06">
        <w:rPr>
          <w:rFonts w:ascii="Times New Roman" w:hAnsi="Times New Roman"/>
          <w:sz w:val="24"/>
          <w:szCs w:val="24"/>
        </w:rPr>
        <w:t>w sprawie sposobu sporządzania i przekazywania informacji oraz wymagań technicznych dla dokumentów elektronicznych oraz środków komunikacji elektronicznej</w:t>
      </w:r>
      <w:r w:rsidRPr="00167D06">
        <w:rPr>
          <w:rFonts w:ascii="Times New Roman" w:hAnsi="Times New Roman"/>
          <w:sz w:val="24"/>
          <w:szCs w:val="24"/>
        </w:rPr>
        <w:br/>
        <w:t>w postępowaniu o udzielenie zamówienia publicznego lub konkursie określa</w:t>
      </w:r>
      <w:r w:rsidRPr="00D57EC1">
        <w:rPr>
          <w:rFonts w:ascii="Times New Roman" w:hAnsi="Times New Roman"/>
          <w:sz w:val="24"/>
          <w:szCs w:val="24"/>
        </w:rPr>
        <w:t xml:space="preserve"> niezbędne wymagania sprzętowo-aplikacyjne umożliwiające pracę na Platformie, tj.: odbioru danych za pośrednictwem platformazakupowa.pl , tj.:</w:t>
      </w:r>
    </w:p>
    <w:p w14:paraId="291BF2CB" w14:textId="77777777" w:rsidR="00F35A45" w:rsidRPr="00D57EC1" w:rsidRDefault="00F35A45" w:rsidP="00F046F9">
      <w:pPr>
        <w:pStyle w:val="Akapitzlist"/>
        <w:numPr>
          <w:ilvl w:val="0"/>
          <w:numId w:val="47"/>
        </w:numPr>
        <w:spacing w:line="276" w:lineRule="auto"/>
        <w:rPr>
          <w:rFonts w:ascii="Times New Roman" w:hAnsi="Times New Roman"/>
          <w:sz w:val="24"/>
          <w:szCs w:val="24"/>
        </w:rPr>
      </w:pPr>
      <w:r w:rsidRPr="00D57EC1">
        <w:rPr>
          <w:rFonts w:ascii="Times New Roman" w:hAnsi="Times New Roman"/>
          <w:sz w:val="24"/>
          <w:szCs w:val="24"/>
        </w:rPr>
        <w:t xml:space="preserve">stały dostęp do sieci Internet o gwarantowanej przepustowości nie mniejszej niż 512 </w:t>
      </w:r>
      <w:proofErr w:type="spellStart"/>
      <w:r w:rsidRPr="00D57EC1">
        <w:rPr>
          <w:rFonts w:ascii="Times New Roman" w:hAnsi="Times New Roman"/>
          <w:sz w:val="24"/>
          <w:szCs w:val="24"/>
        </w:rPr>
        <w:t>kb</w:t>
      </w:r>
      <w:proofErr w:type="spellEnd"/>
      <w:r w:rsidRPr="00D57EC1">
        <w:rPr>
          <w:rFonts w:ascii="Times New Roman" w:hAnsi="Times New Roman"/>
          <w:sz w:val="24"/>
          <w:szCs w:val="24"/>
        </w:rPr>
        <w:t>/s,</w:t>
      </w:r>
    </w:p>
    <w:p w14:paraId="303E14FD" w14:textId="77777777" w:rsidR="00F35A45" w:rsidRPr="00D57EC1" w:rsidRDefault="00F35A45" w:rsidP="00F046F9">
      <w:pPr>
        <w:pStyle w:val="Akapitzlist"/>
        <w:numPr>
          <w:ilvl w:val="0"/>
          <w:numId w:val="47"/>
        </w:numPr>
        <w:spacing w:line="276" w:lineRule="auto"/>
        <w:rPr>
          <w:rFonts w:ascii="Times New Roman" w:hAnsi="Times New Roman"/>
          <w:sz w:val="24"/>
          <w:szCs w:val="24"/>
        </w:rPr>
      </w:pPr>
      <w:r w:rsidRPr="00D57EC1">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58B7ED13" w14:textId="77777777" w:rsidR="00F35A45" w:rsidRPr="00D57EC1" w:rsidRDefault="00F35A45" w:rsidP="00F046F9">
      <w:pPr>
        <w:pStyle w:val="Akapitzlist"/>
        <w:numPr>
          <w:ilvl w:val="0"/>
          <w:numId w:val="47"/>
        </w:numPr>
        <w:spacing w:line="276" w:lineRule="auto"/>
        <w:rPr>
          <w:rFonts w:ascii="Times New Roman" w:hAnsi="Times New Roman"/>
          <w:sz w:val="24"/>
          <w:szCs w:val="24"/>
        </w:rPr>
      </w:pPr>
      <w:r w:rsidRPr="00D57EC1">
        <w:rPr>
          <w:rFonts w:ascii="Times New Roman" w:hAnsi="Times New Roman"/>
          <w:sz w:val="24"/>
          <w:szCs w:val="24"/>
        </w:rPr>
        <w:t>zainstalowana dowolna przeglądarka internetowa, w przypadku Internet Explorer minimalnie wersja 10 0.,</w:t>
      </w:r>
    </w:p>
    <w:p w14:paraId="230ED077" w14:textId="77777777" w:rsidR="00F35A45" w:rsidRPr="00D57EC1" w:rsidRDefault="00F35A45" w:rsidP="00F046F9">
      <w:pPr>
        <w:pStyle w:val="Akapitzlist"/>
        <w:numPr>
          <w:ilvl w:val="0"/>
          <w:numId w:val="47"/>
        </w:numPr>
        <w:spacing w:line="276" w:lineRule="auto"/>
        <w:rPr>
          <w:rFonts w:ascii="Times New Roman" w:hAnsi="Times New Roman"/>
          <w:sz w:val="24"/>
          <w:szCs w:val="24"/>
        </w:rPr>
      </w:pPr>
      <w:r w:rsidRPr="00D57EC1">
        <w:rPr>
          <w:rFonts w:ascii="Times New Roman" w:hAnsi="Times New Roman"/>
          <w:sz w:val="24"/>
          <w:szCs w:val="24"/>
        </w:rPr>
        <w:t>włączona obsługa JavaScript,</w:t>
      </w:r>
    </w:p>
    <w:p w14:paraId="0A60218D" w14:textId="77777777" w:rsidR="00F35A45" w:rsidRPr="00D57EC1" w:rsidRDefault="00F35A45" w:rsidP="00F046F9">
      <w:pPr>
        <w:pStyle w:val="Akapitzlist"/>
        <w:numPr>
          <w:ilvl w:val="0"/>
          <w:numId w:val="47"/>
        </w:numPr>
        <w:spacing w:line="276" w:lineRule="auto"/>
        <w:rPr>
          <w:rFonts w:ascii="Times New Roman" w:hAnsi="Times New Roman"/>
          <w:sz w:val="24"/>
          <w:szCs w:val="24"/>
        </w:rPr>
      </w:pPr>
      <w:r w:rsidRPr="00D57EC1">
        <w:rPr>
          <w:rFonts w:ascii="Times New Roman" w:hAnsi="Times New Roman"/>
          <w:sz w:val="24"/>
          <w:szCs w:val="24"/>
        </w:rPr>
        <w:t xml:space="preserve">zainstalowany program Adobe </w:t>
      </w:r>
      <w:proofErr w:type="spellStart"/>
      <w:r w:rsidRPr="00D57EC1">
        <w:rPr>
          <w:rFonts w:ascii="Times New Roman" w:hAnsi="Times New Roman"/>
          <w:sz w:val="24"/>
          <w:szCs w:val="24"/>
        </w:rPr>
        <w:t>Acrobat</w:t>
      </w:r>
      <w:proofErr w:type="spellEnd"/>
      <w:r w:rsidRPr="00D57EC1">
        <w:rPr>
          <w:rFonts w:ascii="Times New Roman" w:hAnsi="Times New Roman"/>
          <w:sz w:val="24"/>
          <w:szCs w:val="24"/>
        </w:rPr>
        <w:t xml:space="preserve"> Reader lub inny obsługujący format plików pdf,</w:t>
      </w:r>
    </w:p>
    <w:p w14:paraId="24F3DA2B" w14:textId="4B8A71E2" w:rsidR="00F35A45" w:rsidRPr="00D57EC1" w:rsidRDefault="001B3AAE" w:rsidP="00F046F9">
      <w:pPr>
        <w:pStyle w:val="Akapitzlist"/>
        <w:numPr>
          <w:ilvl w:val="0"/>
          <w:numId w:val="47"/>
        </w:numPr>
        <w:spacing w:line="276" w:lineRule="auto"/>
        <w:rPr>
          <w:rFonts w:ascii="Times New Roman" w:hAnsi="Times New Roman"/>
          <w:sz w:val="24"/>
          <w:szCs w:val="24"/>
        </w:rPr>
      </w:pPr>
      <w:r>
        <w:rPr>
          <w:rFonts w:ascii="Times New Roman" w:hAnsi="Times New Roman"/>
          <w:sz w:val="24"/>
          <w:szCs w:val="24"/>
        </w:rPr>
        <w:t>s</w:t>
      </w:r>
      <w:r w:rsidR="00F35A45" w:rsidRPr="00D57EC1">
        <w:rPr>
          <w:rFonts w:ascii="Times New Roman" w:hAnsi="Times New Roman"/>
          <w:sz w:val="24"/>
          <w:szCs w:val="24"/>
        </w:rPr>
        <w:t>zyfrowanie na platformazakupowa.pl odbywa się za pomocą protokołu TLS 1.3.</w:t>
      </w:r>
    </w:p>
    <w:p w14:paraId="3A056316" w14:textId="3CB87724" w:rsidR="00F35A45" w:rsidRDefault="001B3AAE" w:rsidP="00F046F9">
      <w:pPr>
        <w:pStyle w:val="Akapitzlist"/>
        <w:numPr>
          <w:ilvl w:val="0"/>
          <w:numId w:val="47"/>
        </w:numPr>
        <w:spacing w:line="276" w:lineRule="auto"/>
        <w:rPr>
          <w:rFonts w:ascii="Times New Roman" w:hAnsi="Times New Roman"/>
          <w:sz w:val="24"/>
          <w:szCs w:val="24"/>
        </w:rPr>
      </w:pPr>
      <w:r>
        <w:rPr>
          <w:rFonts w:ascii="Times New Roman" w:hAnsi="Times New Roman"/>
          <w:sz w:val="24"/>
          <w:szCs w:val="24"/>
        </w:rPr>
        <w:t>o</w:t>
      </w:r>
      <w:r w:rsidR="00F35A45" w:rsidRPr="00D57EC1">
        <w:rPr>
          <w:rFonts w:ascii="Times New Roman" w:hAnsi="Times New Roman"/>
          <w:sz w:val="24"/>
          <w:szCs w:val="24"/>
        </w:rPr>
        <w:t>znaczenie czasu odbioru danych przez platformę zakupową stanowi datę oraz dokładny czas (</w:t>
      </w:r>
      <w:proofErr w:type="spellStart"/>
      <w:r w:rsidR="00F35A45" w:rsidRPr="00D57EC1">
        <w:rPr>
          <w:rFonts w:ascii="Times New Roman" w:hAnsi="Times New Roman"/>
          <w:sz w:val="24"/>
          <w:szCs w:val="24"/>
        </w:rPr>
        <w:t>hh:mm:ss</w:t>
      </w:r>
      <w:proofErr w:type="spellEnd"/>
      <w:r w:rsidR="00F35A45" w:rsidRPr="00D57EC1">
        <w:rPr>
          <w:rFonts w:ascii="Times New Roman" w:hAnsi="Times New Roman"/>
          <w:sz w:val="24"/>
          <w:szCs w:val="24"/>
        </w:rPr>
        <w:t>) generowany według czasu lokalnego serwera synchronizowanego</w:t>
      </w:r>
      <w:r w:rsidR="00F35A45" w:rsidRPr="00D57EC1">
        <w:rPr>
          <w:rFonts w:ascii="Times New Roman" w:hAnsi="Times New Roman"/>
          <w:sz w:val="24"/>
          <w:szCs w:val="24"/>
        </w:rPr>
        <w:br/>
        <w:t>z zegarem Głównego Urzędu Miar.</w:t>
      </w:r>
    </w:p>
    <w:p w14:paraId="470E0583" w14:textId="77777777" w:rsidR="00991414" w:rsidRPr="00991414" w:rsidRDefault="00991414" w:rsidP="00991414">
      <w:pPr>
        <w:spacing w:line="276" w:lineRule="auto"/>
        <w:rPr>
          <w:sz w:val="10"/>
          <w:szCs w:val="10"/>
        </w:rPr>
      </w:pPr>
    </w:p>
    <w:p w14:paraId="7BB7170F" w14:textId="31DFE182" w:rsidR="00F35A45" w:rsidRPr="00D57EC1" w:rsidRDefault="00F35A45" w:rsidP="00F046F9">
      <w:pPr>
        <w:pStyle w:val="Akapitzlist"/>
        <w:widowControl w:val="0"/>
        <w:numPr>
          <w:ilvl w:val="1"/>
          <w:numId w:val="44"/>
        </w:numPr>
        <w:suppressAutoHyphens/>
        <w:spacing w:line="276" w:lineRule="auto"/>
        <w:ind w:left="720"/>
        <w:outlineLvl w:val="3"/>
        <w:rPr>
          <w:rFonts w:ascii="Times New Roman" w:hAnsi="Times New Roman"/>
          <w:sz w:val="24"/>
          <w:szCs w:val="24"/>
        </w:rPr>
      </w:pPr>
      <w:r w:rsidRPr="00D57EC1">
        <w:rPr>
          <w:rFonts w:ascii="Times New Roman" w:hAnsi="Times New Roman"/>
          <w:sz w:val="24"/>
          <w:szCs w:val="24"/>
        </w:rPr>
        <w:t xml:space="preserve">Wykonawca, przystępując do </w:t>
      </w:r>
      <w:r w:rsidR="0020285E">
        <w:rPr>
          <w:rFonts w:ascii="Times New Roman" w:hAnsi="Times New Roman"/>
          <w:sz w:val="24"/>
          <w:szCs w:val="24"/>
        </w:rPr>
        <w:t>P</w:t>
      </w:r>
      <w:r w:rsidR="0020285E" w:rsidRPr="00D57EC1">
        <w:rPr>
          <w:rFonts w:ascii="Times New Roman" w:hAnsi="Times New Roman"/>
          <w:sz w:val="24"/>
          <w:szCs w:val="24"/>
        </w:rPr>
        <w:t>ostępowania</w:t>
      </w:r>
      <w:r w:rsidRPr="00D57EC1">
        <w:rPr>
          <w:rFonts w:ascii="Times New Roman" w:hAnsi="Times New Roman"/>
          <w:sz w:val="24"/>
          <w:szCs w:val="24"/>
        </w:rPr>
        <w:t>:</w:t>
      </w:r>
    </w:p>
    <w:p w14:paraId="39FC9302" w14:textId="77777777" w:rsidR="00F35A45" w:rsidRPr="00D57EC1" w:rsidRDefault="00F35A45" w:rsidP="00945E08">
      <w:pPr>
        <w:pStyle w:val="Akapitzlist"/>
        <w:widowControl w:val="0"/>
        <w:numPr>
          <w:ilvl w:val="0"/>
          <w:numId w:val="40"/>
        </w:numPr>
        <w:suppressAutoHyphens/>
        <w:spacing w:line="276" w:lineRule="auto"/>
        <w:ind w:left="993" w:hanging="284"/>
        <w:outlineLvl w:val="3"/>
        <w:rPr>
          <w:rFonts w:ascii="Times New Roman" w:hAnsi="Times New Roman"/>
          <w:sz w:val="24"/>
          <w:szCs w:val="24"/>
        </w:rPr>
      </w:pPr>
      <w:r w:rsidRPr="00D57EC1">
        <w:rPr>
          <w:rFonts w:ascii="Times New Roman" w:hAnsi="Times New Roman"/>
          <w:sz w:val="24"/>
          <w:szCs w:val="24"/>
        </w:rPr>
        <w:t>akceptuje warunki korzystania z Platformy określone w Regulaminie zamieszczonym na stronie internetowej pod</w:t>
      </w:r>
      <w:r w:rsidRPr="00D57EC1">
        <w:rPr>
          <w:rFonts w:ascii="Times New Roman" w:eastAsia="Calibri" w:hAnsi="Times New Roman"/>
          <w:sz w:val="24"/>
          <w:szCs w:val="24"/>
          <w:lang w:eastAsia="en-US"/>
        </w:rPr>
        <w:t xml:space="preserve"> adresem: https://platformazakupowa.pl/strona/1-regulamin</w:t>
      </w:r>
      <w:r w:rsidRPr="00D57EC1">
        <w:rPr>
          <w:rFonts w:ascii="Times New Roman" w:hAnsi="Times New Roman"/>
          <w:sz w:val="24"/>
          <w:szCs w:val="24"/>
        </w:rPr>
        <w:br/>
        <w:t>w zakładce „Regulamin” oraz uznaje go za wiążący,</w:t>
      </w:r>
    </w:p>
    <w:p w14:paraId="29A0979C" w14:textId="0BBF67F0" w:rsidR="00F35A45" w:rsidRDefault="00F35A45" w:rsidP="00945E08">
      <w:pPr>
        <w:pStyle w:val="Akapitzlist"/>
        <w:widowControl w:val="0"/>
        <w:numPr>
          <w:ilvl w:val="0"/>
          <w:numId w:val="40"/>
        </w:numPr>
        <w:suppressAutoHyphens/>
        <w:spacing w:line="276" w:lineRule="auto"/>
        <w:ind w:left="993" w:hanging="284"/>
        <w:outlineLvl w:val="3"/>
        <w:rPr>
          <w:rFonts w:ascii="Times New Roman" w:hAnsi="Times New Roman"/>
          <w:sz w:val="24"/>
          <w:szCs w:val="24"/>
        </w:rPr>
      </w:pPr>
      <w:r w:rsidRPr="00D57EC1">
        <w:rPr>
          <w:rFonts w:ascii="Times New Roman" w:hAnsi="Times New Roman"/>
          <w:sz w:val="24"/>
          <w:szCs w:val="24"/>
        </w:rPr>
        <w:t>zapoznał i stosuje się do Instrukcji składania ofert/wniosków dostępnej pod linkiem https://platformazakupowa.pl/strona/45-instrukcje.</w:t>
      </w:r>
    </w:p>
    <w:p w14:paraId="49031D15" w14:textId="77777777" w:rsidR="001B3AAE" w:rsidRPr="001B3AAE" w:rsidRDefault="001B3AAE" w:rsidP="001B3AAE">
      <w:pPr>
        <w:widowControl w:val="0"/>
        <w:suppressAutoHyphens/>
        <w:spacing w:line="276" w:lineRule="auto"/>
        <w:outlineLvl w:val="3"/>
        <w:rPr>
          <w:sz w:val="10"/>
          <w:szCs w:val="10"/>
        </w:rPr>
      </w:pPr>
    </w:p>
    <w:p w14:paraId="10E4F405" w14:textId="5E5EB25D" w:rsidR="00F35A45" w:rsidRPr="00D57EC1" w:rsidRDefault="00F35A45" w:rsidP="00F046F9">
      <w:pPr>
        <w:pStyle w:val="Akapitzlist"/>
        <w:widowControl w:val="0"/>
        <w:numPr>
          <w:ilvl w:val="1"/>
          <w:numId w:val="44"/>
        </w:numPr>
        <w:suppressAutoHyphens/>
        <w:spacing w:line="276" w:lineRule="auto"/>
        <w:ind w:left="720"/>
        <w:outlineLvl w:val="3"/>
        <w:rPr>
          <w:rFonts w:ascii="Times New Roman" w:hAnsi="Times New Roman"/>
          <w:sz w:val="24"/>
          <w:szCs w:val="24"/>
        </w:rPr>
      </w:pPr>
      <w:r w:rsidRPr="00D57EC1">
        <w:rPr>
          <w:rFonts w:ascii="Times New Roman" w:hAnsi="Times New Roman"/>
          <w:sz w:val="24"/>
          <w:szCs w:val="24"/>
        </w:rPr>
        <w:t>Zamawiający nie ponosi odpowiedzialności za złożenie oferty w sposób niezgodny</w:t>
      </w:r>
      <w:r w:rsidRPr="00D57EC1">
        <w:rPr>
          <w:rFonts w:ascii="Times New Roman" w:hAnsi="Times New Roman"/>
          <w:sz w:val="24"/>
          <w:szCs w:val="24"/>
        </w:rPr>
        <w:br/>
        <w:t>z Instrukcją korzystania z Platformy, w szczególności za sytuację, gdy Zamawiający zapozna się</w:t>
      </w:r>
      <w:r w:rsidRPr="00D57EC1">
        <w:rPr>
          <w:rFonts w:ascii="Times New Roman" w:hAnsi="Times New Roman"/>
          <w:sz w:val="24"/>
          <w:szCs w:val="24"/>
        </w:rPr>
        <w:br/>
        <w:t xml:space="preserve">z treścią oferty przed upływem terminu składania ofert (np. złożenie oferty w zakładce „Wyślij wiadomość do </w:t>
      </w:r>
      <w:r w:rsidR="00762B09" w:rsidRPr="00D57EC1">
        <w:rPr>
          <w:rFonts w:ascii="Times New Roman" w:hAnsi="Times New Roman"/>
          <w:sz w:val="24"/>
          <w:szCs w:val="24"/>
        </w:rPr>
        <w:t>Z</w:t>
      </w:r>
      <w:r w:rsidRPr="00D57EC1">
        <w:rPr>
          <w:rFonts w:ascii="Times New Roman" w:hAnsi="Times New Roman"/>
          <w:sz w:val="24"/>
          <w:szCs w:val="24"/>
        </w:rPr>
        <w:t xml:space="preserve">amawiającego”). Taka oferta zostanie uznana przez Zamawiającego za ofertę handlową i nie będzie brana pod uwagę w </w:t>
      </w:r>
      <w:r w:rsidR="0020285E">
        <w:rPr>
          <w:rFonts w:ascii="Times New Roman" w:hAnsi="Times New Roman"/>
          <w:sz w:val="24"/>
          <w:szCs w:val="24"/>
        </w:rPr>
        <w:t>P</w:t>
      </w:r>
      <w:r w:rsidRPr="00D57EC1">
        <w:rPr>
          <w:rFonts w:ascii="Times New Roman" w:hAnsi="Times New Roman"/>
          <w:sz w:val="24"/>
          <w:szCs w:val="24"/>
        </w:rPr>
        <w:t xml:space="preserve">ostępowaniu, ponieważ nie został spełniony obowiązek narzucony w art. 221 </w:t>
      </w:r>
      <w:r w:rsidR="0001290B">
        <w:rPr>
          <w:rFonts w:ascii="Times New Roman" w:hAnsi="Times New Roman"/>
          <w:sz w:val="24"/>
          <w:szCs w:val="24"/>
        </w:rPr>
        <w:t>u</w:t>
      </w:r>
      <w:r w:rsidR="0020285E" w:rsidRPr="00D57EC1">
        <w:rPr>
          <w:rFonts w:ascii="Times New Roman" w:hAnsi="Times New Roman"/>
          <w:sz w:val="24"/>
          <w:szCs w:val="24"/>
        </w:rPr>
        <w:t xml:space="preserve">stawy </w:t>
      </w:r>
      <w:proofErr w:type="spellStart"/>
      <w:r w:rsidRPr="00D57EC1">
        <w:rPr>
          <w:rFonts w:ascii="Times New Roman" w:hAnsi="Times New Roman"/>
          <w:sz w:val="24"/>
          <w:szCs w:val="24"/>
        </w:rPr>
        <w:t>Pzp</w:t>
      </w:r>
      <w:proofErr w:type="spellEnd"/>
      <w:r w:rsidRPr="00D57EC1">
        <w:rPr>
          <w:rFonts w:ascii="Times New Roman" w:hAnsi="Times New Roman"/>
          <w:sz w:val="24"/>
          <w:szCs w:val="24"/>
        </w:rPr>
        <w:t>.</w:t>
      </w:r>
    </w:p>
    <w:p w14:paraId="3A722E12" w14:textId="7CDC8835" w:rsidR="00F35A45" w:rsidRPr="00D57EC1" w:rsidRDefault="00F35A45" w:rsidP="00F046F9">
      <w:pPr>
        <w:pStyle w:val="Akapitzlist"/>
        <w:numPr>
          <w:ilvl w:val="1"/>
          <w:numId w:val="44"/>
        </w:numPr>
        <w:spacing w:line="276" w:lineRule="auto"/>
        <w:ind w:left="720"/>
        <w:rPr>
          <w:rFonts w:ascii="Times New Roman" w:hAnsi="Times New Roman"/>
          <w:sz w:val="24"/>
          <w:szCs w:val="24"/>
        </w:rPr>
      </w:pPr>
      <w:r w:rsidRPr="00D57EC1">
        <w:rPr>
          <w:rFonts w:ascii="Times New Roman" w:hAnsi="Times New Roman"/>
          <w:sz w:val="24"/>
          <w:szCs w:val="24"/>
        </w:rPr>
        <w:lastRenderedPageBreak/>
        <w:t xml:space="preserve">Zamawiający informuje, że instrukcje korzystania z Platformy dotyczące w szczególności logowania, składania wniosków o wyjaśnienie treści SWZ, składania ofert oraz innych czynności podejmowanych w postępowaniu przy użyciu </w:t>
      </w:r>
      <w:r w:rsidR="0020285E">
        <w:rPr>
          <w:rFonts w:ascii="Times New Roman" w:hAnsi="Times New Roman"/>
          <w:sz w:val="24"/>
          <w:szCs w:val="24"/>
        </w:rPr>
        <w:t>Platformy</w:t>
      </w:r>
      <w:r w:rsidRPr="00D57EC1">
        <w:rPr>
          <w:rFonts w:ascii="Times New Roman" w:hAnsi="Times New Roman"/>
          <w:sz w:val="24"/>
          <w:szCs w:val="24"/>
        </w:rPr>
        <w:t xml:space="preserve"> znajdują się w zakładce „Instrukcje dla Wykonawców" na stronie internetowej pod adresem: https://platformazakupowa.pl/strona/45-instrukcje</w:t>
      </w:r>
      <w:r w:rsidR="00DF7284">
        <w:rPr>
          <w:rFonts w:ascii="Times New Roman" w:hAnsi="Times New Roman"/>
          <w:sz w:val="24"/>
          <w:szCs w:val="24"/>
        </w:rPr>
        <w:t>.</w:t>
      </w:r>
    </w:p>
    <w:p w14:paraId="495E429A" w14:textId="77777777" w:rsidR="00F35A45" w:rsidRPr="00D57EC1" w:rsidRDefault="00F35A45" w:rsidP="00F046F9">
      <w:pPr>
        <w:pStyle w:val="Akapitzlist"/>
        <w:widowControl w:val="0"/>
        <w:numPr>
          <w:ilvl w:val="1"/>
          <w:numId w:val="44"/>
        </w:numPr>
        <w:suppressAutoHyphens/>
        <w:autoSpaceDE w:val="0"/>
        <w:autoSpaceDN w:val="0"/>
        <w:adjustRightInd w:val="0"/>
        <w:spacing w:line="276" w:lineRule="auto"/>
        <w:ind w:left="720"/>
        <w:outlineLvl w:val="3"/>
        <w:rPr>
          <w:rFonts w:ascii="Times New Roman" w:hAnsi="Times New Roman"/>
          <w:sz w:val="24"/>
          <w:szCs w:val="24"/>
        </w:rPr>
      </w:pPr>
      <w:r w:rsidRPr="00D57EC1">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402DF486" w14:textId="0AF2A81E" w:rsidR="00F35A45" w:rsidRPr="00D57EC1" w:rsidRDefault="00F35A45" w:rsidP="00F046F9">
      <w:pPr>
        <w:pStyle w:val="Akapitzlist"/>
        <w:widowControl w:val="0"/>
        <w:numPr>
          <w:ilvl w:val="1"/>
          <w:numId w:val="44"/>
        </w:numPr>
        <w:suppressAutoHyphens/>
        <w:autoSpaceDE w:val="0"/>
        <w:autoSpaceDN w:val="0"/>
        <w:adjustRightInd w:val="0"/>
        <w:spacing w:line="276" w:lineRule="auto"/>
        <w:ind w:left="720"/>
        <w:outlineLvl w:val="3"/>
        <w:rPr>
          <w:rFonts w:ascii="Times New Roman" w:hAnsi="Times New Roman"/>
          <w:sz w:val="24"/>
          <w:szCs w:val="24"/>
        </w:rPr>
      </w:pPr>
      <w:r w:rsidRPr="00D57EC1">
        <w:rPr>
          <w:rFonts w:ascii="Times New Roman" w:hAnsi="Times New Roman"/>
          <w:sz w:val="24"/>
          <w:szCs w:val="24"/>
        </w:rPr>
        <w:t>Formaty plików wykorzystywanych przez Wykonawców powinny być zgodne z</w:t>
      </w:r>
      <w:r w:rsidRPr="00D57EC1">
        <w:rPr>
          <w:rFonts w:ascii="Times New Roman" w:eastAsia="Calibri" w:hAnsi="Times New Roman"/>
          <w:color w:val="FF0000"/>
          <w:sz w:val="24"/>
          <w:szCs w:val="24"/>
          <w:lang w:eastAsia="en-US"/>
        </w:rPr>
        <w:t xml:space="preserve">  </w:t>
      </w:r>
      <w:r w:rsidRPr="00D57EC1">
        <w:rPr>
          <w:rFonts w:ascii="Times New Roman" w:eastAsia="Calibri" w:hAnsi="Times New Roman"/>
          <w:sz w:val="24"/>
          <w:szCs w:val="24"/>
          <w:lang w:eastAsia="en-US"/>
        </w:rPr>
        <w:t xml:space="preserve">Obwieszczeniem Prezesa Rady Ministrów z dnia 9 listopada 2017 r. </w:t>
      </w:r>
      <w:r w:rsidRPr="00DF7284">
        <w:rPr>
          <w:rFonts w:ascii="Times New Roman" w:eastAsia="Calibri" w:hAnsi="Times New Roman"/>
          <w:sz w:val="24"/>
          <w:szCs w:val="24"/>
          <w:lang w:eastAsia="en-US"/>
        </w:rPr>
        <w:t>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73415C" w:rsidRPr="00DF7284">
        <w:rPr>
          <w:rFonts w:ascii="Times New Roman" w:eastAsia="Calibri" w:hAnsi="Times New Roman"/>
          <w:sz w:val="24"/>
          <w:szCs w:val="24"/>
          <w:lang w:eastAsia="en-US"/>
        </w:rPr>
        <w:t>.</w:t>
      </w:r>
    </w:p>
    <w:p w14:paraId="3E0A85B5" w14:textId="77777777" w:rsidR="00F35A45" w:rsidRPr="00D57EC1" w:rsidRDefault="00F35A45" w:rsidP="00F046F9">
      <w:pPr>
        <w:pStyle w:val="Akapitzlist"/>
        <w:widowControl w:val="0"/>
        <w:numPr>
          <w:ilvl w:val="1"/>
          <w:numId w:val="44"/>
        </w:numPr>
        <w:suppressAutoHyphens/>
        <w:autoSpaceDE w:val="0"/>
        <w:autoSpaceDN w:val="0"/>
        <w:adjustRightInd w:val="0"/>
        <w:spacing w:line="276" w:lineRule="auto"/>
        <w:ind w:left="720"/>
        <w:outlineLvl w:val="3"/>
        <w:rPr>
          <w:rFonts w:ascii="Times New Roman" w:hAnsi="Times New Roman"/>
          <w:sz w:val="24"/>
          <w:szCs w:val="24"/>
        </w:rPr>
      </w:pPr>
      <w:r w:rsidRPr="00D57EC1">
        <w:rPr>
          <w:rFonts w:ascii="Times New Roman" w:hAnsi="Times New Roman"/>
          <w:sz w:val="24"/>
          <w:szCs w:val="24"/>
        </w:rPr>
        <w:t>Zamawiający rekomenduje wykorzystanie formatów: .pdf .</w:t>
      </w:r>
      <w:proofErr w:type="spellStart"/>
      <w:r w:rsidRPr="00D57EC1">
        <w:rPr>
          <w:rFonts w:ascii="Times New Roman" w:hAnsi="Times New Roman"/>
          <w:sz w:val="24"/>
          <w:szCs w:val="24"/>
        </w:rPr>
        <w:t>doc</w:t>
      </w:r>
      <w:proofErr w:type="spellEnd"/>
      <w:r w:rsidRPr="00D57EC1">
        <w:rPr>
          <w:rFonts w:ascii="Times New Roman" w:hAnsi="Times New Roman"/>
          <w:sz w:val="24"/>
          <w:szCs w:val="24"/>
        </w:rPr>
        <w:t xml:space="preserve"> .</w:t>
      </w:r>
      <w:proofErr w:type="spellStart"/>
      <w:r w:rsidRPr="00D57EC1">
        <w:rPr>
          <w:rFonts w:ascii="Times New Roman" w:hAnsi="Times New Roman"/>
          <w:sz w:val="24"/>
          <w:szCs w:val="24"/>
        </w:rPr>
        <w:t>docx</w:t>
      </w:r>
      <w:proofErr w:type="spellEnd"/>
      <w:r w:rsidRPr="00D57EC1">
        <w:rPr>
          <w:rFonts w:ascii="Times New Roman" w:hAnsi="Times New Roman"/>
          <w:sz w:val="24"/>
          <w:szCs w:val="24"/>
        </w:rPr>
        <w:t xml:space="preserve"> .xls .</w:t>
      </w:r>
      <w:proofErr w:type="spellStart"/>
      <w:r w:rsidRPr="00D57EC1">
        <w:rPr>
          <w:rFonts w:ascii="Times New Roman" w:hAnsi="Times New Roman"/>
          <w:sz w:val="24"/>
          <w:szCs w:val="24"/>
        </w:rPr>
        <w:t>xlsx</w:t>
      </w:r>
      <w:proofErr w:type="spellEnd"/>
      <w:r w:rsidRPr="00D57EC1">
        <w:rPr>
          <w:rFonts w:ascii="Times New Roman" w:hAnsi="Times New Roman"/>
          <w:sz w:val="24"/>
          <w:szCs w:val="24"/>
        </w:rPr>
        <w:t xml:space="preserve"> .jpg (.</w:t>
      </w:r>
      <w:proofErr w:type="spellStart"/>
      <w:r w:rsidRPr="00D57EC1">
        <w:rPr>
          <w:rFonts w:ascii="Times New Roman" w:hAnsi="Times New Roman"/>
          <w:sz w:val="24"/>
          <w:szCs w:val="24"/>
        </w:rPr>
        <w:t>jpeg</w:t>
      </w:r>
      <w:proofErr w:type="spellEnd"/>
      <w:r w:rsidRPr="00D57EC1">
        <w:rPr>
          <w:rFonts w:ascii="Times New Roman" w:hAnsi="Times New Roman"/>
          <w:sz w:val="24"/>
          <w:szCs w:val="24"/>
        </w:rPr>
        <w:t xml:space="preserve">) </w:t>
      </w:r>
      <w:r w:rsidRPr="00D57EC1">
        <w:rPr>
          <w:rFonts w:ascii="Times New Roman" w:hAnsi="Times New Roman"/>
          <w:sz w:val="24"/>
          <w:szCs w:val="24"/>
        </w:rPr>
        <w:br/>
        <w:t>ze szczególnym wskazaniem na .pdf.</w:t>
      </w:r>
    </w:p>
    <w:p w14:paraId="34B8401B" w14:textId="77777777" w:rsidR="00F35A45" w:rsidRPr="00D57EC1" w:rsidRDefault="00F35A45" w:rsidP="00F046F9">
      <w:pPr>
        <w:pStyle w:val="Akapitzlist"/>
        <w:widowControl w:val="0"/>
        <w:numPr>
          <w:ilvl w:val="1"/>
          <w:numId w:val="44"/>
        </w:numPr>
        <w:suppressAutoHyphens/>
        <w:autoSpaceDE w:val="0"/>
        <w:autoSpaceDN w:val="0"/>
        <w:adjustRightInd w:val="0"/>
        <w:spacing w:line="276" w:lineRule="auto"/>
        <w:ind w:left="720"/>
        <w:outlineLvl w:val="3"/>
        <w:rPr>
          <w:rFonts w:ascii="Times New Roman" w:hAnsi="Times New Roman"/>
          <w:sz w:val="24"/>
          <w:szCs w:val="24"/>
        </w:rPr>
      </w:pPr>
      <w:r w:rsidRPr="00D57EC1">
        <w:rPr>
          <w:rFonts w:ascii="Times New Roman" w:hAnsi="Times New Roman"/>
          <w:sz w:val="24"/>
          <w:szCs w:val="24"/>
        </w:rPr>
        <w:t xml:space="preserve">W celu ewentualnej kompresji danych Zamawiający rekomenduje wykorzystanie jednego </w:t>
      </w:r>
      <w:r w:rsidRPr="00D57EC1">
        <w:rPr>
          <w:rFonts w:ascii="Times New Roman" w:hAnsi="Times New Roman"/>
          <w:sz w:val="24"/>
          <w:szCs w:val="24"/>
        </w:rPr>
        <w:br/>
        <w:t>z rozszerzeń:</w:t>
      </w:r>
    </w:p>
    <w:p w14:paraId="1B800D00" w14:textId="3C612DE9" w:rsidR="00F35A45" w:rsidRPr="00D57EC1" w:rsidRDefault="00DF7284" w:rsidP="00F35A45">
      <w:pPr>
        <w:pStyle w:val="Akapitzlist"/>
        <w:widowControl w:val="0"/>
        <w:suppressAutoHyphens/>
        <w:autoSpaceDE w:val="0"/>
        <w:autoSpaceDN w:val="0"/>
        <w:adjustRightInd w:val="0"/>
        <w:spacing w:line="276" w:lineRule="auto"/>
        <w:outlineLvl w:val="3"/>
        <w:rPr>
          <w:rFonts w:ascii="Times New Roman" w:hAnsi="Times New Roman"/>
          <w:sz w:val="24"/>
          <w:szCs w:val="24"/>
        </w:rPr>
      </w:pPr>
      <w:r>
        <w:rPr>
          <w:rFonts w:ascii="Times New Roman" w:hAnsi="Times New Roman"/>
          <w:sz w:val="24"/>
          <w:szCs w:val="24"/>
        </w:rPr>
        <w:t>1</w:t>
      </w:r>
      <w:r w:rsidR="00F35A45" w:rsidRPr="00D57EC1">
        <w:rPr>
          <w:rFonts w:ascii="Times New Roman" w:hAnsi="Times New Roman"/>
          <w:sz w:val="24"/>
          <w:szCs w:val="24"/>
        </w:rPr>
        <w:t>) .zip,</w:t>
      </w:r>
    </w:p>
    <w:p w14:paraId="3F64777C" w14:textId="78D02964" w:rsidR="00861D5E" w:rsidRDefault="00DF7284" w:rsidP="00861D5E">
      <w:pPr>
        <w:pStyle w:val="Akapitzlist"/>
        <w:widowControl w:val="0"/>
        <w:suppressAutoHyphens/>
        <w:autoSpaceDE w:val="0"/>
        <w:autoSpaceDN w:val="0"/>
        <w:adjustRightInd w:val="0"/>
        <w:spacing w:line="276" w:lineRule="auto"/>
        <w:outlineLvl w:val="3"/>
        <w:rPr>
          <w:rFonts w:ascii="Times New Roman" w:hAnsi="Times New Roman"/>
          <w:sz w:val="24"/>
          <w:szCs w:val="24"/>
        </w:rPr>
      </w:pPr>
      <w:r>
        <w:rPr>
          <w:rFonts w:ascii="Times New Roman" w:hAnsi="Times New Roman"/>
          <w:sz w:val="24"/>
          <w:szCs w:val="24"/>
        </w:rPr>
        <w:t>2</w:t>
      </w:r>
      <w:r w:rsidR="00F35A45" w:rsidRPr="00D57EC1">
        <w:rPr>
          <w:rFonts w:ascii="Times New Roman" w:hAnsi="Times New Roman"/>
          <w:sz w:val="24"/>
          <w:szCs w:val="24"/>
        </w:rPr>
        <w:t>) .7Z.</w:t>
      </w:r>
    </w:p>
    <w:p w14:paraId="64D0E726" w14:textId="77777777" w:rsidR="00861D5E" w:rsidRPr="00861D5E" w:rsidRDefault="00861D5E" w:rsidP="00861D5E">
      <w:pPr>
        <w:widowControl w:val="0"/>
        <w:suppressAutoHyphens/>
        <w:autoSpaceDE w:val="0"/>
        <w:autoSpaceDN w:val="0"/>
        <w:adjustRightInd w:val="0"/>
        <w:spacing w:line="276" w:lineRule="auto"/>
        <w:outlineLvl w:val="3"/>
        <w:rPr>
          <w:sz w:val="10"/>
          <w:szCs w:val="10"/>
        </w:rPr>
      </w:pPr>
    </w:p>
    <w:p w14:paraId="2599942F" w14:textId="77777777" w:rsidR="00F35A45" w:rsidRPr="00D57EC1" w:rsidRDefault="00F35A45" w:rsidP="00F046F9">
      <w:pPr>
        <w:pStyle w:val="Akapitzlist"/>
        <w:widowControl w:val="0"/>
        <w:numPr>
          <w:ilvl w:val="1"/>
          <w:numId w:val="44"/>
        </w:numPr>
        <w:suppressAutoHyphens/>
        <w:autoSpaceDE w:val="0"/>
        <w:autoSpaceDN w:val="0"/>
        <w:adjustRightInd w:val="0"/>
        <w:spacing w:line="276" w:lineRule="auto"/>
        <w:ind w:left="720"/>
        <w:outlineLvl w:val="3"/>
        <w:rPr>
          <w:rFonts w:ascii="Times New Roman" w:hAnsi="Times New Roman"/>
          <w:sz w:val="24"/>
          <w:szCs w:val="24"/>
        </w:rPr>
      </w:pPr>
      <w:r w:rsidRPr="00D57EC1">
        <w:rPr>
          <w:rFonts w:ascii="Times New Roman" w:hAnsi="Times New Roman"/>
          <w:sz w:val="24"/>
          <w:szCs w:val="24"/>
        </w:rPr>
        <w:t>Zamawiający zwraca uwagę na ograniczenia wielkości plików podpisywanych profilem zaufanym, który wynosi maksymalnie 10MB, oraz na ograniczenie wielkości plików podpisywanych</w:t>
      </w:r>
      <w:r w:rsidRPr="00D57EC1">
        <w:rPr>
          <w:rFonts w:ascii="Times New Roman" w:hAnsi="Times New Roman"/>
          <w:sz w:val="24"/>
          <w:szCs w:val="24"/>
        </w:rPr>
        <w:br/>
        <w:t xml:space="preserve">w aplikacji </w:t>
      </w:r>
      <w:proofErr w:type="spellStart"/>
      <w:r w:rsidRPr="00D57EC1">
        <w:rPr>
          <w:rFonts w:ascii="Times New Roman" w:hAnsi="Times New Roman"/>
          <w:sz w:val="24"/>
          <w:szCs w:val="24"/>
        </w:rPr>
        <w:t>eDoApp</w:t>
      </w:r>
      <w:proofErr w:type="spellEnd"/>
      <w:r w:rsidRPr="00D57EC1">
        <w:rPr>
          <w:rFonts w:ascii="Times New Roman" w:hAnsi="Times New Roman"/>
          <w:sz w:val="24"/>
          <w:szCs w:val="24"/>
        </w:rPr>
        <w:t xml:space="preserve"> służącej do składania podpisu osobistego, który wynosi maksymalnie 5MB.</w:t>
      </w:r>
    </w:p>
    <w:p w14:paraId="0FD69523" w14:textId="77777777" w:rsidR="00F35A45" w:rsidRPr="00D57EC1" w:rsidRDefault="00F35A45" w:rsidP="00F046F9">
      <w:pPr>
        <w:pStyle w:val="Akapitzlist"/>
        <w:widowControl w:val="0"/>
        <w:numPr>
          <w:ilvl w:val="1"/>
          <w:numId w:val="44"/>
        </w:numPr>
        <w:suppressAutoHyphens/>
        <w:autoSpaceDE w:val="0"/>
        <w:autoSpaceDN w:val="0"/>
        <w:adjustRightInd w:val="0"/>
        <w:spacing w:line="276" w:lineRule="auto"/>
        <w:ind w:left="720"/>
        <w:outlineLvl w:val="3"/>
        <w:rPr>
          <w:rFonts w:ascii="Times New Roman" w:hAnsi="Times New Roman"/>
          <w:sz w:val="24"/>
          <w:szCs w:val="24"/>
        </w:rPr>
      </w:pPr>
      <w:r w:rsidRPr="00D57EC1">
        <w:rPr>
          <w:rFonts w:ascii="Times New Roman" w:hAnsi="Times New Roman"/>
          <w:sz w:val="24"/>
          <w:szCs w:val="24"/>
        </w:rPr>
        <w:t xml:space="preserve">Ze względu na niskie ryzyko naruszenia integralności pliku oraz łatwiejszą weryfikację podpisu Zamawiający zaleca, w miarę możliwości, przekonwertowanie plików składających się na ofertę na format.pdf i opatrzenie ich podpisem kwalifikowanym  </w:t>
      </w:r>
      <w:proofErr w:type="spellStart"/>
      <w:r w:rsidRPr="00D57EC1">
        <w:rPr>
          <w:rFonts w:ascii="Times New Roman" w:hAnsi="Times New Roman"/>
          <w:sz w:val="24"/>
          <w:szCs w:val="24"/>
        </w:rPr>
        <w:t>PAdES</w:t>
      </w:r>
      <w:proofErr w:type="spellEnd"/>
      <w:r w:rsidRPr="00D57EC1">
        <w:rPr>
          <w:rFonts w:ascii="Times New Roman" w:hAnsi="Times New Roman"/>
          <w:sz w:val="24"/>
          <w:szCs w:val="24"/>
        </w:rPr>
        <w:t>.</w:t>
      </w:r>
    </w:p>
    <w:p w14:paraId="36240CD3" w14:textId="77777777" w:rsidR="00F35A45" w:rsidRPr="00D57EC1" w:rsidRDefault="00F35A45" w:rsidP="00F046F9">
      <w:pPr>
        <w:pStyle w:val="Akapitzlist"/>
        <w:widowControl w:val="0"/>
        <w:numPr>
          <w:ilvl w:val="1"/>
          <w:numId w:val="44"/>
        </w:numPr>
        <w:suppressAutoHyphens/>
        <w:autoSpaceDE w:val="0"/>
        <w:autoSpaceDN w:val="0"/>
        <w:adjustRightInd w:val="0"/>
        <w:spacing w:line="276" w:lineRule="auto"/>
        <w:ind w:left="720"/>
        <w:outlineLvl w:val="3"/>
        <w:rPr>
          <w:rFonts w:ascii="Times New Roman" w:hAnsi="Times New Roman"/>
          <w:sz w:val="24"/>
          <w:szCs w:val="24"/>
        </w:rPr>
      </w:pPr>
      <w:r w:rsidRPr="00D57EC1">
        <w:rPr>
          <w:rFonts w:ascii="Times New Roman" w:hAnsi="Times New Roman"/>
          <w:sz w:val="24"/>
          <w:szCs w:val="24"/>
        </w:rPr>
        <w:t xml:space="preserve">Pliki w innych formatach niż PDF zaleca się opatrzyć podpisem w formacie </w:t>
      </w:r>
      <w:proofErr w:type="spellStart"/>
      <w:r w:rsidRPr="00D57EC1">
        <w:rPr>
          <w:rFonts w:ascii="Times New Roman" w:hAnsi="Times New Roman"/>
          <w:sz w:val="24"/>
          <w:szCs w:val="24"/>
        </w:rPr>
        <w:t>XAdES</w:t>
      </w:r>
      <w:proofErr w:type="spellEnd"/>
      <w:r w:rsidRPr="00D57EC1">
        <w:rPr>
          <w:rFonts w:ascii="Times New Roman" w:hAnsi="Times New Roman"/>
          <w:sz w:val="24"/>
          <w:szCs w:val="24"/>
        </w:rPr>
        <w:t>. Wykonawca powinien pamiętać, aby plik z podpisem przekazywać łącznie z dokumentem podpisywanym.</w:t>
      </w:r>
      <w:r w:rsidRPr="00D57EC1">
        <w:rPr>
          <w:rFonts w:ascii="Times New Roman" w:hAnsi="Times New Roman"/>
          <w:sz w:val="24"/>
          <w:szCs w:val="24"/>
        </w:rPr>
        <w:br/>
        <w:t xml:space="preserve">W przypadku wykorzystania formatu podpisu </w:t>
      </w:r>
      <w:proofErr w:type="spellStart"/>
      <w:r w:rsidRPr="00D57EC1">
        <w:rPr>
          <w:rFonts w:ascii="Times New Roman" w:hAnsi="Times New Roman"/>
          <w:sz w:val="24"/>
          <w:szCs w:val="24"/>
        </w:rPr>
        <w:t>XAdES</w:t>
      </w:r>
      <w:proofErr w:type="spellEnd"/>
      <w:r w:rsidRPr="00D57EC1">
        <w:rPr>
          <w:rFonts w:ascii="Times New Roman" w:hAnsi="Times New Roman"/>
          <w:sz w:val="24"/>
          <w:szCs w:val="24"/>
        </w:rPr>
        <w:t xml:space="preserve"> zewnętrzny Zamawiający wymaga dołączenia odpowiedniej ilości plików, tj. podpisywanych plików z danymi oraz plików podpisu</w:t>
      </w:r>
      <w:r w:rsidRPr="00D57EC1">
        <w:rPr>
          <w:rFonts w:ascii="Times New Roman" w:hAnsi="Times New Roman"/>
          <w:sz w:val="24"/>
          <w:szCs w:val="24"/>
        </w:rPr>
        <w:br/>
        <w:t xml:space="preserve">w formacie </w:t>
      </w:r>
      <w:proofErr w:type="spellStart"/>
      <w:r w:rsidRPr="00D57EC1">
        <w:rPr>
          <w:rFonts w:ascii="Times New Roman" w:hAnsi="Times New Roman"/>
          <w:sz w:val="24"/>
          <w:szCs w:val="24"/>
        </w:rPr>
        <w:t>XAdES</w:t>
      </w:r>
      <w:proofErr w:type="spellEnd"/>
      <w:r w:rsidRPr="00D57EC1">
        <w:rPr>
          <w:rFonts w:ascii="Times New Roman" w:hAnsi="Times New Roman"/>
          <w:sz w:val="24"/>
          <w:szCs w:val="24"/>
        </w:rPr>
        <w:t>.</w:t>
      </w:r>
    </w:p>
    <w:p w14:paraId="200CBB78" w14:textId="77777777" w:rsidR="00F35A45" w:rsidRPr="00D57EC1" w:rsidRDefault="00F35A45" w:rsidP="00F046F9">
      <w:pPr>
        <w:pStyle w:val="Akapitzlist"/>
        <w:widowControl w:val="0"/>
        <w:numPr>
          <w:ilvl w:val="1"/>
          <w:numId w:val="44"/>
        </w:numPr>
        <w:suppressAutoHyphens/>
        <w:autoSpaceDE w:val="0"/>
        <w:autoSpaceDN w:val="0"/>
        <w:adjustRightInd w:val="0"/>
        <w:spacing w:line="276" w:lineRule="auto"/>
        <w:ind w:left="720"/>
        <w:outlineLvl w:val="3"/>
        <w:rPr>
          <w:rFonts w:ascii="Times New Roman" w:hAnsi="Times New Roman"/>
          <w:sz w:val="24"/>
          <w:szCs w:val="24"/>
        </w:rPr>
      </w:pPr>
      <w:r w:rsidRPr="00D57EC1">
        <w:rPr>
          <w:rFonts w:ascii="Times New Roman" w:hAnsi="Times New Roman"/>
          <w:sz w:val="24"/>
          <w:szCs w:val="24"/>
        </w:rPr>
        <w:t xml:space="preserve">Podpisy kwalifikowane wykorzystywane przez Wykonawców do podpisywania wszelkich plików muszą spełniać wymogi Rozporządzenia Parlamentu Europejskiego i Rady </w:t>
      </w:r>
      <w:r w:rsidRPr="001957AA">
        <w:rPr>
          <w:rFonts w:ascii="Times New Roman" w:hAnsi="Times New Roman"/>
          <w:sz w:val="24"/>
          <w:szCs w:val="24"/>
        </w:rPr>
        <w:t>w sprawie identyfikacji elektronicznej i usług zaufania w odniesieniu do transakcji elektronicznych na rynku wewnętrznym</w:t>
      </w:r>
      <w:r w:rsidRPr="00D57EC1">
        <w:rPr>
          <w:rFonts w:ascii="Times New Roman" w:hAnsi="Times New Roman"/>
          <w:sz w:val="24"/>
          <w:szCs w:val="24"/>
        </w:rPr>
        <w:t xml:space="preserve"> (</w:t>
      </w:r>
      <w:proofErr w:type="spellStart"/>
      <w:r w:rsidRPr="00D57EC1">
        <w:rPr>
          <w:rFonts w:ascii="Times New Roman" w:hAnsi="Times New Roman"/>
          <w:sz w:val="24"/>
          <w:szCs w:val="24"/>
        </w:rPr>
        <w:t>eIDAS</w:t>
      </w:r>
      <w:proofErr w:type="spellEnd"/>
      <w:r w:rsidRPr="00D57EC1">
        <w:rPr>
          <w:rFonts w:ascii="Times New Roman" w:hAnsi="Times New Roman"/>
          <w:sz w:val="24"/>
          <w:szCs w:val="24"/>
        </w:rPr>
        <w:t>) (UE) nr 910/2014 - od 1 lipca 2016 roku.</w:t>
      </w:r>
    </w:p>
    <w:p w14:paraId="2380A2A4" w14:textId="4B197863" w:rsidR="00F35A45" w:rsidRPr="00D57EC1" w:rsidRDefault="00F35A45" w:rsidP="00F046F9">
      <w:pPr>
        <w:pStyle w:val="Akapitzlist"/>
        <w:widowControl w:val="0"/>
        <w:numPr>
          <w:ilvl w:val="1"/>
          <w:numId w:val="44"/>
        </w:numPr>
        <w:suppressAutoHyphens/>
        <w:autoSpaceDE w:val="0"/>
        <w:autoSpaceDN w:val="0"/>
        <w:adjustRightInd w:val="0"/>
        <w:spacing w:line="276" w:lineRule="auto"/>
        <w:ind w:left="720"/>
        <w:outlineLvl w:val="3"/>
        <w:rPr>
          <w:rFonts w:ascii="Times New Roman" w:hAnsi="Times New Roman"/>
          <w:sz w:val="24"/>
          <w:szCs w:val="24"/>
        </w:rPr>
      </w:pPr>
      <w:r w:rsidRPr="00D57EC1">
        <w:rPr>
          <w:rFonts w:ascii="Times New Roman" w:hAnsi="Times New Roman"/>
          <w:sz w:val="24"/>
          <w:szCs w:val="24"/>
        </w:rPr>
        <w:t>Zamawiający zaleca</w:t>
      </w:r>
      <w:r w:rsidR="001957AA">
        <w:rPr>
          <w:rFonts w:ascii="Times New Roman" w:hAnsi="Times New Roman"/>
          <w:sz w:val="24"/>
          <w:szCs w:val="24"/>
        </w:rPr>
        <w:t>,</w:t>
      </w:r>
      <w:r w:rsidRPr="00D57EC1">
        <w:rPr>
          <w:rFonts w:ascii="Times New Roman" w:hAnsi="Times New Roman"/>
          <w:sz w:val="24"/>
          <w:szCs w:val="24"/>
        </w:rPr>
        <w:t xml:space="preserve"> aby w przypadku podpisywania pliku przez kilka osób, stosować podpisy tego samego rodzaju. Podpisywanie różnymi rodzajami podpisów np. osobistym i kwalifikowanym może doprowadzić do problemów w weryfikacji plików.</w:t>
      </w:r>
    </w:p>
    <w:p w14:paraId="18EC4253" w14:textId="77777777" w:rsidR="00F35A45" w:rsidRPr="00D57EC1" w:rsidRDefault="00F35A45" w:rsidP="00F046F9">
      <w:pPr>
        <w:pStyle w:val="Akapitzlist"/>
        <w:widowControl w:val="0"/>
        <w:numPr>
          <w:ilvl w:val="1"/>
          <w:numId w:val="44"/>
        </w:numPr>
        <w:suppressAutoHyphens/>
        <w:autoSpaceDE w:val="0"/>
        <w:autoSpaceDN w:val="0"/>
        <w:adjustRightInd w:val="0"/>
        <w:spacing w:line="276" w:lineRule="auto"/>
        <w:ind w:left="720"/>
        <w:outlineLvl w:val="3"/>
        <w:rPr>
          <w:rFonts w:ascii="Times New Roman" w:hAnsi="Times New Roman"/>
          <w:sz w:val="24"/>
          <w:szCs w:val="24"/>
        </w:rPr>
      </w:pPr>
      <w:r w:rsidRPr="00D57EC1">
        <w:rPr>
          <w:rFonts w:ascii="Times New Roman" w:hAnsi="Times New Roman"/>
          <w:sz w:val="24"/>
          <w:szCs w:val="24"/>
        </w:rPr>
        <w:t>Zamawiający zaleca, aby Wykonawca z odpowiednim wyprzedzeniem przetestował możliwość prawidłowego wykorzystania wybranej metody podpisania plików oferty.</w:t>
      </w:r>
    </w:p>
    <w:p w14:paraId="3AB92E56" w14:textId="2E4C2453" w:rsidR="00F35A45" w:rsidRPr="00D57EC1" w:rsidRDefault="00F35A45" w:rsidP="00F046F9">
      <w:pPr>
        <w:pStyle w:val="Akapitzlist"/>
        <w:widowControl w:val="0"/>
        <w:numPr>
          <w:ilvl w:val="1"/>
          <w:numId w:val="44"/>
        </w:numPr>
        <w:suppressAutoHyphens/>
        <w:autoSpaceDE w:val="0"/>
        <w:autoSpaceDN w:val="0"/>
        <w:adjustRightInd w:val="0"/>
        <w:spacing w:line="276" w:lineRule="auto"/>
        <w:ind w:left="720"/>
        <w:outlineLvl w:val="3"/>
        <w:rPr>
          <w:rFonts w:ascii="Times New Roman" w:hAnsi="Times New Roman"/>
          <w:sz w:val="24"/>
          <w:szCs w:val="24"/>
        </w:rPr>
      </w:pPr>
      <w:r w:rsidRPr="00D57EC1">
        <w:rPr>
          <w:rFonts w:ascii="Times New Roman" w:hAnsi="Times New Roman"/>
          <w:sz w:val="24"/>
          <w:szCs w:val="24"/>
        </w:rPr>
        <w:t>Ofertę należy przygotować z należytą starannością dla podmiotu ubiegającego się</w:t>
      </w:r>
      <w:r w:rsidRPr="00D57EC1">
        <w:rPr>
          <w:rFonts w:ascii="Times New Roman" w:hAnsi="Times New Roman"/>
          <w:sz w:val="24"/>
          <w:szCs w:val="24"/>
        </w:rPr>
        <w:br/>
        <w:t xml:space="preserve">o udzielenie </w:t>
      </w:r>
      <w:r w:rsidR="0046100B">
        <w:rPr>
          <w:rFonts w:ascii="Times New Roman" w:hAnsi="Times New Roman"/>
          <w:sz w:val="24"/>
          <w:szCs w:val="24"/>
        </w:rPr>
        <w:t>Z</w:t>
      </w:r>
      <w:r w:rsidR="0046100B" w:rsidRPr="00D57EC1">
        <w:rPr>
          <w:rFonts w:ascii="Times New Roman" w:hAnsi="Times New Roman"/>
          <w:sz w:val="24"/>
          <w:szCs w:val="24"/>
        </w:rPr>
        <w:t xml:space="preserve">amówienia </w:t>
      </w:r>
      <w:r w:rsidRPr="00D57EC1">
        <w:rPr>
          <w:rFonts w:ascii="Times New Roman" w:hAnsi="Times New Roman"/>
          <w:sz w:val="24"/>
          <w:szCs w:val="24"/>
        </w:rPr>
        <w:t xml:space="preserve">i zachowaniem odpowiedniego odstępu czasu do zakończenia przyjmowania ofert. </w:t>
      </w:r>
      <w:r w:rsidR="00594221">
        <w:rPr>
          <w:rFonts w:ascii="Times New Roman" w:hAnsi="Times New Roman"/>
          <w:sz w:val="24"/>
          <w:szCs w:val="24"/>
        </w:rPr>
        <w:t>Zamawiający s</w:t>
      </w:r>
      <w:r w:rsidRPr="00D57EC1">
        <w:rPr>
          <w:rFonts w:ascii="Times New Roman" w:hAnsi="Times New Roman"/>
          <w:sz w:val="24"/>
          <w:szCs w:val="24"/>
        </w:rPr>
        <w:t>ugeruje złożenie oferty</w:t>
      </w:r>
      <w:r w:rsidR="00594221">
        <w:rPr>
          <w:rFonts w:ascii="Times New Roman" w:hAnsi="Times New Roman"/>
          <w:sz w:val="24"/>
          <w:szCs w:val="24"/>
        </w:rPr>
        <w:t xml:space="preserve"> nie później niż</w:t>
      </w:r>
      <w:r w:rsidRPr="00D57EC1">
        <w:rPr>
          <w:rFonts w:ascii="Times New Roman" w:hAnsi="Times New Roman"/>
          <w:sz w:val="24"/>
          <w:szCs w:val="24"/>
        </w:rPr>
        <w:t xml:space="preserve"> na 24 godziny przed terminem składania ofert.</w:t>
      </w:r>
    </w:p>
    <w:p w14:paraId="6D337E51" w14:textId="77777777" w:rsidR="00F35A45" w:rsidRPr="00D57EC1" w:rsidRDefault="00F35A45" w:rsidP="00F046F9">
      <w:pPr>
        <w:pStyle w:val="Akapitzlist"/>
        <w:widowControl w:val="0"/>
        <w:numPr>
          <w:ilvl w:val="1"/>
          <w:numId w:val="44"/>
        </w:numPr>
        <w:suppressAutoHyphens/>
        <w:autoSpaceDE w:val="0"/>
        <w:autoSpaceDN w:val="0"/>
        <w:adjustRightInd w:val="0"/>
        <w:spacing w:line="276" w:lineRule="auto"/>
        <w:ind w:left="720"/>
        <w:outlineLvl w:val="3"/>
        <w:rPr>
          <w:rFonts w:ascii="Times New Roman" w:hAnsi="Times New Roman"/>
          <w:sz w:val="24"/>
          <w:szCs w:val="24"/>
        </w:rPr>
      </w:pPr>
      <w:r w:rsidRPr="00D57EC1">
        <w:rPr>
          <w:rFonts w:ascii="Times New Roman" w:hAnsi="Times New Roman"/>
          <w:sz w:val="24"/>
          <w:szCs w:val="24"/>
        </w:rPr>
        <w:t>Zamawiający zaleca aby nie wprowadzać jakichkolwiek zmian w plikach po podpisaniu</w:t>
      </w:r>
      <w:r w:rsidRPr="00D57EC1">
        <w:rPr>
          <w:rFonts w:ascii="Times New Roman" w:hAnsi="Times New Roman"/>
          <w:sz w:val="24"/>
          <w:szCs w:val="24"/>
        </w:rPr>
        <w:br/>
      </w:r>
      <w:r w:rsidRPr="00D57EC1">
        <w:rPr>
          <w:rFonts w:ascii="Times New Roman" w:hAnsi="Times New Roman"/>
          <w:sz w:val="24"/>
          <w:szCs w:val="24"/>
        </w:rPr>
        <w:lastRenderedPageBreak/>
        <w:t>ich podpisem kwalifikowanym. Może to skutkować naruszeniem integralności plików</w:t>
      </w:r>
      <w:r w:rsidRPr="00D57EC1">
        <w:rPr>
          <w:rFonts w:ascii="Times New Roman" w:hAnsi="Times New Roman"/>
          <w:sz w:val="24"/>
          <w:szCs w:val="24"/>
        </w:rPr>
        <w:br/>
        <w:t>co równoważne będzie z koniecznością odrzucenia oferty.</w:t>
      </w:r>
    </w:p>
    <w:p w14:paraId="21874FF3" w14:textId="78E92F26" w:rsidR="00A02297" w:rsidRPr="00D57EC1" w:rsidRDefault="00F35A45" w:rsidP="005849C3">
      <w:pPr>
        <w:pStyle w:val="Akapitzlist"/>
        <w:widowControl w:val="0"/>
        <w:numPr>
          <w:ilvl w:val="1"/>
          <w:numId w:val="44"/>
        </w:numPr>
        <w:suppressAutoHyphens/>
        <w:autoSpaceDE w:val="0"/>
        <w:autoSpaceDN w:val="0"/>
        <w:adjustRightInd w:val="0"/>
        <w:spacing w:line="276" w:lineRule="auto"/>
        <w:ind w:left="720"/>
        <w:outlineLvl w:val="3"/>
        <w:rPr>
          <w:rFonts w:ascii="Times New Roman" w:hAnsi="Times New Roman"/>
          <w:sz w:val="24"/>
          <w:szCs w:val="24"/>
        </w:rPr>
      </w:pPr>
      <w:r w:rsidRPr="00D57EC1">
        <w:rPr>
          <w:rFonts w:ascii="Times New Roman" w:hAnsi="Times New Roman"/>
          <w:sz w:val="24"/>
          <w:szCs w:val="24"/>
        </w:rPr>
        <w:t>Zamawiający informuje, iż w przypadku jakichkolwiek pytań technicznych związanych</w:t>
      </w:r>
      <w:r w:rsidRPr="00D57EC1">
        <w:rPr>
          <w:rFonts w:ascii="Times New Roman" w:hAnsi="Times New Roman"/>
          <w:sz w:val="24"/>
          <w:szCs w:val="24"/>
        </w:rPr>
        <w:br/>
        <w:t xml:space="preserve">z działaniem Platformy, Wykonawca winien skontaktować się z Centrum Wsparcia Klienta pod numerem tel. (22) 101-02-02, </w:t>
      </w:r>
      <w:hyperlink r:id="rId23" w:history="1">
        <w:r w:rsidRPr="001957AA">
          <w:rPr>
            <w:rStyle w:val="Hipercze"/>
            <w:rFonts w:ascii="Times New Roman" w:hAnsi="Times New Roman"/>
            <w:color w:val="auto"/>
            <w:sz w:val="24"/>
            <w:szCs w:val="24"/>
            <w:u w:val="none"/>
          </w:rPr>
          <w:t>cwk@platformazakupowa.pl</w:t>
        </w:r>
      </w:hyperlink>
      <w:r w:rsidRPr="00D57EC1">
        <w:rPr>
          <w:rFonts w:ascii="Times New Roman" w:hAnsi="Times New Roman"/>
          <w:sz w:val="24"/>
          <w:szCs w:val="24"/>
        </w:rPr>
        <w:t>.</w:t>
      </w:r>
    </w:p>
    <w:p w14:paraId="74CD3502" w14:textId="77777777" w:rsidR="00A02297" w:rsidRPr="001957AA" w:rsidRDefault="00A02297" w:rsidP="005849C3">
      <w:pPr>
        <w:widowControl w:val="0"/>
        <w:suppressAutoHyphens/>
        <w:autoSpaceDE w:val="0"/>
        <w:autoSpaceDN w:val="0"/>
        <w:adjustRightInd w:val="0"/>
        <w:spacing w:line="276" w:lineRule="auto"/>
        <w:outlineLvl w:val="3"/>
        <w:rPr>
          <w:sz w:val="20"/>
          <w:szCs w:val="20"/>
        </w:rPr>
      </w:pPr>
    </w:p>
    <w:tbl>
      <w:tblPr>
        <w:tblW w:w="10490" w:type="dxa"/>
        <w:jc w:val="center"/>
        <w:tblBorders>
          <w:bottom w:val="single" w:sz="4" w:space="0" w:color="auto"/>
        </w:tblBorders>
        <w:tblLook w:val="00A0" w:firstRow="1" w:lastRow="0" w:firstColumn="1" w:lastColumn="0" w:noHBand="0" w:noVBand="0"/>
      </w:tblPr>
      <w:tblGrid>
        <w:gridCol w:w="10490"/>
      </w:tblGrid>
      <w:tr w:rsidR="00D9784D" w:rsidRPr="00D57EC1" w14:paraId="2F66C55C" w14:textId="77777777" w:rsidTr="00F35A45">
        <w:trPr>
          <w:jc w:val="center"/>
        </w:trPr>
        <w:tc>
          <w:tcPr>
            <w:tcW w:w="10490" w:type="dxa"/>
            <w:tcBorders>
              <w:bottom w:val="single" w:sz="4" w:space="0" w:color="auto"/>
            </w:tcBorders>
            <w:shd w:val="clear" w:color="auto" w:fill="D9D9D9" w:themeFill="background1" w:themeFillShade="D9"/>
          </w:tcPr>
          <w:p w14:paraId="4D8EA666" w14:textId="090ECC95" w:rsidR="00D9784D" w:rsidRPr="00D57EC1" w:rsidRDefault="00D9784D" w:rsidP="00627C7D">
            <w:pPr>
              <w:suppressAutoHyphens/>
              <w:spacing w:line="276" w:lineRule="auto"/>
              <w:contextualSpacing/>
              <w:jc w:val="center"/>
              <w:textAlignment w:val="baseline"/>
            </w:pPr>
            <w:r w:rsidRPr="00D57EC1">
              <w:rPr>
                <w:b/>
              </w:rPr>
              <w:br w:type="page"/>
            </w:r>
            <w:r w:rsidR="00444DB5" w:rsidRPr="00D57EC1">
              <w:t>Rozdział 1</w:t>
            </w:r>
            <w:r w:rsidR="001A3E21" w:rsidRPr="00D57EC1">
              <w:t>2</w:t>
            </w:r>
          </w:p>
          <w:p w14:paraId="7492662D" w14:textId="77777777" w:rsidR="00D9784D" w:rsidRPr="00D57EC1" w:rsidRDefault="00D9784D" w:rsidP="00627C7D">
            <w:pPr>
              <w:suppressAutoHyphens/>
              <w:spacing w:line="276" w:lineRule="auto"/>
              <w:contextualSpacing/>
              <w:jc w:val="center"/>
              <w:textAlignment w:val="baseline"/>
            </w:pPr>
            <w:r w:rsidRPr="00D57EC1">
              <w:rPr>
                <w:b/>
              </w:rPr>
              <w:t>WYMAGANIA DOTYCZĄCE WADIUM</w:t>
            </w:r>
          </w:p>
        </w:tc>
      </w:tr>
    </w:tbl>
    <w:p w14:paraId="36BC6606" w14:textId="77777777" w:rsidR="006501C8" w:rsidRPr="001957AA" w:rsidRDefault="006501C8" w:rsidP="001957AA">
      <w:pPr>
        <w:widowControl w:val="0"/>
        <w:suppressAutoHyphens/>
        <w:autoSpaceDE w:val="0"/>
        <w:autoSpaceDN w:val="0"/>
        <w:adjustRightInd w:val="0"/>
        <w:spacing w:line="276" w:lineRule="auto"/>
        <w:outlineLvl w:val="3"/>
        <w:rPr>
          <w:bCs/>
          <w:sz w:val="20"/>
          <w:szCs w:val="20"/>
        </w:rPr>
      </w:pPr>
    </w:p>
    <w:p w14:paraId="6B52C8D7" w14:textId="75841A37" w:rsidR="00263EA6" w:rsidRPr="00D57EC1" w:rsidRDefault="003C65C7" w:rsidP="00F35A45">
      <w:pPr>
        <w:widowControl w:val="0"/>
        <w:suppressAutoHyphens/>
        <w:autoSpaceDE w:val="0"/>
        <w:autoSpaceDN w:val="0"/>
        <w:adjustRightInd w:val="0"/>
        <w:spacing w:line="276" w:lineRule="auto"/>
        <w:ind w:left="851"/>
        <w:jc w:val="both"/>
        <w:outlineLvl w:val="3"/>
        <w:rPr>
          <w:bCs/>
        </w:rPr>
      </w:pPr>
      <w:r w:rsidRPr="00D57EC1">
        <w:rPr>
          <w:bCs/>
        </w:rPr>
        <w:t xml:space="preserve">Zamawiający nie przewiduje wadium w </w:t>
      </w:r>
      <w:r w:rsidR="009B18D4">
        <w:rPr>
          <w:bCs/>
        </w:rPr>
        <w:t>P</w:t>
      </w:r>
      <w:r w:rsidR="009B18D4" w:rsidRPr="00D57EC1">
        <w:rPr>
          <w:bCs/>
        </w:rPr>
        <w:t>ostępowaniu</w:t>
      </w:r>
      <w:r w:rsidR="001957AA">
        <w:rPr>
          <w:bCs/>
        </w:rPr>
        <w:t>.</w:t>
      </w:r>
    </w:p>
    <w:p w14:paraId="36B98F0B" w14:textId="77777777" w:rsidR="00E51C18" w:rsidRPr="001957AA" w:rsidRDefault="00E51C18" w:rsidP="001957AA">
      <w:pPr>
        <w:pStyle w:val="Kolorowalistaakcent11"/>
        <w:tabs>
          <w:tab w:val="left" w:pos="709"/>
        </w:tabs>
        <w:spacing w:line="276" w:lineRule="auto"/>
        <w:ind w:left="0"/>
        <w:rPr>
          <w:rFonts w:ascii="Times New Roman" w:hAnsi="Times New Roman"/>
        </w:rPr>
      </w:pPr>
    </w:p>
    <w:tbl>
      <w:tblPr>
        <w:tblW w:w="10382" w:type="dxa"/>
        <w:tblInd w:w="108" w:type="dxa"/>
        <w:tblBorders>
          <w:bottom w:val="single" w:sz="4" w:space="0" w:color="auto"/>
        </w:tblBorders>
        <w:tblLook w:val="00A0" w:firstRow="1" w:lastRow="0" w:firstColumn="1" w:lastColumn="0" w:noHBand="0" w:noVBand="0"/>
      </w:tblPr>
      <w:tblGrid>
        <w:gridCol w:w="10382"/>
      </w:tblGrid>
      <w:tr w:rsidR="00D9784D" w:rsidRPr="00D57EC1" w14:paraId="5693E390" w14:textId="77777777" w:rsidTr="00F35A45">
        <w:tc>
          <w:tcPr>
            <w:tcW w:w="10382" w:type="dxa"/>
            <w:tcBorders>
              <w:bottom w:val="single" w:sz="4" w:space="0" w:color="auto"/>
            </w:tcBorders>
            <w:shd w:val="clear" w:color="auto" w:fill="D9D9D9" w:themeFill="background1" w:themeFillShade="D9"/>
          </w:tcPr>
          <w:p w14:paraId="089D226A" w14:textId="42A770C6" w:rsidR="00D9784D" w:rsidRPr="00D57EC1" w:rsidRDefault="00D9784D" w:rsidP="00627C7D">
            <w:pPr>
              <w:suppressAutoHyphens/>
              <w:spacing w:line="276" w:lineRule="auto"/>
              <w:contextualSpacing/>
              <w:jc w:val="center"/>
              <w:textAlignment w:val="baseline"/>
            </w:pPr>
            <w:r w:rsidRPr="00D57EC1">
              <w:rPr>
                <w:b/>
              </w:rPr>
              <w:br w:type="page"/>
            </w:r>
            <w:r w:rsidR="00480C55" w:rsidRPr="00D57EC1">
              <w:t>Rozdział 1</w:t>
            </w:r>
            <w:r w:rsidR="001A3E21" w:rsidRPr="00D57EC1">
              <w:t>3</w:t>
            </w:r>
          </w:p>
          <w:p w14:paraId="0F3DF2AF" w14:textId="77777777" w:rsidR="00D9784D" w:rsidRPr="00D57EC1" w:rsidRDefault="00D9784D" w:rsidP="00627C7D">
            <w:pPr>
              <w:suppressAutoHyphens/>
              <w:spacing w:line="276" w:lineRule="auto"/>
              <w:contextualSpacing/>
              <w:jc w:val="center"/>
              <w:textAlignment w:val="baseline"/>
            </w:pPr>
            <w:r w:rsidRPr="00D57EC1">
              <w:rPr>
                <w:b/>
              </w:rPr>
              <w:t>OPIS SPOSOBU PRZYGOTOWANIA OFERTY</w:t>
            </w:r>
          </w:p>
        </w:tc>
      </w:tr>
    </w:tbl>
    <w:p w14:paraId="028DE9CD" w14:textId="77777777" w:rsidR="00D77619" w:rsidRPr="001957AA" w:rsidRDefault="00D77619" w:rsidP="00627C7D">
      <w:pPr>
        <w:pStyle w:val="Kolorowalistaakcent11"/>
        <w:widowControl w:val="0"/>
        <w:spacing w:before="0" w:after="0" w:line="276" w:lineRule="auto"/>
        <w:ind w:left="0"/>
        <w:contextualSpacing w:val="0"/>
        <w:outlineLvl w:val="3"/>
        <w:rPr>
          <w:rFonts w:ascii="Times New Roman" w:hAnsi="Times New Roman"/>
          <w:bCs/>
          <w:lang w:eastAsia="pl-PL"/>
        </w:rPr>
      </w:pPr>
    </w:p>
    <w:p w14:paraId="7E463265" w14:textId="5A07FE73" w:rsidR="00C3698A" w:rsidRPr="00D57EC1" w:rsidRDefault="00F822AE" w:rsidP="002417F5">
      <w:pPr>
        <w:pStyle w:val="Akapitzlist"/>
        <w:widowControl w:val="0"/>
        <w:numPr>
          <w:ilvl w:val="1"/>
          <w:numId w:val="13"/>
        </w:numPr>
        <w:spacing w:line="276" w:lineRule="auto"/>
        <w:outlineLvl w:val="3"/>
        <w:rPr>
          <w:rFonts w:ascii="Times New Roman" w:hAnsi="Times New Roman"/>
          <w:bCs/>
          <w:sz w:val="24"/>
          <w:szCs w:val="24"/>
        </w:rPr>
      </w:pPr>
      <w:r w:rsidRPr="002D1D79">
        <w:rPr>
          <w:rFonts w:ascii="Times New Roman" w:hAnsi="Times New Roman"/>
          <w:sz w:val="24"/>
          <w:szCs w:val="24"/>
        </w:rPr>
        <w:t xml:space="preserve">Każdy Wykonawca może złożyć </w:t>
      </w:r>
      <w:r w:rsidR="001F72A0" w:rsidRPr="002D1D79">
        <w:rPr>
          <w:rFonts w:ascii="Times New Roman" w:hAnsi="Times New Roman"/>
          <w:sz w:val="24"/>
          <w:szCs w:val="24"/>
        </w:rPr>
        <w:t xml:space="preserve">jedną </w:t>
      </w:r>
      <w:r w:rsidR="00904B06" w:rsidRPr="002D1D79">
        <w:rPr>
          <w:rFonts w:ascii="Times New Roman" w:hAnsi="Times New Roman"/>
          <w:sz w:val="24"/>
          <w:szCs w:val="24"/>
        </w:rPr>
        <w:t>ofertę</w:t>
      </w:r>
      <w:r w:rsidRPr="00D57EC1">
        <w:rPr>
          <w:rFonts w:ascii="Times New Roman" w:hAnsi="Times New Roman"/>
          <w:bCs/>
          <w:sz w:val="24"/>
          <w:szCs w:val="24"/>
        </w:rPr>
        <w:t>. Złożenie więcej niż jednej oferty spowoduje odrzucenie wszystkich ofert złożonych przez Wykonawcę</w:t>
      </w:r>
      <w:r w:rsidR="00355D36" w:rsidRPr="00D57EC1">
        <w:rPr>
          <w:rFonts w:ascii="Times New Roman" w:hAnsi="Times New Roman"/>
          <w:bCs/>
          <w:sz w:val="24"/>
          <w:szCs w:val="24"/>
        </w:rPr>
        <w:t>.</w:t>
      </w:r>
    </w:p>
    <w:p w14:paraId="5F641D1A" w14:textId="449EA438" w:rsidR="003314A3" w:rsidRPr="00D57EC1" w:rsidRDefault="004B404F" w:rsidP="004B404F">
      <w:pPr>
        <w:pStyle w:val="Akapitzlist"/>
        <w:widowControl w:val="0"/>
        <w:numPr>
          <w:ilvl w:val="1"/>
          <w:numId w:val="13"/>
        </w:numPr>
        <w:spacing w:line="276" w:lineRule="auto"/>
        <w:outlineLvl w:val="3"/>
        <w:rPr>
          <w:rFonts w:ascii="Times New Roman" w:hAnsi="Times New Roman"/>
          <w:sz w:val="24"/>
          <w:szCs w:val="24"/>
        </w:rPr>
      </w:pPr>
      <w:r w:rsidRPr="00D57EC1">
        <w:rPr>
          <w:rFonts w:ascii="Times New Roman" w:hAnsi="Times New Roman"/>
          <w:bCs/>
          <w:color w:val="000000" w:themeColor="text1"/>
          <w:sz w:val="24"/>
          <w:szCs w:val="24"/>
        </w:rPr>
        <w:t xml:space="preserve">Ofertę </w:t>
      </w:r>
      <w:r w:rsidRPr="00D57EC1">
        <w:rPr>
          <w:rFonts w:ascii="Times New Roman" w:hAnsi="Times New Roman"/>
          <w:color w:val="000000"/>
          <w:sz w:val="24"/>
          <w:szCs w:val="24"/>
          <w:shd w:val="clear" w:color="auto" w:fill="FFFFFF"/>
        </w:rPr>
        <w:t>składa się, pod rygorem nieważności, w formie elektronicznej lub w postaci elektronicznej opatrzonej podpisem zaufanym lub podpisem osobistym w formatach danych określonych</w:t>
      </w:r>
      <w:r w:rsidR="002D1D79">
        <w:rPr>
          <w:rFonts w:ascii="Times New Roman" w:hAnsi="Times New Roman"/>
          <w:color w:val="000000"/>
          <w:sz w:val="24"/>
          <w:szCs w:val="24"/>
          <w:shd w:val="clear" w:color="auto" w:fill="FFFFFF"/>
        </w:rPr>
        <w:br/>
      </w:r>
      <w:r w:rsidRPr="00D57EC1">
        <w:rPr>
          <w:rFonts w:ascii="Times New Roman" w:hAnsi="Times New Roman"/>
          <w:color w:val="000000"/>
          <w:sz w:val="24"/>
          <w:szCs w:val="24"/>
          <w:shd w:val="clear" w:color="auto" w:fill="FFFFFF"/>
        </w:rPr>
        <w:t xml:space="preserve">w przepisach wydanych na podstawie </w:t>
      </w:r>
      <w:r w:rsidRPr="00D57EC1">
        <w:rPr>
          <w:rFonts w:ascii="Times New Roman" w:hAnsi="Times New Roman"/>
          <w:sz w:val="24"/>
          <w:szCs w:val="24"/>
          <w:shd w:val="clear" w:color="auto" w:fill="FFFFFF"/>
        </w:rPr>
        <w:t>art. 18</w:t>
      </w:r>
      <w:r w:rsidRPr="00D57EC1">
        <w:rPr>
          <w:rFonts w:ascii="Times New Roman" w:hAnsi="Times New Roman"/>
          <w:color w:val="000000"/>
          <w:sz w:val="24"/>
          <w:szCs w:val="24"/>
          <w:shd w:val="clear" w:color="auto" w:fill="FFFFFF"/>
        </w:rPr>
        <w:t xml:space="preserve"> ustawy z dnia 17 lutego 2005 r. </w:t>
      </w:r>
      <w:r w:rsidRPr="002D1D79">
        <w:rPr>
          <w:rFonts w:ascii="Times New Roman" w:hAnsi="Times New Roman"/>
          <w:color w:val="000000"/>
          <w:sz w:val="24"/>
          <w:szCs w:val="24"/>
          <w:shd w:val="clear" w:color="auto" w:fill="FFFFFF"/>
        </w:rPr>
        <w:t>o informatyzacji działalności podmiotów realizujących zadania publiczne</w:t>
      </w:r>
      <w:r w:rsidRPr="00D57EC1">
        <w:rPr>
          <w:rFonts w:ascii="Times New Roman" w:hAnsi="Times New Roman"/>
          <w:color w:val="000000"/>
          <w:sz w:val="24"/>
          <w:szCs w:val="24"/>
          <w:shd w:val="clear" w:color="auto" w:fill="FFFFFF"/>
        </w:rPr>
        <w:t xml:space="preserve">, z zastrzeżeniem formatów, o których mowa w </w:t>
      </w:r>
      <w:r w:rsidRPr="00D57EC1">
        <w:rPr>
          <w:rFonts w:ascii="Times New Roman" w:hAnsi="Times New Roman"/>
          <w:sz w:val="24"/>
          <w:szCs w:val="24"/>
          <w:shd w:val="clear" w:color="auto" w:fill="FFFFFF"/>
        </w:rPr>
        <w:t>art. 66 ust. 1</w:t>
      </w:r>
      <w:r w:rsidRPr="00D57EC1">
        <w:rPr>
          <w:rFonts w:ascii="Times New Roman" w:hAnsi="Times New Roman"/>
          <w:color w:val="000000"/>
          <w:sz w:val="24"/>
          <w:szCs w:val="24"/>
          <w:shd w:val="clear" w:color="auto" w:fill="FFFFFF"/>
        </w:rPr>
        <w:t xml:space="preserve"> </w:t>
      </w:r>
      <w:r w:rsidR="002D1D79">
        <w:rPr>
          <w:rFonts w:ascii="Times New Roman" w:hAnsi="Times New Roman"/>
          <w:color w:val="000000"/>
          <w:sz w:val="24"/>
          <w:szCs w:val="24"/>
          <w:shd w:val="clear" w:color="auto" w:fill="FFFFFF"/>
        </w:rPr>
        <w:t>u</w:t>
      </w:r>
      <w:r w:rsidR="007174AF" w:rsidRPr="00D57EC1">
        <w:rPr>
          <w:rFonts w:ascii="Times New Roman" w:hAnsi="Times New Roman"/>
          <w:color w:val="000000"/>
          <w:sz w:val="24"/>
          <w:szCs w:val="24"/>
          <w:shd w:val="clear" w:color="auto" w:fill="FFFFFF"/>
        </w:rPr>
        <w:t xml:space="preserve">stawy </w:t>
      </w:r>
      <w:proofErr w:type="spellStart"/>
      <w:r w:rsidRPr="00D57EC1">
        <w:rPr>
          <w:rFonts w:ascii="Times New Roman" w:hAnsi="Times New Roman"/>
          <w:color w:val="000000"/>
          <w:sz w:val="24"/>
          <w:szCs w:val="24"/>
          <w:shd w:val="clear" w:color="auto" w:fill="FFFFFF"/>
        </w:rPr>
        <w:t>Pzp</w:t>
      </w:r>
      <w:proofErr w:type="spellEnd"/>
      <w:r w:rsidRPr="00D57EC1">
        <w:rPr>
          <w:rFonts w:ascii="Times New Roman" w:hAnsi="Times New Roman"/>
          <w:color w:val="000000"/>
          <w:sz w:val="24"/>
          <w:szCs w:val="24"/>
          <w:shd w:val="clear" w:color="auto" w:fill="FFFFFF"/>
        </w:rPr>
        <w:t xml:space="preserve">, </w:t>
      </w:r>
      <w:r w:rsidR="00F35A45" w:rsidRPr="00D57EC1">
        <w:rPr>
          <w:rFonts w:ascii="Times New Roman" w:hAnsi="Times New Roman"/>
          <w:color w:val="000000"/>
          <w:sz w:val="24"/>
          <w:szCs w:val="24"/>
          <w:shd w:val="clear" w:color="auto" w:fill="FFFFFF"/>
        </w:rPr>
        <w:t xml:space="preserve"> </w:t>
      </w:r>
      <w:r w:rsidRPr="00D57EC1">
        <w:rPr>
          <w:rFonts w:ascii="Times New Roman" w:hAnsi="Times New Roman"/>
          <w:color w:val="000000"/>
          <w:sz w:val="24"/>
          <w:szCs w:val="24"/>
          <w:shd w:val="clear" w:color="auto" w:fill="FFFFFF"/>
        </w:rPr>
        <w:t>z uwzględnieniem rodzaju przekazywanych danych.</w:t>
      </w:r>
    </w:p>
    <w:p w14:paraId="0F76C248" w14:textId="109E5356" w:rsidR="00355D36" w:rsidRPr="00D57EC1" w:rsidRDefault="00355D36" w:rsidP="002417F5">
      <w:pPr>
        <w:pStyle w:val="Akapitzlist"/>
        <w:widowControl w:val="0"/>
        <w:numPr>
          <w:ilvl w:val="1"/>
          <w:numId w:val="13"/>
        </w:numPr>
        <w:spacing w:line="276" w:lineRule="auto"/>
        <w:outlineLvl w:val="3"/>
        <w:rPr>
          <w:rFonts w:ascii="Times New Roman" w:hAnsi="Times New Roman"/>
          <w:bCs/>
          <w:sz w:val="24"/>
          <w:szCs w:val="24"/>
        </w:rPr>
      </w:pPr>
      <w:r w:rsidRPr="00D57EC1">
        <w:rPr>
          <w:rFonts w:ascii="Times New Roman" w:hAnsi="Times New Roman"/>
          <w:bCs/>
          <w:sz w:val="24"/>
          <w:szCs w:val="24"/>
        </w:rPr>
        <w:t>Sposób sporządzania oraz sposób przekazywania ofert, oświad</w:t>
      </w:r>
      <w:r w:rsidR="004B404F" w:rsidRPr="00D57EC1">
        <w:rPr>
          <w:rFonts w:ascii="Times New Roman" w:hAnsi="Times New Roman"/>
          <w:bCs/>
          <w:sz w:val="24"/>
          <w:szCs w:val="24"/>
        </w:rPr>
        <w:t>czeń</w:t>
      </w:r>
      <w:r w:rsidRPr="00D57EC1">
        <w:rPr>
          <w:rFonts w:ascii="Times New Roman" w:hAnsi="Times New Roman"/>
          <w:bCs/>
          <w:sz w:val="24"/>
          <w:szCs w:val="24"/>
        </w:rPr>
        <w:t>, o których mowa w pkt. 8.1. SWZ, podmiotowych środków dowodowych, przedmiotowych środków dowodowych oraz innych informacji, oświadczeń lub dokumentów przekazywanych w postępowaniu musi być zgodny</w:t>
      </w:r>
      <w:r w:rsidR="002D0142">
        <w:rPr>
          <w:rFonts w:ascii="Times New Roman" w:hAnsi="Times New Roman"/>
          <w:bCs/>
          <w:sz w:val="24"/>
          <w:szCs w:val="24"/>
        </w:rPr>
        <w:br/>
      </w:r>
      <w:r w:rsidRPr="00D57EC1">
        <w:rPr>
          <w:rFonts w:ascii="Times New Roman" w:hAnsi="Times New Roman"/>
          <w:bCs/>
          <w:sz w:val="24"/>
          <w:szCs w:val="24"/>
        </w:rPr>
        <w:t xml:space="preserve">z Rozporządzeniem Prezesa Rady Ministrów z dnia 30 grudnia 2020 r. </w:t>
      </w:r>
      <w:r w:rsidRPr="002D0142">
        <w:rPr>
          <w:rFonts w:ascii="Times New Roman" w:hAnsi="Times New Roman"/>
          <w:bCs/>
          <w:sz w:val="24"/>
          <w:szCs w:val="24"/>
        </w:rPr>
        <w:t>w sprawie sposobu sporządzania i przekazywania informacji oraz wymagań technicznych dla dokumentów elektronicznych oraz środków komunikacji elektronicznej w postępowaniu o udzielenie zamówienia publicznego lub konkursie.</w:t>
      </w:r>
    </w:p>
    <w:p w14:paraId="302EC0D4" w14:textId="7D90C252" w:rsidR="001F72A0" w:rsidRPr="00D57EC1" w:rsidRDefault="004B404F" w:rsidP="002417F5">
      <w:pPr>
        <w:pStyle w:val="Akapitzlist"/>
        <w:widowControl w:val="0"/>
        <w:numPr>
          <w:ilvl w:val="1"/>
          <w:numId w:val="13"/>
        </w:numPr>
        <w:spacing w:line="276" w:lineRule="auto"/>
        <w:outlineLvl w:val="3"/>
        <w:rPr>
          <w:rFonts w:ascii="Times New Roman" w:hAnsi="Times New Roman"/>
          <w:color w:val="000000"/>
          <w:sz w:val="24"/>
          <w:szCs w:val="24"/>
          <w:shd w:val="clear" w:color="auto" w:fill="FFFFFF"/>
        </w:rPr>
      </w:pPr>
      <w:r w:rsidRPr="00D57EC1">
        <w:rPr>
          <w:rFonts w:ascii="Times New Roman" w:hAnsi="Times New Roman"/>
          <w:color w:val="000000"/>
          <w:sz w:val="24"/>
          <w:szCs w:val="24"/>
          <w:shd w:val="clear" w:color="auto" w:fill="FFFFFF"/>
        </w:rPr>
        <w:t>Oferty, oświadczenia</w:t>
      </w:r>
      <w:r w:rsidR="00355D36" w:rsidRPr="00D57EC1">
        <w:rPr>
          <w:rFonts w:ascii="Times New Roman" w:hAnsi="Times New Roman"/>
          <w:color w:val="000000"/>
          <w:sz w:val="24"/>
          <w:szCs w:val="24"/>
          <w:shd w:val="clear" w:color="auto" w:fill="FFFFFF"/>
        </w:rPr>
        <w:t>, o który</w:t>
      </w:r>
      <w:r w:rsidR="002D0142">
        <w:rPr>
          <w:rFonts w:ascii="Times New Roman" w:hAnsi="Times New Roman"/>
          <w:color w:val="000000"/>
          <w:sz w:val="24"/>
          <w:szCs w:val="24"/>
          <w:shd w:val="clear" w:color="auto" w:fill="FFFFFF"/>
        </w:rPr>
        <w:t>ch</w:t>
      </w:r>
      <w:r w:rsidR="00355D36" w:rsidRPr="00D57EC1">
        <w:rPr>
          <w:rFonts w:ascii="Times New Roman" w:hAnsi="Times New Roman"/>
          <w:color w:val="000000"/>
          <w:sz w:val="24"/>
          <w:szCs w:val="24"/>
          <w:shd w:val="clear" w:color="auto" w:fill="FFFFFF"/>
        </w:rPr>
        <w:t xml:space="preserve"> mowa w 8.1. </w:t>
      </w:r>
      <w:r w:rsidR="004878F6" w:rsidRPr="00D57EC1">
        <w:rPr>
          <w:rFonts w:ascii="Times New Roman" w:hAnsi="Times New Roman"/>
          <w:color w:val="000000"/>
          <w:sz w:val="24"/>
          <w:szCs w:val="24"/>
          <w:shd w:val="clear" w:color="auto" w:fill="FFFFFF"/>
        </w:rPr>
        <w:t>SWZ, podmiotowe środki dowodowe</w:t>
      </w:r>
      <w:r w:rsidR="00355D36" w:rsidRPr="00D57EC1">
        <w:rPr>
          <w:rFonts w:ascii="Times New Roman" w:hAnsi="Times New Roman"/>
          <w:color w:val="000000"/>
          <w:sz w:val="24"/>
          <w:szCs w:val="24"/>
          <w:shd w:val="clear" w:color="auto" w:fill="FFFFFF"/>
        </w:rPr>
        <w:t xml:space="preserve"> i pełnomocnictwo sporządza się w postaci elektronicznej, w formatach danych określonych w przepisach wydanych na podstawie art. 18 ustawy z dnia 17 lutego 2005 r. </w:t>
      </w:r>
      <w:r w:rsidR="00355D36" w:rsidRPr="00865D40">
        <w:rPr>
          <w:rFonts w:ascii="Times New Roman" w:hAnsi="Times New Roman"/>
          <w:i/>
          <w:iCs/>
          <w:color w:val="000000"/>
          <w:sz w:val="24"/>
          <w:szCs w:val="24"/>
          <w:shd w:val="clear" w:color="auto" w:fill="FFFFFF"/>
        </w:rPr>
        <w:t xml:space="preserve">o </w:t>
      </w:r>
      <w:r w:rsidR="00355D36" w:rsidRPr="002D0142">
        <w:rPr>
          <w:rFonts w:ascii="Times New Roman" w:hAnsi="Times New Roman"/>
          <w:color w:val="000000"/>
          <w:sz w:val="24"/>
          <w:szCs w:val="24"/>
          <w:shd w:val="clear" w:color="auto" w:fill="FFFFFF"/>
        </w:rPr>
        <w:t>informatyzacji działalności podmiotów realizujących zadania publiczne</w:t>
      </w:r>
      <w:r w:rsidR="00355D36" w:rsidRPr="00D57EC1">
        <w:rPr>
          <w:rFonts w:ascii="Times New Roman" w:hAnsi="Times New Roman"/>
          <w:color w:val="000000"/>
          <w:sz w:val="24"/>
          <w:szCs w:val="24"/>
          <w:shd w:val="clear" w:color="auto" w:fill="FFFFFF"/>
        </w:rPr>
        <w:t>, z zastrzeżeniem formatów, o których m</w:t>
      </w:r>
      <w:r w:rsidR="004878F6" w:rsidRPr="00D57EC1">
        <w:rPr>
          <w:rFonts w:ascii="Times New Roman" w:hAnsi="Times New Roman"/>
          <w:color w:val="000000"/>
          <w:sz w:val="24"/>
          <w:szCs w:val="24"/>
          <w:shd w:val="clear" w:color="auto" w:fill="FFFFFF"/>
        </w:rPr>
        <w:t xml:space="preserve">owa w art. 66 ust. 1 </w:t>
      </w:r>
      <w:r w:rsidR="002D0142">
        <w:rPr>
          <w:rFonts w:ascii="Times New Roman" w:hAnsi="Times New Roman"/>
          <w:color w:val="000000"/>
          <w:sz w:val="24"/>
          <w:szCs w:val="24"/>
          <w:shd w:val="clear" w:color="auto" w:fill="FFFFFF"/>
        </w:rPr>
        <w:t>u</w:t>
      </w:r>
      <w:r w:rsidR="004878F6" w:rsidRPr="00D57EC1">
        <w:rPr>
          <w:rFonts w:ascii="Times New Roman" w:hAnsi="Times New Roman"/>
          <w:color w:val="000000"/>
          <w:sz w:val="24"/>
          <w:szCs w:val="24"/>
          <w:shd w:val="clear" w:color="auto" w:fill="FFFFFF"/>
        </w:rPr>
        <w:t xml:space="preserve">stawy </w:t>
      </w:r>
      <w:proofErr w:type="spellStart"/>
      <w:r w:rsidR="004878F6" w:rsidRPr="00D57EC1">
        <w:rPr>
          <w:rFonts w:ascii="Times New Roman" w:hAnsi="Times New Roman"/>
          <w:color w:val="000000"/>
          <w:sz w:val="24"/>
          <w:szCs w:val="24"/>
          <w:shd w:val="clear" w:color="auto" w:fill="FFFFFF"/>
        </w:rPr>
        <w:t>P</w:t>
      </w:r>
      <w:r w:rsidR="002D0142">
        <w:rPr>
          <w:rFonts w:ascii="Times New Roman" w:hAnsi="Times New Roman"/>
          <w:color w:val="000000"/>
          <w:sz w:val="24"/>
          <w:szCs w:val="24"/>
          <w:shd w:val="clear" w:color="auto" w:fill="FFFFFF"/>
        </w:rPr>
        <w:t>zp</w:t>
      </w:r>
      <w:proofErr w:type="spellEnd"/>
      <w:r w:rsidR="004878F6" w:rsidRPr="00D57EC1">
        <w:rPr>
          <w:rFonts w:ascii="Times New Roman" w:hAnsi="Times New Roman"/>
          <w:color w:val="000000"/>
          <w:sz w:val="24"/>
          <w:szCs w:val="24"/>
          <w:shd w:val="clear" w:color="auto" w:fill="FFFFFF"/>
        </w:rPr>
        <w:t xml:space="preserve">, </w:t>
      </w:r>
      <w:r w:rsidR="00355D36" w:rsidRPr="00D57EC1">
        <w:rPr>
          <w:rFonts w:ascii="Times New Roman" w:hAnsi="Times New Roman"/>
          <w:color w:val="000000"/>
          <w:sz w:val="24"/>
          <w:szCs w:val="24"/>
          <w:shd w:val="clear" w:color="auto" w:fill="FFFFFF"/>
        </w:rPr>
        <w:t>z uwzględnieniem rodzaju przekazywanych danych.</w:t>
      </w:r>
    </w:p>
    <w:p w14:paraId="4A894060" w14:textId="021EADF1" w:rsidR="004878F6" w:rsidRPr="00D57EC1" w:rsidRDefault="004878F6" w:rsidP="002417F5">
      <w:pPr>
        <w:pStyle w:val="Akapitzlist"/>
        <w:widowControl w:val="0"/>
        <w:numPr>
          <w:ilvl w:val="1"/>
          <w:numId w:val="13"/>
        </w:numPr>
        <w:spacing w:line="276" w:lineRule="auto"/>
        <w:outlineLvl w:val="3"/>
        <w:rPr>
          <w:rFonts w:ascii="Times New Roman" w:hAnsi="Times New Roman"/>
          <w:color w:val="000000"/>
          <w:sz w:val="24"/>
          <w:szCs w:val="24"/>
          <w:shd w:val="clear" w:color="auto" w:fill="FFFFFF"/>
        </w:rPr>
      </w:pPr>
      <w:r w:rsidRPr="00D57EC1">
        <w:rPr>
          <w:rFonts w:ascii="Times New Roman" w:hAnsi="Times New Roman"/>
          <w:color w:val="000000"/>
          <w:sz w:val="24"/>
          <w:szCs w:val="24"/>
          <w:shd w:val="clear" w:color="auto" w:fill="FFFFFF"/>
        </w:rPr>
        <w:t>Informacje, oświadczenia lub dokumenty, inne niż określone w pkt</w:t>
      </w:r>
      <w:r w:rsidR="00487078" w:rsidRPr="00D57EC1">
        <w:rPr>
          <w:rFonts w:ascii="Times New Roman" w:hAnsi="Times New Roman"/>
          <w:color w:val="000000"/>
          <w:sz w:val="24"/>
          <w:szCs w:val="24"/>
          <w:shd w:val="clear" w:color="auto" w:fill="FFFFFF"/>
        </w:rPr>
        <w:t>. 13</w:t>
      </w:r>
      <w:r w:rsidR="004B404F" w:rsidRPr="00D57EC1">
        <w:rPr>
          <w:rFonts w:ascii="Times New Roman" w:hAnsi="Times New Roman"/>
          <w:color w:val="000000"/>
          <w:sz w:val="24"/>
          <w:szCs w:val="24"/>
          <w:shd w:val="clear" w:color="auto" w:fill="FFFFFF"/>
        </w:rPr>
        <w:t>.4</w:t>
      </w:r>
      <w:r w:rsidRPr="00D57EC1">
        <w:rPr>
          <w:rFonts w:ascii="Times New Roman" w:hAnsi="Times New Roman"/>
          <w:color w:val="000000"/>
          <w:sz w:val="24"/>
          <w:szCs w:val="24"/>
          <w:shd w:val="clear" w:color="auto" w:fill="FFFFFF"/>
        </w:rPr>
        <w:t>, przekazywane</w:t>
      </w:r>
      <w:r w:rsidR="00A758CF">
        <w:rPr>
          <w:rFonts w:ascii="Times New Roman" w:hAnsi="Times New Roman"/>
          <w:color w:val="000000"/>
          <w:sz w:val="24"/>
          <w:szCs w:val="24"/>
          <w:shd w:val="clear" w:color="auto" w:fill="FFFFFF"/>
        </w:rPr>
        <w:br/>
      </w:r>
      <w:r w:rsidRPr="00D57EC1">
        <w:rPr>
          <w:rFonts w:ascii="Times New Roman" w:hAnsi="Times New Roman"/>
          <w:color w:val="000000"/>
          <w:sz w:val="24"/>
          <w:szCs w:val="24"/>
          <w:shd w:val="clear" w:color="auto" w:fill="FFFFFF"/>
        </w:rPr>
        <w:t xml:space="preserve">w </w:t>
      </w:r>
      <w:r w:rsidR="0025782C">
        <w:rPr>
          <w:rFonts w:ascii="Times New Roman" w:hAnsi="Times New Roman"/>
          <w:color w:val="000000"/>
          <w:sz w:val="24"/>
          <w:szCs w:val="24"/>
          <w:shd w:val="clear" w:color="auto" w:fill="FFFFFF"/>
        </w:rPr>
        <w:t>P</w:t>
      </w:r>
      <w:r w:rsidR="0025782C" w:rsidRPr="00D57EC1">
        <w:rPr>
          <w:rFonts w:ascii="Times New Roman" w:hAnsi="Times New Roman"/>
          <w:color w:val="000000"/>
          <w:sz w:val="24"/>
          <w:szCs w:val="24"/>
          <w:shd w:val="clear" w:color="auto" w:fill="FFFFFF"/>
        </w:rPr>
        <w:t>ostępowaniu</w:t>
      </w:r>
      <w:r w:rsidRPr="00D57EC1">
        <w:rPr>
          <w:rFonts w:ascii="Times New Roman" w:hAnsi="Times New Roman"/>
          <w:color w:val="000000"/>
          <w:sz w:val="24"/>
          <w:szCs w:val="24"/>
          <w:shd w:val="clear" w:color="auto" w:fill="FFFFFF"/>
        </w:rPr>
        <w:t>, sporządza się w postaci elektronicznej, w formatach danych określonych</w:t>
      </w:r>
      <w:r w:rsidR="00A758CF">
        <w:rPr>
          <w:rFonts w:ascii="Times New Roman" w:hAnsi="Times New Roman"/>
          <w:color w:val="000000"/>
          <w:sz w:val="24"/>
          <w:szCs w:val="24"/>
          <w:shd w:val="clear" w:color="auto" w:fill="FFFFFF"/>
        </w:rPr>
        <w:br/>
      </w:r>
      <w:r w:rsidRPr="00D57EC1">
        <w:rPr>
          <w:rFonts w:ascii="Times New Roman" w:hAnsi="Times New Roman"/>
          <w:color w:val="000000"/>
          <w:sz w:val="24"/>
          <w:szCs w:val="24"/>
          <w:shd w:val="clear" w:color="auto" w:fill="FFFFFF"/>
        </w:rPr>
        <w:t>w przepisach wydanych na podstawie art. 1</w:t>
      </w:r>
      <w:r w:rsidR="00152471" w:rsidRPr="00D57EC1">
        <w:rPr>
          <w:rFonts w:ascii="Times New Roman" w:hAnsi="Times New Roman"/>
          <w:color w:val="000000"/>
          <w:sz w:val="24"/>
          <w:szCs w:val="24"/>
          <w:shd w:val="clear" w:color="auto" w:fill="FFFFFF"/>
        </w:rPr>
        <w:t xml:space="preserve">8 ustawy, o której mowa </w:t>
      </w:r>
      <w:r w:rsidR="004B404F" w:rsidRPr="00D57EC1">
        <w:rPr>
          <w:rFonts w:ascii="Times New Roman" w:hAnsi="Times New Roman"/>
          <w:color w:val="000000"/>
          <w:sz w:val="24"/>
          <w:szCs w:val="24"/>
          <w:shd w:val="clear" w:color="auto" w:fill="FFFFFF"/>
        </w:rPr>
        <w:t>w pkt. 13.4</w:t>
      </w:r>
      <w:r w:rsidRPr="00D57EC1">
        <w:rPr>
          <w:rFonts w:ascii="Times New Roman" w:hAnsi="Times New Roman"/>
          <w:color w:val="000000"/>
          <w:sz w:val="24"/>
          <w:szCs w:val="24"/>
          <w:shd w:val="clear" w:color="auto" w:fill="FFFFFF"/>
        </w:rPr>
        <w:t>, lub jako tekst wpisany bezpośrednio do wiadomości przekazywanej przy użyciu Platformy.</w:t>
      </w:r>
    </w:p>
    <w:p w14:paraId="0B8F4619" w14:textId="3C86594F" w:rsidR="00A30C5C" w:rsidRPr="00D57EC1" w:rsidRDefault="00A30C5C" w:rsidP="002417F5">
      <w:pPr>
        <w:pStyle w:val="Akapitzlist"/>
        <w:widowControl w:val="0"/>
        <w:numPr>
          <w:ilvl w:val="1"/>
          <w:numId w:val="13"/>
        </w:numPr>
        <w:spacing w:line="276" w:lineRule="auto"/>
        <w:outlineLvl w:val="3"/>
        <w:rPr>
          <w:rFonts w:ascii="Times New Roman" w:hAnsi="Times New Roman"/>
          <w:sz w:val="24"/>
          <w:szCs w:val="24"/>
        </w:rPr>
      </w:pPr>
      <w:r w:rsidRPr="00D57EC1">
        <w:rPr>
          <w:rFonts w:ascii="Times New Roman" w:hAnsi="Times New Roman"/>
          <w:color w:val="000000" w:themeColor="text1"/>
          <w:sz w:val="24"/>
          <w:szCs w:val="24"/>
        </w:rPr>
        <w:t>Sposób złożenia oferty opisany został w</w:t>
      </w:r>
      <w:r w:rsidR="00814BB7" w:rsidRPr="00D57EC1">
        <w:rPr>
          <w:rFonts w:ascii="Times New Roman" w:hAnsi="Times New Roman"/>
          <w:color w:val="000000" w:themeColor="text1"/>
          <w:sz w:val="24"/>
          <w:szCs w:val="24"/>
        </w:rPr>
        <w:t xml:space="preserve"> zakładce „</w:t>
      </w:r>
      <w:r w:rsidRPr="00D57EC1">
        <w:rPr>
          <w:rFonts w:ascii="Times New Roman" w:hAnsi="Times New Roman"/>
          <w:color w:val="000000" w:themeColor="text1"/>
          <w:sz w:val="24"/>
          <w:szCs w:val="24"/>
        </w:rPr>
        <w:t>Instrukcj</w:t>
      </w:r>
      <w:r w:rsidR="00814BB7" w:rsidRPr="00D57EC1">
        <w:rPr>
          <w:rFonts w:ascii="Times New Roman" w:hAnsi="Times New Roman"/>
          <w:color w:val="000000" w:themeColor="text1"/>
          <w:sz w:val="24"/>
          <w:szCs w:val="24"/>
        </w:rPr>
        <w:t>e</w:t>
      </w:r>
      <w:r w:rsidRPr="00D57EC1">
        <w:rPr>
          <w:rFonts w:ascii="Times New Roman" w:hAnsi="Times New Roman"/>
          <w:color w:val="000000" w:themeColor="text1"/>
          <w:sz w:val="24"/>
          <w:szCs w:val="24"/>
        </w:rPr>
        <w:t xml:space="preserve"> </w:t>
      </w:r>
      <w:r w:rsidR="00814BB7" w:rsidRPr="00D57EC1">
        <w:rPr>
          <w:rFonts w:ascii="Times New Roman" w:hAnsi="Times New Roman"/>
          <w:color w:val="000000" w:themeColor="text1"/>
          <w:sz w:val="24"/>
          <w:szCs w:val="24"/>
        </w:rPr>
        <w:t xml:space="preserve">dla Wykonawców” </w:t>
      </w:r>
      <w:r w:rsidRPr="00D57EC1">
        <w:rPr>
          <w:rFonts w:ascii="Times New Roman" w:hAnsi="Times New Roman"/>
          <w:color w:val="000000" w:themeColor="text1"/>
          <w:sz w:val="24"/>
          <w:szCs w:val="24"/>
        </w:rPr>
        <w:t xml:space="preserve"> Wykonawca zobowiązany jest do zapoznania się z treścią ww. Instrukcji przed złożeniem oferty. Składając ofertę Wykonawca akceptuje treść ww. Instrukcji. </w:t>
      </w:r>
    </w:p>
    <w:p w14:paraId="5DB8EEBE" w14:textId="77777777" w:rsidR="00B63AD6" w:rsidRPr="00D57EC1" w:rsidRDefault="00B63AD6" w:rsidP="002417F5">
      <w:pPr>
        <w:pStyle w:val="Akapitzlist"/>
        <w:widowControl w:val="0"/>
        <w:numPr>
          <w:ilvl w:val="1"/>
          <w:numId w:val="13"/>
        </w:numPr>
        <w:spacing w:line="276" w:lineRule="auto"/>
        <w:outlineLvl w:val="3"/>
        <w:rPr>
          <w:rFonts w:ascii="Times New Roman" w:hAnsi="Times New Roman"/>
          <w:bCs/>
          <w:sz w:val="24"/>
          <w:szCs w:val="24"/>
        </w:rPr>
      </w:pPr>
      <w:r w:rsidRPr="00D57EC1">
        <w:rPr>
          <w:rFonts w:ascii="Times New Roman" w:hAnsi="Times New Roman"/>
          <w:bCs/>
          <w:sz w:val="24"/>
          <w:szCs w:val="24"/>
        </w:rPr>
        <w:t>Oferta musi zawierać następujące oświadczenia i dokumenty:</w:t>
      </w:r>
    </w:p>
    <w:p w14:paraId="1AABD0E2" w14:textId="1AB90196" w:rsidR="00AA2062" w:rsidRPr="00A758CF" w:rsidRDefault="009D10D9" w:rsidP="002417F5">
      <w:pPr>
        <w:pStyle w:val="Akapitzlist"/>
        <w:widowControl w:val="0"/>
        <w:numPr>
          <w:ilvl w:val="0"/>
          <w:numId w:val="17"/>
        </w:numPr>
        <w:spacing w:line="276" w:lineRule="auto"/>
        <w:ind w:left="993" w:hanging="284"/>
        <w:outlineLvl w:val="3"/>
        <w:rPr>
          <w:rFonts w:ascii="Times New Roman" w:hAnsi="Times New Roman"/>
          <w:sz w:val="24"/>
          <w:szCs w:val="24"/>
        </w:rPr>
      </w:pPr>
      <w:r w:rsidRPr="00A758CF">
        <w:rPr>
          <w:rFonts w:ascii="Times New Roman" w:hAnsi="Times New Roman"/>
          <w:sz w:val="24"/>
          <w:szCs w:val="24"/>
        </w:rPr>
        <w:t>Formularz ofert</w:t>
      </w:r>
      <w:r w:rsidR="00B63AD6" w:rsidRPr="00A758CF">
        <w:rPr>
          <w:rFonts w:ascii="Times New Roman" w:hAnsi="Times New Roman"/>
          <w:sz w:val="24"/>
          <w:szCs w:val="24"/>
        </w:rPr>
        <w:t>y</w:t>
      </w:r>
      <w:r w:rsidR="0032584E" w:rsidRPr="00A758CF">
        <w:rPr>
          <w:rFonts w:ascii="Times New Roman" w:hAnsi="Times New Roman"/>
          <w:sz w:val="24"/>
          <w:szCs w:val="24"/>
        </w:rPr>
        <w:t xml:space="preserve"> </w:t>
      </w:r>
      <w:r w:rsidR="00B63AD6" w:rsidRPr="00A758CF">
        <w:rPr>
          <w:rFonts w:ascii="Times New Roman" w:hAnsi="Times New Roman"/>
          <w:sz w:val="24"/>
          <w:szCs w:val="24"/>
        </w:rPr>
        <w:t xml:space="preserve">stanowiący Załącznik nr </w:t>
      </w:r>
      <w:r w:rsidR="001122CC" w:rsidRPr="00A758CF">
        <w:rPr>
          <w:rFonts w:ascii="Times New Roman" w:hAnsi="Times New Roman"/>
          <w:sz w:val="24"/>
          <w:szCs w:val="24"/>
        </w:rPr>
        <w:t>1</w:t>
      </w:r>
      <w:r w:rsidR="00B63AD6" w:rsidRPr="00A758CF">
        <w:rPr>
          <w:rFonts w:ascii="Times New Roman" w:hAnsi="Times New Roman"/>
          <w:sz w:val="24"/>
          <w:szCs w:val="24"/>
        </w:rPr>
        <w:t xml:space="preserve"> do </w:t>
      </w:r>
      <w:r w:rsidR="00A435B8" w:rsidRPr="00A758CF">
        <w:rPr>
          <w:rFonts w:ascii="Times New Roman" w:hAnsi="Times New Roman"/>
          <w:sz w:val="24"/>
          <w:szCs w:val="24"/>
        </w:rPr>
        <w:t>SWZ</w:t>
      </w:r>
      <w:r w:rsidR="002F61DD" w:rsidRPr="00A758CF">
        <w:rPr>
          <w:rFonts w:ascii="Times New Roman" w:hAnsi="Times New Roman"/>
          <w:sz w:val="24"/>
          <w:szCs w:val="24"/>
        </w:rPr>
        <w:t xml:space="preserve"> </w:t>
      </w:r>
      <w:r w:rsidR="00A758CF">
        <w:rPr>
          <w:rFonts w:ascii="Times New Roman" w:hAnsi="Times New Roman"/>
          <w:sz w:val="24"/>
          <w:szCs w:val="24"/>
        </w:rPr>
        <w:t>;</w:t>
      </w:r>
    </w:p>
    <w:p w14:paraId="4C792A1E" w14:textId="46C86F96" w:rsidR="00B037EE" w:rsidRPr="00A758CF" w:rsidRDefault="003B1873" w:rsidP="002417F5">
      <w:pPr>
        <w:pStyle w:val="Akapitzlist"/>
        <w:widowControl w:val="0"/>
        <w:numPr>
          <w:ilvl w:val="0"/>
          <w:numId w:val="17"/>
        </w:numPr>
        <w:spacing w:line="276" w:lineRule="auto"/>
        <w:ind w:left="993" w:hanging="284"/>
        <w:outlineLvl w:val="3"/>
        <w:rPr>
          <w:rFonts w:ascii="Times New Roman" w:hAnsi="Times New Roman"/>
          <w:sz w:val="24"/>
          <w:szCs w:val="24"/>
        </w:rPr>
      </w:pPr>
      <w:r w:rsidRPr="00A758CF">
        <w:rPr>
          <w:rFonts w:ascii="Times New Roman" w:hAnsi="Times New Roman"/>
          <w:sz w:val="24"/>
          <w:szCs w:val="24"/>
        </w:rPr>
        <w:t>Oświadczenia</w:t>
      </w:r>
      <w:r w:rsidR="00C3698A" w:rsidRPr="00A758CF">
        <w:rPr>
          <w:rFonts w:ascii="Times New Roman" w:hAnsi="Times New Roman"/>
          <w:sz w:val="24"/>
          <w:szCs w:val="24"/>
        </w:rPr>
        <w:t>,</w:t>
      </w:r>
      <w:r w:rsidR="001F72A0" w:rsidRPr="00A758CF">
        <w:rPr>
          <w:rFonts w:ascii="Times New Roman" w:hAnsi="Times New Roman"/>
          <w:sz w:val="24"/>
          <w:szCs w:val="24"/>
        </w:rPr>
        <w:t xml:space="preserve"> o których mowa w </w:t>
      </w:r>
      <w:r w:rsidR="00A758CF">
        <w:rPr>
          <w:rFonts w:ascii="Times New Roman" w:hAnsi="Times New Roman"/>
          <w:sz w:val="24"/>
          <w:szCs w:val="24"/>
        </w:rPr>
        <w:t>pkt.</w:t>
      </w:r>
      <w:r w:rsidR="001F72A0" w:rsidRPr="00A758CF">
        <w:rPr>
          <w:rFonts w:ascii="Times New Roman" w:hAnsi="Times New Roman"/>
          <w:sz w:val="24"/>
          <w:szCs w:val="24"/>
        </w:rPr>
        <w:t xml:space="preserve"> 8.1 </w:t>
      </w:r>
      <w:r w:rsidR="001F72A0" w:rsidRPr="00F61D96">
        <w:rPr>
          <w:rFonts w:ascii="Times New Roman" w:hAnsi="Times New Roman"/>
          <w:sz w:val="24"/>
          <w:szCs w:val="24"/>
        </w:rPr>
        <w:t>SWZ</w:t>
      </w:r>
      <w:r w:rsidR="00F61D96" w:rsidRPr="00F61D96">
        <w:rPr>
          <w:rFonts w:ascii="Times New Roman" w:hAnsi="Times New Roman"/>
          <w:sz w:val="24"/>
          <w:szCs w:val="24"/>
        </w:rPr>
        <w:t xml:space="preserve"> </w:t>
      </w:r>
      <w:r w:rsidR="00F61D96" w:rsidRPr="00F61D96">
        <w:rPr>
          <w:rFonts w:ascii="Times New Roman" w:hAnsi="Times New Roman"/>
          <w:sz w:val="24"/>
          <w:szCs w:val="24"/>
        </w:rPr>
        <w:t>(Załączniki nr: 4 i 5 do SWZ)</w:t>
      </w:r>
      <w:r w:rsidR="00B63AD6" w:rsidRPr="00F61D96">
        <w:rPr>
          <w:rFonts w:ascii="Times New Roman" w:hAnsi="Times New Roman"/>
          <w:sz w:val="24"/>
          <w:szCs w:val="24"/>
        </w:rPr>
        <w:t>;</w:t>
      </w:r>
    </w:p>
    <w:p w14:paraId="745B09E7" w14:textId="008FE765" w:rsidR="004B404F" w:rsidRPr="00D57EC1" w:rsidRDefault="00011785" w:rsidP="002417F5">
      <w:pPr>
        <w:pStyle w:val="Akapitzlist"/>
        <w:widowControl w:val="0"/>
        <w:numPr>
          <w:ilvl w:val="0"/>
          <w:numId w:val="17"/>
        </w:numPr>
        <w:spacing w:line="276" w:lineRule="auto"/>
        <w:ind w:left="993" w:hanging="284"/>
        <w:outlineLvl w:val="3"/>
        <w:rPr>
          <w:rFonts w:ascii="Times New Roman" w:hAnsi="Times New Roman"/>
          <w:b/>
          <w:bCs/>
          <w:sz w:val="24"/>
          <w:szCs w:val="24"/>
        </w:rPr>
      </w:pPr>
      <w:r w:rsidRPr="00A758CF">
        <w:rPr>
          <w:rFonts w:ascii="Times New Roman" w:hAnsi="Times New Roman"/>
          <w:sz w:val="24"/>
          <w:szCs w:val="24"/>
        </w:rPr>
        <w:t xml:space="preserve">Oświadczenie, o którym mowa w </w:t>
      </w:r>
      <w:r w:rsidR="00A758CF">
        <w:rPr>
          <w:rFonts w:ascii="Times New Roman" w:hAnsi="Times New Roman"/>
          <w:sz w:val="24"/>
          <w:szCs w:val="24"/>
        </w:rPr>
        <w:t>pkt.</w:t>
      </w:r>
      <w:r w:rsidRPr="00A758CF">
        <w:rPr>
          <w:rFonts w:ascii="Times New Roman" w:hAnsi="Times New Roman"/>
          <w:sz w:val="24"/>
          <w:szCs w:val="24"/>
        </w:rPr>
        <w:t xml:space="preserve"> 8.2 SWZ</w:t>
      </w:r>
      <w:r w:rsidRPr="00A758CF">
        <w:rPr>
          <w:rFonts w:ascii="Times New Roman" w:hAnsi="Times New Roman"/>
          <w:iCs/>
          <w:sz w:val="24"/>
          <w:szCs w:val="24"/>
        </w:rPr>
        <w:t xml:space="preserve"> </w:t>
      </w:r>
      <w:r w:rsidR="00F61D96" w:rsidRPr="00F61D96">
        <w:rPr>
          <w:rFonts w:ascii="Times New Roman" w:hAnsi="Times New Roman"/>
          <w:sz w:val="24"/>
          <w:szCs w:val="24"/>
        </w:rPr>
        <w:t xml:space="preserve">(Załącznik nr 6 do SWZ) - </w:t>
      </w:r>
      <w:r w:rsidR="00F61D96" w:rsidRPr="00F61D96">
        <w:rPr>
          <w:rFonts w:ascii="Times New Roman" w:hAnsi="Times New Roman"/>
          <w:iCs/>
          <w:sz w:val="24"/>
          <w:szCs w:val="24"/>
        </w:rPr>
        <w:t>jeżeli dotyczy</w:t>
      </w:r>
      <w:r w:rsidR="00A758CF" w:rsidRPr="00F61D96">
        <w:rPr>
          <w:rFonts w:ascii="Times New Roman" w:hAnsi="Times New Roman"/>
          <w:iCs/>
          <w:sz w:val="24"/>
          <w:szCs w:val="24"/>
        </w:rPr>
        <w:t>;</w:t>
      </w:r>
    </w:p>
    <w:p w14:paraId="021000AB" w14:textId="6048CB5F" w:rsidR="005849C3" w:rsidRPr="00F61D96" w:rsidRDefault="005849C3" w:rsidP="005849C3">
      <w:pPr>
        <w:pStyle w:val="Akapitzlist"/>
        <w:widowControl w:val="0"/>
        <w:numPr>
          <w:ilvl w:val="0"/>
          <w:numId w:val="17"/>
        </w:numPr>
        <w:spacing w:line="276" w:lineRule="auto"/>
        <w:ind w:left="993" w:hanging="284"/>
        <w:outlineLvl w:val="3"/>
        <w:rPr>
          <w:rFonts w:ascii="Times New Roman" w:hAnsi="Times New Roman"/>
          <w:i/>
          <w:sz w:val="24"/>
          <w:szCs w:val="24"/>
        </w:rPr>
      </w:pPr>
      <w:r w:rsidRPr="00F61D96">
        <w:rPr>
          <w:rFonts w:ascii="Times New Roman" w:hAnsi="Times New Roman"/>
          <w:sz w:val="24"/>
          <w:szCs w:val="24"/>
        </w:rPr>
        <w:lastRenderedPageBreak/>
        <w:t xml:space="preserve">Zobowiązanie </w:t>
      </w:r>
      <w:r w:rsidR="00F61D96">
        <w:rPr>
          <w:rFonts w:ascii="Times New Roman" w:hAnsi="Times New Roman"/>
          <w:sz w:val="24"/>
          <w:szCs w:val="24"/>
        </w:rPr>
        <w:t xml:space="preserve">podmiotu udostępniającego zasoby </w:t>
      </w:r>
      <w:r w:rsidRPr="00F61D96">
        <w:rPr>
          <w:rFonts w:ascii="Times New Roman" w:hAnsi="Times New Roman"/>
          <w:sz w:val="24"/>
          <w:szCs w:val="24"/>
        </w:rPr>
        <w:t xml:space="preserve">lub inne dokumenty, o których mowa w pkt 9.4 SWZ </w:t>
      </w:r>
      <w:r w:rsidRPr="00D827C3">
        <w:rPr>
          <w:rFonts w:ascii="Times New Roman" w:hAnsi="Times New Roman"/>
          <w:sz w:val="24"/>
          <w:szCs w:val="24"/>
        </w:rPr>
        <w:t>(jeżeli dotyczy)</w:t>
      </w:r>
      <w:r w:rsidR="00D827C3">
        <w:rPr>
          <w:rFonts w:ascii="Times New Roman" w:hAnsi="Times New Roman"/>
          <w:sz w:val="24"/>
          <w:szCs w:val="24"/>
        </w:rPr>
        <w:t>;</w:t>
      </w:r>
    </w:p>
    <w:p w14:paraId="4F2E05FB" w14:textId="58E27082" w:rsidR="00D57FC0" w:rsidRPr="00D57EC1" w:rsidRDefault="00D57FC0" w:rsidP="002417F5">
      <w:pPr>
        <w:pStyle w:val="Akapitzlist"/>
        <w:widowControl w:val="0"/>
        <w:numPr>
          <w:ilvl w:val="0"/>
          <w:numId w:val="17"/>
        </w:numPr>
        <w:spacing w:line="276" w:lineRule="auto"/>
        <w:ind w:left="993" w:hanging="284"/>
        <w:outlineLvl w:val="3"/>
        <w:rPr>
          <w:rFonts w:ascii="Times New Roman" w:hAnsi="Times New Roman"/>
          <w:bCs/>
          <w:sz w:val="24"/>
          <w:szCs w:val="24"/>
        </w:rPr>
      </w:pPr>
      <w:r w:rsidRPr="00F61D96">
        <w:rPr>
          <w:rFonts w:ascii="Times New Roman" w:hAnsi="Times New Roman"/>
          <w:sz w:val="24"/>
          <w:szCs w:val="24"/>
          <w:lang w:eastAsia="en-US"/>
        </w:rPr>
        <w:t xml:space="preserve">Potwierdzenie umocowania do działania w imieniu </w:t>
      </w:r>
      <w:r w:rsidR="00104B69" w:rsidRPr="00F61D96">
        <w:rPr>
          <w:rFonts w:ascii="Times New Roman" w:hAnsi="Times New Roman"/>
          <w:sz w:val="24"/>
          <w:szCs w:val="24"/>
          <w:lang w:eastAsia="en-US"/>
        </w:rPr>
        <w:t>W</w:t>
      </w:r>
      <w:r w:rsidRPr="00F61D96">
        <w:rPr>
          <w:rFonts w:ascii="Times New Roman" w:hAnsi="Times New Roman"/>
          <w:sz w:val="24"/>
          <w:szCs w:val="24"/>
          <w:lang w:eastAsia="en-US"/>
        </w:rPr>
        <w:t>ykonawcy:</w:t>
      </w:r>
    </w:p>
    <w:p w14:paraId="33A84CD2" w14:textId="12836B14" w:rsidR="00D57FC0" w:rsidRPr="00D57EC1" w:rsidRDefault="00762B09" w:rsidP="002417F5">
      <w:pPr>
        <w:pStyle w:val="Akapitzlist"/>
        <w:widowControl w:val="0"/>
        <w:numPr>
          <w:ilvl w:val="0"/>
          <w:numId w:val="26"/>
        </w:numPr>
        <w:spacing w:line="276" w:lineRule="auto"/>
        <w:outlineLvl w:val="3"/>
        <w:rPr>
          <w:rFonts w:ascii="Times New Roman" w:hAnsi="Times New Roman"/>
          <w:b/>
          <w:bCs/>
          <w:sz w:val="24"/>
          <w:szCs w:val="24"/>
          <w:lang w:eastAsia="en-US"/>
        </w:rPr>
      </w:pPr>
      <w:r w:rsidRPr="00D57EC1">
        <w:rPr>
          <w:rFonts w:ascii="Times New Roman" w:hAnsi="Times New Roman"/>
          <w:sz w:val="24"/>
          <w:szCs w:val="24"/>
          <w:lang w:eastAsia="en-US"/>
        </w:rPr>
        <w:t>Z</w:t>
      </w:r>
      <w:r w:rsidR="00D57FC0" w:rsidRPr="00D57EC1">
        <w:rPr>
          <w:rFonts w:ascii="Times New Roman" w:hAnsi="Times New Roman"/>
          <w:sz w:val="24"/>
          <w:szCs w:val="24"/>
          <w:lang w:eastAsia="en-US"/>
        </w:rPr>
        <w:t>amawiający w</w:t>
      </w:r>
      <w:r w:rsidR="00D57FC0" w:rsidRPr="00D57EC1">
        <w:rPr>
          <w:rFonts w:ascii="Times New Roman" w:hAnsi="Times New Roman"/>
          <w:b/>
          <w:bCs/>
          <w:sz w:val="24"/>
          <w:szCs w:val="24"/>
          <w:lang w:eastAsia="en-US"/>
        </w:rPr>
        <w:t xml:space="preserve"> </w:t>
      </w:r>
      <w:r w:rsidR="00D57FC0" w:rsidRPr="00D57EC1">
        <w:rPr>
          <w:rFonts w:ascii="Times New Roman" w:hAnsi="Times New Roman"/>
          <w:color w:val="000000"/>
          <w:sz w:val="24"/>
          <w:szCs w:val="24"/>
        </w:rPr>
        <w:t xml:space="preserve">celu potwierdzenia, że osoba działająca w imieniu </w:t>
      </w:r>
      <w:r w:rsidR="00104B69">
        <w:rPr>
          <w:rFonts w:ascii="Times New Roman" w:hAnsi="Times New Roman"/>
          <w:color w:val="000000"/>
          <w:sz w:val="24"/>
          <w:szCs w:val="24"/>
        </w:rPr>
        <w:t>W</w:t>
      </w:r>
      <w:r w:rsidR="00104B69" w:rsidRPr="00D57EC1">
        <w:rPr>
          <w:rFonts w:ascii="Times New Roman" w:hAnsi="Times New Roman"/>
          <w:color w:val="000000"/>
          <w:sz w:val="24"/>
          <w:szCs w:val="24"/>
        </w:rPr>
        <w:t xml:space="preserve">ykonawcy </w:t>
      </w:r>
      <w:r w:rsidR="00D57FC0" w:rsidRPr="00D57EC1">
        <w:rPr>
          <w:rFonts w:ascii="Times New Roman" w:hAnsi="Times New Roman"/>
          <w:color w:val="000000"/>
          <w:sz w:val="24"/>
          <w:szCs w:val="24"/>
        </w:rPr>
        <w:t>jest umocowana do jego reprezentowania, żąda złożenia wraz z ofertą odpisu lub informacji</w:t>
      </w:r>
      <w:r w:rsidR="00CA6AB8">
        <w:rPr>
          <w:rFonts w:ascii="Times New Roman" w:hAnsi="Times New Roman"/>
          <w:color w:val="000000"/>
          <w:sz w:val="24"/>
          <w:szCs w:val="24"/>
        </w:rPr>
        <w:br/>
      </w:r>
      <w:r w:rsidR="00D57FC0" w:rsidRPr="00D57EC1">
        <w:rPr>
          <w:rFonts w:ascii="Times New Roman" w:hAnsi="Times New Roman"/>
          <w:color w:val="000000"/>
          <w:sz w:val="24"/>
          <w:szCs w:val="24"/>
        </w:rPr>
        <w:t>z Krajowego Rejestru Sądowego, Centralnej Ewidencji i Informacji o Działalności Gospodarczej lub innego właściwego rejestru;</w:t>
      </w:r>
    </w:p>
    <w:p w14:paraId="5A97D793" w14:textId="454C0295" w:rsidR="00D57FC0" w:rsidRPr="00D57EC1" w:rsidRDefault="00AE5BEC" w:rsidP="002417F5">
      <w:pPr>
        <w:pStyle w:val="Akapitzlist"/>
        <w:widowControl w:val="0"/>
        <w:numPr>
          <w:ilvl w:val="0"/>
          <w:numId w:val="26"/>
        </w:numPr>
        <w:spacing w:line="276" w:lineRule="auto"/>
        <w:outlineLvl w:val="3"/>
        <w:rPr>
          <w:rFonts w:ascii="Times New Roman" w:hAnsi="Times New Roman"/>
          <w:bCs/>
          <w:sz w:val="24"/>
          <w:szCs w:val="24"/>
          <w:lang w:eastAsia="en-US"/>
        </w:rPr>
      </w:pPr>
      <w:r w:rsidRPr="00D57EC1">
        <w:rPr>
          <w:rFonts w:ascii="Times New Roman" w:hAnsi="Times New Roman"/>
          <w:color w:val="000000"/>
          <w:sz w:val="24"/>
          <w:szCs w:val="24"/>
        </w:rPr>
        <w:t>W</w:t>
      </w:r>
      <w:r w:rsidR="00480C55" w:rsidRPr="00D57EC1">
        <w:rPr>
          <w:rFonts w:ascii="Times New Roman" w:hAnsi="Times New Roman"/>
          <w:color w:val="000000"/>
          <w:sz w:val="24"/>
          <w:szCs w:val="24"/>
        </w:rPr>
        <w:t>ykonawca</w:t>
      </w:r>
      <w:r w:rsidR="00D57FC0" w:rsidRPr="00D57EC1">
        <w:rPr>
          <w:rFonts w:ascii="Times New Roman" w:hAnsi="Times New Roman"/>
          <w:color w:val="000000"/>
          <w:sz w:val="24"/>
          <w:szCs w:val="24"/>
        </w:rPr>
        <w:t xml:space="preserve"> nie jest zobowiązany do złożenia dokumentów, o których mowa </w:t>
      </w:r>
      <w:r w:rsidR="00EF4FF5" w:rsidRPr="00D57EC1">
        <w:rPr>
          <w:rFonts w:ascii="Times New Roman" w:hAnsi="Times New Roman"/>
          <w:color w:val="000000"/>
          <w:sz w:val="24"/>
          <w:szCs w:val="24"/>
        </w:rPr>
        <w:br/>
      </w:r>
      <w:r w:rsidR="00D57FC0" w:rsidRPr="00D57EC1">
        <w:rPr>
          <w:rFonts w:ascii="Times New Roman" w:hAnsi="Times New Roman"/>
          <w:color w:val="000000"/>
          <w:sz w:val="24"/>
          <w:szCs w:val="24"/>
        </w:rPr>
        <w:t xml:space="preserve">w </w:t>
      </w:r>
      <w:r w:rsidR="00104B69">
        <w:rPr>
          <w:rFonts w:ascii="Times New Roman" w:hAnsi="Times New Roman"/>
          <w:color w:val="000000"/>
          <w:sz w:val="24"/>
          <w:szCs w:val="24"/>
        </w:rPr>
        <w:t>pkt</w:t>
      </w:r>
      <w:r w:rsidR="00CA6AB8">
        <w:rPr>
          <w:rFonts w:ascii="Times New Roman" w:hAnsi="Times New Roman"/>
          <w:color w:val="000000"/>
          <w:sz w:val="24"/>
          <w:szCs w:val="24"/>
        </w:rPr>
        <w:t>.</w:t>
      </w:r>
      <w:r w:rsidR="00D57FC0" w:rsidRPr="00D57EC1">
        <w:rPr>
          <w:rFonts w:ascii="Times New Roman" w:hAnsi="Times New Roman"/>
          <w:color w:val="000000"/>
          <w:sz w:val="24"/>
          <w:szCs w:val="24"/>
        </w:rPr>
        <w:t xml:space="preserve"> a, jeżeli </w:t>
      </w:r>
      <w:r w:rsidR="00762B09" w:rsidRPr="00D57EC1">
        <w:rPr>
          <w:rFonts w:ascii="Times New Roman" w:hAnsi="Times New Roman"/>
          <w:color w:val="000000"/>
          <w:sz w:val="24"/>
          <w:szCs w:val="24"/>
        </w:rPr>
        <w:t>Z</w:t>
      </w:r>
      <w:r w:rsidR="00D57FC0" w:rsidRPr="00D57EC1">
        <w:rPr>
          <w:rFonts w:ascii="Times New Roman" w:hAnsi="Times New Roman"/>
          <w:color w:val="000000"/>
          <w:sz w:val="24"/>
          <w:szCs w:val="24"/>
        </w:rPr>
        <w:t xml:space="preserve">amawiający może je uzyskać za pomocą bezpłatnych i ogólnodostępnych baz danych, o ile </w:t>
      </w:r>
      <w:r w:rsidRPr="00D57EC1">
        <w:rPr>
          <w:rFonts w:ascii="Times New Roman" w:hAnsi="Times New Roman"/>
          <w:color w:val="000000"/>
          <w:sz w:val="24"/>
          <w:szCs w:val="24"/>
        </w:rPr>
        <w:t>W</w:t>
      </w:r>
      <w:r w:rsidR="00D57FC0" w:rsidRPr="00D57EC1">
        <w:rPr>
          <w:rFonts w:ascii="Times New Roman" w:hAnsi="Times New Roman"/>
          <w:color w:val="000000"/>
          <w:sz w:val="24"/>
          <w:szCs w:val="24"/>
        </w:rPr>
        <w:t>ykonawca wskazał dane umożliwiające dostęp do tych dokumentów.</w:t>
      </w:r>
    </w:p>
    <w:p w14:paraId="6FD9FFA7" w14:textId="77777777" w:rsidR="001823A5" w:rsidRPr="001823A5" w:rsidRDefault="00D57FC0" w:rsidP="002417F5">
      <w:pPr>
        <w:pStyle w:val="Akapitzlist"/>
        <w:widowControl w:val="0"/>
        <w:numPr>
          <w:ilvl w:val="0"/>
          <w:numId w:val="26"/>
        </w:numPr>
        <w:spacing w:line="276" w:lineRule="auto"/>
        <w:outlineLvl w:val="3"/>
        <w:rPr>
          <w:rFonts w:ascii="Times New Roman" w:hAnsi="Times New Roman"/>
          <w:b/>
          <w:bCs/>
          <w:sz w:val="24"/>
          <w:szCs w:val="24"/>
          <w:lang w:eastAsia="en-US"/>
        </w:rPr>
      </w:pPr>
      <w:r w:rsidRPr="00D57EC1">
        <w:rPr>
          <w:rFonts w:ascii="Times New Roman" w:hAnsi="Times New Roman"/>
          <w:color w:val="000000"/>
          <w:sz w:val="24"/>
          <w:szCs w:val="24"/>
        </w:rPr>
        <w:t xml:space="preserve">jeżeli w imieniu </w:t>
      </w:r>
      <w:r w:rsidR="00104B69">
        <w:rPr>
          <w:rFonts w:ascii="Times New Roman" w:hAnsi="Times New Roman"/>
          <w:color w:val="000000"/>
          <w:sz w:val="24"/>
          <w:szCs w:val="24"/>
        </w:rPr>
        <w:t>W</w:t>
      </w:r>
      <w:r w:rsidR="00104B69" w:rsidRPr="00D57EC1">
        <w:rPr>
          <w:rFonts w:ascii="Times New Roman" w:hAnsi="Times New Roman"/>
          <w:color w:val="000000"/>
          <w:sz w:val="24"/>
          <w:szCs w:val="24"/>
        </w:rPr>
        <w:t xml:space="preserve">ykonawcy </w:t>
      </w:r>
      <w:r w:rsidRPr="00D57EC1">
        <w:rPr>
          <w:rFonts w:ascii="Times New Roman" w:hAnsi="Times New Roman"/>
          <w:color w:val="000000"/>
          <w:sz w:val="24"/>
          <w:szCs w:val="24"/>
        </w:rPr>
        <w:t xml:space="preserve">działa osoba, której umocowanie do jego reprezentowania nie wynika z dokumentów, o których mowa w </w:t>
      </w:r>
      <w:r w:rsidR="00104B69">
        <w:rPr>
          <w:rFonts w:ascii="Times New Roman" w:hAnsi="Times New Roman"/>
          <w:color w:val="000000"/>
          <w:sz w:val="24"/>
          <w:szCs w:val="24"/>
        </w:rPr>
        <w:t>pkt</w:t>
      </w:r>
      <w:r w:rsidR="0071676E">
        <w:rPr>
          <w:rFonts w:ascii="Times New Roman" w:hAnsi="Times New Roman"/>
          <w:color w:val="000000"/>
          <w:sz w:val="24"/>
          <w:szCs w:val="24"/>
        </w:rPr>
        <w:t>.</w:t>
      </w:r>
      <w:r w:rsidR="00104B69" w:rsidRPr="00D57EC1">
        <w:rPr>
          <w:rFonts w:ascii="Times New Roman" w:hAnsi="Times New Roman"/>
          <w:color w:val="000000"/>
          <w:sz w:val="24"/>
          <w:szCs w:val="24"/>
        </w:rPr>
        <w:t xml:space="preserve"> </w:t>
      </w:r>
      <w:r w:rsidRPr="00D57EC1">
        <w:rPr>
          <w:rFonts w:ascii="Times New Roman" w:hAnsi="Times New Roman"/>
          <w:color w:val="000000"/>
          <w:sz w:val="24"/>
          <w:szCs w:val="24"/>
        </w:rPr>
        <w:t xml:space="preserve">a, </w:t>
      </w:r>
      <w:r w:rsidR="00762B09" w:rsidRPr="00D57EC1">
        <w:rPr>
          <w:rFonts w:ascii="Times New Roman" w:hAnsi="Times New Roman"/>
          <w:color w:val="000000"/>
          <w:sz w:val="24"/>
          <w:szCs w:val="24"/>
        </w:rPr>
        <w:t>Z</w:t>
      </w:r>
      <w:r w:rsidRPr="00D57EC1">
        <w:rPr>
          <w:rFonts w:ascii="Times New Roman" w:hAnsi="Times New Roman"/>
          <w:color w:val="000000"/>
          <w:sz w:val="24"/>
          <w:szCs w:val="24"/>
        </w:rPr>
        <w:t xml:space="preserve">amawiający żąda od </w:t>
      </w:r>
      <w:r w:rsidR="00104B69">
        <w:rPr>
          <w:rFonts w:ascii="Times New Roman" w:hAnsi="Times New Roman"/>
          <w:color w:val="000000"/>
          <w:sz w:val="24"/>
          <w:szCs w:val="24"/>
        </w:rPr>
        <w:t>W</w:t>
      </w:r>
      <w:r w:rsidR="00104B69" w:rsidRPr="00D57EC1">
        <w:rPr>
          <w:rFonts w:ascii="Times New Roman" w:hAnsi="Times New Roman"/>
          <w:color w:val="000000"/>
          <w:sz w:val="24"/>
          <w:szCs w:val="24"/>
        </w:rPr>
        <w:t xml:space="preserve">ykonawcy </w:t>
      </w:r>
      <w:r w:rsidRPr="00D57EC1">
        <w:rPr>
          <w:rFonts w:ascii="Times New Roman" w:hAnsi="Times New Roman"/>
          <w:color w:val="000000"/>
          <w:sz w:val="24"/>
          <w:szCs w:val="24"/>
        </w:rPr>
        <w:t xml:space="preserve">złożenia wraz z ofertą pełnomocnictwa lub innego dokumentu potwierdzającego umocowanie do reprezentowania </w:t>
      </w:r>
      <w:r w:rsidR="00104B69">
        <w:rPr>
          <w:rFonts w:ascii="Times New Roman" w:hAnsi="Times New Roman"/>
          <w:color w:val="000000"/>
          <w:sz w:val="24"/>
          <w:szCs w:val="24"/>
        </w:rPr>
        <w:t>W</w:t>
      </w:r>
      <w:r w:rsidRPr="00D57EC1">
        <w:rPr>
          <w:rFonts w:ascii="Times New Roman" w:hAnsi="Times New Roman"/>
          <w:color w:val="000000"/>
          <w:sz w:val="24"/>
          <w:szCs w:val="24"/>
        </w:rPr>
        <w:t>ykonawcy.</w:t>
      </w:r>
    </w:p>
    <w:p w14:paraId="0E360097" w14:textId="18E6F88D" w:rsidR="00D57FC0" w:rsidRPr="001823A5" w:rsidRDefault="00D57FC0" w:rsidP="001823A5">
      <w:pPr>
        <w:widowControl w:val="0"/>
        <w:spacing w:line="276" w:lineRule="auto"/>
        <w:outlineLvl w:val="3"/>
        <w:rPr>
          <w:sz w:val="10"/>
          <w:szCs w:val="10"/>
          <w:lang w:eastAsia="en-US"/>
        </w:rPr>
      </w:pPr>
      <w:r w:rsidRPr="001823A5">
        <w:rPr>
          <w:color w:val="000000"/>
        </w:rPr>
        <w:t xml:space="preserve"> </w:t>
      </w:r>
    </w:p>
    <w:p w14:paraId="19120FCB" w14:textId="6F8E542C" w:rsidR="0046226D" w:rsidRDefault="00DD687A" w:rsidP="00865D40">
      <w:pPr>
        <w:pStyle w:val="Kolorowalistaakcent11"/>
        <w:autoSpaceDE w:val="0"/>
        <w:autoSpaceDN w:val="0"/>
        <w:adjustRightInd w:val="0"/>
        <w:spacing w:line="276" w:lineRule="auto"/>
        <w:ind w:left="142" w:firstLine="567"/>
        <w:rPr>
          <w:rFonts w:ascii="Times New Roman" w:hAnsi="Times New Roman"/>
          <w:color w:val="000000"/>
          <w:sz w:val="24"/>
          <w:szCs w:val="24"/>
          <w:shd w:val="clear" w:color="auto" w:fill="FFFFFF"/>
        </w:rPr>
      </w:pPr>
      <w:r w:rsidRPr="001823A5">
        <w:rPr>
          <w:rFonts w:ascii="Times New Roman" w:hAnsi="Times New Roman"/>
          <w:sz w:val="24"/>
          <w:szCs w:val="24"/>
        </w:rPr>
        <w:t>Dokumenty</w:t>
      </w:r>
      <w:r w:rsidR="0046226D" w:rsidRPr="001823A5">
        <w:rPr>
          <w:rFonts w:ascii="Times New Roman" w:hAnsi="Times New Roman"/>
          <w:sz w:val="24"/>
          <w:szCs w:val="24"/>
          <w:shd w:val="clear" w:color="auto" w:fill="FFFFFF"/>
        </w:rPr>
        <w:t xml:space="preserve"> </w:t>
      </w:r>
      <w:r w:rsidR="0046226D" w:rsidRPr="001823A5">
        <w:rPr>
          <w:rFonts w:ascii="Times New Roman" w:hAnsi="Times New Roman"/>
          <w:color w:val="000000"/>
          <w:sz w:val="24"/>
          <w:szCs w:val="24"/>
          <w:shd w:val="clear" w:color="auto" w:fill="FFFFFF"/>
        </w:rPr>
        <w:t>sporządzone w języku obcym przekazuje się wraz z tłumaczeniem na język polski.</w:t>
      </w:r>
    </w:p>
    <w:p w14:paraId="423FFD8B" w14:textId="77777777" w:rsidR="001823A5" w:rsidRPr="001823A5" w:rsidRDefault="001823A5" w:rsidP="001823A5">
      <w:pPr>
        <w:pStyle w:val="Kolorowalistaakcent11"/>
        <w:autoSpaceDE w:val="0"/>
        <w:autoSpaceDN w:val="0"/>
        <w:adjustRightInd w:val="0"/>
        <w:spacing w:line="276" w:lineRule="auto"/>
        <w:ind w:left="0"/>
        <w:rPr>
          <w:rFonts w:ascii="Times New Roman" w:hAnsi="Times New Roman"/>
          <w:sz w:val="10"/>
          <w:szCs w:val="10"/>
        </w:rPr>
      </w:pPr>
    </w:p>
    <w:p w14:paraId="37820421" w14:textId="7850B105" w:rsidR="002C5373" w:rsidRPr="00D57EC1" w:rsidRDefault="002C5373" w:rsidP="002417F5">
      <w:pPr>
        <w:pStyle w:val="Akapitzlist"/>
        <w:widowControl w:val="0"/>
        <w:numPr>
          <w:ilvl w:val="0"/>
          <w:numId w:val="17"/>
        </w:numPr>
        <w:spacing w:line="276" w:lineRule="auto"/>
        <w:ind w:left="993" w:hanging="284"/>
        <w:outlineLvl w:val="3"/>
        <w:rPr>
          <w:rFonts w:ascii="Times New Roman" w:hAnsi="Times New Roman"/>
          <w:bCs/>
          <w:sz w:val="24"/>
          <w:szCs w:val="24"/>
        </w:rPr>
      </w:pPr>
      <w:r w:rsidRPr="001823A5">
        <w:rPr>
          <w:rFonts w:ascii="Times New Roman" w:hAnsi="Times New Roman"/>
          <w:sz w:val="24"/>
          <w:szCs w:val="24"/>
          <w:lang w:eastAsia="en-US"/>
        </w:rPr>
        <w:t>Pełnomocnictwo</w:t>
      </w:r>
      <w:r w:rsidRPr="00D57EC1">
        <w:rPr>
          <w:rFonts w:ascii="Times New Roman" w:hAnsi="Times New Roman"/>
          <w:b/>
          <w:bCs/>
          <w:sz w:val="24"/>
          <w:szCs w:val="24"/>
          <w:lang w:eastAsia="en-US"/>
        </w:rPr>
        <w:t xml:space="preserve"> </w:t>
      </w:r>
      <w:r w:rsidR="00D57FC0" w:rsidRPr="00D57EC1">
        <w:rPr>
          <w:rFonts w:ascii="Times New Roman" w:hAnsi="Times New Roman"/>
          <w:color w:val="000000"/>
          <w:sz w:val="24"/>
          <w:szCs w:val="24"/>
          <w:shd w:val="clear" w:color="auto" w:fill="FFFFFF"/>
        </w:rPr>
        <w:t>do reprezentowania</w:t>
      </w:r>
      <w:r w:rsidR="00846B70" w:rsidRPr="00D57EC1">
        <w:rPr>
          <w:rFonts w:ascii="Times New Roman" w:hAnsi="Times New Roman"/>
          <w:color w:val="000000"/>
          <w:sz w:val="24"/>
          <w:szCs w:val="24"/>
          <w:shd w:val="clear" w:color="auto" w:fill="FFFFFF"/>
        </w:rPr>
        <w:t xml:space="preserve"> </w:t>
      </w:r>
      <w:r w:rsidR="00104B69">
        <w:rPr>
          <w:rFonts w:ascii="Times New Roman" w:hAnsi="Times New Roman"/>
          <w:color w:val="000000"/>
          <w:sz w:val="24"/>
          <w:szCs w:val="24"/>
          <w:shd w:val="clear" w:color="auto" w:fill="FFFFFF"/>
        </w:rPr>
        <w:t>W</w:t>
      </w:r>
      <w:r w:rsidR="00104B69" w:rsidRPr="00D57EC1">
        <w:rPr>
          <w:rFonts w:ascii="Times New Roman" w:hAnsi="Times New Roman"/>
          <w:color w:val="000000"/>
          <w:sz w:val="24"/>
          <w:szCs w:val="24"/>
          <w:shd w:val="clear" w:color="auto" w:fill="FFFFFF"/>
        </w:rPr>
        <w:t xml:space="preserve">ykonawców </w:t>
      </w:r>
      <w:r w:rsidR="00846B70" w:rsidRPr="00D57EC1">
        <w:rPr>
          <w:rFonts w:ascii="Times New Roman" w:hAnsi="Times New Roman"/>
          <w:color w:val="000000"/>
          <w:sz w:val="24"/>
          <w:szCs w:val="24"/>
          <w:shd w:val="clear" w:color="auto" w:fill="FFFFFF"/>
        </w:rPr>
        <w:t xml:space="preserve">wspólnie ubiegających się o udzielenie </w:t>
      </w:r>
      <w:r w:rsidR="00104B69">
        <w:rPr>
          <w:rFonts w:ascii="Times New Roman" w:hAnsi="Times New Roman"/>
          <w:color w:val="000000"/>
          <w:sz w:val="24"/>
          <w:szCs w:val="24"/>
          <w:shd w:val="clear" w:color="auto" w:fill="FFFFFF"/>
        </w:rPr>
        <w:t>Z</w:t>
      </w:r>
      <w:r w:rsidR="00104B69" w:rsidRPr="00D57EC1">
        <w:rPr>
          <w:rFonts w:ascii="Times New Roman" w:hAnsi="Times New Roman"/>
          <w:color w:val="000000"/>
          <w:sz w:val="24"/>
          <w:szCs w:val="24"/>
          <w:shd w:val="clear" w:color="auto" w:fill="FFFFFF"/>
        </w:rPr>
        <w:t xml:space="preserve">amówienia  </w:t>
      </w:r>
      <w:r w:rsidR="00D57FC0" w:rsidRPr="00D57EC1">
        <w:rPr>
          <w:rFonts w:ascii="Times New Roman" w:hAnsi="Times New Roman"/>
          <w:color w:val="000000"/>
          <w:sz w:val="24"/>
          <w:szCs w:val="24"/>
          <w:shd w:val="clear" w:color="auto" w:fill="FFFFFF"/>
        </w:rPr>
        <w:t xml:space="preserve">w </w:t>
      </w:r>
      <w:r w:rsidR="00104B69">
        <w:rPr>
          <w:rFonts w:ascii="Times New Roman" w:hAnsi="Times New Roman"/>
          <w:color w:val="000000"/>
          <w:sz w:val="24"/>
          <w:szCs w:val="24"/>
          <w:shd w:val="clear" w:color="auto" w:fill="FFFFFF"/>
        </w:rPr>
        <w:t>P</w:t>
      </w:r>
      <w:r w:rsidR="00104B69" w:rsidRPr="00D57EC1">
        <w:rPr>
          <w:rFonts w:ascii="Times New Roman" w:hAnsi="Times New Roman"/>
          <w:color w:val="000000"/>
          <w:sz w:val="24"/>
          <w:szCs w:val="24"/>
          <w:shd w:val="clear" w:color="auto" w:fill="FFFFFF"/>
        </w:rPr>
        <w:t xml:space="preserve">ostępowaniu </w:t>
      </w:r>
      <w:r w:rsidR="00D57FC0" w:rsidRPr="00D57EC1">
        <w:rPr>
          <w:rFonts w:ascii="Times New Roman" w:hAnsi="Times New Roman"/>
          <w:color w:val="000000"/>
          <w:sz w:val="24"/>
          <w:szCs w:val="24"/>
          <w:shd w:val="clear" w:color="auto" w:fill="FFFFFF"/>
        </w:rPr>
        <w:t xml:space="preserve">albo do reprezentowania </w:t>
      </w:r>
      <w:r w:rsidR="00846B70" w:rsidRPr="00D57EC1">
        <w:rPr>
          <w:rFonts w:ascii="Times New Roman" w:hAnsi="Times New Roman"/>
          <w:color w:val="000000"/>
          <w:sz w:val="24"/>
          <w:szCs w:val="24"/>
          <w:shd w:val="clear" w:color="auto" w:fill="FFFFFF"/>
        </w:rPr>
        <w:t xml:space="preserve">ich </w:t>
      </w:r>
      <w:r w:rsidR="00D57FC0" w:rsidRPr="00D57EC1">
        <w:rPr>
          <w:rFonts w:ascii="Times New Roman" w:hAnsi="Times New Roman"/>
          <w:color w:val="000000"/>
          <w:sz w:val="24"/>
          <w:szCs w:val="24"/>
          <w:shd w:val="clear" w:color="auto" w:fill="FFFFFF"/>
        </w:rPr>
        <w:t xml:space="preserve">w </w:t>
      </w:r>
      <w:r w:rsidR="00104B69">
        <w:rPr>
          <w:rFonts w:ascii="Times New Roman" w:hAnsi="Times New Roman"/>
          <w:color w:val="000000"/>
          <w:sz w:val="24"/>
          <w:szCs w:val="24"/>
          <w:shd w:val="clear" w:color="auto" w:fill="FFFFFF"/>
        </w:rPr>
        <w:t>P</w:t>
      </w:r>
      <w:r w:rsidR="00104B69" w:rsidRPr="00D57EC1">
        <w:rPr>
          <w:rFonts w:ascii="Times New Roman" w:hAnsi="Times New Roman"/>
          <w:color w:val="000000"/>
          <w:sz w:val="24"/>
          <w:szCs w:val="24"/>
          <w:shd w:val="clear" w:color="auto" w:fill="FFFFFF"/>
        </w:rPr>
        <w:t xml:space="preserve">ostępowaniu </w:t>
      </w:r>
      <w:r w:rsidR="00D57FC0" w:rsidRPr="00D57EC1">
        <w:rPr>
          <w:rFonts w:ascii="Times New Roman" w:hAnsi="Times New Roman"/>
          <w:color w:val="000000"/>
          <w:sz w:val="24"/>
          <w:szCs w:val="24"/>
          <w:shd w:val="clear" w:color="auto" w:fill="FFFFFF"/>
        </w:rPr>
        <w:t>i zawarcia umowy</w:t>
      </w:r>
      <w:r w:rsidR="001823A5">
        <w:rPr>
          <w:rFonts w:ascii="Times New Roman" w:hAnsi="Times New Roman"/>
          <w:color w:val="000000"/>
          <w:sz w:val="24"/>
          <w:szCs w:val="24"/>
          <w:shd w:val="clear" w:color="auto" w:fill="FFFFFF"/>
        </w:rPr>
        <w:br/>
      </w:r>
      <w:r w:rsidR="00D57FC0" w:rsidRPr="00D57EC1">
        <w:rPr>
          <w:rFonts w:ascii="Times New Roman" w:hAnsi="Times New Roman"/>
          <w:color w:val="000000"/>
          <w:sz w:val="24"/>
          <w:szCs w:val="24"/>
          <w:shd w:val="clear" w:color="auto" w:fill="FFFFFF"/>
        </w:rPr>
        <w:t xml:space="preserve">w sprawie </w:t>
      </w:r>
      <w:r w:rsidR="00104B69">
        <w:rPr>
          <w:rFonts w:ascii="Times New Roman" w:hAnsi="Times New Roman"/>
          <w:color w:val="000000"/>
          <w:sz w:val="24"/>
          <w:szCs w:val="24"/>
          <w:shd w:val="clear" w:color="auto" w:fill="FFFFFF"/>
        </w:rPr>
        <w:t>Z</w:t>
      </w:r>
      <w:r w:rsidR="00104B69" w:rsidRPr="00D57EC1">
        <w:rPr>
          <w:rFonts w:ascii="Times New Roman" w:hAnsi="Times New Roman"/>
          <w:color w:val="000000"/>
          <w:sz w:val="24"/>
          <w:szCs w:val="24"/>
          <w:shd w:val="clear" w:color="auto" w:fill="FFFFFF"/>
        </w:rPr>
        <w:t xml:space="preserve">amówienia </w:t>
      </w:r>
      <w:r w:rsidRPr="001823A5">
        <w:rPr>
          <w:rFonts w:ascii="Times New Roman" w:hAnsi="Times New Roman"/>
          <w:iCs/>
          <w:sz w:val="24"/>
          <w:szCs w:val="24"/>
          <w:lang w:eastAsia="en-US"/>
        </w:rPr>
        <w:t>(jeżeli dotyczy)</w:t>
      </w:r>
      <w:r w:rsidRPr="00D57EC1">
        <w:rPr>
          <w:rFonts w:ascii="Times New Roman" w:hAnsi="Times New Roman"/>
          <w:bCs/>
          <w:sz w:val="24"/>
          <w:szCs w:val="24"/>
          <w:lang w:eastAsia="en-US"/>
        </w:rPr>
        <w:t>.</w:t>
      </w:r>
    </w:p>
    <w:p w14:paraId="4870C9BD" w14:textId="7C422FB2" w:rsidR="00846B70" w:rsidRPr="00D57EC1" w:rsidRDefault="00846B70" w:rsidP="002417F5">
      <w:pPr>
        <w:pStyle w:val="Akapitzlist"/>
        <w:widowControl w:val="0"/>
        <w:numPr>
          <w:ilvl w:val="1"/>
          <w:numId w:val="13"/>
        </w:numPr>
        <w:spacing w:line="276" w:lineRule="auto"/>
        <w:ind w:left="709"/>
        <w:outlineLvl w:val="3"/>
        <w:rPr>
          <w:rFonts w:ascii="Times New Roman" w:hAnsi="Times New Roman"/>
          <w:bCs/>
          <w:sz w:val="24"/>
          <w:szCs w:val="24"/>
        </w:rPr>
      </w:pPr>
      <w:r w:rsidRPr="00D57EC1">
        <w:rPr>
          <w:rFonts w:ascii="Times New Roman" w:hAnsi="Times New Roman"/>
          <w:color w:val="000000"/>
          <w:sz w:val="24"/>
          <w:szCs w:val="24"/>
        </w:rPr>
        <w:t>Pełnomocnictwo</w:t>
      </w:r>
      <w:r w:rsidR="001823A5">
        <w:rPr>
          <w:rFonts w:ascii="Times New Roman" w:hAnsi="Times New Roman"/>
          <w:color w:val="000000"/>
          <w:sz w:val="24"/>
          <w:szCs w:val="24"/>
        </w:rPr>
        <w:t>,</w:t>
      </w:r>
      <w:r w:rsidRPr="00D57EC1">
        <w:rPr>
          <w:rFonts w:ascii="Times New Roman" w:hAnsi="Times New Roman"/>
          <w:color w:val="000000"/>
          <w:sz w:val="24"/>
          <w:szCs w:val="24"/>
        </w:rPr>
        <w:t xml:space="preserve"> o którym mowa w </w:t>
      </w:r>
      <w:r w:rsidR="001823A5">
        <w:rPr>
          <w:rFonts w:ascii="Times New Roman" w:hAnsi="Times New Roman"/>
          <w:color w:val="000000"/>
          <w:sz w:val="24"/>
          <w:szCs w:val="24"/>
        </w:rPr>
        <w:t>pkt.</w:t>
      </w:r>
      <w:r w:rsidRPr="00D57EC1">
        <w:rPr>
          <w:rFonts w:ascii="Times New Roman" w:hAnsi="Times New Roman"/>
          <w:color w:val="000000"/>
          <w:sz w:val="24"/>
          <w:szCs w:val="24"/>
        </w:rPr>
        <w:t xml:space="preserve"> </w:t>
      </w:r>
      <w:r w:rsidR="00011785" w:rsidRPr="00D57EC1">
        <w:rPr>
          <w:rFonts w:ascii="Times New Roman" w:hAnsi="Times New Roman"/>
          <w:color w:val="000000"/>
          <w:sz w:val="24"/>
          <w:szCs w:val="24"/>
        </w:rPr>
        <w:t>13.7</w:t>
      </w:r>
      <w:r w:rsidR="001823A5">
        <w:rPr>
          <w:rFonts w:ascii="Times New Roman" w:hAnsi="Times New Roman"/>
          <w:color w:val="000000"/>
          <w:sz w:val="24"/>
          <w:szCs w:val="24"/>
        </w:rPr>
        <w:t>.</w:t>
      </w:r>
      <w:r w:rsidR="00EF4FF5" w:rsidRPr="00D57EC1">
        <w:rPr>
          <w:rFonts w:ascii="Times New Roman" w:hAnsi="Times New Roman"/>
          <w:color w:val="000000"/>
          <w:sz w:val="24"/>
          <w:szCs w:val="24"/>
        </w:rPr>
        <w:t>5 lit</w:t>
      </w:r>
      <w:r w:rsidR="001823A5">
        <w:rPr>
          <w:rFonts w:ascii="Times New Roman" w:hAnsi="Times New Roman"/>
          <w:color w:val="000000"/>
          <w:sz w:val="24"/>
          <w:szCs w:val="24"/>
        </w:rPr>
        <w:t>.</w:t>
      </w:r>
      <w:r w:rsidR="00EF4FF5" w:rsidRPr="00D57EC1">
        <w:rPr>
          <w:rFonts w:ascii="Times New Roman" w:hAnsi="Times New Roman"/>
          <w:color w:val="000000"/>
          <w:sz w:val="24"/>
          <w:szCs w:val="24"/>
        </w:rPr>
        <w:t xml:space="preserve"> c</w:t>
      </w:r>
      <w:r w:rsidR="001823A5">
        <w:rPr>
          <w:rFonts w:ascii="Times New Roman" w:hAnsi="Times New Roman"/>
          <w:color w:val="000000"/>
          <w:sz w:val="24"/>
          <w:szCs w:val="24"/>
        </w:rPr>
        <w:t xml:space="preserve"> </w:t>
      </w:r>
      <w:r w:rsidR="00EF4FF5" w:rsidRPr="00D57EC1">
        <w:rPr>
          <w:rFonts w:ascii="Times New Roman" w:hAnsi="Times New Roman"/>
          <w:color w:val="000000"/>
          <w:sz w:val="24"/>
          <w:szCs w:val="24"/>
        </w:rPr>
        <w:t xml:space="preserve">i </w:t>
      </w:r>
      <w:r w:rsidR="001823A5" w:rsidRPr="00D57EC1">
        <w:rPr>
          <w:rFonts w:ascii="Times New Roman" w:hAnsi="Times New Roman"/>
          <w:color w:val="000000"/>
          <w:sz w:val="24"/>
          <w:szCs w:val="24"/>
        </w:rPr>
        <w:t>13.7</w:t>
      </w:r>
      <w:r w:rsidR="001823A5">
        <w:rPr>
          <w:rFonts w:ascii="Times New Roman" w:hAnsi="Times New Roman"/>
          <w:color w:val="000000"/>
          <w:sz w:val="24"/>
          <w:szCs w:val="24"/>
        </w:rPr>
        <w:t>.</w:t>
      </w:r>
      <w:r w:rsidR="00EF4FF5" w:rsidRPr="00D57EC1">
        <w:rPr>
          <w:rFonts w:ascii="Times New Roman" w:hAnsi="Times New Roman"/>
          <w:color w:val="000000"/>
          <w:sz w:val="24"/>
          <w:szCs w:val="24"/>
        </w:rPr>
        <w:t>6</w:t>
      </w:r>
      <w:r w:rsidR="001823A5">
        <w:rPr>
          <w:rFonts w:ascii="Times New Roman" w:hAnsi="Times New Roman"/>
          <w:color w:val="000000"/>
          <w:sz w:val="24"/>
          <w:szCs w:val="24"/>
        </w:rPr>
        <w:t>,</w:t>
      </w:r>
      <w:r w:rsidR="00104B69" w:rsidRPr="00D57EC1">
        <w:rPr>
          <w:rFonts w:ascii="Times New Roman" w:hAnsi="Times New Roman"/>
          <w:color w:val="000000"/>
          <w:sz w:val="24"/>
          <w:szCs w:val="24"/>
        </w:rPr>
        <w:t xml:space="preserve"> </w:t>
      </w:r>
      <w:r w:rsidRPr="00D57EC1">
        <w:rPr>
          <w:rFonts w:ascii="Times New Roman" w:hAnsi="Times New Roman"/>
          <w:color w:val="000000"/>
          <w:sz w:val="24"/>
          <w:szCs w:val="24"/>
          <w:shd w:val="clear" w:color="auto" w:fill="FFFFFF"/>
        </w:rPr>
        <w:t>składa się, pod rygorem nieważności</w:t>
      </w:r>
      <w:r w:rsidR="002F0801">
        <w:rPr>
          <w:rFonts w:ascii="Times New Roman" w:hAnsi="Times New Roman"/>
          <w:color w:val="000000"/>
          <w:sz w:val="24"/>
          <w:szCs w:val="24"/>
          <w:shd w:val="clear" w:color="auto" w:fill="FFFFFF"/>
        </w:rPr>
        <w:br/>
      </w:r>
      <w:r w:rsidRPr="00D57EC1">
        <w:rPr>
          <w:rFonts w:ascii="Times New Roman" w:hAnsi="Times New Roman"/>
          <w:color w:val="000000"/>
          <w:sz w:val="24"/>
          <w:szCs w:val="24"/>
          <w:shd w:val="clear" w:color="auto" w:fill="FFFFFF"/>
        </w:rPr>
        <w:t xml:space="preserve">w formie elektronicznej lub w postaci elektronicznej opatrzonej podpisem zaufanym lub podpisem osobistym lub w formie elektronicznej kopii poświadczonej za zgodność notarialnie - w formatach danych określonych w przepisach wydanych na podstawie </w:t>
      </w:r>
      <w:r w:rsidRPr="00D57EC1">
        <w:rPr>
          <w:rFonts w:ascii="Times New Roman" w:hAnsi="Times New Roman"/>
          <w:sz w:val="24"/>
          <w:szCs w:val="24"/>
          <w:shd w:val="clear" w:color="auto" w:fill="FFFFFF"/>
        </w:rPr>
        <w:t>art. 18</w:t>
      </w:r>
      <w:r w:rsidRPr="00D57EC1">
        <w:rPr>
          <w:rFonts w:ascii="Times New Roman" w:hAnsi="Times New Roman"/>
          <w:color w:val="000000"/>
          <w:sz w:val="24"/>
          <w:szCs w:val="24"/>
          <w:shd w:val="clear" w:color="auto" w:fill="FFFFFF"/>
        </w:rPr>
        <w:t xml:space="preserve"> ustawy z dnia 17 lutego 2005 r.</w:t>
      </w:r>
      <w:r w:rsidR="002F0801">
        <w:rPr>
          <w:rFonts w:ascii="Times New Roman" w:hAnsi="Times New Roman"/>
          <w:color w:val="000000"/>
          <w:sz w:val="24"/>
          <w:szCs w:val="24"/>
          <w:shd w:val="clear" w:color="auto" w:fill="FFFFFF"/>
        </w:rPr>
        <w:br/>
      </w:r>
      <w:r w:rsidRPr="002F0801">
        <w:rPr>
          <w:rFonts w:ascii="Times New Roman" w:hAnsi="Times New Roman"/>
          <w:color w:val="000000"/>
          <w:sz w:val="24"/>
          <w:szCs w:val="24"/>
          <w:shd w:val="clear" w:color="auto" w:fill="FFFFFF"/>
        </w:rPr>
        <w:t>o informatyzacji działalności podmiotów realizujących zadania publiczne</w:t>
      </w:r>
      <w:r w:rsidRPr="00D57EC1">
        <w:rPr>
          <w:rFonts w:ascii="Times New Roman" w:hAnsi="Times New Roman"/>
          <w:color w:val="000000"/>
          <w:sz w:val="24"/>
          <w:szCs w:val="24"/>
          <w:shd w:val="clear" w:color="auto" w:fill="FFFFFF"/>
        </w:rPr>
        <w:t xml:space="preserve">, z zastrzeżeniem formatów, o których mowa w </w:t>
      </w:r>
      <w:r w:rsidRPr="00D57EC1">
        <w:rPr>
          <w:rFonts w:ascii="Times New Roman" w:hAnsi="Times New Roman"/>
          <w:sz w:val="24"/>
          <w:szCs w:val="24"/>
          <w:shd w:val="clear" w:color="auto" w:fill="FFFFFF"/>
        </w:rPr>
        <w:t>art. 66 ust. 1</w:t>
      </w:r>
      <w:r w:rsidR="00104B69">
        <w:rPr>
          <w:rFonts w:ascii="Times New Roman" w:hAnsi="Times New Roman"/>
          <w:sz w:val="24"/>
          <w:szCs w:val="24"/>
          <w:shd w:val="clear" w:color="auto" w:fill="FFFFFF"/>
        </w:rPr>
        <w:t xml:space="preserve"> tejże</w:t>
      </w:r>
      <w:r w:rsidRPr="00D57EC1">
        <w:rPr>
          <w:rFonts w:ascii="Times New Roman" w:hAnsi="Times New Roman"/>
          <w:color w:val="000000"/>
          <w:sz w:val="24"/>
          <w:szCs w:val="24"/>
          <w:shd w:val="clear" w:color="auto" w:fill="FFFFFF"/>
        </w:rPr>
        <w:t xml:space="preserve"> ustawy, z uwzględnieniem rodzaju przekazywanych danych.</w:t>
      </w:r>
    </w:p>
    <w:p w14:paraId="2C601775" w14:textId="7A5103C5" w:rsidR="00470482" w:rsidRPr="00D57EC1" w:rsidRDefault="00470482" w:rsidP="002417F5">
      <w:pPr>
        <w:pStyle w:val="Akapitzlist"/>
        <w:widowControl w:val="0"/>
        <w:numPr>
          <w:ilvl w:val="1"/>
          <w:numId w:val="13"/>
        </w:numPr>
        <w:spacing w:line="276" w:lineRule="auto"/>
        <w:ind w:left="709"/>
        <w:outlineLvl w:val="3"/>
        <w:rPr>
          <w:rFonts w:ascii="Times New Roman" w:hAnsi="Times New Roman"/>
          <w:bCs/>
          <w:sz w:val="24"/>
          <w:szCs w:val="24"/>
        </w:rPr>
      </w:pPr>
      <w:r w:rsidRPr="00D57EC1">
        <w:rPr>
          <w:rFonts w:ascii="Times New Roman" w:hAnsi="Times New Roman"/>
          <w:bCs/>
          <w:sz w:val="24"/>
          <w:szCs w:val="24"/>
        </w:rPr>
        <w:t xml:space="preserve">Wykonawca w ofercie może zastrzec informacje stanowiące tajemnicę przedsiębiorstwa w rozumieniu ustawy z dnia 16 kwietnia 1993 r. </w:t>
      </w:r>
      <w:r w:rsidRPr="002F0801">
        <w:rPr>
          <w:rFonts w:ascii="Times New Roman" w:hAnsi="Times New Roman"/>
          <w:bCs/>
          <w:sz w:val="24"/>
          <w:szCs w:val="24"/>
        </w:rPr>
        <w:t>o zwal</w:t>
      </w:r>
      <w:r w:rsidR="00E61953" w:rsidRPr="002F0801">
        <w:rPr>
          <w:rFonts w:ascii="Times New Roman" w:hAnsi="Times New Roman"/>
          <w:bCs/>
          <w:sz w:val="24"/>
          <w:szCs w:val="24"/>
        </w:rPr>
        <w:t>czaniu nieuczciwej konkurencji</w:t>
      </w:r>
      <w:r w:rsidR="00E61953" w:rsidRPr="00D57EC1">
        <w:rPr>
          <w:rFonts w:ascii="Times New Roman" w:hAnsi="Times New Roman"/>
          <w:bCs/>
          <w:sz w:val="24"/>
          <w:szCs w:val="24"/>
        </w:rPr>
        <w:t xml:space="preserve">. </w:t>
      </w:r>
      <w:r w:rsidRPr="00D57EC1">
        <w:rPr>
          <w:rFonts w:ascii="Times New Roman" w:hAnsi="Times New Roman"/>
          <w:bCs/>
          <w:sz w:val="24"/>
          <w:szCs w:val="24"/>
        </w:rPr>
        <w:t xml:space="preserve">Zamawiający nie ujawni informacji stanowiących tajemnicę przedsiębiorstwa w rozumieniu przepisów o zwalczaniu nieuczciwej konkurencji, jeżeli </w:t>
      </w:r>
      <w:r w:rsidR="00AE5BEC" w:rsidRPr="00D57EC1">
        <w:rPr>
          <w:rFonts w:ascii="Times New Roman" w:hAnsi="Times New Roman"/>
          <w:bCs/>
          <w:sz w:val="24"/>
          <w:szCs w:val="24"/>
        </w:rPr>
        <w:t>W</w:t>
      </w:r>
      <w:r w:rsidRPr="00D57EC1">
        <w:rPr>
          <w:rFonts w:ascii="Times New Roman" w:hAnsi="Times New Roman"/>
          <w:bCs/>
          <w:sz w:val="24"/>
          <w:szCs w:val="24"/>
        </w:rPr>
        <w:t>ykonawca, nie później niż w terminie składania ofert, zastrzegł, że nie mogą być one udostępniane oraz wykazał, iż zastrzeżone informacje stanowią tajemnicę przedsiębiorstwa.</w:t>
      </w:r>
    </w:p>
    <w:p w14:paraId="7D70A836" w14:textId="77777777" w:rsidR="00470482" w:rsidRPr="00A77C6D" w:rsidRDefault="00470482" w:rsidP="00627C7D">
      <w:pPr>
        <w:pStyle w:val="Akapitzlist"/>
        <w:widowControl w:val="0"/>
        <w:spacing w:line="276" w:lineRule="auto"/>
        <w:ind w:left="709"/>
        <w:outlineLvl w:val="3"/>
        <w:rPr>
          <w:rFonts w:ascii="Times New Roman" w:hAnsi="Times New Roman"/>
          <w:bCs/>
          <w:sz w:val="24"/>
          <w:szCs w:val="24"/>
        </w:rPr>
      </w:pPr>
      <w:r w:rsidRPr="00A77C6D">
        <w:rPr>
          <w:rFonts w:ascii="Times New Roman" w:eastAsia="Calibri" w:hAnsi="Times New Roman"/>
          <w:sz w:val="24"/>
          <w:szCs w:val="24"/>
        </w:rPr>
        <w:t>Wykonawca w szczególności nie może zastrzec w ofercie informacji:</w:t>
      </w:r>
    </w:p>
    <w:p w14:paraId="65F20F1C" w14:textId="2B88B36A" w:rsidR="00470482" w:rsidRPr="00D57EC1" w:rsidRDefault="00470482" w:rsidP="002417F5">
      <w:pPr>
        <w:pStyle w:val="Akapitzlist"/>
        <w:numPr>
          <w:ilvl w:val="0"/>
          <w:numId w:val="19"/>
        </w:numPr>
        <w:spacing w:line="276" w:lineRule="auto"/>
        <w:ind w:left="1134" w:hanging="425"/>
        <w:rPr>
          <w:rFonts w:ascii="Times New Roman" w:eastAsia="Calibri" w:hAnsi="Times New Roman"/>
          <w:sz w:val="24"/>
          <w:szCs w:val="24"/>
        </w:rPr>
      </w:pPr>
      <w:r w:rsidRPr="00D57EC1">
        <w:rPr>
          <w:rFonts w:ascii="Times New Roman" w:eastAsia="Calibri" w:hAnsi="Times New Roman"/>
          <w:sz w:val="24"/>
          <w:szCs w:val="24"/>
        </w:rPr>
        <w:t>odczyt</w:t>
      </w:r>
      <w:r w:rsidR="0046682B" w:rsidRPr="00D57EC1">
        <w:rPr>
          <w:rFonts w:ascii="Times New Roman" w:eastAsia="Calibri" w:hAnsi="Times New Roman"/>
          <w:sz w:val="24"/>
          <w:szCs w:val="24"/>
        </w:rPr>
        <w:t>ywanych podczas otwarcia ofert</w:t>
      </w:r>
      <w:r w:rsidRPr="00D57EC1">
        <w:rPr>
          <w:rFonts w:ascii="Times New Roman" w:eastAsia="Calibri" w:hAnsi="Times New Roman"/>
          <w:sz w:val="24"/>
          <w:szCs w:val="24"/>
        </w:rPr>
        <w:t>,</w:t>
      </w:r>
    </w:p>
    <w:p w14:paraId="123A89CE" w14:textId="77777777" w:rsidR="00470482" w:rsidRPr="00D57EC1" w:rsidRDefault="00470482" w:rsidP="002417F5">
      <w:pPr>
        <w:pStyle w:val="Akapitzlist"/>
        <w:numPr>
          <w:ilvl w:val="0"/>
          <w:numId w:val="19"/>
        </w:numPr>
        <w:spacing w:line="276" w:lineRule="auto"/>
        <w:ind w:left="1134" w:hanging="425"/>
        <w:rPr>
          <w:rFonts w:ascii="Times New Roman" w:eastAsia="Calibri" w:hAnsi="Times New Roman"/>
          <w:sz w:val="24"/>
          <w:szCs w:val="24"/>
        </w:rPr>
      </w:pPr>
      <w:r w:rsidRPr="00D57EC1">
        <w:rPr>
          <w:rFonts w:ascii="Times New Roman" w:eastAsia="Calibri" w:hAnsi="Times New Roman"/>
          <w:sz w:val="24"/>
          <w:szCs w:val="24"/>
        </w:rPr>
        <w:t>które są jawne na mocy odrębnych przepisów,</w:t>
      </w:r>
    </w:p>
    <w:p w14:paraId="6AC55523" w14:textId="4408B46D" w:rsidR="00470482" w:rsidRDefault="00470482" w:rsidP="002417F5">
      <w:pPr>
        <w:pStyle w:val="Akapitzlist"/>
        <w:numPr>
          <w:ilvl w:val="0"/>
          <w:numId w:val="19"/>
        </w:numPr>
        <w:spacing w:line="276" w:lineRule="auto"/>
        <w:ind w:left="1134" w:hanging="425"/>
        <w:rPr>
          <w:rFonts w:ascii="Times New Roman" w:eastAsia="Calibri" w:hAnsi="Times New Roman"/>
          <w:sz w:val="24"/>
          <w:szCs w:val="24"/>
        </w:rPr>
      </w:pPr>
      <w:r w:rsidRPr="00D57EC1">
        <w:rPr>
          <w:rFonts w:ascii="Times New Roman" w:eastAsia="Calibri" w:hAnsi="Times New Roman"/>
          <w:sz w:val="24"/>
          <w:szCs w:val="24"/>
        </w:rPr>
        <w:t>ceny jednostkowej stanowiącej podstawę wyliczenia ceny oferty.</w:t>
      </w:r>
    </w:p>
    <w:p w14:paraId="1CFE8EF2" w14:textId="77777777" w:rsidR="00A77C6D" w:rsidRPr="00A77C6D" w:rsidRDefault="00A77C6D" w:rsidP="00A77C6D">
      <w:pPr>
        <w:spacing w:line="276" w:lineRule="auto"/>
        <w:rPr>
          <w:rFonts w:eastAsia="Calibri"/>
          <w:sz w:val="10"/>
          <w:szCs w:val="10"/>
        </w:rPr>
      </w:pPr>
    </w:p>
    <w:p w14:paraId="2F600D7C" w14:textId="66FEBCE2" w:rsidR="00470482" w:rsidRPr="00D57EC1" w:rsidRDefault="00470482" w:rsidP="002417F5">
      <w:pPr>
        <w:pStyle w:val="Akapitzlist"/>
        <w:widowControl w:val="0"/>
        <w:numPr>
          <w:ilvl w:val="1"/>
          <w:numId w:val="13"/>
        </w:numPr>
        <w:spacing w:line="276" w:lineRule="auto"/>
        <w:ind w:left="709"/>
        <w:outlineLvl w:val="3"/>
        <w:rPr>
          <w:rFonts w:ascii="Times New Roman" w:hAnsi="Times New Roman"/>
          <w:bCs/>
          <w:sz w:val="24"/>
          <w:szCs w:val="24"/>
        </w:rPr>
      </w:pPr>
      <w:r w:rsidRPr="00D57EC1">
        <w:rPr>
          <w:rFonts w:ascii="Times New Roman" w:hAnsi="Times New Roman"/>
          <w:bCs/>
          <w:sz w:val="24"/>
          <w:szCs w:val="24"/>
        </w:rPr>
        <w:t xml:space="preserve">Wszelkie informacje stanowiące tajemnicę przedsiębiorstwa w rozumieniu ustawy z dnia 16 kwietnia </w:t>
      </w:r>
      <w:r w:rsidRPr="00D57EC1">
        <w:rPr>
          <w:rFonts w:ascii="Times New Roman" w:hAnsi="Times New Roman"/>
          <w:bCs/>
          <w:color w:val="000000" w:themeColor="text1"/>
          <w:sz w:val="24"/>
          <w:szCs w:val="24"/>
        </w:rPr>
        <w:t xml:space="preserve">1993 r. </w:t>
      </w:r>
      <w:r w:rsidRPr="00DF6313">
        <w:rPr>
          <w:rFonts w:ascii="Times New Roman" w:hAnsi="Times New Roman"/>
          <w:bCs/>
          <w:color w:val="000000" w:themeColor="text1"/>
          <w:sz w:val="24"/>
          <w:szCs w:val="24"/>
        </w:rPr>
        <w:t>o zwalczaniu nieuczciwej konkurencji</w:t>
      </w:r>
      <w:r w:rsidRPr="00D57EC1">
        <w:rPr>
          <w:rFonts w:ascii="Times New Roman" w:hAnsi="Times New Roman"/>
          <w:bCs/>
          <w:color w:val="000000" w:themeColor="text1"/>
          <w:sz w:val="24"/>
          <w:szCs w:val="24"/>
        </w:rPr>
        <w:t>, które Wykonawca zastrzeże jako tajemnicę</w:t>
      </w:r>
      <w:r w:rsidR="00F35A45" w:rsidRPr="00D57EC1">
        <w:rPr>
          <w:rFonts w:ascii="Times New Roman" w:hAnsi="Times New Roman"/>
          <w:bCs/>
          <w:color w:val="000000" w:themeColor="text1"/>
          <w:sz w:val="24"/>
          <w:szCs w:val="24"/>
        </w:rPr>
        <w:t xml:space="preserve"> </w:t>
      </w:r>
      <w:r w:rsidRPr="00D57EC1">
        <w:rPr>
          <w:rFonts w:ascii="Times New Roman" w:hAnsi="Times New Roman"/>
          <w:bCs/>
          <w:color w:val="000000" w:themeColor="text1"/>
          <w:sz w:val="24"/>
          <w:szCs w:val="24"/>
        </w:rPr>
        <w:t xml:space="preserve">przedsiębiorstwa, </w:t>
      </w:r>
      <w:r w:rsidRPr="00DF6313">
        <w:rPr>
          <w:rFonts w:ascii="Times New Roman" w:hAnsi="Times New Roman"/>
          <w:color w:val="000000" w:themeColor="text1"/>
          <w:sz w:val="24"/>
          <w:szCs w:val="24"/>
        </w:rPr>
        <w:t>powinny zostać złożone</w:t>
      </w:r>
      <w:r w:rsidRPr="00DF6313">
        <w:rPr>
          <w:rFonts w:ascii="Times New Roman" w:hAnsi="Times New Roman"/>
          <w:sz w:val="24"/>
          <w:szCs w:val="24"/>
        </w:rPr>
        <w:t xml:space="preserve"> w </w:t>
      </w:r>
      <w:r w:rsidR="00846B70" w:rsidRPr="00DF6313">
        <w:rPr>
          <w:rFonts w:ascii="Times New Roman" w:hAnsi="Times New Roman"/>
          <w:sz w:val="24"/>
          <w:szCs w:val="24"/>
        </w:rPr>
        <w:t xml:space="preserve">odpowiednio wydzielonym i oznaczonym </w:t>
      </w:r>
      <w:r w:rsidRPr="00DF6313">
        <w:rPr>
          <w:rFonts w:ascii="Times New Roman" w:hAnsi="Times New Roman"/>
          <w:sz w:val="24"/>
          <w:szCs w:val="24"/>
        </w:rPr>
        <w:t>pliku</w:t>
      </w:r>
      <w:r w:rsidRPr="00D57EC1">
        <w:rPr>
          <w:rFonts w:ascii="Times New Roman" w:hAnsi="Times New Roman"/>
          <w:bCs/>
          <w:sz w:val="24"/>
          <w:szCs w:val="24"/>
        </w:rPr>
        <w:t>.</w:t>
      </w:r>
    </w:p>
    <w:p w14:paraId="1702F1B0" w14:textId="44821CBC" w:rsidR="00F35A45" w:rsidRPr="00D57EC1" w:rsidRDefault="00F35A45" w:rsidP="002417F5">
      <w:pPr>
        <w:pStyle w:val="Akapitzlist"/>
        <w:widowControl w:val="0"/>
        <w:numPr>
          <w:ilvl w:val="1"/>
          <w:numId w:val="13"/>
        </w:numPr>
        <w:spacing w:line="276" w:lineRule="auto"/>
        <w:ind w:left="709"/>
        <w:outlineLvl w:val="3"/>
        <w:rPr>
          <w:rFonts w:ascii="Times New Roman" w:hAnsi="Times New Roman"/>
          <w:bCs/>
          <w:sz w:val="24"/>
          <w:szCs w:val="24"/>
        </w:rPr>
      </w:pPr>
      <w:r w:rsidRPr="00D57EC1">
        <w:rPr>
          <w:rFonts w:ascii="Times New Roman" w:hAnsi="Times New Roman"/>
          <w:bCs/>
          <w:sz w:val="24"/>
          <w:szCs w:val="24"/>
        </w:rPr>
        <w:t>Ofertę należy sporządzić w języku polskim.</w:t>
      </w:r>
    </w:p>
    <w:p w14:paraId="4BB6B0A5" w14:textId="77777777" w:rsidR="00C3698A" w:rsidRPr="00DF6313" w:rsidRDefault="00C3698A" w:rsidP="00DF6313">
      <w:pPr>
        <w:widowControl w:val="0"/>
        <w:spacing w:line="276" w:lineRule="auto"/>
        <w:outlineLvl w:val="3"/>
        <w:rPr>
          <w:bCs/>
          <w:sz w:val="20"/>
          <w:szCs w:val="20"/>
        </w:rPr>
      </w:pPr>
    </w:p>
    <w:tbl>
      <w:tblPr>
        <w:tblW w:w="10382" w:type="dxa"/>
        <w:tblInd w:w="108" w:type="dxa"/>
        <w:tblBorders>
          <w:bottom w:val="single" w:sz="4" w:space="0" w:color="auto"/>
        </w:tblBorders>
        <w:tblLook w:val="00A0" w:firstRow="1" w:lastRow="0" w:firstColumn="1" w:lastColumn="0" w:noHBand="0" w:noVBand="0"/>
      </w:tblPr>
      <w:tblGrid>
        <w:gridCol w:w="10382"/>
      </w:tblGrid>
      <w:tr w:rsidR="00D9784D" w:rsidRPr="00D57EC1" w14:paraId="21E381E5" w14:textId="77777777" w:rsidTr="00272E79">
        <w:tc>
          <w:tcPr>
            <w:tcW w:w="10382" w:type="dxa"/>
            <w:tcBorders>
              <w:bottom w:val="single" w:sz="4" w:space="0" w:color="auto"/>
            </w:tcBorders>
            <w:shd w:val="clear" w:color="auto" w:fill="D9D9D9" w:themeFill="background1" w:themeFillShade="D9"/>
          </w:tcPr>
          <w:p w14:paraId="719FCB33" w14:textId="4E842117" w:rsidR="00D9784D" w:rsidRPr="00D57EC1" w:rsidRDefault="00D2436A" w:rsidP="00627C7D">
            <w:pPr>
              <w:suppressAutoHyphens/>
              <w:spacing w:line="276" w:lineRule="auto"/>
              <w:contextualSpacing/>
              <w:jc w:val="center"/>
              <w:textAlignment w:val="baseline"/>
            </w:pPr>
            <w:r w:rsidRPr="00D57EC1">
              <w:t>Rozdział 1</w:t>
            </w:r>
            <w:r w:rsidR="001A3E21" w:rsidRPr="00D57EC1">
              <w:t>4</w:t>
            </w:r>
          </w:p>
          <w:p w14:paraId="1A434610" w14:textId="77777777" w:rsidR="00D9784D" w:rsidRPr="00D57EC1" w:rsidRDefault="00D9784D" w:rsidP="00627C7D">
            <w:pPr>
              <w:suppressAutoHyphens/>
              <w:spacing w:line="276" w:lineRule="auto"/>
              <w:contextualSpacing/>
              <w:jc w:val="center"/>
              <w:textAlignment w:val="baseline"/>
            </w:pPr>
            <w:r w:rsidRPr="00D57EC1">
              <w:rPr>
                <w:b/>
              </w:rPr>
              <w:t>SKŁADANIE I OTWARCIE OFERT</w:t>
            </w:r>
          </w:p>
        </w:tc>
      </w:tr>
    </w:tbl>
    <w:p w14:paraId="4AC39FD9" w14:textId="77777777" w:rsidR="00BF06C1" w:rsidRPr="00D57EC1" w:rsidRDefault="00BF06C1" w:rsidP="00BA2554">
      <w:pPr>
        <w:pStyle w:val="Kolorowalistaakcent11"/>
        <w:widowControl w:val="0"/>
        <w:spacing w:before="0" w:after="0" w:line="276" w:lineRule="auto"/>
        <w:ind w:left="0"/>
        <w:contextualSpacing w:val="0"/>
        <w:outlineLvl w:val="3"/>
        <w:rPr>
          <w:rFonts w:ascii="Times New Roman" w:hAnsi="Times New Roman"/>
          <w:bCs/>
          <w:vanish/>
          <w:sz w:val="24"/>
          <w:szCs w:val="24"/>
          <w:lang w:eastAsia="pl-PL"/>
        </w:rPr>
      </w:pPr>
    </w:p>
    <w:p w14:paraId="41DEFE06" w14:textId="1B14E13D" w:rsidR="00680703" w:rsidRPr="00D57EC1" w:rsidRDefault="00677A64" w:rsidP="002417F5">
      <w:pPr>
        <w:pStyle w:val="Akapitzlist"/>
        <w:widowControl w:val="0"/>
        <w:numPr>
          <w:ilvl w:val="1"/>
          <w:numId w:val="14"/>
        </w:numPr>
        <w:spacing w:before="0" w:after="0" w:line="276" w:lineRule="auto"/>
        <w:outlineLvl w:val="3"/>
        <w:rPr>
          <w:rFonts w:ascii="Times New Roman" w:hAnsi="Times New Roman"/>
          <w:bCs/>
          <w:sz w:val="24"/>
          <w:szCs w:val="24"/>
        </w:rPr>
      </w:pPr>
      <w:r w:rsidRPr="00D57EC1">
        <w:rPr>
          <w:rFonts w:ascii="Times New Roman" w:hAnsi="Times New Roman"/>
          <w:bCs/>
          <w:sz w:val="24"/>
          <w:szCs w:val="24"/>
        </w:rPr>
        <w:lastRenderedPageBreak/>
        <w:t xml:space="preserve">Wykonawca składa ofertę wraz z wymaganymi </w:t>
      </w:r>
      <w:r w:rsidR="00680703" w:rsidRPr="00D57EC1">
        <w:rPr>
          <w:rFonts w:ascii="Times New Roman" w:hAnsi="Times New Roman"/>
          <w:bCs/>
          <w:sz w:val="24"/>
          <w:szCs w:val="24"/>
        </w:rPr>
        <w:t>dokumentami</w:t>
      </w:r>
      <w:r w:rsidR="009D1EAD" w:rsidRPr="00D57EC1">
        <w:rPr>
          <w:rFonts w:ascii="Times New Roman" w:hAnsi="Times New Roman"/>
          <w:bCs/>
          <w:sz w:val="24"/>
          <w:szCs w:val="24"/>
        </w:rPr>
        <w:t xml:space="preserve"> za pośrednictwem </w:t>
      </w:r>
      <w:r w:rsidR="00680703" w:rsidRPr="00D57EC1">
        <w:rPr>
          <w:rFonts w:ascii="Times New Roman" w:hAnsi="Times New Roman"/>
          <w:bCs/>
          <w:sz w:val="24"/>
          <w:szCs w:val="24"/>
        </w:rPr>
        <w:t xml:space="preserve"> </w:t>
      </w:r>
      <w:r w:rsidR="009D1EAD" w:rsidRPr="00D57EC1">
        <w:rPr>
          <w:rFonts w:ascii="Times New Roman" w:hAnsi="Times New Roman"/>
          <w:sz w:val="24"/>
          <w:szCs w:val="24"/>
        </w:rPr>
        <w:t>za pośrednictwem „Formularza składania oferty lub wniosku” dostępnego na Platformie</w:t>
      </w:r>
      <w:r w:rsidR="00DF6313">
        <w:rPr>
          <w:rFonts w:ascii="Times New Roman" w:hAnsi="Times New Roman"/>
          <w:sz w:val="24"/>
          <w:szCs w:val="24"/>
        </w:rPr>
        <w:t>.</w:t>
      </w:r>
    </w:p>
    <w:p w14:paraId="30FB28D2" w14:textId="3539BC73" w:rsidR="009D1EAD" w:rsidRPr="00D57EC1" w:rsidRDefault="009D1EAD" w:rsidP="009D1EAD">
      <w:pPr>
        <w:pStyle w:val="Akapitzlist"/>
        <w:numPr>
          <w:ilvl w:val="1"/>
          <w:numId w:val="14"/>
        </w:numPr>
        <w:rPr>
          <w:rFonts w:ascii="Times New Roman" w:hAnsi="Times New Roman"/>
          <w:bCs/>
          <w:sz w:val="24"/>
          <w:szCs w:val="24"/>
        </w:rPr>
      </w:pPr>
      <w:r w:rsidRPr="00D57EC1">
        <w:rPr>
          <w:rFonts w:ascii="Times New Roman" w:hAnsi="Times New Roman"/>
          <w:bCs/>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7DEF8F46" w14:textId="43FA6D5F" w:rsidR="00A81F68" w:rsidRPr="00D57EC1" w:rsidRDefault="00575F29" w:rsidP="002417F5">
      <w:pPr>
        <w:pStyle w:val="Akapitzlist"/>
        <w:widowControl w:val="0"/>
        <w:numPr>
          <w:ilvl w:val="1"/>
          <w:numId w:val="14"/>
        </w:numPr>
        <w:spacing w:before="0" w:after="0" w:line="276" w:lineRule="auto"/>
        <w:outlineLvl w:val="3"/>
        <w:rPr>
          <w:rFonts w:ascii="Times New Roman" w:hAnsi="Times New Roman"/>
          <w:bCs/>
          <w:sz w:val="24"/>
          <w:szCs w:val="24"/>
        </w:rPr>
      </w:pPr>
      <w:r w:rsidRPr="00D57EC1">
        <w:rPr>
          <w:rFonts w:ascii="Times New Roman" w:hAnsi="Times New Roman"/>
          <w:bCs/>
          <w:sz w:val="24"/>
          <w:szCs w:val="24"/>
        </w:rPr>
        <w:t xml:space="preserve">Ofertę składa się, pod rygorem nieważności w formie elektronicznej lub w postaci elektronicznej opatrzonej podpisem zaufanym </w:t>
      </w:r>
      <w:r w:rsidR="00405D1F" w:rsidRPr="00D57EC1">
        <w:rPr>
          <w:rFonts w:ascii="Times New Roman" w:hAnsi="Times New Roman"/>
          <w:bCs/>
          <w:sz w:val="24"/>
          <w:szCs w:val="24"/>
        </w:rPr>
        <w:t>lub podpisem osobistym.</w:t>
      </w:r>
    </w:p>
    <w:p w14:paraId="7975547F" w14:textId="178E0ABF" w:rsidR="009D1EAD" w:rsidRPr="00D57EC1" w:rsidRDefault="009D1EAD" w:rsidP="009D1EAD">
      <w:pPr>
        <w:pStyle w:val="Akapitzlist"/>
        <w:numPr>
          <w:ilvl w:val="1"/>
          <w:numId w:val="14"/>
        </w:numPr>
        <w:rPr>
          <w:rFonts w:ascii="Times New Roman" w:hAnsi="Times New Roman"/>
          <w:bCs/>
          <w:sz w:val="24"/>
          <w:szCs w:val="24"/>
        </w:rPr>
      </w:pPr>
      <w:r w:rsidRPr="00D57EC1">
        <w:rPr>
          <w:rFonts w:ascii="Times New Roman" w:hAnsi="Times New Roman"/>
          <w:bCs/>
          <w:sz w:val="24"/>
          <w:szCs w:val="24"/>
        </w:rPr>
        <w:t xml:space="preserve">Wykonawca może przed upływem terminu do składania ofert zmienić lub wycofać ofertę za pośrednictwem Platformy. Sposób dokonywania zmiany lub wycofania oferty zamieszczono w instrukcji zamieszczonej na stronie internetowej pod adresem: https://platformazakupowa.pl/strona/45-instrukcje. </w:t>
      </w:r>
    </w:p>
    <w:p w14:paraId="7787F58B" w14:textId="367DB9AC" w:rsidR="00DB14AD" w:rsidRPr="00860629" w:rsidRDefault="00DB14AD" w:rsidP="002417F5">
      <w:pPr>
        <w:pStyle w:val="Akapitzlist"/>
        <w:widowControl w:val="0"/>
        <w:numPr>
          <w:ilvl w:val="1"/>
          <w:numId w:val="14"/>
        </w:numPr>
        <w:spacing w:before="0" w:after="0" w:line="276" w:lineRule="auto"/>
        <w:outlineLvl w:val="3"/>
        <w:rPr>
          <w:rFonts w:ascii="Times New Roman" w:hAnsi="Times New Roman"/>
          <w:bCs/>
          <w:sz w:val="24"/>
          <w:szCs w:val="24"/>
        </w:rPr>
      </w:pPr>
      <w:r w:rsidRPr="00860629">
        <w:rPr>
          <w:rFonts w:ascii="Times New Roman" w:hAnsi="Times New Roman"/>
          <w:bCs/>
          <w:sz w:val="24"/>
          <w:szCs w:val="24"/>
        </w:rPr>
        <w:t>Termin składania ofert</w:t>
      </w:r>
      <w:r w:rsidR="001616A2" w:rsidRPr="00860629">
        <w:rPr>
          <w:rFonts w:ascii="Times New Roman" w:hAnsi="Times New Roman"/>
          <w:bCs/>
          <w:sz w:val="24"/>
          <w:szCs w:val="24"/>
        </w:rPr>
        <w:t>:</w:t>
      </w:r>
      <w:r w:rsidR="00BD062B" w:rsidRPr="00860629">
        <w:rPr>
          <w:rFonts w:ascii="Times New Roman" w:hAnsi="Times New Roman"/>
          <w:bCs/>
          <w:sz w:val="24"/>
          <w:szCs w:val="24"/>
        </w:rPr>
        <w:t xml:space="preserve"> </w:t>
      </w:r>
      <w:r w:rsidR="00860629">
        <w:rPr>
          <w:rFonts w:ascii="Times New Roman" w:hAnsi="Times New Roman"/>
          <w:b/>
          <w:bCs/>
          <w:sz w:val="24"/>
          <w:szCs w:val="24"/>
        </w:rPr>
        <w:t>27</w:t>
      </w:r>
      <w:r w:rsidR="00A02297" w:rsidRPr="00860629">
        <w:rPr>
          <w:rFonts w:ascii="Times New Roman" w:hAnsi="Times New Roman"/>
          <w:b/>
          <w:bCs/>
          <w:sz w:val="24"/>
          <w:szCs w:val="24"/>
        </w:rPr>
        <w:t>.</w:t>
      </w:r>
      <w:r w:rsidR="00860629">
        <w:rPr>
          <w:rFonts w:ascii="Times New Roman" w:hAnsi="Times New Roman"/>
          <w:b/>
          <w:bCs/>
          <w:sz w:val="24"/>
          <w:szCs w:val="24"/>
        </w:rPr>
        <w:t>12</w:t>
      </w:r>
      <w:r w:rsidR="00A02297" w:rsidRPr="00860629">
        <w:rPr>
          <w:rFonts w:ascii="Times New Roman" w:hAnsi="Times New Roman"/>
          <w:b/>
          <w:bCs/>
          <w:sz w:val="24"/>
          <w:szCs w:val="24"/>
        </w:rPr>
        <w:t>.2024</w:t>
      </w:r>
      <w:r w:rsidR="00F4146E" w:rsidRPr="00860629">
        <w:rPr>
          <w:rFonts w:ascii="Times New Roman" w:hAnsi="Times New Roman"/>
          <w:b/>
          <w:bCs/>
          <w:sz w:val="24"/>
          <w:szCs w:val="24"/>
        </w:rPr>
        <w:t xml:space="preserve"> r. do godziny</w:t>
      </w:r>
      <w:r w:rsidR="00CF6852" w:rsidRPr="00860629">
        <w:rPr>
          <w:rFonts w:ascii="Times New Roman" w:hAnsi="Times New Roman"/>
          <w:b/>
          <w:bCs/>
          <w:sz w:val="24"/>
          <w:szCs w:val="24"/>
        </w:rPr>
        <w:t xml:space="preserve"> 09</w:t>
      </w:r>
      <w:r w:rsidR="00B12917" w:rsidRPr="00860629">
        <w:rPr>
          <w:rFonts w:ascii="Times New Roman" w:hAnsi="Times New Roman"/>
          <w:b/>
          <w:bCs/>
          <w:sz w:val="24"/>
          <w:szCs w:val="24"/>
        </w:rPr>
        <w:t>:</w:t>
      </w:r>
      <w:r w:rsidR="00860629">
        <w:rPr>
          <w:rFonts w:ascii="Times New Roman" w:hAnsi="Times New Roman"/>
          <w:b/>
          <w:bCs/>
          <w:sz w:val="24"/>
          <w:szCs w:val="24"/>
        </w:rPr>
        <w:t>0</w:t>
      </w:r>
      <w:r w:rsidR="00B12917" w:rsidRPr="00860629">
        <w:rPr>
          <w:rFonts w:ascii="Times New Roman" w:hAnsi="Times New Roman"/>
          <w:b/>
          <w:bCs/>
          <w:sz w:val="24"/>
          <w:szCs w:val="24"/>
        </w:rPr>
        <w:t>0</w:t>
      </w:r>
      <w:r w:rsidR="00E61953" w:rsidRPr="009B3F6A">
        <w:rPr>
          <w:rFonts w:ascii="Times New Roman" w:hAnsi="Times New Roman"/>
          <w:sz w:val="24"/>
          <w:szCs w:val="24"/>
        </w:rPr>
        <w:t>.</w:t>
      </w:r>
      <w:r w:rsidR="00B12917" w:rsidRPr="00860629">
        <w:rPr>
          <w:rFonts w:ascii="Times New Roman" w:hAnsi="Times New Roman"/>
          <w:b/>
          <w:bCs/>
          <w:sz w:val="24"/>
          <w:szCs w:val="24"/>
        </w:rPr>
        <w:t xml:space="preserve"> </w:t>
      </w:r>
    </w:p>
    <w:p w14:paraId="0ED36035" w14:textId="2873C26E" w:rsidR="00562761" w:rsidRPr="00860629" w:rsidRDefault="00047B9A" w:rsidP="002417F5">
      <w:pPr>
        <w:pStyle w:val="Akapitzlist"/>
        <w:widowControl w:val="0"/>
        <w:numPr>
          <w:ilvl w:val="1"/>
          <w:numId w:val="14"/>
        </w:numPr>
        <w:spacing w:before="0" w:after="0" w:line="276" w:lineRule="auto"/>
        <w:outlineLvl w:val="3"/>
        <w:rPr>
          <w:rFonts w:ascii="Times New Roman" w:hAnsi="Times New Roman"/>
          <w:b/>
          <w:bCs/>
          <w:sz w:val="24"/>
          <w:szCs w:val="24"/>
        </w:rPr>
      </w:pPr>
      <w:r w:rsidRPr="00860629">
        <w:rPr>
          <w:rFonts w:ascii="Times New Roman" w:hAnsi="Times New Roman"/>
          <w:bCs/>
          <w:sz w:val="24"/>
          <w:szCs w:val="24"/>
        </w:rPr>
        <w:t xml:space="preserve">Termin otwarcia ofert: </w:t>
      </w:r>
      <w:r w:rsidR="00860629">
        <w:rPr>
          <w:rFonts w:ascii="Times New Roman" w:hAnsi="Times New Roman"/>
          <w:b/>
          <w:bCs/>
          <w:sz w:val="24"/>
          <w:szCs w:val="24"/>
        </w:rPr>
        <w:t>27</w:t>
      </w:r>
      <w:r w:rsidR="00A02297" w:rsidRPr="00860629">
        <w:rPr>
          <w:rFonts w:ascii="Times New Roman" w:hAnsi="Times New Roman"/>
          <w:b/>
          <w:bCs/>
          <w:sz w:val="24"/>
          <w:szCs w:val="24"/>
        </w:rPr>
        <w:t>.</w:t>
      </w:r>
      <w:r w:rsidR="00860629">
        <w:rPr>
          <w:rFonts w:ascii="Times New Roman" w:hAnsi="Times New Roman"/>
          <w:b/>
          <w:bCs/>
          <w:sz w:val="24"/>
          <w:szCs w:val="24"/>
        </w:rPr>
        <w:t>12</w:t>
      </w:r>
      <w:r w:rsidR="00A02297" w:rsidRPr="00860629">
        <w:rPr>
          <w:rFonts w:ascii="Times New Roman" w:hAnsi="Times New Roman"/>
          <w:b/>
          <w:bCs/>
          <w:sz w:val="24"/>
          <w:szCs w:val="24"/>
        </w:rPr>
        <w:t>.2024</w:t>
      </w:r>
      <w:r w:rsidR="00CF6852" w:rsidRPr="00860629">
        <w:rPr>
          <w:rFonts w:ascii="Times New Roman" w:hAnsi="Times New Roman"/>
          <w:b/>
          <w:bCs/>
          <w:sz w:val="24"/>
          <w:szCs w:val="24"/>
        </w:rPr>
        <w:t xml:space="preserve"> r. o godzinie </w:t>
      </w:r>
      <w:r w:rsidR="00860629">
        <w:rPr>
          <w:rFonts w:ascii="Times New Roman" w:hAnsi="Times New Roman"/>
          <w:b/>
          <w:bCs/>
          <w:sz w:val="24"/>
          <w:szCs w:val="24"/>
        </w:rPr>
        <w:t>09</w:t>
      </w:r>
      <w:r w:rsidRPr="00860629">
        <w:rPr>
          <w:rFonts w:ascii="Times New Roman" w:hAnsi="Times New Roman"/>
          <w:b/>
          <w:bCs/>
          <w:sz w:val="24"/>
          <w:szCs w:val="24"/>
        </w:rPr>
        <w:t>:</w:t>
      </w:r>
      <w:r w:rsidR="00860629">
        <w:rPr>
          <w:rFonts w:ascii="Times New Roman" w:hAnsi="Times New Roman"/>
          <w:b/>
          <w:bCs/>
          <w:sz w:val="24"/>
          <w:szCs w:val="24"/>
        </w:rPr>
        <w:t>3</w:t>
      </w:r>
      <w:r w:rsidRPr="00860629">
        <w:rPr>
          <w:rFonts w:ascii="Times New Roman" w:hAnsi="Times New Roman"/>
          <w:b/>
          <w:bCs/>
          <w:sz w:val="24"/>
          <w:szCs w:val="24"/>
        </w:rPr>
        <w:t>0</w:t>
      </w:r>
      <w:r w:rsidR="009B3F6A">
        <w:rPr>
          <w:rFonts w:ascii="Times New Roman" w:hAnsi="Times New Roman"/>
          <w:sz w:val="24"/>
          <w:szCs w:val="24"/>
        </w:rPr>
        <w:t>.</w:t>
      </w:r>
    </w:p>
    <w:p w14:paraId="566D1AD1" w14:textId="77777777" w:rsidR="00847EA2" w:rsidRPr="00D57EC1" w:rsidRDefault="00847EA2" w:rsidP="002417F5">
      <w:pPr>
        <w:pStyle w:val="Akapitzlist"/>
        <w:widowControl w:val="0"/>
        <w:numPr>
          <w:ilvl w:val="1"/>
          <w:numId w:val="14"/>
        </w:numPr>
        <w:spacing w:line="276" w:lineRule="auto"/>
        <w:outlineLvl w:val="3"/>
        <w:rPr>
          <w:rFonts w:ascii="Times New Roman" w:hAnsi="Times New Roman"/>
          <w:bCs/>
          <w:color w:val="000000" w:themeColor="text1"/>
          <w:sz w:val="24"/>
          <w:szCs w:val="24"/>
        </w:rPr>
      </w:pPr>
      <w:r w:rsidRPr="00D57EC1">
        <w:rPr>
          <w:rFonts w:ascii="Times New Roman" w:hAnsi="Times New Roman"/>
          <w:bCs/>
          <w:color w:val="000000" w:themeColor="text1"/>
          <w:sz w:val="24"/>
          <w:szCs w:val="24"/>
        </w:rPr>
        <w:t>W przypadku awarii systemu teleinformatycznego, przy użyciu którego nastąpi otwarcie ofert, która powoduje brak możliwości otwarcia ofert w terminie określonym przez Zamawiającego, otwarcie ofert nastąpi niezwłocznie po usunięciu awarii.</w:t>
      </w:r>
    </w:p>
    <w:p w14:paraId="0D188D1E" w14:textId="41D5B71C" w:rsidR="001616A2" w:rsidRPr="00D57EC1" w:rsidRDefault="00847EA2" w:rsidP="002417F5">
      <w:pPr>
        <w:pStyle w:val="Akapitzlist"/>
        <w:widowControl w:val="0"/>
        <w:numPr>
          <w:ilvl w:val="1"/>
          <w:numId w:val="14"/>
        </w:numPr>
        <w:spacing w:line="276" w:lineRule="auto"/>
        <w:outlineLvl w:val="3"/>
        <w:rPr>
          <w:rFonts w:ascii="Times New Roman" w:hAnsi="Times New Roman"/>
          <w:bCs/>
          <w:color w:val="000000" w:themeColor="text1"/>
          <w:sz w:val="24"/>
          <w:szCs w:val="24"/>
        </w:rPr>
      </w:pPr>
      <w:r w:rsidRPr="00D57EC1">
        <w:rPr>
          <w:rFonts w:ascii="Times New Roman" w:hAnsi="Times New Roman"/>
          <w:bCs/>
          <w:color w:val="000000" w:themeColor="text1"/>
          <w:sz w:val="24"/>
          <w:szCs w:val="24"/>
        </w:rPr>
        <w:t xml:space="preserve">Zamawiający poinformuje o zmianie terminu otwarcia ofert na </w:t>
      </w:r>
      <w:r w:rsidR="00D27FB2">
        <w:rPr>
          <w:rFonts w:ascii="Times New Roman" w:hAnsi="Times New Roman"/>
          <w:bCs/>
          <w:color w:val="000000" w:themeColor="text1"/>
          <w:sz w:val="24"/>
          <w:szCs w:val="24"/>
        </w:rPr>
        <w:t>Platformie w sekcji „Komunikaty”</w:t>
      </w:r>
      <w:r w:rsidRPr="00D57EC1">
        <w:rPr>
          <w:rFonts w:ascii="Times New Roman" w:hAnsi="Times New Roman"/>
          <w:bCs/>
          <w:color w:val="000000" w:themeColor="text1"/>
          <w:sz w:val="24"/>
          <w:szCs w:val="24"/>
        </w:rPr>
        <w:t>.</w:t>
      </w:r>
    </w:p>
    <w:p w14:paraId="68D272FC" w14:textId="40A76BC1" w:rsidR="008903D0" w:rsidRPr="00D57EC1" w:rsidRDefault="008903D0" w:rsidP="002417F5">
      <w:pPr>
        <w:pStyle w:val="Akapitzlist"/>
        <w:widowControl w:val="0"/>
        <w:numPr>
          <w:ilvl w:val="1"/>
          <w:numId w:val="14"/>
        </w:numPr>
        <w:spacing w:line="276" w:lineRule="auto"/>
        <w:outlineLvl w:val="3"/>
        <w:rPr>
          <w:rFonts w:ascii="Times New Roman" w:hAnsi="Times New Roman"/>
          <w:bCs/>
          <w:color w:val="000000" w:themeColor="text1"/>
          <w:sz w:val="24"/>
          <w:szCs w:val="24"/>
        </w:rPr>
      </w:pPr>
      <w:r w:rsidRPr="00D57EC1">
        <w:rPr>
          <w:rFonts w:ascii="Times New Roman" w:hAnsi="Times New Roman"/>
          <w:bCs/>
          <w:color w:val="000000" w:themeColor="text1"/>
          <w:sz w:val="24"/>
          <w:szCs w:val="24"/>
        </w:rPr>
        <w:t xml:space="preserve">Zamawiający, niezwłocznie po otwarciu ofert, udostępnia na </w:t>
      </w:r>
      <w:r w:rsidR="00402151">
        <w:rPr>
          <w:rFonts w:ascii="Times New Roman" w:hAnsi="Times New Roman"/>
          <w:bCs/>
          <w:color w:val="000000" w:themeColor="text1"/>
          <w:sz w:val="24"/>
          <w:szCs w:val="24"/>
        </w:rPr>
        <w:t>Platformie w sekcji „Komunikaty”</w:t>
      </w:r>
      <w:r w:rsidRPr="00D57EC1">
        <w:rPr>
          <w:rFonts w:ascii="Times New Roman" w:hAnsi="Times New Roman"/>
          <w:bCs/>
          <w:color w:val="000000" w:themeColor="text1"/>
          <w:sz w:val="24"/>
          <w:szCs w:val="24"/>
        </w:rPr>
        <w:t xml:space="preserve">  informacje o:</w:t>
      </w:r>
    </w:p>
    <w:p w14:paraId="71A99B95" w14:textId="77777777" w:rsidR="0046682B" w:rsidRPr="00D57EC1" w:rsidRDefault="0046682B" w:rsidP="002417F5">
      <w:pPr>
        <w:pStyle w:val="Akapitzlist"/>
        <w:widowControl w:val="0"/>
        <w:numPr>
          <w:ilvl w:val="0"/>
          <w:numId w:val="34"/>
        </w:numPr>
        <w:spacing w:line="276" w:lineRule="auto"/>
        <w:ind w:left="993" w:hanging="284"/>
        <w:outlineLvl w:val="3"/>
        <w:rPr>
          <w:rFonts w:ascii="Times New Roman" w:hAnsi="Times New Roman"/>
          <w:bCs/>
          <w:sz w:val="24"/>
          <w:szCs w:val="24"/>
        </w:rPr>
      </w:pPr>
      <w:r w:rsidRPr="00D57EC1">
        <w:rPr>
          <w:rFonts w:ascii="Times New Roman" w:hAnsi="Times New Roman"/>
          <w:bCs/>
          <w:sz w:val="24"/>
          <w:szCs w:val="24"/>
        </w:rPr>
        <w:t>nazwach albo imionach i nazwiskach oraz siedzibach lub miejscach prowadzonej działalności gospodarczej albo miejscach zamieszkania wykonawców, których oferty zostały otwarte;</w:t>
      </w:r>
    </w:p>
    <w:p w14:paraId="12C2873C" w14:textId="6689519F" w:rsidR="0046682B" w:rsidRDefault="0046682B" w:rsidP="002417F5">
      <w:pPr>
        <w:pStyle w:val="Akapitzlist"/>
        <w:widowControl w:val="0"/>
        <w:numPr>
          <w:ilvl w:val="0"/>
          <w:numId w:val="34"/>
        </w:numPr>
        <w:spacing w:line="276" w:lineRule="auto"/>
        <w:ind w:left="993" w:hanging="284"/>
        <w:outlineLvl w:val="3"/>
        <w:rPr>
          <w:rFonts w:ascii="Times New Roman" w:hAnsi="Times New Roman"/>
          <w:bCs/>
          <w:sz w:val="24"/>
          <w:szCs w:val="24"/>
        </w:rPr>
      </w:pPr>
      <w:r w:rsidRPr="00D57EC1">
        <w:rPr>
          <w:rFonts w:ascii="Times New Roman" w:hAnsi="Times New Roman"/>
          <w:bCs/>
          <w:sz w:val="24"/>
          <w:szCs w:val="24"/>
        </w:rPr>
        <w:t>cenach lub kosztach zawartych w ofertach.</w:t>
      </w:r>
    </w:p>
    <w:p w14:paraId="3D0D3AAC" w14:textId="77777777" w:rsidR="00402151" w:rsidRPr="00402151" w:rsidRDefault="00402151" w:rsidP="00402151">
      <w:pPr>
        <w:widowControl w:val="0"/>
        <w:spacing w:line="276" w:lineRule="auto"/>
        <w:outlineLvl w:val="3"/>
        <w:rPr>
          <w:bCs/>
          <w:sz w:val="10"/>
          <w:szCs w:val="10"/>
        </w:rPr>
      </w:pPr>
    </w:p>
    <w:p w14:paraId="66AA11BA" w14:textId="324ADF75" w:rsidR="0046682B" w:rsidRPr="00402151" w:rsidRDefault="0046682B" w:rsidP="002417F5">
      <w:pPr>
        <w:widowControl w:val="0"/>
        <w:numPr>
          <w:ilvl w:val="1"/>
          <w:numId w:val="14"/>
        </w:numPr>
        <w:spacing w:line="276" w:lineRule="auto"/>
        <w:jc w:val="both"/>
        <w:outlineLvl w:val="3"/>
      </w:pPr>
      <w:r w:rsidRPr="00402151">
        <w:t>Zamawiający odrzuca ofertę, jeżeli została złożona po terminie składania ofert, o którym mowa</w:t>
      </w:r>
      <w:r w:rsidR="003F0C5D">
        <w:br/>
      </w:r>
      <w:r w:rsidRPr="00402151">
        <w:t xml:space="preserve">w pkt. </w:t>
      </w:r>
      <w:r w:rsidR="00487078" w:rsidRPr="00402151">
        <w:t>14</w:t>
      </w:r>
      <w:r w:rsidR="009D1EAD" w:rsidRPr="00402151">
        <w:t>.5</w:t>
      </w:r>
      <w:r w:rsidRPr="00402151">
        <w:t>.</w:t>
      </w:r>
    </w:p>
    <w:p w14:paraId="7104F7F9" w14:textId="77777777" w:rsidR="0046682B" w:rsidRPr="00402151" w:rsidRDefault="0046682B" w:rsidP="00402151">
      <w:pPr>
        <w:widowControl w:val="0"/>
        <w:spacing w:line="276" w:lineRule="auto"/>
        <w:jc w:val="both"/>
        <w:outlineLvl w:val="3"/>
        <w:rPr>
          <w:bCs/>
          <w:sz w:val="20"/>
          <w:szCs w:val="20"/>
        </w:rPr>
      </w:pPr>
    </w:p>
    <w:tbl>
      <w:tblPr>
        <w:tblW w:w="10665" w:type="dxa"/>
        <w:tblInd w:w="108" w:type="dxa"/>
        <w:tblBorders>
          <w:bottom w:val="single" w:sz="4" w:space="0" w:color="auto"/>
        </w:tblBorders>
        <w:tblLook w:val="00A0" w:firstRow="1" w:lastRow="0" w:firstColumn="1" w:lastColumn="0" w:noHBand="0" w:noVBand="0"/>
      </w:tblPr>
      <w:tblGrid>
        <w:gridCol w:w="10665"/>
      </w:tblGrid>
      <w:tr w:rsidR="00D9784D" w:rsidRPr="00D57EC1" w14:paraId="39F5490A" w14:textId="77777777" w:rsidTr="00C111CA">
        <w:trPr>
          <w:trHeight w:val="652"/>
        </w:trPr>
        <w:tc>
          <w:tcPr>
            <w:tcW w:w="10665" w:type="dxa"/>
            <w:tcBorders>
              <w:bottom w:val="single" w:sz="4" w:space="0" w:color="auto"/>
            </w:tcBorders>
            <w:shd w:val="clear" w:color="auto" w:fill="D9D9D9" w:themeFill="background1" w:themeFillShade="D9"/>
          </w:tcPr>
          <w:p w14:paraId="4EFAEBD5" w14:textId="2B0144BF" w:rsidR="00D9784D" w:rsidRPr="00D57EC1" w:rsidRDefault="00FA1AA2" w:rsidP="00627C7D">
            <w:pPr>
              <w:suppressAutoHyphens/>
              <w:spacing w:line="276" w:lineRule="auto"/>
              <w:contextualSpacing/>
              <w:jc w:val="center"/>
              <w:textAlignment w:val="baseline"/>
            </w:pPr>
            <w:r w:rsidRPr="00D57EC1">
              <w:t>Rozdział 1</w:t>
            </w:r>
            <w:r w:rsidR="001A3E21" w:rsidRPr="00D57EC1">
              <w:t>5</w:t>
            </w:r>
          </w:p>
          <w:p w14:paraId="0B363754" w14:textId="77777777" w:rsidR="00D9784D" w:rsidRPr="00D57EC1" w:rsidRDefault="00D9784D" w:rsidP="00627C7D">
            <w:pPr>
              <w:suppressAutoHyphens/>
              <w:spacing w:line="276" w:lineRule="auto"/>
              <w:contextualSpacing/>
              <w:jc w:val="center"/>
              <w:textAlignment w:val="baseline"/>
            </w:pPr>
            <w:r w:rsidRPr="00D57EC1">
              <w:rPr>
                <w:b/>
              </w:rPr>
              <w:t>TERMIN ZWIĄZANIA OFERTĄ</w:t>
            </w:r>
          </w:p>
        </w:tc>
      </w:tr>
    </w:tbl>
    <w:p w14:paraId="1DB39467" w14:textId="77777777" w:rsidR="00687671" w:rsidRPr="00D732F0" w:rsidRDefault="00687671" w:rsidP="001A3E21">
      <w:pPr>
        <w:widowControl w:val="0"/>
        <w:spacing w:line="276" w:lineRule="auto"/>
        <w:outlineLvl w:val="3"/>
        <w:rPr>
          <w:bCs/>
          <w:color w:val="000000" w:themeColor="text1"/>
          <w:sz w:val="20"/>
          <w:szCs w:val="20"/>
        </w:rPr>
      </w:pPr>
    </w:p>
    <w:p w14:paraId="31CD761C" w14:textId="6ED02231" w:rsidR="002152DC" w:rsidRPr="00D732F0" w:rsidRDefault="00D9784D" w:rsidP="00F046F9">
      <w:pPr>
        <w:pStyle w:val="Akapitzlist"/>
        <w:widowControl w:val="0"/>
        <w:numPr>
          <w:ilvl w:val="1"/>
          <w:numId w:val="46"/>
        </w:numPr>
        <w:spacing w:line="276" w:lineRule="auto"/>
        <w:outlineLvl w:val="3"/>
        <w:rPr>
          <w:rFonts w:ascii="Times New Roman" w:hAnsi="Times New Roman"/>
          <w:bCs/>
          <w:sz w:val="24"/>
          <w:szCs w:val="24"/>
        </w:rPr>
      </w:pPr>
      <w:r w:rsidRPr="00D732F0">
        <w:rPr>
          <w:rFonts w:ascii="Times New Roman" w:hAnsi="Times New Roman"/>
          <w:bCs/>
          <w:sz w:val="24"/>
          <w:szCs w:val="24"/>
        </w:rPr>
        <w:t xml:space="preserve">Wykonawca jest związany ofertą </w:t>
      </w:r>
      <w:r w:rsidR="00CF6852" w:rsidRPr="00D732F0">
        <w:rPr>
          <w:rFonts w:ascii="Times New Roman" w:hAnsi="Times New Roman"/>
          <w:b/>
          <w:bCs/>
          <w:sz w:val="24"/>
          <w:szCs w:val="24"/>
        </w:rPr>
        <w:t xml:space="preserve">do dnia </w:t>
      </w:r>
      <w:r w:rsidR="00D732F0" w:rsidRPr="00D732F0">
        <w:rPr>
          <w:rFonts w:ascii="Times New Roman" w:hAnsi="Times New Roman"/>
          <w:b/>
          <w:bCs/>
          <w:sz w:val="24"/>
          <w:szCs w:val="24"/>
        </w:rPr>
        <w:t>25</w:t>
      </w:r>
      <w:r w:rsidR="00A02297" w:rsidRPr="00D732F0">
        <w:rPr>
          <w:rFonts w:ascii="Times New Roman" w:hAnsi="Times New Roman"/>
          <w:b/>
          <w:bCs/>
          <w:sz w:val="24"/>
          <w:szCs w:val="24"/>
        </w:rPr>
        <w:t>.0</w:t>
      </w:r>
      <w:r w:rsidR="00D732F0" w:rsidRPr="00D732F0">
        <w:rPr>
          <w:rFonts w:ascii="Times New Roman" w:hAnsi="Times New Roman"/>
          <w:b/>
          <w:bCs/>
          <w:sz w:val="24"/>
          <w:szCs w:val="24"/>
        </w:rPr>
        <w:t>1</w:t>
      </w:r>
      <w:r w:rsidR="00A02297" w:rsidRPr="00D732F0">
        <w:rPr>
          <w:rFonts w:ascii="Times New Roman" w:hAnsi="Times New Roman"/>
          <w:b/>
          <w:bCs/>
          <w:sz w:val="24"/>
          <w:szCs w:val="24"/>
        </w:rPr>
        <w:t>.202</w:t>
      </w:r>
      <w:r w:rsidR="00D732F0" w:rsidRPr="00D732F0">
        <w:rPr>
          <w:rFonts w:ascii="Times New Roman" w:hAnsi="Times New Roman"/>
          <w:b/>
          <w:bCs/>
          <w:sz w:val="24"/>
          <w:szCs w:val="24"/>
        </w:rPr>
        <w:t>5</w:t>
      </w:r>
      <w:r w:rsidR="00316266" w:rsidRPr="00D732F0">
        <w:rPr>
          <w:rFonts w:ascii="Times New Roman" w:hAnsi="Times New Roman"/>
          <w:b/>
          <w:bCs/>
          <w:sz w:val="24"/>
          <w:szCs w:val="24"/>
        </w:rPr>
        <w:t xml:space="preserve"> r.</w:t>
      </w:r>
    </w:p>
    <w:p w14:paraId="1B2547D4" w14:textId="0017E613" w:rsidR="00CC1D59" w:rsidRPr="00D57EC1" w:rsidRDefault="002152DC" w:rsidP="00F046F9">
      <w:pPr>
        <w:pStyle w:val="Akapitzlist"/>
        <w:widowControl w:val="0"/>
        <w:numPr>
          <w:ilvl w:val="1"/>
          <w:numId w:val="46"/>
        </w:numPr>
        <w:spacing w:line="276" w:lineRule="auto"/>
        <w:outlineLvl w:val="3"/>
        <w:rPr>
          <w:rFonts w:ascii="Times New Roman" w:hAnsi="Times New Roman"/>
          <w:bCs/>
          <w:color w:val="000000" w:themeColor="text1"/>
          <w:sz w:val="24"/>
          <w:szCs w:val="24"/>
        </w:rPr>
      </w:pPr>
      <w:r w:rsidRPr="00D57EC1">
        <w:rPr>
          <w:rFonts w:ascii="Times New Roman" w:hAnsi="Times New Roman"/>
          <w:bCs/>
          <w:color w:val="000000" w:themeColor="text1"/>
          <w:sz w:val="24"/>
          <w:szCs w:val="24"/>
        </w:rPr>
        <w:t>W przypadku</w:t>
      </w:r>
      <w:r w:rsidR="00276D59">
        <w:rPr>
          <w:rFonts w:ascii="Times New Roman" w:hAnsi="Times New Roman"/>
          <w:bCs/>
          <w:color w:val="000000" w:themeColor="text1"/>
          <w:sz w:val="24"/>
          <w:szCs w:val="24"/>
        </w:rPr>
        <w:t>,</w:t>
      </w:r>
      <w:r w:rsidRPr="00D57EC1">
        <w:rPr>
          <w:rFonts w:ascii="Times New Roman" w:hAnsi="Times New Roman"/>
          <w:bCs/>
          <w:color w:val="000000" w:themeColor="text1"/>
          <w:sz w:val="24"/>
          <w:szCs w:val="24"/>
        </w:rPr>
        <w:t xml:space="preserve"> gdy wybór najkorzystniejszej oferty nie nastąpi przed upływem terminu związania ofertą, o którym mowa w </w:t>
      </w:r>
      <w:r w:rsidR="00AB29F6" w:rsidRPr="00D57EC1">
        <w:rPr>
          <w:rFonts w:ascii="Times New Roman" w:hAnsi="Times New Roman"/>
          <w:bCs/>
          <w:color w:val="000000" w:themeColor="text1"/>
          <w:sz w:val="24"/>
          <w:szCs w:val="24"/>
        </w:rPr>
        <w:t>pkt</w:t>
      </w:r>
      <w:r w:rsidR="00276D59">
        <w:rPr>
          <w:rFonts w:ascii="Times New Roman" w:hAnsi="Times New Roman"/>
          <w:bCs/>
          <w:color w:val="000000" w:themeColor="text1"/>
          <w:sz w:val="24"/>
          <w:szCs w:val="24"/>
        </w:rPr>
        <w:t>.</w:t>
      </w:r>
      <w:r w:rsidR="00AB29F6" w:rsidRPr="00D57EC1">
        <w:rPr>
          <w:rFonts w:ascii="Times New Roman" w:hAnsi="Times New Roman"/>
          <w:bCs/>
          <w:color w:val="000000" w:themeColor="text1"/>
          <w:sz w:val="24"/>
          <w:szCs w:val="24"/>
        </w:rPr>
        <w:t xml:space="preserve"> 1</w:t>
      </w:r>
      <w:r w:rsidR="00487078" w:rsidRPr="00D57EC1">
        <w:rPr>
          <w:rFonts w:ascii="Times New Roman" w:hAnsi="Times New Roman"/>
          <w:bCs/>
          <w:color w:val="000000" w:themeColor="text1"/>
          <w:sz w:val="24"/>
          <w:szCs w:val="24"/>
        </w:rPr>
        <w:t>5</w:t>
      </w:r>
      <w:r w:rsidRPr="00D57EC1">
        <w:rPr>
          <w:rFonts w:ascii="Times New Roman" w:hAnsi="Times New Roman"/>
          <w:bCs/>
          <w:color w:val="000000" w:themeColor="text1"/>
          <w:sz w:val="24"/>
          <w:szCs w:val="24"/>
        </w:rPr>
        <w:t xml:space="preserve">.1, </w:t>
      </w:r>
      <w:r w:rsidR="00762B09" w:rsidRPr="00D57EC1">
        <w:rPr>
          <w:rFonts w:ascii="Times New Roman" w:hAnsi="Times New Roman"/>
          <w:bCs/>
          <w:color w:val="000000" w:themeColor="text1"/>
          <w:sz w:val="24"/>
          <w:szCs w:val="24"/>
        </w:rPr>
        <w:t>Z</w:t>
      </w:r>
      <w:r w:rsidRPr="00D57EC1">
        <w:rPr>
          <w:rFonts w:ascii="Times New Roman" w:hAnsi="Times New Roman"/>
          <w:bCs/>
          <w:color w:val="000000" w:themeColor="text1"/>
          <w:sz w:val="24"/>
          <w:szCs w:val="24"/>
        </w:rPr>
        <w:t xml:space="preserve">amawiający przed upływem terminu związania ofertą, zwróci się jednokrotnie do </w:t>
      </w:r>
      <w:r w:rsidR="00873CDE">
        <w:rPr>
          <w:rFonts w:ascii="Times New Roman" w:hAnsi="Times New Roman"/>
          <w:bCs/>
          <w:color w:val="000000" w:themeColor="text1"/>
          <w:sz w:val="24"/>
          <w:szCs w:val="24"/>
        </w:rPr>
        <w:t>W</w:t>
      </w:r>
      <w:r w:rsidR="00873CDE" w:rsidRPr="00D57EC1">
        <w:rPr>
          <w:rFonts w:ascii="Times New Roman" w:hAnsi="Times New Roman"/>
          <w:bCs/>
          <w:color w:val="000000" w:themeColor="text1"/>
          <w:sz w:val="24"/>
          <w:szCs w:val="24"/>
        </w:rPr>
        <w:t xml:space="preserve">ykonawców </w:t>
      </w:r>
      <w:r w:rsidRPr="00D57EC1">
        <w:rPr>
          <w:rFonts w:ascii="Times New Roman" w:hAnsi="Times New Roman"/>
          <w:bCs/>
          <w:color w:val="000000" w:themeColor="text1"/>
          <w:sz w:val="24"/>
          <w:szCs w:val="24"/>
        </w:rPr>
        <w:t xml:space="preserve">o wyrażenie zgody na przedłużenie tego terminu o wskazywany przez niego okres, nie dłuższy niż </w:t>
      </w:r>
      <w:r w:rsidR="00D83F32" w:rsidRPr="00D57EC1">
        <w:rPr>
          <w:rFonts w:ascii="Times New Roman" w:hAnsi="Times New Roman"/>
          <w:bCs/>
          <w:color w:val="000000" w:themeColor="text1"/>
          <w:sz w:val="24"/>
          <w:szCs w:val="24"/>
        </w:rPr>
        <w:t>3</w:t>
      </w:r>
      <w:r w:rsidRPr="00D57EC1">
        <w:rPr>
          <w:rFonts w:ascii="Times New Roman" w:hAnsi="Times New Roman"/>
          <w:bCs/>
          <w:color w:val="000000" w:themeColor="text1"/>
          <w:sz w:val="24"/>
          <w:szCs w:val="24"/>
        </w:rPr>
        <w:t>0 dni.</w:t>
      </w:r>
    </w:p>
    <w:p w14:paraId="30AAA6EE" w14:textId="4C8F8D7C" w:rsidR="0046682B" w:rsidRPr="00D57EC1" w:rsidRDefault="0046682B" w:rsidP="00F046F9">
      <w:pPr>
        <w:pStyle w:val="Akapitzlist"/>
        <w:widowControl w:val="0"/>
        <w:numPr>
          <w:ilvl w:val="1"/>
          <w:numId w:val="46"/>
        </w:numPr>
        <w:spacing w:line="276" w:lineRule="auto"/>
        <w:outlineLvl w:val="3"/>
        <w:rPr>
          <w:rFonts w:ascii="Times New Roman" w:hAnsi="Times New Roman"/>
          <w:bCs/>
          <w:color w:val="000000" w:themeColor="text1"/>
          <w:sz w:val="24"/>
          <w:szCs w:val="24"/>
        </w:rPr>
      </w:pPr>
      <w:r w:rsidRPr="00D57EC1">
        <w:rPr>
          <w:rFonts w:ascii="Times New Roman" w:hAnsi="Times New Roman"/>
          <w:bCs/>
          <w:color w:val="000000" w:themeColor="text1"/>
          <w:sz w:val="24"/>
          <w:szCs w:val="24"/>
        </w:rPr>
        <w:t xml:space="preserve">Przedłużenie terminu związania ofertą, o którym mowa w pkt. </w:t>
      </w:r>
      <w:r w:rsidR="00AB29F6" w:rsidRPr="00D57EC1">
        <w:rPr>
          <w:rFonts w:ascii="Times New Roman" w:hAnsi="Times New Roman"/>
          <w:bCs/>
          <w:color w:val="000000" w:themeColor="text1"/>
          <w:sz w:val="24"/>
          <w:szCs w:val="24"/>
        </w:rPr>
        <w:t>1</w:t>
      </w:r>
      <w:r w:rsidR="00487078" w:rsidRPr="00D57EC1">
        <w:rPr>
          <w:rFonts w:ascii="Times New Roman" w:hAnsi="Times New Roman"/>
          <w:bCs/>
          <w:color w:val="000000" w:themeColor="text1"/>
          <w:sz w:val="24"/>
          <w:szCs w:val="24"/>
        </w:rPr>
        <w:t>5</w:t>
      </w:r>
      <w:r w:rsidRPr="00D57EC1">
        <w:rPr>
          <w:rFonts w:ascii="Times New Roman" w:hAnsi="Times New Roman"/>
          <w:bCs/>
          <w:color w:val="000000" w:themeColor="text1"/>
          <w:sz w:val="24"/>
          <w:szCs w:val="24"/>
        </w:rPr>
        <w:t>.2, wymaga złożenia przez Wykonawcę pisemnego oświadczenia o wyrażeniu zgody na przedłużenie terminu związania ofertą.</w:t>
      </w:r>
    </w:p>
    <w:p w14:paraId="3F9CD8D2" w14:textId="77777777" w:rsidR="002152DC" w:rsidRPr="00D732F0" w:rsidRDefault="002152DC" w:rsidP="00D732F0">
      <w:pPr>
        <w:widowControl w:val="0"/>
        <w:spacing w:line="276" w:lineRule="auto"/>
        <w:jc w:val="both"/>
        <w:outlineLvl w:val="3"/>
        <w:rPr>
          <w:bCs/>
          <w:sz w:val="20"/>
          <w:szCs w:val="20"/>
        </w:rPr>
      </w:pPr>
    </w:p>
    <w:tbl>
      <w:tblPr>
        <w:tblW w:w="0" w:type="auto"/>
        <w:jc w:val="center"/>
        <w:tblBorders>
          <w:bottom w:val="single" w:sz="4" w:space="0" w:color="auto"/>
        </w:tblBorders>
        <w:tblLook w:val="00A0" w:firstRow="1" w:lastRow="0" w:firstColumn="1" w:lastColumn="0" w:noHBand="0" w:noVBand="0"/>
      </w:tblPr>
      <w:tblGrid>
        <w:gridCol w:w="10348"/>
      </w:tblGrid>
      <w:tr w:rsidR="00D9784D" w:rsidRPr="00D57EC1" w14:paraId="3567F140" w14:textId="77777777" w:rsidTr="00C111CA">
        <w:trPr>
          <w:jc w:val="center"/>
        </w:trPr>
        <w:tc>
          <w:tcPr>
            <w:tcW w:w="10348" w:type="dxa"/>
            <w:tcBorders>
              <w:bottom w:val="single" w:sz="4" w:space="0" w:color="auto"/>
            </w:tcBorders>
            <w:shd w:val="clear" w:color="auto" w:fill="D9D9D9" w:themeFill="background1" w:themeFillShade="D9"/>
          </w:tcPr>
          <w:p w14:paraId="532BAD64" w14:textId="1A581EC3" w:rsidR="00D9784D" w:rsidRPr="00D57EC1" w:rsidRDefault="005E1042" w:rsidP="00627C7D">
            <w:pPr>
              <w:suppressAutoHyphens/>
              <w:spacing w:line="276" w:lineRule="auto"/>
              <w:contextualSpacing/>
              <w:jc w:val="center"/>
              <w:textAlignment w:val="baseline"/>
            </w:pPr>
            <w:r w:rsidRPr="00D57EC1">
              <w:t>Rozdział 1</w:t>
            </w:r>
            <w:r w:rsidR="001A3E21" w:rsidRPr="00D57EC1">
              <w:t>6</w:t>
            </w:r>
          </w:p>
          <w:p w14:paraId="4DA7B217" w14:textId="77777777" w:rsidR="00D9784D" w:rsidRPr="00D57EC1" w:rsidRDefault="00D9784D" w:rsidP="00627C7D">
            <w:pPr>
              <w:suppressAutoHyphens/>
              <w:spacing w:line="276" w:lineRule="auto"/>
              <w:contextualSpacing/>
              <w:jc w:val="center"/>
              <w:textAlignment w:val="baseline"/>
            </w:pPr>
            <w:r w:rsidRPr="00D57EC1">
              <w:rPr>
                <w:b/>
              </w:rPr>
              <w:t>OPIS SPOSOBU OBLICZENIA CENY OFERTY</w:t>
            </w:r>
          </w:p>
        </w:tc>
      </w:tr>
    </w:tbl>
    <w:p w14:paraId="405E7759" w14:textId="77777777" w:rsidR="00687671" w:rsidRPr="00D57EC1" w:rsidRDefault="00687671" w:rsidP="005A06C5">
      <w:pPr>
        <w:pStyle w:val="Kolorowalistaakcent11"/>
        <w:widowControl w:val="0"/>
        <w:spacing w:before="0" w:after="0" w:line="276" w:lineRule="auto"/>
        <w:ind w:left="1080"/>
        <w:contextualSpacing w:val="0"/>
        <w:outlineLvl w:val="3"/>
        <w:rPr>
          <w:rFonts w:ascii="Times New Roman" w:hAnsi="Times New Roman"/>
          <w:bCs/>
          <w:vanish/>
          <w:sz w:val="24"/>
          <w:szCs w:val="24"/>
          <w:lang w:eastAsia="pl-PL"/>
        </w:rPr>
      </w:pPr>
    </w:p>
    <w:p w14:paraId="3D32203D" w14:textId="00341CC8" w:rsidR="00B63131" w:rsidRPr="00D57EC1" w:rsidRDefault="005E1042" w:rsidP="002417F5">
      <w:pPr>
        <w:pStyle w:val="Akapitzlist"/>
        <w:widowControl w:val="0"/>
        <w:numPr>
          <w:ilvl w:val="1"/>
          <w:numId w:val="15"/>
        </w:numPr>
        <w:spacing w:line="276" w:lineRule="auto"/>
        <w:outlineLvl w:val="3"/>
        <w:rPr>
          <w:rFonts w:ascii="Times New Roman" w:hAnsi="Times New Roman"/>
          <w:bCs/>
          <w:sz w:val="24"/>
          <w:szCs w:val="24"/>
        </w:rPr>
      </w:pPr>
      <w:r w:rsidRPr="00D57EC1">
        <w:rPr>
          <w:rFonts w:ascii="Times New Roman" w:hAnsi="Times New Roman"/>
          <w:bCs/>
          <w:sz w:val="24"/>
          <w:szCs w:val="24"/>
        </w:rPr>
        <w:t xml:space="preserve">Cena ofertowa brutto musi uwzględniać wszystkie koszty związane z realizacją przedmiotu </w:t>
      </w:r>
      <w:r w:rsidR="00873CDE">
        <w:rPr>
          <w:rFonts w:ascii="Times New Roman" w:hAnsi="Times New Roman"/>
          <w:bCs/>
          <w:sz w:val="24"/>
          <w:szCs w:val="24"/>
        </w:rPr>
        <w:t>Z</w:t>
      </w:r>
      <w:r w:rsidR="00873CDE" w:rsidRPr="00D57EC1">
        <w:rPr>
          <w:rFonts w:ascii="Times New Roman" w:hAnsi="Times New Roman"/>
          <w:bCs/>
          <w:sz w:val="24"/>
          <w:szCs w:val="24"/>
        </w:rPr>
        <w:t xml:space="preserve">amówienia </w:t>
      </w:r>
      <w:r w:rsidRPr="00D57EC1">
        <w:rPr>
          <w:rFonts w:ascii="Times New Roman" w:hAnsi="Times New Roman"/>
          <w:bCs/>
          <w:sz w:val="24"/>
          <w:szCs w:val="24"/>
        </w:rPr>
        <w:t xml:space="preserve">zgodnie z opisem przedmiotu </w:t>
      </w:r>
      <w:r w:rsidR="00873CDE">
        <w:rPr>
          <w:rFonts w:ascii="Times New Roman" w:hAnsi="Times New Roman"/>
          <w:bCs/>
          <w:sz w:val="24"/>
          <w:szCs w:val="24"/>
        </w:rPr>
        <w:t>Z</w:t>
      </w:r>
      <w:r w:rsidRPr="00D57EC1">
        <w:rPr>
          <w:rFonts w:ascii="Times New Roman" w:hAnsi="Times New Roman"/>
          <w:bCs/>
          <w:sz w:val="24"/>
          <w:szCs w:val="24"/>
        </w:rPr>
        <w:t>amówienia oraz istotnymi postanowieniami umowy określonymi w SWZ.</w:t>
      </w:r>
    </w:p>
    <w:p w14:paraId="232AA2F7" w14:textId="0C81500D" w:rsidR="00D5736B" w:rsidRPr="00D57EC1" w:rsidRDefault="00D5736B" w:rsidP="002417F5">
      <w:pPr>
        <w:pStyle w:val="Akapitzlist"/>
        <w:widowControl w:val="0"/>
        <w:numPr>
          <w:ilvl w:val="1"/>
          <w:numId w:val="15"/>
        </w:numPr>
        <w:spacing w:line="276" w:lineRule="auto"/>
        <w:outlineLvl w:val="3"/>
        <w:rPr>
          <w:rFonts w:ascii="Times New Roman" w:hAnsi="Times New Roman"/>
          <w:bCs/>
          <w:sz w:val="24"/>
          <w:szCs w:val="24"/>
        </w:rPr>
      </w:pPr>
      <w:r w:rsidRPr="00D57EC1">
        <w:rPr>
          <w:rFonts w:ascii="Times New Roman" w:hAnsi="Times New Roman"/>
          <w:bCs/>
          <w:sz w:val="24"/>
          <w:szCs w:val="24"/>
        </w:rPr>
        <w:t>Cenę oferty będzie stanowić wartość brutto wpisana na Formularzu oferty (Załączniku nr 1 do SWZ).</w:t>
      </w:r>
    </w:p>
    <w:p w14:paraId="78309A93" w14:textId="77777777" w:rsidR="0054658C" w:rsidRPr="00D57EC1" w:rsidRDefault="0054658C" w:rsidP="0054658C">
      <w:pPr>
        <w:widowControl w:val="0"/>
        <w:numPr>
          <w:ilvl w:val="1"/>
          <w:numId w:val="15"/>
        </w:numPr>
        <w:spacing w:before="20" w:after="40" w:line="276" w:lineRule="auto"/>
        <w:contextualSpacing/>
        <w:jc w:val="both"/>
        <w:outlineLvl w:val="3"/>
        <w:rPr>
          <w:rFonts w:eastAsia="SimSun"/>
          <w:bCs/>
          <w:lang w:eastAsia="zh-CN"/>
        </w:rPr>
      </w:pPr>
      <w:r w:rsidRPr="00D57EC1">
        <w:rPr>
          <w:rFonts w:eastAsia="SimSun"/>
          <w:bCs/>
          <w:lang w:eastAsia="zh-CN"/>
        </w:rPr>
        <w:t>Cenę należy obliczyć:</w:t>
      </w:r>
    </w:p>
    <w:p w14:paraId="7BA6FD6C" w14:textId="6F8C94A4" w:rsidR="0054658C" w:rsidRPr="00D57EC1" w:rsidRDefault="0054658C" w:rsidP="00F046F9">
      <w:pPr>
        <w:widowControl w:val="0"/>
        <w:numPr>
          <w:ilvl w:val="1"/>
          <w:numId w:val="68"/>
        </w:numPr>
        <w:spacing w:before="20" w:after="40" w:line="276" w:lineRule="auto"/>
        <w:ind w:left="993" w:hanging="284"/>
        <w:contextualSpacing/>
        <w:jc w:val="both"/>
        <w:outlineLvl w:val="3"/>
        <w:rPr>
          <w:rFonts w:eastAsia="SimSun"/>
          <w:bCs/>
          <w:lang w:eastAsia="zh-CN"/>
        </w:rPr>
      </w:pPr>
      <w:r w:rsidRPr="00D57EC1">
        <w:rPr>
          <w:rFonts w:eastAsia="SimSun"/>
          <w:bCs/>
          <w:lang w:eastAsia="zh-CN"/>
        </w:rPr>
        <w:lastRenderedPageBreak/>
        <w:t>podając cenę netto oferty (wynikająca z przemnożenia miesięcznego kosztu ochrony netto przez ilość miesięcy jaką będzie świadczona usługa)</w:t>
      </w:r>
      <w:r w:rsidR="007D2136">
        <w:rPr>
          <w:rFonts w:eastAsia="SimSun"/>
          <w:bCs/>
          <w:lang w:eastAsia="zh-CN"/>
        </w:rPr>
        <w:t>,</w:t>
      </w:r>
    </w:p>
    <w:p w14:paraId="50551A89" w14:textId="7F2F5C1F" w:rsidR="0054658C" w:rsidRPr="00D57EC1" w:rsidRDefault="0054658C" w:rsidP="00F046F9">
      <w:pPr>
        <w:widowControl w:val="0"/>
        <w:numPr>
          <w:ilvl w:val="1"/>
          <w:numId w:val="68"/>
        </w:numPr>
        <w:spacing w:before="20" w:after="40" w:line="276" w:lineRule="auto"/>
        <w:ind w:left="993" w:hanging="284"/>
        <w:contextualSpacing/>
        <w:jc w:val="both"/>
        <w:outlineLvl w:val="3"/>
        <w:rPr>
          <w:rFonts w:eastAsia="SimSun"/>
          <w:bCs/>
          <w:lang w:eastAsia="zh-CN"/>
        </w:rPr>
      </w:pPr>
      <w:r w:rsidRPr="00D57EC1">
        <w:rPr>
          <w:rFonts w:eastAsia="SimSun"/>
          <w:bCs/>
          <w:lang w:eastAsia="zh-CN"/>
        </w:rPr>
        <w:t>wskazując zastosowaną stawkę podatku VAT</w:t>
      </w:r>
      <w:r w:rsidR="007D2136">
        <w:rPr>
          <w:rFonts w:eastAsia="SimSun"/>
          <w:bCs/>
          <w:lang w:eastAsia="zh-CN"/>
        </w:rPr>
        <w:t>,</w:t>
      </w:r>
    </w:p>
    <w:p w14:paraId="4CDB9D18" w14:textId="56EE1DE7" w:rsidR="0054658C" w:rsidRPr="007D2136" w:rsidRDefault="0054658C" w:rsidP="00F046F9">
      <w:pPr>
        <w:widowControl w:val="0"/>
        <w:numPr>
          <w:ilvl w:val="1"/>
          <w:numId w:val="68"/>
        </w:numPr>
        <w:spacing w:before="20" w:after="40" w:line="276" w:lineRule="auto"/>
        <w:ind w:left="993" w:hanging="284"/>
        <w:contextualSpacing/>
        <w:jc w:val="both"/>
        <w:outlineLvl w:val="3"/>
        <w:rPr>
          <w:rFonts w:eastAsia="SimSun"/>
          <w:bCs/>
          <w:lang w:eastAsia="zh-CN"/>
        </w:rPr>
      </w:pPr>
      <w:r w:rsidRPr="00D57EC1">
        <w:rPr>
          <w:bCs/>
        </w:rPr>
        <w:t>podając cenę brutto stanowiącą cenę netto oferty powiększona o należny podatek VAT.</w:t>
      </w:r>
    </w:p>
    <w:p w14:paraId="07FDFE83" w14:textId="77777777" w:rsidR="007D2136" w:rsidRPr="007D2136" w:rsidRDefault="007D2136" w:rsidP="007D2136">
      <w:pPr>
        <w:widowControl w:val="0"/>
        <w:spacing w:before="20" w:after="40" w:line="276" w:lineRule="auto"/>
        <w:contextualSpacing/>
        <w:jc w:val="both"/>
        <w:outlineLvl w:val="3"/>
        <w:rPr>
          <w:rFonts w:eastAsia="SimSun"/>
          <w:bCs/>
          <w:sz w:val="10"/>
          <w:szCs w:val="10"/>
          <w:lang w:eastAsia="zh-CN"/>
        </w:rPr>
      </w:pPr>
    </w:p>
    <w:p w14:paraId="1EB577A4" w14:textId="22980C2C" w:rsidR="00241B93" w:rsidRPr="00D57EC1" w:rsidRDefault="00241B93" w:rsidP="002417F5">
      <w:pPr>
        <w:pStyle w:val="Akapitzlist"/>
        <w:widowControl w:val="0"/>
        <w:numPr>
          <w:ilvl w:val="1"/>
          <w:numId w:val="15"/>
        </w:numPr>
        <w:spacing w:line="276" w:lineRule="auto"/>
        <w:outlineLvl w:val="3"/>
        <w:rPr>
          <w:rFonts w:ascii="Times New Roman" w:hAnsi="Times New Roman"/>
          <w:bCs/>
          <w:sz w:val="24"/>
          <w:szCs w:val="24"/>
        </w:rPr>
      </w:pPr>
      <w:r w:rsidRPr="00D57EC1">
        <w:rPr>
          <w:rFonts w:ascii="Times New Roman" w:hAnsi="Times New Roman"/>
          <w:bCs/>
          <w:sz w:val="24"/>
          <w:szCs w:val="24"/>
        </w:rPr>
        <w:t>Cena oferty musi uwzględniać wszystkie wymagania Zamawiającego określone</w:t>
      </w:r>
      <w:r w:rsidR="00915FB1">
        <w:rPr>
          <w:rFonts w:ascii="Times New Roman" w:hAnsi="Times New Roman"/>
          <w:bCs/>
          <w:sz w:val="24"/>
          <w:szCs w:val="24"/>
        </w:rPr>
        <w:t xml:space="preserve"> </w:t>
      </w:r>
      <w:r w:rsidR="00A0141B" w:rsidRPr="00D57EC1">
        <w:rPr>
          <w:rFonts w:ascii="Times New Roman" w:hAnsi="Times New Roman"/>
          <w:bCs/>
          <w:sz w:val="24"/>
          <w:szCs w:val="24"/>
        </w:rPr>
        <w:t>w S</w:t>
      </w:r>
      <w:r w:rsidRPr="00D57EC1">
        <w:rPr>
          <w:rFonts w:ascii="Times New Roman" w:hAnsi="Times New Roman"/>
          <w:bCs/>
          <w:sz w:val="24"/>
          <w:szCs w:val="24"/>
        </w:rPr>
        <w:t>WZ oraz obejmować wszelkie koszty, jakie poniesie Wykonawca z tytułu należnej oraz zgodnej</w:t>
      </w:r>
      <w:r w:rsidR="00915FB1">
        <w:rPr>
          <w:rFonts w:ascii="Times New Roman" w:hAnsi="Times New Roman"/>
          <w:bCs/>
          <w:sz w:val="24"/>
          <w:szCs w:val="24"/>
        </w:rPr>
        <w:br/>
      </w:r>
      <w:r w:rsidRPr="00D57EC1">
        <w:rPr>
          <w:rFonts w:ascii="Times New Roman" w:hAnsi="Times New Roman"/>
          <w:bCs/>
          <w:sz w:val="24"/>
          <w:szCs w:val="24"/>
        </w:rPr>
        <w:t xml:space="preserve">z obowiązującymi przepisami realizacji przedmiotu </w:t>
      </w:r>
      <w:r w:rsidR="00873CDE">
        <w:rPr>
          <w:rFonts w:ascii="Times New Roman" w:hAnsi="Times New Roman"/>
          <w:bCs/>
          <w:sz w:val="24"/>
          <w:szCs w:val="24"/>
        </w:rPr>
        <w:t>Z</w:t>
      </w:r>
      <w:r w:rsidR="00873CDE" w:rsidRPr="00D57EC1">
        <w:rPr>
          <w:rFonts w:ascii="Times New Roman" w:hAnsi="Times New Roman"/>
          <w:bCs/>
          <w:sz w:val="24"/>
          <w:szCs w:val="24"/>
        </w:rPr>
        <w:t>amówienia</w:t>
      </w:r>
      <w:r w:rsidRPr="00D57EC1">
        <w:rPr>
          <w:rFonts w:ascii="Times New Roman" w:hAnsi="Times New Roman"/>
          <w:bCs/>
          <w:sz w:val="24"/>
          <w:szCs w:val="24"/>
        </w:rPr>
        <w:t>.</w:t>
      </w:r>
    </w:p>
    <w:p w14:paraId="206FAA6D" w14:textId="416802E6" w:rsidR="0032584E" w:rsidRPr="00D57EC1" w:rsidRDefault="0032584E" w:rsidP="002417F5">
      <w:pPr>
        <w:pStyle w:val="Akapitzlist"/>
        <w:widowControl w:val="0"/>
        <w:numPr>
          <w:ilvl w:val="1"/>
          <w:numId w:val="15"/>
        </w:numPr>
        <w:spacing w:line="276" w:lineRule="auto"/>
        <w:outlineLvl w:val="3"/>
        <w:rPr>
          <w:rFonts w:ascii="Times New Roman" w:hAnsi="Times New Roman"/>
          <w:bCs/>
          <w:sz w:val="24"/>
          <w:szCs w:val="24"/>
        </w:rPr>
      </w:pPr>
      <w:r w:rsidRPr="00D57EC1">
        <w:rPr>
          <w:rFonts w:ascii="Times New Roman" w:hAnsi="Times New Roman"/>
          <w:bCs/>
          <w:sz w:val="24"/>
          <w:szCs w:val="24"/>
        </w:rPr>
        <w:t xml:space="preserve">Wszelkie rozliczenia dotyczące realizacji przedmiotu </w:t>
      </w:r>
      <w:r w:rsidR="00873CDE">
        <w:rPr>
          <w:rFonts w:ascii="Times New Roman" w:hAnsi="Times New Roman"/>
          <w:bCs/>
          <w:sz w:val="24"/>
          <w:szCs w:val="24"/>
        </w:rPr>
        <w:t>Z</w:t>
      </w:r>
      <w:r w:rsidR="00873CDE" w:rsidRPr="00D57EC1">
        <w:rPr>
          <w:rFonts w:ascii="Times New Roman" w:hAnsi="Times New Roman"/>
          <w:bCs/>
          <w:sz w:val="24"/>
          <w:szCs w:val="24"/>
        </w:rPr>
        <w:t xml:space="preserve">amówienia </w:t>
      </w:r>
      <w:r w:rsidRPr="00D57EC1">
        <w:rPr>
          <w:rFonts w:ascii="Times New Roman" w:hAnsi="Times New Roman"/>
          <w:bCs/>
          <w:sz w:val="24"/>
          <w:szCs w:val="24"/>
        </w:rPr>
        <w:t xml:space="preserve">opisanego </w:t>
      </w:r>
      <w:r w:rsidR="00A0141B" w:rsidRPr="00D57EC1">
        <w:rPr>
          <w:rFonts w:ascii="Times New Roman" w:hAnsi="Times New Roman"/>
          <w:bCs/>
          <w:sz w:val="24"/>
          <w:szCs w:val="24"/>
        </w:rPr>
        <w:t xml:space="preserve">w </w:t>
      </w:r>
      <w:r w:rsidR="00873CDE">
        <w:rPr>
          <w:rFonts w:ascii="Times New Roman" w:hAnsi="Times New Roman"/>
          <w:bCs/>
          <w:sz w:val="24"/>
          <w:szCs w:val="24"/>
        </w:rPr>
        <w:t xml:space="preserve">SWZ </w:t>
      </w:r>
      <w:r w:rsidRPr="00D57EC1">
        <w:rPr>
          <w:rFonts w:ascii="Times New Roman" w:hAnsi="Times New Roman"/>
          <w:bCs/>
          <w:sz w:val="24"/>
          <w:szCs w:val="24"/>
        </w:rPr>
        <w:t>dokonywane będą w złotych polskich.</w:t>
      </w:r>
    </w:p>
    <w:p w14:paraId="6763B807" w14:textId="5B599030" w:rsidR="00062FE2" w:rsidRPr="00D57EC1" w:rsidRDefault="00062FE2" w:rsidP="002417F5">
      <w:pPr>
        <w:pStyle w:val="Akapitzlist"/>
        <w:widowControl w:val="0"/>
        <w:numPr>
          <w:ilvl w:val="1"/>
          <w:numId w:val="15"/>
        </w:numPr>
        <w:spacing w:line="276" w:lineRule="auto"/>
        <w:outlineLvl w:val="3"/>
        <w:rPr>
          <w:rFonts w:ascii="Times New Roman" w:hAnsi="Times New Roman"/>
          <w:bCs/>
          <w:sz w:val="24"/>
          <w:szCs w:val="24"/>
        </w:rPr>
      </w:pPr>
      <w:r w:rsidRPr="00D57EC1">
        <w:rPr>
          <w:rFonts w:ascii="Times New Roman" w:hAnsi="Times New Roman"/>
          <w:color w:val="000000"/>
          <w:sz w:val="24"/>
          <w:szCs w:val="24"/>
        </w:rPr>
        <w:t xml:space="preserve">Jeżeli została złożona oferta, której wybór prowadziłby do powstania u </w:t>
      </w:r>
      <w:r w:rsidR="00762B09" w:rsidRPr="00D57EC1">
        <w:rPr>
          <w:rFonts w:ascii="Times New Roman" w:hAnsi="Times New Roman"/>
          <w:color w:val="000000"/>
          <w:sz w:val="24"/>
          <w:szCs w:val="24"/>
        </w:rPr>
        <w:t>Z</w:t>
      </w:r>
      <w:r w:rsidRPr="00D57EC1">
        <w:rPr>
          <w:rFonts w:ascii="Times New Roman" w:hAnsi="Times New Roman"/>
          <w:color w:val="000000"/>
          <w:sz w:val="24"/>
          <w:szCs w:val="24"/>
        </w:rPr>
        <w:t xml:space="preserve">amawiającego obowiązku podatkowego zgodnie z ustawą z dnia 11 marca 2004 r. </w:t>
      </w:r>
      <w:r w:rsidRPr="00C349F6">
        <w:rPr>
          <w:rFonts w:ascii="Times New Roman" w:hAnsi="Times New Roman"/>
          <w:color w:val="000000"/>
          <w:sz w:val="24"/>
          <w:szCs w:val="24"/>
        </w:rPr>
        <w:t>o podatku od towarów i usług</w:t>
      </w:r>
      <w:r w:rsidR="00C349F6">
        <w:rPr>
          <w:rFonts w:ascii="Times New Roman" w:hAnsi="Times New Roman"/>
          <w:color w:val="000000"/>
          <w:sz w:val="24"/>
          <w:szCs w:val="24"/>
        </w:rPr>
        <w:br/>
      </w:r>
      <w:r w:rsidRPr="00D57EC1">
        <w:rPr>
          <w:rFonts w:ascii="Times New Roman" w:hAnsi="Times New Roman"/>
          <w:color w:val="000000"/>
          <w:sz w:val="24"/>
          <w:szCs w:val="24"/>
        </w:rPr>
        <w:t xml:space="preserve">(Dz. U. z </w:t>
      </w:r>
      <w:r w:rsidR="00873CDE" w:rsidRPr="00D57EC1">
        <w:rPr>
          <w:rFonts w:ascii="Times New Roman" w:hAnsi="Times New Roman"/>
          <w:color w:val="000000"/>
          <w:sz w:val="24"/>
          <w:szCs w:val="24"/>
        </w:rPr>
        <w:t>20</w:t>
      </w:r>
      <w:r w:rsidR="00873CDE">
        <w:rPr>
          <w:rFonts w:ascii="Times New Roman" w:hAnsi="Times New Roman"/>
          <w:color w:val="000000"/>
          <w:sz w:val="24"/>
          <w:szCs w:val="24"/>
        </w:rPr>
        <w:t>24</w:t>
      </w:r>
      <w:r w:rsidR="00873CDE" w:rsidRPr="00D57EC1">
        <w:rPr>
          <w:rFonts w:ascii="Times New Roman" w:hAnsi="Times New Roman"/>
          <w:color w:val="000000"/>
          <w:sz w:val="24"/>
          <w:szCs w:val="24"/>
        </w:rPr>
        <w:t xml:space="preserve"> </w:t>
      </w:r>
      <w:r w:rsidRPr="00D57EC1">
        <w:rPr>
          <w:rFonts w:ascii="Times New Roman" w:hAnsi="Times New Roman"/>
          <w:color w:val="000000"/>
          <w:sz w:val="24"/>
          <w:szCs w:val="24"/>
        </w:rPr>
        <w:t xml:space="preserve">r. poz. </w:t>
      </w:r>
      <w:r w:rsidR="00873CDE">
        <w:rPr>
          <w:rFonts w:ascii="Times New Roman" w:hAnsi="Times New Roman"/>
          <w:color w:val="000000"/>
          <w:sz w:val="24"/>
          <w:szCs w:val="24"/>
        </w:rPr>
        <w:t>361</w:t>
      </w:r>
      <w:r w:rsidRPr="00D57EC1">
        <w:rPr>
          <w:rFonts w:ascii="Times New Roman" w:hAnsi="Times New Roman"/>
          <w:color w:val="000000"/>
          <w:sz w:val="24"/>
          <w:szCs w:val="24"/>
        </w:rPr>
        <w:t xml:space="preserve">, z </w:t>
      </w:r>
      <w:proofErr w:type="spellStart"/>
      <w:r w:rsidRPr="00D57EC1">
        <w:rPr>
          <w:rFonts w:ascii="Times New Roman" w:hAnsi="Times New Roman"/>
          <w:color w:val="000000"/>
          <w:sz w:val="24"/>
          <w:szCs w:val="24"/>
        </w:rPr>
        <w:t>późn</w:t>
      </w:r>
      <w:proofErr w:type="spellEnd"/>
      <w:r w:rsidRPr="00D57EC1">
        <w:rPr>
          <w:rFonts w:ascii="Times New Roman" w:hAnsi="Times New Roman"/>
          <w:color w:val="000000"/>
          <w:sz w:val="24"/>
          <w:szCs w:val="24"/>
        </w:rPr>
        <w:t xml:space="preserve">. zm.), dla celów zastosowania kryterium </w:t>
      </w:r>
      <w:r w:rsidR="00094CEE">
        <w:rPr>
          <w:rFonts w:ascii="Times New Roman" w:hAnsi="Times New Roman"/>
          <w:color w:val="000000"/>
          <w:sz w:val="24"/>
          <w:szCs w:val="24"/>
        </w:rPr>
        <w:t>„C</w:t>
      </w:r>
      <w:r w:rsidRPr="00D57EC1">
        <w:rPr>
          <w:rFonts w:ascii="Times New Roman" w:hAnsi="Times New Roman"/>
          <w:color w:val="000000"/>
          <w:sz w:val="24"/>
          <w:szCs w:val="24"/>
        </w:rPr>
        <w:t>eny</w:t>
      </w:r>
      <w:r w:rsidR="00094CEE">
        <w:rPr>
          <w:rFonts w:ascii="Times New Roman" w:hAnsi="Times New Roman"/>
          <w:color w:val="000000"/>
          <w:sz w:val="24"/>
          <w:szCs w:val="24"/>
        </w:rPr>
        <w:t>”</w:t>
      </w:r>
      <w:r w:rsidRPr="00D57EC1">
        <w:rPr>
          <w:rFonts w:ascii="Times New Roman" w:hAnsi="Times New Roman"/>
          <w:color w:val="000000"/>
          <w:sz w:val="24"/>
          <w:szCs w:val="24"/>
        </w:rPr>
        <w:t xml:space="preserve"> </w:t>
      </w:r>
      <w:r w:rsidR="00762B09" w:rsidRPr="00D57EC1">
        <w:rPr>
          <w:rFonts w:ascii="Times New Roman" w:hAnsi="Times New Roman"/>
          <w:color w:val="000000"/>
          <w:sz w:val="24"/>
          <w:szCs w:val="24"/>
        </w:rPr>
        <w:t>Z</w:t>
      </w:r>
      <w:r w:rsidRPr="00D57EC1">
        <w:rPr>
          <w:rFonts w:ascii="Times New Roman" w:hAnsi="Times New Roman"/>
          <w:color w:val="000000"/>
          <w:sz w:val="24"/>
          <w:szCs w:val="24"/>
        </w:rPr>
        <w:t>amawiający dolicza do przedstawionej w tej ofercie ceny kwotę podatku od towarów i usług, którą miałby obowiązek rozliczyć.</w:t>
      </w:r>
    </w:p>
    <w:p w14:paraId="30DE7732" w14:textId="443E1E04" w:rsidR="00062FE2" w:rsidRPr="00D57EC1" w:rsidRDefault="00062FE2" w:rsidP="002417F5">
      <w:pPr>
        <w:pStyle w:val="Akapitzlist"/>
        <w:widowControl w:val="0"/>
        <w:numPr>
          <w:ilvl w:val="1"/>
          <w:numId w:val="15"/>
        </w:numPr>
        <w:spacing w:line="276" w:lineRule="auto"/>
        <w:outlineLvl w:val="3"/>
        <w:rPr>
          <w:rFonts w:ascii="Times New Roman" w:hAnsi="Times New Roman"/>
          <w:bCs/>
          <w:sz w:val="24"/>
          <w:szCs w:val="24"/>
        </w:rPr>
      </w:pPr>
      <w:r w:rsidRPr="00D57EC1">
        <w:rPr>
          <w:rFonts w:ascii="Times New Roman" w:hAnsi="Times New Roman"/>
          <w:color w:val="000000"/>
          <w:sz w:val="24"/>
          <w:szCs w:val="24"/>
        </w:rPr>
        <w:t>W ofercie, o której mowa w pkt</w:t>
      </w:r>
      <w:r w:rsidR="00094CEE">
        <w:rPr>
          <w:rFonts w:ascii="Times New Roman" w:hAnsi="Times New Roman"/>
          <w:color w:val="000000"/>
          <w:sz w:val="24"/>
          <w:szCs w:val="24"/>
        </w:rPr>
        <w:t>.</w:t>
      </w:r>
      <w:r w:rsidRPr="00D57EC1">
        <w:rPr>
          <w:rFonts w:ascii="Times New Roman" w:hAnsi="Times New Roman"/>
          <w:color w:val="000000"/>
          <w:sz w:val="24"/>
          <w:szCs w:val="24"/>
        </w:rPr>
        <w:t xml:space="preserve"> </w:t>
      </w:r>
      <w:r w:rsidR="00487078" w:rsidRPr="00D57EC1">
        <w:rPr>
          <w:rFonts w:ascii="Times New Roman" w:hAnsi="Times New Roman"/>
          <w:color w:val="000000"/>
          <w:sz w:val="24"/>
          <w:szCs w:val="24"/>
        </w:rPr>
        <w:t>16</w:t>
      </w:r>
      <w:r w:rsidRPr="00D57EC1">
        <w:rPr>
          <w:rFonts w:ascii="Times New Roman" w:hAnsi="Times New Roman"/>
          <w:color w:val="000000"/>
          <w:sz w:val="24"/>
          <w:szCs w:val="24"/>
        </w:rPr>
        <w:t>.</w:t>
      </w:r>
      <w:r w:rsidR="00094CEE">
        <w:rPr>
          <w:rFonts w:ascii="Times New Roman" w:hAnsi="Times New Roman"/>
          <w:color w:val="000000"/>
          <w:sz w:val="24"/>
          <w:szCs w:val="24"/>
        </w:rPr>
        <w:t>6</w:t>
      </w:r>
      <w:r w:rsidRPr="00D57EC1">
        <w:rPr>
          <w:rFonts w:ascii="Times New Roman" w:hAnsi="Times New Roman"/>
          <w:color w:val="000000"/>
          <w:sz w:val="24"/>
          <w:szCs w:val="24"/>
        </w:rPr>
        <w:t xml:space="preserve"> </w:t>
      </w:r>
      <w:r w:rsidR="00AE5BEC" w:rsidRPr="00D57EC1">
        <w:rPr>
          <w:rFonts w:ascii="Times New Roman" w:hAnsi="Times New Roman"/>
          <w:color w:val="000000"/>
          <w:sz w:val="24"/>
          <w:szCs w:val="24"/>
        </w:rPr>
        <w:t>W</w:t>
      </w:r>
      <w:r w:rsidRPr="00D57EC1">
        <w:rPr>
          <w:rFonts w:ascii="Times New Roman" w:hAnsi="Times New Roman"/>
          <w:color w:val="000000"/>
          <w:sz w:val="24"/>
          <w:szCs w:val="24"/>
        </w:rPr>
        <w:t>ykonawca ma obowiązek:</w:t>
      </w:r>
    </w:p>
    <w:p w14:paraId="618F977F" w14:textId="1BB1FE4C" w:rsidR="00062FE2" w:rsidRPr="00D57EC1" w:rsidRDefault="00062FE2" w:rsidP="002417F5">
      <w:pPr>
        <w:pStyle w:val="Akapitzlist"/>
        <w:numPr>
          <w:ilvl w:val="0"/>
          <w:numId w:val="35"/>
        </w:numPr>
        <w:shd w:val="clear" w:color="auto" w:fill="FFFFFF"/>
        <w:tabs>
          <w:tab w:val="left" w:pos="851"/>
        </w:tabs>
        <w:spacing w:before="72" w:after="72" w:line="276" w:lineRule="auto"/>
        <w:ind w:left="993" w:hanging="284"/>
        <w:rPr>
          <w:rFonts w:ascii="Times New Roman" w:hAnsi="Times New Roman"/>
          <w:color w:val="000000"/>
          <w:sz w:val="24"/>
          <w:szCs w:val="24"/>
        </w:rPr>
      </w:pPr>
      <w:r w:rsidRPr="00D57EC1">
        <w:rPr>
          <w:rFonts w:ascii="Times New Roman" w:hAnsi="Times New Roman"/>
          <w:color w:val="000000"/>
          <w:sz w:val="24"/>
          <w:szCs w:val="24"/>
        </w:rPr>
        <w:t xml:space="preserve">poinformowania </w:t>
      </w:r>
      <w:r w:rsidR="00762B09" w:rsidRPr="00D57EC1">
        <w:rPr>
          <w:rFonts w:ascii="Times New Roman" w:hAnsi="Times New Roman"/>
          <w:color w:val="000000"/>
          <w:sz w:val="24"/>
          <w:szCs w:val="24"/>
        </w:rPr>
        <w:t>Z</w:t>
      </w:r>
      <w:r w:rsidRPr="00D57EC1">
        <w:rPr>
          <w:rFonts w:ascii="Times New Roman" w:hAnsi="Times New Roman"/>
          <w:color w:val="000000"/>
          <w:sz w:val="24"/>
          <w:szCs w:val="24"/>
        </w:rPr>
        <w:t>amawiającego, że wybór jego oferty będzie prowadził do powstania</w:t>
      </w:r>
      <w:r w:rsidR="002B7EDB">
        <w:rPr>
          <w:rFonts w:ascii="Times New Roman" w:hAnsi="Times New Roman"/>
          <w:color w:val="000000"/>
          <w:sz w:val="24"/>
          <w:szCs w:val="24"/>
        </w:rPr>
        <w:br/>
      </w:r>
      <w:r w:rsidRPr="00D57EC1">
        <w:rPr>
          <w:rFonts w:ascii="Times New Roman" w:hAnsi="Times New Roman"/>
          <w:color w:val="000000"/>
          <w:sz w:val="24"/>
          <w:szCs w:val="24"/>
        </w:rPr>
        <w:t xml:space="preserve">u </w:t>
      </w:r>
      <w:r w:rsidR="00762B09" w:rsidRPr="00D57EC1">
        <w:rPr>
          <w:rFonts w:ascii="Times New Roman" w:hAnsi="Times New Roman"/>
          <w:color w:val="000000"/>
          <w:sz w:val="24"/>
          <w:szCs w:val="24"/>
        </w:rPr>
        <w:t>Z</w:t>
      </w:r>
      <w:r w:rsidRPr="00D57EC1">
        <w:rPr>
          <w:rFonts w:ascii="Times New Roman" w:hAnsi="Times New Roman"/>
          <w:color w:val="000000"/>
          <w:sz w:val="24"/>
          <w:szCs w:val="24"/>
        </w:rPr>
        <w:t>amawiającego obowiązku podatkowego;</w:t>
      </w:r>
    </w:p>
    <w:p w14:paraId="5CB3D746" w14:textId="2F515263" w:rsidR="00062FE2" w:rsidRPr="00D57EC1" w:rsidRDefault="00062FE2" w:rsidP="002417F5">
      <w:pPr>
        <w:pStyle w:val="Akapitzlist"/>
        <w:numPr>
          <w:ilvl w:val="0"/>
          <w:numId w:val="35"/>
        </w:numPr>
        <w:shd w:val="clear" w:color="auto" w:fill="FFFFFF"/>
        <w:tabs>
          <w:tab w:val="left" w:pos="851"/>
        </w:tabs>
        <w:spacing w:before="72" w:after="72" w:line="276" w:lineRule="auto"/>
        <w:ind w:left="993" w:hanging="284"/>
        <w:rPr>
          <w:rFonts w:ascii="Times New Roman" w:hAnsi="Times New Roman"/>
          <w:color w:val="000000"/>
          <w:sz w:val="24"/>
          <w:szCs w:val="24"/>
        </w:rPr>
      </w:pPr>
      <w:r w:rsidRPr="00D57EC1">
        <w:rPr>
          <w:rFonts w:ascii="Times New Roman" w:hAnsi="Times New Roman"/>
          <w:color w:val="000000"/>
          <w:sz w:val="24"/>
          <w:szCs w:val="24"/>
        </w:rPr>
        <w:t>wskazania nazwy (rodzaju) towaru lub usługi, których dostawa lub świadczenie będą prowadziły do powstania obowiązku podatkowego;</w:t>
      </w:r>
    </w:p>
    <w:p w14:paraId="7A568718" w14:textId="78624C9E" w:rsidR="00062FE2" w:rsidRPr="00D57EC1" w:rsidRDefault="00062FE2" w:rsidP="002417F5">
      <w:pPr>
        <w:pStyle w:val="Akapitzlist"/>
        <w:numPr>
          <w:ilvl w:val="0"/>
          <w:numId w:val="35"/>
        </w:numPr>
        <w:shd w:val="clear" w:color="auto" w:fill="FFFFFF"/>
        <w:tabs>
          <w:tab w:val="left" w:pos="851"/>
        </w:tabs>
        <w:spacing w:before="72" w:after="72" w:line="276" w:lineRule="auto"/>
        <w:ind w:left="993" w:hanging="284"/>
        <w:rPr>
          <w:rFonts w:ascii="Times New Roman" w:hAnsi="Times New Roman"/>
          <w:color w:val="000000"/>
          <w:sz w:val="24"/>
          <w:szCs w:val="24"/>
        </w:rPr>
      </w:pPr>
      <w:r w:rsidRPr="00D57EC1">
        <w:rPr>
          <w:rFonts w:ascii="Times New Roman" w:hAnsi="Times New Roman"/>
          <w:color w:val="000000"/>
          <w:sz w:val="24"/>
          <w:szCs w:val="24"/>
        </w:rPr>
        <w:t xml:space="preserve">wskazania wartości towaru lub usługi objętego obowiązkiem podatkowym </w:t>
      </w:r>
      <w:r w:rsidR="00762B09" w:rsidRPr="00D57EC1">
        <w:rPr>
          <w:rFonts w:ascii="Times New Roman" w:hAnsi="Times New Roman"/>
          <w:color w:val="000000"/>
          <w:sz w:val="24"/>
          <w:szCs w:val="24"/>
        </w:rPr>
        <w:t>Z</w:t>
      </w:r>
      <w:r w:rsidRPr="00D57EC1">
        <w:rPr>
          <w:rFonts w:ascii="Times New Roman" w:hAnsi="Times New Roman"/>
          <w:color w:val="000000"/>
          <w:sz w:val="24"/>
          <w:szCs w:val="24"/>
        </w:rPr>
        <w:t>amawiającego, bez kwoty podatku;</w:t>
      </w:r>
    </w:p>
    <w:p w14:paraId="6489AEC9" w14:textId="36696DD2" w:rsidR="00062FE2" w:rsidRDefault="00062FE2" w:rsidP="002B7EDB">
      <w:pPr>
        <w:pStyle w:val="Akapitzlist"/>
        <w:numPr>
          <w:ilvl w:val="0"/>
          <w:numId w:val="35"/>
        </w:numPr>
        <w:shd w:val="clear" w:color="auto" w:fill="FFFFFF"/>
        <w:tabs>
          <w:tab w:val="left" w:pos="851"/>
        </w:tabs>
        <w:spacing w:before="0" w:after="0" w:line="276" w:lineRule="auto"/>
        <w:ind w:left="993" w:hanging="284"/>
        <w:rPr>
          <w:rFonts w:ascii="Times New Roman" w:hAnsi="Times New Roman"/>
          <w:color w:val="000000"/>
          <w:sz w:val="24"/>
          <w:szCs w:val="24"/>
        </w:rPr>
      </w:pPr>
      <w:r w:rsidRPr="00D57EC1">
        <w:rPr>
          <w:rFonts w:ascii="Times New Roman" w:hAnsi="Times New Roman"/>
          <w:color w:val="000000"/>
          <w:sz w:val="24"/>
          <w:szCs w:val="24"/>
        </w:rPr>
        <w:t>wskazania stawki podatku od towarów i usług, która zgodnie z wiedzą wykonawcy, będzie miała zastosowanie.</w:t>
      </w:r>
    </w:p>
    <w:p w14:paraId="05A6E42A" w14:textId="77777777" w:rsidR="00094CEE" w:rsidRPr="00094CEE" w:rsidRDefault="00094CEE" w:rsidP="002B7EDB">
      <w:pPr>
        <w:shd w:val="clear" w:color="auto" w:fill="FFFFFF"/>
        <w:tabs>
          <w:tab w:val="left" w:pos="851"/>
        </w:tabs>
        <w:spacing w:line="276" w:lineRule="auto"/>
        <w:rPr>
          <w:color w:val="000000"/>
          <w:sz w:val="10"/>
          <w:szCs w:val="10"/>
        </w:rPr>
      </w:pPr>
    </w:p>
    <w:p w14:paraId="0AA88116" w14:textId="40A73B68" w:rsidR="00D9784D" w:rsidRPr="00D57EC1" w:rsidRDefault="00D9784D" w:rsidP="002B7EDB">
      <w:pPr>
        <w:pStyle w:val="Kolorowalistaakcent11"/>
        <w:widowControl w:val="0"/>
        <w:numPr>
          <w:ilvl w:val="1"/>
          <w:numId w:val="15"/>
        </w:numPr>
        <w:autoSpaceDE w:val="0"/>
        <w:autoSpaceDN w:val="0"/>
        <w:adjustRightInd w:val="0"/>
        <w:spacing w:before="0" w:after="0" w:line="276" w:lineRule="auto"/>
        <w:ind w:left="709"/>
        <w:rPr>
          <w:rFonts w:ascii="Times New Roman" w:hAnsi="Times New Roman"/>
          <w:sz w:val="24"/>
          <w:szCs w:val="24"/>
        </w:rPr>
      </w:pPr>
      <w:r w:rsidRPr="00D57EC1">
        <w:rPr>
          <w:rFonts w:ascii="Times New Roman" w:hAnsi="Times New Roman"/>
          <w:sz w:val="24"/>
          <w:szCs w:val="24"/>
        </w:rPr>
        <w:t xml:space="preserve">W Formularzu oferty </w:t>
      </w:r>
      <w:r w:rsidR="002B7EDB">
        <w:rPr>
          <w:rFonts w:ascii="Times New Roman" w:hAnsi="Times New Roman"/>
          <w:sz w:val="24"/>
          <w:szCs w:val="24"/>
        </w:rPr>
        <w:t xml:space="preserve">(Załączniku nr 1 do SWZ) </w:t>
      </w:r>
      <w:r w:rsidRPr="00D57EC1">
        <w:rPr>
          <w:rFonts w:ascii="Times New Roman" w:hAnsi="Times New Roman"/>
          <w:sz w:val="24"/>
          <w:szCs w:val="24"/>
        </w:rPr>
        <w:t>Wykonawca podaje cen</w:t>
      </w:r>
      <w:r w:rsidRPr="00D57EC1">
        <w:rPr>
          <w:rFonts w:ascii="Times New Roman" w:eastAsia="TimesNewRoman" w:hAnsi="Times New Roman"/>
          <w:sz w:val="24"/>
          <w:szCs w:val="24"/>
        </w:rPr>
        <w:t>ę</w:t>
      </w:r>
      <w:r w:rsidRPr="00D57EC1">
        <w:rPr>
          <w:rFonts w:ascii="Times New Roman" w:hAnsi="Times New Roman"/>
          <w:sz w:val="24"/>
          <w:szCs w:val="24"/>
        </w:rPr>
        <w:t>, z dokładno</w:t>
      </w:r>
      <w:r w:rsidRPr="00D57EC1">
        <w:rPr>
          <w:rFonts w:ascii="Times New Roman" w:eastAsia="TimesNewRoman" w:hAnsi="Times New Roman"/>
          <w:sz w:val="24"/>
          <w:szCs w:val="24"/>
        </w:rPr>
        <w:t>ś</w:t>
      </w:r>
      <w:r w:rsidRPr="00D57EC1">
        <w:rPr>
          <w:rFonts w:ascii="Times New Roman" w:hAnsi="Times New Roman"/>
          <w:sz w:val="24"/>
          <w:szCs w:val="24"/>
        </w:rPr>
        <w:t>ci</w:t>
      </w:r>
      <w:r w:rsidRPr="00D57EC1">
        <w:rPr>
          <w:rFonts w:ascii="Times New Roman" w:eastAsia="TimesNewRoman" w:hAnsi="Times New Roman"/>
          <w:sz w:val="24"/>
          <w:szCs w:val="24"/>
        </w:rPr>
        <w:t xml:space="preserve">ą </w:t>
      </w:r>
      <w:r w:rsidRPr="00D57EC1">
        <w:rPr>
          <w:rFonts w:ascii="Times New Roman" w:hAnsi="Times New Roman"/>
          <w:sz w:val="24"/>
          <w:szCs w:val="24"/>
        </w:rPr>
        <w:t>do dwóch miejsc po przecinku w rozumieniu art. 3 ust. 1 pkt 1 i ust. 2 ustawy z dnia 9 maja 2014</w:t>
      </w:r>
      <w:r w:rsidR="004438AB">
        <w:rPr>
          <w:rFonts w:ascii="Times New Roman" w:hAnsi="Times New Roman"/>
          <w:sz w:val="24"/>
          <w:szCs w:val="24"/>
        </w:rPr>
        <w:t xml:space="preserve"> </w:t>
      </w:r>
      <w:r w:rsidRPr="00D57EC1">
        <w:rPr>
          <w:rFonts w:ascii="Times New Roman" w:hAnsi="Times New Roman"/>
          <w:sz w:val="24"/>
          <w:szCs w:val="24"/>
        </w:rPr>
        <w:t>r.</w:t>
      </w:r>
      <w:r w:rsidR="002B7EDB">
        <w:rPr>
          <w:rFonts w:ascii="Times New Roman" w:hAnsi="Times New Roman"/>
          <w:sz w:val="24"/>
          <w:szCs w:val="24"/>
        </w:rPr>
        <w:br/>
      </w:r>
      <w:r w:rsidRPr="002B7EDB">
        <w:rPr>
          <w:rFonts w:ascii="Times New Roman" w:hAnsi="Times New Roman"/>
          <w:sz w:val="24"/>
          <w:szCs w:val="24"/>
        </w:rPr>
        <w:t>o informowaniu o cenach towarów i usług</w:t>
      </w:r>
      <w:r w:rsidRPr="00865D40">
        <w:rPr>
          <w:rFonts w:ascii="Times New Roman" w:hAnsi="Times New Roman"/>
          <w:i/>
          <w:iCs/>
          <w:sz w:val="24"/>
          <w:szCs w:val="24"/>
        </w:rPr>
        <w:t xml:space="preserve"> </w:t>
      </w:r>
      <w:r w:rsidRPr="00D57EC1">
        <w:rPr>
          <w:rFonts w:ascii="Times New Roman" w:hAnsi="Times New Roman"/>
          <w:sz w:val="24"/>
          <w:szCs w:val="24"/>
        </w:rPr>
        <w:t xml:space="preserve">oraz ustawy z dnia 7 lipca 1994 r. </w:t>
      </w:r>
      <w:r w:rsidRPr="002B7EDB">
        <w:rPr>
          <w:rFonts w:ascii="Times New Roman" w:hAnsi="Times New Roman"/>
          <w:sz w:val="24"/>
          <w:szCs w:val="24"/>
        </w:rPr>
        <w:t>o denominacji złotego</w:t>
      </w:r>
      <w:r w:rsidRPr="00D57EC1">
        <w:rPr>
          <w:rFonts w:ascii="Times New Roman" w:hAnsi="Times New Roman"/>
          <w:sz w:val="24"/>
          <w:szCs w:val="24"/>
        </w:rPr>
        <w:t>, za któr</w:t>
      </w:r>
      <w:r w:rsidRPr="00D57EC1">
        <w:rPr>
          <w:rFonts w:ascii="Times New Roman" w:eastAsia="TimesNewRoman" w:hAnsi="Times New Roman"/>
          <w:sz w:val="24"/>
          <w:szCs w:val="24"/>
        </w:rPr>
        <w:t xml:space="preserve">ą </w:t>
      </w:r>
      <w:r w:rsidRPr="00D57EC1">
        <w:rPr>
          <w:rFonts w:ascii="Times New Roman" w:hAnsi="Times New Roman"/>
          <w:sz w:val="24"/>
          <w:szCs w:val="24"/>
        </w:rPr>
        <w:t>podejmuje si</w:t>
      </w:r>
      <w:r w:rsidRPr="00D57EC1">
        <w:rPr>
          <w:rFonts w:ascii="Times New Roman" w:eastAsia="TimesNewRoman" w:hAnsi="Times New Roman"/>
          <w:sz w:val="24"/>
          <w:szCs w:val="24"/>
        </w:rPr>
        <w:t xml:space="preserve">ę </w:t>
      </w:r>
      <w:r w:rsidRPr="00D57EC1">
        <w:rPr>
          <w:rFonts w:ascii="Times New Roman" w:hAnsi="Times New Roman"/>
          <w:sz w:val="24"/>
          <w:szCs w:val="24"/>
        </w:rPr>
        <w:t>zrealizowa</w:t>
      </w:r>
      <w:r w:rsidRPr="00D57EC1">
        <w:rPr>
          <w:rFonts w:ascii="Times New Roman" w:eastAsia="TimesNewRoman" w:hAnsi="Times New Roman"/>
          <w:sz w:val="24"/>
          <w:szCs w:val="24"/>
        </w:rPr>
        <w:t xml:space="preserve">ć </w:t>
      </w:r>
      <w:r w:rsidRPr="00D57EC1">
        <w:rPr>
          <w:rFonts w:ascii="Times New Roman" w:hAnsi="Times New Roman"/>
          <w:sz w:val="24"/>
          <w:szCs w:val="24"/>
        </w:rPr>
        <w:t xml:space="preserve">przedmiot zamówienia. </w:t>
      </w:r>
    </w:p>
    <w:p w14:paraId="7D6CD8CB" w14:textId="4D6A2C1F" w:rsidR="001D5DB3" w:rsidRPr="00D57EC1" w:rsidRDefault="00D9784D" w:rsidP="002417F5">
      <w:pPr>
        <w:pStyle w:val="Kolorowalistaakcent11"/>
        <w:widowControl w:val="0"/>
        <w:numPr>
          <w:ilvl w:val="1"/>
          <w:numId w:val="15"/>
        </w:numPr>
        <w:autoSpaceDE w:val="0"/>
        <w:autoSpaceDN w:val="0"/>
        <w:adjustRightInd w:val="0"/>
        <w:spacing w:before="0" w:after="0" w:line="276" w:lineRule="auto"/>
        <w:rPr>
          <w:rFonts w:ascii="Times New Roman" w:hAnsi="Times New Roman"/>
          <w:bCs/>
          <w:sz w:val="24"/>
          <w:szCs w:val="24"/>
        </w:rPr>
      </w:pPr>
      <w:r w:rsidRPr="00D57EC1">
        <w:rPr>
          <w:rFonts w:ascii="Times New Roman" w:hAnsi="Times New Roman"/>
          <w:sz w:val="24"/>
          <w:szCs w:val="24"/>
        </w:rPr>
        <w:t xml:space="preserve">Wynagrodzenie będzie płatne zgodnie z Projektem umowy </w:t>
      </w:r>
      <w:r w:rsidR="002B7EDB">
        <w:rPr>
          <w:rFonts w:ascii="Times New Roman" w:hAnsi="Times New Roman"/>
          <w:sz w:val="24"/>
          <w:szCs w:val="24"/>
        </w:rPr>
        <w:t>(</w:t>
      </w:r>
      <w:r w:rsidR="00E928E1" w:rsidRPr="00D57EC1">
        <w:rPr>
          <w:rFonts w:ascii="Times New Roman" w:hAnsi="Times New Roman"/>
          <w:sz w:val="24"/>
          <w:szCs w:val="24"/>
        </w:rPr>
        <w:t>Załącznik</w:t>
      </w:r>
      <w:r w:rsidR="002B7EDB">
        <w:rPr>
          <w:rFonts w:ascii="Times New Roman" w:hAnsi="Times New Roman"/>
          <w:sz w:val="24"/>
          <w:szCs w:val="24"/>
        </w:rPr>
        <w:t>iem</w:t>
      </w:r>
      <w:r w:rsidR="00E928E1" w:rsidRPr="00D57EC1">
        <w:rPr>
          <w:rFonts w:ascii="Times New Roman" w:hAnsi="Times New Roman"/>
          <w:sz w:val="24"/>
          <w:szCs w:val="24"/>
        </w:rPr>
        <w:t xml:space="preserve"> </w:t>
      </w:r>
      <w:r w:rsidR="002B7EDB">
        <w:rPr>
          <w:rFonts w:ascii="Times New Roman" w:hAnsi="Times New Roman"/>
          <w:sz w:val="24"/>
          <w:szCs w:val="24"/>
        </w:rPr>
        <w:t>n</w:t>
      </w:r>
      <w:r w:rsidR="00E928E1" w:rsidRPr="00D57EC1">
        <w:rPr>
          <w:rFonts w:ascii="Times New Roman" w:hAnsi="Times New Roman"/>
          <w:sz w:val="24"/>
          <w:szCs w:val="24"/>
        </w:rPr>
        <w:t xml:space="preserve">r </w:t>
      </w:r>
      <w:r w:rsidR="00BD062B" w:rsidRPr="00D57EC1">
        <w:rPr>
          <w:rFonts w:ascii="Times New Roman" w:hAnsi="Times New Roman"/>
          <w:sz w:val="24"/>
          <w:szCs w:val="24"/>
        </w:rPr>
        <w:t>2</w:t>
      </w:r>
      <w:r w:rsidR="001F5D0A" w:rsidRPr="00D57EC1">
        <w:rPr>
          <w:rFonts w:ascii="Times New Roman" w:hAnsi="Times New Roman"/>
          <w:sz w:val="24"/>
          <w:szCs w:val="24"/>
        </w:rPr>
        <w:t xml:space="preserve"> </w:t>
      </w:r>
      <w:r w:rsidRPr="00D57EC1">
        <w:rPr>
          <w:rFonts w:ascii="Times New Roman" w:hAnsi="Times New Roman"/>
          <w:sz w:val="24"/>
          <w:szCs w:val="24"/>
        </w:rPr>
        <w:t xml:space="preserve">do </w:t>
      </w:r>
      <w:r w:rsidR="00A435B8" w:rsidRPr="00D57EC1">
        <w:rPr>
          <w:rFonts w:ascii="Times New Roman" w:hAnsi="Times New Roman"/>
          <w:sz w:val="24"/>
          <w:szCs w:val="24"/>
        </w:rPr>
        <w:t>SWZ</w:t>
      </w:r>
      <w:r w:rsidR="002B7EDB">
        <w:rPr>
          <w:rFonts w:ascii="Times New Roman" w:hAnsi="Times New Roman"/>
          <w:sz w:val="24"/>
          <w:szCs w:val="24"/>
        </w:rPr>
        <w:t>).</w:t>
      </w:r>
    </w:p>
    <w:p w14:paraId="5ABFDDB8" w14:textId="77777777" w:rsidR="001B4330" w:rsidRPr="002B7EDB" w:rsidRDefault="001B4330" w:rsidP="002B7EDB">
      <w:pPr>
        <w:pStyle w:val="Kolorowalistaakcent11"/>
        <w:widowControl w:val="0"/>
        <w:autoSpaceDE w:val="0"/>
        <w:autoSpaceDN w:val="0"/>
        <w:adjustRightInd w:val="0"/>
        <w:spacing w:before="0" w:after="0" w:line="276" w:lineRule="auto"/>
        <w:ind w:left="0"/>
        <w:rPr>
          <w:rFonts w:ascii="Times New Roman" w:hAnsi="Times New Roman"/>
        </w:rPr>
      </w:pPr>
    </w:p>
    <w:tbl>
      <w:tblPr>
        <w:tblW w:w="10490" w:type="dxa"/>
        <w:jc w:val="center"/>
        <w:tblBorders>
          <w:bottom w:val="single" w:sz="4" w:space="0" w:color="auto"/>
        </w:tblBorders>
        <w:tblLook w:val="00A0" w:firstRow="1" w:lastRow="0" w:firstColumn="1" w:lastColumn="0" w:noHBand="0" w:noVBand="0"/>
      </w:tblPr>
      <w:tblGrid>
        <w:gridCol w:w="10490"/>
      </w:tblGrid>
      <w:tr w:rsidR="00D9784D" w:rsidRPr="00D57EC1" w14:paraId="712E376C" w14:textId="77777777" w:rsidTr="00272E79">
        <w:trPr>
          <w:jc w:val="center"/>
        </w:trPr>
        <w:tc>
          <w:tcPr>
            <w:tcW w:w="10490" w:type="dxa"/>
            <w:tcBorders>
              <w:bottom w:val="single" w:sz="4" w:space="0" w:color="auto"/>
            </w:tcBorders>
            <w:shd w:val="clear" w:color="auto" w:fill="D9D9D9" w:themeFill="background1" w:themeFillShade="D9"/>
          </w:tcPr>
          <w:p w14:paraId="40A69240" w14:textId="03667E14" w:rsidR="00D9784D" w:rsidRPr="00D57EC1" w:rsidRDefault="00D9784D" w:rsidP="00627C7D">
            <w:pPr>
              <w:suppressAutoHyphens/>
              <w:spacing w:line="276" w:lineRule="auto"/>
              <w:contextualSpacing/>
              <w:jc w:val="center"/>
              <w:textAlignment w:val="baseline"/>
            </w:pPr>
            <w:r w:rsidRPr="00D57EC1">
              <w:t>Rozdział 1</w:t>
            </w:r>
            <w:r w:rsidR="001A3E21" w:rsidRPr="00D57EC1">
              <w:t>7</w:t>
            </w:r>
          </w:p>
          <w:p w14:paraId="5145788A" w14:textId="18D4FDB1" w:rsidR="00D9784D" w:rsidRPr="00D57EC1" w:rsidRDefault="00CB2EDF" w:rsidP="00CB2EDF">
            <w:pPr>
              <w:suppressAutoHyphens/>
              <w:spacing w:line="276" w:lineRule="auto"/>
              <w:contextualSpacing/>
              <w:jc w:val="center"/>
              <w:textAlignment w:val="baseline"/>
            </w:pPr>
            <w:r w:rsidRPr="00D57EC1">
              <w:rPr>
                <w:b/>
              </w:rPr>
              <w:t>OPIS KRYTERI</w:t>
            </w:r>
            <w:r w:rsidR="00547C25">
              <w:rPr>
                <w:b/>
              </w:rPr>
              <w:t>UM</w:t>
            </w:r>
            <w:r w:rsidRPr="00D57EC1">
              <w:rPr>
                <w:b/>
              </w:rPr>
              <w:t xml:space="preserve"> OCENY OFERT, WRAZ Z PODANIEM WAG</w:t>
            </w:r>
            <w:r w:rsidR="00547C25">
              <w:rPr>
                <w:b/>
              </w:rPr>
              <w:t>I</w:t>
            </w:r>
            <w:r w:rsidRPr="00D57EC1">
              <w:rPr>
                <w:b/>
              </w:rPr>
              <w:t xml:space="preserve"> T</w:t>
            </w:r>
            <w:r w:rsidR="00547C25">
              <w:rPr>
                <w:b/>
              </w:rPr>
              <w:t>EGO</w:t>
            </w:r>
            <w:r w:rsidRPr="00D57EC1">
              <w:rPr>
                <w:b/>
              </w:rPr>
              <w:t xml:space="preserve"> KRYTERI</w:t>
            </w:r>
            <w:r w:rsidR="00547C25">
              <w:rPr>
                <w:b/>
              </w:rPr>
              <w:t>UM</w:t>
            </w:r>
            <w:r w:rsidR="00547C25">
              <w:rPr>
                <w:b/>
              </w:rPr>
              <w:br/>
            </w:r>
            <w:r w:rsidRPr="00D57EC1">
              <w:rPr>
                <w:b/>
              </w:rPr>
              <w:t>I SPOSOBU OCENY OFERT</w:t>
            </w:r>
          </w:p>
        </w:tc>
      </w:tr>
    </w:tbl>
    <w:p w14:paraId="0BE6AD92" w14:textId="77777777" w:rsidR="00FE0ACA" w:rsidRPr="00547C25" w:rsidRDefault="00FE0ACA" w:rsidP="00C4154D">
      <w:pPr>
        <w:pStyle w:val="Listanumerowana2"/>
        <w:numPr>
          <w:ilvl w:val="0"/>
          <w:numId w:val="0"/>
        </w:numPr>
        <w:tabs>
          <w:tab w:val="left" w:pos="709"/>
          <w:tab w:val="left" w:pos="1276"/>
          <w:tab w:val="left" w:pos="1418"/>
        </w:tabs>
        <w:suppressAutoHyphens/>
        <w:spacing w:line="276" w:lineRule="auto"/>
        <w:rPr>
          <w:rFonts w:ascii="Times New Roman" w:hAnsi="Times New Roman"/>
          <w:sz w:val="20"/>
          <w:szCs w:val="20"/>
        </w:rPr>
      </w:pPr>
    </w:p>
    <w:p w14:paraId="168959A6" w14:textId="5B2D1658" w:rsidR="00A02297" w:rsidRPr="00547C25" w:rsidRDefault="007F36D3" w:rsidP="00E303C0">
      <w:pPr>
        <w:numPr>
          <w:ilvl w:val="1"/>
          <w:numId w:val="27"/>
        </w:numPr>
        <w:suppressAutoHyphens/>
        <w:autoSpaceDE w:val="0"/>
        <w:autoSpaceDN w:val="0"/>
        <w:adjustRightInd w:val="0"/>
        <w:spacing w:line="276" w:lineRule="auto"/>
        <w:ind w:left="567" w:hanging="567"/>
        <w:jc w:val="both"/>
        <w:rPr>
          <w:b/>
        </w:rPr>
      </w:pPr>
      <w:r w:rsidRPr="00D57EC1">
        <w:t>Zamawiający dokona oceny ofert, które nie zostały odrzucone, na podstawie następując</w:t>
      </w:r>
      <w:r w:rsidR="00547C25">
        <w:t>ego</w:t>
      </w:r>
      <w:r w:rsidRPr="00D57EC1">
        <w:t xml:space="preserve"> kryteri</w:t>
      </w:r>
      <w:r w:rsidR="00547C25">
        <w:t>um</w:t>
      </w:r>
      <w:r w:rsidRPr="00D57EC1">
        <w:t xml:space="preserve"> oceny ofert</w:t>
      </w:r>
      <w:r w:rsidRPr="00547C25">
        <w:rPr>
          <w:bCs/>
        </w:rPr>
        <w:t>:</w:t>
      </w: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5022"/>
        <w:gridCol w:w="3657"/>
      </w:tblGrid>
      <w:tr w:rsidR="007F36D3" w:rsidRPr="00D57EC1" w14:paraId="4AE38BE2" w14:textId="77777777" w:rsidTr="00272E79">
        <w:tc>
          <w:tcPr>
            <w:tcW w:w="957" w:type="dxa"/>
            <w:shd w:val="pct10" w:color="auto" w:fill="auto"/>
          </w:tcPr>
          <w:p w14:paraId="4D69607C" w14:textId="77777777" w:rsidR="007F36D3" w:rsidRPr="00D57EC1" w:rsidRDefault="007F36D3" w:rsidP="007F36D3">
            <w:pPr>
              <w:tabs>
                <w:tab w:val="left" w:pos="709"/>
                <w:tab w:val="left" w:pos="1276"/>
                <w:tab w:val="left" w:pos="1418"/>
              </w:tabs>
              <w:suppressAutoHyphens/>
              <w:spacing w:line="276" w:lineRule="auto"/>
              <w:contextualSpacing/>
              <w:jc w:val="center"/>
              <w:rPr>
                <w:rFonts w:eastAsia="SimSun"/>
                <w:b/>
                <w:lang w:eastAsia="zh-CN"/>
              </w:rPr>
            </w:pPr>
            <w:r w:rsidRPr="00D57EC1">
              <w:rPr>
                <w:rFonts w:eastAsia="SimSun"/>
                <w:b/>
                <w:lang w:eastAsia="zh-CN"/>
              </w:rPr>
              <w:t>Lp.</w:t>
            </w:r>
          </w:p>
        </w:tc>
        <w:tc>
          <w:tcPr>
            <w:tcW w:w="5022" w:type="dxa"/>
            <w:shd w:val="pct10" w:color="auto" w:fill="auto"/>
          </w:tcPr>
          <w:p w14:paraId="5EA76656" w14:textId="77777777" w:rsidR="007F36D3" w:rsidRPr="00D57EC1" w:rsidRDefault="007F36D3" w:rsidP="006B6AFC">
            <w:pPr>
              <w:tabs>
                <w:tab w:val="left" w:pos="709"/>
                <w:tab w:val="left" w:pos="1276"/>
                <w:tab w:val="left" w:pos="1418"/>
              </w:tabs>
              <w:suppressAutoHyphens/>
              <w:spacing w:line="276" w:lineRule="auto"/>
              <w:contextualSpacing/>
              <w:jc w:val="center"/>
              <w:rPr>
                <w:rFonts w:eastAsia="SimSun"/>
                <w:b/>
                <w:lang w:eastAsia="zh-CN"/>
              </w:rPr>
            </w:pPr>
            <w:r w:rsidRPr="00D57EC1">
              <w:rPr>
                <w:rFonts w:eastAsia="SimSun"/>
                <w:b/>
                <w:lang w:eastAsia="zh-CN"/>
              </w:rPr>
              <w:t>Nazwa kryterium</w:t>
            </w:r>
          </w:p>
        </w:tc>
        <w:tc>
          <w:tcPr>
            <w:tcW w:w="3657" w:type="dxa"/>
            <w:shd w:val="pct10" w:color="auto" w:fill="auto"/>
          </w:tcPr>
          <w:p w14:paraId="570DE3A8" w14:textId="77777777" w:rsidR="007F36D3" w:rsidRPr="00D57EC1" w:rsidRDefault="007F36D3" w:rsidP="007F36D3">
            <w:pPr>
              <w:tabs>
                <w:tab w:val="left" w:pos="709"/>
                <w:tab w:val="left" w:pos="1276"/>
                <w:tab w:val="left" w:pos="1418"/>
              </w:tabs>
              <w:suppressAutoHyphens/>
              <w:spacing w:line="276" w:lineRule="auto"/>
              <w:contextualSpacing/>
              <w:jc w:val="center"/>
              <w:rPr>
                <w:rFonts w:eastAsia="SimSun"/>
                <w:b/>
                <w:lang w:eastAsia="zh-CN"/>
              </w:rPr>
            </w:pPr>
            <w:r w:rsidRPr="00D57EC1">
              <w:rPr>
                <w:rFonts w:eastAsia="SimSun"/>
                <w:b/>
                <w:lang w:eastAsia="zh-CN"/>
              </w:rPr>
              <w:t>Znaczenie kryterium (w %)</w:t>
            </w:r>
          </w:p>
        </w:tc>
      </w:tr>
      <w:tr w:rsidR="007F36D3" w:rsidRPr="00D57EC1" w14:paraId="36901CC2" w14:textId="77777777" w:rsidTr="00272E79">
        <w:tc>
          <w:tcPr>
            <w:tcW w:w="957" w:type="dxa"/>
          </w:tcPr>
          <w:p w14:paraId="167A2D81" w14:textId="77777777" w:rsidR="007F36D3" w:rsidRPr="00D57EC1" w:rsidRDefault="007F36D3" w:rsidP="007F36D3">
            <w:pPr>
              <w:tabs>
                <w:tab w:val="left" w:pos="709"/>
                <w:tab w:val="left" w:pos="1276"/>
                <w:tab w:val="left" w:pos="1418"/>
              </w:tabs>
              <w:suppressAutoHyphens/>
              <w:spacing w:line="276" w:lineRule="auto"/>
              <w:contextualSpacing/>
              <w:jc w:val="center"/>
              <w:rPr>
                <w:rFonts w:eastAsia="SimSun"/>
                <w:lang w:eastAsia="zh-CN"/>
              </w:rPr>
            </w:pPr>
            <w:r w:rsidRPr="00D57EC1">
              <w:rPr>
                <w:rFonts w:eastAsia="SimSun"/>
                <w:lang w:eastAsia="zh-CN"/>
              </w:rPr>
              <w:t>1</w:t>
            </w:r>
          </w:p>
        </w:tc>
        <w:tc>
          <w:tcPr>
            <w:tcW w:w="5022" w:type="dxa"/>
          </w:tcPr>
          <w:p w14:paraId="68305D84" w14:textId="77777777" w:rsidR="007F36D3" w:rsidRPr="00D57EC1" w:rsidRDefault="007F36D3" w:rsidP="007F36D3">
            <w:pPr>
              <w:tabs>
                <w:tab w:val="left" w:pos="709"/>
                <w:tab w:val="left" w:pos="1276"/>
                <w:tab w:val="left" w:pos="1418"/>
              </w:tabs>
              <w:suppressAutoHyphens/>
              <w:spacing w:line="276" w:lineRule="auto"/>
              <w:contextualSpacing/>
              <w:jc w:val="both"/>
              <w:rPr>
                <w:rFonts w:eastAsia="SimSun"/>
                <w:lang w:eastAsia="zh-CN"/>
              </w:rPr>
            </w:pPr>
            <w:r w:rsidRPr="00D57EC1">
              <w:rPr>
                <w:rFonts w:eastAsia="SimSun"/>
                <w:lang w:eastAsia="zh-CN"/>
              </w:rPr>
              <w:t>Cena (C)</w:t>
            </w:r>
          </w:p>
        </w:tc>
        <w:tc>
          <w:tcPr>
            <w:tcW w:w="3657" w:type="dxa"/>
          </w:tcPr>
          <w:p w14:paraId="22807EE0" w14:textId="2E92F58E" w:rsidR="007F36D3" w:rsidRPr="00D57EC1" w:rsidRDefault="00E2717E" w:rsidP="007F36D3">
            <w:pPr>
              <w:tabs>
                <w:tab w:val="left" w:pos="709"/>
                <w:tab w:val="left" w:pos="1276"/>
                <w:tab w:val="left" w:pos="1418"/>
              </w:tabs>
              <w:suppressAutoHyphens/>
              <w:spacing w:line="276" w:lineRule="auto"/>
              <w:contextualSpacing/>
              <w:jc w:val="center"/>
              <w:rPr>
                <w:rFonts w:eastAsia="SimSun"/>
                <w:lang w:eastAsia="zh-CN"/>
              </w:rPr>
            </w:pPr>
            <w:r w:rsidRPr="00D57EC1">
              <w:rPr>
                <w:rFonts w:eastAsia="SimSun"/>
                <w:lang w:eastAsia="zh-CN"/>
              </w:rPr>
              <w:t>100</w:t>
            </w:r>
          </w:p>
        </w:tc>
      </w:tr>
    </w:tbl>
    <w:p w14:paraId="51AC1FF5" w14:textId="77777777" w:rsidR="007F36D3" w:rsidRPr="00547C25" w:rsidRDefault="007F36D3" w:rsidP="007F36D3">
      <w:pPr>
        <w:tabs>
          <w:tab w:val="left" w:pos="709"/>
          <w:tab w:val="left" w:pos="1276"/>
          <w:tab w:val="left" w:pos="1418"/>
        </w:tabs>
        <w:suppressAutoHyphens/>
        <w:spacing w:line="276" w:lineRule="auto"/>
        <w:contextualSpacing/>
        <w:jc w:val="both"/>
        <w:rPr>
          <w:rFonts w:eastAsia="SimSun"/>
          <w:sz w:val="10"/>
          <w:szCs w:val="10"/>
          <w:lang w:eastAsia="zh-CN"/>
        </w:rPr>
      </w:pPr>
    </w:p>
    <w:p w14:paraId="5352DFE8" w14:textId="77777777" w:rsidR="007F36D3" w:rsidRPr="00D57EC1" w:rsidRDefault="007F36D3" w:rsidP="007F36D3">
      <w:pPr>
        <w:tabs>
          <w:tab w:val="left" w:pos="567"/>
          <w:tab w:val="left" w:pos="1276"/>
          <w:tab w:val="left" w:pos="1418"/>
        </w:tabs>
        <w:suppressAutoHyphens/>
        <w:spacing w:line="276" w:lineRule="auto"/>
        <w:ind w:left="567"/>
        <w:contextualSpacing/>
        <w:jc w:val="both"/>
        <w:rPr>
          <w:rFonts w:eastAsia="SimSun"/>
          <w:lang w:eastAsia="zh-CN"/>
        </w:rPr>
      </w:pPr>
      <w:r w:rsidRPr="00D57EC1">
        <w:rPr>
          <w:rFonts w:eastAsia="SimSun"/>
          <w:lang w:eastAsia="zh-CN"/>
        </w:rPr>
        <w:t>Zamawiający dokona oceny ofert przyznając punkty w ramach kryterium oceny ofert, przyjmując zasadę, że 1% = 1 punkt.</w:t>
      </w:r>
    </w:p>
    <w:p w14:paraId="2D64A252" w14:textId="77777777" w:rsidR="007F36D3" w:rsidRPr="00D57EC1" w:rsidRDefault="007F36D3" w:rsidP="007F36D3">
      <w:pPr>
        <w:numPr>
          <w:ilvl w:val="1"/>
          <w:numId w:val="27"/>
        </w:numPr>
        <w:suppressAutoHyphens/>
        <w:spacing w:line="276" w:lineRule="auto"/>
        <w:ind w:left="709" w:hanging="709"/>
        <w:contextualSpacing/>
        <w:jc w:val="both"/>
        <w:rPr>
          <w:rFonts w:eastAsia="SimSun"/>
          <w:lang w:eastAsia="zh-CN"/>
        </w:rPr>
      </w:pPr>
      <w:r w:rsidRPr="00D57EC1">
        <w:rPr>
          <w:rFonts w:eastAsia="SimSun"/>
          <w:lang w:eastAsia="zh-CN"/>
        </w:rPr>
        <w:t xml:space="preserve">Punkty za kryterium </w:t>
      </w:r>
      <w:r w:rsidRPr="006B6AFC">
        <w:rPr>
          <w:rFonts w:eastAsia="SimSun"/>
          <w:bCs/>
          <w:lang w:eastAsia="zh-CN"/>
        </w:rPr>
        <w:t>„Cena”</w:t>
      </w:r>
      <w:r w:rsidRPr="00D57EC1">
        <w:rPr>
          <w:rFonts w:eastAsia="SimSun"/>
          <w:lang w:eastAsia="zh-CN"/>
        </w:rPr>
        <w:t xml:space="preserve"> zostaną obliczone według wzoru:</w:t>
      </w:r>
    </w:p>
    <w:p w14:paraId="08B3F1DE" w14:textId="03862EDE" w:rsidR="007F36D3" w:rsidRPr="006B6AFC" w:rsidRDefault="007F36D3" w:rsidP="007F36D3">
      <w:pPr>
        <w:tabs>
          <w:tab w:val="left" w:pos="709"/>
          <w:tab w:val="left" w:pos="1276"/>
          <w:tab w:val="left" w:pos="1418"/>
        </w:tabs>
        <w:suppressAutoHyphens/>
        <w:spacing w:before="20" w:after="40" w:line="276" w:lineRule="auto"/>
        <w:ind w:left="709"/>
        <w:contextualSpacing/>
        <w:jc w:val="both"/>
        <w:rPr>
          <w:rFonts w:eastAsia="SimSun"/>
          <w:iCs/>
          <w:lang w:eastAsia="zh-CN"/>
        </w:rPr>
      </w:pPr>
      <w:r w:rsidRPr="006B6AFC">
        <w:rPr>
          <w:rFonts w:eastAsia="SimSun"/>
          <w:iCs/>
          <w:lang w:eastAsia="zh-CN"/>
        </w:rPr>
        <w:tab/>
      </w:r>
      <w:proofErr w:type="spellStart"/>
      <w:r w:rsidRPr="006B6AFC">
        <w:rPr>
          <w:rFonts w:eastAsia="SimSun"/>
          <w:iCs/>
          <w:lang w:eastAsia="zh-CN"/>
        </w:rPr>
        <w:t>C</w:t>
      </w:r>
      <w:r w:rsidRPr="006B6AFC">
        <w:rPr>
          <w:rFonts w:eastAsia="SimSun"/>
          <w:iCs/>
          <w:vertAlign w:val="subscript"/>
          <w:lang w:eastAsia="zh-CN"/>
        </w:rPr>
        <w:t>n</w:t>
      </w:r>
      <w:proofErr w:type="spellEnd"/>
    </w:p>
    <w:p w14:paraId="7A528F76" w14:textId="4DC0B072" w:rsidR="007F36D3" w:rsidRPr="006B6AFC" w:rsidRDefault="007F36D3" w:rsidP="007F36D3">
      <w:pPr>
        <w:tabs>
          <w:tab w:val="left" w:pos="709"/>
          <w:tab w:val="left" w:pos="1276"/>
          <w:tab w:val="left" w:pos="1418"/>
        </w:tabs>
        <w:suppressAutoHyphens/>
        <w:spacing w:before="20" w:after="40" w:line="276" w:lineRule="auto"/>
        <w:ind w:left="709"/>
        <w:contextualSpacing/>
        <w:jc w:val="both"/>
        <w:rPr>
          <w:rFonts w:eastAsia="SimSun"/>
          <w:iCs/>
          <w:lang w:eastAsia="zh-CN"/>
        </w:rPr>
      </w:pPr>
      <w:r w:rsidRPr="006B6AFC">
        <w:rPr>
          <w:rFonts w:eastAsia="SimSun"/>
          <w:iCs/>
          <w:lang w:eastAsia="zh-CN"/>
        </w:rPr>
        <w:t xml:space="preserve">C = ------- x </w:t>
      </w:r>
      <w:r w:rsidR="00E2717E" w:rsidRPr="006B6AFC">
        <w:rPr>
          <w:rFonts w:eastAsia="SimSun"/>
          <w:iCs/>
          <w:lang w:eastAsia="zh-CN"/>
        </w:rPr>
        <w:t>100</w:t>
      </w:r>
      <w:r w:rsidRPr="006B6AFC">
        <w:rPr>
          <w:rFonts w:eastAsia="SimSun"/>
          <w:iCs/>
          <w:lang w:eastAsia="zh-CN"/>
        </w:rPr>
        <w:t xml:space="preserve"> pkt </w:t>
      </w:r>
      <w:r w:rsidR="006B6AFC">
        <w:rPr>
          <w:rFonts w:eastAsia="SimSun"/>
          <w:iCs/>
          <w:lang w:eastAsia="zh-CN"/>
        </w:rPr>
        <w:t>.</w:t>
      </w:r>
    </w:p>
    <w:p w14:paraId="4C569C73" w14:textId="77777777" w:rsidR="007F36D3" w:rsidRPr="006B6AFC" w:rsidRDefault="007F36D3" w:rsidP="007F36D3">
      <w:pPr>
        <w:tabs>
          <w:tab w:val="left" w:pos="709"/>
          <w:tab w:val="left" w:pos="1276"/>
          <w:tab w:val="left" w:pos="1418"/>
        </w:tabs>
        <w:suppressAutoHyphens/>
        <w:spacing w:before="20" w:after="40" w:line="276" w:lineRule="auto"/>
        <w:ind w:left="709"/>
        <w:contextualSpacing/>
        <w:jc w:val="both"/>
        <w:rPr>
          <w:rFonts w:eastAsia="SimSun"/>
          <w:iCs/>
          <w:lang w:eastAsia="zh-CN"/>
        </w:rPr>
      </w:pPr>
      <w:r w:rsidRPr="006B6AFC">
        <w:rPr>
          <w:rFonts w:eastAsia="SimSun"/>
          <w:iCs/>
          <w:lang w:eastAsia="zh-CN"/>
        </w:rPr>
        <w:lastRenderedPageBreak/>
        <w:tab/>
      </w:r>
      <w:proofErr w:type="spellStart"/>
      <w:r w:rsidRPr="006B6AFC">
        <w:rPr>
          <w:rFonts w:eastAsia="SimSun"/>
          <w:iCs/>
          <w:lang w:eastAsia="zh-CN"/>
        </w:rPr>
        <w:t>C</w:t>
      </w:r>
      <w:r w:rsidRPr="006B6AFC">
        <w:rPr>
          <w:rFonts w:eastAsia="SimSun"/>
          <w:iCs/>
          <w:vertAlign w:val="subscript"/>
          <w:lang w:eastAsia="zh-CN"/>
        </w:rPr>
        <w:t>b</w:t>
      </w:r>
      <w:proofErr w:type="spellEnd"/>
    </w:p>
    <w:p w14:paraId="31BCC7E9" w14:textId="2F57BDD3" w:rsidR="007F36D3" w:rsidRPr="00D57EC1" w:rsidRDefault="00C93010" w:rsidP="007F36D3">
      <w:pPr>
        <w:tabs>
          <w:tab w:val="left" w:pos="709"/>
          <w:tab w:val="left" w:pos="1276"/>
          <w:tab w:val="left" w:pos="1418"/>
        </w:tabs>
        <w:suppressAutoHyphens/>
        <w:spacing w:line="276" w:lineRule="auto"/>
      </w:pPr>
      <w:r>
        <w:t>g</w:t>
      </w:r>
      <w:r w:rsidR="007F36D3" w:rsidRPr="00D57EC1">
        <w:t>dzie</w:t>
      </w:r>
      <w:r>
        <w:t>:</w:t>
      </w:r>
    </w:p>
    <w:p w14:paraId="324E1135" w14:textId="6829147D" w:rsidR="007F36D3" w:rsidRPr="00D57EC1" w:rsidRDefault="007F36D3" w:rsidP="007F36D3">
      <w:pPr>
        <w:spacing w:line="276" w:lineRule="auto"/>
        <w:ind w:left="708"/>
        <w:jc w:val="both"/>
      </w:pPr>
      <w:r w:rsidRPr="00D57EC1">
        <w:t>C</w:t>
      </w:r>
      <w:r w:rsidR="00C93010">
        <w:t xml:space="preserve"> </w:t>
      </w:r>
      <w:r w:rsidRPr="00D57EC1">
        <w:t xml:space="preserve">- ilość punktów za kryterium </w:t>
      </w:r>
      <w:r w:rsidR="00C93010">
        <w:t>„C</w:t>
      </w:r>
      <w:r w:rsidRPr="00D57EC1">
        <w:t>ena</w:t>
      </w:r>
      <w:r w:rsidR="00C93010">
        <w:t>”</w:t>
      </w:r>
      <w:r w:rsidRPr="00D57EC1">
        <w:t>,</w:t>
      </w:r>
    </w:p>
    <w:p w14:paraId="77F6F6BE" w14:textId="77777777" w:rsidR="007F36D3" w:rsidRPr="00D57EC1" w:rsidRDefault="007F36D3" w:rsidP="007F36D3">
      <w:pPr>
        <w:spacing w:line="276" w:lineRule="auto"/>
        <w:ind w:left="708"/>
        <w:jc w:val="both"/>
      </w:pPr>
      <w:proofErr w:type="spellStart"/>
      <w:r w:rsidRPr="00D57EC1">
        <w:t>C</w:t>
      </w:r>
      <w:r w:rsidRPr="00D57EC1">
        <w:rPr>
          <w:vertAlign w:val="subscript"/>
        </w:rPr>
        <w:t>n</w:t>
      </w:r>
      <w:proofErr w:type="spellEnd"/>
      <w:r w:rsidRPr="00D57EC1">
        <w:t xml:space="preserve"> - najniższa cena ofertowa spośród ofert nieodrzuconych,</w:t>
      </w:r>
    </w:p>
    <w:p w14:paraId="5864C4B8" w14:textId="1DBB3BFF" w:rsidR="007F36D3" w:rsidRDefault="007F36D3" w:rsidP="007F36D3">
      <w:pPr>
        <w:spacing w:line="276" w:lineRule="auto"/>
        <w:ind w:left="708"/>
        <w:jc w:val="both"/>
      </w:pPr>
      <w:proofErr w:type="spellStart"/>
      <w:r w:rsidRPr="00D57EC1">
        <w:t>C</w:t>
      </w:r>
      <w:r w:rsidRPr="00D57EC1">
        <w:rPr>
          <w:vertAlign w:val="subscript"/>
        </w:rPr>
        <w:t>b</w:t>
      </w:r>
      <w:proofErr w:type="spellEnd"/>
      <w:r w:rsidRPr="00D57EC1">
        <w:t xml:space="preserve"> </w:t>
      </w:r>
      <w:r w:rsidR="00C93010">
        <w:t>-</w:t>
      </w:r>
      <w:r w:rsidRPr="00D57EC1">
        <w:t xml:space="preserve"> cena oferty badanej.</w:t>
      </w:r>
    </w:p>
    <w:p w14:paraId="32F95A50" w14:textId="77777777" w:rsidR="00C93010" w:rsidRPr="00C93010" w:rsidRDefault="00C93010" w:rsidP="00C93010">
      <w:pPr>
        <w:spacing w:line="276" w:lineRule="auto"/>
        <w:jc w:val="both"/>
        <w:rPr>
          <w:sz w:val="10"/>
          <w:szCs w:val="10"/>
        </w:rPr>
      </w:pPr>
    </w:p>
    <w:p w14:paraId="25D47AD2" w14:textId="67C11C6E" w:rsidR="00BD062B" w:rsidRPr="00D57EC1" w:rsidRDefault="00BD062B" w:rsidP="00BD062B">
      <w:pPr>
        <w:numPr>
          <w:ilvl w:val="1"/>
          <w:numId w:val="27"/>
        </w:numPr>
        <w:suppressAutoHyphens/>
        <w:spacing w:line="276" w:lineRule="auto"/>
        <w:ind w:left="709" w:hanging="709"/>
        <w:contextualSpacing/>
        <w:jc w:val="both"/>
        <w:rPr>
          <w:rFonts w:eastAsia="SimSun"/>
          <w:lang w:eastAsia="zh-CN"/>
        </w:rPr>
      </w:pPr>
      <w:r w:rsidRPr="00D57EC1">
        <w:rPr>
          <w:rFonts w:eastAsia="SimSun"/>
          <w:lang w:eastAsia="zh-CN"/>
        </w:rPr>
        <w:t xml:space="preserve">Jeżeli w postępowaniu, w którym jedynym kryterium oceny ofert jest cena, nie można dokonać wyboru najkorzystniejszej oferty ze względu na to, że zostały złożone oferty o takiej samej cenie, </w:t>
      </w:r>
      <w:r w:rsidR="00762B09" w:rsidRPr="00D57EC1">
        <w:rPr>
          <w:rFonts w:eastAsia="SimSun"/>
          <w:lang w:eastAsia="zh-CN"/>
        </w:rPr>
        <w:t>Z</w:t>
      </w:r>
      <w:r w:rsidRPr="00D57EC1">
        <w:rPr>
          <w:rFonts w:eastAsia="SimSun"/>
          <w:lang w:eastAsia="zh-CN"/>
        </w:rPr>
        <w:t xml:space="preserve">amawiający wzywa </w:t>
      </w:r>
      <w:r w:rsidR="004438AB">
        <w:rPr>
          <w:rFonts w:eastAsia="SimSun"/>
          <w:lang w:eastAsia="zh-CN"/>
        </w:rPr>
        <w:t>W</w:t>
      </w:r>
      <w:r w:rsidR="004438AB" w:rsidRPr="00D57EC1">
        <w:rPr>
          <w:rFonts w:eastAsia="SimSun"/>
          <w:lang w:eastAsia="zh-CN"/>
        </w:rPr>
        <w:t>ykonawców</w:t>
      </w:r>
      <w:r w:rsidRPr="00D57EC1">
        <w:rPr>
          <w:rFonts w:eastAsia="SimSun"/>
          <w:lang w:eastAsia="zh-CN"/>
        </w:rPr>
        <w:t xml:space="preserve">, którzy złożyli te oferty, do złożenia w terminie określonym przez </w:t>
      </w:r>
      <w:r w:rsidR="00762B09" w:rsidRPr="00D57EC1">
        <w:rPr>
          <w:rFonts w:eastAsia="SimSun"/>
          <w:lang w:eastAsia="zh-CN"/>
        </w:rPr>
        <w:t>Z</w:t>
      </w:r>
      <w:r w:rsidRPr="00D57EC1">
        <w:rPr>
          <w:rFonts w:eastAsia="SimSun"/>
          <w:lang w:eastAsia="zh-CN"/>
        </w:rPr>
        <w:t xml:space="preserve">amawiającego ofert dodatkowych zawierających nową cenę. </w:t>
      </w:r>
    </w:p>
    <w:p w14:paraId="63788DF3" w14:textId="410EE9D8" w:rsidR="00BD062B" w:rsidRPr="00D57EC1" w:rsidRDefault="00BD062B" w:rsidP="00BD062B">
      <w:pPr>
        <w:numPr>
          <w:ilvl w:val="1"/>
          <w:numId w:val="27"/>
        </w:numPr>
        <w:suppressAutoHyphens/>
        <w:spacing w:line="276" w:lineRule="auto"/>
        <w:ind w:left="709" w:hanging="709"/>
        <w:contextualSpacing/>
        <w:jc w:val="both"/>
        <w:rPr>
          <w:rFonts w:eastAsia="SimSun"/>
          <w:lang w:eastAsia="zh-CN"/>
        </w:rPr>
      </w:pPr>
      <w:r w:rsidRPr="00D57EC1">
        <w:rPr>
          <w:rFonts w:eastAsia="SimSun"/>
          <w:lang w:eastAsia="zh-CN"/>
        </w:rPr>
        <w:t>Wykonawcy, składając oferty dodatkowe, nie mogą zaoferować cen wyższych niż zaoferowane</w:t>
      </w:r>
      <w:r w:rsidR="003B57C9">
        <w:rPr>
          <w:rFonts w:eastAsia="SimSun"/>
          <w:lang w:eastAsia="zh-CN"/>
        </w:rPr>
        <w:br/>
      </w:r>
      <w:r w:rsidRPr="00D57EC1">
        <w:rPr>
          <w:rFonts w:eastAsia="SimSun"/>
          <w:lang w:eastAsia="zh-CN"/>
        </w:rPr>
        <w:t xml:space="preserve">w złożonych ofertach. </w:t>
      </w:r>
    </w:p>
    <w:p w14:paraId="22EA7DF1" w14:textId="77777777" w:rsidR="00BD062B" w:rsidRPr="00D57EC1" w:rsidRDefault="00BD062B" w:rsidP="00BD062B">
      <w:pPr>
        <w:numPr>
          <w:ilvl w:val="1"/>
          <w:numId w:val="27"/>
        </w:numPr>
        <w:suppressAutoHyphens/>
        <w:spacing w:line="276" w:lineRule="auto"/>
        <w:ind w:left="709" w:hanging="709"/>
        <w:contextualSpacing/>
        <w:jc w:val="both"/>
        <w:rPr>
          <w:rFonts w:eastAsia="SimSun"/>
          <w:lang w:eastAsia="zh-CN"/>
        </w:rPr>
      </w:pPr>
      <w:r w:rsidRPr="00D57EC1">
        <w:rPr>
          <w:rFonts w:eastAsia="SimSun"/>
          <w:lang w:eastAsia="zh-CN"/>
        </w:rPr>
        <w:t xml:space="preserve">Ofertą najkorzystniejsza będzie ta, która uzyska największą sumę punktów. Maksymalna liczba punktów jaką może uzyskać oferta wynosi 100 pkt. </w:t>
      </w:r>
    </w:p>
    <w:p w14:paraId="097DF518" w14:textId="256976F9" w:rsidR="00B6781E" w:rsidRPr="00D57EC1" w:rsidRDefault="00BD062B" w:rsidP="00B6781E">
      <w:pPr>
        <w:numPr>
          <w:ilvl w:val="1"/>
          <w:numId w:val="27"/>
        </w:numPr>
        <w:suppressAutoHyphens/>
        <w:spacing w:line="276" w:lineRule="auto"/>
        <w:ind w:left="709" w:hanging="709"/>
        <w:contextualSpacing/>
        <w:jc w:val="both"/>
        <w:rPr>
          <w:rFonts w:eastAsia="SimSun"/>
          <w:lang w:eastAsia="zh-CN"/>
        </w:rPr>
      </w:pPr>
      <w:r w:rsidRPr="00D57EC1">
        <w:rPr>
          <w:rFonts w:eastAsia="SimSun"/>
          <w:lang w:eastAsia="zh-CN"/>
        </w:rPr>
        <w:t>Z uwagi na fakt, iż wymagania jakościowe o których mowa w art. 246 ust.</w:t>
      </w:r>
      <w:r w:rsidR="00F07AA8">
        <w:rPr>
          <w:rFonts w:eastAsia="SimSun"/>
          <w:lang w:eastAsia="zh-CN"/>
        </w:rPr>
        <w:t xml:space="preserve"> </w:t>
      </w:r>
      <w:r w:rsidRPr="00D57EC1">
        <w:rPr>
          <w:rFonts w:eastAsia="SimSun"/>
          <w:lang w:eastAsia="zh-CN"/>
        </w:rPr>
        <w:t xml:space="preserve">2 </w:t>
      </w:r>
      <w:r w:rsidR="00F07AA8">
        <w:rPr>
          <w:rFonts w:eastAsia="SimSun"/>
          <w:lang w:eastAsia="zh-CN"/>
        </w:rPr>
        <w:t>u</w:t>
      </w:r>
      <w:r w:rsidR="004438AB" w:rsidRPr="00D57EC1">
        <w:rPr>
          <w:rFonts w:eastAsia="SimSun"/>
          <w:lang w:eastAsia="zh-CN"/>
        </w:rPr>
        <w:t>stawy</w:t>
      </w:r>
      <w:r w:rsidR="004438AB">
        <w:rPr>
          <w:rFonts w:eastAsia="SimSun"/>
          <w:lang w:eastAsia="zh-CN"/>
        </w:rPr>
        <w:t xml:space="preserve"> </w:t>
      </w:r>
      <w:proofErr w:type="spellStart"/>
      <w:r w:rsidR="004438AB">
        <w:rPr>
          <w:rFonts w:eastAsia="SimSun"/>
          <w:lang w:eastAsia="zh-CN"/>
        </w:rPr>
        <w:t>Pzp</w:t>
      </w:r>
      <w:proofErr w:type="spellEnd"/>
      <w:r w:rsidR="004438AB" w:rsidRPr="00D57EC1">
        <w:rPr>
          <w:rFonts w:eastAsia="SimSun"/>
          <w:lang w:eastAsia="zh-CN"/>
        </w:rPr>
        <w:t xml:space="preserve"> </w:t>
      </w:r>
      <w:r w:rsidRPr="00D57EC1">
        <w:rPr>
          <w:rFonts w:eastAsia="SimSun"/>
          <w:lang w:eastAsia="zh-CN"/>
        </w:rPr>
        <w:t xml:space="preserve">zostały wskazane w opisie przedmiotu </w:t>
      </w:r>
      <w:r w:rsidR="00D4452F">
        <w:rPr>
          <w:rFonts w:eastAsia="SimSun"/>
          <w:lang w:eastAsia="zh-CN"/>
        </w:rPr>
        <w:t>Z</w:t>
      </w:r>
      <w:r w:rsidRPr="00D57EC1">
        <w:rPr>
          <w:rFonts w:eastAsia="SimSun"/>
          <w:lang w:eastAsia="zh-CN"/>
        </w:rPr>
        <w:t xml:space="preserve">amówienia Zamawiający jest uprawniony do zastosowania kryterium </w:t>
      </w:r>
      <w:r w:rsidR="00F07AA8">
        <w:rPr>
          <w:rFonts w:eastAsia="SimSun"/>
          <w:lang w:eastAsia="zh-CN"/>
        </w:rPr>
        <w:t>„C</w:t>
      </w:r>
      <w:r w:rsidRPr="00D57EC1">
        <w:rPr>
          <w:rFonts w:eastAsia="SimSun"/>
          <w:lang w:eastAsia="zh-CN"/>
        </w:rPr>
        <w:t>eny</w:t>
      </w:r>
      <w:r w:rsidR="00F07AA8">
        <w:rPr>
          <w:rFonts w:eastAsia="SimSun"/>
          <w:lang w:eastAsia="zh-CN"/>
        </w:rPr>
        <w:t>”</w:t>
      </w:r>
      <w:r w:rsidRPr="00D57EC1">
        <w:rPr>
          <w:rFonts w:eastAsia="SimSun"/>
          <w:lang w:eastAsia="zh-CN"/>
        </w:rPr>
        <w:t xml:space="preserve"> o wadze przekraczającej 60%. Dokumenty opisujące przedmiot </w:t>
      </w:r>
      <w:r w:rsidR="004438AB">
        <w:rPr>
          <w:rFonts w:eastAsia="SimSun"/>
          <w:lang w:eastAsia="zh-CN"/>
        </w:rPr>
        <w:t>Z</w:t>
      </w:r>
      <w:r w:rsidR="004438AB" w:rsidRPr="00D57EC1">
        <w:rPr>
          <w:rFonts w:eastAsia="SimSun"/>
          <w:lang w:eastAsia="zh-CN"/>
        </w:rPr>
        <w:t xml:space="preserve">amówienia </w:t>
      </w:r>
      <w:r w:rsidRPr="00D57EC1">
        <w:rPr>
          <w:rFonts w:eastAsia="SimSun"/>
          <w:lang w:eastAsia="zh-CN"/>
        </w:rPr>
        <w:t xml:space="preserve">są na tyle precyzyjne, że bez względu na fakt, kto będzie wykonawcą przedmiotu </w:t>
      </w:r>
      <w:r w:rsidR="004438AB">
        <w:rPr>
          <w:rFonts w:eastAsia="SimSun"/>
          <w:lang w:eastAsia="zh-CN"/>
        </w:rPr>
        <w:t>Z</w:t>
      </w:r>
      <w:r w:rsidR="004438AB" w:rsidRPr="00D57EC1">
        <w:rPr>
          <w:rFonts w:eastAsia="SimSun"/>
          <w:lang w:eastAsia="zh-CN"/>
        </w:rPr>
        <w:t xml:space="preserve">amówienia </w:t>
      </w:r>
      <w:r w:rsidRPr="00D57EC1">
        <w:rPr>
          <w:rFonts w:eastAsia="SimSun"/>
          <w:lang w:eastAsia="zh-CN"/>
        </w:rPr>
        <w:t>jedyn</w:t>
      </w:r>
      <w:r w:rsidR="001545C9">
        <w:rPr>
          <w:rFonts w:eastAsia="SimSun"/>
          <w:lang w:eastAsia="zh-CN"/>
        </w:rPr>
        <w:t>ą</w:t>
      </w:r>
      <w:r w:rsidR="001B4330" w:rsidRPr="00D57EC1">
        <w:rPr>
          <w:rFonts w:eastAsia="SimSun"/>
          <w:lang w:eastAsia="zh-CN"/>
        </w:rPr>
        <w:t xml:space="preserve"> różnicą będą zaoferowane ceny.</w:t>
      </w:r>
    </w:p>
    <w:p w14:paraId="2E2A89DA" w14:textId="77777777" w:rsidR="00225306" w:rsidRPr="003B57C9" w:rsidRDefault="00225306" w:rsidP="00563FCA">
      <w:pPr>
        <w:pStyle w:val="Kolorowalistaakcent11"/>
        <w:tabs>
          <w:tab w:val="left" w:pos="709"/>
          <w:tab w:val="left" w:pos="1276"/>
          <w:tab w:val="left" w:pos="1418"/>
        </w:tabs>
        <w:suppressAutoHyphens/>
        <w:spacing w:before="0" w:after="0" w:line="276" w:lineRule="auto"/>
        <w:ind w:left="0"/>
        <w:rPr>
          <w:rFonts w:ascii="Times New Roman" w:hAnsi="Times New Roman"/>
        </w:rPr>
      </w:pPr>
    </w:p>
    <w:tbl>
      <w:tblPr>
        <w:tblW w:w="10632" w:type="dxa"/>
        <w:jc w:val="center"/>
        <w:tblBorders>
          <w:bottom w:val="single" w:sz="4" w:space="0" w:color="auto"/>
        </w:tblBorders>
        <w:tblLook w:val="00A0" w:firstRow="1" w:lastRow="0" w:firstColumn="1" w:lastColumn="0" w:noHBand="0" w:noVBand="0"/>
      </w:tblPr>
      <w:tblGrid>
        <w:gridCol w:w="10632"/>
      </w:tblGrid>
      <w:tr w:rsidR="00D9784D" w:rsidRPr="00D57EC1" w14:paraId="5616FA0B" w14:textId="77777777" w:rsidTr="00272E79">
        <w:trPr>
          <w:jc w:val="center"/>
        </w:trPr>
        <w:tc>
          <w:tcPr>
            <w:tcW w:w="10632" w:type="dxa"/>
            <w:tcBorders>
              <w:bottom w:val="single" w:sz="4" w:space="0" w:color="auto"/>
            </w:tcBorders>
            <w:shd w:val="clear" w:color="auto" w:fill="D9D9D9" w:themeFill="background1" w:themeFillShade="D9"/>
          </w:tcPr>
          <w:p w14:paraId="631088B4" w14:textId="24E4FBFE" w:rsidR="00D9784D" w:rsidRPr="00D57EC1" w:rsidRDefault="00D9784D" w:rsidP="00627C7D">
            <w:pPr>
              <w:suppressAutoHyphens/>
              <w:spacing w:line="276" w:lineRule="auto"/>
              <w:contextualSpacing/>
              <w:jc w:val="center"/>
              <w:textAlignment w:val="baseline"/>
            </w:pPr>
            <w:r w:rsidRPr="00D57EC1">
              <w:t>Rozdział 1</w:t>
            </w:r>
            <w:r w:rsidR="00BC61B7" w:rsidRPr="00D57EC1">
              <w:t>8</w:t>
            </w:r>
          </w:p>
          <w:p w14:paraId="0C593A1C" w14:textId="1994D8D6" w:rsidR="00D9784D" w:rsidRPr="00D57EC1" w:rsidRDefault="000405D0" w:rsidP="00627C7D">
            <w:pPr>
              <w:suppressAutoHyphens/>
              <w:spacing w:line="276" w:lineRule="auto"/>
              <w:contextualSpacing/>
              <w:jc w:val="center"/>
              <w:textAlignment w:val="baseline"/>
            </w:pPr>
            <w:r w:rsidRPr="00D57EC1">
              <w:rPr>
                <w:b/>
              </w:rPr>
              <w:t>WYBÓR NAJKORZYSTNIEJSZEJ OFERTY</w:t>
            </w:r>
          </w:p>
        </w:tc>
      </w:tr>
    </w:tbl>
    <w:p w14:paraId="2C76FDD4" w14:textId="77777777" w:rsidR="008E02E9" w:rsidRPr="001545C9" w:rsidRDefault="008E02E9" w:rsidP="00FE5B21">
      <w:pPr>
        <w:pStyle w:val="Kolorowalistaakcent11"/>
        <w:tabs>
          <w:tab w:val="left" w:pos="709"/>
          <w:tab w:val="left" w:pos="1276"/>
          <w:tab w:val="left" w:pos="1418"/>
        </w:tabs>
        <w:suppressAutoHyphens/>
        <w:spacing w:before="0" w:after="0" w:line="276" w:lineRule="auto"/>
        <w:ind w:left="0"/>
        <w:rPr>
          <w:rFonts w:ascii="Times New Roman" w:hAnsi="Times New Roman"/>
          <w:color w:val="000000"/>
        </w:rPr>
      </w:pPr>
    </w:p>
    <w:p w14:paraId="2D35A454" w14:textId="73EC79EA" w:rsidR="000405D0" w:rsidRPr="00D57EC1" w:rsidRDefault="000405D0" w:rsidP="002417F5">
      <w:pPr>
        <w:pStyle w:val="Akapitzlist"/>
        <w:numPr>
          <w:ilvl w:val="1"/>
          <w:numId w:val="37"/>
        </w:numPr>
        <w:shd w:val="clear" w:color="auto" w:fill="FFFFFF"/>
        <w:spacing w:before="72"/>
        <w:ind w:left="709" w:hanging="709"/>
        <w:rPr>
          <w:rFonts w:ascii="Times New Roman" w:hAnsi="Times New Roman"/>
          <w:color w:val="000000"/>
          <w:sz w:val="24"/>
          <w:szCs w:val="24"/>
        </w:rPr>
      </w:pPr>
      <w:r w:rsidRPr="00D57EC1">
        <w:rPr>
          <w:rFonts w:ascii="Times New Roman" w:hAnsi="Times New Roman"/>
          <w:color w:val="000000" w:themeColor="text1"/>
          <w:sz w:val="24"/>
          <w:szCs w:val="24"/>
        </w:rPr>
        <w:t>Zamawiający wybiera najkorzystniejszą ofertę w terminie związania ofertą.</w:t>
      </w:r>
    </w:p>
    <w:p w14:paraId="7DEDF4D7" w14:textId="1CF42114" w:rsidR="000405D0" w:rsidRPr="00D57EC1" w:rsidRDefault="000405D0" w:rsidP="002417F5">
      <w:pPr>
        <w:pStyle w:val="Listanumerowana2"/>
        <w:widowControl w:val="0"/>
        <w:numPr>
          <w:ilvl w:val="1"/>
          <w:numId w:val="37"/>
        </w:numPr>
        <w:tabs>
          <w:tab w:val="left" w:pos="993"/>
        </w:tabs>
        <w:spacing w:line="276" w:lineRule="auto"/>
        <w:ind w:left="709" w:hanging="709"/>
        <w:rPr>
          <w:rFonts w:ascii="Times New Roman" w:hAnsi="Times New Roman"/>
          <w:color w:val="000000" w:themeColor="text1"/>
          <w:sz w:val="24"/>
        </w:rPr>
      </w:pPr>
      <w:r w:rsidRPr="00D57EC1">
        <w:rPr>
          <w:rFonts w:ascii="Times New Roman" w:hAnsi="Times New Roman"/>
          <w:color w:val="000000" w:themeColor="text1"/>
          <w:sz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CD6E381" w14:textId="0F5BF8F1" w:rsidR="000405D0" w:rsidRPr="00D57EC1" w:rsidRDefault="000405D0" w:rsidP="002417F5">
      <w:pPr>
        <w:pStyle w:val="Listanumerowana2"/>
        <w:widowControl w:val="0"/>
        <w:numPr>
          <w:ilvl w:val="1"/>
          <w:numId w:val="37"/>
        </w:numPr>
        <w:tabs>
          <w:tab w:val="left" w:pos="993"/>
        </w:tabs>
        <w:spacing w:line="276" w:lineRule="auto"/>
        <w:ind w:left="709" w:hanging="709"/>
        <w:rPr>
          <w:rFonts w:ascii="Times New Roman" w:hAnsi="Times New Roman"/>
          <w:color w:val="000000" w:themeColor="text1"/>
          <w:sz w:val="24"/>
        </w:rPr>
      </w:pPr>
      <w:r w:rsidRPr="00D57EC1">
        <w:rPr>
          <w:rFonts w:ascii="Times New Roman" w:hAnsi="Times New Roman"/>
          <w:color w:val="000000"/>
          <w:sz w:val="24"/>
        </w:rPr>
        <w:t xml:space="preserve">Stosownie do art. 253 ust. 1 </w:t>
      </w:r>
      <w:r w:rsidR="00EC3EE9">
        <w:rPr>
          <w:rFonts w:ascii="Times New Roman" w:hAnsi="Times New Roman"/>
          <w:color w:val="000000"/>
          <w:sz w:val="24"/>
        </w:rPr>
        <w:t>u</w:t>
      </w:r>
      <w:r w:rsidR="00D4452F" w:rsidRPr="00D57EC1">
        <w:rPr>
          <w:rFonts w:ascii="Times New Roman" w:hAnsi="Times New Roman"/>
          <w:color w:val="000000"/>
          <w:sz w:val="24"/>
        </w:rPr>
        <w:t xml:space="preserve">stawy </w:t>
      </w:r>
      <w:proofErr w:type="spellStart"/>
      <w:r w:rsidRPr="00D57EC1">
        <w:rPr>
          <w:rFonts w:ascii="Times New Roman" w:hAnsi="Times New Roman"/>
          <w:color w:val="000000"/>
          <w:sz w:val="24"/>
        </w:rPr>
        <w:t>Pzp</w:t>
      </w:r>
      <w:proofErr w:type="spellEnd"/>
      <w:r w:rsidRPr="00D57EC1">
        <w:rPr>
          <w:rFonts w:ascii="Times New Roman" w:hAnsi="Times New Roman"/>
          <w:color w:val="000000"/>
          <w:sz w:val="24"/>
        </w:rPr>
        <w:t xml:space="preserve">, Zamawiający </w:t>
      </w:r>
      <w:r w:rsidRPr="00D57EC1">
        <w:rPr>
          <w:rFonts w:ascii="Times New Roman" w:hAnsi="Times New Roman"/>
          <w:color w:val="000000" w:themeColor="text1"/>
          <w:sz w:val="24"/>
        </w:rPr>
        <w:t>niezwłocznie po wyborze najkorzystniejszej oferty informuje równocześnie Wykonawców, którzy złożyli oferty, o:</w:t>
      </w:r>
    </w:p>
    <w:p w14:paraId="4AE28808" w14:textId="77777777" w:rsidR="000405D0" w:rsidRPr="00D57EC1" w:rsidRDefault="000405D0" w:rsidP="002417F5">
      <w:pPr>
        <w:pStyle w:val="Akapitzlist"/>
        <w:numPr>
          <w:ilvl w:val="0"/>
          <w:numId w:val="36"/>
        </w:numPr>
        <w:tabs>
          <w:tab w:val="left" w:pos="1134"/>
          <w:tab w:val="left" w:pos="1276"/>
        </w:tabs>
        <w:suppressAutoHyphens/>
        <w:spacing w:line="276" w:lineRule="auto"/>
        <w:ind w:left="1134" w:hanging="425"/>
        <w:rPr>
          <w:rFonts w:ascii="Times New Roman" w:hAnsi="Times New Roman"/>
          <w:color w:val="000000"/>
          <w:sz w:val="24"/>
          <w:szCs w:val="24"/>
        </w:rPr>
      </w:pPr>
      <w:r w:rsidRPr="00D57EC1">
        <w:rPr>
          <w:rFonts w:ascii="Times New Roman" w:hAnsi="Times New Roman"/>
          <w:color w:val="000000"/>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F896F46" w14:textId="4057A0E3" w:rsidR="000405D0" w:rsidRPr="00D57EC1" w:rsidRDefault="000405D0" w:rsidP="002417F5">
      <w:pPr>
        <w:pStyle w:val="Akapitzlist"/>
        <w:numPr>
          <w:ilvl w:val="0"/>
          <w:numId w:val="36"/>
        </w:numPr>
        <w:tabs>
          <w:tab w:val="left" w:pos="1134"/>
          <w:tab w:val="left" w:pos="1276"/>
        </w:tabs>
        <w:suppressAutoHyphens/>
        <w:spacing w:line="276" w:lineRule="auto"/>
        <w:ind w:left="1134" w:hanging="425"/>
        <w:rPr>
          <w:rFonts w:ascii="Times New Roman" w:hAnsi="Times New Roman"/>
          <w:color w:val="000000"/>
          <w:sz w:val="24"/>
          <w:szCs w:val="24"/>
        </w:rPr>
      </w:pPr>
      <w:r w:rsidRPr="00D57EC1">
        <w:rPr>
          <w:rFonts w:ascii="Times New Roman" w:hAnsi="Times New Roman"/>
          <w:color w:val="000000"/>
          <w:sz w:val="24"/>
          <w:szCs w:val="24"/>
        </w:rPr>
        <w:t>Wykonawcach, których oferty zostały odrzucone</w:t>
      </w:r>
      <w:r w:rsidR="00D4452F">
        <w:rPr>
          <w:rFonts w:ascii="Times New Roman" w:hAnsi="Times New Roman"/>
          <w:color w:val="000000"/>
          <w:sz w:val="24"/>
          <w:szCs w:val="24"/>
        </w:rPr>
        <w:t>,</w:t>
      </w:r>
    </w:p>
    <w:p w14:paraId="067EBE81" w14:textId="5669FEAE" w:rsidR="000405D0" w:rsidRDefault="000405D0" w:rsidP="000405D0">
      <w:pPr>
        <w:pStyle w:val="Akapitzlist"/>
        <w:tabs>
          <w:tab w:val="left" w:pos="709"/>
          <w:tab w:val="left" w:pos="1276"/>
          <w:tab w:val="left" w:pos="1418"/>
        </w:tabs>
        <w:suppressAutoHyphens/>
        <w:spacing w:before="0" w:after="0" w:line="276" w:lineRule="auto"/>
        <w:ind w:left="709" w:hanging="709"/>
        <w:rPr>
          <w:rFonts w:ascii="Times New Roman" w:hAnsi="Times New Roman"/>
          <w:iCs/>
          <w:color w:val="000000"/>
          <w:sz w:val="24"/>
          <w:szCs w:val="24"/>
        </w:rPr>
      </w:pPr>
      <w:r w:rsidRPr="00D57EC1">
        <w:rPr>
          <w:rFonts w:ascii="Times New Roman" w:hAnsi="Times New Roman"/>
          <w:i/>
          <w:color w:val="000000"/>
          <w:sz w:val="24"/>
          <w:szCs w:val="24"/>
        </w:rPr>
        <w:tab/>
      </w:r>
      <w:r w:rsidRPr="00865D40">
        <w:rPr>
          <w:rFonts w:ascii="Times New Roman" w:hAnsi="Times New Roman"/>
          <w:iCs/>
          <w:color w:val="000000"/>
          <w:sz w:val="24"/>
          <w:szCs w:val="24"/>
        </w:rPr>
        <w:t>podaj</w:t>
      </w:r>
      <w:r w:rsidRPr="00865D40">
        <w:rPr>
          <w:rFonts w:ascii="Times New Roman" w:eastAsia="Calibri" w:hAnsi="Times New Roman"/>
          <w:iCs/>
          <w:color w:val="000000"/>
          <w:sz w:val="24"/>
          <w:szCs w:val="24"/>
        </w:rPr>
        <w:t>ą</w:t>
      </w:r>
      <w:r w:rsidRPr="00865D40">
        <w:rPr>
          <w:rFonts w:ascii="Times New Roman" w:hAnsi="Times New Roman"/>
          <w:iCs/>
          <w:color w:val="000000"/>
          <w:sz w:val="24"/>
          <w:szCs w:val="24"/>
        </w:rPr>
        <w:t>c uzasadnienie faktyczne i prawne.</w:t>
      </w:r>
    </w:p>
    <w:p w14:paraId="3B5C3DD7" w14:textId="77777777" w:rsidR="00EC3EE9" w:rsidRPr="00EC3EE9" w:rsidRDefault="00EC3EE9" w:rsidP="00EC3EE9">
      <w:pPr>
        <w:tabs>
          <w:tab w:val="left" w:pos="709"/>
          <w:tab w:val="left" w:pos="1276"/>
          <w:tab w:val="left" w:pos="1418"/>
        </w:tabs>
        <w:suppressAutoHyphens/>
        <w:spacing w:line="276" w:lineRule="auto"/>
        <w:rPr>
          <w:iCs/>
          <w:color w:val="000000"/>
          <w:sz w:val="10"/>
          <w:szCs w:val="10"/>
        </w:rPr>
      </w:pPr>
    </w:p>
    <w:p w14:paraId="20A67726" w14:textId="574DA9FF" w:rsidR="000405D0" w:rsidRPr="00D57EC1" w:rsidRDefault="000405D0" w:rsidP="002417F5">
      <w:pPr>
        <w:pStyle w:val="Akapitzlist"/>
        <w:numPr>
          <w:ilvl w:val="1"/>
          <w:numId w:val="37"/>
        </w:numPr>
        <w:tabs>
          <w:tab w:val="left" w:pos="709"/>
          <w:tab w:val="left" w:pos="1276"/>
          <w:tab w:val="left" w:pos="1418"/>
        </w:tabs>
        <w:suppressAutoHyphens/>
        <w:spacing w:line="276" w:lineRule="auto"/>
        <w:ind w:left="709" w:hanging="709"/>
        <w:rPr>
          <w:rFonts w:ascii="Times New Roman" w:hAnsi="Times New Roman"/>
          <w:color w:val="000000"/>
          <w:sz w:val="24"/>
          <w:szCs w:val="24"/>
        </w:rPr>
      </w:pPr>
      <w:r w:rsidRPr="00D57EC1">
        <w:rPr>
          <w:rFonts w:ascii="Times New Roman" w:hAnsi="Times New Roman"/>
          <w:bCs/>
          <w:color w:val="000000" w:themeColor="text1"/>
          <w:sz w:val="24"/>
          <w:szCs w:val="24"/>
        </w:rPr>
        <w:t>Zamawiający udostępnia niezwłocznie informacje, o których mowa w pkt</w:t>
      </w:r>
      <w:r w:rsidR="00EC3EE9">
        <w:rPr>
          <w:rFonts w:ascii="Times New Roman" w:hAnsi="Times New Roman"/>
          <w:bCs/>
          <w:color w:val="000000" w:themeColor="text1"/>
          <w:sz w:val="24"/>
          <w:szCs w:val="24"/>
        </w:rPr>
        <w:t>.</w:t>
      </w:r>
      <w:r w:rsidRPr="00D57EC1">
        <w:rPr>
          <w:rFonts w:ascii="Times New Roman" w:hAnsi="Times New Roman"/>
          <w:bCs/>
          <w:color w:val="000000" w:themeColor="text1"/>
          <w:sz w:val="24"/>
          <w:szCs w:val="24"/>
        </w:rPr>
        <w:t xml:space="preserve"> </w:t>
      </w:r>
      <w:r w:rsidR="00CB06CC" w:rsidRPr="00D57EC1">
        <w:rPr>
          <w:rFonts w:ascii="Times New Roman" w:hAnsi="Times New Roman"/>
          <w:color w:val="000000"/>
          <w:sz w:val="24"/>
          <w:szCs w:val="24"/>
        </w:rPr>
        <w:t>18</w:t>
      </w:r>
      <w:r w:rsidRPr="00D57EC1">
        <w:rPr>
          <w:rFonts w:ascii="Times New Roman" w:hAnsi="Times New Roman"/>
          <w:color w:val="000000"/>
          <w:sz w:val="24"/>
          <w:szCs w:val="24"/>
        </w:rPr>
        <w:t>.3</w:t>
      </w:r>
      <w:r w:rsidR="00EC3EE9">
        <w:rPr>
          <w:rFonts w:ascii="Times New Roman" w:hAnsi="Times New Roman"/>
          <w:color w:val="000000"/>
          <w:sz w:val="24"/>
          <w:szCs w:val="24"/>
        </w:rPr>
        <w:t>.</w:t>
      </w:r>
      <w:r w:rsidR="00B5532C" w:rsidRPr="00D57EC1">
        <w:rPr>
          <w:rFonts w:ascii="Times New Roman" w:hAnsi="Times New Roman"/>
          <w:color w:val="000000"/>
          <w:sz w:val="24"/>
          <w:szCs w:val="24"/>
        </w:rPr>
        <w:t>1</w:t>
      </w:r>
      <w:r w:rsidRPr="00D57EC1">
        <w:rPr>
          <w:rFonts w:ascii="Times New Roman" w:hAnsi="Times New Roman"/>
          <w:bCs/>
          <w:color w:val="000000" w:themeColor="text1"/>
          <w:sz w:val="24"/>
          <w:szCs w:val="24"/>
        </w:rPr>
        <w:t xml:space="preserve">, </w:t>
      </w:r>
      <w:r w:rsidR="00EC3EE9">
        <w:rPr>
          <w:rFonts w:ascii="Times New Roman" w:hAnsi="Times New Roman"/>
          <w:bCs/>
          <w:color w:val="000000" w:themeColor="text1"/>
          <w:sz w:val="24"/>
          <w:szCs w:val="24"/>
        </w:rPr>
        <w:t>Platformie w sekcji „Komunikaty”</w:t>
      </w:r>
      <w:r w:rsidR="00B5532C" w:rsidRPr="00D57EC1">
        <w:rPr>
          <w:rFonts w:ascii="Times New Roman" w:hAnsi="Times New Roman"/>
          <w:bCs/>
          <w:color w:val="000000" w:themeColor="text1"/>
          <w:sz w:val="24"/>
          <w:szCs w:val="24"/>
        </w:rPr>
        <w:t>.</w:t>
      </w:r>
    </w:p>
    <w:p w14:paraId="10EB1FDD" w14:textId="77777777" w:rsidR="003B1925" w:rsidRPr="00EC3EE9" w:rsidRDefault="003B1925" w:rsidP="00EC3EE9">
      <w:pPr>
        <w:tabs>
          <w:tab w:val="left" w:pos="709"/>
          <w:tab w:val="left" w:pos="1276"/>
          <w:tab w:val="left" w:pos="1418"/>
        </w:tabs>
        <w:suppressAutoHyphens/>
        <w:spacing w:line="276" w:lineRule="auto"/>
        <w:rPr>
          <w:color w:val="000000"/>
          <w:sz w:val="20"/>
          <w:szCs w:val="20"/>
        </w:rPr>
      </w:pPr>
    </w:p>
    <w:p w14:paraId="1F52B097" w14:textId="77777777" w:rsidR="00D9784D" w:rsidRPr="00D57EC1" w:rsidRDefault="00D9784D" w:rsidP="00627C7D">
      <w:pPr>
        <w:pStyle w:val="Kolorowalistaakcent11"/>
        <w:tabs>
          <w:tab w:val="left" w:pos="1134"/>
          <w:tab w:val="left" w:pos="1276"/>
          <w:tab w:val="left" w:pos="1418"/>
        </w:tabs>
        <w:suppressAutoHyphens/>
        <w:spacing w:before="0" w:after="0" w:line="276" w:lineRule="auto"/>
        <w:ind w:left="0"/>
        <w:rPr>
          <w:rFonts w:ascii="Times New Roman" w:hAnsi="Times New Roman"/>
          <w:vanish/>
          <w:sz w:val="24"/>
          <w:szCs w:val="24"/>
        </w:rPr>
      </w:pPr>
    </w:p>
    <w:tbl>
      <w:tblPr>
        <w:tblW w:w="10632" w:type="dxa"/>
        <w:jc w:val="center"/>
        <w:tblBorders>
          <w:bottom w:val="single" w:sz="4" w:space="0" w:color="auto"/>
        </w:tblBorders>
        <w:tblLook w:val="00A0" w:firstRow="1" w:lastRow="0" w:firstColumn="1" w:lastColumn="0" w:noHBand="0" w:noVBand="0"/>
      </w:tblPr>
      <w:tblGrid>
        <w:gridCol w:w="10632"/>
      </w:tblGrid>
      <w:tr w:rsidR="00D9784D" w:rsidRPr="00D57EC1" w14:paraId="15C76440" w14:textId="77777777" w:rsidTr="00272E79">
        <w:trPr>
          <w:trHeight w:val="1015"/>
          <w:jc w:val="center"/>
        </w:trPr>
        <w:tc>
          <w:tcPr>
            <w:tcW w:w="10632" w:type="dxa"/>
            <w:tcBorders>
              <w:bottom w:val="single" w:sz="4" w:space="0" w:color="auto"/>
            </w:tcBorders>
            <w:shd w:val="clear" w:color="auto" w:fill="D9D9D9" w:themeFill="background1" w:themeFillShade="D9"/>
          </w:tcPr>
          <w:p w14:paraId="424D5A83" w14:textId="456A9ED2" w:rsidR="00D9784D" w:rsidRPr="00D57EC1" w:rsidRDefault="00D9784D" w:rsidP="00627C7D">
            <w:pPr>
              <w:suppressAutoHyphens/>
              <w:spacing w:line="276" w:lineRule="auto"/>
              <w:contextualSpacing/>
              <w:jc w:val="center"/>
              <w:textAlignment w:val="baseline"/>
            </w:pPr>
            <w:r w:rsidRPr="00D57EC1">
              <w:t xml:space="preserve">Rozdział </w:t>
            </w:r>
            <w:r w:rsidR="00B5532C" w:rsidRPr="00D57EC1">
              <w:t>1</w:t>
            </w:r>
            <w:r w:rsidR="00BC61B7" w:rsidRPr="00D57EC1">
              <w:t>9</w:t>
            </w:r>
          </w:p>
          <w:p w14:paraId="2C961C46" w14:textId="11B9E0E1" w:rsidR="00D9784D" w:rsidRPr="00D57EC1" w:rsidRDefault="000405D0" w:rsidP="000405D0">
            <w:pPr>
              <w:suppressAutoHyphens/>
              <w:spacing w:line="276" w:lineRule="auto"/>
              <w:contextualSpacing/>
              <w:jc w:val="center"/>
              <w:textAlignment w:val="baseline"/>
            </w:pPr>
            <w:r w:rsidRPr="00D57EC1">
              <w:rPr>
                <w:b/>
              </w:rPr>
              <w:t xml:space="preserve">INFORMACJE O FORMALNOŚCIACH, JAKIE MUSZĄ ZOSTAĆ DOPEŁNIONE </w:t>
            </w:r>
            <w:r w:rsidRPr="00D57EC1">
              <w:rPr>
                <w:b/>
              </w:rPr>
              <w:br/>
              <w:t>PO WYBORZE OFERTY W CELU ZAWARCIA UMOWY W SPRAWIE ZAMÓWIENIA PUBLICZNEGO</w:t>
            </w:r>
          </w:p>
        </w:tc>
      </w:tr>
    </w:tbl>
    <w:p w14:paraId="1D5DB548" w14:textId="77777777" w:rsidR="00687671" w:rsidRPr="00EC3EE9" w:rsidRDefault="00687671" w:rsidP="00EC3EE9">
      <w:pPr>
        <w:pStyle w:val="Kolorowalistaakcent11"/>
        <w:widowControl w:val="0"/>
        <w:suppressAutoHyphens/>
        <w:spacing w:line="276" w:lineRule="auto"/>
        <w:ind w:left="0"/>
        <w:outlineLvl w:val="3"/>
        <w:rPr>
          <w:rFonts w:ascii="Times New Roman" w:hAnsi="Times New Roman"/>
        </w:rPr>
      </w:pPr>
    </w:p>
    <w:p w14:paraId="52688771" w14:textId="48C0D2F3" w:rsidR="00451E97" w:rsidRPr="00D57EC1" w:rsidRDefault="00D9784D" w:rsidP="002417F5">
      <w:pPr>
        <w:pStyle w:val="Kolorowalistaakcent11"/>
        <w:widowControl w:val="0"/>
        <w:numPr>
          <w:ilvl w:val="1"/>
          <w:numId w:val="28"/>
        </w:numPr>
        <w:suppressAutoHyphens/>
        <w:spacing w:line="276" w:lineRule="auto"/>
        <w:ind w:left="851" w:hanging="851"/>
        <w:outlineLvl w:val="3"/>
        <w:rPr>
          <w:rFonts w:ascii="Times New Roman" w:hAnsi="Times New Roman"/>
          <w:sz w:val="24"/>
          <w:szCs w:val="24"/>
        </w:rPr>
      </w:pPr>
      <w:r w:rsidRPr="00D57EC1">
        <w:rPr>
          <w:rFonts w:ascii="Times New Roman" w:hAnsi="Times New Roman"/>
          <w:sz w:val="24"/>
          <w:szCs w:val="24"/>
        </w:rPr>
        <w:t xml:space="preserve">W przypadku, gdy zostanie wybrana jako najkorzystniejsza oferta Wykonawców wspólnie ubiegających się o udzielenie </w:t>
      </w:r>
      <w:r w:rsidR="00D4452F">
        <w:rPr>
          <w:rFonts w:ascii="Times New Roman" w:hAnsi="Times New Roman"/>
          <w:sz w:val="24"/>
          <w:szCs w:val="24"/>
        </w:rPr>
        <w:t>Z</w:t>
      </w:r>
      <w:r w:rsidR="00D4452F" w:rsidRPr="00D57EC1">
        <w:rPr>
          <w:rFonts w:ascii="Times New Roman" w:hAnsi="Times New Roman"/>
          <w:sz w:val="24"/>
          <w:szCs w:val="24"/>
        </w:rPr>
        <w:t>amówienia</w:t>
      </w:r>
      <w:r w:rsidRPr="00D57EC1">
        <w:rPr>
          <w:rFonts w:ascii="Times New Roman" w:hAnsi="Times New Roman"/>
          <w:sz w:val="24"/>
          <w:szCs w:val="24"/>
        </w:rPr>
        <w:t>, Wykonawca przed podpisaniem umowy na wezwanie Zamawiającego przedłoży umowę regulującą współpracę Wykonawców.</w:t>
      </w:r>
    </w:p>
    <w:p w14:paraId="766AE039" w14:textId="1216B44F" w:rsidR="00451E97" w:rsidRPr="00D57EC1" w:rsidRDefault="00D9784D" w:rsidP="002417F5">
      <w:pPr>
        <w:pStyle w:val="Kolorowalistaakcent11"/>
        <w:widowControl w:val="0"/>
        <w:numPr>
          <w:ilvl w:val="1"/>
          <w:numId w:val="28"/>
        </w:numPr>
        <w:suppressAutoHyphens/>
        <w:spacing w:line="276" w:lineRule="auto"/>
        <w:ind w:left="851" w:hanging="851"/>
        <w:outlineLvl w:val="3"/>
        <w:rPr>
          <w:rFonts w:ascii="Times New Roman" w:hAnsi="Times New Roman"/>
          <w:sz w:val="24"/>
          <w:szCs w:val="24"/>
        </w:rPr>
      </w:pPr>
      <w:r w:rsidRPr="00D57EC1">
        <w:rPr>
          <w:rFonts w:ascii="Times New Roman" w:hAnsi="Times New Roman"/>
          <w:sz w:val="24"/>
          <w:szCs w:val="24"/>
        </w:rPr>
        <w:t xml:space="preserve">Osoby reprezentujące </w:t>
      </w:r>
      <w:r w:rsidR="007631EC" w:rsidRPr="00D57EC1">
        <w:rPr>
          <w:rFonts w:ascii="Times New Roman" w:hAnsi="Times New Roman"/>
          <w:sz w:val="24"/>
          <w:szCs w:val="24"/>
        </w:rPr>
        <w:t>W</w:t>
      </w:r>
      <w:r w:rsidRPr="00D57EC1">
        <w:rPr>
          <w:rFonts w:ascii="Times New Roman" w:hAnsi="Times New Roman"/>
          <w:sz w:val="24"/>
          <w:szCs w:val="24"/>
        </w:rPr>
        <w:t xml:space="preserve">ykonawcę przy podpisywaniu umowy powinny posiadać ze sobą dokumenty potwierdzające ich umocowanie do reprezentowania </w:t>
      </w:r>
      <w:r w:rsidR="007631EC" w:rsidRPr="00D57EC1">
        <w:rPr>
          <w:rFonts w:ascii="Times New Roman" w:hAnsi="Times New Roman"/>
          <w:sz w:val="24"/>
          <w:szCs w:val="24"/>
        </w:rPr>
        <w:t>W</w:t>
      </w:r>
      <w:r w:rsidRPr="00D57EC1">
        <w:rPr>
          <w:rFonts w:ascii="Times New Roman" w:hAnsi="Times New Roman"/>
          <w:sz w:val="24"/>
          <w:szCs w:val="24"/>
        </w:rPr>
        <w:t>ykonawcy, o ile umocowanie to nie będzie wynikać z dokumentów załączonych do oferty.</w:t>
      </w:r>
    </w:p>
    <w:p w14:paraId="38618C1C" w14:textId="24278CB0" w:rsidR="00451E97" w:rsidRPr="00D57EC1" w:rsidRDefault="00D9784D" w:rsidP="002417F5">
      <w:pPr>
        <w:pStyle w:val="Kolorowalistaakcent11"/>
        <w:widowControl w:val="0"/>
        <w:numPr>
          <w:ilvl w:val="1"/>
          <w:numId w:val="28"/>
        </w:numPr>
        <w:suppressAutoHyphens/>
        <w:spacing w:line="276" w:lineRule="auto"/>
        <w:ind w:left="851" w:hanging="851"/>
        <w:outlineLvl w:val="3"/>
        <w:rPr>
          <w:rFonts w:ascii="Times New Roman" w:hAnsi="Times New Roman"/>
          <w:sz w:val="24"/>
          <w:szCs w:val="24"/>
        </w:rPr>
      </w:pPr>
      <w:r w:rsidRPr="00D57EC1">
        <w:rPr>
          <w:rFonts w:ascii="Times New Roman" w:hAnsi="Times New Roman"/>
          <w:sz w:val="24"/>
          <w:szCs w:val="24"/>
        </w:rPr>
        <w:t>O terminie złożenia dokumentu, o którym mowa w pkt</w:t>
      </w:r>
      <w:r w:rsidR="00C1374D">
        <w:rPr>
          <w:rFonts w:ascii="Times New Roman" w:hAnsi="Times New Roman"/>
          <w:sz w:val="24"/>
          <w:szCs w:val="24"/>
        </w:rPr>
        <w:t>.</w:t>
      </w:r>
      <w:r w:rsidRPr="00D57EC1">
        <w:rPr>
          <w:rFonts w:ascii="Times New Roman" w:hAnsi="Times New Roman"/>
          <w:sz w:val="24"/>
          <w:szCs w:val="24"/>
        </w:rPr>
        <w:t xml:space="preserve"> </w:t>
      </w:r>
      <w:r w:rsidR="00CB06CC" w:rsidRPr="00D57EC1">
        <w:rPr>
          <w:rFonts w:ascii="Times New Roman" w:hAnsi="Times New Roman"/>
          <w:sz w:val="24"/>
          <w:szCs w:val="24"/>
        </w:rPr>
        <w:t>19</w:t>
      </w:r>
      <w:r w:rsidR="000405D0" w:rsidRPr="00D57EC1">
        <w:rPr>
          <w:rFonts w:ascii="Times New Roman" w:hAnsi="Times New Roman"/>
          <w:sz w:val="24"/>
          <w:szCs w:val="24"/>
        </w:rPr>
        <w:t>.1</w:t>
      </w:r>
      <w:r w:rsidRPr="00D57EC1">
        <w:rPr>
          <w:rFonts w:ascii="Times New Roman" w:hAnsi="Times New Roman"/>
          <w:sz w:val="24"/>
          <w:szCs w:val="24"/>
        </w:rPr>
        <w:t xml:space="preserve"> Zamawiający powiadomi </w:t>
      </w:r>
      <w:r w:rsidR="00C1374D">
        <w:rPr>
          <w:rFonts w:ascii="Times New Roman" w:hAnsi="Times New Roman"/>
          <w:sz w:val="24"/>
          <w:szCs w:val="24"/>
        </w:rPr>
        <w:t xml:space="preserve">pisemnie </w:t>
      </w:r>
      <w:r w:rsidRPr="00D57EC1">
        <w:rPr>
          <w:rFonts w:ascii="Times New Roman" w:hAnsi="Times New Roman"/>
          <w:sz w:val="24"/>
          <w:szCs w:val="24"/>
        </w:rPr>
        <w:t>Wykonawcę.</w:t>
      </w:r>
    </w:p>
    <w:p w14:paraId="64C027F9" w14:textId="77777777" w:rsidR="006708E0" w:rsidRPr="00C1374D" w:rsidRDefault="006708E0" w:rsidP="008A73B0">
      <w:pPr>
        <w:pStyle w:val="Kolorowalistaakcent11"/>
        <w:tabs>
          <w:tab w:val="left" w:pos="709"/>
        </w:tabs>
        <w:autoSpaceDE w:val="0"/>
        <w:autoSpaceDN w:val="0"/>
        <w:adjustRightInd w:val="0"/>
        <w:spacing w:before="0" w:after="0" w:line="276" w:lineRule="auto"/>
        <w:ind w:left="0"/>
        <w:rPr>
          <w:rFonts w:ascii="Times New Roman" w:hAnsi="Times New Roman"/>
          <w:bCs/>
        </w:rPr>
      </w:pPr>
    </w:p>
    <w:tbl>
      <w:tblPr>
        <w:tblW w:w="10773" w:type="dxa"/>
        <w:jc w:val="center"/>
        <w:tblBorders>
          <w:bottom w:val="single" w:sz="4" w:space="0" w:color="auto"/>
        </w:tblBorders>
        <w:tblLook w:val="00A0" w:firstRow="1" w:lastRow="0" w:firstColumn="1" w:lastColumn="0" w:noHBand="0" w:noVBand="0"/>
      </w:tblPr>
      <w:tblGrid>
        <w:gridCol w:w="10773"/>
      </w:tblGrid>
      <w:tr w:rsidR="00D9784D" w:rsidRPr="00D57EC1" w14:paraId="3D9163C4" w14:textId="77777777" w:rsidTr="00272E79">
        <w:trPr>
          <w:jc w:val="center"/>
        </w:trPr>
        <w:tc>
          <w:tcPr>
            <w:tcW w:w="10773" w:type="dxa"/>
            <w:tcBorders>
              <w:bottom w:val="single" w:sz="4" w:space="0" w:color="auto"/>
            </w:tcBorders>
            <w:shd w:val="clear" w:color="auto" w:fill="D9D9D9" w:themeFill="background1" w:themeFillShade="D9"/>
          </w:tcPr>
          <w:p w14:paraId="3ACA760A" w14:textId="3617AE76" w:rsidR="00D9784D" w:rsidRPr="00D57EC1" w:rsidRDefault="00B5532C" w:rsidP="00627C7D">
            <w:pPr>
              <w:suppressAutoHyphens/>
              <w:spacing w:line="276" w:lineRule="auto"/>
              <w:contextualSpacing/>
              <w:jc w:val="center"/>
              <w:textAlignment w:val="baseline"/>
            </w:pPr>
            <w:r w:rsidRPr="00D57EC1">
              <w:t xml:space="preserve">Rozdział </w:t>
            </w:r>
            <w:r w:rsidR="00BC61B7" w:rsidRPr="00D57EC1">
              <w:t>20</w:t>
            </w:r>
          </w:p>
          <w:p w14:paraId="79189826" w14:textId="6B1590D4" w:rsidR="000405D0" w:rsidRPr="00D57EC1" w:rsidRDefault="000405D0" w:rsidP="000405D0">
            <w:pPr>
              <w:suppressAutoHyphens/>
              <w:spacing w:line="276" w:lineRule="auto"/>
              <w:contextualSpacing/>
              <w:jc w:val="center"/>
              <w:textAlignment w:val="baseline"/>
              <w:rPr>
                <w:b/>
              </w:rPr>
            </w:pPr>
            <w:r w:rsidRPr="00D57EC1">
              <w:rPr>
                <w:b/>
              </w:rPr>
              <w:t xml:space="preserve">PROJEKTOWANE POSTANOWIENIA UMOWY W SPRAWIE ZAMÓWIENIA </w:t>
            </w:r>
          </w:p>
          <w:p w14:paraId="3F91D088" w14:textId="0EA1196C" w:rsidR="000405D0" w:rsidRPr="00D57EC1" w:rsidRDefault="000405D0" w:rsidP="000405D0">
            <w:pPr>
              <w:suppressAutoHyphens/>
              <w:spacing w:line="276" w:lineRule="auto"/>
              <w:contextualSpacing/>
              <w:jc w:val="center"/>
              <w:textAlignment w:val="baseline"/>
              <w:rPr>
                <w:b/>
              </w:rPr>
            </w:pPr>
            <w:r w:rsidRPr="00D57EC1">
              <w:rPr>
                <w:b/>
              </w:rPr>
              <w:t xml:space="preserve">PUBLICZNEGO, KTÓRE ZOSTANĄ WPROWADZONE DO UMOWY </w:t>
            </w:r>
          </w:p>
          <w:p w14:paraId="041F3DC5" w14:textId="643EDCE6" w:rsidR="00D9784D" w:rsidRPr="00D57EC1" w:rsidRDefault="000405D0" w:rsidP="000405D0">
            <w:pPr>
              <w:suppressAutoHyphens/>
              <w:spacing w:line="276" w:lineRule="auto"/>
              <w:contextualSpacing/>
              <w:jc w:val="center"/>
              <w:textAlignment w:val="baseline"/>
            </w:pPr>
            <w:r w:rsidRPr="00D57EC1">
              <w:rPr>
                <w:b/>
              </w:rPr>
              <w:t>W SPRAWIE ZAMÓWIENIA PUBLICZNEGO</w:t>
            </w:r>
          </w:p>
        </w:tc>
      </w:tr>
    </w:tbl>
    <w:p w14:paraId="118236C1" w14:textId="77777777" w:rsidR="005052D9" w:rsidRPr="00C1374D" w:rsidRDefault="005052D9" w:rsidP="00C1374D">
      <w:pPr>
        <w:pStyle w:val="Kolorowalistaakcent11"/>
        <w:widowControl w:val="0"/>
        <w:suppressAutoHyphens/>
        <w:spacing w:line="276" w:lineRule="auto"/>
        <w:ind w:left="0"/>
        <w:outlineLvl w:val="3"/>
        <w:rPr>
          <w:rFonts w:ascii="Times New Roman" w:hAnsi="Times New Roman"/>
        </w:rPr>
      </w:pPr>
    </w:p>
    <w:p w14:paraId="2BA312AA" w14:textId="5415874B" w:rsidR="005052D9" w:rsidRPr="00D57EC1" w:rsidRDefault="005052D9" w:rsidP="002417F5">
      <w:pPr>
        <w:pStyle w:val="Kolorowalistaakcent11"/>
        <w:widowControl w:val="0"/>
        <w:numPr>
          <w:ilvl w:val="1"/>
          <w:numId w:val="29"/>
        </w:numPr>
        <w:suppressAutoHyphens/>
        <w:spacing w:line="276" w:lineRule="auto"/>
        <w:ind w:left="709" w:hanging="709"/>
        <w:outlineLvl w:val="3"/>
        <w:rPr>
          <w:rFonts w:ascii="Times New Roman" w:hAnsi="Times New Roman"/>
          <w:sz w:val="24"/>
          <w:szCs w:val="24"/>
        </w:rPr>
      </w:pPr>
      <w:r w:rsidRPr="00D57EC1">
        <w:rPr>
          <w:rFonts w:ascii="Times New Roman" w:hAnsi="Times New Roman"/>
          <w:sz w:val="24"/>
          <w:szCs w:val="24"/>
        </w:rPr>
        <w:t xml:space="preserve">Projekt Umowy stanowi Załącznik </w:t>
      </w:r>
      <w:r w:rsidR="00C1374D">
        <w:rPr>
          <w:rFonts w:ascii="Times New Roman" w:hAnsi="Times New Roman"/>
          <w:sz w:val="24"/>
          <w:szCs w:val="24"/>
        </w:rPr>
        <w:t>n</w:t>
      </w:r>
      <w:r w:rsidRPr="00D57EC1">
        <w:rPr>
          <w:rFonts w:ascii="Times New Roman" w:hAnsi="Times New Roman"/>
          <w:sz w:val="24"/>
          <w:szCs w:val="24"/>
        </w:rPr>
        <w:t xml:space="preserve">r </w:t>
      </w:r>
      <w:r w:rsidR="00536D85" w:rsidRPr="00D57EC1">
        <w:rPr>
          <w:rFonts w:ascii="Times New Roman" w:hAnsi="Times New Roman"/>
          <w:sz w:val="24"/>
          <w:szCs w:val="24"/>
        </w:rPr>
        <w:t>2</w:t>
      </w:r>
      <w:r w:rsidRPr="00D57EC1">
        <w:rPr>
          <w:rFonts w:ascii="Times New Roman" w:hAnsi="Times New Roman"/>
          <w:sz w:val="24"/>
          <w:szCs w:val="24"/>
        </w:rPr>
        <w:t xml:space="preserve"> do </w:t>
      </w:r>
      <w:r w:rsidR="00A435B8" w:rsidRPr="00D57EC1">
        <w:rPr>
          <w:rFonts w:ascii="Times New Roman" w:hAnsi="Times New Roman"/>
          <w:sz w:val="24"/>
          <w:szCs w:val="24"/>
        </w:rPr>
        <w:t>SWZ</w:t>
      </w:r>
      <w:r w:rsidRPr="00D57EC1">
        <w:rPr>
          <w:rFonts w:ascii="Times New Roman" w:hAnsi="Times New Roman"/>
          <w:sz w:val="24"/>
          <w:szCs w:val="24"/>
        </w:rPr>
        <w:t>.</w:t>
      </w:r>
    </w:p>
    <w:p w14:paraId="109DD00A" w14:textId="0A2FF637" w:rsidR="00D9784D" w:rsidRPr="00D57EC1" w:rsidRDefault="00D9784D" w:rsidP="002417F5">
      <w:pPr>
        <w:pStyle w:val="Kolorowalistaakcent11"/>
        <w:widowControl w:val="0"/>
        <w:numPr>
          <w:ilvl w:val="1"/>
          <w:numId w:val="29"/>
        </w:numPr>
        <w:suppressAutoHyphens/>
        <w:spacing w:line="276" w:lineRule="auto"/>
        <w:ind w:left="709" w:hanging="709"/>
        <w:outlineLvl w:val="3"/>
        <w:rPr>
          <w:rFonts w:ascii="Times New Roman" w:hAnsi="Times New Roman"/>
          <w:sz w:val="24"/>
          <w:szCs w:val="24"/>
        </w:rPr>
      </w:pPr>
      <w:r w:rsidRPr="00D57EC1">
        <w:rPr>
          <w:rFonts w:ascii="Times New Roman" w:hAnsi="Times New Roman"/>
          <w:sz w:val="24"/>
          <w:szCs w:val="24"/>
        </w:rPr>
        <w:t xml:space="preserve">Zamawiający przewiduje możliwości wprowadzenia zmian do zawartej umowy, na podstawie art. </w:t>
      </w:r>
      <w:r w:rsidR="007F1F51" w:rsidRPr="00D57EC1">
        <w:rPr>
          <w:rFonts w:ascii="Times New Roman" w:hAnsi="Times New Roman"/>
          <w:sz w:val="24"/>
          <w:szCs w:val="24"/>
        </w:rPr>
        <w:t>455</w:t>
      </w:r>
      <w:r w:rsidRPr="00D57EC1">
        <w:rPr>
          <w:rFonts w:ascii="Times New Roman" w:hAnsi="Times New Roman"/>
          <w:sz w:val="24"/>
          <w:szCs w:val="24"/>
        </w:rPr>
        <w:t xml:space="preserve"> ustawy</w:t>
      </w:r>
      <w:r w:rsidR="000405D0" w:rsidRPr="00D57EC1">
        <w:rPr>
          <w:rFonts w:ascii="Times New Roman" w:hAnsi="Times New Roman"/>
          <w:sz w:val="24"/>
          <w:szCs w:val="24"/>
        </w:rPr>
        <w:t xml:space="preserve"> </w:t>
      </w:r>
      <w:proofErr w:type="spellStart"/>
      <w:r w:rsidR="000405D0" w:rsidRPr="00D57EC1">
        <w:rPr>
          <w:rFonts w:ascii="Times New Roman" w:hAnsi="Times New Roman"/>
          <w:sz w:val="24"/>
          <w:szCs w:val="24"/>
        </w:rPr>
        <w:t>Pzp</w:t>
      </w:r>
      <w:proofErr w:type="spellEnd"/>
      <w:r w:rsidR="007F1F51" w:rsidRPr="00D57EC1">
        <w:rPr>
          <w:rFonts w:ascii="Times New Roman" w:hAnsi="Times New Roman"/>
          <w:sz w:val="24"/>
          <w:szCs w:val="24"/>
        </w:rPr>
        <w:t xml:space="preserve"> oraz postanowień </w:t>
      </w:r>
      <w:r w:rsidR="0032584E" w:rsidRPr="00D57EC1">
        <w:rPr>
          <w:rFonts w:ascii="Times New Roman" w:hAnsi="Times New Roman"/>
          <w:sz w:val="24"/>
          <w:szCs w:val="24"/>
        </w:rPr>
        <w:t>Projek</w:t>
      </w:r>
      <w:r w:rsidR="007F1F51" w:rsidRPr="00D57EC1">
        <w:rPr>
          <w:rFonts w:ascii="Times New Roman" w:hAnsi="Times New Roman"/>
          <w:sz w:val="24"/>
          <w:szCs w:val="24"/>
        </w:rPr>
        <w:t>tu</w:t>
      </w:r>
      <w:r w:rsidR="0099367B" w:rsidRPr="00D57EC1">
        <w:rPr>
          <w:rFonts w:ascii="Times New Roman" w:hAnsi="Times New Roman"/>
          <w:sz w:val="24"/>
          <w:szCs w:val="24"/>
        </w:rPr>
        <w:t xml:space="preserve"> </w:t>
      </w:r>
      <w:r w:rsidRPr="00D57EC1">
        <w:rPr>
          <w:rFonts w:ascii="Times New Roman" w:hAnsi="Times New Roman"/>
          <w:sz w:val="24"/>
          <w:szCs w:val="24"/>
        </w:rPr>
        <w:t>Umowy</w:t>
      </w:r>
      <w:r w:rsidR="00C1374D">
        <w:rPr>
          <w:rFonts w:ascii="Times New Roman" w:hAnsi="Times New Roman"/>
          <w:sz w:val="24"/>
          <w:szCs w:val="24"/>
        </w:rPr>
        <w:t xml:space="preserve"> (Załącznika nr 2 do SWZ)</w:t>
      </w:r>
      <w:r w:rsidRPr="00D57EC1">
        <w:rPr>
          <w:rFonts w:ascii="Times New Roman" w:hAnsi="Times New Roman"/>
          <w:sz w:val="24"/>
          <w:szCs w:val="24"/>
        </w:rPr>
        <w:t>.</w:t>
      </w:r>
    </w:p>
    <w:p w14:paraId="24B96F40" w14:textId="77777777" w:rsidR="007F1F51" w:rsidRPr="00C1374D" w:rsidRDefault="007F1F51" w:rsidP="00C1374D">
      <w:pPr>
        <w:pStyle w:val="Kolorowalistaakcent11"/>
        <w:widowControl w:val="0"/>
        <w:suppressAutoHyphens/>
        <w:spacing w:line="276" w:lineRule="auto"/>
        <w:ind w:left="0"/>
        <w:outlineLvl w:val="3"/>
        <w:rPr>
          <w:rFonts w:ascii="Times New Roman" w:hAnsi="Times New Roman"/>
        </w:rPr>
      </w:pPr>
    </w:p>
    <w:tbl>
      <w:tblPr>
        <w:tblW w:w="10773" w:type="dxa"/>
        <w:jc w:val="center"/>
        <w:tblBorders>
          <w:bottom w:val="single" w:sz="4" w:space="0" w:color="auto"/>
        </w:tblBorders>
        <w:tblLook w:val="04A0" w:firstRow="1" w:lastRow="0" w:firstColumn="1" w:lastColumn="0" w:noHBand="0" w:noVBand="1"/>
      </w:tblPr>
      <w:tblGrid>
        <w:gridCol w:w="10773"/>
      </w:tblGrid>
      <w:tr w:rsidR="006708E0" w:rsidRPr="00D57EC1" w14:paraId="6C5E5AB1" w14:textId="77777777" w:rsidTr="00C111CA">
        <w:trPr>
          <w:trHeight w:val="507"/>
          <w:jc w:val="center"/>
        </w:trPr>
        <w:tc>
          <w:tcPr>
            <w:tcW w:w="10773" w:type="dxa"/>
            <w:shd w:val="clear" w:color="auto" w:fill="D9D9D9" w:themeFill="background1" w:themeFillShade="D9"/>
          </w:tcPr>
          <w:p w14:paraId="1142CEE0" w14:textId="23AB4F3E" w:rsidR="006708E0" w:rsidRPr="00D57EC1" w:rsidRDefault="006708E0" w:rsidP="00627C7D">
            <w:pPr>
              <w:suppressAutoHyphens/>
              <w:spacing w:line="276" w:lineRule="auto"/>
              <w:contextualSpacing/>
              <w:jc w:val="center"/>
              <w:textAlignment w:val="baseline"/>
              <w:rPr>
                <w:color w:val="000000"/>
              </w:rPr>
            </w:pPr>
            <w:r w:rsidRPr="00D57EC1">
              <w:rPr>
                <w:color w:val="000000"/>
              </w:rPr>
              <w:t>Rozdział 2</w:t>
            </w:r>
            <w:r w:rsidR="00BC61B7" w:rsidRPr="00D57EC1">
              <w:rPr>
                <w:color w:val="000000"/>
              </w:rPr>
              <w:t>1</w:t>
            </w:r>
          </w:p>
          <w:p w14:paraId="4B07268A" w14:textId="77777777" w:rsidR="006708E0" w:rsidRPr="00D57EC1" w:rsidRDefault="006708E0" w:rsidP="00627C7D">
            <w:pPr>
              <w:suppressAutoHyphens/>
              <w:spacing w:line="276" w:lineRule="auto"/>
              <w:contextualSpacing/>
              <w:jc w:val="center"/>
              <w:textAlignment w:val="baseline"/>
              <w:rPr>
                <w:color w:val="000000"/>
              </w:rPr>
            </w:pPr>
            <w:r w:rsidRPr="00D57EC1">
              <w:rPr>
                <w:b/>
                <w:color w:val="000000"/>
              </w:rPr>
              <w:t>OCHRONA DANYCH OSOBOWYCH</w:t>
            </w:r>
          </w:p>
        </w:tc>
      </w:tr>
    </w:tbl>
    <w:p w14:paraId="7ACA1AFA" w14:textId="77777777" w:rsidR="00470482" w:rsidRPr="00C1374D" w:rsidRDefault="00470482" w:rsidP="00627C7D">
      <w:pPr>
        <w:spacing w:line="276" w:lineRule="auto"/>
        <w:rPr>
          <w:bCs/>
          <w:sz w:val="20"/>
          <w:szCs w:val="20"/>
        </w:rPr>
      </w:pPr>
    </w:p>
    <w:p w14:paraId="4D456261" w14:textId="215A49B1" w:rsidR="003E7FEE" w:rsidRPr="00D57EC1" w:rsidRDefault="003E7FEE" w:rsidP="003E7FEE">
      <w:pPr>
        <w:spacing w:line="276" w:lineRule="auto"/>
        <w:jc w:val="both"/>
        <w:rPr>
          <w:b/>
        </w:rPr>
      </w:pPr>
      <w:r w:rsidRPr="00D57EC1">
        <w:t xml:space="preserve">Zgodnie z art. 13 ust. 1 i 2 </w:t>
      </w:r>
      <w:r w:rsidR="009B7C7E">
        <w:t>R</w:t>
      </w:r>
      <w:r w:rsidRPr="00D57EC1">
        <w:t>ozporządzenia Parlamentu Europejskiego i Rady (UE) 2016/679 z</w:t>
      </w:r>
      <w:r w:rsidR="00482B38">
        <w:t xml:space="preserve"> </w:t>
      </w:r>
      <w:r w:rsidRPr="00D57EC1">
        <w:t>dnia</w:t>
      </w:r>
      <w:r w:rsidR="009B7C7E">
        <w:br/>
      </w:r>
      <w:r w:rsidRPr="00D57EC1">
        <w:t xml:space="preserve">27 kwietnia 2016 r. </w:t>
      </w:r>
      <w:r w:rsidRPr="009B7C7E">
        <w:t>w sprawie ochrony osób fizycznych w związku z</w:t>
      </w:r>
      <w:r w:rsidR="00482B38">
        <w:t xml:space="preserve"> </w:t>
      </w:r>
      <w:r w:rsidRPr="009B7C7E">
        <w:t>przetwarzaniem danych osobowych</w:t>
      </w:r>
      <w:r w:rsidR="009B7C7E">
        <w:br/>
      </w:r>
      <w:r w:rsidRPr="009B7C7E">
        <w:t>i w sprawie swobodnego przepływu takich danych oraz uchylenia dyrektywy 95/46/WE</w:t>
      </w:r>
      <w:r w:rsidRPr="00D57EC1">
        <w:t xml:space="preserve"> (ogólne rozporządzenie o ochronie danych) (Dz. Urz. UE L 119 z 04.05.2016, str. 1), zwanego dalej </w:t>
      </w:r>
      <w:r w:rsidRPr="009B7C7E">
        <w:t>„RODO”</w:t>
      </w:r>
      <w:r w:rsidRPr="00D57EC1">
        <w:rPr>
          <w:i/>
          <w:iCs/>
        </w:rPr>
        <w:t>,</w:t>
      </w:r>
      <w:r w:rsidRPr="00D57EC1">
        <w:t xml:space="preserve"> </w:t>
      </w:r>
      <w:r w:rsidRPr="009B7C7E">
        <w:rPr>
          <w:bCs/>
        </w:rPr>
        <w:t>Zamawiający informuje, że:</w:t>
      </w:r>
    </w:p>
    <w:p w14:paraId="4577CF9B" w14:textId="4C02C55C" w:rsidR="008E14B0" w:rsidRPr="00D57EC1" w:rsidRDefault="008E14B0" w:rsidP="002417F5">
      <w:pPr>
        <w:numPr>
          <w:ilvl w:val="0"/>
          <w:numId w:val="16"/>
        </w:numPr>
        <w:spacing w:line="276" w:lineRule="auto"/>
        <w:ind w:left="426" w:hanging="426"/>
        <w:contextualSpacing/>
        <w:jc w:val="both"/>
        <w:rPr>
          <w:i/>
        </w:rPr>
      </w:pPr>
      <w:r w:rsidRPr="00D57EC1">
        <w:t xml:space="preserve">Administratorem </w:t>
      </w:r>
      <w:r w:rsidRPr="00D57EC1">
        <w:rPr>
          <w:rFonts w:eastAsia="Calibri"/>
          <w:color w:val="000000"/>
        </w:rPr>
        <w:t xml:space="preserve">danych osobowych </w:t>
      </w:r>
      <w:r w:rsidRPr="00D57EC1">
        <w:rPr>
          <w:rFonts w:eastAsia="Calibri"/>
        </w:rPr>
        <w:t>Wykonawcy</w:t>
      </w:r>
      <w:r w:rsidR="009B7C7E">
        <w:rPr>
          <w:rFonts w:eastAsia="Calibri"/>
        </w:rPr>
        <w:t xml:space="preserve">, zwanym dalej </w:t>
      </w:r>
      <w:proofErr w:type="spellStart"/>
      <w:r w:rsidR="009B7C7E">
        <w:rPr>
          <w:rFonts w:eastAsia="Calibri"/>
        </w:rPr>
        <w:t>Admnistratorem</w:t>
      </w:r>
      <w:proofErr w:type="spellEnd"/>
      <w:r w:rsidR="009B7C7E">
        <w:rPr>
          <w:rFonts w:eastAsia="Calibri"/>
        </w:rPr>
        <w:t>,</w:t>
      </w:r>
      <w:r w:rsidRPr="00D57EC1">
        <w:rPr>
          <w:rFonts w:eastAsia="Calibri"/>
          <w:color w:val="000000"/>
        </w:rPr>
        <w:t xml:space="preserve"> jest: </w:t>
      </w:r>
      <w:r w:rsidR="006B3DED" w:rsidRPr="00D57EC1">
        <w:rPr>
          <w:rFonts w:eastAsia="Calibri"/>
          <w:color w:val="000000"/>
        </w:rPr>
        <w:t xml:space="preserve">Kliniczny Szpital Psychiatryczny SPZOZ </w:t>
      </w:r>
      <w:r w:rsidRPr="00D57EC1">
        <w:rPr>
          <w:rFonts w:eastAsia="Calibri"/>
          <w:color w:val="000000"/>
        </w:rPr>
        <w:t xml:space="preserve">w Rybniku </w:t>
      </w:r>
      <w:r w:rsidR="009B7C7E">
        <w:rPr>
          <w:rFonts w:eastAsia="Calibri"/>
          <w:color w:val="000000"/>
        </w:rPr>
        <w:t>-</w:t>
      </w:r>
      <w:r w:rsidRPr="00D57EC1">
        <w:rPr>
          <w:rFonts w:eastAsia="Calibri"/>
          <w:color w:val="000000"/>
        </w:rPr>
        <w:t xml:space="preserve"> ul. Gliwicka 33, 44-201 Rybnik</w:t>
      </w:r>
      <w:r w:rsidR="009B7C7E">
        <w:rPr>
          <w:rFonts w:eastAsia="Calibri"/>
          <w:color w:val="000000"/>
        </w:rPr>
        <w:t>;</w:t>
      </w:r>
    </w:p>
    <w:p w14:paraId="20644B59" w14:textId="5C3F32E6" w:rsidR="008E14B0" w:rsidRPr="00D57EC1" w:rsidRDefault="008E14B0" w:rsidP="002417F5">
      <w:pPr>
        <w:numPr>
          <w:ilvl w:val="0"/>
          <w:numId w:val="16"/>
        </w:numPr>
        <w:spacing w:before="20" w:after="40" w:line="276" w:lineRule="auto"/>
        <w:ind w:left="426" w:hanging="426"/>
        <w:contextualSpacing/>
        <w:jc w:val="both"/>
      </w:pPr>
      <w:r w:rsidRPr="00D57EC1">
        <w:t xml:space="preserve">Administrator wyznaczył Inspektora Ochrony Danych Pana Macieja </w:t>
      </w:r>
      <w:proofErr w:type="spellStart"/>
      <w:r w:rsidRPr="00D57EC1">
        <w:t>Frydeckiego</w:t>
      </w:r>
      <w:proofErr w:type="spellEnd"/>
      <w:r w:rsidRPr="00D57EC1">
        <w:t>, z którym Wykonawca ma prawo się kontaktować w sprawach przetwarzania jego danych osobowych za pośrednictwem poczty elektronicznej:</w:t>
      </w:r>
      <w:r w:rsidR="00482B38">
        <w:t xml:space="preserve"> </w:t>
      </w:r>
      <w:hyperlink r:id="rId24" w:history="1">
        <w:r w:rsidRPr="009B7C7E">
          <w:rPr>
            <w:rStyle w:val="Hipercze"/>
            <w:color w:val="auto"/>
            <w:u w:val="none"/>
          </w:rPr>
          <w:t>iodo@psychiatria.com</w:t>
        </w:r>
      </w:hyperlink>
      <w:r w:rsidRPr="009B7C7E">
        <w:t xml:space="preserve"> </w:t>
      </w:r>
      <w:r w:rsidRPr="00D57EC1">
        <w:t>lub telefonicznie 32</w:t>
      </w:r>
      <w:r w:rsidR="009B7C7E">
        <w:t>/</w:t>
      </w:r>
      <w:r w:rsidRPr="00D57EC1">
        <w:t>43-28-171</w:t>
      </w:r>
      <w:r w:rsidR="009B7C7E">
        <w:t>;</w:t>
      </w:r>
    </w:p>
    <w:p w14:paraId="42AB473C" w14:textId="1FC9DB07" w:rsidR="008E14B0" w:rsidRPr="00D57EC1" w:rsidRDefault="009B7C7E" w:rsidP="002417F5">
      <w:pPr>
        <w:numPr>
          <w:ilvl w:val="0"/>
          <w:numId w:val="16"/>
        </w:numPr>
        <w:spacing w:line="276" w:lineRule="auto"/>
        <w:ind w:left="426" w:hanging="426"/>
        <w:contextualSpacing/>
        <w:jc w:val="both"/>
      </w:pPr>
      <w:r>
        <w:t>d</w:t>
      </w:r>
      <w:r w:rsidR="008E14B0" w:rsidRPr="00D57EC1">
        <w:t>ane</w:t>
      </w:r>
      <w:r w:rsidR="000E62AA" w:rsidRPr="00D57EC1">
        <w:t xml:space="preserve"> </w:t>
      </w:r>
      <w:r w:rsidR="008E14B0" w:rsidRPr="00D57EC1">
        <w:t>osobowe osoby, której dane dotyczą, przetwarzane będą na podstawie art. 6 ust. 1 lit. c RODO</w:t>
      </w:r>
      <w:r>
        <w:br/>
      </w:r>
      <w:r w:rsidR="008E14B0" w:rsidRPr="00D57EC1">
        <w:t>w celu wypełnienia obowiązków związanych z prowadzeniem postępowania w trybie podstawowym</w:t>
      </w:r>
      <w:r>
        <w:t xml:space="preserve"> </w:t>
      </w:r>
      <w:r w:rsidRPr="009B7C7E">
        <w:t>na podstawie</w:t>
      </w:r>
      <w:r w:rsidR="008E14B0" w:rsidRPr="009B7C7E">
        <w:t xml:space="preserve"> </w:t>
      </w:r>
      <w:r>
        <w:t>u</w:t>
      </w:r>
      <w:r w:rsidR="008E14B0" w:rsidRPr="009B7C7E">
        <w:t>staw</w:t>
      </w:r>
      <w:r>
        <w:t>y</w:t>
      </w:r>
      <w:r w:rsidR="008E14B0" w:rsidRPr="009B7C7E">
        <w:t xml:space="preserve"> </w:t>
      </w:r>
      <w:proofErr w:type="spellStart"/>
      <w:r w:rsidR="008E14B0" w:rsidRPr="009B7C7E">
        <w:t>P</w:t>
      </w:r>
      <w:r>
        <w:t>zp</w:t>
      </w:r>
      <w:proofErr w:type="spellEnd"/>
      <w:r w:rsidR="008E14B0" w:rsidRPr="009B7C7E">
        <w:t xml:space="preserve"> oraz art. 10 us</w:t>
      </w:r>
      <w:r w:rsidR="008E14B0" w:rsidRPr="00D57EC1">
        <w:t>tawy o świadczeniu usług drogą elektroniczną;</w:t>
      </w:r>
    </w:p>
    <w:p w14:paraId="3FD8A196" w14:textId="5386B0F0" w:rsidR="008E14B0" w:rsidRPr="00D57EC1" w:rsidRDefault="009B7C7E" w:rsidP="002417F5">
      <w:pPr>
        <w:numPr>
          <w:ilvl w:val="0"/>
          <w:numId w:val="16"/>
        </w:numPr>
        <w:spacing w:line="276" w:lineRule="auto"/>
        <w:ind w:left="426" w:hanging="426"/>
        <w:contextualSpacing/>
        <w:jc w:val="both"/>
      </w:pPr>
      <w:r>
        <w:t>o</w:t>
      </w:r>
      <w:r w:rsidR="000E62AA" w:rsidRPr="00D57EC1">
        <w:t>bowiązek podania przez Pan</w:t>
      </w:r>
      <w:r>
        <w:t>a/</w:t>
      </w:r>
      <w:proofErr w:type="spellStart"/>
      <w:r w:rsidR="000E62AA" w:rsidRPr="00D57EC1">
        <w:t>ią</w:t>
      </w:r>
      <w:proofErr w:type="spellEnd"/>
      <w:r w:rsidR="000E62AA" w:rsidRPr="00D57EC1">
        <w:t xml:space="preserve"> danych osobowych bezpośrednio Pan</w:t>
      </w:r>
      <w:r>
        <w:t>a/</w:t>
      </w:r>
      <w:r w:rsidR="000E62AA" w:rsidRPr="00D57EC1">
        <w:t>i dotyczących jest wymogiem ustawowym określonym w pr</w:t>
      </w:r>
      <w:r w:rsidR="00AB6EDD" w:rsidRPr="00D57EC1">
        <w:t xml:space="preserve">zepisach </w:t>
      </w:r>
      <w:r>
        <w:t>u</w:t>
      </w:r>
      <w:r w:rsidR="00AB6EDD" w:rsidRPr="00D57EC1">
        <w:t xml:space="preserve">stawy </w:t>
      </w:r>
      <w:proofErr w:type="spellStart"/>
      <w:r>
        <w:t>P</w:t>
      </w:r>
      <w:r w:rsidR="00AB6EDD" w:rsidRPr="00D57EC1">
        <w:t>zp</w:t>
      </w:r>
      <w:proofErr w:type="spellEnd"/>
      <w:r w:rsidR="00AB6EDD" w:rsidRPr="00D57EC1">
        <w:t xml:space="preserve"> związanym </w:t>
      </w:r>
      <w:r w:rsidR="000E62AA" w:rsidRPr="00D57EC1">
        <w:t>z udziałem w postępowaniu</w:t>
      </w:r>
      <w:r>
        <w:t>;</w:t>
      </w:r>
      <w:r w:rsidR="000E62AA" w:rsidRPr="00D57EC1">
        <w:t xml:space="preserve"> </w:t>
      </w:r>
      <w:r>
        <w:t>k</w:t>
      </w:r>
      <w:r w:rsidR="000E62AA" w:rsidRPr="00D57EC1">
        <w:t xml:space="preserve">onsekwencje niepodania określonych danych wynikają z </w:t>
      </w:r>
      <w:r>
        <w:t>u</w:t>
      </w:r>
      <w:r w:rsidR="000E62AA" w:rsidRPr="00D57EC1">
        <w:t xml:space="preserve">stawy </w:t>
      </w:r>
      <w:proofErr w:type="spellStart"/>
      <w:r>
        <w:t>P</w:t>
      </w:r>
      <w:r w:rsidR="000E62AA" w:rsidRPr="00D57EC1">
        <w:t>zp</w:t>
      </w:r>
      <w:proofErr w:type="spellEnd"/>
      <w:r w:rsidR="000E62AA" w:rsidRPr="00D57EC1">
        <w:t>;</w:t>
      </w:r>
    </w:p>
    <w:p w14:paraId="74BBDAB2" w14:textId="6EF8E2CB" w:rsidR="008E14B0" w:rsidRPr="00D57EC1" w:rsidRDefault="003A409F" w:rsidP="002417F5">
      <w:pPr>
        <w:numPr>
          <w:ilvl w:val="0"/>
          <w:numId w:val="16"/>
        </w:numPr>
        <w:spacing w:line="276" w:lineRule="auto"/>
        <w:ind w:left="426" w:hanging="426"/>
        <w:contextualSpacing/>
        <w:jc w:val="both"/>
      </w:pPr>
      <w:r>
        <w:t>o</w:t>
      </w:r>
      <w:r w:rsidR="000E62AA" w:rsidRPr="00D57EC1">
        <w:t>dbiorcami Pan</w:t>
      </w:r>
      <w:r>
        <w:t>a/</w:t>
      </w:r>
      <w:r w:rsidR="000E62AA" w:rsidRPr="00D57EC1">
        <w:t xml:space="preserve">i danych osobowych mogą być osoby/podmioty, którym udostępniona zostanie dokumentacja postępowania w oparciu o art. 18 ust. 1 </w:t>
      </w:r>
      <w:r>
        <w:t>u</w:t>
      </w:r>
      <w:r w:rsidR="000E62AA" w:rsidRPr="00D57EC1">
        <w:t xml:space="preserve">stawy </w:t>
      </w:r>
      <w:proofErr w:type="spellStart"/>
      <w:r>
        <w:t>P</w:t>
      </w:r>
      <w:r w:rsidR="000E62AA" w:rsidRPr="00D57EC1">
        <w:t>zp</w:t>
      </w:r>
      <w:proofErr w:type="spellEnd"/>
      <w:r w:rsidR="000E62AA" w:rsidRPr="00D57EC1">
        <w:t xml:space="preserve"> i/lub zewnętrzna kancelaria prawna, i/lub operator pocztowy w rozumieniu ustawy z dnia 23 listopada 2012 r. Prawo pocztowe</w:t>
      </w:r>
      <w:r>
        <w:br/>
      </w:r>
      <w:r w:rsidR="000E62AA" w:rsidRPr="00D57EC1">
        <w:t xml:space="preserve">(Dz. U. z 2020 r. poz. 1041, 2320 z </w:t>
      </w:r>
      <w:proofErr w:type="spellStart"/>
      <w:r w:rsidR="000E62AA" w:rsidRPr="00D57EC1">
        <w:t>późn</w:t>
      </w:r>
      <w:proofErr w:type="spellEnd"/>
      <w:r w:rsidR="000E62AA" w:rsidRPr="00D57EC1">
        <w:t xml:space="preserve">. </w:t>
      </w:r>
      <w:r>
        <w:t>z</w:t>
      </w:r>
      <w:r w:rsidR="000E62AA" w:rsidRPr="00D57EC1">
        <w:t>m</w:t>
      </w:r>
      <w:r>
        <w:t>.</w:t>
      </w:r>
      <w:r w:rsidR="000E62AA" w:rsidRPr="00D57EC1">
        <w:t xml:space="preserve">), i/lub posłaniec(kurier) dostarczający korespondencję na zasadach określonych w art. 65 ust. 2, 401 ust. 1, 508 ust. 2 </w:t>
      </w:r>
      <w:r>
        <w:t>u</w:t>
      </w:r>
      <w:r w:rsidR="000E62AA" w:rsidRPr="00D57EC1">
        <w:t xml:space="preserve">stawy </w:t>
      </w:r>
      <w:proofErr w:type="spellStart"/>
      <w:r>
        <w:t>P</w:t>
      </w:r>
      <w:r w:rsidR="000E62AA" w:rsidRPr="00D57EC1">
        <w:t>zp</w:t>
      </w:r>
      <w:proofErr w:type="spellEnd"/>
      <w:r>
        <w:t>;</w:t>
      </w:r>
      <w:r w:rsidR="000E62AA" w:rsidRPr="00D57EC1">
        <w:t xml:space="preserve"> Pan</w:t>
      </w:r>
      <w:r>
        <w:t>a/</w:t>
      </w:r>
      <w:r w:rsidR="000E62AA" w:rsidRPr="00D57EC1">
        <w:t xml:space="preserve">i  dane osobowe mogą </w:t>
      </w:r>
      <w:r w:rsidR="000E62AA" w:rsidRPr="00D57EC1">
        <w:lastRenderedPageBreak/>
        <w:t>zostać powierzone do przetwarzania zewnętrznemu podmiotowi dostarczającemu ( realizującemu) usługi teleinformatyczne i/lub podmiot dostarczający narzędzia i urządzenia komunikacji elektronicznej;</w:t>
      </w:r>
    </w:p>
    <w:p w14:paraId="65C1CB62" w14:textId="14F9C2DF" w:rsidR="008E14B0" w:rsidRPr="00D57EC1" w:rsidRDefault="000E62AA" w:rsidP="002417F5">
      <w:pPr>
        <w:numPr>
          <w:ilvl w:val="0"/>
          <w:numId w:val="16"/>
        </w:numPr>
        <w:spacing w:line="276" w:lineRule="auto"/>
        <w:ind w:left="426" w:hanging="426"/>
        <w:contextualSpacing/>
        <w:jc w:val="both"/>
      </w:pPr>
      <w:r w:rsidRPr="00D57EC1">
        <w:t>Administrator przechowuje protokół postępowania wraz z załącznikami przez okres 4 lat od dnia zakończenia postępowania (w sposób gwarantujący jego nienaruszalność)</w:t>
      </w:r>
      <w:r w:rsidR="003A409F">
        <w:t>;</w:t>
      </w:r>
      <w:r w:rsidRPr="00D57EC1">
        <w:t xml:space="preserve"> </w:t>
      </w:r>
      <w:r w:rsidR="003A409F">
        <w:t>j</w:t>
      </w:r>
      <w:r w:rsidRPr="00D57EC1">
        <w:t>eżeli okres obowiązywania umowy w sprawie zamówienia publicznego przekracza 4 lata, Administrator przechowuje protokół postępowania wraz z załącznikami przez cały okres obowiązywania umowy w sprawie zamówienia publicznego</w:t>
      </w:r>
      <w:r w:rsidR="003A409F">
        <w:t>;</w:t>
      </w:r>
      <w:r w:rsidRPr="00D57EC1">
        <w:t xml:space="preserve"> Administrator przechowuje dokumentację konkursu przez okres 4 lat od dnia ustalenia wyników konkursu w postaci, w jakiej została ona sporządzona lub przekazana, w sposób gwarantujący jej nienaruszalność i możliwość odczytania zgodnie z </w:t>
      </w:r>
      <w:r w:rsidR="003A409F">
        <w:t>u</w:t>
      </w:r>
      <w:r w:rsidRPr="00D57EC1">
        <w:t xml:space="preserve">stawą </w:t>
      </w:r>
      <w:proofErr w:type="spellStart"/>
      <w:r w:rsidR="003A409F">
        <w:t>P</w:t>
      </w:r>
      <w:r w:rsidRPr="00D57EC1">
        <w:t>zp</w:t>
      </w:r>
      <w:proofErr w:type="spellEnd"/>
      <w:r w:rsidRPr="00D57EC1">
        <w:t xml:space="preserve"> (art. 78 ust. 1 i ust. 4, art. 358 ust. 1);</w:t>
      </w:r>
    </w:p>
    <w:p w14:paraId="492E142B" w14:textId="0B0FC90E" w:rsidR="008E14B0" w:rsidRPr="00D57EC1" w:rsidRDefault="00482B38" w:rsidP="002417F5">
      <w:pPr>
        <w:numPr>
          <w:ilvl w:val="0"/>
          <w:numId w:val="16"/>
        </w:numPr>
        <w:spacing w:line="276" w:lineRule="auto"/>
        <w:ind w:left="426" w:hanging="426"/>
        <w:contextualSpacing/>
        <w:jc w:val="both"/>
      </w:pPr>
      <w:r>
        <w:t>z</w:t>
      </w:r>
      <w:r w:rsidR="000E62AA" w:rsidRPr="00D57EC1">
        <w:t>ebrane od Pan</w:t>
      </w:r>
      <w:r>
        <w:t>a/</w:t>
      </w:r>
      <w:r w:rsidR="000E62AA" w:rsidRPr="00D57EC1">
        <w:t>i dane osobowe nie będą przekazywane do podmiotów poza Unię Europejską lub Europejskim Obszarem Gospodarczym;</w:t>
      </w:r>
    </w:p>
    <w:p w14:paraId="3CB4D7E8" w14:textId="67084A46" w:rsidR="000E62AA" w:rsidRPr="00D57EC1" w:rsidRDefault="00482B38" w:rsidP="002417F5">
      <w:pPr>
        <w:numPr>
          <w:ilvl w:val="0"/>
          <w:numId w:val="16"/>
        </w:numPr>
        <w:spacing w:line="276" w:lineRule="auto"/>
        <w:ind w:left="426" w:hanging="426"/>
        <w:contextualSpacing/>
        <w:jc w:val="both"/>
        <w:rPr>
          <w:shd w:val="clear" w:color="auto" w:fill="FFFFFF"/>
        </w:rPr>
      </w:pPr>
      <w:r>
        <w:t>w</w:t>
      </w:r>
      <w:r w:rsidR="000E62AA" w:rsidRPr="00D57EC1">
        <w:t xml:space="preserve"> odniesieniu do danych osobowych osoby, której dane dotyczą, decyzje nie będą podejmowane</w:t>
      </w:r>
      <w:r>
        <w:br/>
      </w:r>
      <w:r w:rsidR="000E62AA" w:rsidRPr="00D57EC1">
        <w:t>w sposób zautomatyzowany, stosowanie do art. 22 RODO;</w:t>
      </w:r>
    </w:p>
    <w:p w14:paraId="198BA52F" w14:textId="7ED12F2F" w:rsidR="000E62AA" w:rsidRPr="00D57EC1" w:rsidRDefault="000E62AA" w:rsidP="002417F5">
      <w:pPr>
        <w:numPr>
          <w:ilvl w:val="0"/>
          <w:numId w:val="16"/>
        </w:numPr>
        <w:spacing w:line="276" w:lineRule="auto"/>
        <w:ind w:left="426" w:hanging="426"/>
        <w:contextualSpacing/>
        <w:jc w:val="both"/>
      </w:pPr>
      <w:r w:rsidRPr="00D57EC1">
        <w:t xml:space="preserve"> </w:t>
      </w:r>
      <w:r w:rsidR="00482B38">
        <w:t>m</w:t>
      </w:r>
      <w:r w:rsidRPr="00D57EC1">
        <w:t>a Pan</w:t>
      </w:r>
      <w:r w:rsidR="00F749F6">
        <w:t>/</w:t>
      </w:r>
      <w:r w:rsidRPr="00D57EC1">
        <w:t>i prawo do:</w:t>
      </w:r>
    </w:p>
    <w:p w14:paraId="1D4CC043" w14:textId="05D7E3C0" w:rsidR="000E62AA" w:rsidRPr="00D57EC1" w:rsidRDefault="000E62AA" w:rsidP="008B44AC">
      <w:pPr>
        <w:spacing w:line="276" w:lineRule="auto"/>
        <w:ind w:left="1134" w:hanging="425"/>
        <w:contextualSpacing/>
        <w:jc w:val="both"/>
      </w:pPr>
      <w:r w:rsidRPr="00D57EC1">
        <w:t>a)</w:t>
      </w:r>
      <w:r w:rsidR="00482B38">
        <w:t xml:space="preserve"> </w:t>
      </w:r>
      <w:r w:rsidRPr="00D57EC1">
        <w:t>żądania od Administratora dostępu do danych osobowych dotyczących Pan</w:t>
      </w:r>
      <w:r w:rsidR="00F749F6">
        <w:t>a/</w:t>
      </w:r>
      <w:r w:rsidRPr="00D57EC1">
        <w:t>i osoby;</w:t>
      </w:r>
    </w:p>
    <w:p w14:paraId="2478890F" w14:textId="692636EE" w:rsidR="000E62AA" w:rsidRPr="00D57EC1" w:rsidRDefault="000E62AA" w:rsidP="008B44AC">
      <w:pPr>
        <w:spacing w:line="276" w:lineRule="auto"/>
        <w:ind w:left="1134" w:hanging="425"/>
        <w:contextualSpacing/>
        <w:jc w:val="both"/>
      </w:pPr>
      <w:r w:rsidRPr="00D57EC1">
        <w:t>b)</w:t>
      </w:r>
      <w:r w:rsidR="00482B38">
        <w:t xml:space="preserve"> </w:t>
      </w:r>
      <w:r w:rsidRPr="00D57EC1">
        <w:t>żądania od Administratora sprostowania danych osobowych dotyczących Pan</w:t>
      </w:r>
      <w:r w:rsidR="00F749F6">
        <w:t>a/</w:t>
      </w:r>
      <w:r w:rsidRPr="00D57EC1">
        <w:t>i osoby;</w:t>
      </w:r>
    </w:p>
    <w:p w14:paraId="3F2EB933" w14:textId="1529CA85" w:rsidR="000E62AA" w:rsidRPr="00D57EC1" w:rsidRDefault="000E62AA" w:rsidP="00F749F6">
      <w:pPr>
        <w:spacing w:line="276" w:lineRule="auto"/>
        <w:ind w:left="993" w:hanging="284"/>
        <w:contextualSpacing/>
        <w:jc w:val="both"/>
      </w:pPr>
      <w:r w:rsidRPr="00D57EC1">
        <w:t>c)</w:t>
      </w:r>
      <w:r w:rsidR="00482B38">
        <w:t xml:space="preserve"> </w:t>
      </w:r>
      <w:r w:rsidRPr="00D57EC1">
        <w:t>żądania od Administratora usunięcia danych osobowych dotyczących Pan</w:t>
      </w:r>
      <w:r w:rsidR="00F749F6">
        <w:t>a/</w:t>
      </w:r>
      <w:r w:rsidRPr="00D57EC1">
        <w:t>i osoby, w sytuacji, gdy przetwarzanie danych nie następuje w celu wywiązania się obowiązku wynikającego z przepisu prawa;</w:t>
      </w:r>
    </w:p>
    <w:p w14:paraId="7E83AE91" w14:textId="7D30134A" w:rsidR="000E62AA" w:rsidRPr="00D57EC1" w:rsidRDefault="000E62AA" w:rsidP="00F749F6">
      <w:pPr>
        <w:spacing w:line="276" w:lineRule="auto"/>
        <w:ind w:left="993" w:hanging="284"/>
        <w:contextualSpacing/>
        <w:jc w:val="both"/>
      </w:pPr>
      <w:r w:rsidRPr="00D57EC1">
        <w:t>d)</w:t>
      </w:r>
      <w:r w:rsidR="00482B38">
        <w:t xml:space="preserve"> </w:t>
      </w:r>
      <w:r w:rsidRPr="00D57EC1">
        <w:t>żądania od Administratora ograniczenia przetwarzania danych osobowych dotyczących Pan</w:t>
      </w:r>
      <w:r w:rsidR="00F749F6">
        <w:t>a/</w:t>
      </w:r>
      <w:r w:rsidRPr="00D57EC1">
        <w:t>i osoby;</w:t>
      </w:r>
    </w:p>
    <w:p w14:paraId="1CCCF71A" w14:textId="4A9B1997" w:rsidR="000E62AA" w:rsidRDefault="000E62AA" w:rsidP="00F749F6">
      <w:pPr>
        <w:spacing w:line="276" w:lineRule="auto"/>
        <w:ind w:left="993" w:hanging="284"/>
        <w:contextualSpacing/>
        <w:jc w:val="both"/>
      </w:pPr>
      <w:r w:rsidRPr="00D57EC1">
        <w:t>e)</w:t>
      </w:r>
      <w:r w:rsidR="00482B38">
        <w:t xml:space="preserve"> </w:t>
      </w:r>
      <w:r w:rsidRPr="00D57EC1">
        <w:t>prawo do wniesienia skargi do Prezesa Urzędu Ochrony Danych Osobowych, gdy uzna Pan</w:t>
      </w:r>
      <w:r w:rsidR="00F749F6">
        <w:t>/</w:t>
      </w:r>
      <w:r w:rsidRPr="00D57EC1">
        <w:t>i, że przetwarzanie danych osobowych Pan</w:t>
      </w:r>
      <w:r w:rsidR="00F749F6">
        <w:t>a/</w:t>
      </w:r>
      <w:r w:rsidRPr="00D57EC1">
        <w:t>i dotyczących narusza przepisy RODO;</w:t>
      </w:r>
    </w:p>
    <w:p w14:paraId="3B31929E" w14:textId="77777777" w:rsidR="00F749F6" w:rsidRPr="00F749F6" w:rsidRDefault="00F749F6" w:rsidP="00F749F6">
      <w:pPr>
        <w:spacing w:line="276" w:lineRule="auto"/>
        <w:contextualSpacing/>
        <w:jc w:val="both"/>
        <w:rPr>
          <w:sz w:val="10"/>
          <w:szCs w:val="10"/>
        </w:rPr>
      </w:pPr>
    </w:p>
    <w:p w14:paraId="5C8CA072" w14:textId="71C962F3" w:rsidR="008B44AC" w:rsidRPr="00D57EC1" w:rsidRDefault="00482B38" w:rsidP="002417F5">
      <w:pPr>
        <w:numPr>
          <w:ilvl w:val="0"/>
          <w:numId w:val="16"/>
        </w:numPr>
        <w:spacing w:line="276" w:lineRule="auto"/>
        <w:ind w:left="426" w:hanging="426"/>
        <w:contextualSpacing/>
        <w:jc w:val="both"/>
      </w:pPr>
      <w:r>
        <w:t>n</w:t>
      </w:r>
      <w:r w:rsidR="008B44AC" w:rsidRPr="00D57EC1">
        <w:t>ie przysługuje Pani/Panu:</w:t>
      </w:r>
    </w:p>
    <w:p w14:paraId="19F4243C" w14:textId="68688BA6" w:rsidR="008B44AC" w:rsidRPr="00D57EC1" w:rsidRDefault="008B44AC" w:rsidP="008B44AC">
      <w:pPr>
        <w:spacing w:line="276" w:lineRule="auto"/>
        <w:ind w:left="1134" w:hanging="425"/>
        <w:contextualSpacing/>
        <w:jc w:val="both"/>
      </w:pPr>
      <w:r w:rsidRPr="00D57EC1">
        <w:t>a)</w:t>
      </w:r>
      <w:r w:rsidR="00482B38">
        <w:t xml:space="preserve"> </w:t>
      </w:r>
      <w:r w:rsidRPr="00D57EC1">
        <w:t>w związku z art. 17 ust. 3 lit. b), d) lub e) RODO prawo do usunięcia danych osobowych;</w:t>
      </w:r>
    </w:p>
    <w:p w14:paraId="461EDE13" w14:textId="74B45173" w:rsidR="008B44AC" w:rsidRPr="00D57EC1" w:rsidRDefault="008B44AC" w:rsidP="008B44AC">
      <w:pPr>
        <w:spacing w:line="276" w:lineRule="auto"/>
        <w:ind w:left="1134" w:hanging="425"/>
        <w:contextualSpacing/>
        <w:jc w:val="both"/>
      </w:pPr>
      <w:r w:rsidRPr="00D57EC1">
        <w:t xml:space="preserve">b) prawo do przenoszenia danych osobowych, o których mowa w art. 20 RODO </w:t>
      </w:r>
    </w:p>
    <w:p w14:paraId="19DC5E02" w14:textId="502D3EA0" w:rsidR="00482B38" w:rsidRDefault="008B44AC" w:rsidP="00F43409">
      <w:pPr>
        <w:spacing w:line="276" w:lineRule="auto"/>
        <w:ind w:left="993" w:hanging="284"/>
        <w:contextualSpacing/>
        <w:jc w:val="both"/>
      </w:pPr>
      <w:r w:rsidRPr="00D57EC1">
        <w:t>c)</w:t>
      </w:r>
      <w:r w:rsidR="00482B38">
        <w:t xml:space="preserve"> </w:t>
      </w:r>
      <w:r w:rsidRPr="00D57EC1">
        <w:t>na podstawie art. 21 RODO prawo sprzeciwu, wobec przetwarzania danych osobowych, gdyż podstawą prawną przetwarzania Pan</w:t>
      </w:r>
      <w:r w:rsidR="00F43409">
        <w:t>a/</w:t>
      </w:r>
      <w:r w:rsidRPr="00D57EC1">
        <w:t>i danych osobowych jest art. 6 ust. 1 lit. c RODO.</w:t>
      </w:r>
    </w:p>
    <w:p w14:paraId="4BE4823F" w14:textId="77777777" w:rsidR="00482B38" w:rsidRPr="00482B38" w:rsidRDefault="00482B38" w:rsidP="00482B38">
      <w:pPr>
        <w:spacing w:line="276" w:lineRule="auto"/>
        <w:contextualSpacing/>
        <w:jc w:val="both"/>
        <w:rPr>
          <w:sz w:val="10"/>
          <w:szCs w:val="10"/>
        </w:rPr>
      </w:pPr>
    </w:p>
    <w:p w14:paraId="7E304ED3" w14:textId="0959E7BB" w:rsidR="000E62AA" w:rsidRPr="00D57EC1" w:rsidRDefault="00F43409" w:rsidP="002417F5">
      <w:pPr>
        <w:numPr>
          <w:ilvl w:val="0"/>
          <w:numId w:val="16"/>
        </w:numPr>
        <w:spacing w:line="276" w:lineRule="auto"/>
        <w:ind w:left="426" w:hanging="426"/>
        <w:contextualSpacing/>
        <w:jc w:val="both"/>
      </w:pPr>
      <w:r>
        <w:t>j</w:t>
      </w:r>
      <w:r w:rsidR="008B44AC" w:rsidRPr="00D57EC1">
        <w:t>ednocześnie Administrator przypomina o ciążącym na Pan</w:t>
      </w:r>
      <w:r>
        <w:t>u/</w:t>
      </w:r>
      <w:r w:rsidR="008B44AC" w:rsidRPr="00D57EC1">
        <w:t>i obowiązku informacyjnym wynikającym z art. 14 RODO względem osób fizycznych, których dane mogą zostać przekazane Administratorowi</w:t>
      </w:r>
      <w:r>
        <w:br/>
      </w:r>
      <w:r w:rsidR="008B44AC" w:rsidRPr="00D57EC1">
        <w:t xml:space="preserve">w związku z prowadzonym postępowaniem i które Administrator pośrednio pozyska od kontrahenta biorącego udział w postępowaniu, chyba że ma zastosowanie co najmniej jedno z </w:t>
      </w:r>
      <w:proofErr w:type="spellStart"/>
      <w:r w:rsidR="008B44AC" w:rsidRPr="00D57EC1">
        <w:t>wyłączeń</w:t>
      </w:r>
      <w:proofErr w:type="spellEnd"/>
      <w:r w:rsidR="008B44AC" w:rsidRPr="00D57EC1">
        <w:t>, o których mowa w art. 14 ust. 5 RODO.</w:t>
      </w:r>
    </w:p>
    <w:p w14:paraId="2DD06E9F" w14:textId="77777777" w:rsidR="00470482" w:rsidRPr="00F43409" w:rsidRDefault="00470482" w:rsidP="00627C7D">
      <w:pPr>
        <w:spacing w:line="276" w:lineRule="auto"/>
        <w:jc w:val="both"/>
        <w:rPr>
          <w:sz w:val="20"/>
          <w:szCs w:val="20"/>
          <w:shd w:val="clear" w:color="auto" w:fill="FFFFFF"/>
        </w:rPr>
      </w:pPr>
    </w:p>
    <w:tbl>
      <w:tblPr>
        <w:tblW w:w="10632" w:type="dxa"/>
        <w:jc w:val="center"/>
        <w:tblBorders>
          <w:bottom w:val="single" w:sz="4" w:space="0" w:color="auto"/>
        </w:tblBorders>
        <w:tblLook w:val="00A0" w:firstRow="1" w:lastRow="0" w:firstColumn="1" w:lastColumn="0" w:noHBand="0" w:noVBand="0"/>
      </w:tblPr>
      <w:tblGrid>
        <w:gridCol w:w="10632"/>
      </w:tblGrid>
      <w:tr w:rsidR="006708E0" w:rsidRPr="00D57EC1" w14:paraId="5763A675" w14:textId="77777777" w:rsidTr="00272E79">
        <w:trPr>
          <w:jc w:val="center"/>
        </w:trPr>
        <w:tc>
          <w:tcPr>
            <w:tcW w:w="10632" w:type="dxa"/>
            <w:tcBorders>
              <w:bottom w:val="single" w:sz="4" w:space="0" w:color="auto"/>
            </w:tcBorders>
            <w:shd w:val="clear" w:color="auto" w:fill="D9D9D9" w:themeFill="background1" w:themeFillShade="D9"/>
          </w:tcPr>
          <w:p w14:paraId="758438AA" w14:textId="60812ED5" w:rsidR="006708E0" w:rsidRPr="00D57EC1" w:rsidRDefault="006708E0" w:rsidP="00627C7D">
            <w:pPr>
              <w:suppressAutoHyphens/>
              <w:spacing w:line="276" w:lineRule="auto"/>
              <w:contextualSpacing/>
              <w:jc w:val="center"/>
              <w:textAlignment w:val="baseline"/>
            </w:pPr>
            <w:r w:rsidRPr="00D57EC1">
              <w:t>Rozdział 2</w:t>
            </w:r>
            <w:r w:rsidR="003751F0" w:rsidRPr="00D57EC1">
              <w:t>2</w:t>
            </w:r>
          </w:p>
          <w:p w14:paraId="6C7ECBF7" w14:textId="77777777" w:rsidR="006708E0" w:rsidRPr="00D57EC1" w:rsidRDefault="006708E0" w:rsidP="00627C7D">
            <w:pPr>
              <w:suppressAutoHyphens/>
              <w:spacing w:line="276" w:lineRule="auto"/>
              <w:contextualSpacing/>
              <w:jc w:val="center"/>
              <w:textAlignment w:val="baseline"/>
            </w:pPr>
            <w:r w:rsidRPr="00D57EC1">
              <w:rPr>
                <w:b/>
              </w:rPr>
              <w:t>POUCZENIE O ŚRODKACH OCHRONY PRAWNEJ</w:t>
            </w:r>
          </w:p>
        </w:tc>
      </w:tr>
    </w:tbl>
    <w:p w14:paraId="190CA205" w14:textId="77777777" w:rsidR="00432D57" w:rsidRPr="00F43409" w:rsidRDefault="00432D57" w:rsidP="00F43409">
      <w:pPr>
        <w:pStyle w:val="Kolorowalistaakcent11"/>
        <w:widowControl w:val="0"/>
        <w:suppressAutoHyphens/>
        <w:spacing w:line="276" w:lineRule="auto"/>
        <w:ind w:left="0"/>
        <w:outlineLvl w:val="3"/>
        <w:rPr>
          <w:rFonts w:ascii="Times New Roman" w:hAnsi="Times New Roman"/>
        </w:rPr>
      </w:pPr>
    </w:p>
    <w:p w14:paraId="2B66C464" w14:textId="0F1ADE28" w:rsidR="006B3DED" w:rsidRPr="00D57EC1" w:rsidRDefault="006B3DED" w:rsidP="006B3DED">
      <w:pPr>
        <w:widowControl w:val="0"/>
        <w:numPr>
          <w:ilvl w:val="1"/>
          <w:numId w:val="30"/>
        </w:numPr>
        <w:suppressAutoHyphens/>
        <w:spacing w:line="276" w:lineRule="auto"/>
        <w:ind w:left="709" w:hanging="709"/>
        <w:contextualSpacing/>
        <w:jc w:val="both"/>
        <w:outlineLvl w:val="3"/>
        <w:rPr>
          <w:rFonts w:eastAsia="SimSun"/>
          <w:lang w:val="x-none" w:eastAsia="zh-CN"/>
        </w:rPr>
      </w:pPr>
      <w:r w:rsidRPr="00D57EC1">
        <w:rPr>
          <w:rFonts w:eastAsia="SimSun"/>
          <w:lang w:val="x-none" w:eastAsia="zh-CN"/>
        </w:rPr>
        <w:t xml:space="preserve">Środki ochrony prawnej zostały określone w dziale IX </w:t>
      </w:r>
      <w:r w:rsidR="00126D89">
        <w:rPr>
          <w:rFonts w:eastAsia="SimSun"/>
          <w:lang w:eastAsia="zh-CN"/>
        </w:rPr>
        <w:t>u</w:t>
      </w:r>
      <w:r w:rsidR="001F1A2C" w:rsidRPr="00D57EC1">
        <w:rPr>
          <w:rFonts w:eastAsia="SimSun"/>
          <w:lang w:val="x-none" w:eastAsia="zh-CN"/>
        </w:rPr>
        <w:t xml:space="preserve">stawy </w:t>
      </w:r>
      <w:proofErr w:type="spellStart"/>
      <w:r w:rsidRPr="00D57EC1">
        <w:rPr>
          <w:rFonts w:eastAsia="SimSun"/>
          <w:lang w:val="x-none" w:eastAsia="zh-CN"/>
        </w:rPr>
        <w:t>Pzp</w:t>
      </w:r>
      <w:proofErr w:type="spellEnd"/>
      <w:r w:rsidRPr="00D57EC1">
        <w:rPr>
          <w:rFonts w:eastAsia="SimSun"/>
          <w:lang w:val="x-none" w:eastAsia="zh-CN"/>
        </w:rPr>
        <w:t>.</w:t>
      </w:r>
    </w:p>
    <w:p w14:paraId="208907C6" w14:textId="2CD5FA7A" w:rsidR="006B3DED" w:rsidRPr="00D57EC1" w:rsidRDefault="006B3DED" w:rsidP="006B3DED">
      <w:pPr>
        <w:widowControl w:val="0"/>
        <w:numPr>
          <w:ilvl w:val="1"/>
          <w:numId w:val="30"/>
        </w:numPr>
        <w:suppressAutoHyphens/>
        <w:spacing w:line="276" w:lineRule="auto"/>
        <w:ind w:left="709" w:hanging="709"/>
        <w:contextualSpacing/>
        <w:jc w:val="both"/>
        <w:outlineLvl w:val="3"/>
        <w:rPr>
          <w:rFonts w:eastAsia="SimSun"/>
          <w:lang w:val="x-none" w:eastAsia="zh-CN"/>
        </w:rPr>
      </w:pPr>
      <w:r w:rsidRPr="00D57EC1">
        <w:rPr>
          <w:rFonts w:eastAsia="SimSun"/>
          <w:lang w:val="x-none" w:eastAsia="zh-CN"/>
        </w:rPr>
        <w:t xml:space="preserve">Środki ochrony prawnej przysługują Wykonawcy oraz innemu podmiotowi, jeżeli ma lub miał interes w uzyskaniu </w:t>
      </w:r>
      <w:r w:rsidR="001F1A2C">
        <w:rPr>
          <w:rFonts w:eastAsia="SimSun"/>
          <w:lang w:val="x-none" w:eastAsia="zh-CN"/>
        </w:rPr>
        <w:t>Z</w:t>
      </w:r>
      <w:r w:rsidR="001F1A2C" w:rsidRPr="00D57EC1">
        <w:rPr>
          <w:rFonts w:eastAsia="SimSun"/>
          <w:lang w:val="x-none" w:eastAsia="zh-CN"/>
        </w:rPr>
        <w:t xml:space="preserve">amówienia </w:t>
      </w:r>
      <w:r w:rsidRPr="00D57EC1">
        <w:rPr>
          <w:rFonts w:eastAsia="SimSun"/>
          <w:lang w:val="x-none" w:eastAsia="zh-CN"/>
        </w:rPr>
        <w:t xml:space="preserve">oraz poniósł lub może ponieść szkodę w wyniku naruszenia przez Zamawiającego przepisów </w:t>
      </w:r>
      <w:r w:rsidR="001F1A2C">
        <w:rPr>
          <w:rFonts w:eastAsia="SimSun"/>
          <w:lang w:val="x-none" w:eastAsia="zh-CN"/>
        </w:rPr>
        <w:t>U</w:t>
      </w:r>
      <w:r w:rsidR="001F1A2C" w:rsidRPr="00D57EC1">
        <w:rPr>
          <w:rFonts w:eastAsia="SimSun"/>
          <w:lang w:val="x-none" w:eastAsia="zh-CN"/>
        </w:rPr>
        <w:t xml:space="preserve">stawy </w:t>
      </w:r>
      <w:proofErr w:type="spellStart"/>
      <w:r w:rsidRPr="00D57EC1">
        <w:rPr>
          <w:rFonts w:eastAsia="SimSun"/>
          <w:lang w:val="x-none" w:eastAsia="zh-CN"/>
        </w:rPr>
        <w:t>Pzp</w:t>
      </w:r>
      <w:proofErr w:type="spellEnd"/>
      <w:r w:rsidRPr="00D57EC1">
        <w:rPr>
          <w:rFonts w:eastAsia="SimSun"/>
          <w:lang w:val="x-none" w:eastAsia="zh-CN"/>
        </w:rPr>
        <w:t>.</w:t>
      </w:r>
    </w:p>
    <w:p w14:paraId="43FBE96E" w14:textId="0D0841F8" w:rsidR="006B3DED" w:rsidRPr="00D57EC1" w:rsidRDefault="006B3DED" w:rsidP="006B3DED">
      <w:pPr>
        <w:widowControl w:val="0"/>
        <w:numPr>
          <w:ilvl w:val="1"/>
          <w:numId w:val="30"/>
        </w:numPr>
        <w:suppressAutoHyphens/>
        <w:spacing w:line="276" w:lineRule="auto"/>
        <w:ind w:left="709" w:hanging="709"/>
        <w:contextualSpacing/>
        <w:jc w:val="both"/>
        <w:outlineLvl w:val="3"/>
        <w:rPr>
          <w:rFonts w:eastAsia="SimSun"/>
          <w:lang w:val="x-none" w:eastAsia="zh-CN"/>
        </w:rPr>
      </w:pPr>
      <w:r w:rsidRPr="00D57EC1">
        <w:rPr>
          <w:rFonts w:eastAsia="SimSun"/>
          <w:lang w:val="x-none" w:eastAsia="zh-CN"/>
        </w:rPr>
        <w:t xml:space="preserve">Środki ochrony prawnej wobec ogłoszenia wszczynającego postępowanie oraz dokumentów zamówienia przysługują również organizacjom wpisanym na listę, o której mowa w art. 469 pkt 15 </w:t>
      </w:r>
      <w:r w:rsidR="00126D89">
        <w:rPr>
          <w:rFonts w:eastAsia="SimSun"/>
          <w:lang w:eastAsia="zh-CN"/>
        </w:rPr>
        <w:lastRenderedPageBreak/>
        <w:t>u</w:t>
      </w:r>
      <w:r w:rsidR="001F1A2C" w:rsidRPr="00D57EC1">
        <w:rPr>
          <w:rFonts w:eastAsia="SimSun"/>
          <w:lang w:val="x-none" w:eastAsia="zh-CN"/>
        </w:rPr>
        <w:t xml:space="preserve">stawy </w:t>
      </w:r>
      <w:proofErr w:type="spellStart"/>
      <w:r w:rsidRPr="00D57EC1">
        <w:rPr>
          <w:rFonts w:eastAsia="SimSun"/>
          <w:lang w:val="x-none" w:eastAsia="zh-CN"/>
        </w:rPr>
        <w:t>Pzp</w:t>
      </w:r>
      <w:proofErr w:type="spellEnd"/>
      <w:r w:rsidRPr="00D57EC1">
        <w:rPr>
          <w:rFonts w:eastAsia="SimSun"/>
          <w:lang w:val="x-none" w:eastAsia="zh-CN"/>
        </w:rPr>
        <w:t>, oraz Rzecznikowi Małych i Średnich Przedsiębiorców.</w:t>
      </w:r>
    </w:p>
    <w:p w14:paraId="70CF9219" w14:textId="10D77B2C" w:rsidR="005A06C5" w:rsidRDefault="005A06C5" w:rsidP="005A06C5">
      <w:pPr>
        <w:pStyle w:val="Kolorowalistaakcent11"/>
        <w:widowControl w:val="0"/>
        <w:shd w:val="clear" w:color="auto" w:fill="FFFFFF"/>
        <w:suppressAutoHyphens/>
        <w:spacing w:line="360" w:lineRule="atLeast"/>
        <w:ind w:left="709"/>
        <w:outlineLvl w:val="3"/>
        <w:rPr>
          <w:rFonts w:ascii="Times New Roman" w:hAnsi="Times New Roman"/>
          <w:color w:val="000000"/>
          <w:sz w:val="24"/>
          <w:szCs w:val="24"/>
        </w:rPr>
      </w:pPr>
    </w:p>
    <w:p w14:paraId="359D03AD" w14:textId="77777777" w:rsidR="00126D89" w:rsidRPr="00D57EC1" w:rsidRDefault="00126D89" w:rsidP="005A06C5">
      <w:pPr>
        <w:pStyle w:val="Kolorowalistaakcent11"/>
        <w:widowControl w:val="0"/>
        <w:shd w:val="clear" w:color="auto" w:fill="FFFFFF"/>
        <w:suppressAutoHyphens/>
        <w:spacing w:line="360" w:lineRule="atLeast"/>
        <w:ind w:left="709"/>
        <w:outlineLvl w:val="3"/>
        <w:rPr>
          <w:rFonts w:ascii="Times New Roman" w:hAnsi="Times New Roman"/>
          <w:color w:val="000000"/>
          <w:sz w:val="24"/>
          <w:szCs w:val="24"/>
        </w:rPr>
      </w:pPr>
    </w:p>
    <w:tbl>
      <w:tblPr>
        <w:tblW w:w="10490" w:type="dxa"/>
        <w:jc w:val="center"/>
        <w:tblBorders>
          <w:bottom w:val="single" w:sz="4" w:space="0" w:color="auto"/>
        </w:tblBorders>
        <w:tblLook w:val="00A0" w:firstRow="1" w:lastRow="0" w:firstColumn="1" w:lastColumn="0" w:noHBand="0" w:noVBand="0"/>
      </w:tblPr>
      <w:tblGrid>
        <w:gridCol w:w="10490"/>
      </w:tblGrid>
      <w:tr w:rsidR="005160A2" w:rsidRPr="00D57EC1" w14:paraId="0941064A" w14:textId="77777777" w:rsidTr="00272E79">
        <w:trPr>
          <w:trHeight w:val="507"/>
          <w:jc w:val="center"/>
        </w:trPr>
        <w:tc>
          <w:tcPr>
            <w:tcW w:w="10490" w:type="dxa"/>
            <w:tcBorders>
              <w:bottom w:val="single" w:sz="4" w:space="0" w:color="auto"/>
            </w:tcBorders>
            <w:shd w:val="clear" w:color="auto" w:fill="D9D9D9" w:themeFill="background1" w:themeFillShade="D9"/>
          </w:tcPr>
          <w:p w14:paraId="3DCD3254" w14:textId="77777777" w:rsidR="005160A2" w:rsidRPr="00D57EC1" w:rsidRDefault="005160A2" w:rsidP="005160A2">
            <w:pPr>
              <w:suppressAutoHyphens/>
              <w:spacing w:line="276" w:lineRule="auto"/>
              <w:contextualSpacing/>
              <w:jc w:val="center"/>
              <w:textAlignment w:val="baseline"/>
            </w:pPr>
            <w:r w:rsidRPr="00D57EC1">
              <w:t>Rozdział 23</w:t>
            </w:r>
          </w:p>
          <w:p w14:paraId="04108813" w14:textId="1CB1F896" w:rsidR="005160A2" w:rsidRPr="00D57EC1" w:rsidRDefault="005160A2" w:rsidP="005160A2">
            <w:pPr>
              <w:suppressAutoHyphens/>
              <w:spacing w:line="276" w:lineRule="auto"/>
              <w:contextualSpacing/>
              <w:jc w:val="center"/>
              <w:textAlignment w:val="baseline"/>
            </w:pPr>
            <w:r w:rsidRPr="00D57EC1">
              <w:rPr>
                <w:b/>
              </w:rPr>
              <w:t xml:space="preserve">KLAUZULA ZATRUDNIENIA </w:t>
            </w:r>
          </w:p>
        </w:tc>
      </w:tr>
    </w:tbl>
    <w:p w14:paraId="1E9B0001" w14:textId="77777777" w:rsidR="005160A2" w:rsidRPr="00126D89" w:rsidRDefault="005160A2" w:rsidP="00126D89">
      <w:pPr>
        <w:spacing w:line="276" w:lineRule="auto"/>
        <w:rPr>
          <w:bCs/>
          <w:sz w:val="20"/>
          <w:szCs w:val="20"/>
        </w:rPr>
      </w:pPr>
    </w:p>
    <w:p w14:paraId="3B6FF575" w14:textId="7ADD3212" w:rsidR="00906B1E" w:rsidRPr="00D57EC1" w:rsidRDefault="00906B1E" w:rsidP="00906B1E">
      <w:pPr>
        <w:pStyle w:val="Akapitzlist"/>
        <w:widowControl w:val="0"/>
        <w:numPr>
          <w:ilvl w:val="1"/>
          <w:numId w:val="38"/>
        </w:numPr>
        <w:suppressAutoHyphens/>
        <w:spacing w:line="276" w:lineRule="auto"/>
        <w:outlineLvl w:val="3"/>
        <w:rPr>
          <w:rFonts w:ascii="Times New Roman" w:eastAsia="Cambria" w:hAnsi="Times New Roman"/>
          <w:sz w:val="24"/>
          <w:szCs w:val="24"/>
        </w:rPr>
      </w:pPr>
      <w:r w:rsidRPr="00D57EC1">
        <w:rPr>
          <w:rFonts w:ascii="Times New Roman" w:eastAsia="Cambria" w:hAnsi="Times New Roman"/>
          <w:sz w:val="24"/>
          <w:szCs w:val="24"/>
        </w:rPr>
        <w:t xml:space="preserve">Zamawiający określa następujące wymagania odnośnie zatrudnienia przez Wykonawcę lub Podwykonawcę osób wykonujących wskazane przez Zamawiającego czynności w zakresie realizacji </w:t>
      </w:r>
      <w:r w:rsidR="00DF269D">
        <w:rPr>
          <w:rFonts w:ascii="Times New Roman" w:eastAsia="Cambria" w:hAnsi="Times New Roman"/>
          <w:sz w:val="24"/>
          <w:szCs w:val="24"/>
        </w:rPr>
        <w:t>Z</w:t>
      </w:r>
      <w:r w:rsidR="00DF269D" w:rsidRPr="00D57EC1">
        <w:rPr>
          <w:rFonts w:ascii="Times New Roman" w:eastAsia="Cambria" w:hAnsi="Times New Roman"/>
          <w:sz w:val="24"/>
          <w:szCs w:val="24"/>
        </w:rPr>
        <w:t xml:space="preserve">amówienia </w:t>
      </w:r>
      <w:r w:rsidRPr="00D57EC1">
        <w:rPr>
          <w:rFonts w:ascii="Times New Roman" w:eastAsia="Cambria" w:hAnsi="Times New Roman"/>
          <w:sz w:val="24"/>
          <w:szCs w:val="24"/>
        </w:rPr>
        <w:t>na podstawie umowy o pracę</w:t>
      </w:r>
      <w:r w:rsidR="00126D89">
        <w:rPr>
          <w:rFonts w:ascii="Times New Roman" w:eastAsia="Cambria" w:hAnsi="Times New Roman"/>
          <w:sz w:val="24"/>
          <w:szCs w:val="24"/>
        </w:rPr>
        <w:t>.</w:t>
      </w:r>
    </w:p>
    <w:p w14:paraId="5128618B" w14:textId="51B448DB" w:rsidR="00906B1E" w:rsidRPr="00D57EC1" w:rsidRDefault="00906B1E" w:rsidP="00906B1E">
      <w:pPr>
        <w:pStyle w:val="Akapitzlist"/>
        <w:widowControl w:val="0"/>
        <w:numPr>
          <w:ilvl w:val="1"/>
          <w:numId w:val="38"/>
        </w:numPr>
        <w:suppressAutoHyphens/>
        <w:spacing w:line="276" w:lineRule="auto"/>
        <w:outlineLvl w:val="3"/>
        <w:rPr>
          <w:rFonts w:ascii="Times New Roman" w:eastAsia="Cambria" w:hAnsi="Times New Roman"/>
          <w:sz w:val="24"/>
          <w:szCs w:val="24"/>
        </w:rPr>
      </w:pPr>
      <w:r w:rsidRPr="00D57EC1">
        <w:rPr>
          <w:rFonts w:ascii="Times New Roman" w:eastAsia="Cambria" w:hAnsi="Times New Roman"/>
          <w:sz w:val="24"/>
          <w:szCs w:val="24"/>
        </w:rPr>
        <w:t>Zamawiający wymaga zatrudnienia przez Wykonawcę lub Podwykonawcę na podstawie umowy</w:t>
      </w:r>
      <w:r w:rsidR="00726835">
        <w:rPr>
          <w:rFonts w:ascii="Times New Roman" w:eastAsia="Cambria" w:hAnsi="Times New Roman"/>
          <w:sz w:val="24"/>
          <w:szCs w:val="24"/>
        </w:rPr>
        <w:br/>
      </w:r>
      <w:r w:rsidRPr="00D57EC1">
        <w:rPr>
          <w:rFonts w:ascii="Times New Roman" w:eastAsia="Cambria" w:hAnsi="Times New Roman"/>
          <w:sz w:val="24"/>
          <w:szCs w:val="24"/>
        </w:rPr>
        <w:t xml:space="preserve">o pracę osób wykonujących czynności w zakresie realizacji </w:t>
      </w:r>
      <w:r w:rsidR="00DF269D">
        <w:rPr>
          <w:rFonts w:ascii="Times New Roman" w:eastAsia="Cambria" w:hAnsi="Times New Roman"/>
          <w:sz w:val="24"/>
          <w:szCs w:val="24"/>
        </w:rPr>
        <w:t>Z</w:t>
      </w:r>
      <w:r w:rsidR="00DF269D" w:rsidRPr="00D57EC1">
        <w:rPr>
          <w:rFonts w:ascii="Times New Roman" w:eastAsia="Cambria" w:hAnsi="Times New Roman"/>
          <w:sz w:val="24"/>
          <w:szCs w:val="24"/>
        </w:rPr>
        <w:t>amówienia</w:t>
      </w:r>
      <w:r w:rsidRPr="00D57EC1">
        <w:rPr>
          <w:rFonts w:ascii="Times New Roman" w:eastAsia="Cambria" w:hAnsi="Times New Roman"/>
          <w:sz w:val="24"/>
          <w:szCs w:val="24"/>
        </w:rPr>
        <w:t xml:space="preserve">, tj. czynności ochrony fizycznej oraz monitorowanie oddziału o wzmocnionym stopniu zabezpieczenia przez 24 godziny na dobę pod groźbą zapłaty kary umownej lub w przypadku powtarzających się naruszeń w tym zakresie rozwiązania umowy ze skutkiem natychmiastowym, na zasadach określonych w Projekcie </w:t>
      </w:r>
      <w:r w:rsidR="00DF269D">
        <w:rPr>
          <w:rFonts w:ascii="Times New Roman" w:eastAsia="Cambria" w:hAnsi="Times New Roman"/>
          <w:sz w:val="24"/>
          <w:szCs w:val="24"/>
        </w:rPr>
        <w:t>U</w:t>
      </w:r>
      <w:r w:rsidR="00DF269D" w:rsidRPr="00D57EC1">
        <w:rPr>
          <w:rFonts w:ascii="Times New Roman" w:eastAsia="Cambria" w:hAnsi="Times New Roman"/>
          <w:sz w:val="24"/>
          <w:szCs w:val="24"/>
        </w:rPr>
        <w:t xml:space="preserve">mowy </w:t>
      </w:r>
      <w:r w:rsidRPr="00D57EC1">
        <w:rPr>
          <w:rFonts w:ascii="Times New Roman" w:eastAsia="Cambria" w:hAnsi="Times New Roman"/>
          <w:sz w:val="24"/>
          <w:szCs w:val="24"/>
        </w:rPr>
        <w:t xml:space="preserve">(Załącznik nr  </w:t>
      </w:r>
      <w:r w:rsidR="00536D85" w:rsidRPr="00D57EC1">
        <w:rPr>
          <w:rFonts w:ascii="Times New Roman" w:eastAsia="Cambria" w:hAnsi="Times New Roman"/>
          <w:sz w:val="24"/>
          <w:szCs w:val="24"/>
        </w:rPr>
        <w:t>2</w:t>
      </w:r>
      <w:r w:rsidRPr="00D57EC1">
        <w:rPr>
          <w:rFonts w:ascii="Times New Roman" w:eastAsia="Cambria" w:hAnsi="Times New Roman"/>
          <w:sz w:val="24"/>
          <w:szCs w:val="24"/>
        </w:rPr>
        <w:t xml:space="preserve"> do SWZ)</w:t>
      </w:r>
      <w:r w:rsidR="00726835">
        <w:rPr>
          <w:rFonts w:ascii="Times New Roman" w:eastAsia="Cambria" w:hAnsi="Times New Roman"/>
          <w:sz w:val="24"/>
          <w:szCs w:val="24"/>
        </w:rPr>
        <w:t>.</w:t>
      </w:r>
    </w:p>
    <w:p w14:paraId="1532FBBF" w14:textId="0BC28069" w:rsidR="00906B1E" w:rsidRPr="00D57EC1" w:rsidRDefault="00906B1E" w:rsidP="00906B1E">
      <w:pPr>
        <w:pStyle w:val="Akapitzlist"/>
        <w:widowControl w:val="0"/>
        <w:numPr>
          <w:ilvl w:val="1"/>
          <w:numId w:val="38"/>
        </w:numPr>
        <w:suppressAutoHyphens/>
        <w:spacing w:line="276" w:lineRule="auto"/>
        <w:outlineLvl w:val="3"/>
        <w:rPr>
          <w:rFonts w:ascii="Times New Roman" w:eastAsia="Cambria" w:hAnsi="Times New Roman"/>
          <w:sz w:val="24"/>
          <w:szCs w:val="24"/>
        </w:rPr>
      </w:pPr>
      <w:r w:rsidRPr="00D57EC1">
        <w:rPr>
          <w:rFonts w:ascii="Times New Roman" w:eastAsia="Cambria" w:hAnsi="Times New Roman"/>
          <w:sz w:val="24"/>
          <w:szCs w:val="24"/>
        </w:rPr>
        <w:t>Zamawiający zastrzega sobie prawo kontroli spełniania przez Wykonawcę ww</w:t>
      </w:r>
      <w:r w:rsidR="006008C2">
        <w:rPr>
          <w:rFonts w:ascii="Times New Roman" w:eastAsia="Cambria" w:hAnsi="Times New Roman"/>
          <w:sz w:val="24"/>
          <w:szCs w:val="24"/>
        </w:rPr>
        <w:t>.</w:t>
      </w:r>
      <w:r w:rsidRPr="00D57EC1">
        <w:rPr>
          <w:rFonts w:ascii="Times New Roman" w:eastAsia="Cambria" w:hAnsi="Times New Roman"/>
          <w:sz w:val="24"/>
          <w:szCs w:val="24"/>
        </w:rPr>
        <w:t xml:space="preserve"> wymagań,</w:t>
      </w:r>
      <w:r w:rsidR="006008C2">
        <w:rPr>
          <w:rFonts w:ascii="Times New Roman" w:eastAsia="Cambria" w:hAnsi="Times New Roman"/>
          <w:sz w:val="24"/>
          <w:szCs w:val="24"/>
        </w:rPr>
        <w:br/>
      </w:r>
      <w:r w:rsidRPr="00D57EC1">
        <w:rPr>
          <w:rFonts w:ascii="Times New Roman" w:eastAsia="Cambria" w:hAnsi="Times New Roman"/>
          <w:sz w:val="24"/>
          <w:szCs w:val="24"/>
        </w:rPr>
        <w:t>w szczególności poprzez uprawnienie Zamawiającego do żądania - w każdym momencie w okresie obowiązywania umowy</w:t>
      </w:r>
      <w:r w:rsidR="00DF269D">
        <w:rPr>
          <w:rFonts w:ascii="Times New Roman" w:eastAsia="Cambria" w:hAnsi="Times New Roman"/>
          <w:sz w:val="24"/>
          <w:szCs w:val="24"/>
        </w:rPr>
        <w:t xml:space="preserve"> </w:t>
      </w:r>
      <w:r w:rsidRPr="00D57EC1">
        <w:rPr>
          <w:rFonts w:ascii="Times New Roman" w:eastAsia="Cambria" w:hAnsi="Times New Roman"/>
          <w:sz w:val="24"/>
          <w:szCs w:val="24"/>
        </w:rPr>
        <w:t>-  przedłożenia przez Wykonawcę umów o pracę osób wykonujących czynności wskazane powyżej w terminie do 48 godzin licząc od momentu przekazania przez Zamawiającego stosownego żądania w tym zakresie.</w:t>
      </w:r>
    </w:p>
    <w:p w14:paraId="6ECC93B9" w14:textId="5986CB07" w:rsidR="004D6C94" w:rsidRPr="00D57EC1" w:rsidRDefault="00906B1E" w:rsidP="005D2A94">
      <w:pPr>
        <w:pStyle w:val="Akapitzlist"/>
        <w:widowControl w:val="0"/>
        <w:numPr>
          <w:ilvl w:val="1"/>
          <w:numId w:val="38"/>
        </w:numPr>
        <w:suppressAutoHyphens/>
        <w:spacing w:line="276" w:lineRule="auto"/>
        <w:outlineLvl w:val="3"/>
        <w:rPr>
          <w:rFonts w:ascii="Times New Roman" w:eastAsia="Cambria" w:hAnsi="Times New Roman"/>
          <w:sz w:val="24"/>
          <w:szCs w:val="24"/>
        </w:rPr>
      </w:pPr>
      <w:r w:rsidRPr="00D57EC1">
        <w:rPr>
          <w:rFonts w:ascii="Times New Roman" w:eastAsia="Cambria" w:hAnsi="Times New Roman"/>
          <w:sz w:val="24"/>
          <w:szCs w:val="24"/>
        </w:rPr>
        <w:t>Miejsce wykonywania usługi</w:t>
      </w:r>
      <w:r w:rsidR="00DF269D">
        <w:rPr>
          <w:rFonts w:ascii="Times New Roman" w:eastAsia="Cambria" w:hAnsi="Times New Roman"/>
          <w:sz w:val="24"/>
          <w:szCs w:val="24"/>
        </w:rPr>
        <w:t>:</w:t>
      </w:r>
      <w:r w:rsidRPr="00D57EC1">
        <w:rPr>
          <w:rFonts w:ascii="Times New Roman" w:eastAsia="Cambria" w:hAnsi="Times New Roman"/>
          <w:sz w:val="24"/>
          <w:szCs w:val="24"/>
        </w:rPr>
        <w:t xml:space="preserve"> </w:t>
      </w:r>
      <w:r w:rsidR="006B3DED" w:rsidRPr="00D57EC1">
        <w:rPr>
          <w:rFonts w:ascii="Times New Roman" w:eastAsia="Cambria" w:hAnsi="Times New Roman"/>
          <w:sz w:val="24"/>
          <w:szCs w:val="24"/>
        </w:rPr>
        <w:t>Kliniczny</w:t>
      </w:r>
      <w:r w:rsidRPr="00D57EC1">
        <w:rPr>
          <w:rFonts w:ascii="Times New Roman" w:eastAsia="Cambria" w:hAnsi="Times New Roman"/>
          <w:sz w:val="24"/>
          <w:szCs w:val="24"/>
        </w:rPr>
        <w:t xml:space="preserve"> Szpital </w:t>
      </w:r>
      <w:r w:rsidR="006B3DED" w:rsidRPr="00D57EC1">
        <w:rPr>
          <w:rFonts w:ascii="Times New Roman" w:eastAsia="Cambria" w:hAnsi="Times New Roman"/>
          <w:sz w:val="24"/>
          <w:szCs w:val="24"/>
        </w:rPr>
        <w:t>Psychiatryczny SPZOZ</w:t>
      </w:r>
      <w:r w:rsidRPr="00D57EC1">
        <w:rPr>
          <w:rFonts w:ascii="Times New Roman" w:eastAsia="Cambria" w:hAnsi="Times New Roman"/>
          <w:sz w:val="24"/>
          <w:szCs w:val="24"/>
        </w:rPr>
        <w:t xml:space="preserve"> w Rybniku.</w:t>
      </w:r>
    </w:p>
    <w:p w14:paraId="289072E8" w14:textId="77777777" w:rsidR="006B3DED" w:rsidRPr="006008C2" w:rsidRDefault="006B3DED" w:rsidP="0078208D">
      <w:pPr>
        <w:widowControl w:val="0"/>
        <w:suppressAutoHyphens/>
        <w:spacing w:line="276" w:lineRule="auto"/>
        <w:outlineLvl w:val="3"/>
        <w:rPr>
          <w:rFonts w:eastAsia="Cambria"/>
          <w:sz w:val="20"/>
          <w:szCs w:val="20"/>
        </w:rPr>
      </w:pPr>
    </w:p>
    <w:tbl>
      <w:tblPr>
        <w:tblW w:w="10490" w:type="dxa"/>
        <w:jc w:val="center"/>
        <w:tblBorders>
          <w:bottom w:val="single" w:sz="4" w:space="0" w:color="auto"/>
        </w:tblBorders>
        <w:tblLook w:val="00A0" w:firstRow="1" w:lastRow="0" w:firstColumn="1" w:lastColumn="0" w:noHBand="0" w:noVBand="0"/>
      </w:tblPr>
      <w:tblGrid>
        <w:gridCol w:w="10490"/>
      </w:tblGrid>
      <w:tr w:rsidR="00D9784D" w:rsidRPr="00D57EC1" w14:paraId="5FD4B59F" w14:textId="77777777" w:rsidTr="00272E79">
        <w:trPr>
          <w:trHeight w:val="507"/>
          <w:jc w:val="center"/>
        </w:trPr>
        <w:tc>
          <w:tcPr>
            <w:tcW w:w="10490" w:type="dxa"/>
            <w:tcBorders>
              <w:bottom w:val="single" w:sz="4" w:space="0" w:color="auto"/>
            </w:tcBorders>
            <w:shd w:val="clear" w:color="auto" w:fill="D9D9D9" w:themeFill="background1" w:themeFillShade="D9"/>
          </w:tcPr>
          <w:p w14:paraId="5FC16736" w14:textId="2405068F" w:rsidR="00D9784D" w:rsidRPr="00D57EC1" w:rsidRDefault="00D9784D" w:rsidP="00627C7D">
            <w:pPr>
              <w:suppressAutoHyphens/>
              <w:spacing w:line="276" w:lineRule="auto"/>
              <w:contextualSpacing/>
              <w:jc w:val="center"/>
              <w:textAlignment w:val="baseline"/>
            </w:pPr>
            <w:r w:rsidRPr="00D57EC1">
              <w:t>Rozdział 2</w:t>
            </w:r>
            <w:r w:rsidR="005160A2" w:rsidRPr="00D57EC1">
              <w:t>4</w:t>
            </w:r>
          </w:p>
          <w:p w14:paraId="19A1660D" w14:textId="77777777" w:rsidR="00D9784D" w:rsidRPr="00D57EC1" w:rsidRDefault="00D9784D" w:rsidP="00627C7D">
            <w:pPr>
              <w:suppressAutoHyphens/>
              <w:spacing w:line="276" w:lineRule="auto"/>
              <w:contextualSpacing/>
              <w:jc w:val="center"/>
              <w:textAlignment w:val="baseline"/>
            </w:pPr>
            <w:r w:rsidRPr="00D57EC1">
              <w:rPr>
                <w:b/>
              </w:rPr>
              <w:t>INFORMACJE DODATKOWE</w:t>
            </w:r>
          </w:p>
        </w:tc>
      </w:tr>
    </w:tbl>
    <w:p w14:paraId="7E4877BD" w14:textId="77777777" w:rsidR="00D9784D" w:rsidRPr="006008C2" w:rsidRDefault="00D9784D" w:rsidP="00627C7D">
      <w:pPr>
        <w:spacing w:line="276" w:lineRule="auto"/>
        <w:ind w:left="340"/>
        <w:rPr>
          <w:bCs/>
          <w:sz w:val="20"/>
          <w:szCs w:val="20"/>
        </w:rPr>
      </w:pPr>
    </w:p>
    <w:p w14:paraId="5E2B5301" w14:textId="1EAFF6BF" w:rsidR="000405D0" w:rsidRPr="003747CF" w:rsidRDefault="000405D0" w:rsidP="003747CF">
      <w:pPr>
        <w:pStyle w:val="Akapitzlist"/>
        <w:widowControl w:val="0"/>
        <w:numPr>
          <w:ilvl w:val="1"/>
          <w:numId w:val="48"/>
        </w:numPr>
        <w:suppressAutoHyphens/>
        <w:spacing w:line="276" w:lineRule="auto"/>
        <w:outlineLvl w:val="3"/>
        <w:rPr>
          <w:rFonts w:ascii="Times New Roman" w:eastAsia="Cambria" w:hAnsi="Times New Roman"/>
          <w:sz w:val="24"/>
          <w:szCs w:val="24"/>
        </w:rPr>
      </w:pPr>
      <w:r w:rsidRPr="00D57EC1">
        <w:rPr>
          <w:rFonts w:ascii="Times New Roman" w:eastAsia="Cambria" w:hAnsi="Times New Roman"/>
          <w:sz w:val="24"/>
          <w:szCs w:val="24"/>
        </w:rPr>
        <w:t xml:space="preserve">Zamawiający </w:t>
      </w:r>
      <w:r w:rsidR="005160A2" w:rsidRPr="00C60C1E">
        <w:rPr>
          <w:rFonts w:ascii="Times New Roman" w:eastAsia="Cambria" w:hAnsi="Times New Roman"/>
          <w:bCs/>
          <w:sz w:val="24"/>
          <w:szCs w:val="24"/>
        </w:rPr>
        <w:t xml:space="preserve">nie </w:t>
      </w:r>
      <w:r w:rsidRPr="00C60C1E">
        <w:rPr>
          <w:rFonts w:ascii="Times New Roman" w:eastAsia="Cambria" w:hAnsi="Times New Roman"/>
          <w:bCs/>
          <w:sz w:val="24"/>
          <w:szCs w:val="24"/>
        </w:rPr>
        <w:t>dopuszcza</w:t>
      </w:r>
      <w:r w:rsidR="005160A2" w:rsidRPr="00D57EC1">
        <w:rPr>
          <w:rFonts w:ascii="Times New Roman" w:eastAsia="Cambria" w:hAnsi="Times New Roman"/>
          <w:sz w:val="24"/>
          <w:szCs w:val="24"/>
        </w:rPr>
        <w:t xml:space="preserve"> składania ofert częściowych</w:t>
      </w:r>
      <w:r w:rsidR="001759B9" w:rsidRPr="00D57EC1">
        <w:rPr>
          <w:rFonts w:ascii="Times New Roman" w:eastAsia="Cambria" w:hAnsi="Times New Roman"/>
          <w:sz w:val="24"/>
          <w:szCs w:val="24"/>
        </w:rPr>
        <w:t>.</w:t>
      </w:r>
    </w:p>
    <w:p w14:paraId="2DA559A9" w14:textId="77777777" w:rsidR="000405D0" w:rsidRPr="00D57EC1" w:rsidRDefault="000405D0" w:rsidP="00F046F9">
      <w:pPr>
        <w:pStyle w:val="Akapitzlist"/>
        <w:widowControl w:val="0"/>
        <w:numPr>
          <w:ilvl w:val="1"/>
          <w:numId w:val="50"/>
        </w:numPr>
        <w:suppressAutoHyphens/>
        <w:spacing w:line="276" w:lineRule="auto"/>
        <w:outlineLvl w:val="3"/>
        <w:rPr>
          <w:rFonts w:ascii="Times New Roman" w:eastAsia="Cambria" w:hAnsi="Times New Roman"/>
          <w:sz w:val="24"/>
          <w:szCs w:val="24"/>
        </w:rPr>
      </w:pPr>
      <w:r w:rsidRPr="00D57EC1">
        <w:rPr>
          <w:rFonts w:ascii="Times New Roman" w:eastAsia="Cambria" w:hAnsi="Times New Roman"/>
          <w:sz w:val="24"/>
          <w:szCs w:val="24"/>
        </w:rPr>
        <w:t xml:space="preserve">Zamawiający </w:t>
      </w:r>
      <w:r w:rsidRPr="00C60C1E">
        <w:rPr>
          <w:rFonts w:ascii="Times New Roman" w:eastAsia="Cambria" w:hAnsi="Times New Roman"/>
          <w:bCs/>
          <w:sz w:val="24"/>
          <w:szCs w:val="24"/>
        </w:rPr>
        <w:t>nie dopuszcza</w:t>
      </w:r>
      <w:r w:rsidRPr="00D57EC1">
        <w:rPr>
          <w:rFonts w:ascii="Times New Roman" w:eastAsia="Cambria" w:hAnsi="Times New Roman"/>
          <w:sz w:val="24"/>
          <w:szCs w:val="24"/>
        </w:rPr>
        <w:t xml:space="preserve"> składania ofert wariantowych.</w:t>
      </w:r>
    </w:p>
    <w:p w14:paraId="2169DD8A" w14:textId="28422784" w:rsidR="000405D0" w:rsidRPr="00D57EC1" w:rsidRDefault="000405D0" w:rsidP="00F046F9">
      <w:pPr>
        <w:pStyle w:val="Akapitzlist"/>
        <w:widowControl w:val="0"/>
        <w:numPr>
          <w:ilvl w:val="1"/>
          <w:numId w:val="51"/>
        </w:numPr>
        <w:suppressAutoHyphens/>
        <w:spacing w:line="276" w:lineRule="auto"/>
        <w:outlineLvl w:val="3"/>
        <w:rPr>
          <w:rFonts w:ascii="Times New Roman" w:eastAsia="Cambria" w:hAnsi="Times New Roman"/>
          <w:sz w:val="24"/>
          <w:szCs w:val="24"/>
        </w:rPr>
      </w:pPr>
      <w:r w:rsidRPr="00D57EC1">
        <w:rPr>
          <w:rFonts w:ascii="Times New Roman" w:eastAsia="Cambria" w:hAnsi="Times New Roman"/>
          <w:sz w:val="24"/>
          <w:szCs w:val="24"/>
        </w:rPr>
        <w:t xml:space="preserve">Zamawiający </w:t>
      </w:r>
      <w:r w:rsidRPr="00C60C1E">
        <w:rPr>
          <w:rFonts w:ascii="Times New Roman" w:eastAsia="Cambria" w:hAnsi="Times New Roman"/>
          <w:bCs/>
          <w:sz w:val="24"/>
          <w:szCs w:val="24"/>
        </w:rPr>
        <w:t>nie przewiduje</w:t>
      </w:r>
      <w:r w:rsidRPr="00D57EC1">
        <w:rPr>
          <w:rFonts w:ascii="Times New Roman" w:eastAsia="Cambria" w:hAnsi="Times New Roman"/>
          <w:sz w:val="24"/>
          <w:szCs w:val="24"/>
        </w:rPr>
        <w:t xml:space="preserve"> wymagań wskazanych w art. 96 ust. 2 pkt 2 </w:t>
      </w:r>
      <w:r w:rsidR="003747CF">
        <w:rPr>
          <w:rFonts w:ascii="Times New Roman" w:eastAsia="Cambria" w:hAnsi="Times New Roman"/>
          <w:sz w:val="24"/>
          <w:szCs w:val="24"/>
        </w:rPr>
        <w:t>u</w:t>
      </w:r>
      <w:r w:rsidR="00DF269D" w:rsidRPr="00D57EC1">
        <w:rPr>
          <w:rFonts w:ascii="Times New Roman" w:eastAsia="Cambria" w:hAnsi="Times New Roman"/>
          <w:sz w:val="24"/>
          <w:szCs w:val="24"/>
        </w:rPr>
        <w:t xml:space="preserve">stawy </w:t>
      </w:r>
      <w:proofErr w:type="spellStart"/>
      <w:r w:rsidRPr="00D57EC1">
        <w:rPr>
          <w:rFonts w:ascii="Times New Roman" w:eastAsia="Cambria" w:hAnsi="Times New Roman"/>
          <w:sz w:val="24"/>
          <w:szCs w:val="24"/>
        </w:rPr>
        <w:t>Pzp</w:t>
      </w:r>
      <w:proofErr w:type="spellEnd"/>
      <w:r w:rsidRPr="00D57EC1">
        <w:rPr>
          <w:rFonts w:ascii="Times New Roman" w:eastAsia="Cambria" w:hAnsi="Times New Roman"/>
          <w:sz w:val="24"/>
          <w:szCs w:val="24"/>
        </w:rPr>
        <w:t>.</w:t>
      </w:r>
    </w:p>
    <w:p w14:paraId="65DC9244" w14:textId="2630E51E" w:rsidR="004D3390" w:rsidRPr="00D57EC1" w:rsidRDefault="004D3390" w:rsidP="00F046F9">
      <w:pPr>
        <w:pStyle w:val="Akapitzlist"/>
        <w:widowControl w:val="0"/>
        <w:numPr>
          <w:ilvl w:val="1"/>
          <w:numId w:val="52"/>
        </w:numPr>
        <w:suppressAutoHyphens/>
        <w:spacing w:line="276" w:lineRule="auto"/>
        <w:outlineLvl w:val="3"/>
        <w:rPr>
          <w:rFonts w:ascii="Times New Roman" w:eastAsia="Cambria" w:hAnsi="Times New Roman"/>
          <w:sz w:val="24"/>
          <w:szCs w:val="24"/>
        </w:rPr>
      </w:pPr>
      <w:r w:rsidRPr="00D57EC1">
        <w:rPr>
          <w:rFonts w:ascii="Times New Roman" w:eastAsia="Cambria" w:hAnsi="Times New Roman"/>
          <w:sz w:val="24"/>
          <w:szCs w:val="24"/>
        </w:rPr>
        <w:t xml:space="preserve">Zamawiający </w:t>
      </w:r>
      <w:r w:rsidRPr="00C60C1E">
        <w:rPr>
          <w:rFonts w:ascii="Times New Roman" w:eastAsia="Cambria" w:hAnsi="Times New Roman"/>
          <w:bCs/>
          <w:sz w:val="24"/>
          <w:szCs w:val="24"/>
        </w:rPr>
        <w:t>nie przewiduje</w:t>
      </w:r>
      <w:r w:rsidRPr="00D57EC1">
        <w:rPr>
          <w:rFonts w:ascii="Times New Roman" w:eastAsia="Cambria" w:hAnsi="Times New Roman"/>
          <w:sz w:val="24"/>
          <w:szCs w:val="24"/>
        </w:rPr>
        <w:t xml:space="preserve"> wymagań wskazan</w:t>
      </w:r>
      <w:r w:rsidR="00A66645" w:rsidRPr="00D57EC1">
        <w:rPr>
          <w:rFonts w:ascii="Times New Roman" w:eastAsia="Cambria" w:hAnsi="Times New Roman"/>
          <w:sz w:val="24"/>
          <w:szCs w:val="24"/>
        </w:rPr>
        <w:t>ych w art. 94</w:t>
      </w:r>
      <w:r w:rsidRPr="00D57EC1">
        <w:rPr>
          <w:rFonts w:ascii="Times New Roman" w:eastAsia="Cambria" w:hAnsi="Times New Roman"/>
          <w:sz w:val="24"/>
          <w:szCs w:val="24"/>
        </w:rPr>
        <w:t xml:space="preserve"> ustawy </w:t>
      </w:r>
      <w:proofErr w:type="spellStart"/>
      <w:r w:rsidRPr="00D57EC1">
        <w:rPr>
          <w:rFonts w:ascii="Times New Roman" w:eastAsia="Cambria" w:hAnsi="Times New Roman"/>
          <w:sz w:val="24"/>
          <w:szCs w:val="24"/>
        </w:rPr>
        <w:t>Pzp</w:t>
      </w:r>
      <w:proofErr w:type="spellEnd"/>
      <w:r w:rsidRPr="00D57EC1">
        <w:rPr>
          <w:rFonts w:ascii="Times New Roman" w:eastAsia="Cambria" w:hAnsi="Times New Roman"/>
          <w:sz w:val="24"/>
          <w:szCs w:val="24"/>
        </w:rPr>
        <w:t>.</w:t>
      </w:r>
    </w:p>
    <w:p w14:paraId="5BE87D7E" w14:textId="57D88E3D" w:rsidR="00837D27" w:rsidRPr="00D57EC1" w:rsidRDefault="000405D0" w:rsidP="00F046F9">
      <w:pPr>
        <w:pStyle w:val="Akapitzlist"/>
        <w:widowControl w:val="0"/>
        <w:numPr>
          <w:ilvl w:val="1"/>
          <w:numId w:val="53"/>
        </w:numPr>
        <w:suppressAutoHyphens/>
        <w:spacing w:line="276" w:lineRule="auto"/>
        <w:outlineLvl w:val="3"/>
        <w:rPr>
          <w:rFonts w:ascii="Times New Roman" w:eastAsia="Cambria" w:hAnsi="Times New Roman"/>
          <w:sz w:val="24"/>
          <w:szCs w:val="24"/>
        </w:rPr>
      </w:pPr>
      <w:r w:rsidRPr="00D57EC1">
        <w:rPr>
          <w:rFonts w:ascii="Times New Roman" w:eastAsia="Cambria" w:hAnsi="Times New Roman"/>
          <w:sz w:val="24"/>
          <w:szCs w:val="24"/>
        </w:rPr>
        <w:t xml:space="preserve">Zamawiający </w:t>
      </w:r>
      <w:r w:rsidRPr="00C60C1E">
        <w:rPr>
          <w:rFonts w:ascii="Times New Roman" w:eastAsia="Cambria" w:hAnsi="Times New Roman"/>
          <w:bCs/>
          <w:sz w:val="24"/>
          <w:szCs w:val="24"/>
        </w:rPr>
        <w:t>nie przewiduje</w:t>
      </w:r>
      <w:r w:rsidRPr="00D57EC1">
        <w:rPr>
          <w:rFonts w:ascii="Times New Roman" w:eastAsia="Cambria" w:hAnsi="Times New Roman"/>
          <w:b/>
          <w:sz w:val="24"/>
          <w:szCs w:val="24"/>
        </w:rPr>
        <w:t xml:space="preserve"> </w:t>
      </w:r>
      <w:r w:rsidRPr="00D57EC1">
        <w:rPr>
          <w:rFonts w:ascii="Times New Roman" w:eastAsia="Cambria" w:hAnsi="Times New Roman"/>
          <w:sz w:val="24"/>
          <w:szCs w:val="24"/>
        </w:rPr>
        <w:t xml:space="preserve">zamówień, o których mowa w art. 214 ust. 1 pkt 7 i 8 </w:t>
      </w:r>
      <w:r w:rsidR="003747CF">
        <w:rPr>
          <w:rFonts w:ascii="Times New Roman" w:eastAsia="Cambria" w:hAnsi="Times New Roman"/>
          <w:sz w:val="24"/>
          <w:szCs w:val="24"/>
        </w:rPr>
        <w:t>u</w:t>
      </w:r>
      <w:r w:rsidRPr="00D57EC1">
        <w:rPr>
          <w:rFonts w:ascii="Times New Roman" w:eastAsia="Cambria" w:hAnsi="Times New Roman"/>
          <w:sz w:val="24"/>
          <w:szCs w:val="24"/>
        </w:rPr>
        <w:t xml:space="preserve">stawy </w:t>
      </w:r>
      <w:proofErr w:type="spellStart"/>
      <w:r w:rsidRPr="00D57EC1">
        <w:rPr>
          <w:rFonts w:ascii="Times New Roman" w:eastAsia="Cambria" w:hAnsi="Times New Roman"/>
          <w:sz w:val="24"/>
          <w:szCs w:val="24"/>
        </w:rPr>
        <w:t>Pzp</w:t>
      </w:r>
      <w:proofErr w:type="spellEnd"/>
      <w:r w:rsidRPr="00D57EC1">
        <w:rPr>
          <w:rFonts w:ascii="Times New Roman" w:eastAsia="Cambria" w:hAnsi="Times New Roman"/>
          <w:sz w:val="24"/>
          <w:szCs w:val="24"/>
        </w:rPr>
        <w:t>.</w:t>
      </w:r>
    </w:p>
    <w:p w14:paraId="4486ABB5" w14:textId="647C8507" w:rsidR="00837D27" w:rsidRPr="00D57EC1" w:rsidRDefault="000405D0" w:rsidP="00F046F9">
      <w:pPr>
        <w:pStyle w:val="Akapitzlist"/>
        <w:widowControl w:val="0"/>
        <w:numPr>
          <w:ilvl w:val="1"/>
          <w:numId w:val="55"/>
        </w:numPr>
        <w:suppressAutoHyphens/>
        <w:spacing w:line="276" w:lineRule="auto"/>
        <w:outlineLvl w:val="3"/>
        <w:rPr>
          <w:rFonts w:ascii="Times New Roman" w:eastAsia="Cambria" w:hAnsi="Times New Roman"/>
          <w:sz w:val="24"/>
          <w:szCs w:val="24"/>
        </w:rPr>
      </w:pPr>
      <w:r w:rsidRPr="00D57EC1">
        <w:rPr>
          <w:rFonts w:ascii="Times New Roman" w:eastAsia="Cambria" w:hAnsi="Times New Roman"/>
          <w:sz w:val="24"/>
          <w:szCs w:val="24"/>
        </w:rPr>
        <w:t xml:space="preserve">Zamawiający </w:t>
      </w:r>
      <w:r w:rsidRPr="00C60C1E">
        <w:rPr>
          <w:rFonts w:ascii="Times New Roman" w:eastAsia="Cambria" w:hAnsi="Times New Roman"/>
          <w:bCs/>
          <w:sz w:val="24"/>
          <w:szCs w:val="24"/>
        </w:rPr>
        <w:t>nie przewiduje</w:t>
      </w:r>
      <w:r w:rsidRPr="00D57EC1">
        <w:rPr>
          <w:rFonts w:ascii="Times New Roman" w:eastAsia="Cambria" w:hAnsi="Times New Roman"/>
          <w:b/>
          <w:sz w:val="24"/>
          <w:szCs w:val="24"/>
        </w:rPr>
        <w:t xml:space="preserve"> </w:t>
      </w:r>
      <w:r w:rsidRPr="00D57EC1">
        <w:rPr>
          <w:rFonts w:ascii="Times New Roman" w:eastAsia="Cambria" w:hAnsi="Times New Roman"/>
          <w:sz w:val="24"/>
          <w:szCs w:val="24"/>
        </w:rPr>
        <w:t>rozliczenia między Zamawiającym a Wykonawcą w walutach obcych.</w:t>
      </w:r>
    </w:p>
    <w:p w14:paraId="609A5CC4" w14:textId="5E89BCF2" w:rsidR="00837D27" w:rsidRPr="00D57EC1" w:rsidRDefault="000405D0" w:rsidP="00F046F9">
      <w:pPr>
        <w:pStyle w:val="Akapitzlist"/>
        <w:widowControl w:val="0"/>
        <w:numPr>
          <w:ilvl w:val="1"/>
          <w:numId w:val="56"/>
        </w:numPr>
        <w:suppressAutoHyphens/>
        <w:spacing w:line="276" w:lineRule="auto"/>
        <w:outlineLvl w:val="3"/>
        <w:rPr>
          <w:rFonts w:ascii="Times New Roman" w:eastAsia="Cambria" w:hAnsi="Times New Roman"/>
          <w:sz w:val="24"/>
          <w:szCs w:val="24"/>
        </w:rPr>
      </w:pPr>
      <w:r w:rsidRPr="00D57EC1">
        <w:rPr>
          <w:rFonts w:ascii="Times New Roman" w:eastAsia="Cambria" w:hAnsi="Times New Roman"/>
          <w:sz w:val="24"/>
          <w:szCs w:val="24"/>
        </w:rPr>
        <w:t xml:space="preserve">Zamawiający </w:t>
      </w:r>
      <w:r w:rsidRPr="00C60C1E">
        <w:rPr>
          <w:rFonts w:ascii="Times New Roman" w:eastAsia="Cambria" w:hAnsi="Times New Roman"/>
          <w:bCs/>
          <w:sz w:val="24"/>
          <w:szCs w:val="24"/>
        </w:rPr>
        <w:t>nie przewiduje</w:t>
      </w:r>
      <w:r w:rsidRPr="00D57EC1">
        <w:rPr>
          <w:rFonts w:ascii="Times New Roman" w:eastAsia="Cambria" w:hAnsi="Times New Roman"/>
          <w:b/>
          <w:sz w:val="24"/>
          <w:szCs w:val="24"/>
        </w:rPr>
        <w:t xml:space="preserve"> </w:t>
      </w:r>
      <w:r w:rsidRPr="00D57EC1">
        <w:rPr>
          <w:rFonts w:ascii="Times New Roman" w:eastAsia="Cambria" w:hAnsi="Times New Roman"/>
          <w:sz w:val="24"/>
          <w:szCs w:val="24"/>
        </w:rPr>
        <w:t xml:space="preserve">zwrotu kosztów udziału w </w:t>
      </w:r>
      <w:r w:rsidR="00DF269D">
        <w:rPr>
          <w:rFonts w:ascii="Times New Roman" w:eastAsia="Cambria" w:hAnsi="Times New Roman"/>
          <w:sz w:val="24"/>
          <w:szCs w:val="24"/>
        </w:rPr>
        <w:t>P</w:t>
      </w:r>
      <w:r w:rsidR="00DF269D" w:rsidRPr="00D57EC1">
        <w:rPr>
          <w:rFonts w:ascii="Times New Roman" w:eastAsia="Cambria" w:hAnsi="Times New Roman"/>
          <w:sz w:val="24"/>
          <w:szCs w:val="24"/>
        </w:rPr>
        <w:t>ostępowaniu</w:t>
      </w:r>
      <w:r w:rsidRPr="00D57EC1">
        <w:rPr>
          <w:rFonts w:ascii="Times New Roman" w:eastAsia="Cambria" w:hAnsi="Times New Roman"/>
          <w:sz w:val="24"/>
          <w:szCs w:val="24"/>
        </w:rPr>
        <w:t>.</w:t>
      </w:r>
    </w:p>
    <w:p w14:paraId="68AE8963" w14:textId="77777777" w:rsidR="00837D27" w:rsidRPr="00D57EC1" w:rsidRDefault="000405D0" w:rsidP="00F046F9">
      <w:pPr>
        <w:pStyle w:val="Akapitzlist"/>
        <w:widowControl w:val="0"/>
        <w:numPr>
          <w:ilvl w:val="1"/>
          <w:numId w:val="57"/>
        </w:numPr>
        <w:suppressAutoHyphens/>
        <w:spacing w:line="276" w:lineRule="auto"/>
        <w:outlineLvl w:val="3"/>
        <w:rPr>
          <w:rFonts w:ascii="Times New Roman" w:eastAsia="Cambria" w:hAnsi="Times New Roman"/>
          <w:sz w:val="24"/>
          <w:szCs w:val="24"/>
        </w:rPr>
      </w:pPr>
      <w:r w:rsidRPr="00D57EC1">
        <w:rPr>
          <w:rFonts w:ascii="Times New Roman" w:eastAsia="Cambria" w:hAnsi="Times New Roman"/>
          <w:sz w:val="24"/>
          <w:szCs w:val="24"/>
        </w:rPr>
        <w:t xml:space="preserve">Zamawiający </w:t>
      </w:r>
      <w:r w:rsidRPr="00C60C1E">
        <w:rPr>
          <w:rFonts w:ascii="Times New Roman" w:eastAsia="Cambria" w:hAnsi="Times New Roman"/>
          <w:bCs/>
          <w:sz w:val="24"/>
          <w:szCs w:val="24"/>
        </w:rPr>
        <w:t>nie przewiduje</w:t>
      </w:r>
      <w:r w:rsidRPr="00D57EC1">
        <w:rPr>
          <w:rFonts w:ascii="Times New Roman" w:eastAsia="Cambria" w:hAnsi="Times New Roman"/>
          <w:b/>
          <w:sz w:val="24"/>
          <w:szCs w:val="24"/>
        </w:rPr>
        <w:t xml:space="preserve"> </w:t>
      </w:r>
      <w:r w:rsidRPr="00D57EC1">
        <w:rPr>
          <w:rFonts w:ascii="Times New Roman" w:eastAsia="Cambria" w:hAnsi="Times New Roman"/>
          <w:sz w:val="24"/>
          <w:szCs w:val="24"/>
        </w:rPr>
        <w:t>zawarcia umowy ramowej.</w:t>
      </w:r>
    </w:p>
    <w:p w14:paraId="5D576A80" w14:textId="70EEA9D4" w:rsidR="00837D27" w:rsidRPr="00D57EC1" w:rsidRDefault="000405D0" w:rsidP="00F046F9">
      <w:pPr>
        <w:pStyle w:val="Akapitzlist"/>
        <w:widowControl w:val="0"/>
        <w:numPr>
          <w:ilvl w:val="1"/>
          <w:numId w:val="58"/>
        </w:numPr>
        <w:suppressAutoHyphens/>
        <w:spacing w:line="276" w:lineRule="auto"/>
        <w:outlineLvl w:val="3"/>
        <w:rPr>
          <w:rFonts w:ascii="Times New Roman" w:eastAsia="Cambria" w:hAnsi="Times New Roman"/>
          <w:sz w:val="24"/>
          <w:szCs w:val="24"/>
        </w:rPr>
      </w:pPr>
      <w:r w:rsidRPr="00D57EC1">
        <w:rPr>
          <w:rFonts w:ascii="Times New Roman" w:eastAsia="Cambria" w:hAnsi="Times New Roman"/>
          <w:sz w:val="24"/>
          <w:szCs w:val="24"/>
        </w:rPr>
        <w:t xml:space="preserve">Zamawiający </w:t>
      </w:r>
      <w:r w:rsidRPr="00C60C1E">
        <w:rPr>
          <w:rFonts w:ascii="Times New Roman" w:eastAsia="Cambria" w:hAnsi="Times New Roman"/>
          <w:bCs/>
          <w:sz w:val="24"/>
          <w:szCs w:val="24"/>
        </w:rPr>
        <w:t>nie przewiduje</w:t>
      </w:r>
      <w:r w:rsidRPr="00D57EC1">
        <w:rPr>
          <w:rFonts w:ascii="Times New Roman" w:eastAsia="Cambria" w:hAnsi="Times New Roman"/>
          <w:b/>
          <w:sz w:val="24"/>
          <w:szCs w:val="24"/>
        </w:rPr>
        <w:t xml:space="preserve"> </w:t>
      </w:r>
      <w:r w:rsidRPr="00D57EC1">
        <w:rPr>
          <w:rFonts w:ascii="Times New Roman" w:eastAsia="Cambria" w:hAnsi="Times New Roman"/>
          <w:sz w:val="24"/>
          <w:szCs w:val="24"/>
        </w:rPr>
        <w:t>wyboru najkorzystniejszej oferty</w:t>
      </w:r>
      <w:r w:rsidR="00DF269D">
        <w:rPr>
          <w:rFonts w:ascii="Times New Roman" w:eastAsia="Cambria" w:hAnsi="Times New Roman"/>
          <w:sz w:val="24"/>
          <w:szCs w:val="24"/>
        </w:rPr>
        <w:t>,</w:t>
      </w:r>
      <w:r w:rsidRPr="00D57EC1">
        <w:rPr>
          <w:rFonts w:ascii="Times New Roman" w:eastAsia="Cambria" w:hAnsi="Times New Roman"/>
          <w:sz w:val="24"/>
          <w:szCs w:val="24"/>
        </w:rPr>
        <w:t xml:space="preserve"> z zastosowaniem aukcji elektronicznej wraz z informacjami, o których mowa w art. 230 </w:t>
      </w:r>
      <w:r w:rsidR="007D41B1">
        <w:rPr>
          <w:rFonts w:ascii="Times New Roman" w:eastAsia="Cambria" w:hAnsi="Times New Roman"/>
          <w:sz w:val="24"/>
          <w:szCs w:val="24"/>
        </w:rPr>
        <w:t>u</w:t>
      </w:r>
      <w:r w:rsidR="00DF269D" w:rsidRPr="00D57EC1">
        <w:rPr>
          <w:rFonts w:ascii="Times New Roman" w:eastAsia="Cambria" w:hAnsi="Times New Roman"/>
          <w:sz w:val="24"/>
          <w:szCs w:val="24"/>
        </w:rPr>
        <w:t xml:space="preserve">stawy </w:t>
      </w:r>
      <w:proofErr w:type="spellStart"/>
      <w:r w:rsidRPr="00D57EC1">
        <w:rPr>
          <w:rFonts w:ascii="Times New Roman" w:eastAsia="Cambria" w:hAnsi="Times New Roman"/>
          <w:sz w:val="24"/>
          <w:szCs w:val="24"/>
        </w:rPr>
        <w:t>Pzp</w:t>
      </w:r>
      <w:proofErr w:type="spellEnd"/>
      <w:r w:rsidRPr="00D57EC1">
        <w:rPr>
          <w:rFonts w:ascii="Times New Roman" w:eastAsia="Cambria" w:hAnsi="Times New Roman"/>
          <w:sz w:val="24"/>
          <w:szCs w:val="24"/>
        </w:rPr>
        <w:t>.</w:t>
      </w:r>
    </w:p>
    <w:p w14:paraId="4D585A17" w14:textId="3B2E8D5B" w:rsidR="000405D0" w:rsidRPr="00D57EC1" w:rsidRDefault="000405D0" w:rsidP="00F046F9">
      <w:pPr>
        <w:pStyle w:val="Akapitzlist"/>
        <w:widowControl w:val="0"/>
        <w:numPr>
          <w:ilvl w:val="1"/>
          <w:numId w:val="59"/>
        </w:numPr>
        <w:suppressAutoHyphens/>
        <w:spacing w:line="276" w:lineRule="auto"/>
        <w:outlineLvl w:val="3"/>
        <w:rPr>
          <w:rFonts w:ascii="Times New Roman" w:eastAsia="Cambria" w:hAnsi="Times New Roman"/>
          <w:sz w:val="24"/>
          <w:szCs w:val="24"/>
        </w:rPr>
      </w:pPr>
      <w:r w:rsidRPr="00D57EC1">
        <w:rPr>
          <w:rFonts w:ascii="Times New Roman" w:eastAsia="Cambria" w:hAnsi="Times New Roman"/>
          <w:sz w:val="24"/>
          <w:szCs w:val="24"/>
        </w:rPr>
        <w:t xml:space="preserve">Zamawiający </w:t>
      </w:r>
      <w:r w:rsidRPr="00C60C1E">
        <w:rPr>
          <w:rFonts w:ascii="Times New Roman" w:eastAsia="Cambria" w:hAnsi="Times New Roman"/>
          <w:bCs/>
          <w:sz w:val="24"/>
          <w:szCs w:val="24"/>
        </w:rPr>
        <w:t>nie stawia</w:t>
      </w:r>
      <w:r w:rsidRPr="00D57EC1">
        <w:rPr>
          <w:rFonts w:ascii="Times New Roman" w:eastAsia="Cambria" w:hAnsi="Times New Roman"/>
          <w:b/>
          <w:sz w:val="24"/>
          <w:szCs w:val="24"/>
        </w:rPr>
        <w:t xml:space="preserve"> </w:t>
      </w:r>
      <w:r w:rsidRPr="00D57EC1">
        <w:rPr>
          <w:rFonts w:ascii="Times New Roman" w:eastAsia="Cambria" w:hAnsi="Times New Roman"/>
          <w:sz w:val="24"/>
          <w:szCs w:val="24"/>
        </w:rPr>
        <w:t xml:space="preserve">wymogu lub możliwości złożenia ofert w postaci katalogów elektronicznych lub dołączenia katalogów elektronicznych do oferty, w sytuacji określonej w art. 93 </w:t>
      </w:r>
      <w:r w:rsidR="00226B5C">
        <w:rPr>
          <w:rFonts w:ascii="Times New Roman" w:eastAsia="Cambria" w:hAnsi="Times New Roman"/>
          <w:sz w:val="24"/>
          <w:szCs w:val="24"/>
        </w:rPr>
        <w:t>u</w:t>
      </w:r>
      <w:r w:rsidR="00DF269D" w:rsidRPr="00D57EC1">
        <w:rPr>
          <w:rFonts w:ascii="Times New Roman" w:eastAsia="Cambria" w:hAnsi="Times New Roman"/>
          <w:sz w:val="24"/>
          <w:szCs w:val="24"/>
        </w:rPr>
        <w:t xml:space="preserve">stawy </w:t>
      </w:r>
      <w:proofErr w:type="spellStart"/>
      <w:r w:rsidRPr="00D57EC1">
        <w:rPr>
          <w:rFonts w:ascii="Times New Roman" w:eastAsia="Cambria" w:hAnsi="Times New Roman"/>
          <w:sz w:val="24"/>
          <w:szCs w:val="24"/>
        </w:rPr>
        <w:t>Pzp</w:t>
      </w:r>
      <w:proofErr w:type="spellEnd"/>
      <w:r w:rsidRPr="00D57EC1">
        <w:rPr>
          <w:rFonts w:ascii="Times New Roman" w:eastAsia="Cambria" w:hAnsi="Times New Roman"/>
          <w:sz w:val="24"/>
          <w:szCs w:val="24"/>
        </w:rPr>
        <w:t>.</w:t>
      </w:r>
    </w:p>
    <w:p w14:paraId="428D2AEF" w14:textId="77777777" w:rsidR="00CD204A" w:rsidRPr="00DD1A49" w:rsidRDefault="00CD204A" w:rsidP="00627C7D">
      <w:pPr>
        <w:spacing w:line="276" w:lineRule="auto"/>
        <w:rPr>
          <w:sz w:val="20"/>
          <w:szCs w:val="20"/>
        </w:rPr>
      </w:pPr>
    </w:p>
    <w:tbl>
      <w:tblPr>
        <w:tblW w:w="10490" w:type="dxa"/>
        <w:jc w:val="center"/>
        <w:tblBorders>
          <w:bottom w:val="single" w:sz="4" w:space="0" w:color="auto"/>
        </w:tblBorders>
        <w:tblLook w:val="00A0" w:firstRow="1" w:lastRow="0" w:firstColumn="1" w:lastColumn="0" w:noHBand="0" w:noVBand="0"/>
      </w:tblPr>
      <w:tblGrid>
        <w:gridCol w:w="10490"/>
      </w:tblGrid>
      <w:tr w:rsidR="00D9784D" w:rsidRPr="00DD1A49" w14:paraId="593D40C0" w14:textId="77777777" w:rsidTr="00272E79">
        <w:trPr>
          <w:trHeight w:val="507"/>
          <w:jc w:val="center"/>
        </w:trPr>
        <w:tc>
          <w:tcPr>
            <w:tcW w:w="10490" w:type="dxa"/>
            <w:tcBorders>
              <w:bottom w:val="single" w:sz="4" w:space="0" w:color="auto"/>
            </w:tcBorders>
            <w:shd w:val="clear" w:color="auto" w:fill="D9D9D9" w:themeFill="background1" w:themeFillShade="D9"/>
          </w:tcPr>
          <w:p w14:paraId="2CB9C69D" w14:textId="3D1D4BED" w:rsidR="00D9784D" w:rsidRPr="00DD1A49" w:rsidRDefault="00D9784D" w:rsidP="00627C7D">
            <w:pPr>
              <w:suppressAutoHyphens/>
              <w:spacing w:line="276" w:lineRule="auto"/>
              <w:contextualSpacing/>
              <w:jc w:val="center"/>
              <w:textAlignment w:val="baseline"/>
              <w:rPr>
                <w:color w:val="FF0000"/>
              </w:rPr>
            </w:pPr>
            <w:r w:rsidRPr="00DD1A49">
              <w:t>Rozdział 2</w:t>
            </w:r>
            <w:r w:rsidR="00DD1A49" w:rsidRPr="00DD1A49">
              <w:t>5</w:t>
            </w:r>
          </w:p>
          <w:p w14:paraId="6E0537DE" w14:textId="5EDCD463" w:rsidR="00D9784D" w:rsidRPr="00DD1A49" w:rsidRDefault="00D9784D" w:rsidP="00627C7D">
            <w:pPr>
              <w:suppressAutoHyphens/>
              <w:spacing w:line="276" w:lineRule="auto"/>
              <w:contextualSpacing/>
              <w:jc w:val="center"/>
              <w:textAlignment w:val="baseline"/>
            </w:pPr>
            <w:r w:rsidRPr="00DD1A49">
              <w:rPr>
                <w:b/>
              </w:rPr>
              <w:t xml:space="preserve">ZAŁĄCZNIKI DO </w:t>
            </w:r>
            <w:r w:rsidR="00A435B8" w:rsidRPr="00DD1A49">
              <w:rPr>
                <w:b/>
              </w:rPr>
              <w:t>SWZ</w:t>
            </w:r>
          </w:p>
        </w:tc>
      </w:tr>
    </w:tbl>
    <w:p w14:paraId="30057799" w14:textId="77777777" w:rsidR="00192457" w:rsidRPr="00DD1A49" w:rsidRDefault="00192457" w:rsidP="00627C7D">
      <w:pPr>
        <w:pStyle w:val="Kolorowalistaakcent11"/>
        <w:widowControl w:val="0"/>
        <w:suppressAutoHyphens/>
        <w:spacing w:line="276" w:lineRule="auto"/>
        <w:ind w:left="0"/>
        <w:outlineLvl w:val="3"/>
        <w:rPr>
          <w:rFonts w:ascii="Times New Roman" w:hAnsi="Times New Roman"/>
          <w:vanish/>
          <w:sz w:val="24"/>
          <w:szCs w:val="24"/>
        </w:rPr>
      </w:pPr>
    </w:p>
    <w:p w14:paraId="33BF2E72" w14:textId="24B533B8" w:rsidR="0032584E" w:rsidRPr="00D57EC1" w:rsidRDefault="0032584E" w:rsidP="00272E79">
      <w:pPr>
        <w:spacing w:line="276" w:lineRule="auto"/>
        <w:ind w:left="340" w:hanging="340"/>
        <w:rPr>
          <w:u w:val="single"/>
        </w:rPr>
      </w:pPr>
      <w:r w:rsidRPr="00DD1A49">
        <w:t xml:space="preserve">Integralną częścią </w:t>
      </w:r>
      <w:r w:rsidR="00A435B8" w:rsidRPr="00DD1A49">
        <w:t>SWZ</w:t>
      </w:r>
      <w:r w:rsidRPr="00DD1A49">
        <w:t xml:space="preserve"> są załączniki:</w:t>
      </w:r>
      <w:bookmarkEnd w:id="0"/>
    </w:p>
    <w:p w14:paraId="5D8D8CA9" w14:textId="0789A57A" w:rsidR="00837D27" w:rsidRPr="006565DF" w:rsidRDefault="00837D27" w:rsidP="00837D27">
      <w:pPr>
        <w:spacing w:line="276" w:lineRule="auto"/>
        <w:ind w:left="2836" w:hanging="2836"/>
        <w:jc w:val="both"/>
        <w:rPr>
          <w:bCs/>
          <w:color w:val="000000"/>
        </w:rPr>
      </w:pPr>
      <w:r w:rsidRPr="00D57EC1">
        <w:lastRenderedPageBreak/>
        <w:t xml:space="preserve">Załącznik </w:t>
      </w:r>
      <w:r w:rsidR="00DD1A49">
        <w:t>n</w:t>
      </w:r>
      <w:r w:rsidRPr="00D57EC1">
        <w:t xml:space="preserve">r 1 </w:t>
      </w:r>
      <w:r w:rsidR="00DD1A49">
        <w:t>-</w:t>
      </w:r>
      <w:r w:rsidR="00164F79" w:rsidRPr="00D57EC1">
        <w:t xml:space="preserve"> </w:t>
      </w:r>
      <w:r w:rsidR="001E0A31" w:rsidRPr="006565DF">
        <w:rPr>
          <w:color w:val="000000" w:themeColor="text1"/>
        </w:rPr>
        <w:t>Formularz ofert</w:t>
      </w:r>
      <w:r w:rsidR="00164F79" w:rsidRPr="006565DF">
        <w:rPr>
          <w:color w:val="000000" w:themeColor="text1"/>
        </w:rPr>
        <w:t>y</w:t>
      </w:r>
    </w:p>
    <w:p w14:paraId="1A5A24A9" w14:textId="310E3CC0" w:rsidR="00837D27" w:rsidRPr="006565DF" w:rsidRDefault="00837D27" w:rsidP="00837D27">
      <w:pPr>
        <w:spacing w:line="276" w:lineRule="auto"/>
        <w:ind w:left="2832" w:hanging="2832"/>
        <w:jc w:val="both"/>
      </w:pPr>
      <w:r w:rsidRPr="006565DF">
        <w:t xml:space="preserve">Załącznik </w:t>
      </w:r>
      <w:r w:rsidR="00DD1A49" w:rsidRPr="006565DF">
        <w:t>n</w:t>
      </w:r>
      <w:r w:rsidRPr="006565DF">
        <w:t xml:space="preserve">r 2 </w:t>
      </w:r>
      <w:r w:rsidR="00DD1A49" w:rsidRPr="006565DF">
        <w:t>-</w:t>
      </w:r>
      <w:r w:rsidR="00F942C3">
        <w:t xml:space="preserve"> </w:t>
      </w:r>
      <w:r w:rsidR="001E0A31" w:rsidRPr="006565DF">
        <w:t>Projekt umowy</w:t>
      </w:r>
    </w:p>
    <w:p w14:paraId="0F3D2524" w14:textId="244C4297" w:rsidR="00837D27" w:rsidRPr="006565DF" w:rsidRDefault="00837D27" w:rsidP="001E0A31">
      <w:pPr>
        <w:spacing w:line="276" w:lineRule="auto"/>
        <w:ind w:left="2832" w:hanging="2832"/>
        <w:jc w:val="both"/>
        <w:rPr>
          <w:color w:val="000000" w:themeColor="text1"/>
        </w:rPr>
      </w:pPr>
      <w:r w:rsidRPr="006565DF">
        <w:rPr>
          <w:color w:val="000000" w:themeColor="text1"/>
        </w:rPr>
        <w:t>Załą</w:t>
      </w:r>
      <w:r w:rsidR="00164F79" w:rsidRPr="006565DF">
        <w:rPr>
          <w:color w:val="000000" w:themeColor="text1"/>
        </w:rPr>
        <w:t xml:space="preserve">cznik </w:t>
      </w:r>
      <w:r w:rsidR="00DD1A49" w:rsidRPr="006565DF">
        <w:rPr>
          <w:color w:val="000000" w:themeColor="text1"/>
        </w:rPr>
        <w:t>n</w:t>
      </w:r>
      <w:r w:rsidR="00164F79" w:rsidRPr="006565DF">
        <w:rPr>
          <w:color w:val="000000" w:themeColor="text1"/>
        </w:rPr>
        <w:t xml:space="preserve">r 3 </w:t>
      </w:r>
      <w:r w:rsidR="00DD1A49" w:rsidRPr="006565DF">
        <w:rPr>
          <w:color w:val="000000" w:themeColor="text1"/>
        </w:rPr>
        <w:t>-</w:t>
      </w:r>
      <w:r w:rsidR="00164F79" w:rsidRPr="006565DF">
        <w:rPr>
          <w:color w:val="000000" w:themeColor="text1"/>
        </w:rPr>
        <w:t xml:space="preserve"> </w:t>
      </w:r>
      <w:r w:rsidR="00DD1A49" w:rsidRPr="006565DF">
        <w:rPr>
          <w:color w:val="000000" w:themeColor="text1"/>
        </w:rPr>
        <w:t>O</w:t>
      </w:r>
      <w:r w:rsidR="001E0A31" w:rsidRPr="006565DF">
        <w:rPr>
          <w:color w:val="000000" w:themeColor="text1"/>
        </w:rPr>
        <w:t>świadczeni</w:t>
      </w:r>
      <w:r w:rsidR="006565DF" w:rsidRPr="006565DF">
        <w:rPr>
          <w:color w:val="000000" w:themeColor="text1"/>
        </w:rPr>
        <w:t xml:space="preserve">e </w:t>
      </w:r>
      <w:r w:rsidR="006565DF" w:rsidRPr="006565DF">
        <w:t>o niepodleganiu wykluczeniu</w:t>
      </w:r>
    </w:p>
    <w:p w14:paraId="37C67CF7" w14:textId="1CA372E6" w:rsidR="00837D27" w:rsidRPr="006565DF" w:rsidRDefault="00837D27" w:rsidP="00837D27">
      <w:pPr>
        <w:spacing w:line="276" w:lineRule="auto"/>
        <w:ind w:left="2832" w:hanging="2832"/>
        <w:jc w:val="both"/>
        <w:rPr>
          <w:color w:val="000000" w:themeColor="text1"/>
        </w:rPr>
      </w:pPr>
      <w:r w:rsidRPr="006565DF">
        <w:rPr>
          <w:color w:val="000000" w:themeColor="text1"/>
        </w:rPr>
        <w:t xml:space="preserve">Załącznik </w:t>
      </w:r>
      <w:r w:rsidR="00DD1A49" w:rsidRPr="006565DF">
        <w:rPr>
          <w:color w:val="000000" w:themeColor="text1"/>
        </w:rPr>
        <w:t>n</w:t>
      </w:r>
      <w:r w:rsidRPr="006565DF">
        <w:rPr>
          <w:color w:val="000000" w:themeColor="text1"/>
        </w:rPr>
        <w:t xml:space="preserve">r 4 </w:t>
      </w:r>
      <w:r w:rsidR="00DD1A49" w:rsidRPr="006565DF">
        <w:rPr>
          <w:color w:val="000000" w:themeColor="text1"/>
        </w:rPr>
        <w:t>-</w:t>
      </w:r>
      <w:r w:rsidRPr="006565DF">
        <w:rPr>
          <w:color w:val="000000" w:themeColor="text1"/>
        </w:rPr>
        <w:t xml:space="preserve"> </w:t>
      </w:r>
      <w:r w:rsidR="006565DF" w:rsidRPr="006565DF">
        <w:t>Oświadczenie o spełnianiu warunków udziału w postępowaniu</w:t>
      </w:r>
    </w:p>
    <w:p w14:paraId="0AD0F993" w14:textId="457BA571" w:rsidR="00597BA7" w:rsidRPr="006565DF" w:rsidRDefault="004D6C94" w:rsidP="00F942C3">
      <w:pPr>
        <w:spacing w:line="276" w:lineRule="auto"/>
        <w:ind w:left="1560" w:hanging="1560"/>
        <w:jc w:val="both"/>
        <w:rPr>
          <w:color w:val="000000" w:themeColor="text1"/>
        </w:rPr>
      </w:pPr>
      <w:r w:rsidRPr="006565DF">
        <w:rPr>
          <w:color w:val="000000" w:themeColor="text1"/>
        </w:rPr>
        <w:t xml:space="preserve">Załącznik </w:t>
      </w:r>
      <w:r w:rsidR="006565DF">
        <w:rPr>
          <w:color w:val="000000" w:themeColor="text1"/>
        </w:rPr>
        <w:t>n</w:t>
      </w:r>
      <w:r w:rsidRPr="006565DF">
        <w:rPr>
          <w:color w:val="000000" w:themeColor="text1"/>
        </w:rPr>
        <w:t xml:space="preserve">r 5 </w:t>
      </w:r>
      <w:r w:rsidR="006565DF" w:rsidRPr="006565DF">
        <w:rPr>
          <w:color w:val="000000" w:themeColor="text1"/>
        </w:rPr>
        <w:t>-</w:t>
      </w:r>
      <w:r w:rsidRPr="006565DF">
        <w:rPr>
          <w:color w:val="000000" w:themeColor="text1"/>
        </w:rPr>
        <w:t xml:space="preserve"> </w:t>
      </w:r>
      <w:r w:rsidR="006565DF" w:rsidRPr="006565DF">
        <w:t>Oświadczenie Wykonawców wspólnie ubiegających się o udzielenie zamówienia,</w:t>
      </w:r>
      <w:r w:rsidR="006565DF" w:rsidRPr="006565DF">
        <w:t xml:space="preserve"> </w:t>
      </w:r>
      <w:r w:rsidR="006565DF" w:rsidRPr="006565DF">
        <w:t xml:space="preserve">o którym mowa w art. 117 ust. 4 ustawy </w:t>
      </w:r>
      <w:proofErr w:type="spellStart"/>
      <w:r w:rsidR="006565DF" w:rsidRPr="006565DF">
        <w:t>Pzp</w:t>
      </w:r>
      <w:proofErr w:type="spellEnd"/>
    </w:p>
    <w:p w14:paraId="0586BED9" w14:textId="3386A942" w:rsidR="001E0A31" w:rsidRPr="006565DF" w:rsidRDefault="00597BA7" w:rsidP="005C3A86">
      <w:pPr>
        <w:spacing w:line="276" w:lineRule="auto"/>
        <w:ind w:left="2832" w:hanging="2832"/>
        <w:jc w:val="both"/>
        <w:rPr>
          <w:color w:val="000000" w:themeColor="text1"/>
        </w:rPr>
      </w:pPr>
      <w:r w:rsidRPr="006565DF">
        <w:rPr>
          <w:color w:val="000000" w:themeColor="text1"/>
        </w:rPr>
        <w:t xml:space="preserve">Załącznik </w:t>
      </w:r>
      <w:r w:rsidR="006565DF">
        <w:rPr>
          <w:color w:val="000000" w:themeColor="text1"/>
        </w:rPr>
        <w:t>n</w:t>
      </w:r>
      <w:r w:rsidRPr="006565DF">
        <w:rPr>
          <w:color w:val="000000" w:themeColor="text1"/>
        </w:rPr>
        <w:t xml:space="preserve">r </w:t>
      </w:r>
      <w:r w:rsidR="00272E79" w:rsidRPr="006565DF">
        <w:rPr>
          <w:color w:val="000000" w:themeColor="text1"/>
        </w:rPr>
        <w:t>6</w:t>
      </w:r>
      <w:r w:rsidR="00D74CB3" w:rsidRPr="006565DF">
        <w:rPr>
          <w:color w:val="000000" w:themeColor="text1"/>
        </w:rPr>
        <w:t xml:space="preserve"> </w:t>
      </w:r>
      <w:r w:rsidR="006565DF" w:rsidRPr="006565DF">
        <w:rPr>
          <w:color w:val="000000" w:themeColor="text1"/>
        </w:rPr>
        <w:t>-</w:t>
      </w:r>
      <w:r w:rsidR="00D74CB3" w:rsidRPr="006565DF">
        <w:rPr>
          <w:color w:val="000000" w:themeColor="text1"/>
        </w:rPr>
        <w:t xml:space="preserve"> </w:t>
      </w:r>
      <w:r w:rsidR="005C3A86" w:rsidRPr="006565DF">
        <w:rPr>
          <w:color w:val="000000" w:themeColor="text1"/>
        </w:rPr>
        <w:t>Wykaz usług</w:t>
      </w:r>
    </w:p>
    <w:p w14:paraId="3A28F5AD" w14:textId="50180E36" w:rsidR="00605F69" w:rsidRPr="006565DF" w:rsidRDefault="001E0A31" w:rsidP="0078208D">
      <w:pPr>
        <w:spacing w:line="276" w:lineRule="auto"/>
        <w:ind w:left="2832" w:hanging="2832"/>
        <w:jc w:val="both"/>
        <w:rPr>
          <w:color w:val="000000" w:themeColor="text1"/>
        </w:rPr>
      </w:pPr>
      <w:r w:rsidRPr="006565DF">
        <w:rPr>
          <w:color w:val="000000" w:themeColor="text1"/>
        </w:rPr>
        <w:t xml:space="preserve">Załącznik </w:t>
      </w:r>
      <w:r w:rsidR="006565DF">
        <w:rPr>
          <w:color w:val="000000" w:themeColor="text1"/>
        </w:rPr>
        <w:t>n</w:t>
      </w:r>
      <w:r w:rsidRPr="006565DF">
        <w:rPr>
          <w:color w:val="000000" w:themeColor="text1"/>
        </w:rPr>
        <w:t xml:space="preserve">r </w:t>
      </w:r>
      <w:r w:rsidR="00272E79" w:rsidRPr="006565DF">
        <w:rPr>
          <w:color w:val="000000" w:themeColor="text1"/>
        </w:rPr>
        <w:t>7</w:t>
      </w:r>
      <w:r w:rsidRPr="006565DF">
        <w:rPr>
          <w:color w:val="000000" w:themeColor="text1"/>
        </w:rPr>
        <w:t xml:space="preserve"> </w:t>
      </w:r>
      <w:r w:rsidR="006565DF" w:rsidRPr="006565DF">
        <w:rPr>
          <w:color w:val="000000" w:themeColor="text1"/>
        </w:rPr>
        <w:t>-</w:t>
      </w:r>
      <w:r w:rsidRPr="006565DF">
        <w:rPr>
          <w:color w:val="000000" w:themeColor="text1"/>
        </w:rPr>
        <w:t xml:space="preserve"> </w:t>
      </w:r>
      <w:r w:rsidR="006565DF" w:rsidRPr="006565DF">
        <w:rPr>
          <w:lang w:eastAsia="en-US"/>
        </w:rPr>
        <w:t>Wykaz osób skierowanych przez Wykonawcę do realizacji zamówienia publicznego</w:t>
      </w:r>
    </w:p>
    <w:p w14:paraId="7981DF8B" w14:textId="7FF75BA1" w:rsidR="00272E79" w:rsidRPr="00D57EC1" w:rsidRDefault="00272E79" w:rsidP="0078208D">
      <w:pPr>
        <w:spacing w:line="276" w:lineRule="auto"/>
        <w:ind w:left="2832" w:hanging="2832"/>
        <w:jc w:val="both"/>
        <w:rPr>
          <w:strike/>
          <w:color w:val="000000" w:themeColor="text1"/>
        </w:rPr>
      </w:pPr>
      <w:r w:rsidRPr="006565DF">
        <w:rPr>
          <w:color w:val="000000" w:themeColor="text1"/>
        </w:rPr>
        <w:t xml:space="preserve">Załącznik </w:t>
      </w:r>
      <w:r w:rsidR="006565DF">
        <w:rPr>
          <w:color w:val="000000" w:themeColor="text1"/>
        </w:rPr>
        <w:t>nr</w:t>
      </w:r>
      <w:r w:rsidRPr="006565DF">
        <w:rPr>
          <w:color w:val="000000" w:themeColor="text1"/>
        </w:rPr>
        <w:t xml:space="preserve"> 8 -</w:t>
      </w:r>
      <w:r w:rsidRPr="006565DF">
        <w:rPr>
          <w:rFonts w:asciiTheme="minorHAnsi" w:hAnsiTheme="minorHAnsi" w:cstheme="minorHAnsi"/>
          <w:color w:val="000000" w:themeColor="text1"/>
        </w:rPr>
        <w:t xml:space="preserve"> </w:t>
      </w:r>
      <w:r w:rsidR="006565DF" w:rsidRPr="00F942C3">
        <w:rPr>
          <w:lang w:eastAsia="en-US"/>
        </w:rPr>
        <w:t>Zobowiązanie podmiotu udostępniającego zasoby</w:t>
      </w:r>
    </w:p>
    <w:p w14:paraId="26EB7DD7" w14:textId="77777777" w:rsidR="00597BA7" w:rsidRPr="00F942C3" w:rsidRDefault="00597BA7" w:rsidP="00397418">
      <w:pPr>
        <w:jc w:val="both"/>
        <w:rPr>
          <w:caps/>
          <w:sz w:val="20"/>
          <w:szCs w:val="20"/>
        </w:rPr>
      </w:pPr>
    </w:p>
    <w:p w14:paraId="006630F6" w14:textId="77777777" w:rsidR="00295039" w:rsidRPr="00F942C3" w:rsidRDefault="00295039" w:rsidP="00397418">
      <w:pPr>
        <w:jc w:val="both"/>
        <w:rPr>
          <w:caps/>
          <w:sz w:val="20"/>
          <w:szCs w:val="20"/>
        </w:rPr>
      </w:pPr>
    </w:p>
    <w:p w14:paraId="6B70FF31" w14:textId="77777777" w:rsidR="00295039" w:rsidRPr="00F942C3" w:rsidRDefault="00295039" w:rsidP="00397418">
      <w:pPr>
        <w:jc w:val="both"/>
        <w:rPr>
          <w:caps/>
          <w:sz w:val="20"/>
          <w:szCs w:val="20"/>
        </w:rPr>
      </w:pPr>
    </w:p>
    <w:p w14:paraId="68FAF2FC" w14:textId="77777777" w:rsidR="00295039" w:rsidRPr="00F942C3" w:rsidRDefault="00295039" w:rsidP="00397418">
      <w:pPr>
        <w:jc w:val="both"/>
        <w:rPr>
          <w:caps/>
          <w:sz w:val="20"/>
          <w:szCs w:val="20"/>
        </w:rPr>
      </w:pPr>
    </w:p>
    <w:p w14:paraId="7E48A341" w14:textId="77777777" w:rsidR="00295039" w:rsidRPr="00F942C3" w:rsidRDefault="00295039" w:rsidP="00397418">
      <w:pPr>
        <w:jc w:val="both"/>
        <w:rPr>
          <w:caps/>
          <w:sz w:val="20"/>
          <w:szCs w:val="20"/>
        </w:rPr>
      </w:pPr>
    </w:p>
    <w:p w14:paraId="43AC0287" w14:textId="77777777" w:rsidR="00295039" w:rsidRPr="00F942C3" w:rsidRDefault="00295039" w:rsidP="00397418">
      <w:pPr>
        <w:jc w:val="both"/>
        <w:rPr>
          <w:caps/>
          <w:sz w:val="20"/>
          <w:szCs w:val="20"/>
        </w:rPr>
      </w:pPr>
    </w:p>
    <w:p w14:paraId="0D0BFD8B" w14:textId="200A7C21" w:rsidR="00CD204A" w:rsidRPr="00F942C3" w:rsidRDefault="00CD204A" w:rsidP="00ED2E6D">
      <w:pPr>
        <w:rPr>
          <w:caps/>
          <w:sz w:val="20"/>
          <w:szCs w:val="20"/>
        </w:rPr>
      </w:pPr>
    </w:p>
    <w:p w14:paraId="4D48C2E0" w14:textId="7B68E9DB" w:rsidR="00CD204A" w:rsidRPr="00F942C3" w:rsidRDefault="00CD204A" w:rsidP="00ED2E6D">
      <w:pPr>
        <w:rPr>
          <w:caps/>
          <w:sz w:val="20"/>
          <w:szCs w:val="20"/>
        </w:rPr>
      </w:pPr>
    </w:p>
    <w:p w14:paraId="02E078A3" w14:textId="745CA50E" w:rsidR="00CD204A" w:rsidRDefault="00CD204A" w:rsidP="00ED2E6D">
      <w:pPr>
        <w:rPr>
          <w:sz w:val="20"/>
          <w:szCs w:val="20"/>
          <w:lang w:eastAsia="en-US"/>
        </w:rPr>
      </w:pPr>
    </w:p>
    <w:p w14:paraId="21350352" w14:textId="09CD36BC" w:rsidR="00F942C3" w:rsidRDefault="00F942C3" w:rsidP="00ED2E6D">
      <w:pPr>
        <w:rPr>
          <w:sz w:val="20"/>
          <w:szCs w:val="20"/>
          <w:lang w:eastAsia="en-US"/>
        </w:rPr>
      </w:pPr>
    </w:p>
    <w:p w14:paraId="20B98AE3" w14:textId="0911EFF9" w:rsidR="00F942C3" w:rsidRDefault="00F942C3" w:rsidP="00ED2E6D">
      <w:pPr>
        <w:rPr>
          <w:sz w:val="20"/>
          <w:szCs w:val="20"/>
          <w:lang w:eastAsia="en-US"/>
        </w:rPr>
      </w:pPr>
    </w:p>
    <w:p w14:paraId="102FDE34" w14:textId="176C33F4" w:rsidR="00F942C3" w:rsidRDefault="00F942C3" w:rsidP="00ED2E6D">
      <w:pPr>
        <w:rPr>
          <w:sz w:val="20"/>
          <w:szCs w:val="20"/>
          <w:lang w:eastAsia="en-US"/>
        </w:rPr>
      </w:pPr>
    </w:p>
    <w:p w14:paraId="2D11E0EC" w14:textId="21EE89F0" w:rsidR="00F942C3" w:rsidRDefault="00F942C3" w:rsidP="00ED2E6D">
      <w:pPr>
        <w:rPr>
          <w:sz w:val="20"/>
          <w:szCs w:val="20"/>
          <w:lang w:eastAsia="en-US"/>
        </w:rPr>
      </w:pPr>
    </w:p>
    <w:p w14:paraId="572E8B9C" w14:textId="2FAECE31" w:rsidR="00F942C3" w:rsidRDefault="00F942C3" w:rsidP="00ED2E6D">
      <w:pPr>
        <w:rPr>
          <w:sz w:val="20"/>
          <w:szCs w:val="20"/>
          <w:lang w:eastAsia="en-US"/>
        </w:rPr>
      </w:pPr>
    </w:p>
    <w:p w14:paraId="60290491" w14:textId="20A1158E" w:rsidR="00F942C3" w:rsidRDefault="00F942C3" w:rsidP="00ED2E6D">
      <w:pPr>
        <w:rPr>
          <w:sz w:val="20"/>
          <w:szCs w:val="20"/>
          <w:lang w:eastAsia="en-US"/>
        </w:rPr>
      </w:pPr>
    </w:p>
    <w:p w14:paraId="5EC4AB1F" w14:textId="39E5A97E" w:rsidR="00F942C3" w:rsidRDefault="00F942C3" w:rsidP="00ED2E6D">
      <w:pPr>
        <w:rPr>
          <w:sz w:val="20"/>
          <w:szCs w:val="20"/>
          <w:lang w:eastAsia="en-US"/>
        </w:rPr>
      </w:pPr>
    </w:p>
    <w:p w14:paraId="3AA40976" w14:textId="420BC0AB" w:rsidR="00F942C3" w:rsidRDefault="00F942C3" w:rsidP="00ED2E6D">
      <w:pPr>
        <w:rPr>
          <w:sz w:val="20"/>
          <w:szCs w:val="20"/>
          <w:lang w:eastAsia="en-US"/>
        </w:rPr>
      </w:pPr>
    </w:p>
    <w:p w14:paraId="57EB40ED" w14:textId="7726B802" w:rsidR="00F942C3" w:rsidRDefault="00F942C3" w:rsidP="00ED2E6D">
      <w:pPr>
        <w:rPr>
          <w:sz w:val="20"/>
          <w:szCs w:val="20"/>
          <w:lang w:eastAsia="en-US"/>
        </w:rPr>
      </w:pPr>
    </w:p>
    <w:p w14:paraId="236E24DB" w14:textId="5388B069" w:rsidR="00F942C3" w:rsidRDefault="00F942C3" w:rsidP="00ED2E6D">
      <w:pPr>
        <w:rPr>
          <w:sz w:val="20"/>
          <w:szCs w:val="20"/>
          <w:lang w:eastAsia="en-US"/>
        </w:rPr>
      </w:pPr>
    </w:p>
    <w:p w14:paraId="3DE49798" w14:textId="059867D5" w:rsidR="00F942C3" w:rsidRDefault="00F942C3" w:rsidP="00ED2E6D">
      <w:pPr>
        <w:rPr>
          <w:sz w:val="20"/>
          <w:szCs w:val="20"/>
          <w:lang w:eastAsia="en-US"/>
        </w:rPr>
      </w:pPr>
    </w:p>
    <w:p w14:paraId="42D4000A" w14:textId="5A12592C" w:rsidR="00F942C3" w:rsidRDefault="00F942C3" w:rsidP="00ED2E6D">
      <w:pPr>
        <w:rPr>
          <w:sz w:val="20"/>
          <w:szCs w:val="20"/>
          <w:lang w:eastAsia="en-US"/>
        </w:rPr>
      </w:pPr>
    </w:p>
    <w:p w14:paraId="0CF3C926" w14:textId="7F787A50" w:rsidR="00F942C3" w:rsidRDefault="00F942C3" w:rsidP="00ED2E6D">
      <w:pPr>
        <w:rPr>
          <w:sz w:val="20"/>
          <w:szCs w:val="20"/>
          <w:lang w:eastAsia="en-US"/>
        </w:rPr>
      </w:pPr>
    </w:p>
    <w:p w14:paraId="4BF94227" w14:textId="346BAC02" w:rsidR="00F942C3" w:rsidRDefault="00F942C3" w:rsidP="00ED2E6D">
      <w:pPr>
        <w:rPr>
          <w:sz w:val="20"/>
          <w:szCs w:val="20"/>
          <w:lang w:eastAsia="en-US"/>
        </w:rPr>
      </w:pPr>
    </w:p>
    <w:p w14:paraId="21B29A67" w14:textId="5BDA1471" w:rsidR="00F942C3" w:rsidRDefault="00F942C3" w:rsidP="00ED2E6D">
      <w:pPr>
        <w:rPr>
          <w:sz w:val="20"/>
          <w:szCs w:val="20"/>
          <w:lang w:eastAsia="en-US"/>
        </w:rPr>
      </w:pPr>
    </w:p>
    <w:p w14:paraId="584F27A3" w14:textId="6FB08A54" w:rsidR="00F942C3" w:rsidRDefault="00F942C3" w:rsidP="00ED2E6D">
      <w:pPr>
        <w:rPr>
          <w:sz w:val="20"/>
          <w:szCs w:val="20"/>
          <w:lang w:eastAsia="en-US"/>
        </w:rPr>
      </w:pPr>
    </w:p>
    <w:p w14:paraId="62B7AADB" w14:textId="3B227497" w:rsidR="00F942C3" w:rsidRDefault="00F942C3" w:rsidP="00ED2E6D">
      <w:pPr>
        <w:rPr>
          <w:sz w:val="20"/>
          <w:szCs w:val="20"/>
          <w:lang w:eastAsia="en-US"/>
        </w:rPr>
      </w:pPr>
    </w:p>
    <w:p w14:paraId="33DFA750" w14:textId="26227577" w:rsidR="00F942C3" w:rsidRDefault="00F942C3" w:rsidP="00ED2E6D">
      <w:pPr>
        <w:rPr>
          <w:sz w:val="20"/>
          <w:szCs w:val="20"/>
          <w:lang w:eastAsia="en-US"/>
        </w:rPr>
      </w:pPr>
    </w:p>
    <w:p w14:paraId="13012210" w14:textId="2D846C65" w:rsidR="00F942C3" w:rsidRDefault="00F942C3" w:rsidP="00ED2E6D">
      <w:pPr>
        <w:rPr>
          <w:sz w:val="20"/>
          <w:szCs w:val="20"/>
          <w:lang w:eastAsia="en-US"/>
        </w:rPr>
      </w:pPr>
    </w:p>
    <w:p w14:paraId="4C3F3B74" w14:textId="30D8A609" w:rsidR="00F942C3" w:rsidRDefault="00F942C3" w:rsidP="00ED2E6D">
      <w:pPr>
        <w:rPr>
          <w:sz w:val="20"/>
          <w:szCs w:val="20"/>
          <w:lang w:eastAsia="en-US"/>
        </w:rPr>
      </w:pPr>
    </w:p>
    <w:p w14:paraId="02667965" w14:textId="304BCE2A" w:rsidR="00F942C3" w:rsidRDefault="00F942C3" w:rsidP="00ED2E6D">
      <w:pPr>
        <w:rPr>
          <w:sz w:val="20"/>
          <w:szCs w:val="20"/>
          <w:lang w:eastAsia="en-US"/>
        </w:rPr>
      </w:pPr>
    </w:p>
    <w:p w14:paraId="6730FD1F" w14:textId="5D6B7343" w:rsidR="00F942C3" w:rsidRDefault="00F942C3" w:rsidP="00ED2E6D">
      <w:pPr>
        <w:rPr>
          <w:sz w:val="20"/>
          <w:szCs w:val="20"/>
          <w:lang w:eastAsia="en-US"/>
        </w:rPr>
      </w:pPr>
    </w:p>
    <w:p w14:paraId="7E31CBD8" w14:textId="57661CFF" w:rsidR="00F942C3" w:rsidRDefault="00F942C3" w:rsidP="00ED2E6D">
      <w:pPr>
        <w:rPr>
          <w:sz w:val="20"/>
          <w:szCs w:val="20"/>
          <w:lang w:eastAsia="en-US"/>
        </w:rPr>
      </w:pPr>
    </w:p>
    <w:p w14:paraId="03734279" w14:textId="77C9DBA5" w:rsidR="00F942C3" w:rsidRDefault="00F942C3" w:rsidP="00ED2E6D">
      <w:pPr>
        <w:rPr>
          <w:sz w:val="20"/>
          <w:szCs w:val="20"/>
          <w:lang w:eastAsia="en-US"/>
        </w:rPr>
      </w:pPr>
    </w:p>
    <w:p w14:paraId="15FC31EB" w14:textId="0713CA48" w:rsidR="00F942C3" w:rsidRDefault="00F942C3" w:rsidP="00ED2E6D">
      <w:pPr>
        <w:rPr>
          <w:sz w:val="20"/>
          <w:szCs w:val="20"/>
          <w:lang w:eastAsia="en-US"/>
        </w:rPr>
      </w:pPr>
    </w:p>
    <w:p w14:paraId="1D43F1B1" w14:textId="529BDC5B" w:rsidR="00F942C3" w:rsidRDefault="00F942C3" w:rsidP="00ED2E6D">
      <w:pPr>
        <w:rPr>
          <w:sz w:val="20"/>
          <w:szCs w:val="20"/>
          <w:lang w:eastAsia="en-US"/>
        </w:rPr>
      </w:pPr>
    </w:p>
    <w:p w14:paraId="40616CB8" w14:textId="7494AAA1" w:rsidR="00F942C3" w:rsidRDefault="00F942C3" w:rsidP="00ED2E6D">
      <w:pPr>
        <w:rPr>
          <w:sz w:val="20"/>
          <w:szCs w:val="20"/>
          <w:lang w:eastAsia="en-US"/>
        </w:rPr>
      </w:pPr>
    </w:p>
    <w:p w14:paraId="0662CFE3" w14:textId="17CDF270" w:rsidR="00F942C3" w:rsidRDefault="00F942C3" w:rsidP="00ED2E6D">
      <w:pPr>
        <w:rPr>
          <w:sz w:val="20"/>
          <w:szCs w:val="20"/>
          <w:lang w:eastAsia="en-US"/>
        </w:rPr>
      </w:pPr>
    </w:p>
    <w:p w14:paraId="52DA644A" w14:textId="1F464E2A" w:rsidR="00F942C3" w:rsidRDefault="00F942C3" w:rsidP="00ED2E6D">
      <w:pPr>
        <w:rPr>
          <w:sz w:val="20"/>
          <w:szCs w:val="20"/>
          <w:lang w:eastAsia="en-US"/>
        </w:rPr>
      </w:pPr>
    </w:p>
    <w:p w14:paraId="67316E95" w14:textId="6E6C3559" w:rsidR="00F942C3" w:rsidRDefault="00F942C3" w:rsidP="00ED2E6D">
      <w:pPr>
        <w:rPr>
          <w:sz w:val="20"/>
          <w:szCs w:val="20"/>
          <w:lang w:eastAsia="en-US"/>
        </w:rPr>
      </w:pPr>
    </w:p>
    <w:p w14:paraId="484794C3" w14:textId="45D10AA3" w:rsidR="00F942C3" w:rsidRDefault="00F942C3" w:rsidP="00ED2E6D">
      <w:pPr>
        <w:rPr>
          <w:sz w:val="20"/>
          <w:szCs w:val="20"/>
          <w:lang w:eastAsia="en-US"/>
        </w:rPr>
      </w:pPr>
    </w:p>
    <w:p w14:paraId="7F91DA5D" w14:textId="1973291C" w:rsidR="00F942C3" w:rsidRDefault="00F942C3" w:rsidP="00ED2E6D">
      <w:pPr>
        <w:rPr>
          <w:sz w:val="20"/>
          <w:szCs w:val="20"/>
          <w:lang w:eastAsia="en-US"/>
        </w:rPr>
      </w:pPr>
    </w:p>
    <w:p w14:paraId="71FCCC71" w14:textId="0A3C10E0" w:rsidR="00F942C3" w:rsidRDefault="00F942C3" w:rsidP="00ED2E6D">
      <w:pPr>
        <w:rPr>
          <w:sz w:val="20"/>
          <w:szCs w:val="20"/>
          <w:lang w:eastAsia="en-US"/>
        </w:rPr>
      </w:pPr>
    </w:p>
    <w:p w14:paraId="3D6024BC" w14:textId="2C6E2574" w:rsidR="00F942C3" w:rsidRDefault="00F942C3" w:rsidP="00ED2E6D">
      <w:pPr>
        <w:rPr>
          <w:sz w:val="20"/>
          <w:szCs w:val="20"/>
          <w:lang w:eastAsia="en-US"/>
        </w:rPr>
      </w:pPr>
    </w:p>
    <w:p w14:paraId="189F8EDC" w14:textId="243FCF49" w:rsidR="00F942C3" w:rsidRDefault="00F942C3" w:rsidP="00ED2E6D">
      <w:pPr>
        <w:rPr>
          <w:sz w:val="20"/>
          <w:szCs w:val="20"/>
          <w:lang w:eastAsia="en-US"/>
        </w:rPr>
      </w:pPr>
    </w:p>
    <w:p w14:paraId="3EFFF9EA" w14:textId="7D234A0A" w:rsidR="00697F01" w:rsidRDefault="00697F01" w:rsidP="00ED2E6D">
      <w:pPr>
        <w:rPr>
          <w:sz w:val="20"/>
          <w:szCs w:val="20"/>
          <w:lang w:eastAsia="en-US"/>
        </w:rPr>
      </w:pPr>
    </w:p>
    <w:p w14:paraId="4DDC5F23" w14:textId="1A3AA526" w:rsidR="00697F01" w:rsidRDefault="00697F01" w:rsidP="00ED2E6D">
      <w:pPr>
        <w:rPr>
          <w:sz w:val="20"/>
          <w:szCs w:val="20"/>
          <w:lang w:eastAsia="en-US"/>
        </w:rPr>
      </w:pPr>
    </w:p>
    <w:p w14:paraId="56DE57B4" w14:textId="77777777" w:rsidR="00697F01" w:rsidRDefault="00697F01" w:rsidP="00ED2E6D">
      <w:pPr>
        <w:rPr>
          <w:sz w:val="20"/>
          <w:szCs w:val="20"/>
          <w:lang w:eastAsia="en-US"/>
        </w:rPr>
      </w:pPr>
    </w:p>
    <w:p w14:paraId="599B64E6" w14:textId="397AC2FE" w:rsidR="00F942C3" w:rsidRDefault="00F942C3" w:rsidP="00ED2E6D">
      <w:pPr>
        <w:rPr>
          <w:sz w:val="20"/>
          <w:szCs w:val="20"/>
          <w:lang w:eastAsia="en-US"/>
        </w:rPr>
      </w:pPr>
    </w:p>
    <w:p w14:paraId="35975248" w14:textId="77777777" w:rsidR="00F942C3" w:rsidRDefault="00F942C3" w:rsidP="00ED2E6D">
      <w:pPr>
        <w:rPr>
          <w:sz w:val="20"/>
          <w:szCs w:val="20"/>
          <w:lang w:eastAsia="en-US"/>
        </w:rPr>
      </w:pPr>
    </w:p>
    <w:p w14:paraId="3CFA1E3A" w14:textId="626675B4" w:rsidR="00F942C3" w:rsidRDefault="00F942C3" w:rsidP="00ED2E6D">
      <w:pPr>
        <w:rPr>
          <w:sz w:val="20"/>
          <w:szCs w:val="20"/>
          <w:lang w:eastAsia="en-US"/>
        </w:rPr>
      </w:pPr>
    </w:p>
    <w:p w14:paraId="0FBE640B" w14:textId="1610B1D2" w:rsidR="00F942C3" w:rsidRDefault="00F942C3" w:rsidP="00ED2E6D">
      <w:pPr>
        <w:rPr>
          <w:sz w:val="20"/>
          <w:szCs w:val="20"/>
          <w:lang w:eastAsia="en-US"/>
        </w:rPr>
      </w:pPr>
    </w:p>
    <w:p w14:paraId="19828521" w14:textId="77777777" w:rsidR="00F942C3" w:rsidRPr="00F942C3" w:rsidRDefault="00F942C3" w:rsidP="00ED2E6D">
      <w:pPr>
        <w:rPr>
          <w:sz w:val="20"/>
          <w:szCs w:val="20"/>
          <w:lang w:eastAsia="en-US"/>
        </w:rPr>
      </w:pPr>
    </w:p>
    <w:p w14:paraId="10DFB789" w14:textId="475DB037" w:rsidR="00ED2E6D" w:rsidRPr="00F942C3" w:rsidRDefault="00ED2E6D" w:rsidP="00ED2E6D">
      <w:pPr>
        <w:pStyle w:val="Nagwek8"/>
        <w:jc w:val="left"/>
        <w:rPr>
          <w:rFonts w:ascii="Times New Roman" w:hAnsi="Times New Roman" w:cs="Times New Roman"/>
          <w:sz w:val="20"/>
          <w:szCs w:val="20"/>
        </w:rPr>
      </w:pPr>
    </w:p>
    <w:p w14:paraId="6B97401D" w14:textId="3F3A1389" w:rsidR="00ED2E6D" w:rsidRPr="00D57EC1" w:rsidRDefault="00397418" w:rsidP="00ED2E6D">
      <w:pPr>
        <w:pStyle w:val="Nagwek8"/>
        <w:jc w:val="right"/>
        <w:rPr>
          <w:rFonts w:ascii="Times New Roman" w:hAnsi="Times New Roman" w:cs="Times New Roman"/>
          <w:b/>
          <w:sz w:val="24"/>
          <w:szCs w:val="24"/>
        </w:rPr>
      </w:pPr>
      <w:r w:rsidRPr="00D57EC1">
        <w:rPr>
          <w:rFonts w:ascii="Times New Roman" w:hAnsi="Times New Roman" w:cs="Times New Roman"/>
          <w:sz w:val="24"/>
          <w:szCs w:val="24"/>
        </w:rPr>
        <w:t>Załącznik nr 1 do SWZ</w:t>
      </w:r>
    </w:p>
    <w:p w14:paraId="768FC0F8" w14:textId="05C7E024" w:rsidR="00F8459D" w:rsidRPr="00D57EC1" w:rsidRDefault="00F8459D" w:rsidP="00F8459D">
      <w:pPr>
        <w:pStyle w:val="Tekstpodstawowy2"/>
        <w:spacing w:before="120" w:line="360" w:lineRule="auto"/>
        <w:rPr>
          <w:bCs/>
        </w:rPr>
      </w:pPr>
      <w:r w:rsidRPr="00D57EC1">
        <w:t>NAZWA WYKONAWCY: …………………………………………………………………………………………………</w:t>
      </w:r>
    </w:p>
    <w:p w14:paraId="65875ECD" w14:textId="10C378FC" w:rsidR="00F8459D" w:rsidRPr="00D57EC1" w:rsidRDefault="00F8459D" w:rsidP="00295039">
      <w:pPr>
        <w:spacing w:before="120" w:after="120" w:line="360" w:lineRule="auto"/>
      </w:pPr>
      <w:r w:rsidRPr="00D57EC1">
        <w:t>FORMA PROWADZONEJ DZIAŁALNOŚCI: ………………</w:t>
      </w:r>
      <w:r w:rsidR="00295039" w:rsidRPr="00D57EC1">
        <w:t>…………………………………………………………………………………</w:t>
      </w:r>
    </w:p>
    <w:p w14:paraId="73DAAFB8" w14:textId="77777777" w:rsidR="00632153" w:rsidRPr="00D57EC1" w:rsidRDefault="00632153" w:rsidP="00632153">
      <w:pPr>
        <w:spacing w:line="360" w:lineRule="auto"/>
        <w:jc w:val="both"/>
      </w:pPr>
      <w:r w:rsidRPr="00D57EC1">
        <w:t>WYKONAWCA JEST</w:t>
      </w:r>
      <w:r w:rsidRPr="00D57EC1">
        <w:rPr>
          <w:rStyle w:val="Odwoanieprzypisudolnego"/>
        </w:rPr>
        <w:footnoteReference w:id="1"/>
      </w:r>
      <w:r w:rsidRPr="00D57EC1">
        <w:t>:</w:t>
      </w:r>
    </w:p>
    <w:tbl>
      <w:tblPr>
        <w:tblStyle w:val="Tabela-Siatka"/>
        <w:tblW w:w="10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716"/>
        <w:gridCol w:w="5797"/>
        <w:gridCol w:w="710"/>
      </w:tblGrid>
      <w:tr w:rsidR="00632153" w:rsidRPr="00D57EC1" w14:paraId="135E9048" w14:textId="77777777" w:rsidTr="00632153">
        <w:tc>
          <w:tcPr>
            <w:tcW w:w="2801" w:type="dxa"/>
            <w:vAlign w:val="center"/>
          </w:tcPr>
          <w:p w14:paraId="27941DBB" w14:textId="77777777" w:rsidR="00632153" w:rsidRPr="00D57EC1" w:rsidRDefault="00632153" w:rsidP="00632153">
            <w:pPr>
              <w:spacing w:line="360" w:lineRule="auto"/>
              <w:jc w:val="both"/>
            </w:pPr>
            <w:r w:rsidRPr="00D57EC1">
              <w:t>Mikroprzedsiębiorstwo</w:t>
            </w:r>
          </w:p>
        </w:tc>
        <w:tc>
          <w:tcPr>
            <w:tcW w:w="709" w:type="dxa"/>
            <w:vAlign w:val="center"/>
          </w:tcPr>
          <w:p w14:paraId="78455A62" w14:textId="77777777" w:rsidR="00632153" w:rsidRPr="00D57EC1" w:rsidRDefault="00632153" w:rsidP="00632153">
            <w:pPr>
              <w:spacing w:line="360" w:lineRule="auto"/>
            </w:pPr>
            <w:r w:rsidRPr="00D57EC1">
              <w:t>□</w:t>
            </w:r>
          </w:p>
        </w:tc>
        <w:tc>
          <w:tcPr>
            <w:tcW w:w="5737" w:type="dxa"/>
          </w:tcPr>
          <w:p w14:paraId="17A95E6F" w14:textId="77777777" w:rsidR="00632153" w:rsidRPr="00D57EC1" w:rsidRDefault="00632153" w:rsidP="00632153">
            <w:pPr>
              <w:spacing w:line="360" w:lineRule="auto"/>
            </w:pPr>
            <w:r w:rsidRPr="00D57EC1">
              <w:t>Jednoosobowa działalność gospodarcza</w:t>
            </w:r>
          </w:p>
        </w:tc>
        <w:tc>
          <w:tcPr>
            <w:tcW w:w="703" w:type="dxa"/>
            <w:vAlign w:val="center"/>
          </w:tcPr>
          <w:p w14:paraId="5798937A" w14:textId="77777777" w:rsidR="00632153" w:rsidRPr="00D57EC1" w:rsidRDefault="00632153" w:rsidP="00632153">
            <w:pPr>
              <w:spacing w:line="360" w:lineRule="auto"/>
            </w:pPr>
            <w:r w:rsidRPr="00D57EC1">
              <w:t>□</w:t>
            </w:r>
          </w:p>
        </w:tc>
      </w:tr>
      <w:tr w:rsidR="00632153" w:rsidRPr="00D57EC1" w14:paraId="396BE013" w14:textId="77777777" w:rsidTr="00632153">
        <w:tc>
          <w:tcPr>
            <w:tcW w:w="2801" w:type="dxa"/>
            <w:vAlign w:val="center"/>
          </w:tcPr>
          <w:p w14:paraId="2DD1CF48" w14:textId="77777777" w:rsidR="00632153" w:rsidRPr="00D57EC1" w:rsidRDefault="00632153" w:rsidP="00632153">
            <w:pPr>
              <w:spacing w:line="360" w:lineRule="auto"/>
              <w:jc w:val="both"/>
            </w:pPr>
            <w:r w:rsidRPr="00D57EC1">
              <w:t>Małym przedsiębiorstwo</w:t>
            </w:r>
          </w:p>
        </w:tc>
        <w:tc>
          <w:tcPr>
            <w:tcW w:w="709" w:type="dxa"/>
            <w:vAlign w:val="center"/>
          </w:tcPr>
          <w:p w14:paraId="6509CEAD" w14:textId="77777777" w:rsidR="00632153" w:rsidRPr="00D57EC1" w:rsidRDefault="00632153" w:rsidP="00632153">
            <w:pPr>
              <w:spacing w:line="360" w:lineRule="auto"/>
            </w:pPr>
            <w:r w:rsidRPr="00D57EC1">
              <w:t>□</w:t>
            </w:r>
          </w:p>
        </w:tc>
        <w:tc>
          <w:tcPr>
            <w:tcW w:w="5737" w:type="dxa"/>
          </w:tcPr>
          <w:p w14:paraId="444AB4AA" w14:textId="77777777" w:rsidR="00632153" w:rsidRPr="00D57EC1" w:rsidRDefault="00632153" w:rsidP="00632153">
            <w:pPr>
              <w:spacing w:line="360" w:lineRule="auto"/>
            </w:pPr>
            <w:r w:rsidRPr="00D57EC1">
              <w:t>Osoba fizyczna nieprowadząca działalności gospodarczej</w:t>
            </w:r>
          </w:p>
        </w:tc>
        <w:tc>
          <w:tcPr>
            <w:tcW w:w="703" w:type="dxa"/>
            <w:vAlign w:val="center"/>
          </w:tcPr>
          <w:p w14:paraId="0101B43B" w14:textId="77777777" w:rsidR="00632153" w:rsidRPr="00D57EC1" w:rsidRDefault="00632153" w:rsidP="00632153">
            <w:pPr>
              <w:spacing w:line="360" w:lineRule="auto"/>
            </w:pPr>
            <w:r w:rsidRPr="00D57EC1">
              <w:t>□</w:t>
            </w:r>
          </w:p>
        </w:tc>
      </w:tr>
      <w:tr w:rsidR="00632153" w:rsidRPr="00D57EC1" w14:paraId="4E9D6E42" w14:textId="77777777" w:rsidTr="00632153">
        <w:tc>
          <w:tcPr>
            <w:tcW w:w="2801" w:type="dxa"/>
            <w:vAlign w:val="center"/>
          </w:tcPr>
          <w:p w14:paraId="7A800BEC" w14:textId="77777777" w:rsidR="00632153" w:rsidRPr="00D57EC1" w:rsidRDefault="00632153" w:rsidP="00632153">
            <w:pPr>
              <w:spacing w:line="360" w:lineRule="auto"/>
              <w:jc w:val="both"/>
            </w:pPr>
            <w:r w:rsidRPr="00D57EC1">
              <w:t>Średnim przedsiębiorstwo</w:t>
            </w:r>
          </w:p>
        </w:tc>
        <w:tc>
          <w:tcPr>
            <w:tcW w:w="709" w:type="dxa"/>
            <w:vAlign w:val="center"/>
          </w:tcPr>
          <w:p w14:paraId="1D564BEE" w14:textId="77777777" w:rsidR="00632153" w:rsidRPr="00D57EC1" w:rsidRDefault="00632153" w:rsidP="00632153">
            <w:pPr>
              <w:spacing w:line="360" w:lineRule="auto"/>
            </w:pPr>
            <w:r w:rsidRPr="00D57EC1">
              <w:t>□</w:t>
            </w:r>
          </w:p>
        </w:tc>
        <w:tc>
          <w:tcPr>
            <w:tcW w:w="5737" w:type="dxa"/>
          </w:tcPr>
          <w:p w14:paraId="12ABB238" w14:textId="77777777" w:rsidR="00632153" w:rsidRPr="00D57EC1" w:rsidRDefault="00632153" w:rsidP="00632153">
            <w:pPr>
              <w:spacing w:line="360" w:lineRule="auto"/>
            </w:pPr>
            <w:r w:rsidRPr="00D57EC1">
              <w:t>Inny rodzaj</w:t>
            </w:r>
          </w:p>
        </w:tc>
        <w:tc>
          <w:tcPr>
            <w:tcW w:w="703" w:type="dxa"/>
            <w:vAlign w:val="center"/>
          </w:tcPr>
          <w:p w14:paraId="5FE0D021" w14:textId="77777777" w:rsidR="00632153" w:rsidRPr="00D57EC1" w:rsidRDefault="00632153" w:rsidP="00632153">
            <w:pPr>
              <w:spacing w:line="360" w:lineRule="auto"/>
            </w:pPr>
            <w:r w:rsidRPr="00D57EC1">
              <w:t>□</w:t>
            </w:r>
          </w:p>
        </w:tc>
      </w:tr>
    </w:tbl>
    <w:p w14:paraId="089BC5E1" w14:textId="77777777" w:rsidR="00632153" w:rsidRPr="00D57EC1" w:rsidRDefault="00632153" w:rsidP="00632153">
      <w:pPr>
        <w:jc w:val="both"/>
      </w:pPr>
    </w:p>
    <w:p w14:paraId="114C9CEC" w14:textId="4EF6D205" w:rsidR="00632153" w:rsidRPr="00F942C3" w:rsidRDefault="00F942C3" w:rsidP="00F8459D">
      <w:pPr>
        <w:jc w:val="both"/>
        <w:rPr>
          <w:iCs/>
        </w:rPr>
      </w:pPr>
      <w:r w:rsidRPr="00F942C3">
        <w:rPr>
          <w:iCs/>
        </w:rPr>
        <w:t>Uwaga</w:t>
      </w:r>
      <w:r w:rsidR="00632153" w:rsidRPr="00F942C3">
        <w:rPr>
          <w:iCs/>
        </w:rPr>
        <w:t>: Ww. informacja jest niezbędna Zamawiającemu do wypełnienia Informacji o złożonych wnioskach o dopuszczenie do udziału w postępowaniu lub ofertach przesyłanej do Prezesa UZP (należy wybrać jedną</w:t>
      </w:r>
      <w:r>
        <w:rPr>
          <w:iCs/>
        </w:rPr>
        <w:br/>
      </w:r>
      <w:r w:rsidR="00632153" w:rsidRPr="00F942C3">
        <w:rPr>
          <w:iCs/>
        </w:rPr>
        <w:t>z opcji).</w:t>
      </w:r>
    </w:p>
    <w:p w14:paraId="154CCA86" w14:textId="5854CB1F" w:rsidR="00F8459D" w:rsidRPr="00D57EC1" w:rsidRDefault="00F8459D" w:rsidP="00F8459D">
      <w:pPr>
        <w:spacing w:before="120" w:after="120" w:line="360" w:lineRule="auto"/>
        <w:jc w:val="both"/>
      </w:pPr>
      <w:r w:rsidRPr="00D57EC1">
        <w:t>ADRES: …………………………………………………………………………………………………</w:t>
      </w:r>
    </w:p>
    <w:p w14:paraId="7C0B766E" w14:textId="25C3B185" w:rsidR="00F8459D" w:rsidRPr="00D57EC1" w:rsidRDefault="00F8459D" w:rsidP="00F8459D">
      <w:pPr>
        <w:spacing w:before="120" w:after="120" w:line="360" w:lineRule="auto"/>
        <w:jc w:val="both"/>
      </w:pPr>
      <w:r w:rsidRPr="00D57EC1">
        <w:t>POWIAT: ………………………………………</w:t>
      </w:r>
      <w:r w:rsidR="00295039" w:rsidRPr="00D57EC1">
        <w:t>WOJEWÓDZTWO: …………………………...</w:t>
      </w:r>
    </w:p>
    <w:p w14:paraId="5ECB66C0" w14:textId="77777777" w:rsidR="00F8459D" w:rsidRPr="00D57EC1" w:rsidRDefault="00F8459D" w:rsidP="00F8459D">
      <w:pPr>
        <w:spacing w:before="120" w:after="120" w:line="360" w:lineRule="auto"/>
        <w:jc w:val="both"/>
      </w:pPr>
      <w:r w:rsidRPr="00D57EC1">
        <w:t>TEL.: ……………………………………… FAKS: ………………………………………</w:t>
      </w:r>
    </w:p>
    <w:p w14:paraId="3C31B947" w14:textId="77777777" w:rsidR="00F8459D" w:rsidRPr="00D57EC1" w:rsidRDefault="00F8459D" w:rsidP="00F8459D">
      <w:pPr>
        <w:spacing w:before="120" w:after="120" w:line="360" w:lineRule="auto"/>
        <w:jc w:val="both"/>
      </w:pPr>
      <w:r w:rsidRPr="00D57EC1">
        <w:t>E-MAIL: ………………………………………</w:t>
      </w:r>
    </w:p>
    <w:p w14:paraId="6F8FDA60" w14:textId="5F7DEF9D" w:rsidR="00F8459D" w:rsidRPr="00D57EC1" w:rsidRDefault="00F8459D" w:rsidP="00F8459D">
      <w:pPr>
        <w:spacing w:before="120" w:after="120" w:line="360" w:lineRule="auto"/>
        <w:jc w:val="both"/>
      </w:pPr>
      <w:r w:rsidRPr="00D57EC1">
        <w:t>NIP: ………………………………………</w:t>
      </w:r>
      <w:r w:rsidR="00295039" w:rsidRPr="00D57EC1">
        <w:t>…...</w:t>
      </w:r>
      <w:r w:rsidRPr="00D57EC1">
        <w:t>REGON: ………………………………………</w:t>
      </w:r>
    </w:p>
    <w:p w14:paraId="756FDDD1" w14:textId="6DA2EF17" w:rsidR="00F8459D" w:rsidRPr="00D57EC1" w:rsidRDefault="00F8459D" w:rsidP="00F8459D">
      <w:pPr>
        <w:jc w:val="both"/>
        <w:rPr>
          <w:lang w:val="de-DE"/>
        </w:rPr>
      </w:pPr>
      <w:r w:rsidRPr="00D57EC1">
        <w:t xml:space="preserve">BANK I NR </w:t>
      </w:r>
      <w:r w:rsidRPr="00D57EC1">
        <w:rPr>
          <w:lang w:val="de-DE"/>
        </w:rPr>
        <w:t>KONTA:</w:t>
      </w:r>
    </w:p>
    <w:p w14:paraId="721E0589" w14:textId="209A4704" w:rsidR="00F8459D" w:rsidRPr="00D57EC1" w:rsidRDefault="00F8459D" w:rsidP="00F8459D">
      <w:pPr>
        <w:jc w:val="both"/>
      </w:pPr>
      <w:r w:rsidRPr="00D57EC1">
        <w:rPr>
          <w:lang w:val="de-DE"/>
        </w:rPr>
        <w:t xml:space="preserve"> ………………………………………………………………………………………</w:t>
      </w:r>
    </w:p>
    <w:p w14:paraId="1EBB3454" w14:textId="005A8B8C" w:rsidR="00F8459D" w:rsidRPr="00D57EC1" w:rsidRDefault="00F8459D" w:rsidP="00F8459D">
      <w:pPr>
        <w:jc w:val="both"/>
      </w:pPr>
      <w:r w:rsidRPr="00D57EC1">
        <w:t xml:space="preserve">DO </w:t>
      </w:r>
      <w:r w:rsidRPr="00697F01">
        <w:rPr>
          <w:iCs/>
        </w:rPr>
        <w:t>(nazwa i adres Zamawiającego)</w:t>
      </w:r>
      <w:r w:rsidRPr="00D57EC1">
        <w:t xml:space="preserve">: </w:t>
      </w:r>
      <w:r w:rsidR="006B3DED" w:rsidRPr="00D57EC1">
        <w:t>Kliniczny</w:t>
      </w:r>
      <w:r w:rsidRPr="00D57EC1">
        <w:t xml:space="preserve"> Szpital </w:t>
      </w:r>
      <w:r w:rsidR="006B3DED" w:rsidRPr="00D57EC1">
        <w:t>Psychiatryczny SPZOZ</w:t>
      </w:r>
      <w:r w:rsidRPr="00D57EC1">
        <w:t xml:space="preserve"> w Rybniku, ul. Gliwicka 33, 44-201 Rybnik</w:t>
      </w:r>
    </w:p>
    <w:p w14:paraId="2CA82F6F" w14:textId="77777777" w:rsidR="00ED2E6D" w:rsidRPr="00D57EC1" w:rsidRDefault="00ED2E6D" w:rsidP="00F8459D">
      <w:pPr>
        <w:jc w:val="both"/>
      </w:pPr>
    </w:p>
    <w:p w14:paraId="7E64F40A" w14:textId="6BC81EAA" w:rsidR="006B3DED" w:rsidRPr="00D57EC1" w:rsidRDefault="00397418" w:rsidP="00397418">
      <w:pPr>
        <w:jc w:val="both"/>
      </w:pPr>
      <w:r w:rsidRPr="00D57EC1">
        <w:t>Przystępując do postępowania, którego przedmiotem jest</w:t>
      </w:r>
      <w:r w:rsidR="00A122A6" w:rsidRPr="00D57EC1">
        <w:t xml:space="preserve"> </w:t>
      </w:r>
      <w:bookmarkStart w:id="109" w:name="_Hlk136858291"/>
      <w:r w:rsidR="00F942C3">
        <w:t>ś</w:t>
      </w:r>
      <w:r w:rsidR="00295039" w:rsidRPr="00D57EC1">
        <w:t xml:space="preserve">wiadczenie usług ochrony </w:t>
      </w:r>
      <w:r w:rsidR="009D10D9" w:rsidRPr="00D57EC1">
        <w:t>w Oddziale Psychiatrii Sądowej o Wzmocnionym Zabezpieczeni</w:t>
      </w:r>
      <w:r w:rsidR="00F942C3">
        <w:t>u</w:t>
      </w:r>
      <w:r w:rsidR="009D10D9" w:rsidRPr="00D57EC1">
        <w:t xml:space="preserve"> </w:t>
      </w:r>
      <w:r w:rsidR="006B3DED" w:rsidRPr="00D57EC1">
        <w:t>Klinicznego Szpitala Psychiatryczn</w:t>
      </w:r>
      <w:r w:rsidR="005849F6">
        <w:t>e</w:t>
      </w:r>
      <w:r w:rsidR="006B3DED" w:rsidRPr="00D57EC1">
        <w:t>go SPZOZ</w:t>
      </w:r>
      <w:r w:rsidR="00295039" w:rsidRPr="00D57EC1">
        <w:t xml:space="preserve"> w Rybniku</w:t>
      </w:r>
      <w:r w:rsidR="00855506" w:rsidRPr="00D57EC1">
        <w:t xml:space="preserve"> -</w:t>
      </w:r>
      <w:r w:rsidR="005849F6">
        <w:t xml:space="preserve"> </w:t>
      </w:r>
      <w:r w:rsidR="00855506" w:rsidRPr="00D57EC1">
        <w:t>powtórka</w:t>
      </w:r>
      <w:bookmarkEnd w:id="109"/>
      <w:r w:rsidR="0078208D" w:rsidRPr="00D57EC1">
        <w:t xml:space="preserve"> </w:t>
      </w:r>
      <w:r w:rsidR="00A122A6" w:rsidRPr="00D57EC1">
        <w:t>(</w:t>
      </w:r>
      <w:r w:rsidR="00F942C3" w:rsidRPr="00865D40">
        <w:t>DZp.380.3.35.2024.DPr.446</w:t>
      </w:r>
      <w:r w:rsidR="00A122A6" w:rsidRPr="00D57EC1">
        <w:t>)</w:t>
      </w:r>
      <w:r w:rsidRPr="00D57EC1">
        <w:rPr>
          <w:bCs/>
        </w:rPr>
        <w:t>,</w:t>
      </w:r>
      <w:r w:rsidRPr="00D57EC1">
        <w:t xml:space="preserve"> </w:t>
      </w:r>
      <w:r w:rsidRPr="00D57EC1">
        <w:rPr>
          <w:bCs/>
        </w:rPr>
        <w:t xml:space="preserve">oferujemy realizację przedmiotu </w:t>
      </w:r>
      <w:r w:rsidR="005849F6">
        <w:rPr>
          <w:bCs/>
        </w:rPr>
        <w:t>Z</w:t>
      </w:r>
      <w:r w:rsidR="005849F6" w:rsidRPr="00D57EC1">
        <w:rPr>
          <w:bCs/>
        </w:rPr>
        <w:t>amówienia</w:t>
      </w:r>
      <w:r w:rsidRPr="00D57EC1">
        <w:rPr>
          <w:bCs/>
        </w:rPr>
        <w:t xml:space="preserve">, zgodnie </w:t>
      </w:r>
      <w:r w:rsidR="00F8459D" w:rsidRPr="00D57EC1">
        <w:rPr>
          <w:bCs/>
        </w:rPr>
        <w:t>z zasadami określonymi w S</w:t>
      </w:r>
      <w:r w:rsidRPr="00D57EC1">
        <w:rPr>
          <w:bCs/>
        </w:rPr>
        <w:t>WZ:</w:t>
      </w:r>
    </w:p>
    <w:p w14:paraId="65BE70FD" w14:textId="4B308A4B" w:rsidR="006B3DED" w:rsidRPr="00D57EC1" w:rsidRDefault="006B3DED" w:rsidP="00397418">
      <w:pPr>
        <w:jc w:val="both"/>
      </w:pPr>
    </w:p>
    <w:p w14:paraId="203646B9" w14:textId="5D43FB20" w:rsidR="00ED2E6D" w:rsidRPr="00D57EC1" w:rsidRDefault="00ED2E6D" w:rsidP="00397418">
      <w:pPr>
        <w:jc w:val="both"/>
      </w:pPr>
    </w:p>
    <w:p w14:paraId="1405E540" w14:textId="41388DEF" w:rsidR="00ED2E6D" w:rsidRPr="00D57EC1" w:rsidRDefault="00ED2E6D" w:rsidP="00397418">
      <w:pPr>
        <w:jc w:val="both"/>
      </w:pPr>
    </w:p>
    <w:p w14:paraId="03150468" w14:textId="43F68F39" w:rsidR="00A122A6" w:rsidRPr="00D57EC1" w:rsidRDefault="00A122A6" w:rsidP="00397418">
      <w:pPr>
        <w:jc w:val="both"/>
      </w:pPr>
      <w:r w:rsidRPr="00D57EC1">
        <w:t xml:space="preserve">Cena łączna </w:t>
      </w:r>
      <w:r w:rsidR="00295039" w:rsidRPr="00D57EC1">
        <w:t>oferty:</w:t>
      </w:r>
    </w:p>
    <w:tbl>
      <w:tblPr>
        <w:tblW w:w="9662" w:type="dxa"/>
        <w:tblInd w:w="45" w:type="dxa"/>
        <w:tblLayout w:type="fixed"/>
        <w:tblCellMar>
          <w:left w:w="10" w:type="dxa"/>
          <w:right w:w="10" w:type="dxa"/>
        </w:tblCellMar>
        <w:tblLook w:val="04A0" w:firstRow="1" w:lastRow="0" w:firstColumn="1" w:lastColumn="0" w:noHBand="0" w:noVBand="1"/>
      </w:tblPr>
      <w:tblGrid>
        <w:gridCol w:w="1980"/>
        <w:gridCol w:w="1960"/>
        <w:gridCol w:w="2080"/>
        <w:gridCol w:w="1420"/>
        <w:gridCol w:w="2222"/>
      </w:tblGrid>
      <w:tr w:rsidR="00295039" w:rsidRPr="00D57EC1" w14:paraId="19F7622B" w14:textId="77777777" w:rsidTr="00536D85">
        <w:trPr>
          <w:trHeight w:val="510"/>
        </w:trPr>
        <w:tc>
          <w:tcPr>
            <w:tcW w:w="198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4273D53" w14:textId="77777777" w:rsidR="00295039" w:rsidRPr="00D57EC1" w:rsidRDefault="00295039" w:rsidP="00536D85">
            <w:pPr>
              <w:suppressAutoHyphens/>
              <w:autoSpaceDN w:val="0"/>
              <w:snapToGrid w:val="0"/>
              <w:jc w:val="center"/>
              <w:textAlignment w:val="baseline"/>
              <w:rPr>
                <w:kern w:val="3"/>
                <w:lang w:eastAsia="zh-CN"/>
              </w:rPr>
            </w:pPr>
            <w:r w:rsidRPr="00D57EC1">
              <w:rPr>
                <w:kern w:val="3"/>
                <w:lang w:eastAsia="zh-CN"/>
              </w:rPr>
              <w:t>Miesięczny koszt ochrony bez VAT</w:t>
            </w:r>
          </w:p>
        </w:tc>
        <w:tc>
          <w:tcPr>
            <w:tcW w:w="19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0689DC7" w14:textId="77777777" w:rsidR="00295039" w:rsidRPr="00D57EC1" w:rsidRDefault="00295039" w:rsidP="00536D85">
            <w:pPr>
              <w:suppressAutoHyphens/>
              <w:autoSpaceDN w:val="0"/>
              <w:snapToGrid w:val="0"/>
              <w:jc w:val="center"/>
              <w:textAlignment w:val="baseline"/>
              <w:rPr>
                <w:kern w:val="3"/>
                <w:lang w:eastAsia="zh-CN"/>
              </w:rPr>
            </w:pPr>
            <w:r w:rsidRPr="00D57EC1">
              <w:rPr>
                <w:kern w:val="3"/>
                <w:lang w:eastAsia="zh-CN"/>
              </w:rPr>
              <w:t>Czas trwania umowy w miesiącach</w:t>
            </w:r>
          </w:p>
        </w:tc>
        <w:tc>
          <w:tcPr>
            <w:tcW w:w="208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879A23F" w14:textId="77777777" w:rsidR="00295039" w:rsidRPr="00D57EC1" w:rsidRDefault="00295039" w:rsidP="00536D85">
            <w:pPr>
              <w:suppressAutoHyphens/>
              <w:autoSpaceDN w:val="0"/>
              <w:snapToGrid w:val="0"/>
              <w:jc w:val="center"/>
              <w:textAlignment w:val="baseline"/>
              <w:rPr>
                <w:kern w:val="3"/>
                <w:lang w:eastAsia="zh-CN"/>
              </w:rPr>
            </w:pPr>
            <w:r w:rsidRPr="00D57EC1">
              <w:rPr>
                <w:kern w:val="3"/>
                <w:lang w:eastAsia="zh-CN"/>
              </w:rPr>
              <w:t>Cena netto oferty</w:t>
            </w:r>
          </w:p>
        </w:tc>
        <w:tc>
          <w:tcPr>
            <w:tcW w:w="14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D524B9E" w14:textId="77777777" w:rsidR="00295039" w:rsidRPr="00D57EC1" w:rsidRDefault="00295039" w:rsidP="00536D85">
            <w:pPr>
              <w:suppressAutoHyphens/>
              <w:autoSpaceDN w:val="0"/>
              <w:snapToGrid w:val="0"/>
              <w:jc w:val="center"/>
              <w:textAlignment w:val="baseline"/>
              <w:rPr>
                <w:kern w:val="3"/>
                <w:lang w:eastAsia="zh-CN"/>
              </w:rPr>
            </w:pPr>
            <w:r w:rsidRPr="00D57EC1">
              <w:rPr>
                <w:kern w:val="3"/>
                <w:lang w:eastAsia="zh-CN"/>
              </w:rPr>
              <w:t>Stawka VAT</w:t>
            </w:r>
          </w:p>
        </w:tc>
        <w:tc>
          <w:tcPr>
            <w:tcW w:w="2222" w:type="dxa"/>
            <w:tcBorders>
              <w:top w:val="double" w:sz="2" w:space="0" w:color="000000"/>
              <w:left w:val="double" w:sz="2" w:space="0" w:color="000000"/>
              <w:bottom w:val="double" w:sz="2" w:space="0" w:color="000000"/>
              <w:right w:val="double" w:sz="2" w:space="0" w:color="000000"/>
            </w:tcBorders>
            <w:tcMar>
              <w:top w:w="0" w:type="dxa"/>
              <w:left w:w="70" w:type="dxa"/>
              <w:bottom w:w="0" w:type="dxa"/>
              <w:right w:w="70" w:type="dxa"/>
            </w:tcMar>
            <w:vAlign w:val="center"/>
          </w:tcPr>
          <w:p w14:paraId="792BA21E" w14:textId="77777777" w:rsidR="00295039" w:rsidRPr="00D57EC1" w:rsidRDefault="00295039" w:rsidP="00536D85">
            <w:pPr>
              <w:suppressAutoHyphens/>
              <w:autoSpaceDN w:val="0"/>
              <w:snapToGrid w:val="0"/>
              <w:jc w:val="center"/>
              <w:textAlignment w:val="baseline"/>
              <w:rPr>
                <w:b/>
                <w:kern w:val="3"/>
                <w:lang w:eastAsia="zh-CN"/>
              </w:rPr>
            </w:pPr>
            <w:r w:rsidRPr="00D57EC1">
              <w:rPr>
                <w:b/>
                <w:kern w:val="3"/>
                <w:lang w:eastAsia="zh-CN"/>
              </w:rPr>
              <w:t>Cena brutto oferty</w:t>
            </w:r>
          </w:p>
        </w:tc>
      </w:tr>
      <w:tr w:rsidR="00295039" w:rsidRPr="00D57EC1" w14:paraId="4AF7185D" w14:textId="77777777" w:rsidTr="00536D85">
        <w:trPr>
          <w:trHeight w:val="170"/>
        </w:trPr>
        <w:tc>
          <w:tcPr>
            <w:tcW w:w="1980" w:type="dxa"/>
            <w:tcBorders>
              <w:left w:val="single" w:sz="4" w:space="0" w:color="000000"/>
              <w:bottom w:val="single" w:sz="4" w:space="0" w:color="000000"/>
            </w:tcBorders>
            <w:tcMar>
              <w:top w:w="0" w:type="dxa"/>
              <w:left w:w="70" w:type="dxa"/>
              <w:bottom w:w="0" w:type="dxa"/>
              <w:right w:w="70" w:type="dxa"/>
            </w:tcMar>
            <w:vAlign w:val="bottom"/>
          </w:tcPr>
          <w:p w14:paraId="427DDC78" w14:textId="77777777" w:rsidR="00295039" w:rsidRPr="00D57EC1" w:rsidRDefault="00295039" w:rsidP="00536D85">
            <w:pPr>
              <w:suppressAutoHyphens/>
              <w:autoSpaceDN w:val="0"/>
              <w:snapToGrid w:val="0"/>
              <w:jc w:val="center"/>
              <w:textAlignment w:val="baseline"/>
              <w:rPr>
                <w:kern w:val="3"/>
                <w:lang w:eastAsia="zh-CN"/>
              </w:rPr>
            </w:pPr>
            <w:r w:rsidRPr="00D57EC1">
              <w:rPr>
                <w:kern w:val="3"/>
                <w:lang w:eastAsia="zh-CN"/>
              </w:rPr>
              <w:t>1</w:t>
            </w:r>
          </w:p>
        </w:tc>
        <w:tc>
          <w:tcPr>
            <w:tcW w:w="1960" w:type="dxa"/>
            <w:tcBorders>
              <w:left w:val="single" w:sz="4" w:space="0" w:color="000000"/>
              <w:bottom w:val="single" w:sz="4" w:space="0" w:color="000000"/>
            </w:tcBorders>
            <w:tcMar>
              <w:top w:w="0" w:type="dxa"/>
              <w:left w:w="70" w:type="dxa"/>
              <w:bottom w:w="0" w:type="dxa"/>
              <w:right w:w="70" w:type="dxa"/>
            </w:tcMar>
            <w:vAlign w:val="bottom"/>
          </w:tcPr>
          <w:p w14:paraId="717FC10E" w14:textId="77777777" w:rsidR="00295039" w:rsidRPr="00D57EC1" w:rsidRDefault="00295039" w:rsidP="00536D85">
            <w:pPr>
              <w:suppressAutoHyphens/>
              <w:autoSpaceDN w:val="0"/>
              <w:snapToGrid w:val="0"/>
              <w:jc w:val="center"/>
              <w:textAlignment w:val="baseline"/>
              <w:rPr>
                <w:kern w:val="3"/>
                <w:lang w:eastAsia="zh-CN"/>
              </w:rPr>
            </w:pPr>
            <w:r w:rsidRPr="00D57EC1">
              <w:rPr>
                <w:kern w:val="3"/>
                <w:lang w:eastAsia="zh-CN"/>
              </w:rPr>
              <w:t>2</w:t>
            </w:r>
          </w:p>
        </w:tc>
        <w:tc>
          <w:tcPr>
            <w:tcW w:w="2080" w:type="dxa"/>
            <w:tcBorders>
              <w:left w:val="single" w:sz="4" w:space="0" w:color="000000"/>
              <w:bottom w:val="single" w:sz="4" w:space="0" w:color="000000"/>
            </w:tcBorders>
            <w:tcMar>
              <w:top w:w="0" w:type="dxa"/>
              <w:left w:w="70" w:type="dxa"/>
              <w:bottom w:w="0" w:type="dxa"/>
              <w:right w:w="70" w:type="dxa"/>
            </w:tcMar>
            <w:vAlign w:val="bottom"/>
          </w:tcPr>
          <w:p w14:paraId="4D1E31A4" w14:textId="77777777" w:rsidR="00295039" w:rsidRPr="00D57EC1" w:rsidRDefault="00295039" w:rsidP="00536D85">
            <w:pPr>
              <w:suppressAutoHyphens/>
              <w:autoSpaceDN w:val="0"/>
              <w:snapToGrid w:val="0"/>
              <w:jc w:val="center"/>
              <w:textAlignment w:val="baseline"/>
              <w:rPr>
                <w:kern w:val="3"/>
                <w:lang w:eastAsia="zh-CN"/>
              </w:rPr>
            </w:pPr>
            <w:r w:rsidRPr="00D57EC1">
              <w:rPr>
                <w:kern w:val="3"/>
                <w:lang w:eastAsia="zh-CN"/>
              </w:rPr>
              <w:t>1x2</w:t>
            </w:r>
          </w:p>
        </w:tc>
        <w:tc>
          <w:tcPr>
            <w:tcW w:w="1420" w:type="dxa"/>
            <w:tcBorders>
              <w:left w:val="single" w:sz="4" w:space="0" w:color="000000"/>
              <w:bottom w:val="single" w:sz="4" w:space="0" w:color="000000"/>
            </w:tcBorders>
            <w:tcMar>
              <w:top w:w="0" w:type="dxa"/>
              <w:left w:w="70" w:type="dxa"/>
              <w:bottom w:w="0" w:type="dxa"/>
              <w:right w:w="70" w:type="dxa"/>
            </w:tcMar>
            <w:vAlign w:val="bottom"/>
          </w:tcPr>
          <w:p w14:paraId="1A634EA7" w14:textId="77777777" w:rsidR="00295039" w:rsidRPr="00D57EC1" w:rsidRDefault="00295039" w:rsidP="00536D85">
            <w:pPr>
              <w:suppressAutoHyphens/>
              <w:autoSpaceDN w:val="0"/>
              <w:snapToGrid w:val="0"/>
              <w:jc w:val="center"/>
              <w:textAlignment w:val="baseline"/>
              <w:rPr>
                <w:kern w:val="3"/>
                <w:lang w:eastAsia="zh-CN"/>
              </w:rPr>
            </w:pPr>
            <w:r w:rsidRPr="00D57EC1">
              <w:rPr>
                <w:kern w:val="3"/>
                <w:lang w:eastAsia="zh-CN"/>
              </w:rPr>
              <w:t>%</w:t>
            </w:r>
          </w:p>
        </w:tc>
        <w:tc>
          <w:tcPr>
            <w:tcW w:w="2222" w:type="dxa"/>
            <w:tcBorders>
              <w:top w:val="double" w:sz="2" w:space="0" w:color="000000"/>
              <w:left w:val="double" w:sz="2" w:space="0" w:color="000000"/>
              <w:bottom w:val="double" w:sz="2" w:space="0" w:color="000000"/>
              <w:right w:val="double" w:sz="2" w:space="0" w:color="000000"/>
            </w:tcBorders>
            <w:tcMar>
              <w:top w:w="0" w:type="dxa"/>
              <w:left w:w="70" w:type="dxa"/>
              <w:bottom w:w="0" w:type="dxa"/>
              <w:right w:w="70" w:type="dxa"/>
            </w:tcMar>
            <w:vAlign w:val="bottom"/>
          </w:tcPr>
          <w:p w14:paraId="6ECD099F" w14:textId="77777777" w:rsidR="00295039" w:rsidRPr="00D57EC1" w:rsidRDefault="00295039" w:rsidP="00536D85">
            <w:pPr>
              <w:suppressAutoHyphens/>
              <w:autoSpaceDN w:val="0"/>
              <w:snapToGrid w:val="0"/>
              <w:jc w:val="center"/>
              <w:textAlignment w:val="baseline"/>
              <w:rPr>
                <w:b/>
                <w:kern w:val="3"/>
                <w:lang w:eastAsia="zh-CN"/>
              </w:rPr>
            </w:pPr>
            <w:r w:rsidRPr="00D57EC1">
              <w:rPr>
                <w:b/>
                <w:kern w:val="3"/>
                <w:lang w:eastAsia="zh-CN"/>
              </w:rPr>
              <w:t>1x2+VAT</w:t>
            </w:r>
          </w:p>
        </w:tc>
      </w:tr>
      <w:tr w:rsidR="00295039" w:rsidRPr="00D57EC1" w14:paraId="7E506A09" w14:textId="77777777" w:rsidTr="00536D85">
        <w:trPr>
          <w:trHeight w:val="915"/>
        </w:trPr>
        <w:tc>
          <w:tcPr>
            <w:tcW w:w="1980" w:type="dxa"/>
            <w:tcBorders>
              <w:left w:val="single" w:sz="4" w:space="0" w:color="000000"/>
              <w:bottom w:val="single" w:sz="4" w:space="0" w:color="000000"/>
            </w:tcBorders>
            <w:tcMar>
              <w:top w:w="0" w:type="dxa"/>
              <w:left w:w="70" w:type="dxa"/>
              <w:bottom w:w="0" w:type="dxa"/>
              <w:right w:w="70" w:type="dxa"/>
            </w:tcMar>
            <w:vAlign w:val="center"/>
          </w:tcPr>
          <w:p w14:paraId="046E8E84" w14:textId="77777777" w:rsidR="00295039" w:rsidRPr="00D57EC1" w:rsidRDefault="00295039" w:rsidP="00536D85">
            <w:pPr>
              <w:suppressAutoHyphens/>
              <w:autoSpaceDN w:val="0"/>
              <w:snapToGrid w:val="0"/>
              <w:jc w:val="center"/>
              <w:textAlignment w:val="baseline"/>
              <w:rPr>
                <w:kern w:val="3"/>
                <w:lang w:eastAsia="zh-CN"/>
              </w:rPr>
            </w:pPr>
            <w:r w:rsidRPr="00D57EC1">
              <w:rPr>
                <w:kern w:val="3"/>
                <w:lang w:eastAsia="zh-CN"/>
              </w:rPr>
              <w:t> </w:t>
            </w:r>
          </w:p>
        </w:tc>
        <w:tc>
          <w:tcPr>
            <w:tcW w:w="1960" w:type="dxa"/>
            <w:tcBorders>
              <w:left w:val="single" w:sz="4" w:space="0" w:color="000000"/>
              <w:bottom w:val="single" w:sz="4" w:space="0" w:color="000000"/>
            </w:tcBorders>
            <w:tcMar>
              <w:top w:w="0" w:type="dxa"/>
              <w:left w:w="70" w:type="dxa"/>
              <w:bottom w:w="0" w:type="dxa"/>
              <w:right w:w="70" w:type="dxa"/>
            </w:tcMar>
            <w:vAlign w:val="center"/>
          </w:tcPr>
          <w:p w14:paraId="205E128E" w14:textId="2B47657A" w:rsidR="00295039" w:rsidRPr="00D57EC1" w:rsidRDefault="006B5750" w:rsidP="00536D85">
            <w:pPr>
              <w:suppressAutoHyphens/>
              <w:autoSpaceDN w:val="0"/>
              <w:snapToGrid w:val="0"/>
              <w:jc w:val="center"/>
              <w:textAlignment w:val="baseline"/>
              <w:rPr>
                <w:kern w:val="3"/>
                <w:lang w:eastAsia="zh-CN"/>
              </w:rPr>
            </w:pPr>
            <w:r w:rsidRPr="00D57EC1">
              <w:rPr>
                <w:kern w:val="3"/>
                <w:lang w:eastAsia="zh-CN"/>
              </w:rPr>
              <w:t>24</w:t>
            </w:r>
          </w:p>
        </w:tc>
        <w:tc>
          <w:tcPr>
            <w:tcW w:w="2080" w:type="dxa"/>
            <w:tcBorders>
              <w:left w:val="single" w:sz="4" w:space="0" w:color="000000"/>
              <w:bottom w:val="single" w:sz="4" w:space="0" w:color="000000"/>
            </w:tcBorders>
            <w:tcMar>
              <w:top w:w="0" w:type="dxa"/>
              <w:left w:w="70" w:type="dxa"/>
              <w:bottom w:w="0" w:type="dxa"/>
              <w:right w:w="70" w:type="dxa"/>
            </w:tcMar>
            <w:vAlign w:val="center"/>
          </w:tcPr>
          <w:p w14:paraId="53FA98B1" w14:textId="77777777" w:rsidR="00295039" w:rsidRPr="00D57EC1" w:rsidRDefault="00295039" w:rsidP="00536D85">
            <w:pPr>
              <w:suppressAutoHyphens/>
              <w:autoSpaceDN w:val="0"/>
              <w:snapToGrid w:val="0"/>
              <w:jc w:val="center"/>
              <w:textAlignment w:val="baseline"/>
              <w:rPr>
                <w:kern w:val="3"/>
                <w:lang w:eastAsia="zh-CN"/>
              </w:rPr>
            </w:pPr>
            <w:r w:rsidRPr="00D57EC1">
              <w:rPr>
                <w:kern w:val="3"/>
                <w:lang w:eastAsia="zh-CN"/>
              </w:rPr>
              <w:t> </w:t>
            </w:r>
          </w:p>
        </w:tc>
        <w:tc>
          <w:tcPr>
            <w:tcW w:w="1420" w:type="dxa"/>
            <w:tcBorders>
              <w:left w:val="single" w:sz="4" w:space="0" w:color="000000"/>
              <w:bottom w:val="single" w:sz="4" w:space="0" w:color="000000"/>
            </w:tcBorders>
            <w:tcMar>
              <w:top w:w="0" w:type="dxa"/>
              <w:left w:w="70" w:type="dxa"/>
              <w:bottom w:w="0" w:type="dxa"/>
              <w:right w:w="70" w:type="dxa"/>
            </w:tcMar>
            <w:vAlign w:val="center"/>
          </w:tcPr>
          <w:p w14:paraId="4FC0A69A" w14:textId="77777777" w:rsidR="00295039" w:rsidRPr="00D57EC1" w:rsidRDefault="00295039" w:rsidP="00536D85">
            <w:pPr>
              <w:suppressAutoHyphens/>
              <w:autoSpaceDN w:val="0"/>
              <w:snapToGrid w:val="0"/>
              <w:jc w:val="center"/>
              <w:textAlignment w:val="baseline"/>
              <w:rPr>
                <w:kern w:val="3"/>
                <w:lang w:eastAsia="zh-CN"/>
              </w:rPr>
            </w:pPr>
            <w:r w:rsidRPr="00D57EC1">
              <w:rPr>
                <w:kern w:val="3"/>
                <w:lang w:eastAsia="zh-CN"/>
              </w:rPr>
              <w:t> </w:t>
            </w:r>
          </w:p>
        </w:tc>
        <w:tc>
          <w:tcPr>
            <w:tcW w:w="2222" w:type="dxa"/>
            <w:tcBorders>
              <w:top w:val="double" w:sz="2" w:space="0" w:color="000000"/>
              <w:left w:val="double" w:sz="2" w:space="0" w:color="000000"/>
              <w:bottom w:val="double" w:sz="2" w:space="0" w:color="000000"/>
              <w:right w:val="double" w:sz="2" w:space="0" w:color="000000"/>
            </w:tcBorders>
            <w:tcMar>
              <w:top w:w="0" w:type="dxa"/>
              <w:left w:w="70" w:type="dxa"/>
              <w:bottom w:w="0" w:type="dxa"/>
              <w:right w:w="70" w:type="dxa"/>
            </w:tcMar>
            <w:vAlign w:val="center"/>
          </w:tcPr>
          <w:p w14:paraId="2CC435CB" w14:textId="77777777" w:rsidR="00295039" w:rsidRPr="00D57EC1" w:rsidRDefault="00295039" w:rsidP="00536D85">
            <w:pPr>
              <w:suppressAutoHyphens/>
              <w:autoSpaceDN w:val="0"/>
              <w:snapToGrid w:val="0"/>
              <w:jc w:val="center"/>
              <w:textAlignment w:val="baseline"/>
              <w:rPr>
                <w:b/>
                <w:kern w:val="3"/>
                <w:lang w:eastAsia="zh-CN"/>
              </w:rPr>
            </w:pPr>
            <w:r w:rsidRPr="00D57EC1">
              <w:rPr>
                <w:b/>
                <w:kern w:val="3"/>
                <w:lang w:eastAsia="zh-CN"/>
              </w:rPr>
              <w:t> </w:t>
            </w:r>
          </w:p>
        </w:tc>
      </w:tr>
    </w:tbl>
    <w:p w14:paraId="21BDA5D2" w14:textId="2C00E38F" w:rsidR="001B7673" w:rsidRPr="00D57EC1" w:rsidRDefault="001B7673" w:rsidP="00A122A6">
      <w:pPr>
        <w:ind w:left="360"/>
        <w:jc w:val="both"/>
        <w:rPr>
          <w:iCs/>
        </w:rPr>
      </w:pPr>
    </w:p>
    <w:p w14:paraId="67D67044" w14:textId="63978FE0" w:rsidR="006146ED" w:rsidRPr="00D57EC1" w:rsidRDefault="00397418" w:rsidP="00945E08">
      <w:pPr>
        <w:numPr>
          <w:ilvl w:val="0"/>
          <w:numId w:val="41"/>
        </w:numPr>
        <w:jc w:val="both"/>
        <w:rPr>
          <w:iCs/>
        </w:rPr>
      </w:pPr>
      <w:r w:rsidRPr="00D57EC1">
        <w:t>Oświadczam/y,</w:t>
      </w:r>
      <w:r w:rsidR="006146ED" w:rsidRPr="00D57EC1">
        <w:rPr>
          <w:rFonts w:eastAsiaTheme="minorHAnsi"/>
          <w:iCs/>
          <w:lang w:eastAsia="en-US"/>
        </w:rPr>
        <w:t xml:space="preserve"> </w:t>
      </w:r>
      <w:r w:rsidR="00A64A13" w:rsidRPr="00D57EC1">
        <w:rPr>
          <w:iCs/>
        </w:rPr>
        <w:t>s</w:t>
      </w:r>
      <w:r w:rsidR="006146ED" w:rsidRPr="00D57EC1">
        <w:rPr>
          <w:iCs/>
        </w:rPr>
        <w:t xml:space="preserve">kładając niniejszą ofertę, zgodnie z art. 225 ust. 1 ustawy </w:t>
      </w:r>
      <w:proofErr w:type="spellStart"/>
      <w:r w:rsidR="006146ED" w:rsidRPr="00D57EC1">
        <w:rPr>
          <w:iCs/>
        </w:rPr>
        <w:t>Pzp</w:t>
      </w:r>
      <w:proofErr w:type="spellEnd"/>
      <w:r w:rsidR="00F942C3">
        <w:rPr>
          <w:iCs/>
        </w:rPr>
        <w:t>,</w:t>
      </w:r>
      <w:r w:rsidR="006146ED" w:rsidRPr="00D57EC1">
        <w:rPr>
          <w:iCs/>
        </w:rPr>
        <w:t xml:space="preserve"> że wybór oferty</w:t>
      </w:r>
      <w:r w:rsidR="006146ED" w:rsidRPr="00D57EC1">
        <w:rPr>
          <w:iCs/>
          <w:vertAlign w:val="superscript"/>
        </w:rPr>
        <w:footnoteReference w:id="2"/>
      </w:r>
      <w:r w:rsidR="006146ED" w:rsidRPr="00D57EC1">
        <w:rPr>
          <w:iCs/>
        </w:rPr>
        <w:t>:</w:t>
      </w:r>
    </w:p>
    <w:p w14:paraId="289DD5AB" w14:textId="77777777" w:rsidR="006146ED" w:rsidRPr="00D57EC1" w:rsidRDefault="006146ED" w:rsidP="00F942C3">
      <w:pPr>
        <w:pStyle w:val="Akapitzlist"/>
        <w:numPr>
          <w:ilvl w:val="0"/>
          <w:numId w:val="43"/>
        </w:numPr>
        <w:ind w:left="567" w:hanging="283"/>
        <w:rPr>
          <w:rFonts w:ascii="Times New Roman" w:hAnsi="Times New Roman"/>
          <w:iCs/>
          <w:sz w:val="24"/>
          <w:szCs w:val="24"/>
        </w:rPr>
      </w:pPr>
      <w:r w:rsidRPr="00D57EC1">
        <w:rPr>
          <w:rFonts w:ascii="Times New Roman" w:hAnsi="Times New Roman"/>
          <w:b/>
          <w:iCs/>
          <w:sz w:val="24"/>
          <w:szCs w:val="24"/>
        </w:rPr>
        <w:t xml:space="preserve">nie będzie </w:t>
      </w:r>
      <w:r w:rsidRPr="00D57EC1">
        <w:rPr>
          <w:rFonts w:ascii="Times New Roman" w:hAnsi="Times New Roman"/>
          <w:iCs/>
          <w:sz w:val="24"/>
          <w:szCs w:val="24"/>
        </w:rPr>
        <w:t>prowadzić do powstania obowiązku podatkowego po stronie Zamawiającego, zgodnie z przepisami o podatku od towarów i usług, który miałby obowiązek rozliczyć,</w:t>
      </w:r>
    </w:p>
    <w:p w14:paraId="51A41241" w14:textId="51069470" w:rsidR="00FD12CF" w:rsidRPr="00D57EC1" w:rsidRDefault="006146ED" w:rsidP="00F942C3">
      <w:pPr>
        <w:pStyle w:val="Akapitzlist"/>
        <w:numPr>
          <w:ilvl w:val="0"/>
          <w:numId w:val="43"/>
        </w:numPr>
        <w:ind w:left="567" w:hanging="283"/>
        <w:rPr>
          <w:rFonts w:ascii="Times New Roman" w:hAnsi="Times New Roman"/>
          <w:iCs/>
          <w:sz w:val="24"/>
          <w:szCs w:val="24"/>
        </w:rPr>
      </w:pPr>
      <w:r w:rsidRPr="00D57EC1">
        <w:rPr>
          <w:rFonts w:ascii="Times New Roman" w:hAnsi="Times New Roman"/>
          <w:b/>
          <w:iCs/>
          <w:sz w:val="24"/>
          <w:szCs w:val="24"/>
        </w:rPr>
        <w:t xml:space="preserve">będzie </w:t>
      </w:r>
      <w:r w:rsidRPr="00D57EC1">
        <w:rPr>
          <w:rFonts w:ascii="Times New Roman" w:hAnsi="Times New Roman"/>
          <w:iCs/>
          <w:sz w:val="24"/>
          <w:szCs w:val="24"/>
        </w:rPr>
        <w:t xml:space="preserve">prowadzić do powstania obowiązku podatkowego po stronie Zamawiającego, zgodnie z przepisami o podatku od towarów i usług, który miałby obowiązek rozliczyć </w:t>
      </w:r>
      <w:r w:rsidR="00F942C3">
        <w:rPr>
          <w:rFonts w:ascii="Times New Roman" w:hAnsi="Times New Roman"/>
          <w:iCs/>
          <w:sz w:val="24"/>
          <w:szCs w:val="24"/>
        </w:rPr>
        <w:t>-</w:t>
      </w:r>
      <w:r w:rsidRPr="00D57EC1">
        <w:rPr>
          <w:rFonts w:ascii="Times New Roman" w:hAnsi="Times New Roman"/>
          <w:iCs/>
          <w:sz w:val="24"/>
          <w:szCs w:val="24"/>
        </w:rPr>
        <w:t xml:space="preserve"> w następującym zakresie: </w:t>
      </w:r>
      <w:r w:rsidR="00F942C3">
        <w:rPr>
          <w:rFonts w:ascii="Times New Roman" w:hAnsi="Times New Roman"/>
          <w:iCs/>
          <w:sz w:val="24"/>
          <w:szCs w:val="24"/>
        </w:rPr>
        <w:t>…………………………………………………………………………………………………...</w:t>
      </w:r>
    </w:p>
    <w:p w14:paraId="7AC9A433" w14:textId="54D8E88C" w:rsidR="006B3DED" w:rsidRDefault="006B3DED" w:rsidP="00F942C3">
      <w:pPr>
        <w:ind w:left="567"/>
        <w:rPr>
          <w:iCs/>
        </w:rPr>
      </w:pPr>
      <w:r w:rsidRPr="00F942C3">
        <w:rPr>
          <w:iCs/>
        </w:rPr>
        <w:t>Uwaga: Brak wskazania powyższej informacji w treści Formularza oferty (Załącznika nr 1 do SWZ) będzie jednoznaczny z brakiem powstania u Zamawiającego obowiązku podatkowego.</w:t>
      </w:r>
    </w:p>
    <w:p w14:paraId="205E34C1" w14:textId="77777777" w:rsidR="00F942C3" w:rsidRPr="00F942C3" w:rsidRDefault="00F942C3" w:rsidP="00F942C3">
      <w:pPr>
        <w:rPr>
          <w:iCs/>
          <w:sz w:val="10"/>
          <w:szCs w:val="10"/>
        </w:rPr>
      </w:pPr>
    </w:p>
    <w:p w14:paraId="3000627E" w14:textId="02D35127" w:rsidR="00CB06CC" w:rsidRPr="00D57EC1" w:rsidRDefault="00C44762" w:rsidP="00C111CA">
      <w:pPr>
        <w:numPr>
          <w:ilvl w:val="0"/>
          <w:numId w:val="41"/>
        </w:numPr>
        <w:jc w:val="both"/>
      </w:pPr>
      <w:r w:rsidRPr="003B5F20">
        <w:rPr>
          <w:bCs/>
        </w:rPr>
        <w:t>Termin płatności</w:t>
      </w:r>
      <w:r w:rsidRPr="00D57EC1">
        <w:rPr>
          <w:bCs/>
        </w:rPr>
        <w:t xml:space="preserve">: </w:t>
      </w:r>
      <w:r w:rsidRPr="00D57EC1">
        <w:t>przelewem w terminie 60 (słownie: sześćdziesiąt) dni, licząc od dnia doręczenia prawidłowo wystawionej (pod względem merytorycznym i formalnym) faktury Zamawiającemu.</w:t>
      </w:r>
    </w:p>
    <w:p w14:paraId="11163D49" w14:textId="25B3459C" w:rsidR="00B62038" w:rsidRDefault="00397418" w:rsidP="00D23C77">
      <w:pPr>
        <w:numPr>
          <w:ilvl w:val="0"/>
          <w:numId w:val="41"/>
        </w:numPr>
        <w:jc w:val="both"/>
      </w:pPr>
      <w:r w:rsidRPr="003B5F20">
        <w:t>Termin realizacji umowy</w:t>
      </w:r>
      <w:r w:rsidRPr="00D57EC1">
        <w:t xml:space="preserve">: </w:t>
      </w:r>
      <w:bookmarkStart w:id="110" w:name="_Hlk165018669"/>
      <w:r w:rsidR="003B5F20" w:rsidRPr="002A2FF2">
        <w:t xml:space="preserve">Wykonawca jest zobowiązany wykonywać Zamówienie (przedmiot umowy) przez okres 18 miesięcy </w:t>
      </w:r>
      <w:r w:rsidR="003B5F20">
        <w:t>od dnia zawarcia umowy.</w:t>
      </w:r>
      <w:r w:rsidR="003B5F20" w:rsidRPr="002A2FF2">
        <w:t xml:space="preserve"> Jednocześnie rozpoczęcie świadczenia usług objętych przedmiotem Zamówienia zosta</w:t>
      </w:r>
      <w:r w:rsidR="003B5F20">
        <w:t>je</w:t>
      </w:r>
      <w:r w:rsidR="003B5F20" w:rsidRPr="002A2FF2">
        <w:t xml:space="preserve"> określone na godzinę 07:00.</w:t>
      </w:r>
    </w:p>
    <w:p w14:paraId="69824644" w14:textId="77777777" w:rsidR="003B5F20" w:rsidRPr="003B5F20" w:rsidRDefault="003B5F20" w:rsidP="003B5F20">
      <w:pPr>
        <w:jc w:val="both"/>
        <w:rPr>
          <w:sz w:val="10"/>
          <w:szCs w:val="10"/>
        </w:rPr>
      </w:pPr>
    </w:p>
    <w:bookmarkEnd w:id="110"/>
    <w:p w14:paraId="68310490" w14:textId="6E644358" w:rsidR="00397418" w:rsidRPr="00D57EC1" w:rsidRDefault="003B5F20" w:rsidP="00CB06CC">
      <w:pPr>
        <w:ind w:left="284"/>
        <w:jc w:val="both"/>
        <w:rPr>
          <w:u w:val="single"/>
        </w:rPr>
      </w:pPr>
      <w:r w:rsidRPr="003B5F20">
        <w:t>Ponadto</w:t>
      </w:r>
      <w:r w:rsidR="00397418" w:rsidRPr="003B5F20">
        <w:t xml:space="preserve"> oświadczam/y, że</w:t>
      </w:r>
      <w:r w:rsidR="00397418" w:rsidRPr="00D57EC1">
        <w:t>:</w:t>
      </w:r>
    </w:p>
    <w:p w14:paraId="135B5F47" w14:textId="12AEE42B" w:rsidR="00397418" w:rsidRPr="00922783" w:rsidRDefault="00113CBA" w:rsidP="00945E08">
      <w:pPr>
        <w:numPr>
          <w:ilvl w:val="0"/>
          <w:numId w:val="41"/>
        </w:numPr>
        <w:tabs>
          <w:tab w:val="num" w:pos="360"/>
        </w:tabs>
        <w:jc w:val="both"/>
        <w:rPr>
          <w:bCs/>
        </w:rPr>
      </w:pPr>
      <w:r w:rsidRPr="00D57EC1">
        <w:t>Akceptuję/</w:t>
      </w:r>
      <w:proofErr w:type="spellStart"/>
      <w:r w:rsidRPr="00D57EC1">
        <w:t>emy</w:t>
      </w:r>
      <w:proofErr w:type="spellEnd"/>
      <w:r w:rsidRPr="00D57EC1">
        <w:t xml:space="preserve"> zawarte w S</w:t>
      </w:r>
      <w:r w:rsidR="00397418" w:rsidRPr="00D57EC1">
        <w:t xml:space="preserve">WZ szczegółowe warunki </w:t>
      </w:r>
      <w:r w:rsidR="00E04BF3">
        <w:t>P</w:t>
      </w:r>
      <w:r w:rsidR="00E04BF3" w:rsidRPr="00D57EC1">
        <w:t xml:space="preserve">ostępowania </w:t>
      </w:r>
      <w:r w:rsidR="00397418" w:rsidRPr="00D57EC1">
        <w:t>i nie wnoszę/</w:t>
      </w:r>
      <w:proofErr w:type="spellStart"/>
      <w:r w:rsidR="00397418" w:rsidRPr="00D57EC1">
        <w:t>imy</w:t>
      </w:r>
      <w:proofErr w:type="spellEnd"/>
      <w:r w:rsidR="00397418" w:rsidRPr="00D57EC1">
        <w:t xml:space="preserve"> do nich żadnych zastrzeżeń oraz zdobyłem/</w:t>
      </w:r>
      <w:proofErr w:type="spellStart"/>
      <w:r w:rsidR="00397418" w:rsidRPr="00D57EC1">
        <w:t>am</w:t>
      </w:r>
      <w:proofErr w:type="spellEnd"/>
      <w:r w:rsidR="00397418" w:rsidRPr="00D57EC1">
        <w:t>/liśmy konieczne informacje do przygotowania oferty.</w:t>
      </w:r>
    </w:p>
    <w:p w14:paraId="5A73EEE8" w14:textId="41BA9403" w:rsidR="00922783" w:rsidRPr="00D57EC1" w:rsidRDefault="00922783" w:rsidP="00945E08">
      <w:pPr>
        <w:numPr>
          <w:ilvl w:val="0"/>
          <w:numId w:val="41"/>
        </w:numPr>
        <w:tabs>
          <w:tab w:val="num" w:pos="360"/>
        </w:tabs>
        <w:jc w:val="both"/>
        <w:rPr>
          <w:bCs/>
        </w:rPr>
      </w:pPr>
      <w:r>
        <w:rPr>
          <w:bCs/>
        </w:rPr>
        <w:t>Oświadczamy, że uczestniczyłem/</w:t>
      </w:r>
      <w:proofErr w:type="spellStart"/>
      <w:r>
        <w:rPr>
          <w:bCs/>
        </w:rPr>
        <w:t>am</w:t>
      </w:r>
      <w:proofErr w:type="spellEnd"/>
      <w:r>
        <w:rPr>
          <w:bCs/>
        </w:rPr>
        <w:t>/liśmy w wizji lokalnej dotyczącej ww. zamówienia w dniu 19.12.2024 r. oraz potwierdzam/y przeprowadzenie wizji lokalnej w dniu 19.12.2024 r.</w:t>
      </w:r>
    </w:p>
    <w:p w14:paraId="756FF74D" w14:textId="7C5DFAFA" w:rsidR="00397418" w:rsidRPr="00D57EC1" w:rsidRDefault="00397418" w:rsidP="00945E08">
      <w:pPr>
        <w:numPr>
          <w:ilvl w:val="0"/>
          <w:numId w:val="41"/>
        </w:numPr>
        <w:tabs>
          <w:tab w:val="num" w:pos="360"/>
        </w:tabs>
        <w:jc w:val="both"/>
        <w:rPr>
          <w:bCs/>
        </w:rPr>
      </w:pPr>
      <w:r w:rsidRPr="00D57EC1">
        <w:t>Akceptuję/</w:t>
      </w:r>
      <w:proofErr w:type="spellStart"/>
      <w:r w:rsidRPr="00D57EC1">
        <w:t>emy</w:t>
      </w:r>
      <w:proofErr w:type="spellEnd"/>
      <w:r w:rsidRPr="00D57EC1">
        <w:t xml:space="preserve"> Projekt </w:t>
      </w:r>
      <w:r w:rsidR="00E04BF3">
        <w:t>U</w:t>
      </w:r>
      <w:r w:rsidR="00E04BF3" w:rsidRPr="00D57EC1">
        <w:t xml:space="preserve">mowy </w:t>
      </w:r>
      <w:r w:rsidRPr="00D57EC1">
        <w:t>(Załącznik nr</w:t>
      </w:r>
      <w:r w:rsidR="00D97521" w:rsidRPr="00D57EC1">
        <w:t xml:space="preserve"> </w:t>
      </w:r>
      <w:r w:rsidR="009D10D9" w:rsidRPr="00D57EC1">
        <w:t>2</w:t>
      </w:r>
      <w:r w:rsidRPr="00D57EC1">
        <w:t xml:space="preserve"> </w:t>
      </w:r>
      <w:r w:rsidR="005F262D" w:rsidRPr="00D57EC1">
        <w:t>do S</w:t>
      </w:r>
      <w:r w:rsidRPr="00D57EC1">
        <w:t>WZ) i w przypadku wybrania mojej/naszej oferty zobowiązuję/</w:t>
      </w:r>
      <w:proofErr w:type="spellStart"/>
      <w:r w:rsidRPr="00D57EC1">
        <w:t>emy</w:t>
      </w:r>
      <w:proofErr w:type="spellEnd"/>
      <w:r w:rsidRPr="00D57EC1">
        <w:t xml:space="preserve"> się do jej podpisan</w:t>
      </w:r>
      <w:r w:rsidR="00251613" w:rsidRPr="00D57EC1">
        <w:t>ia na warunkach określonych w S</w:t>
      </w:r>
      <w:r w:rsidRPr="00D57EC1">
        <w:t>WZ, w miejscu i terminie wskazanym przez Zamawiającego.</w:t>
      </w:r>
    </w:p>
    <w:p w14:paraId="636F3417" w14:textId="627FEFB4" w:rsidR="00397418" w:rsidRPr="00D57EC1" w:rsidRDefault="00397418" w:rsidP="00945E08">
      <w:pPr>
        <w:numPr>
          <w:ilvl w:val="0"/>
          <w:numId w:val="41"/>
        </w:numPr>
        <w:tabs>
          <w:tab w:val="num" w:pos="360"/>
        </w:tabs>
        <w:jc w:val="both"/>
        <w:rPr>
          <w:bCs/>
        </w:rPr>
      </w:pPr>
      <w:r w:rsidRPr="00D57EC1">
        <w:t>Gwarantuję/</w:t>
      </w:r>
      <w:proofErr w:type="spellStart"/>
      <w:r w:rsidRPr="00D57EC1">
        <w:t>emy</w:t>
      </w:r>
      <w:proofErr w:type="spellEnd"/>
      <w:r w:rsidRPr="00D57EC1">
        <w:t xml:space="preserve"> wykonanie całości</w:t>
      </w:r>
      <w:r w:rsidR="00487595" w:rsidRPr="00D57EC1">
        <w:t xml:space="preserve"> zamówienia zgodnie z treścią S</w:t>
      </w:r>
      <w:r w:rsidRPr="00D57EC1">
        <w:t>WZ.</w:t>
      </w:r>
    </w:p>
    <w:p w14:paraId="3BC8E872" w14:textId="09093639" w:rsidR="00397418" w:rsidRPr="00D57EC1" w:rsidRDefault="00487595" w:rsidP="00945E08">
      <w:pPr>
        <w:numPr>
          <w:ilvl w:val="0"/>
          <w:numId w:val="41"/>
        </w:numPr>
        <w:tabs>
          <w:tab w:val="num" w:pos="360"/>
        </w:tabs>
        <w:jc w:val="both"/>
        <w:rPr>
          <w:bCs/>
        </w:rPr>
      </w:pPr>
      <w:r w:rsidRPr="00D57EC1">
        <w:rPr>
          <w:bCs/>
        </w:rPr>
        <w:t xml:space="preserve">Pod groźbą odpowiedzialności karnej oświadczamy, iż wszystkie załączone do oferty dokumenty i złożone oświadczenia opisują stan faktyczny i prawny, aktualny na dzień składania ofert (art. 297 kk). </w:t>
      </w:r>
    </w:p>
    <w:p w14:paraId="258A2665" w14:textId="3B095560" w:rsidR="00397418" w:rsidRPr="00D57EC1" w:rsidRDefault="00397418" w:rsidP="00945E08">
      <w:pPr>
        <w:numPr>
          <w:ilvl w:val="0"/>
          <w:numId w:val="41"/>
        </w:numPr>
        <w:tabs>
          <w:tab w:val="num" w:pos="360"/>
        </w:tabs>
        <w:jc w:val="both"/>
        <w:rPr>
          <w:bCs/>
        </w:rPr>
      </w:pPr>
      <w:r w:rsidRPr="00D57EC1">
        <w:t>Oświadczam/y, że powyższa/e cena/y brutto zawiera/ją wszystkie kos</w:t>
      </w:r>
      <w:r w:rsidR="000168DF" w:rsidRPr="00D57EC1">
        <w:t>zty, jakie poniesie Zamawiający</w:t>
      </w:r>
      <w:r w:rsidR="00922783">
        <w:br/>
      </w:r>
      <w:r w:rsidRPr="00D57EC1">
        <w:t>w przypadku wyboru mojej/naszej oferty.</w:t>
      </w:r>
    </w:p>
    <w:p w14:paraId="3FEFC762" w14:textId="6DACB0B7" w:rsidR="00397418" w:rsidRPr="00D57EC1" w:rsidRDefault="00397418" w:rsidP="00945E08">
      <w:pPr>
        <w:numPr>
          <w:ilvl w:val="0"/>
          <w:numId w:val="41"/>
        </w:numPr>
        <w:tabs>
          <w:tab w:val="num" w:pos="360"/>
        </w:tabs>
        <w:jc w:val="both"/>
        <w:rPr>
          <w:bCs/>
        </w:rPr>
      </w:pPr>
      <w:r w:rsidRPr="00D57EC1">
        <w:t>Zapewniam/y, że cena/y podana/e w ofercie nie ulegnie/ą zmianie przez cały okres trwania umowy, za wyj</w:t>
      </w:r>
      <w:r w:rsidR="00251613" w:rsidRPr="00D57EC1">
        <w:t>ątkiem zmian przewidzianych w S</w:t>
      </w:r>
      <w:r w:rsidRPr="00D57EC1">
        <w:t>WZ.</w:t>
      </w:r>
    </w:p>
    <w:p w14:paraId="3D8B9A3F" w14:textId="75E0C16E" w:rsidR="00397418" w:rsidRPr="00D57EC1" w:rsidRDefault="00397418" w:rsidP="00945E08">
      <w:pPr>
        <w:numPr>
          <w:ilvl w:val="0"/>
          <w:numId w:val="41"/>
        </w:numPr>
        <w:tabs>
          <w:tab w:val="clear" w:pos="284"/>
          <w:tab w:val="num" w:pos="0"/>
          <w:tab w:val="num" w:pos="360"/>
        </w:tabs>
        <w:ind w:hanging="426"/>
        <w:jc w:val="both"/>
        <w:rPr>
          <w:bCs/>
        </w:rPr>
      </w:pPr>
      <w:r w:rsidRPr="00D57EC1">
        <w:rPr>
          <w:color w:val="000000"/>
        </w:rPr>
        <w:t>Oświadczam/y, że wypełniłem/</w:t>
      </w:r>
      <w:proofErr w:type="spellStart"/>
      <w:r w:rsidRPr="00D57EC1">
        <w:rPr>
          <w:color w:val="000000"/>
        </w:rPr>
        <w:t>am</w:t>
      </w:r>
      <w:proofErr w:type="spellEnd"/>
      <w:r w:rsidRPr="00D57EC1">
        <w:rPr>
          <w:color w:val="000000"/>
        </w:rPr>
        <w:t xml:space="preserve">/liśmy obowiązki informacyjne przewidziane w art. 13 lub art. 14 </w:t>
      </w:r>
      <w:r w:rsidRPr="00D57EC1">
        <w:t>RODO,</w:t>
      </w:r>
      <w:r w:rsidRPr="00D57EC1">
        <w:rPr>
          <w:color w:val="000000"/>
        </w:rPr>
        <w:t xml:space="preserve"> wobec osób fizycznych, </w:t>
      </w:r>
      <w:r w:rsidRPr="00D57EC1">
        <w:t>od których dane osobowe bezpośrednio lub pośrednio</w:t>
      </w:r>
      <w:r w:rsidR="00922783">
        <w:t xml:space="preserve"> </w:t>
      </w:r>
      <w:r w:rsidRPr="00D57EC1">
        <w:t>pozyskałem/</w:t>
      </w:r>
      <w:proofErr w:type="spellStart"/>
      <w:r w:rsidRPr="00D57EC1">
        <w:t>am</w:t>
      </w:r>
      <w:proofErr w:type="spellEnd"/>
      <w:r w:rsidRPr="00D57EC1">
        <w:t>/liśmy</w:t>
      </w:r>
      <w:r w:rsidRPr="00D57EC1">
        <w:rPr>
          <w:color w:val="000000"/>
        </w:rPr>
        <w:t xml:space="preserve"> w celu ubiegania się</w:t>
      </w:r>
      <w:r w:rsidR="000168DF" w:rsidRPr="00D57EC1">
        <w:rPr>
          <w:color w:val="000000"/>
        </w:rPr>
        <w:t xml:space="preserve"> </w:t>
      </w:r>
      <w:r w:rsidRPr="00D57EC1">
        <w:rPr>
          <w:color w:val="000000"/>
        </w:rPr>
        <w:t>o udzielenie zamówienia</w:t>
      </w:r>
      <w:r w:rsidR="00922783">
        <w:rPr>
          <w:color w:val="000000"/>
        </w:rPr>
        <w:t xml:space="preserve"> </w:t>
      </w:r>
      <w:r w:rsidRPr="00D57EC1">
        <w:rPr>
          <w:color w:val="000000"/>
        </w:rPr>
        <w:t>w postępowaniu</w:t>
      </w:r>
      <w:r w:rsidRPr="00D57EC1">
        <w:t>.</w:t>
      </w:r>
      <w:r w:rsidRPr="00D57EC1">
        <w:rPr>
          <w:rStyle w:val="Odwoanieprzypisudolnego"/>
          <w:rFonts w:eastAsia="Arial Unicode MS"/>
        </w:rPr>
        <w:footnoteReference w:id="3"/>
      </w:r>
    </w:p>
    <w:p w14:paraId="707A6ED7" w14:textId="502A0D7E" w:rsidR="000168DF" w:rsidRPr="00D57EC1" w:rsidRDefault="000168DF" w:rsidP="00945E08">
      <w:pPr>
        <w:numPr>
          <w:ilvl w:val="0"/>
          <w:numId w:val="41"/>
        </w:numPr>
        <w:tabs>
          <w:tab w:val="num" w:pos="360"/>
        </w:tabs>
        <w:ind w:hanging="426"/>
        <w:jc w:val="both"/>
        <w:rPr>
          <w:bCs/>
        </w:rPr>
      </w:pPr>
      <w:r w:rsidRPr="00D57EC1">
        <w:rPr>
          <w:bCs/>
        </w:rPr>
        <w:t>Oświadczam/y, że akceptuję/</w:t>
      </w:r>
      <w:proofErr w:type="spellStart"/>
      <w:r w:rsidRPr="00D57EC1">
        <w:rPr>
          <w:bCs/>
        </w:rPr>
        <w:t>emy</w:t>
      </w:r>
      <w:proofErr w:type="spellEnd"/>
      <w:r w:rsidRPr="00D57EC1">
        <w:rPr>
          <w:bCs/>
        </w:rPr>
        <w:t xml:space="preserve"> zasady korzystania z Platformy wskazane w Instrukcji</w:t>
      </w:r>
      <w:r w:rsidR="00295039" w:rsidRPr="00D57EC1">
        <w:rPr>
          <w:bCs/>
        </w:rPr>
        <w:t>.</w:t>
      </w:r>
    </w:p>
    <w:p w14:paraId="2959193E" w14:textId="3E4B598C" w:rsidR="00397418" w:rsidRPr="007A7191" w:rsidRDefault="00397418" w:rsidP="00D573AB">
      <w:pPr>
        <w:numPr>
          <w:ilvl w:val="0"/>
          <w:numId w:val="41"/>
        </w:numPr>
        <w:tabs>
          <w:tab w:val="num" w:pos="360"/>
        </w:tabs>
        <w:ind w:hanging="426"/>
        <w:jc w:val="both"/>
        <w:rPr>
          <w:bCs/>
        </w:rPr>
      </w:pPr>
      <w:r w:rsidRPr="00D57EC1">
        <w:t>Osobą/</w:t>
      </w:r>
      <w:proofErr w:type="spellStart"/>
      <w:r w:rsidRPr="00D57EC1">
        <w:t>ami</w:t>
      </w:r>
      <w:proofErr w:type="spellEnd"/>
      <w:r w:rsidRPr="00D57EC1">
        <w:t xml:space="preserve"> uprawnioną/</w:t>
      </w:r>
      <w:proofErr w:type="spellStart"/>
      <w:r w:rsidRPr="00D57EC1">
        <w:t>ymi</w:t>
      </w:r>
      <w:proofErr w:type="spellEnd"/>
      <w:r w:rsidRPr="00D57EC1">
        <w:t xml:space="preserve"> do kontaktowania się z Zamawiającym w sprawie realizacji</w:t>
      </w:r>
      <w:r w:rsidR="007A7191">
        <w:t xml:space="preserve"> </w:t>
      </w:r>
      <w:r w:rsidRPr="00D57EC1">
        <w:t>postępowania jest/są: ……………………………………………………………………</w:t>
      </w:r>
    </w:p>
    <w:p w14:paraId="5A2A3B29" w14:textId="23210268" w:rsidR="00397418" w:rsidRPr="00D57EC1" w:rsidRDefault="005C79F7" w:rsidP="00295039">
      <w:pPr>
        <w:tabs>
          <w:tab w:val="num" w:pos="360"/>
        </w:tabs>
        <w:ind w:left="284"/>
        <w:jc w:val="both"/>
        <w:rPr>
          <w:bCs/>
        </w:rPr>
      </w:pPr>
      <w:r w:rsidRPr="00D57EC1">
        <w:lastRenderedPageBreak/>
        <w:t>telefon</w:t>
      </w:r>
      <w:r w:rsidR="00397418" w:rsidRPr="00D57EC1">
        <w:t xml:space="preserve"> ……………………………………………………</w:t>
      </w:r>
    </w:p>
    <w:p w14:paraId="2EF0F242" w14:textId="08511261" w:rsidR="00295039" w:rsidRPr="00D57EC1" w:rsidRDefault="00397418" w:rsidP="00945E08">
      <w:pPr>
        <w:numPr>
          <w:ilvl w:val="0"/>
          <w:numId w:val="41"/>
        </w:numPr>
        <w:tabs>
          <w:tab w:val="num" w:pos="360"/>
        </w:tabs>
        <w:ind w:hanging="426"/>
        <w:jc w:val="both"/>
        <w:rPr>
          <w:bCs/>
        </w:rPr>
      </w:pPr>
      <w:r w:rsidRPr="00D57EC1">
        <w:rPr>
          <w:bCs/>
        </w:rPr>
        <w:t>Upoważnioną/</w:t>
      </w:r>
      <w:proofErr w:type="spellStart"/>
      <w:r w:rsidRPr="00D57EC1">
        <w:rPr>
          <w:bCs/>
        </w:rPr>
        <w:t>ymi</w:t>
      </w:r>
      <w:proofErr w:type="spellEnd"/>
      <w:r w:rsidRPr="00D57EC1">
        <w:rPr>
          <w:bCs/>
        </w:rPr>
        <w:t xml:space="preserve"> do reprezentowania mojej/nasze</w:t>
      </w:r>
      <w:r w:rsidR="002D0DB7">
        <w:rPr>
          <w:bCs/>
        </w:rPr>
        <w:t>go przedsiębiorstwa</w:t>
      </w:r>
      <w:r w:rsidRPr="00D57EC1">
        <w:rPr>
          <w:bCs/>
        </w:rPr>
        <w:t xml:space="preserve"> jest/są następująca/e osoba/y:</w:t>
      </w:r>
    </w:p>
    <w:p w14:paraId="01BBE4FA" w14:textId="3BE38A18" w:rsidR="000A3954" w:rsidRPr="00D57EC1" w:rsidRDefault="000A3954" w:rsidP="000A3954">
      <w:pPr>
        <w:tabs>
          <w:tab w:val="num" w:pos="360"/>
        </w:tabs>
        <w:ind w:left="284"/>
        <w:jc w:val="both"/>
        <w:rPr>
          <w:bCs/>
        </w:rPr>
      </w:pPr>
      <w:r w:rsidRPr="00D57EC1">
        <w:rPr>
          <w:bCs/>
        </w:rPr>
        <w:t>Imię i nazwisko…………………………………………………………………………..</w:t>
      </w:r>
    </w:p>
    <w:p w14:paraId="46C3D3A2" w14:textId="233595E9" w:rsidR="00397418" w:rsidRPr="00D57EC1" w:rsidRDefault="00397418" w:rsidP="00945E08">
      <w:pPr>
        <w:numPr>
          <w:ilvl w:val="0"/>
          <w:numId w:val="41"/>
        </w:numPr>
        <w:tabs>
          <w:tab w:val="num" w:pos="360"/>
        </w:tabs>
        <w:ind w:hanging="426"/>
        <w:jc w:val="both"/>
        <w:rPr>
          <w:bCs/>
        </w:rPr>
      </w:pPr>
      <w:r w:rsidRPr="00D57EC1">
        <w:t>Upoważnienie dla powyżej wskazanej/</w:t>
      </w:r>
      <w:proofErr w:type="spellStart"/>
      <w:r w:rsidRPr="00D57EC1">
        <w:t>ych</w:t>
      </w:r>
      <w:proofErr w:type="spellEnd"/>
      <w:r w:rsidRPr="00D57EC1">
        <w:t xml:space="preserve"> osoby/</w:t>
      </w:r>
      <w:proofErr w:type="spellStart"/>
      <w:r w:rsidRPr="00D57EC1">
        <w:t>ób</w:t>
      </w:r>
      <w:proofErr w:type="spellEnd"/>
      <w:r w:rsidRPr="00D57EC1">
        <w:t xml:space="preserve"> wynika z następującego/</w:t>
      </w:r>
      <w:proofErr w:type="spellStart"/>
      <w:r w:rsidRPr="00D57EC1">
        <w:t>ych</w:t>
      </w:r>
      <w:proofErr w:type="spellEnd"/>
      <w:r w:rsidRPr="00D57EC1">
        <w:t xml:space="preserve"> dokumentu/ów</w:t>
      </w:r>
      <w:r w:rsidR="005C79F7" w:rsidRPr="00D57EC1">
        <w:t>:…………………………………………………</w:t>
      </w:r>
      <w:r w:rsidRPr="00D57EC1">
        <w:t>które dołączam/y do oferty.</w:t>
      </w:r>
    </w:p>
    <w:p w14:paraId="07620034" w14:textId="42604728" w:rsidR="00397418" w:rsidRPr="00D57EC1" w:rsidRDefault="00397418" w:rsidP="00945E08">
      <w:pPr>
        <w:numPr>
          <w:ilvl w:val="0"/>
          <w:numId w:val="41"/>
        </w:numPr>
        <w:tabs>
          <w:tab w:val="num" w:pos="360"/>
        </w:tabs>
        <w:ind w:hanging="426"/>
        <w:jc w:val="both"/>
        <w:rPr>
          <w:bCs/>
        </w:rPr>
      </w:pPr>
      <w:r w:rsidRPr="00D57EC1">
        <w:t>Załącznikami do oferty są:</w:t>
      </w:r>
    </w:p>
    <w:p w14:paraId="59A84197" w14:textId="520705E1" w:rsidR="000A3954" w:rsidRPr="00D57EC1" w:rsidRDefault="000A3954" w:rsidP="000A3954">
      <w:pPr>
        <w:tabs>
          <w:tab w:val="num" w:pos="360"/>
        </w:tabs>
        <w:ind w:left="284"/>
        <w:jc w:val="both"/>
        <w:rPr>
          <w:bCs/>
        </w:rPr>
      </w:pPr>
      <w:r w:rsidRPr="00D57EC1">
        <w:rPr>
          <w:bCs/>
        </w:rPr>
        <w:t>1.</w:t>
      </w:r>
      <w:r w:rsidRPr="00D57EC1">
        <w:rPr>
          <w:bCs/>
        </w:rPr>
        <w:tab/>
        <w:t>………………………</w:t>
      </w:r>
      <w:r w:rsidR="00643164">
        <w:rPr>
          <w:bCs/>
        </w:rPr>
        <w:t>…</w:t>
      </w:r>
    </w:p>
    <w:p w14:paraId="26E9275B" w14:textId="1399E58F" w:rsidR="000A3954" w:rsidRPr="00D57EC1" w:rsidRDefault="000A3954" w:rsidP="000A3954">
      <w:pPr>
        <w:tabs>
          <w:tab w:val="num" w:pos="360"/>
        </w:tabs>
        <w:ind w:left="284"/>
        <w:jc w:val="both"/>
        <w:rPr>
          <w:bCs/>
        </w:rPr>
      </w:pPr>
      <w:r w:rsidRPr="00D57EC1">
        <w:rPr>
          <w:bCs/>
        </w:rPr>
        <w:t>2.</w:t>
      </w:r>
      <w:r w:rsidRPr="00D57EC1">
        <w:rPr>
          <w:bCs/>
        </w:rPr>
        <w:tab/>
        <w:t>………………………</w:t>
      </w:r>
      <w:r w:rsidR="00643164">
        <w:rPr>
          <w:bCs/>
        </w:rPr>
        <w:t>…</w:t>
      </w:r>
    </w:p>
    <w:p w14:paraId="59979E4E" w14:textId="708C9266" w:rsidR="000A3954" w:rsidRPr="00D57EC1" w:rsidRDefault="000A3954" w:rsidP="000A3954">
      <w:pPr>
        <w:tabs>
          <w:tab w:val="num" w:pos="360"/>
        </w:tabs>
        <w:ind w:left="284"/>
        <w:jc w:val="both"/>
        <w:rPr>
          <w:bCs/>
        </w:rPr>
      </w:pPr>
      <w:r w:rsidRPr="00D57EC1">
        <w:rPr>
          <w:bCs/>
        </w:rPr>
        <w:t>3.</w:t>
      </w:r>
      <w:r w:rsidRPr="00D57EC1">
        <w:rPr>
          <w:bCs/>
        </w:rPr>
        <w:tab/>
        <w:t>……………………</w:t>
      </w:r>
      <w:r w:rsidR="00643164">
        <w:rPr>
          <w:bCs/>
        </w:rPr>
        <w:t>……</w:t>
      </w:r>
    </w:p>
    <w:p w14:paraId="2553BF04" w14:textId="05624911" w:rsidR="00397418" w:rsidRPr="00D57EC1" w:rsidRDefault="000A3954" w:rsidP="007A7191">
      <w:pPr>
        <w:tabs>
          <w:tab w:val="num" w:pos="360"/>
        </w:tabs>
        <w:ind w:left="284"/>
        <w:jc w:val="both"/>
        <w:rPr>
          <w:bCs/>
        </w:rPr>
      </w:pPr>
      <w:r w:rsidRPr="00D57EC1">
        <w:rPr>
          <w:bCs/>
        </w:rPr>
        <w:t>4.</w:t>
      </w:r>
      <w:r w:rsidRPr="00D57EC1">
        <w:rPr>
          <w:bCs/>
        </w:rPr>
        <w:tab/>
        <w:t>……………………</w:t>
      </w:r>
      <w:r w:rsidR="00643164">
        <w:rPr>
          <w:bCs/>
        </w:rPr>
        <w:t>……</w:t>
      </w:r>
    </w:p>
    <w:p w14:paraId="18D3B5A0" w14:textId="3773467A" w:rsidR="00397418" w:rsidRPr="007A7191" w:rsidRDefault="00397418" w:rsidP="00397418">
      <w:pPr>
        <w:tabs>
          <w:tab w:val="left" w:pos="360"/>
        </w:tabs>
        <w:jc w:val="both"/>
        <w:rPr>
          <w:bCs/>
          <w:sz w:val="20"/>
          <w:szCs w:val="20"/>
        </w:rPr>
      </w:pPr>
    </w:p>
    <w:p w14:paraId="5C637DE0" w14:textId="77777777" w:rsidR="007A7191" w:rsidRPr="007A7191" w:rsidRDefault="007A7191" w:rsidP="00397418">
      <w:pPr>
        <w:tabs>
          <w:tab w:val="left" w:pos="360"/>
        </w:tabs>
        <w:jc w:val="both"/>
        <w:rPr>
          <w:bCs/>
          <w:sz w:val="20"/>
          <w:szCs w:val="20"/>
        </w:rPr>
      </w:pPr>
    </w:p>
    <w:p w14:paraId="4265D46E" w14:textId="77777777" w:rsidR="00397418" w:rsidRPr="007A7191" w:rsidRDefault="00397418" w:rsidP="00397418">
      <w:pPr>
        <w:tabs>
          <w:tab w:val="left" w:pos="360"/>
        </w:tabs>
        <w:jc w:val="both"/>
        <w:rPr>
          <w:bCs/>
          <w:sz w:val="20"/>
          <w:szCs w:val="20"/>
        </w:rPr>
      </w:pPr>
    </w:p>
    <w:tbl>
      <w:tblPr>
        <w:tblW w:w="0" w:type="auto"/>
        <w:jc w:val="center"/>
        <w:tblLayout w:type="fixed"/>
        <w:tblLook w:val="04A0" w:firstRow="1" w:lastRow="0" w:firstColumn="1" w:lastColumn="0" w:noHBand="0" w:noVBand="1"/>
      </w:tblPr>
      <w:tblGrid>
        <w:gridCol w:w="2835"/>
        <w:gridCol w:w="1418"/>
        <w:gridCol w:w="5670"/>
      </w:tblGrid>
      <w:tr w:rsidR="00397418" w:rsidRPr="00D57EC1" w14:paraId="303FA23A" w14:textId="77777777" w:rsidTr="00397418">
        <w:trPr>
          <w:jc w:val="center"/>
        </w:trPr>
        <w:tc>
          <w:tcPr>
            <w:tcW w:w="2835" w:type="dxa"/>
            <w:shd w:val="clear" w:color="auto" w:fill="auto"/>
          </w:tcPr>
          <w:p w14:paraId="57936AA8" w14:textId="613F175A" w:rsidR="00397418" w:rsidRPr="00D57EC1" w:rsidRDefault="00397418" w:rsidP="00397418">
            <w:pPr>
              <w:tabs>
                <w:tab w:val="left" w:pos="360"/>
              </w:tabs>
              <w:rPr>
                <w:bCs/>
              </w:rPr>
            </w:pPr>
          </w:p>
        </w:tc>
        <w:tc>
          <w:tcPr>
            <w:tcW w:w="1418" w:type="dxa"/>
            <w:shd w:val="clear" w:color="auto" w:fill="auto"/>
          </w:tcPr>
          <w:p w14:paraId="4D6FA20C" w14:textId="11CC2F4B" w:rsidR="00397418" w:rsidRPr="00D57EC1" w:rsidRDefault="00397418" w:rsidP="00397418">
            <w:pPr>
              <w:tabs>
                <w:tab w:val="left" w:pos="360"/>
              </w:tabs>
              <w:rPr>
                <w:bCs/>
              </w:rPr>
            </w:pPr>
          </w:p>
        </w:tc>
        <w:tc>
          <w:tcPr>
            <w:tcW w:w="5670" w:type="dxa"/>
            <w:shd w:val="clear" w:color="auto" w:fill="auto"/>
          </w:tcPr>
          <w:p w14:paraId="46EACA4F" w14:textId="77777777" w:rsidR="00CD204A" w:rsidRPr="007A7191" w:rsidRDefault="00CD204A" w:rsidP="00CD204A">
            <w:pPr>
              <w:tabs>
                <w:tab w:val="left" w:pos="360"/>
              </w:tabs>
              <w:jc w:val="right"/>
              <w:rPr>
                <w:bCs/>
                <w:sz w:val="20"/>
                <w:szCs w:val="20"/>
              </w:rPr>
            </w:pPr>
            <w:r w:rsidRPr="007A7191">
              <w:rPr>
                <w:bCs/>
                <w:sz w:val="20"/>
                <w:szCs w:val="20"/>
              </w:rPr>
              <w:t>oświadczenie należy podpisać</w:t>
            </w:r>
          </w:p>
          <w:p w14:paraId="38600859" w14:textId="77777777" w:rsidR="00CD204A" w:rsidRPr="007A7191" w:rsidRDefault="00CD204A" w:rsidP="00CD204A">
            <w:pPr>
              <w:tabs>
                <w:tab w:val="left" w:pos="360"/>
              </w:tabs>
              <w:jc w:val="right"/>
              <w:rPr>
                <w:bCs/>
                <w:sz w:val="20"/>
                <w:szCs w:val="20"/>
              </w:rPr>
            </w:pPr>
            <w:r w:rsidRPr="007A7191">
              <w:rPr>
                <w:bCs/>
                <w:sz w:val="20"/>
                <w:szCs w:val="20"/>
              </w:rPr>
              <w:t>kwalifikowanym podpisem elektronicznym</w:t>
            </w:r>
          </w:p>
          <w:p w14:paraId="572D1B64" w14:textId="77777777" w:rsidR="00CD204A" w:rsidRPr="00D57EC1" w:rsidRDefault="00CD204A" w:rsidP="00CD204A">
            <w:pPr>
              <w:tabs>
                <w:tab w:val="left" w:pos="360"/>
              </w:tabs>
              <w:jc w:val="right"/>
              <w:rPr>
                <w:b/>
              </w:rPr>
            </w:pPr>
            <w:r w:rsidRPr="007A7191">
              <w:rPr>
                <w:bCs/>
                <w:sz w:val="20"/>
                <w:szCs w:val="20"/>
              </w:rPr>
              <w:t>lub podpisem zaufanym lub podpisem osobistym</w:t>
            </w:r>
          </w:p>
          <w:p w14:paraId="4EA8793B" w14:textId="2ABC3864" w:rsidR="00397418" w:rsidRPr="00D57EC1" w:rsidRDefault="00397418" w:rsidP="00CD204A">
            <w:pPr>
              <w:tabs>
                <w:tab w:val="left" w:pos="360"/>
              </w:tabs>
              <w:jc w:val="center"/>
              <w:rPr>
                <w:bCs/>
              </w:rPr>
            </w:pPr>
          </w:p>
        </w:tc>
      </w:tr>
      <w:tr w:rsidR="00397418" w:rsidRPr="00D57EC1" w14:paraId="4A662EDC" w14:textId="77777777" w:rsidTr="00397418">
        <w:trPr>
          <w:jc w:val="center"/>
        </w:trPr>
        <w:tc>
          <w:tcPr>
            <w:tcW w:w="2835" w:type="dxa"/>
            <w:shd w:val="clear" w:color="auto" w:fill="auto"/>
          </w:tcPr>
          <w:p w14:paraId="143F6417" w14:textId="14E5EB57" w:rsidR="00397418" w:rsidRPr="00D57EC1" w:rsidRDefault="00397418" w:rsidP="00397418">
            <w:pPr>
              <w:tabs>
                <w:tab w:val="left" w:pos="360"/>
              </w:tabs>
              <w:rPr>
                <w:bCs/>
              </w:rPr>
            </w:pPr>
          </w:p>
        </w:tc>
        <w:tc>
          <w:tcPr>
            <w:tcW w:w="1418" w:type="dxa"/>
            <w:shd w:val="clear" w:color="auto" w:fill="auto"/>
          </w:tcPr>
          <w:p w14:paraId="5EEF71BD" w14:textId="76256D7A" w:rsidR="00397418" w:rsidRPr="00D57EC1" w:rsidRDefault="00397418" w:rsidP="00397418">
            <w:pPr>
              <w:tabs>
                <w:tab w:val="left" w:pos="360"/>
              </w:tabs>
              <w:rPr>
                <w:bCs/>
                <w:i/>
              </w:rPr>
            </w:pPr>
          </w:p>
        </w:tc>
        <w:tc>
          <w:tcPr>
            <w:tcW w:w="5670" w:type="dxa"/>
            <w:shd w:val="clear" w:color="auto" w:fill="auto"/>
          </w:tcPr>
          <w:p w14:paraId="3603C9EC" w14:textId="4C6FBFFF" w:rsidR="00397418" w:rsidRPr="00D57EC1" w:rsidRDefault="00397418" w:rsidP="005C79F7">
            <w:pPr>
              <w:tabs>
                <w:tab w:val="left" w:pos="360"/>
              </w:tabs>
              <w:rPr>
                <w:bCs/>
              </w:rPr>
            </w:pPr>
          </w:p>
        </w:tc>
      </w:tr>
    </w:tbl>
    <w:p w14:paraId="756D0E15" w14:textId="77777777" w:rsidR="00397418" w:rsidRPr="007A7191" w:rsidRDefault="00397418" w:rsidP="00397418">
      <w:pPr>
        <w:tabs>
          <w:tab w:val="left" w:pos="6198"/>
        </w:tabs>
        <w:jc w:val="both"/>
        <w:rPr>
          <w:sz w:val="20"/>
          <w:szCs w:val="20"/>
        </w:rPr>
      </w:pPr>
    </w:p>
    <w:p w14:paraId="2805A477" w14:textId="77777777" w:rsidR="00397418" w:rsidRPr="007A7191" w:rsidRDefault="00397418" w:rsidP="00397418">
      <w:pPr>
        <w:tabs>
          <w:tab w:val="left" w:pos="6198"/>
        </w:tabs>
        <w:jc w:val="both"/>
        <w:rPr>
          <w:sz w:val="20"/>
          <w:szCs w:val="20"/>
        </w:rPr>
      </w:pPr>
    </w:p>
    <w:p w14:paraId="60735085" w14:textId="77777777" w:rsidR="00251613" w:rsidRPr="007A7191" w:rsidRDefault="00251613" w:rsidP="003E2674">
      <w:pPr>
        <w:rPr>
          <w:sz w:val="20"/>
          <w:szCs w:val="20"/>
        </w:rPr>
      </w:pPr>
    </w:p>
    <w:p w14:paraId="318A8FCE" w14:textId="5BDEACB9" w:rsidR="006A4634" w:rsidRPr="007A7191" w:rsidRDefault="006A4634" w:rsidP="009D10D9">
      <w:pPr>
        <w:rPr>
          <w:sz w:val="20"/>
          <w:szCs w:val="20"/>
        </w:rPr>
      </w:pPr>
    </w:p>
    <w:p w14:paraId="089509F4" w14:textId="0FA5E68B" w:rsidR="00E865C7" w:rsidRPr="007A7191" w:rsidRDefault="00E865C7" w:rsidP="009D10D9">
      <w:pPr>
        <w:rPr>
          <w:sz w:val="20"/>
          <w:szCs w:val="20"/>
        </w:rPr>
      </w:pPr>
    </w:p>
    <w:p w14:paraId="6A8A0F13" w14:textId="4D714F07" w:rsidR="00DA39EB" w:rsidRPr="007A7191" w:rsidRDefault="00DA39EB" w:rsidP="009D10D9">
      <w:pPr>
        <w:rPr>
          <w:sz w:val="20"/>
          <w:szCs w:val="20"/>
        </w:rPr>
      </w:pPr>
    </w:p>
    <w:p w14:paraId="0EF19471" w14:textId="64D85ECF" w:rsidR="00DA39EB" w:rsidRPr="007A7191" w:rsidRDefault="00DA39EB" w:rsidP="009D10D9">
      <w:pPr>
        <w:rPr>
          <w:sz w:val="20"/>
          <w:szCs w:val="20"/>
        </w:rPr>
      </w:pPr>
    </w:p>
    <w:p w14:paraId="5BBA0809" w14:textId="0AD31D23" w:rsidR="00DA39EB" w:rsidRPr="007A7191" w:rsidRDefault="00DA39EB" w:rsidP="009D10D9">
      <w:pPr>
        <w:rPr>
          <w:sz w:val="20"/>
          <w:szCs w:val="20"/>
        </w:rPr>
      </w:pPr>
    </w:p>
    <w:p w14:paraId="60116F5A" w14:textId="17E9ACE9" w:rsidR="00DA39EB" w:rsidRPr="007A7191" w:rsidRDefault="00DA39EB" w:rsidP="009D10D9">
      <w:pPr>
        <w:rPr>
          <w:sz w:val="20"/>
          <w:szCs w:val="20"/>
        </w:rPr>
      </w:pPr>
    </w:p>
    <w:p w14:paraId="7A9B189E" w14:textId="2B0C6B86" w:rsidR="00DA39EB" w:rsidRPr="007A7191" w:rsidRDefault="00DA39EB" w:rsidP="009D10D9">
      <w:pPr>
        <w:rPr>
          <w:sz w:val="20"/>
          <w:szCs w:val="20"/>
        </w:rPr>
      </w:pPr>
    </w:p>
    <w:p w14:paraId="1685AC8E" w14:textId="213971E5" w:rsidR="00DA39EB" w:rsidRPr="007A7191" w:rsidRDefault="00DA39EB" w:rsidP="009D10D9">
      <w:pPr>
        <w:rPr>
          <w:sz w:val="20"/>
          <w:szCs w:val="20"/>
        </w:rPr>
      </w:pPr>
    </w:p>
    <w:p w14:paraId="33D31B69" w14:textId="44CF4DFB" w:rsidR="00DA39EB" w:rsidRPr="007A7191" w:rsidRDefault="00DA39EB" w:rsidP="009D10D9">
      <w:pPr>
        <w:rPr>
          <w:sz w:val="20"/>
          <w:szCs w:val="20"/>
        </w:rPr>
      </w:pPr>
    </w:p>
    <w:p w14:paraId="5FEF70EC" w14:textId="7FCBE64C" w:rsidR="00DA39EB" w:rsidRPr="007A7191" w:rsidRDefault="00DA39EB" w:rsidP="009D10D9">
      <w:pPr>
        <w:rPr>
          <w:sz w:val="20"/>
          <w:szCs w:val="20"/>
        </w:rPr>
      </w:pPr>
    </w:p>
    <w:p w14:paraId="4C4EE646" w14:textId="09E4DE3B" w:rsidR="00DA39EB" w:rsidRPr="007A7191" w:rsidRDefault="00DA39EB" w:rsidP="009D10D9">
      <w:pPr>
        <w:rPr>
          <w:sz w:val="20"/>
          <w:szCs w:val="20"/>
        </w:rPr>
      </w:pPr>
    </w:p>
    <w:p w14:paraId="2C2E25E5" w14:textId="01709F55" w:rsidR="00DA39EB" w:rsidRPr="007A7191" w:rsidRDefault="00DA39EB" w:rsidP="009D10D9">
      <w:pPr>
        <w:rPr>
          <w:sz w:val="20"/>
          <w:szCs w:val="20"/>
        </w:rPr>
      </w:pPr>
    </w:p>
    <w:p w14:paraId="589D2AE3" w14:textId="20832A59" w:rsidR="00DA39EB" w:rsidRPr="007A7191" w:rsidRDefault="00DA39EB" w:rsidP="009D10D9">
      <w:pPr>
        <w:rPr>
          <w:sz w:val="20"/>
          <w:szCs w:val="20"/>
        </w:rPr>
      </w:pPr>
    </w:p>
    <w:p w14:paraId="62FC5C24" w14:textId="0667B9AF" w:rsidR="00DA39EB" w:rsidRPr="007A7191" w:rsidRDefault="00DA39EB" w:rsidP="009D10D9">
      <w:pPr>
        <w:rPr>
          <w:sz w:val="20"/>
          <w:szCs w:val="20"/>
        </w:rPr>
      </w:pPr>
    </w:p>
    <w:p w14:paraId="544B1191" w14:textId="6FE0E61F" w:rsidR="00DA39EB" w:rsidRDefault="00DA39EB" w:rsidP="009D10D9">
      <w:pPr>
        <w:rPr>
          <w:sz w:val="20"/>
          <w:szCs w:val="20"/>
        </w:rPr>
      </w:pPr>
    </w:p>
    <w:p w14:paraId="21E914BF" w14:textId="05CDA301" w:rsidR="007A7191" w:rsidRDefault="007A7191" w:rsidP="009D10D9">
      <w:pPr>
        <w:rPr>
          <w:sz w:val="20"/>
          <w:szCs w:val="20"/>
        </w:rPr>
      </w:pPr>
    </w:p>
    <w:p w14:paraId="3CF31902" w14:textId="55132BAE" w:rsidR="007A7191" w:rsidRDefault="007A7191" w:rsidP="009D10D9">
      <w:pPr>
        <w:rPr>
          <w:sz w:val="20"/>
          <w:szCs w:val="20"/>
        </w:rPr>
      </w:pPr>
    </w:p>
    <w:p w14:paraId="5B7F96C3" w14:textId="48C7ADE7" w:rsidR="007A7191" w:rsidRDefault="007A7191" w:rsidP="009D10D9">
      <w:pPr>
        <w:rPr>
          <w:sz w:val="20"/>
          <w:szCs w:val="20"/>
        </w:rPr>
      </w:pPr>
    </w:p>
    <w:p w14:paraId="2F674272" w14:textId="276CECDA" w:rsidR="007A7191" w:rsidRDefault="007A7191" w:rsidP="009D10D9">
      <w:pPr>
        <w:rPr>
          <w:sz w:val="20"/>
          <w:szCs w:val="20"/>
        </w:rPr>
      </w:pPr>
    </w:p>
    <w:p w14:paraId="18C72E15" w14:textId="2C3F88AA" w:rsidR="007A7191" w:rsidRDefault="007A7191" w:rsidP="009D10D9">
      <w:pPr>
        <w:rPr>
          <w:sz w:val="20"/>
          <w:szCs w:val="20"/>
        </w:rPr>
      </w:pPr>
    </w:p>
    <w:p w14:paraId="1C6A9B9B" w14:textId="40E0457A" w:rsidR="007A7191" w:rsidRDefault="007A7191" w:rsidP="009D10D9">
      <w:pPr>
        <w:rPr>
          <w:sz w:val="20"/>
          <w:szCs w:val="20"/>
        </w:rPr>
      </w:pPr>
    </w:p>
    <w:p w14:paraId="76D62DB0" w14:textId="11A3A703" w:rsidR="007A7191" w:rsidRDefault="007A7191" w:rsidP="009D10D9">
      <w:pPr>
        <w:rPr>
          <w:sz w:val="20"/>
          <w:szCs w:val="20"/>
        </w:rPr>
      </w:pPr>
    </w:p>
    <w:p w14:paraId="4E4ACB1F" w14:textId="265F4479" w:rsidR="007A7191" w:rsidRDefault="007A7191" w:rsidP="009D10D9">
      <w:pPr>
        <w:rPr>
          <w:sz w:val="20"/>
          <w:szCs w:val="20"/>
        </w:rPr>
      </w:pPr>
    </w:p>
    <w:p w14:paraId="2FD29220" w14:textId="3C3CA9FF" w:rsidR="007A7191" w:rsidRDefault="007A7191" w:rsidP="009D10D9">
      <w:pPr>
        <w:rPr>
          <w:sz w:val="20"/>
          <w:szCs w:val="20"/>
        </w:rPr>
      </w:pPr>
    </w:p>
    <w:p w14:paraId="7E526357" w14:textId="39B9FA4A" w:rsidR="007A7191" w:rsidRDefault="007A7191" w:rsidP="009D10D9">
      <w:pPr>
        <w:rPr>
          <w:sz w:val="20"/>
          <w:szCs w:val="20"/>
        </w:rPr>
      </w:pPr>
    </w:p>
    <w:p w14:paraId="2EC3C220" w14:textId="49593004" w:rsidR="007A7191" w:rsidRDefault="007A7191" w:rsidP="009D10D9">
      <w:pPr>
        <w:rPr>
          <w:sz w:val="20"/>
          <w:szCs w:val="20"/>
        </w:rPr>
      </w:pPr>
    </w:p>
    <w:p w14:paraId="7D93EB3B" w14:textId="77777777" w:rsidR="00E15789" w:rsidRDefault="00E15789" w:rsidP="009D10D9">
      <w:pPr>
        <w:rPr>
          <w:sz w:val="20"/>
          <w:szCs w:val="20"/>
        </w:rPr>
      </w:pPr>
    </w:p>
    <w:p w14:paraId="071EB602" w14:textId="40390F97" w:rsidR="007A7191" w:rsidRDefault="007A7191" w:rsidP="009D10D9">
      <w:pPr>
        <w:rPr>
          <w:sz w:val="20"/>
          <w:szCs w:val="20"/>
        </w:rPr>
      </w:pPr>
    </w:p>
    <w:p w14:paraId="6817FBC7" w14:textId="7B22FF05" w:rsidR="007A7191" w:rsidRDefault="007A7191" w:rsidP="009D10D9">
      <w:pPr>
        <w:rPr>
          <w:sz w:val="20"/>
          <w:szCs w:val="20"/>
        </w:rPr>
      </w:pPr>
    </w:p>
    <w:p w14:paraId="089E5B14" w14:textId="3E18D646" w:rsidR="007A7191" w:rsidRDefault="007A7191" w:rsidP="009D10D9">
      <w:pPr>
        <w:rPr>
          <w:sz w:val="20"/>
          <w:szCs w:val="20"/>
        </w:rPr>
      </w:pPr>
    </w:p>
    <w:p w14:paraId="59E10442" w14:textId="286D4719" w:rsidR="007A7191" w:rsidRDefault="007A7191" w:rsidP="009D10D9">
      <w:pPr>
        <w:rPr>
          <w:sz w:val="20"/>
          <w:szCs w:val="20"/>
        </w:rPr>
      </w:pPr>
    </w:p>
    <w:p w14:paraId="034D4BE0" w14:textId="47646FEB" w:rsidR="007A7191" w:rsidRDefault="007A7191" w:rsidP="009D10D9">
      <w:pPr>
        <w:rPr>
          <w:sz w:val="20"/>
          <w:szCs w:val="20"/>
        </w:rPr>
      </w:pPr>
    </w:p>
    <w:p w14:paraId="73267644" w14:textId="77777777" w:rsidR="007A7191" w:rsidRPr="007A7191" w:rsidRDefault="007A7191" w:rsidP="009D10D9">
      <w:pPr>
        <w:rPr>
          <w:sz w:val="20"/>
          <w:szCs w:val="20"/>
        </w:rPr>
      </w:pPr>
    </w:p>
    <w:p w14:paraId="6125E222" w14:textId="05612140" w:rsidR="00DA39EB" w:rsidRPr="007A7191" w:rsidRDefault="00DA39EB" w:rsidP="009D10D9">
      <w:pPr>
        <w:rPr>
          <w:sz w:val="20"/>
          <w:szCs w:val="20"/>
        </w:rPr>
      </w:pPr>
    </w:p>
    <w:p w14:paraId="7A454121" w14:textId="4DE0879F" w:rsidR="00DA39EB" w:rsidRPr="007A7191" w:rsidRDefault="00DA39EB" w:rsidP="009D10D9">
      <w:pPr>
        <w:rPr>
          <w:sz w:val="20"/>
          <w:szCs w:val="20"/>
        </w:rPr>
      </w:pPr>
    </w:p>
    <w:p w14:paraId="39BFC9AF" w14:textId="0DA92022" w:rsidR="00DA39EB" w:rsidRPr="007A7191" w:rsidRDefault="00DA39EB" w:rsidP="009D10D9">
      <w:pPr>
        <w:rPr>
          <w:sz w:val="20"/>
          <w:szCs w:val="20"/>
        </w:rPr>
      </w:pPr>
    </w:p>
    <w:p w14:paraId="2C427EDC" w14:textId="0E0994D8" w:rsidR="00DA39EB" w:rsidRPr="007A7191" w:rsidRDefault="00DA39EB" w:rsidP="009D10D9">
      <w:pPr>
        <w:rPr>
          <w:sz w:val="20"/>
          <w:szCs w:val="20"/>
        </w:rPr>
      </w:pPr>
    </w:p>
    <w:p w14:paraId="714AEC16" w14:textId="25941520" w:rsidR="00D536C8" w:rsidRPr="007A7191" w:rsidRDefault="00D536C8" w:rsidP="00D536C8">
      <w:pPr>
        <w:tabs>
          <w:tab w:val="left" w:pos="4996"/>
        </w:tabs>
        <w:spacing w:line="276" w:lineRule="auto"/>
        <w:rPr>
          <w:sz w:val="16"/>
          <w:szCs w:val="16"/>
        </w:rPr>
      </w:pPr>
    </w:p>
    <w:p w14:paraId="03C996F6" w14:textId="77777777" w:rsidR="004E1446" w:rsidRPr="00247B64" w:rsidRDefault="004E1446" w:rsidP="004E1446">
      <w:pPr>
        <w:jc w:val="right"/>
        <w:rPr>
          <w:rFonts w:ascii="Calibri" w:hAnsi="Calibri" w:cs="Calibri"/>
          <w:szCs w:val="20"/>
        </w:rPr>
      </w:pPr>
      <w:bookmarkStart w:id="111" w:name="_Hlk134176936"/>
      <w:r w:rsidRPr="00247B64">
        <w:rPr>
          <w:rFonts w:ascii="Calibri" w:hAnsi="Calibri" w:cs="Calibri"/>
          <w:szCs w:val="20"/>
        </w:rPr>
        <w:t>Załącznik nr 2 do SWZ</w:t>
      </w:r>
    </w:p>
    <w:p w14:paraId="67B1051A" w14:textId="77777777" w:rsidR="004E1446" w:rsidRPr="00247B64" w:rsidRDefault="004E1446" w:rsidP="004E1446">
      <w:pPr>
        <w:rPr>
          <w:rFonts w:ascii="Calibri" w:hAnsi="Calibri" w:cs="Calibri"/>
          <w:sz w:val="20"/>
          <w:szCs w:val="20"/>
        </w:rPr>
      </w:pPr>
    </w:p>
    <w:p w14:paraId="0D1D96F5" w14:textId="420A27E3" w:rsidR="004E1446" w:rsidRPr="00247B64" w:rsidRDefault="004E1446" w:rsidP="00865D40">
      <w:pPr>
        <w:spacing w:line="264" w:lineRule="auto"/>
        <w:jc w:val="center"/>
        <w:outlineLvl w:val="0"/>
        <w:rPr>
          <w:rFonts w:ascii="Calibri" w:hAnsi="Calibri" w:cs="Calibri"/>
          <w:b/>
          <w:bCs/>
          <w:kern w:val="28"/>
        </w:rPr>
      </w:pPr>
      <w:r w:rsidRPr="00247B64">
        <w:rPr>
          <w:rFonts w:ascii="Calibri" w:hAnsi="Calibri" w:cs="Calibri"/>
          <w:b/>
          <w:bCs/>
          <w:kern w:val="28"/>
        </w:rPr>
        <w:t>PROJEKT UMOWY</w:t>
      </w:r>
    </w:p>
    <w:p w14:paraId="4334E6AE" w14:textId="77777777" w:rsidR="004E1446" w:rsidRPr="00247B64" w:rsidRDefault="004E1446" w:rsidP="00865D40">
      <w:pPr>
        <w:spacing w:line="264" w:lineRule="auto"/>
        <w:rPr>
          <w:rFonts w:ascii="Calibri" w:hAnsi="Calibri" w:cs="Calibri"/>
          <w:bCs/>
          <w:sz w:val="18"/>
          <w:lang w:eastAsia="x-none"/>
        </w:rPr>
      </w:pPr>
    </w:p>
    <w:p w14:paraId="5F828B75" w14:textId="77777777" w:rsidR="004E1446" w:rsidRPr="00247B64" w:rsidRDefault="004E1446" w:rsidP="00865D40">
      <w:pPr>
        <w:spacing w:line="264" w:lineRule="auto"/>
        <w:jc w:val="both"/>
        <w:outlineLvl w:val="0"/>
        <w:rPr>
          <w:rFonts w:ascii="Calibri" w:hAnsi="Calibri" w:cs="Calibri"/>
        </w:rPr>
      </w:pPr>
      <w:r w:rsidRPr="00247B64">
        <w:rPr>
          <w:rFonts w:ascii="Calibri" w:hAnsi="Calibri" w:cs="Calibri"/>
        </w:rPr>
        <w:t>zawarta w dniu ………………………… r. w Rybniku pomiędzy:</w:t>
      </w:r>
    </w:p>
    <w:p w14:paraId="04B42C03" w14:textId="77777777" w:rsidR="0085367F" w:rsidRPr="00B52D80" w:rsidRDefault="0085367F" w:rsidP="0085367F">
      <w:pPr>
        <w:spacing w:line="264" w:lineRule="auto"/>
        <w:jc w:val="both"/>
        <w:rPr>
          <w:rFonts w:ascii="Calibri" w:eastAsia="Calibri" w:hAnsi="Calibri" w:cs="Calibri"/>
          <w:sz w:val="20"/>
          <w:szCs w:val="20"/>
        </w:rPr>
      </w:pPr>
    </w:p>
    <w:p w14:paraId="2E2CF713" w14:textId="2C8EFE07" w:rsidR="004E1446" w:rsidRPr="00247B64" w:rsidRDefault="004E1446" w:rsidP="00865D40">
      <w:pPr>
        <w:spacing w:line="264" w:lineRule="auto"/>
        <w:jc w:val="both"/>
        <w:rPr>
          <w:rFonts w:ascii="Calibri" w:eastAsia="Calibri" w:hAnsi="Calibri" w:cs="Calibri"/>
        </w:rPr>
      </w:pPr>
      <w:r>
        <w:rPr>
          <w:rFonts w:ascii="Calibri" w:eastAsia="Calibri" w:hAnsi="Calibri" w:cs="Calibri"/>
        </w:rPr>
        <w:t>Klinicznym</w:t>
      </w:r>
      <w:r w:rsidRPr="00247B64">
        <w:rPr>
          <w:rFonts w:ascii="Calibri" w:eastAsia="Calibri" w:hAnsi="Calibri" w:cs="Calibri"/>
        </w:rPr>
        <w:t xml:space="preserve"> Szpitalem </w:t>
      </w:r>
      <w:r>
        <w:rPr>
          <w:rFonts w:ascii="Calibri" w:eastAsia="Calibri" w:hAnsi="Calibri" w:cs="Calibri"/>
        </w:rPr>
        <w:t xml:space="preserve">Psychiatrycznym SPZOZ </w:t>
      </w:r>
      <w:r w:rsidRPr="00247B64">
        <w:rPr>
          <w:rFonts w:ascii="Calibri" w:eastAsia="Calibri" w:hAnsi="Calibri" w:cs="Calibri"/>
        </w:rPr>
        <w:t>w Rybniku, ul. Gliwicka 33, 44-201 Rybnik, NIP 642-25-99-502, wpisanym do rejestru stowarzyszeń, innych organizacji społecznych i zawodowych, fundacji oraz samodzielnych publicznych zakładów opieki zdrowotnej, prowadzonego przez Sąd Rejonowy w Gliwicach Wydział X Gospodarczy KRS pod numerem KRS 0000057601, Numer BDO: 000021621</w:t>
      </w:r>
    </w:p>
    <w:p w14:paraId="0E0F5924" w14:textId="77777777" w:rsidR="004E1446" w:rsidRPr="00247B64" w:rsidRDefault="004E1446" w:rsidP="00865D40">
      <w:pPr>
        <w:spacing w:line="264" w:lineRule="auto"/>
        <w:jc w:val="both"/>
        <w:rPr>
          <w:rFonts w:ascii="Calibri" w:hAnsi="Calibri" w:cs="Calibri"/>
          <w:sz w:val="10"/>
        </w:rPr>
      </w:pPr>
    </w:p>
    <w:p w14:paraId="7DDB6742" w14:textId="77777777" w:rsidR="004E1446" w:rsidRPr="00247B64" w:rsidRDefault="004E1446" w:rsidP="00865D40">
      <w:pPr>
        <w:spacing w:line="264" w:lineRule="auto"/>
        <w:jc w:val="both"/>
        <w:rPr>
          <w:rFonts w:ascii="Calibri" w:hAnsi="Calibri" w:cs="Calibri"/>
        </w:rPr>
      </w:pPr>
      <w:r w:rsidRPr="00247B64">
        <w:rPr>
          <w:rFonts w:ascii="Calibri" w:hAnsi="Calibri" w:cs="Calibri"/>
        </w:rPr>
        <w:t>reprezentowanym przez:</w:t>
      </w:r>
    </w:p>
    <w:p w14:paraId="65153D1F" w14:textId="48624FB4" w:rsidR="004E1446" w:rsidRPr="00247B64" w:rsidRDefault="004E1446" w:rsidP="00865D40">
      <w:pPr>
        <w:spacing w:line="264" w:lineRule="auto"/>
        <w:jc w:val="both"/>
        <w:rPr>
          <w:rFonts w:ascii="Calibri" w:hAnsi="Calibri" w:cs="Calibri"/>
        </w:rPr>
      </w:pPr>
      <w:r w:rsidRPr="00247B64">
        <w:rPr>
          <w:rFonts w:ascii="Calibri" w:hAnsi="Calibri" w:cs="Calibri"/>
        </w:rPr>
        <w:t xml:space="preserve">Dyrektora Szpitala </w:t>
      </w:r>
      <w:r w:rsidR="00DB7387">
        <w:rPr>
          <w:rFonts w:ascii="Calibri" w:hAnsi="Calibri" w:cs="Calibri"/>
        </w:rPr>
        <w:t>-</w:t>
      </w:r>
      <w:r w:rsidRPr="00247B64">
        <w:rPr>
          <w:rFonts w:ascii="Calibri" w:hAnsi="Calibri" w:cs="Calibri"/>
        </w:rPr>
        <w:t xml:space="preserve"> </w:t>
      </w:r>
      <w:r w:rsidR="0085367F">
        <w:rPr>
          <w:rFonts w:ascii="Calibri" w:hAnsi="Calibri" w:cs="Calibri"/>
        </w:rPr>
        <w:t xml:space="preserve">Pana </w:t>
      </w:r>
      <w:r w:rsidRPr="00247B64">
        <w:rPr>
          <w:rFonts w:ascii="Calibri" w:hAnsi="Calibri" w:cs="Calibri"/>
        </w:rPr>
        <w:t>Joachima Foltysa</w:t>
      </w:r>
    </w:p>
    <w:p w14:paraId="7AD6A8B2" w14:textId="77777777" w:rsidR="004E1446" w:rsidRPr="00247B64" w:rsidRDefault="004E1446" w:rsidP="00865D40">
      <w:pPr>
        <w:spacing w:line="264" w:lineRule="auto"/>
        <w:jc w:val="both"/>
        <w:rPr>
          <w:rFonts w:ascii="Calibri" w:hAnsi="Calibri" w:cs="Calibri"/>
        </w:rPr>
      </w:pPr>
      <w:r w:rsidRPr="00247B64">
        <w:rPr>
          <w:rFonts w:ascii="Calibri" w:hAnsi="Calibri" w:cs="Calibri"/>
        </w:rPr>
        <w:t>zwanym w dalszej części umowy „Zamawiającym”</w:t>
      </w:r>
    </w:p>
    <w:p w14:paraId="1812BE16" w14:textId="77777777" w:rsidR="004E1446" w:rsidRPr="00247B64" w:rsidRDefault="004E1446" w:rsidP="00865D40">
      <w:pPr>
        <w:spacing w:line="264" w:lineRule="auto"/>
        <w:jc w:val="both"/>
        <w:rPr>
          <w:rFonts w:ascii="Calibri" w:hAnsi="Calibri" w:cs="Calibri"/>
          <w:sz w:val="20"/>
        </w:rPr>
      </w:pPr>
    </w:p>
    <w:p w14:paraId="22130A91" w14:textId="77777777" w:rsidR="004E1446" w:rsidRPr="00247B64" w:rsidRDefault="004E1446" w:rsidP="00865D40">
      <w:pPr>
        <w:spacing w:line="264" w:lineRule="auto"/>
        <w:jc w:val="both"/>
        <w:rPr>
          <w:rFonts w:ascii="Calibri" w:hAnsi="Calibri" w:cs="Calibri"/>
        </w:rPr>
      </w:pPr>
      <w:r w:rsidRPr="00247B64">
        <w:rPr>
          <w:rFonts w:ascii="Calibri" w:hAnsi="Calibri" w:cs="Calibri"/>
        </w:rPr>
        <w:t>a:</w:t>
      </w:r>
    </w:p>
    <w:p w14:paraId="4F891579" w14:textId="77777777" w:rsidR="004E1446" w:rsidRPr="00247B64" w:rsidRDefault="004E1446" w:rsidP="00865D40">
      <w:pPr>
        <w:tabs>
          <w:tab w:val="right" w:leader="dot" w:pos="9638"/>
        </w:tabs>
        <w:spacing w:line="264" w:lineRule="auto"/>
        <w:jc w:val="both"/>
        <w:rPr>
          <w:rFonts w:ascii="Calibri" w:hAnsi="Calibri" w:cs="Calibri"/>
          <w:bCs/>
        </w:rPr>
      </w:pPr>
      <w:r w:rsidRPr="00247B64">
        <w:rPr>
          <w:rFonts w:ascii="Calibri" w:hAnsi="Calibri" w:cs="Calibri"/>
          <w:bCs/>
        </w:rPr>
        <w:t>………………………………………………………………………………………………</w:t>
      </w:r>
    </w:p>
    <w:p w14:paraId="590990A8" w14:textId="77777777" w:rsidR="004E1446" w:rsidRPr="00247B64" w:rsidRDefault="004E1446" w:rsidP="00865D40">
      <w:pPr>
        <w:tabs>
          <w:tab w:val="right" w:leader="dot" w:pos="9638"/>
        </w:tabs>
        <w:spacing w:line="264" w:lineRule="auto"/>
        <w:jc w:val="both"/>
        <w:rPr>
          <w:rFonts w:ascii="Calibri" w:hAnsi="Calibri" w:cs="Calibri"/>
          <w:bCs/>
        </w:rPr>
      </w:pPr>
      <w:r w:rsidRPr="00247B64">
        <w:rPr>
          <w:rFonts w:ascii="Calibri" w:hAnsi="Calibri" w:cs="Calibri"/>
          <w:bCs/>
        </w:rPr>
        <w:t>z siedzibą: ……………………………………</w:t>
      </w:r>
    </w:p>
    <w:p w14:paraId="5EFF64BB" w14:textId="77777777" w:rsidR="004E1446" w:rsidRPr="00247B64" w:rsidRDefault="004E1446" w:rsidP="00865D40">
      <w:pPr>
        <w:spacing w:line="264" w:lineRule="auto"/>
        <w:jc w:val="both"/>
        <w:rPr>
          <w:rFonts w:ascii="Calibri" w:hAnsi="Calibri" w:cs="Calibri"/>
          <w:sz w:val="10"/>
        </w:rPr>
      </w:pPr>
    </w:p>
    <w:p w14:paraId="06C842C3" w14:textId="77777777" w:rsidR="004E1446" w:rsidRPr="00247B64" w:rsidRDefault="004E1446" w:rsidP="00865D40">
      <w:pPr>
        <w:spacing w:line="264" w:lineRule="auto"/>
        <w:jc w:val="both"/>
        <w:rPr>
          <w:rFonts w:ascii="Calibri" w:hAnsi="Calibri" w:cs="Calibri"/>
        </w:rPr>
      </w:pPr>
      <w:r w:rsidRPr="00247B64">
        <w:rPr>
          <w:rFonts w:ascii="Calibri" w:hAnsi="Calibri" w:cs="Calibri"/>
        </w:rPr>
        <w:t>reprezentowanym/ą przez:</w:t>
      </w:r>
    </w:p>
    <w:p w14:paraId="4BB5EABC" w14:textId="77777777" w:rsidR="004E1446" w:rsidRPr="00247B64" w:rsidRDefault="004E1446" w:rsidP="00865D40">
      <w:pPr>
        <w:tabs>
          <w:tab w:val="right" w:leader="dot" w:pos="9638"/>
        </w:tabs>
        <w:spacing w:line="264" w:lineRule="auto"/>
        <w:jc w:val="both"/>
        <w:rPr>
          <w:rFonts w:ascii="Calibri" w:hAnsi="Calibri" w:cs="Calibri"/>
        </w:rPr>
      </w:pPr>
      <w:r w:rsidRPr="00247B64">
        <w:rPr>
          <w:rFonts w:ascii="Calibri" w:hAnsi="Calibri" w:cs="Calibri"/>
        </w:rPr>
        <w:t>1. …………………………………………………………………………………………………</w:t>
      </w:r>
    </w:p>
    <w:p w14:paraId="1CFB1B78" w14:textId="77777777" w:rsidR="004E1446" w:rsidRPr="00247B64" w:rsidRDefault="004E1446" w:rsidP="00865D40">
      <w:pPr>
        <w:tabs>
          <w:tab w:val="right" w:leader="dot" w:pos="9638"/>
        </w:tabs>
        <w:spacing w:line="264" w:lineRule="auto"/>
        <w:jc w:val="both"/>
        <w:rPr>
          <w:rFonts w:ascii="Calibri" w:hAnsi="Calibri" w:cs="Calibri"/>
          <w:bCs/>
        </w:rPr>
      </w:pPr>
      <w:r w:rsidRPr="00247B64">
        <w:rPr>
          <w:rFonts w:ascii="Calibri" w:hAnsi="Calibri" w:cs="Calibri"/>
        </w:rPr>
        <w:t>2. …………………………………………………………………………………………………</w:t>
      </w:r>
    </w:p>
    <w:p w14:paraId="68599705" w14:textId="77777777" w:rsidR="004E1446" w:rsidRPr="00247B64" w:rsidRDefault="004E1446" w:rsidP="00865D40">
      <w:pPr>
        <w:spacing w:line="264" w:lineRule="auto"/>
        <w:jc w:val="both"/>
        <w:rPr>
          <w:rFonts w:ascii="Calibri" w:hAnsi="Calibri" w:cs="Calibri"/>
        </w:rPr>
      </w:pPr>
      <w:r w:rsidRPr="00247B64">
        <w:rPr>
          <w:rFonts w:ascii="Calibri" w:hAnsi="Calibri" w:cs="Calibri"/>
        </w:rPr>
        <w:t>zwanym/ą w dalszej części umowy „Wykonawcą”</w:t>
      </w:r>
    </w:p>
    <w:p w14:paraId="50037F25" w14:textId="77777777" w:rsidR="004E1446" w:rsidRPr="00247B64" w:rsidRDefault="004E1446" w:rsidP="00865D40">
      <w:pPr>
        <w:spacing w:line="264" w:lineRule="auto"/>
        <w:jc w:val="both"/>
        <w:rPr>
          <w:rFonts w:ascii="Calibri" w:hAnsi="Calibri" w:cs="Calibri"/>
          <w:sz w:val="20"/>
        </w:rPr>
      </w:pPr>
    </w:p>
    <w:p w14:paraId="31319099" w14:textId="77777777" w:rsidR="004E1446" w:rsidRPr="00247B64" w:rsidRDefault="004E1446" w:rsidP="00865D40">
      <w:pPr>
        <w:spacing w:line="264" w:lineRule="auto"/>
        <w:jc w:val="both"/>
        <w:rPr>
          <w:rFonts w:ascii="Calibri" w:hAnsi="Calibri" w:cs="Calibri"/>
        </w:rPr>
      </w:pPr>
      <w:r w:rsidRPr="00247B64">
        <w:rPr>
          <w:rFonts w:ascii="Calibri" w:hAnsi="Calibri" w:cs="Calibri"/>
        </w:rPr>
        <w:t>łącznie zwanymi w dalszej części umowy „Stronami”</w:t>
      </w:r>
    </w:p>
    <w:p w14:paraId="55851579" w14:textId="77777777" w:rsidR="004E1446" w:rsidRPr="00247B64" w:rsidRDefault="004E1446" w:rsidP="00865D40">
      <w:pPr>
        <w:spacing w:line="264" w:lineRule="auto"/>
        <w:jc w:val="both"/>
        <w:rPr>
          <w:rFonts w:ascii="Calibri" w:hAnsi="Calibri" w:cs="Calibri"/>
          <w:sz w:val="20"/>
        </w:rPr>
      </w:pPr>
    </w:p>
    <w:p w14:paraId="6D959F44" w14:textId="77777777" w:rsidR="004E1446" w:rsidRPr="00865D40" w:rsidRDefault="004E1446" w:rsidP="00865D40">
      <w:pPr>
        <w:spacing w:line="264" w:lineRule="auto"/>
        <w:jc w:val="center"/>
        <w:rPr>
          <w:rFonts w:ascii="Calibri" w:hAnsi="Calibri" w:cs="Calibri"/>
          <w:b/>
          <w:bCs/>
        </w:rPr>
      </w:pPr>
      <w:r w:rsidRPr="00865D40">
        <w:rPr>
          <w:rFonts w:ascii="Calibri" w:hAnsi="Calibri" w:cs="Calibri"/>
          <w:b/>
          <w:bCs/>
        </w:rPr>
        <w:t>§ 1</w:t>
      </w:r>
    </w:p>
    <w:p w14:paraId="200BEB84" w14:textId="508CB924" w:rsidR="004E1446" w:rsidRPr="00865D40" w:rsidRDefault="004E1446" w:rsidP="00865D40">
      <w:pPr>
        <w:spacing w:line="264" w:lineRule="auto"/>
        <w:jc w:val="center"/>
        <w:rPr>
          <w:rFonts w:ascii="Calibri" w:eastAsia="SimSun" w:hAnsi="Calibri" w:cs="Calibri"/>
          <w:b/>
          <w:bCs/>
          <w:lang w:val="x-none"/>
        </w:rPr>
      </w:pPr>
      <w:r w:rsidRPr="00865D40">
        <w:rPr>
          <w:rFonts w:ascii="Calibri" w:eastAsia="SimSun" w:hAnsi="Calibri" w:cs="Calibri"/>
          <w:b/>
          <w:bCs/>
          <w:lang w:val="x-none"/>
        </w:rPr>
        <w:t xml:space="preserve">Tryb zawarcia </w:t>
      </w:r>
      <w:r w:rsidR="008C7800" w:rsidRPr="00865D40">
        <w:rPr>
          <w:rFonts w:ascii="Calibri" w:eastAsia="SimSun" w:hAnsi="Calibri" w:cs="Calibri"/>
          <w:b/>
          <w:bCs/>
          <w:lang w:val="x-none"/>
        </w:rPr>
        <w:t>U</w:t>
      </w:r>
      <w:r w:rsidRPr="00865D40">
        <w:rPr>
          <w:rFonts w:ascii="Calibri" w:eastAsia="SimSun" w:hAnsi="Calibri" w:cs="Calibri"/>
          <w:b/>
          <w:bCs/>
          <w:lang w:val="x-none"/>
        </w:rPr>
        <w:t>mowy</w:t>
      </w:r>
    </w:p>
    <w:p w14:paraId="0456EB84" w14:textId="2153589F" w:rsidR="004E1446" w:rsidRPr="00247B64" w:rsidRDefault="00237602" w:rsidP="00865D40">
      <w:pPr>
        <w:spacing w:line="264" w:lineRule="auto"/>
        <w:jc w:val="both"/>
        <w:rPr>
          <w:rFonts w:ascii="Calibri" w:hAnsi="Calibri" w:cs="Calibri"/>
        </w:rPr>
      </w:pPr>
      <w:r>
        <w:rPr>
          <w:rFonts w:ascii="Calibri" w:hAnsi="Calibri" w:cs="Calibri"/>
        </w:rPr>
        <w:t>Niniejsza u</w:t>
      </w:r>
      <w:r w:rsidRPr="00247B64">
        <w:rPr>
          <w:rFonts w:ascii="Calibri" w:hAnsi="Calibri" w:cs="Calibri"/>
        </w:rPr>
        <w:t>mowa</w:t>
      </w:r>
      <w:r>
        <w:rPr>
          <w:rFonts w:ascii="Calibri" w:hAnsi="Calibri" w:cs="Calibri"/>
        </w:rPr>
        <w:t xml:space="preserve"> (dalej: Umowa)</w:t>
      </w:r>
      <w:r w:rsidRPr="00247B64">
        <w:rPr>
          <w:rFonts w:ascii="Calibri" w:hAnsi="Calibri" w:cs="Calibri"/>
        </w:rPr>
        <w:t xml:space="preserve"> </w:t>
      </w:r>
      <w:r w:rsidR="004E1446" w:rsidRPr="00247B64">
        <w:rPr>
          <w:rFonts w:ascii="Calibri" w:hAnsi="Calibri" w:cs="Calibri"/>
        </w:rPr>
        <w:t xml:space="preserve">zostaje zawarta na podstawie ustawy z dnia 11 września 2019 r. </w:t>
      </w:r>
      <w:r w:rsidR="004E1446" w:rsidRPr="00DB7387">
        <w:rPr>
          <w:rFonts w:ascii="Calibri" w:hAnsi="Calibri" w:cs="Calibri"/>
        </w:rPr>
        <w:t>Prawo zamówień publicznych</w:t>
      </w:r>
      <w:r w:rsidR="004E1446" w:rsidRPr="00247B64">
        <w:rPr>
          <w:rFonts w:ascii="Calibri" w:hAnsi="Calibri" w:cs="Calibri"/>
        </w:rPr>
        <w:t xml:space="preserve">, </w:t>
      </w:r>
      <w:r>
        <w:rPr>
          <w:rFonts w:ascii="Calibri" w:hAnsi="Calibri" w:cs="Calibri"/>
        </w:rPr>
        <w:t>(</w:t>
      </w:r>
      <w:r w:rsidR="004E1446" w:rsidRPr="00247B64">
        <w:rPr>
          <w:rFonts w:ascii="Calibri" w:hAnsi="Calibri" w:cs="Calibri"/>
        </w:rPr>
        <w:t>dalej</w:t>
      </w:r>
      <w:r>
        <w:rPr>
          <w:rFonts w:ascii="Calibri" w:hAnsi="Calibri" w:cs="Calibri"/>
        </w:rPr>
        <w:t>:</w:t>
      </w:r>
      <w:r w:rsidR="004E1446" w:rsidRPr="00247B64">
        <w:rPr>
          <w:rFonts w:ascii="Calibri" w:hAnsi="Calibri" w:cs="Calibri"/>
        </w:rPr>
        <w:t xml:space="preserve"> </w:t>
      </w:r>
      <w:r w:rsidR="00DB7387">
        <w:rPr>
          <w:rFonts w:ascii="Calibri" w:hAnsi="Calibri" w:cs="Calibri"/>
        </w:rPr>
        <w:t>u</w:t>
      </w:r>
      <w:r w:rsidR="004E1446" w:rsidRPr="00247B64">
        <w:rPr>
          <w:rFonts w:ascii="Calibri" w:hAnsi="Calibri" w:cs="Calibri"/>
        </w:rPr>
        <w:t xml:space="preserve">stawą </w:t>
      </w:r>
      <w:proofErr w:type="spellStart"/>
      <w:r w:rsidR="004E1446" w:rsidRPr="00247B64">
        <w:rPr>
          <w:rFonts w:ascii="Calibri" w:hAnsi="Calibri" w:cs="Calibri"/>
        </w:rPr>
        <w:t>P</w:t>
      </w:r>
      <w:r w:rsidR="00DB7387">
        <w:rPr>
          <w:rFonts w:ascii="Calibri" w:hAnsi="Calibri" w:cs="Calibri"/>
        </w:rPr>
        <w:t>zp</w:t>
      </w:r>
      <w:proofErr w:type="spellEnd"/>
      <w:r>
        <w:rPr>
          <w:rFonts w:ascii="Calibri" w:hAnsi="Calibri" w:cs="Calibri"/>
        </w:rPr>
        <w:t>)</w:t>
      </w:r>
      <w:r w:rsidR="004E1446" w:rsidRPr="00247B64">
        <w:rPr>
          <w:rFonts w:ascii="Calibri" w:hAnsi="Calibri" w:cs="Calibri"/>
        </w:rPr>
        <w:t>, w następstwie przeprowadzenia postępowania o udzielenie zamówienia</w:t>
      </w:r>
      <w:r>
        <w:rPr>
          <w:rFonts w:ascii="Calibri" w:hAnsi="Calibri" w:cs="Calibri"/>
        </w:rPr>
        <w:t xml:space="preserve"> publicznego,</w:t>
      </w:r>
      <w:r w:rsidR="004E1446" w:rsidRPr="00247B64">
        <w:rPr>
          <w:rFonts w:ascii="Calibri" w:hAnsi="Calibri" w:cs="Calibri"/>
        </w:rPr>
        <w:t xml:space="preserve"> w trybie podstawowym bez negocjacji (</w:t>
      </w:r>
      <w:r w:rsidR="00674C7D">
        <w:rPr>
          <w:rFonts w:ascii="Calibri" w:hAnsi="Calibri" w:cs="Calibri"/>
        </w:rPr>
        <w:t>dalej: Postępowanie</w:t>
      </w:r>
      <w:r w:rsidR="004E1446" w:rsidRPr="00247B64">
        <w:rPr>
          <w:rFonts w:ascii="Calibri" w:hAnsi="Calibri" w:cs="Calibri"/>
          <w:color w:val="000000"/>
        </w:rPr>
        <w:t>)</w:t>
      </w:r>
      <w:r>
        <w:rPr>
          <w:rFonts w:ascii="Calibri" w:hAnsi="Calibri" w:cs="Calibri"/>
          <w:color w:val="000000"/>
        </w:rPr>
        <w:t>,</w:t>
      </w:r>
      <w:r w:rsidR="00C375DB">
        <w:rPr>
          <w:rFonts w:ascii="Calibri" w:hAnsi="Calibri" w:cs="Calibri"/>
          <w:color w:val="000000"/>
        </w:rPr>
        <w:t xml:space="preserve"> w oparciu</w:t>
      </w:r>
      <w:r w:rsidR="00E15789">
        <w:rPr>
          <w:rFonts w:ascii="Calibri" w:hAnsi="Calibri" w:cs="Calibri"/>
          <w:color w:val="000000"/>
        </w:rPr>
        <w:br/>
        <w:t xml:space="preserve">o </w:t>
      </w:r>
      <w:r w:rsidR="00C375DB">
        <w:rPr>
          <w:rFonts w:ascii="Calibri" w:hAnsi="Calibri" w:cs="Calibri"/>
          <w:color w:val="000000"/>
        </w:rPr>
        <w:t>postanowienia specyfikacji warunków zamówienia (dalej: SWZ),</w:t>
      </w:r>
      <w:r w:rsidR="004E1446" w:rsidRPr="00247B64">
        <w:rPr>
          <w:rFonts w:ascii="Calibri" w:hAnsi="Calibri" w:cs="Calibri"/>
          <w:color w:val="000000"/>
        </w:rPr>
        <w:t xml:space="preserve"> </w:t>
      </w:r>
      <w:r w:rsidR="004E1446" w:rsidRPr="00247B64">
        <w:rPr>
          <w:rFonts w:ascii="Calibri" w:hAnsi="Calibri" w:cs="Calibri"/>
        </w:rPr>
        <w:t xml:space="preserve">na </w:t>
      </w:r>
      <w:r w:rsidR="004E1446" w:rsidRPr="00247B64">
        <w:rPr>
          <w:rFonts w:ascii="Calibri" w:hAnsi="Calibri" w:cs="Calibri"/>
          <w:bCs/>
        </w:rPr>
        <w:t xml:space="preserve">świadczenie usług ochrony w Oddziale Psychiatrii Sądowej o Wzmocnionym Zabezpieczenia </w:t>
      </w:r>
      <w:r w:rsidR="004E1446">
        <w:rPr>
          <w:rFonts w:ascii="Calibri" w:hAnsi="Calibri" w:cs="Calibri"/>
          <w:bCs/>
        </w:rPr>
        <w:t>Klinicznego</w:t>
      </w:r>
      <w:r w:rsidR="004E1446" w:rsidRPr="00247B64">
        <w:rPr>
          <w:rFonts w:ascii="Calibri" w:hAnsi="Calibri" w:cs="Calibri"/>
          <w:bCs/>
        </w:rPr>
        <w:t xml:space="preserve"> Szpitala </w:t>
      </w:r>
      <w:r w:rsidR="004E1446">
        <w:rPr>
          <w:rFonts w:ascii="Calibri" w:hAnsi="Calibri" w:cs="Calibri"/>
          <w:bCs/>
        </w:rPr>
        <w:t>Psychiatrycznego SPZOZ</w:t>
      </w:r>
      <w:r w:rsidR="004E1446" w:rsidRPr="00247B64">
        <w:rPr>
          <w:rFonts w:ascii="Calibri" w:hAnsi="Calibri" w:cs="Calibri"/>
          <w:bCs/>
        </w:rPr>
        <w:t xml:space="preserve"> w Rybniku</w:t>
      </w:r>
      <w:r w:rsidR="005928CC">
        <w:rPr>
          <w:rFonts w:ascii="Calibri" w:hAnsi="Calibri" w:cs="Calibri"/>
          <w:bCs/>
        </w:rPr>
        <w:t>.</w:t>
      </w:r>
    </w:p>
    <w:p w14:paraId="1595E226" w14:textId="77777777" w:rsidR="004E1446" w:rsidRPr="00E15789" w:rsidRDefault="004E1446" w:rsidP="00865D40">
      <w:pPr>
        <w:spacing w:line="264" w:lineRule="auto"/>
        <w:rPr>
          <w:rFonts w:ascii="Calibri" w:hAnsi="Calibri" w:cs="Calibri"/>
          <w:sz w:val="20"/>
          <w:szCs w:val="20"/>
        </w:rPr>
      </w:pPr>
    </w:p>
    <w:p w14:paraId="32119250" w14:textId="77777777" w:rsidR="004E1446" w:rsidRPr="00865D40" w:rsidRDefault="004E1446" w:rsidP="00865D40">
      <w:pPr>
        <w:spacing w:line="264" w:lineRule="auto"/>
        <w:jc w:val="center"/>
        <w:rPr>
          <w:rFonts w:ascii="Calibri" w:hAnsi="Calibri" w:cs="Calibri"/>
          <w:b/>
          <w:bCs/>
        </w:rPr>
      </w:pPr>
      <w:r w:rsidRPr="00865D40">
        <w:rPr>
          <w:rFonts w:ascii="Calibri" w:hAnsi="Calibri" w:cs="Calibri"/>
          <w:b/>
          <w:bCs/>
        </w:rPr>
        <w:t>§ 2</w:t>
      </w:r>
    </w:p>
    <w:p w14:paraId="6726DDFA" w14:textId="2FA319CC" w:rsidR="004E1446" w:rsidRPr="008C7800" w:rsidRDefault="004E1446" w:rsidP="00865D40">
      <w:pPr>
        <w:spacing w:line="264" w:lineRule="auto"/>
        <w:jc w:val="center"/>
        <w:rPr>
          <w:rFonts w:ascii="Calibri" w:hAnsi="Calibri" w:cs="Calibri"/>
          <w:b/>
          <w:bCs/>
        </w:rPr>
      </w:pPr>
      <w:r w:rsidRPr="00865D40">
        <w:rPr>
          <w:rFonts w:ascii="Calibri" w:hAnsi="Calibri" w:cs="Calibri"/>
          <w:b/>
          <w:bCs/>
        </w:rPr>
        <w:t xml:space="preserve">Przedmiot </w:t>
      </w:r>
      <w:r w:rsidR="008C7800">
        <w:rPr>
          <w:rFonts w:ascii="Calibri" w:hAnsi="Calibri" w:cs="Calibri"/>
          <w:b/>
          <w:bCs/>
        </w:rPr>
        <w:t>U</w:t>
      </w:r>
      <w:r w:rsidR="008C7800" w:rsidRPr="00865D40">
        <w:rPr>
          <w:rFonts w:ascii="Calibri" w:hAnsi="Calibri" w:cs="Calibri"/>
          <w:b/>
          <w:bCs/>
        </w:rPr>
        <w:t>mowy</w:t>
      </w:r>
    </w:p>
    <w:p w14:paraId="591EB4A2" w14:textId="157B999D" w:rsidR="004E1446" w:rsidRPr="00247B64" w:rsidRDefault="004E1446" w:rsidP="00865D40">
      <w:pPr>
        <w:numPr>
          <w:ilvl w:val="0"/>
          <w:numId w:val="77"/>
        </w:numPr>
        <w:suppressAutoHyphens/>
        <w:spacing w:line="264" w:lineRule="auto"/>
        <w:ind w:left="426" w:hanging="426"/>
        <w:contextualSpacing/>
        <w:jc w:val="both"/>
        <w:rPr>
          <w:rFonts w:ascii="Calibri" w:hAnsi="Calibri" w:cs="Calibri"/>
          <w:u w:val="single"/>
          <w:lang w:eastAsia="ar-SA"/>
        </w:rPr>
      </w:pPr>
      <w:r w:rsidRPr="00247B64">
        <w:rPr>
          <w:rFonts w:ascii="Calibri" w:hAnsi="Calibri" w:cs="Calibri"/>
          <w:lang w:eastAsia="ar-SA"/>
        </w:rPr>
        <w:t xml:space="preserve">Przedmiotem </w:t>
      </w:r>
      <w:r w:rsidR="00237602">
        <w:rPr>
          <w:rFonts w:ascii="Calibri" w:hAnsi="Calibri" w:cs="Calibri"/>
          <w:lang w:eastAsia="ar-SA"/>
        </w:rPr>
        <w:t>U</w:t>
      </w:r>
      <w:r w:rsidR="00237602" w:rsidRPr="00247B64">
        <w:rPr>
          <w:rFonts w:ascii="Calibri" w:hAnsi="Calibri" w:cs="Calibri"/>
          <w:lang w:eastAsia="ar-SA"/>
        </w:rPr>
        <w:t xml:space="preserve">mowy </w:t>
      </w:r>
      <w:r w:rsidRPr="00247B64">
        <w:rPr>
          <w:rFonts w:ascii="Calibri" w:hAnsi="Calibri" w:cs="Calibri"/>
          <w:lang w:eastAsia="ar-SA"/>
        </w:rPr>
        <w:t>jest</w:t>
      </w:r>
      <w:r w:rsidR="00A87860">
        <w:rPr>
          <w:rFonts w:ascii="Calibri" w:hAnsi="Calibri" w:cs="Calibri"/>
          <w:lang w:eastAsia="ar-SA"/>
        </w:rPr>
        <w:t xml:space="preserve"> ś</w:t>
      </w:r>
      <w:r w:rsidRPr="00247B64">
        <w:rPr>
          <w:rFonts w:ascii="Calibri" w:hAnsi="Calibri" w:cs="Calibri"/>
          <w:lang w:eastAsia="ar-SA"/>
        </w:rPr>
        <w:t xml:space="preserve">wiadczenie </w:t>
      </w:r>
      <w:r w:rsidRPr="00E15789">
        <w:rPr>
          <w:rFonts w:ascii="Calibri" w:hAnsi="Calibri" w:cs="Calibri"/>
          <w:lang w:eastAsia="ar-SA"/>
        </w:rPr>
        <w:t>usług</w:t>
      </w:r>
      <w:r w:rsidR="00DA39EB" w:rsidRPr="00E15789">
        <w:rPr>
          <w:rFonts w:ascii="Calibri" w:hAnsi="Calibri" w:cs="Calibri"/>
          <w:lang w:eastAsia="ar-SA"/>
        </w:rPr>
        <w:t>i</w:t>
      </w:r>
      <w:r w:rsidRPr="00E15789">
        <w:rPr>
          <w:rFonts w:ascii="Calibri" w:hAnsi="Calibri" w:cs="Calibri"/>
          <w:lang w:eastAsia="ar-SA"/>
        </w:rPr>
        <w:t xml:space="preserve"> </w:t>
      </w:r>
      <w:r w:rsidR="00DA39EB" w:rsidRPr="00E15789">
        <w:rPr>
          <w:rFonts w:ascii="Calibri" w:hAnsi="Calibri" w:cs="Calibri"/>
          <w:lang w:eastAsia="ar-SA"/>
        </w:rPr>
        <w:t xml:space="preserve">ochrony </w:t>
      </w:r>
      <w:r w:rsidRPr="00247B64">
        <w:rPr>
          <w:rFonts w:ascii="Calibri" w:hAnsi="Calibri" w:cs="Calibri"/>
          <w:lang w:eastAsia="ar-SA"/>
        </w:rPr>
        <w:t xml:space="preserve">w </w:t>
      </w:r>
      <w:r w:rsidRPr="00247B64">
        <w:rPr>
          <w:rFonts w:ascii="Calibri" w:hAnsi="Calibri" w:cs="Calibri"/>
          <w:bCs/>
        </w:rPr>
        <w:t xml:space="preserve">Oddziale Psychiatrii Sądowej o Wzmocnionym Zabezpieczenia </w:t>
      </w:r>
      <w:r w:rsidRPr="00247B64">
        <w:rPr>
          <w:rFonts w:ascii="Calibri" w:hAnsi="Calibri" w:cs="Calibri"/>
          <w:lang w:eastAsia="ar-SA"/>
        </w:rPr>
        <w:t xml:space="preserve"> </w:t>
      </w:r>
      <w:r>
        <w:rPr>
          <w:rFonts w:ascii="Calibri" w:hAnsi="Calibri" w:cs="Calibri"/>
          <w:lang w:eastAsia="ar-SA"/>
        </w:rPr>
        <w:t>Klinicznego Szpitala Psychiatrycznego w Rybniku</w:t>
      </w:r>
      <w:r w:rsidR="00A024D2">
        <w:rPr>
          <w:rFonts w:ascii="Calibri" w:hAnsi="Calibri" w:cs="Calibri"/>
          <w:lang w:eastAsia="ar-SA"/>
        </w:rPr>
        <w:t xml:space="preserve"> (dalej: Oddział)</w:t>
      </w:r>
      <w:r w:rsidRPr="00247B64">
        <w:rPr>
          <w:rFonts w:ascii="Calibri" w:hAnsi="Calibri" w:cs="Calibri"/>
          <w:lang w:eastAsia="ar-SA"/>
        </w:rPr>
        <w:t xml:space="preserve">, zgodnie z zakresem ustalonym </w:t>
      </w:r>
      <w:r w:rsidR="00A87860">
        <w:rPr>
          <w:rFonts w:ascii="Calibri" w:hAnsi="Calibri" w:cs="Calibri"/>
          <w:lang w:eastAsia="ar-SA"/>
        </w:rPr>
        <w:t>U</w:t>
      </w:r>
      <w:r w:rsidRPr="00247B64">
        <w:rPr>
          <w:rFonts w:ascii="Calibri" w:hAnsi="Calibri" w:cs="Calibri"/>
          <w:lang w:eastAsia="ar-SA"/>
        </w:rPr>
        <w:t>mową.</w:t>
      </w:r>
    </w:p>
    <w:p w14:paraId="0A048B83" w14:textId="052404D9" w:rsidR="004E1446" w:rsidRPr="00E15789" w:rsidRDefault="004E1446" w:rsidP="00865D40">
      <w:pPr>
        <w:numPr>
          <w:ilvl w:val="0"/>
          <w:numId w:val="77"/>
        </w:numPr>
        <w:suppressAutoHyphens/>
        <w:spacing w:line="264" w:lineRule="auto"/>
        <w:ind w:left="426" w:hanging="426"/>
        <w:contextualSpacing/>
        <w:jc w:val="both"/>
        <w:rPr>
          <w:rFonts w:ascii="Calibri" w:hAnsi="Calibri" w:cs="Calibri"/>
          <w:lang w:eastAsia="ar-SA"/>
        </w:rPr>
      </w:pPr>
      <w:r w:rsidRPr="00E15789">
        <w:rPr>
          <w:rFonts w:ascii="Calibri" w:hAnsi="Calibri" w:cs="Calibri"/>
          <w:lang w:eastAsia="ar-SA"/>
        </w:rPr>
        <w:t>W ramach swoich obowiązków Wykonawca jest zobowiązany do:</w:t>
      </w:r>
    </w:p>
    <w:p w14:paraId="4C58F1F7" w14:textId="38527989" w:rsidR="00DA39EB" w:rsidRPr="00865D40" w:rsidRDefault="00DA39EB" w:rsidP="00865D40">
      <w:pPr>
        <w:pStyle w:val="Akapitzlist"/>
        <w:widowControl w:val="0"/>
        <w:numPr>
          <w:ilvl w:val="0"/>
          <w:numId w:val="120"/>
        </w:numPr>
        <w:tabs>
          <w:tab w:val="left" w:pos="1157"/>
        </w:tabs>
        <w:spacing w:before="0" w:after="0" w:line="264" w:lineRule="auto"/>
        <w:ind w:left="851" w:hanging="425"/>
        <w:rPr>
          <w:rFonts w:asciiTheme="minorHAnsi" w:hAnsiTheme="minorHAnsi" w:cstheme="minorHAnsi"/>
          <w:sz w:val="24"/>
          <w:szCs w:val="24"/>
        </w:rPr>
      </w:pPr>
      <w:r w:rsidRPr="00865D40">
        <w:rPr>
          <w:rFonts w:asciiTheme="minorHAnsi" w:hAnsiTheme="minorHAnsi" w:cstheme="minorHAnsi"/>
          <w:sz w:val="24"/>
          <w:szCs w:val="24"/>
        </w:rPr>
        <w:t xml:space="preserve">dbałości o spokój oraz sprawność wykonywania procedur z zachowaniem bezpieczeństwa czyli monitorowanie </w:t>
      </w:r>
      <w:r w:rsidRPr="00E15789">
        <w:rPr>
          <w:rFonts w:asciiTheme="minorHAnsi" w:hAnsiTheme="minorHAnsi" w:cstheme="minorHAnsi"/>
          <w:sz w:val="24"/>
          <w:szCs w:val="24"/>
        </w:rPr>
        <w:t>(wizyt pracownika poczty, rzecznika i innych odwiedzin, spacerów, zakupów, zajęć, przyjęć i wypisów, konsultacji, posiłków itd.),</w:t>
      </w:r>
      <w:r w:rsidRPr="00865D40">
        <w:rPr>
          <w:rFonts w:asciiTheme="minorHAnsi" w:hAnsiTheme="minorHAnsi" w:cstheme="minorHAnsi"/>
          <w:color w:val="000000"/>
          <w:sz w:val="24"/>
          <w:szCs w:val="24"/>
        </w:rPr>
        <w:t xml:space="preserve"> pouczanie w sytuacjach uzasadnionych nadzór osobisty, sprawne i profesjonalne reagowanie </w:t>
      </w:r>
      <w:r w:rsidRPr="00865D40">
        <w:rPr>
          <w:rFonts w:asciiTheme="minorHAnsi" w:hAnsiTheme="minorHAnsi" w:cstheme="minorHAnsi"/>
          <w:sz w:val="24"/>
          <w:szCs w:val="24"/>
        </w:rPr>
        <w:t>zgodnej z zasadami sztuki</w:t>
      </w:r>
      <w:r w:rsidR="00E15789">
        <w:rPr>
          <w:rFonts w:asciiTheme="minorHAnsi" w:hAnsiTheme="minorHAnsi" w:cstheme="minorHAnsi"/>
          <w:sz w:val="24"/>
          <w:szCs w:val="24"/>
        </w:rPr>
        <w:t>;</w:t>
      </w:r>
    </w:p>
    <w:p w14:paraId="2FAA31BE" w14:textId="62CA6B64" w:rsidR="00DA39EB" w:rsidRPr="00865D40" w:rsidRDefault="00DA39EB" w:rsidP="00865D40">
      <w:pPr>
        <w:pStyle w:val="Akapitzlist"/>
        <w:widowControl w:val="0"/>
        <w:numPr>
          <w:ilvl w:val="0"/>
          <w:numId w:val="120"/>
        </w:numPr>
        <w:tabs>
          <w:tab w:val="left" w:pos="1157"/>
        </w:tabs>
        <w:spacing w:before="0" w:after="0" w:line="264" w:lineRule="auto"/>
        <w:ind w:left="851" w:hanging="425"/>
        <w:rPr>
          <w:rFonts w:asciiTheme="minorHAnsi" w:hAnsiTheme="minorHAnsi" w:cstheme="minorHAnsi"/>
          <w:sz w:val="24"/>
          <w:szCs w:val="24"/>
        </w:rPr>
      </w:pPr>
      <w:r w:rsidRPr="00865D40">
        <w:rPr>
          <w:rFonts w:asciiTheme="minorHAnsi" w:hAnsiTheme="minorHAnsi" w:cstheme="minorHAnsi"/>
          <w:sz w:val="24"/>
          <w:szCs w:val="24"/>
        </w:rPr>
        <w:t xml:space="preserve">zapewnienia  bezpieczeństwa personelowi i pacjentom </w:t>
      </w:r>
      <w:r w:rsidRPr="00865D40">
        <w:rPr>
          <w:rFonts w:asciiTheme="minorHAnsi" w:hAnsiTheme="minorHAnsi" w:cstheme="minorHAnsi"/>
          <w:bCs/>
          <w:sz w:val="24"/>
          <w:szCs w:val="24"/>
        </w:rPr>
        <w:t>chronionego oddziału</w:t>
      </w:r>
      <w:r w:rsidR="00E15789">
        <w:rPr>
          <w:rFonts w:asciiTheme="minorHAnsi" w:hAnsiTheme="minorHAnsi" w:cstheme="minorHAnsi"/>
          <w:bCs/>
          <w:sz w:val="24"/>
          <w:szCs w:val="24"/>
        </w:rPr>
        <w:t>,</w:t>
      </w:r>
      <w:r w:rsidRPr="00865D40">
        <w:rPr>
          <w:rFonts w:asciiTheme="minorHAnsi" w:hAnsiTheme="minorHAnsi" w:cstheme="minorHAnsi"/>
          <w:sz w:val="24"/>
          <w:szCs w:val="24"/>
        </w:rPr>
        <w:t xml:space="preserve"> tj. asystowanie przy </w:t>
      </w:r>
      <w:r w:rsidRPr="00865D40">
        <w:rPr>
          <w:rFonts w:asciiTheme="minorHAnsi" w:hAnsiTheme="minorHAnsi" w:cstheme="minorHAnsi"/>
          <w:sz w:val="24"/>
          <w:szCs w:val="24"/>
        </w:rPr>
        <w:lastRenderedPageBreak/>
        <w:t>czynnościach wymagających reakcji służby ochrony zgodnie z zaistniałą potrzebą przy obchodach lekarskich, zajęciach grupowych i indywidualnych, wyjściach do łazienki pacjenta pod ostrym nadzorem, spacerach, konsultacjach, zabiegach; wówczas pracownik oddziału w porozumieniu</w:t>
      </w:r>
      <w:r w:rsidR="00E15789">
        <w:rPr>
          <w:rFonts w:asciiTheme="minorHAnsi" w:hAnsiTheme="minorHAnsi" w:cstheme="minorHAnsi"/>
          <w:sz w:val="24"/>
          <w:szCs w:val="24"/>
        </w:rPr>
        <w:br/>
      </w:r>
      <w:r w:rsidRPr="00865D40">
        <w:rPr>
          <w:rFonts w:asciiTheme="minorHAnsi" w:hAnsiTheme="minorHAnsi" w:cstheme="minorHAnsi"/>
          <w:sz w:val="24"/>
          <w:szCs w:val="24"/>
        </w:rPr>
        <w:t>z kierownikiem  medycznym wskazuje zagrożenie;</w:t>
      </w:r>
    </w:p>
    <w:p w14:paraId="59415821" w14:textId="30402426" w:rsidR="00DA39EB" w:rsidRPr="00865D40" w:rsidRDefault="00DA39EB" w:rsidP="00865D40">
      <w:pPr>
        <w:pStyle w:val="Akapitzlist"/>
        <w:widowControl w:val="0"/>
        <w:numPr>
          <w:ilvl w:val="0"/>
          <w:numId w:val="120"/>
        </w:numPr>
        <w:tabs>
          <w:tab w:val="left" w:pos="1157"/>
        </w:tabs>
        <w:spacing w:before="0" w:after="0" w:line="264" w:lineRule="auto"/>
        <w:ind w:left="851" w:hanging="425"/>
        <w:rPr>
          <w:rFonts w:asciiTheme="minorHAnsi" w:hAnsiTheme="minorHAnsi" w:cstheme="minorHAnsi"/>
          <w:sz w:val="24"/>
          <w:szCs w:val="24"/>
        </w:rPr>
      </w:pPr>
      <w:r w:rsidRPr="00865D40">
        <w:rPr>
          <w:rFonts w:asciiTheme="minorHAnsi" w:hAnsiTheme="minorHAnsi" w:cstheme="minorHAnsi"/>
          <w:sz w:val="24"/>
          <w:szCs w:val="24"/>
        </w:rPr>
        <w:t>ochrony mienia i sprzętu przed dewastacją i kradzieżą monitorowania poprzez okresowe sprawdzanie bezpieczeństwa podłączeń kabli, urządzeń elektrycznych, sprawności zamków</w:t>
      </w:r>
      <w:r w:rsidR="00E15789">
        <w:rPr>
          <w:rFonts w:asciiTheme="minorHAnsi" w:hAnsiTheme="minorHAnsi" w:cstheme="minorHAnsi"/>
          <w:sz w:val="24"/>
          <w:szCs w:val="24"/>
        </w:rPr>
        <w:t>,</w:t>
      </w:r>
      <w:r w:rsidRPr="00865D40">
        <w:rPr>
          <w:rFonts w:asciiTheme="minorHAnsi" w:hAnsiTheme="minorHAnsi" w:cstheme="minorHAnsi"/>
          <w:sz w:val="24"/>
          <w:szCs w:val="24"/>
        </w:rPr>
        <w:t xml:space="preserve"> itp.</w:t>
      </w:r>
      <w:r w:rsidRPr="00865D40">
        <w:rPr>
          <w:rFonts w:asciiTheme="minorHAnsi" w:hAnsiTheme="minorHAnsi" w:cstheme="minorHAnsi"/>
          <w:color w:val="000000"/>
          <w:sz w:val="24"/>
          <w:szCs w:val="24"/>
        </w:rPr>
        <w:t xml:space="preserve"> </w:t>
      </w:r>
      <w:r w:rsidRPr="00E15789">
        <w:rPr>
          <w:rFonts w:asciiTheme="minorHAnsi" w:hAnsiTheme="minorHAnsi" w:cstheme="minorHAnsi"/>
          <w:sz w:val="24"/>
          <w:szCs w:val="24"/>
        </w:rPr>
        <w:t>wskazywanie elementów niebezpiecznych (np. wadliwych, uszkodzonych), nadzór odwiedzających (ochrona przed kradzieżą), reagowanie w przypadku niszczenia mienia przez pacjenta</w:t>
      </w:r>
      <w:r w:rsidR="00E15789">
        <w:rPr>
          <w:rFonts w:asciiTheme="minorHAnsi" w:hAnsiTheme="minorHAnsi" w:cstheme="minorHAnsi"/>
          <w:sz w:val="24"/>
          <w:szCs w:val="24"/>
        </w:rPr>
        <w:t>;</w:t>
      </w:r>
    </w:p>
    <w:p w14:paraId="4C3DB4A8" w14:textId="4B3D858F" w:rsidR="00DA39EB" w:rsidRPr="00865D40" w:rsidRDefault="00DA39EB" w:rsidP="00865D40">
      <w:pPr>
        <w:pStyle w:val="Akapitzlist"/>
        <w:widowControl w:val="0"/>
        <w:numPr>
          <w:ilvl w:val="0"/>
          <w:numId w:val="120"/>
        </w:numPr>
        <w:tabs>
          <w:tab w:val="left" w:pos="1157"/>
        </w:tabs>
        <w:spacing w:before="0" w:after="0" w:line="264" w:lineRule="auto"/>
        <w:ind w:left="851" w:hanging="425"/>
        <w:rPr>
          <w:rFonts w:asciiTheme="minorHAnsi" w:hAnsiTheme="minorHAnsi" w:cstheme="minorHAnsi"/>
          <w:sz w:val="24"/>
          <w:szCs w:val="24"/>
        </w:rPr>
      </w:pPr>
      <w:r w:rsidRPr="00865D40">
        <w:rPr>
          <w:rFonts w:asciiTheme="minorHAnsi" w:hAnsiTheme="minorHAnsi" w:cstheme="minorHAnsi"/>
          <w:sz w:val="24"/>
          <w:szCs w:val="24"/>
        </w:rPr>
        <w:t>zapewnienia bezpieczeństwa PPOŻ</w:t>
      </w:r>
      <w:r w:rsidR="00E15789">
        <w:rPr>
          <w:rFonts w:asciiTheme="minorHAnsi" w:hAnsiTheme="minorHAnsi" w:cstheme="minorHAnsi"/>
          <w:sz w:val="24"/>
          <w:szCs w:val="24"/>
        </w:rPr>
        <w:t>,</w:t>
      </w:r>
      <w:r w:rsidRPr="00865D40">
        <w:rPr>
          <w:rFonts w:asciiTheme="minorHAnsi" w:hAnsiTheme="minorHAnsi" w:cstheme="minorHAnsi"/>
          <w:sz w:val="24"/>
          <w:szCs w:val="24"/>
        </w:rPr>
        <w:t xml:space="preserve"> tj. sprawdzenie urządzeń pod kątem zagrożenia, monitorowanie sprawności sprzętu PPOŻ, dbanie o wyznaczone trakty ewakuacyjne;</w:t>
      </w:r>
      <w:r w:rsidRPr="00865D40">
        <w:rPr>
          <w:rFonts w:asciiTheme="minorHAnsi" w:hAnsiTheme="minorHAnsi" w:cstheme="minorHAnsi"/>
          <w:color w:val="000000"/>
          <w:sz w:val="24"/>
          <w:szCs w:val="24"/>
        </w:rPr>
        <w:t xml:space="preserve"> </w:t>
      </w:r>
      <w:r w:rsidRPr="00E15789">
        <w:rPr>
          <w:rFonts w:asciiTheme="minorHAnsi" w:hAnsiTheme="minorHAnsi" w:cstheme="minorHAnsi"/>
          <w:sz w:val="24"/>
          <w:szCs w:val="24"/>
        </w:rPr>
        <w:t>umiejętność szybkiego i prawidłowego reagowania w sytuacji zagrożenia</w:t>
      </w:r>
      <w:r w:rsidR="00E15789">
        <w:rPr>
          <w:rFonts w:asciiTheme="minorHAnsi" w:hAnsiTheme="minorHAnsi" w:cstheme="minorHAnsi"/>
          <w:sz w:val="24"/>
          <w:szCs w:val="24"/>
        </w:rPr>
        <w:t>;</w:t>
      </w:r>
    </w:p>
    <w:p w14:paraId="6DDF6AF5" w14:textId="2F172E6B" w:rsidR="00DA39EB" w:rsidRPr="00865D40" w:rsidRDefault="00DA39EB" w:rsidP="00865D40">
      <w:pPr>
        <w:pStyle w:val="Akapitzlist"/>
        <w:widowControl w:val="0"/>
        <w:numPr>
          <w:ilvl w:val="0"/>
          <w:numId w:val="120"/>
        </w:numPr>
        <w:tabs>
          <w:tab w:val="left" w:pos="1157"/>
        </w:tabs>
        <w:spacing w:before="0" w:after="0" w:line="264" w:lineRule="auto"/>
        <w:ind w:left="851" w:hanging="425"/>
        <w:rPr>
          <w:rFonts w:asciiTheme="minorHAnsi" w:hAnsiTheme="minorHAnsi" w:cstheme="minorHAnsi"/>
          <w:sz w:val="24"/>
          <w:szCs w:val="24"/>
        </w:rPr>
      </w:pPr>
      <w:r w:rsidRPr="00865D40">
        <w:rPr>
          <w:rFonts w:asciiTheme="minorHAnsi" w:hAnsiTheme="minorHAnsi" w:cstheme="minorHAnsi"/>
          <w:sz w:val="24"/>
          <w:szCs w:val="24"/>
        </w:rPr>
        <w:t>zapobiegania ucieczkom, oraz samowolnemu oddaleniu się pacjentów Oddziału m.in. poprzez:</w:t>
      </w:r>
    </w:p>
    <w:p w14:paraId="243EE81B" w14:textId="77777777" w:rsidR="00DA39EB" w:rsidRPr="00865D40" w:rsidRDefault="00DA39EB" w:rsidP="00865D40">
      <w:pPr>
        <w:pStyle w:val="Akapitzlist"/>
        <w:numPr>
          <w:ilvl w:val="0"/>
          <w:numId w:val="129"/>
        </w:numPr>
        <w:spacing w:before="0" w:after="0" w:line="264" w:lineRule="auto"/>
        <w:ind w:left="1276" w:hanging="425"/>
        <w:rPr>
          <w:rFonts w:asciiTheme="minorHAnsi" w:hAnsiTheme="minorHAnsi" w:cstheme="minorHAnsi"/>
          <w:sz w:val="24"/>
          <w:szCs w:val="24"/>
        </w:rPr>
      </w:pPr>
      <w:r w:rsidRPr="00865D40">
        <w:rPr>
          <w:rFonts w:asciiTheme="minorHAnsi" w:hAnsiTheme="minorHAnsi" w:cstheme="minorHAnsi"/>
          <w:sz w:val="24"/>
          <w:szCs w:val="24"/>
        </w:rPr>
        <w:t>zabezpieczenie drzwi,</w:t>
      </w:r>
    </w:p>
    <w:p w14:paraId="1C5B0E55" w14:textId="77777777" w:rsidR="00DA39EB" w:rsidRPr="00865D40" w:rsidRDefault="00DA39EB" w:rsidP="00865D40">
      <w:pPr>
        <w:pStyle w:val="Akapitzlist"/>
        <w:numPr>
          <w:ilvl w:val="0"/>
          <w:numId w:val="129"/>
        </w:numPr>
        <w:spacing w:before="0" w:after="0" w:line="264" w:lineRule="auto"/>
        <w:ind w:left="1276" w:hanging="425"/>
        <w:rPr>
          <w:rFonts w:asciiTheme="minorHAnsi" w:hAnsiTheme="minorHAnsi" w:cstheme="minorHAnsi"/>
          <w:sz w:val="24"/>
          <w:szCs w:val="24"/>
        </w:rPr>
      </w:pPr>
      <w:r w:rsidRPr="00865D40">
        <w:rPr>
          <w:rFonts w:asciiTheme="minorHAnsi" w:hAnsiTheme="minorHAnsi" w:cstheme="minorHAnsi"/>
          <w:sz w:val="24"/>
          <w:szCs w:val="24"/>
        </w:rPr>
        <w:t>zabezpieczenie okien,</w:t>
      </w:r>
    </w:p>
    <w:p w14:paraId="6C418108" w14:textId="1F4E0A9E" w:rsidR="00DA39EB" w:rsidRPr="00865D40" w:rsidRDefault="00DA39EB" w:rsidP="00865D40">
      <w:pPr>
        <w:pStyle w:val="Akapitzlist"/>
        <w:numPr>
          <w:ilvl w:val="0"/>
          <w:numId w:val="129"/>
        </w:numPr>
        <w:spacing w:before="0" w:after="0" w:line="264" w:lineRule="auto"/>
        <w:ind w:left="1276" w:hanging="425"/>
        <w:rPr>
          <w:rFonts w:asciiTheme="minorHAnsi" w:hAnsiTheme="minorHAnsi" w:cstheme="minorHAnsi"/>
          <w:sz w:val="24"/>
          <w:szCs w:val="24"/>
        </w:rPr>
      </w:pPr>
      <w:r w:rsidRPr="00865D40">
        <w:rPr>
          <w:rFonts w:asciiTheme="minorHAnsi" w:hAnsiTheme="minorHAnsi" w:cstheme="minorHAnsi"/>
          <w:sz w:val="24"/>
          <w:szCs w:val="24"/>
        </w:rPr>
        <w:t>nadzór nad pacjentami i odwiedzając</w:t>
      </w:r>
      <w:r w:rsidR="0073415C">
        <w:rPr>
          <w:rFonts w:asciiTheme="minorHAnsi" w:hAnsiTheme="minorHAnsi" w:cstheme="minorHAnsi"/>
          <w:sz w:val="24"/>
          <w:szCs w:val="24"/>
        </w:rPr>
        <w:t>y</w:t>
      </w:r>
      <w:r w:rsidRPr="00865D40">
        <w:rPr>
          <w:rFonts w:asciiTheme="minorHAnsi" w:hAnsiTheme="minorHAnsi" w:cstheme="minorHAnsi"/>
          <w:sz w:val="24"/>
          <w:szCs w:val="24"/>
        </w:rPr>
        <w:t>mi,</w:t>
      </w:r>
    </w:p>
    <w:p w14:paraId="28000BEA" w14:textId="77777777" w:rsidR="00DA39EB" w:rsidRPr="00865D40" w:rsidRDefault="00DA39EB" w:rsidP="00865D40">
      <w:pPr>
        <w:pStyle w:val="Akapitzlist"/>
        <w:numPr>
          <w:ilvl w:val="0"/>
          <w:numId w:val="129"/>
        </w:numPr>
        <w:spacing w:before="0" w:after="0" w:line="264" w:lineRule="auto"/>
        <w:ind w:left="1276" w:hanging="425"/>
        <w:rPr>
          <w:rFonts w:asciiTheme="minorHAnsi" w:hAnsiTheme="minorHAnsi" w:cstheme="minorHAnsi"/>
          <w:sz w:val="24"/>
          <w:szCs w:val="24"/>
        </w:rPr>
      </w:pPr>
      <w:r w:rsidRPr="00865D40">
        <w:rPr>
          <w:rFonts w:asciiTheme="minorHAnsi" w:hAnsiTheme="minorHAnsi" w:cstheme="minorHAnsi"/>
          <w:sz w:val="24"/>
          <w:szCs w:val="24"/>
        </w:rPr>
        <w:t xml:space="preserve">użytkowaniem kluczy, </w:t>
      </w:r>
    </w:p>
    <w:p w14:paraId="24D5DB2A" w14:textId="77777777" w:rsidR="00DA39EB" w:rsidRPr="00A87860" w:rsidRDefault="00DA39EB" w:rsidP="00865D40">
      <w:pPr>
        <w:pStyle w:val="Akapitzlist"/>
        <w:numPr>
          <w:ilvl w:val="0"/>
          <w:numId w:val="129"/>
        </w:numPr>
        <w:spacing w:before="0" w:after="0" w:line="264" w:lineRule="auto"/>
        <w:ind w:left="1276" w:hanging="425"/>
        <w:rPr>
          <w:rFonts w:asciiTheme="minorHAnsi" w:hAnsiTheme="minorHAnsi" w:cstheme="minorHAnsi"/>
          <w:sz w:val="24"/>
          <w:szCs w:val="24"/>
        </w:rPr>
      </w:pPr>
      <w:r w:rsidRPr="00865D40">
        <w:rPr>
          <w:rFonts w:asciiTheme="minorHAnsi" w:hAnsiTheme="minorHAnsi" w:cstheme="minorHAnsi"/>
          <w:sz w:val="24"/>
          <w:szCs w:val="24"/>
        </w:rPr>
        <w:t xml:space="preserve">konwojowaniem i asystą podczas konsultacji zewnętrznych, </w:t>
      </w:r>
    </w:p>
    <w:p w14:paraId="275C8AA0" w14:textId="51A977D8" w:rsidR="00DA39EB" w:rsidRPr="00E15789" w:rsidRDefault="00DA39EB" w:rsidP="00865D40">
      <w:pPr>
        <w:pStyle w:val="Akapitzlist"/>
        <w:numPr>
          <w:ilvl w:val="0"/>
          <w:numId w:val="129"/>
        </w:numPr>
        <w:spacing w:before="0" w:after="0" w:line="264" w:lineRule="auto"/>
        <w:ind w:left="1276" w:hanging="425"/>
      </w:pPr>
      <w:r w:rsidRPr="00865D40">
        <w:rPr>
          <w:rFonts w:asciiTheme="minorHAnsi" w:hAnsiTheme="minorHAnsi" w:cstheme="minorHAnsi"/>
          <w:sz w:val="24"/>
          <w:szCs w:val="24"/>
        </w:rPr>
        <w:t>regularne rewizje pod kątem posiadania przedmiotów mogących ułatwić ucieczkę bądź stanowić zagrożenie dla życia lub mienia;</w:t>
      </w:r>
    </w:p>
    <w:p w14:paraId="6D677D6C" w14:textId="77777777" w:rsidR="00E15789" w:rsidRPr="00E15789" w:rsidRDefault="00E15789" w:rsidP="00E15789">
      <w:pPr>
        <w:spacing w:line="264" w:lineRule="auto"/>
        <w:rPr>
          <w:sz w:val="10"/>
          <w:szCs w:val="10"/>
        </w:rPr>
      </w:pPr>
    </w:p>
    <w:p w14:paraId="1DBCEA87" w14:textId="77777777" w:rsidR="00DA39EB" w:rsidRPr="00865D40" w:rsidRDefault="00DA39EB" w:rsidP="00865D40">
      <w:pPr>
        <w:pStyle w:val="Akapitzlist"/>
        <w:widowControl w:val="0"/>
        <w:numPr>
          <w:ilvl w:val="0"/>
          <w:numId w:val="120"/>
        </w:numPr>
        <w:tabs>
          <w:tab w:val="left" w:pos="1157"/>
        </w:tabs>
        <w:spacing w:before="0" w:after="0" w:line="264" w:lineRule="auto"/>
        <w:ind w:left="851" w:hanging="425"/>
        <w:rPr>
          <w:rFonts w:asciiTheme="minorHAnsi" w:hAnsiTheme="minorHAnsi" w:cstheme="minorHAnsi"/>
          <w:sz w:val="24"/>
          <w:szCs w:val="24"/>
        </w:rPr>
      </w:pPr>
      <w:r w:rsidRPr="00865D40">
        <w:rPr>
          <w:rFonts w:asciiTheme="minorHAnsi" w:hAnsiTheme="minorHAnsi" w:cstheme="minorHAnsi"/>
          <w:color w:val="000000" w:themeColor="text1"/>
          <w:sz w:val="24"/>
          <w:szCs w:val="24"/>
        </w:rPr>
        <w:t>zapoznania się z uwagami i spostrzeżeniami pracownika zdającego dyżur;</w:t>
      </w:r>
    </w:p>
    <w:p w14:paraId="0C787ECE" w14:textId="77777777" w:rsidR="00DA39EB" w:rsidRPr="00865D40" w:rsidRDefault="00DA39EB" w:rsidP="00865D40">
      <w:pPr>
        <w:pStyle w:val="Akapitzlist"/>
        <w:widowControl w:val="0"/>
        <w:numPr>
          <w:ilvl w:val="0"/>
          <w:numId w:val="120"/>
        </w:numPr>
        <w:tabs>
          <w:tab w:val="left" w:pos="1157"/>
        </w:tabs>
        <w:spacing w:before="0" w:after="0" w:line="264" w:lineRule="auto"/>
        <w:ind w:left="851" w:hanging="425"/>
        <w:rPr>
          <w:rFonts w:asciiTheme="minorHAnsi" w:hAnsiTheme="minorHAnsi" w:cstheme="minorHAnsi"/>
          <w:sz w:val="24"/>
          <w:szCs w:val="24"/>
        </w:rPr>
      </w:pPr>
      <w:r w:rsidRPr="00865D40">
        <w:rPr>
          <w:rFonts w:asciiTheme="minorHAnsi" w:hAnsiTheme="minorHAnsi" w:cstheme="minorHAnsi"/>
          <w:color w:val="000000" w:themeColor="text1"/>
          <w:sz w:val="24"/>
          <w:szCs w:val="24"/>
        </w:rPr>
        <w:t xml:space="preserve">sprawdzenia wyposażenia i sprawności urządzeń podlegających przekazaniu, ze szczególnym uwzględnieniem stanu technicznego i funkcjonowania monitoringu i elektronicznego systemu zabezpieczeń; </w:t>
      </w:r>
    </w:p>
    <w:p w14:paraId="6DD048E1" w14:textId="6C8BF922" w:rsidR="00DA39EB" w:rsidRPr="00865D40" w:rsidRDefault="00DA39EB" w:rsidP="00865D40">
      <w:pPr>
        <w:pStyle w:val="Akapitzlist"/>
        <w:widowControl w:val="0"/>
        <w:numPr>
          <w:ilvl w:val="0"/>
          <w:numId w:val="120"/>
        </w:numPr>
        <w:tabs>
          <w:tab w:val="left" w:pos="1157"/>
        </w:tabs>
        <w:spacing w:before="0" w:after="0" w:line="264" w:lineRule="auto"/>
        <w:ind w:left="851" w:hanging="425"/>
        <w:rPr>
          <w:rFonts w:asciiTheme="minorHAnsi" w:hAnsiTheme="minorHAnsi" w:cstheme="minorHAnsi"/>
          <w:sz w:val="24"/>
          <w:szCs w:val="24"/>
        </w:rPr>
      </w:pPr>
      <w:r w:rsidRPr="00865D40">
        <w:rPr>
          <w:rFonts w:asciiTheme="minorHAnsi" w:hAnsiTheme="minorHAnsi" w:cstheme="minorHAnsi"/>
          <w:sz w:val="24"/>
          <w:szCs w:val="24"/>
        </w:rPr>
        <w:t xml:space="preserve">niezwłocznego zgłaszania wszystkich awarii </w:t>
      </w:r>
      <w:r w:rsidRPr="00E15789">
        <w:rPr>
          <w:rFonts w:asciiTheme="minorHAnsi" w:hAnsiTheme="minorHAnsi" w:cstheme="minorHAnsi"/>
          <w:sz w:val="24"/>
          <w:szCs w:val="24"/>
        </w:rPr>
        <w:t>Pielęgniarce Oddziałowej lub wyznaczonemu Personelowi Oddziału</w:t>
      </w:r>
      <w:r w:rsidR="00E15789">
        <w:rPr>
          <w:rFonts w:asciiTheme="minorHAnsi" w:hAnsiTheme="minorHAnsi" w:cstheme="minorHAnsi"/>
          <w:sz w:val="24"/>
          <w:szCs w:val="24"/>
        </w:rPr>
        <w:t>;</w:t>
      </w:r>
      <w:r w:rsidRPr="00865D40">
        <w:rPr>
          <w:rFonts w:asciiTheme="minorHAnsi" w:hAnsiTheme="minorHAnsi" w:cstheme="minorHAnsi"/>
          <w:strike/>
          <w:sz w:val="24"/>
          <w:szCs w:val="24"/>
        </w:rPr>
        <w:t xml:space="preserve"> </w:t>
      </w:r>
    </w:p>
    <w:p w14:paraId="16AA838B" w14:textId="77777777" w:rsidR="00DA39EB" w:rsidRPr="00865D40" w:rsidRDefault="00DA39EB" w:rsidP="00865D40">
      <w:pPr>
        <w:pStyle w:val="Akapitzlist"/>
        <w:widowControl w:val="0"/>
        <w:numPr>
          <w:ilvl w:val="0"/>
          <w:numId w:val="120"/>
        </w:numPr>
        <w:tabs>
          <w:tab w:val="left" w:pos="1157"/>
        </w:tabs>
        <w:spacing w:before="0" w:after="0" w:line="264" w:lineRule="auto"/>
        <w:ind w:left="851" w:hanging="425"/>
        <w:rPr>
          <w:rFonts w:asciiTheme="minorHAnsi" w:hAnsiTheme="minorHAnsi" w:cstheme="minorHAnsi"/>
          <w:sz w:val="24"/>
          <w:szCs w:val="24"/>
        </w:rPr>
      </w:pPr>
      <w:r w:rsidRPr="00865D40">
        <w:rPr>
          <w:rFonts w:asciiTheme="minorHAnsi" w:hAnsiTheme="minorHAnsi" w:cstheme="minorHAnsi"/>
          <w:color w:val="000000" w:themeColor="text1"/>
          <w:sz w:val="24"/>
          <w:szCs w:val="24"/>
        </w:rPr>
        <w:t>asystowania przy posiłkach, wydawaniu leków, zajęciach, spacerach, konsultacjach, wizytach lekarskich, oraz innych czynnościach zgodnie z zaistniałą potrzebą na polecenie lekarza lub pielęgniarki;</w:t>
      </w:r>
    </w:p>
    <w:p w14:paraId="5A5B4499" w14:textId="7490B9E7" w:rsidR="00DA39EB" w:rsidRPr="00865D40" w:rsidRDefault="00DA39EB" w:rsidP="00865D40">
      <w:pPr>
        <w:pStyle w:val="Akapitzlist"/>
        <w:widowControl w:val="0"/>
        <w:numPr>
          <w:ilvl w:val="0"/>
          <w:numId w:val="120"/>
        </w:numPr>
        <w:tabs>
          <w:tab w:val="left" w:pos="1157"/>
        </w:tabs>
        <w:spacing w:before="0" w:after="0" w:line="264" w:lineRule="auto"/>
        <w:ind w:left="851" w:hanging="425"/>
        <w:rPr>
          <w:rFonts w:asciiTheme="minorHAnsi" w:hAnsiTheme="minorHAnsi" w:cstheme="minorHAnsi"/>
          <w:color w:val="000000" w:themeColor="text1"/>
          <w:sz w:val="24"/>
          <w:szCs w:val="24"/>
        </w:rPr>
      </w:pPr>
      <w:r w:rsidRPr="00E15789">
        <w:rPr>
          <w:rFonts w:asciiTheme="minorHAnsi" w:hAnsiTheme="minorHAnsi" w:cstheme="minorHAnsi"/>
          <w:sz w:val="24"/>
          <w:szCs w:val="24"/>
        </w:rPr>
        <w:t>zgłaszanie zauważonych nieprawidłowości w i funkcjonowaniu</w:t>
      </w:r>
      <w:r w:rsidRPr="00865D40">
        <w:rPr>
          <w:rFonts w:asciiTheme="minorHAnsi" w:hAnsiTheme="minorHAnsi" w:cstheme="minorHAnsi"/>
          <w:color w:val="000000" w:themeColor="text1"/>
          <w:sz w:val="24"/>
          <w:szCs w:val="24"/>
        </w:rPr>
        <w:t xml:space="preserve"> video-monitoringu i elektronicznego systemu zabezpieczeń oraz innych zabezpieczeń mechanicznych</w:t>
      </w:r>
      <w:r w:rsidR="00E15789">
        <w:rPr>
          <w:rFonts w:asciiTheme="minorHAnsi" w:hAnsiTheme="minorHAnsi" w:cstheme="minorHAnsi"/>
          <w:color w:val="000000" w:themeColor="text1"/>
          <w:sz w:val="24"/>
          <w:szCs w:val="24"/>
        </w:rPr>
        <w:t>;</w:t>
      </w:r>
    </w:p>
    <w:p w14:paraId="3ECD43FD" w14:textId="4E99165F" w:rsidR="00DA39EB" w:rsidRPr="00865D40" w:rsidRDefault="00DA39EB" w:rsidP="00865D40">
      <w:pPr>
        <w:pStyle w:val="Akapitzlist"/>
        <w:numPr>
          <w:ilvl w:val="0"/>
          <w:numId w:val="120"/>
        </w:numPr>
        <w:spacing w:before="0" w:after="0" w:line="264" w:lineRule="auto"/>
        <w:ind w:left="851" w:hanging="425"/>
        <w:rPr>
          <w:rFonts w:asciiTheme="minorHAnsi" w:hAnsiTheme="minorHAnsi" w:cstheme="minorHAnsi"/>
          <w:color w:val="000000" w:themeColor="text1"/>
          <w:sz w:val="24"/>
          <w:szCs w:val="24"/>
        </w:rPr>
      </w:pPr>
      <w:r w:rsidRPr="00865D40">
        <w:rPr>
          <w:rFonts w:asciiTheme="minorHAnsi" w:hAnsiTheme="minorHAnsi" w:cstheme="minorHAnsi"/>
          <w:color w:val="000000" w:themeColor="text1"/>
          <w:sz w:val="24"/>
          <w:szCs w:val="24"/>
        </w:rPr>
        <w:t>współpracy z personelem medycznym, podejmowania interwencji w celu przywrócenia porządku na terenie Oddziału na wyłączne polecenie ww</w:t>
      </w:r>
      <w:r w:rsidR="00941F99">
        <w:rPr>
          <w:rFonts w:asciiTheme="minorHAnsi" w:hAnsiTheme="minorHAnsi" w:cstheme="minorHAnsi"/>
          <w:color w:val="000000" w:themeColor="text1"/>
          <w:sz w:val="24"/>
          <w:szCs w:val="24"/>
        </w:rPr>
        <w:t>.</w:t>
      </w:r>
      <w:r w:rsidRPr="00865D40">
        <w:rPr>
          <w:rFonts w:asciiTheme="minorHAnsi" w:hAnsiTheme="minorHAnsi" w:cstheme="minorHAnsi"/>
          <w:color w:val="000000" w:themeColor="text1"/>
          <w:sz w:val="24"/>
          <w:szCs w:val="24"/>
        </w:rPr>
        <w:t xml:space="preserve"> osób, zgodnie z art. 18 </w:t>
      </w:r>
      <w:r w:rsidR="00941F99">
        <w:rPr>
          <w:rFonts w:asciiTheme="minorHAnsi" w:hAnsiTheme="minorHAnsi" w:cstheme="minorHAnsi"/>
          <w:color w:val="000000" w:themeColor="text1"/>
          <w:sz w:val="24"/>
          <w:szCs w:val="24"/>
        </w:rPr>
        <w:t>u</w:t>
      </w:r>
      <w:r w:rsidRPr="00865D40">
        <w:rPr>
          <w:rFonts w:asciiTheme="minorHAnsi" w:hAnsiTheme="minorHAnsi" w:cstheme="minorHAnsi"/>
          <w:color w:val="000000" w:themeColor="text1"/>
          <w:sz w:val="24"/>
          <w:szCs w:val="24"/>
        </w:rPr>
        <w:t xml:space="preserve">stawy z dnia 19 sierpnia 1994 r. </w:t>
      </w:r>
      <w:r w:rsidRPr="00941F99">
        <w:rPr>
          <w:rFonts w:asciiTheme="minorHAnsi" w:hAnsiTheme="minorHAnsi" w:cstheme="minorHAnsi"/>
          <w:color w:val="000000" w:themeColor="text1"/>
          <w:sz w:val="24"/>
          <w:szCs w:val="24"/>
        </w:rPr>
        <w:t>o ochronie zdrowia psychicznego</w:t>
      </w:r>
      <w:r w:rsidRPr="00865D40">
        <w:rPr>
          <w:rFonts w:asciiTheme="minorHAnsi" w:hAnsiTheme="minorHAnsi" w:cstheme="minorHAnsi"/>
          <w:color w:val="000000" w:themeColor="text1"/>
          <w:sz w:val="24"/>
          <w:szCs w:val="24"/>
        </w:rPr>
        <w:t xml:space="preserve"> (t</w:t>
      </w:r>
      <w:r w:rsidR="00941F99">
        <w:rPr>
          <w:rFonts w:asciiTheme="minorHAnsi" w:hAnsiTheme="minorHAnsi" w:cstheme="minorHAnsi"/>
          <w:color w:val="000000" w:themeColor="text1"/>
          <w:sz w:val="24"/>
          <w:szCs w:val="24"/>
        </w:rPr>
        <w:t>.</w:t>
      </w:r>
      <w:r w:rsidRPr="00865D40">
        <w:rPr>
          <w:rFonts w:asciiTheme="minorHAnsi" w:hAnsiTheme="minorHAnsi" w:cstheme="minorHAnsi"/>
          <w:color w:val="000000" w:themeColor="text1"/>
          <w:sz w:val="24"/>
          <w:szCs w:val="24"/>
        </w:rPr>
        <w:t xml:space="preserve"> j</w:t>
      </w:r>
      <w:r w:rsidR="00941F99">
        <w:rPr>
          <w:rFonts w:asciiTheme="minorHAnsi" w:hAnsiTheme="minorHAnsi" w:cstheme="minorHAnsi"/>
          <w:color w:val="000000" w:themeColor="text1"/>
          <w:sz w:val="24"/>
          <w:szCs w:val="24"/>
        </w:rPr>
        <w:t>.</w:t>
      </w:r>
      <w:r w:rsidRPr="00865D40">
        <w:rPr>
          <w:rFonts w:asciiTheme="minorHAnsi" w:hAnsiTheme="minorHAnsi" w:cstheme="minorHAnsi"/>
          <w:color w:val="000000" w:themeColor="text1"/>
          <w:sz w:val="24"/>
          <w:szCs w:val="24"/>
        </w:rPr>
        <w:t xml:space="preserve"> Dz. U. 2011 nr 231, poz</w:t>
      </w:r>
      <w:r w:rsidR="006565AF">
        <w:rPr>
          <w:rFonts w:asciiTheme="minorHAnsi" w:hAnsiTheme="minorHAnsi" w:cstheme="minorHAnsi"/>
          <w:color w:val="000000" w:themeColor="text1"/>
          <w:sz w:val="24"/>
          <w:szCs w:val="24"/>
        </w:rPr>
        <w:t>.</w:t>
      </w:r>
      <w:r w:rsidRPr="00865D40">
        <w:rPr>
          <w:rFonts w:asciiTheme="minorHAnsi" w:hAnsiTheme="minorHAnsi" w:cstheme="minorHAnsi"/>
          <w:color w:val="000000" w:themeColor="text1"/>
          <w:sz w:val="24"/>
          <w:szCs w:val="24"/>
        </w:rPr>
        <w:t xml:space="preserve"> 1375)</w:t>
      </w:r>
      <w:r w:rsidR="006565AF">
        <w:rPr>
          <w:rFonts w:asciiTheme="minorHAnsi" w:hAnsiTheme="minorHAnsi" w:cstheme="minorHAnsi"/>
          <w:color w:val="000000" w:themeColor="text1"/>
          <w:sz w:val="24"/>
          <w:szCs w:val="24"/>
        </w:rPr>
        <w:t>,</w:t>
      </w:r>
      <w:r w:rsidRPr="00865D40">
        <w:rPr>
          <w:rFonts w:asciiTheme="minorHAnsi" w:hAnsiTheme="minorHAnsi" w:cstheme="minorHAnsi"/>
          <w:color w:val="000000" w:themeColor="text1"/>
          <w:sz w:val="24"/>
          <w:szCs w:val="24"/>
        </w:rPr>
        <w:t xml:space="preserve"> tj. stosowanie przymusu bezpośredniego</w:t>
      </w:r>
      <w:r w:rsidR="006565AF">
        <w:rPr>
          <w:rFonts w:asciiTheme="minorHAnsi" w:hAnsiTheme="minorHAnsi" w:cstheme="minorHAnsi"/>
          <w:color w:val="000000" w:themeColor="text1"/>
          <w:sz w:val="24"/>
          <w:szCs w:val="24"/>
        </w:rPr>
        <w:t>;</w:t>
      </w:r>
    </w:p>
    <w:p w14:paraId="085850F3" w14:textId="1E499682" w:rsidR="00DA39EB" w:rsidRPr="00865D40" w:rsidRDefault="00DA39EB" w:rsidP="00865D40">
      <w:pPr>
        <w:pStyle w:val="Akapitzlist"/>
        <w:numPr>
          <w:ilvl w:val="0"/>
          <w:numId w:val="120"/>
        </w:numPr>
        <w:spacing w:before="0" w:after="0" w:line="264" w:lineRule="auto"/>
        <w:ind w:left="851" w:hanging="425"/>
        <w:rPr>
          <w:rFonts w:asciiTheme="minorHAnsi" w:hAnsiTheme="minorHAnsi" w:cstheme="minorHAnsi"/>
          <w:color w:val="000000" w:themeColor="text1"/>
          <w:sz w:val="24"/>
          <w:szCs w:val="24"/>
        </w:rPr>
      </w:pPr>
      <w:r w:rsidRPr="00865D40">
        <w:rPr>
          <w:rFonts w:asciiTheme="minorHAnsi" w:hAnsiTheme="minorHAnsi" w:cstheme="minorHAnsi"/>
          <w:color w:val="000000" w:themeColor="text1"/>
          <w:sz w:val="24"/>
          <w:szCs w:val="24"/>
        </w:rPr>
        <w:t>podjęcia natychmiastowej reakcji w sytuacji zagrożenia powszechnego</w:t>
      </w:r>
      <w:r w:rsidR="006565AF">
        <w:rPr>
          <w:rFonts w:asciiTheme="minorHAnsi" w:hAnsiTheme="minorHAnsi" w:cstheme="minorHAnsi"/>
          <w:color w:val="000000" w:themeColor="text1"/>
          <w:sz w:val="24"/>
          <w:szCs w:val="24"/>
        </w:rPr>
        <w:t>,</w:t>
      </w:r>
      <w:r w:rsidRPr="00865D40">
        <w:rPr>
          <w:rFonts w:asciiTheme="minorHAnsi" w:hAnsiTheme="minorHAnsi" w:cstheme="minorHAnsi"/>
          <w:color w:val="000000" w:themeColor="text1"/>
          <w:sz w:val="24"/>
          <w:szCs w:val="24"/>
        </w:rPr>
        <w:t xml:space="preserve"> tj. pożaru, buntu, ucieczki</w:t>
      </w:r>
      <w:r w:rsidR="006565AF">
        <w:rPr>
          <w:rFonts w:asciiTheme="minorHAnsi" w:hAnsiTheme="minorHAnsi" w:cstheme="minorHAnsi"/>
          <w:color w:val="000000" w:themeColor="text1"/>
          <w:sz w:val="24"/>
          <w:szCs w:val="24"/>
        </w:rPr>
        <w:t>,</w:t>
      </w:r>
      <w:r w:rsidRPr="00865D40">
        <w:rPr>
          <w:rFonts w:asciiTheme="minorHAnsi" w:hAnsiTheme="minorHAnsi" w:cstheme="minorHAnsi"/>
          <w:color w:val="000000" w:themeColor="text1"/>
          <w:sz w:val="24"/>
          <w:szCs w:val="24"/>
        </w:rPr>
        <w:t xml:space="preserve">  itp.;</w:t>
      </w:r>
    </w:p>
    <w:p w14:paraId="7F952CAD" w14:textId="77777777" w:rsidR="00DA39EB" w:rsidRPr="00865D40" w:rsidRDefault="00DA39EB" w:rsidP="00865D40">
      <w:pPr>
        <w:pStyle w:val="Akapitzlist"/>
        <w:numPr>
          <w:ilvl w:val="0"/>
          <w:numId w:val="120"/>
        </w:numPr>
        <w:spacing w:before="0" w:after="0" w:line="264" w:lineRule="auto"/>
        <w:ind w:left="851" w:hanging="425"/>
        <w:rPr>
          <w:rFonts w:asciiTheme="minorHAnsi" w:hAnsiTheme="minorHAnsi" w:cstheme="minorHAnsi"/>
          <w:color w:val="000000" w:themeColor="text1"/>
          <w:sz w:val="24"/>
          <w:szCs w:val="24"/>
        </w:rPr>
      </w:pPr>
      <w:r w:rsidRPr="00865D40">
        <w:rPr>
          <w:rFonts w:asciiTheme="minorHAnsi" w:hAnsiTheme="minorHAnsi" w:cstheme="minorHAnsi"/>
          <w:sz w:val="24"/>
          <w:szCs w:val="24"/>
        </w:rPr>
        <w:t>zapobiegania dewastacji i uszkadzaniu mienia oddziału;</w:t>
      </w:r>
    </w:p>
    <w:p w14:paraId="3340ADFD" w14:textId="582731BC" w:rsidR="00DA39EB" w:rsidRPr="00865D40" w:rsidRDefault="00DA39EB" w:rsidP="00865D40">
      <w:pPr>
        <w:pStyle w:val="Akapitzlist"/>
        <w:numPr>
          <w:ilvl w:val="0"/>
          <w:numId w:val="120"/>
        </w:numPr>
        <w:spacing w:before="0" w:after="0" w:line="264" w:lineRule="auto"/>
        <w:ind w:left="851" w:hanging="425"/>
        <w:rPr>
          <w:rFonts w:asciiTheme="minorHAnsi" w:hAnsiTheme="minorHAnsi" w:cstheme="minorHAnsi"/>
          <w:color w:val="000000" w:themeColor="text1"/>
          <w:sz w:val="24"/>
          <w:szCs w:val="24"/>
        </w:rPr>
      </w:pPr>
      <w:r w:rsidRPr="00865D40">
        <w:rPr>
          <w:rFonts w:asciiTheme="minorHAnsi" w:hAnsiTheme="minorHAnsi" w:cstheme="minorHAnsi"/>
          <w:sz w:val="24"/>
          <w:szCs w:val="24"/>
        </w:rPr>
        <w:t xml:space="preserve">prowadzenia na bieżąco książki raportów </w:t>
      </w:r>
      <w:r w:rsidR="00045CC4">
        <w:rPr>
          <w:rFonts w:asciiTheme="minorHAnsi" w:hAnsiTheme="minorHAnsi" w:cstheme="minorHAnsi"/>
          <w:sz w:val="24"/>
          <w:szCs w:val="24"/>
        </w:rPr>
        <w:t>-</w:t>
      </w:r>
      <w:r w:rsidRPr="00865D40">
        <w:rPr>
          <w:rFonts w:asciiTheme="minorHAnsi" w:hAnsiTheme="minorHAnsi" w:cstheme="minorHAnsi"/>
          <w:sz w:val="24"/>
          <w:szCs w:val="24"/>
        </w:rPr>
        <w:t xml:space="preserve"> należy szczegółowo dokumentować wszystkie istotne wydarzenia, wykonane czynności oraz otrzymane polecenia;</w:t>
      </w:r>
    </w:p>
    <w:p w14:paraId="753BD013" w14:textId="7BDD2DDB" w:rsidR="00DA39EB" w:rsidRPr="00865D40" w:rsidRDefault="00DA39EB" w:rsidP="00865D40">
      <w:pPr>
        <w:pStyle w:val="Akapitzlist"/>
        <w:numPr>
          <w:ilvl w:val="0"/>
          <w:numId w:val="120"/>
        </w:numPr>
        <w:spacing w:before="0" w:after="0" w:line="264" w:lineRule="auto"/>
        <w:ind w:left="851" w:hanging="425"/>
        <w:rPr>
          <w:rFonts w:asciiTheme="minorHAnsi" w:hAnsiTheme="minorHAnsi" w:cstheme="minorHAnsi"/>
          <w:color w:val="000000" w:themeColor="text1"/>
          <w:sz w:val="24"/>
          <w:szCs w:val="24"/>
        </w:rPr>
      </w:pPr>
      <w:r w:rsidRPr="00865D40">
        <w:rPr>
          <w:rFonts w:asciiTheme="minorHAnsi" w:hAnsiTheme="minorHAnsi" w:cstheme="minorHAnsi"/>
          <w:sz w:val="24"/>
          <w:szCs w:val="24"/>
        </w:rPr>
        <w:t xml:space="preserve">poinformowanie personelu medycznego </w:t>
      </w:r>
      <w:r w:rsidRPr="00045CC4">
        <w:rPr>
          <w:rFonts w:asciiTheme="minorHAnsi" w:hAnsiTheme="minorHAnsi" w:cstheme="minorHAnsi"/>
          <w:sz w:val="24"/>
          <w:szCs w:val="24"/>
        </w:rPr>
        <w:t>obecnego na zmianie</w:t>
      </w:r>
      <w:r w:rsidR="00045CC4">
        <w:rPr>
          <w:rFonts w:asciiTheme="minorHAnsi" w:hAnsiTheme="minorHAnsi" w:cstheme="minorHAnsi"/>
          <w:sz w:val="24"/>
          <w:szCs w:val="24"/>
        </w:rPr>
        <w:t xml:space="preserve"> </w:t>
      </w:r>
      <w:r w:rsidRPr="00865D40">
        <w:rPr>
          <w:rFonts w:asciiTheme="minorHAnsi" w:hAnsiTheme="minorHAnsi" w:cstheme="minorHAnsi"/>
          <w:sz w:val="24"/>
          <w:szCs w:val="24"/>
        </w:rPr>
        <w:t>o wszelkich dostrzeżonych nieprawidłowościach  i zagrożeniach oraz niepokojącym zachowaniu pacjentów;</w:t>
      </w:r>
    </w:p>
    <w:p w14:paraId="5DD64A72" w14:textId="5C38E4C0" w:rsidR="00DA39EB" w:rsidRPr="00865D40" w:rsidRDefault="00DA39EB" w:rsidP="00865D40">
      <w:pPr>
        <w:pStyle w:val="Akapitzlist"/>
        <w:numPr>
          <w:ilvl w:val="0"/>
          <w:numId w:val="120"/>
        </w:numPr>
        <w:spacing w:before="0" w:after="0" w:line="264" w:lineRule="auto"/>
        <w:ind w:left="851" w:hanging="425"/>
        <w:rPr>
          <w:rFonts w:asciiTheme="minorHAnsi" w:hAnsiTheme="minorHAnsi" w:cstheme="minorHAnsi"/>
          <w:color w:val="000000" w:themeColor="text1"/>
          <w:sz w:val="24"/>
          <w:szCs w:val="24"/>
        </w:rPr>
      </w:pPr>
      <w:r w:rsidRPr="00865D40">
        <w:rPr>
          <w:rFonts w:asciiTheme="minorHAnsi" w:hAnsiTheme="minorHAnsi" w:cstheme="minorHAnsi"/>
          <w:sz w:val="24"/>
          <w:szCs w:val="24"/>
        </w:rPr>
        <w:t xml:space="preserve">uporządkowanie stanowiska pracy </w:t>
      </w:r>
      <w:r w:rsidRPr="00865D40">
        <w:rPr>
          <w:rFonts w:asciiTheme="minorHAnsi" w:hAnsiTheme="minorHAnsi" w:cstheme="minorHAnsi"/>
          <w:bCs/>
          <w:sz w:val="24"/>
          <w:szCs w:val="24"/>
        </w:rPr>
        <w:t>przed</w:t>
      </w:r>
      <w:r w:rsidRPr="00865D40">
        <w:rPr>
          <w:rFonts w:asciiTheme="minorHAnsi" w:hAnsiTheme="minorHAnsi" w:cstheme="minorHAnsi"/>
          <w:sz w:val="24"/>
          <w:szCs w:val="24"/>
        </w:rPr>
        <w:t xml:space="preserve"> przekazaniem służby zmiennikowi, sprawdzenie stanu urządzeń, drzwi, okien i połączeń elektrycznych i hydraulicznych;</w:t>
      </w:r>
    </w:p>
    <w:p w14:paraId="7E64F48D" w14:textId="77777777" w:rsidR="00DA39EB" w:rsidRPr="00865D40" w:rsidRDefault="00DA39EB" w:rsidP="00865D40">
      <w:pPr>
        <w:pStyle w:val="Akapitzlist"/>
        <w:numPr>
          <w:ilvl w:val="0"/>
          <w:numId w:val="120"/>
        </w:numPr>
        <w:spacing w:before="0" w:after="0" w:line="264" w:lineRule="auto"/>
        <w:ind w:left="851" w:hanging="425"/>
        <w:rPr>
          <w:rFonts w:asciiTheme="minorHAnsi" w:hAnsiTheme="minorHAnsi" w:cstheme="minorHAnsi"/>
          <w:color w:val="000000" w:themeColor="text1"/>
          <w:sz w:val="24"/>
          <w:szCs w:val="24"/>
        </w:rPr>
      </w:pPr>
      <w:r w:rsidRPr="00865D40">
        <w:rPr>
          <w:rFonts w:asciiTheme="minorHAnsi" w:hAnsiTheme="minorHAnsi" w:cstheme="minorHAnsi"/>
          <w:sz w:val="24"/>
          <w:szCs w:val="24"/>
        </w:rPr>
        <w:lastRenderedPageBreak/>
        <w:t>przekazanie zamiennikowi wszelkich istotnych informacji dla bezpieczeństwa i sprawnej organizacji pracy;</w:t>
      </w:r>
    </w:p>
    <w:p w14:paraId="5951EC5D" w14:textId="76E07701" w:rsidR="00DA39EB" w:rsidRPr="00865D40" w:rsidRDefault="00DA39EB" w:rsidP="00865D40">
      <w:pPr>
        <w:pStyle w:val="Akapitzlist"/>
        <w:numPr>
          <w:ilvl w:val="0"/>
          <w:numId w:val="120"/>
        </w:numPr>
        <w:spacing w:before="0" w:after="0" w:line="264" w:lineRule="auto"/>
        <w:ind w:left="851" w:hanging="425"/>
        <w:rPr>
          <w:rFonts w:asciiTheme="minorHAnsi" w:hAnsiTheme="minorHAnsi" w:cstheme="minorHAnsi"/>
          <w:color w:val="000000" w:themeColor="text1"/>
          <w:sz w:val="24"/>
          <w:szCs w:val="24"/>
        </w:rPr>
      </w:pPr>
      <w:r w:rsidRPr="00045CC4">
        <w:rPr>
          <w:rFonts w:asciiTheme="minorHAnsi" w:hAnsiTheme="minorHAnsi" w:cstheme="minorHAnsi"/>
          <w:bCs/>
          <w:sz w:val="24"/>
          <w:szCs w:val="24"/>
        </w:rPr>
        <w:t xml:space="preserve">dbać o dobro </w:t>
      </w:r>
      <w:r w:rsidR="00A87860" w:rsidRPr="00045CC4">
        <w:rPr>
          <w:rFonts w:asciiTheme="minorHAnsi" w:hAnsiTheme="minorHAnsi" w:cstheme="minorHAnsi"/>
          <w:bCs/>
          <w:sz w:val="24"/>
          <w:szCs w:val="24"/>
        </w:rPr>
        <w:t>Zamawiającego</w:t>
      </w:r>
      <w:r w:rsidRPr="00045CC4">
        <w:rPr>
          <w:rFonts w:asciiTheme="minorHAnsi" w:hAnsiTheme="minorHAnsi" w:cstheme="minorHAnsi"/>
          <w:bCs/>
          <w:sz w:val="24"/>
          <w:szCs w:val="24"/>
        </w:rPr>
        <w:t xml:space="preserve">, chronić jego mienie </w:t>
      </w:r>
      <w:r w:rsidRPr="00865D40">
        <w:rPr>
          <w:rFonts w:asciiTheme="minorHAnsi" w:hAnsiTheme="minorHAnsi" w:cstheme="minorHAnsi"/>
          <w:bCs/>
          <w:sz w:val="24"/>
          <w:szCs w:val="24"/>
        </w:rPr>
        <w:t xml:space="preserve">oraz przestrzegać tajemnicy o wszelkich powziętych podczas pracy informacjach dotyczących pacjentów, personelu i działania </w:t>
      </w:r>
      <w:r w:rsidR="00A87860" w:rsidRPr="00865D40">
        <w:rPr>
          <w:rFonts w:asciiTheme="minorHAnsi" w:hAnsiTheme="minorHAnsi" w:cstheme="minorHAnsi"/>
          <w:bCs/>
          <w:sz w:val="24"/>
          <w:szCs w:val="24"/>
        </w:rPr>
        <w:t>Zamawiającego</w:t>
      </w:r>
      <w:r w:rsidRPr="00865D40">
        <w:rPr>
          <w:rFonts w:asciiTheme="minorHAnsi" w:hAnsiTheme="minorHAnsi" w:cstheme="minorHAnsi"/>
          <w:bCs/>
          <w:sz w:val="24"/>
          <w:szCs w:val="24"/>
        </w:rPr>
        <w:t>, zwłaszcza zachować w tajemnicy informacje</w:t>
      </w:r>
      <w:r w:rsidR="00045CC4">
        <w:rPr>
          <w:rFonts w:asciiTheme="minorHAnsi" w:hAnsiTheme="minorHAnsi" w:cstheme="minorHAnsi"/>
          <w:bCs/>
          <w:sz w:val="24"/>
          <w:szCs w:val="24"/>
        </w:rPr>
        <w:t>,</w:t>
      </w:r>
      <w:r w:rsidRPr="00865D40">
        <w:rPr>
          <w:rFonts w:asciiTheme="minorHAnsi" w:hAnsiTheme="minorHAnsi" w:cstheme="minorHAnsi"/>
          <w:bCs/>
          <w:sz w:val="24"/>
          <w:szCs w:val="24"/>
        </w:rPr>
        <w:t xml:space="preserve"> których  ujawnienie mogłoby narazić Zamawiającego</w:t>
      </w:r>
      <w:r w:rsidRPr="00865D40">
        <w:rPr>
          <w:rFonts w:asciiTheme="minorHAnsi" w:hAnsiTheme="minorHAnsi" w:cstheme="minorHAnsi"/>
          <w:bCs/>
          <w:color w:val="FF0000"/>
          <w:sz w:val="24"/>
          <w:szCs w:val="24"/>
        </w:rPr>
        <w:t xml:space="preserve"> </w:t>
      </w:r>
      <w:r w:rsidRPr="00865D40">
        <w:rPr>
          <w:rFonts w:asciiTheme="minorHAnsi" w:hAnsiTheme="minorHAnsi" w:cstheme="minorHAnsi"/>
          <w:bCs/>
          <w:sz w:val="24"/>
          <w:szCs w:val="24"/>
        </w:rPr>
        <w:t>na szkodę;</w:t>
      </w:r>
    </w:p>
    <w:p w14:paraId="650FF22E" w14:textId="43BD6A8A" w:rsidR="00BD5B8D" w:rsidRPr="00865D40" w:rsidRDefault="00DA39EB" w:rsidP="00865D40">
      <w:pPr>
        <w:pStyle w:val="Akapitzlist"/>
        <w:numPr>
          <w:ilvl w:val="0"/>
          <w:numId w:val="120"/>
        </w:numPr>
        <w:spacing w:before="0" w:after="0" w:line="264" w:lineRule="auto"/>
        <w:ind w:left="851" w:hanging="425"/>
        <w:rPr>
          <w:rFonts w:asciiTheme="minorHAnsi" w:hAnsiTheme="minorHAnsi" w:cstheme="minorHAnsi"/>
          <w:color w:val="000000" w:themeColor="text1"/>
          <w:sz w:val="24"/>
          <w:szCs w:val="24"/>
        </w:rPr>
      </w:pPr>
      <w:r w:rsidRPr="00865D40">
        <w:rPr>
          <w:rFonts w:asciiTheme="minorHAnsi" w:hAnsiTheme="minorHAnsi" w:cstheme="minorHAnsi"/>
          <w:bCs/>
          <w:sz w:val="24"/>
          <w:szCs w:val="24"/>
        </w:rPr>
        <w:t xml:space="preserve">przestrzegać przyjętych u Zamawiającego zasad współżycia społecznego oraz zasad kontaktu </w:t>
      </w:r>
      <w:r w:rsidRPr="00865D40">
        <w:rPr>
          <w:rFonts w:asciiTheme="minorHAnsi" w:hAnsiTheme="minorHAnsi" w:cstheme="minorHAnsi"/>
          <w:bCs/>
          <w:sz w:val="24"/>
          <w:szCs w:val="24"/>
        </w:rPr>
        <w:br/>
        <w:t xml:space="preserve">z chorymi ustalonych w </w:t>
      </w:r>
      <w:r w:rsidR="00A87860" w:rsidRPr="00865D40">
        <w:rPr>
          <w:rFonts w:asciiTheme="minorHAnsi" w:hAnsiTheme="minorHAnsi" w:cstheme="minorHAnsi"/>
          <w:bCs/>
          <w:sz w:val="24"/>
          <w:szCs w:val="24"/>
        </w:rPr>
        <w:t>danym</w:t>
      </w:r>
      <w:r w:rsidRPr="00865D40">
        <w:rPr>
          <w:rFonts w:asciiTheme="minorHAnsi" w:hAnsiTheme="minorHAnsi" w:cstheme="minorHAnsi"/>
          <w:bCs/>
          <w:sz w:val="24"/>
          <w:szCs w:val="24"/>
        </w:rPr>
        <w:t xml:space="preserve"> oddziale (zwłaszcza dbać o życzliwy, taktowny i pełen zrozumienia stosunek do pacjentów z uwagi na profil działalności Zamawiającego);</w:t>
      </w:r>
    </w:p>
    <w:p w14:paraId="7E25EBFD" w14:textId="1C425042" w:rsidR="00BD5B8D" w:rsidRPr="00865D40" w:rsidRDefault="00DA39EB" w:rsidP="00865D40">
      <w:pPr>
        <w:pStyle w:val="Akapitzlist"/>
        <w:numPr>
          <w:ilvl w:val="0"/>
          <w:numId w:val="120"/>
        </w:numPr>
        <w:spacing w:before="0" w:after="0" w:line="264" w:lineRule="auto"/>
        <w:ind w:left="851" w:hanging="425"/>
        <w:rPr>
          <w:rFonts w:asciiTheme="minorHAnsi" w:hAnsiTheme="minorHAnsi" w:cstheme="minorHAnsi"/>
          <w:color w:val="000000" w:themeColor="text1"/>
          <w:sz w:val="24"/>
          <w:szCs w:val="24"/>
        </w:rPr>
      </w:pPr>
      <w:r w:rsidRPr="00865D40">
        <w:rPr>
          <w:rFonts w:asciiTheme="minorHAnsi" w:hAnsiTheme="minorHAnsi" w:cstheme="minorHAnsi"/>
          <w:bCs/>
          <w:sz w:val="24"/>
          <w:szCs w:val="24"/>
        </w:rPr>
        <w:t>znajomości lokalizacji zaworów wody i CO, wyłącznika prądu i bezpieczników, sprzętu PPOŻ, pasów obezwładniających, kluczy</w:t>
      </w:r>
      <w:r w:rsidR="00045CC4">
        <w:rPr>
          <w:rFonts w:asciiTheme="minorHAnsi" w:hAnsiTheme="minorHAnsi" w:cstheme="minorHAnsi"/>
          <w:bCs/>
          <w:sz w:val="24"/>
          <w:szCs w:val="24"/>
        </w:rPr>
        <w:t>,</w:t>
      </w:r>
      <w:r w:rsidRPr="00865D40">
        <w:rPr>
          <w:rFonts w:asciiTheme="minorHAnsi" w:hAnsiTheme="minorHAnsi" w:cstheme="minorHAnsi"/>
          <w:bCs/>
          <w:sz w:val="24"/>
          <w:szCs w:val="24"/>
        </w:rPr>
        <w:t xml:space="preserve"> itp.;</w:t>
      </w:r>
    </w:p>
    <w:p w14:paraId="573BD4F1" w14:textId="7C590C97" w:rsidR="00BD5B8D" w:rsidRPr="00865D40" w:rsidRDefault="00DA39EB" w:rsidP="00865D40">
      <w:pPr>
        <w:pStyle w:val="Akapitzlist"/>
        <w:numPr>
          <w:ilvl w:val="0"/>
          <w:numId w:val="120"/>
        </w:numPr>
        <w:spacing w:before="0" w:after="0" w:line="264" w:lineRule="auto"/>
        <w:ind w:left="851" w:hanging="425"/>
        <w:rPr>
          <w:rFonts w:asciiTheme="minorHAnsi" w:hAnsiTheme="minorHAnsi" w:cstheme="minorHAnsi"/>
          <w:color w:val="000000" w:themeColor="text1"/>
          <w:sz w:val="24"/>
          <w:szCs w:val="24"/>
        </w:rPr>
      </w:pPr>
      <w:r w:rsidRPr="00865D40">
        <w:rPr>
          <w:rFonts w:asciiTheme="minorHAnsi" w:hAnsiTheme="minorHAnsi" w:cstheme="minorHAnsi"/>
          <w:bCs/>
          <w:sz w:val="24"/>
          <w:szCs w:val="24"/>
        </w:rPr>
        <w:t xml:space="preserve">uczestniczenia w transporcie wewnętrznym pacjentów (badania, konsultacje, doprowadzenie </w:t>
      </w:r>
      <w:r w:rsidRPr="00865D40">
        <w:rPr>
          <w:rFonts w:asciiTheme="minorHAnsi" w:hAnsiTheme="minorHAnsi" w:cstheme="minorHAnsi"/>
          <w:bCs/>
          <w:sz w:val="24"/>
          <w:szCs w:val="24"/>
        </w:rPr>
        <w:br/>
        <w:t>do oddziału) w asyście pielęgniarki lub na skutek decyzji lekarza oddziału</w:t>
      </w:r>
      <w:r w:rsidR="00045CC4">
        <w:rPr>
          <w:rFonts w:asciiTheme="minorHAnsi" w:hAnsiTheme="minorHAnsi" w:cstheme="minorHAnsi"/>
          <w:bCs/>
          <w:sz w:val="24"/>
          <w:szCs w:val="24"/>
        </w:rPr>
        <w:t>;</w:t>
      </w:r>
    </w:p>
    <w:p w14:paraId="215F74A1" w14:textId="0A2FFBCE" w:rsidR="00DA39EB" w:rsidRPr="00045CC4" w:rsidRDefault="00DA39EB" w:rsidP="00865D40">
      <w:pPr>
        <w:pStyle w:val="Akapitzlist"/>
        <w:numPr>
          <w:ilvl w:val="0"/>
          <w:numId w:val="120"/>
        </w:numPr>
        <w:spacing w:before="0" w:after="0" w:line="264" w:lineRule="auto"/>
        <w:ind w:left="851" w:hanging="425"/>
        <w:rPr>
          <w:rFonts w:asciiTheme="minorHAnsi" w:hAnsiTheme="minorHAnsi" w:cstheme="minorHAnsi"/>
          <w:color w:val="000000" w:themeColor="text1"/>
          <w:sz w:val="24"/>
          <w:szCs w:val="24"/>
        </w:rPr>
      </w:pPr>
      <w:r w:rsidRPr="00865D40">
        <w:rPr>
          <w:rFonts w:asciiTheme="minorHAnsi" w:hAnsiTheme="minorHAnsi" w:cstheme="minorHAnsi"/>
          <w:bCs/>
          <w:sz w:val="24"/>
          <w:szCs w:val="24"/>
        </w:rPr>
        <w:t>przeprowadzenia rewizji celem eliminacji przedmiotów zabronionych, zagrażających życiu i zdrowiu, substancji psychoaktywnych</w:t>
      </w:r>
      <w:r w:rsidR="00045CC4">
        <w:rPr>
          <w:rFonts w:asciiTheme="minorHAnsi" w:hAnsiTheme="minorHAnsi" w:cstheme="minorHAnsi"/>
          <w:bCs/>
          <w:sz w:val="24"/>
          <w:szCs w:val="24"/>
        </w:rPr>
        <w:t>.</w:t>
      </w:r>
    </w:p>
    <w:p w14:paraId="6DDBC3EF" w14:textId="77777777" w:rsidR="00045CC4" w:rsidRPr="00045CC4" w:rsidRDefault="00045CC4" w:rsidP="00045CC4">
      <w:pPr>
        <w:spacing w:line="264" w:lineRule="auto"/>
        <w:rPr>
          <w:rFonts w:asciiTheme="minorHAnsi" w:hAnsiTheme="minorHAnsi" w:cstheme="minorHAnsi"/>
          <w:sz w:val="10"/>
          <w:szCs w:val="10"/>
        </w:rPr>
      </w:pPr>
    </w:p>
    <w:p w14:paraId="18B57F10" w14:textId="69F33C3B" w:rsidR="00153466" w:rsidRPr="00045CC4" w:rsidRDefault="000E12B4" w:rsidP="00865D40">
      <w:pPr>
        <w:pStyle w:val="Akapitzlist"/>
        <w:numPr>
          <w:ilvl w:val="0"/>
          <w:numId w:val="77"/>
        </w:numPr>
        <w:tabs>
          <w:tab w:val="clear" w:pos="720"/>
          <w:tab w:val="num" w:pos="1134"/>
        </w:tabs>
        <w:spacing w:before="0" w:after="0" w:line="264" w:lineRule="auto"/>
        <w:ind w:left="426" w:hanging="426"/>
        <w:rPr>
          <w:rFonts w:asciiTheme="minorHAnsi" w:hAnsiTheme="minorHAnsi" w:cstheme="minorHAnsi"/>
        </w:rPr>
      </w:pPr>
      <w:r w:rsidRPr="00045CC4">
        <w:rPr>
          <w:rFonts w:asciiTheme="minorHAnsi" w:hAnsiTheme="minorHAnsi" w:cstheme="minorHAnsi"/>
          <w:sz w:val="24"/>
          <w:szCs w:val="24"/>
        </w:rPr>
        <w:t xml:space="preserve">Do </w:t>
      </w:r>
      <w:r w:rsidR="00153466" w:rsidRPr="00045CC4">
        <w:rPr>
          <w:rFonts w:asciiTheme="minorHAnsi" w:hAnsiTheme="minorHAnsi" w:cstheme="minorHAnsi"/>
          <w:sz w:val="24"/>
          <w:szCs w:val="24"/>
        </w:rPr>
        <w:t>podstawow</w:t>
      </w:r>
      <w:r w:rsidR="005928CC" w:rsidRPr="00045CC4">
        <w:rPr>
          <w:rFonts w:asciiTheme="minorHAnsi" w:hAnsiTheme="minorHAnsi" w:cstheme="minorHAnsi"/>
          <w:sz w:val="24"/>
          <w:szCs w:val="24"/>
        </w:rPr>
        <w:t>ych</w:t>
      </w:r>
      <w:r w:rsidRPr="00045CC4">
        <w:rPr>
          <w:rFonts w:asciiTheme="minorHAnsi" w:hAnsiTheme="minorHAnsi" w:cstheme="minorHAnsi"/>
          <w:sz w:val="24"/>
          <w:szCs w:val="24"/>
        </w:rPr>
        <w:t xml:space="preserve"> zadań pracownika ochrony należy</w:t>
      </w:r>
      <w:r w:rsidR="00674C7D" w:rsidRPr="00045CC4">
        <w:rPr>
          <w:rFonts w:asciiTheme="minorHAnsi" w:hAnsiTheme="minorHAnsi" w:cstheme="minorHAnsi"/>
          <w:sz w:val="24"/>
          <w:szCs w:val="24"/>
        </w:rPr>
        <w:t>:</w:t>
      </w:r>
    </w:p>
    <w:p w14:paraId="556DBEF5" w14:textId="77777777" w:rsidR="00153466" w:rsidRPr="00045CC4" w:rsidRDefault="00153466" w:rsidP="00865D40">
      <w:pPr>
        <w:widowControl w:val="0"/>
        <w:numPr>
          <w:ilvl w:val="0"/>
          <w:numId w:val="130"/>
        </w:numPr>
        <w:tabs>
          <w:tab w:val="left" w:pos="1179"/>
        </w:tabs>
        <w:spacing w:line="264" w:lineRule="auto"/>
        <w:ind w:left="851" w:hanging="425"/>
        <w:jc w:val="both"/>
        <w:rPr>
          <w:rFonts w:asciiTheme="minorHAnsi" w:hAnsiTheme="minorHAnsi" w:cstheme="minorHAnsi"/>
        </w:rPr>
      </w:pPr>
      <w:r w:rsidRPr="00045CC4">
        <w:rPr>
          <w:rFonts w:asciiTheme="minorHAnsi" w:hAnsiTheme="minorHAnsi" w:cstheme="minorHAnsi"/>
        </w:rPr>
        <w:t>obejmować dyżur punktualnie,</w:t>
      </w:r>
    </w:p>
    <w:p w14:paraId="6E4398B7" w14:textId="77777777" w:rsidR="00153466" w:rsidRPr="00045CC4" w:rsidRDefault="00153466" w:rsidP="00865D40">
      <w:pPr>
        <w:widowControl w:val="0"/>
        <w:numPr>
          <w:ilvl w:val="0"/>
          <w:numId w:val="130"/>
        </w:numPr>
        <w:tabs>
          <w:tab w:val="left" w:pos="1179"/>
        </w:tabs>
        <w:spacing w:line="264" w:lineRule="auto"/>
        <w:ind w:left="851" w:hanging="425"/>
        <w:jc w:val="both"/>
        <w:rPr>
          <w:rFonts w:asciiTheme="minorHAnsi" w:hAnsiTheme="minorHAnsi" w:cstheme="minorHAnsi"/>
        </w:rPr>
      </w:pPr>
      <w:r w:rsidRPr="00045CC4">
        <w:rPr>
          <w:rFonts w:asciiTheme="minorHAnsi" w:hAnsiTheme="minorHAnsi" w:cstheme="minorHAnsi"/>
        </w:rPr>
        <w:t>nosić kompletny ubiór firmowy dbając o schludny i estetyczny wygląd,</w:t>
      </w:r>
    </w:p>
    <w:p w14:paraId="32468AE9" w14:textId="77777777" w:rsidR="00153466" w:rsidRPr="00045CC4" w:rsidRDefault="00153466" w:rsidP="00865D40">
      <w:pPr>
        <w:widowControl w:val="0"/>
        <w:numPr>
          <w:ilvl w:val="0"/>
          <w:numId w:val="130"/>
        </w:numPr>
        <w:tabs>
          <w:tab w:val="left" w:pos="1179"/>
        </w:tabs>
        <w:spacing w:line="264" w:lineRule="auto"/>
        <w:ind w:left="851" w:hanging="425"/>
        <w:jc w:val="both"/>
        <w:rPr>
          <w:rFonts w:asciiTheme="minorHAnsi" w:hAnsiTheme="minorHAnsi" w:cstheme="minorHAnsi"/>
        </w:rPr>
      </w:pPr>
      <w:r w:rsidRPr="00045CC4">
        <w:rPr>
          <w:rFonts w:asciiTheme="minorHAnsi" w:hAnsiTheme="minorHAnsi" w:cstheme="minorHAnsi"/>
        </w:rPr>
        <w:t>wykonywać pracę sumiennie i starannie,</w:t>
      </w:r>
    </w:p>
    <w:p w14:paraId="574BCBCF" w14:textId="7D1CBCF7" w:rsidR="00153466" w:rsidRPr="00045CC4" w:rsidRDefault="00153466" w:rsidP="00865D40">
      <w:pPr>
        <w:widowControl w:val="0"/>
        <w:numPr>
          <w:ilvl w:val="0"/>
          <w:numId w:val="130"/>
        </w:numPr>
        <w:tabs>
          <w:tab w:val="left" w:pos="1179"/>
        </w:tabs>
        <w:spacing w:line="264" w:lineRule="auto"/>
        <w:ind w:left="851" w:hanging="425"/>
        <w:jc w:val="both"/>
        <w:rPr>
          <w:rFonts w:asciiTheme="minorHAnsi" w:hAnsiTheme="minorHAnsi" w:cstheme="minorHAnsi"/>
        </w:rPr>
      </w:pPr>
      <w:r w:rsidRPr="00045CC4">
        <w:rPr>
          <w:rFonts w:asciiTheme="minorHAnsi" w:hAnsiTheme="minorHAnsi" w:cstheme="minorHAnsi"/>
        </w:rPr>
        <w:t>stosować się do poleceń przełożonych, poleceń lub wskazówek personelu medycznego oddziału (</w:t>
      </w:r>
      <w:r w:rsidR="0065709A" w:rsidRPr="00045CC4">
        <w:rPr>
          <w:rFonts w:asciiTheme="minorHAnsi" w:hAnsiTheme="minorHAnsi" w:cstheme="minorHAnsi"/>
        </w:rPr>
        <w:t>K</w:t>
      </w:r>
      <w:r w:rsidRPr="00045CC4">
        <w:rPr>
          <w:rFonts w:asciiTheme="minorHAnsi" w:hAnsiTheme="minorHAnsi" w:cstheme="minorHAnsi"/>
        </w:rPr>
        <w:t xml:space="preserve">ierownik </w:t>
      </w:r>
      <w:r w:rsidR="0065709A" w:rsidRPr="00045CC4">
        <w:rPr>
          <w:rFonts w:asciiTheme="minorHAnsi" w:hAnsiTheme="minorHAnsi" w:cstheme="minorHAnsi"/>
        </w:rPr>
        <w:t>M</w:t>
      </w:r>
      <w:r w:rsidRPr="00045CC4">
        <w:rPr>
          <w:rFonts w:asciiTheme="minorHAnsi" w:hAnsiTheme="minorHAnsi" w:cstheme="minorHAnsi"/>
        </w:rPr>
        <w:t xml:space="preserve">edyczny, </w:t>
      </w:r>
      <w:r w:rsidR="0065709A" w:rsidRPr="00045CC4">
        <w:rPr>
          <w:rFonts w:asciiTheme="minorHAnsi" w:hAnsiTheme="minorHAnsi" w:cstheme="minorHAnsi"/>
        </w:rPr>
        <w:t>Pielęgniarka O</w:t>
      </w:r>
      <w:r w:rsidRPr="00045CC4">
        <w:rPr>
          <w:rFonts w:asciiTheme="minorHAnsi" w:hAnsiTheme="minorHAnsi" w:cstheme="minorHAnsi"/>
        </w:rPr>
        <w:t xml:space="preserve">ddziałowa, </w:t>
      </w:r>
      <w:r w:rsidR="0065709A" w:rsidRPr="00045CC4">
        <w:rPr>
          <w:rFonts w:asciiTheme="minorHAnsi" w:hAnsiTheme="minorHAnsi" w:cstheme="minorHAnsi"/>
        </w:rPr>
        <w:t>D</w:t>
      </w:r>
      <w:r w:rsidRPr="00045CC4">
        <w:rPr>
          <w:rFonts w:asciiTheme="minorHAnsi" w:hAnsiTheme="minorHAnsi" w:cstheme="minorHAnsi"/>
        </w:rPr>
        <w:t xml:space="preserve">yżurny </w:t>
      </w:r>
      <w:r w:rsidR="0065709A" w:rsidRPr="00045CC4">
        <w:rPr>
          <w:rFonts w:asciiTheme="minorHAnsi" w:hAnsiTheme="minorHAnsi" w:cstheme="minorHAnsi"/>
        </w:rPr>
        <w:t>L</w:t>
      </w:r>
      <w:r w:rsidRPr="00045CC4">
        <w:rPr>
          <w:rFonts w:asciiTheme="minorHAnsi" w:hAnsiTheme="minorHAnsi" w:cstheme="minorHAnsi"/>
        </w:rPr>
        <w:t xml:space="preserve">ekarz - </w:t>
      </w:r>
      <w:r w:rsidR="0065709A" w:rsidRPr="00045CC4">
        <w:rPr>
          <w:rFonts w:asciiTheme="minorHAnsi" w:hAnsiTheme="minorHAnsi" w:cstheme="minorHAnsi"/>
        </w:rPr>
        <w:t>P</w:t>
      </w:r>
      <w:r w:rsidRPr="00045CC4">
        <w:rPr>
          <w:rFonts w:asciiTheme="minorHAnsi" w:hAnsiTheme="minorHAnsi" w:cstheme="minorHAnsi"/>
        </w:rPr>
        <w:t xml:space="preserve">ielęgniarka) które dotyczą pracy </w:t>
      </w:r>
      <w:r w:rsidRPr="00045CC4">
        <w:rPr>
          <w:rFonts w:asciiTheme="minorHAnsi" w:hAnsiTheme="minorHAnsi" w:cstheme="minorHAnsi"/>
        </w:rPr>
        <w:br/>
        <w:t xml:space="preserve">i sprawnego funkcjonowania </w:t>
      </w:r>
      <w:r w:rsidR="000E12B4" w:rsidRPr="00045CC4">
        <w:rPr>
          <w:rFonts w:asciiTheme="minorHAnsi" w:hAnsiTheme="minorHAnsi" w:cstheme="minorHAnsi"/>
        </w:rPr>
        <w:t>Oddziału</w:t>
      </w:r>
      <w:r w:rsidRPr="00045CC4">
        <w:rPr>
          <w:rFonts w:asciiTheme="minorHAnsi" w:hAnsiTheme="minorHAnsi" w:cstheme="minorHAnsi"/>
        </w:rPr>
        <w:t>.</w:t>
      </w:r>
    </w:p>
    <w:p w14:paraId="11D6A2C3" w14:textId="528A3C00" w:rsidR="00153466" w:rsidRPr="00045CC4" w:rsidRDefault="00153466" w:rsidP="00865D40">
      <w:pPr>
        <w:widowControl w:val="0"/>
        <w:numPr>
          <w:ilvl w:val="0"/>
          <w:numId w:val="130"/>
        </w:numPr>
        <w:tabs>
          <w:tab w:val="left" w:pos="1179"/>
        </w:tabs>
        <w:spacing w:line="264" w:lineRule="auto"/>
        <w:ind w:left="851" w:hanging="425"/>
        <w:jc w:val="both"/>
        <w:rPr>
          <w:rFonts w:asciiTheme="minorHAnsi" w:hAnsiTheme="minorHAnsi" w:cstheme="minorHAnsi"/>
        </w:rPr>
      </w:pPr>
      <w:r w:rsidRPr="00045CC4">
        <w:rPr>
          <w:rFonts w:asciiTheme="minorHAnsi" w:hAnsiTheme="minorHAnsi" w:cstheme="minorHAnsi"/>
        </w:rPr>
        <w:t xml:space="preserve">znać i przestrzegać obowiązujących na Oddziale i </w:t>
      </w:r>
      <w:r w:rsidR="000E12B4" w:rsidRPr="00045CC4">
        <w:rPr>
          <w:rFonts w:asciiTheme="minorHAnsi" w:hAnsiTheme="minorHAnsi" w:cstheme="minorHAnsi"/>
        </w:rPr>
        <w:t xml:space="preserve">Zamawiającego </w:t>
      </w:r>
      <w:r w:rsidRPr="00045CC4">
        <w:rPr>
          <w:rFonts w:asciiTheme="minorHAnsi" w:hAnsiTheme="minorHAnsi" w:cstheme="minorHAnsi"/>
        </w:rPr>
        <w:t xml:space="preserve">procedur, regulaminów, instrukcji </w:t>
      </w:r>
      <w:r w:rsidRPr="00045CC4">
        <w:rPr>
          <w:rFonts w:asciiTheme="minorHAnsi" w:hAnsiTheme="minorHAnsi" w:cstheme="minorHAnsi"/>
        </w:rPr>
        <w:br/>
        <w:t>i przepisów (wymienionych w osobnym punkcie),</w:t>
      </w:r>
    </w:p>
    <w:p w14:paraId="722ECF28" w14:textId="77777777" w:rsidR="00153466" w:rsidRPr="00045CC4" w:rsidRDefault="00153466" w:rsidP="00865D40">
      <w:pPr>
        <w:widowControl w:val="0"/>
        <w:numPr>
          <w:ilvl w:val="0"/>
          <w:numId w:val="130"/>
        </w:numPr>
        <w:tabs>
          <w:tab w:val="left" w:pos="1179"/>
        </w:tabs>
        <w:spacing w:line="264" w:lineRule="auto"/>
        <w:ind w:left="851" w:hanging="425"/>
        <w:jc w:val="both"/>
        <w:rPr>
          <w:rFonts w:asciiTheme="minorHAnsi" w:hAnsiTheme="minorHAnsi" w:cstheme="minorHAnsi"/>
        </w:rPr>
      </w:pPr>
      <w:r w:rsidRPr="00045CC4">
        <w:rPr>
          <w:rFonts w:asciiTheme="minorHAnsi" w:hAnsiTheme="minorHAnsi" w:cstheme="minorHAnsi"/>
        </w:rPr>
        <w:t>niezwłocznie informować personel medyczny  o zauważonych niezgodnościach lub zagrożeniach jakościowych,</w:t>
      </w:r>
    </w:p>
    <w:p w14:paraId="08CE13D7" w14:textId="77777777" w:rsidR="00153466" w:rsidRPr="00045CC4" w:rsidRDefault="00153466" w:rsidP="00865D40">
      <w:pPr>
        <w:widowControl w:val="0"/>
        <w:numPr>
          <w:ilvl w:val="0"/>
          <w:numId w:val="130"/>
        </w:numPr>
        <w:tabs>
          <w:tab w:val="left" w:pos="1179"/>
        </w:tabs>
        <w:spacing w:line="264" w:lineRule="auto"/>
        <w:ind w:left="851" w:hanging="425"/>
        <w:jc w:val="both"/>
        <w:rPr>
          <w:rFonts w:asciiTheme="minorHAnsi" w:hAnsiTheme="minorHAnsi" w:cstheme="minorHAnsi"/>
        </w:rPr>
      </w:pPr>
      <w:r w:rsidRPr="00045CC4">
        <w:rPr>
          <w:rFonts w:asciiTheme="minorHAnsi" w:hAnsiTheme="minorHAnsi" w:cstheme="minorHAnsi"/>
        </w:rPr>
        <w:t>przestrzegać regulaminu pracy,</w:t>
      </w:r>
    </w:p>
    <w:p w14:paraId="64DBDE91" w14:textId="77777777" w:rsidR="00153466" w:rsidRPr="00045CC4" w:rsidRDefault="00153466" w:rsidP="00865D40">
      <w:pPr>
        <w:widowControl w:val="0"/>
        <w:numPr>
          <w:ilvl w:val="0"/>
          <w:numId w:val="130"/>
        </w:numPr>
        <w:tabs>
          <w:tab w:val="left" w:pos="1179"/>
        </w:tabs>
        <w:spacing w:line="264" w:lineRule="auto"/>
        <w:ind w:left="851" w:hanging="425"/>
        <w:jc w:val="both"/>
        <w:rPr>
          <w:rFonts w:asciiTheme="minorHAnsi" w:hAnsiTheme="minorHAnsi" w:cstheme="minorHAnsi"/>
        </w:rPr>
      </w:pPr>
      <w:r w:rsidRPr="00045CC4">
        <w:rPr>
          <w:rFonts w:asciiTheme="minorHAnsi" w:hAnsiTheme="minorHAnsi" w:cstheme="minorHAnsi"/>
        </w:rPr>
        <w:t>przestrzegać ustalonego w Oddziale czasu pracy,</w:t>
      </w:r>
    </w:p>
    <w:p w14:paraId="61F65B1B" w14:textId="77777777" w:rsidR="00153466" w:rsidRPr="00045CC4" w:rsidRDefault="00153466" w:rsidP="00865D40">
      <w:pPr>
        <w:widowControl w:val="0"/>
        <w:numPr>
          <w:ilvl w:val="0"/>
          <w:numId w:val="130"/>
        </w:numPr>
        <w:tabs>
          <w:tab w:val="left" w:pos="1179"/>
        </w:tabs>
        <w:spacing w:line="264" w:lineRule="auto"/>
        <w:ind w:left="851" w:hanging="425"/>
        <w:jc w:val="both"/>
        <w:rPr>
          <w:rFonts w:asciiTheme="minorHAnsi" w:hAnsiTheme="minorHAnsi" w:cstheme="minorHAnsi"/>
        </w:rPr>
      </w:pPr>
      <w:r w:rsidRPr="00045CC4">
        <w:rPr>
          <w:rFonts w:asciiTheme="minorHAnsi" w:hAnsiTheme="minorHAnsi" w:cstheme="minorHAnsi"/>
        </w:rPr>
        <w:t>przestrzegać przepisy i zasady bezpieczeństwa i higieny pracy, a także przepisy przeciwpożarowe,</w:t>
      </w:r>
    </w:p>
    <w:p w14:paraId="4312135E" w14:textId="77777777" w:rsidR="00153466" w:rsidRPr="00045CC4" w:rsidRDefault="00153466" w:rsidP="00865D40">
      <w:pPr>
        <w:widowControl w:val="0"/>
        <w:numPr>
          <w:ilvl w:val="0"/>
          <w:numId w:val="130"/>
        </w:numPr>
        <w:tabs>
          <w:tab w:val="left" w:pos="1179"/>
        </w:tabs>
        <w:spacing w:line="264" w:lineRule="auto"/>
        <w:ind w:left="851" w:hanging="425"/>
        <w:jc w:val="both"/>
        <w:rPr>
          <w:rFonts w:asciiTheme="minorHAnsi" w:hAnsiTheme="minorHAnsi" w:cstheme="minorHAnsi"/>
        </w:rPr>
      </w:pPr>
      <w:r w:rsidRPr="00045CC4">
        <w:rPr>
          <w:rFonts w:asciiTheme="minorHAnsi" w:hAnsiTheme="minorHAnsi" w:cstheme="minorHAnsi"/>
        </w:rPr>
        <w:t>znać ważne nr telefonów alarmowych (lub mieć stały dostęp do nich) i procedury informowania odpowiednich służb, komórek i osób decydujących,</w:t>
      </w:r>
    </w:p>
    <w:p w14:paraId="277DE0F4" w14:textId="7A9A9B7A" w:rsidR="00153466" w:rsidRPr="00045CC4" w:rsidRDefault="00153466" w:rsidP="00865D40">
      <w:pPr>
        <w:widowControl w:val="0"/>
        <w:numPr>
          <w:ilvl w:val="0"/>
          <w:numId w:val="130"/>
        </w:numPr>
        <w:tabs>
          <w:tab w:val="left" w:pos="1179"/>
        </w:tabs>
        <w:spacing w:line="264" w:lineRule="auto"/>
        <w:ind w:left="851" w:hanging="425"/>
        <w:jc w:val="both"/>
        <w:rPr>
          <w:rFonts w:asciiTheme="minorHAnsi" w:hAnsiTheme="minorHAnsi" w:cstheme="minorHAnsi"/>
        </w:rPr>
      </w:pPr>
      <w:r w:rsidRPr="00045CC4">
        <w:rPr>
          <w:rFonts w:asciiTheme="minorHAnsi" w:hAnsiTheme="minorHAnsi" w:cstheme="minorHAnsi"/>
        </w:rPr>
        <w:t xml:space="preserve">dbać o dobro </w:t>
      </w:r>
      <w:r w:rsidR="000E12B4" w:rsidRPr="00045CC4">
        <w:rPr>
          <w:rFonts w:asciiTheme="minorHAnsi" w:hAnsiTheme="minorHAnsi" w:cstheme="minorHAnsi"/>
        </w:rPr>
        <w:t>Zamawiającego</w:t>
      </w:r>
      <w:r w:rsidRPr="00045CC4">
        <w:rPr>
          <w:rFonts w:asciiTheme="minorHAnsi" w:hAnsiTheme="minorHAnsi" w:cstheme="minorHAnsi"/>
        </w:rPr>
        <w:t xml:space="preserve">, chronić jego mienie oraz zachować w tajemnicy informacje, których ujawnienie mogłoby narazić </w:t>
      </w:r>
      <w:r w:rsidR="000E12B4" w:rsidRPr="00045CC4">
        <w:rPr>
          <w:rFonts w:asciiTheme="minorHAnsi" w:hAnsiTheme="minorHAnsi" w:cstheme="minorHAnsi"/>
        </w:rPr>
        <w:t xml:space="preserve">Zamawiającego </w:t>
      </w:r>
      <w:r w:rsidRPr="00045CC4">
        <w:rPr>
          <w:rFonts w:asciiTheme="minorHAnsi" w:hAnsiTheme="minorHAnsi" w:cstheme="minorHAnsi"/>
        </w:rPr>
        <w:t>na szkodę,</w:t>
      </w:r>
    </w:p>
    <w:p w14:paraId="232BC862" w14:textId="26F541F2" w:rsidR="00153466" w:rsidRPr="00045CC4" w:rsidRDefault="00153466" w:rsidP="00865D40">
      <w:pPr>
        <w:widowControl w:val="0"/>
        <w:numPr>
          <w:ilvl w:val="0"/>
          <w:numId w:val="130"/>
        </w:numPr>
        <w:tabs>
          <w:tab w:val="left" w:pos="1179"/>
        </w:tabs>
        <w:spacing w:line="264" w:lineRule="auto"/>
        <w:ind w:left="851" w:hanging="425"/>
        <w:jc w:val="both"/>
        <w:rPr>
          <w:rFonts w:asciiTheme="minorHAnsi" w:hAnsiTheme="minorHAnsi" w:cstheme="minorHAnsi"/>
        </w:rPr>
      </w:pPr>
      <w:bookmarkStart w:id="112" w:name="_Hlk184898119"/>
      <w:r w:rsidRPr="00045CC4">
        <w:rPr>
          <w:rFonts w:asciiTheme="minorHAnsi" w:hAnsiTheme="minorHAnsi" w:cstheme="minorHAnsi"/>
        </w:rPr>
        <w:t xml:space="preserve">przestrzegać tajemnicy o wszelkich powziętych podczas pracy informacjach dotyczących pacjentów, personelu i działania </w:t>
      </w:r>
      <w:r w:rsidR="000E12B4" w:rsidRPr="00045CC4">
        <w:rPr>
          <w:rFonts w:asciiTheme="minorHAnsi" w:hAnsiTheme="minorHAnsi" w:cstheme="minorHAnsi"/>
        </w:rPr>
        <w:t>Zamawiającego</w:t>
      </w:r>
      <w:r w:rsidRPr="00045CC4">
        <w:rPr>
          <w:rFonts w:asciiTheme="minorHAnsi" w:hAnsiTheme="minorHAnsi" w:cstheme="minorHAnsi"/>
        </w:rPr>
        <w:t xml:space="preserve">, zwłaszcza zachować w tajemnicy informacje, których ujawnienie mogłoby narazić </w:t>
      </w:r>
      <w:r w:rsidR="000E12B4" w:rsidRPr="00045CC4">
        <w:rPr>
          <w:rFonts w:asciiTheme="minorHAnsi" w:hAnsiTheme="minorHAnsi" w:cstheme="minorHAnsi"/>
        </w:rPr>
        <w:t xml:space="preserve">Zamawiającego </w:t>
      </w:r>
      <w:r w:rsidRPr="00045CC4">
        <w:rPr>
          <w:rFonts w:asciiTheme="minorHAnsi" w:hAnsiTheme="minorHAnsi" w:cstheme="minorHAnsi"/>
        </w:rPr>
        <w:t>na szkodę,</w:t>
      </w:r>
    </w:p>
    <w:bookmarkEnd w:id="112"/>
    <w:p w14:paraId="61B325FA" w14:textId="77777777" w:rsidR="00153466" w:rsidRPr="00045CC4" w:rsidRDefault="00153466" w:rsidP="00865D40">
      <w:pPr>
        <w:widowControl w:val="0"/>
        <w:numPr>
          <w:ilvl w:val="0"/>
          <w:numId w:val="130"/>
        </w:numPr>
        <w:tabs>
          <w:tab w:val="left" w:pos="1179"/>
        </w:tabs>
        <w:spacing w:line="264" w:lineRule="auto"/>
        <w:ind w:left="851" w:hanging="425"/>
        <w:jc w:val="both"/>
        <w:rPr>
          <w:rFonts w:asciiTheme="minorHAnsi" w:hAnsiTheme="minorHAnsi" w:cstheme="minorHAnsi"/>
        </w:rPr>
      </w:pPr>
      <w:r w:rsidRPr="00045CC4">
        <w:rPr>
          <w:rFonts w:asciiTheme="minorHAnsi" w:hAnsiTheme="minorHAnsi" w:cstheme="minorHAnsi"/>
        </w:rPr>
        <w:t>przestrzegać zasad współżycia społecznego oraz zasad kontaktu z chorymi ustalonych w Oddziale (dbać zwłaszcza o życzliwy, taktowny i pełen zrozumienia stosunek do pacjentów),</w:t>
      </w:r>
    </w:p>
    <w:p w14:paraId="30C4C183" w14:textId="77777777" w:rsidR="00153466" w:rsidRPr="00045CC4" w:rsidRDefault="00153466" w:rsidP="00865D40">
      <w:pPr>
        <w:widowControl w:val="0"/>
        <w:numPr>
          <w:ilvl w:val="0"/>
          <w:numId w:val="130"/>
        </w:numPr>
        <w:tabs>
          <w:tab w:val="left" w:pos="1179"/>
        </w:tabs>
        <w:spacing w:line="264" w:lineRule="auto"/>
        <w:ind w:left="851" w:hanging="425"/>
        <w:jc w:val="both"/>
        <w:rPr>
          <w:rFonts w:asciiTheme="minorHAnsi" w:hAnsiTheme="minorHAnsi" w:cstheme="minorHAnsi"/>
        </w:rPr>
      </w:pPr>
      <w:r w:rsidRPr="00045CC4">
        <w:rPr>
          <w:rFonts w:asciiTheme="minorHAnsi" w:hAnsiTheme="minorHAnsi" w:cstheme="minorHAnsi"/>
        </w:rPr>
        <w:t>znać lokalizację zaworów wody i CO, wyłącznika prądu i bezpieczników, sprzętu PPOŻ, pasów, kluczy i sprzętu używanego przy reanimacji,</w:t>
      </w:r>
    </w:p>
    <w:p w14:paraId="07408254" w14:textId="29EFAB65" w:rsidR="00153466" w:rsidRPr="00045CC4" w:rsidRDefault="00153466" w:rsidP="00865D40">
      <w:pPr>
        <w:widowControl w:val="0"/>
        <w:numPr>
          <w:ilvl w:val="0"/>
          <w:numId w:val="130"/>
        </w:numPr>
        <w:tabs>
          <w:tab w:val="left" w:pos="1179"/>
        </w:tabs>
        <w:spacing w:line="264" w:lineRule="auto"/>
        <w:ind w:left="851" w:hanging="425"/>
        <w:jc w:val="both"/>
        <w:rPr>
          <w:rFonts w:asciiTheme="minorHAnsi" w:hAnsiTheme="minorHAnsi" w:cstheme="minorHAnsi"/>
        </w:rPr>
      </w:pPr>
      <w:r w:rsidRPr="00045CC4">
        <w:rPr>
          <w:rFonts w:asciiTheme="minorHAnsi" w:hAnsiTheme="minorHAnsi" w:cstheme="minorHAnsi"/>
        </w:rPr>
        <w:t xml:space="preserve">dbać o użytkowany sprzęt i mienie </w:t>
      </w:r>
      <w:r w:rsidR="000E12B4" w:rsidRPr="00045CC4">
        <w:rPr>
          <w:rFonts w:asciiTheme="minorHAnsi" w:hAnsiTheme="minorHAnsi" w:cstheme="minorHAnsi"/>
        </w:rPr>
        <w:t>Zamawiającego</w:t>
      </w:r>
      <w:r w:rsidRPr="00045CC4">
        <w:rPr>
          <w:rFonts w:asciiTheme="minorHAnsi" w:hAnsiTheme="minorHAnsi" w:cstheme="minorHAnsi"/>
        </w:rPr>
        <w:t>,</w:t>
      </w:r>
    </w:p>
    <w:p w14:paraId="50D48BC9" w14:textId="6A8F0A4B" w:rsidR="00153466" w:rsidRPr="00045CC4" w:rsidRDefault="00153466">
      <w:pPr>
        <w:widowControl w:val="0"/>
        <w:numPr>
          <w:ilvl w:val="0"/>
          <w:numId w:val="130"/>
        </w:numPr>
        <w:tabs>
          <w:tab w:val="left" w:pos="1179"/>
        </w:tabs>
        <w:spacing w:line="264" w:lineRule="auto"/>
        <w:ind w:left="851" w:hanging="425"/>
        <w:jc w:val="both"/>
        <w:rPr>
          <w:rFonts w:asciiTheme="minorHAnsi" w:hAnsiTheme="minorHAnsi" w:cstheme="minorHAnsi"/>
        </w:rPr>
      </w:pPr>
      <w:r w:rsidRPr="00045CC4">
        <w:rPr>
          <w:rFonts w:asciiTheme="minorHAnsi" w:hAnsiTheme="minorHAnsi" w:cstheme="minorHAnsi"/>
        </w:rPr>
        <w:t>dobrze organizować czas pracy celem spożytkowania go w pełni w wyżej opisanym celu</w:t>
      </w:r>
      <w:r w:rsidR="006C69B3" w:rsidRPr="00045CC4">
        <w:rPr>
          <w:rFonts w:asciiTheme="minorHAnsi" w:hAnsiTheme="minorHAnsi" w:cstheme="minorHAnsi"/>
        </w:rPr>
        <w:t>,</w:t>
      </w:r>
    </w:p>
    <w:p w14:paraId="06DF1101" w14:textId="5256DCE6" w:rsidR="006C69B3" w:rsidRDefault="006C69B3" w:rsidP="00865D40">
      <w:pPr>
        <w:widowControl w:val="0"/>
        <w:numPr>
          <w:ilvl w:val="0"/>
          <w:numId w:val="130"/>
        </w:numPr>
        <w:tabs>
          <w:tab w:val="left" w:pos="1179"/>
        </w:tabs>
        <w:spacing w:line="264" w:lineRule="auto"/>
        <w:ind w:left="851" w:hanging="425"/>
        <w:jc w:val="both"/>
        <w:rPr>
          <w:rFonts w:asciiTheme="minorHAnsi" w:hAnsiTheme="minorHAnsi" w:cstheme="minorHAnsi"/>
        </w:rPr>
      </w:pPr>
      <w:bookmarkStart w:id="113" w:name="_Hlk184898018"/>
      <w:r w:rsidRPr="00045CC4">
        <w:rPr>
          <w:rFonts w:asciiTheme="minorHAnsi" w:hAnsiTheme="minorHAnsi" w:cstheme="minorHAnsi"/>
        </w:rPr>
        <w:t>niezwłocznie informować kierownictwo Oddziału (</w:t>
      </w:r>
      <w:r w:rsidR="0065709A" w:rsidRPr="00045CC4">
        <w:rPr>
          <w:rFonts w:asciiTheme="minorHAnsi" w:hAnsiTheme="minorHAnsi" w:cstheme="minorHAnsi"/>
        </w:rPr>
        <w:t>K</w:t>
      </w:r>
      <w:r w:rsidRPr="00045CC4">
        <w:rPr>
          <w:rFonts w:asciiTheme="minorHAnsi" w:hAnsiTheme="minorHAnsi" w:cstheme="minorHAnsi"/>
        </w:rPr>
        <w:t xml:space="preserve">ierownik </w:t>
      </w:r>
      <w:r w:rsidR="0065709A" w:rsidRPr="00045CC4">
        <w:rPr>
          <w:rFonts w:asciiTheme="minorHAnsi" w:hAnsiTheme="minorHAnsi" w:cstheme="minorHAnsi"/>
        </w:rPr>
        <w:t>M</w:t>
      </w:r>
      <w:r w:rsidRPr="00045CC4">
        <w:rPr>
          <w:rFonts w:asciiTheme="minorHAnsi" w:hAnsiTheme="minorHAnsi" w:cstheme="minorHAnsi"/>
        </w:rPr>
        <w:t>edyczny,</w:t>
      </w:r>
      <w:r w:rsidR="0065709A" w:rsidRPr="00045CC4">
        <w:rPr>
          <w:rFonts w:asciiTheme="minorHAnsi" w:hAnsiTheme="minorHAnsi" w:cstheme="minorHAnsi"/>
        </w:rPr>
        <w:t xml:space="preserve"> Pielęgniarka</w:t>
      </w:r>
      <w:r w:rsidRPr="00045CC4">
        <w:rPr>
          <w:rFonts w:asciiTheme="minorHAnsi" w:hAnsiTheme="minorHAnsi" w:cstheme="minorHAnsi"/>
        </w:rPr>
        <w:t xml:space="preserve"> </w:t>
      </w:r>
      <w:r w:rsidR="0065709A" w:rsidRPr="00045CC4">
        <w:rPr>
          <w:rFonts w:asciiTheme="minorHAnsi" w:hAnsiTheme="minorHAnsi" w:cstheme="minorHAnsi"/>
        </w:rPr>
        <w:t>O</w:t>
      </w:r>
      <w:r w:rsidRPr="00045CC4">
        <w:rPr>
          <w:rFonts w:asciiTheme="minorHAnsi" w:hAnsiTheme="minorHAnsi" w:cstheme="minorHAnsi"/>
        </w:rPr>
        <w:t>ddziałowa</w:t>
      </w:r>
      <w:r w:rsidR="0065709A" w:rsidRPr="00045CC4">
        <w:rPr>
          <w:rFonts w:asciiTheme="minorHAnsi" w:hAnsiTheme="minorHAnsi" w:cstheme="minorHAnsi"/>
        </w:rPr>
        <w:t xml:space="preserve"> </w:t>
      </w:r>
      <w:r w:rsidR="0065709A" w:rsidRPr="00045CC4">
        <w:rPr>
          <w:rFonts w:asciiTheme="minorHAnsi" w:hAnsiTheme="minorHAnsi" w:cstheme="minorHAnsi"/>
        </w:rPr>
        <w:lastRenderedPageBreak/>
        <w:t>lub osoba je zastępująca</w:t>
      </w:r>
      <w:r w:rsidRPr="00045CC4">
        <w:rPr>
          <w:rFonts w:asciiTheme="minorHAnsi" w:hAnsiTheme="minorHAnsi" w:cstheme="minorHAnsi"/>
        </w:rPr>
        <w:t>) o wszelkich dostrzeżonych nieprawidłowościach w działaniu Oddziału,</w:t>
      </w:r>
      <w:r w:rsidR="007209EE">
        <w:rPr>
          <w:rFonts w:asciiTheme="minorHAnsi" w:hAnsiTheme="minorHAnsi" w:cstheme="minorHAnsi"/>
        </w:rPr>
        <w:br/>
      </w:r>
      <w:r w:rsidRPr="00045CC4">
        <w:rPr>
          <w:rFonts w:asciiTheme="minorHAnsi" w:hAnsiTheme="minorHAnsi" w:cstheme="minorHAnsi"/>
        </w:rPr>
        <w:t>w tym w zachowaniu pacjentów Oddziału oraz personelu Oddziału</w:t>
      </w:r>
      <w:bookmarkEnd w:id="113"/>
      <w:r w:rsidRPr="00045CC4">
        <w:rPr>
          <w:rFonts w:asciiTheme="minorHAnsi" w:hAnsiTheme="minorHAnsi" w:cstheme="minorHAnsi"/>
        </w:rPr>
        <w:t>.</w:t>
      </w:r>
    </w:p>
    <w:p w14:paraId="69653D8B" w14:textId="77777777" w:rsidR="007209EE" w:rsidRPr="007209EE" w:rsidRDefault="007209EE" w:rsidP="007209EE">
      <w:pPr>
        <w:widowControl w:val="0"/>
        <w:tabs>
          <w:tab w:val="left" w:pos="1179"/>
        </w:tabs>
        <w:spacing w:line="264" w:lineRule="auto"/>
        <w:jc w:val="both"/>
        <w:rPr>
          <w:rFonts w:asciiTheme="minorHAnsi" w:hAnsiTheme="minorHAnsi" w:cstheme="minorHAnsi"/>
          <w:sz w:val="10"/>
          <w:szCs w:val="10"/>
        </w:rPr>
      </w:pPr>
    </w:p>
    <w:p w14:paraId="05036B80" w14:textId="46B96FCD" w:rsidR="00153466" w:rsidRPr="00045CC4" w:rsidRDefault="005928CC" w:rsidP="00865D40">
      <w:pPr>
        <w:pStyle w:val="Akapitzlist"/>
        <w:numPr>
          <w:ilvl w:val="0"/>
          <w:numId w:val="77"/>
        </w:numPr>
        <w:spacing w:before="0" w:after="0" w:line="264" w:lineRule="auto"/>
        <w:ind w:left="426" w:hanging="426"/>
      </w:pPr>
      <w:r w:rsidRPr="007209EE">
        <w:rPr>
          <w:sz w:val="24"/>
          <w:szCs w:val="24"/>
        </w:rPr>
        <w:t>Do szczegółowych z</w:t>
      </w:r>
      <w:r w:rsidR="00153466" w:rsidRPr="007209EE">
        <w:rPr>
          <w:sz w:val="24"/>
          <w:szCs w:val="24"/>
        </w:rPr>
        <w:t>ada</w:t>
      </w:r>
      <w:r w:rsidRPr="007209EE">
        <w:rPr>
          <w:sz w:val="24"/>
          <w:szCs w:val="24"/>
        </w:rPr>
        <w:t>ń pracownika ochrony należy</w:t>
      </w:r>
      <w:r w:rsidR="00153466" w:rsidRPr="00045CC4">
        <w:rPr>
          <w:sz w:val="24"/>
          <w:szCs w:val="24"/>
        </w:rPr>
        <w:t>:</w:t>
      </w:r>
    </w:p>
    <w:p w14:paraId="35D9FF3E" w14:textId="6F65EFA6" w:rsidR="00153466" w:rsidRPr="00045CC4" w:rsidRDefault="005928CC" w:rsidP="00865D40">
      <w:pPr>
        <w:pStyle w:val="Akapitzlist"/>
        <w:widowControl w:val="0"/>
        <w:numPr>
          <w:ilvl w:val="1"/>
          <w:numId w:val="132"/>
        </w:numPr>
        <w:tabs>
          <w:tab w:val="left" w:pos="851"/>
        </w:tabs>
        <w:spacing w:before="0" w:after="0" w:line="264" w:lineRule="auto"/>
        <w:ind w:left="851" w:hanging="425"/>
        <w:rPr>
          <w:sz w:val="24"/>
          <w:szCs w:val="24"/>
        </w:rPr>
      </w:pPr>
      <w:r w:rsidRPr="00045CC4">
        <w:rPr>
          <w:sz w:val="24"/>
          <w:szCs w:val="24"/>
        </w:rPr>
        <w:t>u</w:t>
      </w:r>
      <w:r w:rsidR="00153466" w:rsidRPr="00045CC4">
        <w:rPr>
          <w:sz w:val="24"/>
          <w:szCs w:val="24"/>
        </w:rPr>
        <w:t>dział w interwencjach i stosowaniu przymusu bezpośredniego wspólnie z personelem medycznymi pod jego nadzorem oraz wyraźne jego polecenie</w:t>
      </w:r>
      <w:r w:rsidR="007209EE">
        <w:rPr>
          <w:sz w:val="24"/>
          <w:szCs w:val="24"/>
        </w:rPr>
        <w:t>;</w:t>
      </w:r>
    </w:p>
    <w:p w14:paraId="60D7C55C" w14:textId="1BDB8ACF" w:rsidR="00153466" w:rsidRPr="00045CC4" w:rsidRDefault="005928CC" w:rsidP="00865D40">
      <w:pPr>
        <w:pStyle w:val="Akapitzlist"/>
        <w:widowControl w:val="0"/>
        <w:numPr>
          <w:ilvl w:val="1"/>
          <w:numId w:val="132"/>
        </w:numPr>
        <w:tabs>
          <w:tab w:val="left" w:pos="851"/>
        </w:tabs>
        <w:spacing w:before="0" w:after="0" w:line="264" w:lineRule="auto"/>
        <w:ind w:left="851" w:hanging="425"/>
        <w:rPr>
          <w:sz w:val="24"/>
          <w:szCs w:val="24"/>
        </w:rPr>
      </w:pPr>
      <w:r w:rsidRPr="00045CC4">
        <w:rPr>
          <w:sz w:val="24"/>
          <w:szCs w:val="24"/>
        </w:rPr>
        <w:t xml:space="preserve">uczestniczenie </w:t>
      </w:r>
      <w:r w:rsidR="00153466" w:rsidRPr="00045CC4">
        <w:rPr>
          <w:sz w:val="24"/>
          <w:szCs w:val="24"/>
        </w:rPr>
        <w:t>w transporcie wewnętrznym chorych (badania, konsultacje, doprowadzenie do Oddziału) w asyście pielęgniarki lub bez niej, zgodnie z decyzją personelu medycznego</w:t>
      </w:r>
      <w:r w:rsidR="007209EE">
        <w:rPr>
          <w:sz w:val="24"/>
          <w:szCs w:val="24"/>
        </w:rPr>
        <w:t>;</w:t>
      </w:r>
    </w:p>
    <w:p w14:paraId="0821EA78" w14:textId="58175F9B" w:rsidR="00153466" w:rsidRPr="00045CC4" w:rsidRDefault="005928CC" w:rsidP="00865D40">
      <w:pPr>
        <w:pStyle w:val="Akapitzlist"/>
        <w:widowControl w:val="0"/>
        <w:numPr>
          <w:ilvl w:val="1"/>
          <w:numId w:val="132"/>
        </w:numPr>
        <w:tabs>
          <w:tab w:val="left" w:pos="851"/>
        </w:tabs>
        <w:spacing w:before="0" w:after="0" w:line="264" w:lineRule="auto"/>
        <w:ind w:left="851" w:hanging="425"/>
        <w:rPr>
          <w:sz w:val="24"/>
          <w:szCs w:val="24"/>
        </w:rPr>
      </w:pPr>
      <w:r w:rsidRPr="00045CC4">
        <w:rPr>
          <w:sz w:val="24"/>
          <w:szCs w:val="24"/>
        </w:rPr>
        <w:t>d</w:t>
      </w:r>
      <w:r w:rsidR="00153466" w:rsidRPr="00045CC4">
        <w:rPr>
          <w:sz w:val="24"/>
          <w:szCs w:val="24"/>
        </w:rPr>
        <w:t>banie o używany sprzęt w przypadku uszkodzenia lub niesprawności fakt ten należy natychmiast zgłosić obecnemu na zmianie pracownikowi medycznemu</w:t>
      </w:r>
      <w:r w:rsidRPr="00045CC4">
        <w:rPr>
          <w:sz w:val="24"/>
          <w:szCs w:val="24"/>
        </w:rPr>
        <w:t>,</w:t>
      </w:r>
    </w:p>
    <w:p w14:paraId="426EC6D0" w14:textId="65B8E10E" w:rsidR="00153466" w:rsidRPr="00045CC4" w:rsidRDefault="005928CC" w:rsidP="00865D40">
      <w:pPr>
        <w:pStyle w:val="Akapitzlist"/>
        <w:widowControl w:val="0"/>
        <w:numPr>
          <w:ilvl w:val="1"/>
          <w:numId w:val="132"/>
        </w:numPr>
        <w:tabs>
          <w:tab w:val="left" w:pos="851"/>
        </w:tabs>
        <w:spacing w:before="0" w:after="0" w:line="264" w:lineRule="auto"/>
        <w:ind w:left="851" w:hanging="425"/>
        <w:rPr>
          <w:sz w:val="24"/>
          <w:szCs w:val="24"/>
        </w:rPr>
      </w:pPr>
      <w:r w:rsidRPr="00045CC4">
        <w:rPr>
          <w:sz w:val="24"/>
          <w:szCs w:val="24"/>
        </w:rPr>
        <w:t xml:space="preserve">zachowanie </w:t>
      </w:r>
      <w:r w:rsidR="00153466" w:rsidRPr="00045CC4">
        <w:rPr>
          <w:sz w:val="24"/>
          <w:szCs w:val="24"/>
        </w:rPr>
        <w:t>w tajemnicy wszelkich informacji dotyczących stanu zdrowia pacjentów, które pozna w trakcie wykonywania swoich obowiązków</w:t>
      </w:r>
      <w:r w:rsidR="007209EE">
        <w:rPr>
          <w:sz w:val="24"/>
          <w:szCs w:val="24"/>
        </w:rPr>
        <w:t>;</w:t>
      </w:r>
    </w:p>
    <w:p w14:paraId="2D86B2DA" w14:textId="660EA364" w:rsidR="00153466" w:rsidRPr="00045CC4" w:rsidRDefault="005928CC" w:rsidP="00865D40">
      <w:pPr>
        <w:pStyle w:val="Akapitzlist"/>
        <w:widowControl w:val="0"/>
        <w:numPr>
          <w:ilvl w:val="1"/>
          <w:numId w:val="132"/>
        </w:numPr>
        <w:tabs>
          <w:tab w:val="left" w:pos="851"/>
        </w:tabs>
        <w:spacing w:before="0" w:after="0" w:line="264" w:lineRule="auto"/>
        <w:ind w:left="851" w:hanging="425"/>
        <w:rPr>
          <w:sz w:val="24"/>
          <w:szCs w:val="24"/>
        </w:rPr>
      </w:pPr>
      <w:r w:rsidRPr="00045CC4">
        <w:rPr>
          <w:sz w:val="24"/>
          <w:szCs w:val="24"/>
        </w:rPr>
        <w:t>życzliwy</w:t>
      </w:r>
      <w:r w:rsidR="00153466" w:rsidRPr="00045CC4">
        <w:rPr>
          <w:sz w:val="24"/>
          <w:szCs w:val="24"/>
        </w:rPr>
        <w:t>, taktowny i pełen wyrozumiałości stosunek do pacjentów</w:t>
      </w:r>
      <w:r w:rsidR="007209EE">
        <w:rPr>
          <w:sz w:val="24"/>
          <w:szCs w:val="24"/>
        </w:rPr>
        <w:t>;</w:t>
      </w:r>
    </w:p>
    <w:p w14:paraId="557B7317" w14:textId="2835694B" w:rsidR="00153466" w:rsidRPr="00045CC4" w:rsidRDefault="005928CC" w:rsidP="00865D40">
      <w:pPr>
        <w:pStyle w:val="Akapitzlist"/>
        <w:widowControl w:val="0"/>
        <w:numPr>
          <w:ilvl w:val="1"/>
          <w:numId w:val="132"/>
        </w:numPr>
        <w:tabs>
          <w:tab w:val="left" w:pos="851"/>
        </w:tabs>
        <w:spacing w:before="0" w:after="0" w:line="264" w:lineRule="auto"/>
        <w:ind w:left="851" w:hanging="425"/>
        <w:rPr>
          <w:sz w:val="24"/>
          <w:szCs w:val="24"/>
        </w:rPr>
      </w:pPr>
      <w:r w:rsidRPr="00045CC4">
        <w:rPr>
          <w:sz w:val="24"/>
          <w:szCs w:val="24"/>
        </w:rPr>
        <w:t xml:space="preserve">organizowanie </w:t>
      </w:r>
      <w:r w:rsidR="00153466" w:rsidRPr="00045CC4">
        <w:rPr>
          <w:sz w:val="24"/>
          <w:szCs w:val="24"/>
        </w:rPr>
        <w:t>swojej pracy w taki sposób, aby czas pracy był w pełni wykorzystany dla wykonywania powierzonych obowiązków</w:t>
      </w:r>
      <w:r w:rsidR="007209EE">
        <w:rPr>
          <w:sz w:val="24"/>
          <w:szCs w:val="24"/>
        </w:rPr>
        <w:t>;</w:t>
      </w:r>
    </w:p>
    <w:p w14:paraId="44313800" w14:textId="5D13B0A5" w:rsidR="00153466" w:rsidRPr="00045CC4" w:rsidRDefault="005928CC" w:rsidP="00865D40">
      <w:pPr>
        <w:pStyle w:val="Akapitzlist"/>
        <w:widowControl w:val="0"/>
        <w:numPr>
          <w:ilvl w:val="1"/>
          <w:numId w:val="132"/>
        </w:numPr>
        <w:tabs>
          <w:tab w:val="left" w:pos="851"/>
        </w:tabs>
        <w:spacing w:before="0" w:after="0" w:line="264" w:lineRule="auto"/>
        <w:ind w:left="851" w:hanging="425"/>
        <w:rPr>
          <w:sz w:val="24"/>
          <w:szCs w:val="24"/>
        </w:rPr>
      </w:pPr>
      <w:r w:rsidRPr="00045CC4">
        <w:rPr>
          <w:sz w:val="24"/>
          <w:szCs w:val="24"/>
        </w:rPr>
        <w:t xml:space="preserve">szczegółowe </w:t>
      </w:r>
      <w:r w:rsidR="00153466" w:rsidRPr="00045CC4">
        <w:rPr>
          <w:sz w:val="24"/>
          <w:szCs w:val="24"/>
        </w:rPr>
        <w:t xml:space="preserve">zapoznanie się z instrukcją i przepisami BHP i </w:t>
      </w:r>
      <w:proofErr w:type="spellStart"/>
      <w:r w:rsidR="00153466" w:rsidRPr="00045CC4">
        <w:rPr>
          <w:sz w:val="24"/>
          <w:szCs w:val="24"/>
        </w:rPr>
        <w:t>Ppoż</w:t>
      </w:r>
      <w:proofErr w:type="spellEnd"/>
      <w:r w:rsidR="00153466" w:rsidRPr="00045CC4">
        <w:rPr>
          <w:sz w:val="24"/>
          <w:szCs w:val="24"/>
        </w:rPr>
        <w:t xml:space="preserve"> oraz stosowanie się do tych dokumentów</w:t>
      </w:r>
      <w:r w:rsidR="007209EE">
        <w:rPr>
          <w:sz w:val="24"/>
          <w:szCs w:val="24"/>
        </w:rPr>
        <w:t>;</w:t>
      </w:r>
    </w:p>
    <w:p w14:paraId="01E6F5B6" w14:textId="7D91AD14" w:rsidR="00153466" w:rsidRPr="00045CC4" w:rsidRDefault="005928CC" w:rsidP="00865D40">
      <w:pPr>
        <w:pStyle w:val="Akapitzlist"/>
        <w:widowControl w:val="0"/>
        <w:numPr>
          <w:ilvl w:val="1"/>
          <w:numId w:val="132"/>
        </w:numPr>
        <w:tabs>
          <w:tab w:val="left" w:pos="851"/>
        </w:tabs>
        <w:spacing w:before="0" w:after="0" w:line="264" w:lineRule="auto"/>
        <w:ind w:left="851" w:hanging="425"/>
        <w:rPr>
          <w:sz w:val="24"/>
          <w:szCs w:val="24"/>
        </w:rPr>
      </w:pPr>
      <w:r w:rsidRPr="00045CC4">
        <w:rPr>
          <w:sz w:val="24"/>
          <w:szCs w:val="24"/>
        </w:rPr>
        <w:t>znajomość</w:t>
      </w:r>
      <w:r w:rsidR="00153466" w:rsidRPr="00045CC4">
        <w:rPr>
          <w:sz w:val="24"/>
          <w:szCs w:val="24"/>
        </w:rPr>
        <w:t xml:space="preserve"> i przestrzega</w:t>
      </w:r>
      <w:r w:rsidRPr="00045CC4">
        <w:rPr>
          <w:sz w:val="24"/>
          <w:szCs w:val="24"/>
        </w:rPr>
        <w:t>nie</w:t>
      </w:r>
      <w:r w:rsidR="00153466" w:rsidRPr="00045CC4">
        <w:rPr>
          <w:sz w:val="24"/>
          <w:szCs w:val="24"/>
        </w:rPr>
        <w:t xml:space="preserve"> regulamin</w:t>
      </w:r>
      <w:r w:rsidRPr="00045CC4">
        <w:rPr>
          <w:sz w:val="24"/>
          <w:szCs w:val="24"/>
        </w:rPr>
        <w:t>u Zamawiającego</w:t>
      </w:r>
      <w:r w:rsidR="007209EE">
        <w:rPr>
          <w:sz w:val="24"/>
          <w:szCs w:val="24"/>
        </w:rPr>
        <w:t>;</w:t>
      </w:r>
    </w:p>
    <w:p w14:paraId="383D99F0" w14:textId="0486A081" w:rsidR="00153466" w:rsidRPr="00045CC4" w:rsidRDefault="005928CC" w:rsidP="00865D40">
      <w:pPr>
        <w:pStyle w:val="Akapitzlist"/>
        <w:widowControl w:val="0"/>
        <w:numPr>
          <w:ilvl w:val="1"/>
          <w:numId w:val="132"/>
        </w:numPr>
        <w:tabs>
          <w:tab w:val="left" w:pos="851"/>
        </w:tabs>
        <w:spacing w:before="0" w:after="0" w:line="264" w:lineRule="auto"/>
        <w:ind w:left="851" w:hanging="425"/>
        <w:rPr>
          <w:sz w:val="24"/>
          <w:szCs w:val="24"/>
        </w:rPr>
      </w:pPr>
      <w:r w:rsidRPr="00045CC4">
        <w:rPr>
          <w:sz w:val="24"/>
          <w:szCs w:val="24"/>
        </w:rPr>
        <w:t xml:space="preserve">nadzór </w:t>
      </w:r>
      <w:r w:rsidR="00153466" w:rsidRPr="00045CC4">
        <w:rPr>
          <w:sz w:val="24"/>
          <w:szCs w:val="24"/>
        </w:rPr>
        <w:t xml:space="preserve">nad mieniem </w:t>
      </w:r>
      <w:r w:rsidRPr="00045CC4">
        <w:rPr>
          <w:sz w:val="24"/>
          <w:szCs w:val="24"/>
        </w:rPr>
        <w:t>Zamawiającego</w:t>
      </w:r>
      <w:r w:rsidR="007209EE">
        <w:rPr>
          <w:sz w:val="24"/>
          <w:szCs w:val="24"/>
        </w:rPr>
        <w:t>;</w:t>
      </w:r>
    </w:p>
    <w:p w14:paraId="4A6F99A6" w14:textId="0730D542" w:rsidR="00153466" w:rsidRPr="00045CC4" w:rsidRDefault="005928CC" w:rsidP="00865D40">
      <w:pPr>
        <w:pStyle w:val="Akapitzlist"/>
        <w:widowControl w:val="0"/>
        <w:numPr>
          <w:ilvl w:val="1"/>
          <w:numId w:val="132"/>
        </w:numPr>
        <w:tabs>
          <w:tab w:val="left" w:pos="851"/>
        </w:tabs>
        <w:spacing w:before="0" w:after="0" w:line="264" w:lineRule="auto"/>
        <w:ind w:left="851" w:hanging="425"/>
        <w:rPr>
          <w:rFonts w:asciiTheme="minorHAnsi" w:hAnsiTheme="minorHAnsi" w:cstheme="minorHAnsi"/>
          <w:sz w:val="24"/>
          <w:szCs w:val="24"/>
        </w:rPr>
      </w:pPr>
      <w:r w:rsidRPr="00045CC4">
        <w:rPr>
          <w:rFonts w:asciiTheme="minorHAnsi" w:hAnsiTheme="minorHAnsi" w:cstheme="minorHAnsi"/>
          <w:sz w:val="24"/>
          <w:szCs w:val="24"/>
        </w:rPr>
        <w:t xml:space="preserve">w </w:t>
      </w:r>
      <w:r w:rsidR="00153466" w:rsidRPr="00045CC4">
        <w:rPr>
          <w:rFonts w:asciiTheme="minorHAnsi" w:hAnsiTheme="minorHAnsi" w:cstheme="minorHAnsi"/>
          <w:sz w:val="24"/>
          <w:szCs w:val="24"/>
        </w:rPr>
        <w:t>przypadku powstania zarzewia pożaru natychmiast</w:t>
      </w:r>
      <w:r w:rsidRPr="00045CC4">
        <w:rPr>
          <w:rFonts w:asciiTheme="minorHAnsi" w:hAnsiTheme="minorHAnsi" w:cstheme="minorHAnsi"/>
          <w:sz w:val="24"/>
          <w:szCs w:val="24"/>
        </w:rPr>
        <w:t>owe</w:t>
      </w:r>
      <w:r w:rsidR="00153466" w:rsidRPr="00045CC4">
        <w:rPr>
          <w:rFonts w:asciiTheme="minorHAnsi" w:hAnsiTheme="minorHAnsi" w:cstheme="minorHAnsi"/>
          <w:sz w:val="24"/>
          <w:szCs w:val="24"/>
        </w:rPr>
        <w:t xml:space="preserve"> przystąpi</w:t>
      </w:r>
      <w:r w:rsidRPr="00045CC4">
        <w:rPr>
          <w:rFonts w:asciiTheme="minorHAnsi" w:hAnsiTheme="minorHAnsi" w:cstheme="minorHAnsi"/>
          <w:sz w:val="24"/>
          <w:szCs w:val="24"/>
        </w:rPr>
        <w:t>enie</w:t>
      </w:r>
      <w:r w:rsidR="00153466" w:rsidRPr="00045CC4">
        <w:rPr>
          <w:rFonts w:asciiTheme="minorHAnsi" w:hAnsiTheme="minorHAnsi" w:cstheme="minorHAnsi"/>
          <w:sz w:val="24"/>
          <w:szCs w:val="24"/>
        </w:rPr>
        <w:t xml:space="preserve"> do jego ugaszenia lub wezwania straży pożarnej z równoczesnym powiadomieniem obecnego na zmianie pracownika medycznego</w:t>
      </w:r>
      <w:r w:rsidR="007209EE">
        <w:rPr>
          <w:rFonts w:asciiTheme="minorHAnsi" w:hAnsiTheme="minorHAnsi" w:cstheme="minorHAnsi"/>
          <w:sz w:val="24"/>
          <w:szCs w:val="24"/>
        </w:rPr>
        <w:t>;</w:t>
      </w:r>
    </w:p>
    <w:p w14:paraId="27E2A40D" w14:textId="69DF711D" w:rsidR="00153466" w:rsidRPr="00045CC4" w:rsidRDefault="005928CC" w:rsidP="00865D40">
      <w:pPr>
        <w:pStyle w:val="Akapitzlist"/>
        <w:widowControl w:val="0"/>
        <w:numPr>
          <w:ilvl w:val="1"/>
          <w:numId w:val="132"/>
        </w:numPr>
        <w:tabs>
          <w:tab w:val="left" w:pos="851"/>
        </w:tabs>
        <w:spacing w:before="0" w:after="0" w:line="264" w:lineRule="auto"/>
        <w:ind w:left="851" w:hanging="425"/>
        <w:rPr>
          <w:rFonts w:asciiTheme="minorHAnsi" w:hAnsiTheme="minorHAnsi" w:cstheme="minorHAnsi"/>
          <w:sz w:val="24"/>
          <w:szCs w:val="24"/>
        </w:rPr>
      </w:pPr>
      <w:r w:rsidRPr="00045CC4">
        <w:rPr>
          <w:rFonts w:asciiTheme="minorHAnsi" w:hAnsiTheme="minorHAnsi" w:cstheme="minorHAnsi"/>
          <w:sz w:val="24"/>
          <w:szCs w:val="24"/>
        </w:rPr>
        <w:t xml:space="preserve">przejrzyste </w:t>
      </w:r>
      <w:r w:rsidR="00153466" w:rsidRPr="00045CC4">
        <w:rPr>
          <w:rFonts w:asciiTheme="minorHAnsi" w:hAnsiTheme="minorHAnsi" w:cstheme="minorHAnsi"/>
          <w:sz w:val="24"/>
          <w:szCs w:val="24"/>
        </w:rPr>
        <w:t>i dokładne sporządzenie raportów z dokładnym opisaniem zaistniałych nieścisłości</w:t>
      </w:r>
      <w:r w:rsidR="007209EE">
        <w:rPr>
          <w:rFonts w:asciiTheme="minorHAnsi" w:hAnsiTheme="minorHAnsi" w:cstheme="minorHAnsi"/>
          <w:sz w:val="24"/>
          <w:szCs w:val="24"/>
        </w:rPr>
        <w:br/>
      </w:r>
      <w:r w:rsidR="00153466" w:rsidRPr="00045CC4">
        <w:rPr>
          <w:rFonts w:asciiTheme="minorHAnsi" w:hAnsiTheme="minorHAnsi" w:cstheme="minorHAnsi"/>
          <w:sz w:val="24"/>
          <w:szCs w:val="24"/>
        </w:rPr>
        <w:t>i wypadków podczas pełnionego dyżuru</w:t>
      </w:r>
      <w:r w:rsidR="007209EE">
        <w:rPr>
          <w:rFonts w:asciiTheme="minorHAnsi" w:hAnsiTheme="minorHAnsi" w:cstheme="minorHAnsi"/>
          <w:sz w:val="24"/>
          <w:szCs w:val="24"/>
        </w:rPr>
        <w:t>;</w:t>
      </w:r>
    </w:p>
    <w:p w14:paraId="2A2DB9B3" w14:textId="65E7BD6C" w:rsidR="00153466" w:rsidRPr="00045CC4" w:rsidRDefault="005928CC" w:rsidP="00865D40">
      <w:pPr>
        <w:pStyle w:val="Akapitzlist"/>
        <w:widowControl w:val="0"/>
        <w:numPr>
          <w:ilvl w:val="1"/>
          <w:numId w:val="132"/>
        </w:numPr>
        <w:tabs>
          <w:tab w:val="left" w:pos="851"/>
        </w:tabs>
        <w:spacing w:before="0" w:after="0" w:line="264" w:lineRule="auto"/>
        <w:ind w:left="851" w:hanging="425"/>
        <w:rPr>
          <w:rFonts w:asciiTheme="minorHAnsi" w:hAnsiTheme="minorHAnsi" w:cstheme="minorHAnsi"/>
          <w:sz w:val="24"/>
          <w:szCs w:val="24"/>
        </w:rPr>
      </w:pPr>
      <w:r w:rsidRPr="00045CC4">
        <w:rPr>
          <w:rFonts w:asciiTheme="minorHAnsi" w:hAnsiTheme="minorHAnsi" w:cstheme="minorHAnsi"/>
          <w:sz w:val="24"/>
          <w:szCs w:val="24"/>
        </w:rPr>
        <w:t xml:space="preserve">przeciwdziałanie </w:t>
      </w:r>
      <w:r w:rsidR="00153466" w:rsidRPr="00045CC4">
        <w:rPr>
          <w:rFonts w:asciiTheme="minorHAnsi" w:hAnsiTheme="minorHAnsi" w:cstheme="minorHAnsi"/>
          <w:sz w:val="24"/>
          <w:szCs w:val="24"/>
        </w:rPr>
        <w:t>ucieczkom pacjentów z Oddziału</w:t>
      </w:r>
      <w:r w:rsidR="007209EE">
        <w:rPr>
          <w:rFonts w:asciiTheme="minorHAnsi" w:hAnsiTheme="minorHAnsi" w:cstheme="minorHAnsi"/>
          <w:sz w:val="24"/>
          <w:szCs w:val="24"/>
        </w:rPr>
        <w:t>;</w:t>
      </w:r>
    </w:p>
    <w:p w14:paraId="368B7FC2" w14:textId="68CAC06B" w:rsidR="00153466" w:rsidRPr="00045CC4" w:rsidRDefault="005928CC" w:rsidP="00865D40">
      <w:pPr>
        <w:pStyle w:val="Akapitzlist"/>
        <w:widowControl w:val="0"/>
        <w:numPr>
          <w:ilvl w:val="1"/>
          <w:numId w:val="132"/>
        </w:numPr>
        <w:tabs>
          <w:tab w:val="left" w:pos="851"/>
        </w:tabs>
        <w:spacing w:before="0" w:after="0" w:line="264" w:lineRule="auto"/>
        <w:ind w:left="851" w:hanging="425"/>
        <w:rPr>
          <w:rFonts w:asciiTheme="minorHAnsi" w:hAnsiTheme="minorHAnsi" w:cstheme="minorHAnsi"/>
          <w:sz w:val="24"/>
          <w:szCs w:val="24"/>
        </w:rPr>
      </w:pPr>
      <w:r w:rsidRPr="00045CC4">
        <w:rPr>
          <w:rFonts w:asciiTheme="minorHAnsi" w:hAnsiTheme="minorHAnsi" w:cstheme="minorHAnsi"/>
          <w:sz w:val="24"/>
          <w:szCs w:val="24"/>
        </w:rPr>
        <w:t xml:space="preserve">asystowanie </w:t>
      </w:r>
      <w:r w:rsidR="00153466" w:rsidRPr="00045CC4">
        <w:rPr>
          <w:rFonts w:asciiTheme="minorHAnsi" w:hAnsiTheme="minorHAnsi" w:cstheme="minorHAnsi"/>
          <w:sz w:val="24"/>
          <w:szCs w:val="24"/>
        </w:rPr>
        <w:t>personelowi medycznemu w trakcie czynności wynikających z harmonogramu pracy w Oddziale:</w:t>
      </w:r>
    </w:p>
    <w:p w14:paraId="20B110AB" w14:textId="62D8EBFB" w:rsidR="00153466" w:rsidRPr="00045CC4" w:rsidRDefault="00153466" w:rsidP="00865D40">
      <w:pPr>
        <w:pStyle w:val="Bezodstpw"/>
        <w:numPr>
          <w:ilvl w:val="0"/>
          <w:numId w:val="133"/>
        </w:numPr>
        <w:spacing w:line="264" w:lineRule="auto"/>
        <w:ind w:left="1276" w:hanging="425"/>
        <w:jc w:val="both"/>
        <w:rPr>
          <w:rFonts w:asciiTheme="minorHAnsi" w:hAnsiTheme="minorHAnsi" w:cstheme="minorHAnsi"/>
          <w:sz w:val="24"/>
          <w:szCs w:val="24"/>
        </w:rPr>
      </w:pPr>
      <w:r w:rsidRPr="00045CC4">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53396750" wp14:editId="5C3D4CC4">
                <wp:simplePos x="0" y="0"/>
                <wp:positionH relativeFrom="column">
                  <wp:posOffset>2992755</wp:posOffset>
                </wp:positionH>
                <wp:positionV relativeFrom="paragraph">
                  <wp:posOffset>5070475</wp:posOffset>
                </wp:positionV>
                <wp:extent cx="414020" cy="0"/>
                <wp:effectExtent l="12700" t="13970" r="11430" b="14605"/>
                <wp:wrapNone/>
                <wp:docPr id="15" name="Łącznik prosty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 cy="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CDC9EC6" id="Łącznik prosty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65pt,399.25pt" to="268.25pt,3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" strokeweight="1.25pt"/>
            </w:pict>
          </mc:Fallback>
        </mc:AlternateContent>
      </w:r>
      <w:proofErr w:type="spellStart"/>
      <w:r w:rsidR="007209EE">
        <w:rPr>
          <w:rFonts w:asciiTheme="minorHAnsi" w:hAnsiTheme="minorHAnsi" w:cstheme="minorHAnsi"/>
          <w:sz w:val="24"/>
          <w:szCs w:val="24"/>
          <w:lang w:val="en-US"/>
        </w:rPr>
        <w:t>u</w:t>
      </w:r>
      <w:r w:rsidRPr="00045CC4">
        <w:rPr>
          <w:rFonts w:asciiTheme="minorHAnsi" w:hAnsiTheme="minorHAnsi" w:cstheme="minorHAnsi"/>
          <w:sz w:val="24"/>
          <w:szCs w:val="24"/>
          <w:lang w:val="en-US"/>
        </w:rPr>
        <w:t>dzia</w:t>
      </w:r>
      <w:proofErr w:type="spellEnd"/>
      <w:r w:rsidRPr="00045CC4">
        <w:rPr>
          <w:rFonts w:asciiTheme="minorHAnsi" w:hAnsiTheme="minorHAnsi" w:cstheme="minorHAnsi"/>
          <w:sz w:val="24"/>
          <w:szCs w:val="24"/>
        </w:rPr>
        <w:t>ł</w:t>
      </w:r>
      <w:r w:rsidRPr="00045CC4">
        <w:rPr>
          <w:rFonts w:asciiTheme="minorHAnsi" w:hAnsiTheme="minorHAnsi" w:cstheme="minorHAnsi"/>
          <w:sz w:val="24"/>
          <w:szCs w:val="24"/>
          <w:lang w:val="en-US"/>
        </w:rPr>
        <w:t xml:space="preserve"> w </w:t>
      </w:r>
      <w:proofErr w:type="spellStart"/>
      <w:r w:rsidRPr="00045CC4">
        <w:rPr>
          <w:rFonts w:asciiTheme="minorHAnsi" w:hAnsiTheme="minorHAnsi" w:cstheme="minorHAnsi"/>
          <w:sz w:val="24"/>
          <w:szCs w:val="24"/>
          <w:lang w:val="en-US"/>
        </w:rPr>
        <w:t>porannej</w:t>
      </w:r>
      <w:proofErr w:type="spellEnd"/>
      <w:r w:rsidRPr="00045CC4">
        <w:rPr>
          <w:rFonts w:asciiTheme="minorHAnsi" w:hAnsiTheme="minorHAnsi" w:cstheme="minorHAnsi"/>
          <w:sz w:val="24"/>
          <w:szCs w:val="24"/>
          <w:lang w:val="en-US"/>
        </w:rPr>
        <w:t xml:space="preserve"> </w:t>
      </w:r>
      <w:proofErr w:type="spellStart"/>
      <w:r w:rsidRPr="00045CC4">
        <w:rPr>
          <w:rFonts w:asciiTheme="minorHAnsi" w:hAnsiTheme="minorHAnsi" w:cstheme="minorHAnsi"/>
          <w:sz w:val="24"/>
          <w:szCs w:val="24"/>
          <w:lang w:val="en-US"/>
        </w:rPr>
        <w:t>pobudce</w:t>
      </w:r>
      <w:proofErr w:type="spellEnd"/>
      <w:r w:rsidRPr="00045CC4">
        <w:rPr>
          <w:rFonts w:asciiTheme="minorHAnsi" w:hAnsiTheme="minorHAnsi" w:cstheme="minorHAnsi"/>
          <w:sz w:val="24"/>
          <w:szCs w:val="24"/>
          <w:lang w:val="en-US"/>
        </w:rPr>
        <w:t xml:space="preserve"> </w:t>
      </w:r>
      <w:proofErr w:type="spellStart"/>
      <w:r w:rsidRPr="00045CC4">
        <w:rPr>
          <w:rFonts w:asciiTheme="minorHAnsi" w:hAnsiTheme="minorHAnsi" w:cstheme="minorHAnsi"/>
          <w:sz w:val="24"/>
          <w:szCs w:val="24"/>
          <w:lang w:val="en-US"/>
        </w:rPr>
        <w:t>pacjent</w:t>
      </w:r>
      <w:r w:rsidR="007209EE">
        <w:rPr>
          <w:rFonts w:asciiTheme="minorHAnsi" w:hAnsiTheme="minorHAnsi" w:cstheme="minorHAnsi"/>
          <w:sz w:val="24"/>
          <w:szCs w:val="24"/>
          <w:lang w:val="en-US"/>
        </w:rPr>
        <w:t>ó</w:t>
      </w:r>
      <w:r w:rsidRPr="00045CC4">
        <w:rPr>
          <w:rFonts w:asciiTheme="minorHAnsi" w:hAnsiTheme="minorHAnsi" w:cstheme="minorHAnsi"/>
          <w:sz w:val="24"/>
          <w:szCs w:val="24"/>
          <w:lang w:val="en-US"/>
        </w:rPr>
        <w:t>w</w:t>
      </w:r>
      <w:proofErr w:type="spellEnd"/>
      <w:r w:rsidR="005928CC" w:rsidRPr="00045CC4">
        <w:rPr>
          <w:rFonts w:asciiTheme="minorHAnsi" w:hAnsiTheme="minorHAnsi" w:cstheme="minorHAnsi"/>
          <w:sz w:val="24"/>
          <w:szCs w:val="24"/>
        </w:rPr>
        <w:t>,</w:t>
      </w:r>
    </w:p>
    <w:p w14:paraId="43D925C5" w14:textId="112172C0" w:rsidR="00153466" w:rsidRPr="00045CC4" w:rsidRDefault="007209EE" w:rsidP="00865D40">
      <w:pPr>
        <w:pStyle w:val="Bezodstpw"/>
        <w:numPr>
          <w:ilvl w:val="0"/>
          <w:numId w:val="133"/>
        </w:numPr>
        <w:spacing w:line="264" w:lineRule="auto"/>
        <w:ind w:left="1276" w:hanging="425"/>
        <w:jc w:val="both"/>
        <w:rPr>
          <w:rFonts w:asciiTheme="minorHAnsi" w:hAnsiTheme="minorHAnsi" w:cstheme="minorHAnsi"/>
          <w:spacing w:val="1"/>
          <w:sz w:val="24"/>
          <w:szCs w:val="24"/>
        </w:rPr>
      </w:pPr>
      <w:proofErr w:type="spellStart"/>
      <w:r>
        <w:rPr>
          <w:rFonts w:asciiTheme="minorHAnsi" w:hAnsiTheme="minorHAnsi" w:cstheme="minorHAnsi"/>
          <w:spacing w:val="1"/>
          <w:sz w:val="24"/>
          <w:szCs w:val="24"/>
          <w:lang w:val="en-US"/>
        </w:rPr>
        <w:t>n</w:t>
      </w:r>
      <w:r w:rsidR="00153466" w:rsidRPr="00045CC4">
        <w:rPr>
          <w:rFonts w:asciiTheme="minorHAnsi" w:hAnsiTheme="minorHAnsi" w:cstheme="minorHAnsi"/>
          <w:spacing w:val="1"/>
          <w:sz w:val="24"/>
          <w:szCs w:val="24"/>
          <w:lang w:val="en-US"/>
        </w:rPr>
        <w:t>adz</w:t>
      </w:r>
      <w:proofErr w:type="spellEnd"/>
      <w:r w:rsidR="00153466" w:rsidRPr="00045CC4">
        <w:rPr>
          <w:rFonts w:asciiTheme="minorHAnsi" w:hAnsiTheme="minorHAnsi" w:cstheme="minorHAnsi"/>
          <w:spacing w:val="1"/>
          <w:sz w:val="24"/>
          <w:szCs w:val="24"/>
        </w:rPr>
        <w:t>ó</w:t>
      </w:r>
      <w:r w:rsidR="00153466" w:rsidRPr="00045CC4">
        <w:rPr>
          <w:rFonts w:asciiTheme="minorHAnsi" w:hAnsiTheme="minorHAnsi" w:cstheme="minorHAnsi"/>
          <w:spacing w:val="1"/>
          <w:sz w:val="24"/>
          <w:szCs w:val="24"/>
          <w:lang w:val="en-US"/>
        </w:rPr>
        <w:t xml:space="preserve">r </w:t>
      </w:r>
      <w:proofErr w:type="spellStart"/>
      <w:r w:rsidR="00153466" w:rsidRPr="00045CC4">
        <w:rPr>
          <w:rFonts w:asciiTheme="minorHAnsi" w:hAnsiTheme="minorHAnsi" w:cstheme="minorHAnsi"/>
          <w:spacing w:val="1"/>
          <w:sz w:val="24"/>
          <w:szCs w:val="24"/>
          <w:lang w:val="en-US"/>
        </w:rPr>
        <w:t>nad</w:t>
      </w:r>
      <w:proofErr w:type="spellEnd"/>
      <w:r w:rsidR="00153466" w:rsidRPr="00045CC4">
        <w:rPr>
          <w:rFonts w:asciiTheme="minorHAnsi" w:hAnsiTheme="minorHAnsi" w:cstheme="minorHAnsi"/>
          <w:spacing w:val="1"/>
          <w:sz w:val="24"/>
          <w:szCs w:val="24"/>
          <w:lang w:val="en-US"/>
        </w:rPr>
        <w:t xml:space="preserve"> </w:t>
      </w:r>
      <w:proofErr w:type="spellStart"/>
      <w:r w:rsidR="00153466" w:rsidRPr="00045CC4">
        <w:rPr>
          <w:rFonts w:asciiTheme="minorHAnsi" w:hAnsiTheme="minorHAnsi" w:cstheme="minorHAnsi"/>
          <w:spacing w:val="1"/>
          <w:sz w:val="24"/>
          <w:szCs w:val="24"/>
          <w:lang w:val="en-US"/>
        </w:rPr>
        <w:t>pacjentami</w:t>
      </w:r>
      <w:proofErr w:type="spellEnd"/>
      <w:r w:rsidR="00153466" w:rsidRPr="00045CC4">
        <w:rPr>
          <w:rFonts w:asciiTheme="minorHAnsi" w:hAnsiTheme="minorHAnsi" w:cstheme="minorHAnsi"/>
          <w:spacing w:val="1"/>
          <w:sz w:val="24"/>
          <w:szCs w:val="24"/>
          <w:lang w:val="en-US"/>
        </w:rPr>
        <w:t xml:space="preserve"> w </w:t>
      </w:r>
      <w:proofErr w:type="spellStart"/>
      <w:r w:rsidR="00153466" w:rsidRPr="00045CC4">
        <w:rPr>
          <w:rFonts w:asciiTheme="minorHAnsi" w:hAnsiTheme="minorHAnsi" w:cstheme="minorHAnsi"/>
          <w:spacing w:val="1"/>
          <w:sz w:val="24"/>
          <w:szCs w:val="24"/>
          <w:lang w:val="en-US"/>
        </w:rPr>
        <w:t>trakcie</w:t>
      </w:r>
      <w:proofErr w:type="spellEnd"/>
      <w:r w:rsidR="00153466" w:rsidRPr="00045CC4">
        <w:rPr>
          <w:rFonts w:asciiTheme="minorHAnsi" w:hAnsiTheme="minorHAnsi" w:cstheme="minorHAnsi"/>
          <w:spacing w:val="1"/>
          <w:sz w:val="24"/>
          <w:szCs w:val="24"/>
          <w:lang w:val="en-US"/>
        </w:rPr>
        <w:t xml:space="preserve"> </w:t>
      </w:r>
      <w:proofErr w:type="spellStart"/>
      <w:r w:rsidR="00153466" w:rsidRPr="00045CC4">
        <w:rPr>
          <w:rFonts w:asciiTheme="minorHAnsi" w:hAnsiTheme="minorHAnsi" w:cstheme="minorHAnsi"/>
          <w:spacing w:val="1"/>
          <w:sz w:val="24"/>
          <w:szCs w:val="24"/>
          <w:lang w:val="en-US"/>
        </w:rPr>
        <w:t>parzenia</w:t>
      </w:r>
      <w:proofErr w:type="spellEnd"/>
      <w:r w:rsidR="00153466" w:rsidRPr="00045CC4">
        <w:rPr>
          <w:rFonts w:asciiTheme="minorHAnsi" w:hAnsiTheme="minorHAnsi" w:cstheme="minorHAnsi"/>
          <w:spacing w:val="1"/>
          <w:sz w:val="24"/>
          <w:szCs w:val="24"/>
          <w:lang w:val="en-US"/>
        </w:rPr>
        <w:t xml:space="preserve"> </w:t>
      </w:r>
      <w:proofErr w:type="spellStart"/>
      <w:r w:rsidR="00153466" w:rsidRPr="00045CC4">
        <w:rPr>
          <w:rFonts w:asciiTheme="minorHAnsi" w:hAnsiTheme="minorHAnsi" w:cstheme="minorHAnsi"/>
          <w:spacing w:val="1"/>
          <w:sz w:val="24"/>
          <w:szCs w:val="24"/>
          <w:lang w:val="en-US"/>
        </w:rPr>
        <w:t>kawy</w:t>
      </w:r>
      <w:proofErr w:type="spellEnd"/>
      <w:r w:rsidR="00153466" w:rsidRPr="00045CC4">
        <w:rPr>
          <w:rFonts w:asciiTheme="minorHAnsi" w:hAnsiTheme="minorHAnsi" w:cstheme="minorHAnsi"/>
          <w:spacing w:val="1"/>
          <w:sz w:val="24"/>
          <w:szCs w:val="24"/>
          <w:lang w:val="en-US"/>
        </w:rPr>
        <w:t>/</w:t>
      </w:r>
      <w:proofErr w:type="spellStart"/>
      <w:r w:rsidR="00153466" w:rsidRPr="00045CC4">
        <w:rPr>
          <w:rFonts w:asciiTheme="minorHAnsi" w:hAnsiTheme="minorHAnsi" w:cstheme="minorHAnsi"/>
          <w:spacing w:val="1"/>
          <w:sz w:val="24"/>
          <w:szCs w:val="24"/>
          <w:lang w:val="en-US"/>
        </w:rPr>
        <w:t>herbaty</w:t>
      </w:r>
      <w:proofErr w:type="spellEnd"/>
      <w:r w:rsidR="005928CC" w:rsidRPr="00045CC4">
        <w:rPr>
          <w:rFonts w:asciiTheme="minorHAnsi" w:hAnsiTheme="minorHAnsi" w:cstheme="minorHAnsi"/>
          <w:spacing w:val="1"/>
          <w:sz w:val="24"/>
          <w:szCs w:val="24"/>
        </w:rPr>
        <w:t>,</w:t>
      </w:r>
    </w:p>
    <w:p w14:paraId="7C8AD280" w14:textId="55E49E95" w:rsidR="00153466" w:rsidRPr="00045CC4" w:rsidRDefault="007209EE" w:rsidP="00865D40">
      <w:pPr>
        <w:pStyle w:val="Bezodstpw"/>
        <w:numPr>
          <w:ilvl w:val="0"/>
          <w:numId w:val="133"/>
        </w:numPr>
        <w:spacing w:line="264" w:lineRule="auto"/>
        <w:ind w:left="1276" w:hanging="425"/>
        <w:jc w:val="both"/>
        <w:rPr>
          <w:rFonts w:asciiTheme="minorHAnsi" w:hAnsiTheme="minorHAnsi" w:cstheme="minorHAnsi"/>
          <w:sz w:val="24"/>
          <w:szCs w:val="24"/>
        </w:rPr>
      </w:pPr>
      <w:proofErr w:type="spellStart"/>
      <w:r>
        <w:rPr>
          <w:rFonts w:asciiTheme="minorHAnsi" w:hAnsiTheme="minorHAnsi" w:cstheme="minorHAnsi"/>
          <w:sz w:val="24"/>
          <w:szCs w:val="24"/>
          <w:lang w:val="en-US"/>
        </w:rPr>
        <w:t>n</w:t>
      </w:r>
      <w:r w:rsidR="00153466" w:rsidRPr="00045CC4">
        <w:rPr>
          <w:rFonts w:asciiTheme="minorHAnsi" w:hAnsiTheme="minorHAnsi" w:cstheme="minorHAnsi"/>
          <w:sz w:val="24"/>
          <w:szCs w:val="24"/>
          <w:lang w:val="en-US"/>
        </w:rPr>
        <w:t>adz</w:t>
      </w:r>
      <w:proofErr w:type="spellEnd"/>
      <w:r w:rsidR="00153466" w:rsidRPr="00045CC4">
        <w:rPr>
          <w:rFonts w:asciiTheme="minorHAnsi" w:hAnsiTheme="minorHAnsi" w:cstheme="minorHAnsi"/>
          <w:sz w:val="24"/>
          <w:szCs w:val="24"/>
        </w:rPr>
        <w:t>ó</w:t>
      </w:r>
      <w:r w:rsidR="00153466" w:rsidRPr="00045CC4">
        <w:rPr>
          <w:rFonts w:asciiTheme="minorHAnsi" w:hAnsiTheme="minorHAnsi" w:cstheme="minorHAnsi"/>
          <w:sz w:val="24"/>
          <w:szCs w:val="24"/>
          <w:lang w:val="en-US"/>
        </w:rPr>
        <w:t xml:space="preserve">r </w:t>
      </w:r>
      <w:proofErr w:type="spellStart"/>
      <w:r w:rsidR="00153466" w:rsidRPr="00045CC4">
        <w:rPr>
          <w:rFonts w:asciiTheme="minorHAnsi" w:hAnsiTheme="minorHAnsi" w:cstheme="minorHAnsi"/>
          <w:sz w:val="24"/>
          <w:szCs w:val="24"/>
          <w:lang w:val="en-US"/>
        </w:rPr>
        <w:t>nad</w:t>
      </w:r>
      <w:proofErr w:type="spellEnd"/>
      <w:r w:rsidR="00153466" w:rsidRPr="00045CC4">
        <w:rPr>
          <w:rFonts w:asciiTheme="minorHAnsi" w:hAnsiTheme="minorHAnsi" w:cstheme="minorHAnsi"/>
          <w:sz w:val="24"/>
          <w:szCs w:val="24"/>
          <w:lang w:val="en-US"/>
        </w:rPr>
        <w:t xml:space="preserve"> </w:t>
      </w:r>
      <w:proofErr w:type="spellStart"/>
      <w:r w:rsidR="00153466" w:rsidRPr="00045CC4">
        <w:rPr>
          <w:rFonts w:asciiTheme="minorHAnsi" w:hAnsiTheme="minorHAnsi" w:cstheme="minorHAnsi"/>
          <w:sz w:val="24"/>
          <w:szCs w:val="24"/>
          <w:lang w:val="en-US"/>
        </w:rPr>
        <w:t>pacjentami</w:t>
      </w:r>
      <w:proofErr w:type="spellEnd"/>
      <w:r w:rsidR="00153466" w:rsidRPr="00045CC4">
        <w:rPr>
          <w:rFonts w:asciiTheme="minorHAnsi" w:hAnsiTheme="minorHAnsi" w:cstheme="minorHAnsi"/>
          <w:sz w:val="24"/>
          <w:szCs w:val="24"/>
          <w:lang w:val="en-US"/>
        </w:rPr>
        <w:t xml:space="preserve"> w </w:t>
      </w:r>
      <w:proofErr w:type="spellStart"/>
      <w:r w:rsidR="00153466" w:rsidRPr="00045CC4">
        <w:rPr>
          <w:rFonts w:asciiTheme="minorHAnsi" w:hAnsiTheme="minorHAnsi" w:cstheme="minorHAnsi"/>
          <w:sz w:val="24"/>
          <w:szCs w:val="24"/>
          <w:lang w:val="en-US"/>
        </w:rPr>
        <w:t>trakcie</w:t>
      </w:r>
      <w:proofErr w:type="spellEnd"/>
      <w:r w:rsidR="00153466" w:rsidRPr="00045CC4">
        <w:rPr>
          <w:rFonts w:asciiTheme="minorHAnsi" w:hAnsiTheme="minorHAnsi" w:cstheme="minorHAnsi"/>
          <w:sz w:val="24"/>
          <w:szCs w:val="24"/>
          <w:lang w:val="en-US"/>
        </w:rPr>
        <w:t xml:space="preserve"> </w:t>
      </w:r>
      <w:proofErr w:type="spellStart"/>
      <w:r w:rsidR="00153466" w:rsidRPr="00045CC4">
        <w:rPr>
          <w:rFonts w:asciiTheme="minorHAnsi" w:hAnsiTheme="minorHAnsi" w:cstheme="minorHAnsi"/>
          <w:sz w:val="24"/>
          <w:szCs w:val="24"/>
          <w:lang w:val="en-US"/>
        </w:rPr>
        <w:t>wydawania</w:t>
      </w:r>
      <w:proofErr w:type="spellEnd"/>
      <w:r w:rsidR="00153466" w:rsidRPr="00045CC4">
        <w:rPr>
          <w:rFonts w:asciiTheme="minorHAnsi" w:hAnsiTheme="minorHAnsi" w:cstheme="minorHAnsi"/>
          <w:sz w:val="24"/>
          <w:szCs w:val="24"/>
          <w:lang w:val="en-US"/>
        </w:rPr>
        <w:t xml:space="preserve"> </w:t>
      </w:r>
      <w:proofErr w:type="spellStart"/>
      <w:r w:rsidR="00153466" w:rsidRPr="00045CC4">
        <w:rPr>
          <w:rFonts w:asciiTheme="minorHAnsi" w:hAnsiTheme="minorHAnsi" w:cstheme="minorHAnsi"/>
          <w:sz w:val="24"/>
          <w:szCs w:val="24"/>
          <w:lang w:val="en-US"/>
        </w:rPr>
        <w:t>posi</w:t>
      </w:r>
      <w:proofErr w:type="spellEnd"/>
      <w:r w:rsidR="00153466" w:rsidRPr="00045CC4">
        <w:rPr>
          <w:rFonts w:asciiTheme="minorHAnsi" w:hAnsiTheme="minorHAnsi" w:cstheme="minorHAnsi"/>
          <w:sz w:val="24"/>
          <w:szCs w:val="24"/>
        </w:rPr>
        <w:t>ł</w:t>
      </w:r>
      <w:r w:rsidR="00153466" w:rsidRPr="00045CC4">
        <w:rPr>
          <w:rFonts w:asciiTheme="minorHAnsi" w:hAnsiTheme="minorHAnsi" w:cstheme="minorHAnsi"/>
          <w:sz w:val="24"/>
          <w:szCs w:val="24"/>
          <w:lang w:val="en-US"/>
        </w:rPr>
        <w:t>k</w:t>
      </w:r>
      <w:r w:rsidR="00153466" w:rsidRPr="00045CC4">
        <w:rPr>
          <w:rFonts w:asciiTheme="minorHAnsi" w:hAnsiTheme="minorHAnsi" w:cstheme="minorHAnsi"/>
          <w:sz w:val="24"/>
          <w:szCs w:val="24"/>
        </w:rPr>
        <w:t>ó</w:t>
      </w:r>
      <w:r w:rsidR="00153466" w:rsidRPr="00045CC4">
        <w:rPr>
          <w:rFonts w:asciiTheme="minorHAnsi" w:hAnsiTheme="minorHAnsi" w:cstheme="minorHAnsi"/>
          <w:sz w:val="24"/>
          <w:szCs w:val="24"/>
          <w:lang w:val="en-US"/>
        </w:rPr>
        <w:t>w</w:t>
      </w:r>
      <w:r w:rsidR="00153466" w:rsidRPr="00045CC4">
        <w:rPr>
          <w:rFonts w:asciiTheme="minorHAnsi" w:hAnsiTheme="minorHAnsi" w:cstheme="minorHAnsi"/>
          <w:sz w:val="24"/>
          <w:szCs w:val="24"/>
        </w:rPr>
        <w:t>,</w:t>
      </w:r>
      <w:r w:rsidR="00153466" w:rsidRPr="00045CC4">
        <w:rPr>
          <w:rFonts w:asciiTheme="minorHAnsi" w:hAnsiTheme="minorHAnsi" w:cstheme="minorHAnsi"/>
          <w:spacing w:val="1"/>
          <w:sz w:val="24"/>
          <w:szCs w:val="24"/>
          <w:lang w:val="en-US"/>
        </w:rPr>
        <w:t xml:space="preserve"> lek</w:t>
      </w:r>
      <w:r w:rsidR="00153466" w:rsidRPr="00045CC4">
        <w:rPr>
          <w:rFonts w:asciiTheme="minorHAnsi" w:hAnsiTheme="minorHAnsi" w:cstheme="minorHAnsi"/>
          <w:spacing w:val="1"/>
          <w:sz w:val="24"/>
          <w:szCs w:val="24"/>
        </w:rPr>
        <w:t>ó</w:t>
      </w:r>
      <w:r w:rsidR="00153466" w:rsidRPr="00045CC4">
        <w:rPr>
          <w:rFonts w:asciiTheme="minorHAnsi" w:hAnsiTheme="minorHAnsi" w:cstheme="minorHAnsi"/>
          <w:spacing w:val="1"/>
          <w:sz w:val="24"/>
          <w:szCs w:val="24"/>
          <w:lang w:val="en-US"/>
        </w:rPr>
        <w:t>w</w:t>
      </w:r>
      <w:r w:rsidR="00153466" w:rsidRPr="00045CC4">
        <w:rPr>
          <w:rFonts w:asciiTheme="minorHAnsi" w:hAnsiTheme="minorHAnsi" w:cstheme="minorHAnsi"/>
          <w:spacing w:val="1"/>
          <w:sz w:val="24"/>
          <w:szCs w:val="24"/>
        </w:rPr>
        <w:t xml:space="preserve">, </w:t>
      </w:r>
      <w:r w:rsidR="00153466" w:rsidRPr="00045CC4">
        <w:rPr>
          <w:rFonts w:asciiTheme="minorHAnsi" w:hAnsiTheme="minorHAnsi" w:cstheme="minorHAnsi"/>
          <w:spacing w:val="1"/>
          <w:sz w:val="24"/>
          <w:szCs w:val="24"/>
          <w:lang w:val="en-US"/>
        </w:rPr>
        <w:t xml:space="preserve">a </w:t>
      </w:r>
      <w:proofErr w:type="spellStart"/>
      <w:r w:rsidR="00153466" w:rsidRPr="00045CC4">
        <w:rPr>
          <w:rFonts w:asciiTheme="minorHAnsi" w:hAnsiTheme="minorHAnsi" w:cstheme="minorHAnsi"/>
          <w:spacing w:val="1"/>
          <w:sz w:val="24"/>
          <w:szCs w:val="24"/>
          <w:lang w:val="en-US"/>
        </w:rPr>
        <w:t>tak</w:t>
      </w:r>
      <w:proofErr w:type="spellEnd"/>
      <w:r w:rsidR="00153466" w:rsidRPr="00045CC4">
        <w:rPr>
          <w:rFonts w:asciiTheme="minorHAnsi" w:hAnsiTheme="minorHAnsi" w:cstheme="minorHAnsi"/>
          <w:spacing w:val="1"/>
          <w:sz w:val="24"/>
          <w:szCs w:val="24"/>
        </w:rPr>
        <w:t>ż</w:t>
      </w:r>
      <w:r w:rsidR="00153466" w:rsidRPr="00045CC4">
        <w:rPr>
          <w:rFonts w:asciiTheme="minorHAnsi" w:hAnsiTheme="minorHAnsi" w:cstheme="minorHAnsi"/>
          <w:spacing w:val="1"/>
          <w:sz w:val="24"/>
          <w:szCs w:val="24"/>
          <w:lang w:val="en-US"/>
        </w:rPr>
        <w:t xml:space="preserve">e </w:t>
      </w:r>
      <w:proofErr w:type="spellStart"/>
      <w:r w:rsidR="00153466" w:rsidRPr="00045CC4">
        <w:rPr>
          <w:rFonts w:asciiTheme="minorHAnsi" w:hAnsiTheme="minorHAnsi" w:cstheme="minorHAnsi"/>
          <w:spacing w:val="1"/>
          <w:sz w:val="24"/>
          <w:szCs w:val="24"/>
          <w:lang w:val="en-US"/>
        </w:rPr>
        <w:t>pomoc</w:t>
      </w:r>
      <w:proofErr w:type="spellEnd"/>
      <w:r w:rsidR="00153466" w:rsidRPr="00045CC4">
        <w:rPr>
          <w:rFonts w:asciiTheme="minorHAnsi" w:hAnsiTheme="minorHAnsi" w:cstheme="minorHAnsi"/>
          <w:spacing w:val="1"/>
          <w:sz w:val="24"/>
          <w:szCs w:val="24"/>
          <w:lang w:val="en-US"/>
        </w:rPr>
        <w:t xml:space="preserve"> w </w:t>
      </w:r>
      <w:proofErr w:type="spellStart"/>
      <w:r w:rsidR="00153466" w:rsidRPr="00045CC4">
        <w:rPr>
          <w:rFonts w:asciiTheme="minorHAnsi" w:hAnsiTheme="minorHAnsi" w:cstheme="minorHAnsi"/>
          <w:spacing w:val="1"/>
          <w:sz w:val="24"/>
          <w:szCs w:val="24"/>
          <w:lang w:val="en-US"/>
        </w:rPr>
        <w:t>doprowadzeniu</w:t>
      </w:r>
      <w:proofErr w:type="spellEnd"/>
      <w:r w:rsidR="00153466" w:rsidRPr="00045CC4">
        <w:rPr>
          <w:rFonts w:asciiTheme="minorHAnsi" w:hAnsiTheme="minorHAnsi" w:cstheme="minorHAnsi"/>
          <w:spacing w:val="1"/>
          <w:sz w:val="24"/>
          <w:szCs w:val="24"/>
          <w:lang w:val="en-US"/>
        </w:rPr>
        <w:t xml:space="preserve"> </w:t>
      </w:r>
      <w:proofErr w:type="spellStart"/>
      <w:r w:rsidR="00153466" w:rsidRPr="00045CC4">
        <w:rPr>
          <w:rFonts w:asciiTheme="minorHAnsi" w:hAnsiTheme="minorHAnsi" w:cstheme="minorHAnsi"/>
          <w:spacing w:val="-1"/>
          <w:sz w:val="24"/>
          <w:szCs w:val="24"/>
          <w:lang w:val="en-US"/>
        </w:rPr>
        <w:t>pacjent</w:t>
      </w:r>
      <w:proofErr w:type="spellEnd"/>
      <w:r w:rsidR="00153466" w:rsidRPr="00045CC4">
        <w:rPr>
          <w:rFonts w:asciiTheme="minorHAnsi" w:hAnsiTheme="minorHAnsi" w:cstheme="minorHAnsi"/>
          <w:spacing w:val="-1"/>
          <w:sz w:val="24"/>
          <w:szCs w:val="24"/>
        </w:rPr>
        <w:t>ó</w:t>
      </w:r>
      <w:r w:rsidR="00153466" w:rsidRPr="00045CC4">
        <w:rPr>
          <w:rFonts w:asciiTheme="minorHAnsi" w:hAnsiTheme="minorHAnsi" w:cstheme="minorHAnsi"/>
          <w:spacing w:val="-1"/>
          <w:sz w:val="24"/>
          <w:szCs w:val="24"/>
          <w:lang w:val="en-US"/>
        </w:rPr>
        <w:t xml:space="preserve">w </w:t>
      </w:r>
      <w:proofErr w:type="spellStart"/>
      <w:r w:rsidR="00153466" w:rsidRPr="00045CC4">
        <w:rPr>
          <w:rFonts w:asciiTheme="minorHAnsi" w:hAnsiTheme="minorHAnsi" w:cstheme="minorHAnsi"/>
          <w:spacing w:val="-1"/>
          <w:sz w:val="24"/>
          <w:szCs w:val="24"/>
          <w:lang w:val="en-US"/>
        </w:rPr>
        <w:t>na</w:t>
      </w:r>
      <w:proofErr w:type="spellEnd"/>
      <w:r w:rsidR="00153466" w:rsidRPr="00045CC4">
        <w:rPr>
          <w:rFonts w:asciiTheme="minorHAnsi" w:hAnsiTheme="minorHAnsi" w:cstheme="minorHAnsi"/>
          <w:spacing w:val="-1"/>
          <w:sz w:val="24"/>
          <w:szCs w:val="24"/>
          <w:lang w:val="en-US"/>
        </w:rPr>
        <w:t xml:space="preserve"> </w:t>
      </w:r>
      <w:proofErr w:type="spellStart"/>
      <w:r w:rsidR="00153466" w:rsidRPr="00045CC4">
        <w:rPr>
          <w:rFonts w:asciiTheme="minorHAnsi" w:hAnsiTheme="minorHAnsi" w:cstheme="minorHAnsi"/>
          <w:spacing w:val="-1"/>
          <w:sz w:val="24"/>
          <w:szCs w:val="24"/>
          <w:lang w:val="en-US"/>
        </w:rPr>
        <w:t>jadalni</w:t>
      </w:r>
      <w:proofErr w:type="spellEnd"/>
      <w:r w:rsidR="00153466" w:rsidRPr="00045CC4">
        <w:rPr>
          <w:rFonts w:asciiTheme="minorHAnsi" w:hAnsiTheme="minorHAnsi" w:cstheme="minorHAnsi"/>
          <w:spacing w:val="-1"/>
          <w:sz w:val="24"/>
          <w:szCs w:val="24"/>
        </w:rPr>
        <w:t>ę</w:t>
      </w:r>
      <w:r w:rsidR="005928CC" w:rsidRPr="00045CC4">
        <w:rPr>
          <w:rFonts w:asciiTheme="minorHAnsi" w:hAnsiTheme="minorHAnsi" w:cstheme="minorHAnsi"/>
          <w:spacing w:val="-1"/>
          <w:sz w:val="24"/>
          <w:szCs w:val="24"/>
          <w:lang w:val="en-US"/>
        </w:rPr>
        <w:t>,</w:t>
      </w:r>
    </w:p>
    <w:p w14:paraId="74BA73D4" w14:textId="4D45C650" w:rsidR="00153466" w:rsidRPr="00045CC4" w:rsidRDefault="007209EE" w:rsidP="00865D40">
      <w:pPr>
        <w:pStyle w:val="Bezodstpw"/>
        <w:numPr>
          <w:ilvl w:val="0"/>
          <w:numId w:val="133"/>
        </w:numPr>
        <w:spacing w:line="264" w:lineRule="auto"/>
        <w:ind w:left="1276" w:hanging="425"/>
        <w:jc w:val="both"/>
        <w:rPr>
          <w:rFonts w:asciiTheme="minorHAnsi" w:hAnsiTheme="minorHAnsi" w:cstheme="minorHAnsi"/>
          <w:spacing w:val="3"/>
          <w:sz w:val="24"/>
          <w:szCs w:val="24"/>
        </w:rPr>
      </w:pPr>
      <w:proofErr w:type="spellStart"/>
      <w:r>
        <w:rPr>
          <w:rFonts w:asciiTheme="minorHAnsi" w:hAnsiTheme="minorHAnsi" w:cstheme="minorHAnsi"/>
          <w:spacing w:val="3"/>
          <w:sz w:val="24"/>
          <w:szCs w:val="24"/>
          <w:lang w:val="en-US"/>
        </w:rPr>
        <w:t>s</w:t>
      </w:r>
      <w:r w:rsidR="00153466" w:rsidRPr="00045CC4">
        <w:rPr>
          <w:rFonts w:asciiTheme="minorHAnsi" w:hAnsiTheme="minorHAnsi" w:cstheme="minorHAnsi"/>
          <w:spacing w:val="3"/>
          <w:sz w:val="24"/>
          <w:szCs w:val="24"/>
          <w:lang w:val="en-US"/>
        </w:rPr>
        <w:t>kontrolowanie</w:t>
      </w:r>
      <w:proofErr w:type="spellEnd"/>
      <w:r w:rsidR="00153466" w:rsidRPr="00045CC4">
        <w:rPr>
          <w:rFonts w:asciiTheme="minorHAnsi" w:hAnsiTheme="minorHAnsi" w:cstheme="minorHAnsi"/>
          <w:spacing w:val="3"/>
          <w:sz w:val="24"/>
          <w:szCs w:val="24"/>
          <w:lang w:val="en-US"/>
        </w:rPr>
        <w:t xml:space="preserve"> </w:t>
      </w:r>
      <w:proofErr w:type="spellStart"/>
      <w:r w:rsidR="00153466" w:rsidRPr="00045CC4">
        <w:rPr>
          <w:rFonts w:asciiTheme="minorHAnsi" w:hAnsiTheme="minorHAnsi" w:cstheme="minorHAnsi"/>
          <w:spacing w:val="3"/>
          <w:sz w:val="24"/>
          <w:szCs w:val="24"/>
          <w:lang w:val="en-US"/>
        </w:rPr>
        <w:t>terenu</w:t>
      </w:r>
      <w:proofErr w:type="spellEnd"/>
      <w:r w:rsidR="00153466" w:rsidRPr="00045CC4">
        <w:rPr>
          <w:rFonts w:asciiTheme="minorHAnsi" w:hAnsiTheme="minorHAnsi" w:cstheme="minorHAnsi"/>
          <w:spacing w:val="3"/>
          <w:sz w:val="24"/>
          <w:szCs w:val="24"/>
          <w:lang w:val="en-US"/>
        </w:rPr>
        <w:t xml:space="preserve"> </w:t>
      </w:r>
      <w:proofErr w:type="spellStart"/>
      <w:r w:rsidR="00153466" w:rsidRPr="00045CC4">
        <w:rPr>
          <w:rFonts w:asciiTheme="minorHAnsi" w:hAnsiTheme="minorHAnsi" w:cstheme="minorHAnsi"/>
          <w:spacing w:val="3"/>
          <w:sz w:val="24"/>
          <w:szCs w:val="24"/>
          <w:lang w:val="en-US"/>
        </w:rPr>
        <w:t>spacernika</w:t>
      </w:r>
      <w:proofErr w:type="spellEnd"/>
      <w:r w:rsidR="00153466" w:rsidRPr="00045CC4">
        <w:rPr>
          <w:rFonts w:asciiTheme="minorHAnsi" w:hAnsiTheme="minorHAnsi" w:cstheme="minorHAnsi"/>
          <w:spacing w:val="3"/>
          <w:sz w:val="24"/>
          <w:szCs w:val="24"/>
          <w:lang w:val="en-US"/>
        </w:rPr>
        <w:t xml:space="preserve"> </w:t>
      </w:r>
      <w:proofErr w:type="spellStart"/>
      <w:r w:rsidR="00153466" w:rsidRPr="00045CC4">
        <w:rPr>
          <w:rFonts w:asciiTheme="minorHAnsi" w:hAnsiTheme="minorHAnsi" w:cstheme="minorHAnsi"/>
          <w:spacing w:val="3"/>
          <w:sz w:val="24"/>
          <w:szCs w:val="24"/>
          <w:lang w:val="en-US"/>
        </w:rPr>
        <w:t>przed</w:t>
      </w:r>
      <w:proofErr w:type="spellEnd"/>
      <w:r w:rsidR="00153466" w:rsidRPr="00045CC4">
        <w:rPr>
          <w:rFonts w:asciiTheme="minorHAnsi" w:hAnsiTheme="minorHAnsi" w:cstheme="minorHAnsi"/>
          <w:spacing w:val="3"/>
          <w:sz w:val="24"/>
          <w:szCs w:val="24"/>
          <w:lang w:val="en-US"/>
        </w:rPr>
        <w:t xml:space="preserve"> </w:t>
      </w:r>
      <w:proofErr w:type="spellStart"/>
      <w:r w:rsidR="00153466" w:rsidRPr="00045CC4">
        <w:rPr>
          <w:rFonts w:asciiTheme="minorHAnsi" w:hAnsiTheme="minorHAnsi" w:cstheme="minorHAnsi"/>
          <w:spacing w:val="3"/>
          <w:sz w:val="24"/>
          <w:szCs w:val="24"/>
          <w:lang w:val="en-US"/>
        </w:rPr>
        <w:t>spacerem</w:t>
      </w:r>
      <w:proofErr w:type="spellEnd"/>
      <w:r w:rsidR="00153466" w:rsidRPr="00045CC4">
        <w:rPr>
          <w:rFonts w:asciiTheme="minorHAnsi" w:hAnsiTheme="minorHAnsi" w:cstheme="minorHAnsi"/>
          <w:spacing w:val="3"/>
          <w:sz w:val="24"/>
          <w:szCs w:val="24"/>
          <w:lang w:val="en-US"/>
        </w:rPr>
        <w:t xml:space="preserve"> </w:t>
      </w:r>
      <w:proofErr w:type="spellStart"/>
      <w:r w:rsidR="00153466" w:rsidRPr="00045CC4">
        <w:rPr>
          <w:rFonts w:asciiTheme="minorHAnsi" w:hAnsiTheme="minorHAnsi" w:cstheme="minorHAnsi"/>
          <w:spacing w:val="3"/>
          <w:sz w:val="24"/>
          <w:szCs w:val="24"/>
          <w:lang w:val="en-US"/>
        </w:rPr>
        <w:t>pacjent</w:t>
      </w:r>
      <w:proofErr w:type="spellEnd"/>
      <w:r w:rsidR="00153466" w:rsidRPr="00045CC4">
        <w:rPr>
          <w:rFonts w:asciiTheme="minorHAnsi" w:hAnsiTheme="minorHAnsi" w:cstheme="minorHAnsi"/>
          <w:spacing w:val="3"/>
          <w:sz w:val="24"/>
          <w:szCs w:val="24"/>
        </w:rPr>
        <w:t>ó</w:t>
      </w:r>
      <w:r w:rsidR="00153466" w:rsidRPr="00045CC4">
        <w:rPr>
          <w:rFonts w:asciiTheme="minorHAnsi" w:hAnsiTheme="minorHAnsi" w:cstheme="minorHAnsi"/>
          <w:spacing w:val="3"/>
          <w:sz w:val="24"/>
          <w:szCs w:val="24"/>
          <w:lang w:val="en-US"/>
        </w:rPr>
        <w:t>w, pod k</w:t>
      </w:r>
      <w:r w:rsidR="00153466" w:rsidRPr="00045CC4">
        <w:rPr>
          <w:rFonts w:asciiTheme="minorHAnsi" w:hAnsiTheme="minorHAnsi" w:cstheme="minorHAnsi"/>
          <w:spacing w:val="3"/>
          <w:sz w:val="24"/>
          <w:szCs w:val="24"/>
        </w:rPr>
        <w:t>ą</w:t>
      </w:r>
      <w:proofErr w:type="spellStart"/>
      <w:r w:rsidR="00153466" w:rsidRPr="00045CC4">
        <w:rPr>
          <w:rFonts w:asciiTheme="minorHAnsi" w:hAnsiTheme="minorHAnsi" w:cstheme="minorHAnsi"/>
          <w:spacing w:val="3"/>
          <w:sz w:val="24"/>
          <w:szCs w:val="24"/>
          <w:lang w:val="en-US"/>
        </w:rPr>
        <w:t>tem</w:t>
      </w:r>
      <w:proofErr w:type="spellEnd"/>
      <w:r w:rsidR="00153466" w:rsidRPr="00045CC4">
        <w:rPr>
          <w:rFonts w:asciiTheme="minorHAnsi" w:hAnsiTheme="minorHAnsi" w:cstheme="minorHAnsi"/>
          <w:spacing w:val="3"/>
          <w:sz w:val="24"/>
          <w:szCs w:val="24"/>
          <w:lang w:val="en-US"/>
        </w:rPr>
        <w:t xml:space="preserve"> </w:t>
      </w:r>
      <w:proofErr w:type="spellStart"/>
      <w:r w:rsidR="00153466" w:rsidRPr="00045CC4">
        <w:rPr>
          <w:rFonts w:asciiTheme="minorHAnsi" w:hAnsiTheme="minorHAnsi" w:cstheme="minorHAnsi"/>
          <w:spacing w:val="4"/>
          <w:sz w:val="24"/>
          <w:szCs w:val="24"/>
          <w:lang w:val="en-US"/>
        </w:rPr>
        <w:t>obec</w:t>
      </w:r>
      <w:r w:rsidR="00153466" w:rsidRPr="00045CC4">
        <w:rPr>
          <w:rFonts w:asciiTheme="minorHAnsi" w:hAnsiTheme="minorHAnsi" w:cstheme="minorHAnsi"/>
          <w:spacing w:val="4"/>
          <w:sz w:val="24"/>
          <w:szCs w:val="24"/>
        </w:rPr>
        <w:t>nośc</w:t>
      </w:r>
      <w:r w:rsidR="00153466" w:rsidRPr="00045CC4">
        <w:rPr>
          <w:rFonts w:asciiTheme="minorHAnsi" w:hAnsiTheme="minorHAnsi" w:cstheme="minorHAnsi"/>
          <w:spacing w:val="4"/>
          <w:sz w:val="24"/>
          <w:szCs w:val="24"/>
          <w:lang w:val="en-US"/>
        </w:rPr>
        <w:t>i</w:t>
      </w:r>
      <w:proofErr w:type="spellEnd"/>
      <w:r w:rsidR="00153466" w:rsidRPr="00045CC4">
        <w:rPr>
          <w:rFonts w:asciiTheme="minorHAnsi" w:hAnsiTheme="minorHAnsi" w:cstheme="minorHAnsi"/>
          <w:spacing w:val="4"/>
          <w:sz w:val="24"/>
          <w:szCs w:val="24"/>
          <w:lang w:val="en-US"/>
        </w:rPr>
        <w:t xml:space="preserve"> </w:t>
      </w:r>
      <w:proofErr w:type="spellStart"/>
      <w:r w:rsidR="00153466" w:rsidRPr="00045CC4">
        <w:rPr>
          <w:rFonts w:asciiTheme="minorHAnsi" w:hAnsiTheme="minorHAnsi" w:cstheme="minorHAnsi"/>
          <w:spacing w:val="4"/>
          <w:sz w:val="24"/>
          <w:szCs w:val="24"/>
          <w:lang w:val="en-US"/>
        </w:rPr>
        <w:t>przedmiot</w:t>
      </w:r>
      <w:proofErr w:type="spellEnd"/>
      <w:r w:rsidR="00153466" w:rsidRPr="00045CC4">
        <w:rPr>
          <w:rFonts w:asciiTheme="minorHAnsi" w:hAnsiTheme="minorHAnsi" w:cstheme="minorHAnsi"/>
          <w:spacing w:val="4"/>
          <w:sz w:val="24"/>
          <w:szCs w:val="24"/>
        </w:rPr>
        <w:t>ó</w:t>
      </w:r>
      <w:r w:rsidR="00153466" w:rsidRPr="00045CC4">
        <w:rPr>
          <w:rFonts w:asciiTheme="minorHAnsi" w:hAnsiTheme="minorHAnsi" w:cstheme="minorHAnsi"/>
          <w:spacing w:val="4"/>
          <w:sz w:val="24"/>
          <w:szCs w:val="24"/>
          <w:lang w:val="en-US"/>
        </w:rPr>
        <w:t xml:space="preserve">w </w:t>
      </w:r>
      <w:proofErr w:type="spellStart"/>
      <w:r w:rsidR="00153466" w:rsidRPr="00045CC4">
        <w:rPr>
          <w:rFonts w:asciiTheme="minorHAnsi" w:hAnsiTheme="minorHAnsi" w:cstheme="minorHAnsi"/>
          <w:spacing w:val="4"/>
          <w:sz w:val="24"/>
          <w:szCs w:val="24"/>
          <w:lang w:val="en-US"/>
        </w:rPr>
        <w:t>niebezpiecznych</w:t>
      </w:r>
      <w:proofErr w:type="spellEnd"/>
      <w:r w:rsidR="00153466" w:rsidRPr="00045CC4">
        <w:rPr>
          <w:rFonts w:asciiTheme="minorHAnsi" w:hAnsiTheme="minorHAnsi" w:cstheme="minorHAnsi"/>
          <w:spacing w:val="4"/>
          <w:sz w:val="24"/>
          <w:szCs w:val="24"/>
          <w:lang w:val="en-US"/>
        </w:rPr>
        <w:t xml:space="preserve"> </w:t>
      </w:r>
      <w:proofErr w:type="spellStart"/>
      <w:r w:rsidR="00153466" w:rsidRPr="00045CC4">
        <w:rPr>
          <w:rFonts w:asciiTheme="minorHAnsi" w:hAnsiTheme="minorHAnsi" w:cstheme="minorHAnsi"/>
          <w:spacing w:val="4"/>
          <w:sz w:val="24"/>
          <w:szCs w:val="24"/>
          <w:lang w:val="en-US"/>
        </w:rPr>
        <w:t>i</w:t>
      </w:r>
      <w:proofErr w:type="spellEnd"/>
      <w:r w:rsidR="00153466" w:rsidRPr="00045CC4">
        <w:rPr>
          <w:rFonts w:asciiTheme="minorHAnsi" w:hAnsiTheme="minorHAnsi" w:cstheme="minorHAnsi"/>
          <w:spacing w:val="4"/>
          <w:sz w:val="24"/>
          <w:szCs w:val="24"/>
          <w:lang w:val="en-US"/>
        </w:rPr>
        <w:t xml:space="preserve"> </w:t>
      </w:r>
      <w:proofErr w:type="spellStart"/>
      <w:r w:rsidR="00153466" w:rsidRPr="00045CC4">
        <w:rPr>
          <w:rFonts w:asciiTheme="minorHAnsi" w:hAnsiTheme="minorHAnsi" w:cstheme="minorHAnsi"/>
          <w:spacing w:val="4"/>
          <w:sz w:val="24"/>
          <w:szCs w:val="24"/>
          <w:lang w:val="en-US"/>
        </w:rPr>
        <w:t>zabronionych</w:t>
      </w:r>
      <w:proofErr w:type="spellEnd"/>
      <w:r w:rsidR="00153466" w:rsidRPr="00045CC4">
        <w:rPr>
          <w:rFonts w:asciiTheme="minorHAnsi" w:hAnsiTheme="minorHAnsi" w:cstheme="minorHAnsi"/>
          <w:spacing w:val="4"/>
          <w:sz w:val="24"/>
          <w:szCs w:val="24"/>
          <w:lang w:val="en-US"/>
        </w:rPr>
        <w:t xml:space="preserve"> (</w:t>
      </w:r>
      <w:proofErr w:type="spellStart"/>
      <w:r w:rsidR="00153466" w:rsidRPr="00045CC4">
        <w:rPr>
          <w:rFonts w:asciiTheme="minorHAnsi" w:hAnsiTheme="minorHAnsi" w:cstheme="minorHAnsi"/>
          <w:spacing w:val="4"/>
          <w:sz w:val="24"/>
          <w:szCs w:val="24"/>
          <w:lang w:val="en-US"/>
        </w:rPr>
        <w:t>zapalniczki</w:t>
      </w:r>
      <w:proofErr w:type="spellEnd"/>
      <w:r w:rsidR="00153466" w:rsidRPr="00045CC4">
        <w:rPr>
          <w:rFonts w:asciiTheme="minorHAnsi" w:hAnsiTheme="minorHAnsi" w:cstheme="minorHAnsi"/>
          <w:spacing w:val="4"/>
          <w:sz w:val="24"/>
          <w:szCs w:val="24"/>
          <w:lang w:val="en-US"/>
        </w:rPr>
        <w:t xml:space="preserve">, </w:t>
      </w:r>
      <w:proofErr w:type="spellStart"/>
      <w:r w:rsidR="00153466" w:rsidRPr="00045CC4">
        <w:rPr>
          <w:rFonts w:asciiTheme="minorHAnsi" w:hAnsiTheme="minorHAnsi" w:cstheme="minorHAnsi"/>
          <w:spacing w:val="6"/>
          <w:sz w:val="24"/>
          <w:szCs w:val="24"/>
          <w:lang w:val="en-US"/>
        </w:rPr>
        <w:t>pakunki</w:t>
      </w:r>
      <w:proofErr w:type="spellEnd"/>
      <w:r w:rsidR="00153466" w:rsidRPr="00045CC4">
        <w:rPr>
          <w:rFonts w:asciiTheme="minorHAnsi" w:hAnsiTheme="minorHAnsi" w:cstheme="minorHAnsi"/>
          <w:spacing w:val="6"/>
          <w:sz w:val="24"/>
          <w:szCs w:val="24"/>
          <w:lang w:val="en-US"/>
        </w:rPr>
        <w:t xml:space="preserve">, </w:t>
      </w:r>
      <w:proofErr w:type="spellStart"/>
      <w:r w:rsidR="00153466" w:rsidRPr="00045CC4">
        <w:rPr>
          <w:rFonts w:asciiTheme="minorHAnsi" w:hAnsiTheme="minorHAnsi" w:cstheme="minorHAnsi"/>
          <w:spacing w:val="6"/>
          <w:sz w:val="24"/>
          <w:szCs w:val="24"/>
          <w:lang w:val="en-US"/>
        </w:rPr>
        <w:t>tyto</w:t>
      </w:r>
      <w:proofErr w:type="spellEnd"/>
      <w:r w:rsidR="00153466" w:rsidRPr="00045CC4">
        <w:rPr>
          <w:rFonts w:asciiTheme="minorHAnsi" w:hAnsiTheme="minorHAnsi" w:cstheme="minorHAnsi"/>
          <w:spacing w:val="6"/>
          <w:sz w:val="24"/>
          <w:szCs w:val="24"/>
        </w:rPr>
        <w:t>ń</w:t>
      </w:r>
      <w:r w:rsidR="00153466" w:rsidRPr="00045CC4">
        <w:rPr>
          <w:rFonts w:asciiTheme="minorHAnsi" w:hAnsiTheme="minorHAnsi" w:cstheme="minorHAnsi"/>
          <w:spacing w:val="6"/>
          <w:sz w:val="24"/>
          <w:szCs w:val="24"/>
          <w:lang w:val="en-US"/>
        </w:rPr>
        <w:t xml:space="preserve">, </w:t>
      </w:r>
      <w:proofErr w:type="spellStart"/>
      <w:r w:rsidR="00153466" w:rsidRPr="00045CC4">
        <w:rPr>
          <w:rFonts w:asciiTheme="minorHAnsi" w:hAnsiTheme="minorHAnsi" w:cstheme="minorHAnsi"/>
          <w:spacing w:val="6"/>
          <w:sz w:val="24"/>
          <w:szCs w:val="24"/>
          <w:lang w:val="en-US"/>
        </w:rPr>
        <w:t>leki</w:t>
      </w:r>
      <w:proofErr w:type="spellEnd"/>
      <w:r w:rsidR="00153466" w:rsidRPr="00045CC4">
        <w:rPr>
          <w:rFonts w:asciiTheme="minorHAnsi" w:hAnsiTheme="minorHAnsi" w:cstheme="minorHAnsi"/>
          <w:spacing w:val="6"/>
          <w:sz w:val="24"/>
          <w:szCs w:val="24"/>
          <w:lang w:val="en-US"/>
        </w:rPr>
        <w:t xml:space="preserve">, </w:t>
      </w:r>
      <w:proofErr w:type="spellStart"/>
      <w:r w:rsidR="00153466" w:rsidRPr="00045CC4">
        <w:rPr>
          <w:rFonts w:asciiTheme="minorHAnsi" w:hAnsiTheme="minorHAnsi" w:cstheme="minorHAnsi"/>
          <w:spacing w:val="6"/>
          <w:sz w:val="24"/>
          <w:szCs w:val="24"/>
          <w:lang w:val="en-US"/>
        </w:rPr>
        <w:t>przedmioty</w:t>
      </w:r>
      <w:proofErr w:type="spellEnd"/>
      <w:r w:rsidR="00153466" w:rsidRPr="00045CC4">
        <w:rPr>
          <w:rFonts w:asciiTheme="minorHAnsi" w:hAnsiTheme="minorHAnsi" w:cstheme="minorHAnsi"/>
          <w:spacing w:val="6"/>
          <w:sz w:val="24"/>
          <w:szCs w:val="24"/>
          <w:lang w:val="en-US"/>
        </w:rPr>
        <w:t xml:space="preserve"> </w:t>
      </w:r>
      <w:proofErr w:type="spellStart"/>
      <w:r w:rsidR="00153466" w:rsidRPr="00045CC4">
        <w:rPr>
          <w:rFonts w:asciiTheme="minorHAnsi" w:hAnsiTheme="minorHAnsi" w:cstheme="minorHAnsi"/>
          <w:spacing w:val="6"/>
          <w:sz w:val="24"/>
          <w:szCs w:val="24"/>
          <w:lang w:val="en-US"/>
        </w:rPr>
        <w:t>ostre</w:t>
      </w:r>
      <w:proofErr w:type="spellEnd"/>
      <w:r w:rsidR="00153466" w:rsidRPr="00045CC4">
        <w:rPr>
          <w:rFonts w:asciiTheme="minorHAnsi" w:hAnsiTheme="minorHAnsi" w:cstheme="minorHAnsi"/>
          <w:spacing w:val="6"/>
          <w:sz w:val="24"/>
          <w:szCs w:val="24"/>
          <w:lang w:val="en-US"/>
        </w:rPr>
        <w:t xml:space="preserve"> </w:t>
      </w:r>
      <w:proofErr w:type="spellStart"/>
      <w:r w:rsidR="00153466" w:rsidRPr="00045CC4">
        <w:rPr>
          <w:rFonts w:asciiTheme="minorHAnsi" w:hAnsiTheme="minorHAnsi" w:cstheme="minorHAnsi"/>
          <w:spacing w:val="6"/>
          <w:sz w:val="24"/>
          <w:szCs w:val="24"/>
          <w:lang w:val="en-US"/>
        </w:rPr>
        <w:t>itp</w:t>
      </w:r>
      <w:proofErr w:type="spellEnd"/>
      <w:r w:rsidR="00153466" w:rsidRPr="00045CC4">
        <w:rPr>
          <w:rFonts w:asciiTheme="minorHAnsi" w:hAnsiTheme="minorHAnsi" w:cstheme="minorHAnsi"/>
          <w:spacing w:val="6"/>
          <w:sz w:val="24"/>
          <w:szCs w:val="24"/>
          <w:lang w:val="en-US"/>
        </w:rPr>
        <w:t xml:space="preserve">.), a </w:t>
      </w:r>
      <w:proofErr w:type="spellStart"/>
      <w:r w:rsidR="00153466" w:rsidRPr="00045CC4">
        <w:rPr>
          <w:rFonts w:asciiTheme="minorHAnsi" w:hAnsiTheme="minorHAnsi" w:cstheme="minorHAnsi"/>
          <w:spacing w:val="6"/>
          <w:sz w:val="24"/>
          <w:szCs w:val="24"/>
          <w:lang w:val="en-US"/>
        </w:rPr>
        <w:t>tak</w:t>
      </w:r>
      <w:proofErr w:type="spellEnd"/>
      <w:r w:rsidR="00153466" w:rsidRPr="00045CC4">
        <w:rPr>
          <w:rFonts w:asciiTheme="minorHAnsi" w:hAnsiTheme="minorHAnsi" w:cstheme="minorHAnsi"/>
          <w:spacing w:val="6"/>
          <w:sz w:val="24"/>
          <w:szCs w:val="24"/>
        </w:rPr>
        <w:t>ż</w:t>
      </w:r>
      <w:r w:rsidR="00153466" w:rsidRPr="00045CC4">
        <w:rPr>
          <w:rFonts w:asciiTheme="minorHAnsi" w:hAnsiTheme="minorHAnsi" w:cstheme="minorHAnsi"/>
          <w:spacing w:val="6"/>
          <w:sz w:val="24"/>
          <w:szCs w:val="24"/>
          <w:lang w:val="en-US"/>
        </w:rPr>
        <w:t xml:space="preserve">e </w:t>
      </w:r>
      <w:proofErr w:type="spellStart"/>
      <w:r w:rsidR="00153466" w:rsidRPr="00045CC4">
        <w:rPr>
          <w:rFonts w:asciiTheme="minorHAnsi" w:hAnsiTheme="minorHAnsi" w:cstheme="minorHAnsi"/>
          <w:spacing w:val="6"/>
          <w:sz w:val="24"/>
          <w:szCs w:val="24"/>
          <w:lang w:val="en-US"/>
        </w:rPr>
        <w:t>obserwacja</w:t>
      </w:r>
      <w:proofErr w:type="spellEnd"/>
      <w:r w:rsidR="00153466" w:rsidRPr="00045CC4">
        <w:rPr>
          <w:rFonts w:asciiTheme="minorHAnsi" w:hAnsiTheme="minorHAnsi" w:cstheme="minorHAnsi"/>
          <w:spacing w:val="6"/>
          <w:sz w:val="24"/>
          <w:szCs w:val="24"/>
          <w:lang w:val="en-US"/>
        </w:rPr>
        <w:t xml:space="preserve"> </w:t>
      </w:r>
      <w:proofErr w:type="spellStart"/>
      <w:r w:rsidR="00153466" w:rsidRPr="00045CC4">
        <w:rPr>
          <w:rFonts w:asciiTheme="minorHAnsi" w:hAnsiTheme="minorHAnsi" w:cstheme="minorHAnsi"/>
          <w:spacing w:val="6"/>
          <w:sz w:val="24"/>
          <w:szCs w:val="24"/>
          <w:lang w:val="en-US"/>
        </w:rPr>
        <w:t>pacjent</w:t>
      </w:r>
      <w:proofErr w:type="spellEnd"/>
      <w:r w:rsidR="00153466" w:rsidRPr="00045CC4">
        <w:rPr>
          <w:rFonts w:asciiTheme="minorHAnsi" w:hAnsiTheme="minorHAnsi" w:cstheme="minorHAnsi"/>
          <w:spacing w:val="6"/>
          <w:sz w:val="24"/>
          <w:szCs w:val="24"/>
        </w:rPr>
        <w:t>ó</w:t>
      </w:r>
      <w:r w:rsidR="00153466" w:rsidRPr="00045CC4">
        <w:rPr>
          <w:rFonts w:asciiTheme="minorHAnsi" w:hAnsiTheme="minorHAnsi" w:cstheme="minorHAnsi"/>
          <w:spacing w:val="6"/>
          <w:sz w:val="24"/>
          <w:szCs w:val="24"/>
          <w:lang w:val="en-US"/>
        </w:rPr>
        <w:t xml:space="preserve">w </w:t>
      </w:r>
      <w:proofErr w:type="spellStart"/>
      <w:r w:rsidR="00153466" w:rsidRPr="00045CC4">
        <w:rPr>
          <w:rFonts w:asciiTheme="minorHAnsi" w:hAnsiTheme="minorHAnsi" w:cstheme="minorHAnsi"/>
          <w:spacing w:val="-2"/>
          <w:sz w:val="24"/>
          <w:szCs w:val="24"/>
          <w:lang w:val="en-US"/>
        </w:rPr>
        <w:t>w</w:t>
      </w:r>
      <w:proofErr w:type="spellEnd"/>
      <w:r w:rsidR="00153466" w:rsidRPr="00045CC4">
        <w:rPr>
          <w:rFonts w:asciiTheme="minorHAnsi" w:hAnsiTheme="minorHAnsi" w:cstheme="minorHAnsi"/>
          <w:spacing w:val="-2"/>
          <w:sz w:val="24"/>
          <w:szCs w:val="24"/>
          <w:lang w:val="en-US"/>
        </w:rPr>
        <w:t xml:space="preserve"> </w:t>
      </w:r>
      <w:proofErr w:type="spellStart"/>
      <w:r w:rsidR="00153466" w:rsidRPr="00045CC4">
        <w:rPr>
          <w:rFonts w:asciiTheme="minorHAnsi" w:hAnsiTheme="minorHAnsi" w:cstheme="minorHAnsi"/>
          <w:spacing w:val="-2"/>
          <w:sz w:val="24"/>
          <w:szCs w:val="24"/>
          <w:lang w:val="en-US"/>
        </w:rPr>
        <w:t>trakcie</w:t>
      </w:r>
      <w:proofErr w:type="spellEnd"/>
      <w:r w:rsidR="00153466" w:rsidRPr="00045CC4">
        <w:rPr>
          <w:rFonts w:asciiTheme="minorHAnsi" w:hAnsiTheme="minorHAnsi" w:cstheme="minorHAnsi"/>
          <w:spacing w:val="-2"/>
          <w:sz w:val="24"/>
          <w:szCs w:val="24"/>
          <w:lang w:val="en-US"/>
        </w:rPr>
        <w:t xml:space="preserve"> </w:t>
      </w:r>
      <w:r w:rsidR="005928CC" w:rsidRPr="00045CC4">
        <w:rPr>
          <w:rFonts w:asciiTheme="minorHAnsi" w:hAnsiTheme="minorHAnsi" w:cstheme="minorHAnsi"/>
          <w:spacing w:val="-2"/>
          <w:sz w:val="24"/>
          <w:szCs w:val="24"/>
          <w:lang w:val="en-US"/>
        </w:rPr>
        <w:t>spacer,</w:t>
      </w:r>
    </w:p>
    <w:p w14:paraId="2FFA8B9F" w14:textId="0DFACC0E" w:rsidR="00153466" w:rsidRPr="00045CC4" w:rsidRDefault="007209EE" w:rsidP="00865D40">
      <w:pPr>
        <w:pStyle w:val="Bezodstpw"/>
        <w:numPr>
          <w:ilvl w:val="0"/>
          <w:numId w:val="133"/>
        </w:numPr>
        <w:spacing w:line="264" w:lineRule="auto"/>
        <w:ind w:left="1276" w:hanging="425"/>
        <w:jc w:val="both"/>
        <w:rPr>
          <w:rFonts w:asciiTheme="minorHAnsi" w:hAnsiTheme="minorHAnsi" w:cstheme="minorHAnsi"/>
          <w:spacing w:val="5"/>
          <w:sz w:val="24"/>
          <w:szCs w:val="24"/>
        </w:rPr>
      </w:pPr>
      <w:proofErr w:type="spellStart"/>
      <w:r>
        <w:rPr>
          <w:rFonts w:asciiTheme="minorHAnsi" w:hAnsiTheme="minorHAnsi" w:cstheme="minorHAnsi"/>
          <w:spacing w:val="5"/>
          <w:sz w:val="24"/>
          <w:szCs w:val="24"/>
          <w:lang w:val="en-US"/>
        </w:rPr>
        <w:t>k</w:t>
      </w:r>
      <w:r w:rsidR="00153466" w:rsidRPr="00045CC4">
        <w:rPr>
          <w:rFonts w:asciiTheme="minorHAnsi" w:hAnsiTheme="minorHAnsi" w:cstheme="minorHAnsi"/>
          <w:spacing w:val="5"/>
          <w:sz w:val="24"/>
          <w:szCs w:val="24"/>
          <w:lang w:val="en-US"/>
        </w:rPr>
        <w:t>ontrola</w:t>
      </w:r>
      <w:proofErr w:type="spellEnd"/>
      <w:r w:rsidR="00153466" w:rsidRPr="00045CC4">
        <w:rPr>
          <w:rFonts w:asciiTheme="minorHAnsi" w:hAnsiTheme="minorHAnsi" w:cstheme="minorHAnsi"/>
          <w:spacing w:val="5"/>
          <w:sz w:val="24"/>
          <w:szCs w:val="24"/>
          <w:lang w:val="en-US"/>
        </w:rPr>
        <w:t xml:space="preserve"> </w:t>
      </w:r>
      <w:proofErr w:type="spellStart"/>
      <w:r w:rsidR="00153466" w:rsidRPr="00045CC4">
        <w:rPr>
          <w:rFonts w:asciiTheme="minorHAnsi" w:hAnsiTheme="minorHAnsi" w:cstheme="minorHAnsi"/>
          <w:spacing w:val="5"/>
          <w:sz w:val="24"/>
          <w:szCs w:val="24"/>
          <w:lang w:val="en-US"/>
        </w:rPr>
        <w:t>osobista</w:t>
      </w:r>
      <w:proofErr w:type="spellEnd"/>
      <w:r w:rsidR="00153466" w:rsidRPr="00045CC4">
        <w:rPr>
          <w:rFonts w:asciiTheme="minorHAnsi" w:hAnsiTheme="minorHAnsi" w:cstheme="minorHAnsi"/>
          <w:spacing w:val="5"/>
          <w:sz w:val="24"/>
          <w:szCs w:val="24"/>
          <w:lang w:val="en-US"/>
        </w:rPr>
        <w:t xml:space="preserve"> </w:t>
      </w:r>
      <w:proofErr w:type="spellStart"/>
      <w:r w:rsidR="00153466" w:rsidRPr="00045CC4">
        <w:rPr>
          <w:rFonts w:asciiTheme="minorHAnsi" w:hAnsiTheme="minorHAnsi" w:cstheme="minorHAnsi"/>
          <w:spacing w:val="5"/>
          <w:sz w:val="24"/>
          <w:szCs w:val="24"/>
          <w:lang w:val="en-US"/>
        </w:rPr>
        <w:t>pacjenta</w:t>
      </w:r>
      <w:proofErr w:type="spellEnd"/>
      <w:r w:rsidR="00153466" w:rsidRPr="00045CC4">
        <w:rPr>
          <w:rFonts w:asciiTheme="minorHAnsi" w:hAnsiTheme="minorHAnsi" w:cstheme="minorHAnsi"/>
          <w:spacing w:val="5"/>
          <w:sz w:val="24"/>
          <w:szCs w:val="24"/>
          <w:lang w:val="en-US"/>
        </w:rPr>
        <w:t xml:space="preserve"> po </w:t>
      </w:r>
      <w:proofErr w:type="spellStart"/>
      <w:r w:rsidR="00153466" w:rsidRPr="00045CC4">
        <w:rPr>
          <w:rFonts w:asciiTheme="minorHAnsi" w:hAnsiTheme="minorHAnsi" w:cstheme="minorHAnsi"/>
          <w:spacing w:val="5"/>
          <w:sz w:val="24"/>
          <w:szCs w:val="24"/>
          <w:lang w:val="en-US"/>
        </w:rPr>
        <w:t>zako</w:t>
      </w:r>
      <w:proofErr w:type="spellEnd"/>
      <w:r w:rsidR="00153466" w:rsidRPr="00045CC4">
        <w:rPr>
          <w:rFonts w:asciiTheme="minorHAnsi" w:hAnsiTheme="minorHAnsi" w:cstheme="minorHAnsi"/>
          <w:spacing w:val="5"/>
          <w:sz w:val="24"/>
          <w:szCs w:val="24"/>
        </w:rPr>
        <w:t>ń</w:t>
      </w:r>
      <w:proofErr w:type="spellStart"/>
      <w:r w:rsidR="00153466" w:rsidRPr="00045CC4">
        <w:rPr>
          <w:rFonts w:asciiTheme="minorHAnsi" w:hAnsiTheme="minorHAnsi" w:cstheme="minorHAnsi"/>
          <w:spacing w:val="5"/>
          <w:sz w:val="24"/>
          <w:szCs w:val="24"/>
          <w:lang w:val="en-US"/>
        </w:rPr>
        <w:t>czonych</w:t>
      </w:r>
      <w:proofErr w:type="spellEnd"/>
      <w:r w:rsidR="00153466" w:rsidRPr="00045CC4">
        <w:rPr>
          <w:rFonts w:asciiTheme="minorHAnsi" w:hAnsiTheme="minorHAnsi" w:cstheme="minorHAnsi"/>
          <w:spacing w:val="5"/>
          <w:sz w:val="24"/>
          <w:szCs w:val="24"/>
          <w:lang w:val="en-US"/>
        </w:rPr>
        <w:t xml:space="preserve"> </w:t>
      </w:r>
      <w:proofErr w:type="spellStart"/>
      <w:r w:rsidR="00153466" w:rsidRPr="00045CC4">
        <w:rPr>
          <w:rFonts w:asciiTheme="minorHAnsi" w:hAnsiTheme="minorHAnsi" w:cstheme="minorHAnsi"/>
          <w:spacing w:val="5"/>
          <w:sz w:val="24"/>
          <w:szCs w:val="24"/>
          <w:lang w:val="en-US"/>
        </w:rPr>
        <w:t>odwiedzinach</w:t>
      </w:r>
      <w:proofErr w:type="spellEnd"/>
      <w:r w:rsidR="00153466" w:rsidRPr="00045CC4">
        <w:rPr>
          <w:rFonts w:asciiTheme="minorHAnsi" w:hAnsiTheme="minorHAnsi" w:cstheme="minorHAnsi"/>
          <w:spacing w:val="5"/>
          <w:sz w:val="24"/>
          <w:szCs w:val="24"/>
          <w:lang w:val="en-US"/>
        </w:rPr>
        <w:t xml:space="preserve"> (</w:t>
      </w:r>
      <w:proofErr w:type="spellStart"/>
      <w:r w:rsidR="00153466" w:rsidRPr="00045CC4">
        <w:rPr>
          <w:rFonts w:asciiTheme="minorHAnsi" w:hAnsiTheme="minorHAnsi" w:cstheme="minorHAnsi"/>
          <w:spacing w:val="5"/>
          <w:sz w:val="24"/>
          <w:szCs w:val="24"/>
          <w:lang w:val="en-US"/>
        </w:rPr>
        <w:t>przeszukanie</w:t>
      </w:r>
      <w:proofErr w:type="spellEnd"/>
      <w:r w:rsidR="00153466" w:rsidRPr="00045CC4">
        <w:rPr>
          <w:rFonts w:asciiTheme="minorHAnsi" w:hAnsiTheme="minorHAnsi" w:cstheme="minorHAnsi"/>
          <w:spacing w:val="5"/>
          <w:sz w:val="24"/>
          <w:szCs w:val="24"/>
          <w:lang w:val="en-US"/>
        </w:rPr>
        <w:t>)</w:t>
      </w:r>
      <w:r w:rsidR="005928CC" w:rsidRPr="00045CC4">
        <w:rPr>
          <w:rFonts w:asciiTheme="minorHAnsi" w:hAnsiTheme="minorHAnsi" w:cstheme="minorHAnsi"/>
          <w:spacing w:val="5"/>
          <w:sz w:val="24"/>
          <w:szCs w:val="24"/>
          <w:lang w:val="en-US"/>
        </w:rPr>
        <w:t>,</w:t>
      </w:r>
    </w:p>
    <w:p w14:paraId="39CB1320" w14:textId="7AD49103" w:rsidR="00153466" w:rsidRPr="00045CC4" w:rsidRDefault="007209EE" w:rsidP="00865D40">
      <w:pPr>
        <w:pStyle w:val="Bezodstpw"/>
        <w:numPr>
          <w:ilvl w:val="0"/>
          <w:numId w:val="133"/>
        </w:numPr>
        <w:spacing w:line="264" w:lineRule="auto"/>
        <w:ind w:left="1276" w:hanging="425"/>
        <w:jc w:val="both"/>
        <w:rPr>
          <w:rFonts w:asciiTheme="minorHAnsi" w:hAnsiTheme="minorHAnsi" w:cstheme="minorHAnsi"/>
          <w:spacing w:val="5"/>
          <w:sz w:val="24"/>
          <w:szCs w:val="24"/>
        </w:rPr>
      </w:pPr>
      <w:r>
        <w:rPr>
          <w:rFonts w:asciiTheme="minorHAnsi" w:hAnsiTheme="minorHAnsi" w:cstheme="minorHAnsi"/>
          <w:spacing w:val="5"/>
          <w:sz w:val="24"/>
          <w:szCs w:val="24"/>
        </w:rPr>
        <w:t>k</w:t>
      </w:r>
      <w:r w:rsidR="00153466" w:rsidRPr="00045CC4">
        <w:rPr>
          <w:rFonts w:asciiTheme="minorHAnsi" w:hAnsiTheme="minorHAnsi" w:cstheme="minorHAnsi"/>
          <w:spacing w:val="5"/>
          <w:sz w:val="24"/>
          <w:szCs w:val="24"/>
        </w:rPr>
        <w:t>ontrola wszystkich paczek dostarczonych pacjentom</w:t>
      </w:r>
      <w:r w:rsidR="005928CC" w:rsidRPr="00045CC4">
        <w:rPr>
          <w:rFonts w:asciiTheme="minorHAnsi" w:hAnsiTheme="minorHAnsi" w:cstheme="minorHAnsi"/>
          <w:spacing w:val="5"/>
          <w:sz w:val="24"/>
          <w:szCs w:val="24"/>
        </w:rPr>
        <w:t>,</w:t>
      </w:r>
    </w:p>
    <w:p w14:paraId="3EA98D97" w14:textId="7C9273E7" w:rsidR="00153466" w:rsidRPr="00045CC4" w:rsidRDefault="007209EE" w:rsidP="00865D40">
      <w:pPr>
        <w:pStyle w:val="Bezodstpw"/>
        <w:numPr>
          <w:ilvl w:val="0"/>
          <w:numId w:val="133"/>
        </w:numPr>
        <w:spacing w:line="264" w:lineRule="auto"/>
        <w:ind w:left="1276" w:hanging="425"/>
        <w:jc w:val="both"/>
        <w:rPr>
          <w:rFonts w:asciiTheme="minorHAnsi" w:hAnsiTheme="minorHAnsi" w:cstheme="minorHAnsi"/>
          <w:spacing w:val="3"/>
          <w:sz w:val="24"/>
          <w:szCs w:val="24"/>
        </w:rPr>
      </w:pPr>
      <w:r>
        <w:rPr>
          <w:rFonts w:asciiTheme="minorHAnsi" w:hAnsiTheme="minorHAnsi" w:cstheme="minorHAnsi"/>
          <w:spacing w:val="3"/>
          <w:sz w:val="24"/>
          <w:szCs w:val="24"/>
        </w:rPr>
        <w:t>a</w:t>
      </w:r>
      <w:r w:rsidR="00153466" w:rsidRPr="00045CC4">
        <w:rPr>
          <w:rFonts w:asciiTheme="minorHAnsi" w:hAnsiTheme="minorHAnsi" w:cstheme="minorHAnsi"/>
          <w:spacing w:val="3"/>
          <w:sz w:val="24"/>
          <w:szCs w:val="24"/>
        </w:rPr>
        <w:t xml:space="preserve">systa przy wnoszeniu posiłków </w:t>
      </w:r>
      <w:proofErr w:type="spellStart"/>
      <w:r w:rsidR="00153466" w:rsidRPr="00045CC4">
        <w:rPr>
          <w:rFonts w:asciiTheme="minorHAnsi" w:hAnsiTheme="minorHAnsi" w:cstheme="minorHAnsi"/>
          <w:spacing w:val="3"/>
          <w:sz w:val="24"/>
          <w:szCs w:val="24"/>
          <w:lang w:val="en-US"/>
        </w:rPr>
        <w:t>przez</w:t>
      </w:r>
      <w:proofErr w:type="spellEnd"/>
      <w:r w:rsidR="00153466" w:rsidRPr="00045CC4">
        <w:rPr>
          <w:rFonts w:asciiTheme="minorHAnsi" w:hAnsiTheme="minorHAnsi" w:cstheme="minorHAnsi"/>
          <w:spacing w:val="3"/>
          <w:sz w:val="24"/>
          <w:szCs w:val="24"/>
          <w:lang w:val="en-US"/>
        </w:rPr>
        <w:t xml:space="preserve"> </w:t>
      </w:r>
      <w:proofErr w:type="spellStart"/>
      <w:r w:rsidR="00153466" w:rsidRPr="00045CC4">
        <w:rPr>
          <w:rFonts w:asciiTheme="minorHAnsi" w:hAnsiTheme="minorHAnsi" w:cstheme="minorHAnsi"/>
          <w:spacing w:val="3"/>
          <w:sz w:val="24"/>
          <w:szCs w:val="24"/>
          <w:lang w:val="en-US"/>
        </w:rPr>
        <w:t>pracownik</w:t>
      </w:r>
      <w:proofErr w:type="spellEnd"/>
      <w:r w:rsidR="00153466" w:rsidRPr="00045CC4">
        <w:rPr>
          <w:rFonts w:asciiTheme="minorHAnsi" w:hAnsiTheme="minorHAnsi" w:cstheme="minorHAnsi"/>
          <w:spacing w:val="3"/>
          <w:sz w:val="24"/>
          <w:szCs w:val="24"/>
        </w:rPr>
        <w:t>ó</w:t>
      </w:r>
      <w:r w:rsidR="00153466" w:rsidRPr="00045CC4">
        <w:rPr>
          <w:rFonts w:asciiTheme="minorHAnsi" w:hAnsiTheme="minorHAnsi" w:cstheme="minorHAnsi"/>
          <w:spacing w:val="3"/>
          <w:sz w:val="24"/>
          <w:szCs w:val="24"/>
          <w:lang w:val="en-US"/>
        </w:rPr>
        <w:t xml:space="preserve">w </w:t>
      </w:r>
      <w:proofErr w:type="spellStart"/>
      <w:r w:rsidR="00A024D2" w:rsidRPr="00045CC4">
        <w:rPr>
          <w:rFonts w:asciiTheme="minorHAnsi" w:hAnsiTheme="minorHAnsi" w:cstheme="minorHAnsi"/>
          <w:spacing w:val="3"/>
          <w:sz w:val="24"/>
          <w:szCs w:val="24"/>
          <w:lang w:val="en-US"/>
        </w:rPr>
        <w:t>Zamawiającego</w:t>
      </w:r>
      <w:proofErr w:type="spellEnd"/>
      <w:r w:rsidR="005928CC" w:rsidRPr="00045CC4">
        <w:rPr>
          <w:rFonts w:asciiTheme="minorHAnsi" w:hAnsiTheme="minorHAnsi" w:cstheme="minorHAnsi"/>
          <w:spacing w:val="3"/>
          <w:sz w:val="24"/>
          <w:szCs w:val="24"/>
          <w:lang w:val="en-US"/>
        </w:rPr>
        <w:t>,</w:t>
      </w:r>
    </w:p>
    <w:p w14:paraId="09A9A0F7" w14:textId="4927F740" w:rsidR="00153466" w:rsidRPr="00045CC4" w:rsidRDefault="007209EE" w:rsidP="00865D40">
      <w:pPr>
        <w:pStyle w:val="Bezodstpw"/>
        <w:numPr>
          <w:ilvl w:val="0"/>
          <w:numId w:val="133"/>
        </w:numPr>
        <w:spacing w:line="264" w:lineRule="auto"/>
        <w:ind w:left="1276" w:hanging="425"/>
        <w:jc w:val="both"/>
        <w:rPr>
          <w:rFonts w:asciiTheme="minorHAnsi" w:hAnsiTheme="minorHAnsi" w:cstheme="minorHAnsi"/>
          <w:sz w:val="24"/>
          <w:szCs w:val="24"/>
        </w:rPr>
      </w:pPr>
      <w:proofErr w:type="spellStart"/>
      <w:r>
        <w:rPr>
          <w:rFonts w:asciiTheme="minorHAnsi" w:hAnsiTheme="minorHAnsi" w:cstheme="minorHAnsi"/>
          <w:sz w:val="24"/>
          <w:szCs w:val="24"/>
          <w:lang w:val="en-US"/>
        </w:rPr>
        <w:t>a</w:t>
      </w:r>
      <w:r w:rsidR="00153466" w:rsidRPr="00045CC4">
        <w:rPr>
          <w:rFonts w:asciiTheme="minorHAnsi" w:hAnsiTheme="minorHAnsi" w:cstheme="minorHAnsi"/>
          <w:sz w:val="24"/>
          <w:szCs w:val="24"/>
          <w:lang w:val="en-US"/>
        </w:rPr>
        <w:t>systa</w:t>
      </w:r>
      <w:proofErr w:type="spellEnd"/>
      <w:r w:rsidR="00153466" w:rsidRPr="00045CC4">
        <w:rPr>
          <w:rFonts w:asciiTheme="minorHAnsi" w:hAnsiTheme="minorHAnsi" w:cstheme="minorHAnsi"/>
          <w:sz w:val="24"/>
          <w:szCs w:val="24"/>
          <w:lang w:val="en-US"/>
        </w:rPr>
        <w:t xml:space="preserve"> w </w:t>
      </w:r>
      <w:proofErr w:type="spellStart"/>
      <w:r w:rsidR="00153466" w:rsidRPr="00045CC4">
        <w:rPr>
          <w:rFonts w:asciiTheme="minorHAnsi" w:hAnsiTheme="minorHAnsi" w:cstheme="minorHAnsi"/>
          <w:sz w:val="24"/>
          <w:szCs w:val="24"/>
          <w:lang w:val="en-US"/>
        </w:rPr>
        <w:t>trakcie</w:t>
      </w:r>
      <w:proofErr w:type="spellEnd"/>
      <w:r w:rsidR="00153466" w:rsidRPr="00045CC4">
        <w:rPr>
          <w:rFonts w:asciiTheme="minorHAnsi" w:hAnsiTheme="minorHAnsi" w:cstheme="minorHAnsi"/>
          <w:sz w:val="24"/>
          <w:szCs w:val="24"/>
          <w:lang w:val="en-US"/>
        </w:rPr>
        <w:t xml:space="preserve"> </w:t>
      </w:r>
      <w:proofErr w:type="spellStart"/>
      <w:r w:rsidR="00153466" w:rsidRPr="00045CC4">
        <w:rPr>
          <w:rFonts w:asciiTheme="minorHAnsi" w:hAnsiTheme="minorHAnsi" w:cstheme="minorHAnsi"/>
          <w:sz w:val="24"/>
          <w:szCs w:val="24"/>
          <w:lang w:val="en-US"/>
        </w:rPr>
        <w:t>obchodu</w:t>
      </w:r>
      <w:proofErr w:type="spellEnd"/>
      <w:r w:rsidR="00153466" w:rsidRPr="00045CC4">
        <w:rPr>
          <w:rFonts w:asciiTheme="minorHAnsi" w:hAnsiTheme="minorHAnsi" w:cstheme="minorHAnsi"/>
          <w:sz w:val="24"/>
          <w:szCs w:val="24"/>
          <w:lang w:val="en-US"/>
        </w:rPr>
        <w:t xml:space="preserve"> </w:t>
      </w:r>
      <w:proofErr w:type="spellStart"/>
      <w:r w:rsidR="00153466" w:rsidRPr="00045CC4">
        <w:rPr>
          <w:rFonts w:asciiTheme="minorHAnsi" w:hAnsiTheme="minorHAnsi" w:cstheme="minorHAnsi"/>
          <w:sz w:val="24"/>
          <w:szCs w:val="24"/>
          <w:lang w:val="en-US"/>
        </w:rPr>
        <w:t>lekarskiego</w:t>
      </w:r>
      <w:proofErr w:type="spellEnd"/>
      <w:r w:rsidR="005928CC" w:rsidRPr="00045CC4">
        <w:rPr>
          <w:rFonts w:asciiTheme="minorHAnsi" w:hAnsiTheme="minorHAnsi" w:cstheme="minorHAnsi"/>
          <w:sz w:val="24"/>
          <w:szCs w:val="24"/>
          <w:lang w:val="en-US"/>
        </w:rPr>
        <w:t>,</w:t>
      </w:r>
    </w:p>
    <w:p w14:paraId="4B90E5AB" w14:textId="0279D75E" w:rsidR="00153466" w:rsidRPr="00045CC4" w:rsidRDefault="007209EE" w:rsidP="00865D40">
      <w:pPr>
        <w:pStyle w:val="Bezodstpw"/>
        <w:numPr>
          <w:ilvl w:val="0"/>
          <w:numId w:val="133"/>
        </w:numPr>
        <w:spacing w:line="264" w:lineRule="auto"/>
        <w:ind w:left="1276" w:hanging="425"/>
        <w:jc w:val="both"/>
        <w:rPr>
          <w:rFonts w:asciiTheme="minorHAnsi" w:hAnsiTheme="minorHAnsi" w:cstheme="minorHAnsi"/>
          <w:spacing w:val="8"/>
          <w:sz w:val="24"/>
          <w:szCs w:val="24"/>
        </w:rPr>
      </w:pPr>
      <w:r>
        <w:rPr>
          <w:rFonts w:asciiTheme="minorHAnsi" w:hAnsiTheme="minorHAnsi" w:cstheme="minorHAnsi"/>
          <w:spacing w:val="8"/>
          <w:sz w:val="24"/>
          <w:szCs w:val="24"/>
          <w:lang w:val="en-US"/>
        </w:rPr>
        <w:t>z</w:t>
      </w:r>
      <w:r w:rsidR="00153466" w:rsidRPr="00045CC4">
        <w:rPr>
          <w:rFonts w:asciiTheme="minorHAnsi" w:hAnsiTheme="minorHAnsi" w:cstheme="minorHAnsi"/>
          <w:spacing w:val="8"/>
          <w:sz w:val="24"/>
          <w:szCs w:val="24"/>
          <w:lang w:val="en-US"/>
        </w:rPr>
        <w:t>as</w:t>
      </w:r>
      <w:r w:rsidR="00153466" w:rsidRPr="00045CC4">
        <w:rPr>
          <w:rFonts w:asciiTheme="minorHAnsi" w:hAnsiTheme="minorHAnsi" w:cstheme="minorHAnsi"/>
          <w:spacing w:val="8"/>
          <w:sz w:val="24"/>
          <w:szCs w:val="24"/>
        </w:rPr>
        <w:t>tę</w:t>
      </w:r>
      <w:proofErr w:type="spellStart"/>
      <w:r w:rsidR="00153466" w:rsidRPr="00045CC4">
        <w:rPr>
          <w:rFonts w:asciiTheme="minorHAnsi" w:hAnsiTheme="minorHAnsi" w:cstheme="minorHAnsi"/>
          <w:spacing w:val="8"/>
          <w:sz w:val="24"/>
          <w:szCs w:val="24"/>
          <w:lang w:val="en-US"/>
        </w:rPr>
        <w:t>powanie</w:t>
      </w:r>
      <w:proofErr w:type="spellEnd"/>
      <w:r w:rsidR="00153466" w:rsidRPr="00045CC4">
        <w:rPr>
          <w:rFonts w:asciiTheme="minorHAnsi" w:hAnsiTheme="minorHAnsi" w:cstheme="minorHAnsi"/>
          <w:spacing w:val="8"/>
          <w:sz w:val="24"/>
          <w:szCs w:val="24"/>
          <w:lang w:val="en-US"/>
        </w:rPr>
        <w:t xml:space="preserve"> </w:t>
      </w:r>
      <w:proofErr w:type="spellStart"/>
      <w:r w:rsidR="00153466" w:rsidRPr="00045CC4">
        <w:rPr>
          <w:rFonts w:asciiTheme="minorHAnsi" w:hAnsiTheme="minorHAnsi" w:cstheme="minorHAnsi"/>
          <w:spacing w:val="8"/>
          <w:sz w:val="24"/>
          <w:szCs w:val="24"/>
          <w:lang w:val="en-US"/>
        </w:rPr>
        <w:t>pracownika</w:t>
      </w:r>
      <w:proofErr w:type="spellEnd"/>
      <w:r w:rsidR="00153466" w:rsidRPr="00045CC4">
        <w:rPr>
          <w:rFonts w:asciiTheme="minorHAnsi" w:hAnsiTheme="minorHAnsi" w:cstheme="minorHAnsi"/>
          <w:spacing w:val="8"/>
          <w:sz w:val="24"/>
          <w:szCs w:val="24"/>
          <w:lang w:val="en-US"/>
        </w:rPr>
        <w:t xml:space="preserve"> </w:t>
      </w:r>
      <w:proofErr w:type="spellStart"/>
      <w:r w:rsidR="00153466" w:rsidRPr="00045CC4">
        <w:rPr>
          <w:rFonts w:asciiTheme="minorHAnsi" w:hAnsiTheme="minorHAnsi" w:cstheme="minorHAnsi"/>
          <w:spacing w:val="8"/>
          <w:sz w:val="24"/>
          <w:szCs w:val="24"/>
          <w:lang w:val="en-US"/>
        </w:rPr>
        <w:t>monitoringu</w:t>
      </w:r>
      <w:proofErr w:type="spellEnd"/>
      <w:r w:rsidR="00153466" w:rsidRPr="00045CC4">
        <w:rPr>
          <w:rFonts w:asciiTheme="minorHAnsi" w:hAnsiTheme="minorHAnsi" w:cstheme="minorHAnsi"/>
          <w:spacing w:val="8"/>
          <w:sz w:val="24"/>
          <w:szCs w:val="24"/>
          <w:lang w:val="en-US"/>
        </w:rPr>
        <w:t xml:space="preserve"> w </w:t>
      </w:r>
      <w:proofErr w:type="spellStart"/>
      <w:r w:rsidR="00153466" w:rsidRPr="00045CC4">
        <w:rPr>
          <w:rFonts w:asciiTheme="minorHAnsi" w:hAnsiTheme="minorHAnsi" w:cstheme="minorHAnsi"/>
          <w:spacing w:val="8"/>
          <w:sz w:val="24"/>
          <w:szCs w:val="24"/>
          <w:lang w:val="en-US"/>
        </w:rPr>
        <w:t>czasie</w:t>
      </w:r>
      <w:proofErr w:type="spellEnd"/>
      <w:r w:rsidR="00153466" w:rsidRPr="00045CC4">
        <w:rPr>
          <w:rFonts w:asciiTheme="minorHAnsi" w:hAnsiTheme="minorHAnsi" w:cstheme="minorHAnsi"/>
          <w:spacing w:val="8"/>
          <w:sz w:val="24"/>
          <w:szCs w:val="24"/>
          <w:lang w:val="en-US"/>
        </w:rPr>
        <w:t xml:space="preserve"> </w:t>
      </w:r>
      <w:proofErr w:type="spellStart"/>
      <w:r w:rsidR="00153466" w:rsidRPr="00045CC4">
        <w:rPr>
          <w:rFonts w:asciiTheme="minorHAnsi" w:hAnsiTheme="minorHAnsi" w:cstheme="minorHAnsi"/>
          <w:spacing w:val="8"/>
          <w:sz w:val="24"/>
          <w:szCs w:val="24"/>
          <w:lang w:val="en-US"/>
        </w:rPr>
        <w:t>jego</w:t>
      </w:r>
      <w:proofErr w:type="spellEnd"/>
      <w:r w:rsidR="00153466" w:rsidRPr="00045CC4">
        <w:rPr>
          <w:rFonts w:asciiTheme="minorHAnsi" w:hAnsiTheme="minorHAnsi" w:cstheme="minorHAnsi"/>
          <w:spacing w:val="8"/>
          <w:sz w:val="24"/>
          <w:szCs w:val="24"/>
          <w:lang w:val="en-US"/>
        </w:rPr>
        <w:t xml:space="preserve"> </w:t>
      </w:r>
      <w:proofErr w:type="spellStart"/>
      <w:r w:rsidR="00153466" w:rsidRPr="00045CC4">
        <w:rPr>
          <w:rFonts w:asciiTheme="minorHAnsi" w:hAnsiTheme="minorHAnsi" w:cstheme="minorHAnsi"/>
          <w:spacing w:val="8"/>
          <w:sz w:val="24"/>
          <w:szCs w:val="24"/>
          <w:lang w:val="en-US"/>
        </w:rPr>
        <w:t>nieobec</w:t>
      </w:r>
      <w:r w:rsidR="00153466" w:rsidRPr="00045CC4">
        <w:rPr>
          <w:rFonts w:asciiTheme="minorHAnsi" w:hAnsiTheme="minorHAnsi" w:cstheme="minorHAnsi"/>
          <w:spacing w:val="8"/>
          <w:sz w:val="24"/>
          <w:szCs w:val="24"/>
        </w:rPr>
        <w:t>nośc</w:t>
      </w:r>
      <w:r w:rsidR="00153466" w:rsidRPr="00045CC4">
        <w:rPr>
          <w:rFonts w:asciiTheme="minorHAnsi" w:hAnsiTheme="minorHAnsi" w:cstheme="minorHAnsi"/>
          <w:spacing w:val="8"/>
          <w:sz w:val="24"/>
          <w:szCs w:val="24"/>
          <w:lang w:val="en-US"/>
        </w:rPr>
        <w:t>i</w:t>
      </w:r>
      <w:proofErr w:type="spellEnd"/>
      <w:r w:rsidR="005928CC" w:rsidRPr="00045CC4">
        <w:rPr>
          <w:rFonts w:asciiTheme="minorHAnsi" w:hAnsiTheme="minorHAnsi" w:cstheme="minorHAnsi"/>
          <w:spacing w:val="8"/>
          <w:sz w:val="24"/>
          <w:szCs w:val="24"/>
          <w:lang w:val="en-US"/>
        </w:rPr>
        <w:t>,</w:t>
      </w:r>
    </w:p>
    <w:p w14:paraId="10C7A4F8" w14:textId="3AE70DA3" w:rsidR="00153466" w:rsidRPr="00045CC4" w:rsidRDefault="007209EE" w:rsidP="00865D40">
      <w:pPr>
        <w:pStyle w:val="Bezodstpw"/>
        <w:numPr>
          <w:ilvl w:val="0"/>
          <w:numId w:val="133"/>
        </w:numPr>
        <w:spacing w:line="264" w:lineRule="auto"/>
        <w:ind w:left="1276" w:hanging="425"/>
        <w:jc w:val="both"/>
        <w:rPr>
          <w:rFonts w:asciiTheme="minorHAnsi" w:hAnsiTheme="minorHAnsi" w:cstheme="minorHAnsi"/>
          <w:spacing w:val="8"/>
          <w:sz w:val="24"/>
          <w:szCs w:val="24"/>
        </w:rPr>
      </w:pPr>
      <w:proofErr w:type="spellStart"/>
      <w:r>
        <w:rPr>
          <w:rFonts w:asciiTheme="minorHAnsi" w:hAnsiTheme="minorHAnsi" w:cstheme="minorHAnsi"/>
          <w:spacing w:val="3"/>
          <w:sz w:val="24"/>
          <w:szCs w:val="24"/>
          <w:lang w:val="en-US"/>
        </w:rPr>
        <w:t>p</w:t>
      </w:r>
      <w:r w:rsidR="00153466" w:rsidRPr="00045CC4">
        <w:rPr>
          <w:rFonts w:asciiTheme="minorHAnsi" w:hAnsiTheme="minorHAnsi" w:cstheme="minorHAnsi"/>
          <w:spacing w:val="3"/>
          <w:sz w:val="24"/>
          <w:szCs w:val="24"/>
          <w:lang w:val="en-US"/>
        </w:rPr>
        <w:t>odejmowanie</w:t>
      </w:r>
      <w:proofErr w:type="spellEnd"/>
      <w:r w:rsidR="00153466" w:rsidRPr="00045CC4">
        <w:rPr>
          <w:rFonts w:asciiTheme="minorHAnsi" w:hAnsiTheme="minorHAnsi" w:cstheme="minorHAnsi"/>
          <w:spacing w:val="3"/>
          <w:sz w:val="24"/>
          <w:szCs w:val="24"/>
          <w:lang w:val="en-US"/>
        </w:rPr>
        <w:t xml:space="preserve"> </w:t>
      </w:r>
      <w:proofErr w:type="spellStart"/>
      <w:r w:rsidR="00153466" w:rsidRPr="00045CC4">
        <w:rPr>
          <w:rFonts w:asciiTheme="minorHAnsi" w:hAnsiTheme="minorHAnsi" w:cstheme="minorHAnsi"/>
          <w:spacing w:val="3"/>
          <w:sz w:val="24"/>
          <w:szCs w:val="24"/>
          <w:lang w:val="en-US"/>
        </w:rPr>
        <w:t>interwencji</w:t>
      </w:r>
      <w:proofErr w:type="spellEnd"/>
      <w:r w:rsidR="00153466" w:rsidRPr="00045CC4">
        <w:rPr>
          <w:rFonts w:asciiTheme="minorHAnsi" w:hAnsiTheme="minorHAnsi" w:cstheme="minorHAnsi"/>
          <w:spacing w:val="3"/>
          <w:sz w:val="24"/>
          <w:szCs w:val="24"/>
          <w:lang w:val="en-US"/>
        </w:rPr>
        <w:t xml:space="preserve"> w </w:t>
      </w:r>
      <w:proofErr w:type="spellStart"/>
      <w:r w:rsidR="00153466" w:rsidRPr="00045CC4">
        <w:rPr>
          <w:rFonts w:asciiTheme="minorHAnsi" w:hAnsiTheme="minorHAnsi" w:cstheme="minorHAnsi"/>
          <w:spacing w:val="3"/>
          <w:sz w:val="24"/>
          <w:szCs w:val="24"/>
          <w:lang w:val="en-US"/>
        </w:rPr>
        <w:t>przypadku</w:t>
      </w:r>
      <w:proofErr w:type="spellEnd"/>
      <w:r w:rsidR="00153466" w:rsidRPr="00045CC4">
        <w:rPr>
          <w:rFonts w:asciiTheme="minorHAnsi" w:hAnsiTheme="minorHAnsi" w:cstheme="minorHAnsi"/>
          <w:spacing w:val="3"/>
          <w:sz w:val="24"/>
          <w:szCs w:val="24"/>
          <w:lang w:val="en-US"/>
        </w:rPr>
        <w:t xml:space="preserve"> </w:t>
      </w:r>
      <w:proofErr w:type="spellStart"/>
      <w:r w:rsidR="00153466" w:rsidRPr="00045CC4">
        <w:rPr>
          <w:rFonts w:asciiTheme="minorHAnsi" w:hAnsiTheme="minorHAnsi" w:cstheme="minorHAnsi"/>
          <w:spacing w:val="3"/>
          <w:sz w:val="24"/>
          <w:szCs w:val="24"/>
          <w:lang w:val="en-US"/>
        </w:rPr>
        <w:t>zauwa</w:t>
      </w:r>
      <w:proofErr w:type="spellEnd"/>
      <w:r w:rsidR="00153466" w:rsidRPr="00045CC4">
        <w:rPr>
          <w:rFonts w:asciiTheme="minorHAnsi" w:hAnsiTheme="minorHAnsi" w:cstheme="minorHAnsi"/>
          <w:spacing w:val="3"/>
          <w:sz w:val="24"/>
          <w:szCs w:val="24"/>
        </w:rPr>
        <w:t>ż</w:t>
      </w:r>
      <w:proofErr w:type="spellStart"/>
      <w:r w:rsidR="00153466" w:rsidRPr="00045CC4">
        <w:rPr>
          <w:rFonts w:asciiTheme="minorHAnsi" w:hAnsiTheme="minorHAnsi" w:cstheme="minorHAnsi"/>
          <w:spacing w:val="3"/>
          <w:sz w:val="24"/>
          <w:szCs w:val="24"/>
          <w:lang w:val="en-US"/>
        </w:rPr>
        <w:t>enia</w:t>
      </w:r>
      <w:proofErr w:type="spellEnd"/>
      <w:r w:rsidR="00153466" w:rsidRPr="00045CC4">
        <w:rPr>
          <w:rFonts w:asciiTheme="minorHAnsi" w:hAnsiTheme="minorHAnsi" w:cstheme="minorHAnsi"/>
          <w:spacing w:val="3"/>
          <w:sz w:val="24"/>
          <w:szCs w:val="24"/>
          <w:lang w:val="en-US"/>
        </w:rPr>
        <w:t xml:space="preserve"> </w:t>
      </w:r>
      <w:proofErr w:type="spellStart"/>
      <w:r w:rsidR="00153466" w:rsidRPr="00045CC4">
        <w:rPr>
          <w:rFonts w:asciiTheme="minorHAnsi" w:hAnsiTheme="minorHAnsi" w:cstheme="minorHAnsi"/>
          <w:spacing w:val="3"/>
          <w:sz w:val="24"/>
          <w:szCs w:val="24"/>
          <w:lang w:val="en-US"/>
        </w:rPr>
        <w:t>sytuacj</w:t>
      </w:r>
      <w:proofErr w:type="spellEnd"/>
      <w:r w:rsidR="00153466" w:rsidRPr="00045CC4">
        <w:rPr>
          <w:rFonts w:asciiTheme="minorHAnsi" w:hAnsiTheme="minorHAnsi" w:cstheme="minorHAnsi"/>
          <w:spacing w:val="3"/>
          <w:sz w:val="24"/>
          <w:szCs w:val="24"/>
        </w:rPr>
        <w:t xml:space="preserve">i </w:t>
      </w:r>
      <w:proofErr w:type="spellStart"/>
      <w:r w:rsidR="00153466" w:rsidRPr="00045CC4">
        <w:rPr>
          <w:rFonts w:asciiTheme="minorHAnsi" w:hAnsiTheme="minorHAnsi" w:cstheme="minorHAnsi"/>
          <w:spacing w:val="9"/>
          <w:sz w:val="24"/>
          <w:szCs w:val="24"/>
          <w:lang w:val="en-US"/>
        </w:rPr>
        <w:t>konfliktowych</w:t>
      </w:r>
      <w:proofErr w:type="spellEnd"/>
      <w:r w:rsidR="00153466" w:rsidRPr="00045CC4">
        <w:rPr>
          <w:rFonts w:asciiTheme="minorHAnsi" w:hAnsiTheme="minorHAnsi" w:cstheme="minorHAnsi"/>
          <w:spacing w:val="9"/>
          <w:sz w:val="24"/>
          <w:szCs w:val="24"/>
          <w:lang w:val="en-US"/>
        </w:rPr>
        <w:t xml:space="preserve"> </w:t>
      </w:r>
      <w:proofErr w:type="spellStart"/>
      <w:r w:rsidR="00153466" w:rsidRPr="00045CC4">
        <w:rPr>
          <w:rFonts w:asciiTheme="minorHAnsi" w:hAnsiTheme="minorHAnsi" w:cstheme="minorHAnsi"/>
          <w:spacing w:val="9"/>
          <w:sz w:val="24"/>
          <w:szCs w:val="24"/>
          <w:lang w:val="en-US"/>
        </w:rPr>
        <w:t>pomi</w:t>
      </w:r>
      <w:proofErr w:type="spellEnd"/>
      <w:r w:rsidR="00153466" w:rsidRPr="00045CC4">
        <w:rPr>
          <w:rFonts w:asciiTheme="minorHAnsi" w:hAnsiTheme="minorHAnsi" w:cstheme="minorHAnsi"/>
          <w:spacing w:val="9"/>
          <w:sz w:val="24"/>
          <w:szCs w:val="24"/>
        </w:rPr>
        <w:t>ę</w:t>
      </w:r>
      <w:proofErr w:type="spellStart"/>
      <w:r w:rsidR="00153466" w:rsidRPr="00045CC4">
        <w:rPr>
          <w:rFonts w:asciiTheme="minorHAnsi" w:hAnsiTheme="minorHAnsi" w:cstheme="minorHAnsi"/>
          <w:spacing w:val="9"/>
          <w:sz w:val="24"/>
          <w:szCs w:val="24"/>
          <w:lang w:val="en-US"/>
        </w:rPr>
        <w:t>dzy</w:t>
      </w:r>
      <w:proofErr w:type="spellEnd"/>
      <w:r w:rsidR="00153466" w:rsidRPr="00045CC4">
        <w:rPr>
          <w:rFonts w:asciiTheme="minorHAnsi" w:hAnsiTheme="minorHAnsi" w:cstheme="minorHAnsi"/>
          <w:spacing w:val="9"/>
          <w:sz w:val="24"/>
          <w:szCs w:val="24"/>
          <w:lang w:val="en-US"/>
        </w:rPr>
        <w:t xml:space="preserve"> </w:t>
      </w:r>
      <w:proofErr w:type="spellStart"/>
      <w:r w:rsidR="00153466" w:rsidRPr="00045CC4">
        <w:rPr>
          <w:rFonts w:asciiTheme="minorHAnsi" w:hAnsiTheme="minorHAnsi" w:cstheme="minorHAnsi"/>
          <w:spacing w:val="9"/>
          <w:sz w:val="24"/>
          <w:szCs w:val="24"/>
          <w:lang w:val="en-US"/>
        </w:rPr>
        <w:t>pacjentami</w:t>
      </w:r>
      <w:proofErr w:type="spellEnd"/>
      <w:r w:rsidR="00153466" w:rsidRPr="00045CC4">
        <w:rPr>
          <w:rFonts w:asciiTheme="minorHAnsi" w:hAnsiTheme="minorHAnsi" w:cstheme="minorHAnsi"/>
          <w:spacing w:val="9"/>
          <w:sz w:val="24"/>
          <w:szCs w:val="24"/>
          <w:lang w:val="en-US"/>
        </w:rPr>
        <w:t xml:space="preserve"> </w:t>
      </w:r>
      <w:r w:rsidR="00153466" w:rsidRPr="00045CC4">
        <w:rPr>
          <w:rFonts w:asciiTheme="minorHAnsi" w:hAnsiTheme="minorHAnsi" w:cstheme="minorHAnsi"/>
          <w:spacing w:val="9"/>
          <w:sz w:val="24"/>
          <w:szCs w:val="24"/>
        </w:rPr>
        <w:t xml:space="preserve">bądź </w:t>
      </w:r>
      <w:r w:rsidR="00153466" w:rsidRPr="00045CC4">
        <w:rPr>
          <w:rFonts w:asciiTheme="minorHAnsi" w:hAnsiTheme="minorHAnsi" w:cstheme="minorHAnsi"/>
          <w:spacing w:val="9"/>
          <w:sz w:val="24"/>
          <w:szCs w:val="24"/>
          <w:lang w:val="en-US"/>
        </w:rPr>
        <w:t>pa</w:t>
      </w:r>
      <w:proofErr w:type="spellStart"/>
      <w:r w:rsidR="00153466" w:rsidRPr="00045CC4">
        <w:rPr>
          <w:rFonts w:asciiTheme="minorHAnsi" w:hAnsiTheme="minorHAnsi" w:cstheme="minorHAnsi"/>
          <w:spacing w:val="9"/>
          <w:sz w:val="24"/>
          <w:szCs w:val="24"/>
        </w:rPr>
        <w:t>cjen</w:t>
      </w:r>
      <w:r w:rsidR="00153466" w:rsidRPr="00045CC4">
        <w:rPr>
          <w:rFonts w:asciiTheme="minorHAnsi" w:hAnsiTheme="minorHAnsi" w:cstheme="minorHAnsi"/>
          <w:spacing w:val="9"/>
          <w:sz w:val="24"/>
          <w:szCs w:val="24"/>
          <w:lang w:val="en-US"/>
        </w:rPr>
        <w:t>tami</w:t>
      </w:r>
      <w:proofErr w:type="spellEnd"/>
      <w:r w:rsidR="00153466" w:rsidRPr="00045CC4">
        <w:rPr>
          <w:rFonts w:asciiTheme="minorHAnsi" w:hAnsiTheme="minorHAnsi" w:cstheme="minorHAnsi"/>
          <w:spacing w:val="9"/>
          <w:sz w:val="24"/>
          <w:szCs w:val="24"/>
        </w:rPr>
        <w:t>, a per</w:t>
      </w:r>
      <w:proofErr w:type="spellStart"/>
      <w:r w:rsidR="00153466" w:rsidRPr="00045CC4">
        <w:rPr>
          <w:rFonts w:asciiTheme="minorHAnsi" w:hAnsiTheme="minorHAnsi" w:cstheme="minorHAnsi"/>
          <w:spacing w:val="9"/>
          <w:sz w:val="24"/>
          <w:szCs w:val="24"/>
          <w:lang w:val="en-US"/>
        </w:rPr>
        <w:t>sonele</w:t>
      </w:r>
      <w:proofErr w:type="spellEnd"/>
      <w:r w:rsidR="00153466" w:rsidRPr="00045CC4">
        <w:rPr>
          <w:rFonts w:asciiTheme="minorHAnsi" w:hAnsiTheme="minorHAnsi" w:cstheme="minorHAnsi"/>
          <w:spacing w:val="9"/>
          <w:sz w:val="24"/>
          <w:szCs w:val="24"/>
        </w:rPr>
        <w:t>m</w:t>
      </w:r>
      <w:r w:rsidR="005928CC" w:rsidRPr="00045CC4">
        <w:rPr>
          <w:rFonts w:asciiTheme="minorHAnsi" w:hAnsiTheme="minorHAnsi" w:cstheme="minorHAnsi"/>
          <w:spacing w:val="9"/>
          <w:sz w:val="24"/>
          <w:szCs w:val="24"/>
        </w:rPr>
        <w:t>,</w:t>
      </w:r>
    </w:p>
    <w:p w14:paraId="56107B62" w14:textId="23F051C7" w:rsidR="00153466" w:rsidRPr="007209EE" w:rsidRDefault="007209EE" w:rsidP="00865D40">
      <w:pPr>
        <w:pStyle w:val="Bezodstpw"/>
        <w:numPr>
          <w:ilvl w:val="0"/>
          <w:numId w:val="133"/>
        </w:numPr>
        <w:spacing w:line="264" w:lineRule="auto"/>
        <w:ind w:left="1276" w:hanging="425"/>
        <w:jc w:val="both"/>
        <w:rPr>
          <w:rFonts w:asciiTheme="minorHAnsi" w:hAnsiTheme="minorHAnsi" w:cstheme="minorHAnsi"/>
          <w:spacing w:val="7"/>
          <w:sz w:val="24"/>
          <w:szCs w:val="24"/>
        </w:rPr>
      </w:pPr>
      <w:proofErr w:type="spellStart"/>
      <w:r>
        <w:rPr>
          <w:rFonts w:asciiTheme="minorHAnsi" w:hAnsiTheme="minorHAnsi" w:cstheme="minorHAnsi"/>
          <w:spacing w:val="7"/>
          <w:sz w:val="24"/>
          <w:szCs w:val="24"/>
          <w:lang w:val="en-US"/>
        </w:rPr>
        <w:t>u</w:t>
      </w:r>
      <w:r w:rsidR="00153466" w:rsidRPr="00045CC4">
        <w:rPr>
          <w:rFonts w:asciiTheme="minorHAnsi" w:hAnsiTheme="minorHAnsi" w:cstheme="minorHAnsi"/>
          <w:spacing w:val="7"/>
          <w:sz w:val="24"/>
          <w:szCs w:val="24"/>
          <w:lang w:val="en-US"/>
        </w:rPr>
        <w:t>zgadnianie</w:t>
      </w:r>
      <w:proofErr w:type="spellEnd"/>
      <w:r w:rsidR="00153466" w:rsidRPr="00045CC4">
        <w:rPr>
          <w:rFonts w:asciiTheme="minorHAnsi" w:hAnsiTheme="minorHAnsi" w:cstheme="minorHAnsi"/>
          <w:spacing w:val="7"/>
          <w:sz w:val="24"/>
          <w:szCs w:val="24"/>
          <w:lang w:val="en-US"/>
        </w:rPr>
        <w:t xml:space="preserve"> p</w:t>
      </w:r>
      <w:r w:rsidR="00153466" w:rsidRPr="00045CC4">
        <w:rPr>
          <w:rFonts w:asciiTheme="minorHAnsi" w:hAnsiTheme="minorHAnsi" w:cstheme="minorHAnsi"/>
          <w:spacing w:val="7"/>
          <w:sz w:val="24"/>
          <w:szCs w:val="24"/>
        </w:rPr>
        <w:t>ó</w:t>
      </w:r>
      <w:r w:rsidR="00153466" w:rsidRPr="00045CC4">
        <w:rPr>
          <w:rFonts w:asciiTheme="minorHAnsi" w:hAnsiTheme="minorHAnsi" w:cstheme="minorHAnsi"/>
          <w:spacing w:val="7"/>
          <w:sz w:val="24"/>
          <w:szCs w:val="24"/>
          <w:lang w:val="en-US"/>
        </w:rPr>
        <w:t xml:space="preserve">r </w:t>
      </w:r>
      <w:proofErr w:type="spellStart"/>
      <w:r w:rsidR="00153466" w:rsidRPr="00045CC4">
        <w:rPr>
          <w:rFonts w:asciiTheme="minorHAnsi" w:hAnsiTheme="minorHAnsi" w:cstheme="minorHAnsi"/>
          <w:spacing w:val="7"/>
          <w:sz w:val="24"/>
          <w:szCs w:val="24"/>
          <w:lang w:val="en-US"/>
        </w:rPr>
        <w:t>obchod</w:t>
      </w:r>
      <w:proofErr w:type="spellEnd"/>
      <w:r w:rsidR="00153466" w:rsidRPr="00045CC4">
        <w:rPr>
          <w:rFonts w:asciiTheme="minorHAnsi" w:hAnsiTheme="minorHAnsi" w:cstheme="minorHAnsi"/>
          <w:spacing w:val="7"/>
          <w:sz w:val="24"/>
          <w:szCs w:val="24"/>
        </w:rPr>
        <w:t>ó</w:t>
      </w:r>
      <w:r w:rsidR="00153466" w:rsidRPr="00045CC4">
        <w:rPr>
          <w:rFonts w:asciiTheme="minorHAnsi" w:hAnsiTheme="minorHAnsi" w:cstheme="minorHAnsi"/>
          <w:spacing w:val="7"/>
          <w:sz w:val="24"/>
          <w:szCs w:val="24"/>
          <w:lang w:val="en-US"/>
        </w:rPr>
        <w:t xml:space="preserve">w </w:t>
      </w:r>
      <w:proofErr w:type="spellStart"/>
      <w:r w:rsidR="00153466" w:rsidRPr="00045CC4">
        <w:rPr>
          <w:rFonts w:asciiTheme="minorHAnsi" w:hAnsiTheme="minorHAnsi" w:cstheme="minorHAnsi"/>
          <w:spacing w:val="7"/>
          <w:sz w:val="24"/>
          <w:szCs w:val="24"/>
          <w:lang w:val="en-US"/>
        </w:rPr>
        <w:t>nocnych</w:t>
      </w:r>
      <w:proofErr w:type="spellEnd"/>
      <w:r w:rsidR="00153466" w:rsidRPr="00045CC4">
        <w:rPr>
          <w:rFonts w:asciiTheme="minorHAnsi" w:hAnsiTheme="minorHAnsi" w:cstheme="minorHAnsi"/>
          <w:spacing w:val="7"/>
          <w:sz w:val="24"/>
          <w:szCs w:val="24"/>
          <w:lang w:val="en-US"/>
        </w:rPr>
        <w:t xml:space="preserve"> z</w:t>
      </w:r>
      <w:r w:rsidR="00153466" w:rsidRPr="00045CC4">
        <w:rPr>
          <w:rFonts w:asciiTheme="minorHAnsi" w:hAnsiTheme="minorHAnsi" w:cstheme="minorHAnsi"/>
          <w:spacing w:val="7"/>
          <w:sz w:val="24"/>
          <w:szCs w:val="24"/>
        </w:rPr>
        <w:t xml:space="preserve"> dyżurującym</w:t>
      </w:r>
      <w:r w:rsidR="00153466" w:rsidRPr="00045CC4">
        <w:rPr>
          <w:rFonts w:asciiTheme="minorHAnsi" w:hAnsiTheme="minorHAnsi" w:cstheme="minorHAnsi"/>
          <w:spacing w:val="7"/>
          <w:sz w:val="24"/>
          <w:szCs w:val="24"/>
          <w:lang w:val="en-US"/>
        </w:rPr>
        <w:t xml:space="preserve"> </w:t>
      </w:r>
      <w:proofErr w:type="spellStart"/>
      <w:r w:rsidR="00153466" w:rsidRPr="00045CC4">
        <w:rPr>
          <w:rFonts w:asciiTheme="minorHAnsi" w:hAnsiTheme="minorHAnsi" w:cstheme="minorHAnsi"/>
          <w:spacing w:val="7"/>
          <w:sz w:val="24"/>
          <w:szCs w:val="24"/>
          <w:lang w:val="en-US"/>
        </w:rPr>
        <w:t>personelem</w:t>
      </w:r>
      <w:proofErr w:type="spellEnd"/>
      <w:r w:rsidR="00153466" w:rsidRPr="00045CC4">
        <w:rPr>
          <w:rFonts w:asciiTheme="minorHAnsi" w:hAnsiTheme="minorHAnsi" w:cstheme="minorHAnsi"/>
          <w:spacing w:val="7"/>
          <w:sz w:val="24"/>
          <w:szCs w:val="24"/>
        </w:rPr>
        <w:t xml:space="preserve"> medycznym</w:t>
      </w:r>
      <w:r>
        <w:rPr>
          <w:rFonts w:asciiTheme="minorHAnsi" w:hAnsiTheme="minorHAnsi" w:cstheme="minorHAnsi"/>
          <w:spacing w:val="7"/>
          <w:sz w:val="24"/>
          <w:szCs w:val="24"/>
          <w:lang w:val="en-US"/>
        </w:rPr>
        <w:t>;</w:t>
      </w:r>
    </w:p>
    <w:p w14:paraId="557E03DA" w14:textId="77777777" w:rsidR="007209EE" w:rsidRPr="007209EE" w:rsidRDefault="007209EE" w:rsidP="007209EE">
      <w:pPr>
        <w:pStyle w:val="Bezodstpw"/>
        <w:spacing w:line="264" w:lineRule="auto"/>
        <w:jc w:val="both"/>
        <w:rPr>
          <w:rFonts w:asciiTheme="minorHAnsi" w:hAnsiTheme="minorHAnsi" w:cstheme="minorHAnsi"/>
          <w:spacing w:val="7"/>
          <w:sz w:val="10"/>
          <w:szCs w:val="10"/>
        </w:rPr>
      </w:pPr>
    </w:p>
    <w:p w14:paraId="6C418DF0" w14:textId="2A6D23C2" w:rsidR="00153466" w:rsidRPr="00045CC4" w:rsidRDefault="00153466" w:rsidP="00865D40">
      <w:pPr>
        <w:pStyle w:val="Akapitzlist"/>
        <w:widowControl w:val="0"/>
        <w:numPr>
          <w:ilvl w:val="1"/>
          <w:numId w:val="132"/>
        </w:numPr>
        <w:tabs>
          <w:tab w:val="left" w:pos="854"/>
        </w:tabs>
        <w:spacing w:before="0" w:after="0" w:line="264" w:lineRule="auto"/>
        <w:ind w:left="851" w:hanging="425"/>
        <w:rPr>
          <w:sz w:val="24"/>
          <w:szCs w:val="24"/>
        </w:rPr>
      </w:pPr>
      <w:r w:rsidRPr="00045CC4">
        <w:rPr>
          <w:rFonts w:asciiTheme="minorHAnsi" w:hAnsiTheme="minorHAnsi" w:cstheme="minorHAnsi"/>
          <w:sz w:val="24"/>
          <w:szCs w:val="24"/>
        </w:rPr>
        <w:t>uczestnicz</w:t>
      </w:r>
      <w:r w:rsidR="005928CC" w:rsidRPr="00045CC4">
        <w:rPr>
          <w:rFonts w:asciiTheme="minorHAnsi" w:hAnsiTheme="minorHAnsi" w:cstheme="minorHAnsi"/>
          <w:sz w:val="24"/>
          <w:szCs w:val="24"/>
        </w:rPr>
        <w:t xml:space="preserve">enie </w:t>
      </w:r>
      <w:r w:rsidRPr="00045CC4">
        <w:rPr>
          <w:rFonts w:asciiTheme="minorHAnsi" w:hAnsiTheme="minorHAnsi" w:cstheme="minorHAnsi"/>
          <w:sz w:val="24"/>
          <w:szCs w:val="24"/>
        </w:rPr>
        <w:t>w przyjęciu pacjenta na Oddział</w:t>
      </w:r>
      <w:r w:rsidR="00650002">
        <w:rPr>
          <w:rFonts w:asciiTheme="minorHAnsi" w:hAnsiTheme="minorHAnsi" w:cstheme="minorHAnsi"/>
          <w:sz w:val="24"/>
          <w:szCs w:val="24"/>
        </w:rPr>
        <w:t>;</w:t>
      </w:r>
    </w:p>
    <w:p w14:paraId="0D0B5E76" w14:textId="2D2622AD" w:rsidR="00153466" w:rsidRPr="00045CC4" w:rsidRDefault="005928CC" w:rsidP="00865D40">
      <w:pPr>
        <w:pStyle w:val="Akapitzlist"/>
        <w:widowControl w:val="0"/>
        <w:numPr>
          <w:ilvl w:val="1"/>
          <w:numId w:val="132"/>
        </w:numPr>
        <w:tabs>
          <w:tab w:val="left" w:pos="854"/>
        </w:tabs>
        <w:spacing w:before="0" w:after="0" w:line="264" w:lineRule="auto"/>
        <w:ind w:left="851" w:hanging="425"/>
        <w:rPr>
          <w:sz w:val="24"/>
          <w:szCs w:val="24"/>
        </w:rPr>
      </w:pPr>
      <w:r w:rsidRPr="00045CC4">
        <w:rPr>
          <w:sz w:val="24"/>
          <w:szCs w:val="24"/>
        </w:rPr>
        <w:lastRenderedPageBreak/>
        <w:t xml:space="preserve">znajomość </w:t>
      </w:r>
      <w:r w:rsidR="00153466" w:rsidRPr="00045CC4">
        <w:rPr>
          <w:sz w:val="24"/>
          <w:szCs w:val="24"/>
        </w:rPr>
        <w:t>obowiązk</w:t>
      </w:r>
      <w:r w:rsidRPr="00045CC4">
        <w:rPr>
          <w:sz w:val="24"/>
          <w:szCs w:val="24"/>
        </w:rPr>
        <w:t>ów</w:t>
      </w:r>
      <w:r w:rsidR="00153466" w:rsidRPr="00045CC4">
        <w:rPr>
          <w:sz w:val="24"/>
          <w:szCs w:val="24"/>
        </w:rPr>
        <w:t xml:space="preserve"> na chronionym Oddziale</w:t>
      </w:r>
      <w:r w:rsidR="00650002">
        <w:rPr>
          <w:sz w:val="24"/>
          <w:szCs w:val="24"/>
        </w:rPr>
        <w:t>;</w:t>
      </w:r>
    </w:p>
    <w:p w14:paraId="23093365" w14:textId="2DC37E9E" w:rsidR="00153466" w:rsidRPr="00045CC4" w:rsidRDefault="005928CC" w:rsidP="00865D40">
      <w:pPr>
        <w:pStyle w:val="Akapitzlist"/>
        <w:widowControl w:val="0"/>
        <w:numPr>
          <w:ilvl w:val="1"/>
          <w:numId w:val="132"/>
        </w:numPr>
        <w:tabs>
          <w:tab w:val="left" w:pos="854"/>
        </w:tabs>
        <w:spacing w:before="0" w:after="0" w:line="264" w:lineRule="auto"/>
        <w:ind w:left="851" w:hanging="425"/>
        <w:rPr>
          <w:sz w:val="24"/>
          <w:szCs w:val="24"/>
        </w:rPr>
      </w:pPr>
      <w:r w:rsidRPr="00045CC4">
        <w:rPr>
          <w:sz w:val="24"/>
          <w:szCs w:val="24"/>
        </w:rPr>
        <w:t xml:space="preserve">dokonywanie </w:t>
      </w:r>
      <w:r w:rsidR="00153466" w:rsidRPr="00045CC4">
        <w:rPr>
          <w:sz w:val="24"/>
          <w:szCs w:val="24"/>
        </w:rPr>
        <w:t>obchodu obiektu zgodnie z obowiązującym harmonogramem</w:t>
      </w:r>
      <w:r w:rsidR="00650002">
        <w:rPr>
          <w:sz w:val="24"/>
          <w:szCs w:val="24"/>
        </w:rPr>
        <w:t>;</w:t>
      </w:r>
    </w:p>
    <w:p w14:paraId="516F7C0D" w14:textId="244B587A" w:rsidR="00153466" w:rsidRPr="00045CC4" w:rsidRDefault="005928CC" w:rsidP="00865D40">
      <w:pPr>
        <w:pStyle w:val="Akapitzlist"/>
        <w:widowControl w:val="0"/>
        <w:numPr>
          <w:ilvl w:val="1"/>
          <w:numId w:val="132"/>
        </w:numPr>
        <w:tabs>
          <w:tab w:val="left" w:pos="854"/>
        </w:tabs>
        <w:spacing w:before="0" w:after="0" w:line="264" w:lineRule="auto"/>
        <w:ind w:left="851" w:hanging="425"/>
        <w:rPr>
          <w:sz w:val="24"/>
          <w:szCs w:val="24"/>
        </w:rPr>
      </w:pPr>
      <w:r w:rsidRPr="00045CC4">
        <w:rPr>
          <w:sz w:val="24"/>
          <w:szCs w:val="24"/>
        </w:rPr>
        <w:t xml:space="preserve">wykonywanie </w:t>
      </w:r>
      <w:r w:rsidR="00153466" w:rsidRPr="00045CC4">
        <w:rPr>
          <w:sz w:val="24"/>
          <w:szCs w:val="24"/>
        </w:rPr>
        <w:t>innych czynności zleconych przez personel medyczny, a nie objętych niniejszym zakresem związanych z bezpieczeństwem pracy w Oddziale</w:t>
      </w:r>
      <w:r w:rsidR="00650002">
        <w:rPr>
          <w:sz w:val="24"/>
          <w:szCs w:val="24"/>
        </w:rPr>
        <w:t>;</w:t>
      </w:r>
    </w:p>
    <w:p w14:paraId="362F6065" w14:textId="59218480" w:rsidR="00153466" w:rsidRPr="00045CC4" w:rsidRDefault="005928CC" w:rsidP="00865D40">
      <w:pPr>
        <w:pStyle w:val="Akapitzlist"/>
        <w:widowControl w:val="0"/>
        <w:numPr>
          <w:ilvl w:val="1"/>
          <w:numId w:val="132"/>
        </w:numPr>
        <w:tabs>
          <w:tab w:val="left" w:pos="854"/>
        </w:tabs>
        <w:spacing w:before="0" w:after="0" w:line="264" w:lineRule="auto"/>
        <w:ind w:left="851" w:hanging="425"/>
        <w:rPr>
          <w:sz w:val="24"/>
          <w:szCs w:val="24"/>
        </w:rPr>
      </w:pPr>
      <w:r w:rsidRPr="00045CC4">
        <w:rPr>
          <w:sz w:val="24"/>
          <w:szCs w:val="24"/>
        </w:rPr>
        <w:t>p</w:t>
      </w:r>
      <w:r w:rsidR="00153466" w:rsidRPr="00045CC4">
        <w:rPr>
          <w:sz w:val="24"/>
          <w:szCs w:val="24"/>
        </w:rPr>
        <w:t>odejmowa</w:t>
      </w:r>
      <w:r w:rsidRPr="00045CC4">
        <w:rPr>
          <w:sz w:val="24"/>
          <w:szCs w:val="24"/>
        </w:rPr>
        <w:t>nie</w:t>
      </w:r>
      <w:r w:rsidR="00153466" w:rsidRPr="00045CC4">
        <w:rPr>
          <w:sz w:val="24"/>
          <w:szCs w:val="24"/>
        </w:rPr>
        <w:t xml:space="preserve"> interwencje w przypadku agresji, próby ucieczki i innych sytuacji nagłych ze strony pacjentów zgodnie z obowiązującymi przepisami i zasadami bezpieczeństwa</w:t>
      </w:r>
      <w:r w:rsidR="00650002">
        <w:rPr>
          <w:sz w:val="24"/>
          <w:szCs w:val="24"/>
        </w:rPr>
        <w:t>;</w:t>
      </w:r>
    </w:p>
    <w:p w14:paraId="1B106595" w14:textId="6DD0DA58" w:rsidR="00153466" w:rsidRPr="00045CC4" w:rsidRDefault="005928CC" w:rsidP="00865D40">
      <w:pPr>
        <w:pStyle w:val="Akapitzlist"/>
        <w:widowControl w:val="0"/>
        <w:numPr>
          <w:ilvl w:val="1"/>
          <w:numId w:val="132"/>
        </w:numPr>
        <w:tabs>
          <w:tab w:val="left" w:pos="854"/>
        </w:tabs>
        <w:spacing w:before="0" w:after="0" w:line="264" w:lineRule="auto"/>
        <w:ind w:left="851" w:hanging="425"/>
        <w:rPr>
          <w:sz w:val="24"/>
          <w:szCs w:val="24"/>
        </w:rPr>
      </w:pPr>
      <w:r w:rsidRPr="00045CC4">
        <w:rPr>
          <w:sz w:val="24"/>
          <w:szCs w:val="24"/>
        </w:rPr>
        <w:t>p</w:t>
      </w:r>
      <w:r w:rsidR="00153466" w:rsidRPr="00045CC4">
        <w:rPr>
          <w:sz w:val="24"/>
          <w:szCs w:val="24"/>
        </w:rPr>
        <w:t xml:space="preserve">rzeprowadzenie na polecenie kierownika </w:t>
      </w:r>
      <w:r w:rsidRPr="00045CC4">
        <w:rPr>
          <w:sz w:val="24"/>
          <w:szCs w:val="24"/>
        </w:rPr>
        <w:t xml:space="preserve">Oddziału </w:t>
      </w:r>
      <w:r w:rsidR="00153466" w:rsidRPr="00045CC4">
        <w:rPr>
          <w:sz w:val="24"/>
          <w:szCs w:val="24"/>
        </w:rPr>
        <w:t>lub personelu medycznego rewizji celem eliminacji przedmiotów zagrażających, substancji psychoaktywnych i innych elementów zabronionych</w:t>
      </w:r>
      <w:r w:rsidR="00650002">
        <w:rPr>
          <w:sz w:val="24"/>
          <w:szCs w:val="24"/>
        </w:rPr>
        <w:t>;</w:t>
      </w:r>
    </w:p>
    <w:p w14:paraId="1214457F" w14:textId="00554567" w:rsidR="00153466" w:rsidRPr="00650002" w:rsidRDefault="005928CC" w:rsidP="00865D40">
      <w:pPr>
        <w:pStyle w:val="Akapitzlist"/>
        <w:widowControl w:val="0"/>
        <w:numPr>
          <w:ilvl w:val="1"/>
          <w:numId w:val="132"/>
        </w:numPr>
        <w:tabs>
          <w:tab w:val="left" w:pos="854"/>
        </w:tabs>
        <w:spacing w:before="0" w:after="0" w:line="264" w:lineRule="auto"/>
        <w:ind w:left="851" w:hanging="425"/>
        <w:rPr>
          <w:color w:val="FF0000"/>
          <w:sz w:val="24"/>
          <w:szCs w:val="24"/>
        </w:rPr>
      </w:pPr>
      <w:r w:rsidRPr="00045CC4">
        <w:rPr>
          <w:sz w:val="24"/>
          <w:szCs w:val="24"/>
        </w:rPr>
        <w:t xml:space="preserve">regularne </w:t>
      </w:r>
      <w:r w:rsidR="00153466" w:rsidRPr="00045CC4">
        <w:rPr>
          <w:sz w:val="24"/>
          <w:szCs w:val="24"/>
        </w:rPr>
        <w:t>obchody Oddziału również nocą, niezależnie od działającego monitoringu.</w:t>
      </w:r>
    </w:p>
    <w:p w14:paraId="62543564" w14:textId="77777777" w:rsidR="00650002" w:rsidRPr="00650002" w:rsidRDefault="00650002" w:rsidP="00650002">
      <w:pPr>
        <w:widowControl w:val="0"/>
        <w:tabs>
          <w:tab w:val="left" w:pos="854"/>
        </w:tabs>
        <w:spacing w:line="264" w:lineRule="auto"/>
        <w:rPr>
          <w:color w:val="FF0000"/>
          <w:sz w:val="10"/>
          <w:szCs w:val="10"/>
        </w:rPr>
      </w:pPr>
    </w:p>
    <w:p w14:paraId="73A8F12B" w14:textId="4120E8CC" w:rsidR="004E1446" w:rsidRPr="00865D40" w:rsidRDefault="004E1446" w:rsidP="0085367F">
      <w:pPr>
        <w:pStyle w:val="Akapitzlist"/>
        <w:numPr>
          <w:ilvl w:val="0"/>
          <w:numId w:val="77"/>
        </w:numPr>
        <w:tabs>
          <w:tab w:val="clear" w:pos="720"/>
          <w:tab w:val="num" w:pos="993"/>
        </w:tabs>
        <w:spacing w:before="0" w:after="0" w:line="264" w:lineRule="auto"/>
        <w:ind w:left="426" w:hanging="426"/>
        <w:rPr>
          <w:rFonts w:cs="Calibri"/>
          <w:sz w:val="24"/>
          <w:szCs w:val="24"/>
          <w:u w:val="single"/>
          <w:lang w:eastAsia="ar-SA"/>
        </w:rPr>
      </w:pPr>
      <w:r w:rsidRPr="00865D40">
        <w:rPr>
          <w:rFonts w:cs="Calibri"/>
          <w:sz w:val="24"/>
          <w:szCs w:val="24"/>
          <w:lang w:eastAsia="ar-SA"/>
        </w:rPr>
        <w:t>Czynności, o których mowa w ust.</w:t>
      </w:r>
      <w:r w:rsidR="00236011">
        <w:rPr>
          <w:rFonts w:cs="Calibri"/>
          <w:sz w:val="24"/>
          <w:szCs w:val="24"/>
          <w:lang w:eastAsia="ar-SA"/>
        </w:rPr>
        <w:t>:</w:t>
      </w:r>
      <w:r w:rsidRPr="00865D40">
        <w:rPr>
          <w:rFonts w:cs="Calibri"/>
          <w:sz w:val="24"/>
          <w:szCs w:val="24"/>
          <w:lang w:eastAsia="ar-SA"/>
        </w:rPr>
        <w:t xml:space="preserve"> 2</w:t>
      </w:r>
      <w:r w:rsidR="005928CC" w:rsidRPr="00865D40">
        <w:rPr>
          <w:rFonts w:cs="Calibri"/>
          <w:sz w:val="24"/>
          <w:szCs w:val="24"/>
          <w:lang w:eastAsia="ar-SA"/>
        </w:rPr>
        <w:t>, 3 oraz 4</w:t>
      </w:r>
      <w:r w:rsidRPr="00865D40">
        <w:rPr>
          <w:rFonts w:cs="Calibri"/>
          <w:sz w:val="24"/>
          <w:szCs w:val="24"/>
          <w:lang w:eastAsia="ar-SA"/>
        </w:rPr>
        <w:t xml:space="preserve"> powyżej</w:t>
      </w:r>
      <w:r w:rsidR="005928CC" w:rsidRPr="00865D40">
        <w:rPr>
          <w:rFonts w:cs="Calibri"/>
          <w:sz w:val="24"/>
          <w:szCs w:val="24"/>
          <w:lang w:eastAsia="ar-SA"/>
        </w:rPr>
        <w:t>,</w:t>
      </w:r>
      <w:r w:rsidRPr="00865D40">
        <w:rPr>
          <w:rFonts w:cs="Calibri"/>
          <w:sz w:val="24"/>
          <w:szCs w:val="24"/>
          <w:lang w:eastAsia="ar-SA"/>
        </w:rPr>
        <w:t xml:space="preserve"> winny być wykonywane w sposób ciągły, zgodnie </w:t>
      </w:r>
      <w:r w:rsidRPr="00865D40">
        <w:rPr>
          <w:rFonts w:cs="Calibri"/>
          <w:sz w:val="24"/>
          <w:szCs w:val="24"/>
          <w:lang w:eastAsia="ar-SA"/>
        </w:rPr>
        <w:br/>
        <w:t xml:space="preserve">z </w:t>
      </w:r>
      <w:r w:rsidR="00052449" w:rsidRPr="00865D40">
        <w:rPr>
          <w:rFonts w:cs="Calibri"/>
          <w:sz w:val="24"/>
          <w:szCs w:val="24"/>
          <w:lang w:eastAsia="ar-SA"/>
        </w:rPr>
        <w:t>regul</w:t>
      </w:r>
      <w:r w:rsidR="00052449">
        <w:rPr>
          <w:rFonts w:cs="Calibri"/>
          <w:sz w:val="24"/>
          <w:szCs w:val="24"/>
          <w:lang w:eastAsia="ar-SA"/>
        </w:rPr>
        <w:t>acjami wewnętrznymi</w:t>
      </w:r>
      <w:r w:rsidR="00052449" w:rsidRPr="00865D40">
        <w:rPr>
          <w:rFonts w:cs="Calibri"/>
          <w:sz w:val="24"/>
          <w:szCs w:val="24"/>
          <w:lang w:eastAsia="ar-SA"/>
        </w:rPr>
        <w:t xml:space="preserve"> </w:t>
      </w:r>
      <w:r w:rsidRPr="00865D40">
        <w:rPr>
          <w:rFonts w:cs="Calibri"/>
          <w:sz w:val="24"/>
          <w:szCs w:val="24"/>
          <w:lang w:eastAsia="ar-SA"/>
        </w:rPr>
        <w:t>obowiązującymi u Zamawiającego oraz zgodnie z przepisami, w tym</w:t>
      </w:r>
      <w:r w:rsidR="00236011">
        <w:rPr>
          <w:rFonts w:cs="Calibri"/>
          <w:sz w:val="24"/>
          <w:szCs w:val="24"/>
          <w:lang w:eastAsia="ar-SA"/>
        </w:rPr>
        <w:br/>
      </w:r>
      <w:r w:rsidRPr="00865D40">
        <w:rPr>
          <w:rFonts w:cs="Calibri"/>
          <w:sz w:val="24"/>
          <w:szCs w:val="24"/>
          <w:lang w:eastAsia="ar-SA"/>
        </w:rPr>
        <w:t>w szczególności, o których mowa w</w:t>
      </w:r>
      <w:r w:rsidR="005928CC" w:rsidRPr="00865D40">
        <w:rPr>
          <w:rFonts w:cs="Calibri"/>
          <w:sz w:val="24"/>
          <w:szCs w:val="24"/>
          <w:lang w:eastAsia="ar-SA"/>
        </w:rPr>
        <w:t xml:space="preserve"> postanowieniach</w:t>
      </w:r>
      <w:r w:rsidRPr="00865D40">
        <w:rPr>
          <w:rFonts w:cs="Calibri"/>
          <w:sz w:val="24"/>
          <w:szCs w:val="24"/>
          <w:lang w:eastAsia="ar-SA"/>
        </w:rPr>
        <w:t xml:space="preserve"> § 16 ust. 3 </w:t>
      </w:r>
      <w:r w:rsidR="005928CC" w:rsidRPr="00865D40">
        <w:rPr>
          <w:rFonts w:cs="Calibri"/>
          <w:sz w:val="24"/>
          <w:szCs w:val="24"/>
          <w:lang w:eastAsia="ar-SA"/>
        </w:rPr>
        <w:t>U</w:t>
      </w:r>
      <w:r w:rsidRPr="00865D40">
        <w:rPr>
          <w:rFonts w:cs="Calibri"/>
          <w:sz w:val="24"/>
          <w:szCs w:val="24"/>
          <w:lang w:eastAsia="ar-SA"/>
        </w:rPr>
        <w:t>mowy.</w:t>
      </w:r>
    </w:p>
    <w:p w14:paraId="7F118F41" w14:textId="372CD1DC" w:rsidR="00052449" w:rsidRPr="00926D69" w:rsidRDefault="00052449" w:rsidP="00865D40">
      <w:pPr>
        <w:pStyle w:val="Akapitzlist"/>
        <w:numPr>
          <w:ilvl w:val="0"/>
          <w:numId w:val="77"/>
        </w:numPr>
        <w:tabs>
          <w:tab w:val="clear" w:pos="720"/>
          <w:tab w:val="num" w:pos="993"/>
        </w:tabs>
        <w:spacing w:before="0" w:after="0" w:line="264" w:lineRule="auto"/>
        <w:ind w:left="426" w:hanging="426"/>
        <w:rPr>
          <w:rFonts w:cs="Calibri"/>
          <w:u w:val="single"/>
          <w:lang w:eastAsia="ar-SA"/>
        </w:rPr>
      </w:pPr>
      <w:bookmarkStart w:id="114" w:name="_Hlk184898174"/>
      <w:r>
        <w:rPr>
          <w:rFonts w:cs="Calibri"/>
          <w:sz w:val="24"/>
          <w:szCs w:val="24"/>
          <w:lang w:eastAsia="ar-SA"/>
        </w:rPr>
        <w:t>W przypadku</w:t>
      </w:r>
      <w:r w:rsidR="00236011">
        <w:rPr>
          <w:rFonts w:cs="Calibri"/>
          <w:sz w:val="24"/>
          <w:szCs w:val="24"/>
          <w:lang w:eastAsia="ar-SA"/>
        </w:rPr>
        <w:t>,</w:t>
      </w:r>
      <w:r>
        <w:rPr>
          <w:rFonts w:cs="Calibri"/>
          <w:sz w:val="24"/>
          <w:szCs w:val="24"/>
          <w:lang w:eastAsia="ar-SA"/>
        </w:rPr>
        <w:t xml:space="preserve"> gdy pracownik ochrony Wykonawcy dopuszcza się niewykonania lub nienależytego wykonania spoczywających na nim obowiązków, a w szczególności gdy wobec tegoż pracownika ochrony zachodzi podejrzenie, że narusza on obowiązujące przepisy prawa lub regulacje wewnętrzne obowiązujące u Zamawiającego, wówczas Zamawiający jest uprawniony do zażądania od Wykonawcy aby ten niezwłocznie zastąpił tegoż pracownika ochrony przez innego pracownika, a Wykonawca jest wówczas zobowiązany niezwłocznie zastąpić tegoż pracownika ochrony przez innego pracownika, legitymującego się posiadaniem kompetencji i uprawnień wymaganych przez Zamawiającego</w:t>
      </w:r>
      <w:r w:rsidR="00E5133D">
        <w:rPr>
          <w:rFonts w:cs="Calibri"/>
          <w:sz w:val="24"/>
          <w:szCs w:val="24"/>
          <w:lang w:eastAsia="ar-SA"/>
        </w:rPr>
        <w:br/>
      </w:r>
      <w:r>
        <w:rPr>
          <w:rFonts w:cs="Calibri"/>
          <w:sz w:val="24"/>
          <w:szCs w:val="24"/>
          <w:lang w:eastAsia="ar-SA"/>
        </w:rPr>
        <w:t>w postanowieniach Umowy oraz SWZ</w:t>
      </w:r>
      <w:bookmarkEnd w:id="114"/>
      <w:r>
        <w:rPr>
          <w:rFonts w:cs="Calibri"/>
          <w:sz w:val="24"/>
          <w:szCs w:val="24"/>
          <w:lang w:eastAsia="ar-SA"/>
        </w:rPr>
        <w:t>.</w:t>
      </w:r>
    </w:p>
    <w:p w14:paraId="3338E892" w14:textId="77777777" w:rsidR="004E1446" w:rsidRPr="00E5133D" w:rsidRDefault="004E1446" w:rsidP="00865D40">
      <w:pPr>
        <w:tabs>
          <w:tab w:val="right" w:leader="dot" w:pos="9638"/>
        </w:tabs>
        <w:spacing w:line="264" w:lineRule="auto"/>
        <w:jc w:val="both"/>
        <w:rPr>
          <w:rFonts w:ascii="Calibri" w:hAnsi="Calibri" w:cs="Calibri"/>
          <w:sz w:val="20"/>
          <w:szCs w:val="20"/>
        </w:rPr>
      </w:pPr>
    </w:p>
    <w:p w14:paraId="293EFCE3" w14:textId="77777777" w:rsidR="004E1446" w:rsidRPr="00865D40" w:rsidRDefault="004E1446" w:rsidP="00865D40">
      <w:pPr>
        <w:spacing w:line="264" w:lineRule="auto"/>
        <w:jc w:val="center"/>
        <w:rPr>
          <w:rFonts w:ascii="Calibri" w:hAnsi="Calibri" w:cs="Calibri"/>
          <w:b/>
          <w:bCs/>
        </w:rPr>
      </w:pPr>
      <w:r w:rsidRPr="00865D40">
        <w:rPr>
          <w:rFonts w:ascii="Calibri" w:hAnsi="Calibri" w:cs="Calibri"/>
          <w:b/>
          <w:bCs/>
        </w:rPr>
        <w:t>§ 3</w:t>
      </w:r>
    </w:p>
    <w:p w14:paraId="70784DC1" w14:textId="77777777" w:rsidR="004E1446" w:rsidRPr="00865D40" w:rsidRDefault="004E1446" w:rsidP="00865D40">
      <w:pPr>
        <w:spacing w:line="264" w:lineRule="auto"/>
        <w:jc w:val="center"/>
        <w:rPr>
          <w:rFonts w:ascii="Calibri" w:hAnsi="Calibri" w:cs="Calibri"/>
          <w:b/>
          <w:bCs/>
        </w:rPr>
      </w:pPr>
      <w:r w:rsidRPr="00865D40">
        <w:rPr>
          <w:rFonts w:ascii="Calibri" w:hAnsi="Calibri" w:cs="Calibri"/>
          <w:b/>
          <w:bCs/>
        </w:rPr>
        <w:t>Obowiązki Wykonawcy</w:t>
      </w:r>
    </w:p>
    <w:p w14:paraId="79C9F5BB" w14:textId="04D5E106" w:rsidR="002A2CEB" w:rsidRPr="00865D40" w:rsidRDefault="004E1446" w:rsidP="00865D40">
      <w:pPr>
        <w:numPr>
          <w:ilvl w:val="0"/>
          <w:numId w:val="79"/>
        </w:numPr>
        <w:suppressAutoHyphens/>
        <w:spacing w:line="264" w:lineRule="auto"/>
        <w:ind w:left="426" w:hanging="426"/>
        <w:jc w:val="both"/>
        <w:rPr>
          <w:rFonts w:asciiTheme="minorHAnsi" w:hAnsiTheme="minorHAnsi" w:cstheme="minorHAnsi"/>
          <w:lang w:eastAsia="ar-SA"/>
        </w:rPr>
      </w:pPr>
      <w:r w:rsidRPr="00865D40">
        <w:rPr>
          <w:rFonts w:asciiTheme="minorHAnsi" w:hAnsiTheme="minorHAnsi" w:cstheme="minorHAnsi"/>
          <w:lang w:eastAsia="ar-SA"/>
        </w:rPr>
        <w:t>Wykonawca jest zobowiązany wyposażyć służbę ochrony przy pomocy</w:t>
      </w:r>
      <w:r w:rsidR="005928CC" w:rsidRPr="00865D40">
        <w:rPr>
          <w:rFonts w:asciiTheme="minorHAnsi" w:hAnsiTheme="minorHAnsi" w:cstheme="minorHAnsi"/>
          <w:lang w:eastAsia="ar-SA"/>
        </w:rPr>
        <w:t>,</w:t>
      </w:r>
      <w:r w:rsidRPr="00865D40">
        <w:rPr>
          <w:rFonts w:asciiTheme="minorHAnsi" w:hAnsiTheme="minorHAnsi" w:cstheme="minorHAnsi"/>
          <w:lang w:eastAsia="ar-SA"/>
        </w:rPr>
        <w:t xml:space="preserve"> której wykonuje </w:t>
      </w:r>
      <w:r w:rsidR="005928CC" w:rsidRPr="00865D40">
        <w:rPr>
          <w:rFonts w:asciiTheme="minorHAnsi" w:hAnsiTheme="minorHAnsi" w:cstheme="minorHAnsi"/>
          <w:lang w:eastAsia="ar-SA"/>
        </w:rPr>
        <w:t>U</w:t>
      </w:r>
      <w:r w:rsidRPr="00865D40">
        <w:rPr>
          <w:rFonts w:asciiTheme="minorHAnsi" w:hAnsiTheme="minorHAnsi" w:cstheme="minorHAnsi"/>
          <w:lang w:eastAsia="ar-SA"/>
        </w:rPr>
        <w:t>mowę w:</w:t>
      </w:r>
    </w:p>
    <w:p w14:paraId="4F30FC81" w14:textId="5CE26336" w:rsidR="002A2CEB" w:rsidRPr="00865D40" w:rsidRDefault="002A2CEB" w:rsidP="00865D40">
      <w:pPr>
        <w:pStyle w:val="Akapitzlist"/>
        <w:numPr>
          <w:ilvl w:val="0"/>
          <w:numId w:val="131"/>
        </w:numPr>
        <w:suppressAutoHyphens/>
        <w:overflowPunct w:val="0"/>
        <w:autoSpaceDE w:val="0"/>
        <w:autoSpaceDN w:val="0"/>
        <w:adjustRightInd w:val="0"/>
        <w:spacing w:before="0" w:after="0" w:line="264" w:lineRule="auto"/>
        <w:ind w:hanging="294"/>
        <w:rPr>
          <w:rFonts w:asciiTheme="minorHAnsi" w:hAnsiTheme="minorHAnsi" w:cstheme="minorHAnsi"/>
          <w:sz w:val="24"/>
          <w:szCs w:val="24"/>
          <w:lang w:eastAsia="ar-SA"/>
        </w:rPr>
      </w:pPr>
      <w:r w:rsidRPr="00865D40">
        <w:rPr>
          <w:rFonts w:asciiTheme="minorHAnsi" w:hAnsiTheme="minorHAnsi" w:cstheme="minorHAnsi"/>
          <w:sz w:val="24"/>
          <w:szCs w:val="24"/>
          <w:lang w:eastAsia="ar-SA"/>
        </w:rPr>
        <w:t>ubiór służbowy (mundur, buty, pasek, kamizelka taktyczna)</w:t>
      </w:r>
      <w:r w:rsidR="00E5133D">
        <w:rPr>
          <w:rFonts w:asciiTheme="minorHAnsi" w:hAnsiTheme="minorHAnsi" w:cstheme="minorHAnsi"/>
          <w:sz w:val="24"/>
          <w:szCs w:val="24"/>
          <w:lang w:eastAsia="ar-SA"/>
        </w:rPr>
        <w:t>,</w:t>
      </w:r>
    </w:p>
    <w:p w14:paraId="2553AE1E" w14:textId="746B35F1" w:rsidR="002A2CEB" w:rsidRPr="00865D40" w:rsidRDefault="002A2CEB" w:rsidP="00865D40">
      <w:pPr>
        <w:pStyle w:val="Akapitzlist"/>
        <w:numPr>
          <w:ilvl w:val="0"/>
          <w:numId w:val="131"/>
        </w:numPr>
        <w:suppressAutoHyphens/>
        <w:overflowPunct w:val="0"/>
        <w:autoSpaceDE w:val="0"/>
        <w:autoSpaceDN w:val="0"/>
        <w:adjustRightInd w:val="0"/>
        <w:spacing w:before="0" w:after="0" w:line="264" w:lineRule="auto"/>
        <w:ind w:hanging="294"/>
        <w:rPr>
          <w:rFonts w:asciiTheme="minorHAnsi" w:hAnsiTheme="minorHAnsi" w:cstheme="minorHAnsi"/>
          <w:sz w:val="24"/>
          <w:szCs w:val="24"/>
          <w:lang w:eastAsia="ar-SA"/>
        </w:rPr>
      </w:pPr>
      <w:r w:rsidRPr="00865D40">
        <w:rPr>
          <w:rFonts w:asciiTheme="minorHAnsi" w:hAnsiTheme="minorHAnsi" w:cstheme="minorHAnsi"/>
          <w:sz w:val="24"/>
          <w:szCs w:val="24"/>
          <w:lang w:eastAsia="ar-SA"/>
        </w:rPr>
        <w:t>identyfikator</w:t>
      </w:r>
      <w:r w:rsidR="00E5133D">
        <w:rPr>
          <w:rFonts w:asciiTheme="minorHAnsi" w:hAnsiTheme="minorHAnsi" w:cstheme="minorHAnsi"/>
          <w:sz w:val="24"/>
          <w:szCs w:val="24"/>
          <w:lang w:eastAsia="ar-SA"/>
        </w:rPr>
        <w:t>,</w:t>
      </w:r>
      <w:r w:rsidRPr="00865D40">
        <w:rPr>
          <w:rFonts w:asciiTheme="minorHAnsi" w:hAnsiTheme="minorHAnsi" w:cstheme="minorHAnsi"/>
          <w:sz w:val="24"/>
          <w:szCs w:val="24"/>
          <w:lang w:eastAsia="ar-SA"/>
        </w:rPr>
        <w:t xml:space="preserve"> </w:t>
      </w:r>
    </w:p>
    <w:p w14:paraId="164B72CB" w14:textId="20ADE0DE" w:rsidR="002A2CEB" w:rsidRPr="00865D40" w:rsidRDefault="002A2CEB" w:rsidP="00865D40">
      <w:pPr>
        <w:pStyle w:val="Akapitzlist"/>
        <w:numPr>
          <w:ilvl w:val="0"/>
          <w:numId w:val="131"/>
        </w:numPr>
        <w:suppressAutoHyphens/>
        <w:overflowPunct w:val="0"/>
        <w:autoSpaceDE w:val="0"/>
        <w:autoSpaceDN w:val="0"/>
        <w:adjustRightInd w:val="0"/>
        <w:spacing w:before="0" w:after="0" w:line="264" w:lineRule="auto"/>
        <w:ind w:hanging="294"/>
        <w:rPr>
          <w:rFonts w:asciiTheme="minorHAnsi" w:hAnsiTheme="minorHAnsi" w:cstheme="minorHAnsi"/>
          <w:b/>
          <w:bCs/>
          <w:sz w:val="24"/>
          <w:szCs w:val="24"/>
          <w:lang w:eastAsia="ar-SA"/>
        </w:rPr>
      </w:pPr>
      <w:r w:rsidRPr="00865D40">
        <w:rPr>
          <w:rFonts w:asciiTheme="minorHAnsi" w:hAnsiTheme="minorHAnsi" w:cstheme="minorHAnsi"/>
          <w:sz w:val="24"/>
          <w:szCs w:val="24"/>
          <w:lang w:eastAsia="ar-SA"/>
        </w:rPr>
        <w:t xml:space="preserve">system komunikacji wewnętrznej </w:t>
      </w:r>
      <w:r w:rsidRPr="00865D40">
        <w:rPr>
          <w:rFonts w:asciiTheme="minorHAnsi" w:hAnsiTheme="minorHAnsi" w:cstheme="minorHAnsi"/>
          <w:bCs/>
          <w:sz w:val="24"/>
          <w:szCs w:val="24"/>
          <w:lang w:eastAsia="ar-SA"/>
        </w:rPr>
        <w:t>(każdy pracownik na zmianie powinien posiadać radiotelefon)</w:t>
      </w:r>
      <w:r w:rsidR="00E5133D">
        <w:rPr>
          <w:rFonts w:asciiTheme="minorHAnsi" w:hAnsiTheme="minorHAnsi" w:cstheme="minorHAnsi"/>
          <w:bCs/>
          <w:sz w:val="24"/>
          <w:szCs w:val="24"/>
          <w:lang w:eastAsia="ar-SA"/>
        </w:rPr>
        <w:t>,</w:t>
      </w:r>
    </w:p>
    <w:p w14:paraId="1341679F" w14:textId="7BDDBC18" w:rsidR="002A2CEB" w:rsidRPr="00E5133D" w:rsidRDefault="002A2CEB" w:rsidP="00865D40">
      <w:pPr>
        <w:pStyle w:val="Akapitzlist"/>
        <w:widowControl w:val="0"/>
        <w:numPr>
          <w:ilvl w:val="0"/>
          <w:numId w:val="131"/>
        </w:numPr>
        <w:spacing w:before="0" w:after="0" w:line="264" w:lineRule="auto"/>
        <w:ind w:hanging="294"/>
        <w:rPr>
          <w:rFonts w:asciiTheme="minorHAnsi" w:hAnsiTheme="minorHAnsi" w:cstheme="minorHAnsi"/>
          <w:sz w:val="24"/>
          <w:szCs w:val="24"/>
        </w:rPr>
      </w:pPr>
      <w:r w:rsidRPr="00E5133D">
        <w:rPr>
          <w:rFonts w:asciiTheme="minorHAnsi" w:hAnsiTheme="minorHAnsi" w:cstheme="minorHAnsi"/>
          <w:sz w:val="24"/>
          <w:szCs w:val="24"/>
        </w:rPr>
        <w:t>środki ochrony osobistej w sytuacjach szczególnych (fartuchy, kombinezony, maseczki, rękawiczki)</w:t>
      </w:r>
      <w:r w:rsidR="00E5133D" w:rsidRPr="00E5133D">
        <w:rPr>
          <w:rFonts w:asciiTheme="minorHAnsi" w:hAnsiTheme="minorHAnsi" w:cstheme="minorHAnsi"/>
          <w:sz w:val="24"/>
          <w:szCs w:val="24"/>
        </w:rPr>
        <w:t>.</w:t>
      </w:r>
    </w:p>
    <w:p w14:paraId="0485E2AD" w14:textId="77777777" w:rsidR="00E5133D" w:rsidRPr="00E5133D" w:rsidRDefault="00E5133D" w:rsidP="00E5133D">
      <w:pPr>
        <w:widowControl w:val="0"/>
        <w:spacing w:line="264" w:lineRule="auto"/>
        <w:rPr>
          <w:rFonts w:asciiTheme="minorHAnsi" w:hAnsiTheme="minorHAnsi" w:cstheme="minorHAnsi"/>
          <w:color w:val="FF0000"/>
          <w:sz w:val="10"/>
          <w:szCs w:val="10"/>
        </w:rPr>
      </w:pPr>
    </w:p>
    <w:p w14:paraId="6A98D04F" w14:textId="77777777" w:rsidR="002A2CEB" w:rsidRPr="00865D40" w:rsidRDefault="002A2CEB" w:rsidP="00865D40">
      <w:pPr>
        <w:numPr>
          <w:ilvl w:val="0"/>
          <w:numId w:val="79"/>
        </w:numPr>
        <w:suppressAutoHyphens/>
        <w:spacing w:line="264" w:lineRule="auto"/>
        <w:ind w:left="426" w:hanging="426"/>
        <w:jc w:val="both"/>
        <w:rPr>
          <w:rFonts w:asciiTheme="minorHAnsi" w:hAnsiTheme="minorHAnsi" w:cstheme="minorHAnsi"/>
          <w:lang w:eastAsia="ar-SA"/>
        </w:rPr>
      </w:pPr>
      <w:r w:rsidRPr="00865D40">
        <w:rPr>
          <w:rFonts w:asciiTheme="minorHAnsi" w:hAnsiTheme="minorHAnsi" w:cstheme="minorHAnsi"/>
        </w:rPr>
        <w:t>Wykonawca zobowiązany jest wyznaczyć osobę koordynującą wykonywanie obowiązków służby ochrony, z którą będzie możliwy stały kontakt (np. telefoniczny).</w:t>
      </w:r>
    </w:p>
    <w:p w14:paraId="7AFFC57B" w14:textId="77777777" w:rsidR="002A2CEB" w:rsidRPr="00865D40" w:rsidRDefault="002A2CEB" w:rsidP="00865D40">
      <w:pPr>
        <w:numPr>
          <w:ilvl w:val="0"/>
          <w:numId w:val="79"/>
        </w:numPr>
        <w:suppressAutoHyphens/>
        <w:spacing w:line="264" w:lineRule="auto"/>
        <w:ind w:left="426" w:hanging="426"/>
        <w:jc w:val="both"/>
        <w:rPr>
          <w:rFonts w:asciiTheme="minorHAnsi" w:hAnsiTheme="minorHAnsi" w:cstheme="minorHAnsi"/>
          <w:lang w:eastAsia="ar-SA"/>
        </w:rPr>
      </w:pPr>
      <w:r w:rsidRPr="00865D40">
        <w:rPr>
          <w:rFonts w:asciiTheme="minorHAnsi" w:hAnsiTheme="minorHAnsi" w:cstheme="minorHAnsi"/>
        </w:rPr>
        <w:t xml:space="preserve">Wykonawca zobowiązany jest wyznaczyć </w:t>
      </w:r>
      <w:r w:rsidRPr="00865D40">
        <w:rPr>
          <w:rFonts w:asciiTheme="minorHAnsi" w:hAnsiTheme="minorHAnsi" w:cstheme="minorHAnsi"/>
          <w:shd w:val="clear" w:color="auto" w:fill="FFFFFF"/>
        </w:rPr>
        <w:t xml:space="preserve">koordynatora sprawującego nadzór nad bezpieczeństwem i higieną pracy pracowników zatrudnionych na stanowisku ochrony. </w:t>
      </w:r>
    </w:p>
    <w:p w14:paraId="4893D863" w14:textId="58DA6DD2" w:rsidR="002A2CEB" w:rsidRPr="00865D40" w:rsidRDefault="002A2CEB" w:rsidP="00865D40">
      <w:pPr>
        <w:numPr>
          <w:ilvl w:val="0"/>
          <w:numId w:val="79"/>
        </w:numPr>
        <w:suppressAutoHyphens/>
        <w:spacing w:line="264" w:lineRule="auto"/>
        <w:ind w:left="426" w:hanging="426"/>
        <w:jc w:val="both"/>
        <w:rPr>
          <w:rFonts w:asciiTheme="minorHAnsi" w:hAnsiTheme="minorHAnsi" w:cstheme="minorHAnsi"/>
          <w:lang w:eastAsia="ar-SA"/>
        </w:rPr>
      </w:pPr>
      <w:r w:rsidRPr="00865D40">
        <w:rPr>
          <w:rFonts w:asciiTheme="minorHAnsi" w:hAnsiTheme="minorHAnsi" w:cstheme="minorHAnsi"/>
        </w:rPr>
        <w:t xml:space="preserve">Po podpisaniu </w:t>
      </w:r>
      <w:r w:rsidR="001226A9" w:rsidRPr="00865D40">
        <w:rPr>
          <w:rFonts w:asciiTheme="minorHAnsi" w:hAnsiTheme="minorHAnsi" w:cstheme="minorHAnsi"/>
        </w:rPr>
        <w:t>Umowy</w:t>
      </w:r>
      <w:r w:rsidRPr="00865D40">
        <w:rPr>
          <w:rFonts w:asciiTheme="minorHAnsi" w:hAnsiTheme="minorHAnsi" w:cstheme="minorHAnsi"/>
        </w:rPr>
        <w:t xml:space="preserve">, w dniu przejęcia obowiązków przez służbę ochrony Wykonawcy wszyscy pracownicy przejdą obowiązkowe szkolenie przeprowadzone przez pracowników </w:t>
      </w:r>
      <w:r w:rsidR="001226A9" w:rsidRPr="00865D40">
        <w:rPr>
          <w:rFonts w:asciiTheme="minorHAnsi" w:hAnsiTheme="minorHAnsi" w:cstheme="minorHAnsi"/>
        </w:rPr>
        <w:t>Zamawiającego</w:t>
      </w:r>
      <w:r w:rsidR="005B7381">
        <w:rPr>
          <w:rFonts w:asciiTheme="minorHAnsi" w:hAnsiTheme="minorHAnsi" w:cstheme="minorHAnsi"/>
        </w:rPr>
        <w:br/>
      </w:r>
      <w:r w:rsidRPr="00865D40">
        <w:rPr>
          <w:rFonts w:asciiTheme="minorHAnsi" w:hAnsiTheme="minorHAnsi" w:cstheme="minorHAnsi"/>
        </w:rPr>
        <w:t>z zakresu przepisów BHP, p.poż., oraz  przepisów w zakresie ochrony danych osobowych.</w:t>
      </w:r>
    </w:p>
    <w:p w14:paraId="059A692B" w14:textId="4EB3F70B" w:rsidR="002A2CEB" w:rsidRPr="00865D40" w:rsidRDefault="002A2CEB" w:rsidP="00865D40">
      <w:pPr>
        <w:numPr>
          <w:ilvl w:val="0"/>
          <w:numId w:val="79"/>
        </w:numPr>
        <w:suppressAutoHyphens/>
        <w:spacing w:line="264" w:lineRule="auto"/>
        <w:ind w:left="426" w:hanging="426"/>
        <w:jc w:val="both"/>
        <w:rPr>
          <w:rFonts w:asciiTheme="minorHAnsi" w:hAnsiTheme="minorHAnsi" w:cstheme="minorHAnsi"/>
          <w:lang w:eastAsia="ar-SA"/>
        </w:rPr>
      </w:pPr>
      <w:r w:rsidRPr="00865D40">
        <w:rPr>
          <w:rFonts w:asciiTheme="minorHAnsi" w:hAnsiTheme="minorHAnsi" w:cstheme="minorHAnsi"/>
        </w:rPr>
        <w:t xml:space="preserve">Osoba wyznaczona przez Wykonawcę do pełnienia służby ochrony nie może być  osobą wcześniej karaną, uzależniona od alkoholu lub innych środków psychoaktywnych, ujawniającą skłonności do przemocy, z ograniczeniami psychicznymi lub fizycznymi </w:t>
      </w:r>
      <w:r w:rsidRPr="00865D40">
        <w:rPr>
          <w:rFonts w:asciiTheme="minorHAnsi" w:hAnsiTheme="minorHAnsi" w:cstheme="minorHAnsi"/>
          <w:bCs/>
        </w:rPr>
        <w:t>oraz podatną na wpływy pacjentów.</w:t>
      </w:r>
    </w:p>
    <w:p w14:paraId="0D7EEE25" w14:textId="477A1C7C" w:rsidR="002A2CEB" w:rsidRPr="00865D40" w:rsidRDefault="002A2CEB" w:rsidP="00865D40">
      <w:pPr>
        <w:numPr>
          <w:ilvl w:val="0"/>
          <w:numId w:val="79"/>
        </w:numPr>
        <w:suppressAutoHyphens/>
        <w:spacing w:line="264" w:lineRule="auto"/>
        <w:ind w:left="426" w:hanging="426"/>
        <w:jc w:val="both"/>
        <w:rPr>
          <w:rFonts w:asciiTheme="minorHAnsi" w:hAnsiTheme="minorHAnsi" w:cstheme="minorHAnsi"/>
          <w:lang w:eastAsia="ar-SA"/>
        </w:rPr>
      </w:pPr>
      <w:r w:rsidRPr="00865D40">
        <w:rPr>
          <w:rFonts w:asciiTheme="minorHAnsi" w:hAnsiTheme="minorHAnsi" w:cstheme="minorHAnsi"/>
        </w:rPr>
        <w:t>W przypadku zranienia się, podejrzenia zainfekowania chorobą zakaźną w czasie pełnienia obowiązków wynikających z niniejszej umowy, Wykonawca zobligowany jest do pokrycia kosztów badania każdej</w:t>
      </w:r>
      <w:r w:rsidR="000E58FA">
        <w:rPr>
          <w:rFonts w:asciiTheme="minorHAnsi" w:hAnsiTheme="minorHAnsi" w:cstheme="minorHAnsi"/>
        </w:rPr>
        <w:br/>
      </w:r>
      <w:r w:rsidRPr="00865D40">
        <w:rPr>
          <w:rFonts w:asciiTheme="minorHAnsi" w:hAnsiTheme="minorHAnsi" w:cstheme="minorHAnsi"/>
        </w:rPr>
        <w:t>z osób służby ochrony, która była narażona na zakażenie.</w:t>
      </w:r>
    </w:p>
    <w:p w14:paraId="6F087AA7" w14:textId="77777777" w:rsidR="002A2CEB" w:rsidRPr="00865D40" w:rsidRDefault="002A2CEB" w:rsidP="00865D40">
      <w:pPr>
        <w:numPr>
          <w:ilvl w:val="0"/>
          <w:numId w:val="79"/>
        </w:numPr>
        <w:suppressAutoHyphens/>
        <w:spacing w:line="264" w:lineRule="auto"/>
        <w:ind w:left="426" w:hanging="426"/>
        <w:jc w:val="both"/>
        <w:rPr>
          <w:rFonts w:asciiTheme="minorHAnsi" w:hAnsiTheme="minorHAnsi" w:cstheme="minorHAnsi"/>
          <w:lang w:eastAsia="ar-SA"/>
        </w:rPr>
      </w:pPr>
      <w:r w:rsidRPr="00865D40">
        <w:rPr>
          <w:rFonts w:asciiTheme="minorHAnsi" w:hAnsiTheme="minorHAnsi" w:cstheme="minorHAnsi"/>
        </w:rPr>
        <w:lastRenderedPageBreak/>
        <w:t>Wykonawca oświadcza, że posiada odpowiednią wiedzę oraz kwalifikacje i zaplecze techniczne niezbędne do należytego wykonania usług objętych umową.</w:t>
      </w:r>
    </w:p>
    <w:p w14:paraId="79E218D8" w14:textId="77777777" w:rsidR="002A2CEB" w:rsidRPr="00865D40" w:rsidRDefault="002A2CEB" w:rsidP="00865D40">
      <w:pPr>
        <w:numPr>
          <w:ilvl w:val="0"/>
          <w:numId w:val="79"/>
        </w:numPr>
        <w:suppressAutoHyphens/>
        <w:spacing w:line="264" w:lineRule="auto"/>
        <w:ind w:left="426" w:hanging="426"/>
        <w:jc w:val="both"/>
        <w:rPr>
          <w:rFonts w:asciiTheme="minorHAnsi" w:hAnsiTheme="minorHAnsi" w:cstheme="minorHAnsi"/>
          <w:lang w:eastAsia="ar-SA"/>
        </w:rPr>
      </w:pPr>
      <w:r w:rsidRPr="00865D40">
        <w:rPr>
          <w:rFonts w:asciiTheme="minorHAnsi" w:hAnsiTheme="minorHAnsi" w:cstheme="minorHAnsi"/>
        </w:rPr>
        <w:t>Wykonawca zapewnia o stałej i pełnej gotowości do realizacji przedmiotu umowy.</w:t>
      </w:r>
    </w:p>
    <w:p w14:paraId="7C2A6093" w14:textId="00FE590F" w:rsidR="002A2CEB" w:rsidRPr="00865D40" w:rsidRDefault="002A2CEB" w:rsidP="00865D40">
      <w:pPr>
        <w:numPr>
          <w:ilvl w:val="0"/>
          <w:numId w:val="79"/>
        </w:numPr>
        <w:suppressAutoHyphens/>
        <w:spacing w:line="264" w:lineRule="auto"/>
        <w:ind w:left="426" w:hanging="426"/>
        <w:jc w:val="both"/>
        <w:rPr>
          <w:rFonts w:asciiTheme="minorHAnsi" w:hAnsiTheme="minorHAnsi" w:cstheme="minorHAnsi"/>
          <w:lang w:eastAsia="ar-SA"/>
        </w:rPr>
      </w:pPr>
      <w:r w:rsidRPr="00865D40">
        <w:rPr>
          <w:rFonts w:asciiTheme="minorHAnsi" w:hAnsiTheme="minorHAnsi" w:cstheme="minorHAnsi"/>
        </w:rPr>
        <w:t xml:space="preserve">W czasie wykonywania usługi Wykonawca zobowiązany jest spełniać wszystkie zalecenia Zamawiającego niezbędne dla właściwej realizacji umowy, z zachowaniem wymogów obowiązujących  przepisów prawa. Pracownik Wykonawcy realizujący przedmiot umowy ma prawo do działań przewidzianych w ustawie z dnia 22 sierpnia 1997 r. </w:t>
      </w:r>
      <w:r w:rsidRPr="000E58FA">
        <w:rPr>
          <w:rFonts w:asciiTheme="minorHAnsi" w:hAnsiTheme="minorHAnsi" w:cstheme="minorHAnsi"/>
        </w:rPr>
        <w:t>o ochronie osób i mienia</w:t>
      </w:r>
      <w:r w:rsidRPr="00865D40">
        <w:rPr>
          <w:rFonts w:asciiTheme="minorHAnsi" w:hAnsiTheme="minorHAnsi" w:cstheme="minorHAnsi"/>
        </w:rPr>
        <w:t xml:space="preserve"> (t</w:t>
      </w:r>
      <w:r w:rsidR="000E58FA">
        <w:rPr>
          <w:rFonts w:asciiTheme="minorHAnsi" w:hAnsiTheme="minorHAnsi" w:cstheme="minorHAnsi"/>
        </w:rPr>
        <w:t xml:space="preserve">. </w:t>
      </w:r>
      <w:r w:rsidRPr="00865D40">
        <w:rPr>
          <w:rFonts w:asciiTheme="minorHAnsi" w:hAnsiTheme="minorHAnsi" w:cstheme="minorHAnsi"/>
        </w:rPr>
        <w:t>j</w:t>
      </w:r>
      <w:r w:rsidR="000E58FA">
        <w:rPr>
          <w:rFonts w:asciiTheme="minorHAnsi" w:hAnsiTheme="minorHAnsi" w:cstheme="minorHAnsi"/>
        </w:rPr>
        <w:t>.</w:t>
      </w:r>
      <w:r w:rsidRPr="00865D40">
        <w:rPr>
          <w:rFonts w:asciiTheme="minorHAnsi" w:hAnsiTheme="minorHAnsi" w:cstheme="minorHAnsi"/>
        </w:rPr>
        <w:t xml:space="preserve"> Dz. U z 2021 r., poz. 1995 ze zm.) z zastrzeżeniem konieczności użycia wyłącznie środków przymusu bezpośredniego przewidzianych przez odpowiednie przepisy dotyczące ochrony zdrowia psychicznego. </w:t>
      </w:r>
    </w:p>
    <w:p w14:paraId="3B077CAE" w14:textId="77777777" w:rsidR="002A2CEB" w:rsidRPr="00865D40" w:rsidRDefault="002A2CEB" w:rsidP="00865D40">
      <w:pPr>
        <w:numPr>
          <w:ilvl w:val="0"/>
          <w:numId w:val="79"/>
        </w:numPr>
        <w:suppressAutoHyphens/>
        <w:spacing w:line="264" w:lineRule="auto"/>
        <w:ind w:left="426" w:hanging="426"/>
        <w:jc w:val="both"/>
        <w:rPr>
          <w:rFonts w:asciiTheme="minorHAnsi" w:hAnsiTheme="minorHAnsi" w:cstheme="minorHAnsi"/>
          <w:lang w:eastAsia="ar-SA"/>
        </w:rPr>
      </w:pPr>
      <w:r w:rsidRPr="00865D40">
        <w:rPr>
          <w:rFonts w:asciiTheme="minorHAnsi" w:hAnsiTheme="minorHAnsi" w:cstheme="minorHAnsi"/>
        </w:rPr>
        <w:t xml:space="preserve">Zamawiający wymaga, aby osoby skierowane przez Wykonawcę bezpośrednio do pełnienia służby </w:t>
      </w:r>
      <w:r w:rsidRPr="00865D40">
        <w:rPr>
          <w:rFonts w:asciiTheme="minorHAnsi" w:hAnsiTheme="minorHAnsi" w:cstheme="minorHAnsi"/>
        </w:rPr>
        <w:br/>
        <w:t>na miejscu posiadały wpis na listę kwalifikowanych pracowników ochrony.</w:t>
      </w:r>
    </w:p>
    <w:p w14:paraId="5C8ECD64" w14:textId="46489374" w:rsidR="002A2CEB" w:rsidRPr="00865D40" w:rsidRDefault="002A2CEB" w:rsidP="008F153C">
      <w:pPr>
        <w:numPr>
          <w:ilvl w:val="0"/>
          <w:numId w:val="79"/>
        </w:numPr>
        <w:suppressAutoHyphens/>
        <w:spacing w:line="264" w:lineRule="auto"/>
        <w:ind w:left="426" w:hanging="426"/>
        <w:jc w:val="both"/>
        <w:rPr>
          <w:rFonts w:asciiTheme="minorHAnsi" w:hAnsiTheme="minorHAnsi" w:cstheme="minorHAnsi"/>
          <w:lang w:eastAsia="ar-SA"/>
        </w:rPr>
      </w:pPr>
      <w:r w:rsidRPr="00865D40">
        <w:rPr>
          <w:rFonts w:asciiTheme="minorHAnsi" w:hAnsiTheme="minorHAnsi" w:cstheme="minorHAnsi"/>
        </w:rPr>
        <w:t>Zamawiający wymaga spełnienia przez Wykonawcę obowiązku wynikającego z §</w:t>
      </w:r>
      <w:r w:rsidR="008F153C">
        <w:rPr>
          <w:rFonts w:asciiTheme="minorHAnsi" w:hAnsiTheme="minorHAnsi" w:cstheme="minorHAnsi"/>
        </w:rPr>
        <w:t xml:space="preserve"> </w:t>
      </w:r>
      <w:r w:rsidRPr="00865D40">
        <w:rPr>
          <w:rFonts w:asciiTheme="minorHAnsi" w:hAnsiTheme="minorHAnsi" w:cstheme="minorHAnsi"/>
        </w:rPr>
        <w:t>12a Rozporządzenia Ministra Zdrowia z dnia 22.12.2021 r. (Dz. U. 2021 poz. 2398).</w:t>
      </w:r>
    </w:p>
    <w:p w14:paraId="2594820B" w14:textId="4FCFB165" w:rsidR="002A2CEB" w:rsidRPr="005157EF" w:rsidRDefault="002A2CEB" w:rsidP="00865D40">
      <w:pPr>
        <w:numPr>
          <w:ilvl w:val="0"/>
          <w:numId w:val="79"/>
        </w:numPr>
        <w:suppressAutoHyphens/>
        <w:spacing w:line="264" w:lineRule="auto"/>
        <w:ind w:left="426" w:hanging="426"/>
        <w:rPr>
          <w:rFonts w:asciiTheme="minorHAnsi" w:hAnsiTheme="minorHAnsi" w:cstheme="minorHAnsi"/>
          <w:lang w:eastAsia="ar-SA"/>
        </w:rPr>
      </w:pPr>
      <w:r w:rsidRPr="005157EF">
        <w:rPr>
          <w:rFonts w:asciiTheme="minorHAnsi" w:hAnsiTheme="minorHAnsi" w:cstheme="minorHAnsi"/>
        </w:rPr>
        <w:t>Pracownikowi</w:t>
      </w:r>
      <w:r w:rsidR="001226A9" w:rsidRPr="005157EF">
        <w:rPr>
          <w:rFonts w:asciiTheme="minorHAnsi" w:hAnsiTheme="minorHAnsi" w:cstheme="minorHAnsi"/>
        </w:rPr>
        <w:t xml:space="preserve"> ochrony</w:t>
      </w:r>
      <w:r w:rsidRPr="005157EF">
        <w:rPr>
          <w:rFonts w:asciiTheme="minorHAnsi" w:hAnsiTheme="minorHAnsi" w:cstheme="minorHAnsi"/>
        </w:rPr>
        <w:t xml:space="preserve"> nie wolno:</w:t>
      </w:r>
    </w:p>
    <w:p w14:paraId="4D4D96D8" w14:textId="77777777" w:rsidR="002A2CEB" w:rsidRPr="008F153C" w:rsidRDefault="002A2CEB" w:rsidP="00865D40">
      <w:pPr>
        <w:widowControl w:val="0"/>
        <w:numPr>
          <w:ilvl w:val="0"/>
          <w:numId w:val="134"/>
        </w:numPr>
        <w:tabs>
          <w:tab w:val="left" w:pos="1122"/>
        </w:tabs>
        <w:spacing w:line="264" w:lineRule="auto"/>
        <w:ind w:left="851" w:hanging="425"/>
        <w:jc w:val="both"/>
        <w:rPr>
          <w:rFonts w:asciiTheme="minorHAnsi" w:hAnsiTheme="minorHAnsi" w:cstheme="minorHAnsi"/>
        </w:rPr>
      </w:pPr>
      <w:r w:rsidRPr="008F153C">
        <w:rPr>
          <w:rFonts w:asciiTheme="minorHAnsi" w:hAnsiTheme="minorHAnsi" w:cstheme="minorHAnsi"/>
        </w:rPr>
        <w:t>przyjmować prywatnych odwiedzin w czasie pełnionego dyżuru,</w:t>
      </w:r>
    </w:p>
    <w:p w14:paraId="34A0B4CF" w14:textId="77777777" w:rsidR="002A2CEB" w:rsidRPr="008F153C" w:rsidRDefault="002A2CEB" w:rsidP="00865D40">
      <w:pPr>
        <w:widowControl w:val="0"/>
        <w:numPr>
          <w:ilvl w:val="0"/>
          <w:numId w:val="134"/>
        </w:numPr>
        <w:tabs>
          <w:tab w:val="left" w:pos="1122"/>
        </w:tabs>
        <w:spacing w:line="264" w:lineRule="auto"/>
        <w:ind w:left="851" w:hanging="425"/>
        <w:jc w:val="both"/>
        <w:rPr>
          <w:rFonts w:asciiTheme="minorHAnsi" w:hAnsiTheme="minorHAnsi" w:cstheme="minorHAnsi"/>
        </w:rPr>
      </w:pPr>
      <w:r w:rsidRPr="008F153C">
        <w:rPr>
          <w:rFonts w:asciiTheme="minorHAnsi" w:hAnsiTheme="minorHAnsi" w:cstheme="minorHAnsi"/>
        </w:rPr>
        <w:t>przebywać w Oddziale poza godzinami pracy ustalonymi w harmonogramie pracy,</w:t>
      </w:r>
    </w:p>
    <w:p w14:paraId="144548F6" w14:textId="77777777" w:rsidR="002A2CEB" w:rsidRPr="008F153C" w:rsidRDefault="002A2CEB" w:rsidP="00865D40">
      <w:pPr>
        <w:widowControl w:val="0"/>
        <w:numPr>
          <w:ilvl w:val="0"/>
          <w:numId w:val="134"/>
        </w:numPr>
        <w:tabs>
          <w:tab w:val="left" w:pos="1122"/>
        </w:tabs>
        <w:spacing w:line="264" w:lineRule="auto"/>
        <w:ind w:left="851" w:hanging="425"/>
        <w:jc w:val="both"/>
        <w:rPr>
          <w:rFonts w:asciiTheme="minorHAnsi" w:hAnsiTheme="minorHAnsi" w:cstheme="minorHAnsi"/>
        </w:rPr>
      </w:pPr>
      <w:r w:rsidRPr="008F153C">
        <w:rPr>
          <w:rFonts w:asciiTheme="minorHAnsi" w:hAnsiTheme="minorHAnsi" w:cstheme="minorHAnsi"/>
        </w:rPr>
        <w:t>skupiać się na czynnościach innych niż wypełnianie obowiązków,</w:t>
      </w:r>
    </w:p>
    <w:p w14:paraId="410CBE17" w14:textId="77777777" w:rsidR="002A2CEB" w:rsidRPr="008F153C" w:rsidRDefault="002A2CEB" w:rsidP="00865D40">
      <w:pPr>
        <w:widowControl w:val="0"/>
        <w:numPr>
          <w:ilvl w:val="0"/>
          <w:numId w:val="134"/>
        </w:numPr>
        <w:tabs>
          <w:tab w:val="left" w:pos="1122"/>
        </w:tabs>
        <w:spacing w:line="264" w:lineRule="auto"/>
        <w:ind w:left="851" w:hanging="425"/>
        <w:jc w:val="both"/>
        <w:rPr>
          <w:rFonts w:asciiTheme="minorHAnsi" w:hAnsiTheme="minorHAnsi" w:cstheme="minorHAnsi"/>
        </w:rPr>
      </w:pPr>
      <w:r w:rsidRPr="008F153C">
        <w:rPr>
          <w:rFonts w:asciiTheme="minorHAnsi" w:hAnsiTheme="minorHAnsi" w:cstheme="minorHAnsi"/>
        </w:rPr>
        <w:t>łamać zasady bezpieczeństwa,</w:t>
      </w:r>
    </w:p>
    <w:p w14:paraId="20E53F17" w14:textId="4BA3F2B3" w:rsidR="002A2CEB" w:rsidRPr="008F153C" w:rsidRDefault="002A2CEB" w:rsidP="00865D40">
      <w:pPr>
        <w:widowControl w:val="0"/>
        <w:numPr>
          <w:ilvl w:val="0"/>
          <w:numId w:val="134"/>
        </w:numPr>
        <w:tabs>
          <w:tab w:val="left" w:pos="1122"/>
        </w:tabs>
        <w:spacing w:line="264" w:lineRule="auto"/>
        <w:ind w:left="851" w:hanging="425"/>
        <w:jc w:val="both"/>
        <w:rPr>
          <w:rFonts w:asciiTheme="minorHAnsi" w:hAnsiTheme="minorHAnsi" w:cstheme="minorHAnsi"/>
        </w:rPr>
      </w:pPr>
      <w:r w:rsidRPr="008F153C">
        <w:rPr>
          <w:rFonts w:asciiTheme="minorHAnsi" w:hAnsiTheme="minorHAnsi" w:cstheme="minorHAnsi"/>
        </w:rPr>
        <w:t xml:space="preserve">spożywać alkoholu oraz substancji psychoaktywnych przed objęciem dyżuru jak i w trakcie jego   </w:t>
      </w:r>
      <w:r w:rsidR="00C13D28" w:rsidRPr="008F153C">
        <w:rPr>
          <w:rFonts w:asciiTheme="minorHAnsi" w:hAnsiTheme="minorHAnsi" w:cstheme="minorHAnsi"/>
        </w:rPr>
        <w:t xml:space="preserve">  </w:t>
      </w:r>
      <w:r w:rsidRPr="008F153C">
        <w:rPr>
          <w:rFonts w:asciiTheme="minorHAnsi" w:hAnsiTheme="minorHAnsi" w:cstheme="minorHAnsi"/>
        </w:rPr>
        <w:t>pełnienia,</w:t>
      </w:r>
    </w:p>
    <w:p w14:paraId="15B21AD1" w14:textId="77777777" w:rsidR="002A2CEB" w:rsidRPr="008F153C" w:rsidRDefault="002A2CEB" w:rsidP="00865D40">
      <w:pPr>
        <w:widowControl w:val="0"/>
        <w:numPr>
          <w:ilvl w:val="0"/>
          <w:numId w:val="134"/>
        </w:numPr>
        <w:tabs>
          <w:tab w:val="left" w:pos="1122"/>
        </w:tabs>
        <w:spacing w:line="264" w:lineRule="auto"/>
        <w:ind w:left="851" w:hanging="425"/>
        <w:jc w:val="both"/>
        <w:rPr>
          <w:rFonts w:asciiTheme="minorHAnsi" w:hAnsiTheme="minorHAnsi" w:cstheme="minorHAnsi"/>
        </w:rPr>
      </w:pPr>
      <w:r w:rsidRPr="008F153C">
        <w:rPr>
          <w:rFonts w:asciiTheme="minorHAnsi" w:hAnsiTheme="minorHAnsi" w:cstheme="minorHAnsi"/>
        </w:rPr>
        <w:t>palić wyrobów tytoniowych i papierosów elektronicznych,</w:t>
      </w:r>
    </w:p>
    <w:p w14:paraId="6CBB8603" w14:textId="77777777" w:rsidR="002A2CEB" w:rsidRPr="008F153C" w:rsidRDefault="002A2CEB" w:rsidP="00865D40">
      <w:pPr>
        <w:widowControl w:val="0"/>
        <w:numPr>
          <w:ilvl w:val="0"/>
          <w:numId w:val="134"/>
        </w:numPr>
        <w:tabs>
          <w:tab w:val="left" w:pos="1122"/>
        </w:tabs>
        <w:spacing w:line="264" w:lineRule="auto"/>
        <w:ind w:left="851" w:hanging="425"/>
        <w:jc w:val="both"/>
        <w:rPr>
          <w:rFonts w:asciiTheme="minorHAnsi" w:hAnsiTheme="minorHAnsi" w:cstheme="minorHAnsi"/>
        </w:rPr>
      </w:pPr>
      <w:r w:rsidRPr="008F153C">
        <w:rPr>
          <w:rFonts w:asciiTheme="minorHAnsi" w:hAnsiTheme="minorHAnsi" w:cstheme="minorHAnsi"/>
        </w:rPr>
        <w:t>łamać tajemnicy o stanie zdrowia i danych pacjenta,</w:t>
      </w:r>
    </w:p>
    <w:p w14:paraId="711102DE" w14:textId="342BB202" w:rsidR="002A2CEB" w:rsidRPr="008F153C" w:rsidRDefault="002A2CEB" w:rsidP="00865D40">
      <w:pPr>
        <w:widowControl w:val="0"/>
        <w:numPr>
          <w:ilvl w:val="0"/>
          <w:numId w:val="134"/>
        </w:numPr>
        <w:tabs>
          <w:tab w:val="left" w:pos="1122"/>
        </w:tabs>
        <w:spacing w:line="264" w:lineRule="auto"/>
        <w:ind w:left="851" w:hanging="425"/>
        <w:jc w:val="both"/>
        <w:rPr>
          <w:rFonts w:asciiTheme="minorHAnsi" w:hAnsiTheme="minorHAnsi" w:cstheme="minorHAnsi"/>
        </w:rPr>
      </w:pPr>
      <w:r w:rsidRPr="008F153C">
        <w:rPr>
          <w:rFonts w:asciiTheme="minorHAnsi" w:hAnsiTheme="minorHAnsi" w:cstheme="minorHAnsi"/>
        </w:rPr>
        <w:t>wchodzić w poufałe stosunki z pacjentami (mówić po imieniu, podawać jakiekolwiek dane zwłaszcza osobowe innych pracowników, prowadzić prywatne rozmowy, sprzedawać lub dostarczać (darować) jakiekolwiek rzeczy w tym alkohol, substancje psychoaktywne, wyroby tytoniowe,</w:t>
      </w:r>
      <w:r w:rsidR="005157EF">
        <w:rPr>
          <w:rFonts w:asciiTheme="minorHAnsi" w:hAnsiTheme="minorHAnsi" w:cstheme="minorHAnsi"/>
        </w:rPr>
        <w:t xml:space="preserve"> </w:t>
      </w:r>
      <w:r w:rsidRPr="008F153C">
        <w:rPr>
          <w:rFonts w:asciiTheme="minorHAnsi" w:hAnsiTheme="minorHAnsi" w:cstheme="minorHAnsi"/>
        </w:rPr>
        <w:t>dokonywać zakupów na prośbę chorych, wysyłać i odbierać ich korespondencję itp.),</w:t>
      </w:r>
    </w:p>
    <w:p w14:paraId="34A80080" w14:textId="77777777" w:rsidR="002A2CEB" w:rsidRPr="008F153C" w:rsidRDefault="002A2CEB" w:rsidP="00865D40">
      <w:pPr>
        <w:widowControl w:val="0"/>
        <w:numPr>
          <w:ilvl w:val="0"/>
          <w:numId w:val="134"/>
        </w:numPr>
        <w:tabs>
          <w:tab w:val="left" w:pos="1122"/>
        </w:tabs>
        <w:spacing w:line="264" w:lineRule="auto"/>
        <w:ind w:left="851" w:hanging="425"/>
        <w:jc w:val="both"/>
        <w:rPr>
          <w:rFonts w:asciiTheme="minorHAnsi" w:hAnsiTheme="minorHAnsi" w:cstheme="minorHAnsi"/>
        </w:rPr>
      </w:pPr>
      <w:r w:rsidRPr="008F153C">
        <w:rPr>
          <w:rFonts w:asciiTheme="minorHAnsi" w:hAnsiTheme="minorHAnsi" w:cstheme="minorHAnsi"/>
        </w:rPr>
        <w:t>stosować przemocy fizycznej lub psychicznej wobec pacjentów,</w:t>
      </w:r>
    </w:p>
    <w:p w14:paraId="2C280019" w14:textId="77777777" w:rsidR="002A2CEB" w:rsidRPr="008F153C" w:rsidRDefault="002A2CEB" w:rsidP="00865D40">
      <w:pPr>
        <w:widowControl w:val="0"/>
        <w:numPr>
          <w:ilvl w:val="0"/>
          <w:numId w:val="134"/>
        </w:numPr>
        <w:tabs>
          <w:tab w:val="left" w:pos="1122"/>
        </w:tabs>
        <w:spacing w:line="264" w:lineRule="auto"/>
        <w:ind w:left="851" w:hanging="425"/>
        <w:jc w:val="both"/>
        <w:rPr>
          <w:rFonts w:asciiTheme="minorHAnsi" w:hAnsiTheme="minorHAnsi" w:cstheme="minorHAnsi"/>
        </w:rPr>
      </w:pPr>
      <w:r w:rsidRPr="008F153C">
        <w:rPr>
          <w:rFonts w:asciiTheme="minorHAnsi" w:hAnsiTheme="minorHAnsi" w:cstheme="minorHAnsi"/>
        </w:rPr>
        <w:t>udostępniać pacjentom przedmioty niebezpieczne,</w:t>
      </w:r>
    </w:p>
    <w:p w14:paraId="15989182" w14:textId="0B58BF43" w:rsidR="002A2CEB" w:rsidRPr="008F153C" w:rsidRDefault="002A2CEB" w:rsidP="00865D40">
      <w:pPr>
        <w:widowControl w:val="0"/>
        <w:numPr>
          <w:ilvl w:val="0"/>
          <w:numId w:val="134"/>
        </w:numPr>
        <w:tabs>
          <w:tab w:val="left" w:pos="1122"/>
        </w:tabs>
        <w:spacing w:line="264" w:lineRule="auto"/>
        <w:ind w:left="851" w:hanging="425"/>
        <w:jc w:val="both"/>
        <w:rPr>
          <w:rFonts w:asciiTheme="minorHAnsi" w:hAnsiTheme="minorHAnsi" w:cstheme="minorHAnsi"/>
        </w:rPr>
      </w:pPr>
      <w:r w:rsidRPr="008F153C">
        <w:rPr>
          <w:rFonts w:asciiTheme="minorHAnsi" w:hAnsiTheme="minorHAnsi" w:cstheme="minorHAnsi"/>
        </w:rPr>
        <w:t>udostępniać pacjentom telefony i inne urządzenia multimedialne</w:t>
      </w:r>
      <w:r w:rsidR="005157EF">
        <w:rPr>
          <w:rFonts w:asciiTheme="minorHAnsi" w:hAnsiTheme="minorHAnsi" w:cstheme="minorHAnsi"/>
        </w:rPr>
        <w:t>,</w:t>
      </w:r>
    </w:p>
    <w:p w14:paraId="564EFECB" w14:textId="4030CEFB" w:rsidR="004C4427" w:rsidRDefault="002A2CEB" w:rsidP="00865D40">
      <w:pPr>
        <w:widowControl w:val="0"/>
        <w:numPr>
          <w:ilvl w:val="0"/>
          <w:numId w:val="134"/>
        </w:numPr>
        <w:tabs>
          <w:tab w:val="left" w:pos="1122"/>
        </w:tabs>
        <w:spacing w:line="264" w:lineRule="auto"/>
        <w:ind w:left="851" w:hanging="425"/>
        <w:jc w:val="both"/>
        <w:rPr>
          <w:rFonts w:asciiTheme="minorHAnsi" w:hAnsiTheme="minorHAnsi" w:cstheme="minorHAnsi"/>
        </w:rPr>
      </w:pPr>
      <w:r w:rsidRPr="008F153C">
        <w:rPr>
          <w:rFonts w:asciiTheme="minorHAnsi" w:hAnsiTheme="minorHAnsi" w:cstheme="minorHAnsi"/>
        </w:rPr>
        <w:t>oddala</w:t>
      </w:r>
      <w:r w:rsidR="00926D2B" w:rsidRPr="008F153C">
        <w:rPr>
          <w:rFonts w:asciiTheme="minorHAnsi" w:hAnsiTheme="minorHAnsi" w:cstheme="minorHAnsi"/>
        </w:rPr>
        <w:t>ć</w:t>
      </w:r>
      <w:r w:rsidRPr="008F153C">
        <w:rPr>
          <w:rFonts w:asciiTheme="minorHAnsi" w:hAnsiTheme="minorHAnsi" w:cstheme="minorHAnsi"/>
        </w:rPr>
        <w:t xml:space="preserve"> się z miejsca pełnienia dyżuru przed jego przekazaniem zmiennikowi.</w:t>
      </w:r>
    </w:p>
    <w:p w14:paraId="2B813798" w14:textId="77777777" w:rsidR="005157EF" w:rsidRPr="005157EF" w:rsidRDefault="005157EF" w:rsidP="005157EF">
      <w:pPr>
        <w:widowControl w:val="0"/>
        <w:tabs>
          <w:tab w:val="left" w:pos="1122"/>
        </w:tabs>
        <w:spacing w:line="264" w:lineRule="auto"/>
        <w:jc w:val="both"/>
        <w:rPr>
          <w:rFonts w:asciiTheme="minorHAnsi" w:hAnsiTheme="minorHAnsi" w:cstheme="minorHAnsi"/>
          <w:sz w:val="10"/>
          <w:szCs w:val="10"/>
        </w:rPr>
      </w:pPr>
    </w:p>
    <w:p w14:paraId="0263E700" w14:textId="738EA9EA" w:rsidR="002A2CEB" w:rsidRPr="005157EF" w:rsidRDefault="002A2CEB" w:rsidP="00865D40">
      <w:pPr>
        <w:pStyle w:val="Akapitzlist"/>
        <w:widowControl w:val="0"/>
        <w:numPr>
          <w:ilvl w:val="0"/>
          <w:numId w:val="79"/>
        </w:numPr>
        <w:spacing w:before="0" w:after="0" w:line="264" w:lineRule="auto"/>
        <w:ind w:left="426" w:hanging="426"/>
        <w:rPr>
          <w:rFonts w:asciiTheme="minorHAnsi" w:hAnsiTheme="minorHAnsi" w:cstheme="minorHAnsi"/>
        </w:rPr>
      </w:pPr>
      <w:r w:rsidRPr="005157EF">
        <w:rPr>
          <w:rFonts w:asciiTheme="minorHAnsi" w:hAnsiTheme="minorHAnsi" w:cstheme="minorHAnsi"/>
          <w:sz w:val="24"/>
          <w:szCs w:val="24"/>
        </w:rPr>
        <w:t xml:space="preserve">Wymagania wobec </w:t>
      </w:r>
      <w:r w:rsidR="001226A9" w:rsidRPr="005157EF">
        <w:rPr>
          <w:rFonts w:asciiTheme="minorHAnsi" w:hAnsiTheme="minorHAnsi" w:cstheme="minorHAnsi"/>
          <w:sz w:val="24"/>
          <w:szCs w:val="24"/>
        </w:rPr>
        <w:t>Wykonawcy</w:t>
      </w:r>
      <w:r w:rsidR="00926D2B" w:rsidRPr="005157EF">
        <w:rPr>
          <w:rFonts w:asciiTheme="minorHAnsi" w:hAnsiTheme="minorHAnsi" w:cstheme="minorHAnsi"/>
          <w:sz w:val="24"/>
          <w:szCs w:val="24"/>
        </w:rPr>
        <w:t>:</w:t>
      </w:r>
    </w:p>
    <w:p w14:paraId="4DA19423" w14:textId="551B4F57" w:rsidR="002A2CEB" w:rsidRPr="008F153C" w:rsidRDefault="002A2CEB" w:rsidP="00865D40">
      <w:pPr>
        <w:widowControl w:val="0"/>
        <w:numPr>
          <w:ilvl w:val="0"/>
          <w:numId w:val="135"/>
        </w:numPr>
        <w:tabs>
          <w:tab w:val="left" w:pos="1122"/>
        </w:tabs>
        <w:spacing w:line="264" w:lineRule="auto"/>
        <w:ind w:left="851" w:hanging="425"/>
        <w:jc w:val="both"/>
        <w:rPr>
          <w:rFonts w:asciiTheme="minorHAnsi" w:hAnsiTheme="minorHAnsi" w:cstheme="minorHAnsi"/>
        </w:rPr>
      </w:pPr>
      <w:r w:rsidRPr="008F153C">
        <w:rPr>
          <w:rFonts w:asciiTheme="minorHAnsi" w:hAnsiTheme="minorHAnsi" w:cstheme="minorHAnsi"/>
        </w:rPr>
        <w:t>każdy z pracowników</w:t>
      </w:r>
      <w:r w:rsidR="001226A9" w:rsidRPr="008F153C">
        <w:rPr>
          <w:rFonts w:asciiTheme="minorHAnsi" w:hAnsiTheme="minorHAnsi" w:cstheme="minorHAnsi"/>
        </w:rPr>
        <w:t xml:space="preserve"> ochrony</w:t>
      </w:r>
      <w:r w:rsidRPr="008F153C">
        <w:rPr>
          <w:rFonts w:asciiTheme="minorHAnsi" w:hAnsiTheme="minorHAnsi" w:cstheme="minorHAnsi"/>
        </w:rPr>
        <w:t xml:space="preserve"> musi posiadać </w:t>
      </w:r>
      <w:r w:rsidRPr="005157EF">
        <w:rPr>
          <w:rFonts w:asciiTheme="minorHAnsi" w:hAnsiTheme="minorHAnsi" w:cstheme="minorHAnsi"/>
        </w:rPr>
        <w:t>aktualny wynik badania na nosicielstwo zarazków schorzeń jelitowych oraz orzeczenie lekarskie dopuszczające do wykonywania prac</w:t>
      </w:r>
      <w:r w:rsidRPr="008F153C">
        <w:rPr>
          <w:rFonts w:asciiTheme="minorHAnsi" w:hAnsiTheme="minorHAnsi" w:cstheme="minorHAnsi"/>
        </w:rPr>
        <w:t>, przy których istnieje możliwość przeniesienia zakażenia na inne osoby w</w:t>
      </w:r>
      <w:r w:rsidR="005157EF">
        <w:rPr>
          <w:rFonts w:asciiTheme="minorHAnsi" w:hAnsiTheme="minorHAnsi" w:cstheme="minorHAnsi"/>
        </w:rPr>
        <w:t>edłu</w:t>
      </w:r>
      <w:r w:rsidRPr="008F153C">
        <w:rPr>
          <w:rFonts w:asciiTheme="minorHAnsi" w:hAnsiTheme="minorHAnsi" w:cstheme="minorHAnsi"/>
        </w:rPr>
        <w:t xml:space="preserve">g wzoru karty badań </w:t>
      </w:r>
      <w:r w:rsidRPr="008F153C">
        <w:rPr>
          <w:rFonts w:asciiTheme="minorHAnsi" w:hAnsiTheme="minorHAnsi" w:cstheme="minorHAnsi"/>
        </w:rPr>
        <w:br/>
        <w:t>do celów sanitarno-epidemiologicznych, w dniu rozpoczęcia wykonywania zamówienia</w:t>
      </w:r>
      <w:r w:rsidR="007C26CE">
        <w:rPr>
          <w:rFonts w:asciiTheme="minorHAnsi" w:hAnsiTheme="minorHAnsi" w:cstheme="minorHAnsi"/>
        </w:rPr>
        <w:t>;</w:t>
      </w:r>
    </w:p>
    <w:p w14:paraId="4ABCD1D7" w14:textId="3C25D51B" w:rsidR="002A2CEB" w:rsidRPr="008F153C" w:rsidRDefault="002A2CEB" w:rsidP="00865D40">
      <w:pPr>
        <w:widowControl w:val="0"/>
        <w:numPr>
          <w:ilvl w:val="0"/>
          <w:numId w:val="135"/>
        </w:numPr>
        <w:tabs>
          <w:tab w:val="left" w:pos="1122"/>
        </w:tabs>
        <w:spacing w:line="264" w:lineRule="auto"/>
        <w:ind w:left="851" w:hanging="425"/>
        <w:jc w:val="both"/>
        <w:rPr>
          <w:rFonts w:asciiTheme="minorHAnsi" w:hAnsiTheme="minorHAnsi" w:cstheme="minorHAnsi"/>
        </w:rPr>
      </w:pPr>
      <w:r w:rsidRPr="005157EF">
        <w:rPr>
          <w:rFonts w:asciiTheme="minorHAnsi" w:hAnsiTheme="minorHAnsi" w:cstheme="minorHAnsi"/>
        </w:rPr>
        <w:t>Wykonawca zobligowany jest do przedstawienia ww</w:t>
      </w:r>
      <w:r w:rsidR="005157EF">
        <w:rPr>
          <w:rFonts w:asciiTheme="minorHAnsi" w:hAnsiTheme="minorHAnsi" w:cstheme="minorHAnsi"/>
        </w:rPr>
        <w:t>.</w:t>
      </w:r>
      <w:r w:rsidRPr="005157EF">
        <w:rPr>
          <w:rFonts w:asciiTheme="minorHAnsi" w:hAnsiTheme="minorHAnsi" w:cstheme="minorHAnsi"/>
        </w:rPr>
        <w:t xml:space="preserve"> dokumentów na każde żądanie Zamawiającego</w:t>
      </w:r>
      <w:r w:rsidR="007C26CE">
        <w:rPr>
          <w:rFonts w:asciiTheme="minorHAnsi" w:hAnsiTheme="minorHAnsi" w:cstheme="minorHAnsi"/>
        </w:rPr>
        <w:t>;</w:t>
      </w:r>
    </w:p>
    <w:p w14:paraId="48CB0EC1" w14:textId="0602770F" w:rsidR="002A2CEB" w:rsidRPr="008F153C" w:rsidRDefault="002A2CEB" w:rsidP="00865D40">
      <w:pPr>
        <w:widowControl w:val="0"/>
        <w:numPr>
          <w:ilvl w:val="0"/>
          <w:numId w:val="135"/>
        </w:numPr>
        <w:tabs>
          <w:tab w:val="left" w:pos="1122"/>
        </w:tabs>
        <w:spacing w:line="264" w:lineRule="auto"/>
        <w:ind w:left="851" w:hanging="425"/>
        <w:jc w:val="both"/>
        <w:rPr>
          <w:rFonts w:asciiTheme="minorHAnsi" w:hAnsiTheme="minorHAnsi" w:cstheme="minorHAnsi"/>
        </w:rPr>
      </w:pPr>
      <w:r w:rsidRPr="008F153C">
        <w:rPr>
          <w:rFonts w:asciiTheme="minorHAnsi" w:hAnsiTheme="minorHAnsi" w:cstheme="minorHAnsi"/>
        </w:rPr>
        <w:t>w przypadku zranienia się, podejrzenia zainfekowania chorobą zakaźną w czasie pełnienia obowiązków na oddziale VI oraz izbie przyjęć Wykonawca zobligowany jest do pokrycia kosztów badania na obecność wirusa HIV, żółtaczki typu B i C, gruźlicy itp. każdego pracownika ochrony, który był narażony na zakażenie</w:t>
      </w:r>
      <w:r w:rsidR="007C26CE">
        <w:rPr>
          <w:rFonts w:asciiTheme="minorHAnsi" w:hAnsiTheme="minorHAnsi" w:cstheme="minorHAnsi"/>
        </w:rPr>
        <w:t>;</w:t>
      </w:r>
    </w:p>
    <w:p w14:paraId="3101E04D" w14:textId="77E4EAD5" w:rsidR="002A2CEB" w:rsidRPr="005157EF" w:rsidRDefault="00926D2B" w:rsidP="00865D40">
      <w:pPr>
        <w:widowControl w:val="0"/>
        <w:numPr>
          <w:ilvl w:val="0"/>
          <w:numId w:val="135"/>
        </w:numPr>
        <w:tabs>
          <w:tab w:val="left" w:pos="1122"/>
        </w:tabs>
        <w:spacing w:line="264" w:lineRule="auto"/>
        <w:ind w:left="851" w:hanging="425"/>
        <w:jc w:val="both"/>
        <w:rPr>
          <w:rFonts w:asciiTheme="minorHAnsi" w:hAnsiTheme="minorHAnsi" w:cstheme="minorHAnsi"/>
        </w:rPr>
      </w:pPr>
      <w:r w:rsidRPr="005157EF">
        <w:rPr>
          <w:rFonts w:asciiTheme="minorHAnsi" w:hAnsiTheme="minorHAnsi" w:cstheme="minorHAnsi"/>
        </w:rPr>
        <w:t xml:space="preserve">Wykonawca </w:t>
      </w:r>
      <w:r w:rsidR="002A2CEB" w:rsidRPr="005157EF">
        <w:rPr>
          <w:rFonts w:asciiTheme="minorHAnsi" w:hAnsiTheme="minorHAnsi" w:cstheme="minorHAnsi"/>
        </w:rPr>
        <w:t>musi być dyspozycyjny co do czasu i terminu wykonywanej usługi</w:t>
      </w:r>
      <w:r w:rsidR="007C26CE">
        <w:rPr>
          <w:rFonts w:asciiTheme="minorHAnsi" w:hAnsiTheme="minorHAnsi" w:cstheme="minorHAnsi"/>
        </w:rPr>
        <w:t>;</w:t>
      </w:r>
    </w:p>
    <w:p w14:paraId="3006A9D0" w14:textId="5ACC4D3A" w:rsidR="002A2CEB" w:rsidRPr="008F153C" w:rsidRDefault="002A2CEB" w:rsidP="00865D40">
      <w:pPr>
        <w:widowControl w:val="0"/>
        <w:numPr>
          <w:ilvl w:val="0"/>
          <w:numId w:val="135"/>
        </w:numPr>
        <w:tabs>
          <w:tab w:val="left" w:pos="1122"/>
        </w:tabs>
        <w:spacing w:line="264" w:lineRule="auto"/>
        <w:ind w:left="851" w:hanging="425"/>
        <w:jc w:val="both"/>
        <w:rPr>
          <w:rFonts w:asciiTheme="minorHAnsi" w:hAnsiTheme="minorHAnsi" w:cstheme="minorHAnsi"/>
        </w:rPr>
      </w:pPr>
      <w:r w:rsidRPr="008F153C">
        <w:rPr>
          <w:rFonts w:asciiTheme="minorHAnsi" w:hAnsiTheme="minorHAnsi" w:cstheme="minorHAnsi"/>
        </w:rPr>
        <w:t xml:space="preserve">Wykonawca zobowiązany jest do wyposażenia </w:t>
      </w:r>
      <w:r w:rsidR="00926D2B" w:rsidRPr="008F153C">
        <w:rPr>
          <w:rFonts w:asciiTheme="minorHAnsi" w:hAnsiTheme="minorHAnsi" w:cstheme="minorHAnsi"/>
        </w:rPr>
        <w:t xml:space="preserve">Oddziału </w:t>
      </w:r>
      <w:r w:rsidRPr="008F153C">
        <w:rPr>
          <w:rFonts w:asciiTheme="minorHAnsi" w:hAnsiTheme="minorHAnsi" w:cstheme="minorHAnsi"/>
        </w:rPr>
        <w:t xml:space="preserve">w urządzenie do wykrywania metali (ręczny </w:t>
      </w:r>
      <w:r w:rsidRPr="008F153C">
        <w:rPr>
          <w:rFonts w:asciiTheme="minorHAnsi" w:hAnsiTheme="minorHAnsi" w:cstheme="minorHAnsi"/>
        </w:rPr>
        <w:lastRenderedPageBreak/>
        <w:t>wykrywacz metali)</w:t>
      </w:r>
      <w:r w:rsidR="005157EF">
        <w:rPr>
          <w:rFonts w:asciiTheme="minorHAnsi" w:hAnsiTheme="minorHAnsi" w:cstheme="minorHAnsi"/>
        </w:rPr>
        <w:t>;</w:t>
      </w:r>
      <w:r w:rsidRPr="008F153C">
        <w:rPr>
          <w:rFonts w:asciiTheme="minorHAnsi" w:hAnsiTheme="minorHAnsi" w:cstheme="minorHAnsi"/>
        </w:rPr>
        <w:t xml:space="preserve"> </w:t>
      </w:r>
      <w:r w:rsidR="005157EF">
        <w:rPr>
          <w:rFonts w:asciiTheme="minorHAnsi" w:hAnsiTheme="minorHAnsi" w:cstheme="minorHAnsi"/>
        </w:rPr>
        <w:t>w</w:t>
      </w:r>
      <w:r w:rsidRPr="008F153C">
        <w:rPr>
          <w:rFonts w:asciiTheme="minorHAnsi" w:hAnsiTheme="minorHAnsi" w:cstheme="minorHAnsi"/>
        </w:rPr>
        <w:t>w</w:t>
      </w:r>
      <w:r w:rsidR="005157EF">
        <w:rPr>
          <w:rFonts w:asciiTheme="minorHAnsi" w:hAnsiTheme="minorHAnsi" w:cstheme="minorHAnsi"/>
        </w:rPr>
        <w:t>.</w:t>
      </w:r>
      <w:r w:rsidRPr="008F153C">
        <w:rPr>
          <w:rFonts w:asciiTheme="minorHAnsi" w:hAnsiTheme="minorHAnsi" w:cstheme="minorHAnsi"/>
        </w:rPr>
        <w:t xml:space="preserve"> wyposażenie stanowić będzie własność Wykonawcy i będzie użyczone nieodpłatnie Zamawiającemu na czas realizacji </w:t>
      </w:r>
      <w:r w:rsidR="00926D2B" w:rsidRPr="008F153C">
        <w:rPr>
          <w:rFonts w:asciiTheme="minorHAnsi" w:hAnsiTheme="minorHAnsi" w:cstheme="minorHAnsi"/>
        </w:rPr>
        <w:t>Umowy</w:t>
      </w:r>
      <w:r w:rsidR="007C26CE">
        <w:rPr>
          <w:rFonts w:asciiTheme="minorHAnsi" w:hAnsiTheme="minorHAnsi" w:cstheme="minorHAnsi"/>
        </w:rPr>
        <w:t>;</w:t>
      </w:r>
    </w:p>
    <w:p w14:paraId="0AAD611D" w14:textId="39EDCEB8" w:rsidR="002A2CEB" w:rsidRPr="008F153C" w:rsidRDefault="002A2CEB" w:rsidP="00865D40">
      <w:pPr>
        <w:widowControl w:val="0"/>
        <w:numPr>
          <w:ilvl w:val="0"/>
          <w:numId w:val="135"/>
        </w:numPr>
        <w:tabs>
          <w:tab w:val="left" w:pos="1152"/>
        </w:tabs>
        <w:spacing w:line="264" w:lineRule="auto"/>
        <w:ind w:left="851" w:hanging="425"/>
        <w:jc w:val="both"/>
        <w:rPr>
          <w:rFonts w:asciiTheme="minorHAnsi" w:hAnsiTheme="minorHAnsi" w:cstheme="minorHAnsi"/>
        </w:rPr>
      </w:pPr>
      <w:r w:rsidRPr="008F153C">
        <w:rPr>
          <w:rFonts w:asciiTheme="minorHAnsi" w:hAnsiTheme="minorHAnsi" w:cstheme="minorHAnsi"/>
        </w:rPr>
        <w:t xml:space="preserve">w sytuacjach nagłych (w tym konwojowanie), Wykonawca ma obowiązek zwiększyć ochronę </w:t>
      </w:r>
      <w:r w:rsidRPr="008F153C">
        <w:rPr>
          <w:rFonts w:asciiTheme="minorHAnsi" w:hAnsiTheme="minorHAnsi" w:cstheme="minorHAnsi"/>
        </w:rPr>
        <w:br/>
        <w:t xml:space="preserve">do ilości pracowników żądanych przez Zamawiającego za wynagrodzeniem zgodnie ze stawką godzinową ustaloną w ofercie </w:t>
      </w:r>
      <w:r w:rsidR="00926D2B" w:rsidRPr="008F153C">
        <w:rPr>
          <w:rFonts w:asciiTheme="minorHAnsi" w:hAnsiTheme="minorHAnsi" w:cstheme="minorHAnsi"/>
        </w:rPr>
        <w:t>złożonej w postępowaniu</w:t>
      </w:r>
      <w:r w:rsidR="00E92E98" w:rsidRPr="008F153C">
        <w:rPr>
          <w:rFonts w:asciiTheme="minorHAnsi" w:hAnsiTheme="minorHAnsi" w:cstheme="minorHAnsi"/>
        </w:rPr>
        <w:t xml:space="preserve"> o udzielenie zamówienia publicznego,</w:t>
      </w:r>
      <w:r w:rsidR="001B7C6E">
        <w:rPr>
          <w:rFonts w:asciiTheme="minorHAnsi" w:hAnsiTheme="minorHAnsi" w:cstheme="minorHAnsi"/>
        </w:rPr>
        <w:br/>
      </w:r>
      <w:r w:rsidR="00926D2B" w:rsidRPr="008F153C">
        <w:rPr>
          <w:rFonts w:asciiTheme="minorHAnsi" w:hAnsiTheme="minorHAnsi" w:cstheme="minorHAnsi"/>
        </w:rPr>
        <w:t>o którym mowa w postanowieniach § 1 Umowy</w:t>
      </w:r>
      <w:r w:rsidR="007C26CE">
        <w:rPr>
          <w:rFonts w:asciiTheme="minorHAnsi" w:hAnsiTheme="minorHAnsi" w:cstheme="minorHAnsi"/>
        </w:rPr>
        <w:t>;</w:t>
      </w:r>
    </w:p>
    <w:p w14:paraId="38735321" w14:textId="225A6882" w:rsidR="002A2CEB" w:rsidRPr="008F153C" w:rsidRDefault="002A2CEB" w:rsidP="00865D40">
      <w:pPr>
        <w:widowControl w:val="0"/>
        <w:numPr>
          <w:ilvl w:val="0"/>
          <w:numId w:val="135"/>
        </w:numPr>
        <w:tabs>
          <w:tab w:val="left" w:pos="1152"/>
        </w:tabs>
        <w:spacing w:line="264" w:lineRule="auto"/>
        <w:ind w:left="851" w:hanging="425"/>
        <w:jc w:val="both"/>
        <w:rPr>
          <w:rFonts w:asciiTheme="minorHAnsi" w:hAnsiTheme="minorHAnsi" w:cstheme="minorHAnsi"/>
        </w:rPr>
      </w:pPr>
      <w:r w:rsidRPr="008F153C">
        <w:rPr>
          <w:rFonts w:asciiTheme="minorHAnsi" w:hAnsiTheme="minorHAnsi" w:cstheme="minorHAnsi"/>
        </w:rPr>
        <w:t xml:space="preserve">podstawą wypłaty należności będzie podpisany i zatwierdzony przez obie </w:t>
      </w:r>
      <w:r w:rsidR="00926D2B" w:rsidRPr="008F153C">
        <w:rPr>
          <w:rFonts w:asciiTheme="minorHAnsi" w:hAnsiTheme="minorHAnsi" w:cstheme="minorHAnsi"/>
        </w:rPr>
        <w:t xml:space="preserve">Strony </w:t>
      </w:r>
      <w:r w:rsidRPr="008F153C">
        <w:rPr>
          <w:rFonts w:asciiTheme="minorHAnsi" w:hAnsiTheme="minorHAnsi" w:cstheme="minorHAnsi"/>
        </w:rPr>
        <w:t>miesięczny protokół wykonania usługi, który będzie zawierał imiona i nazwiska wszystkich pracowników ochrony pracujących w danym miesiącu, w</w:t>
      </w:r>
      <w:r w:rsidR="005C0A2B">
        <w:rPr>
          <w:rFonts w:asciiTheme="minorHAnsi" w:hAnsiTheme="minorHAnsi" w:cstheme="minorHAnsi"/>
        </w:rPr>
        <w:t>edłu</w:t>
      </w:r>
      <w:r w:rsidRPr="008F153C">
        <w:rPr>
          <w:rFonts w:asciiTheme="minorHAnsi" w:hAnsiTheme="minorHAnsi" w:cstheme="minorHAnsi"/>
        </w:rPr>
        <w:t xml:space="preserve">g wzoru protokołu stanowiącego </w:t>
      </w:r>
      <w:r w:rsidR="005C0A2B" w:rsidRPr="005C0A2B">
        <w:rPr>
          <w:rFonts w:asciiTheme="minorHAnsi" w:hAnsiTheme="minorHAnsi" w:cstheme="minorHAnsi"/>
        </w:rPr>
        <w:t>Z</w:t>
      </w:r>
      <w:r w:rsidRPr="005C0A2B">
        <w:rPr>
          <w:rFonts w:asciiTheme="minorHAnsi" w:hAnsiTheme="minorHAnsi" w:cstheme="minorHAnsi"/>
        </w:rPr>
        <w:t xml:space="preserve">ałącznik nr </w:t>
      </w:r>
      <w:r w:rsidR="00E92E98" w:rsidRPr="005C0A2B">
        <w:rPr>
          <w:rFonts w:asciiTheme="minorHAnsi" w:hAnsiTheme="minorHAnsi" w:cstheme="minorHAnsi"/>
        </w:rPr>
        <w:t xml:space="preserve">…. </w:t>
      </w:r>
      <w:r w:rsidRPr="005C0A2B">
        <w:rPr>
          <w:rFonts w:asciiTheme="minorHAnsi" w:hAnsiTheme="minorHAnsi" w:cstheme="minorHAnsi"/>
        </w:rPr>
        <w:t xml:space="preserve">do </w:t>
      </w:r>
      <w:r w:rsidR="00926D2B" w:rsidRPr="005C0A2B">
        <w:rPr>
          <w:rFonts w:asciiTheme="minorHAnsi" w:hAnsiTheme="minorHAnsi" w:cstheme="minorHAnsi"/>
        </w:rPr>
        <w:t>Umowy</w:t>
      </w:r>
      <w:r w:rsidRPr="005C0A2B">
        <w:rPr>
          <w:rFonts w:asciiTheme="minorHAnsi" w:hAnsiTheme="minorHAnsi" w:cstheme="minorHAnsi"/>
        </w:rPr>
        <w:t>;</w:t>
      </w:r>
    </w:p>
    <w:p w14:paraId="102F4C09" w14:textId="354C8089" w:rsidR="002A2CEB" w:rsidRPr="008F153C" w:rsidRDefault="002A2CEB" w:rsidP="00865D40">
      <w:pPr>
        <w:widowControl w:val="0"/>
        <w:numPr>
          <w:ilvl w:val="0"/>
          <w:numId w:val="135"/>
        </w:numPr>
        <w:tabs>
          <w:tab w:val="left" w:pos="1152"/>
        </w:tabs>
        <w:spacing w:line="264" w:lineRule="auto"/>
        <w:ind w:left="851" w:hanging="425"/>
        <w:jc w:val="both"/>
        <w:rPr>
          <w:rFonts w:asciiTheme="minorHAnsi" w:hAnsiTheme="minorHAnsi" w:cstheme="minorHAnsi"/>
        </w:rPr>
      </w:pPr>
      <w:r w:rsidRPr="008F153C">
        <w:rPr>
          <w:rFonts w:asciiTheme="minorHAnsi" w:hAnsiTheme="minorHAnsi" w:cstheme="minorHAnsi"/>
        </w:rPr>
        <w:t>czas pracy to: zmiana I 7.00 - 19.00, zmiana II 19.00 - 7.00, termin uzależniony jest od potrzeb Zamawiającego. Ponadto może zaistnieć potrzeba wykonania kilkugodzinnej usługi np. przy realizacji konwoju</w:t>
      </w:r>
      <w:r w:rsidR="007C26CE">
        <w:rPr>
          <w:rFonts w:asciiTheme="minorHAnsi" w:hAnsiTheme="minorHAnsi" w:cstheme="minorHAnsi"/>
        </w:rPr>
        <w:t>;</w:t>
      </w:r>
    </w:p>
    <w:p w14:paraId="0184B20A" w14:textId="3C41061B" w:rsidR="002A2CEB" w:rsidRPr="005C0A2B" w:rsidRDefault="007C26CE" w:rsidP="00865D40">
      <w:pPr>
        <w:widowControl w:val="0"/>
        <w:numPr>
          <w:ilvl w:val="0"/>
          <w:numId w:val="135"/>
        </w:numPr>
        <w:tabs>
          <w:tab w:val="left" w:pos="1152"/>
        </w:tabs>
        <w:spacing w:line="264" w:lineRule="auto"/>
        <w:ind w:left="851" w:hanging="425"/>
        <w:jc w:val="both"/>
        <w:rPr>
          <w:rFonts w:asciiTheme="minorHAnsi" w:hAnsiTheme="minorHAnsi" w:cstheme="minorHAnsi"/>
        </w:rPr>
      </w:pPr>
      <w:r>
        <w:rPr>
          <w:rFonts w:asciiTheme="minorHAnsi" w:hAnsiTheme="minorHAnsi" w:cstheme="minorHAnsi"/>
        </w:rPr>
        <w:t>p</w:t>
      </w:r>
      <w:r w:rsidR="002A2CEB" w:rsidRPr="005C0A2B">
        <w:rPr>
          <w:rFonts w:asciiTheme="minorHAnsi" w:hAnsiTheme="minorHAnsi" w:cstheme="minorHAnsi"/>
        </w:rPr>
        <w:t>racownika ochrony obowiązuje znajomość następujących przepisów i instrukcji:</w:t>
      </w:r>
    </w:p>
    <w:p w14:paraId="5AAEE905" w14:textId="4144E819" w:rsidR="002A2CEB" w:rsidRPr="008F153C" w:rsidRDefault="005C0A2B" w:rsidP="00865D40">
      <w:pPr>
        <w:widowControl w:val="0"/>
        <w:numPr>
          <w:ilvl w:val="0"/>
          <w:numId w:val="136"/>
        </w:numPr>
        <w:tabs>
          <w:tab w:val="left" w:pos="1560"/>
        </w:tabs>
        <w:spacing w:line="264" w:lineRule="auto"/>
        <w:ind w:left="1276" w:hanging="425"/>
        <w:jc w:val="both"/>
        <w:rPr>
          <w:rFonts w:asciiTheme="minorHAnsi" w:hAnsiTheme="minorHAnsi" w:cstheme="minorHAnsi"/>
        </w:rPr>
      </w:pPr>
      <w:r>
        <w:rPr>
          <w:rFonts w:asciiTheme="minorHAnsi" w:hAnsiTheme="minorHAnsi" w:cstheme="minorHAnsi"/>
        </w:rPr>
        <w:t>u</w:t>
      </w:r>
      <w:r w:rsidR="002A2CEB" w:rsidRPr="008F153C">
        <w:rPr>
          <w:rFonts w:asciiTheme="minorHAnsi" w:hAnsiTheme="minorHAnsi" w:cstheme="minorHAnsi"/>
        </w:rPr>
        <w:t>stawa z dnia 22 sierpnia 1997 r. o ochronie osób i mienia (t</w:t>
      </w:r>
      <w:r>
        <w:rPr>
          <w:rFonts w:asciiTheme="minorHAnsi" w:hAnsiTheme="minorHAnsi" w:cstheme="minorHAnsi"/>
        </w:rPr>
        <w:t>.</w:t>
      </w:r>
      <w:r w:rsidR="002A2CEB" w:rsidRPr="008F153C">
        <w:rPr>
          <w:rFonts w:asciiTheme="minorHAnsi" w:hAnsiTheme="minorHAnsi" w:cstheme="minorHAnsi"/>
        </w:rPr>
        <w:t xml:space="preserve"> </w:t>
      </w:r>
      <w:r>
        <w:rPr>
          <w:rFonts w:asciiTheme="minorHAnsi" w:hAnsiTheme="minorHAnsi" w:cstheme="minorHAnsi"/>
        </w:rPr>
        <w:t>j.</w:t>
      </w:r>
      <w:r w:rsidR="002A2CEB" w:rsidRPr="008F153C">
        <w:rPr>
          <w:rFonts w:asciiTheme="minorHAnsi" w:hAnsiTheme="minorHAnsi" w:cstheme="minorHAnsi"/>
        </w:rPr>
        <w:t xml:space="preserve"> Dz. U. 2018 poz. 2142 z </w:t>
      </w:r>
      <w:proofErr w:type="spellStart"/>
      <w:r w:rsidR="002A2CEB" w:rsidRPr="008F153C">
        <w:rPr>
          <w:rFonts w:asciiTheme="minorHAnsi" w:hAnsiTheme="minorHAnsi" w:cstheme="minorHAnsi"/>
        </w:rPr>
        <w:t>późn</w:t>
      </w:r>
      <w:proofErr w:type="spellEnd"/>
      <w:r w:rsidR="002A2CEB" w:rsidRPr="008F153C">
        <w:rPr>
          <w:rFonts w:asciiTheme="minorHAnsi" w:hAnsiTheme="minorHAnsi" w:cstheme="minorHAnsi"/>
        </w:rPr>
        <w:t>. zm.),</w:t>
      </w:r>
    </w:p>
    <w:p w14:paraId="032E5849" w14:textId="0B88D4A3" w:rsidR="002A2CEB" w:rsidRPr="008F153C" w:rsidRDefault="005C0A2B" w:rsidP="00865D40">
      <w:pPr>
        <w:widowControl w:val="0"/>
        <w:numPr>
          <w:ilvl w:val="0"/>
          <w:numId w:val="136"/>
        </w:numPr>
        <w:tabs>
          <w:tab w:val="left" w:pos="1560"/>
        </w:tabs>
        <w:spacing w:line="264" w:lineRule="auto"/>
        <w:ind w:left="1276" w:hanging="425"/>
        <w:jc w:val="both"/>
        <w:rPr>
          <w:rFonts w:asciiTheme="minorHAnsi" w:hAnsiTheme="minorHAnsi" w:cstheme="minorHAnsi"/>
        </w:rPr>
      </w:pPr>
      <w:r>
        <w:rPr>
          <w:rFonts w:asciiTheme="minorHAnsi" w:hAnsiTheme="minorHAnsi" w:cstheme="minorHAnsi"/>
        </w:rPr>
        <w:t>u</w:t>
      </w:r>
      <w:r w:rsidR="002A2CEB" w:rsidRPr="008F153C">
        <w:rPr>
          <w:rFonts w:asciiTheme="minorHAnsi" w:hAnsiTheme="minorHAnsi" w:cstheme="minorHAnsi"/>
        </w:rPr>
        <w:t>stawa z dnia 13 czerwca 2013 r. o zmianie ustaw regulujących wykonywanie niektórych zawodów (Dz. U. 2013 poz. 829)</w:t>
      </w:r>
      <w:r>
        <w:rPr>
          <w:rFonts w:asciiTheme="minorHAnsi" w:hAnsiTheme="minorHAnsi" w:cstheme="minorHAnsi"/>
        </w:rPr>
        <w:t>,</w:t>
      </w:r>
    </w:p>
    <w:p w14:paraId="23FDA3F1" w14:textId="39538C1A" w:rsidR="002A2CEB" w:rsidRPr="008F153C" w:rsidRDefault="002A2CEB" w:rsidP="00865D40">
      <w:pPr>
        <w:widowControl w:val="0"/>
        <w:numPr>
          <w:ilvl w:val="0"/>
          <w:numId w:val="136"/>
        </w:numPr>
        <w:tabs>
          <w:tab w:val="left" w:pos="1560"/>
        </w:tabs>
        <w:spacing w:line="264" w:lineRule="auto"/>
        <w:ind w:left="1276" w:hanging="425"/>
        <w:jc w:val="both"/>
        <w:rPr>
          <w:rFonts w:asciiTheme="minorHAnsi" w:hAnsiTheme="minorHAnsi" w:cstheme="minorHAnsi"/>
        </w:rPr>
      </w:pPr>
      <w:r w:rsidRPr="008F153C">
        <w:rPr>
          <w:rFonts w:asciiTheme="minorHAnsi" w:hAnsiTheme="minorHAnsi" w:cstheme="minorHAnsi"/>
        </w:rPr>
        <w:t>Rozporządzenia Ministra Spraw Wewnętrznych i Administracji z dnia 18 grudnia 1998 r.</w:t>
      </w:r>
      <w:r w:rsidR="005C0A2B">
        <w:rPr>
          <w:rFonts w:asciiTheme="minorHAnsi" w:hAnsiTheme="minorHAnsi" w:cstheme="minorHAnsi"/>
        </w:rPr>
        <w:br/>
      </w:r>
      <w:r w:rsidRPr="008F153C">
        <w:rPr>
          <w:rFonts w:asciiTheme="minorHAnsi" w:hAnsiTheme="minorHAnsi" w:cstheme="minorHAnsi"/>
        </w:rPr>
        <w:t>w sprawie określenia szczegółowych zasad współpracy specjalistycznych uzbrojonych formacji ochronnych z Policją, jednostkami ochrony przeciwpożarowej, ochrony cywilnej i strażami gminnymi (miejskimi) (Dz. U. 1998 nr 161, poz. 1108),</w:t>
      </w:r>
    </w:p>
    <w:p w14:paraId="5487099A" w14:textId="3E0C9612" w:rsidR="002A2CEB" w:rsidRPr="008F153C" w:rsidRDefault="005C0A2B" w:rsidP="00865D40">
      <w:pPr>
        <w:widowControl w:val="0"/>
        <w:numPr>
          <w:ilvl w:val="0"/>
          <w:numId w:val="136"/>
        </w:numPr>
        <w:tabs>
          <w:tab w:val="left" w:pos="1560"/>
        </w:tabs>
        <w:spacing w:line="264" w:lineRule="auto"/>
        <w:ind w:left="1276" w:hanging="425"/>
        <w:jc w:val="both"/>
        <w:rPr>
          <w:rFonts w:asciiTheme="minorHAnsi" w:hAnsiTheme="minorHAnsi" w:cstheme="minorHAnsi"/>
        </w:rPr>
      </w:pPr>
      <w:r>
        <w:rPr>
          <w:rFonts w:asciiTheme="minorHAnsi" w:hAnsiTheme="minorHAnsi" w:cstheme="minorHAnsi"/>
        </w:rPr>
        <w:t>u</w:t>
      </w:r>
      <w:r w:rsidR="002A2CEB" w:rsidRPr="008F153C">
        <w:rPr>
          <w:rFonts w:asciiTheme="minorHAnsi" w:hAnsiTheme="minorHAnsi" w:cstheme="minorHAnsi"/>
        </w:rPr>
        <w:t>stawa z dnia 24 maja 2013 r. o środkach przymusu bezpośredniego i broni palnej</w:t>
      </w:r>
      <w:r>
        <w:rPr>
          <w:rFonts w:asciiTheme="minorHAnsi" w:hAnsiTheme="minorHAnsi" w:cstheme="minorHAnsi"/>
        </w:rPr>
        <w:br/>
      </w:r>
      <w:r w:rsidR="002A2CEB" w:rsidRPr="008F153C">
        <w:rPr>
          <w:rFonts w:asciiTheme="minorHAnsi" w:hAnsiTheme="minorHAnsi" w:cstheme="minorHAnsi"/>
        </w:rPr>
        <w:t>(t</w:t>
      </w:r>
      <w:r>
        <w:rPr>
          <w:rFonts w:asciiTheme="minorHAnsi" w:hAnsiTheme="minorHAnsi" w:cstheme="minorHAnsi"/>
        </w:rPr>
        <w:t xml:space="preserve">. </w:t>
      </w:r>
      <w:r w:rsidR="002A2CEB" w:rsidRPr="008F153C">
        <w:rPr>
          <w:rFonts w:asciiTheme="minorHAnsi" w:hAnsiTheme="minorHAnsi" w:cstheme="minorHAnsi"/>
        </w:rPr>
        <w:t>j</w:t>
      </w:r>
      <w:r>
        <w:rPr>
          <w:rFonts w:asciiTheme="minorHAnsi" w:hAnsiTheme="minorHAnsi" w:cstheme="minorHAnsi"/>
        </w:rPr>
        <w:t>.</w:t>
      </w:r>
      <w:r w:rsidR="002A2CEB" w:rsidRPr="008F153C">
        <w:rPr>
          <w:rFonts w:asciiTheme="minorHAnsi" w:hAnsiTheme="minorHAnsi" w:cstheme="minorHAnsi"/>
        </w:rPr>
        <w:t xml:space="preserve"> Dz. U. 2019 poz. 2418),</w:t>
      </w:r>
    </w:p>
    <w:p w14:paraId="5B883A80" w14:textId="7F28BD50" w:rsidR="002A2CEB" w:rsidRPr="008F153C" w:rsidRDefault="005C0A2B" w:rsidP="00865D40">
      <w:pPr>
        <w:widowControl w:val="0"/>
        <w:numPr>
          <w:ilvl w:val="0"/>
          <w:numId w:val="136"/>
        </w:numPr>
        <w:tabs>
          <w:tab w:val="left" w:pos="1560"/>
        </w:tabs>
        <w:spacing w:line="264" w:lineRule="auto"/>
        <w:ind w:left="1276" w:hanging="425"/>
        <w:jc w:val="both"/>
        <w:rPr>
          <w:rFonts w:asciiTheme="minorHAnsi" w:hAnsiTheme="minorHAnsi" w:cstheme="minorHAnsi"/>
        </w:rPr>
      </w:pPr>
      <w:r>
        <w:rPr>
          <w:rFonts w:asciiTheme="minorHAnsi" w:hAnsiTheme="minorHAnsi" w:cstheme="minorHAnsi"/>
        </w:rPr>
        <w:t>u</w:t>
      </w:r>
      <w:r w:rsidR="002A2CEB" w:rsidRPr="008F153C">
        <w:rPr>
          <w:rFonts w:asciiTheme="minorHAnsi" w:hAnsiTheme="minorHAnsi" w:cstheme="minorHAnsi"/>
        </w:rPr>
        <w:t>stawa z dnia 10 maja 2018 r. o ochronie danych osobowych (tekst jednolity Dz. U. 2019,</w:t>
      </w:r>
      <w:r w:rsidR="007C26CE">
        <w:rPr>
          <w:rFonts w:asciiTheme="minorHAnsi" w:hAnsiTheme="minorHAnsi" w:cstheme="minorHAnsi"/>
        </w:rPr>
        <w:br/>
      </w:r>
      <w:r w:rsidR="002A2CEB" w:rsidRPr="008F153C">
        <w:rPr>
          <w:rFonts w:asciiTheme="minorHAnsi" w:hAnsiTheme="minorHAnsi" w:cstheme="minorHAnsi"/>
        </w:rPr>
        <w:t>poz</w:t>
      </w:r>
      <w:r w:rsidR="007C26CE">
        <w:rPr>
          <w:rFonts w:asciiTheme="minorHAnsi" w:hAnsiTheme="minorHAnsi" w:cstheme="minorHAnsi"/>
        </w:rPr>
        <w:t>.</w:t>
      </w:r>
      <w:r w:rsidR="002A2CEB" w:rsidRPr="008F153C">
        <w:rPr>
          <w:rFonts w:asciiTheme="minorHAnsi" w:hAnsiTheme="minorHAnsi" w:cstheme="minorHAnsi"/>
        </w:rPr>
        <w:t xml:space="preserve"> 1781),</w:t>
      </w:r>
    </w:p>
    <w:p w14:paraId="14392D60" w14:textId="7B066550" w:rsidR="002A2CEB" w:rsidRPr="008F153C" w:rsidRDefault="005C0A2B" w:rsidP="00865D40">
      <w:pPr>
        <w:widowControl w:val="0"/>
        <w:numPr>
          <w:ilvl w:val="0"/>
          <w:numId w:val="136"/>
        </w:numPr>
        <w:tabs>
          <w:tab w:val="left" w:pos="1560"/>
        </w:tabs>
        <w:spacing w:line="264" w:lineRule="auto"/>
        <w:ind w:left="1276" w:hanging="425"/>
        <w:jc w:val="both"/>
        <w:rPr>
          <w:rFonts w:asciiTheme="minorHAnsi" w:hAnsiTheme="minorHAnsi" w:cstheme="minorHAnsi"/>
        </w:rPr>
      </w:pPr>
      <w:r>
        <w:rPr>
          <w:rFonts w:asciiTheme="minorHAnsi" w:hAnsiTheme="minorHAnsi" w:cstheme="minorHAnsi"/>
        </w:rPr>
        <w:t>u</w:t>
      </w:r>
      <w:r w:rsidR="002A2CEB" w:rsidRPr="008F153C">
        <w:rPr>
          <w:rFonts w:asciiTheme="minorHAnsi" w:hAnsiTheme="minorHAnsi" w:cstheme="minorHAnsi"/>
        </w:rPr>
        <w:t>stawa z dnia 27 czerwca 1997 r. o służbie medycyny pracy (t</w:t>
      </w:r>
      <w:r w:rsidR="007C26CE">
        <w:rPr>
          <w:rFonts w:asciiTheme="minorHAnsi" w:hAnsiTheme="minorHAnsi" w:cstheme="minorHAnsi"/>
        </w:rPr>
        <w:t>.</w:t>
      </w:r>
      <w:r w:rsidR="002A2CEB" w:rsidRPr="008F153C">
        <w:rPr>
          <w:rFonts w:asciiTheme="minorHAnsi" w:hAnsiTheme="minorHAnsi" w:cstheme="minorHAnsi"/>
        </w:rPr>
        <w:t xml:space="preserve"> j</w:t>
      </w:r>
      <w:r w:rsidR="007C26CE">
        <w:rPr>
          <w:rFonts w:asciiTheme="minorHAnsi" w:hAnsiTheme="minorHAnsi" w:cstheme="minorHAnsi"/>
        </w:rPr>
        <w:t>.</w:t>
      </w:r>
      <w:r w:rsidR="002A2CEB" w:rsidRPr="008F153C">
        <w:rPr>
          <w:rFonts w:asciiTheme="minorHAnsi" w:hAnsiTheme="minorHAnsi" w:cstheme="minorHAnsi"/>
        </w:rPr>
        <w:t xml:space="preserve"> Dz. U. 2019 poz. 1175),</w:t>
      </w:r>
    </w:p>
    <w:p w14:paraId="708E6C6D" w14:textId="77777777" w:rsidR="002A2CEB" w:rsidRPr="008F153C" w:rsidRDefault="002A2CEB" w:rsidP="00865D40">
      <w:pPr>
        <w:widowControl w:val="0"/>
        <w:numPr>
          <w:ilvl w:val="0"/>
          <w:numId w:val="136"/>
        </w:numPr>
        <w:tabs>
          <w:tab w:val="left" w:pos="1560"/>
        </w:tabs>
        <w:spacing w:line="264" w:lineRule="auto"/>
        <w:ind w:left="1276" w:hanging="425"/>
        <w:jc w:val="both"/>
        <w:rPr>
          <w:rFonts w:asciiTheme="minorHAnsi" w:hAnsiTheme="minorHAnsi" w:cstheme="minorHAnsi"/>
        </w:rPr>
      </w:pPr>
      <w:r w:rsidRPr="008F153C">
        <w:rPr>
          <w:rFonts w:asciiTheme="minorHAnsi" w:hAnsiTheme="minorHAnsi" w:cstheme="minorHAnsi"/>
        </w:rPr>
        <w:t xml:space="preserve">Instrukcja p. </w:t>
      </w:r>
      <w:proofErr w:type="spellStart"/>
      <w:r w:rsidRPr="008F153C">
        <w:rPr>
          <w:rFonts w:asciiTheme="minorHAnsi" w:hAnsiTheme="minorHAnsi" w:cstheme="minorHAnsi"/>
        </w:rPr>
        <w:t>poż</w:t>
      </w:r>
      <w:proofErr w:type="spellEnd"/>
      <w:r w:rsidRPr="008F153C">
        <w:rPr>
          <w:rFonts w:asciiTheme="minorHAnsi" w:hAnsiTheme="minorHAnsi" w:cstheme="minorHAnsi"/>
        </w:rPr>
        <w:t>. i alarmowania,</w:t>
      </w:r>
    </w:p>
    <w:p w14:paraId="22E2866A" w14:textId="77777777" w:rsidR="002A2CEB" w:rsidRPr="008F153C" w:rsidRDefault="002A2CEB" w:rsidP="00865D40">
      <w:pPr>
        <w:widowControl w:val="0"/>
        <w:numPr>
          <w:ilvl w:val="0"/>
          <w:numId w:val="136"/>
        </w:numPr>
        <w:tabs>
          <w:tab w:val="left" w:pos="1560"/>
        </w:tabs>
        <w:spacing w:line="264" w:lineRule="auto"/>
        <w:ind w:left="1276" w:hanging="425"/>
        <w:jc w:val="both"/>
        <w:rPr>
          <w:rFonts w:asciiTheme="minorHAnsi" w:hAnsiTheme="minorHAnsi" w:cstheme="minorHAnsi"/>
        </w:rPr>
      </w:pPr>
      <w:r w:rsidRPr="008F153C">
        <w:rPr>
          <w:rFonts w:asciiTheme="minorHAnsi" w:hAnsiTheme="minorHAnsi" w:cstheme="minorHAnsi"/>
        </w:rPr>
        <w:t>Regulamin pracy,</w:t>
      </w:r>
    </w:p>
    <w:p w14:paraId="092462E6" w14:textId="64C12597" w:rsidR="007C26CE" w:rsidRDefault="002A2CEB" w:rsidP="007C26CE">
      <w:pPr>
        <w:widowControl w:val="0"/>
        <w:numPr>
          <w:ilvl w:val="0"/>
          <w:numId w:val="136"/>
        </w:numPr>
        <w:tabs>
          <w:tab w:val="left" w:pos="1560"/>
        </w:tabs>
        <w:spacing w:line="264" w:lineRule="auto"/>
        <w:ind w:left="1276" w:hanging="425"/>
        <w:jc w:val="both"/>
        <w:rPr>
          <w:rFonts w:asciiTheme="minorHAnsi" w:hAnsiTheme="minorHAnsi" w:cstheme="minorHAnsi"/>
        </w:rPr>
      </w:pPr>
      <w:r w:rsidRPr="008F153C">
        <w:rPr>
          <w:rFonts w:asciiTheme="minorHAnsi" w:hAnsiTheme="minorHAnsi" w:cstheme="minorHAnsi"/>
        </w:rPr>
        <w:t>Zasady i przepisy BHP obowiązujące na stanowisku pracy</w:t>
      </w:r>
      <w:r w:rsidR="007C26CE">
        <w:rPr>
          <w:rFonts w:asciiTheme="minorHAnsi" w:hAnsiTheme="minorHAnsi" w:cstheme="minorHAnsi"/>
        </w:rPr>
        <w:t>;</w:t>
      </w:r>
    </w:p>
    <w:p w14:paraId="60CBF549" w14:textId="77777777" w:rsidR="007C26CE" w:rsidRPr="007C26CE" w:rsidRDefault="007C26CE" w:rsidP="007C26CE">
      <w:pPr>
        <w:widowControl w:val="0"/>
        <w:tabs>
          <w:tab w:val="left" w:pos="1560"/>
        </w:tabs>
        <w:spacing w:line="264" w:lineRule="auto"/>
        <w:jc w:val="both"/>
        <w:rPr>
          <w:rFonts w:asciiTheme="minorHAnsi" w:hAnsiTheme="minorHAnsi" w:cstheme="minorHAnsi"/>
          <w:sz w:val="10"/>
          <w:szCs w:val="10"/>
        </w:rPr>
      </w:pPr>
    </w:p>
    <w:p w14:paraId="4E846052" w14:textId="6E17A7D4" w:rsidR="002A2CEB" w:rsidRPr="008F153C" w:rsidRDefault="00936044" w:rsidP="00865D40">
      <w:pPr>
        <w:pStyle w:val="Akapitzlist"/>
        <w:widowControl w:val="0"/>
        <w:numPr>
          <w:ilvl w:val="0"/>
          <w:numId w:val="135"/>
        </w:numPr>
        <w:tabs>
          <w:tab w:val="left" w:pos="1152"/>
        </w:tabs>
        <w:spacing w:before="0" w:after="0" w:line="264" w:lineRule="auto"/>
        <w:ind w:left="851" w:hanging="425"/>
        <w:rPr>
          <w:rFonts w:asciiTheme="minorHAnsi" w:hAnsiTheme="minorHAnsi" w:cstheme="minorHAnsi"/>
          <w:sz w:val="24"/>
          <w:szCs w:val="24"/>
        </w:rPr>
      </w:pPr>
      <w:r>
        <w:rPr>
          <w:rFonts w:asciiTheme="minorHAnsi" w:hAnsiTheme="minorHAnsi" w:cstheme="minorHAnsi"/>
          <w:sz w:val="24"/>
          <w:szCs w:val="24"/>
        </w:rPr>
        <w:t>p</w:t>
      </w:r>
      <w:r w:rsidR="002A2CEB" w:rsidRPr="008F153C">
        <w:rPr>
          <w:rFonts w:asciiTheme="minorHAnsi" w:hAnsiTheme="minorHAnsi" w:cstheme="minorHAnsi"/>
          <w:sz w:val="24"/>
          <w:szCs w:val="24"/>
        </w:rPr>
        <w:t>racownika ochrony obowiązuje znajomość zasad stosowania przymusu bezpośredniego zgodnie</w:t>
      </w:r>
      <w:r>
        <w:rPr>
          <w:rFonts w:asciiTheme="minorHAnsi" w:hAnsiTheme="minorHAnsi" w:cstheme="minorHAnsi"/>
          <w:sz w:val="24"/>
          <w:szCs w:val="24"/>
        </w:rPr>
        <w:br/>
      </w:r>
      <w:r w:rsidR="002A2CEB" w:rsidRPr="008F153C">
        <w:rPr>
          <w:rFonts w:asciiTheme="minorHAnsi" w:hAnsiTheme="minorHAnsi" w:cstheme="minorHAnsi"/>
          <w:sz w:val="24"/>
          <w:szCs w:val="24"/>
        </w:rPr>
        <w:t xml:space="preserve">z art. 18 </w:t>
      </w:r>
      <w:r>
        <w:rPr>
          <w:rFonts w:asciiTheme="minorHAnsi" w:hAnsiTheme="minorHAnsi" w:cstheme="minorHAnsi"/>
          <w:sz w:val="24"/>
          <w:szCs w:val="24"/>
        </w:rPr>
        <w:t>u</w:t>
      </w:r>
      <w:r w:rsidR="002A2CEB" w:rsidRPr="008F153C">
        <w:rPr>
          <w:rFonts w:asciiTheme="minorHAnsi" w:hAnsiTheme="minorHAnsi" w:cstheme="minorHAnsi"/>
          <w:sz w:val="24"/>
          <w:szCs w:val="24"/>
        </w:rPr>
        <w:t xml:space="preserve">stawy z dnia 19 sierpnia 1994 r. </w:t>
      </w:r>
      <w:r w:rsidR="002A2CEB" w:rsidRPr="00936044">
        <w:rPr>
          <w:rFonts w:asciiTheme="minorHAnsi" w:hAnsiTheme="minorHAnsi" w:cstheme="minorHAnsi"/>
          <w:sz w:val="24"/>
          <w:szCs w:val="24"/>
        </w:rPr>
        <w:t>o ochronie zdrowia psychicznego</w:t>
      </w:r>
      <w:r w:rsidR="002A2CEB" w:rsidRPr="008F153C">
        <w:rPr>
          <w:rFonts w:asciiTheme="minorHAnsi" w:hAnsiTheme="minorHAnsi" w:cstheme="minorHAnsi"/>
          <w:sz w:val="24"/>
          <w:szCs w:val="24"/>
        </w:rPr>
        <w:t xml:space="preserve"> (t</w:t>
      </w:r>
      <w:r>
        <w:rPr>
          <w:rFonts w:asciiTheme="minorHAnsi" w:hAnsiTheme="minorHAnsi" w:cstheme="minorHAnsi"/>
          <w:sz w:val="24"/>
          <w:szCs w:val="24"/>
        </w:rPr>
        <w:t>.</w:t>
      </w:r>
      <w:r w:rsidR="002A2CEB" w:rsidRPr="008F153C">
        <w:rPr>
          <w:rFonts w:asciiTheme="minorHAnsi" w:hAnsiTheme="minorHAnsi" w:cstheme="minorHAnsi"/>
          <w:sz w:val="24"/>
          <w:szCs w:val="24"/>
        </w:rPr>
        <w:t xml:space="preserve"> j</w:t>
      </w:r>
      <w:r>
        <w:rPr>
          <w:rFonts w:asciiTheme="minorHAnsi" w:hAnsiTheme="minorHAnsi" w:cstheme="minorHAnsi"/>
          <w:sz w:val="24"/>
          <w:szCs w:val="24"/>
        </w:rPr>
        <w:t>.</w:t>
      </w:r>
      <w:r w:rsidR="002A2CEB" w:rsidRPr="008F153C">
        <w:rPr>
          <w:rFonts w:asciiTheme="minorHAnsi" w:hAnsiTheme="minorHAnsi" w:cstheme="minorHAnsi"/>
          <w:sz w:val="24"/>
          <w:szCs w:val="24"/>
        </w:rPr>
        <w:t xml:space="preserve"> Dz. U. 2018</w:t>
      </w:r>
      <w:r>
        <w:rPr>
          <w:rFonts w:asciiTheme="minorHAnsi" w:hAnsiTheme="minorHAnsi" w:cstheme="minorHAnsi"/>
          <w:sz w:val="24"/>
          <w:szCs w:val="24"/>
        </w:rPr>
        <w:br/>
      </w:r>
      <w:r w:rsidR="002A2CEB" w:rsidRPr="008F153C">
        <w:rPr>
          <w:rFonts w:asciiTheme="minorHAnsi" w:hAnsiTheme="minorHAnsi" w:cstheme="minorHAnsi"/>
          <w:sz w:val="24"/>
          <w:szCs w:val="24"/>
        </w:rPr>
        <w:t xml:space="preserve">poz. 1878 z </w:t>
      </w:r>
      <w:proofErr w:type="spellStart"/>
      <w:r w:rsidR="002A2CEB" w:rsidRPr="008F153C">
        <w:rPr>
          <w:rFonts w:asciiTheme="minorHAnsi" w:hAnsiTheme="minorHAnsi" w:cstheme="minorHAnsi"/>
          <w:sz w:val="24"/>
          <w:szCs w:val="24"/>
        </w:rPr>
        <w:t>późn</w:t>
      </w:r>
      <w:proofErr w:type="spellEnd"/>
      <w:r w:rsidR="002A2CEB" w:rsidRPr="008F153C">
        <w:rPr>
          <w:rFonts w:asciiTheme="minorHAnsi" w:hAnsiTheme="minorHAnsi" w:cstheme="minorHAnsi"/>
          <w:sz w:val="24"/>
          <w:szCs w:val="24"/>
        </w:rPr>
        <w:t>. zm.)</w:t>
      </w:r>
      <w:r>
        <w:rPr>
          <w:rFonts w:asciiTheme="minorHAnsi" w:hAnsiTheme="minorHAnsi" w:cstheme="minorHAnsi"/>
          <w:sz w:val="24"/>
          <w:szCs w:val="24"/>
        </w:rPr>
        <w:t>;</w:t>
      </w:r>
    </w:p>
    <w:p w14:paraId="477007AD" w14:textId="1ABC9C69" w:rsidR="002A2CEB" w:rsidRPr="008F153C" w:rsidRDefault="00936044" w:rsidP="00865D40">
      <w:pPr>
        <w:pStyle w:val="Akapitzlist"/>
        <w:widowControl w:val="0"/>
        <w:numPr>
          <w:ilvl w:val="0"/>
          <w:numId w:val="135"/>
        </w:numPr>
        <w:tabs>
          <w:tab w:val="left" w:pos="1152"/>
        </w:tabs>
        <w:spacing w:before="0" w:after="0" w:line="264" w:lineRule="auto"/>
        <w:ind w:left="851" w:hanging="425"/>
        <w:rPr>
          <w:rFonts w:asciiTheme="minorHAnsi" w:hAnsiTheme="minorHAnsi" w:cstheme="minorHAnsi"/>
          <w:sz w:val="24"/>
          <w:szCs w:val="24"/>
        </w:rPr>
      </w:pPr>
      <w:r>
        <w:rPr>
          <w:rFonts w:asciiTheme="minorHAnsi" w:hAnsiTheme="minorHAnsi" w:cstheme="minorHAnsi"/>
          <w:sz w:val="24"/>
          <w:szCs w:val="24"/>
        </w:rPr>
        <w:t>z</w:t>
      </w:r>
      <w:r w:rsidR="002A2CEB" w:rsidRPr="008F153C">
        <w:rPr>
          <w:rFonts w:asciiTheme="minorHAnsi" w:hAnsiTheme="minorHAnsi" w:cstheme="minorHAnsi"/>
          <w:sz w:val="24"/>
          <w:szCs w:val="24"/>
        </w:rPr>
        <w:t>atrudniać wystarczającą ilość pracowników do zabezpieczenia dyżurów w trybie ciągłości ochrony</w:t>
      </w:r>
      <w:r>
        <w:rPr>
          <w:rFonts w:asciiTheme="minorHAnsi" w:hAnsiTheme="minorHAnsi" w:cstheme="minorHAnsi"/>
          <w:sz w:val="24"/>
          <w:szCs w:val="24"/>
        </w:rPr>
        <w:t>;</w:t>
      </w:r>
    </w:p>
    <w:p w14:paraId="2FE3422E" w14:textId="4FDC016C" w:rsidR="002A2CEB" w:rsidRPr="008F153C" w:rsidRDefault="00936044" w:rsidP="00865D40">
      <w:pPr>
        <w:pStyle w:val="Akapitzlist"/>
        <w:widowControl w:val="0"/>
        <w:numPr>
          <w:ilvl w:val="0"/>
          <w:numId w:val="135"/>
        </w:numPr>
        <w:tabs>
          <w:tab w:val="left" w:pos="1152"/>
        </w:tabs>
        <w:spacing w:before="0" w:after="0" w:line="264" w:lineRule="auto"/>
        <w:ind w:left="851" w:hanging="425"/>
        <w:rPr>
          <w:rFonts w:asciiTheme="minorHAnsi" w:hAnsiTheme="minorHAnsi" w:cstheme="minorHAnsi"/>
          <w:sz w:val="24"/>
          <w:szCs w:val="24"/>
        </w:rPr>
      </w:pPr>
      <w:r>
        <w:rPr>
          <w:rFonts w:asciiTheme="minorHAnsi" w:hAnsiTheme="minorHAnsi" w:cstheme="minorHAnsi"/>
          <w:sz w:val="24"/>
          <w:szCs w:val="24"/>
        </w:rPr>
        <w:t>z</w:t>
      </w:r>
      <w:r w:rsidR="002A2CEB" w:rsidRPr="008F153C">
        <w:rPr>
          <w:rFonts w:asciiTheme="minorHAnsi" w:hAnsiTheme="minorHAnsi" w:cstheme="minorHAnsi"/>
          <w:sz w:val="24"/>
          <w:szCs w:val="24"/>
        </w:rPr>
        <w:t>apewnić regularne szkolenia z zakresu przepisów, etyki i techniki przeprowadzenia interwencji oraz stosowania przymusu bezpośredniego wobec pacjentów</w:t>
      </w:r>
      <w:r>
        <w:rPr>
          <w:rFonts w:asciiTheme="minorHAnsi" w:hAnsiTheme="minorHAnsi" w:cstheme="minorHAnsi"/>
          <w:sz w:val="24"/>
          <w:szCs w:val="24"/>
        </w:rPr>
        <w:t>;</w:t>
      </w:r>
    </w:p>
    <w:p w14:paraId="79FF00B1" w14:textId="248E0B84" w:rsidR="002A2CEB" w:rsidRPr="008F153C" w:rsidRDefault="00936044" w:rsidP="00865D40">
      <w:pPr>
        <w:pStyle w:val="Akapitzlist"/>
        <w:widowControl w:val="0"/>
        <w:numPr>
          <w:ilvl w:val="0"/>
          <w:numId w:val="135"/>
        </w:numPr>
        <w:tabs>
          <w:tab w:val="left" w:pos="1152"/>
        </w:tabs>
        <w:spacing w:before="0" w:after="0" w:line="264" w:lineRule="auto"/>
        <w:ind w:left="851" w:hanging="425"/>
        <w:rPr>
          <w:rFonts w:asciiTheme="minorHAnsi" w:hAnsiTheme="minorHAnsi" w:cstheme="minorHAnsi"/>
          <w:sz w:val="24"/>
          <w:szCs w:val="24"/>
        </w:rPr>
      </w:pPr>
      <w:r>
        <w:rPr>
          <w:rFonts w:asciiTheme="minorHAnsi" w:hAnsiTheme="minorHAnsi" w:cstheme="minorHAnsi"/>
          <w:sz w:val="24"/>
          <w:szCs w:val="24"/>
        </w:rPr>
        <w:t>w</w:t>
      </w:r>
      <w:r w:rsidR="002A2CEB" w:rsidRPr="008F153C">
        <w:rPr>
          <w:rFonts w:asciiTheme="minorHAnsi" w:hAnsiTheme="minorHAnsi" w:cstheme="minorHAnsi"/>
          <w:sz w:val="24"/>
          <w:szCs w:val="24"/>
        </w:rPr>
        <w:t xml:space="preserve"> sytuacjach nagłych na polecenie </w:t>
      </w:r>
      <w:r w:rsidR="001226A9" w:rsidRPr="008F153C">
        <w:rPr>
          <w:rFonts w:asciiTheme="minorHAnsi" w:hAnsiTheme="minorHAnsi" w:cstheme="minorHAnsi"/>
          <w:sz w:val="24"/>
          <w:szCs w:val="24"/>
        </w:rPr>
        <w:t>Zamawiającego Wykonawca</w:t>
      </w:r>
      <w:r w:rsidR="002A2CEB" w:rsidRPr="008F153C">
        <w:rPr>
          <w:rFonts w:asciiTheme="minorHAnsi" w:hAnsiTheme="minorHAnsi" w:cstheme="minorHAnsi"/>
          <w:sz w:val="24"/>
          <w:szCs w:val="24"/>
        </w:rPr>
        <w:t xml:space="preserve"> zobowiązana jest zwiększyć zatrudnienie na poszczególnych zmianach o 100% składu osobowego</w:t>
      </w:r>
      <w:r>
        <w:rPr>
          <w:rFonts w:asciiTheme="minorHAnsi" w:hAnsiTheme="minorHAnsi" w:cstheme="minorHAnsi"/>
          <w:sz w:val="24"/>
          <w:szCs w:val="24"/>
        </w:rPr>
        <w:t>;</w:t>
      </w:r>
    </w:p>
    <w:p w14:paraId="46CA7A11" w14:textId="0F9DB674" w:rsidR="002A2CEB" w:rsidRPr="008F153C" w:rsidRDefault="00936044" w:rsidP="00865D40">
      <w:pPr>
        <w:pStyle w:val="Akapitzlist"/>
        <w:widowControl w:val="0"/>
        <w:numPr>
          <w:ilvl w:val="0"/>
          <w:numId w:val="135"/>
        </w:numPr>
        <w:tabs>
          <w:tab w:val="left" w:pos="1152"/>
        </w:tabs>
        <w:spacing w:before="0" w:after="0" w:line="264" w:lineRule="auto"/>
        <w:ind w:left="851" w:hanging="425"/>
        <w:rPr>
          <w:rFonts w:asciiTheme="minorHAnsi" w:hAnsiTheme="minorHAnsi" w:cstheme="minorHAnsi"/>
          <w:sz w:val="24"/>
          <w:szCs w:val="24"/>
        </w:rPr>
      </w:pPr>
      <w:r>
        <w:rPr>
          <w:rFonts w:asciiTheme="minorHAnsi" w:hAnsiTheme="minorHAnsi" w:cstheme="minorHAnsi"/>
          <w:sz w:val="24"/>
          <w:szCs w:val="24"/>
        </w:rPr>
        <w:t>o</w:t>
      </w:r>
      <w:r w:rsidR="002A2CEB" w:rsidRPr="008F153C">
        <w:rPr>
          <w:rFonts w:asciiTheme="minorHAnsi" w:hAnsiTheme="minorHAnsi" w:cstheme="minorHAnsi"/>
          <w:sz w:val="24"/>
          <w:szCs w:val="24"/>
        </w:rPr>
        <w:t>bowiązuje system zmian na stanowisku pracy</w:t>
      </w:r>
      <w:r w:rsidR="001226A9" w:rsidRPr="008F153C">
        <w:rPr>
          <w:rFonts w:asciiTheme="minorHAnsi" w:hAnsiTheme="minorHAnsi" w:cstheme="minorHAnsi"/>
          <w:sz w:val="24"/>
          <w:szCs w:val="24"/>
        </w:rPr>
        <w:t xml:space="preserve"> pracownika ochrony</w:t>
      </w:r>
      <w:r w:rsidR="002A2CEB" w:rsidRPr="008F153C">
        <w:rPr>
          <w:rFonts w:asciiTheme="minorHAnsi" w:hAnsiTheme="minorHAnsi" w:cstheme="minorHAnsi"/>
          <w:sz w:val="24"/>
          <w:szCs w:val="24"/>
        </w:rPr>
        <w:t xml:space="preserve"> w godzinach 7.00 - 19.00 i 19.00 - 7.00</w:t>
      </w:r>
      <w:r>
        <w:rPr>
          <w:rFonts w:asciiTheme="minorHAnsi" w:hAnsiTheme="minorHAnsi" w:cstheme="minorHAnsi"/>
          <w:sz w:val="24"/>
          <w:szCs w:val="24"/>
        </w:rPr>
        <w:t>;</w:t>
      </w:r>
    </w:p>
    <w:p w14:paraId="60B9AA14" w14:textId="616C2EAF" w:rsidR="002A2CEB" w:rsidRPr="00865D40" w:rsidRDefault="00936044" w:rsidP="00865D40">
      <w:pPr>
        <w:pStyle w:val="Akapitzlist"/>
        <w:widowControl w:val="0"/>
        <w:numPr>
          <w:ilvl w:val="0"/>
          <w:numId w:val="135"/>
        </w:numPr>
        <w:tabs>
          <w:tab w:val="left" w:pos="1152"/>
        </w:tabs>
        <w:spacing w:before="0" w:after="0" w:line="264" w:lineRule="auto"/>
        <w:ind w:left="851" w:hanging="425"/>
        <w:rPr>
          <w:rFonts w:asciiTheme="minorHAnsi" w:hAnsiTheme="minorHAnsi" w:cstheme="minorHAnsi"/>
          <w:color w:val="FF0000"/>
        </w:rPr>
      </w:pPr>
      <w:r>
        <w:rPr>
          <w:rFonts w:asciiTheme="minorHAnsi" w:hAnsiTheme="minorHAnsi" w:cstheme="minorHAnsi"/>
          <w:sz w:val="24"/>
          <w:szCs w:val="24"/>
        </w:rPr>
        <w:t>w</w:t>
      </w:r>
      <w:r w:rsidR="002A2CEB" w:rsidRPr="008F153C">
        <w:rPr>
          <w:rFonts w:asciiTheme="minorHAnsi" w:hAnsiTheme="minorHAnsi" w:cstheme="minorHAnsi"/>
          <w:sz w:val="24"/>
          <w:szCs w:val="24"/>
        </w:rPr>
        <w:t xml:space="preserve"> przepadkach nagłych dopuszcza się zmiany w innych godzinach, wówczas pracownik ochrony ma obowiązek powiadomić personel medyczny </w:t>
      </w:r>
      <w:r w:rsidR="001226A9" w:rsidRPr="008F153C">
        <w:rPr>
          <w:rFonts w:asciiTheme="minorHAnsi" w:hAnsiTheme="minorHAnsi" w:cstheme="minorHAnsi"/>
          <w:sz w:val="24"/>
          <w:szCs w:val="24"/>
        </w:rPr>
        <w:t>Oddziału</w:t>
      </w:r>
      <w:r w:rsidR="002A2CEB" w:rsidRPr="008F153C">
        <w:rPr>
          <w:rFonts w:asciiTheme="minorHAnsi" w:hAnsiTheme="minorHAnsi" w:cstheme="minorHAnsi"/>
          <w:sz w:val="24"/>
          <w:szCs w:val="24"/>
        </w:rPr>
        <w:t>.</w:t>
      </w:r>
    </w:p>
    <w:p w14:paraId="523DBE6D" w14:textId="77777777" w:rsidR="002A2CEB" w:rsidRPr="002A2CEB" w:rsidRDefault="002A2CEB" w:rsidP="00865D40">
      <w:pPr>
        <w:widowControl w:val="0"/>
        <w:tabs>
          <w:tab w:val="left" w:pos="1157"/>
        </w:tabs>
        <w:spacing w:line="264" w:lineRule="auto"/>
        <w:jc w:val="both"/>
        <w:rPr>
          <w:color w:val="FF0000"/>
        </w:rPr>
      </w:pPr>
    </w:p>
    <w:p w14:paraId="7618C191" w14:textId="77777777" w:rsidR="004E1446" w:rsidRPr="00865D40" w:rsidRDefault="004E1446" w:rsidP="00865D40">
      <w:pPr>
        <w:spacing w:line="264" w:lineRule="auto"/>
        <w:jc w:val="center"/>
        <w:rPr>
          <w:rFonts w:ascii="Calibri" w:hAnsi="Calibri" w:cs="Calibri"/>
          <w:b/>
          <w:bCs/>
        </w:rPr>
      </w:pPr>
      <w:r w:rsidRPr="00865D40">
        <w:rPr>
          <w:rFonts w:ascii="Calibri" w:hAnsi="Calibri" w:cs="Calibri"/>
          <w:b/>
          <w:bCs/>
        </w:rPr>
        <w:lastRenderedPageBreak/>
        <w:t>§ 4</w:t>
      </w:r>
    </w:p>
    <w:p w14:paraId="2EC6BF9A" w14:textId="77777777" w:rsidR="004E1446" w:rsidRPr="00865D40" w:rsidRDefault="004E1446" w:rsidP="00865D40">
      <w:pPr>
        <w:spacing w:line="264" w:lineRule="auto"/>
        <w:jc w:val="center"/>
        <w:rPr>
          <w:rFonts w:ascii="Calibri" w:hAnsi="Calibri" w:cs="Calibri"/>
          <w:b/>
          <w:bCs/>
        </w:rPr>
      </w:pPr>
      <w:r w:rsidRPr="00865D40">
        <w:rPr>
          <w:rFonts w:ascii="Calibri" w:hAnsi="Calibri" w:cs="Calibri"/>
          <w:b/>
          <w:bCs/>
        </w:rPr>
        <w:t>Przedstawiciele Stron</w:t>
      </w:r>
    </w:p>
    <w:p w14:paraId="19B14E64" w14:textId="288FA5D7" w:rsidR="004E1446" w:rsidRPr="00247B64" w:rsidRDefault="004E1446" w:rsidP="00865D40">
      <w:pPr>
        <w:widowControl w:val="0"/>
        <w:numPr>
          <w:ilvl w:val="0"/>
          <w:numId w:val="82"/>
        </w:numPr>
        <w:suppressAutoHyphens/>
        <w:spacing w:line="264" w:lineRule="auto"/>
        <w:ind w:right="-31"/>
        <w:jc w:val="both"/>
        <w:rPr>
          <w:rFonts w:ascii="Calibri" w:hAnsi="Calibri" w:cs="Calibri"/>
          <w:color w:val="000000"/>
        </w:rPr>
      </w:pPr>
      <w:r w:rsidRPr="00247B64">
        <w:rPr>
          <w:rFonts w:ascii="Calibri" w:hAnsi="Calibri" w:cs="Calibri"/>
          <w:color w:val="000000"/>
        </w:rPr>
        <w:t>Strony wskazują następujące osoby odpowiedzialne za prawidłową realizację umowy:</w:t>
      </w:r>
    </w:p>
    <w:p w14:paraId="45EE160B" w14:textId="77777777" w:rsidR="0085367F" w:rsidRDefault="004E1446" w:rsidP="0085367F">
      <w:pPr>
        <w:numPr>
          <w:ilvl w:val="0"/>
          <w:numId w:val="83"/>
        </w:numPr>
        <w:suppressAutoHyphens/>
        <w:spacing w:line="264" w:lineRule="auto"/>
        <w:jc w:val="both"/>
        <w:rPr>
          <w:rFonts w:ascii="Calibri" w:hAnsi="Calibri" w:cs="Calibri"/>
          <w:color w:val="000000"/>
        </w:rPr>
      </w:pPr>
      <w:r w:rsidRPr="00247B64">
        <w:rPr>
          <w:rFonts w:ascii="Calibri" w:hAnsi="Calibri" w:cs="Calibri"/>
          <w:color w:val="000000"/>
        </w:rPr>
        <w:t xml:space="preserve">ze strony Zamawiającego: </w:t>
      </w:r>
    </w:p>
    <w:p w14:paraId="421904D4" w14:textId="0261D460" w:rsidR="004E1446" w:rsidRPr="00865D40" w:rsidRDefault="004E1446" w:rsidP="00865D40">
      <w:pPr>
        <w:pStyle w:val="Akapitzlist"/>
        <w:numPr>
          <w:ilvl w:val="0"/>
          <w:numId w:val="137"/>
        </w:numPr>
        <w:suppressAutoHyphens/>
        <w:spacing w:line="264" w:lineRule="auto"/>
        <w:ind w:left="993" w:hanging="284"/>
        <w:rPr>
          <w:rFonts w:cs="Calibri"/>
          <w:color w:val="000000"/>
        </w:rPr>
      </w:pPr>
      <w:r w:rsidRPr="00865D40">
        <w:rPr>
          <w:rFonts w:cs="Calibri"/>
          <w:color w:val="000000"/>
          <w:sz w:val="24"/>
          <w:szCs w:val="24"/>
        </w:rPr>
        <w:t>Marzena Szulik - tel. 32/43-28-211, e-mail: marzena.szulik@psychiatria.com</w:t>
      </w:r>
      <w:r w:rsidR="00D45A3D">
        <w:rPr>
          <w:rFonts w:cs="Calibri"/>
          <w:color w:val="000000"/>
          <w:sz w:val="24"/>
          <w:szCs w:val="24"/>
        </w:rPr>
        <w:t>,</w:t>
      </w:r>
    </w:p>
    <w:p w14:paraId="54DB2330" w14:textId="7E1D26A3" w:rsidR="004E1446" w:rsidRPr="00865D40" w:rsidRDefault="004E1446" w:rsidP="00865D40">
      <w:pPr>
        <w:pStyle w:val="Akapitzlist"/>
        <w:numPr>
          <w:ilvl w:val="0"/>
          <w:numId w:val="137"/>
        </w:numPr>
        <w:suppressAutoHyphens/>
        <w:spacing w:line="264" w:lineRule="auto"/>
        <w:ind w:left="993" w:hanging="284"/>
        <w:rPr>
          <w:rFonts w:cs="Calibri"/>
          <w:color w:val="000000"/>
        </w:rPr>
      </w:pPr>
      <w:r w:rsidRPr="00865D40">
        <w:rPr>
          <w:rFonts w:cs="Calibri"/>
          <w:color w:val="000000"/>
          <w:sz w:val="24"/>
          <w:szCs w:val="24"/>
        </w:rPr>
        <w:t>Gabriela Lewek - tel. 32/43-28-280, e-</w:t>
      </w:r>
      <w:proofErr w:type="spellStart"/>
      <w:r w:rsidRPr="00865D40">
        <w:rPr>
          <w:rFonts w:cs="Calibri"/>
          <w:color w:val="000000"/>
          <w:sz w:val="24"/>
          <w:szCs w:val="24"/>
        </w:rPr>
        <w:t>maill</w:t>
      </w:r>
      <w:proofErr w:type="spellEnd"/>
      <w:r w:rsidRPr="00865D40">
        <w:rPr>
          <w:rFonts w:cs="Calibri"/>
          <w:color w:val="000000"/>
          <w:sz w:val="24"/>
          <w:szCs w:val="24"/>
        </w:rPr>
        <w:t>: gabriela.lewek@psychiatria.com</w:t>
      </w:r>
      <w:r w:rsidR="00D45A3D">
        <w:rPr>
          <w:rFonts w:cs="Calibri"/>
          <w:color w:val="000000"/>
          <w:sz w:val="24"/>
          <w:szCs w:val="24"/>
        </w:rPr>
        <w:t>;</w:t>
      </w:r>
    </w:p>
    <w:p w14:paraId="75E1D109" w14:textId="77777777" w:rsidR="004E1446" w:rsidRPr="00247B64" w:rsidRDefault="004E1446" w:rsidP="00865D40">
      <w:pPr>
        <w:numPr>
          <w:ilvl w:val="0"/>
          <w:numId w:val="83"/>
        </w:numPr>
        <w:suppressAutoHyphens/>
        <w:spacing w:line="264" w:lineRule="auto"/>
        <w:jc w:val="both"/>
        <w:rPr>
          <w:rFonts w:ascii="Calibri" w:hAnsi="Calibri" w:cs="Calibri"/>
          <w:color w:val="000000"/>
        </w:rPr>
      </w:pPr>
      <w:r w:rsidRPr="00247B64">
        <w:rPr>
          <w:rFonts w:ascii="Calibri" w:hAnsi="Calibri" w:cs="Calibri"/>
        </w:rPr>
        <w:t>ze strony Wykonawcy: ………………………… - tel. …………………………</w:t>
      </w:r>
    </w:p>
    <w:p w14:paraId="731D35FC" w14:textId="35027DAE" w:rsidR="004E1446" w:rsidRPr="00247B64" w:rsidRDefault="004E1446" w:rsidP="00865D40">
      <w:pPr>
        <w:widowControl w:val="0"/>
        <w:numPr>
          <w:ilvl w:val="0"/>
          <w:numId w:val="82"/>
        </w:numPr>
        <w:suppressAutoHyphens/>
        <w:spacing w:line="264" w:lineRule="auto"/>
        <w:ind w:right="-31"/>
        <w:jc w:val="both"/>
        <w:rPr>
          <w:rFonts w:ascii="Calibri" w:hAnsi="Calibri" w:cs="Calibri"/>
        </w:rPr>
      </w:pPr>
      <w:r w:rsidRPr="00247B64">
        <w:rPr>
          <w:rFonts w:ascii="Calibri" w:hAnsi="Calibri" w:cs="Calibri"/>
        </w:rPr>
        <w:t xml:space="preserve">Strony zgodnie oświadczają, że </w:t>
      </w:r>
      <w:r w:rsidR="00F51EEE">
        <w:rPr>
          <w:rFonts w:ascii="Calibri" w:hAnsi="Calibri" w:cs="Calibri"/>
        </w:rPr>
        <w:t>U</w:t>
      </w:r>
      <w:r w:rsidR="00F51EEE" w:rsidRPr="00247B64">
        <w:rPr>
          <w:rFonts w:ascii="Calibri" w:hAnsi="Calibri" w:cs="Calibri"/>
        </w:rPr>
        <w:t xml:space="preserve">mową </w:t>
      </w:r>
      <w:r w:rsidRPr="00247B64">
        <w:rPr>
          <w:rFonts w:ascii="Calibri" w:hAnsi="Calibri" w:cs="Calibri"/>
        </w:rPr>
        <w:t xml:space="preserve">udzielają wymienionym powyżej osobom umocowania do bieżących kontaktów w sprawie realizacji </w:t>
      </w:r>
      <w:r w:rsidR="00F51EEE">
        <w:rPr>
          <w:rFonts w:ascii="Calibri" w:hAnsi="Calibri" w:cs="Calibri"/>
        </w:rPr>
        <w:t>U</w:t>
      </w:r>
      <w:r w:rsidR="00F51EEE" w:rsidRPr="00247B64">
        <w:rPr>
          <w:rFonts w:ascii="Calibri" w:hAnsi="Calibri" w:cs="Calibri"/>
        </w:rPr>
        <w:t>mowy</w:t>
      </w:r>
      <w:r w:rsidRPr="00247B64">
        <w:rPr>
          <w:rFonts w:ascii="Calibri" w:hAnsi="Calibri" w:cs="Calibri"/>
        </w:rPr>
        <w:t>, w tym do przekazywania i odbierania dokumentów.</w:t>
      </w:r>
    </w:p>
    <w:p w14:paraId="118A1AE3" w14:textId="77777777" w:rsidR="00F51EEE" w:rsidRPr="00D45A3D" w:rsidRDefault="00F51EEE" w:rsidP="00865D40">
      <w:pPr>
        <w:spacing w:line="264" w:lineRule="auto"/>
        <w:rPr>
          <w:rFonts w:ascii="Calibri" w:hAnsi="Calibri" w:cs="Calibri"/>
          <w:sz w:val="20"/>
          <w:szCs w:val="20"/>
        </w:rPr>
      </w:pPr>
    </w:p>
    <w:p w14:paraId="019F16E2" w14:textId="18626359" w:rsidR="004E1446" w:rsidRPr="00865D40" w:rsidRDefault="004E1446" w:rsidP="00865D40">
      <w:pPr>
        <w:spacing w:line="264" w:lineRule="auto"/>
        <w:jc w:val="center"/>
        <w:rPr>
          <w:rFonts w:ascii="Calibri" w:hAnsi="Calibri" w:cs="Calibri"/>
          <w:b/>
          <w:bCs/>
        </w:rPr>
      </w:pPr>
      <w:r w:rsidRPr="00865D40">
        <w:rPr>
          <w:rFonts w:ascii="Calibri" w:hAnsi="Calibri" w:cs="Calibri"/>
          <w:b/>
          <w:bCs/>
        </w:rPr>
        <w:t>§ 5</w:t>
      </w:r>
    </w:p>
    <w:p w14:paraId="4F3D811E" w14:textId="3B9C438B" w:rsidR="004E1446" w:rsidRPr="00865D40" w:rsidRDefault="004E1446" w:rsidP="00865D40">
      <w:pPr>
        <w:spacing w:line="264" w:lineRule="auto"/>
        <w:jc w:val="center"/>
        <w:rPr>
          <w:rFonts w:ascii="Calibri" w:hAnsi="Calibri" w:cs="Calibri"/>
          <w:b/>
          <w:bCs/>
        </w:rPr>
      </w:pPr>
      <w:r w:rsidRPr="00865D40">
        <w:rPr>
          <w:rFonts w:ascii="Calibri" w:hAnsi="Calibri" w:cs="Calibri"/>
          <w:b/>
          <w:bCs/>
        </w:rPr>
        <w:t xml:space="preserve">Wartość </w:t>
      </w:r>
      <w:r w:rsidR="008C7800" w:rsidRPr="00865D40">
        <w:rPr>
          <w:rFonts w:ascii="Calibri" w:hAnsi="Calibri" w:cs="Calibri"/>
          <w:b/>
          <w:bCs/>
        </w:rPr>
        <w:t>Umowy</w:t>
      </w:r>
    </w:p>
    <w:p w14:paraId="058F2B67" w14:textId="3566788A" w:rsidR="004E1446" w:rsidRDefault="004E1446" w:rsidP="00865D40">
      <w:pPr>
        <w:numPr>
          <w:ilvl w:val="0"/>
          <w:numId w:val="84"/>
        </w:numPr>
        <w:tabs>
          <w:tab w:val="clear" w:pos="360"/>
          <w:tab w:val="num" w:pos="567"/>
        </w:tabs>
        <w:suppressAutoHyphens/>
        <w:spacing w:line="264" w:lineRule="auto"/>
        <w:ind w:left="426" w:hanging="426"/>
        <w:jc w:val="both"/>
        <w:rPr>
          <w:rFonts w:ascii="Calibri" w:hAnsi="Calibri" w:cs="Calibri"/>
          <w:lang w:eastAsia="ar-SA"/>
        </w:rPr>
      </w:pPr>
      <w:r w:rsidRPr="00247B64">
        <w:rPr>
          <w:rFonts w:ascii="Calibri" w:hAnsi="Calibri" w:cs="Calibri"/>
          <w:lang w:eastAsia="ar-SA"/>
        </w:rPr>
        <w:t xml:space="preserve">Za wykonanie </w:t>
      </w:r>
      <w:r w:rsidR="00F51EEE">
        <w:rPr>
          <w:rFonts w:ascii="Calibri" w:hAnsi="Calibri" w:cs="Calibri"/>
          <w:lang w:eastAsia="ar-SA"/>
        </w:rPr>
        <w:t>przedmiotu</w:t>
      </w:r>
      <w:r w:rsidR="00F51EEE">
        <w:rPr>
          <w:rFonts w:ascii="Calibri" w:hAnsi="Calibri" w:cs="Calibri"/>
        </w:rPr>
        <w:t xml:space="preserve"> Umowy,</w:t>
      </w:r>
      <w:r w:rsidRPr="00247B64">
        <w:rPr>
          <w:rFonts w:ascii="Calibri" w:hAnsi="Calibri" w:cs="Calibri"/>
        </w:rPr>
        <w:t xml:space="preserve"> </w:t>
      </w:r>
      <w:r w:rsidRPr="00247B64">
        <w:rPr>
          <w:rFonts w:ascii="Calibri" w:hAnsi="Calibri" w:cs="Calibri"/>
          <w:lang w:eastAsia="ar-SA"/>
        </w:rPr>
        <w:t xml:space="preserve">Zamawiający płacić będzie Wykonawcy wynagrodzenie ryczałtowe za miesiąc w wysokości …........ PLN netto plus podatek </w:t>
      </w:r>
      <w:r w:rsidRPr="00247B64">
        <w:rPr>
          <w:rFonts w:ascii="Calibri" w:hAnsi="Calibri" w:cs="Calibri"/>
          <w:lang w:eastAsia="ar-SA"/>
        </w:rPr>
        <w:br/>
        <w:t>VAT … %, co daje kwotę brutto ….............. PLN (słownie............................. złotych …</w:t>
      </w:r>
      <w:r w:rsidR="001C5046">
        <w:rPr>
          <w:rFonts w:ascii="Calibri" w:hAnsi="Calibri" w:cs="Calibri"/>
          <w:lang w:eastAsia="ar-SA"/>
        </w:rPr>
        <w:t>…</w:t>
      </w:r>
      <w:r w:rsidRPr="00247B64">
        <w:rPr>
          <w:rFonts w:ascii="Calibri" w:hAnsi="Calibri" w:cs="Calibri"/>
          <w:lang w:eastAsia="ar-SA"/>
        </w:rPr>
        <w:t>/100).</w:t>
      </w:r>
    </w:p>
    <w:p w14:paraId="6080C2A4" w14:textId="3BC81DC0" w:rsidR="004E1446" w:rsidRPr="00865D40" w:rsidRDefault="004E1446" w:rsidP="00865D40">
      <w:pPr>
        <w:numPr>
          <w:ilvl w:val="0"/>
          <w:numId w:val="84"/>
        </w:numPr>
        <w:tabs>
          <w:tab w:val="clear" w:pos="360"/>
          <w:tab w:val="num" w:pos="567"/>
        </w:tabs>
        <w:suppressAutoHyphens/>
        <w:spacing w:line="264" w:lineRule="auto"/>
        <w:ind w:left="426" w:hanging="426"/>
        <w:jc w:val="both"/>
        <w:rPr>
          <w:rFonts w:ascii="Calibri" w:hAnsi="Calibri" w:cs="Calibri"/>
          <w:b/>
          <w:lang w:eastAsia="zh-CN"/>
        </w:rPr>
      </w:pPr>
      <w:r w:rsidRPr="00F51EEE">
        <w:rPr>
          <w:rFonts w:ascii="Calibri" w:hAnsi="Calibri" w:cs="Calibri"/>
          <w:lang w:eastAsia="zh-CN"/>
        </w:rPr>
        <w:t xml:space="preserve">Łączne </w:t>
      </w:r>
      <w:r w:rsidRPr="00F51EEE">
        <w:rPr>
          <w:rFonts w:ascii="Calibri" w:hAnsi="Calibri" w:cs="Calibri"/>
          <w:lang w:eastAsia="ar-SA"/>
        </w:rPr>
        <w:t xml:space="preserve">wynagrodzenie Wykonawcy z tytułu wykonania przedmiotu </w:t>
      </w:r>
      <w:r w:rsidR="00F51EEE">
        <w:rPr>
          <w:rFonts w:ascii="Calibri" w:hAnsi="Calibri" w:cs="Calibri"/>
          <w:lang w:eastAsia="ar-SA"/>
        </w:rPr>
        <w:t>U</w:t>
      </w:r>
      <w:r w:rsidR="00F51EEE" w:rsidRPr="00F51EEE">
        <w:rPr>
          <w:rFonts w:ascii="Calibri" w:hAnsi="Calibri" w:cs="Calibri"/>
          <w:lang w:eastAsia="ar-SA"/>
        </w:rPr>
        <w:t xml:space="preserve">mowy </w:t>
      </w:r>
      <w:r w:rsidRPr="00F51EEE">
        <w:rPr>
          <w:rFonts w:ascii="Calibri" w:hAnsi="Calibri" w:cs="Calibri"/>
          <w:lang w:eastAsia="ar-SA"/>
        </w:rPr>
        <w:t>wynosi netto</w:t>
      </w:r>
      <w:r w:rsidRPr="00F51EEE">
        <w:rPr>
          <w:rFonts w:ascii="Calibri" w:hAnsi="Calibri" w:cs="Calibri"/>
          <w:b/>
          <w:lang w:eastAsia="zh-CN"/>
        </w:rPr>
        <w:t xml:space="preserve"> </w:t>
      </w:r>
      <w:r w:rsidRPr="00F51EEE">
        <w:rPr>
          <w:rFonts w:ascii="Calibri" w:hAnsi="Calibri" w:cs="Calibri"/>
          <w:lang w:eastAsia="zh-CN"/>
        </w:rPr>
        <w:t>…………PLN netto plus podatek VAT …%, co daje kwotę brutto ……………. PLN (słownie: ………………. złotych …</w:t>
      </w:r>
      <w:r w:rsidR="001C5046">
        <w:rPr>
          <w:rFonts w:ascii="Calibri" w:hAnsi="Calibri" w:cs="Calibri"/>
          <w:lang w:eastAsia="zh-CN"/>
        </w:rPr>
        <w:t>…</w:t>
      </w:r>
      <w:r w:rsidRPr="00F51EEE">
        <w:rPr>
          <w:rFonts w:ascii="Calibri" w:hAnsi="Calibri" w:cs="Calibri"/>
          <w:lang w:eastAsia="zh-CN"/>
        </w:rPr>
        <w:t>/100)</w:t>
      </w:r>
      <w:r w:rsidR="00F51EEE">
        <w:rPr>
          <w:rFonts w:ascii="Calibri" w:hAnsi="Calibri" w:cs="Calibri"/>
          <w:lang w:eastAsia="zh-CN"/>
        </w:rPr>
        <w:t>.</w:t>
      </w:r>
    </w:p>
    <w:p w14:paraId="46B7FE92" w14:textId="2D75644F" w:rsidR="004E1446" w:rsidRPr="00F51EEE" w:rsidRDefault="004E1446" w:rsidP="00865D40">
      <w:pPr>
        <w:numPr>
          <w:ilvl w:val="0"/>
          <w:numId w:val="84"/>
        </w:numPr>
        <w:tabs>
          <w:tab w:val="clear" w:pos="360"/>
          <w:tab w:val="num" w:pos="567"/>
        </w:tabs>
        <w:suppressAutoHyphens/>
        <w:spacing w:line="264" w:lineRule="auto"/>
        <w:ind w:left="426" w:hanging="426"/>
        <w:jc w:val="both"/>
        <w:rPr>
          <w:rFonts w:ascii="Calibri" w:hAnsi="Calibri" w:cs="Calibri"/>
          <w:lang w:eastAsia="ar-SA"/>
        </w:rPr>
      </w:pPr>
      <w:r w:rsidRPr="00F51EEE">
        <w:rPr>
          <w:rFonts w:ascii="Calibri" w:hAnsi="Calibri" w:cs="Calibri"/>
          <w:lang w:eastAsia="ar-SA"/>
        </w:rPr>
        <w:t xml:space="preserve">Wynagrodzenie określone w ust. 1 należne Wykonawcy obejmuje wszelkie koszty związane z realizacją przedmiotu </w:t>
      </w:r>
      <w:r w:rsidR="00F51EEE" w:rsidRPr="00F51EEE">
        <w:rPr>
          <w:rFonts w:ascii="Calibri" w:hAnsi="Calibri" w:cs="Calibri"/>
          <w:lang w:eastAsia="ar-SA"/>
        </w:rPr>
        <w:t>Umowy</w:t>
      </w:r>
      <w:r w:rsidRPr="00F51EEE">
        <w:rPr>
          <w:rFonts w:ascii="Calibri" w:hAnsi="Calibri" w:cs="Calibri"/>
          <w:lang w:eastAsia="ar-SA"/>
        </w:rPr>
        <w:t>.</w:t>
      </w:r>
    </w:p>
    <w:p w14:paraId="1BADFD95" w14:textId="77777777" w:rsidR="004E1446" w:rsidRPr="00247B64" w:rsidRDefault="004E1446" w:rsidP="00865D40">
      <w:pPr>
        <w:numPr>
          <w:ilvl w:val="0"/>
          <w:numId w:val="86"/>
        </w:numPr>
        <w:tabs>
          <w:tab w:val="clear" w:pos="360"/>
          <w:tab w:val="num" w:pos="567"/>
        </w:tabs>
        <w:suppressAutoHyphens/>
        <w:spacing w:line="264" w:lineRule="auto"/>
        <w:ind w:left="426" w:hanging="426"/>
        <w:jc w:val="both"/>
        <w:rPr>
          <w:rFonts w:ascii="Calibri" w:hAnsi="Calibri" w:cs="Calibri"/>
        </w:rPr>
      </w:pPr>
      <w:r w:rsidRPr="00247B64">
        <w:rPr>
          <w:rFonts w:ascii="Calibri" w:hAnsi="Calibri" w:cs="Calibri"/>
        </w:rPr>
        <w:t>Strony postanawiają, że podstawą do zapłaty wynagrodzenia będzie faktura. Fakturę Wykonawca wystawia nie później niż 15 dnia kolejnego miesiąca.</w:t>
      </w:r>
    </w:p>
    <w:p w14:paraId="7CE60F19" w14:textId="0B96060A" w:rsidR="004E1446" w:rsidRPr="00247B64" w:rsidRDefault="004E1446" w:rsidP="00865D40">
      <w:pPr>
        <w:numPr>
          <w:ilvl w:val="0"/>
          <w:numId w:val="86"/>
        </w:numPr>
        <w:tabs>
          <w:tab w:val="clear" w:pos="360"/>
          <w:tab w:val="num" w:pos="567"/>
        </w:tabs>
        <w:suppressAutoHyphens/>
        <w:spacing w:line="264" w:lineRule="auto"/>
        <w:ind w:left="426" w:hanging="426"/>
        <w:jc w:val="both"/>
        <w:rPr>
          <w:rFonts w:ascii="Calibri" w:hAnsi="Calibri" w:cs="Calibri"/>
        </w:rPr>
      </w:pPr>
      <w:r w:rsidRPr="00247B64">
        <w:rPr>
          <w:rFonts w:ascii="Calibri" w:hAnsi="Calibri" w:cs="Calibri"/>
        </w:rPr>
        <w:t>Wynagrodzenie, o którym mowa w ust. 1, będzie płatne na rzecz Wykonawcy przelewem na wskazany w fakturze rachunek bankowy, w terminie 60 dni, licząc od dnia doręczenia prawidłowo wystawionej (pod względem merytorycznym i formalnym) faktury Zamawiającemu. Strony zgodnie przyjmują, że za datę wpływu prawidłowo wystawionej faktury uznaje się dzień, w którym Zamawiający mógł zapoznać się z treścią faktury. Za termin zapłaty uważa się dzień obciążenia rachunku Zamawiającego.</w:t>
      </w:r>
    </w:p>
    <w:p w14:paraId="20DE2759" w14:textId="227A9CD0" w:rsidR="004E1446" w:rsidRPr="00247B64" w:rsidRDefault="004E1446" w:rsidP="00865D40">
      <w:pPr>
        <w:numPr>
          <w:ilvl w:val="0"/>
          <w:numId w:val="86"/>
        </w:numPr>
        <w:tabs>
          <w:tab w:val="clear" w:pos="360"/>
          <w:tab w:val="num" w:pos="567"/>
        </w:tabs>
        <w:suppressAutoHyphens/>
        <w:spacing w:line="264" w:lineRule="auto"/>
        <w:ind w:left="426" w:hanging="426"/>
        <w:jc w:val="both"/>
        <w:rPr>
          <w:rFonts w:ascii="Calibri" w:hAnsi="Calibri" w:cs="Calibri"/>
        </w:rPr>
      </w:pPr>
      <w:r w:rsidRPr="00247B64">
        <w:rPr>
          <w:rFonts w:ascii="Calibri" w:hAnsi="Calibri" w:cs="Calibri"/>
        </w:rPr>
        <w:t xml:space="preserve">W przypadku wystąpienia </w:t>
      </w:r>
      <w:r w:rsidR="00F51EEE">
        <w:rPr>
          <w:rFonts w:ascii="Calibri" w:hAnsi="Calibri" w:cs="Calibri"/>
        </w:rPr>
        <w:t xml:space="preserve">zwłoki Wykonawcy </w:t>
      </w:r>
      <w:r w:rsidRPr="00247B64">
        <w:rPr>
          <w:rFonts w:ascii="Calibri" w:hAnsi="Calibri" w:cs="Calibri"/>
        </w:rPr>
        <w:t xml:space="preserve">w wykonaniu przedmiotu </w:t>
      </w:r>
      <w:r w:rsidR="00F51EEE">
        <w:rPr>
          <w:rFonts w:ascii="Calibri" w:hAnsi="Calibri" w:cs="Calibri"/>
        </w:rPr>
        <w:t>U</w:t>
      </w:r>
      <w:r w:rsidR="00F51EEE" w:rsidRPr="00247B64">
        <w:rPr>
          <w:rFonts w:ascii="Calibri" w:hAnsi="Calibri" w:cs="Calibri"/>
        </w:rPr>
        <w:t xml:space="preserve">mowy </w:t>
      </w:r>
      <w:r w:rsidRPr="00247B64">
        <w:rPr>
          <w:rFonts w:ascii="Calibri" w:hAnsi="Calibri" w:cs="Calibri"/>
        </w:rPr>
        <w:t xml:space="preserve">lub </w:t>
      </w:r>
      <w:r w:rsidR="00F51EEE">
        <w:rPr>
          <w:rFonts w:ascii="Calibri" w:hAnsi="Calibri" w:cs="Calibri"/>
        </w:rPr>
        <w:t>zwłoki</w:t>
      </w:r>
      <w:r w:rsidR="00F51EEE" w:rsidRPr="00247B64">
        <w:rPr>
          <w:rFonts w:ascii="Calibri" w:hAnsi="Calibri" w:cs="Calibri"/>
        </w:rPr>
        <w:t xml:space="preserve"> </w:t>
      </w:r>
      <w:r w:rsidRPr="00247B64">
        <w:rPr>
          <w:rFonts w:ascii="Calibri" w:hAnsi="Calibri" w:cs="Calibri"/>
        </w:rPr>
        <w:t>w usunięciu wad stwierdzonych przy protokolarnym odbiorze wykonanych usług, wysokość wynagrodzenia przysługującego Wykonawcy zostanie pomniejszona o wysokość kar umownych ustaloną w oparciu o postanowienia § 6.</w:t>
      </w:r>
    </w:p>
    <w:p w14:paraId="05983F27" w14:textId="78400F8A" w:rsidR="004E1446" w:rsidRPr="00247B64" w:rsidRDefault="004E1446" w:rsidP="00865D40">
      <w:pPr>
        <w:numPr>
          <w:ilvl w:val="0"/>
          <w:numId w:val="86"/>
        </w:numPr>
        <w:tabs>
          <w:tab w:val="clear" w:pos="360"/>
          <w:tab w:val="num" w:pos="567"/>
        </w:tabs>
        <w:suppressAutoHyphens/>
        <w:spacing w:line="264" w:lineRule="auto"/>
        <w:ind w:left="426" w:hanging="426"/>
        <w:jc w:val="both"/>
        <w:rPr>
          <w:rFonts w:ascii="Calibri" w:hAnsi="Calibri" w:cs="Calibri"/>
        </w:rPr>
      </w:pPr>
      <w:r w:rsidRPr="00247B64">
        <w:rPr>
          <w:rFonts w:ascii="Calibri" w:hAnsi="Calibri" w:cs="Calibri"/>
        </w:rPr>
        <w:t>Wykonawca gwarantuje stałość cen oferowanych usług</w:t>
      </w:r>
      <w:r w:rsidR="00F51EEE">
        <w:rPr>
          <w:rFonts w:ascii="Calibri" w:hAnsi="Calibri" w:cs="Calibri"/>
        </w:rPr>
        <w:t>, objętych przedmiotem Umowy,</w:t>
      </w:r>
      <w:r w:rsidRPr="00247B64">
        <w:rPr>
          <w:rFonts w:ascii="Calibri" w:hAnsi="Calibri" w:cs="Calibri"/>
        </w:rPr>
        <w:t xml:space="preserve"> przez cały okres obowiązywania </w:t>
      </w:r>
      <w:r w:rsidR="00F51EEE">
        <w:rPr>
          <w:rFonts w:ascii="Calibri" w:hAnsi="Calibri" w:cs="Calibri"/>
        </w:rPr>
        <w:t>U</w:t>
      </w:r>
      <w:r w:rsidR="00F51EEE" w:rsidRPr="00247B64">
        <w:rPr>
          <w:rFonts w:ascii="Calibri" w:hAnsi="Calibri" w:cs="Calibri"/>
        </w:rPr>
        <w:t xml:space="preserve">mowy </w:t>
      </w:r>
      <w:r w:rsidRPr="00247B64">
        <w:rPr>
          <w:rFonts w:ascii="Calibri" w:hAnsi="Calibri" w:cs="Calibri"/>
        </w:rPr>
        <w:t>z zastrzeżeniem § 13 ust. 1 pkt 2.</w:t>
      </w:r>
    </w:p>
    <w:p w14:paraId="3CBB6906" w14:textId="70DB3593" w:rsidR="004E1446" w:rsidRPr="00247B64" w:rsidRDefault="004E1446" w:rsidP="00865D40">
      <w:pPr>
        <w:numPr>
          <w:ilvl w:val="0"/>
          <w:numId w:val="86"/>
        </w:numPr>
        <w:tabs>
          <w:tab w:val="clear" w:pos="360"/>
          <w:tab w:val="num" w:pos="567"/>
        </w:tabs>
        <w:suppressAutoHyphens/>
        <w:spacing w:line="264" w:lineRule="auto"/>
        <w:ind w:left="426" w:hanging="426"/>
        <w:jc w:val="both"/>
        <w:rPr>
          <w:rFonts w:ascii="Calibri" w:hAnsi="Calibri" w:cs="Calibri"/>
        </w:rPr>
      </w:pPr>
      <w:r w:rsidRPr="00247B64">
        <w:rPr>
          <w:rFonts w:ascii="Calibri" w:hAnsi="Calibri" w:cs="Calibri"/>
        </w:rPr>
        <w:t xml:space="preserve">Strony dopuszczają możliwość zmiany ceny brutto za wykonanie przedmiotu </w:t>
      </w:r>
      <w:r w:rsidR="00F51EEE">
        <w:rPr>
          <w:rFonts w:ascii="Calibri" w:hAnsi="Calibri" w:cs="Calibri"/>
        </w:rPr>
        <w:t>U</w:t>
      </w:r>
      <w:r w:rsidRPr="00247B64">
        <w:rPr>
          <w:rFonts w:ascii="Calibri" w:hAnsi="Calibri" w:cs="Calibri"/>
        </w:rPr>
        <w:t xml:space="preserve">mowy </w:t>
      </w:r>
      <w:r w:rsidRPr="00247B64">
        <w:rPr>
          <w:rFonts w:ascii="Calibri" w:hAnsi="Calibri" w:cs="Calibri"/>
        </w:rPr>
        <w:br/>
        <w:t xml:space="preserve">w przypadku zmiany ustawowej stawki podatku VAT, na podstawie pisemnego aneksu do </w:t>
      </w:r>
      <w:r w:rsidR="00F51EEE">
        <w:rPr>
          <w:rFonts w:ascii="Calibri" w:hAnsi="Calibri" w:cs="Calibri"/>
        </w:rPr>
        <w:t>u</w:t>
      </w:r>
      <w:r w:rsidR="00F51EEE" w:rsidRPr="00247B64">
        <w:rPr>
          <w:rFonts w:ascii="Calibri" w:hAnsi="Calibri" w:cs="Calibri"/>
        </w:rPr>
        <w:t xml:space="preserve">mowy </w:t>
      </w:r>
      <w:r w:rsidRPr="00247B64">
        <w:rPr>
          <w:rFonts w:ascii="Calibri" w:hAnsi="Calibri" w:cs="Calibri"/>
        </w:rPr>
        <w:t>pod rygorem nieważności.</w:t>
      </w:r>
    </w:p>
    <w:p w14:paraId="5D2837A0" w14:textId="0F3A123F" w:rsidR="004E1446" w:rsidRPr="00247B64" w:rsidRDefault="004E1446" w:rsidP="00865D40">
      <w:pPr>
        <w:numPr>
          <w:ilvl w:val="0"/>
          <w:numId w:val="86"/>
        </w:numPr>
        <w:tabs>
          <w:tab w:val="clear" w:pos="360"/>
          <w:tab w:val="num" w:pos="567"/>
        </w:tabs>
        <w:suppressAutoHyphens/>
        <w:spacing w:line="264" w:lineRule="auto"/>
        <w:ind w:left="426" w:hanging="426"/>
        <w:jc w:val="both"/>
        <w:rPr>
          <w:rFonts w:ascii="Calibri" w:hAnsi="Calibri" w:cs="Calibri"/>
        </w:rPr>
      </w:pPr>
      <w:r w:rsidRPr="00247B64">
        <w:rPr>
          <w:rFonts w:ascii="Calibri" w:hAnsi="Calibri" w:cs="Calibri"/>
        </w:rPr>
        <w:t>W przypadku opóźnienia w płatnościach, zapłata przez Zamawiającego należności za wykonane usługi</w:t>
      </w:r>
      <w:r w:rsidR="00F51EEE">
        <w:rPr>
          <w:rFonts w:ascii="Calibri" w:hAnsi="Calibri" w:cs="Calibri"/>
        </w:rPr>
        <w:t>, objęte przedmiotem Umowy,</w:t>
      </w:r>
      <w:r w:rsidRPr="00247B64">
        <w:rPr>
          <w:rFonts w:ascii="Calibri" w:hAnsi="Calibri" w:cs="Calibri"/>
        </w:rPr>
        <w:t xml:space="preserve"> zostanie w pierwszej kolejności zaliczona przez Wykonawcę na poczet zaległego świadczenia głównego.</w:t>
      </w:r>
    </w:p>
    <w:p w14:paraId="6AEACDC3" w14:textId="77777777" w:rsidR="004E1446" w:rsidRPr="00247B64" w:rsidRDefault="004E1446" w:rsidP="00865D40">
      <w:pPr>
        <w:numPr>
          <w:ilvl w:val="0"/>
          <w:numId w:val="86"/>
        </w:numPr>
        <w:tabs>
          <w:tab w:val="clear" w:pos="360"/>
          <w:tab w:val="num" w:pos="567"/>
        </w:tabs>
        <w:suppressAutoHyphens/>
        <w:spacing w:line="264" w:lineRule="auto"/>
        <w:ind w:left="426" w:hanging="426"/>
        <w:jc w:val="both"/>
        <w:rPr>
          <w:rFonts w:ascii="Calibri" w:hAnsi="Calibri" w:cs="Calibri"/>
        </w:rPr>
      </w:pPr>
      <w:r w:rsidRPr="00247B64">
        <w:rPr>
          <w:rFonts w:ascii="Calibri" w:hAnsi="Calibri" w:cs="Calibri"/>
        </w:rPr>
        <w:t>Wynagrodzenie Wykonawcy będzie obliczane, fakturowane i płatne w złotych polskich.</w:t>
      </w:r>
    </w:p>
    <w:p w14:paraId="4CE4AD79" w14:textId="5D21370E" w:rsidR="004E1446" w:rsidRDefault="004E1446" w:rsidP="00865D40">
      <w:pPr>
        <w:autoSpaceDE w:val="0"/>
        <w:autoSpaceDN w:val="0"/>
        <w:adjustRightInd w:val="0"/>
        <w:spacing w:line="264" w:lineRule="auto"/>
        <w:jc w:val="both"/>
        <w:rPr>
          <w:rFonts w:ascii="Calibri" w:hAnsi="Calibri" w:cs="Calibri"/>
          <w:sz w:val="20"/>
          <w:szCs w:val="20"/>
        </w:rPr>
      </w:pPr>
    </w:p>
    <w:p w14:paraId="5E4A0646" w14:textId="58DFA4BD" w:rsidR="00733166" w:rsidRDefault="00733166" w:rsidP="00865D40">
      <w:pPr>
        <w:autoSpaceDE w:val="0"/>
        <w:autoSpaceDN w:val="0"/>
        <w:adjustRightInd w:val="0"/>
        <w:spacing w:line="264" w:lineRule="auto"/>
        <w:jc w:val="both"/>
        <w:rPr>
          <w:rFonts w:ascii="Calibri" w:hAnsi="Calibri" w:cs="Calibri"/>
          <w:sz w:val="20"/>
          <w:szCs w:val="20"/>
        </w:rPr>
      </w:pPr>
    </w:p>
    <w:p w14:paraId="16BFC36D" w14:textId="55B8DB21" w:rsidR="00733166" w:rsidRDefault="00733166" w:rsidP="00865D40">
      <w:pPr>
        <w:autoSpaceDE w:val="0"/>
        <w:autoSpaceDN w:val="0"/>
        <w:adjustRightInd w:val="0"/>
        <w:spacing w:line="264" w:lineRule="auto"/>
        <w:jc w:val="both"/>
        <w:rPr>
          <w:rFonts w:ascii="Calibri" w:hAnsi="Calibri" w:cs="Calibri"/>
          <w:sz w:val="20"/>
          <w:szCs w:val="20"/>
        </w:rPr>
      </w:pPr>
    </w:p>
    <w:p w14:paraId="2FBB531C" w14:textId="40703602" w:rsidR="00733166" w:rsidRDefault="00733166" w:rsidP="00865D40">
      <w:pPr>
        <w:autoSpaceDE w:val="0"/>
        <w:autoSpaceDN w:val="0"/>
        <w:adjustRightInd w:val="0"/>
        <w:spacing w:line="264" w:lineRule="auto"/>
        <w:jc w:val="both"/>
        <w:rPr>
          <w:rFonts w:ascii="Calibri" w:hAnsi="Calibri" w:cs="Calibri"/>
          <w:sz w:val="20"/>
          <w:szCs w:val="20"/>
        </w:rPr>
      </w:pPr>
    </w:p>
    <w:p w14:paraId="2BD4C697" w14:textId="77777777" w:rsidR="00733166" w:rsidRPr="00733166" w:rsidRDefault="00733166" w:rsidP="00865D40">
      <w:pPr>
        <w:autoSpaceDE w:val="0"/>
        <w:autoSpaceDN w:val="0"/>
        <w:adjustRightInd w:val="0"/>
        <w:spacing w:line="264" w:lineRule="auto"/>
        <w:jc w:val="both"/>
        <w:rPr>
          <w:rFonts w:ascii="Calibri" w:hAnsi="Calibri" w:cs="Calibri"/>
          <w:sz w:val="20"/>
          <w:szCs w:val="20"/>
        </w:rPr>
      </w:pPr>
    </w:p>
    <w:p w14:paraId="7BDFC9B4" w14:textId="77777777" w:rsidR="004E1446" w:rsidRPr="00865D40" w:rsidRDefault="004E1446" w:rsidP="00865D40">
      <w:pPr>
        <w:spacing w:line="264" w:lineRule="auto"/>
        <w:jc w:val="center"/>
        <w:rPr>
          <w:rFonts w:ascii="Calibri" w:hAnsi="Calibri" w:cs="Calibri"/>
          <w:b/>
          <w:bCs/>
        </w:rPr>
      </w:pPr>
      <w:r w:rsidRPr="00865D40">
        <w:rPr>
          <w:rFonts w:ascii="Calibri" w:hAnsi="Calibri" w:cs="Calibri"/>
          <w:b/>
          <w:bCs/>
        </w:rPr>
        <w:lastRenderedPageBreak/>
        <w:t>§ 6</w:t>
      </w:r>
    </w:p>
    <w:p w14:paraId="5349FAEC" w14:textId="77777777" w:rsidR="004E1446" w:rsidRPr="00865D40" w:rsidRDefault="004E1446" w:rsidP="00865D40">
      <w:pPr>
        <w:spacing w:line="264" w:lineRule="auto"/>
        <w:jc w:val="center"/>
        <w:rPr>
          <w:rFonts w:ascii="Calibri" w:hAnsi="Calibri" w:cs="Calibri"/>
          <w:b/>
          <w:bCs/>
        </w:rPr>
      </w:pPr>
      <w:r w:rsidRPr="00865D40">
        <w:rPr>
          <w:rFonts w:ascii="Calibri" w:hAnsi="Calibri" w:cs="Calibri"/>
          <w:b/>
          <w:bCs/>
        </w:rPr>
        <w:t>Kary umowne</w:t>
      </w:r>
    </w:p>
    <w:p w14:paraId="582C0560" w14:textId="5D66B2CE" w:rsidR="004E1446" w:rsidRPr="00247B64" w:rsidRDefault="004E1446" w:rsidP="00865D40">
      <w:pPr>
        <w:numPr>
          <w:ilvl w:val="0"/>
          <w:numId w:val="87"/>
        </w:numPr>
        <w:tabs>
          <w:tab w:val="left" w:pos="851"/>
        </w:tabs>
        <w:spacing w:line="264" w:lineRule="auto"/>
        <w:ind w:left="426" w:hanging="426"/>
        <w:jc w:val="both"/>
        <w:rPr>
          <w:rFonts w:ascii="Calibri" w:hAnsi="Calibri" w:cs="Calibri"/>
        </w:rPr>
      </w:pPr>
      <w:r w:rsidRPr="00247B64">
        <w:rPr>
          <w:rFonts w:ascii="Calibri" w:hAnsi="Calibri" w:cs="Calibri"/>
        </w:rPr>
        <w:t xml:space="preserve">W przypadku niewykonania lub nienależytego wykonania </w:t>
      </w:r>
      <w:r w:rsidR="00F51EEE">
        <w:rPr>
          <w:rFonts w:ascii="Calibri" w:hAnsi="Calibri" w:cs="Calibri"/>
        </w:rPr>
        <w:t>U</w:t>
      </w:r>
      <w:r w:rsidRPr="00247B64">
        <w:rPr>
          <w:rFonts w:ascii="Calibri" w:hAnsi="Calibri" w:cs="Calibri"/>
        </w:rPr>
        <w:t xml:space="preserve">mowy przez Wykonawcę, Wykonawca </w:t>
      </w:r>
      <w:r w:rsidR="00F51EEE">
        <w:rPr>
          <w:rFonts w:ascii="Calibri" w:hAnsi="Calibri" w:cs="Calibri"/>
        </w:rPr>
        <w:t xml:space="preserve">jest </w:t>
      </w:r>
      <w:r w:rsidRPr="00247B64">
        <w:rPr>
          <w:rFonts w:ascii="Calibri" w:hAnsi="Calibri" w:cs="Calibri"/>
        </w:rPr>
        <w:t>zobowiąz</w:t>
      </w:r>
      <w:r w:rsidR="00F51EEE">
        <w:rPr>
          <w:rFonts w:ascii="Calibri" w:hAnsi="Calibri" w:cs="Calibri"/>
        </w:rPr>
        <w:t>any</w:t>
      </w:r>
      <w:r w:rsidRPr="00247B64">
        <w:rPr>
          <w:rFonts w:ascii="Calibri" w:hAnsi="Calibri" w:cs="Calibri"/>
        </w:rPr>
        <w:t xml:space="preserve"> zapłacić Zamawiającemu kary umowne w następujących wypadkach i wysokościach:</w:t>
      </w:r>
    </w:p>
    <w:p w14:paraId="2BD72551" w14:textId="681BB877" w:rsidR="004E1446" w:rsidRPr="00247B64" w:rsidRDefault="004E1446" w:rsidP="00865D40">
      <w:pPr>
        <w:numPr>
          <w:ilvl w:val="0"/>
          <w:numId w:val="88"/>
        </w:numPr>
        <w:tabs>
          <w:tab w:val="num" w:pos="1134"/>
        </w:tabs>
        <w:spacing w:line="264" w:lineRule="auto"/>
        <w:ind w:left="851" w:hanging="425"/>
        <w:jc w:val="both"/>
        <w:rPr>
          <w:rFonts w:ascii="Calibri" w:hAnsi="Calibri" w:cs="Calibri"/>
        </w:rPr>
      </w:pPr>
      <w:r w:rsidRPr="00247B64">
        <w:rPr>
          <w:rFonts w:ascii="Calibri" w:hAnsi="Calibri" w:cs="Calibri"/>
        </w:rPr>
        <w:t xml:space="preserve">za każdy dzień zwłoki w przystąpieniu do realizacji przedmiotu </w:t>
      </w:r>
      <w:r w:rsidR="00F51EEE">
        <w:rPr>
          <w:rFonts w:ascii="Calibri" w:hAnsi="Calibri" w:cs="Calibri"/>
        </w:rPr>
        <w:t>U</w:t>
      </w:r>
      <w:r w:rsidR="00F51EEE" w:rsidRPr="00247B64">
        <w:rPr>
          <w:rFonts w:ascii="Calibri" w:hAnsi="Calibri" w:cs="Calibri"/>
        </w:rPr>
        <w:t xml:space="preserve">mowy </w:t>
      </w:r>
      <w:r w:rsidRPr="00247B64">
        <w:rPr>
          <w:rFonts w:ascii="Calibri" w:hAnsi="Calibri" w:cs="Calibri"/>
        </w:rPr>
        <w:t>- kara umowna w wysokości 0,2% wartości wynagrodzenia brutto, określonego w § 5 ust. 2;</w:t>
      </w:r>
    </w:p>
    <w:p w14:paraId="77BF6E69" w14:textId="0A80996E" w:rsidR="004E1446" w:rsidRPr="00247B64" w:rsidRDefault="004E1446" w:rsidP="00865D40">
      <w:pPr>
        <w:numPr>
          <w:ilvl w:val="0"/>
          <w:numId w:val="88"/>
        </w:numPr>
        <w:tabs>
          <w:tab w:val="num" w:pos="1134"/>
        </w:tabs>
        <w:spacing w:line="264" w:lineRule="auto"/>
        <w:ind w:left="851" w:hanging="425"/>
        <w:jc w:val="both"/>
        <w:rPr>
          <w:rFonts w:ascii="Calibri" w:hAnsi="Calibri" w:cs="Calibri"/>
        </w:rPr>
      </w:pPr>
      <w:r w:rsidRPr="00247B64">
        <w:rPr>
          <w:rFonts w:ascii="Calibri" w:hAnsi="Calibri" w:cs="Calibri"/>
        </w:rPr>
        <w:t xml:space="preserve">za każdy dzień zwłoki w wykonaniu przedmiotu </w:t>
      </w:r>
      <w:r w:rsidR="00F51EEE">
        <w:rPr>
          <w:rFonts w:ascii="Calibri" w:hAnsi="Calibri" w:cs="Calibri"/>
        </w:rPr>
        <w:t>U</w:t>
      </w:r>
      <w:r w:rsidRPr="00247B64">
        <w:rPr>
          <w:rFonts w:ascii="Calibri" w:hAnsi="Calibri" w:cs="Calibri"/>
        </w:rPr>
        <w:t>mowy - kara umowna w wysokości 0,2% wartości wynagrodzenia brutto, określonego w § 5 ust. 2;</w:t>
      </w:r>
    </w:p>
    <w:p w14:paraId="05FBB81F" w14:textId="4814B0A2" w:rsidR="004E1446" w:rsidRPr="00247B64" w:rsidRDefault="004E1446" w:rsidP="00865D40">
      <w:pPr>
        <w:numPr>
          <w:ilvl w:val="0"/>
          <w:numId w:val="88"/>
        </w:numPr>
        <w:tabs>
          <w:tab w:val="num" w:pos="1134"/>
        </w:tabs>
        <w:spacing w:line="264" w:lineRule="auto"/>
        <w:ind w:left="851" w:hanging="425"/>
        <w:jc w:val="both"/>
        <w:rPr>
          <w:rFonts w:ascii="Calibri" w:hAnsi="Calibri" w:cs="Calibri"/>
        </w:rPr>
      </w:pPr>
      <w:r w:rsidRPr="00247B64">
        <w:rPr>
          <w:rFonts w:ascii="Calibri" w:hAnsi="Calibri" w:cs="Calibri"/>
        </w:rPr>
        <w:t xml:space="preserve">w razie rozwiązania lub odstąpienia od </w:t>
      </w:r>
      <w:r w:rsidR="00F51EEE">
        <w:rPr>
          <w:rFonts w:ascii="Calibri" w:hAnsi="Calibri" w:cs="Calibri"/>
        </w:rPr>
        <w:t>U</w:t>
      </w:r>
      <w:r w:rsidR="00F51EEE" w:rsidRPr="00247B64">
        <w:rPr>
          <w:rFonts w:ascii="Calibri" w:hAnsi="Calibri" w:cs="Calibri"/>
        </w:rPr>
        <w:t xml:space="preserve">mowy </w:t>
      </w:r>
      <w:r w:rsidRPr="00247B64">
        <w:rPr>
          <w:rFonts w:ascii="Calibri" w:hAnsi="Calibri" w:cs="Calibri"/>
        </w:rPr>
        <w:t>przez Wykonawcę bądź przez Zamawiającego</w:t>
      </w:r>
      <w:r w:rsidR="00733166">
        <w:rPr>
          <w:rFonts w:ascii="Calibri" w:hAnsi="Calibri" w:cs="Calibri"/>
        </w:rPr>
        <w:br/>
      </w:r>
      <w:r w:rsidRPr="00247B64">
        <w:rPr>
          <w:rFonts w:ascii="Calibri" w:hAnsi="Calibri" w:cs="Calibri"/>
        </w:rPr>
        <w:t>z powodu okoliczności, za które odpowiada Wykonawca - kara umowna w wysokości 10% wartości wynagrodzenia brutto, określonego w § 5 ust. 2;</w:t>
      </w:r>
    </w:p>
    <w:p w14:paraId="24D3280C" w14:textId="2DC5BB48" w:rsidR="004E1446" w:rsidRPr="00247B64" w:rsidRDefault="004E1446" w:rsidP="00865D40">
      <w:pPr>
        <w:numPr>
          <w:ilvl w:val="0"/>
          <w:numId w:val="88"/>
        </w:numPr>
        <w:tabs>
          <w:tab w:val="num" w:pos="851"/>
        </w:tabs>
        <w:spacing w:line="264" w:lineRule="auto"/>
        <w:ind w:left="709" w:hanging="283"/>
        <w:jc w:val="both"/>
        <w:rPr>
          <w:rFonts w:ascii="Calibri" w:hAnsi="Calibri" w:cs="Calibri"/>
        </w:rPr>
      </w:pPr>
      <w:r w:rsidRPr="00247B64">
        <w:rPr>
          <w:rFonts w:ascii="Calibri" w:hAnsi="Calibri" w:cs="Calibri"/>
        </w:rPr>
        <w:t>z tytułu niespełnienia przez Wykonawcę lub Podwykonawcę wymogu zatrudnienia na podstawie umowy o pracę osób wykonujących czynności niezbędne do realizacji zamówienia - kara umowna</w:t>
      </w:r>
      <w:r w:rsidR="00733166">
        <w:rPr>
          <w:rFonts w:ascii="Calibri" w:hAnsi="Calibri" w:cs="Calibri"/>
        </w:rPr>
        <w:br/>
      </w:r>
      <w:r w:rsidRPr="00247B64">
        <w:rPr>
          <w:rFonts w:ascii="Calibri" w:hAnsi="Calibri" w:cs="Calibri"/>
        </w:rPr>
        <w:t>w wysokości 2% wartości wynagrodzenia brutto, określonego w § 5 ust. 2 (chodzi o każdą osobę wykonującą prace nie na podstawie umowy o pracę);</w:t>
      </w:r>
    </w:p>
    <w:p w14:paraId="53B42355" w14:textId="443B92A6" w:rsidR="004E1446" w:rsidRPr="00247B64" w:rsidRDefault="004E1446" w:rsidP="00865D40">
      <w:pPr>
        <w:numPr>
          <w:ilvl w:val="0"/>
          <w:numId w:val="88"/>
        </w:numPr>
        <w:tabs>
          <w:tab w:val="num" w:pos="709"/>
        </w:tabs>
        <w:spacing w:line="264" w:lineRule="auto"/>
        <w:ind w:left="720"/>
        <w:jc w:val="both"/>
        <w:rPr>
          <w:rFonts w:ascii="Calibri" w:hAnsi="Calibri" w:cs="Calibri"/>
        </w:rPr>
      </w:pPr>
      <w:r w:rsidRPr="00247B64">
        <w:rPr>
          <w:rFonts w:ascii="Calibri" w:hAnsi="Calibri" w:cs="Calibri"/>
        </w:rPr>
        <w:t>za każdy dzień zwłoki w dostarczeniu Zamawiającemu kopii ważnej i opłaconej polisy ubezpieczeniowej od odpowiedzialności cywilnej w zakresie prowadzonej działalności związanej</w:t>
      </w:r>
      <w:r w:rsidR="00733166">
        <w:rPr>
          <w:rFonts w:ascii="Calibri" w:hAnsi="Calibri" w:cs="Calibri"/>
        </w:rPr>
        <w:br/>
      </w:r>
      <w:r w:rsidRPr="00247B64">
        <w:rPr>
          <w:rFonts w:ascii="Calibri" w:hAnsi="Calibri" w:cs="Calibri"/>
        </w:rPr>
        <w:t>z przedmiotem zamówienia, obejmującej swym zakresem co najmniej szkody powstałe w związku</w:t>
      </w:r>
      <w:r w:rsidR="00733166">
        <w:rPr>
          <w:rFonts w:ascii="Calibri" w:hAnsi="Calibri" w:cs="Calibri"/>
        </w:rPr>
        <w:br/>
      </w:r>
      <w:r w:rsidRPr="00247B64">
        <w:rPr>
          <w:rFonts w:ascii="Calibri" w:hAnsi="Calibri" w:cs="Calibri"/>
        </w:rPr>
        <w:t>z wykonywaniem usług objętych przedmiotem umowy, wraz z potwierdzeniem/</w:t>
      </w:r>
      <w:proofErr w:type="spellStart"/>
      <w:r w:rsidRPr="00247B64">
        <w:rPr>
          <w:rFonts w:ascii="Calibri" w:hAnsi="Calibri" w:cs="Calibri"/>
        </w:rPr>
        <w:t>ami</w:t>
      </w:r>
      <w:proofErr w:type="spellEnd"/>
      <w:r w:rsidRPr="00247B64">
        <w:rPr>
          <w:rFonts w:ascii="Calibri" w:hAnsi="Calibri" w:cs="Calibri"/>
        </w:rPr>
        <w:t xml:space="preserve"> opłaconej/</w:t>
      </w:r>
      <w:proofErr w:type="spellStart"/>
      <w:r w:rsidRPr="00247B64">
        <w:rPr>
          <w:rFonts w:ascii="Calibri" w:hAnsi="Calibri" w:cs="Calibri"/>
        </w:rPr>
        <w:t>ych</w:t>
      </w:r>
      <w:proofErr w:type="spellEnd"/>
      <w:r w:rsidRPr="00247B64">
        <w:rPr>
          <w:rFonts w:ascii="Calibri" w:hAnsi="Calibri" w:cs="Calibri"/>
        </w:rPr>
        <w:t xml:space="preserve"> składki/</w:t>
      </w:r>
      <w:proofErr w:type="spellStart"/>
      <w:r w:rsidRPr="00247B64">
        <w:rPr>
          <w:rFonts w:ascii="Calibri" w:hAnsi="Calibri" w:cs="Calibri"/>
        </w:rPr>
        <w:t>ek</w:t>
      </w:r>
      <w:proofErr w:type="spellEnd"/>
      <w:r w:rsidRPr="00247B64">
        <w:rPr>
          <w:rFonts w:ascii="Calibri" w:hAnsi="Calibri" w:cs="Calibri"/>
        </w:rPr>
        <w:t xml:space="preserve"> w okresie obowiązywania umowy - kara umowna w wysokości 0,1% wartości wynagrodzenia brutto, określonego w § 5 ust. 2</w:t>
      </w:r>
      <w:r w:rsidR="00733166">
        <w:rPr>
          <w:rFonts w:ascii="Calibri" w:hAnsi="Calibri" w:cs="Calibri"/>
        </w:rPr>
        <w:t>;</w:t>
      </w:r>
    </w:p>
    <w:p w14:paraId="40BC5EF4" w14:textId="789FD54B" w:rsidR="004E1446" w:rsidRDefault="00733166" w:rsidP="00865D40">
      <w:pPr>
        <w:numPr>
          <w:ilvl w:val="0"/>
          <w:numId w:val="88"/>
        </w:numPr>
        <w:tabs>
          <w:tab w:val="num" w:pos="709"/>
        </w:tabs>
        <w:spacing w:line="264" w:lineRule="auto"/>
        <w:ind w:left="720"/>
        <w:jc w:val="both"/>
        <w:rPr>
          <w:rFonts w:ascii="Calibri" w:hAnsi="Calibri" w:cs="Calibri"/>
        </w:rPr>
      </w:pPr>
      <w:r>
        <w:rPr>
          <w:rFonts w:ascii="Calibri" w:hAnsi="Calibri" w:cs="Calibri"/>
        </w:rPr>
        <w:t>w</w:t>
      </w:r>
      <w:r w:rsidR="004E1446" w:rsidRPr="00247B64">
        <w:rPr>
          <w:rFonts w:ascii="Calibri" w:hAnsi="Calibri" w:cs="Calibri"/>
        </w:rPr>
        <w:t xml:space="preserve"> przypadku opóźnienia w rozpoczęciu świadczenia usług </w:t>
      </w:r>
      <w:r w:rsidR="00255F25">
        <w:rPr>
          <w:rFonts w:ascii="Calibri" w:hAnsi="Calibri" w:cs="Calibri"/>
        </w:rPr>
        <w:t>-</w:t>
      </w:r>
      <w:r w:rsidR="004E1446" w:rsidRPr="00247B64">
        <w:rPr>
          <w:rFonts w:ascii="Calibri" w:hAnsi="Calibri" w:cs="Calibri"/>
        </w:rPr>
        <w:t xml:space="preserve"> kara umowa w wysokości 250 zł za każdą rozpoczętą godzinę opóźnienia w rozpoczęciu świadczenia usług określoną w § 8 niniejsze umowy.</w:t>
      </w:r>
    </w:p>
    <w:p w14:paraId="48638556" w14:textId="77777777" w:rsidR="00733166" w:rsidRPr="00733166" w:rsidRDefault="00733166" w:rsidP="00733166">
      <w:pPr>
        <w:spacing w:line="264" w:lineRule="auto"/>
        <w:jc w:val="both"/>
        <w:rPr>
          <w:rFonts w:ascii="Calibri" w:hAnsi="Calibri" w:cs="Calibri"/>
          <w:sz w:val="10"/>
          <w:szCs w:val="10"/>
        </w:rPr>
      </w:pPr>
    </w:p>
    <w:p w14:paraId="15937FC6" w14:textId="77777777" w:rsidR="004E1446" w:rsidRPr="00247B64" w:rsidRDefault="004E1446" w:rsidP="00865D40">
      <w:pPr>
        <w:numPr>
          <w:ilvl w:val="0"/>
          <w:numId w:val="89"/>
        </w:numPr>
        <w:autoSpaceDE w:val="0"/>
        <w:autoSpaceDN w:val="0"/>
        <w:adjustRightInd w:val="0"/>
        <w:spacing w:line="264" w:lineRule="auto"/>
        <w:ind w:left="426" w:hanging="426"/>
        <w:jc w:val="both"/>
        <w:rPr>
          <w:rFonts w:ascii="Calibri" w:hAnsi="Calibri" w:cs="Calibri"/>
        </w:rPr>
      </w:pPr>
      <w:r w:rsidRPr="00247B64">
        <w:rPr>
          <w:rFonts w:ascii="Calibri" w:hAnsi="Calibri" w:cs="Calibri"/>
        </w:rPr>
        <w:t xml:space="preserve">Kary umowne mogą zostać potrącone przez Zamawiającego z wynagrodzenia przysługującego Wykonawcy bez wcześniejszego wzywania do zapłaty. Naliczenie przez Zamawiającego kary umownej następuje poprzez sporządzenie i doręczenie Wykonawcy noty księgowej wraz z pisemnym uzasadnieniem oraz terminem zapłaty. </w:t>
      </w:r>
    </w:p>
    <w:p w14:paraId="56998D32" w14:textId="26C69755" w:rsidR="004E1446" w:rsidRPr="00247B64" w:rsidRDefault="004E1446" w:rsidP="00865D40">
      <w:pPr>
        <w:numPr>
          <w:ilvl w:val="0"/>
          <w:numId w:val="89"/>
        </w:numPr>
        <w:autoSpaceDE w:val="0"/>
        <w:autoSpaceDN w:val="0"/>
        <w:adjustRightInd w:val="0"/>
        <w:spacing w:line="264" w:lineRule="auto"/>
        <w:ind w:left="426" w:hanging="426"/>
        <w:jc w:val="both"/>
        <w:rPr>
          <w:rFonts w:ascii="Calibri" w:hAnsi="Calibri" w:cs="Calibri"/>
        </w:rPr>
      </w:pPr>
      <w:r w:rsidRPr="00247B64">
        <w:rPr>
          <w:rFonts w:ascii="Calibri" w:hAnsi="Calibri" w:cs="Calibri"/>
        </w:rPr>
        <w:t>Łączna maksymalna wysokość kar umownych nie może przekroczyć 30% wartości wynagrodzenia brutto określonego w § 5 ust. 2.</w:t>
      </w:r>
    </w:p>
    <w:p w14:paraId="5BCA8ED4" w14:textId="77777777" w:rsidR="004E1446" w:rsidRPr="00247B64" w:rsidRDefault="004E1446" w:rsidP="00865D40">
      <w:pPr>
        <w:numPr>
          <w:ilvl w:val="0"/>
          <w:numId w:val="89"/>
        </w:numPr>
        <w:autoSpaceDE w:val="0"/>
        <w:autoSpaceDN w:val="0"/>
        <w:adjustRightInd w:val="0"/>
        <w:spacing w:line="264" w:lineRule="auto"/>
        <w:ind w:left="426" w:hanging="426"/>
        <w:jc w:val="both"/>
        <w:rPr>
          <w:rFonts w:ascii="Calibri" w:hAnsi="Calibri" w:cs="Calibri"/>
        </w:rPr>
      </w:pPr>
      <w:r w:rsidRPr="00247B64">
        <w:rPr>
          <w:rFonts w:ascii="Calibri" w:hAnsi="Calibri" w:cs="Calibri"/>
        </w:rPr>
        <w:t>Jeżeli kara umowna z któregokolwiek wymienionego w umowie tytułu nie pokrywa poniesionej szkody, Zamawiający może dochodzić odszkodowania uzupełniającego na zasadach ogólnych do wysokości rzeczywistej straty.</w:t>
      </w:r>
    </w:p>
    <w:p w14:paraId="04D648CA" w14:textId="77777777" w:rsidR="004E1446" w:rsidRPr="00255F25" w:rsidRDefault="004E1446" w:rsidP="00865D40">
      <w:pPr>
        <w:autoSpaceDE w:val="0"/>
        <w:autoSpaceDN w:val="0"/>
        <w:adjustRightInd w:val="0"/>
        <w:spacing w:line="264" w:lineRule="auto"/>
        <w:jc w:val="both"/>
        <w:rPr>
          <w:rFonts w:ascii="Calibri" w:hAnsi="Calibri" w:cs="Calibri"/>
          <w:sz w:val="20"/>
          <w:szCs w:val="20"/>
        </w:rPr>
      </w:pPr>
    </w:p>
    <w:p w14:paraId="2BB324D5" w14:textId="77777777" w:rsidR="004E1446" w:rsidRPr="00865D40" w:rsidRDefault="004E1446" w:rsidP="00865D40">
      <w:pPr>
        <w:spacing w:line="264" w:lineRule="auto"/>
        <w:jc w:val="center"/>
        <w:rPr>
          <w:rFonts w:ascii="Calibri" w:hAnsi="Calibri" w:cs="Calibri"/>
          <w:b/>
          <w:bCs/>
        </w:rPr>
      </w:pPr>
      <w:r w:rsidRPr="00865D40">
        <w:rPr>
          <w:rFonts w:ascii="Calibri" w:hAnsi="Calibri" w:cs="Calibri"/>
          <w:b/>
          <w:bCs/>
        </w:rPr>
        <w:t>§ 7</w:t>
      </w:r>
    </w:p>
    <w:p w14:paraId="1298C2BE" w14:textId="6D5BB647" w:rsidR="004E1446" w:rsidRPr="00865D40" w:rsidRDefault="004E1446" w:rsidP="00865D40">
      <w:pPr>
        <w:spacing w:line="264" w:lineRule="auto"/>
        <w:jc w:val="center"/>
        <w:rPr>
          <w:rFonts w:ascii="Calibri" w:hAnsi="Calibri" w:cs="Calibri"/>
          <w:b/>
          <w:bCs/>
        </w:rPr>
      </w:pPr>
      <w:r w:rsidRPr="00865D40">
        <w:rPr>
          <w:rFonts w:ascii="Calibri" w:hAnsi="Calibri" w:cs="Calibri"/>
          <w:b/>
          <w:bCs/>
        </w:rPr>
        <w:t xml:space="preserve">Ubezpieczenie przedmiotu </w:t>
      </w:r>
      <w:r w:rsidR="00B80938" w:rsidRPr="00865D40">
        <w:rPr>
          <w:rFonts w:ascii="Calibri" w:hAnsi="Calibri" w:cs="Calibri"/>
          <w:b/>
          <w:bCs/>
        </w:rPr>
        <w:t>Umowy</w:t>
      </w:r>
    </w:p>
    <w:p w14:paraId="0973B1D1" w14:textId="7D7302A3" w:rsidR="004E1446" w:rsidRPr="00247B64" w:rsidRDefault="004E1446" w:rsidP="00865D40">
      <w:pPr>
        <w:numPr>
          <w:ilvl w:val="0"/>
          <w:numId w:val="90"/>
        </w:numPr>
        <w:tabs>
          <w:tab w:val="clear" w:pos="360"/>
          <w:tab w:val="num" w:pos="709"/>
        </w:tabs>
        <w:spacing w:line="264" w:lineRule="auto"/>
        <w:ind w:left="567" w:hanging="567"/>
        <w:contextualSpacing/>
        <w:jc w:val="both"/>
        <w:rPr>
          <w:rFonts w:ascii="Calibri" w:eastAsia="SimSun" w:hAnsi="Calibri" w:cs="Calibri"/>
          <w:lang w:eastAsia="zh-CN"/>
        </w:rPr>
      </w:pPr>
      <w:r w:rsidRPr="00247B64">
        <w:rPr>
          <w:rFonts w:ascii="Calibri" w:eastAsia="SimSun" w:hAnsi="Calibri" w:cs="Calibri"/>
          <w:lang w:eastAsia="zh-CN"/>
        </w:rPr>
        <w:t xml:space="preserve">Wykonawca zapewni, przez cały okres obowiązywania </w:t>
      </w:r>
      <w:r w:rsidR="00B80938">
        <w:rPr>
          <w:rFonts w:ascii="Calibri" w:eastAsia="SimSun" w:hAnsi="Calibri" w:cs="Calibri"/>
          <w:lang w:eastAsia="zh-CN"/>
        </w:rPr>
        <w:t>U</w:t>
      </w:r>
      <w:r w:rsidR="00B80938" w:rsidRPr="00247B64">
        <w:rPr>
          <w:rFonts w:ascii="Calibri" w:eastAsia="SimSun" w:hAnsi="Calibri" w:cs="Calibri"/>
          <w:lang w:eastAsia="zh-CN"/>
        </w:rPr>
        <w:t>mowy</w:t>
      </w:r>
      <w:r w:rsidRPr="00247B64">
        <w:rPr>
          <w:rFonts w:ascii="Calibri" w:eastAsia="SimSun" w:hAnsi="Calibri" w:cs="Calibri"/>
          <w:lang w:eastAsia="zh-CN"/>
        </w:rPr>
        <w:t xml:space="preserve">, posiadanie ważnej i opłaconej polisy ubezpieczeniowej od odpowiedzialności cywilnej w zakresie prowadzonej działalności związanej </w:t>
      </w:r>
      <w:r w:rsidRPr="00247B64">
        <w:rPr>
          <w:rFonts w:ascii="Calibri" w:eastAsia="SimSun" w:hAnsi="Calibri" w:cs="Calibri"/>
          <w:lang w:eastAsia="zh-CN"/>
        </w:rPr>
        <w:br/>
        <w:t xml:space="preserve">z przedmiotem </w:t>
      </w:r>
      <w:r w:rsidR="00B80938">
        <w:rPr>
          <w:rFonts w:ascii="Calibri" w:eastAsia="SimSun" w:hAnsi="Calibri" w:cs="Calibri"/>
          <w:lang w:eastAsia="zh-CN"/>
        </w:rPr>
        <w:t>Umowy</w:t>
      </w:r>
      <w:r w:rsidRPr="00247B64">
        <w:rPr>
          <w:rFonts w:ascii="Calibri" w:eastAsia="SimSun" w:hAnsi="Calibri" w:cs="Calibri"/>
          <w:lang w:eastAsia="zh-CN"/>
        </w:rPr>
        <w:t xml:space="preserve">, obejmującej swym zakresem co najmniej szkody powstałe w związku </w:t>
      </w:r>
      <w:r w:rsidRPr="00247B64">
        <w:rPr>
          <w:rFonts w:ascii="Calibri" w:eastAsia="SimSun" w:hAnsi="Calibri" w:cs="Calibri"/>
          <w:lang w:eastAsia="zh-CN"/>
        </w:rPr>
        <w:br/>
        <w:t xml:space="preserve">z wykonywaniem usług objętych przedmiotem </w:t>
      </w:r>
      <w:r w:rsidR="00B80938">
        <w:rPr>
          <w:rFonts w:ascii="Calibri" w:eastAsia="SimSun" w:hAnsi="Calibri" w:cs="Calibri"/>
          <w:lang w:eastAsia="zh-CN"/>
        </w:rPr>
        <w:t>U</w:t>
      </w:r>
      <w:r w:rsidR="00B80938" w:rsidRPr="00247B64">
        <w:rPr>
          <w:rFonts w:ascii="Calibri" w:eastAsia="SimSun" w:hAnsi="Calibri" w:cs="Calibri"/>
          <w:lang w:eastAsia="zh-CN"/>
        </w:rPr>
        <w:t>mowy</w:t>
      </w:r>
      <w:r w:rsidRPr="00247B64">
        <w:rPr>
          <w:rFonts w:ascii="Calibri" w:eastAsia="SimSun" w:hAnsi="Calibri" w:cs="Calibri"/>
          <w:lang w:eastAsia="zh-CN"/>
        </w:rPr>
        <w:t>, na kwotę nie mniejszą niż  500 000,00 PLN. Na każde żądanie Zamawiającego Wykonawca zobowiązuje się przedłożyć kopię ważnej i opłaconej polisy ubezpieczeniowej wraz z potwierdzeniem/</w:t>
      </w:r>
      <w:proofErr w:type="spellStart"/>
      <w:r w:rsidRPr="00247B64">
        <w:rPr>
          <w:rFonts w:ascii="Calibri" w:eastAsia="SimSun" w:hAnsi="Calibri" w:cs="Calibri"/>
          <w:lang w:eastAsia="zh-CN"/>
        </w:rPr>
        <w:t>ami</w:t>
      </w:r>
      <w:proofErr w:type="spellEnd"/>
      <w:r w:rsidRPr="00247B64">
        <w:rPr>
          <w:rFonts w:ascii="Calibri" w:eastAsia="SimSun" w:hAnsi="Calibri" w:cs="Calibri"/>
          <w:lang w:eastAsia="zh-CN"/>
        </w:rPr>
        <w:t xml:space="preserve"> opłaconej/</w:t>
      </w:r>
      <w:proofErr w:type="spellStart"/>
      <w:r w:rsidRPr="00247B64">
        <w:rPr>
          <w:rFonts w:ascii="Calibri" w:eastAsia="SimSun" w:hAnsi="Calibri" w:cs="Calibri"/>
          <w:lang w:eastAsia="zh-CN"/>
        </w:rPr>
        <w:t>ych</w:t>
      </w:r>
      <w:proofErr w:type="spellEnd"/>
      <w:r w:rsidRPr="00247B64">
        <w:rPr>
          <w:rFonts w:ascii="Calibri" w:eastAsia="SimSun" w:hAnsi="Calibri" w:cs="Calibri"/>
          <w:lang w:eastAsia="zh-CN"/>
        </w:rPr>
        <w:t xml:space="preserve"> składki/</w:t>
      </w:r>
      <w:proofErr w:type="spellStart"/>
      <w:r w:rsidRPr="00247B64">
        <w:rPr>
          <w:rFonts w:ascii="Calibri" w:eastAsia="SimSun" w:hAnsi="Calibri" w:cs="Calibri"/>
          <w:lang w:eastAsia="zh-CN"/>
        </w:rPr>
        <w:t>ek</w:t>
      </w:r>
      <w:proofErr w:type="spellEnd"/>
      <w:r w:rsidRPr="00247B64">
        <w:rPr>
          <w:rFonts w:ascii="Calibri" w:eastAsia="SimSun" w:hAnsi="Calibri" w:cs="Calibri"/>
          <w:lang w:eastAsia="zh-CN"/>
        </w:rPr>
        <w:t>.</w:t>
      </w:r>
    </w:p>
    <w:p w14:paraId="36795AA5" w14:textId="5CFCC21C" w:rsidR="004E1446" w:rsidRPr="00247B64" w:rsidRDefault="004E1446" w:rsidP="00865D40">
      <w:pPr>
        <w:numPr>
          <w:ilvl w:val="0"/>
          <w:numId w:val="90"/>
        </w:numPr>
        <w:tabs>
          <w:tab w:val="clear" w:pos="360"/>
          <w:tab w:val="num" w:pos="709"/>
        </w:tabs>
        <w:spacing w:line="264" w:lineRule="auto"/>
        <w:ind w:left="567" w:hanging="567"/>
        <w:contextualSpacing/>
        <w:jc w:val="both"/>
        <w:rPr>
          <w:rFonts w:ascii="Calibri" w:eastAsia="SimSun" w:hAnsi="Calibri" w:cs="Calibri"/>
          <w:lang w:eastAsia="zh-CN"/>
        </w:rPr>
      </w:pPr>
      <w:r w:rsidRPr="00247B64">
        <w:rPr>
          <w:rFonts w:ascii="Calibri" w:eastAsia="SimSun" w:hAnsi="Calibri" w:cs="Calibri"/>
          <w:lang w:eastAsia="zh-CN"/>
        </w:rPr>
        <w:t xml:space="preserve">W przypadku zaangażowania przez Wykonawcę Podwykonawcy/ów, również Podwykonawca/y zobowiązany/i jest/są do posiadania w okresie realizacji </w:t>
      </w:r>
      <w:r w:rsidR="00B80938">
        <w:rPr>
          <w:rFonts w:ascii="Calibri" w:eastAsia="SimSun" w:hAnsi="Calibri" w:cs="Calibri"/>
          <w:lang w:eastAsia="zh-CN"/>
        </w:rPr>
        <w:t>przedmiotu Umowy</w:t>
      </w:r>
      <w:r w:rsidR="00B80938" w:rsidRPr="00247B64">
        <w:rPr>
          <w:rFonts w:ascii="Calibri" w:eastAsia="SimSun" w:hAnsi="Calibri" w:cs="Calibri"/>
          <w:lang w:eastAsia="zh-CN"/>
        </w:rPr>
        <w:t xml:space="preserve"> </w:t>
      </w:r>
      <w:r w:rsidRPr="00247B64">
        <w:rPr>
          <w:rFonts w:ascii="Calibri" w:eastAsia="SimSun" w:hAnsi="Calibri" w:cs="Calibri"/>
          <w:lang w:eastAsia="zh-CN"/>
        </w:rPr>
        <w:t xml:space="preserve">ważnej i opłaconej polisy </w:t>
      </w:r>
      <w:r w:rsidRPr="00247B64">
        <w:rPr>
          <w:rFonts w:ascii="Calibri" w:eastAsia="SimSun" w:hAnsi="Calibri" w:cs="Calibri"/>
          <w:lang w:eastAsia="zh-CN"/>
        </w:rPr>
        <w:lastRenderedPageBreak/>
        <w:t xml:space="preserve">ubezpieczeniowej od odpowiedzialności cywilnej w zakresie prowadzonej działalności związanej </w:t>
      </w:r>
      <w:r w:rsidRPr="00247B64">
        <w:rPr>
          <w:rFonts w:ascii="Calibri" w:eastAsia="SimSun" w:hAnsi="Calibri" w:cs="Calibri"/>
          <w:lang w:eastAsia="zh-CN"/>
        </w:rPr>
        <w:br/>
        <w:t xml:space="preserve">z przedmiotem </w:t>
      </w:r>
      <w:r w:rsidR="00B80938">
        <w:rPr>
          <w:rFonts w:ascii="Calibri" w:eastAsia="SimSun" w:hAnsi="Calibri" w:cs="Calibri"/>
          <w:lang w:eastAsia="zh-CN"/>
        </w:rPr>
        <w:t>Umowy</w:t>
      </w:r>
      <w:r w:rsidRPr="00247B64">
        <w:rPr>
          <w:rFonts w:ascii="Calibri" w:eastAsia="SimSun" w:hAnsi="Calibri" w:cs="Calibri"/>
          <w:lang w:eastAsia="zh-CN"/>
        </w:rPr>
        <w:t xml:space="preserve">, obejmującej swym zakresem co najmniej szkody powstałe w związku </w:t>
      </w:r>
      <w:r w:rsidRPr="00247B64">
        <w:rPr>
          <w:rFonts w:ascii="Calibri" w:eastAsia="SimSun" w:hAnsi="Calibri" w:cs="Calibri"/>
          <w:lang w:eastAsia="zh-CN"/>
        </w:rPr>
        <w:br/>
        <w:t xml:space="preserve">z wykonywaniem usług objętych przedmiotem </w:t>
      </w:r>
      <w:r w:rsidR="00B80938">
        <w:rPr>
          <w:rFonts w:ascii="Calibri" w:eastAsia="SimSun" w:hAnsi="Calibri" w:cs="Calibri"/>
          <w:lang w:eastAsia="zh-CN"/>
        </w:rPr>
        <w:t>U</w:t>
      </w:r>
      <w:r w:rsidR="00B80938" w:rsidRPr="00247B64">
        <w:rPr>
          <w:rFonts w:ascii="Calibri" w:eastAsia="SimSun" w:hAnsi="Calibri" w:cs="Calibri"/>
          <w:lang w:eastAsia="zh-CN"/>
        </w:rPr>
        <w:t>mowy</w:t>
      </w:r>
      <w:r w:rsidRPr="00247B64">
        <w:rPr>
          <w:rFonts w:ascii="Calibri" w:eastAsia="SimSun" w:hAnsi="Calibri" w:cs="Calibri"/>
          <w:lang w:eastAsia="zh-CN"/>
        </w:rPr>
        <w:t>, na kwotę nie mniejszą niż 500 000,00 PLN. Na każde żądanie Zamawiającego Podwykonawca/y zobowiązuje/ą się przedłożyć kopię ważnej/</w:t>
      </w:r>
      <w:proofErr w:type="spellStart"/>
      <w:r w:rsidRPr="00247B64">
        <w:rPr>
          <w:rFonts w:ascii="Calibri" w:eastAsia="SimSun" w:hAnsi="Calibri" w:cs="Calibri"/>
          <w:lang w:eastAsia="zh-CN"/>
        </w:rPr>
        <w:t>ych</w:t>
      </w:r>
      <w:proofErr w:type="spellEnd"/>
      <w:r w:rsidRPr="00247B64">
        <w:rPr>
          <w:rFonts w:ascii="Calibri" w:eastAsia="SimSun" w:hAnsi="Calibri" w:cs="Calibri"/>
          <w:lang w:eastAsia="zh-CN"/>
        </w:rPr>
        <w:t xml:space="preserve"> </w:t>
      </w:r>
      <w:r w:rsidRPr="00247B64">
        <w:rPr>
          <w:rFonts w:ascii="Calibri" w:eastAsia="SimSun" w:hAnsi="Calibri" w:cs="Calibri"/>
          <w:lang w:eastAsia="zh-CN"/>
        </w:rPr>
        <w:br/>
        <w:t>i opłaconej/</w:t>
      </w:r>
      <w:proofErr w:type="spellStart"/>
      <w:r w:rsidRPr="00247B64">
        <w:rPr>
          <w:rFonts w:ascii="Calibri" w:eastAsia="SimSun" w:hAnsi="Calibri" w:cs="Calibri"/>
          <w:lang w:eastAsia="zh-CN"/>
        </w:rPr>
        <w:t>ych</w:t>
      </w:r>
      <w:proofErr w:type="spellEnd"/>
      <w:r w:rsidRPr="00247B64">
        <w:rPr>
          <w:rFonts w:ascii="Calibri" w:eastAsia="SimSun" w:hAnsi="Calibri" w:cs="Calibri"/>
          <w:lang w:eastAsia="zh-CN"/>
        </w:rPr>
        <w:t xml:space="preserve"> polisy/polis ubezpieczeniowej/</w:t>
      </w:r>
      <w:proofErr w:type="spellStart"/>
      <w:r w:rsidRPr="00247B64">
        <w:rPr>
          <w:rFonts w:ascii="Calibri" w:eastAsia="SimSun" w:hAnsi="Calibri" w:cs="Calibri"/>
          <w:lang w:eastAsia="zh-CN"/>
        </w:rPr>
        <w:t>ych</w:t>
      </w:r>
      <w:proofErr w:type="spellEnd"/>
      <w:r w:rsidRPr="00247B64">
        <w:rPr>
          <w:rFonts w:ascii="Calibri" w:eastAsia="SimSun" w:hAnsi="Calibri" w:cs="Calibri"/>
          <w:lang w:eastAsia="zh-CN"/>
        </w:rPr>
        <w:t xml:space="preserve"> wraz z potwierdzeniem/</w:t>
      </w:r>
      <w:proofErr w:type="spellStart"/>
      <w:r w:rsidRPr="00247B64">
        <w:rPr>
          <w:rFonts w:ascii="Calibri" w:eastAsia="SimSun" w:hAnsi="Calibri" w:cs="Calibri"/>
          <w:lang w:eastAsia="zh-CN"/>
        </w:rPr>
        <w:t>ami</w:t>
      </w:r>
      <w:proofErr w:type="spellEnd"/>
      <w:r w:rsidRPr="00247B64">
        <w:rPr>
          <w:rFonts w:ascii="Calibri" w:eastAsia="SimSun" w:hAnsi="Calibri" w:cs="Calibri"/>
          <w:lang w:eastAsia="zh-CN"/>
        </w:rPr>
        <w:t xml:space="preserve"> opłaconej/</w:t>
      </w:r>
      <w:proofErr w:type="spellStart"/>
      <w:r w:rsidRPr="00247B64">
        <w:rPr>
          <w:rFonts w:ascii="Calibri" w:eastAsia="SimSun" w:hAnsi="Calibri" w:cs="Calibri"/>
          <w:lang w:eastAsia="zh-CN"/>
        </w:rPr>
        <w:t>ych</w:t>
      </w:r>
      <w:proofErr w:type="spellEnd"/>
      <w:r w:rsidRPr="00247B64">
        <w:rPr>
          <w:rFonts w:ascii="Calibri" w:eastAsia="SimSun" w:hAnsi="Calibri" w:cs="Calibri"/>
          <w:lang w:eastAsia="zh-CN"/>
        </w:rPr>
        <w:t xml:space="preserve"> składki/</w:t>
      </w:r>
      <w:proofErr w:type="spellStart"/>
      <w:r w:rsidRPr="00247B64">
        <w:rPr>
          <w:rFonts w:ascii="Calibri" w:eastAsia="SimSun" w:hAnsi="Calibri" w:cs="Calibri"/>
          <w:lang w:eastAsia="zh-CN"/>
        </w:rPr>
        <w:t>ek</w:t>
      </w:r>
      <w:proofErr w:type="spellEnd"/>
      <w:r w:rsidRPr="00247B64">
        <w:rPr>
          <w:rFonts w:ascii="Calibri" w:eastAsia="SimSun" w:hAnsi="Calibri" w:cs="Calibri"/>
          <w:lang w:eastAsia="zh-CN"/>
        </w:rPr>
        <w:t>.</w:t>
      </w:r>
    </w:p>
    <w:p w14:paraId="68973CDD" w14:textId="67AFA148" w:rsidR="004E1446" w:rsidRPr="00247B64" w:rsidRDefault="004E1446" w:rsidP="00865D40">
      <w:pPr>
        <w:numPr>
          <w:ilvl w:val="0"/>
          <w:numId w:val="90"/>
        </w:numPr>
        <w:tabs>
          <w:tab w:val="clear" w:pos="360"/>
          <w:tab w:val="num" w:pos="709"/>
        </w:tabs>
        <w:spacing w:line="264" w:lineRule="auto"/>
        <w:ind w:left="567" w:hanging="567"/>
        <w:contextualSpacing/>
        <w:jc w:val="both"/>
        <w:rPr>
          <w:rFonts w:ascii="Calibri" w:eastAsia="SimSun" w:hAnsi="Calibri" w:cs="Calibri"/>
          <w:lang w:eastAsia="zh-CN"/>
        </w:rPr>
      </w:pPr>
      <w:r w:rsidRPr="00247B64">
        <w:rPr>
          <w:rFonts w:ascii="Calibri" w:eastAsia="SimSun" w:hAnsi="Calibri" w:cs="Calibri"/>
          <w:lang w:eastAsia="zh-CN"/>
        </w:rPr>
        <w:t xml:space="preserve">W razie spowodowania szkody w związku z realizacją </w:t>
      </w:r>
      <w:r w:rsidR="00B80938">
        <w:rPr>
          <w:rFonts w:ascii="Calibri" w:eastAsia="SimSun" w:hAnsi="Calibri" w:cs="Calibri"/>
          <w:lang w:eastAsia="zh-CN"/>
        </w:rPr>
        <w:t>U</w:t>
      </w:r>
      <w:r w:rsidR="00B80938" w:rsidRPr="00247B64">
        <w:rPr>
          <w:rFonts w:ascii="Calibri" w:eastAsia="SimSun" w:hAnsi="Calibri" w:cs="Calibri"/>
          <w:lang w:eastAsia="zh-CN"/>
        </w:rPr>
        <w:t xml:space="preserve">mowy </w:t>
      </w:r>
      <w:r w:rsidRPr="00247B64">
        <w:rPr>
          <w:rFonts w:ascii="Calibri" w:eastAsia="SimSun" w:hAnsi="Calibri" w:cs="Calibri"/>
          <w:lang w:eastAsia="zh-CN"/>
        </w:rPr>
        <w:t>Wykonawca ponosi odpowiedzialność do pełnej wysokości poniesionych przez Zamawiającego strat.</w:t>
      </w:r>
    </w:p>
    <w:p w14:paraId="0D06CAB9" w14:textId="57CB43B0" w:rsidR="004E1446" w:rsidRPr="00247B64" w:rsidRDefault="004E1446" w:rsidP="00865D40">
      <w:pPr>
        <w:numPr>
          <w:ilvl w:val="0"/>
          <w:numId w:val="90"/>
        </w:numPr>
        <w:tabs>
          <w:tab w:val="clear" w:pos="360"/>
          <w:tab w:val="num" w:pos="709"/>
        </w:tabs>
        <w:spacing w:line="264" w:lineRule="auto"/>
        <w:ind w:left="567" w:hanging="567"/>
        <w:contextualSpacing/>
        <w:jc w:val="both"/>
        <w:rPr>
          <w:rFonts w:ascii="Calibri" w:eastAsia="SimSun" w:hAnsi="Calibri" w:cs="Calibri"/>
          <w:lang w:eastAsia="zh-CN"/>
        </w:rPr>
      </w:pPr>
      <w:r w:rsidRPr="00247B64">
        <w:rPr>
          <w:rFonts w:ascii="Calibri" w:eastAsia="SimSun" w:hAnsi="Calibri" w:cs="Calibri"/>
          <w:lang w:eastAsia="zh-CN"/>
        </w:rPr>
        <w:t xml:space="preserve">Wykonawca ponosi również pełną odpowiedzialność odszkodowawczą za ewentualne szkody wyrządzone osobom trzecim w trakcie wykonywania usług będących przedmiotem </w:t>
      </w:r>
      <w:r w:rsidR="00B80938">
        <w:rPr>
          <w:rFonts w:ascii="Calibri" w:eastAsia="SimSun" w:hAnsi="Calibri" w:cs="Calibri"/>
          <w:lang w:eastAsia="zh-CN"/>
        </w:rPr>
        <w:t>U</w:t>
      </w:r>
      <w:r w:rsidR="00B80938" w:rsidRPr="00247B64">
        <w:rPr>
          <w:rFonts w:ascii="Calibri" w:eastAsia="SimSun" w:hAnsi="Calibri" w:cs="Calibri"/>
          <w:lang w:eastAsia="zh-CN"/>
        </w:rPr>
        <w:t>mowy</w:t>
      </w:r>
      <w:r w:rsidRPr="00247B64">
        <w:rPr>
          <w:rFonts w:ascii="Calibri" w:eastAsia="SimSun" w:hAnsi="Calibri" w:cs="Calibri"/>
          <w:lang w:eastAsia="zh-CN"/>
        </w:rPr>
        <w:t>.</w:t>
      </w:r>
    </w:p>
    <w:p w14:paraId="589BC5EA" w14:textId="61DF763E" w:rsidR="004E1446" w:rsidRPr="00247B64" w:rsidRDefault="004E1446" w:rsidP="00865D40">
      <w:pPr>
        <w:numPr>
          <w:ilvl w:val="0"/>
          <w:numId w:val="90"/>
        </w:numPr>
        <w:tabs>
          <w:tab w:val="clear" w:pos="360"/>
          <w:tab w:val="num" w:pos="709"/>
        </w:tabs>
        <w:spacing w:line="264" w:lineRule="auto"/>
        <w:ind w:left="567" w:hanging="567"/>
        <w:contextualSpacing/>
        <w:jc w:val="both"/>
        <w:rPr>
          <w:rFonts w:ascii="Calibri" w:eastAsia="SimSun" w:hAnsi="Calibri" w:cs="Calibri"/>
          <w:lang w:eastAsia="zh-CN"/>
        </w:rPr>
      </w:pPr>
      <w:r w:rsidRPr="00247B64">
        <w:rPr>
          <w:rFonts w:ascii="Calibri" w:eastAsia="SimSun" w:hAnsi="Calibri" w:cs="Calibri"/>
          <w:lang w:eastAsia="zh-CN"/>
        </w:rPr>
        <w:t>Wykonawca ponosi pełną odpowiedzialność za działania lub zaniechania osób trzecich, związanych</w:t>
      </w:r>
      <w:r w:rsidR="00C70E39">
        <w:rPr>
          <w:rFonts w:ascii="Calibri" w:eastAsia="SimSun" w:hAnsi="Calibri" w:cs="Calibri"/>
          <w:lang w:eastAsia="zh-CN"/>
        </w:rPr>
        <w:br/>
      </w:r>
      <w:r w:rsidRPr="00247B64">
        <w:rPr>
          <w:rFonts w:ascii="Calibri" w:eastAsia="SimSun" w:hAnsi="Calibri" w:cs="Calibri"/>
          <w:lang w:eastAsia="zh-CN"/>
        </w:rPr>
        <w:t xml:space="preserve">z nim stosunkiem pracy lub innym stosunkiem cywilnoprawnym, które spowodowały bądź przyczyniły się do spowodowania szkody po stronie Zamawiającego lub naraziły go na powstanie takiej szkody, wskutek nienależytego wykonania przez Wykonawcę obowiązków wynikających z </w:t>
      </w:r>
      <w:r w:rsidR="00B80938">
        <w:rPr>
          <w:rFonts w:ascii="Calibri" w:eastAsia="SimSun" w:hAnsi="Calibri" w:cs="Calibri"/>
          <w:lang w:eastAsia="zh-CN"/>
        </w:rPr>
        <w:t>U</w:t>
      </w:r>
      <w:r w:rsidR="00B80938" w:rsidRPr="00247B64">
        <w:rPr>
          <w:rFonts w:ascii="Calibri" w:eastAsia="SimSun" w:hAnsi="Calibri" w:cs="Calibri"/>
          <w:lang w:eastAsia="zh-CN"/>
        </w:rPr>
        <w:t>mowy</w:t>
      </w:r>
      <w:r w:rsidRPr="00247B64">
        <w:rPr>
          <w:rFonts w:ascii="Calibri" w:eastAsia="SimSun" w:hAnsi="Calibri" w:cs="Calibri"/>
          <w:lang w:eastAsia="zh-CN"/>
        </w:rPr>
        <w:t>.</w:t>
      </w:r>
    </w:p>
    <w:p w14:paraId="6B049060" w14:textId="46483B77" w:rsidR="004E1446" w:rsidRPr="00247B64" w:rsidRDefault="004E1446" w:rsidP="00865D40">
      <w:pPr>
        <w:numPr>
          <w:ilvl w:val="0"/>
          <w:numId w:val="90"/>
        </w:numPr>
        <w:tabs>
          <w:tab w:val="clear" w:pos="360"/>
          <w:tab w:val="num" w:pos="709"/>
        </w:tabs>
        <w:spacing w:line="264" w:lineRule="auto"/>
        <w:ind w:left="567" w:hanging="567"/>
        <w:contextualSpacing/>
        <w:jc w:val="both"/>
        <w:rPr>
          <w:rFonts w:ascii="Calibri" w:eastAsia="SimSun" w:hAnsi="Calibri" w:cs="Calibri"/>
          <w:lang w:eastAsia="zh-CN"/>
        </w:rPr>
      </w:pPr>
      <w:r w:rsidRPr="00247B64">
        <w:rPr>
          <w:rFonts w:ascii="Calibri" w:eastAsia="SimSun" w:hAnsi="Calibri" w:cs="Calibri"/>
          <w:lang w:eastAsia="zh-CN"/>
        </w:rPr>
        <w:t xml:space="preserve">Wykonawca nie może powierzyć wykonania przedmiotu </w:t>
      </w:r>
      <w:r w:rsidR="00B80938">
        <w:rPr>
          <w:rFonts w:ascii="Calibri" w:eastAsia="SimSun" w:hAnsi="Calibri" w:cs="Calibri"/>
          <w:lang w:eastAsia="zh-CN"/>
        </w:rPr>
        <w:t>U</w:t>
      </w:r>
      <w:r w:rsidR="00B80938" w:rsidRPr="00247B64">
        <w:rPr>
          <w:rFonts w:ascii="Calibri" w:eastAsia="SimSun" w:hAnsi="Calibri" w:cs="Calibri"/>
          <w:lang w:eastAsia="zh-CN"/>
        </w:rPr>
        <w:t xml:space="preserve">mowy </w:t>
      </w:r>
      <w:r w:rsidRPr="00247B64">
        <w:rPr>
          <w:rFonts w:ascii="Calibri" w:eastAsia="SimSun" w:hAnsi="Calibri" w:cs="Calibri"/>
          <w:lang w:eastAsia="zh-CN"/>
        </w:rPr>
        <w:t>ani jego części innemu podmiotowi bez pisemnej zgody Zamawiającego.</w:t>
      </w:r>
    </w:p>
    <w:p w14:paraId="2923A212" w14:textId="77777777" w:rsidR="004E1446" w:rsidRPr="00C70E39" w:rsidRDefault="004E1446" w:rsidP="00865D40">
      <w:pPr>
        <w:spacing w:line="264" w:lineRule="auto"/>
        <w:rPr>
          <w:rFonts w:ascii="Calibri" w:hAnsi="Calibri" w:cs="Calibri"/>
          <w:sz w:val="20"/>
          <w:szCs w:val="20"/>
          <w:highlight w:val="yellow"/>
        </w:rPr>
      </w:pPr>
    </w:p>
    <w:p w14:paraId="570D554B" w14:textId="77777777" w:rsidR="004E1446" w:rsidRPr="00865D40" w:rsidRDefault="004E1446" w:rsidP="00865D40">
      <w:pPr>
        <w:spacing w:line="264" w:lineRule="auto"/>
        <w:jc w:val="center"/>
        <w:rPr>
          <w:rFonts w:ascii="Calibri" w:hAnsi="Calibri" w:cs="Calibri"/>
          <w:b/>
          <w:bCs/>
        </w:rPr>
      </w:pPr>
      <w:r w:rsidRPr="00865D40">
        <w:rPr>
          <w:rFonts w:ascii="Calibri" w:hAnsi="Calibri" w:cs="Calibri"/>
          <w:b/>
          <w:bCs/>
        </w:rPr>
        <w:t>§ 8</w:t>
      </w:r>
    </w:p>
    <w:p w14:paraId="358E0666" w14:textId="5C1E2676" w:rsidR="004E1446" w:rsidRPr="00865D40" w:rsidRDefault="004E1446" w:rsidP="00865D40">
      <w:pPr>
        <w:spacing w:line="264" w:lineRule="auto"/>
        <w:jc w:val="center"/>
        <w:rPr>
          <w:rFonts w:ascii="Calibri" w:hAnsi="Calibri" w:cs="Calibri"/>
          <w:b/>
          <w:bCs/>
        </w:rPr>
      </w:pPr>
      <w:r w:rsidRPr="00865D40">
        <w:rPr>
          <w:rFonts w:ascii="Calibri" w:hAnsi="Calibri" w:cs="Calibri"/>
          <w:b/>
          <w:bCs/>
        </w:rPr>
        <w:t xml:space="preserve">Termin realizacji </w:t>
      </w:r>
      <w:r w:rsidR="00A024D2" w:rsidRPr="00865D40">
        <w:rPr>
          <w:rFonts w:ascii="Calibri" w:hAnsi="Calibri" w:cs="Calibri"/>
          <w:b/>
          <w:bCs/>
        </w:rPr>
        <w:t>Umowy</w:t>
      </w:r>
    </w:p>
    <w:p w14:paraId="4B6A472C" w14:textId="4CB499DA" w:rsidR="00A024D2" w:rsidRPr="00F346CE" w:rsidRDefault="004E1446" w:rsidP="00865D40">
      <w:pPr>
        <w:pStyle w:val="Akapitzlist"/>
        <w:numPr>
          <w:ilvl w:val="3"/>
          <w:numId w:val="88"/>
        </w:numPr>
        <w:tabs>
          <w:tab w:val="clear" w:pos="4921"/>
          <w:tab w:val="num" w:pos="5103"/>
        </w:tabs>
        <w:spacing w:before="0" w:after="0" w:line="264" w:lineRule="auto"/>
        <w:ind w:left="426" w:hanging="426"/>
        <w:rPr>
          <w:rFonts w:cs="Calibri"/>
          <w:sz w:val="24"/>
          <w:szCs w:val="24"/>
        </w:rPr>
      </w:pPr>
      <w:r w:rsidRPr="00F346CE">
        <w:rPr>
          <w:rFonts w:cs="Calibri"/>
          <w:sz w:val="24"/>
          <w:szCs w:val="24"/>
        </w:rPr>
        <w:t xml:space="preserve">Wykonawca jest zobowiązany </w:t>
      </w:r>
      <w:r w:rsidR="00A024D2" w:rsidRPr="00F346CE">
        <w:rPr>
          <w:rFonts w:cs="Calibri"/>
          <w:sz w:val="24"/>
          <w:szCs w:val="24"/>
        </w:rPr>
        <w:t xml:space="preserve">świadczyć usługi objęte przedmiotem Umowy </w:t>
      </w:r>
      <w:r w:rsidRPr="00F346CE">
        <w:rPr>
          <w:rFonts w:cs="Calibri"/>
          <w:sz w:val="24"/>
          <w:szCs w:val="24"/>
        </w:rPr>
        <w:t xml:space="preserve">przez okres </w:t>
      </w:r>
      <w:r w:rsidR="008B7A70" w:rsidRPr="00F346CE">
        <w:rPr>
          <w:rFonts w:cs="Calibri"/>
          <w:sz w:val="24"/>
          <w:szCs w:val="24"/>
        </w:rPr>
        <w:t>18</w:t>
      </w:r>
      <w:r w:rsidRPr="00F346CE">
        <w:rPr>
          <w:rFonts w:cs="Calibri"/>
          <w:sz w:val="24"/>
          <w:szCs w:val="24"/>
        </w:rPr>
        <w:t xml:space="preserve"> miesięcy </w:t>
      </w:r>
      <w:r w:rsidR="00C70E39" w:rsidRPr="00F346CE">
        <w:rPr>
          <w:rFonts w:cs="Calibri"/>
          <w:sz w:val="24"/>
          <w:szCs w:val="24"/>
        </w:rPr>
        <w:t>od dnia zawarcia umowy.</w:t>
      </w:r>
    </w:p>
    <w:p w14:paraId="24983CF7" w14:textId="0C4540E0" w:rsidR="004E1446" w:rsidRPr="00F346CE" w:rsidRDefault="00A024D2" w:rsidP="00865D40">
      <w:pPr>
        <w:pStyle w:val="Akapitzlist"/>
        <w:numPr>
          <w:ilvl w:val="3"/>
          <w:numId w:val="88"/>
        </w:numPr>
        <w:tabs>
          <w:tab w:val="clear" w:pos="4921"/>
          <w:tab w:val="num" w:pos="5103"/>
        </w:tabs>
        <w:spacing w:before="0" w:after="0" w:line="264" w:lineRule="auto"/>
        <w:ind w:left="426" w:hanging="426"/>
        <w:rPr>
          <w:rFonts w:cs="Calibri"/>
        </w:rPr>
      </w:pPr>
      <w:r w:rsidRPr="00F346CE">
        <w:rPr>
          <w:rFonts w:cs="Calibri"/>
          <w:sz w:val="24"/>
          <w:szCs w:val="24"/>
        </w:rPr>
        <w:t>R</w:t>
      </w:r>
      <w:r w:rsidR="004E1446" w:rsidRPr="00F346CE">
        <w:rPr>
          <w:rFonts w:cs="Calibri"/>
          <w:sz w:val="24"/>
          <w:szCs w:val="24"/>
        </w:rPr>
        <w:t>ozpoczęci</w:t>
      </w:r>
      <w:r w:rsidRPr="00F346CE">
        <w:rPr>
          <w:rFonts w:cs="Calibri"/>
          <w:sz w:val="24"/>
          <w:szCs w:val="24"/>
        </w:rPr>
        <w:t>e świadczenia usług objętych przedmiotem Umowy</w:t>
      </w:r>
      <w:r w:rsidR="004E1446" w:rsidRPr="00F346CE">
        <w:rPr>
          <w:rFonts w:cs="Calibri"/>
          <w:sz w:val="24"/>
          <w:szCs w:val="24"/>
        </w:rPr>
        <w:t xml:space="preserve"> został</w:t>
      </w:r>
      <w:r w:rsidRPr="00F346CE">
        <w:rPr>
          <w:rFonts w:cs="Calibri"/>
          <w:sz w:val="24"/>
          <w:szCs w:val="24"/>
        </w:rPr>
        <w:t>o</w:t>
      </w:r>
      <w:r w:rsidR="004E1446" w:rsidRPr="00F346CE">
        <w:rPr>
          <w:rFonts w:cs="Calibri"/>
          <w:sz w:val="24"/>
          <w:szCs w:val="24"/>
        </w:rPr>
        <w:t xml:space="preserve"> określon</w:t>
      </w:r>
      <w:r w:rsidRPr="00F346CE">
        <w:rPr>
          <w:rFonts w:cs="Calibri"/>
          <w:sz w:val="24"/>
          <w:szCs w:val="24"/>
        </w:rPr>
        <w:t>e</w:t>
      </w:r>
      <w:r w:rsidR="004E1446" w:rsidRPr="00F346CE">
        <w:rPr>
          <w:rFonts w:cs="Calibri"/>
          <w:sz w:val="24"/>
          <w:szCs w:val="24"/>
        </w:rPr>
        <w:t xml:space="preserve"> na godzinę </w:t>
      </w:r>
      <w:r w:rsidRPr="00F346CE">
        <w:rPr>
          <w:rFonts w:cs="Calibri"/>
          <w:sz w:val="24"/>
          <w:szCs w:val="24"/>
        </w:rPr>
        <w:t>0</w:t>
      </w:r>
      <w:r w:rsidR="008B7A70" w:rsidRPr="00F346CE">
        <w:rPr>
          <w:rFonts w:cs="Calibri"/>
          <w:sz w:val="24"/>
          <w:szCs w:val="24"/>
        </w:rPr>
        <w:t>7</w:t>
      </w:r>
      <w:r w:rsidR="004E1446" w:rsidRPr="00F346CE">
        <w:rPr>
          <w:rFonts w:cs="Calibri"/>
          <w:sz w:val="24"/>
          <w:szCs w:val="24"/>
        </w:rPr>
        <w:t>:00</w:t>
      </w:r>
      <w:r w:rsidRPr="00F346CE">
        <w:rPr>
          <w:rFonts w:cs="Calibri"/>
          <w:sz w:val="24"/>
          <w:szCs w:val="24"/>
        </w:rPr>
        <w:t>.</w:t>
      </w:r>
    </w:p>
    <w:p w14:paraId="7F679543" w14:textId="77777777" w:rsidR="004E1446" w:rsidRPr="00F346CE" w:rsidRDefault="004E1446" w:rsidP="00865D40">
      <w:pPr>
        <w:spacing w:line="264" w:lineRule="auto"/>
        <w:contextualSpacing/>
        <w:jc w:val="both"/>
        <w:rPr>
          <w:rFonts w:ascii="Calibri" w:hAnsi="Calibri" w:cs="Calibri"/>
          <w:sz w:val="20"/>
          <w:szCs w:val="20"/>
        </w:rPr>
      </w:pPr>
    </w:p>
    <w:p w14:paraId="43D61AC2" w14:textId="77777777" w:rsidR="004E1446" w:rsidRPr="00865D40" w:rsidRDefault="004E1446" w:rsidP="00865D40">
      <w:pPr>
        <w:spacing w:line="264" w:lineRule="auto"/>
        <w:jc w:val="center"/>
        <w:rPr>
          <w:rFonts w:ascii="Calibri" w:hAnsi="Calibri" w:cs="Calibri"/>
          <w:b/>
          <w:bCs/>
        </w:rPr>
      </w:pPr>
      <w:r w:rsidRPr="00865D40">
        <w:rPr>
          <w:rFonts w:ascii="Calibri" w:hAnsi="Calibri" w:cs="Calibri"/>
          <w:b/>
          <w:bCs/>
        </w:rPr>
        <w:t>§ 9</w:t>
      </w:r>
    </w:p>
    <w:p w14:paraId="07CD6237" w14:textId="57D686F3" w:rsidR="004E1446" w:rsidRPr="00865D40" w:rsidRDefault="004E1446" w:rsidP="00865D40">
      <w:pPr>
        <w:spacing w:line="264" w:lineRule="auto"/>
        <w:ind w:left="284"/>
        <w:contextualSpacing/>
        <w:jc w:val="center"/>
        <w:rPr>
          <w:rFonts w:ascii="Calibri" w:hAnsi="Calibri" w:cs="Calibri"/>
          <w:b/>
          <w:bCs/>
        </w:rPr>
      </w:pPr>
      <w:r w:rsidRPr="00865D40">
        <w:rPr>
          <w:rFonts w:ascii="Calibri" w:hAnsi="Calibri" w:cs="Calibri"/>
          <w:b/>
          <w:bCs/>
        </w:rPr>
        <w:t xml:space="preserve">Odstąpienie od </w:t>
      </w:r>
      <w:r w:rsidR="0085367F" w:rsidRPr="00865D40">
        <w:rPr>
          <w:rFonts w:ascii="Calibri" w:hAnsi="Calibri" w:cs="Calibri"/>
          <w:b/>
          <w:bCs/>
        </w:rPr>
        <w:t>Umowy</w:t>
      </w:r>
    </w:p>
    <w:p w14:paraId="6D3D945F" w14:textId="5C03ED3F" w:rsidR="004E1446" w:rsidRPr="00247B64" w:rsidRDefault="004E1446" w:rsidP="00865D40">
      <w:pPr>
        <w:numPr>
          <w:ilvl w:val="0"/>
          <w:numId w:val="91"/>
        </w:numPr>
        <w:spacing w:line="264" w:lineRule="auto"/>
        <w:ind w:left="426" w:hanging="426"/>
        <w:contextualSpacing/>
        <w:jc w:val="both"/>
        <w:rPr>
          <w:rFonts w:ascii="Calibri" w:eastAsia="SimSun" w:hAnsi="Calibri" w:cs="Calibri"/>
          <w:lang w:eastAsia="zh-CN"/>
        </w:rPr>
      </w:pPr>
      <w:r w:rsidRPr="00247B64">
        <w:rPr>
          <w:rFonts w:ascii="Calibri" w:eastAsia="SimSun" w:hAnsi="Calibri" w:cs="Calibri"/>
          <w:lang w:eastAsia="zh-CN"/>
        </w:rPr>
        <w:t xml:space="preserve">Zamawiający będzie uprawniony do odstąpienia od </w:t>
      </w:r>
      <w:r w:rsidR="00EE7D01">
        <w:rPr>
          <w:rFonts w:ascii="Calibri" w:eastAsia="SimSun" w:hAnsi="Calibri" w:cs="Calibri"/>
          <w:lang w:eastAsia="zh-CN"/>
        </w:rPr>
        <w:t>U</w:t>
      </w:r>
      <w:r w:rsidR="00EE7D01" w:rsidRPr="00247B64">
        <w:rPr>
          <w:rFonts w:ascii="Calibri" w:eastAsia="SimSun" w:hAnsi="Calibri" w:cs="Calibri"/>
          <w:lang w:eastAsia="zh-CN"/>
        </w:rPr>
        <w:t xml:space="preserve">mowy </w:t>
      </w:r>
      <w:r w:rsidRPr="00247B64">
        <w:rPr>
          <w:rFonts w:ascii="Calibri" w:eastAsia="SimSun" w:hAnsi="Calibri" w:cs="Calibri"/>
          <w:lang w:eastAsia="zh-CN"/>
        </w:rPr>
        <w:t>w całości bądź w części w przypadku:</w:t>
      </w:r>
    </w:p>
    <w:p w14:paraId="6E71E9C9" w14:textId="2D65B288" w:rsidR="004E1446" w:rsidRPr="00247B64" w:rsidRDefault="004E1446" w:rsidP="00865D40">
      <w:pPr>
        <w:numPr>
          <w:ilvl w:val="0"/>
          <w:numId w:val="92"/>
        </w:numPr>
        <w:spacing w:line="264" w:lineRule="auto"/>
        <w:ind w:left="851" w:hanging="425"/>
        <w:contextualSpacing/>
        <w:jc w:val="both"/>
        <w:rPr>
          <w:rFonts w:ascii="Calibri" w:eastAsia="SimSun" w:hAnsi="Calibri" w:cs="Calibri"/>
          <w:lang w:eastAsia="zh-CN"/>
        </w:rPr>
      </w:pPr>
      <w:r w:rsidRPr="00247B64">
        <w:rPr>
          <w:rFonts w:ascii="Calibri" w:eastAsia="SimSun" w:hAnsi="Calibri" w:cs="Calibri"/>
          <w:lang w:eastAsia="zh-CN"/>
        </w:rPr>
        <w:t xml:space="preserve">określonym w art. 456 </w:t>
      </w:r>
      <w:r w:rsidR="00503160">
        <w:rPr>
          <w:rFonts w:ascii="Calibri" w:eastAsia="SimSun" w:hAnsi="Calibri" w:cs="Calibri"/>
          <w:lang w:eastAsia="zh-CN"/>
        </w:rPr>
        <w:t>u</w:t>
      </w:r>
      <w:r w:rsidRPr="00247B64">
        <w:rPr>
          <w:rFonts w:ascii="Calibri" w:eastAsia="SimSun" w:hAnsi="Calibri" w:cs="Calibri"/>
          <w:lang w:eastAsia="zh-CN"/>
        </w:rPr>
        <w:t xml:space="preserve">stawy </w:t>
      </w:r>
      <w:proofErr w:type="spellStart"/>
      <w:r w:rsidRPr="00247B64">
        <w:rPr>
          <w:rFonts w:ascii="Calibri" w:eastAsia="SimSun" w:hAnsi="Calibri" w:cs="Calibri"/>
          <w:lang w:eastAsia="zh-CN"/>
        </w:rPr>
        <w:t>P</w:t>
      </w:r>
      <w:r w:rsidR="00F346CE">
        <w:rPr>
          <w:rFonts w:ascii="Calibri" w:eastAsia="SimSun" w:hAnsi="Calibri" w:cs="Calibri"/>
          <w:lang w:eastAsia="zh-CN"/>
        </w:rPr>
        <w:t>zp</w:t>
      </w:r>
      <w:proofErr w:type="spellEnd"/>
      <w:r w:rsidRPr="00247B64">
        <w:rPr>
          <w:rFonts w:ascii="Calibri" w:eastAsia="SimSun" w:hAnsi="Calibri" w:cs="Calibri"/>
          <w:lang w:eastAsia="zh-CN"/>
        </w:rPr>
        <w:t>;</w:t>
      </w:r>
    </w:p>
    <w:p w14:paraId="2322A5CE" w14:textId="1DB162FB" w:rsidR="004E1446" w:rsidRPr="00247B64" w:rsidRDefault="004E1446" w:rsidP="00865D40">
      <w:pPr>
        <w:numPr>
          <w:ilvl w:val="0"/>
          <w:numId w:val="92"/>
        </w:numPr>
        <w:spacing w:line="264" w:lineRule="auto"/>
        <w:ind w:left="851" w:hanging="425"/>
        <w:contextualSpacing/>
        <w:jc w:val="both"/>
        <w:rPr>
          <w:rFonts w:ascii="Calibri" w:eastAsia="SimSun" w:hAnsi="Calibri" w:cs="Calibri"/>
          <w:lang w:eastAsia="zh-CN"/>
        </w:rPr>
      </w:pPr>
      <w:r w:rsidRPr="00247B64">
        <w:rPr>
          <w:rFonts w:ascii="Calibri" w:eastAsia="SimSun" w:hAnsi="Calibri" w:cs="Calibri"/>
          <w:lang w:eastAsia="zh-CN"/>
        </w:rPr>
        <w:t xml:space="preserve">nieuzasadnionego niewykonywania przez Wykonawcę przedmiotu </w:t>
      </w:r>
      <w:r w:rsidR="00EE7D01">
        <w:rPr>
          <w:rFonts w:ascii="Calibri" w:eastAsia="SimSun" w:hAnsi="Calibri" w:cs="Calibri"/>
          <w:lang w:eastAsia="zh-CN"/>
        </w:rPr>
        <w:t>U</w:t>
      </w:r>
      <w:r w:rsidR="00EE7D01" w:rsidRPr="00247B64">
        <w:rPr>
          <w:rFonts w:ascii="Calibri" w:eastAsia="SimSun" w:hAnsi="Calibri" w:cs="Calibri"/>
          <w:lang w:eastAsia="zh-CN"/>
        </w:rPr>
        <w:t>mowy</w:t>
      </w:r>
      <w:r w:rsidRPr="00247B64">
        <w:rPr>
          <w:rFonts w:ascii="Calibri" w:eastAsia="SimSun" w:hAnsi="Calibri" w:cs="Calibri"/>
          <w:lang w:eastAsia="zh-CN"/>
        </w:rPr>
        <w:t>;</w:t>
      </w:r>
    </w:p>
    <w:p w14:paraId="033F84F7" w14:textId="57C20901" w:rsidR="004E1446" w:rsidRPr="00247B64" w:rsidRDefault="004E1446" w:rsidP="00865D40">
      <w:pPr>
        <w:numPr>
          <w:ilvl w:val="0"/>
          <w:numId w:val="92"/>
        </w:numPr>
        <w:spacing w:line="264" w:lineRule="auto"/>
        <w:ind w:left="851" w:hanging="425"/>
        <w:contextualSpacing/>
        <w:jc w:val="both"/>
        <w:rPr>
          <w:rFonts w:ascii="Calibri" w:eastAsia="SimSun" w:hAnsi="Calibri" w:cs="Calibri"/>
          <w:lang w:eastAsia="zh-CN"/>
        </w:rPr>
      </w:pPr>
      <w:r w:rsidRPr="00247B64">
        <w:rPr>
          <w:rFonts w:ascii="Calibri" w:eastAsia="SimSun" w:hAnsi="Calibri" w:cs="Calibri"/>
          <w:lang w:eastAsia="zh-CN"/>
        </w:rPr>
        <w:t xml:space="preserve">zaistnienia istotnej zmiany okoliczności powodującej, że wykonanie </w:t>
      </w:r>
      <w:r w:rsidR="00EE7D01">
        <w:rPr>
          <w:rFonts w:ascii="Calibri" w:eastAsia="SimSun" w:hAnsi="Calibri" w:cs="Calibri"/>
          <w:lang w:eastAsia="zh-CN"/>
        </w:rPr>
        <w:t>U</w:t>
      </w:r>
      <w:r w:rsidR="00EE7D01" w:rsidRPr="00247B64">
        <w:rPr>
          <w:rFonts w:ascii="Calibri" w:eastAsia="SimSun" w:hAnsi="Calibri" w:cs="Calibri"/>
          <w:lang w:eastAsia="zh-CN"/>
        </w:rPr>
        <w:t xml:space="preserve">mowy </w:t>
      </w:r>
      <w:r w:rsidRPr="00247B64">
        <w:rPr>
          <w:rFonts w:ascii="Calibri" w:eastAsia="SimSun" w:hAnsi="Calibri" w:cs="Calibri"/>
          <w:lang w:eastAsia="zh-CN"/>
        </w:rPr>
        <w:t xml:space="preserve">nie leży </w:t>
      </w:r>
      <w:r w:rsidRPr="00247B64">
        <w:rPr>
          <w:rFonts w:ascii="Calibri" w:eastAsia="SimSun" w:hAnsi="Calibri" w:cs="Calibri"/>
          <w:lang w:eastAsia="zh-CN"/>
        </w:rPr>
        <w:br/>
        <w:t xml:space="preserve">w interesie Zamawiającego, czego nie można było przewidzieć w chwili zawierania </w:t>
      </w:r>
      <w:r w:rsidR="00EE7D01">
        <w:rPr>
          <w:rFonts w:ascii="Calibri" w:eastAsia="SimSun" w:hAnsi="Calibri" w:cs="Calibri"/>
          <w:lang w:eastAsia="zh-CN"/>
        </w:rPr>
        <w:t>U</w:t>
      </w:r>
      <w:r w:rsidR="00EE7D01" w:rsidRPr="00247B64">
        <w:rPr>
          <w:rFonts w:ascii="Calibri" w:eastAsia="SimSun" w:hAnsi="Calibri" w:cs="Calibri"/>
          <w:lang w:eastAsia="zh-CN"/>
        </w:rPr>
        <w:t>mowy</w:t>
      </w:r>
      <w:r w:rsidRPr="00247B64">
        <w:rPr>
          <w:rFonts w:ascii="Calibri" w:eastAsia="SimSun" w:hAnsi="Calibri" w:cs="Calibri"/>
          <w:lang w:eastAsia="zh-CN"/>
        </w:rPr>
        <w:t>;</w:t>
      </w:r>
    </w:p>
    <w:p w14:paraId="36DCA2E4" w14:textId="17BC94C9" w:rsidR="004E1446" w:rsidRDefault="004E1446" w:rsidP="00865D40">
      <w:pPr>
        <w:numPr>
          <w:ilvl w:val="0"/>
          <w:numId w:val="92"/>
        </w:numPr>
        <w:spacing w:line="264" w:lineRule="auto"/>
        <w:ind w:left="851" w:hanging="425"/>
        <w:contextualSpacing/>
        <w:jc w:val="both"/>
        <w:rPr>
          <w:rFonts w:ascii="Calibri" w:eastAsia="SimSun" w:hAnsi="Calibri" w:cs="Calibri"/>
          <w:lang w:eastAsia="zh-CN"/>
        </w:rPr>
      </w:pPr>
      <w:r w:rsidRPr="00247B64">
        <w:rPr>
          <w:rFonts w:ascii="Calibri" w:eastAsia="SimSun" w:hAnsi="Calibri" w:cs="Calibri"/>
          <w:lang w:eastAsia="zh-CN"/>
        </w:rPr>
        <w:t xml:space="preserve">nienależytego wykonywania przez Wykonawcę obowiązków wynikających z </w:t>
      </w:r>
      <w:r w:rsidR="00EE7D01">
        <w:rPr>
          <w:rFonts w:ascii="Calibri" w:eastAsia="SimSun" w:hAnsi="Calibri" w:cs="Calibri"/>
          <w:lang w:eastAsia="zh-CN"/>
        </w:rPr>
        <w:t>U</w:t>
      </w:r>
      <w:r w:rsidR="00EE7D01" w:rsidRPr="00247B64">
        <w:rPr>
          <w:rFonts w:ascii="Calibri" w:eastAsia="SimSun" w:hAnsi="Calibri" w:cs="Calibri"/>
          <w:lang w:eastAsia="zh-CN"/>
        </w:rPr>
        <w:t>mowy</w:t>
      </w:r>
      <w:r w:rsidRPr="00247B64">
        <w:rPr>
          <w:rFonts w:ascii="Calibri" w:eastAsia="SimSun" w:hAnsi="Calibri" w:cs="Calibri"/>
          <w:lang w:eastAsia="zh-CN"/>
        </w:rPr>
        <w:t xml:space="preserve">, w tym </w:t>
      </w:r>
      <w:r w:rsidRPr="00247B64">
        <w:rPr>
          <w:rFonts w:ascii="Calibri" w:eastAsia="SimSun" w:hAnsi="Calibri" w:cs="Calibri"/>
          <w:lang w:eastAsia="zh-CN"/>
        </w:rPr>
        <w:br/>
        <w:t>w szczególności nie rozpoczęcia wykonywania usług, nieuzasadnionego przerwania oraz braku podjęcia i kontynuacji usług mimo wezwania ze strony Zamawiającego.</w:t>
      </w:r>
    </w:p>
    <w:p w14:paraId="38A4A45C" w14:textId="77777777" w:rsidR="00BD5B8A" w:rsidRPr="00BD5B8A" w:rsidRDefault="00BD5B8A" w:rsidP="00BD5B8A">
      <w:pPr>
        <w:spacing w:line="264" w:lineRule="auto"/>
        <w:contextualSpacing/>
        <w:jc w:val="both"/>
        <w:rPr>
          <w:rFonts w:ascii="Calibri" w:eastAsia="SimSun" w:hAnsi="Calibri" w:cs="Calibri"/>
          <w:sz w:val="10"/>
          <w:szCs w:val="10"/>
          <w:lang w:eastAsia="zh-CN"/>
        </w:rPr>
      </w:pPr>
    </w:p>
    <w:p w14:paraId="4961D048" w14:textId="626AADD5" w:rsidR="004E1446" w:rsidRPr="00247B64" w:rsidRDefault="004E1446" w:rsidP="00865D40">
      <w:pPr>
        <w:numPr>
          <w:ilvl w:val="0"/>
          <w:numId w:val="93"/>
        </w:numPr>
        <w:spacing w:line="264" w:lineRule="auto"/>
        <w:ind w:left="426" w:hanging="426"/>
        <w:jc w:val="both"/>
        <w:rPr>
          <w:rFonts w:ascii="Calibri" w:hAnsi="Calibri" w:cs="Calibri"/>
        </w:rPr>
      </w:pPr>
      <w:r w:rsidRPr="00247B64">
        <w:rPr>
          <w:rFonts w:ascii="Calibri" w:hAnsi="Calibri" w:cs="Calibri"/>
        </w:rPr>
        <w:t xml:space="preserve">Termin do złożenia w formie pisemnej oświadczenia o odstąpieniu od </w:t>
      </w:r>
      <w:r w:rsidR="00EE7D01">
        <w:rPr>
          <w:rFonts w:ascii="Calibri" w:hAnsi="Calibri" w:cs="Calibri"/>
        </w:rPr>
        <w:t>U</w:t>
      </w:r>
      <w:r w:rsidR="00EE7D01" w:rsidRPr="00247B64">
        <w:rPr>
          <w:rFonts w:ascii="Calibri" w:hAnsi="Calibri" w:cs="Calibri"/>
        </w:rPr>
        <w:t>mowy</w:t>
      </w:r>
      <w:r w:rsidR="00EE7D01">
        <w:rPr>
          <w:rFonts w:ascii="Calibri" w:hAnsi="Calibri" w:cs="Calibri"/>
        </w:rPr>
        <w:t>,</w:t>
      </w:r>
      <w:r w:rsidR="00EE7D01" w:rsidRPr="00247B64">
        <w:rPr>
          <w:rFonts w:ascii="Calibri" w:hAnsi="Calibri" w:cs="Calibri"/>
        </w:rPr>
        <w:t xml:space="preserve"> </w:t>
      </w:r>
      <w:r w:rsidRPr="00247B64">
        <w:rPr>
          <w:rFonts w:ascii="Calibri" w:hAnsi="Calibri" w:cs="Calibri"/>
        </w:rPr>
        <w:t>w przypadku wystąpienia którejkolwiek z okoliczności</w:t>
      </w:r>
      <w:r w:rsidR="00EE7D01">
        <w:rPr>
          <w:rFonts w:ascii="Calibri" w:hAnsi="Calibri" w:cs="Calibri"/>
        </w:rPr>
        <w:t>, o których mowa w ust. 2,</w:t>
      </w:r>
      <w:r w:rsidRPr="00247B64">
        <w:rPr>
          <w:rFonts w:ascii="Calibri" w:hAnsi="Calibri" w:cs="Calibri"/>
        </w:rPr>
        <w:t xml:space="preserve"> wynosi 30 dni od daty, kiedy Zamawiający dowiedział się o zaistnieniu okoliczności stanowiących podstawę do odstąpienia</w:t>
      </w:r>
      <w:r w:rsidR="00EE7D01">
        <w:rPr>
          <w:rFonts w:ascii="Calibri" w:hAnsi="Calibri" w:cs="Calibri"/>
        </w:rPr>
        <w:t xml:space="preserve"> od Umowy</w:t>
      </w:r>
      <w:r w:rsidRPr="00247B64">
        <w:rPr>
          <w:rFonts w:ascii="Calibri" w:hAnsi="Calibri" w:cs="Calibri"/>
        </w:rPr>
        <w:t>.</w:t>
      </w:r>
    </w:p>
    <w:p w14:paraId="488047A0" w14:textId="18E0397C" w:rsidR="004E1446" w:rsidRPr="00247B64" w:rsidRDefault="004E1446" w:rsidP="00865D40">
      <w:pPr>
        <w:numPr>
          <w:ilvl w:val="0"/>
          <w:numId w:val="93"/>
        </w:numPr>
        <w:spacing w:line="264" w:lineRule="auto"/>
        <w:ind w:left="426" w:hanging="426"/>
        <w:jc w:val="both"/>
        <w:rPr>
          <w:rFonts w:ascii="Calibri" w:hAnsi="Calibri" w:cs="Calibri"/>
        </w:rPr>
      </w:pPr>
      <w:r w:rsidRPr="00247B64">
        <w:rPr>
          <w:rFonts w:ascii="Calibri" w:hAnsi="Calibri" w:cs="Calibri"/>
        </w:rPr>
        <w:t xml:space="preserve">W przypadku odstąpienia od </w:t>
      </w:r>
      <w:r w:rsidR="00EE7D01">
        <w:rPr>
          <w:rFonts w:ascii="Calibri" w:hAnsi="Calibri" w:cs="Calibri"/>
        </w:rPr>
        <w:t>U</w:t>
      </w:r>
      <w:r w:rsidR="00EE7D01" w:rsidRPr="00247B64">
        <w:rPr>
          <w:rFonts w:ascii="Calibri" w:hAnsi="Calibri" w:cs="Calibri"/>
        </w:rPr>
        <w:t xml:space="preserve">mowy </w:t>
      </w:r>
      <w:r w:rsidRPr="00247B64">
        <w:rPr>
          <w:rFonts w:ascii="Calibri" w:hAnsi="Calibri" w:cs="Calibri"/>
        </w:rPr>
        <w:t>Wykonawcy będzie przysługiwało wyłącznie roszczenie o zapłatę za usługi już wykonane i przyjęte przez Zamawiającego</w:t>
      </w:r>
      <w:r w:rsidR="00EE7D01">
        <w:rPr>
          <w:rFonts w:ascii="Calibri" w:hAnsi="Calibri" w:cs="Calibri"/>
        </w:rPr>
        <w:t xml:space="preserve"> bez zastrzeżeń</w:t>
      </w:r>
      <w:r w:rsidRPr="00247B64">
        <w:rPr>
          <w:rFonts w:ascii="Calibri" w:hAnsi="Calibri" w:cs="Calibri"/>
        </w:rPr>
        <w:t>.</w:t>
      </w:r>
    </w:p>
    <w:p w14:paraId="7C48AD6C" w14:textId="77777777" w:rsidR="004E1446" w:rsidRPr="00F15018" w:rsidRDefault="004E1446" w:rsidP="00865D40">
      <w:pPr>
        <w:tabs>
          <w:tab w:val="num" w:pos="284"/>
        </w:tabs>
        <w:spacing w:line="264" w:lineRule="auto"/>
        <w:ind w:left="284" w:hanging="284"/>
        <w:rPr>
          <w:rFonts w:ascii="Calibri" w:hAnsi="Calibri" w:cs="Calibri"/>
          <w:sz w:val="20"/>
          <w:szCs w:val="20"/>
        </w:rPr>
      </w:pPr>
    </w:p>
    <w:p w14:paraId="0B320272" w14:textId="77777777" w:rsidR="004E1446" w:rsidRPr="00865D40" w:rsidRDefault="004E1446" w:rsidP="00865D40">
      <w:pPr>
        <w:spacing w:line="264" w:lineRule="auto"/>
        <w:jc w:val="center"/>
        <w:rPr>
          <w:rFonts w:ascii="Calibri" w:hAnsi="Calibri" w:cs="Calibri"/>
          <w:b/>
          <w:bCs/>
        </w:rPr>
      </w:pPr>
      <w:r w:rsidRPr="00865D40">
        <w:rPr>
          <w:rFonts w:ascii="Calibri" w:hAnsi="Calibri" w:cs="Calibri"/>
          <w:b/>
          <w:bCs/>
        </w:rPr>
        <w:t>§ 10</w:t>
      </w:r>
    </w:p>
    <w:p w14:paraId="18948CC8" w14:textId="77777777" w:rsidR="004E1446" w:rsidRPr="00865D40" w:rsidRDefault="004E1446" w:rsidP="00865D40">
      <w:pPr>
        <w:spacing w:line="264" w:lineRule="auto"/>
        <w:jc w:val="center"/>
        <w:rPr>
          <w:rFonts w:ascii="Calibri" w:hAnsi="Calibri" w:cs="Calibri"/>
          <w:b/>
          <w:bCs/>
        </w:rPr>
      </w:pPr>
      <w:r w:rsidRPr="00865D40">
        <w:rPr>
          <w:rFonts w:ascii="Calibri" w:hAnsi="Calibri" w:cs="Calibri"/>
          <w:b/>
          <w:bCs/>
        </w:rPr>
        <w:t>Wierzytelności</w:t>
      </w:r>
    </w:p>
    <w:p w14:paraId="15E9A56F" w14:textId="3AA1558D" w:rsidR="004E1446" w:rsidRPr="00247B64" w:rsidRDefault="004E1446" w:rsidP="00865D40">
      <w:pPr>
        <w:numPr>
          <w:ilvl w:val="0"/>
          <w:numId w:val="94"/>
        </w:numPr>
        <w:tabs>
          <w:tab w:val="clear" w:pos="360"/>
          <w:tab w:val="num" w:pos="709"/>
        </w:tabs>
        <w:spacing w:line="264" w:lineRule="auto"/>
        <w:ind w:left="426" w:hanging="426"/>
        <w:jc w:val="both"/>
        <w:rPr>
          <w:rFonts w:ascii="Calibri" w:hAnsi="Calibri" w:cs="Calibri"/>
        </w:rPr>
      </w:pPr>
      <w:r w:rsidRPr="00247B64">
        <w:rPr>
          <w:rFonts w:ascii="Calibri" w:hAnsi="Calibri" w:cs="Calibri"/>
        </w:rPr>
        <w:t xml:space="preserve">Wykonawca nie może przenieść na inny podmiot </w:t>
      </w:r>
      <w:r w:rsidR="00EE7D01">
        <w:rPr>
          <w:rFonts w:ascii="Calibri" w:hAnsi="Calibri" w:cs="Calibri"/>
        </w:rPr>
        <w:t xml:space="preserve">praw i/lub </w:t>
      </w:r>
      <w:r w:rsidRPr="00247B64">
        <w:rPr>
          <w:rFonts w:ascii="Calibri" w:hAnsi="Calibri" w:cs="Calibri"/>
        </w:rPr>
        <w:t xml:space="preserve">obowiązków </w:t>
      </w:r>
      <w:r w:rsidR="00EE7D01">
        <w:rPr>
          <w:rFonts w:ascii="Calibri" w:hAnsi="Calibri" w:cs="Calibri"/>
        </w:rPr>
        <w:t xml:space="preserve">Wykonawcy </w:t>
      </w:r>
      <w:r w:rsidRPr="00247B64">
        <w:rPr>
          <w:rFonts w:ascii="Calibri" w:hAnsi="Calibri" w:cs="Calibri"/>
        </w:rPr>
        <w:t>wynikających</w:t>
      </w:r>
      <w:r w:rsidR="00F15018">
        <w:rPr>
          <w:rFonts w:ascii="Calibri" w:hAnsi="Calibri" w:cs="Calibri"/>
        </w:rPr>
        <w:br/>
      </w:r>
      <w:r w:rsidRPr="00247B64">
        <w:rPr>
          <w:rFonts w:ascii="Calibri" w:hAnsi="Calibri" w:cs="Calibri"/>
        </w:rPr>
        <w:t xml:space="preserve">z </w:t>
      </w:r>
      <w:r w:rsidR="00EE7D01">
        <w:rPr>
          <w:rFonts w:ascii="Calibri" w:hAnsi="Calibri" w:cs="Calibri"/>
        </w:rPr>
        <w:t>U</w:t>
      </w:r>
      <w:r w:rsidR="00EE7D01" w:rsidRPr="00247B64">
        <w:rPr>
          <w:rFonts w:ascii="Calibri" w:hAnsi="Calibri" w:cs="Calibri"/>
        </w:rPr>
        <w:t>mowy</w:t>
      </w:r>
      <w:r w:rsidRPr="00247B64">
        <w:rPr>
          <w:rFonts w:ascii="Calibri" w:hAnsi="Calibri" w:cs="Calibri"/>
        </w:rPr>
        <w:t>.</w:t>
      </w:r>
    </w:p>
    <w:p w14:paraId="3F7C3F75" w14:textId="2B7312DE" w:rsidR="004E1446" w:rsidRDefault="004E1446" w:rsidP="00865D40">
      <w:pPr>
        <w:numPr>
          <w:ilvl w:val="0"/>
          <w:numId w:val="94"/>
        </w:numPr>
        <w:tabs>
          <w:tab w:val="clear" w:pos="360"/>
          <w:tab w:val="num" w:pos="709"/>
        </w:tabs>
        <w:spacing w:line="264" w:lineRule="auto"/>
        <w:ind w:left="426" w:hanging="426"/>
        <w:jc w:val="both"/>
        <w:rPr>
          <w:rFonts w:ascii="Calibri" w:hAnsi="Calibri" w:cs="Calibri"/>
        </w:rPr>
      </w:pPr>
      <w:r w:rsidRPr="00247B64">
        <w:rPr>
          <w:rFonts w:ascii="Calibri" w:hAnsi="Calibri" w:cs="Calibri"/>
        </w:rPr>
        <w:lastRenderedPageBreak/>
        <w:t>Przeniesienie wierzytelności</w:t>
      </w:r>
      <w:r w:rsidR="00EE7D01">
        <w:rPr>
          <w:rFonts w:ascii="Calibri" w:hAnsi="Calibri" w:cs="Calibri"/>
        </w:rPr>
        <w:t xml:space="preserve"> Wykonawcy</w:t>
      </w:r>
      <w:r w:rsidRPr="00247B64">
        <w:rPr>
          <w:rFonts w:ascii="Calibri" w:hAnsi="Calibri" w:cs="Calibri"/>
        </w:rPr>
        <w:t xml:space="preserve"> wynikających z </w:t>
      </w:r>
      <w:r w:rsidR="00EE7D01">
        <w:rPr>
          <w:rFonts w:ascii="Calibri" w:hAnsi="Calibri" w:cs="Calibri"/>
        </w:rPr>
        <w:t>U</w:t>
      </w:r>
      <w:r w:rsidR="00EE7D01" w:rsidRPr="00247B64">
        <w:rPr>
          <w:rFonts w:ascii="Calibri" w:hAnsi="Calibri" w:cs="Calibri"/>
        </w:rPr>
        <w:t xml:space="preserve">mowy </w:t>
      </w:r>
      <w:r w:rsidRPr="00247B64">
        <w:rPr>
          <w:rFonts w:ascii="Calibri" w:hAnsi="Calibri" w:cs="Calibri"/>
        </w:rPr>
        <w:t xml:space="preserve">wymaga </w:t>
      </w:r>
      <w:r w:rsidR="00EE7D01">
        <w:rPr>
          <w:rFonts w:ascii="Calibri" w:hAnsi="Calibri" w:cs="Calibri"/>
        </w:rPr>
        <w:t xml:space="preserve">uprzedniej, </w:t>
      </w:r>
      <w:r w:rsidRPr="00247B64">
        <w:rPr>
          <w:rFonts w:ascii="Calibri" w:hAnsi="Calibri" w:cs="Calibri"/>
        </w:rPr>
        <w:t>pisemnej zgody podmiotu tworzącego Zamawiającego, udzielonej w trybie art. 54 ust. 5 ustawy z dnia 15 kwietnia</w:t>
      </w:r>
      <w:r w:rsidR="00F15018">
        <w:rPr>
          <w:rFonts w:ascii="Calibri" w:hAnsi="Calibri" w:cs="Calibri"/>
        </w:rPr>
        <w:br/>
      </w:r>
      <w:r w:rsidRPr="00247B64">
        <w:rPr>
          <w:rFonts w:ascii="Calibri" w:hAnsi="Calibri" w:cs="Calibri"/>
        </w:rPr>
        <w:t xml:space="preserve">2011 r. </w:t>
      </w:r>
      <w:r w:rsidRPr="00F15018">
        <w:rPr>
          <w:rFonts w:ascii="Calibri" w:hAnsi="Calibri" w:cs="Calibri"/>
        </w:rPr>
        <w:t>o działalności leczniczej</w:t>
      </w:r>
      <w:r w:rsidRPr="00247B64">
        <w:rPr>
          <w:rFonts w:ascii="Calibri" w:hAnsi="Calibri" w:cs="Calibri"/>
        </w:rPr>
        <w:t>.</w:t>
      </w:r>
    </w:p>
    <w:p w14:paraId="78A7A02B" w14:textId="77777777" w:rsidR="00F15018" w:rsidRPr="00F15018" w:rsidRDefault="00F15018" w:rsidP="00F15018">
      <w:pPr>
        <w:spacing w:line="264" w:lineRule="auto"/>
        <w:jc w:val="both"/>
        <w:rPr>
          <w:rFonts w:ascii="Calibri" w:hAnsi="Calibri" w:cs="Calibri"/>
          <w:sz w:val="20"/>
          <w:szCs w:val="20"/>
        </w:rPr>
      </w:pPr>
    </w:p>
    <w:p w14:paraId="1C9B44D2" w14:textId="77777777" w:rsidR="004E1446" w:rsidRPr="00865D40" w:rsidRDefault="004E1446" w:rsidP="00865D40">
      <w:pPr>
        <w:suppressAutoHyphens/>
        <w:spacing w:line="264" w:lineRule="auto"/>
        <w:jc w:val="center"/>
        <w:rPr>
          <w:rFonts w:ascii="Calibri" w:hAnsi="Calibri" w:cs="Calibri"/>
          <w:b/>
          <w:bCs/>
          <w:lang w:eastAsia="zh-CN"/>
        </w:rPr>
      </w:pPr>
      <w:r w:rsidRPr="00865D40">
        <w:rPr>
          <w:rFonts w:ascii="Calibri" w:hAnsi="Calibri" w:cs="Calibri"/>
          <w:b/>
          <w:bCs/>
          <w:lang w:eastAsia="zh-CN"/>
        </w:rPr>
        <w:t>§ 11</w:t>
      </w:r>
    </w:p>
    <w:p w14:paraId="0BABF38D" w14:textId="77777777" w:rsidR="004E1446" w:rsidRPr="00865D40" w:rsidRDefault="004E1446" w:rsidP="00865D40">
      <w:pPr>
        <w:suppressAutoHyphens/>
        <w:spacing w:line="264" w:lineRule="auto"/>
        <w:jc w:val="center"/>
        <w:rPr>
          <w:rFonts w:ascii="Calibri" w:hAnsi="Calibri" w:cs="Calibri"/>
          <w:b/>
          <w:bCs/>
          <w:lang w:eastAsia="zh-CN"/>
        </w:rPr>
      </w:pPr>
      <w:r w:rsidRPr="00865D40">
        <w:rPr>
          <w:rFonts w:ascii="Calibri" w:hAnsi="Calibri" w:cs="Calibri"/>
          <w:b/>
          <w:bCs/>
          <w:lang w:eastAsia="zh-CN"/>
        </w:rPr>
        <w:t>Podwykonawcy</w:t>
      </w:r>
    </w:p>
    <w:p w14:paraId="5EAB11BB" w14:textId="6BCAE3C1" w:rsidR="004E1446" w:rsidRPr="00247B64" w:rsidRDefault="004E1446" w:rsidP="00865D40">
      <w:pPr>
        <w:numPr>
          <w:ilvl w:val="0"/>
          <w:numId w:val="95"/>
        </w:numPr>
        <w:shd w:val="clear" w:color="auto" w:fill="FFFFFF"/>
        <w:spacing w:line="264" w:lineRule="auto"/>
        <w:ind w:left="426" w:hanging="426"/>
        <w:jc w:val="both"/>
        <w:rPr>
          <w:rFonts w:ascii="Calibri" w:hAnsi="Calibri" w:cs="Calibri"/>
        </w:rPr>
      </w:pPr>
      <w:r w:rsidRPr="00247B64">
        <w:rPr>
          <w:rFonts w:ascii="Calibri" w:hAnsi="Calibri" w:cs="Calibri"/>
        </w:rPr>
        <w:t xml:space="preserve">Wykonawca może powierzyć wykonanie części </w:t>
      </w:r>
      <w:r w:rsidR="00EE7D01">
        <w:rPr>
          <w:rFonts w:ascii="Calibri" w:hAnsi="Calibri" w:cs="Calibri"/>
        </w:rPr>
        <w:t>przedmiotu Umowy</w:t>
      </w:r>
      <w:r w:rsidR="00EE7D01" w:rsidRPr="00247B64">
        <w:rPr>
          <w:rFonts w:ascii="Calibri" w:hAnsi="Calibri" w:cs="Calibri"/>
        </w:rPr>
        <w:t xml:space="preserve"> </w:t>
      </w:r>
      <w:r>
        <w:rPr>
          <w:rFonts w:ascii="Calibri" w:hAnsi="Calibri" w:cs="Calibri"/>
        </w:rPr>
        <w:t>P</w:t>
      </w:r>
      <w:r w:rsidRPr="00247B64">
        <w:rPr>
          <w:rFonts w:ascii="Calibri" w:hAnsi="Calibri" w:cs="Calibri"/>
        </w:rPr>
        <w:t>odwykonawcy.</w:t>
      </w:r>
    </w:p>
    <w:p w14:paraId="63D424E6" w14:textId="7EAD743E" w:rsidR="004E1446" w:rsidRPr="00247B64" w:rsidRDefault="004E1446" w:rsidP="00865D40">
      <w:pPr>
        <w:numPr>
          <w:ilvl w:val="0"/>
          <w:numId w:val="95"/>
        </w:numPr>
        <w:shd w:val="clear" w:color="auto" w:fill="FFFFFF"/>
        <w:spacing w:line="264" w:lineRule="auto"/>
        <w:ind w:left="426" w:hanging="426"/>
        <w:jc w:val="both"/>
        <w:rPr>
          <w:rFonts w:ascii="Calibri" w:hAnsi="Calibri" w:cs="Calibri"/>
        </w:rPr>
      </w:pPr>
      <w:r w:rsidRPr="00247B64">
        <w:rPr>
          <w:rFonts w:ascii="Calibri" w:hAnsi="Calibri" w:cs="Calibri"/>
        </w:rPr>
        <w:t xml:space="preserve">Wykonawca i </w:t>
      </w:r>
      <w:r>
        <w:rPr>
          <w:rFonts w:ascii="Calibri" w:hAnsi="Calibri" w:cs="Calibri"/>
        </w:rPr>
        <w:t>P</w:t>
      </w:r>
      <w:r w:rsidRPr="00247B64">
        <w:rPr>
          <w:rFonts w:ascii="Calibri" w:hAnsi="Calibri" w:cs="Calibri"/>
        </w:rPr>
        <w:t xml:space="preserve">odwykonawca zobowiązują się powierzać wykonanie części przedmiotu </w:t>
      </w:r>
      <w:r w:rsidR="00EE7D01">
        <w:rPr>
          <w:rFonts w:ascii="Calibri" w:hAnsi="Calibri" w:cs="Calibri"/>
        </w:rPr>
        <w:t>U</w:t>
      </w:r>
      <w:r w:rsidR="00EE7D01" w:rsidRPr="00247B64">
        <w:rPr>
          <w:rFonts w:ascii="Calibri" w:hAnsi="Calibri" w:cs="Calibri"/>
        </w:rPr>
        <w:t xml:space="preserve">mowy </w:t>
      </w:r>
      <w:r w:rsidRPr="00247B64">
        <w:rPr>
          <w:rFonts w:ascii="Calibri" w:hAnsi="Calibri" w:cs="Calibri"/>
        </w:rPr>
        <w:t xml:space="preserve">tylko takim </w:t>
      </w:r>
      <w:r>
        <w:rPr>
          <w:rFonts w:ascii="Calibri" w:hAnsi="Calibri" w:cs="Calibri"/>
        </w:rPr>
        <w:t>P</w:t>
      </w:r>
      <w:r w:rsidRPr="00247B64">
        <w:rPr>
          <w:rFonts w:ascii="Calibri" w:hAnsi="Calibri" w:cs="Calibri"/>
        </w:rPr>
        <w:t xml:space="preserve">odwykonawcom, którzy zapewniają należyte wykonanie powierzonych im części przedmiotu </w:t>
      </w:r>
      <w:r w:rsidR="00EE7D01">
        <w:rPr>
          <w:rFonts w:ascii="Calibri" w:hAnsi="Calibri" w:cs="Calibri"/>
        </w:rPr>
        <w:t>U</w:t>
      </w:r>
      <w:r w:rsidR="00EE7D01" w:rsidRPr="00247B64">
        <w:rPr>
          <w:rFonts w:ascii="Calibri" w:hAnsi="Calibri" w:cs="Calibri"/>
        </w:rPr>
        <w:t>mowy</w:t>
      </w:r>
      <w:r w:rsidRPr="00247B64">
        <w:rPr>
          <w:rFonts w:ascii="Calibri" w:hAnsi="Calibri" w:cs="Calibri"/>
        </w:rPr>
        <w:t>. Umowa</w:t>
      </w:r>
      <w:r w:rsidR="00EE7D01">
        <w:rPr>
          <w:rFonts w:ascii="Calibri" w:hAnsi="Calibri" w:cs="Calibri"/>
        </w:rPr>
        <w:t xml:space="preserve"> </w:t>
      </w:r>
      <w:r w:rsidRPr="00247B64">
        <w:rPr>
          <w:rFonts w:ascii="Calibri" w:hAnsi="Calibri" w:cs="Calibri"/>
        </w:rPr>
        <w:t xml:space="preserve">zawierana z </w:t>
      </w:r>
      <w:r>
        <w:rPr>
          <w:rFonts w:ascii="Calibri" w:hAnsi="Calibri" w:cs="Calibri"/>
        </w:rPr>
        <w:t>P</w:t>
      </w:r>
      <w:r w:rsidRPr="00247B64">
        <w:rPr>
          <w:rFonts w:ascii="Calibri" w:hAnsi="Calibri" w:cs="Calibri"/>
        </w:rPr>
        <w:t>odwykonawcami</w:t>
      </w:r>
      <w:r w:rsidR="00EE7D01">
        <w:rPr>
          <w:rFonts w:ascii="Calibri" w:hAnsi="Calibri" w:cs="Calibri"/>
        </w:rPr>
        <w:t xml:space="preserve"> (dalej: Umowa o Podwykonawstwo)</w:t>
      </w:r>
      <w:r w:rsidR="00EE7D01" w:rsidRPr="00EE7D01">
        <w:rPr>
          <w:rFonts w:ascii="Calibri" w:hAnsi="Calibri" w:cs="Calibri"/>
        </w:rPr>
        <w:t xml:space="preserve">, której przedmiotem są usługi, </w:t>
      </w:r>
      <w:r w:rsidRPr="00247B64">
        <w:rPr>
          <w:rFonts w:ascii="Calibri" w:hAnsi="Calibri" w:cs="Calibri"/>
        </w:rPr>
        <w:t xml:space="preserve">musi być dostosowana do warunków </w:t>
      </w:r>
      <w:r w:rsidR="00EE7D01">
        <w:rPr>
          <w:rFonts w:ascii="Calibri" w:hAnsi="Calibri" w:cs="Calibri"/>
        </w:rPr>
        <w:t>U</w:t>
      </w:r>
      <w:r w:rsidR="00EE7D01" w:rsidRPr="00247B64">
        <w:rPr>
          <w:rFonts w:ascii="Calibri" w:hAnsi="Calibri" w:cs="Calibri"/>
        </w:rPr>
        <w:t xml:space="preserve">mowy </w:t>
      </w:r>
      <w:r w:rsidRPr="00247B64">
        <w:rPr>
          <w:rFonts w:ascii="Calibri" w:hAnsi="Calibri" w:cs="Calibri"/>
        </w:rPr>
        <w:t xml:space="preserve">zawartej pomiędzy Zamawiającym i Wykonawcą, w szczególności w zakresie sposobu i terminów wykonania usług ubezpieczenia odpowiedzialności cywilnej od </w:t>
      </w:r>
      <w:proofErr w:type="spellStart"/>
      <w:r w:rsidRPr="00247B64">
        <w:rPr>
          <w:rFonts w:ascii="Calibri" w:hAnsi="Calibri" w:cs="Calibri"/>
        </w:rPr>
        <w:t>ryzyk</w:t>
      </w:r>
      <w:proofErr w:type="spellEnd"/>
      <w:r w:rsidRPr="00247B64">
        <w:rPr>
          <w:rFonts w:ascii="Calibri" w:hAnsi="Calibri" w:cs="Calibri"/>
        </w:rPr>
        <w:t xml:space="preserve"> i następstw nieszczęśliwych wypadków, odpowiedzialności z tytułu rękojmi za wady i gwarancji. Umowa o </w:t>
      </w:r>
      <w:r w:rsidR="00EE7D01">
        <w:rPr>
          <w:rFonts w:ascii="Calibri" w:hAnsi="Calibri" w:cs="Calibri"/>
        </w:rPr>
        <w:t>P</w:t>
      </w:r>
      <w:r w:rsidR="00EE7D01" w:rsidRPr="00247B64">
        <w:rPr>
          <w:rFonts w:ascii="Calibri" w:hAnsi="Calibri" w:cs="Calibri"/>
        </w:rPr>
        <w:t xml:space="preserve">odwykonawstwo </w:t>
      </w:r>
      <w:r w:rsidRPr="00247B64">
        <w:rPr>
          <w:rFonts w:ascii="Calibri" w:hAnsi="Calibri" w:cs="Calibri"/>
        </w:rPr>
        <w:t xml:space="preserve">nie może zawierać postanowień kształtujących prawa i obowiązki </w:t>
      </w:r>
      <w:r>
        <w:rPr>
          <w:rFonts w:ascii="Calibri" w:hAnsi="Calibri" w:cs="Calibri"/>
        </w:rPr>
        <w:t>P</w:t>
      </w:r>
      <w:r w:rsidRPr="00247B64">
        <w:rPr>
          <w:rFonts w:ascii="Calibri" w:hAnsi="Calibri" w:cs="Calibri"/>
        </w:rPr>
        <w:t xml:space="preserve">odwykonawcy, w zakresie kar umownych oraz postanowień dotyczących warunków wypłaty wynagrodzenia, w sposób dla </w:t>
      </w:r>
      <w:r>
        <w:rPr>
          <w:rFonts w:ascii="Calibri" w:hAnsi="Calibri" w:cs="Calibri"/>
        </w:rPr>
        <w:t>P</w:t>
      </w:r>
      <w:r w:rsidRPr="00247B64">
        <w:rPr>
          <w:rFonts w:ascii="Calibri" w:hAnsi="Calibri" w:cs="Calibri"/>
        </w:rPr>
        <w:t xml:space="preserve">odwykonawcy mniej korzystny niż prawa i obowiązki Wykonawcy, ukształtowane postanowieniami </w:t>
      </w:r>
      <w:r w:rsidR="00EE7D01">
        <w:rPr>
          <w:rFonts w:ascii="Calibri" w:hAnsi="Calibri" w:cs="Calibri"/>
        </w:rPr>
        <w:t>U</w:t>
      </w:r>
      <w:r w:rsidRPr="00247B64">
        <w:rPr>
          <w:rFonts w:ascii="Calibri" w:hAnsi="Calibri" w:cs="Calibri"/>
        </w:rPr>
        <w:t xml:space="preserve">mowy. </w:t>
      </w:r>
      <w:r w:rsidR="00EE7D01" w:rsidRPr="00247B64">
        <w:rPr>
          <w:rFonts w:ascii="Calibri" w:hAnsi="Calibri" w:cs="Calibri"/>
        </w:rPr>
        <w:t>Umow</w:t>
      </w:r>
      <w:r w:rsidR="00EE7D01">
        <w:rPr>
          <w:rFonts w:ascii="Calibri" w:hAnsi="Calibri" w:cs="Calibri"/>
        </w:rPr>
        <w:t>a</w:t>
      </w:r>
      <w:r w:rsidR="00EE7D01" w:rsidRPr="00247B64">
        <w:rPr>
          <w:rFonts w:ascii="Calibri" w:hAnsi="Calibri" w:cs="Calibri"/>
        </w:rPr>
        <w:t xml:space="preserve"> </w:t>
      </w:r>
      <w:r w:rsidRPr="00247B64">
        <w:rPr>
          <w:rFonts w:ascii="Calibri" w:hAnsi="Calibri" w:cs="Calibri"/>
        </w:rPr>
        <w:t xml:space="preserve">o </w:t>
      </w:r>
      <w:r w:rsidR="00EE7D01">
        <w:rPr>
          <w:rFonts w:ascii="Calibri" w:hAnsi="Calibri" w:cs="Calibri"/>
        </w:rPr>
        <w:t>P</w:t>
      </w:r>
      <w:r w:rsidR="00EE7D01" w:rsidRPr="00247B64">
        <w:rPr>
          <w:rFonts w:ascii="Calibri" w:hAnsi="Calibri" w:cs="Calibri"/>
        </w:rPr>
        <w:t xml:space="preserve">odwykonawstwo </w:t>
      </w:r>
      <w:r w:rsidRPr="00247B64">
        <w:rPr>
          <w:rFonts w:ascii="Calibri" w:hAnsi="Calibri" w:cs="Calibri"/>
        </w:rPr>
        <w:t>nie m</w:t>
      </w:r>
      <w:r w:rsidR="00EE7D01">
        <w:rPr>
          <w:rFonts w:ascii="Calibri" w:hAnsi="Calibri" w:cs="Calibri"/>
        </w:rPr>
        <w:t>oże</w:t>
      </w:r>
      <w:r w:rsidRPr="00247B64">
        <w:rPr>
          <w:rFonts w:ascii="Calibri" w:hAnsi="Calibri" w:cs="Calibri"/>
        </w:rPr>
        <w:t xml:space="preserve"> bezpośrednio lub pośrednio naruszać interesu prawnego lub finansowego Zamawiającego.</w:t>
      </w:r>
    </w:p>
    <w:p w14:paraId="5C986FF5" w14:textId="77777777" w:rsidR="004E1446" w:rsidRPr="00247B64" w:rsidRDefault="004E1446" w:rsidP="00865D40">
      <w:pPr>
        <w:numPr>
          <w:ilvl w:val="0"/>
          <w:numId w:val="95"/>
        </w:numPr>
        <w:shd w:val="clear" w:color="auto" w:fill="FFFFFF"/>
        <w:spacing w:line="264" w:lineRule="auto"/>
        <w:ind w:left="426" w:hanging="426"/>
        <w:jc w:val="both"/>
        <w:rPr>
          <w:rFonts w:ascii="Calibri" w:hAnsi="Calibri" w:cs="Calibri"/>
        </w:rPr>
      </w:pPr>
      <w:r w:rsidRPr="00247B64">
        <w:rPr>
          <w:rFonts w:ascii="Calibri" w:hAnsi="Calibri" w:cs="Calibri"/>
        </w:rPr>
        <w:t xml:space="preserve">Zamawiający może żądać od Wykonawcy zmiany </w:t>
      </w:r>
      <w:r>
        <w:rPr>
          <w:rFonts w:ascii="Calibri" w:hAnsi="Calibri" w:cs="Calibri"/>
        </w:rPr>
        <w:t>P</w:t>
      </w:r>
      <w:r w:rsidRPr="00247B64">
        <w:rPr>
          <w:rFonts w:ascii="Calibri" w:hAnsi="Calibri" w:cs="Calibri"/>
        </w:rPr>
        <w:t xml:space="preserve">odwykonawcy, jeżeli zachodzi podejrzenie, że usługi powierzone </w:t>
      </w:r>
      <w:r>
        <w:rPr>
          <w:rFonts w:ascii="Calibri" w:hAnsi="Calibri" w:cs="Calibri"/>
        </w:rPr>
        <w:t>P</w:t>
      </w:r>
      <w:r w:rsidRPr="00247B64">
        <w:rPr>
          <w:rFonts w:ascii="Calibri" w:hAnsi="Calibri" w:cs="Calibri"/>
        </w:rPr>
        <w:t>odwykonawcy są wykonywane nienależycie.</w:t>
      </w:r>
    </w:p>
    <w:p w14:paraId="5F0BF320" w14:textId="480B5FEF" w:rsidR="004E1446" w:rsidRPr="00247B64" w:rsidRDefault="004E1446" w:rsidP="00865D40">
      <w:pPr>
        <w:numPr>
          <w:ilvl w:val="0"/>
          <w:numId w:val="95"/>
        </w:numPr>
        <w:shd w:val="clear" w:color="auto" w:fill="FFFFFF"/>
        <w:spacing w:line="264" w:lineRule="auto"/>
        <w:ind w:left="426" w:hanging="426"/>
        <w:jc w:val="both"/>
        <w:rPr>
          <w:rFonts w:ascii="Calibri" w:hAnsi="Calibri" w:cs="Calibri"/>
        </w:rPr>
      </w:pPr>
      <w:r w:rsidRPr="00247B64">
        <w:rPr>
          <w:rFonts w:ascii="Calibri" w:hAnsi="Calibri" w:cs="Calibri"/>
          <w:shd w:val="clear" w:color="auto" w:fill="FFFFFF"/>
        </w:rPr>
        <w:t xml:space="preserve">Do zasad odpowiedzialności Zamawiającego, Wykonawcy, </w:t>
      </w:r>
      <w:r>
        <w:rPr>
          <w:rFonts w:ascii="Calibri" w:hAnsi="Calibri" w:cs="Calibri"/>
          <w:shd w:val="clear" w:color="auto" w:fill="FFFFFF"/>
        </w:rPr>
        <w:t>P</w:t>
      </w:r>
      <w:r w:rsidRPr="00247B64">
        <w:rPr>
          <w:rFonts w:ascii="Calibri" w:hAnsi="Calibri" w:cs="Calibri"/>
          <w:shd w:val="clear" w:color="auto" w:fill="FFFFFF"/>
        </w:rPr>
        <w:t xml:space="preserve">odwykonawcy lub dalszego </w:t>
      </w:r>
      <w:r>
        <w:rPr>
          <w:rFonts w:ascii="Calibri" w:hAnsi="Calibri" w:cs="Calibri"/>
          <w:shd w:val="clear" w:color="auto" w:fill="FFFFFF"/>
        </w:rPr>
        <w:t>P</w:t>
      </w:r>
      <w:r w:rsidRPr="00247B64">
        <w:rPr>
          <w:rFonts w:ascii="Calibri" w:hAnsi="Calibri" w:cs="Calibri"/>
          <w:shd w:val="clear" w:color="auto" w:fill="FFFFFF"/>
        </w:rPr>
        <w:t>odwykonawcy stosuje się przepisy Ustawy KC, jeżeli przepisy ustawy nie stanowią inaczej</w:t>
      </w:r>
      <w:r w:rsidRPr="00247B64">
        <w:rPr>
          <w:rFonts w:ascii="Calibri" w:hAnsi="Calibri" w:cs="Calibri"/>
        </w:rPr>
        <w:t>.</w:t>
      </w:r>
    </w:p>
    <w:p w14:paraId="687B0CC2" w14:textId="18193C03" w:rsidR="004E1446" w:rsidRPr="00247B64" w:rsidRDefault="004E1446" w:rsidP="00865D40">
      <w:pPr>
        <w:numPr>
          <w:ilvl w:val="0"/>
          <w:numId w:val="95"/>
        </w:numPr>
        <w:shd w:val="clear" w:color="auto" w:fill="FFFFFF"/>
        <w:autoSpaceDE w:val="0"/>
        <w:spacing w:line="264" w:lineRule="auto"/>
        <w:ind w:left="426" w:hanging="426"/>
        <w:jc w:val="both"/>
        <w:rPr>
          <w:rFonts w:ascii="Calibri" w:hAnsi="Calibri" w:cs="Calibri"/>
          <w:bCs/>
        </w:rPr>
      </w:pPr>
      <w:r w:rsidRPr="00247B64">
        <w:rPr>
          <w:rFonts w:ascii="Calibri" w:hAnsi="Calibri" w:cs="Calibri"/>
        </w:rPr>
        <w:t>Z uwagi, że usługi</w:t>
      </w:r>
      <w:r w:rsidRPr="00247B64">
        <w:rPr>
          <w:rFonts w:ascii="Calibri" w:hAnsi="Calibri" w:cs="Calibri"/>
          <w:i/>
        </w:rPr>
        <w:t>,</w:t>
      </w:r>
      <w:r w:rsidRPr="00247B64">
        <w:rPr>
          <w:rFonts w:ascii="Calibri" w:hAnsi="Calibri" w:cs="Calibri"/>
        </w:rPr>
        <w:t xml:space="preserve"> będące przedmiotem </w:t>
      </w:r>
      <w:r w:rsidR="00EE7D01">
        <w:rPr>
          <w:rFonts w:ascii="Calibri" w:hAnsi="Calibri" w:cs="Calibri"/>
        </w:rPr>
        <w:t>U</w:t>
      </w:r>
      <w:r w:rsidR="00EE7D01" w:rsidRPr="00247B64">
        <w:rPr>
          <w:rFonts w:ascii="Calibri" w:hAnsi="Calibri" w:cs="Calibri"/>
        </w:rPr>
        <w:t>mowy</w:t>
      </w:r>
      <w:r w:rsidRPr="00247B64">
        <w:rPr>
          <w:rFonts w:ascii="Calibri" w:hAnsi="Calibri" w:cs="Calibri"/>
        </w:rPr>
        <w:t xml:space="preserve">, mają być wykonywane w miejscu podlegającym bezpośredniemu nadzorowi Zamawiającego, Zamawiający żąda, aby przed przystąpieniem do wykonania zamówienia Wykonawca, podał nazwy, dane kontaktowe oraz przedstawicieli, </w:t>
      </w:r>
      <w:r>
        <w:rPr>
          <w:rFonts w:ascii="Calibri" w:hAnsi="Calibri" w:cs="Calibri"/>
        </w:rPr>
        <w:t>P</w:t>
      </w:r>
      <w:r w:rsidRPr="00247B64">
        <w:rPr>
          <w:rFonts w:ascii="Calibri" w:hAnsi="Calibri" w:cs="Calibri"/>
        </w:rPr>
        <w:t xml:space="preserve">odwykonawców zaangażowanych w takie usługi , jeżeli są już znani. Wykonawca zawiadamia Zamawiającego o wszelkich zmianach danych, o których mowa w zdaniu pierwszym, w trakcie realizacji </w:t>
      </w:r>
      <w:r w:rsidR="00EE7D01">
        <w:rPr>
          <w:rFonts w:ascii="Calibri" w:hAnsi="Calibri" w:cs="Calibri"/>
        </w:rPr>
        <w:t>tychże usług</w:t>
      </w:r>
      <w:r w:rsidRPr="00247B64">
        <w:rPr>
          <w:rFonts w:ascii="Calibri" w:hAnsi="Calibri" w:cs="Calibri"/>
        </w:rPr>
        <w:t xml:space="preserve">, a także przekazuje informacje na temat nowych </w:t>
      </w:r>
      <w:r>
        <w:rPr>
          <w:rFonts w:ascii="Calibri" w:hAnsi="Calibri" w:cs="Calibri"/>
        </w:rPr>
        <w:t>P</w:t>
      </w:r>
      <w:r w:rsidRPr="00247B64">
        <w:rPr>
          <w:rFonts w:ascii="Calibri" w:hAnsi="Calibri" w:cs="Calibri"/>
        </w:rPr>
        <w:t>odwykonawców, którym w późniejszym okresie zamierza powierzyć realizację</w:t>
      </w:r>
      <w:r w:rsidR="00EE7D01">
        <w:rPr>
          <w:rFonts w:ascii="Calibri" w:hAnsi="Calibri" w:cs="Calibri"/>
        </w:rPr>
        <w:t xml:space="preserve"> tychże</w:t>
      </w:r>
      <w:r w:rsidRPr="00247B64">
        <w:rPr>
          <w:rFonts w:ascii="Calibri" w:hAnsi="Calibri" w:cs="Calibri"/>
        </w:rPr>
        <w:t xml:space="preserve"> usług.</w:t>
      </w:r>
    </w:p>
    <w:p w14:paraId="07415830" w14:textId="025CA15D" w:rsidR="004E1446" w:rsidRPr="0085367F" w:rsidRDefault="004E1446" w:rsidP="00865D40">
      <w:pPr>
        <w:numPr>
          <w:ilvl w:val="0"/>
          <w:numId w:val="95"/>
        </w:numPr>
        <w:shd w:val="clear" w:color="auto" w:fill="FFFFFF"/>
        <w:autoSpaceDE w:val="0"/>
        <w:spacing w:line="264" w:lineRule="auto"/>
        <w:ind w:left="426" w:hanging="426"/>
        <w:jc w:val="both"/>
        <w:rPr>
          <w:rFonts w:ascii="Calibri" w:hAnsi="Calibri" w:cs="Calibri"/>
          <w:lang w:eastAsia="zh-CN"/>
        </w:rPr>
      </w:pPr>
      <w:r w:rsidRPr="00247B64">
        <w:rPr>
          <w:rFonts w:ascii="Calibri" w:hAnsi="Calibri" w:cs="Calibri"/>
        </w:rPr>
        <w:t xml:space="preserve">Wykonawca zobowiązany jest pisemnie poinformować </w:t>
      </w:r>
      <w:r>
        <w:rPr>
          <w:rFonts w:ascii="Calibri" w:hAnsi="Calibri" w:cs="Calibri"/>
        </w:rPr>
        <w:t>P</w:t>
      </w:r>
      <w:r w:rsidRPr="00247B64">
        <w:rPr>
          <w:rFonts w:ascii="Calibri" w:hAnsi="Calibri" w:cs="Calibri"/>
        </w:rPr>
        <w:t>odwykonawców o warunkach</w:t>
      </w:r>
      <w:r w:rsidR="00EE7D01">
        <w:rPr>
          <w:rFonts w:ascii="Calibri" w:hAnsi="Calibri" w:cs="Calibri"/>
        </w:rPr>
        <w:t xml:space="preserve"> (postanowieniach)</w:t>
      </w:r>
      <w:r w:rsidRPr="00247B64">
        <w:rPr>
          <w:rFonts w:ascii="Calibri" w:hAnsi="Calibri" w:cs="Calibri"/>
        </w:rPr>
        <w:t xml:space="preserve"> </w:t>
      </w:r>
      <w:r w:rsidR="00EE7D01">
        <w:rPr>
          <w:rFonts w:ascii="Calibri" w:hAnsi="Calibri" w:cs="Calibri"/>
        </w:rPr>
        <w:t>U</w:t>
      </w:r>
      <w:r w:rsidRPr="00247B64">
        <w:rPr>
          <w:rFonts w:ascii="Calibri" w:hAnsi="Calibri" w:cs="Calibri"/>
        </w:rPr>
        <w:t xml:space="preserve">mowy. W przypadku stwierdzenia realizacji przedmiotu </w:t>
      </w:r>
      <w:r w:rsidR="00C375DB">
        <w:rPr>
          <w:rFonts w:ascii="Calibri" w:hAnsi="Calibri" w:cs="Calibri"/>
        </w:rPr>
        <w:t>U</w:t>
      </w:r>
      <w:r w:rsidR="00EE7D01" w:rsidRPr="00247B64">
        <w:rPr>
          <w:rFonts w:ascii="Calibri" w:hAnsi="Calibri" w:cs="Calibri"/>
        </w:rPr>
        <w:t>mowy</w:t>
      </w:r>
      <w:r w:rsidR="00742D2E">
        <w:rPr>
          <w:rFonts w:ascii="Calibri" w:hAnsi="Calibri" w:cs="Calibri"/>
        </w:rPr>
        <w:br/>
      </w:r>
      <w:r w:rsidR="00C375DB">
        <w:rPr>
          <w:rFonts w:ascii="Calibri" w:hAnsi="Calibri" w:cs="Calibri"/>
        </w:rPr>
        <w:t>o Podwykonawstwo</w:t>
      </w:r>
      <w:r w:rsidR="00EE7D01" w:rsidRPr="00247B64">
        <w:rPr>
          <w:rFonts w:ascii="Calibri" w:hAnsi="Calibri" w:cs="Calibri"/>
        </w:rPr>
        <w:t xml:space="preserve"> </w:t>
      </w:r>
      <w:r w:rsidRPr="00247B64">
        <w:rPr>
          <w:rFonts w:ascii="Calibri" w:hAnsi="Calibri" w:cs="Calibri"/>
        </w:rPr>
        <w:t xml:space="preserve">przez </w:t>
      </w:r>
      <w:r>
        <w:rPr>
          <w:rFonts w:ascii="Calibri" w:hAnsi="Calibri" w:cs="Calibri"/>
        </w:rPr>
        <w:t>P</w:t>
      </w:r>
      <w:r w:rsidRPr="00247B64">
        <w:rPr>
          <w:rFonts w:ascii="Calibri" w:hAnsi="Calibri" w:cs="Calibri"/>
        </w:rPr>
        <w:t xml:space="preserve">odwykonawcę w sposób niezgodny z postanowieniami </w:t>
      </w:r>
      <w:r w:rsidR="00C375DB">
        <w:rPr>
          <w:rFonts w:ascii="Calibri" w:hAnsi="Calibri" w:cs="Calibri"/>
        </w:rPr>
        <w:t>U</w:t>
      </w:r>
      <w:r w:rsidRPr="00247B64">
        <w:rPr>
          <w:rFonts w:ascii="Calibri" w:hAnsi="Calibri" w:cs="Calibri"/>
        </w:rPr>
        <w:t xml:space="preserve">mowy i SWZ, Zamawiający będzie uprawniony do podjęcia wszelkich niezbędnych działań w celu wyegzekwowania od Wykonawcy i wszystkich </w:t>
      </w:r>
      <w:r>
        <w:rPr>
          <w:rFonts w:ascii="Calibri" w:hAnsi="Calibri" w:cs="Calibri"/>
        </w:rPr>
        <w:t>P</w:t>
      </w:r>
      <w:r w:rsidRPr="00247B64">
        <w:rPr>
          <w:rFonts w:ascii="Calibri" w:hAnsi="Calibri" w:cs="Calibri"/>
        </w:rPr>
        <w:t xml:space="preserve">odwykonawców zmiany sposobu realizacji przedmiotu </w:t>
      </w:r>
      <w:r w:rsidR="00C375DB">
        <w:rPr>
          <w:rFonts w:ascii="Calibri" w:hAnsi="Calibri" w:cs="Calibri"/>
        </w:rPr>
        <w:t>U</w:t>
      </w:r>
      <w:r w:rsidR="00C375DB" w:rsidRPr="00247B64">
        <w:rPr>
          <w:rFonts w:ascii="Calibri" w:hAnsi="Calibri" w:cs="Calibri"/>
        </w:rPr>
        <w:t>mowy</w:t>
      </w:r>
      <w:r w:rsidR="00742D2E">
        <w:rPr>
          <w:rFonts w:ascii="Calibri" w:hAnsi="Calibri" w:cs="Calibri"/>
        </w:rPr>
        <w:br/>
      </w:r>
      <w:r w:rsidR="00C375DB">
        <w:rPr>
          <w:rFonts w:ascii="Calibri" w:hAnsi="Calibri" w:cs="Calibri"/>
        </w:rPr>
        <w:t>o Podwykonawstwo</w:t>
      </w:r>
      <w:r w:rsidRPr="00247B64">
        <w:rPr>
          <w:rFonts w:ascii="Calibri" w:hAnsi="Calibri" w:cs="Calibri"/>
        </w:rPr>
        <w:t xml:space="preserve">, w tym do wezwania Podwykonawcy do podjęcia działań lub zaniechania naruszeń wskazanych przez Zamawiającego. W przypadku niewykonania powyższego w wyznaczonym przez Zamawiającego terminie, Zamawiający ma prawo do odstąpienia od </w:t>
      </w:r>
      <w:r w:rsidR="00C375DB">
        <w:rPr>
          <w:rFonts w:ascii="Calibri" w:hAnsi="Calibri" w:cs="Calibri"/>
        </w:rPr>
        <w:t>U</w:t>
      </w:r>
      <w:r w:rsidR="00C375DB" w:rsidRPr="00247B64">
        <w:rPr>
          <w:rFonts w:ascii="Calibri" w:hAnsi="Calibri" w:cs="Calibri"/>
        </w:rPr>
        <w:t xml:space="preserve">mowy </w:t>
      </w:r>
      <w:r w:rsidRPr="00247B64">
        <w:rPr>
          <w:rFonts w:ascii="Calibri" w:hAnsi="Calibri" w:cs="Calibri"/>
        </w:rPr>
        <w:t>z winy Wykonawcy. Prawo odstąpienia Zamawiający może wykonać w ciągu 30 dni od dnia powzięcia wiadomości o zdarzeniach uzasadniających odstąpienie</w:t>
      </w:r>
      <w:r w:rsidR="00C375DB">
        <w:rPr>
          <w:rFonts w:ascii="Calibri" w:hAnsi="Calibri" w:cs="Calibri"/>
        </w:rPr>
        <w:t xml:space="preserve"> od Umowy</w:t>
      </w:r>
      <w:r w:rsidRPr="00247B64">
        <w:rPr>
          <w:rFonts w:ascii="Calibri" w:hAnsi="Calibri" w:cs="Calibri"/>
        </w:rPr>
        <w:t>.</w:t>
      </w:r>
    </w:p>
    <w:p w14:paraId="1E783624" w14:textId="77777777" w:rsidR="0085367F" w:rsidRPr="00742D2E" w:rsidRDefault="0085367F" w:rsidP="00742D2E">
      <w:pPr>
        <w:tabs>
          <w:tab w:val="left" w:pos="-1620"/>
        </w:tabs>
        <w:suppressAutoHyphens/>
        <w:spacing w:line="264" w:lineRule="auto"/>
        <w:ind w:left="360"/>
        <w:rPr>
          <w:rFonts w:ascii="Calibri" w:hAnsi="Calibri" w:cs="Calibri"/>
          <w:sz w:val="20"/>
          <w:szCs w:val="20"/>
          <w:lang w:eastAsia="zh-CN"/>
        </w:rPr>
      </w:pPr>
    </w:p>
    <w:p w14:paraId="70E0D950" w14:textId="3F2C384A" w:rsidR="004E1446" w:rsidRPr="00865D40" w:rsidRDefault="004E1446" w:rsidP="00865D40">
      <w:pPr>
        <w:tabs>
          <w:tab w:val="left" w:pos="-1620"/>
        </w:tabs>
        <w:suppressAutoHyphens/>
        <w:spacing w:line="264" w:lineRule="auto"/>
        <w:jc w:val="center"/>
        <w:rPr>
          <w:rFonts w:ascii="Calibri" w:hAnsi="Calibri" w:cs="Calibri"/>
          <w:b/>
          <w:bCs/>
          <w:lang w:eastAsia="zh-CN"/>
        </w:rPr>
      </w:pPr>
      <w:r w:rsidRPr="00865D40">
        <w:rPr>
          <w:rFonts w:ascii="Calibri" w:hAnsi="Calibri" w:cs="Calibri"/>
          <w:b/>
          <w:bCs/>
          <w:lang w:eastAsia="zh-CN"/>
        </w:rPr>
        <w:t>§ 12</w:t>
      </w:r>
    </w:p>
    <w:p w14:paraId="7CFDD4E2" w14:textId="77777777" w:rsidR="004E1446" w:rsidRPr="00865D40" w:rsidRDefault="004E1446" w:rsidP="00865D40">
      <w:pPr>
        <w:tabs>
          <w:tab w:val="left" w:pos="-1620"/>
        </w:tabs>
        <w:suppressAutoHyphens/>
        <w:spacing w:line="264" w:lineRule="auto"/>
        <w:jc w:val="center"/>
        <w:rPr>
          <w:rFonts w:ascii="Calibri" w:hAnsi="Calibri" w:cs="Calibri"/>
          <w:b/>
          <w:bCs/>
          <w:lang w:eastAsia="zh-CN"/>
        </w:rPr>
      </w:pPr>
      <w:r w:rsidRPr="00865D40">
        <w:rPr>
          <w:rFonts w:ascii="Calibri" w:hAnsi="Calibri" w:cs="Calibri"/>
          <w:b/>
          <w:bCs/>
          <w:lang w:eastAsia="zh-CN"/>
        </w:rPr>
        <w:t>Klauzula społeczna</w:t>
      </w:r>
    </w:p>
    <w:p w14:paraId="30DCE800" w14:textId="440941F7" w:rsidR="004E1446" w:rsidRPr="00247B64" w:rsidRDefault="004E1446" w:rsidP="00865D40">
      <w:pPr>
        <w:widowControl w:val="0"/>
        <w:numPr>
          <w:ilvl w:val="0"/>
          <w:numId w:val="96"/>
        </w:numPr>
        <w:suppressAutoHyphens/>
        <w:spacing w:line="264" w:lineRule="auto"/>
        <w:ind w:left="426" w:hanging="426"/>
        <w:contextualSpacing/>
        <w:jc w:val="both"/>
        <w:outlineLvl w:val="3"/>
        <w:rPr>
          <w:rFonts w:ascii="Calibri" w:eastAsia="SimSun" w:hAnsi="Calibri" w:cs="Calibri"/>
          <w:strike/>
          <w:color w:val="000000"/>
          <w:lang w:eastAsia="zh-CN"/>
        </w:rPr>
      </w:pPr>
      <w:r w:rsidRPr="00247B64">
        <w:rPr>
          <w:rFonts w:ascii="Calibri" w:eastAsia="SimSun" w:hAnsi="Calibri" w:cs="Calibri"/>
          <w:color w:val="000000"/>
          <w:lang w:eastAsia="zh-CN"/>
        </w:rPr>
        <w:t xml:space="preserve">Zamawiający wymaga zatrudnienia na podstawie stosunku pracy przez Wykonawcę lub </w:t>
      </w:r>
      <w:r>
        <w:rPr>
          <w:rFonts w:ascii="Calibri" w:eastAsia="SimSun" w:hAnsi="Calibri" w:cs="Calibri"/>
          <w:color w:val="000000"/>
          <w:lang w:eastAsia="zh-CN"/>
        </w:rPr>
        <w:t>P</w:t>
      </w:r>
      <w:r w:rsidRPr="00247B64">
        <w:rPr>
          <w:rFonts w:ascii="Calibri" w:eastAsia="SimSun" w:hAnsi="Calibri" w:cs="Calibri"/>
          <w:color w:val="000000"/>
          <w:lang w:eastAsia="zh-CN"/>
        </w:rPr>
        <w:t xml:space="preserve">odwykonawcę </w:t>
      </w:r>
      <w:r w:rsidRPr="00247B64">
        <w:rPr>
          <w:rFonts w:ascii="Calibri" w:eastAsia="SimSun" w:hAnsi="Calibri" w:cs="Calibri"/>
          <w:color w:val="000000"/>
          <w:lang w:eastAsia="zh-CN"/>
        </w:rPr>
        <w:lastRenderedPageBreak/>
        <w:t xml:space="preserve">osób </w:t>
      </w:r>
      <w:r w:rsidRPr="00247B64">
        <w:rPr>
          <w:rFonts w:ascii="Calibri" w:eastAsia="SimSun" w:hAnsi="Calibri" w:cs="Calibri"/>
          <w:lang w:eastAsia="zh-CN"/>
        </w:rPr>
        <w:t>wykonujących czynności</w:t>
      </w:r>
      <w:r w:rsidRPr="00247B64">
        <w:rPr>
          <w:rFonts w:ascii="Calibri" w:hAnsi="Calibri" w:cs="Calibri"/>
        </w:rPr>
        <w:t xml:space="preserve">, o których mowa w </w:t>
      </w:r>
      <w:r w:rsidR="0085367F">
        <w:rPr>
          <w:rFonts w:ascii="Calibri" w:hAnsi="Calibri" w:cs="Calibri"/>
        </w:rPr>
        <w:t xml:space="preserve">postanowieniach </w:t>
      </w:r>
      <w:r w:rsidRPr="00247B64">
        <w:rPr>
          <w:rFonts w:ascii="Calibri" w:hAnsi="Calibri" w:cs="Calibri"/>
        </w:rPr>
        <w:t>§ 2 ust.</w:t>
      </w:r>
      <w:r w:rsidR="00742D2E">
        <w:rPr>
          <w:rFonts w:ascii="Calibri" w:hAnsi="Calibri" w:cs="Calibri"/>
        </w:rPr>
        <w:t>:</w:t>
      </w:r>
      <w:r w:rsidRPr="00247B64">
        <w:rPr>
          <w:rFonts w:ascii="Calibri" w:hAnsi="Calibri" w:cs="Calibri"/>
        </w:rPr>
        <w:t xml:space="preserve"> 2</w:t>
      </w:r>
      <w:r w:rsidR="00674C7D">
        <w:rPr>
          <w:rFonts w:ascii="Calibri" w:hAnsi="Calibri" w:cs="Calibri"/>
        </w:rPr>
        <w:t>,</w:t>
      </w:r>
      <w:r w:rsidR="00742D2E">
        <w:rPr>
          <w:rFonts w:ascii="Calibri" w:hAnsi="Calibri" w:cs="Calibri"/>
        </w:rPr>
        <w:t xml:space="preserve"> </w:t>
      </w:r>
      <w:r w:rsidR="00674C7D">
        <w:rPr>
          <w:rFonts w:ascii="Calibri" w:hAnsi="Calibri" w:cs="Calibri"/>
        </w:rPr>
        <w:t>3 oraz 4</w:t>
      </w:r>
      <w:r w:rsidRPr="00247B64">
        <w:rPr>
          <w:rFonts w:ascii="Calibri" w:hAnsi="Calibri" w:cs="Calibri"/>
        </w:rPr>
        <w:t xml:space="preserve"> </w:t>
      </w:r>
      <w:r w:rsidR="00674C7D">
        <w:rPr>
          <w:rFonts w:ascii="Calibri" w:hAnsi="Calibri" w:cs="Calibri"/>
        </w:rPr>
        <w:t>U</w:t>
      </w:r>
      <w:r w:rsidRPr="00247B64">
        <w:rPr>
          <w:rFonts w:ascii="Calibri" w:hAnsi="Calibri" w:cs="Calibri"/>
        </w:rPr>
        <w:t>mowy</w:t>
      </w:r>
      <w:r w:rsidR="00674C7D">
        <w:rPr>
          <w:rFonts w:ascii="Calibri" w:hAnsi="Calibri" w:cs="Calibri"/>
        </w:rPr>
        <w:t>,</w:t>
      </w:r>
      <w:r w:rsidRPr="00247B64">
        <w:rPr>
          <w:rFonts w:ascii="Calibri" w:hAnsi="Calibri" w:cs="Calibri"/>
        </w:rPr>
        <w:t xml:space="preserve"> przez cały okres</w:t>
      </w:r>
      <w:r w:rsidRPr="00247B64">
        <w:rPr>
          <w:rFonts w:ascii="Calibri" w:eastAsia="SimSun" w:hAnsi="Calibri" w:cs="Calibri"/>
          <w:color w:val="000000"/>
          <w:lang w:eastAsia="zh-CN"/>
        </w:rPr>
        <w:t xml:space="preserve"> realizacji </w:t>
      </w:r>
      <w:r w:rsidR="0085367F">
        <w:rPr>
          <w:rFonts w:ascii="Calibri" w:eastAsia="SimSun" w:hAnsi="Calibri" w:cs="Calibri"/>
          <w:color w:val="000000"/>
          <w:lang w:eastAsia="zh-CN"/>
        </w:rPr>
        <w:t>przedmiotu Umowy</w:t>
      </w:r>
      <w:r w:rsidRPr="00247B64">
        <w:rPr>
          <w:rFonts w:ascii="Calibri" w:eastAsia="SimSun" w:hAnsi="Calibri" w:cs="Calibri"/>
          <w:color w:val="000000"/>
          <w:lang w:eastAsia="zh-CN"/>
        </w:rPr>
        <w:t>.</w:t>
      </w:r>
    </w:p>
    <w:p w14:paraId="25BD1242" w14:textId="32346883" w:rsidR="004E1446" w:rsidRPr="00247B64" w:rsidRDefault="004E1446" w:rsidP="00865D40">
      <w:pPr>
        <w:widowControl w:val="0"/>
        <w:numPr>
          <w:ilvl w:val="0"/>
          <w:numId w:val="96"/>
        </w:numPr>
        <w:suppressAutoHyphens/>
        <w:spacing w:line="264" w:lineRule="auto"/>
        <w:ind w:left="426" w:hanging="426"/>
        <w:contextualSpacing/>
        <w:jc w:val="both"/>
        <w:outlineLvl w:val="3"/>
        <w:rPr>
          <w:rFonts w:ascii="Calibri" w:eastAsia="SimSun" w:hAnsi="Calibri" w:cs="Calibri"/>
          <w:color w:val="000000"/>
          <w:lang w:eastAsia="zh-CN"/>
        </w:rPr>
      </w:pPr>
      <w:r w:rsidRPr="00247B64">
        <w:rPr>
          <w:rFonts w:ascii="Calibri" w:eastAsia="SimSun" w:hAnsi="Calibri" w:cs="Calibri"/>
          <w:color w:val="000000"/>
          <w:lang w:eastAsia="zh-CN"/>
        </w:rPr>
        <w:t xml:space="preserve">W trakcie realizacji </w:t>
      </w:r>
      <w:r w:rsidR="00110618">
        <w:rPr>
          <w:rFonts w:ascii="Calibri" w:eastAsia="SimSun" w:hAnsi="Calibri" w:cs="Calibri"/>
          <w:color w:val="000000"/>
          <w:lang w:eastAsia="zh-CN"/>
        </w:rPr>
        <w:t>przedmiotu Umowy</w:t>
      </w:r>
      <w:r w:rsidR="00110618" w:rsidRPr="00247B64">
        <w:rPr>
          <w:rFonts w:ascii="Calibri" w:eastAsia="SimSun" w:hAnsi="Calibri" w:cs="Calibri"/>
          <w:color w:val="000000"/>
          <w:lang w:eastAsia="zh-CN"/>
        </w:rPr>
        <w:t xml:space="preserve"> </w:t>
      </w:r>
      <w:r w:rsidRPr="00247B64">
        <w:rPr>
          <w:rFonts w:ascii="Calibri" w:eastAsia="SimSun" w:hAnsi="Calibri" w:cs="Calibri"/>
          <w:color w:val="000000"/>
          <w:lang w:eastAsia="zh-CN"/>
        </w:rPr>
        <w:t xml:space="preserve">Zamawiający uprawniony jest do wykonywania czynności kontrolnych wobec Wykonawcy odnośnie spełniania przez Wykonawcę lub </w:t>
      </w:r>
      <w:r>
        <w:rPr>
          <w:rFonts w:ascii="Calibri" w:eastAsia="SimSun" w:hAnsi="Calibri" w:cs="Calibri"/>
          <w:color w:val="000000"/>
          <w:lang w:eastAsia="zh-CN"/>
        </w:rPr>
        <w:t>P</w:t>
      </w:r>
      <w:r w:rsidRPr="00247B64">
        <w:rPr>
          <w:rFonts w:ascii="Calibri" w:eastAsia="SimSun" w:hAnsi="Calibri" w:cs="Calibri"/>
          <w:color w:val="000000"/>
          <w:lang w:eastAsia="zh-CN"/>
        </w:rPr>
        <w:t>odwykonawcę wymogu zatrudnienia na podstawie umowy o pracę osób wykonujących wskazane w ust. 1 czynności. Zamawiający uprawniony jest w szczególności do:</w:t>
      </w:r>
    </w:p>
    <w:p w14:paraId="617221AD" w14:textId="77777777" w:rsidR="004E1446" w:rsidRPr="00247B64" w:rsidRDefault="004E1446" w:rsidP="00865D40">
      <w:pPr>
        <w:widowControl w:val="0"/>
        <w:numPr>
          <w:ilvl w:val="0"/>
          <w:numId w:val="97"/>
        </w:numPr>
        <w:suppressAutoHyphens/>
        <w:spacing w:line="264" w:lineRule="auto"/>
        <w:ind w:left="851" w:hanging="425"/>
        <w:contextualSpacing/>
        <w:jc w:val="both"/>
        <w:outlineLvl w:val="3"/>
        <w:rPr>
          <w:rFonts w:ascii="Calibri" w:eastAsia="SimSun" w:hAnsi="Calibri" w:cs="Calibri"/>
          <w:color w:val="000000"/>
          <w:lang w:eastAsia="zh-CN"/>
        </w:rPr>
      </w:pPr>
      <w:r w:rsidRPr="00247B64">
        <w:rPr>
          <w:rFonts w:ascii="Calibri" w:eastAsia="SimSun" w:hAnsi="Calibri" w:cs="Calibri"/>
          <w:color w:val="000000"/>
          <w:lang w:eastAsia="zh-CN"/>
        </w:rPr>
        <w:t xml:space="preserve">żądania oświadczeń (w tym oświadczenia zatrudnionego pracownika, oświadczenia Wykonawcy lub </w:t>
      </w:r>
      <w:r>
        <w:rPr>
          <w:rFonts w:ascii="Calibri" w:eastAsia="SimSun" w:hAnsi="Calibri" w:cs="Calibri"/>
          <w:color w:val="000000"/>
          <w:lang w:eastAsia="zh-CN"/>
        </w:rPr>
        <w:t>P</w:t>
      </w:r>
      <w:r w:rsidRPr="00247B64">
        <w:rPr>
          <w:rFonts w:ascii="Calibri" w:eastAsia="SimSun" w:hAnsi="Calibri" w:cs="Calibri"/>
          <w:color w:val="000000"/>
          <w:lang w:eastAsia="zh-CN"/>
        </w:rPr>
        <w:t>odwykonawcy o zatrudnieniu pracownika na podstawie umowy o pracę) i dokumentów</w:t>
      </w:r>
      <w:r w:rsidRPr="00247B64">
        <w:rPr>
          <w:rFonts w:ascii="Calibri" w:eastAsia="SimSun" w:hAnsi="Calibri" w:cs="Calibri"/>
          <w:color w:val="000000"/>
          <w:lang w:eastAsia="zh-CN"/>
        </w:rPr>
        <w:br/>
        <w:t>(w tym umów o pracę) w zakresie potwierdzenia spełniania ww. wymogów i dokonywania ich ocen;</w:t>
      </w:r>
    </w:p>
    <w:p w14:paraId="7282D06C" w14:textId="77777777" w:rsidR="004E1446" w:rsidRPr="00247B64" w:rsidRDefault="004E1446" w:rsidP="00865D40">
      <w:pPr>
        <w:widowControl w:val="0"/>
        <w:numPr>
          <w:ilvl w:val="0"/>
          <w:numId w:val="97"/>
        </w:numPr>
        <w:suppressAutoHyphens/>
        <w:spacing w:line="264" w:lineRule="auto"/>
        <w:ind w:left="851" w:hanging="425"/>
        <w:contextualSpacing/>
        <w:jc w:val="both"/>
        <w:outlineLvl w:val="3"/>
        <w:rPr>
          <w:rFonts w:ascii="Calibri" w:eastAsia="SimSun" w:hAnsi="Calibri" w:cs="Calibri"/>
          <w:color w:val="000000"/>
          <w:lang w:eastAsia="zh-CN"/>
        </w:rPr>
      </w:pPr>
      <w:r w:rsidRPr="00247B64">
        <w:rPr>
          <w:rFonts w:ascii="Calibri" w:eastAsia="SimSun" w:hAnsi="Calibri" w:cs="Calibri"/>
          <w:color w:val="000000"/>
          <w:lang w:eastAsia="zh-CN"/>
        </w:rPr>
        <w:t>żądania wyjaśnień w przypadku wątpliwości w zakresie potwierdzenia spełniania ww. wymogów;</w:t>
      </w:r>
    </w:p>
    <w:p w14:paraId="1F82B2A0" w14:textId="1F9A43E1" w:rsidR="004E1446" w:rsidRDefault="004E1446" w:rsidP="00865D40">
      <w:pPr>
        <w:widowControl w:val="0"/>
        <w:numPr>
          <w:ilvl w:val="0"/>
          <w:numId w:val="97"/>
        </w:numPr>
        <w:suppressAutoHyphens/>
        <w:spacing w:line="264" w:lineRule="auto"/>
        <w:ind w:left="851" w:hanging="425"/>
        <w:contextualSpacing/>
        <w:jc w:val="both"/>
        <w:outlineLvl w:val="3"/>
        <w:rPr>
          <w:rFonts w:ascii="Calibri" w:eastAsia="SimSun" w:hAnsi="Calibri" w:cs="Calibri"/>
          <w:color w:val="000000"/>
          <w:lang w:eastAsia="zh-CN"/>
        </w:rPr>
      </w:pPr>
      <w:r w:rsidRPr="00247B64">
        <w:rPr>
          <w:rFonts w:ascii="Calibri" w:eastAsia="SimSun" w:hAnsi="Calibri" w:cs="Calibri"/>
          <w:color w:val="000000"/>
          <w:lang w:eastAsia="zh-CN"/>
        </w:rPr>
        <w:t>przeprowadzania kontroli na miejscu wykonywania świadczenia.</w:t>
      </w:r>
    </w:p>
    <w:p w14:paraId="7C2AE3DA" w14:textId="77777777" w:rsidR="00742D2E" w:rsidRPr="00742D2E" w:rsidRDefault="00742D2E" w:rsidP="00742D2E">
      <w:pPr>
        <w:widowControl w:val="0"/>
        <w:suppressAutoHyphens/>
        <w:spacing w:line="264" w:lineRule="auto"/>
        <w:contextualSpacing/>
        <w:jc w:val="both"/>
        <w:outlineLvl w:val="3"/>
        <w:rPr>
          <w:rFonts w:ascii="Calibri" w:eastAsia="SimSun" w:hAnsi="Calibri" w:cs="Calibri"/>
          <w:color w:val="000000"/>
          <w:sz w:val="10"/>
          <w:szCs w:val="10"/>
          <w:lang w:eastAsia="zh-CN"/>
        </w:rPr>
      </w:pPr>
    </w:p>
    <w:p w14:paraId="7FC1D844" w14:textId="397C9747" w:rsidR="0085367F" w:rsidRDefault="004E1446" w:rsidP="0085367F">
      <w:pPr>
        <w:widowControl w:val="0"/>
        <w:numPr>
          <w:ilvl w:val="0"/>
          <w:numId w:val="96"/>
        </w:numPr>
        <w:suppressAutoHyphens/>
        <w:spacing w:line="264" w:lineRule="auto"/>
        <w:ind w:left="426" w:hanging="426"/>
        <w:contextualSpacing/>
        <w:jc w:val="both"/>
        <w:outlineLvl w:val="3"/>
        <w:rPr>
          <w:rFonts w:ascii="Calibri" w:eastAsia="SimSun" w:hAnsi="Calibri" w:cs="Calibri"/>
          <w:color w:val="000000"/>
          <w:lang w:eastAsia="zh-CN"/>
        </w:rPr>
      </w:pPr>
      <w:r w:rsidRPr="00247B64">
        <w:rPr>
          <w:rFonts w:ascii="Calibri" w:eastAsia="SimSun" w:hAnsi="Calibri" w:cs="Calibri"/>
          <w:color w:val="000000"/>
          <w:lang w:eastAsia="zh-CN"/>
        </w:rPr>
        <w:t xml:space="preserve">W trakcie realizacji </w:t>
      </w:r>
      <w:r w:rsidR="0085367F">
        <w:rPr>
          <w:rFonts w:ascii="Calibri" w:eastAsia="SimSun" w:hAnsi="Calibri" w:cs="Calibri"/>
          <w:color w:val="000000"/>
          <w:lang w:eastAsia="zh-CN"/>
        </w:rPr>
        <w:t>przedmiotu Umowy,</w:t>
      </w:r>
      <w:r w:rsidR="0085367F" w:rsidRPr="00247B64">
        <w:rPr>
          <w:rFonts w:ascii="Calibri" w:eastAsia="SimSun" w:hAnsi="Calibri" w:cs="Calibri"/>
          <w:color w:val="000000"/>
          <w:lang w:eastAsia="zh-CN"/>
        </w:rPr>
        <w:t xml:space="preserve"> </w:t>
      </w:r>
      <w:r w:rsidRPr="00247B64">
        <w:rPr>
          <w:rFonts w:ascii="Calibri" w:eastAsia="SimSun" w:hAnsi="Calibri" w:cs="Calibri"/>
          <w:color w:val="000000"/>
          <w:lang w:eastAsia="zh-CN"/>
        </w:rPr>
        <w:t>na każde wezwanie Zamawiającego</w:t>
      </w:r>
      <w:r w:rsidR="0085367F">
        <w:rPr>
          <w:rFonts w:ascii="Calibri" w:eastAsia="SimSun" w:hAnsi="Calibri" w:cs="Calibri"/>
          <w:color w:val="000000"/>
          <w:lang w:eastAsia="zh-CN"/>
        </w:rPr>
        <w:t>,</w:t>
      </w:r>
      <w:r w:rsidRPr="00247B64">
        <w:rPr>
          <w:rFonts w:ascii="Calibri" w:eastAsia="SimSun" w:hAnsi="Calibri" w:cs="Calibri"/>
          <w:color w:val="000000"/>
          <w:lang w:eastAsia="zh-CN"/>
        </w:rPr>
        <w:t xml:space="preserve"> w wyznaczonym w tym wezwaniu terminie</w:t>
      </w:r>
      <w:r w:rsidR="0085367F">
        <w:rPr>
          <w:rFonts w:ascii="Calibri" w:eastAsia="SimSun" w:hAnsi="Calibri" w:cs="Calibri"/>
          <w:color w:val="000000"/>
          <w:lang w:eastAsia="zh-CN"/>
        </w:rPr>
        <w:t>,</w:t>
      </w:r>
      <w:r w:rsidRPr="00247B64">
        <w:rPr>
          <w:rFonts w:ascii="Calibri" w:eastAsia="SimSun" w:hAnsi="Calibri" w:cs="Calibri"/>
          <w:color w:val="000000"/>
          <w:lang w:eastAsia="zh-CN"/>
        </w:rPr>
        <w:t xml:space="preserve"> Wykonawca przedłoży Zamawiającemu, w celu potwierdzenia spełnienia wymogu zatrudnienia na podstawie umowy o pracę przez Wykonawcę lub </w:t>
      </w:r>
      <w:r>
        <w:rPr>
          <w:rFonts w:ascii="Calibri" w:eastAsia="SimSun" w:hAnsi="Calibri" w:cs="Calibri"/>
          <w:color w:val="000000"/>
          <w:lang w:eastAsia="zh-CN"/>
        </w:rPr>
        <w:t>P</w:t>
      </w:r>
      <w:r w:rsidRPr="00247B64">
        <w:rPr>
          <w:rFonts w:ascii="Calibri" w:eastAsia="SimSun" w:hAnsi="Calibri" w:cs="Calibri"/>
          <w:color w:val="000000"/>
          <w:lang w:eastAsia="zh-CN"/>
        </w:rPr>
        <w:t>odwykonawcę osób wykonujących wskazane w ust. 1 powyżej czynności</w:t>
      </w:r>
      <w:r w:rsidR="0085367F">
        <w:rPr>
          <w:rFonts w:ascii="Calibri" w:eastAsia="SimSun" w:hAnsi="Calibri" w:cs="Calibri"/>
          <w:color w:val="000000"/>
          <w:lang w:eastAsia="zh-CN"/>
        </w:rPr>
        <w:t>,</w:t>
      </w:r>
      <w:r w:rsidRPr="00247B64">
        <w:rPr>
          <w:rFonts w:ascii="Calibri" w:eastAsia="SimSun" w:hAnsi="Calibri" w:cs="Calibri"/>
          <w:color w:val="000000"/>
          <w:lang w:eastAsia="zh-CN"/>
        </w:rPr>
        <w:t xml:space="preserve"> w trakcie realizacji </w:t>
      </w:r>
      <w:r w:rsidR="0085367F">
        <w:rPr>
          <w:rFonts w:ascii="Calibri" w:eastAsia="SimSun" w:hAnsi="Calibri" w:cs="Calibri"/>
          <w:color w:val="000000"/>
          <w:lang w:eastAsia="zh-CN"/>
        </w:rPr>
        <w:t>przedmiotu Umowy</w:t>
      </w:r>
      <w:r w:rsidR="00674C7D">
        <w:rPr>
          <w:rFonts w:ascii="Calibri" w:eastAsia="SimSun" w:hAnsi="Calibri" w:cs="Calibri"/>
          <w:color w:val="000000"/>
          <w:lang w:eastAsia="zh-CN"/>
        </w:rPr>
        <w:t>, mianowicie</w:t>
      </w:r>
      <w:r w:rsidR="0085367F">
        <w:rPr>
          <w:rFonts w:ascii="Calibri" w:eastAsia="SimSun" w:hAnsi="Calibri" w:cs="Calibri"/>
          <w:color w:val="000000"/>
          <w:lang w:eastAsia="zh-CN"/>
        </w:rPr>
        <w:t>:</w:t>
      </w:r>
      <w:r w:rsidRPr="00247B64">
        <w:rPr>
          <w:rFonts w:ascii="Calibri" w:eastAsia="SimSun" w:hAnsi="Calibri" w:cs="Calibri"/>
          <w:color w:val="000000"/>
          <w:lang w:eastAsia="zh-CN"/>
        </w:rPr>
        <w:t xml:space="preserve"> </w:t>
      </w:r>
    </w:p>
    <w:p w14:paraId="312BE3C5" w14:textId="77777777" w:rsidR="0085367F" w:rsidRPr="00865D40" w:rsidRDefault="004E1446" w:rsidP="00865D40">
      <w:pPr>
        <w:pStyle w:val="Akapitzlist"/>
        <w:widowControl w:val="0"/>
        <w:numPr>
          <w:ilvl w:val="1"/>
          <w:numId w:val="87"/>
        </w:numPr>
        <w:tabs>
          <w:tab w:val="clear" w:pos="1134"/>
          <w:tab w:val="num" w:pos="1418"/>
        </w:tabs>
        <w:suppressAutoHyphens/>
        <w:spacing w:line="264" w:lineRule="auto"/>
        <w:ind w:left="851" w:hanging="425"/>
        <w:outlineLvl w:val="3"/>
        <w:rPr>
          <w:rFonts w:cs="Calibri"/>
          <w:color w:val="000000"/>
          <w:sz w:val="24"/>
          <w:szCs w:val="24"/>
        </w:rPr>
      </w:pPr>
      <w:r w:rsidRPr="00865D40">
        <w:rPr>
          <w:rFonts w:cs="Calibri"/>
          <w:color w:val="000000"/>
          <w:sz w:val="24"/>
          <w:szCs w:val="24"/>
        </w:rPr>
        <w:t xml:space="preserve">poświadczone za zgodność z oryginałem kopie zawartych umów o pracę, </w:t>
      </w:r>
    </w:p>
    <w:p w14:paraId="1460B35F" w14:textId="63810CC5" w:rsidR="0085367F" w:rsidRDefault="004E1446" w:rsidP="00865D40">
      <w:pPr>
        <w:pStyle w:val="Akapitzlist"/>
        <w:widowControl w:val="0"/>
        <w:numPr>
          <w:ilvl w:val="1"/>
          <w:numId w:val="87"/>
        </w:numPr>
        <w:tabs>
          <w:tab w:val="clear" w:pos="1134"/>
          <w:tab w:val="num" w:pos="1418"/>
        </w:tabs>
        <w:suppressAutoHyphens/>
        <w:spacing w:line="264" w:lineRule="auto"/>
        <w:ind w:left="851" w:hanging="425"/>
        <w:outlineLvl w:val="3"/>
        <w:rPr>
          <w:rFonts w:cs="Calibri"/>
          <w:color w:val="000000"/>
          <w:sz w:val="24"/>
          <w:szCs w:val="24"/>
        </w:rPr>
      </w:pPr>
      <w:r w:rsidRPr="00865D40">
        <w:rPr>
          <w:rFonts w:cs="Calibri"/>
          <w:color w:val="000000"/>
          <w:sz w:val="24"/>
          <w:szCs w:val="24"/>
        </w:rPr>
        <w:t>oświadczenie Wykonawcy lub Podwykonawcy o zatrudnieniu na podstawie umowy o pracę osób wykonujących czynności, których dotyczy wezwanie Zamawiającego.</w:t>
      </w:r>
    </w:p>
    <w:p w14:paraId="68D3CB23" w14:textId="77777777" w:rsidR="00D3033F" w:rsidRPr="00D3033F" w:rsidRDefault="00D3033F" w:rsidP="00D3033F">
      <w:pPr>
        <w:widowControl w:val="0"/>
        <w:suppressAutoHyphens/>
        <w:spacing w:line="264" w:lineRule="auto"/>
        <w:outlineLvl w:val="3"/>
        <w:rPr>
          <w:rFonts w:cs="Calibri"/>
          <w:color w:val="000000"/>
          <w:sz w:val="10"/>
          <w:szCs w:val="10"/>
        </w:rPr>
      </w:pPr>
    </w:p>
    <w:p w14:paraId="740B7379" w14:textId="4C813E91" w:rsidR="004E1446" w:rsidRPr="00865D40" w:rsidRDefault="0085367F" w:rsidP="00865D40">
      <w:pPr>
        <w:pStyle w:val="Akapitzlist"/>
        <w:widowControl w:val="0"/>
        <w:numPr>
          <w:ilvl w:val="0"/>
          <w:numId w:val="96"/>
        </w:numPr>
        <w:suppressAutoHyphens/>
        <w:spacing w:line="264" w:lineRule="auto"/>
        <w:ind w:left="426" w:hanging="426"/>
        <w:outlineLvl w:val="3"/>
        <w:rPr>
          <w:rFonts w:cs="Calibri"/>
          <w:color w:val="000000"/>
        </w:rPr>
      </w:pPr>
      <w:r w:rsidRPr="00865D40">
        <w:rPr>
          <w:rFonts w:cs="Calibri"/>
          <w:color w:val="000000"/>
          <w:sz w:val="24"/>
          <w:szCs w:val="24"/>
        </w:rPr>
        <w:t>D</w:t>
      </w:r>
      <w:r w:rsidR="004E1446" w:rsidRPr="00865D40">
        <w:rPr>
          <w:rFonts w:cs="Calibri"/>
          <w:color w:val="000000"/>
          <w:sz w:val="24"/>
          <w:szCs w:val="24"/>
        </w:rPr>
        <w:t>okumenty</w:t>
      </w:r>
      <w:r w:rsidRPr="00865D40">
        <w:rPr>
          <w:rFonts w:cs="Calibri"/>
          <w:color w:val="000000"/>
          <w:sz w:val="24"/>
          <w:szCs w:val="24"/>
        </w:rPr>
        <w:t>, o których mowa w ust. 3,</w:t>
      </w:r>
      <w:r w:rsidR="004E1446" w:rsidRPr="00865D40">
        <w:rPr>
          <w:rFonts w:cs="Calibri"/>
          <w:color w:val="000000"/>
          <w:sz w:val="24"/>
          <w:szCs w:val="24"/>
        </w:rPr>
        <w:t xml:space="preserve"> muszą zawierać informacje, w tym dane osobowe, niezbędne do weryfikacji zatrudnienia na podstawie umowy o pracę, w szczególności imię i nazwisko zatrudnionego pracownika, datę zawarcia umowy o pracę, rodzaj umowy o pracę i zakres obowiązków pracownika. Ponadto, oświadczenie, o którym mowa powyżej powinno zawierać w szczególności: dokładne określenie podmiotu składającego oświadczenie, datę złożenia oświadczenia, wskazanie, że objęte wezwaniem czynności wykonują osoby zatrudnione na podstawie umowy o pracę wraz ze wskazaniem liczby tych osób oraz podpis osoby uprawnionej do złożenia oświadczenia w imieniu Wykonawcy lub Podwykonawcy.</w:t>
      </w:r>
    </w:p>
    <w:p w14:paraId="7659D081" w14:textId="7B808930" w:rsidR="004E1446" w:rsidRPr="00247B64" w:rsidRDefault="004E1446" w:rsidP="00865D40">
      <w:pPr>
        <w:widowControl w:val="0"/>
        <w:numPr>
          <w:ilvl w:val="0"/>
          <w:numId w:val="96"/>
        </w:numPr>
        <w:suppressAutoHyphens/>
        <w:spacing w:line="264" w:lineRule="auto"/>
        <w:ind w:left="426" w:hanging="426"/>
        <w:contextualSpacing/>
        <w:jc w:val="both"/>
        <w:outlineLvl w:val="3"/>
        <w:rPr>
          <w:rFonts w:ascii="Calibri" w:eastAsia="SimSun" w:hAnsi="Calibri" w:cs="Calibri"/>
          <w:color w:val="000000"/>
          <w:lang w:eastAsia="zh-CN"/>
        </w:rPr>
      </w:pPr>
      <w:r w:rsidRPr="00247B64">
        <w:rPr>
          <w:rFonts w:ascii="Calibri" w:eastAsia="SimSun" w:hAnsi="Calibri" w:cs="Calibri"/>
          <w:color w:val="000000"/>
          <w:lang w:eastAsia="zh-CN"/>
        </w:rPr>
        <w:t xml:space="preserve">Z tytułu niespełnienia przez Wykonawcę lub </w:t>
      </w:r>
      <w:r>
        <w:rPr>
          <w:rFonts w:ascii="Calibri" w:eastAsia="SimSun" w:hAnsi="Calibri" w:cs="Calibri"/>
          <w:color w:val="000000"/>
          <w:lang w:eastAsia="zh-CN"/>
        </w:rPr>
        <w:t>P</w:t>
      </w:r>
      <w:r w:rsidRPr="00247B64">
        <w:rPr>
          <w:rFonts w:ascii="Calibri" w:eastAsia="SimSun" w:hAnsi="Calibri" w:cs="Calibri"/>
          <w:color w:val="000000"/>
          <w:lang w:eastAsia="zh-CN"/>
        </w:rPr>
        <w:t xml:space="preserve">odwykonawcę wymogu zatrudnienia na podstawie umowy o pracę osób wykonujących wskazane w ust. 1 czynności Zamawiający przewiduje sankcję w postaci obowiązku zapłaty przez Wykonawcę </w:t>
      </w:r>
      <w:r w:rsidR="00674C7D">
        <w:rPr>
          <w:rFonts w:ascii="Calibri" w:eastAsia="SimSun" w:hAnsi="Calibri" w:cs="Calibri"/>
          <w:color w:val="000000"/>
          <w:lang w:eastAsia="zh-CN"/>
        </w:rPr>
        <w:t xml:space="preserve">każdorazowo </w:t>
      </w:r>
      <w:r w:rsidRPr="00247B64">
        <w:rPr>
          <w:rFonts w:ascii="Calibri" w:eastAsia="SimSun" w:hAnsi="Calibri" w:cs="Calibri"/>
          <w:color w:val="000000"/>
          <w:lang w:eastAsia="zh-CN"/>
        </w:rPr>
        <w:t xml:space="preserve">kary umownej w wysokości 10.000 zł (słownie: dziesięć tysięcy </w:t>
      </w:r>
      <w:r w:rsidR="00674C7D">
        <w:rPr>
          <w:rFonts w:ascii="Calibri" w:eastAsia="SimSun" w:hAnsi="Calibri" w:cs="Calibri"/>
          <w:color w:val="000000"/>
          <w:lang w:eastAsia="zh-CN"/>
        </w:rPr>
        <w:t xml:space="preserve">złotych </w:t>
      </w:r>
      <w:r w:rsidRPr="00247B64">
        <w:rPr>
          <w:rFonts w:ascii="Calibri" w:eastAsia="SimSun" w:hAnsi="Calibri" w:cs="Calibri"/>
          <w:color w:val="000000"/>
          <w:lang w:eastAsia="zh-CN"/>
        </w:rPr>
        <w:t xml:space="preserve">00/100). Niezłożenie przez Wykonawcę w wyznaczonym przez Zamawiającego terminie żądanych przez Zamawiającego oświadczeń lub dokumentów w celu potwierdzenia spełnienia przez Wykonawcę lub </w:t>
      </w:r>
      <w:r>
        <w:rPr>
          <w:rFonts w:ascii="Calibri" w:eastAsia="SimSun" w:hAnsi="Calibri" w:cs="Calibri"/>
          <w:color w:val="000000"/>
          <w:lang w:eastAsia="zh-CN"/>
        </w:rPr>
        <w:t>P</w:t>
      </w:r>
      <w:r w:rsidRPr="00247B64">
        <w:rPr>
          <w:rFonts w:ascii="Calibri" w:eastAsia="SimSun" w:hAnsi="Calibri" w:cs="Calibri"/>
          <w:color w:val="000000"/>
          <w:lang w:eastAsia="zh-CN"/>
        </w:rPr>
        <w:t xml:space="preserve">odwykonawcę wymogu zatrudnienia na podstawie umowy o pracę, o których mowa w ust. 3, traktowane będzie jako niespełnienie przez Wykonawcę lub </w:t>
      </w:r>
      <w:r>
        <w:rPr>
          <w:rFonts w:ascii="Calibri" w:eastAsia="SimSun" w:hAnsi="Calibri" w:cs="Calibri"/>
          <w:color w:val="000000"/>
          <w:lang w:eastAsia="zh-CN"/>
        </w:rPr>
        <w:t>P</w:t>
      </w:r>
      <w:r w:rsidRPr="00247B64">
        <w:rPr>
          <w:rFonts w:ascii="Calibri" w:eastAsia="SimSun" w:hAnsi="Calibri" w:cs="Calibri"/>
          <w:color w:val="000000"/>
          <w:lang w:eastAsia="zh-CN"/>
        </w:rPr>
        <w:t>odwykonawcę wymogu zatrudnienia na podstawie umowy o pracę osób wykonujących wskazane w ust. 1 czynności.</w:t>
      </w:r>
    </w:p>
    <w:p w14:paraId="6EA0E643" w14:textId="434BBE38" w:rsidR="004E1446" w:rsidRPr="00247B64" w:rsidRDefault="004E1446" w:rsidP="00865D40">
      <w:pPr>
        <w:widowControl w:val="0"/>
        <w:numPr>
          <w:ilvl w:val="0"/>
          <w:numId w:val="96"/>
        </w:numPr>
        <w:suppressAutoHyphens/>
        <w:spacing w:line="264" w:lineRule="auto"/>
        <w:ind w:left="426" w:hanging="426"/>
        <w:contextualSpacing/>
        <w:jc w:val="both"/>
        <w:outlineLvl w:val="3"/>
        <w:rPr>
          <w:rFonts w:ascii="Calibri" w:eastAsia="SimSun" w:hAnsi="Calibri" w:cs="Calibri"/>
          <w:color w:val="000000"/>
          <w:lang w:eastAsia="zh-CN"/>
        </w:rPr>
      </w:pPr>
      <w:r w:rsidRPr="00247B64">
        <w:rPr>
          <w:rFonts w:ascii="Calibri" w:eastAsia="SimSun" w:hAnsi="Calibri" w:cs="Calibri"/>
          <w:color w:val="000000"/>
          <w:lang w:eastAsia="zh-CN"/>
        </w:rPr>
        <w:t>W przypadku uzasadnionych wątpliwości co do przestrzegania prawa pracy przez Wykon</w:t>
      </w:r>
      <w:r w:rsidR="0085367F">
        <w:rPr>
          <w:rFonts w:ascii="Calibri" w:eastAsia="SimSun" w:hAnsi="Calibri" w:cs="Calibri"/>
          <w:color w:val="000000"/>
          <w:lang w:eastAsia="zh-CN"/>
        </w:rPr>
        <w:t>awcę lub Po</w:t>
      </w:r>
      <w:r w:rsidRPr="00247B64">
        <w:rPr>
          <w:rFonts w:ascii="Calibri" w:eastAsia="SimSun" w:hAnsi="Calibri" w:cs="Calibri"/>
          <w:color w:val="000000"/>
          <w:lang w:eastAsia="zh-CN"/>
        </w:rPr>
        <w:t>dwykonawcę, Zamawiający może zwrócić się o przeprowadzenie kontroli przez Państwową Inspekcję Pracy.</w:t>
      </w:r>
    </w:p>
    <w:p w14:paraId="4C195893" w14:textId="77777777" w:rsidR="004E1446" w:rsidRPr="00D3033F" w:rsidRDefault="004E1446" w:rsidP="00865D40">
      <w:pPr>
        <w:tabs>
          <w:tab w:val="left" w:pos="360"/>
        </w:tabs>
        <w:suppressAutoHyphens/>
        <w:spacing w:line="264" w:lineRule="auto"/>
        <w:jc w:val="both"/>
        <w:rPr>
          <w:rFonts w:ascii="Calibri" w:hAnsi="Calibri" w:cs="Calibri"/>
          <w:strike/>
          <w:sz w:val="20"/>
          <w:szCs w:val="20"/>
          <w:lang w:eastAsia="zh-CN"/>
        </w:rPr>
      </w:pPr>
    </w:p>
    <w:p w14:paraId="0367D7E6" w14:textId="77777777" w:rsidR="004E1446" w:rsidRPr="00865D40" w:rsidRDefault="004E1446" w:rsidP="00865D40">
      <w:pPr>
        <w:suppressAutoHyphens/>
        <w:spacing w:line="264" w:lineRule="auto"/>
        <w:jc w:val="center"/>
        <w:rPr>
          <w:rFonts w:ascii="Calibri" w:hAnsi="Calibri" w:cs="Calibri"/>
          <w:b/>
          <w:bCs/>
          <w:lang w:eastAsia="zh-CN"/>
        </w:rPr>
      </w:pPr>
      <w:r w:rsidRPr="00865D40">
        <w:rPr>
          <w:rFonts w:ascii="Calibri" w:hAnsi="Calibri" w:cs="Calibri"/>
          <w:b/>
          <w:bCs/>
          <w:lang w:eastAsia="zh-CN"/>
        </w:rPr>
        <w:t>§ 13</w:t>
      </w:r>
    </w:p>
    <w:p w14:paraId="41D23386" w14:textId="4BCD4681" w:rsidR="004E1446" w:rsidRPr="0085367F" w:rsidRDefault="004E1446" w:rsidP="00865D40">
      <w:pPr>
        <w:spacing w:line="264" w:lineRule="auto"/>
        <w:jc w:val="center"/>
        <w:rPr>
          <w:rFonts w:ascii="Calibri" w:hAnsi="Calibri" w:cs="Calibri"/>
          <w:b/>
          <w:bCs/>
          <w:lang w:eastAsia="zh-CN"/>
        </w:rPr>
      </w:pPr>
      <w:r w:rsidRPr="00865D40">
        <w:rPr>
          <w:rFonts w:ascii="Calibri" w:hAnsi="Calibri" w:cs="Calibri"/>
          <w:b/>
          <w:bCs/>
          <w:lang w:eastAsia="zh-CN"/>
        </w:rPr>
        <w:t xml:space="preserve">Zmiany postanowień </w:t>
      </w:r>
      <w:r w:rsidR="0085367F" w:rsidRPr="00865D40">
        <w:rPr>
          <w:rFonts w:ascii="Calibri" w:hAnsi="Calibri" w:cs="Calibri"/>
          <w:b/>
          <w:bCs/>
          <w:lang w:eastAsia="zh-CN"/>
        </w:rPr>
        <w:t>Umowy</w:t>
      </w:r>
    </w:p>
    <w:p w14:paraId="380F7286" w14:textId="6D468AF0" w:rsidR="004E1446" w:rsidRPr="00247B64" w:rsidRDefault="004E1446" w:rsidP="00865D40">
      <w:pPr>
        <w:numPr>
          <w:ilvl w:val="0"/>
          <w:numId w:val="98"/>
        </w:numPr>
        <w:suppressAutoHyphens/>
        <w:spacing w:line="264" w:lineRule="auto"/>
        <w:ind w:left="426" w:hanging="426"/>
        <w:contextualSpacing/>
        <w:jc w:val="both"/>
        <w:rPr>
          <w:rFonts w:ascii="Calibri" w:eastAsia="Calibri" w:hAnsi="Calibri" w:cs="Calibri"/>
          <w:lang w:val="x-none" w:eastAsia="zh-CN"/>
        </w:rPr>
      </w:pPr>
      <w:r w:rsidRPr="00247B64">
        <w:rPr>
          <w:rFonts w:ascii="Calibri" w:eastAsia="Calibri" w:hAnsi="Calibri" w:cs="Calibri"/>
          <w:lang w:val="x-none" w:eastAsia="zh-CN"/>
        </w:rPr>
        <w:t xml:space="preserve">Zamawiający przewiduje możliwość zmiany postanowień </w:t>
      </w:r>
      <w:r w:rsidR="0085367F">
        <w:rPr>
          <w:rFonts w:ascii="Calibri" w:eastAsia="Calibri" w:hAnsi="Calibri" w:cs="Calibri"/>
          <w:lang w:val="x-none" w:eastAsia="zh-CN"/>
        </w:rPr>
        <w:t>U</w:t>
      </w:r>
      <w:r w:rsidR="0085367F" w:rsidRPr="00247B64">
        <w:rPr>
          <w:rFonts w:ascii="Calibri" w:eastAsia="Calibri" w:hAnsi="Calibri" w:cs="Calibri"/>
          <w:lang w:val="x-none" w:eastAsia="zh-CN"/>
        </w:rPr>
        <w:t>mowy</w:t>
      </w:r>
      <w:r w:rsidRPr="00247B64">
        <w:rPr>
          <w:rFonts w:ascii="Calibri" w:eastAsia="Calibri" w:hAnsi="Calibri" w:cs="Calibri"/>
          <w:lang w:val="x-none" w:eastAsia="zh-CN"/>
        </w:rPr>
        <w:t>, w przypadkach</w:t>
      </w:r>
      <w:r>
        <w:rPr>
          <w:rFonts w:ascii="Calibri" w:eastAsia="Calibri" w:hAnsi="Calibri" w:cs="Calibri"/>
          <w:lang w:eastAsia="zh-CN"/>
        </w:rPr>
        <w:t xml:space="preserve"> </w:t>
      </w:r>
      <w:r w:rsidRPr="00247B64">
        <w:rPr>
          <w:rFonts w:ascii="Calibri" w:eastAsia="Calibri" w:hAnsi="Calibri" w:cs="Calibri"/>
          <w:lang w:val="x-none" w:eastAsia="zh-CN"/>
        </w:rPr>
        <w:t>o których mowa</w:t>
      </w:r>
      <w:r w:rsidR="00D3033F">
        <w:rPr>
          <w:rFonts w:ascii="Calibri" w:eastAsia="Calibri" w:hAnsi="Calibri" w:cs="Calibri"/>
          <w:lang w:val="x-none" w:eastAsia="zh-CN"/>
        </w:rPr>
        <w:br/>
      </w:r>
      <w:r w:rsidRPr="00247B64">
        <w:rPr>
          <w:rFonts w:ascii="Calibri" w:eastAsia="Calibri" w:hAnsi="Calibri" w:cs="Calibri"/>
          <w:lang w:val="x-none" w:eastAsia="zh-CN"/>
        </w:rPr>
        <w:t xml:space="preserve">w art. 455 </w:t>
      </w:r>
      <w:r w:rsidR="00D3033F">
        <w:rPr>
          <w:rFonts w:ascii="Calibri" w:eastAsia="Calibri" w:hAnsi="Calibri" w:cs="Calibri"/>
          <w:lang w:eastAsia="zh-CN"/>
        </w:rPr>
        <w:t>u</w:t>
      </w:r>
      <w:r w:rsidRPr="00247B64">
        <w:rPr>
          <w:rFonts w:ascii="Calibri" w:eastAsia="Calibri" w:hAnsi="Calibri" w:cs="Calibri"/>
          <w:lang w:val="x-none" w:eastAsia="zh-CN"/>
        </w:rPr>
        <w:t xml:space="preserve">stawy </w:t>
      </w:r>
      <w:proofErr w:type="spellStart"/>
      <w:r w:rsidRPr="00247B64">
        <w:rPr>
          <w:rFonts w:ascii="Calibri" w:eastAsia="Calibri" w:hAnsi="Calibri" w:cs="Calibri"/>
          <w:lang w:val="x-none" w:eastAsia="zh-CN"/>
        </w:rPr>
        <w:t>P</w:t>
      </w:r>
      <w:r w:rsidR="00D3033F">
        <w:rPr>
          <w:rFonts w:ascii="Calibri" w:eastAsia="Calibri" w:hAnsi="Calibri" w:cs="Calibri"/>
          <w:lang w:eastAsia="zh-CN"/>
        </w:rPr>
        <w:t>zp</w:t>
      </w:r>
      <w:proofErr w:type="spellEnd"/>
      <w:r w:rsidRPr="00247B64">
        <w:rPr>
          <w:rFonts w:ascii="Calibri" w:eastAsia="Calibri" w:hAnsi="Calibri" w:cs="Calibri"/>
          <w:lang w:val="x-none" w:eastAsia="zh-CN"/>
        </w:rPr>
        <w:t>, oraz w niżej opisanych przypadkach:</w:t>
      </w:r>
    </w:p>
    <w:p w14:paraId="43A94629" w14:textId="187642E8" w:rsidR="004E1446" w:rsidRPr="00247B64" w:rsidRDefault="003309CA" w:rsidP="00865D40">
      <w:pPr>
        <w:numPr>
          <w:ilvl w:val="1"/>
          <w:numId w:val="99"/>
        </w:numPr>
        <w:tabs>
          <w:tab w:val="clear" w:pos="1222"/>
          <w:tab w:val="num" w:pos="993"/>
          <w:tab w:val="num" w:pos="1134"/>
        </w:tabs>
        <w:spacing w:line="264" w:lineRule="auto"/>
        <w:ind w:left="851" w:hanging="425"/>
        <w:contextualSpacing/>
        <w:jc w:val="both"/>
        <w:rPr>
          <w:rFonts w:ascii="Calibri" w:hAnsi="Calibri" w:cs="Calibri"/>
          <w:bCs/>
          <w:lang w:eastAsia="en-US"/>
        </w:rPr>
      </w:pPr>
      <w:r>
        <w:rPr>
          <w:rFonts w:ascii="Calibri" w:hAnsi="Calibri" w:cs="Calibri"/>
          <w:bCs/>
          <w:lang w:eastAsia="en-US"/>
        </w:rPr>
        <w:lastRenderedPageBreak/>
        <w:t>d</w:t>
      </w:r>
      <w:r w:rsidR="00674C7D" w:rsidRPr="00247B64">
        <w:rPr>
          <w:rFonts w:ascii="Calibri" w:hAnsi="Calibri" w:cs="Calibri"/>
          <w:bCs/>
          <w:lang w:eastAsia="en-US"/>
        </w:rPr>
        <w:t xml:space="preserve">opuszczalna </w:t>
      </w:r>
      <w:r w:rsidR="004E1446" w:rsidRPr="00247B64">
        <w:rPr>
          <w:rFonts w:ascii="Calibri" w:hAnsi="Calibri" w:cs="Calibri"/>
          <w:bCs/>
          <w:lang w:eastAsia="en-US"/>
        </w:rPr>
        <w:t xml:space="preserve">jest zmiana osób skierowanych do realizacji </w:t>
      </w:r>
      <w:r w:rsidR="00674C7D">
        <w:rPr>
          <w:rFonts w:ascii="Calibri" w:hAnsi="Calibri" w:cs="Calibri"/>
          <w:bCs/>
          <w:lang w:eastAsia="en-US"/>
        </w:rPr>
        <w:t>usług objętych przedmiotem Umowy</w:t>
      </w:r>
      <w:r w:rsidR="004E1446" w:rsidRPr="00247B64">
        <w:rPr>
          <w:rFonts w:ascii="Calibri" w:hAnsi="Calibri" w:cs="Calibri"/>
          <w:bCs/>
          <w:lang w:eastAsia="en-US"/>
        </w:rPr>
        <w:t>,</w:t>
      </w:r>
      <w:r>
        <w:rPr>
          <w:rFonts w:ascii="Calibri" w:hAnsi="Calibri" w:cs="Calibri"/>
          <w:bCs/>
          <w:lang w:eastAsia="en-US"/>
        </w:rPr>
        <w:br/>
      </w:r>
      <w:r w:rsidR="004E1446" w:rsidRPr="00247B64">
        <w:rPr>
          <w:rFonts w:ascii="Calibri" w:hAnsi="Calibri" w:cs="Calibri"/>
          <w:bCs/>
          <w:lang w:eastAsia="en-US"/>
        </w:rPr>
        <w:t>w odniesieniu do osób wskazanych przez Wykonawcę na etapie postępowania lub zmiana podwykonawców:</w:t>
      </w:r>
    </w:p>
    <w:p w14:paraId="4FF577AC" w14:textId="6C31F681" w:rsidR="004E1446" w:rsidRDefault="004E1446" w:rsidP="00865D40">
      <w:pPr>
        <w:numPr>
          <w:ilvl w:val="2"/>
          <w:numId w:val="99"/>
        </w:numPr>
        <w:tabs>
          <w:tab w:val="clear" w:pos="786"/>
          <w:tab w:val="num" w:pos="426"/>
          <w:tab w:val="num" w:pos="1276"/>
          <w:tab w:val="num" w:pos="1701"/>
        </w:tabs>
        <w:spacing w:line="264" w:lineRule="auto"/>
        <w:ind w:left="1276" w:hanging="425"/>
        <w:contextualSpacing/>
        <w:jc w:val="both"/>
        <w:rPr>
          <w:rFonts w:ascii="Calibri" w:hAnsi="Calibri" w:cs="Calibri"/>
          <w:bCs/>
          <w:lang w:eastAsia="en-US"/>
        </w:rPr>
      </w:pPr>
      <w:r w:rsidRPr="00247B64">
        <w:rPr>
          <w:rFonts w:ascii="Calibri" w:hAnsi="Calibri" w:cs="Calibri"/>
          <w:bCs/>
          <w:lang w:eastAsia="en-US"/>
        </w:rPr>
        <w:t xml:space="preserve">zmiany osób i podmiotów zdolnych do wykonania </w:t>
      </w:r>
      <w:r w:rsidR="00674C7D">
        <w:rPr>
          <w:rFonts w:ascii="Calibri" w:hAnsi="Calibri" w:cs="Calibri"/>
          <w:bCs/>
          <w:lang w:eastAsia="en-US"/>
        </w:rPr>
        <w:t>tychże usług</w:t>
      </w:r>
      <w:r w:rsidRPr="00247B64">
        <w:rPr>
          <w:rFonts w:ascii="Calibri" w:hAnsi="Calibri" w:cs="Calibri"/>
          <w:bCs/>
          <w:lang w:eastAsia="en-US"/>
        </w:rPr>
        <w:t>, w przypadku zdarzeń losowych niezależnych od Wykonawcy, na uzasadnione wystąpienie Wykonawcy,</w:t>
      </w:r>
    </w:p>
    <w:p w14:paraId="16FCE717" w14:textId="0BF18697" w:rsidR="004E1446" w:rsidRDefault="004E1446" w:rsidP="00865D40">
      <w:pPr>
        <w:numPr>
          <w:ilvl w:val="2"/>
          <w:numId w:val="99"/>
        </w:numPr>
        <w:tabs>
          <w:tab w:val="clear" w:pos="786"/>
          <w:tab w:val="num" w:pos="426"/>
          <w:tab w:val="num" w:pos="1276"/>
          <w:tab w:val="num" w:pos="1701"/>
        </w:tabs>
        <w:spacing w:line="264" w:lineRule="auto"/>
        <w:ind w:left="1276" w:hanging="425"/>
        <w:contextualSpacing/>
        <w:jc w:val="both"/>
        <w:rPr>
          <w:rFonts w:ascii="Calibri" w:hAnsi="Calibri" w:cs="Calibri"/>
          <w:bCs/>
          <w:lang w:eastAsia="en-US"/>
        </w:rPr>
      </w:pPr>
      <w:r w:rsidRPr="00674C7D">
        <w:rPr>
          <w:rFonts w:ascii="Calibri" w:hAnsi="Calibri" w:cs="Calibri"/>
          <w:bCs/>
          <w:lang w:eastAsia="en-US"/>
        </w:rPr>
        <w:t>zmiana z innych uzasadnionych przyczyn niż wskazane powyżej</w:t>
      </w:r>
      <w:r w:rsidR="00674C7D" w:rsidRPr="00674C7D">
        <w:rPr>
          <w:rFonts w:ascii="Calibri" w:hAnsi="Calibri" w:cs="Calibri"/>
          <w:bCs/>
          <w:lang w:eastAsia="en-US"/>
        </w:rPr>
        <w:t>.</w:t>
      </w:r>
    </w:p>
    <w:p w14:paraId="4BC50D32" w14:textId="77777777" w:rsidR="003309CA" w:rsidRPr="003309CA" w:rsidRDefault="003309CA" w:rsidP="003309CA">
      <w:pPr>
        <w:tabs>
          <w:tab w:val="num" w:pos="1276"/>
          <w:tab w:val="num" w:pos="1701"/>
        </w:tabs>
        <w:spacing w:line="264" w:lineRule="auto"/>
        <w:contextualSpacing/>
        <w:jc w:val="both"/>
        <w:rPr>
          <w:rFonts w:ascii="Calibri" w:hAnsi="Calibri" w:cs="Calibri"/>
          <w:bCs/>
          <w:sz w:val="10"/>
          <w:szCs w:val="10"/>
          <w:lang w:eastAsia="en-US"/>
        </w:rPr>
      </w:pPr>
    </w:p>
    <w:p w14:paraId="22891CC3" w14:textId="6E556598" w:rsidR="003309CA" w:rsidRDefault="004E1446" w:rsidP="003309CA">
      <w:pPr>
        <w:tabs>
          <w:tab w:val="num" w:pos="1134"/>
        </w:tabs>
        <w:spacing w:line="264" w:lineRule="auto"/>
        <w:ind w:left="851"/>
        <w:contextualSpacing/>
        <w:jc w:val="both"/>
        <w:rPr>
          <w:rFonts w:ascii="Calibri" w:hAnsi="Calibri" w:cs="Calibri"/>
          <w:bCs/>
          <w:lang w:eastAsia="en-US"/>
        </w:rPr>
      </w:pPr>
      <w:r w:rsidRPr="00247B64">
        <w:rPr>
          <w:rFonts w:ascii="Calibri" w:hAnsi="Calibri" w:cs="Calibri"/>
          <w:bCs/>
          <w:lang w:eastAsia="en-US"/>
        </w:rPr>
        <w:t xml:space="preserve">Zmiany </w:t>
      </w:r>
      <w:r w:rsidR="00674C7D">
        <w:rPr>
          <w:rFonts w:ascii="Calibri" w:hAnsi="Calibri" w:cs="Calibri"/>
          <w:bCs/>
          <w:lang w:eastAsia="en-US"/>
        </w:rPr>
        <w:t>opisane</w:t>
      </w:r>
      <w:r w:rsidRPr="00247B64">
        <w:rPr>
          <w:rFonts w:ascii="Calibri" w:hAnsi="Calibri" w:cs="Calibri"/>
          <w:bCs/>
          <w:lang w:eastAsia="en-US"/>
        </w:rPr>
        <w:t xml:space="preserve"> powyżej są dopuszczalne w sytuacji, gdy osoba zastępująca dotychczasową osobę będzie posiadać uprawnienia i kwalifikacje potwierdzające spełnienie warunków udziału </w:t>
      </w:r>
      <w:r>
        <w:rPr>
          <w:rFonts w:ascii="Calibri" w:hAnsi="Calibri" w:cs="Calibri"/>
          <w:bCs/>
          <w:lang w:eastAsia="en-US"/>
        </w:rPr>
        <w:br/>
      </w:r>
      <w:r w:rsidRPr="00247B64">
        <w:rPr>
          <w:rFonts w:ascii="Calibri" w:hAnsi="Calibri" w:cs="Calibri"/>
          <w:bCs/>
          <w:lang w:eastAsia="en-US"/>
        </w:rPr>
        <w:t xml:space="preserve">w </w:t>
      </w:r>
      <w:r w:rsidR="00674C7D">
        <w:rPr>
          <w:rFonts w:ascii="Calibri" w:hAnsi="Calibri" w:cs="Calibri"/>
          <w:bCs/>
          <w:lang w:eastAsia="en-US"/>
        </w:rPr>
        <w:t>P</w:t>
      </w:r>
      <w:r w:rsidR="00674C7D" w:rsidRPr="00247B64">
        <w:rPr>
          <w:rFonts w:ascii="Calibri" w:hAnsi="Calibri" w:cs="Calibri"/>
          <w:bCs/>
          <w:lang w:eastAsia="en-US"/>
        </w:rPr>
        <w:t xml:space="preserve">ostępowaniu </w:t>
      </w:r>
      <w:r w:rsidRPr="00247B64">
        <w:rPr>
          <w:rFonts w:ascii="Calibri" w:hAnsi="Calibri" w:cs="Calibri"/>
          <w:bCs/>
          <w:lang w:eastAsia="en-US"/>
        </w:rPr>
        <w:t>przez Wykonawcę</w:t>
      </w:r>
      <w:r w:rsidR="00110618">
        <w:rPr>
          <w:rFonts w:ascii="Calibri" w:hAnsi="Calibri" w:cs="Calibri"/>
          <w:bCs/>
          <w:lang w:eastAsia="en-US"/>
        </w:rPr>
        <w:t>;</w:t>
      </w:r>
    </w:p>
    <w:p w14:paraId="5D276F21" w14:textId="77777777" w:rsidR="003309CA" w:rsidRPr="003309CA" w:rsidRDefault="003309CA" w:rsidP="003309CA">
      <w:pPr>
        <w:tabs>
          <w:tab w:val="num" w:pos="1134"/>
        </w:tabs>
        <w:spacing w:line="264" w:lineRule="auto"/>
        <w:contextualSpacing/>
        <w:jc w:val="both"/>
        <w:rPr>
          <w:rFonts w:ascii="Calibri" w:hAnsi="Calibri" w:cs="Calibri"/>
          <w:bCs/>
          <w:sz w:val="10"/>
          <w:szCs w:val="10"/>
          <w:lang w:eastAsia="en-US"/>
        </w:rPr>
      </w:pPr>
    </w:p>
    <w:p w14:paraId="03AC8C36" w14:textId="29F0172F" w:rsidR="004E1446" w:rsidRPr="00B93CA4" w:rsidRDefault="00110618" w:rsidP="00865D40">
      <w:pPr>
        <w:pStyle w:val="Akapitzlist"/>
        <w:numPr>
          <w:ilvl w:val="0"/>
          <w:numId w:val="99"/>
        </w:numPr>
        <w:tabs>
          <w:tab w:val="clear" w:pos="720"/>
          <w:tab w:val="num" w:pos="851"/>
          <w:tab w:val="num" w:pos="1134"/>
        </w:tabs>
        <w:spacing w:line="264" w:lineRule="auto"/>
        <w:ind w:left="851" w:hanging="425"/>
        <w:rPr>
          <w:rFonts w:cs="Calibri"/>
          <w:bCs/>
          <w:sz w:val="24"/>
          <w:szCs w:val="24"/>
          <w:lang w:eastAsia="en-US"/>
        </w:rPr>
      </w:pPr>
      <w:r w:rsidRPr="003309CA">
        <w:rPr>
          <w:rFonts w:cs="Calibri"/>
          <w:bCs/>
          <w:sz w:val="24"/>
          <w:szCs w:val="24"/>
        </w:rPr>
        <w:t>D</w:t>
      </w:r>
      <w:r w:rsidR="004E1446" w:rsidRPr="003309CA">
        <w:rPr>
          <w:rFonts w:cs="Calibri"/>
          <w:bCs/>
          <w:sz w:val="24"/>
          <w:szCs w:val="24"/>
        </w:rPr>
        <w:t xml:space="preserve">opuszczalna jest </w:t>
      </w:r>
      <w:r w:rsidRPr="003309CA">
        <w:rPr>
          <w:rFonts w:cs="Calibri"/>
          <w:bCs/>
          <w:sz w:val="24"/>
          <w:szCs w:val="24"/>
        </w:rPr>
        <w:t>z</w:t>
      </w:r>
      <w:r w:rsidR="004E1446" w:rsidRPr="003309CA">
        <w:rPr>
          <w:rFonts w:cs="Calibri"/>
          <w:bCs/>
          <w:sz w:val="24"/>
          <w:szCs w:val="24"/>
        </w:rPr>
        <w:t xml:space="preserve">miana </w:t>
      </w:r>
      <w:r w:rsidRPr="003309CA">
        <w:rPr>
          <w:rFonts w:cs="Calibri"/>
          <w:bCs/>
          <w:sz w:val="24"/>
          <w:szCs w:val="24"/>
        </w:rPr>
        <w:t>Podwykonawcy,</w:t>
      </w:r>
      <w:r w:rsidR="004E1446" w:rsidRPr="003309CA">
        <w:rPr>
          <w:rFonts w:cs="Calibri"/>
          <w:bCs/>
          <w:sz w:val="24"/>
          <w:szCs w:val="24"/>
        </w:rPr>
        <w:t xml:space="preserve"> w sytuacji, gdy Wykonawca nie dysponuje już zasobami wskazanego w ofercie podmiotu</w:t>
      </w:r>
      <w:r w:rsidRPr="003309CA">
        <w:rPr>
          <w:rFonts w:cs="Calibri"/>
          <w:bCs/>
          <w:sz w:val="24"/>
          <w:szCs w:val="24"/>
        </w:rPr>
        <w:t xml:space="preserve"> trzeciego (Podwykonawcy)</w:t>
      </w:r>
      <w:r w:rsidR="004E1446" w:rsidRPr="003309CA">
        <w:rPr>
          <w:rFonts w:cs="Calibri"/>
          <w:bCs/>
          <w:sz w:val="24"/>
          <w:szCs w:val="24"/>
        </w:rPr>
        <w:t xml:space="preserve">, jeżeli wykaże, że zastępujący podmiot spełnia określone w </w:t>
      </w:r>
      <w:r w:rsidRPr="003309CA">
        <w:rPr>
          <w:rFonts w:cs="Calibri"/>
          <w:bCs/>
          <w:sz w:val="24"/>
          <w:szCs w:val="24"/>
        </w:rPr>
        <w:t xml:space="preserve">postanowieniach SWZ </w:t>
      </w:r>
      <w:r w:rsidR="004E1446" w:rsidRPr="003309CA">
        <w:rPr>
          <w:rFonts w:cs="Calibri"/>
          <w:bCs/>
          <w:sz w:val="24"/>
          <w:szCs w:val="24"/>
        </w:rPr>
        <w:t xml:space="preserve">zamówienia warunki udziału w </w:t>
      </w:r>
      <w:r w:rsidRPr="003309CA">
        <w:rPr>
          <w:rFonts w:cs="Calibri"/>
          <w:bCs/>
          <w:sz w:val="24"/>
          <w:szCs w:val="24"/>
        </w:rPr>
        <w:t>Postępowaniu. W</w:t>
      </w:r>
      <w:r w:rsidRPr="00B93CA4">
        <w:rPr>
          <w:rFonts w:cs="Calibri"/>
          <w:bCs/>
          <w:sz w:val="24"/>
          <w:szCs w:val="24"/>
        </w:rPr>
        <w:t xml:space="preserve"> takim przypadku </w:t>
      </w:r>
      <w:r w:rsidR="004E1446" w:rsidRPr="00865D40">
        <w:rPr>
          <w:rFonts w:cs="Calibri"/>
          <w:bCs/>
          <w:sz w:val="24"/>
          <w:szCs w:val="24"/>
          <w:lang w:eastAsia="en-US"/>
        </w:rPr>
        <w:t xml:space="preserve">Zamawiający, na wniosek Wykonawcy złożony w formie pisemnej lub elektronicznej, dopuszcza zmianę </w:t>
      </w:r>
      <w:r w:rsidRPr="00B93CA4">
        <w:rPr>
          <w:rFonts w:cs="Calibri"/>
          <w:bCs/>
          <w:sz w:val="24"/>
          <w:szCs w:val="24"/>
          <w:lang w:eastAsia="en-US"/>
        </w:rPr>
        <w:t>P</w:t>
      </w:r>
      <w:r w:rsidRPr="00865D40">
        <w:rPr>
          <w:rFonts w:cs="Calibri"/>
          <w:bCs/>
          <w:sz w:val="24"/>
          <w:szCs w:val="24"/>
          <w:lang w:eastAsia="en-US"/>
        </w:rPr>
        <w:t xml:space="preserve">odwykonawcy </w:t>
      </w:r>
      <w:r w:rsidR="004E1446" w:rsidRPr="00865D40">
        <w:rPr>
          <w:rFonts w:cs="Calibri"/>
          <w:bCs/>
          <w:sz w:val="24"/>
          <w:szCs w:val="24"/>
          <w:lang w:eastAsia="en-US"/>
        </w:rPr>
        <w:t xml:space="preserve">lub rezygnacje z udziału </w:t>
      </w:r>
      <w:r w:rsidRPr="00865D40">
        <w:rPr>
          <w:rFonts w:cs="Calibri"/>
          <w:bCs/>
          <w:sz w:val="24"/>
          <w:szCs w:val="24"/>
          <w:lang w:eastAsia="en-US"/>
        </w:rPr>
        <w:t>P</w:t>
      </w:r>
      <w:r w:rsidR="004E1446" w:rsidRPr="00865D40">
        <w:rPr>
          <w:rFonts w:cs="Calibri"/>
          <w:bCs/>
          <w:sz w:val="24"/>
          <w:szCs w:val="24"/>
          <w:lang w:eastAsia="en-US"/>
        </w:rPr>
        <w:t xml:space="preserve">odwykonawcy przy realizacji przedmiotu </w:t>
      </w:r>
      <w:r w:rsidRPr="00865D40">
        <w:rPr>
          <w:rFonts w:cs="Calibri"/>
          <w:bCs/>
          <w:sz w:val="24"/>
          <w:szCs w:val="24"/>
          <w:lang w:eastAsia="en-US"/>
        </w:rPr>
        <w:t>Umowy</w:t>
      </w:r>
      <w:r w:rsidRPr="00B93CA4">
        <w:rPr>
          <w:rFonts w:cs="Calibri"/>
          <w:bCs/>
          <w:sz w:val="24"/>
          <w:szCs w:val="24"/>
          <w:lang w:eastAsia="en-US"/>
        </w:rPr>
        <w:t>.</w:t>
      </w:r>
      <w:r w:rsidR="004E1446" w:rsidRPr="00865D40">
        <w:rPr>
          <w:rFonts w:cs="Calibri"/>
          <w:bCs/>
          <w:sz w:val="24"/>
          <w:szCs w:val="24"/>
          <w:lang w:eastAsia="en-US"/>
        </w:rPr>
        <w:t xml:space="preserve"> </w:t>
      </w:r>
      <w:r w:rsidRPr="00B93CA4">
        <w:rPr>
          <w:rFonts w:cs="Calibri"/>
          <w:bCs/>
          <w:sz w:val="24"/>
          <w:szCs w:val="24"/>
          <w:lang w:eastAsia="en-US"/>
        </w:rPr>
        <w:t>Z</w:t>
      </w:r>
      <w:r w:rsidR="004E1446" w:rsidRPr="00865D40">
        <w:rPr>
          <w:rFonts w:cs="Calibri"/>
          <w:bCs/>
          <w:sz w:val="24"/>
          <w:szCs w:val="24"/>
          <w:lang w:eastAsia="en-US"/>
        </w:rPr>
        <w:t xml:space="preserve">miana może nastąpić wyłącznie po przedstawieniu przez Wykonawcę oświadczenia podwykonawcy o jego rezygnacji z udziału w realizacji przedmiotu </w:t>
      </w:r>
      <w:r w:rsidRPr="00B93CA4">
        <w:rPr>
          <w:rFonts w:cs="Calibri"/>
          <w:bCs/>
          <w:sz w:val="24"/>
          <w:szCs w:val="24"/>
          <w:lang w:eastAsia="en-US"/>
        </w:rPr>
        <w:t>U</w:t>
      </w:r>
      <w:r w:rsidRPr="00865D40">
        <w:rPr>
          <w:rFonts w:cs="Calibri"/>
          <w:bCs/>
          <w:sz w:val="24"/>
          <w:szCs w:val="24"/>
          <w:lang w:eastAsia="en-US"/>
        </w:rPr>
        <w:t xml:space="preserve">mowy </w:t>
      </w:r>
      <w:r w:rsidR="004E1446" w:rsidRPr="00865D40">
        <w:rPr>
          <w:rFonts w:cs="Calibri"/>
          <w:bCs/>
          <w:sz w:val="24"/>
          <w:szCs w:val="24"/>
          <w:lang w:eastAsia="en-US"/>
        </w:rPr>
        <w:t>oraz</w:t>
      </w:r>
      <w:r w:rsidR="003309CA">
        <w:rPr>
          <w:rFonts w:cs="Calibri"/>
          <w:bCs/>
          <w:sz w:val="24"/>
          <w:szCs w:val="24"/>
          <w:lang w:eastAsia="en-US"/>
        </w:rPr>
        <w:br/>
      </w:r>
      <w:r w:rsidR="004E1446" w:rsidRPr="00865D40">
        <w:rPr>
          <w:rFonts w:cs="Calibri"/>
          <w:bCs/>
          <w:sz w:val="24"/>
          <w:szCs w:val="24"/>
          <w:lang w:eastAsia="en-US"/>
        </w:rPr>
        <w:t xml:space="preserve">o braku roszczeń wobec Wykonawcy z tytułu realizacji </w:t>
      </w:r>
      <w:r w:rsidRPr="00B93CA4">
        <w:rPr>
          <w:rFonts w:cs="Calibri"/>
          <w:bCs/>
          <w:sz w:val="24"/>
          <w:szCs w:val="24"/>
          <w:lang w:eastAsia="en-US"/>
        </w:rPr>
        <w:t>Umowy o Podwykonawstwo.</w:t>
      </w:r>
      <w:r w:rsidR="004E1446" w:rsidRPr="00865D40">
        <w:rPr>
          <w:rFonts w:cs="Calibri"/>
          <w:bCs/>
          <w:sz w:val="24"/>
          <w:szCs w:val="24"/>
          <w:lang w:eastAsia="en-US"/>
        </w:rPr>
        <w:t xml:space="preserve"> </w:t>
      </w:r>
      <w:r w:rsidRPr="00B93CA4">
        <w:rPr>
          <w:rFonts w:cs="Calibri"/>
          <w:bCs/>
          <w:sz w:val="24"/>
          <w:szCs w:val="24"/>
          <w:lang w:eastAsia="en-US"/>
        </w:rPr>
        <w:t>F</w:t>
      </w:r>
      <w:r w:rsidR="004E1446" w:rsidRPr="00865D40">
        <w:rPr>
          <w:rFonts w:cs="Calibri"/>
          <w:bCs/>
          <w:sz w:val="24"/>
          <w:szCs w:val="24"/>
          <w:lang w:eastAsia="en-US"/>
        </w:rPr>
        <w:t xml:space="preserve">orma zapłaty należności przysługującej </w:t>
      </w:r>
      <w:r w:rsidRPr="00B93CA4">
        <w:rPr>
          <w:rFonts w:cs="Calibri"/>
          <w:bCs/>
          <w:sz w:val="24"/>
          <w:szCs w:val="24"/>
          <w:lang w:eastAsia="en-US"/>
        </w:rPr>
        <w:t>P</w:t>
      </w:r>
      <w:r w:rsidRPr="00865D40">
        <w:rPr>
          <w:rFonts w:cs="Calibri"/>
          <w:bCs/>
          <w:sz w:val="24"/>
          <w:szCs w:val="24"/>
          <w:lang w:eastAsia="en-US"/>
        </w:rPr>
        <w:t>odwykonawcom</w:t>
      </w:r>
      <w:r w:rsidR="004E1446" w:rsidRPr="00865D40">
        <w:rPr>
          <w:rFonts w:cs="Calibri"/>
          <w:bCs/>
          <w:sz w:val="24"/>
          <w:szCs w:val="24"/>
          <w:lang w:eastAsia="en-US"/>
        </w:rPr>
        <w:t xml:space="preserve">, może ulec zmianie z przyczyn obiektywnych, jeśli zostanie wprowadzona do </w:t>
      </w:r>
      <w:r w:rsidR="00B93CA4" w:rsidRPr="00B93CA4">
        <w:rPr>
          <w:rFonts w:cs="Calibri"/>
          <w:bCs/>
          <w:sz w:val="24"/>
          <w:szCs w:val="24"/>
          <w:lang w:eastAsia="en-US"/>
        </w:rPr>
        <w:t>U</w:t>
      </w:r>
      <w:r w:rsidR="00B93CA4" w:rsidRPr="00865D40">
        <w:rPr>
          <w:rFonts w:cs="Calibri"/>
          <w:bCs/>
          <w:sz w:val="24"/>
          <w:szCs w:val="24"/>
          <w:lang w:eastAsia="en-US"/>
        </w:rPr>
        <w:t>mowy</w:t>
      </w:r>
      <w:r w:rsidR="00B93CA4" w:rsidRPr="00B93CA4">
        <w:rPr>
          <w:rFonts w:cs="Calibri"/>
          <w:bCs/>
          <w:sz w:val="24"/>
          <w:szCs w:val="24"/>
          <w:lang w:eastAsia="en-US"/>
        </w:rPr>
        <w:t xml:space="preserve"> o Podwykonawstwo</w:t>
      </w:r>
      <w:r w:rsidR="00B93CA4" w:rsidRPr="00865D40">
        <w:rPr>
          <w:rFonts w:cs="Calibri"/>
          <w:bCs/>
          <w:sz w:val="24"/>
          <w:szCs w:val="24"/>
          <w:lang w:eastAsia="en-US"/>
        </w:rPr>
        <w:t xml:space="preserve"> </w:t>
      </w:r>
      <w:r w:rsidR="004E1446" w:rsidRPr="00865D40">
        <w:rPr>
          <w:rFonts w:cs="Calibri"/>
          <w:bCs/>
          <w:sz w:val="24"/>
          <w:szCs w:val="24"/>
          <w:lang w:eastAsia="en-US"/>
        </w:rPr>
        <w:t>aneksem podpisanym przez Strony</w:t>
      </w:r>
      <w:r w:rsidR="00B93CA4" w:rsidRPr="00B93CA4">
        <w:rPr>
          <w:rFonts w:cs="Calibri"/>
          <w:bCs/>
          <w:sz w:val="24"/>
          <w:szCs w:val="24"/>
          <w:lang w:eastAsia="en-US"/>
        </w:rPr>
        <w:t>;</w:t>
      </w:r>
    </w:p>
    <w:p w14:paraId="0D8B9736" w14:textId="1F6A3364" w:rsidR="004E1446" w:rsidRPr="003309CA" w:rsidRDefault="00B93CA4" w:rsidP="00865D40">
      <w:pPr>
        <w:pStyle w:val="Akapitzlist"/>
        <w:numPr>
          <w:ilvl w:val="0"/>
          <w:numId w:val="99"/>
        </w:numPr>
        <w:tabs>
          <w:tab w:val="clear" w:pos="720"/>
          <w:tab w:val="num" w:pos="851"/>
          <w:tab w:val="num" w:pos="1134"/>
        </w:tabs>
        <w:spacing w:line="264" w:lineRule="auto"/>
        <w:ind w:left="851" w:hanging="425"/>
        <w:rPr>
          <w:rFonts w:cs="Calibri"/>
          <w:bCs/>
          <w:lang w:eastAsia="en-US"/>
        </w:rPr>
      </w:pPr>
      <w:r w:rsidRPr="00865D40">
        <w:rPr>
          <w:rFonts w:cs="Calibri"/>
          <w:bCs/>
          <w:sz w:val="24"/>
          <w:szCs w:val="24"/>
          <w:lang w:eastAsia="en-US"/>
        </w:rPr>
        <w:t>Do</w:t>
      </w:r>
      <w:r w:rsidR="004E1446" w:rsidRPr="00865D40">
        <w:rPr>
          <w:rFonts w:cs="Calibri"/>
          <w:bCs/>
          <w:sz w:val="24"/>
          <w:szCs w:val="24"/>
          <w:lang w:eastAsia="en-US"/>
        </w:rPr>
        <w:t xml:space="preserve">puszczalne jest, dla zachowania ciągłości świadczeń, wydłużenie terminu realizacji </w:t>
      </w:r>
      <w:r w:rsidRPr="00865D40">
        <w:rPr>
          <w:rFonts w:cs="Calibri"/>
          <w:bCs/>
          <w:sz w:val="24"/>
          <w:szCs w:val="24"/>
          <w:lang w:eastAsia="en-US"/>
        </w:rPr>
        <w:t>przedmiotu Umowy</w:t>
      </w:r>
      <w:r>
        <w:rPr>
          <w:rFonts w:cs="Calibri"/>
          <w:bCs/>
          <w:sz w:val="24"/>
          <w:szCs w:val="24"/>
          <w:lang w:eastAsia="en-US"/>
        </w:rPr>
        <w:t>,</w:t>
      </w:r>
      <w:r w:rsidRPr="00865D40">
        <w:rPr>
          <w:rFonts w:cs="Calibri"/>
          <w:bCs/>
          <w:sz w:val="24"/>
          <w:szCs w:val="24"/>
          <w:lang w:eastAsia="en-US"/>
        </w:rPr>
        <w:t xml:space="preserve"> </w:t>
      </w:r>
      <w:r w:rsidR="004E1446" w:rsidRPr="00865D40">
        <w:rPr>
          <w:rFonts w:cs="Calibri"/>
          <w:bCs/>
          <w:sz w:val="24"/>
          <w:szCs w:val="24"/>
          <w:lang w:eastAsia="en-US"/>
        </w:rPr>
        <w:t xml:space="preserve">w przypadku wydłużającego się </w:t>
      </w:r>
      <w:r w:rsidR="004C0F2F" w:rsidRPr="00865D40">
        <w:rPr>
          <w:rFonts w:cs="Calibri"/>
          <w:bCs/>
          <w:sz w:val="24"/>
          <w:szCs w:val="24"/>
          <w:lang w:eastAsia="en-US"/>
        </w:rPr>
        <w:t>post</w:t>
      </w:r>
      <w:r w:rsidR="004C0F2F">
        <w:rPr>
          <w:rFonts w:cs="Calibri"/>
          <w:bCs/>
          <w:sz w:val="24"/>
          <w:szCs w:val="24"/>
          <w:lang w:eastAsia="en-US"/>
        </w:rPr>
        <w:t>ę</w:t>
      </w:r>
      <w:r w:rsidR="004C0F2F" w:rsidRPr="00865D40">
        <w:rPr>
          <w:rFonts w:cs="Calibri"/>
          <w:bCs/>
          <w:sz w:val="24"/>
          <w:szCs w:val="24"/>
          <w:lang w:eastAsia="en-US"/>
        </w:rPr>
        <w:t>powania</w:t>
      </w:r>
      <w:r w:rsidR="004E1446" w:rsidRPr="00865D40">
        <w:rPr>
          <w:rFonts w:cs="Calibri"/>
          <w:bCs/>
          <w:sz w:val="24"/>
          <w:szCs w:val="24"/>
          <w:lang w:eastAsia="en-US"/>
        </w:rPr>
        <w:t xml:space="preserve"> o udzielenie zamówienia</w:t>
      </w:r>
      <w:r>
        <w:rPr>
          <w:rFonts w:cs="Calibri"/>
          <w:bCs/>
          <w:sz w:val="24"/>
          <w:szCs w:val="24"/>
          <w:lang w:eastAsia="en-US"/>
        </w:rPr>
        <w:t xml:space="preserve"> na świadczenie usług odpowiadających przedmiotowi Umowy</w:t>
      </w:r>
      <w:r w:rsidR="004E1446" w:rsidRPr="00865D40">
        <w:rPr>
          <w:rFonts w:cs="Calibri"/>
          <w:bCs/>
          <w:sz w:val="24"/>
          <w:szCs w:val="24"/>
          <w:lang w:eastAsia="en-US"/>
        </w:rPr>
        <w:t>. Przedłużenie terminu realizacji</w:t>
      </w:r>
      <w:r>
        <w:rPr>
          <w:rFonts w:cs="Calibri"/>
          <w:bCs/>
          <w:sz w:val="24"/>
          <w:szCs w:val="24"/>
          <w:lang w:eastAsia="en-US"/>
        </w:rPr>
        <w:t xml:space="preserve"> Umowy</w:t>
      </w:r>
      <w:r w:rsidR="004E1446" w:rsidRPr="00865D40">
        <w:rPr>
          <w:rFonts w:cs="Calibri"/>
          <w:bCs/>
          <w:sz w:val="24"/>
          <w:szCs w:val="24"/>
          <w:lang w:eastAsia="en-US"/>
        </w:rPr>
        <w:t xml:space="preserve"> nie może przekroczyć </w:t>
      </w:r>
      <w:r>
        <w:rPr>
          <w:rFonts w:cs="Calibri"/>
          <w:bCs/>
          <w:sz w:val="24"/>
          <w:szCs w:val="24"/>
          <w:lang w:eastAsia="en-US"/>
        </w:rPr>
        <w:t>6</w:t>
      </w:r>
      <w:r w:rsidRPr="00865D40">
        <w:rPr>
          <w:rFonts w:cs="Calibri"/>
          <w:bCs/>
          <w:sz w:val="24"/>
          <w:szCs w:val="24"/>
          <w:lang w:eastAsia="en-US"/>
        </w:rPr>
        <w:t xml:space="preserve">0 </w:t>
      </w:r>
      <w:r w:rsidR="004E1446" w:rsidRPr="00865D40">
        <w:rPr>
          <w:rFonts w:cs="Calibri"/>
          <w:bCs/>
          <w:sz w:val="24"/>
          <w:szCs w:val="24"/>
          <w:lang w:eastAsia="en-US"/>
        </w:rPr>
        <w:t>dni.</w:t>
      </w:r>
    </w:p>
    <w:p w14:paraId="205F2C1F" w14:textId="77777777" w:rsidR="003309CA" w:rsidRPr="003309CA" w:rsidRDefault="003309CA" w:rsidP="003309CA">
      <w:pPr>
        <w:tabs>
          <w:tab w:val="num" w:pos="1134"/>
        </w:tabs>
        <w:spacing w:line="264" w:lineRule="auto"/>
        <w:rPr>
          <w:rFonts w:cs="Calibri"/>
          <w:bCs/>
          <w:sz w:val="10"/>
          <w:szCs w:val="10"/>
          <w:lang w:eastAsia="en-US"/>
        </w:rPr>
      </w:pPr>
    </w:p>
    <w:p w14:paraId="3F34B0CF" w14:textId="462F776B" w:rsidR="004E1446" w:rsidRPr="00DF037D" w:rsidRDefault="004E1446" w:rsidP="00865D40">
      <w:pPr>
        <w:numPr>
          <w:ilvl w:val="0"/>
          <w:numId w:val="108"/>
        </w:numPr>
        <w:suppressAutoHyphens/>
        <w:spacing w:line="264" w:lineRule="auto"/>
        <w:ind w:left="426" w:hanging="426"/>
        <w:jc w:val="both"/>
        <w:rPr>
          <w:rFonts w:ascii="Calibri" w:hAnsi="Calibri" w:cs="Calibri"/>
        </w:rPr>
      </w:pPr>
      <w:r w:rsidRPr="00DF037D">
        <w:rPr>
          <w:rFonts w:ascii="Calibri" w:hAnsi="Calibri" w:cs="Calibri"/>
        </w:rPr>
        <w:t>Strony przewidują możliwość zmiany wysokości wynagrodzenia Wykonawcy, w przypadku zmian mających wpływ na koszty wykonania zamówienia przez Wykonawcę, a zmiany te będą dotyczyły:</w:t>
      </w:r>
    </w:p>
    <w:p w14:paraId="636FC5E5" w14:textId="77777777" w:rsidR="004E1446" w:rsidRPr="00DF037D" w:rsidRDefault="004E1446" w:rsidP="00865D40">
      <w:pPr>
        <w:numPr>
          <w:ilvl w:val="0"/>
          <w:numId w:val="109"/>
        </w:numPr>
        <w:tabs>
          <w:tab w:val="clear" w:pos="567"/>
        </w:tabs>
        <w:suppressAutoHyphens/>
        <w:spacing w:line="264" w:lineRule="auto"/>
        <w:ind w:left="851" w:hanging="425"/>
        <w:jc w:val="both"/>
        <w:rPr>
          <w:rFonts w:ascii="Calibri" w:hAnsi="Calibri" w:cs="Calibri"/>
        </w:rPr>
      </w:pPr>
      <w:r w:rsidRPr="00DF037D">
        <w:rPr>
          <w:rFonts w:ascii="Calibri" w:hAnsi="Calibri" w:cs="Calibri"/>
        </w:rPr>
        <w:t>stawki podatku od towarów i usług oraz podatku akcyzowego;</w:t>
      </w:r>
    </w:p>
    <w:p w14:paraId="5207D415" w14:textId="77777777" w:rsidR="004E1446" w:rsidRPr="00DF037D" w:rsidRDefault="004E1446" w:rsidP="00865D40">
      <w:pPr>
        <w:numPr>
          <w:ilvl w:val="0"/>
          <w:numId w:val="109"/>
        </w:numPr>
        <w:tabs>
          <w:tab w:val="clear" w:pos="567"/>
        </w:tabs>
        <w:suppressAutoHyphens/>
        <w:spacing w:line="264" w:lineRule="auto"/>
        <w:ind w:left="851" w:hanging="425"/>
        <w:jc w:val="both"/>
        <w:rPr>
          <w:rFonts w:ascii="Calibri" w:hAnsi="Calibri" w:cs="Calibri"/>
        </w:rPr>
      </w:pPr>
      <w:r w:rsidRPr="00DF037D">
        <w:rPr>
          <w:rFonts w:ascii="Calibri" w:hAnsi="Calibri" w:cs="Calibri"/>
        </w:rPr>
        <w:t>wysokości minimalnego wynagrodzenia za pracę albo wysokości minimalnej stawki godzinowej, ustalonych na podstawie ustawy z dnia 10 października 2002 r. o minimalnym wynagrodzeniu za pracę;</w:t>
      </w:r>
    </w:p>
    <w:p w14:paraId="11600711" w14:textId="77777777" w:rsidR="004E1446" w:rsidRPr="00DF037D" w:rsidRDefault="004E1446" w:rsidP="00865D40">
      <w:pPr>
        <w:numPr>
          <w:ilvl w:val="0"/>
          <w:numId w:val="109"/>
        </w:numPr>
        <w:tabs>
          <w:tab w:val="clear" w:pos="567"/>
        </w:tabs>
        <w:suppressAutoHyphens/>
        <w:spacing w:line="264" w:lineRule="auto"/>
        <w:ind w:left="851" w:hanging="425"/>
        <w:jc w:val="both"/>
        <w:rPr>
          <w:rFonts w:ascii="Calibri" w:hAnsi="Calibri" w:cs="Calibri"/>
        </w:rPr>
      </w:pPr>
      <w:r w:rsidRPr="00DF037D">
        <w:rPr>
          <w:rFonts w:ascii="Calibri" w:hAnsi="Calibri" w:cs="Calibri"/>
        </w:rPr>
        <w:t>zasad podlegania ubezpieczeniom społecznym lub ubezpieczeniu zdrowotnemu lub wysokości stawki składki na ubezpieczenia społeczne lub ubezpieczenie zdrowotne;</w:t>
      </w:r>
    </w:p>
    <w:p w14:paraId="2BFBDE0F" w14:textId="48424172" w:rsidR="004E1446" w:rsidRDefault="004E1446" w:rsidP="00865D40">
      <w:pPr>
        <w:numPr>
          <w:ilvl w:val="0"/>
          <w:numId w:val="109"/>
        </w:numPr>
        <w:tabs>
          <w:tab w:val="clear" w:pos="567"/>
        </w:tabs>
        <w:suppressAutoHyphens/>
        <w:spacing w:line="264" w:lineRule="auto"/>
        <w:ind w:left="851" w:hanging="425"/>
        <w:jc w:val="both"/>
        <w:rPr>
          <w:rFonts w:ascii="Calibri" w:hAnsi="Calibri" w:cs="Calibri"/>
        </w:rPr>
      </w:pPr>
      <w:r w:rsidRPr="00DF037D">
        <w:rPr>
          <w:rFonts w:ascii="Calibri" w:hAnsi="Calibri" w:cs="Calibri"/>
        </w:rPr>
        <w:t>zasad gromadzenia i wysokości wpłat do pracowniczych planów kapitałowych, o których mowa</w:t>
      </w:r>
      <w:r w:rsidRPr="00DF037D">
        <w:rPr>
          <w:rFonts w:ascii="Calibri" w:hAnsi="Calibri" w:cs="Calibri"/>
        </w:rPr>
        <w:br/>
        <w:t>w ustawie z dnia 4 października 2018 r. o pracowniczych planach kapitałowych (Dz. U. z 2020 r. poz. 1342).</w:t>
      </w:r>
    </w:p>
    <w:p w14:paraId="30D57C25" w14:textId="77777777" w:rsidR="004C0F2F" w:rsidRPr="004C0F2F" w:rsidRDefault="004C0F2F" w:rsidP="004C0F2F">
      <w:pPr>
        <w:suppressAutoHyphens/>
        <w:spacing w:line="264" w:lineRule="auto"/>
        <w:jc w:val="both"/>
        <w:rPr>
          <w:rFonts w:ascii="Calibri" w:hAnsi="Calibri" w:cs="Calibri"/>
          <w:sz w:val="10"/>
          <w:szCs w:val="10"/>
        </w:rPr>
      </w:pPr>
    </w:p>
    <w:p w14:paraId="7882B8D7" w14:textId="3C85109D" w:rsidR="004E1446" w:rsidRPr="00DF037D" w:rsidRDefault="004E1446" w:rsidP="00865D40">
      <w:pPr>
        <w:numPr>
          <w:ilvl w:val="0"/>
          <w:numId w:val="108"/>
        </w:numPr>
        <w:tabs>
          <w:tab w:val="left" w:pos="426"/>
        </w:tabs>
        <w:suppressAutoHyphens/>
        <w:spacing w:line="264" w:lineRule="auto"/>
        <w:ind w:left="426" w:hanging="426"/>
        <w:jc w:val="both"/>
        <w:rPr>
          <w:rFonts w:ascii="Calibri" w:hAnsi="Calibri" w:cs="Calibri"/>
        </w:rPr>
      </w:pPr>
      <w:r w:rsidRPr="00DF037D">
        <w:rPr>
          <w:rFonts w:ascii="Calibri" w:hAnsi="Calibri" w:cs="Calibri"/>
        </w:rPr>
        <w:t>Zmiana wysokości wynagrodzenia Wykonawcy będzie obowiązywać od dnia wejścia w życie zmian,</w:t>
      </w:r>
      <w:r w:rsidRPr="00DF037D">
        <w:rPr>
          <w:rFonts w:ascii="Calibri" w:hAnsi="Calibri" w:cs="Calibri"/>
        </w:rPr>
        <w:br/>
        <w:t xml:space="preserve">o których mowa w ust. 2, i będzie obejmować część wynagrodzenia, w odniesieniu do której nastąpiła zmiana wysokości kosztów wykonania </w:t>
      </w:r>
      <w:r w:rsidR="00A41AD1">
        <w:rPr>
          <w:rFonts w:ascii="Calibri" w:hAnsi="Calibri" w:cs="Calibri"/>
        </w:rPr>
        <w:t>U</w:t>
      </w:r>
      <w:r w:rsidR="00A41AD1" w:rsidRPr="00DF037D">
        <w:rPr>
          <w:rFonts w:ascii="Calibri" w:hAnsi="Calibri" w:cs="Calibri"/>
        </w:rPr>
        <w:t xml:space="preserve">mowy </w:t>
      </w:r>
      <w:r w:rsidRPr="00DF037D">
        <w:rPr>
          <w:rFonts w:ascii="Calibri" w:hAnsi="Calibri" w:cs="Calibri"/>
        </w:rPr>
        <w:t>przez Wykonawcę bezpośrednio wynikająca</w:t>
      </w:r>
      <w:r w:rsidRPr="00DF037D">
        <w:rPr>
          <w:rFonts w:ascii="Calibri" w:hAnsi="Calibri" w:cs="Calibri"/>
        </w:rPr>
        <w:br/>
        <w:t>z wejścia w życie przepisów określonych w ust. 2.</w:t>
      </w:r>
    </w:p>
    <w:p w14:paraId="49FA16AD" w14:textId="4AD9D3D2" w:rsidR="004E1446" w:rsidRPr="00DF037D" w:rsidRDefault="004E1446" w:rsidP="00865D40">
      <w:pPr>
        <w:numPr>
          <w:ilvl w:val="0"/>
          <w:numId w:val="108"/>
        </w:numPr>
        <w:suppressAutoHyphens/>
        <w:spacing w:line="264" w:lineRule="auto"/>
        <w:ind w:left="426" w:hanging="426"/>
        <w:jc w:val="both"/>
        <w:rPr>
          <w:rFonts w:ascii="Calibri" w:hAnsi="Calibri" w:cs="Calibri"/>
        </w:rPr>
      </w:pPr>
      <w:r w:rsidRPr="00DF037D">
        <w:rPr>
          <w:rFonts w:ascii="Calibri" w:hAnsi="Calibri" w:cs="Calibri"/>
        </w:rPr>
        <w:t xml:space="preserve">W wypadku zmiany, o której mowa w ust. </w:t>
      </w:r>
      <w:r>
        <w:rPr>
          <w:rFonts w:ascii="Calibri" w:hAnsi="Calibri" w:cs="Calibri"/>
        </w:rPr>
        <w:t>2</w:t>
      </w:r>
      <w:r w:rsidRPr="00DF037D">
        <w:rPr>
          <w:rFonts w:ascii="Calibri" w:hAnsi="Calibri" w:cs="Calibri"/>
        </w:rPr>
        <w:t xml:space="preserve"> pkt 1, wartość netto wynagrodzenia Wykonawcy nie zmieni się, a określona w aneksie wartość brutto wynagrodzenia zostanie wyliczona</w:t>
      </w:r>
      <w:r w:rsidR="004C0F2F">
        <w:rPr>
          <w:rFonts w:ascii="Calibri" w:hAnsi="Calibri" w:cs="Calibri"/>
        </w:rPr>
        <w:t xml:space="preserve"> </w:t>
      </w:r>
      <w:r w:rsidRPr="00DF037D">
        <w:rPr>
          <w:rFonts w:ascii="Calibri" w:hAnsi="Calibri" w:cs="Calibri"/>
        </w:rPr>
        <w:t>z uwzględnieniem zmienionej stawki podatku od towarów i usług oraz podatku akcyzowego.</w:t>
      </w:r>
    </w:p>
    <w:p w14:paraId="1A44CD62" w14:textId="075525A8" w:rsidR="004E1446" w:rsidRPr="00DF037D" w:rsidRDefault="004E1446" w:rsidP="00865D40">
      <w:pPr>
        <w:numPr>
          <w:ilvl w:val="0"/>
          <w:numId w:val="108"/>
        </w:numPr>
        <w:suppressAutoHyphens/>
        <w:spacing w:line="264" w:lineRule="auto"/>
        <w:ind w:left="426" w:hanging="426"/>
        <w:jc w:val="both"/>
        <w:rPr>
          <w:rFonts w:ascii="Calibri" w:hAnsi="Calibri" w:cs="Calibri"/>
        </w:rPr>
      </w:pPr>
      <w:r w:rsidRPr="00DF037D">
        <w:rPr>
          <w:rFonts w:ascii="Calibri" w:hAnsi="Calibri" w:cs="Calibri"/>
        </w:rPr>
        <w:lastRenderedPageBreak/>
        <w:t xml:space="preserve">Podwyższenie wysokości wynagrodzenia Wykonawcy wymaga wykazania w formie pisemnej przez Wykonawcę wpływu zmian, o których mowa w ust. 2, na koszty wykonania </w:t>
      </w:r>
      <w:r w:rsidR="00A41AD1">
        <w:rPr>
          <w:rFonts w:ascii="Calibri" w:hAnsi="Calibri" w:cs="Calibri"/>
        </w:rPr>
        <w:t>przedmiotu Umowy</w:t>
      </w:r>
      <w:r w:rsidRPr="00DF037D">
        <w:rPr>
          <w:rFonts w:ascii="Calibri" w:hAnsi="Calibri" w:cs="Calibri"/>
        </w:rPr>
        <w:t>.</w:t>
      </w:r>
      <w:r w:rsidRPr="00DF037D">
        <w:rPr>
          <w:rFonts w:ascii="Calibri" w:hAnsi="Calibri" w:cs="Calibri"/>
        </w:rPr>
        <w:br/>
        <w:t>W przypadkach, o których mowa w ust. 2 pkt</w:t>
      </w:r>
      <w:r w:rsidR="004C0F2F">
        <w:rPr>
          <w:rFonts w:ascii="Calibri" w:hAnsi="Calibri" w:cs="Calibri"/>
        </w:rPr>
        <w:t>.:</w:t>
      </w:r>
      <w:r w:rsidRPr="00DF037D">
        <w:rPr>
          <w:rFonts w:ascii="Calibri" w:hAnsi="Calibri" w:cs="Calibri"/>
        </w:rPr>
        <w:t xml:space="preserve"> 2 </w:t>
      </w:r>
      <w:r w:rsidR="004C0F2F">
        <w:rPr>
          <w:rFonts w:ascii="Calibri" w:hAnsi="Calibri" w:cs="Calibri"/>
        </w:rPr>
        <w:t>-</w:t>
      </w:r>
      <w:r w:rsidRPr="00DF037D">
        <w:rPr>
          <w:rFonts w:ascii="Calibri" w:hAnsi="Calibri" w:cs="Calibri"/>
        </w:rPr>
        <w:t xml:space="preserve"> 4 Wykonawca winien przedstawić środki dowodowe stanowiące podstawę dokonania obliczeń ustalających zmiany wynagrodzenia. Negocjacje mające na celu ustalenie wysokości wynagrodzenia będą prowadzone z uwzględnieniem okoliczności, o których mowa w ust. 2 pkt</w:t>
      </w:r>
      <w:r w:rsidR="004C0F2F">
        <w:rPr>
          <w:rFonts w:ascii="Calibri" w:hAnsi="Calibri" w:cs="Calibri"/>
        </w:rPr>
        <w:t>.:</w:t>
      </w:r>
      <w:r w:rsidRPr="00DF037D">
        <w:rPr>
          <w:rFonts w:ascii="Calibri" w:hAnsi="Calibri" w:cs="Calibri"/>
        </w:rPr>
        <w:t xml:space="preserve"> 2, 3 i 4 oraz przy poszanowaniu interesów obu Stron.</w:t>
      </w:r>
    </w:p>
    <w:p w14:paraId="5C87D69B" w14:textId="51420EE8" w:rsidR="004E1446" w:rsidRPr="00DF037D" w:rsidRDefault="004E1446" w:rsidP="00865D40">
      <w:pPr>
        <w:numPr>
          <w:ilvl w:val="0"/>
          <w:numId w:val="108"/>
        </w:numPr>
        <w:tabs>
          <w:tab w:val="left" w:pos="709"/>
        </w:tabs>
        <w:suppressAutoHyphens/>
        <w:spacing w:line="264" w:lineRule="auto"/>
        <w:ind w:left="426" w:hanging="426"/>
        <w:jc w:val="both"/>
        <w:rPr>
          <w:rFonts w:ascii="Calibri" w:hAnsi="Calibri" w:cs="Calibri"/>
        </w:rPr>
      </w:pPr>
      <w:r w:rsidRPr="00DF037D">
        <w:rPr>
          <w:rFonts w:ascii="Calibri" w:eastAsia="SimSun" w:hAnsi="Calibri" w:cs="Calibri"/>
          <w:lang w:eastAsia="zh-CN"/>
        </w:rPr>
        <w:t xml:space="preserve">Strony przewidują również na podstawie art. 439 </w:t>
      </w:r>
      <w:r w:rsidR="00A41AD1">
        <w:rPr>
          <w:rFonts w:ascii="Calibri" w:eastAsia="SimSun" w:hAnsi="Calibri" w:cs="Calibri"/>
          <w:lang w:eastAsia="zh-CN"/>
        </w:rPr>
        <w:t>U</w:t>
      </w:r>
      <w:r w:rsidR="00A41AD1" w:rsidRPr="00DF037D">
        <w:rPr>
          <w:rFonts w:ascii="Calibri" w:eastAsia="SimSun" w:hAnsi="Calibri" w:cs="Calibri"/>
          <w:lang w:eastAsia="zh-CN"/>
        </w:rPr>
        <w:t xml:space="preserve">stawy </w:t>
      </w:r>
      <w:proofErr w:type="spellStart"/>
      <w:r w:rsidRPr="00DF037D">
        <w:rPr>
          <w:rFonts w:ascii="Calibri" w:eastAsia="SimSun" w:hAnsi="Calibri" w:cs="Calibri"/>
          <w:lang w:eastAsia="zh-CN"/>
        </w:rPr>
        <w:t>Pzp</w:t>
      </w:r>
      <w:proofErr w:type="spellEnd"/>
      <w:r w:rsidRPr="00DF037D">
        <w:rPr>
          <w:rFonts w:ascii="Calibri" w:eastAsia="SimSun" w:hAnsi="Calibri" w:cs="Calibri"/>
          <w:lang w:eastAsia="zh-CN"/>
        </w:rPr>
        <w:t xml:space="preserve"> możliwość zmiany wysokości wynagrodzenia należnego Wykonawcy, w przypadku zmiany ceny materiałów lub kosztów związanych</w:t>
      </w:r>
      <w:r w:rsidR="004C0F2F">
        <w:rPr>
          <w:rFonts w:ascii="Calibri" w:eastAsia="SimSun" w:hAnsi="Calibri" w:cs="Calibri"/>
          <w:lang w:eastAsia="zh-CN"/>
        </w:rPr>
        <w:br/>
      </w:r>
      <w:r w:rsidRPr="00DF037D">
        <w:rPr>
          <w:rFonts w:ascii="Calibri" w:eastAsia="SimSun" w:hAnsi="Calibri" w:cs="Calibri"/>
          <w:lang w:eastAsia="zh-CN"/>
        </w:rPr>
        <w:t xml:space="preserve">z realizacją </w:t>
      </w:r>
      <w:r w:rsidR="00A41AD1">
        <w:rPr>
          <w:rFonts w:ascii="Calibri" w:eastAsia="SimSun" w:hAnsi="Calibri" w:cs="Calibri"/>
          <w:lang w:eastAsia="zh-CN"/>
        </w:rPr>
        <w:t>przedmiotu Umowy</w:t>
      </w:r>
      <w:r w:rsidRPr="00DF037D">
        <w:rPr>
          <w:rFonts w:ascii="Calibri" w:eastAsia="SimSun" w:hAnsi="Calibri" w:cs="Calibri"/>
          <w:lang w:eastAsia="zh-CN"/>
        </w:rPr>
        <w:t xml:space="preserve"> o ponad 10% w stosunku do cen lub kosztów z terminu składania ofert</w:t>
      </w:r>
      <w:r w:rsidRPr="00DF037D">
        <w:rPr>
          <w:rFonts w:ascii="Calibri" w:eastAsia="SimSun" w:hAnsi="Calibri" w:cs="Calibri"/>
          <w:lang w:eastAsia="zh-CN"/>
        </w:rPr>
        <w:br/>
        <w:t xml:space="preserve">w </w:t>
      </w:r>
      <w:r w:rsidR="00A41AD1">
        <w:rPr>
          <w:rFonts w:ascii="Calibri" w:eastAsia="SimSun" w:hAnsi="Calibri" w:cs="Calibri"/>
          <w:lang w:eastAsia="zh-CN"/>
        </w:rPr>
        <w:t>P</w:t>
      </w:r>
      <w:r w:rsidR="00A41AD1" w:rsidRPr="00DF037D">
        <w:rPr>
          <w:rFonts w:ascii="Calibri" w:eastAsia="SimSun" w:hAnsi="Calibri" w:cs="Calibri"/>
          <w:lang w:eastAsia="zh-CN"/>
        </w:rPr>
        <w:t>ostępowaniu</w:t>
      </w:r>
      <w:r w:rsidRPr="00DF037D">
        <w:rPr>
          <w:rFonts w:ascii="Calibri" w:eastAsia="SimSun" w:hAnsi="Calibri" w:cs="Calibri"/>
          <w:lang w:eastAsia="zh-CN"/>
        </w:rPr>
        <w:t xml:space="preserve">. Zgodnie z art. 439 ust. 4 </w:t>
      </w:r>
      <w:r w:rsidR="00A41AD1">
        <w:rPr>
          <w:rFonts w:ascii="Calibri" w:eastAsia="SimSun" w:hAnsi="Calibri" w:cs="Calibri"/>
          <w:lang w:eastAsia="zh-CN"/>
        </w:rPr>
        <w:t>u</w:t>
      </w:r>
      <w:r w:rsidR="00A41AD1" w:rsidRPr="00DF037D">
        <w:rPr>
          <w:rFonts w:ascii="Calibri" w:eastAsia="SimSun" w:hAnsi="Calibri" w:cs="Calibri"/>
          <w:lang w:eastAsia="zh-CN"/>
        </w:rPr>
        <w:t xml:space="preserve">stawy </w:t>
      </w:r>
      <w:proofErr w:type="spellStart"/>
      <w:r w:rsidRPr="00DF037D">
        <w:rPr>
          <w:rFonts w:ascii="Calibri" w:eastAsia="SimSun" w:hAnsi="Calibri" w:cs="Calibri"/>
          <w:lang w:eastAsia="zh-CN"/>
        </w:rPr>
        <w:t>Pzp</w:t>
      </w:r>
      <w:proofErr w:type="spellEnd"/>
      <w:r w:rsidRPr="00DF037D">
        <w:rPr>
          <w:rFonts w:ascii="Calibri" w:eastAsia="SimSun" w:hAnsi="Calibri" w:cs="Calibri"/>
          <w:lang w:eastAsia="zh-CN"/>
        </w:rPr>
        <w:t xml:space="preserve"> przez zmianę ceny materiałów lub kosztów rozumie się wzrost odpowiednio cen lub kosztów, jak i ich obniżenie, względem ceny lub kosztu przyjętych w celu ustalenia wynagrodzenia Wykonawcy zawartego w ofercie.</w:t>
      </w:r>
    </w:p>
    <w:p w14:paraId="6240E660" w14:textId="6E42AEA6" w:rsidR="004E1446" w:rsidRPr="00DF037D" w:rsidRDefault="004E1446" w:rsidP="00865D40">
      <w:pPr>
        <w:numPr>
          <w:ilvl w:val="0"/>
          <w:numId w:val="108"/>
        </w:numPr>
        <w:suppressAutoHyphens/>
        <w:spacing w:line="264" w:lineRule="auto"/>
        <w:ind w:left="426" w:hanging="426"/>
        <w:jc w:val="both"/>
        <w:rPr>
          <w:rFonts w:ascii="Calibri" w:hAnsi="Calibri" w:cs="Calibri"/>
        </w:rPr>
      </w:pPr>
      <w:r w:rsidRPr="00DF037D">
        <w:rPr>
          <w:rFonts w:ascii="Calibri" w:eastAsia="SimSun" w:hAnsi="Calibri" w:cs="Calibri"/>
          <w:lang w:eastAsia="zh-CN"/>
        </w:rPr>
        <w:t>Zmiana wynagrodzenia należnego Wykonawcy, o której mowa w ust. 6, może nastąpić 2 razy</w:t>
      </w:r>
      <w:r w:rsidRPr="00DF037D">
        <w:rPr>
          <w:rFonts w:ascii="Calibri" w:eastAsia="SimSun" w:hAnsi="Calibri" w:cs="Calibri"/>
          <w:lang w:eastAsia="zh-CN"/>
        </w:rPr>
        <w:br/>
        <w:t xml:space="preserve">w okresie obowiązywania </w:t>
      </w:r>
      <w:r w:rsidR="00A41AD1">
        <w:rPr>
          <w:rFonts w:ascii="Calibri" w:eastAsia="SimSun" w:hAnsi="Calibri" w:cs="Calibri"/>
          <w:lang w:eastAsia="zh-CN"/>
        </w:rPr>
        <w:t>U</w:t>
      </w:r>
      <w:r w:rsidR="00A41AD1" w:rsidRPr="00DF037D">
        <w:rPr>
          <w:rFonts w:ascii="Calibri" w:eastAsia="SimSun" w:hAnsi="Calibri" w:cs="Calibri"/>
          <w:lang w:eastAsia="zh-CN"/>
        </w:rPr>
        <w:t>mowy</w:t>
      </w:r>
      <w:r w:rsidRPr="00DF037D">
        <w:rPr>
          <w:rFonts w:ascii="Calibri" w:eastAsia="SimSun" w:hAnsi="Calibri" w:cs="Calibri"/>
          <w:lang w:eastAsia="zh-CN"/>
        </w:rPr>
        <w:t xml:space="preserve">, nie wcześniej niż po 6 miesiącach od dnia zawarcia </w:t>
      </w:r>
      <w:r w:rsidR="00A41AD1">
        <w:rPr>
          <w:rFonts w:ascii="Calibri" w:eastAsia="SimSun" w:hAnsi="Calibri" w:cs="Calibri"/>
          <w:lang w:eastAsia="zh-CN"/>
        </w:rPr>
        <w:t>U</w:t>
      </w:r>
      <w:r w:rsidR="00A41AD1" w:rsidRPr="00DF037D">
        <w:rPr>
          <w:rFonts w:ascii="Calibri" w:eastAsia="SimSun" w:hAnsi="Calibri" w:cs="Calibri"/>
          <w:lang w:eastAsia="zh-CN"/>
        </w:rPr>
        <w:t xml:space="preserve">mowy </w:t>
      </w:r>
      <w:r w:rsidRPr="00DF037D">
        <w:rPr>
          <w:rFonts w:ascii="Calibri" w:eastAsia="SimSun" w:hAnsi="Calibri" w:cs="Calibri"/>
          <w:lang w:eastAsia="zh-CN"/>
        </w:rPr>
        <w:t>(1 raz na rok).</w:t>
      </w:r>
    </w:p>
    <w:p w14:paraId="6ED2EA8E" w14:textId="5880DB5E" w:rsidR="004E1446" w:rsidRPr="00DF037D" w:rsidRDefault="004E1446" w:rsidP="00865D40">
      <w:pPr>
        <w:numPr>
          <w:ilvl w:val="0"/>
          <w:numId w:val="108"/>
        </w:numPr>
        <w:suppressAutoHyphens/>
        <w:spacing w:line="264" w:lineRule="auto"/>
        <w:ind w:left="426" w:hanging="426"/>
        <w:jc w:val="both"/>
        <w:rPr>
          <w:rFonts w:ascii="Calibri" w:hAnsi="Calibri" w:cs="Calibri"/>
        </w:rPr>
      </w:pPr>
      <w:r w:rsidRPr="00DF037D">
        <w:rPr>
          <w:rFonts w:ascii="Calibri" w:eastAsia="SimSun" w:hAnsi="Calibri" w:cs="Calibri"/>
          <w:lang w:eastAsia="zh-CN"/>
        </w:rPr>
        <w:t xml:space="preserve">W przypadku zamiaru wprowadzenia takiej zmiany </w:t>
      </w:r>
      <w:r w:rsidR="005C5A79">
        <w:rPr>
          <w:rFonts w:ascii="Calibri" w:eastAsia="SimSun" w:hAnsi="Calibri" w:cs="Calibri"/>
          <w:lang w:eastAsia="zh-CN"/>
        </w:rPr>
        <w:t>U</w:t>
      </w:r>
      <w:r w:rsidR="005C5A79" w:rsidRPr="00DF037D">
        <w:rPr>
          <w:rFonts w:ascii="Calibri" w:eastAsia="SimSun" w:hAnsi="Calibri" w:cs="Calibri"/>
          <w:lang w:eastAsia="zh-CN"/>
        </w:rPr>
        <w:t xml:space="preserve">mowy </w:t>
      </w:r>
      <w:r w:rsidRPr="00DF037D">
        <w:rPr>
          <w:rFonts w:ascii="Calibri" w:eastAsia="SimSun" w:hAnsi="Calibri" w:cs="Calibri"/>
          <w:lang w:eastAsia="zh-CN"/>
        </w:rPr>
        <w:t xml:space="preserve">Strona domagająca się zmiany </w:t>
      </w:r>
      <w:r w:rsidR="00A41AD1">
        <w:rPr>
          <w:rFonts w:ascii="Calibri" w:eastAsia="SimSun" w:hAnsi="Calibri" w:cs="Calibri"/>
          <w:lang w:eastAsia="zh-CN"/>
        </w:rPr>
        <w:t>jest</w:t>
      </w:r>
      <w:r w:rsidR="00A41AD1" w:rsidRPr="00DF037D">
        <w:rPr>
          <w:rFonts w:ascii="Calibri" w:eastAsia="SimSun" w:hAnsi="Calibri" w:cs="Calibri"/>
          <w:lang w:eastAsia="zh-CN"/>
        </w:rPr>
        <w:t xml:space="preserve"> </w:t>
      </w:r>
      <w:r w:rsidRPr="00DF037D">
        <w:rPr>
          <w:rFonts w:ascii="Calibri" w:eastAsia="SimSun" w:hAnsi="Calibri" w:cs="Calibri"/>
          <w:lang w:eastAsia="zh-CN"/>
        </w:rPr>
        <w:t>zobowiązana złożyć drugiej Stronie w formie pisemnej wniosek zawierający szczegółowe uzasadnienie wnioskowanej zmiany wynagrodzenia oraz w szczególności zestawienie materiałów i ich cen lub kosztów związanych z realizacją zamówienia, których zmiana miałaby uzasadniać zmianę wynagrodzenia.</w:t>
      </w:r>
      <w:r w:rsidR="004C0F2F">
        <w:rPr>
          <w:rFonts w:ascii="Calibri" w:eastAsia="SimSun" w:hAnsi="Calibri" w:cs="Calibri"/>
          <w:lang w:eastAsia="zh-CN"/>
        </w:rPr>
        <w:br/>
      </w:r>
      <w:r w:rsidRPr="00DF037D">
        <w:rPr>
          <w:rFonts w:ascii="Calibri" w:eastAsia="SimSun" w:hAnsi="Calibri" w:cs="Calibri"/>
          <w:lang w:eastAsia="zh-CN"/>
        </w:rPr>
        <w:t xml:space="preserve">W szczególności, Wykonawca przedstawi Zamawiającemu szczegółową kalkulację kosztów według stanu sprzed danej zmiany cen materiałów i kosztów oraz szczegółową kalkulację kosztów według stanu po zmianie, oraz wskaże kwotę, o jaką Wynagrodzenie powinno ulec zmianie. Do wniosku muszą zostać dołączone dowody potwierdzające dane zawarte we wniosku. W przypadku należytego wykazania zmiany ceny materiałów lub kosztów oraz ich związku z realizacją </w:t>
      </w:r>
      <w:r w:rsidR="00A41AD1">
        <w:rPr>
          <w:rFonts w:ascii="Calibri" w:eastAsia="SimSun" w:hAnsi="Calibri" w:cs="Calibri"/>
          <w:lang w:eastAsia="zh-CN"/>
        </w:rPr>
        <w:t>przedmiotu Umowy</w:t>
      </w:r>
      <w:r w:rsidR="00A41AD1" w:rsidRPr="00DF037D">
        <w:rPr>
          <w:rFonts w:ascii="Calibri" w:eastAsia="SimSun" w:hAnsi="Calibri" w:cs="Calibri"/>
          <w:lang w:eastAsia="zh-CN"/>
        </w:rPr>
        <w:t xml:space="preserve"> </w:t>
      </w:r>
      <w:r w:rsidRPr="00DF037D">
        <w:rPr>
          <w:rFonts w:ascii="Calibri" w:eastAsia="SimSun" w:hAnsi="Calibri" w:cs="Calibri"/>
          <w:lang w:eastAsia="zh-CN"/>
        </w:rPr>
        <w:t>Strony podejmą negocjacje co do nowej wysokości wynagrodzenia Wykonawcy. W takim przypadku wynagrodzenie Wykonawcy może ulec zmianie stosownie do zmian cen materiałów lub kosztów</w:t>
      </w:r>
      <w:r w:rsidR="004C0F2F">
        <w:rPr>
          <w:rFonts w:ascii="Calibri" w:eastAsia="SimSun" w:hAnsi="Calibri" w:cs="Calibri"/>
          <w:lang w:eastAsia="zh-CN"/>
        </w:rPr>
        <w:t xml:space="preserve"> </w:t>
      </w:r>
      <w:r w:rsidRPr="00DF037D">
        <w:rPr>
          <w:rFonts w:ascii="Calibri" w:eastAsia="SimSun" w:hAnsi="Calibri" w:cs="Calibri"/>
          <w:lang w:eastAsia="zh-CN"/>
        </w:rPr>
        <w:t>z uwzględnieniem ich wpływu na koszty realizacji zamówienia jednakże nie więcej niż o wysokość wskaźnika określonego</w:t>
      </w:r>
      <w:r w:rsidR="004C0F2F">
        <w:rPr>
          <w:rFonts w:ascii="Calibri" w:eastAsia="SimSun" w:hAnsi="Calibri" w:cs="Calibri"/>
          <w:lang w:eastAsia="zh-CN"/>
        </w:rPr>
        <w:br/>
      </w:r>
      <w:r w:rsidRPr="00DF037D">
        <w:rPr>
          <w:rFonts w:ascii="Calibri" w:eastAsia="SimSun" w:hAnsi="Calibri" w:cs="Calibri"/>
          <w:lang w:eastAsia="zh-CN"/>
        </w:rPr>
        <w:t>w komunikacie Prezesa Głównego Urzędu Statystycznego w sprawie średniorocznego wskaźnika cen towarów i usług konsumpcyjnych ogółem, licząc dla danej pozycji wskazanej ceny materiałów lub kosztów.</w:t>
      </w:r>
    </w:p>
    <w:p w14:paraId="2C7D4931" w14:textId="780FA8F1" w:rsidR="004E1446" w:rsidRPr="00DF037D" w:rsidRDefault="004E1446" w:rsidP="00865D40">
      <w:pPr>
        <w:numPr>
          <w:ilvl w:val="0"/>
          <w:numId w:val="108"/>
        </w:numPr>
        <w:suppressAutoHyphens/>
        <w:spacing w:line="264" w:lineRule="auto"/>
        <w:ind w:left="426" w:hanging="426"/>
        <w:jc w:val="both"/>
        <w:rPr>
          <w:rFonts w:ascii="Calibri" w:hAnsi="Calibri" w:cs="Calibri"/>
        </w:rPr>
      </w:pPr>
      <w:r w:rsidRPr="00DF037D">
        <w:rPr>
          <w:rFonts w:ascii="Calibri" w:eastAsia="SimSun" w:hAnsi="Calibri" w:cs="Calibri"/>
          <w:lang w:eastAsia="zh-CN"/>
        </w:rPr>
        <w:t xml:space="preserve">Maksymalna wartość zmiany wynagrodzenia, dokonana na zasadach określonych w ust. 8, nie może przekroczyć 10% wartości </w:t>
      </w:r>
      <w:r w:rsidR="00A41AD1">
        <w:rPr>
          <w:rFonts w:ascii="Calibri" w:eastAsia="SimSun" w:hAnsi="Calibri" w:cs="Calibri"/>
          <w:lang w:eastAsia="zh-CN"/>
        </w:rPr>
        <w:t>U</w:t>
      </w:r>
      <w:r w:rsidR="00A41AD1" w:rsidRPr="00DF037D">
        <w:rPr>
          <w:rFonts w:ascii="Calibri" w:eastAsia="SimSun" w:hAnsi="Calibri" w:cs="Calibri"/>
          <w:lang w:eastAsia="zh-CN"/>
        </w:rPr>
        <w:t xml:space="preserve">mowy </w:t>
      </w:r>
      <w:r w:rsidRPr="00DF037D">
        <w:rPr>
          <w:rFonts w:ascii="Calibri" w:eastAsia="SimSun" w:hAnsi="Calibri" w:cs="Calibri"/>
          <w:lang w:eastAsia="zh-CN"/>
        </w:rPr>
        <w:t>brutto, określonej w § 1 ust. 1.</w:t>
      </w:r>
    </w:p>
    <w:p w14:paraId="5D6D9D2A" w14:textId="6F8BB0B6" w:rsidR="004E1446" w:rsidRPr="00DF037D" w:rsidRDefault="004E1446" w:rsidP="00865D40">
      <w:pPr>
        <w:numPr>
          <w:ilvl w:val="0"/>
          <w:numId w:val="108"/>
        </w:numPr>
        <w:tabs>
          <w:tab w:val="num" w:pos="284"/>
          <w:tab w:val="left" w:pos="426"/>
        </w:tabs>
        <w:suppressAutoHyphens/>
        <w:spacing w:line="264" w:lineRule="auto"/>
        <w:ind w:left="426" w:hanging="426"/>
        <w:jc w:val="both"/>
        <w:rPr>
          <w:rFonts w:ascii="Calibri" w:hAnsi="Calibri" w:cs="Calibri"/>
        </w:rPr>
      </w:pPr>
      <w:r w:rsidRPr="00DF037D">
        <w:rPr>
          <w:rFonts w:ascii="Calibri" w:eastAsia="SimSun" w:hAnsi="Calibri" w:cs="Calibri"/>
          <w:lang w:eastAsia="zh-CN"/>
        </w:rPr>
        <w:t xml:space="preserve">Wykonawca, którego wynagrodzenie zostało zmienione zgodnie z art. 439 ust. 1 - 3 </w:t>
      </w:r>
      <w:r w:rsidR="004C0F2F">
        <w:rPr>
          <w:rFonts w:ascii="Calibri" w:eastAsia="SimSun" w:hAnsi="Calibri" w:cs="Calibri"/>
          <w:lang w:eastAsia="zh-CN"/>
        </w:rPr>
        <w:t>u</w:t>
      </w:r>
      <w:r w:rsidR="00A41AD1" w:rsidRPr="00DF037D">
        <w:rPr>
          <w:rFonts w:ascii="Calibri" w:eastAsia="SimSun" w:hAnsi="Calibri" w:cs="Calibri"/>
          <w:lang w:eastAsia="zh-CN"/>
        </w:rPr>
        <w:t xml:space="preserve">stawy </w:t>
      </w:r>
      <w:proofErr w:type="spellStart"/>
      <w:r w:rsidRPr="00DF037D">
        <w:rPr>
          <w:rFonts w:ascii="Calibri" w:eastAsia="SimSun" w:hAnsi="Calibri" w:cs="Calibri"/>
          <w:lang w:eastAsia="zh-CN"/>
        </w:rPr>
        <w:t>Pzp</w:t>
      </w:r>
      <w:proofErr w:type="spellEnd"/>
      <w:r w:rsidRPr="00DF037D">
        <w:rPr>
          <w:rFonts w:ascii="Calibri" w:eastAsia="SimSun" w:hAnsi="Calibri" w:cs="Calibri"/>
          <w:lang w:eastAsia="zh-CN"/>
        </w:rPr>
        <w:t>, jest zobowiązany do zmiany wynagrodzenia przysługującego Podwykonawcy, z którym zawarł umowę,</w:t>
      </w:r>
      <w:r w:rsidRPr="00DF037D">
        <w:rPr>
          <w:rFonts w:ascii="Calibri" w:eastAsia="SimSun" w:hAnsi="Calibri" w:cs="Calibri"/>
          <w:lang w:eastAsia="zh-CN"/>
        </w:rPr>
        <w:br/>
        <w:t>w zakresie odpowiadającym zmianom cen materiałów lub kosztów dotyczących zobowiązania Podwykonawcy, jeżeli przedmiotem umowy są roboty budowlane, dostawy lub usługi i okres obowiązywania umowy przekracza 6 miesięcy. W przypadku nie wywiązania się przez Wykonawcę</w:t>
      </w:r>
      <w:r w:rsidRPr="00DF037D">
        <w:rPr>
          <w:rFonts w:ascii="Calibri" w:eastAsia="SimSun" w:hAnsi="Calibri" w:cs="Calibri"/>
          <w:lang w:eastAsia="zh-CN"/>
        </w:rPr>
        <w:br/>
        <w:t xml:space="preserve">z powyższego obowiązku Zamawiający przewiduje sankcję w postaci obowiązku zapłaty przez Wykonawcę kary umownej w wysokości określonej w § 4 ust. 1 pkt </w:t>
      </w:r>
      <w:r w:rsidR="00A41AD1">
        <w:rPr>
          <w:rFonts w:ascii="Calibri" w:eastAsia="SimSun" w:hAnsi="Calibri" w:cs="Calibri"/>
          <w:lang w:eastAsia="zh-CN"/>
        </w:rPr>
        <w:t>)</w:t>
      </w:r>
      <w:r w:rsidRPr="00DF037D">
        <w:rPr>
          <w:rFonts w:ascii="Calibri" w:eastAsia="SimSun" w:hAnsi="Calibri" w:cs="Calibri"/>
          <w:lang w:eastAsia="zh-CN"/>
        </w:rPr>
        <w:t>.</w:t>
      </w:r>
    </w:p>
    <w:p w14:paraId="51332F38" w14:textId="0C8D3A24" w:rsidR="004E1446" w:rsidRPr="00DF037D" w:rsidRDefault="004E1446" w:rsidP="00865D40">
      <w:pPr>
        <w:numPr>
          <w:ilvl w:val="0"/>
          <w:numId w:val="108"/>
        </w:numPr>
        <w:suppressAutoHyphens/>
        <w:spacing w:line="264" w:lineRule="auto"/>
        <w:ind w:left="426" w:hanging="426"/>
        <w:jc w:val="both"/>
        <w:rPr>
          <w:rFonts w:ascii="Calibri" w:hAnsi="Calibri" w:cs="Calibri"/>
        </w:rPr>
      </w:pPr>
      <w:r w:rsidRPr="00DF037D">
        <w:rPr>
          <w:rFonts w:ascii="Calibri" w:eastAsia="SimSun" w:hAnsi="Calibri" w:cs="Calibri"/>
          <w:lang w:eastAsia="zh-CN"/>
        </w:rPr>
        <w:t xml:space="preserve">Wniosek o ewentualne zmiany postanowień </w:t>
      </w:r>
      <w:r w:rsidR="00674C7D">
        <w:rPr>
          <w:rFonts w:ascii="Calibri" w:eastAsia="SimSun" w:hAnsi="Calibri" w:cs="Calibri"/>
          <w:lang w:eastAsia="zh-CN"/>
        </w:rPr>
        <w:t>U</w:t>
      </w:r>
      <w:r w:rsidRPr="00DF037D">
        <w:rPr>
          <w:rFonts w:ascii="Calibri" w:eastAsia="SimSun" w:hAnsi="Calibri" w:cs="Calibri"/>
          <w:lang w:eastAsia="zh-CN"/>
        </w:rPr>
        <w:t>mowy Wykonawca winien dostarczyć do Zamawiającego w terminie nie później niż 14 dni przed upływem terminu umownego. W przeciwnym wypadku Zamawiający może pozostawić wniosek bez biegu.</w:t>
      </w:r>
    </w:p>
    <w:p w14:paraId="33A764D1" w14:textId="369CFA18" w:rsidR="004E1446" w:rsidRPr="00DF037D" w:rsidRDefault="004E1446" w:rsidP="00865D40">
      <w:pPr>
        <w:numPr>
          <w:ilvl w:val="0"/>
          <w:numId w:val="108"/>
        </w:numPr>
        <w:tabs>
          <w:tab w:val="left" w:pos="426"/>
        </w:tabs>
        <w:suppressAutoHyphens/>
        <w:spacing w:line="264" w:lineRule="auto"/>
        <w:ind w:left="426" w:hanging="426"/>
        <w:jc w:val="both"/>
        <w:rPr>
          <w:rFonts w:ascii="Calibri" w:hAnsi="Calibri" w:cs="Calibri"/>
        </w:rPr>
      </w:pPr>
      <w:r w:rsidRPr="00DF037D">
        <w:rPr>
          <w:rFonts w:ascii="Calibri" w:eastAsia="SimSun" w:hAnsi="Calibri" w:cs="Calibri"/>
          <w:lang w:eastAsia="zh-CN"/>
        </w:rPr>
        <w:t>Wykonawcy nie przysługuje roszczenie o wprowadzenie zmian</w:t>
      </w:r>
      <w:r w:rsidR="00674C7D">
        <w:rPr>
          <w:rFonts w:ascii="Calibri" w:eastAsia="SimSun" w:hAnsi="Calibri" w:cs="Calibri"/>
          <w:lang w:eastAsia="zh-CN"/>
        </w:rPr>
        <w:t xml:space="preserve"> postanowień Umowy</w:t>
      </w:r>
      <w:r w:rsidRPr="00DF037D">
        <w:rPr>
          <w:rFonts w:ascii="Calibri" w:eastAsia="SimSun" w:hAnsi="Calibri" w:cs="Calibri"/>
          <w:lang w:eastAsia="zh-CN"/>
        </w:rPr>
        <w:t>.</w:t>
      </w:r>
    </w:p>
    <w:p w14:paraId="37D367DD" w14:textId="20FC228A" w:rsidR="004E1446" w:rsidRPr="00DF037D" w:rsidRDefault="004E1446" w:rsidP="00865D40">
      <w:pPr>
        <w:numPr>
          <w:ilvl w:val="0"/>
          <w:numId w:val="108"/>
        </w:numPr>
        <w:tabs>
          <w:tab w:val="left" w:pos="426"/>
        </w:tabs>
        <w:suppressAutoHyphens/>
        <w:spacing w:line="264" w:lineRule="auto"/>
        <w:ind w:left="426" w:hanging="426"/>
        <w:jc w:val="both"/>
        <w:rPr>
          <w:rFonts w:ascii="Calibri" w:hAnsi="Calibri" w:cs="Calibri"/>
        </w:rPr>
      </w:pPr>
      <w:r w:rsidRPr="00DF037D">
        <w:rPr>
          <w:rFonts w:ascii="Calibri" w:eastAsia="Calibri" w:hAnsi="Calibri" w:cs="Calibri"/>
          <w:lang w:val="x-none" w:eastAsia="zh-CN"/>
        </w:rPr>
        <w:lastRenderedPageBreak/>
        <w:t xml:space="preserve">Zmiany </w:t>
      </w:r>
      <w:r w:rsidR="00674C7D">
        <w:rPr>
          <w:rFonts w:ascii="Calibri" w:eastAsia="Calibri" w:hAnsi="Calibri" w:cs="Calibri"/>
          <w:lang w:val="x-none" w:eastAsia="zh-CN"/>
        </w:rPr>
        <w:t>U</w:t>
      </w:r>
      <w:r w:rsidR="00674C7D" w:rsidRPr="00DF037D">
        <w:rPr>
          <w:rFonts w:ascii="Calibri" w:eastAsia="Calibri" w:hAnsi="Calibri" w:cs="Calibri"/>
          <w:lang w:val="x-none" w:eastAsia="zh-CN"/>
        </w:rPr>
        <w:t xml:space="preserve">mowy </w:t>
      </w:r>
      <w:r w:rsidRPr="00DF037D">
        <w:rPr>
          <w:rFonts w:ascii="Calibri" w:eastAsia="Calibri" w:hAnsi="Calibri" w:cs="Calibri"/>
          <w:lang w:val="x-none" w:eastAsia="zh-CN"/>
        </w:rPr>
        <w:t>wymagają formy pisemnej pod rygorem nieważności.</w:t>
      </w:r>
    </w:p>
    <w:p w14:paraId="44445D21" w14:textId="77777777" w:rsidR="004E1446" w:rsidRPr="004C0F2F" w:rsidRDefault="004E1446" w:rsidP="00865D40">
      <w:pPr>
        <w:suppressAutoHyphens/>
        <w:spacing w:line="264" w:lineRule="auto"/>
        <w:rPr>
          <w:rFonts w:ascii="Calibri" w:hAnsi="Calibri" w:cs="Calibri"/>
          <w:sz w:val="20"/>
          <w:szCs w:val="20"/>
          <w:lang w:eastAsia="zh-CN"/>
        </w:rPr>
      </w:pPr>
    </w:p>
    <w:p w14:paraId="0DB59EA5" w14:textId="77777777" w:rsidR="004E1446" w:rsidRPr="00865D40" w:rsidRDefault="004E1446" w:rsidP="00865D40">
      <w:pPr>
        <w:suppressAutoHyphens/>
        <w:spacing w:line="264" w:lineRule="auto"/>
        <w:jc w:val="center"/>
        <w:rPr>
          <w:rFonts w:ascii="Calibri" w:hAnsi="Calibri" w:cs="Calibri"/>
          <w:b/>
          <w:bCs/>
          <w:lang w:eastAsia="zh-CN"/>
        </w:rPr>
      </w:pPr>
      <w:r w:rsidRPr="00865D40">
        <w:rPr>
          <w:rFonts w:ascii="Calibri" w:hAnsi="Calibri" w:cs="Calibri"/>
          <w:b/>
          <w:bCs/>
          <w:lang w:eastAsia="zh-CN"/>
        </w:rPr>
        <w:t>§ 14</w:t>
      </w:r>
    </w:p>
    <w:p w14:paraId="0B93E9C0" w14:textId="03C5D77A" w:rsidR="004E1446" w:rsidRPr="00865D40" w:rsidRDefault="004E1446" w:rsidP="00865D40">
      <w:pPr>
        <w:suppressAutoHyphens/>
        <w:spacing w:line="264" w:lineRule="auto"/>
        <w:jc w:val="center"/>
        <w:rPr>
          <w:rFonts w:ascii="Calibri" w:hAnsi="Calibri" w:cs="Calibri"/>
          <w:b/>
          <w:bCs/>
          <w:lang w:eastAsia="zh-CN"/>
        </w:rPr>
      </w:pPr>
      <w:r w:rsidRPr="00865D40">
        <w:rPr>
          <w:rFonts w:ascii="Calibri" w:hAnsi="Calibri" w:cs="Calibri"/>
          <w:b/>
          <w:bCs/>
          <w:lang w:eastAsia="zh-CN"/>
        </w:rPr>
        <w:t>Informacja dotycząca danych osobowych</w:t>
      </w:r>
    </w:p>
    <w:p w14:paraId="447B1B01" w14:textId="77777777" w:rsidR="004E1446" w:rsidRPr="00247B64" w:rsidRDefault="004E1446" w:rsidP="00865D40">
      <w:pPr>
        <w:shd w:val="clear" w:color="auto" w:fill="FFFFFF"/>
        <w:suppressAutoHyphens/>
        <w:spacing w:line="264" w:lineRule="auto"/>
        <w:jc w:val="both"/>
        <w:textAlignment w:val="baseline"/>
        <w:rPr>
          <w:rFonts w:ascii="Calibri" w:hAnsi="Calibri" w:cs="Calibri"/>
          <w:lang w:eastAsia="zh-CN"/>
        </w:rPr>
      </w:pPr>
      <w:r w:rsidRPr="00247B64">
        <w:rPr>
          <w:rFonts w:ascii="Calibri" w:hAnsi="Calibri" w:cs="Calibri"/>
          <w:kern w:val="2"/>
          <w:lang w:eastAsia="zh-CN"/>
        </w:rPr>
        <w:t>Zgodnie z art. 13 ust. 1 i 2 Rozporządzenia Parlamentu Europejskiego i Rady (UE) 2016/679 z dnia</w:t>
      </w:r>
      <w:r w:rsidRPr="00247B64">
        <w:rPr>
          <w:rFonts w:ascii="Calibri" w:hAnsi="Calibri" w:cs="Calibri"/>
          <w:kern w:val="2"/>
          <w:lang w:eastAsia="zh-CN"/>
        </w:rPr>
        <w:br/>
        <w:t>27 kwietnia 2016 r. w sprawie ochrony osób fizycznych w związku z przetwarzaniem danych osobowych</w:t>
      </w:r>
      <w:r w:rsidRPr="00247B64">
        <w:rPr>
          <w:rFonts w:ascii="Calibri" w:hAnsi="Calibri" w:cs="Calibri"/>
          <w:kern w:val="2"/>
          <w:lang w:eastAsia="zh-CN"/>
        </w:rPr>
        <w:br/>
        <w:t>i w sprawie swobodnego przepływu takich danych oraz uchylenia Dyrektywy 95/46/WE (ogólne rozporządzenie o ochronie danych) (Dz. Urz. UE L 119 z 04.05.2016, str. 1), zwanego dalej RODO, Zamawiający informuje, że:</w:t>
      </w:r>
    </w:p>
    <w:p w14:paraId="41C7CE4E" w14:textId="77777777" w:rsidR="004E1446" w:rsidRPr="00247B64" w:rsidRDefault="004E1446" w:rsidP="00865D40">
      <w:pPr>
        <w:numPr>
          <w:ilvl w:val="0"/>
          <w:numId w:val="100"/>
        </w:numPr>
        <w:shd w:val="clear" w:color="auto" w:fill="FFFFFF"/>
        <w:suppressAutoHyphens/>
        <w:spacing w:line="264" w:lineRule="auto"/>
        <w:ind w:left="426" w:hanging="426"/>
        <w:jc w:val="both"/>
        <w:textAlignment w:val="baseline"/>
        <w:rPr>
          <w:rFonts w:ascii="Calibri" w:eastAsia="Calibri" w:hAnsi="Calibri" w:cs="Calibri"/>
          <w:lang w:val="x-none" w:eastAsia="zh-CN"/>
        </w:rPr>
      </w:pPr>
      <w:r w:rsidRPr="00247B64">
        <w:rPr>
          <w:rFonts w:ascii="Calibri" w:eastAsia="Calibri" w:hAnsi="Calibri" w:cs="Calibri"/>
          <w:kern w:val="2"/>
          <w:lang w:val="x-none" w:eastAsia="zh-CN"/>
        </w:rPr>
        <w:t>Administratorem danych osobowych Wykonawcy</w:t>
      </w:r>
      <w:r w:rsidRPr="00247B64">
        <w:rPr>
          <w:rFonts w:ascii="Calibri" w:eastAsia="Calibri" w:hAnsi="Calibri" w:cs="Calibri"/>
          <w:kern w:val="2"/>
          <w:lang w:eastAsia="zh-CN"/>
        </w:rPr>
        <w:t>, zwanym dalej Administratorem,</w:t>
      </w:r>
      <w:r w:rsidRPr="00247B64">
        <w:rPr>
          <w:rFonts w:ascii="Calibri" w:eastAsia="Calibri" w:hAnsi="Calibri" w:cs="Calibri"/>
          <w:kern w:val="2"/>
          <w:lang w:val="x-none" w:eastAsia="zh-CN"/>
        </w:rPr>
        <w:t xml:space="preserve"> jest: </w:t>
      </w:r>
      <w:r>
        <w:rPr>
          <w:rFonts w:ascii="Calibri" w:eastAsia="Calibri" w:hAnsi="Calibri" w:cs="Calibri"/>
          <w:kern w:val="2"/>
          <w:lang w:eastAsia="zh-CN"/>
        </w:rPr>
        <w:t xml:space="preserve">Kliniczny </w:t>
      </w:r>
      <w:proofErr w:type="spellStart"/>
      <w:r>
        <w:rPr>
          <w:rFonts w:ascii="Calibri" w:eastAsia="Calibri" w:hAnsi="Calibri" w:cs="Calibri"/>
          <w:kern w:val="2"/>
          <w:lang w:eastAsia="zh-CN"/>
        </w:rPr>
        <w:t>Sz</w:t>
      </w:r>
      <w:proofErr w:type="spellEnd"/>
      <w:r>
        <w:rPr>
          <w:rFonts w:ascii="Calibri" w:eastAsia="Calibri" w:hAnsi="Calibri" w:cs="Calibri"/>
          <w:kern w:val="2"/>
          <w:lang w:eastAsia="zh-CN"/>
        </w:rPr>
        <w:t>[</w:t>
      </w:r>
      <w:proofErr w:type="spellStart"/>
      <w:r>
        <w:rPr>
          <w:rFonts w:ascii="Calibri" w:eastAsia="Calibri" w:hAnsi="Calibri" w:cs="Calibri"/>
          <w:kern w:val="2"/>
          <w:lang w:eastAsia="zh-CN"/>
        </w:rPr>
        <w:t>ital</w:t>
      </w:r>
      <w:proofErr w:type="spellEnd"/>
      <w:r>
        <w:rPr>
          <w:rFonts w:ascii="Calibri" w:eastAsia="Calibri" w:hAnsi="Calibri" w:cs="Calibri"/>
          <w:kern w:val="2"/>
          <w:lang w:eastAsia="zh-CN"/>
        </w:rPr>
        <w:t xml:space="preserve"> Psychiatryczny SPZOZ</w:t>
      </w:r>
      <w:r w:rsidRPr="00247B64">
        <w:rPr>
          <w:rFonts w:ascii="Calibri" w:eastAsia="Calibri" w:hAnsi="Calibri" w:cs="Calibri"/>
          <w:kern w:val="2"/>
          <w:lang w:val="x-none" w:eastAsia="zh-CN"/>
        </w:rPr>
        <w:t xml:space="preserve"> w Rybniku - ul. Gliwicka 33, 44-201 Rybnik;</w:t>
      </w:r>
    </w:p>
    <w:p w14:paraId="2942511E" w14:textId="77777777" w:rsidR="004E1446" w:rsidRPr="00247B64" w:rsidRDefault="004E1446" w:rsidP="00865D40">
      <w:pPr>
        <w:numPr>
          <w:ilvl w:val="0"/>
          <w:numId w:val="100"/>
        </w:numPr>
        <w:shd w:val="clear" w:color="auto" w:fill="FFFFFF"/>
        <w:suppressAutoHyphens/>
        <w:spacing w:line="264" w:lineRule="auto"/>
        <w:ind w:left="426" w:hanging="426"/>
        <w:jc w:val="both"/>
        <w:textAlignment w:val="baseline"/>
        <w:rPr>
          <w:rFonts w:ascii="Calibri" w:eastAsia="Calibri" w:hAnsi="Calibri" w:cs="Calibri"/>
          <w:lang w:val="x-none" w:eastAsia="zh-CN"/>
        </w:rPr>
      </w:pPr>
      <w:r w:rsidRPr="00247B64">
        <w:rPr>
          <w:rFonts w:ascii="Calibri" w:eastAsia="Calibri" w:hAnsi="Calibri" w:cs="Calibri"/>
          <w:kern w:val="2"/>
          <w:lang w:val="x-none" w:eastAsia="zh-CN"/>
        </w:rPr>
        <w:t xml:space="preserve">Administrator wyznaczył Inspektora Ochrony Danych Pana Macieja </w:t>
      </w:r>
      <w:proofErr w:type="spellStart"/>
      <w:r w:rsidRPr="00247B64">
        <w:rPr>
          <w:rFonts w:ascii="Calibri" w:eastAsia="Calibri" w:hAnsi="Calibri" w:cs="Calibri"/>
          <w:kern w:val="2"/>
          <w:lang w:val="x-none" w:eastAsia="zh-CN"/>
        </w:rPr>
        <w:t>Frydeckiego</w:t>
      </w:r>
      <w:proofErr w:type="spellEnd"/>
      <w:r w:rsidRPr="00247B64">
        <w:rPr>
          <w:rFonts w:ascii="Calibri" w:eastAsia="Calibri" w:hAnsi="Calibri" w:cs="Calibri"/>
          <w:kern w:val="2"/>
          <w:lang w:val="x-none" w:eastAsia="zh-CN"/>
        </w:rPr>
        <w:t xml:space="preserve">, z którym Wykonawca ma prawo kontaktować się w sprawach przetwarzania jego danych osobowych za pośrednictwem poczty elektronicznej: </w:t>
      </w:r>
      <w:hyperlink r:id="rId25" w:history="1">
        <w:r w:rsidRPr="00247B64">
          <w:rPr>
            <w:rFonts w:ascii="Calibri" w:eastAsia="Calibri" w:hAnsi="Calibri" w:cs="Calibri"/>
            <w:kern w:val="2"/>
            <w:lang w:val="x-none" w:eastAsia="zh-CN"/>
          </w:rPr>
          <w:t>iodo@psychiatria.com</w:t>
        </w:r>
      </w:hyperlink>
      <w:r w:rsidRPr="00247B64">
        <w:rPr>
          <w:rFonts w:ascii="Calibri" w:eastAsia="Calibri" w:hAnsi="Calibri" w:cs="Calibri"/>
          <w:kern w:val="2"/>
          <w:lang w:val="x-none" w:eastAsia="zh-CN"/>
        </w:rPr>
        <w:t xml:space="preserve"> lub telefonicznie 32/43-28-171;</w:t>
      </w:r>
    </w:p>
    <w:p w14:paraId="702EAA03" w14:textId="6E126E59" w:rsidR="004E1446" w:rsidRPr="00247B64" w:rsidRDefault="004E1446" w:rsidP="00865D40">
      <w:pPr>
        <w:numPr>
          <w:ilvl w:val="0"/>
          <w:numId w:val="100"/>
        </w:numPr>
        <w:shd w:val="clear" w:color="auto" w:fill="FFFFFF"/>
        <w:suppressAutoHyphens/>
        <w:spacing w:line="264" w:lineRule="auto"/>
        <w:ind w:left="426" w:hanging="426"/>
        <w:jc w:val="both"/>
        <w:textAlignment w:val="baseline"/>
        <w:rPr>
          <w:rFonts w:ascii="Calibri" w:eastAsia="Calibri" w:hAnsi="Calibri" w:cs="Calibri"/>
          <w:lang w:val="x-none" w:eastAsia="zh-CN"/>
        </w:rPr>
      </w:pPr>
      <w:r w:rsidRPr="00247B64">
        <w:rPr>
          <w:rFonts w:ascii="Calibri" w:eastAsia="Calibri" w:hAnsi="Calibri" w:cs="Calibri"/>
          <w:lang w:val="x-none" w:eastAsia="zh-CN"/>
        </w:rPr>
        <w:t>dane osobowe osoby, której dane dotyczą, będą przetwarzane na podstawie art. 6 ust. 1 lit. c RODO</w:t>
      </w:r>
      <w:r w:rsidR="00EC5D70">
        <w:rPr>
          <w:rFonts w:ascii="Calibri" w:eastAsia="Calibri" w:hAnsi="Calibri" w:cs="Calibri"/>
          <w:lang w:val="x-none" w:eastAsia="zh-CN"/>
        </w:rPr>
        <w:br/>
      </w:r>
      <w:r w:rsidRPr="00247B64">
        <w:rPr>
          <w:rFonts w:ascii="Calibri" w:eastAsia="Calibri" w:hAnsi="Calibri" w:cs="Calibri"/>
          <w:lang w:val="x-none" w:eastAsia="zh-CN"/>
        </w:rPr>
        <w:t>w celu wypełnienia obowiązków związanych z prowadzeniem postępowania w trybie podstawowym na podstawie Ustawy PZP oraz art. 10 ustawy o świadczeniu usług drogą elektroniczną;</w:t>
      </w:r>
    </w:p>
    <w:p w14:paraId="493D252F" w14:textId="08BC9241" w:rsidR="004E1446" w:rsidRPr="00247B64" w:rsidRDefault="004E1446" w:rsidP="00865D40">
      <w:pPr>
        <w:numPr>
          <w:ilvl w:val="0"/>
          <w:numId w:val="100"/>
        </w:numPr>
        <w:shd w:val="clear" w:color="auto" w:fill="FFFFFF"/>
        <w:suppressAutoHyphens/>
        <w:spacing w:line="264" w:lineRule="auto"/>
        <w:ind w:left="426" w:hanging="426"/>
        <w:jc w:val="both"/>
        <w:textAlignment w:val="baseline"/>
        <w:rPr>
          <w:rFonts w:ascii="Calibri" w:eastAsia="Calibri" w:hAnsi="Calibri" w:cs="Calibri"/>
          <w:lang w:val="x-none" w:eastAsia="zh-CN"/>
        </w:rPr>
      </w:pPr>
      <w:r w:rsidRPr="00247B64">
        <w:rPr>
          <w:rFonts w:ascii="Calibri" w:eastAsia="Calibri" w:hAnsi="Calibri" w:cs="Calibri"/>
          <w:lang w:val="x-none" w:eastAsia="zh-CN"/>
        </w:rPr>
        <w:t>obowiązek podania przez Pan</w:t>
      </w:r>
      <w:r w:rsidRPr="00247B64">
        <w:rPr>
          <w:rFonts w:ascii="Calibri" w:eastAsia="Calibri" w:hAnsi="Calibri" w:cs="Calibri"/>
          <w:lang w:eastAsia="zh-CN"/>
        </w:rPr>
        <w:t>a/</w:t>
      </w:r>
      <w:proofErr w:type="spellStart"/>
      <w:r w:rsidRPr="00247B64">
        <w:rPr>
          <w:rFonts w:ascii="Calibri" w:eastAsia="Calibri" w:hAnsi="Calibri" w:cs="Calibri"/>
          <w:lang w:val="x-none" w:eastAsia="zh-CN"/>
        </w:rPr>
        <w:t>ią</w:t>
      </w:r>
      <w:proofErr w:type="spellEnd"/>
      <w:r w:rsidRPr="00247B64">
        <w:rPr>
          <w:rFonts w:ascii="Calibri" w:eastAsia="Calibri" w:hAnsi="Calibri" w:cs="Calibri"/>
          <w:lang w:val="x-none" w:eastAsia="zh-CN"/>
        </w:rPr>
        <w:t xml:space="preserve"> danych osobowych bezpośrednio Pan</w:t>
      </w:r>
      <w:r w:rsidRPr="00247B64">
        <w:rPr>
          <w:rFonts w:ascii="Calibri" w:eastAsia="Calibri" w:hAnsi="Calibri" w:cs="Calibri"/>
          <w:lang w:eastAsia="zh-CN"/>
        </w:rPr>
        <w:t>a/</w:t>
      </w:r>
      <w:r w:rsidRPr="00247B64">
        <w:rPr>
          <w:rFonts w:ascii="Calibri" w:eastAsia="Calibri" w:hAnsi="Calibri" w:cs="Calibri"/>
          <w:lang w:val="x-none" w:eastAsia="zh-CN"/>
        </w:rPr>
        <w:t xml:space="preserve">i dotyczących jest wymogiem ustawowym określonym w przepisach </w:t>
      </w:r>
      <w:r w:rsidR="00EC5D70">
        <w:rPr>
          <w:rFonts w:ascii="Calibri" w:eastAsia="Calibri" w:hAnsi="Calibri" w:cs="Calibri"/>
          <w:lang w:eastAsia="zh-CN"/>
        </w:rPr>
        <w:t>u</w:t>
      </w:r>
      <w:r w:rsidRPr="00247B64">
        <w:rPr>
          <w:rFonts w:ascii="Calibri" w:eastAsia="Calibri" w:hAnsi="Calibri" w:cs="Calibri"/>
          <w:lang w:val="x-none" w:eastAsia="zh-CN"/>
        </w:rPr>
        <w:t xml:space="preserve">stawy PZP, związanym z udziałem w postępowaniu; konsekwencje niepodania określonych danych wynikają z </w:t>
      </w:r>
      <w:r w:rsidR="00EC5D70">
        <w:rPr>
          <w:rFonts w:ascii="Calibri" w:eastAsia="Calibri" w:hAnsi="Calibri" w:cs="Calibri"/>
          <w:lang w:eastAsia="zh-CN"/>
        </w:rPr>
        <w:t>u</w:t>
      </w:r>
      <w:r w:rsidRPr="00247B64">
        <w:rPr>
          <w:rFonts w:ascii="Calibri" w:eastAsia="Calibri" w:hAnsi="Calibri" w:cs="Calibri"/>
          <w:lang w:val="x-none" w:eastAsia="zh-CN"/>
        </w:rPr>
        <w:t>stawy PZP;</w:t>
      </w:r>
    </w:p>
    <w:p w14:paraId="49C84BB9" w14:textId="7B8505FD" w:rsidR="004E1446" w:rsidRPr="00247B64" w:rsidRDefault="004E1446" w:rsidP="00865D40">
      <w:pPr>
        <w:numPr>
          <w:ilvl w:val="0"/>
          <w:numId w:val="100"/>
        </w:numPr>
        <w:shd w:val="clear" w:color="auto" w:fill="FFFFFF"/>
        <w:suppressAutoHyphens/>
        <w:spacing w:line="264" w:lineRule="auto"/>
        <w:ind w:left="426" w:hanging="426"/>
        <w:jc w:val="both"/>
        <w:textAlignment w:val="baseline"/>
        <w:rPr>
          <w:rFonts w:ascii="Calibri" w:eastAsia="Calibri" w:hAnsi="Calibri" w:cs="Calibri"/>
          <w:lang w:val="x-none" w:eastAsia="zh-CN"/>
        </w:rPr>
      </w:pPr>
      <w:r w:rsidRPr="00247B64">
        <w:rPr>
          <w:rFonts w:ascii="Calibri" w:eastAsia="Calibri" w:hAnsi="Calibri" w:cs="Calibri"/>
          <w:lang w:val="x-none" w:eastAsia="zh-CN"/>
        </w:rPr>
        <w:t>odbiorcami Pan</w:t>
      </w:r>
      <w:r w:rsidRPr="00247B64">
        <w:rPr>
          <w:rFonts w:ascii="Calibri" w:eastAsia="Calibri" w:hAnsi="Calibri" w:cs="Calibri"/>
          <w:lang w:eastAsia="zh-CN"/>
        </w:rPr>
        <w:t>a/</w:t>
      </w:r>
      <w:r w:rsidRPr="00247B64">
        <w:rPr>
          <w:rFonts w:ascii="Calibri" w:eastAsia="Calibri" w:hAnsi="Calibri" w:cs="Calibri"/>
          <w:lang w:val="x-none" w:eastAsia="zh-CN"/>
        </w:rPr>
        <w:t xml:space="preserve">i danych osobowych mogą być osoby/podmioty, którym udostępniona zostanie dokumentacja postępowania w oparciu o art. 18 ust. 1 </w:t>
      </w:r>
      <w:r w:rsidR="00EC5D70">
        <w:rPr>
          <w:rFonts w:ascii="Calibri" w:eastAsia="Calibri" w:hAnsi="Calibri" w:cs="Calibri"/>
          <w:lang w:eastAsia="zh-CN"/>
        </w:rPr>
        <w:t>u</w:t>
      </w:r>
      <w:r w:rsidRPr="00247B64">
        <w:rPr>
          <w:rFonts w:ascii="Calibri" w:eastAsia="Calibri" w:hAnsi="Calibri" w:cs="Calibri"/>
          <w:lang w:val="x-none" w:eastAsia="zh-CN"/>
        </w:rPr>
        <w:t>stawy PZP i/lub zewnętrzna kancelaria prawna i/lub operator pocztowy w rozumieniu ustawy z dnia 23 listopada 2012 r. Prawo pocztowe</w:t>
      </w:r>
      <w:r w:rsidR="00EC5D70">
        <w:rPr>
          <w:rFonts w:ascii="Calibri" w:eastAsia="Calibri" w:hAnsi="Calibri" w:cs="Calibri"/>
          <w:lang w:val="x-none" w:eastAsia="zh-CN"/>
        </w:rPr>
        <w:br/>
      </w:r>
      <w:r w:rsidRPr="00247B64">
        <w:rPr>
          <w:rFonts w:ascii="Calibri" w:eastAsia="Calibri" w:hAnsi="Calibri" w:cs="Calibri"/>
          <w:lang w:val="x-none" w:eastAsia="zh-CN"/>
        </w:rPr>
        <w:t xml:space="preserve">(Dz. U. z 2020 r. poz. 1041, 2320 z </w:t>
      </w:r>
      <w:proofErr w:type="spellStart"/>
      <w:r w:rsidRPr="00247B64">
        <w:rPr>
          <w:rFonts w:ascii="Calibri" w:eastAsia="Calibri" w:hAnsi="Calibri" w:cs="Calibri"/>
          <w:lang w:val="x-none" w:eastAsia="zh-CN"/>
        </w:rPr>
        <w:t>późn</w:t>
      </w:r>
      <w:proofErr w:type="spellEnd"/>
      <w:r w:rsidRPr="00247B64">
        <w:rPr>
          <w:rFonts w:ascii="Calibri" w:eastAsia="Calibri" w:hAnsi="Calibri" w:cs="Calibri"/>
          <w:lang w:val="x-none" w:eastAsia="zh-CN"/>
        </w:rPr>
        <w:t xml:space="preserve">. zmianami) i/lub posłaniec (kurier) dostarczający korespondencję na zasadach określonych w art. 65 ust. 2, 401 ust. 1, 508 ust. 2 </w:t>
      </w:r>
      <w:r w:rsidR="00E1551C">
        <w:rPr>
          <w:rFonts w:ascii="Calibri" w:eastAsia="Calibri" w:hAnsi="Calibri" w:cs="Calibri"/>
          <w:lang w:eastAsia="zh-CN"/>
        </w:rPr>
        <w:t>u</w:t>
      </w:r>
      <w:r w:rsidRPr="00247B64">
        <w:rPr>
          <w:rFonts w:ascii="Calibri" w:eastAsia="Calibri" w:hAnsi="Calibri" w:cs="Calibri"/>
          <w:lang w:val="x-none" w:eastAsia="zh-CN"/>
        </w:rPr>
        <w:t>stawy PZP; Pan</w:t>
      </w:r>
      <w:r w:rsidRPr="00247B64">
        <w:rPr>
          <w:rFonts w:ascii="Calibri" w:eastAsia="Calibri" w:hAnsi="Calibri" w:cs="Calibri"/>
          <w:lang w:eastAsia="zh-CN"/>
        </w:rPr>
        <w:t>a/</w:t>
      </w:r>
      <w:r w:rsidRPr="00247B64">
        <w:rPr>
          <w:rFonts w:ascii="Calibri" w:eastAsia="Calibri" w:hAnsi="Calibri" w:cs="Calibri"/>
          <w:lang w:val="x-none" w:eastAsia="zh-CN"/>
        </w:rPr>
        <w:t>i dane osobowe mogą zostać powierzone do przetwarzania zewnętrznemu podmiotowi dostarczającemu (realizującemu) usługi teleinformatyczne i/lub podmiotowi dostarczającemu narzędzia i urządzenia komunikacji elektronicznej;</w:t>
      </w:r>
    </w:p>
    <w:p w14:paraId="240DD545" w14:textId="7BD13A11" w:rsidR="004E1446" w:rsidRPr="00247B64" w:rsidRDefault="004E1446" w:rsidP="00865D40">
      <w:pPr>
        <w:numPr>
          <w:ilvl w:val="0"/>
          <w:numId w:val="100"/>
        </w:numPr>
        <w:shd w:val="clear" w:color="auto" w:fill="FFFFFF"/>
        <w:suppressAutoHyphens/>
        <w:spacing w:line="264" w:lineRule="auto"/>
        <w:ind w:left="426" w:hanging="426"/>
        <w:jc w:val="both"/>
        <w:textAlignment w:val="baseline"/>
        <w:rPr>
          <w:rFonts w:ascii="Calibri" w:eastAsia="Calibri" w:hAnsi="Calibri" w:cs="Calibri"/>
          <w:lang w:val="x-none" w:eastAsia="zh-CN"/>
        </w:rPr>
      </w:pPr>
      <w:r w:rsidRPr="00247B64">
        <w:rPr>
          <w:rFonts w:ascii="Calibri" w:eastAsia="Calibri" w:hAnsi="Calibri" w:cs="Calibri"/>
          <w:lang w:val="x-none" w:eastAsia="zh-CN"/>
        </w:rPr>
        <w:t xml:space="preserve">Administrator przechowuje protokół postępowania wraz z załącznikami przez okres 4 lat od dnia zakończenia postępowania (w sposób gwarantujący jego nienaruszalność); jeżeli okres obowiązywania umowy w sprawie zamówienia publicznego przekracza 4 lata, Administrator przechowuje protokół postępowania wraz z załącznikami przez cały okres obowiązywania umowy w sprawie zamówienia publicznego; Administrator przechowuje dokumentację konkursu przez okres 4 lat od dnia ustalenia wyników konkursu w postaci, w jakiej została ona sporządzona lub przekazana, w sposób gwarantujący jej nienaruszalność i możliwość odczytania zgodnie z </w:t>
      </w:r>
      <w:r w:rsidR="00E1551C">
        <w:rPr>
          <w:rFonts w:ascii="Calibri" w:eastAsia="Calibri" w:hAnsi="Calibri" w:cs="Calibri"/>
          <w:lang w:eastAsia="zh-CN"/>
        </w:rPr>
        <w:t>u</w:t>
      </w:r>
      <w:r w:rsidRPr="00247B64">
        <w:rPr>
          <w:rFonts w:ascii="Calibri" w:eastAsia="Calibri" w:hAnsi="Calibri" w:cs="Calibri"/>
          <w:lang w:val="x-none" w:eastAsia="zh-CN"/>
        </w:rPr>
        <w:t xml:space="preserve">stawą </w:t>
      </w:r>
      <w:proofErr w:type="spellStart"/>
      <w:r w:rsidRPr="00247B64">
        <w:rPr>
          <w:rFonts w:ascii="Calibri" w:eastAsia="Calibri" w:hAnsi="Calibri" w:cs="Calibri"/>
          <w:lang w:val="x-none" w:eastAsia="zh-CN"/>
        </w:rPr>
        <w:t>P</w:t>
      </w:r>
      <w:r w:rsidR="00E1551C">
        <w:rPr>
          <w:rFonts w:ascii="Calibri" w:eastAsia="Calibri" w:hAnsi="Calibri" w:cs="Calibri"/>
          <w:lang w:eastAsia="zh-CN"/>
        </w:rPr>
        <w:t>zp</w:t>
      </w:r>
      <w:proofErr w:type="spellEnd"/>
      <w:r w:rsidRPr="00247B64">
        <w:rPr>
          <w:rFonts w:ascii="Calibri" w:eastAsia="Calibri" w:hAnsi="Calibri" w:cs="Calibri"/>
          <w:lang w:val="x-none" w:eastAsia="zh-CN"/>
        </w:rPr>
        <w:t xml:space="preserve"> (art. 78 ust. 1 i ust. 4, art. 358 ust. 1);</w:t>
      </w:r>
    </w:p>
    <w:p w14:paraId="41BB8278" w14:textId="77777777" w:rsidR="004E1446" w:rsidRPr="00247B64" w:rsidRDefault="004E1446" w:rsidP="00865D40">
      <w:pPr>
        <w:numPr>
          <w:ilvl w:val="0"/>
          <w:numId w:val="100"/>
        </w:numPr>
        <w:shd w:val="clear" w:color="auto" w:fill="FFFFFF"/>
        <w:suppressAutoHyphens/>
        <w:spacing w:line="264" w:lineRule="auto"/>
        <w:ind w:left="426" w:hanging="426"/>
        <w:jc w:val="both"/>
        <w:textAlignment w:val="baseline"/>
        <w:rPr>
          <w:rFonts w:ascii="Calibri" w:eastAsia="Calibri" w:hAnsi="Calibri" w:cs="Calibri"/>
          <w:lang w:val="x-none" w:eastAsia="zh-CN"/>
        </w:rPr>
      </w:pPr>
      <w:r w:rsidRPr="00247B64">
        <w:rPr>
          <w:rFonts w:ascii="Calibri" w:eastAsia="Calibri" w:hAnsi="Calibri" w:cs="Calibri"/>
          <w:lang w:val="x-none" w:eastAsia="zh-CN"/>
        </w:rPr>
        <w:t>zebrane od Pan</w:t>
      </w:r>
      <w:r w:rsidRPr="00247B64">
        <w:rPr>
          <w:rFonts w:ascii="Calibri" w:eastAsia="Calibri" w:hAnsi="Calibri" w:cs="Calibri"/>
          <w:lang w:eastAsia="zh-CN"/>
        </w:rPr>
        <w:t>a/</w:t>
      </w:r>
      <w:r w:rsidRPr="00247B64">
        <w:rPr>
          <w:rFonts w:ascii="Calibri" w:eastAsia="Calibri" w:hAnsi="Calibri" w:cs="Calibri"/>
          <w:lang w:val="x-none" w:eastAsia="zh-CN"/>
        </w:rPr>
        <w:t>i dane osobowe nie będą przekazywane do podmiotów poza Unię Europejską lub Europejskim Obszarem Gospodarczym;</w:t>
      </w:r>
    </w:p>
    <w:p w14:paraId="51891D98" w14:textId="31D015F0" w:rsidR="004E1446" w:rsidRPr="00247B64" w:rsidRDefault="004E1446" w:rsidP="00865D40">
      <w:pPr>
        <w:numPr>
          <w:ilvl w:val="0"/>
          <w:numId w:val="100"/>
        </w:numPr>
        <w:shd w:val="clear" w:color="auto" w:fill="FFFFFF"/>
        <w:suppressAutoHyphens/>
        <w:spacing w:line="264" w:lineRule="auto"/>
        <w:ind w:left="426" w:hanging="426"/>
        <w:jc w:val="both"/>
        <w:textAlignment w:val="baseline"/>
        <w:rPr>
          <w:rFonts w:ascii="Calibri" w:eastAsia="Calibri" w:hAnsi="Calibri" w:cs="Calibri"/>
          <w:lang w:val="x-none" w:eastAsia="zh-CN"/>
        </w:rPr>
      </w:pPr>
      <w:r w:rsidRPr="00247B64">
        <w:rPr>
          <w:rFonts w:ascii="Calibri" w:eastAsia="Calibri" w:hAnsi="Calibri" w:cs="Calibri"/>
          <w:lang w:val="x-none" w:eastAsia="zh-CN"/>
        </w:rPr>
        <w:t>w odniesieniu do danych osobowych osoby, której dane dotyczą, decyzje nie będą podejmowane</w:t>
      </w:r>
      <w:r w:rsidR="00E1551C">
        <w:rPr>
          <w:rFonts w:ascii="Calibri" w:eastAsia="Calibri" w:hAnsi="Calibri" w:cs="Calibri"/>
          <w:lang w:val="x-none" w:eastAsia="zh-CN"/>
        </w:rPr>
        <w:br/>
      </w:r>
      <w:r w:rsidRPr="00247B64">
        <w:rPr>
          <w:rFonts w:ascii="Calibri" w:eastAsia="Calibri" w:hAnsi="Calibri" w:cs="Calibri"/>
          <w:lang w:val="x-none" w:eastAsia="zh-CN"/>
        </w:rPr>
        <w:t>w sposób zautomatyzowany, stosowanie do art. 22 RODO;</w:t>
      </w:r>
    </w:p>
    <w:p w14:paraId="14412E8E" w14:textId="77777777" w:rsidR="004E1446" w:rsidRPr="00247B64" w:rsidRDefault="004E1446" w:rsidP="00865D40">
      <w:pPr>
        <w:numPr>
          <w:ilvl w:val="0"/>
          <w:numId w:val="100"/>
        </w:numPr>
        <w:shd w:val="clear" w:color="auto" w:fill="FFFFFF"/>
        <w:suppressAutoHyphens/>
        <w:spacing w:line="264" w:lineRule="auto"/>
        <w:ind w:left="426" w:hanging="426"/>
        <w:jc w:val="both"/>
        <w:textAlignment w:val="baseline"/>
        <w:rPr>
          <w:rFonts w:ascii="Calibri" w:eastAsia="Calibri" w:hAnsi="Calibri" w:cs="Calibri"/>
          <w:lang w:val="x-none" w:eastAsia="zh-CN"/>
        </w:rPr>
      </w:pPr>
      <w:r w:rsidRPr="00247B64">
        <w:rPr>
          <w:rFonts w:ascii="Calibri" w:eastAsia="Calibri" w:hAnsi="Calibri" w:cs="Calibri"/>
          <w:lang w:val="x-none" w:eastAsia="zh-CN"/>
        </w:rPr>
        <w:t>ma Pan</w:t>
      </w:r>
      <w:r w:rsidRPr="00247B64">
        <w:rPr>
          <w:rFonts w:ascii="Calibri" w:eastAsia="Calibri" w:hAnsi="Calibri" w:cs="Calibri"/>
          <w:lang w:eastAsia="zh-CN"/>
        </w:rPr>
        <w:t>/</w:t>
      </w:r>
      <w:r w:rsidRPr="00247B64">
        <w:rPr>
          <w:rFonts w:ascii="Calibri" w:eastAsia="Calibri" w:hAnsi="Calibri" w:cs="Calibri"/>
          <w:lang w:val="x-none" w:eastAsia="zh-CN"/>
        </w:rPr>
        <w:t>i prawo do:</w:t>
      </w:r>
    </w:p>
    <w:p w14:paraId="23A3CB5D" w14:textId="77777777" w:rsidR="004E1446" w:rsidRPr="00247B64" w:rsidRDefault="004E1446" w:rsidP="00865D40">
      <w:pPr>
        <w:numPr>
          <w:ilvl w:val="1"/>
          <w:numId w:val="101"/>
        </w:numPr>
        <w:suppressAutoHyphens/>
        <w:spacing w:line="264" w:lineRule="auto"/>
        <w:ind w:left="851" w:hanging="425"/>
        <w:contextualSpacing/>
        <w:jc w:val="both"/>
        <w:rPr>
          <w:rFonts w:ascii="Calibri" w:eastAsia="Calibri" w:hAnsi="Calibri" w:cs="Calibri"/>
          <w:lang w:val="x-none" w:eastAsia="zh-CN"/>
        </w:rPr>
      </w:pPr>
      <w:r w:rsidRPr="00247B64">
        <w:rPr>
          <w:rFonts w:ascii="Calibri" w:eastAsia="Calibri" w:hAnsi="Calibri" w:cs="Calibri"/>
          <w:lang w:val="x-none" w:eastAsia="zh-CN"/>
        </w:rPr>
        <w:t>żądania od Administratora dostępu do danych osobowych dotyczących Pan</w:t>
      </w:r>
      <w:r w:rsidRPr="00247B64">
        <w:rPr>
          <w:rFonts w:ascii="Calibri" w:eastAsia="Calibri" w:hAnsi="Calibri" w:cs="Calibri"/>
          <w:lang w:eastAsia="zh-CN"/>
        </w:rPr>
        <w:t>a/</w:t>
      </w:r>
      <w:r w:rsidRPr="00247B64">
        <w:rPr>
          <w:rFonts w:ascii="Calibri" w:eastAsia="Calibri" w:hAnsi="Calibri" w:cs="Calibri"/>
          <w:lang w:val="x-none" w:eastAsia="zh-CN"/>
        </w:rPr>
        <w:t>i osoby;</w:t>
      </w:r>
    </w:p>
    <w:p w14:paraId="5DBD7717" w14:textId="77777777" w:rsidR="004E1446" w:rsidRPr="00247B64" w:rsidRDefault="004E1446" w:rsidP="00865D40">
      <w:pPr>
        <w:numPr>
          <w:ilvl w:val="1"/>
          <w:numId w:val="101"/>
        </w:numPr>
        <w:suppressAutoHyphens/>
        <w:spacing w:line="264" w:lineRule="auto"/>
        <w:ind w:left="851" w:hanging="425"/>
        <w:contextualSpacing/>
        <w:jc w:val="both"/>
        <w:rPr>
          <w:rFonts w:ascii="Calibri" w:eastAsia="Calibri" w:hAnsi="Calibri" w:cs="Calibri"/>
          <w:lang w:val="x-none" w:eastAsia="zh-CN"/>
        </w:rPr>
      </w:pPr>
      <w:r w:rsidRPr="00247B64">
        <w:rPr>
          <w:rFonts w:ascii="Calibri" w:eastAsia="Calibri" w:hAnsi="Calibri" w:cs="Calibri"/>
          <w:lang w:val="x-none" w:eastAsia="zh-CN"/>
        </w:rPr>
        <w:t>żądania od Administratora sprostowania danych osobowych dotyczących Pan</w:t>
      </w:r>
      <w:r w:rsidRPr="00247B64">
        <w:rPr>
          <w:rFonts w:ascii="Calibri" w:eastAsia="Calibri" w:hAnsi="Calibri" w:cs="Calibri"/>
          <w:lang w:eastAsia="zh-CN"/>
        </w:rPr>
        <w:t>a/</w:t>
      </w:r>
      <w:r w:rsidRPr="00247B64">
        <w:rPr>
          <w:rFonts w:ascii="Calibri" w:eastAsia="Calibri" w:hAnsi="Calibri" w:cs="Calibri"/>
          <w:lang w:val="x-none" w:eastAsia="zh-CN"/>
        </w:rPr>
        <w:t>i osoby;</w:t>
      </w:r>
    </w:p>
    <w:p w14:paraId="488E920F" w14:textId="77777777" w:rsidR="004E1446" w:rsidRPr="00247B64" w:rsidRDefault="004E1446" w:rsidP="00865D40">
      <w:pPr>
        <w:numPr>
          <w:ilvl w:val="1"/>
          <w:numId w:val="101"/>
        </w:numPr>
        <w:suppressAutoHyphens/>
        <w:spacing w:line="264" w:lineRule="auto"/>
        <w:ind w:left="851" w:hanging="425"/>
        <w:contextualSpacing/>
        <w:jc w:val="both"/>
        <w:rPr>
          <w:rFonts w:ascii="Calibri" w:eastAsia="Calibri" w:hAnsi="Calibri" w:cs="Calibri"/>
          <w:lang w:val="x-none" w:eastAsia="zh-CN"/>
        </w:rPr>
      </w:pPr>
      <w:r w:rsidRPr="00247B64">
        <w:rPr>
          <w:rFonts w:ascii="Calibri" w:eastAsia="Calibri" w:hAnsi="Calibri" w:cs="Calibri"/>
          <w:lang w:val="x-none" w:eastAsia="zh-CN"/>
        </w:rPr>
        <w:lastRenderedPageBreak/>
        <w:t>żądania od Administratora usunięcia danych osobowych dotyczących Pan</w:t>
      </w:r>
      <w:r w:rsidRPr="00247B64">
        <w:rPr>
          <w:rFonts w:ascii="Calibri" w:eastAsia="Calibri" w:hAnsi="Calibri" w:cs="Calibri"/>
          <w:lang w:eastAsia="zh-CN"/>
        </w:rPr>
        <w:t>a/</w:t>
      </w:r>
      <w:r w:rsidRPr="00247B64">
        <w:rPr>
          <w:rFonts w:ascii="Calibri" w:eastAsia="Calibri" w:hAnsi="Calibri" w:cs="Calibri"/>
          <w:lang w:val="x-none" w:eastAsia="zh-CN"/>
        </w:rPr>
        <w:t>i osoby, w sytuacji, gdy przetwarzanie danych nie następuje w celu wywiązania się z obowiązku wynikającego z przepisu prawa;</w:t>
      </w:r>
    </w:p>
    <w:p w14:paraId="20862816" w14:textId="77777777" w:rsidR="004E1446" w:rsidRPr="00247B64" w:rsidRDefault="004E1446" w:rsidP="00865D40">
      <w:pPr>
        <w:numPr>
          <w:ilvl w:val="1"/>
          <w:numId w:val="101"/>
        </w:numPr>
        <w:suppressAutoHyphens/>
        <w:spacing w:line="264" w:lineRule="auto"/>
        <w:ind w:left="851" w:hanging="425"/>
        <w:contextualSpacing/>
        <w:jc w:val="both"/>
        <w:rPr>
          <w:rFonts w:ascii="Calibri" w:eastAsia="Calibri" w:hAnsi="Calibri" w:cs="Calibri"/>
          <w:lang w:val="x-none" w:eastAsia="zh-CN"/>
        </w:rPr>
      </w:pPr>
      <w:r w:rsidRPr="00247B64">
        <w:rPr>
          <w:rFonts w:ascii="Calibri" w:eastAsia="Calibri" w:hAnsi="Calibri" w:cs="Calibri"/>
          <w:lang w:val="x-none" w:eastAsia="zh-CN"/>
        </w:rPr>
        <w:t>żądania od Administratora ograniczenia przetwarzania danych osobowych dotyczących Pan</w:t>
      </w:r>
      <w:r w:rsidRPr="00247B64">
        <w:rPr>
          <w:rFonts w:ascii="Calibri" w:eastAsia="Calibri" w:hAnsi="Calibri" w:cs="Calibri"/>
          <w:lang w:eastAsia="zh-CN"/>
        </w:rPr>
        <w:t>a/</w:t>
      </w:r>
      <w:r w:rsidRPr="00247B64">
        <w:rPr>
          <w:rFonts w:ascii="Calibri" w:eastAsia="Calibri" w:hAnsi="Calibri" w:cs="Calibri"/>
          <w:lang w:val="x-none" w:eastAsia="zh-CN"/>
        </w:rPr>
        <w:t>i osoby;</w:t>
      </w:r>
    </w:p>
    <w:p w14:paraId="55BC9747" w14:textId="16E6619F" w:rsidR="004E1446" w:rsidRDefault="004E1446" w:rsidP="00865D40">
      <w:pPr>
        <w:numPr>
          <w:ilvl w:val="1"/>
          <w:numId w:val="101"/>
        </w:numPr>
        <w:suppressAutoHyphens/>
        <w:spacing w:line="264" w:lineRule="auto"/>
        <w:ind w:left="851" w:hanging="425"/>
        <w:contextualSpacing/>
        <w:jc w:val="both"/>
        <w:rPr>
          <w:rFonts w:ascii="Calibri" w:eastAsia="Calibri" w:hAnsi="Calibri" w:cs="Calibri"/>
          <w:lang w:val="x-none" w:eastAsia="zh-CN"/>
        </w:rPr>
      </w:pPr>
      <w:r w:rsidRPr="00247B64">
        <w:rPr>
          <w:rFonts w:ascii="Calibri" w:eastAsia="Calibri" w:hAnsi="Calibri" w:cs="Calibri"/>
          <w:lang w:val="x-none" w:eastAsia="zh-CN"/>
        </w:rPr>
        <w:t>prawo do wniesienia skargi do Prezesa Urzędu Ochrony Danych Osobowych, gdy uzna Pan</w:t>
      </w:r>
      <w:r w:rsidRPr="00247B64">
        <w:rPr>
          <w:rFonts w:ascii="Calibri" w:eastAsia="Calibri" w:hAnsi="Calibri" w:cs="Calibri"/>
          <w:lang w:eastAsia="zh-CN"/>
        </w:rPr>
        <w:t>/</w:t>
      </w:r>
      <w:r w:rsidRPr="00247B64">
        <w:rPr>
          <w:rFonts w:ascii="Calibri" w:eastAsia="Calibri" w:hAnsi="Calibri" w:cs="Calibri"/>
          <w:lang w:val="x-none" w:eastAsia="zh-CN"/>
        </w:rPr>
        <w:t>i, że przetwarzanie danych osobowych Pan</w:t>
      </w:r>
      <w:r w:rsidRPr="00247B64">
        <w:rPr>
          <w:rFonts w:ascii="Calibri" w:eastAsia="Calibri" w:hAnsi="Calibri" w:cs="Calibri"/>
          <w:lang w:eastAsia="zh-CN"/>
        </w:rPr>
        <w:t>a/</w:t>
      </w:r>
      <w:r w:rsidRPr="00247B64">
        <w:rPr>
          <w:rFonts w:ascii="Calibri" w:eastAsia="Calibri" w:hAnsi="Calibri" w:cs="Calibri"/>
          <w:lang w:val="x-none" w:eastAsia="zh-CN"/>
        </w:rPr>
        <w:t>i dotyczących narusza przepisy RODO</w:t>
      </w:r>
      <w:r w:rsidR="005C5A79">
        <w:rPr>
          <w:rFonts w:ascii="Calibri" w:eastAsia="Calibri" w:hAnsi="Calibri" w:cs="Calibri"/>
          <w:lang w:val="x-none" w:eastAsia="zh-CN"/>
        </w:rPr>
        <w:t>.</w:t>
      </w:r>
    </w:p>
    <w:p w14:paraId="1F3BC48A" w14:textId="77777777" w:rsidR="00E1551C" w:rsidRPr="00E1551C" w:rsidRDefault="00E1551C" w:rsidP="00E1551C">
      <w:pPr>
        <w:suppressAutoHyphens/>
        <w:spacing w:line="264" w:lineRule="auto"/>
        <w:contextualSpacing/>
        <w:jc w:val="both"/>
        <w:rPr>
          <w:rFonts w:ascii="Calibri" w:eastAsia="Calibri" w:hAnsi="Calibri" w:cs="Calibri"/>
          <w:sz w:val="10"/>
          <w:szCs w:val="10"/>
          <w:lang w:val="x-none" w:eastAsia="zh-CN"/>
        </w:rPr>
      </w:pPr>
    </w:p>
    <w:p w14:paraId="3F045CFA" w14:textId="52EFA950" w:rsidR="004E1446" w:rsidRDefault="004E1446" w:rsidP="00865D40">
      <w:pPr>
        <w:suppressAutoHyphens/>
        <w:spacing w:line="264" w:lineRule="auto"/>
        <w:ind w:left="426"/>
        <w:jc w:val="both"/>
        <w:rPr>
          <w:rFonts w:ascii="Calibri" w:hAnsi="Calibri" w:cs="Calibri"/>
          <w:lang w:eastAsia="zh-CN"/>
        </w:rPr>
      </w:pPr>
      <w:r w:rsidRPr="00247B64">
        <w:rPr>
          <w:rFonts w:ascii="Calibri" w:hAnsi="Calibri" w:cs="Calibri"/>
          <w:lang w:eastAsia="zh-CN"/>
        </w:rPr>
        <w:t>Zakres każdego z powyższych praw oraz sytuacje, w których można z nich skorzystać wynikają</w:t>
      </w:r>
      <w:r w:rsidRPr="00247B64">
        <w:rPr>
          <w:rFonts w:ascii="Calibri" w:hAnsi="Calibri" w:cs="Calibri"/>
          <w:lang w:eastAsia="zh-CN"/>
        </w:rPr>
        <w:br/>
        <w:t>z przepisów RODO oraz Ustawy PZP. Z powyższych praw może Pan/i skorzystać składając wniosek</w:t>
      </w:r>
      <w:r w:rsidRPr="00247B64">
        <w:rPr>
          <w:rFonts w:ascii="Calibri" w:hAnsi="Calibri" w:cs="Calibri"/>
          <w:lang w:eastAsia="zh-CN"/>
        </w:rPr>
        <w:br/>
        <w:t>u Administratora.</w:t>
      </w:r>
    </w:p>
    <w:p w14:paraId="4F3F5155" w14:textId="77777777" w:rsidR="00E1551C" w:rsidRPr="00E1551C" w:rsidRDefault="00E1551C" w:rsidP="00E1551C">
      <w:pPr>
        <w:suppressAutoHyphens/>
        <w:spacing w:line="264" w:lineRule="auto"/>
        <w:jc w:val="both"/>
        <w:rPr>
          <w:rFonts w:ascii="Calibri" w:hAnsi="Calibri" w:cs="Calibri"/>
          <w:sz w:val="10"/>
          <w:szCs w:val="10"/>
          <w:lang w:eastAsia="zh-CN"/>
        </w:rPr>
      </w:pPr>
    </w:p>
    <w:p w14:paraId="256FC906" w14:textId="712A0A07" w:rsidR="004E1446" w:rsidRPr="00247B64" w:rsidRDefault="004E1446" w:rsidP="00865D40">
      <w:pPr>
        <w:numPr>
          <w:ilvl w:val="0"/>
          <w:numId w:val="102"/>
        </w:numPr>
        <w:shd w:val="clear" w:color="auto" w:fill="FFFFFF"/>
        <w:suppressAutoHyphens/>
        <w:spacing w:line="264" w:lineRule="auto"/>
        <w:ind w:left="426" w:hanging="426"/>
        <w:jc w:val="both"/>
        <w:textAlignment w:val="baseline"/>
        <w:rPr>
          <w:rFonts w:ascii="Calibri" w:eastAsia="Calibri" w:hAnsi="Calibri" w:cs="Calibri"/>
          <w:lang w:val="x-none" w:eastAsia="zh-CN"/>
        </w:rPr>
      </w:pPr>
      <w:r w:rsidRPr="00247B64">
        <w:rPr>
          <w:rFonts w:ascii="Calibri" w:eastAsia="Calibri" w:hAnsi="Calibri" w:cs="Calibri"/>
          <w:lang w:val="x-none" w:eastAsia="zh-CN"/>
        </w:rPr>
        <w:t>nie przysługuje Pan</w:t>
      </w:r>
      <w:r w:rsidR="00B414F8">
        <w:rPr>
          <w:rFonts w:ascii="Calibri" w:eastAsia="Calibri" w:hAnsi="Calibri" w:cs="Calibri"/>
          <w:lang w:eastAsia="zh-CN"/>
        </w:rPr>
        <w:t>u/</w:t>
      </w:r>
      <w:r w:rsidRPr="00247B64">
        <w:rPr>
          <w:rFonts w:ascii="Calibri" w:eastAsia="Calibri" w:hAnsi="Calibri" w:cs="Calibri"/>
          <w:lang w:val="x-none" w:eastAsia="zh-CN"/>
        </w:rPr>
        <w:t>i:</w:t>
      </w:r>
    </w:p>
    <w:p w14:paraId="4C7FBBBA" w14:textId="74CF9318" w:rsidR="004E1446" w:rsidRPr="00247B64" w:rsidRDefault="004E1446" w:rsidP="00865D40">
      <w:pPr>
        <w:numPr>
          <w:ilvl w:val="0"/>
          <w:numId w:val="103"/>
        </w:numPr>
        <w:suppressAutoHyphens/>
        <w:spacing w:line="264" w:lineRule="auto"/>
        <w:ind w:left="851" w:hanging="425"/>
        <w:contextualSpacing/>
        <w:jc w:val="both"/>
        <w:rPr>
          <w:rFonts w:ascii="Calibri" w:eastAsia="Calibri" w:hAnsi="Calibri" w:cs="Calibri"/>
          <w:lang w:val="x-none" w:eastAsia="zh-CN"/>
        </w:rPr>
      </w:pPr>
      <w:r w:rsidRPr="00247B64">
        <w:rPr>
          <w:rFonts w:ascii="Calibri" w:eastAsia="Calibri" w:hAnsi="Calibri" w:cs="Calibri"/>
          <w:lang w:val="x-none" w:eastAsia="zh-CN"/>
        </w:rPr>
        <w:t>w związku z art. 17 ust. 3 lit.</w:t>
      </w:r>
      <w:r w:rsidR="00B414F8">
        <w:rPr>
          <w:rFonts w:ascii="Calibri" w:eastAsia="Calibri" w:hAnsi="Calibri" w:cs="Calibri"/>
          <w:lang w:eastAsia="zh-CN"/>
        </w:rPr>
        <w:t>:</w:t>
      </w:r>
      <w:r w:rsidRPr="00247B64">
        <w:rPr>
          <w:rFonts w:ascii="Calibri" w:eastAsia="Calibri" w:hAnsi="Calibri" w:cs="Calibri"/>
          <w:lang w:val="x-none" w:eastAsia="zh-CN"/>
        </w:rPr>
        <w:t xml:space="preserve"> b, d lub e RODO prawo do usunięcia danych osobowych;</w:t>
      </w:r>
    </w:p>
    <w:p w14:paraId="5B51B286" w14:textId="77777777" w:rsidR="004E1446" w:rsidRPr="00247B64" w:rsidRDefault="004E1446" w:rsidP="00865D40">
      <w:pPr>
        <w:numPr>
          <w:ilvl w:val="0"/>
          <w:numId w:val="103"/>
        </w:numPr>
        <w:suppressAutoHyphens/>
        <w:spacing w:line="264" w:lineRule="auto"/>
        <w:ind w:left="851" w:hanging="425"/>
        <w:contextualSpacing/>
        <w:jc w:val="both"/>
        <w:rPr>
          <w:rFonts w:ascii="Calibri" w:eastAsia="Calibri" w:hAnsi="Calibri" w:cs="Calibri"/>
          <w:lang w:val="x-none" w:eastAsia="zh-CN"/>
        </w:rPr>
      </w:pPr>
      <w:r w:rsidRPr="00247B64">
        <w:rPr>
          <w:rFonts w:ascii="Calibri" w:eastAsia="Calibri" w:hAnsi="Calibri" w:cs="Calibri"/>
          <w:lang w:val="x-none" w:eastAsia="zh-CN"/>
        </w:rPr>
        <w:t>prawo do przenoszenia danych osobowych, o których mowa</w:t>
      </w:r>
      <w:r w:rsidRPr="00247B64">
        <w:rPr>
          <w:rFonts w:ascii="Calibri" w:eastAsia="Calibri" w:hAnsi="Calibri" w:cs="Calibri"/>
          <w:lang w:eastAsia="zh-CN"/>
        </w:rPr>
        <w:t xml:space="preserve"> w art. 20 RODO;</w:t>
      </w:r>
    </w:p>
    <w:p w14:paraId="683AA45B" w14:textId="08EFE201" w:rsidR="004E1446" w:rsidRDefault="004E1446" w:rsidP="00865D40">
      <w:pPr>
        <w:numPr>
          <w:ilvl w:val="0"/>
          <w:numId w:val="103"/>
        </w:numPr>
        <w:suppressAutoHyphens/>
        <w:spacing w:line="264" w:lineRule="auto"/>
        <w:ind w:left="851" w:hanging="425"/>
        <w:contextualSpacing/>
        <w:jc w:val="both"/>
        <w:rPr>
          <w:rFonts w:ascii="Calibri" w:eastAsia="Calibri" w:hAnsi="Calibri" w:cs="Calibri"/>
          <w:lang w:val="x-none" w:eastAsia="zh-CN"/>
        </w:rPr>
      </w:pPr>
      <w:r w:rsidRPr="00247B64">
        <w:rPr>
          <w:rFonts w:ascii="Calibri" w:eastAsia="Calibri" w:hAnsi="Calibri" w:cs="Calibri"/>
          <w:lang w:val="x-none" w:eastAsia="zh-CN"/>
        </w:rPr>
        <w:t>na podstawie art. 21 RODO prawo sprzeciwu, wobec przetwarzania danych osobowych, gdyż podstawą prawną przetwarzania Pan</w:t>
      </w:r>
      <w:r w:rsidRPr="00247B64">
        <w:rPr>
          <w:rFonts w:ascii="Calibri" w:eastAsia="Calibri" w:hAnsi="Calibri" w:cs="Calibri"/>
          <w:lang w:eastAsia="zh-CN"/>
        </w:rPr>
        <w:t>a/</w:t>
      </w:r>
      <w:r w:rsidRPr="00247B64">
        <w:rPr>
          <w:rFonts w:ascii="Calibri" w:eastAsia="Calibri" w:hAnsi="Calibri" w:cs="Calibri"/>
          <w:lang w:val="x-none" w:eastAsia="zh-CN"/>
        </w:rPr>
        <w:t>i danych osobowych jest art. 6 ust. 1 lit. c RODO;</w:t>
      </w:r>
    </w:p>
    <w:p w14:paraId="75BDF629" w14:textId="77777777" w:rsidR="00B414F8" w:rsidRPr="00B414F8" w:rsidRDefault="00B414F8" w:rsidP="00B414F8">
      <w:pPr>
        <w:suppressAutoHyphens/>
        <w:spacing w:line="264" w:lineRule="auto"/>
        <w:contextualSpacing/>
        <w:jc w:val="both"/>
        <w:rPr>
          <w:rFonts w:ascii="Calibri" w:eastAsia="Calibri" w:hAnsi="Calibri" w:cs="Calibri"/>
          <w:sz w:val="10"/>
          <w:szCs w:val="10"/>
          <w:lang w:val="x-none" w:eastAsia="zh-CN"/>
        </w:rPr>
      </w:pPr>
    </w:p>
    <w:p w14:paraId="2CC0238E" w14:textId="58AC5980" w:rsidR="004E1446" w:rsidRDefault="004E1446" w:rsidP="00865D40">
      <w:pPr>
        <w:numPr>
          <w:ilvl w:val="0"/>
          <w:numId w:val="102"/>
        </w:numPr>
        <w:suppressAutoHyphens/>
        <w:spacing w:line="264" w:lineRule="auto"/>
        <w:ind w:left="426" w:hanging="426"/>
        <w:jc w:val="both"/>
        <w:rPr>
          <w:rFonts w:ascii="Calibri" w:eastAsia="Calibri" w:hAnsi="Calibri" w:cs="Calibri"/>
          <w:lang w:val="x-none" w:eastAsia="zh-CN"/>
        </w:rPr>
      </w:pPr>
      <w:r w:rsidRPr="00247B64">
        <w:rPr>
          <w:rFonts w:ascii="Calibri" w:eastAsia="Calibri" w:hAnsi="Calibri" w:cs="Calibri"/>
          <w:lang w:val="x-none" w:eastAsia="zh-CN"/>
        </w:rPr>
        <w:t>jednocześnie Administrator przypomina o ciążącym na Pan</w:t>
      </w:r>
      <w:r w:rsidRPr="00247B64">
        <w:rPr>
          <w:rFonts w:ascii="Calibri" w:eastAsia="Calibri" w:hAnsi="Calibri" w:cs="Calibri"/>
          <w:lang w:eastAsia="zh-CN"/>
        </w:rPr>
        <w:t>u/</w:t>
      </w:r>
      <w:r w:rsidRPr="00247B64">
        <w:rPr>
          <w:rFonts w:ascii="Calibri" w:eastAsia="Calibri" w:hAnsi="Calibri" w:cs="Calibri"/>
          <w:lang w:val="x-none" w:eastAsia="zh-CN"/>
        </w:rPr>
        <w:t xml:space="preserve">i obowiązku informacyjnym </w:t>
      </w:r>
      <w:r w:rsidR="005E2239">
        <w:rPr>
          <w:rFonts w:ascii="Calibri" w:eastAsia="Calibri" w:hAnsi="Calibri" w:cs="Calibri"/>
          <w:lang w:val="x-none" w:eastAsia="zh-CN"/>
        </w:rPr>
        <w:br/>
      </w:r>
      <w:r w:rsidRPr="00247B64">
        <w:rPr>
          <w:rFonts w:ascii="Calibri" w:eastAsia="Calibri" w:hAnsi="Calibri" w:cs="Calibri"/>
          <w:lang w:val="x-none" w:eastAsia="zh-CN"/>
        </w:rPr>
        <w:t>z art. 14 RODO względem osób fizycznych, których dane mogą zostać przekazane Administratorowi</w:t>
      </w:r>
      <w:r w:rsidR="005E2239">
        <w:rPr>
          <w:rFonts w:ascii="Calibri" w:eastAsia="Calibri" w:hAnsi="Calibri" w:cs="Calibri"/>
          <w:lang w:val="x-none" w:eastAsia="zh-CN"/>
        </w:rPr>
        <w:br/>
      </w:r>
      <w:r w:rsidRPr="00247B64">
        <w:rPr>
          <w:rFonts w:ascii="Calibri" w:eastAsia="Calibri" w:hAnsi="Calibri" w:cs="Calibri"/>
          <w:lang w:val="x-none" w:eastAsia="zh-CN"/>
        </w:rPr>
        <w:t xml:space="preserve">w związku z prowadzonym postępowaniem i które Administrator pośrednio pozyska od kontrahenta biorącego udział w postępowaniu, chyba że ma zastosowanie co najmniej jedno z </w:t>
      </w:r>
      <w:proofErr w:type="spellStart"/>
      <w:r w:rsidRPr="00247B64">
        <w:rPr>
          <w:rFonts w:ascii="Calibri" w:eastAsia="Calibri" w:hAnsi="Calibri" w:cs="Calibri"/>
          <w:lang w:val="x-none" w:eastAsia="zh-CN"/>
        </w:rPr>
        <w:t>wyłączeń</w:t>
      </w:r>
      <w:proofErr w:type="spellEnd"/>
      <w:r w:rsidRPr="00247B64">
        <w:rPr>
          <w:rFonts w:ascii="Calibri" w:eastAsia="Calibri" w:hAnsi="Calibri" w:cs="Calibri"/>
          <w:lang w:val="x-none" w:eastAsia="zh-CN"/>
        </w:rPr>
        <w:t>, o których mowa w art. 14 ust. 5 RODO.</w:t>
      </w:r>
    </w:p>
    <w:p w14:paraId="66F25C96" w14:textId="77777777" w:rsidR="005E2239" w:rsidRPr="005E2239" w:rsidRDefault="005E2239" w:rsidP="005E2239">
      <w:pPr>
        <w:suppressAutoHyphens/>
        <w:spacing w:line="264" w:lineRule="auto"/>
        <w:jc w:val="both"/>
        <w:rPr>
          <w:rFonts w:ascii="Calibri" w:eastAsia="Calibri" w:hAnsi="Calibri" w:cs="Calibri"/>
          <w:sz w:val="20"/>
          <w:szCs w:val="20"/>
          <w:lang w:val="x-none" w:eastAsia="zh-CN"/>
        </w:rPr>
      </w:pPr>
    </w:p>
    <w:p w14:paraId="6220D906" w14:textId="77777777" w:rsidR="004E1446" w:rsidRPr="00865D40" w:rsidRDefault="004E1446" w:rsidP="00865D40">
      <w:pPr>
        <w:suppressAutoHyphens/>
        <w:spacing w:line="264" w:lineRule="auto"/>
        <w:jc w:val="center"/>
        <w:rPr>
          <w:rFonts w:ascii="Calibri" w:hAnsi="Calibri" w:cs="Calibri"/>
          <w:b/>
          <w:bCs/>
          <w:lang w:eastAsia="zh-CN"/>
        </w:rPr>
      </w:pPr>
      <w:r w:rsidRPr="00865D40">
        <w:rPr>
          <w:rFonts w:ascii="Calibri" w:hAnsi="Calibri" w:cs="Calibri"/>
          <w:b/>
          <w:bCs/>
          <w:lang w:eastAsia="zh-CN"/>
        </w:rPr>
        <w:t>§ 15</w:t>
      </w:r>
    </w:p>
    <w:p w14:paraId="21329E3D" w14:textId="77777777" w:rsidR="004E1446" w:rsidRPr="00865D40" w:rsidRDefault="004E1446" w:rsidP="00865D40">
      <w:pPr>
        <w:suppressAutoHyphens/>
        <w:spacing w:line="264" w:lineRule="auto"/>
        <w:jc w:val="center"/>
        <w:rPr>
          <w:rFonts w:ascii="Calibri" w:hAnsi="Calibri" w:cs="Calibri"/>
          <w:b/>
          <w:bCs/>
          <w:lang w:eastAsia="zh-CN"/>
        </w:rPr>
      </w:pPr>
      <w:r w:rsidRPr="00865D40">
        <w:rPr>
          <w:rFonts w:ascii="Calibri" w:hAnsi="Calibri" w:cs="Calibri"/>
          <w:b/>
          <w:bCs/>
          <w:lang w:eastAsia="zh-CN"/>
        </w:rPr>
        <w:t>Poufność</w:t>
      </w:r>
    </w:p>
    <w:p w14:paraId="2DED4295" w14:textId="7D84746E" w:rsidR="004E1446" w:rsidRPr="00247B64" w:rsidRDefault="004E1446" w:rsidP="00865D40">
      <w:pPr>
        <w:numPr>
          <w:ilvl w:val="0"/>
          <w:numId w:val="104"/>
        </w:numPr>
        <w:shd w:val="clear" w:color="auto" w:fill="FFFFFF"/>
        <w:suppressAutoHyphens/>
        <w:spacing w:line="264" w:lineRule="auto"/>
        <w:ind w:left="426" w:hanging="426"/>
        <w:jc w:val="both"/>
        <w:rPr>
          <w:rFonts w:ascii="Calibri" w:eastAsia="Calibri" w:hAnsi="Calibri" w:cs="Calibri"/>
          <w:lang w:val="x-none" w:eastAsia="zh-CN"/>
        </w:rPr>
      </w:pPr>
      <w:r w:rsidRPr="00247B64">
        <w:rPr>
          <w:rFonts w:ascii="Calibri" w:eastAsia="Calibri" w:hAnsi="Calibri" w:cs="Calibri"/>
          <w:lang w:val="x-none" w:eastAsia="zh-CN"/>
        </w:rPr>
        <w:t xml:space="preserve">Wykonawca </w:t>
      </w:r>
      <w:r w:rsidR="00C375DB">
        <w:rPr>
          <w:rFonts w:ascii="Calibri" w:eastAsia="Calibri" w:hAnsi="Calibri" w:cs="Calibri"/>
          <w:lang w:val="x-none" w:eastAsia="zh-CN"/>
        </w:rPr>
        <w:t xml:space="preserve">jest </w:t>
      </w:r>
      <w:r w:rsidRPr="00247B64">
        <w:rPr>
          <w:rFonts w:ascii="Calibri" w:eastAsia="Calibri" w:hAnsi="Calibri" w:cs="Calibri"/>
          <w:lang w:val="x-none" w:eastAsia="zh-CN"/>
        </w:rPr>
        <w:t>zobowiąz</w:t>
      </w:r>
      <w:r w:rsidR="00C375DB">
        <w:rPr>
          <w:rFonts w:ascii="Calibri" w:eastAsia="Calibri" w:hAnsi="Calibri" w:cs="Calibri"/>
          <w:lang w:val="x-none" w:eastAsia="zh-CN"/>
        </w:rPr>
        <w:t>any</w:t>
      </w:r>
      <w:r w:rsidRPr="00247B64">
        <w:rPr>
          <w:rFonts w:ascii="Calibri" w:eastAsia="Calibri" w:hAnsi="Calibri" w:cs="Calibri"/>
          <w:lang w:val="x-none" w:eastAsia="zh-CN"/>
        </w:rPr>
        <w:t xml:space="preserve"> zachować w poufności wobec osób trzecich wszelkie informacje otrzymane od Zamawiającego podczas wykonywania przedmiotu </w:t>
      </w:r>
      <w:r w:rsidR="00C375DB">
        <w:rPr>
          <w:rFonts w:ascii="Calibri" w:eastAsia="Calibri" w:hAnsi="Calibri" w:cs="Calibri"/>
          <w:lang w:val="x-none" w:eastAsia="zh-CN"/>
        </w:rPr>
        <w:t>U</w:t>
      </w:r>
      <w:r w:rsidR="00C375DB" w:rsidRPr="00247B64">
        <w:rPr>
          <w:rFonts w:ascii="Calibri" w:eastAsia="Calibri" w:hAnsi="Calibri" w:cs="Calibri"/>
          <w:lang w:val="x-none" w:eastAsia="zh-CN"/>
        </w:rPr>
        <w:t>mowy</w:t>
      </w:r>
      <w:r w:rsidRPr="00247B64">
        <w:rPr>
          <w:rFonts w:ascii="Calibri" w:eastAsia="Calibri" w:hAnsi="Calibri" w:cs="Calibri"/>
          <w:lang w:val="x-none" w:eastAsia="zh-CN"/>
        </w:rPr>
        <w:t>, w tym w szczególności informacje dotyczące informacji objętych tajemnicą na podstawie przepisów prawa.</w:t>
      </w:r>
    </w:p>
    <w:p w14:paraId="02201F5B" w14:textId="77777777" w:rsidR="004E1446" w:rsidRPr="00247B64" w:rsidRDefault="004E1446" w:rsidP="00865D40">
      <w:pPr>
        <w:numPr>
          <w:ilvl w:val="0"/>
          <w:numId w:val="104"/>
        </w:numPr>
        <w:shd w:val="clear" w:color="auto" w:fill="FFFFFF"/>
        <w:suppressAutoHyphens/>
        <w:spacing w:line="264" w:lineRule="auto"/>
        <w:ind w:left="426" w:hanging="426"/>
        <w:jc w:val="both"/>
        <w:rPr>
          <w:rFonts w:ascii="Calibri" w:eastAsia="Calibri" w:hAnsi="Calibri" w:cs="Calibri"/>
          <w:lang w:val="x-none" w:eastAsia="zh-CN"/>
        </w:rPr>
      </w:pPr>
      <w:r w:rsidRPr="00247B64">
        <w:rPr>
          <w:rFonts w:ascii="Calibri" w:eastAsia="Calibri" w:hAnsi="Calibri" w:cs="Calibri"/>
          <w:lang w:val="x-none" w:eastAsia="zh-CN"/>
        </w:rPr>
        <w:t>Do zachowania w poufności informacji stanowiących tajemnicę przedsiębiorstwa Wykonawcy oraz innych informacji stanowiących tajemnice prawnie chronione, zobowiązuje się również Zamawiający.</w:t>
      </w:r>
    </w:p>
    <w:p w14:paraId="255F95A4" w14:textId="77777777" w:rsidR="004E1446" w:rsidRPr="00247B64" w:rsidRDefault="004E1446" w:rsidP="00865D40">
      <w:pPr>
        <w:numPr>
          <w:ilvl w:val="0"/>
          <w:numId w:val="104"/>
        </w:numPr>
        <w:shd w:val="clear" w:color="auto" w:fill="FFFFFF"/>
        <w:suppressAutoHyphens/>
        <w:spacing w:line="264" w:lineRule="auto"/>
        <w:ind w:left="426" w:hanging="426"/>
        <w:jc w:val="both"/>
        <w:rPr>
          <w:rFonts w:ascii="Calibri" w:eastAsia="Calibri" w:hAnsi="Calibri" w:cs="Calibri"/>
          <w:lang w:val="x-none" w:eastAsia="zh-CN"/>
        </w:rPr>
      </w:pPr>
      <w:r w:rsidRPr="00247B64">
        <w:rPr>
          <w:rFonts w:ascii="Calibri" w:eastAsia="Calibri" w:hAnsi="Calibri" w:cs="Calibri"/>
          <w:lang w:val="x-none" w:eastAsia="zh-CN"/>
        </w:rPr>
        <w:t>Powyższe zastrzeżenie nie dotyczy informacji, do których ujawnienia wobec właściwych podmiotów Strona jest zobowiązana na podstawie przepisów prawa.</w:t>
      </w:r>
    </w:p>
    <w:p w14:paraId="5EFC752B" w14:textId="5D739440" w:rsidR="004E1446" w:rsidRPr="00247B64" w:rsidRDefault="004E1446" w:rsidP="00865D40">
      <w:pPr>
        <w:numPr>
          <w:ilvl w:val="0"/>
          <w:numId w:val="104"/>
        </w:numPr>
        <w:shd w:val="clear" w:color="auto" w:fill="FFFFFF"/>
        <w:suppressAutoHyphens/>
        <w:spacing w:line="264" w:lineRule="auto"/>
        <w:ind w:left="426" w:hanging="426"/>
        <w:jc w:val="both"/>
        <w:rPr>
          <w:rFonts w:ascii="Calibri" w:eastAsia="Calibri" w:hAnsi="Calibri" w:cs="Calibri"/>
          <w:lang w:val="x-none" w:eastAsia="zh-CN"/>
        </w:rPr>
      </w:pPr>
      <w:r w:rsidRPr="00247B64">
        <w:rPr>
          <w:rFonts w:ascii="Calibri" w:eastAsia="Calibri" w:hAnsi="Calibri" w:cs="Calibri"/>
          <w:lang w:val="x-none" w:eastAsia="zh-CN"/>
        </w:rPr>
        <w:t xml:space="preserve">Strony nie wyjawią informacji poufnych żadnej osobie, z wyjątkiem tych pracowników, dla których te informacje okażą się niezbędne do wykonania przedmiotu </w:t>
      </w:r>
      <w:r w:rsidR="00C375DB">
        <w:rPr>
          <w:rFonts w:ascii="Calibri" w:eastAsia="Calibri" w:hAnsi="Calibri" w:cs="Calibri"/>
          <w:lang w:val="x-none" w:eastAsia="zh-CN"/>
        </w:rPr>
        <w:t>U</w:t>
      </w:r>
      <w:r w:rsidR="00C375DB" w:rsidRPr="00247B64">
        <w:rPr>
          <w:rFonts w:ascii="Calibri" w:eastAsia="Calibri" w:hAnsi="Calibri" w:cs="Calibri"/>
          <w:lang w:val="x-none" w:eastAsia="zh-CN"/>
        </w:rPr>
        <w:t>mowy</w:t>
      </w:r>
      <w:r w:rsidRPr="00247B64">
        <w:rPr>
          <w:rFonts w:ascii="Calibri" w:eastAsia="Calibri" w:hAnsi="Calibri" w:cs="Calibri"/>
          <w:lang w:val="x-none" w:eastAsia="zh-CN"/>
        </w:rPr>
        <w:t>.</w:t>
      </w:r>
    </w:p>
    <w:p w14:paraId="1627D322" w14:textId="360B317E" w:rsidR="004E1446" w:rsidRPr="00247B64" w:rsidRDefault="004E1446" w:rsidP="00865D40">
      <w:pPr>
        <w:numPr>
          <w:ilvl w:val="0"/>
          <w:numId w:val="104"/>
        </w:numPr>
        <w:shd w:val="clear" w:color="auto" w:fill="FFFFFF"/>
        <w:suppressAutoHyphens/>
        <w:spacing w:line="264" w:lineRule="auto"/>
        <w:ind w:left="426" w:hanging="426"/>
        <w:jc w:val="both"/>
        <w:rPr>
          <w:rFonts w:ascii="Calibri" w:eastAsia="Calibri" w:hAnsi="Calibri" w:cs="Calibri"/>
          <w:lang w:val="x-none" w:eastAsia="zh-CN"/>
        </w:rPr>
      </w:pPr>
      <w:r w:rsidRPr="00247B64">
        <w:rPr>
          <w:rFonts w:ascii="Calibri" w:eastAsia="Calibri" w:hAnsi="Calibri" w:cs="Calibri"/>
          <w:lang w:val="x-none" w:eastAsia="zh-CN"/>
        </w:rPr>
        <w:t xml:space="preserve">Obowiązek zachowania tajemnicy pozostaje w mocy również po ustaniu </w:t>
      </w:r>
      <w:r w:rsidR="00926D2B">
        <w:rPr>
          <w:rFonts w:ascii="Calibri" w:eastAsia="Calibri" w:hAnsi="Calibri" w:cs="Calibri"/>
          <w:lang w:val="x-none" w:eastAsia="zh-CN"/>
        </w:rPr>
        <w:t>U</w:t>
      </w:r>
      <w:r w:rsidR="00926D2B" w:rsidRPr="00247B64">
        <w:rPr>
          <w:rFonts w:ascii="Calibri" w:eastAsia="Calibri" w:hAnsi="Calibri" w:cs="Calibri"/>
          <w:lang w:val="x-none" w:eastAsia="zh-CN"/>
        </w:rPr>
        <w:t>mowy</w:t>
      </w:r>
      <w:r w:rsidR="00C375DB">
        <w:rPr>
          <w:rFonts w:ascii="Calibri" w:eastAsia="Calibri" w:hAnsi="Calibri" w:cs="Calibri"/>
          <w:lang w:val="x-none" w:eastAsia="zh-CN"/>
        </w:rPr>
        <w:t xml:space="preserve"> przez okres 20 lat, a po upływie tego 20 letniego okresu, przez czas nieokreślony</w:t>
      </w:r>
      <w:r w:rsidRPr="00247B64">
        <w:rPr>
          <w:rFonts w:ascii="Calibri" w:eastAsia="Calibri" w:hAnsi="Calibri" w:cs="Calibri"/>
          <w:lang w:val="x-none" w:eastAsia="zh-CN"/>
        </w:rPr>
        <w:t>.</w:t>
      </w:r>
    </w:p>
    <w:p w14:paraId="61C094DF" w14:textId="77777777" w:rsidR="004E1446" w:rsidRPr="00A55C86" w:rsidRDefault="004E1446" w:rsidP="00865D40">
      <w:pPr>
        <w:suppressAutoHyphens/>
        <w:spacing w:line="264" w:lineRule="auto"/>
        <w:rPr>
          <w:rFonts w:ascii="Calibri" w:hAnsi="Calibri" w:cs="Calibri"/>
          <w:sz w:val="20"/>
          <w:szCs w:val="20"/>
          <w:lang w:eastAsia="zh-CN"/>
        </w:rPr>
      </w:pPr>
    </w:p>
    <w:p w14:paraId="341C28EC" w14:textId="77777777" w:rsidR="004E1446" w:rsidRPr="00865D40" w:rsidRDefault="004E1446" w:rsidP="00865D40">
      <w:pPr>
        <w:suppressAutoHyphens/>
        <w:spacing w:line="264" w:lineRule="auto"/>
        <w:jc w:val="center"/>
        <w:rPr>
          <w:rFonts w:ascii="Calibri" w:hAnsi="Calibri" w:cs="Calibri"/>
          <w:b/>
          <w:bCs/>
          <w:lang w:eastAsia="zh-CN"/>
        </w:rPr>
      </w:pPr>
      <w:r w:rsidRPr="00865D40">
        <w:rPr>
          <w:rFonts w:ascii="Calibri" w:hAnsi="Calibri" w:cs="Calibri"/>
          <w:b/>
          <w:bCs/>
          <w:lang w:eastAsia="zh-CN"/>
        </w:rPr>
        <w:t>§ 16</w:t>
      </w:r>
    </w:p>
    <w:p w14:paraId="375AAD84" w14:textId="77777777" w:rsidR="004E1446" w:rsidRPr="00865D40" w:rsidRDefault="004E1446" w:rsidP="00865D40">
      <w:pPr>
        <w:suppressAutoHyphens/>
        <w:spacing w:line="264" w:lineRule="auto"/>
        <w:ind w:left="360"/>
        <w:jc w:val="center"/>
        <w:rPr>
          <w:rFonts w:ascii="Calibri" w:hAnsi="Calibri" w:cs="Calibri"/>
          <w:b/>
          <w:bCs/>
          <w:lang w:eastAsia="zh-CN"/>
        </w:rPr>
      </w:pPr>
      <w:r w:rsidRPr="00865D40">
        <w:rPr>
          <w:rFonts w:ascii="Calibri" w:hAnsi="Calibri" w:cs="Calibri"/>
          <w:b/>
          <w:bCs/>
          <w:lang w:eastAsia="zh-CN"/>
        </w:rPr>
        <w:t>Postanowienia końcowe</w:t>
      </w:r>
    </w:p>
    <w:p w14:paraId="2CBF7B3E" w14:textId="6CC85C2E" w:rsidR="004E1446" w:rsidRPr="00247B64" w:rsidRDefault="004E1446" w:rsidP="00865D40">
      <w:pPr>
        <w:numPr>
          <w:ilvl w:val="0"/>
          <w:numId w:val="105"/>
        </w:numPr>
        <w:tabs>
          <w:tab w:val="clear" w:pos="360"/>
          <w:tab w:val="left" w:pos="709"/>
          <w:tab w:val="num" w:pos="851"/>
        </w:tabs>
        <w:suppressAutoHyphens/>
        <w:spacing w:line="264" w:lineRule="auto"/>
        <w:ind w:left="426" w:hanging="426"/>
        <w:jc w:val="both"/>
        <w:rPr>
          <w:rFonts w:ascii="Calibri" w:hAnsi="Calibri" w:cs="Calibri"/>
          <w:lang w:eastAsia="zh-CN"/>
        </w:rPr>
      </w:pPr>
      <w:r w:rsidRPr="00247B64">
        <w:rPr>
          <w:rFonts w:ascii="Calibri" w:hAnsi="Calibri" w:cs="Calibri"/>
          <w:lang w:eastAsia="zh-CN"/>
        </w:rPr>
        <w:t xml:space="preserve">Podpisujący </w:t>
      </w:r>
      <w:r w:rsidR="00C375DB">
        <w:rPr>
          <w:rFonts w:ascii="Calibri" w:hAnsi="Calibri" w:cs="Calibri"/>
          <w:lang w:eastAsia="zh-CN"/>
        </w:rPr>
        <w:t>U</w:t>
      </w:r>
      <w:r w:rsidR="00926D2B" w:rsidRPr="00247B64">
        <w:rPr>
          <w:rFonts w:ascii="Calibri" w:hAnsi="Calibri" w:cs="Calibri"/>
          <w:lang w:eastAsia="zh-CN"/>
        </w:rPr>
        <w:t xml:space="preserve">mowę </w:t>
      </w:r>
      <w:r w:rsidRPr="00247B64">
        <w:rPr>
          <w:rFonts w:ascii="Calibri" w:hAnsi="Calibri" w:cs="Calibri"/>
          <w:lang w:eastAsia="zh-CN"/>
        </w:rPr>
        <w:t xml:space="preserve">oświadczają, że są uprawnieni do reprezentacji Stron, w imieniu których występują, a zawarcie </w:t>
      </w:r>
      <w:r w:rsidR="00C375DB">
        <w:rPr>
          <w:rFonts w:ascii="Calibri" w:hAnsi="Calibri" w:cs="Calibri"/>
          <w:lang w:eastAsia="zh-CN"/>
        </w:rPr>
        <w:t>U</w:t>
      </w:r>
      <w:r w:rsidR="00C375DB" w:rsidRPr="00247B64">
        <w:rPr>
          <w:rFonts w:ascii="Calibri" w:hAnsi="Calibri" w:cs="Calibri"/>
          <w:lang w:eastAsia="zh-CN"/>
        </w:rPr>
        <w:t xml:space="preserve">mowy </w:t>
      </w:r>
      <w:r w:rsidRPr="00247B64">
        <w:rPr>
          <w:rFonts w:ascii="Calibri" w:hAnsi="Calibri" w:cs="Calibri"/>
          <w:lang w:eastAsia="zh-CN"/>
        </w:rPr>
        <w:t>mieści się w zakresie ich uprawnień oraz oświadczają, iż ponoszą wszelką odpowiedzialność za szkody wynikłe z ewentualnego działania bez umocowania lub z przekroczeniem jego zakresu.</w:t>
      </w:r>
    </w:p>
    <w:p w14:paraId="48E7CEA4" w14:textId="5D853351" w:rsidR="004E1446" w:rsidRPr="00247B64" w:rsidRDefault="004E1446" w:rsidP="00865D40">
      <w:pPr>
        <w:numPr>
          <w:ilvl w:val="0"/>
          <w:numId w:val="105"/>
        </w:numPr>
        <w:tabs>
          <w:tab w:val="clear" w:pos="360"/>
          <w:tab w:val="left" w:pos="709"/>
          <w:tab w:val="num" w:pos="851"/>
        </w:tabs>
        <w:suppressAutoHyphens/>
        <w:spacing w:line="264" w:lineRule="auto"/>
        <w:ind w:left="426" w:hanging="426"/>
        <w:jc w:val="both"/>
        <w:rPr>
          <w:rFonts w:ascii="Calibri" w:hAnsi="Calibri" w:cs="Calibri"/>
          <w:lang w:eastAsia="zh-CN"/>
        </w:rPr>
      </w:pPr>
      <w:r w:rsidRPr="00247B64">
        <w:rPr>
          <w:rFonts w:ascii="Calibri" w:hAnsi="Calibri" w:cs="Calibri"/>
          <w:lang w:eastAsia="zh-CN"/>
        </w:rPr>
        <w:lastRenderedPageBreak/>
        <w:t xml:space="preserve">Wszelkie spory związane z </w:t>
      </w:r>
      <w:r w:rsidR="00926D2B">
        <w:rPr>
          <w:rFonts w:ascii="Calibri" w:hAnsi="Calibri" w:cs="Calibri"/>
          <w:lang w:eastAsia="zh-CN"/>
        </w:rPr>
        <w:t>U</w:t>
      </w:r>
      <w:r w:rsidR="00926D2B" w:rsidRPr="00247B64">
        <w:rPr>
          <w:rFonts w:ascii="Calibri" w:hAnsi="Calibri" w:cs="Calibri"/>
          <w:lang w:eastAsia="zh-CN"/>
        </w:rPr>
        <w:t xml:space="preserve">mową </w:t>
      </w:r>
      <w:r w:rsidRPr="00247B64">
        <w:rPr>
          <w:rFonts w:ascii="Calibri" w:hAnsi="Calibri" w:cs="Calibri"/>
          <w:lang w:eastAsia="zh-CN"/>
        </w:rPr>
        <w:t xml:space="preserve">będą rozstrzygane przez sąd </w:t>
      </w:r>
      <w:r w:rsidR="00926D2B">
        <w:rPr>
          <w:rFonts w:ascii="Calibri" w:hAnsi="Calibri" w:cs="Calibri"/>
          <w:lang w:eastAsia="zh-CN"/>
        </w:rPr>
        <w:t xml:space="preserve">powszechny </w:t>
      </w:r>
      <w:r w:rsidRPr="00247B64">
        <w:rPr>
          <w:rFonts w:ascii="Calibri" w:hAnsi="Calibri" w:cs="Calibri"/>
          <w:lang w:eastAsia="zh-CN"/>
        </w:rPr>
        <w:t>właściwy miejscowo dla Zamawiającego.</w:t>
      </w:r>
    </w:p>
    <w:p w14:paraId="7FEF509A" w14:textId="6251439A" w:rsidR="004E1446" w:rsidRPr="00A55C86" w:rsidRDefault="004E1446" w:rsidP="00865D40">
      <w:pPr>
        <w:numPr>
          <w:ilvl w:val="0"/>
          <w:numId w:val="105"/>
        </w:numPr>
        <w:tabs>
          <w:tab w:val="clear" w:pos="360"/>
          <w:tab w:val="left" w:pos="709"/>
          <w:tab w:val="num" w:pos="851"/>
        </w:tabs>
        <w:suppressAutoHyphens/>
        <w:spacing w:line="264" w:lineRule="auto"/>
        <w:ind w:left="426" w:hanging="426"/>
        <w:jc w:val="both"/>
        <w:rPr>
          <w:rFonts w:ascii="Calibri" w:hAnsi="Calibri" w:cs="Calibri"/>
          <w:lang w:eastAsia="zh-CN"/>
        </w:rPr>
      </w:pPr>
      <w:r w:rsidRPr="00247B64">
        <w:rPr>
          <w:rFonts w:ascii="Calibri" w:hAnsi="Calibri" w:cs="Calibri"/>
          <w:lang w:eastAsia="zh-CN"/>
        </w:rPr>
        <w:t xml:space="preserve">W sprawach nieuregulowanych </w:t>
      </w:r>
      <w:r w:rsidR="00C375DB">
        <w:rPr>
          <w:rFonts w:ascii="Calibri" w:hAnsi="Calibri" w:cs="Calibri"/>
          <w:lang w:eastAsia="zh-CN"/>
        </w:rPr>
        <w:t>U</w:t>
      </w:r>
      <w:r w:rsidR="00C375DB" w:rsidRPr="00247B64">
        <w:rPr>
          <w:rFonts w:ascii="Calibri" w:hAnsi="Calibri" w:cs="Calibri"/>
          <w:lang w:eastAsia="zh-CN"/>
        </w:rPr>
        <w:t xml:space="preserve">mową </w:t>
      </w:r>
      <w:r w:rsidRPr="00247B64">
        <w:rPr>
          <w:rFonts w:ascii="Calibri" w:hAnsi="Calibri" w:cs="Calibri"/>
          <w:lang w:eastAsia="zh-CN"/>
        </w:rPr>
        <w:t xml:space="preserve">mają zastosowanie przepisy </w:t>
      </w:r>
      <w:r w:rsidR="00A55C86">
        <w:rPr>
          <w:rFonts w:ascii="Calibri" w:hAnsi="Calibri" w:cs="Calibri"/>
          <w:lang w:eastAsia="zh-CN"/>
        </w:rPr>
        <w:t>u</w:t>
      </w:r>
      <w:r w:rsidRPr="00247B64">
        <w:rPr>
          <w:rFonts w:ascii="Calibri" w:hAnsi="Calibri" w:cs="Calibri"/>
          <w:lang w:eastAsia="zh-CN"/>
        </w:rPr>
        <w:t xml:space="preserve">stawy </w:t>
      </w:r>
      <w:proofErr w:type="spellStart"/>
      <w:r w:rsidRPr="00247B64">
        <w:rPr>
          <w:rFonts w:ascii="Calibri" w:hAnsi="Calibri" w:cs="Calibri"/>
          <w:lang w:eastAsia="zh-CN"/>
        </w:rPr>
        <w:t>P</w:t>
      </w:r>
      <w:r w:rsidR="00A55C86">
        <w:rPr>
          <w:rFonts w:ascii="Calibri" w:hAnsi="Calibri" w:cs="Calibri"/>
          <w:lang w:eastAsia="zh-CN"/>
        </w:rPr>
        <w:t>zp</w:t>
      </w:r>
      <w:proofErr w:type="spellEnd"/>
      <w:r w:rsidRPr="00247B64">
        <w:rPr>
          <w:rFonts w:ascii="Calibri" w:hAnsi="Calibri" w:cs="Calibri"/>
          <w:lang w:eastAsia="zh-CN"/>
        </w:rPr>
        <w:t>, Ustawy KC, Ustawy</w:t>
      </w:r>
      <w:r w:rsidRPr="00247B64">
        <w:rPr>
          <w:rFonts w:ascii="Calibri" w:hAnsi="Calibri" w:cs="Calibri"/>
          <w:lang w:eastAsia="zh-CN"/>
        </w:rPr>
        <w:br/>
        <w:t>z dnia 22 sierpnia 1997</w:t>
      </w:r>
      <w:r w:rsidR="00926D2B">
        <w:rPr>
          <w:rFonts w:ascii="Calibri" w:hAnsi="Calibri" w:cs="Calibri"/>
          <w:lang w:eastAsia="zh-CN"/>
        </w:rPr>
        <w:t xml:space="preserve"> </w:t>
      </w:r>
      <w:r w:rsidRPr="00247B64">
        <w:rPr>
          <w:rFonts w:ascii="Calibri" w:hAnsi="Calibri" w:cs="Calibri"/>
          <w:lang w:eastAsia="zh-CN"/>
        </w:rPr>
        <w:t xml:space="preserve">r. </w:t>
      </w:r>
      <w:r w:rsidRPr="00A55C86">
        <w:rPr>
          <w:rFonts w:ascii="Calibri" w:hAnsi="Calibri" w:cs="Calibri"/>
          <w:lang w:eastAsia="zh-CN"/>
        </w:rPr>
        <w:t>o ochronie osób i mienia</w:t>
      </w:r>
      <w:r w:rsidRPr="00247B64">
        <w:rPr>
          <w:rFonts w:ascii="Calibri" w:hAnsi="Calibri" w:cs="Calibri"/>
          <w:lang w:eastAsia="zh-CN"/>
        </w:rPr>
        <w:t xml:space="preserve">, </w:t>
      </w:r>
      <w:r w:rsidRPr="00A55C86">
        <w:rPr>
          <w:rFonts w:ascii="Calibri" w:hAnsi="Calibri" w:cs="Calibri"/>
          <w:lang w:eastAsia="zh-CN"/>
        </w:rPr>
        <w:t>ustawy z dnia 19 sierpnia 1994</w:t>
      </w:r>
      <w:r w:rsidR="00926D2B" w:rsidRPr="00A55C86">
        <w:rPr>
          <w:rFonts w:ascii="Calibri" w:hAnsi="Calibri" w:cs="Calibri"/>
          <w:lang w:eastAsia="zh-CN"/>
        </w:rPr>
        <w:t xml:space="preserve"> </w:t>
      </w:r>
      <w:r w:rsidRPr="00A55C86">
        <w:rPr>
          <w:rFonts w:ascii="Calibri" w:hAnsi="Calibri" w:cs="Calibri"/>
          <w:lang w:eastAsia="zh-CN"/>
        </w:rPr>
        <w:t xml:space="preserve">r. o ochronie zdrowia psychicznego, </w:t>
      </w:r>
      <w:r w:rsidR="00926D2B" w:rsidRPr="00A55C86">
        <w:rPr>
          <w:rFonts w:ascii="Calibri" w:hAnsi="Calibri" w:cs="Calibri"/>
          <w:lang w:eastAsia="zh-CN"/>
        </w:rPr>
        <w:t xml:space="preserve">Rozporządzenia </w:t>
      </w:r>
      <w:r w:rsidRPr="00A55C86">
        <w:rPr>
          <w:rFonts w:ascii="Calibri" w:hAnsi="Calibri" w:cs="Calibri"/>
          <w:lang w:eastAsia="zh-CN"/>
        </w:rPr>
        <w:t>z dnia 21 grudnia 2018</w:t>
      </w:r>
      <w:r w:rsidR="00926D2B" w:rsidRPr="00A55C86">
        <w:rPr>
          <w:rFonts w:ascii="Calibri" w:hAnsi="Calibri" w:cs="Calibri"/>
          <w:lang w:eastAsia="zh-CN"/>
        </w:rPr>
        <w:t xml:space="preserve"> </w:t>
      </w:r>
      <w:r w:rsidRPr="00A55C86">
        <w:rPr>
          <w:rFonts w:ascii="Calibri" w:hAnsi="Calibri" w:cs="Calibri"/>
          <w:lang w:eastAsia="zh-CN"/>
        </w:rPr>
        <w:t xml:space="preserve">r. w sprawie stosowania przymusu bezpośredniego wobec osoby z zaburzeniami psychicznymi oraz inne znajdujące zastosowanie do wykonania </w:t>
      </w:r>
      <w:r w:rsidR="00926D2B" w:rsidRPr="00A55C86">
        <w:rPr>
          <w:rFonts w:ascii="Calibri" w:hAnsi="Calibri" w:cs="Calibri"/>
          <w:lang w:eastAsia="zh-CN"/>
        </w:rPr>
        <w:t xml:space="preserve">Umowy </w:t>
      </w:r>
      <w:r w:rsidRPr="00A55C86">
        <w:rPr>
          <w:rFonts w:ascii="Calibri" w:hAnsi="Calibri" w:cs="Calibri"/>
          <w:lang w:eastAsia="zh-CN"/>
        </w:rPr>
        <w:t>przepisy prawa powszechnego.</w:t>
      </w:r>
    </w:p>
    <w:p w14:paraId="1AF41AC9" w14:textId="0C795978" w:rsidR="004E1446" w:rsidRPr="00247B64" w:rsidRDefault="004E1446" w:rsidP="00865D40">
      <w:pPr>
        <w:numPr>
          <w:ilvl w:val="0"/>
          <w:numId w:val="105"/>
        </w:numPr>
        <w:tabs>
          <w:tab w:val="clear" w:pos="360"/>
          <w:tab w:val="left" w:pos="709"/>
          <w:tab w:val="num" w:pos="851"/>
        </w:tabs>
        <w:suppressAutoHyphens/>
        <w:spacing w:line="264" w:lineRule="auto"/>
        <w:ind w:left="426" w:hanging="426"/>
        <w:jc w:val="both"/>
        <w:rPr>
          <w:rFonts w:ascii="Calibri" w:hAnsi="Calibri" w:cs="Calibri"/>
          <w:lang w:eastAsia="zh-CN"/>
        </w:rPr>
      </w:pPr>
      <w:r w:rsidRPr="00247B64">
        <w:rPr>
          <w:rFonts w:ascii="Calibri" w:hAnsi="Calibri" w:cs="Calibri"/>
          <w:lang w:eastAsia="zh-CN"/>
        </w:rPr>
        <w:t xml:space="preserve">SWZ wraz z załącznikami i wyjaśnieniami udzielonymi przez Zamawiającego w trakcie </w:t>
      </w:r>
      <w:r w:rsidR="00926D2B">
        <w:rPr>
          <w:rFonts w:ascii="Calibri" w:hAnsi="Calibri" w:cs="Calibri"/>
          <w:lang w:eastAsia="zh-CN"/>
        </w:rPr>
        <w:t>p</w:t>
      </w:r>
      <w:r w:rsidR="00926D2B" w:rsidRPr="00247B64">
        <w:rPr>
          <w:rFonts w:ascii="Calibri" w:hAnsi="Calibri" w:cs="Calibri"/>
          <w:lang w:eastAsia="zh-CN"/>
        </w:rPr>
        <w:t xml:space="preserve">ostępowania </w:t>
      </w:r>
      <w:r w:rsidRPr="00247B64">
        <w:rPr>
          <w:rFonts w:ascii="Calibri" w:hAnsi="Calibri" w:cs="Calibri"/>
          <w:lang w:eastAsia="zh-CN"/>
        </w:rPr>
        <w:t xml:space="preserve">oraz oferta Wykonawcy stanowią integralną część </w:t>
      </w:r>
      <w:r w:rsidR="00C375DB">
        <w:rPr>
          <w:rFonts w:ascii="Calibri" w:hAnsi="Calibri" w:cs="Calibri"/>
          <w:lang w:eastAsia="zh-CN"/>
        </w:rPr>
        <w:t>U</w:t>
      </w:r>
      <w:r w:rsidR="00C375DB" w:rsidRPr="00247B64">
        <w:rPr>
          <w:rFonts w:ascii="Calibri" w:hAnsi="Calibri" w:cs="Calibri"/>
          <w:lang w:eastAsia="zh-CN"/>
        </w:rPr>
        <w:t>mowy</w:t>
      </w:r>
      <w:r w:rsidRPr="00247B64">
        <w:rPr>
          <w:rFonts w:ascii="Calibri" w:hAnsi="Calibri" w:cs="Calibri"/>
          <w:lang w:eastAsia="zh-CN"/>
        </w:rPr>
        <w:t>.</w:t>
      </w:r>
    </w:p>
    <w:p w14:paraId="21B447CB" w14:textId="77777777" w:rsidR="004E1446" w:rsidRPr="00247B64" w:rsidRDefault="004E1446" w:rsidP="00865D40">
      <w:pPr>
        <w:numPr>
          <w:ilvl w:val="0"/>
          <w:numId w:val="105"/>
        </w:numPr>
        <w:tabs>
          <w:tab w:val="left" w:pos="426"/>
        </w:tabs>
        <w:suppressAutoHyphens/>
        <w:spacing w:line="264" w:lineRule="auto"/>
        <w:jc w:val="both"/>
        <w:rPr>
          <w:rFonts w:ascii="Calibri" w:hAnsi="Calibri" w:cs="Calibri"/>
          <w:lang w:eastAsia="zh-CN"/>
        </w:rPr>
      </w:pPr>
      <w:r w:rsidRPr="00247B64">
        <w:rPr>
          <w:rFonts w:ascii="Calibri" w:hAnsi="Calibri" w:cs="Calibri"/>
          <w:lang w:eastAsia="zh-CN"/>
        </w:rPr>
        <w:t>Umowę sporządzono w dwóch jednobrzmiących egzemplarzach, po jedynym dla każdej ze Stron.</w:t>
      </w:r>
    </w:p>
    <w:p w14:paraId="1C33081F" w14:textId="77777777" w:rsidR="004E1446" w:rsidRPr="00A55C86" w:rsidRDefault="004E1446" w:rsidP="00A55C86">
      <w:pPr>
        <w:tabs>
          <w:tab w:val="left" w:pos="426"/>
        </w:tabs>
        <w:suppressAutoHyphens/>
        <w:spacing w:line="276" w:lineRule="auto"/>
        <w:jc w:val="both"/>
        <w:rPr>
          <w:rFonts w:ascii="Calibri" w:hAnsi="Calibri" w:cs="Calibri"/>
          <w:sz w:val="20"/>
          <w:szCs w:val="20"/>
          <w:lang w:eastAsia="zh-CN"/>
        </w:rPr>
      </w:pPr>
    </w:p>
    <w:p w14:paraId="6CCB4AC7" w14:textId="77777777" w:rsidR="004E1446" w:rsidRPr="00A55C86" w:rsidRDefault="004E1446" w:rsidP="004E1446">
      <w:pPr>
        <w:jc w:val="both"/>
        <w:rPr>
          <w:rFonts w:asciiTheme="minorHAnsi" w:hAnsiTheme="minorHAnsi" w:cstheme="minorHAnsi"/>
          <w:caps/>
          <w:sz w:val="20"/>
          <w:szCs w:val="20"/>
        </w:rPr>
      </w:pPr>
    </w:p>
    <w:p w14:paraId="4E009300" w14:textId="77777777" w:rsidR="004E1446" w:rsidRPr="00A55C86" w:rsidRDefault="004E1446" w:rsidP="004E1446">
      <w:pPr>
        <w:jc w:val="both"/>
        <w:rPr>
          <w:rFonts w:asciiTheme="minorHAnsi" w:hAnsiTheme="minorHAnsi" w:cstheme="minorHAnsi"/>
          <w:caps/>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55C86" w14:paraId="1AC0ADC8" w14:textId="77777777" w:rsidTr="00A55C86">
        <w:tc>
          <w:tcPr>
            <w:tcW w:w="5228" w:type="dxa"/>
          </w:tcPr>
          <w:bookmarkEnd w:id="111"/>
          <w:p w14:paraId="44497EF0" w14:textId="0E45DDCC" w:rsidR="00A55C86" w:rsidRDefault="00A55C86" w:rsidP="00A55C86">
            <w:pPr>
              <w:jc w:val="center"/>
              <w:rPr>
                <w:rFonts w:asciiTheme="minorHAnsi" w:hAnsiTheme="minorHAnsi" w:cstheme="minorHAnsi"/>
                <w:caps/>
                <w:sz w:val="20"/>
                <w:szCs w:val="20"/>
              </w:rPr>
            </w:pPr>
            <w:r w:rsidRPr="00247B64">
              <w:rPr>
                <w:rFonts w:ascii="Calibri" w:hAnsi="Calibri" w:cs="Calibri"/>
                <w:lang w:eastAsia="zh-CN"/>
              </w:rPr>
              <w:t>Zamawiający</w:t>
            </w:r>
          </w:p>
        </w:tc>
        <w:tc>
          <w:tcPr>
            <w:tcW w:w="5228" w:type="dxa"/>
          </w:tcPr>
          <w:p w14:paraId="52978B1D" w14:textId="39262899" w:rsidR="00A55C86" w:rsidRDefault="00A55C86" w:rsidP="00A55C86">
            <w:pPr>
              <w:jc w:val="center"/>
              <w:rPr>
                <w:rFonts w:asciiTheme="minorHAnsi" w:hAnsiTheme="minorHAnsi" w:cstheme="minorHAnsi"/>
                <w:caps/>
                <w:sz w:val="20"/>
                <w:szCs w:val="20"/>
              </w:rPr>
            </w:pPr>
            <w:r w:rsidRPr="00247B64">
              <w:rPr>
                <w:rFonts w:ascii="Calibri" w:hAnsi="Calibri" w:cs="Calibri"/>
                <w:lang w:eastAsia="zh-CN"/>
              </w:rPr>
              <w:t>Wykonawca</w:t>
            </w:r>
          </w:p>
        </w:tc>
      </w:tr>
      <w:tr w:rsidR="00A55C86" w14:paraId="7A54A8D0" w14:textId="77777777" w:rsidTr="00A55C86">
        <w:tc>
          <w:tcPr>
            <w:tcW w:w="5228" w:type="dxa"/>
          </w:tcPr>
          <w:p w14:paraId="2906F534" w14:textId="77777777" w:rsidR="00A55C86" w:rsidRDefault="00A55C86" w:rsidP="004E1446">
            <w:pPr>
              <w:jc w:val="both"/>
              <w:rPr>
                <w:rFonts w:asciiTheme="minorHAnsi" w:hAnsiTheme="minorHAnsi" w:cstheme="minorHAnsi"/>
                <w:caps/>
                <w:sz w:val="20"/>
                <w:szCs w:val="20"/>
              </w:rPr>
            </w:pPr>
          </w:p>
          <w:p w14:paraId="20F406AF" w14:textId="77777777" w:rsidR="00A55C86" w:rsidRDefault="00A55C86" w:rsidP="004E1446">
            <w:pPr>
              <w:jc w:val="both"/>
              <w:rPr>
                <w:rFonts w:asciiTheme="minorHAnsi" w:hAnsiTheme="minorHAnsi" w:cstheme="minorHAnsi"/>
                <w:caps/>
                <w:sz w:val="20"/>
                <w:szCs w:val="20"/>
              </w:rPr>
            </w:pPr>
          </w:p>
          <w:p w14:paraId="44922EED" w14:textId="77777777" w:rsidR="00A55C86" w:rsidRDefault="00A55C86" w:rsidP="004E1446">
            <w:pPr>
              <w:jc w:val="both"/>
              <w:rPr>
                <w:rFonts w:asciiTheme="minorHAnsi" w:hAnsiTheme="minorHAnsi" w:cstheme="minorHAnsi"/>
                <w:caps/>
                <w:sz w:val="20"/>
                <w:szCs w:val="20"/>
              </w:rPr>
            </w:pPr>
          </w:p>
          <w:p w14:paraId="7180F6B2" w14:textId="77777777" w:rsidR="00A55C86" w:rsidRDefault="00A55C86" w:rsidP="004E1446">
            <w:pPr>
              <w:jc w:val="both"/>
              <w:rPr>
                <w:rFonts w:asciiTheme="minorHAnsi" w:hAnsiTheme="minorHAnsi" w:cstheme="minorHAnsi"/>
                <w:caps/>
                <w:sz w:val="20"/>
                <w:szCs w:val="20"/>
              </w:rPr>
            </w:pPr>
          </w:p>
          <w:p w14:paraId="6CD787C1" w14:textId="773CC5E6" w:rsidR="00A55C86" w:rsidRDefault="00A55C86" w:rsidP="004E1446">
            <w:pPr>
              <w:jc w:val="both"/>
              <w:rPr>
                <w:rFonts w:asciiTheme="minorHAnsi" w:hAnsiTheme="minorHAnsi" w:cstheme="minorHAnsi"/>
                <w:caps/>
                <w:sz w:val="20"/>
                <w:szCs w:val="20"/>
              </w:rPr>
            </w:pPr>
          </w:p>
        </w:tc>
        <w:tc>
          <w:tcPr>
            <w:tcW w:w="5228" w:type="dxa"/>
          </w:tcPr>
          <w:p w14:paraId="3C8C4409" w14:textId="77777777" w:rsidR="00A55C86" w:rsidRDefault="00A55C86" w:rsidP="004E1446">
            <w:pPr>
              <w:jc w:val="both"/>
              <w:rPr>
                <w:rFonts w:asciiTheme="minorHAnsi" w:hAnsiTheme="minorHAnsi" w:cstheme="minorHAnsi"/>
                <w:caps/>
                <w:sz w:val="20"/>
                <w:szCs w:val="20"/>
              </w:rPr>
            </w:pPr>
          </w:p>
          <w:p w14:paraId="5DAB3FA8" w14:textId="77777777" w:rsidR="00A55C86" w:rsidRDefault="00A55C86" w:rsidP="004E1446">
            <w:pPr>
              <w:jc w:val="both"/>
              <w:rPr>
                <w:rFonts w:asciiTheme="minorHAnsi" w:hAnsiTheme="minorHAnsi" w:cstheme="minorHAnsi"/>
                <w:caps/>
                <w:sz w:val="20"/>
                <w:szCs w:val="20"/>
              </w:rPr>
            </w:pPr>
          </w:p>
          <w:p w14:paraId="1694E4CA" w14:textId="77777777" w:rsidR="00A55C86" w:rsidRDefault="00A55C86" w:rsidP="004E1446">
            <w:pPr>
              <w:jc w:val="both"/>
              <w:rPr>
                <w:rFonts w:asciiTheme="minorHAnsi" w:hAnsiTheme="minorHAnsi" w:cstheme="minorHAnsi"/>
                <w:caps/>
                <w:sz w:val="20"/>
                <w:szCs w:val="20"/>
              </w:rPr>
            </w:pPr>
          </w:p>
          <w:p w14:paraId="21168017" w14:textId="77777777" w:rsidR="00A55C86" w:rsidRDefault="00A55C86" w:rsidP="004E1446">
            <w:pPr>
              <w:jc w:val="both"/>
              <w:rPr>
                <w:rFonts w:asciiTheme="minorHAnsi" w:hAnsiTheme="minorHAnsi" w:cstheme="minorHAnsi"/>
                <w:caps/>
                <w:sz w:val="20"/>
                <w:szCs w:val="20"/>
              </w:rPr>
            </w:pPr>
          </w:p>
          <w:p w14:paraId="237FD680" w14:textId="6919E296" w:rsidR="00A55C86" w:rsidRDefault="00A55C86" w:rsidP="004E1446">
            <w:pPr>
              <w:jc w:val="both"/>
              <w:rPr>
                <w:rFonts w:asciiTheme="minorHAnsi" w:hAnsiTheme="minorHAnsi" w:cstheme="minorHAnsi"/>
                <w:caps/>
                <w:sz w:val="20"/>
                <w:szCs w:val="20"/>
              </w:rPr>
            </w:pPr>
          </w:p>
        </w:tc>
      </w:tr>
    </w:tbl>
    <w:p w14:paraId="0714579F" w14:textId="77777777" w:rsidR="004E1446" w:rsidRPr="00A55C86" w:rsidRDefault="004E1446" w:rsidP="004E1446">
      <w:pPr>
        <w:jc w:val="both"/>
        <w:rPr>
          <w:rFonts w:asciiTheme="minorHAnsi" w:hAnsiTheme="minorHAnsi" w:cstheme="minorHAnsi"/>
          <w:caps/>
          <w:sz w:val="20"/>
          <w:szCs w:val="20"/>
        </w:rPr>
      </w:pPr>
    </w:p>
    <w:p w14:paraId="32722277" w14:textId="77777777" w:rsidR="004E1446" w:rsidRPr="00A55C86" w:rsidRDefault="004E1446" w:rsidP="004E1446">
      <w:pPr>
        <w:jc w:val="both"/>
        <w:rPr>
          <w:rFonts w:asciiTheme="minorHAnsi" w:hAnsiTheme="minorHAnsi" w:cstheme="minorHAnsi"/>
          <w:caps/>
          <w:sz w:val="20"/>
          <w:szCs w:val="20"/>
        </w:rPr>
      </w:pPr>
    </w:p>
    <w:p w14:paraId="5FA0EF71" w14:textId="77777777" w:rsidR="004E1446" w:rsidRPr="00A55C86" w:rsidRDefault="004E1446" w:rsidP="004E1446">
      <w:pPr>
        <w:jc w:val="both"/>
        <w:rPr>
          <w:rFonts w:asciiTheme="minorHAnsi" w:hAnsiTheme="minorHAnsi" w:cstheme="minorHAnsi"/>
          <w:caps/>
          <w:sz w:val="20"/>
          <w:szCs w:val="20"/>
        </w:rPr>
      </w:pPr>
    </w:p>
    <w:p w14:paraId="3C0EB571" w14:textId="77777777" w:rsidR="004E1446" w:rsidRPr="00A55C86" w:rsidRDefault="004E1446" w:rsidP="004E1446">
      <w:pPr>
        <w:jc w:val="both"/>
        <w:rPr>
          <w:rFonts w:asciiTheme="minorHAnsi" w:hAnsiTheme="minorHAnsi" w:cstheme="minorHAnsi"/>
          <w:caps/>
          <w:sz w:val="20"/>
          <w:szCs w:val="20"/>
        </w:rPr>
      </w:pPr>
    </w:p>
    <w:p w14:paraId="1B537F67" w14:textId="77777777" w:rsidR="004E1446" w:rsidRPr="00A55C86" w:rsidRDefault="004E1446" w:rsidP="004E1446">
      <w:pPr>
        <w:jc w:val="both"/>
        <w:rPr>
          <w:rFonts w:asciiTheme="minorHAnsi" w:hAnsiTheme="minorHAnsi" w:cstheme="minorHAnsi"/>
          <w:caps/>
          <w:sz w:val="20"/>
          <w:szCs w:val="20"/>
        </w:rPr>
      </w:pPr>
    </w:p>
    <w:p w14:paraId="6D4B539A" w14:textId="77777777" w:rsidR="004E1446" w:rsidRPr="00A55C86" w:rsidRDefault="004E1446" w:rsidP="004E1446">
      <w:pPr>
        <w:jc w:val="both"/>
        <w:rPr>
          <w:rFonts w:asciiTheme="minorHAnsi" w:hAnsiTheme="minorHAnsi" w:cstheme="minorHAnsi"/>
          <w:caps/>
          <w:sz w:val="20"/>
          <w:szCs w:val="20"/>
        </w:rPr>
      </w:pPr>
    </w:p>
    <w:p w14:paraId="7DD33C31" w14:textId="77777777" w:rsidR="004E1446" w:rsidRPr="00A55C86" w:rsidRDefault="004E1446" w:rsidP="004E1446">
      <w:pPr>
        <w:jc w:val="both"/>
        <w:rPr>
          <w:rFonts w:asciiTheme="minorHAnsi" w:hAnsiTheme="minorHAnsi" w:cstheme="minorHAnsi"/>
          <w:caps/>
          <w:sz w:val="20"/>
          <w:szCs w:val="20"/>
        </w:rPr>
      </w:pPr>
    </w:p>
    <w:p w14:paraId="2BB930BE" w14:textId="77777777" w:rsidR="004E1446" w:rsidRPr="00A55C86" w:rsidRDefault="004E1446" w:rsidP="004E1446">
      <w:pPr>
        <w:jc w:val="both"/>
        <w:rPr>
          <w:rFonts w:asciiTheme="minorHAnsi" w:hAnsiTheme="minorHAnsi" w:cstheme="minorHAnsi"/>
          <w:caps/>
          <w:sz w:val="20"/>
          <w:szCs w:val="20"/>
        </w:rPr>
      </w:pPr>
    </w:p>
    <w:p w14:paraId="7A8FB61F" w14:textId="77777777" w:rsidR="004E1446" w:rsidRPr="00A55C86" w:rsidRDefault="004E1446" w:rsidP="004E1446">
      <w:pPr>
        <w:jc w:val="both"/>
        <w:rPr>
          <w:rFonts w:asciiTheme="minorHAnsi" w:hAnsiTheme="minorHAnsi" w:cstheme="minorHAnsi"/>
          <w:caps/>
          <w:sz w:val="20"/>
          <w:szCs w:val="20"/>
        </w:rPr>
      </w:pPr>
    </w:p>
    <w:p w14:paraId="764ABFF0" w14:textId="77777777" w:rsidR="004E1446" w:rsidRPr="00A55C86" w:rsidRDefault="004E1446" w:rsidP="004E1446">
      <w:pPr>
        <w:jc w:val="both"/>
        <w:rPr>
          <w:rFonts w:asciiTheme="minorHAnsi" w:hAnsiTheme="minorHAnsi" w:cstheme="minorHAnsi"/>
          <w:caps/>
          <w:sz w:val="20"/>
          <w:szCs w:val="20"/>
        </w:rPr>
      </w:pPr>
    </w:p>
    <w:p w14:paraId="2CB263FB" w14:textId="6E714141" w:rsidR="004E1446" w:rsidRDefault="004E1446" w:rsidP="004E1446">
      <w:pPr>
        <w:jc w:val="both"/>
        <w:rPr>
          <w:rFonts w:asciiTheme="minorHAnsi" w:hAnsiTheme="minorHAnsi" w:cstheme="minorHAnsi"/>
          <w:caps/>
          <w:sz w:val="20"/>
          <w:szCs w:val="20"/>
        </w:rPr>
      </w:pPr>
    </w:p>
    <w:p w14:paraId="09E15713" w14:textId="24D61C24" w:rsidR="00A55C86" w:rsidRDefault="00A55C86" w:rsidP="004E1446">
      <w:pPr>
        <w:jc w:val="both"/>
        <w:rPr>
          <w:rFonts w:asciiTheme="minorHAnsi" w:hAnsiTheme="minorHAnsi" w:cstheme="minorHAnsi"/>
          <w:caps/>
          <w:sz w:val="20"/>
          <w:szCs w:val="20"/>
        </w:rPr>
      </w:pPr>
    </w:p>
    <w:p w14:paraId="4502594F" w14:textId="06290970" w:rsidR="00A55C86" w:rsidRDefault="00A55C86" w:rsidP="004E1446">
      <w:pPr>
        <w:jc w:val="both"/>
        <w:rPr>
          <w:rFonts w:asciiTheme="minorHAnsi" w:hAnsiTheme="minorHAnsi" w:cstheme="minorHAnsi"/>
          <w:caps/>
          <w:sz w:val="20"/>
          <w:szCs w:val="20"/>
        </w:rPr>
      </w:pPr>
    </w:p>
    <w:p w14:paraId="6F5BCA14" w14:textId="2F644A8B" w:rsidR="00A55C86" w:rsidRDefault="00A55C86" w:rsidP="004E1446">
      <w:pPr>
        <w:jc w:val="both"/>
        <w:rPr>
          <w:rFonts w:asciiTheme="minorHAnsi" w:hAnsiTheme="minorHAnsi" w:cstheme="minorHAnsi"/>
          <w:caps/>
          <w:sz w:val="20"/>
          <w:szCs w:val="20"/>
        </w:rPr>
      </w:pPr>
    </w:p>
    <w:p w14:paraId="358C71EA" w14:textId="67FAF96B" w:rsidR="00A55C86" w:rsidRDefault="00A55C86" w:rsidP="004E1446">
      <w:pPr>
        <w:jc w:val="both"/>
        <w:rPr>
          <w:rFonts w:asciiTheme="minorHAnsi" w:hAnsiTheme="minorHAnsi" w:cstheme="minorHAnsi"/>
          <w:caps/>
          <w:sz w:val="20"/>
          <w:szCs w:val="20"/>
        </w:rPr>
      </w:pPr>
    </w:p>
    <w:p w14:paraId="223F6ECA" w14:textId="768A0AF4" w:rsidR="00A55C86" w:rsidRDefault="00A55C86" w:rsidP="004E1446">
      <w:pPr>
        <w:jc w:val="both"/>
        <w:rPr>
          <w:rFonts w:asciiTheme="minorHAnsi" w:hAnsiTheme="minorHAnsi" w:cstheme="minorHAnsi"/>
          <w:caps/>
          <w:sz w:val="20"/>
          <w:szCs w:val="20"/>
        </w:rPr>
      </w:pPr>
    </w:p>
    <w:p w14:paraId="28D32F19" w14:textId="48C2A0AE" w:rsidR="00A55C86" w:rsidRDefault="00A55C86" w:rsidP="004E1446">
      <w:pPr>
        <w:jc w:val="both"/>
        <w:rPr>
          <w:rFonts w:asciiTheme="minorHAnsi" w:hAnsiTheme="minorHAnsi" w:cstheme="minorHAnsi"/>
          <w:caps/>
          <w:sz w:val="20"/>
          <w:szCs w:val="20"/>
        </w:rPr>
      </w:pPr>
    </w:p>
    <w:p w14:paraId="6D9B21CD" w14:textId="736CB992" w:rsidR="00A55C86" w:rsidRDefault="00A55C86" w:rsidP="004E1446">
      <w:pPr>
        <w:jc w:val="both"/>
        <w:rPr>
          <w:rFonts w:asciiTheme="minorHAnsi" w:hAnsiTheme="minorHAnsi" w:cstheme="minorHAnsi"/>
          <w:caps/>
          <w:sz w:val="20"/>
          <w:szCs w:val="20"/>
        </w:rPr>
      </w:pPr>
    </w:p>
    <w:p w14:paraId="2D17F8DF" w14:textId="0BB34CF8" w:rsidR="00A55C86" w:rsidRDefault="00A55C86" w:rsidP="004E1446">
      <w:pPr>
        <w:jc w:val="both"/>
        <w:rPr>
          <w:rFonts w:asciiTheme="minorHAnsi" w:hAnsiTheme="minorHAnsi" w:cstheme="minorHAnsi"/>
          <w:caps/>
          <w:sz w:val="20"/>
          <w:szCs w:val="20"/>
        </w:rPr>
      </w:pPr>
    </w:p>
    <w:p w14:paraId="789C8448" w14:textId="278BB538" w:rsidR="00A55C86" w:rsidRDefault="00A55C86" w:rsidP="004E1446">
      <w:pPr>
        <w:jc w:val="both"/>
        <w:rPr>
          <w:rFonts w:asciiTheme="minorHAnsi" w:hAnsiTheme="minorHAnsi" w:cstheme="minorHAnsi"/>
          <w:caps/>
          <w:sz w:val="20"/>
          <w:szCs w:val="20"/>
        </w:rPr>
      </w:pPr>
    </w:p>
    <w:p w14:paraId="35B3F0F3" w14:textId="532F5851" w:rsidR="00A55C86" w:rsidRDefault="00A55C86" w:rsidP="004E1446">
      <w:pPr>
        <w:jc w:val="both"/>
        <w:rPr>
          <w:rFonts w:asciiTheme="minorHAnsi" w:hAnsiTheme="minorHAnsi" w:cstheme="minorHAnsi"/>
          <w:caps/>
          <w:sz w:val="20"/>
          <w:szCs w:val="20"/>
        </w:rPr>
      </w:pPr>
    </w:p>
    <w:p w14:paraId="5A5C048D" w14:textId="172768FF" w:rsidR="00A55C86" w:rsidRDefault="00A55C86" w:rsidP="004E1446">
      <w:pPr>
        <w:jc w:val="both"/>
        <w:rPr>
          <w:rFonts w:asciiTheme="minorHAnsi" w:hAnsiTheme="minorHAnsi" w:cstheme="minorHAnsi"/>
          <w:caps/>
          <w:sz w:val="20"/>
          <w:szCs w:val="20"/>
        </w:rPr>
      </w:pPr>
    </w:p>
    <w:p w14:paraId="5DF3B4F5" w14:textId="69720F4A" w:rsidR="00A55C86" w:rsidRDefault="00A55C86" w:rsidP="004E1446">
      <w:pPr>
        <w:jc w:val="both"/>
        <w:rPr>
          <w:rFonts w:asciiTheme="minorHAnsi" w:hAnsiTheme="minorHAnsi" w:cstheme="minorHAnsi"/>
          <w:caps/>
          <w:sz w:val="20"/>
          <w:szCs w:val="20"/>
        </w:rPr>
      </w:pPr>
    </w:p>
    <w:p w14:paraId="57C1867D" w14:textId="365145DF" w:rsidR="00A55C86" w:rsidRDefault="00A55C86" w:rsidP="004E1446">
      <w:pPr>
        <w:jc w:val="both"/>
        <w:rPr>
          <w:rFonts w:asciiTheme="minorHAnsi" w:hAnsiTheme="minorHAnsi" w:cstheme="minorHAnsi"/>
          <w:caps/>
          <w:sz w:val="20"/>
          <w:szCs w:val="20"/>
        </w:rPr>
      </w:pPr>
    </w:p>
    <w:p w14:paraId="66F25B65" w14:textId="7AA9144B" w:rsidR="00A55C86" w:rsidRDefault="00A55C86" w:rsidP="004E1446">
      <w:pPr>
        <w:jc w:val="both"/>
        <w:rPr>
          <w:rFonts w:asciiTheme="minorHAnsi" w:hAnsiTheme="minorHAnsi" w:cstheme="minorHAnsi"/>
          <w:caps/>
          <w:sz w:val="20"/>
          <w:szCs w:val="20"/>
        </w:rPr>
      </w:pPr>
    </w:p>
    <w:p w14:paraId="437C82F2" w14:textId="1AB867F1" w:rsidR="00A55C86" w:rsidRDefault="00A55C86" w:rsidP="004E1446">
      <w:pPr>
        <w:jc w:val="both"/>
        <w:rPr>
          <w:rFonts w:asciiTheme="minorHAnsi" w:hAnsiTheme="minorHAnsi" w:cstheme="minorHAnsi"/>
          <w:caps/>
          <w:sz w:val="20"/>
          <w:szCs w:val="20"/>
        </w:rPr>
      </w:pPr>
    </w:p>
    <w:p w14:paraId="2F783CDA" w14:textId="32C348CB" w:rsidR="00A55C86" w:rsidRDefault="00A55C86" w:rsidP="004E1446">
      <w:pPr>
        <w:jc w:val="both"/>
        <w:rPr>
          <w:rFonts w:asciiTheme="minorHAnsi" w:hAnsiTheme="minorHAnsi" w:cstheme="minorHAnsi"/>
          <w:caps/>
          <w:sz w:val="20"/>
          <w:szCs w:val="20"/>
        </w:rPr>
      </w:pPr>
    </w:p>
    <w:p w14:paraId="08CC662C" w14:textId="77777777" w:rsidR="00A55C86" w:rsidRPr="00A55C86" w:rsidRDefault="00A55C86" w:rsidP="004E1446">
      <w:pPr>
        <w:jc w:val="both"/>
        <w:rPr>
          <w:rFonts w:asciiTheme="minorHAnsi" w:hAnsiTheme="minorHAnsi" w:cstheme="minorHAnsi"/>
          <w:caps/>
          <w:sz w:val="20"/>
          <w:szCs w:val="20"/>
        </w:rPr>
      </w:pPr>
    </w:p>
    <w:p w14:paraId="52B26F85" w14:textId="77777777" w:rsidR="004E1446" w:rsidRPr="00A55C86" w:rsidRDefault="004E1446" w:rsidP="004E1446">
      <w:pPr>
        <w:jc w:val="both"/>
        <w:rPr>
          <w:rFonts w:asciiTheme="minorHAnsi" w:hAnsiTheme="minorHAnsi" w:cstheme="minorHAnsi"/>
          <w:caps/>
          <w:sz w:val="20"/>
          <w:szCs w:val="20"/>
        </w:rPr>
      </w:pPr>
    </w:p>
    <w:p w14:paraId="226D2B44" w14:textId="77777777" w:rsidR="004E1446" w:rsidRPr="00A55C86" w:rsidRDefault="004E1446" w:rsidP="004E1446">
      <w:pPr>
        <w:jc w:val="both"/>
        <w:rPr>
          <w:rFonts w:asciiTheme="minorHAnsi" w:hAnsiTheme="minorHAnsi" w:cstheme="minorHAnsi"/>
          <w:caps/>
          <w:sz w:val="20"/>
          <w:szCs w:val="20"/>
        </w:rPr>
      </w:pPr>
    </w:p>
    <w:p w14:paraId="5121A366" w14:textId="77777777" w:rsidR="004E1446" w:rsidRPr="00A55C86" w:rsidRDefault="004E1446" w:rsidP="004E1446">
      <w:pPr>
        <w:jc w:val="both"/>
        <w:rPr>
          <w:rFonts w:asciiTheme="minorHAnsi" w:hAnsiTheme="minorHAnsi" w:cstheme="minorHAnsi"/>
          <w:caps/>
          <w:sz w:val="20"/>
          <w:szCs w:val="20"/>
        </w:rPr>
      </w:pPr>
    </w:p>
    <w:p w14:paraId="128655C7" w14:textId="77777777" w:rsidR="004E1446" w:rsidRPr="00A55C86" w:rsidRDefault="004E1446" w:rsidP="004E1446">
      <w:pPr>
        <w:jc w:val="both"/>
        <w:rPr>
          <w:rFonts w:asciiTheme="minorHAnsi" w:hAnsiTheme="minorHAnsi" w:cstheme="minorHAnsi"/>
          <w:caps/>
          <w:sz w:val="20"/>
          <w:szCs w:val="20"/>
        </w:rPr>
      </w:pPr>
    </w:p>
    <w:p w14:paraId="46955EFA" w14:textId="77777777" w:rsidR="004E1446" w:rsidRPr="00A55C86" w:rsidRDefault="004E1446" w:rsidP="004E1446">
      <w:pPr>
        <w:jc w:val="both"/>
        <w:rPr>
          <w:rFonts w:asciiTheme="minorHAnsi" w:hAnsiTheme="minorHAnsi" w:cstheme="minorHAnsi"/>
          <w:caps/>
          <w:sz w:val="20"/>
          <w:szCs w:val="20"/>
        </w:rPr>
      </w:pPr>
    </w:p>
    <w:p w14:paraId="6B6972B0" w14:textId="77777777" w:rsidR="004E1446" w:rsidRPr="00A55C86" w:rsidRDefault="004E1446" w:rsidP="004E1446">
      <w:pPr>
        <w:jc w:val="both"/>
        <w:rPr>
          <w:rFonts w:asciiTheme="minorHAnsi" w:hAnsiTheme="minorHAnsi" w:cstheme="minorHAnsi"/>
          <w:caps/>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4E1446" w:rsidRPr="00E42204" w14:paraId="50806487" w14:textId="77777777" w:rsidTr="00B97153">
        <w:tc>
          <w:tcPr>
            <w:tcW w:w="5097" w:type="dxa"/>
          </w:tcPr>
          <w:p w14:paraId="31273833" w14:textId="226381BF" w:rsidR="004E1446" w:rsidRPr="00E42204" w:rsidRDefault="005347A0" w:rsidP="00B97153">
            <w:pPr>
              <w:jc w:val="both"/>
              <w:rPr>
                <w:rFonts w:asciiTheme="minorHAnsi" w:hAnsiTheme="minorHAnsi" w:cstheme="minorHAnsi"/>
                <w:caps/>
              </w:rPr>
            </w:pPr>
            <w:r w:rsidRPr="005347A0">
              <w:rPr>
                <w:rFonts w:asciiTheme="minorHAnsi" w:hAnsiTheme="minorHAnsi" w:cstheme="minorHAnsi"/>
              </w:rPr>
              <w:lastRenderedPageBreak/>
              <w:t>DZp.380.3.35.2024.DPr.446</w:t>
            </w:r>
          </w:p>
        </w:tc>
        <w:tc>
          <w:tcPr>
            <w:tcW w:w="5097" w:type="dxa"/>
          </w:tcPr>
          <w:p w14:paraId="48A3D71E" w14:textId="77777777" w:rsidR="004E1446" w:rsidRPr="00E42204" w:rsidRDefault="004E1446" w:rsidP="00B97153">
            <w:pPr>
              <w:jc w:val="right"/>
              <w:rPr>
                <w:rFonts w:asciiTheme="minorHAnsi" w:hAnsiTheme="minorHAnsi" w:cstheme="minorHAnsi"/>
                <w:caps/>
              </w:rPr>
            </w:pPr>
            <w:r w:rsidRPr="00E42204">
              <w:rPr>
                <w:rFonts w:asciiTheme="minorHAnsi" w:hAnsiTheme="minorHAnsi" w:cstheme="minorHAnsi"/>
                <w:szCs w:val="20"/>
              </w:rPr>
              <w:t>Załącznik nr 3 do SWZ</w:t>
            </w:r>
          </w:p>
        </w:tc>
      </w:tr>
      <w:tr w:rsidR="004E1446" w:rsidRPr="00E42204" w14:paraId="452984A5" w14:textId="77777777" w:rsidTr="00B97153">
        <w:tc>
          <w:tcPr>
            <w:tcW w:w="5097" w:type="dxa"/>
          </w:tcPr>
          <w:p w14:paraId="689D6595" w14:textId="77777777" w:rsidR="004E1446" w:rsidRPr="00E42204" w:rsidRDefault="004E1446" w:rsidP="00B97153">
            <w:pPr>
              <w:jc w:val="both"/>
              <w:rPr>
                <w:rFonts w:asciiTheme="minorHAnsi" w:hAnsiTheme="minorHAnsi" w:cstheme="minorHAnsi"/>
              </w:rPr>
            </w:pPr>
          </w:p>
        </w:tc>
        <w:tc>
          <w:tcPr>
            <w:tcW w:w="5097" w:type="dxa"/>
          </w:tcPr>
          <w:p w14:paraId="794EFD76" w14:textId="77777777" w:rsidR="004E1446" w:rsidRPr="00E42204" w:rsidRDefault="004E1446" w:rsidP="00B97153">
            <w:pPr>
              <w:rPr>
                <w:rFonts w:asciiTheme="minorHAnsi" w:hAnsiTheme="minorHAnsi" w:cstheme="minorHAnsi"/>
                <w:sz w:val="20"/>
                <w:szCs w:val="20"/>
              </w:rPr>
            </w:pPr>
          </w:p>
          <w:p w14:paraId="665E8D21" w14:textId="77777777" w:rsidR="004E1446" w:rsidRPr="00E42204" w:rsidRDefault="004E1446" w:rsidP="00B97153">
            <w:pPr>
              <w:rPr>
                <w:rFonts w:asciiTheme="minorHAnsi" w:hAnsiTheme="minorHAnsi" w:cstheme="minorHAnsi"/>
                <w:szCs w:val="20"/>
              </w:rPr>
            </w:pPr>
            <w:r w:rsidRPr="00E42204">
              <w:rPr>
                <w:rFonts w:asciiTheme="minorHAnsi" w:hAnsiTheme="minorHAnsi" w:cstheme="minorHAnsi"/>
                <w:b/>
                <w:szCs w:val="20"/>
              </w:rPr>
              <w:t>Zamawiający</w:t>
            </w:r>
            <w:r w:rsidRPr="00E42204">
              <w:rPr>
                <w:rFonts w:asciiTheme="minorHAnsi" w:hAnsiTheme="minorHAnsi" w:cstheme="minorHAnsi"/>
                <w:szCs w:val="20"/>
              </w:rPr>
              <w:t>:</w:t>
            </w:r>
          </w:p>
          <w:p w14:paraId="54590F2B" w14:textId="77777777" w:rsidR="004E1446" w:rsidRPr="00E42204" w:rsidRDefault="004E1446" w:rsidP="00B97153">
            <w:pPr>
              <w:jc w:val="both"/>
              <w:rPr>
                <w:rFonts w:asciiTheme="minorHAnsi" w:hAnsiTheme="minorHAnsi" w:cstheme="minorHAnsi"/>
                <w:szCs w:val="20"/>
              </w:rPr>
            </w:pPr>
            <w:r>
              <w:rPr>
                <w:rFonts w:asciiTheme="minorHAnsi" w:hAnsiTheme="minorHAnsi" w:cstheme="minorHAnsi"/>
                <w:szCs w:val="20"/>
              </w:rPr>
              <w:t>Kliniczny</w:t>
            </w:r>
            <w:r w:rsidRPr="00E42204">
              <w:rPr>
                <w:rFonts w:asciiTheme="minorHAnsi" w:hAnsiTheme="minorHAnsi" w:cstheme="minorHAnsi"/>
                <w:szCs w:val="20"/>
              </w:rPr>
              <w:t xml:space="preserve"> Szpital </w:t>
            </w:r>
            <w:r>
              <w:rPr>
                <w:rFonts w:asciiTheme="minorHAnsi" w:hAnsiTheme="minorHAnsi" w:cstheme="minorHAnsi"/>
                <w:szCs w:val="20"/>
              </w:rPr>
              <w:t xml:space="preserve">Psychiatryczny SPZOZ </w:t>
            </w:r>
            <w:r w:rsidRPr="00E42204">
              <w:rPr>
                <w:rFonts w:asciiTheme="minorHAnsi" w:hAnsiTheme="minorHAnsi" w:cstheme="minorHAnsi"/>
                <w:szCs w:val="20"/>
              </w:rPr>
              <w:t>w Rybniku</w:t>
            </w:r>
          </w:p>
          <w:p w14:paraId="77A7B8D6" w14:textId="77777777" w:rsidR="004E1446" w:rsidRPr="00E42204" w:rsidRDefault="004E1446" w:rsidP="00B97153">
            <w:pPr>
              <w:tabs>
                <w:tab w:val="left" w:pos="360"/>
              </w:tabs>
              <w:jc w:val="both"/>
              <w:rPr>
                <w:rFonts w:asciiTheme="minorHAnsi" w:hAnsiTheme="minorHAnsi" w:cstheme="minorHAnsi"/>
                <w:szCs w:val="20"/>
                <w:lang w:val="de-DE"/>
              </w:rPr>
            </w:pPr>
            <w:r w:rsidRPr="00E42204">
              <w:rPr>
                <w:rFonts w:asciiTheme="minorHAnsi" w:hAnsiTheme="minorHAnsi" w:cstheme="minorHAnsi"/>
                <w:szCs w:val="20"/>
              </w:rPr>
              <w:t xml:space="preserve">ul. </w:t>
            </w:r>
            <w:proofErr w:type="spellStart"/>
            <w:r w:rsidRPr="00E42204">
              <w:rPr>
                <w:rFonts w:asciiTheme="minorHAnsi" w:hAnsiTheme="minorHAnsi" w:cstheme="minorHAnsi"/>
                <w:szCs w:val="20"/>
                <w:lang w:val="de-DE"/>
              </w:rPr>
              <w:t>Gliwicka</w:t>
            </w:r>
            <w:proofErr w:type="spellEnd"/>
            <w:r w:rsidRPr="00E42204">
              <w:rPr>
                <w:rFonts w:asciiTheme="minorHAnsi" w:hAnsiTheme="minorHAnsi" w:cstheme="minorHAnsi"/>
                <w:szCs w:val="20"/>
                <w:lang w:val="de-DE"/>
              </w:rPr>
              <w:t xml:space="preserve"> 33</w:t>
            </w:r>
          </w:p>
          <w:p w14:paraId="786AF03C" w14:textId="77777777" w:rsidR="004E1446" w:rsidRDefault="004E1446" w:rsidP="00B97153">
            <w:pPr>
              <w:rPr>
                <w:rFonts w:asciiTheme="minorHAnsi" w:hAnsiTheme="minorHAnsi" w:cstheme="minorHAnsi"/>
                <w:szCs w:val="20"/>
                <w:lang w:val="de-DE"/>
              </w:rPr>
            </w:pPr>
            <w:r w:rsidRPr="00E42204">
              <w:rPr>
                <w:rFonts w:asciiTheme="minorHAnsi" w:hAnsiTheme="minorHAnsi" w:cstheme="minorHAnsi"/>
                <w:szCs w:val="20"/>
                <w:lang w:val="de-DE"/>
              </w:rPr>
              <w:t>44 - 201 Rybnik</w:t>
            </w:r>
          </w:p>
          <w:p w14:paraId="398F2FCC" w14:textId="77777777" w:rsidR="004E1446" w:rsidRPr="00E42204" w:rsidRDefault="004E1446" w:rsidP="00B97153">
            <w:pPr>
              <w:rPr>
                <w:rFonts w:asciiTheme="minorHAnsi" w:hAnsiTheme="minorHAnsi" w:cstheme="minorHAnsi"/>
                <w:szCs w:val="20"/>
              </w:rPr>
            </w:pPr>
          </w:p>
        </w:tc>
      </w:tr>
      <w:tr w:rsidR="004E1446" w:rsidRPr="00E42204" w14:paraId="466DE9B7" w14:textId="77777777" w:rsidTr="00B97153">
        <w:tc>
          <w:tcPr>
            <w:tcW w:w="5097" w:type="dxa"/>
          </w:tcPr>
          <w:p w14:paraId="64D2781E" w14:textId="77777777" w:rsidR="004E1446" w:rsidRPr="00E42204" w:rsidRDefault="004E1446" w:rsidP="00B97153">
            <w:pPr>
              <w:jc w:val="both"/>
              <w:rPr>
                <w:rFonts w:asciiTheme="minorHAnsi" w:hAnsiTheme="minorHAnsi" w:cstheme="minorHAnsi"/>
                <w:szCs w:val="20"/>
              </w:rPr>
            </w:pPr>
            <w:r w:rsidRPr="00E42204">
              <w:rPr>
                <w:rFonts w:asciiTheme="minorHAnsi" w:hAnsiTheme="minorHAnsi" w:cstheme="minorHAnsi"/>
                <w:b/>
              </w:rPr>
              <w:t>Podmiot, w imieniu którego składane jest oświadczenie</w:t>
            </w:r>
            <w:r w:rsidRPr="00E42204">
              <w:rPr>
                <w:rFonts w:asciiTheme="minorHAnsi" w:hAnsiTheme="minorHAnsi" w:cstheme="minorHAnsi"/>
                <w:szCs w:val="20"/>
              </w:rPr>
              <w:t>:</w:t>
            </w:r>
          </w:p>
          <w:p w14:paraId="7957105B" w14:textId="77777777" w:rsidR="004E1446" w:rsidRPr="00E42204" w:rsidRDefault="004E1446" w:rsidP="00B97153">
            <w:pPr>
              <w:tabs>
                <w:tab w:val="left" w:pos="360"/>
              </w:tabs>
              <w:jc w:val="both"/>
              <w:rPr>
                <w:rFonts w:asciiTheme="minorHAnsi" w:hAnsiTheme="minorHAnsi" w:cstheme="minorHAnsi"/>
                <w:bCs/>
                <w:szCs w:val="20"/>
              </w:rPr>
            </w:pPr>
            <w:r w:rsidRPr="00E42204">
              <w:rPr>
                <w:rFonts w:asciiTheme="minorHAnsi" w:hAnsiTheme="minorHAnsi" w:cstheme="minorHAnsi"/>
                <w:bCs/>
                <w:szCs w:val="20"/>
              </w:rPr>
              <w:t>……………………………………………………</w:t>
            </w:r>
          </w:p>
          <w:p w14:paraId="1C1B5DC2" w14:textId="77777777" w:rsidR="004E1446" w:rsidRPr="00E42204" w:rsidRDefault="004E1446" w:rsidP="00B97153">
            <w:pPr>
              <w:tabs>
                <w:tab w:val="left" w:pos="360"/>
              </w:tabs>
              <w:jc w:val="both"/>
              <w:rPr>
                <w:rFonts w:asciiTheme="minorHAnsi" w:hAnsiTheme="minorHAnsi" w:cstheme="minorHAnsi"/>
                <w:bCs/>
                <w:szCs w:val="20"/>
              </w:rPr>
            </w:pPr>
            <w:r w:rsidRPr="00E42204">
              <w:rPr>
                <w:rFonts w:asciiTheme="minorHAnsi" w:hAnsiTheme="minorHAnsi" w:cstheme="minorHAnsi"/>
                <w:bCs/>
                <w:szCs w:val="20"/>
              </w:rPr>
              <w:t>……………………………………………………</w:t>
            </w:r>
          </w:p>
          <w:p w14:paraId="60E8A820" w14:textId="77777777" w:rsidR="004E1446" w:rsidRPr="00E42204" w:rsidRDefault="004E1446" w:rsidP="00B97153">
            <w:pPr>
              <w:jc w:val="both"/>
              <w:rPr>
                <w:rFonts w:asciiTheme="minorHAnsi" w:hAnsiTheme="minorHAnsi" w:cstheme="minorHAnsi"/>
              </w:rPr>
            </w:pPr>
            <w:r w:rsidRPr="00E42204">
              <w:rPr>
                <w:rFonts w:asciiTheme="minorHAnsi" w:hAnsiTheme="minorHAnsi" w:cstheme="minorHAnsi"/>
                <w:bCs/>
                <w:szCs w:val="20"/>
              </w:rPr>
              <w:t>……………………………………………………</w:t>
            </w:r>
          </w:p>
        </w:tc>
        <w:tc>
          <w:tcPr>
            <w:tcW w:w="5097" w:type="dxa"/>
          </w:tcPr>
          <w:p w14:paraId="5886CCDC" w14:textId="77777777" w:rsidR="004E1446" w:rsidRPr="00E42204" w:rsidRDefault="004E1446" w:rsidP="00B97153">
            <w:pPr>
              <w:rPr>
                <w:rFonts w:asciiTheme="minorHAnsi" w:hAnsiTheme="minorHAnsi" w:cstheme="minorHAnsi"/>
                <w:szCs w:val="20"/>
              </w:rPr>
            </w:pPr>
          </w:p>
        </w:tc>
      </w:tr>
      <w:tr w:rsidR="004E1446" w:rsidRPr="00E42204" w14:paraId="01B34D77" w14:textId="77777777" w:rsidTr="00B97153">
        <w:tc>
          <w:tcPr>
            <w:tcW w:w="5097" w:type="dxa"/>
          </w:tcPr>
          <w:p w14:paraId="01ABEA80" w14:textId="77777777" w:rsidR="004E1446" w:rsidRPr="00E42204" w:rsidRDefault="004E1446" w:rsidP="00B97153">
            <w:pPr>
              <w:rPr>
                <w:rFonts w:asciiTheme="minorHAnsi" w:hAnsiTheme="minorHAnsi" w:cstheme="minorHAnsi"/>
                <w:sz w:val="20"/>
                <w:szCs w:val="20"/>
              </w:rPr>
            </w:pPr>
            <w:r w:rsidRPr="00E42204">
              <w:rPr>
                <w:rFonts w:asciiTheme="minorHAnsi" w:hAnsiTheme="minorHAnsi" w:cstheme="minorHAnsi"/>
                <w:i/>
                <w:sz w:val="16"/>
                <w:szCs w:val="16"/>
              </w:rPr>
              <w:t>(pełna nazwa/firma, adres, w zależności od podmiotu: NIP/PESEL, KRS/CEIDG)</w:t>
            </w:r>
          </w:p>
        </w:tc>
        <w:tc>
          <w:tcPr>
            <w:tcW w:w="5097" w:type="dxa"/>
          </w:tcPr>
          <w:p w14:paraId="3B4FDBE2" w14:textId="77777777" w:rsidR="004E1446" w:rsidRPr="00E42204" w:rsidRDefault="004E1446" w:rsidP="00B97153">
            <w:pPr>
              <w:rPr>
                <w:rFonts w:asciiTheme="minorHAnsi" w:hAnsiTheme="minorHAnsi" w:cstheme="minorHAnsi"/>
                <w:szCs w:val="20"/>
              </w:rPr>
            </w:pPr>
          </w:p>
        </w:tc>
      </w:tr>
      <w:tr w:rsidR="004E1446" w:rsidRPr="00E42204" w14:paraId="4D4F9DB1" w14:textId="77777777" w:rsidTr="00B97153">
        <w:tc>
          <w:tcPr>
            <w:tcW w:w="5097" w:type="dxa"/>
          </w:tcPr>
          <w:p w14:paraId="56AF88F9" w14:textId="77777777" w:rsidR="004E1446" w:rsidRPr="00E42204" w:rsidRDefault="004E1446" w:rsidP="00B97153">
            <w:pPr>
              <w:rPr>
                <w:rFonts w:asciiTheme="minorHAnsi" w:hAnsiTheme="minorHAnsi" w:cstheme="minorHAnsi"/>
                <w:szCs w:val="20"/>
              </w:rPr>
            </w:pPr>
            <w:r w:rsidRPr="00E42204">
              <w:rPr>
                <w:rFonts w:asciiTheme="minorHAnsi" w:hAnsiTheme="minorHAnsi" w:cstheme="minorHAnsi"/>
                <w:szCs w:val="20"/>
              </w:rPr>
              <w:t>reprezentowany przez:</w:t>
            </w:r>
          </w:p>
          <w:p w14:paraId="2726A1E3" w14:textId="77777777" w:rsidR="004E1446" w:rsidRPr="00E42204" w:rsidRDefault="004E1446" w:rsidP="00B97153">
            <w:pPr>
              <w:tabs>
                <w:tab w:val="left" w:pos="360"/>
              </w:tabs>
              <w:jc w:val="both"/>
              <w:rPr>
                <w:rFonts w:asciiTheme="minorHAnsi" w:hAnsiTheme="minorHAnsi" w:cstheme="minorHAnsi"/>
                <w:bCs/>
                <w:szCs w:val="20"/>
              </w:rPr>
            </w:pPr>
            <w:r w:rsidRPr="00E42204">
              <w:rPr>
                <w:rFonts w:asciiTheme="minorHAnsi" w:hAnsiTheme="minorHAnsi" w:cstheme="minorHAnsi"/>
                <w:bCs/>
                <w:szCs w:val="20"/>
              </w:rPr>
              <w:t>……………………………………………………</w:t>
            </w:r>
          </w:p>
          <w:p w14:paraId="101D3B63" w14:textId="77777777" w:rsidR="004E1446" w:rsidRPr="00E42204" w:rsidRDefault="004E1446" w:rsidP="00B97153">
            <w:pPr>
              <w:tabs>
                <w:tab w:val="left" w:pos="360"/>
              </w:tabs>
              <w:jc w:val="both"/>
              <w:rPr>
                <w:rFonts w:asciiTheme="minorHAnsi" w:hAnsiTheme="minorHAnsi" w:cstheme="minorHAnsi"/>
                <w:sz w:val="16"/>
                <w:szCs w:val="16"/>
              </w:rPr>
            </w:pPr>
            <w:r w:rsidRPr="00E42204">
              <w:rPr>
                <w:rFonts w:asciiTheme="minorHAnsi" w:hAnsiTheme="minorHAnsi" w:cstheme="minorHAnsi"/>
                <w:bCs/>
                <w:szCs w:val="20"/>
              </w:rPr>
              <w:t>……………………………………………………</w:t>
            </w:r>
          </w:p>
        </w:tc>
        <w:tc>
          <w:tcPr>
            <w:tcW w:w="5097" w:type="dxa"/>
          </w:tcPr>
          <w:p w14:paraId="4C7C081A" w14:textId="77777777" w:rsidR="004E1446" w:rsidRPr="00E42204" w:rsidRDefault="004E1446" w:rsidP="00B97153">
            <w:pPr>
              <w:rPr>
                <w:rFonts w:asciiTheme="minorHAnsi" w:hAnsiTheme="minorHAnsi" w:cstheme="minorHAnsi"/>
                <w:szCs w:val="20"/>
              </w:rPr>
            </w:pPr>
          </w:p>
        </w:tc>
      </w:tr>
      <w:tr w:rsidR="004E1446" w:rsidRPr="00E42204" w14:paraId="3A6F6E13" w14:textId="77777777" w:rsidTr="00B97153">
        <w:tc>
          <w:tcPr>
            <w:tcW w:w="5097" w:type="dxa"/>
          </w:tcPr>
          <w:p w14:paraId="02617DC0" w14:textId="77777777" w:rsidR="004E1446" w:rsidRPr="00E42204" w:rsidRDefault="004E1446" w:rsidP="00B97153">
            <w:pPr>
              <w:rPr>
                <w:rFonts w:asciiTheme="minorHAnsi" w:hAnsiTheme="minorHAnsi" w:cstheme="minorHAnsi"/>
                <w:szCs w:val="20"/>
              </w:rPr>
            </w:pPr>
            <w:r w:rsidRPr="00E42204">
              <w:rPr>
                <w:rFonts w:asciiTheme="minorHAnsi" w:hAnsiTheme="minorHAnsi" w:cstheme="minorHAnsi"/>
                <w:i/>
                <w:sz w:val="16"/>
                <w:szCs w:val="16"/>
              </w:rPr>
              <w:t>(imię, nazwisko, stanowisko/podstawa do reprezentacji)</w:t>
            </w:r>
          </w:p>
        </w:tc>
        <w:tc>
          <w:tcPr>
            <w:tcW w:w="5097" w:type="dxa"/>
          </w:tcPr>
          <w:p w14:paraId="7121D82F" w14:textId="77777777" w:rsidR="004E1446" w:rsidRPr="00E42204" w:rsidRDefault="004E1446" w:rsidP="00B97153">
            <w:pPr>
              <w:rPr>
                <w:rFonts w:asciiTheme="minorHAnsi" w:hAnsiTheme="minorHAnsi" w:cstheme="minorHAnsi"/>
                <w:szCs w:val="20"/>
              </w:rPr>
            </w:pPr>
          </w:p>
        </w:tc>
      </w:tr>
    </w:tbl>
    <w:p w14:paraId="7BE553BA" w14:textId="77777777" w:rsidR="004E1446" w:rsidRPr="00E42204" w:rsidRDefault="004E1446" w:rsidP="004E1446">
      <w:pPr>
        <w:jc w:val="both"/>
        <w:rPr>
          <w:rFonts w:asciiTheme="minorHAnsi" w:hAnsiTheme="minorHAnsi" w:cstheme="minorHAnsi"/>
          <w:caps/>
          <w:sz w:val="20"/>
        </w:rPr>
      </w:pPr>
    </w:p>
    <w:p w14:paraId="27CA00EE" w14:textId="77777777" w:rsidR="004E1446" w:rsidRPr="00E42204" w:rsidRDefault="004E1446" w:rsidP="004E1446">
      <w:pPr>
        <w:jc w:val="both"/>
        <w:rPr>
          <w:rFonts w:asciiTheme="minorHAnsi" w:hAnsiTheme="minorHAnsi" w:cstheme="minorHAnsi"/>
          <w:caps/>
          <w:sz w:val="20"/>
        </w:rPr>
      </w:pPr>
    </w:p>
    <w:p w14:paraId="0B9275C4" w14:textId="77777777" w:rsidR="004E1446" w:rsidRPr="00E42204" w:rsidRDefault="004E1446" w:rsidP="004E1446">
      <w:pPr>
        <w:jc w:val="both"/>
        <w:rPr>
          <w:rFonts w:asciiTheme="minorHAnsi" w:hAnsiTheme="minorHAnsi" w:cstheme="minorHAnsi"/>
          <w:caps/>
          <w:sz w:val="20"/>
        </w:rPr>
      </w:pPr>
    </w:p>
    <w:p w14:paraId="0CBCA8BD" w14:textId="77777777" w:rsidR="004E1446" w:rsidRPr="00277DBF" w:rsidRDefault="004E1446" w:rsidP="004E1446">
      <w:pPr>
        <w:spacing w:line="276" w:lineRule="auto"/>
        <w:jc w:val="center"/>
        <w:rPr>
          <w:rFonts w:ascii="Calibri" w:hAnsi="Calibri" w:cs="Calibri"/>
          <w:b/>
          <w:caps/>
        </w:rPr>
      </w:pPr>
      <w:r w:rsidRPr="00277DBF">
        <w:rPr>
          <w:rFonts w:ascii="Calibri" w:hAnsi="Calibri" w:cs="Calibri"/>
          <w:b/>
        </w:rPr>
        <w:t>Oświadczenie o niepodleganiu wykluczeniu</w:t>
      </w:r>
    </w:p>
    <w:p w14:paraId="3CA2078B" w14:textId="77777777" w:rsidR="004E1446" w:rsidRPr="006B008E" w:rsidRDefault="004E1446" w:rsidP="004E1446">
      <w:pPr>
        <w:spacing w:line="276" w:lineRule="auto"/>
        <w:jc w:val="both"/>
        <w:rPr>
          <w:rFonts w:ascii="Calibri" w:hAnsi="Calibri" w:cs="Calibri"/>
          <w:sz w:val="20"/>
          <w:szCs w:val="20"/>
          <w:u w:val="single"/>
        </w:rPr>
      </w:pPr>
    </w:p>
    <w:p w14:paraId="2F0831C5" w14:textId="77777777" w:rsidR="004E1446" w:rsidRPr="006B008E" w:rsidRDefault="004E1446" w:rsidP="004E1446">
      <w:pPr>
        <w:spacing w:line="276" w:lineRule="auto"/>
        <w:jc w:val="both"/>
        <w:rPr>
          <w:rFonts w:ascii="Calibri" w:hAnsi="Calibri" w:cs="Calibri"/>
          <w:sz w:val="20"/>
          <w:szCs w:val="20"/>
        </w:rPr>
      </w:pPr>
    </w:p>
    <w:p w14:paraId="686A16F9" w14:textId="17365346" w:rsidR="004E1446" w:rsidRPr="00277DBF" w:rsidRDefault="004E1446" w:rsidP="004E1446">
      <w:pPr>
        <w:spacing w:line="276" w:lineRule="auto"/>
        <w:jc w:val="both"/>
        <w:rPr>
          <w:rFonts w:ascii="Calibri" w:hAnsi="Calibri" w:cs="Calibri"/>
          <w:bCs/>
        </w:rPr>
      </w:pPr>
      <w:r w:rsidRPr="00277DBF">
        <w:rPr>
          <w:rFonts w:ascii="Calibri" w:hAnsi="Calibri" w:cs="Calibri"/>
        </w:rPr>
        <w:t xml:space="preserve">Na potrzeby postępowania, którego przedmiotem jest </w:t>
      </w:r>
      <w:r w:rsidR="006B008E">
        <w:rPr>
          <w:rFonts w:ascii="Calibri" w:hAnsi="Calibri" w:cs="Calibri"/>
        </w:rPr>
        <w:t>ś</w:t>
      </w:r>
      <w:r w:rsidRPr="00855506">
        <w:rPr>
          <w:rFonts w:ascii="Calibri" w:hAnsi="Calibri" w:cs="Calibri"/>
        </w:rPr>
        <w:t>wiadczenie usług ochrony w Oddziale Psychiatrii Sądowej o Wzmocnionym Zabezpieczeni</w:t>
      </w:r>
      <w:r w:rsidR="006B008E">
        <w:rPr>
          <w:rFonts w:ascii="Calibri" w:hAnsi="Calibri" w:cs="Calibri"/>
        </w:rPr>
        <w:t>u</w:t>
      </w:r>
      <w:r w:rsidRPr="00855506">
        <w:rPr>
          <w:rFonts w:ascii="Calibri" w:hAnsi="Calibri" w:cs="Calibri"/>
        </w:rPr>
        <w:t xml:space="preserve"> </w:t>
      </w:r>
      <w:r>
        <w:rPr>
          <w:rFonts w:ascii="Calibri" w:hAnsi="Calibri" w:cs="Calibri"/>
        </w:rPr>
        <w:t>Klinicznego</w:t>
      </w:r>
      <w:r w:rsidRPr="00855506">
        <w:rPr>
          <w:rFonts w:ascii="Calibri" w:hAnsi="Calibri" w:cs="Calibri"/>
        </w:rPr>
        <w:t xml:space="preserve"> Szpitala </w:t>
      </w:r>
      <w:r>
        <w:rPr>
          <w:rFonts w:ascii="Calibri" w:hAnsi="Calibri" w:cs="Calibri"/>
        </w:rPr>
        <w:t>Psychiatrycznego</w:t>
      </w:r>
      <w:r w:rsidRPr="00855506">
        <w:rPr>
          <w:rFonts w:ascii="Calibri" w:hAnsi="Calibri" w:cs="Calibri"/>
        </w:rPr>
        <w:t xml:space="preserve"> w Rybniku</w:t>
      </w:r>
      <w:r w:rsidR="006A7CCC">
        <w:rPr>
          <w:rFonts w:ascii="Calibri" w:hAnsi="Calibri" w:cs="Calibri"/>
        </w:rPr>
        <w:t xml:space="preserve">, </w:t>
      </w:r>
      <w:r w:rsidR="006A7CCC" w:rsidRPr="00277DBF">
        <w:rPr>
          <w:rFonts w:ascii="Calibri" w:hAnsi="Calibri" w:cs="Calibri"/>
        </w:rPr>
        <w:t xml:space="preserve">prowadzonego przez </w:t>
      </w:r>
      <w:r w:rsidR="006A7CCC">
        <w:rPr>
          <w:rFonts w:ascii="Calibri" w:hAnsi="Calibri" w:cs="Calibri"/>
        </w:rPr>
        <w:t>Kliniczny</w:t>
      </w:r>
      <w:r w:rsidR="006A7CCC" w:rsidRPr="00277DBF">
        <w:rPr>
          <w:rFonts w:ascii="Calibri" w:hAnsi="Calibri" w:cs="Calibri"/>
        </w:rPr>
        <w:t xml:space="preserve"> Szpital </w:t>
      </w:r>
      <w:r w:rsidR="006A7CCC">
        <w:rPr>
          <w:rFonts w:ascii="Calibri" w:hAnsi="Calibri" w:cs="Calibri"/>
        </w:rPr>
        <w:t>Psychiatryczny SPZOZ</w:t>
      </w:r>
      <w:r w:rsidR="006A7CCC" w:rsidRPr="00277DBF">
        <w:rPr>
          <w:rFonts w:ascii="Calibri" w:hAnsi="Calibri" w:cs="Calibri"/>
        </w:rPr>
        <w:t xml:space="preserve"> w Rybniku</w:t>
      </w:r>
      <w:r w:rsidR="006A7CCC">
        <w:rPr>
          <w:rFonts w:ascii="Calibri" w:hAnsi="Calibri" w:cs="Calibri"/>
        </w:rPr>
        <w:t>,</w:t>
      </w:r>
      <w:r w:rsidRPr="00855506">
        <w:rPr>
          <w:rFonts w:ascii="Calibri" w:hAnsi="Calibri" w:cs="Calibri"/>
        </w:rPr>
        <w:t xml:space="preserve"> </w:t>
      </w:r>
      <w:r w:rsidRPr="00277DBF">
        <w:rPr>
          <w:rFonts w:ascii="Calibri" w:hAnsi="Calibri" w:cs="Calibri"/>
        </w:rPr>
        <w:t>oświadczam, co następuje:</w:t>
      </w:r>
    </w:p>
    <w:p w14:paraId="49004871" w14:textId="77777777" w:rsidR="004E1446" w:rsidRPr="006B008E" w:rsidRDefault="004E1446" w:rsidP="004E1446">
      <w:pPr>
        <w:spacing w:line="276" w:lineRule="auto"/>
        <w:jc w:val="both"/>
        <w:rPr>
          <w:rFonts w:ascii="Calibri" w:hAnsi="Calibri" w:cs="Calibri"/>
          <w:sz w:val="20"/>
          <w:szCs w:val="20"/>
        </w:rPr>
      </w:pPr>
    </w:p>
    <w:p w14:paraId="2AE7E5CD" w14:textId="77777777" w:rsidR="004E1446" w:rsidRPr="00277DBF" w:rsidRDefault="004E1446" w:rsidP="004E1446">
      <w:pPr>
        <w:shd w:val="clear" w:color="auto" w:fill="BFBFBF"/>
        <w:spacing w:line="276" w:lineRule="auto"/>
        <w:jc w:val="both"/>
        <w:rPr>
          <w:rFonts w:ascii="Calibri" w:hAnsi="Calibri" w:cs="Calibri"/>
          <w:b/>
        </w:rPr>
      </w:pPr>
      <w:r w:rsidRPr="00277DBF">
        <w:rPr>
          <w:rFonts w:ascii="Calibri" w:hAnsi="Calibri" w:cs="Calibri"/>
          <w:b/>
        </w:rPr>
        <w:t>Jeżeli podmiot, w imieniu którego składane jest oświadczenie, nie podlega wykluczeniu</w:t>
      </w:r>
      <w:r w:rsidRPr="00277DBF">
        <w:rPr>
          <w:rFonts w:ascii="Calibri" w:hAnsi="Calibri" w:cs="Calibri"/>
        </w:rPr>
        <w:t>:</w:t>
      </w:r>
    </w:p>
    <w:p w14:paraId="1D67BFA5" w14:textId="5E7C0265" w:rsidR="004E1446" w:rsidRPr="00277DBF" w:rsidRDefault="004E1446" w:rsidP="004E1446">
      <w:pPr>
        <w:tabs>
          <w:tab w:val="left" w:pos="360"/>
        </w:tabs>
        <w:spacing w:line="276" w:lineRule="auto"/>
        <w:ind w:left="284" w:hanging="284"/>
        <w:jc w:val="both"/>
        <w:rPr>
          <w:rFonts w:ascii="Calibri" w:hAnsi="Calibri" w:cs="Calibri"/>
        </w:rPr>
      </w:pPr>
      <w:r w:rsidRPr="00277DBF">
        <w:rPr>
          <w:rFonts w:ascii="Calibri" w:hAnsi="Calibri" w:cs="Calibri"/>
        </w:rPr>
        <w:t>1.</w:t>
      </w:r>
      <w:r w:rsidRPr="00277DBF">
        <w:rPr>
          <w:rFonts w:ascii="Calibri" w:hAnsi="Calibri" w:cs="Calibri"/>
        </w:rPr>
        <w:tab/>
        <w:t>Oświadczam, że podmiot, w imieniu którego składane jest oświadczenie, nie podlega wykluczeniu</w:t>
      </w:r>
      <w:r w:rsidRPr="00277DBF">
        <w:rPr>
          <w:rFonts w:ascii="Calibri" w:hAnsi="Calibri" w:cs="Calibri"/>
        </w:rPr>
        <w:br/>
        <w:t xml:space="preserve">z postępowania na podstawie art. 108 ust. 1 </w:t>
      </w:r>
      <w:r w:rsidR="006B008E" w:rsidRPr="00267943">
        <w:rPr>
          <w:rFonts w:ascii="Calibri" w:hAnsi="Calibri" w:cs="Calibri"/>
        </w:rPr>
        <w:t>i art. 109 ust. 1 pkt</w:t>
      </w:r>
      <w:r w:rsidR="006B008E">
        <w:rPr>
          <w:rFonts w:ascii="Calibri" w:hAnsi="Calibri" w:cs="Calibri"/>
        </w:rPr>
        <w:t>.:</w:t>
      </w:r>
      <w:r w:rsidR="006B008E" w:rsidRPr="00267943">
        <w:rPr>
          <w:rFonts w:ascii="Calibri" w:hAnsi="Calibri" w:cs="Calibri"/>
        </w:rPr>
        <w:t xml:space="preserve"> </w:t>
      </w:r>
      <w:r w:rsidR="006B008E">
        <w:rPr>
          <w:rFonts w:ascii="Calibri" w:hAnsi="Calibri" w:cs="Calibri"/>
        </w:rPr>
        <w:t>5 i 7</w:t>
      </w:r>
      <w:r w:rsidR="006B008E" w:rsidRPr="00267943">
        <w:rPr>
          <w:rFonts w:ascii="Calibri" w:hAnsi="Calibri" w:cs="Calibri"/>
        </w:rPr>
        <w:t xml:space="preserve"> </w:t>
      </w:r>
      <w:r w:rsidRPr="00277DBF">
        <w:rPr>
          <w:rFonts w:ascii="Calibri" w:hAnsi="Calibri" w:cs="Calibri"/>
        </w:rPr>
        <w:t xml:space="preserve">ustawy </w:t>
      </w:r>
      <w:proofErr w:type="spellStart"/>
      <w:r w:rsidRPr="00277DBF">
        <w:rPr>
          <w:rFonts w:ascii="Calibri" w:hAnsi="Calibri" w:cs="Calibri"/>
        </w:rPr>
        <w:t>Pzp</w:t>
      </w:r>
      <w:proofErr w:type="spellEnd"/>
      <w:r w:rsidRPr="00277DBF">
        <w:rPr>
          <w:rFonts w:ascii="Calibri" w:hAnsi="Calibri" w:cs="Calibri"/>
        </w:rPr>
        <w:t>.</w:t>
      </w:r>
    </w:p>
    <w:p w14:paraId="302FCC13" w14:textId="77777777" w:rsidR="004E1446" w:rsidRPr="00277DBF" w:rsidRDefault="004E1446" w:rsidP="004E1446">
      <w:pPr>
        <w:tabs>
          <w:tab w:val="left" w:pos="360"/>
        </w:tabs>
        <w:spacing w:line="276" w:lineRule="auto"/>
        <w:ind w:left="284" w:hanging="284"/>
        <w:jc w:val="both"/>
        <w:rPr>
          <w:rFonts w:ascii="Calibri" w:hAnsi="Calibri" w:cs="Calibri"/>
        </w:rPr>
      </w:pPr>
      <w:r w:rsidRPr="00277DBF">
        <w:rPr>
          <w:rFonts w:ascii="Calibri" w:hAnsi="Calibri" w:cs="Calibri"/>
        </w:rPr>
        <w:t>2.</w:t>
      </w:r>
      <w:r w:rsidRPr="00277DBF">
        <w:rPr>
          <w:rFonts w:ascii="Calibri" w:hAnsi="Calibri" w:cs="Calibri"/>
        </w:rPr>
        <w:tab/>
        <w:t>Oświadczam, że podmiot, w imieniu którego składane jest oświadczenie, nie podlega wykluczeniu</w:t>
      </w:r>
      <w:r w:rsidRPr="00277DBF">
        <w:rPr>
          <w:rFonts w:ascii="Calibri" w:hAnsi="Calibri" w:cs="Calibri"/>
        </w:rPr>
        <w:br/>
        <w:t>z postępowania na podstawie art. 7 ust. 1 ustawy o przeciwdziałaniu.</w:t>
      </w:r>
    </w:p>
    <w:p w14:paraId="34B4B20B" w14:textId="77777777" w:rsidR="004E1446" w:rsidRPr="002B44C1" w:rsidRDefault="004E1446" w:rsidP="004E1446">
      <w:pPr>
        <w:tabs>
          <w:tab w:val="left" w:pos="360"/>
        </w:tabs>
        <w:spacing w:line="276" w:lineRule="auto"/>
        <w:jc w:val="both"/>
        <w:rPr>
          <w:rFonts w:ascii="Calibri" w:hAnsi="Calibri" w:cs="Calibri"/>
          <w:bCs/>
          <w:sz w:val="20"/>
          <w:szCs w:val="20"/>
        </w:rPr>
      </w:pPr>
    </w:p>
    <w:p w14:paraId="131F323B" w14:textId="77777777" w:rsidR="004E1446" w:rsidRPr="00277DBF" w:rsidRDefault="004E1446" w:rsidP="004E1446">
      <w:pPr>
        <w:shd w:val="clear" w:color="auto" w:fill="BFBFBF"/>
        <w:spacing w:line="276" w:lineRule="auto"/>
        <w:rPr>
          <w:rFonts w:ascii="Calibri" w:hAnsi="Calibri" w:cs="Calibri"/>
          <w:b/>
        </w:rPr>
      </w:pPr>
      <w:r w:rsidRPr="00277DBF">
        <w:rPr>
          <w:rFonts w:ascii="Calibri" w:hAnsi="Calibri" w:cs="Calibri"/>
          <w:b/>
        </w:rPr>
        <w:t>Jeżeli podmiot, w imieniu którego składane jest oświadczenie, podlega wykluczeniu</w:t>
      </w:r>
      <w:r w:rsidRPr="00277DBF">
        <w:rPr>
          <w:rFonts w:ascii="Calibri" w:hAnsi="Calibri" w:cs="Calibri"/>
        </w:rPr>
        <w:t>:</w:t>
      </w:r>
    </w:p>
    <w:p w14:paraId="7EA7B7A6" w14:textId="3437F8B7" w:rsidR="004E1446" w:rsidRPr="00277DBF" w:rsidRDefault="004E1446" w:rsidP="004E1446">
      <w:pPr>
        <w:numPr>
          <w:ilvl w:val="0"/>
          <w:numId w:val="42"/>
        </w:numPr>
        <w:spacing w:line="276" w:lineRule="auto"/>
        <w:contextualSpacing/>
        <w:jc w:val="both"/>
        <w:rPr>
          <w:rFonts w:ascii="Calibri" w:eastAsia="SimSun" w:hAnsi="Calibri" w:cs="Calibri"/>
          <w:lang w:val="x-none" w:eastAsia="zh-CN"/>
        </w:rPr>
      </w:pPr>
      <w:r w:rsidRPr="00277DBF">
        <w:rPr>
          <w:rFonts w:ascii="Calibri" w:eastAsia="SimSun" w:hAnsi="Calibri" w:cs="Calibri"/>
          <w:lang w:val="x-none" w:eastAsia="zh-CN"/>
        </w:rPr>
        <w:t>Oświadczam, że podmiot, w imieniu którego składane jest oświadczenie, podlega wykluczeniu</w:t>
      </w:r>
      <w:r w:rsidRPr="00277DBF">
        <w:rPr>
          <w:rFonts w:ascii="Calibri" w:eastAsia="SimSun" w:hAnsi="Calibri" w:cs="Calibri"/>
          <w:lang w:val="x-none" w:eastAsia="zh-CN"/>
        </w:rPr>
        <w:br/>
        <w:t xml:space="preserve">z postępowania na podstawie art. ………………………… ustawy </w:t>
      </w:r>
      <w:proofErr w:type="spellStart"/>
      <w:r w:rsidRPr="00277DBF">
        <w:rPr>
          <w:rFonts w:ascii="Calibri" w:eastAsia="SimSun" w:hAnsi="Calibri" w:cs="Calibri"/>
          <w:lang w:val="x-none" w:eastAsia="zh-CN"/>
        </w:rPr>
        <w:t>Pzp</w:t>
      </w:r>
      <w:proofErr w:type="spellEnd"/>
      <w:r w:rsidRPr="00277DBF">
        <w:rPr>
          <w:rFonts w:ascii="Calibri" w:eastAsia="SimSun" w:hAnsi="Calibri" w:cs="Calibri"/>
          <w:lang w:val="x-none" w:eastAsia="zh-CN"/>
        </w:rPr>
        <w:t xml:space="preserve"> </w:t>
      </w:r>
      <w:r w:rsidRPr="00277DBF">
        <w:rPr>
          <w:rFonts w:ascii="Calibri" w:eastAsia="SimSun" w:hAnsi="Calibri" w:cs="Calibri"/>
          <w:iCs/>
          <w:lang w:val="x-none" w:eastAsia="zh-CN"/>
        </w:rPr>
        <w:t>(podać mającą zastosowanie podstawę wykluczenia)</w:t>
      </w:r>
      <w:r w:rsidRPr="00277DBF">
        <w:rPr>
          <w:rFonts w:ascii="Calibri" w:eastAsia="SimSun" w:hAnsi="Calibri" w:cs="Calibri"/>
          <w:lang w:val="x-none" w:eastAsia="zh-CN"/>
        </w:rPr>
        <w:t>.</w:t>
      </w:r>
    </w:p>
    <w:p w14:paraId="033D537E" w14:textId="77777777" w:rsidR="004E1446" w:rsidRPr="00277DBF" w:rsidRDefault="004E1446" w:rsidP="004E1446">
      <w:pPr>
        <w:numPr>
          <w:ilvl w:val="0"/>
          <w:numId w:val="42"/>
        </w:numPr>
        <w:spacing w:line="276" w:lineRule="auto"/>
        <w:contextualSpacing/>
        <w:jc w:val="both"/>
        <w:rPr>
          <w:rFonts w:ascii="Calibri" w:eastAsia="SimSun" w:hAnsi="Calibri" w:cs="Calibri"/>
          <w:lang w:val="x-none" w:eastAsia="zh-CN"/>
        </w:rPr>
      </w:pPr>
      <w:r w:rsidRPr="00277DBF">
        <w:rPr>
          <w:rFonts w:ascii="Calibri" w:eastAsia="SimSun" w:hAnsi="Calibri" w:cs="Calibri"/>
          <w:lang w:val="x-none" w:eastAsia="zh-CN"/>
        </w:rPr>
        <w:t xml:space="preserve">Jednocześnie oświadczam, że na podstawie art. 110 ust. 2 ustawy </w:t>
      </w:r>
      <w:proofErr w:type="spellStart"/>
      <w:r w:rsidRPr="00277DBF">
        <w:rPr>
          <w:rFonts w:ascii="Calibri" w:eastAsia="SimSun" w:hAnsi="Calibri" w:cs="Calibri"/>
          <w:lang w:val="x-none" w:eastAsia="zh-CN"/>
        </w:rPr>
        <w:t>Pzp</w:t>
      </w:r>
      <w:proofErr w:type="spellEnd"/>
      <w:r w:rsidRPr="00277DBF">
        <w:rPr>
          <w:rFonts w:ascii="Calibri" w:eastAsia="SimSun" w:hAnsi="Calibri" w:cs="Calibri"/>
          <w:lang w:val="x-none" w:eastAsia="zh-CN"/>
        </w:rPr>
        <w:t xml:space="preserve"> podmiot, w imieniu którego składane jest oświadczenie, podjął następujące środki naprawcze:</w:t>
      </w:r>
    </w:p>
    <w:p w14:paraId="62B8C9BC" w14:textId="77777777" w:rsidR="004E1446" w:rsidRPr="00277DBF" w:rsidRDefault="004E1446" w:rsidP="004E1446">
      <w:pPr>
        <w:spacing w:before="20" w:after="40" w:line="276" w:lineRule="auto"/>
        <w:ind w:left="284"/>
        <w:contextualSpacing/>
        <w:jc w:val="both"/>
        <w:rPr>
          <w:rFonts w:ascii="Calibri" w:eastAsia="SimSun" w:hAnsi="Calibri" w:cs="Calibri"/>
          <w:lang w:val="x-none" w:eastAsia="zh-CN"/>
        </w:rPr>
      </w:pPr>
      <w:r w:rsidRPr="00277DBF">
        <w:rPr>
          <w:rFonts w:ascii="Calibri" w:eastAsia="SimSun" w:hAnsi="Calibri" w:cs="Calibri"/>
          <w:lang w:val="x-none" w:eastAsia="zh-CN"/>
        </w:rPr>
        <w:t>……………………………………………………………………………………………</w:t>
      </w:r>
    </w:p>
    <w:p w14:paraId="66201DA5" w14:textId="624D56FA" w:rsidR="004E1446" w:rsidRDefault="004E1446" w:rsidP="004E1446">
      <w:pPr>
        <w:spacing w:line="276" w:lineRule="auto"/>
        <w:rPr>
          <w:rFonts w:ascii="Calibri" w:hAnsi="Calibri" w:cs="Calibri"/>
        </w:rPr>
      </w:pPr>
    </w:p>
    <w:p w14:paraId="4C0E8E22" w14:textId="656F9BF8" w:rsidR="00681599" w:rsidRDefault="00681599" w:rsidP="004E1446">
      <w:pPr>
        <w:spacing w:line="276" w:lineRule="auto"/>
        <w:rPr>
          <w:rFonts w:ascii="Calibri" w:hAnsi="Calibri" w:cs="Calibri"/>
        </w:rPr>
      </w:pPr>
    </w:p>
    <w:p w14:paraId="05BF6F56" w14:textId="1C1EDB7C" w:rsidR="00681599" w:rsidRDefault="00681599" w:rsidP="004E1446">
      <w:pPr>
        <w:spacing w:line="276" w:lineRule="auto"/>
        <w:rPr>
          <w:rFonts w:ascii="Calibri" w:hAnsi="Calibri" w:cs="Calibri"/>
        </w:rPr>
      </w:pPr>
    </w:p>
    <w:p w14:paraId="66D6E216" w14:textId="77777777" w:rsidR="00681599" w:rsidRPr="00277DBF" w:rsidRDefault="00681599" w:rsidP="004E1446">
      <w:pPr>
        <w:spacing w:line="276" w:lineRule="auto"/>
        <w:rPr>
          <w:rFonts w:ascii="Calibri" w:hAnsi="Calibri" w:cs="Calibri"/>
        </w:rPr>
      </w:pPr>
    </w:p>
    <w:p w14:paraId="791E2671" w14:textId="77777777" w:rsidR="004E1446" w:rsidRPr="00277DBF" w:rsidRDefault="004E1446" w:rsidP="004E1446">
      <w:pPr>
        <w:tabs>
          <w:tab w:val="left" w:pos="360"/>
        </w:tabs>
        <w:spacing w:line="276" w:lineRule="auto"/>
        <w:jc w:val="both"/>
        <w:rPr>
          <w:rFonts w:ascii="Calibri" w:hAnsi="Calibri" w:cs="Calibri"/>
          <w:bCs/>
        </w:rPr>
      </w:pPr>
    </w:p>
    <w:p w14:paraId="14B5C5A6" w14:textId="77777777" w:rsidR="004E1446" w:rsidRPr="00277DBF" w:rsidRDefault="004E1446" w:rsidP="004E1446">
      <w:pPr>
        <w:shd w:val="clear" w:color="auto" w:fill="BFBFBF"/>
        <w:spacing w:line="276" w:lineRule="auto"/>
        <w:rPr>
          <w:rFonts w:ascii="Calibri" w:hAnsi="Calibri" w:cs="Calibri"/>
          <w:b/>
        </w:rPr>
      </w:pPr>
      <w:r w:rsidRPr="00277DBF">
        <w:rPr>
          <w:rFonts w:ascii="Calibri" w:hAnsi="Calibri" w:cs="Calibri"/>
          <w:b/>
        </w:rPr>
        <w:lastRenderedPageBreak/>
        <w:t>Oświadczenie dotyczące podanych informacji</w:t>
      </w:r>
      <w:r w:rsidRPr="00277DBF">
        <w:rPr>
          <w:rFonts w:ascii="Calibri" w:hAnsi="Calibri" w:cs="Calibri"/>
        </w:rPr>
        <w:t>:</w:t>
      </w:r>
    </w:p>
    <w:p w14:paraId="7C8F5588" w14:textId="7A61B4E5" w:rsidR="004E1446" w:rsidRPr="00277DBF" w:rsidRDefault="004E1446" w:rsidP="004E1446">
      <w:pPr>
        <w:spacing w:line="276" w:lineRule="auto"/>
        <w:jc w:val="both"/>
        <w:rPr>
          <w:rFonts w:ascii="Calibri" w:hAnsi="Calibri" w:cs="Calibri"/>
        </w:rPr>
      </w:pPr>
      <w:r w:rsidRPr="00277DBF">
        <w:rPr>
          <w:rFonts w:ascii="Calibri" w:hAnsi="Calibri" w:cs="Calibri"/>
        </w:rPr>
        <w:t>Oświadczam, że wszystkie informacje podane w powyższych oświadczeniach są aktualne</w:t>
      </w:r>
      <w:r w:rsidR="003C1AF9">
        <w:rPr>
          <w:rFonts w:ascii="Calibri" w:hAnsi="Calibri" w:cs="Calibri"/>
        </w:rPr>
        <w:t xml:space="preserve"> </w:t>
      </w:r>
      <w:r w:rsidRPr="00277DBF">
        <w:rPr>
          <w:rFonts w:ascii="Calibri" w:hAnsi="Calibri" w:cs="Calibri"/>
        </w:rPr>
        <w:t xml:space="preserve">i zgodne z prawdą oraz zostały przedstawione z pełną świadomością konsekwencji wprowadzenia </w:t>
      </w:r>
      <w:r>
        <w:rPr>
          <w:rFonts w:ascii="Calibri" w:hAnsi="Calibri" w:cs="Calibri"/>
        </w:rPr>
        <w:t>Z</w:t>
      </w:r>
      <w:r w:rsidRPr="00277DBF">
        <w:rPr>
          <w:rFonts w:ascii="Calibri" w:hAnsi="Calibri" w:cs="Calibri"/>
        </w:rPr>
        <w:t>amawiającego w błąd przy przedstawieniu informacji.</w:t>
      </w:r>
    </w:p>
    <w:p w14:paraId="7223815E" w14:textId="77777777" w:rsidR="004E1446" w:rsidRPr="003C1AF9" w:rsidRDefault="004E1446" w:rsidP="004E1446">
      <w:pPr>
        <w:tabs>
          <w:tab w:val="left" w:pos="360"/>
        </w:tabs>
        <w:spacing w:line="276" w:lineRule="auto"/>
        <w:jc w:val="both"/>
        <w:rPr>
          <w:rFonts w:ascii="Calibri" w:hAnsi="Calibri" w:cs="Calibri"/>
          <w:bCs/>
          <w:sz w:val="20"/>
          <w:szCs w:val="20"/>
        </w:rPr>
      </w:pPr>
    </w:p>
    <w:p w14:paraId="5726E2F1" w14:textId="77777777" w:rsidR="004E1446" w:rsidRPr="003C1AF9" w:rsidRDefault="004E1446" w:rsidP="004E1446">
      <w:pPr>
        <w:tabs>
          <w:tab w:val="left" w:pos="360"/>
        </w:tabs>
        <w:spacing w:line="276" w:lineRule="auto"/>
        <w:jc w:val="both"/>
        <w:rPr>
          <w:rFonts w:ascii="Calibri" w:hAnsi="Calibri" w:cs="Calibri"/>
          <w:bCs/>
          <w:sz w:val="20"/>
          <w:szCs w:val="20"/>
        </w:rPr>
      </w:pPr>
    </w:p>
    <w:p w14:paraId="09DD11B1" w14:textId="77777777" w:rsidR="004E1446" w:rsidRPr="003C1AF9" w:rsidRDefault="004E1446" w:rsidP="004E1446">
      <w:pPr>
        <w:tabs>
          <w:tab w:val="left" w:pos="360"/>
        </w:tabs>
        <w:spacing w:line="276" w:lineRule="auto"/>
        <w:jc w:val="both"/>
        <w:rPr>
          <w:rFonts w:ascii="Calibri" w:hAnsi="Calibri" w:cs="Calibri"/>
          <w:bCs/>
          <w:sz w:val="20"/>
          <w:szCs w:val="20"/>
        </w:rPr>
      </w:pPr>
    </w:p>
    <w:p w14:paraId="00FC7A7D" w14:textId="77777777" w:rsidR="004E1446" w:rsidRPr="00277DBF" w:rsidRDefault="004E1446" w:rsidP="003C1AF9">
      <w:pPr>
        <w:spacing w:line="276" w:lineRule="auto"/>
        <w:ind w:left="6381"/>
        <w:jc w:val="right"/>
        <w:rPr>
          <w:rFonts w:ascii="Calibri" w:hAnsi="Calibri" w:cs="Calibri"/>
          <w:bCs/>
          <w:iCs/>
          <w:sz w:val="20"/>
          <w:szCs w:val="20"/>
        </w:rPr>
      </w:pPr>
      <w:r w:rsidRPr="00277DBF">
        <w:rPr>
          <w:rFonts w:ascii="Calibri" w:hAnsi="Calibri" w:cs="Calibri"/>
          <w:bCs/>
          <w:iCs/>
          <w:sz w:val="20"/>
          <w:szCs w:val="20"/>
        </w:rPr>
        <w:t>oświadczenie należy podpisać</w:t>
      </w:r>
      <w:r w:rsidRPr="00277DBF">
        <w:rPr>
          <w:rFonts w:ascii="Calibri" w:hAnsi="Calibri" w:cs="Calibri"/>
          <w:bCs/>
          <w:iCs/>
          <w:sz w:val="20"/>
          <w:szCs w:val="20"/>
        </w:rPr>
        <w:br/>
        <w:t>kwalifikowanym podpisem elektronicznym</w:t>
      </w:r>
    </w:p>
    <w:p w14:paraId="70F3AFF3" w14:textId="77777777" w:rsidR="004E1446" w:rsidRPr="00E42204" w:rsidRDefault="004E1446" w:rsidP="003C1AF9">
      <w:pPr>
        <w:ind w:left="6381"/>
        <w:jc w:val="right"/>
        <w:rPr>
          <w:rFonts w:asciiTheme="minorHAnsi" w:hAnsiTheme="minorHAnsi" w:cstheme="minorHAnsi"/>
          <w:sz w:val="20"/>
          <w:szCs w:val="20"/>
        </w:rPr>
      </w:pPr>
      <w:r w:rsidRPr="00277DBF">
        <w:rPr>
          <w:rFonts w:ascii="Calibri" w:hAnsi="Calibri" w:cs="Calibri"/>
          <w:bCs/>
          <w:iCs/>
          <w:sz w:val="20"/>
          <w:szCs w:val="20"/>
        </w:rPr>
        <w:t>lub podpisem zaufanym lub podpisem osobistym</w:t>
      </w:r>
    </w:p>
    <w:p w14:paraId="4FB1F35D" w14:textId="77777777" w:rsidR="004E1446" w:rsidRPr="00E42204" w:rsidRDefault="004E1446" w:rsidP="004E1446">
      <w:pPr>
        <w:jc w:val="both"/>
        <w:rPr>
          <w:rFonts w:asciiTheme="minorHAnsi" w:hAnsiTheme="minorHAnsi" w:cstheme="minorHAnsi"/>
          <w:sz w:val="20"/>
          <w:szCs w:val="20"/>
        </w:rPr>
      </w:pPr>
    </w:p>
    <w:p w14:paraId="78D2265A" w14:textId="77777777" w:rsidR="004E1446" w:rsidRPr="00E42204" w:rsidRDefault="004E1446" w:rsidP="004E1446">
      <w:pPr>
        <w:jc w:val="both"/>
        <w:rPr>
          <w:rFonts w:asciiTheme="minorHAnsi" w:hAnsiTheme="minorHAnsi" w:cstheme="minorHAnsi"/>
          <w:sz w:val="20"/>
          <w:szCs w:val="20"/>
        </w:rPr>
      </w:pPr>
    </w:p>
    <w:p w14:paraId="3116364B" w14:textId="77777777" w:rsidR="004E1446" w:rsidRPr="00E42204" w:rsidRDefault="004E1446" w:rsidP="004E1446">
      <w:pPr>
        <w:jc w:val="both"/>
        <w:rPr>
          <w:rFonts w:asciiTheme="minorHAnsi" w:hAnsiTheme="minorHAnsi" w:cstheme="minorHAnsi"/>
          <w:sz w:val="20"/>
          <w:szCs w:val="20"/>
        </w:rPr>
      </w:pPr>
    </w:p>
    <w:p w14:paraId="3C2DAECB" w14:textId="77777777" w:rsidR="004E1446" w:rsidRPr="00E42204" w:rsidRDefault="004E1446" w:rsidP="004E1446">
      <w:pPr>
        <w:jc w:val="both"/>
        <w:rPr>
          <w:rFonts w:asciiTheme="minorHAnsi" w:hAnsiTheme="minorHAnsi" w:cstheme="minorHAnsi"/>
          <w:sz w:val="20"/>
          <w:szCs w:val="20"/>
        </w:rPr>
      </w:pPr>
    </w:p>
    <w:p w14:paraId="3F976987" w14:textId="77777777" w:rsidR="004E1446" w:rsidRPr="00E42204" w:rsidRDefault="004E1446" w:rsidP="003C1AF9">
      <w:pPr>
        <w:spacing w:line="23" w:lineRule="atLeast"/>
        <w:jc w:val="both"/>
        <w:rPr>
          <w:rFonts w:asciiTheme="minorHAnsi" w:hAnsiTheme="minorHAnsi" w:cstheme="minorHAnsi"/>
          <w:sz w:val="20"/>
          <w:szCs w:val="20"/>
        </w:rPr>
      </w:pPr>
    </w:p>
    <w:p w14:paraId="2EB83A55" w14:textId="77777777" w:rsidR="004E1446" w:rsidRPr="00E42204" w:rsidRDefault="004E1446" w:rsidP="003C1AF9">
      <w:pPr>
        <w:spacing w:line="23" w:lineRule="atLeast"/>
        <w:jc w:val="both"/>
        <w:rPr>
          <w:rFonts w:asciiTheme="minorHAnsi" w:hAnsiTheme="minorHAnsi" w:cstheme="minorHAnsi"/>
          <w:sz w:val="20"/>
          <w:szCs w:val="20"/>
        </w:rPr>
      </w:pPr>
    </w:p>
    <w:p w14:paraId="6CA2A3FF" w14:textId="32D5C679" w:rsidR="004E1446" w:rsidRDefault="004E1446" w:rsidP="003C1AF9">
      <w:pPr>
        <w:pStyle w:val="Tekstprzypisudolnego"/>
        <w:spacing w:line="23" w:lineRule="atLeast"/>
        <w:rPr>
          <w:rFonts w:asciiTheme="minorHAnsi" w:hAnsiTheme="minorHAnsi" w:cstheme="minorHAnsi"/>
          <w:spacing w:val="4"/>
          <w:highlight w:val="yellow"/>
        </w:rPr>
      </w:pPr>
    </w:p>
    <w:p w14:paraId="4E2BD81D" w14:textId="030EA74E" w:rsidR="003C1AF9" w:rsidRDefault="003C1AF9" w:rsidP="003C1AF9">
      <w:pPr>
        <w:pStyle w:val="Tekstprzypisudolnego"/>
        <w:spacing w:line="23" w:lineRule="atLeast"/>
        <w:rPr>
          <w:rFonts w:asciiTheme="minorHAnsi" w:hAnsiTheme="minorHAnsi" w:cstheme="minorHAnsi"/>
          <w:spacing w:val="4"/>
          <w:highlight w:val="yellow"/>
        </w:rPr>
      </w:pPr>
    </w:p>
    <w:p w14:paraId="64351BD9" w14:textId="647A3CBB" w:rsidR="003C1AF9" w:rsidRDefault="003C1AF9" w:rsidP="003C1AF9">
      <w:pPr>
        <w:pStyle w:val="Tekstprzypisudolnego"/>
        <w:spacing w:line="23" w:lineRule="atLeast"/>
        <w:rPr>
          <w:rFonts w:asciiTheme="minorHAnsi" w:hAnsiTheme="minorHAnsi" w:cstheme="minorHAnsi"/>
          <w:spacing w:val="4"/>
          <w:highlight w:val="yellow"/>
        </w:rPr>
      </w:pPr>
    </w:p>
    <w:p w14:paraId="4078CE2A" w14:textId="758A013D" w:rsidR="003C1AF9" w:rsidRDefault="003C1AF9" w:rsidP="003C1AF9">
      <w:pPr>
        <w:pStyle w:val="Tekstprzypisudolnego"/>
        <w:spacing w:line="23" w:lineRule="atLeast"/>
        <w:rPr>
          <w:rFonts w:asciiTheme="minorHAnsi" w:hAnsiTheme="minorHAnsi" w:cstheme="minorHAnsi"/>
          <w:spacing w:val="4"/>
          <w:highlight w:val="yellow"/>
        </w:rPr>
      </w:pPr>
    </w:p>
    <w:p w14:paraId="4A5E7526" w14:textId="24C1138A" w:rsidR="003C1AF9" w:rsidRDefault="003C1AF9" w:rsidP="003C1AF9">
      <w:pPr>
        <w:pStyle w:val="Tekstprzypisudolnego"/>
        <w:spacing w:line="23" w:lineRule="atLeast"/>
        <w:rPr>
          <w:rFonts w:asciiTheme="minorHAnsi" w:hAnsiTheme="minorHAnsi" w:cstheme="minorHAnsi"/>
          <w:spacing w:val="4"/>
          <w:highlight w:val="yellow"/>
        </w:rPr>
      </w:pPr>
    </w:p>
    <w:p w14:paraId="1E175BB8" w14:textId="0126595F" w:rsidR="003C1AF9" w:rsidRDefault="003C1AF9" w:rsidP="003C1AF9">
      <w:pPr>
        <w:pStyle w:val="Tekstprzypisudolnego"/>
        <w:spacing w:line="23" w:lineRule="atLeast"/>
        <w:rPr>
          <w:rFonts w:asciiTheme="minorHAnsi" w:hAnsiTheme="minorHAnsi" w:cstheme="minorHAnsi"/>
          <w:spacing w:val="4"/>
          <w:highlight w:val="yellow"/>
        </w:rPr>
      </w:pPr>
    </w:p>
    <w:p w14:paraId="373F357A" w14:textId="0EF36A5B" w:rsidR="003C1AF9" w:rsidRDefault="003C1AF9" w:rsidP="003C1AF9">
      <w:pPr>
        <w:pStyle w:val="Tekstprzypisudolnego"/>
        <w:spacing w:line="23" w:lineRule="atLeast"/>
        <w:rPr>
          <w:rFonts w:asciiTheme="minorHAnsi" w:hAnsiTheme="minorHAnsi" w:cstheme="minorHAnsi"/>
          <w:spacing w:val="4"/>
          <w:highlight w:val="yellow"/>
        </w:rPr>
      </w:pPr>
    </w:p>
    <w:p w14:paraId="2B43EC9E" w14:textId="67D92EC8" w:rsidR="003C1AF9" w:rsidRDefault="003C1AF9" w:rsidP="003C1AF9">
      <w:pPr>
        <w:pStyle w:val="Tekstprzypisudolnego"/>
        <w:spacing w:line="23" w:lineRule="atLeast"/>
        <w:rPr>
          <w:rFonts w:asciiTheme="minorHAnsi" w:hAnsiTheme="minorHAnsi" w:cstheme="minorHAnsi"/>
          <w:spacing w:val="4"/>
          <w:highlight w:val="yellow"/>
        </w:rPr>
      </w:pPr>
    </w:p>
    <w:p w14:paraId="11E49024" w14:textId="087A749F" w:rsidR="003C1AF9" w:rsidRDefault="003C1AF9" w:rsidP="003C1AF9">
      <w:pPr>
        <w:pStyle w:val="Tekstprzypisudolnego"/>
        <w:spacing w:line="23" w:lineRule="atLeast"/>
        <w:rPr>
          <w:rFonts w:asciiTheme="minorHAnsi" w:hAnsiTheme="minorHAnsi" w:cstheme="minorHAnsi"/>
          <w:spacing w:val="4"/>
          <w:highlight w:val="yellow"/>
        </w:rPr>
      </w:pPr>
    </w:p>
    <w:p w14:paraId="5CD8AC6F" w14:textId="7F5C12C2" w:rsidR="003C1AF9" w:rsidRDefault="003C1AF9" w:rsidP="003C1AF9">
      <w:pPr>
        <w:pStyle w:val="Tekstprzypisudolnego"/>
        <w:spacing w:line="23" w:lineRule="atLeast"/>
        <w:rPr>
          <w:rFonts w:asciiTheme="minorHAnsi" w:hAnsiTheme="minorHAnsi" w:cstheme="minorHAnsi"/>
          <w:spacing w:val="4"/>
          <w:highlight w:val="yellow"/>
        </w:rPr>
      </w:pPr>
    </w:p>
    <w:p w14:paraId="0A48A706" w14:textId="203C3F1D" w:rsidR="003C1AF9" w:rsidRDefault="003C1AF9" w:rsidP="003C1AF9">
      <w:pPr>
        <w:pStyle w:val="Tekstprzypisudolnego"/>
        <w:spacing w:line="23" w:lineRule="atLeast"/>
        <w:rPr>
          <w:rFonts w:asciiTheme="minorHAnsi" w:hAnsiTheme="minorHAnsi" w:cstheme="minorHAnsi"/>
          <w:spacing w:val="4"/>
          <w:highlight w:val="yellow"/>
        </w:rPr>
      </w:pPr>
    </w:p>
    <w:p w14:paraId="424DFC46" w14:textId="44D3E0DF" w:rsidR="003C1AF9" w:rsidRDefault="003C1AF9" w:rsidP="003C1AF9">
      <w:pPr>
        <w:pStyle w:val="Tekstprzypisudolnego"/>
        <w:spacing w:line="23" w:lineRule="atLeast"/>
        <w:rPr>
          <w:rFonts w:asciiTheme="minorHAnsi" w:hAnsiTheme="minorHAnsi" w:cstheme="minorHAnsi"/>
          <w:spacing w:val="4"/>
          <w:highlight w:val="yellow"/>
        </w:rPr>
      </w:pPr>
    </w:p>
    <w:p w14:paraId="0F66A3E1" w14:textId="6FA9B28C" w:rsidR="003C1AF9" w:rsidRDefault="003C1AF9" w:rsidP="003C1AF9">
      <w:pPr>
        <w:pStyle w:val="Tekstprzypisudolnego"/>
        <w:spacing w:line="23" w:lineRule="atLeast"/>
        <w:rPr>
          <w:rFonts w:asciiTheme="minorHAnsi" w:hAnsiTheme="minorHAnsi" w:cstheme="minorHAnsi"/>
          <w:spacing w:val="4"/>
          <w:highlight w:val="yellow"/>
        </w:rPr>
      </w:pPr>
    </w:p>
    <w:p w14:paraId="5C338D75" w14:textId="40C6B139" w:rsidR="003C1AF9" w:rsidRDefault="003C1AF9" w:rsidP="003C1AF9">
      <w:pPr>
        <w:pStyle w:val="Tekstprzypisudolnego"/>
        <w:spacing w:line="23" w:lineRule="atLeast"/>
        <w:rPr>
          <w:rFonts w:asciiTheme="minorHAnsi" w:hAnsiTheme="minorHAnsi" w:cstheme="minorHAnsi"/>
          <w:spacing w:val="4"/>
          <w:highlight w:val="yellow"/>
        </w:rPr>
      </w:pPr>
    </w:p>
    <w:p w14:paraId="2189AAE1" w14:textId="396D450B" w:rsidR="003C1AF9" w:rsidRDefault="003C1AF9" w:rsidP="003C1AF9">
      <w:pPr>
        <w:pStyle w:val="Tekstprzypisudolnego"/>
        <w:spacing w:line="23" w:lineRule="atLeast"/>
        <w:rPr>
          <w:rFonts w:asciiTheme="minorHAnsi" w:hAnsiTheme="minorHAnsi" w:cstheme="minorHAnsi"/>
          <w:spacing w:val="4"/>
          <w:highlight w:val="yellow"/>
        </w:rPr>
      </w:pPr>
    </w:p>
    <w:p w14:paraId="2FFE7F87" w14:textId="516F314A" w:rsidR="003C1AF9" w:rsidRDefault="003C1AF9" w:rsidP="003C1AF9">
      <w:pPr>
        <w:pStyle w:val="Tekstprzypisudolnego"/>
        <w:spacing w:line="23" w:lineRule="atLeast"/>
        <w:rPr>
          <w:rFonts w:asciiTheme="minorHAnsi" w:hAnsiTheme="minorHAnsi" w:cstheme="minorHAnsi"/>
          <w:spacing w:val="4"/>
          <w:highlight w:val="yellow"/>
        </w:rPr>
      </w:pPr>
    </w:p>
    <w:p w14:paraId="31C2B628" w14:textId="15D2E0F2" w:rsidR="003C1AF9" w:rsidRDefault="003C1AF9" w:rsidP="003C1AF9">
      <w:pPr>
        <w:pStyle w:val="Tekstprzypisudolnego"/>
        <w:spacing w:line="23" w:lineRule="atLeast"/>
        <w:rPr>
          <w:rFonts w:asciiTheme="minorHAnsi" w:hAnsiTheme="minorHAnsi" w:cstheme="minorHAnsi"/>
          <w:spacing w:val="4"/>
          <w:highlight w:val="yellow"/>
        </w:rPr>
      </w:pPr>
    </w:p>
    <w:p w14:paraId="560C512B" w14:textId="3192D3BC" w:rsidR="003C1AF9" w:rsidRDefault="003C1AF9" w:rsidP="003C1AF9">
      <w:pPr>
        <w:pStyle w:val="Tekstprzypisudolnego"/>
        <w:spacing w:line="23" w:lineRule="atLeast"/>
        <w:rPr>
          <w:rFonts w:asciiTheme="minorHAnsi" w:hAnsiTheme="minorHAnsi" w:cstheme="minorHAnsi"/>
          <w:spacing w:val="4"/>
          <w:highlight w:val="yellow"/>
        </w:rPr>
      </w:pPr>
    </w:p>
    <w:p w14:paraId="68D1A976" w14:textId="4E5F0FB9" w:rsidR="003C1AF9" w:rsidRDefault="003C1AF9" w:rsidP="003C1AF9">
      <w:pPr>
        <w:pStyle w:val="Tekstprzypisudolnego"/>
        <w:spacing w:line="23" w:lineRule="atLeast"/>
        <w:rPr>
          <w:rFonts w:asciiTheme="minorHAnsi" w:hAnsiTheme="minorHAnsi" w:cstheme="minorHAnsi"/>
          <w:spacing w:val="4"/>
          <w:highlight w:val="yellow"/>
        </w:rPr>
      </w:pPr>
    </w:p>
    <w:p w14:paraId="2FEB0FB7" w14:textId="67C69B59" w:rsidR="003C1AF9" w:rsidRDefault="003C1AF9" w:rsidP="003C1AF9">
      <w:pPr>
        <w:pStyle w:val="Tekstprzypisudolnego"/>
        <w:spacing w:line="23" w:lineRule="atLeast"/>
        <w:rPr>
          <w:rFonts w:asciiTheme="minorHAnsi" w:hAnsiTheme="minorHAnsi" w:cstheme="minorHAnsi"/>
          <w:spacing w:val="4"/>
          <w:highlight w:val="yellow"/>
        </w:rPr>
      </w:pPr>
    </w:p>
    <w:p w14:paraId="49428431" w14:textId="17D623FF" w:rsidR="003C1AF9" w:rsidRDefault="003C1AF9" w:rsidP="003C1AF9">
      <w:pPr>
        <w:pStyle w:val="Tekstprzypisudolnego"/>
        <w:spacing w:line="23" w:lineRule="atLeast"/>
        <w:rPr>
          <w:rFonts w:asciiTheme="minorHAnsi" w:hAnsiTheme="minorHAnsi" w:cstheme="minorHAnsi"/>
          <w:spacing w:val="4"/>
          <w:highlight w:val="yellow"/>
        </w:rPr>
      </w:pPr>
    </w:p>
    <w:p w14:paraId="0D2F9919" w14:textId="7611150B" w:rsidR="003C1AF9" w:rsidRDefault="003C1AF9" w:rsidP="003C1AF9">
      <w:pPr>
        <w:pStyle w:val="Tekstprzypisudolnego"/>
        <w:spacing w:line="23" w:lineRule="atLeast"/>
        <w:rPr>
          <w:rFonts w:asciiTheme="minorHAnsi" w:hAnsiTheme="minorHAnsi" w:cstheme="minorHAnsi"/>
          <w:spacing w:val="4"/>
          <w:highlight w:val="yellow"/>
        </w:rPr>
      </w:pPr>
    </w:p>
    <w:p w14:paraId="08613359" w14:textId="77777777" w:rsidR="003C1AF9" w:rsidRPr="00E42204" w:rsidRDefault="003C1AF9" w:rsidP="003C1AF9">
      <w:pPr>
        <w:pStyle w:val="Tekstprzypisudolnego"/>
        <w:spacing w:line="23" w:lineRule="atLeast"/>
        <w:rPr>
          <w:rFonts w:asciiTheme="minorHAnsi" w:hAnsiTheme="minorHAnsi" w:cstheme="minorHAnsi"/>
          <w:spacing w:val="4"/>
          <w:highlight w:val="yellow"/>
        </w:rPr>
      </w:pPr>
    </w:p>
    <w:p w14:paraId="367A54AA" w14:textId="77777777" w:rsidR="004E1446" w:rsidRDefault="004E1446" w:rsidP="003C1AF9">
      <w:pPr>
        <w:pStyle w:val="Tekstprzypisudolnego"/>
        <w:spacing w:line="23" w:lineRule="atLeast"/>
        <w:rPr>
          <w:rFonts w:asciiTheme="minorHAnsi" w:hAnsiTheme="minorHAnsi" w:cstheme="minorHAnsi"/>
          <w:spacing w:val="4"/>
          <w:highlight w:val="yellow"/>
        </w:rPr>
      </w:pPr>
    </w:p>
    <w:p w14:paraId="0E0ECE4F" w14:textId="77777777" w:rsidR="004E1446" w:rsidRDefault="004E1446" w:rsidP="003C1AF9">
      <w:pPr>
        <w:pStyle w:val="Tekstprzypisudolnego"/>
        <w:spacing w:line="23" w:lineRule="atLeast"/>
        <w:rPr>
          <w:rFonts w:asciiTheme="minorHAnsi" w:hAnsiTheme="minorHAnsi" w:cstheme="minorHAnsi"/>
          <w:spacing w:val="4"/>
          <w:highlight w:val="yellow"/>
        </w:rPr>
      </w:pPr>
    </w:p>
    <w:p w14:paraId="690D6A4A" w14:textId="77777777" w:rsidR="004E1446" w:rsidRDefault="004E1446" w:rsidP="003C1AF9">
      <w:pPr>
        <w:pStyle w:val="Tekstprzypisudolnego"/>
        <w:spacing w:line="23" w:lineRule="atLeast"/>
        <w:rPr>
          <w:rFonts w:asciiTheme="minorHAnsi" w:hAnsiTheme="minorHAnsi" w:cstheme="minorHAnsi"/>
          <w:spacing w:val="4"/>
          <w:highlight w:val="yellow"/>
        </w:rPr>
      </w:pPr>
    </w:p>
    <w:p w14:paraId="42B37E90" w14:textId="77777777" w:rsidR="004E1446" w:rsidRDefault="004E1446" w:rsidP="003C1AF9">
      <w:pPr>
        <w:pStyle w:val="Tekstprzypisudolnego"/>
        <w:spacing w:line="23" w:lineRule="atLeast"/>
        <w:rPr>
          <w:rFonts w:asciiTheme="minorHAnsi" w:hAnsiTheme="minorHAnsi" w:cstheme="minorHAnsi"/>
          <w:spacing w:val="4"/>
          <w:highlight w:val="yellow"/>
        </w:rPr>
      </w:pPr>
    </w:p>
    <w:p w14:paraId="7B0B2071" w14:textId="77777777" w:rsidR="004E1446" w:rsidRDefault="004E1446" w:rsidP="003C1AF9">
      <w:pPr>
        <w:pStyle w:val="Tekstprzypisudolnego"/>
        <w:spacing w:line="23" w:lineRule="atLeast"/>
        <w:rPr>
          <w:rFonts w:asciiTheme="minorHAnsi" w:hAnsiTheme="minorHAnsi" w:cstheme="minorHAnsi"/>
          <w:spacing w:val="4"/>
          <w:highlight w:val="yellow"/>
        </w:rPr>
      </w:pPr>
    </w:p>
    <w:p w14:paraId="74E88FDA" w14:textId="77777777" w:rsidR="004E1446" w:rsidRDefault="004E1446" w:rsidP="003C1AF9">
      <w:pPr>
        <w:pStyle w:val="Tekstprzypisudolnego"/>
        <w:spacing w:line="23" w:lineRule="atLeast"/>
        <w:rPr>
          <w:rFonts w:asciiTheme="minorHAnsi" w:hAnsiTheme="minorHAnsi" w:cstheme="minorHAnsi"/>
          <w:spacing w:val="4"/>
          <w:highlight w:val="yellow"/>
        </w:rPr>
      </w:pPr>
    </w:p>
    <w:p w14:paraId="18E38154" w14:textId="77777777" w:rsidR="004E1446" w:rsidRDefault="004E1446" w:rsidP="003C1AF9">
      <w:pPr>
        <w:pStyle w:val="Tekstprzypisudolnego"/>
        <w:spacing w:line="23" w:lineRule="atLeast"/>
        <w:rPr>
          <w:rFonts w:asciiTheme="minorHAnsi" w:hAnsiTheme="minorHAnsi" w:cstheme="minorHAnsi"/>
          <w:spacing w:val="4"/>
          <w:highlight w:val="yellow"/>
        </w:rPr>
      </w:pPr>
    </w:p>
    <w:p w14:paraId="6AE532FA" w14:textId="77777777" w:rsidR="004E1446" w:rsidRDefault="004E1446" w:rsidP="003C1AF9">
      <w:pPr>
        <w:pStyle w:val="Tekstprzypisudolnego"/>
        <w:spacing w:line="23" w:lineRule="atLeast"/>
        <w:rPr>
          <w:rFonts w:asciiTheme="minorHAnsi" w:hAnsiTheme="minorHAnsi" w:cstheme="minorHAnsi"/>
          <w:spacing w:val="4"/>
          <w:highlight w:val="yellow"/>
        </w:rPr>
      </w:pPr>
    </w:p>
    <w:p w14:paraId="75E19B40" w14:textId="77777777" w:rsidR="004E1446" w:rsidRDefault="004E1446" w:rsidP="003C1AF9">
      <w:pPr>
        <w:pStyle w:val="Tekstprzypisudolnego"/>
        <w:spacing w:line="23" w:lineRule="atLeast"/>
        <w:rPr>
          <w:rFonts w:asciiTheme="minorHAnsi" w:hAnsiTheme="minorHAnsi" w:cstheme="minorHAnsi"/>
          <w:spacing w:val="4"/>
          <w:highlight w:val="yellow"/>
        </w:rPr>
      </w:pPr>
    </w:p>
    <w:p w14:paraId="6B0DDEF5" w14:textId="77777777" w:rsidR="004E1446" w:rsidRDefault="004E1446" w:rsidP="003C1AF9">
      <w:pPr>
        <w:pStyle w:val="Tekstprzypisudolnego"/>
        <w:spacing w:line="23" w:lineRule="atLeast"/>
        <w:rPr>
          <w:rFonts w:asciiTheme="minorHAnsi" w:hAnsiTheme="minorHAnsi" w:cstheme="minorHAnsi"/>
          <w:spacing w:val="4"/>
          <w:highlight w:val="yellow"/>
        </w:rPr>
      </w:pPr>
    </w:p>
    <w:p w14:paraId="0E2F4ED3" w14:textId="77777777" w:rsidR="004E1446" w:rsidRDefault="004E1446" w:rsidP="003C1AF9">
      <w:pPr>
        <w:pStyle w:val="Tekstprzypisudolnego"/>
        <w:spacing w:line="23" w:lineRule="atLeast"/>
        <w:rPr>
          <w:rFonts w:asciiTheme="minorHAnsi" w:hAnsiTheme="minorHAnsi" w:cstheme="minorHAnsi"/>
          <w:spacing w:val="4"/>
          <w:highlight w:val="yellow"/>
        </w:rPr>
      </w:pPr>
    </w:p>
    <w:p w14:paraId="47EFA4D5" w14:textId="77777777" w:rsidR="004E1446" w:rsidRDefault="004E1446" w:rsidP="003C1AF9">
      <w:pPr>
        <w:pStyle w:val="Tekstprzypisudolnego"/>
        <w:spacing w:line="23" w:lineRule="atLeast"/>
        <w:rPr>
          <w:rFonts w:asciiTheme="minorHAnsi" w:hAnsiTheme="minorHAnsi" w:cstheme="minorHAnsi"/>
          <w:spacing w:val="4"/>
          <w:highlight w:val="yellow"/>
        </w:rPr>
      </w:pPr>
    </w:p>
    <w:p w14:paraId="4F93515A" w14:textId="77777777" w:rsidR="004E1446" w:rsidRDefault="004E1446" w:rsidP="003C1AF9">
      <w:pPr>
        <w:pStyle w:val="Tekstprzypisudolnego"/>
        <w:spacing w:line="23" w:lineRule="atLeast"/>
        <w:rPr>
          <w:rFonts w:asciiTheme="minorHAnsi" w:hAnsiTheme="minorHAnsi" w:cstheme="minorHAnsi"/>
          <w:spacing w:val="4"/>
          <w:highlight w:val="yellow"/>
        </w:rPr>
      </w:pPr>
    </w:p>
    <w:p w14:paraId="61A4B898" w14:textId="77777777" w:rsidR="004E1446" w:rsidRDefault="004E1446" w:rsidP="003C1AF9">
      <w:pPr>
        <w:pStyle w:val="Tekstprzypisudolnego"/>
        <w:spacing w:line="23" w:lineRule="atLeast"/>
        <w:rPr>
          <w:rFonts w:asciiTheme="minorHAnsi" w:hAnsiTheme="minorHAnsi" w:cstheme="minorHAnsi"/>
          <w:spacing w:val="4"/>
          <w:highlight w:val="yellow"/>
        </w:rPr>
      </w:pPr>
    </w:p>
    <w:p w14:paraId="074A8354" w14:textId="77777777" w:rsidR="004E1446" w:rsidRPr="00E42204" w:rsidRDefault="004E1446" w:rsidP="003C1AF9">
      <w:pPr>
        <w:pStyle w:val="Tekstprzypisudolnego"/>
        <w:spacing w:line="23" w:lineRule="atLeast"/>
        <w:rPr>
          <w:rFonts w:asciiTheme="minorHAnsi" w:hAnsiTheme="minorHAnsi" w:cstheme="minorHAnsi"/>
          <w:spacing w:val="4"/>
          <w:highlight w:val="yellow"/>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4E1446" w:rsidRPr="00E42204" w14:paraId="68693CAC" w14:textId="77777777" w:rsidTr="00B97153">
        <w:tc>
          <w:tcPr>
            <w:tcW w:w="5097" w:type="dxa"/>
          </w:tcPr>
          <w:p w14:paraId="509CD467" w14:textId="0D5EA3F6" w:rsidR="004E1446" w:rsidRPr="00CE134F" w:rsidRDefault="004E1446" w:rsidP="00B97153">
            <w:pPr>
              <w:jc w:val="both"/>
              <w:rPr>
                <w:rFonts w:asciiTheme="minorHAnsi" w:hAnsiTheme="minorHAnsi" w:cstheme="minorHAnsi"/>
                <w:caps/>
                <w:strike/>
              </w:rPr>
            </w:pPr>
            <w:r w:rsidRPr="00E42204">
              <w:rPr>
                <w:rFonts w:asciiTheme="minorHAnsi" w:hAnsiTheme="minorHAnsi" w:cstheme="minorHAnsi"/>
              </w:rPr>
              <w:lastRenderedPageBreak/>
              <w:br w:type="page"/>
            </w:r>
            <w:r w:rsidR="003C1AF9" w:rsidRPr="005347A0">
              <w:rPr>
                <w:rFonts w:asciiTheme="minorHAnsi" w:hAnsiTheme="minorHAnsi" w:cstheme="minorHAnsi"/>
              </w:rPr>
              <w:t>DZp.380.3.35.2024.DPr.446</w:t>
            </w:r>
          </w:p>
        </w:tc>
        <w:tc>
          <w:tcPr>
            <w:tcW w:w="5097" w:type="dxa"/>
          </w:tcPr>
          <w:p w14:paraId="2B8D57AC" w14:textId="77777777" w:rsidR="004E1446" w:rsidRPr="00E42204" w:rsidRDefault="004E1446" w:rsidP="00B97153">
            <w:pPr>
              <w:jc w:val="right"/>
              <w:rPr>
                <w:rFonts w:asciiTheme="minorHAnsi" w:hAnsiTheme="minorHAnsi" w:cstheme="minorHAnsi"/>
                <w:caps/>
              </w:rPr>
            </w:pPr>
            <w:r w:rsidRPr="00E42204">
              <w:rPr>
                <w:rFonts w:asciiTheme="minorHAnsi" w:hAnsiTheme="minorHAnsi" w:cstheme="minorHAnsi"/>
                <w:szCs w:val="20"/>
              </w:rPr>
              <w:t>Załącznik nr 4 do SWZ</w:t>
            </w:r>
          </w:p>
        </w:tc>
      </w:tr>
      <w:tr w:rsidR="004E1446" w:rsidRPr="00E42204" w14:paraId="1F7AD0D5" w14:textId="77777777" w:rsidTr="00B97153">
        <w:tc>
          <w:tcPr>
            <w:tcW w:w="5097" w:type="dxa"/>
          </w:tcPr>
          <w:p w14:paraId="28496E80" w14:textId="77777777" w:rsidR="004E1446" w:rsidRPr="00E42204" w:rsidRDefault="004E1446" w:rsidP="00B97153">
            <w:pPr>
              <w:jc w:val="both"/>
              <w:rPr>
                <w:rFonts w:asciiTheme="minorHAnsi" w:hAnsiTheme="minorHAnsi" w:cstheme="minorHAnsi"/>
              </w:rPr>
            </w:pPr>
          </w:p>
        </w:tc>
        <w:tc>
          <w:tcPr>
            <w:tcW w:w="5097" w:type="dxa"/>
          </w:tcPr>
          <w:p w14:paraId="2420DA13" w14:textId="77777777" w:rsidR="004E1446" w:rsidRPr="00E42204" w:rsidRDefault="004E1446" w:rsidP="00B97153">
            <w:pPr>
              <w:rPr>
                <w:rFonts w:asciiTheme="minorHAnsi" w:hAnsiTheme="minorHAnsi" w:cstheme="minorHAnsi"/>
                <w:sz w:val="20"/>
                <w:szCs w:val="20"/>
              </w:rPr>
            </w:pPr>
          </w:p>
          <w:p w14:paraId="1B5ADFE0" w14:textId="77777777" w:rsidR="004E1446" w:rsidRPr="00E42204" w:rsidRDefault="004E1446" w:rsidP="00B97153">
            <w:pPr>
              <w:rPr>
                <w:rFonts w:asciiTheme="minorHAnsi" w:hAnsiTheme="minorHAnsi" w:cstheme="minorHAnsi"/>
                <w:szCs w:val="20"/>
              </w:rPr>
            </w:pPr>
            <w:r w:rsidRPr="00E42204">
              <w:rPr>
                <w:rFonts w:asciiTheme="minorHAnsi" w:hAnsiTheme="minorHAnsi" w:cstheme="minorHAnsi"/>
                <w:b/>
                <w:szCs w:val="20"/>
              </w:rPr>
              <w:t>Zamawiający</w:t>
            </w:r>
            <w:r w:rsidRPr="00E42204">
              <w:rPr>
                <w:rFonts w:asciiTheme="minorHAnsi" w:hAnsiTheme="minorHAnsi" w:cstheme="minorHAnsi"/>
                <w:szCs w:val="20"/>
              </w:rPr>
              <w:t>:</w:t>
            </w:r>
          </w:p>
          <w:p w14:paraId="084B471B" w14:textId="77777777" w:rsidR="004E1446" w:rsidRPr="00E42204" w:rsidRDefault="004E1446" w:rsidP="00B97153">
            <w:pPr>
              <w:jc w:val="both"/>
              <w:rPr>
                <w:rFonts w:asciiTheme="minorHAnsi" w:hAnsiTheme="minorHAnsi" w:cstheme="minorHAnsi"/>
                <w:szCs w:val="20"/>
              </w:rPr>
            </w:pPr>
            <w:r>
              <w:rPr>
                <w:rFonts w:asciiTheme="minorHAnsi" w:hAnsiTheme="minorHAnsi" w:cstheme="minorHAnsi"/>
                <w:szCs w:val="20"/>
              </w:rPr>
              <w:t>Kliniczny Szpital Psychiatryczny</w:t>
            </w:r>
            <w:r w:rsidRPr="00E42204">
              <w:rPr>
                <w:rFonts w:asciiTheme="minorHAnsi" w:hAnsiTheme="minorHAnsi" w:cstheme="minorHAnsi"/>
                <w:szCs w:val="20"/>
              </w:rPr>
              <w:t xml:space="preserve"> </w:t>
            </w:r>
            <w:r>
              <w:rPr>
                <w:rFonts w:asciiTheme="minorHAnsi" w:hAnsiTheme="minorHAnsi" w:cstheme="minorHAnsi"/>
                <w:szCs w:val="20"/>
              </w:rPr>
              <w:t xml:space="preserve">SPZOZ </w:t>
            </w:r>
            <w:r w:rsidRPr="00E42204">
              <w:rPr>
                <w:rFonts w:asciiTheme="minorHAnsi" w:hAnsiTheme="minorHAnsi" w:cstheme="minorHAnsi"/>
                <w:szCs w:val="20"/>
              </w:rPr>
              <w:t>w Rybniku</w:t>
            </w:r>
          </w:p>
          <w:p w14:paraId="4AF38929" w14:textId="77777777" w:rsidR="004E1446" w:rsidRPr="00E42204" w:rsidRDefault="004E1446" w:rsidP="00B97153">
            <w:pPr>
              <w:tabs>
                <w:tab w:val="left" w:pos="360"/>
              </w:tabs>
              <w:jc w:val="both"/>
              <w:rPr>
                <w:rFonts w:asciiTheme="minorHAnsi" w:hAnsiTheme="minorHAnsi" w:cstheme="minorHAnsi"/>
                <w:szCs w:val="20"/>
                <w:lang w:val="de-DE"/>
              </w:rPr>
            </w:pPr>
            <w:r w:rsidRPr="00E42204">
              <w:rPr>
                <w:rFonts w:asciiTheme="minorHAnsi" w:hAnsiTheme="minorHAnsi" w:cstheme="minorHAnsi"/>
                <w:szCs w:val="20"/>
              </w:rPr>
              <w:t xml:space="preserve">ul. </w:t>
            </w:r>
            <w:proofErr w:type="spellStart"/>
            <w:r w:rsidRPr="00E42204">
              <w:rPr>
                <w:rFonts w:asciiTheme="minorHAnsi" w:hAnsiTheme="minorHAnsi" w:cstheme="minorHAnsi"/>
                <w:szCs w:val="20"/>
                <w:lang w:val="de-DE"/>
              </w:rPr>
              <w:t>Gliwicka</w:t>
            </w:r>
            <w:proofErr w:type="spellEnd"/>
            <w:r w:rsidRPr="00E42204">
              <w:rPr>
                <w:rFonts w:asciiTheme="minorHAnsi" w:hAnsiTheme="minorHAnsi" w:cstheme="minorHAnsi"/>
                <w:szCs w:val="20"/>
                <w:lang w:val="de-DE"/>
              </w:rPr>
              <w:t xml:space="preserve"> 33</w:t>
            </w:r>
          </w:p>
          <w:p w14:paraId="7BE1C621" w14:textId="77777777" w:rsidR="004E1446" w:rsidRPr="00E42204" w:rsidRDefault="004E1446" w:rsidP="00B97153">
            <w:pPr>
              <w:rPr>
                <w:rFonts w:asciiTheme="minorHAnsi" w:hAnsiTheme="minorHAnsi" w:cstheme="minorHAnsi"/>
                <w:szCs w:val="20"/>
              </w:rPr>
            </w:pPr>
            <w:r w:rsidRPr="00E42204">
              <w:rPr>
                <w:rFonts w:asciiTheme="minorHAnsi" w:hAnsiTheme="minorHAnsi" w:cstheme="minorHAnsi"/>
                <w:szCs w:val="20"/>
                <w:lang w:val="de-DE"/>
              </w:rPr>
              <w:t>44 - 201 Rybnik</w:t>
            </w:r>
          </w:p>
        </w:tc>
      </w:tr>
      <w:tr w:rsidR="004E1446" w:rsidRPr="00E42204" w14:paraId="1B9E632F" w14:textId="77777777" w:rsidTr="00B97153">
        <w:tc>
          <w:tcPr>
            <w:tcW w:w="5097" w:type="dxa"/>
          </w:tcPr>
          <w:p w14:paraId="45AA4422" w14:textId="77777777" w:rsidR="004E1446" w:rsidRPr="00E42204" w:rsidRDefault="004E1446" w:rsidP="00B97153">
            <w:pPr>
              <w:jc w:val="both"/>
              <w:rPr>
                <w:rFonts w:asciiTheme="minorHAnsi" w:hAnsiTheme="minorHAnsi" w:cstheme="minorHAnsi"/>
                <w:szCs w:val="20"/>
              </w:rPr>
            </w:pPr>
            <w:r w:rsidRPr="00E42204">
              <w:rPr>
                <w:rFonts w:asciiTheme="minorHAnsi" w:hAnsiTheme="minorHAnsi" w:cstheme="minorHAnsi"/>
                <w:b/>
              </w:rPr>
              <w:t>Podmiot, w imieniu którego składane jest oświadczenie</w:t>
            </w:r>
            <w:r w:rsidRPr="00E42204">
              <w:rPr>
                <w:rFonts w:asciiTheme="minorHAnsi" w:hAnsiTheme="minorHAnsi" w:cstheme="minorHAnsi"/>
                <w:szCs w:val="20"/>
              </w:rPr>
              <w:t>:</w:t>
            </w:r>
          </w:p>
          <w:p w14:paraId="3004B481" w14:textId="77777777" w:rsidR="004E1446" w:rsidRPr="00E42204" w:rsidRDefault="004E1446" w:rsidP="00B97153">
            <w:pPr>
              <w:tabs>
                <w:tab w:val="left" w:pos="360"/>
              </w:tabs>
              <w:jc w:val="both"/>
              <w:rPr>
                <w:rFonts w:asciiTheme="minorHAnsi" w:hAnsiTheme="minorHAnsi" w:cstheme="minorHAnsi"/>
                <w:bCs/>
                <w:szCs w:val="20"/>
              </w:rPr>
            </w:pPr>
            <w:r w:rsidRPr="00E42204">
              <w:rPr>
                <w:rFonts w:asciiTheme="minorHAnsi" w:hAnsiTheme="minorHAnsi" w:cstheme="minorHAnsi"/>
                <w:bCs/>
                <w:szCs w:val="20"/>
              </w:rPr>
              <w:t>……………………………………………………</w:t>
            </w:r>
          </w:p>
          <w:p w14:paraId="3F8D7EC6" w14:textId="77777777" w:rsidR="004E1446" w:rsidRPr="00E42204" w:rsidRDefault="004E1446" w:rsidP="00B97153">
            <w:pPr>
              <w:tabs>
                <w:tab w:val="left" w:pos="360"/>
              </w:tabs>
              <w:jc w:val="both"/>
              <w:rPr>
                <w:rFonts w:asciiTheme="minorHAnsi" w:hAnsiTheme="minorHAnsi" w:cstheme="minorHAnsi"/>
                <w:bCs/>
                <w:szCs w:val="20"/>
              </w:rPr>
            </w:pPr>
            <w:r w:rsidRPr="00E42204">
              <w:rPr>
                <w:rFonts w:asciiTheme="minorHAnsi" w:hAnsiTheme="minorHAnsi" w:cstheme="minorHAnsi"/>
                <w:bCs/>
                <w:szCs w:val="20"/>
              </w:rPr>
              <w:t>……………………………………………………</w:t>
            </w:r>
          </w:p>
          <w:p w14:paraId="32453777" w14:textId="77777777" w:rsidR="004E1446" w:rsidRPr="00E42204" w:rsidRDefault="004E1446" w:rsidP="00B97153">
            <w:pPr>
              <w:jc w:val="both"/>
              <w:rPr>
                <w:rFonts w:asciiTheme="minorHAnsi" w:hAnsiTheme="minorHAnsi" w:cstheme="minorHAnsi"/>
              </w:rPr>
            </w:pPr>
            <w:r w:rsidRPr="00E42204">
              <w:rPr>
                <w:rFonts w:asciiTheme="minorHAnsi" w:hAnsiTheme="minorHAnsi" w:cstheme="minorHAnsi"/>
                <w:bCs/>
                <w:szCs w:val="20"/>
              </w:rPr>
              <w:t>……………………………………………………</w:t>
            </w:r>
          </w:p>
        </w:tc>
        <w:tc>
          <w:tcPr>
            <w:tcW w:w="5097" w:type="dxa"/>
          </w:tcPr>
          <w:p w14:paraId="246D994A" w14:textId="77777777" w:rsidR="004E1446" w:rsidRPr="00E42204" w:rsidRDefault="004E1446" w:rsidP="00B97153">
            <w:pPr>
              <w:rPr>
                <w:rFonts w:asciiTheme="minorHAnsi" w:hAnsiTheme="minorHAnsi" w:cstheme="minorHAnsi"/>
                <w:szCs w:val="20"/>
              </w:rPr>
            </w:pPr>
          </w:p>
        </w:tc>
      </w:tr>
      <w:tr w:rsidR="004E1446" w:rsidRPr="00E42204" w14:paraId="2BCCF2BD" w14:textId="77777777" w:rsidTr="00B97153">
        <w:tc>
          <w:tcPr>
            <w:tcW w:w="5097" w:type="dxa"/>
          </w:tcPr>
          <w:p w14:paraId="264FB780" w14:textId="77777777" w:rsidR="004E1446" w:rsidRPr="00E42204" w:rsidRDefault="004E1446" w:rsidP="00B97153">
            <w:pPr>
              <w:rPr>
                <w:rFonts w:asciiTheme="minorHAnsi" w:hAnsiTheme="minorHAnsi" w:cstheme="minorHAnsi"/>
                <w:sz w:val="20"/>
                <w:szCs w:val="20"/>
              </w:rPr>
            </w:pPr>
            <w:r w:rsidRPr="00E42204">
              <w:rPr>
                <w:rFonts w:asciiTheme="minorHAnsi" w:hAnsiTheme="minorHAnsi" w:cstheme="minorHAnsi"/>
                <w:i/>
                <w:sz w:val="16"/>
                <w:szCs w:val="16"/>
              </w:rPr>
              <w:t>(pełna nazwa/firma, adres, w zależności od podmiotu: NIP/PESEL, KRS/CEIDG)</w:t>
            </w:r>
          </w:p>
        </w:tc>
        <w:tc>
          <w:tcPr>
            <w:tcW w:w="5097" w:type="dxa"/>
          </w:tcPr>
          <w:p w14:paraId="5B3F7088" w14:textId="77777777" w:rsidR="004E1446" w:rsidRPr="00E42204" w:rsidRDefault="004E1446" w:rsidP="00B97153">
            <w:pPr>
              <w:rPr>
                <w:rFonts w:asciiTheme="minorHAnsi" w:hAnsiTheme="minorHAnsi" w:cstheme="minorHAnsi"/>
                <w:szCs w:val="20"/>
              </w:rPr>
            </w:pPr>
          </w:p>
        </w:tc>
      </w:tr>
      <w:tr w:rsidR="004E1446" w:rsidRPr="00E42204" w14:paraId="00DE8EDE" w14:textId="77777777" w:rsidTr="00B97153">
        <w:tc>
          <w:tcPr>
            <w:tcW w:w="5097" w:type="dxa"/>
          </w:tcPr>
          <w:p w14:paraId="708914A0" w14:textId="77777777" w:rsidR="004E1446" w:rsidRPr="00E42204" w:rsidRDefault="004E1446" w:rsidP="00B97153">
            <w:pPr>
              <w:rPr>
                <w:rFonts w:asciiTheme="minorHAnsi" w:hAnsiTheme="minorHAnsi" w:cstheme="minorHAnsi"/>
                <w:szCs w:val="20"/>
              </w:rPr>
            </w:pPr>
            <w:r w:rsidRPr="00E42204">
              <w:rPr>
                <w:rFonts w:asciiTheme="minorHAnsi" w:hAnsiTheme="minorHAnsi" w:cstheme="minorHAnsi"/>
                <w:szCs w:val="20"/>
              </w:rPr>
              <w:t>reprezentowany przez:</w:t>
            </w:r>
          </w:p>
          <w:p w14:paraId="55E92167" w14:textId="77777777" w:rsidR="004E1446" w:rsidRPr="00E42204" w:rsidRDefault="004E1446" w:rsidP="00B97153">
            <w:pPr>
              <w:tabs>
                <w:tab w:val="left" w:pos="360"/>
              </w:tabs>
              <w:jc w:val="both"/>
              <w:rPr>
                <w:rFonts w:asciiTheme="minorHAnsi" w:hAnsiTheme="minorHAnsi" w:cstheme="minorHAnsi"/>
                <w:bCs/>
                <w:szCs w:val="20"/>
              </w:rPr>
            </w:pPr>
            <w:r w:rsidRPr="00E42204">
              <w:rPr>
                <w:rFonts w:asciiTheme="minorHAnsi" w:hAnsiTheme="minorHAnsi" w:cstheme="minorHAnsi"/>
                <w:bCs/>
                <w:szCs w:val="20"/>
              </w:rPr>
              <w:t>……………………………………………………</w:t>
            </w:r>
          </w:p>
          <w:p w14:paraId="6BB3602E" w14:textId="77777777" w:rsidR="004E1446" w:rsidRPr="00E42204" w:rsidRDefault="004E1446" w:rsidP="00B97153">
            <w:pPr>
              <w:tabs>
                <w:tab w:val="left" w:pos="360"/>
              </w:tabs>
              <w:jc w:val="both"/>
              <w:rPr>
                <w:rFonts w:asciiTheme="minorHAnsi" w:hAnsiTheme="minorHAnsi" w:cstheme="minorHAnsi"/>
                <w:sz w:val="16"/>
                <w:szCs w:val="16"/>
              </w:rPr>
            </w:pPr>
            <w:r w:rsidRPr="00E42204">
              <w:rPr>
                <w:rFonts w:asciiTheme="minorHAnsi" w:hAnsiTheme="minorHAnsi" w:cstheme="minorHAnsi"/>
                <w:bCs/>
                <w:szCs w:val="20"/>
              </w:rPr>
              <w:t>……………………………………………………</w:t>
            </w:r>
          </w:p>
        </w:tc>
        <w:tc>
          <w:tcPr>
            <w:tcW w:w="5097" w:type="dxa"/>
          </w:tcPr>
          <w:p w14:paraId="5B7DB6E6" w14:textId="77777777" w:rsidR="004E1446" w:rsidRPr="00E42204" w:rsidRDefault="004E1446" w:rsidP="00B97153">
            <w:pPr>
              <w:rPr>
                <w:rFonts w:asciiTheme="minorHAnsi" w:hAnsiTheme="minorHAnsi" w:cstheme="minorHAnsi"/>
                <w:szCs w:val="20"/>
              </w:rPr>
            </w:pPr>
          </w:p>
        </w:tc>
      </w:tr>
      <w:tr w:rsidR="004E1446" w:rsidRPr="00E42204" w14:paraId="16FEF15A" w14:textId="77777777" w:rsidTr="00B97153">
        <w:tc>
          <w:tcPr>
            <w:tcW w:w="5097" w:type="dxa"/>
          </w:tcPr>
          <w:p w14:paraId="751B910B" w14:textId="77777777" w:rsidR="004E1446" w:rsidRPr="00E42204" w:rsidRDefault="004E1446" w:rsidP="00B97153">
            <w:pPr>
              <w:rPr>
                <w:rFonts w:asciiTheme="minorHAnsi" w:hAnsiTheme="minorHAnsi" w:cstheme="minorHAnsi"/>
                <w:szCs w:val="20"/>
              </w:rPr>
            </w:pPr>
            <w:r w:rsidRPr="00E42204">
              <w:rPr>
                <w:rFonts w:asciiTheme="minorHAnsi" w:hAnsiTheme="minorHAnsi" w:cstheme="minorHAnsi"/>
                <w:i/>
                <w:sz w:val="16"/>
                <w:szCs w:val="16"/>
              </w:rPr>
              <w:t>(imię, nazwisko, stanowisko/podstawa do reprezentacji)</w:t>
            </w:r>
          </w:p>
        </w:tc>
        <w:tc>
          <w:tcPr>
            <w:tcW w:w="5097" w:type="dxa"/>
          </w:tcPr>
          <w:p w14:paraId="3D984E41" w14:textId="77777777" w:rsidR="004E1446" w:rsidRPr="00E42204" w:rsidRDefault="004E1446" w:rsidP="00B97153">
            <w:pPr>
              <w:rPr>
                <w:rFonts w:asciiTheme="minorHAnsi" w:hAnsiTheme="minorHAnsi" w:cstheme="minorHAnsi"/>
                <w:szCs w:val="20"/>
              </w:rPr>
            </w:pPr>
          </w:p>
        </w:tc>
      </w:tr>
    </w:tbl>
    <w:p w14:paraId="4D7DC616" w14:textId="77777777" w:rsidR="004E1446" w:rsidRPr="00E42204" w:rsidRDefault="004E1446" w:rsidP="004E1446">
      <w:pPr>
        <w:jc w:val="both"/>
        <w:rPr>
          <w:rFonts w:asciiTheme="minorHAnsi" w:hAnsiTheme="minorHAnsi" w:cstheme="minorHAnsi"/>
          <w:caps/>
          <w:sz w:val="20"/>
        </w:rPr>
      </w:pPr>
    </w:p>
    <w:p w14:paraId="6D252344" w14:textId="77777777" w:rsidR="004E1446" w:rsidRPr="00E42204" w:rsidRDefault="004E1446" w:rsidP="004E1446">
      <w:pPr>
        <w:jc w:val="both"/>
        <w:rPr>
          <w:rFonts w:asciiTheme="minorHAnsi" w:hAnsiTheme="minorHAnsi" w:cstheme="minorHAnsi"/>
          <w:caps/>
          <w:sz w:val="20"/>
        </w:rPr>
      </w:pPr>
    </w:p>
    <w:p w14:paraId="19299597" w14:textId="714971A5" w:rsidR="004E1446" w:rsidRPr="00277DBF" w:rsidRDefault="001D65F9" w:rsidP="004E1446">
      <w:pPr>
        <w:spacing w:line="276" w:lineRule="auto"/>
        <w:jc w:val="center"/>
        <w:rPr>
          <w:rFonts w:ascii="Calibri" w:hAnsi="Calibri" w:cs="Calibri"/>
          <w:b/>
        </w:rPr>
      </w:pPr>
      <w:r w:rsidRPr="00277DBF">
        <w:rPr>
          <w:rFonts w:ascii="Calibri" w:hAnsi="Calibri" w:cs="Calibri"/>
          <w:b/>
        </w:rPr>
        <w:t>Oświadczenie</w:t>
      </w:r>
      <w:r>
        <w:rPr>
          <w:rFonts w:ascii="Calibri" w:hAnsi="Calibri" w:cs="Calibri"/>
          <w:b/>
        </w:rPr>
        <w:t xml:space="preserve"> </w:t>
      </w:r>
      <w:r w:rsidR="004E1446" w:rsidRPr="00277DBF">
        <w:rPr>
          <w:rFonts w:ascii="Calibri" w:hAnsi="Calibri" w:cs="Calibri"/>
          <w:b/>
        </w:rPr>
        <w:t>o spełnianiu warunków udziału w postępowaniu</w:t>
      </w:r>
    </w:p>
    <w:p w14:paraId="6B5C9087" w14:textId="02C4BFC1" w:rsidR="004E1446" w:rsidRPr="003C1AF9" w:rsidRDefault="004E1446" w:rsidP="003C1AF9">
      <w:pPr>
        <w:spacing w:line="276" w:lineRule="auto"/>
        <w:rPr>
          <w:rFonts w:ascii="Calibri" w:hAnsi="Calibri" w:cs="Calibri"/>
          <w:bCs/>
          <w:sz w:val="20"/>
          <w:szCs w:val="20"/>
        </w:rPr>
      </w:pPr>
    </w:p>
    <w:p w14:paraId="5921809B" w14:textId="77777777" w:rsidR="004E1446" w:rsidRPr="003C1AF9" w:rsidRDefault="004E1446" w:rsidP="004E1446">
      <w:pPr>
        <w:spacing w:line="276" w:lineRule="auto"/>
        <w:jc w:val="both"/>
        <w:rPr>
          <w:rFonts w:ascii="Calibri" w:hAnsi="Calibri" w:cs="Calibri"/>
          <w:sz w:val="20"/>
          <w:szCs w:val="20"/>
        </w:rPr>
      </w:pPr>
    </w:p>
    <w:p w14:paraId="754F93FF" w14:textId="7228221C" w:rsidR="004E1446" w:rsidRPr="00277DBF" w:rsidRDefault="004E1446" w:rsidP="004E1446">
      <w:pPr>
        <w:spacing w:line="276" w:lineRule="auto"/>
        <w:ind w:firstLine="708"/>
        <w:jc w:val="both"/>
        <w:rPr>
          <w:rFonts w:ascii="Calibri" w:hAnsi="Calibri" w:cs="Calibri"/>
          <w:color w:val="000000"/>
        </w:rPr>
      </w:pPr>
      <w:r w:rsidRPr="00277DBF">
        <w:rPr>
          <w:rFonts w:ascii="Calibri" w:hAnsi="Calibri" w:cs="Calibri"/>
        </w:rPr>
        <w:t>Na potrzeby postępowania</w:t>
      </w:r>
      <w:r w:rsidR="006A7CCC" w:rsidRPr="00277DBF">
        <w:rPr>
          <w:rFonts w:ascii="Calibri" w:hAnsi="Calibri" w:cs="Calibri"/>
        </w:rPr>
        <w:t xml:space="preserve">, którego przedmiotem jest </w:t>
      </w:r>
      <w:r w:rsidR="006A7CCC">
        <w:rPr>
          <w:rFonts w:ascii="Calibri" w:hAnsi="Calibri" w:cs="Calibri"/>
        </w:rPr>
        <w:t>ś</w:t>
      </w:r>
      <w:r w:rsidRPr="00855506">
        <w:rPr>
          <w:rFonts w:ascii="Calibri" w:hAnsi="Calibri" w:cs="Calibri"/>
        </w:rPr>
        <w:t>wiadczenie usług ochrony w Oddziale Psychiatrii Sądowej o Wzmocnionym Zabezpieczeni</w:t>
      </w:r>
      <w:r w:rsidR="006A7CCC">
        <w:rPr>
          <w:rFonts w:ascii="Calibri" w:hAnsi="Calibri" w:cs="Calibri"/>
        </w:rPr>
        <w:t>u</w:t>
      </w:r>
      <w:r w:rsidRPr="00855506">
        <w:rPr>
          <w:rFonts w:ascii="Calibri" w:hAnsi="Calibri" w:cs="Calibri"/>
        </w:rPr>
        <w:t xml:space="preserve"> </w:t>
      </w:r>
      <w:r>
        <w:rPr>
          <w:rFonts w:ascii="Calibri" w:hAnsi="Calibri" w:cs="Calibri"/>
        </w:rPr>
        <w:t>Klinicznego</w:t>
      </w:r>
      <w:r w:rsidRPr="00855506">
        <w:rPr>
          <w:rFonts w:ascii="Calibri" w:hAnsi="Calibri" w:cs="Calibri"/>
        </w:rPr>
        <w:t xml:space="preserve"> Szpitala </w:t>
      </w:r>
      <w:r>
        <w:rPr>
          <w:rFonts w:ascii="Calibri" w:hAnsi="Calibri" w:cs="Calibri"/>
        </w:rPr>
        <w:t>Psychiatrycznego SPZOZ</w:t>
      </w:r>
      <w:r w:rsidR="006A7CCC">
        <w:rPr>
          <w:rFonts w:ascii="Calibri" w:hAnsi="Calibri" w:cs="Calibri"/>
        </w:rPr>
        <w:br/>
      </w:r>
      <w:r w:rsidRPr="00855506">
        <w:rPr>
          <w:rFonts w:ascii="Calibri" w:hAnsi="Calibri" w:cs="Calibri"/>
        </w:rPr>
        <w:t>w Rybniku</w:t>
      </w:r>
      <w:r w:rsidRPr="00277DBF">
        <w:rPr>
          <w:rFonts w:ascii="Calibri" w:hAnsi="Calibri" w:cs="Calibri"/>
        </w:rPr>
        <w:t xml:space="preserve">, prowadzonego przez </w:t>
      </w:r>
      <w:r>
        <w:rPr>
          <w:rFonts w:ascii="Calibri" w:hAnsi="Calibri" w:cs="Calibri"/>
        </w:rPr>
        <w:t>Kliniczny</w:t>
      </w:r>
      <w:r w:rsidRPr="00277DBF">
        <w:rPr>
          <w:rFonts w:ascii="Calibri" w:hAnsi="Calibri" w:cs="Calibri"/>
        </w:rPr>
        <w:t xml:space="preserve"> Szpital </w:t>
      </w:r>
      <w:r>
        <w:rPr>
          <w:rFonts w:ascii="Calibri" w:hAnsi="Calibri" w:cs="Calibri"/>
        </w:rPr>
        <w:t>Psychiatryczny SPZOZ</w:t>
      </w:r>
      <w:r w:rsidRPr="00277DBF">
        <w:rPr>
          <w:rFonts w:ascii="Calibri" w:hAnsi="Calibri" w:cs="Calibri"/>
        </w:rPr>
        <w:t xml:space="preserve"> w Rybniku,</w:t>
      </w:r>
      <w:r w:rsidRPr="00277DBF">
        <w:rPr>
          <w:rFonts w:ascii="Calibri" w:hAnsi="Calibri" w:cs="Calibri"/>
          <w:i/>
        </w:rPr>
        <w:t xml:space="preserve"> </w:t>
      </w:r>
      <w:r w:rsidRPr="00277DBF">
        <w:rPr>
          <w:rFonts w:ascii="Calibri" w:hAnsi="Calibri" w:cs="Calibri"/>
        </w:rPr>
        <w:t>oświadczam, że:</w:t>
      </w:r>
    </w:p>
    <w:p w14:paraId="08ED87BD" w14:textId="77777777" w:rsidR="004E1446" w:rsidRPr="003C1AF9" w:rsidRDefault="004E1446" w:rsidP="004E1446">
      <w:pPr>
        <w:spacing w:line="276" w:lineRule="auto"/>
        <w:jc w:val="both"/>
        <w:rPr>
          <w:rFonts w:ascii="Calibri" w:hAnsi="Calibri" w:cs="Calibri"/>
          <w:sz w:val="20"/>
          <w:szCs w:val="20"/>
        </w:rPr>
      </w:pPr>
    </w:p>
    <w:p w14:paraId="1B7D18EE" w14:textId="77777777" w:rsidR="004E1446" w:rsidRPr="00277DBF" w:rsidRDefault="004E1446" w:rsidP="004E1446">
      <w:pPr>
        <w:shd w:val="clear" w:color="auto" w:fill="BFBFBF"/>
        <w:spacing w:line="276" w:lineRule="auto"/>
        <w:rPr>
          <w:rFonts w:ascii="Calibri" w:hAnsi="Calibri" w:cs="Calibri"/>
          <w:b/>
        </w:rPr>
      </w:pPr>
      <w:r w:rsidRPr="00277DBF">
        <w:rPr>
          <w:rFonts w:ascii="Calibri" w:hAnsi="Calibri" w:cs="Calibri"/>
          <w:b/>
        </w:rPr>
        <w:t>Informacja o spełnianiu warunków udziału w postępowaniu</w:t>
      </w:r>
      <w:r w:rsidRPr="00277DBF">
        <w:rPr>
          <w:rFonts w:ascii="Calibri" w:hAnsi="Calibri" w:cs="Calibri"/>
        </w:rPr>
        <w:t>:</w:t>
      </w:r>
    </w:p>
    <w:p w14:paraId="29322FF0" w14:textId="14CD2B61" w:rsidR="004E1446" w:rsidRDefault="004E1446" w:rsidP="004E1446">
      <w:pPr>
        <w:spacing w:line="276" w:lineRule="auto"/>
        <w:jc w:val="both"/>
        <w:rPr>
          <w:rFonts w:ascii="Calibri" w:hAnsi="Calibri" w:cs="Calibri"/>
        </w:rPr>
      </w:pPr>
      <w:r w:rsidRPr="00277DBF">
        <w:rPr>
          <w:rFonts w:ascii="Calibri" w:hAnsi="Calibri" w:cs="Calibri"/>
        </w:rPr>
        <w:t>Oświadczam, że podmiot, w imieniu którego składane jest oświadczenie, spełnia warunki udziału</w:t>
      </w:r>
      <w:r w:rsidRPr="00277DBF">
        <w:rPr>
          <w:rFonts w:ascii="Calibri" w:hAnsi="Calibri" w:cs="Calibri"/>
        </w:rPr>
        <w:br/>
        <w:t>w postępowaniu określone przez Zamawiającego w pkt. 6 SWZ w zakresie</w:t>
      </w:r>
      <w:r>
        <w:rPr>
          <w:rFonts w:ascii="Calibri" w:hAnsi="Calibri" w:cs="Calibri"/>
        </w:rPr>
        <w:t xml:space="preserve"> (zaznaczyć właściwe pole/a</w:t>
      </w:r>
      <w:r w:rsidR="00220D8E">
        <w:rPr>
          <w:rFonts w:ascii="Calibri" w:hAnsi="Calibri" w:cs="Calibri"/>
        </w:rPr>
        <w:t>,</w:t>
      </w:r>
      <w:r>
        <w:rPr>
          <w:rFonts w:ascii="Calibri" w:hAnsi="Calibri" w:cs="Calibri"/>
        </w:rPr>
        <w:t xml:space="preserve"> np. znakiem </w:t>
      </w:r>
      <w:r w:rsidR="00F123C1">
        <w:rPr>
          <w:rFonts w:ascii="Calibri" w:hAnsi="Calibri" w:cs="Calibri"/>
        </w:rPr>
        <w:t>„</w:t>
      </w:r>
      <w:r>
        <w:rPr>
          <w:rFonts w:ascii="Calibri" w:hAnsi="Calibri" w:cs="Calibri"/>
        </w:rPr>
        <w:t>X</w:t>
      </w:r>
      <w:r w:rsidR="00F123C1">
        <w:rPr>
          <w:rFonts w:ascii="Calibri" w:hAnsi="Calibri" w:cs="Calibri"/>
        </w:rPr>
        <w:t>”</w:t>
      </w:r>
      <w:r>
        <w:rPr>
          <w:rFonts w:ascii="Calibri" w:hAnsi="Calibri" w:cs="Calibri"/>
        </w:rPr>
        <w:t>):</w:t>
      </w:r>
    </w:p>
    <w:p w14:paraId="0565DCFD" w14:textId="77777777" w:rsidR="004E1446" w:rsidRPr="0049191F" w:rsidRDefault="004E1446" w:rsidP="004E1446">
      <w:pPr>
        <w:pStyle w:val="Akapitzlist"/>
        <w:numPr>
          <w:ilvl w:val="1"/>
          <w:numId w:val="110"/>
        </w:numPr>
        <w:spacing w:line="360" w:lineRule="auto"/>
        <w:rPr>
          <w:rFonts w:cs="Calibri"/>
          <w:sz w:val="24"/>
          <w:szCs w:val="24"/>
        </w:rPr>
      </w:pPr>
      <w:r w:rsidRPr="0049191F">
        <w:rPr>
          <w:rFonts w:cs="Calibri"/>
          <w:sz w:val="24"/>
          <w:szCs w:val="24"/>
        </w:rPr>
        <w:t>6.1.</w:t>
      </w:r>
      <w:r>
        <w:rPr>
          <w:rFonts w:cs="Calibri"/>
          <w:sz w:val="24"/>
          <w:szCs w:val="24"/>
        </w:rPr>
        <w:t>2</w:t>
      </w:r>
    </w:p>
    <w:p w14:paraId="2FDB7E5F" w14:textId="6AF88CBA" w:rsidR="004E1446" w:rsidRDefault="004E1446" w:rsidP="004E1446">
      <w:pPr>
        <w:pStyle w:val="Akapitzlist"/>
        <w:numPr>
          <w:ilvl w:val="1"/>
          <w:numId w:val="110"/>
        </w:numPr>
        <w:spacing w:line="360" w:lineRule="auto"/>
        <w:rPr>
          <w:rFonts w:cs="Calibri"/>
          <w:sz w:val="24"/>
          <w:szCs w:val="24"/>
        </w:rPr>
      </w:pPr>
      <w:r w:rsidRPr="0049191F">
        <w:rPr>
          <w:rFonts w:cs="Calibri"/>
          <w:sz w:val="24"/>
          <w:szCs w:val="24"/>
        </w:rPr>
        <w:t>6.1.4</w:t>
      </w:r>
      <w:r w:rsidR="00220D8E">
        <w:rPr>
          <w:rFonts w:cs="Calibri"/>
          <w:sz w:val="24"/>
          <w:szCs w:val="24"/>
        </w:rPr>
        <w:t>.1</w:t>
      </w:r>
    </w:p>
    <w:p w14:paraId="5C3BBB19" w14:textId="55F31997" w:rsidR="00220D8E" w:rsidRPr="00774FA5" w:rsidRDefault="00220D8E" w:rsidP="004E1446">
      <w:pPr>
        <w:pStyle w:val="Akapitzlist"/>
        <w:numPr>
          <w:ilvl w:val="1"/>
          <w:numId w:val="110"/>
        </w:numPr>
        <w:spacing w:line="360" w:lineRule="auto"/>
        <w:rPr>
          <w:rFonts w:cs="Calibri"/>
          <w:sz w:val="24"/>
          <w:szCs w:val="24"/>
        </w:rPr>
      </w:pPr>
      <w:r>
        <w:rPr>
          <w:rFonts w:cs="Calibri"/>
          <w:sz w:val="24"/>
          <w:szCs w:val="24"/>
        </w:rPr>
        <w:t>6.1.4.2</w:t>
      </w:r>
    </w:p>
    <w:p w14:paraId="796D246E" w14:textId="6B1B7B2E" w:rsidR="00F123C1" w:rsidRPr="00F123C1" w:rsidRDefault="00F123C1" w:rsidP="004E1446">
      <w:pPr>
        <w:tabs>
          <w:tab w:val="left" w:pos="360"/>
        </w:tabs>
        <w:spacing w:line="276" w:lineRule="auto"/>
        <w:jc w:val="both"/>
        <w:rPr>
          <w:rFonts w:ascii="Calibri" w:hAnsi="Calibri" w:cs="Calibri"/>
          <w:bCs/>
          <w:sz w:val="20"/>
          <w:szCs w:val="20"/>
        </w:rPr>
      </w:pPr>
    </w:p>
    <w:p w14:paraId="128BDFA7" w14:textId="4D20ABD7" w:rsidR="004E1446" w:rsidRPr="00277DBF" w:rsidRDefault="004E1446" w:rsidP="004E1446">
      <w:pPr>
        <w:tabs>
          <w:tab w:val="left" w:pos="360"/>
        </w:tabs>
        <w:spacing w:line="276" w:lineRule="auto"/>
        <w:jc w:val="both"/>
        <w:rPr>
          <w:rFonts w:ascii="Calibri" w:hAnsi="Calibri" w:cs="Calibri"/>
          <w:bCs/>
        </w:rPr>
      </w:pPr>
      <w:r w:rsidRPr="00277DBF">
        <w:rPr>
          <w:rFonts w:ascii="Calibri" w:hAnsi="Calibri" w:cs="Calibri"/>
          <w:bCs/>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w:t>
      </w:r>
      <w:r>
        <w:rPr>
          <w:rFonts w:ascii="Calibri" w:hAnsi="Calibri" w:cs="Calibri"/>
          <w:bCs/>
        </w:rPr>
        <w:t xml:space="preserve"> </w:t>
      </w:r>
      <w:r w:rsidRPr="00277DBF">
        <w:rPr>
          <w:rFonts w:ascii="Calibri" w:hAnsi="Calibri" w:cs="Calibri"/>
          <w:bCs/>
        </w:rPr>
        <w:t>w zakresie których udostępnia zasoby).</w:t>
      </w:r>
    </w:p>
    <w:p w14:paraId="1B0FB4AE" w14:textId="6FB72CF4" w:rsidR="004E1446" w:rsidRPr="00F123C1" w:rsidRDefault="004E1446" w:rsidP="004E1446">
      <w:pPr>
        <w:tabs>
          <w:tab w:val="left" w:pos="360"/>
        </w:tabs>
        <w:spacing w:line="276" w:lineRule="auto"/>
        <w:jc w:val="both"/>
        <w:rPr>
          <w:rFonts w:ascii="Calibri" w:hAnsi="Calibri" w:cs="Calibri"/>
          <w:bCs/>
          <w:sz w:val="20"/>
          <w:szCs w:val="20"/>
        </w:rPr>
      </w:pPr>
    </w:p>
    <w:p w14:paraId="61447F5B" w14:textId="1BD6A37F" w:rsidR="00617453" w:rsidRPr="00F123C1" w:rsidRDefault="00617453" w:rsidP="004E1446">
      <w:pPr>
        <w:tabs>
          <w:tab w:val="left" w:pos="360"/>
        </w:tabs>
        <w:spacing w:line="276" w:lineRule="auto"/>
        <w:jc w:val="both"/>
        <w:rPr>
          <w:rFonts w:ascii="Calibri" w:hAnsi="Calibri" w:cs="Calibri"/>
          <w:bCs/>
          <w:sz w:val="20"/>
          <w:szCs w:val="20"/>
        </w:rPr>
      </w:pPr>
    </w:p>
    <w:p w14:paraId="144B0606" w14:textId="77777777" w:rsidR="00617453" w:rsidRPr="00F123C1" w:rsidRDefault="00617453" w:rsidP="004E1446">
      <w:pPr>
        <w:tabs>
          <w:tab w:val="left" w:pos="360"/>
        </w:tabs>
        <w:spacing w:line="276" w:lineRule="auto"/>
        <w:jc w:val="both"/>
        <w:rPr>
          <w:rFonts w:ascii="Calibri" w:hAnsi="Calibri" w:cs="Calibri"/>
          <w:bCs/>
          <w:sz w:val="20"/>
          <w:szCs w:val="20"/>
        </w:rPr>
      </w:pPr>
    </w:p>
    <w:p w14:paraId="449334BA" w14:textId="77777777" w:rsidR="004E1446" w:rsidRPr="00277DBF" w:rsidRDefault="004E1446" w:rsidP="004E1446">
      <w:pPr>
        <w:shd w:val="clear" w:color="auto" w:fill="BFBFBF"/>
        <w:spacing w:line="276" w:lineRule="auto"/>
        <w:rPr>
          <w:rFonts w:ascii="Calibri" w:hAnsi="Calibri" w:cs="Calibri"/>
          <w:b/>
        </w:rPr>
      </w:pPr>
      <w:r w:rsidRPr="00277DBF">
        <w:rPr>
          <w:rFonts w:ascii="Calibri" w:hAnsi="Calibri" w:cs="Calibri"/>
          <w:b/>
        </w:rPr>
        <w:lastRenderedPageBreak/>
        <w:t>Informacja w związku z poleganiem Wykonawcy na zasobach innych podmiotów</w:t>
      </w:r>
      <w:r w:rsidRPr="00277DBF">
        <w:rPr>
          <w:rFonts w:ascii="Calibri" w:hAnsi="Calibri" w:cs="Calibri"/>
          <w:b/>
          <w:vertAlign w:val="superscript"/>
        </w:rPr>
        <w:footnoteReference w:id="4"/>
      </w:r>
      <w:r w:rsidRPr="00277DBF">
        <w:rPr>
          <w:rFonts w:ascii="Calibri" w:hAnsi="Calibri" w:cs="Calibri"/>
        </w:rPr>
        <w:t>:</w:t>
      </w:r>
    </w:p>
    <w:p w14:paraId="5E5AA247" w14:textId="77777777" w:rsidR="004E1446" w:rsidRPr="00277DBF" w:rsidRDefault="004E1446" w:rsidP="004E1446">
      <w:pPr>
        <w:spacing w:line="276" w:lineRule="auto"/>
        <w:jc w:val="both"/>
        <w:rPr>
          <w:rFonts w:ascii="Calibri" w:hAnsi="Calibri" w:cs="Calibri"/>
        </w:rPr>
      </w:pPr>
      <w:r w:rsidRPr="00277DBF">
        <w:rPr>
          <w:rFonts w:ascii="Calibri" w:hAnsi="Calibri" w:cs="Calibri"/>
        </w:rPr>
        <w:t>Oświadczam, że Wykonawca, w imieniu którego składane jest oświadczenie, w celu wykazania warunków udziału w postępowaniu polega na zasobach następującego/</w:t>
      </w:r>
      <w:proofErr w:type="spellStart"/>
      <w:r w:rsidRPr="00277DBF">
        <w:rPr>
          <w:rFonts w:ascii="Calibri" w:hAnsi="Calibri" w:cs="Calibri"/>
        </w:rPr>
        <w:t>ych</w:t>
      </w:r>
      <w:proofErr w:type="spellEnd"/>
      <w:r w:rsidRPr="00277DBF">
        <w:rPr>
          <w:rFonts w:ascii="Calibri" w:hAnsi="Calibri" w:cs="Calibri"/>
        </w:rPr>
        <w:t xml:space="preserve"> podmiotu/ów:</w:t>
      </w:r>
    </w:p>
    <w:p w14:paraId="56106E69" w14:textId="77777777" w:rsidR="004E1446" w:rsidRPr="00277DBF" w:rsidRDefault="004E1446" w:rsidP="004E1446">
      <w:pPr>
        <w:spacing w:line="276" w:lineRule="auto"/>
        <w:jc w:val="both"/>
        <w:rPr>
          <w:rFonts w:ascii="Calibri" w:hAnsi="Calibri" w:cs="Calibri"/>
        </w:rPr>
      </w:pPr>
      <w:r w:rsidRPr="00277DBF">
        <w:rPr>
          <w:rFonts w:ascii="Calibri" w:hAnsi="Calibri" w:cs="Calibri"/>
        </w:rPr>
        <w:t>W zakresie warunku określonego w pkt. ………SWZ polega za zasobach …………………………………</w:t>
      </w:r>
    </w:p>
    <w:p w14:paraId="4F688C35" w14:textId="77777777" w:rsidR="004E1446" w:rsidRPr="00277DBF" w:rsidRDefault="004E1446" w:rsidP="004E1446">
      <w:pPr>
        <w:spacing w:line="276" w:lineRule="auto"/>
        <w:jc w:val="both"/>
        <w:rPr>
          <w:rFonts w:ascii="Calibri" w:hAnsi="Calibri" w:cs="Calibri"/>
        </w:rPr>
      </w:pPr>
      <w:r w:rsidRPr="00277DBF">
        <w:rPr>
          <w:rFonts w:ascii="Calibri" w:hAnsi="Calibri" w:cs="Calibri"/>
          <w:iCs/>
        </w:rPr>
        <w:t>(wskazanie podmiotu/ów udostępniającego/</w:t>
      </w:r>
      <w:proofErr w:type="spellStart"/>
      <w:r w:rsidRPr="00277DBF">
        <w:rPr>
          <w:rFonts w:ascii="Calibri" w:hAnsi="Calibri" w:cs="Calibri"/>
          <w:iCs/>
        </w:rPr>
        <w:t>ych</w:t>
      </w:r>
      <w:proofErr w:type="spellEnd"/>
      <w:r w:rsidRPr="00277DBF">
        <w:rPr>
          <w:rFonts w:ascii="Calibri" w:hAnsi="Calibri" w:cs="Calibri"/>
          <w:iCs/>
        </w:rPr>
        <w:t xml:space="preserve"> zasoby)</w:t>
      </w:r>
      <w:r w:rsidRPr="00277DBF">
        <w:rPr>
          <w:rFonts w:ascii="Calibri" w:hAnsi="Calibri" w:cs="Calibri"/>
          <w:vertAlign w:val="superscript"/>
        </w:rPr>
        <w:footnoteReference w:id="5"/>
      </w:r>
      <w:r w:rsidRPr="00277DBF">
        <w:rPr>
          <w:rFonts w:ascii="Calibri" w:hAnsi="Calibri" w:cs="Calibri"/>
        </w:rPr>
        <w:t>.</w:t>
      </w:r>
    </w:p>
    <w:p w14:paraId="061ABF69" w14:textId="77777777" w:rsidR="004E1446" w:rsidRPr="00A538C0" w:rsidRDefault="004E1446" w:rsidP="004E1446">
      <w:pPr>
        <w:tabs>
          <w:tab w:val="left" w:pos="360"/>
        </w:tabs>
        <w:spacing w:line="276" w:lineRule="auto"/>
        <w:jc w:val="both"/>
        <w:rPr>
          <w:rFonts w:ascii="Calibri" w:hAnsi="Calibri" w:cs="Calibri"/>
          <w:bCs/>
          <w:sz w:val="20"/>
          <w:szCs w:val="20"/>
        </w:rPr>
      </w:pPr>
    </w:p>
    <w:p w14:paraId="4B2DC821" w14:textId="77777777" w:rsidR="004E1446" w:rsidRPr="00277DBF" w:rsidRDefault="004E1446" w:rsidP="004E1446">
      <w:pPr>
        <w:shd w:val="clear" w:color="auto" w:fill="BFBFBF"/>
        <w:spacing w:line="276" w:lineRule="auto"/>
        <w:rPr>
          <w:rFonts w:ascii="Calibri" w:hAnsi="Calibri" w:cs="Calibri"/>
          <w:b/>
        </w:rPr>
      </w:pPr>
      <w:r w:rsidRPr="00277DBF">
        <w:rPr>
          <w:rFonts w:ascii="Calibri" w:hAnsi="Calibri" w:cs="Calibri"/>
          <w:b/>
        </w:rPr>
        <w:t>Oświadczenie dotyczące podanych informacji</w:t>
      </w:r>
      <w:r w:rsidRPr="00277DBF">
        <w:rPr>
          <w:rFonts w:ascii="Calibri" w:hAnsi="Calibri" w:cs="Calibri"/>
        </w:rPr>
        <w:t>:</w:t>
      </w:r>
    </w:p>
    <w:p w14:paraId="3663818A" w14:textId="77777777" w:rsidR="004E1446" w:rsidRPr="00277DBF" w:rsidRDefault="004E1446" w:rsidP="004E1446">
      <w:pPr>
        <w:spacing w:line="276" w:lineRule="auto"/>
        <w:jc w:val="both"/>
        <w:rPr>
          <w:rFonts w:ascii="Calibri" w:hAnsi="Calibri" w:cs="Calibri"/>
        </w:rPr>
      </w:pPr>
      <w:r w:rsidRPr="00277DBF">
        <w:rPr>
          <w:rFonts w:ascii="Calibri" w:hAnsi="Calibri" w:cs="Calibri"/>
        </w:rPr>
        <w:t>Oświadczam, że wszystkie informacje podane w powyższych oświadczeniach są aktualne i zgodne</w:t>
      </w:r>
      <w:r w:rsidRPr="00277DBF">
        <w:rPr>
          <w:rFonts w:ascii="Calibri" w:hAnsi="Calibri" w:cs="Calibri"/>
        </w:rPr>
        <w:br/>
        <w:t>z prawdą oraz zostały przedstawione z pełną świadomością konsekwencji wprowadzenia zamawiającego w błąd przy przedstawieniu informacji.</w:t>
      </w:r>
    </w:p>
    <w:p w14:paraId="226D6606" w14:textId="77777777" w:rsidR="004E1446" w:rsidRPr="00A538C0" w:rsidRDefault="004E1446" w:rsidP="004E1446">
      <w:pPr>
        <w:tabs>
          <w:tab w:val="left" w:pos="360"/>
        </w:tabs>
        <w:spacing w:line="276" w:lineRule="auto"/>
        <w:jc w:val="both"/>
        <w:rPr>
          <w:rFonts w:ascii="Calibri" w:hAnsi="Calibri" w:cs="Calibri"/>
          <w:bCs/>
          <w:sz w:val="20"/>
          <w:szCs w:val="20"/>
        </w:rPr>
      </w:pPr>
    </w:p>
    <w:p w14:paraId="59EFB451" w14:textId="4F5A9FAA" w:rsidR="004E1446" w:rsidRPr="00A538C0" w:rsidRDefault="004E1446" w:rsidP="004E1446">
      <w:pPr>
        <w:tabs>
          <w:tab w:val="left" w:pos="360"/>
        </w:tabs>
        <w:spacing w:line="276" w:lineRule="auto"/>
        <w:jc w:val="both"/>
        <w:rPr>
          <w:rFonts w:ascii="Calibri" w:hAnsi="Calibri" w:cs="Calibri"/>
          <w:bCs/>
          <w:sz w:val="20"/>
          <w:szCs w:val="20"/>
        </w:rPr>
      </w:pPr>
    </w:p>
    <w:p w14:paraId="62AC1D90" w14:textId="77777777" w:rsidR="00A538C0" w:rsidRPr="00A538C0" w:rsidRDefault="00A538C0" w:rsidP="004E1446">
      <w:pPr>
        <w:tabs>
          <w:tab w:val="left" w:pos="360"/>
        </w:tabs>
        <w:spacing w:line="276" w:lineRule="auto"/>
        <w:jc w:val="both"/>
        <w:rPr>
          <w:rFonts w:ascii="Calibri" w:hAnsi="Calibri" w:cs="Calibri"/>
          <w:bCs/>
          <w:sz w:val="20"/>
          <w:szCs w:val="20"/>
        </w:rPr>
      </w:pPr>
    </w:p>
    <w:p w14:paraId="5BE573D8" w14:textId="77777777" w:rsidR="004E1446" w:rsidRPr="00277DBF" w:rsidRDefault="004E1446" w:rsidP="004E1446">
      <w:pPr>
        <w:spacing w:line="276" w:lineRule="auto"/>
        <w:ind w:left="4247"/>
        <w:jc w:val="right"/>
        <w:rPr>
          <w:rFonts w:ascii="Calibri" w:hAnsi="Calibri" w:cs="Calibri"/>
          <w:bCs/>
          <w:iCs/>
          <w:sz w:val="20"/>
          <w:szCs w:val="20"/>
        </w:rPr>
      </w:pPr>
      <w:r w:rsidRPr="00277DBF">
        <w:rPr>
          <w:rFonts w:ascii="Calibri" w:hAnsi="Calibri" w:cs="Calibri"/>
          <w:bCs/>
          <w:iCs/>
          <w:sz w:val="20"/>
          <w:szCs w:val="20"/>
        </w:rPr>
        <w:t>oświadczenie należy podpisać</w:t>
      </w:r>
      <w:r w:rsidRPr="00277DBF">
        <w:rPr>
          <w:rFonts w:ascii="Calibri" w:hAnsi="Calibri" w:cs="Calibri"/>
          <w:bCs/>
          <w:iCs/>
          <w:sz w:val="20"/>
          <w:szCs w:val="20"/>
        </w:rPr>
        <w:br/>
        <w:t>kwalifikowanym podpisem elektronicznym</w:t>
      </w:r>
    </w:p>
    <w:p w14:paraId="0C9A1F4E" w14:textId="77777777" w:rsidR="004E1446" w:rsidRPr="00277DBF" w:rsidRDefault="004E1446" w:rsidP="004E1446">
      <w:pPr>
        <w:spacing w:line="276" w:lineRule="auto"/>
        <w:ind w:left="4247"/>
        <w:jc w:val="right"/>
        <w:rPr>
          <w:rFonts w:ascii="Calibri" w:hAnsi="Calibri" w:cs="Calibri"/>
          <w:bCs/>
          <w:iCs/>
          <w:sz w:val="20"/>
          <w:szCs w:val="20"/>
        </w:rPr>
      </w:pPr>
      <w:r w:rsidRPr="00277DBF">
        <w:rPr>
          <w:rFonts w:ascii="Calibri" w:hAnsi="Calibri" w:cs="Calibri"/>
          <w:bCs/>
          <w:iCs/>
          <w:sz w:val="20"/>
          <w:szCs w:val="20"/>
        </w:rPr>
        <w:t>lub podpisem zaufanym lub podpisem osobistym</w:t>
      </w:r>
    </w:p>
    <w:p w14:paraId="0FAFB427" w14:textId="77777777" w:rsidR="004E1446" w:rsidRPr="00A538C0" w:rsidRDefault="004E1446" w:rsidP="004E1446">
      <w:pPr>
        <w:tabs>
          <w:tab w:val="left" w:pos="360"/>
        </w:tabs>
        <w:spacing w:line="276" w:lineRule="auto"/>
        <w:jc w:val="both"/>
        <w:rPr>
          <w:rFonts w:ascii="Calibri" w:hAnsi="Calibri" w:cs="Calibri"/>
          <w:bCs/>
          <w:sz w:val="20"/>
          <w:szCs w:val="20"/>
        </w:rPr>
      </w:pPr>
    </w:p>
    <w:p w14:paraId="629EF436" w14:textId="77777777" w:rsidR="004E1446" w:rsidRPr="00A538C0" w:rsidRDefault="004E1446" w:rsidP="004E1446">
      <w:pPr>
        <w:tabs>
          <w:tab w:val="left" w:pos="360"/>
        </w:tabs>
        <w:spacing w:line="276" w:lineRule="auto"/>
        <w:jc w:val="both"/>
        <w:rPr>
          <w:rFonts w:ascii="Calibri" w:hAnsi="Calibri" w:cs="Calibri"/>
          <w:bCs/>
          <w:sz w:val="20"/>
          <w:szCs w:val="20"/>
        </w:rPr>
      </w:pPr>
    </w:p>
    <w:p w14:paraId="070BB6BA" w14:textId="77777777" w:rsidR="004E1446" w:rsidRPr="00A538C0" w:rsidRDefault="004E1446" w:rsidP="004E1446">
      <w:pPr>
        <w:tabs>
          <w:tab w:val="left" w:pos="360"/>
        </w:tabs>
        <w:spacing w:line="276" w:lineRule="auto"/>
        <w:jc w:val="both"/>
        <w:rPr>
          <w:rFonts w:ascii="Calibri" w:hAnsi="Calibri" w:cs="Calibri"/>
          <w:bCs/>
          <w:sz w:val="20"/>
          <w:szCs w:val="20"/>
        </w:rPr>
      </w:pPr>
    </w:p>
    <w:p w14:paraId="676DC1C1" w14:textId="77777777" w:rsidR="004E1446" w:rsidRPr="00A538C0" w:rsidRDefault="004E1446" w:rsidP="004E1446">
      <w:pPr>
        <w:tabs>
          <w:tab w:val="left" w:pos="360"/>
        </w:tabs>
        <w:spacing w:line="276" w:lineRule="auto"/>
        <w:jc w:val="both"/>
        <w:rPr>
          <w:rFonts w:ascii="Calibri" w:hAnsi="Calibri" w:cs="Calibri"/>
          <w:bCs/>
          <w:sz w:val="20"/>
          <w:szCs w:val="20"/>
        </w:rPr>
      </w:pPr>
    </w:p>
    <w:p w14:paraId="40B948C8" w14:textId="77777777" w:rsidR="004E1446" w:rsidRPr="00A538C0" w:rsidRDefault="004E1446" w:rsidP="004E1446">
      <w:pPr>
        <w:tabs>
          <w:tab w:val="left" w:pos="360"/>
        </w:tabs>
        <w:spacing w:line="276" w:lineRule="auto"/>
        <w:jc w:val="both"/>
        <w:rPr>
          <w:rFonts w:ascii="Calibri" w:hAnsi="Calibri" w:cs="Calibri"/>
          <w:bCs/>
          <w:sz w:val="20"/>
          <w:szCs w:val="20"/>
        </w:rPr>
      </w:pPr>
    </w:p>
    <w:p w14:paraId="1F29F541" w14:textId="77777777" w:rsidR="004E1446" w:rsidRPr="00277DBF" w:rsidRDefault="004E1446" w:rsidP="004E1446">
      <w:pPr>
        <w:spacing w:line="276" w:lineRule="auto"/>
        <w:jc w:val="center"/>
        <w:rPr>
          <w:rFonts w:ascii="Calibri" w:hAnsi="Calibri" w:cs="Calibri"/>
          <w:sz w:val="20"/>
          <w:szCs w:val="20"/>
        </w:rPr>
      </w:pPr>
      <w:r w:rsidRPr="00277DBF">
        <w:rPr>
          <w:rFonts w:ascii="Calibri" w:hAnsi="Calibri" w:cs="Calibri"/>
          <w:sz w:val="20"/>
          <w:szCs w:val="20"/>
        </w:rPr>
        <w:t xml:space="preserve">W przypadku Wykonawców wspólnie ubiegających się o udzielenie zamówienie, oświadczenie </w:t>
      </w:r>
      <w:r w:rsidRPr="00277DBF">
        <w:rPr>
          <w:rFonts w:ascii="Calibri" w:hAnsi="Calibri" w:cs="Calibri"/>
          <w:bCs/>
          <w:sz w:val="20"/>
          <w:szCs w:val="20"/>
        </w:rPr>
        <w:t>składa</w:t>
      </w:r>
      <w:r w:rsidRPr="00277DBF">
        <w:rPr>
          <w:rFonts w:ascii="Calibri" w:hAnsi="Calibri" w:cs="Calibri"/>
          <w:bCs/>
          <w:sz w:val="20"/>
          <w:szCs w:val="20"/>
        </w:rPr>
        <w:br/>
      </w:r>
      <w:r w:rsidRPr="00277DBF">
        <w:rPr>
          <w:rFonts w:ascii="Calibri" w:hAnsi="Calibri" w:cs="Calibri"/>
          <w:sz w:val="20"/>
          <w:szCs w:val="20"/>
        </w:rPr>
        <w:t>z ofertą</w:t>
      </w:r>
      <w:r w:rsidRPr="00277DBF">
        <w:rPr>
          <w:rFonts w:ascii="Calibri" w:hAnsi="Calibri" w:cs="Calibri"/>
          <w:bCs/>
          <w:sz w:val="20"/>
          <w:szCs w:val="20"/>
        </w:rPr>
        <w:t xml:space="preserve"> każdy z Wykonawców</w:t>
      </w:r>
      <w:r w:rsidRPr="00277DBF">
        <w:rPr>
          <w:rFonts w:ascii="Calibri" w:hAnsi="Calibri" w:cs="Calibri"/>
          <w:sz w:val="20"/>
          <w:szCs w:val="20"/>
        </w:rPr>
        <w:t>.</w:t>
      </w:r>
    </w:p>
    <w:p w14:paraId="27B274DD" w14:textId="77777777" w:rsidR="004E1446" w:rsidRPr="00A538C0" w:rsidRDefault="004E1446" w:rsidP="004E1446">
      <w:pPr>
        <w:spacing w:line="276" w:lineRule="auto"/>
        <w:rPr>
          <w:rFonts w:ascii="Calibri" w:hAnsi="Calibri" w:cs="Calibri"/>
          <w:sz w:val="20"/>
          <w:szCs w:val="20"/>
        </w:rPr>
      </w:pPr>
    </w:p>
    <w:p w14:paraId="043A093F" w14:textId="77777777" w:rsidR="004E1446" w:rsidRPr="00A538C0" w:rsidRDefault="004E1446" w:rsidP="004E1446">
      <w:pPr>
        <w:spacing w:line="276" w:lineRule="auto"/>
        <w:rPr>
          <w:rFonts w:ascii="Calibri" w:hAnsi="Calibri" w:cs="Calibri"/>
          <w:sz w:val="20"/>
          <w:szCs w:val="20"/>
        </w:rPr>
      </w:pPr>
    </w:p>
    <w:p w14:paraId="418169E3" w14:textId="59BABEBA" w:rsidR="004E1446" w:rsidRPr="00A538C0" w:rsidRDefault="004E1446" w:rsidP="004E1446">
      <w:pPr>
        <w:rPr>
          <w:rFonts w:asciiTheme="minorHAnsi" w:hAnsiTheme="minorHAnsi" w:cstheme="minorHAnsi"/>
          <w:sz w:val="20"/>
          <w:szCs w:val="20"/>
          <w:highlight w:val="yellow"/>
        </w:rPr>
      </w:pPr>
    </w:p>
    <w:p w14:paraId="1CC8058E" w14:textId="77777777" w:rsidR="004E1446" w:rsidRPr="00A538C0" w:rsidRDefault="004E1446" w:rsidP="004E1446">
      <w:pPr>
        <w:rPr>
          <w:rFonts w:asciiTheme="minorHAnsi" w:hAnsiTheme="minorHAnsi" w:cstheme="minorHAnsi"/>
          <w:sz w:val="20"/>
          <w:szCs w:val="20"/>
          <w:highlight w:val="yellow"/>
        </w:rPr>
      </w:pPr>
    </w:p>
    <w:p w14:paraId="4089D521" w14:textId="77777777" w:rsidR="004E1446" w:rsidRPr="00A538C0" w:rsidRDefault="004E1446" w:rsidP="004E1446">
      <w:pPr>
        <w:rPr>
          <w:rFonts w:asciiTheme="minorHAnsi" w:hAnsiTheme="minorHAnsi" w:cstheme="minorHAnsi"/>
          <w:sz w:val="20"/>
          <w:szCs w:val="20"/>
          <w:highlight w:val="yellow"/>
        </w:rPr>
      </w:pPr>
    </w:p>
    <w:p w14:paraId="02C223D7" w14:textId="77777777" w:rsidR="004E1446" w:rsidRPr="00A538C0" w:rsidRDefault="004E1446" w:rsidP="004E1446">
      <w:pPr>
        <w:rPr>
          <w:rFonts w:asciiTheme="minorHAnsi" w:hAnsiTheme="minorHAnsi" w:cstheme="minorHAnsi"/>
          <w:sz w:val="20"/>
          <w:szCs w:val="20"/>
          <w:highlight w:val="yellow"/>
        </w:rPr>
      </w:pPr>
    </w:p>
    <w:p w14:paraId="6CE5A234" w14:textId="77777777" w:rsidR="004E1446" w:rsidRPr="00A538C0" w:rsidRDefault="004E1446" w:rsidP="004E1446">
      <w:pPr>
        <w:rPr>
          <w:rFonts w:asciiTheme="minorHAnsi" w:hAnsiTheme="minorHAnsi" w:cstheme="minorHAnsi"/>
          <w:sz w:val="20"/>
          <w:szCs w:val="20"/>
          <w:highlight w:val="yellow"/>
        </w:rPr>
      </w:pPr>
    </w:p>
    <w:p w14:paraId="408CA073" w14:textId="77777777" w:rsidR="004E1446" w:rsidRPr="00A538C0" w:rsidRDefault="004E1446" w:rsidP="004E1446">
      <w:pPr>
        <w:rPr>
          <w:rFonts w:asciiTheme="minorHAnsi" w:hAnsiTheme="minorHAnsi" w:cstheme="minorHAnsi"/>
          <w:sz w:val="20"/>
          <w:szCs w:val="20"/>
          <w:highlight w:val="yellow"/>
        </w:rPr>
      </w:pPr>
    </w:p>
    <w:p w14:paraId="6DF43A69" w14:textId="77777777" w:rsidR="004E1446" w:rsidRPr="00A538C0" w:rsidRDefault="004E1446" w:rsidP="004E1446">
      <w:pPr>
        <w:rPr>
          <w:rFonts w:asciiTheme="minorHAnsi" w:hAnsiTheme="minorHAnsi" w:cstheme="minorHAnsi"/>
          <w:sz w:val="20"/>
          <w:szCs w:val="20"/>
          <w:highlight w:val="yellow"/>
        </w:rPr>
      </w:pPr>
    </w:p>
    <w:p w14:paraId="4D71B7CB" w14:textId="77777777" w:rsidR="004E1446" w:rsidRPr="00A538C0" w:rsidRDefault="004E1446" w:rsidP="004E1446">
      <w:pPr>
        <w:rPr>
          <w:rFonts w:asciiTheme="minorHAnsi" w:hAnsiTheme="minorHAnsi" w:cstheme="minorHAnsi"/>
          <w:sz w:val="20"/>
          <w:szCs w:val="20"/>
          <w:highlight w:val="yellow"/>
        </w:rPr>
      </w:pPr>
    </w:p>
    <w:p w14:paraId="1EA4C515" w14:textId="77777777" w:rsidR="004E1446" w:rsidRPr="00A538C0" w:rsidRDefault="004E1446" w:rsidP="004E1446">
      <w:pPr>
        <w:rPr>
          <w:rFonts w:asciiTheme="minorHAnsi" w:hAnsiTheme="minorHAnsi" w:cstheme="minorHAnsi"/>
          <w:sz w:val="20"/>
          <w:szCs w:val="20"/>
          <w:highlight w:val="yellow"/>
        </w:rPr>
      </w:pPr>
    </w:p>
    <w:p w14:paraId="32298468" w14:textId="77777777" w:rsidR="004E1446" w:rsidRPr="00A538C0" w:rsidRDefault="004E1446" w:rsidP="004E1446">
      <w:pPr>
        <w:rPr>
          <w:rFonts w:asciiTheme="minorHAnsi" w:hAnsiTheme="minorHAnsi" w:cstheme="minorHAnsi"/>
          <w:sz w:val="20"/>
          <w:szCs w:val="20"/>
          <w:highlight w:val="yellow"/>
        </w:rPr>
      </w:pPr>
    </w:p>
    <w:p w14:paraId="7DC95215" w14:textId="77777777" w:rsidR="004E1446" w:rsidRPr="00A538C0" w:rsidRDefault="004E1446" w:rsidP="004E1446">
      <w:pPr>
        <w:rPr>
          <w:rFonts w:asciiTheme="minorHAnsi" w:hAnsiTheme="minorHAnsi" w:cstheme="minorHAnsi"/>
          <w:sz w:val="20"/>
          <w:szCs w:val="20"/>
          <w:highlight w:val="yellow"/>
        </w:rPr>
      </w:pPr>
    </w:p>
    <w:p w14:paraId="2F5EFAB2" w14:textId="77777777" w:rsidR="004E1446" w:rsidRPr="00A538C0" w:rsidRDefault="004E1446" w:rsidP="004E1446">
      <w:pPr>
        <w:rPr>
          <w:rFonts w:asciiTheme="minorHAnsi" w:hAnsiTheme="minorHAnsi" w:cstheme="minorHAnsi"/>
          <w:sz w:val="20"/>
          <w:szCs w:val="20"/>
          <w:highlight w:val="yellow"/>
        </w:rPr>
      </w:pPr>
    </w:p>
    <w:p w14:paraId="69C45D4C" w14:textId="77777777" w:rsidR="004E1446" w:rsidRPr="00A538C0" w:rsidRDefault="004E1446" w:rsidP="004E1446">
      <w:pPr>
        <w:rPr>
          <w:rFonts w:asciiTheme="minorHAnsi" w:hAnsiTheme="minorHAnsi" w:cstheme="minorHAnsi"/>
          <w:sz w:val="20"/>
          <w:szCs w:val="20"/>
          <w:highlight w:val="yellow"/>
        </w:rPr>
      </w:pPr>
    </w:p>
    <w:p w14:paraId="2D3C1642" w14:textId="77777777" w:rsidR="004E1446" w:rsidRPr="00A538C0" w:rsidRDefault="004E1446" w:rsidP="004E1446">
      <w:pPr>
        <w:rPr>
          <w:rFonts w:asciiTheme="minorHAnsi" w:hAnsiTheme="minorHAnsi" w:cstheme="minorHAnsi"/>
          <w:sz w:val="20"/>
          <w:szCs w:val="20"/>
          <w:highlight w:val="yellow"/>
        </w:rPr>
      </w:pPr>
    </w:p>
    <w:p w14:paraId="752EC029" w14:textId="77777777" w:rsidR="004E1446" w:rsidRPr="00A538C0" w:rsidRDefault="004E1446" w:rsidP="004E1446">
      <w:pPr>
        <w:rPr>
          <w:rFonts w:asciiTheme="minorHAnsi" w:hAnsiTheme="minorHAnsi" w:cstheme="minorHAnsi"/>
          <w:sz w:val="20"/>
          <w:szCs w:val="20"/>
          <w:highlight w:val="yellow"/>
        </w:rPr>
      </w:pPr>
    </w:p>
    <w:p w14:paraId="1D8ECB19" w14:textId="77777777" w:rsidR="004E1446" w:rsidRPr="00A538C0" w:rsidRDefault="004E1446" w:rsidP="004E1446">
      <w:pPr>
        <w:rPr>
          <w:rFonts w:asciiTheme="minorHAnsi" w:hAnsiTheme="minorHAnsi" w:cstheme="minorHAnsi"/>
          <w:sz w:val="20"/>
          <w:szCs w:val="20"/>
          <w:highlight w:val="yellow"/>
        </w:rPr>
      </w:pPr>
    </w:p>
    <w:p w14:paraId="0A124EA2" w14:textId="77777777" w:rsidR="004E1446" w:rsidRPr="00F07D08" w:rsidRDefault="004E1446" w:rsidP="004E1446">
      <w:pPr>
        <w:rPr>
          <w:rFonts w:asciiTheme="minorHAnsi" w:hAnsiTheme="minorHAnsi" w:cstheme="minorHAnsi"/>
          <w:sz w:val="20"/>
          <w:szCs w:val="20"/>
          <w:highlight w:val="yellow"/>
        </w:rPr>
      </w:pPr>
    </w:p>
    <w:p w14:paraId="7B5F5A70" w14:textId="7498FF36" w:rsidR="004E1446" w:rsidRPr="00F07D08" w:rsidRDefault="004E1446" w:rsidP="004E1446">
      <w:pPr>
        <w:rPr>
          <w:rFonts w:asciiTheme="minorHAnsi" w:hAnsiTheme="minorHAnsi" w:cstheme="minorHAnsi"/>
          <w:sz w:val="20"/>
          <w:szCs w:val="20"/>
          <w:highlight w:val="yellow"/>
        </w:rPr>
      </w:pPr>
    </w:p>
    <w:p w14:paraId="2C83B7AD" w14:textId="542A2177" w:rsidR="00095CBC" w:rsidRPr="00F07D08" w:rsidRDefault="00095CBC" w:rsidP="004E1446">
      <w:pPr>
        <w:rPr>
          <w:rFonts w:asciiTheme="minorHAnsi" w:hAnsiTheme="minorHAnsi" w:cstheme="minorHAnsi"/>
          <w:sz w:val="20"/>
          <w:szCs w:val="20"/>
          <w:highlight w:val="yellow"/>
        </w:rPr>
      </w:pPr>
    </w:p>
    <w:p w14:paraId="6F52C638" w14:textId="558B3313" w:rsidR="00095CBC" w:rsidRPr="00F07D08" w:rsidRDefault="00095CBC" w:rsidP="004E1446">
      <w:pPr>
        <w:rPr>
          <w:rFonts w:asciiTheme="minorHAnsi" w:hAnsiTheme="minorHAnsi" w:cstheme="minorHAnsi"/>
          <w:sz w:val="20"/>
          <w:szCs w:val="20"/>
          <w:highlight w:val="yellow"/>
        </w:rPr>
      </w:pPr>
    </w:p>
    <w:p w14:paraId="58334CEC" w14:textId="77777777" w:rsidR="00095CBC" w:rsidRPr="00F07D08" w:rsidRDefault="00095CBC" w:rsidP="004E1446">
      <w:pPr>
        <w:rPr>
          <w:rFonts w:asciiTheme="minorHAnsi" w:hAnsiTheme="minorHAnsi" w:cstheme="minorHAnsi"/>
          <w:sz w:val="20"/>
          <w:szCs w:val="20"/>
          <w:highlight w:val="yellow"/>
        </w:rPr>
      </w:pPr>
    </w:p>
    <w:p w14:paraId="141D86BB" w14:textId="016D81FB" w:rsidR="004E1446" w:rsidRDefault="004E1446" w:rsidP="004E1446">
      <w:pPr>
        <w:rPr>
          <w:rFonts w:asciiTheme="minorHAnsi" w:hAnsiTheme="minorHAnsi" w:cstheme="minorHAnsi"/>
          <w:sz w:val="20"/>
          <w:szCs w:val="20"/>
          <w:highlight w:val="yellow"/>
        </w:rPr>
      </w:pPr>
    </w:p>
    <w:p w14:paraId="61203CA5" w14:textId="77777777" w:rsidR="00F07D08" w:rsidRPr="00F07D08" w:rsidRDefault="00F07D08" w:rsidP="004E1446">
      <w:pPr>
        <w:rPr>
          <w:rFonts w:asciiTheme="minorHAnsi" w:hAnsiTheme="minorHAnsi" w:cstheme="minorHAnsi"/>
          <w:sz w:val="20"/>
          <w:szCs w:val="20"/>
          <w:highlight w:val="yellow"/>
        </w:rPr>
      </w:pPr>
    </w:p>
    <w:p w14:paraId="4BC67A24" w14:textId="11FAA0E0" w:rsidR="004E1446" w:rsidRPr="00E42204" w:rsidRDefault="00095CBC" w:rsidP="004E1446">
      <w:pPr>
        <w:rPr>
          <w:rFonts w:asciiTheme="minorHAnsi" w:hAnsiTheme="minorHAnsi" w:cstheme="minorHAnsi"/>
        </w:rPr>
      </w:pPr>
      <w:r w:rsidRPr="005347A0">
        <w:rPr>
          <w:rFonts w:asciiTheme="minorHAnsi" w:hAnsiTheme="minorHAnsi" w:cstheme="minorHAnsi"/>
        </w:rPr>
        <w:lastRenderedPageBreak/>
        <w:t>DZp.380.3.35.2024.DPr.446</w:t>
      </w:r>
      <w:r w:rsidR="00F07D08">
        <w:rPr>
          <w:rFonts w:asciiTheme="minorHAnsi" w:hAnsiTheme="minorHAnsi" w:cstheme="minorHAnsi"/>
        </w:rPr>
        <w:tab/>
      </w:r>
      <w:r w:rsidR="00F07D08">
        <w:rPr>
          <w:rFonts w:asciiTheme="minorHAnsi" w:hAnsiTheme="minorHAnsi" w:cstheme="minorHAnsi"/>
        </w:rPr>
        <w:tab/>
      </w:r>
      <w:r w:rsidR="00F07D08">
        <w:rPr>
          <w:rFonts w:asciiTheme="minorHAnsi" w:hAnsiTheme="minorHAnsi" w:cstheme="minorHAnsi"/>
        </w:rPr>
        <w:tab/>
      </w:r>
      <w:r w:rsidR="00F07D08">
        <w:rPr>
          <w:rFonts w:asciiTheme="minorHAnsi" w:hAnsiTheme="minorHAnsi" w:cstheme="minorHAnsi"/>
        </w:rPr>
        <w:tab/>
      </w:r>
      <w:r w:rsidR="004E1446">
        <w:rPr>
          <w:rFonts w:asciiTheme="minorHAnsi" w:hAnsiTheme="minorHAnsi" w:cstheme="minorHAnsi"/>
        </w:rPr>
        <w:tab/>
      </w:r>
      <w:r w:rsidR="004E1446">
        <w:rPr>
          <w:rFonts w:asciiTheme="minorHAnsi" w:hAnsiTheme="minorHAnsi" w:cstheme="minorHAnsi"/>
        </w:rPr>
        <w:tab/>
      </w:r>
      <w:r w:rsidR="004E1446">
        <w:rPr>
          <w:rFonts w:asciiTheme="minorHAnsi" w:hAnsiTheme="minorHAnsi" w:cstheme="minorHAnsi"/>
        </w:rPr>
        <w:tab/>
      </w:r>
      <w:r w:rsidR="004E1446">
        <w:rPr>
          <w:rFonts w:asciiTheme="minorHAnsi" w:hAnsiTheme="minorHAnsi" w:cstheme="minorHAnsi"/>
        </w:rPr>
        <w:tab/>
      </w:r>
      <w:r w:rsidR="004E1446" w:rsidRPr="00E42204">
        <w:rPr>
          <w:rFonts w:asciiTheme="minorHAnsi" w:hAnsiTheme="minorHAnsi" w:cstheme="minorHAnsi"/>
        </w:rPr>
        <w:t>Załącznik nr 5 do SWZ</w:t>
      </w:r>
    </w:p>
    <w:p w14:paraId="1848987D" w14:textId="77777777" w:rsidR="004E1446" w:rsidRPr="00095CBC" w:rsidRDefault="004E1446" w:rsidP="004E1446">
      <w:pPr>
        <w:rPr>
          <w:rFonts w:asciiTheme="minorHAnsi" w:hAnsiTheme="minorHAnsi" w:cstheme="minorHAnsi"/>
          <w:sz w:val="20"/>
          <w:szCs w:val="20"/>
        </w:rPr>
      </w:pPr>
    </w:p>
    <w:p w14:paraId="340EABFB" w14:textId="64343357" w:rsidR="004E1446" w:rsidRPr="00095CBC" w:rsidRDefault="004E1446" w:rsidP="004E1446">
      <w:pPr>
        <w:rPr>
          <w:rFonts w:asciiTheme="minorHAnsi" w:hAnsiTheme="minorHAnsi" w:cstheme="minorHAnsi"/>
          <w:sz w:val="20"/>
          <w:szCs w:val="20"/>
        </w:rPr>
      </w:pPr>
    </w:p>
    <w:p w14:paraId="31E89B58" w14:textId="77777777" w:rsidR="004E1446" w:rsidRPr="00095CBC" w:rsidRDefault="004E1446" w:rsidP="004E1446">
      <w:pPr>
        <w:rPr>
          <w:rFonts w:asciiTheme="minorHAnsi" w:hAnsiTheme="minorHAnsi" w:cstheme="minorHAnsi"/>
          <w:sz w:val="20"/>
          <w:szCs w:val="20"/>
        </w:rPr>
      </w:pPr>
    </w:p>
    <w:p w14:paraId="439C4CAB" w14:textId="77777777" w:rsidR="004E1446" w:rsidRPr="00E42204" w:rsidRDefault="004E1446" w:rsidP="004E1446">
      <w:pPr>
        <w:ind w:left="4963"/>
        <w:rPr>
          <w:rFonts w:asciiTheme="minorHAnsi" w:hAnsiTheme="minorHAnsi" w:cstheme="minorHAnsi"/>
          <w:b/>
        </w:rPr>
      </w:pPr>
      <w:r w:rsidRPr="00E42204">
        <w:rPr>
          <w:rFonts w:asciiTheme="minorHAnsi" w:hAnsiTheme="minorHAnsi" w:cstheme="minorHAnsi"/>
          <w:b/>
        </w:rPr>
        <w:t>Zamawiający:</w:t>
      </w:r>
    </w:p>
    <w:p w14:paraId="1DEEEECC" w14:textId="58AACCE9" w:rsidR="004E1446" w:rsidRPr="00E42204" w:rsidRDefault="003F6C9C" w:rsidP="004E1446">
      <w:pPr>
        <w:ind w:left="4963"/>
        <w:rPr>
          <w:rFonts w:asciiTheme="minorHAnsi" w:hAnsiTheme="minorHAnsi" w:cstheme="minorHAnsi"/>
        </w:rPr>
      </w:pPr>
      <w:r>
        <w:rPr>
          <w:rFonts w:asciiTheme="minorHAnsi" w:hAnsiTheme="minorHAnsi" w:cstheme="minorHAnsi"/>
          <w:szCs w:val="20"/>
        </w:rPr>
        <w:t>Kliniczny Szpital Psychiatryczny</w:t>
      </w:r>
      <w:r w:rsidRPr="00E42204">
        <w:rPr>
          <w:rFonts w:asciiTheme="minorHAnsi" w:hAnsiTheme="minorHAnsi" w:cstheme="minorHAnsi"/>
          <w:szCs w:val="20"/>
        </w:rPr>
        <w:t xml:space="preserve"> </w:t>
      </w:r>
      <w:r>
        <w:rPr>
          <w:rFonts w:asciiTheme="minorHAnsi" w:hAnsiTheme="minorHAnsi" w:cstheme="minorHAnsi"/>
          <w:szCs w:val="20"/>
        </w:rPr>
        <w:t xml:space="preserve">SPZOZ </w:t>
      </w:r>
      <w:r w:rsidRPr="00E42204">
        <w:rPr>
          <w:rFonts w:asciiTheme="minorHAnsi" w:hAnsiTheme="minorHAnsi" w:cstheme="minorHAnsi"/>
          <w:szCs w:val="20"/>
        </w:rPr>
        <w:t>w Rybniku</w:t>
      </w:r>
      <w:r w:rsidRPr="00E42204">
        <w:rPr>
          <w:rFonts w:asciiTheme="minorHAnsi" w:hAnsiTheme="minorHAnsi" w:cstheme="minorHAnsi"/>
        </w:rPr>
        <w:t xml:space="preserve"> </w:t>
      </w:r>
      <w:r w:rsidR="004E1446" w:rsidRPr="00E42204">
        <w:rPr>
          <w:rFonts w:asciiTheme="minorHAnsi" w:hAnsiTheme="minorHAnsi" w:cstheme="minorHAnsi"/>
        </w:rPr>
        <w:t>ul. Gliwicka 33</w:t>
      </w:r>
    </w:p>
    <w:p w14:paraId="724BCEEA" w14:textId="77777777" w:rsidR="004E1446" w:rsidRPr="00E42204" w:rsidRDefault="004E1446" w:rsidP="004E1446">
      <w:pPr>
        <w:ind w:left="4963"/>
        <w:rPr>
          <w:rFonts w:asciiTheme="minorHAnsi" w:hAnsiTheme="minorHAnsi" w:cstheme="minorHAnsi"/>
        </w:rPr>
      </w:pPr>
      <w:r w:rsidRPr="00E42204">
        <w:rPr>
          <w:rFonts w:asciiTheme="minorHAnsi" w:hAnsiTheme="minorHAnsi" w:cstheme="minorHAnsi"/>
        </w:rPr>
        <w:t>44 - 201 Rybnik</w:t>
      </w:r>
    </w:p>
    <w:p w14:paraId="614DD9CC" w14:textId="77777777" w:rsidR="004E1446" w:rsidRPr="00095CBC" w:rsidRDefault="004E1446" w:rsidP="004E1446">
      <w:pPr>
        <w:rPr>
          <w:rFonts w:asciiTheme="minorHAnsi" w:hAnsiTheme="minorHAnsi" w:cstheme="minorHAnsi"/>
          <w:sz w:val="20"/>
          <w:szCs w:val="20"/>
        </w:rPr>
      </w:pPr>
    </w:p>
    <w:p w14:paraId="02A94B71" w14:textId="77777777" w:rsidR="004E1446" w:rsidRPr="00095CBC" w:rsidRDefault="004E1446" w:rsidP="004E1446">
      <w:pPr>
        <w:rPr>
          <w:rFonts w:asciiTheme="minorHAnsi" w:hAnsiTheme="minorHAnsi" w:cstheme="minorHAnsi"/>
          <w:sz w:val="20"/>
          <w:szCs w:val="20"/>
        </w:rPr>
      </w:pPr>
    </w:p>
    <w:p w14:paraId="33BFE9D8" w14:textId="77777777" w:rsidR="004E1446" w:rsidRPr="00E42204" w:rsidRDefault="004E1446" w:rsidP="004E1446">
      <w:pPr>
        <w:rPr>
          <w:rFonts w:asciiTheme="minorHAnsi" w:hAnsiTheme="minorHAnsi" w:cstheme="minorHAnsi"/>
          <w:b/>
        </w:rPr>
      </w:pPr>
      <w:r w:rsidRPr="00E42204">
        <w:rPr>
          <w:rFonts w:asciiTheme="minorHAnsi" w:hAnsiTheme="minorHAnsi" w:cstheme="minorHAnsi"/>
          <w:b/>
        </w:rPr>
        <w:t>Podmioty, w imieniu których składane jest oświadczenie:</w:t>
      </w:r>
    </w:p>
    <w:p w14:paraId="647ADB5C" w14:textId="77777777" w:rsidR="004E1446" w:rsidRPr="00E42204" w:rsidRDefault="004E1446" w:rsidP="004E1446">
      <w:pPr>
        <w:rPr>
          <w:rFonts w:asciiTheme="minorHAnsi" w:hAnsiTheme="minorHAnsi" w:cstheme="minorHAnsi"/>
        </w:rPr>
      </w:pPr>
      <w:r w:rsidRPr="00E42204">
        <w:rPr>
          <w:rFonts w:asciiTheme="minorHAnsi" w:hAnsiTheme="minorHAnsi" w:cstheme="minorHAnsi"/>
        </w:rPr>
        <w:t>……………………………………………………</w:t>
      </w:r>
    </w:p>
    <w:p w14:paraId="583E4BBC" w14:textId="77777777" w:rsidR="004E1446" w:rsidRPr="00E42204" w:rsidRDefault="004E1446" w:rsidP="004E1446">
      <w:pPr>
        <w:rPr>
          <w:rFonts w:asciiTheme="minorHAnsi" w:hAnsiTheme="minorHAnsi" w:cstheme="minorHAnsi"/>
        </w:rPr>
      </w:pPr>
      <w:r w:rsidRPr="00E42204">
        <w:rPr>
          <w:rFonts w:asciiTheme="minorHAnsi" w:hAnsiTheme="minorHAnsi" w:cstheme="minorHAnsi"/>
        </w:rPr>
        <w:t>……………………………………………………</w:t>
      </w:r>
    </w:p>
    <w:p w14:paraId="68EC5A0A" w14:textId="77777777" w:rsidR="004E1446" w:rsidRPr="00E42204" w:rsidRDefault="004E1446" w:rsidP="004E1446">
      <w:pPr>
        <w:rPr>
          <w:rFonts w:asciiTheme="minorHAnsi" w:hAnsiTheme="minorHAnsi" w:cstheme="minorHAnsi"/>
        </w:rPr>
      </w:pPr>
      <w:r w:rsidRPr="00E42204">
        <w:rPr>
          <w:rFonts w:asciiTheme="minorHAnsi" w:hAnsiTheme="minorHAnsi" w:cstheme="minorHAnsi"/>
        </w:rPr>
        <w:t>……………………………………………………</w:t>
      </w:r>
      <w:r w:rsidRPr="00E42204">
        <w:rPr>
          <w:rFonts w:asciiTheme="minorHAnsi" w:hAnsiTheme="minorHAnsi" w:cstheme="minorHAnsi"/>
        </w:rPr>
        <w:tab/>
      </w:r>
    </w:p>
    <w:p w14:paraId="4E471D4E" w14:textId="3376B57D" w:rsidR="004E1446" w:rsidRPr="00E42204" w:rsidRDefault="004E1446" w:rsidP="004E1446">
      <w:pPr>
        <w:rPr>
          <w:rFonts w:asciiTheme="minorHAnsi" w:hAnsiTheme="minorHAnsi" w:cstheme="minorHAnsi"/>
          <w:sz w:val="16"/>
          <w:szCs w:val="16"/>
        </w:rPr>
      </w:pPr>
      <w:r w:rsidRPr="00E42204">
        <w:rPr>
          <w:rFonts w:asciiTheme="minorHAnsi" w:hAnsiTheme="minorHAnsi" w:cstheme="minorHAnsi"/>
          <w:sz w:val="16"/>
          <w:szCs w:val="16"/>
        </w:rPr>
        <w:t>(pełna nazwa/firma, adres, w zależności od podmiotu: NIP/PESEL, KRS/CEIDG)</w:t>
      </w:r>
    </w:p>
    <w:p w14:paraId="193C13DA" w14:textId="77777777" w:rsidR="004E1446" w:rsidRPr="00AA336B" w:rsidRDefault="004E1446" w:rsidP="004E1446">
      <w:pPr>
        <w:rPr>
          <w:rFonts w:asciiTheme="minorHAnsi" w:hAnsiTheme="minorHAnsi" w:cstheme="minorHAnsi"/>
          <w:sz w:val="10"/>
          <w:szCs w:val="10"/>
        </w:rPr>
      </w:pPr>
    </w:p>
    <w:p w14:paraId="30D255DB" w14:textId="77777777" w:rsidR="004E1446" w:rsidRPr="00E42204" w:rsidRDefault="004E1446" w:rsidP="004E1446">
      <w:pPr>
        <w:rPr>
          <w:rFonts w:asciiTheme="minorHAnsi" w:hAnsiTheme="minorHAnsi" w:cstheme="minorHAnsi"/>
        </w:rPr>
      </w:pPr>
      <w:r w:rsidRPr="00E42204">
        <w:rPr>
          <w:rFonts w:asciiTheme="minorHAnsi" w:hAnsiTheme="minorHAnsi" w:cstheme="minorHAnsi"/>
        </w:rPr>
        <w:t>……………………………………………………</w:t>
      </w:r>
    </w:p>
    <w:p w14:paraId="10348D3A" w14:textId="77777777" w:rsidR="004E1446" w:rsidRPr="00E42204" w:rsidRDefault="004E1446" w:rsidP="004E1446">
      <w:pPr>
        <w:rPr>
          <w:rFonts w:asciiTheme="minorHAnsi" w:hAnsiTheme="minorHAnsi" w:cstheme="minorHAnsi"/>
        </w:rPr>
      </w:pPr>
      <w:r w:rsidRPr="00E42204">
        <w:rPr>
          <w:rFonts w:asciiTheme="minorHAnsi" w:hAnsiTheme="minorHAnsi" w:cstheme="minorHAnsi"/>
        </w:rPr>
        <w:t>……………………………………………………</w:t>
      </w:r>
    </w:p>
    <w:p w14:paraId="4B1A954E" w14:textId="77777777" w:rsidR="004E1446" w:rsidRPr="00E42204" w:rsidRDefault="004E1446" w:rsidP="004E1446">
      <w:pPr>
        <w:rPr>
          <w:rFonts w:asciiTheme="minorHAnsi" w:hAnsiTheme="minorHAnsi" w:cstheme="minorHAnsi"/>
        </w:rPr>
      </w:pPr>
      <w:r w:rsidRPr="00E42204">
        <w:rPr>
          <w:rFonts w:asciiTheme="minorHAnsi" w:hAnsiTheme="minorHAnsi" w:cstheme="minorHAnsi"/>
        </w:rPr>
        <w:t>……………………………………………………</w:t>
      </w:r>
    </w:p>
    <w:p w14:paraId="55DEA3C2" w14:textId="77777777" w:rsidR="004E1446" w:rsidRPr="00E42204" w:rsidRDefault="004E1446" w:rsidP="004E1446">
      <w:pPr>
        <w:rPr>
          <w:rFonts w:asciiTheme="minorHAnsi" w:hAnsiTheme="minorHAnsi" w:cstheme="minorHAnsi"/>
          <w:sz w:val="16"/>
          <w:szCs w:val="16"/>
        </w:rPr>
      </w:pPr>
      <w:r w:rsidRPr="00E42204">
        <w:rPr>
          <w:rFonts w:asciiTheme="minorHAnsi" w:hAnsiTheme="minorHAnsi" w:cstheme="minorHAnsi"/>
          <w:sz w:val="16"/>
          <w:szCs w:val="16"/>
        </w:rPr>
        <w:t>(pełna nazwa/firma, adres, w zależności od podmiotu: NIP/PESEL, KRS/CEIDG)</w:t>
      </w:r>
    </w:p>
    <w:p w14:paraId="593D1BD2" w14:textId="77777777" w:rsidR="004E1446" w:rsidRPr="00E42204" w:rsidRDefault="004E1446" w:rsidP="004E1446">
      <w:pPr>
        <w:rPr>
          <w:rFonts w:asciiTheme="minorHAnsi" w:hAnsiTheme="minorHAnsi" w:cstheme="minorHAnsi"/>
          <w:sz w:val="16"/>
          <w:szCs w:val="16"/>
        </w:rPr>
      </w:pPr>
      <w:r w:rsidRPr="00E42204">
        <w:rPr>
          <w:rFonts w:asciiTheme="minorHAnsi" w:hAnsiTheme="minorHAnsi" w:cstheme="minorHAnsi"/>
          <w:sz w:val="16"/>
          <w:szCs w:val="16"/>
        </w:rPr>
        <w:t>reprezentowane przez:</w:t>
      </w:r>
    </w:p>
    <w:p w14:paraId="18613908" w14:textId="77777777" w:rsidR="004E1446" w:rsidRPr="00E42204" w:rsidRDefault="004E1446" w:rsidP="004E1446">
      <w:pPr>
        <w:rPr>
          <w:rFonts w:asciiTheme="minorHAnsi" w:hAnsiTheme="minorHAnsi" w:cstheme="minorHAnsi"/>
        </w:rPr>
      </w:pPr>
      <w:r w:rsidRPr="00E42204">
        <w:rPr>
          <w:rFonts w:asciiTheme="minorHAnsi" w:hAnsiTheme="minorHAnsi" w:cstheme="minorHAnsi"/>
        </w:rPr>
        <w:t>……………………………………………………</w:t>
      </w:r>
    </w:p>
    <w:p w14:paraId="64D5B767" w14:textId="77777777" w:rsidR="004E1446" w:rsidRPr="00E42204" w:rsidRDefault="004E1446" w:rsidP="004E1446">
      <w:pPr>
        <w:rPr>
          <w:rFonts w:asciiTheme="minorHAnsi" w:hAnsiTheme="minorHAnsi" w:cstheme="minorHAnsi"/>
        </w:rPr>
      </w:pPr>
      <w:r w:rsidRPr="00E42204">
        <w:rPr>
          <w:rFonts w:asciiTheme="minorHAnsi" w:hAnsiTheme="minorHAnsi" w:cstheme="minorHAnsi"/>
        </w:rPr>
        <w:t>……………………………………………………</w:t>
      </w:r>
      <w:r w:rsidRPr="00E42204">
        <w:rPr>
          <w:rFonts w:asciiTheme="minorHAnsi" w:hAnsiTheme="minorHAnsi" w:cstheme="minorHAnsi"/>
        </w:rPr>
        <w:tab/>
      </w:r>
    </w:p>
    <w:p w14:paraId="75E9DFE7" w14:textId="5724A264" w:rsidR="004E1446" w:rsidRPr="00E42204" w:rsidRDefault="004E1446" w:rsidP="004E1446">
      <w:pPr>
        <w:rPr>
          <w:rFonts w:asciiTheme="minorHAnsi" w:hAnsiTheme="minorHAnsi" w:cstheme="minorHAnsi"/>
          <w:sz w:val="16"/>
          <w:szCs w:val="16"/>
        </w:rPr>
      </w:pPr>
      <w:r w:rsidRPr="00E42204">
        <w:rPr>
          <w:rFonts w:asciiTheme="minorHAnsi" w:hAnsiTheme="minorHAnsi" w:cstheme="minorHAnsi"/>
          <w:sz w:val="16"/>
          <w:szCs w:val="16"/>
        </w:rPr>
        <w:t>(imię, nazwisko, stanowisko/podstawa do reprezentacji)</w:t>
      </w:r>
    </w:p>
    <w:p w14:paraId="283F99EE" w14:textId="77777777" w:rsidR="004E1446" w:rsidRPr="00FA3F4E" w:rsidRDefault="004E1446" w:rsidP="004E1446">
      <w:pPr>
        <w:rPr>
          <w:rFonts w:asciiTheme="minorHAnsi" w:hAnsiTheme="minorHAnsi" w:cstheme="minorHAnsi"/>
          <w:sz w:val="20"/>
          <w:szCs w:val="20"/>
        </w:rPr>
      </w:pPr>
    </w:p>
    <w:p w14:paraId="2B01006D" w14:textId="77777777" w:rsidR="004E1446" w:rsidRPr="00FA3F4E" w:rsidRDefault="004E1446" w:rsidP="004E1446">
      <w:pPr>
        <w:rPr>
          <w:rFonts w:asciiTheme="minorHAnsi" w:hAnsiTheme="minorHAnsi" w:cstheme="minorHAnsi"/>
          <w:sz w:val="20"/>
          <w:szCs w:val="20"/>
        </w:rPr>
      </w:pPr>
    </w:p>
    <w:p w14:paraId="607A1B94" w14:textId="77777777" w:rsidR="004E1446" w:rsidRPr="00277DBF" w:rsidRDefault="004E1446" w:rsidP="004E1446">
      <w:pPr>
        <w:spacing w:line="276" w:lineRule="auto"/>
        <w:jc w:val="center"/>
        <w:rPr>
          <w:rFonts w:ascii="Calibri" w:hAnsi="Calibri" w:cs="Calibri"/>
          <w:b/>
        </w:rPr>
      </w:pPr>
      <w:r w:rsidRPr="00277DBF">
        <w:rPr>
          <w:rFonts w:ascii="Calibri" w:hAnsi="Calibri" w:cs="Calibri"/>
          <w:b/>
          <w:caps/>
        </w:rPr>
        <w:t>O</w:t>
      </w:r>
      <w:r w:rsidRPr="00277DBF">
        <w:rPr>
          <w:rFonts w:ascii="Calibri" w:hAnsi="Calibri" w:cs="Calibri"/>
          <w:b/>
        </w:rPr>
        <w:t>świadczenie Wykonawców wspólnie ubiegających się o udzielenie zamówienia, o którym mowa</w:t>
      </w:r>
      <w:r w:rsidRPr="00277DBF">
        <w:rPr>
          <w:rFonts w:ascii="Calibri" w:hAnsi="Calibri" w:cs="Calibri"/>
          <w:b/>
        </w:rPr>
        <w:br/>
        <w:t xml:space="preserve">w art. 117 ust. 4 ustawy </w:t>
      </w:r>
      <w:proofErr w:type="spellStart"/>
      <w:r w:rsidRPr="00277DBF">
        <w:rPr>
          <w:rFonts w:ascii="Calibri" w:hAnsi="Calibri" w:cs="Calibri"/>
          <w:b/>
        </w:rPr>
        <w:t>Pzp</w:t>
      </w:r>
      <w:proofErr w:type="spellEnd"/>
    </w:p>
    <w:p w14:paraId="4780EFA1" w14:textId="77777777" w:rsidR="004E1446" w:rsidRPr="00FA3F4E" w:rsidRDefault="004E1446" w:rsidP="004E1446">
      <w:pPr>
        <w:spacing w:line="276" w:lineRule="auto"/>
        <w:jc w:val="both"/>
        <w:rPr>
          <w:rFonts w:ascii="Calibri" w:hAnsi="Calibri" w:cs="Calibri"/>
          <w:sz w:val="20"/>
          <w:szCs w:val="20"/>
        </w:rPr>
      </w:pPr>
    </w:p>
    <w:p w14:paraId="3875DEC9" w14:textId="4D4B88EB" w:rsidR="004E1446" w:rsidRPr="00277DBF" w:rsidRDefault="004E1446" w:rsidP="004E1446">
      <w:pPr>
        <w:spacing w:line="276" w:lineRule="auto"/>
        <w:ind w:firstLine="708"/>
        <w:jc w:val="both"/>
        <w:rPr>
          <w:rFonts w:ascii="Calibri" w:hAnsi="Calibri" w:cs="Calibri"/>
          <w:color w:val="000000"/>
        </w:rPr>
      </w:pPr>
      <w:r w:rsidRPr="00277DBF">
        <w:rPr>
          <w:rFonts w:ascii="Calibri" w:hAnsi="Calibri" w:cs="Calibri"/>
        </w:rPr>
        <w:t>Na potrzeby postępowania</w:t>
      </w:r>
      <w:r w:rsidR="00FA3F4E">
        <w:rPr>
          <w:rFonts w:ascii="Calibri" w:hAnsi="Calibri" w:cs="Calibri"/>
        </w:rPr>
        <w:t>, którego przedmiotem jest ś</w:t>
      </w:r>
      <w:bookmarkStart w:id="115" w:name="_Hlk164669889"/>
      <w:r w:rsidRPr="001E15CF">
        <w:rPr>
          <w:rFonts w:ascii="Calibri" w:hAnsi="Calibri" w:cs="Calibri"/>
        </w:rPr>
        <w:t>wiadczenie usług ochrony w Oddziale Psychiatrii Sądowej</w:t>
      </w:r>
      <w:r w:rsidR="00FA3F4E">
        <w:rPr>
          <w:rFonts w:ascii="Calibri" w:hAnsi="Calibri" w:cs="Calibri"/>
        </w:rPr>
        <w:t xml:space="preserve"> </w:t>
      </w:r>
      <w:r w:rsidRPr="001E15CF">
        <w:rPr>
          <w:rFonts w:ascii="Calibri" w:hAnsi="Calibri" w:cs="Calibri"/>
        </w:rPr>
        <w:t xml:space="preserve">o Wzmocnionym Zabezpieczenia </w:t>
      </w:r>
      <w:r>
        <w:rPr>
          <w:rFonts w:ascii="Calibri" w:hAnsi="Calibri" w:cs="Calibri"/>
        </w:rPr>
        <w:t>Klinicznego</w:t>
      </w:r>
      <w:r w:rsidRPr="001E15CF">
        <w:rPr>
          <w:rFonts w:ascii="Calibri" w:hAnsi="Calibri" w:cs="Calibri"/>
        </w:rPr>
        <w:t xml:space="preserve"> Szpitala </w:t>
      </w:r>
      <w:r>
        <w:rPr>
          <w:rFonts w:ascii="Calibri" w:hAnsi="Calibri" w:cs="Calibri"/>
        </w:rPr>
        <w:t>Psychiatrycznego</w:t>
      </w:r>
      <w:r w:rsidRPr="001E15CF">
        <w:rPr>
          <w:rFonts w:ascii="Calibri" w:hAnsi="Calibri" w:cs="Calibri"/>
        </w:rPr>
        <w:t xml:space="preserve"> </w:t>
      </w:r>
      <w:r>
        <w:rPr>
          <w:rFonts w:ascii="Calibri" w:hAnsi="Calibri" w:cs="Calibri"/>
        </w:rPr>
        <w:t xml:space="preserve">SPZOZ </w:t>
      </w:r>
      <w:r w:rsidRPr="001E15CF">
        <w:rPr>
          <w:rFonts w:ascii="Calibri" w:hAnsi="Calibri" w:cs="Calibri"/>
        </w:rPr>
        <w:t>w Rybniku</w:t>
      </w:r>
      <w:bookmarkEnd w:id="115"/>
      <w:r w:rsidRPr="00277DBF">
        <w:rPr>
          <w:rFonts w:ascii="Calibri" w:hAnsi="Calibri" w:cs="Calibri"/>
        </w:rPr>
        <w:t xml:space="preserve">, prowadzonego przez </w:t>
      </w:r>
      <w:r>
        <w:rPr>
          <w:rFonts w:ascii="Calibri" w:hAnsi="Calibri" w:cs="Calibri"/>
        </w:rPr>
        <w:t>Kliniczny</w:t>
      </w:r>
      <w:r w:rsidRPr="00277DBF">
        <w:rPr>
          <w:rFonts w:ascii="Calibri" w:hAnsi="Calibri" w:cs="Calibri"/>
        </w:rPr>
        <w:t xml:space="preserve"> Szpital </w:t>
      </w:r>
      <w:r>
        <w:rPr>
          <w:rFonts w:ascii="Calibri" w:hAnsi="Calibri" w:cs="Calibri"/>
        </w:rPr>
        <w:t>Psychiatryczny SPZOZ</w:t>
      </w:r>
      <w:r w:rsidRPr="00277DBF">
        <w:rPr>
          <w:rFonts w:ascii="Calibri" w:hAnsi="Calibri" w:cs="Calibri"/>
        </w:rPr>
        <w:t xml:space="preserve"> w Rybniku, działając jako pełnomocnik podmiotów, w imieniu których składane jest oświadczenie,</w:t>
      </w:r>
      <w:r w:rsidRPr="00277DBF">
        <w:rPr>
          <w:rFonts w:ascii="Calibri" w:hAnsi="Calibri" w:cs="Calibri"/>
          <w:i/>
        </w:rPr>
        <w:t xml:space="preserve"> </w:t>
      </w:r>
      <w:r w:rsidRPr="00277DBF">
        <w:rPr>
          <w:rFonts w:ascii="Calibri" w:hAnsi="Calibri" w:cs="Calibri"/>
        </w:rPr>
        <w:t>oświadczam, że:</w:t>
      </w:r>
    </w:p>
    <w:p w14:paraId="1CF0A30F" w14:textId="77777777" w:rsidR="004E1446" w:rsidRPr="00277DBF" w:rsidRDefault="004E1446" w:rsidP="004E1446">
      <w:pPr>
        <w:spacing w:line="276" w:lineRule="auto"/>
        <w:jc w:val="both"/>
        <w:rPr>
          <w:rFonts w:ascii="Calibri" w:hAnsi="Calibri" w:cs="Calibri"/>
        </w:rPr>
      </w:pPr>
      <w:r w:rsidRPr="00277DBF">
        <w:rPr>
          <w:rFonts w:ascii="Calibri" w:hAnsi="Calibri" w:cs="Calibri"/>
        </w:rPr>
        <w:t>Wykonawca:</w:t>
      </w:r>
    </w:p>
    <w:p w14:paraId="56AC285A" w14:textId="77777777" w:rsidR="004E1446" w:rsidRPr="00277DBF" w:rsidRDefault="004E1446" w:rsidP="004E1446">
      <w:pPr>
        <w:tabs>
          <w:tab w:val="left" w:pos="360"/>
        </w:tabs>
        <w:spacing w:line="276" w:lineRule="auto"/>
        <w:jc w:val="both"/>
        <w:rPr>
          <w:rFonts w:ascii="Calibri" w:hAnsi="Calibri" w:cs="Calibri"/>
          <w:bCs/>
        </w:rPr>
      </w:pPr>
      <w:r w:rsidRPr="00277DBF">
        <w:rPr>
          <w:rFonts w:ascii="Calibri" w:hAnsi="Calibri" w:cs="Calibri"/>
          <w:bCs/>
        </w:rPr>
        <w:t>……………………………………………………</w:t>
      </w:r>
    </w:p>
    <w:p w14:paraId="2594DD7D" w14:textId="77777777" w:rsidR="004E1446" w:rsidRPr="00277DBF" w:rsidRDefault="004E1446" w:rsidP="004E1446">
      <w:pPr>
        <w:tabs>
          <w:tab w:val="left" w:pos="360"/>
        </w:tabs>
        <w:spacing w:line="276" w:lineRule="auto"/>
        <w:jc w:val="both"/>
        <w:rPr>
          <w:rFonts w:ascii="Calibri" w:hAnsi="Calibri" w:cs="Calibri"/>
          <w:bCs/>
        </w:rPr>
      </w:pPr>
      <w:r w:rsidRPr="00277DBF">
        <w:rPr>
          <w:rFonts w:ascii="Calibri" w:hAnsi="Calibri" w:cs="Calibri"/>
          <w:bCs/>
        </w:rPr>
        <w:t>……………………………………………………</w:t>
      </w:r>
    </w:p>
    <w:p w14:paraId="5B01C140" w14:textId="77777777" w:rsidR="004E1446" w:rsidRPr="00277DBF" w:rsidRDefault="004E1446" w:rsidP="004E1446">
      <w:pPr>
        <w:spacing w:line="276" w:lineRule="auto"/>
        <w:jc w:val="both"/>
        <w:rPr>
          <w:rFonts w:ascii="Calibri" w:hAnsi="Calibri" w:cs="Calibri"/>
          <w:bCs/>
        </w:rPr>
      </w:pPr>
      <w:r w:rsidRPr="00277DBF">
        <w:rPr>
          <w:rFonts w:ascii="Calibri" w:hAnsi="Calibri" w:cs="Calibri"/>
          <w:bCs/>
        </w:rPr>
        <w:t>……………………………………………………</w:t>
      </w:r>
    </w:p>
    <w:p w14:paraId="6D5FA0F8" w14:textId="77777777" w:rsidR="004E1446" w:rsidRPr="00277DBF" w:rsidRDefault="004E1446" w:rsidP="004E1446">
      <w:pPr>
        <w:spacing w:line="276" w:lineRule="auto"/>
        <w:jc w:val="both"/>
        <w:rPr>
          <w:rFonts w:ascii="Calibri" w:hAnsi="Calibri" w:cs="Calibri"/>
          <w:bCs/>
        </w:rPr>
      </w:pPr>
      <w:r w:rsidRPr="00277DBF">
        <w:rPr>
          <w:rFonts w:ascii="Calibri" w:hAnsi="Calibri" w:cs="Calibri"/>
          <w:bCs/>
        </w:rPr>
        <w:t>Wykona następujący zakres świadczenia wynikającego z umowy w sprawie zamówienia publicznego:</w:t>
      </w:r>
    </w:p>
    <w:p w14:paraId="08AF3971" w14:textId="77777777" w:rsidR="004E1446" w:rsidRPr="00277DBF" w:rsidRDefault="004E1446" w:rsidP="004E1446">
      <w:pPr>
        <w:spacing w:line="276" w:lineRule="auto"/>
        <w:jc w:val="both"/>
        <w:rPr>
          <w:rFonts w:ascii="Calibri" w:hAnsi="Calibri" w:cs="Calibri"/>
          <w:bCs/>
        </w:rPr>
      </w:pPr>
      <w:r w:rsidRPr="00277DBF">
        <w:rPr>
          <w:rFonts w:ascii="Calibri" w:hAnsi="Calibri" w:cs="Calibri"/>
          <w:bCs/>
        </w:rPr>
        <w:t>…………………………………………………………………………………………………</w:t>
      </w:r>
    </w:p>
    <w:p w14:paraId="453B5488" w14:textId="77777777" w:rsidR="004E1446" w:rsidRPr="00277DBF" w:rsidRDefault="004E1446" w:rsidP="004E1446">
      <w:pPr>
        <w:spacing w:line="276" w:lineRule="auto"/>
        <w:jc w:val="both"/>
        <w:rPr>
          <w:rFonts w:ascii="Calibri" w:hAnsi="Calibri" w:cs="Calibri"/>
        </w:rPr>
      </w:pPr>
      <w:r w:rsidRPr="00277DBF">
        <w:rPr>
          <w:rFonts w:ascii="Calibri" w:hAnsi="Calibri" w:cs="Calibri"/>
        </w:rPr>
        <w:t>Wykonawca:</w:t>
      </w:r>
    </w:p>
    <w:p w14:paraId="1026ACE4" w14:textId="77777777" w:rsidR="004E1446" w:rsidRPr="00277DBF" w:rsidRDefault="004E1446" w:rsidP="004E1446">
      <w:pPr>
        <w:tabs>
          <w:tab w:val="left" w:pos="360"/>
        </w:tabs>
        <w:spacing w:line="276" w:lineRule="auto"/>
        <w:jc w:val="both"/>
        <w:rPr>
          <w:rFonts w:ascii="Calibri" w:hAnsi="Calibri" w:cs="Calibri"/>
          <w:bCs/>
        </w:rPr>
      </w:pPr>
      <w:r w:rsidRPr="00277DBF">
        <w:rPr>
          <w:rFonts w:ascii="Calibri" w:hAnsi="Calibri" w:cs="Calibri"/>
          <w:bCs/>
        </w:rPr>
        <w:t>……………………………………………………</w:t>
      </w:r>
    </w:p>
    <w:p w14:paraId="36C3653F" w14:textId="77777777" w:rsidR="004E1446" w:rsidRPr="00277DBF" w:rsidRDefault="004E1446" w:rsidP="004E1446">
      <w:pPr>
        <w:tabs>
          <w:tab w:val="left" w:pos="360"/>
        </w:tabs>
        <w:spacing w:line="276" w:lineRule="auto"/>
        <w:jc w:val="both"/>
        <w:rPr>
          <w:rFonts w:ascii="Calibri" w:hAnsi="Calibri" w:cs="Calibri"/>
          <w:bCs/>
        </w:rPr>
      </w:pPr>
      <w:r w:rsidRPr="00277DBF">
        <w:rPr>
          <w:rFonts w:ascii="Calibri" w:hAnsi="Calibri" w:cs="Calibri"/>
          <w:bCs/>
        </w:rPr>
        <w:t>……………………………………………………</w:t>
      </w:r>
    </w:p>
    <w:p w14:paraId="010FE121" w14:textId="77777777" w:rsidR="004E1446" w:rsidRPr="00277DBF" w:rsidRDefault="004E1446" w:rsidP="004E1446">
      <w:pPr>
        <w:spacing w:line="276" w:lineRule="auto"/>
        <w:jc w:val="both"/>
        <w:rPr>
          <w:rFonts w:ascii="Calibri" w:hAnsi="Calibri" w:cs="Calibri"/>
          <w:bCs/>
        </w:rPr>
      </w:pPr>
      <w:r w:rsidRPr="00277DBF">
        <w:rPr>
          <w:rFonts w:ascii="Calibri" w:hAnsi="Calibri" w:cs="Calibri"/>
          <w:bCs/>
        </w:rPr>
        <w:t>……………………………………………………</w:t>
      </w:r>
    </w:p>
    <w:p w14:paraId="593C6E27" w14:textId="77777777" w:rsidR="004E1446" w:rsidRPr="00277DBF" w:rsidRDefault="004E1446" w:rsidP="004E1446">
      <w:pPr>
        <w:spacing w:line="276" w:lineRule="auto"/>
        <w:jc w:val="both"/>
        <w:rPr>
          <w:rFonts w:ascii="Calibri" w:hAnsi="Calibri" w:cs="Calibri"/>
          <w:bCs/>
        </w:rPr>
      </w:pPr>
      <w:r w:rsidRPr="00277DBF">
        <w:rPr>
          <w:rFonts w:ascii="Calibri" w:hAnsi="Calibri" w:cs="Calibri"/>
          <w:bCs/>
        </w:rPr>
        <w:t>Wykona następujący zakres świadczenia wynikającego z umowy w sprawie zamówienia publicznego:</w:t>
      </w:r>
    </w:p>
    <w:p w14:paraId="7E5AACBA" w14:textId="77777777" w:rsidR="004E1446" w:rsidRPr="00277DBF" w:rsidRDefault="004E1446" w:rsidP="004E1446">
      <w:pPr>
        <w:spacing w:line="276" w:lineRule="auto"/>
        <w:jc w:val="both"/>
        <w:rPr>
          <w:rFonts w:ascii="Calibri" w:hAnsi="Calibri" w:cs="Calibri"/>
        </w:rPr>
      </w:pPr>
      <w:r w:rsidRPr="00277DBF">
        <w:rPr>
          <w:rFonts w:ascii="Calibri" w:hAnsi="Calibri" w:cs="Calibri"/>
          <w:bCs/>
        </w:rPr>
        <w:t>…………………………………………………………………………………………………</w:t>
      </w:r>
    </w:p>
    <w:p w14:paraId="77A149B6" w14:textId="77777777" w:rsidR="004E1446" w:rsidRPr="00277DBF" w:rsidRDefault="004E1446" w:rsidP="004E1446">
      <w:pPr>
        <w:spacing w:line="276" w:lineRule="auto"/>
        <w:jc w:val="both"/>
        <w:rPr>
          <w:rFonts w:ascii="Calibri" w:hAnsi="Calibri" w:cs="Calibri"/>
        </w:rPr>
      </w:pPr>
      <w:r w:rsidRPr="00277DBF">
        <w:rPr>
          <w:rFonts w:ascii="Calibri" w:hAnsi="Calibri" w:cs="Calibri"/>
        </w:rPr>
        <w:lastRenderedPageBreak/>
        <w:t>Oświadczam, że wszystkie informacje podane w powyższych oświadczeniach są aktualne i zgodne</w:t>
      </w:r>
      <w:r w:rsidRPr="00277DBF">
        <w:rPr>
          <w:rFonts w:ascii="Calibri" w:hAnsi="Calibri" w:cs="Calibri"/>
        </w:rPr>
        <w:br/>
        <w:t>z prawdą oraz zostały przedstawione z pełną świadomością konsekwencji wprowadzenia zamawiającego w błąd przy przedstawieniu informacji.</w:t>
      </w:r>
    </w:p>
    <w:p w14:paraId="0195CBEC" w14:textId="77777777" w:rsidR="004E1446" w:rsidRPr="00FA3F4E" w:rsidRDefault="004E1446" w:rsidP="004E1446">
      <w:pPr>
        <w:tabs>
          <w:tab w:val="left" w:pos="360"/>
        </w:tabs>
        <w:spacing w:line="276" w:lineRule="auto"/>
        <w:jc w:val="both"/>
        <w:rPr>
          <w:rFonts w:ascii="Calibri" w:hAnsi="Calibri" w:cs="Calibri"/>
          <w:bCs/>
          <w:sz w:val="20"/>
          <w:szCs w:val="20"/>
        </w:rPr>
      </w:pPr>
    </w:p>
    <w:p w14:paraId="69F0E940" w14:textId="77777777" w:rsidR="004E1446" w:rsidRPr="00FA3F4E" w:rsidRDefault="004E1446" w:rsidP="004E1446">
      <w:pPr>
        <w:tabs>
          <w:tab w:val="left" w:pos="360"/>
        </w:tabs>
        <w:spacing w:line="276" w:lineRule="auto"/>
        <w:jc w:val="both"/>
        <w:rPr>
          <w:rFonts w:ascii="Calibri" w:hAnsi="Calibri" w:cs="Calibri"/>
          <w:bCs/>
          <w:sz w:val="20"/>
          <w:szCs w:val="20"/>
        </w:rPr>
      </w:pPr>
    </w:p>
    <w:p w14:paraId="5A313B2D" w14:textId="77777777" w:rsidR="004E1446" w:rsidRPr="00FA3F4E" w:rsidRDefault="004E1446" w:rsidP="004E1446">
      <w:pPr>
        <w:tabs>
          <w:tab w:val="left" w:pos="360"/>
        </w:tabs>
        <w:spacing w:line="276" w:lineRule="auto"/>
        <w:jc w:val="both"/>
        <w:rPr>
          <w:rFonts w:ascii="Calibri" w:hAnsi="Calibri" w:cs="Calibri"/>
          <w:bCs/>
          <w:sz w:val="20"/>
          <w:szCs w:val="20"/>
        </w:rPr>
      </w:pPr>
    </w:p>
    <w:p w14:paraId="2DB82203" w14:textId="1FDCE884" w:rsidR="004E1446" w:rsidRPr="00277DBF" w:rsidRDefault="00FA3F4E" w:rsidP="004E1446">
      <w:pPr>
        <w:spacing w:line="276" w:lineRule="auto"/>
        <w:ind w:left="4247"/>
        <w:jc w:val="right"/>
        <w:rPr>
          <w:rFonts w:ascii="Calibri" w:hAnsi="Calibri" w:cs="Calibri"/>
          <w:bCs/>
          <w:iCs/>
          <w:sz w:val="20"/>
          <w:szCs w:val="20"/>
        </w:rPr>
      </w:pPr>
      <w:r>
        <w:rPr>
          <w:rFonts w:ascii="Calibri" w:hAnsi="Calibri" w:cs="Calibri"/>
          <w:bCs/>
          <w:iCs/>
          <w:sz w:val="20"/>
          <w:szCs w:val="20"/>
        </w:rPr>
        <w:t>o</w:t>
      </w:r>
      <w:r w:rsidR="004E1446" w:rsidRPr="00277DBF">
        <w:rPr>
          <w:rFonts w:ascii="Calibri" w:hAnsi="Calibri" w:cs="Calibri"/>
          <w:bCs/>
          <w:iCs/>
          <w:sz w:val="20"/>
          <w:szCs w:val="20"/>
        </w:rPr>
        <w:t>świadczenie należy podpisać</w:t>
      </w:r>
      <w:r w:rsidR="004E1446" w:rsidRPr="00277DBF">
        <w:rPr>
          <w:rFonts w:ascii="Calibri" w:hAnsi="Calibri" w:cs="Calibri"/>
          <w:bCs/>
          <w:iCs/>
          <w:sz w:val="20"/>
          <w:szCs w:val="20"/>
        </w:rPr>
        <w:br/>
        <w:t>kwalifikowanym podpisem elektronicznym</w:t>
      </w:r>
    </w:p>
    <w:p w14:paraId="0BFD9FD0" w14:textId="77777777" w:rsidR="004E1446" w:rsidRPr="00FA3F4E" w:rsidRDefault="004E1446" w:rsidP="004E1446">
      <w:pPr>
        <w:spacing w:line="276" w:lineRule="auto"/>
        <w:ind w:left="4247"/>
        <w:jc w:val="right"/>
        <w:rPr>
          <w:rFonts w:ascii="Calibri" w:hAnsi="Calibri" w:cs="Calibri"/>
          <w:b/>
          <w:iCs/>
          <w:sz w:val="20"/>
          <w:szCs w:val="20"/>
        </w:rPr>
      </w:pPr>
      <w:r w:rsidRPr="00277DBF">
        <w:rPr>
          <w:rFonts w:ascii="Calibri" w:hAnsi="Calibri" w:cs="Calibri"/>
          <w:bCs/>
          <w:iCs/>
          <w:sz w:val="20"/>
          <w:szCs w:val="20"/>
        </w:rPr>
        <w:t>lub podpisem zaufanym lub podpisem osobistym</w:t>
      </w:r>
    </w:p>
    <w:p w14:paraId="1BE8B66C" w14:textId="77777777" w:rsidR="004E1446" w:rsidRPr="00FA3F4E" w:rsidRDefault="004E1446" w:rsidP="004E1446">
      <w:pPr>
        <w:rPr>
          <w:rFonts w:asciiTheme="minorHAnsi" w:hAnsiTheme="minorHAnsi" w:cstheme="minorHAnsi"/>
          <w:sz w:val="20"/>
          <w:szCs w:val="20"/>
          <w:highlight w:val="yellow"/>
        </w:rPr>
      </w:pPr>
    </w:p>
    <w:p w14:paraId="49AB0821" w14:textId="77777777" w:rsidR="004E1446" w:rsidRPr="00FA3F4E" w:rsidRDefault="004E1446" w:rsidP="004E1446">
      <w:pPr>
        <w:rPr>
          <w:rFonts w:asciiTheme="minorHAnsi" w:hAnsiTheme="minorHAnsi" w:cstheme="minorHAnsi"/>
          <w:sz w:val="20"/>
          <w:szCs w:val="20"/>
          <w:highlight w:val="yellow"/>
        </w:rPr>
      </w:pPr>
    </w:p>
    <w:p w14:paraId="4163AAFC" w14:textId="77777777" w:rsidR="004E1446" w:rsidRPr="00FA3F4E" w:rsidRDefault="004E1446" w:rsidP="004E1446">
      <w:pPr>
        <w:rPr>
          <w:rFonts w:asciiTheme="minorHAnsi" w:hAnsiTheme="minorHAnsi" w:cstheme="minorHAnsi"/>
          <w:sz w:val="20"/>
          <w:szCs w:val="20"/>
          <w:highlight w:val="yellow"/>
        </w:rPr>
      </w:pPr>
    </w:p>
    <w:p w14:paraId="27A36CF3" w14:textId="77777777" w:rsidR="004E1446" w:rsidRPr="00FA3F4E" w:rsidRDefault="004E1446" w:rsidP="004E1446">
      <w:pPr>
        <w:rPr>
          <w:rFonts w:asciiTheme="minorHAnsi" w:hAnsiTheme="minorHAnsi" w:cstheme="minorHAnsi"/>
          <w:sz w:val="20"/>
          <w:szCs w:val="20"/>
          <w:highlight w:val="yellow"/>
        </w:rPr>
      </w:pPr>
    </w:p>
    <w:p w14:paraId="4397733B" w14:textId="77777777" w:rsidR="004E1446" w:rsidRPr="00FA3F4E" w:rsidRDefault="004E1446" w:rsidP="004E1446">
      <w:pPr>
        <w:rPr>
          <w:rFonts w:asciiTheme="minorHAnsi" w:hAnsiTheme="minorHAnsi" w:cstheme="minorHAnsi"/>
          <w:sz w:val="20"/>
          <w:szCs w:val="20"/>
          <w:highlight w:val="yellow"/>
        </w:rPr>
      </w:pPr>
    </w:p>
    <w:p w14:paraId="242C66D1" w14:textId="77777777" w:rsidR="004E1446" w:rsidRPr="00FA3F4E" w:rsidRDefault="004E1446" w:rsidP="004E1446">
      <w:pPr>
        <w:rPr>
          <w:rFonts w:asciiTheme="minorHAnsi" w:hAnsiTheme="minorHAnsi" w:cstheme="minorHAnsi"/>
          <w:sz w:val="20"/>
          <w:szCs w:val="20"/>
          <w:highlight w:val="yellow"/>
        </w:rPr>
      </w:pPr>
    </w:p>
    <w:p w14:paraId="5671253C" w14:textId="77777777" w:rsidR="004E1446" w:rsidRPr="00FA3F4E" w:rsidRDefault="004E1446" w:rsidP="004E1446">
      <w:pPr>
        <w:rPr>
          <w:rFonts w:asciiTheme="minorHAnsi" w:hAnsiTheme="minorHAnsi" w:cstheme="minorHAnsi"/>
          <w:sz w:val="20"/>
          <w:szCs w:val="20"/>
          <w:highlight w:val="yellow"/>
        </w:rPr>
      </w:pPr>
    </w:p>
    <w:p w14:paraId="4DAE494F" w14:textId="77777777" w:rsidR="004E1446" w:rsidRPr="00FA3F4E" w:rsidRDefault="004E1446" w:rsidP="004E1446">
      <w:pPr>
        <w:rPr>
          <w:rFonts w:asciiTheme="minorHAnsi" w:hAnsiTheme="minorHAnsi" w:cstheme="minorHAnsi"/>
          <w:sz w:val="20"/>
          <w:szCs w:val="20"/>
          <w:highlight w:val="yellow"/>
        </w:rPr>
      </w:pPr>
    </w:p>
    <w:p w14:paraId="323F45B9" w14:textId="77777777" w:rsidR="004E1446" w:rsidRPr="00FA3F4E" w:rsidRDefault="004E1446" w:rsidP="004E1446">
      <w:pPr>
        <w:rPr>
          <w:rFonts w:asciiTheme="minorHAnsi" w:hAnsiTheme="minorHAnsi" w:cstheme="minorHAnsi"/>
          <w:sz w:val="20"/>
          <w:szCs w:val="20"/>
          <w:highlight w:val="yellow"/>
        </w:rPr>
      </w:pPr>
    </w:p>
    <w:p w14:paraId="4062A4DF" w14:textId="77777777" w:rsidR="004E1446" w:rsidRPr="00FA3F4E" w:rsidRDefault="004E1446" w:rsidP="004E1446">
      <w:pPr>
        <w:rPr>
          <w:rFonts w:asciiTheme="minorHAnsi" w:hAnsiTheme="minorHAnsi" w:cstheme="minorHAnsi"/>
          <w:sz w:val="20"/>
          <w:szCs w:val="20"/>
          <w:highlight w:val="yellow"/>
        </w:rPr>
      </w:pPr>
    </w:p>
    <w:p w14:paraId="235BD09C" w14:textId="77777777" w:rsidR="004E1446" w:rsidRPr="00FA3F4E" w:rsidRDefault="004E1446" w:rsidP="004E1446">
      <w:pPr>
        <w:rPr>
          <w:rFonts w:asciiTheme="minorHAnsi" w:hAnsiTheme="minorHAnsi" w:cstheme="minorHAnsi"/>
          <w:sz w:val="20"/>
          <w:szCs w:val="20"/>
          <w:highlight w:val="yellow"/>
        </w:rPr>
      </w:pPr>
    </w:p>
    <w:p w14:paraId="145EC319" w14:textId="77777777" w:rsidR="004E1446" w:rsidRPr="00FA3F4E" w:rsidRDefault="004E1446" w:rsidP="004E1446">
      <w:pPr>
        <w:rPr>
          <w:rFonts w:asciiTheme="minorHAnsi" w:hAnsiTheme="minorHAnsi" w:cstheme="minorHAnsi"/>
          <w:sz w:val="20"/>
          <w:szCs w:val="20"/>
          <w:highlight w:val="yellow"/>
        </w:rPr>
      </w:pPr>
    </w:p>
    <w:p w14:paraId="126F4211" w14:textId="77777777" w:rsidR="004E1446" w:rsidRPr="00FA3F4E" w:rsidRDefault="004E1446" w:rsidP="004E1446">
      <w:pPr>
        <w:rPr>
          <w:rFonts w:asciiTheme="minorHAnsi" w:hAnsiTheme="minorHAnsi" w:cstheme="minorHAnsi"/>
          <w:sz w:val="20"/>
          <w:szCs w:val="20"/>
          <w:highlight w:val="yellow"/>
        </w:rPr>
      </w:pPr>
    </w:p>
    <w:p w14:paraId="5146518E" w14:textId="77777777" w:rsidR="004E1446" w:rsidRPr="00FA3F4E" w:rsidRDefault="004E1446" w:rsidP="004E1446">
      <w:pPr>
        <w:rPr>
          <w:rFonts w:asciiTheme="minorHAnsi" w:hAnsiTheme="minorHAnsi" w:cstheme="minorHAnsi"/>
          <w:sz w:val="20"/>
          <w:szCs w:val="20"/>
          <w:highlight w:val="yellow"/>
        </w:rPr>
      </w:pPr>
    </w:p>
    <w:p w14:paraId="11B38417" w14:textId="77777777" w:rsidR="004E1446" w:rsidRPr="00FA3F4E" w:rsidRDefault="004E1446" w:rsidP="004E1446">
      <w:pPr>
        <w:rPr>
          <w:rFonts w:asciiTheme="minorHAnsi" w:hAnsiTheme="minorHAnsi" w:cstheme="minorHAnsi"/>
          <w:sz w:val="20"/>
          <w:szCs w:val="20"/>
          <w:highlight w:val="yellow"/>
        </w:rPr>
      </w:pPr>
    </w:p>
    <w:p w14:paraId="2EDF0F1E" w14:textId="77777777" w:rsidR="004E1446" w:rsidRPr="00FA3F4E" w:rsidRDefault="004E1446" w:rsidP="004E1446">
      <w:pPr>
        <w:rPr>
          <w:rFonts w:asciiTheme="minorHAnsi" w:hAnsiTheme="minorHAnsi" w:cstheme="minorHAnsi"/>
          <w:sz w:val="20"/>
          <w:szCs w:val="20"/>
          <w:highlight w:val="yellow"/>
        </w:rPr>
      </w:pPr>
    </w:p>
    <w:p w14:paraId="3E53C48B" w14:textId="77777777" w:rsidR="004E1446" w:rsidRPr="00FA3F4E" w:rsidRDefault="004E1446" w:rsidP="004E1446">
      <w:pPr>
        <w:rPr>
          <w:rFonts w:asciiTheme="minorHAnsi" w:hAnsiTheme="minorHAnsi" w:cstheme="minorHAnsi"/>
          <w:sz w:val="20"/>
          <w:szCs w:val="20"/>
          <w:highlight w:val="yellow"/>
        </w:rPr>
      </w:pPr>
    </w:p>
    <w:p w14:paraId="2EA7EFC0" w14:textId="77777777" w:rsidR="004E1446" w:rsidRPr="00FA3F4E" w:rsidRDefault="004E1446" w:rsidP="004E1446">
      <w:pPr>
        <w:rPr>
          <w:rFonts w:asciiTheme="minorHAnsi" w:hAnsiTheme="minorHAnsi" w:cstheme="minorHAnsi"/>
          <w:sz w:val="20"/>
          <w:szCs w:val="20"/>
          <w:highlight w:val="yellow"/>
        </w:rPr>
      </w:pPr>
    </w:p>
    <w:p w14:paraId="7BA557C3" w14:textId="77777777" w:rsidR="004E1446" w:rsidRPr="00FA3F4E" w:rsidRDefault="004E1446" w:rsidP="004E1446">
      <w:pPr>
        <w:rPr>
          <w:rFonts w:asciiTheme="minorHAnsi" w:hAnsiTheme="minorHAnsi" w:cstheme="minorHAnsi"/>
          <w:sz w:val="20"/>
          <w:szCs w:val="20"/>
          <w:highlight w:val="yellow"/>
        </w:rPr>
      </w:pPr>
    </w:p>
    <w:p w14:paraId="1124CAD4" w14:textId="77777777" w:rsidR="004E1446" w:rsidRPr="00FA3F4E" w:rsidRDefault="004E1446" w:rsidP="004E1446">
      <w:pPr>
        <w:rPr>
          <w:rFonts w:asciiTheme="minorHAnsi" w:hAnsiTheme="minorHAnsi" w:cstheme="minorHAnsi"/>
          <w:sz w:val="20"/>
          <w:szCs w:val="20"/>
          <w:highlight w:val="yellow"/>
        </w:rPr>
      </w:pPr>
    </w:p>
    <w:p w14:paraId="4B85EB93" w14:textId="77777777" w:rsidR="004E1446" w:rsidRPr="00FA3F4E" w:rsidRDefault="004E1446" w:rsidP="004E1446">
      <w:pPr>
        <w:rPr>
          <w:rFonts w:asciiTheme="minorHAnsi" w:hAnsiTheme="minorHAnsi" w:cstheme="minorHAnsi"/>
          <w:sz w:val="20"/>
          <w:szCs w:val="20"/>
          <w:highlight w:val="yellow"/>
        </w:rPr>
      </w:pPr>
    </w:p>
    <w:p w14:paraId="6BAB47F5" w14:textId="77777777" w:rsidR="004E1446" w:rsidRPr="00FA3F4E" w:rsidRDefault="004E1446" w:rsidP="004E1446">
      <w:pPr>
        <w:rPr>
          <w:rFonts w:asciiTheme="minorHAnsi" w:hAnsiTheme="minorHAnsi" w:cstheme="minorHAnsi"/>
          <w:sz w:val="20"/>
          <w:szCs w:val="20"/>
          <w:highlight w:val="yellow"/>
        </w:rPr>
      </w:pPr>
    </w:p>
    <w:p w14:paraId="24F46EE0" w14:textId="77777777" w:rsidR="004E1446" w:rsidRPr="00FA3F4E" w:rsidRDefault="004E1446" w:rsidP="004E1446">
      <w:pPr>
        <w:rPr>
          <w:rFonts w:asciiTheme="minorHAnsi" w:hAnsiTheme="minorHAnsi" w:cstheme="minorHAnsi"/>
          <w:sz w:val="20"/>
          <w:szCs w:val="20"/>
          <w:highlight w:val="yellow"/>
        </w:rPr>
      </w:pPr>
    </w:p>
    <w:p w14:paraId="504E5E5E" w14:textId="77777777" w:rsidR="004E1446" w:rsidRPr="00FA3F4E" w:rsidRDefault="004E1446" w:rsidP="004E1446">
      <w:pPr>
        <w:rPr>
          <w:rFonts w:asciiTheme="minorHAnsi" w:hAnsiTheme="minorHAnsi" w:cstheme="minorHAnsi"/>
          <w:sz w:val="20"/>
          <w:szCs w:val="20"/>
          <w:highlight w:val="yellow"/>
        </w:rPr>
      </w:pPr>
    </w:p>
    <w:p w14:paraId="69871191" w14:textId="77777777" w:rsidR="004E1446" w:rsidRPr="00FA3F4E" w:rsidRDefault="004E1446" w:rsidP="004E1446">
      <w:pPr>
        <w:rPr>
          <w:rFonts w:asciiTheme="minorHAnsi" w:hAnsiTheme="minorHAnsi" w:cstheme="minorHAnsi"/>
          <w:sz w:val="20"/>
          <w:szCs w:val="20"/>
          <w:highlight w:val="yellow"/>
        </w:rPr>
      </w:pPr>
    </w:p>
    <w:p w14:paraId="7DB9C435" w14:textId="77777777" w:rsidR="004E1446" w:rsidRPr="00FA3F4E" w:rsidRDefault="004E1446" w:rsidP="004E1446">
      <w:pPr>
        <w:rPr>
          <w:rFonts w:asciiTheme="minorHAnsi" w:hAnsiTheme="minorHAnsi" w:cstheme="minorHAnsi"/>
          <w:sz w:val="20"/>
          <w:szCs w:val="20"/>
          <w:highlight w:val="yellow"/>
        </w:rPr>
      </w:pPr>
    </w:p>
    <w:p w14:paraId="5AA931F8" w14:textId="77777777" w:rsidR="004E1446" w:rsidRPr="00FA3F4E" w:rsidRDefault="004E1446" w:rsidP="004E1446">
      <w:pPr>
        <w:rPr>
          <w:rFonts w:asciiTheme="minorHAnsi" w:hAnsiTheme="minorHAnsi" w:cstheme="minorHAnsi"/>
          <w:sz w:val="20"/>
          <w:szCs w:val="20"/>
          <w:highlight w:val="yellow"/>
        </w:rPr>
      </w:pPr>
    </w:p>
    <w:p w14:paraId="27EED5BB" w14:textId="78D0CA2B" w:rsidR="004E1446" w:rsidRDefault="004E1446" w:rsidP="004E1446">
      <w:pPr>
        <w:rPr>
          <w:rFonts w:asciiTheme="minorHAnsi" w:hAnsiTheme="minorHAnsi" w:cstheme="minorHAnsi"/>
          <w:sz w:val="20"/>
          <w:szCs w:val="20"/>
          <w:highlight w:val="yellow"/>
        </w:rPr>
      </w:pPr>
    </w:p>
    <w:p w14:paraId="7CE8D8FD" w14:textId="0BD96E67" w:rsidR="00FA3F4E" w:rsidRDefault="00FA3F4E" w:rsidP="004E1446">
      <w:pPr>
        <w:rPr>
          <w:rFonts w:asciiTheme="minorHAnsi" w:hAnsiTheme="minorHAnsi" w:cstheme="minorHAnsi"/>
          <w:sz w:val="20"/>
          <w:szCs w:val="20"/>
          <w:highlight w:val="yellow"/>
        </w:rPr>
      </w:pPr>
    </w:p>
    <w:p w14:paraId="2F6D2F13" w14:textId="0AB3B496" w:rsidR="00FA3F4E" w:rsidRDefault="00FA3F4E" w:rsidP="004E1446">
      <w:pPr>
        <w:rPr>
          <w:rFonts w:asciiTheme="minorHAnsi" w:hAnsiTheme="minorHAnsi" w:cstheme="minorHAnsi"/>
          <w:sz w:val="20"/>
          <w:szCs w:val="20"/>
          <w:highlight w:val="yellow"/>
        </w:rPr>
      </w:pPr>
    </w:p>
    <w:p w14:paraId="2B239950" w14:textId="77777777" w:rsidR="00FA3F4E" w:rsidRPr="00FA3F4E" w:rsidRDefault="00FA3F4E" w:rsidP="004E1446">
      <w:pPr>
        <w:rPr>
          <w:rFonts w:asciiTheme="minorHAnsi" w:hAnsiTheme="minorHAnsi" w:cstheme="minorHAnsi"/>
          <w:sz w:val="20"/>
          <w:szCs w:val="20"/>
          <w:highlight w:val="yellow"/>
        </w:rPr>
      </w:pPr>
    </w:p>
    <w:p w14:paraId="108A2A39" w14:textId="77777777" w:rsidR="004E1446" w:rsidRPr="00FA3F4E" w:rsidRDefault="004E1446" w:rsidP="004E1446">
      <w:pPr>
        <w:rPr>
          <w:rFonts w:asciiTheme="minorHAnsi" w:hAnsiTheme="minorHAnsi" w:cstheme="minorHAnsi"/>
          <w:sz w:val="20"/>
          <w:szCs w:val="20"/>
          <w:highlight w:val="yellow"/>
        </w:rPr>
      </w:pPr>
    </w:p>
    <w:p w14:paraId="1F828488" w14:textId="77777777" w:rsidR="004E1446" w:rsidRPr="00FA3F4E" w:rsidRDefault="004E1446" w:rsidP="004E1446">
      <w:pPr>
        <w:rPr>
          <w:rFonts w:asciiTheme="minorHAnsi" w:hAnsiTheme="minorHAnsi" w:cstheme="minorHAnsi"/>
          <w:sz w:val="20"/>
          <w:szCs w:val="20"/>
          <w:highlight w:val="yellow"/>
        </w:rPr>
      </w:pPr>
    </w:p>
    <w:p w14:paraId="6D23153E" w14:textId="77777777" w:rsidR="004E1446" w:rsidRPr="00FA3F4E" w:rsidRDefault="004E1446" w:rsidP="004E1446">
      <w:pPr>
        <w:rPr>
          <w:rFonts w:asciiTheme="minorHAnsi" w:hAnsiTheme="minorHAnsi" w:cstheme="minorHAnsi"/>
          <w:sz w:val="20"/>
          <w:szCs w:val="20"/>
          <w:highlight w:val="yellow"/>
        </w:rPr>
      </w:pPr>
    </w:p>
    <w:p w14:paraId="75F2E26F" w14:textId="6E6B6C51" w:rsidR="004E1446" w:rsidRDefault="004E1446" w:rsidP="004E1446">
      <w:pPr>
        <w:rPr>
          <w:rFonts w:asciiTheme="minorHAnsi" w:hAnsiTheme="minorHAnsi" w:cstheme="minorHAnsi"/>
          <w:sz w:val="20"/>
          <w:szCs w:val="20"/>
          <w:highlight w:val="yellow"/>
        </w:rPr>
      </w:pPr>
    </w:p>
    <w:p w14:paraId="2A275896" w14:textId="427E4164" w:rsidR="00FA3F4E" w:rsidRDefault="00FA3F4E" w:rsidP="004E1446">
      <w:pPr>
        <w:rPr>
          <w:rFonts w:asciiTheme="minorHAnsi" w:hAnsiTheme="minorHAnsi" w:cstheme="minorHAnsi"/>
          <w:sz w:val="20"/>
          <w:szCs w:val="20"/>
          <w:highlight w:val="yellow"/>
        </w:rPr>
      </w:pPr>
    </w:p>
    <w:p w14:paraId="009F7D70" w14:textId="019BD894" w:rsidR="00FA3F4E" w:rsidRDefault="00FA3F4E" w:rsidP="004E1446">
      <w:pPr>
        <w:rPr>
          <w:rFonts w:asciiTheme="minorHAnsi" w:hAnsiTheme="minorHAnsi" w:cstheme="minorHAnsi"/>
          <w:sz w:val="20"/>
          <w:szCs w:val="20"/>
          <w:highlight w:val="yellow"/>
        </w:rPr>
      </w:pPr>
    </w:p>
    <w:p w14:paraId="52D063A8" w14:textId="1F8C0AB8" w:rsidR="00FA3F4E" w:rsidRDefault="00FA3F4E" w:rsidP="004E1446">
      <w:pPr>
        <w:rPr>
          <w:rFonts w:asciiTheme="minorHAnsi" w:hAnsiTheme="minorHAnsi" w:cstheme="minorHAnsi"/>
          <w:sz w:val="20"/>
          <w:szCs w:val="20"/>
          <w:highlight w:val="yellow"/>
        </w:rPr>
      </w:pPr>
    </w:p>
    <w:p w14:paraId="5A84088A" w14:textId="16486BDB" w:rsidR="00FA3F4E" w:rsidRDefault="00FA3F4E" w:rsidP="004E1446">
      <w:pPr>
        <w:rPr>
          <w:rFonts w:asciiTheme="minorHAnsi" w:hAnsiTheme="minorHAnsi" w:cstheme="minorHAnsi"/>
          <w:sz w:val="20"/>
          <w:szCs w:val="20"/>
          <w:highlight w:val="yellow"/>
        </w:rPr>
      </w:pPr>
    </w:p>
    <w:p w14:paraId="735E5C3D" w14:textId="06058C65" w:rsidR="00FA3F4E" w:rsidRDefault="00FA3F4E" w:rsidP="004E1446">
      <w:pPr>
        <w:rPr>
          <w:rFonts w:asciiTheme="minorHAnsi" w:hAnsiTheme="minorHAnsi" w:cstheme="minorHAnsi"/>
          <w:sz w:val="20"/>
          <w:szCs w:val="20"/>
          <w:highlight w:val="yellow"/>
        </w:rPr>
      </w:pPr>
    </w:p>
    <w:p w14:paraId="1DE7B877" w14:textId="5D9C626E" w:rsidR="00FA3F4E" w:rsidRDefault="00FA3F4E" w:rsidP="004E1446">
      <w:pPr>
        <w:rPr>
          <w:rFonts w:asciiTheme="minorHAnsi" w:hAnsiTheme="minorHAnsi" w:cstheme="minorHAnsi"/>
          <w:sz w:val="20"/>
          <w:szCs w:val="20"/>
          <w:highlight w:val="yellow"/>
        </w:rPr>
      </w:pPr>
    </w:p>
    <w:p w14:paraId="5378EE73" w14:textId="61609F78" w:rsidR="00FA3F4E" w:rsidRDefault="00FA3F4E" w:rsidP="004E1446">
      <w:pPr>
        <w:rPr>
          <w:rFonts w:asciiTheme="minorHAnsi" w:hAnsiTheme="minorHAnsi" w:cstheme="minorHAnsi"/>
          <w:sz w:val="20"/>
          <w:szCs w:val="20"/>
          <w:highlight w:val="yellow"/>
        </w:rPr>
      </w:pPr>
    </w:p>
    <w:p w14:paraId="52D2BBCC" w14:textId="797B6EF3" w:rsidR="00FA3F4E" w:rsidRDefault="00FA3F4E" w:rsidP="004E1446">
      <w:pPr>
        <w:rPr>
          <w:rFonts w:asciiTheme="minorHAnsi" w:hAnsiTheme="minorHAnsi" w:cstheme="minorHAnsi"/>
          <w:sz w:val="20"/>
          <w:szCs w:val="20"/>
          <w:highlight w:val="yellow"/>
        </w:rPr>
      </w:pPr>
    </w:p>
    <w:p w14:paraId="0F5C6B6C" w14:textId="6791CD8C" w:rsidR="00FA3F4E" w:rsidRDefault="00FA3F4E" w:rsidP="004E1446">
      <w:pPr>
        <w:rPr>
          <w:rFonts w:asciiTheme="minorHAnsi" w:hAnsiTheme="minorHAnsi" w:cstheme="minorHAnsi"/>
          <w:sz w:val="20"/>
          <w:szCs w:val="20"/>
          <w:highlight w:val="yellow"/>
        </w:rPr>
      </w:pPr>
    </w:p>
    <w:p w14:paraId="5F87605B" w14:textId="67885D7F" w:rsidR="00FA3F4E" w:rsidRDefault="00FA3F4E" w:rsidP="004E1446">
      <w:pPr>
        <w:rPr>
          <w:rFonts w:asciiTheme="minorHAnsi" w:hAnsiTheme="minorHAnsi" w:cstheme="minorHAnsi"/>
          <w:sz w:val="20"/>
          <w:szCs w:val="20"/>
          <w:highlight w:val="yellow"/>
        </w:rPr>
      </w:pPr>
    </w:p>
    <w:p w14:paraId="7577B430" w14:textId="77777777" w:rsidR="00FA3F4E" w:rsidRPr="00FA3F4E" w:rsidRDefault="00FA3F4E" w:rsidP="004E1446">
      <w:pPr>
        <w:rPr>
          <w:rFonts w:asciiTheme="minorHAnsi" w:hAnsiTheme="minorHAnsi" w:cstheme="minorHAnsi"/>
          <w:sz w:val="20"/>
          <w:szCs w:val="20"/>
          <w:highlight w:val="yellow"/>
        </w:rPr>
      </w:pPr>
    </w:p>
    <w:p w14:paraId="286916E4" w14:textId="77777777" w:rsidR="004E1446" w:rsidRPr="009323F1" w:rsidRDefault="004E1446" w:rsidP="004E1446">
      <w:pPr>
        <w:spacing w:after="120" w:line="480" w:lineRule="auto"/>
        <w:jc w:val="right"/>
        <w:rPr>
          <w:rFonts w:asciiTheme="minorHAnsi" w:eastAsia="SimSun" w:hAnsiTheme="minorHAnsi" w:cstheme="minorHAnsi"/>
          <w:lang w:eastAsia="x-none"/>
        </w:rPr>
      </w:pPr>
      <w:r w:rsidRPr="00E42204">
        <w:rPr>
          <w:rFonts w:asciiTheme="minorHAnsi" w:eastAsia="SimSun" w:hAnsiTheme="minorHAnsi" w:cstheme="minorHAnsi"/>
          <w:lang w:val="x-none" w:eastAsia="x-none"/>
        </w:rPr>
        <w:lastRenderedPageBreak/>
        <w:t xml:space="preserve">Załącznik nr </w:t>
      </w:r>
      <w:r>
        <w:rPr>
          <w:rFonts w:asciiTheme="minorHAnsi" w:eastAsia="SimSun" w:hAnsiTheme="minorHAnsi" w:cstheme="minorHAnsi"/>
          <w:lang w:eastAsia="x-none"/>
        </w:rPr>
        <w:t>6</w:t>
      </w:r>
      <w:r w:rsidRPr="00E42204">
        <w:rPr>
          <w:rFonts w:asciiTheme="minorHAnsi" w:eastAsia="SimSun" w:hAnsiTheme="minorHAnsi" w:cstheme="minorHAnsi"/>
          <w:lang w:val="x-none" w:eastAsia="x-none"/>
        </w:rPr>
        <w:t xml:space="preserve"> do SW</w:t>
      </w:r>
      <w:r>
        <w:rPr>
          <w:rFonts w:asciiTheme="minorHAnsi" w:eastAsia="SimSun" w:hAnsiTheme="minorHAnsi" w:cstheme="minorHAnsi"/>
          <w:lang w:eastAsia="x-none"/>
        </w:rPr>
        <w:t>Z</w:t>
      </w:r>
    </w:p>
    <w:p w14:paraId="629FFFAB" w14:textId="77777777" w:rsidR="004E1446" w:rsidRPr="00E42204" w:rsidRDefault="004E1446" w:rsidP="004E1446">
      <w:pPr>
        <w:tabs>
          <w:tab w:val="center" w:pos="4896"/>
          <w:tab w:val="right" w:pos="9432"/>
        </w:tabs>
        <w:rPr>
          <w:rFonts w:asciiTheme="minorHAnsi" w:hAnsiTheme="minorHAnsi" w:cstheme="minorHAnsi"/>
          <w:sz w:val="20"/>
        </w:rPr>
      </w:pPr>
    </w:p>
    <w:p w14:paraId="2F2030F8" w14:textId="77777777" w:rsidR="004E1446" w:rsidRPr="00E42204" w:rsidRDefault="004E1446" w:rsidP="004E1446">
      <w:pPr>
        <w:tabs>
          <w:tab w:val="center" w:pos="4896"/>
          <w:tab w:val="right" w:pos="9432"/>
        </w:tabs>
        <w:rPr>
          <w:rFonts w:asciiTheme="minorHAnsi" w:hAnsiTheme="minorHAnsi" w:cstheme="minorHAnsi"/>
          <w:sz w:val="20"/>
        </w:rPr>
      </w:pPr>
    </w:p>
    <w:p w14:paraId="786758D4" w14:textId="2D3444CF" w:rsidR="004E1446" w:rsidRPr="00E42204" w:rsidRDefault="00FA3F4E" w:rsidP="00FA3F4E">
      <w:pPr>
        <w:tabs>
          <w:tab w:val="center" w:pos="4896"/>
          <w:tab w:val="right" w:pos="9432"/>
        </w:tabs>
        <w:jc w:val="center"/>
        <w:rPr>
          <w:rFonts w:asciiTheme="minorHAnsi" w:hAnsiTheme="minorHAnsi" w:cstheme="minorHAnsi"/>
          <w:b/>
        </w:rPr>
      </w:pPr>
      <w:r w:rsidRPr="00E42204">
        <w:rPr>
          <w:rFonts w:asciiTheme="minorHAnsi" w:hAnsiTheme="minorHAnsi" w:cstheme="minorHAnsi"/>
          <w:b/>
        </w:rPr>
        <w:t>Wykaz usług wykonanych</w:t>
      </w:r>
      <w:r>
        <w:rPr>
          <w:rFonts w:asciiTheme="minorHAnsi" w:hAnsiTheme="minorHAnsi" w:cstheme="minorHAnsi"/>
          <w:b/>
        </w:rPr>
        <w:t xml:space="preserve"> w</w:t>
      </w:r>
      <w:r w:rsidRPr="00E42204">
        <w:rPr>
          <w:rFonts w:asciiTheme="minorHAnsi" w:hAnsiTheme="minorHAnsi" w:cstheme="minorHAnsi"/>
          <w:b/>
        </w:rPr>
        <w:t xml:space="preserve"> okresie ostatnich 3 lat</w:t>
      </w:r>
    </w:p>
    <w:p w14:paraId="2FC7A28C" w14:textId="77777777" w:rsidR="004E1446" w:rsidRPr="00E42204" w:rsidRDefault="004E1446" w:rsidP="004E1446">
      <w:pPr>
        <w:rPr>
          <w:rFonts w:asciiTheme="minorHAnsi" w:hAnsiTheme="minorHAnsi" w:cstheme="minorHAnsi"/>
          <w:sz w:val="20"/>
        </w:rPr>
      </w:pPr>
    </w:p>
    <w:p w14:paraId="18B398AC" w14:textId="230F5827" w:rsidR="004E1446" w:rsidRPr="009323F1" w:rsidRDefault="004E1446" w:rsidP="00FA3F4E">
      <w:pPr>
        <w:jc w:val="center"/>
        <w:rPr>
          <w:rFonts w:asciiTheme="minorHAnsi" w:hAnsiTheme="minorHAnsi" w:cstheme="minorHAnsi"/>
          <w:bCs/>
        </w:rPr>
      </w:pPr>
      <w:bookmarkStart w:id="116" w:name="_Hlk164669971"/>
      <w:r w:rsidRPr="009323F1">
        <w:rPr>
          <w:rFonts w:asciiTheme="minorHAnsi" w:hAnsiTheme="minorHAnsi" w:cstheme="minorHAnsi"/>
          <w:bCs/>
        </w:rPr>
        <w:t>Świadczenie usług ochrony w Oddziale Psychiatrii Sądowej o Wzmocnionym Zabezpieczeni</w:t>
      </w:r>
      <w:r w:rsidR="00FA3F4E">
        <w:rPr>
          <w:rFonts w:asciiTheme="minorHAnsi" w:hAnsiTheme="minorHAnsi" w:cstheme="minorHAnsi"/>
          <w:bCs/>
        </w:rPr>
        <w:t>u</w:t>
      </w:r>
      <w:r w:rsidRPr="009323F1">
        <w:rPr>
          <w:rFonts w:asciiTheme="minorHAnsi" w:hAnsiTheme="minorHAnsi" w:cstheme="minorHAnsi"/>
          <w:bCs/>
        </w:rPr>
        <w:t xml:space="preserve"> Klinicznego Szpitala Psychiatrycznego </w:t>
      </w:r>
      <w:r>
        <w:rPr>
          <w:rFonts w:asciiTheme="minorHAnsi" w:hAnsiTheme="minorHAnsi" w:cstheme="minorHAnsi"/>
          <w:bCs/>
        </w:rPr>
        <w:t xml:space="preserve">SPZOZ </w:t>
      </w:r>
      <w:r w:rsidRPr="009323F1">
        <w:rPr>
          <w:rFonts w:asciiTheme="minorHAnsi" w:hAnsiTheme="minorHAnsi" w:cstheme="minorHAnsi"/>
          <w:bCs/>
        </w:rPr>
        <w:t xml:space="preserve">w Rybniku </w:t>
      </w:r>
      <w:bookmarkEnd w:id="116"/>
      <w:r w:rsidRPr="00FA3F4E">
        <w:rPr>
          <w:rFonts w:asciiTheme="minorHAnsi" w:hAnsiTheme="minorHAnsi" w:cstheme="minorHAnsi"/>
        </w:rPr>
        <w:t>(</w:t>
      </w:r>
      <w:r w:rsidR="00FA3F4E" w:rsidRPr="005347A0">
        <w:rPr>
          <w:rFonts w:asciiTheme="minorHAnsi" w:hAnsiTheme="minorHAnsi" w:cstheme="minorHAnsi"/>
        </w:rPr>
        <w:t>DZp.380.3.35.2024.DPr.446</w:t>
      </w:r>
      <w:r w:rsidRPr="00FA3F4E">
        <w:rPr>
          <w:rFonts w:asciiTheme="minorHAnsi" w:hAnsiTheme="minorHAnsi" w:cstheme="minorHAnsi"/>
        </w:rPr>
        <w:t>)</w:t>
      </w:r>
    </w:p>
    <w:p w14:paraId="3CF4C0B9" w14:textId="77777777" w:rsidR="004E1446" w:rsidRPr="00E42204" w:rsidRDefault="004E1446" w:rsidP="004E1446">
      <w:pPr>
        <w:tabs>
          <w:tab w:val="center" w:pos="4896"/>
          <w:tab w:val="right" w:pos="9432"/>
        </w:tabs>
        <w:rPr>
          <w:rFonts w:asciiTheme="minorHAnsi" w:hAnsiTheme="minorHAnsi" w:cstheme="minorHAnsi"/>
          <w:sz w:val="20"/>
        </w:rPr>
      </w:pPr>
    </w:p>
    <w:p w14:paraId="14924291" w14:textId="77777777" w:rsidR="004E1446" w:rsidRPr="00E42204" w:rsidRDefault="004E1446" w:rsidP="004E1446">
      <w:pPr>
        <w:spacing w:line="360" w:lineRule="auto"/>
        <w:rPr>
          <w:rFonts w:asciiTheme="minorHAnsi" w:eastAsia="SimSun" w:hAnsiTheme="minorHAnsi" w:cstheme="minorHAnsi"/>
          <w:lang w:val="x-none" w:eastAsia="x-none"/>
        </w:rPr>
      </w:pPr>
      <w:r w:rsidRPr="00E42204">
        <w:rPr>
          <w:rFonts w:asciiTheme="minorHAnsi" w:eastAsia="SimSun" w:hAnsiTheme="minorHAnsi" w:cstheme="minorHAnsi"/>
          <w:lang w:val="x-none" w:eastAsia="x-none"/>
        </w:rPr>
        <w:t>NAZWA</w:t>
      </w:r>
      <w:r w:rsidRPr="00E42204">
        <w:rPr>
          <w:rFonts w:asciiTheme="minorHAnsi" w:eastAsia="SimSun" w:hAnsiTheme="minorHAnsi" w:cstheme="minorHAnsi"/>
          <w:lang w:eastAsia="x-none"/>
        </w:rPr>
        <w:t xml:space="preserve"> </w:t>
      </w:r>
      <w:r w:rsidRPr="00E42204">
        <w:rPr>
          <w:rFonts w:asciiTheme="minorHAnsi" w:eastAsia="SimSun" w:hAnsiTheme="minorHAnsi" w:cstheme="minorHAnsi"/>
          <w:lang w:val="x-none" w:eastAsia="x-none"/>
        </w:rPr>
        <w:t>WYKONAWCY:……………………………………………………………………</w:t>
      </w:r>
    </w:p>
    <w:p w14:paraId="4A10617C" w14:textId="77777777" w:rsidR="004E1446" w:rsidRPr="00E42204" w:rsidRDefault="004E1446" w:rsidP="004E1446">
      <w:pPr>
        <w:tabs>
          <w:tab w:val="center" w:pos="4896"/>
          <w:tab w:val="right" w:pos="9432"/>
        </w:tabs>
        <w:rPr>
          <w:rFonts w:asciiTheme="minorHAnsi" w:hAnsiTheme="minorHAnsi" w:cstheme="minorHAnsi"/>
        </w:rPr>
      </w:pPr>
      <w:r w:rsidRPr="00E42204">
        <w:rPr>
          <w:rFonts w:asciiTheme="minorHAnsi" w:hAnsiTheme="minorHAnsi" w:cstheme="minorHAnsi"/>
        </w:rPr>
        <w:t>ADRES: ……………………………………………………………………………………….</w:t>
      </w:r>
    </w:p>
    <w:p w14:paraId="71789D59" w14:textId="77777777" w:rsidR="004E1446" w:rsidRPr="002F40BF" w:rsidRDefault="004E1446" w:rsidP="004E1446">
      <w:pPr>
        <w:tabs>
          <w:tab w:val="center" w:pos="4896"/>
          <w:tab w:val="right" w:pos="9432"/>
        </w:tabs>
        <w:rPr>
          <w:rFonts w:asciiTheme="minorHAnsi" w:hAnsiTheme="minorHAnsi" w:cstheme="minorHAnsi"/>
          <w:sz w:val="20"/>
          <w:szCs w:val="20"/>
        </w:rPr>
      </w:pPr>
    </w:p>
    <w:p w14:paraId="3B394E3A" w14:textId="412CD8C0" w:rsidR="004E1446" w:rsidRPr="00E42204" w:rsidRDefault="00FA3F4E" w:rsidP="004E1446">
      <w:pPr>
        <w:ind w:left="-426"/>
        <w:jc w:val="both"/>
        <w:rPr>
          <w:rFonts w:asciiTheme="minorHAnsi" w:hAnsiTheme="minorHAnsi" w:cstheme="minorHAnsi"/>
          <w:szCs w:val="20"/>
        </w:rPr>
      </w:pPr>
      <w:r w:rsidRPr="00E42204">
        <w:rPr>
          <w:rFonts w:asciiTheme="minorHAnsi" w:hAnsiTheme="minorHAnsi" w:cstheme="minorHAnsi"/>
          <w:szCs w:val="20"/>
        </w:rPr>
        <w:t>Oświadczam</w:t>
      </w:r>
      <w:r>
        <w:rPr>
          <w:rFonts w:asciiTheme="minorHAnsi" w:hAnsiTheme="minorHAnsi" w:cstheme="minorHAnsi"/>
          <w:szCs w:val="20"/>
        </w:rPr>
        <w:t>/</w:t>
      </w:r>
      <w:r w:rsidRPr="00E42204">
        <w:rPr>
          <w:rFonts w:asciiTheme="minorHAnsi" w:hAnsiTheme="minorHAnsi" w:cstheme="minorHAnsi"/>
          <w:szCs w:val="20"/>
        </w:rPr>
        <w:t xml:space="preserve">y, </w:t>
      </w:r>
      <w:r w:rsidR="004E1446" w:rsidRPr="00E42204">
        <w:rPr>
          <w:rFonts w:asciiTheme="minorHAnsi" w:hAnsiTheme="minorHAnsi" w:cstheme="minorHAnsi"/>
          <w:szCs w:val="20"/>
        </w:rPr>
        <w:t>że: wykonałem</w:t>
      </w:r>
      <w:r>
        <w:rPr>
          <w:rFonts w:asciiTheme="minorHAnsi" w:hAnsiTheme="minorHAnsi" w:cstheme="minorHAnsi"/>
          <w:szCs w:val="20"/>
        </w:rPr>
        <w:t>/</w:t>
      </w:r>
      <w:r w:rsidR="004E1446" w:rsidRPr="00E42204">
        <w:rPr>
          <w:rFonts w:asciiTheme="minorHAnsi" w:hAnsiTheme="minorHAnsi" w:cstheme="minorHAnsi"/>
          <w:szCs w:val="20"/>
        </w:rPr>
        <w:t>liśmy następujące usługi:</w:t>
      </w:r>
    </w:p>
    <w:tbl>
      <w:tblPr>
        <w:tblW w:w="100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86"/>
        <w:gridCol w:w="1701"/>
        <w:gridCol w:w="2268"/>
        <w:gridCol w:w="3436"/>
      </w:tblGrid>
      <w:tr w:rsidR="004E1446" w:rsidRPr="00E42204" w14:paraId="50805472" w14:textId="77777777" w:rsidTr="00B97153">
        <w:trPr>
          <w:trHeight w:val="675"/>
          <w:jc w:val="center"/>
        </w:trPr>
        <w:tc>
          <w:tcPr>
            <w:tcW w:w="2686" w:type="dxa"/>
            <w:vAlign w:val="center"/>
          </w:tcPr>
          <w:p w14:paraId="207ADA51" w14:textId="3F0C17DA" w:rsidR="004E1446" w:rsidRPr="00E42204" w:rsidRDefault="00FF15B7" w:rsidP="00B97153">
            <w:pPr>
              <w:jc w:val="center"/>
              <w:rPr>
                <w:rFonts w:asciiTheme="minorHAnsi" w:hAnsiTheme="minorHAnsi" w:cstheme="minorHAnsi"/>
                <w:sz w:val="22"/>
                <w:szCs w:val="22"/>
              </w:rPr>
            </w:pPr>
            <w:r w:rsidRPr="00FF15B7">
              <w:rPr>
                <w:rFonts w:ascii="Calibri" w:hAnsi="Calibri" w:cs="Calibri"/>
              </w:rPr>
              <w:t>Rodzaj wykonanej usługi</w:t>
            </w:r>
          </w:p>
        </w:tc>
        <w:tc>
          <w:tcPr>
            <w:tcW w:w="1701" w:type="dxa"/>
            <w:vAlign w:val="center"/>
          </w:tcPr>
          <w:p w14:paraId="241627B3" w14:textId="77777777" w:rsidR="004E1446" w:rsidRPr="00E42204" w:rsidRDefault="004E1446" w:rsidP="00B97153">
            <w:pPr>
              <w:jc w:val="center"/>
              <w:rPr>
                <w:rFonts w:asciiTheme="minorHAnsi" w:hAnsiTheme="minorHAnsi" w:cstheme="minorHAnsi"/>
                <w:sz w:val="22"/>
                <w:szCs w:val="22"/>
              </w:rPr>
            </w:pPr>
            <w:r w:rsidRPr="00E42204">
              <w:rPr>
                <w:rFonts w:asciiTheme="minorHAnsi" w:hAnsiTheme="minorHAnsi" w:cstheme="minorHAnsi"/>
                <w:sz w:val="22"/>
                <w:szCs w:val="22"/>
              </w:rPr>
              <w:t>Wartość</w:t>
            </w:r>
            <w:r>
              <w:rPr>
                <w:rFonts w:asciiTheme="minorHAnsi" w:hAnsiTheme="minorHAnsi" w:cstheme="minorHAnsi"/>
                <w:sz w:val="22"/>
                <w:szCs w:val="22"/>
              </w:rPr>
              <w:t xml:space="preserve"> (brutto)</w:t>
            </w:r>
          </w:p>
        </w:tc>
        <w:tc>
          <w:tcPr>
            <w:tcW w:w="2268" w:type="dxa"/>
            <w:tcBorders>
              <w:bottom w:val="nil"/>
            </w:tcBorders>
            <w:vAlign w:val="center"/>
          </w:tcPr>
          <w:p w14:paraId="00FDC271" w14:textId="77777777" w:rsidR="004E1446" w:rsidRPr="00E42204" w:rsidRDefault="004E1446" w:rsidP="00B97153">
            <w:pPr>
              <w:jc w:val="center"/>
              <w:rPr>
                <w:rFonts w:asciiTheme="minorHAnsi" w:hAnsiTheme="minorHAnsi" w:cstheme="minorHAnsi"/>
                <w:sz w:val="22"/>
                <w:szCs w:val="22"/>
              </w:rPr>
            </w:pPr>
            <w:r w:rsidRPr="00E42204">
              <w:rPr>
                <w:rFonts w:asciiTheme="minorHAnsi" w:hAnsiTheme="minorHAnsi" w:cstheme="minorHAnsi"/>
                <w:sz w:val="22"/>
                <w:szCs w:val="22"/>
              </w:rPr>
              <w:t>Data wykonania</w:t>
            </w:r>
          </w:p>
          <w:p w14:paraId="2219164F" w14:textId="77777777" w:rsidR="004E1446" w:rsidRPr="00E42204" w:rsidRDefault="004E1446" w:rsidP="00B97153">
            <w:pPr>
              <w:jc w:val="center"/>
              <w:rPr>
                <w:rFonts w:asciiTheme="minorHAnsi" w:hAnsiTheme="minorHAnsi" w:cstheme="minorHAnsi"/>
                <w:sz w:val="22"/>
                <w:szCs w:val="22"/>
              </w:rPr>
            </w:pPr>
            <w:r w:rsidRPr="00E42204">
              <w:rPr>
                <w:rFonts w:asciiTheme="minorHAnsi" w:hAnsiTheme="minorHAnsi" w:cstheme="minorHAnsi"/>
                <w:sz w:val="22"/>
                <w:szCs w:val="22"/>
              </w:rPr>
              <w:t>(data rozpoczęcia - data zakończenia)</w:t>
            </w:r>
          </w:p>
        </w:tc>
        <w:tc>
          <w:tcPr>
            <w:tcW w:w="3436" w:type="dxa"/>
            <w:vAlign w:val="center"/>
          </w:tcPr>
          <w:p w14:paraId="3779A373" w14:textId="4605EABB" w:rsidR="004E1446" w:rsidRPr="00E42204" w:rsidRDefault="004E1446" w:rsidP="00B97153">
            <w:pPr>
              <w:jc w:val="center"/>
              <w:rPr>
                <w:rFonts w:asciiTheme="minorHAnsi" w:hAnsiTheme="minorHAnsi" w:cstheme="minorHAnsi"/>
                <w:sz w:val="22"/>
                <w:szCs w:val="22"/>
              </w:rPr>
            </w:pPr>
            <w:r w:rsidRPr="00E42204">
              <w:rPr>
                <w:rFonts w:asciiTheme="minorHAnsi" w:hAnsiTheme="minorHAnsi" w:cstheme="minorHAnsi"/>
                <w:sz w:val="22"/>
                <w:szCs w:val="22"/>
              </w:rPr>
              <w:t>Podmioty, na rzecz których usługi zostały wykonane lub są wykonywane</w:t>
            </w:r>
          </w:p>
        </w:tc>
      </w:tr>
      <w:tr w:rsidR="004E1446" w:rsidRPr="00E42204" w14:paraId="4F76EEC1" w14:textId="77777777" w:rsidTr="00B97153">
        <w:trPr>
          <w:trHeight w:val="447"/>
          <w:jc w:val="center"/>
        </w:trPr>
        <w:tc>
          <w:tcPr>
            <w:tcW w:w="2686" w:type="dxa"/>
          </w:tcPr>
          <w:p w14:paraId="66347D84" w14:textId="77777777" w:rsidR="004E1446" w:rsidRPr="00E42204" w:rsidRDefault="004E1446" w:rsidP="00B97153">
            <w:pPr>
              <w:rPr>
                <w:rFonts w:asciiTheme="minorHAnsi" w:hAnsiTheme="minorHAnsi" w:cstheme="minorHAnsi"/>
                <w:szCs w:val="20"/>
              </w:rPr>
            </w:pPr>
          </w:p>
        </w:tc>
        <w:tc>
          <w:tcPr>
            <w:tcW w:w="1701" w:type="dxa"/>
          </w:tcPr>
          <w:p w14:paraId="06C02492" w14:textId="77777777" w:rsidR="004E1446" w:rsidRPr="00E42204" w:rsidRDefault="004E1446" w:rsidP="00B97153">
            <w:pPr>
              <w:rPr>
                <w:rFonts w:asciiTheme="minorHAnsi" w:hAnsiTheme="minorHAnsi" w:cstheme="minorHAnsi"/>
                <w:szCs w:val="20"/>
              </w:rPr>
            </w:pPr>
          </w:p>
        </w:tc>
        <w:tc>
          <w:tcPr>
            <w:tcW w:w="2268" w:type="dxa"/>
          </w:tcPr>
          <w:p w14:paraId="1447B2EF" w14:textId="77777777" w:rsidR="004E1446" w:rsidRPr="00E42204" w:rsidRDefault="004E1446" w:rsidP="00B97153">
            <w:pPr>
              <w:rPr>
                <w:rFonts w:asciiTheme="minorHAnsi" w:hAnsiTheme="minorHAnsi" w:cstheme="minorHAnsi"/>
                <w:szCs w:val="20"/>
              </w:rPr>
            </w:pPr>
          </w:p>
          <w:p w14:paraId="1DA82FA7" w14:textId="77777777" w:rsidR="004E1446" w:rsidRPr="00E42204" w:rsidRDefault="004E1446" w:rsidP="00B97153">
            <w:pPr>
              <w:rPr>
                <w:rFonts w:asciiTheme="minorHAnsi" w:hAnsiTheme="minorHAnsi" w:cstheme="minorHAnsi"/>
                <w:szCs w:val="20"/>
              </w:rPr>
            </w:pPr>
          </w:p>
          <w:p w14:paraId="5838CF51" w14:textId="77777777" w:rsidR="004E1446" w:rsidRPr="00E42204" w:rsidRDefault="004E1446" w:rsidP="00B97153">
            <w:pPr>
              <w:rPr>
                <w:rFonts w:asciiTheme="minorHAnsi" w:hAnsiTheme="minorHAnsi" w:cstheme="minorHAnsi"/>
                <w:szCs w:val="20"/>
              </w:rPr>
            </w:pPr>
          </w:p>
        </w:tc>
        <w:tc>
          <w:tcPr>
            <w:tcW w:w="3436" w:type="dxa"/>
          </w:tcPr>
          <w:p w14:paraId="1676325E" w14:textId="77777777" w:rsidR="004E1446" w:rsidRPr="00E42204" w:rsidRDefault="004E1446" w:rsidP="00B97153">
            <w:pPr>
              <w:rPr>
                <w:rFonts w:asciiTheme="minorHAnsi" w:hAnsiTheme="minorHAnsi" w:cstheme="minorHAnsi"/>
                <w:szCs w:val="20"/>
              </w:rPr>
            </w:pPr>
          </w:p>
        </w:tc>
      </w:tr>
      <w:tr w:rsidR="004E1446" w:rsidRPr="00E42204" w14:paraId="7837B178" w14:textId="77777777" w:rsidTr="00B97153">
        <w:trPr>
          <w:trHeight w:val="753"/>
          <w:jc w:val="center"/>
        </w:trPr>
        <w:tc>
          <w:tcPr>
            <w:tcW w:w="2686" w:type="dxa"/>
          </w:tcPr>
          <w:p w14:paraId="20B23B35" w14:textId="77777777" w:rsidR="004E1446" w:rsidRPr="00E42204" w:rsidRDefault="004E1446" w:rsidP="00B97153">
            <w:pPr>
              <w:rPr>
                <w:rFonts w:asciiTheme="minorHAnsi" w:hAnsiTheme="minorHAnsi" w:cstheme="minorHAnsi"/>
                <w:szCs w:val="20"/>
              </w:rPr>
            </w:pPr>
          </w:p>
        </w:tc>
        <w:tc>
          <w:tcPr>
            <w:tcW w:w="1701" w:type="dxa"/>
          </w:tcPr>
          <w:p w14:paraId="7096129A" w14:textId="77777777" w:rsidR="004E1446" w:rsidRPr="00E42204" w:rsidRDefault="004E1446" w:rsidP="00B97153">
            <w:pPr>
              <w:rPr>
                <w:rFonts w:asciiTheme="minorHAnsi" w:hAnsiTheme="minorHAnsi" w:cstheme="minorHAnsi"/>
                <w:szCs w:val="20"/>
              </w:rPr>
            </w:pPr>
          </w:p>
        </w:tc>
        <w:tc>
          <w:tcPr>
            <w:tcW w:w="2268" w:type="dxa"/>
          </w:tcPr>
          <w:p w14:paraId="4854A08C" w14:textId="77777777" w:rsidR="004E1446" w:rsidRPr="00E42204" w:rsidRDefault="004E1446" w:rsidP="00B97153">
            <w:pPr>
              <w:rPr>
                <w:rFonts w:asciiTheme="minorHAnsi" w:hAnsiTheme="minorHAnsi" w:cstheme="minorHAnsi"/>
                <w:szCs w:val="20"/>
              </w:rPr>
            </w:pPr>
          </w:p>
          <w:p w14:paraId="719FE569" w14:textId="77777777" w:rsidR="004E1446" w:rsidRPr="00E42204" w:rsidRDefault="004E1446" w:rsidP="00B97153">
            <w:pPr>
              <w:rPr>
                <w:rFonts w:asciiTheme="minorHAnsi" w:hAnsiTheme="minorHAnsi" w:cstheme="minorHAnsi"/>
                <w:szCs w:val="20"/>
              </w:rPr>
            </w:pPr>
          </w:p>
          <w:p w14:paraId="1E30E316" w14:textId="77777777" w:rsidR="004E1446" w:rsidRPr="00E42204" w:rsidRDefault="004E1446" w:rsidP="00B97153">
            <w:pPr>
              <w:rPr>
                <w:rFonts w:asciiTheme="minorHAnsi" w:hAnsiTheme="minorHAnsi" w:cstheme="minorHAnsi"/>
                <w:szCs w:val="20"/>
              </w:rPr>
            </w:pPr>
          </w:p>
        </w:tc>
        <w:tc>
          <w:tcPr>
            <w:tcW w:w="3436" w:type="dxa"/>
          </w:tcPr>
          <w:p w14:paraId="548472DF" w14:textId="77777777" w:rsidR="004E1446" w:rsidRPr="00E42204" w:rsidRDefault="004E1446" w:rsidP="00B97153">
            <w:pPr>
              <w:rPr>
                <w:rFonts w:asciiTheme="minorHAnsi" w:hAnsiTheme="minorHAnsi" w:cstheme="minorHAnsi"/>
                <w:szCs w:val="20"/>
              </w:rPr>
            </w:pPr>
          </w:p>
        </w:tc>
      </w:tr>
      <w:tr w:rsidR="004E1446" w:rsidRPr="00E42204" w14:paraId="36481C65" w14:textId="77777777" w:rsidTr="00B97153">
        <w:trPr>
          <w:trHeight w:val="471"/>
          <w:jc w:val="center"/>
        </w:trPr>
        <w:tc>
          <w:tcPr>
            <w:tcW w:w="2686" w:type="dxa"/>
          </w:tcPr>
          <w:p w14:paraId="0BA04E58" w14:textId="77777777" w:rsidR="004E1446" w:rsidRPr="00E42204" w:rsidRDefault="004E1446" w:rsidP="00B97153">
            <w:pPr>
              <w:rPr>
                <w:rFonts w:asciiTheme="minorHAnsi" w:hAnsiTheme="minorHAnsi" w:cstheme="minorHAnsi"/>
                <w:szCs w:val="20"/>
              </w:rPr>
            </w:pPr>
          </w:p>
        </w:tc>
        <w:tc>
          <w:tcPr>
            <w:tcW w:w="1701" w:type="dxa"/>
          </w:tcPr>
          <w:p w14:paraId="1FEA424A" w14:textId="77777777" w:rsidR="004E1446" w:rsidRPr="00E42204" w:rsidRDefault="004E1446" w:rsidP="00B97153">
            <w:pPr>
              <w:rPr>
                <w:rFonts w:asciiTheme="minorHAnsi" w:hAnsiTheme="minorHAnsi" w:cstheme="minorHAnsi"/>
                <w:szCs w:val="20"/>
              </w:rPr>
            </w:pPr>
          </w:p>
        </w:tc>
        <w:tc>
          <w:tcPr>
            <w:tcW w:w="2268" w:type="dxa"/>
          </w:tcPr>
          <w:p w14:paraId="78FDCCD3" w14:textId="77777777" w:rsidR="004E1446" w:rsidRPr="00E42204" w:rsidRDefault="004E1446" w:rsidP="00B97153">
            <w:pPr>
              <w:rPr>
                <w:rFonts w:asciiTheme="minorHAnsi" w:hAnsiTheme="minorHAnsi" w:cstheme="minorHAnsi"/>
                <w:szCs w:val="20"/>
              </w:rPr>
            </w:pPr>
          </w:p>
          <w:p w14:paraId="3BA7A07B" w14:textId="77777777" w:rsidR="004E1446" w:rsidRPr="00E42204" w:rsidRDefault="004E1446" w:rsidP="00B97153">
            <w:pPr>
              <w:rPr>
                <w:rFonts w:asciiTheme="minorHAnsi" w:hAnsiTheme="minorHAnsi" w:cstheme="minorHAnsi"/>
                <w:szCs w:val="20"/>
              </w:rPr>
            </w:pPr>
          </w:p>
          <w:p w14:paraId="28C462D4" w14:textId="77777777" w:rsidR="004E1446" w:rsidRPr="00E42204" w:rsidRDefault="004E1446" w:rsidP="00B97153">
            <w:pPr>
              <w:rPr>
                <w:rFonts w:asciiTheme="minorHAnsi" w:hAnsiTheme="minorHAnsi" w:cstheme="minorHAnsi"/>
                <w:szCs w:val="20"/>
              </w:rPr>
            </w:pPr>
          </w:p>
        </w:tc>
        <w:tc>
          <w:tcPr>
            <w:tcW w:w="3436" w:type="dxa"/>
          </w:tcPr>
          <w:p w14:paraId="1110382F" w14:textId="77777777" w:rsidR="004E1446" w:rsidRPr="00E42204" w:rsidRDefault="004E1446" w:rsidP="00B97153">
            <w:pPr>
              <w:rPr>
                <w:rFonts w:asciiTheme="minorHAnsi" w:hAnsiTheme="minorHAnsi" w:cstheme="minorHAnsi"/>
                <w:szCs w:val="20"/>
              </w:rPr>
            </w:pPr>
          </w:p>
        </w:tc>
      </w:tr>
    </w:tbl>
    <w:p w14:paraId="077626D0" w14:textId="77777777" w:rsidR="004E1446" w:rsidRPr="00E42204" w:rsidRDefault="004E1446" w:rsidP="004E1446">
      <w:pPr>
        <w:rPr>
          <w:rFonts w:asciiTheme="minorHAnsi" w:hAnsiTheme="minorHAnsi" w:cstheme="minorHAnsi"/>
          <w:szCs w:val="20"/>
        </w:rPr>
      </w:pPr>
    </w:p>
    <w:p w14:paraId="5ABB9E0D" w14:textId="38F2EC7D" w:rsidR="004E1446" w:rsidRPr="00B56B39" w:rsidRDefault="00B56B39" w:rsidP="004E1446">
      <w:pPr>
        <w:spacing w:line="276" w:lineRule="auto"/>
        <w:jc w:val="both"/>
        <w:rPr>
          <w:rFonts w:ascii="Calibri" w:hAnsi="Calibri" w:cs="Calibri"/>
        </w:rPr>
      </w:pPr>
      <w:r w:rsidRPr="00B56B39">
        <w:rPr>
          <w:rFonts w:ascii="Calibri" w:hAnsi="Calibri" w:cs="Calibri"/>
        </w:rPr>
        <w:t>Uwag</w:t>
      </w:r>
      <w:r w:rsidR="00FF15B7">
        <w:rPr>
          <w:rFonts w:ascii="Calibri" w:hAnsi="Calibri" w:cs="Calibri"/>
        </w:rPr>
        <w:t>i</w:t>
      </w:r>
      <w:r w:rsidR="004E1446" w:rsidRPr="00B56B39">
        <w:rPr>
          <w:rFonts w:ascii="Calibri" w:hAnsi="Calibri" w:cs="Calibri"/>
        </w:rPr>
        <w:t xml:space="preserve">: </w:t>
      </w:r>
    </w:p>
    <w:p w14:paraId="47631198" w14:textId="4854598B" w:rsidR="004E1446" w:rsidRPr="00277DBF" w:rsidRDefault="004E1446" w:rsidP="00FF15B7">
      <w:pPr>
        <w:spacing w:line="276" w:lineRule="auto"/>
        <w:jc w:val="both"/>
        <w:rPr>
          <w:rFonts w:ascii="Calibri" w:hAnsi="Calibri" w:cs="Calibri"/>
          <w:b/>
          <w:bCs/>
        </w:rPr>
      </w:pPr>
      <w:r w:rsidRPr="00277DBF">
        <w:rPr>
          <w:rFonts w:ascii="Calibri" w:hAnsi="Calibri" w:cs="Calibri"/>
        </w:rPr>
        <w:t xml:space="preserve">Zgodnie z § 9 ust. 1 pkt 2 </w:t>
      </w:r>
      <w:r w:rsidR="00B56B39">
        <w:rPr>
          <w:rFonts w:ascii="Calibri" w:hAnsi="Calibri" w:cs="Calibri"/>
        </w:rPr>
        <w:t>R</w:t>
      </w:r>
      <w:r w:rsidRPr="00277DBF">
        <w:rPr>
          <w:rFonts w:ascii="Calibri" w:hAnsi="Calibri" w:cs="Calibri"/>
        </w:rPr>
        <w:t>ozporządzenia Ministra Rozwoju, Pracy i Technologii z dnia 23 grudnia 2020 r.</w:t>
      </w:r>
      <w:r w:rsidR="00FF15B7">
        <w:rPr>
          <w:rFonts w:ascii="Calibri" w:hAnsi="Calibri" w:cs="Calibri"/>
        </w:rPr>
        <w:br/>
      </w:r>
      <w:r w:rsidRPr="00277DBF">
        <w:rPr>
          <w:rFonts w:ascii="Calibri" w:hAnsi="Calibri" w:cs="Calibri"/>
        </w:rPr>
        <w:t xml:space="preserve">w sprawie podmiotowych środków dowodowych oraz innych dokumentów lub oświadczeń, jakich może żądać zamawiający od wykonawcy (Dz.U. z 2020 r. poz. 2415), zwanym dalej Rozporządzeniem, </w:t>
      </w:r>
      <w:r w:rsidRPr="00FF15B7">
        <w:rPr>
          <w:rFonts w:ascii="Calibri" w:hAnsi="Calibri" w:cs="Calibri"/>
        </w:rPr>
        <w:t xml:space="preserve">do wykazu usług wykonanych a w przypadku świadczeń powtarzających się lub ciągłych również wykonywanych </w:t>
      </w:r>
      <w:r w:rsidRPr="00FF15B7">
        <w:rPr>
          <w:rFonts w:ascii="Calibri" w:hAnsi="Calibri" w:cs="Calibri"/>
          <w:shd w:val="clear" w:color="auto" w:fill="FFFFFF"/>
        </w:rPr>
        <w:t>załącza się</w:t>
      </w:r>
      <w:r w:rsidRPr="00277DBF">
        <w:rPr>
          <w:rFonts w:ascii="Calibri" w:hAnsi="Calibri" w:cs="Calibri"/>
          <w:shd w:val="clear" w:color="auto" w:fill="FFFFFF"/>
        </w:rPr>
        <w:t xml:space="preserve"> dowody określające,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w:t>
      </w:r>
      <w:r w:rsidR="00FF15B7">
        <w:rPr>
          <w:rFonts w:ascii="Calibri" w:hAnsi="Calibri" w:cs="Calibri"/>
          <w:shd w:val="clear" w:color="auto" w:fill="FFFFFF"/>
        </w:rPr>
        <w:t>-</w:t>
      </w:r>
      <w:r w:rsidRPr="00277DBF">
        <w:rPr>
          <w:rFonts w:ascii="Calibri" w:hAnsi="Calibri" w:cs="Calibri"/>
          <w:shd w:val="clear" w:color="auto" w:fill="FFFFFF"/>
        </w:rPr>
        <w:t xml:space="preserve"> oświadczenie wykonawcy; w przypadku świadczeń powtarzających się lub ciągłych nada</w:t>
      </w:r>
      <w:r>
        <w:rPr>
          <w:rFonts w:ascii="Calibri" w:hAnsi="Calibri" w:cs="Calibri"/>
          <w:shd w:val="clear" w:color="auto" w:fill="FFFFFF"/>
        </w:rPr>
        <w:t>l</w:t>
      </w:r>
      <w:r w:rsidRPr="00277DBF">
        <w:rPr>
          <w:rFonts w:ascii="Calibri" w:hAnsi="Calibri" w:cs="Calibri"/>
          <w:shd w:val="clear" w:color="auto" w:fill="FFFFFF"/>
        </w:rPr>
        <w:t xml:space="preserve"> wykonywanych referencje bądź inne dokumenty potwierdzające ich należyte wykonywanie powinny być wystawione w okresie ostatnich</w:t>
      </w:r>
      <w:r w:rsidR="00FF15B7">
        <w:rPr>
          <w:rFonts w:ascii="Calibri" w:hAnsi="Calibri" w:cs="Calibri"/>
          <w:shd w:val="clear" w:color="auto" w:fill="FFFFFF"/>
        </w:rPr>
        <w:br/>
      </w:r>
      <w:r w:rsidRPr="00277DBF">
        <w:rPr>
          <w:rFonts w:ascii="Calibri" w:hAnsi="Calibri" w:cs="Calibri"/>
          <w:shd w:val="clear" w:color="auto" w:fill="FFFFFF"/>
        </w:rPr>
        <w:t>3 miesięcy</w:t>
      </w:r>
      <w:r w:rsidR="00FF15B7">
        <w:rPr>
          <w:rFonts w:ascii="Calibri" w:hAnsi="Calibri" w:cs="Calibri"/>
          <w:shd w:val="clear" w:color="auto" w:fill="FFFFFF"/>
        </w:rPr>
        <w:t xml:space="preserve">. </w:t>
      </w:r>
      <w:r w:rsidRPr="00277DBF">
        <w:rPr>
          <w:rFonts w:ascii="Calibri" w:hAnsi="Calibri" w:cs="Calibri"/>
        </w:rPr>
        <w:t xml:space="preserve">Zgodnie z § 9 ust. 2 pkt 1 Rozporządzenia </w:t>
      </w:r>
      <w:r w:rsidRPr="00FF15B7">
        <w:rPr>
          <w:rFonts w:ascii="Calibri" w:hAnsi="Calibri" w:cs="Calibri"/>
        </w:rPr>
        <w:t>o</w:t>
      </w:r>
      <w:r w:rsidRPr="00FF15B7">
        <w:rPr>
          <w:rFonts w:ascii="Calibri" w:hAnsi="Calibri" w:cs="Calibri"/>
          <w:shd w:val="clear" w:color="auto" w:fill="FFFFFF"/>
        </w:rPr>
        <w:t xml:space="preserve">kresy wyrażone w latach lub miesiącach, o których mowa wykazie usług wykonanych, liczy się wstecz od dnia, </w:t>
      </w:r>
      <w:r w:rsidRPr="00FF15B7">
        <w:rPr>
          <w:rFonts w:ascii="Calibri" w:hAnsi="Calibri" w:cs="Calibri"/>
        </w:rPr>
        <w:t>w którym upływa termin składania ofert</w:t>
      </w:r>
      <w:r w:rsidRPr="00277DBF">
        <w:rPr>
          <w:rFonts w:ascii="Calibri" w:hAnsi="Calibri" w:cs="Calibri"/>
        </w:rPr>
        <w:t>.</w:t>
      </w:r>
    </w:p>
    <w:p w14:paraId="3EA6C43E" w14:textId="77777777" w:rsidR="004E1446" w:rsidRPr="00FF15B7" w:rsidRDefault="004E1446" w:rsidP="004E1446">
      <w:pPr>
        <w:spacing w:line="276" w:lineRule="auto"/>
        <w:ind w:right="-53"/>
        <w:jc w:val="both"/>
        <w:rPr>
          <w:rFonts w:ascii="Calibri" w:hAnsi="Calibri" w:cs="Calibri"/>
          <w:sz w:val="20"/>
          <w:szCs w:val="20"/>
        </w:rPr>
      </w:pPr>
    </w:p>
    <w:p w14:paraId="1EC35811" w14:textId="6D130C2C" w:rsidR="004E1446" w:rsidRPr="00277DBF" w:rsidRDefault="004E1446" w:rsidP="004E1446">
      <w:pPr>
        <w:shd w:val="clear" w:color="auto" w:fill="FFFFFF"/>
        <w:spacing w:line="276" w:lineRule="auto"/>
        <w:ind w:right="-53"/>
        <w:jc w:val="both"/>
        <w:rPr>
          <w:rFonts w:ascii="Calibri" w:hAnsi="Calibri" w:cs="Calibri"/>
          <w:b/>
          <w:bCs/>
        </w:rPr>
      </w:pPr>
      <w:r w:rsidRPr="00277DBF">
        <w:rPr>
          <w:rFonts w:ascii="Calibri" w:hAnsi="Calibri" w:cs="Calibri"/>
        </w:rPr>
        <w:t>Zgodnie z § 9 ust. 3 pkt 1 Rozporządzenia j</w:t>
      </w:r>
      <w:r w:rsidRPr="00277DBF">
        <w:rPr>
          <w:rFonts w:ascii="Calibri" w:hAnsi="Calibri" w:cs="Calibri"/>
          <w:shd w:val="clear" w:color="auto" w:fill="FFFFFF"/>
        </w:rPr>
        <w:t xml:space="preserve">eżeli Wykonawca powołuje się na doświadczenie w realizacji robót usług wspólnie z innymi Wykonawcami, </w:t>
      </w:r>
      <w:r w:rsidRPr="00FF15B7">
        <w:rPr>
          <w:rFonts w:ascii="Calibri" w:hAnsi="Calibri" w:cs="Calibri"/>
          <w:shd w:val="clear" w:color="auto" w:fill="FFFFFF"/>
        </w:rPr>
        <w:t xml:space="preserve">wykaz usług wykonanych, </w:t>
      </w:r>
      <w:r w:rsidRPr="00FF15B7">
        <w:rPr>
          <w:rFonts w:ascii="Calibri" w:hAnsi="Calibri" w:cs="Calibri"/>
        </w:rPr>
        <w:t>o którym mowa w § 9 ust. ust. 1 pkt 2 Rozporządzenia, dotyczy usług, w których wykonaniu Wykonawca ten bezpośrednio uczestniczył,</w:t>
      </w:r>
      <w:r w:rsidR="00FF15B7">
        <w:rPr>
          <w:rFonts w:ascii="Calibri" w:hAnsi="Calibri" w:cs="Calibri"/>
        </w:rPr>
        <w:br/>
      </w:r>
      <w:r w:rsidRPr="00FF15B7">
        <w:rPr>
          <w:rFonts w:ascii="Calibri" w:hAnsi="Calibri" w:cs="Calibri"/>
        </w:rPr>
        <w:t>a w przypadku świadczeń powtarzających się  lub ciągłych , w których wykonywaniu bezpośrednio uczestniczył lub uczestniczy</w:t>
      </w:r>
      <w:r w:rsidR="00FF15B7">
        <w:rPr>
          <w:rFonts w:ascii="Calibri" w:hAnsi="Calibri" w:cs="Calibri"/>
        </w:rPr>
        <w:t>.</w:t>
      </w:r>
    </w:p>
    <w:p w14:paraId="471639F9" w14:textId="77777777" w:rsidR="004E1446" w:rsidRPr="00FF15B7" w:rsidRDefault="004E1446" w:rsidP="004E1446">
      <w:pPr>
        <w:shd w:val="clear" w:color="auto" w:fill="FFFFFF"/>
        <w:spacing w:line="276" w:lineRule="auto"/>
        <w:ind w:right="-53"/>
        <w:jc w:val="both"/>
        <w:rPr>
          <w:rFonts w:ascii="Calibri" w:hAnsi="Calibri" w:cs="Calibri"/>
          <w:b/>
          <w:bCs/>
          <w:sz w:val="20"/>
          <w:szCs w:val="20"/>
        </w:rPr>
      </w:pPr>
    </w:p>
    <w:p w14:paraId="307C5C9B" w14:textId="6161AA84" w:rsidR="004E1446" w:rsidRPr="00FF15B7" w:rsidRDefault="004E1446" w:rsidP="004E1446">
      <w:pPr>
        <w:spacing w:line="276" w:lineRule="auto"/>
        <w:jc w:val="both"/>
        <w:rPr>
          <w:rFonts w:ascii="Calibri" w:hAnsi="Calibri" w:cs="Calibri"/>
        </w:rPr>
      </w:pPr>
      <w:r w:rsidRPr="00FF15B7">
        <w:rPr>
          <w:rFonts w:ascii="Calibri" w:hAnsi="Calibri" w:cs="Calibri"/>
        </w:rPr>
        <w:t>Z kolumny „Rodzaj wykonanej usługi”  powinno wynikać jaki zakres usług został w ramach niej wykonany, tak</w:t>
      </w:r>
      <w:r w:rsidR="00D907FB">
        <w:rPr>
          <w:rFonts w:ascii="Calibri" w:hAnsi="Calibri" w:cs="Calibri"/>
        </w:rPr>
        <w:t>,</w:t>
      </w:r>
      <w:r w:rsidRPr="00FF15B7">
        <w:rPr>
          <w:rFonts w:ascii="Calibri" w:hAnsi="Calibri" w:cs="Calibri"/>
        </w:rPr>
        <w:t xml:space="preserve"> aby Zamawiający był w stanie jednoznacznie  stwierdzić czy Wykonawca spełnia warunek określony</w:t>
      </w:r>
      <w:r w:rsidR="00D907FB">
        <w:rPr>
          <w:rFonts w:ascii="Calibri" w:hAnsi="Calibri" w:cs="Calibri"/>
        </w:rPr>
        <w:br/>
      </w:r>
      <w:r w:rsidRPr="00FF15B7">
        <w:rPr>
          <w:rFonts w:ascii="Calibri" w:hAnsi="Calibri" w:cs="Calibri"/>
        </w:rPr>
        <w:t>w pkt. 6.1.4.2 SWZ.</w:t>
      </w:r>
    </w:p>
    <w:p w14:paraId="2DF98026" w14:textId="77777777" w:rsidR="004E1446" w:rsidRPr="00D907FB" w:rsidRDefault="004E1446" w:rsidP="00D907FB">
      <w:pPr>
        <w:spacing w:line="23" w:lineRule="atLeast"/>
        <w:rPr>
          <w:rFonts w:asciiTheme="minorHAnsi" w:eastAsia="SimSun" w:hAnsiTheme="minorHAnsi" w:cstheme="minorHAnsi"/>
          <w:sz w:val="20"/>
          <w:szCs w:val="20"/>
          <w:lang w:val="x-none" w:eastAsia="x-none"/>
        </w:rPr>
      </w:pPr>
    </w:p>
    <w:p w14:paraId="57B6037A" w14:textId="77777777" w:rsidR="004E1446" w:rsidRPr="00D907FB" w:rsidRDefault="004E1446" w:rsidP="00D907FB">
      <w:pPr>
        <w:spacing w:line="23" w:lineRule="atLeast"/>
        <w:rPr>
          <w:rFonts w:asciiTheme="minorHAnsi" w:eastAsia="SimSun" w:hAnsiTheme="minorHAnsi" w:cstheme="minorHAnsi"/>
          <w:sz w:val="20"/>
          <w:szCs w:val="20"/>
          <w:lang w:val="x-none" w:eastAsia="x-none"/>
        </w:rPr>
      </w:pPr>
    </w:p>
    <w:p w14:paraId="7CB038B5" w14:textId="77777777" w:rsidR="004E1446" w:rsidRPr="00D907FB" w:rsidRDefault="004E1446" w:rsidP="00D907FB">
      <w:pPr>
        <w:spacing w:line="23" w:lineRule="atLeast"/>
        <w:rPr>
          <w:rFonts w:asciiTheme="minorHAnsi" w:eastAsia="SimSun" w:hAnsiTheme="minorHAnsi" w:cstheme="minorHAnsi"/>
          <w:sz w:val="20"/>
          <w:szCs w:val="20"/>
          <w:lang w:val="x-none" w:eastAsia="x-none"/>
        </w:rPr>
      </w:pPr>
    </w:p>
    <w:p w14:paraId="0F7C6C58" w14:textId="6102BCB5" w:rsidR="004E1446" w:rsidRPr="00277DBF" w:rsidRDefault="004E1446" w:rsidP="004E1446">
      <w:pPr>
        <w:spacing w:line="276" w:lineRule="auto"/>
        <w:ind w:left="4247"/>
        <w:jc w:val="right"/>
        <w:rPr>
          <w:rFonts w:ascii="Calibri" w:hAnsi="Calibri" w:cs="Calibri"/>
          <w:bCs/>
          <w:iCs/>
          <w:sz w:val="20"/>
          <w:szCs w:val="20"/>
        </w:rPr>
      </w:pPr>
      <w:r>
        <w:rPr>
          <w:rFonts w:asciiTheme="minorHAnsi" w:eastAsia="SimSun" w:hAnsiTheme="minorHAnsi" w:cstheme="minorHAnsi"/>
          <w:lang w:val="x-none" w:eastAsia="x-none"/>
        </w:rPr>
        <w:tab/>
      </w:r>
      <w:r w:rsidRPr="00277DBF">
        <w:rPr>
          <w:rFonts w:ascii="Calibri" w:hAnsi="Calibri" w:cs="Calibri"/>
          <w:bCs/>
          <w:iCs/>
          <w:sz w:val="20"/>
          <w:szCs w:val="20"/>
        </w:rPr>
        <w:t>oświadczenie należy podpisać</w:t>
      </w:r>
      <w:r w:rsidRPr="00277DBF">
        <w:rPr>
          <w:rFonts w:ascii="Calibri" w:hAnsi="Calibri" w:cs="Calibri"/>
          <w:bCs/>
          <w:iCs/>
          <w:sz w:val="20"/>
          <w:szCs w:val="20"/>
        </w:rPr>
        <w:br/>
        <w:t>kwalifikowanym podpisem elektronicznym</w:t>
      </w:r>
    </w:p>
    <w:p w14:paraId="335537B9" w14:textId="77777777" w:rsidR="004E1446" w:rsidRPr="00D907FB" w:rsidRDefault="004E1446" w:rsidP="004E1446">
      <w:pPr>
        <w:spacing w:line="276" w:lineRule="auto"/>
        <w:ind w:left="4247"/>
        <w:jc w:val="right"/>
        <w:rPr>
          <w:rFonts w:ascii="Calibri" w:hAnsi="Calibri" w:cs="Calibri"/>
          <w:bCs/>
          <w:iCs/>
          <w:sz w:val="16"/>
          <w:szCs w:val="16"/>
        </w:rPr>
      </w:pPr>
      <w:r w:rsidRPr="00277DBF">
        <w:rPr>
          <w:rFonts w:ascii="Calibri" w:hAnsi="Calibri" w:cs="Calibri"/>
          <w:bCs/>
          <w:iCs/>
          <w:sz w:val="20"/>
          <w:szCs w:val="20"/>
        </w:rPr>
        <w:t>lub podpisem zaufanym lub podpisem osobistym</w:t>
      </w:r>
    </w:p>
    <w:p w14:paraId="3D0D6BF5" w14:textId="77777777" w:rsidR="004E1446" w:rsidRPr="00277DBF" w:rsidRDefault="004E1446" w:rsidP="004E1446">
      <w:pPr>
        <w:tabs>
          <w:tab w:val="left" w:pos="7350"/>
        </w:tabs>
        <w:rPr>
          <w:rFonts w:asciiTheme="minorHAnsi" w:eastAsia="SimSun" w:hAnsiTheme="minorHAnsi" w:cstheme="minorHAnsi"/>
          <w:lang w:val="x-none" w:eastAsia="x-none"/>
        </w:rPr>
        <w:sectPr w:rsidR="004E1446" w:rsidRPr="00277DBF" w:rsidSect="004E1446">
          <w:headerReference w:type="even" r:id="rId26"/>
          <w:headerReference w:type="default" r:id="rId27"/>
          <w:footerReference w:type="even" r:id="rId28"/>
          <w:footerReference w:type="default" r:id="rId29"/>
          <w:headerReference w:type="first" r:id="rId30"/>
          <w:footerReference w:type="first" r:id="rId31"/>
          <w:pgSz w:w="11906" w:h="16838" w:code="9"/>
          <w:pgMar w:top="567" w:right="720" w:bottom="720" w:left="720" w:header="327" w:footer="1261" w:gutter="0"/>
          <w:cols w:space="708"/>
          <w:titlePg/>
          <w:docGrid w:linePitch="326"/>
        </w:sectPr>
      </w:pPr>
      <w:r>
        <w:rPr>
          <w:rFonts w:asciiTheme="minorHAnsi" w:eastAsia="SimSun" w:hAnsiTheme="minorHAnsi" w:cstheme="minorHAnsi"/>
          <w:lang w:val="x-none" w:eastAsia="x-none"/>
        </w:rPr>
        <w:tab/>
      </w:r>
    </w:p>
    <w:p w14:paraId="46F36A86" w14:textId="77777777" w:rsidR="004E1446" w:rsidRPr="00E42204" w:rsidRDefault="004E1446" w:rsidP="004E1446">
      <w:pPr>
        <w:keepNext/>
        <w:spacing w:before="120" w:line="360" w:lineRule="auto"/>
        <w:jc w:val="right"/>
        <w:outlineLvl w:val="2"/>
        <w:rPr>
          <w:rFonts w:asciiTheme="minorHAnsi" w:hAnsiTheme="minorHAnsi" w:cstheme="minorHAnsi"/>
          <w:bCs/>
          <w:szCs w:val="20"/>
        </w:rPr>
      </w:pPr>
      <w:r w:rsidRPr="00E42204">
        <w:rPr>
          <w:rFonts w:asciiTheme="minorHAnsi" w:hAnsiTheme="minorHAnsi" w:cstheme="minorHAnsi"/>
          <w:bCs/>
          <w:szCs w:val="20"/>
        </w:rPr>
        <w:lastRenderedPageBreak/>
        <w:t xml:space="preserve">Załącznik nr </w:t>
      </w:r>
      <w:r>
        <w:rPr>
          <w:rFonts w:asciiTheme="minorHAnsi" w:hAnsiTheme="minorHAnsi" w:cstheme="minorHAnsi"/>
          <w:bCs/>
          <w:szCs w:val="20"/>
        </w:rPr>
        <w:t>7</w:t>
      </w:r>
      <w:r w:rsidRPr="00E42204">
        <w:rPr>
          <w:rFonts w:asciiTheme="minorHAnsi" w:hAnsiTheme="minorHAnsi" w:cstheme="minorHAnsi"/>
          <w:bCs/>
          <w:szCs w:val="20"/>
        </w:rPr>
        <w:t xml:space="preserve"> </w:t>
      </w:r>
      <w:r w:rsidRPr="00E42204">
        <w:rPr>
          <w:rFonts w:asciiTheme="minorHAnsi" w:hAnsiTheme="minorHAnsi" w:cstheme="minorHAnsi"/>
          <w:bCs/>
        </w:rPr>
        <w:t>do SWZ</w:t>
      </w:r>
    </w:p>
    <w:p w14:paraId="034A6C54" w14:textId="77777777" w:rsidR="004E1446" w:rsidRPr="002F40BF" w:rsidRDefault="004E1446" w:rsidP="004E1446">
      <w:pPr>
        <w:rPr>
          <w:rFonts w:asciiTheme="minorHAnsi" w:hAnsiTheme="minorHAnsi" w:cstheme="minorHAnsi"/>
          <w:sz w:val="20"/>
          <w:szCs w:val="18"/>
        </w:rPr>
      </w:pPr>
    </w:p>
    <w:p w14:paraId="592A773B" w14:textId="77777777" w:rsidR="004E1446" w:rsidRPr="002F40BF" w:rsidRDefault="004E1446" w:rsidP="004E1446">
      <w:pPr>
        <w:spacing w:line="360" w:lineRule="auto"/>
        <w:rPr>
          <w:rFonts w:asciiTheme="minorHAnsi" w:hAnsiTheme="minorHAnsi" w:cstheme="minorHAnsi"/>
          <w:sz w:val="20"/>
          <w:szCs w:val="18"/>
        </w:rPr>
      </w:pPr>
    </w:p>
    <w:p w14:paraId="4F76E1D8" w14:textId="5136F4C7" w:rsidR="004E1446" w:rsidRPr="002F40BF" w:rsidRDefault="002F40BF" w:rsidP="002F40BF">
      <w:pPr>
        <w:keepNext/>
        <w:spacing w:before="120" w:line="360" w:lineRule="auto"/>
        <w:jc w:val="center"/>
        <w:outlineLvl w:val="3"/>
        <w:rPr>
          <w:rFonts w:asciiTheme="minorHAnsi" w:hAnsiTheme="minorHAnsi" w:cstheme="minorHAnsi"/>
          <w:b/>
          <w:spacing w:val="30"/>
        </w:rPr>
      </w:pPr>
      <w:r>
        <w:rPr>
          <w:rFonts w:asciiTheme="minorHAnsi" w:hAnsiTheme="minorHAnsi" w:cstheme="minorHAnsi"/>
          <w:b/>
          <w:szCs w:val="20"/>
        </w:rPr>
        <w:t>Wykaz osób</w:t>
      </w:r>
      <w:r w:rsidRPr="002F40BF">
        <w:rPr>
          <w:rFonts w:asciiTheme="minorHAnsi" w:hAnsiTheme="minorHAnsi" w:cstheme="minorHAnsi"/>
          <w:b/>
          <w:szCs w:val="20"/>
        </w:rPr>
        <w:t xml:space="preserve"> </w:t>
      </w:r>
      <w:r w:rsidR="004E1446" w:rsidRPr="002F40BF">
        <w:rPr>
          <w:rFonts w:asciiTheme="minorHAnsi" w:hAnsiTheme="minorHAnsi" w:cstheme="minorHAnsi"/>
          <w:b/>
          <w:szCs w:val="20"/>
        </w:rPr>
        <w:t xml:space="preserve">skierowanych </w:t>
      </w:r>
      <w:r w:rsidRPr="002F40BF">
        <w:rPr>
          <w:rFonts w:asciiTheme="minorHAnsi" w:hAnsiTheme="minorHAnsi" w:cstheme="minorHAnsi"/>
          <w:b/>
        </w:rPr>
        <w:t>przez Wykonawcę do realizacji zamówienia publicznego</w:t>
      </w:r>
    </w:p>
    <w:p w14:paraId="1EC309EA" w14:textId="77777777" w:rsidR="004E1446" w:rsidRPr="00D907FB" w:rsidRDefault="004E1446" w:rsidP="004E1446">
      <w:pPr>
        <w:widowControl w:val="0"/>
        <w:jc w:val="both"/>
        <w:rPr>
          <w:rFonts w:asciiTheme="minorHAnsi" w:hAnsiTheme="minorHAnsi" w:cstheme="minorHAnsi"/>
          <w:sz w:val="20"/>
          <w:szCs w:val="16"/>
        </w:rPr>
      </w:pPr>
    </w:p>
    <w:p w14:paraId="3B6025CF" w14:textId="300ED993" w:rsidR="004E1446" w:rsidRDefault="00D907FB" w:rsidP="00D907FB">
      <w:pPr>
        <w:jc w:val="center"/>
        <w:rPr>
          <w:rFonts w:asciiTheme="minorHAnsi" w:hAnsiTheme="minorHAnsi" w:cstheme="minorHAnsi"/>
        </w:rPr>
      </w:pPr>
      <w:r w:rsidRPr="009323F1">
        <w:rPr>
          <w:rFonts w:asciiTheme="minorHAnsi" w:hAnsiTheme="minorHAnsi" w:cstheme="minorHAnsi"/>
          <w:bCs/>
        </w:rPr>
        <w:t>Świadczenie usług ochrony w Oddziale Psychiatrii Sądowej o Wzmocnionym Zabezpieczeni</w:t>
      </w:r>
      <w:r>
        <w:rPr>
          <w:rFonts w:asciiTheme="minorHAnsi" w:hAnsiTheme="minorHAnsi" w:cstheme="minorHAnsi"/>
          <w:bCs/>
        </w:rPr>
        <w:t>u</w:t>
      </w:r>
      <w:r w:rsidRPr="009323F1">
        <w:rPr>
          <w:rFonts w:asciiTheme="minorHAnsi" w:hAnsiTheme="minorHAnsi" w:cstheme="minorHAnsi"/>
          <w:bCs/>
        </w:rPr>
        <w:t xml:space="preserve"> Klinicznego Szpitala Psychiatrycznego </w:t>
      </w:r>
      <w:r>
        <w:rPr>
          <w:rFonts w:asciiTheme="minorHAnsi" w:hAnsiTheme="minorHAnsi" w:cstheme="minorHAnsi"/>
          <w:bCs/>
        </w:rPr>
        <w:t xml:space="preserve">SPZOZ </w:t>
      </w:r>
      <w:r w:rsidRPr="009323F1">
        <w:rPr>
          <w:rFonts w:asciiTheme="minorHAnsi" w:hAnsiTheme="minorHAnsi" w:cstheme="minorHAnsi"/>
          <w:bCs/>
        </w:rPr>
        <w:t xml:space="preserve">w Rybniku </w:t>
      </w:r>
      <w:r w:rsidRPr="00FA3F4E">
        <w:rPr>
          <w:rFonts w:asciiTheme="minorHAnsi" w:hAnsiTheme="minorHAnsi" w:cstheme="minorHAnsi"/>
        </w:rPr>
        <w:t>(</w:t>
      </w:r>
      <w:r w:rsidRPr="005347A0">
        <w:rPr>
          <w:rFonts w:asciiTheme="minorHAnsi" w:hAnsiTheme="minorHAnsi" w:cstheme="minorHAnsi"/>
        </w:rPr>
        <w:t>DZp.380.3.35.2024.DPr.446</w:t>
      </w:r>
      <w:r w:rsidRPr="00FA3F4E">
        <w:rPr>
          <w:rFonts w:asciiTheme="minorHAnsi" w:hAnsiTheme="minorHAnsi" w:cstheme="minorHAnsi"/>
        </w:rPr>
        <w:t>)</w:t>
      </w:r>
    </w:p>
    <w:p w14:paraId="44BDADB3" w14:textId="525BF95F" w:rsidR="00D907FB" w:rsidRDefault="00D907FB" w:rsidP="00D907FB">
      <w:pPr>
        <w:rPr>
          <w:rFonts w:asciiTheme="minorHAnsi" w:hAnsiTheme="minorHAnsi" w:cstheme="minorHAnsi"/>
          <w:sz w:val="20"/>
          <w:szCs w:val="16"/>
        </w:rPr>
      </w:pPr>
    </w:p>
    <w:p w14:paraId="31C3DB66" w14:textId="77777777" w:rsidR="002F40BF" w:rsidRPr="00E42204" w:rsidRDefault="002F40BF" w:rsidP="002F40BF">
      <w:pPr>
        <w:spacing w:line="360" w:lineRule="auto"/>
        <w:rPr>
          <w:rFonts w:asciiTheme="minorHAnsi" w:eastAsia="SimSun" w:hAnsiTheme="minorHAnsi" w:cstheme="minorHAnsi"/>
          <w:lang w:val="x-none" w:eastAsia="x-none"/>
        </w:rPr>
      </w:pPr>
      <w:r w:rsidRPr="00E42204">
        <w:rPr>
          <w:rFonts w:asciiTheme="minorHAnsi" w:eastAsia="SimSun" w:hAnsiTheme="minorHAnsi" w:cstheme="minorHAnsi"/>
          <w:lang w:val="x-none" w:eastAsia="x-none"/>
        </w:rPr>
        <w:t>NAZWA</w:t>
      </w:r>
      <w:r w:rsidRPr="00E42204">
        <w:rPr>
          <w:rFonts w:asciiTheme="minorHAnsi" w:eastAsia="SimSun" w:hAnsiTheme="minorHAnsi" w:cstheme="minorHAnsi"/>
          <w:lang w:eastAsia="x-none"/>
        </w:rPr>
        <w:t xml:space="preserve"> </w:t>
      </w:r>
      <w:r w:rsidRPr="00E42204">
        <w:rPr>
          <w:rFonts w:asciiTheme="minorHAnsi" w:eastAsia="SimSun" w:hAnsiTheme="minorHAnsi" w:cstheme="minorHAnsi"/>
          <w:lang w:val="x-none" w:eastAsia="x-none"/>
        </w:rPr>
        <w:t>WYKONAWCY:……………………………………………………………………</w:t>
      </w:r>
    </w:p>
    <w:p w14:paraId="41C4B21E" w14:textId="77777777" w:rsidR="002F40BF" w:rsidRPr="00E42204" w:rsidRDefault="002F40BF" w:rsidP="002F40BF">
      <w:pPr>
        <w:tabs>
          <w:tab w:val="center" w:pos="4896"/>
          <w:tab w:val="right" w:pos="9432"/>
        </w:tabs>
        <w:rPr>
          <w:rFonts w:asciiTheme="minorHAnsi" w:hAnsiTheme="minorHAnsi" w:cstheme="minorHAnsi"/>
        </w:rPr>
      </w:pPr>
      <w:r w:rsidRPr="00E42204">
        <w:rPr>
          <w:rFonts w:asciiTheme="minorHAnsi" w:hAnsiTheme="minorHAnsi" w:cstheme="minorHAnsi"/>
        </w:rPr>
        <w:t>ADRES: ……………………………………………………………………………………….</w:t>
      </w:r>
    </w:p>
    <w:p w14:paraId="7B391270" w14:textId="77777777" w:rsidR="002F40BF" w:rsidRPr="00D907FB" w:rsidRDefault="002F40BF" w:rsidP="00D907FB">
      <w:pPr>
        <w:rPr>
          <w:rFonts w:asciiTheme="minorHAnsi" w:hAnsiTheme="minorHAnsi" w:cstheme="minorHAnsi"/>
          <w:sz w:val="20"/>
          <w:szCs w:val="16"/>
        </w:rPr>
      </w:pPr>
    </w:p>
    <w:p w14:paraId="72973AD5" w14:textId="7302D80A" w:rsidR="004E1446" w:rsidRPr="00E42204" w:rsidRDefault="00D907FB" w:rsidP="004E1446">
      <w:pPr>
        <w:widowControl w:val="0"/>
        <w:jc w:val="both"/>
        <w:rPr>
          <w:rFonts w:asciiTheme="minorHAnsi" w:hAnsiTheme="minorHAnsi" w:cstheme="minorHAnsi"/>
          <w:szCs w:val="20"/>
        </w:rPr>
      </w:pPr>
      <w:r w:rsidRPr="00E42204">
        <w:rPr>
          <w:rFonts w:asciiTheme="minorHAnsi" w:hAnsiTheme="minorHAnsi" w:cstheme="minorHAnsi"/>
          <w:szCs w:val="20"/>
        </w:rPr>
        <w:t>Oświadczam</w:t>
      </w:r>
      <w:r>
        <w:rPr>
          <w:rFonts w:asciiTheme="minorHAnsi" w:hAnsiTheme="minorHAnsi" w:cstheme="minorHAnsi"/>
          <w:szCs w:val="20"/>
        </w:rPr>
        <w:t>/</w:t>
      </w:r>
      <w:r w:rsidRPr="00E42204">
        <w:rPr>
          <w:rFonts w:asciiTheme="minorHAnsi" w:hAnsiTheme="minorHAnsi" w:cstheme="minorHAnsi"/>
          <w:szCs w:val="20"/>
        </w:rPr>
        <w:t xml:space="preserve">y, </w:t>
      </w:r>
      <w:r w:rsidR="004E1446" w:rsidRPr="00E42204">
        <w:rPr>
          <w:rFonts w:asciiTheme="minorHAnsi" w:hAnsiTheme="minorHAnsi" w:cstheme="minorHAnsi"/>
          <w:szCs w:val="20"/>
        </w:rPr>
        <w:t>że w wykonaniu niniejszego zamówienia będą uczestniczyć następujące osoby</w:t>
      </w:r>
      <w:r>
        <w:rPr>
          <w:rFonts w:asciiTheme="minorHAnsi" w:hAnsiTheme="minorHAnsi" w:cstheme="minorHAnsi"/>
          <w:szCs w:val="20"/>
        </w:rPr>
        <w:t xml:space="preserve"> [</w:t>
      </w:r>
      <w:r w:rsidR="004E1446" w:rsidRPr="00E42204">
        <w:rPr>
          <w:rFonts w:asciiTheme="minorHAnsi" w:hAnsiTheme="minorHAnsi" w:cstheme="minorHAnsi"/>
          <w:szCs w:val="20"/>
        </w:rPr>
        <w:t>należy wpisać wszystkie osoby niezbędne do zapewnienia wykonywania usługi 7 dni w tygodniu 24h/dobę</w:t>
      </w:r>
      <w:r w:rsidR="004E1446">
        <w:rPr>
          <w:rFonts w:asciiTheme="minorHAnsi" w:hAnsiTheme="minorHAnsi" w:cstheme="minorHAnsi"/>
          <w:szCs w:val="20"/>
        </w:rPr>
        <w:t xml:space="preserve"> (ilość wierszy w tabeli należy powielić)</w:t>
      </w:r>
      <w:r>
        <w:rPr>
          <w:rFonts w:asciiTheme="minorHAnsi" w:hAnsiTheme="minorHAnsi" w:cstheme="minorHAnsi"/>
          <w:szCs w:val="20"/>
        </w:rPr>
        <w:t>]</w:t>
      </w:r>
    </w:p>
    <w:tbl>
      <w:tblPr>
        <w:tblW w:w="12784" w:type="dxa"/>
        <w:tblInd w:w="12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2410"/>
        <w:gridCol w:w="2126"/>
        <w:gridCol w:w="2693"/>
        <w:gridCol w:w="3119"/>
      </w:tblGrid>
      <w:tr w:rsidR="004E1446" w:rsidRPr="00E42204" w14:paraId="5F1EEDF8" w14:textId="77777777" w:rsidTr="00B97153">
        <w:trPr>
          <w:cantSplit/>
          <w:trHeight w:val="600"/>
        </w:trPr>
        <w:tc>
          <w:tcPr>
            <w:tcW w:w="2436" w:type="dxa"/>
            <w:vAlign w:val="center"/>
          </w:tcPr>
          <w:p w14:paraId="0658B7BF" w14:textId="0BCAD46C" w:rsidR="004E1446" w:rsidRPr="00E42204" w:rsidRDefault="004E1446" w:rsidP="00B97153">
            <w:pPr>
              <w:jc w:val="center"/>
              <w:rPr>
                <w:rFonts w:asciiTheme="minorHAnsi" w:hAnsiTheme="minorHAnsi" w:cstheme="minorHAnsi"/>
                <w:sz w:val="20"/>
                <w:szCs w:val="20"/>
              </w:rPr>
            </w:pPr>
            <w:r w:rsidRPr="00E42204">
              <w:rPr>
                <w:rFonts w:asciiTheme="minorHAnsi" w:hAnsiTheme="minorHAnsi" w:cstheme="minorHAnsi"/>
                <w:sz w:val="20"/>
                <w:szCs w:val="20"/>
              </w:rPr>
              <w:t>Imię i</w:t>
            </w:r>
            <w:r w:rsidR="00D907FB">
              <w:rPr>
                <w:rFonts w:asciiTheme="minorHAnsi" w:hAnsiTheme="minorHAnsi" w:cstheme="minorHAnsi"/>
                <w:sz w:val="20"/>
                <w:szCs w:val="20"/>
              </w:rPr>
              <w:t xml:space="preserve"> </w:t>
            </w:r>
            <w:r w:rsidR="003E795D">
              <w:rPr>
                <w:rFonts w:asciiTheme="minorHAnsi" w:hAnsiTheme="minorHAnsi" w:cstheme="minorHAnsi"/>
                <w:sz w:val="20"/>
                <w:szCs w:val="20"/>
              </w:rPr>
              <w:t>n</w:t>
            </w:r>
            <w:r w:rsidRPr="00E42204">
              <w:rPr>
                <w:rFonts w:asciiTheme="minorHAnsi" w:hAnsiTheme="minorHAnsi" w:cstheme="minorHAnsi"/>
                <w:sz w:val="20"/>
                <w:szCs w:val="20"/>
              </w:rPr>
              <w:t>azwisko</w:t>
            </w:r>
          </w:p>
        </w:tc>
        <w:tc>
          <w:tcPr>
            <w:tcW w:w="2410" w:type="dxa"/>
            <w:vAlign w:val="center"/>
          </w:tcPr>
          <w:p w14:paraId="148DD249" w14:textId="77777777" w:rsidR="004E1446" w:rsidRPr="00E42204" w:rsidRDefault="004E1446" w:rsidP="00B97153">
            <w:pPr>
              <w:jc w:val="center"/>
              <w:rPr>
                <w:rFonts w:asciiTheme="minorHAnsi" w:hAnsiTheme="minorHAnsi" w:cstheme="minorHAnsi"/>
                <w:sz w:val="20"/>
                <w:szCs w:val="20"/>
              </w:rPr>
            </w:pPr>
            <w:r w:rsidRPr="00E42204">
              <w:rPr>
                <w:rFonts w:asciiTheme="minorHAnsi" w:hAnsiTheme="minorHAnsi" w:cstheme="minorHAnsi"/>
                <w:sz w:val="20"/>
                <w:szCs w:val="20"/>
              </w:rPr>
              <w:t>Kwalifikacje zawodowe</w:t>
            </w:r>
          </w:p>
        </w:tc>
        <w:tc>
          <w:tcPr>
            <w:tcW w:w="2126" w:type="dxa"/>
            <w:vAlign w:val="center"/>
          </w:tcPr>
          <w:p w14:paraId="1FC90154" w14:textId="77777777" w:rsidR="004E1446" w:rsidRPr="00E42204" w:rsidRDefault="004E1446" w:rsidP="00B97153">
            <w:pPr>
              <w:jc w:val="center"/>
              <w:rPr>
                <w:rFonts w:asciiTheme="minorHAnsi" w:hAnsiTheme="minorHAnsi" w:cstheme="minorHAnsi"/>
                <w:sz w:val="20"/>
                <w:szCs w:val="20"/>
              </w:rPr>
            </w:pPr>
            <w:r w:rsidRPr="00E42204">
              <w:rPr>
                <w:rFonts w:asciiTheme="minorHAnsi" w:hAnsiTheme="minorHAnsi" w:cstheme="minorHAnsi"/>
                <w:sz w:val="20"/>
                <w:szCs w:val="20"/>
              </w:rPr>
              <w:t>Uprawnienia</w:t>
            </w:r>
          </w:p>
        </w:tc>
        <w:tc>
          <w:tcPr>
            <w:tcW w:w="2693" w:type="dxa"/>
            <w:vAlign w:val="center"/>
          </w:tcPr>
          <w:p w14:paraId="7D44BFF0" w14:textId="77777777" w:rsidR="004E1446" w:rsidRPr="00E42204" w:rsidRDefault="004E1446" w:rsidP="00B97153">
            <w:pPr>
              <w:jc w:val="center"/>
              <w:rPr>
                <w:rFonts w:asciiTheme="minorHAnsi" w:hAnsiTheme="minorHAnsi" w:cstheme="minorHAnsi"/>
                <w:sz w:val="20"/>
                <w:szCs w:val="20"/>
              </w:rPr>
            </w:pPr>
            <w:r w:rsidRPr="00E42204">
              <w:rPr>
                <w:rFonts w:asciiTheme="minorHAnsi" w:hAnsiTheme="minorHAnsi" w:cstheme="minorHAnsi"/>
                <w:sz w:val="20"/>
                <w:szCs w:val="20"/>
              </w:rPr>
              <w:t>Zakres wykonywanych czynności</w:t>
            </w:r>
          </w:p>
        </w:tc>
        <w:tc>
          <w:tcPr>
            <w:tcW w:w="3119" w:type="dxa"/>
            <w:vAlign w:val="center"/>
          </w:tcPr>
          <w:p w14:paraId="518464E1" w14:textId="77777777" w:rsidR="004E1446" w:rsidRPr="00E42204" w:rsidRDefault="004E1446" w:rsidP="00B97153">
            <w:pPr>
              <w:jc w:val="center"/>
              <w:rPr>
                <w:rFonts w:asciiTheme="minorHAnsi" w:hAnsiTheme="minorHAnsi" w:cstheme="minorHAnsi"/>
                <w:sz w:val="20"/>
                <w:szCs w:val="20"/>
              </w:rPr>
            </w:pPr>
            <w:r w:rsidRPr="00E42204">
              <w:rPr>
                <w:rFonts w:asciiTheme="minorHAnsi" w:hAnsiTheme="minorHAnsi" w:cstheme="minorHAnsi"/>
                <w:sz w:val="20"/>
                <w:szCs w:val="20"/>
              </w:rPr>
              <w:t>Informacja o podstawie do dysponowania tymi osobami**</w:t>
            </w:r>
          </w:p>
        </w:tc>
      </w:tr>
      <w:tr w:rsidR="004E1446" w:rsidRPr="00E42204" w14:paraId="1F5AA4F2" w14:textId="77777777" w:rsidTr="00B97153">
        <w:trPr>
          <w:cantSplit/>
          <w:trHeight w:hRule="exact" w:val="580"/>
        </w:trPr>
        <w:tc>
          <w:tcPr>
            <w:tcW w:w="2436" w:type="dxa"/>
          </w:tcPr>
          <w:p w14:paraId="409C21F4" w14:textId="77777777" w:rsidR="004E1446" w:rsidRPr="00E42204" w:rsidRDefault="004E1446" w:rsidP="00B97153">
            <w:pPr>
              <w:spacing w:before="120" w:line="360" w:lineRule="auto"/>
              <w:rPr>
                <w:rFonts w:asciiTheme="minorHAnsi" w:hAnsiTheme="minorHAnsi" w:cstheme="minorHAnsi"/>
                <w:sz w:val="20"/>
                <w:szCs w:val="20"/>
              </w:rPr>
            </w:pPr>
          </w:p>
        </w:tc>
        <w:tc>
          <w:tcPr>
            <w:tcW w:w="2410" w:type="dxa"/>
          </w:tcPr>
          <w:p w14:paraId="40CF65D5" w14:textId="77777777" w:rsidR="004E1446" w:rsidRPr="00E42204" w:rsidRDefault="004E1446" w:rsidP="00B97153">
            <w:pPr>
              <w:spacing w:before="120" w:line="360" w:lineRule="auto"/>
              <w:rPr>
                <w:rFonts w:asciiTheme="minorHAnsi" w:hAnsiTheme="minorHAnsi" w:cstheme="minorHAnsi"/>
                <w:sz w:val="20"/>
                <w:szCs w:val="20"/>
              </w:rPr>
            </w:pPr>
          </w:p>
        </w:tc>
        <w:tc>
          <w:tcPr>
            <w:tcW w:w="2126" w:type="dxa"/>
          </w:tcPr>
          <w:p w14:paraId="6F826E33" w14:textId="77777777" w:rsidR="004E1446" w:rsidRPr="00E42204" w:rsidRDefault="004E1446" w:rsidP="00B97153">
            <w:pPr>
              <w:spacing w:before="120" w:line="360" w:lineRule="auto"/>
              <w:rPr>
                <w:rFonts w:asciiTheme="minorHAnsi" w:hAnsiTheme="minorHAnsi" w:cstheme="minorHAnsi"/>
                <w:sz w:val="20"/>
                <w:szCs w:val="20"/>
              </w:rPr>
            </w:pPr>
          </w:p>
        </w:tc>
        <w:tc>
          <w:tcPr>
            <w:tcW w:w="2693" w:type="dxa"/>
          </w:tcPr>
          <w:p w14:paraId="79CA81DA" w14:textId="77777777" w:rsidR="004E1446" w:rsidRPr="00E42204" w:rsidRDefault="004E1446" w:rsidP="00B97153">
            <w:pPr>
              <w:spacing w:before="120" w:line="360" w:lineRule="auto"/>
              <w:rPr>
                <w:rFonts w:asciiTheme="minorHAnsi" w:hAnsiTheme="minorHAnsi" w:cstheme="minorHAnsi"/>
                <w:sz w:val="20"/>
                <w:szCs w:val="20"/>
              </w:rPr>
            </w:pPr>
          </w:p>
        </w:tc>
        <w:tc>
          <w:tcPr>
            <w:tcW w:w="3119" w:type="dxa"/>
          </w:tcPr>
          <w:p w14:paraId="68E4749D" w14:textId="77777777" w:rsidR="004E1446" w:rsidRPr="00E42204" w:rsidRDefault="004E1446" w:rsidP="00B97153">
            <w:pPr>
              <w:spacing w:before="120" w:line="360" w:lineRule="auto"/>
              <w:rPr>
                <w:rFonts w:asciiTheme="minorHAnsi" w:hAnsiTheme="minorHAnsi" w:cstheme="minorHAnsi"/>
                <w:sz w:val="20"/>
                <w:szCs w:val="20"/>
              </w:rPr>
            </w:pPr>
          </w:p>
        </w:tc>
      </w:tr>
      <w:tr w:rsidR="004E1446" w:rsidRPr="00E42204" w14:paraId="19FD946F" w14:textId="77777777" w:rsidTr="00B97153">
        <w:trPr>
          <w:cantSplit/>
          <w:trHeight w:hRule="exact" w:val="580"/>
        </w:trPr>
        <w:tc>
          <w:tcPr>
            <w:tcW w:w="2436" w:type="dxa"/>
          </w:tcPr>
          <w:p w14:paraId="73769FB1" w14:textId="77777777" w:rsidR="004E1446" w:rsidRPr="00E42204" w:rsidRDefault="004E1446" w:rsidP="00B97153">
            <w:pPr>
              <w:spacing w:before="120" w:line="360" w:lineRule="auto"/>
              <w:rPr>
                <w:rFonts w:asciiTheme="minorHAnsi" w:hAnsiTheme="minorHAnsi" w:cstheme="minorHAnsi"/>
                <w:sz w:val="20"/>
                <w:szCs w:val="20"/>
              </w:rPr>
            </w:pPr>
          </w:p>
        </w:tc>
        <w:tc>
          <w:tcPr>
            <w:tcW w:w="2410" w:type="dxa"/>
          </w:tcPr>
          <w:p w14:paraId="28D949F4" w14:textId="77777777" w:rsidR="004E1446" w:rsidRPr="00E42204" w:rsidRDefault="004E1446" w:rsidP="00B97153">
            <w:pPr>
              <w:spacing w:before="120" w:line="360" w:lineRule="auto"/>
              <w:rPr>
                <w:rFonts w:asciiTheme="minorHAnsi" w:hAnsiTheme="minorHAnsi" w:cstheme="minorHAnsi"/>
                <w:sz w:val="20"/>
                <w:szCs w:val="20"/>
              </w:rPr>
            </w:pPr>
          </w:p>
        </w:tc>
        <w:tc>
          <w:tcPr>
            <w:tcW w:w="2126" w:type="dxa"/>
          </w:tcPr>
          <w:p w14:paraId="32F6EAD6" w14:textId="77777777" w:rsidR="004E1446" w:rsidRPr="00E42204" w:rsidRDefault="004E1446" w:rsidP="00B97153">
            <w:pPr>
              <w:spacing w:before="120" w:line="360" w:lineRule="auto"/>
              <w:rPr>
                <w:rFonts w:asciiTheme="minorHAnsi" w:hAnsiTheme="minorHAnsi" w:cstheme="minorHAnsi"/>
                <w:sz w:val="20"/>
                <w:szCs w:val="20"/>
              </w:rPr>
            </w:pPr>
          </w:p>
        </w:tc>
        <w:tc>
          <w:tcPr>
            <w:tcW w:w="2693" w:type="dxa"/>
          </w:tcPr>
          <w:p w14:paraId="459BDB60" w14:textId="77777777" w:rsidR="004E1446" w:rsidRPr="00E42204" w:rsidRDefault="004E1446" w:rsidP="00B97153">
            <w:pPr>
              <w:spacing w:before="120" w:line="360" w:lineRule="auto"/>
              <w:rPr>
                <w:rFonts w:asciiTheme="minorHAnsi" w:hAnsiTheme="minorHAnsi" w:cstheme="minorHAnsi"/>
                <w:sz w:val="20"/>
                <w:szCs w:val="20"/>
              </w:rPr>
            </w:pPr>
          </w:p>
        </w:tc>
        <w:tc>
          <w:tcPr>
            <w:tcW w:w="3119" w:type="dxa"/>
          </w:tcPr>
          <w:p w14:paraId="073BBE3B" w14:textId="77777777" w:rsidR="004E1446" w:rsidRPr="00E42204" w:rsidRDefault="004E1446" w:rsidP="00B97153">
            <w:pPr>
              <w:spacing w:before="120" w:line="360" w:lineRule="auto"/>
              <w:rPr>
                <w:rFonts w:asciiTheme="minorHAnsi" w:hAnsiTheme="minorHAnsi" w:cstheme="minorHAnsi"/>
                <w:sz w:val="20"/>
                <w:szCs w:val="20"/>
              </w:rPr>
            </w:pPr>
          </w:p>
        </w:tc>
      </w:tr>
      <w:tr w:rsidR="004E1446" w:rsidRPr="00E42204" w14:paraId="492FC655" w14:textId="77777777" w:rsidTr="00B97153">
        <w:trPr>
          <w:cantSplit/>
          <w:trHeight w:hRule="exact" w:val="580"/>
        </w:trPr>
        <w:tc>
          <w:tcPr>
            <w:tcW w:w="2436" w:type="dxa"/>
          </w:tcPr>
          <w:p w14:paraId="3034263D" w14:textId="77777777" w:rsidR="004E1446" w:rsidRPr="00E42204" w:rsidRDefault="004E1446" w:rsidP="00B97153">
            <w:pPr>
              <w:spacing w:before="120" w:line="360" w:lineRule="auto"/>
              <w:rPr>
                <w:rFonts w:asciiTheme="minorHAnsi" w:hAnsiTheme="minorHAnsi" w:cstheme="minorHAnsi"/>
                <w:sz w:val="20"/>
                <w:szCs w:val="20"/>
              </w:rPr>
            </w:pPr>
          </w:p>
        </w:tc>
        <w:tc>
          <w:tcPr>
            <w:tcW w:w="2410" w:type="dxa"/>
          </w:tcPr>
          <w:p w14:paraId="5BABC9AD" w14:textId="77777777" w:rsidR="004E1446" w:rsidRPr="00E42204" w:rsidRDefault="004E1446" w:rsidP="00B97153">
            <w:pPr>
              <w:spacing w:before="120" w:line="360" w:lineRule="auto"/>
              <w:rPr>
                <w:rFonts w:asciiTheme="minorHAnsi" w:hAnsiTheme="minorHAnsi" w:cstheme="minorHAnsi"/>
                <w:sz w:val="20"/>
                <w:szCs w:val="20"/>
              </w:rPr>
            </w:pPr>
          </w:p>
        </w:tc>
        <w:tc>
          <w:tcPr>
            <w:tcW w:w="2126" w:type="dxa"/>
          </w:tcPr>
          <w:p w14:paraId="6864D1AE" w14:textId="77777777" w:rsidR="004E1446" w:rsidRPr="00E42204" w:rsidRDefault="004E1446" w:rsidP="00B97153">
            <w:pPr>
              <w:spacing w:before="120" w:line="360" w:lineRule="auto"/>
              <w:rPr>
                <w:rFonts w:asciiTheme="minorHAnsi" w:hAnsiTheme="minorHAnsi" w:cstheme="minorHAnsi"/>
                <w:sz w:val="20"/>
                <w:szCs w:val="20"/>
              </w:rPr>
            </w:pPr>
          </w:p>
        </w:tc>
        <w:tc>
          <w:tcPr>
            <w:tcW w:w="2693" w:type="dxa"/>
          </w:tcPr>
          <w:p w14:paraId="7ECCE642" w14:textId="77777777" w:rsidR="004E1446" w:rsidRPr="00E42204" w:rsidRDefault="004E1446" w:rsidP="00B97153">
            <w:pPr>
              <w:spacing w:before="120" w:line="360" w:lineRule="auto"/>
              <w:rPr>
                <w:rFonts w:asciiTheme="minorHAnsi" w:hAnsiTheme="minorHAnsi" w:cstheme="minorHAnsi"/>
                <w:sz w:val="20"/>
                <w:szCs w:val="20"/>
              </w:rPr>
            </w:pPr>
          </w:p>
        </w:tc>
        <w:tc>
          <w:tcPr>
            <w:tcW w:w="3119" w:type="dxa"/>
          </w:tcPr>
          <w:p w14:paraId="15AA8151" w14:textId="77777777" w:rsidR="004E1446" w:rsidRPr="00E42204" w:rsidRDefault="004E1446" w:rsidP="00B97153">
            <w:pPr>
              <w:spacing w:before="120" w:line="360" w:lineRule="auto"/>
              <w:rPr>
                <w:rFonts w:asciiTheme="minorHAnsi" w:hAnsiTheme="minorHAnsi" w:cstheme="minorHAnsi"/>
                <w:sz w:val="20"/>
                <w:szCs w:val="20"/>
              </w:rPr>
            </w:pPr>
          </w:p>
        </w:tc>
      </w:tr>
    </w:tbl>
    <w:p w14:paraId="48D896C7" w14:textId="519B84AE" w:rsidR="004E1446" w:rsidRPr="00277DBF" w:rsidRDefault="004E1446" w:rsidP="004E1446">
      <w:pPr>
        <w:spacing w:line="276" w:lineRule="auto"/>
        <w:ind w:left="4247"/>
        <w:jc w:val="right"/>
        <w:rPr>
          <w:rFonts w:ascii="Calibri" w:hAnsi="Calibri" w:cs="Calibri"/>
          <w:bCs/>
          <w:iCs/>
          <w:sz w:val="20"/>
          <w:szCs w:val="20"/>
        </w:rPr>
      </w:pPr>
      <w:r>
        <w:rPr>
          <w:rFonts w:asciiTheme="minorHAnsi" w:hAnsiTheme="minorHAnsi" w:cstheme="minorHAnsi"/>
          <w:szCs w:val="20"/>
        </w:rPr>
        <w:br/>
      </w:r>
      <w:r>
        <w:rPr>
          <w:rFonts w:asciiTheme="minorHAnsi" w:hAnsiTheme="minorHAnsi" w:cstheme="minorHAnsi"/>
          <w:szCs w:val="20"/>
        </w:rPr>
        <w:br/>
      </w:r>
      <w:r w:rsidRPr="00E42204">
        <w:rPr>
          <w:rFonts w:asciiTheme="minorHAnsi" w:hAnsiTheme="minorHAnsi" w:cstheme="minorHAnsi"/>
          <w:szCs w:val="20"/>
        </w:rPr>
        <w:tab/>
      </w:r>
      <w:r w:rsidRPr="00277DBF">
        <w:rPr>
          <w:rFonts w:ascii="Calibri" w:hAnsi="Calibri" w:cs="Calibri"/>
          <w:bCs/>
          <w:iCs/>
          <w:sz w:val="20"/>
          <w:szCs w:val="20"/>
        </w:rPr>
        <w:t>oświadczenie należy podpisać</w:t>
      </w:r>
      <w:r w:rsidRPr="00277DBF">
        <w:rPr>
          <w:rFonts w:ascii="Calibri" w:hAnsi="Calibri" w:cs="Calibri"/>
          <w:bCs/>
          <w:iCs/>
          <w:sz w:val="20"/>
          <w:szCs w:val="20"/>
        </w:rPr>
        <w:br/>
        <w:t>kwalifikowanym podpisem elektronicznym</w:t>
      </w:r>
    </w:p>
    <w:p w14:paraId="381D1959" w14:textId="77777777" w:rsidR="004E1446" w:rsidRPr="00D907FB" w:rsidRDefault="004E1446" w:rsidP="004E1446">
      <w:pPr>
        <w:spacing w:line="276" w:lineRule="auto"/>
        <w:ind w:left="4247"/>
        <w:jc w:val="right"/>
        <w:rPr>
          <w:rFonts w:ascii="Calibri" w:hAnsi="Calibri" w:cs="Calibri"/>
          <w:bCs/>
          <w:iCs/>
          <w:sz w:val="20"/>
          <w:szCs w:val="20"/>
        </w:rPr>
      </w:pPr>
      <w:r w:rsidRPr="00277DBF">
        <w:rPr>
          <w:rFonts w:ascii="Calibri" w:hAnsi="Calibri" w:cs="Calibri"/>
          <w:bCs/>
          <w:iCs/>
          <w:sz w:val="20"/>
          <w:szCs w:val="20"/>
        </w:rPr>
        <w:t>lub podpisem zaufanym lub podpisem osobistym</w:t>
      </w:r>
    </w:p>
    <w:p w14:paraId="4F6248FE" w14:textId="77777777" w:rsidR="004E1446" w:rsidRPr="00E42204" w:rsidRDefault="004E1446" w:rsidP="004E1446">
      <w:pPr>
        <w:tabs>
          <w:tab w:val="left" w:pos="1985"/>
          <w:tab w:val="left" w:pos="4820"/>
          <w:tab w:val="left" w:pos="5387"/>
          <w:tab w:val="left" w:pos="8931"/>
        </w:tabs>
        <w:spacing w:before="600" w:line="276" w:lineRule="auto"/>
        <w:rPr>
          <w:rFonts w:asciiTheme="minorHAnsi" w:hAnsiTheme="minorHAnsi" w:cstheme="minorHAnsi"/>
          <w:highlight w:val="yellow"/>
        </w:rPr>
        <w:sectPr w:rsidR="004E1446" w:rsidRPr="00E42204" w:rsidSect="00E42204">
          <w:type w:val="continuous"/>
          <w:pgSz w:w="16838" w:h="11906" w:orient="landscape" w:code="9"/>
          <w:pgMar w:top="720" w:right="720" w:bottom="720" w:left="720" w:header="327" w:footer="1261" w:gutter="0"/>
          <w:cols w:space="708"/>
          <w:titlePg/>
          <w:docGrid w:linePitch="326"/>
        </w:sectPr>
      </w:pPr>
      <w:r w:rsidRPr="00B62038">
        <w:rPr>
          <w:rFonts w:asciiTheme="minorHAnsi" w:hAnsiTheme="minorHAnsi" w:cstheme="minorHAnsi"/>
          <w:sz w:val="20"/>
          <w:szCs w:val="20"/>
        </w:rPr>
        <w:t>** np. umowa o pracę, umowa o dzieło, umowa zlecenie, itp</w:t>
      </w:r>
      <w:r w:rsidRPr="00E42204">
        <w:rPr>
          <w:rFonts w:asciiTheme="minorHAnsi" w:hAnsiTheme="minorHAnsi" w:cstheme="minorHAnsi"/>
        </w:rPr>
        <w:t>.</w:t>
      </w:r>
    </w:p>
    <w:tbl>
      <w:tblPr>
        <w:tblW w:w="0" w:type="auto"/>
        <w:tblLook w:val="04A0" w:firstRow="1" w:lastRow="0" w:firstColumn="1" w:lastColumn="0" w:noHBand="0" w:noVBand="1"/>
      </w:tblPr>
      <w:tblGrid>
        <w:gridCol w:w="5097"/>
        <w:gridCol w:w="5097"/>
      </w:tblGrid>
      <w:tr w:rsidR="004E1446" w:rsidRPr="00272E79" w14:paraId="26EE6371" w14:textId="77777777" w:rsidTr="00B97153">
        <w:tc>
          <w:tcPr>
            <w:tcW w:w="5097" w:type="dxa"/>
          </w:tcPr>
          <w:p w14:paraId="26E970D9" w14:textId="307F33C3" w:rsidR="004E1446" w:rsidRPr="00CE134F" w:rsidRDefault="002F40BF" w:rsidP="00B97153">
            <w:pPr>
              <w:spacing w:line="276" w:lineRule="auto"/>
              <w:jc w:val="both"/>
              <w:rPr>
                <w:rFonts w:ascii="Calibri" w:hAnsi="Calibri" w:cs="Calibri"/>
                <w:caps/>
                <w:strike/>
              </w:rPr>
            </w:pPr>
            <w:r w:rsidRPr="005347A0">
              <w:rPr>
                <w:rFonts w:asciiTheme="minorHAnsi" w:hAnsiTheme="minorHAnsi" w:cstheme="minorHAnsi"/>
              </w:rPr>
              <w:lastRenderedPageBreak/>
              <w:t>DZp.380.3.35.2024.DPr.446</w:t>
            </w:r>
          </w:p>
        </w:tc>
        <w:tc>
          <w:tcPr>
            <w:tcW w:w="5097" w:type="dxa"/>
          </w:tcPr>
          <w:p w14:paraId="649AEFCC" w14:textId="2476D782" w:rsidR="004E1446" w:rsidRPr="00272E79" w:rsidRDefault="004E1446" w:rsidP="00B97153">
            <w:pPr>
              <w:spacing w:line="276" w:lineRule="auto"/>
              <w:jc w:val="right"/>
              <w:rPr>
                <w:rFonts w:ascii="Calibri" w:hAnsi="Calibri" w:cs="Calibri"/>
                <w:caps/>
              </w:rPr>
            </w:pPr>
            <w:r w:rsidRPr="00272E79">
              <w:rPr>
                <w:rFonts w:ascii="Calibri" w:hAnsi="Calibri" w:cs="Calibri"/>
              </w:rPr>
              <w:t xml:space="preserve">Załącznik nr </w:t>
            </w:r>
            <w:r>
              <w:rPr>
                <w:rFonts w:ascii="Calibri" w:hAnsi="Calibri" w:cs="Calibri"/>
              </w:rPr>
              <w:t>8</w:t>
            </w:r>
            <w:r w:rsidR="002F40BF">
              <w:rPr>
                <w:rFonts w:ascii="Calibri" w:hAnsi="Calibri" w:cs="Calibri"/>
              </w:rPr>
              <w:t xml:space="preserve"> </w:t>
            </w:r>
            <w:r w:rsidRPr="00272E79">
              <w:rPr>
                <w:rFonts w:ascii="Calibri" w:hAnsi="Calibri" w:cs="Calibri"/>
              </w:rPr>
              <w:t>do SWZ</w:t>
            </w:r>
          </w:p>
        </w:tc>
      </w:tr>
    </w:tbl>
    <w:p w14:paraId="2269A2F8" w14:textId="77777777" w:rsidR="004E1446" w:rsidRPr="002F40BF" w:rsidRDefault="004E1446" w:rsidP="004E1446">
      <w:pPr>
        <w:spacing w:line="276" w:lineRule="auto"/>
        <w:jc w:val="both"/>
        <w:rPr>
          <w:rFonts w:ascii="Calibri" w:hAnsi="Calibri" w:cs="Calibri"/>
          <w:iCs/>
          <w:sz w:val="20"/>
          <w:szCs w:val="20"/>
        </w:rPr>
      </w:pPr>
    </w:p>
    <w:p w14:paraId="499DD16B" w14:textId="1D8B8ED7" w:rsidR="004E1446" w:rsidRDefault="002F40BF" w:rsidP="004E1446">
      <w:pPr>
        <w:spacing w:line="276" w:lineRule="auto"/>
        <w:jc w:val="center"/>
        <w:rPr>
          <w:rFonts w:ascii="Calibri" w:eastAsia="Calibri" w:hAnsi="Calibri" w:cs="Calibri"/>
          <w:b/>
          <w:bCs/>
          <w:shd w:val="clear" w:color="auto" w:fill="FFFFFF"/>
          <w:lang w:eastAsia="en-US"/>
        </w:rPr>
      </w:pPr>
      <w:bookmarkStart w:id="117" w:name="_Hlk125011508"/>
      <w:r w:rsidRPr="00267943">
        <w:rPr>
          <w:rFonts w:ascii="Calibri" w:eastAsia="Calibri" w:hAnsi="Calibri" w:cs="Calibri"/>
          <w:b/>
          <w:bCs/>
          <w:shd w:val="clear" w:color="auto" w:fill="FFFFFF"/>
          <w:lang w:eastAsia="en-US"/>
        </w:rPr>
        <w:t>Zobowiązanie podmiotu udostępniającego zasoby</w:t>
      </w:r>
      <w:bookmarkEnd w:id="117"/>
      <w:r>
        <w:rPr>
          <w:rFonts w:ascii="Calibri" w:eastAsia="Calibri" w:hAnsi="Calibri" w:cs="Calibri"/>
          <w:b/>
          <w:bCs/>
          <w:shd w:val="clear" w:color="auto" w:fill="FFFFFF"/>
          <w:lang w:eastAsia="en-US"/>
        </w:rPr>
        <w:br/>
      </w:r>
      <w:r w:rsidRPr="00267943">
        <w:rPr>
          <w:rFonts w:ascii="Calibri" w:eastAsia="Calibri" w:hAnsi="Calibri" w:cs="Calibri"/>
          <w:lang w:eastAsia="en-US"/>
        </w:rPr>
        <w:t xml:space="preserve">(potwierdzające, że </w:t>
      </w:r>
      <w:r w:rsidRPr="00267943">
        <w:rPr>
          <w:rFonts w:ascii="Calibri" w:eastAsia="Calibri" w:hAnsi="Calibri" w:cs="Calibri"/>
          <w:shd w:val="clear" w:color="auto" w:fill="FFFFFF"/>
          <w:lang w:eastAsia="en-US"/>
        </w:rPr>
        <w:t>stosunek łączący Wykonawcę z podmiotem udostępniającym zasoby gwarantuje rzeczywisty dostęp do tych zasobów)</w:t>
      </w:r>
    </w:p>
    <w:p w14:paraId="4677E118" w14:textId="77777777" w:rsidR="004E1446" w:rsidRPr="002F40BF" w:rsidRDefault="004E1446" w:rsidP="002F40BF">
      <w:pPr>
        <w:spacing w:line="276" w:lineRule="auto"/>
        <w:rPr>
          <w:rFonts w:ascii="Calibri" w:eastAsia="Calibri" w:hAnsi="Calibri" w:cs="Calibri"/>
          <w:b/>
          <w:bCs/>
          <w:sz w:val="20"/>
          <w:szCs w:val="20"/>
          <w:shd w:val="clear" w:color="auto" w:fill="FFFFFF"/>
          <w:lang w:eastAsia="en-US"/>
        </w:rPr>
      </w:pPr>
    </w:p>
    <w:p w14:paraId="00032CCA" w14:textId="65F59EC2" w:rsidR="004E1446" w:rsidRPr="00272E79" w:rsidRDefault="002F40BF" w:rsidP="004E1446">
      <w:pPr>
        <w:spacing w:line="276" w:lineRule="auto"/>
        <w:rPr>
          <w:rFonts w:ascii="Calibri" w:eastAsia="Calibri" w:hAnsi="Calibri" w:cs="Calibri"/>
          <w:b/>
          <w:lang w:eastAsia="en-US"/>
        </w:rPr>
      </w:pPr>
      <w:r w:rsidRPr="00272E79">
        <w:rPr>
          <w:rFonts w:ascii="Calibri" w:eastAsia="Calibri" w:hAnsi="Calibri" w:cs="Calibri"/>
          <w:b/>
          <w:lang w:eastAsia="en-US"/>
        </w:rPr>
        <w:t>Podmiot</w:t>
      </w:r>
      <w:r>
        <w:rPr>
          <w:rFonts w:ascii="Calibri" w:eastAsia="Calibri" w:hAnsi="Calibri" w:cs="Calibri"/>
          <w:b/>
          <w:lang w:eastAsia="en-US"/>
        </w:rPr>
        <w:t>/y</w:t>
      </w:r>
      <w:r w:rsidRPr="00272E79">
        <w:rPr>
          <w:rFonts w:ascii="Calibri" w:eastAsia="Calibri" w:hAnsi="Calibri" w:cs="Calibri"/>
          <w:b/>
          <w:lang w:eastAsia="en-US"/>
        </w:rPr>
        <w:t xml:space="preserve"> udostępniając</w:t>
      </w:r>
      <w:r>
        <w:rPr>
          <w:rFonts w:ascii="Calibri" w:eastAsia="Calibri" w:hAnsi="Calibri" w:cs="Calibri"/>
          <w:b/>
          <w:lang w:eastAsia="en-US"/>
        </w:rPr>
        <w:t>/</w:t>
      </w:r>
      <w:proofErr w:type="spellStart"/>
      <w:r>
        <w:rPr>
          <w:rFonts w:ascii="Calibri" w:eastAsia="Calibri" w:hAnsi="Calibri" w:cs="Calibri"/>
          <w:b/>
          <w:lang w:eastAsia="en-US"/>
        </w:rPr>
        <w:t>y</w:t>
      </w:r>
      <w:r w:rsidRPr="00272E79">
        <w:rPr>
          <w:rFonts w:ascii="Calibri" w:eastAsia="Calibri" w:hAnsi="Calibri" w:cs="Calibri"/>
          <w:b/>
          <w:lang w:eastAsia="en-US"/>
        </w:rPr>
        <w:t>e</w:t>
      </w:r>
      <w:proofErr w:type="spellEnd"/>
      <w:r w:rsidRPr="00272E79">
        <w:rPr>
          <w:rFonts w:ascii="Calibri" w:eastAsia="Calibri" w:hAnsi="Calibri" w:cs="Calibri"/>
          <w:b/>
          <w:lang w:eastAsia="en-US"/>
        </w:rPr>
        <w:t xml:space="preserve"> zasoby</w:t>
      </w:r>
      <w:r>
        <w:rPr>
          <w:rFonts w:ascii="Calibri" w:eastAsia="Calibri" w:hAnsi="Calibri" w:cs="Calibri"/>
          <w:b/>
          <w:lang w:eastAsia="en-US"/>
        </w:rPr>
        <w:t>:</w:t>
      </w:r>
    </w:p>
    <w:p w14:paraId="14D9F769" w14:textId="77777777" w:rsidR="004E1446" w:rsidRPr="00272E79" w:rsidRDefault="004E1446" w:rsidP="002F40BF">
      <w:pPr>
        <w:spacing w:line="276" w:lineRule="auto"/>
        <w:ind w:right="-53"/>
        <w:jc w:val="center"/>
        <w:rPr>
          <w:rFonts w:ascii="Calibri" w:eastAsia="Calibri" w:hAnsi="Calibri" w:cs="Calibri"/>
          <w:lang w:eastAsia="en-US"/>
        </w:rPr>
      </w:pPr>
      <w:r w:rsidRPr="00272E79">
        <w:rPr>
          <w:rFonts w:ascii="Calibri" w:eastAsia="Calibri" w:hAnsi="Calibri" w:cs="Calibri"/>
          <w:lang w:eastAsia="en-US"/>
        </w:rPr>
        <w:t>…………………………………………………………………………………………………………..…….</w:t>
      </w:r>
    </w:p>
    <w:p w14:paraId="08F52934" w14:textId="77777777" w:rsidR="004E1446" w:rsidRPr="00272E79" w:rsidRDefault="004E1446" w:rsidP="00273489">
      <w:pPr>
        <w:spacing w:line="276" w:lineRule="auto"/>
        <w:ind w:right="1440"/>
        <w:jc w:val="center"/>
        <w:rPr>
          <w:rFonts w:ascii="Calibri" w:eastAsia="Calibri" w:hAnsi="Calibri" w:cs="Calibri"/>
          <w:sz w:val="20"/>
          <w:szCs w:val="20"/>
          <w:lang w:eastAsia="en-US"/>
        </w:rPr>
      </w:pPr>
      <w:r w:rsidRPr="00272E79">
        <w:rPr>
          <w:rFonts w:ascii="Calibri" w:eastAsia="Calibri" w:hAnsi="Calibri" w:cs="Calibri"/>
          <w:sz w:val="20"/>
          <w:szCs w:val="20"/>
          <w:shd w:val="clear" w:color="auto" w:fill="FFFFFF"/>
          <w:lang w:eastAsia="en-US"/>
        </w:rPr>
        <w:t xml:space="preserve">(nazwa albo imię i nazwisko, siedziba albo miejsce zamieszkania, jeżeli jest miejscem wykonywania działalności podmiotu, o którym mowa w art. 118 ust. 1 ustawy </w:t>
      </w:r>
      <w:proofErr w:type="spellStart"/>
      <w:r w:rsidRPr="00272E79">
        <w:rPr>
          <w:rFonts w:ascii="Calibri" w:eastAsia="Calibri" w:hAnsi="Calibri" w:cs="Calibri"/>
          <w:sz w:val="20"/>
          <w:szCs w:val="20"/>
          <w:shd w:val="clear" w:color="auto" w:fill="FFFFFF"/>
          <w:lang w:eastAsia="en-US"/>
        </w:rPr>
        <w:t>Pzp</w:t>
      </w:r>
      <w:proofErr w:type="spellEnd"/>
      <w:r w:rsidRPr="00272E79">
        <w:rPr>
          <w:rFonts w:ascii="Calibri" w:eastAsia="Calibri" w:hAnsi="Calibri" w:cs="Calibri"/>
          <w:sz w:val="20"/>
          <w:szCs w:val="20"/>
          <w:shd w:val="clear" w:color="auto" w:fill="FFFFFF"/>
          <w:lang w:eastAsia="en-US"/>
        </w:rPr>
        <w:t>)</w:t>
      </w:r>
    </w:p>
    <w:p w14:paraId="403A57B7" w14:textId="77777777" w:rsidR="004E1446" w:rsidRPr="00273489" w:rsidRDefault="004E1446" w:rsidP="004E1446">
      <w:pPr>
        <w:spacing w:line="276" w:lineRule="auto"/>
        <w:rPr>
          <w:rFonts w:ascii="Calibri" w:eastAsia="Calibri" w:hAnsi="Calibri" w:cs="Calibri"/>
          <w:sz w:val="20"/>
          <w:szCs w:val="20"/>
          <w:lang w:eastAsia="en-US"/>
        </w:rPr>
      </w:pPr>
    </w:p>
    <w:p w14:paraId="5C65A5B7" w14:textId="3826EC0A" w:rsidR="004E1446" w:rsidRPr="00272E79" w:rsidRDefault="004E1446" w:rsidP="00273489">
      <w:pPr>
        <w:spacing w:line="276" w:lineRule="auto"/>
        <w:rPr>
          <w:rFonts w:ascii="Calibri" w:eastAsia="Calibri" w:hAnsi="Calibri" w:cs="Calibri"/>
          <w:lang w:eastAsia="en-US"/>
        </w:rPr>
      </w:pPr>
      <w:r w:rsidRPr="00272E79">
        <w:rPr>
          <w:rFonts w:ascii="Calibri" w:eastAsia="Calibri" w:hAnsi="Calibri" w:cs="Calibri"/>
          <w:lang w:eastAsia="en-US"/>
        </w:rPr>
        <w:t>reprezentowany przez:</w:t>
      </w:r>
      <w:r w:rsidR="00273489">
        <w:rPr>
          <w:rFonts w:ascii="Calibri" w:eastAsia="Calibri" w:hAnsi="Calibri" w:cs="Calibri"/>
          <w:lang w:eastAsia="en-US"/>
        </w:rPr>
        <w:t xml:space="preserve"> </w:t>
      </w:r>
      <w:r w:rsidRPr="00272E79">
        <w:rPr>
          <w:rFonts w:ascii="Calibri" w:eastAsia="Calibri" w:hAnsi="Calibri" w:cs="Calibri"/>
          <w:lang w:eastAsia="en-US"/>
        </w:rPr>
        <w:t>……………………………………………………..………………………………………………………….</w:t>
      </w:r>
    </w:p>
    <w:p w14:paraId="429354D7" w14:textId="77777777" w:rsidR="004E1446" w:rsidRPr="00273489" w:rsidRDefault="004E1446" w:rsidP="004E1446">
      <w:pPr>
        <w:spacing w:line="276" w:lineRule="auto"/>
        <w:ind w:right="-53"/>
        <w:rPr>
          <w:rFonts w:ascii="Calibri" w:eastAsia="Calibri" w:hAnsi="Calibri" w:cs="Calibri"/>
          <w:sz w:val="20"/>
          <w:szCs w:val="20"/>
          <w:lang w:eastAsia="en-US"/>
        </w:rPr>
      </w:pPr>
    </w:p>
    <w:p w14:paraId="292AA382" w14:textId="6C42DAFF" w:rsidR="004E1446" w:rsidRPr="00272E79" w:rsidRDefault="004E1446" w:rsidP="004E1446">
      <w:pPr>
        <w:autoSpaceDE w:val="0"/>
        <w:spacing w:line="276" w:lineRule="auto"/>
        <w:jc w:val="center"/>
        <w:rPr>
          <w:rFonts w:ascii="Calibri" w:hAnsi="Calibri" w:cs="Calibri"/>
        </w:rPr>
      </w:pPr>
      <w:r w:rsidRPr="00272E79">
        <w:rPr>
          <w:rFonts w:ascii="Calibri" w:hAnsi="Calibri" w:cs="Calibri"/>
        </w:rPr>
        <w:t>Oświadczam, że w postępowaniu</w:t>
      </w:r>
      <w:r w:rsidR="0055461D">
        <w:rPr>
          <w:rFonts w:ascii="Calibri" w:hAnsi="Calibri" w:cs="Calibri"/>
        </w:rPr>
        <w:t>, którego przedmiotem jest ś</w:t>
      </w:r>
      <w:r w:rsidRPr="009323F1">
        <w:rPr>
          <w:rFonts w:asciiTheme="minorHAnsi" w:hAnsiTheme="minorHAnsi" w:cstheme="minorHAnsi"/>
          <w:bCs/>
        </w:rPr>
        <w:t>wiadczenie usług ochrony w Oddziale Psychiatrii Sądowej o Wzmocnionym Zabezpieczeni</w:t>
      </w:r>
      <w:r w:rsidR="0055461D">
        <w:rPr>
          <w:rFonts w:asciiTheme="minorHAnsi" w:hAnsiTheme="minorHAnsi" w:cstheme="minorHAnsi"/>
          <w:bCs/>
        </w:rPr>
        <w:t>u</w:t>
      </w:r>
      <w:r w:rsidRPr="009323F1">
        <w:rPr>
          <w:rFonts w:asciiTheme="minorHAnsi" w:hAnsiTheme="minorHAnsi" w:cstheme="minorHAnsi"/>
          <w:bCs/>
        </w:rPr>
        <w:t xml:space="preserve"> Klinicznego Szpitala Psychiatrycznego w Rybniku</w:t>
      </w:r>
      <w:r w:rsidRPr="00272E79">
        <w:rPr>
          <w:rFonts w:ascii="Calibri" w:eastAsia="Calibri" w:hAnsi="Calibri" w:cs="Calibri"/>
          <w:lang w:eastAsia="en-US"/>
        </w:rPr>
        <w:t xml:space="preserve">, prowadzonym przez </w:t>
      </w:r>
      <w:r>
        <w:rPr>
          <w:rFonts w:ascii="Calibri" w:eastAsia="Calibri" w:hAnsi="Calibri" w:cs="Calibri"/>
          <w:lang w:eastAsia="en-US"/>
        </w:rPr>
        <w:t>Kliniczny</w:t>
      </w:r>
      <w:r w:rsidRPr="00272E79">
        <w:rPr>
          <w:rFonts w:ascii="Calibri" w:eastAsia="Calibri" w:hAnsi="Calibri" w:cs="Calibri"/>
          <w:lang w:eastAsia="en-US"/>
        </w:rPr>
        <w:t xml:space="preserve"> Szpital </w:t>
      </w:r>
      <w:r>
        <w:rPr>
          <w:rFonts w:ascii="Calibri" w:eastAsia="Calibri" w:hAnsi="Calibri" w:cs="Calibri"/>
          <w:lang w:eastAsia="en-US"/>
        </w:rPr>
        <w:t>Psychiatryczny SPZOZ</w:t>
      </w:r>
      <w:r w:rsidR="0055461D">
        <w:rPr>
          <w:rFonts w:ascii="Calibri" w:eastAsia="Calibri" w:hAnsi="Calibri" w:cs="Calibri"/>
          <w:lang w:eastAsia="en-US"/>
        </w:rPr>
        <w:t xml:space="preserve"> </w:t>
      </w:r>
      <w:r w:rsidRPr="00272E79">
        <w:rPr>
          <w:rFonts w:ascii="Calibri" w:eastAsia="Calibri" w:hAnsi="Calibri" w:cs="Calibri"/>
          <w:lang w:eastAsia="en-US"/>
        </w:rPr>
        <w:t>w Rybniku, z</w:t>
      </w:r>
      <w:r w:rsidRPr="00272E79">
        <w:rPr>
          <w:rFonts w:ascii="Calibri" w:hAnsi="Calibri" w:cs="Calibri"/>
        </w:rPr>
        <w:t>obowiązuję się udostępnić swoje następujące zasoby Wykonawcy lub Wykonawcom wspólnie ubiegającym się o udzielenie zamówienia</w:t>
      </w:r>
    </w:p>
    <w:p w14:paraId="63CF7F2D" w14:textId="77777777" w:rsidR="004E1446" w:rsidRPr="00272E79" w:rsidRDefault="004E1446" w:rsidP="004E1446">
      <w:pPr>
        <w:autoSpaceDE w:val="0"/>
        <w:spacing w:line="276" w:lineRule="auto"/>
        <w:jc w:val="center"/>
        <w:rPr>
          <w:rFonts w:ascii="Calibri" w:hAnsi="Calibri" w:cs="Calibri"/>
        </w:rPr>
      </w:pPr>
      <w:r w:rsidRPr="00272E79">
        <w:rPr>
          <w:rFonts w:ascii="Calibri" w:hAnsi="Calibri" w:cs="Calibri"/>
        </w:rPr>
        <w:t>……………………………………………………………………………………………………………………….</w:t>
      </w:r>
    </w:p>
    <w:p w14:paraId="2A4ED018" w14:textId="77777777" w:rsidR="004E1446" w:rsidRPr="00272E79" w:rsidRDefault="004E1446" w:rsidP="004E1446">
      <w:pPr>
        <w:spacing w:line="276" w:lineRule="auto"/>
        <w:jc w:val="center"/>
        <w:rPr>
          <w:rFonts w:ascii="Calibri" w:eastAsia="Calibri" w:hAnsi="Calibri" w:cs="Calibri"/>
          <w:sz w:val="20"/>
          <w:szCs w:val="20"/>
          <w:lang w:eastAsia="en-US"/>
        </w:rPr>
      </w:pPr>
      <w:r w:rsidRPr="00272E79">
        <w:rPr>
          <w:rFonts w:ascii="Calibri" w:eastAsia="Calibri" w:hAnsi="Calibri" w:cs="Calibri"/>
          <w:color w:val="333333"/>
          <w:sz w:val="20"/>
          <w:szCs w:val="20"/>
          <w:shd w:val="clear" w:color="auto" w:fill="FFFFFF"/>
          <w:lang w:eastAsia="en-US"/>
        </w:rPr>
        <w:t>(nazwa albo imię i nazwisko, siedziba albo miejsce zamieszkania, jeżeli jest miejscem wykonywania działalności Wykonawcy lub nazwy albo imiona i nazwiska, siedziby albo miejsca zamieszkania, jeżeli są miejscami wykonywania działalności Wykonawców wspólnie ubiegających się o udzielenie zamówienia)</w:t>
      </w:r>
    </w:p>
    <w:p w14:paraId="2C91EE07" w14:textId="77777777" w:rsidR="004E1446" w:rsidRPr="0055461D" w:rsidRDefault="004E1446" w:rsidP="0055461D">
      <w:pPr>
        <w:autoSpaceDE w:val="0"/>
        <w:autoSpaceDN w:val="0"/>
        <w:adjustRightInd w:val="0"/>
        <w:spacing w:line="276" w:lineRule="auto"/>
        <w:rPr>
          <w:rFonts w:ascii="Calibri" w:hAnsi="Calibri" w:cs="Calibri"/>
          <w:sz w:val="20"/>
          <w:szCs w:val="20"/>
        </w:rPr>
      </w:pPr>
    </w:p>
    <w:p w14:paraId="75655D0E" w14:textId="77777777" w:rsidR="004E1446" w:rsidRPr="00272E79" w:rsidRDefault="004E1446" w:rsidP="004E1446">
      <w:pPr>
        <w:numPr>
          <w:ilvl w:val="0"/>
          <w:numId w:val="73"/>
        </w:numPr>
        <w:tabs>
          <w:tab w:val="left" w:pos="851"/>
        </w:tabs>
        <w:spacing w:after="160" w:line="276" w:lineRule="auto"/>
        <w:ind w:left="851" w:hanging="425"/>
        <w:rPr>
          <w:rFonts w:ascii="Calibri" w:eastAsia="Calibri" w:hAnsi="Calibri" w:cs="Calibri"/>
          <w:lang w:eastAsia="en-US"/>
        </w:rPr>
      </w:pPr>
      <w:r w:rsidRPr="00272E79">
        <w:rPr>
          <w:rFonts w:ascii="Calibri" w:eastAsia="Calibri" w:hAnsi="Calibri" w:cs="Calibri"/>
          <w:shd w:val="clear" w:color="auto" w:fill="FFFFFF"/>
          <w:lang w:eastAsia="en-US"/>
        </w:rPr>
        <w:t>zakres dostępnych Wykonawcy zasobów podmiotu udostępniającego zasoby</w:t>
      </w:r>
      <w:r w:rsidRPr="00272E79">
        <w:rPr>
          <w:rFonts w:ascii="Calibri" w:eastAsia="Calibri" w:hAnsi="Calibri" w:cs="Calibri"/>
          <w:lang w:eastAsia="en-US"/>
        </w:rPr>
        <w:t>:</w:t>
      </w:r>
    </w:p>
    <w:p w14:paraId="4CAFCC1C" w14:textId="77777777" w:rsidR="004E1446" w:rsidRPr="00272E79" w:rsidRDefault="004E1446" w:rsidP="004E1446">
      <w:pPr>
        <w:tabs>
          <w:tab w:val="left" w:pos="851"/>
        </w:tabs>
        <w:spacing w:line="276" w:lineRule="auto"/>
        <w:ind w:left="851"/>
        <w:rPr>
          <w:rFonts w:ascii="Calibri" w:eastAsia="Calibri" w:hAnsi="Calibri" w:cs="Calibri"/>
          <w:lang w:eastAsia="en-US"/>
        </w:rPr>
      </w:pPr>
      <w:r w:rsidRPr="00272E79">
        <w:rPr>
          <w:rFonts w:ascii="Calibri" w:eastAsia="Calibri" w:hAnsi="Calibri" w:cs="Calibri"/>
          <w:lang w:eastAsia="en-US"/>
        </w:rPr>
        <w:t>……………………………………………………………………………………………………………</w:t>
      </w:r>
    </w:p>
    <w:p w14:paraId="0F3628EA" w14:textId="77777777" w:rsidR="004E1446" w:rsidRPr="0055461D" w:rsidRDefault="004E1446" w:rsidP="0055461D">
      <w:pPr>
        <w:tabs>
          <w:tab w:val="left" w:pos="851"/>
        </w:tabs>
        <w:spacing w:line="276" w:lineRule="auto"/>
        <w:rPr>
          <w:rFonts w:ascii="Calibri" w:eastAsia="Calibri" w:hAnsi="Calibri" w:cs="Calibri"/>
          <w:sz w:val="20"/>
          <w:szCs w:val="20"/>
          <w:lang w:eastAsia="en-US"/>
        </w:rPr>
      </w:pPr>
    </w:p>
    <w:p w14:paraId="2BCC4B36" w14:textId="77777777" w:rsidR="004E1446" w:rsidRPr="00272E79" w:rsidRDefault="004E1446" w:rsidP="004E1446">
      <w:pPr>
        <w:numPr>
          <w:ilvl w:val="0"/>
          <w:numId w:val="73"/>
        </w:numPr>
        <w:tabs>
          <w:tab w:val="left" w:pos="851"/>
        </w:tabs>
        <w:spacing w:after="160" w:line="276" w:lineRule="auto"/>
        <w:ind w:left="851" w:hanging="425"/>
        <w:rPr>
          <w:rFonts w:ascii="Calibri" w:eastAsia="Calibri" w:hAnsi="Calibri" w:cs="Calibri"/>
          <w:lang w:eastAsia="en-US"/>
        </w:rPr>
      </w:pPr>
      <w:r w:rsidRPr="00272E79">
        <w:rPr>
          <w:rFonts w:ascii="Calibri" w:eastAsia="Calibri" w:hAnsi="Calibri" w:cs="Calibri"/>
          <w:shd w:val="clear" w:color="auto" w:fill="FFFFFF"/>
          <w:lang w:eastAsia="en-US"/>
        </w:rPr>
        <w:t>sposób i okres udostępnienia Wykonawcy i wykorzystania przez niego zasobów podmiotu udostępniającego te zasoby przy wykonywaniu zamówienia</w:t>
      </w:r>
      <w:r w:rsidRPr="00272E79">
        <w:rPr>
          <w:rFonts w:ascii="Calibri" w:eastAsia="Calibri" w:hAnsi="Calibri" w:cs="Calibri"/>
          <w:lang w:eastAsia="en-US"/>
        </w:rPr>
        <w:t>:</w:t>
      </w:r>
    </w:p>
    <w:p w14:paraId="576E24EB" w14:textId="77777777" w:rsidR="004E1446" w:rsidRPr="00272E79" w:rsidRDefault="004E1446" w:rsidP="004E1446">
      <w:pPr>
        <w:tabs>
          <w:tab w:val="left" w:pos="851"/>
        </w:tabs>
        <w:spacing w:line="276" w:lineRule="auto"/>
        <w:ind w:left="851"/>
        <w:rPr>
          <w:rFonts w:ascii="Calibri" w:eastAsia="Calibri" w:hAnsi="Calibri" w:cs="Calibri"/>
          <w:lang w:eastAsia="en-US"/>
        </w:rPr>
      </w:pPr>
      <w:r w:rsidRPr="00272E79">
        <w:rPr>
          <w:rFonts w:ascii="Calibri" w:eastAsia="Calibri" w:hAnsi="Calibri" w:cs="Calibri"/>
          <w:lang w:eastAsia="en-US"/>
        </w:rPr>
        <w:t>……………………………………………….…………………………………..………………………</w:t>
      </w:r>
    </w:p>
    <w:p w14:paraId="378B1E18" w14:textId="77777777" w:rsidR="004E1446" w:rsidRPr="0055461D" w:rsidRDefault="004E1446" w:rsidP="0055461D">
      <w:pPr>
        <w:tabs>
          <w:tab w:val="left" w:pos="851"/>
        </w:tabs>
        <w:spacing w:line="276" w:lineRule="auto"/>
        <w:rPr>
          <w:rFonts w:ascii="Calibri" w:eastAsia="Calibri" w:hAnsi="Calibri" w:cs="Calibri"/>
          <w:sz w:val="20"/>
          <w:szCs w:val="20"/>
          <w:lang w:eastAsia="en-US"/>
        </w:rPr>
      </w:pPr>
    </w:p>
    <w:p w14:paraId="6F0E4693" w14:textId="77777777" w:rsidR="004E1446" w:rsidRPr="00272E79" w:rsidRDefault="004E1446" w:rsidP="004E1446">
      <w:pPr>
        <w:numPr>
          <w:ilvl w:val="0"/>
          <w:numId w:val="73"/>
        </w:numPr>
        <w:tabs>
          <w:tab w:val="left" w:pos="851"/>
        </w:tabs>
        <w:spacing w:after="160" w:line="276" w:lineRule="auto"/>
        <w:ind w:left="851" w:hanging="491"/>
        <w:rPr>
          <w:rFonts w:ascii="Calibri" w:eastAsia="Calibri" w:hAnsi="Calibri" w:cs="Calibri"/>
          <w:lang w:eastAsia="en-US"/>
        </w:rPr>
      </w:pPr>
      <w:r w:rsidRPr="00272E79">
        <w:rPr>
          <w:rFonts w:ascii="Calibri" w:eastAsia="Calibri" w:hAnsi="Calibri" w:cs="Calibri"/>
          <w:shd w:val="clear" w:color="auto" w:fill="FFFFFF"/>
          <w:lang w:eastAsia="en-US"/>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r w:rsidRPr="00272E79">
        <w:rPr>
          <w:rFonts w:ascii="Calibri" w:eastAsia="Calibri" w:hAnsi="Calibri" w:cs="Calibri"/>
          <w:lang w:eastAsia="en-US"/>
        </w:rPr>
        <w:t>:</w:t>
      </w:r>
    </w:p>
    <w:p w14:paraId="11B656AA" w14:textId="5BD84FE3" w:rsidR="004E1446" w:rsidRDefault="004E1446" w:rsidP="004E1446">
      <w:pPr>
        <w:spacing w:line="276" w:lineRule="auto"/>
        <w:ind w:firstLine="709"/>
        <w:rPr>
          <w:rFonts w:ascii="Calibri" w:eastAsia="Calibri" w:hAnsi="Calibri" w:cs="Calibri"/>
          <w:lang w:eastAsia="en-US"/>
        </w:rPr>
      </w:pPr>
      <w:r w:rsidRPr="00272E79">
        <w:rPr>
          <w:rFonts w:ascii="Calibri" w:eastAsia="Calibri" w:hAnsi="Calibri" w:cs="Calibri"/>
          <w:lang w:eastAsia="en-US"/>
        </w:rPr>
        <w:t>……………………………………………………………..……………………………………………</w:t>
      </w:r>
    </w:p>
    <w:p w14:paraId="147D9CFF" w14:textId="31FC9AD6" w:rsidR="0055461D" w:rsidRPr="0055461D" w:rsidRDefault="0055461D" w:rsidP="0055461D">
      <w:pPr>
        <w:spacing w:line="276" w:lineRule="auto"/>
        <w:rPr>
          <w:rFonts w:ascii="Calibri" w:eastAsia="Calibri" w:hAnsi="Calibri" w:cs="Calibri"/>
          <w:sz w:val="20"/>
          <w:szCs w:val="20"/>
          <w:lang w:eastAsia="en-US"/>
        </w:rPr>
      </w:pPr>
    </w:p>
    <w:p w14:paraId="42CCC00F" w14:textId="43F0E1C1" w:rsidR="0055461D" w:rsidRPr="0055461D" w:rsidRDefault="0055461D" w:rsidP="0055461D">
      <w:pPr>
        <w:spacing w:line="276" w:lineRule="auto"/>
        <w:rPr>
          <w:rFonts w:ascii="Calibri" w:eastAsia="Calibri" w:hAnsi="Calibri" w:cs="Calibri"/>
          <w:sz w:val="20"/>
          <w:szCs w:val="20"/>
          <w:lang w:eastAsia="en-US"/>
        </w:rPr>
      </w:pPr>
    </w:p>
    <w:p w14:paraId="0B118EF2" w14:textId="77777777" w:rsidR="0055461D" w:rsidRPr="0055461D" w:rsidRDefault="0055461D" w:rsidP="0055461D">
      <w:pPr>
        <w:spacing w:line="276" w:lineRule="auto"/>
        <w:rPr>
          <w:rFonts w:ascii="Calibri" w:eastAsia="Calibri" w:hAnsi="Calibri" w:cs="Calibri"/>
          <w:sz w:val="20"/>
          <w:szCs w:val="20"/>
          <w:lang w:eastAsia="en-US"/>
        </w:rPr>
      </w:pPr>
    </w:p>
    <w:p w14:paraId="1B27628B" w14:textId="5850B0F5" w:rsidR="004E1446" w:rsidRPr="0055461D" w:rsidRDefault="004E1446" w:rsidP="004E1446">
      <w:pPr>
        <w:spacing w:line="276" w:lineRule="auto"/>
        <w:jc w:val="right"/>
        <w:rPr>
          <w:rFonts w:ascii="Calibri" w:hAnsi="Calibri" w:cs="Calibri"/>
          <w:bCs/>
          <w:iCs/>
          <w:sz w:val="20"/>
          <w:szCs w:val="20"/>
        </w:rPr>
      </w:pPr>
      <w:r w:rsidRPr="00272E79">
        <w:rPr>
          <w:rFonts w:ascii="Calibri" w:eastAsia="Calibri" w:hAnsi="Calibri" w:cs="Calibri"/>
          <w:lang w:eastAsia="en-US"/>
        </w:rPr>
        <w:tab/>
      </w:r>
      <w:r w:rsidRPr="0055461D">
        <w:rPr>
          <w:rFonts w:ascii="Calibri" w:hAnsi="Calibri" w:cs="Calibri"/>
          <w:bCs/>
          <w:iCs/>
          <w:sz w:val="20"/>
          <w:szCs w:val="20"/>
        </w:rPr>
        <w:t>oświadczenie należy podpisać</w:t>
      </w:r>
      <w:r w:rsidRPr="0055461D">
        <w:rPr>
          <w:rFonts w:ascii="Calibri" w:hAnsi="Calibri" w:cs="Calibri"/>
          <w:bCs/>
          <w:iCs/>
          <w:sz w:val="20"/>
          <w:szCs w:val="20"/>
        </w:rPr>
        <w:br/>
        <w:t>kwalifikowanym podpisem elektronicznym</w:t>
      </w:r>
    </w:p>
    <w:p w14:paraId="50FC3D78" w14:textId="77777777" w:rsidR="004E1446" w:rsidRPr="00272E79" w:rsidRDefault="004E1446" w:rsidP="004E1446">
      <w:pPr>
        <w:spacing w:line="276" w:lineRule="auto"/>
        <w:jc w:val="right"/>
        <w:rPr>
          <w:rFonts w:ascii="Calibri" w:hAnsi="Calibri" w:cs="Calibri"/>
        </w:rPr>
      </w:pPr>
      <w:r w:rsidRPr="0055461D">
        <w:rPr>
          <w:rFonts w:ascii="Calibri" w:hAnsi="Calibri" w:cs="Calibri"/>
          <w:bCs/>
          <w:iCs/>
          <w:sz w:val="20"/>
          <w:szCs w:val="20"/>
        </w:rPr>
        <w:t>lub podpisem zaufanym lub podpisem osobistym</w:t>
      </w:r>
    </w:p>
    <w:p w14:paraId="77CF0FAA" w14:textId="77777777" w:rsidR="004E1446" w:rsidRPr="0055461D" w:rsidRDefault="004E1446" w:rsidP="004E1446">
      <w:pPr>
        <w:rPr>
          <w:rFonts w:asciiTheme="minorHAnsi" w:hAnsiTheme="minorHAnsi" w:cstheme="minorHAnsi"/>
          <w:sz w:val="20"/>
          <w:szCs w:val="20"/>
          <w:highlight w:val="yellow"/>
        </w:rPr>
      </w:pPr>
    </w:p>
    <w:p w14:paraId="5D98DC40" w14:textId="77777777" w:rsidR="004E1446" w:rsidRPr="0055461D" w:rsidRDefault="004E1446" w:rsidP="004E1446">
      <w:pPr>
        <w:rPr>
          <w:rFonts w:asciiTheme="minorHAnsi" w:hAnsiTheme="minorHAnsi" w:cstheme="minorHAnsi"/>
          <w:sz w:val="20"/>
          <w:szCs w:val="20"/>
          <w:highlight w:val="yellow"/>
        </w:rPr>
      </w:pPr>
    </w:p>
    <w:p w14:paraId="0DEDDE61" w14:textId="77777777" w:rsidR="00272E79" w:rsidRPr="0055461D" w:rsidRDefault="00272E79">
      <w:pPr>
        <w:rPr>
          <w:rFonts w:asciiTheme="minorHAnsi" w:hAnsiTheme="minorHAnsi" w:cstheme="minorHAnsi"/>
          <w:sz w:val="20"/>
          <w:szCs w:val="20"/>
          <w:highlight w:val="yellow"/>
        </w:rPr>
      </w:pPr>
    </w:p>
    <w:bookmarkEnd w:id="1"/>
    <w:p w14:paraId="45A92150" w14:textId="77777777" w:rsidR="00272E79" w:rsidRPr="0055461D" w:rsidRDefault="00272E79" w:rsidP="00800672">
      <w:pPr>
        <w:rPr>
          <w:rFonts w:asciiTheme="minorHAnsi" w:hAnsiTheme="minorHAnsi" w:cstheme="minorHAnsi"/>
          <w:sz w:val="20"/>
          <w:szCs w:val="20"/>
          <w:highlight w:val="yellow"/>
        </w:rPr>
      </w:pPr>
    </w:p>
    <w:sectPr w:rsidR="00272E79" w:rsidRPr="0055461D" w:rsidSect="00272E79">
      <w:headerReference w:type="even" r:id="rId32"/>
      <w:headerReference w:type="default" r:id="rId33"/>
      <w:footerReference w:type="even" r:id="rId34"/>
      <w:footerReference w:type="default" r:id="rId35"/>
      <w:headerReference w:type="first" r:id="rId36"/>
      <w:footerReference w:type="first" r:id="rId37"/>
      <w:pgSz w:w="11906" w:h="16838" w:code="9"/>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0CC8" w14:textId="77777777" w:rsidR="00334A56" w:rsidRDefault="00334A56">
      <w:r>
        <w:separator/>
      </w:r>
    </w:p>
  </w:endnote>
  <w:endnote w:type="continuationSeparator" w:id="0">
    <w:p w14:paraId="10AA4738" w14:textId="77777777" w:rsidR="00334A56" w:rsidRDefault="0033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tka Text">
    <w:panose1 w:val="00000000000000000000"/>
    <w:charset w:val="EE"/>
    <w:family w:val="auto"/>
    <w:pitch w:val="variable"/>
    <w:sig w:usb0="A00002EF" w:usb1="4000204B" w:usb2="00000000" w:usb3="00000000" w:csb0="000001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PL">
    <w:charset w:val="00"/>
    <w:family w:val="roman"/>
    <w:pitch w:val="variable"/>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Arial"/>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00"/>
    <w:family w:val="roman"/>
    <w:pitch w:val="variable"/>
  </w:font>
  <w:font w:name="NSimSun">
    <w:panose1 w:val="02010609030101010101"/>
    <w:charset w:val="86"/>
    <w:family w:val="modern"/>
    <w:pitch w:val="fixed"/>
    <w:sig w:usb0="00000203" w:usb1="288F0000" w:usb2="00000016" w:usb3="00000000" w:csb0="00040001" w:csb1="00000000"/>
  </w:font>
  <w:font w:name="OpenSymbol">
    <w:charset w:val="80"/>
    <w:family w:val="auto"/>
    <w:pitch w:val="default"/>
  </w:font>
  <w:font w:name="Consolas">
    <w:panose1 w:val="020B0609020204030204"/>
    <w:charset w:val="EE"/>
    <w:family w:val="modern"/>
    <w:pitch w:val="fixed"/>
    <w:sig w:usb0="E00006FF" w:usb1="0000FCFF" w:usb2="00000001" w:usb3="00000000" w:csb0="0000019F" w:csb1="00000000"/>
  </w:font>
  <w:font w:name="TimesNewRoman">
    <w:altName w:val="MS Mincho"/>
    <w:charset w:val="80"/>
    <w:family w:val="auto"/>
    <w:pitch w:val="default"/>
  </w:font>
  <w:font w:name="CIDFont+F1">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1DB6" w14:textId="77777777" w:rsidR="004E1446" w:rsidRDefault="004E1446">
    <w:pPr>
      <w:pStyle w:val="Stopka"/>
      <w:jc w:val="center"/>
    </w:pPr>
    <w:r>
      <w:rPr>
        <w:noProof/>
      </w:rPr>
      <mc:AlternateContent>
        <mc:Choice Requires="wpg">
          <w:drawing>
            <wp:anchor distT="0" distB="0" distL="114300" distR="114300" simplePos="0" relativeHeight="251659264" behindDoc="0" locked="0" layoutInCell="1" allowOverlap="1" wp14:anchorId="157C4A47" wp14:editId="5C3A421C">
              <wp:simplePos x="0" y="0"/>
              <wp:positionH relativeFrom="column">
                <wp:posOffset>-868680</wp:posOffset>
              </wp:positionH>
              <wp:positionV relativeFrom="paragraph">
                <wp:posOffset>-240665</wp:posOffset>
              </wp:positionV>
              <wp:extent cx="7339330" cy="854710"/>
              <wp:effectExtent l="0" t="0" r="13970" b="2540"/>
              <wp:wrapSquare wrapText="bothSides"/>
              <wp:docPr id="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5" name="Text Box 6"/>
                      <wps:cNvSpPr txBox="1">
                        <a:spLocks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1A922F31" w14:textId="77777777" w:rsidR="004E1446" w:rsidRDefault="004E1446" w:rsidP="00C51DF4">
                            <w:pPr>
                              <w:widowControl w:val="0"/>
                              <w:rPr>
                                <w:rFonts w:ascii="Arial" w:hAnsi="Arial" w:cs="Arial"/>
                                <w:sz w:val="14"/>
                                <w:szCs w:val="14"/>
                              </w:rPr>
                            </w:pPr>
                          </w:p>
                          <w:p w14:paraId="7529223F" w14:textId="77777777" w:rsidR="004E1446" w:rsidRDefault="004E1446" w:rsidP="00C51DF4">
                            <w:pPr>
                              <w:widowControl w:val="0"/>
                              <w:rPr>
                                <w:rFonts w:ascii="Arial" w:hAnsi="Arial" w:cs="Arial"/>
                                <w:b/>
                                <w:bCs/>
                                <w:sz w:val="16"/>
                                <w:szCs w:val="16"/>
                              </w:rPr>
                            </w:pPr>
                            <w:r>
                              <w:rPr>
                                <w:rFonts w:ascii="Arial" w:hAnsi="Arial" w:cs="Arial"/>
                                <w:b/>
                                <w:bCs/>
                                <w:sz w:val="16"/>
                                <w:szCs w:val="16"/>
                              </w:rPr>
                              <w:t>BENEFICJENT:</w:t>
                            </w:r>
                          </w:p>
                          <w:p w14:paraId="4613B49C" w14:textId="77777777" w:rsidR="004E1446" w:rsidRPr="00E11A36" w:rsidRDefault="004E1446" w:rsidP="00C51DF4">
                            <w:pPr>
                              <w:widowControl w:val="0"/>
                              <w:rPr>
                                <w:rFonts w:ascii="Arial" w:hAnsi="Arial" w:cs="Arial"/>
                                <w:b/>
                                <w:bCs/>
                                <w:sz w:val="16"/>
                                <w:szCs w:val="16"/>
                              </w:rPr>
                            </w:pPr>
                            <w:r>
                              <w:rPr>
                                <w:rFonts w:ascii="Arial" w:hAnsi="Arial" w:cs="Arial"/>
                                <w:b/>
                                <w:bCs/>
                                <w:sz w:val="16"/>
                                <w:szCs w:val="16"/>
                              </w:rPr>
                              <w:t>GŁÓWNY URZĄD STATYSTYCZNY</w:t>
                            </w:r>
                          </w:p>
                          <w:p w14:paraId="7D04A9E6" w14:textId="77777777" w:rsidR="004E1446" w:rsidRPr="00E11A36" w:rsidRDefault="004E1446" w:rsidP="00C51DF4">
                            <w:pPr>
                              <w:widowControl w:val="0"/>
                              <w:rPr>
                                <w:rFonts w:ascii="Arial" w:hAnsi="Arial" w:cs="Arial"/>
                                <w:sz w:val="16"/>
                                <w:szCs w:val="16"/>
                              </w:rPr>
                            </w:pPr>
                            <w:r w:rsidRPr="00E11A36">
                              <w:rPr>
                                <w:rFonts w:ascii="Arial" w:hAnsi="Arial" w:cs="Arial"/>
                                <w:sz w:val="16"/>
                                <w:szCs w:val="16"/>
                              </w:rPr>
                              <w:t>Al. Niepodległości 208</w:t>
                            </w:r>
                          </w:p>
                          <w:p w14:paraId="36F6C59B" w14:textId="77777777" w:rsidR="004E1446" w:rsidRDefault="004E1446" w:rsidP="00C51DF4">
                            <w:pPr>
                              <w:widowControl w:val="0"/>
                              <w:rPr>
                                <w:rFonts w:ascii="Arial" w:hAnsi="Arial" w:cs="Arial"/>
                                <w:sz w:val="14"/>
                                <w:szCs w:val="14"/>
                              </w:rPr>
                            </w:pPr>
                            <w:r w:rsidRPr="00E11A36">
                              <w:rPr>
                                <w:rFonts w:ascii="Arial" w:hAnsi="Arial" w:cs="Arial"/>
                                <w:sz w:val="16"/>
                                <w:szCs w:val="16"/>
                              </w:rPr>
                              <w:t>00-925 Warszawa</w:t>
                            </w:r>
                          </w:p>
                          <w:p w14:paraId="34079843" w14:textId="77777777" w:rsidR="004E1446" w:rsidRDefault="004E1446"/>
                        </w:txbxContent>
                      </wps:txbx>
                      <wps:bodyPr rot="0" vert="horz" wrap="square" lIns="36576" tIns="36576" rIns="36576" bIns="36576" anchor="t" anchorCtr="0" upright="1">
                        <a:noAutofit/>
                      </wps:bodyPr>
                    </wps:wsp>
                    <wps:wsp>
                      <wps:cNvPr id="6" name="Text Box 7"/>
                      <wps:cNvSpPr txBox="1">
                        <a:spLocks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22690AB9" w14:textId="77777777" w:rsidR="004E1446" w:rsidRDefault="004E1446" w:rsidP="00C51DF4">
                            <w:pPr>
                              <w:widowControl w:val="0"/>
                              <w:rPr>
                                <w:rFonts w:ascii="Arial" w:hAnsi="Arial" w:cs="Arial"/>
                                <w:sz w:val="14"/>
                                <w:szCs w:val="14"/>
                              </w:rPr>
                            </w:pPr>
                          </w:p>
                          <w:p w14:paraId="32CD2084" w14:textId="77777777" w:rsidR="004E1446" w:rsidRPr="003074FC" w:rsidRDefault="004E1446"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02654278" w14:textId="77777777" w:rsidR="004E1446" w:rsidRPr="003074FC" w:rsidRDefault="004E1446"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01B3B942" w14:textId="77777777" w:rsidR="004E1446" w:rsidRPr="003074FC" w:rsidRDefault="004E1446"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66D6CD47" w14:textId="77777777" w:rsidR="004E1446" w:rsidRPr="00BC0929" w:rsidRDefault="004E1446" w:rsidP="00C51DF4">
                            <w:pPr>
                              <w:widowControl w:val="0"/>
                              <w:rPr>
                                <w:lang w:val="en-US"/>
                              </w:rPr>
                            </w:pPr>
                          </w:p>
                        </w:txbxContent>
                      </wps:txbx>
                      <wps:bodyPr rot="0" vert="horz" wrap="square" lIns="36576" tIns="36576" rIns="36576" bIns="36576" anchor="t" anchorCtr="0" upright="1">
                        <a:noAutofit/>
                      </wps:bodyPr>
                    </wps:wsp>
                    <wps:wsp>
                      <wps:cNvPr id="7" name="Line 8"/>
                      <wps:cNvCnPr>
                        <a:cxnSpLocks noChangeShapeType="1"/>
                      </wps:cNvCnPr>
                      <wps:spPr bwMode="auto">
                        <a:xfrm flipV="1">
                          <a:off x="-13" y="15277"/>
                          <a:ext cx="11870" cy="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pic:pic xmlns:pic="http://schemas.openxmlformats.org/drawingml/2006/picture">
                      <pic:nvPicPr>
                        <pic:cNvPr id="8"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57C4A47" id="Grupa 2" o:spid="_x0000_s1026" style="position:absolute;left:0;text-align:left;margin-left:-68.4pt;margin-top:-18.95pt;width:577.9pt;height:67.3pt;z-index:251659264"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">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" filled="f" stroked="f" strokecolor="#03c">
                <v:textbox inset="2.88pt,2.88pt,2.88pt,2.88pt">
                  <w:txbxContent>
                    <w:p w14:paraId="1A922F31" w14:textId="77777777" w:rsidR="004E1446" w:rsidRDefault="004E1446" w:rsidP="00C51DF4">
                      <w:pPr>
                        <w:widowControl w:val="0"/>
                        <w:rPr>
                          <w:rFonts w:ascii="Arial" w:hAnsi="Arial" w:cs="Arial"/>
                          <w:sz w:val="14"/>
                          <w:szCs w:val="14"/>
                        </w:rPr>
                      </w:pPr>
                    </w:p>
                    <w:p w14:paraId="7529223F" w14:textId="77777777" w:rsidR="004E1446" w:rsidRDefault="004E1446" w:rsidP="00C51DF4">
                      <w:pPr>
                        <w:widowControl w:val="0"/>
                        <w:rPr>
                          <w:rFonts w:ascii="Arial" w:hAnsi="Arial" w:cs="Arial"/>
                          <w:b/>
                          <w:bCs/>
                          <w:sz w:val="16"/>
                          <w:szCs w:val="16"/>
                        </w:rPr>
                      </w:pPr>
                      <w:r>
                        <w:rPr>
                          <w:rFonts w:ascii="Arial" w:hAnsi="Arial" w:cs="Arial"/>
                          <w:b/>
                          <w:bCs/>
                          <w:sz w:val="16"/>
                          <w:szCs w:val="16"/>
                        </w:rPr>
                        <w:t>BENEFICJENT:</w:t>
                      </w:r>
                    </w:p>
                    <w:p w14:paraId="4613B49C" w14:textId="77777777" w:rsidR="004E1446" w:rsidRPr="00E11A36" w:rsidRDefault="004E1446" w:rsidP="00C51DF4">
                      <w:pPr>
                        <w:widowControl w:val="0"/>
                        <w:rPr>
                          <w:rFonts w:ascii="Arial" w:hAnsi="Arial" w:cs="Arial"/>
                          <w:b/>
                          <w:bCs/>
                          <w:sz w:val="16"/>
                          <w:szCs w:val="16"/>
                        </w:rPr>
                      </w:pPr>
                      <w:r>
                        <w:rPr>
                          <w:rFonts w:ascii="Arial" w:hAnsi="Arial" w:cs="Arial"/>
                          <w:b/>
                          <w:bCs/>
                          <w:sz w:val="16"/>
                          <w:szCs w:val="16"/>
                        </w:rPr>
                        <w:t>GŁÓWNY URZĄD STATYSTYCZNY</w:t>
                      </w:r>
                    </w:p>
                    <w:p w14:paraId="7D04A9E6" w14:textId="77777777" w:rsidR="004E1446" w:rsidRPr="00E11A36" w:rsidRDefault="004E1446" w:rsidP="00C51DF4">
                      <w:pPr>
                        <w:widowControl w:val="0"/>
                        <w:rPr>
                          <w:rFonts w:ascii="Arial" w:hAnsi="Arial" w:cs="Arial"/>
                          <w:sz w:val="16"/>
                          <w:szCs w:val="16"/>
                        </w:rPr>
                      </w:pPr>
                      <w:r w:rsidRPr="00E11A36">
                        <w:rPr>
                          <w:rFonts w:ascii="Arial" w:hAnsi="Arial" w:cs="Arial"/>
                          <w:sz w:val="16"/>
                          <w:szCs w:val="16"/>
                        </w:rPr>
                        <w:t>Al. Niepodległości 208</w:t>
                      </w:r>
                    </w:p>
                    <w:p w14:paraId="36F6C59B" w14:textId="77777777" w:rsidR="004E1446" w:rsidRDefault="004E1446" w:rsidP="00C51DF4">
                      <w:pPr>
                        <w:widowControl w:val="0"/>
                        <w:rPr>
                          <w:rFonts w:ascii="Arial" w:hAnsi="Arial" w:cs="Arial"/>
                          <w:sz w:val="14"/>
                          <w:szCs w:val="14"/>
                        </w:rPr>
                      </w:pPr>
                      <w:r w:rsidRPr="00E11A36">
                        <w:rPr>
                          <w:rFonts w:ascii="Arial" w:hAnsi="Arial" w:cs="Arial"/>
                          <w:sz w:val="16"/>
                          <w:szCs w:val="16"/>
                        </w:rPr>
                        <w:t>00-925 Warszawa</w:t>
                      </w:r>
                    </w:p>
                    <w:p w14:paraId="34079843" w14:textId="77777777" w:rsidR="004E1446" w:rsidRDefault="004E1446"/>
                  </w:txbxContent>
                </v:textbox>
              </v:shape>
              <v:shape id="Text Box 7" o:spid="_x0000_s1028" type="#_x0000_t202" style="position:absolute;left:4344;top:15228;width:2766;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" filled="f" stroked="f" strokecolor="#03c">
                <v:textbox inset="2.88pt,2.88pt,2.88pt,2.88pt">
                  <w:txbxContent>
                    <w:p w14:paraId="22690AB9" w14:textId="77777777" w:rsidR="004E1446" w:rsidRDefault="004E1446" w:rsidP="00C51DF4">
                      <w:pPr>
                        <w:widowControl w:val="0"/>
                        <w:rPr>
                          <w:rFonts w:ascii="Arial" w:hAnsi="Arial" w:cs="Arial"/>
                          <w:sz w:val="14"/>
                          <w:szCs w:val="14"/>
                        </w:rPr>
                      </w:pPr>
                    </w:p>
                    <w:p w14:paraId="32CD2084" w14:textId="77777777" w:rsidR="004E1446" w:rsidRPr="003074FC" w:rsidRDefault="004E1446"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02654278" w14:textId="77777777" w:rsidR="004E1446" w:rsidRPr="003074FC" w:rsidRDefault="004E1446"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01B3B942" w14:textId="77777777" w:rsidR="004E1446" w:rsidRPr="003074FC" w:rsidRDefault="004E1446"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66D6CD47" w14:textId="77777777" w:rsidR="004E1446" w:rsidRPr="00BC0929" w:rsidRDefault="004E1446" w:rsidP="00C51DF4">
                      <w:pPr>
                        <w:widowControl w:val="0"/>
                        <w:rPr>
                          <w:lang w:val="en-US"/>
                        </w:rPr>
                      </w:pPr>
                    </w:p>
                  </w:txbxContent>
                </v:textbox>
              </v:shape>
              <v:line id="Line 8" o:spid="_x0000_s1029" style="position:absolute;flip:y;visibility:visible;mso-wrap-style:square" from="-13,15277" to="11857,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" strokeweight=".5pt">
                <v:shadow color="#ccc" opacity="49150f" offset=".74833mm,.74833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">
                <v:imagedata r:id="rId3" o:title=""/>
                <o:lock v:ext="edit" aspectratio="f"/>
              </v:shape>
              <v:shape id="Picture 10" o:spid="_x0000_s1031" type="#_x0000_t75" style="position:absolute;left:312;top:15469;width:788;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">
                <v:imagedata r:id="rId4" o:title=""/>
              </v:shape>
              <w10:wrap type="square"/>
            </v:group>
          </w:pict>
        </mc:Fallback>
      </mc:AlternateContent>
    </w:r>
    <w:r>
      <w:rPr>
        <w:noProof/>
      </w:rPr>
      <mc:AlternateContent>
        <mc:Choice Requires="wps">
          <w:drawing>
            <wp:anchor distT="0" distB="0" distL="114300" distR="114300" simplePos="0" relativeHeight="251660288" behindDoc="0" locked="0" layoutInCell="1" allowOverlap="1" wp14:anchorId="42070E7A" wp14:editId="23C34426">
              <wp:simplePos x="0" y="0"/>
              <wp:positionH relativeFrom="column">
                <wp:posOffset>3234055</wp:posOffset>
              </wp:positionH>
              <wp:positionV relativeFrom="paragraph">
                <wp:posOffset>-193040</wp:posOffset>
              </wp:positionV>
              <wp:extent cx="3342005" cy="564515"/>
              <wp:effectExtent l="0" t="0" r="10795" b="26035"/>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598E0563" w14:textId="77777777" w:rsidR="004E1446" w:rsidRPr="00FD3B32" w:rsidRDefault="004E1446"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38718F0B" w14:textId="77777777" w:rsidR="004E1446" w:rsidRPr="00FD3B32" w:rsidRDefault="004E1446"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778957EF" w14:textId="77777777" w:rsidR="004E1446" w:rsidRDefault="004E1446" w:rsidP="00C51DF4">
                          <w:pPr>
                            <w:pStyle w:val="Stopka"/>
                          </w:pPr>
                        </w:p>
                        <w:p w14:paraId="6AFF5BD7" w14:textId="77777777" w:rsidR="004E1446" w:rsidRDefault="004E1446"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70E7A" id="Pole tekstowe 34" o:spid="_x0000_s1032" type="#_x0000_t202" style="position:absolute;left:0;text-align:left;margin-left:254.65pt;margin-top:-15.2pt;width:263.15pt;height:4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" strokecolor="white">
              <v:textbox>
                <w:txbxContent>
                  <w:p w14:paraId="598E0563" w14:textId="77777777" w:rsidR="004E1446" w:rsidRPr="00FD3B32" w:rsidRDefault="004E1446"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38718F0B" w14:textId="77777777" w:rsidR="004E1446" w:rsidRPr="00FD3B32" w:rsidRDefault="004E1446"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778957EF" w14:textId="77777777" w:rsidR="004E1446" w:rsidRDefault="004E1446" w:rsidP="00C51DF4">
                    <w:pPr>
                      <w:pStyle w:val="Stopka"/>
                    </w:pPr>
                  </w:p>
                  <w:p w14:paraId="6AFF5BD7" w14:textId="77777777" w:rsidR="004E1446" w:rsidRDefault="004E1446" w:rsidP="00C51DF4"/>
                </w:txbxContent>
              </v:textbox>
            </v:shape>
          </w:pict>
        </mc:Fallback>
      </mc:AlternateContent>
    </w:r>
    <w:r>
      <w:fldChar w:fldCharType="begin"/>
    </w:r>
    <w:r>
      <w:instrText xml:space="preserve"> PAGE   \* MERGEFORMAT </w:instrText>
    </w:r>
    <w:r>
      <w:fldChar w:fldCharType="separate"/>
    </w:r>
    <w:r>
      <w:rPr>
        <w:noProof/>
      </w:rPr>
      <w:t>22</w:t>
    </w:r>
    <w:r>
      <w:rPr>
        <w:noProof/>
      </w:rPr>
      <w:fldChar w:fldCharType="end"/>
    </w:r>
  </w:p>
  <w:p w14:paraId="7241B88A" w14:textId="77777777" w:rsidR="004E1446" w:rsidRDefault="004E1446" w:rsidP="00C51DF4">
    <w:pPr>
      <w:pStyle w:val="Stopka"/>
      <w:tabs>
        <w:tab w:val="clear" w:pos="4536"/>
        <w:tab w:val="clear" w:pos="9072"/>
        <w:tab w:val="left" w:pos="67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1FA4" w14:textId="77777777" w:rsidR="004E1446" w:rsidRPr="00320648" w:rsidRDefault="004E1446" w:rsidP="00CC123B">
    <w:pPr>
      <w:pStyle w:val="Stopka"/>
      <w:jc w:val="center"/>
      <w:rPr>
        <w:rFonts w:ascii="Cambria" w:hAnsi="Cambria"/>
        <w:sz w:val="20"/>
        <w:bdr w:val="single" w:sz="4" w:space="0" w:color="auto"/>
      </w:rPr>
    </w:pPr>
    <w:r>
      <w:rPr>
        <w:rFonts w:ascii="Cambria" w:hAnsi="Cambria"/>
        <w:sz w:val="20"/>
        <w:bdr w:val="single" w:sz="4" w:space="0" w:color="auto"/>
      </w:rPr>
      <w:t xml:space="preserve">                                                            Specyfikacja Warunków Zamówienia                                                                            </w:t>
    </w:r>
    <w:r w:rsidRPr="00BA303A">
      <w:rPr>
        <w:rFonts w:ascii="Cambria" w:hAnsi="Cambria"/>
        <w:sz w:val="20"/>
        <w:bdr w:val="single" w:sz="4" w:space="0" w:color="auto"/>
      </w:rPr>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21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57</w:t>
    </w:r>
    <w:r w:rsidRPr="00BA303A">
      <w:rPr>
        <w:rFonts w:ascii="Cambria" w:hAnsi="Cambria"/>
        <w:b/>
        <w:sz w:val="20"/>
        <w:bdr w:val="single" w:sz="4" w:space="0" w:color="auto"/>
      </w:rPr>
      <w:fldChar w:fldCharType="end"/>
    </w:r>
    <w:r>
      <w:rPr>
        <w:rFonts w:ascii="Cambria" w:hAnsi="Cambria"/>
        <w:b/>
        <w:sz w:val="20"/>
        <w:bdr w:val="single" w:sz="4" w:space="0" w:color="auto"/>
      </w:rPr>
      <w:t xml:space="preserve">    </w:t>
    </w:r>
  </w:p>
  <w:p w14:paraId="496ADA4D" w14:textId="77777777" w:rsidR="004E1446" w:rsidRDefault="004E1446" w:rsidP="00C51DF4">
    <w:pPr>
      <w:pStyle w:val="Stopka"/>
      <w:rPr>
        <w:rFonts w:ascii="Cambria" w:hAnsi="Cambria"/>
        <w:sz w:val="20"/>
        <w:bdr w:val="single" w:sz="4" w:space="0" w:color="auto"/>
      </w:rPr>
    </w:pPr>
  </w:p>
  <w:p w14:paraId="2345A267" w14:textId="77777777" w:rsidR="004E1446" w:rsidRPr="00735255" w:rsidRDefault="004E1446" w:rsidP="00C51DF4">
    <w:pPr>
      <w:pStyle w:val="Stopka"/>
      <w:rPr>
        <w:rFonts w:ascii="Cambria" w:hAnsi="Cambria"/>
        <w:sz w:val="20"/>
        <w:bdr w:val="single" w:sz="4" w:space="0" w:color="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380" w14:textId="77777777" w:rsidR="004E1446" w:rsidRPr="00BA303A" w:rsidRDefault="004E1446"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57</w:t>
    </w:r>
    <w:r w:rsidRPr="00BA303A">
      <w:rPr>
        <w:rFonts w:ascii="Cambria" w:hAnsi="Cambria"/>
        <w:b/>
        <w:sz w:val="20"/>
        <w:bdr w:val="single" w:sz="4" w:space="0" w:color="aut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6D4D" w14:textId="77777777" w:rsidR="00F12080" w:rsidRDefault="00F120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C1F0919" w14:textId="77777777" w:rsidR="00F12080" w:rsidRDefault="00F12080">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7241" w14:textId="77777777" w:rsidR="00F12080" w:rsidRDefault="00F12080">
    <w:pPr>
      <w:pStyle w:val="Stopka"/>
      <w:pBdr>
        <w:bottom w:val="single" w:sz="6" w:space="0" w:color="auto"/>
      </w:pBdr>
      <w:tabs>
        <w:tab w:val="clear" w:pos="4536"/>
        <w:tab w:val="left" w:pos="6237"/>
      </w:tabs>
    </w:pPr>
  </w:p>
  <w:p w14:paraId="1A40B11A" w14:textId="5F726872" w:rsidR="00F12080" w:rsidRPr="00320648" w:rsidRDefault="00F12080" w:rsidP="00EE3C56">
    <w:pPr>
      <w:pStyle w:val="Stopka"/>
      <w:jc w:val="center"/>
      <w:rPr>
        <w:rFonts w:ascii="Cambria" w:hAnsi="Cambria"/>
        <w:sz w:val="20"/>
        <w:bdr w:val="single" w:sz="4" w:space="0" w:color="auto"/>
      </w:rPr>
    </w:pPr>
    <w:r>
      <w:rPr>
        <w:rFonts w:ascii="Cambria" w:hAnsi="Cambria"/>
        <w:sz w:val="20"/>
        <w:bdr w:val="single" w:sz="4" w:space="0" w:color="auto"/>
      </w:rPr>
      <w:t xml:space="preserve">Specyfikacja </w:t>
    </w:r>
    <w:r w:rsidRPr="00BA303A">
      <w:rPr>
        <w:rFonts w:ascii="Cambria" w:hAnsi="Cambria"/>
        <w:sz w:val="20"/>
        <w:bdr w:val="single" w:sz="4" w:space="0" w:color="auto"/>
      </w:rPr>
      <w:t>Warunków Zamówienia Strona</w:t>
    </w:r>
    <w:r w:rsidR="006C66A8">
      <w:rPr>
        <w:rFonts w:ascii="Cambria" w:hAnsi="Cambria"/>
        <w:sz w:val="20"/>
        <w:bdr w:val="single" w:sz="4" w:space="0" w:color="auto"/>
      </w:rPr>
      <w:t xml:space="preserve">                                                                                                                      </w:t>
    </w:r>
    <w:r w:rsidRPr="00BA303A">
      <w:rPr>
        <w:rFonts w:ascii="Cambria" w:hAnsi="Cambria"/>
        <w:sz w:val="20"/>
        <w:bdr w:val="single" w:sz="4" w:space="0" w:color="auto"/>
      </w:rPr>
      <w:t xml:space="preserve">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317702">
      <w:rPr>
        <w:rFonts w:ascii="Cambria" w:hAnsi="Cambria"/>
        <w:b/>
        <w:noProof/>
        <w:sz w:val="20"/>
        <w:bdr w:val="single" w:sz="4" w:space="0" w:color="auto"/>
      </w:rPr>
      <w:t>57</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317702">
      <w:rPr>
        <w:rFonts w:ascii="Cambria" w:hAnsi="Cambria"/>
        <w:b/>
        <w:noProof/>
        <w:sz w:val="20"/>
        <w:bdr w:val="single" w:sz="4" w:space="0" w:color="auto"/>
      </w:rPr>
      <w:t>57</w:t>
    </w:r>
    <w:r w:rsidRPr="00BA303A">
      <w:rPr>
        <w:rFonts w:ascii="Cambria" w:hAnsi="Cambria"/>
        <w:b/>
        <w:sz w:val="20"/>
        <w:bdr w:val="single" w:sz="4" w:space="0" w:color="auto"/>
      </w:rPr>
      <w:fldChar w:fldCharType="end"/>
    </w:r>
  </w:p>
  <w:p w14:paraId="3ED6F2E2" w14:textId="77777777" w:rsidR="00F12080" w:rsidRDefault="00F12080" w:rsidP="00EE3C56">
    <w:pPr>
      <w:pStyle w:val="Stopka"/>
      <w:rPr>
        <w:rFonts w:ascii="Cambria" w:hAnsi="Cambria"/>
        <w:sz w:val="20"/>
        <w:bdr w:val="single" w:sz="4" w:space="0" w:color="auto"/>
      </w:rPr>
    </w:pPr>
  </w:p>
  <w:p w14:paraId="149E0CEB" w14:textId="77777777" w:rsidR="00F12080" w:rsidRDefault="00F12080">
    <w:pPr>
      <w:pStyle w:val="Stopka"/>
      <w:tabs>
        <w:tab w:val="clear" w:pos="4536"/>
      </w:tabs>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59F4" w14:textId="77777777" w:rsidR="00F12080" w:rsidRDefault="00F12080">
    <w:pPr>
      <w:pStyle w:val="Stopka"/>
      <w:pBdr>
        <w:bottom w:val="single" w:sz="6" w:space="0" w:color="auto"/>
      </w:pBdr>
      <w:tabs>
        <w:tab w:val="clear" w:pos="4536"/>
        <w:tab w:val="left" w:pos="6237"/>
      </w:tabs>
    </w:pPr>
  </w:p>
  <w:p w14:paraId="3F60AE19" w14:textId="77777777" w:rsidR="00F12080" w:rsidRDefault="00F12080">
    <w:pPr>
      <w:pStyle w:val="Stopka"/>
      <w:tabs>
        <w:tab w:val="clear" w:pos="4536"/>
      </w:tabs>
      <w:jc w:val="center"/>
    </w:pPr>
  </w:p>
  <w:p w14:paraId="7B03C15B" w14:textId="77777777" w:rsidR="00F12080" w:rsidRDefault="00F12080">
    <w:pPr>
      <w:pStyle w:val="Stopka"/>
      <w:tabs>
        <w:tab w:val="clear" w:pos="4536"/>
      </w:tabs>
      <w:jc w:val="center"/>
    </w:pPr>
    <w:r>
      <w:t xml:space="preserve">System Przetarg © </w:t>
    </w:r>
    <w:proofErr w:type="spellStart"/>
    <w:r>
      <w:t>DataComp</w:t>
    </w:r>
    <w:proofErr w:type="spellEnd"/>
    <w:r>
      <w:tab/>
    </w:r>
    <w:r>
      <w:rPr>
        <w:rStyle w:val="Numerstrony"/>
      </w:rPr>
      <w:t xml:space="preserve">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317702">
      <w:rPr>
        <w:rStyle w:val="Numerstrony"/>
        <w:noProof/>
      </w:rPr>
      <w:t>57</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3CBE2" w14:textId="77777777" w:rsidR="00334A56" w:rsidRDefault="00334A56">
      <w:r>
        <w:separator/>
      </w:r>
    </w:p>
  </w:footnote>
  <w:footnote w:type="continuationSeparator" w:id="0">
    <w:p w14:paraId="6F1C14C7" w14:textId="77777777" w:rsidR="00334A56" w:rsidRDefault="00334A56">
      <w:r>
        <w:continuationSeparator/>
      </w:r>
    </w:p>
  </w:footnote>
  <w:footnote w:id="1">
    <w:p w14:paraId="1A0EB8A0" w14:textId="77777777" w:rsidR="00F12080" w:rsidRPr="00F942C3" w:rsidRDefault="00F12080" w:rsidP="00632153">
      <w:pPr>
        <w:pStyle w:val="Tekstprzypisudolnego"/>
        <w:jc w:val="both"/>
        <w:rPr>
          <w:rStyle w:val="DeltaViewInsertion"/>
          <w:b w:val="0"/>
          <w:bCs/>
          <w:i w:val="0"/>
          <w:iCs/>
        </w:rPr>
      </w:pPr>
      <w:r>
        <w:rPr>
          <w:rStyle w:val="Odwoanieprzypisudolnego"/>
        </w:rPr>
        <w:footnoteRef/>
      </w:r>
      <w:r>
        <w:t xml:space="preserve"> </w:t>
      </w:r>
      <w:r w:rsidRPr="00797878">
        <w:t xml:space="preserve">Por. </w:t>
      </w:r>
      <w:r w:rsidRPr="00F942C3">
        <w:rPr>
          <w:rStyle w:val="DeltaViewInsertion"/>
          <w:b w:val="0"/>
          <w:bCs/>
          <w:i w:val="0"/>
          <w:iCs/>
        </w:rPr>
        <w:t>zalecenie Komisji z dnia 6 maja 2003 r. dotyczące definicji mikroprzedsiębiorstw oraz małych i średnich przedsiębiorstw (Dz.U. L 124 z 20.5.2003, s. 36). Te informacje są wymagane wyłącznie do celów statystycznych.</w:t>
      </w:r>
    </w:p>
    <w:p w14:paraId="41CD878D" w14:textId="77777777" w:rsidR="00F12080" w:rsidRPr="00F942C3" w:rsidRDefault="00F12080" w:rsidP="00632153">
      <w:pPr>
        <w:pStyle w:val="Tekstprzypisudolnego"/>
        <w:ind w:hanging="12"/>
        <w:jc w:val="both"/>
        <w:rPr>
          <w:rStyle w:val="DeltaViewInsertion"/>
          <w:b w:val="0"/>
          <w:bCs/>
          <w:i w:val="0"/>
          <w:iCs/>
        </w:rPr>
      </w:pPr>
      <w:r w:rsidRPr="00F942C3">
        <w:rPr>
          <w:rStyle w:val="DeltaViewInsertion"/>
          <w:b w:val="0"/>
          <w:bCs/>
          <w:i w:val="0"/>
          <w:iCs/>
        </w:rPr>
        <w:t>Mikroprzedsiębiorstwo: przedsiębiorstwo, które zatrudnia mniej niż 10 osób i którego roczny obrót lub roczna suma bilansowa nie przekracza 2 milionów EUR.</w:t>
      </w:r>
    </w:p>
    <w:p w14:paraId="04D5F342" w14:textId="77777777" w:rsidR="00F12080" w:rsidRPr="00F942C3" w:rsidRDefault="00F12080" w:rsidP="00632153">
      <w:pPr>
        <w:pStyle w:val="Tekstprzypisudolnego"/>
        <w:ind w:hanging="12"/>
        <w:jc w:val="both"/>
        <w:rPr>
          <w:rStyle w:val="DeltaViewInsertion"/>
          <w:b w:val="0"/>
          <w:bCs/>
          <w:i w:val="0"/>
          <w:iCs/>
        </w:rPr>
      </w:pPr>
      <w:r w:rsidRPr="00F942C3">
        <w:rPr>
          <w:rStyle w:val="DeltaViewInsertion"/>
          <w:b w:val="0"/>
          <w:bCs/>
          <w:i w:val="0"/>
          <w:iCs/>
        </w:rPr>
        <w:t>Małe przedsiębiorstwo: przedsiębiorstwo, które zatrudnia mniej niż 50 osób i którego roczny obrót lub roczna suma bilansowa nie przekracza 10 milionów EUR.</w:t>
      </w:r>
    </w:p>
    <w:p w14:paraId="1EE1E5F3" w14:textId="77777777" w:rsidR="00F12080" w:rsidRDefault="00F12080" w:rsidP="00632153">
      <w:pPr>
        <w:pStyle w:val="Tekstprzypisudolnego"/>
        <w:jc w:val="both"/>
      </w:pPr>
      <w:r w:rsidRPr="00F942C3">
        <w:rPr>
          <w:rStyle w:val="DeltaViewInsertion"/>
          <w:b w:val="0"/>
          <w:bCs/>
          <w:i w:val="0"/>
          <w:iCs/>
        </w:rPr>
        <w:t>Średnie przedsiębiorstwa: przedsiębiorstwa, które nie są mikroprzedsiębiorstwami ani małymi przedsiębiorstwami</w:t>
      </w:r>
      <w:r w:rsidRPr="0011782B">
        <w:t xml:space="preserve"> </w:t>
      </w:r>
      <w:r w:rsidRPr="00797878">
        <w:t>i które zatrudniają mniej niż 250 osób i których roczny obrót nie przekracza 50 milionów EUR lub roczna suma bilansowa nie przekracza 43 milionów EUR.</w:t>
      </w:r>
    </w:p>
  </w:footnote>
  <w:footnote w:id="2">
    <w:p w14:paraId="00AB5F6F" w14:textId="77777777" w:rsidR="00F12080" w:rsidRPr="00827824" w:rsidRDefault="00F12080" w:rsidP="006146ED">
      <w:pPr>
        <w:pStyle w:val="Tekstprzypisudolnego"/>
        <w:ind w:left="284" w:hanging="142"/>
        <w:jc w:val="both"/>
        <w:rPr>
          <w:rFonts w:asciiTheme="minorHAnsi" w:hAnsiTheme="minorHAnsi"/>
          <w:sz w:val="18"/>
          <w:szCs w:val="18"/>
        </w:rPr>
      </w:pPr>
      <w:r w:rsidRPr="00827824">
        <w:rPr>
          <w:rStyle w:val="Odwoanieprzypisudolnego"/>
          <w:rFonts w:asciiTheme="minorHAnsi" w:hAnsiTheme="minorHAnsi"/>
          <w:sz w:val="18"/>
          <w:szCs w:val="18"/>
        </w:rPr>
        <w:footnoteRef/>
      </w:r>
      <w:r>
        <w:rPr>
          <w:rFonts w:asciiTheme="minorHAnsi" w:hAnsiTheme="minorHAnsi"/>
          <w:sz w:val="18"/>
          <w:szCs w:val="18"/>
        </w:rPr>
        <w:tab/>
      </w:r>
      <w:r w:rsidRPr="00827824">
        <w:rPr>
          <w:rFonts w:asciiTheme="minorHAnsi" w:hAnsiTheme="minorHAnsi"/>
          <w:sz w:val="18"/>
          <w:szCs w:val="18"/>
        </w:rPr>
        <w:t>Należy odpowiednio zaznaczyć punkt a) albo b).</w:t>
      </w:r>
    </w:p>
  </w:footnote>
  <w:footnote w:id="3">
    <w:p w14:paraId="56CD0CC1" w14:textId="77777777" w:rsidR="00F12080" w:rsidRPr="00885A86" w:rsidRDefault="00F12080" w:rsidP="00397418">
      <w:pPr>
        <w:pStyle w:val="Tekstprzypisudolnego"/>
        <w:jc w:val="both"/>
        <w:rPr>
          <w:sz w:val="16"/>
          <w:szCs w:val="16"/>
        </w:rPr>
      </w:pPr>
      <w:r w:rsidRPr="00885A86">
        <w:rPr>
          <w:rStyle w:val="Odwoanieprzypisudolnego"/>
          <w:rFonts w:eastAsia="Arial Unicode MS"/>
          <w:szCs w:val="16"/>
        </w:rPr>
        <w:footnoteRef/>
      </w:r>
      <w:r w:rsidRPr="00885A86">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4667E1" w14:textId="77777777" w:rsidR="004E1446" w:rsidRPr="00F81359" w:rsidRDefault="004E1446" w:rsidP="004E1446">
      <w:pPr>
        <w:pStyle w:val="Tekstprzypisudolnego"/>
        <w:jc w:val="both"/>
        <w:rPr>
          <w:rFonts w:ascii="Calibri" w:hAnsi="Calibri" w:cs="Calibri"/>
        </w:rPr>
      </w:pPr>
      <w:r w:rsidRPr="00F81359">
        <w:rPr>
          <w:rStyle w:val="Odwoanieprzypisudolnego"/>
          <w:rFonts w:ascii="Calibri" w:hAnsi="Calibri" w:cs="Calibri"/>
        </w:rPr>
        <w:footnoteRef/>
      </w:r>
      <w:r w:rsidRPr="00F81359">
        <w:rPr>
          <w:rFonts w:ascii="Calibri" w:hAnsi="Calibri" w:cs="Calibri"/>
        </w:rPr>
        <w:t xml:space="preserve"> Wypełnia Wykonawca. Rubryki nie wypełnia podmiot udostępniający zasoby.</w:t>
      </w:r>
    </w:p>
  </w:footnote>
  <w:footnote w:id="5">
    <w:p w14:paraId="440BFA68" w14:textId="77777777" w:rsidR="004E1446" w:rsidRDefault="004E1446" w:rsidP="004E1446">
      <w:pPr>
        <w:pStyle w:val="Tekstprzypisudolnego"/>
        <w:jc w:val="both"/>
      </w:pPr>
      <w:r w:rsidRPr="00F81359">
        <w:rPr>
          <w:rStyle w:val="Odwoanieprzypisudolnego"/>
          <w:rFonts w:ascii="Calibri" w:hAnsi="Calibri" w:cs="Calibri"/>
        </w:rPr>
        <w:footnoteRef/>
      </w:r>
      <w:r w:rsidRPr="00F81359">
        <w:rPr>
          <w:rFonts w:ascii="Calibri" w:hAnsi="Calibri" w:cs="Calibri"/>
        </w:rPr>
        <w:t xml:space="preserve"> Powielić, jeżeli jest to konieczne.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3639" w14:textId="77777777" w:rsidR="004E1446" w:rsidRDefault="004E1446">
    <w:pPr>
      <w:pStyle w:val="Nagwek"/>
    </w:pPr>
    <w:r>
      <w:rPr>
        <w:noProof/>
      </w:rPr>
      <w:drawing>
        <wp:inline distT="0" distB="0" distL="0" distR="0" wp14:anchorId="0205C383" wp14:editId="322A228D">
          <wp:extent cx="6212840" cy="697865"/>
          <wp:effectExtent l="19050" t="0" r="0" b="0"/>
          <wp:docPr id="17"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6DB2" w14:textId="77777777" w:rsidR="004E1446" w:rsidRDefault="004E1446" w:rsidP="00CB3496">
    <w:pPr>
      <w:jc w:val="center"/>
    </w:pPr>
  </w:p>
  <w:p w14:paraId="458F53CE" w14:textId="77777777" w:rsidR="004E1446" w:rsidRPr="005B7BD7" w:rsidRDefault="004E1446" w:rsidP="00CB3496">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3AD2" w14:textId="77777777" w:rsidR="004E1446" w:rsidRPr="005B7BD7" w:rsidRDefault="004E1446" w:rsidP="008F579D">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5852" w14:textId="77777777" w:rsidR="00F12080" w:rsidRDefault="00F12080">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D5DA" w14:textId="77777777" w:rsidR="00F12080" w:rsidRDefault="00F12080">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D1E4" w14:textId="77777777" w:rsidR="00F12080" w:rsidRDefault="00F12080">
    <w:pPr>
      <w:pStyle w:val="Nagwek"/>
      <w:tabs>
        <w:tab w:val="clear" w:pos="4536"/>
        <w:tab w:val="left" w:pos="3686"/>
        <w:tab w:val="left" w:pos="737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37473A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0BC99A8"/>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1146" w:hanging="360"/>
      </w:pPr>
    </w:lvl>
  </w:abstractNum>
  <w:abstractNum w:abstractNumId="3" w15:restartNumberingAfterBreak="0">
    <w:nsid w:val="00000010"/>
    <w:multiLevelType w:val="multilevel"/>
    <w:tmpl w:val="EE1C6670"/>
    <w:name w:val="WW8Num16"/>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 w15:restartNumberingAfterBreak="0">
    <w:nsid w:val="00000016"/>
    <w:multiLevelType w:val="multilevel"/>
    <w:tmpl w:val="F56A7798"/>
    <w:name w:val="WW8Num2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222"/>
        </w:tabs>
        <w:ind w:left="709" w:hanging="283"/>
      </w:pPr>
      <w:rPr>
        <w:rFonts w:hint="default"/>
        <w:b w:val="0"/>
      </w:rPr>
    </w:lvl>
    <w:lvl w:ilvl="2">
      <w:start w:val="1"/>
      <w:numFmt w:val="lowerLetter"/>
      <w:lvlText w:val="%3)"/>
      <w:lvlJc w:val="left"/>
      <w:pPr>
        <w:tabs>
          <w:tab w:val="num" w:pos="786"/>
        </w:tabs>
        <w:ind w:left="786"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0000018"/>
    <w:multiLevelType w:val="singleLevel"/>
    <w:tmpl w:val="D0DC2886"/>
    <w:name w:val="WW8Num24"/>
    <w:lvl w:ilvl="0">
      <w:start w:val="1"/>
      <w:numFmt w:val="decimal"/>
      <w:lvlText w:val="%1)"/>
      <w:lvlJc w:val="left"/>
      <w:pPr>
        <w:tabs>
          <w:tab w:val="num" w:pos="0"/>
        </w:tabs>
        <w:ind w:left="284" w:hanging="284"/>
      </w:pPr>
      <w:rPr>
        <w:rFonts w:ascii="Calibri" w:hAnsi="Calibri" w:cs="Calibri" w:hint="default"/>
        <w:kern w:val="2"/>
        <w:sz w:val="24"/>
        <w:szCs w:val="24"/>
      </w:rPr>
    </w:lvl>
  </w:abstractNum>
  <w:abstractNum w:abstractNumId="6" w15:restartNumberingAfterBreak="0">
    <w:nsid w:val="00000019"/>
    <w:multiLevelType w:val="singleLevel"/>
    <w:tmpl w:val="2C181030"/>
    <w:name w:val="WW8Num25"/>
    <w:lvl w:ilvl="0">
      <w:start w:val="1"/>
      <w:numFmt w:val="lowerLetter"/>
      <w:lvlText w:val="%1)"/>
      <w:lvlJc w:val="left"/>
      <w:pPr>
        <w:tabs>
          <w:tab w:val="num" w:pos="0"/>
        </w:tabs>
        <w:ind w:left="644" w:hanging="360"/>
      </w:pPr>
      <w:rPr>
        <w:rFonts w:asciiTheme="minorHAnsi" w:hAnsiTheme="minorHAnsi" w:cstheme="minorHAnsi" w:hint="default"/>
        <w:sz w:val="24"/>
        <w:szCs w:val="24"/>
        <w:lang w:val="pl-PL"/>
      </w:rPr>
    </w:lvl>
  </w:abstractNum>
  <w:abstractNum w:abstractNumId="7" w15:restartNumberingAfterBreak="0">
    <w:nsid w:val="0000001E"/>
    <w:multiLevelType w:val="multilevel"/>
    <w:tmpl w:val="08F4F3E6"/>
    <w:name w:val="WW8Num31"/>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lowerLetter"/>
      <w:lvlText w:val="%2)"/>
      <w:lvlJc w:val="left"/>
      <w:pPr>
        <w:tabs>
          <w:tab w:val="num" w:pos="720"/>
        </w:tabs>
        <w:ind w:left="720" w:hanging="360"/>
      </w:pPr>
      <w:rPr>
        <w:rFonts w:ascii="Times New Roman" w:eastAsia="Times New Roman" w:hAnsi="Times New Roman" w:cs="Times New Roman"/>
        <w:sz w:val="24"/>
        <w:szCs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8" w15:restartNumberingAfterBreak="0">
    <w:nsid w:val="0000002B"/>
    <w:multiLevelType w:val="multilevel"/>
    <w:tmpl w:val="0000002B"/>
    <w:name w:val="WW8Num44"/>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567" w:hanging="283"/>
      </w:pPr>
      <w:rPr>
        <w:rFonts w:hint="default"/>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15:restartNumberingAfterBreak="0">
    <w:nsid w:val="0000002D"/>
    <w:multiLevelType w:val="singleLevel"/>
    <w:tmpl w:val="0000002D"/>
    <w:name w:val="WW8Num46"/>
    <w:lvl w:ilvl="0">
      <w:start w:val="1"/>
      <w:numFmt w:val="decimal"/>
      <w:lvlText w:val="%1."/>
      <w:lvlJc w:val="left"/>
      <w:pPr>
        <w:tabs>
          <w:tab w:val="num" w:pos="360"/>
        </w:tabs>
        <w:ind w:left="360" w:hanging="360"/>
      </w:pPr>
    </w:lvl>
  </w:abstractNum>
  <w:abstractNum w:abstractNumId="10" w15:restartNumberingAfterBreak="0">
    <w:nsid w:val="0000002F"/>
    <w:multiLevelType w:val="singleLevel"/>
    <w:tmpl w:val="10168964"/>
    <w:name w:val="WW8Num48"/>
    <w:lvl w:ilvl="0">
      <w:start w:val="1"/>
      <w:numFmt w:val="decimal"/>
      <w:lvlText w:val="%1."/>
      <w:lvlJc w:val="left"/>
      <w:pPr>
        <w:tabs>
          <w:tab w:val="num" w:pos="0"/>
        </w:tabs>
        <w:ind w:left="284" w:hanging="284"/>
      </w:pPr>
      <w:rPr>
        <w:rFonts w:ascii="Calibri" w:eastAsia="Times New Roman" w:hAnsi="Calibri" w:cs="Calibri" w:hint="default"/>
      </w:rPr>
    </w:lvl>
  </w:abstractNum>
  <w:abstractNum w:abstractNumId="11" w15:restartNumberingAfterBreak="0">
    <w:nsid w:val="00000034"/>
    <w:multiLevelType w:val="singleLevel"/>
    <w:tmpl w:val="94CA835C"/>
    <w:name w:val="WW8Num53"/>
    <w:lvl w:ilvl="0">
      <w:start w:val="10"/>
      <w:numFmt w:val="decimal"/>
      <w:suff w:val="space"/>
      <w:lvlText w:val="%1)"/>
      <w:lvlJc w:val="left"/>
      <w:pPr>
        <w:ind w:left="284" w:hanging="284"/>
      </w:pPr>
      <w:rPr>
        <w:rFonts w:asciiTheme="minorHAnsi" w:hAnsiTheme="minorHAnsi" w:cstheme="minorHAnsi" w:hint="default"/>
        <w:sz w:val="24"/>
        <w:szCs w:val="24"/>
      </w:rPr>
    </w:lvl>
  </w:abstractNum>
  <w:abstractNum w:abstractNumId="12" w15:restartNumberingAfterBreak="0">
    <w:nsid w:val="00000035"/>
    <w:multiLevelType w:val="multilevel"/>
    <w:tmpl w:val="0E02E1E0"/>
    <w:name w:val="WW8Num54"/>
    <w:lvl w:ilvl="0">
      <w:start w:val="1"/>
      <w:numFmt w:val="decimal"/>
      <w:lvlText w:val="%1."/>
      <w:lvlJc w:val="left"/>
      <w:pPr>
        <w:tabs>
          <w:tab w:val="num" w:pos="0"/>
        </w:tabs>
        <w:ind w:left="284" w:hanging="284"/>
      </w:pPr>
      <w:rPr>
        <w:rFonts w:asciiTheme="minorHAnsi" w:hAnsiTheme="minorHAnsi" w:cstheme="minorHAnsi"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BF570B"/>
    <w:multiLevelType w:val="multilevel"/>
    <w:tmpl w:val="77C2DD6E"/>
    <w:lvl w:ilvl="0">
      <w:start w:val="1"/>
      <w:numFmt w:val="decimal"/>
      <w:lvlText w:val="%1."/>
      <w:lvlJc w:val="left"/>
      <w:pPr>
        <w:tabs>
          <w:tab w:val="num" w:pos="720"/>
        </w:tabs>
        <w:ind w:left="720" w:hanging="360"/>
      </w:pPr>
      <w:rPr>
        <w:rFonts w:hint="default"/>
      </w:rPr>
    </w:lvl>
    <w:lvl w:ilvl="1">
      <w:start w:val="1"/>
      <w:numFmt w:val="decimal"/>
      <w:lvlText w:val="%2)"/>
      <w:lvlJc w:val="left"/>
      <w:pPr>
        <w:ind w:left="1070" w:hanging="360"/>
      </w:pPr>
      <w:rPr>
        <w:color w:val="auto"/>
      </w:rPr>
    </w:lvl>
    <w:lvl w:ilvl="2">
      <w:start w:val="1"/>
      <w:numFmt w:val="decimal"/>
      <w:isLgl/>
      <w:lvlText w:val="%1.%2.%3."/>
      <w:lvlJc w:val="left"/>
      <w:pPr>
        <w:tabs>
          <w:tab w:val="num" w:pos="1080"/>
        </w:tabs>
        <w:ind w:left="1080" w:hanging="720"/>
      </w:pPr>
      <w:rPr>
        <w:rFonts w:hint="default"/>
        <w:u w:val="none"/>
      </w:rPr>
    </w:lvl>
    <w:lvl w:ilvl="3">
      <w:start w:val="1"/>
      <w:numFmt w:val="decimal"/>
      <w:isLgl/>
      <w:lvlText w:val="%1.%2.%3.%4."/>
      <w:lvlJc w:val="left"/>
      <w:pPr>
        <w:tabs>
          <w:tab w:val="num" w:pos="1080"/>
        </w:tabs>
        <w:ind w:left="1080" w:hanging="720"/>
      </w:pPr>
      <w:rPr>
        <w:rFonts w:hint="default"/>
        <w:u w:val="none"/>
      </w:rPr>
    </w:lvl>
    <w:lvl w:ilvl="4">
      <w:start w:val="1"/>
      <w:numFmt w:val="decimal"/>
      <w:isLgl/>
      <w:lvlText w:val="%1.%2.%3.%4.%5."/>
      <w:lvlJc w:val="left"/>
      <w:pPr>
        <w:tabs>
          <w:tab w:val="num" w:pos="1440"/>
        </w:tabs>
        <w:ind w:left="1440" w:hanging="1080"/>
      </w:pPr>
      <w:rPr>
        <w:rFonts w:hint="default"/>
        <w:u w:val="none"/>
      </w:rPr>
    </w:lvl>
    <w:lvl w:ilvl="5">
      <w:start w:val="1"/>
      <w:numFmt w:val="decimal"/>
      <w:isLgl/>
      <w:lvlText w:val="%1.%2.%3.%4.%5.%6."/>
      <w:lvlJc w:val="left"/>
      <w:pPr>
        <w:tabs>
          <w:tab w:val="num" w:pos="1440"/>
        </w:tabs>
        <w:ind w:left="1440" w:hanging="1080"/>
      </w:pPr>
      <w:rPr>
        <w:rFonts w:hint="default"/>
        <w:u w:val="none"/>
      </w:rPr>
    </w:lvl>
    <w:lvl w:ilvl="6">
      <w:start w:val="1"/>
      <w:numFmt w:val="decimal"/>
      <w:isLgl/>
      <w:lvlText w:val="%1.%2.%3.%4.%5.%6.%7."/>
      <w:lvlJc w:val="left"/>
      <w:pPr>
        <w:tabs>
          <w:tab w:val="num" w:pos="1800"/>
        </w:tabs>
        <w:ind w:left="1800" w:hanging="1440"/>
      </w:pPr>
      <w:rPr>
        <w:rFonts w:hint="default"/>
        <w:u w:val="none"/>
      </w:rPr>
    </w:lvl>
    <w:lvl w:ilvl="7">
      <w:start w:val="1"/>
      <w:numFmt w:val="decimal"/>
      <w:isLgl/>
      <w:lvlText w:val="%1.%2.%3.%4.%5.%6.%7.%8."/>
      <w:lvlJc w:val="left"/>
      <w:pPr>
        <w:tabs>
          <w:tab w:val="num" w:pos="1800"/>
        </w:tabs>
        <w:ind w:left="1800" w:hanging="1440"/>
      </w:pPr>
      <w:rPr>
        <w:rFonts w:hint="default"/>
        <w:u w:val="none"/>
      </w:rPr>
    </w:lvl>
    <w:lvl w:ilvl="8">
      <w:start w:val="1"/>
      <w:numFmt w:val="decimal"/>
      <w:isLgl/>
      <w:lvlText w:val="%1.%2.%3.%4.%5.%6.%7.%8.%9."/>
      <w:lvlJc w:val="left"/>
      <w:pPr>
        <w:tabs>
          <w:tab w:val="num" w:pos="2160"/>
        </w:tabs>
        <w:ind w:left="2160" w:hanging="1800"/>
      </w:pPr>
      <w:rPr>
        <w:rFonts w:hint="default"/>
        <w:u w:val="none"/>
      </w:rPr>
    </w:lvl>
  </w:abstractNum>
  <w:abstractNum w:abstractNumId="14" w15:restartNumberingAfterBreak="0">
    <w:nsid w:val="00CE0F25"/>
    <w:multiLevelType w:val="singleLevel"/>
    <w:tmpl w:val="D5E8B37E"/>
    <w:lvl w:ilvl="0">
      <w:start w:val="1"/>
      <w:numFmt w:val="decimal"/>
      <w:lvlText w:val="%1."/>
      <w:lvlJc w:val="left"/>
      <w:pPr>
        <w:tabs>
          <w:tab w:val="num" w:pos="360"/>
        </w:tabs>
        <w:ind w:left="360" w:hanging="360"/>
      </w:pPr>
      <w:rPr>
        <w:b w:val="0"/>
        <w:bCs w:val="0"/>
      </w:rPr>
    </w:lvl>
  </w:abstractNum>
  <w:abstractNum w:abstractNumId="15" w15:restartNumberingAfterBreak="0">
    <w:nsid w:val="02505309"/>
    <w:multiLevelType w:val="multilevel"/>
    <w:tmpl w:val="F490BD5E"/>
    <w:lvl w:ilvl="0">
      <w:start w:val="13"/>
      <w:numFmt w:val="decimal"/>
      <w:lvlText w:val="%1."/>
      <w:lvlJc w:val="left"/>
      <w:pPr>
        <w:ind w:left="500" w:hanging="500"/>
      </w:pPr>
      <w:rPr>
        <w:rFonts w:cs="Times New Roman" w:hint="default"/>
      </w:rPr>
    </w:lvl>
    <w:lvl w:ilvl="1">
      <w:start w:val="1"/>
      <w:numFmt w:val="decimal"/>
      <w:lvlText w:val="13.%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02D30148"/>
    <w:multiLevelType w:val="hybridMultilevel"/>
    <w:tmpl w:val="4BFC51FA"/>
    <w:lvl w:ilvl="0" w:tplc="5552ABAC">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3296389"/>
    <w:multiLevelType w:val="multilevel"/>
    <w:tmpl w:val="A3160FD4"/>
    <w:lvl w:ilvl="0">
      <w:start w:val="23"/>
      <w:numFmt w:val="decimal"/>
      <w:lvlText w:val="%1"/>
      <w:lvlJc w:val="left"/>
      <w:pPr>
        <w:ind w:left="444" w:hanging="444"/>
      </w:pPr>
      <w:rPr>
        <w:rFonts w:hint="default"/>
      </w:rPr>
    </w:lvl>
    <w:lvl w:ilvl="1">
      <w:start w:val="1"/>
      <w:numFmt w:val="decimal"/>
      <w:lvlText w:val="22.%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033A69A8"/>
    <w:multiLevelType w:val="multilevel"/>
    <w:tmpl w:val="BA828086"/>
    <w:lvl w:ilvl="0">
      <w:start w:val="25"/>
      <w:numFmt w:val="decimal"/>
      <w:lvlText w:val="%1."/>
      <w:lvlJc w:val="left"/>
      <w:pPr>
        <w:ind w:left="500" w:hanging="500"/>
      </w:pPr>
      <w:rPr>
        <w:rFonts w:hint="default"/>
      </w:rPr>
    </w:lvl>
    <w:lvl w:ilvl="1">
      <w:start w:val="1"/>
      <w:numFmt w:val="decimal"/>
      <w:lvlText w:val="23.%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48815DD"/>
    <w:multiLevelType w:val="hybridMultilevel"/>
    <w:tmpl w:val="32123150"/>
    <w:lvl w:ilvl="0" w:tplc="45402566">
      <w:start w:val="1"/>
      <w:numFmt w:val="lowerLetter"/>
      <w:lvlText w:val="%1)"/>
      <w:lvlJc w:val="left"/>
      <w:pPr>
        <w:ind w:left="1440"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21" w15:restartNumberingAfterBreak="0">
    <w:nsid w:val="05BC28EB"/>
    <w:multiLevelType w:val="multilevel"/>
    <w:tmpl w:val="51047386"/>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6592EDC"/>
    <w:multiLevelType w:val="hybridMultilevel"/>
    <w:tmpl w:val="CF22DEE2"/>
    <w:lvl w:ilvl="0" w:tplc="79A40E6E">
      <w:start w:val="2"/>
      <w:numFmt w:val="decimal"/>
      <w:lvlText w:val="%1. "/>
      <w:lvlJc w:val="left"/>
      <w:pPr>
        <w:tabs>
          <w:tab w:val="num" w:pos="964"/>
        </w:tabs>
        <w:ind w:left="964" w:hanging="68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09EB2130"/>
    <w:multiLevelType w:val="hybridMultilevel"/>
    <w:tmpl w:val="E208F3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B03272F"/>
    <w:multiLevelType w:val="hybridMultilevel"/>
    <w:tmpl w:val="E8FC8D64"/>
    <w:lvl w:ilvl="0" w:tplc="C5E8E5C8">
      <w:start w:val="1"/>
      <w:numFmt w:val="decimal"/>
      <w:lvlText w:val="%1)"/>
      <w:lvlJc w:val="left"/>
      <w:pPr>
        <w:ind w:left="927" w:hanging="360"/>
      </w:pPr>
      <w:rPr>
        <w:rFonts w:hint="default"/>
        <w:b w:val="0"/>
        <w:bCs w:val="0"/>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 w15:restartNumberingAfterBreak="0">
    <w:nsid w:val="0BBD01ED"/>
    <w:multiLevelType w:val="hybridMultilevel"/>
    <w:tmpl w:val="524696B0"/>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E8952DE"/>
    <w:multiLevelType w:val="multilevel"/>
    <w:tmpl w:val="955086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4.%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F4D32E1"/>
    <w:multiLevelType w:val="hybridMultilevel"/>
    <w:tmpl w:val="2A0696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0F740D5E"/>
    <w:multiLevelType w:val="hybridMultilevel"/>
    <w:tmpl w:val="0B6ED0F6"/>
    <w:lvl w:ilvl="0" w:tplc="7CB6E46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FA2796B"/>
    <w:multiLevelType w:val="multilevel"/>
    <w:tmpl w:val="DED64428"/>
    <w:lvl w:ilvl="0">
      <w:start w:val="1"/>
      <w:numFmt w:val="lowerLetter"/>
      <w:lvlText w:val="%1)"/>
      <w:lvlJc w:val="left"/>
      <w:pPr>
        <w:ind w:left="360" w:hanging="360"/>
      </w:pPr>
      <w:rPr>
        <w:rFonts w:hint="default"/>
      </w:rPr>
    </w:lvl>
    <w:lvl w:ilvl="1">
      <w:start w:val="1"/>
      <w:numFmt w:val="decimal"/>
      <w:lvlText w:val="%1.%2."/>
      <w:lvlJc w:val="left"/>
      <w:pPr>
        <w:ind w:left="862" w:hanging="720"/>
      </w:pPr>
      <w:rPr>
        <w:rFonts w:cs="Times New Roman" w:hint="default"/>
        <w:b/>
        <w:i w:val="0"/>
        <w:strike w:val="0"/>
        <w:sz w:val="24"/>
        <w:szCs w:val="24"/>
      </w:rPr>
    </w:lvl>
    <w:lvl w:ilvl="2">
      <w:start w:val="1"/>
      <w:numFmt w:val="decimal"/>
      <w:lvlText w:val="%1.%2.%3."/>
      <w:lvlJc w:val="left"/>
      <w:pPr>
        <w:ind w:left="720" w:hanging="720"/>
      </w:pPr>
      <w:rPr>
        <w:rFonts w:ascii="Times New Roman" w:hAnsi="Times New Roman" w:cs="Times New Roman" w:hint="default"/>
        <w:b/>
        <w:bCs/>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111B614A"/>
    <w:multiLevelType w:val="multilevel"/>
    <w:tmpl w:val="3E62812A"/>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18C4E83"/>
    <w:multiLevelType w:val="hybridMultilevel"/>
    <w:tmpl w:val="618A71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1BC7EDC"/>
    <w:multiLevelType w:val="multilevel"/>
    <w:tmpl w:val="3536C056"/>
    <w:styleLink w:val="Zaimportowanystyl401"/>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11F34E11"/>
    <w:multiLevelType w:val="hybridMultilevel"/>
    <w:tmpl w:val="1832847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29231ED"/>
    <w:multiLevelType w:val="hybridMultilevel"/>
    <w:tmpl w:val="5F7A522A"/>
    <w:lvl w:ilvl="0" w:tplc="6824C732">
      <w:start w:val="1"/>
      <w:numFmt w:val="lowerLetter"/>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16933C44"/>
    <w:multiLevelType w:val="multilevel"/>
    <w:tmpl w:val="8840AAB6"/>
    <w:lvl w:ilvl="0">
      <w:start w:val="1"/>
      <w:numFmt w:val="bullet"/>
      <w:lvlText w:val=""/>
      <w:lvlJc w:val="left"/>
      <w:pPr>
        <w:tabs>
          <w:tab w:val="decimal" w:pos="360"/>
        </w:tabs>
        <w:ind w:left="720"/>
      </w:pPr>
      <w:rPr>
        <w:rFonts w:ascii="Symbol" w:hAnsi="Symbol"/>
        <w:strike w:val="0"/>
        <w:color w:val="000000"/>
        <w:spacing w:val="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90516C4"/>
    <w:multiLevelType w:val="multilevel"/>
    <w:tmpl w:val="612A1F5A"/>
    <w:lvl w:ilvl="0">
      <w:start w:val="21"/>
      <w:numFmt w:val="decimal"/>
      <w:lvlText w:val="%1"/>
      <w:lvlJc w:val="left"/>
      <w:pPr>
        <w:ind w:left="444" w:hanging="444"/>
      </w:pPr>
      <w:rPr>
        <w:rFonts w:hint="default"/>
      </w:rPr>
    </w:lvl>
    <w:lvl w:ilvl="1">
      <w:start w:val="1"/>
      <w:numFmt w:val="decimal"/>
      <w:lvlText w:val="20.%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AC475A5"/>
    <w:multiLevelType w:val="hybridMultilevel"/>
    <w:tmpl w:val="E868A608"/>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04150011">
      <w:start w:val="1"/>
      <w:numFmt w:val="decimal"/>
      <w:lvlText w:val="%3)"/>
      <w:lvlJc w:val="left"/>
      <w:pPr>
        <w:ind w:left="1069" w:hanging="360"/>
      </w:pPr>
      <w:rPr>
        <w:rFonts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9" w15:restartNumberingAfterBreak="0">
    <w:nsid w:val="1BD0411D"/>
    <w:multiLevelType w:val="hybridMultilevel"/>
    <w:tmpl w:val="5D66A5B8"/>
    <w:lvl w:ilvl="0" w:tplc="181AF7F8">
      <w:start w:val="1"/>
      <w:numFmt w:val="lowerLetter"/>
      <w:lvlText w:val="%1)"/>
      <w:lvlJc w:val="left"/>
      <w:pPr>
        <w:ind w:left="2083" w:hanging="360"/>
      </w:pPr>
      <w:rPr>
        <w:rFonts w:hint="default"/>
        <w:sz w:val="24"/>
        <w:szCs w:val="24"/>
      </w:rPr>
    </w:lvl>
    <w:lvl w:ilvl="1" w:tplc="FFFFFFFF" w:tentative="1">
      <w:start w:val="1"/>
      <w:numFmt w:val="bullet"/>
      <w:lvlText w:val="o"/>
      <w:lvlJc w:val="left"/>
      <w:pPr>
        <w:ind w:left="2803" w:hanging="360"/>
      </w:pPr>
      <w:rPr>
        <w:rFonts w:ascii="Courier New" w:hAnsi="Courier New" w:cs="Courier New" w:hint="default"/>
      </w:rPr>
    </w:lvl>
    <w:lvl w:ilvl="2" w:tplc="FFFFFFFF" w:tentative="1">
      <w:start w:val="1"/>
      <w:numFmt w:val="bullet"/>
      <w:lvlText w:val=""/>
      <w:lvlJc w:val="left"/>
      <w:pPr>
        <w:ind w:left="3523" w:hanging="360"/>
      </w:pPr>
      <w:rPr>
        <w:rFonts w:ascii="Wingdings" w:hAnsi="Wingdings" w:hint="default"/>
      </w:rPr>
    </w:lvl>
    <w:lvl w:ilvl="3" w:tplc="FFFFFFFF" w:tentative="1">
      <w:start w:val="1"/>
      <w:numFmt w:val="bullet"/>
      <w:lvlText w:val=""/>
      <w:lvlJc w:val="left"/>
      <w:pPr>
        <w:ind w:left="4243" w:hanging="360"/>
      </w:pPr>
      <w:rPr>
        <w:rFonts w:ascii="Symbol" w:hAnsi="Symbol" w:hint="default"/>
      </w:rPr>
    </w:lvl>
    <w:lvl w:ilvl="4" w:tplc="FFFFFFFF" w:tentative="1">
      <w:start w:val="1"/>
      <w:numFmt w:val="bullet"/>
      <w:lvlText w:val="o"/>
      <w:lvlJc w:val="left"/>
      <w:pPr>
        <w:ind w:left="4963" w:hanging="360"/>
      </w:pPr>
      <w:rPr>
        <w:rFonts w:ascii="Courier New" w:hAnsi="Courier New" w:cs="Courier New" w:hint="default"/>
      </w:rPr>
    </w:lvl>
    <w:lvl w:ilvl="5" w:tplc="FFFFFFFF" w:tentative="1">
      <w:start w:val="1"/>
      <w:numFmt w:val="bullet"/>
      <w:lvlText w:val=""/>
      <w:lvlJc w:val="left"/>
      <w:pPr>
        <w:ind w:left="5683" w:hanging="360"/>
      </w:pPr>
      <w:rPr>
        <w:rFonts w:ascii="Wingdings" w:hAnsi="Wingdings" w:hint="default"/>
      </w:rPr>
    </w:lvl>
    <w:lvl w:ilvl="6" w:tplc="FFFFFFFF" w:tentative="1">
      <w:start w:val="1"/>
      <w:numFmt w:val="bullet"/>
      <w:lvlText w:val=""/>
      <w:lvlJc w:val="left"/>
      <w:pPr>
        <w:ind w:left="6403" w:hanging="360"/>
      </w:pPr>
      <w:rPr>
        <w:rFonts w:ascii="Symbol" w:hAnsi="Symbol" w:hint="default"/>
      </w:rPr>
    </w:lvl>
    <w:lvl w:ilvl="7" w:tplc="FFFFFFFF" w:tentative="1">
      <w:start w:val="1"/>
      <w:numFmt w:val="bullet"/>
      <w:lvlText w:val="o"/>
      <w:lvlJc w:val="left"/>
      <w:pPr>
        <w:ind w:left="7123" w:hanging="360"/>
      </w:pPr>
      <w:rPr>
        <w:rFonts w:ascii="Courier New" w:hAnsi="Courier New" w:cs="Courier New" w:hint="default"/>
      </w:rPr>
    </w:lvl>
    <w:lvl w:ilvl="8" w:tplc="FFFFFFFF" w:tentative="1">
      <w:start w:val="1"/>
      <w:numFmt w:val="bullet"/>
      <w:lvlText w:val=""/>
      <w:lvlJc w:val="left"/>
      <w:pPr>
        <w:ind w:left="7843" w:hanging="360"/>
      </w:pPr>
      <w:rPr>
        <w:rFonts w:ascii="Wingdings" w:hAnsi="Wingdings" w:hint="default"/>
      </w:rPr>
    </w:lvl>
  </w:abstractNum>
  <w:abstractNum w:abstractNumId="40" w15:restartNumberingAfterBreak="0">
    <w:nsid w:val="1C940EBB"/>
    <w:multiLevelType w:val="hybridMultilevel"/>
    <w:tmpl w:val="B1F6A02A"/>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1CE06C25"/>
    <w:multiLevelType w:val="multilevel"/>
    <w:tmpl w:val="1BF87A20"/>
    <w:lvl w:ilvl="0">
      <w:start w:val="16"/>
      <w:numFmt w:val="decimal"/>
      <w:lvlText w:val="%1."/>
      <w:lvlJc w:val="left"/>
      <w:pPr>
        <w:ind w:left="495" w:hanging="495"/>
      </w:pPr>
      <w:rPr>
        <w:rFonts w:hint="default"/>
      </w:rPr>
    </w:lvl>
    <w:lvl w:ilvl="1">
      <w:start w:val="1"/>
      <w:numFmt w:val="decimal"/>
      <w:lvlText w:val="15.%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D462E1D"/>
    <w:multiLevelType w:val="multilevel"/>
    <w:tmpl w:val="5E821270"/>
    <w:lvl w:ilvl="0">
      <w:start w:val="2"/>
      <w:numFmt w:val="decimal"/>
      <w:lvlText w:val="%1."/>
      <w:lvlJc w:val="left"/>
      <w:pPr>
        <w:ind w:left="720" w:hanging="360"/>
      </w:pPr>
      <w:rPr>
        <w:rFonts w:hAnsi="Arial Unicode MS" w:cs="Times New Roman" w:hint="default"/>
        <w:b w:val="0"/>
        <w:bCs/>
        <w:caps w:val="0"/>
        <w:smallCaps w:val="0"/>
        <w:strike w:val="0"/>
        <w:dstrike w:val="0"/>
        <w:color w:val="000000"/>
        <w:spacing w:val="0"/>
        <w:w w:val="100"/>
        <w:kern w:val="0"/>
        <w:position w:val="0"/>
        <w:vertAlign w:val="baseline"/>
      </w:rPr>
    </w:lvl>
    <w:lvl w:ilvl="1">
      <w:start w:val="1"/>
      <w:numFmt w:val="decimal"/>
      <w:lvlText w:val="%1.%2."/>
      <w:lvlJc w:val="left"/>
      <w:pPr>
        <w:ind w:left="1701" w:hanging="283"/>
      </w:pPr>
      <w:rPr>
        <w:rFonts w:hAnsi="Arial Unicode MS" w:cs="Times New Roman" w:hint="default"/>
        <w:b/>
        <w:bCs/>
        <w:caps w:val="0"/>
        <w:smallCaps w:val="0"/>
        <w:strike w:val="0"/>
        <w:dstrike w:val="0"/>
        <w:color w:val="000000"/>
        <w:spacing w:val="0"/>
        <w:w w:val="100"/>
        <w:kern w:val="0"/>
        <w:position w:val="0"/>
        <w:vertAlign w:val="baseline"/>
      </w:rPr>
    </w:lvl>
    <w:lvl w:ilvl="2">
      <w:start w:val="1"/>
      <w:numFmt w:val="decimal"/>
      <w:lvlText w:val="%1.%2.%3."/>
      <w:lvlJc w:val="left"/>
      <w:pPr>
        <w:ind w:left="1418" w:hanging="338"/>
      </w:pPr>
      <w:rPr>
        <w:rFonts w:hAnsi="Arial Unicode MS" w:cs="Times New Roman" w:hint="default"/>
        <w:b/>
        <w:bCs/>
        <w:caps w:val="0"/>
        <w:smallCaps w:val="0"/>
        <w:strike w:val="0"/>
        <w:dstrike w:val="0"/>
        <w:color w:val="000000"/>
        <w:spacing w:val="0"/>
        <w:w w:val="100"/>
        <w:kern w:val="0"/>
        <w:position w:val="0"/>
        <w:vertAlign w:val="baseline"/>
      </w:rPr>
    </w:lvl>
    <w:lvl w:ilvl="3">
      <w:start w:val="1"/>
      <w:numFmt w:val="decimal"/>
      <w:lvlText w:val="5.%2."/>
      <w:lvlJc w:val="left"/>
      <w:pPr>
        <w:ind w:left="261" w:hanging="261"/>
      </w:pPr>
      <w:rPr>
        <w:rFonts w:hAnsi="Arial Unicode MS" w:cs="Times New Roman" w:hint="default"/>
        <w:b/>
        <w:bCs/>
        <w:caps w:val="0"/>
        <w:smallCaps w:val="0"/>
        <w:strike w:val="0"/>
        <w:dstrike w:val="0"/>
        <w:color w:val="000000"/>
        <w:spacing w:val="0"/>
        <w:w w:val="100"/>
        <w:kern w:val="0"/>
        <w:position w:val="0"/>
        <w:vertAlign w:val="baseline"/>
      </w:rPr>
    </w:lvl>
    <w:lvl w:ilvl="4">
      <w:start w:val="1"/>
      <w:numFmt w:val="decimal"/>
      <w:lvlText w:val="%1.%2.%3.%4.%5."/>
      <w:lvlJc w:val="left"/>
      <w:pPr>
        <w:ind w:left="2880" w:hanging="1080"/>
      </w:pPr>
      <w:rPr>
        <w:rFonts w:hAnsi="Arial Unicode MS" w:cs="Times New Roman" w:hint="default"/>
        <w:b/>
        <w:bCs/>
        <w:caps w:val="0"/>
        <w:smallCaps w:val="0"/>
        <w:strike w:val="0"/>
        <w:dstrike w:val="0"/>
        <w:color w:val="000000"/>
        <w:spacing w:val="0"/>
        <w:w w:val="100"/>
        <w:kern w:val="0"/>
        <w:position w:val="0"/>
        <w:vertAlign w:val="baseline"/>
      </w:rPr>
    </w:lvl>
    <w:lvl w:ilvl="5">
      <w:start w:val="1"/>
      <w:numFmt w:val="decimal"/>
      <w:lvlText w:val="%1.%2.%3.%4.%5.%6."/>
      <w:lvlJc w:val="left"/>
      <w:pPr>
        <w:ind w:left="3240" w:hanging="1080"/>
      </w:pPr>
      <w:rPr>
        <w:rFonts w:hAnsi="Arial Unicode MS" w:cs="Times New Roman" w:hint="default"/>
        <w:b/>
        <w:bCs/>
        <w:caps w:val="0"/>
        <w:smallCaps w:val="0"/>
        <w:strike w:val="0"/>
        <w:dstrike w:val="0"/>
        <w:color w:val="000000"/>
        <w:spacing w:val="0"/>
        <w:w w:val="100"/>
        <w:kern w:val="0"/>
        <w:position w:val="0"/>
        <w:vertAlign w:val="baseline"/>
      </w:rPr>
    </w:lvl>
    <w:lvl w:ilvl="6">
      <w:start w:val="1"/>
      <w:numFmt w:val="decimal"/>
      <w:lvlText w:val="%1.%2.%3.%4.%5.%6.%7."/>
      <w:lvlJc w:val="left"/>
      <w:pPr>
        <w:ind w:left="3960" w:hanging="1440"/>
      </w:pPr>
      <w:rPr>
        <w:rFonts w:hAnsi="Arial Unicode MS" w:cs="Times New Roman" w:hint="default"/>
        <w:b/>
        <w:bCs/>
        <w:caps w:val="0"/>
        <w:smallCaps w:val="0"/>
        <w:strike w:val="0"/>
        <w:dstrike w:val="0"/>
        <w:color w:val="000000"/>
        <w:spacing w:val="0"/>
        <w:w w:val="100"/>
        <w:kern w:val="0"/>
        <w:position w:val="0"/>
        <w:vertAlign w:val="baseline"/>
      </w:rPr>
    </w:lvl>
    <w:lvl w:ilvl="7">
      <w:start w:val="1"/>
      <w:numFmt w:val="decimal"/>
      <w:lvlText w:val="%1.%2.%3.%4.%5.%6.%7.%8."/>
      <w:lvlJc w:val="left"/>
      <w:pPr>
        <w:ind w:left="4320" w:hanging="1440"/>
      </w:pPr>
      <w:rPr>
        <w:rFonts w:hAnsi="Arial Unicode MS" w:cs="Times New Roman" w:hint="default"/>
        <w:b/>
        <w:bCs/>
        <w:caps w:val="0"/>
        <w:smallCaps w:val="0"/>
        <w:strike w:val="0"/>
        <w:dstrike w:val="0"/>
        <w:color w:val="000000"/>
        <w:spacing w:val="0"/>
        <w:w w:val="100"/>
        <w:kern w:val="0"/>
        <w:position w:val="0"/>
        <w:vertAlign w:val="baseline"/>
      </w:rPr>
    </w:lvl>
    <w:lvl w:ilvl="8">
      <w:start w:val="1"/>
      <w:numFmt w:val="decimal"/>
      <w:lvlText w:val="%1.%2.%3.%4.%5.%6.%7.%8.%9."/>
      <w:lvlJc w:val="left"/>
      <w:pPr>
        <w:ind w:left="4680" w:hanging="1440"/>
      </w:pPr>
      <w:rPr>
        <w:rFonts w:hAnsi="Arial Unicode MS" w:cs="Times New Roman" w:hint="default"/>
        <w:b/>
        <w:bCs/>
        <w:caps w:val="0"/>
        <w:smallCaps w:val="0"/>
        <w:strike w:val="0"/>
        <w:dstrike w:val="0"/>
        <w:color w:val="000000"/>
        <w:spacing w:val="0"/>
        <w:w w:val="100"/>
        <w:kern w:val="0"/>
        <w:position w:val="0"/>
        <w:vertAlign w:val="baseline"/>
      </w:rPr>
    </w:lvl>
  </w:abstractNum>
  <w:abstractNum w:abstractNumId="43" w15:restartNumberingAfterBreak="0">
    <w:nsid w:val="1DED545C"/>
    <w:multiLevelType w:val="hybridMultilevel"/>
    <w:tmpl w:val="04F821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1F2F753A"/>
    <w:multiLevelType w:val="multilevel"/>
    <w:tmpl w:val="17B01E26"/>
    <w:lvl w:ilvl="0">
      <w:start w:val="19"/>
      <w:numFmt w:val="decimal"/>
      <w:lvlText w:val="%1"/>
      <w:lvlJc w:val="left"/>
      <w:pPr>
        <w:ind w:left="444" w:hanging="444"/>
      </w:pPr>
      <w:rPr>
        <w:rFonts w:hint="default"/>
      </w:rPr>
    </w:lvl>
    <w:lvl w:ilvl="1">
      <w:start w:val="1"/>
      <w:numFmt w:val="decimal"/>
      <w:lvlText w:val="19.%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6" w15:restartNumberingAfterBreak="0">
    <w:nsid w:val="22E3112D"/>
    <w:multiLevelType w:val="multilevel"/>
    <w:tmpl w:val="7FB23C18"/>
    <w:lvl w:ilvl="0">
      <w:start w:val="1"/>
      <w:numFmt w:val="decimal"/>
      <w:lvlText w:val="%1)"/>
      <w:lvlJc w:val="left"/>
      <w:pPr>
        <w:ind w:left="360" w:hanging="360"/>
      </w:pPr>
      <w:rPr>
        <w:rFonts w:hint="default"/>
        <w:color w:val="auto"/>
        <w:sz w:val="24"/>
        <w:szCs w:val="24"/>
      </w:rPr>
    </w:lvl>
    <w:lvl w:ilvl="1">
      <w:start w:val="1"/>
      <w:numFmt w:val="decimal"/>
      <w:lvlText w:val="%1.%2."/>
      <w:lvlJc w:val="left"/>
      <w:pPr>
        <w:ind w:left="862" w:hanging="720"/>
      </w:pPr>
      <w:rPr>
        <w:rFonts w:cs="Times New Roman" w:hint="default"/>
        <w:b/>
        <w:i w:val="0"/>
        <w:strike w:val="0"/>
        <w:sz w:val="24"/>
        <w:szCs w:val="24"/>
      </w:rPr>
    </w:lvl>
    <w:lvl w:ilvl="2">
      <w:start w:val="1"/>
      <w:numFmt w:val="decimal"/>
      <w:lvlText w:val="%1.%2.%3."/>
      <w:lvlJc w:val="left"/>
      <w:pPr>
        <w:ind w:left="720" w:hanging="720"/>
      </w:pPr>
      <w:rPr>
        <w:rFonts w:ascii="Times New Roman" w:hAnsi="Times New Roman" w:cs="Times New Roman" w:hint="default"/>
        <w:b/>
        <w:bCs/>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15:restartNumberingAfterBreak="0">
    <w:nsid w:val="245B689F"/>
    <w:multiLevelType w:val="hybridMultilevel"/>
    <w:tmpl w:val="0F0EE7F4"/>
    <w:lvl w:ilvl="0" w:tplc="1A662E50">
      <w:start w:val="1"/>
      <w:numFmt w:val="decimal"/>
      <w:lvlText w:val="%1)"/>
      <w:lvlJc w:val="left"/>
      <w:pPr>
        <w:ind w:left="928" w:hanging="360"/>
      </w:pPr>
      <w:rPr>
        <w:b w:val="0"/>
        <w:bCs w:val="0"/>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466209A"/>
    <w:multiLevelType w:val="hybridMultilevel"/>
    <w:tmpl w:val="04A0C3EA"/>
    <w:lvl w:ilvl="0" w:tplc="04150011">
      <w:start w:val="1"/>
      <w:numFmt w:val="decimal"/>
      <w:lvlText w:val="%1)"/>
      <w:lvlJc w:val="left"/>
      <w:pPr>
        <w:tabs>
          <w:tab w:val="num" w:pos="2761"/>
        </w:tabs>
        <w:ind w:left="2761" w:hanging="360"/>
      </w:pPr>
    </w:lvl>
    <w:lvl w:ilvl="1" w:tplc="04150019" w:tentative="1">
      <w:start w:val="1"/>
      <w:numFmt w:val="lowerLetter"/>
      <w:lvlText w:val="%2."/>
      <w:lvlJc w:val="left"/>
      <w:pPr>
        <w:tabs>
          <w:tab w:val="num" w:pos="3481"/>
        </w:tabs>
        <w:ind w:left="3481" w:hanging="360"/>
      </w:pPr>
    </w:lvl>
    <w:lvl w:ilvl="2" w:tplc="0415001B" w:tentative="1">
      <w:start w:val="1"/>
      <w:numFmt w:val="lowerRoman"/>
      <w:lvlText w:val="%3."/>
      <w:lvlJc w:val="right"/>
      <w:pPr>
        <w:tabs>
          <w:tab w:val="num" w:pos="4201"/>
        </w:tabs>
        <w:ind w:left="4201" w:hanging="180"/>
      </w:pPr>
    </w:lvl>
    <w:lvl w:ilvl="3" w:tplc="714CF1D8">
      <w:start w:val="1"/>
      <w:numFmt w:val="decimal"/>
      <w:lvlText w:val="%4."/>
      <w:lvlJc w:val="left"/>
      <w:pPr>
        <w:tabs>
          <w:tab w:val="num" w:pos="4921"/>
        </w:tabs>
        <w:ind w:left="4921" w:hanging="360"/>
      </w:pPr>
      <w:rPr>
        <w:sz w:val="24"/>
        <w:szCs w:val="24"/>
      </w:rPr>
    </w:lvl>
    <w:lvl w:ilvl="4" w:tplc="04150019" w:tentative="1">
      <w:start w:val="1"/>
      <w:numFmt w:val="lowerLetter"/>
      <w:lvlText w:val="%5."/>
      <w:lvlJc w:val="left"/>
      <w:pPr>
        <w:tabs>
          <w:tab w:val="num" w:pos="5641"/>
        </w:tabs>
        <w:ind w:left="5641" w:hanging="360"/>
      </w:pPr>
    </w:lvl>
    <w:lvl w:ilvl="5" w:tplc="0415001B" w:tentative="1">
      <w:start w:val="1"/>
      <w:numFmt w:val="lowerRoman"/>
      <w:lvlText w:val="%6."/>
      <w:lvlJc w:val="right"/>
      <w:pPr>
        <w:tabs>
          <w:tab w:val="num" w:pos="6361"/>
        </w:tabs>
        <w:ind w:left="6361" w:hanging="180"/>
      </w:pPr>
    </w:lvl>
    <w:lvl w:ilvl="6" w:tplc="0415000F" w:tentative="1">
      <w:start w:val="1"/>
      <w:numFmt w:val="decimal"/>
      <w:lvlText w:val="%7."/>
      <w:lvlJc w:val="left"/>
      <w:pPr>
        <w:tabs>
          <w:tab w:val="num" w:pos="7081"/>
        </w:tabs>
        <w:ind w:left="7081" w:hanging="360"/>
      </w:pPr>
    </w:lvl>
    <w:lvl w:ilvl="7" w:tplc="04150019" w:tentative="1">
      <w:start w:val="1"/>
      <w:numFmt w:val="lowerLetter"/>
      <w:lvlText w:val="%8."/>
      <w:lvlJc w:val="left"/>
      <w:pPr>
        <w:tabs>
          <w:tab w:val="num" w:pos="7801"/>
        </w:tabs>
        <w:ind w:left="7801" w:hanging="360"/>
      </w:pPr>
    </w:lvl>
    <w:lvl w:ilvl="8" w:tplc="0415001B" w:tentative="1">
      <w:start w:val="1"/>
      <w:numFmt w:val="lowerRoman"/>
      <w:lvlText w:val="%9."/>
      <w:lvlJc w:val="right"/>
      <w:pPr>
        <w:tabs>
          <w:tab w:val="num" w:pos="8521"/>
        </w:tabs>
        <w:ind w:left="8521" w:hanging="180"/>
      </w:pPr>
    </w:lvl>
  </w:abstractNum>
  <w:abstractNum w:abstractNumId="49" w15:restartNumberingAfterBreak="0">
    <w:nsid w:val="24EC2333"/>
    <w:multiLevelType w:val="hybridMultilevel"/>
    <w:tmpl w:val="2D7C5722"/>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25E443C5"/>
    <w:multiLevelType w:val="hybridMultilevel"/>
    <w:tmpl w:val="38102D86"/>
    <w:lvl w:ilvl="0" w:tplc="B76AF7D8">
      <w:start w:val="1"/>
      <w:numFmt w:val="decimal"/>
      <w:lvlText w:val="%1)"/>
      <w:lvlJc w:val="left"/>
      <w:pPr>
        <w:ind w:left="567" w:hanging="283"/>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EC7107"/>
    <w:multiLevelType w:val="hybridMultilevel"/>
    <w:tmpl w:val="D568A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715004A"/>
    <w:multiLevelType w:val="multilevel"/>
    <w:tmpl w:val="16FE52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7AF2331"/>
    <w:multiLevelType w:val="hybridMultilevel"/>
    <w:tmpl w:val="072EAF7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29085614"/>
    <w:multiLevelType w:val="multilevel"/>
    <w:tmpl w:val="202CC2DE"/>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4."/>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5" w15:restartNumberingAfterBreak="0">
    <w:nsid w:val="29654622"/>
    <w:multiLevelType w:val="multilevel"/>
    <w:tmpl w:val="8E3C3608"/>
    <w:lvl w:ilvl="0">
      <w:start w:val="14"/>
      <w:numFmt w:val="decimal"/>
      <w:lvlText w:val="%1."/>
      <w:lvlJc w:val="left"/>
      <w:pPr>
        <w:ind w:left="495" w:hanging="495"/>
      </w:pPr>
      <w:rPr>
        <w:rFonts w:hint="default"/>
      </w:rPr>
    </w:lvl>
    <w:lvl w:ilvl="1">
      <w:start w:val="1"/>
      <w:numFmt w:val="decimal"/>
      <w:lvlText w:val="14.%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9ED2978"/>
    <w:multiLevelType w:val="hybridMultilevel"/>
    <w:tmpl w:val="6240C77A"/>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7" w15:restartNumberingAfterBreak="0">
    <w:nsid w:val="29F974B8"/>
    <w:multiLevelType w:val="hybridMultilevel"/>
    <w:tmpl w:val="33D00A86"/>
    <w:lvl w:ilvl="0" w:tplc="6166E20E">
      <w:start w:val="1"/>
      <w:numFmt w:val="bullet"/>
      <w:lvlText w:val="-"/>
      <w:lvlJc w:val="left"/>
      <w:pPr>
        <w:ind w:left="927" w:hanging="360"/>
      </w:pPr>
      <w:rPr>
        <w:rFonts w:ascii="Sitka Text" w:hAnsi="Sitka Text"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8" w15:restartNumberingAfterBreak="0">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59" w15:restartNumberingAfterBreak="0">
    <w:nsid w:val="2AE13A00"/>
    <w:multiLevelType w:val="hybridMultilevel"/>
    <w:tmpl w:val="498005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B050F4E"/>
    <w:multiLevelType w:val="hybridMultilevel"/>
    <w:tmpl w:val="EFF08154"/>
    <w:lvl w:ilvl="0" w:tplc="17F6942C">
      <w:start w:val="1"/>
      <w:numFmt w:val="decimal"/>
      <w:lvlText w:val="%1)"/>
      <w:lvlJc w:val="left"/>
      <w:pPr>
        <w:ind w:left="720" w:hanging="360"/>
      </w:pPr>
      <w:rPr>
        <w:rFonts w:ascii="Calibri" w:hAnsi="Calibri" w:cs="Calibri" w:hint="default"/>
        <w:b w:val="0"/>
        <w:bCs w:val="0"/>
        <w:i w:val="0"/>
        <w:iCs w:val="0"/>
        <w:color w:val="auto"/>
        <w:spacing w:val="0"/>
        <w:w w:val="100"/>
        <w:kern w:val="20"/>
        <w:position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2D862599"/>
    <w:multiLevelType w:val="hybridMultilevel"/>
    <w:tmpl w:val="7C94C19C"/>
    <w:lvl w:ilvl="0" w:tplc="DF1CBD8C">
      <w:start w:val="1"/>
      <w:numFmt w:val="bullet"/>
      <w:lvlText w:val=""/>
      <w:lvlJc w:val="left"/>
      <w:pPr>
        <w:ind w:left="1440" w:hanging="360"/>
      </w:pPr>
      <w:rPr>
        <w:rFonts w:ascii="Symbol" w:hAnsi="Symbol" w:hint="default"/>
      </w:rPr>
    </w:lvl>
    <w:lvl w:ilvl="1" w:tplc="DF1CBD8C">
      <w:start w:val="1"/>
      <w:numFmt w:val="bullet"/>
      <w:lvlText w:val=""/>
      <w:lvlJc w:val="left"/>
      <w:pPr>
        <w:ind w:left="1353"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DE20517"/>
    <w:multiLevelType w:val="hybridMultilevel"/>
    <w:tmpl w:val="08F05BFA"/>
    <w:lvl w:ilvl="0" w:tplc="04150017">
      <w:start w:val="1"/>
      <w:numFmt w:val="lowerLetter"/>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3" w15:restartNumberingAfterBreak="0">
    <w:nsid w:val="327B4351"/>
    <w:multiLevelType w:val="hybridMultilevel"/>
    <w:tmpl w:val="749AB7B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4" w15:restartNumberingAfterBreak="0">
    <w:nsid w:val="3515271A"/>
    <w:multiLevelType w:val="hybridMultilevel"/>
    <w:tmpl w:val="6A4A24FA"/>
    <w:lvl w:ilvl="0" w:tplc="01BE3C02">
      <w:start w:val="1"/>
      <w:numFmt w:val="decimal"/>
      <w:lvlText w:val="%1)"/>
      <w:lvlJc w:val="left"/>
      <w:pPr>
        <w:ind w:left="780" w:hanging="360"/>
      </w:pPr>
      <w:rPr>
        <w:rFonts w:cs="Times New Roman"/>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5" w15:restartNumberingAfterBreak="0">
    <w:nsid w:val="36A63FE4"/>
    <w:multiLevelType w:val="multilevel"/>
    <w:tmpl w:val="468A8D28"/>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6BF7462"/>
    <w:multiLevelType w:val="multilevel"/>
    <w:tmpl w:val="0E8EBF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6D30323"/>
    <w:multiLevelType w:val="hybridMultilevel"/>
    <w:tmpl w:val="83DE81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3B185096"/>
    <w:multiLevelType w:val="multilevel"/>
    <w:tmpl w:val="B3B6C1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CDF0544"/>
    <w:multiLevelType w:val="multilevel"/>
    <w:tmpl w:val="F5A66A14"/>
    <w:lvl w:ilvl="0">
      <w:start w:val="4"/>
      <w:numFmt w:val="decimal"/>
      <w:lvlText w:val="%1."/>
      <w:lvlJc w:val="left"/>
      <w:pPr>
        <w:ind w:left="360" w:hanging="360"/>
      </w:pPr>
      <w:rPr>
        <w:rFonts w:cs="Times New Roman" w:hint="default"/>
      </w:rPr>
    </w:lvl>
    <w:lvl w:ilvl="1">
      <w:start w:val="1"/>
      <w:numFmt w:val="decimal"/>
      <w:lvlText w:val="%1.%2."/>
      <w:lvlJc w:val="left"/>
      <w:pPr>
        <w:ind w:left="862" w:hanging="720"/>
      </w:pPr>
      <w:rPr>
        <w:rFonts w:ascii="Times New Roman" w:hAnsi="Times New Roman" w:cs="Times New Roman" w:hint="default"/>
        <w:b/>
        <w:i w:val="0"/>
        <w:strike w:val="0"/>
        <w:sz w:val="24"/>
        <w:szCs w:val="24"/>
      </w:rPr>
    </w:lvl>
    <w:lvl w:ilvl="2">
      <w:start w:val="1"/>
      <w:numFmt w:val="decimal"/>
      <w:lvlText w:val="%1.%2.%3."/>
      <w:lvlJc w:val="left"/>
      <w:pPr>
        <w:ind w:left="720" w:hanging="720"/>
      </w:pPr>
      <w:rPr>
        <w:rFonts w:ascii="Times New Roman" w:hAnsi="Times New Roman" w:cs="Times New Roman" w:hint="default"/>
        <w:b/>
        <w:bCs/>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0" w15:restartNumberingAfterBreak="0">
    <w:nsid w:val="3D9134D7"/>
    <w:multiLevelType w:val="multilevel"/>
    <w:tmpl w:val="2E7CAE0C"/>
    <w:lvl w:ilvl="0">
      <w:start w:val="1"/>
      <w:numFmt w:val="decimal"/>
      <w:lvlText w:val="%1."/>
      <w:lvlJc w:val="left"/>
      <w:pPr>
        <w:ind w:left="1070" w:hanging="360"/>
      </w:pPr>
      <w:rPr>
        <w:rFonts w:hint="default"/>
        <w:sz w:val="24"/>
        <w:szCs w:val="24"/>
      </w:rPr>
    </w:lvl>
    <w:lvl w:ilvl="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71" w15:restartNumberingAfterBreak="0">
    <w:nsid w:val="3FFA0B3E"/>
    <w:multiLevelType w:val="hybridMultilevel"/>
    <w:tmpl w:val="21B0B9CA"/>
    <w:lvl w:ilvl="0" w:tplc="04150011">
      <w:start w:val="1"/>
      <w:numFmt w:val="decimal"/>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72" w15:restartNumberingAfterBreak="0">
    <w:nsid w:val="434E4B02"/>
    <w:multiLevelType w:val="hybridMultilevel"/>
    <w:tmpl w:val="8D0C8C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761B3C"/>
    <w:multiLevelType w:val="hybridMultilevel"/>
    <w:tmpl w:val="4A1EEF7C"/>
    <w:lvl w:ilvl="0" w:tplc="F6B29D9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15:restartNumberingAfterBreak="0">
    <w:nsid w:val="45DA793C"/>
    <w:multiLevelType w:val="hybridMultilevel"/>
    <w:tmpl w:val="AE1C108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6" w15:restartNumberingAfterBreak="0">
    <w:nsid w:val="486D540D"/>
    <w:multiLevelType w:val="hybridMultilevel"/>
    <w:tmpl w:val="55146F8E"/>
    <w:lvl w:ilvl="0" w:tplc="04150019">
      <w:start w:val="1"/>
      <w:numFmt w:val="lowerLetter"/>
      <w:lvlText w:val="%1."/>
      <w:lvlJc w:val="left"/>
      <w:pPr>
        <w:ind w:left="1146" w:hanging="360"/>
      </w:pPr>
      <w:rPr>
        <w:rFonts w:hint="default"/>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49655D5A"/>
    <w:multiLevelType w:val="multilevel"/>
    <w:tmpl w:val="BED0DBC4"/>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130"/>
        </w:tabs>
        <w:ind w:left="1130" w:hanging="420"/>
      </w:pPr>
      <w:rPr>
        <w:rFonts w:hint="default"/>
        <w:u w:val="none"/>
      </w:rPr>
    </w:lvl>
    <w:lvl w:ilvl="2">
      <w:start w:val="1"/>
      <w:numFmt w:val="decimal"/>
      <w:isLgl/>
      <w:lvlText w:val="%1.%2.%3."/>
      <w:lvlJc w:val="left"/>
      <w:pPr>
        <w:tabs>
          <w:tab w:val="num" w:pos="1080"/>
        </w:tabs>
        <w:ind w:left="1080" w:hanging="720"/>
      </w:pPr>
      <w:rPr>
        <w:rFonts w:hint="default"/>
        <w:u w:val="none"/>
      </w:rPr>
    </w:lvl>
    <w:lvl w:ilvl="3">
      <w:start w:val="1"/>
      <w:numFmt w:val="decimal"/>
      <w:isLgl/>
      <w:lvlText w:val="%1.%2.%3.%4."/>
      <w:lvlJc w:val="left"/>
      <w:pPr>
        <w:tabs>
          <w:tab w:val="num" w:pos="1080"/>
        </w:tabs>
        <w:ind w:left="1080" w:hanging="720"/>
      </w:pPr>
      <w:rPr>
        <w:rFonts w:hint="default"/>
        <w:u w:val="none"/>
      </w:rPr>
    </w:lvl>
    <w:lvl w:ilvl="4">
      <w:start w:val="1"/>
      <w:numFmt w:val="decimal"/>
      <w:isLgl/>
      <w:lvlText w:val="%1.%2.%3.%4.%5."/>
      <w:lvlJc w:val="left"/>
      <w:pPr>
        <w:tabs>
          <w:tab w:val="num" w:pos="1440"/>
        </w:tabs>
        <w:ind w:left="1440" w:hanging="1080"/>
      </w:pPr>
      <w:rPr>
        <w:rFonts w:hint="default"/>
        <w:u w:val="none"/>
      </w:rPr>
    </w:lvl>
    <w:lvl w:ilvl="5">
      <w:start w:val="1"/>
      <w:numFmt w:val="decimal"/>
      <w:isLgl/>
      <w:lvlText w:val="%1.%2.%3.%4.%5.%6."/>
      <w:lvlJc w:val="left"/>
      <w:pPr>
        <w:tabs>
          <w:tab w:val="num" w:pos="1440"/>
        </w:tabs>
        <w:ind w:left="1440" w:hanging="1080"/>
      </w:pPr>
      <w:rPr>
        <w:rFonts w:hint="default"/>
        <w:u w:val="none"/>
      </w:rPr>
    </w:lvl>
    <w:lvl w:ilvl="6">
      <w:start w:val="1"/>
      <w:numFmt w:val="decimal"/>
      <w:isLgl/>
      <w:lvlText w:val="%1.%2.%3.%4.%5.%6.%7."/>
      <w:lvlJc w:val="left"/>
      <w:pPr>
        <w:tabs>
          <w:tab w:val="num" w:pos="1800"/>
        </w:tabs>
        <w:ind w:left="1800" w:hanging="1440"/>
      </w:pPr>
      <w:rPr>
        <w:rFonts w:hint="default"/>
        <w:u w:val="none"/>
      </w:rPr>
    </w:lvl>
    <w:lvl w:ilvl="7">
      <w:start w:val="1"/>
      <w:numFmt w:val="decimal"/>
      <w:isLgl/>
      <w:lvlText w:val="%1.%2.%3.%4.%5.%6.%7.%8."/>
      <w:lvlJc w:val="left"/>
      <w:pPr>
        <w:tabs>
          <w:tab w:val="num" w:pos="1800"/>
        </w:tabs>
        <w:ind w:left="1800" w:hanging="1440"/>
      </w:pPr>
      <w:rPr>
        <w:rFonts w:hint="default"/>
        <w:u w:val="none"/>
      </w:rPr>
    </w:lvl>
    <w:lvl w:ilvl="8">
      <w:start w:val="1"/>
      <w:numFmt w:val="decimal"/>
      <w:isLgl/>
      <w:lvlText w:val="%1.%2.%3.%4.%5.%6.%7.%8.%9."/>
      <w:lvlJc w:val="left"/>
      <w:pPr>
        <w:tabs>
          <w:tab w:val="num" w:pos="2160"/>
        </w:tabs>
        <w:ind w:left="2160" w:hanging="1800"/>
      </w:pPr>
      <w:rPr>
        <w:rFonts w:hint="default"/>
        <w:u w:val="none"/>
      </w:rPr>
    </w:lvl>
  </w:abstractNum>
  <w:abstractNum w:abstractNumId="78" w15:restartNumberingAfterBreak="0">
    <w:nsid w:val="4CEC3320"/>
    <w:multiLevelType w:val="hybridMultilevel"/>
    <w:tmpl w:val="CD98CD5C"/>
    <w:lvl w:ilvl="0" w:tplc="C9A8BC6E">
      <w:start w:val="1"/>
      <w:numFmt w:val="decimal"/>
      <w:lvlText w:val="%1."/>
      <w:lvlJc w:val="left"/>
      <w:pPr>
        <w:tabs>
          <w:tab w:val="num" w:pos="360"/>
        </w:tabs>
        <w:ind w:left="360" w:hanging="360"/>
      </w:pPr>
      <w:rPr>
        <w:rFonts w:asciiTheme="minorHAnsi" w:hAnsiTheme="minorHAnsi" w:cstheme="minorHAnsi" w:hint="default"/>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4D241488"/>
    <w:multiLevelType w:val="hybridMultilevel"/>
    <w:tmpl w:val="94AC1B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D4926D2"/>
    <w:multiLevelType w:val="multilevel"/>
    <w:tmpl w:val="F6BAD022"/>
    <w:lvl w:ilvl="0">
      <w:start w:val="10"/>
      <w:numFmt w:val="decimal"/>
      <w:lvlText w:val="%1."/>
      <w:lvlJc w:val="left"/>
      <w:pPr>
        <w:ind w:left="495" w:hanging="495"/>
      </w:pPr>
      <w:rPr>
        <w:rFonts w:hint="default"/>
      </w:rPr>
    </w:lvl>
    <w:lvl w:ilvl="1">
      <w:start w:val="1"/>
      <w:numFmt w:val="decimal"/>
      <w:lvlText w:val="%1.%2."/>
      <w:lvlJc w:val="left"/>
      <w:pPr>
        <w:ind w:left="1146" w:hanging="720"/>
      </w:pPr>
      <w:rPr>
        <w:rFonts w:ascii="Times New Roman" w:hAnsi="Times New Roman" w:cs="Times New Roman"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1" w15:restartNumberingAfterBreak="0">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2" w15:restartNumberingAfterBreak="0">
    <w:nsid w:val="4DA915BF"/>
    <w:multiLevelType w:val="multilevel"/>
    <w:tmpl w:val="6C080EBE"/>
    <w:lvl w:ilvl="0">
      <w:start w:val="10"/>
      <w:numFmt w:val="decimal"/>
      <w:lvlText w:val="%1."/>
      <w:lvlJc w:val="left"/>
      <w:pPr>
        <w:ind w:left="495" w:hanging="495"/>
      </w:pPr>
      <w:rPr>
        <w:rFonts w:hint="default"/>
      </w:rPr>
    </w:lvl>
    <w:lvl w:ilvl="1">
      <w:start w:val="1"/>
      <w:numFmt w:val="decimal"/>
      <w:lvlText w:val="11.%2."/>
      <w:lvlJc w:val="left"/>
      <w:pPr>
        <w:ind w:left="1146" w:hanging="720"/>
      </w:pPr>
      <w:rPr>
        <w:rFonts w:ascii="Times New Roman" w:hAnsi="Times New Roman" w:cs="Times New Roman"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3" w15:restartNumberingAfterBreak="0">
    <w:nsid w:val="4DE3400C"/>
    <w:multiLevelType w:val="hybridMultilevel"/>
    <w:tmpl w:val="A86CCDCC"/>
    <w:lvl w:ilvl="0" w:tplc="04150011">
      <w:start w:val="1"/>
      <w:numFmt w:val="decimal"/>
      <w:lvlText w:val="%1)"/>
      <w:lvlJc w:val="left"/>
      <w:pPr>
        <w:ind w:left="927" w:hanging="360"/>
      </w:pPr>
    </w:lvl>
    <w:lvl w:ilvl="1" w:tplc="C546B026">
      <w:start w:val="1"/>
      <w:numFmt w:val="lowerLetter"/>
      <w:lvlText w:val="%2)"/>
      <w:lvlJc w:val="left"/>
      <w:pPr>
        <w:ind w:left="1553" w:hanging="560"/>
      </w:pPr>
      <w:rPr>
        <w:rFonts w:hint="default"/>
      </w:rPr>
    </w:lvl>
    <w:lvl w:ilvl="2" w:tplc="04150011">
      <w:start w:val="1"/>
      <w:numFmt w:val="decimal"/>
      <w:lvlText w:val="%3)"/>
      <w:lvlJc w:val="left"/>
      <w:pPr>
        <w:ind w:left="-141" w:hanging="36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4" w15:restartNumberingAfterBreak="0">
    <w:nsid w:val="4DFA26B7"/>
    <w:multiLevelType w:val="hybridMultilevel"/>
    <w:tmpl w:val="41442C34"/>
    <w:lvl w:ilvl="0" w:tplc="34F4F616">
      <w:start w:val="1"/>
      <w:numFmt w:val="decimal"/>
      <w:lvlText w:val="%1."/>
      <w:lvlJc w:val="left"/>
      <w:pPr>
        <w:tabs>
          <w:tab w:val="num" w:pos="360"/>
        </w:tabs>
        <w:ind w:left="36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1654EB4"/>
    <w:multiLevelType w:val="multilevel"/>
    <w:tmpl w:val="0EEE4472"/>
    <w:styleLink w:val="Styl1"/>
    <w:lvl w:ilvl="0">
      <w:start w:val="13"/>
      <w:numFmt w:val="decimal"/>
      <w:lvlText w:val="%1."/>
      <w:lvlJc w:val="left"/>
      <w:pPr>
        <w:ind w:left="500" w:hanging="500"/>
      </w:pPr>
      <w:rPr>
        <w:rFonts w:cs="Times New Roman" w:hint="default"/>
      </w:rPr>
    </w:lvl>
    <w:lvl w:ilvl="1">
      <w:start w:val="1"/>
      <w:numFmt w:val="decimal"/>
      <w:lvlText w:val="12.%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6" w15:restartNumberingAfterBreak="0">
    <w:nsid w:val="51B023F6"/>
    <w:multiLevelType w:val="hybridMultilevel"/>
    <w:tmpl w:val="9FEC958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7" w15:restartNumberingAfterBreak="0">
    <w:nsid w:val="527C1A56"/>
    <w:multiLevelType w:val="hybridMultilevel"/>
    <w:tmpl w:val="1E12E8B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52B230C7"/>
    <w:multiLevelType w:val="hybridMultilevel"/>
    <w:tmpl w:val="7ED2D4E6"/>
    <w:lvl w:ilvl="0" w:tplc="9716A536">
      <w:start w:val="1"/>
      <w:numFmt w:val="decimal"/>
      <w:lvlText w:val="%1. "/>
      <w:lvlJc w:val="left"/>
      <w:pPr>
        <w:tabs>
          <w:tab w:val="num" w:pos="680"/>
        </w:tabs>
        <w:ind w:left="680" w:hanging="680"/>
      </w:pPr>
      <w:rPr>
        <w:rFonts w:hint="default"/>
      </w:rPr>
    </w:lvl>
    <w:lvl w:ilvl="1" w:tplc="EF8A2C78">
      <w:start w:val="1"/>
      <w:numFmt w:val="lowerLetter"/>
      <w:lvlText w:val="%2)"/>
      <w:lvlJc w:val="left"/>
      <w:pPr>
        <w:tabs>
          <w:tab w:val="num" w:pos="1134"/>
        </w:tabs>
        <w:ind w:left="1134" w:hanging="454"/>
      </w:pPr>
      <w:rPr>
        <w:rFonts w:hint="default"/>
      </w:rPr>
    </w:lvl>
    <w:lvl w:ilvl="2" w:tplc="D876A234">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55B2508D"/>
    <w:multiLevelType w:val="multilevel"/>
    <w:tmpl w:val="4FB89B50"/>
    <w:lvl w:ilvl="0">
      <w:start w:val="17"/>
      <w:numFmt w:val="decimal"/>
      <w:lvlText w:val="%1"/>
      <w:lvlJc w:val="left"/>
      <w:pPr>
        <w:ind w:left="444" w:hanging="444"/>
      </w:pPr>
      <w:rPr>
        <w:rFonts w:hint="default"/>
      </w:rPr>
    </w:lvl>
    <w:lvl w:ilvl="1">
      <w:start w:val="1"/>
      <w:numFmt w:val="decimal"/>
      <w:lvlText w:val="17.%2"/>
      <w:lvlJc w:val="left"/>
      <w:pPr>
        <w:ind w:left="870" w:hanging="444"/>
      </w:pPr>
      <w:rPr>
        <w:rFonts w:ascii="Times New Roman" w:hAnsi="Times New Roman" w:cs="Times New Roman" w:hint="default"/>
        <w:b/>
        <w:bCs/>
      </w:rPr>
    </w:lvl>
    <w:lvl w:ilvl="2">
      <w:start w:val="1"/>
      <w:numFmt w:val="decimal"/>
      <w:lvlText w:val="%1.%2.%3"/>
      <w:lvlJc w:val="left"/>
      <w:pPr>
        <w:ind w:left="2138"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90" w15:restartNumberingAfterBreak="0">
    <w:nsid w:val="571B6283"/>
    <w:multiLevelType w:val="hybridMultilevel"/>
    <w:tmpl w:val="A126BAE6"/>
    <w:lvl w:ilvl="0" w:tplc="80B6679E">
      <w:start w:val="1"/>
      <w:numFmt w:val="decimal"/>
      <w:lvlText w:val="%1."/>
      <w:lvlJc w:val="left"/>
      <w:pPr>
        <w:ind w:left="284" w:hanging="284"/>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5830005C"/>
    <w:multiLevelType w:val="hybridMultilevel"/>
    <w:tmpl w:val="09DEEBA4"/>
    <w:lvl w:ilvl="0" w:tplc="1354F19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9A84C0C"/>
    <w:multiLevelType w:val="multilevel"/>
    <w:tmpl w:val="BCA49A3E"/>
    <w:lvl w:ilvl="0">
      <w:start w:val="1"/>
      <w:numFmt w:val="decimal"/>
      <w:lvlText w:val="%1)"/>
      <w:lvlJc w:val="left"/>
      <w:pPr>
        <w:ind w:left="360" w:hanging="360"/>
      </w:pPr>
      <w:rPr>
        <w:rFonts w:hint="default"/>
      </w:rPr>
    </w:lvl>
    <w:lvl w:ilvl="1">
      <w:start w:val="1"/>
      <w:numFmt w:val="decimal"/>
      <w:lvlText w:val="%1.%2."/>
      <w:lvlJc w:val="left"/>
      <w:pPr>
        <w:ind w:left="862" w:hanging="720"/>
      </w:pPr>
      <w:rPr>
        <w:rFonts w:cs="Times New Roman" w:hint="default"/>
        <w:b/>
        <w:i w:val="0"/>
        <w:strike w:val="0"/>
        <w:sz w:val="24"/>
        <w:szCs w:val="24"/>
      </w:rPr>
    </w:lvl>
    <w:lvl w:ilvl="2">
      <w:start w:val="1"/>
      <w:numFmt w:val="decimal"/>
      <w:lvlText w:val="%1.%2.%3."/>
      <w:lvlJc w:val="left"/>
      <w:pPr>
        <w:ind w:left="720" w:hanging="720"/>
      </w:pPr>
      <w:rPr>
        <w:rFonts w:ascii="Times New Roman" w:hAnsi="Times New Roman" w:cs="Times New Roman" w:hint="default"/>
        <w:b/>
        <w:bCs/>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3" w15:restartNumberingAfterBreak="0">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4" w15:restartNumberingAfterBreak="0">
    <w:nsid w:val="5CA55DEB"/>
    <w:multiLevelType w:val="multilevel"/>
    <w:tmpl w:val="D3FC05C0"/>
    <w:lvl w:ilvl="0">
      <w:start w:val="18"/>
      <w:numFmt w:val="decimal"/>
      <w:lvlText w:val="%1."/>
      <w:lvlJc w:val="left"/>
      <w:pPr>
        <w:ind w:left="500" w:hanging="500"/>
      </w:pPr>
      <w:rPr>
        <w:rFonts w:hint="default"/>
      </w:rPr>
    </w:lvl>
    <w:lvl w:ilvl="1">
      <w:start w:val="1"/>
      <w:numFmt w:val="decimal"/>
      <w:lvlText w:val="18.%2."/>
      <w:lvlJc w:val="left"/>
      <w:pPr>
        <w:ind w:left="1145" w:hanging="72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95"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D530533"/>
    <w:multiLevelType w:val="multilevel"/>
    <w:tmpl w:val="F1D04A76"/>
    <w:lvl w:ilvl="0">
      <w:start w:val="16"/>
      <w:numFmt w:val="decimal"/>
      <w:lvlText w:val="%1."/>
      <w:lvlJc w:val="left"/>
      <w:pPr>
        <w:ind w:left="495" w:hanging="495"/>
      </w:pPr>
      <w:rPr>
        <w:rFonts w:hint="default"/>
      </w:rPr>
    </w:lvl>
    <w:lvl w:ilvl="1">
      <w:start w:val="1"/>
      <w:numFmt w:val="decimal"/>
      <w:lvlText w:val="16.%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DBA0069"/>
    <w:multiLevelType w:val="hybridMultilevel"/>
    <w:tmpl w:val="89FAC880"/>
    <w:lvl w:ilvl="0" w:tplc="04150011">
      <w:start w:val="1"/>
      <w:numFmt w:val="decimal"/>
      <w:lvlText w:val="%1)"/>
      <w:lvlJc w:val="left"/>
      <w:pPr>
        <w:ind w:left="1440" w:hanging="360"/>
      </w:pPr>
      <w:rPr>
        <w:rFonts w:cs="Times New Roman"/>
      </w:rPr>
    </w:lvl>
    <w:lvl w:ilvl="1" w:tplc="04150011">
      <w:start w:val="1"/>
      <w:numFmt w:val="decimal"/>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8" w15:restartNumberingAfterBreak="0">
    <w:nsid w:val="5E3730AB"/>
    <w:multiLevelType w:val="multilevel"/>
    <w:tmpl w:val="CFC2BB0E"/>
    <w:styleLink w:val="Zaimportowanystyl40111"/>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Theme="minorHAnsi" w:hAnsiTheme="minorHAnsi" w:cstheme="minorHAnsi" w:hint="default"/>
        <w:b/>
        <w:i w:val="0"/>
        <w:color w:val="auto"/>
        <w:sz w:val="24"/>
        <w:szCs w:val="24"/>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99" w15:restartNumberingAfterBreak="0">
    <w:nsid w:val="5EED6D16"/>
    <w:multiLevelType w:val="hybridMultilevel"/>
    <w:tmpl w:val="D138C9EC"/>
    <w:lvl w:ilvl="0" w:tplc="EA708992">
      <w:start w:val="1"/>
      <w:numFmt w:val="decimal"/>
      <w:lvlText w:val="%1)"/>
      <w:lvlJc w:val="left"/>
      <w:pPr>
        <w:ind w:left="643" w:hanging="360"/>
      </w:pPr>
      <w:rPr>
        <w:rFonts w:ascii="Times New Roman" w:hAnsi="Times New Roman" w:cs="Times New Roman"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1B07AD3"/>
    <w:multiLevelType w:val="hybridMultilevel"/>
    <w:tmpl w:val="7C147F04"/>
    <w:lvl w:ilvl="0" w:tplc="FD46E9E0">
      <w:start w:val="1"/>
      <w:numFmt w:val="decimal"/>
      <w:lvlText w:val="%1."/>
      <w:lvlJc w:val="left"/>
      <w:pPr>
        <w:tabs>
          <w:tab w:val="num" w:pos="284"/>
        </w:tabs>
        <w:ind w:left="284" w:hanging="284"/>
      </w:pPr>
      <w:rPr>
        <w:rFonts w:hint="default"/>
        <w:color w:val="auto"/>
      </w:rPr>
    </w:lvl>
    <w:lvl w:ilvl="1" w:tplc="1F96085E">
      <w:numFmt w:val="bullet"/>
      <w:lvlText w:val=""/>
      <w:lvlJc w:val="left"/>
      <w:pPr>
        <w:ind w:left="1440" w:hanging="360"/>
      </w:pPr>
      <w:rPr>
        <w:rFonts w:ascii="Symbol" w:eastAsia="Times New Roman" w:hAnsi="Symbol" w:cs="Times New Roman" w:hint="default"/>
        <w:color w:val="000000" w:themeColor="text1"/>
        <w:u w:val="singl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61E547D6"/>
    <w:multiLevelType w:val="hybridMultilevel"/>
    <w:tmpl w:val="06FA11D4"/>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2" w15:restartNumberingAfterBreak="0">
    <w:nsid w:val="64FD0EE8"/>
    <w:multiLevelType w:val="hybridMultilevel"/>
    <w:tmpl w:val="94AC31E6"/>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3" w15:restartNumberingAfterBreak="0">
    <w:nsid w:val="650F352A"/>
    <w:multiLevelType w:val="hybridMultilevel"/>
    <w:tmpl w:val="A37081A2"/>
    <w:styleLink w:val="Styl11"/>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104" w15:restartNumberingAfterBreak="0">
    <w:nsid w:val="656228D9"/>
    <w:multiLevelType w:val="multilevel"/>
    <w:tmpl w:val="ADA068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8.3.1."/>
      <w:lvlJc w:val="left"/>
      <w:pPr>
        <w:ind w:left="2232" w:hanging="792"/>
      </w:pPr>
      <w:rPr>
        <w:rFonts w:hint="default"/>
        <w:b/>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8.3.2."/>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66186203"/>
    <w:multiLevelType w:val="multilevel"/>
    <w:tmpl w:val="BE901B80"/>
    <w:lvl w:ilvl="0">
      <w:start w:val="2"/>
      <w:numFmt w:val="decimal"/>
      <w:lvlText w:val="%1. "/>
      <w:lvlJc w:val="left"/>
      <w:pPr>
        <w:tabs>
          <w:tab w:val="num" w:pos="680"/>
        </w:tabs>
        <w:ind w:left="680" w:hanging="68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6983030D"/>
    <w:multiLevelType w:val="multilevel"/>
    <w:tmpl w:val="2814EF72"/>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C22294A"/>
    <w:multiLevelType w:val="multilevel"/>
    <w:tmpl w:val="47609EA4"/>
    <w:lvl w:ilvl="0">
      <w:start w:val="1"/>
      <w:numFmt w:val="decimal"/>
      <w:lvlText w:val="%1)"/>
      <w:lvlJc w:val="left"/>
      <w:pPr>
        <w:tabs>
          <w:tab w:val="num" w:pos="567"/>
        </w:tabs>
        <w:ind w:left="567"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C540F82"/>
    <w:multiLevelType w:val="hybridMultilevel"/>
    <w:tmpl w:val="FC9A2A6C"/>
    <w:styleLink w:val="Zaimportowanystyl4012"/>
    <w:lvl w:ilvl="0" w:tplc="88C67D6C">
      <w:start w:val="1"/>
      <w:numFmt w:val="decimal"/>
      <w:lvlText w:val="%1)"/>
      <w:lvlJc w:val="left"/>
      <w:pPr>
        <w:ind w:left="2203" w:hanging="360"/>
      </w:pPr>
      <w:rPr>
        <w:rFonts w:cs="Times New Roman"/>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09" w15:restartNumberingAfterBreak="0">
    <w:nsid w:val="6C6E114A"/>
    <w:multiLevelType w:val="hybridMultilevel"/>
    <w:tmpl w:val="AC1057C8"/>
    <w:lvl w:ilvl="0" w:tplc="2C16C24E">
      <w:start w:val="1"/>
      <w:numFmt w:val="decimal"/>
      <w:lvlText w:val="%1)"/>
      <w:lvlJc w:val="left"/>
      <w:pPr>
        <w:ind w:left="786" w:hanging="360"/>
      </w:pPr>
      <w:rPr>
        <w:rFonts w:ascii="Times New Roman" w:hAnsi="Times New Roman" w:cs="Times New Roman"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15:restartNumberingAfterBreak="0">
    <w:nsid w:val="6C9B4496"/>
    <w:multiLevelType w:val="multilevel"/>
    <w:tmpl w:val="05109726"/>
    <w:styleLink w:val="WWNum661"/>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111" w15:restartNumberingAfterBreak="0">
    <w:nsid w:val="6CC933EE"/>
    <w:multiLevelType w:val="hybridMultilevel"/>
    <w:tmpl w:val="81D670CE"/>
    <w:lvl w:ilvl="0" w:tplc="E20CA1A4">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CF30273"/>
    <w:multiLevelType w:val="hybridMultilevel"/>
    <w:tmpl w:val="A39E59A0"/>
    <w:lvl w:ilvl="0" w:tplc="B4940B6A">
      <w:start w:val="1"/>
      <w:numFmt w:val="lowerLetter"/>
      <w:lvlText w:val="%1)"/>
      <w:lvlJc w:val="left"/>
      <w:pPr>
        <w:tabs>
          <w:tab w:val="num" w:pos="1140"/>
        </w:tabs>
        <w:ind w:left="1140" w:hanging="360"/>
      </w:pPr>
      <w:rPr>
        <w:rFonts w:hint="default"/>
        <w:b w:val="0"/>
        <w:bCs w:val="0"/>
      </w:rPr>
    </w:lvl>
    <w:lvl w:ilvl="1" w:tplc="04150003" w:tentative="1">
      <w:start w:val="1"/>
      <w:numFmt w:val="bullet"/>
      <w:lvlText w:val="o"/>
      <w:lvlJc w:val="left"/>
      <w:pPr>
        <w:tabs>
          <w:tab w:val="num" w:pos="1860"/>
        </w:tabs>
        <w:ind w:left="1860" w:hanging="360"/>
      </w:pPr>
      <w:rPr>
        <w:rFonts w:ascii="Courier New" w:hAnsi="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113" w15:restartNumberingAfterBreak="0">
    <w:nsid w:val="6DA64526"/>
    <w:multiLevelType w:val="hybridMultilevel"/>
    <w:tmpl w:val="DBEC7E36"/>
    <w:lvl w:ilvl="0" w:tplc="738ACF02">
      <w:start w:val="1"/>
      <w:numFmt w:val="decimal"/>
      <w:lvlText w:val="%1."/>
      <w:lvlJc w:val="left"/>
      <w:pPr>
        <w:ind w:left="720" w:hanging="360"/>
      </w:pPr>
      <w:rPr>
        <w:rFonts w:asciiTheme="minorHAnsi" w:hAnsiTheme="minorHAnsi" w:cstheme="minorHAnsi"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E3A6C23"/>
    <w:multiLevelType w:val="hybridMultilevel"/>
    <w:tmpl w:val="0DFA7A8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5" w15:restartNumberingAfterBreak="0">
    <w:nsid w:val="70930C17"/>
    <w:multiLevelType w:val="hybridMultilevel"/>
    <w:tmpl w:val="0678A3FC"/>
    <w:lvl w:ilvl="0" w:tplc="0415000B">
      <w:start w:val="1"/>
      <w:numFmt w:val="bullet"/>
      <w:lvlText w:val=""/>
      <w:lvlJc w:val="left"/>
      <w:pPr>
        <w:ind w:left="2083" w:hanging="360"/>
      </w:pPr>
      <w:rPr>
        <w:rFonts w:ascii="Wingdings" w:hAnsi="Wingdings" w:hint="default"/>
      </w:rPr>
    </w:lvl>
    <w:lvl w:ilvl="1" w:tplc="04150003" w:tentative="1">
      <w:start w:val="1"/>
      <w:numFmt w:val="bullet"/>
      <w:lvlText w:val="o"/>
      <w:lvlJc w:val="left"/>
      <w:pPr>
        <w:ind w:left="2803" w:hanging="360"/>
      </w:pPr>
      <w:rPr>
        <w:rFonts w:ascii="Courier New" w:hAnsi="Courier New" w:cs="Courier New" w:hint="default"/>
      </w:rPr>
    </w:lvl>
    <w:lvl w:ilvl="2" w:tplc="04150005" w:tentative="1">
      <w:start w:val="1"/>
      <w:numFmt w:val="bullet"/>
      <w:lvlText w:val=""/>
      <w:lvlJc w:val="left"/>
      <w:pPr>
        <w:ind w:left="3523" w:hanging="360"/>
      </w:pPr>
      <w:rPr>
        <w:rFonts w:ascii="Wingdings" w:hAnsi="Wingdings" w:hint="default"/>
      </w:rPr>
    </w:lvl>
    <w:lvl w:ilvl="3" w:tplc="04150001" w:tentative="1">
      <w:start w:val="1"/>
      <w:numFmt w:val="bullet"/>
      <w:lvlText w:val=""/>
      <w:lvlJc w:val="left"/>
      <w:pPr>
        <w:ind w:left="4243" w:hanging="360"/>
      </w:pPr>
      <w:rPr>
        <w:rFonts w:ascii="Symbol" w:hAnsi="Symbol" w:hint="default"/>
      </w:rPr>
    </w:lvl>
    <w:lvl w:ilvl="4" w:tplc="04150003" w:tentative="1">
      <w:start w:val="1"/>
      <w:numFmt w:val="bullet"/>
      <w:lvlText w:val="o"/>
      <w:lvlJc w:val="left"/>
      <w:pPr>
        <w:ind w:left="4963" w:hanging="360"/>
      </w:pPr>
      <w:rPr>
        <w:rFonts w:ascii="Courier New" w:hAnsi="Courier New" w:cs="Courier New" w:hint="default"/>
      </w:rPr>
    </w:lvl>
    <w:lvl w:ilvl="5" w:tplc="04150005" w:tentative="1">
      <w:start w:val="1"/>
      <w:numFmt w:val="bullet"/>
      <w:lvlText w:val=""/>
      <w:lvlJc w:val="left"/>
      <w:pPr>
        <w:ind w:left="5683" w:hanging="360"/>
      </w:pPr>
      <w:rPr>
        <w:rFonts w:ascii="Wingdings" w:hAnsi="Wingdings" w:hint="default"/>
      </w:rPr>
    </w:lvl>
    <w:lvl w:ilvl="6" w:tplc="04150001" w:tentative="1">
      <w:start w:val="1"/>
      <w:numFmt w:val="bullet"/>
      <w:lvlText w:val=""/>
      <w:lvlJc w:val="left"/>
      <w:pPr>
        <w:ind w:left="6403" w:hanging="360"/>
      </w:pPr>
      <w:rPr>
        <w:rFonts w:ascii="Symbol" w:hAnsi="Symbol" w:hint="default"/>
      </w:rPr>
    </w:lvl>
    <w:lvl w:ilvl="7" w:tplc="04150003" w:tentative="1">
      <w:start w:val="1"/>
      <w:numFmt w:val="bullet"/>
      <w:lvlText w:val="o"/>
      <w:lvlJc w:val="left"/>
      <w:pPr>
        <w:ind w:left="7123" w:hanging="360"/>
      </w:pPr>
      <w:rPr>
        <w:rFonts w:ascii="Courier New" w:hAnsi="Courier New" w:cs="Courier New" w:hint="default"/>
      </w:rPr>
    </w:lvl>
    <w:lvl w:ilvl="8" w:tplc="04150005" w:tentative="1">
      <w:start w:val="1"/>
      <w:numFmt w:val="bullet"/>
      <w:lvlText w:val=""/>
      <w:lvlJc w:val="left"/>
      <w:pPr>
        <w:ind w:left="7843" w:hanging="360"/>
      </w:pPr>
      <w:rPr>
        <w:rFonts w:ascii="Wingdings" w:hAnsi="Wingdings" w:hint="default"/>
      </w:rPr>
    </w:lvl>
  </w:abstractNum>
  <w:abstractNum w:abstractNumId="116" w15:restartNumberingAfterBreak="0">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7" w15:restartNumberingAfterBreak="0">
    <w:nsid w:val="74ED045E"/>
    <w:multiLevelType w:val="hybridMultilevel"/>
    <w:tmpl w:val="817CEDA8"/>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18" w15:restartNumberingAfterBreak="0">
    <w:nsid w:val="751E58E5"/>
    <w:multiLevelType w:val="multilevel"/>
    <w:tmpl w:val="059ED380"/>
    <w:lvl w:ilvl="0">
      <w:start w:val="8"/>
      <w:numFmt w:val="decimal"/>
      <w:lvlText w:val="%1"/>
      <w:lvlJc w:val="left"/>
      <w:pPr>
        <w:ind w:left="480" w:hanging="480"/>
      </w:pPr>
      <w:rPr>
        <w:rFonts w:hint="default"/>
        <w:color w:val="000000"/>
      </w:rPr>
    </w:lvl>
    <w:lvl w:ilvl="1">
      <w:start w:val="2"/>
      <w:numFmt w:val="decimal"/>
      <w:lvlText w:val="%1.%2"/>
      <w:lvlJc w:val="left"/>
      <w:pPr>
        <w:ind w:left="834" w:hanging="480"/>
      </w:pPr>
      <w:rPr>
        <w:rFonts w:hint="default"/>
        <w:color w:val="000000"/>
      </w:rPr>
    </w:lvl>
    <w:lvl w:ilvl="2">
      <w:start w:val="3"/>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19" w15:restartNumberingAfterBreak="0">
    <w:nsid w:val="766C58E5"/>
    <w:multiLevelType w:val="hybridMultilevel"/>
    <w:tmpl w:val="E0687628"/>
    <w:lvl w:ilvl="0" w:tplc="04150011">
      <w:start w:val="1"/>
      <w:numFmt w:val="decimal"/>
      <w:lvlText w:val="%1)"/>
      <w:lvlJc w:val="left"/>
      <w:pPr>
        <w:ind w:left="1287" w:hanging="360"/>
      </w:pPr>
    </w:lvl>
    <w:lvl w:ilvl="1" w:tplc="A5B0F162">
      <w:start w:val="1"/>
      <w:numFmt w:val="lowerLetter"/>
      <w:lvlText w:val="%2)"/>
      <w:lvlJc w:val="left"/>
      <w:pPr>
        <w:ind w:left="2067" w:hanging="4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0" w15:restartNumberingAfterBreak="0">
    <w:nsid w:val="775F3BBF"/>
    <w:multiLevelType w:val="multilevel"/>
    <w:tmpl w:val="E184FECC"/>
    <w:lvl w:ilvl="0">
      <w:start w:val="1"/>
      <w:numFmt w:val="decimal"/>
      <w:lvlText w:val="%1)"/>
      <w:lvlJc w:val="left"/>
      <w:pPr>
        <w:ind w:left="360" w:hanging="360"/>
      </w:pPr>
      <w:rPr>
        <w:rFonts w:hint="default"/>
      </w:rPr>
    </w:lvl>
    <w:lvl w:ilvl="1">
      <w:start w:val="1"/>
      <w:numFmt w:val="decimal"/>
      <w:lvlText w:val="%1.%2."/>
      <w:lvlJc w:val="left"/>
      <w:pPr>
        <w:ind w:left="862" w:hanging="720"/>
      </w:pPr>
      <w:rPr>
        <w:rFonts w:cs="Times New Roman" w:hint="default"/>
        <w:b/>
        <w:i w:val="0"/>
        <w:strike w:val="0"/>
        <w:sz w:val="24"/>
        <w:szCs w:val="24"/>
      </w:rPr>
    </w:lvl>
    <w:lvl w:ilvl="2">
      <w:start w:val="1"/>
      <w:numFmt w:val="decimal"/>
      <w:lvlText w:val="%1.%2.%3."/>
      <w:lvlJc w:val="left"/>
      <w:pPr>
        <w:ind w:left="720" w:hanging="720"/>
      </w:pPr>
      <w:rPr>
        <w:rFonts w:ascii="Times New Roman" w:hAnsi="Times New Roman" w:cs="Times New Roman" w:hint="default"/>
        <w:b/>
        <w:bCs/>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1" w15:restartNumberingAfterBreak="0">
    <w:nsid w:val="779E48D1"/>
    <w:multiLevelType w:val="hybridMultilevel"/>
    <w:tmpl w:val="EC9A5D1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7A461F64"/>
    <w:multiLevelType w:val="hybridMultilevel"/>
    <w:tmpl w:val="352083CE"/>
    <w:lvl w:ilvl="0" w:tplc="0DAA725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4" w15:restartNumberingAfterBreak="0">
    <w:nsid w:val="7B460EB3"/>
    <w:multiLevelType w:val="hybridMultilevel"/>
    <w:tmpl w:val="BC62904A"/>
    <w:styleLink w:val="Zaimportowanystyl21"/>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125" w15:restartNumberingAfterBreak="0">
    <w:nsid w:val="7B7F7AFE"/>
    <w:multiLevelType w:val="hybridMultilevel"/>
    <w:tmpl w:val="6B1ECA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7DC07B1B"/>
    <w:multiLevelType w:val="multilevel"/>
    <w:tmpl w:val="34180210"/>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strike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27" w15:restartNumberingAfterBreak="0">
    <w:nsid w:val="7E5C6993"/>
    <w:multiLevelType w:val="hybridMultilevel"/>
    <w:tmpl w:val="2ED04650"/>
    <w:lvl w:ilvl="0" w:tplc="371C820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num w:numId="1">
    <w:abstractNumId w:val="98"/>
    <w:lvlOverride w:ilvl="0"/>
    <w:lvlOverride w:ilvl="1">
      <w:lvl w:ilvl="1">
        <w:start w:val="1"/>
        <w:numFmt w:val="decimal"/>
        <w:lvlText w:val="%1.%2."/>
        <w:lvlJc w:val="left"/>
        <w:pPr>
          <w:ind w:left="432" w:hanging="432"/>
        </w:pPr>
        <w:rPr>
          <w:rFonts w:ascii="Times New Roman" w:hAnsi="Times New Roman" w:cs="Times New Roman" w:hint="default"/>
          <w:b/>
          <w:i w:val="0"/>
          <w:color w:val="auto"/>
          <w:sz w:val="24"/>
          <w:szCs w:val="24"/>
        </w:rPr>
      </w:lvl>
    </w:lvlOverride>
  </w:num>
  <w:num w:numId="2">
    <w:abstractNumId w:val="33"/>
  </w:num>
  <w:num w:numId="3">
    <w:abstractNumId w:val="20"/>
  </w:num>
  <w:num w:numId="4">
    <w:abstractNumId w:val="124"/>
  </w:num>
  <w:num w:numId="5">
    <w:abstractNumId w:val="108"/>
  </w:num>
  <w:num w:numId="6">
    <w:abstractNumId w:val="110"/>
  </w:num>
  <w:num w:numId="7">
    <w:abstractNumId w:val="103"/>
  </w:num>
  <w:num w:numId="8">
    <w:abstractNumId w:val="102"/>
  </w:num>
  <w:num w:numId="9">
    <w:abstractNumId w:val="81"/>
  </w:num>
  <w:num w:numId="10">
    <w:abstractNumId w:val="54"/>
  </w:num>
  <w:num w:numId="11">
    <w:abstractNumId w:val="126"/>
  </w:num>
  <w:num w:numId="12">
    <w:abstractNumId w:val="23"/>
  </w:num>
  <w:num w:numId="13">
    <w:abstractNumId w:val="15"/>
  </w:num>
  <w:num w:numId="14">
    <w:abstractNumId w:val="55"/>
  </w:num>
  <w:num w:numId="15">
    <w:abstractNumId w:val="96"/>
  </w:num>
  <w:num w:numId="16">
    <w:abstractNumId w:val="109"/>
  </w:num>
  <w:num w:numId="17">
    <w:abstractNumId w:val="47"/>
  </w:num>
  <w:num w:numId="18">
    <w:abstractNumId w:val="1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69"/>
  </w:num>
  <w:num w:numId="23">
    <w:abstractNumId w:val="75"/>
  </w:num>
  <w:num w:numId="24">
    <w:abstractNumId w:val="58"/>
  </w:num>
  <w:num w:numId="25">
    <w:abstractNumId w:val="93"/>
  </w:num>
  <w:num w:numId="26">
    <w:abstractNumId w:val="35"/>
  </w:num>
  <w:num w:numId="27">
    <w:abstractNumId w:val="89"/>
  </w:num>
  <w:num w:numId="28">
    <w:abstractNumId w:val="44"/>
  </w:num>
  <w:num w:numId="29">
    <w:abstractNumId w:val="37"/>
  </w:num>
  <w:num w:numId="30">
    <w:abstractNumId w:val="17"/>
  </w:num>
  <w:num w:numId="31">
    <w:abstractNumId w:val="116"/>
  </w:num>
  <w:num w:numId="32">
    <w:abstractNumId w:val="45"/>
  </w:num>
  <w:num w:numId="33">
    <w:abstractNumId w:val="40"/>
  </w:num>
  <w:num w:numId="34">
    <w:abstractNumId w:val="28"/>
  </w:num>
  <w:num w:numId="35">
    <w:abstractNumId w:val="56"/>
  </w:num>
  <w:num w:numId="36">
    <w:abstractNumId w:val="26"/>
  </w:num>
  <w:num w:numId="37">
    <w:abstractNumId w:val="94"/>
  </w:num>
  <w:num w:numId="38">
    <w:abstractNumId w:val="18"/>
  </w:num>
  <w:num w:numId="39">
    <w:abstractNumId w:val="80"/>
  </w:num>
  <w:num w:numId="40">
    <w:abstractNumId w:val="125"/>
  </w:num>
  <w:num w:numId="41">
    <w:abstractNumId w:val="100"/>
  </w:num>
  <w:num w:numId="42">
    <w:abstractNumId w:val="111"/>
  </w:num>
  <w:num w:numId="43">
    <w:abstractNumId w:val="74"/>
  </w:num>
  <w:num w:numId="44">
    <w:abstractNumId w:val="82"/>
  </w:num>
  <w:num w:numId="45">
    <w:abstractNumId w:val="85"/>
  </w:num>
  <w:num w:numId="46">
    <w:abstractNumId w:val="41"/>
  </w:num>
  <w:num w:numId="47">
    <w:abstractNumId w:val="53"/>
  </w:num>
  <w:num w:numId="48">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1."/>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49">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2."/>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0">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3."/>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1">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4."/>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2">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5."/>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3">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6."/>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4">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7."/>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5">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8."/>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6">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9."/>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7">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10."/>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8">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11."/>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9">
    <w:abstractNumId w:val="18"/>
    <w:lvlOverride w:ilvl="0">
      <w:lvl w:ilvl="0">
        <w:start w:val="25"/>
        <w:numFmt w:val="decimal"/>
        <w:lvlText w:val="%1."/>
        <w:lvlJc w:val="left"/>
        <w:pPr>
          <w:ind w:left="500" w:hanging="500"/>
        </w:pPr>
        <w:rPr>
          <w:rFonts w:hint="default"/>
        </w:rPr>
      </w:lvl>
    </w:lvlOverride>
    <w:lvlOverride w:ilvl="1">
      <w:lvl w:ilvl="1">
        <w:start w:val="1"/>
        <w:numFmt w:val="none"/>
        <w:lvlText w:val="24.12."/>
        <w:lvlJc w:val="left"/>
        <w:pPr>
          <w:ind w:left="862" w:hanging="720"/>
        </w:pPr>
        <w:rPr>
          <w:rFonts w:hint="default"/>
          <w:b/>
          <w:sz w:val="24"/>
          <w:szCs w:val="24"/>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60">
    <w:abstractNumId w:val="27"/>
  </w:num>
  <w:num w:numId="61">
    <w:abstractNumId w:val="79"/>
  </w:num>
  <w:num w:numId="62">
    <w:abstractNumId w:val="59"/>
  </w:num>
  <w:num w:numId="63">
    <w:abstractNumId w:val="117"/>
  </w:num>
  <w:num w:numId="64">
    <w:abstractNumId w:val="127"/>
  </w:num>
  <w:num w:numId="65">
    <w:abstractNumId w:val="57"/>
  </w:num>
  <w:num w:numId="66">
    <w:abstractNumId w:val="104"/>
  </w:num>
  <w:num w:numId="67">
    <w:abstractNumId w:val="62"/>
  </w:num>
  <w:num w:numId="68">
    <w:abstractNumId w:val="97"/>
  </w:num>
  <w:num w:numId="69">
    <w:abstractNumId w:val="108"/>
    <w:lvlOverride w:ilvl="0">
      <w:lvl w:ilvl="0" w:tplc="88C67D6C">
        <w:start w:val="1"/>
        <w:numFmt w:val="lowerLetter"/>
        <w:lvlText w:val="%1)"/>
        <w:lvlJc w:val="left"/>
        <w:pPr>
          <w:ind w:left="3589" w:hanging="360"/>
        </w:pPr>
      </w:lvl>
    </w:lvlOverride>
    <w:lvlOverride w:ilvl="1">
      <w:lvl w:ilvl="1" w:tplc="4D5C492A">
        <w:start w:val="1"/>
        <w:numFmt w:val="lowerLetter"/>
        <w:lvlText w:val="%2."/>
        <w:lvlJc w:val="left"/>
        <w:pPr>
          <w:ind w:left="4309" w:hanging="360"/>
        </w:pPr>
      </w:lvl>
    </w:lvlOverride>
    <w:lvlOverride w:ilvl="2">
      <w:lvl w:ilvl="2" w:tplc="0415001B" w:tentative="1">
        <w:start w:val="1"/>
        <w:numFmt w:val="lowerRoman"/>
        <w:lvlText w:val="%3."/>
        <w:lvlJc w:val="right"/>
        <w:pPr>
          <w:ind w:left="5029" w:hanging="180"/>
        </w:pPr>
      </w:lvl>
    </w:lvlOverride>
    <w:lvlOverride w:ilvl="3">
      <w:lvl w:ilvl="3" w:tplc="5406D744" w:tentative="1">
        <w:start w:val="1"/>
        <w:numFmt w:val="decimal"/>
        <w:lvlText w:val="%4."/>
        <w:lvlJc w:val="left"/>
        <w:pPr>
          <w:ind w:left="5749" w:hanging="360"/>
        </w:pPr>
      </w:lvl>
    </w:lvlOverride>
    <w:lvlOverride w:ilvl="4">
      <w:lvl w:ilvl="4" w:tplc="332EBDD0" w:tentative="1">
        <w:start w:val="1"/>
        <w:numFmt w:val="lowerLetter"/>
        <w:lvlText w:val="%5."/>
        <w:lvlJc w:val="left"/>
        <w:pPr>
          <w:ind w:left="6469" w:hanging="360"/>
        </w:pPr>
      </w:lvl>
    </w:lvlOverride>
    <w:lvlOverride w:ilvl="5">
      <w:lvl w:ilvl="5" w:tplc="0415001B" w:tentative="1">
        <w:start w:val="1"/>
        <w:numFmt w:val="lowerRoman"/>
        <w:lvlText w:val="%6."/>
        <w:lvlJc w:val="right"/>
        <w:pPr>
          <w:ind w:left="7189" w:hanging="180"/>
        </w:pPr>
      </w:lvl>
    </w:lvlOverride>
    <w:lvlOverride w:ilvl="6">
      <w:lvl w:ilvl="6" w:tplc="0415000F" w:tentative="1">
        <w:start w:val="1"/>
        <w:numFmt w:val="decimal"/>
        <w:lvlText w:val="%7."/>
        <w:lvlJc w:val="left"/>
        <w:pPr>
          <w:ind w:left="7909" w:hanging="360"/>
        </w:pPr>
      </w:lvl>
    </w:lvlOverride>
    <w:lvlOverride w:ilvl="7">
      <w:lvl w:ilvl="7" w:tplc="04150019" w:tentative="1">
        <w:start w:val="1"/>
        <w:numFmt w:val="lowerLetter"/>
        <w:lvlText w:val="%8."/>
        <w:lvlJc w:val="left"/>
        <w:pPr>
          <w:ind w:left="8629" w:hanging="360"/>
        </w:pPr>
      </w:lvl>
    </w:lvlOverride>
    <w:lvlOverride w:ilvl="8">
      <w:lvl w:ilvl="8" w:tplc="0415001B" w:tentative="1">
        <w:start w:val="1"/>
        <w:numFmt w:val="lowerRoman"/>
        <w:lvlText w:val="%9."/>
        <w:lvlJc w:val="right"/>
        <w:pPr>
          <w:ind w:left="9349" w:hanging="180"/>
        </w:pPr>
      </w:lvl>
    </w:lvlOverride>
  </w:num>
  <w:num w:numId="70">
    <w:abstractNumId w:val="66"/>
  </w:num>
  <w:num w:numId="71">
    <w:abstractNumId w:val="52"/>
  </w:num>
  <w:num w:numId="72">
    <w:abstractNumId w:val="64"/>
  </w:num>
  <w:num w:numId="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5"/>
  </w:num>
  <w:num w:numId="75">
    <w:abstractNumId w:val="1"/>
  </w:num>
  <w:num w:numId="76">
    <w:abstractNumId w:val="0"/>
  </w:num>
  <w:num w:numId="7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6"/>
  </w:num>
  <w:num w:numId="7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2"/>
    <w:lvlOverride w:ilvl="0">
      <w:startOverride w:val="1"/>
    </w:lvlOverride>
    <w:lvlOverride w:ilvl="1"/>
    <w:lvlOverride w:ilvl="2"/>
    <w:lvlOverride w:ilvl="3"/>
    <w:lvlOverride w:ilvl="4"/>
    <w:lvlOverride w:ilvl="5"/>
    <w:lvlOverride w:ilvl="6"/>
    <w:lvlOverride w:ilvl="7"/>
    <w:lvlOverride w:ilvl="8"/>
  </w:num>
  <w:num w:numId="8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num>
  <w:num w:numId="85">
    <w:abstractNumId w:val="1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
    <w:lvlOverride w:ilvl="0">
      <w:startOverride w:val="1"/>
    </w:lvlOverride>
  </w:num>
  <w:num w:numId="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
    <w:lvlOverride w:ilvl="0">
      <w:startOverride w:val="10"/>
    </w:lvlOverride>
  </w:num>
  <w:num w:numId="103">
    <w:abstractNumId w:val="6"/>
    <w:lvlOverride w:ilvl="0">
      <w:startOverride w:val="1"/>
    </w:lvlOverride>
  </w:num>
  <w:num w:numId="1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1"/>
    </w:lvlOverride>
  </w:num>
  <w:num w:numId="106">
    <w:abstractNumId w:val="119"/>
  </w:num>
  <w:num w:numId="107">
    <w:abstractNumId w:val="63"/>
  </w:num>
  <w:num w:numId="108">
    <w:abstractNumId w:val="105"/>
  </w:num>
  <w:num w:numId="109">
    <w:abstractNumId w:val="107"/>
  </w:num>
  <w:num w:numId="110">
    <w:abstractNumId w:val="61"/>
  </w:num>
  <w:num w:numId="111">
    <w:abstractNumId w:val="68"/>
  </w:num>
  <w:num w:numId="112">
    <w:abstractNumId w:val="21"/>
  </w:num>
  <w:num w:numId="113">
    <w:abstractNumId w:val="86"/>
  </w:num>
  <w:num w:numId="114">
    <w:abstractNumId w:val="99"/>
  </w:num>
  <w:num w:numId="115">
    <w:abstractNumId w:val="43"/>
  </w:num>
  <w:num w:numId="116">
    <w:abstractNumId w:val="87"/>
  </w:num>
  <w:num w:numId="11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6"/>
  </w:num>
  <w:num w:numId="119">
    <w:abstractNumId w:val="24"/>
  </w:num>
  <w:num w:numId="120">
    <w:abstractNumId w:val="71"/>
  </w:num>
  <w:num w:numId="121">
    <w:abstractNumId w:val="115"/>
  </w:num>
  <w:num w:numId="122">
    <w:abstractNumId w:val="32"/>
  </w:num>
  <w:num w:numId="123">
    <w:abstractNumId w:val="101"/>
  </w:num>
  <w:num w:numId="124">
    <w:abstractNumId w:val="106"/>
  </w:num>
  <w:num w:numId="125">
    <w:abstractNumId w:val="34"/>
  </w:num>
  <w:num w:numId="126">
    <w:abstractNumId w:val="25"/>
  </w:num>
  <w:num w:numId="127">
    <w:abstractNumId w:val="65"/>
  </w:num>
  <w:num w:numId="128">
    <w:abstractNumId w:val="31"/>
  </w:num>
  <w:num w:numId="129">
    <w:abstractNumId w:val="39"/>
  </w:num>
  <w:num w:numId="130">
    <w:abstractNumId w:val="120"/>
  </w:num>
  <w:num w:numId="131">
    <w:abstractNumId w:val="16"/>
  </w:num>
  <w:num w:numId="132">
    <w:abstractNumId w:val="13"/>
  </w:num>
  <w:num w:numId="133">
    <w:abstractNumId w:val="49"/>
  </w:num>
  <w:num w:numId="134">
    <w:abstractNumId w:val="92"/>
  </w:num>
  <w:num w:numId="135">
    <w:abstractNumId w:val="46"/>
  </w:num>
  <w:num w:numId="136">
    <w:abstractNumId w:val="30"/>
  </w:num>
  <w:num w:numId="137">
    <w:abstractNumId w:val="19"/>
  </w:num>
  <w:num w:numId="138">
    <w:abstractNumId w:val="98"/>
  </w:num>
  <w:num w:numId="139">
    <w:abstractNumId w:val="83"/>
  </w:num>
  <w:num w:numId="140">
    <w:abstractNumId w:val="118"/>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03"/>
    <w:rsid w:val="00001063"/>
    <w:rsid w:val="0000207A"/>
    <w:rsid w:val="000020EC"/>
    <w:rsid w:val="00003D4E"/>
    <w:rsid w:val="00004C0C"/>
    <w:rsid w:val="0000536E"/>
    <w:rsid w:val="00006522"/>
    <w:rsid w:val="00006CFD"/>
    <w:rsid w:val="00006DB8"/>
    <w:rsid w:val="000079EB"/>
    <w:rsid w:val="00007ED0"/>
    <w:rsid w:val="0001078C"/>
    <w:rsid w:val="00010EE1"/>
    <w:rsid w:val="0001154E"/>
    <w:rsid w:val="00011785"/>
    <w:rsid w:val="00011F27"/>
    <w:rsid w:val="0001290B"/>
    <w:rsid w:val="000134C9"/>
    <w:rsid w:val="00013887"/>
    <w:rsid w:val="00013A6C"/>
    <w:rsid w:val="00013FC0"/>
    <w:rsid w:val="0001434F"/>
    <w:rsid w:val="00015284"/>
    <w:rsid w:val="00015C4B"/>
    <w:rsid w:val="000168DF"/>
    <w:rsid w:val="00016924"/>
    <w:rsid w:val="0002090A"/>
    <w:rsid w:val="00021523"/>
    <w:rsid w:val="00022109"/>
    <w:rsid w:val="0002282B"/>
    <w:rsid w:val="00023085"/>
    <w:rsid w:val="0002415B"/>
    <w:rsid w:val="00024CCF"/>
    <w:rsid w:val="00024F66"/>
    <w:rsid w:val="00026E37"/>
    <w:rsid w:val="000309BF"/>
    <w:rsid w:val="00030F46"/>
    <w:rsid w:val="00033493"/>
    <w:rsid w:val="00034207"/>
    <w:rsid w:val="00034691"/>
    <w:rsid w:val="00035A24"/>
    <w:rsid w:val="00035CCD"/>
    <w:rsid w:val="00036019"/>
    <w:rsid w:val="000367B8"/>
    <w:rsid w:val="000378CF"/>
    <w:rsid w:val="000405D0"/>
    <w:rsid w:val="0004152D"/>
    <w:rsid w:val="00041710"/>
    <w:rsid w:val="00041821"/>
    <w:rsid w:val="00041A80"/>
    <w:rsid w:val="00042459"/>
    <w:rsid w:val="0004247C"/>
    <w:rsid w:val="00042AD1"/>
    <w:rsid w:val="000432BB"/>
    <w:rsid w:val="000433DF"/>
    <w:rsid w:val="00043711"/>
    <w:rsid w:val="00043A6D"/>
    <w:rsid w:val="00043E66"/>
    <w:rsid w:val="000441E8"/>
    <w:rsid w:val="00045CC4"/>
    <w:rsid w:val="00046E0F"/>
    <w:rsid w:val="000471DF"/>
    <w:rsid w:val="00047673"/>
    <w:rsid w:val="00047790"/>
    <w:rsid w:val="00047B9A"/>
    <w:rsid w:val="00050991"/>
    <w:rsid w:val="00052449"/>
    <w:rsid w:val="00052486"/>
    <w:rsid w:val="00052812"/>
    <w:rsid w:val="0005378F"/>
    <w:rsid w:val="00053C84"/>
    <w:rsid w:val="00053E0E"/>
    <w:rsid w:val="00054615"/>
    <w:rsid w:val="00054D23"/>
    <w:rsid w:val="000557E0"/>
    <w:rsid w:val="000558BE"/>
    <w:rsid w:val="00056554"/>
    <w:rsid w:val="0005682F"/>
    <w:rsid w:val="00056F72"/>
    <w:rsid w:val="00057406"/>
    <w:rsid w:val="00057796"/>
    <w:rsid w:val="00061BAD"/>
    <w:rsid w:val="00061BC7"/>
    <w:rsid w:val="000624CC"/>
    <w:rsid w:val="00062603"/>
    <w:rsid w:val="000626CC"/>
    <w:rsid w:val="00062FE2"/>
    <w:rsid w:val="00063994"/>
    <w:rsid w:val="00063A89"/>
    <w:rsid w:val="00063B67"/>
    <w:rsid w:val="00064956"/>
    <w:rsid w:val="00065759"/>
    <w:rsid w:val="00065A73"/>
    <w:rsid w:val="00065BDD"/>
    <w:rsid w:val="000667E8"/>
    <w:rsid w:val="00066A4A"/>
    <w:rsid w:val="00066C26"/>
    <w:rsid w:val="0007043E"/>
    <w:rsid w:val="00070B44"/>
    <w:rsid w:val="0007221C"/>
    <w:rsid w:val="00072814"/>
    <w:rsid w:val="000730BD"/>
    <w:rsid w:val="000742E3"/>
    <w:rsid w:val="000748F7"/>
    <w:rsid w:val="00074B54"/>
    <w:rsid w:val="0007511B"/>
    <w:rsid w:val="000771DC"/>
    <w:rsid w:val="00077C95"/>
    <w:rsid w:val="00077F3D"/>
    <w:rsid w:val="000817E2"/>
    <w:rsid w:val="000826CD"/>
    <w:rsid w:val="000845EE"/>
    <w:rsid w:val="00084D81"/>
    <w:rsid w:val="00084FE6"/>
    <w:rsid w:val="000855C0"/>
    <w:rsid w:val="00085897"/>
    <w:rsid w:val="00086A67"/>
    <w:rsid w:val="0008785F"/>
    <w:rsid w:val="000879D1"/>
    <w:rsid w:val="000900C1"/>
    <w:rsid w:val="00090268"/>
    <w:rsid w:val="00090E28"/>
    <w:rsid w:val="00090EE9"/>
    <w:rsid w:val="0009135E"/>
    <w:rsid w:val="00091F8D"/>
    <w:rsid w:val="00092236"/>
    <w:rsid w:val="0009224D"/>
    <w:rsid w:val="000924B9"/>
    <w:rsid w:val="00093366"/>
    <w:rsid w:val="00094AC6"/>
    <w:rsid w:val="00094BFF"/>
    <w:rsid w:val="00094CEE"/>
    <w:rsid w:val="00095CBC"/>
    <w:rsid w:val="0009640C"/>
    <w:rsid w:val="0009695E"/>
    <w:rsid w:val="00097636"/>
    <w:rsid w:val="000976ED"/>
    <w:rsid w:val="000A0434"/>
    <w:rsid w:val="000A0D9D"/>
    <w:rsid w:val="000A0EFF"/>
    <w:rsid w:val="000A118C"/>
    <w:rsid w:val="000A249F"/>
    <w:rsid w:val="000A2517"/>
    <w:rsid w:val="000A2941"/>
    <w:rsid w:val="000A2BBF"/>
    <w:rsid w:val="000A2D89"/>
    <w:rsid w:val="000A380E"/>
    <w:rsid w:val="000A3954"/>
    <w:rsid w:val="000A4845"/>
    <w:rsid w:val="000A4C6F"/>
    <w:rsid w:val="000A554D"/>
    <w:rsid w:val="000A5607"/>
    <w:rsid w:val="000A5E2F"/>
    <w:rsid w:val="000A5E41"/>
    <w:rsid w:val="000A6434"/>
    <w:rsid w:val="000B071C"/>
    <w:rsid w:val="000B16F3"/>
    <w:rsid w:val="000B3E57"/>
    <w:rsid w:val="000B3EC8"/>
    <w:rsid w:val="000B4084"/>
    <w:rsid w:val="000B4383"/>
    <w:rsid w:val="000B59CC"/>
    <w:rsid w:val="000B6958"/>
    <w:rsid w:val="000B6E32"/>
    <w:rsid w:val="000B76D0"/>
    <w:rsid w:val="000B7955"/>
    <w:rsid w:val="000C0423"/>
    <w:rsid w:val="000C0949"/>
    <w:rsid w:val="000C0E09"/>
    <w:rsid w:val="000C0FAF"/>
    <w:rsid w:val="000C2EFD"/>
    <w:rsid w:val="000C3366"/>
    <w:rsid w:val="000C3782"/>
    <w:rsid w:val="000C4D0C"/>
    <w:rsid w:val="000C56E4"/>
    <w:rsid w:val="000C751D"/>
    <w:rsid w:val="000D0098"/>
    <w:rsid w:val="000D0628"/>
    <w:rsid w:val="000D0E1D"/>
    <w:rsid w:val="000D11A6"/>
    <w:rsid w:val="000D2279"/>
    <w:rsid w:val="000D22C1"/>
    <w:rsid w:val="000D3118"/>
    <w:rsid w:val="000D3134"/>
    <w:rsid w:val="000D37A6"/>
    <w:rsid w:val="000D6A1C"/>
    <w:rsid w:val="000D6B5E"/>
    <w:rsid w:val="000D76A3"/>
    <w:rsid w:val="000D7AEA"/>
    <w:rsid w:val="000E03D3"/>
    <w:rsid w:val="000E0FBD"/>
    <w:rsid w:val="000E12B4"/>
    <w:rsid w:val="000E13EA"/>
    <w:rsid w:val="000E221B"/>
    <w:rsid w:val="000E35EC"/>
    <w:rsid w:val="000E3D51"/>
    <w:rsid w:val="000E4058"/>
    <w:rsid w:val="000E44FB"/>
    <w:rsid w:val="000E46E9"/>
    <w:rsid w:val="000E58FA"/>
    <w:rsid w:val="000E62AA"/>
    <w:rsid w:val="000E63A8"/>
    <w:rsid w:val="000E655A"/>
    <w:rsid w:val="000E69A2"/>
    <w:rsid w:val="000E733D"/>
    <w:rsid w:val="000E7B5F"/>
    <w:rsid w:val="000E7DB0"/>
    <w:rsid w:val="000F0791"/>
    <w:rsid w:val="000F08D9"/>
    <w:rsid w:val="000F0B7E"/>
    <w:rsid w:val="000F355C"/>
    <w:rsid w:val="000F3D1D"/>
    <w:rsid w:val="000F4211"/>
    <w:rsid w:val="000F438E"/>
    <w:rsid w:val="000F5226"/>
    <w:rsid w:val="000F6647"/>
    <w:rsid w:val="000F6C76"/>
    <w:rsid w:val="001004B8"/>
    <w:rsid w:val="00100D42"/>
    <w:rsid w:val="001013CA"/>
    <w:rsid w:val="00102C8F"/>
    <w:rsid w:val="0010337A"/>
    <w:rsid w:val="00103BA7"/>
    <w:rsid w:val="00104817"/>
    <w:rsid w:val="00104B69"/>
    <w:rsid w:val="00104EAC"/>
    <w:rsid w:val="00105533"/>
    <w:rsid w:val="001057C5"/>
    <w:rsid w:val="0010741D"/>
    <w:rsid w:val="00107981"/>
    <w:rsid w:val="00110618"/>
    <w:rsid w:val="00110728"/>
    <w:rsid w:val="00110932"/>
    <w:rsid w:val="00110FB8"/>
    <w:rsid w:val="00111163"/>
    <w:rsid w:val="001122CC"/>
    <w:rsid w:val="00112382"/>
    <w:rsid w:val="00113CBA"/>
    <w:rsid w:val="00114C02"/>
    <w:rsid w:val="0011527E"/>
    <w:rsid w:val="00115576"/>
    <w:rsid w:val="00115DB2"/>
    <w:rsid w:val="00116A8C"/>
    <w:rsid w:val="00116AD5"/>
    <w:rsid w:val="00121099"/>
    <w:rsid w:val="00122543"/>
    <w:rsid w:val="001226A9"/>
    <w:rsid w:val="00122A7E"/>
    <w:rsid w:val="00122BA5"/>
    <w:rsid w:val="00122FD5"/>
    <w:rsid w:val="0012448E"/>
    <w:rsid w:val="00125A4D"/>
    <w:rsid w:val="00125BC0"/>
    <w:rsid w:val="00125BD6"/>
    <w:rsid w:val="00125BFC"/>
    <w:rsid w:val="00126765"/>
    <w:rsid w:val="00126D89"/>
    <w:rsid w:val="00127086"/>
    <w:rsid w:val="001275EE"/>
    <w:rsid w:val="00130BA8"/>
    <w:rsid w:val="00131C95"/>
    <w:rsid w:val="00133C8C"/>
    <w:rsid w:val="00133D19"/>
    <w:rsid w:val="001341D5"/>
    <w:rsid w:val="00136C78"/>
    <w:rsid w:val="001377D9"/>
    <w:rsid w:val="001378BC"/>
    <w:rsid w:val="00140A71"/>
    <w:rsid w:val="00140ABB"/>
    <w:rsid w:val="0014209D"/>
    <w:rsid w:val="001431E7"/>
    <w:rsid w:val="00143282"/>
    <w:rsid w:val="0014392E"/>
    <w:rsid w:val="00144232"/>
    <w:rsid w:val="00144E74"/>
    <w:rsid w:val="00145C3D"/>
    <w:rsid w:val="001476A3"/>
    <w:rsid w:val="00147C3B"/>
    <w:rsid w:val="001506EA"/>
    <w:rsid w:val="00151A3A"/>
    <w:rsid w:val="001521B5"/>
    <w:rsid w:val="00152206"/>
    <w:rsid w:val="00152471"/>
    <w:rsid w:val="001527C7"/>
    <w:rsid w:val="00153466"/>
    <w:rsid w:val="00153C32"/>
    <w:rsid w:val="00153D26"/>
    <w:rsid w:val="001540E2"/>
    <w:rsid w:val="001545C9"/>
    <w:rsid w:val="00154A5D"/>
    <w:rsid w:val="001557B5"/>
    <w:rsid w:val="0015687D"/>
    <w:rsid w:val="001572F4"/>
    <w:rsid w:val="001573E7"/>
    <w:rsid w:val="0016043D"/>
    <w:rsid w:val="00160FC7"/>
    <w:rsid w:val="001616A2"/>
    <w:rsid w:val="00161E97"/>
    <w:rsid w:val="0016204C"/>
    <w:rsid w:val="00162668"/>
    <w:rsid w:val="00163858"/>
    <w:rsid w:val="0016422B"/>
    <w:rsid w:val="00164463"/>
    <w:rsid w:val="00164568"/>
    <w:rsid w:val="001645DC"/>
    <w:rsid w:val="00164F79"/>
    <w:rsid w:val="00165095"/>
    <w:rsid w:val="001651C5"/>
    <w:rsid w:val="001660E7"/>
    <w:rsid w:val="00166123"/>
    <w:rsid w:val="0016661E"/>
    <w:rsid w:val="00167D06"/>
    <w:rsid w:val="00170288"/>
    <w:rsid w:val="00173F63"/>
    <w:rsid w:val="00174343"/>
    <w:rsid w:val="001745DC"/>
    <w:rsid w:val="00175162"/>
    <w:rsid w:val="001759B9"/>
    <w:rsid w:val="00175AD6"/>
    <w:rsid w:val="00176940"/>
    <w:rsid w:val="00176A36"/>
    <w:rsid w:val="00176B07"/>
    <w:rsid w:val="00176E55"/>
    <w:rsid w:val="001772DA"/>
    <w:rsid w:val="00180A10"/>
    <w:rsid w:val="001823A5"/>
    <w:rsid w:val="001829AC"/>
    <w:rsid w:val="00182BF8"/>
    <w:rsid w:val="00182D5C"/>
    <w:rsid w:val="00182FE6"/>
    <w:rsid w:val="001830C6"/>
    <w:rsid w:val="001837DA"/>
    <w:rsid w:val="001840EC"/>
    <w:rsid w:val="001845B8"/>
    <w:rsid w:val="00184A06"/>
    <w:rsid w:val="00184B07"/>
    <w:rsid w:val="00187EDA"/>
    <w:rsid w:val="001906A6"/>
    <w:rsid w:val="0019107B"/>
    <w:rsid w:val="0019116F"/>
    <w:rsid w:val="0019170A"/>
    <w:rsid w:val="00192457"/>
    <w:rsid w:val="001934A4"/>
    <w:rsid w:val="001937B2"/>
    <w:rsid w:val="00193888"/>
    <w:rsid w:val="00193B5D"/>
    <w:rsid w:val="0019499D"/>
    <w:rsid w:val="00194A55"/>
    <w:rsid w:val="00194E13"/>
    <w:rsid w:val="00194EC3"/>
    <w:rsid w:val="001950BD"/>
    <w:rsid w:val="00195167"/>
    <w:rsid w:val="00195461"/>
    <w:rsid w:val="001957AA"/>
    <w:rsid w:val="0019619B"/>
    <w:rsid w:val="00196625"/>
    <w:rsid w:val="001972D6"/>
    <w:rsid w:val="001976B8"/>
    <w:rsid w:val="001A0CC5"/>
    <w:rsid w:val="001A135B"/>
    <w:rsid w:val="001A1888"/>
    <w:rsid w:val="001A198E"/>
    <w:rsid w:val="001A2505"/>
    <w:rsid w:val="001A3A6E"/>
    <w:rsid w:val="001A3B45"/>
    <w:rsid w:val="001A3D21"/>
    <w:rsid w:val="001A3E21"/>
    <w:rsid w:val="001A4788"/>
    <w:rsid w:val="001A56F4"/>
    <w:rsid w:val="001A72FB"/>
    <w:rsid w:val="001B0173"/>
    <w:rsid w:val="001B035F"/>
    <w:rsid w:val="001B0595"/>
    <w:rsid w:val="001B2958"/>
    <w:rsid w:val="001B3AAE"/>
    <w:rsid w:val="001B3DBD"/>
    <w:rsid w:val="001B4107"/>
    <w:rsid w:val="001B4330"/>
    <w:rsid w:val="001B6146"/>
    <w:rsid w:val="001B764C"/>
    <w:rsid w:val="001B7673"/>
    <w:rsid w:val="001B797E"/>
    <w:rsid w:val="001B7C6E"/>
    <w:rsid w:val="001B7FE5"/>
    <w:rsid w:val="001C201A"/>
    <w:rsid w:val="001C2A55"/>
    <w:rsid w:val="001C2EC4"/>
    <w:rsid w:val="001C330A"/>
    <w:rsid w:val="001C3611"/>
    <w:rsid w:val="001C3A7B"/>
    <w:rsid w:val="001C3C6E"/>
    <w:rsid w:val="001C3D4E"/>
    <w:rsid w:val="001C49D7"/>
    <w:rsid w:val="001C4A6E"/>
    <w:rsid w:val="001C4D71"/>
    <w:rsid w:val="001C5046"/>
    <w:rsid w:val="001C5400"/>
    <w:rsid w:val="001C562C"/>
    <w:rsid w:val="001C5A00"/>
    <w:rsid w:val="001C64C9"/>
    <w:rsid w:val="001C704F"/>
    <w:rsid w:val="001C7624"/>
    <w:rsid w:val="001D08B6"/>
    <w:rsid w:val="001D0F34"/>
    <w:rsid w:val="001D14C9"/>
    <w:rsid w:val="001D19B7"/>
    <w:rsid w:val="001D1BFB"/>
    <w:rsid w:val="001D1D31"/>
    <w:rsid w:val="001D2134"/>
    <w:rsid w:val="001D22F5"/>
    <w:rsid w:val="001D2D18"/>
    <w:rsid w:val="001D34EB"/>
    <w:rsid w:val="001D5DB3"/>
    <w:rsid w:val="001D65F9"/>
    <w:rsid w:val="001D67DA"/>
    <w:rsid w:val="001D6F0D"/>
    <w:rsid w:val="001E0717"/>
    <w:rsid w:val="001E0A31"/>
    <w:rsid w:val="001E15CF"/>
    <w:rsid w:val="001E199B"/>
    <w:rsid w:val="001E20F7"/>
    <w:rsid w:val="001E246D"/>
    <w:rsid w:val="001E2E8D"/>
    <w:rsid w:val="001E383B"/>
    <w:rsid w:val="001E3842"/>
    <w:rsid w:val="001E389D"/>
    <w:rsid w:val="001E4431"/>
    <w:rsid w:val="001E6412"/>
    <w:rsid w:val="001E64A2"/>
    <w:rsid w:val="001E65B9"/>
    <w:rsid w:val="001E77FD"/>
    <w:rsid w:val="001F1033"/>
    <w:rsid w:val="001F16C4"/>
    <w:rsid w:val="001F1A2C"/>
    <w:rsid w:val="001F222D"/>
    <w:rsid w:val="001F27EA"/>
    <w:rsid w:val="001F2BE2"/>
    <w:rsid w:val="001F584D"/>
    <w:rsid w:val="001F593B"/>
    <w:rsid w:val="001F5D0A"/>
    <w:rsid w:val="001F5E10"/>
    <w:rsid w:val="001F6C85"/>
    <w:rsid w:val="001F72A0"/>
    <w:rsid w:val="001F7937"/>
    <w:rsid w:val="001F79C9"/>
    <w:rsid w:val="00200424"/>
    <w:rsid w:val="0020089A"/>
    <w:rsid w:val="00201114"/>
    <w:rsid w:val="0020137F"/>
    <w:rsid w:val="002013DF"/>
    <w:rsid w:val="002014AB"/>
    <w:rsid w:val="00201636"/>
    <w:rsid w:val="0020285E"/>
    <w:rsid w:val="00202E8F"/>
    <w:rsid w:val="002030BB"/>
    <w:rsid w:val="00204144"/>
    <w:rsid w:val="002049F1"/>
    <w:rsid w:val="00204C4B"/>
    <w:rsid w:val="00204F68"/>
    <w:rsid w:val="00205EE4"/>
    <w:rsid w:val="002076EC"/>
    <w:rsid w:val="002100E8"/>
    <w:rsid w:val="00210123"/>
    <w:rsid w:val="00211C2B"/>
    <w:rsid w:val="002121C1"/>
    <w:rsid w:val="00212930"/>
    <w:rsid w:val="00213A34"/>
    <w:rsid w:val="00214F6F"/>
    <w:rsid w:val="002152DC"/>
    <w:rsid w:val="0021555A"/>
    <w:rsid w:val="00215749"/>
    <w:rsid w:val="0021574B"/>
    <w:rsid w:val="0021699A"/>
    <w:rsid w:val="00216C86"/>
    <w:rsid w:val="00217339"/>
    <w:rsid w:val="002175D0"/>
    <w:rsid w:val="002204BA"/>
    <w:rsid w:val="00220506"/>
    <w:rsid w:val="00220A8A"/>
    <w:rsid w:val="00220D8E"/>
    <w:rsid w:val="00220DE8"/>
    <w:rsid w:val="0022251C"/>
    <w:rsid w:val="00222758"/>
    <w:rsid w:val="00222B08"/>
    <w:rsid w:val="00222EE8"/>
    <w:rsid w:val="00223893"/>
    <w:rsid w:val="00223B86"/>
    <w:rsid w:val="00225306"/>
    <w:rsid w:val="00225EE2"/>
    <w:rsid w:val="00226B5C"/>
    <w:rsid w:val="00226B66"/>
    <w:rsid w:val="00226D48"/>
    <w:rsid w:val="002275D2"/>
    <w:rsid w:val="002279CB"/>
    <w:rsid w:val="002309DE"/>
    <w:rsid w:val="00231C22"/>
    <w:rsid w:val="002323A3"/>
    <w:rsid w:val="0023290D"/>
    <w:rsid w:val="00232E47"/>
    <w:rsid w:val="0023336F"/>
    <w:rsid w:val="00233552"/>
    <w:rsid w:val="00233BC8"/>
    <w:rsid w:val="00234B9E"/>
    <w:rsid w:val="00235C8A"/>
    <w:rsid w:val="00235D9E"/>
    <w:rsid w:val="00236011"/>
    <w:rsid w:val="0023656F"/>
    <w:rsid w:val="00236881"/>
    <w:rsid w:val="00236FE2"/>
    <w:rsid w:val="002370BC"/>
    <w:rsid w:val="00237602"/>
    <w:rsid w:val="00241442"/>
    <w:rsid w:val="002417F5"/>
    <w:rsid w:val="00241B93"/>
    <w:rsid w:val="0024228A"/>
    <w:rsid w:val="00242662"/>
    <w:rsid w:val="002426E2"/>
    <w:rsid w:val="00243904"/>
    <w:rsid w:val="00243930"/>
    <w:rsid w:val="00243DFC"/>
    <w:rsid w:val="00244AFC"/>
    <w:rsid w:val="00244F58"/>
    <w:rsid w:val="00246791"/>
    <w:rsid w:val="00246CE7"/>
    <w:rsid w:val="00246E0B"/>
    <w:rsid w:val="00247879"/>
    <w:rsid w:val="00247B64"/>
    <w:rsid w:val="00247BE4"/>
    <w:rsid w:val="00247C36"/>
    <w:rsid w:val="00250CC1"/>
    <w:rsid w:val="00251613"/>
    <w:rsid w:val="002517E2"/>
    <w:rsid w:val="00251884"/>
    <w:rsid w:val="002518A9"/>
    <w:rsid w:val="00251FF6"/>
    <w:rsid w:val="00252B07"/>
    <w:rsid w:val="00252D84"/>
    <w:rsid w:val="00253817"/>
    <w:rsid w:val="00254D46"/>
    <w:rsid w:val="0025542C"/>
    <w:rsid w:val="0025576F"/>
    <w:rsid w:val="00255F25"/>
    <w:rsid w:val="00256F3F"/>
    <w:rsid w:val="0025782C"/>
    <w:rsid w:val="00257C5A"/>
    <w:rsid w:val="00257ECB"/>
    <w:rsid w:val="00260EBE"/>
    <w:rsid w:val="00261528"/>
    <w:rsid w:val="00261758"/>
    <w:rsid w:val="0026321A"/>
    <w:rsid w:val="00263E1E"/>
    <w:rsid w:val="00263EA6"/>
    <w:rsid w:val="00263F9D"/>
    <w:rsid w:val="00264BA7"/>
    <w:rsid w:val="00265586"/>
    <w:rsid w:val="0026650C"/>
    <w:rsid w:val="00266BB3"/>
    <w:rsid w:val="00266C1C"/>
    <w:rsid w:val="002672D9"/>
    <w:rsid w:val="002673B6"/>
    <w:rsid w:val="002677F5"/>
    <w:rsid w:val="00267B2C"/>
    <w:rsid w:val="00267BF7"/>
    <w:rsid w:val="002706BB"/>
    <w:rsid w:val="0027177C"/>
    <w:rsid w:val="00271C5A"/>
    <w:rsid w:val="00271F1E"/>
    <w:rsid w:val="00272471"/>
    <w:rsid w:val="002725FC"/>
    <w:rsid w:val="00272A55"/>
    <w:rsid w:val="00272DCC"/>
    <w:rsid w:val="00272E79"/>
    <w:rsid w:val="00272F09"/>
    <w:rsid w:val="00273489"/>
    <w:rsid w:val="00273FB4"/>
    <w:rsid w:val="0027465D"/>
    <w:rsid w:val="00275567"/>
    <w:rsid w:val="002759BF"/>
    <w:rsid w:val="00275B22"/>
    <w:rsid w:val="002768F1"/>
    <w:rsid w:val="00276A13"/>
    <w:rsid w:val="00276D59"/>
    <w:rsid w:val="00276DC7"/>
    <w:rsid w:val="00277DBF"/>
    <w:rsid w:val="002823E8"/>
    <w:rsid w:val="00283F99"/>
    <w:rsid w:val="00284CDC"/>
    <w:rsid w:val="00284E90"/>
    <w:rsid w:val="00286D71"/>
    <w:rsid w:val="0028757E"/>
    <w:rsid w:val="00287CE8"/>
    <w:rsid w:val="00287D61"/>
    <w:rsid w:val="00287E0C"/>
    <w:rsid w:val="00290413"/>
    <w:rsid w:val="0029047D"/>
    <w:rsid w:val="00290ADE"/>
    <w:rsid w:val="002914C3"/>
    <w:rsid w:val="00291B56"/>
    <w:rsid w:val="00292180"/>
    <w:rsid w:val="00292400"/>
    <w:rsid w:val="002929D5"/>
    <w:rsid w:val="00293E99"/>
    <w:rsid w:val="002942E1"/>
    <w:rsid w:val="002946A9"/>
    <w:rsid w:val="00294766"/>
    <w:rsid w:val="00294F85"/>
    <w:rsid w:val="00295039"/>
    <w:rsid w:val="00295461"/>
    <w:rsid w:val="002970DC"/>
    <w:rsid w:val="0029787A"/>
    <w:rsid w:val="00297961"/>
    <w:rsid w:val="00297E5B"/>
    <w:rsid w:val="002A0843"/>
    <w:rsid w:val="002A124B"/>
    <w:rsid w:val="002A2687"/>
    <w:rsid w:val="002A2CEB"/>
    <w:rsid w:val="002A2FF2"/>
    <w:rsid w:val="002A3A7E"/>
    <w:rsid w:val="002A3E58"/>
    <w:rsid w:val="002A4E11"/>
    <w:rsid w:val="002A5C57"/>
    <w:rsid w:val="002A5EAE"/>
    <w:rsid w:val="002A699D"/>
    <w:rsid w:val="002A6D1B"/>
    <w:rsid w:val="002A7B60"/>
    <w:rsid w:val="002B29AE"/>
    <w:rsid w:val="002B2DD4"/>
    <w:rsid w:val="002B3144"/>
    <w:rsid w:val="002B431E"/>
    <w:rsid w:val="002B43E8"/>
    <w:rsid w:val="002B44C1"/>
    <w:rsid w:val="002B5B76"/>
    <w:rsid w:val="002B5ED1"/>
    <w:rsid w:val="002B6FCC"/>
    <w:rsid w:val="002B7294"/>
    <w:rsid w:val="002B7BCF"/>
    <w:rsid w:val="002B7EDB"/>
    <w:rsid w:val="002C04AE"/>
    <w:rsid w:val="002C1295"/>
    <w:rsid w:val="002C23A8"/>
    <w:rsid w:val="002C2B3F"/>
    <w:rsid w:val="002C300E"/>
    <w:rsid w:val="002C355E"/>
    <w:rsid w:val="002C3C4B"/>
    <w:rsid w:val="002C3C5B"/>
    <w:rsid w:val="002C3E02"/>
    <w:rsid w:val="002C43EE"/>
    <w:rsid w:val="002C5373"/>
    <w:rsid w:val="002C5408"/>
    <w:rsid w:val="002C6ADB"/>
    <w:rsid w:val="002C74A9"/>
    <w:rsid w:val="002C76A0"/>
    <w:rsid w:val="002C7CFF"/>
    <w:rsid w:val="002C7F8F"/>
    <w:rsid w:val="002D0127"/>
    <w:rsid w:val="002D0142"/>
    <w:rsid w:val="002D08A6"/>
    <w:rsid w:val="002D0DB7"/>
    <w:rsid w:val="002D1045"/>
    <w:rsid w:val="002D1D79"/>
    <w:rsid w:val="002D2F22"/>
    <w:rsid w:val="002D3445"/>
    <w:rsid w:val="002D7004"/>
    <w:rsid w:val="002E07DC"/>
    <w:rsid w:val="002E0C50"/>
    <w:rsid w:val="002E14F3"/>
    <w:rsid w:val="002E152D"/>
    <w:rsid w:val="002E2868"/>
    <w:rsid w:val="002E48F4"/>
    <w:rsid w:val="002E498B"/>
    <w:rsid w:val="002E4DBC"/>
    <w:rsid w:val="002E56D8"/>
    <w:rsid w:val="002E573D"/>
    <w:rsid w:val="002E665D"/>
    <w:rsid w:val="002E6842"/>
    <w:rsid w:val="002E7288"/>
    <w:rsid w:val="002E7ED1"/>
    <w:rsid w:val="002F0387"/>
    <w:rsid w:val="002F0801"/>
    <w:rsid w:val="002F0909"/>
    <w:rsid w:val="002F0CDE"/>
    <w:rsid w:val="002F1DCA"/>
    <w:rsid w:val="002F1E50"/>
    <w:rsid w:val="002F2967"/>
    <w:rsid w:val="002F3892"/>
    <w:rsid w:val="002F40BF"/>
    <w:rsid w:val="002F523F"/>
    <w:rsid w:val="002F5B57"/>
    <w:rsid w:val="002F61DD"/>
    <w:rsid w:val="002F6489"/>
    <w:rsid w:val="00300950"/>
    <w:rsid w:val="00300FFB"/>
    <w:rsid w:val="00301117"/>
    <w:rsid w:val="003020F9"/>
    <w:rsid w:val="00302212"/>
    <w:rsid w:val="003025B5"/>
    <w:rsid w:val="00302D23"/>
    <w:rsid w:val="00302D25"/>
    <w:rsid w:val="00302EB9"/>
    <w:rsid w:val="00305721"/>
    <w:rsid w:val="00306523"/>
    <w:rsid w:val="00306DC3"/>
    <w:rsid w:val="0030726C"/>
    <w:rsid w:val="003074FC"/>
    <w:rsid w:val="0030785E"/>
    <w:rsid w:val="00307A9C"/>
    <w:rsid w:val="003104C7"/>
    <w:rsid w:val="00310B45"/>
    <w:rsid w:val="00311036"/>
    <w:rsid w:val="003113CE"/>
    <w:rsid w:val="00311881"/>
    <w:rsid w:val="00311D0B"/>
    <w:rsid w:val="00311E33"/>
    <w:rsid w:val="00313A3C"/>
    <w:rsid w:val="00313E56"/>
    <w:rsid w:val="00316266"/>
    <w:rsid w:val="003164F0"/>
    <w:rsid w:val="0031745F"/>
    <w:rsid w:val="00317702"/>
    <w:rsid w:val="003179BE"/>
    <w:rsid w:val="00317A54"/>
    <w:rsid w:val="00317B41"/>
    <w:rsid w:val="00317C01"/>
    <w:rsid w:val="00317CE5"/>
    <w:rsid w:val="00320648"/>
    <w:rsid w:val="00320B6D"/>
    <w:rsid w:val="0032584E"/>
    <w:rsid w:val="00326B65"/>
    <w:rsid w:val="00327336"/>
    <w:rsid w:val="0032741B"/>
    <w:rsid w:val="00327DBC"/>
    <w:rsid w:val="003303E8"/>
    <w:rsid w:val="00330540"/>
    <w:rsid w:val="003309CA"/>
    <w:rsid w:val="003314A3"/>
    <w:rsid w:val="00331CF3"/>
    <w:rsid w:val="003338F8"/>
    <w:rsid w:val="00333EA8"/>
    <w:rsid w:val="00334094"/>
    <w:rsid w:val="00334A56"/>
    <w:rsid w:val="00335394"/>
    <w:rsid w:val="00336025"/>
    <w:rsid w:val="0033611B"/>
    <w:rsid w:val="00336539"/>
    <w:rsid w:val="0033775C"/>
    <w:rsid w:val="003377CD"/>
    <w:rsid w:val="0034047D"/>
    <w:rsid w:val="00340888"/>
    <w:rsid w:val="003416D8"/>
    <w:rsid w:val="003429C2"/>
    <w:rsid w:val="00342B46"/>
    <w:rsid w:val="00344265"/>
    <w:rsid w:val="0034455D"/>
    <w:rsid w:val="0034520F"/>
    <w:rsid w:val="003455D2"/>
    <w:rsid w:val="003466E3"/>
    <w:rsid w:val="003467E5"/>
    <w:rsid w:val="003469C4"/>
    <w:rsid w:val="00346AE1"/>
    <w:rsid w:val="003508AD"/>
    <w:rsid w:val="00351E9D"/>
    <w:rsid w:val="0035214F"/>
    <w:rsid w:val="00352BAD"/>
    <w:rsid w:val="00353DAE"/>
    <w:rsid w:val="00354C2D"/>
    <w:rsid w:val="00354FD4"/>
    <w:rsid w:val="00355418"/>
    <w:rsid w:val="00355D36"/>
    <w:rsid w:val="003560FD"/>
    <w:rsid w:val="003566A1"/>
    <w:rsid w:val="0035750D"/>
    <w:rsid w:val="0036076E"/>
    <w:rsid w:val="003612E4"/>
    <w:rsid w:val="00363FFC"/>
    <w:rsid w:val="003655D1"/>
    <w:rsid w:val="0036771A"/>
    <w:rsid w:val="00367CB7"/>
    <w:rsid w:val="003706CF"/>
    <w:rsid w:val="00370E0C"/>
    <w:rsid w:val="00371AD0"/>
    <w:rsid w:val="0037253D"/>
    <w:rsid w:val="00372882"/>
    <w:rsid w:val="0037291B"/>
    <w:rsid w:val="003730F4"/>
    <w:rsid w:val="00373157"/>
    <w:rsid w:val="00373385"/>
    <w:rsid w:val="0037376C"/>
    <w:rsid w:val="00373983"/>
    <w:rsid w:val="0037399B"/>
    <w:rsid w:val="00373C49"/>
    <w:rsid w:val="003747CF"/>
    <w:rsid w:val="003751F0"/>
    <w:rsid w:val="003757BB"/>
    <w:rsid w:val="00375F99"/>
    <w:rsid w:val="00380F59"/>
    <w:rsid w:val="00382997"/>
    <w:rsid w:val="00382FA4"/>
    <w:rsid w:val="003835B4"/>
    <w:rsid w:val="00384A65"/>
    <w:rsid w:val="003854DA"/>
    <w:rsid w:val="00386C37"/>
    <w:rsid w:val="00387E8E"/>
    <w:rsid w:val="003908F7"/>
    <w:rsid w:val="00391FF7"/>
    <w:rsid w:val="0039220A"/>
    <w:rsid w:val="00394958"/>
    <w:rsid w:val="00394EAA"/>
    <w:rsid w:val="00395BC6"/>
    <w:rsid w:val="00396D46"/>
    <w:rsid w:val="00396DE4"/>
    <w:rsid w:val="0039711B"/>
    <w:rsid w:val="00397418"/>
    <w:rsid w:val="00397FB0"/>
    <w:rsid w:val="003A13A1"/>
    <w:rsid w:val="003A13E1"/>
    <w:rsid w:val="003A1F7D"/>
    <w:rsid w:val="003A2186"/>
    <w:rsid w:val="003A23F1"/>
    <w:rsid w:val="003A24B8"/>
    <w:rsid w:val="003A29BE"/>
    <w:rsid w:val="003A307B"/>
    <w:rsid w:val="003A38AC"/>
    <w:rsid w:val="003A4012"/>
    <w:rsid w:val="003A409F"/>
    <w:rsid w:val="003A44EE"/>
    <w:rsid w:val="003A4D4A"/>
    <w:rsid w:val="003A7132"/>
    <w:rsid w:val="003B0193"/>
    <w:rsid w:val="003B07E9"/>
    <w:rsid w:val="003B0822"/>
    <w:rsid w:val="003B0B6A"/>
    <w:rsid w:val="003B0B9A"/>
    <w:rsid w:val="003B1297"/>
    <w:rsid w:val="003B1873"/>
    <w:rsid w:val="003B1925"/>
    <w:rsid w:val="003B2109"/>
    <w:rsid w:val="003B24C5"/>
    <w:rsid w:val="003B3355"/>
    <w:rsid w:val="003B3BA4"/>
    <w:rsid w:val="003B435A"/>
    <w:rsid w:val="003B4746"/>
    <w:rsid w:val="003B4F63"/>
    <w:rsid w:val="003B57C9"/>
    <w:rsid w:val="003B5954"/>
    <w:rsid w:val="003B5F20"/>
    <w:rsid w:val="003B5FDA"/>
    <w:rsid w:val="003B6176"/>
    <w:rsid w:val="003B689F"/>
    <w:rsid w:val="003C00AE"/>
    <w:rsid w:val="003C02E5"/>
    <w:rsid w:val="003C11B8"/>
    <w:rsid w:val="003C1A39"/>
    <w:rsid w:val="003C1AF9"/>
    <w:rsid w:val="003C2342"/>
    <w:rsid w:val="003C29F7"/>
    <w:rsid w:val="003C2A5B"/>
    <w:rsid w:val="003C3027"/>
    <w:rsid w:val="003C3C45"/>
    <w:rsid w:val="003C47AB"/>
    <w:rsid w:val="003C4A94"/>
    <w:rsid w:val="003C4CB4"/>
    <w:rsid w:val="003C5456"/>
    <w:rsid w:val="003C576B"/>
    <w:rsid w:val="003C5CD7"/>
    <w:rsid w:val="003C5D0F"/>
    <w:rsid w:val="003C5E31"/>
    <w:rsid w:val="003C6183"/>
    <w:rsid w:val="003C649E"/>
    <w:rsid w:val="003C65C7"/>
    <w:rsid w:val="003C72EB"/>
    <w:rsid w:val="003C7669"/>
    <w:rsid w:val="003C7BFB"/>
    <w:rsid w:val="003D088A"/>
    <w:rsid w:val="003D1119"/>
    <w:rsid w:val="003D1274"/>
    <w:rsid w:val="003D15D6"/>
    <w:rsid w:val="003D1C48"/>
    <w:rsid w:val="003D1DD2"/>
    <w:rsid w:val="003D1F17"/>
    <w:rsid w:val="003D22FA"/>
    <w:rsid w:val="003D29D4"/>
    <w:rsid w:val="003D2C5B"/>
    <w:rsid w:val="003D2DD8"/>
    <w:rsid w:val="003D3870"/>
    <w:rsid w:val="003D4294"/>
    <w:rsid w:val="003D44C5"/>
    <w:rsid w:val="003D4F98"/>
    <w:rsid w:val="003D522D"/>
    <w:rsid w:val="003D60C1"/>
    <w:rsid w:val="003D7C04"/>
    <w:rsid w:val="003E0259"/>
    <w:rsid w:val="003E05CF"/>
    <w:rsid w:val="003E1737"/>
    <w:rsid w:val="003E2674"/>
    <w:rsid w:val="003E2E7A"/>
    <w:rsid w:val="003E484F"/>
    <w:rsid w:val="003E5013"/>
    <w:rsid w:val="003E549A"/>
    <w:rsid w:val="003E566D"/>
    <w:rsid w:val="003E70FE"/>
    <w:rsid w:val="003E7232"/>
    <w:rsid w:val="003E795D"/>
    <w:rsid w:val="003E79A9"/>
    <w:rsid w:val="003E7FEE"/>
    <w:rsid w:val="003F0963"/>
    <w:rsid w:val="003F0C5D"/>
    <w:rsid w:val="003F0F5A"/>
    <w:rsid w:val="003F1B73"/>
    <w:rsid w:val="003F1FA2"/>
    <w:rsid w:val="003F2532"/>
    <w:rsid w:val="003F27C9"/>
    <w:rsid w:val="003F2F49"/>
    <w:rsid w:val="003F3727"/>
    <w:rsid w:val="003F463C"/>
    <w:rsid w:val="003F53F5"/>
    <w:rsid w:val="003F5531"/>
    <w:rsid w:val="003F5FD7"/>
    <w:rsid w:val="003F679E"/>
    <w:rsid w:val="003F6A97"/>
    <w:rsid w:val="003F6C9C"/>
    <w:rsid w:val="003F6F44"/>
    <w:rsid w:val="003F75EE"/>
    <w:rsid w:val="003F7A5D"/>
    <w:rsid w:val="003F7F83"/>
    <w:rsid w:val="00400598"/>
    <w:rsid w:val="00400FB9"/>
    <w:rsid w:val="00401B2F"/>
    <w:rsid w:val="00401E5F"/>
    <w:rsid w:val="00401E82"/>
    <w:rsid w:val="00402151"/>
    <w:rsid w:val="00402427"/>
    <w:rsid w:val="004028E8"/>
    <w:rsid w:val="00403C39"/>
    <w:rsid w:val="0040417B"/>
    <w:rsid w:val="00404756"/>
    <w:rsid w:val="00404B07"/>
    <w:rsid w:val="00404CB1"/>
    <w:rsid w:val="0040511F"/>
    <w:rsid w:val="00405727"/>
    <w:rsid w:val="00405D1F"/>
    <w:rsid w:val="00405DE1"/>
    <w:rsid w:val="004074A5"/>
    <w:rsid w:val="004079CF"/>
    <w:rsid w:val="004110E8"/>
    <w:rsid w:val="004113DA"/>
    <w:rsid w:val="00411462"/>
    <w:rsid w:val="00411B75"/>
    <w:rsid w:val="00411D61"/>
    <w:rsid w:val="00412293"/>
    <w:rsid w:val="00412C2E"/>
    <w:rsid w:val="00415868"/>
    <w:rsid w:val="0041696C"/>
    <w:rsid w:val="00416B33"/>
    <w:rsid w:val="00416E3C"/>
    <w:rsid w:val="00417BFE"/>
    <w:rsid w:val="0042009A"/>
    <w:rsid w:val="00420E02"/>
    <w:rsid w:val="004219F3"/>
    <w:rsid w:val="00421C26"/>
    <w:rsid w:val="00422C7F"/>
    <w:rsid w:val="00422E04"/>
    <w:rsid w:val="00422E6C"/>
    <w:rsid w:val="00423008"/>
    <w:rsid w:val="004243AE"/>
    <w:rsid w:val="00424D22"/>
    <w:rsid w:val="00425A73"/>
    <w:rsid w:val="00426B10"/>
    <w:rsid w:val="00427265"/>
    <w:rsid w:val="00427C33"/>
    <w:rsid w:val="00430F97"/>
    <w:rsid w:val="00431C95"/>
    <w:rsid w:val="00431D39"/>
    <w:rsid w:val="004324F3"/>
    <w:rsid w:val="00432D57"/>
    <w:rsid w:val="00433337"/>
    <w:rsid w:val="00433B58"/>
    <w:rsid w:val="00433CA9"/>
    <w:rsid w:val="004357DE"/>
    <w:rsid w:val="00435C19"/>
    <w:rsid w:val="00435E9D"/>
    <w:rsid w:val="00436EEB"/>
    <w:rsid w:val="0043760F"/>
    <w:rsid w:val="00440466"/>
    <w:rsid w:val="00440CE3"/>
    <w:rsid w:val="0044212E"/>
    <w:rsid w:val="004438AB"/>
    <w:rsid w:val="00443D38"/>
    <w:rsid w:val="00444663"/>
    <w:rsid w:val="00444DB5"/>
    <w:rsid w:val="00444DEA"/>
    <w:rsid w:val="00445C05"/>
    <w:rsid w:val="00445D75"/>
    <w:rsid w:val="00446480"/>
    <w:rsid w:val="00447938"/>
    <w:rsid w:val="004507BC"/>
    <w:rsid w:val="00450894"/>
    <w:rsid w:val="0045187B"/>
    <w:rsid w:val="00451E97"/>
    <w:rsid w:val="0045238D"/>
    <w:rsid w:val="004524C1"/>
    <w:rsid w:val="00452B0B"/>
    <w:rsid w:val="00454672"/>
    <w:rsid w:val="00454A31"/>
    <w:rsid w:val="00454BBC"/>
    <w:rsid w:val="00454E82"/>
    <w:rsid w:val="00454F4C"/>
    <w:rsid w:val="00455667"/>
    <w:rsid w:val="0045727E"/>
    <w:rsid w:val="00460CE2"/>
    <w:rsid w:val="0046100B"/>
    <w:rsid w:val="00461BE5"/>
    <w:rsid w:val="00461F0D"/>
    <w:rsid w:val="00462181"/>
    <w:rsid w:val="0046223B"/>
    <w:rsid w:val="0046226D"/>
    <w:rsid w:val="00462383"/>
    <w:rsid w:val="004625A4"/>
    <w:rsid w:val="00462DD3"/>
    <w:rsid w:val="0046320E"/>
    <w:rsid w:val="004636A7"/>
    <w:rsid w:val="00463A19"/>
    <w:rsid w:val="0046489A"/>
    <w:rsid w:val="004651D0"/>
    <w:rsid w:val="004658D4"/>
    <w:rsid w:val="00465B4C"/>
    <w:rsid w:val="00465E7D"/>
    <w:rsid w:val="0046682B"/>
    <w:rsid w:val="00466832"/>
    <w:rsid w:val="00467345"/>
    <w:rsid w:val="0046791F"/>
    <w:rsid w:val="00467FA9"/>
    <w:rsid w:val="00470482"/>
    <w:rsid w:val="004706B2"/>
    <w:rsid w:val="00472119"/>
    <w:rsid w:val="0047289C"/>
    <w:rsid w:val="00473A84"/>
    <w:rsid w:val="00474D7B"/>
    <w:rsid w:val="0047515F"/>
    <w:rsid w:val="0047529D"/>
    <w:rsid w:val="00475B94"/>
    <w:rsid w:val="0047678D"/>
    <w:rsid w:val="004767F3"/>
    <w:rsid w:val="00476A8A"/>
    <w:rsid w:val="00476BDE"/>
    <w:rsid w:val="0047717A"/>
    <w:rsid w:val="00477FE7"/>
    <w:rsid w:val="004801D0"/>
    <w:rsid w:val="00480C55"/>
    <w:rsid w:val="00481081"/>
    <w:rsid w:val="0048145F"/>
    <w:rsid w:val="00481CEB"/>
    <w:rsid w:val="00482B38"/>
    <w:rsid w:val="00483126"/>
    <w:rsid w:val="0048350C"/>
    <w:rsid w:val="0048395A"/>
    <w:rsid w:val="0048410C"/>
    <w:rsid w:val="00484186"/>
    <w:rsid w:val="00484649"/>
    <w:rsid w:val="00484E6F"/>
    <w:rsid w:val="0048510B"/>
    <w:rsid w:val="0048592D"/>
    <w:rsid w:val="00485F2D"/>
    <w:rsid w:val="004865DC"/>
    <w:rsid w:val="00486CB9"/>
    <w:rsid w:val="00487078"/>
    <w:rsid w:val="00487595"/>
    <w:rsid w:val="004878F6"/>
    <w:rsid w:val="0049043F"/>
    <w:rsid w:val="00490522"/>
    <w:rsid w:val="00491769"/>
    <w:rsid w:val="0049191F"/>
    <w:rsid w:val="00491F7A"/>
    <w:rsid w:val="00492199"/>
    <w:rsid w:val="00492265"/>
    <w:rsid w:val="00494282"/>
    <w:rsid w:val="004942E1"/>
    <w:rsid w:val="00494EAA"/>
    <w:rsid w:val="00495101"/>
    <w:rsid w:val="00495D57"/>
    <w:rsid w:val="0049654C"/>
    <w:rsid w:val="00496A2A"/>
    <w:rsid w:val="00496B0E"/>
    <w:rsid w:val="00496D4B"/>
    <w:rsid w:val="004970EE"/>
    <w:rsid w:val="004A0C68"/>
    <w:rsid w:val="004A12D9"/>
    <w:rsid w:val="004A1C4A"/>
    <w:rsid w:val="004A2112"/>
    <w:rsid w:val="004A28EB"/>
    <w:rsid w:val="004A30E4"/>
    <w:rsid w:val="004A3452"/>
    <w:rsid w:val="004A3F2C"/>
    <w:rsid w:val="004A4C1F"/>
    <w:rsid w:val="004A5223"/>
    <w:rsid w:val="004A58DE"/>
    <w:rsid w:val="004A7C53"/>
    <w:rsid w:val="004A7CF3"/>
    <w:rsid w:val="004B1890"/>
    <w:rsid w:val="004B2605"/>
    <w:rsid w:val="004B2664"/>
    <w:rsid w:val="004B2667"/>
    <w:rsid w:val="004B31F9"/>
    <w:rsid w:val="004B390F"/>
    <w:rsid w:val="004B3969"/>
    <w:rsid w:val="004B3B5C"/>
    <w:rsid w:val="004B404F"/>
    <w:rsid w:val="004B502B"/>
    <w:rsid w:val="004B51F0"/>
    <w:rsid w:val="004B55C7"/>
    <w:rsid w:val="004B6C12"/>
    <w:rsid w:val="004B6D42"/>
    <w:rsid w:val="004B73DF"/>
    <w:rsid w:val="004C0395"/>
    <w:rsid w:val="004C0C44"/>
    <w:rsid w:val="004C0F2F"/>
    <w:rsid w:val="004C1103"/>
    <w:rsid w:val="004C1775"/>
    <w:rsid w:val="004C22BE"/>
    <w:rsid w:val="004C236B"/>
    <w:rsid w:val="004C2387"/>
    <w:rsid w:val="004C4356"/>
    <w:rsid w:val="004C4427"/>
    <w:rsid w:val="004C4A3B"/>
    <w:rsid w:val="004C4AF6"/>
    <w:rsid w:val="004C4EFF"/>
    <w:rsid w:val="004C5461"/>
    <w:rsid w:val="004C6AB7"/>
    <w:rsid w:val="004D0434"/>
    <w:rsid w:val="004D0B0F"/>
    <w:rsid w:val="004D0FEF"/>
    <w:rsid w:val="004D1C18"/>
    <w:rsid w:val="004D2F42"/>
    <w:rsid w:val="004D30D1"/>
    <w:rsid w:val="004D3201"/>
    <w:rsid w:val="004D3390"/>
    <w:rsid w:val="004D344A"/>
    <w:rsid w:val="004D3553"/>
    <w:rsid w:val="004D4098"/>
    <w:rsid w:val="004D575B"/>
    <w:rsid w:val="004D5ADD"/>
    <w:rsid w:val="004D6707"/>
    <w:rsid w:val="004D68C3"/>
    <w:rsid w:val="004D6C94"/>
    <w:rsid w:val="004D7D72"/>
    <w:rsid w:val="004D7F26"/>
    <w:rsid w:val="004E0318"/>
    <w:rsid w:val="004E0B89"/>
    <w:rsid w:val="004E1446"/>
    <w:rsid w:val="004E168E"/>
    <w:rsid w:val="004E2A77"/>
    <w:rsid w:val="004E59DD"/>
    <w:rsid w:val="004E5FB8"/>
    <w:rsid w:val="004E6CBD"/>
    <w:rsid w:val="004F090A"/>
    <w:rsid w:val="004F27D4"/>
    <w:rsid w:val="004F35FA"/>
    <w:rsid w:val="004F3AC3"/>
    <w:rsid w:val="004F3D7E"/>
    <w:rsid w:val="004F3F35"/>
    <w:rsid w:val="004F4319"/>
    <w:rsid w:val="004F59DF"/>
    <w:rsid w:val="004F7183"/>
    <w:rsid w:val="004F7871"/>
    <w:rsid w:val="0050059E"/>
    <w:rsid w:val="0050070B"/>
    <w:rsid w:val="00500CF6"/>
    <w:rsid w:val="00501D46"/>
    <w:rsid w:val="00503160"/>
    <w:rsid w:val="00504A33"/>
    <w:rsid w:val="00505199"/>
    <w:rsid w:val="005052D9"/>
    <w:rsid w:val="005056EE"/>
    <w:rsid w:val="00505B8D"/>
    <w:rsid w:val="00505D02"/>
    <w:rsid w:val="00506D85"/>
    <w:rsid w:val="00507C91"/>
    <w:rsid w:val="00507F6F"/>
    <w:rsid w:val="00512B7B"/>
    <w:rsid w:val="005157EF"/>
    <w:rsid w:val="005160A2"/>
    <w:rsid w:val="005162F5"/>
    <w:rsid w:val="00517AE7"/>
    <w:rsid w:val="00520A18"/>
    <w:rsid w:val="00520B79"/>
    <w:rsid w:val="00520EB4"/>
    <w:rsid w:val="00521637"/>
    <w:rsid w:val="005223C3"/>
    <w:rsid w:val="00522E31"/>
    <w:rsid w:val="00522EEF"/>
    <w:rsid w:val="00522FD7"/>
    <w:rsid w:val="005239EB"/>
    <w:rsid w:val="00525681"/>
    <w:rsid w:val="00526D11"/>
    <w:rsid w:val="005270DA"/>
    <w:rsid w:val="0052720F"/>
    <w:rsid w:val="00527CD2"/>
    <w:rsid w:val="00527E8A"/>
    <w:rsid w:val="005304E1"/>
    <w:rsid w:val="00531A28"/>
    <w:rsid w:val="00532854"/>
    <w:rsid w:val="00532ACF"/>
    <w:rsid w:val="00532D12"/>
    <w:rsid w:val="005340E8"/>
    <w:rsid w:val="0053450F"/>
    <w:rsid w:val="005345B9"/>
    <w:rsid w:val="005347A0"/>
    <w:rsid w:val="00534BDE"/>
    <w:rsid w:val="00535FB3"/>
    <w:rsid w:val="00536D85"/>
    <w:rsid w:val="0053734C"/>
    <w:rsid w:val="00537359"/>
    <w:rsid w:val="005403AE"/>
    <w:rsid w:val="005406C8"/>
    <w:rsid w:val="0054133B"/>
    <w:rsid w:val="00541B28"/>
    <w:rsid w:val="00541E0B"/>
    <w:rsid w:val="005427FD"/>
    <w:rsid w:val="00542A98"/>
    <w:rsid w:val="0054370B"/>
    <w:rsid w:val="00543C6A"/>
    <w:rsid w:val="0054526D"/>
    <w:rsid w:val="00545887"/>
    <w:rsid w:val="00545EF0"/>
    <w:rsid w:val="0054601E"/>
    <w:rsid w:val="0054658C"/>
    <w:rsid w:val="00547429"/>
    <w:rsid w:val="00547C25"/>
    <w:rsid w:val="00550730"/>
    <w:rsid w:val="00551678"/>
    <w:rsid w:val="0055188C"/>
    <w:rsid w:val="005523DD"/>
    <w:rsid w:val="0055461D"/>
    <w:rsid w:val="00554C87"/>
    <w:rsid w:val="00555501"/>
    <w:rsid w:val="00555CDD"/>
    <w:rsid w:val="00556196"/>
    <w:rsid w:val="00556802"/>
    <w:rsid w:val="00556891"/>
    <w:rsid w:val="00557274"/>
    <w:rsid w:val="00560047"/>
    <w:rsid w:val="0056066F"/>
    <w:rsid w:val="00560939"/>
    <w:rsid w:val="005618EF"/>
    <w:rsid w:val="00561FFB"/>
    <w:rsid w:val="00562761"/>
    <w:rsid w:val="005629D7"/>
    <w:rsid w:val="00563FCA"/>
    <w:rsid w:val="0056437E"/>
    <w:rsid w:val="00566F23"/>
    <w:rsid w:val="00567281"/>
    <w:rsid w:val="00567493"/>
    <w:rsid w:val="00567CD4"/>
    <w:rsid w:val="00567FE8"/>
    <w:rsid w:val="005704C2"/>
    <w:rsid w:val="0057182D"/>
    <w:rsid w:val="00572567"/>
    <w:rsid w:val="00572F03"/>
    <w:rsid w:val="00572F2B"/>
    <w:rsid w:val="00573F94"/>
    <w:rsid w:val="0057580E"/>
    <w:rsid w:val="00575A34"/>
    <w:rsid w:val="00575F29"/>
    <w:rsid w:val="00576F08"/>
    <w:rsid w:val="005770E4"/>
    <w:rsid w:val="005771A0"/>
    <w:rsid w:val="005772F3"/>
    <w:rsid w:val="00577387"/>
    <w:rsid w:val="0057740D"/>
    <w:rsid w:val="005774C9"/>
    <w:rsid w:val="00577DC2"/>
    <w:rsid w:val="00580947"/>
    <w:rsid w:val="00581A23"/>
    <w:rsid w:val="00582372"/>
    <w:rsid w:val="00582B24"/>
    <w:rsid w:val="00582FCF"/>
    <w:rsid w:val="00583D1B"/>
    <w:rsid w:val="00583E66"/>
    <w:rsid w:val="00584037"/>
    <w:rsid w:val="005849C3"/>
    <w:rsid w:val="005849F6"/>
    <w:rsid w:val="00584DEB"/>
    <w:rsid w:val="00585240"/>
    <w:rsid w:val="00585241"/>
    <w:rsid w:val="005859B2"/>
    <w:rsid w:val="0058602F"/>
    <w:rsid w:val="0058659A"/>
    <w:rsid w:val="00586E5A"/>
    <w:rsid w:val="005900E8"/>
    <w:rsid w:val="00590E5C"/>
    <w:rsid w:val="005913B0"/>
    <w:rsid w:val="005922BB"/>
    <w:rsid w:val="005928CC"/>
    <w:rsid w:val="005933D0"/>
    <w:rsid w:val="00594221"/>
    <w:rsid w:val="005944F1"/>
    <w:rsid w:val="00594574"/>
    <w:rsid w:val="00594A6C"/>
    <w:rsid w:val="00594EC4"/>
    <w:rsid w:val="005952D7"/>
    <w:rsid w:val="0059533E"/>
    <w:rsid w:val="00595411"/>
    <w:rsid w:val="00595C9E"/>
    <w:rsid w:val="00596F26"/>
    <w:rsid w:val="00597734"/>
    <w:rsid w:val="00597788"/>
    <w:rsid w:val="00597BA7"/>
    <w:rsid w:val="005A0344"/>
    <w:rsid w:val="005A06C5"/>
    <w:rsid w:val="005A23E3"/>
    <w:rsid w:val="005A3277"/>
    <w:rsid w:val="005A34E2"/>
    <w:rsid w:val="005A38C0"/>
    <w:rsid w:val="005A468A"/>
    <w:rsid w:val="005A51DE"/>
    <w:rsid w:val="005A5B9C"/>
    <w:rsid w:val="005A68B9"/>
    <w:rsid w:val="005A769B"/>
    <w:rsid w:val="005A79A6"/>
    <w:rsid w:val="005B0638"/>
    <w:rsid w:val="005B0844"/>
    <w:rsid w:val="005B1CCC"/>
    <w:rsid w:val="005B2156"/>
    <w:rsid w:val="005B23A0"/>
    <w:rsid w:val="005B3066"/>
    <w:rsid w:val="005B4F5E"/>
    <w:rsid w:val="005B5FF6"/>
    <w:rsid w:val="005B6590"/>
    <w:rsid w:val="005B6E33"/>
    <w:rsid w:val="005B6E73"/>
    <w:rsid w:val="005B705B"/>
    <w:rsid w:val="005B7381"/>
    <w:rsid w:val="005B7BD7"/>
    <w:rsid w:val="005C0312"/>
    <w:rsid w:val="005C0A2B"/>
    <w:rsid w:val="005C0FB1"/>
    <w:rsid w:val="005C1A5C"/>
    <w:rsid w:val="005C1B81"/>
    <w:rsid w:val="005C31F3"/>
    <w:rsid w:val="005C3443"/>
    <w:rsid w:val="005C3A86"/>
    <w:rsid w:val="005C5937"/>
    <w:rsid w:val="005C5A79"/>
    <w:rsid w:val="005C6C95"/>
    <w:rsid w:val="005C6FA2"/>
    <w:rsid w:val="005C79F7"/>
    <w:rsid w:val="005C7E2D"/>
    <w:rsid w:val="005D12CB"/>
    <w:rsid w:val="005D2A94"/>
    <w:rsid w:val="005D2EB0"/>
    <w:rsid w:val="005D3557"/>
    <w:rsid w:val="005D3BC1"/>
    <w:rsid w:val="005D40CE"/>
    <w:rsid w:val="005D46AC"/>
    <w:rsid w:val="005D4740"/>
    <w:rsid w:val="005D502A"/>
    <w:rsid w:val="005D5CE8"/>
    <w:rsid w:val="005D6260"/>
    <w:rsid w:val="005D6A02"/>
    <w:rsid w:val="005D6B1E"/>
    <w:rsid w:val="005D6DD9"/>
    <w:rsid w:val="005D77CE"/>
    <w:rsid w:val="005E014D"/>
    <w:rsid w:val="005E0998"/>
    <w:rsid w:val="005E1042"/>
    <w:rsid w:val="005E1E67"/>
    <w:rsid w:val="005E2239"/>
    <w:rsid w:val="005E28F7"/>
    <w:rsid w:val="005E2B60"/>
    <w:rsid w:val="005E3344"/>
    <w:rsid w:val="005E4E75"/>
    <w:rsid w:val="005E5169"/>
    <w:rsid w:val="005E659F"/>
    <w:rsid w:val="005E77D9"/>
    <w:rsid w:val="005E78B1"/>
    <w:rsid w:val="005E7A4B"/>
    <w:rsid w:val="005E7E30"/>
    <w:rsid w:val="005F1282"/>
    <w:rsid w:val="005F1518"/>
    <w:rsid w:val="005F1B8D"/>
    <w:rsid w:val="005F216B"/>
    <w:rsid w:val="005F24E7"/>
    <w:rsid w:val="005F262D"/>
    <w:rsid w:val="005F265D"/>
    <w:rsid w:val="005F2BBA"/>
    <w:rsid w:val="005F2CBB"/>
    <w:rsid w:val="005F3AAC"/>
    <w:rsid w:val="005F3B77"/>
    <w:rsid w:val="005F5551"/>
    <w:rsid w:val="005F661B"/>
    <w:rsid w:val="005F7FD0"/>
    <w:rsid w:val="006008C2"/>
    <w:rsid w:val="00601032"/>
    <w:rsid w:val="00601113"/>
    <w:rsid w:val="0060140C"/>
    <w:rsid w:val="00601D9C"/>
    <w:rsid w:val="00601DF1"/>
    <w:rsid w:val="006026AF"/>
    <w:rsid w:val="00602C46"/>
    <w:rsid w:val="00603C18"/>
    <w:rsid w:val="00604869"/>
    <w:rsid w:val="00605F69"/>
    <w:rsid w:val="006069DE"/>
    <w:rsid w:val="00611B06"/>
    <w:rsid w:val="0061235E"/>
    <w:rsid w:val="00612605"/>
    <w:rsid w:val="00612718"/>
    <w:rsid w:val="00612AF0"/>
    <w:rsid w:val="00612E2C"/>
    <w:rsid w:val="00613437"/>
    <w:rsid w:val="006135DF"/>
    <w:rsid w:val="006146ED"/>
    <w:rsid w:val="006148E2"/>
    <w:rsid w:val="00615DBA"/>
    <w:rsid w:val="006172C9"/>
    <w:rsid w:val="00617453"/>
    <w:rsid w:val="00620DBA"/>
    <w:rsid w:val="006217E8"/>
    <w:rsid w:val="00622915"/>
    <w:rsid w:val="00622F7A"/>
    <w:rsid w:val="00623CCA"/>
    <w:rsid w:val="0062403B"/>
    <w:rsid w:val="006242D4"/>
    <w:rsid w:val="00624D5A"/>
    <w:rsid w:val="00625DAA"/>
    <w:rsid w:val="00627C7D"/>
    <w:rsid w:val="00627E61"/>
    <w:rsid w:val="00627EC2"/>
    <w:rsid w:val="0063015D"/>
    <w:rsid w:val="00632153"/>
    <w:rsid w:val="00632714"/>
    <w:rsid w:val="00633171"/>
    <w:rsid w:val="006348B5"/>
    <w:rsid w:val="00634CDB"/>
    <w:rsid w:val="00637442"/>
    <w:rsid w:val="00640D3C"/>
    <w:rsid w:val="00641078"/>
    <w:rsid w:val="00641DA9"/>
    <w:rsid w:val="00642112"/>
    <w:rsid w:val="00642C61"/>
    <w:rsid w:val="00643164"/>
    <w:rsid w:val="00644368"/>
    <w:rsid w:val="006447F6"/>
    <w:rsid w:val="00645625"/>
    <w:rsid w:val="00647829"/>
    <w:rsid w:val="00650002"/>
    <w:rsid w:val="0065019E"/>
    <w:rsid w:val="006501C8"/>
    <w:rsid w:val="0065100D"/>
    <w:rsid w:val="00651179"/>
    <w:rsid w:val="00651245"/>
    <w:rsid w:val="00652648"/>
    <w:rsid w:val="00652B8A"/>
    <w:rsid w:val="006530BE"/>
    <w:rsid w:val="0065340D"/>
    <w:rsid w:val="00654828"/>
    <w:rsid w:val="00654A3D"/>
    <w:rsid w:val="006565AF"/>
    <w:rsid w:val="006565DF"/>
    <w:rsid w:val="00656829"/>
    <w:rsid w:val="00656A4E"/>
    <w:rsid w:val="00656F64"/>
    <w:rsid w:val="0065709A"/>
    <w:rsid w:val="006570B2"/>
    <w:rsid w:val="00657204"/>
    <w:rsid w:val="006573B3"/>
    <w:rsid w:val="006608D3"/>
    <w:rsid w:val="00660EE5"/>
    <w:rsid w:val="006630F6"/>
    <w:rsid w:val="006636FE"/>
    <w:rsid w:val="00663720"/>
    <w:rsid w:val="006639BA"/>
    <w:rsid w:val="00663EC4"/>
    <w:rsid w:val="00663F15"/>
    <w:rsid w:val="006647C4"/>
    <w:rsid w:val="00664BF7"/>
    <w:rsid w:val="00665F5D"/>
    <w:rsid w:val="006708E0"/>
    <w:rsid w:val="00670A6C"/>
    <w:rsid w:val="00672BA9"/>
    <w:rsid w:val="00674295"/>
    <w:rsid w:val="00674672"/>
    <w:rsid w:val="00674C7D"/>
    <w:rsid w:val="00674E94"/>
    <w:rsid w:val="00675280"/>
    <w:rsid w:val="00675525"/>
    <w:rsid w:val="00675CD0"/>
    <w:rsid w:val="006760E8"/>
    <w:rsid w:val="00676342"/>
    <w:rsid w:val="0067660A"/>
    <w:rsid w:val="00676E8F"/>
    <w:rsid w:val="006771A6"/>
    <w:rsid w:val="006773CD"/>
    <w:rsid w:val="00677A64"/>
    <w:rsid w:val="00680703"/>
    <w:rsid w:val="00680A99"/>
    <w:rsid w:val="0068123F"/>
    <w:rsid w:val="00681599"/>
    <w:rsid w:val="0068253F"/>
    <w:rsid w:val="00682779"/>
    <w:rsid w:val="00682C85"/>
    <w:rsid w:val="00682FBB"/>
    <w:rsid w:val="006843FD"/>
    <w:rsid w:val="00684ADC"/>
    <w:rsid w:val="006854F7"/>
    <w:rsid w:val="0068550E"/>
    <w:rsid w:val="00687376"/>
    <w:rsid w:val="0068739D"/>
    <w:rsid w:val="006874BC"/>
    <w:rsid w:val="00687671"/>
    <w:rsid w:val="00687C04"/>
    <w:rsid w:val="00690095"/>
    <w:rsid w:val="00690A62"/>
    <w:rsid w:val="00690E7F"/>
    <w:rsid w:val="00690EA7"/>
    <w:rsid w:val="00692FBC"/>
    <w:rsid w:val="00693481"/>
    <w:rsid w:val="00694082"/>
    <w:rsid w:val="00694BCD"/>
    <w:rsid w:val="00694CC7"/>
    <w:rsid w:val="00695545"/>
    <w:rsid w:val="006955D5"/>
    <w:rsid w:val="00696192"/>
    <w:rsid w:val="006976DA"/>
    <w:rsid w:val="00697F01"/>
    <w:rsid w:val="006A04EF"/>
    <w:rsid w:val="006A1749"/>
    <w:rsid w:val="006A1C25"/>
    <w:rsid w:val="006A2389"/>
    <w:rsid w:val="006A2EAF"/>
    <w:rsid w:val="006A34C0"/>
    <w:rsid w:val="006A3662"/>
    <w:rsid w:val="006A41E2"/>
    <w:rsid w:val="006A41FD"/>
    <w:rsid w:val="006A4482"/>
    <w:rsid w:val="006A45E7"/>
    <w:rsid w:val="006A4634"/>
    <w:rsid w:val="006A4BAD"/>
    <w:rsid w:val="006A4FA8"/>
    <w:rsid w:val="006A5FC6"/>
    <w:rsid w:val="006A6896"/>
    <w:rsid w:val="006A7612"/>
    <w:rsid w:val="006A7CCC"/>
    <w:rsid w:val="006B008E"/>
    <w:rsid w:val="006B0DA7"/>
    <w:rsid w:val="006B20B8"/>
    <w:rsid w:val="006B22FA"/>
    <w:rsid w:val="006B3DED"/>
    <w:rsid w:val="006B4D42"/>
    <w:rsid w:val="006B4FA5"/>
    <w:rsid w:val="006B56F5"/>
    <w:rsid w:val="006B5750"/>
    <w:rsid w:val="006B590B"/>
    <w:rsid w:val="006B5B2B"/>
    <w:rsid w:val="006B5CD6"/>
    <w:rsid w:val="006B618A"/>
    <w:rsid w:val="006B618E"/>
    <w:rsid w:val="006B62D0"/>
    <w:rsid w:val="006B64DF"/>
    <w:rsid w:val="006B672D"/>
    <w:rsid w:val="006B6AFC"/>
    <w:rsid w:val="006B783F"/>
    <w:rsid w:val="006C1EC3"/>
    <w:rsid w:val="006C2548"/>
    <w:rsid w:val="006C259B"/>
    <w:rsid w:val="006C2D9A"/>
    <w:rsid w:val="006C3449"/>
    <w:rsid w:val="006C3990"/>
    <w:rsid w:val="006C3DDA"/>
    <w:rsid w:val="006C448C"/>
    <w:rsid w:val="006C4690"/>
    <w:rsid w:val="006C5884"/>
    <w:rsid w:val="006C601D"/>
    <w:rsid w:val="006C6463"/>
    <w:rsid w:val="006C6577"/>
    <w:rsid w:val="006C66A8"/>
    <w:rsid w:val="006C69B3"/>
    <w:rsid w:val="006C6BFF"/>
    <w:rsid w:val="006C6CF3"/>
    <w:rsid w:val="006C73B4"/>
    <w:rsid w:val="006C76DD"/>
    <w:rsid w:val="006D1C05"/>
    <w:rsid w:val="006D2729"/>
    <w:rsid w:val="006D2B87"/>
    <w:rsid w:val="006D3737"/>
    <w:rsid w:val="006D37F3"/>
    <w:rsid w:val="006D3A38"/>
    <w:rsid w:val="006D3B92"/>
    <w:rsid w:val="006D43D8"/>
    <w:rsid w:val="006D44F9"/>
    <w:rsid w:val="006D6BA0"/>
    <w:rsid w:val="006D74E1"/>
    <w:rsid w:val="006D7EF9"/>
    <w:rsid w:val="006E0C93"/>
    <w:rsid w:val="006E1470"/>
    <w:rsid w:val="006E1480"/>
    <w:rsid w:val="006E21D2"/>
    <w:rsid w:val="006E2523"/>
    <w:rsid w:val="006E2855"/>
    <w:rsid w:val="006E2B96"/>
    <w:rsid w:val="006E48E7"/>
    <w:rsid w:val="006E5F5C"/>
    <w:rsid w:val="006E6D3D"/>
    <w:rsid w:val="006E7E90"/>
    <w:rsid w:val="006F000F"/>
    <w:rsid w:val="006F058E"/>
    <w:rsid w:val="006F1550"/>
    <w:rsid w:val="006F1894"/>
    <w:rsid w:val="006F2345"/>
    <w:rsid w:val="006F23C1"/>
    <w:rsid w:val="006F2FD5"/>
    <w:rsid w:val="006F3B4F"/>
    <w:rsid w:val="006F4553"/>
    <w:rsid w:val="006F4726"/>
    <w:rsid w:val="006F49C4"/>
    <w:rsid w:val="006F4B1F"/>
    <w:rsid w:val="006F4B94"/>
    <w:rsid w:val="006F56E9"/>
    <w:rsid w:val="006F6FBC"/>
    <w:rsid w:val="006F705B"/>
    <w:rsid w:val="006F7E29"/>
    <w:rsid w:val="007003CE"/>
    <w:rsid w:val="00701A61"/>
    <w:rsid w:val="007021E5"/>
    <w:rsid w:val="0070429A"/>
    <w:rsid w:val="007047C6"/>
    <w:rsid w:val="00705074"/>
    <w:rsid w:val="00705086"/>
    <w:rsid w:val="00707EC4"/>
    <w:rsid w:val="007103FD"/>
    <w:rsid w:val="00710847"/>
    <w:rsid w:val="00711631"/>
    <w:rsid w:val="007124DC"/>
    <w:rsid w:val="00712BF9"/>
    <w:rsid w:val="00712FD0"/>
    <w:rsid w:val="0071370F"/>
    <w:rsid w:val="00714F99"/>
    <w:rsid w:val="007157E3"/>
    <w:rsid w:val="00716193"/>
    <w:rsid w:val="0071676E"/>
    <w:rsid w:val="007168AF"/>
    <w:rsid w:val="007168D7"/>
    <w:rsid w:val="007174AF"/>
    <w:rsid w:val="007177E1"/>
    <w:rsid w:val="007178AB"/>
    <w:rsid w:val="007200B4"/>
    <w:rsid w:val="00720188"/>
    <w:rsid w:val="007209EE"/>
    <w:rsid w:val="00720DE4"/>
    <w:rsid w:val="00721BD3"/>
    <w:rsid w:val="00722041"/>
    <w:rsid w:val="007221D1"/>
    <w:rsid w:val="007222C2"/>
    <w:rsid w:val="0072250E"/>
    <w:rsid w:val="0072263D"/>
    <w:rsid w:val="007227BC"/>
    <w:rsid w:val="00722AC7"/>
    <w:rsid w:val="00723361"/>
    <w:rsid w:val="0072472F"/>
    <w:rsid w:val="007249B0"/>
    <w:rsid w:val="00725410"/>
    <w:rsid w:val="007254C4"/>
    <w:rsid w:val="0072567F"/>
    <w:rsid w:val="00726835"/>
    <w:rsid w:val="0072687E"/>
    <w:rsid w:val="007277B7"/>
    <w:rsid w:val="0073006C"/>
    <w:rsid w:val="00730C66"/>
    <w:rsid w:val="0073209B"/>
    <w:rsid w:val="00733166"/>
    <w:rsid w:val="00733BFB"/>
    <w:rsid w:val="0073412D"/>
    <w:rsid w:val="0073415C"/>
    <w:rsid w:val="00735176"/>
    <w:rsid w:val="00735255"/>
    <w:rsid w:val="007353E7"/>
    <w:rsid w:val="00735421"/>
    <w:rsid w:val="007365D6"/>
    <w:rsid w:val="007374B7"/>
    <w:rsid w:val="00737583"/>
    <w:rsid w:val="00737F47"/>
    <w:rsid w:val="007403CF"/>
    <w:rsid w:val="00741912"/>
    <w:rsid w:val="00742533"/>
    <w:rsid w:val="0074255E"/>
    <w:rsid w:val="007428D0"/>
    <w:rsid w:val="00742D2E"/>
    <w:rsid w:val="00742D95"/>
    <w:rsid w:val="0074332F"/>
    <w:rsid w:val="007446E3"/>
    <w:rsid w:val="00744AB2"/>
    <w:rsid w:val="007458CD"/>
    <w:rsid w:val="0074594F"/>
    <w:rsid w:val="00745EB9"/>
    <w:rsid w:val="00745FDA"/>
    <w:rsid w:val="0074622C"/>
    <w:rsid w:val="007464EF"/>
    <w:rsid w:val="00747BB4"/>
    <w:rsid w:val="00750176"/>
    <w:rsid w:val="007513F9"/>
    <w:rsid w:val="00751C0B"/>
    <w:rsid w:val="00752ACA"/>
    <w:rsid w:val="0075349D"/>
    <w:rsid w:val="00753767"/>
    <w:rsid w:val="00753FD0"/>
    <w:rsid w:val="0075506B"/>
    <w:rsid w:val="0075512B"/>
    <w:rsid w:val="007557F9"/>
    <w:rsid w:val="00756347"/>
    <w:rsid w:val="00756ABC"/>
    <w:rsid w:val="00757297"/>
    <w:rsid w:val="00760ADA"/>
    <w:rsid w:val="0076112C"/>
    <w:rsid w:val="007617C5"/>
    <w:rsid w:val="00761D1C"/>
    <w:rsid w:val="00762B09"/>
    <w:rsid w:val="007631EC"/>
    <w:rsid w:val="00763F15"/>
    <w:rsid w:val="00764593"/>
    <w:rsid w:val="00764967"/>
    <w:rsid w:val="00765778"/>
    <w:rsid w:val="00766554"/>
    <w:rsid w:val="007672EB"/>
    <w:rsid w:val="00767B63"/>
    <w:rsid w:val="00767D80"/>
    <w:rsid w:val="0077001B"/>
    <w:rsid w:val="007704C1"/>
    <w:rsid w:val="00770AD6"/>
    <w:rsid w:val="00771B6A"/>
    <w:rsid w:val="00772150"/>
    <w:rsid w:val="0077279D"/>
    <w:rsid w:val="00773388"/>
    <w:rsid w:val="00773739"/>
    <w:rsid w:val="00773D75"/>
    <w:rsid w:val="00774506"/>
    <w:rsid w:val="00774FA5"/>
    <w:rsid w:val="0077592D"/>
    <w:rsid w:val="00775D28"/>
    <w:rsid w:val="00776E9A"/>
    <w:rsid w:val="0077701D"/>
    <w:rsid w:val="00777A7C"/>
    <w:rsid w:val="00777B94"/>
    <w:rsid w:val="00777F86"/>
    <w:rsid w:val="0078156B"/>
    <w:rsid w:val="0078171C"/>
    <w:rsid w:val="0078208D"/>
    <w:rsid w:val="0078335C"/>
    <w:rsid w:val="00783508"/>
    <w:rsid w:val="00784D48"/>
    <w:rsid w:val="00784D4C"/>
    <w:rsid w:val="007859E5"/>
    <w:rsid w:val="007868B7"/>
    <w:rsid w:val="00786C2C"/>
    <w:rsid w:val="0078707B"/>
    <w:rsid w:val="00787C1B"/>
    <w:rsid w:val="007908DD"/>
    <w:rsid w:val="00790E9A"/>
    <w:rsid w:val="00791F9B"/>
    <w:rsid w:val="0079245C"/>
    <w:rsid w:val="00792FC7"/>
    <w:rsid w:val="00793613"/>
    <w:rsid w:val="00793FFA"/>
    <w:rsid w:val="00794377"/>
    <w:rsid w:val="00794A17"/>
    <w:rsid w:val="00796427"/>
    <w:rsid w:val="007970C6"/>
    <w:rsid w:val="007977B9"/>
    <w:rsid w:val="007A07EE"/>
    <w:rsid w:val="007A15B8"/>
    <w:rsid w:val="007A20AD"/>
    <w:rsid w:val="007A2157"/>
    <w:rsid w:val="007A22A0"/>
    <w:rsid w:val="007A2B18"/>
    <w:rsid w:val="007A389A"/>
    <w:rsid w:val="007A3B34"/>
    <w:rsid w:val="007A3B6D"/>
    <w:rsid w:val="007A54DE"/>
    <w:rsid w:val="007A58B1"/>
    <w:rsid w:val="007A5D70"/>
    <w:rsid w:val="007A62BD"/>
    <w:rsid w:val="007A67D7"/>
    <w:rsid w:val="007A7191"/>
    <w:rsid w:val="007A7656"/>
    <w:rsid w:val="007A787F"/>
    <w:rsid w:val="007A7AE0"/>
    <w:rsid w:val="007B0D6E"/>
    <w:rsid w:val="007B1653"/>
    <w:rsid w:val="007B224F"/>
    <w:rsid w:val="007B2419"/>
    <w:rsid w:val="007B26AB"/>
    <w:rsid w:val="007B2A56"/>
    <w:rsid w:val="007B356F"/>
    <w:rsid w:val="007B3D46"/>
    <w:rsid w:val="007B4914"/>
    <w:rsid w:val="007B51A2"/>
    <w:rsid w:val="007B58D3"/>
    <w:rsid w:val="007B5B38"/>
    <w:rsid w:val="007B5EE6"/>
    <w:rsid w:val="007B6477"/>
    <w:rsid w:val="007B6FF3"/>
    <w:rsid w:val="007C1A94"/>
    <w:rsid w:val="007C1BDF"/>
    <w:rsid w:val="007C22C9"/>
    <w:rsid w:val="007C26CE"/>
    <w:rsid w:val="007C39BF"/>
    <w:rsid w:val="007C3A8C"/>
    <w:rsid w:val="007C4103"/>
    <w:rsid w:val="007C41AF"/>
    <w:rsid w:val="007C6EC2"/>
    <w:rsid w:val="007C7E9B"/>
    <w:rsid w:val="007D0DC4"/>
    <w:rsid w:val="007D1E1D"/>
    <w:rsid w:val="007D2136"/>
    <w:rsid w:val="007D22CC"/>
    <w:rsid w:val="007D24E2"/>
    <w:rsid w:val="007D3525"/>
    <w:rsid w:val="007D41B1"/>
    <w:rsid w:val="007D41D7"/>
    <w:rsid w:val="007D44E3"/>
    <w:rsid w:val="007D4F46"/>
    <w:rsid w:val="007D502A"/>
    <w:rsid w:val="007D519B"/>
    <w:rsid w:val="007D5ECC"/>
    <w:rsid w:val="007D6222"/>
    <w:rsid w:val="007D6CC5"/>
    <w:rsid w:val="007D72EB"/>
    <w:rsid w:val="007D7B89"/>
    <w:rsid w:val="007D7DD7"/>
    <w:rsid w:val="007D7F75"/>
    <w:rsid w:val="007E0083"/>
    <w:rsid w:val="007E081C"/>
    <w:rsid w:val="007E1CC3"/>
    <w:rsid w:val="007E1F87"/>
    <w:rsid w:val="007E2CD0"/>
    <w:rsid w:val="007E3D05"/>
    <w:rsid w:val="007E54F4"/>
    <w:rsid w:val="007E5663"/>
    <w:rsid w:val="007E71D9"/>
    <w:rsid w:val="007E76F6"/>
    <w:rsid w:val="007E7BAA"/>
    <w:rsid w:val="007E7CAC"/>
    <w:rsid w:val="007F0AEE"/>
    <w:rsid w:val="007F1840"/>
    <w:rsid w:val="007F1F51"/>
    <w:rsid w:val="007F20B7"/>
    <w:rsid w:val="007F2146"/>
    <w:rsid w:val="007F2E24"/>
    <w:rsid w:val="007F36D3"/>
    <w:rsid w:val="007F376D"/>
    <w:rsid w:val="007F3E78"/>
    <w:rsid w:val="007F5AC0"/>
    <w:rsid w:val="007F5F8D"/>
    <w:rsid w:val="007F6B17"/>
    <w:rsid w:val="007F71F6"/>
    <w:rsid w:val="007F7336"/>
    <w:rsid w:val="007F7C3E"/>
    <w:rsid w:val="00800672"/>
    <w:rsid w:val="008025AF"/>
    <w:rsid w:val="008036CD"/>
    <w:rsid w:val="0080390E"/>
    <w:rsid w:val="00803C80"/>
    <w:rsid w:val="008043D9"/>
    <w:rsid w:val="00804499"/>
    <w:rsid w:val="0080450A"/>
    <w:rsid w:val="00805827"/>
    <w:rsid w:val="00806B74"/>
    <w:rsid w:val="00807CA5"/>
    <w:rsid w:val="00807E56"/>
    <w:rsid w:val="00810123"/>
    <w:rsid w:val="00811203"/>
    <w:rsid w:val="008113C0"/>
    <w:rsid w:val="00812397"/>
    <w:rsid w:val="0081273C"/>
    <w:rsid w:val="008134B5"/>
    <w:rsid w:val="0081359B"/>
    <w:rsid w:val="0081362E"/>
    <w:rsid w:val="00813BCD"/>
    <w:rsid w:val="00813CA0"/>
    <w:rsid w:val="00813F64"/>
    <w:rsid w:val="0081495A"/>
    <w:rsid w:val="008149C0"/>
    <w:rsid w:val="00814BB7"/>
    <w:rsid w:val="008153DA"/>
    <w:rsid w:val="00815C1A"/>
    <w:rsid w:val="00816185"/>
    <w:rsid w:val="008164C1"/>
    <w:rsid w:val="00816975"/>
    <w:rsid w:val="00816ADC"/>
    <w:rsid w:val="00816C54"/>
    <w:rsid w:val="008172D9"/>
    <w:rsid w:val="0081748D"/>
    <w:rsid w:val="00817E04"/>
    <w:rsid w:val="00817E9A"/>
    <w:rsid w:val="008208AA"/>
    <w:rsid w:val="008208C8"/>
    <w:rsid w:val="00820B38"/>
    <w:rsid w:val="00820BC3"/>
    <w:rsid w:val="00820C7F"/>
    <w:rsid w:val="00820CEF"/>
    <w:rsid w:val="00821265"/>
    <w:rsid w:val="00821642"/>
    <w:rsid w:val="00821FE2"/>
    <w:rsid w:val="00822378"/>
    <w:rsid w:val="00822D8B"/>
    <w:rsid w:val="00822DB2"/>
    <w:rsid w:val="00824C71"/>
    <w:rsid w:val="00824D92"/>
    <w:rsid w:val="00824EE5"/>
    <w:rsid w:val="0082543A"/>
    <w:rsid w:val="00826B7D"/>
    <w:rsid w:val="008308EF"/>
    <w:rsid w:val="00830D88"/>
    <w:rsid w:val="00831C86"/>
    <w:rsid w:val="00831F0B"/>
    <w:rsid w:val="00832761"/>
    <w:rsid w:val="00833462"/>
    <w:rsid w:val="00833723"/>
    <w:rsid w:val="00833809"/>
    <w:rsid w:val="00833A76"/>
    <w:rsid w:val="00834656"/>
    <w:rsid w:val="00834F54"/>
    <w:rsid w:val="00835151"/>
    <w:rsid w:val="00835268"/>
    <w:rsid w:val="00835709"/>
    <w:rsid w:val="0083578F"/>
    <w:rsid w:val="00836A79"/>
    <w:rsid w:val="00836BAE"/>
    <w:rsid w:val="00837694"/>
    <w:rsid w:val="008379BD"/>
    <w:rsid w:val="00837A65"/>
    <w:rsid w:val="00837D27"/>
    <w:rsid w:val="00840310"/>
    <w:rsid w:val="00840C19"/>
    <w:rsid w:val="008416A9"/>
    <w:rsid w:val="00842013"/>
    <w:rsid w:val="008437B4"/>
    <w:rsid w:val="00843849"/>
    <w:rsid w:val="00843B95"/>
    <w:rsid w:val="008447F0"/>
    <w:rsid w:val="00845CF0"/>
    <w:rsid w:val="008463C9"/>
    <w:rsid w:val="008465C1"/>
    <w:rsid w:val="00846B70"/>
    <w:rsid w:val="00846CEE"/>
    <w:rsid w:val="008470E9"/>
    <w:rsid w:val="0084711A"/>
    <w:rsid w:val="00847391"/>
    <w:rsid w:val="00847CCA"/>
    <w:rsid w:val="00847D20"/>
    <w:rsid w:val="00847EA2"/>
    <w:rsid w:val="0085009F"/>
    <w:rsid w:val="0085047F"/>
    <w:rsid w:val="00850949"/>
    <w:rsid w:val="00850E5E"/>
    <w:rsid w:val="00851087"/>
    <w:rsid w:val="00851BA2"/>
    <w:rsid w:val="00852282"/>
    <w:rsid w:val="0085344E"/>
    <w:rsid w:val="0085367F"/>
    <w:rsid w:val="00853AD0"/>
    <w:rsid w:val="00853B67"/>
    <w:rsid w:val="008549E9"/>
    <w:rsid w:val="008553A1"/>
    <w:rsid w:val="00855506"/>
    <w:rsid w:val="008559E2"/>
    <w:rsid w:val="00856394"/>
    <w:rsid w:val="00856D8D"/>
    <w:rsid w:val="00857EEF"/>
    <w:rsid w:val="00860406"/>
    <w:rsid w:val="00860620"/>
    <w:rsid w:val="00860629"/>
    <w:rsid w:val="00860E98"/>
    <w:rsid w:val="0086128D"/>
    <w:rsid w:val="00861D5E"/>
    <w:rsid w:val="00862025"/>
    <w:rsid w:val="00862192"/>
    <w:rsid w:val="008624C9"/>
    <w:rsid w:val="008626B3"/>
    <w:rsid w:val="008630A3"/>
    <w:rsid w:val="00863669"/>
    <w:rsid w:val="0086392B"/>
    <w:rsid w:val="00863BE3"/>
    <w:rsid w:val="00864040"/>
    <w:rsid w:val="008651FA"/>
    <w:rsid w:val="00865769"/>
    <w:rsid w:val="00865D40"/>
    <w:rsid w:val="00867618"/>
    <w:rsid w:val="00867AFB"/>
    <w:rsid w:val="0087050F"/>
    <w:rsid w:val="008711E4"/>
    <w:rsid w:val="00872034"/>
    <w:rsid w:val="008729A0"/>
    <w:rsid w:val="0087359A"/>
    <w:rsid w:val="00873CDE"/>
    <w:rsid w:val="008744FE"/>
    <w:rsid w:val="0087568E"/>
    <w:rsid w:val="00875B55"/>
    <w:rsid w:val="008800A3"/>
    <w:rsid w:val="0088047F"/>
    <w:rsid w:val="00880ACD"/>
    <w:rsid w:val="00881FE9"/>
    <w:rsid w:val="008822AF"/>
    <w:rsid w:val="008825B6"/>
    <w:rsid w:val="00882654"/>
    <w:rsid w:val="008829A8"/>
    <w:rsid w:val="00882B0E"/>
    <w:rsid w:val="00883080"/>
    <w:rsid w:val="008832FB"/>
    <w:rsid w:val="00884AF5"/>
    <w:rsid w:val="008854F8"/>
    <w:rsid w:val="008856A2"/>
    <w:rsid w:val="00885977"/>
    <w:rsid w:val="00885AE9"/>
    <w:rsid w:val="00886B9E"/>
    <w:rsid w:val="008870A8"/>
    <w:rsid w:val="00887EE6"/>
    <w:rsid w:val="00887F49"/>
    <w:rsid w:val="008903D0"/>
    <w:rsid w:val="0089060F"/>
    <w:rsid w:val="0089071D"/>
    <w:rsid w:val="008911DD"/>
    <w:rsid w:val="00891618"/>
    <w:rsid w:val="0089213A"/>
    <w:rsid w:val="00892693"/>
    <w:rsid w:val="00893829"/>
    <w:rsid w:val="00894051"/>
    <w:rsid w:val="00896426"/>
    <w:rsid w:val="00896703"/>
    <w:rsid w:val="00896D55"/>
    <w:rsid w:val="0089734C"/>
    <w:rsid w:val="008978AE"/>
    <w:rsid w:val="008A0321"/>
    <w:rsid w:val="008A1591"/>
    <w:rsid w:val="008A16F4"/>
    <w:rsid w:val="008A187F"/>
    <w:rsid w:val="008A1AC0"/>
    <w:rsid w:val="008A1BA8"/>
    <w:rsid w:val="008A21B5"/>
    <w:rsid w:val="008A2470"/>
    <w:rsid w:val="008A2EEC"/>
    <w:rsid w:val="008A31FA"/>
    <w:rsid w:val="008A3828"/>
    <w:rsid w:val="008A3B1B"/>
    <w:rsid w:val="008A3CFB"/>
    <w:rsid w:val="008A49FB"/>
    <w:rsid w:val="008A4AE4"/>
    <w:rsid w:val="008A6B28"/>
    <w:rsid w:val="008A73B0"/>
    <w:rsid w:val="008A7C08"/>
    <w:rsid w:val="008B188A"/>
    <w:rsid w:val="008B287A"/>
    <w:rsid w:val="008B2E97"/>
    <w:rsid w:val="008B3049"/>
    <w:rsid w:val="008B3649"/>
    <w:rsid w:val="008B44AC"/>
    <w:rsid w:val="008B4B61"/>
    <w:rsid w:val="008B5B19"/>
    <w:rsid w:val="008B647D"/>
    <w:rsid w:val="008B66B1"/>
    <w:rsid w:val="008B6C45"/>
    <w:rsid w:val="008B6CD2"/>
    <w:rsid w:val="008B7A70"/>
    <w:rsid w:val="008B7D0E"/>
    <w:rsid w:val="008B7E9D"/>
    <w:rsid w:val="008C0E1A"/>
    <w:rsid w:val="008C2C10"/>
    <w:rsid w:val="008C2DCB"/>
    <w:rsid w:val="008C3860"/>
    <w:rsid w:val="008C44DA"/>
    <w:rsid w:val="008C48D4"/>
    <w:rsid w:val="008C4A5B"/>
    <w:rsid w:val="008C5504"/>
    <w:rsid w:val="008C5DC5"/>
    <w:rsid w:val="008C6AC9"/>
    <w:rsid w:val="008C6E81"/>
    <w:rsid w:val="008C7800"/>
    <w:rsid w:val="008D0595"/>
    <w:rsid w:val="008D245D"/>
    <w:rsid w:val="008D25ED"/>
    <w:rsid w:val="008D2AAF"/>
    <w:rsid w:val="008D33DD"/>
    <w:rsid w:val="008D4F4A"/>
    <w:rsid w:val="008D61C0"/>
    <w:rsid w:val="008D6707"/>
    <w:rsid w:val="008D6769"/>
    <w:rsid w:val="008D67A7"/>
    <w:rsid w:val="008D6BC5"/>
    <w:rsid w:val="008D6E2B"/>
    <w:rsid w:val="008D71B4"/>
    <w:rsid w:val="008D73A2"/>
    <w:rsid w:val="008E02E9"/>
    <w:rsid w:val="008E0C2E"/>
    <w:rsid w:val="008E0D2E"/>
    <w:rsid w:val="008E14B0"/>
    <w:rsid w:val="008E20B5"/>
    <w:rsid w:val="008E3007"/>
    <w:rsid w:val="008E31AA"/>
    <w:rsid w:val="008E395F"/>
    <w:rsid w:val="008E3C0F"/>
    <w:rsid w:val="008E4454"/>
    <w:rsid w:val="008E7BCB"/>
    <w:rsid w:val="008F0029"/>
    <w:rsid w:val="008F0404"/>
    <w:rsid w:val="008F0FF7"/>
    <w:rsid w:val="008F128D"/>
    <w:rsid w:val="008F12A6"/>
    <w:rsid w:val="008F153C"/>
    <w:rsid w:val="008F2957"/>
    <w:rsid w:val="008F2B8E"/>
    <w:rsid w:val="008F3B00"/>
    <w:rsid w:val="008F44EF"/>
    <w:rsid w:val="008F579D"/>
    <w:rsid w:val="008F592E"/>
    <w:rsid w:val="008F5A35"/>
    <w:rsid w:val="008F6B46"/>
    <w:rsid w:val="008F6CE9"/>
    <w:rsid w:val="008F77D2"/>
    <w:rsid w:val="008F78B9"/>
    <w:rsid w:val="008F7FF9"/>
    <w:rsid w:val="00900BC8"/>
    <w:rsid w:val="00902600"/>
    <w:rsid w:val="00903718"/>
    <w:rsid w:val="00904B06"/>
    <w:rsid w:val="00906225"/>
    <w:rsid w:val="0090661E"/>
    <w:rsid w:val="0090662F"/>
    <w:rsid w:val="00906B1E"/>
    <w:rsid w:val="009070B6"/>
    <w:rsid w:val="00907FEC"/>
    <w:rsid w:val="00910D35"/>
    <w:rsid w:val="009112DE"/>
    <w:rsid w:val="00911A77"/>
    <w:rsid w:val="00912AA5"/>
    <w:rsid w:val="00912B61"/>
    <w:rsid w:val="00912EE3"/>
    <w:rsid w:val="00915665"/>
    <w:rsid w:val="00915FB1"/>
    <w:rsid w:val="00916366"/>
    <w:rsid w:val="0091680B"/>
    <w:rsid w:val="00917330"/>
    <w:rsid w:val="0091788D"/>
    <w:rsid w:val="009207A9"/>
    <w:rsid w:val="00920BD7"/>
    <w:rsid w:val="00921010"/>
    <w:rsid w:val="00921BE1"/>
    <w:rsid w:val="00922783"/>
    <w:rsid w:val="0092345D"/>
    <w:rsid w:val="00923A14"/>
    <w:rsid w:val="00923BAF"/>
    <w:rsid w:val="0092502E"/>
    <w:rsid w:val="009261CF"/>
    <w:rsid w:val="00926D2B"/>
    <w:rsid w:val="00926D69"/>
    <w:rsid w:val="009300B7"/>
    <w:rsid w:val="0093199B"/>
    <w:rsid w:val="009323F1"/>
    <w:rsid w:val="009326D4"/>
    <w:rsid w:val="00932A8C"/>
    <w:rsid w:val="00932B7D"/>
    <w:rsid w:val="009330EA"/>
    <w:rsid w:val="009344C8"/>
    <w:rsid w:val="00934904"/>
    <w:rsid w:val="00936044"/>
    <w:rsid w:val="00936058"/>
    <w:rsid w:val="009363A1"/>
    <w:rsid w:val="009373E9"/>
    <w:rsid w:val="00937D55"/>
    <w:rsid w:val="00941F99"/>
    <w:rsid w:val="00942238"/>
    <w:rsid w:val="009435AD"/>
    <w:rsid w:val="00943B68"/>
    <w:rsid w:val="00944E26"/>
    <w:rsid w:val="00945223"/>
    <w:rsid w:val="00945579"/>
    <w:rsid w:val="00945E08"/>
    <w:rsid w:val="00946EC1"/>
    <w:rsid w:val="009505B5"/>
    <w:rsid w:val="00951091"/>
    <w:rsid w:val="009514C8"/>
    <w:rsid w:val="00951936"/>
    <w:rsid w:val="00951A75"/>
    <w:rsid w:val="00952630"/>
    <w:rsid w:val="00952DDA"/>
    <w:rsid w:val="00953853"/>
    <w:rsid w:val="00953A4E"/>
    <w:rsid w:val="00953F43"/>
    <w:rsid w:val="00954DEB"/>
    <w:rsid w:val="009550FA"/>
    <w:rsid w:val="0095532C"/>
    <w:rsid w:val="00955E45"/>
    <w:rsid w:val="00956287"/>
    <w:rsid w:val="00956346"/>
    <w:rsid w:val="00956DE8"/>
    <w:rsid w:val="00956E2E"/>
    <w:rsid w:val="00956E77"/>
    <w:rsid w:val="00957631"/>
    <w:rsid w:val="009577D7"/>
    <w:rsid w:val="00957F9D"/>
    <w:rsid w:val="00960235"/>
    <w:rsid w:val="009615EA"/>
    <w:rsid w:val="0096207B"/>
    <w:rsid w:val="00962432"/>
    <w:rsid w:val="00962CA4"/>
    <w:rsid w:val="00963C6B"/>
    <w:rsid w:val="009647B3"/>
    <w:rsid w:val="00964ACD"/>
    <w:rsid w:val="00966E30"/>
    <w:rsid w:val="0096760E"/>
    <w:rsid w:val="00971939"/>
    <w:rsid w:val="009725CE"/>
    <w:rsid w:val="00973640"/>
    <w:rsid w:val="00973648"/>
    <w:rsid w:val="0097544E"/>
    <w:rsid w:val="0097556E"/>
    <w:rsid w:val="00977074"/>
    <w:rsid w:val="00980013"/>
    <w:rsid w:val="0098061D"/>
    <w:rsid w:val="00980CE7"/>
    <w:rsid w:val="009811C5"/>
    <w:rsid w:val="00982CC8"/>
    <w:rsid w:val="00982DB2"/>
    <w:rsid w:val="00983014"/>
    <w:rsid w:val="00983159"/>
    <w:rsid w:val="00983244"/>
    <w:rsid w:val="00983257"/>
    <w:rsid w:val="009839D3"/>
    <w:rsid w:val="009839F5"/>
    <w:rsid w:val="00983E8A"/>
    <w:rsid w:val="009845B2"/>
    <w:rsid w:val="009847BD"/>
    <w:rsid w:val="009858FF"/>
    <w:rsid w:val="0098595F"/>
    <w:rsid w:val="009860BA"/>
    <w:rsid w:val="0098695D"/>
    <w:rsid w:val="00987877"/>
    <w:rsid w:val="00987975"/>
    <w:rsid w:val="00987C00"/>
    <w:rsid w:val="0099054E"/>
    <w:rsid w:val="00990F4E"/>
    <w:rsid w:val="00991414"/>
    <w:rsid w:val="0099196D"/>
    <w:rsid w:val="00992210"/>
    <w:rsid w:val="0099367B"/>
    <w:rsid w:val="00993D8C"/>
    <w:rsid w:val="009957C1"/>
    <w:rsid w:val="00995B76"/>
    <w:rsid w:val="00996135"/>
    <w:rsid w:val="00996428"/>
    <w:rsid w:val="00996441"/>
    <w:rsid w:val="00996C81"/>
    <w:rsid w:val="00997574"/>
    <w:rsid w:val="009A0A25"/>
    <w:rsid w:val="009A0E72"/>
    <w:rsid w:val="009A159D"/>
    <w:rsid w:val="009A29E5"/>
    <w:rsid w:val="009A2EA3"/>
    <w:rsid w:val="009A36A7"/>
    <w:rsid w:val="009A4323"/>
    <w:rsid w:val="009A4E0B"/>
    <w:rsid w:val="009A4F1A"/>
    <w:rsid w:val="009A5903"/>
    <w:rsid w:val="009A5A58"/>
    <w:rsid w:val="009A67F1"/>
    <w:rsid w:val="009A6B1E"/>
    <w:rsid w:val="009B0012"/>
    <w:rsid w:val="009B1774"/>
    <w:rsid w:val="009B18D4"/>
    <w:rsid w:val="009B3412"/>
    <w:rsid w:val="009B3988"/>
    <w:rsid w:val="009B3E13"/>
    <w:rsid w:val="009B3F6A"/>
    <w:rsid w:val="009B4288"/>
    <w:rsid w:val="009B4834"/>
    <w:rsid w:val="009B57FB"/>
    <w:rsid w:val="009B6234"/>
    <w:rsid w:val="009B7B4D"/>
    <w:rsid w:val="009B7C7E"/>
    <w:rsid w:val="009B7D88"/>
    <w:rsid w:val="009C05BC"/>
    <w:rsid w:val="009C19E7"/>
    <w:rsid w:val="009C241E"/>
    <w:rsid w:val="009C3DD7"/>
    <w:rsid w:val="009C4303"/>
    <w:rsid w:val="009C4383"/>
    <w:rsid w:val="009C5369"/>
    <w:rsid w:val="009C5544"/>
    <w:rsid w:val="009C59C9"/>
    <w:rsid w:val="009C5D0B"/>
    <w:rsid w:val="009C6369"/>
    <w:rsid w:val="009C6B57"/>
    <w:rsid w:val="009C7204"/>
    <w:rsid w:val="009C7399"/>
    <w:rsid w:val="009C73BF"/>
    <w:rsid w:val="009C7447"/>
    <w:rsid w:val="009D093C"/>
    <w:rsid w:val="009D10D9"/>
    <w:rsid w:val="009D12D5"/>
    <w:rsid w:val="009D1711"/>
    <w:rsid w:val="009D1EAD"/>
    <w:rsid w:val="009D221D"/>
    <w:rsid w:val="009D25DA"/>
    <w:rsid w:val="009D2C55"/>
    <w:rsid w:val="009D4269"/>
    <w:rsid w:val="009D5334"/>
    <w:rsid w:val="009D5C15"/>
    <w:rsid w:val="009D76CB"/>
    <w:rsid w:val="009D7766"/>
    <w:rsid w:val="009E054D"/>
    <w:rsid w:val="009E1214"/>
    <w:rsid w:val="009E134E"/>
    <w:rsid w:val="009E17CE"/>
    <w:rsid w:val="009E195C"/>
    <w:rsid w:val="009E22EC"/>
    <w:rsid w:val="009E232A"/>
    <w:rsid w:val="009E26DE"/>
    <w:rsid w:val="009E28B8"/>
    <w:rsid w:val="009E29D1"/>
    <w:rsid w:val="009E32E7"/>
    <w:rsid w:val="009E3E41"/>
    <w:rsid w:val="009E4418"/>
    <w:rsid w:val="009E4C74"/>
    <w:rsid w:val="009E54C6"/>
    <w:rsid w:val="009E5F07"/>
    <w:rsid w:val="009E5FEB"/>
    <w:rsid w:val="009E62D2"/>
    <w:rsid w:val="009E668D"/>
    <w:rsid w:val="009E67CF"/>
    <w:rsid w:val="009E7140"/>
    <w:rsid w:val="009E73A5"/>
    <w:rsid w:val="009E761F"/>
    <w:rsid w:val="009E7DF8"/>
    <w:rsid w:val="009F04B8"/>
    <w:rsid w:val="009F0595"/>
    <w:rsid w:val="009F087A"/>
    <w:rsid w:val="009F0D38"/>
    <w:rsid w:val="009F18BD"/>
    <w:rsid w:val="009F1E21"/>
    <w:rsid w:val="009F24A0"/>
    <w:rsid w:val="009F290E"/>
    <w:rsid w:val="009F34A6"/>
    <w:rsid w:val="009F5508"/>
    <w:rsid w:val="009F5B51"/>
    <w:rsid w:val="009F5EDD"/>
    <w:rsid w:val="009F6359"/>
    <w:rsid w:val="009F6511"/>
    <w:rsid w:val="009F6B0E"/>
    <w:rsid w:val="00A0141B"/>
    <w:rsid w:val="00A016FA"/>
    <w:rsid w:val="00A01B90"/>
    <w:rsid w:val="00A020C3"/>
    <w:rsid w:val="00A02297"/>
    <w:rsid w:val="00A024D2"/>
    <w:rsid w:val="00A02F2B"/>
    <w:rsid w:val="00A03429"/>
    <w:rsid w:val="00A03F28"/>
    <w:rsid w:val="00A0492D"/>
    <w:rsid w:val="00A04E51"/>
    <w:rsid w:val="00A05BB6"/>
    <w:rsid w:val="00A05CD4"/>
    <w:rsid w:val="00A06236"/>
    <w:rsid w:val="00A06857"/>
    <w:rsid w:val="00A06FD8"/>
    <w:rsid w:val="00A07B8E"/>
    <w:rsid w:val="00A07C58"/>
    <w:rsid w:val="00A07C5F"/>
    <w:rsid w:val="00A10261"/>
    <w:rsid w:val="00A11235"/>
    <w:rsid w:val="00A11BF7"/>
    <w:rsid w:val="00A120DC"/>
    <w:rsid w:val="00A122A6"/>
    <w:rsid w:val="00A129E9"/>
    <w:rsid w:val="00A13351"/>
    <w:rsid w:val="00A13F10"/>
    <w:rsid w:val="00A146BB"/>
    <w:rsid w:val="00A14965"/>
    <w:rsid w:val="00A1563F"/>
    <w:rsid w:val="00A1566D"/>
    <w:rsid w:val="00A15763"/>
    <w:rsid w:val="00A16427"/>
    <w:rsid w:val="00A16728"/>
    <w:rsid w:val="00A16888"/>
    <w:rsid w:val="00A16BEE"/>
    <w:rsid w:val="00A16DD0"/>
    <w:rsid w:val="00A17476"/>
    <w:rsid w:val="00A176DE"/>
    <w:rsid w:val="00A20271"/>
    <w:rsid w:val="00A202BE"/>
    <w:rsid w:val="00A20C2F"/>
    <w:rsid w:val="00A21C1E"/>
    <w:rsid w:val="00A22620"/>
    <w:rsid w:val="00A22900"/>
    <w:rsid w:val="00A24016"/>
    <w:rsid w:val="00A24493"/>
    <w:rsid w:val="00A2517E"/>
    <w:rsid w:val="00A25984"/>
    <w:rsid w:val="00A25DD0"/>
    <w:rsid w:val="00A26A12"/>
    <w:rsid w:val="00A26B7F"/>
    <w:rsid w:val="00A270EA"/>
    <w:rsid w:val="00A27BAB"/>
    <w:rsid w:val="00A30C5C"/>
    <w:rsid w:val="00A31048"/>
    <w:rsid w:val="00A315F5"/>
    <w:rsid w:val="00A316C4"/>
    <w:rsid w:val="00A31733"/>
    <w:rsid w:val="00A32B96"/>
    <w:rsid w:val="00A331EA"/>
    <w:rsid w:val="00A345B4"/>
    <w:rsid w:val="00A34699"/>
    <w:rsid w:val="00A34A07"/>
    <w:rsid w:val="00A34C7D"/>
    <w:rsid w:val="00A35652"/>
    <w:rsid w:val="00A359AA"/>
    <w:rsid w:val="00A359CF"/>
    <w:rsid w:val="00A360AE"/>
    <w:rsid w:val="00A36AA7"/>
    <w:rsid w:val="00A36CCA"/>
    <w:rsid w:val="00A37072"/>
    <w:rsid w:val="00A37528"/>
    <w:rsid w:val="00A413F5"/>
    <w:rsid w:val="00A41AD1"/>
    <w:rsid w:val="00A41B37"/>
    <w:rsid w:val="00A41CE4"/>
    <w:rsid w:val="00A435B8"/>
    <w:rsid w:val="00A43678"/>
    <w:rsid w:val="00A4380B"/>
    <w:rsid w:val="00A43E14"/>
    <w:rsid w:val="00A454C8"/>
    <w:rsid w:val="00A467F4"/>
    <w:rsid w:val="00A47CB5"/>
    <w:rsid w:val="00A50380"/>
    <w:rsid w:val="00A50BD1"/>
    <w:rsid w:val="00A50D41"/>
    <w:rsid w:val="00A51210"/>
    <w:rsid w:val="00A51D5E"/>
    <w:rsid w:val="00A52150"/>
    <w:rsid w:val="00A52830"/>
    <w:rsid w:val="00A528F3"/>
    <w:rsid w:val="00A52BF2"/>
    <w:rsid w:val="00A538C0"/>
    <w:rsid w:val="00A54AAE"/>
    <w:rsid w:val="00A54BC8"/>
    <w:rsid w:val="00A5583D"/>
    <w:rsid w:val="00A55C86"/>
    <w:rsid w:val="00A55FBC"/>
    <w:rsid w:val="00A560F7"/>
    <w:rsid w:val="00A57279"/>
    <w:rsid w:val="00A60112"/>
    <w:rsid w:val="00A60FAF"/>
    <w:rsid w:val="00A6103C"/>
    <w:rsid w:val="00A62D67"/>
    <w:rsid w:val="00A62E99"/>
    <w:rsid w:val="00A63869"/>
    <w:rsid w:val="00A642AD"/>
    <w:rsid w:val="00A64744"/>
    <w:rsid w:val="00A6488F"/>
    <w:rsid w:val="00A64A13"/>
    <w:rsid w:val="00A64E31"/>
    <w:rsid w:val="00A6509B"/>
    <w:rsid w:val="00A65B0F"/>
    <w:rsid w:val="00A65B9F"/>
    <w:rsid w:val="00A65F7C"/>
    <w:rsid w:val="00A66645"/>
    <w:rsid w:val="00A66EFB"/>
    <w:rsid w:val="00A7077B"/>
    <w:rsid w:val="00A708BC"/>
    <w:rsid w:val="00A70C47"/>
    <w:rsid w:val="00A70E89"/>
    <w:rsid w:val="00A710E7"/>
    <w:rsid w:val="00A71C2D"/>
    <w:rsid w:val="00A71C6B"/>
    <w:rsid w:val="00A7209A"/>
    <w:rsid w:val="00A72100"/>
    <w:rsid w:val="00A731B0"/>
    <w:rsid w:val="00A732A4"/>
    <w:rsid w:val="00A73DDC"/>
    <w:rsid w:val="00A74151"/>
    <w:rsid w:val="00A74222"/>
    <w:rsid w:val="00A74386"/>
    <w:rsid w:val="00A74A5C"/>
    <w:rsid w:val="00A75891"/>
    <w:rsid w:val="00A758CF"/>
    <w:rsid w:val="00A76B4A"/>
    <w:rsid w:val="00A7757E"/>
    <w:rsid w:val="00A77835"/>
    <w:rsid w:val="00A77AD9"/>
    <w:rsid w:val="00A77AE6"/>
    <w:rsid w:val="00A77C6D"/>
    <w:rsid w:val="00A77CBA"/>
    <w:rsid w:val="00A77FD7"/>
    <w:rsid w:val="00A800D2"/>
    <w:rsid w:val="00A805B0"/>
    <w:rsid w:val="00A805FA"/>
    <w:rsid w:val="00A8078D"/>
    <w:rsid w:val="00A807DD"/>
    <w:rsid w:val="00A80CA9"/>
    <w:rsid w:val="00A81F68"/>
    <w:rsid w:val="00A8271D"/>
    <w:rsid w:val="00A829CD"/>
    <w:rsid w:val="00A8375D"/>
    <w:rsid w:val="00A83D2F"/>
    <w:rsid w:val="00A84D07"/>
    <w:rsid w:val="00A8557D"/>
    <w:rsid w:val="00A8573C"/>
    <w:rsid w:val="00A85D0A"/>
    <w:rsid w:val="00A86077"/>
    <w:rsid w:val="00A8719B"/>
    <w:rsid w:val="00A8719E"/>
    <w:rsid w:val="00A87860"/>
    <w:rsid w:val="00A87B09"/>
    <w:rsid w:val="00A90251"/>
    <w:rsid w:val="00A90352"/>
    <w:rsid w:val="00A90BD1"/>
    <w:rsid w:val="00A921AC"/>
    <w:rsid w:val="00A929DF"/>
    <w:rsid w:val="00AA0DDF"/>
    <w:rsid w:val="00AA0E68"/>
    <w:rsid w:val="00AA123F"/>
    <w:rsid w:val="00AA2062"/>
    <w:rsid w:val="00AA215B"/>
    <w:rsid w:val="00AA2963"/>
    <w:rsid w:val="00AA3339"/>
    <w:rsid w:val="00AA336B"/>
    <w:rsid w:val="00AA356D"/>
    <w:rsid w:val="00AA4775"/>
    <w:rsid w:val="00AA50A6"/>
    <w:rsid w:val="00AA64BD"/>
    <w:rsid w:val="00AB0308"/>
    <w:rsid w:val="00AB0EDD"/>
    <w:rsid w:val="00AB11D3"/>
    <w:rsid w:val="00AB1B91"/>
    <w:rsid w:val="00AB2217"/>
    <w:rsid w:val="00AB229B"/>
    <w:rsid w:val="00AB29F6"/>
    <w:rsid w:val="00AB31B4"/>
    <w:rsid w:val="00AB427D"/>
    <w:rsid w:val="00AB43C3"/>
    <w:rsid w:val="00AB4E43"/>
    <w:rsid w:val="00AB5FB0"/>
    <w:rsid w:val="00AB6A0D"/>
    <w:rsid w:val="00AB6EDD"/>
    <w:rsid w:val="00AB6EDE"/>
    <w:rsid w:val="00AB7619"/>
    <w:rsid w:val="00AC0093"/>
    <w:rsid w:val="00AC05CB"/>
    <w:rsid w:val="00AC085D"/>
    <w:rsid w:val="00AC1BD3"/>
    <w:rsid w:val="00AC30C8"/>
    <w:rsid w:val="00AC34F4"/>
    <w:rsid w:val="00AC420C"/>
    <w:rsid w:val="00AC49B3"/>
    <w:rsid w:val="00AC4B39"/>
    <w:rsid w:val="00AC517E"/>
    <w:rsid w:val="00AC723E"/>
    <w:rsid w:val="00AC752C"/>
    <w:rsid w:val="00AC7548"/>
    <w:rsid w:val="00AC7810"/>
    <w:rsid w:val="00AD1451"/>
    <w:rsid w:val="00AD15F7"/>
    <w:rsid w:val="00AD1CDB"/>
    <w:rsid w:val="00AD2400"/>
    <w:rsid w:val="00AD27BC"/>
    <w:rsid w:val="00AD2ACE"/>
    <w:rsid w:val="00AD3552"/>
    <w:rsid w:val="00AD36FB"/>
    <w:rsid w:val="00AD3B8F"/>
    <w:rsid w:val="00AD42A0"/>
    <w:rsid w:val="00AD58DA"/>
    <w:rsid w:val="00AD5A41"/>
    <w:rsid w:val="00AD5B68"/>
    <w:rsid w:val="00AD5C5D"/>
    <w:rsid w:val="00AD5D0F"/>
    <w:rsid w:val="00AD68D8"/>
    <w:rsid w:val="00AE1150"/>
    <w:rsid w:val="00AE1439"/>
    <w:rsid w:val="00AE2038"/>
    <w:rsid w:val="00AE21C6"/>
    <w:rsid w:val="00AE29D5"/>
    <w:rsid w:val="00AE2FA7"/>
    <w:rsid w:val="00AE3A81"/>
    <w:rsid w:val="00AE3BD5"/>
    <w:rsid w:val="00AE3C87"/>
    <w:rsid w:val="00AE469E"/>
    <w:rsid w:val="00AE59EE"/>
    <w:rsid w:val="00AE5B44"/>
    <w:rsid w:val="00AE5BEC"/>
    <w:rsid w:val="00AE6342"/>
    <w:rsid w:val="00AE6D9A"/>
    <w:rsid w:val="00AE7875"/>
    <w:rsid w:val="00AF0977"/>
    <w:rsid w:val="00AF102E"/>
    <w:rsid w:val="00AF1562"/>
    <w:rsid w:val="00AF16FB"/>
    <w:rsid w:val="00AF1BC4"/>
    <w:rsid w:val="00AF1BD7"/>
    <w:rsid w:val="00AF326A"/>
    <w:rsid w:val="00AF32AB"/>
    <w:rsid w:val="00AF343A"/>
    <w:rsid w:val="00AF3E10"/>
    <w:rsid w:val="00AF412C"/>
    <w:rsid w:val="00AF43D7"/>
    <w:rsid w:val="00AF49C3"/>
    <w:rsid w:val="00AF5325"/>
    <w:rsid w:val="00AF551E"/>
    <w:rsid w:val="00AF5636"/>
    <w:rsid w:val="00AF5F7D"/>
    <w:rsid w:val="00AF76A9"/>
    <w:rsid w:val="00AF76CB"/>
    <w:rsid w:val="00AF77FD"/>
    <w:rsid w:val="00B00970"/>
    <w:rsid w:val="00B037EE"/>
    <w:rsid w:val="00B03895"/>
    <w:rsid w:val="00B04AFC"/>
    <w:rsid w:val="00B05340"/>
    <w:rsid w:val="00B065F5"/>
    <w:rsid w:val="00B06FDC"/>
    <w:rsid w:val="00B07083"/>
    <w:rsid w:val="00B074E9"/>
    <w:rsid w:val="00B07F62"/>
    <w:rsid w:val="00B1014E"/>
    <w:rsid w:val="00B101BD"/>
    <w:rsid w:val="00B10D65"/>
    <w:rsid w:val="00B11616"/>
    <w:rsid w:val="00B11921"/>
    <w:rsid w:val="00B12917"/>
    <w:rsid w:val="00B12A7E"/>
    <w:rsid w:val="00B13EF3"/>
    <w:rsid w:val="00B140E4"/>
    <w:rsid w:val="00B14410"/>
    <w:rsid w:val="00B1597C"/>
    <w:rsid w:val="00B15EFF"/>
    <w:rsid w:val="00B16119"/>
    <w:rsid w:val="00B16A15"/>
    <w:rsid w:val="00B179BD"/>
    <w:rsid w:val="00B17D79"/>
    <w:rsid w:val="00B2040B"/>
    <w:rsid w:val="00B20729"/>
    <w:rsid w:val="00B22266"/>
    <w:rsid w:val="00B22797"/>
    <w:rsid w:val="00B22C02"/>
    <w:rsid w:val="00B23D22"/>
    <w:rsid w:val="00B24061"/>
    <w:rsid w:val="00B24261"/>
    <w:rsid w:val="00B24E09"/>
    <w:rsid w:val="00B2579F"/>
    <w:rsid w:val="00B25EF4"/>
    <w:rsid w:val="00B26A50"/>
    <w:rsid w:val="00B26E2B"/>
    <w:rsid w:val="00B27802"/>
    <w:rsid w:val="00B27C5C"/>
    <w:rsid w:val="00B27D81"/>
    <w:rsid w:val="00B3077E"/>
    <w:rsid w:val="00B31341"/>
    <w:rsid w:val="00B31D79"/>
    <w:rsid w:val="00B32AEB"/>
    <w:rsid w:val="00B34DEF"/>
    <w:rsid w:val="00B373CB"/>
    <w:rsid w:val="00B373EB"/>
    <w:rsid w:val="00B37AA4"/>
    <w:rsid w:val="00B40273"/>
    <w:rsid w:val="00B414F8"/>
    <w:rsid w:val="00B41EB7"/>
    <w:rsid w:val="00B423DA"/>
    <w:rsid w:val="00B42F3F"/>
    <w:rsid w:val="00B430F9"/>
    <w:rsid w:val="00B436FC"/>
    <w:rsid w:val="00B437D1"/>
    <w:rsid w:val="00B43C80"/>
    <w:rsid w:val="00B43F9F"/>
    <w:rsid w:val="00B4413C"/>
    <w:rsid w:val="00B447B2"/>
    <w:rsid w:val="00B44BE2"/>
    <w:rsid w:val="00B450DA"/>
    <w:rsid w:val="00B463AB"/>
    <w:rsid w:val="00B47835"/>
    <w:rsid w:val="00B504D8"/>
    <w:rsid w:val="00B50503"/>
    <w:rsid w:val="00B5058C"/>
    <w:rsid w:val="00B50700"/>
    <w:rsid w:val="00B507A2"/>
    <w:rsid w:val="00B50CD6"/>
    <w:rsid w:val="00B512B2"/>
    <w:rsid w:val="00B51740"/>
    <w:rsid w:val="00B51F4D"/>
    <w:rsid w:val="00B520DC"/>
    <w:rsid w:val="00B52D80"/>
    <w:rsid w:val="00B53740"/>
    <w:rsid w:val="00B5397D"/>
    <w:rsid w:val="00B54869"/>
    <w:rsid w:val="00B5532C"/>
    <w:rsid w:val="00B553CE"/>
    <w:rsid w:val="00B55712"/>
    <w:rsid w:val="00B55FD7"/>
    <w:rsid w:val="00B56106"/>
    <w:rsid w:val="00B5677D"/>
    <w:rsid w:val="00B56B36"/>
    <w:rsid w:val="00B56B39"/>
    <w:rsid w:val="00B575E3"/>
    <w:rsid w:val="00B577FB"/>
    <w:rsid w:val="00B57FA6"/>
    <w:rsid w:val="00B60873"/>
    <w:rsid w:val="00B6103D"/>
    <w:rsid w:val="00B6142F"/>
    <w:rsid w:val="00B62038"/>
    <w:rsid w:val="00B63131"/>
    <w:rsid w:val="00B638E2"/>
    <w:rsid w:val="00B63AD6"/>
    <w:rsid w:val="00B63D05"/>
    <w:rsid w:val="00B63E4A"/>
    <w:rsid w:val="00B63F7B"/>
    <w:rsid w:val="00B64F11"/>
    <w:rsid w:val="00B66028"/>
    <w:rsid w:val="00B662E2"/>
    <w:rsid w:val="00B66970"/>
    <w:rsid w:val="00B66A54"/>
    <w:rsid w:val="00B66B56"/>
    <w:rsid w:val="00B67087"/>
    <w:rsid w:val="00B6781E"/>
    <w:rsid w:val="00B67934"/>
    <w:rsid w:val="00B67F7B"/>
    <w:rsid w:val="00B704D4"/>
    <w:rsid w:val="00B70A22"/>
    <w:rsid w:val="00B7161B"/>
    <w:rsid w:val="00B716CF"/>
    <w:rsid w:val="00B71750"/>
    <w:rsid w:val="00B71824"/>
    <w:rsid w:val="00B71877"/>
    <w:rsid w:val="00B71B66"/>
    <w:rsid w:val="00B72441"/>
    <w:rsid w:val="00B73B99"/>
    <w:rsid w:val="00B73CC4"/>
    <w:rsid w:val="00B75A33"/>
    <w:rsid w:val="00B75D16"/>
    <w:rsid w:val="00B77862"/>
    <w:rsid w:val="00B77AA6"/>
    <w:rsid w:val="00B80938"/>
    <w:rsid w:val="00B80A8A"/>
    <w:rsid w:val="00B81E34"/>
    <w:rsid w:val="00B8236C"/>
    <w:rsid w:val="00B8266B"/>
    <w:rsid w:val="00B858F5"/>
    <w:rsid w:val="00B8688B"/>
    <w:rsid w:val="00B9093F"/>
    <w:rsid w:val="00B90D51"/>
    <w:rsid w:val="00B90FA1"/>
    <w:rsid w:val="00B92771"/>
    <w:rsid w:val="00B9318E"/>
    <w:rsid w:val="00B93A14"/>
    <w:rsid w:val="00B93CA4"/>
    <w:rsid w:val="00B94FA9"/>
    <w:rsid w:val="00B959FD"/>
    <w:rsid w:val="00B975A7"/>
    <w:rsid w:val="00BA097D"/>
    <w:rsid w:val="00BA0AAB"/>
    <w:rsid w:val="00BA0EFF"/>
    <w:rsid w:val="00BA22E9"/>
    <w:rsid w:val="00BA2554"/>
    <w:rsid w:val="00BA2C26"/>
    <w:rsid w:val="00BA2FE2"/>
    <w:rsid w:val="00BA303A"/>
    <w:rsid w:val="00BA37B3"/>
    <w:rsid w:val="00BA3A6A"/>
    <w:rsid w:val="00BA3EC9"/>
    <w:rsid w:val="00BA543D"/>
    <w:rsid w:val="00BA54C8"/>
    <w:rsid w:val="00BA5B87"/>
    <w:rsid w:val="00BA5E10"/>
    <w:rsid w:val="00BA619D"/>
    <w:rsid w:val="00BA65B7"/>
    <w:rsid w:val="00BA69D6"/>
    <w:rsid w:val="00BA7DE8"/>
    <w:rsid w:val="00BB0869"/>
    <w:rsid w:val="00BB1037"/>
    <w:rsid w:val="00BB13D9"/>
    <w:rsid w:val="00BB17DA"/>
    <w:rsid w:val="00BB184D"/>
    <w:rsid w:val="00BB1A1E"/>
    <w:rsid w:val="00BB2A55"/>
    <w:rsid w:val="00BB38D7"/>
    <w:rsid w:val="00BB42DD"/>
    <w:rsid w:val="00BB4EFC"/>
    <w:rsid w:val="00BB508C"/>
    <w:rsid w:val="00BB5199"/>
    <w:rsid w:val="00BB5533"/>
    <w:rsid w:val="00BB60FF"/>
    <w:rsid w:val="00BB61BA"/>
    <w:rsid w:val="00BB75F7"/>
    <w:rsid w:val="00BB7B27"/>
    <w:rsid w:val="00BC0929"/>
    <w:rsid w:val="00BC09E6"/>
    <w:rsid w:val="00BC0E3F"/>
    <w:rsid w:val="00BC1C20"/>
    <w:rsid w:val="00BC27B8"/>
    <w:rsid w:val="00BC2AE2"/>
    <w:rsid w:val="00BC33E5"/>
    <w:rsid w:val="00BC45B6"/>
    <w:rsid w:val="00BC4A99"/>
    <w:rsid w:val="00BC5F41"/>
    <w:rsid w:val="00BC60A5"/>
    <w:rsid w:val="00BC61B7"/>
    <w:rsid w:val="00BC71DC"/>
    <w:rsid w:val="00BC73A0"/>
    <w:rsid w:val="00BC7E5C"/>
    <w:rsid w:val="00BD02A1"/>
    <w:rsid w:val="00BD044A"/>
    <w:rsid w:val="00BD0627"/>
    <w:rsid w:val="00BD062B"/>
    <w:rsid w:val="00BD096E"/>
    <w:rsid w:val="00BD0A93"/>
    <w:rsid w:val="00BD1929"/>
    <w:rsid w:val="00BD2BBC"/>
    <w:rsid w:val="00BD3BAD"/>
    <w:rsid w:val="00BD4FF7"/>
    <w:rsid w:val="00BD5B8A"/>
    <w:rsid w:val="00BD5B8D"/>
    <w:rsid w:val="00BD5D40"/>
    <w:rsid w:val="00BD5F7F"/>
    <w:rsid w:val="00BD61DB"/>
    <w:rsid w:val="00BD641D"/>
    <w:rsid w:val="00BD6C11"/>
    <w:rsid w:val="00BD736C"/>
    <w:rsid w:val="00BD772A"/>
    <w:rsid w:val="00BD7F58"/>
    <w:rsid w:val="00BE0179"/>
    <w:rsid w:val="00BE05E4"/>
    <w:rsid w:val="00BE0E95"/>
    <w:rsid w:val="00BE1655"/>
    <w:rsid w:val="00BE2210"/>
    <w:rsid w:val="00BE23E5"/>
    <w:rsid w:val="00BE2B58"/>
    <w:rsid w:val="00BE2D1D"/>
    <w:rsid w:val="00BE42AE"/>
    <w:rsid w:val="00BE4760"/>
    <w:rsid w:val="00BE4C89"/>
    <w:rsid w:val="00BE508E"/>
    <w:rsid w:val="00BE6F8D"/>
    <w:rsid w:val="00BE742D"/>
    <w:rsid w:val="00BF015F"/>
    <w:rsid w:val="00BF0335"/>
    <w:rsid w:val="00BF0629"/>
    <w:rsid w:val="00BF06C1"/>
    <w:rsid w:val="00BF14AE"/>
    <w:rsid w:val="00BF2321"/>
    <w:rsid w:val="00BF2694"/>
    <w:rsid w:val="00BF281B"/>
    <w:rsid w:val="00BF2AC4"/>
    <w:rsid w:val="00BF2DE3"/>
    <w:rsid w:val="00BF356E"/>
    <w:rsid w:val="00BF3E81"/>
    <w:rsid w:val="00BF413B"/>
    <w:rsid w:val="00BF480C"/>
    <w:rsid w:val="00BF5257"/>
    <w:rsid w:val="00BF6376"/>
    <w:rsid w:val="00BF7445"/>
    <w:rsid w:val="00C0040C"/>
    <w:rsid w:val="00C0245D"/>
    <w:rsid w:val="00C02EC6"/>
    <w:rsid w:val="00C03BF8"/>
    <w:rsid w:val="00C05E44"/>
    <w:rsid w:val="00C05EA4"/>
    <w:rsid w:val="00C07078"/>
    <w:rsid w:val="00C071DC"/>
    <w:rsid w:val="00C07224"/>
    <w:rsid w:val="00C104E6"/>
    <w:rsid w:val="00C10FAA"/>
    <w:rsid w:val="00C111CA"/>
    <w:rsid w:val="00C112C0"/>
    <w:rsid w:val="00C11D99"/>
    <w:rsid w:val="00C12DB0"/>
    <w:rsid w:val="00C130F3"/>
    <w:rsid w:val="00C1374D"/>
    <w:rsid w:val="00C13D28"/>
    <w:rsid w:val="00C143BC"/>
    <w:rsid w:val="00C14463"/>
    <w:rsid w:val="00C14DE1"/>
    <w:rsid w:val="00C15FA6"/>
    <w:rsid w:val="00C1662E"/>
    <w:rsid w:val="00C16A70"/>
    <w:rsid w:val="00C16E80"/>
    <w:rsid w:val="00C17020"/>
    <w:rsid w:val="00C1758C"/>
    <w:rsid w:val="00C17A0E"/>
    <w:rsid w:val="00C20623"/>
    <w:rsid w:val="00C20F91"/>
    <w:rsid w:val="00C21D74"/>
    <w:rsid w:val="00C23E87"/>
    <w:rsid w:val="00C24E8F"/>
    <w:rsid w:val="00C25499"/>
    <w:rsid w:val="00C258A9"/>
    <w:rsid w:val="00C25AB1"/>
    <w:rsid w:val="00C25E63"/>
    <w:rsid w:val="00C26087"/>
    <w:rsid w:val="00C262D6"/>
    <w:rsid w:val="00C263FC"/>
    <w:rsid w:val="00C266DD"/>
    <w:rsid w:val="00C26AB8"/>
    <w:rsid w:val="00C26E3F"/>
    <w:rsid w:val="00C26EE6"/>
    <w:rsid w:val="00C2733F"/>
    <w:rsid w:val="00C27477"/>
    <w:rsid w:val="00C30275"/>
    <w:rsid w:val="00C31BAA"/>
    <w:rsid w:val="00C32A2A"/>
    <w:rsid w:val="00C33748"/>
    <w:rsid w:val="00C34726"/>
    <w:rsid w:val="00C3499B"/>
    <w:rsid w:val="00C349F6"/>
    <w:rsid w:val="00C34B0B"/>
    <w:rsid w:val="00C34DB9"/>
    <w:rsid w:val="00C356F1"/>
    <w:rsid w:val="00C35E56"/>
    <w:rsid w:val="00C3666E"/>
    <w:rsid w:val="00C3698A"/>
    <w:rsid w:val="00C36BFA"/>
    <w:rsid w:val="00C37566"/>
    <w:rsid w:val="00C375D5"/>
    <w:rsid w:val="00C375DB"/>
    <w:rsid w:val="00C404AB"/>
    <w:rsid w:val="00C41056"/>
    <w:rsid w:val="00C4154D"/>
    <w:rsid w:val="00C423CC"/>
    <w:rsid w:val="00C42791"/>
    <w:rsid w:val="00C42C47"/>
    <w:rsid w:val="00C433E1"/>
    <w:rsid w:val="00C43B36"/>
    <w:rsid w:val="00C43BF3"/>
    <w:rsid w:val="00C43E83"/>
    <w:rsid w:val="00C44762"/>
    <w:rsid w:val="00C449B6"/>
    <w:rsid w:val="00C459BD"/>
    <w:rsid w:val="00C46C5C"/>
    <w:rsid w:val="00C47836"/>
    <w:rsid w:val="00C478A1"/>
    <w:rsid w:val="00C5014A"/>
    <w:rsid w:val="00C5016A"/>
    <w:rsid w:val="00C51DF4"/>
    <w:rsid w:val="00C52280"/>
    <w:rsid w:val="00C52833"/>
    <w:rsid w:val="00C52CF9"/>
    <w:rsid w:val="00C53A0B"/>
    <w:rsid w:val="00C552B4"/>
    <w:rsid w:val="00C557D4"/>
    <w:rsid w:val="00C55A3E"/>
    <w:rsid w:val="00C5601D"/>
    <w:rsid w:val="00C56ED0"/>
    <w:rsid w:val="00C602CA"/>
    <w:rsid w:val="00C60916"/>
    <w:rsid w:val="00C60C1E"/>
    <w:rsid w:val="00C614BC"/>
    <w:rsid w:val="00C61DC0"/>
    <w:rsid w:val="00C6306E"/>
    <w:rsid w:val="00C632A9"/>
    <w:rsid w:val="00C639BC"/>
    <w:rsid w:val="00C63A26"/>
    <w:rsid w:val="00C6567A"/>
    <w:rsid w:val="00C656D1"/>
    <w:rsid w:val="00C65DF8"/>
    <w:rsid w:val="00C662DD"/>
    <w:rsid w:val="00C663B9"/>
    <w:rsid w:val="00C66CB1"/>
    <w:rsid w:val="00C67307"/>
    <w:rsid w:val="00C70762"/>
    <w:rsid w:val="00C708DF"/>
    <w:rsid w:val="00C70E39"/>
    <w:rsid w:val="00C73802"/>
    <w:rsid w:val="00C73C4D"/>
    <w:rsid w:val="00C75456"/>
    <w:rsid w:val="00C76FA2"/>
    <w:rsid w:val="00C7770A"/>
    <w:rsid w:val="00C77B66"/>
    <w:rsid w:val="00C80D21"/>
    <w:rsid w:val="00C80F82"/>
    <w:rsid w:val="00C8158B"/>
    <w:rsid w:val="00C81815"/>
    <w:rsid w:val="00C83294"/>
    <w:rsid w:val="00C839A3"/>
    <w:rsid w:val="00C83C91"/>
    <w:rsid w:val="00C843CA"/>
    <w:rsid w:val="00C84644"/>
    <w:rsid w:val="00C84665"/>
    <w:rsid w:val="00C859E8"/>
    <w:rsid w:val="00C864D0"/>
    <w:rsid w:val="00C8755F"/>
    <w:rsid w:val="00C87820"/>
    <w:rsid w:val="00C9165E"/>
    <w:rsid w:val="00C9261E"/>
    <w:rsid w:val="00C92827"/>
    <w:rsid w:val="00C93010"/>
    <w:rsid w:val="00C9395F"/>
    <w:rsid w:val="00C941FE"/>
    <w:rsid w:val="00C9429B"/>
    <w:rsid w:val="00C947AD"/>
    <w:rsid w:val="00C94EED"/>
    <w:rsid w:val="00C9570A"/>
    <w:rsid w:val="00C95DEC"/>
    <w:rsid w:val="00C97622"/>
    <w:rsid w:val="00C97946"/>
    <w:rsid w:val="00C97C80"/>
    <w:rsid w:val="00CA01CB"/>
    <w:rsid w:val="00CA0BC5"/>
    <w:rsid w:val="00CA1183"/>
    <w:rsid w:val="00CA1664"/>
    <w:rsid w:val="00CA1C48"/>
    <w:rsid w:val="00CA1E3F"/>
    <w:rsid w:val="00CA2180"/>
    <w:rsid w:val="00CA274E"/>
    <w:rsid w:val="00CA2FBE"/>
    <w:rsid w:val="00CA3A82"/>
    <w:rsid w:val="00CA5903"/>
    <w:rsid w:val="00CA5D1E"/>
    <w:rsid w:val="00CA6AB8"/>
    <w:rsid w:val="00CA6B5E"/>
    <w:rsid w:val="00CA7807"/>
    <w:rsid w:val="00CB06CC"/>
    <w:rsid w:val="00CB0A0B"/>
    <w:rsid w:val="00CB1699"/>
    <w:rsid w:val="00CB196F"/>
    <w:rsid w:val="00CB1A30"/>
    <w:rsid w:val="00CB2125"/>
    <w:rsid w:val="00CB2732"/>
    <w:rsid w:val="00CB2EDF"/>
    <w:rsid w:val="00CB3057"/>
    <w:rsid w:val="00CB33B7"/>
    <w:rsid w:val="00CB3496"/>
    <w:rsid w:val="00CB4DA9"/>
    <w:rsid w:val="00CB5306"/>
    <w:rsid w:val="00CB548C"/>
    <w:rsid w:val="00CB5945"/>
    <w:rsid w:val="00CB6463"/>
    <w:rsid w:val="00CB737E"/>
    <w:rsid w:val="00CB743C"/>
    <w:rsid w:val="00CC0407"/>
    <w:rsid w:val="00CC0452"/>
    <w:rsid w:val="00CC0D20"/>
    <w:rsid w:val="00CC0E33"/>
    <w:rsid w:val="00CC123B"/>
    <w:rsid w:val="00CC1478"/>
    <w:rsid w:val="00CC16B5"/>
    <w:rsid w:val="00CC1C26"/>
    <w:rsid w:val="00CC1D59"/>
    <w:rsid w:val="00CC1FD8"/>
    <w:rsid w:val="00CC3147"/>
    <w:rsid w:val="00CC333B"/>
    <w:rsid w:val="00CC3ADB"/>
    <w:rsid w:val="00CC4AE2"/>
    <w:rsid w:val="00CC5F82"/>
    <w:rsid w:val="00CC6268"/>
    <w:rsid w:val="00CC6E50"/>
    <w:rsid w:val="00CC71E5"/>
    <w:rsid w:val="00CC7538"/>
    <w:rsid w:val="00CC7AB8"/>
    <w:rsid w:val="00CC7D31"/>
    <w:rsid w:val="00CC7EDA"/>
    <w:rsid w:val="00CD0088"/>
    <w:rsid w:val="00CD015F"/>
    <w:rsid w:val="00CD154D"/>
    <w:rsid w:val="00CD1F5E"/>
    <w:rsid w:val="00CD204A"/>
    <w:rsid w:val="00CD20A5"/>
    <w:rsid w:val="00CD3080"/>
    <w:rsid w:val="00CD3AAB"/>
    <w:rsid w:val="00CD49EF"/>
    <w:rsid w:val="00CD4BF4"/>
    <w:rsid w:val="00CD5B98"/>
    <w:rsid w:val="00CD6FBD"/>
    <w:rsid w:val="00CD75B8"/>
    <w:rsid w:val="00CE0A45"/>
    <w:rsid w:val="00CE0F67"/>
    <w:rsid w:val="00CE134F"/>
    <w:rsid w:val="00CE1883"/>
    <w:rsid w:val="00CE26C6"/>
    <w:rsid w:val="00CE2798"/>
    <w:rsid w:val="00CE2FFD"/>
    <w:rsid w:val="00CE355A"/>
    <w:rsid w:val="00CE3EC3"/>
    <w:rsid w:val="00CE458B"/>
    <w:rsid w:val="00CE459E"/>
    <w:rsid w:val="00CE5016"/>
    <w:rsid w:val="00CE502A"/>
    <w:rsid w:val="00CE5C91"/>
    <w:rsid w:val="00CE5D07"/>
    <w:rsid w:val="00CE5F4C"/>
    <w:rsid w:val="00CE5F5B"/>
    <w:rsid w:val="00CE69B8"/>
    <w:rsid w:val="00CE7B40"/>
    <w:rsid w:val="00CE7D3B"/>
    <w:rsid w:val="00CF033D"/>
    <w:rsid w:val="00CF0D3C"/>
    <w:rsid w:val="00CF0DB9"/>
    <w:rsid w:val="00CF1026"/>
    <w:rsid w:val="00CF15CC"/>
    <w:rsid w:val="00CF1882"/>
    <w:rsid w:val="00CF3749"/>
    <w:rsid w:val="00CF54DC"/>
    <w:rsid w:val="00CF54F3"/>
    <w:rsid w:val="00CF5E63"/>
    <w:rsid w:val="00CF6118"/>
    <w:rsid w:val="00CF613C"/>
    <w:rsid w:val="00CF6835"/>
    <w:rsid w:val="00CF6852"/>
    <w:rsid w:val="00CF76F7"/>
    <w:rsid w:val="00CF7DDD"/>
    <w:rsid w:val="00D00835"/>
    <w:rsid w:val="00D009D9"/>
    <w:rsid w:val="00D01967"/>
    <w:rsid w:val="00D01AB2"/>
    <w:rsid w:val="00D0247E"/>
    <w:rsid w:val="00D02C25"/>
    <w:rsid w:val="00D03E8E"/>
    <w:rsid w:val="00D04246"/>
    <w:rsid w:val="00D06C46"/>
    <w:rsid w:val="00D0791A"/>
    <w:rsid w:val="00D103B9"/>
    <w:rsid w:val="00D11659"/>
    <w:rsid w:val="00D13ED5"/>
    <w:rsid w:val="00D13F3C"/>
    <w:rsid w:val="00D14838"/>
    <w:rsid w:val="00D14D66"/>
    <w:rsid w:val="00D17817"/>
    <w:rsid w:val="00D206D9"/>
    <w:rsid w:val="00D20877"/>
    <w:rsid w:val="00D213B7"/>
    <w:rsid w:val="00D21626"/>
    <w:rsid w:val="00D219BB"/>
    <w:rsid w:val="00D21F40"/>
    <w:rsid w:val="00D21F87"/>
    <w:rsid w:val="00D222D5"/>
    <w:rsid w:val="00D226C6"/>
    <w:rsid w:val="00D236B6"/>
    <w:rsid w:val="00D237D3"/>
    <w:rsid w:val="00D23D4B"/>
    <w:rsid w:val="00D2436A"/>
    <w:rsid w:val="00D24BEA"/>
    <w:rsid w:val="00D25B9A"/>
    <w:rsid w:val="00D25DE7"/>
    <w:rsid w:val="00D25FB5"/>
    <w:rsid w:val="00D266F8"/>
    <w:rsid w:val="00D2718D"/>
    <w:rsid w:val="00D27F02"/>
    <w:rsid w:val="00D27FB2"/>
    <w:rsid w:val="00D3033F"/>
    <w:rsid w:val="00D3084A"/>
    <w:rsid w:val="00D30F55"/>
    <w:rsid w:val="00D31E80"/>
    <w:rsid w:val="00D31EB3"/>
    <w:rsid w:val="00D3262F"/>
    <w:rsid w:val="00D33092"/>
    <w:rsid w:val="00D330E5"/>
    <w:rsid w:val="00D331AF"/>
    <w:rsid w:val="00D335AC"/>
    <w:rsid w:val="00D33F69"/>
    <w:rsid w:val="00D353B3"/>
    <w:rsid w:val="00D3602C"/>
    <w:rsid w:val="00D361F7"/>
    <w:rsid w:val="00D363EF"/>
    <w:rsid w:val="00D366AF"/>
    <w:rsid w:val="00D36E00"/>
    <w:rsid w:val="00D378C9"/>
    <w:rsid w:val="00D40F5B"/>
    <w:rsid w:val="00D41E89"/>
    <w:rsid w:val="00D42975"/>
    <w:rsid w:val="00D429C2"/>
    <w:rsid w:val="00D4339C"/>
    <w:rsid w:val="00D43994"/>
    <w:rsid w:val="00D442E3"/>
    <w:rsid w:val="00D4452F"/>
    <w:rsid w:val="00D44F68"/>
    <w:rsid w:val="00D452A2"/>
    <w:rsid w:val="00D45A3D"/>
    <w:rsid w:val="00D46C51"/>
    <w:rsid w:val="00D471E4"/>
    <w:rsid w:val="00D47F05"/>
    <w:rsid w:val="00D50BC4"/>
    <w:rsid w:val="00D52018"/>
    <w:rsid w:val="00D536C8"/>
    <w:rsid w:val="00D537F4"/>
    <w:rsid w:val="00D53E33"/>
    <w:rsid w:val="00D542E0"/>
    <w:rsid w:val="00D543DE"/>
    <w:rsid w:val="00D55454"/>
    <w:rsid w:val="00D5657D"/>
    <w:rsid w:val="00D572CF"/>
    <w:rsid w:val="00D5736B"/>
    <w:rsid w:val="00D57EC1"/>
    <w:rsid w:val="00D57FC0"/>
    <w:rsid w:val="00D60A7B"/>
    <w:rsid w:val="00D60FB7"/>
    <w:rsid w:val="00D61347"/>
    <w:rsid w:val="00D6194A"/>
    <w:rsid w:val="00D61EE0"/>
    <w:rsid w:val="00D620DE"/>
    <w:rsid w:val="00D637CF"/>
    <w:rsid w:val="00D63857"/>
    <w:rsid w:val="00D644A6"/>
    <w:rsid w:val="00D649A1"/>
    <w:rsid w:val="00D6574F"/>
    <w:rsid w:val="00D67C16"/>
    <w:rsid w:val="00D67E90"/>
    <w:rsid w:val="00D7046E"/>
    <w:rsid w:val="00D7080B"/>
    <w:rsid w:val="00D712CE"/>
    <w:rsid w:val="00D71690"/>
    <w:rsid w:val="00D72161"/>
    <w:rsid w:val="00D7294E"/>
    <w:rsid w:val="00D7296F"/>
    <w:rsid w:val="00D72AF6"/>
    <w:rsid w:val="00D72EE2"/>
    <w:rsid w:val="00D732F0"/>
    <w:rsid w:val="00D734A0"/>
    <w:rsid w:val="00D742C6"/>
    <w:rsid w:val="00D7431B"/>
    <w:rsid w:val="00D74841"/>
    <w:rsid w:val="00D74CB3"/>
    <w:rsid w:val="00D74CFF"/>
    <w:rsid w:val="00D756A7"/>
    <w:rsid w:val="00D75BF3"/>
    <w:rsid w:val="00D76CF8"/>
    <w:rsid w:val="00D76E65"/>
    <w:rsid w:val="00D77619"/>
    <w:rsid w:val="00D77977"/>
    <w:rsid w:val="00D8066B"/>
    <w:rsid w:val="00D818B0"/>
    <w:rsid w:val="00D827C3"/>
    <w:rsid w:val="00D834D9"/>
    <w:rsid w:val="00D83CAE"/>
    <w:rsid w:val="00D83F32"/>
    <w:rsid w:val="00D8441E"/>
    <w:rsid w:val="00D84FB9"/>
    <w:rsid w:val="00D85B61"/>
    <w:rsid w:val="00D85F75"/>
    <w:rsid w:val="00D86BEF"/>
    <w:rsid w:val="00D86D6C"/>
    <w:rsid w:val="00D871FB"/>
    <w:rsid w:val="00D87FDE"/>
    <w:rsid w:val="00D90692"/>
    <w:rsid w:val="00D90702"/>
    <w:rsid w:val="00D907C5"/>
    <w:rsid w:val="00D907FB"/>
    <w:rsid w:val="00D90912"/>
    <w:rsid w:val="00D91566"/>
    <w:rsid w:val="00D91BF0"/>
    <w:rsid w:val="00D92103"/>
    <w:rsid w:val="00D92C0E"/>
    <w:rsid w:val="00D92C69"/>
    <w:rsid w:val="00D932B4"/>
    <w:rsid w:val="00D9652F"/>
    <w:rsid w:val="00D967EC"/>
    <w:rsid w:val="00D96ACA"/>
    <w:rsid w:val="00D96D78"/>
    <w:rsid w:val="00D97521"/>
    <w:rsid w:val="00D9784D"/>
    <w:rsid w:val="00DA066C"/>
    <w:rsid w:val="00DA1956"/>
    <w:rsid w:val="00DA238B"/>
    <w:rsid w:val="00DA2E48"/>
    <w:rsid w:val="00DA34A8"/>
    <w:rsid w:val="00DA39EB"/>
    <w:rsid w:val="00DA3A77"/>
    <w:rsid w:val="00DA3CB1"/>
    <w:rsid w:val="00DA45A6"/>
    <w:rsid w:val="00DA54DC"/>
    <w:rsid w:val="00DA593D"/>
    <w:rsid w:val="00DA6B27"/>
    <w:rsid w:val="00DA6E1D"/>
    <w:rsid w:val="00DA70C0"/>
    <w:rsid w:val="00DA7F55"/>
    <w:rsid w:val="00DB02B8"/>
    <w:rsid w:val="00DB0745"/>
    <w:rsid w:val="00DB0E00"/>
    <w:rsid w:val="00DB1036"/>
    <w:rsid w:val="00DB14AD"/>
    <w:rsid w:val="00DB1645"/>
    <w:rsid w:val="00DB17F2"/>
    <w:rsid w:val="00DB2199"/>
    <w:rsid w:val="00DB2603"/>
    <w:rsid w:val="00DB35A8"/>
    <w:rsid w:val="00DB421C"/>
    <w:rsid w:val="00DB466A"/>
    <w:rsid w:val="00DB54C1"/>
    <w:rsid w:val="00DB55B2"/>
    <w:rsid w:val="00DB5DF2"/>
    <w:rsid w:val="00DB6993"/>
    <w:rsid w:val="00DB70CE"/>
    <w:rsid w:val="00DB7177"/>
    <w:rsid w:val="00DB7387"/>
    <w:rsid w:val="00DB75C8"/>
    <w:rsid w:val="00DB782E"/>
    <w:rsid w:val="00DC033B"/>
    <w:rsid w:val="00DC0C1C"/>
    <w:rsid w:val="00DC180D"/>
    <w:rsid w:val="00DC18D6"/>
    <w:rsid w:val="00DC1E5E"/>
    <w:rsid w:val="00DC233E"/>
    <w:rsid w:val="00DC2784"/>
    <w:rsid w:val="00DC28F7"/>
    <w:rsid w:val="00DC341F"/>
    <w:rsid w:val="00DC3F72"/>
    <w:rsid w:val="00DC4F6E"/>
    <w:rsid w:val="00DC4FAC"/>
    <w:rsid w:val="00DC59CA"/>
    <w:rsid w:val="00DC718D"/>
    <w:rsid w:val="00DD13F6"/>
    <w:rsid w:val="00DD1A36"/>
    <w:rsid w:val="00DD1A49"/>
    <w:rsid w:val="00DD1D5C"/>
    <w:rsid w:val="00DD1EE2"/>
    <w:rsid w:val="00DD280C"/>
    <w:rsid w:val="00DD2BF2"/>
    <w:rsid w:val="00DD325B"/>
    <w:rsid w:val="00DD3AD1"/>
    <w:rsid w:val="00DD46BD"/>
    <w:rsid w:val="00DD53CA"/>
    <w:rsid w:val="00DD5FA1"/>
    <w:rsid w:val="00DD6012"/>
    <w:rsid w:val="00DD687A"/>
    <w:rsid w:val="00DD7162"/>
    <w:rsid w:val="00DD79B4"/>
    <w:rsid w:val="00DE1D68"/>
    <w:rsid w:val="00DE2711"/>
    <w:rsid w:val="00DE27D9"/>
    <w:rsid w:val="00DE29E5"/>
    <w:rsid w:val="00DE3D13"/>
    <w:rsid w:val="00DE4781"/>
    <w:rsid w:val="00DE4BBC"/>
    <w:rsid w:val="00DE50D6"/>
    <w:rsid w:val="00DE5808"/>
    <w:rsid w:val="00DE5BB8"/>
    <w:rsid w:val="00DE662F"/>
    <w:rsid w:val="00DE6C0A"/>
    <w:rsid w:val="00DF0322"/>
    <w:rsid w:val="00DF069E"/>
    <w:rsid w:val="00DF0ADD"/>
    <w:rsid w:val="00DF12AD"/>
    <w:rsid w:val="00DF1858"/>
    <w:rsid w:val="00DF217A"/>
    <w:rsid w:val="00DF25C4"/>
    <w:rsid w:val="00DF269D"/>
    <w:rsid w:val="00DF2815"/>
    <w:rsid w:val="00DF2C59"/>
    <w:rsid w:val="00DF32A0"/>
    <w:rsid w:val="00DF4039"/>
    <w:rsid w:val="00DF4698"/>
    <w:rsid w:val="00DF46CE"/>
    <w:rsid w:val="00DF4789"/>
    <w:rsid w:val="00DF6313"/>
    <w:rsid w:val="00DF6582"/>
    <w:rsid w:val="00DF68C1"/>
    <w:rsid w:val="00DF7284"/>
    <w:rsid w:val="00DF769A"/>
    <w:rsid w:val="00DF7CDF"/>
    <w:rsid w:val="00E003F2"/>
    <w:rsid w:val="00E004C5"/>
    <w:rsid w:val="00E00808"/>
    <w:rsid w:val="00E00C5D"/>
    <w:rsid w:val="00E04BF3"/>
    <w:rsid w:val="00E04D54"/>
    <w:rsid w:val="00E06E7C"/>
    <w:rsid w:val="00E07409"/>
    <w:rsid w:val="00E10234"/>
    <w:rsid w:val="00E10A94"/>
    <w:rsid w:val="00E112A3"/>
    <w:rsid w:val="00E11A36"/>
    <w:rsid w:val="00E12554"/>
    <w:rsid w:val="00E12FC3"/>
    <w:rsid w:val="00E13B37"/>
    <w:rsid w:val="00E1404E"/>
    <w:rsid w:val="00E14AF4"/>
    <w:rsid w:val="00E14B8D"/>
    <w:rsid w:val="00E151A4"/>
    <w:rsid w:val="00E152B0"/>
    <w:rsid w:val="00E1551C"/>
    <w:rsid w:val="00E156BE"/>
    <w:rsid w:val="00E15789"/>
    <w:rsid w:val="00E2023F"/>
    <w:rsid w:val="00E20636"/>
    <w:rsid w:val="00E20AE2"/>
    <w:rsid w:val="00E20D81"/>
    <w:rsid w:val="00E20F44"/>
    <w:rsid w:val="00E211A3"/>
    <w:rsid w:val="00E22040"/>
    <w:rsid w:val="00E22CD9"/>
    <w:rsid w:val="00E22F5C"/>
    <w:rsid w:val="00E2300F"/>
    <w:rsid w:val="00E233CA"/>
    <w:rsid w:val="00E2614A"/>
    <w:rsid w:val="00E26617"/>
    <w:rsid w:val="00E26626"/>
    <w:rsid w:val="00E2717E"/>
    <w:rsid w:val="00E3163C"/>
    <w:rsid w:val="00E3185C"/>
    <w:rsid w:val="00E31DC7"/>
    <w:rsid w:val="00E32EFC"/>
    <w:rsid w:val="00E33031"/>
    <w:rsid w:val="00E3368C"/>
    <w:rsid w:val="00E33E11"/>
    <w:rsid w:val="00E3524E"/>
    <w:rsid w:val="00E359F4"/>
    <w:rsid w:val="00E360FE"/>
    <w:rsid w:val="00E36341"/>
    <w:rsid w:val="00E36B2A"/>
    <w:rsid w:val="00E36D0E"/>
    <w:rsid w:val="00E37495"/>
    <w:rsid w:val="00E41D14"/>
    <w:rsid w:val="00E41DE8"/>
    <w:rsid w:val="00E42204"/>
    <w:rsid w:val="00E4259A"/>
    <w:rsid w:val="00E42BD5"/>
    <w:rsid w:val="00E42FD9"/>
    <w:rsid w:val="00E435D3"/>
    <w:rsid w:val="00E459B9"/>
    <w:rsid w:val="00E45E58"/>
    <w:rsid w:val="00E46684"/>
    <w:rsid w:val="00E469EF"/>
    <w:rsid w:val="00E47337"/>
    <w:rsid w:val="00E478ED"/>
    <w:rsid w:val="00E47916"/>
    <w:rsid w:val="00E47D66"/>
    <w:rsid w:val="00E50D22"/>
    <w:rsid w:val="00E5133D"/>
    <w:rsid w:val="00E51497"/>
    <w:rsid w:val="00E51C18"/>
    <w:rsid w:val="00E531D7"/>
    <w:rsid w:val="00E539D3"/>
    <w:rsid w:val="00E5499F"/>
    <w:rsid w:val="00E55AF1"/>
    <w:rsid w:val="00E57B38"/>
    <w:rsid w:val="00E60071"/>
    <w:rsid w:val="00E61782"/>
    <w:rsid w:val="00E61953"/>
    <w:rsid w:val="00E61A41"/>
    <w:rsid w:val="00E622A0"/>
    <w:rsid w:val="00E62928"/>
    <w:rsid w:val="00E6320B"/>
    <w:rsid w:val="00E63B4E"/>
    <w:rsid w:val="00E63E04"/>
    <w:rsid w:val="00E6500F"/>
    <w:rsid w:val="00E6550F"/>
    <w:rsid w:val="00E65C74"/>
    <w:rsid w:val="00E704D5"/>
    <w:rsid w:val="00E70B52"/>
    <w:rsid w:val="00E71425"/>
    <w:rsid w:val="00E7232E"/>
    <w:rsid w:val="00E7258C"/>
    <w:rsid w:val="00E72701"/>
    <w:rsid w:val="00E72C8E"/>
    <w:rsid w:val="00E73711"/>
    <w:rsid w:val="00E74842"/>
    <w:rsid w:val="00E751DB"/>
    <w:rsid w:val="00E75267"/>
    <w:rsid w:val="00E75F4C"/>
    <w:rsid w:val="00E76CCD"/>
    <w:rsid w:val="00E7715A"/>
    <w:rsid w:val="00E776DC"/>
    <w:rsid w:val="00E77D86"/>
    <w:rsid w:val="00E80082"/>
    <w:rsid w:val="00E80260"/>
    <w:rsid w:val="00E8054E"/>
    <w:rsid w:val="00E80B8A"/>
    <w:rsid w:val="00E813FF"/>
    <w:rsid w:val="00E82138"/>
    <w:rsid w:val="00E8336D"/>
    <w:rsid w:val="00E83476"/>
    <w:rsid w:val="00E84623"/>
    <w:rsid w:val="00E84DE9"/>
    <w:rsid w:val="00E8509C"/>
    <w:rsid w:val="00E85273"/>
    <w:rsid w:val="00E855C9"/>
    <w:rsid w:val="00E85713"/>
    <w:rsid w:val="00E85AC7"/>
    <w:rsid w:val="00E85FC7"/>
    <w:rsid w:val="00E865C7"/>
    <w:rsid w:val="00E86C6C"/>
    <w:rsid w:val="00E87590"/>
    <w:rsid w:val="00E9023B"/>
    <w:rsid w:val="00E90B49"/>
    <w:rsid w:val="00E90EB0"/>
    <w:rsid w:val="00E91228"/>
    <w:rsid w:val="00E91C26"/>
    <w:rsid w:val="00E926B3"/>
    <w:rsid w:val="00E928E1"/>
    <w:rsid w:val="00E92E98"/>
    <w:rsid w:val="00E93A35"/>
    <w:rsid w:val="00E93B2B"/>
    <w:rsid w:val="00E93E11"/>
    <w:rsid w:val="00E940F0"/>
    <w:rsid w:val="00E944F6"/>
    <w:rsid w:val="00E945BD"/>
    <w:rsid w:val="00E94833"/>
    <w:rsid w:val="00E95CDB"/>
    <w:rsid w:val="00E9626F"/>
    <w:rsid w:val="00E96562"/>
    <w:rsid w:val="00E979F1"/>
    <w:rsid w:val="00EA008D"/>
    <w:rsid w:val="00EA05D6"/>
    <w:rsid w:val="00EA0FDC"/>
    <w:rsid w:val="00EA1167"/>
    <w:rsid w:val="00EA2E45"/>
    <w:rsid w:val="00EA3102"/>
    <w:rsid w:val="00EA3ADF"/>
    <w:rsid w:val="00EA4450"/>
    <w:rsid w:val="00EA6B8E"/>
    <w:rsid w:val="00EA71FE"/>
    <w:rsid w:val="00EA7C32"/>
    <w:rsid w:val="00EB1185"/>
    <w:rsid w:val="00EB12C9"/>
    <w:rsid w:val="00EB1588"/>
    <w:rsid w:val="00EB21E6"/>
    <w:rsid w:val="00EB3483"/>
    <w:rsid w:val="00EB474F"/>
    <w:rsid w:val="00EB5A38"/>
    <w:rsid w:val="00EB67EC"/>
    <w:rsid w:val="00EB6CC0"/>
    <w:rsid w:val="00EB6CCF"/>
    <w:rsid w:val="00EB76C8"/>
    <w:rsid w:val="00EB7CB9"/>
    <w:rsid w:val="00EC0C5B"/>
    <w:rsid w:val="00EC1547"/>
    <w:rsid w:val="00EC1D06"/>
    <w:rsid w:val="00EC20D6"/>
    <w:rsid w:val="00EC23C6"/>
    <w:rsid w:val="00EC3044"/>
    <w:rsid w:val="00EC3EE9"/>
    <w:rsid w:val="00EC4046"/>
    <w:rsid w:val="00EC49FB"/>
    <w:rsid w:val="00EC4B09"/>
    <w:rsid w:val="00EC5D70"/>
    <w:rsid w:val="00EC6260"/>
    <w:rsid w:val="00EC6848"/>
    <w:rsid w:val="00EC72E2"/>
    <w:rsid w:val="00ED1213"/>
    <w:rsid w:val="00ED14C5"/>
    <w:rsid w:val="00ED1700"/>
    <w:rsid w:val="00ED1C78"/>
    <w:rsid w:val="00ED2E6D"/>
    <w:rsid w:val="00ED353C"/>
    <w:rsid w:val="00ED4240"/>
    <w:rsid w:val="00ED4AF4"/>
    <w:rsid w:val="00ED5BDB"/>
    <w:rsid w:val="00ED6774"/>
    <w:rsid w:val="00ED6F46"/>
    <w:rsid w:val="00ED7A61"/>
    <w:rsid w:val="00ED7C89"/>
    <w:rsid w:val="00EE0245"/>
    <w:rsid w:val="00EE039B"/>
    <w:rsid w:val="00EE20E1"/>
    <w:rsid w:val="00EE302D"/>
    <w:rsid w:val="00EE31AA"/>
    <w:rsid w:val="00EE38C5"/>
    <w:rsid w:val="00EE3C56"/>
    <w:rsid w:val="00EE4581"/>
    <w:rsid w:val="00EE50F2"/>
    <w:rsid w:val="00EE691D"/>
    <w:rsid w:val="00EE6E28"/>
    <w:rsid w:val="00EE70DF"/>
    <w:rsid w:val="00EE710B"/>
    <w:rsid w:val="00EE7A25"/>
    <w:rsid w:val="00EE7D01"/>
    <w:rsid w:val="00EE7E39"/>
    <w:rsid w:val="00EF0006"/>
    <w:rsid w:val="00EF0DE7"/>
    <w:rsid w:val="00EF1410"/>
    <w:rsid w:val="00EF2C00"/>
    <w:rsid w:val="00EF2E75"/>
    <w:rsid w:val="00EF3533"/>
    <w:rsid w:val="00EF38AE"/>
    <w:rsid w:val="00EF4FF5"/>
    <w:rsid w:val="00EF538F"/>
    <w:rsid w:val="00EF572D"/>
    <w:rsid w:val="00EF62E3"/>
    <w:rsid w:val="00EF734A"/>
    <w:rsid w:val="00F00CAD"/>
    <w:rsid w:val="00F00D34"/>
    <w:rsid w:val="00F0256A"/>
    <w:rsid w:val="00F03145"/>
    <w:rsid w:val="00F03655"/>
    <w:rsid w:val="00F038C9"/>
    <w:rsid w:val="00F046F9"/>
    <w:rsid w:val="00F04CC5"/>
    <w:rsid w:val="00F05A76"/>
    <w:rsid w:val="00F06471"/>
    <w:rsid w:val="00F07795"/>
    <w:rsid w:val="00F07AA8"/>
    <w:rsid w:val="00F07D08"/>
    <w:rsid w:val="00F1016D"/>
    <w:rsid w:val="00F1056F"/>
    <w:rsid w:val="00F12080"/>
    <w:rsid w:val="00F123C1"/>
    <w:rsid w:val="00F12672"/>
    <w:rsid w:val="00F13208"/>
    <w:rsid w:val="00F137B4"/>
    <w:rsid w:val="00F13B1F"/>
    <w:rsid w:val="00F13F50"/>
    <w:rsid w:val="00F14809"/>
    <w:rsid w:val="00F14CA3"/>
    <w:rsid w:val="00F15018"/>
    <w:rsid w:val="00F1511C"/>
    <w:rsid w:val="00F156C5"/>
    <w:rsid w:val="00F16DBD"/>
    <w:rsid w:val="00F215E3"/>
    <w:rsid w:val="00F223B3"/>
    <w:rsid w:val="00F23050"/>
    <w:rsid w:val="00F24015"/>
    <w:rsid w:val="00F246D3"/>
    <w:rsid w:val="00F26B24"/>
    <w:rsid w:val="00F26F74"/>
    <w:rsid w:val="00F3011F"/>
    <w:rsid w:val="00F301D0"/>
    <w:rsid w:val="00F302A5"/>
    <w:rsid w:val="00F307C9"/>
    <w:rsid w:val="00F30F90"/>
    <w:rsid w:val="00F310F7"/>
    <w:rsid w:val="00F320C6"/>
    <w:rsid w:val="00F33CA2"/>
    <w:rsid w:val="00F346CE"/>
    <w:rsid w:val="00F35271"/>
    <w:rsid w:val="00F355BB"/>
    <w:rsid w:val="00F35A45"/>
    <w:rsid w:val="00F361A6"/>
    <w:rsid w:val="00F36297"/>
    <w:rsid w:val="00F36CA5"/>
    <w:rsid w:val="00F4146E"/>
    <w:rsid w:val="00F42739"/>
    <w:rsid w:val="00F4286E"/>
    <w:rsid w:val="00F43409"/>
    <w:rsid w:val="00F43741"/>
    <w:rsid w:val="00F43F1D"/>
    <w:rsid w:val="00F4408A"/>
    <w:rsid w:val="00F44F4B"/>
    <w:rsid w:val="00F4505F"/>
    <w:rsid w:val="00F46A5A"/>
    <w:rsid w:val="00F4787F"/>
    <w:rsid w:val="00F47B9C"/>
    <w:rsid w:val="00F50941"/>
    <w:rsid w:val="00F51CAF"/>
    <w:rsid w:val="00F51EEE"/>
    <w:rsid w:val="00F5397E"/>
    <w:rsid w:val="00F55616"/>
    <w:rsid w:val="00F55C8B"/>
    <w:rsid w:val="00F56019"/>
    <w:rsid w:val="00F573C5"/>
    <w:rsid w:val="00F606F5"/>
    <w:rsid w:val="00F61D96"/>
    <w:rsid w:val="00F63616"/>
    <w:rsid w:val="00F636C1"/>
    <w:rsid w:val="00F6390B"/>
    <w:rsid w:val="00F63D0B"/>
    <w:rsid w:val="00F641B0"/>
    <w:rsid w:val="00F6482A"/>
    <w:rsid w:val="00F650D2"/>
    <w:rsid w:val="00F66AF1"/>
    <w:rsid w:val="00F67041"/>
    <w:rsid w:val="00F67318"/>
    <w:rsid w:val="00F67F39"/>
    <w:rsid w:val="00F70309"/>
    <w:rsid w:val="00F7070A"/>
    <w:rsid w:val="00F70CFF"/>
    <w:rsid w:val="00F70E19"/>
    <w:rsid w:val="00F71091"/>
    <w:rsid w:val="00F7137A"/>
    <w:rsid w:val="00F71C80"/>
    <w:rsid w:val="00F739DB"/>
    <w:rsid w:val="00F749F6"/>
    <w:rsid w:val="00F74B1D"/>
    <w:rsid w:val="00F757DA"/>
    <w:rsid w:val="00F75F5B"/>
    <w:rsid w:val="00F76F8A"/>
    <w:rsid w:val="00F77DC9"/>
    <w:rsid w:val="00F77F68"/>
    <w:rsid w:val="00F80EBE"/>
    <w:rsid w:val="00F8191C"/>
    <w:rsid w:val="00F81ABE"/>
    <w:rsid w:val="00F822AE"/>
    <w:rsid w:val="00F825BC"/>
    <w:rsid w:val="00F82B0A"/>
    <w:rsid w:val="00F8386F"/>
    <w:rsid w:val="00F84467"/>
    <w:rsid w:val="00F8459D"/>
    <w:rsid w:val="00F84E34"/>
    <w:rsid w:val="00F85599"/>
    <w:rsid w:val="00F85930"/>
    <w:rsid w:val="00F8790C"/>
    <w:rsid w:val="00F9028F"/>
    <w:rsid w:val="00F90561"/>
    <w:rsid w:val="00F90582"/>
    <w:rsid w:val="00F91B50"/>
    <w:rsid w:val="00F924EF"/>
    <w:rsid w:val="00F929E3"/>
    <w:rsid w:val="00F92BBE"/>
    <w:rsid w:val="00F92EE5"/>
    <w:rsid w:val="00F93223"/>
    <w:rsid w:val="00F940C3"/>
    <w:rsid w:val="00F94121"/>
    <w:rsid w:val="00F942C3"/>
    <w:rsid w:val="00F9441D"/>
    <w:rsid w:val="00F95F02"/>
    <w:rsid w:val="00F96ED7"/>
    <w:rsid w:val="00F97ADA"/>
    <w:rsid w:val="00F97F6B"/>
    <w:rsid w:val="00FA172F"/>
    <w:rsid w:val="00FA1AA2"/>
    <w:rsid w:val="00FA3F4E"/>
    <w:rsid w:val="00FA3FE4"/>
    <w:rsid w:val="00FA4373"/>
    <w:rsid w:val="00FA56BB"/>
    <w:rsid w:val="00FA5B24"/>
    <w:rsid w:val="00FA5DC3"/>
    <w:rsid w:val="00FA61AF"/>
    <w:rsid w:val="00FA6BC1"/>
    <w:rsid w:val="00FA72FE"/>
    <w:rsid w:val="00FA743B"/>
    <w:rsid w:val="00FB1D24"/>
    <w:rsid w:val="00FB287F"/>
    <w:rsid w:val="00FB288C"/>
    <w:rsid w:val="00FB2D32"/>
    <w:rsid w:val="00FB3987"/>
    <w:rsid w:val="00FB3C1F"/>
    <w:rsid w:val="00FB4A34"/>
    <w:rsid w:val="00FB4D66"/>
    <w:rsid w:val="00FB4DF4"/>
    <w:rsid w:val="00FB5F60"/>
    <w:rsid w:val="00FB6302"/>
    <w:rsid w:val="00FB6567"/>
    <w:rsid w:val="00FB68DD"/>
    <w:rsid w:val="00FB6F18"/>
    <w:rsid w:val="00FB7A5F"/>
    <w:rsid w:val="00FC1297"/>
    <w:rsid w:val="00FC1D38"/>
    <w:rsid w:val="00FC1E3D"/>
    <w:rsid w:val="00FC2A0B"/>
    <w:rsid w:val="00FC315F"/>
    <w:rsid w:val="00FC4007"/>
    <w:rsid w:val="00FC47A3"/>
    <w:rsid w:val="00FC4C9C"/>
    <w:rsid w:val="00FC5D33"/>
    <w:rsid w:val="00FD00C5"/>
    <w:rsid w:val="00FD00E1"/>
    <w:rsid w:val="00FD041E"/>
    <w:rsid w:val="00FD0A70"/>
    <w:rsid w:val="00FD12CF"/>
    <w:rsid w:val="00FD232B"/>
    <w:rsid w:val="00FD28BA"/>
    <w:rsid w:val="00FD2ACE"/>
    <w:rsid w:val="00FD3B32"/>
    <w:rsid w:val="00FD3D4A"/>
    <w:rsid w:val="00FD52BC"/>
    <w:rsid w:val="00FD59FA"/>
    <w:rsid w:val="00FD6394"/>
    <w:rsid w:val="00FD64ED"/>
    <w:rsid w:val="00FD721F"/>
    <w:rsid w:val="00FD73A1"/>
    <w:rsid w:val="00FD7F13"/>
    <w:rsid w:val="00FE008F"/>
    <w:rsid w:val="00FE0ACA"/>
    <w:rsid w:val="00FE1753"/>
    <w:rsid w:val="00FE1F75"/>
    <w:rsid w:val="00FE29F5"/>
    <w:rsid w:val="00FE36AA"/>
    <w:rsid w:val="00FE51A4"/>
    <w:rsid w:val="00FE5B21"/>
    <w:rsid w:val="00FE5DBB"/>
    <w:rsid w:val="00FE61DD"/>
    <w:rsid w:val="00FE77DA"/>
    <w:rsid w:val="00FF0D81"/>
    <w:rsid w:val="00FF15A2"/>
    <w:rsid w:val="00FF15B7"/>
    <w:rsid w:val="00FF280B"/>
    <w:rsid w:val="00FF34FC"/>
    <w:rsid w:val="00FF3A10"/>
    <w:rsid w:val="00FF3B2B"/>
    <w:rsid w:val="00FF4036"/>
    <w:rsid w:val="00FF41D4"/>
    <w:rsid w:val="00FF42C3"/>
    <w:rsid w:val="00FF4642"/>
    <w:rsid w:val="00FF50F3"/>
    <w:rsid w:val="00FF510F"/>
    <w:rsid w:val="00FF5797"/>
    <w:rsid w:val="00FF5A91"/>
    <w:rsid w:val="00FF5CEF"/>
    <w:rsid w:val="00FF5E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64741"/>
  <w15:docId w15:val="{902F62E0-FADA-4DA4-84B3-BF0E5865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204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B15EFF"/>
    <w:pPr>
      <w:keepNext/>
      <w:spacing w:before="240" w:after="60"/>
      <w:outlineLvl w:val="0"/>
    </w:pPr>
    <w:rPr>
      <w:rFonts w:ascii="Arial" w:eastAsia="Calibri" w:hAnsi="Arial"/>
      <w:b/>
      <w:kern w:val="32"/>
      <w:sz w:val="32"/>
      <w:szCs w:val="20"/>
    </w:rPr>
  </w:style>
  <w:style w:type="paragraph" w:styleId="Nagwek2">
    <w:name w:val="heading 2"/>
    <w:basedOn w:val="Normalny"/>
    <w:next w:val="Normalny"/>
    <w:link w:val="Nagwek2Znak"/>
    <w:unhideWhenUsed/>
    <w:qFormat/>
    <w:locked/>
    <w:rsid w:val="00536D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locked/>
    <w:rsid w:val="00EE3C56"/>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unhideWhenUsed/>
    <w:qFormat/>
    <w:locked/>
    <w:rsid w:val="00536D8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locked/>
    <w:rsid w:val="00E865C7"/>
    <w:pPr>
      <w:keepNext/>
      <w:jc w:val="center"/>
      <w:outlineLvl w:val="4"/>
    </w:pPr>
    <w:rPr>
      <w:rFonts w:ascii="Verdana" w:hAnsi="Verdana"/>
      <w:b/>
      <w:sz w:val="22"/>
      <w:szCs w:val="22"/>
      <w:lang w:val="x-none" w:eastAsia="x-none"/>
    </w:rPr>
  </w:style>
  <w:style w:type="paragraph" w:styleId="Nagwek6">
    <w:name w:val="heading 6"/>
    <w:basedOn w:val="Normalny"/>
    <w:next w:val="Normalny"/>
    <w:link w:val="Nagwek6Znak"/>
    <w:qFormat/>
    <w:locked/>
    <w:rsid w:val="00E865C7"/>
    <w:pPr>
      <w:keepNext/>
      <w:spacing w:before="480" w:after="120"/>
      <w:ind w:left="-720"/>
      <w:outlineLvl w:val="5"/>
    </w:pPr>
    <w:rPr>
      <w:rFonts w:ascii="Verdana" w:hAnsi="Verdana"/>
      <w:b/>
      <w:bCs/>
      <w:sz w:val="22"/>
      <w:lang w:val="x-none" w:eastAsia="x-none"/>
    </w:rPr>
  </w:style>
  <w:style w:type="paragraph" w:styleId="Nagwek7">
    <w:name w:val="heading 7"/>
    <w:basedOn w:val="Normalny"/>
    <w:next w:val="Normalny"/>
    <w:link w:val="Nagwek7Znak"/>
    <w:qFormat/>
    <w:locked/>
    <w:rsid w:val="00E865C7"/>
    <w:pPr>
      <w:keepNext/>
      <w:spacing w:before="120" w:after="120"/>
      <w:jc w:val="right"/>
      <w:outlineLvl w:val="6"/>
    </w:pPr>
    <w:rPr>
      <w:rFonts w:ascii="Verdana" w:hAnsi="Verdana"/>
      <w:b/>
      <w:sz w:val="18"/>
      <w:szCs w:val="22"/>
      <w:lang w:val="x-none" w:eastAsia="x-none"/>
    </w:rPr>
  </w:style>
  <w:style w:type="paragraph" w:styleId="Nagwek8">
    <w:name w:val="heading 8"/>
    <w:basedOn w:val="Normalny"/>
    <w:next w:val="Normalny"/>
    <w:link w:val="Nagwek8Znak"/>
    <w:unhideWhenUsed/>
    <w:qFormat/>
    <w:locked/>
    <w:rsid w:val="00397418"/>
    <w:pPr>
      <w:keepNext/>
      <w:keepLines/>
      <w:spacing w:before="40"/>
      <w:jc w:val="center"/>
      <w:outlineLvl w:val="7"/>
    </w:pPr>
    <w:rPr>
      <w:rFonts w:asciiTheme="majorHAnsi" w:eastAsiaTheme="majorEastAsia" w:hAnsiTheme="majorHAnsi" w:cstheme="majorBidi"/>
      <w:color w:val="272727" w:themeColor="text1" w:themeTint="D8"/>
      <w:sz w:val="21"/>
      <w:szCs w:val="21"/>
      <w:lang w:eastAsia="en-US"/>
    </w:rPr>
  </w:style>
  <w:style w:type="paragraph" w:styleId="Nagwek9">
    <w:name w:val="heading 9"/>
    <w:basedOn w:val="Normalny"/>
    <w:next w:val="Normalny"/>
    <w:link w:val="Nagwek9Znak"/>
    <w:qFormat/>
    <w:locked/>
    <w:rsid w:val="00E865C7"/>
    <w:pPr>
      <w:keepNext/>
      <w:tabs>
        <w:tab w:val="right" w:pos="9000"/>
      </w:tabs>
      <w:outlineLvl w:val="8"/>
    </w:pPr>
    <w:rPr>
      <w:rFonts w:ascii="Verdana" w:hAnsi="Verdana"/>
      <w:b/>
      <w:bCs/>
      <w:color w:val="000000"/>
      <w:sz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
    <w:basedOn w:val="Normalny"/>
    <w:link w:val="Kolorowalistaakcent1Znak"/>
    <w:uiPriority w:val="34"/>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paragraph" w:customStyle="1" w:styleId="Default">
    <w:name w:val="Default"/>
    <w:uiPriority w:val="99"/>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link w:val="Teksttreci20"/>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0C0949"/>
    <w:rPr>
      <w:rFonts w:cs="Times New Roman"/>
      <w:color w:val="954F72"/>
      <w:u w:val="single"/>
    </w:rPr>
  </w:style>
  <w:style w:type="paragraph" w:styleId="Tekstpodstawowy">
    <w:name w:val="Body Text"/>
    <w:basedOn w:val="Normalny"/>
    <w:link w:val="TekstpodstawowyZnak"/>
    <w:rsid w:val="00C52280"/>
    <w:rPr>
      <w:rFonts w:eastAsia="Calibri"/>
      <w:b/>
      <w:sz w:val="20"/>
      <w:szCs w:val="20"/>
    </w:rPr>
  </w:style>
  <w:style w:type="character" w:customStyle="1" w:styleId="TekstpodstawowyZnak">
    <w:name w:val="Tekst podstawowy Znak"/>
    <w:link w:val="Tekstpodstawowy"/>
    <w:qFormat/>
    <w:locked/>
    <w:rsid w:val="00C52280"/>
    <w:rPr>
      <w:rFonts w:ascii="Times New Roman" w:hAnsi="Times New Roman" w:cs="Times New Roman"/>
      <w:b/>
      <w:sz w:val="20"/>
      <w:lang w:eastAsia="pl-PL"/>
    </w:rPr>
  </w:style>
  <w:style w:type="paragraph" w:customStyle="1" w:styleId="pkt">
    <w:name w:val="pkt"/>
    <w:basedOn w:val="Normalny"/>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2"/>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4"/>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rsid w:val="006D7EF9"/>
    <w:rPr>
      <w:rFonts w:cs="Times New Roman"/>
      <w:sz w:val="16"/>
    </w:rPr>
  </w:style>
  <w:style w:type="paragraph" w:styleId="Tekstkomentarza">
    <w:name w:val="annotation text"/>
    <w:basedOn w:val="Normalny"/>
    <w:link w:val="TekstkomentarzaZnak"/>
    <w:uiPriority w:val="99"/>
    <w:rsid w:val="006D7EF9"/>
    <w:rPr>
      <w:rFonts w:eastAsia="Calibri"/>
      <w:sz w:val="20"/>
      <w:szCs w:val="20"/>
    </w:rPr>
  </w:style>
  <w:style w:type="character" w:customStyle="1" w:styleId="TekstkomentarzaZnak">
    <w:name w:val="Tekst komentarza Znak"/>
    <w:link w:val="Tekstkomentarza"/>
    <w:uiPriority w:val="99"/>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aliases w:val=" Znak Znak"/>
    <w:basedOn w:val="Normalny"/>
    <w:link w:val="TekstprzypisudolnegoZnak"/>
    <w:rsid w:val="002049F1"/>
    <w:rPr>
      <w:rFonts w:eastAsia="Calibri"/>
      <w:sz w:val="20"/>
      <w:szCs w:val="20"/>
    </w:rPr>
  </w:style>
  <w:style w:type="character" w:customStyle="1" w:styleId="TekstprzypisudolnegoZnak">
    <w:name w:val="Tekst przypisu dolnego Znak"/>
    <w:aliases w:val=" Znak Znak Znak"/>
    <w:link w:val="Tekstprzypisudolnego"/>
    <w:locked/>
    <w:rsid w:val="002049F1"/>
    <w:rPr>
      <w:rFonts w:ascii="Times New Roman" w:hAnsi="Times New Roman" w:cs="Times New Roman"/>
      <w:sz w:val="20"/>
      <w:lang w:eastAsia="pl-PL"/>
    </w:rPr>
  </w:style>
  <w:style w:type="character" w:styleId="Odwoanieprzypisudolnego">
    <w:name w:val="footnote reference"/>
    <w:uiPriority w:val="99"/>
    <w:qFormat/>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uiPriority w:val="99"/>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rsid w:val="00D213B7"/>
    <w:pPr>
      <w:widowControl w:val="0"/>
      <w:ind w:left="3686" w:hanging="1843"/>
      <w:jc w:val="both"/>
    </w:pPr>
    <w:rPr>
      <w:szCs w:val="20"/>
    </w:rPr>
  </w:style>
  <w:style w:type="paragraph" w:styleId="Tytu">
    <w:name w:val="Title"/>
    <w:aliases w:val="Znak Znak"/>
    <w:basedOn w:val="Normalny"/>
    <w:next w:val="Normalny"/>
    <w:link w:val="TytuZnak"/>
    <w:qFormat/>
    <w:rsid w:val="00D63857"/>
    <w:pPr>
      <w:contextualSpacing/>
    </w:pPr>
    <w:rPr>
      <w:rFonts w:ascii="Calibri Light" w:eastAsia="Calibri" w:hAnsi="Calibri Light"/>
      <w:spacing w:val="-10"/>
      <w:kern w:val="28"/>
      <w:sz w:val="56"/>
      <w:szCs w:val="20"/>
    </w:rPr>
  </w:style>
  <w:style w:type="character" w:customStyle="1" w:styleId="TytuZnak">
    <w:name w:val="Tytuł Znak"/>
    <w:aliases w:val="Znak Znak Znak1"/>
    <w:link w:val="Tytu"/>
    <w:locked/>
    <w:rsid w:val="00D63857"/>
    <w:rPr>
      <w:rFonts w:ascii="Calibri Light" w:hAnsi="Calibri Light" w:cs="Times New Roman"/>
      <w:spacing w:val="-10"/>
      <w:kern w:val="28"/>
      <w:sz w:val="56"/>
      <w:lang w:eastAsia="pl-PL"/>
    </w:rPr>
  </w:style>
  <w:style w:type="character" w:customStyle="1" w:styleId="Teksttreci">
    <w:name w:val="Tekst treści_"/>
    <w:link w:val="Teksttreci1"/>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uiPriority w:val="22"/>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Bullet"/>
    <w:basedOn w:val="Normalny"/>
    <w:link w:val="AkapitzlistZnak2"/>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rsid w:val="006A1749"/>
    <w:pPr>
      <w:spacing w:after="120" w:line="480" w:lineRule="auto"/>
    </w:pPr>
    <w:rPr>
      <w:rFonts w:eastAsia="Calibri"/>
    </w:rPr>
  </w:style>
  <w:style w:type="character" w:customStyle="1" w:styleId="Tekstpodstawowy2Znak">
    <w:name w:val="Tekst podstawowy 2 Znak"/>
    <w:link w:val="Tekstpodstawowy2"/>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style>
  <w:style w:type="numbering" w:customStyle="1" w:styleId="Zaimportowanystyl2">
    <w:name w:val="Zaimportowany styl 2"/>
    <w:rsid w:val="00FB651A"/>
  </w:style>
  <w:style w:type="paragraph" w:styleId="Podtytu">
    <w:name w:val="Subtitle"/>
    <w:basedOn w:val="Normalny"/>
    <w:next w:val="Normalny"/>
    <w:link w:val="PodtytuZnak"/>
    <w:qFormat/>
    <w:locked/>
    <w:rsid w:val="000367B8"/>
    <w:pPr>
      <w:spacing w:after="60"/>
      <w:jc w:val="center"/>
      <w:outlineLvl w:val="1"/>
    </w:pPr>
    <w:rPr>
      <w:rFonts w:ascii="Cambria" w:hAnsi="Cambria"/>
    </w:rPr>
  </w:style>
  <w:style w:type="character" w:customStyle="1" w:styleId="PodtytuZnak">
    <w:name w:val="Podtytuł Znak"/>
    <w:link w:val="Podtytu"/>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23"/>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 w:type="character" w:customStyle="1" w:styleId="Nagwek8Znak">
    <w:name w:val="Nagłówek 8 Znak"/>
    <w:basedOn w:val="Domylnaczcionkaakapitu"/>
    <w:link w:val="Nagwek8"/>
    <w:rsid w:val="00397418"/>
    <w:rPr>
      <w:rFonts w:asciiTheme="majorHAnsi" w:eastAsiaTheme="majorEastAsia" w:hAnsiTheme="majorHAnsi" w:cstheme="majorBidi"/>
      <w:color w:val="272727" w:themeColor="text1" w:themeTint="D8"/>
      <w:sz w:val="21"/>
      <w:szCs w:val="21"/>
      <w:lang w:eastAsia="en-US"/>
    </w:rPr>
  </w:style>
  <w:style w:type="paragraph" w:styleId="Tekstpodstawowy3">
    <w:name w:val="Body Text 3"/>
    <w:basedOn w:val="Normalny"/>
    <w:link w:val="Tekstpodstawowy3Znak"/>
    <w:uiPriority w:val="99"/>
    <w:unhideWhenUsed/>
    <w:locked/>
    <w:rsid w:val="00397418"/>
    <w:pPr>
      <w:spacing w:after="120"/>
      <w:jc w:val="center"/>
    </w:pPr>
    <w:rPr>
      <w:rFonts w:eastAsiaTheme="minorHAnsi"/>
      <w:sz w:val="16"/>
      <w:szCs w:val="16"/>
      <w:lang w:eastAsia="en-US"/>
    </w:rPr>
  </w:style>
  <w:style w:type="character" w:customStyle="1" w:styleId="Tekstpodstawowy3Znak">
    <w:name w:val="Tekst podstawowy 3 Znak"/>
    <w:basedOn w:val="Domylnaczcionkaakapitu"/>
    <w:link w:val="Tekstpodstawowy3"/>
    <w:uiPriority w:val="99"/>
    <w:rsid w:val="00397418"/>
    <w:rPr>
      <w:rFonts w:ascii="Times New Roman" w:eastAsiaTheme="minorHAnsi" w:hAnsi="Times New Roman"/>
      <w:sz w:val="16"/>
      <w:szCs w:val="16"/>
      <w:lang w:eastAsia="en-US"/>
    </w:rPr>
  </w:style>
  <w:style w:type="paragraph" w:styleId="Tekstpodstawowywcity2">
    <w:name w:val="Body Text Indent 2"/>
    <w:basedOn w:val="Normalny"/>
    <w:link w:val="Tekstpodstawowywcity2Znak"/>
    <w:unhideWhenUsed/>
    <w:locked/>
    <w:rsid w:val="00397418"/>
    <w:pPr>
      <w:spacing w:after="120" w:line="480" w:lineRule="auto"/>
      <w:ind w:left="283"/>
      <w:jc w:val="center"/>
    </w:pPr>
    <w:rPr>
      <w:rFonts w:eastAsiaTheme="minorHAnsi"/>
      <w:szCs w:val="22"/>
      <w:lang w:eastAsia="en-US"/>
    </w:rPr>
  </w:style>
  <w:style w:type="character" w:customStyle="1" w:styleId="Tekstpodstawowywcity2Znak">
    <w:name w:val="Tekst podstawowy wcięty 2 Znak"/>
    <w:basedOn w:val="Domylnaczcionkaakapitu"/>
    <w:link w:val="Tekstpodstawowywcity2"/>
    <w:rsid w:val="00397418"/>
    <w:rPr>
      <w:rFonts w:ascii="Times New Roman" w:eastAsiaTheme="minorHAnsi" w:hAnsi="Times New Roman"/>
      <w:sz w:val="24"/>
      <w:szCs w:val="22"/>
      <w:lang w:eastAsia="en-US"/>
    </w:rPr>
  </w:style>
  <w:style w:type="character" w:customStyle="1" w:styleId="DeltaViewInsertion">
    <w:name w:val="DeltaView Insertion"/>
    <w:rsid w:val="00397418"/>
    <w:rPr>
      <w:b/>
      <w:i/>
      <w:spacing w:val="0"/>
    </w:rPr>
  </w:style>
  <w:style w:type="character" w:customStyle="1" w:styleId="czeinternetowe">
    <w:name w:val="Łącze internetowe"/>
    <w:rsid w:val="005F1282"/>
    <w:rPr>
      <w:u w:val="single"/>
    </w:rPr>
  </w:style>
  <w:style w:type="character" w:customStyle="1" w:styleId="Znakiprzypiswdolnych">
    <w:name w:val="Znaki przypisów dolnych"/>
    <w:qFormat/>
    <w:rsid w:val="005F1282"/>
  </w:style>
  <w:style w:type="character" w:customStyle="1" w:styleId="Zakotwiczenieprzypisudolnego">
    <w:name w:val="Zakotwiczenie przypisu dolnego"/>
    <w:rsid w:val="005F1282"/>
    <w:rPr>
      <w:vertAlign w:val="superscript"/>
    </w:rPr>
  </w:style>
  <w:style w:type="paragraph" w:customStyle="1" w:styleId="Zawartotabeli">
    <w:name w:val="Zawartość tabeli"/>
    <w:basedOn w:val="Normalny"/>
    <w:qFormat/>
    <w:rsid w:val="005F1282"/>
    <w:pPr>
      <w:widowControl w:val="0"/>
      <w:suppressLineNumbers/>
      <w:suppressAutoHyphens/>
    </w:pPr>
    <w:rPr>
      <w:rFonts w:ascii="Liberation Sans" w:eastAsia="NSimSun" w:hAnsi="Liberation Sans" w:cs="Arial"/>
      <w:kern w:val="2"/>
      <w:sz w:val="21"/>
      <w:lang w:eastAsia="zh-CN"/>
    </w:rPr>
  </w:style>
  <w:style w:type="table" w:customStyle="1" w:styleId="Tabela-Siatka1">
    <w:name w:val="Tabela - Siatka1"/>
    <w:basedOn w:val="Standardowy"/>
    <w:next w:val="Tabela-Siatka"/>
    <w:uiPriority w:val="59"/>
    <w:rsid w:val="00C777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1A3E21"/>
    <w:pPr>
      <w:numPr>
        <w:numId w:val="45"/>
      </w:numPr>
    </w:pPr>
  </w:style>
  <w:style w:type="paragraph" w:styleId="Tekstpodstawowywcity">
    <w:name w:val="Body Text Indent"/>
    <w:basedOn w:val="Normalny"/>
    <w:link w:val="TekstpodstawowywcityZnak"/>
    <w:uiPriority w:val="99"/>
    <w:locked/>
    <w:rsid w:val="00AB7619"/>
    <w:pPr>
      <w:spacing w:after="120"/>
      <w:ind w:left="283"/>
    </w:pPr>
  </w:style>
  <w:style w:type="character" w:customStyle="1" w:styleId="TekstpodstawowywcityZnak">
    <w:name w:val="Tekst podstawowy wcięty Znak"/>
    <w:basedOn w:val="Domylnaczcionkaakapitu"/>
    <w:link w:val="Tekstpodstawowywcity"/>
    <w:uiPriority w:val="99"/>
    <w:rsid w:val="00AB7619"/>
    <w:rPr>
      <w:rFonts w:ascii="Times New Roman" w:eastAsia="Times New Roman" w:hAnsi="Times New Roman"/>
      <w:sz w:val="24"/>
      <w:szCs w:val="24"/>
    </w:rPr>
  </w:style>
  <w:style w:type="table" w:customStyle="1" w:styleId="Tabela-Siatka2">
    <w:name w:val="Tabela - Siatka2"/>
    <w:basedOn w:val="Standardowy"/>
    <w:next w:val="Tabela-Siatka"/>
    <w:uiPriority w:val="59"/>
    <w:rsid w:val="00EA0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536D85"/>
    <w:rPr>
      <w:rFonts w:asciiTheme="majorHAnsi" w:eastAsiaTheme="majorEastAsia" w:hAnsiTheme="majorHAnsi" w:cstheme="majorBidi"/>
      <w:color w:val="365F91" w:themeColor="accent1" w:themeShade="BF"/>
      <w:sz w:val="26"/>
      <w:szCs w:val="26"/>
    </w:rPr>
  </w:style>
  <w:style w:type="character" w:customStyle="1" w:styleId="Nagwek4Znak">
    <w:name w:val="Nagłówek 4 Znak"/>
    <w:basedOn w:val="Domylnaczcionkaakapitu"/>
    <w:link w:val="Nagwek4"/>
    <w:uiPriority w:val="9"/>
    <w:rsid w:val="00536D85"/>
    <w:rPr>
      <w:rFonts w:asciiTheme="majorHAnsi" w:eastAsiaTheme="majorEastAsia" w:hAnsiTheme="majorHAnsi" w:cstheme="majorBidi"/>
      <w:i/>
      <w:iCs/>
      <w:color w:val="365F91" w:themeColor="accent1" w:themeShade="BF"/>
      <w:sz w:val="24"/>
      <w:szCs w:val="24"/>
    </w:rPr>
  </w:style>
  <w:style w:type="character" w:customStyle="1" w:styleId="Nagwek3Znak">
    <w:name w:val="Nagłówek 3 Znak"/>
    <w:basedOn w:val="Domylnaczcionkaakapitu"/>
    <w:link w:val="Nagwek3"/>
    <w:uiPriority w:val="9"/>
    <w:rsid w:val="00EE3C56"/>
    <w:rPr>
      <w:rFonts w:asciiTheme="majorHAnsi" w:eastAsiaTheme="majorEastAsia" w:hAnsiTheme="majorHAnsi" w:cstheme="majorBidi"/>
      <w:color w:val="243F60" w:themeColor="accent1" w:themeShade="7F"/>
      <w:sz w:val="24"/>
      <w:szCs w:val="24"/>
    </w:rPr>
  </w:style>
  <w:style w:type="character" w:styleId="Numerstrony">
    <w:name w:val="page number"/>
    <w:basedOn w:val="Domylnaczcionkaakapitu"/>
    <w:locked/>
    <w:rsid w:val="00EE3C56"/>
  </w:style>
  <w:style w:type="numbering" w:customStyle="1" w:styleId="Zaimportowanystyl401">
    <w:name w:val="Zaimportowany styl 4.01"/>
    <w:rsid w:val="00E42204"/>
    <w:pPr>
      <w:numPr>
        <w:numId w:val="2"/>
      </w:numPr>
    </w:pPr>
  </w:style>
  <w:style w:type="numbering" w:customStyle="1" w:styleId="Zaimportowanystyl4011">
    <w:name w:val="Zaimportowany styl 4.011"/>
    <w:rsid w:val="00E42204"/>
  </w:style>
  <w:style w:type="character" w:customStyle="1" w:styleId="AkapitzlistZnak2">
    <w:name w:val="Akapit z listą Znak2"/>
    <w:aliases w:val="Akapit z listą BS Znak2,CW_Lista Znak2,Colorful List Accent 1 Znak1,List Paragraph Znak1,Akapit z listą4 Znak1,Akapit z listą1 Znak1,Średnia siatka 1 — akcent 21 Znak1,sw tekst Znak1,Wypunktowanie Znak1,Asia 2  Akapit z listą Znak"/>
    <w:link w:val="Akapitzlist"/>
    <w:qFormat/>
    <w:locked/>
    <w:rsid w:val="00E42204"/>
    <w:rPr>
      <w:lang w:eastAsia="zh-CN"/>
    </w:rPr>
  </w:style>
  <w:style w:type="character" w:customStyle="1" w:styleId="Nagwek5Znak">
    <w:name w:val="Nagłówek 5 Znak"/>
    <w:basedOn w:val="Domylnaczcionkaakapitu"/>
    <w:link w:val="Nagwek5"/>
    <w:rsid w:val="00E865C7"/>
    <w:rPr>
      <w:rFonts w:ascii="Verdana" w:eastAsia="Times New Roman" w:hAnsi="Verdana"/>
      <w:b/>
      <w:sz w:val="22"/>
      <w:szCs w:val="22"/>
      <w:lang w:val="x-none" w:eastAsia="x-none"/>
    </w:rPr>
  </w:style>
  <w:style w:type="character" w:customStyle="1" w:styleId="Nagwek6Znak">
    <w:name w:val="Nagłówek 6 Znak"/>
    <w:basedOn w:val="Domylnaczcionkaakapitu"/>
    <w:link w:val="Nagwek6"/>
    <w:rsid w:val="00E865C7"/>
    <w:rPr>
      <w:rFonts w:ascii="Verdana" w:eastAsia="Times New Roman" w:hAnsi="Verdana"/>
      <w:b/>
      <w:bCs/>
      <w:sz w:val="22"/>
      <w:szCs w:val="24"/>
      <w:lang w:val="x-none" w:eastAsia="x-none"/>
    </w:rPr>
  </w:style>
  <w:style w:type="character" w:customStyle="1" w:styleId="Nagwek7Znak">
    <w:name w:val="Nagłówek 7 Znak"/>
    <w:basedOn w:val="Domylnaczcionkaakapitu"/>
    <w:link w:val="Nagwek7"/>
    <w:rsid w:val="00E865C7"/>
    <w:rPr>
      <w:rFonts w:ascii="Verdana" w:eastAsia="Times New Roman" w:hAnsi="Verdana"/>
      <w:b/>
      <w:sz w:val="18"/>
      <w:szCs w:val="22"/>
      <w:lang w:val="x-none" w:eastAsia="x-none"/>
    </w:rPr>
  </w:style>
  <w:style w:type="character" w:customStyle="1" w:styleId="Nagwek9Znak">
    <w:name w:val="Nagłówek 9 Znak"/>
    <w:basedOn w:val="Domylnaczcionkaakapitu"/>
    <w:link w:val="Nagwek9"/>
    <w:rsid w:val="00E865C7"/>
    <w:rPr>
      <w:rFonts w:ascii="Verdana" w:eastAsia="Times New Roman" w:hAnsi="Verdana"/>
      <w:b/>
      <w:bCs/>
      <w:color w:val="000000"/>
      <w:sz w:val="18"/>
      <w:szCs w:val="24"/>
      <w:lang w:val="x-none" w:eastAsia="x-none"/>
    </w:rPr>
  </w:style>
  <w:style w:type="character" w:customStyle="1" w:styleId="WW8Num29z0">
    <w:name w:val="WW8Num29z0"/>
    <w:rsid w:val="00E865C7"/>
    <w:rPr>
      <w:rFonts w:ascii="Symbol" w:hAnsi="Symbol"/>
    </w:rPr>
  </w:style>
  <w:style w:type="paragraph" w:styleId="Legenda">
    <w:name w:val="caption"/>
    <w:basedOn w:val="Normalny"/>
    <w:next w:val="Normalny"/>
    <w:qFormat/>
    <w:locked/>
    <w:rsid w:val="00E865C7"/>
    <w:pPr>
      <w:spacing w:before="240" w:after="120"/>
      <w:jc w:val="both"/>
    </w:pPr>
    <w:rPr>
      <w:rFonts w:ascii="Verdana" w:hAnsi="Verdana"/>
      <w:b/>
      <w:sz w:val="20"/>
      <w:szCs w:val="22"/>
    </w:rPr>
  </w:style>
  <w:style w:type="character" w:customStyle="1" w:styleId="WW-Absatz-Standardschriftart1">
    <w:name w:val="WW-Absatz-Standardschriftart1"/>
    <w:rsid w:val="00E865C7"/>
  </w:style>
  <w:style w:type="paragraph" w:customStyle="1" w:styleId="ProPublico">
    <w:name w:val="ProPublico"/>
    <w:rsid w:val="00E865C7"/>
    <w:pPr>
      <w:numPr>
        <w:numId w:val="74"/>
      </w:numPr>
      <w:spacing w:line="360" w:lineRule="auto"/>
    </w:pPr>
    <w:rPr>
      <w:rFonts w:ascii="Arial" w:eastAsia="Times New Roman" w:hAnsi="Arial"/>
      <w:sz w:val="22"/>
    </w:rPr>
  </w:style>
  <w:style w:type="paragraph" w:customStyle="1" w:styleId="Podpis1">
    <w:name w:val="Podpis1"/>
    <w:basedOn w:val="Normalny"/>
    <w:rsid w:val="00E865C7"/>
    <w:pPr>
      <w:widowControl w:val="0"/>
      <w:suppressLineNumbers/>
      <w:suppressAutoHyphens/>
      <w:spacing w:before="120" w:after="120"/>
    </w:pPr>
    <w:rPr>
      <w:rFonts w:eastAsia="Lucida Sans Unicode" w:cs="Tahoma"/>
      <w:i/>
      <w:iCs/>
      <w:kern w:val="1"/>
    </w:rPr>
  </w:style>
  <w:style w:type="paragraph" w:customStyle="1" w:styleId="Indeks">
    <w:name w:val="Indeks"/>
    <w:basedOn w:val="Normalny"/>
    <w:rsid w:val="00E865C7"/>
    <w:pPr>
      <w:widowControl w:val="0"/>
      <w:suppressLineNumbers/>
      <w:suppressAutoHyphens/>
    </w:pPr>
    <w:rPr>
      <w:rFonts w:eastAsia="Lucida Sans Unicode" w:cs="Tahoma"/>
      <w:kern w:val="1"/>
    </w:rPr>
  </w:style>
  <w:style w:type="paragraph" w:customStyle="1" w:styleId="Nagwektabeli">
    <w:name w:val="Nagłówek tabeli"/>
    <w:basedOn w:val="Zawartotabeli"/>
    <w:rsid w:val="00E865C7"/>
    <w:pPr>
      <w:jc w:val="center"/>
    </w:pPr>
    <w:rPr>
      <w:rFonts w:ascii="Times New Roman" w:eastAsia="Lucida Sans Unicode" w:hAnsi="Times New Roman" w:cs="Times New Roman"/>
      <w:b/>
      <w:bCs/>
      <w:kern w:val="1"/>
      <w:sz w:val="24"/>
      <w:lang w:eastAsia="pl-PL"/>
    </w:rPr>
  </w:style>
  <w:style w:type="paragraph" w:customStyle="1" w:styleId="FR1">
    <w:name w:val="FR1"/>
    <w:rsid w:val="00E865C7"/>
    <w:pPr>
      <w:widowControl w:val="0"/>
      <w:suppressAutoHyphens/>
      <w:spacing w:before="540"/>
      <w:ind w:left="400" w:right="200"/>
      <w:jc w:val="center"/>
    </w:pPr>
    <w:rPr>
      <w:rFonts w:ascii="Times New Roman" w:eastAsia="Times New Roman" w:hAnsi="Times New Roman"/>
      <w:b/>
      <w:sz w:val="32"/>
      <w:lang w:eastAsia="ar-SA"/>
    </w:rPr>
  </w:style>
  <w:style w:type="paragraph" w:customStyle="1" w:styleId="pkt1">
    <w:name w:val="pkt1"/>
    <w:basedOn w:val="pkt"/>
    <w:rsid w:val="00E865C7"/>
    <w:pPr>
      <w:autoSpaceDE/>
      <w:autoSpaceDN/>
      <w:spacing w:line="240" w:lineRule="auto"/>
      <w:ind w:left="850" w:hanging="425"/>
    </w:pPr>
    <w:rPr>
      <w:rFonts w:ascii="Times New Roman" w:hAnsi="Times New Roman"/>
      <w:sz w:val="24"/>
      <w:szCs w:val="20"/>
    </w:rPr>
  </w:style>
  <w:style w:type="paragraph" w:customStyle="1" w:styleId="StylNagwek4NiePogrubienieZlewej0cmPierwszywiersz">
    <w:name w:val="Styl Nagłówek 4 + Nie Pogrubienie Z lewej:  0 cm Pierwszy wiersz..."/>
    <w:basedOn w:val="Nagwek4"/>
    <w:rsid w:val="00E865C7"/>
    <w:pPr>
      <w:keepLines w:val="0"/>
      <w:numPr>
        <w:ilvl w:val="3"/>
      </w:numPr>
      <w:tabs>
        <w:tab w:val="num" w:pos="864"/>
      </w:tabs>
      <w:spacing w:before="60" w:after="60"/>
    </w:pPr>
    <w:rPr>
      <w:rFonts w:ascii="Times New Roman" w:eastAsia="Times New Roman" w:hAnsi="Times New Roman" w:cs="Times New Roman"/>
      <w:b/>
      <w:i w:val="0"/>
      <w:iCs w:val="0"/>
      <w:color w:val="auto"/>
      <w:szCs w:val="20"/>
      <w:lang w:val="x-none" w:eastAsia="x-none"/>
    </w:rPr>
  </w:style>
  <w:style w:type="paragraph" w:customStyle="1" w:styleId="StylNagwek3Wyjustowany">
    <w:name w:val="Styl Nagłówek 3 + Wyjustowany"/>
    <w:basedOn w:val="Nagwek3"/>
    <w:rsid w:val="00E865C7"/>
    <w:pPr>
      <w:keepLines w:val="0"/>
      <w:tabs>
        <w:tab w:val="left" w:pos="3852"/>
      </w:tabs>
      <w:spacing w:before="60" w:after="120"/>
      <w:jc w:val="both"/>
    </w:pPr>
    <w:rPr>
      <w:rFonts w:ascii="Times New Roman" w:eastAsia="Times New Roman" w:hAnsi="Times New Roman" w:cs="Times New Roman"/>
      <w:b/>
      <w:color w:val="auto"/>
      <w:szCs w:val="20"/>
      <w:lang w:val="x-none" w:eastAsia="x-none"/>
    </w:rPr>
  </w:style>
  <w:style w:type="paragraph" w:styleId="Tekstpodstawowywcity3">
    <w:name w:val="Body Text Indent 3"/>
    <w:basedOn w:val="Normalny"/>
    <w:link w:val="Tekstpodstawowywcity3Znak"/>
    <w:locked/>
    <w:rsid w:val="00E865C7"/>
    <w:pPr>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rsid w:val="00E865C7"/>
    <w:rPr>
      <w:rFonts w:ascii="Times New Roman" w:eastAsia="Times New Roman" w:hAnsi="Times New Roman"/>
      <w:sz w:val="16"/>
      <w:szCs w:val="16"/>
      <w:lang w:val="x-none" w:eastAsia="x-none"/>
    </w:rPr>
  </w:style>
  <w:style w:type="paragraph" w:customStyle="1" w:styleId="Domylnie">
    <w:name w:val="Domyślnie"/>
    <w:rsid w:val="00E865C7"/>
    <w:pPr>
      <w:widowControl w:val="0"/>
    </w:pPr>
    <w:rPr>
      <w:rFonts w:ascii="Times New Roman" w:eastAsia="Times New Roman" w:hAnsi="Times New Roman"/>
      <w:snapToGrid w:val="0"/>
      <w:sz w:val="24"/>
    </w:rPr>
  </w:style>
  <w:style w:type="paragraph" w:customStyle="1" w:styleId="Obszartekstu">
    <w:name w:val="Obszar tekstu"/>
    <w:basedOn w:val="Domylnie"/>
    <w:rsid w:val="00E865C7"/>
    <w:pPr>
      <w:spacing w:after="120"/>
    </w:pPr>
  </w:style>
  <w:style w:type="paragraph" w:customStyle="1" w:styleId="arimr">
    <w:name w:val="arimr"/>
    <w:basedOn w:val="Normalny"/>
    <w:next w:val="Normalny"/>
    <w:rsid w:val="00E865C7"/>
    <w:pPr>
      <w:widowControl w:val="0"/>
      <w:autoSpaceDE w:val="0"/>
      <w:autoSpaceDN w:val="0"/>
      <w:adjustRightInd w:val="0"/>
    </w:pPr>
  </w:style>
  <w:style w:type="paragraph" w:customStyle="1" w:styleId="Tytu1">
    <w:name w:val="Tytuł1"/>
    <w:basedOn w:val="Normalny"/>
    <w:next w:val="Podtytu"/>
    <w:rsid w:val="00E865C7"/>
    <w:pPr>
      <w:suppressAutoHyphens/>
      <w:jc w:val="center"/>
    </w:pPr>
    <w:rPr>
      <w:b/>
      <w:sz w:val="32"/>
      <w:szCs w:val="20"/>
    </w:rPr>
  </w:style>
  <w:style w:type="paragraph" w:customStyle="1" w:styleId="Znak1ZnakZnakZnak">
    <w:name w:val="Znak1 Znak Znak Znak"/>
    <w:basedOn w:val="Normalny"/>
    <w:rsid w:val="00E865C7"/>
  </w:style>
  <w:style w:type="character" w:customStyle="1" w:styleId="BezodstpwZnakZnak">
    <w:name w:val="Bez odstępów Znak Znak"/>
    <w:qFormat/>
    <w:rsid w:val="00E865C7"/>
    <w:rPr>
      <w:rFonts w:ascii="Calibri" w:eastAsia="Calibri" w:hAnsi="Calibri"/>
      <w:sz w:val="22"/>
      <w:szCs w:val="22"/>
      <w:lang w:eastAsia="en-US"/>
    </w:rPr>
  </w:style>
  <w:style w:type="paragraph" w:customStyle="1" w:styleId="Tekstpodstawowywcity22">
    <w:name w:val="Tekst podstawowy wcięty 22"/>
    <w:basedOn w:val="Normalny"/>
    <w:rsid w:val="00E865C7"/>
    <w:pPr>
      <w:suppressAutoHyphens/>
      <w:overflowPunct w:val="0"/>
      <w:autoSpaceDE w:val="0"/>
      <w:spacing w:after="120" w:line="480" w:lineRule="auto"/>
      <w:ind w:left="283"/>
      <w:textAlignment w:val="baseline"/>
    </w:pPr>
    <w:rPr>
      <w:kern w:val="1"/>
      <w:sz w:val="20"/>
      <w:szCs w:val="20"/>
      <w:lang w:eastAsia="ar-SA"/>
    </w:rPr>
  </w:style>
  <w:style w:type="paragraph" w:customStyle="1" w:styleId="Znak1ZnakZnakZnakZnakZnakZnakZnak1ZnakZnakZnakZnakZnakZnakZnak">
    <w:name w:val="Znak1 Znak Znak Znak Znak Znak Znak Znak1 Znak Znak Znak Znak Znak Znak Znak"/>
    <w:basedOn w:val="Normalny"/>
    <w:rsid w:val="00E865C7"/>
    <w:rPr>
      <w:sz w:val="20"/>
      <w:szCs w:val="20"/>
    </w:rPr>
  </w:style>
  <w:style w:type="paragraph" w:customStyle="1" w:styleId="Znak1Znak">
    <w:name w:val="Znak1 Znak"/>
    <w:basedOn w:val="Normalny"/>
    <w:rsid w:val="00E865C7"/>
  </w:style>
  <w:style w:type="character" w:customStyle="1" w:styleId="WW8Num1z0">
    <w:name w:val="WW8Num1z0"/>
    <w:rsid w:val="00E865C7"/>
    <w:rPr>
      <w:rFonts w:ascii="Times New Roman" w:hAnsi="Times New Roman" w:cs="Times New Roman"/>
      <w:b/>
      <w:i w:val="0"/>
      <w:sz w:val="22"/>
    </w:rPr>
  </w:style>
  <w:style w:type="character" w:customStyle="1" w:styleId="WW8Num1z1">
    <w:name w:val="WW8Num1z1"/>
    <w:rsid w:val="00E865C7"/>
    <w:rPr>
      <w:b w:val="0"/>
      <w:i w:val="0"/>
    </w:rPr>
  </w:style>
  <w:style w:type="character" w:customStyle="1" w:styleId="WW8Num2z0">
    <w:name w:val="WW8Num2z0"/>
    <w:rsid w:val="00E865C7"/>
    <w:rPr>
      <w:rFonts w:ascii="Times New Roman" w:hAnsi="Times New Roman" w:cs="Times New Roman"/>
      <w:b/>
      <w:i w:val="0"/>
      <w:sz w:val="22"/>
    </w:rPr>
  </w:style>
  <w:style w:type="character" w:customStyle="1" w:styleId="WW8Num2z1">
    <w:name w:val="WW8Num2z1"/>
    <w:rsid w:val="00E865C7"/>
    <w:rPr>
      <w:b w:val="0"/>
      <w:i w:val="0"/>
    </w:rPr>
  </w:style>
  <w:style w:type="character" w:customStyle="1" w:styleId="WW8Num3z0">
    <w:name w:val="WW8Num3z0"/>
    <w:rsid w:val="00E865C7"/>
    <w:rPr>
      <w:b/>
    </w:rPr>
  </w:style>
  <w:style w:type="character" w:customStyle="1" w:styleId="WW8Num4z0">
    <w:name w:val="WW8Num4z0"/>
    <w:rsid w:val="00E865C7"/>
    <w:rPr>
      <w:rFonts w:ascii="Symbol" w:hAnsi="Symbol" w:cs="OpenSymbol"/>
    </w:rPr>
  </w:style>
  <w:style w:type="character" w:customStyle="1" w:styleId="Absatz-Standardschriftart">
    <w:name w:val="Absatz-Standardschriftart"/>
    <w:qFormat/>
    <w:rsid w:val="00E865C7"/>
  </w:style>
  <w:style w:type="character" w:customStyle="1" w:styleId="WW-Absatz-Standardschriftart">
    <w:name w:val="WW-Absatz-Standardschriftart"/>
    <w:rsid w:val="00E865C7"/>
  </w:style>
  <w:style w:type="character" w:customStyle="1" w:styleId="WW8Num3z1">
    <w:name w:val="WW8Num3z1"/>
    <w:rsid w:val="00E865C7"/>
    <w:rPr>
      <w:color w:val="auto"/>
    </w:rPr>
  </w:style>
  <w:style w:type="character" w:customStyle="1" w:styleId="Symbolewypunktowania">
    <w:name w:val="Symbole wypunktowania"/>
    <w:rsid w:val="00E865C7"/>
    <w:rPr>
      <w:rFonts w:ascii="OpenSymbol" w:eastAsia="OpenSymbol" w:hAnsi="OpenSymbol" w:cs="OpenSymbol"/>
    </w:rPr>
  </w:style>
  <w:style w:type="paragraph" w:customStyle="1" w:styleId="Nagwek10">
    <w:name w:val="Nagłówek1"/>
    <w:basedOn w:val="Normalny"/>
    <w:next w:val="Tekstpodstawowy"/>
    <w:rsid w:val="00E865C7"/>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E865C7"/>
    <w:pPr>
      <w:suppressLineNumbers/>
      <w:suppressAutoHyphens/>
      <w:spacing w:before="120" w:after="120"/>
    </w:pPr>
    <w:rPr>
      <w:rFonts w:cs="Tahoma"/>
      <w:i/>
      <w:iCs/>
      <w:lang w:eastAsia="ar-SA"/>
    </w:rPr>
  </w:style>
  <w:style w:type="paragraph" w:customStyle="1" w:styleId="Tekstpodstawowy21">
    <w:name w:val="Tekst podstawowy 21"/>
    <w:basedOn w:val="Normalny"/>
    <w:rsid w:val="00E865C7"/>
    <w:pPr>
      <w:tabs>
        <w:tab w:val="left" w:pos="720"/>
      </w:tabs>
      <w:suppressAutoHyphens/>
      <w:jc w:val="both"/>
    </w:pPr>
    <w:rPr>
      <w:rFonts w:ascii="Verdana" w:hAnsi="Verdana"/>
      <w:bCs/>
      <w:sz w:val="20"/>
      <w:szCs w:val="22"/>
      <w:lang w:eastAsia="ar-SA"/>
    </w:rPr>
  </w:style>
  <w:style w:type="paragraph" w:customStyle="1" w:styleId="Tekstpodstawowy31">
    <w:name w:val="Tekst podstawowy 31"/>
    <w:basedOn w:val="Normalny"/>
    <w:rsid w:val="00E865C7"/>
    <w:pPr>
      <w:suppressAutoHyphens/>
      <w:spacing w:before="120" w:after="120"/>
      <w:jc w:val="both"/>
    </w:pPr>
    <w:rPr>
      <w:rFonts w:ascii="Verdana" w:hAnsi="Verdana"/>
      <w:b/>
      <w:sz w:val="20"/>
      <w:szCs w:val="22"/>
      <w:lang w:eastAsia="ar-SA"/>
    </w:rPr>
  </w:style>
  <w:style w:type="paragraph" w:customStyle="1" w:styleId="ZnakZnakZnakZnak">
    <w:name w:val="Znak Znak Znak Znak"/>
    <w:basedOn w:val="Normalny"/>
    <w:rsid w:val="00E865C7"/>
  </w:style>
  <w:style w:type="paragraph" w:customStyle="1" w:styleId="ZnakZnakZnak">
    <w:name w:val="Znak Znak Znak"/>
    <w:basedOn w:val="Normalny"/>
    <w:rsid w:val="00E865C7"/>
  </w:style>
  <w:style w:type="character" w:customStyle="1" w:styleId="HTML-wstpniesformatowanyZnak">
    <w:name w:val="HTML - wstępnie sformatowany Znak"/>
    <w:link w:val="HTML-wstpniesformatowany"/>
    <w:locked/>
    <w:rsid w:val="00E865C7"/>
    <w:rPr>
      <w:rFonts w:ascii="Courier New" w:hAnsi="Courier New" w:cs="Courier New"/>
    </w:rPr>
  </w:style>
  <w:style w:type="paragraph" w:styleId="HTML-wstpniesformatowany">
    <w:name w:val="HTML Preformatted"/>
    <w:basedOn w:val="Normalny"/>
    <w:link w:val="HTML-wstpniesformatowanyZnak"/>
    <w:locked/>
    <w:rsid w:val="00E86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wstpniesformatowanyZnak1">
    <w:name w:val="HTML - wstępnie sformatowany Znak1"/>
    <w:basedOn w:val="Domylnaczcionkaakapitu"/>
    <w:uiPriority w:val="99"/>
    <w:semiHidden/>
    <w:rsid w:val="00E865C7"/>
    <w:rPr>
      <w:rFonts w:ascii="Consolas" w:eastAsia="Times New Roman" w:hAnsi="Consolas"/>
    </w:rPr>
  </w:style>
  <w:style w:type="paragraph" w:customStyle="1" w:styleId="Znak">
    <w:name w:val="Znak"/>
    <w:basedOn w:val="Normalny"/>
    <w:rsid w:val="00E865C7"/>
    <w:rPr>
      <w:sz w:val="20"/>
      <w:szCs w:val="20"/>
    </w:rPr>
  </w:style>
  <w:style w:type="paragraph" w:customStyle="1" w:styleId="Znak1ZnakZnakZnakZnakZnakZnakZnakZnak">
    <w:name w:val="Znak1 Znak Znak Znak Znak Znak Znak Znak Znak"/>
    <w:basedOn w:val="Normalny"/>
    <w:rsid w:val="00E865C7"/>
  </w:style>
  <w:style w:type="paragraph" w:customStyle="1" w:styleId="Znak1ZnakZnakZnakZnak1">
    <w:name w:val="Znak1 Znak Znak Znak Znak1"/>
    <w:basedOn w:val="Normalny"/>
    <w:rsid w:val="00E865C7"/>
  </w:style>
  <w:style w:type="paragraph" w:customStyle="1" w:styleId="Znak1ZnakZnakZnakZnakZnakZnakZnak">
    <w:name w:val="Znak1 Znak Znak Znak Znak Znak Znak Znak"/>
    <w:basedOn w:val="Normalny"/>
    <w:rsid w:val="00E865C7"/>
  </w:style>
  <w:style w:type="paragraph" w:customStyle="1" w:styleId="Znak1ZnakZnakZnakZnakZnakZnakZnak1ZnakZnakZnakZnak">
    <w:name w:val="Znak1 Znak Znak Znak Znak Znak Znak Znak1 Znak Znak Znak Znak"/>
    <w:basedOn w:val="Normalny"/>
    <w:rsid w:val="00E865C7"/>
    <w:rPr>
      <w:sz w:val="20"/>
      <w:szCs w:val="20"/>
    </w:rPr>
  </w:style>
  <w:style w:type="paragraph" w:customStyle="1" w:styleId="ZnakZnakZnak3">
    <w:name w:val="Znak Znak Znak3"/>
    <w:basedOn w:val="Normalny"/>
    <w:rsid w:val="00E865C7"/>
  </w:style>
  <w:style w:type="paragraph" w:customStyle="1" w:styleId="Znak1ZnakZnakZnakZnakZnakZnakZnakZnakZnakZnakZnakZnakZnakZnakZnakZnakZnakZnakZnak">
    <w:name w:val="Znak1 Znak Znak Znak Znak Znak Znak Znak Znak Znak Znak Znak Znak Znak Znak Znak Znak Znak Znak Znak"/>
    <w:basedOn w:val="Normalny"/>
    <w:rsid w:val="00E865C7"/>
  </w:style>
  <w:style w:type="paragraph" w:customStyle="1" w:styleId="Znak6ZnakZnak">
    <w:name w:val="Znak6 Znak Znak"/>
    <w:basedOn w:val="Normalny"/>
    <w:rsid w:val="00E865C7"/>
    <w:rPr>
      <w:rFonts w:ascii="Arial" w:hAnsi="Arial" w:cs="Arial"/>
    </w:rPr>
  </w:style>
  <w:style w:type="paragraph" w:customStyle="1" w:styleId="Znak1ZnakZnak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Znak Znak"/>
    <w:basedOn w:val="Normalny"/>
    <w:rsid w:val="00E865C7"/>
  </w:style>
  <w:style w:type="paragraph" w:customStyle="1" w:styleId="Znak1ZnakZnakZnakZnakZnakZnakZnakZnakZnakZnakZnakZnakZnakZnakZnakZnakZnakZnakZnakZnakZnakZnakZnakZnakZnakZnakZnakZnak">
    <w:name w:val="Znak1 Znak Znak Znak Znak Znak Znak Znak Znak Znak Znak Znak Znak Znak Znak Znak Znak Znak Znak Znak Znak Znak Znak Znak Znak Znak Znak Znak Znak"/>
    <w:basedOn w:val="Normalny"/>
    <w:rsid w:val="00E865C7"/>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E865C7"/>
  </w:style>
  <w:style w:type="paragraph" w:customStyle="1" w:styleId="ZnakZnakZnak1ZnakZnakZnak1ZnakZnakZnakZnakZnakZnakZnakZnakZnakZnakZnakZnakZnakZnakZnakZnakZnakZnakZnakZnakZnakZnakZnakZnakZnak">
    <w:name w:val="Znak Znak Znak1 Znak Znak Znak1 Znak Znak Znak Znak Znak Znak Znak Znak Znak Znak Znak Znak Znak Znak Znak Znak Znak Znak Znak Znak Znak Znak Znak Znak Znak"/>
    <w:basedOn w:val="Normalny"/>
    <w:rsid w:val="00E865C7"/>
  </w:style>
  <w:style w:type="paragraph" w:customStyle="1" w:styleId="Znak2">
    <w:name w:val="Znak2"/>
    <w:basedOn w:val="Normalny"/>
    <w:rsid w:val="00E865C7"/>
  </w:style>
  <w:style w:type="paragraph" w:customStyle="1" w:styleId="ZnakZnakZnak1ZnakZnakZnakZnakZnakZnakZnak">
    <w:name w:val="Znak Znak Znak1 Znak Znak Znak Znak Znak Znak Znak"/>
    <w:basedOn w:val="Normalny"/>
    <w:rsid w:val="00E865C7"/>
  </w:style>
  <w:style w:type="paragraph" w:customStyle="1" w:styleId="ZnakZnakZnakZnakZnakZnakZnakZnakZnakZnakZnakZnakZnak">
    <w:name w:val="Znak Znak Znak Znak Znak Znak Znak Znak Znak Znak Znak Znak Znak"/>
    <w:basedOn w:val="Normalny"/>
    <w:rsid w:val="00E865C7"/>
  </w:style>
  <w:style w:type="paragraph" w:customStyle="1" w:styleId="Znak1ZnakZnakZnakZnakZnak">
    <w:name w:val="Znak1 Znak Znak Znak Znak Znak"/>
    <w:basedOn w:val="Normalny"/>
    <w:rsid w:val="00E865C7"/>
    <w:rPr>
      <w:sz w:val="20"/>
      <w:szCs w:val="20"/>
    </w:rPr>
  </w:style>
  <w:style w:type="paragraph" w:styleId="Spistreci1">
    <w:name w:val="toc 1"/>
    <w:basedOn w:val="Normalny"/>
    <w:autoRedefine/>
    <w:uiPriority w:val="39"/>
    <w:locked/>
    <w:rsid w:val="00E865C7"/>
    <w:pPr>
      <w:widowControl w:val="0"/>
      <w:tabs>
        <w:tab w:val="num" w:pos="426"/>
      </w:tabs>
      <w:autoSpaceDE w:val="0"/>
      <w:autoSpaceDN w:val="0"/>
      <w:adjustRightInd w:val="0"/>
      <w:spacing w:line="276" w:lineRule="auto"/>
      <w:ind w:left="3905" w:hanging="3905"/>
      <w:jc w:val="both"/>
    </w:pPr>
    <w:rPr>
      <w:lang w:val="en-US" w:eastAsia="en-US"/>
    </w:rPr>
  </w:style>
  <w:style w:type="paragraph" w:customStyle="1" w:styleId="ZnakZnakZnakZnak1">
    <w:name w:val="Znak Znak Znak Znak1"/>
    <w:basedOn w:val="Normalny"/>
    <w:rsid w:val="00E865C7"/>
  </w:style>
  <w:style w:type="paragraph" w:customStyle="1" w:styleId="ZnakZnakZnak2">
    <w:name w:val="Znak Znak Znak2"/>
    <w:basedOn w:val="Normalny"/>
    <w:rsid w:val="00E865C7"/>
  </w:style>
  <w:style w:type="paragraph" w:customStyle="1" w:styleId="Znak6ZnakZnak1">
    <w:name w:val="Znak6 Znak Znak1"/>
    <w:basedOn w:val="Normalny"/>
    <w:rsid w:val="00E865C7"/>
    <w:rPr>
      <w:rFonts w:ascii="Arial" w:hAnsi="Arial" w:cs="Arial"/>
    </w:rPr>
  </w:style>
  <w:style w:type="paragraph" w:customStyle="1" w:styleId="ZnakZnakZnakZnakZnakZnakZnakZnakZnakZnakZnakZnakZnakZnakZnakZnakZnakZnakZnakZnakZnakZnakZnakZnakZnakZnakZnakZnak1">
    <w:name w:val="Znak Znak Znak Znak Znak Znak Znak Znak Znak Znak Znak Znak Znak Znak Znak Znak Znak Znak Znak Znak Znak Znak Znak Znak Znak Znak Znak Znak1"/>
    <w:basedOn w:val="Normalny"/>
    <w:rsid w:val="00E865C7"/>
  </w:style>
  <w:style w:type="paragraph" w:customStyle="1" w:styleId="ZnakZnakZnak1ZnakZnakZnak1ZnakZnakZnakZnakZnakZnakZnakZnakZnakZnakZnakZnakZnakZnakZnakZnakZnakZnakZnakZnakZnakZnakZnakZnakZnak1">
    <w:name w:val="Znak Znak Znak1 Znak Znak Znak1 Znak Znak Znak Znak Znak Znak Znak Znak Znak Znak Znak Znak Znak Znak Znak Znak Znak Znak Znak Znak Znak Znak Znak Znak Znak1"/>
    <w:basedOn w:val="Normalny"/>
    <w:rsid w:val="00E865C7"/>
  </w:style>
  <w:style w:type="paragraph" w:customStyle="1" w:styleId="Znak1">
    <w:name w:val="Znak1"/>
    <w:basedOn w:val="Normalny"/>
    <w:rsid w:val="00E865C7"/>
  </w:style>
  <w:style w:type="paragraph" w:customStyle="1" w:styleId="ZnakZnakZnak1ZnakZnakZnakZnakZnakZnakZnak1">
    <w:name w:val="Znak Znak Znak1 Znak Znak Znak Znak Znak Znak Znak1"/>
    <w:basedOn w:val="Normalny"/>
    <w:rsid w:val="00E865C7"/>
  </w:style>
  <w:style w:type="paragraph" w:customStyle="1" w:styleId="ZnakZnakZnakZnakZnakZnakZnakZnakZnakZnakZnakZnakZnak1">
    <w:name w:val="Znak Znak Znak Znak Znak Znak Znak Znak Znak Znak Znak Znak Znak1"/>
    <w:basedOn w:val="Normalny"/>
    <w:rsid w:val="00E865C7"/>
  </w:style>
  <w:style w:type="character" w:customStyle="1" w:styleId="object">
    <w:name w:val="object"/>
    <w:rsid w:val="00E865C7"/>
  </w:style>
  <w:style w:type="paragraph" w:customStyle="1" w:styleId="Blockquote">
    <w:name w:val="Blockquote"/>
    <w:basedOn w:val="Standard"/>
    <w:rsid w:val="00E865C7"/>
    <w:pPr>
      <w:widowControl/>
      <w:autoSpaceDE w:val="0"/>
      <w:autoSpaceDN/>
      <w:spacing w:before="100" w:after="100"/>
      <w:ind w:left="360" w:right="360" w:firstLine="1"/>
      <w:textAlignment w:val="auto"/>
    </w:pPr>
    <w:rPr>
      <w:rFonts w:eastAsia="Arial" w:cs="Times New Roman"/>
      <w:kern w:val="0"/>
      <w:sz w:val="20"/>
      <w:lang w:val="pl-PL" w:eastAsia="ar-SA"/>
    </w:rPr>
  </w:style>
  <w:style w:type="paragraph" w:customStyle="1" w:styleId="ust">
    <w:name w:val="ust"/>
    <w:rsid w:val="00E865C7"/>
    <w:pPr>
      <w:suppressAutoHyphens/>
      <w:spacing w:before="60" w:after="60"/>
      <w:ind w:left="426" w:hanging="284"/>
      <w:jc w:val="both"/>
    </w:pPr>
    <w:rPr>
      <w:rFonts w:ascii="Times New Roman" w:eastAsia="Arial" w:hAnsi="Times New Roman"/>
      <w:sz w:val="24"/>
      <w:szCs w:val="24"/>
      <w:lang w:eastAsia="ar-SA"/>
    </w:rPr>
  </w:style>
  <w:style w:type="paragraph" w:customStyle="1" w:styleId="tytu0">
    <w:name w:val="tytuł"/>
    <w:basedOn w:val="Normalny"/>
    <w:rsid w:val="00E865C7"/>
    <w:pPr>
      <w:keepNext/>
      <w:suppressLineNumbers/>
      <w:suppressAutoHyphens/>
      <w:spacing w:before="60" w:after="60"/>
      <w:jc w:val="center"/>
    </w:pPr>
    <w:rPr>
      <w:rFonts w:ascii="Tahoma" w:hAnsi="Tahoma"/>
      <w:b/>
      <w:bCs/>
      <w:lang w:eastAsia="ar-SA"/>
    </w:rPr>
  </w:style>
  <w:style w:type="paragraph" w:customStyle="1" w:styleId="standard0">
    <w:name w:val="standard"/>
    <w:basedOn w:val="Normalny"/>
    <w:rsid w:val="00E865C7"/>
    <w:pPr>
      <w:spacing w:before="100" w:beforeAutospacing="1" w:after="100" w:afterAutospacing="1"/>
    </w:pPr>
  </w:style>
  <w:style w:type="paragraph" w:customStyle="1" w:styleId="Tekstblokowy1">
    <w:name w:val="Tekst blokowy1"/>
    <w:basedOn w:val="Normalny"/>
    <w:rsid w:val="00E865C7"/>
    <w:pPr>
      <w:suppressAutoHyphens/>
      <w:ind w:left="4962" w:right="-2"/>
      <w:jc w:val="center"/>
    </w:pPr>
    <w:rPr>
      <w:rFonts w:ascii="Arial" w:hAnsi="Arial"/>
      <w:sz w:val="16"/>
      <w:szCs w:val="20"/>
      <w:lang w:eastAsia="ar-SA"/>
    </w:rPr>
  </w:style>
  <w:style w:type="character" w:customStyle="1" w:styleId="txt-new">
    <w:name w:val="txt-new"/>
    <w:rsid w:val="00E865C7"/>
  </w:style>
  <w:style w:type="character" w:customStyle="1" w:styleId="tabulatory">
    <w:name w:val="tabulatory"/>
    <w:rsid w:val="00E865C7"/>
  </w:style>
  <w:style w:type="character" w:customStyle="1" w:styleId="luchili">
    <w:name w:val="luc_hili"/>
    <w:rsid w:val="00E865C7"/>
  </w:style>
  <w:style w:type="paragraph" w:styleId="Tekstblokowy">
    <w:name w:val="Block Text"/>
    <w:basedOn w:val="Normalny"/>
    <w:locked/>
    <w:rsid w:val="00E865C7"/>
    <w:pPr>
      <w:ind w:left="4962" w:right="-2"/>
      <w:jc w:val="center"/>
    </w:pPr>
    <w:rPr>
      <w:rFonts w:ascii="Arial" w:hAnsi="Arial"/>
      <w:sz w:val="16"/>
      <w:szCs w:val="20"/>
    </w:rPr>
  </w:style>
  <w:style w:type="paragraph" w:customStyle="1" w:styleId="BodyText21">
    <w:name w:val="Body Text 21"/>
    <w:basedOn w:val="Normalny"/>
    <w:rsid w:val="00E865C7"/>
    <w:pPr>
      <w:tabs>
        <w:tab w:val="left" w:pos="0"/>
      </w:tabs>
      <w:suppressAutoHyphens/>
      <w:jc w:val="both"/>
    </w:pPr>
    <w:rPr>
      <w:szCs w:val="20"/>
      <w:lang w:eastAsia="ar-SA"/>
    </w:rPr>
  </w:style>
  <w:style w:type="paragraph" w:styleId="Spistreci2">
    <w:name w:val="toc 2"/>
    <w:basedOn w:val="Normalny"/>
    <w:next w:val="Normalny"/>
    <w:autoRedefine/>
    <w:uiPriority w:val="39"/>
    <w:unhideWhenUsed/>
    <w:locked/>
    <w:rsid w:val="00E865C7"/>
    <w:pPr>
      <w:suppressAutoHyphens/>
      <w:spacing w:after="100"/>
      <w:ind w:left="240"/>
    </w:pPr>
    <w:rPr>
      <w:rFonts w:ascii="Tahoma" w:hAnsi="Tahoma"/>
      <w:lang w:eastAsia="ar-SA"/>
    </w:rPr>
  </w:style>
  <w:style w:type="paragraph" w:styleId="Spistreci3">
    <w:name w:val="toc 3"/>
    <w:basedOn w:val="Normalny"/>
    <w:next w:val="Normalny"/>
    <w:autoRedefine/>
    <w:uiPriority w:val="39"/>
    <w:unhideWhenUsed/>
    <w:locked/>
    <w:rsid w:val="00E865C7"/>
    <w:pPr>
      <w:suppressAutoHyphens/>
      <w:spacing w:after="100"/>
      <w:ind w:left="480"/>
    </w:pPr>
    <w:rPr>
      <w:rFonts w:ascii="Tahoma" w:hAnsi="Tahoma"/>
      <w:lang w:eastAsia="ar-SA"/>
    </w:rPr>
  </w:style>
  <w:style w:type="paragraph" w:styleId="Spistreci4">
    <w:name w:val="toc 4"/>
    <w:basedOn w:val="Normalny"/>
    <w:next w:val="Normalny"/>
    <w:autoRedefine/>
    <w:uiPriority w:val="39"/>
    <w:unhideWhenUsed/>
    <w:locked/>
    <w:rsid w:val="00E865C7"/>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locked/>
    <w:rsid w:val="00E865C7"/>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locked/>
    <w:rsid w:val="00E865C7"/>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locked/>
    <w:rsid w:val="00E865C7"/>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locked/>
    <w:rsid w:val="00E865C7"/>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locked/>
    <w:rsid w:val="00E865C7"/>
    <w:pPr>
      <w:spacing w:after="100" w:line="276" w:lineRule="auto"/>
      <w:ind w:left="1760"/>
    </w:pPr>
    <w:rPr>
      <w:rFonts w:ascii="Calibri" w:hAnsi="Calibri"/>
      <w:sz w:val="22"/>
      <w:szCs w:val="22"/>
    </w:rPr>
  </w:style>
  <w:style w:type="character" w:customStyle="1" w:styleId="Teksttreci20">
    <w:name w:val="Tekst treści (2)_"/>
    <w:link w:val="Teksttreci2"/>
    <w:qFormat/>
    <w:rsid w:val="00E865C7"/>
    <w:rPr>
      <w:rFonts w:ascii="Times New Roman" w:eastAsia="Times New Roman" w:hAnsi="Times New Roman"/>
      <w:sz w:val="21"/>
      <w:szCs w:val="24"/>
      <w:shd w:val="clear" w:color="auto" w:fill="FFFFFF"/>
    </w:rPr>
  </w:style>
  <w:style w:type="paragraph" w:customStyle="1" w:styleId="SIWZtekstzwyky">
    <w:name w:val="SIWZ tekst zwykły"/>
    <w:basedOn w:val="Tekstblokowy"/>
    <w:qFormat/>
    <w:rsid w:val="00E865C7"/>
    <w:pPr>
      <w:tabs>
        <w:tab w:val="num" w:pos="3240"/>
        <w:tab w:val="left" w:pos="9900"/>
      </w:tabs>
      <w:spacing w:before="120" w:after="120" w:line="276" w:lineRule="auto"/>
      <w:ind w:left="0" w:right="23"/>
      <w:jc w:val="both"/>
    </w:pPr>
    <w:rPr>
      <w:rFonts w:cs="Arial"/>
      <w:sz w:val="20"/>
      <w:szCs w:val="24"/>
    </w:rPr>
  </w:style>
  <w:style w:type="character" w:customStyle="1" w:styleId="TekstkomentarzaZnak1">
    <w:name w:val="Tekst komentarza Znak1"/>
    <w:rsid w:val="00E865C7"/>
    <w:rPr>
      <w:lang w:eastAsia="ar-SA"/>
    </w:rPr>
  </w:style>
  <w:style w:type="paragraph" w:customStyle="1" w:styleId="ZnakZnakZnak1ZnakZnakZnakZnakZnakZnakZnakZnakZnak">
    <w:name w:val="Znak Znak Znak1 Znak Znak Znak Znak Znak Znak Znak Znak Znak"/>
    <w:basedOn w:val="Normalny"/>
    <w:rsid w:val="00E865C7"/>
  </w:style>
  <w:style w:type="paragraph" w:customStyle="1" w:styleId="Znak1ZnakZnakZnakZnakZnakZnakZnakZnakZnakZnak">
    <w:name w:val="Znak1 Znak Znak Znak Znak Znak Znak Znak Znak Znak Znak"/>
    <w:basedOn w:val="Normalny"/>
    <w:rsid w:val="00E865C7"/>
  </w:style>
  <w:style w:type="character" w:customStyle="1" w:styleId="Teksttreci3Exact">
    <w:name w:val="Tekst treści (3) Exact"/>
    <w:rsid w:val="00E865C7"/>
    <w:rPr>
      <w:rFonts w:ascii="Times New Roman" w:eastAsia="Times New Roman" w:hAnsi="Times New Roman" w:cs="Times New Roman"/>
      <w:b/>
      <w:bCs/>
      <w:i w:val="0"/>
      <w:iCs w:val="0"/>
      <w:smallCaps w:val="0"/>
      <w:strike w:val="0"/>
      <w:u w:val="none"/>
    </w:rPr>
  </w:style>
  <w:style w:type="numbering" w:customStyle="1" w:styleId="Bezlisty1">
    <w:name w:val="Bez listy1"/>
    <w:next w:val="Bezlisty"/>
    <w:uiPriority w:val="99"/>
    <w:semiHidden/>
    <w:unhideWhenUsed/>
    <w:rsid w:val="00E865C7"/>
  </w:style>
  <w:style w:type="table" w:customStyle="1" w:styleId="Tabela-Siatka21">
    <w:name w:val="Tabela - Siatka21"/>
    <w:basedOn w:val="Standardowy"/>
    <w:next w:val="Tabela-Siatka"/>
    <w:uiPriority w:val="59"/>
    <w:rsid w:val="00E865C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iPriority w:val="99"/>
    <w:unhideWhenUsed/>
    <w:locked/>
    <w:rsid w:val="00E865C7"/>
    <w:pPr>
      <w:numPr>
        <w:numId w:val="75"/>
      </w:numPr>
      <w:contextualSpacing/>
    </w:pPr>
  </w:style>
  <w:style w:type="paragraph" w:styleId="Listapunktowana2">
    <w:name w:val="List Bullet 2"/>
    <w:basedOn w:val="Normalny"/>
    <w:uiPriority w:val="99"/>
    <w:unhideWhenUsed/>
    <w:locked/>
    <w:rsid w:val="00E865C7"/>
    <w:pPr>
      <w:numPr>
        <w:numId w:val="76"/>
      </w:numPr>
      <w:contextualSpacing/>
    </w:pPr>
  </w:style>
  <w:style w:type="numbering" w:customStyle="1" w:styleId="Bezlisty2">
    <w:name w:val="Bez listy2"/>
    <w:next w:val="Bezlisty"/>
    <w:uiPriority w:val="99"/>
    <w:semiHidden/>
    <w:unhideWhenUsed/>
    <w:rsid w:val="00E865C7"/>
  </w:style>
  <w:style w:type="numbering" w:customStyle="1" w:styleId="Bezlisty11">
    <w:name w:val="Bez listy11"/>
    <w:next w:val="Bezlisty"/>
    <w:uiPriority w:val="99"/>
    <w:semiHidden/>
    <w:unhideWhenUsed/>
    <w:rsid w:val="00E865C7"/>
  </w:style>
  <w:style w:type="numbering" w:customStyle="1" w:styleId="Zaimportowanystyl4012">
    <w:name w:val="Zaimportowany styl 4.012"/>
    <w:rsid w:val="00E865C7"/>
    <w:pPr>
      <w:numPr>
        <w:numId w:val="5"/>
      </w:numPr>
    </w:pPr>
  </w:style>
  <w:style w:type="numbering" w:customStyle="1" w:styleId="Zaimportowanystyl21">
    <w:name w:val="Zaimportowany styl 21"/>
    <w:rsid w:val="00E865C7"/>
    <w:pPr>
      <w:numPr>
        <w:numId w:val="4"/>
      </w:numPr>
    </w:pPr>
  </w:style>
  <w:style w:type="numbering" w:customStyle="1" w:styleId="WWNum661">
    <w:name w:val="WWNum661"/>
    <w:basedOn w:val="Bezlisty"/>
    <w:rsid w:val="00E865C7"/>
    <w:pPr>
      <w:numPr>
        <w:numId w:val="6"/>
      </w:numPr>
    </w:pPr>
  </w:style>
  <w:style w:type="numbering" w:customStyle="1" w:styleId="Styl11">
    <w:name w:val="Styl11"/>
    <w:uiPriority w:val="99"/>
    <w:rsid w:val="00E865C7"/>
    <w:pPr>
      <w:numPr>
        <w:numId w:val="7"/>
      </w:numPr>
    </w:pPr>
  </w:style>
  <w:style w:type="numbering" w:customStyle="1" w:styleId="Bezlisty111">
    <w:name w:val="Bez listy111"/>
    <w:next w:val="Bezlisty"/>
    <w:uiPriority w:val="99"/>
    <w:semiHidden/>
    <w:unhideWhenUsed/>
    <w:rsid w:val="00E865C7"/>
  </w:style>
  <w:style w:type="character" w:customStyle="1" w:styleId="AkapitzlistZnak1">
    <w:name w:val="Akapit z listą Znak1"/>
    <w:aliases w:val="Akapit z listą BS Znak1,CW_Lista Znak1,Colorful List Accent 1 Znak,List Paragraph Znak,Akapit z listą4 Znak,Akapit z listą1 Znak,Średnia siatka 1 — akcent 21 Znak,sw tekst Znak,Wypunktowanie Znak,Colorful List - Accent 11 Znak"/>
    <w:uiPriority w:val="34"/>
    <w:qFormat/>
    <w:locked/>
    <w:rsid w:val="00E865C7"/>
    <w:rPr>
      <w:rFonts w:ascii="Calibri" w:eastAsia="SimSun" w:hAnsi="Calibri" w:cs="Times New Roman"/>
      <w:sz w:val="20"/>
      <w:szCs w:val="20"/>
      <w:lang w:eastAsia="zh-CN"/>
    </w:rPr>
  </w:style>
  <w:style w:type="character" w:styleId="Nierozpoznanawzmianka">
    <w:name w:val="Unresolved Mention"/>
    <w:uiPriority w:val="99"/>
    <w:semiHidden/>
    <w:unhideWhenUsed/>
    <w:rsid w:val="00E865C7"/>
    <w:rPr>
      <w:color w:val="605E5C"/>
      <w:shd w:val="clear" w:color="auto" w:fill="E1DFDD"/>
    </w:rPr>
  </w:style>
  <w:style w:type="numbering" w:customStyle="1" w:styleId="Zaimportowanystyl40111">
    <w:name w:val="Zaimportowany styl 4.0111"/>
    <w:rsid w:val="00E865C7"/>
    <w:pPr>
      <w:numPr>
        <w:numId w:val="1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361322070">
              <w:marLeft w:val="360"/>
              <w:marRight w:val="0"/>
              <w:marTop w:val="0"/>
              <w:marBottom w:val="72"/>
              <w:divBdr>
                <w:top w:val="none" w:sz="0" w:space="0" w:color="auto"/>
                <w:left w:val="none" w:sz="0" w:space="0" w:color="auto"/>
                <w:bottom w:val="none" w:sz="0" w:space="0" w:color="auto"/>
                <w:right w:val="none" w:sz="0" w:space="0" w:color="auto"/>
              </w:divBdr>
            </w:div>
            <w:div w:id="2033726885">
              <w:marLeft w:val="360"/>
              <w:marRight w:val="0"/>
              <w:marTop w:val="72"/>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574360273">
              <w:marLeft w:val="360"/>
              <w:marRight w:val="0"/>
              <w:marTop w:val="0"/>
              <w:marBottom w:val="72"/>
              <w:divBdr>
                <w:top w:val="none" w:sz="0" w:space="0" w:color="auto"/>
                <w:left w:val="none" w:sz="0" w:space="0" w:color="auto"/>
                <w:bottom w:val="none" w:sz="0" w:space="0" w:color="auto"/>
                <w:right w:val="none" w:sz="0" w:space="0" w:color="auto"/>
              </w:divBdr>
            </w:div>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276866618">
          <w:marLeft w:val="0"/>
          <w:marRight w:val="0"/>
          <w:marTop w:val="72"/>
          <w:marBottom w:val="0"/>
          <w:divBdr>
            <w:top w:val="none" w:sz="0" w:space="0" w:color="auto"/>
            <w:left w:val="none" w:sz="0" w:space="0" w:color="auto"/>
            <w:bottom w:val="none" w:sz="0" w:space="0" w:color="auto"/>
            <w:right w:val="none" w:sz="0" w:space="0" w:color="auto"/>
          </w:divBdr>
        </w:div>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227767376">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165452881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34392391">
      <w:bodyDiv w:val="1"/>
      <w:marLeft w:val="0"/>
      <w:marRight w:val="0"/>
      <w:marTop w:val="0"/>
      <w:marBottom w:val="0"/>
      <w:divBdr>
        <w:top w:val="none" w:sz="0" w:space="0" w:color="auto"/>
        <w:left w:val="none" w:sz="0" w:space="0" w:color="auto"/>
        <w:bottom w:val="none" w:sz="0" w:space="0" w:color="auto"/>
        <w:right w:val="none" w:sz="0" w:space="0" w:color="auto"/>
      </w:divBdr>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64161653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392074046">
          <w:marLeft w:val="0"/>
          <w:marRight w:val="0"/>
          <w:marTop w:val="72"/>
          <w:marBottom w:val="0"/>
          <w:divBdr>
            <w:top w:val="none" w:sz="0" w:space="0" w:color="auto"/>
            <w:left w:val="none" w:sz="0" w:space="0" w:color="auto"/>
            <w:bottom w:val="none" w:sz="0" w:space="0" w:color="auto"/>
            <w:right w:val="none" w:sz="0" w:space="0" w:color="auto"/>
          </w:divBdr>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sChild>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453986535">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804811491">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sChild>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418142383">
          <w:marLeft w:val="360"/>
          <w:marRight w:val="0"/>
          <w:marTop w:val="0"/>
          <w:marBottom w:val="72"/>
          <w:divBdr>
            <w:top w:val="none" w:sz="0" w:space="0" w:color="auto"/>
            <w:left w:val="none" w:sz="0" w:space="0" w:color="auto"/>
            <w:bottom w:val="none" w:sz="0" w:space="0" w:color="auto"/>
            <w:right w:val="none" w:sz="0" w:space="0" w:color="auto"/>
          </w:divBdr>
        </w:div>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sChild>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 w:id="896088946">
              <w:marLeft w:val="360"/>
              <w:marRight w:val="0"/>
              <w:marTop w:val="72"/>
              <w:marBottom w:val="72"/>
              <w:divBdr>
                <w:top w:val="none" w:sz="0" w:space="0" w:color="auto"/>
                <w:left w:val="none" w:sz="0" w:space="0" w:color="auto"/>
                <w:bottom w:val="none" w:sz="0" w:space="0" w:color="auto"/>
                <w:right w:val="none" w:sz="0" w:space="0" w:color="auto"/>
              </w:divBdr>
              <w:divsChild>
                <w:div w:id="238635211">
                  <w:marLeft w:val="360"/>
                  <w:marRight w:val="0"/>
                  <w:marTop w:val="0"/>
                  <w:marBottom w:val="0"/>
                  <w:divBdr>
                    <w:top w:val="none" w:sz="0" w:space="0" w:color="auto"/>
                    <w:left w:val="none" w:sz="0" w:space="0" w:color="auto"/>
                    <w:bottom w:val="none" w:sz="0" w:space="0" w:color="auto"/>
                    <w:right w:val="none" w:sz="0" w:space="0" w:color="auto"/>
                  </w:divBdr>
                </w:div>
                <w:div w:id="141408092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571502938">
              <w:marLeft w:val="360"/>
              <w:marRight w:val="0"/>
              <w:marTop w:val="0"/>
              <w:marBottom w:val="72"/>
              <w:divBdr>
                <w:top w:val="none" w:sz="0" w:space="0" w:color="auto"/>
                <w:left w:val="none" w:sz="0" w:space="0" w:color="auto"/>
                <w:bottom w:val="none" w:sz="0" w:space="0" w:color="auto"/>
                <w:right w:val="none" w:sz="0" w:space="0" w:color="auto"/>
              </w:divBdr>
              <w:divsChild>
                <w:div w:id="1163621812">
                  <w:marLeft w:val="360"/>
                  <w:marRight w:val="0"/>
                  <w:marTop w:val="0"/>
                  <w:marBottom w:val="0"/>
                  <w:divBdr>
                    <w:top w:val="none" w:sz="0" w:space="0" w:color="auto"/>
                    <w:left w:val="none" w:sz="0" w:space="0" w:color="auto"/>
                    <w:bottom w:val="none" w:sz="0" w:space="0" w:color="auto"/>
                    <w:right w:val="none" w:sz="0" w:space="0" w:color="auto"/>
                  </w:divBdr>
                </w:div>
                <w:div w:id="1402483584">
                  <w:marLeft w:val="360"/>
                  <w:marRight w:val="0"/>
                  <w:marTop w:val="0"/>
                  <w:marBottom w:val="0"/>
                  <w:divBdr>
                    <w:top w:val="none" w:sz="0" w:space="0" w:color="auto"/>
                    <w:left w:val="none" w:sz="0" w:space="0" w:color="auto"/>
                    <w:bottom w:val="none" w:sz="0" w:space="0" w:color="auto"/>
                    <w:right w:val="none" w:sz="0" w:space="0" w:color="auto"/>
                  </w:divBdr>
                </w:div>
              </w:divsChild>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980958277">
                  <w:marLeft w:val="360"/>
                  <w:marRight w:val="0"/>
                  <w:marTop w:val="0"/>
                  <w:marBottom w:val="0"/>
                  <w:divBdr>
                    <w:top w:val="none" w:sz="0" w:space="0" w:color="auto"/>
                    <w:left w:val="none" w:sz="0" w:space="0" w:color="auto"/>
                    <w:bottom w:val="none" w:sz="0" w:space="0" w:color="auto"/>
                    <w:right w:val="none" w:sz="0" w:space="0" w:color="auto"/>
                  </w:divBdr>
                </w:div>
                <w:div w:id="1364940447">
                  <w:marLeft w:val="360"/>
                  <w:marRight w:val="0"/>
                  <w:marTop w:val="0"/>
                  <w:marBottom w:val="0"/>
                  <w:divBdr>
                    <w:top w:val="none" w:sz="0" w:space="0" w:color="auto"/>
                    <w:left w:val="none" w:sz="0" w:space="0" w:color="auto"/>
                    <w:bottom w:val="none" w:sz="0" w:space="0" w:color="auto"/>
                    <w:right w:val="none" w:sz="0" w:space="0" w:color="auto"/>
                  </w:divBdr>
                </w:div>
              </w:divsChild>
            </w:div>
            <w:div w:id="1943755908">
              <w:marLeft w:val="360"/>
              <w:marRight w:val="0"/>
              <w:marTop w:val="72"/>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842210936">
              <w:marLeft w:val="360"/>
              <w:marRight w:val="0"/>
              <w:marTop w:val="0"/>
              <w:marBottom w:val="72"/>
              <w:divBdr>
                <w:top w:val="none" w:sz="0" w:space="0" w:color="auto"/>
                <w:left w:val="none" w:sz="0" w:space="0" w:color="auto"/>
                <w:bottom w:val="none" w:sz="0" w:space="0" w:color="auto"/>
                <w:right w:val="none" w:sz="0" w:space="0" w:color="auto"/>
              </w:divBdr>
            </w:div>
            <w:div w:id="1513298183">
              <w:marLeft w:val="360"/>
              <w:marRight w:val="0"/>
              <w:marTop w:val="72"/>
              <w:marBottom w:val="72"/>
              <w:divBdr>
                <w:top w:val="none" w:sz="0" w:space="0" w:color="auto"/>
                <w:left w:val="none" w:sz="0" w:space="0" w:color="auto"/>
                <w:bottom w:val="none" w:sz="0" w:space="0" w:color="auto"/>
                <w:right w:val="none" w:sz="0" w:space="0" w:color="auto"/>
              </w:divBdr>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73287190">
          <w:marLeft w:val="360"/>
          <w:marRight w:val="0"/>
          <w:marTop w:val="0"/>
          <w:marBottom w:val="72"/>
          <w:divBdr>
            <w:top w:val="none" w:sz="0" w:space="0" w:color="auto"/>
            <w:left w:val="none" w:sz="0" w:space="0" w:color="auto"/>
            <w:bottom w:val="none" w:sz="0" w:space="0" w:color="auto"/>
            <w:right w:val="none" w:sz="0" w:space="0" w:color="auto"/>
          </w:divBdr>
        </w:div>
        <w:div w:id="486283121">
          <w:marLeft w:val="360"/>
          <w:marRight w:val="0"/>
          <w:marTop w:val="72"/>
          <w:marBottom w:val="72"/>
          <w:divBdr>
            <w:top w:val="none" w:sz="0" w:space="0" w:color="auto"/>
            <w:left w:val="none" w:sz="0" w:space="0" w:color="auto"/>
            <w:bottom w:val="none" w:sz="0" w:space="0" w:color="auto"/>
            <w:right w:val="none" w:sz="0" w:space="0" w:color="auto"/>
          </w:divBdr>
          <w:divsChild>
            <w:div w:id="133908344">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sChild>
        </w:div>
        <w:div w:id="1105543980">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sChild>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919488359">
          <w:marLeft w:val="0"/>
          <w:marRight w:val="0"/>
          <w:marTop w:val="72"/>
          <w:marBottom w:val="0"/>
          <w:divBdr>
            <w:top w:val="none" w:sz="0" w:space="0" w:color="auto"/>
            <w:left w:val="none" w:sz="0" w:space="0" w:color="auto"/>
            <w:bottom w:val="none" w:sz="0" w:space="0" w:color="auto"/>
            <w:right w:val="none" w:sz="0" w:space="0" w:color="auto"/>
          </w:divBdr>
          <w:divsChild>
            <w:div w:id="223223101">
              <w:marLeft w:val="360"/>
              <w:marRight w:val="0"/>
              <w:marTop w:val="0"/>
              <w:marBottom w:val="72"/>
              <w:divBdr>
                <w:top w:val="none" w:sz="0" w:space="0" w:color="auto"/>
                <w:left w:val="none" w:sz="0" w:space="0" w:color="auto"/>
                <w:bottom w:val="none" w:sz="0" w:space="0" w:color="auto"/>
                <w:right w:val="none" w:sz="0" w:space="0" w:color="auto"/>
              </w:divBdr>
            </w:div>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 w:id="2127046096">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397480236">
          <w:marLeft w:val="0"/>
          <w:marRight w:val="0"/>
          <w:marTop w:val="72"/>
          <w:marBottom w:val="0"/>
          <w:divBdr>
            <w:top w:val="none" w:sz="0" w:space="0" w:color="auto"/>
            <w:left w:val="none" w:sz="0" w:space="0" w:color="auto"/>
            <w:bottom w:val="none" w:sz="0" w:space="0" w:color="auto"/>
            <w:right w:val="none" w:sz="0" w:space="0" w:color="auto"/>
          </w:divBdr>
        </w:div>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783887565">
          <w:marLeft w:val="0"/>
          <w:marRight w:val="0"/>
          <w:marTop w:val="72"/>
          <w:marBottom w:val="240"/>
          <w:divBdr>
            <w:top w:val="none" w:sz="0" w:space="0" w:color="auto"/>
            <w:left w:val="none" w:sz="0" w:space="0" w:color="auto"/>
            <w:bottom w:val="none" w:sz="0" w:space="0" w:color="auto"/>
            <w:right w:val="none" w:sz="0" w:space="0" w:color="auto"/>
          </w:divBdr>
          <w:divsChild>
            <w:div w:id="115218582">
              <w:marLeft w:val="0"/>
              <w:marRight w:val="0"/>
              <w:marTop w:val="72"/>
              <w:marBottom w:val="0"/>
              <w:divBdr>
                <w:top w:val="none" w:sz="0" w:space="0" w:color="auto"/>
                <w:left w:val="none" w:sz="0" w:space="0" w:color="auto"/>
                <w:bottom w:val="none" w:sz="0" w:space="0" w:color="auto"/>
                <w:right w:val="none" w:sz="0" w:space="0" w:color="auto"/>
              </w:divBdr>
            </w:div>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 w:id="1332637708">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688800311">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230657360">
                  <w:marLeft w:val="360"/>
                  <w:marRight w:val="0"/>
                  <w:marTop w:val="0"/>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822237551">
                  <w:marLeft w:val="360"/>
                  <w:marRight w:val="0"/>
                  <w:marTop w:val="72"/>
                  <w:marBottom w:val="72"/>
                  <w:divBdr>
                    <w:top w:val="none" w:sz="0" w:space="0" w:color="auto"/>
                    <w:left w:val="none" w:sz="0" w:space="0" w:color="auto"/>
                    <w:bottom w:val="none" w:sz="0" w:space="0" w:color="auto"/>
                    <w:right w:val="none" w:sz="0" w:space="0" w:color="auto"/>
                  </w:divBdr>
                </w:div>
              </w:divsChild>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437216115">
          <w:marLeft w:val="0"/>
          <w:marRight w:val="0"/>
          <w:marTop w:val="72"/>
          <w:marBottom w:val="0"/>
          <w:divBdr>
            <w:top w:val="none" w:sz="0" w:space="0" w:color="auto"/>
            <w:left w:val="none" w:sz="0" w:space="0" w:color="auto"/>
            <w:bottom w:val="none" w:sz="0" w:space="0" w:color="auto"/>
            <w:right w:val="none" w:sz="0" w:space="0" w:color="auto"/>
          </w:divBdr>
        </w:div>
        <w:div w:id="1005747953">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553077247">
          <w:marLeft w:val="0"/>
          <w:marRight w:val="0"/>
          <w:marTop w:val="72"/>
          <w:marBottom w:val="0"/>
          <w:divBdr>
            <w:top w:val="none" w:sz="0" w:space="0" w:color="auto"/>
            <w:left w:val="none" w:sz="0" w:space="0" w:color="auto"/>
            <w:bottom w:val="none" w:sz="0" w:space="0" w:color="auto"/>
            <w:right w:val="none" w:sz="0" w:space="0" w:color="auto"/>
          </w:divBdr>
          <w:divsChild>
            <w:div w:id="447511555">
              <w:marLeft w:val="360"/>
              <w:marRight w:val="0"/>
              <w:marTop w:val="0"/>
              <w:marBottom w:val="72"/>
              <w:divBdr>
                <w:top w:val="none" w:sz="0" w:space="0" w:color="auto"/>
                <w:left w:val="none" w:sz="0" w:space="0" w:color="auto"/>
                <w:bottom w:val="none" w:sz="0" w:space="0" w:color="auto"/>
                <w:right w:val="none" w:sz="0" w:space="0" w:color="auto"/>
              </w:divBdr>
            </w:div>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sChild>
        </w:div>
        <w:div w:id="2104757751">
          <w:marLeft w:val="0"/>
          <w:marRight w:val="0"/>
          <w:marTop w:val="72"/>
          <w:marBottom w:val="0"/>
          <w:divBdr>
            <w:top w:val="none" w:sz="0" w:space="0" w:color="auto"/>
            <w:left w:val="none" w:sz="0" w:space="0" w:color="auto"/>
            <w:bottom w:val="none" w:sz="0" w:space="0" w:color="auto"/>
            <w:right w:val="none" w:sz="0" w:space="0" w:color="auto"/>
          </w:divBdr>
          <w:divsChild>
            <w:div w:id="11035330">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1710375211">
              <w:marLeft w:val="360"/>
              <w:marRight w:val="0"/>
              <w:marTop w:val="72"/>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36341637">
          <w:marLeft w:val="0"/>
          <w:marRight w:val="0"/>
          <w:marTop w:val="72"/>
          <w:marBottom w:val="0"/>
          <w:divBdr>
            <w:top w:val="none" w:sz="0" w:space="0" w:color="auto"/>
            <w:left w:val="none" w:sz="0" w:space="0" w:color="auto"/>
            <w:bottom w:val="none" w:sz="0" w:space="0" w:color="auto"/>
            <w:right w:val="none" w:sz="0" w:space="0" w:color="auto"/>
          </w:divBdr>
        </w:div>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sChild>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941495907">
          <w:marLeft w:val="0"/>
          <w:marRight w:val="0"/>
          <w:marTop w:val="72"/>
          <w:marBottom w:val="0"/>
          <w:divBdr>
            <w:top w:val="none" w:sz="0" w:space="0" w:color="auto"/>
            <w:left w:val="none" w:sz="0" w:space="0" w:color="auto"/>
            <w:bottom w:val="none" w:sz="0" w:space="0" w:color="auto"/>
            <w:right w:val="none" w:sz="0" w:space="0" w:color="auto"/>
          </w:divBdr>
        </w:div>
        <w:div w:id="2004895420">
          <w:marLeft w:val="0"/>
          <w:marRight w:val="0"/>
          <w:marTop w:val="72"/>
          <w:marBottom w:val="0"/>
          <w:divBdr>
            <w:top w:val="none" w:sz="0" w:space="0" w:color="auto"/>
            <w:left w:val="none" w:sz="0" w:space="0" w:color="auto"/>
            <w:bottom w:val="none" w:sz="0" w:space="0" w:color="auto"/>
            <w:right w:val="none" w:sz="0" w:space="0" w:color="auto"/>
          </w:divBdr>
        </w:div>
      </w:divsChild>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22169134">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1506750806">
          <w:marLeft w:val="0"/>
          <w:marRight w:val="0"/>
          <w:marTop w:val="72"/>
          <w:marBottom w:val="0"/>
          <w:divBdr>
            <w:top w:val="none" w:sz="0" w:space="0" w:color="auto"/>
            <w:left w:val="none" w:sz="0" w:space="0" w:color="auto"/>
            <w:bottom w:val="none" w:sz="0" w:space="0" w:color="auto"/>
            <w:right w:val="none" w:sz="0" w:space="0" w:color="auto"/>
          </w:divBdr>
        </w:div>
      </w:divsChild>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eader" Target="header1.xml"/><Relationship Id="rId39" Type="http://schemas.openxmlformats.org/officeDocument/2006/relationships/theme" Target="theme/theme1.xml"/><Relationship Id="rId21" Type="http://schemas.openxmlformats.org/officeDocument/2006/relationships/hyperlink" Target="https://sip.lex.pl/"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iodo@psychiatria.com"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sychiatria_rybnik" TargetMode="External"/><Relationship Id="rId24" Type="http://schemas.openxmlformats.org/officeDocument/2006/relationships/hyperlink" Target="mailto:iodo@psychiatria.com"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cwk@platformazakupowa.pl" TargetMode="External"/><Relationship Id="rId28" Type="http://schemas.openxmlformats.org/officeDocument/2006/relationships/footer" Target="footer1.xml"/><Relationship Id="rId36" Type="http://schemas.openxmlformats.org/officeDocument/2006/relationships/header" Target="header6.xml"/><Relationship Id="rId10" Type="http://schemas.openxmlformats.org/officeDocument/2006/relationships/hyperlink" Target="https://platformazakupowa.pl/pn/psychiatria_rybnik" TargetMode="External"/><Relationship Id="rId19" Type="http://schemas.openxmlformats.org/officeDocument/2006/relationships/hyperlink" Target="https://sip.lex.p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sychiatria.com"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hyperlink" Target="mailto:kancelaria@psychiatria.co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93A4ED-C1AB-4BF7-8494-E2B2B5EC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60</Pages>
  <Words>19814</Words>
  <Characters>130619</Characters>
  <Application>Microsoft Office Word</Application>
  <DocSecurity>0</DocSecurity>
  <Lines>1088</Lines>
  <Paragraphs>300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Joanna Kalisz</cp:lastModifiedBy>
  <cp:revision>284</cp:revision>
  <cp:lastPrinted>2024-12-13T13:26:00Z</cp:lastPrinted>
  <dcterms:created xsi:type="dcterms:W3CDTF">2024-12-12T12:34:00Z</dcterms:created>
  <dcterms:modified xsi:type="dcterms:W3CDTF">2024-12-13T14:25:00Z</dcterms:modified>
</cp:coreProperties>
</file>