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EEE63" w14:textId="1AF1E122" w:rsidR="002A2B71" w:rsidRPr="00A369BC" w:rsidRDefault="00C65648" w:rsidP="00734D40">
      <w:pPr>
        <w:jc w:val="right"/>
        <w:rPr>
          <w:rFonts w:ascii="Verdana" w:hAnsi="Verdana" w:cs="Times New Roman"/>
          <w:b/>
          <w:bCs/>
          <w:sz w:val="18"/>
          <w:szCs w:val="18"/>
        </w:rPr>
      </w:pPr>
      <w:r w:rsidRPr="00A369BC">
        <w:rPr>
          <w:rFonts w:ascii="Verdana" w:hAnsi="Verdana" w:cs="Times New Roman"/>
          <w:b/>
          <w:bCs/>
          <w:sz w:val="18"/>
          <w:szCs w:val="18"/>
        </w:rPr>
        <w:t xml:space="preserve">Załącznik </w:t>
      </w:r>
      <w:r w:rsidR="00F9552C" w:rsidRPr="00A369BC">
        <w:rPr>
          <w:rFonts w:ascii="Verdana" w:hAnsi="Verdana" w:cs="Times New Roman"/>
          <w:b/>
          <w:bCs/>
          <w:sz w:val="18"/>
          <w:szCs w:val="18"/>
        </w:rPr>
        <w:t>n</w:t>
      </w:r>
      <w:r w:rsidRPr="00A369BC">
        <w:rPr>
          <w:rFonts w:ascii="Verdana" w:hAnsi="Verdana" w:cs="Times New Roman"/>
          <w:b/>
          <w:bCs/>
          <w:sz w:val="18"/>
          <w:szCs w:val="18"/>
        </w:rPr>
        <w:t xml:space="preserve">r </w:t>
      </w:r>
      <w:r w:rsidR="00924A32" w:rsidRPr="00A369BC">
        <w:rPr>
          <w:rFonts w:ascii="Verdana" w:hAnsi="Verdana" w:cs="Times New Roman"/>
          <w:b/>
          <w:bCs/>
          <w:sz w:val="18"/>
          <w:szCs w:val="18"/>
        </w:rPr>
        <w:t>7</w:t>
      </w:r>
      <w:r w:rsidR="008571F7" w:rsidRPr="00A369BC">
        <w:rPr>
          <w:rFonts w:ascii="Verdana" w:hAnsi="Verdana" w:cs="Times New Roman"/>
          <w:b/>
          <w:bCs/>
          <w:sz w:val="18"/>
          <w:szCs w:val="18"/>
        </w:rPr>
        <w:t xml:space="preserve"> </w:t>
      </w:r>
      <w:r w:rsidR="00734D40" w:rsidRPr="00A369BC">
        <w:rPr>
          <w:rFonts w:ascii="Verdana" w:hAnsi="Verdana" w:cs="Times New Roman"/>
          <w:b/>
          <w:bCs/>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1AED98E3"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5F13E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1120CB2E" w14:textId="22791C2A" w:rsidR="00987C5E" w:rsidRDefault="00313417" w:rsidP="00924A32">
      <w:pPr>
        <w:tabs>
          <w:tab w:val="left" w:pos="720"/>
        </w:tabs>
        <w:suppressAutoHyphens/>
        <w:spacing w:after="0" w:line="276" w:lineRule="auto"/>
        <w:jc w:val="center"/>
        <w:rPr>
          <w:rFonts w:ascii="Verdana" w:hAnsi="Verdana"/>
          <w:b/>
          <w:bCs/>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924A32" w:rsidRPr="00924A32">
        <w:rPr>
          <w:rFonts w:ascii="Verdana" w:hAnsi="Verdana"/>
          <w:b/>
          <w:bCs/>
          <w:sz w:val="18"/>
          <w:szCs w:val="18"/>
        </w:rPr>
        <w:t xml:space="preserve">Znak sprawy: Budowa wiaty magazynowej i ściany oddzielenia przeciwpożarowego </w:t>
      </w:r>
      <w:r w:rsidR="00924A32">
        <w:rPr>
          <w:rFonts w:ascii="Verdana" w:hAnsi="Verdana"/>
          <w:b/>
          <w:bCs/>
          <w:sz w:val="18"/>
          <w:szCs w:val="18"/>
        </w:rPr>
        <w:br/>
      </w:r>
      <w:r w:rsidR="00924A32" w:rsidRPr="00924A32">
        <w:rPr>
          <w:rFonts w:ascii="Verdana" w:hAnsi="Verdana"/>
          <w:b/>
          <w:bCs/>
          <w:sz w:val="18"/>
          <w:szCs w:val="18"/>
        </w:rPr>
        <w:t>wraz z przebudową infrastruktury technicznej w Z/I Bełchatów / 2025</w:t>
      </w:r>
    </w:p>
    <w:p w14:paraId="4EF2CC10" w14:textId="77777777" w:rsidR="00924A32" w:rsidRDefault="00924A32" w:rsidP="00924A32">
      <w:pPr>
        <w:tabs>
          <w:tab w:val="left" w:pos="720"/>
        </w:tabs>
        <w:suppressAutoHyphens/>
        <w:spacing w:after="0" w:line="276" w:lineRule="auto"/>
        <w:jc w:val="center"/>
        <w:rPr>
          <w:rFonts w:ascii="Verdana" w:hAnsi="Verdana" w:cs="Times New Roman"/>
          <w:sz w:val="18"/>
          <w:szCs w:val="18"/>
        </w:rPr>
      </w:pP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924A32">
        <w:trPr>
          <w:trHeight w:val="551"/>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374C4F" w:rsidRDefault="005051FD"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76D6739B" w:rsidR="007C30E1" w:rsidRPr="00374C4F" w:rsidRDefault="007C30E1"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w:t>
            </w:r>
            <w:r w:rsidR="00924A32">
              <w:rPr>
                <w:rFonts w:ascii="Verdana" w:eastAsia="Times New Roman" w:hAnsi="Verdana" w:cs="Times New Roman"/>
                <w:color w:val="000000"/>
                <w:sz w:val="18"/>
                <w:szCs w:val="18"/>
                <w:lang w:eastAsia="pl-PL"/>
              </w:rPr>
              <w:t>. s</w:t>
            </w:r>
            <w:r w:rsidR="00924A32" w:rsidRPr="00924A32">
              <w:rPr>
                <w:rFonts w:ascii="Verdana" w:eastAsia="Times New Roman" w:hAnsi="Verdana" w:cs="Times New Roman"/>
                <w:color w:val="000000"/>
                <w:sz w:val="18"/>
                <w:szCs w:val="18"/>
                <w:lang w:eastAsia="pl-PL"/>
              </w:rPr>
              <w:t>ytuacji ekonomicznej lub finansowej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r w:rsidR="00924A32" w:rsidRPr="00374C4F" w14:paraId="0DA86D59" w14:textId="77777777" w:rsidTr="00924A32">
        <w:trPr>
          <w:trHeight w:val="54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89CD2AF" w14:textId="296A35A8" w:rsidR="00924A32" w:rsidRDefault="00924A32"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p>
        </w:tc>
        <w:tc>
          <w:tcPr>
            <w:tcW w:w="2756" w:type="dxa"/>
            <w:tcBorders>
              <w:top w:val="single" w:sz="4" w:space="0" w:color="auto"/>
              <w:left w:val="nil"/>
              <w:bottom w:val="single" w:sz="4" w:space="0" w:color="auto"/>
              <w:right w:val="single" w:sz="4" w:space="0" w:color="auto"/>
            </w:tcBorders>
            <w:shd w:val="clear" w:color="auto" w:fill="auto"/>
            <w:vAlign w:val="center"/>
          </w:tcPr>
          <w:p w14:paraId="134B7A7D" w14:textId="1999B554" w:rsidR="00924A32" w:rsidRPr="00374C4F" w:rsidRDefault="00924A32"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w:t>
            </w:r>
            <w:r>
              <w:rPr>
                <w:rFonts w:ascii="Verdana" w:eastAsia="Times New Roman" w:hAnsi="Verdana" w:cs="Times New Roman"/>
                <w:color w:val="000000"/>
                <w:sz w:val="18"/>
                <w:szCs w:val="18"/>
                <w:lang w:eastAsia="pl-PL"/>
              </w:rPr>
              <w:t>lub</w:t>
            </w:r>
            <w:r w:rsidRPr="00374C4F">
              <w:rPr>
                <w:rFonts w:ascii="Verdana" w:eastAsia="Times New Roman" w:hAnsi="Verdana" w:cs="Times New Roman"/>
                <w:color w:val="000000"/>
                <w:sz w:val="18"/>
                <w:szCs w:val="18"/>
                <w:lang w:eastAsia="pl-PL"/>
              </w:rPr>
              <w:t xml:space="preserve"> zawodowej</w:t>
            </w:r>
          </w:p>
        </w:tc>
        <w:tc>
          <w:tcPr>
            <w:tcW w:w="2693" w:type="dxa"/>
            <w:tcBorders>
              <w:top w:val="single" w:sz="4" w:space="0" w:color="auto"/>
              <w:left w:val="nil"/>
              <w:bottom w:val="single" w:sz="4" w:space="0" w:color="auto"/>
              <w:right w:val="single" w:sz="4" w:space="0" w:color="auto"/>
            </w:tcBorders>
            <w:shd w:val="clear" w:color="auto" w:fill="auto"/>
            <w:vAlign w:val="center"/>
          </w:tcPr>
          <w:p w14:paraId="51A6CB00" w14:textId="77777777" w:rsidR="00924A32" w:rsidRPr="00374C4F" w:rsidRDefault="00924A32"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tcPr>
          <w:p w14:paraId="06C6A4AE" w14:textId="77777777" w:rsidR="00924A32" w:rsidRPr="00374C4F" w:rsidRDefault="00924A32" w:rsidP="007C30E1">
            <w:pPr>
              <w:spacing w:after="0" w:line="240" w:lineRule="auto"/>
              <w:jc w:val="both"/>
              <w:rPr>
                <w:rFonts w:ascii="Verdana" w:eastAsia="Times New Roman" w:hAnsi="Verdana" w:cs="Times New Roman"/>
                <w:color w:val="000000"/>
                <w:sz w:val="18"/>
                <w:szCs w:val="18"/>
                <w:lang w:eastAsia="pl-PL"/>
              </w:rPr>
            </w:pP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039D0CDB" w14:textId="77777777" w:rsidR="00924A32" w:rsidRPr="00924A32" w:rsidRDefault="00B76187" w:rsidP="00F9552C">
      <w:pPr>
        <w:pStyle w:val="Akapitzlist"/>
        <w:numPr>
          <w:ilvl w:val="0"/>
          <w:numId w:val="11"/>
        </w:numPr>
        <w:spacing w:after="0" w:line="276" w:lineRule="auto"/>
        <w:jc w:val="both"/>
        <w:rPr>
          <w:rFonts w:ascii="Verdana" w:hAnsi="Verdana" w:cs="Times New Roman"/>
          <w:sz w:val="18"/>
          <w:szCs w:val="18"/>
        </w:rPr>
      </w:pPr>
      <w:r w:rsidRPr="00924A32">
        <w:rPr>
          <w:rFonts w:ascii="Verdana" w:hAnsi="Verdana" w:cs="Times New Roman"/>
          <w:sz w:val="18"/>
          <w:szCs w:val="18"/>
        </w:rPr>
        <w:t xml:space="preserve">nie podlegam wykluczeniu na podstawie art. 108 ust. 1 oraz art. </w:t>
      </w:r>
      <w:r w:rsidR="00F032E0" w:rsidRPr="00924A32">
        <w:rPr>
          <w:rFonts w:ascii="Verdana" w:eastAsia="Times New Roman" w:hAnsi="Verdana" w:cs="Times New Roman"/>
          <w:color w:val="000000"/>
          <w:sz w:val="18"/>
          <w:szCs w:val="18"/>
          <w:lang w:eastAsia="pl-PL"/>
        </w:rPr>
        <w:t xml:space="preserve">109 ust. 1 pkt 4 </w:t>
      </w:r>
      <w:r w:rsidR="000F38BD" w:rsidRPr="00924A32">
        <w:rPr>
          <w:rFonts w:ascii="Verdana" w:eastAsia="Times New Roman" w:hAnsi="Verdana" w:cs="Times New Roman"/>
          <w:color w:val="000000"/>
          <w:sz w:val="18"/>
          <w:szCs w:val="18"/>
          <w:lang w:eastAsia="pl-PL"/>
        </w:rPr>
        <w:br/>
      </w:r>
      <w:r w:rsidRPr="00924A32">
        <w:rPr>
          <w:rFonts w:ascii="Verdana" w:hAnsi="Verdana" w:cs="Times New Roman"/>
          <w:sz w:val="18"/>
          <w:szCs w:val="18"/>
        </w:rPr>
        <w:t>ustawy Pzp</w:t>
      </w:r>
      <w:r w:rsidRPr="00924A32">
        <w:rPr>
          <w:rFonts w:ascii="Verdana" w:hAnsi="Verdana" w:cs="Times New Roman"/>
          <w:b/>
          <w:bCs/>
          <w:sz w:val="18"/>
          <w:szCs w:val="18"/>
        </w:rPr>
        <w:t xml:space="preserve">* </w:t>
      </w:r>
    </w:p>
    <w:p w14:paraId="55844383" w14:textId="42F90A3D" w:rsidR="002A0D65" w:rsidRDefault="00B76187" w:rsidP="00924A32">
      <w:pPr>
        <w:pStyle w:val="Akapitzlist"/>
        <w:numPr>
          <w:ilvl w:val="0"/>
          <w:numId w:val="11"/>
        </w:numPr>
        <w:spacing w:after="0" w:line="276" w:lineRule="auto"/>
        <w:jc w:val="both"/>
        <w:rPr>
          <w:rFonts w:ascii="Verdana" w:hAnsi="Verdana" w:cs="Times New Roman"/>
          <w:sz w:val="18"/>
          <w:szCs w:val="18"/>
        </w:rPr>
      </w:pPr>
      <w:r w:rsidRPr="00924A32">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sidRPr="00924A32">
        <w:rPr>
          <w:rFonts w:ascii="Verdana" w:hAnsi="Verdana" w:cs="Times New Roman"/>
          <w:sz w:val="18"/>
          <w:szCs w:val="18"/>
        </w:rPr>
        <w:t xml:space="preserve"> </w:t>
      </w:r>
      <w:r w:rsidRPr="00924A32">
        <w:rPr>
          <w:rFonts w:ascii="Verdana" w:hAnsi="Verdana" w:cs="Times New Roman"/>
          <w:sz w:val="18"/>
          <w:szCs w:val="18"/>
        </w:rPr>
        <w:t>art. 110 ust. 2 ustawy Pzp podjąłem następujące środki naprawcze:</w:t>
      </w:r>
      <w:r w:rsidRPr="00924A32">
        <w:rPr>
          <w:rFonts w:ascii="Verdana" w:hAnsi="Verdana" w:cs="Times New Roman"/>
          <w:b/>
          <w:bCs/>
          <w:sz w:val="18"/>
          <w:szCs w:val="18"/>
        </w:rPr>
        <w:t xml:space="preserve">* </w:t>
      </w:r>
      <w:r w:rsidR="00495987" w:rsidRPr="00924A32">
        <w:rPr>
          <w:rFonts w:ascii="Verdana" w:hAnsi="Verdana" w:cs="Times New Roman"/>
          <w:sz w:val="18"/>
          <w:szCs w:val="18"/>
        </w:rPr>
        <w:t>………………………………………………………………………………………</w:t>
      </w:r>
      <w:r w:rsidR="00374C4F" w:rsidRPr="00924A32">
        <w:rPr>
          <w:rFonts w:ascii="Verdana" w:hAnsi="Verdana" w:cs="Times New Roman"/>
          <w:sz w:val="18"/>
          <w:szCs w:val="18"/>
        </w:rPr>
        <w:t>…………………………………………………………….</w:t>
      </w:r>
    </w:p>
    <w:p w14:paraId="4CF0CA2B" w14:textId="77777777" w:rsidR="00924A32" w:rsidRDefault="00924A32" w:rsidP="00924A32">
      <w:pPr>
        <w:pStyle w:val="Akapitzlist"/>
        <w:spacing w:after="0" w:line="276" w:lineRule="auto"/>
        <w:jc w:val="both"/>
        <w:rPr>
          <w:rFonts w:ascii="Verdana" w:hAnsi="Verdana" w:cs="Times New Roman"/>
          <w:sz w:val="18"/>
          <w:szCs w:val="18"/>
        </w:rPr>
      </w:pPr>
      <w:r>
        <w:rPr>
          <w:rFonts w:ascii="Verdana" w:hAnsi="Verdana" w:cs="Times New Roman"/>
          <w:sz w:val="18"/>
          <w:szCs w:val="18"/>
        </w:rPr>
        <w:t>…………………………………………………………………………………………………………………………………………………….</w:t>
      </w:r>
    </w:p>
    <w:p w14:paraId="1F5F3A37" w14:textId="68FB917E" w:rsidR="00407F97" w:rsidRPr="00924A32" w:rsidRDefault="00407F97" w:rsidP="00924A32">
      <w:pPr>
        <w:pStyle w:val="Akapitzlist"/>
        <w:numPr>
          <w:ilvl w:val="0"/>
          <w:numId w:val="11"/>
        </w:numPr>
        <w:spacing w:after="0" w:line="276" w:lineRule="auto"/>
        <w:jc w:val="both"/>
        <w:rPr>
          <w:rFonts w:ascii="Verdana" w:hAnsi="Verdana" w:cs="Times New Roman"/>
          <w:sz w:val="18"/>
          <w:szCs w:val="18"/>
        </w:rPr>
      </w:pPr>
      <w:r w:rsidRPr="00924A32">
        <w:rPr>
          <w:rFonts w:ascii="Verdana" w:hAnsi="Verdana" w:cs="Arial"/>
          <w:sz w:val="18"/>
          <w:szCs w:val="18"/>
        </w:rPr>
        <w:t xml:space="preserve">nie podlegam wykluczeniu z postępowania na podstawie art. 7 ust. 1 ustawy </w:t>
      </w:r>
      <w:r w:rsidRPr="00924A32">
        <w:rPr>
          <w:rFonts w:ascii="Verdana" w:hAnsi="Verdana" w:cs="Arial"/>
          <w:sz w:val="18"/>
          <w:szCs w:val="18"/>
        </w:rPr>
        <w:br/>
        <w:t xml:space="preserve">z dnia 13 kwietnia 2022 r. o szczególnych rozwiązaniach w zakresie przeciwdziałania wspieraniu agresji na Ukrainę oraz służących ochronie bezpieczeństwa narodowego </w:t>
      </w:r>
      <w:r w:rsidR="00924A32">
        <w:rPr>
          <w:rFonts w:ascii="Verdana" w:hAnsi="Verdana" w:cs="Arial"/>
          <w:sz w:val="18"/>
          <w:szCs w:val="18"/>
        </w:rPr>
        <w:br/>
      </w:r>
      <w:r w:rsidRPr="00924A32">
        <w:rPr>
          <w:rFonts w:ascii="Verdana" w:hAnsi="Verdana" w:cs="Arial"/>
          <w:sz w:val="18"/>
          <w:szCs w:val="18"/>
        </w:rPr>
        <w:t>(Dz.</w:t>
      </w:r>
      <w:r w:rsidR="00924A32">
        <w:rPr>
          <w:rFonts w:ascii="Verdana" w:hAnsi="Verdana" w:cs="Arial"/>
          <w:sz w:val="18"/>
          <w:szCs w:val="18"/>
        </w:rPr>
        <w:t xml:space="preserve"> </w:t>
      </w:r>
      <w:r w:rsidRPr="00924A32">
        <w:rPr>
          <w:rFonts w:ascii="Verdana" w:hAnsi="Verdana" w:cs="Arial"/>
          <w:sz w:val="18"/>
          <w:szCs w:val="18"/>
        </w:rPr>
        <w:t>U. z 2022 poz. 835)</w:t>
      </w:r>
      <w:r w:rsidR="009D77FB" w:rsidRPr="00924A32">
        <w:rPr>
          <w:rFonts w:ascii="Verdana" w:hAnsi="Verdana" w:cs="Arial"/>
          <w:b/>
          <w:bCs/>
          <w:sz w:val="18"/>
          <w:szCs w:val="18"/>
        </w:rPr>
        <w:t>*</w:t>
      </w:r>
      <w:r w:rsidRPr="00924A32">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3E16D686" w14:textId="4404F78E" w:rsidR="005051FD"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7FFD" w14:textId="77777777" w:rsidR="00CB512A" w:rsidRDefault="00CB512A" w:rsidP="0038231F">
      <w:pPr>
        <w:spacing w:after="0" w:line="240" w:lineRule="auto"/>
      </w:pPr>
      <w:r>
        <w:separator/>
      </w:r>
    </w:p>
  </w:endnote>
  <w:endnote w:type="continuationSeparator" w:id="0">
    <w:p w14:paraId="6BA7232F" w14:textId="77777777" w:rsidR="00CB512A" w:rsidRDefault="00CB512A"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86898" w14:textId="77777777" w:rsidR="00CB512A" w:rsidRDefault="00CB512A" w:rsidP="0038231F">
      <w:pPr>
        <w:spacing w:after="0" w:line="240" w:lineRule="auto"/>
      </w:pPr>
      <w:r>
        <w:separator/>
      </w:r>
    </w:p>
  </w:footnote>
  <w:footnote w:type="continuationSeparator" w:id="0">
    <w:p w14:paraId="1CC5AB73" w14:textId="77777777" w:rsidR="00CB512A" w:rsidRDefault="00CB512A"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086490"/>
    <w:multiLevelType w:val="hybridMultilevel"/>
    <w:tmpl w:val="9D6A8E7E"/>
    <w:lvl w:ilvl="0" w:tplc="35A2CE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8"/>
  </w:num>
  <w:num w:numId="2" w16cid:durableId="1155488663">
    <w:abstractNumId w:val="0"/>
  </w:num>
  <w:num w:numId="3" w16cid:durableId="1821457441">
    <w:abstractNumId w:val="5"/>
  </w:num>
  <w:num w:numId="4" w16cid:durableId="1453473338">
    <w:abstractNumId w:val="10"/>
  </w:num>
  <w:num w:numId="5" w16cid:durableId="2137134230">
    <w:abstractNumId w:val="9"/>
  </w:num>
  <w:num w:numId="6" w16cid:durableId="57751550">
    <w:abstractNumId w:val="4"/>
  </w:num>
  <w:num w:numId="7" w16cid:durableId="751120283">
    <w:abstractNumId w:val="1"/>
  </w:num>
  <w:num w:numId="8" w16cid:durableId="368146453">
    <w:abstractNumId w:val="3"/>
  </w:num>
  <w:num w:numId="9" w16cid:durableId="635840401">
    <w:abstractNumId w:val="6"/>
  </w:num>
  <w:num w:numId="10" w16cid:durableId="1287202806">
    <w:abstractNumId w:val="7"/>
  </w:num>
  <w:num w:numId="11" w16cid:durableId="1881937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93334"/>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D0FD6"/>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C7CDC"/>
    <w:rsid w:val="008D0487"/>
    <w:rsid w:val="008D242D"/>
    <w:rsid w:val="008F3B4E"/>
    <w:rsid w:val="0091264E"/>
    <w:rsid w:val="00923E4A"/>
    <w:rsid w:val="00924A32"/>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15F7E"/>
    <w:rsid w:val="00A166B0"/>
    <w:rsid w:val="00A22DCF"/>
    <w:rsid w:val="00A24C2D"/>
    <w:rsid w:val="00A27697"/>
    <w:rsid w:val="00A276E4"/>
    <w:rsid w:val="00A3062E"/>
    <w:rsid w:val="00A347DE"/>
    <w:rsid w:val="00A369BC"/>
    <w:rsid w:val="00A46650"/>
    <w:rsid w:val="00AB41E0"/>
    <w:rsid w:val="00AB5A65"/>
    <w:rsid w:val="00AE4F0F"/>
    <w:rsid w:val="00AE6FF2"/>
    <w:rsid w:val="00AF3252"/>
    <w:rsid w:val="00B0088C"/>
    <w:rsid w:val="00B04785"/>
    <w:rsid w:val="00B1445B"/>
    <w:rsid w:val="00B15219"/>
    <w:rsid w:val="00B15FD3"/>
    <w:rsid w:val="00B33CB2"/>
    <w:rsid w:val="00B34079"/>
    <w:rsid w:val="00B56B77"/>
    <w:rsid w:val="00B72263"/>
    <w:rsid w:val="00B760BF"/>
    <w:rsid w:val="00B76187"/>
    <w:rsid w:val="00B8005E"/>
    <w:rsid w:val="00B90E42"/>
    <w:rsid w:val="00B93F71"/>
    <w:rsid w:val="00B960EA"/>
    <w:rsid w:val="00BB0C3C"/>
    <w:rsid w:val="00BF72E7"/>
    <w:rsid w:val="00C014B5"/>
    <w:rsid w:val="00C265BF"/>
    <w:rsid w:val="00C3259F"/>
    <w:rsid w:val="00C4103F"/>
    <w:rsid w:val="00C57DEB"/>
    <w:rsid w:val="00C65648"/>
    <w:rsid w:val="00C81012"/>
    <w:rsid w:val="00CA3B48"/>
    <w:rsid w:val="00CA75D0"/>
    <w:rsid w:val="00CB512A"/>
    <w:rsid w:val="00CC1C08"/>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0466"/>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76091"/>
    <w:rsid w:val="00E92D02"/>
    <w:rsid w:val="00E979AB"/>
    <w:rsid w:val="00EA76A7"/>
    <w:rsid w:val="00EB7CDE"/>
    <w:rsid w:val="00ED266C"/>
    <w:rsid w:val="00EE1FBF"/>
    <w:rsid w:val="00EE3D99"/>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507</Words>
  <Characters>3047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56</cp:revision>
  <cp:lastPrinted>2022-04-27T12:44:00Z</cp:lastPrinted>
  <dcterms:created xsi:type="dcterms:W3CDTF">2021-02-17T14:14:00Z</dcterms:created>
  <dcterms:modified xsi:type="dcterms:W3CDTF">2025-02-13T09:42:00Z</dcterms:modified>
</cp:coreProperties>
</file>