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E8F6F" w14:textId="77777777" w:rsidR="00E60F21" w:rsidRDefault="00E60F21" w:rsidP="00E60F21">
      <w:pPr>
        <w:suppressAutoHyphens/>
        <w:spacing w:after="0" w:line="240" w:lineRule="auto"/>
        <w:jc w:val="center"/>
        <w:rPr>
          <w:rFonts w:eastAsia="Times New Roman" w:cstheme="minorHAnsi"/>
          <w:lang w:eastAsia="ar-SA"/>
        </w:rPr>
      </w:pPr>
      <w:r>
        <w:rPr>
          <w:noProof/>
          <w:lang w:eastAsia="pl-PL"/>
        </w:rPr>
        <w:drawing>
          <wp:inline distT="0" distB="0" distL="0" distR="0" wp14:anchorId="7F202DC8" wp14:editId="10894E1E">
            <wp:extent cx="1565910" cy="860425"/>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5910" cy="860425"/>
                    </a:xfrm>
                    <a:prstGeom prst="rect">
                      <a:avLst/>
                    </a:prstGeom>
                    <a:noFill/>
                    <a:ln>
                      <a:noFill/>
                    </a:ln>
                  </pic:spPr>
                </pic:pic>
              </a:graphicData>
            </a:graphic>
          </wp:inline>
        </w:drawing>
      </w:r>
    </w:p>
    <w:p w14:paraId="715178FA" w14:textId="177771E1" w:rsidR="00E60F21" w:rsidRPr="00744CAD" w:rsidRDefault="00E60F21" w:rsidP="00E60F21">
      <w:pPr>
        <w:suppressAutoHyphens/>
        <w:spacing w:after="0" w:line="240" w:lineRule="auto"/>
        <w:jc w:val="right"/>
        <w:rPr>
          <w:rFonts w:eastAsia="Times New Roman" w:cstheme="minorHAnsi"/>
          <w:lang w:eastAsia="ar-SA"/>
        </w:rPr>
      </w:pPr>
      <w:r w:rsidRPr="00744CAD">
        <w:rPr>
          <w:rFonts w:eastAsia="Times New Roman" w:cstheme="minorHAnsi"/>
          <w:lang w:eastAsia="ar-SA"/>
        </w:rPr>
        <w:t xml:space="preserve">Łomża, </w:t>
      </w:r>
      <w:r w:rsidR="002F7BBE">
        <w:rPr>
          <w:rFonts w:eastAsia="Times New Roman" w:cstheme="minorHAnsi"/>
          <w:lang w:eastAsia="ar-SA"/>
        </w:rPr>
        <w:t>13</w:t>
      </w:r>
      <w:r w:rsidR="003B5549">
        <w:rPr>
          <w:rFonts w:eastAsia="Times New Roman" w:cstheme="minorHAnsi"/>
          <w:lang w:eastAsia="ar-SA"/>
        </w:rPr>
        <w:t>.</w:t>
      </w:r>
      <w:r w:rsidRPr="00744CAD">
        <w:rPr>
          <w:rFonts w:eastAsia="Times New Roman" w:cstheme="minorHAnsi"/>
          <w:lang w:eastAsia="ar-SA"/>
        </w:rPr>
        <w:t>0</w:t>
      </w:r>
      <w:r w:rsidR="00ED4B29">
        <w:rPr>
          <w:rFonts w:eastAsia="Times New Roman" w:cstheme="minorHAnsi"/>
          <w:lang w:eastAsia="ar-SA"/>
        </w:rPr>
        <w:t>8</w:t>
      </w:r>
      <w:r w:rsidRPr="00744CAD">
        <w:rPr>
          <w:rFonts w:eastAsia="Times New Roman" w:cstheme="minorHAnsi"/>
          <w:lang w:eastAsia="ar-SA"/>
        </w:rPr>
        <w:t>.2024 r.</w:t>
      </w:r>
    </w:p>
    <w:p w14:paraId="5D9B0A87" w14:textId="77777777" w:rsidR="00E60F21" w:rsidRDefault="00E60F21" w:rsidP="00E60F21">
      <w:pPr>
        <w:suppressAutoHyphens/>
        <w:spacing w:after="0" w:line="240" w:lineRule="auto"/>
        <w:jc w:val="both"/>
        <w:rPr>
          <w:rFonts w:eastAsia="Times New Roman" w:cstheme="minorHAnsi"/>
          <w:b/>
          <w:lang w:eastAsia="ar-SA"/>
        </w:rPr>
      </w:pPr>
    </w:p>
    <w:p w14:paraId="1FEFB2B0" w14:textId="4C6AA307" w:rsidR="00E60F21" w:rsidRPr="00E60F21" w:rsidRDefault="00E60F21" w:rsidP="00E60F21">
      <w:pPr>
        <w:suppressAutoHyphens/>
        <w:spacing w:after="0" w:line="240" w:lineRule="auto"/>
        <w:jc w:val="both"/>
        <w:rPr>
          <w:rFonts w:eastAsia="Times New Roman" w:cstheme="minorHAnsi"/>
          <w:b/>
          <w:lang w:eastAsia="ar-SA"/>
        </w:rPr>
      </w:pPr>
      <w:r w:rsidRPr="00E60F21">
        <w:rPr>
          <w:rFonts w:eastAsia="Times New Roman" w:cstheme="minorHAnsi"/>
          <w:b/>
          <w:lang w:eastAsia="ar-SA"/>
        </w:rPr>
        <w:t>WIR.271.2.4</w:t>
      </w:r>
      <w:r w:rsidR="002F7BBE">
        <w:rPr>
          <w:rFonts w:eastAsia="Times New Roman" w:cstheme="minorHAnsi"/>
          <w:b/>
          <w:lang w:eastAsia="ar-SA"/>
        </w:rPr>
        <w:t>.4</w:t>
      </w:r>
      <w:r w:rsidRPr="00E60F21">
        <w:rPr>
          <w:rFonts w:eastAsia="Times New Roman" w:cstheme="minorHAnsi"/>
          <w:b/>
          <w:lang w:eastAsia="ar-SA"/>
        </w:rPr>
        <w:t>.2024</w:t>
      </w:r>
    </w:p>
    <w:p w14:paraId="49A6D504" w14:textId="77777777" w:rsidR="00E60F21" w:rsidRPr="00E60F21" w:rsidRDefault="00E60F21" w:rsidP="00E60F21">
      <w:pPr>
        <w:suppressAutoHyphens/>
        <w:spacing w:after="0" w:line="240" w:lineRule="auto"/>
        <w:ind w:left="1134" w:hanging="1134"/>
        <w:jc w:val="center"/>
        <w:rPr>
          <w:rFonts w:cstheme="minorHAnsi"/>
          <w:b/>
          <w:bCs/>
          <w:sz w:val="24"/>
          <w:szCs w:val="24"/>
        </w:rPr>
      </w:pPr>
    </w:p>
    <w:p w14:paraId="2046D472" w14:textId="77777777" w:rsidR="00E60F21" w:rsidRPr="00E60F21" w:rsidRDefault="00E60F21" w:rsidP="00E60F21">
      <w:pPr>
        <w:suppressAutoHyphens/>
        <w:spacing w:after="0" w:line="240" w:lineRule="auto"/>
        <w:ind w:left="1134" w:hanging="1134"/>
        <w:jc w:val="center"/>
        <w:rPr>
          <w:rFonts w:cstheme="minorHAnsi"/>
          <w:b/>
          <w:bCs/>
          <w:sz w:val="24"/>
          <w:szCs w:val="24"/>
        </w:rPr>
      </w:pPr>
    </w:p>
    <w:p w14:paraId="5850D2A8" w14:textId="77777777" w:rsidR="00E60F21" w:rsidRPr="00E60F21" w:rsidRDefault="00E60F21" w:rsidP="00E60F21">
      <w:pPr>
        <w:suppressAutoHyphens/>
        <w:spacing w:after="0" w:line="240" w:lineRule="auto"/>
        <w:ind w:left="1134" w:hanging="1134"/>
        <w:jc w:val="center"/>
        <w:rPr>
          <w:rFonts w:eastAsia="Times New Roman" w:cstheme="minorHAnsi"/>
          <w:sz w:val="24"/>
          <w:szCs w:val="24"/>
          <w:lang w:eastAsia="ar-SA"/>
        </w:rPr>
      </w:pPr>
      <w:r w:rsidRPr="00E60F21">
        <w:rPr>
          <w:rFonts w:cstheme="minorHAnsi"/>
          <w:b/>
          <w:bCs/>
          <w:sz w:val="24"/>
          <w:szCs w:val="24"/>
        </w:rPr>
        <w:t>WYJAŚNIENIA I ZMIANA TREŚCI SPECYFIKACJI WARUNKÓW ZAMÓWIENIA</w:t>
      </w:r>
    </w:p>
    <w:p w14:paraId="2FAE6E8B" w14:textId="77777777" w:rsidR="00E60F21" w:rsidRPr="00E60F21" w:rsidRDefault="00E60F21" w:rsidP="00E60F21">
      <w:pPr>
        <w:suppressAutoHyphens/>
        <w:spacing w:after="0" w:line="240" w:lineRule="auto"/>
        <w:ind w:left="1134" w:hanging="1134"/>
        <w:jc w:val="both"/>
        <w:rPr>
          <w:rFonts w:eastAsia="Times New Roman" w:cstheme="minorHAnsi"/>
          <w:sz w:val="24"/>
          <w:szCs w:val="24"/>
          <w:lang w:eastAsia="ar-SA"/>
        </w:rPr>
      </w:pPr>
    </w:p>
    <w:p w14:paraId="51D39978" w14:textId="77777777" w:rsidR="00E60F21" w:rsidRPr="00E60F21" w:rsidRDefault="00E60F21" w:rsidP="00E60F21">
      <w:pPr>
        <w:suppressAutoHyphens/>
        <w:spacing w:after="0" w:line="240" w:lineRule="auto"/>
        <w:ind w:left="1134" w:hanging="1134"/>
        <w:jc w:val="both"/>
        <w:rPr>
          <w:rFonts w:eastAsia="Times New Roman" w:cstheme="minorHAnsi"/>
          <w:sz w:val="24"/>
          <w:szCs w:val="24"/>
          <w:lang w:eastAsia="ar-SA"/>
        </w:rPr>
      </w:pPr>
    </w:p>
    <w:p w14:paraId="3DB37BAB" w14:textId="77777777" w:rsidR="00E60F21" w:rsidRPr="00E60F21" w:rsidRDefault="00E60F21" w:rsidP="00E60F21">
      <w:pPr>
        <w:suppressAutoHyphens/>
        <w:spacing w:after="0" w:line="240" w:lineRule="auto"/>
        <w:ind w:left="1134" w:hanging="1134"/>
        <w:jc w:val="both"/>
        <w:rPr>
          <w:rFonts w:eastAsia="Times New Roman" w:cstheme="minorHAnsi"/>
          <w:b/>
          <w:lang w:eastAsia="ar-SA"/>
        </w:rPr>
      </w:pPr>
      <w:r w:rsidRPr="00E60F21">
        <w:rPr>
          <w:rFonts w:eastAsia="Times New Roman" w:cstheme="minorHAnsi"/>
          <w:b/>
          <w:lang w:eastAsia="ar-SA"/>
        </w:rPr>
        <w:t>Dotyczy:</w:t>
      </w:r>
      <w:r w:rsidRPr="00E60F21">
        <w:rPr>
          <w:rFonts w:eastAsia="Times New Roman" w:cstheme="minorHAnsi"/>
          <w:b/>
          <w:lang w:eastAsia="ar-SA"/>
        </w:rPr>
        <w:tab/>
        <w:t>postępowania o udzielenie zamówienia publicznego nr sprawy: WIR.271.2.</w:t>
      </w:r>
      <w:r>
        <w:rPr>
          <w:rFonts w:eastAsia="Times New Roman" w:cstheme="minorHAnsi"/>
          <w:b/>
          <w:lang w:eastAsia="ar-SA"/>
        </w:rPr>
        <w:t>4</w:t>
      </w:r>
      <w:r w:rsidRPr="00E60F21">
        <w:rPr>
          <w:rFonts w:eastAsia="Times New Roman" w:cstheme="minorHAnsi"/>
          <w:b/>
          <w:lang w:eastAsia="ar-SA"/>
        </w:rPr>
        <w:t>.202</w:t>
      </w:r>
      <w:r>
        <w:rPr>
          <w:rFonts w:eastAsia="Times New Roman" w:cstheme="minorHAnsi"/>
          <w:b/>
          <w:lang w:eastAsia="ar-SA"/>
        </w:rPr>
        <w:t>4</w:t>
      </w:r>
      <w:r w:rsidRPr="00E60F21">
        <w:rPr>
          <w:rFonts w:eastAsia="Times New Roman" w:cstheme="minorHAnsi"/>
          <w:b/>
          <w:lang w:eastAsia="ar-SA"/>
        </w:rPr>
        <w:t xml:space="preserve"> pn.: </w:t>
      </w:r>
      <w:r w:rsidRPr="00E60F21">
        <w:rPr>
          <w:rFonts w:eastAsia="Times New Roman" w:cstheme="minorHAnsi"/>
          <w:b/>
        </w:rPr>
        <w:t>„</w:t>
      </w:r>
      <w:r w:rsidRPr="00E60F21">
        <w:rPr>
          <w:rStyle w:val="Pogrubienie"/>
          <w:rFonts w:eastAsia="Times New Roman" w:cstheme="minorHAnsi"/>
        </w:rPr>
        <w:t>Budowa bulwarów nad Narwią</w:t>
      </w:r>
      <w:r>
        <w:rPr>
          <w:rStyle w:val="Pogrubienie"/>
          <w:rFonts w:eastAsia="Times New Roman" w:cstheme="minorHAnsi"/>
        </w:rPr>
        <w:t xml:space="preserve"> w Łomży</w:t>
      </w:r>
      <w:r w:rsidRPr="00E60F21">
        <w:rPr>
          <w:rStyle w:val="Pogrubienie"/>
          <w:rFonts w:eastAsia="Times New Roman" w:cstheme="minorHAnsi"/>
        </w:rPr>
        <w:t>”</w:t>
      </w:r>
    </w:p>
    <w:p w14:paraId="645B33E0" w14:textId="77777777" w:rsidR="00E60F21" w:rsidRPr="00E60F21" w:rsidRDefault="00E60F21" w:rsidP="00E60F21">
      <w:pPr>
        <w:autoSpaceDE w:val="0"/>
        <w:autoSpaceDN w:val="0"/>
        <w:adjustRightInd w:val="0"/>
        <w:spacing w:after="0" w:line="240" w:lineRule="auto"/>
        <w:ind w:firstLine="708"/>
        <w:jc w:val="both"/>
        <w:rPr>
          <w:rFonts w:cstheme="minorHAnsi"/>
          <w:b/>
        </w:rPr>
      </w:pPr>
    </w:p>
    <w:p w14:paraId="19E21668" w14:textId="33AEDAB2" w:rsidR="00E60F21" w:rsidRPr="00E60F21" w:rsidRDefault="00E60F21" w:rsidP="00E60F21">
      <w:pPr>
        <w:autoSpaceDE w:val="0"/>
        <w:autoSpaceDN w:val="0"/>
        <w:adjustRightInd w:val="0"/>
        <w:spacing w:after="0" w:line="240" w:lineRule="auto"/>
        <w:ind w:firstLine="708"/>
        <w:jc w:val="both"/>
        <w:rPr>
          <w:rFonts w:cstheme="minorHAnsi"/>
        </w:rPr>
      </w:pPr>
      <w:r w:rsidRPr="00E60F21">
        <w:rPr>
          <w:rFonts w:cstheme="minorHAnsi"/>
        </w:rPr>
        <w:t>Zamawiający, Miasto Łomża, działając na podstawie art. 135 ust. 2</w:t>
      </w:r>
      <w:r w:rsidR="00714F7D">
        <w:rPr>
          <w:rFonts w:cstheme="minorHAnsi"/>
        </w:rPr>
        <w:t>, 5</w:t>
      </w:r>
      <w:r w:rsidRPr="00E60F21">
        <w:rPr>
          <w:rFonts w:cstheme="minorHAnsi"/>
        </w:rPr>
        <w:t xml:space="preserve"> i 6 Ustawy z dnia 11 września 2019 r. Prawo zamówień publicznych (Dz. U. z 202</w:t>
      </w:r>
      <w:r>
        <w:rPr>
          <w:rFonts w:cstheme="minorHAnsi"/>
        </w:rPr>
        <w:t>3</w:t>
      </w:r>
      <w:r w:rsidRPr="00E60F21">
        <w:rPr>
          <w:rFonts w:cstheme="minorHAnsi"/>
        </w:rPr>
        <w:t xml:space="preserve"> poz. 1</w:t>
      </w:r>
      <w:r>
        <w:rPr>
          <w:rFonts w:cstheme="minorHAnsi"/>
        </w:rPr>
        <w:t>605 ze</w:t>
      </w:r>
      <w:r w:rsidRPr="00E60F21">
        <w:rPr>
          <w:rFonts w:cstheme="minorHAnsi"/>
        </w:rPr>
        <w:t xml:space="preserve"> zm.), zwanej dalej „</w:t>
      </w:r>
      <w:proofErr w:type="spellStart"/>
      <w:r w:rsidRPr="00E60F21">
        <w:rPr>
          <w:rFonts w:cstheme="minorHAnsi"/>
        </w:rPr>
        <w:t>uPzp</w:t>
      </w:r>
      <w:proofErr w:type="spellEnd"/>
      <w:r w:rsidRPr="00E60F21">
        <w:rPr>
          <w:rFonts w:cstheme="minorHAnsi"/>
        </w:rPr>
        <w:t xml:space="preserve">” lub „ustawą </w:t>
      </w:r>
      <w:proofErr w:type="spellStart"/>
      <w:r w:rsidRPr="00E60F21">
        <w:rPr>
          <w:rFonts w:cstheme="minorHAnsi"/>
        </w:rPr>
        <w:t>Pzp</w:t>
      </w:r>
      <w:proofErr w:type="spellEnd"/>
      <w:r w:rsidRPr="00E60F21">
        <w:rPr>
          <w:rFonts w:cstheme="minorHAnsi"/>
        </w:rPr>
        <w:t>”, wyjaśnia treś</w:t>
      </w:r>
      <w:r w:rsidR="00366E67">
        <w:rPr>
          <w:rFonts w:cstheme="minorHAnsi"/>
        </w:rPr>
        <w:t>ć</w:t>
      </w:r>
      <w:r w:rsidRPr="00E60F21">
        <w:rPr>
          <w:rFonts w:cstheme="minorHAnsi"/>
        </w:rPr>
        <w:t xml:space="preserve"> Specyfikacji Warunków Zamówienia zwanej dalej „SWZ”:</w:t>
      </w:r>
    </w:p>
    <w:p w14:paraId="11825B31" w14:textId="77777777" w:rsidR="00E640F2" w:rsidRDefault="00E640F2" w:rsidP="00450A39">
      <w:pPr>
        <w:pStyle w:val="Default"/>
      </w:pPr>
    </w:p>
    <w:p w14:paraId="50F11E3F" w14:textId="77777777" w:rsidR="00563388" w:rsidRDefault="00563388" w:rsidP="00450A39">
      <w:pPr>
        <w:pStyle w:val="Default"/>
      </w:pPr>
    </w:p>
    <w:p w14:paraId="4D22409C" w14:textId="77777777" w:rsidR="001B4009" w:rsidRPr="00E60F21" w:rsidRDefault="001B4009" w:rsidP="00450A39">
      <w:pPr>
        <w:pStyle w:val="Default"/>
        <w:rPr>
          <w:b/>
          <w:sz w:val="22"/>
          <w:szCs w:val="22"/>
        </w:rPr>
      </w:pPr>
      <w:r w:rsidRPr="00E60F21">
        <w:rPr>
          <w:b/>
          <w:sz w:val="22"/>
          <w:szCs w:val="22"/>
        </w:rPr>
        <w:t>Pytanie 1</w:t>
      </w:r>
    </w:p>
    <w:p w14:paraId="361585D3" w14:textId="77777777" w:rsidR="00E640F2" w:rsidRDefault="00E640F2" w:rsidP="00450A39">
      <w:pPr>
        <w:pStyle w:val="Default"/>
        <w:jc w:val="both"/>
        <w:rPr>
          <w:sz w:val="22"/>
          <w:szCs w:val="22"/>
        </w:rPr>
      </w:pPr>
      <w:r w:rsidRPr="00E640F2">
        <w:rPr>
          <w:sz w:val="22"/>
          <w:szCs w:val="22"/>
        </w:rPr>
        <w:t>Proszę o sprecyzowanie informacji odnośnie okresu pielęgnacji zi</w:t>
      </w:r>
      <w:r w:rsidR="00E60F21">
        <w:rPr>
          <w:sz w:val="22"/>
          <w:szCs w:val="22"/>
        </w:rPr>
        <w:t>eleni. Po analizie dokumentów z </w:t>
      </w:r>
      <w:r w:rsidRPr="00E640F2">
        <w:rPr>
          <w:sz w:val="22"/>
          <w:szCs w:val="22"/>
        </w:rPr>
        <w:t xml:space="preserve">dokumentu „SWZ-budowa bulwarów nad Narwią w Łomży” Rozdział IV pkt 22 wynika iż okres pielęgnacji wynosi 2 lata </w:t>
      </w:r>
      <w:proofErr w:type="spellStart"/>
      <w:r w:rsidRPr="00E640F2">
        <w:rPr>
          <w:sz w:val="22"/>
          <w:szCs w:val="22"/>
        </w:rPr>
        <w:t>tj</w:t>
      </w:r>
      <w:proofErr w:type="spellEnd"/>
      <w:r w:rsidRPr="00E640F2">
        <w:rPr>
          <w:sz w:val="22"/>
          <w:szCs w:val="22"/>
        </w:rPr>
        <w:t xml:space="preserve"> 24 miesiące natomiast w dokumencie „Projekt </w:t>
      </w:r>
      <w:proofErr w:type="spellStart"/>
      <w:r w:rsidRPr="00E640F2">
        <w:rPr>
          <w:sz w:val="22"/>
          <w:szCs w:val="22"/>
        </w:rPr>
        <w:t>nasadzeń</w:t>
      </w:r>
      <w:proofErr w:type="spellEnd"/>
      <w:r w:rsidRPr="00E640F2">
        <w:rPr>
          <w:sz w:val="22"/>
          <w:szCs w:val="22"/>
        </w:rPr>
        <w:t xml:space="preserve"> zastępczych” pkt 12 jest informacja odnośnie pielęgnacji </w:t>
      </w:r>
      <w:proofErr w:type="spellStart"/>
      <w:r w:rsidRPr="00E640F2">
        <w:rPr>
          <w:sz w:val="22"/>
          <w:szCs w:val="22"/>
        </w:rPr>
        <w:t>nasadzeń</w:t>
      </w:r>
      <w:proofErr w:type="spellEnd"/>
      <w:r w:rsidRPr="00E640F2">
        <w:rPr>
          <w:sz w:val="22"/>
          <w:szCs w:val="22"/>
        </w:rPr>
        <w:t xml:space="preserve"> przez okres 36 miesięcy. </w:t>
      </w:r>
    </w:p>
    <w:p w14:paraId="72BBD1BB" w14:textId="77777777" w:rsidR="001B4009" w:rsidRPr="00C03C40" w:rsidRDefault="001B4009" w:rsidP="00C03C40">
      <w:pPr>
        <w:pStyle w:val="Default"/>
        <w:jc w:val="both"/>
        <w:rPr>
          <w:b/>
          <w:sz w:val="22"/>
          <w:szCs w:val="22"/>
          <w:u w:val="single"/>
        </w:rPr>
      </w:pPr>
      <w:r w:rsidRPr="00C03C40">
        <w:rPr>
          <w:b/>
          <w:sz w:val="22"/>
          <w:szCs w:val="22"/>
          <w:u w:val="single"/>
        </w:rPr>
        <w:t>Odpowiedź:</w:t>
      </w:r>
    </w:p>
    <w:p w14:paraId="2A69EA39" w14:textId="185480FB" w:rsidR="00E640F2" w:rsidRPr="00C03C40" w:rsidRDefault="00366E67" w:rsidP="00C03C40">
      <w:pPr>
        <w:pStyle w:val="Default"/>
        <w:jc w:val="both"/>
        <w:rPr>
          <w:sz w:val="22"/>
          <w:szCs w:val="22"/>
        </w:rPr>
      </w:pPr>
      <w:r w:rsidRPr="009C5431">
        <w:rPr>
          <w:sz w:val="22"/>
          <w:szCs w:val="22"/>
        </w:rPr>
        <w:t>T</w:t>
      </w:r>
      <w:r w:rsidR="005940D5" w:rsidRPr="009C5431">
        <w:rPr>
          <w:sz w:val="22"/>
          <w:szCs w:val="22"/>
        </w:rPr>
        <w:t>ermin pielęgnacji</w:t>
      </w:r>
      <w:r w:rsidRPr="009C5431">
        <w:rPr>
          <w:sz w:val="22"/>
          <w:szCs w:val="22"/>
        </w:rPr>
        <w:t xml:space="preserve"> zieleni wynosi</w:t>
      </w:r>
      <w:r w:rsidR="005940D5" w:rsidRPr="009C5431">
        <w:rPr>
          <w:sz w:val="22"/>
          <w:szCs w:val="22"/>
        </w:rPr>
        <w:t xml:space="preserve"> 36 miesięcy.</w:t>
      </w:r>
      <w:r w:rsidRPr="009C5431">
        <w:rPr>
          <w:sz w:val="22"/>
          <w:szCs w:val="22"/>
        </w:rPr>
        <w:t xml:space="preserve"> W związku z odpowiedzią Zamawiający dokonuje zmiany treści SWZ w Rozdziale IV ust. 22.</w:t>
      </w:r>
      <w:r>
        <w:rPr>
          <w:sz w:val="22"/>
          <w:szCs w:val="22"/>
        </w:rPr>
        <w:t xml:space="preserve"> </w:t>
      </w:r>
    </w:p>
    <w:p w14:paraId="3C4B46C7" w14:textId="77777777" w:rsidR="00E640F2" w:rsidRDefault="00E640F2" w:rsidP="00450A39">
      <w:pPr>
        <w:pStyle w:val="Default"/>
        <w:jc w:val="both"/>
        <w:rPr>
          <w:sz w:val="22"/>
          <w:szCs w:val="22"/>
        </w:rPr>
      </w:pPr>
    </w:p>
    <w:p w14:paraId="2EE7115E" w14:textId="77777777" w:rsidR="00294032" w:rsidRPr="00C03C40" w:rsidRDefault="00C03C40" w:rsidP="00450A39">
      <w:pPr>
        <w:pStyle w:val="Default"/>
        <w:jc w:val="both"/>
        <w:rPr>
          <w:b/>
          <w:sz w:val="22"/>
          <w:szCs w:val="22"/>
        </w:rPr>
      </w:pPr>
      <w:r w:rsidRPr="00C03C40">
        <w:rPr>
          <w:b/>
          <w:sz w:val="22"/>
          <w:szCs w:val="22"/>
        </w:rPr>
        <w:t>Pytanie 2</w:t>
      </w:r>
    </w:p>
    <w:p w14:paraId="71920B27" w14:textId="77777777" w:rsidR="00E640F2" w:rsidRDefault="00E640F2" w:rsidP="00450A39">
      <w:pPr>
        <w:pStyle w:val="Default"/>
        <w:jc w:val="both"/>
        <w:rPr>
          <w:color w:val="auto"/>
          <w:sz w:val="22"/>
          <w:szCs w:val="22"/>
        </w:rPr>
      </w:pPr>
      <w:r w:rsidRPr="00E640F2">
        <w:rPr>
          <w:sz w:val="22"/>
          <w:szCs w:val="22"/>
        </w:rPr>
        <w:t xml:space="preserve">Proszę o sprecyzowanie bądź załączenie zestawienia ilości roślin przeznaczonych do </w:t>
      </w:r>
      <w:proofErr w:type="spellStart"/>
      <w:r w:rsidRPr="00E640F2">
        <w:rPr>
          <w:sz w:val="22"/>
          <w:szCs w:val="22"/>
        </w:rPr>
        <w:t>nasadzeń</w:t>
      </w:r>
      <w:proofErr w:type="spellEnd"/>
      <w:r w:rsidRPr="00E640F2">
        <w:rPr>
          <w:sz w:val="22"/>
          <w:szCs w:val="22"/>
        </w:rPr>
        <w:t xml:space="preserve">. Zapis w „SWZ-budowa bulwarów nad Narwią w Łomży” Rozdział IV pkt 20 zobowiązuję nas do wykonania </w:t>
      </w:r>
      <w:proofErr w:type="spellStart"/>
      <w:r w:rsidRPr="00E640F2">
        <w:rPr>
          <w:sz w:val="22"/>
          <w:szCs w:val="22"/>
        </w:rPr>
        <w:t>nasadzeń</w:t>
      </w:r>
      <w:proofErr w:type="spellEnd"/>
      <w:r w:rsidRPr="00E640F2">
        <w:rPr>
          <w:sz w:val="22"/>
          <w:szCs w:val="22"/>
        </w:rPr>
        <w:t xml:space="preserve"> odnosząc się do projektu zagospodarowania zielenią oraz projektu </w:t>
      </w:r>
      <w:proofErr w:type="spellStart"/>
      <w:r w:rsidRPr="00E640F2">
        <w:rPr>
          <w:sz w:val="22"/>
          <w:szCs w:val="22"/>
        </w:rPr>
        <w:t>nasadzeń</w:t>
      </w:r>
      <w:proofErr w:type="spellEnd"/>
      <w:r w:rsidRPr="00E640F2">
        <w:rPr>
          <w:sz w:val="22"/>
          <w:szCs w:val="22"/>
        </w:rPr>
        <w:t xml:space="preserve"> zastępczych natomiast w dokumencie „PRZEDMIAR DROGOWY” ilość nie uwzględnia iloś</w:t>
      </w:r>
      <w:r>
        <w:rPr>
          <w:sz w:val="22"/>
          <w:szCs w:val="22"/>
        </w:rPr>
        <w:t xml:space="preserve">ci </w:t>
      </w:r>
      <w:r w:rsidRPr="00E640F2">
        <w:rPr>
          <w:color w:val="auto"/>
          <w:sz w:val="22"/>
          <w:szCs w:val="22"/>
        </w:rPr>
        <w:t xml:space="preserve">z dokumenty „Projekt </w:t>
      </w:r>
      <w:proofErr w:type="spellStart"/>
      <w:r w:rsidRPr="00E640F2">
        <w:rPr>
          <w:color w:val="auto"/>
          <w:sz w:val="22"/>
          <w:szCs w:val="22"/>
        </w:rPr>
        <w:t>nasadzeń</w:t>
      </w:r>
      <w:proofErr w:type="spellEnd"/>
      <w:r w:rsidRPr="00E640F2">
        <w:rPr>
          <w:color w:val="auto"/>
          <w:sz w:val="22"/>
          <w:szCs w:val="22"/>
        </w:rPr>
        <w:t xml:space="preserve"> zastę</w:t>
      </w:r>
      <w:r>
        <w:rPr>
          <w:color w:val="auto"/>
          <w:sz w:val="22"/>
          <w:szCs w:val="22"/>
        </w:rPr>
        <w:t>pczych”</w:t>
      </w:r>
    </w:p>
    <w:p w14:paraId="0AC2C65D" w14:textId="77777777" w:rsidR="00E640F2" w:rsidRPr="00C03C40" w:rsidRDefault="00C03C40" w:rsidP="00C03C40">
      <w:pPr>
        <w:pStyle w:val="Default"/>
        <w:jc w:val="both"/>
        <w:rPr>
          <w:b/>
          <w:color w:val="auto"/>
          <w:sz w:val="22"/>
          <w:szCs w:val="22"/>
          <w:u w:val="single"/>
        </w:rPr>
      </w:pPr>
      <w:r w:rsidRPr="00C03C40">
        <w:rPr>
          <w:b/>
          <w:color w:val="auto"/>
          <w:sz w:val="22"/>
          <w:szCs w:val="22"/>
          <w:u w:val="single"/>
        </w:rPr>
        <w:t>Odpowiedź:</w:t>
      </w:r>
    </w:p>
    <w:p w14:paraId="0DE09F95" w14:textId="5FE218F7" w:rsidR="004207F2" w:rsidRDefault="004207F2" w:rsidP="00C03C40">
      <w:pPr>
        <w:pStyle w:val="Default"/>
        <w:jc w:val="both"/>
        <w:rPr>
          <w:sz w:val="22"/>
          <w:szCs w:val="22"/>
        </w:rPr>
      </w:pPr>
      <w:r w:rsidRPr="00D9411A">
        <w:rPr>
          <w:sz w:val="22"/>
          <w:szCs w:val="22"/>
        </w:rPr>
        <w:t>Ilości roślin</w:t>
      </w:r>
      <w:r w:rsidR="00744CAD" w:rsidRPr="00D9411A">
        <w:rPr>
          <w:sz w:val="22"/>
          <w:szCs w:val="22"/>
        </w:rPr>
        <w:t xml:space="preserve"> </w:t>
      </w:r>
      <w:r w:rsidRPr="00D9411A">
        <w:rPr>
          <w:sz w:val="22"/>
          <w:szCs w:val="22"/>
        </w:rPr>
        <w:t xml:space="preserve">przeznaczonych do </w:t>
      </w:r>
      <w:proofErr w:type="spellStart"/>
      <w:r w:rsidRPr="00D9411A">
        <w:rPr>
          <w:sz w:val="22"/>
          <w:szCs w:val="22"/>
        </w:rPr>
        <w:t>nasadzeń</w:t>
      </w:r>
      <w:proofErr w:type="spellEnd"/>
      <w:r w:rsidRPr="00D9411A">
        <w:rPr>
          <w:sz w:val="22"/>
          <w:szCs w:val="22"/>
        </w:rPr>
        <w:t xml:space="preserve"> znajdują się w proj</w:t>
      </w:r>
      <w:r w:rsidR="00694E2F">
        <w:rPr>
          <w:sz w:val="22"/>
          <w:szCs w:val="22"/>
        </w:rPr>
        <w:t xml:space="preserve">ekcie </w:t>
      </w:r>
      <w:proofErr w:type="spellStart"/>
      <w:r w:rsidR="00694E2F">
        <w:rPr>
          <w:sz w:val="22"/>
          <w:szCs w:val="22"/>
        </w:rPr>
        <w:t>nasadzeń</w:t>
      </w:r>
      <w:proofErr w:type="spellEnd"/>
      <w:r w:rsidR="00694E2F">
        <w:rPr>
          <w:sz w:val="22"/>
          <w:szCs w:val="22"/>
        </w:rPr>
        <w:t xml:space="preserve"> drzew tj. projekcie</w:t>
      </w:r>
      <w:r w:rsidRPr="00D9411A">
        <w:rPr>
          <w:sz w:val="22"/>
          <w:szCs w:val="22"/>
        </w:rPr>
        <w:t xml:space="preserve"> zagospodarowania zielenią (zał. nr 13 do SWZ) i projek</w:t>
      </w:r>
      <w:r w:rsidR="00694E2F">
        <w:rPr>
          <w:sz w:val="22"/>
          <w:szCs w:val="22"/>
        </w:rPr>
        <w:t>cie</w:t>
      </w:r>
      <w:r w:rsidRPr="00D9411A">
        <w:rPr>
          <w:sz w:val="22"/>
          <w:szCs w:val="22"/>
        </w:rPr>
        <w:t xml:space="preserve"> </w:t>
      </w:r>
      <w:proofErr w:type="spellStart"/>
      <w:r w:rsidRPr="00D9411A">
        <w:rPr>
          <w:sz w:val="22"/>
          <w:szCs w:val="22"/>
        </w:rPr>
        <w:t>nasadzeń</w:t>
      </w:r>
      <w:proofErr w:type="spellEnd"/>
      <w:r w:rsidRPr="00D9411A">
        <w:rPr>
          <w:sz w:val="22"/>
          <w:szCs w:val="22"/>
        </w:rPr>
        <w:t xml:space="preserve"> zastępczych – aktualizacja (zał. nr 14 do SWZ)</w:t>
      </w:r>
      <w:r w:rsidR="00694E2F">
        <w:rPr>
          <w:sz w:val="22"/>
          <w:szCs w:val="22"/>
        </w:rPr>
        <w:t xml:space="preserve"> </w:t>
      </w:r>
      <w:r w:rsidR="00694E2F" w:rsidRPr="00D9411A">
        <w:rPr>
          <w:sz w:val="22"/>
          <w:szCs w:val="22"/>
        </w:rPr>
        <w:t>zamieszczonym w dniu 03.06.2024 r.</w:t>
      </w:r>
    </w:p>
    <w:p w14:paraId="6441E448" w14:textId="77777777" w:rsidR="001B4009" w:rsidRDefault="001B4009" w:rsidP="00450A39">
      <w:pPr>
        <w:pStyle w:val="Default"/>
        <w:jc w:val="both"/>
        <w:rPr>
          <w:sz w:val="22"/>
          <w:szCs w:val="22"/>
        </w:rPr>
      </w:pPr>
    </w:p>
    <w:p w14:paraId="4EDF8A94" w14:textId="77777777" w:rsidR="002C1098" w:rsidRPr="00C03C40" w:rsidRDefault="001B4009" w:rsidP="00450A39">
      <w:pPr>
        <w:pStyle w:val="Default"/>
        <w:jc w:val="both"/>
        <w:rPr>
          <w:b/>
          <w:color w:val="auto"/>
          <w:sz w:val="22"/>
          <w:szCs w:val="22"/>
        </w:rPr>
      </w:pPr>
      <w:r w:rsidRPr="00C03C40">
        <w:rPr>
          <w:b/>
          <w:color w:val="auto"/>
          <w:sz w:val="22"/>
          <w:szCs w:val="22"/>
        </w:rPr>
        <w:t>Pytanie</w:t>
      </w:r>
      <w:r w:rsidR="00C03C40" w:rsidRPr="00C03C40">
        <w:rPr>
          <w:b/>
          <w:color w:val="auto"/>
          <w:sz w:val="22"/>
          <w:szCs w:val="22"/>
        </w:rPr>
        <w:t xml:space="preserve"> 3</w:t>
      </w:r>
    </w:p>
    <w:p w14:paraId="70D4233C" w14:textId="77777777" w:rsidR="002C1098" w:rsidRPr="00C03C40" w:rsidRDefault="00E640F2" w:rsidP="00C03C40">
      <w:pPr>
        <w:pStyle w:val="Default"/>
        <w:jc w:val="both"/>
        <w:rPr>
          <w:color w:val="auto"/>
          <w:sz w:val="22"/>
          <w:szCs w:val="22"/>
        </w:rPr>
      </w:pPr>
      <w:r w:rsidRPr="00C03C40">
        <w:rPr>
          <w:rFonts w:asciiTheme="minorHAnsi" w:hAnsiTheme="minorHAnsi" w:cstheme="minorHAnsi"/>
          <w:color w:val="auto"/>
          <w:sz w:val="22"/>
          <w:szCs w:val="22"/>
        </w:rPr>
        <w:t>Zwracamy się z prośbą o przekazanie bilansu mas ziemnych dla zadania.</w:t>
      </w:r>
    </w:p>
    <w:p w14:paraId="15589BFA" w14:textId="77777777" w:rsidR="001B4009" w:rsidRPr="00C03C40" w:rsidRDefault="001B4009" w:rsidP="00C03C40">
      <w:pPr>
        <w:pStyle w:val="Default"/>
        <w:jc w:val="both"/>
        <w:rPr>
          <w:b/>
          <w:color w:val="auto"/>
          <w:sz w:val="22"/>
          <w:szCs w:val="22"/>
          <w:u w:val="single"/>
        </w:rPr>
      </w:pPr>
      <w:r w:rsidRPr="00C03C40">
        <w:rPr>
          <w:b/>
          <w:color w:val="auto"/>
          <w:sz w:val="22"/>
          <w:szCs w:val="22"/>
          <w:u w:val="single"/>
        </w:rPr>
        <w:t>Odpowiedź:</w:t>
      </w:r>
    </w:p>
    <w:p w14:paraId="03647DF2" w14:textId="77777777" w:rsidR="002C1098" w:rsidRPr="006705DB" w:rsidRDefault="008D3E05" w:rsidP="00C03C40">
      <w:pPr>
        <w:pStyle w:val="Default"/>
        <w:jc w:val="both"/>
        <w:rPr>
          <w:color w:val="auto"/>
          <w:sz w:val="22"/>
          <w:szCs w:val="22"/>
        </w:rPr>
      </w:pPr>
      <w:r w:rsidRPr="006705DB">
        <w:rPr>
          <w:color w:val="auto"/>
          <w:sz w:val="22"/>
          <w:szCs w:val="22"/>
        </w:rPr>
        <w:t>Zamawiający nie posiada bilansu mas ziemnych</w:t>
      </w:r>
      <w:r w:rsidR="00255CD9" w:rsidRPr="006705DB">
        <w:rPr>
          <w:color w:val="auto"/>
          <w:sz w:val="22"/>
          <w:szCs w:val="22"/>
        </w:rPr>
        <w:t>.</w:t>
      </w:r>
      <w:r w:rsidRPr="006705DB">
        <w:rPr>
          <w:color w:val="auto"/>
          <w:sz w:val="22"/>
          <w:szCs w:val="22"/>
        </w:rPr>
        <w:t xml:space="preserve"> Ilość robót ziemnych należy przyjąć na podstawie dokumentacji projektowej uwzględniając rzędne wysokościowe wskazane na mapie do celów projektowych oraz zaprojektowane rzędne wskazane w projekcie zagospodarowania terenu. Zgodnie z dokumentacją wskazuje się że rzędna terenu zostanie podniesiona średnio o dwa metry na całym obszarze inwestycji.</w:t>
      </w:r>
      <w:r w:rsidR="006705DB" w:rsidRPr="006705DB">
        <w:rPr>
          <w:color w:val="auto"/>
          <w:sz w:val="22"/>
          <w:szCs w:val="22"/>
        </w:rPr>
        <w:t xml:space="preserve"> </w:t>
      </w:r>
      <w:r w:rsidR="00E47C19">
        <w:rPr>
          <w:color w:val="auto"/>
          <w:sz w:val="22"/>
          <w:szCs w:val="22"/>
        </w:rPr>
        <w:t xml:space="preserve">Zamawiający zamieszcza mapę do celów projektowych. </w:t>
      </w:r>
    </w:p>
    <w:p w14:paraId="41406243" w14:textId="77777777" w:rsidR="002C1098" w:rsidRPr="00A34239" w:rsidRDefault="00A34239" w:rsidP="00A34239">
      <w:pPr>
        <w:pStyle w:val="Default"/>
        <w:jc w:val="both"/>
        <w:rPr>
          <w:color w:val="auto"/>
          <w:sz w:val="22"/>
          <w:szCs w:val="22"/>
        </w:rPr>
      </w:pPr>
      <w:r w:rsidRPr="00A34239">
        <w:rPr>
          <w:sz w:val="22"/>
          <w:szCs w:val="22"/>
        </w:rPr>
        <w:t>Powyższa mapa stanowią zmianę treści SWZ w zakresie uzupełnienia OPZ.</w:t>
      </w:r>
    </w:p>
    <w:p w14:paraId="5E068AC4" w14:textId="77777777" w:rsidR="00A34239" w:rsidRDefault="00A34239" w:rsidP="00C03C40">
      <w:pPr>
        <w:pStyle w:val="Default"/>
        <w:jc w:val="both"/>
        <w:rPr>
          <w:b/>
          <w:sz w:val="22"/>
          <w:szCs w:val="22"/>
        </w:rPr>
      </w:pPr>
    </w:p>
    <w:p w14:paraId="41E1D51C" w14:textId="77777777" w:rsidR="00C35270" w:rsidRDefault="00C35270" w:rsidP="00C03C40">
      <w:pPr>
        <w:pStyle w:val="Default"/>
        <w:jc w:val="both"/>
        <w:rPr>
          <w:b/>
          <w:sz w:val="22"/>
          <w:szCs w:val="22"/>
        </w:rPr>
      </w:pPr>
    </w:p>
    <w:p w14:paraId="06B32A3F" w14:textId="77777777" w:rsidR="00294032" w:rsidRPr="00C03C40" w:rsidRDefault="001B4009" w:rsidP="00C03C40">
      <w:pPr>
        <w:pStyle w:val="Default"/>
        <w:jc w:val="both"/>
        <w:rPr>
          <w:b/>
          <w:color w:val="auto"/>
          <w:sz w:val="22"/>
          <w:szCs w:val="22"/>
        </w:rPr>
      </w:pPr>
      <w:r w:rsidRPr="00C03C40">
        <w:rPr>
          <w:b/>
          <w:sz w:val="22"/>
          <w:szCs w:val="22"/>
        </w:rPr>
        <w:lastRenderedPageBreak/>
        <w:t>Pytanie</w:t>
      </w:r>
      <w:r w:rsidR="00C03C40" w:rsidRPr="00C03C40">
        <w:rPr>
          <w:b/>
          <w:sz w:val="22"/>
          <w:szCs w:val="22"/>
        </w:rPr>
        <w:t xml:space="preserve"> 4</w:t>
      </w:r>
    </w:p>
    <w:p w14:paraId="226875E0" w14:textId="77777777" w:rsidR="002C1098" w:rsidRPr="002C1098" w:rsidRDefault="00E640F2" w:rsidP="00C03C40">
      <w:pPr>
        <w:pStyle w:val="Default"/>
        <w:jc w:val="both"/>
        <w:rPr>
          <w:color w:val="auto"/>
          <w:sz w:val="22"/>
          <w:szCs w:val="22"/>
        </w:rPr>
      </w:pPr>
      <w:r w:rsidRPr="002C1098">
        <w:rPr>
          <w:rFonts w:asciiTheme="minorHAnsi" w:hAnsiTheme="minorHAnsi" w:cstheme="minorHAnsi"/>
          <w:color w:val="auto"/>
          <w:sz w:val="22"/>
          <w:szCs w:val="22"/>
        </w:rPr>
        <w:t>Czy Zamawiający posiada prawo własności do wszystkich działek na których przebiega inwestycja?</w:t>
      </w:r>
      <w:r w:rsidR="002C1098">
        <w:rPr>
          <w:rFonts w:asciiTheme="minorHAnsi" w:hAnsiTheme="minorHAnsi" w:cstheme="minorHAnsi"/>
          <w:color w:val="auto"/>
          <w:sz w:val="22"/>
          <w:szCs w:val="22"/>
        </w:rPr>
        <w:t xml:space="preserve"> </w:t>
      </w:r>
      <w:r w:rsidRPr="002C1098">
        <w:rPr>
          <w:rFonts w:asciiTheme="minorHAnsi" w:hAnsiTheme="minorHAnsi" w:cstheme="minorHAnsi"/>
          <w:color w:val="auto"/>
          <w:sz w:val="22"/>
          <w:szCs w:val="22"/>
        </w:rPr>
        <w:t>Wykonawca zauważył że na części działek przeznaczonych pod inwestycję znajduje się prywatna</w:t>
      </w:r>
      <w:r w:rsidR="002C1098">
        <w:rPr>
          <w:rFonts w:asciiTheme="minorHAnsi" w:hAnsiTheme="minorHAnsi" w:cstheme="minorHAnsi"/>
          <w:color w:val="auto"/>
          <w:sz w:val="22"/>
          <w:szCs w:val="22"/>
        </w:rPr>
        <w:t xml:space="preserve"> </w:t>
      </w:r>
      <w:r w:rsidRPr="002C1098">
        <w:rPr>
          <w:rFonts w:asciiTheme="minorHAnsi" w:hAnsiTheme="minorHAnsi" w:cstheme="minorHAnsi"/>
          <w:color w:val="auto"/>
          <w:sz w:val="22"/>
          <w:szCs w:val="22"/>
        </w:rPr>
        <w:t>infrastruktura.</w:t>
      </w:r>
    </w:p>
    <w:p w14:paraId="1C7ED4B0" w14:textId="77777777" w:rsidR="002C1098" w:rsidRPr="00C03C40" w:rsidRDefault="00C03C40" w:rsidP="00C03C40">
      <w:pPr>
        <w:pStyle w:val="Default"/>
        <w:jc w:val="both"/>
        <w:rPr>
          <w:rFonts w:asciiTheme="minorHAnsi" w:hAnsiTheme="minorHAnsi" w:cstheme="minorHAnsi"/>
          <w:b/>
          <w:color w:val="auto"/>
          <w:sz w:val="22"/>
          <w:szCs w:val="22"/>
          <w:u w:val="single"/>
        </w:rPr>
      </w:pPr>
      <w:r w:rsidRPr="00C03C40">
        <w:rPr>
          <w:rFonts w:asciiTheme="minorHAnsi" w:hAnsiTheme="minorHAnsi" w:cstheme="minorHAnsi"/>
          <w:b/>
          <w:color w:val="auto"/>
          <w:sz w:val="22"/>
          <w:szCs w:val="22"/>
          <w:u w:val="single"/>
        </w:rPr>
        <w:t>Odpowiedź:</w:t>
      </w:r>
    </w:p>
    <w:p w14:paraId="48B23443" w14:textId="77777777" w:rsidR="002C1098" w:rsidRPr="00C03C40" w:rsidRDefault="00A410EC" w:rsidP="00C03C40">
      <w:pPr>
        <w:pStyle w:val="Default"/>
        <w:jc w:val="both"/>
        <w:rPr>
          <w:rFonts w:asciiTheme="minorHAnsi" w:hAnsiTheme="minorHAnsi" w:cstheme="minorHAnsi"/>
          <w:color w:val="auto"/>
          <w:sz w:val="22"/>
          <w:szCs w:val="22"/>
        </w:rPr>
      </w:pPr>
      <w:r w:rsidRPr="00C03C40">
        <w:rPr>
          <w:rFonts w:asciiTheme="minorHAnsi" w:hAnsiTheme="minorHAnsi" w:cstheme="minorHAnsi"/>
          <w:color w:val="auto"/>
          <w:sz w:val="22"/>
          <w:szCs w:val="22"/>
        </w:rPr>
        <w:t>Zamawiający posiada prawo własności do wszystkich działek na których przebiega inwestycja. Infrastruktura podlega rozebraniu.</w:t>
      </w:r>
    </w:p>
    <w:p w14:paraId="778BBD63" w14:textId="77777777" w:rsidR="002C1098" w:rsidRDefault="002C1098" w:rsidP="00450A39">
      <w:pPr>
        <w:pStyle w:val="Default"/>
        <w:ind w:left="426"/>
        <w:jc w:val="both"/>
        <w:rPr>
          <w:color w:val="auto"/>
          <w:sz w:val="22"/>
          <w:szCs w:val="22"/>
        </w:rPr>
      </w:pPr>
    </w:p>
    <w:p w14:paraId="46ED7101" w14:textId="77777777" w:rsidR="00294032" w:rsidRPr="001F0C7C" w:rsidRDefault="001B4009" w:rsidP="001F0C7C">
      <w:pPr>
        <w:pStyle w:val="Default"/>
        <w:jc w:val="both"/>
        <w:rPr>
          <w:b/>
          <w:color w:val="auto"/>
          <w:sz w:val="22"/>
          <w:szCs w:val="22"/>
        </w:rPr>
      </w:pPr>
      <w:r w:rsidRPr="001F0C7C">
        <w:rPr>
          <w:b/>
          <w:sz w:val="22"/>
          <w:szCs w:val="22"/>
        </w:rPr>
        <w:t>Pytanie</w:t>
      </w:r>
      <w:r w:rsidR="001F0C7C" w:rsidRPr="001F0C7C">
        <w:rPr>
          <w:b/>
          <w:sz w:val="22"/>
          <w:szCs w:val="22"/>
        </w:rPr>
        <w:t xml:space="preserve"> 5</w:t>
      </w:r>
    </w:p>
    <w:p w14:paraId="1E151EE3" w14:textId="77777777" w:rsidR="002C1098" w:rsidRPr="002C1098" w:rsidRDefault="00E640F2" w:rsidP="001F0C7C">
      <w:pPr>
        <w:pStyle w:val="Default"/>
        <w:jc w:val="both"/>
        <w:rPr>
          <w:color w:val="auto"/>
          <w:sz w:val="22"/>
          <w:szCs w:val="22"/>
        </w:rPr>
      </w:pPr>
      <w:r w:rsidRPr="002C1098">
        <w:rPr>
          <w:rFonts w:asciiTheme="minorHAnsi" w:hAnsiTheme="minorHAnsi" w:cstheme="minorHAnsi"/>
          <w:color w:val="auto"/>
          <w:sz w:val="22"/>
          <w:szCs w:val="22"/>
        </w:rPr>
        <w:t>W związku z tym, iż zakres zadania obejmuje wykonanie boiska, prosimy o dołączenie dokumentacji</w:t>
      </w:r>
      <w:r w:rsidR="002C1098">
        <w:rPr>
          <w:rFonts w:asciiTheme="minorHAnsi" w:hAnsiTheme="minorHAnsi" w:cstheme="minorHAnsi"/>
          <w:color w:val="auto"/>
          <w:sz w:val="22"/>
          <w:szCs w:val="22"/>
        </w:rPr>
        <w:t xml:space="preserve"> </w:t>
      </w:r>
      <w:r w:rsidRPr="002C1098">
        <w:rPr>
          <w:rFonts w:asciiTheme="minorHAnsi" w:hAnsiTheme="minorHAnsi" w:cstheme="minorHAnsi"/>
          <w:color w:val="auto"/>
          <w:sz w:val="22"/>
          <w:szCs w:val="22"/>
        </w:rPr>
        <w:t>projektowej tj. załączenie rysunków, technologii wykonania.</w:t>
      </w:r>
    </w:p>
    <w:p w14:paraId="2B4EB70B" w14:textId="77777777" w:rsidR="002C1098" w:rsidRPr="001F0C7C" w:rsidRDefault="001F0C7C" w:rsidP="001F0C7C">
      <w:pPr>
        <w:pStyle w:val="Default"/>
        <w:jc w:val="both"/>
        <w:rPr>
          <w:rFonts w:asciiTheme="minorHAnsi" w:hAnsiTheme="minorHAnsi" w:cstheme="minorHAnsi"/>
          <w:b/>
          <w:color w:val="auto"/>
          <w:sz w:val="22"/>
          <w:szCs w:val="22"/>
          <w:u w:val="single"/>
        </w:rPr>
      </w:pPr>
      <w:r w:rsidRPr="001F0C7C">
        <w:rPr>
          <w:rFonts w:asciiTheme="minorHAnsi" w:hAnsiTheme="minorHAnsi" w:cstheme="minorHAnsi"/>
          <w:b/>
          <w:color w:val="auto"/>
          <w:sz w:val="22"/>
          <w:szCs w:val="22"/>
          <w:u w:val="single"/>
        </w:rPr>
        <w:t>Odpowiedź:</w:t>
      </w:r>
    </w:p>
    <w:p w14:paraId="05D0ECE7" w14:textId="77777777" w:rsidR="002C1098" w:rsidRPr="001F0C7C" w:rsidRDefault="001F0C7C" w:rsidP="001F0C7C">
      <w:pPr>
        <w:pStyle w:val="Default"/>
        <w:jc w:val="both"/>
        <w:rPr>
          <w:rFonts w:asciiTheme="minorHAnsi" w:hAnsiTheme="minorHAnsi" w:cstheme="minorHAnsi"/>
          <w:color w:val="auto"/>
          <w:sz w:val="22"/>
          <w:szCs w:val="22"/>
        </w:rPr>
      </w:pPr>
      <w:r w:rsidRPr="001F0C7C">
        <w:rPr>
          <w:rFonts w:asciiTheme="minorHAnsi" w:hAnsiTheme="minorHAnsi" w:cstheme="minorHAnsi"/>
          <w:color w:val="auto"/>
          <w:sz w:val="22"/>
          <w:szCs w:val="22"/>
        </w:rPr>
        <w:t>B</w:t>
      </w:r>
      <w:r w:rsidR="00294032" w:rsidRPr="001F0C7C">
        <w:rPr>
          <w:rFonts w:asciiTheme="minorHAnsi" w:hAnsiTheme="minorHAnsi" w:cstheme="minorHAnsi"/>
          <w:color w:val="auto"/>
          <w:sz w:val="22"/>
          <w:szCs w:val="22"/>
        </w:rPr>
        <w:t xml:space="preserve">oisko o nawierzchni z piasku – rys 9 PAB oraz rys. 3 PW mała architektura + pkt 12 opisy z parametrami </w:t>
      </w:r>
      <w:proofErr w:type="spellStart"/>
      <w:r w:rsidR="00294032" w:rsidRPr="001F0C7C">
        <w:rPr>
          <w:rFonts w:asciiTheme="minorHAnsi" w:hAnsiTheme="minorHAnsi" w:cstheme="minorHAnsi"/>
          <w:color w:val="auto"/>
          <w:sz w:val="22"/>
          <w:szCs w:val="22"/>
        </w:rPr>
        <w:t>piłkochwytów</w:t>
      </w:r>
      <w:proofErr w:type="spellEnd"/>
      <w:r w:rsidR="00294032" w:rsidRPr="001F0C7C">
        <w:rPr>
          <w:rFonts w:asciiTheme="minorHAnsi" w:hAnsiTheme="minorHAnsi" w:cstheme="minorHAnsi"/>
          <w:color w:val="auto"/>
          <w:sz w:val="22"/>
          <w:szCs w:val="22"/>
        </w:rPr>
        <w:t>.</w:t>
      </w:r>
    </w:p>
    <w:p w14:paraId="3B1D0D78" w14:textId="77777777" w:rsidR="002C1098" w:rsidRDefault="002C1098" w:rsidP="00450A39">
      <w:pPr>
        <w:pStyle w:val="Default"/>
        <w:ind w:left="426"/>
        <w:jc w:val="both"/>
        <w:rPr>
          <w:rFonts w:asciiTheme="minorHAnsi" w:hAnsiTheme="minorHAnsi" w:cstheme="minorHAnsi"/>
          <w:color w:val="auto"/>
          <w:sz w:val="22"/>
          <w:szCs w:val="22"/>
        </w:rPr>
      </w:pPr>
    </w:p>
    <w:p w14:paraId="649A8D3B" w14:textId="77777777" w:rsidR="00294032" w:rsidRPr="001F0C7C" w:rsidRDefault="001B4009" w:rsidP="001F0C7C">
      <w:pPr>
        <w:pStyle w:val="Default"/>
        <w:jc w:val="both"/>
        <w:rPr>
          <w:rFonts w:asciiTheme="minorHAnsi" w:hAnsiTheme="minorHAnsi" w:cstheme="minorHAnsi"/>
          <w:b/>
          <w:color w:val="auto"/>
          <w:sz w:val="22"/>
          <w:szCs w:val="22"/>
          <w:u w:val="single"/>
        </w:rPr>
      </w:pPr>
      <w:r w:rsidRPr="001F0C7C">
        <w:rPr>
          <w:b/>
          <w:sz w:val="22"/>
          <w:szCs w:val="22"/>
          <w:u w:val="single"/>
        </w:rPr>
        <w:t>Pytanie</w:t>
      </w:r>
      <w:r w:rsidR="001F0C7C" w:rsidRPr="001F0C7C">
        <w:rPr>
          <w:b/>
          <w:sz w:val="22"/>
          <w:szCs w:val="22"/>
          <w:u w:val="single"/>
        </w:rPr>
        <w:t xml:space="preserve"> 6</w:t>
      </w:r>
    </w:p>
    <w:p w14:paraId="18290C11" w14:textId="77777777" w:rsidR="002C1098" w:rsidRPr="001F0C7C" w:rsidRDefault="00E640F2" w:rsidP="001F0C7C">
      <w:pPr>
        <w:pStyle w:val="Default"/>
        <w:jc w:val="both"/>
        <w:rPr>
          <w:color w:val="auto"/>
          <w:sz w:val="22"/>
          <w:szCs w:val="22"/>
        </w:rPr>
      </w:pPr>
      <w:r w:rsidRPr="001F0C7C">
        <w:rPr>
          <w:rFonts w:asciiTheme="minorHAnsi" w:hAnsiTheme="minorHAnsi" w:cstheme="minorHAnsi"/>
          <w:color w:val="auto"/>
          <w:sz w:val="22"/>
          <w:szCs w:val="22"/>
        </w:rPr>
        <w:t>Prosimy o jednoznaczne określenie ilości prysznicy zewnętrznych. W przedmiarze jest 1kpl, zaś na</w:t>
      </w:r>
      <w:r w:rsidR="002C1098" w:rsidRPr="001F0C7C">
        <w:rPr>
          <w:rFonts w:asciiTheme="minorHAnsi" w:hAnsiTheme="minorHAnsi" w:cstheme="minorHAnsi"/>
          <w:color w:val="auto"/>
          <w:sz w:val="22"/>
          <w:szCs w:val="22"/>
        </w:rPr>
        <w:t xml:space="preserve"> </w:t>
      </w:r>
      <w:r w:rsidRPr="001F0C7C">
        <w:rPr>
          <w:rFonts w:asciiTheme="minorHAnsi" w:hAnsiTheme="minorHAnsi" w:cstheme="minorHAnsi"/>
          <w:color w:val="auto"/>
          <w:sz w:val="22"/>
          <w:szCs w:val="22"/>
        </w:rPr>
        <w:t>rysunku schematycznie zaznaczonych jest 8</w:t>
      </w:r>
      <w:r w:rsidR="001F0C7C" w:rsidRPr="001F0C7C">
        <w:rPr>
          <w:rFonts w:asciiTheme="minorHAnsi" w:hAnsiTheme="minorHAnsi" w:cstheme="minorHAnsi"/>
          <w:color w:val="auto"/>
          <w:sz w:val="22"/>
          <w:szCs w:val="22"/>
        </w:rPr>
        <w:t xml:space="preserve"> </w:t>
      </w:r>
      <w:r w:rsidRPr="001F0C7C">
        <w:rPr>
          <w:rFonts w:asciiTheme="minorHAnsi" w:hAnsiTheme="minorHAnsi" w:cstheme="minorHAnsi"/>
          <w:color w:val="auto"/>
          <w:sz w:val="22"/>
          <w:szCs w:val="22"/>
        </w:rPr>
        <w:t>szt.</w:t>
      </w:r>
    </w:p>
    <w:p w14:paraId="79C0B6C6" w14:textId="77777777" w:rsidR="002C1098" w:rsidRPr="001F0C7C" w:rsidRDefault="001F0C7C" w:rsidP="001F0C7C">
      <w:pPr>
        <w:pStyle w:val="Default"/>
        <w:jc w:val="both"/>
        <w:rPr>
          <w:rFonts w:asciiTheme="minorHAnsi" w:hAnsiTheme="minorHAnsi" w:cstheme="minorHAnsi"/>
          <w:b/>
          <w:color w:val="auto"/>
          <w:sz w:val="22"/>
          <w:szCs w:val="22"/>
          <w:u w:val="single"/>
        </w:rPr>
      </w:pPr>
      <w:r w:rsidRPr="001F0C7C">
        <w:rPr>
          <w:rFonts w:asciiTheme="minorHAnsi" w:hAnsiTheme="minorHAnsi" w:cstheme="minorHAnsi"/>
          <w:b/>
          <w:color w:val="auto"/>
          <w:sz w:val="22"/>
          <w:szCs w:val="22"/>
          <w:u w:val="single"/>
        </w:rPr>
        <w:t>Odpowiedź:</w:t>
      </w:r>
    </w:p>
    <w:p w14:paraId="7130B885" w14:textId="77777777" w:rsidR="002C1098" w:rsidRPr="001F0C7C" w:rsidRDefault="001F0C7C" w:rsidP="001F0C7C">
      <w:pPr>
        <w:pStyle w:val="Default"/>
        <w:jc w:val="both"/>
        <w:rPr>
          <w:rFonts w:asciiTheme="minorHAnsi" w:hAnsiTheme="minorHAnsi" w:cstheme="minorHAnsi"/>
          <w:color w:val="auto"/>
          <w:sz w:val="22"/>
          <w:szCs w:val="22"/>
        </w:rPr>
      </w:pPr>
      <w:r w:rsidRPr="001F0C7C">
        <w:rPr>
          <w:rFonts w:asciiTheme="minorHAnsi" w:hAnsiTheme="minorHAnsi" w:cstheme="minorHAnsi"/>
          <w:color w:val="auto"/>
          <w:sz w:val="22"/>
          <w:szCs w:val="22"/>
        </w:rPr>
        <w:t>8 sztuk</w:t>
      </w:r>
      <w:r w:rsidR="008F1E25" w:rsidRPr="001F0C7C">
        <w:rPr>
          <w:rFonts w:asciiTheme="minorHAnsi" w:hAnsiTheme="minorHAnsi" w:cstheme="minorHAnsi"/>
          <w:color w:val="auto"/>
          <w:sz w:val="22"/>
          <w:szCs w:val="22"/>
        </w:rPr>
        <w:t xml:space="preserve"> to jeden komplet.</w:t>
      </w:r>
    </w:p>
    <w:p w14:paraId="7523CA69" w14:textId="77777777" w:rsidR="001B4009" w:rsidRDefault="001B4009" w:rsidP="00450A39">
      <w:pPr>
        <w:pStyle w:val="Default"/>
        <w:jc w:val="both"/>
        <w:rPr>
          <w:sz w:val="22"/>
          <w:szCs w:val="22"/>
        </w:rPr>
      </w:pPr>
    </w:p>
    <w:p w14:paraId="79192756" w14:textId="77777777" w:rsidR="002C1098" w:rsidRPr="001F0C7C" w:rsidRDefault="001B4009" w:rsidP="00450A39">
      <w:pPr>
        <w:pStyle w:val="Default"/>
        <w:jc w:val="both"/>
        <w:rPr>
          <w:b/>
          <w:color w:val="auto"/>
          <w:sz w:val="22"/>
          <w:szCs w:val="22"/>
        </w:rPr>
      </w:pPr>
      <w:r w:rsidRPr="001F0C7C">
        <w:rPr>
          <w:b/>
          <w:sz w:val="22"/>
          <w:szCs w:val="22"/>
        </w:rPr>
        <w:t>Pytanie</w:t>
      </w:r>
      <w:r w:rsidR="001F0C7C" w:rsidRPr="001F0C7C">
        <w:rPr>
          <w:b/>
          <w:sz w:val="22"/>
          <w:szCs w:val="22"/>
        </w:rPr>
        <w:t xml:space="preserve"> 7</w:t>
      </w:r>
    </w:p>
    <w:p w14:paraId="5506FE8F" w14:textId="77777777" w:rsidR="002C1098" w:rsidRPr="002C1098" w:rsidRDefault="00E640F2" w:rsidP="001F0C7C">
      <w:pPr>
        <w:pStyle w:val="Default"/>
        <w:jc w:val="both"/>
        <w:rPr>
          <w:color w:val="auto"/>
          <w:sz w:val="22"/>
          <w:szCs w:val="22"/>
        </w:rPr>
      </w:pPr>
      <w:r w:rsidRPr="002C1098">
        <w:rPr>
          <w:rFonts w:asciiTheme="minorHAnsi" w:hAnsiTheme="minorHAnsi" w:cstheme="minorHAnsi"/>
          <w:color w:val="auto"/>
          <w:sz w:val="22"/>
          <w:szCs w:val="22"/>
        </w:rPr>
        <w:t>Proszę o potwierdzenie, że fontanna nie wchodzi w zakres zadania.</w:t>
      </w:r>
    </w:p>
    <w:p w14:paraId="08609895" w14:textId="77777777" w:rsidR="002C1098" w:rsidRPr="001F0C7C" w:rsidRDefault="001F0C7C" w:rsidP="001F0C7C">
      <w:pPr>
        <w:pStyle w:val="Default"/>
        <w:jc w:val="both"/>
        <w:rPr>
          <w:rFonts w:asciiTheme="minorHAnsi" w:hAnsiTheme="minorHAnsi" w:cstheme="minorHAnsi"/>
          <w:b/>
          <w:color w:val="auto"/>
          <w:sz w:val="22"/>
          <w:szCs w:val="22"/>
          <w:u w:val="single"/>
        </w:rPr>
      </w:pPr>
      <w:r w:rsidRPr="001F0C7C">
        <w:rPr>
          <w:rFonts w:asciiTheme="minorHAnsi" w:hAnsiTheme="minorHAnsi" w:cstheme="minorHAnsi"/>
          <w:b/>
          <w:color w:val="auto"/>
          <w:sz w:val="22"/>
          <w:szCs w:val="22"/>
          <w:u w:val="single"/>
        </w:rPr>
        <w:t>Odpowiedź:</w:t>
      </w:r>
    </w:p>
    <w:p w14:paraId="7CCA3D6E" w14:textId="77777777" w:rsidR="002C1098" w:rsidRPr="001F0C7C" w:rsidRDefault="001F0C7C" w:rsidP="001F0C7C">
      <w:pPr>
        <w:pStyle w:val="Default"/>
        <w:jc w:val="both"/>
        <w:rPr>
          <w:rFonts w:asciiTheme="minorHAnsi" w:hAnsiTheme="minorHAnsi" w:cstheme="minorHAnsi"/>
          <w:color w:val="auto"/>
          <w:sz w:val="22"/>
          <w:szCs w:val="22"/>
        </w:rPr>
      </w:pPr>
      <w:r w:rsidRPr="001F0C7C">
        <w:rPr>
          <w:rFonts w:asciiTheme="minorHAnsi" w:hAnsiTheme="minorHAnsi" w:cstheme="minorHAnsi"/>
          <w:color w:val="auto"/>
          <w:sz w:val="22"/>
          <w:szCs w:val="22"/>
        </w:rPr>
        <w:t>Zamawiający potwierdza, że fontanna nie wchodzi w zakres zamówienia.</w:t>
      </w:r>
    </w:p>
    <w:p w14:paraId="75A392BA" w14:textId="77777777" w:rsidR="002C1098" w:rsidRDefault="002C1098" w:rsidP="00450A39">
      <w:pPr>
        <w:pStyle w:val="Default"/>
        <w:ind w:left="426"/>
        <w:jc w:val="both"/>
        <w:rPr>
          <w:rFonts w:asciiTheme="minorHAnsi" w:hAnsiTheme="minorHAnsi" w:cstheme="minorHAnsi"/>
          <w:color w:val="auto"/>
          <w:sz w:val="22"/>
          <w:szCs w:val="22"/>
        </w:rPr>
      </w:pPr>
    </w:p>
    <w:p w14:paraId="1F40EDD2" w14:textId="77777777" w:rsidR="001B4009" w:rsidRPr="001F0C7C" w:rsidRDefault="001B4009" w:rsidP="00450A39">
      <w:pPr>
        <w:pStyle w:val="Default"/>
        <w:jc w:val="both"/>
        <w:rPr>
          <w:b/>
          <w:color w:val="auto"/>
          <w:sz w:val="22"/>
          <w:szCs w:val="22"/>
        </w:rPr>
      </w:pPr>
      <w:r w:rsidRPr="001F0C7C">
        <w:rPr>
          <w:b/>
          <w:sz w:val="22"/>
          <w:szCs w:val="22"/>
        </w:rPr>
        <w:t>Pytanie</w:t>
      </w:r>
      <w:r w:rsidR="001F0C7C" w:rsidRPr="001F0C7C">
        <w:rPr>
          <w:b/>
          <w:sz w:val="22"/>
          <w:szCs w:val="22"/>
        </w:rPr>
        <w:t xml:space="preserve"> 8</w:t>
      </w:r>
    </w:p>
    <w:p w14:paraId="18F05BB2" w14:textId="77777777" w:rsidR="00E640F2" w:rsidRPr="002C1098" w:rsidRDefault="002C1098" w:rsidP="001F0C7C">
      <w:pPr>
        <w:pStyle w:val="Default"/>
        <w:jc w:val="both"/>
        <w:rPr>
          <w:color w:val="auto"/>
          <w:sz w:val="22"/>
          <w:szCs w:val="22"/>
        </w:rPr>
      </w:pPr>
      <w:r>
        <w:rPr>
          <w:rFonts w:asciiTheme="minorHAnsi" w:hAnsiTheme="minorHAnsi" w:cstheme="minorHAnsi"/>
          <w:color w:val="auto"/>
          <w:sz w:val="22"/>
          <w:szCs w:val="22"/>
        </w:rPr>
        <w:t>Z</w:t>
      </w:r>
      <w:r w:rsidR="00E640F2" w:rsidRPr="002C1098">
        <w:rPr>
          <w:rFonts w:asciiTheme="minorHAnsi" w:hAnsiTheme="minorHAnsi" w:cstheme="minorHAnsi"/>
          <w:color w:val="auto"/>
          <w:sz w:val="22"/>
          <w:szCs w:val="22"/>
        </w:rPr>
        <w:t>wracamy się z prośbą o udostępnienie dokumentacji projektowej (dane i rysunki) dotyczącej schodów</w:t>
      </w:r>
      <w:r>
        <w:rPr>
          <w:rFonts w:asciiTheme="minorHAnsi" w:hAnsiTheme="minorHAnsi" w:cstheme="minorHAnsi"/>
          <w:color w:val="auto"/>
          <w:sz w:val="22"/>
          <w:szCs w:val="22"/>
        </w:rPr>
        <w:t xml:space="preserve"> </w:t>
      </w:r>
      <w:r w:rsidR="00E640F2" w:rsidRPr="002C1098">
        <w:rPr>
          <w:rFonts w:asciiTheme="minorHAnsi" w:hAnsiTheme="minorHAnsi" w:cstheme="minorHAnsi"/>
          <w:color w:val="auto"/>
          <w:sz w:val="22"/>
          <w:szCs w:val="22"/>
        </w:rPr>
        <w:t>skarpowych oraz schodów umożliwiających wejście na teren bulwarów z drogi gospodarczej (schody nad</w:t>
      </w:r>
      <w:r>
        <w:rPr>
          <w:rFonts w:asciiTheme="minorHAnsi" w:hAnsiTheme="minorHAnsi" w:cstheme="minorHAnsi"/>
          <w:color w:val="auto"/>
          <w:sz w:val="22"/>
          <w:szCs w:val="22"/>
        </w:rPr>
        <w:t xml:space="preserve"> </w:t>
      </w:r>
      <w:r w:rsidR="00E640F2" w:rsidRPr="002C1098">
        <w:rPr>
          <w:rFonts w:asciiTheme="minorHAnsi" w:hAnsiTheme="minorHAnsi" w:cstheme="minorHAnsi"/>
          <w:color w:val="auto"/>
          <w:sz w:val="22"/>
          <w:szCs w:val="22"/>
        </w:rPr>
        <w:t>rowem).</w:t>
      </w:r>
    </w:p>
    <w:p w14:paraId="57FA7D4D" w14:textId="77777777" w:rsidR="002C1098" w:rsidRPr="001F0C7C" w:rsidRDefault="001F0C7C" w:rsidP="001F0C7C">
      <w:pPr>
        <w:pStyle w:val="Default"/>
        <w:jc w:val="both"/>
        <w:rPr>
          <w:rFonts w:asciiTheme="minorHAnsi" w:hAnsiTheme="minorHAnsi" w:cstheme="minorHAnsi"/>
          <w:b/>
          <w:color w:val="auto"/>
          <w:sz w:val="22"/>
          <w:szCs w:val="22"/>
          <w:u w:val="single"/>
        </w:rPr>
      </w:pPr>
      <w:r w:rsidRPr="001F0C7C">
        <w:rPr>
          <w:rFonts w:asciiTheme="minorHAnsi" w:hAnsiTheme="minorHAnsi" w:cstheme="minorHAnsi"/>
          <w:b/>
          <w:color w:val="auto"/>
          <w:sz w:val="22"/>
          <w:szCs w:val="22"/>
          <w:u w:val="single"/>
        </w:rPr>
        <w:t>Odpowiedź:</w:t>
      </w:r>
    </w:p>
    <w:p w14:paraId="3FA5D14F" w14:textId="0FB95CAE" w:rsidR="002C1098" w:rsidRPr="001F0C7C" w:rsidRDefault="00294032" w:rsidP="001F0C7C">
      <w:pPr>
        <w:pStyle w:val="Default"/>
        <w:jc w:val="both"/>
        <w:rPr>
          <w:rFonts w:asciiTheme="minorHAnsi" w:hAnsiTheme="minorHAnsi" w:cstheme="minorHAnsi"/>
          <w:i/>
          <w:color w:val="auto"/>
          <w:sz w:val="22"/>
          <w:szCs w:val="22"/>
        </w:rPr>
      </w:pPr>
      <w:r w:rsidRPr="003B54D0">
        <w:rPr>
          <w:rFonts w:asciiTheme="minorHAnsi" w:hAnsiTheme="minorHAnsi" w:cstheme="minorHAnsi"/>
          <w:color w:val="auto"/>
          <w:sz w:val="22"/>
          <w:szCs w:val="22"/>
        </w:rPr>
        <w:t>Schody skarpowe z prefabrykatów – rys. 12.</w:t>
      </w:r>
      <w:r w:rsidR="008605EF" w:rsidRPr="003B54D0">
        <w:rPr>
          <w:rFonts w:asciiTheme="minorHAnsi" w:hAnsiTheme="minorHAnsi" w:cstheme="minorHAnsi"/>
          <w:color w:val="auto"/>
          <w:sz w:val="22"/>
          <w:szCs w:val="22"/>
        </w:rPr>
        <w:t xml:space="preserve"> PB1, rys. nr 1 i 3 PW</w:t>
      </w:r>
      <w:r w:rsidRPr="003B54D0">
        <w:rPr>
          <w:rFonts w:asciiTheme="minorHAnsi" w:hAnsiTheme="minorHAnsi" w:cstheme="minorHAnsi"/>
          <w:color w:val="auto"/>
          <w:sz w:val="22"/>
          <w:szCs w:val="22"/>
        </w:rPr>
        <w:t xml:space="preserve"> </w:t>
      </w:r>
      <w:r w:rsidR="008605EF" w:rsidRPr="003B54D0">
        <w:rPr>
          <w:rFonts w:asciiTheme="minorHAnsi" w:hAnsiTheme="minorHAnsi" w:cstheme="minorHAnsi"/>
          <w:color w:val="auto"/>
          <w:sz w:val="22"/>
          <w:szCs w:val="22"/>
        </w:rPr>
        <w:t>„</w:t>
      </w:r>
      <w:r w:rsidR="008605EF" w:rsidRPr="003B54D0">
        <w:rPr>
          <w:rFonts w:asciiTheme="minorHAnsi" w:hAnsiTheme="minorHAnsi" w:cstheme="minorHAnsi"/>
          <w:bCs/>
          <w:sz w:val="22"/>
          <w:szCs w:val="22"/>
        </w:rPr>
        <w:t>NASYP BUDOWLANY, UMOCNIENIE SKARP I PARKINGI” przekrój nr 13.</w:t>
      </w:r>
      <w:r w:rsidR="008605EF" w:rsidRPr="003B54D0">
        <w:rPr>
          <w:rFonts w:asciiTheme="minorHAnsi" w:hAnsiTheme="minorHAnsi" w:cstheme="minorHAnsi"/>
          <w:b/>
          <w:bCs/>
          <w:sz w:val="22"/>
          <w:szCs w:val="22"/>
        </w:rPr>
        <w:t xml:space="preserve"> </w:t>
      </w:r>
      <w:r w:rsidR="008605EF" w:rsidRPr="003B54D0">
        <w:rPr>
          <w:rFonts w:asciiTheme="minorHAnsi" w:hAnsiTheme="minorHAnsi" w:cstheme="minorHAnsi"/>
          <w:color w:val="auto"/>
          <w:sz w:val="22"/>
          <w:szCs w:val="22"/>
        </w:rPr>
        <w:t xml:space="preserve"> S</w:t>
      </w:r>
      <w:r w:rsidRPr="003B54D0">
        <w:rPr>
          <w:rFonts w:asciiTheme="minorHAnsi" w:hAnsiTheme="minorHAnsi" w:cstheme="minorHAnsi"/>
          <w:color w:val="auto"/>
          <w:sz w:val="22"/>
          <w:szCs w:val="22"/>
        </w:rPr>
        <w:t xml:space="preserve">chody </w:t>
      </w:r>
      <w:r w:rsidR="006A6D2D" w:rsidRPr="003B54D0">
        <w:rPr>
          <w:rFonts w:asciiTheme="minorHAnsi" w:hAnsiTheme="minorHAnsi" w:cstheme="minorHAnsi"/>
          <w:color w:val="auto"/>
          <w:sz w:val="22"/>
          <w:szCs w:val="22"/>
        </w:rPr>
        <w:t xml:space="preserve">nad rowem </w:t>
      </w:r>
      <w:r w:rsidRPr="003B54D0">
        <w:rPr>
          <w:rFonts w:asciiTheme="minorHAnsi" w:hAnsiTheme="minorHAnsi" w:cstheme="minorHAnsi"/>
          <w:color w:val="auto"/>
          <w:sz w:val="22"/>
          <w:szCs w:val="22"/>
        </w:rPr>
        <w:t xml:space="preserve">z drogi gospodarczej </w:t>
      </w:r>
      <w:r w:rsidR="006A6D2D" w:rsidRPr="003B54D0">
        <w:rPr>
          <w:rFonts w:asciiTheme="minorHAnsi" w:hAnsiTheme="minorHAnsi" w:cstheme="minorHAnsi"/>
          <w:color w:val="auto"/>
          <w:sz w:val="22"/>
          <w:szCs w:val="22"/>
        </w:rPr>
        <w:t>należy wykonać jako mosty drewniane typowe. W załączeniu zdjęcie</w:t>
      </w:r>
      <w:r w:rsidR="004207F2" w:rsidRPr="003B54D0">
        <w:rPr>
          <w:rFonts w:asciiTheme="minorHAnsi" w:hAnsiTheme="minorHAnsi" w:cstheme="minorHAnsi"/>
          <w:color w:val="auto"/>
          <w:sz w:val="22"/>
          <w:szCs w:val="22"/>
        </w:rPr>
        <w:t xml:space="preserve"> – Załącznik nr 2 do niniejszych wyjaśnień i zmiany treści SWZ</w:t>
      </w:r>
      <w:r w:rsidR="00744CAD" w:rsidRPr="003B54D0">
        <w:rPr>
          <w:rFonts w:asciiTheme="minorHAnsi" w:hAnsiTheme="minorHAnsi" w:cstheme="minorHAnsi"/>
          <w:color w:val="auto"/>
          <w:sz w:val="22"/>
          <w:szCs w:val="22"/>
        </w:rPr>
        <w:t>.</w:t>
      </w:r>
      <w:r w:rsidR="00F223CD" w:rsidRPr="003B54D0">
        <w:rPr>
          <w:rFonts w:asciiTheme="minorHAnsi" w:hAnsiTheme="minorHAnsi" w:cstheme="minorHAnsi"/>
          <w:color w:val="auto"/>
          <w:sz w:val="22"/>
          <w:szCs w:val="22"/>
        </w:rPr>
        <w:t xml:space="preserve"> </w:t>
      </w:r>
      <w:r w:rsidR="00A34239" w:rsidRPr="003B54D0">
        <w:rPr>
          <w:sz w:val="22"/>
          <w:szCs w:val="22"/>
        </w:rPr>
        <w:t>Załącznik stanowi zmianę treści SWZ w zakresie uzupełnienia OPZ.</w:t>
      </w:r>
    </w:p>
    <w:p w14:paraId="575B9179" w14:textId="77777777" w:rsidR="002C1098" w:rsidRDefault="002C1098" w:rsidP="00450A39">
      <w:pPr>
        <w:pStyle w:val="Default"/>
        <w:jc w:val="both"/>
        <w:rPr>
          <w:color w:val="auto"/>
          <w:sz w:val="22"/>
          <w:szCs w:val="22"/>
        </w:rPr>
      </w:pPr>
    </w:p>
    <w:p w14:paraId="6EE8BDA0" w14:textId="77777777" w:rsidR="001B4009" w:rsidRPr="001F0C7C" w:rsidRDefault="001B4009" w:rsidP="00450A39">
      <w:pPr>
        <w:pStyle w:val="Default"/>
        <w:jc w:val="both"/>
        <w:rPr>
          <w:b/>
          <w:color w:val="auto"/>
          <w:sz w:val="22"/>
          <w:szCs w:val="22"/>
        </w:rPr>
      </w:pPr>
      <w:r w:rsidRPr="001F0C7C">
        <w:rPr>
          <w:b/>
          <w:sz w:val="22"/>
          <w:szCs w:val="22"/>
        </w:rPr>
        <w:t>Pytanie</w:t>
      </w:r>
      <w:r w:rsidR="001F0C7C" w:rsidRPr="001F0C7C">
        <w:rPr>
          <w:b/>
          <w:sz w:val="22"/>
          <w:szCs w:val="22"/>
        </w:rPr>
        <w:t xml:space="preserve"> 9</w:t>
      </w:r>
    </w:p>
    <w:p w14:paraId="71BF87D3" w14:textId="77777777" w:rsidR="002C1098" w:rsidRPr="002C1098" w:rsidRDefault="00E640F2" w:rsidP="001F0C7C">
      <w:pPr>
        <w:pStyle w:val="Default"/>
        <w:jc w:val="both"/>
        <w:rPr>
          <w:color w:val="auto"/>
          <w:sz w:val="22"/>
          <w:szCs w:val="22"/>
        </w:rPr>
      </w:pPr>
      <w:r w:rsidRPr="002C1098">
        <w:rPr>
          <w:rFonts w:asciiTheme="minorHAnsi" w:hAnsiTheme="minorHAnsi" w:cstheme="minorHAnsi"/>
          <w:color w:val="auto"/>
          <w:sz w:val="22"/>
          <w:szCs w:val="22"/>
        </w:rPr>
        <w:t>Proszę o wskazanie, w której pozycji kosztorysu należy uwzględnić schody umożliwiające wejście na</w:t>
      </w:r>
      <w:r w:rsidR="002C1098">
        <w:rPr>
          <w:rFonts w:asciiTheme="minorHAnsi" w:hAnsiTheme="minorHAnsi" w:cstheme="minorHAnsi"/>
          <w:color w:val="auto"/>
          <w:sz w:val="22"/>
          <w:szCs w:val="22"/>
        </w:rPr>
        <w:t xml:space="preserve"> </w:t>
      </w:r>
      <w:r w:rsidRPr="002C1098">
        <w:rPr>
          <w:rFonts w:asciiTheme="minorHAnsi" w:hAnsiTheme="minorHAnsi" w:cstheme="minorHAnsi"/>
          <w:color w:val="auto"/>
          <w:sz w:val="22"/>
          <w:szCs w:val="22"/>
        </w:rPr>
        <w:t>teren bulwarów z drogi gospodarczej (schody nad rowem 14x30)</w:t>
      </w:r>
      <w:r w:rsidR="002C1098">
        <w:rPr>
          <w:rFonts w:asciiTheme="minorHAnsi" w:hAnsiTheme="minorHAnsi" w:cstheme="minorHAnsi"/>
          <w:color w:val="auto"/>
          <w:sz w:val="22"/>
          <w:szCs w:val="22"/>
        </w:rPr>
        <w:t>.</w:t>
      </w:r>
    </w:p>
    <w:p w14:paraId="5BCAAEA6" w14:textId="77777777" w:rsidR="002C1098" w:rsidRPr="001F0C7C" w:rsidRDefault="001F0C7C" w:rsidP="001F0C7C">
      <w:pPr>
        <w:pStyle w:val="Default"/>
        <w:jc w:val="both"/>
        <w:rPr>
          <w:b/>
          <w:color w:val="auto"/>
          <w:sz w:val="22"/>
          <w:szCs w:val="22"/>
          <w:u w:val="single"/>
        </w:rPr>
      </w:pPr>
      <w:r w:rsidRPr="001F0C7C">
        <w:rPr>
          <w:b/>
          <w:color w:val="auto"/>
          <w:sz w:val="22"/>
          <w:szCs w:val="22"/>
          <w:u w:val="single"/>
        </w:rPr>
        <w:t>Odpowiedź:</w:t>
      </w:r>
    </w:p>
    <w:p w14:paraId="099B0008" w14:textId="77777777" w:rsidR="002C1098" w:rsidRPr="001F0C7C" w:rsidRDefault="006A6D2D" w:rsidP="001F0C7C">
      <w:pPr>
        <w:pStyle w:val="Default"/>
        <w:jc w:val="both"/>
        <w:rPr>
          <w:color w:val="auto"/>
          <w:sz w:val="22"/>
          <w:szCs w:val="22"/>
        </w:rPr>
      </w:pPr>
      <w:r w:rsidRPr="001F0C7C">
        <w:rPr>
          <w:color w:val="auto"/>
          <w:sz w:val="22"/>
          <w:szCs w:val="22"/>
        </w:rPr>
        <w:t>Wykonawca ma dowolność w określeniu pozycji (dojścia, skarpy)</w:t>
      </w:r>
      <w:r w:rsidR="001F0C7C" w:rsidRPr="001F0C7C">
        <w:rPr>
          <w:color w:val="auto"/>
          <w:sz w:val="22"/>
          <w:szCs w:val="22"/>
        </w:rPr>
        <w:t>.</w:t>
      </w:r>
    </w:p>
    <w:p w14:paraId="1A5CF1B3" w14:textId="77777777" w:rsidR="00294032" w:rsidRDefault="00294032" w:rsidP="00450A39">
      <w:pPr>
        <w:pStyle w:val="Default"/>
        <w:ind w:left="426"/>
        <w:jc w:val="both"/>
        <w:rPr>
          <w:color w:val="auto"/>
          <w:sz w:val="22"/>
          <w:szCs w:val="22"/>
        </w:rPr>
      </w:pPr>
    </w:p>
    <w:p w14:paraId="7AB11BBE" w14:textId="77777777" w:rsidR="00294032" w:rsidRPr="001F0C7C" w:rsidRDefault="001B4009" w:rsidP="00450A39">
      <w:pPr>
        <w:pStyle w:val="Default"/>
        <w:jc w:val="both"/>
        <w:rPr>
          <w:b/>
          <w:color w:val="auto"/>
          <w:sz w:val="22"/>
          <w:szCs w:val="22"/>
        </w:rPr>
      </w:pPr>
      <w:r w:rsidRPr="001F0C7C">
        <w:rPr>
          <w:b/>
          <w:sz w:val="22"/>
          <w:szCs w:val="22"/>
        </w:rPr>
        <w:t>Pytanie</w:t>
      </w:r>
      <w:r w:rsidR="001F0C7C" w:rsidRPr="001F0C7C">
        <w:rPr>
          <w:b/>
          <w:sz w:val="22"/>
          <w:szCs w:val="22"/>
        </w:rPr>
        <w:t xml:space="preserve"> 10</w:t>
      </w:r>
    </w:p>
    <w:p w14:paraId="77823F4E" w14:textId="77777777" w:rsidR="00F90198" w:rsidRDefault="00E640F2" w:rsidP="001F0C7C">
      <w:pPr>
        <w:pStyle w:val="Default"/>
        <w:jc w:val="both"/>
        <w:rPr>
          <w:rFonts w:asciiTheme="minorHAnsi" w:hAnsiTheme="minorHAnsi" w:cstheme="minorHAnsi"/>
          <w:color w:val="auto"/>
          <w:sz w:val="22"/>
          <w:szCs w:val="22"/>
        </w:rPr>
      </w:pPr>
      <w:r w:rsidRPr="002C1098">
        <w:rPr>
          <w:rFonts w:asciiTheme="minorHAnsi" w:hAnsiTheme="minorHAnsi" w:cstheme="minorHAnsi"/>
          <w:color w:val="auto"/>
          <w:sz w:val="22"/>
          <w:szCs w:val="22"/>
        </w:rPr>
        <w:t>Proszę o jednoznaczne potwierdzenie, czy podczas realizacji inwestycji nie są przewidziane przerwy w</w:t>
      </w:r>
      <w:r w:rsidR="001F0C7C">
        <w:rPr>
          <w:rFonts w:asciiTheme="minorHAnsi" w:hAnsiTheme="minorHAnsi" w:cstheme="minorHAnsi"/>
          <w:color w:val="auto"/>
          <w:sz w:val="22"/>
          <w:szCs w:val="22"/>
        </w:rPr>
        <w:t> </w:t>
      </w:r>
      <w:r w:rsidRPr="002C1098">
        <w:rPr>
          <w:rFonts w:asciiTheme="minorHAnsi" w:hAnsiTheme="minorHAnsi" w:cstheme="minorHAnsi"/>
          <w:color w:val="auto"/>
          <w:sz w:val="22"/>
          <w:szCs w:val="22"/>
        </w:rPr>
        <w:t>realizacji robót związane z okresem lęgowym ptaków. Jeżeli są takie przerwy przewidziane, prosimy o</w:t>
      </w:r>
      <w:r w:rsidR="002C1098">
        <w:rPr>
          <w:rFonts w:asciiTheme="minorHAnsi" w:hAnsiTheme="minorHAnsi" w:cstheme="minorHAnsi"/>
          <w:color w:val="auto"/>
          <w:sz w:val="22"/>
          <w:szCs w:val="22"/>
        </w:rPr>
        <w:t xml:space="preserve"> </w:t>
      </w:r>
      <w:r w:rsidRPr="002C1098">
        <w:rPr>
          <w:rFonts w:asciiTheme="minorHAnsi" w:hAnsiTheme="minorHAnsi" w:cstheme="minorHAnsi"/>
          <w:color w:val="auto"/>
          <w:sz w:val="22"/>
          <w:szCs w:val="22"/>
        </w:rPr>
        <w:t>podanie przedziałów czasowych.</w:t>
      </w:r>
    </w:p>
    <w:p w14:paraId="5AC39A21" w14:textId="77777777" w:rsidR="001F0C7C" w:rsidRPr="001F0C7C" w:rsidRDefault="001F0C7C" w:rsidP="001F0C7C">
      <w:pPr>
        <w:pStyle w:val="Default"/>
        <w:jc w:val="both"/>
        <w:rPr>
          <w:b/>
          <w:color w:val="auto"/>
          <w:sz w:val="22"/>
          <w:szCs w:val="22"/>
          <w:u w:val="single"/>
        </w:rPr>
      </w:pPr>
      <w:r w:rsidRPr="001F0C7C">
        <w:rPr>
          <w:rFonts w:asciiTheme="minorHAnsi" w:hAnsiTheme="minorHAnsi" w:cstheme="minorHAnsi"/>
          <w:b/>
          <w:color w:val="auto"/>
          <w:sz w:val="22"/>
          <w:szCs w:val="22"/>
          <w:u w:val="single"/>
        </w:rPr>
        <w:t>Odpowiedź:</w:t>
      </w:r>
    </w:p>
    <w:p w14:paraId="1CFCDB80" w14:textId="77777777" w:rsidR="002C1098" w:rsidRPr="001F0C7C" w:rsidRDefault="008605EF" w:rsidP="001F0C7C">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Tak, przerwy są przewidziane od 1 marca do 31 sierpnia</w:t>
      </w:r>
      <w:r w:rsidR="00A410EC" w:rsidRPr="001F0C7C">
        <w:rPr>
          <w:rFonts w:asciiTheme="minorHAnsi" w:hAnsiTheme="minorHAnsi" w:cstheme="minorHAnsi"/>
          <w:color w:val="auto"/>
          <w:sz w:val="22"/>
          <w:szCs w:val="22"/>
        </w:rPr>
        <w:t>.</w:t>
      </w:r>
    </w:p>
    <w:p w14:paraId="2B7D8C7A" w14:textId="77777777" w:rsidR="002C1098" w:rsidRDefault="002C1098" w:rsidP="00450A39">
      <w:pPr>
        <w:pStyle w:val="Default"/>
        <w:ind w:left="426"/>
        <w:jc w:val="both"/>
        <w:rPr>
          <w:color w:val="auto"/>
          <w:sz w:val="22"/>
          <w:szCs w:val="22"/>
        </w:rPr>
      </w:pPr>
    </w:p>
    <w:p w14:paraId="0A82E908" w14:textId="77777777" w:rsidR="00294032" w:rsidRPr="001F0C7C" w:rsidRDefault="001B4009" w:rsidP="00450A39">
      <w:pPr>
        <w:pStyle w:val="Default"/>
        <w:jc w:val="both"/>
        <w:rPr>
          <w:b/>
          <w:color w:val="auto"/>
          <w:sz w:val="22"/>
          <w:szCs w:val="22"/>
        </w:rPr>
      </w:pPr>
      <w:r w:rsidRPr="001F0C7C">
        <w:rPr>
          <w:b/>
          <w:sz w:val="22"/>
          <w:szCs w:val="22"/>
        </w:rPr>
        <w:t>Pytanie</w:t>
      </w:r>
      <w:r w:rsidR="001F0C7C" w:rsidRPr="001F0C7C">
        <w:rPr>
          <w:b/>
          <w:sz w:val="22"/>
          <w:szCs w:val="22"/>
        </w:rPr>
        <w:t xml:space="preserve"> 11</w:t>
      </w:r>
    </w:p>
    <w:p w14:paraId="5B32A109" w14:textId="77777777" w:rsidR="002C1098" w:rsidRPr="002C1098" w:rsidRDefault="00E640F2" w:rsidP="001F0C7C">
      <w:pPr>
        <w:pStyle w:val="Default"/>
        <w:jc w:val="both"/>
        <w:rPr>
          <w:color w:val="auto"/>
          <w:sz w:val="22"/>
          <w:szCs w:val="22"/>
        </w:rPr>
      </w:pPr>
      <w:r w:rsidRPr="002C1098">
        <w:rPr>
          <w:rFonts w:asciiTheme="minorHAnsi" w:hAnsiTheme="minorHAnsi" w:cstheme="minorHAnsi"/>
          <w:color w:val="auto"/>
          <w:sz w:val="22"/>
          <w:szCs w:val="22"/>
        </w:rPr>
        <w:t>Proszę o określenie jednostki miary w pozycji nr 30 oraz 46 w przedmiarze drogowym.</w:t>
      </w:r>
    </w:p>
    <w:p w14:paraId="4058BAE6" w14:textId="77777777" w:rsidR="002C1098" w:rsidRPr="001F0C7C" w:rsidRDefault="001F0C7C" w:rsidP="001F0C7C">
      <w:pPr>
        <w:pStyle w:val="Default"/>
        <w:jc w:val="both"/>
        <w:rPr>
          <w:rFonts w:asciiTheme="minorHAnsi" w:hAnsiTheme="minorHAnsi" w:cstheme="minorHAnsi"/>
          <w:b/>
          <w:color w:val="auto"/>
          <w:sz w:val="22"/>
          <w:szCs w:val="22"/>
          <w:u w:val="single"/>
        </w:rPr>
      </w:pPr>
      <w:r w:rsidRPr="001F0C7C">
        <w:rPr>
          <w:rFonts w:asciiTheme="minorHAnsi" w:hAnsiTheme="minorHAnsi" w:cstheme="minorHAnsi"/>
          <w:b/>
          <w:color w:val="auto"/>
          <w:sz w:val="22"/>
          <w:szCs w:val="22"/>
          <w:u w:val="single"/>
        </w:rPr>
        <w:t>Odpowiedź:</w:t>
      </w:r>
    </w:p>
    <w:p w14:paraId="2706E139" w14:textId="77777777" w:rsidR="00D73833" w:rsidRPr="001F0C7C" w:rsidRDefault="00D73833" w:rsidP="001F0C7C">
      <w:pPr>
        <w:pStyle w:val="Default"/>
        <w:jc w:val="both"/>
        <w:rPr>
          <w:rFonts w:asciiTheme="minorHAnsi" w:hAnsiTheme="minorHAnsi" w:cstheme="minorHAnsi"/>
          <w:color w:val="auto"/>
          <w:sz w:val="22"/>
          <w:szCs w:val="22"/>
        </w:rPr>
      </w:pPr>
      <w:r w:rsidRPr="001F0C7C">
        <w:rPr>
          <w:rFonts w:asciiTheme="minorHAnsi" w:hAnsiTheme="minorHAnsi" w:cstheme="minorHAnsi"/>
          <w:color w:val="auto"/>
          <w:sz w:val="22"/>
          <w:szCs w:val="22"/>
        </w:rPr>
        <w:t>Miarą pozycji nr 30 i 46 jest [m</w:t>
      </w:r>
      <w:r w:rsidRPr="001F0C7C">
        <w:rPr>
          <w:rFonts w:asciiTheme="minorHAnsi" w:hAnsiTheme="minorHAnsi" w:cstheme="minorHAnsi"/>
          <w:color w:val="auto"/>
          <w:sz w:val="22"/>
          <w:szCs w:val="22"/>
          <w:vertAlign w:val="superscript"/>
        </w:rPr>
        <w:t>2</w:t>
      </w:r>
      <w:r w:rsidR="001F0C7C" w:rsidRPr="001F0C7C">
        <w:rPr>
          <w:rFonts w:asciiTheme="minorHAnsi" w:hAnsiTheme="minorHAnsi" w:cstheme="minorHAnsi"/>
          <w:color w:val="auto"/>
          <w:sz w:val="22"/>
          <w:szCs w:val="22"/>
        </w:rPr>
        <w:t>].</w:t>
      </w:r>
    </w:p>
    <w:p w14:paraId="337FA959" w14:textId="77777777" w:rsidR="00294032" w:rsidRPr="001F0C7C" w:rsidRDefault="001B4009" w:rsidP="00450A39">
      <w:pPr>
        <w:pStyle w:val="Default"/>
        <w:jc w:val="both"/>
        <w:rPr>
          <w:rFonts w:asciiTheme="minorHAnsi" w:hAnsiTheme="minorHAnsi" w:cstheme="minorHAnsi"/>
          <w:b/>
          <w:color w:val="auto"/>
          <w:sz w:val="22"/>
          <w:szCs w:val="22"/>
        </w:rPr>
      </w:pPr>
      <w:r w:rsidRPr="001F0C7C">
        <w:rPr>
          <w:b/>
          <w:sz w:val="22"/>
          <w:szCs w:val="22"/>
        </w:rPr>
        <w:lastRenderedPageBreak/>
        <w:t>Pytanie</w:t>
      </w:r>
      <w:r w:rsidR="001F0C7C" w:rsidRPr="001F0C7C">
        <w:rPr>
          <w:b/>
          <w:sz w:val="22"/>
          <w:szCs w:val="22"/>
        </w:rPr>
        <w:t xml:space="preserve"> 12</w:t>
      </w:r>
    </w:p>
    <w:p w14:paraId="43907EB1" w14:textId="6D43B8BC" w:rsidR="002C1098" w:rsidRPr="002C1098" w:rsidRDefault="00E640F2" w:rsidP="001F0C7C">
      <w:pPr>
        <w:pStyle w:val="Default"/>
        <w:jc w:val="both"/>
        <w:rPr>
          <w:color w:val="auto"/>
          <w:sz w:val="22"/>
          <w:szCs w:val="22"/>
        </w:rPr>
      </w:pPr>
      <w:r w:rsidRPr="002C1098">
        <w:rPr>
          <w:rFonts w:asciiTheme="minorHAnsi" w:hAnsiTheme="minorHAnsi" w:cstheme="minorHAnsi"/>
          <w:color w:val="auto"/>
          <w:sz w:val="22"/>
          <w:szCs w:val="22"/>
        </w:rPr>
        <w:t>W związku z rozliczeniem ryczałtowym, Wykonawca wnosi o uzupełnienie dokumentacji projektowej o przekroje poprzeczne oraz profile podłużne dróg oraz bulwarów na których wskazany jest teren istniejący oraz projektowy.</w:t>
      </w:r>
      <w:r w:rsidR="002C1098">
        <w:rPr>
          <w:rFonts w:asciiTheme="minorHAnsi" w:hAnsiTheme="minorHAnsi" w:cstheme="minorHAnsi"/>
          <w:color w:val="auto"/>
          <w:sz w:val="22"/>
          <w:szCs w:val="22"/>
        </w:rPr>
        <w:t xml:space="preserve"> </w:t>
      </w:r>
      <w:r w:rsidRPr="002C1098">
        <w:rPr>
          <w:rFonts w:asciiTheme="minorHAnsi" w:hAnsiTheme="minorHAnsi" w:cstheme="minorHAnsi"/>
          <w:color w:val="auto"/>
          <w:sz w:val="22"/>
          <w:szCs w:val="22"/>
        </w:rPr>
        <w:t>W obecnie przekazanej dokumentacji (profil podłużny jedynie dróg bez zaznaczonego terenu istniejącego i 4 przekroje typowe) brak jest danych umożliwiających wyliczenie rzeczywistej ilości robót ziemnych. Zawarta ilość w przedmiarach, nazwanych przez Zamawiającego „pomocniczymi”, świadczy tylko o tym, że ilości te są niemiarodajne.</w:t>
      </w:r>
      <w:r w:rsidR="002C1098">
        <w:rPr>
          <w:rFonts w:asciiTheme="minorHAnsi" w:hAnsiTheme="minorHAnsi" w:cstheme="minorHAnsi"/>
          <w:color w:val="auto"/>
          <w:sz w:val="22"/>
          <w:szCs w:val="22"/>
        </w:rPr>
        <w:t xml:space="preserve"> </w:t>
      </w:r>
      <w:r w:rsidRPr="002C1098">
        <w:rPr>
          <w:rFonts w:asciiTheme="minorHAnsi" w:hAnsiTheme="minorHAnsi" w:cstheme="minorHAnsi"/>
          <w:color w:val="auto"/>
          <w:sz w:val="22"/>
          <w:szCs w:val="22"/>
        </w:rPr>
        <w:t>Brak tak podstawowych danych w dokumentacji, w ocenie Wykonawcy, który realizował wiele kontraktów w zakresie takim jak zadanie, wskazuje na braki przekazanych w przetargu projektów a oszacowanie rzeczywistego zakresu robót nierealne.</w:t>
      </w:r>
      <w:r w:rsidR="002C1098">
        <w:rPr>
          <w:rFonts w:asciiTheme="minorHAnsi" w:hAnsiTheme="minorHAnsi" w:cstheme="minorHAnsi"/>
          <w:color w:val="auto"/>
          <w:sz w:val="22"/>
          <w:szCs w:val="22"/>
        </w:rPr>
        <w:t xml:space="preserve"> </w:t>
      </w:r>
      <w:r w:rsidRPr="002C1098">
        <w:rPr>
          <w:rFonts w:asciiTheme="minorHAnsi" w:hAnsiTheme="minorHAnsi" w:cstheme="minorHAnsi"/>
          <w:color w:val="auto"/>
          <w:sz w:val="22"/>
          <w:szCs w:val="22"/>
        </w:rPr>
        <w:t>Działanie takie, nakłada na ewentualnego Wykonawcę ryzyko niedoszacowania ze względu na braki dokumentacji i jednocześnie zgodnie z zapisami umownymi dotyczącymi ryczałtowego rozliczenia zadania, przerzuca całą odpowiedzialność na Wykonawcę. Pragniemy zauważyć że, dokumentacja w takiej formie została odebrana przez Inwestora a Wykonawca nie może ponosić za zaistniałą sytuację konsekwencji.</w:t>
      </w:r>
    </w:p>
    <w:p w14:paraId="19593175" w14:textId="77777777" w:rsidR="002C1098" w:rsidRPr="001F0C7C" w:rsidRDefault="001F0C7C" w:rsidP="001F0C7C">
      <w:pPr>
        <w:pStyle w:val="Default"/>
        <w:jc w:val="both"/>
        <w:rPr>
          <w:rFonts w:asciiTheme="minorHAnsi" w:hAnsiTheme="minorHAnsi" w:cstheme="minorHAnsi"/>
          <w:b/>
          <w:color w:val="auto"/>
          <w:sz w:val="22"/>
          <w:szCs w:val="22"/>
          <w:u w:val="single"/>
        </w:rPr>
      </w:pPr>
      <w:r w:rsidRPr="001F0C7C">
        <w:rPr>
          <w:rFonts w:asciiTheme="minorHAnsi" w:hAnsiTheme="minorHAnsi" w:cstheme="minorHAnsi"/>
          <w:b/>
          <w:color w:val="auto"/>
          <w:sz w:val="22"/>
          <w:szCs w:val="22"/>
          <w:u w:val="single"/>
        </w:rPr>
        <w:t>Odpowiedź:</w:t>
      </w:r>
    </w:p>
    <w:p w14:paraId="0DCB113A" w14:textId="77777777" w:rsidR="002C1098" w:rsidRPr="001F0C7C" w:rsidRDefault="00F33B3F" w:rsidP="001F0C7C">
      <w:pPr>
        <w:pStyle w:val="Default"/>
        <w:jc w:val="both"/>
        <w:rPr>
          <w:rFonts w:asciiTheme="minorHAnsi" w:hAnsiTheme="minorHAnsi" w:cstheme="minorHAnsi"/>
          <w:color w:val="auto"/>
          <w:sz w:val="22"/>
          <w:szCs w:val="22"/>
        </w:rPr>
      </w:pPr>
      <w:r>
        <w:rPr>
          <w:color w:val="auto"/>
          <w:sz w:val="22"/>
          <w:szCs w:val="22"/>
        </w:rPr>
        <w:t>Patrz odpowiedź na pytanie nr 3.</w:t>
      </w:r>
    </w:p>
    <w:p w14:paraId="426088A1" w14:textId="77777777" w:rsidR="002C1098" w:rsidRDefault="002C1098" w:rsidP="00450A39">
      <w:pPr>
        <w:pStyle w:val="Default"/>
        <w:jc w:val="both"/>
        <w:rPr>
          <w:b/>
          <w:color w:val="auto"/>
          <w:sz w:val="22"/>
          <w:szCs w:val="22"/>
        </w:rPr>
      </w:pPr>
    </w:p>
    <w:p w14:paraId="0C6668ED" w14:textId="77777777" w:rsidR="001B4009" w:rsidRPr="001F0C7C" w:rsidRDefault="001B4009" w:rsidP="00450A39">
      <w:pPr>
        <w:pStyle w:val="Default"/>
        <w:jc w:val="both"/>
        <w:rPr>
          <w:b/>
          <w:color w:val="auto"/>
          <w:sz w:val="22"/>
          <w:szCs w:val="22"/>
        </w:rPr>
      </w:pPr>
      <w:r w:rsidRPr="001F0C7C">
        <w:rPr>
          <w:b/>
          <w:color w:val="auto"/>
          <w:sz w:val="22"/>
          <w:szCs w:val="22"/>
        </w:rPr>
        <w:t>Pytanie</w:t>
      </w:r>
      <w:r w:rsidR="001F0C7C" w:rsidRPr="001F0C7C">
        <w:rPr>
          <w:b/>
          <w:color w:val="auto"/>
          <w:sz w:val="22"/>
          <w:szCs w:val="22"/>
        </w:rPr>
        <w:t xml:space="preserve"> 13</w:t>
      </w:r>
    </w:p>
    <w:p w14:paraId="4FD3F6CE" w14:textId="74BA7238" w:rsidR="002C1098" w:rsidRPr="001F0C7C" w:rsidRDefault="00E640F2" w:rsidP="001F0C7C">
      <w:pPr>
        <w:pStyle w:val="Default"/>
        <w:jc w:val="both"/>
        <w:rPr>
          <w:color w:val="auto"/>
          <w:sz w:val="22"/>
          <w:szCs w:val="22"/>
        </w:rPr>
      </w:pPr>
      <w:r w:rsidRPr="001F0C7C">
        <w:rPr>
          <w:rFonts w:asciiTheme="minorHAnsi" w:hAnsiTheme="minorHAnsi" w:cstheme="minorHAnsi"/>
          <w:color w:val="auto"/>
          <w:sz w:val="22"/>
          <w:szCs w:val="22"/>
        </w:rPr>
        <w:t xml:space="preserve">Prosimy o potwierdzenie grubości </w:t>
      </w:r>
      <w:proofErr w:type="spellStart"/>
      <w:r w:rsidRPr="001F0C7C">
        <w:rPr>
          <w:rFonts w:asciiTheme="minorHAnsi" w:hAnsiTheme="minorHAnsi" w:cstheme="minorHAnsi"/>
          <w:color w:val="auto"/>
          <w:sz w:val="22"/>
          <w:szCs w:val="22"/>
        </w:rPr>
        <w:t>geokraty</w:t>
      </w:r>
      <w:proofErr w:type="spellEnd"/>
      <w:r w:rsidRPr="001F0C7C">
        <w:rPr>
          <w:rFonts w:asciiTheme="minorHAnsi" w:hAnsiTheme="minorHAnsi" w:cstheme="minorHAnsi"/>
          <w:color w:val="auto"/>
          <w:sz w:val="22"/>
          <w:szCs w:val="22"/>
        </w:rPr>
        <w:t xml:space="preserve"> na nawierzchnie parkingowe </w:t>
      </w:r>
      <w:r w:rsidR="003B54D0">
        <w:rPr>
          <w:rFonts w:asciiTheme="minorHAnsi" w:hAnsiTheme="minorHAnsi" w:cstheme="minorHAnsi"/>
          <w:color w:val="auto"/>
          <w:sz w:val="22"/>
          <w:szCs w:val="22"/>
        </w:rPr>
        <w:t>oraz ciągi piesze. W </w:t>
      </w:r>
      <w:r w:rsidRPr="001F0C7C">
        <w:rPr>
          <w:rFonts w:asciiTheme="minorHAnsi" w:hAnsiTheme="minorHAnsi" w:cstheme="minorHAnsi"/>
          <w:color w:val="auto"/>
          <w:sz w:val="22"/>
          <w:szCs w:val="22"/>
        </w:rPr>
        <w:t xml:space="preserve">przekazanych dokumentach pojawiają się dwie grubości tj. </w:t>
      </w:r>
      <w:proofErr w:type="spellStart"/>
      <w:r w:rsidRPr="001F0C7C">
        <w:rPr>
          <w:rFonts w:asciiTheme="minorHAnsi" w:hAnsiTheme="minorHAnsi" w:cstheme="minorHAnsi"/>
          <w:color w:val="auto"/>
          <w:sz w:val="22"/>
          <w:szCs w:val="22"/>
        </w:rPr>
        <w:t>geokrata</w:t>
      </w:r>
      <w:proofErr w:type="spellEnd"/>
      <w:r w:rsidRPr="001F0C7C">
        <w:rPr>
          <w:rFonts w:asciiTheme="minorHAnsi" w:hAnsiTheme="minorHAnsi" w:cstheme="minorHAnsi"/>
          <w:color w:val="auto"/>
          <w:sz w:val="22"/>
          <w:szCs w:val="22"/>
        </w:rPr>
        <w:t xml:space="preserve"> 50x50x4cm i 50x50x5cm dla tego samego zakresu robót. Jaką </w:t>
      </w:r>
      <w:proofErr w:type="spellStart"/>
      <w:r w:rsidRPr="001F0C7C">
        <w:rPr>
          <w:rFonts w:asciiTheme="minorHAnsi" w:hAnsiTheme="minorHAnsi" w:cstheme="minorHAnsi"/>
          <w:color w:val="auto"/>
          <w:sz w:val="22"/>
          <w:szCs w:val="22"/>
        </w:rPr>
        <w:t>geokratę</w:t>
      </w:r>
      <w:proofErr w:type="spellEnd"/>
      <w:r w:rsidRPr="001F0C7C">
        <w:rPr>
          <w:rFonts w:asciiTheme="minorHAnsi" w:hAnsiTheme="minorHAnsi" w:cstheme="minorHAnsi"/>
          <w:color w:val="auto"/>
          <w:sz w:val="22"/>
          <w:szCs w:val="22"/>
        </w:rPr>
        <w:t xml:space="preserve"> należy przyjąć do wyceny?</w:t>
      </w:r>
    </w:p>
    <w:p w14:paraId="11B02B35" w14:textId="77777777" w:rsidR="002C1098" w:rsidRPr="001F0C7C" w:rsidRDefault="001F0C7C" w:rsidP="001F0C7C">
      <w:pPr>
        <w:pStyle w:val="Default"/>
        <w:jc w:val="both"/>
        <w:rPr>
          <w:rFonts w:asciiTheme="minorHAnsi" w:hAnsiTheme="minorHAnsi" w:cstheme="minorHAnsi"/>
          <w:b/>
          <w:color w:val="auto"/>
          <w:sz w:val="22"/>
          <w:szCs w:val="22"/>
          <w:u w:val="single"/>
        </w:rPr>
      </w:pPr>
      <w:r w:rsidRPr="001F0C7C">
        <w:rPr>
          <w:rFonts w:asciiTheme="minorHAnsi" w:hAnsiTheme="minorHAnsi" w:cstheme="minorHAnsi"/>
          <w:b/>
          <w:color w:val="auto"/>
          <w:sz w:val="22"/>
          <w:szCs w:val="22"/>
          <w:u w:val="single"/>
        </w:rPr>
        <w:t>Odpowiedź:</w:t>
      </w:r>
    </w:p>
    <w:p w14:paraId="2E765916" w14:textId="77777777" w:rsidR="00D73833" w:rsidRPr="001F0C7C" w:rsidRDefault="001F0C7C" w:rsidP="001F0C7C">
      <w:pPr>
        <w:pStyle w:val="Default"/>
        <w:jc w:val="both"/>
        <w:rPr>
          <w:rFonts w:asciiTheme="minorHAnsi" w:hAnsiTheme="minorHAnsi" w:cstheme="minorHAnsi"/>
          <w:color w:val="auto"/>
          <w:sz w:val="22"/>
          <w:szCs w:val="22"/>
        </w:rPr>
      </w:pPr>
      <w:r w:rsidRPr="001F0C7C">
        <w:rPr>
          <w:rFonts w:asciiTheme="minorHAnsi" w:hAnsiTheme="minorHAnsi" w:cstheme="minorHAnsi"/>
          <w:color w:val="auto"/>
          <w:sz w:val="22"/>
          <w:szCs w:val="22"/>
        </w:rPr>
        <w:t>Grubość</w:t>
      </w:r>
      <w:r w:rsidR="00D73833" w:rsidRPr="001F0C7C">
        <w:rPr>
          <w:rFonts w:asciiTheme="minorHAnsi" w:hAnsiTheme="minorHAnsi" w:cstheme="minorHAnsi"/>
          <w:color w:val="auto"/>
          <w:sz w:val="22"/>
          <w:szCs w:val="22"/>
        </w:rPr>
        <w:t xml:space="preserve"> </w:t>
      </w:r>
      <w:proofErr w:type="spellStart"/>
      <w:r w:rsidR="00D73833" w:rsidRPr="001F0C7C">
        <w:rPr>
          <w:rFonts w:asciiTheme="minorHAnsi" w:hAnsiTheme="minorHAnsi" w:cstheme="minorHAnsi"/>
          <w:color w:val="auto"/>
          <w:sz w:val="22"/>
          <w:szCs w:val="22"/>
        </w:rPr>
        <w:t>geokrat</w:t>
      </w:r>
      <w:proofErr w:type="spellEnd"/>
      <w:r w:rsidR="00D73833" w:rsidRPr="001F0C7C">
        <w:rPr>
          <w:rFonts w:asciiTheme="minorHAnsi" w:hAnsiTheme="minorHAnsi" w:cstheme="minorHAnsi"/>
          <w:color w:val="auto"/>
          <w:sz w:val="22"/>
          <w:szCs w:val="22"/>
        </w:rPr>
        <w:t xml:space="preserve"> </w:t>
      </w:r>
      <w:r w:rsidRPr="001F0C7C">
        <w:rPr>
          <w:rFonts w:asciiTheme="minorHAnsi" w:hAnsiTheme="minorHAnsi" w:cstheme="minorHAnsi"/>
          <w:color w:val="auto"/>
          <w:sz w:val="22"/>
          <w:szCs w:val="22"/>
        </w:rPr>
        <w:t xml:space="preserve">określono w załączniku do </w:t>
      </w:r>
      <w:r w:rsidR="00D73833" w:rsidRPr="001F0C7C">
        <w:rPr>
          <w:rFonts w:asciiTheme="minorHAnsi" w:hAnsiTheme="minorHAnsi" w:cstheme="minorHAnsi"/>
          <w:color w:val="auto"/>
          <w:sz w:val="22"/>
          <w:szCs w:val="22"/>
        </w:rPr>
        <w:t>przetargu</w:t>
      </w:r>
      <w:r w:rsidRPr="001F0C7C">
        <w:rPr>
          <w:rFonts w:asciiTheme="minorHAnsi" w:hAnsiTheme="minorHAnsi" w:cstheme="minorHAnsi"/>
          <w:color w:val="auto"/>
          <w:sz w:val="22"/>
          <w:szCs w:val="22"/>
        </w:rPr>
        <w:t xml:space="preserve"> </w:t>
      </w:r>
      <w:r w:rsidR="00D73833" w:rsidRPr="001F0C7C">
        <w:rPr>
          <w:rFonts w:asciiTheme="minorHAnsi" w:hAnsiTheme="minorHAnsi" w:cstheme="minorHAnsi"/>
          <w:color w:val="auto"/>
          <w:sz w:val="22"/>
          <w:szCs w:val="22"/>
        </w:rPr>
        <w:t>- zał. Nr 8 Dokumentacja techniczna Tom I – zmiany rysunku  nr 13 Pb1</w:t>
      </w:r>
    </w:p>
    <w:p w14:paraId="0D4469C0" w14:textId="77777777" w:rsidR="00D73833" w:rsidRPr="001F0C7C" w:rsidRDefault="00D73833" w:rsidP="001F0C7C">
      <w:pPr>
        <w:pStyle w:val="Default"/>
        <w:jc w:val="both"/>
        <w:rPr>
          <w:rFonts w:asciiTheme="minorHAnsi" w:hAnsiTheme="minorHAnsi" w:cstheme="minorHAnsi"/>
          <w:color w:val="auto"/>
          <w:sz w:val="22"/>
          <w:szCs w:val="22"/>
        </w:rPr>
      </w:pPr>
      <w:r w:rsidRPr="001F0C7C">
        <w:rPr>
          <w:rFonts w:asciiTheme="minorHAnsi" w:hAnsiTheme="minorHAnsi" w:cstheme="minorHAnsi"/>
          <w:color w:val="auto"/>
          <w:sz w:val="22"/>
          <w:szCs w:val="22"/>
        </w:rPr>
        <w:t>Dodatkowo przypominamy:</w:t>
      </w:r>
    </w:p>
    <w:p w14:paraId="1499AC8A" w14:textId="77777777" w:rsidR="00D73833" w:rsidRPr="001F0C7C" w:rsidRDefault="00D73833" w:rsidP="001F0C7C">
      <w:pPr>
        <w:pStyle w:val="Default"/>
        <w:jc w:val="both"/>
        <w:rPr>
          <w:rFonts w:asciiTheme="minorHAnsi" w:hAnsiTheme="minorHAnsi" w:cstheme="minorHAnsi"/>
          <w:color w:val="auto"/>
          <w:sz w:val="22"/>
          <w:szCs w:val="22"/>
        </w:rPr>
      </w:pPr>
      <w:r w:rsidRPr="001F0C7C">
        <w:rPr>
          <w:rFonts w:asciiTheme="minorHAnsi" w:hAnsiTheme="minorHAnsi" w:cstheme="minorHAnsi"/>
          <w:color w:val="auto"/>
          <w:sz w:val="22"/>
          <w:szCs w:val="22"/>
        </w:rPr>
        <w:t xml:space="preserve">- ścieżka piesza – </w:t>
      </w:r>
      <w:proofErr w:type="spellStart"/>
      <w:r w:rsidRPr="001F0C7C">
        <w:rPr>
          <w:rFonts w:asciiTheme="minorHAnsi" w:hAnsiTheme="minorHAnsi" w:cstheme="minorHAnsi"/>
          <w:color w:val="auto"/>
          <w:sz w:val="22"/>
          <w:szCs w:val="22"/>
        </w:rPr>
        <w:t>geokrata</w:t>
      </w:r>
      <w:proofErr w:type="spellEnd"/>
      <w:r w:rsidRPr="001F0C7C">
        <w:rPr>
          <w:rFonts w:asciiTheme="minorHAnsi" w:hAnsiTheme="minorHAnsi" w:cstheme="minorHAnsi"/>
          <w:color w:val="auto"/>
          <w:sz w:val="22"/>
          <w:szCs w:val="22"/>
        </w:rPr>
        <w:t xml:space="preserve"> 50x50x4</w:t>
      </w:r>
    </w:p>
    <w:p w14:paraId="667CF00A" w14:textId="77777777" w:rsidR="00D73833" w:rsidRPr="001F0C7C" w:rsidRDefault="00D73833" w:rsidP="001F0C7C">
      <w:pPr>
        <w:pStyle w:val="Default"/>
        <w:jc w:val="both"/>
        <w:rPr>
          <w:rFonts w:asciiTheme="minorHAnsi" w:hAnsiTheme="minorHAnsi" w:cstheme="minorHAnsi"/>
          <w:color w:val="auto"/>
          <w:sz w:val="22"/>
          <w:szCs w:val="22"/>
        </w:rPr>
      </w:pPr>
      <w:r w:rsidRPr="001F0C7C">
        <w:rPr>
          <w:rFonts w:asciiTheme="minorHAnsi" w:hAnsiTheme="minorHAnsi" w:cstheme="minorHAnsi"/>
          <w:color w:val="auto"/>
          <w:sz w:val="22"/>
          <w:szCs w:val="22"/>
        </w:rPr>
        <w:t>-miej</w:t>
      </w:r>
      <w:r w:rsidR="001F0C7C" w:rsidRPr="001F0C7C">
        <w:rPr>
          <w:rFonts w:asciiTheme="minorHAnsi" w:hAnsiTheme="minorHAnsi" w:cstheme="minorHAnsi"/>
          <w:color w:val="auto"/>
          <w:sz w:val="22"/>
          <w:szCs w:val="22"/>
        </w:rPr>
        <w:t>sc</w:t>
      </w:r>
      <w:r w:rsidRPr="001F0C7C">
        <w:rPr>
          <w:rFonts w:asciiTheme="minorHAnsi" w:hAnsiTheme="minorHAnsi" w:cstheme="minorHAnsi"/>
          <w:color w:val="auto"/>
          <w:sz w:val="22"/>
          <w:szCs w:val="22"/>
        </w:rPr>
        <w:t>a postojow</w:t>
      </w:r>
      <w:r w:rsidR="001F0C7C" w:rsidRPr="001F0C7C">
        <w:rPr>
          <w:rFonts w:asciiTheme="minorHAnsi" w:hAnsiTheme="minorHAnsi" w:cstheme="minorHAnsi"/>
          <w:color w:val="auto"/>
          <w:sz w:val="22"/>
          <w:szCs w:val="22"/>
        </w:rPr>
        <w:t>e</w:t>
      </w:r>
      <w:r w:rsidRPr="001F0C7C">
        <w:rPr>
          <w:rFonts w:asciiTheme="minorHAnsi" w:hAnsiTheme="minorHAnsi" w:cstheme="minorHAnsi"/>
          <w:color w:val="auto"/>
          <w:sz w:val="22"/>
          <w:szCs w:val="22"/>
        </w:rPr>
        <w:t xml:space="preserve"> (nawierzchn</w:t>
      </w:r>
      <w:r w:rsidR="001F0C7C" w:rsidRPr="001F0C7C">
        <w:rPr>
          <w:rFonts w:asciiTheme="minorHAnsi" w:hAnsiTheme="minorHAnsi" w:cstheme="minorHAnsi"/>
          <w:color w:val="auto"/>
          <w:sz w:val="22"/>
          <w:szCs w:val="22"/>
        </w:rPr>
        <w:t xml:space="preserve">ia szutrowa) – </w:t>
      </w:r>
      <w:proofErr w:type="spellStart"/>
      <w:r w:rsidR="001F0C7C" w:rsidRPr="001F0C7C">
        <w:rPr>
          <w:rFonts w:asciiTheme="minorHAnsi" w:hAnsiTheme="minorHAnsi" w:cstheme="minorHAnsi"/>
          <w:color w:val="auto"/>
          <w:sz w:val="22"/>
          <w:szCs w:val="22"/>
        </w:rPr>
        <w:t>geokrata</w:t>
      </w:r>
      <w:proofErr w:type="spellEnd"/>
      <w:r w:rsidR="001F0C7C" w:rsidRPr="001F0C7C">
        <w:rPr>
          <w:rFonts w:asciiTheme="minorHAnsi" w:hAnsiTheme="minorHAnsi" w:cstheme="minorHAnsi"/>
          <w:color w:val="auto"/>
          <w:sz w:val="22"/>
          <w:szCs w:val="22"/>
        </w:rPr>
        <w:t xml:space="preserve"> 50x50x5.</w:t>
      </w:r>
    </w:p>
    <w:p w14:paraId="62119B87" w14:textId="77777777" w:rsidR="002C1098" w:rsidRDefault="002C1098" w:rsidP="00450A39">
      <w:pPr>
        <w:pStyle w:val="Default"/>
        <w:ind w:left="426"/>
        <w:jc w:val="both"/>
        <w:rPr>
          <w:rFonts w:asciiTheme="minorHAnsi" w:hAnsiTheme="minorHAnsi" w:cstheme="minorHAnsi"/>
          <w:color w:val="auto"/>
          <w:sz w:val="22"/>
          <w:szCs w:val="22"/>
        </w:rPr>
      </w:pPr>
    </w:p>
    <w:p w14:paraId="58887976" w14:textId="77777777" w:rsidR="002C1098" w:rsidRPr="001F0C7C" w:rsidRDefault="001B4009" w:rsidP="00450A39">
      <w:pPr>
        <w:pStyle w:val="Default"/>
        <w:jc w:val="both"/>
        <w:rPr>
          <w:b/>
          <w:color w:val="auto"/>
          <w:sz w:val="22"/>
          <w:szCs w:val="22"/>
        </w:rPr>
      </w:pPr>
      <w:r w:rsidRPr="001F0C7C">
        <w:rPr>
          <w:b/>
          <w:color w:val="auto"/>
          <w:sz w:val="22"/>
          <w:szCs w:val="22"/>
        </w:rPr>
        <w:t>Pytanie</w:t>
      </w:r>
      <w:r w:rsidR="001F0C7C">
        <w:rPr>
          <w:b/>
          <w:color w:val="auto"/>
          <w:sz w:val="22"/>
          <w:szCs w:val="22"/>
        </w:rPr>
        <w:t xml:space="preserve"> 14</w:t>
      </w:r>
    </w:p>
    <w:p w14:paraId="06A88188" w14:textId="77777777" w:rsidR="002C1098" w:rsidRPr="002C1098" w:rsidRDefault="00E640F2" w:rsidP="001F0C7C">
      <w:pPr>
        <w:pStyle w:val="Default"/>
        <w:jc w:val="both"/>
        <w:rPr>
          <w:color w:val="auto"/>
          <w:sz w:val="22"/>
          <w:szCs w:val="22"/>
        </w:rPr>
      </w:pPr>
      <w:r w:rsidRPr="002C1098">
        <w:rPr>
          <w:rFonts w:asciiTheme="minorHAnsi" w:hAnsiTheme="minorHAnsi" w:cstheme="minorHAnsi"/>
          <w:color w:val="auto"/>
          <w:sz w:val="22"/>
          <w:szCs w:val="22"/>
        </w:rPr>
        <w:t>Prosimy o określenie parametrów technicznych i fizyko-chemicznych nawierzchni wodoprzepuszczalnej. Dotyczy to pozycji nr 60 przedmiaru robót.</w:t>
      </w:r>
    </w:p>
    <w:p w14:paraId="097DF3D5" w14:textId="77777777" w:rsidR="002C1098" w:rsidRPr="001F0C7C" w:rsidRDefault="001F0C7C" w:rsidP="001F0C7C">
      <w:pPr>
        <w:pStyle w:val="Default"/>
        <w:jc w:val="both"/>
        <w:rPr>
          <w:rFonts w:asciiTheme="minorHAnsi" w:hAnsiTheme="minorHAnsi" w:cstheme="minorHAnsi"/>
          <w:b/>
          <w:color w:val="auto"/>
          <w:sz w:val="22"/>
          <w:szCs w:val="22"/>
          <w:u w:val="single"/>
        </w:rPr>
      </w:pPr>
      <w:r w:rsidRPr="001F0C7C">
        <w:rPr>
          <w:rFonts w:asciiTheme="minorHAnsi" w:hAnsiTheme="minorHAnsi" w:cstheme="minorHAnsi"/>
          <w:b/>
          <w:color w:val="auto"/>
          <w:sz w:val="22"/>
          <w:szCs w:val="22"/>
          <w:u w:val="single"/>
        </w:rPr>
        <w:t>Odpowiedź:</w:t>
      </w:r>
    </w:p>
    <w:p w14:paraId="3FFFF969" w14:textId="77777777" w:rsidR="00A34239" w:rsidRDefault="00294032" w:rsidP="001F0C7C">
      <w:pPr>
        <w:pStyle w:val="Default"/>
        <w:jc w:val="both"/>
        <w:rPr>
          <w:rFonts w:asciiTheme="minorHAnsi" w:hAnsiTheme="minorHAnsi" w:cstheme="minorHAnsi"/>
          <w:color w:val="auto"/>
          <w:sz w:val="22"/>
          <w:szCs w:val="22"/>
        </w:rPr>
      </w:pPr>
      <w:r w:rsidRPr="001F0C7C">
        <w:rPr>
          <w:rFonts w:asciiTheme="minorHAnsi" w:hAnsiTheme="minorHAnsi" w:cstheme="minorHAnsi"/>
          <w:color w:val="auto"/>
          <w:sz w:val="22"/>
          <w:szCs w:val="22"/>
        </w:rPr>
        <w:t>Kruszywo łamane C50/30 o uziarnieniu 0/31,5 o gr. 20 cm</w:t>
      </w:r>
      <w:r w:rsidR="006705DB">
        <w:rPr>
          <w:rFonts w:asciiTheme="minorHAnsi" w:hAnsiTheme="minorHAnsi" w:cstheme="minorHAnsi"/>
          <w:color w:val="auto"/>
          <w:sz w:val="22"/>
          <w:szCs w:val="22"/>
        </w:rPr>
        <w:t>.</w:t>
      </w:r>
    </w:p>
    <w:p w14:paraId="5A10127A" w14:textId="77777777" w:rsidR="002C1098" w:rsidRPr="008247E6" w:rsidRDefault="00A34239" w:rsidP="001F0C7C">
      <w:pPr>
        <w:pStyle w:val="Default"/>
        <w:jc w:val="both"/>
        <w:rPr>
          <w:rFonts w:asciiTheme="minorHAnsi" w:hAnsiTheme="minorHAnsi" w:cstheme="minorHAnsi"/>
          <w:color w:val="auto"/>
          <w:sz w:val="22"/>
          <w:szCs w:val="22"/>
        </w:rPr>
      </w:pPr>
      <w:r w:rsidRPr="008247E6">
        <w:rPr>
          <w:sz w:val="22"/>
          <w:szCs w:val="22"/>
        </w:rPr>
        <w:t>Powyższy zapis stanowi zmianę treści SWZ w zakresie uzupełnienia OPZ</w:t>
      </w:r>
      <w:r w:rsidR="006705DB" w:rsidRPr="008247E6">
        <w:rPr>
          <w:rFonts w:asciiTheme="minorHAnsi" w:hAnsiTheme="minorHAnsi" w:cstheme="minorHAnsi"/>
          <w:color w:val="auto"/>
          <w:sz w:val="22"/>
          <w:szCs w:val="22"/>
        </w:rPr>
        <w:t>.</w:t>
      </w:r>
    </w:p>
    <w:p w14:paraId="35A1AA49" w14:textId="77777777" w:rsidR="002C1098" w:rsidRPr="008247E6" w:rsidRDefault="002C1098" w:rsidP="00450A39">
      <w:pPr>
        <w:pStyle w:val="Default"/>
        <w:jc w:val="both"/>
        <w:rPr>
          <w:rFonts w:asciiTheme="minorHAnsi" w:hAnsiTheme="minorHAnsi" w:cstheme="minorHAnsi"/>
          <w:color w:val="auto"/>
          <w:sz w:val="22"/>
          <w:szCs w:val="22"/>
        </w:rPr>
      </w:pPr>
    </w:p>
    <w:p w14:paraId="160E95CD" w14:textId="77777777" w:rsidR="001B4009" w:rsidRPr="001F0C7C" w:rsidRDefault="001B4009" w:rsidP="00450A39">
      <w:pPr>
        <w:pStyle w:val="Default"/>
        <w:jc w:val="both"/>
        <w:rPr>
          <w:rFonts w:asciiTheme="minorHAnsi" w:hAnsiTheme="minorHAnsi" w:cstheme="minorHAnsi"/>
          <w:b/>
          <w:color w:val="auto"/>
          <w:sz w:val="22"/>
          <w:szCs w:val="22"/>
        </w:rPr>
      </w:pPr>
      <w:r w:rsidRPr="001F0C7C">
        <w:rPr>
          <w:b/>
          <w:sz w:val="22"/>
          <w:szCs w:val="22"/>
        </w:rPr>
        <w:t>Pytanie</w:t>
      </w:r>
      <w:r w:rsidR="001F0C7C" w:rsidRPr="001F0C7C">
        <w:rPr>
          <w:b/>
          <w:sz w:val="22"/>
          <w:szCs w:val="22"/>
        </w:rPr>
        <w:t xml:space="preserve"> 15</w:t>
      </w:r>
    </w:p>
    <w:p w14:paraId="4895A6CC" w14:textId="77777777" w:rsidR="002C1098" w:rsidRPr="0007725C" w:rsidRDefault="00E640F2" w:rsidP="001F0C7C">
      <w:pPr>
        <w:pStyle w:val="Default"/>
        <w:jc w:val="both"/>
        <w:rPr>
          <w:color w:val="auto"/>
          <w:sz w:val="22"/>
          <w:szCs w:val="22"/>
        </w:rPr>
      </w:pPr>
      <w:r w:rsidRPr="0007725C">
        <w:rPr>
          <w:rFonts w:asciiTheme="minorHAnsi" w:hAnsiTheme="minorHAnsi" w:cstheme="minorHAnsi"/>
          <w:color w:val="auto"/>
          <w:sz w:val="22"/>
          <w:szCs w:val="22"/>
        </w:rPr>
        <w:t>W związku z brakami w przedmiarach robót, zwracamy się z pytaniem, czy Wykonawca ma dodawać roboty nie ujęte w przedmiarach od Inwestora. Pytanie to wynika z faktu, że do podpisania umowy Inwestor oczekuje przekazania kosztorysów szczegółowych. Dla przykładu, pragniemy zwrócić uwagę że rowy odwaniające zgodnie z projektem maja dno wyłożone płytkami betonowymi natomiast skarpy są z płyt ażurowych (zakres taki nie został zawarty w przedmiarach robót).</w:t>
      </w:r>
    </w:p>
    <w:p w14:paraId="302CCB55" w14:textId="77777777" w:rsidR="002C1098" w:rsidRPr="0007725C" w:rsidRDefault="001F0C7C" w:rsidP="001F0C7C">
      <w:pPr>
        <w:pStyle w:val="Default"/>
        <w:jc w:val="both"/>
        <w:rPr>
          <w:rFonts w:asciiTheme="minorHAnsi" w:hAnsiTheme="minorHAnsi" w:cstheme="minorHAnsi"/>
          <w:b/>
          <w:color w:val="auto"/>
          <w:sz w:val="22"/>
          <w:szCs w:val="22"/>
          <w:u w:val="single"/>
        </w:rPr>
      </w:pPr>
      <w:r w:rsidRPr="0007725C">
        <w:rPr>
          <w:rFonts w:asciiTheme="minorHAnsi" w:hAnsiTheme="minorHAnsi" w:cstheme="minorHAnsi"/>
          <w:b/>
          <w:color w:val="auto"/>
          <w:sz w:val="22"/>
          <w:szCs w:val="22"/>
          <w:u w:val="single"/>
        </w:rPr>
        <w:t>Odpowiedź:</w:t>
      </w:r>
    </w:p>
    <w:p w14:paraId="418152F2" w14:textId="77777777" w:rsidR="002C1098" w:rsidRPr="0007725C" w:rsidRDefault="00A34239" w:rsidP="001F0C7C">
      <w:pPr>
        <w:pStyle w:val="Default"/>
        <w:jc w:val="both"/>
        <w:rPr>
          <w:rFonts w:asciiTheme="minorHAnsi" w:hAnsiTheme="minorHAnsi" w:cstheme="minorHAnsi"/>
          <w:b/>
          <w:color w:val="auto"/>
          <w:sz w:val="22"/>
          <w:szCs w:val="22"/>
        </w:rPr>
      </w:pPr>
      <w:r>
        <w:rPr>
          <w:rFonts w:asciiTheme="minorHAnsi" w:hAnsiTheme="minorHAnsi" w:cstheme="minorHAnsi"/>
          <w:color w:val="auto"/>
          <w:sz w:val="22"/>
          <w:szCs w:val="22"/>
        </w:rPr>
        <w:t>Wskazane roboty należy w</w:t>
      </w:r>
      <w:r w:rsidR="0007725C" w:rsidRPr="0007725C">
        <w:rPr>
          <w:rFonts w:asciiTheme="minorHAnsi" w:hAnsiTheme="minorHAnsi" w:cstheme="minorHAnsi"/>
          <w:color w:val="auto"/>
          <w:sz w:val="22"/>
          <w:szCs w:val="22"/>
        </w:rPr>
        <w:t>ykonać zgodnie z projektem</w:t>
      </w:r>
      <w:r w:rsidR="0007725C">
        <w:rPr>
          <w:rFonts w:asciiTheme="minorHAnsi" w:hAnsiTheme="minorHAnsi" w:cstheme="minorHAnsi"/>
          <w:color w:val="auto"/>
          <w:sz w:val="22"/>
          <w:szCs w:val="22"/>
        </w:rPr>
        <w:t>.</w:t>
      </w:r>
    </w:p>
    <w:p w14:paraId="288C6D8B" w14:textId="77777777" w:rsidR="00744CAD" w:rsidRDefault="00744CAD" w:rsidP="00450A39">
      <w:pPr>
        <w:pStyle w:val="Default"/>
        <w:jc w:val="both"/>
        <w:rPr>
          <w:color w:val="auto"/>
          <w:sz w:val="22"/>
          <w:szCs w:val="22"/>
        </w:rPr>
      </w:pPr>
    </w:p>
    <w:p w14:paraId="5CC46463" w14:textId="77777777" w:rsidR="001B4009" w:rsidRPr="001F0C7C" w:rsidRDefault="001B4009" w:rsidP="00450A39">
      <w:pPr>
        <w:pStyle w:val="Default"/>
        <w:jc w:val="both"/>
        <w:rPr>
          <w:b/>
          <w:color w:val="auto"/>
          <w:sz w:val="22"/>
          <w:szCs w:val="22"/>
        </w:rPr>
      </w:pPr>
      <w:r w:rsidRPr="001F0C7C">
        <w:rPr>
          <w:b/>
          <w:sz w:val="22"/>
          <w:szCs w:val="22"/>
        </w:rPr>
        <w:t>Pytanie</w:t>
      </w:r>
      <w:r w:rsidR="001F0C7C" w:rsidRPr="001F0C7C">
        <w:rPr>
          <w:b/>
          <w:sz w:val="22"/>
          <w:szCs w:val="22"/>
        </w:rPr>
        <w:t xml:space="preserve"> 16</w:t>
      </w:r>
    </w:p>
    <w:p w14:paraId="754C10B0" w14:textId="77777777" w:rsidR="00E640F2" w:rsidRPr="002C1098" w:rsidRDefault="001B4009" w:rsidP="001F0C7C">
      <w:pPr>
        <w:pStyle w:val="Default"/>
        <w:jc w:val="both"/>
        <w:rPr>
          <w:color w:val="auto"/>
          <w:sz w:val="22"/>
          <w:szCs w:val="22"/>
        </w:rPr>
      </w:pPr>
      <w:r>
        <w:rPr>
          <w:sz w:val="22"/>
          <w:szCs w:val="22"/>
        </w:rPr>
        <w:t xml:space="preserve">Pytanie </w:t>
      </w:r>
      <w:r w:rsidR="00E640F2" w:rsidRPr="002C1098">
        <w:rPr>
          <w:rFonts w:asciiTheme="minorHAnsi" w:hAnsiTheme="minorHAnsi" w:cstheme="minorHAnsi"/>
          <w:color w:val="auto"/>
          <w:sz w:val="22"/>
          <w:szCs w:val="22"/>
        </w:rPr>
        <w:t>Prosimy o potwierdzenie wymiarów obrzeży gr. 6cm. W przekazanych dokumentach pojawiają się dwie grubości tj. obrzeżę 25x6cm i  20x6cm dla tego samego zakresu robót. Jakie obrzeże należy przyjąć do wyceny?</w:t>
      </w:r>
    </w:p>
    <w:p w14:paraId="02293145" w14:textId="77777777" w:rsidR="002C1098" w:rsidRPr="00E916E7" w:rsidRDefault="00E916E7" w:rsidP="00E916E7">
      <w:pPr>
        <w:pStyle w:val="Default"/>
        <w:jc w:val="both"/>
        <w:rPr>
          <w:rFonts w:asciiTheme="minorHAnsi" w:hAnsiTheme="minorHAnsi" w:cstheme="minorHAnsi"/>
          <w:b/>
          <w:color w:val="auto"/>
          <w:sz w:val="22"/>
          <w:szCs w:val="22"/>
          <w:u w:val="single"/>
        </w:rPr>
      </w:pPr>
      <w:r w:rsidRPr="00E916E7">
        <w:rPr>
          <w:rFonts w:asciiTheme="minorHAnsi" w:hAnsiTheme="minorHAnsi" w:cstheme="minorHAnsi"/>
          <w:b/>
          <w:color w:val="auto"/>
          <w:sz w:val="22"/>
          <w:szCs w:val="22"/>
          <w:u w:val="single"/>
        </w:rPr>
        <w:t>Odpowiedź:</w:t>
      </w:r>
    </w:p>
    <w:p w14:paraId="0153C4F7" w14:textId="77777777" w:rsidR="00D73833" w:rsidRPr="00E916E7" w:rsidRDefault="00252809" w:rsidP="00E916E7">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Zamawiający potwierdza, że do</w:t>
      </w:r>
      <w:r w:rsidR="00D73833" w:rsidRPr="00E916E7">
        <w:rPr>
          <w:rFonts w:asciiTheme="minorHAnsi" w:hAnsiTheme="minorHAnsi" w:cstheme="minorHAnsi"/>
          <w:color w:val="auto"/>
          <w:sz w:val="22"/>
          <w:szCs w:val="22"/>
        </w:rPr>
        <w:t xml:space="preserve"> wyceny należy przyjąć typy obrzeży betonowych:</w:t>
      </w:r>
    </w:p>
    <w:p w14:paraId="05B7E13F" w14:textId="77777777" w:rsidR="00D73833" w:rsidRPr="00E916E7" w:rsidRDefault="00D73833" w:rsidP="00E916E7">
      <w:pPr>
        <w:pStyle w:val="Default"/>
        <w:jc w:val="both"/>
        <w:rPr>
          <w:rFonts w:asciiTheme="minorHAnsi" w:hAnsiTheme="minorHAnsi" w:cstheme="minorHAnsi"/>
          <w:color w:val="auto"/>
          <w:sz w:val="22"/>
          <w:szCs w:val="22"/>
        </w:rPr>
      </w:pPr>
      <w:r w:rsidRPr="00E916E7">
        <w:rPr>
          <w:rFonts w:asciiTheme="minorHAnsi" w:hAnsiTheme="minorHAnsi" w:cstheme="minorHAnsi"/>
          <w:color w:val="auto"/>
          <w:sz w:val="22"/>
          <w:szCs w:val="22"/>
        </w:rPr>
        <w:t>- przy ścieżce rowerowej 8x30x100</w:t>
      </w:r>
      <w:r w:rsidR="00E916E7" w:rsidRPr="00E916E7">
        <w:rPr>
          <w:rFonts w:asciiTheme="minorHAnsi" w:hAnsiTheme="minorHAnsi" w:cstheme="minorHAnsi"/>
          <w:color w:val="auto"/>
          <w:sz w:val="22"/>
          <w:szCs w:val="22"/>
        </w:rPr>
        <w:t xml:space="preserve"> cm</w:t>
      </w:r>
      <w:r w:rsidRPr="00E916E7">
        <w:rPr>
          <w:rFonts w:asciiTheme="minorHAnsi" w:hAnsiTheme="minorHAnsi" w:cstheme="minorHAnsi"/>
          <w:color w:val="auto"/>
          <w:sz w:val="22"/>
          <w:szCs w:val="22"/>
        </w:rPr>
        <w:t>,</w:t>
      </w:r>
    </w:p>
    <w:p w14:paraId="7A48EA1F" w14:textId="77777777" w:rsidR="00D73833" w:rsidRPr="00E916E7" w:rsidRDefault="00D73833" w:rsidP="00E916E7">
      <w:pPr>
        <w:pStyle w:val="Default"/>
        <w:jc w:val="both"/>
        <w:rPr>
          <w:rFonts w:asciiTheme="minorHAnsi" w:hAnsiTheme="minorHAnsi" w:cstheme="minorHAnsi"/>
          <w:color w:val="auto"/>
          <w:sz w:val="22"/>
          <w:szCs w:val="22"/>
        </w:rPr>
      </w:pPr>
      <w:r w:rsidRPr="00E916E7">
        <w:rPr>
          <w:rFonts w:asciiTheme="minorHAnsi" w:hAnsiTheme="minorHAnsi" w:cstheme="minorHAnsi"/>
          <w:color w:val="auto"/>
          <w:sz w:val="22"/>
          <w:szCs w:val="22"/>
        </w:rPr>
        <w:t>- przy ścieżce pieszej 8x30x100</w:t>
      </w:r>
      <w:r w:rsidR="00E916E7" w:rsidRPr="00E916E7">
        <w:rPr>
          <w:rFonts w:asciiTheme="minorHAnsi" w:hAnsiTheme="minorHAnsi" w:cstheme="minorHAnsi"/>
          <w:color w:val="auto"/>
          <w:sz w:val="22"/>
          <w:szCs w:val="22"/>
        </w:rPr>
        <w:t xml:space="preserve"> cm</w:t>
      </w:r>
      <w:r w:rsidRPr="00E916E7">
        <w:rPr>
          <w:rFonts w:asciiTheme="minorHAnsi" w:hAnsiTheme="minorHAnsi" w:cstheme="minorHAnsi"/>
          <w:color w:val="auto"/>
          <w:sz w:val="22"/>
          <w:szCs w:val="22"/>
        </w:rPr>
        <w:t>,</w:t>
      </w:r>
    </w:p>
    <w:p w14:paraId="5A4A95D6" w14:textId="77777777" w:rsidR="00D73833" w:rsidRDefault="00D73833" w:rsidP="00E916E7">
      <w:pPr>
        <w:pStyle w:val="Default"/>
        <w:jc w:val="both"/>
        <w:rPr>
          <w:rFonts w:asciiTheme="minorHAnsi" w:hAnsiTheme="minorHAnsi" w:cstheme="minorHAnsi"/>
          <w:color w:val="auto"/>
          <w:sz w:val="22"/>
          <w:szCs w:val="22"/>
        </w:rPr>
      </w:pPr>
      <w:r w:rsidRPr="00E916E7">
        <w:rPr>
          <w:rFonts w:asciiTheme="minorHAnsi" w:hAnsiTheme="minorHAnsi" w:cstheme="minorHAnsi"/>
          <w:color w:val="auto"/>
          <w:sz w:val="22"/>
          <w:szCs w:val="22"/>
        </w:rPr>
        <w:t>- przy chodniku  6x20x100</w:t>
      </w:r>
      <w:r w:rsidR="00E916E7" w:rsidRPr="00E916E7">
        <w:rPr>
          <w:rFonts w:asciiTheme="minorHAnsi" w:hAnsiTheme="minorHAnsi" w:cstheme="minorHAnsi"/>
          <w:color w:val="auto"/>
          <w:sz w:val="22"/>
          <w:szCs w:val="22"/>
        </w:rPr>
        <w:t xml:space="preserve"> cm</w:t>
      </w:r>
      <w:r w:rsidRPr="00E916E7">
        <w:rPr>
          <w:rFonts w:asciiTheme="minorHAnsi" w:hAnsiTheme="minorHAnsi" w:cstheme="minorHAnsi"/>
          <w:color w:val="auto"/>
          <w:sz w:val="22"/>
          <w:szCs w:val="22"/>
        </w:rPr>
        <w:t>.</w:t>
      </w:r>
    </w:p>
    <w:p w14:paraId="7A63186B" w14:textId="77777777" w:rsidR="00A34239" w:rsidRPr="00A34239" w:rsidRDefault="00A34239" w:rsidP="00E916E7">
      <w:pPr>
        <w:pStyle w:val="Default"/>
        <w:jc w:val="both"/>
        <w:rPr>
          <w:rFonts w:asciiTheme="minorHAnsi" w:hAnsiTheme="minorHAnsi" w:cstheme="minorHAnsi"/>
          <w:color w:val="auto"/>
          <w:sz w:val="22"/>
          <w:szCs w:val="22"/>
        </w:rPr>
      </w:pPr>
      <w:r w:rsidRPr="00A34239">
        <w:rPr>
          <w:sz w:val="22"/>
          <w:szCs w:val="22"/>
        </w:rPr>
        <w:lastRenderedPageBreak/>
        <w:t>Powyższe zapisy stanowią zmianę treści SWZ w zakresie uzupełnienia OPZ.</w:t>
      </w:r>
    </w:p>
    <w:p w14:paraId="46ACAD5E" w14:textId="77777777" w:rsidR="00D73833" w:rsidRDefault="00D73833" w:rsidP="00450A39">
      <w:pPr>
        <w:pStyle w:val="Default"/>
        <w:jc w:val="both"/>
        <w:rPr>
          <w:rFonts w:asciiTheme="minorHAnsi" w:hAnsiTheme="minorHAnsi" w:cstheme="minorHAnsi"/>
          <w:color w:val="auto"/>
          <w:sz w:val="22"/>
          <w:szCs w:val="22"/>
        </w:rPr>
      </w:pPr>
    </w:p>
    <w:p w14:paraId="6983C996" w14:textId="77777777" w:rsidR="001B4009" w:rsidRPr="00E916E7" w:rsidRDefault="001B4009" w:rsidP="00450A39">
      <w:pPr>
        <w:pStyle w:val="Default"/>
        <w:jc w:val="both"/>
        <w:rPr>
          <w:rFonts w:asciiTheme="minorHAnsi" w:hAnsiTheme="minorHAnsi" w:cstheme="minorHAnsi"/>
          <w:b/>
          <w:color w:val="auto"/>
          <w:sz w:val="22"/>
          <w:szCs w:val="22"/>
        </w:rPr>
      </w:pPr>
      <w:r w:rsidRPr="00E916E7">
        <w:rPr>
          <w:b/>
          <w:sz w:val="22"/>
          <w:szCs w:val="22"/>
        </w:rPr>
        <w:t>Pytanie</w:t>
      </w:r>
      <w:r w:rsidR="00E916E7" w:rsidRPr="00E916E7">
        <w:rPr>
          <w:b/>
          <w:sz w:val="22"/>
          <w:szCs w:val="22"/>
        </w:rPr>
        <w:t xml:space="preserve"> 17</w:t>
      </w:r>
    </w:p>
    <w:p w14:paraId="7FD9628B" w14:textId="77777777" w:rsidR="002C1098" w:rsidRPr="002C1098" w:rsidRDefault="00E640F2" w:rsidP="00E916E7">
      <w:pPr>
        <w:pStyle w:val="Default"/>
        <w:jc w:val="both"/>
        <w:rPr>
          <w:color w:val="auto"/>
          <w:sz w:val="22"/>
          <w:szCs w:val="22"/>
        </w:rPr>
      </w:pPr>
      <w:r w:rsidRPr="002C1098">
        <w:rPr>
          <w:rFonts w:asciiTheme="minorHAnsi" w:hAnsiTheme="minorHAnsi" w:cstheme="minorHAnsi"/>
          <w:color w:val="auto"/>
          <w:sz w:val="22"/>
          <w:szCs w:val="22"/>
        </w:rPr>
        <w:t>Rysunki PZT dołączone do PB nr 1 i 2 są mało czytelne, natomiast rys. PZT zamieszczone w PW są niekompletne. W związku z tym prosimy o udostępnienie rysunków Projektu Zagospodarowania Terenu jednoznacznie określającego zakres prac.</w:t>
      </w:r>
    </w:p>
    <w:p w14:paraId="51A673A5" w14:textId="77777777" w:rsidR="00E916E7" w:rsidRPr="00E916E7" w:rsidRDefault="00E916E7" w:rsidP="00E916E7">
      <w:pPr>
        <w:pStyle w:val="Default"/>
        <w:jc w:val="both"/>
        <w:rPr>
          <w:rFonts w:asciiTheme="minorHAnsi" w:hAnsiTheme="minorHAnsi" w:cstheme="minorHAnsi"/>
          <w:b/>
          <w:color w:val="auto"/>
          <w:sz w:val="22"/>
          <w:szCs w:val="22"/>
          <w:u w:val="single"/>
        </w:rPr>
      </w:pPr>
      <w:r w:rsidRPr="00E916E7">
        <w:rPr>
          <w:rFonts w:asciiTheme="minorHAnsi" w:hAnsiTheme="minorHAnsi" w:cstheme="minorHAnsi"/>
          <w:b/>
          <w:color w:val="auto"/>
          <w:sz w:val="22"/>
          <w:szCs w:val="22"/>
          <w:u w:val="single"/>
        </w:rPr>
        <w:t>Odpowiedź:</w:t>
      </w:r>
    </w:p>
    <w:p w14:paraId="55F2CB12" w14:textId="65238674" w:rsidR="001B4009" w:rsidRPr="00744CAD" w:rsidRDefault="00A410EC" w:rsidP="00450A39">
      <w:pPr>
        <w:pStyle w:val="Default"/>
        <w:jc w:val="both"/>
        <w:rPr>
          <w:sz w:val="22"/>
          <w:szCs w:val="22"/>
        </w:rPr>
      </w:pPr>
      <w:r w:rsidRPr="00744CAD">
        <w:rPr>
          <w:color w:val="auto"/>
          <w:sz w:val="22"/>
          <w:szCs w:val="22"/>
        </w:rPr>
        <w:t xml:space="preserve">Zamawiający </w:t>
      </w:r>
      <w:r w:rsidR="00812BDC" w:rsidRPr="00744CAD">
        <w:rPr>
          <w:color w:val="auto"/>
          <w:sz w:val="22"/>
          <w:szCs w:val="22"/>
        </w:rPr>
        <w:t xml:space="preserve">załącza PZT w </w:t>
      </w:r>
      <w:r w:rsidR="00812BDC" w:rsidRPr="009C5431">
        <w:rPr>
          <w:color w:val="auto"/>
          <w:sz w:val="22"/>
          <w:szCs w:val="22"/>
        </w:rPr>
        <w:t xml:space="preserve">formacie </w:t>
      </w:r>
      <w:proofErr w:type="spellStart"/>
      <w:r w:rsidR="00812BDC" w:rsidRPr="009C5431">
        <w:rPr>
          <w:color w:val="auto"/>
          <w:sz w:val="22"/>
          <w:szCs w:val="22"/>
        </w:rPr>
        <w:t>dwg</w:t>
      </w:r>
      <w:proofErr w:type="spellEnd"/>
      <w:r w:rsidR="00744CAD" w:rsidRPr="009C5431">
        <w:rPr>
          <w:color w:val="auto"/>
          <w:sz w:val="22"/>
          <w:szCs w:val="22"/>
        </w:rPr>
        <w:t>.</w:t>
      </w:r>
      <w:r w:rsidR="00072A0B" w:rsidRPr="009C5431">
        <w:rPr>
          <w:color w:val="auto"/>
          <w:sz w:val="22"/>
          <w:szCs w:val="22"/>
        </w:rPr>
        <w:t xml:space="preserve"> – Załącznik nr 3 do niniejszych wyjaśnień i zmiany treści SWZ</w:t>
      </w:r>
      <w:r w:rsidR="00812BDC" w:rsidRPr="009C5431">
        <w:rPr>
          <w:color w:val="auto"/>
          <w:sz w:val="22"/>
          <w:szCs w:val="22"/>
        </w:rPr>
        <w:t>.</w:t>
      </w:r>
      <w:r w:rsidR="00744CAD" w:rsidRPr="009C5431">
        <w:rPr>
          <w:color w:val="auto"/>
          <w:sz w:val="22"/>
          <w:szCs w:val="22"/>
        </w:rPr>
        <w:t xml:space="preserve"> </w:t>
      </w:r>
      <w:r w:rsidR="00A34239" w:rsidRPr="009C5431">
        <w:rPr>
          <w:sz w:val="22"/>
          <w:szCs w:val="22"/>
        </w:rPr>
        <w:t>P</w:t>
      </w:r>
      <w:r w:rsidR="00A34239" w:rsidRPr="00744CAD">
        <w:rPr>
          <w:sz w:val="22"/>
          <w:szCs w:val="22"/>
        </w:rPr>
        <w:t>owyższy zapis stanowi zmianę treści SWZ w zakresie uzupełnienia OPZ.</w:t>
      </w:r>
    </w:p>
    <w:p w14:paraId="5E65545E" w14:textId="77777777" w:rsidR="00A34239" w:rsidRPr="00E916E7" w:rsidRDefault="00A34239" w:rsidP="00450A39">
      <w:pPr>
        <w:pStyle w:val="Default"/>
        <w:jc w:val="both"/>
        <w:rPr>
          <w:sz w:val="22"/>
          <w:szCs w:val="22"/>
        </w:rPr>
      </w:pPr>
    </w:p>
    <w:p w14:paraId="70628A63" w14:textId="77777777" w:rsidR="002C1098" w:rsidRPr="00E916E7" w:rsidRDefault="001B4009" w:rsidP="00450A39">
      <w:pPr>
        <w:pStyle w:val="Default"/>
        <w:jc w:val="both"/>
        <w:rPr>
          <w:b/>
          <w:color w:val="auto"/>
          <w:sz w:val="22"/>
          <w:szCs w:val="22"/>
        </w:rPr>
      </w:pPr>
      <w:r w:rsidRPr="00E916E7">
        <w:rPr>
          <w:b/>
          <w:sz w:val="22"/>
          <w:szCs w:val="22"/>
        </w:rPr>
        <w:t>Pytanie</w:t>
      </w:r>
      <w:r w:rsidR="00E916E7" w:rsidRPr="00E916E7">
        <w:rPr>
          <w:b/>
          <w:sz w:val="22"/>
          <w:szCs w:val="22"/>
        </w:rPr>
        <w:t xml:space="preserve"> 18</w:t>
      </w:r>
    </w:p>
    <w:p w14:paraId="0F63FBEB" w14:textId="77777777" w:rsidR="00E640F2" w:rsidRPr="00E916E7" w:rsidRDefault="002C1098" w:rsidP="00E916E7">
      <w:pPr>
        <w:pStyle w:val="Default"/>
        <w:jc w:val="both"/>
        <w:rPr>
          <w:color w:val="auto"/>
          <w:sz w:val="22"/>
          <w:szCs w:val="22"/>
        </w:rPr>
      </w:pPr>
      <w:r w:rsidRPr="00E916E7">
        <w:rPr>
          <w:rFonts w:cstheme="minorHAnsi"/>
          <w:sz w:val="22"/>
          <w:szCs w:val="22"/>
        </w:rPr>
        <w:t>P</w:t>
      </w:r>
      <w:r w:rsidR="00E640F2" w:rsidRPr="00E916E7">
        <w:rPr>
          <w:rFonts w:asciiTheme="minorHAnsi" w:hAnsiTheme="minorHAnsi" w:cstheme="minorHAnsi"/>
          <w:color w:val="auto"/>
          <w:sz w:val="22"/>
          <w:szCs w:val="22"/>
        </w:rPr>
        <w:t>rosimy o podanie rodzaju drewna ławek parkowych oraz aneksu z ławkami.</w:t>
      </w:r>
    </w:p>
    <w:p w14:paraId="09C414E8" w14:textId="77777777" w:rsidR="002C1098" w:rsidRPr="00E916E7" w:rsidRDefault="00E916E7" w:rsidP="00E916E7">
      <w:pPr>
        <w:pStyle w:val="Default"/>
        <w:jc w:val="both"/>
        <w:rPr>
          <w:rFonts w:cstheme="minorHAnsi"/>
          <w:b/>
          <w:sz w:val="22"/>
          <w:szCs w:val="22"/>
          <w:u w:val="single"/>
        </w:rPr>
      </w:pPr>
      <w:r w:rsidRPr="00E916E7">
        <w:rPr>
          <w:rFonts w:cstheme="minorHAnsi"/>
          <w:b/>
          <w:sz w:val="22"/>
          <w:szCs w:val="22"/>
          <w:u w:val="single"/>
        </w:rPr>
        <w:t xml:space="preserve">Odpowiedź: </w:t>
      </w:r>
    </w:p>
    <w:p w14:paraId="4262B40A" w14:textId="77777777" w:rsidR="002C1098" w:rsidRDefault="00E916E7" w:rsidP="00E916E7">
      <w:pPr>
        <w:pStyle w:val="Default"/>
        <w:jc w:val="both"/>
        <w:rPr>
          <w:rFonts w:cstheme="minorHAnsi"/>
          <w:sz w:val="22"/>
          <w:szCs w:val="22"/>
        </w:rPr>
      </w:pPr>
      <w:r w:rsidRPr="00E916E7">
        <w:rPr>
          <w:rFonts w:cstheme="minorHAnsi"/>
          <w:sz w:val="22"/>
          <w:szCs w:val="22"/>
        </w:rPr>
        <w:t>Należy zastosować d</w:t>
      </w:r>
      <w:r w:rsidR="00812BDC" w:rsidRPr="00E916E7">
        <w:rPr>
          <w:rFonts w:cstheme="minorHAnsi"/>
          <w:sz w:val="22"/>
          <w:szCs w:val="22"/>
        </w:rPr>
        <w:t>rewno lite impre</w:t>
      </w:r>
      <w:r w:rsidRPr="00E916E7">
        <w:rPr>
          <w:rFonts w:cstheme="minorHAnsi"/>
          <w:sz w:val="22"/>
          <w:szCs w:val="22"/>
        </w:rPr>
        <w:t>gnowane ciśnieniowo – jesion lub dąb.</w:t>
      </w:r>
    </w:p>
    <w:p w14:paraId="5FA1C078" w14:textId="465DF47E" w:rsidR="00A34239" w:rsidRPr="003B54D0" w:rsidRDefault="00A34239" w:rsidP="00E916E7">
      <w:pPr>
        <w:pStyle w:val="Default"/>
        <w:jc w:val="both"/>
        <w:rPr>
          <w:rFonts w:cstheme="minorHAnsi"/>
          <w:color w:val="auto"/>
          <w:sz w:val="22"/>
          <w:szCs w:val="22"/>
        </w:rPr>
      </w:pPr>
      <w:r w:rsidRPr="003B54D0">
        <w:rPr>
          <w:sz w:val="22"/>
          <w:szCs w:val="22"/>
        </w:rPr>
        <w:t>Powyższy zapis stanowi zmianę treści SWZ w zakresie uzupełnienia OPZ</w:t>
      </w:r>
      <w:r w:rsidR="003B54D0">
        <w:rPr>
          <w:sz w:val="22"/>
          <w:szCs w:val="22"/>
        </w:rPr>
        <w:t>.</w:t>
      </w:r>
    </w:p>
    <w:p w14:paraId="5B619774" w14:textId="77777777" w:rsidR="002C1098" w:rsidRPr="00A34239" w:rsidRDefault="002C1098" w:rsidP="00450A39">
      <w:pPr>
        <w:pStyle w:val="Default"/>
        <w:jc w:val="both"/>
        <w:rPr>
          <w:rFonts w:cstheme="minorHAnsi"/>
          <w:color w:val="auto"/>
        </w:rPr>
      </w:pPr>
    </w:p>
    <w:p w14:paraId="49FC3181" w14:textId="77777777" w:rsidR="001B4009" w:rsidRPr="00E916E7" w:rsidRDefault="001B4009" w:rsidP="00450A39">
      <w:pPr>
        <w:pStyle w:val="Default"/>
        <w:jc w:val="both"/>
        <w:rPr>
          <w:rFonts w:cstheme="minorHAnsi"/>
          <w:b/>
        </w:rPr>
      </w:pPr>
      <w:r w:rsidRPr="00E916E7">
        <w:rPr>
          <w:b/>
          <w:sz w:val="22"/>
          <w:szCs w:val="22"/>
        </w:rPr>
        <w:t>Pytanie</w:t>
      </w:r>
      <w:r w:rsidR="00E916E7" w:rsidRPr="00E916E7">
        <w:rPr>
          <w:b/>
          <w:sz w:val="22"/>
          <w:szCs w:val="22"/>
        </w:rPr>
        <w:t xml:space="preserve"> 19</w:t>
      </w:r>
    </w:p>
    <w:p w14:paraId="6B03FF12" w14:textId="77777777" w:rsidR="00F257FC" w:rsidRPr="00F257FC" w:rsidRDefault="002C1098" w:rsidP="00E916E7">
      <w:pPr>
        <w:pStyle w:val="Default"/>
        <w:jc w:val="both"/>
        <w:rPr>
          <w:color w:val="auto"/>
          <w:sz w:val="22"/>
          <w:szCs w:val="22"/>
        </w:rPr>
      </w:pPr>
      <w:r w:rsidRPr="002C1098">
        <w:rPr>
          <w:rFonts w:cstheme="minorHAnsi"/>
        </w:rPr>
        <w:t>Z</w:t>
      </w:r>
      <w:r w:rsidR="00E640F2" w:rsidRPr="002C1098">
        <w:rPr>
          <w:rFonts w:asciiTheme="minorHAnsi" w:hAnsiTheme="minorHAnsi" w:cstheme="minorHAnsi"/>
          <w:color w:val="auto"/>
          <w:sz w:val="22"/>
          <w:szCs w:val="22"/>
        </w:rPr>
        <w:t xml:space="preserve">godnie z SWZ Rozdział IV punkt 5 należy wykonać stanowiska </w:t>
      </w:r>
      <w:r w:rsidR="00E916E7">
        <w:rPr>
          <w:rFonts w:asciiTheme="minorHAnsi" w:hAnsiTheme="minorHAnsi" w:cstheme="minorHAnsi"/>
          <w:color w:val="auto"/>
          <w:sz w:val="22"/>
          <w:szCs w:val="22"/>
        </w:rPr>
        <w:t>biwakowe i namiotowe. Prosimy o </w:t>
      </w:r>
      <w:r w:rsidR="00E640F2" w:rsidRPr="002C1098">
        <w:rPr>
          <w:rFonts w:asciiTheme="minorHAnsi" w:hAnsiTheme="minorHAnsi" w:cstheme="minorHAnsi"/>
          <w:color w:val="auto"/>
          <w:sz w:val="22"/>
          <w:szCs w:val="22"/>
        </w:rPr>
        <w:t>udostępnienie niezbędnej dokumentacji dla tych elementów.</w:t>
      </w:r>
      <w:bookmarkStart w:id="0" w:name="_Hlk162595012"/>
    </w:p>
    <w:p w14:paraId="135D543F" w14:textId="77777777" w:rsidR="00E916E7" w:rsidRPr="00E916E7" w:rsidRDefault="00E916E7" w:rsidP="00E916E7">
      <w:pPr>
        <w:pStyle w:val="Default"/>
        <w:jc w:val="both"/>
        <w:rPr>
          <w:b/>
          <w:color w:val="auto"/>
          <w:sz w:val="22"/>
          <w:szCs w:val="22"/>
          <w:u w:val="single"/>
        </w:rPr>
      </w:pPr>
      <w:r w:rsidRPr="00E916E7">
        <w:rPr>
          <w:b/>
          <w:color w:val="auto"/>
          <w:sz w:val="22"/>
          <w:szCs w:val="22"/>
          <w:u w:val="single"/>
        </w:rPr>
        <w:t>Odpowiedź:</w:t>
      </w:r>
    </w:p>
    <w:p w14:paraId="03AEBF1D" w14:textId="75283656" w:rsidR="00F257FC" w:rsidRPr="00F257FC" w:rsidRDefault="00294032" w:rsidP="00744CAD">
      <w:pPr>
        <w:pStyle w:val="Default"/>
        <w:jc w:val="both"/>
        <w:rPr>
          <w:color w:val="auto"/>
          <w:sz w:val="22"/>
          <w:szCs w:val="22"/>
        </w:rPr>
      </w:pPr>
      <w:r w:rsidRPr="00E916E7">
        <w:rPr>
          <w:color w:val="auto"/>
          <w:sz w:val="22"/>
          <w:szCs w:val="22"/>
        </w:rPr>
        <w:t>Zamawiający udostępnił wszystkie posiadane dokumenty dotyczące zadania –</w:t>
      </w:r>
      <w:r w:rsidR="00744CAD">
        <w:rPr>
          <w:color w:val="auto"/>
          <w:sz w:val="22"/>
          <w:szCs w:val="22"/>
        </w:rPr>
        <w:t xml:space="preserve"> </w:t>
      </w:r>
      <w:r w:rsidR="00072A0B" w:rsidRPr="009C5431">
        <w:rPr>
          <w:color w:val="auto"/>
          <w:sz w:val="22"/>
          <w:szCs w:val="22"/>
        </w:rPr>
        <w:t>Nawierzchnię st</w:t>
      </w:r>
      <w:r w:rsidR="009C5431" w:rsidRPr="009C5431">
        <w:rPr>
          <w:color w:val="auto"/>
          <w:sz w:val="22"/>
          <w:szCs w:val="22"/>
        </w:rPr>
        <w:t>anow</w:t>
      </w:r>
      <w:r w:rsidR="00744CAD" w:rsidRPr="009C5431">
        <w:rPr>
          <w:color w:val="auto"/>
          <w:sz w:val="22"/>
          <w:szCs w:val="22"/>
        </w:rPr>
        <w:t>isk</w:t>
      </w:r>
      <w:r w:rsidR="00072A0B" w:rsidRPr="009C5431">
        <w:rPr>
          <w:color w:val="auto"/>
          <w:sz w:val="22"/>
          <w:szCs w:val="22"/>
        </w:rPr>
        <w:t xml:space="preserve"> biwakowych i namiotowych należy wykonać jako trawistą</w:t>
      </w:r>
      <w:r w:rsidR="00744CAD" w:rsidRPr="009C5431">
        <w:rPr>
          <w:color w:val="auto"/>
          <w:sz w:val="22"/>
          <w:szCs w:val="22"/>
        </w:rPr>
        <w:t>.</w:t>
      </w:r>
    </w:p>
    <w:p w14:paraId="0FC1E859" w14:textId="77777777" w:rsidR="00744CAD" w:rsidRDefault="00744CAD" w:rsidP="00450A39">
      <w:pPr>
        <w:pStyle w:val="Default"/>
        <w:jc w:val="both"/>
        <w:rPr>
          <w:b/>
          <w:sz w:val="22"/>
          <w:szCs w:val="22"/>
        </w:rPr>
      </w:pPr>
    </w:p>
    <w:p w14:paraId="61E67E4B" w14:textId="77777777" w:rsidR="001B4009" w:rsidRPr="00E916E7" w:rsidRDefault="001B4009" w:rsidP="00450A39">
      <w:pPr>
        <w:pStyle w:val="Default"/>
        <w:jc w:val="both"/>
        <w:rPr>
          <w:b/>
          <w:color w:val="auto"/>
          <w:sz w:val="22"/>
          <w:szCs w:val="22"/>
        </w:rPr>
      </w:pPr>
      <w:r w:rsidRPr="00E916E7">
        <w:rPr>
          <w:b/>
          <w:sz w:val="22"/>
          <w:szCs w:val="22"/>
        </w:rPr>
        <w:t>Pytanie</w:t>
      </w:r>
      <w:r w:rsidR="00E916E7" w:rsidRPr="00E916E7">
        <w:rPr>
          <w:b/>
          <w:sz w:val="22"/>
          <w:szCs w:val="22"/>
        </w:rPr>
        <w:t xml:space="preserve"> 20</w:t>
      </w:r>
    </w:p>
    <w:p w14:paraId="6287FD61" w14:textId="22B97FD6" w:rsidR="00F257FC" w:rsidRPr="00F257FC" w:rsidRDefault="00E640F2" w:rsidP="00E916E7">
      <w:pPr>
        <w:pStyle w:val="Default"/>
        <w:jc w:val="both"/>
        <w:rPr>
          <w:color w:val="auto"/>
          <w:sz w:val="22"/>
          <w:szCs w:val="22"/>
        </w:rPr>
      </w:pPr>
      <w:r w:rsidRPr="00F257FC">
        <w:rPr>
          <w:rFonts w:asciiTheme="minorHAnsi" w:hAnsiTheme="minorHAnsi" w:cstheme="minorHAnsi"/>
          <w:color w:val="auto"/>
          <w:sz w:val="22"/>
          <w:szCs w:val="22"/>
        </w:rPr>
        <w:t>Zgodnie z SWZ Rozdział IV punkt 5 należy zamontować kosze na psie odchody. Nie wynika to z PZT. Prosimy o podanie ilości koszy, udostępnienie parametrów technicznych oraz informację, czy Wykonawca ma zawrzeć w swojej ofercie te elementy zagospodarowania.</w:t>
      </w:r>
      <w:bookmarkEnd w:id="0"/>
    </w:p>
    <w:p w14:paraId="16104EED" w14:textId="77777777" w:rsidR="00F257FC" w:rsidRPr="00E916E7" w:rsidRDefault="00E916E7" w:rsidP="00E916E7">
      <w:pPr>
        <w:pStyle w:val="Default"/>
        <w:jc w:val="both"/>
        <w:rPr>
          <w:rFonts w:asciiTheme="minorHAnsi" w:hAnsiTheme="minorHAnsi" w:cstheme="minorHAnsi"/>
          <w:b/>
          <w:color w:val="auto"/>
          <w:sz w:val="22"/>
          <w:szCs w:val="22"/>
          <w:u w:val="single"/>
        </w:rPr>
      </w:pPr>
      <w:r w:rsidRPr="00E916E7">
        <w:rPr>
          <w:rFonts w:asciiTheme="minorHAnsi" w:hAnsiTheme="minorHAnsi" w:cstheme="minorHAnsi"/>
          <w:b/>
          <w:color w:val="auto"/>
          <w:sz w:val="22"/>
          <w:szCs w:val="22"/>
          <w:u w:val="single"/>
        </w:rPr>
        <w:t>Odpowiedź:</w:t>
      </w:r>
    </w:p>
    <w:p w14:paraId="0AB0A807" w14:textId="77777777" w:rsidR="00362849" w:rsidRDefault="00E916E7" w:rsidP="00450A39">
      <w:pPr>
        <w:pStyle w:val="Default"/>
        <w:jc w:val="both"/>
        <w:rPr>
          <w:rFonts w:asciiTheme="minorHAnsi" w:hAnsiTheme="minorHAnsi" w:cstheme="minorHAnsi"/>
          <w:color w:val="auto"/>
          <w:sz w:val="22"/>
          <w:szCs w:val="22"/>
        </w:rPr>
      </w:pPr>
      <w:r w:rsidRPr="0007725C">
        <w:rPr>
          <w:rFonts w:asciiTheme="minorHAnsi" w:hAnsiTheme="minorHAnsi" w:cstheme="minorHAnsi"/>
          <w:color w:val="auto"/>
          <w:sz w:val="22"/>
          <w:szCs w:val="22"/>
        </w:rPr>
        <w:t xml:space="preserve">Należy przewidzieć </w:t>
      </w:r>
      <w:r w:rsidR="00F51367" w:rsidRPr="0007725C">
        <w:rPr>
          <w:rFonts w:asciiTheme="minorHAnsi" w:hAnsiTheme="minorHAnsi" w:cstheme="minorHAnsi"/>
          <w:color w:val="auto"/>
          <w:sz w:val="22"/>
          <w:szCs w:val="22"/>
        </w:rPr>
        <w:t>10 sztuk. Miejsca montażu zostaną wskazane podczas realizacji robót.</w:t>
      </w:r>
      <w:r w:rsidR="00786EEA" w:rsidRPr="0007725C">
        <w:rPr>
          <w:rFonts w:asciiTheme="minorHAnsi" w:hAnsiTheme="minorHAnsi" w:cstheme="minorHAnsi"/>
          <w:color w:val="auto"/>
          <w:sz w:val="22"/>
          <w:szCs w:val="22"/>
        </w:rPr>
        <w:t xml:space="preserve"> </w:t>
      </w:r>
      <w:r w:rsidR="00786EEA" w:rsidRPr="0007725C">
        <w:rPr>
          <w:rFonts w:asciiTheme="minorHAnsi" w:hAnsiTheme="minorHAnsi" w:cstheme="minorHAnsi"/>
          <w:noProof/>
          <w:color w:val="auto"/>
          <w:sz w:val="22"/>
          <w:szCs w:val="22"/>
          <w:lang w:eastAsia="pl-PL"/>
        </w:rPr>
        <w:drawing>
          <wp:inline distT="0" distB="0" distL="0" distR="0" wp14:anchorId="7E867D22" wp14:editId="087B6FF3">
            <wp:extent cx="1200647" cy="141555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0025" cy="1426610"/>
                    </a:xfrm>
                    <a:prstGeom prst="rect">
                      <a:avLst/>
                    </a:prstGeom>
                    <a:noFill/>
                    <a:ln>
                      <a:noFill/>
                    </a:ln>
                  </pic:spPr>
                </pic:pic>
              </a:graphicData>
            </a:graphic>
          </wp:inline>
        </w:drawing>
      </w:r>
      <w:r w:rsidR="00786EEA" w:rsidRPr="0007725C">
        <w:rPr>
          <w:rFonts w:asciiTheme="minorHAnsi" w:hAnsiTheme="minorHAnsi" w:cstheme="minorHAnsi"/>
          <w:color w:val="auto"/>
          <w:sz w:val="22"/>
          <w:szCs w:val="22"/>
        </w:rPr>
        <w:t xml:space="preserve">Przykładowy kosz na psie odchody. </w:t>
      </w:r>
      <w:r w:rsidR="00362849">
        <w:rPr>
          <w:rFonts w:asciiTheme="minorHAnsi" w:hAnsiTheme="minorHAnsi" w:cstheme="minorHAnsi"/>
          <w:color w:val="auto"/>
          <w:sz w:val="22"/>
          <w:szCs w:val="22"/>
        </w:rPr>
        <w:t>Kosz z blachy stalowej grubości minimum 1,2 mm, malowany proszkowo o p</w:t>
      </w:r>
      <w:r w:rsidR="00786EEA" w:rsidRPr="0007725C">
        <w:rPr>
          <w:rFonts w:asciiTheme="minorHAnsi" w:hAnsiTheme="minorHAnsi" w:cstheme="minorHAnsi"/>
          <w:color w:val="auto"/>
          <w:sz w:val="22"/>
          <w:szCs w:val="22"/>
        </w:rPr>
        <w:t>ojemność ok. 35 litrów.</w:t>
      </w:r>
      <w:r w:rsidR="00362849">
        <w:rPr>
          <w:rFonts w:asciiTheme="minorHAnsi" w:hAnsiTheme="minorHAnsi" w:cstheme="minorHAnsi"/>
          <w:color w:val="auto"/>
          <w:sz w:val="22"/>
          <w:szCs w:val="22"/>
        </w:rPr>
        <w:t xml:space="preserve"> Słupek z rury stalowej o grubości ścianki min. 2 mm, średnica min. 60 mm malowany proszkowo.</w:t>
      </w:r>
    </w:p>
    <w:p w14:paraId="362AC46C" w14:textId="77777777" w:rsidR="00362849" w:rsidRPr="00A34239" w:rsidRDefault="00A34239" w:rsidP="00450A39">
      <w:pPr>
        <w:pStyle w:val="Default"/>
        <w:jc w:val="both"/>
        <w:rPr>
          <w:rFonts w:asciiTheme="minorHAnsi" w:hAnsiTheme="minorHAnsi" w:cstheme="minorHAnsi"/>
          <w:color w:val="auto"/>
          <w:sz w:val="22"/>
          <w:szCs w:val="22"/>
        </w:rPr>
      </w:pPr>
      <w:r w:rsidRPr="00A34239">
        <w:rPr>
          <w:sz w:val="22"/>
          <w:szCs w:val="22"/>
        </w:rPr>
        <w:t>Powyższe zapisy stanowią zmianę treści SWZ w zakresie uzupełnienia OPZ</w:t>
      </w:r>
      <w:r>
        <w:rPr>
          <w:sz w:val="22"/>
          <w:szCs w:val="22"/>
        </w:rPr>
        <w:t>.</w:t>
      </w:r>
    </w:p>
    <w:p w14:paraId="3097FABD" w14:textId="77777777" w:rsidR="00744CAD" w:rsidRDefault="00744CAD" w:rsidP="00450A39">
      <w:pPr>
        <w:pStyle w:val="Default"/>
        <w:jc w:val="both"/>
        <w:rPr>
          <w:b/>
          <w:sz w:val="22"/>
          <w:szCs w:val="22"/>
        </w:rPr>
      </w:pPr>
    </w:p>
    <w:p w14:paraId="1A9E6F0D" w14:textId="77777777" w:rsidR="001B4009" w:rsidRPr="00E916E7" w:rsidRDefault="001B4009" w:rsidP="00450A39">
      <w:pPr>
        <w:pStyle w:val="Default"/>
        <w:jc w:val="both"/>
        <w:rPr>
          <w:b/>
          <w:color w:val="auto"/>
          <w:sz w:val="22"/>
          <w:szCs w:val="22"/>
        </w:rPr>
      </w:pPr>
      <w:r w:rsidRPr="00E916E7">
        <w:rPr>
          <w:b/>
          <w:sz w:val="22"/>
          <w:szCs w:val="22"/>
        </w:rPr>
        <w:t>Pytanie</w:t>
      </w:r>
      <w:r w:rsidR="00E916E7" w:rsidRPr="00E916E7">
        <w:rPr>
          <w:b/>
          <w:sz w:val="22"/>
          <w:szCs w:val="22"/>
        </w:rPr>
        <w:t xml:space="preserve"> 21</w:t>
      </w:r>
      <w:r w:rsidR="00362849">
        <w:rPr>
          <w:b/>
          <w:sz w:val="22"/>
          <w:szCs w:val="22"/>
        </w:rPr>
        <w:t xml:space="preserve"> </w:t>
      </w:r>
    </w:p>
    <w:p w14:paraId="4B1701F7" w14:textId="77777777" w:rsidR="00F257FC" w:rsidRPr="00F257FC" w:rsidRDefault="00E916E7" w:rsidP="00E916E7">
      <w:pPr>
        <w:pStyle w:val="Default"/>
        <w:jc w:val="both"/>
        <w:rPr>
          <w:color w:val="auto"/>
          <w:sz w:val="22"/>
          <w:szCs w:val="22"/>
        </w:rPr>
      </w:pPr>
      <w:r>
        <w:rPr>
          <w:rFonts w:asciiTheme="minorHAnsi" w:hAnsiTheme="minorHAnsi" w:cstheme="minorHAnsi"/>
          <w:color w:val="auto"/>
          <w:sz w:val="22"/>
          <w:szCs w:val="22"/>
        </w:rPr>
        <w:t xml:space="preserve">Zgodnie PW </w:t>
      </w:r>
      <w:r w:rsidR="00E640F2" w:rsidRPr="00F257FC">
        <w:rPr>
          <w:rFonts w:asciiTheme="minorHAnsi" w:hAnsiTheme="minorHAnsi" w:cstheme="minorHAnsi"/>
          <w:color w:val="auto"/>
          <w:sz w:val="22"/>
          <w:szCs w:val="22"/>
        </w:rPr>
        <w:t>Nasyp budowlany, umocnienia skarp i parkingi, rys. 3 Przekroje przez parkingi, drogę gospodarczą należy wykonać z kruszywa naturalnego. Prosimy o udostępnienie parametrów technicznych kruszywa naturalnego.</w:t>
      </w:r>
    </w:p>
    <w:p w14:paraId="4CB33C11" w14:textId="77777777" w:rsidR="00F257FC" w:rsidRPr="00E916E7" w:rsidRDefault="00E916E7" w:rsidP="00E916E7">
      <w:pPr>
        <w:pStyle w:val="Default"/>
        <w:jc w:val="both"/>
        <w:rPr>
          <w:rFonts w:asciiTheme="minorHAnsi" w:hAnsiTheme="minorHAnsi" w:cstheme="minorHAnsi"/>
          <w:b/>
          <w:color w:val="auto"/>
          <w:sz w:val="22"/>
          <w:szCs w:val="22"/>
          <w:u w:val="single"/>
        </w:rPr>
      </w:pPr>
      <w:r w:rsidRPr="00E916E7">
        <w:rPr>
          <w:rFonts w:asciiTheme="minorHAnsi" w:hAnsiTheme="minorHAnsi" w:cstheme="minorHAnsi"/>
          <w:b/>
          <w:color w:val="auto"/>
          <w:sz w:val="22"/>
          <w:szCs w:val="22"/>
          <w:u w:val="single"/>
        </w:rPr>
        <w:t>Odpowiedź:</w:t>
      </w:r>
    </w:p>
    <w:p w14:paraId="13144221" w14:textId="5B7C7F75" w:rsidR="00E47C19" w:rsidRPr="00E47C19" w:rsidRDefault="00E47C19" w:rsidP="00E47C19">
      <w:pPr>
        <w:pStyle w:val="Default"/>
        <w:jc w:val="both"/>
        <w:rPr>
          <w:rFonts w:asciiTheme="minorHAnsi" w:hAnsiTheme="minorHAnsi" w:cstheme="minorHAnsi"/>
          <w:color w:val="auto"/>
          <w:sz w:val="22"/>
          <w:szCs w:val="22"/>
        </w:rPr>
      </w:pPr>
      <w:r w:rsidRPr="00E47C19">
        <w:rPr>
          <w:rFonts w:asciiTheme="minorHAnsi" w:hAnsiTheme="minorHAnsi" w:cstheme="minorHAnsi"/>
          <w:color w:val="auto"/>
          <w:sz w:val="22"/>
          <w:szCs w:val="22"/>
        </w:rPr>
        <w:t>Wymagania dotyczące robót załączono</w:t>
      </w:r>
      <w:r w:rsidR="003B54D0">
        <w:rPr>
          <w:rFonts w:asciiTheme="minorHAnsi" w:hAnsiTheme="minorHAnsi" w:cstheme="minorHAnsi"/>
          <w:color w:val="auto"/>
          <w:sz w:val="22"/>
          <w:szCs w:val="22"/>
        </w:rPr>
        <w:t xml:space="preserve"> w</w:t>
      </w:r>
      <w:r w:rsidRPr="00E47C19">
        <w:rPr>
          <w:rFonts w:asciiTheme="minorHAnsi" w:hAnsiTheme="minorHAnsi" w:cstheme="minorHAnsi"/>
          <w:color w:val="auto"/>
          <w:sz w:val="22"/>
          <w:szCs w:val="22"/>
        </w:rPr>
        <w:t xml:space="preserve"> dokumentacji przetargowej: Załącznik nr 8 – Dokumentacja projektowa – Tom II</w:t>
      </w:r>
      <w:r w:rsidR="003B54D0">
        <w:rPr>
          <w:rFonts w:asciiTheme="minorHAnsi" w:hAnsiTheme="minorHAnsi" w:cstheme="minorHAnsi"/>
          <w:color w:val="auto"/>
          <w:sz w:val="22"/>
          <w:szCs w:val="22"/>
        </w:rPr>
        <w:t>.</w:t>
      </w:r>
    </w:p>
    <w:p w14:paraId="0B399953" w14:textId="77777777" w:rsidR="00E47C19" w:rsidRPr="00E47C19" w:rsidRDefault="00E47C19" w:rsidP="00E47C19">
      <w:pPr>
        <w:pStyle w:val="Default"/>
        <w:jc w:val="both"/>
        <w:rPr>
          <w:rFonts w:asciiTheme="minorHAnsi" w:hAnsiTheme="minorHAnsi" w:cstheme="minorHAnsi"/>
          <w:color w:val="auto"/>
          <w:sz w:val="22"/>
          <w:szCs w:val="22"/>
        </w:rPr>
      </w:pPr>
      <w:r w:rsidRPr="00E47C19">
        <w:rPr>
          <w:rFonts w:asciiTheme="minorHAnsi" w:hAnsiTheme="minorHAnsi" w:cstheme="minorHAnsi"/>
          <w:color w:val="auto"/>
          <w:sz w:val="22"/>
          <w:szCs w:val="22"/>
        </w:rPr>
        <w:t>Dodatkowo wskazujemy dodatkowe wymagania co do parametrów kruszyw naturalnych do wykonania nasypów.</w:t>
      </w:r>
    </w:p>
    <w:p w14:paraId="176016AA" w14:textId="77777777" w:rsidR="00D9411A" w:rsidRDefault="00D9411A" w:rsidP="00E47C19">
      <w:pPr>
        <w:spacing w:after="33"/>
        <w:rPr>
          <w:rFonts w:cstheme="minorHAnsi"/>
          <w:b/>
        </w:rPr>
      </w:pPr>
    </w:p>
    <w:p w14:paraId="5C524741" w14:textId="77777777" w:rsidR="00D9411A" w:rsidRDefault="00D9411A" w:rsidP="00E47C19">
      <w:pPr>
        <w:spacing w:after="33"/>
        <w:rPr>
          <w:rFonts w:cstheme="minorHAnsi"/>
          <w:b/>
        </w:rPr>
      </w:pPr>
    </w:p>
    <w:p w14:paraId="3BBBB482" w14:textId="77777777" w:rsidR="00E47C19" w:rsidRPr="00E47C19" w:rsidRDefault="00E47C19" w:rsidP="00E47C19">
      <w:pPr>
        <w:spacing w:after="33"/>
        <w:rPr>
          <w:rFonts w:cstheme="minorHAnsi"/>
          <w:b/>
        </w:rPr>
      </w:pPr>
      <w:r w:rsidRPr="00E47C19">
        <w:rPr>
          <w:rFonts w:cstheme="minorHAnsi"/>
          <w:b/>
        </w:rPr>
        <w:lastRenderedPageBreak/>
        <w:t xml:space="preserve">Materiały do budowy nasypów </w:t>
      </w:r>
    </w:p>
    <w:p w14:paraId="2B08B146" w14:textId="77777777" w:rsidR="00E47C19" w:rsidRPr="00E47C19" w:rsidRDefault="00E47C19" w:rsidP="00ED4B29">
      <w:pPr>
        <w:spacing w:after="5" w:line="240" w:lineRule="auto"/>
        <w:ind w:right="221"/>
        <w:jc w:val="both"/>
        <w:rPr>
          <w:rFonts w:cstheme="minorHAnsi"/>
        </w:rPr>
      </w:pPr>
      <w:r w:rsidRPr="00E47C19">
        <w:rPr>
          <w:rFonts w:cstheme="minorHAnsi"/>
        </w:rPr>
        <w:t xml:space="preserve">Do wznoszenia nasypów należy stosować wyłącznie grunty i materiały przydatne do tego celu, które spełniają szczegółowe wymagania zawarte w </w:t>
      </w:r>
      <w:r>
        <w:rPr>
          <w:rFonts w:cstheme="minorHAnsi"/>
        </w:rPr>
        <w:t>poniższej t</w:t>
      </w:r>
      <w:r w:rsidRPr="00E47C19">
        <w:rPr>
          <w:rFonts w:cstheme="minorHAnsi"/>
        </w:rPr>
        <w:t>ablicy.</w:t>
      </w:r>
    </w:p>
    <w:p w14:paraId="0785A04D" w14:textId="77777777" w:rsidR="00E47C19" w:rsidRDefault="00E47C19" w:rsidP="00E916E7">
      <w:pPr>
        <w:pStyle w:val="Default"/>
        <w:jc w:val="both"/>
        <w:rPr>
          <w:rFonts w:asciiTheme="minorHAnsi" w:hAnsiTheme="minorHAnsi" w:cstheme="minorHAnsi"/>
          <w:color w:val="auto"/>
          <w:sz w:val="22"/>
          <w:szCs w:val="22"/>
        </w:rPr>
      </w:pPr>
    </w:p>
    <w:tbl>
      <w:tblPr>
        <w:tblStyle w:val="TableGrid"/>
        <w:tblW w:w="9055" w:type="dxa"/>
        <w:tblInd w:w="0" w:type="dxa"/>
        <w:tblCellMar>
          <w:top w:w="45" w:type="dxa"/>
          <w:left w:w="108" w:type="dxa"/>
          <w:right w:w="63" w:type="dxa"/>
        </w:tblCellMar>
        <w:tblLook w:val="04A0" w:firstRow="1" w:lastRow="0" w:firstColumn="1" w:lastColumn="0" w:noHBand="0" w:noVBand="1"/>
      </w:tblPr>
      <w:tblGrid>
        <w:gridCol w:w="1418"/>
        <w:gridCol w:w="2551"/>
        <w:gridCol w:w="2410"/>
        <w:gridCol w:w="2676"/>
      </w:tblGrid>
      <w:tr w:rsidR="00E47C19" w:rsidRPr="00600118" w14:paraId="2774BAB7" w14:textId="77777777" w:rsidTr="00E47C19">
        <w:trPr>
          <w:trHeight w:val="341"/>
        </w:trPr>
        <w:tc>
          <w:tcPr>
            <w:tcW w:w="1418" w:type="dxa"/>
            <w:tcBorders>
              <w:top w:val="single" w:sz="4" w:space="0" w:color="000000"/>
              <w:left w:val="single" w:sz="4" w:space="0" w:color="000000"/>
              <w:bottom w:val="single" w:sz="4" w:space="0" w:color="000000"/>
              <w:right w:val="single" w:sz="4" w:space="0" w:color="000000"/>
            </w:tcBorders>
          </w:tcPr>
          <w:p w14:paraId="2C636398" w14:textId="77777777" w:rsidR="00E47C19" w:rsidRPr="00E47C19" w:rsidRDefault="00E47C19" w:rsidP="00E47C19">
            <w:pPr>
              <w:ind w:right="35"/>
              <w:jc w:val="center"/>
              <w:rPr>
                <w:rFonts w:ascii="Arial" w:eastAsiaTheme="minorHAnsi" w:hAnsi="Arial" w:cs="Arial"/>
                <w:sz w:val="18"/>
                <w:szCs w:val="18"/>
                <w:lang w:eastAsia="en-US"/>
              </w:rPr>
            </w:pPr>
            <w:r w:rsidRPr="00E47C19">
              <w:rPr>
                <w:rFonts w:ascii="Arial" w:eastAsiaTheme="minorHAnsi" w:hAnsi="Arial" w:cs="Arial"/>
                <w:sz w:val="18"/>
                <w:szCs w:val="18"/>
                <w:lang w:eastAsia="en-US"/>
              </w:rPr>
              <w:t xml:space="preserve">Przeznaczenie </w:t>
            </w:r>
          </w:p>
        </w:tc>
        <w:tc>
          <w:tcPr>
            <w:tcW w:w="2551" w:type="dxa"/>
            <w:tcBorders>
              <w:top w:val="single" w:sz="4" w:space="0" w:color="000000"/>
              <w:left w:val="single" w:sz="4" w:space="0" w:color="000000"/>
              <w:bottom w:val="single" w:sz="4" w:space="0" w:color="000000"/>
              <w:right w:val="single" w:sz="4" w:space="0" w:color="000000"/>
            </w:tcBorders>
          </w:tcPr>
          <w:p w14:paraId="7BF08BD7" w14:textId="77777777" w:rsidR="00E47C19" w:rsidRPr="00E47C19" w:rsidRDefault="00E47C19" w:rsidP="00E47C19">
            <w:pPr>
              <w:ind w:right="32"/>
              <w:jc w:val="center"/>
              <w:rPr>
                <w:rFonts w:ascii="Arial" w:eastAsiaTheme="minorHAnsi" w:hAnsi="Arial" w:cs="Arial"/>
                <w:sz w:val="18"/>
                <w:szCs w:val="18"/>
                <w:lang w:eastAsia="en-US"/>
              </w:rPr>
            </w:pPr>
            <w:r w:rsidRPr="00E47C19">
              <w:rPr>
                <w:rFonts w:ascii="Arial" w:eastAsiaTheme="minorHAnsi" w:hAnsi="Arial" w:cs="Arial"/>
                <w:sz w:val="18"/>
                <w:szCs w:val="18"/>
                <w:lang w:eastAsia="en-US"/>
              </w:rPr>
              <w:t xml:space="preserve">Przydatne </w:t>
            </w:r>
          </w:p>
        </w:tc>
        <w:tc>
          <w:tcPr>
            <w:tcW w:w="2410" w:type="dxa"/>
            <w:tcBorders>
              <w:top w:val="single" w:sz="4" w:space="0" w:color="000000"/>
              <w:left w:val="single" w:sz="4" w:space="0" w:color="000000"/>
              <w:bottom w:val="single" w:sz="4" w:space="0" w:color="000000"/>
              <w:right w:val="single" w:sz="4" w:space="0" w:color="000000"/>
            </w:tcBorders>
          </w:tcPr>
          <w:p w14:paraId="5631BE33" w14:textId="77777777" w:rsidR="00E47C19" w:rsidRPr="00E47C19" w:rsidRDefault="00E47C19" w:rsidP="00E47C19">
            <w:pPr>
              <w:ind w:right="33"/>
              <w:jc w:val="center"/>
              <w:rPr>
                <w:rFonts w:ascii="Arial" w:eastAsiaTheme="minorHAnsi" w:hAnsi="Arial" w:cs="Arial"/>
                <w:sz w:val="18"/>
                <w:szCs w:val="18"/>
                <w:lang w:eastAsia="en-US"/>
              </w:rPr>
            </w:pPr>
            <w:r w:rsidRPr="00E47C19">
              <w:rPr>
                <w:rFonts w:ascii="Arial" w:eastAsiaTheme="minorHAnsi" w:hAnsi="Arial" w:cs="Arial"/>
                <w:sz w:val="18"/>
                <w:szCs w:val="18"/>
                <w:lang w:eastAsia="en-US"/>
              </w:rPr>
              <w:t xml:space="preserve">Przydatne z zastrzeżeniami </w:t>
            </w:r>
          </w:p>
        </w:tc>
        <w:tc>
          <w:tcPr>
            <w:tcW w:w="2676" w:type="dxa"/>
            <w:tcBorders>
              <w:top w:val="single" w:sz="4" w:space="0" w:color="000000"/>
              <w:left w:val="single" w:sz="4" w:space="0" w:color="000000"/>
              <w:bottom w:val="single" w:sz="4" w:space="0" w:color="000000"/>
              <w:right w:val="single" w:sz="4" w:space="0" w:color="000000"/>
            </w:tcBorders>
          </w:tcPr>
          <w:p w14:paraId="4D5A978C" w14:textId="77777777" w:rsidR="00E47C19" w:rsidRPr="00E47C19" w:rsidRDefault="00E47C19" w:rsidP="00E47C19">
            <w:pPr>
              <w:ind w:right="32"/>
              <w:jc w:val="center"/>
              <w:rPr>
                <w:rFonts w:ascii="Arial" w:eastAsiaTheme="minorHAnsi" w:hAnsi="Arial" w:cs="Arial"/>
                <w:sz w:val="18"/>
                <w:szCs w:val="18"/>
                <w:lang w:eastAsia="en-US"/>
              </w:rPr>
            </w:pPr>
            <w:r w:rsidRPr="00E47C19">
              <w:rPr>
                <w:rFonts w:ascii="Arial" w:eastAsiaTheme="minorHAnsi" w:hAnsi="Arial" w:cs="Arial"/>
                <w:sz w:val="18"/>
                <w:szCs w:val="18"/>
                <w:lang w:eastAsia="en-US"/>
              </w:rPr>
              <w:t xml:space="preserve">Treść zastrzeżenia </w:t>
            </w:r>
          </w:p>
        </w:tc>
      </w:tr>
      <w:tr w:rsidR="00E47C19" w:rsidRPr="00600118" w14:paraId="06CC7CF8" w14:textId="77777777" w:rsidTr="00E47C19">
        <w:trPr>
          <w:trHeight w:val="221"/>
        </w:trPr>
        <w:tc>
          <w:tcPr>
            <w:tcW w:w="1418" w:type="dxa"/>
            <w:tcBorders>
              <w:top w:val="single" w:sz="4" w:space="0" w:color="000000"/>
              <w:left w:val="single" w:sz="4" w:space="0" w:color="000000"/>
              <w:bottom w:val="single" w:sz="4" w:space="0" w:color="000000"/>
              <w:right w:val="single" w:sz="4" w:space="0" w:color="000000"/>
            </w:tcBorders>
          </w:tcPr>
          <w:p w14:paraId="442BC4B0" w14:textId="77777777" w:rsidR="00E47C19" w:rsidRPr="00E47C19" w:rsidRDefault="00E47C19" w:rsidP="00E47C19">
            <w:pPr>
              <w:ind w:right="34"/>
              <w:jc w:val="center"/>
              <w:rPr>
                <w:rFonts w:ascii="Arial" w:eastAsiaTheme="minorHAnsi" w:hAnsi="Arial" w:cs="Arial"/>
                <w:sz w:val="18"/>
                <w:szCs w:val="18"/>
                <w:lang w:eastAsia="en-US"/>
              </w:rPr>
            </w:pPr>
            <w:r w:rsidRPr="00E47C19">
              <w:rPr>
                <w:rFonts w:ascii="Arial" w:eastAsiaTheme="minorHAnsi" w:hAnsi="Arial" w:cs="Arial"/>
                <w:sz w:val="18"/>
                <w:szCs w:val="18"/>
                <w:lang w:eastAsia="en-US"/>
              </w:rPr>
              <w:t xml:space="preserve">1 </w:t>
            </w:r>
          </w:p>
        </w:tc>
        <w:tc>
          <w:tcPr>
            <w:tcW w:w="2551" w:type="dxa"/>
            <w:tcBorders>
              <w:top w:val="single" w:sz="4" w:space="0" w:color="000000"/>
              <w:left w:val="single" w:sz="4" w:space="0" w:color="000000"/>
              <w:bottom w:val="single" w:sz="4" w:space="0" w:color="000000"/>
              <w:right w:val="single" w:sz="4" w:space="0" w:color="000000"/>
            </w:tcBorders>
          </w:tcPr>
          <w:p w14:paraId="5E257558" w14:textId="77777777" w:rsidR="00E47C19" w:rsidRPr="00E47C19" w:rsidRDefault="00E47C19" w:rsidP="00E47C19">
            <w:pPr>
              <w:ind w:right="34"/>
              <w:jc w:val="center"/>
              <w:rPr>
                <w:rFonts w:ascii="Arial" w:eastAsiaTheme="minorHAnsi" w:hAnsi="Arial" w:cs="Arial"/>
                <w:sz w:val="18"/>
                <w:szCs w:val="18"/>
                <w:lang w:eastAsia="en-US"/>
              </w:rPr>
            </w:pPr>
            <w:r w:rsidRPr="00E47C19">
              <w:rPr>
                <w:rFonts w:ascii="Arial" w:eastAsiaTheme="minorHAnsi" w:hAnsi="Arial" w:cs="Arial"/>
                <w:sz w:val="18"/>
                <w:szCs w:val="18"/>
                <w:lang w:eastAsia="en-US"/>
              </w:rP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5E138FE7" w14:textId="77777777" w:rsidR="00E47C19" w:rsidRPr="00E47C19" w:rsidRDefault="00E47C19" w:rsidP="00E47C19">
            <w:pPr>
              <w:ind w:right="37"/>
              <w:jc w:val="center"/>
              <w:rPr>
                <w:rFonts w:ascii="Arial" w:eastAsiaTheme="minorHAnsi" w:hAnsi="Arial" w:cs="Arial"/>
                <w:sz w:val="18"/>
                <w:szCs w:val="18"/>
                <w:lang w:eastAsia="en-US"/>
              </w:rPr>
            </w:pPr>
            <w:r w:rsidRPr="00E47C19">
              <w:rPr>
                <w:rFonts w:ascii="Arial" w:eastAsiaTheme="minorHAnsi" w:hAnsi="Arial" w:cs="Arial"/>
                <w:sz w:val="18"/>
                <w:szCs w:val="18"/>
                <w:lang w:eastAsia="en-US"/>
              </w:rPr>
              <w:t xml:space="preserve">3 </w:t>
            </w:r>
          </w:p>
        </w:tc>
        <w:tc>
          <w:tcPr>
            <w:tcW w:w="2676" w:type="dxa"/>
            <w:tcBorders>
              <w:top w:val="single" w:sz="4" w:space="0" w:color="000000"/>
              <w:left w:val="single" w:sz="4" w:space="0" w:color="000000"/>
              <w:bottom w:val="single" w:sz="4" w:space="0" w:color="000000"/>
              <w:right w:val="single" w:sz="4" w:space="0" w:color="000000"/>
            </w:tcBorders>
          </w:tcPr>
          <w:p w14:paraId="2F847014" w14:textId="77777777" w:rsidR="00E47C19" w:rsidRPr="00E47C19" w:rsidRDefault="00E47C19" w:rsidP="00E47C19">
            <w:pPr>
              <w:ind w:right="34"/>
              <w:jc w:val="center"/>
              <w:rPr>
                <w:rFonts w:ascii="Arial" w:eastAsiaTheme="minorHAnsi" w:hAnsi="Arial" w:cs="Arial"/>
                <w:sz w:val="18"/>
                <w:szCs w:val="18"/>
                <w:lang w:eastAsia="en-US"/>
              </w:rPr>
            </w:pPr>
            <w:r w:rsidRPr="00E47C19">
              <w:rPr>
                <w:rFonts w:ascii="Arial" w:eastAsiaTheme="minorHAnsi" w:hAnsi="Arial" w:cs="Arial"/>
                <w:sz w:val="18"/>
                <w:szCs w:val="18"/>
                <w:lang w:eastAsia="en-US"/>
              </w:rPr>
              <w:t xml:space="preserve">4 </w:t>
            </w:r>
          </w:p>
        </w:tc>
      </w:tr>
      <w:tr w:rsidR="00E47C19" w:rsidRPr="00600118" w14:paraId="15B2DF06" w14:textId="77777777" w:rsidTr="00E47C19">
        <w:trPr>
          <w:trHeight w:val="643"/>
        </w:trPr>
        <w:tc>
          <w:tcPr>
            <w:tcW w:w="1418" w:type="dxa"/>
            <w:vMerge w:val="restart"/>
            <w:tcBorders>
              <w:top w:val="single" w:sz="4" w:space="0" w:color="000000"/>
              <w:left w:val="single" w:sz="4" w:space="0" w:color="000000"/>
              <w:bottom w:val="single" w:sz="4" w:space="0" w:color="000000"/>
              <w:right w:val="single" w:sz="4" w:space="0" w:color="000000"/>
            </w:tcBorders>
          </w:tcPr>
          <w:p w14:paraId="6DE2F76E" w14:textId="77777777" w:rsidR="00E47C19" w:rsidRPr="00E47C19" w:rsidRDefault="00E47C19" w:rsidP="00E47C19">
            <w:pPr>
              <w:ind w:left="7" w:firstLine="38"/>
              <w:rPr>
                <w:rFonts w:ascii="Arial" w:eastAsiaTheme="minorHAnsi" w:hAnsi="Arial" w:cs="Arial"/>
                <w:sz w:val="18"/>
                <w:szCs w:val="18"/>
                <w:lang w:eastAsia="en-US"/>
              </w:rPr>
            </w:pPr>
            <w:r w:rsidRPr="00E47C19">
              <w:rPr>
                <w:rFonts w:ascii="Arial" w:eastAsiaTheme="minorHAnsi" w:hAnsi="Arial" w:cs="Arial"/>
                <w:sz w:val="18"/>
                <w:szCs w:val="18"/>
                <w:lang w:eastAsia="en-US"/>
              </w:rPr>
              <w:t xml:space="preserve">Na dolne warstwy nasypów poniżej strefy przemarzania </w:t>
            </w:r>
          </w:p>
        </w:tc>
        <w:tc>
          <w:tcPr>
            <w:tcW w:w="2551" w:type="dxa"/>
            <w:vMerge w:val="restart"/>
            <w:tcBorders>
              <w:top w:val="single" w:sz="4" w:space="0" w:color="000000"/>
              <w:left w:val="single" w:sz="4" w:space="0" w:color="000000"/>
              <w:bottom w:val="single" w:sz="4" w:space="0" w:color="000000"/>
              <w:right w:val="single" w:sz="4" w:space="0" w:color="000000"/>
            </w:tcBorders>
          </w:tcPr>
          <w:p w14:paraId="373B1FC9" w14:textId="77777777" w:rsidR="00E47C19" w:rsidRPr="00E47C19" w:rsidRDefault="00E47C19" w:rsidP="00E47C19">
            <w:pPr>
              <w:numPr>
                <w:ilvl w:val="0"/>
                <w:numId w:val="23"/>
              </w:numPr>
              <w:spacing w:after="34" w:line="243" w:lineRule="auto"/>
              <w:rPr>
                <w:rFonts w:ascii="Arial" w:eastAsiaTheme="minorHAnsi" w:hAnsi="Arial" w:cs="Arial"/>
                <w:sz w:val="18"/>
                <w:szCs w:val="18"/>
                <w:lang w:eastAsia="en-US"/>
              </w:rPr>
            </w:pPr>
            <w:r w:rsidRPr="00E47C19">
              <w:rPr>
                <w:rFonts w:ascii="Arial" w:eastAsiaTheme="minorHAnsi" w:hAnsi="Arial" w:cs="Arial"/>
                <w:sz w:val="18"/>
                <w:szCs w:val="18"/>
                <w:lang w:eastAsia="en-US"/>
              </w:rPr>
              <w:t xml:space="preserve">Rozdrobnione grunty skaliste twarde oraz grunty kamieniste, zwietrzelinowe, rumosze i otoczaki </w:t>
            </w:r>
          </w:p>
          <w:p w14:paraId="723F405A" w14:textId="77777777" w:rsidR="00E47C19" w:rsidRPr="00E47C19" w:rsidRDefault="00E47C19" w:rsidP="00E47C19">
            <w:pPr>
              <w:numPr>
                <w:ilvl w:val="0"/>
                <w:numId w:val="23"/>
              </w:numPr>
              <w:spacing w:after="24" w:line="256" w:lineRule="auto"/>
              <w:rPr>
                <w:rFonts w:ascii="Arial" w:eastAsiaTheme="minorHAnsi" w:hAnsi="Arial" w:cs="Arial"/>
                <w:sz w:val="18"/>
                <w:szCs w:val="18"/>
                <w:lang w:eastAsia="en-US"/>
              </w:rPr>
            </w:pPr>
            <w:r w:rsidRPr="00E47C19">
              <w:rPr>
                <w:rFonts w:ascii="Arial" w:eastAsiaTheme="minorHAnsi" w:hAnsi="Arial" w:cs="Arial"/>
                <w:sz w:val="18"/>
                <w:szCs w:val="18"/>
                <w:lang w:eastAsia="en-US"/>
              </w:rPr>
              <w:t xml:space="preserve">Żwiry i pospółki, również gliniaste 3. Piaski grubo, średnio i drobno- ziarniste, naturalne i łamane </w:t>
            </w:r>
          </w:p>
          <w:p w14:paraId="7F94B0D5" w14:textId="77777777" w:rsidR="00E47C19" w:rsidRPr="00E47C19" w:rsidRDefault="00E47C19" w:rsidP="00E47C19">
            <w:pPr>
              <w:numPr>
                <w:ilvl w:val="0"/>
                <w:numId w:val="24"/>
              </w:numPr>
              <w:spacing w:line="264" w:lineRule="auto"/>
              <w:rPr>
                <w:rFonts w:ascii="Arial" w:eastAsiaTheme="minorHAnsi" w:hAnsi="Arial" w:cs="Arial"/>
                <w:sz w:val="18"/>
                <w:szCs w:val="18"/>
                <w:lang w:eastAsia="en-US"/>
              </w:rPr>
            </w:pPr>
            <w:r w:rsidRPr="00E47C19">
              <w:rPr>
                <w:rFonts w:ascii="Arial" w:eastAsiaTheme="minorHAnsi" w:hAnsi="Arial" w:cs="Arial"/>
                <w:sz w:val="18"/>
                <w:szCs w:val="18"/>
                <w:lang w:eastAsia="en-US"/>
              </w:rPr>
              <w:t xml:space="preserve">Piaski gliniaste z domieszką frakcji żwirowo-kamienistej (morenowe) o wskaźniku U ≥ 15 </w:t>
            </w:r>
          </w:p>
          <w:p w14:paraId="0650CA34" w14:textId="77777777" w:rsidR="00E47C19" w:rsidRPr="00E47C19" w:rsidRDefault="00E47C19" w:rsidP="00E47C19">
            <w:pPr>
              <w:numPr>
                <w:ilvl w:val="0"/>
                <w:numId w:val="24"/>
              </w:numPr>
              <w:spacing w:after="34" w:line="243" w:lineRule="auto"/>
              <w:rPr>
                <w:rFonts w:ascii="Arial" w:eastAsiaTheme="minorHAnsi" w:hAnsi="Arial" w:cs="Arial"/>
                <w:sz w:val="18"/>
                <w:szCs w:val="18"/>
                <w:lang w:eastAsia="en-US"/>
              </w:rPr>
            </w:pPr>
            <w:r w:rsidRPr="00E47C19">
              <w:rPr>
                <w:rFonts w:ascii="Arial" w:eastAsiaTheme="minorHAnsi" w:hAnsi="Arial" w:cs="Arial"/>
                <w:sz w:val="18"/>
                <w:szCs w:val="18"/>
                <w:lang w:eastAsia="en-US"/>
              </w:rPr>
              <w:t xml:space="preserve">Żużle wielkopiecowe i inne metalurgiczne ze starych zwałów </w:t>
            </w:r>
          </w:p>
          <w:p w14:paraId="6469D2E1" w14:textId="77777777" w:rsidR="00E47C19" w:rsidRPr="00E47C19" w:rsidRDefault="00E47C19" w:rsidP="00E47C19">
            <w:pPr>
              <w:spacing w:after="9"/>
              <w:rPr>
                <w:rFonts w:ascii="Arial" w:eastAsiaTheme="minorHAnsi" w:hAnsi="Arial" w:cs="Arial"/>
                <w:sz w:val="18"/>
                <w:szCs w:val="18"/>
                <w:lang w:eastAsia="en-US"/>
              </w:rPr>
            </w:pPr>
            <w:r w:rsidRPr="00E47C19">
              <w:rPr>
                <w:rFonts w:ascii="Arial" w:eastAsiaTheme="minorHAnsi" w:hAnsi="Arial" w:cs="Arial"/>
                <w:sz w:val="18"/>
                <w:szCs w:val="18"/>
                <w:lang w:eastAsia="en-US"/>
              </w:rPr>
              <w:t xml:space="preserve">(powyżej 5 lat) </w:t>
            </w:r>
          </w:p>
          <w:p w14:paraId="4ACBDF19" w14:textId="77777777" w:rsidR="00E47C19" w:rsidRPr="00E47C19" w:rsidRDefault="00E47C19" w:rsidP="00E47C19">
            <w:pPr>
              <w:numPr>
                <w:ilvl w:val="0"/>
                <w:numId w:val="24"/>
              </w:numPr>
              <w:rPr>
                <w:rFonts w:ascii="Arial" w:eastAsiaTheme="minorHAnsi" w:hAnsi="Arial" w:cs="Arial"/>
                <w:sz w:val="18"/>
                <w:szCs w:val="18"/>
                <w:lang w:eastAsia="en-US"/>
              </w:rPr>
            </w:pPr>
            <w:r w:rsidRPr="00E47C19">
              <w:rPr>
                <w:rFonts w:ascii="Arial" w:eastAsiaTheme="minorHAnsi" w:hAnsi="Arial" w:cs="Arial"/>
                <w:sz w:val="18"/>
                <w:szCs w:val="18"/>
                <w:lang w:eastAsia="en-US"/>
              </w:rPr>
              <w:t xml:space="preserve">Łupki przywęglowe przepalone 7. Wysiewki kamienne o zawartości frakcji iłowej poniżej 2 % </w:t>
            </w:r>
          </w:p>
        </w:tc>
        <w:tc>
          <w:tcPr>
            <w:tcW w:w="2410" w:type="dxa"/>
            <w:tcBorders>
              <w:top w:val="single" w:sz="4" w:space="0" w:color="000000"/>
              <w:left w:val="single" w:sz="4" w:space="0" w:color="000000"/>
              <w:bottom w:val="single" w:sz="4" w:space="0" w:color="000000"/>
              <w:right w:val="single" w:sz="4" w:space="0" w:color="000000"/>
            </w:tcBorders>
          </w:tcPr>
          <w:p w14:paraId="0A3AA85D" w14:textId="77777777" w:rsidR="00E47C19" w:rsidRPr="00E47C19" w:rsidRDefault="00E47C19" w:rsidP="00E47C19">
            <w:pPr>
              <w:rPr>
                <w:rFonts w:ascii="Arial" w:eastAsiaTheme="minorHAnsi" w:hAnsi="Arial" w:cs="Arial"/>
                <w:sz w:val="18"/>
                <w:szCs w:val="18"/>
                <w:lang w:eastAsia="en-US"/>
              </w:rPr>
            </w:pPr>
            <w:r w:rsidRPr="00E47C19">
              <w:rPr>
                <w:rFonts w:ascii="Arial" w:eastAsiaTheme="minorHAnsi" w:hAnsi="Arial" w:cs="Arial"/>
                <w:sz w:val="18"/>
                <w:szCs w:val="18"/>
                <w:lang w:eastAsia="en-US"/>
              </w:rPr>
              <w:t xml:space="preserve">1. Rozdrobnione grunty skaliste miękkie </w:t>
            </w:r>
          </w:p>
        </w:tc>
        <w:tc>
          <w:tcPr>
            <w:tcW w:w="2676" w:type="dxa"/>
            <w:tcBorders>
              <w:top w:val="single" w:sz="4" w:space="0" w:color="000000"/>
              <w:left w:val="single" w:sz="4" w:space="0" w:color="000000"/>
              <w:bottom w:val="single" w:sz="4" w:space="0" w:color="000000"/>
              <w:right w:val="single" w:sz="4" w:space="0" w:color="000000"/>
            </w:tcBorders>
          </w:tcPr>
          <w:p w14:paraId="0759A8F1" w14:textId="77777777" w:rsidR="00E47C19" w:rsidRPr="00E47C19" w:rsidRDefault="00E47C19" w:rsidP="00E47C19">
            <w:pPr>
              <w:ind w:right="279"/>
              <w:jc w:val="both"/>
              <w:rPr>
                <w:rFonts w:ascii="Arial" w:eastAsiaTheme="minorHAnsi" w:hAnsi="Arial" w:cs="Arial"/>
                <w:sz w:val="18"/>
                <w:szCs w:val="18"/>
                <w:lang w:eastAsia="en-US"/>
              </w:rPr>
            </w:pPr>
            <w:r w:rsidRPr="00E47C19">
              <w:rPr>
                <w:rFonts w:ascii="Arial" w:eastAsiaTheme="minorHAnsi" w:hAnsi="Arial" w:cs="Arial"/>
                <w:sz w:val="18"/>
                <w:szCs w:val="18"/>
                <w:lang w:eastAsia="en-US"/>
              </w:rPr>
              <w:t xml:space="preserve">- gdy pory w gruncie skalistym będą wypełnione gruntem lub materiałem drobnoziarnistym </w:t>
            </w:r>
          </w:p>
        </w:tc>
      </w:tr>
      <w:tr w:rsidR="00E47C19" w:rsidRPr="00600118" w14:paraId="65BEF649" w14:textId="77777777" w:rsidTr="00E47C19">
        <w:trPr>
          <w:trHeight w:val="643"/>
        </w:trPr>
        <w:tc>
          <w:tcPr>
            <w:tcW w:w="0" w:type="auto"/>
            <w:vMerge/>
            <w:tcBorders>
              <w:top w:val="nil"/>
              <w:left w:val="single" w:sz="4" w:space="0" w:color="000000"/>
              <w:bottom w:val="nil"/>
              <w:right w:val="single" w:sz="4" w:space="0" w:color="000000"/>
            </w:tcBorders>
            <w:vAlign w:val="center"/>
          </w:tcPr>
          <w:p w14:paraId="0A22A8DF" w14:textId="77777777" w:rsidR="00E47C19" w:rsidRPr="00E47C19" w:rsidRDefault="00E47C19" w:rsidP="00E47C19">
            <w:pPr>
              <w:rPr>
                <w:rFonts w:ascii="Arial" w:eastAsiaTheme="minorHAnsi" w:hAnsi="Arial" w:cs="Arial"/>
                <w:sz w:val="18"/>
                <w:szCs w:val="18"/>
                <w:lang w:eastAsia="en-US"/>
              </w:rPr>
            </w:pPr>
          </w:p>
        </w:tc>
        <w:tc>
          <w:tcPr>
            <w:tcW w:w="0" w:type="auto"/>
            <w:vMerge/>
            <w:tcBorders>
              <w:top w:val="nil"/>
              <w:left w:val="single" w:sz="4" w:space="0" w:color="000000"/>
              <w:bottom w:val="nil"/>
              <w:right w:val="single" w:sz="4" w:space="0" w:color="000000"/>
            </w:tcBorders>
            <w:vAlign w:val="center"/>
          </w:tcPr>
          <w:p w14:paraId="6EB5359F" w14:textId="77777777" w:rsidR="00E47C19" w:rsidRPr="00E47C19" w:rsidRDefault="00E47C19" w:rsidP="00E47C19">
            <w:pPr>
              <w:rPr>
                <w:rFonts w:ascii="Arial" w:eastAsiaTheme="minorHAnsi" w:hAnsi="Arial" w:cs="Arial"/>
                <w:sz w:val="18"/>
                <w:szCs w:val="18"/>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38D700F5" w14:textId="77777777" w:rsidR="00E47C19" w:rsidRPr="00E47C19" w:rsidRDefault="00E47C19" w:rsidP="00E47C19">
            <w:pPr>
              <w:spacing w:line="243" w:lineRule="auto"/>
              <w:rPr>
                <w:rFonts w:ascii="Arial" w:eastAsiaTheme="minorHAnsi" w:hAnsi="Arial" w:cs="Arial"/>
                <w:sz w:val="18"/>
                <w:szCs w:val="18"/>
                <w:lang w:eastAsia="en-US"/>
              </w:rPr>
            </w:pPr>
            <w:r w:rsidRPr="00E47C19">
              <w:rPr>
                <w:rFonts w:ascii="Arial" w:eastAsiaTheme="minorHAnsi" w:hAnsi="Arial" w:cs="Arial"/>
                <w:sz w:val="18"/>
                <w:szCs w:val="18"/>
                <w:lang w:eastAsia="en-US"/>
              </w:rPr>
              <w:t xml:space="preserve">2. Zwietrzeliny i rumosze gliniaste 3. Piaski pylaste, piaski gliniaste, </w:t>
            </w:r>
          </w:p>
          <w:p w14:paraId="2B4C9BEF" w14:textId="77777777" w:rsidR="00E47C19" w:rsidRPr="00E47C19" w:rsidRDefault="00E47C19" w:rsidP="00E47C19">
            <w:pPr>
              <w:rPr>
                <w:rFonts w:ascii="Arial" w:eastAsiaTheme="minorHAnsi" w:hAnsi="Arial" w:cs="Arial"/>
                <w:sz w:val="18"/>
                <w:szCs w:val="18"/>
                <w:lang w:eastAsia="en-US"/>
              </w:rPr>
            </w:pPr>
            <w:r w:rsidRPr="00E47C19">
              <w:rPr>
                <w:rFonts w:ascii="Arial" w:eastAsiaTheme="minorHAnsi" w:hAnsi="Arial" w:cs="Arial"/>
                <w:sz w:val="18"/>
                <w:szCs w:val="18"/>
                <w:lang w:eastAsia="en-US"/>
              </w:rPr>
              <w:t xml:space="preserve">pyły piaszczyste i pyły </w:t>
            </w:r>
          </w:p>
        </w:tc>
        <w:tc>
          <w:tcPr>
            <w:tcW w:w="2676" w:type="dxa"/>
            <w:tcBorders>
              <w:top w:val="single" w:sz="4" w:space="0" w:color="000000"/>
              <w:left w:val="single" w:sz="4" w:space="0" w:color="000000"/>
              <w:bottom w:val="single" w:sz="4" w:space="0" w:color="000000"/>
              <w:right w:val="single" w:sz="4" w:space="0" w:color="000000"/>
            </w:tcBorders>
          </w:tcPr>
          <w:p w14:paraId="3506ED00" w14:textId="77777777" w:rsidR="00E47C19" w:rsidRPr="00E47C19" w:rsidRDefault="00E47C19" w:rsidP="00E47C19">
            <w:pPr>
              <w:ind w:right="17"/>
              <w:rPr>
                <w:rFonts w:ascii="Arial" w:eastAsiaTheme="minorHAnsi" w:hAnsi="Arial" w:cs="Arial"/>
                <w:sz w:val="18"/>
                <w:szCs w:val="18"/>
                <w:lang w:eastAsia="en-US"/>
              </w:rPr>
            </w:pPr>
            <w:r w:rsidRPr="00E47C19">
              <w:rPr>
                <w:rFonts w:ascii="Arial" w:eastAsiaTheme="minorHAnsi" w:hAnsi="Arial" w:cs="Arial"/>
                <w:sz w:val="18"/>
                <w:szCs w:val="18"/>
                <w:lang w:eastAsia="en-US"/>
              </w:rPr>
              <w:t xml:space="preserve">- gdy będą wbudowane w miejsca suche lub zabezpieczone od wód gruntowych i powierzchniowych </w:t>
            </w:r>
          </w:p>
        </w:tc>
      </w:tr>
      <w:tr w:rsidR="00E47C19" w:rsidRPr="00600118" w14:paraId="70FAAFBE" w14:textId="77777777" w:rsidTr="00E47C19">
        <w:trPr>
          <w:trHeight w:val="432"/>
        </w:trPr>
        <w:tc>
          <w:tcPr>
            <w:tcW w:w="0" w:type="auto"/>
            <w:vMerge/>
            <w:tcBorders>
              <w:top w:val="nil"/>
              <w:left w:val="single" w:sz="4" w:space="0" w:color="000000"/>
              <w:bottom w:val="nil"/>
              <w:right w:val="single" w:sz="4" w:space="0" w:color="000000"/>
            </w:tcBorders>
            <w:vAlign w:val="center"/>
          </w:tcPr>
          <w:p w14:paraId="69FB2DD3" w14:textId="77777777" w:rsidR="00E47C19" w:rsidRPr="00E47C19" w:rsidRDefault="00E47C19" w:rsidP="00E47C19">
            <w:pPr>
              <w:rPr>
                <w:rFonts w:ascii="Arial" w:eastAsiaTheme="minorHAnsi" w:hAnsi="Arial" w:cs="Arial"/>
                <w:sz w:val="18"/>
                <w:szCs w:val="18"/>
                <w:lang w:eastAsia="en-US"/>
              </w:rPr>
            </w:pPr>
          </w:p>
        </w:tc>
        <w:tc>
          <w:tcPr>
            <w:tcW w:w="0" w:type="auto"/>
            <w:vMerge/>
            <w:tcBorders>
              <w:top w:val="nil"/>
              <w:left w:val="single" w:sz="4" w:space="0" w:color="000000"/>
              <w:bottom w:val="nil"/>
              <w:right w:val="single" w:sz="4" w:space="0" w:color="000000"/>
            </w:tcBorders>
            <w:vAlign w:val="center"/>
          </w:tcPr>
          <w:p w14:paraId="6419F9A7" w14:textId="77777777" w:rsidR="00E47C19" w:rsidRPr="00E47C19" w:rsidRDefault="00E47C19" w:rsidP="00E47C19">
            <w:pPr>
              <w:rPr>
                <w:rFonts w:ascii="Arial" w:eastAsiaTheme="minorHAnsi" w:hAnsi="Arial" w:cs="Arial"/>
                <w:sz w:val="18"/>
                <w:szCs w:val="18"/>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538B5B20" w14:textId="77777777" w:rsidR="00E47C19" w:rsidRPr="00E47C19" w:rsidRDefault="00E47C19" w:rsidP="00E47C19">
            <w:pPr>
              <w:rPr>
                <w:rFonts w:ascii="Arial" w:eastAsiaTheme="minorHAnsi" w:hAnsi="Arial" w:cs="Arial"/>
                <w:sz w:val="18"/>
                <w:szCs w:val="18"/>
                <w:lang w:eastAsia="en-US"/>
              </w:rPr>
            </w:pPr>
            <w:r w:rsidRPr="00E47C19">
              <w:rPr>
                <w:rFonts w:ascii="Arial" w:eastAsiaTheme="minorHAnsi" w:hAnsi="Arial" w:cs="Arial"/>
                <w:sz w:val="18"/>
                <w:szCs w:val="18"/>
                <w:lang w:eastAsia="en-US"/>
              </w:rPr>
              <w:t xml:space="preserve">4. Piaski próchnicze, z wyjątkiem pylastych piasków próchniczych </w:t>
            </w:r>
          </w:p>
        </w:tc>
        <w:tc>
          <w:tcPr>
            <w:tcW w:w="2676" w:type="dxa"/>
            <w:tcBorders>
              <w:top w:val="single" w:sz="4" w:space="0" w:color="000000"/>
              <w:left w:val="single" w:sz="4" w:space="0" w:color="000000"/>
              <w:bottom w:val="single" w:sz="4" w:space="0" w:color="000000"/>
              <w:right w:val="single" w:sz="4" w:space="0" w:color="000000"/>
            </w:tcBorders>
          </w:tcPr>
          <w:p w14:paraId="2433C433" w14:textId="77777777" w:rsidR="00E47C19" w:rsidRPr="00E47C19" w:rsidRDefault="00E47C19" w:rsidP="00E47C19">
            <w:pPr>
              <w:rPr>
                <w:rFonts w:ascii="Arial" w:eastAsiaTheme="minorHAnsi" w:hAnsi="Arial" w:cs="Arial"/>
                <w:sz w:val="18"/>
                <w:szCs w:val="18"/>
                <w:lang w:eastAsia="en-US"/>
              </w:rPr>
            </w:pPr>
            <w:r w:rsidRPr="00E47C19">
              <w:rPr>
                <w:rFonts w:ascii="Arial" w:eastAsiaTheme="minorHAnsi" w:hAnsi="Arial" w:cs="Arial"/>
                <w:sz w:val="18"/>
                <w:szCs w:val="18"/>
                <w:lang w:eastAsia="en-US"/>
              </w:rPr>
              <w:t xml:space="preserve">- do nasypów nie wyższych niż 3 m, zabezpieczonych przed zawilgoceniem </w:t>
            </w:r>
          </w:p>
        </w:tc>
      </w:tr>
      <w:tr w:rsidR="00E47C19" w:rsidRPr="00600118" w14:paraId="47AB083F" w14:textId="77777777" w:rsidTr="00E47C19">
        <w:trPr>
          <w:trHeight w:val="444"/>
        </w:trPr>
        <w:tc>
          <w:tcPr>
            <w:tcW w:w="0" w:type="auto"/>
            <w:vMerge/>
            <w:tcBorders>
              <w:top w:val="nil"/>
              <w:left w:val="single" w:sz="4" w:space="0" w:color="000000"/>
              <w:bottom w:val="nil"/>
              <w:right w:val="single" w:sz="4" w:space="0" w:color="000000"/>
            </w:tcBorders>
            <w:vAlign w:val="center"/>
          </w:tcPr>
          <w:p w14:paraId="5C34F658" w14:textId="77777777" w:rsidR="00E47C19" w:rsidRPr="00E47C19" w:rsidRDefault="00E47C19" w:rsidP="00E47C19">
            <w:pPr>
              <w:rPr>
                <w:rFonts w:ascii="Arial" w:eastAsiaTheme="minorHAnsi" w:hAnsi="Arial" w:cs="Arial"/>
                <w:sz w:val="18"/>
                <w:szCs w:val="18"/>
                <w:lang w:eastAsia="en-US"/>
              </w:rPr>
            </w:pPr>
          </w:p>
        </w:tc>
        <w:tc>
          <w:tcPr>
            <w:tcW w:w="0" w:type="auto"/>
            <w:vMerge/>
            <w:tcBorders>
              <w:top w:val="nil"/>
              <w:left w:val="single" w:sz="4" w:space="0" w:color="000000"/>
              <w:bottom w:val="nil"/>
              <w:right w:val="single" w:sz="4" w:space="0" w:color="000000"/>
            </w:tcBorders>
            <w:vAlign w:val="center"/>
          </w:tcPr>
          <w:p w14:paraId="76DB8494" w14:textId="77777777" w:rsidR="00E47C19" w:rsidRPr="00E47C19" w:rsidRDefault="00E47C19" w:rsidP="00E47C19">
            <w:pPr>
              <w:rPr>
                <w:rFonts w:ascii="Arial" w:eastAsiaTheme="minorHAnsi" w:hAnsi="Arial" w:cs="Arial"/>
                <w:sz w:val="18"/>
                <w:szCs w:val="18"/>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5E7A1035" w14:textId="77777777" w:rsidR="00E47C19" w:rsidRPr="00E47C19" w:rsidRDefault="00E47C19" w:rsidP="00E47C19">
            <w:pPr>
              <w:rPr>
                <w:rFonts w:ascii="Arial" w:eastAsiaTheme="minorHAnsi" w:hAnsi="Arial" w:cs="Arial"/>
                <w:sz w:val="18"/>
                <w:szCs w:val="18"/>
                <w:lang w:eastAsia="en-US"/>
              </w:rPr>
            </w:pPr>
            <w:r w:rsidRPr="00E47C19">
              <w:rPr>
                <w:rFonts w:ascii="Arial" w:eastAsiaTheme="minorHAnsi" w:hAnsi="Arial" w:cs="Arial"/>
                <w:sz w:val="18"/>
                <w:szCs w:val="18"/>
                <w:lang w:eastAsia="en-US"/>
              </w:rPr>
              <w:t xml:space="preserve">5. Gliny piaszczyste, gliny i gliny pylaste oraz inne o </w:t>
            </w:r>
            <w:proofErr w:type="spellStart"/>
            <w:r w:rsidRPr="00E47C19">
              <w:rPr>
                <w:rFonts w:ascii="Arial" w:eastAsiaTheme="minorHAnsi" w:hAnsi="Arial" w:cs="Arial"/>
                <w:sz w:val="18"/>
                <w:szCs w:val="18"/>
                <w:lang w:eastAsia="en-US"/>
              </w:rPr>
              <w:t>wL</w:t>
            </w:r>
            <w:proofErr w:type="spellEnd"/>
            <w:r w:rsidRPr="00E47C19">
              <w:rPr>
                <w:rFonts w:ascii="Arial" w:eastAsiaTheme="minorHAnsi" w:hAnsi="Arial" w:cs="Arial"/>
                <w:sz w:val="18"/>
                <w:szCs w:val="18"/>
                <w:lang w:eastAsia="en-US"/>
              </w:rPr>
              <w:t xml:space="preserve"> &lt; 35 % </w:t>
            </w:r>
          </w:p>
        </w:tc>
        <w:tc>
          <w:tcPr>
            <w:tcW w:w="2676" w:type="dxa"/>
            <w:tcBorders>
              <w:top w:val="single" w:sz="4" w:space="0" w:color="000000"/>
              <w:left w:val="single" w:sz="4" w:space="0" w:color="000000"/>
              <w:bottom w:val="single" w:sz="4" w:space="0" w:color="000000"/>
              <w:right w:val="single" w:sz="4" w:space="0" w:color="000000"/>
            </w:tcBorders>
          </w:tcPr>
          <w:p w14:paraId="0BCCB792" w14:textId="77777777" w:rsidR="00E47C19" w:rsidRPr="00E47C19" w:rsidRDefault="00E47C19" w:rsidP="00E47C19">
            <w:pPr>
              <w:rPr>
                <w:rFonts w:ascii="Arial" w:eastAsiaTheme="minorHAnsi" w:hAnsi="Arial" w:cs="Arial"/>
                <w:sz w:val="18"/>
                <w:szCs w:val="18"/>
                <w:lang w:eastAsia="en-US"/>
              </w:rPr>
            </w:pPr>
            <w:r w:rsidRPr="00E47C19">
              <w:rPr>
                <w:rFonts w:ascii="Arial" w:eastAsiaTheme="minorHAnsi" w:hAnsi="Arial" w:cs="Arial"/>
                <w:sz w:val="18"/>
                <w:szCs w:val="18"/>
                <w:lang w:eastAsia="en-US"/>
              </w:rPr>
              <w:t xml:space="preserve">- w miejscach suchych lub przejściowo zawilgoconych </w:t>
            </w:r>
          </w:p>
        </w:tc>
      </w:tr>
      <w:tr w:rsidR="00E47C19" w:rsidRPr="00600118" w14:paraId="7716E848" w14:textId="77777777" w:rsidTr="00E47C19">
        <w:trPr>
          <w:trHeight w:val="854"/>
        </w:trPr>
        <w:tc>
          <w:tcPr>
            <w:tcW w:w="0" w:type="auto"/>
            <w:vMerge/>
            <w:tcBorders>
              <w:top w:val="nil"/>
              <w:left w:val="single" w:sz="4" w:space="0" w:color="000000"/>
              <w:bottom w:val="nil"/>
              <w:right w:val="single" w:sz="4" w:space="0" w:color="000000"/>
            </w:tcBorders>
            <w:vAlign w:val="center"/>
          </w:tcPr>
          <w:p w14:paraId="0768392C" w14:textId="77777777" w:rsidR="00E47C19" w:rsidRPr="00E47C19" w:rsidRDefault="00E47C19" w:rsidP="00E47C19">
            <w:pPr>
              <w:rPr>
                <w:rFonts w:ascii="Arial" w:eastAsiaTheme="minorHAnsi" w:hAnsi="Arial" w:cs="Arial"/>
                <w:sz w:val="18"/>
                <w:szCs w:val="18"/>
                <w:lang w:eastAsia="en-US"/>
              </w:rPr>
            </w:pPr>
          </w:p>
        </w:tc>
        <w:tc>
          <w:tcPr>
            <w:tcW w:w="0" w:type="auto"/>
            <w:vMerge/>
            <w:tcBorders>
              <w:top w:val="nil"/>
              <w:left w:val="single" w:sz="4" w:space="0" w:color="000000"/>
              <w:bottom w:val="nil"/>
              <w:right w:val="single" w:sz="4" w:space="0" w:color="000000"/>
            </w:tcBorders>
            <w:vAlign w:val="center"/>
          </w:tcPr>
          <w:p w14:paraId="4466101F" w14:textId="77777777" w:rsidR="00E47C19" w:rsidRPr="00E47C19" w:rsidRDefault="00E47C19" w:rsidP="00E47C19">
            <w:pPr>
              <w:rPr>
                <w:rFonts w:ascii="Arial" w:eastAsiaTheme="minorHAnsi" w:hAnsi="Arial" w:cs="Arial"/>
                <w:sz w:val="18"/>
                <w:szCs w:val="18"/>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1A854583" w14:textId="77777777" w:rsidR="00E47C19" w:rsidRPr="00E47C19" w:rsidRDefault="00E47C19" w:rsidP="00E47C19">
            <w:pPr>
              <w:rPr>
                <w:rFonts w:ascii="Arial" w:eastAsiaTheme="minorHAnsi" w:hAnsi="Arial" w:cs="Arial"/>
                <w:sz w:val="18"/>
                <w:szCs w:val="18"/>
                <w:lang w:eastAsia="en-US"/>
              </w:rPr>
            </w:pPr>
            <w:r w:rsidRPr="00E47C19">
              <w:rPr>
                <w:rFonts w:ascii="Arial" w:eastAsiaTheme="minorHAnsi" w:hAnsi="Arial" w:cs="Arial"/>
                <w:sz w:val="18"/>
                <w:szCs w:val="18"/>
                <w:lang w:eastAsia="en-US"/>
              </w:rPr>
              <w:t xml:space="preserve">6. Gliny piaszczyste zwięzłe, gliny zwięzłe i gliny pylaste zwięzłe oraz inne grunty o granicy płynności </w:t>
            </w:r>
            <w:proofErr w:type="spellStart"/>
            <w:r w:rsidRPr="00E47C19">
              <w:rPr>
                <w:rFonts w:ascii="Arial" w:eastAsiaTheme="minorHAnsi" w:hAnsi="Arial" w:cs="Arial"/>
                <w:sz w:val="18"/>
                <w:szCs w:val="18"/>
                <w:lang w:eastAsia="en-US"/>
              </w:rPr>
              <w:t>wL</w:t>
            </w:r>
            <w:proofErr w:type="spellEnd"/>
            <w:r w:rsidRPr="00E47C19">
              <w:rPr>
                <w:rFonts w:ascii="Arial" w:eastAsiaTheme="minorHAnsi" w:hAnsi="Arial" w:cs="Arial"/>
                <w:sz w:val="18"/>
                <w:szCs w:val="18"/>
                <w:lang w:eastAsia="en-US"/>
              </w:rPr>
              <w:t xml:space="preserve"> od 35 % do 60 % </w:t>
            </w:r>
          </w:p>
        </w:tc>
        <w:tc>
          <w:tcPr>
            <w:tcW w:w="2676" w:type="dxa"/>
            <w:tcBorders>
              <w:top w:val="single" w:sz="4" w:space="0" w:color="000000"/>
              <w:left w:val="single" w:sz="4" w:space="0" w:color="000000"/>
              <w:bottom w:val="single" w:sz="4" w:space="0" w:color="000000"/>
              <w:right w:val="single" w:sz="4" w:space="0" w:color="000000"/>
            </w:tcBorders>
          </w:tcPr>
          <w:p w14:paraId="05C87AAD" w14:textId="77777777" w:rsidR="00E47C19" w:rsidRPr="00E47C19" w:rsidRDefault="00E47C19" w:rsidP="00E47C19">
            <w:pPr>
              <w:rPr>
                <w:rFonts w:ascii="Arial" w:eastAsiaTheme="minorHAnsi" w:hAnsi="Arial" w:cs="Arial"/>
                <w:sz w:val="18"/>
                <w:szCs w:val="18"/>
                <w:lang w:eastAsia="en-US"/>
              </w:rPr>
            </w:pPr>
            <w:r w:rsidRPr="00E47C19">
              <w:rPr>
                <w:rFonts w:ascii="Arial" w:eastAsiaTheme="minorHAnsi" w:hAnsi="Arial" w:cs="Arial"/>
                <w:sz w:val="18"/>
                <w:szCs w:val="18"/>
                <w:lang w:eastAsia="en-US"/>
              </w:rPr>
              <w:t xml:space="preserve">- do nasypów nie wyższych niż 3 m: zabezpieczonych przed zawilgoceniem lub po ulepszeniu spoiwami </w:t>
            </w:r>
          </w:p>
        </w:tc>
      </w:tr>
      <w:tr w:rsidR="00E47C19" w:rsidRPr="00600118" w14:paraId="5977FA32" w14:textId="77777777" w:rsidTr="00E47C19">
        <w:trPr>
          <w:trHeight w:val="643"/>
        </w:trPr>
        <w:tc>
          <w:tcPr>
            <w:tcW w:w="0" w:type="auto"/>
            <w:vMerge/>
            <w:tcBorders>
              <w:top w:val="nil"/>
              <w:left w:val="single" w:sz="4" w:space="0" w:color="000000"/>
              <w:bottom w:val="nil"/>
              <w:right w:val="single" w:sz="4" w:space="0" w:color="000000"/>
            </w:tcBorders>
            <w:vAlign w:val="center"/>
          </w:tcPr>
          <w:p w14:paraId="44D9FD27" w14:textId="77777777" w:rsidR="00E47C19" w:rsidRPr="00E47C19" w:rsidRDefault="00E47C19" w:rsidP="00E47C19">
            <w:pPr>
              <w:rPr>
                <w:rFonts w:ascii="Arial" w:eastAsiaTheme="minorHAnsi" w:hAnsi="Arial" w:cs="Arial"/>
                <w:sz w:val="18"/>
                <w:szCs w:val="18"/>
                <w:lang w:eastAsia="en-US"/>
              </w:rPr>
            </w:pPr>
          </w:p>
        </w:tc>
        <w:tc>
          <w:tcPr>
            <w:tcW w:w="0" w:type="auto"/>
            <w:vMerge/>
            <w:tcBorders>
              <w:top w:val="nil"/>
              <w:left w:val="single" w:sz="4" w:space="0" w:color="000000"/>
              <w:bottom w:val="nil"/>
              <w:right w:val="single" w:sz="4" w:space="0" w:color="000000"/>
            </w:tcBorders>
            <w:vAlign w:val="center"/>
          </w:tcPr>
          <w:p w14:paraId="79D1A9B1" w14:textId="77777777" w:rsidR="00E47C19" w:rsidRPr="00E47C19" w:rsidRDefault="00E47C19" w:rsidP="00E47C19">
            <w:pPr>
              <w:rPr>
                <w:rFonts w:ascii="Arial" w:eastAsiaTheme="minorHAnsi" w:hAnsi="Arial" w:cs="Arial"/>
                <w:sz w:val="18"/>
                <w:szCs w:val="18"/>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7B67D40C" w14:textId="77777777" w:rsidR="00E47C19" w:rsidRPr="00E47C19" w:rsidRDefault="00E47C19" w:rsidP="00E47C19">
            <w:pPr>
              <w:rPr>
                <w:rFonts w:ascii="Arial" w:eastAsiaTheme="minorHAnsi" w:hAnsi="Arial" w:cs="Arial"/>
                <w:sz w:val="18"/>
                <w:szCs w:val="18"/>
                <w:lang w:eastAsia="en-US"/>
              </w:rPr>
            </w:pPr>
            <w:r w:rsidRPr="00E47C19">
              <w:rPr>
                <w:rFonts w:ascii="Arial" w:eastAsiaTheme="minorHAnsi" w:hAnsi="Arial" w:cs="Arial"/>
                <w:sz w:val="18"/>
                <w:szCs w:val="18"/>
                <w:lang w:eastAsia="en-US"/>
              </w:rPr>
              <w:t xml:space="preserve">7. Wysiewki kamienne gliniaste o zawartości frakcji iłowej ponad 2 % </w:t>
            </w:r>
          </w:p>
        </w:tc>
        <w:tc>
          <w:tcPr>
            <w:tcW w:w="2676" w:type="dxa"/>
            <w:tcBorders>
              <w:top w:val="single" w:sz="4" w:space="0" w:color="000000"/>
              <w:left w:val="single" w:sz="4" w:space="0" w:color="000000"/>
              <w:bottom w:val="single" w:sz="4" w:space="0" w:color="000000"/>
              <w:right w:val="single" w:sz="4" w:space="0" w:color="000000"/>
            </w:tcBorders>
          </w:tcPr>
          <w:p w14:paraId="593ECE2A" w14:textId="77777777" w:rsidR="00E47C19" w:rsidRPr="00E47C19" w:rsidRDefault="00E47C19" w:rsidP="00E47C19">
            <w:pPr>
              <w:rPr>
                <w:rFonts w:ascii="Arial" w:eastAsiaTheme="minorHAnsi" w:hAnsi="Arial" w:cs="Arial"/>
                <w:sz w:val="18"/>
                <w:szCs w:val="18"/>
                <w:lang w:eastAsia="en-US"/>
              </w:rPr>
            </w:pPr>
            <w:r w:rsidRPr="00E47C19">
              <w:rPr>
                <w:rFonts w:ascii="Arial" w:eastAsiaTheme="minorHAnsi" w:hAnsi="Arial" w:cs="Arial"/>
                <w:sz w:val="18"/>
                <w:szCs w:val="18"/>
                <w:lang w:eastAsia="en-US"/>
              </w:rPr>
              <w:t xml:space="preserve">- gdy zwierciadło wody gruntowej znajduje się na głębokości większej od kapilarności biernej gruntu podłoża </w:t>
            </w:r>
          </w:p>
        </w:tc>
      </w:tr>
      <w:tr w:rsidR="00E47C19" w:rsidRPr="00600118" w14:paraId="46A939C0" w14:textId="77777777" w:rsidTr="00E47C19">
        <w:trPr>
          <w:trHeight w:val="643"/>
        </w:trPr>
        <w:tc>
          <w:tcPr>
            <w:tcW w:w="0" w:type="auto"/>
            <w:vMerge/>
            <w:tcBorders>
              <w:top w:val="nil"/>
              <w:left w:val="single" w:sz="4" w:space="0" w:color="000000"/>
              <w:bottom w:val="nil"/>
              <w:right w:val="single" w:sz="4" w:space="0" w:color="000000"/>
            </w:tcBorders>
            <w:vAlign w:val="center"/>
          </w:tcPr>
          <w:p w14:paraId="6AC6414E" w14:textId="77777777" w:rsidR="00E47C19" w:rsidRPr="00E47C19" w:rsidRDefault="00E47C19" w:rsidP="00E47C19">
            <w:pPr>
              <w:rPr>
                <w:rFonts w:ascii="Arial" w:eastAsiaTheme="minorHAnsi" w:hAnsi="Arial" w:cs="Arial"/>
                <w:sz w:val="18"/>
                <w:szCs w:val="18"/>
                <w:lang w:eastAsia="en-US"/>
              </w:rPr>
            </w:pPr>
          </w:p>
        </w:tc>
        <w:tc>
          <w:tcPr>
            <w:tcW w:w="0" w:type="auto"/>
            <w:vMerge/>
            <w:tcBorders>
              <w:top w:val="nil"/>
              <w:left w:val="single" w:sz="4" w:space="0" w:color="000000"/>
              <w:bottom w:val="nil"/>
              <w:right w:val="single" w:sz="4" w:space="0" w:color="000000"/>
            </w:tcBorders>
            <w:vAlign w:val="center"/>
          </w:tcPr>
          <w:p w14:paraId="52C431D0" w14:textId="77777777" w:rsidR="00E47C19" w:rsidRPr="00E47C19" w:rsidRDefault="00E47C19" w:rsidP="00E47C19">
            <w:pPr>
              <w:rPr>
                <w:rFonts w:ascii="Arial" w:eastAsiaTheme="minorHAnsi" w:hAnsi="Arial" w:cs="Arial"/>
                <w:sz w:val="18"/>
                <w:szCs w:val="18"/>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4BB7E8BB" w14:textId="77777777" w:rsidR="00E47C19" w:rsidRPr="00E47C19" w:rsidRDefault="00E47C19" w:rsidP="00E47C19">
            <w:pPr>
              <w:rPr>
                <w:rFonts w:ascii="Arial" w:eastAsiaTheme="minorHAnsi" w:hAnsi="Arial" w:cs="Arial"/>
                <w:sz w:val="18"/>
                <w:szCs w:val="18"/>
                <w:lang w:eastAsia="en-US"/>
              </w:rPr>
            </w:pPr>
            <w:r w:rsidRPr="00E47C19">
              <w:rPr>
                <w:rFonts w:ascii="Arial" w:eastAsiaTheme="minorHAnsi" w:hAnsi="Arial" w:cs="Arial"/>
                <w:sz w:val="18"/>
                <w:szCs w:val="18"/>
                <w:lang w:eastAsia="en-US"/>
              </w:rPr>
              <w:t xml:space="preserve">8. Żużle wielkopiecowe i inne </w:t>
            </w:r>
          </w:p>
          <w:p w14:paraId="6968248C" w14:textId="77777777" w:rsidR="00E47C19" w:rsidRPr="00E47C19" w:rsidRDefault="00E47C19" w:rsidP="00E47C19">
            <w:pPr>
              <w:jc w:val="both"/>
              <w:rPr>
                <w:rFonts w:ascii="Arial" w:eastAsiaTheme="minorHAnsi" w:hAnsi="Arial" w:cs="Arial"/>
                <w:sz w:val="18"/>
                <w:szCs w:val="18"/>
                <w:lang w:eastAsia="en-US"/>
              </w:rPr>
            </w:pPr>
            <w:r w:rsidRPr="00E47C19">
              <w:rPr>
                <w:rFonts w:ascii="Arial" w:eastAsiaTheme="minorHAnsi" w:hAnsi="Arial" w:cs="Arial"/>
                <w:sz w:val="18"/>
                <w:szCs w:val="18"/>
                <w:lang w:eastAsia="en-US"/>
              </w:rPr>
              <w:t xml:space="preserve">metalurgiczne z nowego studzenia (do 5 lat) </w:t>
            </w:r>
          </w:p>
        </w:tc>
        <w:tc>
          <w:tcPr>
            <w:tcW w:w="2676" w:type="dxa"/>
            <w:tcBorders>
              <w:top w:val="single" w:sz="4" w:space="0" w:color="000000"/>
              <w:left w:val="single" w:sz="4" w:space="0" w:color="000000"/>
              <w:bottom w:val="single" w:sz="4" w:space="0" w:color="000000"/>
              <w:right w:val="single" w:sz="4" w:space="0" w:color="000000"/>
            </w:tcBorders>
          </w:tcPr>
          <w:p w14:paraId="5B4F0E29" w14:textId="77777777" w:rsidR="00E47C19" w:rsidRPr="00E47C19" w:rsidRDefault="00E47C19" w:rsidP="00E47C19">
            <w:pPr>
              <w:numPr>
                <w:ilvl w:val="0"/>
                <w:numId w:val="25"/>
              </w:numPr>
              <w:spacing w:after="9"/>
              <w:ind w:hanging="82"/>
              <w:rPr>
                <w:rFonts w:ascii="Arial" w:eastAsiaTheme="minorHAnsi" w:hAnsi="Arial" w:cs="Arial"/>
                <w:sz w:val="18"/>
                <w:szCs w:val="18"/>
                <w:lang w:eastAsia="en-US"/>
              </w:rPr>
            </w:pPr>
            <w:r w:rsidRPr="00E47C19">
              <w:rPr>
                <w:rFonts w:ascii="Arial" w:eastAsiaTheme="minorHAnsi" w:hAnsi="Arial" w:cs="Arial"/>
                <w:sz w:val="18"/>
                <w:szCs w:val="18"/>
                <w:lang w:eastAsia="en-US"/>
              </w:rPr>
              <w:t xml:space="preserve">o ograniczonej podatności na rozpad  </w:t>
            </w:r>
          </w:p>
          <w:p w14:paraId="02DF2C0A" w14:textId="77777777" w:rsidR="00E47C19" w:rsidRPr="00E47C19" w:rsidRDefault="00E47C19" w:rsidP="00E47C19">
            <w:pPr>
              <w:numPr>
                <w:ilvl w:val="0"/>
                <w:numId w:val="25"/>
              </w:numPr>
              <w:ind w:hanging="82"/>
              <w:rPr>
                <w:rFonts w:ascii="Arial" w:eastAsiaTheme="minorHAnsi" w:hAnsi="Arial" w:cs="Arial"/>
                <w:sz w:val="18"/>
                <w:szCs w:val="18"/>
                <w:lang w:eastAsia="en-US"/>
              </w:rPr>
            </w:pPr>
            <w:r w:rsidRPr="00E47C19">
              <w:rPr>
                <w:rFonts w:ascii="Arial" w:eastAsiaTheme="minorHAnsi" w:hAnsi="Arial" w:cs="Arial"/>
                <w:sz w:val="18"/>
                <w:szCs w:val="18"/>
                <w:lang w:eastAsia="en-US"/>
              </w:rPr>
              <w:t xml:space="preserve">łączne straty masy do 5 % </w:t>
            </w:r>
          </w:p>
        </w:tc>
      </w:tr>
      <w:tr w:rsidR="00E47C19" w:rsidRPr="00600118" w14:paraId="0A903E33" w14:textId="77777777" w:rsidTr="00E47C19">
        <w:trPr>
          <w:trHeight w:val="643"/>
        </w:trPr>
        <w:tc>
          <w:tcPr>
            <w:tcW w:w="0" w:type="auto"/>
            <w:vMerge/>
            <w:tcBorders>
              <w:top w:val="nil"/>
              <w:left w:val="single" w:sz="4" w:space="0" w:color="000000"/>
              <w:bottom w:val="nil"/>
              <w:right w:val="single" w:sz="4" w:space="0" w:color="000000"/>
            </w:tcBorders>
            <w:vAlign w:val="center"/>
          </w:tcPr>
          <w:p w14:paraId="6519447B" w14:textId="77777777" w:rsidR="00E47C19" w:rsidRPr="00E47C19" w:rsidRDefault="00E47C19" w:rsidP="00E47C19">
            <w:pPr>
              <w:rPr>
                <w:rFonts w:ascii="Arial" w:eastAsiaTheme="minorHAnsi" w:hAnsi="Arial" w:cs="Arial"/>
                <w:sz w:val="18"/>
                <w:szCs w:val="18"/>
                <w:lang w:eastAsia="en-US"/>
              </w:rPr>
            </w:pPr>
          </w:p>
        </w:tc>
        <w:tc>
          <w:tcPr>
            <w:tcW w:w="0" w:type="auto"/>
            <w:vMerge/>
            <w:tcBorders>
              <w:top w:val="nil"/>
              <w:left w:val="single" w:sz="4" w:space="0" w:color="000000"/>
              <w:bottom w:val="nil"/>
              <w:right w:val="single" w:sz="4" w:space="0" w:color="000000"/>
            </w:tcBorders>
            <w:vAlign w:val="center"/>
          </w:tcPr>
          <w:p w14:paraId="15650957" w14:textId="77777777" w:rsidR="00E47C19" w:rsidRPr="00E47C19" w:rsidRDefault="00E47C19" w:rsidP="00E47C19">
            <w:pPr>
              <w:rPr>
                <w:rFonts w:ascii="Arial" w:eastAsiaTheme="minorHAnsi" w:hAnsi="Arial" w:cs="Arial"/>
                <w:sz w:val="18"/>
                <w:szCs w:val="18"/>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6023FC3C" w14:textId="77777777" w:rsidR="00E47C19" w:rsidRPr="00E47C19" w:rsidRDefault="00E47C19" w:rsidP="00E47C19">
            <w:pPr>
              <w:rPr>
                <w:rFonts w:ascii="Arial" w:eastAsiaTheme="minorHAnsi" w:hAnsi="Arial" w:cs="Arial"/>
                <w:sz w:val="18"/>
                <w:szCs w:val="18"/>
                <w:lang w:eastAsia="en-US"/>
              </w:rPr>
            </w:pPr>
            <w:r w:rsidRPr="00E47C19">
              <w:rPr>
                <w:rFonts w:ascii="Arial" w:eastAsiaTheme="minorHAnsi" w:hAnsi="Arial" w:cs="Arial"/>
                <w:sz w:val="18"/>
                <w:szCs w:val="18"/>
                <w:lang w:eastAsia="en-US"/>
              </w:rPr>
              <w:t xml:space="preserve">9. Iłołupki przywęglowe nieprzepalone </w:t>
            </w:r>
          </w:p>
        </w:tc>
        <w:tc>
          <w:tcPr>
            <w:tcW w:w="2676" w:type="dxa"/>
            <w:tcBorders>
              <w:top w:val="single" w:sz="4" w:space="0" w:color="000000"/>
              <w:left w:val="single" w:sz="4" w:space="0" w:color="000000"/>
              <w:bottom w:val="single" w:sz="4" w:space="0" w:color="000000"/>
              <w:right w:val="single" w:sz="4" w:space="0" w:color="000000"/>
            </w:tcBorders>
          </w:tcPr>
          <w:p w14:paraId="5F907B63" w14:textId="77777777" w:rsidR="00E47C19" w:rsidRPr="00E47C19" w:rsidRDefault="00E47C19" w:rsidP="00E47C19">
            <w:pPr>
              <w:rPr>
                <w:rFonts w:ascii="Arial" w:eastAsiaTheme="minorHAnsi" w:hAnsi="Arial" w:cs="Arial"/>
                <w:sz w:val="18"/>
                <w:szCs w:val="18"/>
                <w:lang w:eastAsia="en-US"/>
              </w:rPr>
            </w:pPr>
            <w:r w:rsidRPr="00E47C19">
              <w:rPr>
                <w:rFonts w:ascii="Arial" w:eastAsiaTheme="minorHAnsi" w:hAnsi="Arial" w:cs="Arial"/>
                <w:sz w:val="18"/>
                <w:szCs w:val="18"/>
                <w:lang w:eastAsia="en-US"/>
              </w:rPr>
              <w:t xml:space="preserve">- gdy wolne przestrzenie zostaną </w:t>
            </w:r>
          </w:p>
          <w:p w14:paraId="44DA6CE4" w14:textId="77777777" w:rsidR="00E47C19" w:rsidRPr="00E47C19" w:rsidRDefault="00E47C19" w:rsidP="00E47C19">
            <w:pPr>
              <w:rPr>
                <w:rFonts w:ascii="Arial" w:eastAsiaTheme="minorHAnsi" w:hAnsi="Arial" w:cs="Arial"/>
                <w:sz w:val="18"/>
                <w:szCs w:val="18"/>
                <w:lang w:eastAsia="en-US"/>
              </w:rPr>
            </w:pPr>
            <w:r w:rsidRPr="00E47C19">
              <w:rPr>
                <w:rFonts w:ascii="Arial" w:eastAsiaTheme="minorHAnsi" w:hAnsi="Arial" w:cs="Arial"/>
                <w:sz w:val="18"/>
                <w:szCs w:val="18"/>
                <w:lang w:eastAsia="en-US"/>
              </w:rPr>
              <w:t xml:space="preserve">wypełnione materiałem drobnoziarnistym </w:t>
            </w:r>
          </w:p>
        </w:tc>
      </w:tr>
      <w:tr w:rsidR="00E47C19" w:rsidRPr="00600118" w14:paraId="1E70D5CA" w14:textId="77777777" w:rsidTr="00E47C19">
        <w:trPr>
          <w:trHeight w:val="432"/>
        </w:trPr>
        <w:tc>
          <w:tcPr>
            <w:tcW w:w="0" w:type="auto"/>
            <w:vMerge/>
            <w:tcBorders>
              <w:top w:val="nil"/>
              <w:left w:val="single" w:sz="4" w:space="0" w:color="000000"/>
              <w:bottom w:val="single" w:sz="4" w:space="0" w:color="000000"/>
              <w:right w:val="single" w:sz="4" w:space="0" w:color="000000"/>
            </w:tcBorders>
            <w:vAlign w:val="center"/>
          </w:tcPr>
          <w:p w14:paraId="5AAED60F" w14:textId="77777777" w:rsidR="00E47C19" w:rsidRPr="00E47C19" w:rsidRDefault="00E47C19" w:rsidP="00E47C19">
            <w:pPr>
              <w:rPr>
                <w:rFonts w:ascii="Arial" w:eastAsiaTheme="minorHAnsi" w:hAnsi="Arial" w:cs="Arial"/>
                <w:sz w:val="18"/>
                <w:szCs w:val="18"/>
                <w:lang w:eastAsia="en-US"/>
              </w:rPr>
            </w:pPr>
          </w:p>
        </w:tc>
        <w:tc>
          <w:tcPr>
            <w:tcW w:w="0" w:type="auto"/>
            <w:vMerge/>
            <w:tcBorders>
              <w:top w:val="nil"/>
              <w:left w:val="single" w:sz="4" w:space="0" w:color="000000"/>
              <w:bottom w:val="single" w:sz="4" w:space="0" w:color="000000"/>
              <w:right w:val="single" w:sz="4" w:space="0" w:color="000000"/>
            </w:tcBorders>
            <w:vAlign w:val="center"/>
          </w:tcPr>
          <w:p w14:paraId="0056EBBF" w14:textId="77777777" w:rsidR="00E47C19" w:rsidRPr="00E47C19" w:rsidRDefault="00E47C19" w:rsidP="00E47C19">
            <w:pPr>
              <w:rPr>
                <w:rFonts w:ascii="Arial" w:eastAsiaTheme="minorHAnsi" w:hAnsi="Arial" w:cs="Arial"/>
                <w:sz w:val="18"/>
                <w:szCs w:val="18"/>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219EC040" w14:textId="77777777" w:rsidR="00E47C19" w:rsidRPr="00E47C19" w:rsidRDefault="00E47C19" w:rsidP="00E47C19">
            <w:pPr>
              <w:rPr>
                <w:rFonts w:ascii="Arial" w:eastAsiaTheme="minorHAnsi" w:hAnsi="Arial" w:cs="Arial"/>
                <w:sz w:val="18"/>
                <w:szCs w:val="18"/>
                <w:lang w:eastAsia="en-US"/>
              </w:rPr>
            </w:pPr>
            <w:r w:rsidRPr="00E47C19">
              <w:rPr>
                <w:rFonts w:ascii="Arial" w:eastAsiaTheme="minorHAnsi" w:hAnsi="Arial" w:cs="Arial"/>
                <w:sz w:val="18"/>
                <w:szCs w:val="18"/>
                <w:lang w:eastAsia="en-US"/>
              </w:rPr>
              <w:t xml:space="preserve">10. Popioły lotne i mieszaniny popiołowo-żużlowe </w:t>
            </w:r>
          </w:p>
        </w:tc>
        <w:tc>
          <w:tcPr>
            <w:tcW w:w="2676" w:type="dxa"/>
            <w:tcBorders>
              <w:top w:val="single" w:sz="4" w:space="0" w:color="000000"/>
              <w:left w:val="single" w:sz="4" w:space="0" w:color="000000"/>
              <w:bottom w:val="single" w:sz="4" w:space="0" w:color="000000"/>
              <w:right w:val="single" w:sz="4" w:space="0" w:color="000000"/>
            </w:tcBorders>
          </w:tcPr>
          <w:p w14:paraId="62422420" w14:textId="77777777" w:rsidR="00E47C19" w:rsidRPr="00E47C19" w:rsidRDefault="00E47C19" w:rsidP="00E47C19">
            <w:pPr>
              <w:rPr>
                <w:rFonts w:ascii="Arial" w:eastAsiaTheme="minorHAnsi" w:hAnsi="Arial" w:cs="Arial"/>
                <w:sz w:val="18"/>
                <w:szCs w:val="18"/>
                <w:lang w:eastAsia="en-US"/>
              </w:rPr>
            </w:pPr>
            <w:r w:rsidRPr="00E47C19">
              <w:rPr>
                <w:rFonts w:ascii="Arial" w:eastAsiaTheme="minorHAnsi" w:hAnsi="Arial" w:cs="Arial"/>
                <w:sz w:val="18"/>
                <w:szCs w:val="18"/>
                <w:lang w:eastAsia="en-US"/>
              </w:rPr>
              <w:t xml:space="preserve">- gdy zalegają w miejscach suchych lub są izolowane od wody </w:t>
            </w:r>
          </w:p>
        </w:tc>
      </w:tr>
      <w:tr w:rsidR="00E47C19" w:rsidRPr="00600118" w14:paraId="54271C4A" w14:textId="77777777" w:rsidTr="00E47C19">
        <w:trPr>
          <w:trHeight w:val="1922"/>
        </w:trPr>
        <w:tc>
          <w:tcPr>
            <w:tcW w:w="1418" w:type="dxa"/>
            <w:vMerge w:val="restart"/>
            <w:tcBorders>
              <w:top w:val="single" w:sz="4" w:space="0" w:color="000000"/>
              <w:left w:val="single" w:sz="4" w:space="0" w:color="000000"/>
              <w:bottom w:val="single" w:sz="4" w:space="0" w:color="000000"/>
              <w:right w:val="single" w:sz="4" w:space="0" w:color="000000"/>
            </w:tcBorders>
          </w:tcPr>
          <w:p w14:paraId="69C66B04" w14:textId="77777777" w:rsidR="00E47C19" w:rsidRPr="00E47C19" w:rsidRDefault="00E47C19" w:rsidP="00E47C19">
            <w:pPr>
              <w:ind w:left="53" w:right="73" w:hanging="12"/>
              <w:jc w:val="both"/>
              <w:rPr>
                <w:rFonts w:ascii="Arial" w:eastAsiaTheme="minorHAnsi" w:hAnsi="Arial" w:cs="Arial"/>
                <w:sz w:val="18"/>
                <w:szCs w:val="18"/>
                <w:lang w:eastAsia="en-US"/>
              </w:rPr>
            </w:pPr>
            <w:r w:rsidRPr="00E47C19">
              <w:rPr>
                <w:rFonts w:ascii="Arial" w:eastAsiaTheme="minorHAnsi" w:hAnsi="Arial" w:cs="Arial"/>
                <w:sz w:val="18"/>
                <w:szCs w:val="18"/>
                <w:lang w:eastAsia="en-US"/>
              </w:rPr>
              <w:t xml:space="preserve">Na górne warstwy nasypów w strefie przemarzania </w:t>
            </w:r>
          </w:p>
        </w:tc>
        <w:tc>
          <w:tcPr>
            <w:tcW w:w="2551" w:type="dxa"/>
            <w:vMerge w:val="restart"/>
            <w:tcBorders>
              <w:top w:val="single" w:sz="4" w:space="0" w:color="000000"/>
              <w:left w:val="single" w:sz="4" w:space="0" w:color="000000"/>
              <w:bottom w:val="single" w:sz="4" w:space="0" w:color="000000"/>
              <w:right w:val="single" w:sz="4" w:space="0" w:color="000000"/>
            </w:tcBorders>
          </w:tcPr>
          <w:p w14:paraId="7C0460FA" w14:textId="77777777" w:rsidR="00E47C19" w:rsidRPr="00E47C19" w:rsidRDefault="00E47C19" w:rsidP="00E47C19">
            <w:pPr>
              <w:numPr>
                <w:ilvl w:val="0"/>
                <w:numId w:val="26"/>
              </w:numPr>
              <w:spacing w:after="9"/>
              <w:ind w:right="176"/>
              <w:rPr>
                <w:rFonts w:ascii="Arial" w:eastAsiaTheme="minorHAnsi" w:hAnsi="Arial" w:cs="Arial"/>
                <w:sz w:val="18"/>
                <w:szCs w:val="18"/>
                <w:lang w:eastAsia="en-US"/>
              </w:rPr>
            </w:pPr>
            <w:r w:rsidRPr="00E47C19">
              <w:rPr>
                <w:rFonts w:ascii="Arial" w:eastAsiaTheme="minorHAnsi" w:hAnsi="Arial" w:cs="Arial"/>
                <w:sz w:val="18"/>
                <w:szCs w:val="18"/>
                <w:lang w:eastAsia="en-US"/>
              </w:rPr>
              <w:t xml:space="preserve">Żwiry i pospółki </w:t>
            </w:r>
          </w:p>
          <w:p w14:paraId="4F093F92" w14:textId="77777777" w:rsidR="00E47C19" w:rsidRPr="00E47C19" w:rsidRDefault="00E47C19" w:rsidP="00E47C19">
            <w:pPr>
              <w:numPr>
                <w:ilvl w:val="0"/>
                <w:numId w:val="26"/>
              </w:numPr>
              <w:spacing w:line="260" w:lineRule="auto"/>
              <w:ind w:right="176"/>
              <w:rPr>
                <w:rFonts w:ascii="Arial" w:eastAsiaTheme="minorHAnsi" w:hAnsi="Arial" w:cs="Arial"/>
                <w:sz w:val="18"/>
                <w:szCs w:val="18"/>
                <w:lang w:eastAsia="en-US"/>
              </w:rPr>
            </w:pPr>
            <w:r w:rsidRPr="00E47C19">
              <w:rPr>
                <w:rFonts w:ascii="Arial" w:eastAsiaTheme="minorHAnsi" w:hAnsi="Arial" w:cs="Arial"/>
                <w:sz w:val="18"/>
                <w:szCs w:val="18"/>
                <w:lang w:eastAsia="en-US"/>
              </w:rPr>
              <w:t xml:space="preserve">Piaski grubo- i średnioziarniste 3. Iłołupki przywęglowe przepalone zawierające mniej niż 15 % </w:t>
            </w:r>
            <w:proofErr w:type="spellStart"/>
            <w:r w:rsidRPr="00E47C19">
              <w:rPr>
                <w:rFonts w:ascii="Arial" w:eastAsiaTheme="minorHAnsi" w:hAnsi="Arial" w:cs="Arial"/>
                <w:sz w:val="18"/>
                <w:szCs w:val="18"/>
                <w:lang w:eastAsia="en-US"/>
              </w:rPr>
              <w:t>ziarn</w:t>
            </w:r>
            <w:proofErr w:type="spellEnd"/>
            <w:r w:rsidRPr="00E47C19">
              <w:rPr>
                <w:rFonts w:ascii="Arial" w:eastAsiaTheme="minorHAnsi" w:hAnsi="Arial" w:cs="Arial"/>
                <w:sz w:val="18"/>
                <w:szCs w:val="18"/>
                <w:lang w:eastAsia="en-US"/>
              </w:rPr>
              <w:t xml:space="preserve"> mniejszych od 0,075 mm </w:t>
            </w:r>
          </w:p>
          <w:p w14:paraId="30D89B7B" w14:textId="77777777" w:rsidR="00E47C19" w:rsidRPr="00E47C19" w:rsidRDefault="00E47C19" w:rsidP="00E47C19">
            <w:pPr>
              <w:ind w:right="137"/>
              <w:jc w:val="both"/>
              <w:rPr>
                <w:rFonts w:ascii="Arial" w:eastAsiaTheme="minorHAnsi" w:hAnsi="Arial" w:cs="Arial"/>
                <w:sz w:val="18"/>
                <w:szCs w:val="18"/>
                <w:lang w:eastAsia="en-US"/>
              </w:rPr>
            </w:pPr>
            <w:r w:rsidRPr="00E47C19">
              <w:rPr>
                <w:rFonts w:ascii="Arial" w:eastAsiaTheme="minorHAnsi" w:hAnsi="Arial" w:cs="Arial"/>
                <w:sz w:val="18"/>
                <w:szCs w:val="18"/>
                <w:lang w:eastAsia="en-US"/>
              </w:rPr>
              <w:t xml:space="preserve">4. Wysiewki kamienne o uziarnieniu odpowiadającym pospółkom lub żwirom </w:t>
            </w:r>
          </w:p>
        </w:tc>
        <w:tc>
          <w:tcPr>
            <w:tcW w:w="2410" w:type="dxa"/>
            <w:tcBorders>
              <w:top w:val="single" w:sz="4" w:space="0" w:color="000000"/>
              <w:left w:val="single" w:sz="4" w:space="0" w:color="000000"/>
              <w:bottom w:val="single" w:sz="4" w:space="0" w:color="000000"/>
              <w:right w:val="single" w:sz="4" w:space="0" w:color="000000"/>
            </w:tcBorders>
          </w:tcPr>
          <w:p w14:paraId="00D1968D" w14:textId="77777777" w:rsidR="00E47C19" w:rsidRPr="00E47C19" w:rsidRDefault="00E47C19" w:rsidP="00E47C19">
            <w:pPr>
              <w:pStyle w:val="Akapitzlist"/>
              <w:ind w:left="0"/>
              <w:rPr>
                <w:rFonts w:ascii="Arial" w:eastAsiaTheme="minorHAnsi" w:hAnsi="Arial" w:cs="Arial"/>
                <w:sz w:val="18"/>
                <w:szCs w:val="18"/>
                <w:lang w:eastAsia="en-US"/>
              </w:rPr>
            </w:pPr>
            <w:r>
              <w:rPr>
                <w:rFonts w:ascii="Arial" w:eastAsiaTheme="minorHAnsi" w:hAnsi="Arial" w:cs="Arial"/>
                <w:sz w:val="18"/>
                <w:szCs w:val="18"/>
                <w:lang w:eastAsia="en-US"/>
              </w:rPr>
              <w:t xml:space="preserve">1. </w:t>
            </w:r>
            <w:r w:rsidRPr="00E47C19">
              <w:rPr>
                <w:rFonts w:ascii="Arial" w:eastAsiaTheme="minorHAnsi" w:hAnsi="Arial" w:cs="Arial"/>
                <w:sz w:val="18"/>
                <w:szCs w:val="18"/>
                <w:lang w:eastAsia="en-US"/>
              </w:rPr>
              <w:t xml:space="preserve">Żwiry i pospółki gliniaste </w:t>
            </w:r>
          </w:p>
          <w:p w14:paraId="03896309" w14:textId="77777777" w:rsidR="00E47C19" w:rsidRDefault="00E47C19" w:rsidP="00E47C19">
            <w:pPr>
              <w:rPr>
                <w:rFonts w:ascii="Arial" w:eastAsiaTheme="minorHAnsi" w:hAnsi="Arial" w:cs="Arial"/>
                <w:sz w:val="18"/>
                <w:szCs w:val="18"/>
                <w:lang w:eastAsia="en-US"/>
              </w:rPr>
            </w:pPr>
            <w:r>
              <w:rPr>
                <w:rFonts w:ascii="Arial" w:eastAsiaTheme="minorHAnsi" w:hAnsi="Arial" w:cs="Arial"/>
                <w:sz w:val="18"/>
                <w:szCs w:val="18"/>
                <w:lang w:eastAsia="en-US"/>
              </w:rPr>
              <w:t>2. Piaski pylaste i gliniaste</w:t>
            </w:r>
          </w:p>
          <w:p w14:paraId="48A91282" w14:textId="77777777" w:rsidR="00E47C19" w:rsidRDefault="00E47C19" w:rsidP="00E47C19">
            <w:pPr>
              <w:rPr>
                <w:rFonts w:ascii="Arial" w:eastAsiaTheme="minorHAnsi" w:hAnsi="Arial" w:cs="Arial"/>
                <w:sz w:val="18"/>
                <w:szCs w:val="18"/>
                <w:lang w:eastAsia="en-US"/>
              </w:rPr>
            </w:pPr>
            <w:r>
              <w:rPr>
                <w:rFonts w:ascii="Arial" w:eastAsiaTheme="minorHAnsi" w:hAnsi="Arial" w:cs="Arial"/>
                <w:sz w:val="18"/>
                <w:szCs w:val="18"/>
                <w:lang w:eastAsia="en-US"/>
              </w:rPr>
              <w:t xml:space="preserve">3. </w:t>
            </w:r>
            <w:r w:rsidRPr="00E47C19">
              <w:rPr>
                <w:rFonts w:ascii="Arial" w:eastAsiaTheme="minorHAnsi" w:hAnsi="Arial" w:cs="Arial"/>
                <w:sz w:val="18"/>
                <w:szCs w:val="18"/>
                <w:lang w:eastAsia="en-US"/>
              </w:rPr>
              <w:t xml:space="preserve">Pyły piaszczyste i pyły </w:t>
            </w:r>
          </w:p>
          <w:p w14:paraId="1937DA15" w14:textId="77777777" w:rsidR="00E47C19" w:rsidRDefault="00E47C19" w:rsidP="00E47C19">
            <w:pPr>
              <w:pStyle w:val="Akapitzlist"/>
              <w:spacing w:line="269" w:lineRule="auto"/>
              <w:ind w:left="0"/>
              <w:rPr>
                <w:rFonts w:ascii="Arial" w:eastAsiaTheme="minorHAnsi" w:hAnsi="Arial" w:cs="Arial"/>
                <w:sz w:val="18"/>
                <w:szCs w:val="18"/>
                <w:lang w:eastAsia="en-US"/>
              </w:rPr>
            </w:pPr>
            <w:r w:rsidRPr="00E47C19">
              <w:rPr>
                <w:rFonts w:ascii="Arial" w:eastAsiaTheme="minorHAnsi" w:hAnsi="Arial" w:cs="Arial"/>
                <w:sz w:val="18"/>
                <w:szCs w:val="18"/>
                <w:lang w:eastAsia="en-US"/>
              </w:rPr>
              <w:t>4. Gliny o grani</w:t>
            </w:r>
            <w:r>
              <w:rPr>
                <w:rFonts w:ascii="Arial" w:eastAsiaTheme="minorHAnsi" w:hAnsi="Arial" w:cs="Arial"/>
                <w:sz w:val="18"/>
                <w:szCs w:val="18"/>
                <w:lang w:eastAsia="en-US"/>
              </w:rPr>
              <w:t>cy płynności mniejszej niż 35 %</w:t>
            </w:r>
          </w:p>
          <w:p w14:paraId="0EB60B7C" w14:textId="77777777" w:rsidR="00E47C19" w:rsidRDefault="00E47C19" w:rsidP="00E47C19">
            <w:pPr>
              <w:pStyle w:val="Akapitzlist"/>
              <w:spacing w:line="269" w:lineRule="auto"/>
              <w:ind w:left="0"/>
              <w:rPr>
                <w:rFonts w:ascii="Arial" w:eastAsiaTheme="minorHAnsi" w:hAnsi="Arial" w:cs="Arial"/>
                <w:sz w:val="18"/>
                <w:szCs w:val="18"/>
                <w:lang w:eastAsia="en-US"/>
              </w:rPr>
            </w:pPr>
            <w:r>
              <w:rPr>
                <w:rFonts w:ascii="Arial" w:eastAsiaTheme="minorHAnsi" w:hAnsi="Arial" w:cs="Arial"/>
                <w:sz w:val="18"/>
                <w:szCs w:val="18"/>
                <w:lang w:eastAsia="en-US"/>
              </w:rPr>
              <w:t xml:space="preserve">5. </w:t>
            </w:r>
            <w:r w:rsidRPr="00E47C19">
              <w:rPr>
                <w:rFonts w:ascii="Arial" w:eastAsiaTheme="minorHAnsi" w:hAnsi="Arial" w:cs="Arial"/>
                <w:sz w:val="18"/>
                <w:szCs w:val="18"/>
                <w:lang w:eastAsia="en-US"/>
              </w:rPr>
              <w:t xml:space="preserve">Mieszaniny popiołowo-żużlowe z węgla kamiennego </w:t>
            </w:r>
          </w:p>
          <w:p w14:paraId="78E33BD5" w14:textId="77777777" w:rsidR="00E47C19" w:rsidRPr="00E47C19" w:rsidRDefault="00E47C19" w:rsidP="00E47C19">
            <w:pPr>
              <w:pStyle w:val="Akapitzlist"/>
              <w:spacing w:line="269" w:lineRule="auto"/>
              <w:ind w:left="0"/>
              <w:rPr>
                <w:rFonts w:ascii="Arial" w:eastAsiaTheme="minorHAnsi" w:hAnsi="Arial" w:cs="Arial"/>
                <w:sz w:val="18"/>
                <w:szCs w:val="18"/>
                <w:lang w:eastAsia="en-US"/>
              </w:rPr>
            </w:pPr>
            <w:r>
              <w:rPr>
                <w:rFonts w:ascii="Arial" w:eastAsiaTheme="minorHAnsi" w:hAnsi="Arial" w:cs="Arial"/>
                <w:sz w:val="18"/>
                <w:szCs w:val="18"/>
                <w:lang w:eastAsia="en-US"/>
              </w:rPr>
              <w:t xml:space="preserve">6. </w:t>
            </w:r>
            <w:r w:rsidRPr="00E47C19">
              <w:rPr>
                <w:rFonts w:ascii="Arial" w:eastAsiaTheme="minorHAnsi" w:hAnsi="Arial" w:cs="Arial"/>
                <w:sz w:val="18"/>
                <w:szCs w:val="18"/>
                <w:lang w:eastAsia="en-US"/>
              </w:rPr>
              <w:t xml:space="preserve">Wysiewki kamienne gliniaste o zawartości frakcji iłowej &gt; 2 % </w:t>
            </w:r>
          </w:p>
        </w:tc>
        <w:tc>
          <w:tcPr>
            <w:tcW w:w="2676" w:type="dxa"/>
            <w:tcBorders>
              <w:top w:val="single" w:sz="4" w:space="0" w:color="000000"/>
              <w:left w:val="single" w:sz="4" w:space="0" w:color="000000"/>
              <w:bottom w:val="single" w:sz="4" w:space="0" w:color="000000"/>
              <w:right w:val="single" w:sz="4" w:space="0" w:color="000000"/>
            </w:tcBorders>
          </w:tcPr>
          <w:p w14:paraId="407B4587" w14:textId="77777777" w:rsidR="00E47C19" w:rsidRPr="00E47C19" w:rsidRDefault="00E47C19" w:rsidP="00E47C19">
            <w:pPr>
              <w:rPr>
                <w:rFonts w:ascii="Arial" w:eastAsiaTheme="minorHAnsi" w:hAnsi="Arial" w:cs="Arial"/>
                <w:sz w:val="18"/>
                <w:szCs w:val="18"/>
                <w:lang w:eastAsia="en-US"/>
              </w:rPr>
            </w:pPr>
            <w:r w:rsidRPr="00E47C19">
              <w:rPr>
                <w:rFonts w:ascii="Arial" w:eastAsiaTheme="minorHAnsi" w:hAnsi="Arial" w:cs="Arial"/>
                <w:sz w:val="18"/>
                <w:szCs w:val="18"/>
                <w:lang w:eastAsia="en-US"/>
              </w:rPr>
              <w:t xml:space="preserve">- pod warunkiem ulepszenia tych gruntów spoiwami, takimi jak: cement, wapno, aktywne popioły itp. </w:t>
            </w:r>
          </w:p>
        </w:tc>
      </w:tr>
      <w:tr w:rsidR="00E47C19" w:rsidRPr="00600118" w14:paraId="622CF518" w14:textId="77777777" w:rsidTr="00E47C19">
        <w:trPr>
          <w:trHeight w:val="432"/>
        </w:trPr>
        <w:tc>
          <w:tcPr>
            <w:tcW w:w="0" w:type="auto"/>
            <w:vMerge/>
            <w:tcBorders>
              <w:top w:val="nil"/>
              <w:left w:val="single" w:sz="4" w:space="0" w:color="000000"/>
              <w:bottom w:val="nil"/>
              <w:right w:val="single" w:sz="4" w:space="0" w:color="000000"/>
            </w:tcBorders>
            <w:vAlign w:val="center"/>
          </w:tcPr>
          <w:p w14:paraId="7B753153" w14:textId="77777777" w:rsidR="00E47C19" w:rsidRPr="00E47C19" w:rsidRDefault="00E47C19" w:rsidP="00E47C19">
            <w:pPr>
              <w:rPr>
                <w:rFonts w:ascii="Arial" w:eastAsiaTheme="minorHAnsi" w:hAnsi="Arial" w:cs="Arial"/>
                <w:sz w:val="18"/>
                <w:szCs w:val="18"/>
                <w:lang w:eastAsia="en-US"/>
              </w:rPr>
            </w:pPr>
          </w:p>
        </w:tc>
        <w:tc>
          <w:tcPr>
            <w:tcW w:w="0" w:type="auto"/>
            <w:vMerge/>
            <w:tcBorders>
              <w:top w:val="nil"/>
              <w:left w:val="single" w:sz="4" w:space="0" w:color="000000"/>
              <w:bottom w:val="nil"/>
              <w:right w:val="single" w:sz="4" w:space="0" w:color="000000"/>
            </w:tcBorders>
            <w:vAlign w:val="center"/>
          </w:tcPr>
          <w:p w14:paraId="59F23350" w14:textId="77777777" w:rsidR="00E47C19" w:rsidRPr="00E47C19" w:rsidRDefault="00E47C19" w:rsidP="00E47C19">
            <w:pPr>
              <w:rPr>
                <w:rFonts w:ascii="Arial" w:eastAsiaTheme="minorHAnsi" w:hAnsi="Arial" w:cs="Arial"/>
                <w:sz w:val="18"/>
                <w:szCs w:val="18"/>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3BA76F23" w14:textId="77777777" w:rsidR="00E47C19" w:rsidRPr="00E47C19" w:rsidRDefault="00E47C19" w:rsidP="00E47C19">
            <w:pPr>
              <w:rPr>
                <w:rFonts w:ascii="Arial" w:eastAsiaTheme="minorHAnsi" w:hAnsi="Arial" w:cs="Arial"/>
                <w:sz w:val="18"/>
                <w:szCs w:val="18"/>
                <w:lang w:eastAsia="en-US"/>
              </w:rPr>
            </w:pPr>
            <w:r w:rsidRPr="00E47C19">
              <w:rPr>
                <w:rFonts w:ascii="Arial" w:eastAsiaTheme="minorHAnsi" w:hAnsi="Arial" w:cs="Arial"/>
                <w:sz w:val="18"/>
                <w:szCs w:val="18"/>
                <w:lang w:eastAsia="en-US"/>
              </w:rPr>
              <w:t xml:space="preserve">7. Żużle wielkopiecowe i inne metalurgiczne </w:t>
            </w:r>
          </w:p>
        </w:tc>
        <w:tc>
          <w:tcPr>
            <w:tcW w:w="2676" w:type="dxa"/>
            <w:tcBorders>
              <w:top w:val="single" w:sz="4" w:space="0" w:color="000000"/>
              <w:left w:val="single" w:sz="4" w:space="0" w:color="000000"/>
              <w:bottom w:val="single" w:sz="4" w:space="0" w:color="000000"/>
              <w:right w:val="single" w:sz="4" w:space="0" w:color="000000"/>
            </w:tcBorders>
          </w:tcPr>
          <w:p w14:paraId="215F5AD9" w14:textId="77777777" w:rsidR="00E47C19" w:rsidRPr="00E47C19" w:rsidRDefault="00E47C19" w:rsidP="00E47C19">
            <w:pPr>
              <w:rPr>
                <w:rFonts w:ascii="Arial" w:eastAsiaTheme="minorHAnsi" w:hAnsi="Arial" w:cs="Arial"/>
                <w:sz w:val="18"/>
                <w:szCs w:val="18"/>
                <w:lang w:eastAsia="en-US"/>
              </w:rPr>
            </w:pPr>
            <w:r w:rsidRPr="00E47C19">
              <w:rPr>
                <w:rFonts w:ascii="Arial" w:eastAsiaTheme="minorHAnsi" w:hAnsi="Arial" w:cs="Arial"/>
                <w:sz w:val="18"/>
                <w:szCs w:val="18"/>
                <w:lang w:eastAsia="en-US"/>
              </w:rPr>
              <w:t xml:space="preserve">- drobnoziarniste i </w:t>
            </w:r>
            <w:proofErr w:type="spellStart"/>
            <w:r w:rsidRPr="00E47C19">
              <w:rPr>
                <w:rFonts w:ascii="Arial" w:eastAsiaTheme="minorHAnsi" w:hAnsi="Arial" w:cs="Arial"/>
                <w:sz w:val="18"/>
                <w:szCs w:val="18"/>
                <w:lang w:eastAsia="en-US"/>
              </w:rPr>
              <w:t>nierozpadowe</w:t>
            </w:r>
            <w:proofErr w:type="spellEnd"/>
            <w:r w:rsidRPr="00E47C19">
              <w:rPr>
                <w:rFonts w:ascii="Arial" w:eastAsiaTheme="minorHAnsi" w:hAnsi="Arial" w:cs="Arial"/>
                <w:sz w:val="18"/>
                <w:szCs w:val="18"/>
                <w:lang w:eastAsia="en-US"/>
              </w:rPr>
              <w:t xml:space="preserve">: straty masy do 1 % </w:t>
            </w:r>
          </w:p>
        </w:tc>
      </w:tr>
      <w:tr w:rsidR="00E47C19" w:rsidRPr="00600118" w14:paraId="3583D06E" w14:textId="77777777" w:rsidTr="00E47C19">
        <w:trPr>
          <w:trHeight w:val="233"/>
        </w:trPr>
        <w:tc>
          <w:tcPr>
            <w:tcW w:w="0" w:type="auto"/>
            <w:vMerge/>
            <w:tcBorders>
              <w:top w:val="nil"/>
              <w:left w:val="single" w:sz="4" w:space="0" w:color="000000"/>
              <w:bottom w:val="single" w:sz="4" w:space="0" w:color="000000"/>
              <w:right w:val="single" w:sz="4" w:space="0" w:color="000000"/>
            </w:tcBorders>
            <w:vAlign w:val="center"/>
          </w:tcPr>
          <w:p w14:paraId="71C397BF" w14:textId="77777777" w:rsidR="00E47C19" w:rsidRPr="00E47C19" w:rsidRDefault="00E47C19" w:rsidP="00E47C19">
            <w:pPr>
              <w:rPr>
                <w:rFonts w:ascii="Arial" w:eastAsiaTheme="minorHAnsi" w:hAnsi="Arial" w:cs="Arial"/>
                <w:sz w:val="18"/>
                <w:szCs w:val="18"/>
                <w:lang w:eastAsia="en-US"/>
              </w:rPr>
            </w:pPr>
          </w:p>
        </w:tc>
        <w:tc>
          <w:tcPr>
            <w:tcW w:w="0" w:type="auto"/>
            <w:vMerge/>
            <w:tcBorders>
              <w:top w:val="nil"/>
              <w:left w:val="single" w:sz="4" w:space="0" w:color="000000"/>
              <w:bottom w:val="single" w:sz="4" w:space="0" w:color="000000"/>
              <w:right w:val="single" w:sz="4" w:space="0" w:color="000000"/>
            </w:tcBorders>
            <w:vAlign w:val="center"/>
          </w:tcPr>
          <w:p w14:paraId="77A16827" w14:textId="77777777" w:rsidR="00E47C19" w:rsidRPr="00E47C19" w:rsidRDefault="00E47C19" w:rsidP="00E47C19">
            <w:pPr>
              <w:rPr>
                <w:rFonts w:ascii="Arial" w:eastAsiaTheme="minorHAnsi" w:hAnsi="Arial" w:cs="Arial"/>
                <w:sz w:val="18"/>
                <w:szCs w:val="18"/>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0625A46C" w14:textId="77777777" w:rsidR="00E47C19" w:rsidRPr="00E47C19" w:rsidRDefault="00E47C19" w:rsidP="00E47C19">
            <w:pPr>
              <w:rPr>
                <w:rFonts w:ascii="Arial" w:eastAsiaTheme="minorHAnsi" w:hAnsi="Arial" w:cs="Arial"/>
                <w:sz w:val="18"/>
                <w:szCs w:val="18"/>
                <w:lang w:eastAsia="en-US"/>
              </w:rPr>
            </w:pPr>
            <w:r w:rsidRPr="00E47C19">
              <w:rPr>
                <w:rFonts w:ascii="Arial" w:eastAsiaTheme="minorHAnsi" w:hAnsi="Arial" w:cs="Arial"/>
                <w:sz w:val="18"/>
                <w:szCs w:val="18"/>
                <w:lang w:eastAsia="en-US"/>
              </w:rPr>
              <w:t xml:space="preserve">8. Piaski drobnoziarniste </w:t>
            </w:r>
          </w:p>
        </w:tc>
        <w:tc>
          <w:tcPr>
            <w:tcW w:w="2676" w:type="dxa"/>
            <w:tcBorders>
              <w:top w:val="single" w:sz="4" w:space="0" w:color="000000"/>
              <w:left w:val="single" w:sz="4" w:space="0" w:color="000000"/>
              <w:bottom w:val="single" w:sz="4" w:space="0" w:color="000000"/>
              <w:right w:val="single" w:sz="4" w:space="0" w:color="000000"/>
            </w:tcBorders>
          </w:tcPr>
          <w:p w14:paraId="6D216746" w14:textId="77777777" w:rsidR="00E47C19" w:rsidRPr="00E47C19" w:rsidRDefault="00E47C19" w:rsidP="00E47C19">
            <w:pPr>
              <w:rPr>
                <w:rFonts w:ascii="Arial" w:eastAsiaTheme="minorHAnsi" w:hAnsi="Arial" w:cs="Arial"/>
                <w:sz w:val="18"/>
                <w:szCs w:val="18"/>
                <w:lang w:eastAsia="en-US"/>
              </w:rPr>
            </w:pPr>
            <w:r w:rsidRPr="00E47C19">
              <w:rPr>
                <w:rFonts w:ascii="Arial" w:eastAsiaTheme="minorHAnsi" w:hAnsi="Arial" w:cs="Arial"/>
                <w:sz w:val="18"/>
                <w:szCs w:val="18"/>
                <w:lang w:eastAsia="en-US"/>
              </w:rPr>
              <w:t xml:space="preserve">- o wskaźniku nośności wnoś  ≥ 10 </w:t>
            </w:r>
          </w:p>
        </w:tc>
      </w:tr>
      <w:tr w:rsidR="00E47C19" w:rsidRPr="00600118" w14:paraId="3BB3EE2D" w14:textId="77777777" w:rsidTr="00E47C19">
        <w:trPr>
          <w:trHeight w:val="1066"/>
        </w:trPr>
        <w:tc>
          <w:tcPr>
            <w:tcW w:w="1418" w:type="dxa"/>
            <w:tcBorders>
              <w:top w:val="single" w:sz="4" w:space="0" w:color="000000"/>
              <w:left w:val="single" w:sz="4" w:space="0" w:color="000000"/>
              <w:bottom w:val="single" w:sz="4" w:space="0" w:color="000000"/>
              <w:right w:val="single" w:sz="4" w:space="0" w:color="000000"/>
            </w:tcBorders>
          </w:tcPr>
          <w:p w14:paraId="1CDFEA4C" w14:textId="77777777" w:rsidR="00E47C19" w:rsidRPr="00E47C19" w:rsidRDefault="00E47C19" w:rsidP="00E47C19">
            <w:pPr>
              <w:spacing w:line="243" w:lineRule="auto"/>
              <w:ind w:left="29" w:right="137" w:hanging="74"/>
              <w:rPr>
                <w:rFonts w:ascii="Arial" w:eastAsiaTheme="minorHAnsi" w:hAnsi="Arial" w:cs="Arial"/>
                <w:sz w:val="18"/>
                <w:szCs w:val="18"/>
                <w:lang w:eastAsia="en-US"/>
              </w:rPr>
            </w:pPr>
            <w:r w:rsidRPr="00E47C19">
              <w:rPr>
                <w:rFonts w:ascii="Arial" w:eastAsiaTheme="minorHAnsi" w:hAnsi="Arial" w:cs="Arial"/>
                <w:sz w:val="18"/>
                <w:szCs w:val="18"/>
                <w:lang w:eastAsia="en-US"/>
              </w:rPr>
              <w:lastRenderedPageBreak/>
              <w:t xml:space="preserve">W wykopach i miejscach </w:t>
            </w:r>
          </w:p>
          <w:p w14:paraId="552C3362" w14:textId="77777777" w:rsidR="00E47C19" w:rsidRPr="00E47C19" w:rsidRDefault="00E47C19" w:rsidP="00E47C19">
            <w:pPr>
              <w:jc w:val="center"/>
              <w:rPr>
                <w:rFonts w:ascii="Arial" w:eastAsiaTheme="minorHAnsi" w:hAnsi="Arial" w:cs="Arial"/>
                <w:sz w:val="18"/>
                <w:szCs w:val="18"/>
                <w:lang w:eastAsia="en-US"/>
              </w:rPr>
            </w:pPr>
            <w:r w:rsidRPr="00E47C19">
              <w:rPr>
                <w:rFonts w:ascii="Arial" w:eastAsiaTheme="minorHAnsi" w:hAnsi="Arial" w:cs="Arial"/>
                <w:sz w:val="18"/>
                <w:szCs w:val="18"/>
                <w:lang w:eastAsia="en-US"/>
              </w:rPr>
              <w:t xml:space="preserve">zerowych do głębokości przemarzania </w:t>
            </w:r>
          </w:p>
        </w:tc>
        <w:tc>
          <w:tcPr>
            <w:tcW w:w="2551" w:type="dxa"/>
            <w:tcBorders>
              <w:top w:val="single" w:sz="4" w:space="0" w:color="000000"/>
              <w:left w:val="single" w:sz="4" w:space="0" w:color="000000"/>
              <w:bottom w:val="single" w:sz="4" w:space="0" w:color="000000"/>
              <w:right w:val="single" w:sz="4" w:space="0" w:color="000000"/>
            </w:tcBorders>
          </w:tcPr>
          <w:p w14:paraId="1BBC2546" w14:textId="77777777" w:rsidR="00E47C19" w:rsidRPr="00E47C19" w:rsidRDefault="00E47C19" w:rsidP="00E47C19">
            <w:pPr>
              <w:rPr>
                <w:rFonts w:ascii="Arial" w:eastAsiaTheme="minorHAnsi" w:hAnsi="Arial" w:cs="Arial"/>
                <w:sz w:val="18"/>
                <w:szCs w:val="18"/>
                <w:lang w:eastAsia="en-US"/>
              </w:rPr>
            </w:pPr>
            <w:r w:rsidRPr="00E47C19">
              <w:rPr>
                <w:rFonts w:ascii="Arial" w:eastAsiaTheme="minorHAnsi" w:hAnsi="Arial" w:cs="Arial"/>
                <w:sz w:val="18"/>
                <w:szCs w:val="18"/>
                <w:lang w:eastAsia="en-US"/>
              </w:rPr>
              <w:t xml:space="preserve">Grunty </w:t>
            </w:r>
            <w:proofErr w:type="spellStart"/>
            <w:r w:rsidRPr="00E47C19">
              <w:rPr>
                <w:rFonts w:ascii="Arial" w:eastAsiaTheme="minorHAnsi" w:hAnsi="Arial" w:cs="Arial"/>
                <w:sz w:val="18"/>
                <w:szCs w:val="18"/>
                <w:lang w:eastAsia="en-US"/>
              </w:rPr>
              <w:t>niewysadzinowe</w:t>
            </w:r>
            <w:proofErr w:type="spellEnd"/>
            <w:r w:rsidRPr="00E47C19">
              <w:rPr>
                <w:rFonts w:ascii="Arial" w:eastAsiaTheme="minorHAnsi" w:hAnsi="Arial" w:cs="Arial"/>
                <w:sz w:val="18"/>
                <w:szCs w:val="18"/>
                <w:lang w:eastAsia="en-US"/>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BEEACC6" w14:textId="77777777" w:rsidR="00E47C19" w:rsidRPr="00E47C19" w:rsidRDefault="00E47C19" w:rsidP="00E47C19">
            <w:pPr>
              <w:rPr>
                <w:rFonts w:ascii="Arial" w:eastAsiaTheme="minorHAnsi" w:hAnsi="Arial" w:cs="Arial"/>
                <w:sz w:val="18"/>
                <w:szCs w:val="18"/>
                <w:lang w:eastAsia="en-US"/>
              </w:rPr>
            </w:pPr>
            <w:r w:rsidRPr="00E47C19">
              <w:rPr>
                <w:rFonts w:ascii="Arial" w:eastAsiaTheme="minorHAnsi" w:hAnsi="Arial" w:cs="Arial"/>
                <w:sz w:val="18"/>
                <w:szCs w:val="18"/>
                <w:lang w:eastAsia="en-US"/>
              </w:rPr>
              <w:t xml:space="preserve">Grunty wątpliwe i </w:t>
            </w:r>
            <w:proofErr w:type="spellStart"/>
            <w:r w:rsidRPr="00E47C19">
              <w:rPr>
                <w:rFonts w:ascii="Arial" w:eastAsiaTheme="minorHAnsi" w:hAnsi="Arial" w:cs="Arial"/>
                <w:sz w:val="18"/>
                <w:szCs w:val="18"/>
                <w:lang w:eastAsia="en-US"/>
              </w:rPr>
              <w:t>wysadzinowe</w:t>
            </w:r>
            <w:proofErr w:type="spellEnd"/>
            <w:r w:rsidRPr="00E47C19">
              <w:rPr>
                <w:rFonts w:ascii="Arial" w:eastAsiaTheme="minorHAnsi" w:hAnsi="Arial" w:cs="Arial"/>
                <w:sz w:val="18"/>
                <w:szCs w:val="18"/>
                <w:lang w:eastAsia="en-US"/>
              </w:rPr>
              <w:t xml:space="preserve"> </w:t>
            </w:r>
          </w:p>
        </w:tc>
        <w:tc>
          <w:tcPr>
            <w:tcW w:w="2676" w:type="dxa"/>
            <w:tcBorders>
              <w:top w:val="single" w:sz="4" w:space="0" w:color="000000"/>
              <w:left w:val="single" w:sz="4" w:space="0" w:color="000000"/>
              <w:bottom w:val="single" w:sz="4" w:space="0" w:color="000000"/>
              <w:right w:val="single" w:sz="4" w:space="0" w:color="000000"/>
            </w:tcBorders>
          </w:tcPr>
          <w:p w14:paraId="2E66E034" w14:textId="77777777" w:rsidR="00E47C19" w:rsidRPr="00E47C19" w:rsidRDefault="00E47C19" w:rsidP="00E47C19">
            <w:pPr>
              <w:rPr>
                <w:rFonts w:ascii="Arial" w:eastAsiaTheme="minorHAnsi" w:hAnsi="Arial" w:cs="Arial"/>
                <w:sz w:val="18"/>
                <w:szCs w:val="18"/>
                <w:lang w:eastAsia="en-US"/>
              </w:rPr>
            </w:pPr>
            <w:r w:rsidRPr="00E47C19">
              <w:rPr>
                <w:rFonts w:ascii="Arial" w:eastAsiaTheme="minorHAnsi" w:hAnsi="Arial" w:cs="Arial"/>
                <w:sz w:val="18"/>
                <w:szCs w:val="18"/>
                <w:lang w:eastAsia="en-US"/>
              </w:rPr>
              <w:t xml:space="preserve">- gdy są ulepszane spoiwami (cementem, wapnem, aktywnymi popiołami itp.) </w:t>
            </w:r>
          </w:p>
        </w:tc>
      </w:tr>
    </w:tbl>
    <w:p w14:paraId="00C51289" w14:textId="77777777" w:rsidR="00E47C19" w:rsidRPr="00C22855" w:rsidRDefault="00C22855" w:rsidP="00E916E7">
      <w:pPr>
        <w:pStyle w:val="Default"/>
        <w:jc w:val="both"/>
        <w:rPr>
          <w:rFonts w:asciiTheme="minorHAnsi" w:hAnsiTheme="minorHAnsi" w:cstheme="minorHAnsi"/>
          <w:color w:val="auto"/>
          <w:szCs w:val="22"/>
        </w:rPr>
      </w:pPr>
      <w:r w:rsidRPr="00C22855">
        <w:rPr>
          <w:sz w:val="22"/>
          <w:szCs w:val="20"/>
        </w:rPr>
        <w:t>Powyższe zapisy stanowią zmianę treści SWZ w zakresie uzupełnienia OPZ</w:t>
      </w:r>
      <w:r>
        <w:rPr>
          <w:sz w:val="22"/>
          <w:szCs w:val="20"/>
        </w:rPr>
        <w:t>.</w:t>
      </w:r>
    </w:p>
    <w:p w14:paraId="2364D19C" w14:textId="77777777" w:rsidR="00E47C19" w:rsidRPr="00C22855" w:rsidRDefault="00E47C19" w:rsidP="00450A39">
      <w:pPr>
        <w:pStyle w:val="Default"/>
        <w:jc w:val="both"/>
        <w:rPr>
          <w:color w:val="auto"/>
          <w:szCs w:val="22"/>
        </w:rPr>
      </w:pPr>
    </w:p>
    <w:p w14:paraId="6DCA1E38" w14:textId="77777777" w:rsidR="001B4009" w:rsidRPr="00E916E7" w:rsidRDefault="001B4009" w:rsidP="00E916E7">
      <w:pPr>
        <w:pStyle w:val="Default"/>
        <w:jc w:val="both"/>
        <w:rPr>
          <w:b/>
          <w:color w:val="auto"/>
          <w:sz w:val="22"/>
          <w:szCs w:val="22"/>
        </w:rPr>
      </w:pPr>
      <w:r w:rsidRPr="00E916E7">
        <w:rPr>
          <w:b/>
          <w:sz w:val="22"/>
          <w:szCs w:val="22"/>
        </w:rPr>
        <w:t>Pytanie</w:t>
      </w:r>
      <w:r w:rsidR="00E916E7" w:rsidRPr="00E916E7">
        <w:rPr>
          <w:b/>
          <w:sz w:val="22"/>
          <w:szCs w:val="22"/>
        </w:rPr>
        <w:t xml:space="preserve"> 22</w:t>
      </w:r>
    </w:p>
    <w:p w14:paraId="7DF639CC" w14:textId="77777777" w:rsidR="00E916E7" w:rsidRDefault="00E640F2" w:rsidP="00E916E7">
      <w:pPr>
        <w:pStyle w:val="Default"/>
        <w:jc w:val="both"/>
        <w:rPr>
          <w:color w:val="auto"/>
          <w:sz w:val="22"/>
          <w:szCs w:val="22"/>
        </w:rPr>
      </w:pPr>
      <w:r w:rsidRPr="00F257FC">
        <w:rPr>
          <w:rFonts w:asciiTheme="minorHAnsi" w:hAnsiTheme="minorHAnsi" w:cstheme="minorHAnsi"/>
          <w:color w:val="auto"/>
          <w:sz w:val="22"/>
          <w:szCs w:val="22"/>
        </w:rPr>
        <w:t xml:space="preserve">Zgodnie z PW Elementy małej architektury i obiekty sportowe punkt 14, należy wykonać fontannę, </w:t>
      </w:r>
      <w:bookmarkStart w:id="1" w:name="_Hlk164254760"/>
      <w:r w:rsidRPr="00F257FC">
        <w:rPr>
          <w:rFonts w:asciiTheme="minorHAnsi" w:hAnsiTheme="minorHAnsi" w:cstheme="minorHAnsi"/>
          <w:color w:val="auto"/>
          <w:sz w:val="22"/>
          <w:szCs w:val="22"/>
        </w:rPr>
        <w:t xml:space="preserve">natomiast SWZ Opis przedmiotu zamówienia nie obejmuje tego </w:t>
      </w:r>
      <w:bookmarkEnd w:id="1"/>
      <w:r w:rsidRPr="00F257FC">
        <w:rPr>
          <w:rFonts w:asciiTheme="minorHAnsi" w:hAnsiTheme="minorHAnsi" w:cstheme="minorHAnsi"/>
          <w:color w:val="auto"/>
          <w:sz w:val="22"/>
          <w:szCs w:val="22"/>
        </w:rPr>
        <w:t xml:space="preserve">elementu zagospodarowania. </w:t>
      </w:r>
      <w:bookmarkStart w:id="2" w:name="_Hlk164147541"/>
      <w:r w:rsidRPr="00F257FC">
        <w:rPr>
          <w:rFonts w:asciiTheme="minorHAnsi" w:hAnsiTheme="minorHAnsi" w:cstheme="minorHAnsi"/>
          <w:color w:val="auto"/>
          <w:sz w:val="22"/>
          <w:szCs w:val="22"/>
        </w:rPr>
        <w:t xml:space="preserve">Prosimy o informację, czy Wykonawca ma zawrzeć w swojej ofercie </w:t>
      </w:r>
      <w:bookmarkEnd w:id="2"/>
      <w:r w:rsidR="00F257FC">
        <w:rPr>
          <w:rFonts w:asciiTheme="minorHAnsi" w:hAnsiTheme="minorHAnsi" w:cstheme="minorHAnsi"/>
          <w:color w:val="auto"/>
          <w:sz w:val="22"/>
          <w:szCs w:val="22"/>
        </w:rPr>
        <w:t>roboty związane z </w:t>
      </w:r>
      <w:r w:rsidRPr="00F257FC">
        <w:rPr>
          <w:rFonts w:asciiTheme="minorHAnsi" w:hAnsiTheme="minorHAnsi" w:cstheme="minorHAnsi"/>
          <w:color w:val="auto"/>
          <w:sz w:val="22"/>
          <w:szCs w:val="22"/>
        </w:rPr>
        <w:t>wykonaniem fontanny.</w:t>
      </w:r>
    </w:p>
    <w:p w14:paraId="6A143B79" w14:textId="77777777" w:rsidR="00E916E7" w:rsidRPr="00E916E7" w:rsidRDefault="00E916E7" w:rsidP="00E916E7">
      <w:pPr>
        <w:pStyle w:val="Default"/>
        <w:jc w:val="both"/>
        <w:rPr>
          <w:b/>
          <w:sz w:val="22"/>
          <w:szCs w:val="22"/>
          <w:u w:val="single"/>
        </w:rPr>
      </w:pPr>
      <w:r w:rsidRPr="00E916E7">
        <w:rPr>
          <w:b/>
          <w:sz w:val="22"/>
          <w:szCs w:val="22"/>
          <w:u w:val="single"/>
        </w:rPr>
        <w:t>Odpowiedź:</w:t>
      </w:r>
    </w:p>
    <w:p w14:paraId="253A6E3F" w14:textId="77777777" w:rsidR="00F257FC" w:rsidRPr="00E916E7" w:rsidRDefault="00A410EC" w:rsidP="00E916E7">
      <w:pPr>
        <w:pStyle w:val="Default"/>
        <w:jc w:val="both"/>
        <w:rPr>
          <w:color w:val="auto"/>
          <w:sz w:val="22"/>
          <w:szCs w:val="22"/>
        </w:rPr>
      </w:pPr>
      <w:r w:rsidRPr="00E916E7">
        <w:rPr>
          <w:sz w:val="22"/>
          <w:szCs w:val="22"/>
        </w:rPr>
        <w:t>Wykonanie fontanny nie wchodzi w zakres zamówienia</w:t>
      </w:r>
      <w:r w:rsidR="00E916E7">
        <w:rPr>
          <w:sz w:val="22"/>
          <w:szCs w:val="22"/>
        </w:rPr>
        <w:t>.</w:t>
      </w:r>
    </w:p>
    <w:p w14:paraId="4DA41FD5" w14:textId="77777777" w:rsidR="00F257FC" w:rsidRDefault="00F257FC" w:rsidP="00E916E7">
      <w:pPr>
        <w:pStyle w:val="Default"/>
        <w:jc w:val="both"/>
        <w:rPr>
          <w:color w:val="auto"/>
          <w:sz w:val="22"/>
          <w:szCs w:val="22"/>
        </w:rPr>
      </w:pPr>
    </w:p>
    <w:p w14:paraId="2C660A05" w14:textId="77777777" w:rsidR="001B4009" w:rsidRPr="00E916E7" w:rsidRDefault="001B4009" w:rsidP="00450A39">
      <w:pPr>
        <w:pStyle w:val="Default"/>
        <w:jc w:val="both"/>
        <w:rPr>
          <w:b/>
          <w:color w:val="auto"/>
          <w:sz w:val="22"/>
          <w:szCs w:val="22"/>
        </w:rPr>
      </w:pPr>
      <w:r w:rsidRPr="00E916E7">
        <w:rPr>
          <w:b/>
          <w:sz w:val="22"/>
          <w:szCs w:val="22"/>
        </w:rPr>
        <w:t>Pytanie</w:t>
      </w:r>
      <w:r w:rsidR="00E916E7" w:rsidRPr="00E916E7">
        <w:rPr>
          <w:b/>
          <w:sz w:val="22"/>
          <w:szCs w:val="22"/>
        </w:rPr>
        <w:t xml:space="preserve"> 23</w:t>
      </w:r>
    </w:p>
    <w:p w14:paraId="619B1AE9" w14:textId="77777777" w:rsidR="00F257FC" w:rsidRPr="00F257FC" w:rsidRDefault="00E640F2" w:rsidP="00E916E7">
      <w:pPr>
        <w:pStyle w:val="Default"/>
        <w:jc w:val="both"/>
        <w:rPr>
          <w:color w:val="auto"/>
          <w:sz w:val="22"/>
          <w:szCs w:val="22"/>
        </w:rPr>
      </w:pPr>
      <w:r w:rsidRPr="00F257FC">
        <w:rPr>
          <w:rFonts w:asciiTheme="minorHAnsi" w:hAnsiTheme="minorHAnsi" w:cstheme="minorHAnsi"/>
          <w:color w:val="auto"/>
          <w:sz w:val="22"/>
          <w:szCs w:val="22"/>
        </w:rPr>
        <w:t>Zgodnie z SWZ Rozdział IV punkt 5 należy wykonać miejsce na ognisko. Prosimy o udostępnienie dokumentacji technicznej miejsca na ognisko.</w:t>
      </w:r>
      <w:bookmarkStart w:id="3" w:name="_Hlk164350148"/>
    </w:p>
    <w:p w14:paraId="16644639" w14:textId="77777777" w:rsidR="00E916E7" w:rsidRPr="00E916E7" w:rsidRDefault="00E916E7" w:rsidP="00E916E7">
      <w:pPr>
        <w:pStyle w:val="Default"/>
        <w:jc w:val="both"/>
        <w:rPr>
          <w:rFonts w:asciiTheme="minorHAnsi" w:hAnsiTheme="minorHAnsi" w:cstheme="minorHAnsi"/>
          <w:b/>
          <w:color w:val="auto"/>
          <w:sz w:val="22"/>
          <w:szCs w:val="22"/>
          <w:u w:val="single"/>
        </w:rPr>
      </w:pPr>
      <w:r w:rsidRPr="00E916E7">
        <w:rPr>
          <w:rFonts w:asciiTheme="minorHAnsi" w:hAnsiTheme="minorHAnsi" w:cstheme="minorHAnsi"/>
          <w:b/>
          <w:color w:val="auto"/>
          <w:sz w:val="22"/>
          <w:szCs w:val="22"/>
          <w:u w:val="single"/>
        </w:rPr>
        <w:t>Odpowiedź:</w:t>
      </w:r>
    </w:p>
    <w:p w14:paraId="1FE6A990" w14:textId="77777777" w:rsidR="00505721" w:rsidRDefault="00505721" w:rsidP="00450A39">
      <w:pPr>
        <w:pStyle w:val="Default"/>
        <w:jc w:val="both"/>
        <w:rPr>
          <w:color w:val="auto"/>
          <w:sz w:val="22"/>
          <w:szCs w:val="22"/>
        </w:rPr>
      </w:pPr>
      <w:r>
        <w:rPr>
          <w:color w:val="auto"/>
          <w:sz w:val="22"/>
          <w:szCs w:val="22"/>
        </w:rPr>
        <w:t>Należy wykonać krąg o średnicy 1,5 m ograniczony kamieniem polnym o frakcji 15-30 cm. Wokół okręgu należy utwardzić nawierzchnią brukową (kamień polny na zaprawie cemento</w:t>
      </w:r>
      <w:r w:rsidR="00C22855">
        <w:rPr>
          <w:color w:val="auto"/>
          <w:sz w:val="22"/>
          <w:szCs w:val="22"/>
        </w:rPr>
        <w:t>wo) w pasie o szerokości 1,5 m.</w:t>
      </w:r>
    </w:p>
    <w:p w14:paraId="6F03BD45" w14:textId="77777777" w:rsidR="00505721" w:rsidRPr="00C22855" w:rsidRDefault="00C22855" w:rsidP="00450A39">
      <w:pPr>
        <w:pStyle w:val="Default"/>
        <w:jc w:val="both"/>
        <w:rPr>
          <w:color w:val="auto"/>
          <w:sz w:val="22"/>
          <w:szCs w:val="22"/>
        </w:rPr>
      </w:pPr>
      <w:r w:rsidRPr="00C22855">
        <w:rPr>
          <w:sz w:val="22"/>
          <w:szCs w:val="22"/>
        </w:rPr>
        <w:t>Powyższe zapisy stanowią zmianę treści SWZ w zakresie uzupełnienia OPZ</w:t>
      </w:r>
      <w:r>
        <w:rPr>
          <w:sz w:val="22"/>
          <w:szCs w:val="22"/>
        </w:rPr>
        <w:t>.</w:t>
      </w:r>
    </w:p>
    <w:p w14:paraId="7D80F699" w14:textId="77777777" w:rsidR="001B4009" w:rsidRDefault="001B4009" w:rsidP="00450A39">
      <w:pPr>
        <w:pStyle w:val="Default"/>
        <w:jc w:val="both"/>
        <w:rPr>
          <w:color w:val="auto"/>
          <w:sz w:val="22"/>
          <w:szCs w:val="22"/>
        </w:rPr>
      </w:pPr>
    </w:p>
    <w:p w14:paraId="57815992" w14:textId="77777777" w:rsidR="001B4009" w:rsidRPr="00D25C52" w:rsidRDefault="001B4009" w:rsidP="00450A39">
      <w:pPr>
        <w:pStyle w:val="Default"/>
        <w:jc w:val="both"/>
        <w:rPr>
          <w:b/>
          <w:color w:val="auto"/>
          <w:sz w:val="22"/>
          <w:szCs w:val="22"/>
        </w:rPr>
      </w:pPr>
      <w:r w:rsidRPr="00D25C52">
        <w:rPr>
          <w:b/>
          <w:sz w:val="22"/>
          <w:szCs w:val="22"/>
        </w:rPr>
        <w:t>Pytanie</w:t>
      </w:r>
      <w:r w:rsidR="00E916E7" w:rsidRPr="00D25C52">
        <w:rPr>
          <w:b/>
          <w:sz w:val="22"/>
          <w:szCs w:val="22"/>
        </w:rPr>
        <w:t xml:space="preserve"> 24</w:t>
      </w:r>
    </w:p>
    <w:p w14:paraId="185617F9" w14:textId="77777777" w:rsidR="00F257FC" w:rsidRPr="00C22855" w:rsidRDefault="00E640F2" w:rsidP="00E916E7">
      <w:pPr>
        <w:pStyle w:val="Default"/>
        <w:jc w:val="both"/>
        <w:rPr>
          <w:rFonts w:asciiTheme="minorHAnsi" w:hAnsiTheme="minorHAnsi" w:cstheme="minorHAnsi"/>
          <w:color w:val="auto"/>
          <w:sz w:val="22"/>
          <w:szCs w:val="22"/>
        </w:rPr>
      </w:pPr>
      <w:r w:rsidRPr="00C22855">
        <w:rPr>
          <w:rFonts w:asciiTheme="minorHAnsi" w:hAnsiTheme="minorHAnsi" w:cstheme="minorHAnsi"/>
          <w:color w:val="auto"/>
          <w:sz w:val="22"/>
          <w:szCs w:val="22"/>
        </w:rPr>
        <w:t>Zgodnie z PW Elementy małej architektury punkt 4 należy zamontować kosze na śmieci, natomiast nie są one zaznaczone na rys. PZT. Prosimy o jednoznaczne wskazanie miejsc montażu koszy na śmieci.</w:t>
      </w:r>
      <w:bookmarkEnd w:id="3"/>
    </w:p>
    <w:p w14:paraId="39E26E72" w14:textId="77777777" w:rsidR="00F257FC" w:rsidRPr="00C22855" w:rsidRDefault="00E916E7" w:rsidP="00E916E7">
      <w:pPr>
        <w:pStyle w:val="Default"/>
        <w:jc w:val="both"/>
        <w:rPr>
          <w:rFonts w:asciiTheme="minorHAnsi" w:hAnsiTheme="minorHAnsi" w:cstheme="minorHAnsi"/>
          <w:b/>
          <w:color w:val="auto"/>
          <w:sz w:val="22"/>
          <w:szCs w:val="22"/>
          <w:u w:val="single"/>
        </w:rPr>
      </w:pPr>
      <w:r w:rsidRPr="00C22855">
        <w:rPr>
          <w:rFonts w:asciiTheme="minorHAnsi" w:hAnsiTheme="minorHAnsi" w:cstheme="minorHAnsi"/>
          <w:b/>
          <w:color w:val="auto"/>
          <w:sz w:val="22"/>
          <w:szCs w:val="22"/>
          <w:u w:val="single"/>
        </w:rPr>
        <w:t>Odpowiedź:</w:t>
      </w:r>
    </w:p>
    <w:p w14:paraId="3EB3CDBA" w14:textId="77777777" w:rsidR="004F2291" w:rsidRPr="00C22855" w:rsidRDefault="004F2291" w:rsidP="004F2291">
      <w:pPr>
        <w:spacing w:after="0"/>
        <w:jc w:val="both"/>
        <w:rPr>
          <w:rFonts w:cstheme="minorHAnsi"/>
        </w:rPr>
      </w:pPr>
      <w:r w:rsidRPr="00C22855">
        <w:rPr>
          <w:rFonts w:cstheme="minorHAnsi"/>
        </w:rPr>
        <w:t xml:space="preserve">Kosze należy umieścić przy ławkach oraz przy ciągach pieszych (tj. ścieżka, chodnik) w odległości nie większej niż </w:t>
      </w:r>
      <w:r w:rsidR="00043702" w:rsidRPr="00C22855">
        <w:rPr>
          <w:rFonts w:cstheme="minorHAnsi"/>
        </w:rPr>
        <w:t xml:space="preserve">co </w:t>
      </w:r>
      <w:r w:rsidRPr="00C22855">
        <w:rPr>
          <w:rFonts w:cstheme="minorHAnsi"/>
        </w:rPr>
        <w:t>70 </w:t>
      </w:r>
      <w:r w:rsidR="007673E8" w:rsidRPr="00C22855">
        <w:rPr>
          <w:rFonts w:cstheme="minorHAnsi"/>
        </w:rPr>
        <w:t>m, przy placu zabaw, budynku obsługi plaży, szkole wiosennej, boisku, wzdłuż drogi dojazdowej (4 szt.).</w:t>
      </w:r>
    </w:p>
    <w:p w14:paraId="12E828E6" w14:textId="77777777" w:rsidR="00F257FC" w:rsidRPr="00C22855" w:rsidRDefault="00C22855" w:rsidP="00450A39">
      <w:pPr>
        <w:pStyle w:val="Default"/>
        <w:jc w:val="both"/>
        <w:rPr>
          <w:color w:val="auto"/>
          <w:sz w:val="22"/>
          <w:szCs w:val="22"/>
        </w:rPr>
      </w:pPr>
      <w:r w:rsidRPr="00C22855">
        <w:rPr>
          <w:sz w:val="22"/>
          <w:szCs w:val="22"/>
        </w:rPr>
        <w:t>Powyższe zapisy stanowią zmianę treści SWZ w zakresie uzupełnienia OPZ</w:t>
      </w:r>
      <w:r>
        <w:rPr>
          <w:sz w:val="22"/>
          <w:szCs w:val="22"/>
        </w:rPr>
        <w:t>.</w:t>
      </w:r>
    </w:p>
    <w:p w14:paraId="6F75A83D" w14:textId="77777777" w:rsidR="00505721" w:rsidRDefault="00505721" w:rsidP="00450A39">
      <w:pPr>
        <w:pStyle w:val="Default"/>
        <w:jc w:val="both"/>
        <w:rPr>
          <w:b/>
          <w:sz w:val="22"/>
          <w:szCs w:val="22"/>
        </w:rPr>
      </w:pPr>
    </w:p>
    <w:p w14:paraId="0FC41E34" w14:textId="77777777" w:rsidR="001B4009" w:rsidRPr="00E916E7" w:rsidRDefault="001B4009" w:rsidP="00450A39">
      <w:pPr>
        <w:pStyle w:val="Default"/>
        <w:jc w:val="both"/>
        <w:rPr>
          <w:b/>
          <w:color w:val="auto"/>
          <w:sz w:val="22"/>
          <w:szCs w:val="22"/>
        </w:rPr>
      </w:pPr>
      <w:r w:rsidRPr="00E916E7">
        <w:rPr>
          <w:b/>
          <w:sz w:val="22"/>
          <w:szCs w:val="22"/>
        </w:rPr>
        <w:t>Pytanie</w:t>
      </w:r>
      <w:r w:rsidR="00E916E7" w:rsidRPr="00E916E7">
        <w:rPr>
          <w:b/>
          <w:sz w:val="22"/>
          <w:szCs w:val="22"/>
        </w:rPr>
        <w:t xml:space="preserve"> 25</w:t>
      </w:r>
    </w:p>
    <w:p w14:paraId="71C7760C" w14:textId="77777777" w:rsidR="00F257FC" w:rsidRPr="00F257FC" w:rsidRDefault="00E640F2" w:rsidP="00E916E7">
      <w:pPr>
        <w:pStyle w:val="Default"/>
        <w:jc w:val="both"/>
        <w:rPr>
          <w:color w:val="auto"/>
          <w:sz w:val="22"/>
          <w:szCs w:val="22"/>
        </w:rPr>
      </w:pPr>
      <w:r w:rsidRPr="00F257FC">
        <w:rPr>
          <w:rFonts w:asciiTheme="minorHAnsi" w:hAnsiTheme="minorHAnsi" w:cstheme="minorHAnsi"/>
          <w:color w:val="auto"/>
          <w:sz w:val="22"/>
          <w:szCs w:val="22"/>
        </w:rPr>
        <w:t>Zgodnie z PW Architektura i konstrukcja punkt 6.3 Slip do wodowania, konstrukcję oporową slipu stanowić będą pogrążone w grunt ścianki szczelne stalowe. Prosimy o podanie rodzaju ścianki szczelnej.</w:t>
      </w:r>
    </w:p>
    <w:p w14:paraId="0C089D4E" w14:textId="77777777" w:rsidR="00F257FC" w:rsidRPr="00E916E7" w:rsidRDefault="00E916E7" w:rsidP="00E916E7">
      <w:pPr>
        <w:pStyle w:val="Default"/>
        <w:jc w:val="both"/>
        <w:rPr>
          <w:rFonts w:asciiTheme="minorHAnsi" w:hAnsiTheme="minorHAnsi" w:cstheme="minorHAnsi"/>
          <w:b/>
          <w:color w:val="auto"/>
          <w:sz w:val="22"/>
          <w:szCs w:val="22"/>
          <w:u w:val="single"/>
        </w:rPr>
      </w:pPr>
      <w:r w:rsidRPr="00E916E7">
        <w:rPr>
          <w:rFonts w:asciiTheme="minorHAnsi" w:hAnsiTheme="minorHAnsi" w:cstheme="minorHAnsi"/>
          <w:b/>
          <w:color w:val="auto"/>
          <w:sz w:val="22"/>
          <w:szCs w:val="22"/>
          <w:u w:val="single"/>
        </w:rPr>
        <w:t>Odpowiedź:</w:t>
      </w:r>
    </w:p>
    <w:p w14:paraId="41875F06" w14:textId="77777777" w:rsidR="00F257FC" w:rsidRPr="00F44302" w:rsidRDefault="00E916E7" w:rsidP="00E916E7">
      <w:pPr>
        <w:pStyle w:val="Default"/>
        <w:jc w:val="both"/>
        <w:rPr>
          <w:rFonts w:asciiTheme="minorHAnsi" w:hAnsiTheme="minorHAnsi" w:cstheme="minorHAnsi"/>
          <w:color w:val="auto"/>
          <w:sz w:val="22"/>
          <w:szCs w:val="22"/>
        </w:rPr>
      </w:pPr>
      <w:r w:rsidRPr="00F44302">
        <w:rPr>
          <w:rFonts w:asciiTheme="minorHAnsi" w:hAnsiTheme="minorHAnsi" w:cstheme="minorHAnsi"/>
          <w:color w:val="auto"/>
          <w:sz w:val="22"/>
          <w:szCs w:val="22"/>
        </w:rPr>
        <w:t xml:space="preserve">Należy zastosować ściankę </w:t>
      </w:r>
      <w:r w:rsidR="00294032" w:rsidRPr="00F44302">
        <w:rPr>
          <w:rFonts w:asciiTheme="minorHAnsi" w:hAnsiTheme="minorHAnsi" w:cstheme="minorHAnsi"/>
          <w:color w:val="auto"/>
          <w:sz w:val="22"/>
          <w:szCs w:val="22"/>
        </w:rPr>
        <w:t>GZ-4</w:t>
      </w:r>
      <w:r w:rsidRPr="00F44302">
        <w:rPr>
          <w:rFonts w:asciiTheme="minorHAnsi" w:hAnsiTheme="minorHAnsi" w:cstheme="minorHAnsi"/>
          <w:color w:val="auto"/>
          <w:sz w:val="22"/>
          <w:szCs w:val="22"/>
        </w:rPr>
        <w:t>.</w:t>
      </w:r>
    </w:p>
    <w:p w14:paraId="01555109" w14:textId="77777777" w:rsidR="00C22855" w:rsidRPr="00F44302" w:rsidRDefault="00C22855" w:rsidP="00E916E7">
      <w:pPr>
        <w:pStyle w:val="Default"/>
        <w:jc w:val="both"/>
        <w:rPr>
          <w:rFonts w:asciiTheme="minorHAnsi" w:hAnsiTheme="minorHAnsi" w:cstheme="minorHAnsi"/>
          <w:color w:val="auto"/>
          <w:sz w:val="22"/>
          <w:szCs w:val="22"/>
        </w:rPr>
      </w:pPr>
      <w:r w:rsidRPr="00F44302">
        <w:rPr>
          <w:sz w:val="22"/>
          <w:szCs w:val="22"/>
        </w:rPr>
        <w:t xml:space="preserve">Powyższy zapis stanowi zmianę treści SWZ w zakresie </w:t>
      </w:r>
      <w:r w:rsidRPr="00F44302">
        <w:rPr>
          <w:color w:val="auto"/>
          <w:sz w:val="22"/>
          <w:szCs w:val="22"/>
        </w:rPr>
        <w:t>uzupełnienia OPZ.</w:t>
      </w:r>
    </w:p>
    <w:p w14:paraId="4112704E" w14:textId="77777777" w:rsidR="00F257FC" w:rsidRPr="00C22855" w:rsidRDefault="00F257FC" w:rsidP="00450A39">
      <w:pPr>
        <w:pStyle w:val="Default"/>
        <w:jc w:val="both"/>
        <w:rPr>
          <w:color w:val="auto"/>
          <w:sz w:val="22"/>
          <w:szCs w:val="22"/>
        </w:rPr>
      </w:pPr>
    </w:p>
    <w:p w14:paraId="7B6B365A" w14:textId="77777777" w:rsidR="001B4009" w:rsidRPr="00E916E7" w:rsidRDefault="001B4009" w:rsidP="00450A39">
      <w:pPr>
        <w:pStyle w:val="Default"/>
        <w:jc w:val="both"/>
        <w:rPr>
          <w:b/>
          <w:color w:val="auto"/>
          <w:sz w:val="22"/>
          <w:szCs w:val="22"/>
        </w:rPr>
      </w:pPr>
      <w:r w:rsidRPr="00E916E7">
        <w:rPr>
          <w:b/>
          <w:sz w:val="22"/>
          <w:szCs w:val="22"/>
        </w:rPr>
        <w:t>Pytanie</w:t>
      </w:r>
      <w:r w:rsidR="00E916E7" w:rsidRPr="00E916E7">
        <w:rPr>
          <w:b/>
          <w:sz w:val="22"/>
          <w:szCs w:val="22"/>
        </w:rPr>
        <w:t xml:space="preserve"> 26</w:t>
      </w:r>
    </w:p>
    <w:p w14:paraId="5B111414" w14:textId="77777777" w:rsidR="0005738C" w:rsidRDefault="00E640F2" w:rsidP="00E916E7">
      <w:pPr>
        <w:pStyle w:val="Default"/>
        <w:jc w:val="both"/>
        <w:rPr>
          <w:color w:val="auto"/>
          <w:sz w:val="22"/>
          <w:szCs w:val="22"/>
        </w:rPr>
      </w:pPr>
      <w:r w:rsidRPr="00F257FC">
        <w:rPr>
          <w:rFonts w:asciiTheme="minorHAnsi" w:hAnsiTheme="minorHAnsi" w:cstheme="minorHAnsi"/>
          <w:color w:val="auto"/>
          <w:sz w:val="22"/>
          <w:szCs w:val="22"/>
        </w:rPr>
        <w:t>Zgodnie z PW Nasyp budowlany, umocnienia skarpy i parkingi rys. 1 przekroje przez nasyp, przy umocnieniach skarp należy ułożyć geowłókninę, prosimy o udostępnienie parametrów technicznych.</w:t>
      </w:r>
    </w:p>
    <w:p w14:paraId="393C26FF" w14:textId="77777777" w:rsidR="00E916E7" w:rsidRPr="00E916E7" w:rsidRDefault="00E916E7" w:rsidP="00E916E7">
      <w:pPr>
        <w:pStyle w:val="Default"/>
        <w:jc w:val="both"/>
        <w:rPr>
          <w:b/>
          <w:color w:val="auto"/>
          <w:sz w:val="22"/>
          <w:szCs w:val="22"/>
          <w:u w:val="single"/>
        </w:rPr>
      </w:pPr>
      <w:r w:rsidRPr="00E916E7">
        <w:rPr>
          <w:b/>
          <w:color w:val="auto"/>
          <w:sz w:val="22"/>
          <w:szCs w:val="22"/>
          <w:u w:val="single"/>
        </w:rPr>
        <w:t>Odpowiedź:</w:t>
      </w:r>
    </w:p>
    <w:p w14:paraId="53B0D569" w14:textId="77777777" w:rsidR="0005738C" w:rsidRPr="008F5A33" w:rsidRDefault="0005738C" w:rsidP="00450A39">
      <w:pPr>
        <w:autoSpaceDE w:val="0"/>
        <w:autoSpaceDN w:val="0"/>
        <w:adjustRightInd w:val="0"/>
        <w:spacing w:after="0" w:line="240" w:lineRule="auto"/>
        <w:rPr>
          <w:rFonts w:cstheme="minorHAnsi"/>
        </w:rPr>
      </w:pPr>
      <w:r w:rsidRPr="008F5A33">
        <w:rPr>
          <w:rFonts w:cstheme="minorHAnsi"/>
        </w:rPr>
        <w:t>Minimalne wymagania dla geowłókniny przyjęto następujące:</w:t>
      </w:r>
    </w:p>
    <w:p w14:paraId="41F7EFA4" w14:textId="77777777" w:rsidR="0005738C" w:rsidRPr="008F5A33" w:rsidRDefault="0005738C" w:rsidP="00450A39">
      <w:pPr>
        <w:autoSpaceDE w:val="0"/>
        <w:autoSpaceDN w:val="0"/>
        <w:adjustRightInd w:val="0"/>
        <w:spacing w:after="0" w:line="240" w:lineRule="auto"/>
        <w:rPr>
          <w:rFonts w:cstheme="minorHAnsi"/>
        </w:rPr>
      </w:pPr>
      <w:r w:rsidRPr="008F5A33">
        <w:rPr>
          <w:rFonts w:cstheme="minorHAnsi"/>
        </w:rPr>
        <w:t>- odporność na przebic</w:t>
      </w:r>
      <w:r w:rsidR="008F5A33" w:rsidRPr="008F5A33">
        <w:rPr>
          <w:rFonts w:cstheme="minorHAnsi"/>
        </w:rPr>
        <w:t>i</w:t>
      </w:r>
      <w:r w:rsidRPr="008F5A33">
        <w:rPr>
          <w:rFonts w:cstheme="minorHAnsi"/>
        </w:rPr>
        <w:t>e 3000 N (PN-EN ISO 12236),</w:t>
      </w:r>
    </w:p>
    <w:p w14:paraId="5FB13FE4" w14:textId="77777777" w:rsidR="0005738C" w:rsidRPr="008F5A33" w:rsidRDefault="0005738C" w:rsidP="00450A39">
      <w:pPr>
        <w:autoSpaceDE w:val="0"/>
        <w:autoSpaceDN w:val="0"/>
        <w:adjustRightInd w:val="0"/>
        <w:spacing w:after="0" w:line="240" w:lineRule="auto"/>
        <w:rPr>
          <w:rFonts w:cstheme="minorHAnsi"/>
        </w:rPr>
      </w:pPr>
      <w:r w:rsidRPr="008F5A33">
        <w:rPr>
          <w:rFonts w:cstheme="minorHAnsi"/>
        </w:rPr>
        <w:t xml:space="preserve">- wytrzymałość na rozciąganie wzdłuż pasma  20 </w:t>
      </w:r>
      <w:proofErr w:type="spellStart"/>
      <w:r w:rsidRPr="008F5A33">
        <w:rPr>
          <w:rFonts w:cstheme="minorHAnsi"/>
        </w:rPr>
        <w:t>kN</w:t>
      </w:r>
      <w:proofErr w:type="spellEnd"/>
      <w:r w:rsidRPr="008F5A33">
        <w:rPr>
          <w:rFonts w:cstheme="minorHAnsi"/>
        </w:rPr>
        <w:t>/m (PN-EN ISO 10319),</w:t>
      </w:r>
    </w:p>
    <w:p w14:paraId="2DECFB73" w14:textId="77777777" w:rsidR="0005738C" w:rsidRPr="008F5A33" w:rsidRDefault="0005738C" w:rsidP="00450A39">
      <w:pPr>
        <w:autoSpaceDE w:val="0"/>
        <w:autoSpaceDN w:val="0"/>
        <w:adjustRightInd w:val="0"/>
        <w:spacing w:after="0" w:line="240" w:lineRule="auto"/>
        <w:rPr>
          <w:rFonts w:cstheme="minorHAnsi"/>
        </w:rPr>
      </w:pPr>
      <w:r w:rsidRPr="008F5A33">
        <w:rPr>
          <w:rFonts w:cstheme="minorHAnsi"/>
        </w:rPr>
        <w:t xml:space="preserve">-  wytrzymałość wszerz pasma  20 </w:t>
      </w:r>
      <w:proofErr w:type="spellStart"/>
      <w:r w:rsidRPr="008F5A33">
        <w:rPr>
          <w:rFonts w:cstheme="minorHAnsi"/>
        </w:rPr>
        <w:t>kN</w:t>
      </w:r>
      <w:proofErr w:type="spellEnd"/>
      <w:r w:rsidRPr="008F5A33">
        <w:rPr>
          <w:rFonts w:cstheme="minorHAnsi"/>
        </w:rPr>
        <w:t>/m (PN - EN ISO 10319),</w:t>
      </w:r>
    </w:p>
    <w:p w14:paraId="77773AA6" w14:textId="77777777" w:rsidR="0005738C" w:rsidRPr="008F5A33" w:rsidRDefault="0005738C" w:rsidP="00450A39">
      <w:pPr>
        <w:autoSpaceDE w:val="0"/>
        <w:autoSpaceDN w:val="0"/>
        <w:adjustRightInd w:val="0"/>
        <w:spacing w:after="0" w:line="240" w:lineRule="auto"/>
        <w:rPr>
          <w:rFonts w:cstheme="minorHAnsi"/>
        </w:rPr>
      </w:pPr>
      <w:r w:rsidRPr="008F5A33">
        <w:rPr>
          <w:rFonts w:cstheme="minorHAnsi"/>
        </w:rPr>
        <w:t>- wydłużenie wydłużanie przy zerwaniu (PN-EN ISO 10319),</w:t>
      </w:r>
    </w:p>
    <w:p w14:paraId="3411E446" w14:textId="77777777" w:rsidR="0005738C" w:rsidRPr="008F5A33" w:rsidRDefault="0005738C" w:rsidP="00450A39">
      <w:pPr>
        <w:autoSpaceDE w:val="0"/>
        <w:autoSpaceDN w:val="0"/>
        <w:adjustRightInd w:val="0"/>
        <w:spacing w:after="0" w:line="240" w:lineRule="auto"/>
        <w:rPr>
          <w:rFonts w:cstheme="minorHAnsi"/>
        </w:rPr>
      </w:pPr>
      <w:r w:rsidRPr="008F5A33">
        <w:rPr>
          <w:rFonts w:cstheme="minorHAnsi"/>
        </w:rPr>
        <w:t>- wzdłuż pasma 100</w:t>
      </w:r>
      <w:r w:rsidR="008F5A33" w:rsidRPr="008F5A33">
        <w:rPr>
          <w:rFonts w:cstheme="minorHAnsi"/>
        </w:rPr>
        <w:t xml:space="preserve"> </w:t>
      </w:r>
      <w:r w:rsidRPr="008F5A33">
        <w:rPr>
          <w:rFonts w:cstheme="minorHAnsi"/>
        </w:rPr>
        <w:t>%,</w:t>
      </w:r>
    </w:p>
    <w:p w14:paraId="2D6F0F8C" w14:textId="77777777" w:rsidR="0005738C" w:rsidRPr="008F5A33" w:rsidRDefault="0005738C" w:rsidP="00450A39">
      <w:pPr>
        <w:autoSpaceDE w:val="0"/>
        <w:autoSpaceDN w:val="0"/>
        <w:adjustRightInd w:val="0"/>
        <w:spacing w:after="0" w:line="240" w:lineRule="auto"/>
        <w:rPr>
          <w:rFonts w:cstheme="minorHAnsi"/>
        </w:rPr>
      </w:pPr>
      <w:r w:rsidRPr="008F5A33">
        <w:rPr>
          <w:rFonts w:cstheme="minorHAnsi"/>
        </w:rPr>
        <w:t>- wszerz pasma 40</w:t>
      </w:r>
      <w:r w:rsidR="008F5A33" w:rsidRPr="008F5A33">
        <w:rPr>
          <w:rFonts w:cstheme="minorHAnsi"/>
        </w:rPr>
        <w:t xml:space="preserve"> </w:t>
      </w:r>
      <w:r w:rsidRPr="008F5A33">
        <w:rPr>
          <w:rFonts w:cstheme="minorHAnsi"/>
        </w:rPr>
        <w:t>%,</w:t>
      </w:r>
    </w:p>
    <w:p w14:paraId="18B43797" w14:textId="77777777" w:rsidR="0005738C" w:rsidRPr="008F5A33" w:rsidRDefault="0005738C" w:rsidP="00450A39">
      <w:pPr>
        <w:autoSpaceDE w:val="0"/>
        <w:autoSpaceDN w:val="0"/>
        <w:adjustRightInd w:val="0"/>
        <w:spacing w:after="0" w:line="240" w:lineRule="auto"/>
        <w:rPr>
          <w:rFonts w:cstheme="minorHAnsi"/>
        </w:rPr>
      </w:pPr>
      <w:r w:rsidRPr="008F5A33">
        <w:rPr>
          <w:rFonts w:cstheme="minorHAnsi"/>
        </w:rPr>
        <w:t>- odporność na przebicie dynamiczne -19</w:t>
      </w:r>
      <w:r w:rsidR="008F5A33" w:rsidRPr="008F5A33">
        <w:rPr>
          <w:rFonts w:cstheme="minorHAnsi"/>
        </w:rPr>
        <w:t xml:space="preserve"> </w:t>
      </w:r>
      <w:r w:rsidRPr="008F5A33">
        <w:rPr>
          <w:rFonts w:cstheme="minorHAnsi"/>
        </w:rPr>
        <w:t>%,</w:t>
      </w:r>
    </w:p>
    <w:p w14:paraId="54C56B81" w14:textId="77777777" w:rsidR="0005738C" w:rsidRPr="008F5A33" w:rsidRDefault="0005738C" w:rsidP="00450A39">
      <w:pPr>
        <w:autoSpaceDE w:val="0"/>
        <w:autoSpaceDN w:val="0"/>
        <w:adjustRightInd w:val="0"/>
        <w:spacing w:after="0" w:line="240" w:lineRule="auto"/>
        <w:rPr>
          <w:rFonts w:cstheme="minorHAnsi"/>
        </w:rPr>
      </w:pPr>
      <w:r w:rsidRPr="008F5A33">
        <w:rPr>
          <w:rFonts w:cstheme="minorHAnsi"/>
        </w:rPr>
        <w:t>- wodoprzepuszczalność prostopadła do płaszczyzny geowłókniny  przy nacisku 2 Kpa – 80l/2s,</w:t>
      </w:r>
    </w:p>
    <w:p w14:paraId="34BA10ED" w14:textId="77777777" w:rsidR="0005738C" w:rsidRPr="008F5A33" w:rsidRDefault="0005738C" w:rsidP="00450A39">
      <w:pPr>
        <w:autoSpaceDE w:val="0"/>
        <w:autoSpaceDN w:val="0"/>
        <w:adjustRightInd w:val="0"/>
        <w:spacing w:after="0" w:line="240" w:lineRule="auto"/>
        <w:rPr>
          <w:rFonts w:cstheme="minorHAnsi"/>
        </w:rPr>
      </w:pPr>
      <w:r w:rsidRPr="008F5A33">
        <w:rPr>
          <w:rFonts w:cstheme="minorHAnsi"/>
        </w:rPr>
        <w:lastRenderedPageBreak/>
        <w:t>- grubość przy nacisku 2 Kpa – 2 mmm</w:t>
      </w:r>
    </w:p>
    <w:p w14:paraId="61281E80" w14:textId="77777777" w:rsidR="00C22855" w:rsidRDefault="0005738C" w:rsidP="00C22855">
      <w:pPr>
        <w:autoSpaceDE w:val="0"/>
        <w:autoSpaceDN w:val="0"/>
        <w:adjustRightInd w:val="0"/>
        <w:spacing w:after="0" w:line="240" w:lineRule="auto"/>
        <w:rPr>
          <w:rFonts w:cstheme="minorHAnsi"/>
        </w:rPr>
      </w:pPr>
      <w:r w:rsidRPr="008F5A33">
        <w:rPr>
          <w:rFonts w:cstheme="minorHAnsi"/>
        </w:rPr>
        <w:t xml:space="preserve">- </w:t>
      </w:r>
      <w:r w:rsidR="00E916E7" w:rsidRPr="008F5A33">
        <w:rPr>
          <w:rFonts w:cstheme="minorHAnsi"/>
        </w:rPr>
        <w:t>m</w:t>
      </w:r>
      <w:r w:rsidRPr="008F5A33">
        <w:rPr>
          <w:rFonts w:cstheme="minorHAnsi"/>
        </w:rPr>
        <w:t>asa powierzchniowa – 285 g/m</w:t>
      </w:r>
      <w:r w:rsidRPr="008F5A33">
        <w:rPr>
          <w:rFonts w:cstheme="minorHAnsi"/>
          <w:vertAlign w:val="superscript"/>
        </w:rPr>
        <w:t>2</w:t>
      </w:r>
      <w:r w:rsidRPr="008F5A33">
        <w:rPr>
          <w:rFonts w:cstheme="minorHAnsi"/>
        </w:rPr>
        <w:t>.</w:t>
      </w:r>
      <w:r w:rsidR="00C22855">
        <w:rPr>
          <w:rFonts w:cstheme="minorHAnsi"/>
        </w:rPr>
        <w:t xml:space="preserve"> </w:t>
      </w:r>
    </w:p>
    <w:p w14:paraId="5B26FC80" w14:textId="77777777" w:rsidR="0005738C" w:rsidRPr="00C22855" w:rsidRDefault="00C22855" w:rsidP="00C22855">
      <w:pPr>
        <w:autoSpaceDE w:val="0"/>
        <w:autoSpaceDN w:val="0"/>
        <w:adjustRightInd w:val="0"/>
        <w:spacing w:after="0" w:line="240" w:lineRule="auto"/>
        <w:rPr>
          <w:rFonts w:cstheme="minorHAnsi"/>
        </w:rPr>
      </w:pPr>
      <w:r w:rsidRPr="00C22855">
        <w:t>Powyższe zapisy stanowią zmianę treści SWZ w zakresie uzupełnienia OPZ</w:t>
      </w:r>
    </w:p>
    <w:p w14:paraId="7D30119F" w14:textId="77777777" w:rsidR="00F44302" w:rsidRPr="00C22855" w:rsidRDefault="00F44302" w:rsidP="00C22855">
      <w:pPr>
        <w:pStyle w:val="Default"/>
        <w:jc w:val="both"/>
        <w:rPr>
          <w:rFonts w:asciiTheme="minorHAnsi" w:hAnsiTheme="minorHAnsi" w:cstheme="minorHAnsi"/>
          <w:color w:val="auto"/>
          <w:sz w:val="22"/>
          <w:szCs w:val="22"/>
        </w:rPr>
      </w:pPr>
    </w:p>
    <w:p w14:paraId="3820FC78" w14:textId="77777777" w:rsidR="00F257FC" w:rsidRPr="008F5A33" w:rsidRDefault="001B4009" w:rsidP="00450A39">
      <w:pPr>
        <w:pStyle w:val="Default"/>
        <w:jc w:val="both"/>
        <w:rPr>
          <w:b/>
          <w:color w:val="auto"/>
          <w:sz w:val="22"/>
          <w:szCs w:val="22"/>
        </w:rPr>
      </w:pPr>
      <w:r w:rsidRPr="008F5A33">
        <w:rPr>
          <w:b/>
          <w:sz w:val="22"/>
          <w:szCs w:val="22"/>
        </w:rPr>
        <w:t>Pytanie</w:t>
      </w:r>
      <w:r w:rsidR="008F5A33" w:rsidRPr="008F5A33">
        <w:rPr>
          <w:b/>
          <w:sz w:val="22"/>
          <w:szCs w:val="22"/>
        </w:rPr>
        <w:t xml:space="preserve"> 27</w:t>
      </w:r>
    </w:p>
    <w:p w14:paraId="64825D3C" w14:textId="77777777" w:rsidR="00F257FC" w:rsidRPr="008F5A33" w:rsidRDefault="00E640F2" w:rsidP="008F5A33">
      <w:pPr>
        <w:pStyle w:val="Default"/>
        <w:jc w:val="both"/>
        <w:rPr>
          <w:color w:val="auto"/>
          <w:sz w:val="22"/>
          <w:szCs w:val="22"/>
        </w:rPr>
      </w:pPr>
      <w:r w:rsidRPr="008F5A33">
        <w:rPr>
          <w:rFonts w:asciiTheme="minorHAnsi" w:hAnsiTheme="minorHAnsi" w:cstheme="minorHAnsi"/>
          <w:color w:val="auto"/>
          <w:sz w:val="22"/>
          <w:szCs w:val="22"/>
        </w:rPr>
        <w:t xml:space="preserve">Zgodnie z PW </w:t>
      </w:r>
      <w:bookmarkStart w:id="4" w:name="_Hlk164348959"/>
      <w:r w:rsidRPr="008F5A33">
        <w:rPr>
          <w:rFonts w:asciiTheme="minorHAnsi" w:hAnsiTheme="minorHAnsi" w:cstheme="minorHAnsi"/>
          <w:color w:val="auto"/>
          <w:sz w:val="22"/>
          <w:szCs w:val="22"/>
        </w:rPr>
        <w:t>Nasyp budowlany, umocnienia skarp i parkingi</w:t>
      </w:r>
      <w:bookmarkEnd w:id="4"/>
      <w:r w:rsidRPr="008F5A33">
        <w:rPr>
          <w:rFonts w:asciiTheme="minorHAnsi" w:hAnsiTheme="minorHAnsi" w:cstheme="minorHAnsi"/>
          <w:color w:val="auto"/>
          <w:sz w:val="22"/>
          <w:szCs w:val="22"/>
        </w:rPr>
        <w:t>, do umocnień nasypów należy uży</w:t>
      </w:r>
      <w:r w:rsidR="002A3035">
        <w:rPr>
          <w:rFonts w:asciiTheme="minorHAnsi" w:hAnsiTheme="minorHAnsi" w:cstheme="minorHAnsi"/>
          <w:color w:val="auto"/>
          <w:sz w:val="22"/>
          <w:szCs w:val="22"/>
        </w:rPr>
        <w:t>ć paliki oraz kiszkę faszynową.</w:t>
      </w:r>
      <w:r w:rsidRPr="008F5A33">
        <w:rPr>
          <w:rFonts w:asciiTheme="minorHAnsi" w:hAnsiTheme="minorHAnsi" w:cstheme="minorHAnsi"/>
          <w:color w:val="auto"/>
          <w:sz w:val="22"/>
          <w:szCs w:val="22"/>
        </w:rPr>
        <w:t xml:space="preserve"> Prosimy o wskazanie rodzaju drewna palików i kiszek faszynowych.</w:t>
      </w:r>
    </w:p>
    <w:p w14:paraId="783FB83C" w14:textId="77777777" w:rsidR="00F257FC" w:rsidRPr="008F5A33" w:rsidRDefault="008F5A33" w:rsidP="008F5A33">
      <w:pPr>
        <w:pStyle w:val="Default"/>
        <w:jc w:val="both"/>
        <w:rPr>
          <w:rFonts w:asciiTheme="minorHAnsi" w:hAnsiTheme="minorHAnsi" w:cstheme="minorHAnsi"/>
          <w:b/>
          <w:color w:val="auto"/>
          <w:sz w:val="22"/>
          <w:szCs w:val="22"/>
          <w:u w:val="single"/>
        </w:rPr>
      </w:pPr>
      <w:r w:rsidRPr="008F5A33">
        <w:rPr>
          <w:rFonts w:asciiTheme="minorHAnsi" w:hAnsiTheme="minorHAnsi" w:cstheme="minorHAnsi"/>
          <w:b/>
          <w:color w:val="auto"/>
          <w:sz w:val="22"/>
          <w:szCs w:val="22"/>
          <w:u w:val="single"/>
        </w:rPr>
        <w:t>Odpowiedź:</w:t>
      </w:r>
    </w:p>
    <w:p w14:paraId="3F8BD626" w14:textId="77777777" w:rsidR="00F257FC" w:rsidRPr="008F5A33" w:rsidRDefault="008F5A33" w:rsidP="008F5A33">
      <w:pPr>
        <w:pStyle w:val="Default"/>
        <w:jc w:val="both"/>
        <w:rPr>
          <w:rFonts w:asciiTheme="minorHAnsi" w:hAnsiTheme="minorHAnsi" w:cstheme="minorHAnsi"/>
          <w:color w:val="auto"/>
          <w:sz w:val="22"/>
          <w:szCs w:val="22"/>
        </w:rPr>
      </w:pPr>
      <w:r w:rsidRPr="008F5A33">
        <w:rPr>
          <w:rFonts w:asciiTheme="minorHAnsi" w:hAnsiTheme="minorHAnsi" w:cstheme="minorHAnsi"/>
          <w:color w:val="auto"/>
          <w:sz w:val="22"/>
          <w:szCs w:val="22"/>
        </w:rPr>
        <w:t>Należy zastosować d</w:t>
      </w:r>
      <w:r w:rsidR="003463A1" w:rsidRPr="008F5A33">
        <w:rPr>
          <w:rFonts w:asciiTheme="minorHAnsi" w:hAnsiTheme="minorHAnsi" w:cstheme="minorHAnsi"/>
          <w:color w:val="auto"/>
          <w:sz w:val="22"/>
          <w:szCs w:val="22"/>
        </w:rPr>
        <w:t xml:space="preserve">rewno </w:t>
      </w:r>
      <w:r w:rsidR="00121FCC">
        <w:rPr>
          <w:rFonts w:asciiTheme="minorHAnsi" w:hAnsiTheme="minorHAnsi" w:cstheme="minorHAnsi"/>
          <w:color w:val="auto"/>
          <w:sz w:val="22"/>
          <w:szCs w:val="22"/>
        </w:rPr>
        <w:t>wierzbowe</w:t>
      </w:r>
      <w:r w:rsidR="00C22855">
        <w:rPr>
          <w:rFonts w:asciiTheme="minorHAnsi" w:hAnsiTheme="minorHAnsi" w:cstheme="minorHAnsi"/>
          <w:color w:val="auto"/>
          <w:sz w:val="22"/>
          <w:szCs w:val="22"/>
        </w:rPr>
        <w:t>.</w:t>
      </w:r>
    </w:p>
    <w:p w14:paraId="72A34F7C" w14:textId="77777777" w:rsidR="00F257FC" w:rsidRPr="00C22855" w:rsidRDefault="00C22855" w:rsidP="00450A39">
      <w:pPr>
        <w:pStyle w:val="Default"/>
        <w:jc w:val="both"/>
        <w:rPr>
          <w:color w:val="auto"/>
          <w:sz w:val="22"/>
          <w:szCs w:val="22"/>
        </w:rPr>
      </w:pPr>
      <w:r>
        <w:rPr>
          <w:sz w:val="22"/>
          <w:szCs w:val="22"/>
        </w:rPr>
        <w:t>Powyższy</w:t>
      </w:r>
      <w:r w:rsidRPr="00C22855">
        <w:rPr>
          <w:sz w:val="22"/>
          <w:szCs w:val="22"/>
        </w:rPr>
        <w:t xml:space="preserve"> zapis stanowi zmianę treści SWZ w zakresie uzupełnienia OPZ</w:t>
      </w:r>
      <w:r>
        <w:rPr>
          <w:sz w:val="22"/>
          <w:szCs w:val="22"/>
        </w:rPr>
        <w:t>.</w:t>
      </w:r>
    </w:p>
    <w:p w14:paraId="7E2D4686" w14:textId="77777777" w:rsidR="00C22855" w:rsidRDefault="00C22855" w:rsidP="00450A39">
      <w:pPr>
        <w:pStyle w:val="Default"/>
        <w:jc w:val="both"/>
        <w:rPr>
          <w:color w:val="auto"/>
          <w:sz w:val="22"/>
          <w:szCs w:val="22"/>
        </w:rPr>
      </w:pPr>
    </w:p>
    <w:p w14:paraId="29F773E6" w14:textId="77777777" w:rsidR="001B4009" w:rsidRPr="008F5A33" w:rsidRDefault="001B4009" w:rsidP="00450A39">
      <w:pPr>
        <w:pStyle w:val="Default"/>
        <w:jc w:val="both"/>
        <w:rPr>
          <w:b/>
          <w:color w:val="auto"/>
          <w:sz w:val="22"/>
          <w:szCs w:val="22"/>
        </w:rPr>
      </w:pPr>
      <w:r w:rsidRPr="008F5A33">
        <w:rPr>
          <w:b/>
          <w:sz w:val="22"/>
          <w:szCs w:val="22"/>
        </w:rPr>
        <w:t>Pytanie</w:t>
      </w:r>
      <w:r w:rsidR="008F5A33" w:rsidRPr="008F5A33">
        <w:rPr>
          <w:b/>
          <w:sz w:val="22"/>
          <w:szCs w:val="22"/>
        </w:rPr>
        <w:t xml:space="preserve"> 28</w:t>
      </w:r>
    </w:p>
    <w:p w14:paraId="152603B7" w14:textId="77777777" w:rsidR="00F257FC" w:rsidRPr="00F257FC" w:rsidRDefault="00E640F2" w:rsidP="008F5A33">
      <w:pPr>
        <w:pStyle w:val="Default"/>
        <w:jc w:val="both"/>
        <w:rPr>
          <w:color w:val="auto"/>
          <w:sz w:val="22"/>
          <w:szCs w:val="22"/>
        </w:rPr>
      </w:pPr>
      <w:r w:rsidRPr="00F257FC">
        <w:rPr>
          <w:rFonts w:asciiTheme="minorHAnsi" w:hAnsiTheme="minorHAnsi" w:cstheme="minorHAnsi"/>
          <w:color w:val="auto"/>
          <w:sz w:val="22"/>
          <w:szCs w:val="22"/>
        </w:rPr>
        <w:t>Zgodnie z PW Nasyp budowlany, umocnienia skarp i parkingi punkt 2.2 miedzy schodami skarpowymi na półce zaprojektowano płytę żelbetową. Prosimy o udostępnienie dokumentów niezbędnych do wykonania wskazanych prac.</w:t>
      </w:r>
    </w:p>
    <w:p w14:paraId="6E69500E" w14:textId="77777777" w:rsidR="00F257FC" w:rsidRPr="008F5A33" w:rsidRDefault="008F5A33" w:rsidP="008F5A33">
      <w:pPr>
        <w:pStyle w:val="Default"/>
        <w:jc w:val="both"/>
        <w:rPr>
          <w:rFonts w:asciiTheme="minorHAnsi" w:hAnsiTheme="minorHAnsi" w:cstheme="minorHAnsi"/>
          <w:b/>
          <w:color w:val="auto"/>
          <w:sz w:val="22"/>
          <w:szCs w:val="22"/>
          <w:u w:val="single"/>
        </w:rPr>
      </w:pPr>
      <w:r w:rsidRPr="008F5A33">
        <w:rPr>
          <w:rFonts w:asciiTheme="minorHAnsi" w:hAnsiTheme="minorHAnsi" w:cstheme="minorHAnsi"/>
          <w:b/>
          <w:color w:val="auto"/>
          <w:sz w:val="22"/>
          <w:szCs w:val="22"/>
          <w:u w:val="single"/>
        </w:rPr>
        <w:t>Odpowiedź:</w:t>
      </w:r>
    </w:p>
    <w:p w14:paraId="59311B5A" w14:textId="77777777" w:rsidR="00F257FC" w:rsidRDefault="003463A1" w:rsidP="008F5A33">
      <w:pPr>
        <w:pStyle w:val="Default"/>
        <w:jc w:val="both"/>
        <w:rPr>
          <w:rFonts w:asciiTheme="minorHAnsi" w:hAnsiTheme="minorHAnsi" w:cstheme="minorHAnsi"/>
          <w:color w:val="auto"/>
          <w:sz w:val="22"/>
          <w:szCs w:val="22"/>
        </w:rPr>
      </w:pPr>
      <w:r w:rsidRPr="008F5A33">
        <w:rPr>
          <w:rFonts w:asciiTheme="minorHAnsi" w:hAnsiTheme="minorHAnsi" w:cstheme="minorHAnsi"/>
          <w:color w:val="auto"/>
          <w:sz w:val="22"/>
          <w:szCs w:val="22"/>
        </w:rPr>
        <w:t>Pokazano na rys. 1 z opisem budowy warstwowej na rys. 3.</w:t>
      </w:r>
      <w:r w:rsidR="00CB2E0B">
        <w:rPr>
          <w:rFonts w:asciiTheme="minorHAnsi" w:hAnsiTheme="minorHAnsi" w:cstheme="minorHAnsi"/>
          <w:color w:val="auto"/>
          <w:sz w:val="22"/>
          <w:szCs w:val="22"/>
        </w:rPr>
        <w:t xml:space="preserve"> Płytę należy wykonać o wymiarach 1,2x1,5m grubości minimum 5 cm zbrojona siatką o oczku 15x15 cm z pręta fi 6 mm. Klasa betonu minimum C30/37 , F100.</w:t>
      </w:r>
    </w:p>
    <w:p w14:paraId="4BF325AF" w14:textId="77777777" w:rsidR="00C22855" w:rsidRPr="00C22855" w:rsidRDefault="00C22855" w:rsidP="008F5A33">
      <w:pPr>
        <w:pStyle w:val="Default"/>
        <w:jc w:val="both"/>
        <w:rPr>
          <w:rFonts w:asciiTheme="minorHAnsi" w:hAnsiTheme="minorHAnsi" w:cstheme="minorHAnsi"/>
          <w:color w:val="auto"/>
          <w:sz w:val="22"/>
          <w:szCs w:val="22"/>
        </w:rPr>
      </w:pPr>
      <w:r w:rsidRPr="00C22855">
        <w:rPr>
          <w:sz w:val="22"/>
          <w:szCs w:val="22"/>
        </w:rPr>
        <w:t>Powyższe zapisy stanowią zmianę treści SWZ w zakresie uzupełnienia OPZ.</w:t>
      </w:r>
    </w:p>
    <w:p w14:paraId="49F98A2F" w14:textId="77777777" w:rsidR="00F257FC" w:rsidRDefault="00F257FC" w:rsidP="00450A39">
      <w:pPr>
        <w:pStyle w:val="Default"/>
        <w:jc w:val="both"/>
        <w:rPr>
          <w:color w:val="auto"/>
          <w:sz w:val="22"/>
          <w:szCs w:val="22"/>
        </w:rPr>
      </w:pPr>
    </w:p>
    <w:p w14:paraId="0536FE3A" w14:textId="77777777" w:rsidR="001B4009" w:rsidRPr="008F5A33" w:rsidRDefault="001B4009" w:rsidP="00450A39">
      <w:pPr>
        <w:pStyle w:val="Default"/>
        <w:jc w:val="both"/>
        <w:rPr>
          <w:b/>
          <w:color w:val="auto"/>
          <w:sz w:val="22"/>
          <w:szCs w:val="22"/>
        </w:rPr>
      </w:pPr>
      <w:r w:rsidRPr="008F5A33">
        <w:rPr>
          <w:b/>
          <w:sz w:val="22"/>
          <w:szCs w:val="22"/>
        </w:rPr>
        <w:t>Pytanie</w:t>
      </w:r>
      <w:r w:rsidR="008F5A33" w:rsidRPr="008F5A33">
        <w:rPr>
          <w:b/>
          <w:sz w:val="22"/>
          <w:szCs w:val="22"/>
        </w:rPr>
        <w:t xml:space="preserve"> 29</w:t>
      </w:r>
    </w:p>
    <w:p w14:paraId="29C39FAF" w14:textId="07AB4D21" w:rsidR="00F257FC" w:rsidRPr="008F5A33" w:rsidRDefault="00E640F2" w:rsidP="008F5A33">
      <w:pPr>
        <w:pStyle w:val="Default"/>
        <w:jc w:val="both"/>
        <w:rPr>
          <w:color w:val="auto"/>
          <w:sz w:val="22"/>
          <w:szCs w:val="22"/>
        </w:rPr>
      </w:pPr>
      <w:r w:rsidRPr="008F5A33">
        <w:rPr>
          <w:rFonts w:asciiTheme="minorHAnsi" w:hAnsiTheme="minorHAnsi" w:cstheme="minorHAnsi"/>
          <w:color w:val="auto"/>
          <w:sz w:val="22"/>
          <w:szCs w:val="22"/>
        </w:rPr>
        <w:t xml:space="preserve">Zgodnie z PW Architektura i konstrukcja punkt 6.2 należy wykonać budynek obsługi plaży. Prosimy </w:t>
      </w:r>
      <w:r w:rsidR="004655DA">
        <w:rPr>
          <w:rFonts w:asciiTheme="minorHAnsi" w:hAnsiTheme="minorHAnsi" w:cstheme="minorHAnsi"/>
          <w:color w:val="auto"/>
          <w:sz w:val="22"/>
          <w:szCs w:val="22"/>
        </w:rPr>
        <w:br/>
      </w:r>
      <w:r w:rsidRPr="008F5A33">
        <w:rPr>
          <w:rFonts w:asciiTheme="minorHAnsi" w:hAnsiTheme="minorHAnsi" w:cstheme="minorHAnsi"/>
          <w:color w:val="auto"/>
          <w:sz w:val="22"/>
          <w:szCs w:val="22"/>
        </w:rPr>
        <w:t>o udostępnienie niezbędnej dokumentacji do wykonania prac budowlanych.</w:t>
      </w:r>
    </w:p>
    <w:p w14:paraId="50D1C148" w14:textId="77777777" w:rsidR="00F257FC" w:rsidRPr="008F5A33" w:rsidRDefault="008F5A33" w:rsidP="008F5A33">
      <w:pPr>
        <w:pStyle w:val="Default"/>
        <w:jc w:val="both"/>
        <w:rPr>
          <w:rFonts w:asciiTheme="minorHAnsi" w:hAnsiTheme="minorHAnsi" w:cstheme="minorHAnsi"/>
          <w:b/>
          <w:color w:val="auto"/>
          <w:sz w:val="22"/>
          <w:szCs w:val="22"/>
          <w:u w:val="single"/>
        </w:rPr>
      </w:pPr>
      <w:r w:rsidRPr="008F5A33">
        <w:rPr>
          <w:rFonts w:asciiTheme="minorHAnsi" w:hAnsiTheme="minorHAnsi" w:cstheme="minorHAnsi"/>
          <w:b/>
          <w:color w:val="auto"/>
          <w:sz w:val="22"/>
          <w:szCs w:val="22"/>
          <w:u w:val="single"/>
        </w:rPr>
        <w:t>Odpowiedź:</w:t>
      </w:r>
    </w:p>
    <w:p w14:paraId="19F0D6A7" w14:textId="1679F296" w:rsidR="00F257FC" w:rsidRPr="00ED4B29" w:rsidRDefault="009B475C" w:rsidP="008F5A33">
      <w:pPr>
        <w:pStyle w:val="Default"/>
        <w:jc w:val="both"/>
        <w:rPr>
          <w:rFonts w:asciiTheme="minorHAnsi" w:hAnsiTheme="minorHAnsi" w:cstheme="minorHAnsi"/>
          <w:color w:val="auto"/>
          <w:sz w:val="22"/>
          <w:szCs w:val="22"/>
        </w:rPr>
      </w:pPr>
      <w:r w:rsidRPr="008F5A33">
        <w:rPr>
          <w:color w:val="auto"/>
          <w:sz w:val="22"/>
          <w:szCs w:val="22"/>
        </w:rPr>
        <w:t>Zamawiający udostępnił wszystkie posiadane dokumenty dotyczące zadania</w:t>
      </w:r>
      <w:r w:rsidR="008F5A33" w:rsidRPr="008F5A33">
        <w:rPr>
          <w:color w:val="auto"/>
          <w:sz w:val="22"/>
          <w:szCs w:val="22"/>
        </w:rPr>
        <w:t>.</w:t>
      </w:r>
      <w:r w:rsidR="00CB2E0B">
        <w:rPr>
          <w:color w:val="auto"/>
          <w:sz w:val="22"/>
          <w:szCs w:val="22"/>
        </w:rPr>
        <w:t xml:space="preserve"> Proje</w:t>
      </w:r>
      <w:r w:rsidR="004B0C10">
        <w:rPr>
          <w:color w:val="auto"/>
          <w:sz w:val="22"/>
          <w:szCs w:val="22"/>
        </w:rPr>
        <w:t>kt W</w:t>
      </w:r>
      <w:r w:rsidR="00CB2E0B">
        <w:rPr>
          <w:color w:val="auto"/>
          <w:sz w:val="22"/>
          <w:szCs w:val="22"/>
        </w:rPr>
        <w:t>ykonawczy</w:t>
      </w:r>
      <w:r w:rsidR="004B0C10">
        <w:rPr>
          <w:color w:val="auto"/>
          <w:sz w:val="22"/>
          <w:szCs w:val="22"/>
        </w:rPr>
        <w:t xml:space="preserve"> architektura i konstrukcja wraz ze </w:t>
      </w:r>
      <w:r w:rsidR="004B0C10" w:rsidRPr="00ED4B29">
        <w:rPr>
          <w:color w:val="auto"/>
          <w:sz w:val="22"/>
          <w:szCs w:val="22"/>
        </w:rPr>
        <w:t xml:space="preserve">zmianami wprowadzonymi Projektem Budowlanym </w:t>
      </w:r>
      <w:r w:rsidR="00C22855" w:rsidRPr="00ED4B29">
        <w:rPr>
          <w:color w:val="auto"/>
          <w:sz w:val="22"/>
          <w:szCs w:val="22"/>
        </w:rPr>
        <w:t>1</w:t>
      </w:r>
      <w:r w:rsidR="00482E98" w:rsidRPr="00ED4B29">
        <w:rPr>
          <w:color w:val="auto"/>
          <w:sz w:val="22"/>
          <w:szCs w:val="22"/>
        </w:rPr>
        <w:t xml:space="preserve"> - Załącznik do przetargu Nr 8 - Dokumentacja Techniczna</w:t>
      </w:r>
      <w:r w:rsidR="00D9411A" w:rsidRPr="00ED4B29">
        <w:rPr>
          <w:color w:val="auto"/>
          <w:sz w:val="22"/>
          <w:szCs w:val="22"/>
        </w:rPr>
        <w:t xml:space="preserve"> Tom I/Budowlany/Projekt Budowlany 1</w:t>
      </w:r>
      <w:r w:rsidR="00482E98" w:rsidRPr="00ED4B29">
        <w:rPr>
          <w:color w:val="auto"/>
          <w:sz w:val="22"/>
          <w:szCs w:val="22"/>
        </w:rPr>
        <w:t xml:space="preserve"> </w:t>
      </w:r>
      <w:r w:rsidR="00D9411A" w:rsidRPr="00ED4B29">
        <w:rPr>
          <w:color w:val="auto"/>
          <w:sz w:val="22"/>
          <w:szCs w:val="22"/>
        </w:rPr>
        <w:t xml:space="preserve">i </w:t>
      </w:r>
      <w:r w:rsidR="00482E98" w:rsidRPr="00ED4B29">
        <w:rPr>
          <w:color w:val="auto"/>
          <w:sz w:val="22"/>
          <w:szCs w:val="22"/>
        </w:rPr>
        <w:t>T</w:t>
      </w:r>
      <w:r w:rsidR="00D9411A" w:rsidRPr="00ED4B29">
        <w:rPr>
          <w:color w:val="auto"/>
          <w:sz w:val="22"/>
          <w:szCs w:val="22"/>
        </w:rPr>
        <w:t>om</w:t>
      </w:r>
      <w:r w:rsidR="00482E98" w:rsidRPr="00ED4B29">
        <w:rPr>
          <w:color w:val="auto"/>
          <w:sz w:val="22"/>
          <w:szCs w:val="22"/>
        </w:rPr>
        <w:t xml:space="preserve"> I</w:t>
      </w:r>
      <w:r w:rsidR="004655DA" w:rsidRPr="00ED4B29">
        <w:rPr>
          <w:color w:val="auto"/>
          <w:sz w:val="22"/>
          <w:szCs w:val="22"/>
        </w:rPr>
        <w:t>I</w:t>
      </w:r>
      <w:r w:rsidR="00482E98" w:rsidRPr="00ED4B29">
        <w:rPr>
          <w:color w:val="auto"/>
          <w:sz w:val="22"/>
          <w:szCs w:val="22"/>
        </w:rPr>
        <w:t>/</w:t>
      </w:r>
      <w:r w:rsidR="004655DA" w:rsidRPr="00ED4B29">
        <w:rPr>
          <w:color w:val="auto"/>
          <w:sz w:val="22"/>
          <w:szCs w:val="22"/>
        </w:rPr>
        <w:t>Wykonawczy</w:t>
      </w:r>
      <w:r w:rsidR="00482E98" w:rsidRPr="00ED4B29">
        <w:rPr>
          <w:color w:val="auto"/>
          <w:sz w:val="22"/>
          <w:szCs w:val="22"/>
        </w:rPr>
        <w:t>/</w:t>
      </w:r>
      <w:proofErr w:type="spellStart"/>
      <w:r w:rsidR="004655DA" w:rsidRPr="00ED4B29">
        <w:rPr>
          <w:color w:val="auto"/>
          <w:sz w:val="22"/>
          <w:szCs w:val="22"/>
        </w:rPr>
        <w:t>arch</w:t>
      </w:r>
      <w:proofErr w:type="spellEnd"/>
      <w:r w:rsidR="004655DA" w:rsidRPr="00ED4B29">
        <w:rPr>
          <w:color w:val="auto"/>
          <w:sz w:val="22"/>
          <w:szCs w:val="22"/>
        </w:rPr>
        <w:t xml:space="preserve"> i </w:t>
      </w:r>
      <w:proofErr w:type="spellStart"/>
      <w:r w:rsidR="004655DA" w:rsidRPr="00ED4B29">
        <w:rPr>
          <w:color w:val="auto"/>
          <w:sz w:val="22"/>
          <w:szCs w:val="22"/>
        </w:rPr>
        <w:t>konstr</w:t>
      </w:r>
      <w:proofErr w:type="spellEnd"/>
      <w:r w:rsidR="00482E98" w:rsidRPr="00ED4B29">
        <w:rPr>
          <w:color w:val="auto"/>
          <w:sz w:val="22"/>
          <w:szCs w:val="22"/>
        </w:rPr>
        <w:t xml:space="preserve">. </w:t>
      </w:r>
    </w:p>
    <w:p w14:paraId="476782EF" w14:textId="77777777" w:rsidR="00F257FC" w:rsidRDefault="00F257FC" w:rsidP="00450A39">
      <w:pPr>
        <w:pStyle w:val="Default"/>
        <w:jc w:val="both"/>
        <w:rPr>
          <w:color w:val="auto"/>
          <w:sz w:val="22"/>
          <w:szCs w:val="22"/>
        </w:rPr>
      </w:pPr>
    </w:p>
    <w:p w14:paraId="6916E27D" w14:textId="77777777" w:rsidR="001B4009" w:rsidRPr="008F5A33" w:rsidRDefault="001B4009" w:rsidP="00450A39">
      <w:pPr>
        <w:pStyle w:val="Default"/>
        <w:jc w:val="both"/>
        <w:rPr>
          <w:b/>
          <w:color w:val="auto"/>
          <w:sz w:val="22"/>
          <w:szCs w:val="22"/>
        </w:rPr>
      </w:pPr>
      <w:r w:rsidRPr="008F5A33">
        <w:rPr>
          <w:b/>
          <w:sz w:val="22"/>
          <w:szCs w:val="22"/>
        </w:rPr>
        <w:t>Pytanie</w:t>
      </w:r>
      <w:r w:rsidR="008F5A33" w:rsidRPr="008F5A33">
        <w:rPr>
          <w:b/>
          <w:sz w:val="22"/>
          <w:szCs w:val="22"/>
        </w:rPr>
        <w:t xml:space="preserve"> 30</w:t>
      </w:r>
    </w:p>
    <w:p w14:paraId="2DFBC32E" w14:textId="77777777" w:rsidR="00D55009" w:rsidRDefault="00E640F2" w:rsidP="008F5A33">
      <w:pPr>
        <w:pStyle w:val="Default"/>
        <w:jc w:val="both"/>
        <w:rPr>
          <w:rFonts w:asciiTheme="minorHAnsi" w:hAnsiTheme="minorHAnsi" w:cstheme="minorHAnsi"/>
          <w:color w:val="auto"/>
          <w:sz w:val="22"/>
          <w:szCs w:val="22"/>
        </w:rPr>
      </w:pPr>
      <w:r w:rsidRPr="00F257FC">
        <w:rPr>
          <w:rFonts w:asciiTheme="minorHAnsi" w:hAnsiTheme="minorHAnsi" w:cstheme="minorHAnsi"/>
          <w:color w:val="auto"/>
          <w:sz w:val="22"/>
          <w:szCs w:val="22"/>
        </w:rPr>
        <w:t>Zgodnie z PW Architektura i konstrukcja punkt 6.3 należy wykonać slip do wodowania. Prosimy o udostępnienie niezbędnej dokumentacji do wykonania prac budowlanych.</w:t>
      </w:r>
    </w:p>
    <w:p w14:paraId="2E7B9986" w14:textId="77777777" w:rsidR="008F5A33" w:rsidRPr="008F5A33" w:rsidRDefault="008F5A33" w:rsidP="008F5A33">
      <w:pPr>
        <w:pStyle w:val="Default"/>
        <w:jc w:val="both"/>
        <w:rPr>
          <w:b/>
          <w:color w:val="auto"/>
          <w:sz w:val="22"/>
          <w:szCs w:val="22"/>
          <w:u w:val="single"/>
        </w:rPr>
      </w:pPr>
      <w:r w:rsidRPr="008F5A33">
        <w:rPr>
          <w:rFonts w:asciiTheme="minorHAnsi" w:hAnsiTheme="minorHAnsi" w:cstheme="minorHAnsi"/>
          <w:b/>
          <w:color w:val="auto"/>
          <w:sz w:val="22"/>
          <w:szCs w:val="22"/>
          <w:u w:val="single"/>
        </w:rPr>
        <w:t>Odpowiedź:</w:t>
      </w:r>
    </w:p>
    <w:p w14:paraId="56BD6D0A" w14:textId="3BDBD3B7" w:rsidR="00D55009" w:rsidRPr="0007725C" w:rsidRDefault="003463A1" w:rsidP="008F5A33">
      <w:pPr>
        <w:pStyle w:val="Default"/>
        <w:jc w:val="both"/>
        <w:rPr>
          <w:rFonts w:asciiTheme="minorHAnsi" w:hAnsiTheme="minorHAnsi" w:cstheme="minorHAnsi"/>
          <w:color w:val="auto"/>
          <w:sz w:val="22"/>
          <w:szCs w:val="22"/>
        </w:rPr>
      </w:pPr>
      <w:r w:rsidRPr="0007725C">
        <w:rPr>
          <w:rFonts w:asciiTheme="minorHAnsi" w:hAnsiTheme="minorHAnsi" w:cstheme="minorHAnsi"/>
          <w:color w:val="auto"/>
          <w:sz w:val="22"/>
          <w:szCs w:val="22"/>
        </w:rPr>
        <w:t>Założenia projektowe znajdują się na rys. 11 PAB</w:t>
      </w:r>
      <w:r w:rsidR="002A3035" w:rsidRPr="0007725C">
        <w:rPr>
          <w:rFonts w:asciiTheme="minorHAnsi" w:hAnsiTheme="minorHAnsi" w:cstheme="minorHAnsi"/>
          <w:color w:val="auto"/>
          <w:sz w:val="22"/>
          <w:szCs w:val="22"/>
        </w:rPr>
        <w:t xml:space="preserve"> </w:t>
      </w:r>
      <w:r w:rsidR="004B0C10">
        <w:rPr>
          <w:rFonts w:asciiTheme="minorHAnsi" w:hAnsiTheme="minorHAnsi" w:cstheme="minorHAnsi"/>
          <w:color w:val="auto"/>
          <w:sz w:val="22"/>
          <w:szCs w:val="22"/>
        </w:rPr>
        <w:t>(Projekt B</w:t>
      </w:r>
      <w:r w:rsidR="009500E1" w:rsidRPr="0007725C">
        <w:rPr>
          <w:rFonts w:asciiTheme="minorHAnsi" w:hAnsiTheme="minorHAnsi" w:cstheme="minorHAnsi"/>
          <w:color w:val="auto"/>
          <w:sz w:val="22"/>
          <w:szCs w:val="22"/>
        </w:rPr>
        <w:t>udowlany 2</w:t>
      </w:r>
      <w:r w:rsidR="00C35270">
        <w:rPr>
          <w:rFonts w:asciiTheme="minorHAnsi" w:hAnsiTheme="minorHAnsi" w:cstheme="minorHAnsi"/>
          <w:color w:val="auto"/>
          <w:sz w:val="22"/>
          <w:szCs w:val="22"/>
        </w:rPr>
        <w:t>)</w:t>
      </w:r>
      <w:r w:rsidR="005A0449">
        <w:rPr>
          <w:rFonts w:asciiTheme="minorHAnsi" w:hAnsiTheme="minorHAnsi" w:cstheme="minorHAnsi"/>
          <w:color w:val="auto"/>
          <w:sz w:val="22"/>
          <w:szCs w:val="22"/>
        </w:rPr>
        <w:t xml:space="preserve"> - </w:t>
      </w:r>
      <w:r w:rsidR="00482E98" w:rsidRPr="00482E98">
        <w:t xml:space="preserve"> </w:t>
      </w:r>
      <w:r w:rsidR="00482E98" w:rsidRPr="00ED4B29">
        <w:rPr>
          <w:rFonts w:asciiTheme="minorHAnsi" w:hAnsiTheme="minorHAnsi" w:cstheme="minorHAnsi"/>
          <w:color w:val="auto"/>
          <w:sz w:val="22"/>
          <w:szCs w:val="22"/>
        </w:rPr>
        <w:t>Załącznik do przetargu Nr 8 - Dokumentacja Techniczna T</w:t>
      </w:r>
      <w:r w:rsidR="00D9411A" w:rsidRPr="00ED4B29">
        <w:rPr>
          <w:rFonts w:asciiTheme="minorHAnsi" w:hAnsiTheme="minorHAnsi" w:cstheme="minorHAnsi"/>
          <w:color w:val="auto"/>
          <w:sz w:val="22"/>
          <w:szCs w:val="22"/>
        </w:rPr>
        <w:t>om</w:t>
      </w:r>
      <w:r w:rsidR="00482E98" w:rsidRPr="00ED4B29">
        <w:rPr>
          <w:rFonts w:asciiTheme="minorHAnsi" w:hAnsiTheme="minorHAnsi" w:cstheme="minorHAnsi"/>
          <w:color w:val="auto"/>
          <w:sz w:val="22"/>
          <w:szCs w:val="22"/>
        </w:rPr>
        <w:t xml:space="preserve"> I/Budowlany/Projekt budowlany </w:t>
      </w:r>
      <w:r w:rsidR="004655DA" w:rsidRPr="00ED4B29">
        <w:rPr>
          <w:rFonts w:asciiTheme="minorHAnsi" w:hAnsiTheme="minorHAnsi" w:cstheme="minorHAnsi"/>
          <w:color w:val="auto"/>
          <w:sz w:val="22"/>
          <w:szCs w:val="22"/>
        </w:rPr>
        <w:t>2.</w:t>
      </w:r>
    </w:p>
    <w:p w14:paraId="3C0CFDC9" w14:textId="77777777" w:rsidR="00D55009" w:rsidRPr="0007725C" w:rsidRDefault="00D55009" w:rsidP="00450A39">
      <w:pPr>
        <w:pStyle w:val="Default"/>
        <w:jc w:val="both"/>
        <w:rPr>
          <w:color w:val="auto"/>
          <w:sz w:val="22"/>
          <w:szCs w:val="22"/>
        </w:rPr>
      </w:pPr>
    </w:p>
    <w:p w14:paraId="5970EA19" w14:textId="77777777" w:rsidR="001B4009" w:rsidRPr="008F5A33" w:rsidRDefault="001B4009" w:rsidP="00450A39">
      <w:pPr>
        <w:pStyle w:val="Default"/>
        <w:jc w:val="both"/>
        <w:rPr>
          <w:b/>
          <w:color w:val="auto"/>
          <w:sz w:val="22"/>
          <w:szCs w:val="22"/>
        </w:rPr>
      </w:pPr>
      <w:r w:rsidRPr="008F5A33">
        <w:rPr>
          <w:b/>
          <w:sz w:val="22"/>
          <w:szCs w:val="22"/>
        </w:rPr>
        <w:t>Pytanie</w:t>
      </w:r>
      <w:r w:rsidR="008F5A33" w:rsidRPr="008F5A33">
        <w:rPr>
          <w:b/>
          <w:sz w:val="22"/>
          <w:szCs w:val="22"/>
        </w:rPr>
        <w:t xml:space="preserve"> 31</w:t>
      </w:r>
    </w:p>
    <w:p w14:paraId="5BD1B85E" w14:textId="77777777" w:rsidR="00D55009" w:rsidRPr="00D55009" w:rsidRDefault="00E640F2" w:rsidP="008F5A33">
      <w:pPr>
        <w:pStyle w:val="Default"/>
        <w:jc w:val="both"/>
        <w:rPr>
          <w:color w:val="auto"/>
          <w:sz w:val="22"/>
          <w:szCs w:val="22"/>
        </w:rPr>
      </w:pPr>
      <w:r w:rsidRPr="00D55009">
        <w:rPr>
          <w:rFonts w:asciiTheme="minorHAnsi" w:hAnsiTheme="minorHAnsi" w:cstheme="minorHAnsi"/>
          <w:color w:val="auto"/>
          <w:sz w:val="22"/>
          <w:szCs w:val="22"/>
        </w:rPr>
        <w:t>Zgodnie z PW Elementy małej architektury i obiekty sportowe punkt 8 należy zamontować stoliki do gry w szachy/karty. Prosimy o wskazanie miejsc montażu stołów.</w:t>
      </w:r>
    </w:p>
    <w:p w14:paraId="179ACE95" w14:textId="77777777" w:rsidR="008F5A33" w:rsidRPr="008F5A33" w:rsidRDefault="008F5A33" w:rsidP="008F5A33">
      <w:pPr>
        <w:pStyle w:val="Default"/>
        <w:jc w:val="both"/>
        <w:rPr>
          <w:rFonts w:asciiTheme="minorHAnsi" w:hAnsiTheme="minorHAnsi" w:cstheme="minorHAnsi"/>
          <w:b/>
          <w:color w:val="auto"/>
          <w:sz w:val="22"/>
          <w:szCs w:val="22"/>
          <w:u w:val="single"/>
        </w:rPr>
      </w:pPr>
      <w:r w:rsidRPr="008F5A33">
        <w:rPr>
          <w:rFonts w:asciiTheme="minorHAnsi" w:hAnsiTheme="minorHAnsi" w:cstheme="minorHAnsi"/>
          <w:b/>
          <w:color w:val="auto"/>
          <w:sz w:val="22"/>
          <w:szCs w:val="22"/>
          <w:u w:val="single"/>
        </w:rPr>
        <w:t>Odpowiedź:</w:t>
      </w:r>
    </w:p>
    <w:p w14:paraId="28F3FB34" w14:textId="4D9E66FA" w:rsidR="00D55009" w:rsidRPr="008F5A33" w:rsidRDefault="008F5A33" w:rsidP="008F5A3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Montaż </w:t>
      </w:r>
      <w:r w:rsidRPr="008F5A33">
        <w:rPr>
          <w:rFonts w:asciiTheme="minorHAnsi" w:hAnsiTheme="minorHAnsi" w:cstheme="minorHAnsi"/>
          <w:color w:val="auto"/>
          <w:sz w:val="22"/>
          <w:szCs w:val="22"/>
        </w:rPr>
        <w:t>z</w:t>
      </w:r>
      <w:r w:rsidR="004B0C10">
        <w:rPr>
          <w:rFonts w:asciiTheme="minorHAnsi" w:hAnsiTheme="minorHAnsi" w:cstheme="minorHAnsi"/>
          <w:color w:val="auto"/>
          <w:sz w:val="22"/>
          <w:szCs w:val="22"/>
        </w:rPr>
        <w:t>godnie z PZT wskazanym w PB2 rysunek nr 2 i 4</w:t>
      </w:r>
      <w:r w:rsidR="00F223CD">
        <w:rPr>
          <w:rFonts w:asciiTheme="minorHAnsi" w:hAnsiTheme="minorHAnsi" w:cstheme="minorHAnsi"/>
          <w:color w:val="auto"/>
          <w:sz w:val="22"/>
          <w:szCs w:val="22"/>
        </w:rPr>
        <w:t xml:space="preserve"> -</w:t>
      </w:r>
      <w:r w:rsidR="004B0C10">
        <w:rPr>
          <w:rFonts w:asciiTheme="minorHAnsi" w:hAnsiTheme="minorHAnsi" w:cstheme="minorHAnsi"/>
          <w:color w:val="auto"/>
          <w:sz w:val="22"/>
          <w:szCs w:val="22"/>
        </w:rPr>
        <w:t xml:space="preserve"> </w:t>
      </w:r>
      <w:r w:rsidR="00F223CD" w:rsidRPr="00ED4B29">
        <w:rPr>
          <w:rFonts w:asciiTheme="minorHAnsi" w:hAnsiTheme="minorHAnsi" w:cstheme="minorHAnsi"/>
          <w:color w:val="auto"/>
          <w:sz w:val="22"/>
          <w:szCs w:val="22"/>
        </w:rPr>
        <w:t>Załącznik do przetargu Nr 8 - Dokumentacja Techniczna T</w:t>
      </w:r>
      <w:r w:rsidR="00ED4B29">
        <w:rPr>
          <w:rFonts w:asciiTheme="minorHAnsi" w:hAnsiTheme="minorHAnsi" w:cstheme="minorHAnsi"/>
          <w:color w:val="auto"/>
          <w:sz w:val="22"/>
          <w:szCs w:val="22"/>
        </w:rPr>
        <w:t>om</w:t>
      </w:r>
      <w:r w:rsidR="00F223CD" w:rsidRPr="00ED4B29">
        <w:rPr>
          <w:rFonts w:asciiTheme="minorHAnsi" w:hAnsiTheme="minorHAnsi" w:cstheme="minorHAnsi"/>
          <w:color w:val="auto"/>
          <w:sz w:val="22"/>
          <w:szCs w:val="22"/>
        </w:rPr>
        <w:t xml:space="preserve"> I/Budowlany/Projekt budowlany 2.</w:t>
      </w:r>
      <w:r w:rsidR="00F223CD">
        <w:rPr>
          <w:rFonts w:asciiTheme="minorHAnsi" w:hAnsiTheme="minorHAnsi" w:cstheme="minorHAnsi"/>
          <w:color w:val="auto"/>
          <w:sz w:val="22"/>
          <w:szCs w:val="22"/>
        </w:rPr>
        <w:t xml:space="preserve"> </w:t>
      </w:r>
    </w:p>
    <w:p w14:paraId="32F8C1E6" w14:textId="77777777" w:rsidR="001B4009" w:rsidRDefault="001B4009" w:rsidP="00450A39">
      <w:pPr>
        <w:pStyle w:val="Default"/>
        <w:ind w:left="426"/>
        <w:jc w:val="both"/>
        <w:rPr>
          <w:color w:val="auto"/>
          <w:sz w:val="22"/>
          <w:szCs w:val="22"/>
        </w:rPr>
      </w:pPr>
    </w:p>
    <w:p w14:paraId="0C335D63" w14:textId="77777777" w:rsidR="001B4009" w:rsidRPr="008F5A33" w:rsidRDefault="001B4009" w:rsidP="00450A39">
      <w:pPr>
        <w:pStyle w:val="Default"/>
        <w:jc w:val="both"/>
        <w:rPr>
          <w:b/>
          <w:color w:val="auto"/>
          <w:sz w:val="22"/>
          <w:szCs w:val="22"/>
        </w:rPr>
      </w:pPr>
      <w:r w:rsidRPr="008F5A33">
        <w:rPr>
          <w:b/>
          <w:sz w:val="22"/>
          <w:szCs w:val="22"/>
        </w:rPr>
        <w:t>Pytanie</w:t>
      </w:r>
      <w:r w:rsidR="008F5A33" w:rsidRPr="008F5A33">
        <w:rPr>
          <w:b/>
          <w:sz w:val="22"/>
          <w:szCs w:val="22"/>
        </w:rPr>
        <w:t xml:space="preserve"> 32</w:t>
      </w:r>
    </w:p>
    <w:p w14:paraId="299267B9" w14:textId="77777777" w:rsidR="00D55009" w:rsidRPr="00D55009" w:rsidRDefault="00E640F2" w:rsidP="008F5A33">
      <w:pPr>
        <w:pStyle w:val="Default"/>
        <w:jc w:val="both"/>
        <w:rPr>
          <w:color w:val="auto"/>
          <w:sz w:val="22"/>
          <w:szCs w:val="22"/>
        </w:rPr>
      </w:pPr>
      <w:r w:rsidRPr="00D55009">
        <w:rPr>
          <w:rFonts w:asciiTheme="minorHAnsi" w:hAnsiTheme="minorHAnsi" w:cstheme="minorHAnsi"/>
          <w:color w:val="auto"/>
          <w:sz w:val="22"/>
          <w:szCs w:val="22"/>
        </w:rPr>
        <w:t>Zgodnie z przedmiarem zbiorczym poz. 98 należy zakupić piasek do usypania plaży piaszczystej, natomiast SWZ Opis przedmiotu zamówienia nie obejmuje tego zakresu. Prosimy o informację, czy Wykonawca ma zawrzeć w swojej ofercie zakup piasku.</w:t>
      </w:r>
      <w:bookmarkStart w:id="5" w:name="_Hlk164256884"/>
    </w:p>
    <w:p w14:paraId="70A1E5FE" w14:textId="77777777" w:rsidR="00D55009" w:rsidRPr="008F5A33" w:rsidRDefault="008F5A33" w:rsidP="008F5A33">
      <w:pPr>
        <w:pStyle w:val="Default"/>
        <w:jc w:val="both"/>
        <w:rPr>
          <w:rFonts w:asciiTheme="minorHAnsi" w:hAnsiTheme="minorHAnsi" w:cstheme="minorHAnsi"/>
          <w:b/>
          <w:color w:val="auto"/>
          <w:sz w:val="22"/>
          <w:szCs w:val="22"/>
          <w:u w:val="single"/>
        </w:rPr>
      </w:pPr>
      <w:r w:rsidRPr="008F5A33">
        <w:rPr>
          <w:rFonts w:asciiTheme="minorHAnsi" w:hAnsiTheme="minorHAnsi" w:cstheme="minorHAnsi"/>
          <w:b/>
          <w:color w:val="auto"/>
          <w:sz w:val="22"/>
          <w:szCs w:val="22"/>
          <w:u w:val="single"/>
        </w:rPr>
        <w:t>Odpowiedź:</w:t>
      </w:r>
    </w:p>
    <w:p w14:paraId="0E012D8C" w14:textId="77777777" w:rsidR="00D55009" w:rsidRPr="008F5A33" w:rsidRDefault="009B475C" w:rsidP="008F5A33">
      <w:pPr>
        <w:pStyle w:val="Default"/>
        <w:jc w:val="both"/>
        <w:rPr>
          <w:rFonts w:asciiTheme="minorHAnsi" w:hAnsiTheme="minorHAnsi" w:cstheme="minorHAnsi"/>
          <w:color w:val="auto"/>
          <w:sz w:val="22"/>
          <w:szCs w:val="22"/>
        </w:rPr>
      </w:pPr>
      <w:r w:rsidRPr="008F5A33">
        <w:rPr>
          <w:rFonts w:asciiTheme="minorHAnsi" w:hAnsiTheme="minorHAnsi" w:cstheme="minorHAnsi"/>
          <w:color w:val="auto"/>
          <w:sz w:val="22"/>
          <w:szCs w:val="22"/>
        </w:rPr>
        <w:t>Wykonawca ma zawrzeć w swojej ofercie zakup piasku.</w:t>
      </w:r>
    </w:p>
    <w:p w14:paraId="50E15FC8" w14:textId="77777777" w:rsidR="00ED4B29" w:rsidRDefault="00ED4B29" w:rsidP="00450A39">
      <w:pPr>
        <w:pStyle w:val="Default"/>
        <w:jc w:val="both"/>
        <w:rPr>
          <w:sz w:val="22"/>
          <w:szCs w:val="22"/>
        </w:rPr>
      </w:pPr>
    </w:p>
    <w:p w14:paraId="71246920" w14:textId="77777777" w:rsidR="00ED4B29" w:rsidRDefault="00ED4B29" w:rsidP="00450A39">
      <w:pPr>
        <w:pStyle w:val="Default"/>
        <w:jc w:val="both"/>
        <w:rPr>
          <w:sz w:val="22"/>
          <w:szCs w:val="22"/>
        </w:rPr>
      </w:pPr>
    </w:p>
    <w:p w14:paraId="1CE1D8ED" w14:textId="77777777" w:rsidR="00ED4B29" w:rsidRDefault="00ED4B29" w:rsidP="00450A39">
      <w:pPr>
        <w:pStyle w:val="Default"/>
        <w:jc w:val="both"/>
        <w:rPr>
          <w:sz w:val="22"/>
          <w:szCs w:val="22"/>
        </w:rPr>
      </w:pPr>
    </w:p>
    <w:p w14:paraId="6906E09D" w14:textId="77777777" w:rsidR="00D55009" w:rsidRPr="008F5A33" w:rsidRDefault="001B4009" w:rsidP="00450A39">
      <w:pPr>
        <w:pStyle w:val="Default"/>
        <w:jc w:val="both"/>
        <w:rPr>
          <w:b/>
          <w:color w:val="auto"/>
          <w:sz w:val="22"/>
          <w:szCs w:val="22"/>
        </w:rPr>
      </w:pPr>
      <w:r w:rsidRPr="008F5A33">
        <w:rPr>
          <w:b/>
          <w:sz w:val="22"/>
          <w:szCs w:val="22"/>
        </w:rPr>
        <w:lastRenderedPageBreak/>
        <w:t>Pytanie</w:t>
      </w:r>
      <w:r w:rsidR="008F5A33" w:rsidRPr="008F5A33">
        <w:rPr>
          <w:b/>
          <w:sz w:val="22"/>
          <w:szCs w:val="22"/>
        </w:rPr>
        <w:t xml:space="preserve"> 33</w:t>
      </w:r>
    </w:p>
    <w:p w14:paraId="47E3E6F0" w14:textId="77777777" w:rsidR="00D55009" w:rsidRPr="00D55009" w:rsidRDefault="00E640F2" w:rsidP="008F5A33">
      <w:pPr>
        <w:pStyle w:val="Default"/>
        <w:jc w:val="both"/>
        <w:rPr>
          <w:color w:val="auto"/>
          <w:sz w:val="22"/>
          <w:szCs w:val="22"/>
        </w:rPr>
      </w:pPr>
      <w:r w:rsidRPr="00D55009">
        <w:rPr>
          <w:rFonts w:asciiTheme="minorHAnsi" w:hAnsiTheme="minorHAnsi" w:cstheme="minorHAnsi"/>
          <w:color w:val="auto"/>
          <w:sz w:val="22"/>
          <w:szCs w:val="22"/>
        </w:rPr>
        <w:t xml:space="preserve">Zgodnie z SWZ Opis przedmiotu zamówienia </w:t>
      </w:r>
      <w:bookmarkEnd w:id="5"/>
      <w:r w:rsidRPr="00D55009">
        <w:rPr>
          <w:rFonts w:asciiTheme="minorHAnsi" w:hAnsiTheme="minorHAnsi" w:cstheme="minorHAnsi"/>
          <w:color w:val="auto"/>
          <w:sz w:val="22"/>
          <w:szCs w:val="22"/>
        </w:rPr>
        <w:t>ścieżkę pieszą należy wykonać z kostki betonowej. Natomiast zgodnie z dokumentem Zmiany rysunku nr 13 Pb1, nawierzchnia ścieżki pieszej jest utwardzona kruszywem łamanym. Prosimy o wskazanie właściwej nawierzchni ścieżki pieszej.</w:t>
      </w:r>
    </w:p>
    <w:p w14:paraId="0D1F615A" w14:textId="77777777" w:rsidR="00D55009" w:rsidRPr="008F5A33" w:rsidRDefault="008F5A33" w:rsidP="008F5A33">
      <w:pPr>
        <w:pStyle w:val="Default"/>
        <w:jc w:val="both"/>
        <w:rPr>
          <w:rFonts w:asciiTheme="minorHAnsi" w:hAnsiTheme="minorHAnsi" w:cstheme="minorHAnsi"/>
          <w:b/>
          <w:color w:val="auto"/>
          <w:sz w:val="22"/>
          <w:szCs w:val="22"/>
          <w:u w:val="single"/>
        </w:rPr>
      </w:pPr>
      <w:r w:rsidRPr="008F5A33">
        <w:rPr>
          <w:rFonts w:asciiTheme="minorHAnsi" w:hAnsiTheme="minorHAnsi" w:cstheme="minorHAnsi"/>
          <w:b/>
          <w:color w:val="auto"/>
          <w:sz w:val="22"/>
          <w:szCs w:val="22"/>
          <w:u w:val="single"/>
        </w:rPr>
        <w:t>Odpowiedź:</w:t>
      </w:r>
    </w:p>
    <w:p w14:paraId="07E67D36" w14:textId="77777777" w:rsidR="0005738C" w:rsidRPr="008F5A33" w:rsidRDefault="008F5A33" w:rsidP="008F5A33">
      <w:pPr>
        <w:pStyle w:val="Default"/>
        <w:jc w:val="both"/>
        <w:rPr>
          <w:rFonts w:asciiTheme="minorHAnsi" w:hAnsiTheme="minorHAnsi" w:cstheme="minorHAnsi"/>
          <w:color w:val="auto"/>
          <w:sz w:val="22"/>
          <w:szCs w:val="22"/>
        </w:rPr>
      </w:pPr>
      <w:r w:rsidRPr="008F5A33">
        <w:rPr>
          <w:rFonts w:asciiTheme="minorHAnsi" w:hAnsiTheme="minorHAnsi" w:cstheme="minorHAnsi"/>
          <w:color w:val="auto"/>
          <w:sz w:val="22"/>
          <w:szCs w:val="22"/>
        </w:rPr>
        <w:t xml:space="preserve">Zamawiający zmienił zapis w SWZ. </w:t>
      </w:r>
      <w:r w:rsidR="0005738C" w:rsidRPr="008F5A33">
        <w:rPr>
          <w:rFonts w:cstheme="minorHAnsi"/>
          <w:color w:val="auto"/>
          <w:sz w:val="22"/>
          <w:szCs w:val="22"/>
        </w:rPr>
        <w:t xml:space="preserve">Ścieżkę dla pieszych należy wykonać zgodnie z załącznikiem do przetargu </w:t>
      </w:r>
      <w:proofErr w:type="spellStart"/>
      <w:r w:rsidR="0005738C" w:rsidRPr="008F5A33">
        <w:rPr>
          <w:rFonts w:cstheme="minorHAnsi"/>
          <w:color w:val="auto"/>
          <w:sz w:val="22"/>
          <w:szCs w:val="22"/>
        </w:rPr>
        <w:t>p.n</w:t>
      </w:r>
      <w:proofErr w:type="spellEnd"/>
      <w:r w:rsidR="0005738C" w:rsidRPr="008F5A33">
        <w:rPr>
          <w:rFonts w:cstheme="minorHAnsi"/>
          <w:color w:val="auto"/>
          <w:sz w:val="22"/>
          <w:szCs w:val="22"/>
        </w:rPr>
        <w:t xml:space="preserve">:” zmiany do rysunku 13Pb1” </w:t>
      </w:r>
    </w:p>
    <w:p w14:paraId="305E26FB" w14:textId="77777777" w:rsidR="0005738C" w:rsidRPr="008F5A33" w:rsidRDefault="0005738C" w:rsidP="008F5A33">
      <w:pPr>
        <w:autoSpaceDE w:val="0"/>
        <w:autoSpaceDN w:val="0"/>
        <w:adjustRightInd w:val="0"/>
        <w:spacing w:after="0" w:line="240" w:lineRule="auto"/>
        <w:rPr>
          <w:rFonts w:cstheme="minorHAnsi"/>
        </w:rPr>
      </w:pPr>
      <w:r w:rsidRPr="008F5A33">
        <w:rPr>
          <w:rFonts w:cstheme="minorHAnsi"/>
        </w:rPr>
        <w:t>Warstwy konstrukcyjne ścieżki dla pieszych</w:t>
      </w:r>
    </w:p>
    <w:p w14:paraId="270A4506" w14:textId="77777777" w:rsidR="0005738C" w:rsidRPr="008F5A33" w:rsidRDefault="0005738C" w:rsidP="008F5A33">
      <w:pPr>
        <w:autoSpaceDE w:val="0"/>
        <w:autoSpaceDN w:val="0"/>
        <w:adjustRightInd w:val="0"/>
        <w:spacing w:after="0" w:line="240" w:lineRule="auto"/>
        <w:rPr>
          <w:rFonts w:cstheme="minorHAnsi"/>
        </w:rPr>
      </w:pPr>
      <w:r w:rsidRPr="008F5A33">
        <w:rPr>
          <w:rFonts w:cstheme="minorHAnsi"/>
        </w:rPr>
        <w:t>- podbudowa z kruszywa łamanego C50/30 o uziarnieniu 0/31,5 o gr. 10 cm,</w:t>
      </w:r>
    </w:p>
    <w:p w14:paraId="5006C8DA" w14:textId="77777777" w:rsidR="0005738C" w:rsidRPr="008F5A33" w:rsidRDefault="0005738C" w:rsidP="008F5A33">
      <w:pPr>
        <w:autoSpaceDE w:val="0"/>
        <w:autoSpaceDN w:val="0"/>
        <w:adjustRightInd w:val="0"/>
        <w:spacing w:after="0" w:line="240" w:lineRule="auto"/>
        <w:rPr>
          <w:rFonts w:cstheme="minorHAnsi"/>
        </w:rPr>
      </w:pPr>
      <w:r w:rsidRPr="008F5A33">
        <w:rPr>
          <w:rFonts w:cstheme="minorHAnsi"/>
        </w:rPr>
        <w:t xml:space="preserve">- </w:t>
      </w:r>
      <w:proofErr w:type="spellStart"/>
      <w:r w:rsidRPr="008F5A33">
        <w:rPr>
          <w:rFonts w:cstheme="minorHAnsi"/>
        </w:rPr>
        <w:t>ekokraty</w:t>
      </w:r>
      <w:proofErr w:type="spellEnd"/>
      <w:r w:rsidRPr="008F5A33">
        <w:rPr>
          <w:rFonts w:cstheme="minorHAnsi"/>
        </w:rPr>
        <w:t xml:space="preserve"> 50x50 o wys. 4 cm zasypana kruszywem łamanym,</w:t>
      </w:r>
    </w:p>
    <w:p w14:paraId="2F542C96" w14:textId="77777777" w:rsidR="0005738C" w:rsidRPr="008F5A33" w:rsidRDefault="0005738C" w:rsidP="008F5A33">
      <w:pPr>
        <w:autoSpaceDE w:val="0"/>
        <w:autoSpaceDN w:val="0"/>
        <w:adjustRightInd w:val="0"/>
        <w:spacing w:after="0" w:line="240" w:lineRule="auto"/>
        <w:rPr>
          <w:rFonts w:cstheme="minorHAnsi"/>
        </w:rPr>
      </w:pPr>
      <w:r w:rsidRPr="008F5A33">
        <w:rPr>
          <w:rFonts w:cstheme="minorHAnsi"/>
        </w:rPr>
        <w:t xml:space="preserve">- </w:t>
      </w:r>
      <w:r w:rsidR="008F5A33" w:rsidRPr="008F5A33">
        <w:rPr>
          <w:rFonts w:cstheme="minorHAnsi"/>
        </w:rPr>
        <w:t>k</w:t>
      </w:r>
      <w:r w:rsidRPr="008F5A33">
        <w:rPr>
          <w:rFonts w:cstheme="minorHAnsi"/>
        </w:rPr>
        <w:t>lini</w:t>
      </w:r>
      <w:r w:rsidR="008F5A33" w:rsidRPr="008F5A33">
        <w:rPr>
          <w:rFonts w:cstheme="minorHAnsi"/>
        </w:rPr>
        <w:t>ec przesiany Ø 4-32 o gr. 8 cm.</w:t>
      </w:r>
      <w:r w:rsidR="001654D5">
        <w:rPr>
          <w:rFonts w:cstheme="minorHAnsi"/>
        </w:rPr>
        <w:t xml:space="preserve">   </w:t>
      </w:r>
    </w:p>
    <w:p w14:paraId="553C1298" w14:textId="77777777" w:rsidR="00C22855" w:rsidRDefault="00C22855" w:rsidP="00450A39">
      <w:pPr>
        <w:pStyle w:val="Default"/>
        <w:ind w:left="426"/>
        <w:jc w:val="both"/>
        <w:rPr>
          <w:rFonts w:asciiTheme="minorHAnsi" w:hAnsiTheme="minorHAnsi" w:cstheme="minorHAnsi"/>
          <w:color w:val="auto"/>
          <w:sz w:val="22"/>
          <w:szCs w:val="22"/>
        </w:rPr>
      </w:pPr>
    </w:p>
    <w:p w14:paraId="7CA2438E" w14:textId="77777777" w:rsidR="00D55009" w:rsidRPr="008F5A33" w:rsidRDefault="001B4009" w:rsidP="008F5A33">
      <w:pPr>
        <w:pStyle w:val="Default"/>
        <w:jc w:val="both"/>
        <w:rPr>
          <w:b/>
          <w:color w:val="auto"/>
          <w:sz w:val="22"/>
          <w:szCs w:val="22"/>
        </w:rPr>
      </w:pPr>
      <w:r w:rsidRPr="008F5A33">
        <w:rPr>
          <w:b/>
          <w:sz w:val="22"/>
          <w:szCs w:val="22"/>
        </w:rPr>
        <w:t>Pytanie</w:t>
      </w:r>
      <w:r w:rsidR="008F5A33" w:rsidRPr="008F5A33">
        <w:rPr>
          <w:b/>
          <w:sz w:val="22"/>
          <w:szCs w:val="22"/>
        </w:rPr>
        <w:t xml:space="preserve"> 34</w:t>
      </w:r>
    </w:p>
    <w:p w14:paraId="7806A5D4" w14:textId="77777777" w:rsidR="00D55009" w:rsidRPr="00D55009" w:rsidRDefault="00E640F2" w:rsidP="008F5A33">
      <w:pPr>
        <w:pStyle w:val="Default"/>
        <w:jc w:val="both"/>
        <w:rPr>
          <w:color w:val="auto"/>
          <w:sz w:val="22"/>
          <w:szCs w:val="22"/>
        </w:rPr>
      </w:pPr>
      <w:r w:rsidRPr="00D55009">
        <w:rPr>
          <w:rFonts w:asciiTheme="minorHAnsi" w:hAnsiTheme="minorHAnsi" w:cstheme="minorHAnsi"/>
          <w:color w:val="auto"/>
          <w:sz w:val="22"/>
          <w:szCs w:val="22"/>
        </w:rPr>
        <w:t xml:space="preserve">Zgodnie z SWZ Opis przedmiotu zamówienia należy zamontować urządzenia dla typu </w:t>
      </w:r>
      <w:proofErr w:type="spellStart"/>
      <w:r w:rsidRPr="00D55009">
        <w:rPr>
          <w:rFonts w:asciiTheme="minorHAnsi" w:hAnsiTheme="minorHAnsi" w:cstheme="minorHAnsi"/>
          <w:color w:val="auto"/>
          <w:sz w:val="22"/>
          <w:szCs w:val="22"/>
        </w:rPr>
        <w:t>street</w:t>
      </w:r>
      <w:proofErr w:type="spellEnd"/>
      <w:r w:rsidRPr="00D55009">
        <w:rPr>
          <w:rFonts w:asciiTheme="minorHAnsi" w:hAnsiTheme="minorHAnsi" w:cstheme="minorHAnsi"/>
          <w:color w:val="auto"/>
          <w:sz w:val="22"/>
          <w:szCs w:val="22"/>
        </w:rPr>
        <w:t xml:space="preserve"> </w:t>
      </w:r>
      <w:proofErr w:type="spellStart"/>
      <w:r w:rsidRPr="00D55009">
        <w:rPr>
          <w:rFonts w:asciiTheme="minorHAnsi" w:hAnsiTheme="minorHAnsi" w:cstheme="minorHAnsi"/>
          <w:color w:val="auto"/>
          <w:sz w:val="22"/>
          <w:szCs w:val="22"/>
        </w:rPr>
        <w:t>workuot</w:t>
      </w:r>
      <w:proofErr w:type="spellEnd"/>
      <w:r w:rsidRPr="00D55009">
        <w:rPr>
          <w:rFonts w:asciiTheme="minorHAnsi" w:hAnsiTheme="minorHAnsi" w:cstheme="minorHAnsi"/>
          <w:color w:val="auto"/>
          <w:sz w:val="22"/>
          <w:szCs w:val="22"/>
        </w:rPr>
        <w:t>. Prosimy o udostępnienie parametrów technicznych.</w:t>
      </w:r>
    </w:p>
    <w:p w14:paraId="3214B0F9" w14:textId="77777777" w:rsidR="008F5A33" w:rsidRPr="008F5A33" w:rsidRDefault="008F5A33" w:rsidP="008F5A33">
      <w:pPr>
        <w:pStyle w:val="Default"/>
        <w:jc w:val="both"/>
        <w:rPr>
          <w:rFonts w:asciiTheme="minorHAnsi" w:hAnsiTheme="minorHAnsi" w:cstheme="minorHAnsi"/>
          <w:b/>
          <w:color w:val="auto"/>
          <w:sz w:val="22"/>
          <w:szCs w:val="22"/>
          <w:u w:val="single"/>
        </w:rPr>
      </w:pPr>
      <w:r w:rsidRPr="008F5A33">
        <w:rPr>
          <w:rFonts w:asciiTheme="minorHAnsi" w:hAnsiTheme="minorHAnsi" w:cstheme="minorHAnsi"/>
          <w:b/>
          <w:color w:val="auto"/>
          <w:sz w:val="22"/>
          <w:szCs w:val="22"/>
          <w:u w:val="single"/>
        </w:rPr>
        <w:t>Odpowiedź:</w:t>
      </w:r>
    </w:p>
    <w:p w14:paraId="5ED61D24" w14:textId="4741E054" w:rsidR="00D55009" w:rsidRPr="00ED4B29" w:rsidRDefault="008F5A33" w:rsidP="008F5A33">
      <w:pPr>
        <w:pStyle w:val="Default"/>
        <w:jc w:val="both"/>
        <w:rPr>
          <w:rFonts w:asciiTheme="minorHAnsi" w:hAnsiTheme="minorHAnsi" w:cstheme="minorHAnsi"/>
          <w:color w:val="auto"/>
          <w:sz w:val="22"/>
          <w:szCs w:val="22"/>
        </w:rPr>
      </w:pPr>
      <w:r w:rsidRPr="008F5A33">
        <w:rPr>
          <w:rFonts w:asciiTheme="minorHAnsi" w:hAnsiTheme="minorHAnsi" w:cstheme="minorHAnsi"/>
          <w:color w:val="auto"/>
          <w:sz w:val="22"/>
          <w:szCs w:val="22"/>
        </w:rPr>
        <w:t xml:space="preserve">Opis znajduje się w </w:t>
      </w:r>
      <w:r w:rsidR="003463A1" w:rsidRPr="008F5A33">
        <w:rPr>
          <w:color w:val="auto"/>
          <w:sz w:val="22"/>
          <w:szCs w:val="22"/>
        </w:rPr>
        <w:t>Pkt. 10 opisu PW mała architektura</w:t>
      </w:r>
      <w:r w:rsidR="00F223CD">
        <w:rPr>
          <w:color w:val="auto"/>
          <w:sz w:val="22"/>
          <w:szCs w:val="22"/>
        </w:rPr>
        <w:t xml:space="preserve">  </w:t>
      </w:r>
      <w:r w:rsidR="00F223CD" w:rsidRPr="00ED4B29">
        <w:rPr>
          <w:color w:val="auto"/>
          <w:sz w:val="22"/>
          <w:szCs w:val="22"/>
        </w:rPr>
        <w:t>-</w:t>
      </w:r>
      <w:r w:rsidR="00F223CD" w:rsidRPr="00ED4B29">
        <w:rPr>
          <w:color w:val="auto"/>
        </w:rPr>
        <w:t xml:space="preserve"> </w:t>
      </w:r>
      <w:r w:rsidR="00F223CD" w:rsidRPr="00ED4B29">
        <w:rPr>
          <w:color w:val="auto"/>
          <w:sz w:val="22"/>
          <w:szCs w:val="22"/>
        </w:rPr>
        <w:t xml:space="preserve">Załącznik do przetargu Nr 8 - Dokumentacja </w:t>
      </w:r>
      <w:r w:rsidR="00ED4B29" w:rsidRPr="00ED4B29">
        <w:rPr>
          <w:color w:val="auto"/>
          <w:sz w:val="22"/>
          <w:szCs w:val="22"/>
        </w:rPr>
        <w:t>Techniczna Tom II/Wykonawczy/mał</w:t>
      </w:r>
      <w:r w:rsidR="00F223CD" w:rsidRPr="00ED4B29">
        <w:rPr>
          <w:color w:val="auto"/>
          <w:sz w:val="22"/>
          <w:szCs w:val="22"/>
        </w:rPr>
        <w:t>a arch.</w:t>
      </w:r>
    </w:p>
    <w:p w14:paraId="5728E25E" w14:textId="77777777" w:rsidR="007E70ED" w:rsidRDefault="007E70ED" w:rsidP="00450A39">
      <w:pPr>
        <w:pStyle w:val="Default"/>
        <w:ind w:left="426"/>
        <w:jc w:val="both"/>
        <w:rPr>
          <w:color w:val="auto"/>
          <w:sz w:val="22"/>
          <w:szCs w:val="22"/>
        </w:rPr>
      </w:pPr>
    </w:p>
    <w:p w14:paraId="56810664" w14:textId="77777777" w:rsidR="007E70ED" w:rsidRPr="008F5A33" w:rsidRDefault="00450A39" w:rsidP="00450A39">
      <w:pPr>
        <w:pStyle w:val="Default"/>
        <w:jc w:val="both"/>
        <w:rPr>
          <w:b/>
          <w:color w:val="auto"/>
          <w:sz w:val="22"/>
          <w:szCs w:val="22"/>
        </w:rPr>
      </w:pPr>
      <w:r w:rsidRPr="008F5A33">
        <w:rPr>
          <w:b/>
          <w:sz w:val="22"/>
          <w:szCs w:val="22"/>
        </w:rPr>
        <w:t>Pytanie</w:t>
      </w:r>
      <w:r w:rsidR="008F5A33" w:rsidRPr="008F5A33">
        <w:rPr>
          <w:b/>
          <w:sz w:val="22"/>
          <w:szCs w:val="22"/>
        </w:rPr>
        <w:t xml:space="preserve"> 35</w:t>
      </w:r>
    </w:p>
    <w:p w14:paraId="2EDF06CA" w14:textId="77777777" w:rsidR="00D55009" w:rsidRPr="00B537D0" w:rsidRDefault="00E640F2" w:rsidP="008F5A33">
      <w:pPr>
        <w:pStyle w:val="Default"/>
        <w:jc w:val="both"/>
        <w:rPr>
          <w:color w:val="auto"/>
          <w:sz w:val="22"/>
          <w:szCs w:val="22"/>
        </w:rPr>
      </w:pPr>
      <w:r w:rsidRPr="00B537D0">
        <w:rPr>
          <w:rFonts w:asciiTheme="minorHAnsi" w:hAnsiTheme="minorHAnsi" w:cstheme="minorHAnsi"/>
          <w:color w:val="auto"/>
          <w:sz w:val="22"/>
          <w:szCs w:val="22"/>
        </w:rPr>
        <w:t xml:space="preserve">Zgodnie z SWZ na skarpie nasypu od strony </w:t>
      </w:r>
      <w:proofErr w:type="spellStart"/>
      <w:r w:rsidRPr="00B537D0">
        <w:rPr>
          <w:rFonts w:asciiTheme="minorHAnsi" w:hAnsiTheme="minorHAnsi" w:cstheme="minorHAnsi"/>
          <w:color w:val="auto"/>
          <w:sz w:val="22"/>
          <w:szCs w:val="22"/>
        </w:rPr>
        <w:t>odpowietrznej</w:t>
      </w:r>
      <w:proofErr w:type="spellEnd"/>
      <w:r w:rsidRPr="00B537D0">
        <w:rPr>
          <w:rFonts w:asciiTheme="minorHAnsi" w:hAnsiTheme="minorHAnsi" w:cstheme="minorHAnsi"/>
          <w:color w:val="auto"/>
          <w:sz w:val="22"/>
          <w:szCs w:val="22"/>
        </w:rPr>
        <w:t xml:space="preserve"> należy zbudować schody umożliwiające wejście na teren bulwarów z drogi gospodarczej. Prosimy o udostępnienie niezbędnej dokumentacji do wykonania tych </w:t>
      </w:r>
      <w:r w:rsidR="00D55009" w:rsidRPr="00B537D0">
        <w:rPr>
          <w:rFonts w:asciiTheme="minorHAnsi" w:hAnsiTheme="minorHAnsi" w:cstheme="minorHAnsi"/>
          <w:color w:val="auto"/>
          <w:sz w:val="22"/>
          <w:szCs w:val="22"/>
        </w:rPr>
        <w:t>prac budowlanych.</w:t>
      </w:r>
    </w:p>
    <w:p w14:paraId="3D1452C4" w14:textId="77777777" w:rsidR="007E70ED" w:rsidRPr="00B537D0" w:rsidRDefault="00B537D0" w:rsidP="00B537D0">
      <w:pPr>
        <w:pStyle w:val="Default"/>
        <w:jc w:val="both"/>
        <w:rPr>
          <w:rFonts w:asciiTheme="minorHAnsi" w:hAnsiTheme="minorHAnsi" w:cstheme="minorHAnsi"/>
          <w:b/>
          <w:color w:val="auto"/>
          <w:sz w:val="22"/>
          <w:szCs w:val="22"/>
          <w:u w:val="single"/>
        </w:rPr>
      </w:pPr>
      <w:r w:rsidRPr="00B537D0">
        <w:rPr>
          <w:rFonts w:asciiTheme="minorHAnsi" w:hAnsiTheme="minorHAnsi" w:cstheme="minorHAnsi"/>
          <w:b/>
          <w:color w:val="auto"/>
          <w:sz w:val="22"/>
          <w:szCs w:val="22"/>
          <w:u w:val="single"/>
        </w:rPr>
        <w:t>Odpowiedź:</w:t>
      </w:r>
    </w:p>
    <w:p w14:paraId="4FB80BCF" w14:textId="77777777" w:rsidR="00B537D0" w:rsidRPr="00C22855" w:rsidRDefault="00B537D0" w:rsidP="00B537D0">
      <w:pPr>
        <w:spacing w:after="0" w:line="240" w:lineRule="auto"/>
        <w:jc w:val="both"/>
        <w:rPr>
          <w:rFonts w:cstheme="minorHAnsi"/>
        </w:rPr>
      </w:pPr>
      <w:r w:rsidRPr="00B537D0">
        <w:rPr>
          <w:rFonts w:cstheme="minorHAnsi"/>
        </w:rPr>
        <w:t xml:space="preserve">Należy wykonać schody terenowe o szerokości 200 cm. Stopnie z kostki </w:t>
      </w:r>
      <w:proofErr w:type="spellStart"/>
      <w:r w:rsidRPr="00B537D0">
        <w:rPr>
          <w:rFonts w:cstheme="minorHAnsi"/>
        </w:rPr>
        <w:t>polbruk</w:t>
      </w:r>
      <w:proofErr w:type="spellEnd"/>
      <w:r w:rsidRPr="00B537D0">
        <w:rPr>
          <w:rFonts w:cstheme="minorHAnsi"/>
        </w:rPr>
        <w:t xml:space="preserve"> gr 6cm w </w:t>
      </w:r>
      <w:r>
        <w:rPr>
          <w:rFonts w:cstheme="minorHAnsi"/>
        </w:rPr>
        <w:t>palisadzie betonowej 18x12x60, m</w:t>
      </w:r>
      <w:r w:rsidRPr="00B537D0">
        <w:rPr>
          <w:rFonts w:cstheme="minorHAnsi"/>
        </w:rPr>
        <w:t xml:space="preserve">ontowane na warstwie betonu C 8/10 gr. 15 cm,  podbudowie z kruszywa łamanego gr. 26 cm. Stopnie montować ze spadkiem podłużnym 1%. </w:t>
      </w:r>
      <w:r>
        <w:rPr>
          <w:rFonts w:cstheme="minorHAnsi"/>
        </w:rPr>
        <w:t>Zamontować poręcze z </w:t>
      </w:r>
      <w:r w:rsidRPr="00B537D0">
        <w:rPr>
          <w:rFonts w:cstheme="minorHAnsi"/>
        </w:rPr>
        <w:t>pochwytem na słupkach montowanych do fundamentów bet</w:t>
      </w:r>
      <w:r>
        <w:rPr>
          <w:rFonts w:cstheme="minorHAnsi"/>
        </w:rPr>
        <w:t xml:space="preserve">onowych </w:t>
      </w:r>
      <w:r w:rsidRPr="00C22855">
        <w:rPr>
          <w:rFonts w:cstheme="minorHAnsi"/>
        </w:rPr>
        <w:t>wierconych o gł. 80cm z betonu min C16/20.  Poręcze o prostej formie, wysokość poręczy 110cm. Kolor zielony.</w:t>
      </w:r>
    </w:p>
    <w:p w14:paraId="62A9DF89" w14:textId="77777777" w:rsidR="00B537D0" w:rsidRPr="00C22855" w:rsidRDefault="00C22855" w:rsidP="00B537D0">
      <w:pPr>
        <w:spacing w:after="0" w:line="240" w:lineRule="auto"/>
        <w:jc w:val="both"/>
        <w:rPr>
          <w:rFonts w:cstheme="minorHAnsi"/>
        </w:rPr>
      </w:pPr>
      <w:r w:rsidRPr="00C22855">
        <w:t>Powyższe zapisy stanowią zmianę treści SWZ w zakresie uzupełnienia OPZ.</w:t>
      </w:r>
    </w:p>
    <w:p w14:paraId="29F174B8" w14:textId="77777777" w:rsidR="00C22855" w:rsidRPr="00B537D0" w:rsidRDefault="00C22855" w:rsidP="00B537D0">
      <w:pPr>
        <w:spacing w:after="0" w:line="240" w:lineRule="auto"/>
        <w:jc w:val="both"/>
        <w:rPr>
          <w:rFonts w:cstheme="minorHAnsi"/>
        </w:rPr>
      </w:pPr>
    </w:p>
    <w:p w14:paraId="2F178A8A" w14:textId="77777777" w:rsidR="00D55009" w:rsidRPr="008F5A33" w:rsidRDefault="00450A39" w:rsidP="00450A39">
      <w:pPr>
        <w:pStyle w:val="Default"/>
        <w:jc w:val="both"/>
        <w:rPr>
          <w:rFonts w:asciiTheme="minorHAnsi" w:hAnsiTheme="minorHAnsi" w:cstheme="minorHAnsi"/>
          <w:b/>
          <w:color w:val="auto"/>
          <w:sz w:val="22"/>
          <w:szCs w:val="22"/>
        </w:rPr>
      </w:pPr>
      <w:r w:rsidRPr="008F5A33">
        <w:rPr>
          <w:b/>
          <w:sz w:val="22"/>
          <w:szCs w:val="22"/>
        </w:rPr>
        <w:t>Pytanie</w:t>
      </w:r>
      <w:r w:rsidR="008F5A33" w:rsidRPr="008F5A33">
        <w:rPr>
          <w:b/>
          <w:sz w:val="22"/>
          <w:szCs w:val="22"/>
        </w:rPr>
        <w:t xml:space="preserve"> 36</w:t>
      </w:r>
    </w:p>
    <w:p w14:paraId="352AA5DA" w14:textId="77777777" w:rsidR="00D55009" w:rsidRPr="0005738C" w:rsidRDefault="00E640F2" w:rsidP="008F5A33">
      <w:pPr>
        <w:pStyle w:val="Default"/>
        <w:jc w:val="both"/>
        <w:rPr>
          <w:color w:val="auto"/>
          <w:sz w:val="22"/>
          <w:szCs w:val="22"/>
        </w:rPr>
      </w:pPr>
      <w:r w:rsidRPr="00D55009">
        <w:rPr>
          <w:rFonts w:asciiTheme="minorHAnsi" w:hAnsiTheme="minorHAnsi" w:cstheme="minorHAnsi"/>
          <w:color w:val="auto"/>
          <w:sz w:val="22"/>
          <w:szCs w:val="22"/>
        </w:rPr>
        <w:t xml:space="preserve">Zgodnie z PW punkt 3.2 zaprojektowano parking na działce 1088 na 110 miejsc postojowych (+4 </w:t>
      </w:r>
      <w:proofErr w:type="spellStart"/>
      <w:r w:rsidRPr="00D55009">
        <w:rPr>
          <w:rFonts w:asciiTheme="minorHAnsi" w:hAnsiTheme="minorHAnsi" w:cstheme="minorHAnsi"/>
          <w:color w:val="auto"/>
          <w:sz w:val="22"/>
          <w:szCs w:val="22"/>
        </w:rPr>
        <w:t>nps</w:t>
      </w:r>
      <w:proofErr w:type="spellEnd"/>
      <w:r w:rsidRPr="00D55009">
        <w:rPr>
          <w:rFonts w:asciiTheme="minorHAnsi" w:hAnsiTheme="minorHAnsi" w:cstheme="minorHAnsi"/>
          <w:color w:val="auto"/>
          <w:sz w:val="22"/>
          <w:szCs w:val="22"/>
        </w:rPr>
        <w:t>), natomiast na rysunku PZT zostały zaznaczone 64 miej</w:t>
      </w:r>
      <w:r w:rsidR="008F5A33">
        <w:rPr>
          <w:rFonts w:asciiTheme="minorHAnsi" w:hAnsiTheme="minorHAnsi" w:cstheme="minorHAnsi"/>
          <w:color w:val="auto"/>
          <w:sz w:val="22"/>
          <w:szCs w:val="22"/>
        </w:rPr>
        <w:t xml:space="preserve">sca postojowe + 4 </w:t>
      </w:r>
      <w:proofErr w:type="spellStart"/>
      <w:r w:rsidR="008F5A33">
        <w:rPr>
          <w:rFonts w:asciiTheme="minorHAnsi" w:hAnsiTheme="minorHAnsi" w:cstheme="minorHAnsi"/>
          <w:color w:val="auto"/>
          <w:sz w:val="22"/>
          <w:szCs w:val="22"/>
        </w:rPr>
        <w:t>nps</w:t>
      </w:r>
      <w:proofErr w:type="spellEnd"/>
      <w:r w:rsidR="008F5A33">
        <w:rPr>
          <w:rFonts w:asciiTheme="minorHAnsi" w:hAnsiTheme="minorHAnsi" w:cstheme="minorHAnsi"/>
          <w:color w:val="auto"/>
          <w:sz w:val="22"/>
          <w:szCs w:val="22"/>
        </w:rPr>
        <w:t xml:space="preserve">. Prosimy </w:t>
      </w:r>
      <w:r w:rsidRPr="00D55009">
        <w:rPr>
          <w:rFonts w:asciiTheme="minorHAnsi" w:hAnsiTheme="minorHAnsi" w:cstheme="minorHAnsi"/>
          <w:color w:val="auto"/>
          <w:sz w:val="22"/>
          <w:szCs w:val="22"/>
        </w:rPr>
        <w:t>o wskazanie właśc</w:t>
      </w:r>
      <w:r w:rsidR="00D55009">
        <w:rPr>
          <w:rFonts w:asciiTheme="minorHAnsi" w:hAnsiTheme="minorHAnsi" w:cstheme="minorHAnsi"/>
          <w:color w:val="auto"/>
          <w:sz w:val="22"/>
          <w:szCs w:val="22"/>
        </w:rPr>
        <w:t>iwej ilości miejsc postojowych.</w:t>
      </w:r>
    </w:p>
    <w:p w14:paraId="40296E3E" w14:textId="77777777" w:rsidR="00D55009" w:rsidRPr="008F5A33" w:rsidRDefault="008F5A33" w:rsidP="008F5A33">
      <w:pPr>
        <w:pStyle w:val="Default"/>
        <w:jc w:val="both"/>
        <w:rPr>
          <w:rFonts w:asciiTheme="minorHAnsi" w:hAnsiTheme="minorHAnsi" w:cstheme="minorHAnsi"/>
          <w:b/>
          <w:color w:val="auto"/>
          <w:sz w:val="22"/>
          <w:szCs w:val="22"/>
          <w:u w:val="single"/>
        </w:rPr>
      </w:pPr>
      <w:r w:rsidRPr="008F5A33">
        <w:rPr>
          <w:rFonts w:asciiTheme="minorHAnsi" w:hAnsiTheme="minorHAnsi" w:cstheme="minorHAnsi"/>
          <w:b/>
          <w:color w:val="auto"/>
          <w:sz w:val="22"/>
          <w:szCs w:val="22"/>
          <w:u w:val="single"/>
        </w:rPr>
        <w:t>Odpowiedź:</w:t>
      </w:r>
    </w:p>
    <w:p w14:paraId="10771665" w14:textId="77777777" w:rsidR="0005738C" w:rsidRPr="008F5A33" w:rsidRDefault="008F5A33" w:rsidP="008F5A33">
      <w:pPr>
        <w:autoSpaceDE w:val="0"/>
        <w:autoSpaceDN w:val="0"/>
        <w:adjustRightInd w:val="0"/>
        <w:spacing w:after="0" w:line="240" w:lineRule="auto"/>
        <w:jc w:val="both"/>
        <w:rPr>
          <w:rFonts w:cstheme="minorHAnsi"/>
        </w:rPr>
      </w:pPr>
      <w:r>
        <w:rPr>
          <w:rFonts w:cstheme="minorHAnsi"/>
        </w:rPr>
        <w:t>M</w:t>
      </w:r>
      <w:r w:rsidR="0005738C" w:rsidRPr="008F5A33">
        <w:rPr>
          <w:rFonts w:cstheme="minorHAnsi"/>
        </w:rPr>
        <w:t>iejsca parkingowe na działce nr 1088</w:t>
      </w:r>
      <w:r w:rsidR="001654D5">
        <w:rPr>
          <w:rFonts w:cstheme="minorHAnsi"/>
        </w:rPr>
        <w:t>8</w:t>
      </w:r>
      <w:r w:rsidR="0005738C" w:rsidRPr="008F5A33">
        <w:rPr>
          <w:rFonts w:cstheme="minorHAnsi"/>
        </w:rPr>
        <w:t xml:space="preserve"> </w:t>
      </w:r>
      <w:r>
        <w:rPr>
          <w:rFonts w:cstheme="minorHAnsi"/>
        </w:rPr>
        <w:t>n</w:t>
      </w:r>
      <w:r w:rsidRPr="008F5A33">
        <w:rPr>
          <w:rFonts w:cstheme="minorHAnsi"/>
        </w:rPr>
        <w:t xml:space="preserve">ależy wykonać </w:t>
      </w:r>
      <w:r w:rsidR="0005738C" w:rsidRPr="008F5A33">
        <w:rPr>
          <w:rFonts w:cstheme="minorHAnsi"/>
        </w:rPr>
        <w:t>zgodnie z rysunkiem nr 1 Projekt</w:t>
      </w:r>
      <w:r w:rsidR="00C22855">
        <w:rPr>
          <w:rFonts w:cstheme="minorHAnsi"/>
        </w:rPr>
        <w:t>u</w:t>
      </w:r>
      <w:r w:rsidR="0005738C" w:rsidRPr="008F5A33">
        <w:rPr>
          <w:rFonts w:cstheme="minorHAnsi"/>
        </w:rPr>
        <w:t xml:space="preserve"> </w:t>
      </w:r>
      <w:r w:rsidR="00323BE8">
        <w:rPr>
          <w:rFonts w:cstheme="minorHAnsi"/>
        </w:rPr>
        <w:t>B</w:t>
      </w:r>
      <w:r w:rsidR="0005738C" w:rsidRPr="008F5A33">
        <w:rPr>
          <w:rFonts w:cstheme="minorHAnsi"/>
        </w:rPr>
        <w:t>udowlanego 1</w:t>
      </w:r>
      <w:r w:rsidR="00323BE8">
        <w:rPr>
          <w:rFonts w:cstheme="minorHAnsi"/>
        </w:rPr>
        <w:t>,</w:t>
      </w:r>
      <w:r w:rsidR="0005738C" w:rsidRPr="008F5A33">
        <w:rPr>
          <w:rFonts w:cstheme="minorHAnsi"/>
        </w:rPr>
        <w:t xml:space="preserve"> kt</w:t>
      </w:r>
      <w:r w:rsidR="001654D5">
        <w:rPr>
          <w:rFonts w:cstheme="minorHAnsi"/>
        </w:rPr>
        <w:t>óry</w:t>
      </w:r>
      <w:r w:rsidR="00284C25">
        <w:rPr>
          <w:rFonts w:cstheme="minorHAnsi"/>
        </w:rPr>
        <w:t xml:space="preserve"> jest załączony do przetargu tj.</w:t>
      </w:r>
      <w:r w:rsidR="001654D5">
        <w:rPr>
          <w:rFonts w:cstheme="minorHAnsi"/>
        </w:rPr>
        <w:t xml:space="preserve"> 62 miejsca</w:t>
      </w:r>
      <w:r w:rsidR="00323BE8">
        <w:rPr>
          <w:rFonts w:cstheme="minorHAnsi"/>
        </w:rPr>
        <w:t xml:space="preserve"> +</w:t>
      </w:r>
      <w:r w:rsidR="001654D5">
        <w:rPr>
          <w:rFonts w:cstheme="minorHAnsi"/>
        </w:rPr>
        <w:t xml:space="preserve"> 4 dla </w:t>
      </w:r>
      <w:proofErr w:type="spellStart"/>
      <w:r w:rsidR="001654D5">
        <w:rPr>
          <w:rFonts w:cstheme="minorHAnsi"/>
        </w:rPr>
        <w:t>nps</w:t>
      </w:r>
      <w:proofErr w:type="spellEnd"/>
      <w:r w:rsidR="001654D5">
        <w:rPr>
          <w:rFonts w:cstheme="minorHAnsi"/>
        </w:rPr>
        <w:t>.</w:t>
      </w:r>
    </w:p>
    <w:p w14:paraId="016C7215" w14:textId="77777777" w:rsidR="00744CAD" w:rsidRDefault="00744CAD" w:rsidP="00450A39">
      <w:pPr>
        <w:pStyle w:val="Default"/>
        <w:ind w:left="426"/>
        <w:jc w:val="both"/>
        <w:rPr>
          <w:color w:val="auto"/>
          <w:sz w:val="22"/>
          <w:szCs w:val="22"/>
        </w:rPr>
      </w:pPr>
    </w:p>
    <w:p w14:paraId="599DFCB0" w14:textId="77777777" w:rsidR="0005738C" w:rsidRPr="008F5A33" w:rsidRDefault="00450A39" w:rsidP="008F5A33">
      <w:pPr>
        <w:pStyle w:val="Default"/>
        <w:jc w:val="both"/>
        <w:rPr>
          <w:b/>
          <w:color w:val="auto"/>
          <w:sz w:val="22"/>
          <w:szCs w:val="22"/>
        </w:rPr>
      </w:pPr>
      <w:r w:rsidRPr="008F5A33">
        <w:rPr>
          <w:b/>
          <w:sz w:val="22"/>
          <w:szCs w:val="22"/>
        </w:rPr>
        <w:t>Pytanie</w:t>
      </w:r>
      <w:r w:rsidR="008F5A33" w:rsidRPr="008F5A33">
        <w:rPr>
          <w:b/>
          <w:sz w:val="22"/>
          <w:szCs w:val="22"/>
        </w:rPr>
        <w:t xml:space="preserve"> 37</w:t>
      </w:r>
    </w:p>
    <w:p w14:paraId="1CF3CCAC" w14:textId="77777777" w:rsidR="00D55009" w:rsidRPr="00D55009" w:rsidRDefault="00E640F2" w:rsidP="008F5A33">
      <w:pPr>
        <w:pStyle w:val="Default"/>
        <w:jc w:val="both"/>
        <w:rPr>
          <w:color w:val="auto"/>
          <w:sz w:val="22"/>
          <w:szCs w:val="22"/>
        </w:rPr>
      </w:pPr>
      <w:r w:rsidRPr="00D55009">
        <w:rPr>
          <w:rFonts w:asciiTheme="minorHAnsi" w:hAnsiTheme="minorHAnsi" w:cstheme="minorHAnsi"/>
          <w:color w:val="auto"/>
          <w:sz w:val="22"/>
          <w:szCs w:val="22"/>
        </w:rPr>
        <w:t xml:space="preserve">Zgodnie z SWZ należy zbudować od strony </w:t>
      </w:r>
      <w:proofErr w:type="spellStart"/>
      <w:r w:rsidRPr="00D55009">
        <w:rPr>
          <w:rFonts w:asciiTheme="minorHAnsi" w:hAnsiTheme="minorHAnsi" w:cstheme="minorHAnsi"/>
          <w:color w:val="auto"/>
          <w:sz w:val="22"/>
          <w:szCs w:val="22"/>
        </w:rPr>
        <w:t>odpowietrznej</w:t>
      </w:r>
      <w:proofErr w:type="spellEnd"/>
      <w:r w:rsidRPr="00D55009">
        <w:rPr>
          <w:rFonts w:asciiTheme="minorHAnsi" w:hAnsiTheme="minorHAnsi" w:cstheme="minorHAnsi"/>
          <w:color w:val="auto"/>
          <w:sz w:val="22"/>
          <w:szCs w:val="22"/>
        </w:rPr>
        <w:t xml:space="preserve"> drogę gospodarczą wzdłuż ciągu pieszo-rowerowego do obsługi pól w obrębie budowanych bulwarów, o </w:t>
      </w:r>
      <w:r w:rsidR="00386661">
        <w:rPr>
          <w:rFonts w:asciiTheme="minorHAnsi" w:hAnsiTheme="minorHAnsi" w:cstheme="minorHAnsi"/>
          <w:color w:val="auto"/>
          <w:sz w:val="22"/>
          <w:szCs w:val="22"/>
        </w:rPr>
        <w:t>nawierzchni żwirowej. Prosimy o </w:t>
      </w:r>
      <w:r w:rsidRPr="00D55009">
        <w:rPr>
          <w:rFonts w:asciiTheme="minorHAnsi" w:hAnsiTheme="minorHAnsi" w:cstheme="minorHAnsi"/>
          <w:color w:val="auto"/>
          <w:sz w:val="22"/>
          <w:szCs w:val="22"/>
        </w:rPr>
        <w:t>udostępnienie niezbędnej dokumentacji do wykonania prac budowlanych oraz uwzględnienie budowy drogi w przedmiarze robót.</w:t>
      </w:r>
    </w:p>
    <w:p w14:paraId="4FFFA911" w14:textId="77777777" w:rsidR="008F5A33" w:rsidRPr="008F5A33" w:rsidRDefault="008F5A33" w:rsidP="008F5A33">
      <w:pPr>
        <w:pStyle w:val="Default"/>
        <w:jc w:val="both"/>
        <w:rPr>
          <w:rFonts w:asciiTheme="minorHAnsi" w:hAnsiTheme="minorHAnsi" w:cstheme="minorHAnsi"/>
          <w:b/>
          <w:color w:val="auto"/>
          <w:sz w:val="22"/>
          <w:szCs w:val="22"/>
          <w:u w:val="single"/>
        </w:rPr>
      </w:pPr>
      <w:r w:rsidRPr="008F5A33">
        <w:rPr>
          <w:rFonts w:asciiTheme="minorHAnsi" w:hAnsiTheme="minorHAnsi" w:cstheme="minorHAnsi"/>
          <w:b/>
          <w:color w:val="auto"/>
          <w:sz w:val="22"/>
          <w:szCs w:val="22"/>
          <w:u w:val="single"/>
        </w:rPr>
        <w:t>Odpowiedź:</w:t>
      </w:r>
    </w:p>
    <w:p w14:paraId="2331EA25" w14:textId="0AC495D2" w:rsidR="009E4F64" w:rsidRPr="00ED4B29" w:rsidRDefault="00F0683B" w:rsidP="009E4F64">
      <w:pPr>
        <w:pStyle w:val="Default"/>
        <w:jc w:val="both"/>
        <w:rPr>
          <w:color w:val="auto"/>
          <w:sz w:val="22"/>
          <w:szCs w:val="22"/>
        </w:rPr>
      </w:pPr>
      <w:r w:rsidRPr="00ED4B29">
        <w:rPr>
          <w:color w:val="auto"/>
          <w:sz w:val="22"/>
          <w:szCs w:val="22"/>
        </w:rPr>
        <w:t>Należy wykonać drogę zgodni</w:t>
      </w:r>
      <w:r w:rsidR="00C22855" w:rsidRPr="00ED4B29">
        <w:rPr>
          <w:color w:val="auto"/>
          <w:sz w:val="22"/>
          <w:szCs w:val="22"/>
        </w:rPr>
        <w:t>e z dokumentacją i uwzględnić w </w:t>
      </w:r>
      <w:r w:rsidRPr="00ED4B29">
        <w:rPr>
          <w:color w:val="auto"/>
          <w:sz w:val="22"/>
          <w:szCs w:val="22"/>
        </w:rPr>
        <w:t>kosztorysie ofertowym</w:t>
      </w:r>
      <w:r w:rsidR="00ED4B29">
        <w:rPr>
          <w:color w:val="auto"/>
          <w:sz w:val="22"/>
          <w:szCs w:val="22"/>
        </w:rPr>
        <w:t>.</w:t>
      </w:r>
    </w:p>
    <w:p w14:paraId="1E05CF10" w14:textId="799EDF5A" w:rsidR="00D55009" w:rsidRPr="00ED4B29" w:rsidRDefault="009E4F64" w:rsidP="008F5A33">
      <w:pPr>
        <w:pStyle w:val="Default"/>
        <w:jc w:val="both"/>
        <w:rPr>
          <w:color w:val="auto"/>
          <w:sz w:val="22"/>
          <w:szCs w:val="22"/>
        </w:rPr>
      </w:pPr>
      <w:r w:rsidRPr="00ED4B29">
        <w:rPr>
          <w:color w:val="auto"/>
          <w:sz w:val="22"/>
          <w:szCs w:val="22"/>
        </w:rPr>
        <w:t>Opis budowy warstwowej rys. 13 PAB - Załącznik do przetargu Nr 8 - Dokumentacja Techniczna T</w:t>
      </w:r>
      <w:r w:rsidR="00ED4B29" w:rsidRPr="00ED4B29">
        <w:rPr>
          <w:color w:val="auto"/>
          <w:sz w:val="22"/>
          <w:szCs w:val="22"/>
        </w:rPr>
        <w:t>om</w:t>
      </w:r>
      <w:r w:rsidRPr="00ED4B29">
        <w:rPr>
          <w:color w:val="auto"/>
          <w:sz w:val="22"/>
          <w:szCs w:val="22"/>
        </w:rPr>
        <w:t xml:space="preserve"> </w:t>
      </w:r>
      <w:r w:rsidR="00ED4B29" w:rsidRPr="00ED4B29">
        <w:rPr>
          <w:color w:val="auto"/>
          <w:sz w:val="22"/>
          <w:szCs w:val="22"/>
        </w:rPr>
        <w:t xml:space="preserve">I/Budowlany/Projekt budowlany 1 </w:t>
      </w:r>
      <w:r w:rsidRPr="00ED4B29">
        <w:rPr>
          <w:color w:val="auto"/>
          <w:sz w:val="22"/>
          <w:szCs w:val="22"/>
        </w:rPr>
        <w:t>oraz opis zmian wprowadzonych na rys. 13 w przekrojach poprzecznych - Załącznik do przetargu Nr 8- Dokumentacja Techniczna T</w:t>
      </w:r>
      <w:r w:rsidR="00ED4B29" w:rsidRPr="00ED4B29">
        <w:rPr>
          <w:color w:val="auto"/>
          <w:sz w:val="22"/>
          <w:szCs w:val="22"/>
        </w:rPr>
        <w:t>om</w:t>
      </w:r>
      <w:r w:rsidRPr="00ED4B29">
        <w:rPr>
          <w:color w:val="auto"/>
          <w:sz w:val="22"/>
          <w:szCs w:val="22"/>
        </w:rPr>
        <w:t xml:space="preserve"> I/Budowlany/zmiany rysunku nr 13 Pb1. </w:t>
      </w:r>
    </w:p>
    <w:p w14:paraId="276AE1BC" w14:textId="77777777" w:rsidR="00ED4B29" w:rsidRDefault="00ED4B29" w:rsidP="00450A39">
      <w:pPr>
        <w:pStyle w:val="Default"/>
        <w:ind w:left="426"/>
        <w:jc w:val="both"/>
        <w:rPr>
          <w:color w:val="auto"/>
          <w:sz w:val="22"/>
          <w:szCs w:val="22"/>
        </w:rPr>
      </w:pPr>
    </w:p>
    <w:p w14:paraId="468DE355" w14:textId="77777777" w:rsidR="0071469D" w:rsidRDefault="0071469D" w:rsidP="00450A39">
      <w:pPr>
        <w:pStyle w:val="Default"/>
        <w:ind w:left="426"/>
        <w:jc w:val="both"/>
        <w:rPr>
          <w:color w:val="auto"/>
          <w:sz w:val="22"/>
          <w:szCs w:val="22"/>
        </w:rPr>
      </w:pPr>
    </w:p>
    <w:p w14:paraId="4C570972" w14:textId="77777777" w:rsidR="0071469D" w:rsidRDefault="0071469D" w:rsidP="00450A39">
      <w:pPr>
        <w:pStyle w:val="Default"/>
        <w:ind w:left="426"/>
        <w:jc w:val="both"/>
        <w:rPr>
          <w:color w:val="auto"/>
          <w:sz w:val="22"/>
          <w:szCs w:val="22"/>
        </w:rPr>
      </w:pPr>
    </w:p>
    <w:p w14:paraId="7E193D1B" w14:textId="77777777" w:rsidR="00450A39" w:rsidRPr="00386661" w:rsidRDefault="00450A39" w:rsidP="008F5A33">
      <w:pPr>
        <w:pStyle w:val="Default"/>
        <w:jc w:val="both"/>
        <w:rPr>
          <w:b/>
          <w:color w:val="auto"/>
          <w:sz w:val="22"/>
          <w:szCs w:val="22"/>
        </w:rPr>
      </w:pPr>
      <w:r w:rsidRPr="00386661">
        <w:rPr>
          <w:b/>
          <w:sz w:val="22"/>
          <w:szCs w:val="22"/>
        </w:rPr>
        <w:lastRenderedPageBreak/>
        <w:t>Pytanie</w:t>
      </w:r>
      <w:r w:rsidR="008F5A33" w:rsidRPr="00386661">
        <w:rPr>
          <w:b/>
          <w:sz w:val="22"/>
          <w:szCs w:val="22"/>
        </w:rPr>
        <w:t xml:space="preserve"> 38</w:t>
      </w:r>
    </w:p>
    <w:p w14:paraId="294A3DA1" w14:textId="77777777" w:rsidR="00D55009" w:rsidRPr="00D55009" w:rsidRDefault="00E640F2" w:rsidP="008F5A33">
      <w:pPr>
        <w:pStyle w:val="Default"/>
        <w:jc w:val="both"/>
        <w:rPr>
          <w:color w:val="auto"/>
          <w:sz w:val="22"/>
          <w:szCs w:val="22"/>
        </w:rPr>
      </w:pPr>
      <w:r w:rsidRPr="00D55009">
        <w:rPr>
          <w:rFonts w:asciiTheme="minorHAnsi" w:hAnsiTheme="minorHAnsi" w:cstheme="minorHAnsi"/>
          <w:color w:val="auto"/>
          <w:sz w:val="22"/>
          <w:szCs w:val="22"/>
        </w:rPr>
        <w:t>Zgodnie z PW Elementy małej architektury punkt 4 należy zamontować stojaki na rowery, natomiast nie są one zaznaczone na rys. PZT. Prosimy o jednoznaczne wskazanie miejsc montażu stojaków na rowery.</w:t>
      </w:r>
    </w:p>
    <w:p w14:paraId="202B170B" w14:textId="77777777" w:rsidR="00D55009" w:rsidRPr="00386661" w:rsidRDefault="008F5A33" w:rsidP="008F5A33">
      <w:pPr>
        <w:pStyle w:val="Default"/>
        <w:jc w:val="both"/>
        <w:rPr>
          <w:rFonts w:asciiTheme="minorHAnsi" w:hAnsiTheme="minorHAnsi" w:cstheme="minorHAnsi"/>
          <w:b/>
          <w:color w:val="auto"/>
          <w:sz w:val="22"/>
          <w:szCs w:val="22"/>
        </w:rPr>
      </w:pPr>
      <w:r w:rsidRPr="00386661">
        <w:rPr>
          <w:rFonts w:asciiTheme="minorHAnsi" w:hAnsiTheme="minorHAnsi" w:cstheme="minorHAnsi"/>
          <w:b/>
          <w:color w:val="auto"/>
          <w:sz w:val="22"/>
          <w:szCs w:val="22"/>
        </w:rPr>
        <w:t>Odpowiedź:</w:t>
      </w:r>
    </w:p>
    <w:p w14:paraId="301FB466" w14:textId="77777777" w:rsidR="00D55009" w:rsidRPr="00386661" w:rsidRDefault="008F5A33" w:rsidP="008F5A33">
      <w:pPr>
        <w:pStyle w:val="Default"/>
        <w:jc w:val="both"/>
        <w:rPr>
          <w:rFonts w:asciiTheme="minorHAnsi" w:hAnsiTheme="minorHAnsi" w:cstheme="minorHAnsi"/>
          <w:color w:val="auto"/>
          <w:sz w:val="22"/>
          <w:szCs w:val="22"/>
        </w:rPr>
      </w:pPr>
      <w:r w:rsidRPr="00386661">
        <w:rPr>
          <w:rFonts w:asciiTheme="minorHAnsi" w:hAnsiTheme="minorHAnsi" w:cstheme="minorHAnsi"/>
          <w:color w:val="auto"/>
          <w:sz w:val="22"/>
          <w:szCs w:val="22"/>
        </w:rPr>
        <w:t>M</w:t>
      </w:r>
      <w:r w:rsidR="00E51ABB">
        <w:rPr>
          <w:rFonts w:asciiTheme="minorHAnsi" w:hAnsiTheme="minorHAnsi" w:cstheme="minorHAnsi"/>
          <w:color w:val="auto"/>
          <w:sz w:val="22"/>
          <w:szCs w:val="22"/>
        </w:rPr>
        <w:t xml:space="preserve">iejsca montażu stojaków zostały </w:t>
      </w:r>
      <w:r w:rsidR="007644BC" w:rsidRPr="00386661">
        <w:rPr>
          <w:rFonts w:asciiTheme="minorHAnsi" w:hAnsiTheme="minorHAnsi" w:cstheme="minorHAnsi"/>
          <w:color w:val="auto"/>
          <w:sz w:val="22"/>
          <w:szCs w:val="22"/>
        </w:rPr>
        <w:t xml:space="preserve">wskazane </w:t>
      </w:r>
      <w:r w:rsidR="00E51ABB">
        <w:rPr>
          <w:rFonts w:asciiTheme="minorHAnsi" w:hAnsiTheme="minorHAnsi" w:cstheme="minorHAnsi"/>
          <w:color w:val="auto"/>
          <w:sz w:val="22"/>
          <w:szCs w:val="22"/>
        </w:rPr>
        <w:t>na Projektach Zagospodarowania Terenu zamieszczon</w:t>
      </w:r>
      <w:r w:rsidR="00C22855">
        <w:rPr>
          <w:rFonts w:asciiTheme="minorHAnsi" w:hAnsiTheme="minorHAnsi" w:cstheme="minorHAnsi"/>
          <w:color w:val="auto"/>
          <w:sz w:val="22"/>
          <w:szCs w:val="22"/>
        </w:rPr>
        <w:t>ych w Projektach Budowlanych 1 i</w:t>
      </w:r>
      <w:r w:rsidR="00E51ABB">
        <w:rPr>
          <w:rFonts w:asciiTheme="minorHAnsi" w:hAnsiTheme="minorHAnsi" w:cstheme="minorHAnsi"/>
          <w:color w:val="auto"/>
          <w:sz w:val="22"/>
          <w:szCs w:val="22"/>
        </w:rPr>
        <w:t xml:space="preserve"> 2.</w:t>
      </w:r>
    </w:p>
    <w:p w14:paraId="4B5877C2" w14:textId="77777777" w:rsidR="00D55009" w:rsidRDefault="00D55009" w:rsidP="00450A39">
      <w:pPr>
        <w:pStyle w:val="Default"/>
        <w:ind w:left="426"/>
        <w:jc w:val="both"/>
        <w:rPr>
          <w:color w:val="auto"/>
          <w:sz w:val="22"/>
          <w:szCs w:val="22"/>
        </w:rPr>
      </w:pPr>
    </w:p>
    <w:p w14:paraId="1BF72AFD" w14:textId="77777777" w:rsidR="00450A39" w:rsidRPr="00386661" w:rsidRDefault="00450A39" w:rsidP="00386661">
      <w:pPr>
        <w:pStyle w:val="Default"/>
        <w:jc w:val="both"/>
        <w:rPr>
          <w:b/>
          <w:color w:val="auto"/>
          <w:sz w:val="22"/>
          <w:szCs w:val="22"/>
        </w:rPr>
      </w:pPr>
      <w:r w:rsidRPr="00386661">
        <w:rPr>
          <w:b/>
          <w:sz w:val="22"/>
          <w:szCs w:val="22"/>
        </w:rPr>
        <w:t>Pytanie</w:t>
      </w:r>
      <w:r w:rsidR="00386661" w:rsidRPr="00386661">
        <w:rPr>
          <w:b/>
          <w:sz w:val="22"/>
          <w:szCs w:val="22"/>
        </w:rPr>
        <w:t xml:space="preserve"> 39</w:t>
      </w:r>
    </w:p>
    <w:p w14:paraId="7438F9C2" w14:textId="77777777" w:rsidR="00D55009" w:rsidRPr="00386661" w:rsidRDefault="00E640F2" w:rsidP="00386661">
      <w:pPr>
        <w:pStyle w:val="Default"/>
        <w:jc w:val="both"/>
        <w:rPr>
          <w:color w:val="auto"/>
          <w:sz w:val="22"/>
          <w:szCs w:val="22"/>
        </w:rPr>
      </w:pPr>
      <w:r w:rsidRPr="00386661">
        <w:rPr>
          <w:rFonts w:asciiTheme="minorHAnsi" w:hAnsiTheme="minorHAnsi" w:cstheme="minorHAnsi"/>
          <w:color w:val="auto"/>
          <w:sz w:val="22"/>
          <w:szCs w:val="22"/>
        </w:rPr>
        <w:t xml:space="preserve">Zgodnie z Rys. 2 PW Mała architektura należy </w:t>
      </w:r>
      <w:bookmarkStart w:id="6" w:name="_Hlk164351900"/>
      <w:r w:rsidRPr="00386661">
        <w:rPr>
          <w:rFonts w:asciiTheme="minorHAnsi" w:hAnsiTheme="minorHAnsi" w:cstheme="minorHAnsi"/>
          <w:color w:val="auto"/>
          <w:sz w:val="22"/>
          <w:szCs w:val="22"/>
        </w:rPr>
        <w:t>wykonać szkołę wiosenną i ścieżkę edukacyjną</w:t>
      </w:r>
      <w:bookmarkEnd w:id="6"/>
      <w:r w:rsidRPr="00386661">
        <w:rPr>
          <w:rFonts w:asciiTheme="minorHAnsi" w:hAnsiTheme="minorHAnsi" w:cstheme="minorHAnsi"/>
          <w:color w:val="auto"/>
          <w:sz w:val="22"/>
          <w:szCs w:val="22"/>
        </w:rPr>
        <w:t>, jednak nie pokrywa się on z PZT.  Prosimy o aktualizację PZT.</w:t>
      </w:r>
    </w:p>
    <w:p w14:paraId="48D27D1D" w14:textId="77777777" w:rsidR="00386661" w:rsidRPr="00386661" w:rsidRDefault="00386661" w:rsidP="00386661">
      <w:pPr>
        <w:pStyle w:val="Default"/>
        <w:jc w:val="both"/>
        <w:rPr>
          <w:rFonts w:asciiTheme="minorHAnsi" w:hAnsiTheme="minorHAnsi" w:cstheme="minorHAnsi"/>
          <w:b/>
          <w:color w:val="auto"/>
          <w:sz w:val="22"/>
          <w:szCs w:val="22"/>
          <w:u w:val="single"/>
        </w:rPr>
      </w:pPr>
      <w:r w:rsidRPr="00386661">
        <w:rPr>
          <w:rFonts w:asciiTheme="minorHAnsi" w:hAnsiTheme="minorHAnsi" w:cstheme="minorHAnsi"/>
          <w:b/>
          <w:color w:val="auto"/>
          <w:sz w:val="22"/>
          <w:szCs w:val="22"/>
          <w:u w:val="single"/>
        </w:rPr>
        <w:t>Odpowiedź:</w:t>
      </w:r>
    </w:p>
    <w:p w14:paraId="4E16A244" w14:textId="48D0782B" w:rsidR="00D55009" w:rsidRPr="00386661" w:rsidRDefault="007644BC" w:rsidP="00386661">
      <w:pPr>
        <w:pStyle w:val="Default"/>
        <w:jc w:val="both"/>
        <w:rPr>
          <w:rFonts w:asciiTheme="minorHAnsi" w:hAnsiTheme="minorHAnsi" w:cstheme="minorHAnsi"/>
          <w:color w:val="auto"/>
          <w:sz w:val="22"/>
          <w:szCs w:val="22"/>
        </w:rPr>
      </w:pPr>
      <w:r w:rsidRPr="00ED4B29">
        <w:rPr>
          <w:rFonts w:asciiTheme="minorHAnsi" w:hAnsiTheme="minorHAnsi" w:cstheme="minorHAnsi"/>
          <w:color w:val="auto"/>
          <w:sz w:val="22"/>
          <w:szCs w:val="22"/>
        </w:rPr>
        <w:t>Należy wykonać zgodnie z PB</w:t>
      </w:r>
      <w:r w:rsidR="00E51ABB" w:rsidRPr="00ED4B29">
        <w:rPr>
          <w:rFonts w:asciiTheme="minorHAnsi" w:hAnsiTheme="minorHAnsi" w:cstheme="minorHAnsi"/>
          <w:color w:val="auto"/>
          <w:sz w:val="22"/>
          <w:szCs w:val="22"/>
        </w:rPr>
        <w:t>2</w:t>
      </w:r>
      <w:r w:rsidRPr="00ED4B29">
        <w:rPr>
          <w:rFonts w:asciiTheme="minorHAnsi" w:hAnsiTheme="minorHAnsi" w:cstheme="minorHAnsi"/>
          <w:color w:val="auto"/>
          <w:sz w:val="22"/>
          <w:szCs w:val="22"/>
        </w:rPr>
        <w:t>.</w:t>
      </w:r>
      <w:r w:rsidR="00BF47DF" w:rsidRPr="00ED4B29">
        <w:t xml:space="preserve"> </w:t>
      </w:r>
      <w:r w:rsidR="00BF47DF" w:rsidRPr="00ED4B29">
        <w:rPr>
          <w:rFonts w:asciiTheme="minorHAnsi" w:hAnsiTheme="minorHAnsi" w:cstheme="minorHAnsi"/>
          <w:color w:val="auto"/>
          <w:sz w:val="22"/>
          <w:szCs w:val="22"/>
        </w:rPr>
        <w:t>Załącznik do przetargu N</w:t>
      </w:r>
      <w:r w:rsidR="00ED4B29" w:rsidRPr="00ED4B29">
        <w:rPr>
          <w:rFonts w:asciiTheme="minorHAnsi" w:hAnsiTheme="minorHAnsi" w:cstheme="minorHAnsi"/>
          <w:color w:val="auto"/>
          <w:sz w:val="22"/>
          <w:szCs w:val="22"/>
        </w:rPr>
        <w:t>r 8 - Dokumentacja Techniczna/Tom</w:t>
      </w:r>
      <w:r w:rsidR="00BF47DF" w:rsidRPr="00ED4B29">
        <w:rPr>
          <w:rFonts w:asciiTheme="minorHAnsi" w:hAnsiTheme="minorHAnsi" w:cstheme="minorHAnsi"/>
          <w:color w:val="auto"/>
          <w:sz w:val="22"/>
          <w:szCs w:val="22"/>
        </w:rPr>
        <w:t xml:space="preserve"> I/Projekt </w:t>
      </w:r>
      <w:r w:rsidR="00ED4B29" w:rsidRPr="00ED4B29">
        <w:rPr>
          <w:rFonts w:asciiTheme="minorHAnsi" w:hAnsiTheme="minorHAnsi" w:cstheme="minorHAnsi"/>
          <w:color w:val="auto"/>
          <w:sz w:val="22"/>
          <w:szCs w:val="22"/>
        </w:rPr>
        <w:t>budowlany 2</w:t>
      </w:r>
      <w:r w:rsidR="00227040" w:rsidRPr="00ED4B29">
        <w:rPr>
          <w:rFonts w:asciiTheme="minorHAnsi" w:hAnsiTheme="minorHAnsi" w:cstheme="minorHAnsi"/>
          <w:color w:val="auto"/>
          <w:sz w:val="22"/>
          <w:szCs w:val="22"/>
        </w:rPr>
        <w:t>.</w:t>
      </w:r>
    </w:p>
    <w:p w14:paraId="555BF7A6" w14:textId="77777777" w:rsidR="00D55009" w:rsidRDefault="00D55009" w:rsidP="00450A39">
      <w:pPr>
        <w:pStyle w:val="Default"/>
        <w:ind w:left="426"/>
        <w:jc w:val="both"/>
        <w:rPr>
          <w:color w:val="auto"/>
          <w:sz w:val="22"/>
          <w:szCs w:val="22"/>
        </w:rPr>
      </w:pPr>
    </w:p>
    <w:p w14:paraId="44387931" w14:textId="77777777" w:rsidR="00450A39" w:rsidRPr="00386661" w:rsidRDefault="00450A39" w:rsidP="00386661">
      <w:pPr>
        <w:pStyle w:val="Default"/>
        <w:jc w:val="both"/>
        <w:rPr>
          <w:b/>
          <w:color w:val="auto"/>
          <w:sz w:val="22"/>
          <w:szCs w:val="22"/>
        </w:rPr>
      </w:pPr>
      <w:r w:rsidRPr="00386661">
        <w:rPr>
          <w:b/>
          <w:sz w:val="22"/>
          <w:szCs w:val="22"/>
        </w:rPr>
        <w:t>Pytanie</w:t>
      </w:r>
      <w:r w:rsidR="00386661" w:rsidRPr="00386661">
        <w:rPr>
          <w:b/>
          <w:sz w:val="22"/>
          <w:szCs w:val="22"/>
        </w:rPr>
        <w:t xml:space="preserve"> 40</w:t>
      </w:r>
    </w:p>
    <w:p w14:paraId="458E1721" w14:textId="77777777" w:rsidR="00D55009" w:rsidRPr="00386661" w:rsidRDefault="00E640F2" w:rsidP="00386661">
      <w:pPr>
        <w:pStyle w:val="Default"/>
        <w:jc w:val="both"/>
        <w:rPr>
          <w:color w:val="auto"/>
          <w:sz w:val="22"/>
          <w:szCs w:val="22"/>
        </w:rPr>
      </w:pPr>
      <w:r w:rsidRPr="00386661">
        <w:rPr>
          <w:rFonts w:asciiTheme="minorHAnsi" w:hAnsiTheme="minorHAnsi" w:cstheme="minorHAnsi"/>
          <w:color w:val="auto"/>
          <w:sz w:val="22"/>
          <w:szCs w:val="22"/>
        </w:rPr>
        <w:t>Prosimy o udostępnienie dokład</w:t>
      </w:r>
      <w:r w:rsidR="00386661" w:rsidRPr="00386661">
        <w:rPr>
          <w:rFonts w:asciiTheme="minorHAnsi" w:hAnsiTheme="minorHAnsi" w:cstheme="minorHAnsi"/>
          <w:color w:val="auto"/>
          <w:sz w:val="22"/>
          <w:szCs w:val="22"/>
        </w:rPr>
        <w:t>nego opisu ścieżki edukacyjnej.</w:t>
      </w:r>
    </w:p>
    <w:p w14:paraId="771A2E04" w14:textId="77777777" w:rsidR="00D55009" w:rsidRPr="00386661" w:rsidRDefault="00386661" w:rsidP="00386661">
      <w:pPr>
        <w:pStyle w:val="Default"/>
        <w:jc w:val="both"/>
        <w:rPr>
          <w:rFonts w:asciiTheme="minorHAnsi" w:hAnsiTheme="minorHAnsi" w:cstheme="minorHAnsi"/>
          <w:b/>
          <w:color w:val="auto"/>
          <w:sz w:val="22"/>
          <w:szCs w:val="22"/>
          <w:u w:val="single"/>
        </w:rPr>
      </w:pPr>
      <w:r w:rsidRPr="00386661">
        <w:rPr>
          <w:rFonts w:asciiTheme="minorHAnsi" w:hAnsiTheme="minorHAnsi" w:cstheme="minorHAnsi"/>
          <w:b/>
          <w:color w:val="auto"/>
          <w:sz w:val="22"/>
          <w:szCs w:val="22"/>
          <w:u w:val="single"/>
        </w:rPr>
        <w:t>Odpowiedź:</w:t>
      </w:r>
    </w:p>
    <w:p w14:paraId="42645846" w14:textId="77777777" w:rsidR="007644BC" w:rsidRPr="00386661" w:rsidRDefault="007644BC" w:rsidP="00386661">
      <w:pPr>
        <w:pStyle w:val="Default"/>
        <w:jc w:val="both"/>
        <w:rPr>
          <w:rFonts w:asciiTheme="minorHAnsi" w:hAnsiTheme="minorHAnsi" w:cstheme="minorHAnsi"/>
          <w:color w:val="auto"/>
          <w:sz w:val="22"/>
          <w:szCs w:val="22"/>
        </w:rPr>
      </w:pPr>
      <w:r w:rsidRPr="00386661">
        <w:rPr>
          <w:rFonts w:asciiTheme="minorHAnsi" w:hAnsiTheme="minorHAnsi" w:cstheme="minorHAnsi"/>
          <w:color w:val="auto"/>
          <w:sz w:val="22"/>
          <w:szCs w:val="22"/>
        </w:rPr>
        <w:t>Należy wykonać zgodnie z PB</w:t>
      </w:r>
      <w:r w:rsidR="00E51ABB">
        <w:rPr>
          <w:rFonts w:asciiTheme="minorHAnsi" w:hAnsiTheme="minorHAnsi" w:cstheme="minorHAnsi"/>
          <w:color w:val="auto"/>
          <w:sz w:val="22"/>
          <w:szCs w:val="22"/>
        </w:rPr>
        <w:t>2</w:t>
      </w:r>
      <w:r w:rsidRPr="00386661">
        <w:rPr>
          <w:rFonts w:asciiTheme="minorHAnsi" w:hAnsiTheme="minorHAnsi" w:cstheme="minorHAnsi"/>
          <w:color w:val="auto"/>
          <w:sz w:val="22"/>
          <w:szCs w:val="22"/>
        </w:rPr>
        <w:t>.</w:t>
      </w:r>
    </w:p>
    <w:p w14:paraId="1E9B42FC" w14:textId="77777777" w:rsidR="00D55009" w:rsidRDefault="00D55009" w:rsidP="00450A39">
      <w:pPr>
        <w:pStyle w:val="Default"/>
        <w:ind w:left="426"/>
        <w:jc w:val="both"/>
        <w:rPr>
          <w:rFonts w:asciiTheme="minorHAnsi" w:hAnsiTheme="minorHAnsi" w:cstheme="minorHAnsi"/>
          <w:color w:val="auto"/>
          <w:sz w:val="22"/>
          <w:szCs w:val="22"/>
        </w:rPr>
      </w:pPr>
    </w:p>
    <w:p w14:paraId="456570F3" w14:textId="77777777" w:rsidR="00450A39" w:rsidRPr="0007725C" w:rsidRDefault="00450A39" w:rsidP="00386661">
      <w:pPr>
        <w:pStyle w:val="Default"/>
        <w:jc w:val="both"/>
        <w:rPr>
          <w:rFonts w:asciiTheme="minorHAnsi" w:hAnsiTheme="minorHAnsi" w:cstheme="minorHAnsi"/>
          <w:b/>
          <w:color w:val="auto"/>
          <w:sz w:val="22"/>
          <w:szCs w:val="22"/>
        </w:rPr>
      </w:pPr>
      <w:r w:rsidRPr="0007725C">
        <w:rPr>
          <w:b/>
          <w:sz w:val="22"/>
          <w:szCs w:val="22"/>
        </w:rPr>
        <w:t>Pytanie</w:t>
      </w:r>
      <w:r w:rsidR="00386661" w:rsidRPr="0007725C">
        <w:rPr>
          <w:b/>
          <w:sz w:val="22"/>
          <w:szCs w:val="22"/>
        </w:rPr>
        <w:t xml:space="preserve"> 41</w:t>
      </w:r>
    </w:p>
    <w:p w14:paraId="5FAAE4FB" w14:textId="77777777" w:rsidR="00D55009" w:rsidRPr="0007725C" w:rsidRDefault="00E640F2" w:rsidP="00386661">
      <w:pPr>
        <w:pStyle w:val="Default"/>
        <w:jc w:val="both"/>
        <w:rPr>
          <w:color w:val="auto"/>
          <w:sz w:val="22"/>
          <w:szCs w:val="22"/>
        </w:rPr>
      </w:pPr>
      <w:r w:rsidRPr="0007725C">
        <w:rPr>
          <w:rFonts w:asciiTheme="minorHAnsi" w:hAnsiTheme="minorHAnsi" w:cstheme="minorHAnsi"/>
          <w:color w:val="auto"/>
          <w:sz w:val="22"/>
          <w:szCs w:val="22"/>
        </w:rPr>
        <w:t>Zgodnie z Rys. 2 PW Mała architektura, szkoła wiosenna i ścieżka edukacyjna ma nawierzchnie betonową, natomiast zgodnie z zał. nr 13 Projekt zagospodarowania terenu zielenią w tym miejscu jest zaprojektowany trawnik. Prosimy o wskazanie jaka n</w:t>
      </w:r>
      <w:r w:rsidR="00D55009" w:rsidRPr="0007725C">
        <w:rPr>
          <w:rFonts w:asciiTheme="minorHAnsi" w:hAnsiTheme="minorHAnsi" w:cstheme="minorHAnsi"/>
          <w:color w:val="auto"/>
          <w:sz w:val="22"/>
          <w:szCs w:val="22"/>
        </w:rPr>
        <w:t>awierzchnia ma zostać ułożona w </w:t>
      </w:r>
      <w:r w:rsidRPr="0007725C">
        <w:rPr>
          <w:rFonts w:asciiTheme="minorHAnsi" w:hAnsiTheme="minorHAnsi" w:cstheme="minorHAnsi"/>
          <w:color w:val="auto"/>
          <w:sz w:val="22"/>
          <w:szCs w:val="22"/>
        </w:rPr>
        <w:t>miejscu montażu szkoły wiosennej i</w:t>
      </w:r>
      <w:r w:rsidR="00D55009" w:rsidRPr="0007725C">
        <w:rPr>
          <w:rFonts w:asciiTheme="minorHAnsi" w:hAnsiTheme="minorHAnsi" w:cstheme="minorHAnsi"/>
          <w:color w:val="auto"/>
          <w:sz w:val="22"/>
          <w:szCs w:val="22"/>
        </w:rPr>
        <w:t xml:space="preserve"> ścieżki edukacyjnej.</w:t>
      </w:r>
    </w:p>
    <w:p w14:paraId="3A1F4EB2" w14:textId="77777777" w:rsidR="00D55009" w:rsidRPr="0007725C" w:rsidRDefault="00386661" w:rsidP="00386661">
      <w:pPr>
        <w:pStyle w:val="Default"/>
        <w:jc w:val="both"/>
        <w:rPr>
          <w:rFonts w:asciiTheme="minorHAnsi" w:hAnsiTheme="minorHAnsi" w:cstheme="minorHAnsi"/>
          <w:b/>
          <w:color w:val="auto"/>
          <w:sz w:val="22"/>
          <w:szCs w:val="22"/>
          <w:u w:val="single"/>
        </w:rPr>
      </w:pPr>
      <w:r w:rsidRPr="0007725C">
        <w:rPr>
          <w:rFonts w:asciiTheme="minorHAnsi" w:hAnsiTheme="minorHAnsi" w:cstheme="minorHAnsi"/>
          <w:b/>
          <w:color w:val="auto"/>
          <w:sz w:val="22"/>
          <w:szCs w:val="22"/>
          <w:u w:val="single"/>
        </w:rPr>
        <w:t>Odpowiedź:</w:t>
      </w:r>
    </w:p>
    <w:p w14:paraId="5E1AD083" w14:textId="77777777" w:rsidR="00D55009" w:rsidRDefault="008806E9" w:rsidP="00386661">
      <w:pPr>
        <w:pStyle w:val="Default"/>
        <w:jc w:val="both"/>
        <w:rPr>
          <w:rFonts w:asciiTheme="minorHAnsi" w:hAnsiTheme="minorHAnsi" w:cstheme="minorHAnsi"/>
          <w:color w:val="auto"/>
          <w:sz w:val="22"/>
          <w:szCs w:val="22"/>
        </w:rPr>
      </w:pPr>
      <w:r w:rsidRPr="0007725C">
        <w:rPr>
          <w:rFonts w:asciiTheme="minorHAnsi" w:hAnsiTheme="minorHAnsi" w:cstheme="minorHAnsi"/>
          <w:color w:val="auto"/>
          <w:sz w:val="22"/>
          <w:szCs w:val="22"/>
        </w:rPr>
        <w:t>Ścieżka kruszywowa zgodnie z opisem</w:t>
      </w:r>
      <w:r w:rsidR="00ED4339" w:rsidRPr="0007725C">
        <w:rPr>
          <w:rFonts w:asciiTheme="minorHAnsi" w:hAnsiTheme="minorHAnsi" w:cstheme="minorHAnsi"/>
          <w:color w:val="auto"/>
          <w:sz w:val="22"/>
          <w:szCs w:val="22"/>
        </w:rPr>
        <w:t xml:space="preserve"> ciągów pieszych</w:t>
      </w:r>
      <w:r w:rsidR="0007725C" w:rsidRPr="0007725C">
        <w:rPr>
          <w:rFonts w:asciiTheme="minorHAnsi" w:hAnsiTheme="minorHAnsi" w:cstheme="minorHAnsi"/>
          <w:color w:val="auto"/>
          <w:sz w:val="22"/>
          <w:szCs w:val="22"/>
        </w:rPr>
        <w:t>.</w:t>
      </w:r>
    </w:p>
    <w:p w14:paraId="45BE273A" w14:textId="77777777" w:rsidR="00C22855" w:rsidRPr="00C22855" w:rsidRDefault="00C22855" w:rsidP="00386661">
      <w:pPr>
        <w:pStyle w:val="Default"/>
        <w:jc w:val="both"/>
        <w:rPr>
          <w:rFonts w:asciiTheme="minorHAnsi" w:hAnsiTheme="minorHAnsi" w:cstheme="minorHAnsi"/>
          <w:color w:val="auto"/>
          <w:sz w:val="22"/>
          <w:szCs w:val="22"/>
        </w:rPr>
      </w:pPr>
      <w:r w:rsidRPr="00C22855">
        <w:rPr>
          <w:sz w:val="22"/>
          <w:szCs w:val="22"/>
        </w:rPr>
        <w:t>Powyższy zapis stanowi zmianę treści SWZ w zakresie uzupełnienia OPZ.</w:t>
      </w:r>
    </w:p>
    <w:p w14:paraId="2AF3BCA8" w14:textId="77777777" w:rsidR="00D55009" w:rsidRDefault="00D55009" w:rsidP="00450A39">
      <w:pPr>
        <w:pStyle w:val="Default"/>
        <w:ind w:left="426"/>
        <w:jc w:val="both"/>
        <w:rPr>
          <w:color w:val="auto"/>
          <w:sz w:val="22"/>
          <w:szCs w:val="22"/>
        </w:rPr>
      </w:pPr>
    </w:p>
    <w:p w14:paraId="639931AD" w14:textId="77777777" w:rsidR="00450A39" w:rsidRPr="00386661" w:rsidRDefault="00386661" w:rsidP="00386661">
      <w:pPr>
        <w:pStyle w:val="Default"/>
        <w:jc w:val="both"/>
        <w:rPr>
          <w:b/>
          <w:color w:val="auto"/>
          <w:sz w:val="22"/>
          <w:szCs w:val="22"/>
        </w:rPr>
      </w:pPr>
      <w:r w:rsidRPr="00386661">
        <w:rPr>
          <w:b/>
          <w:color w:val="auto"/>
          <w:sz w:val="22"/>
          <w:szCs w:val="22"/>
        </w:rPr>
        <w:t>Pytanie 42</w:t>
      </w:r>
    </w:p>
    <w:p w14:paraId="07139FFB" w14:textId="77777777" w:rsidR="00D55009" w:rsidRPr="0007725C" w:rsidRDefault="00E640F2" w:rsidP="00386661">
      <w:pPr>
        <w:pStyle w:val="Default"/>
        <w:jc w:val="both"/>
        <w:rPr>
          <w:color w:val="auto"/>
          <w:sz w:val="22"/>
          <w:szCs w:val="22"/>
        </w:rPr>
      </w:pPr>
      <w:r w:rsidRPr="0007725C">
        <w:rPr>
          <w:rFonts w:asciiTheme="minorHAnsi" w:hAnsiTheme="minorHAnsi" w:cstheme="minorHAnsi"/>
          <w:color w:val="auto"/>
          <w:sz w:val="22"/>
          <w:szCs w:val="22"/>
        </w:rPr>
        <w:t xml:space="preserve">Zgodnie z </w:t>
      </w:r>
      <w:bookmarkStart w:id="7" w:name="_Hlk164407463"/>
      <w:r w:rsidRPr="0007725C">
        <w:rPr>
          <w:rFonts w:asciiTheme="minorHAnsi" w:hAnsiTheme="minorHAnsi" w:cstheme="minorHAnsi"/>
          <w:color w:val="auto"/>
          <w:sz w:val="22"/>
          <w:szCs w:val="22"/>
        </w:rPr>
        <w:t xml:space="preserve">SWZ Rozdział IV Opis przedmiotu zamówienia punkt 5 Wykonawca zobowiązany jest do </w:t>
      </w:r>
      <w:bookmarkEnd w:id="7"/>
      <w:r w:rsidRPr="0007725C">
        <w:rPr>
          <w:rFonts w:asciiTheme="minorHAnsi" w:hAnsiTheme="minorHAnsi" w:cstheme="minorHAnsi"/>
          <w:color w:val="auto"/>
          <w:sz w:val="22"/>
          <w:szCs w:val="22"/>
        </w:rPr>
        <w:t>wykonywania wycinki drzew w obrębie nasypu. Prosimy o udostępnienie pozwolenia na wykonanie wycinki drzew.</w:t>
      </w:r>
    </w:p>
    <w:p w14:paraId="16ED0367" w14:textId="77777777" w:rsidR="00D55009" w:rsidRPr="0007725C" w:rsidRDefault="00386661" w:rsidP="00386661">
      <w:pPr>
        <w:pStyle w:val="Default"/>
        <w:jc w:val="both"/>
        <w:rPr>
          <w:rFonts w:asciiTheme="minorHAnsi" w:hAnsiTheme="minorHAnsi" w:cstheme="minorHAnsi"/>
          <w:b/>
          <w:color w:val="auto"/>
          <w:sz w:val="22"/>
          <w:szCs w:val="22"/>
          <w:u w:val="single"/>
        </w:rPr>
      </w:pPr>
      <w:r w:rsidRPr="0007725C">
        <w:rPr>
          <w:rFonts w:asciiTheme="minorHAnsi" w:hAnsiTheme="minorHAnsi" w:cstheme="minorHAnsi"/>
          <w:b/>
          <w:color w:val="auto"/>
          <w:sz w:val="22"/>
          <w:szCs w:val="22"/>
          <w:u w:val="single"/>
        </w:rPr>
        <w:t>Odpowiedź:</w:t>
      </w:r>
    </w:p>
    <w:p w14:paraId="1DA84822" w14:textId="005EFFFD" w:rsidR="00D55009" w:rsidRPr="00652EDC" w:rsidRDefault="00652EDC" w:rsidP="00386661">
      <w:pPr>
        <w:pStyle w:val="Default"/>
        <w:jc w:val="both"/>
        <w:rPr>
          <w:rFonts w:asciiTheme="minorHAnsi" w:hAnsiTheme="minorHAnsi" w:cstheme="minorHAnsi"/>
          <w:color w:val="auto"/>
          <w:sz w:val="22"/>
          <w:szCs w:val="22"/>
        </w:rPr>
      </w:pPr>
      <w:r w:rsidRPr="0007725C">
        <w:rPr>
          <w:sz w:val="22"/>
          <w:szCs w:val="22"/>
        </w:rPr>
        <w:t>Zamawiający jest w trakcie uzyskiwania zezwolenia. Niezw</w:t>
      </w:r>
      <w:r w:rsidR="00ED4B29">
        <w:rPr>
          <w:sz w:val="22"/>
          <w:szCs w:val="22"/>
        </w:rPr>
        <w:t>łocznie po jego</w:t>
      </w:r>
      <w:r w:rsidR="008C2CE8">
        <w:rPr>
          <w:sz w:val="22"/>
          <w:szCs w:val="22"/>
        </w:rPr>
        <w:t xml:space="preserve"> uzyskaniu </w:t>
      </w:r>
      <w:r w:rsidRPr="0007725C">
        <w:rPr>
          <w:sz w:val="22"/>
          <w:szCs w:val="22"/>
        </w:rPr>
        <w:t>decyzja zostanie opublikowana na stronie prowadzonego postępowania.</w:t>
      </w:r>
    </w:p>
    <w:p w14:paraId="5BE3FF4A" w14:textId="77777777" w:rsidR="00D55009" w:rsidRDefault="00D55009" w:rsidP="00450A39">
      <w:pPr>
        <w:pStyle w:val="Default"/>
        <w:ind w:left="426"/>
        <w:jc w:val="both"/>
        <w:rPr>
          <w:color w:val="auto"/>
          <w:sz w:val="22"/>
          <w:szCs w:val="22"/>
        </w:rPr>
      </w:pPr>
    </w:p>
    <w:p w14:paraId="54C5A9E6" w14:textId="77777777" w:rsidR="00450A39" w:rsidRPr="0007725C" w:rsidRDefault="00386661" w:rsidP="00386661">
      <w:pPr>
        <w:pStyle w:val="Default"/>
        <w:jc w:val="both"/>
        <w:rPr>
          <w:b/>
          <w:color w:val="auto"/>
          <w:sz w:val="22"/>
          <w:szCs w:val="22"/>
        </w:rPr>
      </w:pPr>
      <w:r w:rsidRPr="0007725C">
        <w:rPr>
          <w:b/>
          <w:color w:val="auto"/>
          <w:sz w:val="22"/>
          <w:szCs w:val="22"/>
        </w:rPr>
        <w:t>Pytanie 43</w:t>
      </w:r>
    </w:p>
    <w:p w14:paraId="3E13CB99" w14:textId="77777777" w:rsidR="00D55009" w:rsidRPr="0007725C" w:rsidRDefault="00E640F2" w:rsidP="00386661">
      <w:pPr>
        <w:pStyle w:val="Default"/>
        <w:jc w:val="both"/>
        <w:rPr>
          <w:color w:val="auto"/>
          <w:sz w:val="22"/>
          <w:szCs w:val="22"/>
        </w:rPr>
      </w:pPr>
      <w:r w:rsidRPr="0007725C">
        <w:rPr>
          <w:rFonts w:asciiTheme="minorHAnsi" w:hAnsiTheme="minorHAnsi" w:cstheme="minorHAnsi"/>
          <w:color w:val="auto"/>
          <w:sz w:val="22"/>
          <w:szCs w:val="22"/>
        </w:rPr>
        <w:t>Zgodnie z SWZ Rozdział IV Opis przedmiotu zamówienia punkt 5 Wykonawca zobowiązany jest do budowy na nasypie budynku obsługi plaży. Prosimy o wskazanie czy przedmiotem zamówienia jest wyposażenie budynku, jeśli tak to w jakim zakresie.</w:t>
      </w:r>
    </w:p>
    <w:p w14:paraId="18768DC4" w14:textId="77777777" w:rsidR="00D55009" w:rsidRPr="0007725C" w:rsidRDefault="00386661" w:rsidP="00386661">
      <w:pPr>
        <w:pStyle w:val="Default"/>
        <w:jc w:val="both"/>
        <w:rPr>
          <w:rFonts w:asciiTheme="minorHAnsi" w:hAnsiTheme="minorHAnsi" w:cstheme="minorHAnsi"/>
          <w:b/>
          <w:color w:val="auto"/>
          <w:sz w:val="22"/>
          <w:szCs w:val="22"/>
          <w:u w:val="single"/>
        </w:rPr>
      </w:pPr>
      <w:r w:rsidRPr="0007725C">
        <w:rPr>
          <w:rFonts w:asciiTheme="minorHAnsi" w:hAnsiTheme="minorHAnsi" w:cstheme="minorHAnsi"/>
          <w:b/>
          <w:color w:val="auto"/>
          <w:sz w:val="22"/>
          <w:szCs w:val="22"/>
          <w:u w:val="single"/>
        </w:rPr>
        <w:t>Odpowiedź:</w:t>
      </w:r>
    </w:p>
    <w:p w14:paraId="1729623C" w14:textId="24B7347E" w:rsidR="00D55009" w:rsidRPr="0007725C" w:rsidRDefault="00C22855" w:rsidP="00386661">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Budynek należy w</w:t>
      </w:r>
      <w:r w:rsidR="009A6C4B" w:rsidRPr="0007725C">
        <w:rPr>
          <w:rFonts w:asciiTheme="minorHAnsi" w:hAnsiTheme="minorHAnsi" w:cstheme="minorHAnsi"/>
          <w:color w:val="auto"/>
          <w:sz w:val="22"/>
          <w:szCs w:val="22"/>
        </w:rPr>
        <w:t>ykonać</w:t>
      </w:r>
      <w:r w:rsidR="00C730D3">
        <w:rPr>
          <w:rFonts w:asciiTheme="minorHAnsi" w:hAnsiTheme="minorHAnsi" w:cstheme="minorHAnsi"/>
          <w:color w:val="auto"/>
          <w:sz w:val="22"/>
          <w:szCs w:val="22"/>
        </w:rPr>
        <w:t xml:space="preserve"> zgodnie z zakresem opisanym w P</w:t>
      </w:r>
      <w:r w:rsidR="009A6C4B" w:rsidRPr="0007725C">
        <w:rPr>
          <w:rFonts w:asciiTheme="minorHAnsi" w:hAnsiTheme="minorHAnsi" w:cstheme="minorHAnsi"/>
          <w:color w:val="auto"/>
          <w:sz w:val="22"/>
          <w:szCs w:val="22"/>
        </w:rPr>
        <w:t>rojekcie</w:t>
      </w:r>
      <w:r w:rsidR="00C730D3">
        <w:rPr>
          <w:rFonts w:asciiTheme="minorHAnsi" w:hAnsiTheme="minorHAnsi" w:cstheme="minorHAnsi"/>
          <w:color w:val="auto"/>
          <w:sz w:val="22"/>
          <w:szCs w:val="22"/>
        </w:rPr>
        <w:t xml:space="preserve"> Wykonawczym i zmianami wprowadzonymi w PB1</w:t>
      </w:r>
      <w:r w:rsidR="0007725C">
        <w:rPr>
          <w:rFonts w:asciiTheme="minorHAnsi" w:hAnsiTheme="minorHAnsi" w:cstheme="minorHAnsi"/>
          <w:color w:val="auto"/>
          <w:sz w:val="22"/>
          <w:szCs w:val="22"/>
        </w:rPr>
        <w:t>.</w:t>
      </w:r>
      <w:r w:rsidR="00744CAD">
        <w:rPr>
          <w:rFonts w:asciiTheme="minorHAnsi" w:hAnsiTheme="minorHAnsi" w:cstheme="minorHAnsi"/>
          <w:color w:val="auto"/>
          <w:sz w:val="22"/>
          <w:szCs w:val="22"/>
        </w:rPr>
        <w:t xml:space="preserve"> </w:t>
      </w:r>
      <w:r w:rsidR="00227040" w:rsidRPr="00720DEF">
        <w:rPr>
          <w:rFonts w:asciiTheme="minorHAnsi" w:hAnsiTheme="minorHAnsi" w:cstheme="minorHAnsi"/>
          <w:color w:val="auto"/>
          <w:sz w:val="22"/>
          <w:szCs w:val="22"/>
        </w:rPr>
        <w:t>Przedmiotu zamówienia nie obejmuje w</w:t>
      </w:r>
      <w:r w:rsidR="00744CAD" w:rsidRPr="00720DEF">
        <w:rPr>
          <w:rFonts w:asciiTheme="minorHAnsi" w:hAnsiTheme="minorHAnsi" w:cstheme="minorHAnsi"/>
          <w:color w:val="auto"/>
          <w:sz w:val="22"/>
          <w:szCs w:val="22"/>
        </w:rPr>
        <w:t>yposażeni</w:t>
      </w:r>
      <w:r w:rsidR="00227040" w:rsidRPr="00720DEF">
        <w:rPr>
          <w:rFonts w:asciiTheme="minorHAnsi" w:hAnsiTheme="minorHAnsi" w:cstheme="minorHAnsi"/>
          <w:color w:val="auto"/>
          <w:sz w:val="22"/>
          <w:szCs w:val="22"/>
        </w:rPr>
        <w:t>a</w:t>
      </w:r>
      <w:r w:rsidR="00744CAD" w:rsidRPr="00720DEF">
        <w:rPr>
          <w:rFonts w:asciiTheme="minorHAnsi" w:hAnsiTheme="minorHAnsi" w:cstheme="minorHAnsi"/>
          <w:color w:val="auto"/>
          <w:sz w:val="22"/>
          <w:szCs w:val="22"/>
        </w:rPr>
        <w:t xml:space="preserve"> budynku.</w:t>
      </w:r>
    </w:p>
    <w:p w14:paraId="29AA5CF5" w14:textId="77777777" w:rsidR="00D55009" w:rsidRDefault="00D55009" w:rsidP="00450A39">
      <w:pPr>
        <w:pStyle w:val="Default"/>
        <w:ind w:left="426"/>
        <w:jc w:val="both"/>
        <w:rPr>
          <w:color w:val="auto"/>
          <w:sz w:val="22"/>
          <w:szCs w:val="22"/>
        </w:rPr>
      </w:pPr>
    </w:p>
    <w:p w14:paraId="07BCEF96" w14:textId="77777777" w:rsidR="00450A39" w:rsidRPr="00386661" w:rsidRDefault="00450A39" w:rsidP="00386661">
      <w:pPr>
        <w:pStyle w:val="Default"/>
        <w:jc w:val="both"/>
        <w:rPr>
          <w:b/>
          <w:color w:val="auto"/>
          <w:sz w:val="22"/>
          <w:szCs w:val="22"/>
        </w:rPr>
      </w:pPr>
      <w:r w:rsidRPr="00386661">
        <w:rPr>
          <w:b/>
          <w:sz w:val="22"/>
          <w:szCs w:val="22"/>
        </w:rPr>
        <w:t>Pytanie</w:t>
      </w:r>
      <w:r w:rsidR="00386661" w:rsidRPr="00386661">
        <w:rPr>
          <w:b/>
          <w:sz w:val="22"/>
          <w:szCs w:val="22"/>
        </w:rPr>
        <w:t xml:space="preserve"> 44</w:t>
      </w:r>
    </w:p>
    <w:p w14:paraId="763FF307" w14:textId="77777777" w:rsidR="00D55009" w:rsidRPr="00D55009" w:rsidRDefault="00E640F2" w:rsidP="00386661">
      <w:pPr>
        <w:pStyle w:val="Default"/>
        <w:jc w:val="both"/>
        <w:rPr>
          <w:color w:val="auto"/>
          <w:sz w:val="22"/>
          <w:szCs w:val="22"/>
        </w:rPr>
      </w:pPr>
      <w:r w:rsidRPr="00D55009">
        <w:rPr>
          <w:rFonts w:asciiTheme="minorHAnsi" w:hAnsiTheme="minorHAnsi" w:cstheme="minorHAnsi"/>
          <w:color w:val="auto"/>
          <w:sz w:val="22"/>
          <w:szCs w:val="22"/>
        </w:rPr>
        <w:t>Prosimy o wyjaśnienie podstawy wysokości kary podanej w §22 ust. 1, pkt. 3. W opinii Wykonawcy jest to rażąco wysoka kara, która powoduje zachwianie stosunku wysokości zastrzeżonej kary umownej do wysokości doznawanej szkody. Warto podkreślić, że jest to sprzeczne z przepisami prawa powszechnie obowiązującego (orzeczenie SN z dn</w:t>
      </w:r>
      <w:r w:rsidR="00D55009">
        <w:rPr>
          <w:rFonts w:asciiTheme="minorHAnsi" w:hAnsiTheme="minorHAnsi" w:cstheme="minorHAnsi"/>
          <w:color w:val="auto"/>
          <w:sz w:val="22"/>
          <w:szCs w:val="22"/>
        </w:rPr>
        <w:t>ia 21.09.2027, V CSK 139/07).</w:t>
      </w:r>
    </w:p>
    <w:p w14:paraId="0E5B53D3" w14:textId="77777777" w:rsidR="00D55009" w:rsidRPr="008A14C4" w:rsidRDefault="00386661" w:rsidP="00386661">
      <w:pPr>
        <w:pStyle w:val="Default"/>
        <w:jc w:val="both"/>
        <w:rPr>
          <w:rFonts w:asciiTheme="minorHAnsi" w:hAnsiTheme="minorHAnsi" w:cstheme="minorHAnsi"/>
          <w:b/>
          <w:color w:val="auto"/>
          <w:sz w:val="22"/>
          <w:szCs w:val="22"/>
          <w:u w:val="single"/>
        </w:rPr>
      </w:pPr>
      <w:r w:rsidRPr="008A14C4">
        <w:rPr>
          <w:rFonts w:asciiTheme="minorHAnsi" w:hAnsiTheme="minorHAnsi" w:cstheme="minorHAnsi"/>
          <w:b/>
          <w:color w:val="auto"/>
          <w:sz w:val="22"/>
          <w:szCs w:val="22"/>
          <w:u w:val="single"/>
        </w:rPr>
        <w:t>Odpowiedź:</w:t>
      </w:r>
    </w:p>
    <w:p w14:paraId="60AB77ED" w14:textId="77777777" w:rsidR="00D55009" w:rsidRPr="008A14C4" w:rsidRDefault="00652EDC" w:rsidP="00386661">
      <w:pPr>
        <w:pStyle w:val="Default"/>
        <w:jc w:val="both"/>
        <w:rPr>
          <w:rFonts w:asciiTheme="minorHAnsi" w:hAnsiTheme="minorHAnsi" w:cstheme="minorHAnsi"/>
          <w:color w:val="auto"/>
          <w:sz w:val="22"/>
          <w:szCs w:val="22"/>
        </w:rPr>
      </w:pPr>
      <w:r w:rsidRPr="008A14C4">
        <w:rPr>
          <w:sz w:val="22"/>
          <w:szCs w:val="22"/>
        </w:rPr>
        <w:t xml:space="preserve">Zamawiający pozostawia zapis bez zmiany. W ocenie Zamawiającego określona kara nie jest rażąco wysoka. Dodatkowo na wysokość kary określonej w §22 ust. 1 pkt. 3 wzoru umowy (Zał. nr 7 do SWZ) </w:t>
      </w:r>
      <w:r w:rsidRPr="008A14C4">
        <w:rPr>
          <w:sz w:val="22"/>
          <w:szCs w:val="22"/>
        </w:rPr>
        <w:lastRenderedPageBreak/>
        <w:t>wpływa fakt, iż elementy objęte karą są niezwykle istotne dla Zamawiającego i brak ich funkcjonowania uniemożliwi mieszkańcom, a także Zamawiającemu korzystanie z pełnego zakresu zrealizowanej inwestycji.</w:t>
      </w:r>
    </w:p>
    <w:p w14:paraId="2D24BABB" w14:textId="77777777" w:rsidR="00D55009" w:rsidRDefault="00D55009" w:rsidP="00450A39">
      <w:pPr>
        <w:pStyle w:val="Default"/>
        <w:ind w:left="426"/>
        <w:jc w:val="both"/>
        <w:rPr>
          <w:rFonts w:asciiTheme="minorHAnsi" w:hAnsiTheme="minorHAnsi" w:cstheme="minorHAnsi"/>
          <w:color w:val="auto"/>
          <w:sz w:val="22"/>
          <w:szCs w:val="22"/>
        </w:rPr>
      </w:pPr>
    </w:p>
    <w:p w14:paraId="751C6688" w14:textId="77777777" w:rsidR="00450A39" w:rsidRPr="00386661" w:rsidRDefault="00450A39" w:rsidP="00386661">
      <w:pPr>
        <w:pStyle w:val="Default"/>
        <w:jc w:val="both"/>
        <w:rPr>
          <w:rFonts w:asciiTheme="minorHAnsi" w:hAnsiTheme="minorHAnsi" w:cstheme="minorHAnsi"/>
          <w:b/>
          <w:color w:val="auto"/>
          <w:sz w:val="22"/>
          <w:szCs w:val="22"/>
        </w:rPr>
      </w:pPr>
      <w:r w:rsidRPr="00386661">
        <w:rPr>
          <w:b/>
          <w:sz w:val="22"/>
          <w:szCs w:val="22"/>
        </w:rPr>
        <w:t>Pytanie</w:t>
      </w:r>
      <w:r w:rsidR="00386661" w:rsidRPr="00386661">
        <w:rPr>
          <w:b/>
          <w:sz w:val="22"/>
          <w:szCs w:val="22"/>
        </w:rPr>
        <w:t xml:space="preserve"> 45</w:t>
      </w:r>
    </w:p>
    <w:p w14:paraId="5D965E00" w14:textId="77777777" w:rsidR="00D55009" w:rsidRPr="00D55009" w:rsidRDefault="00E640F2" w:rsidP="00386661">
      <w:pPr>
        <w:pStyle w:val="Default"/>
        <w:jc w:val="both"/>
        <w:rPr>
          <w:color w:val="auto"/>
          <w:sz w:val="22"/>
          <w:szCs w:val="22"/>
        </w:rPr>
      </w:pPr>
      <w:r w:rsidRPr="00D55009">
        <w:rPr>
          <w:rFonts w:asciiTheme="minorHAnsi" w:hAnsiTheme="minorHAnsi" w:cstheme="minorHAnsi"/>
          <w:color w:val="auto"/>
          <w:sz w:val="22"/>
          <w:szCs w:val="22"/>
        </w:rPr>
        <w:t>Kara umowna powinna być wymierzona tylko w sytuacji, jeżeli w ramach niedochowania należytej staranności doszło do szkody lub mogło dojść do szkody w mieniu Zamawiającego, albo do znaczących uchybień i odstępstw od postanowień umownych. W związku z tym, wnosimy o zmianę treści postanowienia w §22 ust. 1, pkt. 15) poprzez doda</w:t>
      </w:r>
      <w:r w:rsidR="007E70ED">
        <w:rPr>
          <w:rFonts w:asciiTheme="minorHAnsi" w:hAnsiTheme="minorHAnsi" w:cstheme="minorHAnsi"/>
          <w:color w:val="auto"/>
          <w:sz w:val="22"/>
          <w:szCs w:val="22"/>
        </w:rPr>
        <w:t>nie, iż przerwa o której mowa w </w:t>
      </w:r>
      <w:r w:rsidRPr="00D55009">
        <w:rPr>
          <w:rFonts w:asciiTheme="minorHAnsi" w:hAnsiTheme="minorHAnsi" w:cstheme="minorHAnsi"/>
          <w:color w:val="auto"/>
          <w:sz w:val="22"/>
          <w:szCs w:val="22"/>
        </w:rPr>
        <w:t>niniejszym postan</w:t>
      </w:r>
      <w:r w:rsidR="00D55009">
        <w:rPr>
          <w:rFonts w:asciiTheme="minorHAnsi" w:hAnsiTheme="minorHAnsi" w:cstheme="minorHAnsi"/>
          <w:color w:val="auto"/>
          <w:sz w:val="22"/>
          <w:szCs w:val="22"/>
        </w:rPr>
        <w:t>owieniu, „była nieuzasadniona”.</w:t>
      </w:r>
    </w:p>
    <w:p w14:paraId="6CA103BC" w14:textId="77777777" w:rsidR="00D55009" w:rsidRPr="00386661" w:rsidRDefault="00386661" w:rsidP="00386661">
      <w:pPr>
        <w:pStyle w:val="Default"/>
        <w:jc w:val="both"/>
        <w:rPr>
          <w:rFonts w:asciiTheme="minorHAnsi" w:hAnsiTheme="minorHAnsi" w:cstheme="minorHAnsi"/>
          <w:b/>
          <w:color w:val="auto"/>
          <w:sz w:val="22"/>
          <w:szCs w:val="22"/>
          <w:u w:val="single"/>
        </w:rPr>
      </w:pPr>
      <w:r w:rsidRPr="00386661">
        <w:rPr>
          <w:rFonts w:asciiTheme="minorHAnsi" w:hAnsiTheme="minorHAnsi" w:cstheme="minorHAnsi"/>
          <w:b/>
          <w:color w:val="auto"/>
          <w:sz w:val="22"/>
          <w:szCs w:val="22"/>
          <w:u w:val="single"/>
        </w:rPr>
        <w:t>Odpowiedź:</w:t>
      </w:r>
    </w:p>
    <w:p w14:paraId="7819260D" w14:textId="77777777" w:rsidR="00D55009" w:rsidRPr="00B850C0" w:rsidRDefault="0007725C" w:rsidP="00386661">
      <w:pPr>
        <w:pStyle w:val="Default"/>
        <w:jc w:val="both"/>
        <w:rPr>
          <w:rFonts w:asciiTheme="minorHAnsi" w:hAnsiTheme="minorHAnsi" w:cstheme="minorHAnsi"/>
          <w:color w:val="auto"/>
          <w:sz w:val="22"/>
          <w:szCs w:val="22"/>
        </w:rPr>
      </w:pPr>
      <w:r>
        <w:rPr>
          <w:sz w:val="22"/>
          <w:szCs w:val="22"/>
        </w:rPr>
        <w:t>C</w:t>
      </w:r>
      <w:r w:rsidR="00B850C0" w:rsidRPr="00B850C0">
        <w:rPr>
          <w:sz w:val="22"/>
          <w:szCs w:val="22"/>
        </w:rPr>
        <w:t xml:space="preserve">zas realizacji inwestycji jest dla Zamawiającego niezwykle istotny z uwagi na fakt, iż zadanie będzie dofinansowane ze środków zewnętrznych i z uwagi na powyższe konieczne </w:t>
      </w:r>
      <w:r w:rsidR="00B850C0">
        <w:rPr>
          <w:sz w:val="22"/>
          <w:szCs w:val="22"/>
        </w:rPr>
        <w:t>jest zrealizowania go w </w:t>
      </w:r>
      <w:r w:rsidR="00B850C0" w:rsidRPr="00B850C0">
        <w:rPr>
          <w:sz w:val="22"/>
          <w:szCs w:val="22"/>
        </w:rPr>
        <w:t>określonych ramach czasowych</w:t>
      </w:r>
      <w:r w:rsidR="00B850C0">
        <w:rPr>
          <w:sz w:val="22"/>
          <w:szCs w:val="22"/>
        </w:rPr>
        <w:t>.</w:t>
      </w:r>
      <w:r w:rsidR="001F2DAE">
        <w:rPr>
          <w:sz w:val="22"/>
          <w:szCs w:val="22"/>
        </w:rPr>
        <w:t xml:space="preserve"> Określenie „nieuzasadniona” nie precyzuje powodu przerwy.</w:t>
      </w:r>
    </w:p>
    <w:p w14:paraId="77D5AA25" w14:textId="77777777" w:rsidR="00D55009" w:rsidRDefault="00D55009" w:rsidP="00450A39">
      <w:pPr>
        <w:pStyle w:val="Default"/>
        <w:ind w:left="426"/>
        <w:jc w:val="both"/>
        <w:rPr>
          <w:color w:val="auto"/>
          <w:sz w:val="22"/>
          <w:szCs w:val="22"/>
        </w:rPr>
      </w:pPr>
    </w:p>
    <w:p w14:paraId="5AED3D28" w14:textId="77777777" w:rsidR="00450A39" w:rsidRPr="0007725C" w:rsidRDefault="00450A39" w:rsidP="00386661">
      <w:pPr>
        <w:pStyle w:val="Default"/>
        <w:jc w:val="both"/>
        <w:rPr>
          <w:b/>
          <w:color w:val="auto"/>
          <w:sz w:val="22"/>
          <w:szCs w:val="22"/>
        </w:rPr>
      </w:pPr>
      <w:r w:rsidRPr="0007725C">
        <w:rPr>
          <w:b/>
          <w:color w:val="auto"/>
          <w:sz w:val="22"/>
          <w:szCs w:val="22"/>
        </w:rPr>
        <w:t>Pytanie</w:t>
      </w:r>
      <w:r w:rsidR="00386661" w:rsidRPr="0007725C">
        <w:rPr>
          <w:b/>
          <w:color w:val="auto"/>
          <w:sz w:val="22"/>
          <w:szCs w:val="22"/>
        </w:rPr>
        <w:t xml:space="preserve"> 46</w:t>
      </w:r>
    </w:p>
    <w:p w14:paraId="5A502123" w14:textId="77777777" w:rsidR="00D55009" w:rsidRPr="0007725C" w:rsidRDefault="00E640F2" w:rsidP="00386661">
      <w:pPr>
        <w:pStyle w:val="Default"/>
        <w:jc w:val="both"/>
        <w:rPr>
          <w:color w:val="auto"/>
          <w:sz w:val="22"/>
          <w:szCs w:val="22"/>
        </w:rPr>
      </w:pPr>
      <w:r w:rsidRPr="0007725C">
        <w:rPr>
          <w:rFonts w:asciiTheme="minorHAnsi" w:hAnsiTheme="minorHAnsi" w:cstheme="minorHAnsi"/>
          <w:color w:val="auto"/>
          <w:sz w:val="22"/>
          <w:szCs w:val="22"/>
        </w:rPr>
        <w:t>Zgodnie z rys. 1 PW Mała architektura na dachu pergoli należy zamontować membranę dachową. Prosimy o udostępnienie specyfikacji membrany.</w:t>
      </w:r>
    </w:p>
    <w:p w14:paraId="4F143459" w14:textId="77777777" w:rsidR="00D55009" w:rsidRPr="0007725C" w:rsidRDefault="00386661" w:rsidP="00386661">
      <w:pPr>
        <w:pStyle w:val="Default"/>
        <w:jc w:val="both"/>
        <w:rPr>
          <w:rFonts w:asciiTheme="minorHAnsi" w:hAnsiTheme="minorHAnsi" w:cstheme="minorHAnsi"/>
          <w:b/>
          <w:color w:val="auto"/>
          <w:sz w:val="22"/>
          <w:szCs w:val="22"/>
          <w:u w:val="single"/>
        </w:rPr>
      </w:pPr>
      <w:r w:rsidRPr="0007725C">
        <w:rPr>
          <w:rFonts w:asciiTheme="minorHAnsi" w:hAnsiTheme="minorHAnsi" w:cstheme="minorHAnsi"/>
          <w:b/>
          <w:color w:val="auto"/>
          <w:sz w:val="22"/>
          <w:szCs w:val="22"/>
          <w:u w:val="single"/>
        </w:rPr>
        <w:t>Odpowiedź:</w:t>
      </w:r>
    </w:p>
    <w:p w14:paraId="5529251B" w14:textId="77777777" w:rsidR="00D55009" w:rsidRPr="0007725C" w:rsidRDefault="00C730D3" w:rsidP="00386661">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W/w element projektu wykonawczego został zmieniony na pokrycie z blachy.</w:t>
      </w:r>
      <w:r w:rsidR="008C1E47">
        <w:rPr>
          <w:rFonts w:asciiTheme="minorHAnsi" w:hAnsiTheme="minorHAnsi" w:cstheme="minorHAnsi"/>
          <w:color w:val="auto"/>
          <w:sz w:val="22"/>
          <w:szCs w:val="22"/>
        </w:rPr>
        <w:t xml:space="preserve"> </w:t>
      </w:r>
      <w:r w:rsidR="00A30BA7" w:rsidRPr="0007725C">
        <w:rPr>
          <w:rFonts w:asciiTheme="minorHAnsi" w:hAnsiTheme="minorHAnsi" w:cstheme="minorHAnsi"/>
          <w:color w:val="auto"/>
          <w:sz w:val="22"/>
          <w:szCs w:val="22"/>
        </w:rPr>
        <w:t xml:space="preserve">Zgodnie z Projektem Budowlanym </w:t>
      </w:r>
      <w:r w:rsidR="008C1E47">
        <w:rPr>
          <w:rFonts w:asciiTheme="minorHAnsi" w:hAnsiTheme="minorHAnsi" w:cstheme="minorHAnsi"/>
          <w:color w:val="auto"/>
          <w:sz w:val="22"/>
          <w:szCs w:val="22"/>
        </w:rPr>
        <w:t xml:space="preserve">1 </w:t>
      </w:r>
      <w:proofErr w:type="spellStart"/>
      <w:r w:rsidR="00AA69B9" w:rsidRPr="0007725C">
        <w:rPr>
          <w:rFonts w:asciiTheme="minorHAnsi" w:hAnsiTheme="minorHAnsi" w:cstheme="minorHAnsi"/>
          <w:color w:val="auto"/>
          <w:sz w:val="22"/>
          <w:szCs w:val="22"/>
        </w:rPr>
        <w:t>przekrycie</w:t>
      </w:r>
      <w:proofErr w:type="spellEnd"/>
      <w:r w:rsidR="00AA69B9" w:rsidRPr="0007725C">
        <w:rPr>
          <w:rFonts w:asciiTheme="minorHAnsi" w:hAnsiTheme="minorHAnsi" w:cstheme="minorHAnsi"/>
          <w:color w:val="auto"/>
          <w:sz w:val="22"/>
          <w:szCs w:val="22"/>
        </w:rPr>
        <w:t xml:space="preserve"> pergoli należy wykonać pasami z blachy tytan-cynk w kolorze jasno-szarym.</w:t>
      </w:r>
      <w:r w:rsidR="008C1E47">
        <w:rPr>
          <w:rFonts w:asciiTheme="minorHAnsi" w:hAnsiTheme="minorHAnsi" w:cstheme="minorHAnsi"/>
          <w:color w:val="auto"/>
          <w:sz w:val="22"/>
          <w:szCs w:val="22"/>
        </w:rPr>
        <w:t xml:space="preserve"> </w:t>
      </w:r>
    </w:p>
    <w:p w14:paraId="2681506E" w14:textId="77777777" w:rsidR="00D55009" w:rsidRDefault="00D55009" w:rsidP="00450A39">
      <w:pPr>
        <w:pStyle w:val="Default"/>
        <w:ind w:left="426"/>
        <w:jc w:val="both"/>
        <w:rPr>
          <w:color w:val="auto"/>
          <w:sz w:val="22"/>
          <w:szCs w:val="22"/>
        </w:rPr>
      </w:pPr>
    </w:p>
    <w:p w14:paraId="49F75AB6" w14:textId="77777777" w:rsidR="00450A39" w:rsidRPr="00386661" w:rsidRDefault="00450A39" w:rsidP="00386661">
      <w:pPr>
        <w:pStyle w:val="Default"/>
        <w:jc w:val="both"/>
        <w:rPr>
          <w:b/>
          <w:color w:val="auto"/>
          <w:sz w:val="22"/>
          <w:szCs w:val="22"/>
        </w:rPr>
      </w:pPr>
      <w:r w:rsidRPr="00386661">
        <w:rPr>
          <w:b/>
          <w:sz w:val="22"/>
          <w:szCs w:val="22"/>
        </w:rPr>
        <w:t>Pytanie</w:t>
      </w:r>
      <w:r w:rsidR="00386661" w:rsidRPr="00386661">
        <w:rPr>
          <w:b/>
          <w:sz w:val="22"/>
          <w:szCs w:val="22"/>
        </w:rPr>
        <w:t xml:space="preserve"> 47</w:t>
      </w:r>
    </w:p>
    <w:p w14:paraId="315FCE49" w14:textId="77777777" w:rsidR="00D55009" w:rsidRDefault="00E640F2" w:rsidP="00386661">
      <w:pPr>
        <w:pStyle w:val="Default"/>
        <w:jc w:val="both"/>
        <w:rPr>
          <w:color w:val="auto"/>
          <w:sz w:val="22"/>
          <w:szCs w:val="22"/>
        </w:rPr>
      </w:pPr>
      <w:r w:rsidRPr="00D55009">
        <w:rPr>
          <w:rFonts w:asciiTheme="minorHAnsi" w:hAnsiTheme="minorHAnsi" w:cstheme="minorHAnsi"/>
          <w:color w:val="auto"/>
          <w:sz w:val="22"/>
          <w:szCs w:val="22"/>
        </w:rPr>
        <w:t>Elementy małej architektury w PW i PB różnią się. Prosimy o wskazanie według, który projekt należy traktować jako nadrzędny.</w:t>
      </w:r>
    </w:p>
    <w:p w14:paraId="43799C03" w14:textId="77777777" w:rsidR="00D55009" w:rsidRPr="00386661" w:rsidRDefault="00386661" w:rsidP="00386661">
      <w:pPr>
        <w:pStyle w:val="Default"/>
        <w:jc w:val="both"/>
        <w:rPr>
          <w:b/>
          <w:color w:val="auto"/>
          <w:sz w:val="22"/>
          <w:szCs w:val="22"/>
          <w:u w:val="single"/>
        </w:rPr>
      </w:pPr>
      <w:r w:rsidRPr="00386661">
        <w:rPr>
          <w:b/>
          <w:color w:val="auto"/>
          <w:sz w:val="22"/>
          <w:szCs w:val="22"/>
          <w:u w:val="single"/>
        </w:rPr>
        <w:t>Odpowiedź:</w:t>
      </w:r>
    </w:p>
    <w:p w14:paraId="2B630299" w14:textId="77777777" w:rsidR="00D55009" w:rsidRDefault="00386661" w:rsidP="00386661">
      <w:pPr>
        <w:pStyle w:val="Default"/>
        <w:jc w:val="both"/>
        <w:rPr>
          <w:color w:val="auto"/>
          <w:sz w:val="22"/>
          <w:szCs w:val="22"/>
        </w:rPr>
      </w:pPr>
      <w:r w:rsidRPr="00386661">
        <w:rPr>
          <w:rFonts w:asciiTheme="minorHAnsi" w:hAnsiTheme="minorHAnsi" w:cstheme="minorHAnsi"/>
          <w:color w:val="auto"/>
          <w:sz w:val="22"/>
          <w:szCs w:val="22"/>
        </w:rPr>
        <w:t xml:space="preserve">Zgodnie z zapisami SWZ nadrzędnie należy traktować </w:t>
      </w:r>
      <w:r w:rsidR="00C973F0" w:rsidRPr="00386661">
        <w:rPr>
          <w:color w:val="auto"/>
          <w:sz w:val="22"/>
          <w:szCs w:val="22"/>
        </w:rPr>
        <w:t>Projekt Budowlany</w:t>
      </w:r>
      <w:r w:rsidR="00D55009" w:rsidRPr="00386661">
        <w:rPr>
          <w:color w:val="auto"/>
          <w:sz w:val="22"/>
          <w:szCs w:val="22"/>
        </w:rPr>
        <w:t>.</w:t>
      </w:r>
    </w:p>
    <w:p w14:paraId="10676374" w14:textId="77777777" w:rsidR="00D55009" w:rsidRDefault="00D55009" w:rsidP="00386661">
      <w:pPr>
        <w:pStyle w:val="Default"/>
        <w:jc w:val="both"/>
        <w:rPr>
          <w:color w:val="auto"/>
          <w:sz w:val="22"/>
          <w:szCs w:val="22"/>
        </w:rPr>
      </w:pPr>
    </w:p>
    <w:p w14:paraId="695F11A2" w14:textId="77777777" w:rsidR="00450A39" w:rsidRPr="00386661" w:rsidRDefault="00450A39" w:rsidP="00386661">
      <w:pPr>
        <w:pStyle w:val="Default"/>
        <w:jc w:val="both"/>
        <w:rPr>
          <w:b/>
          <w:color w:val="auto"/>
          <w:sz w:val="22"/>
          <w:szCs w:val="22"/>
        </w:rPr>
      </w:pPr>
      <w:r w:rsidRPr="00386661">
        <w:rPr>
          <w:b/>
          <w:sz w:val="22"/>
          <w:szCs w:val="22"/>
        </w:rPr>
        <w:t>Pytanie</w:t>
      </w:r>
      <w:r w:rsidR="00386661" w:rsidRPr="00386661">
        <w:rPr>
          <w:b/>
          <w:sz w:val="22"/>
          <w:szCs w:val="22"/>
        </w:rPr>
        <w:t xml:space="preserve"> 48</w:t>
      </w:r>
    </w:p>
    <w:p w14:paraId="7F347267" w14:textId="77777777" w:rsidR="00E640F2" w:rsidRPr="00D55009" w:rsidRDefault="00E640F2" w:rsidP="00386661">
      <w:pPr>
        <w:pStyle w:val="Default"/>
        <w:jc w:val="both"/>
        <w:rPr>
          <w:color w:val="auto"/>
          <w:sz w:val="22"/>
          <w:szCs w:val="22"/>
        </w:rPr>
      </w:pPr>
      <w:r w:rsidRPr="00D55009">
        <w:rPr>
          <w:rFonts w:asciiTheme="minorHAnsi" w:hAnsiTheme="minorHAnsi" w:cstheme="minorHAnsi"/>
          <w:color w:val="auto"/>
          <w:sz w:val="22"/>
          <w:szCs w:val="22"/>
        </w:rPr>
        <w:t>Zgonie z PZT rys. 1 wzdłuż plaży należy wykonać nasyp. Prosimy o udostępnienie przekroju nasypu.</w:t>
      </w:r>
    </w:p>
    <w:p w14:paraId="1A15D19B" w14:textId="77777777" w:rsidR="00D55009" w:rsidRPr="00386661" w:rsidRDefault="00386661" w:rsidP="00386661">
      <w:pPr>
        <w:pStyle w:val="Default"/>
        <w:jc w:val="both"/>
        <w:rPr>
          <w:rFonts w:asciiTheme="minorHAnsi" w:hAnsiTheme="minorHAnsi" w:cstheme="minorHAnsi"/>
          <w:b/>
          <w:color w:val="auto"/>
          <w:sz w:val="22"/>
          <w:szCs w:val="22"/>
          <w:u w:val="single"/>
        </w:rPr>
      </w:pPr>
      <w:r w:rsidRPr="00386661">
        <w:rPr>
          <w:rFonts w:asciiTheme="minorHAnsi" w:hAnsiTheme="minorHAnsi" w:cstheme="minorHAnsi"/>
          <w:b/>
          <w:color w:val="auto"/>
          <w:sz w:val="22"/>
          <w:szCs w:val="22"/>
          <w:u w:val="single"/>
        </w:rPr>
        <w:t>Odpowiedź:</w:t>
      </w:r>
    </w:p>
    <w:p w14:paraId="5216E845" w14:textId="77777777" w:rsidR="00D55009" w:rsidRPr="00AB4F84" w:rsidRDefault="00386661" w:rsidP="00386661">
      <w:pPr>
        <w:pStyle w:val="Default"/>
        <w:jc w:val="both"/>
        <w:rPr>
          <w:rFonts w:asciiTheme="minorHAnsi" w:hAnsiTheme="minorHAnsi" w:cstheme="minorHAnsi"/>
          <w:color w:val="auto"/>
          <w:sz w:val="22"/>
          <w:szCs w:val="22"/>
        </w:rPr>
      </w:pPr>
      <w:r w:rsidRPr="00386661">
        <w:rPr>
          <w:rFonts w:asciiTheme="minorHAnsi" w:hAnsiTheme="minorHAnsi" w:cstheme="minorHAnsi"/>
          <w:color w:val="auto"/>
          <w:sz w:val="22"/>
          <w:szCs w:val="22"/>
        </w:rPr>
        <w:t>Nasyp należy</w:t>
      </w:r>
      <w:r w:rsidR="008F1E25" w:rsidRPr="00386661">
        <w:rPr>
          <w:rFonts w:asciiTheme="minorHAnsi" w:hAnsiTheme="minorHAnsi" w:cstheme="minorHAnsi"/>
          <w:color w:val="auto"/>
          <w:sz w:val="22"/>
          <w:szCs w:val="22"/>
        </w:rPr>
        <w:t xml:space="preserve"> </w:t>
      </w:r>
      <w:r w:rsidRPr="00386661">
        <w:rPr>
          <w:rFonts w:asciiTheme="minorHAnsi" w:hAnsiTheme="minorHAnsi" w:cstheme="minorHAnsi"/>
          <w:color w:val="auto"/>
          <w:sz w:val="22"/>
          <w:szCs w:val="22"/>
        </w:rPr>
        <w:t>w</w:t>
      </w:r>
      <w:r w:rsidR="0020519A" w:rsidRPr="00386661">
        <w:rPr>
          <w:rFonts w:asciiTheme="minorHAnsi" w:hAnsiTheme="minorHAnsi" w:cstheme="minorHAnsi"/>
          <w:color w:val="auto"/>
          <w:sz w:val="22"/>
          <w:szCs w:val="22"/>
        </w:rPr>
        <w:t>ykonać zgodnie z</w:t>
      </w:r>
      <w:r w:rsidR="00AB4F84">
        <w:rPr>
          <w:rFonts w:asciiTheme="minorHAnsi" w:hAnsiTheme="minorHAnsi" w:cstheme="minorHAnsi"/>
          <w:color w:val="auto"/>
          <w:sz w:val="22"/>
          <w:szCs w:val="22"/>
        </w:rPr>
        <w:t xml:space="preserve"> dokumentacją techniczną – w szczególności</w:t>
      </w:r>
      <w:r w:rsidR="0020519A" w:rsidRPr="00386661">
        <w:rPr>
          <w:rFonts w:asciiTheme="minorHAnsi" w:hAnsiTheme="minorHAnsi" w:cstheme="minorHAnsi"/>
          <w:color w:val="auto"/>
          <w:sz w:val="22"/>
          <w:szCs w:val="22"/>
        </w:rPr>
        <w:t xml:space="preserve"> </w:t>
      </w:r>
      <w:r w:rsidR="00AB4F84">
        <w:rPr>
          <w:rFonts w:asciiTheme="minorHAnsi" w:hAnsiTheme="minorHAnsi" w:cstheme="minorHAnsi"/>
          <w:color w:val="auto"/>
          <w:sz w:val="22"/>
          <w:szCs w:val="22"/>
        </w:rPr>
        <w:t xml:space="preserve">PZT zawartym w PB1 i opisem technicznym zawartym w PW </w:t>
      </w:r>
      <w:r w:rsidR="00AB4F84" w:rsidRPr="00C22855">
        <w:rPr>
          <w:rFonts w:asciiTheme="minorHAnsi" w:hAnsiTheme="minorHAnsi" w:cstheme="minorHAnsi"/>
          <w:color w:val="auto"/>
          <w:sz w:val="22"/>
          <w:szCs w:val="22"/>
        </w:rPr>
        <w:t>„</w:t>
      </w:r>
      <w:r w:rsidR="00AB4F84" w:rsidRPr="00C22855">
        <w:rPr>
          <w:rFonts w:asciiTheme="minorHAnsi" w:hAnsiTheme="minorHAnsi" w:cstheme="minorHAnsi"/>
          <w:bCs/>
          <w:sz w:val="22"/>
          <w:szCs w:val="22"/>
        </w:rPr>
        <w:t>NASYP BUDOWLANY, UMOCNIENIE SKARP I PARKINGI”</w:t>
      </w:r>
      <w:r w:rsidR="0020519A" w:rsidRPr="00C22855">
        <w:rPr>
          <w:rFonts w:asciiTheme="minorHAnsi" w:hAnsiTheme="minorHAnsi" w:cstheme="minorHAnsi"/>
          <w:color w:val="auto"/>
          <w:sz w:val="22"/>
          <w:szCs w:val="22"/>
        </w:rPr>
        <w:t>.</w:t>
      </w:r>
      <w:r w:rsidR="0008632B" w:rsidRPr="00AB4F84">
        <w:rPr>
          <w:rFonts w:asciiTheme="minorHAnsi" w:hAnsiTheme="minorHAnsi" w:cstheme="minorHAnsi"/>
          <w:color w:val="auto"/>
          <w:sz w:val="22"/>
          <w:szCs w:val="22"/>
        </w:rPr>
        <w:t xml:space="preserve"> </w:t>
      </w:r>
      <w:r w:rsidR="005739A8">
        <w:rPr>
          <w:rFonts w:asciiTheme="minorHAnsi" w:hAnsiTheme="minorHAnsi" w:cstheme="minorHAnsi"/>
          <w:color w:val="auto"/>
          <w:sz w:val="22"/>
          <w:szCs w:val="22"/>
        </w:rPr>
        <w:t xml:space="preserve"> Nasyp wykonać analogicznie z przekrojem C-C wskazanym na rysunku nr 1 w w/w PW tj. i zabezpieczyć: kiszka faszynowa 2x</w:t>
      </w:r>
      <w:r w:rsidR="00C22855">
        <w:rPr>
          <w:rFonts w:asciiTheme="minorHAnsi" w:hAnsiTheme="minorHAnsi" w:cstheme="minorHAnsi"/>
          <w:color w:val="auto"/>
          <w:sz w:val="22"/>
          <w:szCs w:val="22"/>
        </w:rPr>
        <w:t>Ø</w:t>
      </w:r>
      <w:r w:rsidR="005739A8">
        <w:rPr>
          <w:rFonts w:asciiTheme="minorHAnsi" w:hAnsiTheme="minorHAnsi" w:cstheme="minorHAnsi"/>
          <w:color w:val="auto"/>
          <w:sz w:val="22"/>
          <w:szCs w:val="22"/>
        </w:rPr>
        <w:t xml:space="preserve">15 cm w kratę 1,5m x 1,5m + narzut kamienny  i w pasie  1,5m od dolnej krawędzi skarpy wykonać narzut kamienny </w:t>
      </w:r>
      <w:r w:rsidR="00B4461F">
        <w:rPr>
          <w:rFonts w:asciiTheme="minorHAnsi" w:hAnsiTheme="minorHAnsi" w:cstheme="minorHAnsi"/>
          <w:color w:val="auto"/>
          <w:sz w:val="22"/>
          <w:szCs w:val="22"/>
        </w:rPr>
        <w:t xml:space="preserve">ciężki grubości 100 cm. </w:t>
      </w:r>
    </w:p>
    <w:p w14:paraId="53D98B69" w14:textId="77777777" w:rsidR="00D55009" w:rsidRDefault="00D55009" w:rsidP="00450A39">
      <w:pPr>
        <w:pStyle w:val="Default"/>
        <w:ind w:left="426"/>
        <w:jc w:val="both"/>
        <w:rPr>
          <w:color w:val="auto"/>
          <w:sz w:val="22"/>
          <w:szCs w:val="22"/>
        </w:rPr>
      </w:pPr>
    </w:p>
    <w:p w14:paraId="5BC62E02" w14:textId="77777777" w:rsidR="00450A39" w:rsidRPr="00386661" w:rsidRDefault="00450A39" w:rsidP="00386661">
      <w:pPr>
        <w:pStyle w:val="Default"/>
        <w:jc w:val="both"/>
        <w:rPr>
          <w:b/>
          <w:color w:val="auto"/>
          <w:sz w:val="22"/>
          <w:szCs w:val="22"/>
        </w:rPr>
      </w:pPr>
      <w:r w:rsidRPr="00386661">
        <w:rPr>
          <w:b/>
          <w:sz w:val="22"/>
          <w:szCs w:val="22"/>
        </w:rPr>
        <w:t>Pytanie</w:t>
      </w:r>
      <w:r w:rsidR="00386661" w:rsidRPr="00386661">
        <w:rPr>
          <w:b/>
          <w:sz w:val="22"/>
          <w:szCs w:val="22"/>
        </w:rPr>
        <w:t xml:space="preserve"> 49</w:t>
      </w:r>
    </w:p>
    <w:p w14:paraId="5CDFEE06" w14:textId="77777777" w:rsidR="00E640F2" w:rsidRPr="00D55009" w:rsidRDefault="00E640F2" w:rsidP="00386661">
      <w:pPr>
        <w:pStyle w:val="Default"/>
        <w:jc w:val="both"/>
        <w:rPr>
          <w:color w:val="auto"/>
          <w:sz w:val="22"/>
          <w:szCs w:val="22"/>
        </w:rPr>
      </w:pPr>
      <w:r w:rsidRPr="00D55009">
        <w:rPr>
          <w:rFonts w:asciiTheme="minorHAnsi" w:hAnsiTheme="minorHAnsi" w:cstheme="minorHAnsi"/>
          <w:color w:val="auto"/>
          <w:sz w:val="22"/>
          <w:szCs w:val="22"/>
        </w:rPr>
        <w:t>Zgodnie z zapisami SWZ, Wykonawca zapewni przez cały okres realizacji inwestycji udział rzeczoznawcy do spraw zabezpieczeń przeciwpożarowych. Prosimy o wskazanie podstawy określenia wymogu obecności rzeczoznawcy oraz zakresu prac,</w:t>
      </w:r>
      <w:r w:rsidR="00D55009">
        <w:rPr>
          <w:rFonts w:asciiTheme="minorHAnsi" w:hAnsiTheme="minorHAnsi" w:cstheme="minorHAnsi"/>
          <w:color w:val="auto"/>
          <w:sz w:val="22"/>
          <w:szCs w:val="22"/>
        </w:rPr>
        <w:t xml:space="preserve"> jakie miałby wykonywać.</w:t>
      </w:r>
    </w:p>
    <w:p w14:paraId="15BB3A38" w14:textId="77777777" w:rsidR="00D55009" w:rsidRPr="00386661" w:rsidRDefault="00386661" w:rsidP="00386661">
      <w:pPr>
        <w:pStyle w:val="Default"/>
        <w:jc w:val="both"/>
        <w:rPr>
          <w:rFonts w:asciiTheme="minorHAnsi" w:hAnsiTheme="minorHAnsi" w:cstheme="minorHAnsi"/>
          <w:b/>
          <w:color w:val="auto"/>
          <w:sz w:val="22"/>
          <w:szCs w:val="22"/>
          <w:u w:val="single"/>
        </w:rPr>
      </w:pPr>
      <w:r w:rsidRPr="00386661">
        <w:rPr>
          <w:rFonts w:asciiTheme="minorHAnsi" w:hAnsiTheme="minorHAnsi" w:cstheme="minorHAnsi"/>
          <w:b/>
          <w:color w:val="auto"/>
          <w:sz w:val="22"/>
          <w:szCs w:val="22"/>
          <w:u w:val="single"/>
        </w:rPr>
        <w:t>Odpowiedź:</w:t>
      </w:r>
    </w:p>
    <w:p w14:paraId="4AB5283F" w14:textId="3DD8739B" w:rsidR="00D55009" w:rsidRDefault="0020519A" w:rsidP="00386661">
      <w:pPr>
        <w:pStyle w:val="Default"/>
        <w:jc w:val="both"/>
        <w:rPr>
          <w:rFonts w:asciiTheme="minorHAnsi" w:hAnsiTheme="minorHAnsi" w:cstheme="minorHAnsi"/>
          <w:color w:val="auto"/>
          <w:sz w:val="22"/>
          <w:szCs w:val="22"/>
        </w:rPr>
      </w:pPr>
      <w:r w:rsidRPr="00386661">
        <w:rPr>
          <w:rFonts w:asciiTheme="minorHAnsi" w:hAnsiTheme="minorHAnsi" w:cstheme="minorHAnsi"/>
          <w:color w:val="auto"/>
          <w:sz w:val="22"/>
          <w:szCs w:val="22"/>
        </w:rPr>
        <w:t xml:space="preserve">Zamawiający </w:t>
      </w:r>
      <w:r w:rsidR="00C22855">
        <w:rPr>
          <w:rFonts w:asciiTheme="minorHAnsi" w:hAnsiTheme="minorHAnsi" w:cstheme="minorHAnsi"/>
          <w:color w:val="auto"/>
          <w:sz w:val="22"/>
          <w:szCs w:val="22"/>
        </w:rPr>
        <w:t>z</w:t>
      </w:r>
      <w:r w:rsidRPr="00386661">
        <w:rPr>
          <w:rFonts w:asciiTheme="minorHAnsi" w:hAnsiTheme="minorHAnsi" w:cstheme="minorHAnsi"/>
          <w:color w:val="auto"/>
          <w:sz w:val="22"/>
          <w:szCs w:val="22"/>
        </w:rPr>
        <w:t>rezygn</w:t>
      </w:r>
      <w:r w:rsidR="00C22855">
        <w:rPr>
          <w:rFonts w:asciiTheme="minorHAnsi" w:hAnsiTheme="minorHAnsi" w:cstheme="minorHAnsi"/>
          <w:color w:val="auto"/>
          <w:sz w:val="22"/>
          <w:szCs w:val="22"/>
        </w:rPr>
        <w:t>ował</w:t>
      </w:r>
      <w:r w:rsidRPr="00386661">
        <w:rPr>
          <w:rFonts w:asciiTheme="minorHAnsi" w:hAnsiTheme="minorHAnsi" w:cstheme="minorHAnsi"/>
          <w:color w:val="auto"/>
          <w:sz w:val="22"/>
          <w:szCs w:val="22"/>
        </w:rPr>
        <w:t xml:space="preserve"> z udziału w realizacji rzeczoznawcy.</w:t>
      </w:r>
      <w:r w:rsidR="00C22855">
        <w:rPr>
          <w:rFonts w:asciiTheme="minorHAnsi" w:hAnsiTheme="minorHAnsi" w:cstheme="minorHAnsi"/>
          <w:color w:val="auto"/>
          <w:sz w:val="22"/>
          <w:szCs w:val="22"/>
        </w:rPr>
        <w:t xml:space="preserve"> Informacja o zmianie treści SWZ </w:t>
      </w:r>
      <w:r w:rsidR="007A22F7">
        <w:rPr>
          <w:rFonts w:asciiTheme="minorHAnsi" w:hAnsiTheme="minorHAnsi" w:cstheme="minorHAnsi"/>
          <w:color w:val="auto"/>
          <w:sz w:val="22"/>
          <w:szCs w:val="22"/>
        </w:rPr>
        <w:t>m.in. w </w:t>
      </w:r>
      <w:r w:rsidR="00934759">
        <w:rPr>
          <w:rFonts w:asciiTheme="minorHAnsi" w:hAnsiTheme="minorHAnsi" w:cstheme="minorHAnsi"/>
          <w:color w:val="auto"/>
          <w:sz w:val="22"/>
          <w:szCs w:val="22"/>
        </w:rPr>
        <w:t xml:space="preserve">tym zakresie  została zamieszczona na stronie postępowania </w:t>
      </w:r>
      <w:r w:rsidR="00C22855">
        <w:rPr>
          <w:rFonts w:asciiTheme="minorHAnsi" w:hAnsiTheme="minorHAnsi" w:cstheme="minorHAnsi"/>
          <w:color w:val="auto"/>
          <w:sz w:val="22"/>
          <w:szCs w:val="22"/>
        </w:rPr>
        <w:t xml:space="preserve">w dniu </w:t>
      </w:r>
      <w:r w:rsidR="00E866AF">
        <w:rPr>
          <w:rFonts w:asciiTheme="minorHAnsi" w:hAnsiTheme="minorHAnsi" w:cstheme="minorHAnsi"/>
          <w:color w:val="auto"/>
          <w:sz w:val="22"/>
          <w:szCs w:val="22"/>
        </w:rPr>
        <w:t>03.07.2024 r.</w:t>
      </w:r>
    </w:p>
    <w:p w14:paraId="22D5D1AE" w14:textId="77777777" w:rsidR="00D55009" w:rsidRDefault="00D55009" w:rsidP="00450A39">
      <w:pPr>
        <w:pStyle w:val="Default"/>
        <w:ind w:left="426"/>
        <w:jc w:val="both"/>
        <w:rPr>
          <w:rFonts w:asciiTheme="minorHAnsi" w:hAnsiTheme="minorHAnsi" w:cstheme="minorHAnsi"/>
          <w:color w:val="auto"/>
          <w:sz w:val="22"/>
          <w:szCs w:val="22"/>
        </w:rPr>
      </w:pPr>
    </w:p>
    <w:p w14:paraId="7FD9BD0D" w14:textId="77777777" w:rsidR="00450A39" w:rsidRPr="00386661" w:rsidRDefault="00450A39" w:rsidP="00386661">
      <w:pPr>
        <w:pStyle w:val="Default"/>
        <w:jc w:val="both"/>
        <w:rPr>
          <w:rFonts w:asciiTheme="minorHAnsi" w:hAnsiTheme="minorHAnsi" w:cstheme="minorHAnsi"/>
          <w:b/>
          <w:color w:val="auto"/>
          <w:sz w:val="22"/>
          <w:szCs w:val="22"/>
        </w:rPr>
      </w:pPr>
      <w:r w:rsidRPr="00386661">
        <w:rPr>
          <w:b/>
          <w:sz w:val="22"/>
          <w:szCs w:val="22"/>
        </w:rPr>
        <w:t>Pytanie</w:t>
      </w:r>
      <w:r w:rsidR="00386661" w:rsidRPr="00386661">
        <w:rPr>
          <w:b/>
          <w:sz w:val="22"/>
          <w:szCs w:val="22"/>
        </w:rPr>
        <w:t xml:space="preserve"> 50</w:t>
      </w:r>
    </w:p>
    <w:p w14:paraId="5F368871" w14:textId="77777777" w:rsidR="00526B0F" w:rsidRPr="00D55009" w:rsidRDefault="00526B0F" w:rsidP="00386661">
      <w:pPr>
        <w:pStyle w:val="Default"/>
        <w:jc w:val="both"/>
        <w:rPr>
          <w:color w:val="auto"/>
          <w:sz w:val="22"/>
          <w:szCs w:val="22"/>
        </w:rPr>
      </w:pPr>
      <w:r w:rsidRPr="00D55009">
        <w:rPr>
          <w:rFonts w:asciiTheme="minorHAnsi" w:hAnsiTheme="minorHAnsi" w:cstheme="minorHAnsi"/>
          <w:color w:val="auto"/>
          <w:sz w:val="22"/>
          <w:szCs w:val="22"/>
        </w:rPr>
        <w:t>Zgodnie z PW Nasyp budowlany, umocnienia skarp i parkingi, rys. 1 należy ułożyć n</w:t>
      </w:r>
      <w:r w:rsidR="00386661">
        <w:rPr>
          <w:rFonts w:asciiTheme="minorHAnsi" w:hAnsiTheme="minorHAnsi" w:cstheme="minorHAnsi"/>
          <w:color w:val="auto"/>
          <w:sz w:val="22"/>
          <w:szCs w:val="22"/>
        </w:rPr>
        <w:t>arzut kamienny o </w:t>
      </w:r>
      <w:r w:rsidRPr="00D55009">
        <w:rPr>
          <w:rFonts w:asciiTheme="minorHAnsi" w:hAnsiTheme="minorHAnsi" w:cstheme="minorHAnsi"/>
          <w:color w:val="auto"/>
          <w:sz w:val="22"/>
          <w:szCs w:val="22"/>
        </w:rPr>
        <w:t>gr. 30 cm. Prosimy o podanie specyfikacji oraz frakcji kamienia.</w:t>
      </w:r>
    </w:p>
    <w:p w14:paraId="4A1D4678" w14:textId="77777777" w:rsidR="00526B0F" w:rsidRPr="00386661" w:rsidRDefault="00386661" w:rsidP="00386661">
      <w:pPr>
        <w:pStyle w:val="Default"/>
        <w:jc w:val="both"/>
        <w:rPr>
          <w:rFonts w:asciiTheme="minorHAnsi" w:hAnsiTheme="minorHAnsi" w:cstheme="minorHAnsi"/>
          <w:b/>
          <w:color w:val="auto"/>
          <w:sz w:val="22"/>
          <w:szCs w:val="22"/>
          <w:u w:val="single"/>
        </w:rPr>
      </w:pPr>
      <w:r w:rsidRPr="00386661">
        <w:rPr>
          <w:rFonts w:asciiTheme="minorHAnsi" w:hAnsiTheme="minorHAnsi" w:cstheme="minorHAnsi"/>
          <w:b/>
          <w:color w:val="auto"/>
          <w:sz w:val="22"/>
          <w:szCs w:val="22"/>
          <w:u w:val="single"/>
        </w:rPr>
        <w:t>Odpowiedź:</w:t>
      </w:r>
    </w:p>
    <w:p w14:paraId="60254741" w14:textId="77777777" w:rsidR="00AD7F93" w:rsidRDefault="00903680" w:rsidP="00386661">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Warstwę</w:t>
      </w:r>
      <w:r w:rsidR="00AD7F93" w:rsidRPr="00903680">
        <w:rPr>
          <w:rFonts w:asciiTheme="minorHAnsi" w:hAnsiTheme="minorHAnsi" w:cstheme="minorHAnsi"/>
          <w:color w:val="auto"/>
          <w:sz w:val="22"/>
          <w:szCs w:val="22"/>
        </w:rPr>
        <w:t xml:space="preserve"> kamieni łamanych o uziarnieniu </w:t>
      </w:r>
      <w:r w:rsidRPr="00903680">
        <w:rPr>
          <w:rFonts w:asciiTheme="minorHAnsi" w:hAnsiTheme="minorHAnsi" w:cstheme="minorHAnsi"/>
          <w:color w:val="auto"/>
          <w:sz w:val="22"/>
          <w:szCs w:val="22"/>
        </w:rPr>
        <w:t>6</w:t>
      </w:r>
      <w:r w:rsidR="004B09B4" w:rsidRPr="00903680">
        <w:rPr>
          <w:rFonts w:asciiTheme="minorHAnsi" w:hAnsiTheme="minorHAnsi" w:cstheme="minorHAnsi"/>
          <w:color w:val="auto"/>
          <w:sz w:val="22"/>
          <w:szCs w:val="22"/>
        </w:rPr>
        <w:t>0</w:t>
      </w:r>
      <w:r w:rsidRPr="00903680">
        <w:rPr>
          <w:rFonts w:asciiTheme="minorHAnsi" w:hAnsiTheme="minorHAnsi" w:cstheme="minorHAnsi"/>
          <w:color w:val="auto"/>
          <w:sz w:val="22"/>
          <w:szCs w:val="22"/>
        </w:rPr>
        <w:t>-15</w:t>
      </w:r>
      <w:r w:rsidR="00F31A32" w:rsidRPr="00903680">
        <w:rPr>
          <w:rFonts w:asciiTheme="minorHAnsi" w:hAnsiTheme="minorHAnsi" w:cstheme="minorHAnsi"/>
          <w:color w:val="auto"/>
          <w:sz w:val="22"/>
          <w:szCs w:val="22"/>
        </w:rPr>
        <w:t>0</w:t>
      </w:r>
      <w:r w:rsidR="00AD7F93" w:rsidRPr="00903680">
        <w:rPr>
          <w:rFonts w:asciiTheme="minorHAnsi" w:hAnsiTheme="minorHAnsi" w:cstheme="minorHAnsi"/>
          <w:color w:val="auto"/>
          <w:sz w:val="22"/>
          <w:szCs w:val="22"/>
        </w:rPr>
        <w:t xml:space="preserve"> mm lub większe stosowane do </w:t>
      </w:r>
      <w:r>
        <w:rPr>
          <w:rFonts w:asciiTheme="minorHAnsi" w:hAnsiTheme="minorHAnsi" w:cstheme="minorHAnsi"/>
          <w:color w:val="auto"/>
          <w:sz w:val="22"/>
          <w:szCs w:val="22"/>
        </w:rPr>
        <w:t>umocnienia ska</w:t>
      </w:r>
      <w:r w:rsidR="00E962E5">
        <w:rPr>
          <w:rFonts w:asciiTheme="minorHAnsi" w:hAnsiTheme="minorHAnsi" w:cstheme="minorHAnsi"/>
          <w:color w:val="auto"/>
          <w:sz w:val="22"/>
          <w:szCs w:val="22"/>
        </w:rPr>
        <w:t>rp należy wykonać jako wypełnienie</w:t>
      </w:r>
      <w:r>
        <w:rPr>
          <w:rFonts w:asciiTheme="minorHAnsi" w:hAnsiTheme="minorHAnsi" w:cstheme="minorHAnsi"/>
          <w:color w:val="auto"/>
          <w:sz w:val="22"/>
          <w:szCs w:val="22"/>
        </w:rPr>
        <w:t xml:space="preserve"> przestrzeni między płotkami faszynowymi. Kamienie ułożyć na wyściółce z materacy faszynowych</w:t>
      </w:r>
      <w:r w:rsidR="00E866AF">
        <w:rPr>
          <w:rFonts w:asciiTheme="minorHAnsi" w:hAnsiTheme="minorHAnsi" w:cstheme="minorHAnsi"/>
          <w:color w:val="auto"/>
          <w:sz w:val="22"/>
          <w:szCs w:val="22"/>
        </w:rPr>
        <w:t>.</w:t>
      </w:r>
    </w:p>
    <w:p w14:paraId="112B6467" w14:textId="77777777" w:rsidR="00E866AF" w:rsidRPr="00E866AF" w:rsidRDefault="00E866AF" w:rsidP="00386661">
      <w:pPr>
        <w:pStyle w:val="Default"/>
        <w:jc w:val="both"/>
        <w:rPr>
          <w:rFonts w:asciiTheme="minorHAnsi" w:hAnsiTheme="minorHAnsi" w:cstheme="minorHAnsi"/>
          <w:color w:val="auto"/>
          <w:sz w:val="22"/>
          <w:szCs w:val="22"/>
        </w:rPr>
      </w:pPr>
      <w:r w:rsidRPr="00E866AF">
        <w:rPr>
          <w:sz w:val="22"/>
          <w:szCs w:val="22"/>
        </w:rPr>
        <w:t>Powyższe zapisy stanowią zmianę treści SWZ w zakresie uzupełnienia OPZ.</w:t>
      </w:r>
    </w:p>
    <w:p w14:paraId="01BF06D1" w14:textId="452BCA80" w:rsidR="00450A39" w:rsidRPr="00386661" w:rsidRDefault="00450A39" w:rsidP="00386661">
      <w:pPr>
        <w:pStyle w:val="Default"/>
        <w:jc w:val="both"/>
        <w:rPr>
          <w:b/>
          <w:color w:val="auto"/>
          <w:sz w:val="22"/>
          <w:szCs w:val="22"/>
        </w:rPr>
      </w:pPr>
      <w:r w:rsidRPr="00386661">
        <w:rPr>
          <w:b/>
          <w:sz w:val="22"/>
          <w:szCs w:val="22"/>
        </w:rPr>
        <w:lastRenderedPageBreak/>
        <w:t>Pytanie</w:t>
      </w:r>
      <w:r w:rsidR="00ED4B29">
        <w:rPr>
          <w:b/>
          <w:sz w:val="22"/>
          <w:szCs w:val="22"/>
        </w:rPr>
        <w:t xml:space="preserve"> 51</w:t>
      </w:r>
    </w:p>
    <w:p w14:paraId="18753654" w14:textId="77777777" w:rsidR="00D55009" w:rsidRPr="00526B0F" w:rsidRDefault="00526B0F" w:rsidP="00386661">
      <w:pPr>
        <w:pStyle w:val="Default"/>
        <w:jc w:val="both"/>
        <w:rPr>
          <w:color w:val="auto"/>
          <w:sz w:val="22"/>
          <w:szCs w:val="22"/>
        </w:rPr>
      </w:pPr>
      <w:r>
        <w:rPr>
          <w:rFonts w:asciiTheme="minorHAnsi" w:hAnsiTheme="minorHAnsi" w:cstheme="minorHAnsi"/>
          <w:color w:val="auto"/>
          <w:sz w:val="22"/>
          <w:szCs w:val="22"/>
        </w:rPr>
        <w:t>Prosimy o wskazanie długości rur przepustowych PE800mm dla trzech przepustów oraz uwzględnienie ułożenia rur przepustowych w przedmiarze robót</w:t>
      </w:r>
      <w:r w:rsidR="00E640F2" w:rsidRPr="00D55009">
        <w:rPr>
          <w:rFonts w:asciiTheme="minorHAnsi" w:hAnsiTheme="minorHAnsi" w:cstheme="minorHAnsi"/>
          <w:color w:val="auto"/>
          <w:sz w:val="22"/>
          <w:szCs w:val="22"/>
        </w:rPr>
        <w:t>.</w:t>
      </w:r>
    </w:p>
    <w:p w14:paraId="63B1E30C" w14:textId="77777777" w:rsidR="00526B0F" w:rsidRPr="00622339" w:rsidRDefault="00386661" w:rsidP="00386661">
      <w:pPr>
        <w:pStyle w:val="Default"/>
        <w:jc w:val="both"/>
        <w:rPr>
          <w:rFonts w:asciiTheme="minorHAnsi" w:hAnsiTheme="minorHAnsi" w:cstheme="minorHAnsi"/>
          <w:b/>
          <w:color w:val="auto"/>
          <w:sz w:val="22"/>
          <w:szCs w:val="22"/>
          <w:u w:val="single"/>
        </w:rPr>
      </w:pPr>
      <w:r w:rsidRPr="00622339">
        <w:rPr>
          <w:rFonts w:asciiTheme="minorHAnsi" w:hAnsiTheme="minorHAnsi" w:cstheme="minorHAnsi"/>
          <w:b/>
          <w:color w:val="auto"/>
          <w:sz w:val="22"/>
          <w:szCs w:val="22"/>
          <w:u w:val="single"/>
        </w:rPr>
        <w:t>Odpowiedź:</w:t>
      </w:r>
    </w:p>
    <w:p w14:paraId="3A602C7C" w14:textId="77777777" w:rsidR="00526B0F" w:rsidRPr="00622339" w:rsidRDefault="00AD7F93" w:rsidP="00622339">
      <w:pPr>
        <w:pStyle w:val="Default"/>
        <w:jc w:val="both"/>
        <w:rPr>
          <w:color w:val="auto"/>
          <w:sz w:val="22"/>
          <w:szCs w:val="22"/>
        </w:rPr>
      </w:pPr>
      <w:r w:rsidRPr="00622339">
        <w:rPr>
          <w:rFonts w:asciiTheme="minorHAnsi" w:hAnsiTheme="minorHAnsi" w:cstheme="minorHAnsi"/>
          <w:color w:val="auto"/>
          <w:sz w:val="22"/>
          <w:szCs w:val="22"/>
        </w:rPr>
        <w:t>Zgodnie z decyzją wodnoprawną: 23, 27 i 28 m.</w:t>
      </w:r>
    </w:p>
    <w:p w14:paraId="169764D2" w14:textId="77777777" w:rsidR="00622339" w:rsidRDefault="00622339" w:rsidP="00450A39">
      <w:pPr>
        <w:pStyle w:val="Default"/>
        <w:jc w:val="both"/>
        <w:rPr>
          <w:sz w:val="22"/>
          <w:szCs w:val="22"/>
        </w:rPr>
      </w:pPr>
    </w:p>
    <w:p w14:paraId="4903829D" w14:textId="4B77F4B7" w:rsidR="00526B0F" w:rsidRPr="00622339" w:rsidRDefault="00450A39" w:rsidP="00450A39">
      <w:pPr>
        <w:pStyle w:val="Default"/>
        <w:jc w:val="both"/>
        <w:rPr>
          <w:b/>
          <w:color w:val="auto"/>
          <w:sz w:val="22"/>
          <w:szCs w:val="22"/>
        </w:rPr>
      </w:pPr>
      <w:r w:rsidRPr="00622339">
        <w:rPr>
          <w:b/>
          <w:sz w:val="22"/>
          <w:szCs w:val="22"/>
        </w:rPr>
        <w:t>Pytanie</w:t>
      </w:r>
      <w:r w:rsidR="00ED4B29">
        <w:rPr>
          <w:b/>
          <w:sz w:val="22"/>
          <w:szCs w:val="22"/>
        </w:rPr>
        <w:t xml:space="preserve"> 52</w:t>
      </w:r>
    </w:p>
    <w:p w14:paraId="26B68EF6" w14:textId="77777777" w:rsidR="00D55009" w:rsidRDefault="00526B0F" w:rsidP="00622339">
      <w:pPr>
        <w:pStyle w:val="Default"/>
        <w:jc w:val="both"/>
        <w:rPr>
          <w:color w:val="auto"/>
          <w:sz w:val="22"/>
          <w:szCs w:val="22"/>
        </w:rPr>
      </w:pPr>
      <w:r>
        <w:rPr>
          <w:color w:val="auto"/>
          <w:sz w:val="22"/>
          <w:szCs w:val="22"/>
        </w:rPr>
        <w:t>Zgodnie z rys. „Plansza Zbiorcza sieci cz.2” w strefie od drogi do plaży jest wrysowany kanał kd800 zakończony wylotem. Prosimy o potwierdzenie, że kanał i wylot jest poza zakresem przedmiotu zamówienia.</w:t>
      </w:r>
    </w:p>
    <w:p w14:paraId="4497499C" w14:textId="77777777" w:rsidR="00526B0F" w:rsidRPr="00622339" w:rsidRDefault="00622339" w:rsidP="00622339">
      <w:pPr>
        <w:pStyle w:val="Default"/>
        <w:jc w:val="both"/>
        <w:rPr>
          <w:b/>
          <w:color w:val="auto"/>
          <w:sz w:val="22"/>
          <w:szCs w:val="22"/>
          <w:u w:val="single"/>
        </w:rPr>
      </w:pPr>
      <w:r w:rsidRPr="00622339">
        <w:rPr>
          <w:b/>
          <w:color w:val="auto"/>
          <w:sz w:val="22"/>
          <w:szCs w:val="22"/>
          <w:u w:val="single"/>
        </w:rPr>
        <w:t>Odpowiedź:</w:t>
      </w:r>
    </w:p>
    <w:p w14:paraId="7AEFC221" w14:textId="77777777" w:rsidR="00F00271" w:rsidRPr="00622339" w:rsidRDefault="00F00271" w:rsidP="00622339">
      <w:pPr>
        <w:pStyle w:val="Default"/>
        <w:jc w:val="both"/>
        <w:rPr>
          <w:color w:val="auto"/>
          <w:sz w:val="22"/>
          <w:szCs w:val="22"/>
        </w:rPr>
      </w:pPr>
      <w:r w:rsidRPr="00622339">
        <w:rPr>
          <w:rFonts w:asciiTheme="minorHAnsi" w:hAnsiTheme="minorHAnsi" w:cstheme="minorHAnsi"/>
          <w:color w:val="auto"/>
          <w:sz w:val="22"/>
          <w:szCs w:val="22"/>
        </w:rPr>
        <w:t xml:space="preserve">Zamawiający potwierdza, że wrysowany kanał </w:t>
      </w:r>
      <w:proofErr w:type="spellStart"/>
      <w:r w:rsidRPr="00622339">
        <w:rPr>
          <w:rFonts w:asciiTheme="minorHAnsi" w:hAnsiTheme="minorHAnsi" w:cstheme="minorHAnsi"/>
          <w:color w:val="auto"/>
          <w:sz w:val="22"/>
          <w:szCs w:val="22"/>
        </w:rPr>
        <w:t>kd</w:t>
      </w:r>
      <w:proofErr w:type="spellEnd"/>
      <w:r w:rsidRPr="00622339">
        <w:rPr>
          <w:rFonts w:asciiTheme="minorHAnsi" w:hAnsiTheme="minorHAnsi" w:cstheme="minorHAnsi"/>
          <w:color w:val="auto"/>
          <w:sz w:val="22"/>
          <w:szCs w:val="22"/>
        </w:rPr>
        <w:t xml:space="preserve"> 800 zakończony wylotem jest poza zakresem przedmiotu zamówienia.</w:t>
      </w:r>
    </w:p>
    <w:p w14:paraId="5AF771BC" w14:textId="77777777" w:rsidR="00526B0F" w:rsidRDefault="00526B0F" w:rsidP="00450A39">
      <w:pPr>
        <w:pStyle w:val="Default"/>
        <w:ind w:left="426"/>
        <w:jc w:val="both"/>
        <w:rPr>
          <w:color w:val="auto"/>
          <w:sz w:val="22"/>
          <w:szCs w:val="22"/>
        </w:rPr>
      </w:pPr>
    </w:p>
    <w:p w14:paraId="61D31BFA" w14:textId="2DA55CDF" w:rsidR="00450A39" w:rsidRPr="0007725C" w:rsidRDefault="00450A39" w:rsidP="00622339">
      <w:pPr>
        <w:pStyle w:val="Default"/>
        <w:jc w:val="both"/>
        <w:rPr>
          <w:b/>
          <w:color w:val="auto"/>
          <w:sz w:val="22"/>
          <w:szCs w:val="22"/>
        </w:rPr>
      </w:pPr>
      <w:r w:rsidRPr="0007725C">
        <w:rPr>
          <w:b/>
          <w:sz w:val="22"/>
          <w:szCs w:val="22"/>
        </w:rPr>
        <w:t>Pytanie</w:t>
      </w:r>
      <w:r w:rsidR="00ED4B29">
        <w:rPr>
          <w:b/>
          <w:sz w:val="22"/>
          <w:szCs w:val="22"/>
        </w:rPr>
        <w:t xml:space="preserve"> 53</w:t>
      </w:r>
    </w:p>
    <w:p w14:paraId="7AE5281F" w14:textId="77777777" w:rsidR="00526B0F" w:rsidRPr="0007725C" w:rsidRDefault="00526B0F" w:rsidP="00622339">
      <w:pPr>
        <w:pStyle w:val="Default"/>
        <w:jc w:val="both"/>
        <w:rPr>
          <w:color w:val="auto"/>
          <w:sz w:val="22"/>
          <w:szCs w:val="22"/>
        </w:rPr>
      </w:pPr>
      <w:r w:rsidRPr="0007725C">
        <w:rPr>
          <w:color w:val="auto"/>
          <w:sz w:val="22"/>
          <w:szCs w:val="22"/>
        </w:rPr>
        <w:t>Zgodnie z PB1 rys. nr 13 przekroje przez parking</w:t>
      </w:r>
      <w:r w:rsidR="00D96321" w:rsidRPr="0007725C">
        <w:rPr>
          <w:color w:val="auto"/>
          <w:sz w:val="22"/>
          <w:szCs w:val="22"/>
        </w:rPr>
        <w:t>i</w:t>
      </w:r>
      <w:r w:rsidRPr="0007725C">
        <w:rPr>
          <w:color w:val="auto"/>
          <w:sz w:val="22"/>
          <w:szCs w:val="22"/>
        </w:rPr>
        <w:t xml:space="preserve"> po obu stronach drogi ul. Sikorskiego zaprojektowano rów ze skarpami umocnionymi płytami ażurowymi i dnem z płyt betonowych pełnych. Przedmiar robót nie uwzględnia robót </w:t>
      </w:r>
      <w:r w:rsidR="00D96321" w:rsidRPr="0007725C">
        <w:rPr>
          <w:color w:val="auto"/>
          <w:sz w:val="22"/>
          <w:szCs w:val="22"/>
        </w:rPr>
        <w:t>ziemnych związanych z wykonaniem rowu oraz płytami ażurowymi i pełnymi. Prosimy o potwierdzenie, że ten zakres prac należy wykonać zgodnie z dokumentacją projektową.</w:t>
      </w:r>
    </w:p>
    <w:p w14:paraId="44413974" w14:textId="77777777" w:rsidR="00D96321" w:rsidRPr="0007725C" w:rsidRDefault="0007725C" w:rsidP="0007725C">
      <w:pPr>
        <w:pStyle w:val="Default"/>
        <w:jc w:val="both"/>
        <w:rPr>
          <w:b/>
          <w:color w:val="auto"/>
          <w:sz w:val="22"/>
          <w:szCs w:val="22"/>
          <w:u w:val="single"/>
        </w:rPr>
      </w:pPr>
      <w:r w:rsidRPr="0007725C">
        <w:rPr>
          <w:b/>
          <w:color w:val="auto"/>
          <w:sz w:val="22"/>
          <w:szCs w:val="22"/>
          <w:u w:val="single"/>
        </w:rPr>
        <w:t>Odpowiedź:</w:t>
      </w:r>
    </w:p>
    <w:p w14:paraId="1545EB4A" w14:textId="77777777" w:rsidR="00D96321" w:rsidRPr="0007725C" w:rsidRDefault="0007725C" w:rsidP="00622339">
      <w:pPr>
        <w:pStyle w:val="Default"/>
        <w:jc w:val="both"/>
        <w:rPr>
          <w:color w:val="auto"/>
          <w:sz w:val="22"/>
          <w:szCs w:val="22"/>
        </w:rPr>
      </w:pPr>
      <w:r>
        <w:rPr>
          <w:rFonts w:asciiTheme="minorHAnsi" w:hAnsiTheme="minorHAnsi" w:cstheme="minorHAnsi"/>
          <w:color w:val="auto"/>
          <w:sz w:val="22"/>
          <w:szCs w:val="22"/>
        </w:rPr>
        <w:t>Tak,</w:t>
      </w:r>
      <w:r w:rsidR="008247E6">
        <w:rPr>
          <w:rFonts w:asciiTheme="minorHAnsi" w:hAnsiTheme="minorHAnsi" w:cstheme="minorHAnsi"/>
          <w:color w:val="auto"/>
          <w:sz w:val="22"/>
          <w:szCs w:val="22"/>
        </w:rPr>
        <w:t xml:space="preserve"> w/w zakres prac</w:t>
      </w:r>
      <w:r w:rsidR="009A6C4B" w:rsidRPr="0007725C">
        <w:rPr>
          <w:rFonts w:asciiTheme="minorHAnsi" w:hAnsiTheme="minorHAnsi" w:cstheme="minorHAnsi"/>
          <w:color w:val="auto"/>
          <w:sz w:val="22"/>
          <w:szCs w:val="22"/>
        </w:rPr>
        <w:t xml:space="preserve"> </w:t>
      </w:r>
      <w:r>
        <w:rPr>
          <w:rFonts w:asciiTheme="minorHAnsi" w:hAnsiTheme="minorHAnsi" w:cstheme="minorHAnsi"/>
          <w:color w:val="auto"/>
          <w:sz w:val="22"/>
          <w:szCs w:val="22"/>
        </w:rPr>
        <w:t>n</w:t>
      </w:r>
      <w:r w:rsidR="009A6C4B" w:rsidRPr="0007725C">
        <w:rPr>
          <w:rFonts w:asciiTheme="minorHAnsi" w:hAnsiTheme="minorHAnsi" w:cstheme="minorHAnsi"/>
          <w:color w:val="auto"/>
          <w:sz w:val="22"/>
          <w:szCs w:val="22"/>
        </w:rPr>
        <w:t>ależy</w:t>
      </w:r>
      <w:r w:rsidR="008247E6">
        <w:rPr>
          <w:rFonts w:asciiTheme="minorHAnsi" w:hAnsiTheme="minorHAnsi" w:cstheme="minorHAnsi"/>
          <w:color w:val="auto"/>
          <w:sz w:val="22"/>
          <w:szCs w:val="22"/>
        </w:rPr>
        <w:t xml:space="preserve"> wykonać zgodnie z dokumentacją projektową</w:t>
      </w:r>
      <w:r>
        <w:rPr>
          <w:rFonts w:asciiTheme="minorHAnsi" w:hAnsiTheme="minorHAnsi" w:cstheme="minorHAnsi"/>
          <w:color w:val="auto"/>
          <w:sz w:val="22"/>
          <w:szCs w:val="22"/>
        </w:rPr>
        <w:t>.</w:t>
      </w:r>
    </w:p>
    <w:p w14:paraId="366028AF" w14:textId="77777777" w:rsidR="00450A39" w:rsidRPr="00622339" w:rsidRDefault="00450A39" w:rsidP="00450A39">
      <w:pPr>
        <w:pStyle w:val="Default"/>
        <w:ind w:left="426"/>
        <w:jc w:val="both"/>
        <w:rPr>
          <w:sz w:val="22"/>
          <w:szCs w:val="22"/>
          <w:highlight w:val="yellow"/>
        </w:rPr>
      </w:pPr>
    </w:p>
    <w:p w14:paraId="2205A143" w14:textId="29EEEF08" w:rsidR="00D96321" w:rsidRPr="00622339" w:rsidRDefault="00450A39" w:rsidP="00622339">
      <w:pPr>
        <w:pStyle w:val="Default"/>
        <w:jc w:val="both"/>
        <w:rPr>
          <w:b/>
          <w:color w:val="auto"/>
          <w:sz w:val="22"/>
          <w:szCs w:val="22"/>
        </w:rPr>
      </w:pPr>
      <w:r w:rsidRPr="00622339">
        <w:rPr>
          <w:b/>
          <w:sz w:val="22"/>
          <w:szCs w:val="22"/>
        </w:rPr>
        <w:t>Pytanie</w:t>
      </w:r>
      <w:r w:rsidR="00ED4B29">
        <w:rPr>
          <w:b/>
          <w:sz w:val="22"/>
          <w:szCs w:val="22"/>
        </w:rPr>
        <w:t xml:space="preserve"> 54</w:t>
      </w:r>
    </w:p>
    <w:p w14:paraId="4D083917" w14:textId="77777777" w:rsidR="00D96321" w:rsidRPr="00622339" w:rsidRDefault="00D96321" w:rsidP="00622339">
      <w:pPr>
        <w:pStyle w:val="Default"/>
        <w:jc w:val="both"/>
        <w:rPr>
          <w:color w:val="auto"/>
          <w:sz w:val="22"/>
          <w:szCs w:val="22"/>
        </w:rPr>
      </w:pPr>
      <w:r w:rsidRPr="00622339">
        <w:rPr>
          <w:color w:val="auto"/>
          <w:sz w:val="22"/>
          <w:szCs w:val="22"/>
        </w:rPr>
        <w:t xml:space="preserve">Zgodnie z PB1 rys. nr 13 przekroje przez parking w ciągu ul. Rybaki zaprojektowano rów umocniony </w:t>
      </w:r>
      <w:proofErr w:type="spellStart"/>
      <w:r w:rsidRPr="00622339">
        <w:rPr>
          <w:color w:val="auto"/>
          <w:sz w:val="22"/>
          <w:szCs w:val="22"/>
        </w:rPr>
        <w:t>geokratą</w:t>
      </w:r>
      <w:proofErr w:type="spellEnd"/>
      <w:r w:rsidRPr="00622339">
        <w:rPr>
          <w:color w:val="auto"/>
          <w:sz w:val="22"/>
          <w:szCs w:val="22"/>
        </w:rPr>
        <w:t xml:space="preserve"> komórkową wypełnioną humusem i obsianą mieszanką traw ułożoną na geowłókninie. Przedmiar robót nie uwzględnia robót ziemnych związany</w:t>
      </w:r>
      <w:r w:rsidR="0007725C">
        <w:rPr>
          <w:color w:val="auto"/>
          <w:sz w:val="22"/>
          <w:szCs w:val="22"/>
        </w:rPr>
        <w:t>ch z wykonaniem rowu. Prosimy o </w:t>
      </w:r>
      <w:r w:rsidRPr="00622339">
        <w:rPr>
          <w:color w:val="auto"/>
          <w:sz w:val="22"/>
          <w:szCs w:val="22"/>
        </w:rPr>
        <w:t>potwierdzenie, że ten zakres prac należy wykonać zgodnie z dokumentacją projektową.</w:t>
      </w:r>
    </w:p>
    <w:p w14:paraId="4F831892" w14:textId="77777777" w:rsidR="00526B0F" w:rsidRPr="00622339" w:rsidRDefault="00622339" w:rsidP="00622339">
      <w:pPr>
        <w:pStyle w:val="Default"/>
        <w:jc w:val="both"/>
        <w:rPr>
          <w:b/>
          <w:color w:val="auto"/>
          <w:sz w:val="22"/>
          <w:szCs w:val="22"/>
          <w:u w:val="single"/>
        </w:rPr>
      </w:pPr>
      <w:r w:rsidRPr="00622339">
        <w:rPr>
          <w:b/>
          <w:color w:val="auto"/>
          <w:sz w:val="22"/>
          <w:szCs w:val="22"/>
          <w:u w:val="single"/>
        </w:rPr>
        <w:t>Odpowiedź:</w:t>
      </w:r>
    </w:p>
    <w:p w14:paraId="7352847C" w14:textId="77777777" w:rsidR="00D96321" w:rsidRPr="00622339" w:rsidRDefault="008247E6" w:rsidP="00622339">
      <w:pPr>
        <w:pStyle w:val="Default"/>
        <w:jc w:val="both"/>
        <w:rPr>
          <w:color w:val="auto"/>
          <w:sz w:val="22"/>
          <w:szCs w:val="22"/>
        </w:rPr>
      </w:pPr>
      <w:r>
        <w:rPr>
          <w:rFonts w:asciiTheme="minorHAnsi" w:hAnsiTheme="minorHAnsi" w:cstheme="minorHAnsi"/>
          <w:color w:val="auto"/>
          <w:sz w:val="22"/>
          <w:szCs w:val="22"/>
        </w:rPr>
        <w:t>Tak, w/w zakres prac</w:t>
      </w:r>
      <w:r w:rsidRPr="0007725C">
        <w:rPr>
          <w:rFonts w:asciiTheme="minorHAnsi" w:hAnsiTheme="minorHAnsi" w:cstheme="minorHAnsi"/>
          <w:color w:val="auto"/>
          <w:sz w:val="22"/>
          <w:szCs w:val="22"/>
        </w:rPr>
        <w:t xml:space="preserve"> </w:t>
      </w:r>
      <w:r>
        <w:rPr>
          <w:rFonts w:asciiTheme="minorHAnsi" w:hAnsiTheme="minorHAnsi" w:cstheme="minorHAnsi"/>
          <w:color w:val="auto"/>
          <w:sz w:val="22"/>
          <w:szCs w:val="22"/>
        </w:rPr>
        <w:t>n</w:t>
      </w:r>
      <w:r w:rsidRPr="0007725C">
        <w:rPr>
          <w:rFonts w:asciiTheme="minorHAnsi" w:hAnsiTheme="minorHAnsi" w:cstheme="minorHAnsi"/>
          <w:color w:val="auto"/>
          <w:sz w:val="22"/>
          <w:szCs w:val="22"/>
        </w:rPr>
        <w:t>ależy</w:t>
      </w:r>
      <w:r>
        <w:rPr>
          <w:rFonts w:asciiTheme="minorHAnsi" w:hAnsiTheme="minorHAnsi" w:cstheme="minorHAnsi"/>
          <w:color w:val="auto"/>
          <w:sz w:val="22"/>
          <w:szCs w:val="22"/>
        </w:rPr>
        <w:t xml:space="preserve"> wykonać zgodnie z dokumentacją projektową</w:t>
      </w:r>
      <w:r w:rsidR="00D96321" w:rsidRPr="00622339">
        <w:rPr>
          <w:rFonts w:asciiTheme="minorHAnsi" w:hAnsiTheme="minorHAnsi" w:cstheme="minorHAnsi"/>
          <w:color w:val="auto"/>
          <w:sz w:val="22"/>
          <w:szCs w:val="22"/>
        </w:rPr>
        <w:t>.</w:t>
      </w:r>
    </w:p>
    <w:p w14:paraId="3FB17505" w14:textId="77777777" w:rsidR="00D96321" w:rsidRDefault="00D96321" w:rsidP="00450A39">
      <w:pPr>
        <w:pStyle w:val="Default"/>
        <w:ind w:left="426"/>
        <w:jc w:val="both"/>
        <w:rPr>
          <w:color w:val="auto"/>
          <w:sz w:val="22"/>
          <w:szCs w:val="22"/>
        </w:rPr>
      </w:pPr>
    </w:p>
    <w:p w14:paraId="15E310EB" w14:textId="772198C9" w:rsidR="00450A39" w:rsidRPr="00622339" w:rsidRDefault="00450A39" w:rsidP="00622339">
      <w:pPr>
        <w:pStyle w:val="Default"/>
        <w:jc w:val="both"/>
        <w:rPr>
          <w:b/>
          <w:color w:val="auto"/>
          <w:sz w:val="22"/>
          <w:szCs w:val="22"/>
        </w:rPr>
      </w:pPr>
      <w:r w:rsidRPr="00622339">
        <w:rPr>
          <w:b/>
          <w:sz w:val="22"/>
          <w:szCs w:val="22"/>
        </w:rPr>
        <w:t>Pytanie</w:t>
      </w:r>
      <w:r w:rsidR="00ED4B29">
        <w:rPr>
          <w:b/>
          <w:sz w:val="22"/>
          <w:szCs w:val="22"/>
        </w:rPr>
        <w:t xml:space="preserve"> 55</w:t>
      </w:r>
    </w:p>
    <w:p w14:paraId="430CC184" w14:textId="77777777" w:rsidR="00526B0F" w:rsidRPr="00267B1F" w:rsidRDefault="00D96321" w:rsidP="00622339">
      <w:pPr>
        <w:pStyle w:val="Default"/>
        <w:jc w:val="both"/>
        <w:rPr>
          <w:color w:val="auto"/>
          <w:sz w:val="22"/>
          <w:szCs w:val="22"/>
        </w:rPr>
      </w:pPr>
      <w:r w:rsidRPr="00267B1F">
        <w:rPr>
          <w:color w:val="auto"/>
          <w:sz w:val="22"/>
          <w:szCs w:val="22"/>
        </w:rPr>
        <w:t>Zgodnie z PW</w:t>
      </w:r>
      <w:r w:rsidR="00BD30ED" w:rsidRPr="00267B1F">
        <w:rPr>
          <w:color w:val="auto"/>
          <w:sz w:val="22"/>
          <w:szCs w:val="22"/>
        </w:rPr>
        <w:t xml:space="preserve"> architektura i konstrukcja rys. 9 projekt posadzki w obrębie budynku i pergoli zostało zaprojektowane 170 sztuk dekoracyjnych płyt betonowych 80x80x8 oraz ok 1200m2 posadzki z kostki brukowej 10x10x8. Przedmiar robót nie uwzględnia robót dotyczących wykonania posadzki. Prosimy o potwierdzenie, że ten zakres prac należy wykonać zgodnie z dokumentacją projektową oraz uwzględnienie tego zakresu w przedmiarze robót.</w:t>
      </w:r>
    </w:p>
    <w:p w14:paraId="5B68BCFE" w14:textId="77777777" w:rsidR="00D96321" w:rsidRPr="00267B1F" w:rsidRDefault="00622339" w:rsidP="00622339">
      <w:pPr>
        <w:pStyle w:val="Default"/>
        <w:jc w:val="both"/>
        <w:rPr>
          <w:b/>
          <w:color w:val="auto"/>
          <w:sz w:val="22"/>
          <w:szCs w:val="22"/>
          <w:u w:val="single"/>
        </w:rPr>
      </w:pPr>
      <w:r w:rsidRPr="00267B1F">
        <w:rPr>
          <w:b/>
          <w:color w:val="auto"/>
          <w:sz w:val="22"/>
          <w:szCs w:val="22"/>
          <w:u w:val="single"/>
        </w:rPr>
        <w:t>Odpowiedź:</w:t>
      </w:r>
    </w:p>
    <w:p w14:paraId="5C274685" w14:textId="77777777" w:rsidR="00BD30ED" w:rsidRDefault="00795F50" w:rsidP="00B537D0">
      <w:pPr>
        <w:pStyle w:val="Default"/>
        <w:jc w:val="both"/>
        <w:rPr>
          <w:rFonts w:asciiTheme="minorHAnsi" w:hAnsiTheme="minorHAnsi" w:cstheme="minorHAnsi"/>
          <w:color w:val="auto"/>
          <w:sz w:val="22"/>
          <w:szCs w:val="22"/>
        </w:rPr>
      </w:pPr>
      <w:r w:rsidRPr="00267B1F">
        <w:rPr>
          <w:rFonts w:asciiTheme="minorHAnsi" w:hAnsiTheme="minorHAnsi" w:cstheme="minorHAnsi"/>
          <w:color w:val="auto"/>
          <w:sz w:val="22"/>
          <w:szCs w:val="22"/>
        </w:rPr>
        <w:t xml:space="preserve">Płyty </w:t>
      </w:r>
      <w:r w:rsidR="00524F53">
        <w:rPr>
          <w:rFonts w:asciiTheme="minorHAnsi" w:hAnsiTheme="minorHAnsi" w:cstheme="minorHAnsi"/>
          <w:color w:val="auto"/>
          <w:sz w:val="22"/>
          <w:szCs w:val="22"/>
        </w:rPr>
        <w:t xml:space="preserve">należy </w:t>
      </w:r>
      <w:r w:rsidRPr="00267B1F">
        <w:rPr>
          <w:rFonts w:asciiTheme="minorHAnsi" w:hAnsiTheme="minorHAnsi" w:cstheme="minorHAnsi"/>
          <w:color w:val="auto"/>
          <w:sz w:val="22"/>
          <w:szCs w:val="22"/>
        </w:rPr>
        <w:t>wykonać</w:t>
      </w:r>
      <w:r w:rsidR="00524F53">
        <w:rPr>
          <w:rFonts w:asciiTheme="minorHAnsi" w:hAnsiTheme="minorHAnsi" w:cstheme="minorHAnsi"/>
          <w:color w:val="auto"/>
          <w:sz w:val="22"/>
          <w:szCs w:val="22"/>
        </w:rPr>
        <w:t xml:space="preserve"> zgodnie z dokumentacją projektową</w:t>
      </w:r>
      <w:r w:rsidRPr="00267B1F">
        <w:rPr>
          <w:rFonts w:asciiTheme="minorHAnsi" w:hAnsiTheme="minorHAnsi" w:cstheme="minorHAnsi"/>
          <w:color w:val="auto"/>
          <w:sz w:val="22"/>
          <w:szCs w:val="22"/>
        </w:rPr>
        <w:t xml:space="preserve">, </w:t>
      </w:r>
      <w:r w:rsidR="00724699">
        <w:rPr>
          <w:rFonts w:asciiTheme="minorHAnsi" w:hAnsiTheme="minorHAnsi" w:cstheme="minorHAnsi"/>
          <w:color w:val="auto"/>
          <w:sz w:val="22"/>
          <w:szCs w:val="22"/>
        </w:rPr>
        <w:t xml:space="preserve">posadzka jako </w:t>
      </w:r>
      <w:r w:rsidRPr="00267B1F">
        <w:rPr>
          <w:rFonts w:asciiTheme="minorHAnsi" w:hAnsiTheme="minorHAnsi" w:cstheme="minorHAnsi"/>
          <w:color w:val="auto"/>
          <w:sz w:val="22"/>
          <w:szCs w:val="22"/>
        </w:rPr>
        <w:t xml:space="preserve">utwardzenie </w:t>
      </w:r>
      <w:r w:rsidR="00524F53">
        <w:rPr>
          <w:rFonts w:asciiTheme="minorHAnsi" w:hAnsiTheme="minorHAnsi" w:cstheme="minorHAnsi"/>
          <w:color w:val="auto"/>
          <w:sz w:val="22"/>
          <w:szCs w:val="22"/>
        </w:rPr>
        <w:t xml:space="preserve">terenu </w:t>
      </w:r>
      <w:r w:rsidR="00724699">
        <w:rPr>
          <w:rFonts w:asciiTheme="minorHAnsi" w:hAnsiTheme="minorHAnsi" w:cstheme="minorHAnsi"/>
          <w:color w:val="auto"/>
          <w:sz w:val="22"/>
          <w:szCs w:val="22"/>
        </w:rPr>
        <w:t xml:space="preserve">w konstrukcji </w:t>
      </w:r>
      <w:r w:rsidRPr="00267B1F">
        <w:rPr>
          <w:rFonts w:asciiTheme="minorHAnsi" w:hAnsiTheme="minorHAnsi" w:cstheme="minorHAnsi"/>
          <w:color w:val="auto"/>
          <w:sz w:val="22"/>
          <w:szCs w:val="22"/>
        </w:rPr>
        <w:t>jak ścieżki piesze</w:t>
      </w:r>
      <w:r w:rsidR="00724699">
        <w:rPr>
          <w:rFonts w:asciiTheme="minorHAnsi" w:hAnsiTheme="minorHAnsi" w:cstheme="minorHAnsi"/>
          <w:color w:val="auto"/>
          <w:sz w:val="22"/>
          <w:szCs w:val="22"/>
        </w:rPr>
        <w:t xml:space="preserve"> (kruszywowa).</w:t>
      </w:r>
      <w:r w:rsidR="008247E6" w:rsidRPr="008247E6">
        <w:rPr>
          <w:rFonts w:asciiTheme="minorHAnsi" w:hAnsiTheme="minorHAnsi" w:cstheme="minorHAnsi"/>
          <w:color w:val="auto"/>
          <w:sz w:val="22"/>
          <w:szCs w:val="22"/>
        </w:rPr>
        <w:t xml:space="preserve"> </w:t>
      </w:r>
    </w:p>
    <w:p w14:paraId="69C94BE2" w14:textId="77777777" w:rsidR="008247E6" w:rsidRPr="00267B1F" w:rsidRDefault="008247E6" w:rsidP="00B537D0">
      <w:pPr>
        <w:pStyle w:val="Default"/>
        <w:jc w:val="both"/>
        <w:rPr>
          <w:color w:val="auto"/>
          <w:sz w:val="22"/>
          <w:szCs w:val="22"/>
        </w:rPr>
      </w:pPr>
      <w:r w:rsidRPr="008247E6">
        <w:rPr>
          <w:sz w:val="22"/>
          <w:szCs w:val="22"/>
        </w:rPr>
        <w:t>Powyższy zapis stanowi zmianę treści SWZ w zakresie uzupełnienia OPZ</w:t>
      </w:r>
      <w:r>
        <w:rPr>
          <w:sz w:val="22"/>
          <w:szCs w:val="22"/>
        </w:rPr>
        <w:t>.</w:t>
      </w:r>
    </w:p>
    <w:p w14:paraId="6A7108B2" w14:textId="77777777" w:rsidR="00D96321" w:rsidRDefault="00D96321" w:rsidP="00450A39">
      <w:pPr>
        <w:pStyle w:val="Default"/>
        <w:ind w:left="426"/>
        <w:jc w:val="both"/>
        <w:rPr>
          <w:color w:val="auto"/>
          <w:sz w:val="22"/>
          <w:szCs w:val="22"/>
        </w:rPr>
      </w:pPr>
    </w:p>
    <w:p w14:paraId="0D678E93" w14:textId="0B20B0D0" w:rsidR="00450A39" w:rsidRPr="00622339" w:rsidRDefault="00450A39" w:rsidP="00622339">
      <w:pPr>
        <w:pStyle w:val="Default"/>
        <w:jc w:val="both"/>
        <w:rPr>
          <w:b/>
          <w:color w:val="auto"/>
          <w:sz w:val="22"/>
          <w:szCs w:val="22"/>
        </w:rPr>
      </w:pPr>
      <w:r w:rsidRPr="00622339">
        <w:rPr>
          <w:b/>
          <w:sz w:val="22"/>
          <w:szCs w:val="22"/>
        </w:rPr>
        <w:t>Pytanie</w:t>
      </w:r>
      <w:r w:rsidR="0071469D">
        <w:rPr>
          <w:b/>
          <w:sz w:val="22"/>
          <w:szCs w:val="22"/>
        </w:rPr>
        <w:t xml:space="preserve"> 56</w:t>
      </w:r>
    </w:p>
    <w:p w14:paraId="58D5652F" w14:textId="77777777" w:rsidR="00D96321" w:rsidRDefault="00BD30ED" w:rsidP="00A26BCC">
      <w:pPr>
        <w:pStyle w:val="Default"/>
        <w:jc w:val="both"/>
        <w:rPr>
          <w:color w:val="auto"/>
          <w:sz w:val="22"/>
          <w:szCs w:val="22"/>
        </w:rPr>
      </w:pPr>
      <w:r>
        <w:rPr>
          <w:color w:val="auto"/>
          <w:sz w:val="22"/>
          <w:szCs w:val="22"/>
        </w:rPr>
        <w:t>Prosimy o udostępnienie przekroju posadzki w obrębie budynki i pergoli.</w:t>
      </w:r>
    </w:p>
    <w:p w14:paraId="0D97965E" w14:textId="77777777" w:rsidR="00BD30ED" w:rsidRPr="00A26BCC" w:rsidRDefault="00A26BCC" w:rsidP="00A26BCC">
      <w:pPr>
        <w:pStyle w:val="Default"/>
        <w:jc w:val="both"/>
        <w:rPr>
          <w:b/>
          <w:color w:val="auto"/>
          <w:sz w:val="22"/>
          <w:szCs w:val="22"/>
          <w:u w:val="single"/>
        </w:rPr>
      </w:pPr>
      <w:r w:rsidRPr="00A26BCC">
        <w:rPr>
          <w:b/>
          <w:color w:val="auto"/>
          <w:sz w:val="22"/>
          <w:szCs w:val="22"/>
          <w:u w:val="single"/>
        </w:rPr>
        <w:t>Odpowiedź:</w:t>
      </w:r>
    </w:p>
    <w:p w14:paraId="0B7042E8" w14:textId="61547478" w:rsidR="00BD30ED" w:rsidRPr="00A26BCC" w:rsidRDefault="0071469D" w:rsidP="00A26BCC">
      <w:pPr>
        <w:pStyle w:val="Default"/>
        <w:jc w:val="both"/>
        <w:rPr>
          <w:rFonts w:asciiTheme="minorHAnsi" w:hAnsiTheme="minorHAnsi" w:cstheme="minorHAnsi"/>
          <w:color w:val="auto"/>
          <w:sz w:val="22"/>
          <w:szCs w:val="22"/>
        </w:rPr>
      </w:pPr>
      <w:r>
        <w:rPr>
          <w:color w:val="auto"/>
          <w:sz w:val="22"/>
          <w:szCs w:val="22"/>
        </w:rPr>
        <w:t>Patrz odpowiedź na pytanie 55</w:t>
      </w:r>
      <w:r w:rsidR="00724699">
        <w:rPr>
          <w:color w:val="auto"/>
          <w:sz w:val="22"/>
          <w:szCs w:val="22"/>
        </w:rPr>
        <w:t>.</w:t>
      </w:r>
    </w:p>
    <w:p w14:paraId="6CC37EF1" w14:textId="77777777" w:rsidR="00BD30ED" w:rsidRDefault="00BD30ED" w:rsidP="00450A39">
      <w:pPr>
        <w:pStyle w:val="Default"/>
        <w:ind w:left="426"/>
        <w:jc w:val="both"/>
        <w:rPr>
          <w:color w:val="auto"/>
          <w:sz w:val="22"/>
          <w:szCs w:val="22"/>
        </w:rPr>
      </w:pPr>
    </w:p>
    <w:p w14:paraId="22E9DA64" w14:textId="567B07BB" w:rsidR="00450A39" w:rsidRPr="00A26BCC" w:rsidRDefault="00450A39" w:rsidP="00A26BCC">
      <w:pPr>
        <w:pStyle w:val="Default"/>
        <w:jc w:val="both"/>
        <w:rPr>
          <w:b/>
          <w:color w:val="auto"/>
          <w:sz w:val="22"/>
          <w:szCs w:val="22"/>
        </w:rPr>
      </w:pPr>
      <w:r w:rsidRPr="00A26BCC">
        <w:rPr>
          <w:b/>
          <w:sz w:val="22"/>
          <w:szCs w:val="22"/>
        </w:rPr>
        <w:t>Pytanie</w:t>
      </w:r>
      <w:r w:rsidR="0071469D">
        <w:rPr>
          <w:b/>
          <w:sz w:val="22"/>
          <w:szCs w:val="22"/>
        </w:rPr>
        <w:t xml:space="preserve"> 57</w:t>
      </w:r>
    </w:p>
    <w:p w14:paraId="006BE51B" w14:textId="77777777" w:rsidR="00D96321" w:rsidRDefault="00BD30ED" w:rsidP="00A26BCC">
      <w:pPr>
        <w:pStyle w:val="Default"/>
        <w:jc w:val="both"/>
        <w:rPr>
          <w:color w:val="auto"/>
          <w:sz w:val="22"/>
          <w:szCs w:val="22"/>
        </w:rPr>
      </w:pPr>
      <w:r>
        <w:rPr>
          <w:color w:val="auto"/>
          <w:sz w:val="22"/>
          <w:szCs w:val="22"/>
        </w:rPr>
        <w:t>Prosimy o udostępnienie dokumentacji dotyczącej wykonania nawierzchni pod trybunami przy boisku rekreacyjnym oraz szkoły wiosennej i ścieżki edukacyjnej.</w:t>
      </w:r>
    </w:p>
    <w:p w14:paraId="4640E7D1" w14:textId="77777777" w:rsidR="00BD30ED" w:rsidRPr="00A26BCC" w:rsidRDefault="00A26BCC" w:rsidP="00A26BCC">
      <w:pPr>
        <w:pStyle w:val="Default"/>
        <w:jc w:val="both"/>
        <w:rPr>
          <w:b/>
          <w:color w:val="auto"/>
          <w:sz w:val="22"/>
          <w:szCs w:val="22"/>
          <w:u w:val="single"/>
        </w:rPr>
      </w:pPr>
      <w:r w:rsidRPr="00A26BCC">
        <w:rPr>
          <w:b/>
          <w:color w:val="auto"/>
          <w:sz w:val="22"/>
          <w:szCs w:val="22"/>
          <w:u w:val="single"/>
        </w:rPr>
        <w:t>Odpowiedź:</w:t>
      </w:r>
    </w:p>
    <w:p w14:paraId="430A20CE" w14:textId="77777777" w:rsidR="00BD30ED" w:rsidRDefault="00AB25C8" w:rsidP="00A26BCC">
      <w:pPr>
        <w:pStyle w:val="Default"/>
        <w:jc w:val="both"/>
        <w:rPr>
          <w:rFonts w:asciiTheme="minorHAnsi" w:hAnsiTheme="minorHAnsi" w:cstheme="minorHAnsi"/>
          <w:bCs/>
          <w:sz w:val="22"/>
          <w:szCs w:val="22"/>
        </w:rPr>
      </w:pPr>
      <w:r w:rsidRPr="00DF475A">
        <w:rPr>
          <w:color w:val="auto"/>
          <w:sz w:val="22"/>
          <w:szCs w:val="22"/>
        </w:rPr>
        <w:t>Nawierzchnię pod trybunami przy boisku rekreacyjnym wykonać zgodnie z Projektem Wykonawczym</w:t>
      </w:r>
      <w:r w:rsidR="00DF475A" w:rsidRPr="00DF475A">
        <w:rPr>
          <w:color w:val="auto"/>
          <w:sz w:val="22"/>
          <w:szCs w:val="22"/>
        </w:rPr>
        <w:t xml:space="preserve"> (Mała Architektura rys. nr 3 „</w:t>
      </w:r>
      <w:r w:rsidR="00DF475A" w:rsidRPr="00DF475A">
        <w:rPr>
          <w:rFonts w:asciiTheme="minorHAnsi" w:hAnsiTheme="minorHAnsi" w:cstheme="minorHAnsi"/>
          <w:bCs/>
          <w:sz w:val="22"/>
          <w:szCs w:val="22"/>
        </w:rPr>
        <w:t xml:space="preserve">Boisko z Widownią i </w:t>
      </w:r>
      <w:proofErr w:type="spellStart"/>
      <w:r w:rsidR="00DF475A" w:rsidRPr="00DF475A">
        <w:rPr>
          <w:rFonts w:asciiTheme="minorHAnsi" w:hAnsiTheme="minorHAnsi" w:cstheme="minorHAnsi"/>
          <w:bCs/>
          <w:sz w:val="22"/>
          <w:szCs w:val="22"/>
        </w:rPr>
        <w:t>Piłkochwytami</w:t>
      </w:r>
      <w:proofErr w:type="spellEnd"/>
      <w:r w:rsidR="00DF475A" w:rsidRPr="00DF475A">
        <w:rPr>
          <w:rFonts w:asciiTheme="minorHAnsi" w:hAnsiTheme="minorHAnsi" w:cstheme="minorHAnsi"/>
          <w:bCs/>
          <w:sz w:val="22"/>
          <w:szCs w:val="22"/>
        </w:rPr>
        <w:t xml:space="preserve">”) z kostki </w:t>
      </w:r>
      <w:proofErr w:type="spellStart"/>
      <w:r w:rsidR="00DF475A" w:rsidRPr="00DF475A">
        <w:rPr>
          <w:rFonts w:asciiTheme="minorHAnsi" w:hAnsiTheme="minorHAnsi" w:cstheme="minorHAnsi"/>
          <w:bCs/>
          <w:sz w:val="22"/>
          <w:szCs w:val="22"/>
        </w:rPr>
        <w:t>polbruk</w:t>
      </w:r>
      <w:proofErr w:type="spellEnd"/>
      <w:r w:rsidR="00DF475A" w:rsidRPr="00DF475A">
        <w:rPr>
          <w:rFonts w:asciiTheme="minorHAnsi" w:hAnsiTheme="minorHAnsi" w:cstheme="minorHAnsi"/>
          <w:bCs/>
          <w:sz w:val="22"/>
          <w:szCs w:val="22"/>
        </w:rPr>
        <w:t xml:space="preserve"> gr. 6 cm w kolorze piaskowym</w:t>
      </w:r>
      <w:r w:rsidR="00DF475A">
        <w:rPr>
          <w:rFonts w:asciiTheme="minorHAnsi" w:hAnsiTheme="minorHAnsi" w:cstheme="minorHAnsi"/>
          <w:bCs/>
          <w:sz w:val="22"/>
          <w:szCs w:val="22"/>
        </w:rPr>
        <w:t xml:space="preserve"> na podbudowie z kruszywa naturalnego. </w:t>
      </w:r>
    </w:p>
    <w:p w14:paraId="76996902" w14:textId="77777777" w:rsidR="00DF475A" w:rsidRDefault="00DF475A" w:rsidP="00A26BCC">
      <w:pPr>
        <w:pStyle w:val="Default"/>
        <w:jc w:val="both"/>
        <w:rPr>
          <w:rFonts w:asciiTheme="minorHAnsi" w:hAnsiTheme="minorHAnsi" w:cstheme="minorHAnsi"/>
          <w:bCs/>
          <w:sz w:val="22"/>
          <w:szCs w:val="22"/>
        </w:rPr>
      </w:pPr>
      <w:r>
        <w:rPr>
          <w:rFonts w:asciiTheme="minorHAnsi" w:hAnsiTheme="minorHAnsi" w:cstheme="minorHAnsi"/>
          <w:bCs/>
          <w:sz w:val="22"/>
          <w:szCs w:val="22"/>
        </w:rPr>
        <w:lastRenderedPageBreak/>
        <w:t>Nawierzchnia pod szkołę wiosenną i ścieżkę edukacyjną jak ścieżki piesze.</w:t>
      </w:r>
    </w:p>
    <w:p w14:paraId="765E5A53" w14:textId="77777777" w:rsidR="008247E6" w:rsidRPr="00DF475A" w:rsidRDefault="008247E6" w:rsidP="00A26BCC">
      <w:pPr>
        <w:pStyle w:val="Default"/>
        <w:jc w:val="both"/>
        <w:rPr>
          <w:color w:val="auto"/>
          <w:sz w:val="22"/>
          <w:szCs w:val="22"/>
        </w:rPr>
      </w:pPr>
      <w:r w:rsidRPr="008247E6">
        <w:rPr>
          <w:sz w:val="22"/>
          <w:szCs w:val="22"/>
        </w:rPr>
        <w:t>Powyższy zapis stanowi zmianę treści SWZ w zakresie uzupełnienia OPZ</w:t>
      </w:r>
      <w:r>
        <w:rPr>
          <w:sz w:val="22"/>
          <w:szCs w:val="22"/>
        </w:rPr>
        <w:t>.</w:t>
      </w:r>
    </w:p>
    <w:p w14:paraId="1CBC11DF" w14:textId="77777777" w:rsidR="00BD30ED" w:rsidRDefault="00BD30ED" w:rsidP="00450A39">
      <w:pPr>
        <w:pStyle w:val="Default"/>
        <w:ind w:left="426"/>
        <w:jc w:val="both"/>
        <w:rPr>
          <w:color w:val="auto"/>
          <w:sz w:val="22"/>
          <w:szCs w:val="22"/>
        </w:rPr>
      </w:pPr>
    </w:p>
    <w:p w14:paraId="76066B41" w14:textId="62DC6793" w:rsidR="00450A39" w:rsidRPr="00A26BCC" w:rsidRDefault="00450A39" w:rsidP="00A26BCC">
      <w:pPr>
        <w:pStyle w:val="Default"/>
        <w:jc w:val="both"/>
        <w:rPr>
          <w:b/>
          <w:color w:val="auto"/>
          <w:sz w:val="22"/>
          <w:szCs w:val="22"/>
        </w:rPr>
      </w:pPr>
      <w:r w:rsidRPr="00A26BCC">
        <w:rPr>
          <w:b/>
          <w:sz w:val="22"/>
          <w:szCs w:val="22"/>
        </w:rPr>
        <w:t>Pytanie</w:t>
      </w:r>
      <w:r w:rsidR="0071469D">
        <w:rPr>
          <w:b/>
          <w:sz w:val="22"/>
          <w:szCs w:val="22"/>
        </w:rPr>
        <w:t xml:space="preserve"> 58</w:t>
      </w:r>
    </w:p>
    <w:p w14:paraId="6F4D953F" w14:textId="77777777" w:rsidR="00BD30ED" w:rsidRDefault="00BD30ED" w:rsidP="00A26BCC">
      <w:pPr>
        <w:pStyle w:val="Default"/>
        <w:jc w:val="both"/>
        <w:rPr>
          <w:color w:val="auto"/>
          <w:sz w:val="22"/>
          <w:szCs w:val="22"/>
        </w:rPr>
      </w:pPr>
      <w:r>
        <w:rPr>
          <w:color w:val="auto"/>
          <w:sz w:val="22"/>
          <w:szCs w:val="22"/>
        </w:rPr>
        <w:t>Zgodnie z PW Architektura i konstrukcja punkt 8, siedziska elementów małej architektury wykonać z drewna jednakowego dla wszystkich elementów. Natomiast zgodnie z PW Elementy małej architektury ławki ze stołem wykonać należy z drewna impregnowanego sosnowego, leżaki z drewna jesionowego. Prosimy o wskazanie rodzaju drewna z jakiego należy wykonać elementy małej architektury.</w:t>
      </w:r>
    </w:p>
    <w:p w14:paraId="0E637CD0" w14:textId="77777777" w:rsidR="00BD30ED" w:rsidRPr="00A26BCC" w:rsidRDefault="00A26BCC" w:rsidP="00A26BCC">
      <w:pPr>
        <w:pStyle w:val="Default"/>
        <w:jc w:val="both"/>
        <w:rPr>
          <w:b/>
          <w:color w:val="auto"/>
          <w:sz w:val="22"/>
          <w:szCs w:val="22"/>
          <w:u w:val="single"/>
        </w:rPr>
      </w:pPr>
      <w:r w:rsidRPr="00A26BCC">
        <w:rPr>
          <w:b/>
          <w:color w:val="auto"/>
          <w:sz w:val="22"/>
          <w:szCs w:val="22"/>
          <w:u w:val="single"/>
        </w:rPr>
        <w:t>Odpowiedź:</w:t>
      </w:r>
    </w:p>
    <w:p w14:paraId="19B7F2D5" w14:textId="77777777" w:rsidR="00BD30ED" w:rsidRDefault="00724699" w:rsidP="00A26BCC">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Należy zastosować drewno jesionowe lub dębowe.</w:t>
      </w:r>
    </w:p>
    <w:p w14:paraId="40EBA2DB" w14:textId="77777777" w:rsidR="008247E6" w:rsidRPr="00A26BCC" w:rsidRDefault="008247E6" w:rsidP="00A26BCC">
      <w:pPr>
        <w:pStyle w:val="Default"/>
        <w:jc w:val="both"/>
        <w:rPr>
          <w:color w:val="auto"/>
          <w:sz w:val="22"/>
          <w:szCs w:val="22"/>
        </w:rPr>
      </w:pPr>
      <w:r w:rsidRPr="008247E6">
        <w:rPr>
          <w:sz w:val="22"/>
          <w:szCs w:val="22"/>
        </w:rPr>
        <w:t>Powyższy zapis stanowi zmianę treści SWZ w zakresie uzupełnienia OPZ</w:t>
      </w:r>
      <w:r>
        <w:rPr>
          <w:sz w:val="22"/>
          <w:szCs w:val="22"/>
        </w:rPr>
        <w:t>.</w:t>
      </w:r>
    </w:p>
    <w:p w14:paraId="2AD37E5B" w14:textId="77777777" w:rsidR="00BD30ED" w:rsidRDefault="00BD30ED" w:rsidP="00450A39">
      <w:pPr>
        <w:pStyle w:val="Default"/>
        <w:jc w:val="both"/>
        <w:rPr>
          <w:color w:val="auto"/>
          <w:sz w:val="22"/>
          <w:szCs w:val="22"/>
        </w:rPr>
      </w:pPr>
    </w:p>
    <w:p w14:paraId="0EA337E3" w14:textId="719C29A7" w:rsidR="00450A39" w:rsidRPr="00A26BCC" w:rsidRDefault="00450A39" w:rsidP="00450A39">
      <w:pPr>
        <w:pStyle w:val="Default"/>
        <w:jc w:val="both"/>
        <w:rPr>
          <w:b/>
          <w:color w:val="auto"/>
          <w:sz w:val="22"/>
          <w:szCs w:val="22"/>
        </w:rPr>
      </w:pPr>
      <w:r w:rsidRPr="00A26BCC">
        <w:rPr>
          <w:b/>
          <w:sz w:val="22"/>
          <w:szCs w:val="22"/>
        </w:rPr>
        <w:t>Pytanie</w:t>
      </w:r>
      <w:r w:rsidR="0071469D">
        <w:rPr>
          <w:b/>
          <w:sz w:val="22"/>
          <w:szCs w:val="22"/>
        </w:rPr>
        <w:t xml:space="preserve"> 59</w:t>
      </w:r>
    </w:p>
    <w:p w14:paraId="26A3B63D" w14:textId="07F5A065" w:rsidR="00BD30ED" w:rsidRDefault="00BD30ED" w:rsidP="00A26BCC">
      <w:pPr>
        <w:pStyle w:val="Default"/>
        <w:jc w:val="both"/>
        <w:rPr>
          <w:color w:val="auto"/>
          <w:sz w:val="22"/>
          <w:szCs w:val="22"/>
        </w:rPr>
      </w:pPr>
      <w:r>
        <w:rPr>
          <w:color w:val="auto"/>
          <w:sz w:val="22"/>
          <w:szCs w:val="22"/>
        </w:rPr>
        <w:t xml:space="preserve">Prosimy o informację w jaki sposób należy odwodnić rów od strony skarpy </w:t>
      </w:r>
      <w:proofErr w:type="spellStart"/>
      <w:r>
        <w:rPr>
          <w:color w:val="auto"/>
          <w:sz w:val="22"/>
          <w:szCs w:val="22"/>
        </w:rPr>
        <w:t>odpowietrznej</w:t>
      </w:r>
      <w:proofErr w:type="spellEnd"/>
      <w:r>
        <w:rPr>
          <w:color w:val="auto"/>
          <w:sz w:val="22"/>
          <w:szCs w:val="22"/>
        </w:rPr>
        <w:t xml:space="preserve"> oraz od </w:t>
      </w:r>
      <w:r w:rsidR="006B54EE">
        <w:rPr>
          <w:color w:val="auto"/>
          <w:sz w:val="22"/>
          <w:szCs w:val="22"/>
        </w:rPr>
        <w:br/>
      </w:r>
      <w:r>
        <w:rPr>
          <w:color w:val="auto"/>
          <w:sz w:val="22"/>
          <w:szCs w:val="22"/>
        </w:rPr>
        <w:t>ul. Rybaki.</w:t>
      </w:r>
    </w:p>
    <w:p w14:paraId="71931388" w14:textId="77777777" w:rsidR="00BD30ED" w:rsidRPr="00A26BCC" w:rsidRDefault="00A26BCC" w:rsidP="00A26BCC">
      <w:pPr>
        <w:pStyle w:val="Default"/>
        <w:jc w:val="both"/>
        <w:rPr>
          <w:b/>
          <w:color w:val="auto"/>
          <w:sz w:val="22"/>
          <w:szCs w:val="22"/>
          <w:u w:val="single"/>
        </w:rPr>
      </w:pPr>
      <w:r w:rsidRPr="00A26BCC">
        <w:rPr>
          <w:b/>
          <w:color w:val="auto"/>
          <w:sz w:val="22"/>
          <w:szCs w:val="22"/>
          <w:u w:val="single"/>
        </w:rPr>
        <w:t>Odpowiedź:</w:t>
      </w:r>
    </w:p>
    <w:p w14:paraId="32612C49" w14:textId="77777777" w:rsidR="00BD30ED" w:rsidRPr="00A26BCC" w:rsidRDefault="00AD7F93" w:rsidP="00A26BCC">
      <w:pPr>
        <w:pStyle w:val="Default"/>
        <w:jc w:val="both"/>
        <w:rPr>
          <w:color w:val="auto"/>
          <w:sz w:val="22"/>
          <w:szCs w:val="22"/>
        </w:rPr>
      </w:pPr>
      <w:r w:rsidRPr="00A26BCC">
        <w:rPr>
          <w:color w:val="auto"/>
          <w:sz w:val="22"/>
          <w:szCs w:val="22"/>
        </w:rPr>
        <w:t>Ukształtować spadek z grawitacyjnym odpływem wód w kierunku przepustów</w:t>
      </w:r>
      <w:r w:rsidR="00A26BCC" w:rsidRPr="00A26BCC">
        <w:rPr>
          <w:color w:val="auto"/>
          <w:sz w:val="22"/>
          <w:szCs w:val="22"/>
        </w:rPr>
        <w:t>.</w:t>
      </w:r>
    </w:p>
    <w:p w14:paraId="54ECCB4E" w14:textId="77777777" w:rsidR="00BD30ED" w:rsidRDefault="00BD30ED" w:rsidP="00450A39">
      <w:pPr>
        <w:pStyle w:val="Default"/>
        <w:ind w:left="426"/>
        <w:jc w:val="both"/>
        <w:rPr>
          <w:color w:val="auto"/>
          <w:sz w:val="22"/>
          <w:szCs w:val="22"/>
        </w:rPr>
      </w:pPr>
    </w:p>
    <w:p w14:paraId="1B404090" w14:textId="2CD1E974" w:rsidR="00450A39" w:rsidRPr="00A26BCC" w:rsidRDefault="00450A39" w:rsidP="00A26BCC">
      <w:pPr>
        <w:pStyle w:val="Default"/>
        <w:jc w:val="both"/>
        <w:rPr>
          <w:b/>
          <w:color w:val="auto"/>
          <w:sz w:val="22"/>
          <w:szCs w:val="22"/>
        </w:rPr>
      </w:pPr>
      <w:r w:rsidRPr="00A26BCC">
        <w:rPr>
          <w:b/>
          <w:sz w:val="22"/>
          <w:szCs w:val="22"/>
        </w:rPr>
        <w:t>Pytanie</w:t>
      </w:r>
      <w:r w:rsidR="0071469D">
        <w:rPr>
          <w:b/>
          <w:sz w:val="22"/>
          <w:szCs w:val="22"/>
        </w:rPr>
        <w:t xml:space="preserve"> 60</w:t>
      </w:r>
    </w:p>
    <w:p w14:paraId="0AF983E5" w14:textId="77777777" w:rsidR="00450959" w:rsidRPr="00450959" w:rsidRDefault="00450959" w:rsidP="00A26BCC">
      <w:pPr>
        <w:pStyle w:val="Default"/>
        <w:jc w:val="both"/>
        <w:rPr>
          <w:rFonts w:asciiTheme="minorHAnsi" w:hAnsiTheme="minorHAnsi" w:cstheme="minorHAnsi"/>
          <w:color w:val="auto"/>
          <w:sz w:val="22"/>
          <w:szCs w:val="22"/>
        </w:rPr>
      </w:pPr>
      <w:r w:rsidRPr="00450959">
        <w:rPr>
          <w:rFonts w:asciiTheme="minorHAnsi" w:hAnsiTheme="minorHAnsi" w:cstheme="minorHAnsi"/>
          <w:color w:val="auto"/>
          <w:sz w:val="22"/>
          <w:szCs w:val="22"/>
        </w:rPr>
        <w:t>Par. 22 ust. 1 pkt 12 wzoru umowy– prosimy o potwierdzenie, że w razie wykonania przez Wykonawcę przedmiotu umowy w terminie określonym w par. 7 ust. 2 Wykonawca nie zostanie obciążony przedmiotową karą umowną.</w:t>
      </w:r>
    </w:p>
    <w:p w14:paraId="2145A8C8" w14:textId="77777777" w:rsidR="00A26BCC" w:rsidRPr="00A26BCC" w:rsidRDefault="00A26BCC" w:rsidP="00A26BCC">
      <w:pPr>
        <w:pStyle w:val="Default"/>
        <w:jc w:val="both"/>
        <w:rPr>
          <w:b/>
          <w:color w:val="auto"/>
          <w:sz w:val="22"/>
          <w:szCs w:val="22"/>
          <w:u w:val="single"/>
        </w:rPr>
      </w:pPr>
      <w:r w:rsidRPr="00A26BCC">
        <w:rPr>
          <w:b/>
          <w:color w:val="auto"/>
          <w:sz w:val="22"/>
          <w:szCs w:val="22"/>
          <w:u w:val="single"/>
        </w:rPr>
        <w:t>Odpowiedź:</w:t>
      </w:r>
    </w:p>
    <w:p w14:paraId="0868CA2A" w14:textId="77777777" w:rsidR="00450959" w:rsidRPr="00B850C0" w:rsidRDefault="00B850C0" w:rsidP="00A26BCC">
      <w:pPr>
        <w:pStyle w:val="Default"/>
        <w:jc w:val="both"/>
        <w:rPr>
          <w:color w:val="auto"/>
          <w:sz w:val="22"/>
          <w:szCs w:val="22"/>
        </w:rPr>
      </w:pPr>
      <w:r w:rsidRPr="00B850C0">
        <w:rPr>
          <w:sz w:val="22"/>
          <w:szCs w:val="22"/>
        </w:rPr>
        <w:t>Zamawiający pozostawia zapis określone w Par. 22 ust. 1 pkt 12 wzoru umowny bez zmiany. Odnośnie obciążenia karą umowną należy podkreślić, iż każda zaistniała sytuacja jest oceniana przez Zamawiającego na bieżąco. Harmonogram rzeczowo-finansowy będzie aktualizowany w trakcie realizacji umowy. Niewielkie opóźnienie w jednej działce roboczej, przy jednoczesnym utrzymaniu tempa robót w innej oraz wyprzedzenie aktualnego harmonogramu w jeszcze innej będzie oceniane przez Inwestora na bieżąco, jednakże należy przypuszczać, że nie dojdzie wówczas do wykorzystania powyższego paragrafu umowy w stosunku do robót, wskazujących na opóźnienie w realizacji lecz jednocześnie nie zagrażających na utrzymaniu umownego terminu realizacji.</w:t>
      </w:r>
    </w:p>
    <w:p w14:paraId="37206801" w14:textId="77777777" w:rsidR="00450959" w:rsidRDefault="00450959" w:rsidP="00450A39">
      <w:pPr>
        <w:pStyle w:val="Default"/>
        <w:jc w:val="both"/>
        <w:rPr>
          <w:color w:val="auto"/>
          <w:sz w:val="22"/>
          <w:szCs w:val="22"/>
        </w:rPr>
      </w:pPr>
    </w:p>
    <w:p w14:paraId="7142B16C" w14:textId="6E167A07" w:rsidR="00450A39" w:rsidRPr="00A26BCC" w:rsidRDefault="00450A39" w:rsidP="00450A39">
      <w:pPr>
        <w:pStyle w:val="Default"/>
        <w:jc w:val="both"/>
        <w:rPr>
          <w:b/>
          <w:color w:val="auto"/>
          <w:sz w:val="22"/>
          <w:szCs w:val="22"/>
        </w:rPr>
      </w:pPr>
      <w:r w:rsidRPr="00A26BCC">
        <w:rPr>
          <w:b/>
          <w:sz w:val="22"/>
          <w:szCs w:val="22"/>
        </w:rPr>
        <w:t>Pytanie</w:t>
      </w:r>
      <w:r w:rsidR="0071469D">
        <w:rPr>
          <w:b/>
          <w:sz w:val="22"/>
          <w:szCs w:val="22"/>
        </w:rPr>
        <w:t xml:space="preserve"> 61</w:t>
      </w:r>
    </w:p>
    <w:p w14:paraId="269D6BE1" w14:textId="77777777" w:rsidR="00BD30ED" w:rsidRDefault="00450959" w:rsidP="00A26BCC">
      <w:pPr>
        <w:pStyle w:val="Default"/>
        <w:jc w:val="both"/>
        <w:rPr>
          <w:rFonts w:eastAsia="Times New Roman"/>
          <w:sz w:val="22"/>
          <w:szCs w:val="22"/>
          <w:lang w:eastAsia="pl-PL"/>
        </w:rPr>
      </w:pPr>
      <w:r w:rsidRPr="008A7500">
        <w:rPr>
          <w:rFonts w:eastAsia="Times New Roman"/>
          <w:sz w:val="22"/>
          <w:szCs w:val="22"/>
          <w:lang w:eastAsia="pl-PL"/>
        </w:rPr>
        <w:t>Czy Zamawiający potwierdza, że udostępnił komplet dokumentacji niezbędnej do wykonania przedmiotu zamówienia (tj. opisy, rysunki, decyzje, pozwolenia, uzgodnienia, warunki techniczne)?</w:t>
      </w:r>
    </w:p>
    <w:p w14:paraId="00406318" w14:textId="77777777" w:rsidR="00A26BCC" w:rsidRPr="00A26BCC" w:rsidRDefault="00A26BCC" w:rsidP="00A26BCC">
      <w:pPr>
        <w:pStyle w:val="Default"/>
        <w:jc w:val="both"/>
        <w:rPr>
          <w:b/>
          <w:color w:val="auto"/>
          <w:sz w:val="22"/>
          <w:szCs w:val="22"/>
          <w:u w:val="single"/>
        </w:rPr>
      </w:pPr>
      <w:r w:rsidRPr="00A26BCC">
        <w:rPr>
          <w:rFonts w:eastAsia="Times New Roman"/>
          <w:b/>
          <w:sz w:val="22"/>
          <w:szCs w:val="22"/>
          <w:u w:val="single"/>
          <w:lang w:eastAsia="pl-PL"/>
        </w:rPr>
        <w:t>Odpowiedź:</w:t>
      </w:r>
    </w:p>
    <w:p w14:paraId="412646B7" w14:textId="77777777" w:rsidR="00450959" w:rsidRPr="00267B1F" w:rsidRDefault="00582D99" w:rsidP="00A26BCC">
      <w:pPr>
        <w:pStyle w:val="Default"/>
        <w:jc w:val="both"/>
        <w:rPr>
          <w:color w:val="auto"/>
          <w:sz w:val="22"/>
          <w:szCs w:val="22"/>
        </w:rPr>
      </w:pPr>
      <w:r w:rsidRPr="00267B1F">
        <w:rPr>
          <w:rFonts w:asciiTheme="minorHAnsi" w:hAnsiTheme="minorHAnsi" w:cstheme="minorHAnsi"/>
          <w:color w:val="auto"/>
          <w:sz w:val="22"/>
          <w:szCs w:val="22"/>
        </w:rPr>
        <w:t xml:space="preserve">Zamawiający </w:t>
      </w:r>
      <w:r w:rsidR="00724699">
        <w:rPr>
          <w:rFonts w:asciiTheme="minorHAnsi" w:hAnsiTheme="minorHAnsi" w:cstheme="minorHAnsi"/>
          <w:color w:val="auto"/>
          <w:sz w:val="22"/>
          <w:szCs w:val="22"/>
        </w:rPr>
        <w:t>potwierdza</w:t>
      </w:r>
      <w:r w:rsidRPr="00267B1F">
        <w:rPr>
          <w:rFonts w:asciiTheme="minorHAnsi" w:hAnsiTheme="minorHAnsi" w:cstheme="minorHAnsi"/>
          <w:color w:val="auto"/>
          <w:sz w:val="22"/>
          <w:szCs w:val="22"/>
        </w:rPr>
        <w:t>, że udostępnił komplet dokumentacji</w:t>
      </w:r>
      <w:r w:rsidR="00724699">
        <w:rPr>
          <w:rFonts w:asciiTheme="minorHAnsi" w:hAnsiTheme="minorHAnsi" w:cstheme="minorHAnsi"/>
          <w:color w:val="auto"/>
          <w:sz w:val="22"/>
          <w:szCs w:val="22"/>
        </w:rPr>
        <w:t xml:space="preserve"> z wyłączeniem pozwolenia na wycinkę drzew i krzewów. W chwili obecnej rozpatrywany jest wniosek o wycinkę.</w:t>
      </w:r>
    </w:p>
    <w:p w14:paraId="7473C0C2" w14:textId="77777777" w:rsidR="00450959" w:rsidRDefault="00450959" w:rsidP="00450A39">
      <w:pPr>
        <w:pStyle w:val="Default"/>
        <w:ind w:left="426"/>
        <w:jc w:val="both"/>
        <w:rPr>
          <w:color w:val="auto"/>
          <w:sz w:val="22"/>
          <w:szCs w:val="22"/>
        </w:rPr>
      </w:pPr>
    </w:p>
    <w:p w14:paraId="17B6B862" w14:textId="5AD75619" w:rsidR="00450A39" w:rsidRPr="00A26BCC" w:rsidRDefault="00450A39" w:rsidP="00A26BCC">
      <w:pPr>
        <w:pStyle w:val="Default"/>
        <w:jc w:val="both"/>
        <w:rPr>
          <w:b/>
          <w:color w:val="auto"/>
          <w:sz w:val="22"/>
          <w:szCs w:val="22"/>
        </w:rPr>
      </w:pPr>
      <w:r w:rsidRPr="00A26BCC">
        <w:rPr>
          <w:b/>
          <w:sz w:val="22"/>
          <w:szCs w:val="22"/>
        </w:rPr>
        <w:t>Pytanie</w:t>
      </w:r>
      <w:r w:rsidR="0071469D">
        <w:rPr>
          <w:b/>
          <w:sz w:val="22"/>
          <w:szCs w:val="22"/>
        </w:rPr>
        <w:t xml:space="preserve"> 62</w:t>
      </w:r>
    </w:p>
    <w:p w14:paraId="57CC3C46" w14:textId="77777777" w:rsidR="00450959" w:rsidRDefault="00450959" w:rsidP="00A26BCC">
      <w:pPr>
        <w:pStyle w:val="Default"/>
        <w:jc w:val="both"/>
        <w:rPr>
          <w:color w:val="auto"/>
          <w:sz w:val="22"/>
          <w:szCs w:val="22"/>
        </w:rPr>
      </w:pPr>
      <w:r w:rsidRPr="008A7500">
        <w:rPr>
          <w:rFonts w:eastAsia="Times New Roman"/>
          <w:sz w:val="22"/>
          <w:szCs w:val="22"/>
          <w:lang w:eastAsia="pl-PL"/>
        </w:rPr>
        <w:t>Proszę o udostępnienie pełnego przedmiaru uwzględniającego cały zakres planowanych robót –załączone przedmiary są niekompletne.</w:t>
      </w:r>
    </w:p>
    <w:p w14:paraId="51313DDE" w14:textId="77777777" w:rsidR="00450959" w:rsidRPr="00A26BCC" w:rsidRDefault="00A26BCC" w:rsidP="00450A39">
      <w:pPr>
        <w:pStyle w:val="Default"/>
        <w:jc w:val="both"/>
        <w:rPr>
          <w:b/>
          <w:color w:val="auto"/>
          <w:sz w:val="22"/>
          <w:szCs w:val="22"/>
          <w:u w:val="single"/>
        </w:rPr>
      </w:pPr>
      <w:r w:rsidRPr="00A26BCC">
        <w:rPr>
          <w:b/>
          <w:color w:val="auto"/>
          <w:sz w:val="22"/>
          <w:szCs w:val="22"/>
          <w:u w:val="single"/>
        </w:rPr>
        <w:t>Odpowiedź:</w:t>
      </w:r>
    </w:p>
    <w:p w14:paraId="691F51D3" w14:textId="77777777" w:rsidR="00450959" w:rsidRDefault="00582D99" w:rsidP="00A26BCC">
      <w:pPr>
        <w:pStyle w:val="Default"/>
        <w:jc w:val="both"/>
        <w:rPr>
          <w:color w:val="auto"/>
          <w:sz w:val="22"/>
          <w:szCs w:val="22"/>
        </w:rPr>
      </w:pPr>
      <w:r>
        <w:rPr>
          <w:rFonts w:asciiTheme="minorHAnsi" w:hAnsiTheme="minorHAnsi" w:cstheme="minorHAnsi"/>
          <w:color w:val="auto"/>
          <w:sz w:val="22"/>
          <w:szCs w:val="22"/>
        </w:rPr>
        <w:t>Roboty budowlane należy wykonać zgodnie z dokumentacją projektową</w:t>
      </w:r>
      <w:r w:rsidR="00A26BCC">
        <w:rPr>
          <w:rFonts w:asciiTheme="minorHAnsi" w:hAnsiTheme="minorHAnsi" w:cstheme="minorHAnsi"/>
          <w:color w:val="auto"/>
          <w:sz w:val="22"/>
          <w:szCs w:val="22"/>
        </w:rPr>
        <w:t>.</w:t>
      </w:r>
      <w:r>
        <w:rPr>
          <w:rFonts w:asciiTheme="minorHAnsi" w:hAnsiTheme="minorHAnsi" w:cstheme="minorHAnsi"/>
          <w:color w:val="auto"/>
          <w:sz w:val="22"/>
          <w:szCs w:val="22"/>
        </w:rPr>
        <w:t xml:space="preserve"> Przedmiary są elementem pomocniczym.</w:t>
      </w:r>
    </w:p>
    <w:p w14:paraId="7193063B" w14:textId="77777777" w:rsidR="00450959" w:rsidRDefault="00450959" w:rsidP="00450A39">
      <w:pPr>
        <w:pStyle w:val="Default"/>
        <w:jc w:val="both"/>
        <w:rPr>
          <w:color w:val="auto"/>
          <w:sz w:val="22"/>
          <w:szCs w:val="22"/>
        </w:rPr>
      </w:pPr>
    </w:p>
    <w:p w14:paraId="6124B7F4" w14:textId="27031B68" w:rsidR="00450A39" w:rsidRPr="00A26BCC" w:rsidRDefault="00450A39" w:rsidP="00450A39">
      <w:pPr>
        <w:pStyle w:val="Default"/>
        <w:jc w:val="both"/>
        <w:rPr>
          <w:b/>
          <w:color w:val="auto"/>
          <w:sz w:val="22"/>
          <w:szCs w:val="22"/>
        </w:rPr>
      </w:pPr>
      <w:r w:rsidRPr="00A26BCC">
        <w:rPr>
          <w:b/>
          <w:sz w:val="22"/>
          <w:szCs w:val="22"/>
        </w:rPr>
        <w:t>Pytanie</w:t>
      </w:r>
      <w:r w:rsidR="003B5549">
        <w:rPr>
          <w:b/>
          <w:sz w:val="22"/>
          <w:szCs w:val="22"/>
        </w:rPr>
        <w:t xml:space="preserve"> 63</w:t>
      </w:r>
    </w:p>
    <w:p w14:paraId="58B20134" w14:textId="77777777" w:rsidR="00450959" w:rsidRDefault="00450959" w:rsidP="00A26BCC">
      <w:pPr>
        <w:pStyle w:val="Default"/>
        <w:jc w:val="both"/>
        <w:rPr>
          <w:color w:val="auto"/>
          <w:sz w:val="22"/>
          <w:szCs w:val="22"/>
        </w:rPr>
      </w:pPr>
      <w:r w:rsidRPr="008A7500">
        <w:rPr>
          <w:rFonts w:eastAsia="Times New Roman"/>
          <w:sz w:val="22"/>
          <w:szCs w:val="22"/>
          <w:lang w:eastAsia="pl-PL"/>
        </w:rPr>
        <w:t>Czy projekt przedmiotu zamówienia został uzgodniony ze wszystkimi właścicielami działek wchodzących w zakres terenu opracowania?</w:t>
      </w:r>
    </w:p>
    <w:p w14:paraId="3FE50181" w14:textId="77777777" w:rsidR="00450959" w:rsidRPr="00A26BCC" w:rsidRDefault="00A26BCC" w:rsidP="00A26BCC">
      <w:pPr>
        <w:pStyle w:val="Default"/>
        <w:jc w:val="both"/>
        <w:rPr>
          <w:b/>
          <w:color w:val="auto"/>
          <w:sz w:val="22"/>
          <w:szCs w:val="22"/>
          <w:u w:val="single"/>
        </w:rPr>
      </w:pPr>
      <w:r w:rsidRPr="00A26BCC">
        <w:rPr>
          <w:b/>
          <w:color w:val="auto"/>
          <w:sz w:val="22"/>
          <w:szCs w:val="22"/>
          <w:u w:val="single"/>
        </w:rPr>
        <w:t>Odpowiedź:</w:t>
      </w:r>
    </w:p>
    <w:p w14:paraId="4F7794FE" w14:textId="77777777" w:rsidR="00450959" w:rsidRPr="00A26BCC" w:rsidRDefault="00582D99" w:rsidP="00A26BCC">
      <w:pPr>
        <w:pStyle w:val="Default"/>
        <w:jc w:val="both"/>
        <w:rPr>
          <w:color w:val="auto"/>
          <w:sz w:val="22"/>
          <w:szCs w:val="22"/>
        </w:rPr>
      </w:pPr>
      <w:r w:rsidRPr="00A26BCC">
        <w:rPr>
          <w:rFonts w:asciiTheme="minorHAnsi" w:hAnsiTheme="minorHAnsi" w:cstheme="minorHAnsi"/>
          <w:color w:val="auto"/>
          <w:sz w:val="22"/>
          <w:szCs w:val="22"/>
        </w:rPr>
        <w:t>Tak, został uzgodniony.</w:t>
      </w:r>
    </w:p>
    <w:p w14:paraId="399BBA07" w14:textId="77777777" w:rsidR="00450959" w:rsidRDefault="00450959" w:rsidP="00450A39">
      <w:pPr>
        <w:pStyle w:val="Default"/>
        <w:ind w:left="426"/>
        <w:jc w:val="both"/>
        <w:rPr>
          <w:color w:val="auto"/>
          <w:sz w:val="22"/>
          <w:szCs w:val="22"/>
        </w:rPr>
      </w:pPr>
    </w:p>
    <w:p w14:paraId="3D3F1E07" w14:textId="77777777" w:rsidR="003B5549" w:rsidRDefault="003B5549" w:rsidP="00A26BCC">
      <w:pPr>
        <w:pStyle w:val="Default"/>
        <w:jc w:val="both"/>
        <w:rPr>
          <w:b/>
          <w:sz w:val="22"/>
          <w:szCs w:val="22"/>
        </w:rPr>
      </w:pPr>
    </w:p>
    <w:p w14:paraId="263C6BA5" w14:textId="67B66480" w:rsidR="00450A39" w:rsidRPr="00A26BCC" w:rsidRDefault="00450A39" w:rsidP="00A26BCC">
      <w:pPr>
        <w:pStyle w:val="Default"/>
        <w:jc w:val="both"/>
        <w:rPr>
          <w:b/>
          <w:color w:val="auto"/>
          <w:sz w:val="22"/>
          <w:szCs w:val="22"/>
        </w:rPr>
      </w:pPr>
      <w:r w:rsidRPr="00A26BCC">
        <w:rPr>
          <w:b/>
          <w:sz w:val="22"/>
          <w:szCs w:val="22"/>
        </w:rPr>
        <w:lastRenderedPageBreak/>
        <w:t>Pytanie</w:t>
      </w:r>
      <w:r w:rsidR="003B5549">
        <w:rPr>
          <w:b/>
          <w:sz w:val="22"/>
          <w:szCs w:val="22"/>
        </w:rPr>
        <w:t xml:space="preserve"> 64</w:t>
      </w:r>
    </w:p>
    <w:p w14:paraId="76FA6F41" w14:textId="77777777" w:rsidR="00450959" w:rsidRDefault="00450959" w:rsidP="00A26BCC">
      <w:pPr>
        <w:pStyle w:val="Default"/>
        <w:jc w:val="both"/>
        <w:rPr>
          <w:color w:val="auto"/>
          <w:sz w:val="22"/>
          <w:szCs w:val="22"/>
        </w:rPr>
      </w:pPr>
      <w:r w:rsidRPr="008A7500">
        <w:rPr>
          <w:rFonts w:eastAsia="Times New Roman"/>
          <w:sz w:val="22"/>
          <w:szCs w:val="22"/>
          <w:lang w:eastAsia="pl-PL"/>
        </w:rPr>
        <w:t>Wg wydanej 19.10.2017 r. decyzji o środowiskowych uwarunkowaniach prace należy prowadzić poza okresem 1 marca – 31 sierpnia. Proszę o określenie, jakiego rodzaju prace powinny być prowadzone poza tym okresem, a jakie mogą być prowadzone między 1 marca a 31 sierpnia</w:t>
      </w:r>
      <w:r>
        <w:rPr>
          <w:rFonts w:eastAsia="Times New Roman"/>
          <w:sz w:val="22"/>
          <w:szCs w:val="22"/>
          <w:lang w:eastAsia="pl-PL"/>
        </w:rPr>
        <w:t>.</w:t>
      </w:r>
    </w:p>
    <w:p w14:paraId="008B1A69" w14:textId="77777777" w:rsidR="00A26BCC" w:rsidRPr="00A26BCC" w:rsidRDefault="00A26BCC" w:rsidP="00A26BCC">
      <w:pPr>
        <w:pStyle w:val="Default"/>
        <w:jc w:val="both"/>
        <w:rPr>
          <w:b/>
          <w:color w:val="auto"/>
          <w:sz w:val="22"/>
          <w:szCs w:val="22"/>
          <w:u w:val="single"/>
        </w:rPr>
      </w:pPr>
      <w:r w:rsidRPr="00A26BCC">
        <w:rPr>
          <w:b/>
          <w:color w:val="auto"/>
          <w:sz w:val="22"/>
          <w:szCs w:val="22"/>
          <w:u w:val="single"/>
        </w:rPr>
        <w:t>Odpowiedź:</w:t>
      </w:r>
    </w:p>
    <w:p w14:paraId="7380E31E" w14:textId="45A74AD0" w:rsidR="00450959" w:rsidRPr="00720DEF" w:rsidRDefault="00582D99" w:rsidP="00A26BCC">
      <w:pPr>
        <w:pStyle w:val="Default"/>
        <w:jc w:val="both"/>
        <w:rPr>
          <w:rFonts w:asciiTheme="minorHAnsi" w:hAnsiTheme="minorHAnsi" w:cstheme="minorHAnsi"/>
          <w:color w:val="auto"/>
          <w:sz w:val="22"/>
          <w:szCs w:val="22"/>
        </w:rPr>
      </w:pPr>
      <w:r w:rsidRPr="00A26BCC">
        <w:rPr>
          <w:rFonts w:asciiTheme="minorHAnsi" w:hAnsiTheme="minorHAnsi" w:cstheme="minorHAnsi"/>
          <w:color w:val="auto"/>
          <w:sz w:val="22"/>
          <w:szCs w:val="22"/>
        </w:rPr>
        <w:t xml:space="preserve">Decyzja ogranicza zakaz do wykonywania robót budowlanych. </w:t>
      </w:r>
      <w:r w:rsidR="00F974A9">
        <w:rPr>
          <w:rFonts w:asciiTheme="minorHAnsi" w:hAnsiTheme="minorHAnsi" w:cstheme="minorHAnsi"/>
          <w:color w:val="auto"/>
          <w:sz w:val="22"/>
          <w:szCs w:val="22"/>
        </w:rPr>
        <w:t xml:space="preserve">W okresie od 1 marca do 31 sierpnia należy wstrzymać wykonywanie wszelkich robót budowlanych zdefiniowanych w art. 3 ust. 7 Ustawy z </w:t>
      </w:r>
      <w:r w:rsidR="00F974A9" w:rsidRPr="00720DEF">
        <w:rPr>
          <w:rFonts w:asciiTheme="minorHAnsi" w:hAnsiTheme="minorHAnsi" w:cstheme="minorHAnsi"/>
          <w:color w:val="auto"/>
          <w:sz w:val="22"/>
          <w:szCs w:val="22"/>
        </w:rPr>
        <w:t>dnia 7 lipca 1994 r Prawo budowlane (Dz.</w:t>
      </w:r>
      <w:r w:rsidR="00F63379" w:rsidRPr="00720DEF">
        <w:rPr>
          <w:rFonts w:asciiTheme="minorHAnsi" w:hAnsiTheme="minorHAnsi" w:cstheme="minorHAnsi"/>
          <w:color w:val="auto"/>
          <w:sz w:val="22"/>
          <w:szCs w:val="22"/>
        </w:rPr>
        <w:t xml:space="preserve"> U.</w:t>
      </w:r>
      <w:r w:rsidR="00F974A9" w:rsidRPr="00720DEF">
        <w:rPr>
          <w:rFonts w:asciiTheme="minorHAnsi" w:hAnsiTheme="minorHAnsi" w:cstheme="minorHAnsi"/>
          <w:color w:val="auto"/>
          <w:sz w:val="22"/>
          <w:szCs w:val="22"/>
        </w:rPr>
        <w:t xml:space="preserve"> </w:t>
      </w:r>
      <w:r w:rsidR="00F63379" w:rsidRPr="00720DEF">
        <w:rPr>
          <w:rFonts w:asciiTheme="minorHAnsi" w:hAnsiTheme="minorHAnsi" w:cstheme="minorHAnsi"/>
          <w:color w:val="auto"/>
          <w:sz w:val="22"/>
          <w:szCs w:val="22"/>
        </w:rPr>
        <w:t>z</w:t>
      </w:r>
      <w:r w:rsidR="00F974A9" w:rsidRPr="00720DEF">
        <w:rPr>
          <w:rFonts w:asciiTheme="minorHAnsi" w:hAnsiTheme="minorHAnsi" w:cstheme="minorHAnsi"/>
          <w:color w:val="auto"/>
          <w:sz w:val="22"/>
          <w:szCs w:val="22"/>
        </w:rPr>
        <w:t xml:space="preserve"> 202</w:t>
      </w:r>
      <w:r w:rsidR="00F63379" w:rsidRPr="00720DEF">
        <w:rPr>
          <w:rFonts w:asciiTheme="minorHAnsi" w:hAnsiTheme="minorHAnsi" w:cstheme="minorHAnsi"/>
          <w:color w:val="auto"/>
          <w:sz w:val="22"/>
          <w:szCs w:val="22"/>
        </w:rPr>
        <w:t>4</w:t>
      </w:r>
      <w:r w:rsidR="00F974A9" w:rsidRPr="00720DEF">
        <w:rPr>
          <w:rFonts w:asciiTheme="minorHAnsi" w:hAnsiTheme="minorHAnsi" w:cstheme="minorHAnsi"/>
          <w:color w:val="auto"/>
          <w:sz w:val="22"/>
          <w:szCs w:val="22"/>
        </w:rPr>
        <w:t xml:space="preserve"> r. poz. </w:t>
      </w:r>
      <w:r w:rsidR="00F63379" w:rsidRPr="00720DEF">
        <w:rPr>
          <w:rFonts w:asciiTheme="minorHAnsi" w:hAnsiTheme="minorHAnsi" w:cstheme="minorHAnsi"/>
          <w:color w:val="auto"/>
          <w:sz w:val="22"/>
          <w:szCs w:val="22"/>
        </w:rPr>
        <w:t>725</w:t>
      </w:r>
      <w:r w:rsidR="00F974A9" w:rsidRPr="00720DEF">
        <w:rPr>
          <w:rFonts w:asciiTheme="minorHAnsi" w:hAnsiTheme="minorHAnsi" w:cstheme="minorHAnsi"/>
          <w:color w:val="auto"/>
          <w:sz w:val="22"/>
          <w:szCs w:val="22"/>
        </w:rPr>
        <w:t>)</w:t>
      </w:r>
      <w:r w:rsidR="00F63379" w:rsidRPr="00720DEF">
        <w:rPr>
          <w:rFonts w:asciiTheme="minorHAnsi" w:hAnsiTheme="minorHAnsi" w:cstheme="minorHAnsi"/>
          <w:color w:val="auto"/>
          <w:sz w:val="22"/>
          <w:szCs w:val="22"/>
        </w:rPr>
        <w:t xml:space="preserve">. </w:t>
      </w:r>
      <w:r w:rsidR="00072A0B" w:rsidRPr="00720DEF">
        <w:rPr>
          <w:rFonts w:asciiTheme="minorHAnsi" w:hAnsiTheme="minorHAnsi" w:cstheme="minorHAnsi"/>
          <w:color w:val="auto"/>
          <w:sz w:val="22"/>
          <w:szCs w:val="22"/>
        </w:rPr>
        <w:t>Pozostałe roboty mogą być prowadzone.</w:t>
      </w:r>
    </w:p>
    <w:p w14:paraId="3295DFD9" w14:textId="77777777" w:rsidR="00450959" w:rsidRPr="00720DEF" w:rsidRDefault="00450959" w:rsidP="00450A39">
      <w:pPr>
        <w:pStyle w:val="Default"/>
        <w:ind w:left="426"/>
        <w:jc w:val="both"/>
        <w:rPr>
          <w:color w:val="auto"/>
          <w:sz w:val="22"/>
          <w:szCs w:val="22"/>
        </w:rPr>
      </w:pPr>
    </w:p>
    <w:p w14:paraId="3AB96711" w14:textId="2239D296" w:rsidR="00450A39" w:rsidRPr="00A26BCC" w:rsidRDefault="00450A39" w:rsidP="00A26BCC">
      <w:pPr>
        <w:pStyle w:val="Default"/>
        <w:jc w:val="both"/>
        <w:rPr>
          <w:b/>
          <w:color w:val="auto"/>
          <w:sz w:val="22"/>
          <w:szCs w:val="22"/>
        </w:rPr>
      </w:pPr>
      <w:r w:rsidRPr="00A26BCC">
        <w:rPr>
          <w:b/>
          <w:sz w:val="22"/>
          <w:szCs w:val="22"/>
        </w:rPr>
        <w:t>Pytanie</w:t>
      </w:r>
      <w:r w:rsidR="003B5549">
        <w:rPr>
          <w:b/>
          <w:sz w:val="22"/>
          <w:szCs w:val="22"/>
        </w:rPr>
        <w:t xml:space="preserve"> 65</w:t>
      </w:r>
    </w:p>
    <w:p w14:paraId="75B3CBD8" w14:textId="77777777" w:rsidR="00450959" w:rsidRPr="00450959" w:rsidRDefault="00450959" w:rsidP="00A26BCC">
      <w:pPr>
        <w:pStyle w:val="Default"/>
        <w:jc w:val="both"/>
        <w:rPr>
          <w:color w:val="auto"/>
          <w:sz w:val="22"/>
          <w:szCs w:val="22"/>
        </w:rPr>
      </w:pPr>
      <w:r w:rsidRPr="008A7500">
        <w:rPr>
          <w:rFonts w:eastAsia="Times New Roman"/>
          <w:sz w:val="22"/>
          <w:szCs w:val="22"/>
          <w:lang w:eastAsia="pl-PL"/>
        </w:rPr>
        <w:t>Czy Zamawiający potwierdza, że formalności zw. ze zgłoszeniem zakończenia robót budowlanych wykonanych na podstawie pozwolenia na budowę leżą po stronie Zamawiającego?</w:t>
      </w:r>
    </w:p>
    <w:p w14:paraId="0DA0010D" w14:textId="77777777" w:rsidR="00450959" w:rsidRPr="00A26BCC" w:rsidRDefault="00A26BCC" w:rsidP="00A26BCC">
      <w:pPr>
        <w:pStyle w:val="Default"/>
        <w:jc w:val="both"/>
        <w:rPr>
          <w:rFonts w:eastAsia="Times New Roman"/>
          <w:b/>
          <w:sz w:val="22"/>
          <w:szCs w:val="22"/>
          <w:u w:val="single"/>
          <w:lang w:eastAsia="pl-PL"/>
        </w:rPr>
      </w:pPr>
      <w:r w:rsidRPr="00A26BCC">
        <w:rPr>
          <w:rFonts w:eastAsia="Times New Roman"/>
          <w:b/>
          <w:sz w:val="22"/>
          <w:szCs w:val="22"/>
          <w:u w:val="single"/>
          <w:lang w:eastAsia="pl-PL"/>
        </w:rPr>
        <w:t>Odpowiedź:</w:t>
      </w:r>
    </w:p>
    <w:p w14:paraId="4E5512A2" w14:textId="77777777" w:rsidR="00450959" w:rsidRPr="00284C25" w:rsidRDefault="003565DB" w:rsidP="00A26BCC">
      <w:pPr>
        <w:pStyle w:val="Default"/>
        <w:jc w:val="both"/>
        <w:rPr>
          <w:rFonts w:eastAsia="Times New Roman"/>
          <w:color w:val="auto"/>
          <w:sz w:val="22"/>
          <w:szCs w:val="22"/>
          <w:lang w:eastAsia="pl-PL"/>
        </w:rPr>
      </w:pPr>
      <w:r w:rsidRPr="00284C25">
        <w:rPr>
          <w:rFonts w:asciiTheme="minorHAnsi" w:hAnsiTheme="minorHAnsi" w:cstheme="minorHAnsi"/>
          <w:color w:val="auto"/>
          <w:sz w:val="22"/>
          <w:szCs w:val="22"/>
        </w:rPr>
        <w:t xml:space="preserve">Obowiązki w tym zakresie określa wzór umowy – w szczególności par. 2, 4 i 13. </w:t>
      </w:r>
      <w:r w:rsidR="009F1F80">
        <w:rPr>
          <w:rFonts w:asciiTheme="minorHAnsi" w:hAnsiTheme="minorHAnsi" w:cstheme="minorHAnsi"/>
          <w:color w:val="auto"/>
          <w:sz w:val="22"/>
          <w:szCs w:val="22"/>
        </w:rPr>
        <w:t>o</w:t>
      </w:r>
      <w:r w:rsidRPr="00284C25">
        <w:rPr>
          <w:rFonts w:asciiTheme="minorHAnsi" w:hAnsiTheme="minorHAnsi" w:cstheme="minorHAnsi"/>
          <w:color w:val="auto"/>
          <w:sz w:val="22"/>
          <w:szCs w:val="22"/>
        </w:rPr>
        <w:t>raz SWZ Rozdział IV uwaga 7</w:t>
      </w:r>
      <w:r w:rsidR="00284C25" w:rsidRPr="00284C25">
        <w:rPr>
          <w:rFonts w:asciiTheme="minorHAnsi" w:hAnsiTheme="minorHAnsi" w:cstheme="minorHAnsi"/>
          <w:color w:val="auto"/>
          <w:sz w:val="22"/>
          <w:szCs w:val="22"/>
        </w:rPr>
        <w:t>.</w:t>
      </w:r>
    </w:p>
    <w:p w14:paraId="30B8B28F" w14:textId="77777777" w:rsidR="00450959" w:rsidRDefault="00450959" w:rsidP="00450A39">
      <w:pPr>
        <w:pStyle w:val="Default"/>
        <w:ind w:left="426"/>
        <w:jc w:val="both"/>
        <w:rPr>
          <w:rFonts w:eastAsia="Times New Roman"/>
          <w:sz w:val="22"/>
          <w:szCs w:val="22"/>
          <w:lang w:eastAsia="pl-PL"/>
        </w:rPr>
      </w:pPr>
    </w:p>
    <w:p w14:paraId="38A6EC65" w14:textId="1A59E605" w:rsidR="00450959" w:rsidRPr="00A26BCC" w:rsidRDefault="00450A39" w:rsidP="00A26BCC">
      <w:pPr>
        <w:pStyle w:val="Default"/>
        <w:jc w:val="both"/>
        <w:rPr>
          <w:b/>
          <w:color w:val="auto"/>
          <w:sz w:val="22"/>
          <w:szCs w:val="22"/>
          <w:u w:val="single"/>
        </w:rPr>
      </w:pPr>
      <w:r w:rsidRPr="00A26BCC">
        <w:rPr>
          <w:b/>
          <w:sz w:val="22"/>
          <w:szCs w:val="22"/>
          <w:u w:val="single"/>
        </w:rPr>
        <w:t>Pytanie</w:t>
      </w:r>
      <w:r w:rsidR="003B5549">
        <w:rPr>
          <w:b/>
          <w:sz w:val="22"/>
          <w:szCs w:val="22"/>
          <w:u w:val="single"/>
        </w:rPr>
        <w:t xml:space="preserve"> 66</w:t>
      </w:r>
    </w:p>
    <w:p w14:paraId="76C7AD5D" w14:textId="77777777" w:rsidR="00450959" w:rsidRPr="00450959" w:rsidRDefault="00450959" w:rsidP="00A26BCC">
      <w:pPr>
        <w:pStyle w:val="Default"/>
        <w:jc w:val="both"/>
        <w:rPr>
          <w:color w:val="auto"/>
          <w:sz w:val="22"/>
          <w:szCs w:val="22"/>
        </w:rPr>
      </w:pPr>
      <w:r w:rsidRPr="008A7500">
        <w:rPr>
          <w:rFonts w:eastAsia="Times New Roman"/>
          <w:sz w:val="22"/>
          <w:szCs w:val="22"/>
          <w:lang w:eastAsia="pl-PL"/>
        </w:rPr>
        <w:t>Czy w zw. z prowadzeniem inwestycji na terenie Obszaru Specjalnej Ochrony Ptaków NATURA 2000 „Przełomowa Dolina Narwi” oraz Obszaru Specjalnej Ochrony Siedlisk NATURA 200 „Dolina Dolnej Narwi” przewidywany jest nadzór przyrodniczy? Po czyjej stronie leży koszt nadzoru i jaki ma być jego wymiar czasowy i merytoryczny?</w:t>
      </w:r>
    </w:p>
    <w:p w14:paraId="6552BE58" w14:textId="77777777" w:rsidR="00450959" w:rsidRPr="00A26BCC" w:rsidRDefault="00A26BCC" w:rsidP="00A26BCC">
      <w:pPr>
        <w:pStyle w:val="Default"/>
        <w:jc w:val="both"/>
        <w:rPr>
          <w:rFonts w:eastAsia="Times New Roman"/>
          <w:b/>
          <w:sz w:val="22"/>
          <w:szCs w:val="22"/>
          <w:u w:val="single"/>
          <w:lang w:eastAsia="pl-PL"/>
        </w:rPr>
      </w:pPr>
      <w:r w:rsidRPr="00A26BCC">
        <w:rPr>
          <w:rFonts w:eastAsia="Times New Roman"/>
          <w:b/>
          <w:sz w:val="22"/>
          <w:szCs w:val="22"/>
          <w:u w:val="single"/>
          <w:lang w:eastAsia="pl-PL"/>
        </w:rPr>
        <w:t>Odpowiedź:</w:t>
      </w:r>
    </w:p>
    <w:p w14:paraId="325D3606" w14:textId="77777777" w:rsidR="00450959" w:rsidRPr="00736C85" w:rsidRDefault="00D95BBE" w:rsidP="00A26BCC">
      <w:pPr>
        <w:pStyle w:val="Default"/>
        <w:jc w:val="both"/>
        <w:rPr>
          <w:rFonts w:eastAsia="Times New Roman"/>
          <w:sz w:val="22"/>
          <w:szCs w:val="22"/>
          <w:lang w:eastAsia="pl-PL"/>
        </w:rPr>
      </w:pPr>
      <w:r w:rsidRPr="00736C85">
        <w:rPr>
          <w:rFonts w:asciiTheme="minorHAnsi" w:hAnsiTheme="minorHAnsi" w:cstheme="minorHAnsi"/>
          <w:color w:val="auto"/>
          <w:sz w:val="22"/>
          <w:szCs w:val="22"/>
        </w:rPr>
        <w:t xml:space="preserve">Inwestycja ma być realizowana zgodnie z załączonymi decyzjami i dokumentacją. </w:t>
      </w:r>
      <w:r w:rsidRPr="00736C85">
        <w:rPr>
          <w:bCs/>
          <w:color w:val="auto"/>
          <w:sz w:val="22"/>
          <w:szCs w:val="22"/>
        </w:rPr>
        <w:t>Inwestycja realizowana będzie w bezpośrednim sąsiedztwie Obszaru Specjalnej Ochrony Ptaków NATURA 2000 „Przełomowa Dolina Narwi” (PLB200008) i Specjalnego Obszaru Ochrony siedlisk NATURA 2000 „Dolina Dolnej Narwi” (PLH200024).</w:t>
      </w:r>
      <w:r w:rsidR="003565DB" w:rsidRPr="00736C85">
        <w:rPr>
          <w:bCs/>
          <w:color w:val="auto"/>
          <w:sz w:val="22"/>
          <w:szCs w:val="22"/>
        </w:rPr>
        <w:t xml:space="preserve"> Koszt nadzoru przyrodniczego po stronie wykonawcy.</w:t>
      </w:r>
    </w:p>
    <w:p w14:paraId="3CEE47EA" w14:textId="77777777" w:rsidR="00450959" w:rsidRDefault="00736C85" w:rsidP="00A26BCC">
      <w:pPr>
        <w:pStyle w:val="Default"/>
        <w:jc w:val="both"/>
        <w:rPr>
          <w:sz w:val="22"/>
          <w:szCs w:val="22"/>
        </w:rPr>
      </w:pPr>
      <w:r w:rsidRPr="008247E6">
        <w:rPr>
          <w:sz w:val="22"/>
          <w:szCs w:val="22"/>
        </w:rPr>
        <w:t>Powyższy zapis stanowi zmianę treści SWZ w zakresie uzupełnienia OPZ</w:t>
      </w:r>
      <w:r>
        <w:rPr>
          <w:sz w:val="22"/>
          <w:szCs w:val="22"/>
        </w:rPr>
        <w:t>.</w:t>
      </w:r>
    </w:p>
    <w:p w14:paraId="1C49BDA4" w14:textId="77777777" w:rsidR="00736C85" w:rsidRDefault="00736C85" w:rsidP="00A26BCC">
      <w:pPr>
        <w:pStyle w:val="Default"/>
        <w:jc w:val="both"/>
        <w:rPr>
          <w:color w:val="auto"/>
          <w:sz w:val="22"/>
          <w:szCs w:val="22"/>
        </w:rPr>
      </w:pPr>
    </w:p>
    <w:p w14:paraId="53FD0A0E" w14:textId="351754F8" w:rsidR="00450A39" w:rsidRPr="00A26BCC" w:rsidRDefault="00450A39" w:rsidP="00A26BCC">
      <w:pPr>
        <w:pStyle w:val="Default"/>
        <w:jc w:val="both"/>
        <w:rPr>
          <w:b/>
          <w:color w:val="auto"/>
          <w:sz w:val="22"/>
          <w:szCs w:val="22"/>
        </w:rPr>
      </w:pPr>
      <w:r w:rsidRPr="00A26BCC">
        <w:rPr>
          <w:b/>
          <w:sz w:val="22"/>
          <w:szCs w:val="22"/>
        </w:rPr>
        <w:t>Pytanie</w:t>
      </w:r>
      <w:r w:rsidR="003B5549">
        <w:rPr>
          <w:b/>
          <w:sz w:val="22"/>
          <w:szCs w:val="22"/>
        </w:rPr>
        <w:t xml:space="preserve"> 67</w:t>
      </w:r>
    </w:p>
    <w:p w14:paraId="2D778DE2" w14:textId="77777777" w:rsidR="00450959" w:rsidRPr="00450959" w:rsidRDefault="00450959" w:rsidP="00A26BCC">
      <w:pPr>
        <w:pStyle w:val="Default"/>
        <w:jc w:val="both"/>
        <w:rPr>
          <w:color w:val="auto"/>
          <w:sz w:val="22"/>
          <w:szCs w:val="22"/>
        </w:rPr>
      </w:pPr>
      <w:r w:rsidRPr="008A7500">
        <w:rPr>
          <w:rFonts w:eastAsia="Times New Roman"/>
          <w:sz w:val="22"/>
          <w:szCs w:val="22"/>
          <w:lang w:eastAsia="pl-PL"/>
        </w:rPr>
        <w:t xml:space="preserve">Czy w zw. z prowadzeniem inwestycji na terenach wodnych i przybrzeżnych przewidywany jest nadzór Wód Polskich? Po czyjej stronie leży koszt nadzoru i jaki </w:t>
      </w:r>
      <w:r>
        <w:rPr>
          <w:rFonts w:eastAsia="Times New Roman"/>
          <w:sz w:val="22"/>
          <w:szCs w:val="22"/>
          <w:lang w:eastAsia="pl-PL"/>
        </w:rPr>
        <w:t>ma być jego wymiar czasowy i </w:t>
      </w:r>
      <w:r w:rsidRPr="008A7500">
        <w:rPr>
          <w:rFonts w:eastAsia="Times New Roman"/>
          <w:sz w:val="22"/>
          <w:szCs w:val="22"/>
          <w:lang w:eastAsia="pl-PL"/>
        </w:rPr>
        <w:t>merytoryczny?</w:t>
      </w:r>
    </w:p>
    <w:p w14:paraId="5E8AE5ED" w14:textId="77777777" w:rsidR="00450959" w:rsidRPr="00A26BCC" w:rsidRDefault="00A26BCC" w:rsidP="00A26BCC">
      <w:pPr>
        <w:pStyle w:val="Default"/>
        <w:jc w:val="both"/>
        <w:rPr>
          <w:rFonts w:eastAsia="Times New Roman"/>
          <w:b/>
          <w:sz w:val="22"/>
          <w:szCs w:val="22"/>
          <w:u w:val="single"/>
          <w:lang w:eastAsia="pl-PL"/>
        </w:rPr>
      </w:pPr>
      <w:r w:rsidRPr="00A26BCC">
        <w:rPr>
          <w:rFonts w:eastAsia="Times New Roman"/>
          <w:b/>
          <w:sz w:val="22"/>
          <w:szCs w:val="22"/>
          <w:u w:val="single"/>
          <w:lang w:eastAsia="pl-PL"/>
        </w:rPr>
        <w:t>Odpowiedź:</w:t>
      </w:r>
    </w:p>
    <w:p w14:paraId="11A3923D" w14:textId="77777777" w:rsidR="00450959" w:rsidRPr="00A26BCC" w:rsidRDefault="008E0A5C" w:rsidP="00A26BCC">
      <w:pPr>
        <w:pStyle w:val="Default"/>
        <w:jc w:val="both"/>
        <w:rPr>
          <w:rFonts w:eastAsia="Times New Roman"/>
          <w:sz w:val="22"/>
          <w:szCs w:val="22"/>
          <w:lang w:eastAsia="pl-PL"/>
        </w:rPr>
      </w:pPr>
      <w:r>
        <w:rPr>
          <w:rFonts w:asciiTheme="minorHAnsi" w:hAnsiTheme="minorHAnsi" w:cstheme="minorHAnsi"/>
          <w:color w:val="auto"/>
          <w:sz w:val="22"/>
          <w:szCs w:val="22"/>
        </w:rPr>
        <w:t>Nie jest przewidywany nadzór Wód Polskich</w:t>
      </w:r>
      <w:r w:rsidR="00D95BBE" w:rsidRPr="00A26BCC">
        <w:rPr>
          <w:rFonts w:asciiTheme="minorHAnsi" w:hAnsiTheme="minorHAnsi" w:cstheme="minorHAnsi"/>
          <w:color w:val="auto"/>
          <w:sz w:val="22"/>
          <w:szCs w:val="22"/>
        </w:rPr>
        <w:t>.</w:t>
      </w:r>
    </w:p>
    <w:p w14:paraId="29B508E4" w14:textId="77777777" w:rsidR="00663520" w:rsidRDefault="00663520" w:rsidP="00450A39">
      <w:pPr>
        <w:pStyle w:val="Default"/>
        <w:ind w:left="426"/>
        <w:jc w:val="both"/>
        <w:rPr>
          <w:rFonts w:eastAsia="Times New Roman"/>
          <w:sz w:val="22"/>
          <w:szCs w:val="22"/>
          <w:lang w:eastAsia="pl-PL"/>
        </w:rPr>
      </w:pPr>
    </w:p>
    <w:p w14:paraId="38F12A80" w14:textId="63D8CF7D" w:rsidR="00450959" w:rsidRPr="00A26BCC" w:rsidRDefault="00450A39" w:rsidP="00A26BCC">
      <w:pPr>
        <w:pStyle w:val="Default"/>
        <w:jc w:val="both"/>
        <w:rPr>
          <w:b/>
          <w:color w:val="auto"/>
          <w:sz w:val="22"/>
          <w:szCs w:val="22"/>
        </w:rPr>
      </w:pPr>
      <w:r w:rsidRPr="00A26BCC">
        <w:rPr>
          <w:b/>
          <w:sz w:val="22"/>
          <w:szCs w:val="22"/>
        </w:rPr>
        <w:t>Pytanie</w:t>
      </w:r>
      <w:r w:rsidR="003B5549">
        <w:rPr>
          <w:b/>
          <w:sz w:val="22"/>
          <w:szCs w:val="22"/>
        </w:rPr>
        <w:t xml:space="preserve"> 68</w:t>
      </w:r>
    </w:p>
    <w:p w14:paraId="16F84F36" w14:textId="77777777" w:rsidR="00450959" w:rsidRPr="00AF3A38" w:rsidRDefault="00AF3A38" w:rsidP="00A26BCC">
      <w:pPr>
        <w:pStyle w:val="Default"/>
        <w:jc w:val="both"/>
        <w:rPr>
          <w:color w:val="auto"/>
          <w:sz w:val="22"/>
          <w:szCs w:val="22"/>
        </w:rPr>
      </w:pPr>
      <w:r w:rsidRPr="008A7500">
        <w:rPr>
          <w:rFonts w:eastAsia="Times New Roman"/>
          <w:sz w:val="22"/>
          <w:szCs w:val="22"/>
          <w:lang w:eastAsia="pl-PL"/>
        </w:rPr>
        <w:t>Czy w zw. z faktem, że teren znajduje się w obszarze historycznego układu urbanistycznego wpisanego do rejestru zabytków – Wykonawca zobligowany jest do wystąpienia do konserwatora o pozwolenie na prowadzenie badań archeologicznych oraz zapewnienia archeologa na czas prowadzenia prac?</w:t>
      </w:r>
    </w:p>
    <w:p w14:paraId="4F0394DF" w14:textId="77777777" w:rsidR="00AF3A38" w:rsidRPr="00A26BCC" w:rsidRDefault="00A26BCC" w:rsidP="00A26BCC">
      <w:pPr>
        <w:pStyle w:val="Default"/>
        <w:jc w:val="both"/>
        <w:rPr>
          <w:b/>
          <w:color w:val="auto"/>
          <w:sz w:val="22"/>
          <w:szCs w:val="22"/>
          <w:u w:val="single"/>
        </w:rPr>
      </w:pPr>
      <w:r w:rsidRPr="00A26BCC">
        <w:rPr>
          <w:b/>
          <w:color w:val="auto"/>
          <w:sz w:val="22"/>
          <w:szCs w:val="22"/>
          <w:u w:val="single"/>
        </w:rPr>
        <w:t>Odpowiedź:</w:t>
      </w:r>
    </w:p>
    <w:p w14:paraId="57730913" w14:textId="6FEDD941" w:rsidR="00AF3A38" w:rsidRPr="00A26BCC" w:rsidRDefault="00833D0A" w:rsidP="00A26BCC">
      <w:pPr>
        <w:pStyle w:val="Default"/>
        <w:jc w:val="both"/>
        <w:rPr>
          <w:color w:val="auto"/>
          <w:sz w:val="22"/>
          <w:szCs w:val="22"/>
        </w:rPr>
      </w:pPr>
      <w:r>
        <w:rPr>
          <w:rFonts w:asciiTheme="minorHAnsi" w:hAnsiTheme="minorHAnsi" w:cstheme="minorHAnsi"/>
          <w:color w:val="auto"/>
          <w:sz w:val="22"/>
          <w:szCs w:val="22"/>
        </w:rPr>
        <w:t xml:space="preserve">Zgodnie z decyzją konserwatora zabytków nie ma konieczności przeprowadzenia ratunkowych badań archeologicznych. </w:t>
      </w:r>
      <w:r w:rsidR="00D95BBE" w:rsidRPr="00A26BCC">
        <w:rPr>
          <w:rFonts w:asciiTheme="minorHAnsi" w:hAnsiTheme="minorHAnsi" w:cstheme="minorHAnsi"/>
          <w:color w:val="auto"/>
          <w:sz w:val="22"/>
          <w:szCs w:val="22"/>
        </w:rPr>
        <w:t xml:space="preserve">Zgodnie z </w:t>
      </w:r>
      <w:r>
        <w:rPr>
          <w:rFonts w:asciiTheme="minorHAnsi" w:hAnsiTheme="minorHAnsi" w:cstheme="minorHAnsi"/>
          <w:color w:val="auto"/>
          <w:sz w:val="22"/>
          <w:szCs w:val="22"/>
        </w:rPr>
        <w:t>zapisa</w:t>
      </w:r>
      <w:r w:rsidR="00A26BCC" w:rsidRPr="00A26BCC">
        <w:rPr>
          <w:rFonts w:asciiTheme="minorHAnsi" w:hAnsiTheme="minorHAnsi" w:cstheme="minorHAnsi"/>
          <w:color w:val="auto"/>
          <w:sz w:val="22"/>
          <w:szCs w:val="22"/>
        </w:rPr>
        <w:t>mi SWZ</w:t>
      </w:r>
      <w:r>
        <w:rPr>
          <w:rFonts w:asciiTheme="minorHAnsi" w:hAnsiTheme="minorHAnsi" w:cstheme="minorHAnsi"/>
          <w:color w:val="auto"/>
          <w:sz w:val="22"/>
          <w:szCs w:val="22"/>
        </w:rPr>
        <w:t xml:space="preserve"> Rozdział XVI ust. 2 pkt 2 w wycenie należy przewidzieć koszt nadzoru archeologicznego</w:t>
      </w:r>
      <w:r w:rsidR="00A26BCC" w:rsidRPr="00A26BCC">
        <w:rPr>
          <w:rFonts w:asciiTheme="minorHAnsi" w:hAnsiTheme="minorHAnsi" w:cstheme="minorHAnsi"/>
          <w:color w:val="auto"/>
          <w:sz w:val="22"/>
          <w:szCs w:val="22"/>
        </w:rPr>
        <w:t xml:space="preserve">. </w:t>
      </w:r>
    </w:p>
    <w:p w14:paraId="7330047A" w14:textId="77777777" w:rsidR="00AF3A38" w:rsidRDefault="00AF3A38" w:rsidP="00450A39">
      <w:pPr>
        <w:pStyle w:val="Default"/>
        <w:ind w:left="426"/>
        <w:jc w:val="both"/>
        <w:rPr>
          <w:color w:val="auto"/>
          <w:sz w:val="22"/>
          <w:szCs w:val="22"/>
        </w:rPr>
      </w:pPr>
    </w:p>
    <w:p w14:paraId="1428AFB6" w14:textId="67D09137" w:rsidR="00450A39" w:rsidRPr="00985F85" w:rsidRDefault="003B5549" w:rsidP="00A26BCC">
      <w:pPr>
        <w:pStyle w:val="Default"/>
        <w:jc w:val="both"/>
        <w:rPr>
          <w:b/>
          <w:color w:val="auto"/>
          <w:sz w:val="22"/>
          <w:szCs w:val="22"/>
        </w:rPr>
      </w:pPr>
      <w:r>
        <w:rPr>
          <w:b/>
          <w:sz w:val="22"/>
          <w:szCs w:val="22"/>
        </w:rPr>
        <w:t>Pytanie 69</w:t>
      </w:r>
    </w:p>
    <w:p w14:paraId="77E9A877" w14:textId="77777777" w:rsidR="00AF3A38" w:rsidRPr="00985F85" w:rsidRDefault="00AF3A38" w:rsidP="00A26BCC">
      <w:pPr>
        <w:pStyle w:val="Default"/>
        <w:jc w:val="both"/>
        <w:rPr>
          <w:color w:val="auto"/>
          <w:sz w:val="22"/>
          <w:szCs w:val="22"/>
        </w:rPr>
      </w:pPr>
      <w:r w:rsidRPr="00985F85">
        <w:rPr>
          <w:rFonts w:eastAsia="Times New Roman"/>
          <w:sz w:val="22"/>
          <w:szCs w:val="22"/>
          <w:lang w:eastAsia="pl-PL"/>
        </w:rPr>
        <w:t>Na PZT brak oznaczenia koszy na śmieci – czy Zamawiający potwierdza, że do wbudowania na całej inwestycji jest 20 sztuk koszy?</w:t>
      </w:r>
    </w:p>
    <w:p w14:paraId="59F0C4C8" w14:textId="77777777" w:rsidR="00AF3A38" w:rsidRPr="00A26BCC" w:rsidRDefault="00A26BCC" w:rsidP="00A26BCC">
      <w:pPr>
        <w:pStyle w:val="Default"/>
        <w:jc w:val="both"/>
        <w:rPr>
          <w:rFonts w:eastAsia="Times New Roman"/>
          <w:b/>
          <w:sz w:val="22"/>
          <w:szCs w:val="22"/>
          <w:u w:val="single"/>
          <w:lang w:eastAsia="pl-PL"/>
        </w:rPr>
      </w:pPr>
      <w:r w:rsidRPr="00985F85">
        <w:rPr>
          <w:rFonts w:eastAsia="Times New Roman"/>
          <w:b/>
          <w:sz w:val="22"/>
          <w:szCs w:val="22"/>
          <w:u w:val="single"/>
          <w:lang w:eastAsia="pl-PL"/>
        </w:rPr>
        <w:t>Odpowiedź:</w:t>
      </w:r>
    </w:p>
    <w:p w14:paraId="04BA07B3" w14:textId="77777777" w:rsidR="00AF3A38" w:rsidRPr="00736C85" w:rsidRDefault="00196A4C" w:rsidP="00A26BCC">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Zamawiający potwierdza, że do zamontowania jest 20 koszy.</w:t>
      </w:r>
    </w:p>
    <w:p w14:paraId="6FC605BD" w14:textId="77777777" w:rsidR="00AF3A38" w:rsidRPr="00736C85" w:rsidRDefault="00AF3A38" w:rsidP="00450A39">
      <w:pPr>
        <w:pStyle w:val="Default"/>
        <w:ind w:left="426"/>
        <w:jc w:val="both"/>
        <w:rPr>
          <w:rFonts w:eastAsia="Times New Roman"/>
          <w:color w:val="auto"/>
          <w:sz w:val="22"/>
          <w:szCs w:val="22"/>
          <w:lang w:eastAsia="pl-PL"/>
        </w:rPr>
      </w:pPr>
    </w:p>
    <w:p w14:paraId="1AD707D8" w14:textId="2DC79FAD" w:rsidR="00450A39" w:rsidRPr="00985F85" w:rsidRDefault="00450A39" w:rsidP="00A26BCC">
      <w:pPr>
        <w:pStyle w:val="Default"/>
        <w:jc w:val="both"/>
        <w:rPr>
          <w:rFonts w:eastAsia="Times New Roman"/>
          <w:b/>
          <w:sz w:val="22"/>
          <w:szCs w:val="22"/>
          <w:lang w:eastAsia="pl-PL"/>
        </w:rPr>
      </w:pPr>
      <w:r w:rsidRPr="00985F85">
        <w:rPr>
          <w:b/>
          <w:sz w:val="22"/>
          <w:szCs w:val="22"/>
        </w:rPr>
        <w:t>Pytanie</w:t>
      </w:r>
      <w:r w:rsidR="003B5549">
        <w:rPr>
          <w:b/>
          <w:sz w:val="22"/>
          <w:szCs w:val="22"/>
        </w:rPr>
        <w:t xml:space="preserve"> 70</w:t>
      </w:r>
    </w:p>
    <w:p w14:paraId="46549766" w14:textId="77777777" w:rsidR="00450959" w:rsidRPr="00985F85" w:rsidRDefault="00AF3A38" w:rsidP="00A26BCC">
      <w:pPr>
        <w:pStyle w:val="Default"/>
        <w:jc w:val="both"/>
        <w:rPr>
          <w:color w:val="auto"/>
          <w:sz w:val="22"/>
          <w:szCs w:val="22"/>
        </w:rPr>
      </w:pPr>
      <w:r w:rsidRPr="00985F85">
        <w:rPr>
          <w:rFonts w:eastAsia="Times New Roman"/>
          <w:sz w:val="22"/>
          <w:szCs w:val="22"/>
          <w:lang w:eastAsia="pl-PL"/>
        </w:rPr>
        <w:t>Na PZT oznaczono 90 stojaków rowerowych (wg przedmiaru – 65) –</w:t>
      </w:r>
      <w:r w:rsidR="00736C85">
        <w:rPr>
          <w:rFonts w:eastAsia="Times New Roman"/>
          <w:sz w:val="22"/>
          <w:szCs w:val="22"/>
          <w:lang w:eastAsia="pl-PL"/>
        </w:rPr>
        <w:t xml:space="preserve"> czy Zamawiający potwierdza, że </w:t>
      </w:r>
      <w:r w:rsidRPr="00985F85">
        <w:rPr>
          <w:rFonts w:eastAsia="Times New Roman"/>
          <w:sz w:val="22"/>
          <w:szCs w:val="22"/>
          <w:lang w:eastAsia="pl-PL"/>
        </w:rPr>
        <w:t>do wbudowania na całej inwestycji jest 90 stojaków?</w:t>
      </w:r>
    </w:p>
    <w:p w14:paraId="36410B28" w14:textId="77777777" w:rsidR="00AF3A38" w:rsidRPr="00A26BCC" w:rsidRDefault="00A26BCC" w:rsidP="00A26BCC">
      <w:pPr>
        <w:pStyle w:val="Default"/>
        <w:jc w:val="both"/>
        <w:rPr>
          <w:rFonts w:eastAsia="Times New Roman"/>
          <w:b/>
          <w:sz w:val="22"/>
          <w:szCs w:val="22"/>
          <w:u w:val="single"/>
          <w:lang w:eastAsia="pl-PL"/>
        </w:rPr>
      </w:pPr>
      <w:r w:rsidRPr="00985F85">
        <w:rPr>
          <w:rFonts w:eastAsia="Times New Roman"/>
          <w:b/>
          <w:sz w:val="22"/>
          <w:szCs w:val="22"/>
          <w:u w:val="single"/>
          <w:lang w:eastAsia="pl-PL"/>
        </w:rPr>
        <w:lastRenderedPageBreak/>
        <w:t>Odpowiedź:</w:t>
      </w:r>
    </w:p>
    <w:p w14:paraId="7855D4F8" w14:textId="77777777" w:rsidR="00AF3A38" w:rsidRDefault="00196A4C" w:rsidP="00A26BCC">
      <w:pPr>
        <w:pStyle w:val="Default"/>
        <w:jc w:val="both"/>
        <w:rPr>
          <w:rFonts w:eastAsia="Times New Roman"/>
          <w:sz w:val="22"/>
          <w:szCs w:val="22"/>
          <w:lang w:eastAsia="pl-PL"/>
        </w:rPr>
      </w:pPr>
      <w:r>
        <w:rPr>
          <w:rFonts w:asciiTheme="minorHAnsi" w:hAnsiTheme="minorHAnsi" w:cstheme="minorHAnsi"/>
          <w:color w:val="auto"/>
          <w:sz w:val="22"/>
          <w:szCs w:val="22"/>
        </w:rPr>
        <w:t>Zamawiający potwierdza, że do zamontowania jest 90 stojaków rowerowych.</w:t>
      </w:r>
    </w:p>
    <w:p w14:paraId="0FD82D53" w14:textId="77777777" w:rsidR="00AF3A38" w:rsidRDefault="00AF3A38" w:rsidP="00450A39">
      <w:pPr>
        <w:pStyle w:val="Default"/>
        <w:ind w:left="426"/>
        <w:jc w:val="both"/>
        <w:rPr>
          <w:color w:val="auto"/>
          <w:sz w:val="22"/>
          <w:szCs w:val="22"/>
        </w:rPr>
      </w:pPr>
    </w:p>
    <w:p w14:paraId="734F8D1C" w14:textId="321DA28C" w:rsidR="00450A39" w:rsidRPr="00A26BCC" w:rsidRDefault="00A26BCC" w:rsidP="00A26BCC">
      <w:pPr>
        <w:pStyle w:val="Default"/>
        <w:jc w:val="both"/>
        <w:rPr>
          <w:b/>
          <w:color w:val="auto"/>
          <w:sz w:val="22"/>
          <w:szCs w:val="22"/>
        </w:rPr>
      </w:pPr>
      <w:r w:rsidRPr="00A26BCC">
        <w:rPr>
          <w:b/>
          <w:sz w:val="22"/>
          <w:szCs w:val="22"/>
        </w:rPr>
        <w:t>P</w:t>
      </w:r>
      <w:r w:rsidR="00450A39" w:rsidRPr="00A26BCC">
        <w:rPr>
          <w:b/>
          <w:sz w:val="22"/>
          <w:szCs w:val="22"/>
        </w:rPr>
        <w:t>ytanie</w:t>
      </w:r>
      <w:r w:rsidR="003B5549">
        <w:rPr>
          <w:b/>
          <w:sz w:val="22"/>
          <w:szCs w:val="22"/>
        </w:rPr>
        <w:t xml:space="preserve"> 71</w:t>
      </w:r>
    </w:p>
    <w:p w14:paraId="4DE561B5" w14:textId="77777777" w:rsidR="00AF3A38" w:rsidRPr="008B5E6D" w:rsidRDefault="00AF3A38" w:rsidP="00A26BCC">
      <w:pPr>
        <w:pStyle w:val="Default"/>
        <w:jc w:val="both"/>
        <w:rPr>
          <w:color w:val="auto"/>
          <w:sz w:val="22"/>
          <w:szCs w:val="22"/>
        </w:rPr>
      </w:pPr>
      <w:r w:rsidRPr="008A7500">
        <w:rPr>
          <w:rFonts w:eastAsia="Times New Roman"/>
          <w:sz w:val="22"/>
          <w:szCs w:val="22"/>
          <w:lang w:eastAsia="pl-PL"/>
        </w:rPr>
        <w:t>Z uwagi na rozbieżności między PZT a przedmiarami proszę o potwierdzenie, że do zamontowania w Etapie II Części I są: 11 słupów 10m (zamiast 7 podanych w przedmiarze), 53 oprawy oświetleniowe parkowe LED 20W IP66 (zamiast 20 podanych w przedmiarze), 11 opraw oświetlenia zewn. LED 55W IP66 (zamiast 7 podanych w przedmiarze).</w:t>
      </w:r>
    </w:p>
    <w:p w14:paraId="73E24460" w14:textId="77777777" w:rsidR="008B5E6D" w:rsidRPr="002D4106" w:rsidRDefault="00A26BCC" w:rsidP="001F2DAE">
      <w:pPr>
        <w:pStyle w:val="Default"/>
        <w:jc w:val="both"/>
        <w:rPr>
          <w:rFonts w:eastAsia="Times New Roman"/>
          <w:b/>
          <w:sz w:val="22"/>
          <w:szCs w:val="22"/>
          <w:u w:val="single"/>
          <w:lang w:eastAsia="pl-PL"/>
        </w:rPr>
      </w:pPr>
      <w:r w:rsidRPr="002D4106">
        <w:rPr>
          <w:rFonts w:eastAsia="Times New Roman"/>
          <w:b/>
          <w:sz w:val="22"/>
          <w:szCs w:val="22"/>
          <w:u w:val="single"/>
          <w:lang w:eastAsia="pl-PL"/>
        </w:rPr>
        <w:t>Odpowiedź:</w:t>
      </w:r>
    </w:p>
    <w:p w14:paraId="4A661F18" w14:textId="77777777" w:rsidR="005A2D4E" w:rsidRDefault="005A2D4E" w:rsidP="001F2DAE">
      <w:pPr>
        <w:spacing w:after="0" w:line="240" w:lineRule="auto"/>
      </w:pPr>
      <w:r>
        <w:t>Zgodnie z dokumentacją techniczną ( która w całości będzie wykonywana)  oświetlenie zewnętrzne bulwarów, realizowane będzie za pomocą :</w:t>
      </w:r>
    </w:p>
    <w:p w14:paraId="4AC3BE40" w14:textId="77777777" w:rsidR="005A2D4E" w:rsidRDefault="005A2D4E" w:rsidP="001F2DAE">
      <w:pPr>
        <w:pStyle w:val="Akapitzlist"/>
        <w:numPr>
          <w:ilvl w:val="0"/>
          <w:numId w:val="3"/>
        </w:numPr>
        <w:spacing w:after="0" w:line="240" w:lineRule="auto"/>
        <w:contextualSpacing w:val="0"/>
      </w:pPr>
      <w:r>
        <w:t>Opraw oświetleniowych LED 20W – słup oświetleniowy h= 6m – w ilości 57 szt.,</w:t>
      </w:r>
    </w:p>
    <w:p w14:paraId="5266719E" w14:textId="77777777" w:rsidR="005A2D4E" w:rsidRDefault="005A2D4E" w:rsidP="001F2DAE">
      <w:pPr>
        <w:pStyle w:val="Akapitzlist"/>
        <w:numPr>
          <w:ilvl w:val="0"/>
          <w:numId w:val="3"/>
        </w:numPr>
        <w:spacing w:after="0" w:line="240" w:lineRule="auto"/>
        <w:contextualSpacing w:val="0"/>
      </w:pPr>
      <w:r>
        <w:t>Opraw oświetleniowych LED 55W – słup oświetleniowy h= 10m – w ilości 20 szt.,</w:t>
      </w:r>
    </w:p>
    <w:p w14:paraId="3F21A878" w14:textId="77777777" w:rsidR="005A2D4E" w:rsidRDefault="005A2D4E" w:rsidP="001F2DAE">
      <w:pPr>
        <w:pStyle w:val="Akapitzlist"/>
        <w:numPr>
          <w:ilvl w:val="0"/>
          <w:numId w:val="3"/>
        </w:numPr>
        <w:spacing w:after="0" w:line="240" w:lineRule="auto"/>
        <w:contextualSpacing w:val="0"/>
      </w:pPr>
      <w:r>
        <w:t>Słupe</w:t>
      </w:r>
      <w:r w:rsidR="001F2DAE">
        <w:t>k LED IP65 o mocy 27 W – 8 szt.</w:t>
      </w:r>
    </w:p>
    <w:p w14:paraId="0948D6EB" w14:textId="77777777" w:rsidR="005A2D4E" w:rsidRDefault="005A2D4E" w:rsidP="001F2DAE">
      <w:pPr>
        <w:spacing w:after="0" w:line="240" w:lineRule="auto"/>
      </w:pPr>
      <w:r>
        <w:t>Ilości są zgodne zarówno z rysunkami PZT ( E.1, E.1.1, E.2, E.3) jak również ze schematami zasilania (E.11, E.12)</w:t>
      </w:r>
    </w:p>
    <w:p w14:paraId="4A69A83F" w14:textId="77777777" w:rsidR="005A2D4E" w:rsidRDefault="005A2D4E" w:rsidP="001F2DAE">
      <w:pPr>
        <w:spacing w:after="0" w:line="240" w:lineRule="auto"/>
      </w:pPr>
      <w:r>
        <w:t>W przedmiarze dołączonym do dokumentacji ilości są zgodne z powyższym tj.:</w:t>
      </w:r>
    </w:p>
    <w:p w14:paraId="52685F8A" w14:textId="77777777" w:rsidR="005A2D4E" w:rsidRDefault="005A2D4E" w:rsidP="001F2DAE">
      <w:pPr>
        <w:pStyle w:val="Akapitzlist"/>
        <w:numPr>
          <w:ilvl w:val="0"/>
          <w:numId w:val="3"/>
        </w:numPr>
        <w:spacing w:after="0" w:line="240" w:lineRule="auto"/>
        <w:contextualSpacing w:val="0"/>
      </w:pPr>
      <w:r>
        <w:t>Opraw oświetleniowych LED 20W – słup oświetleniowy h= 6m – w ilości 57szt.</w:t>
      </w:r>
    </w:p>
    <w:p w14:paraId="09260522" w14:textId="77777777" w:rsidR="005A2D4E" w:rsidRDefault="005A2D4E" w:rsidP="001F2DAE">
      <w:pPr>
        <w:pStyle w:val="Akapitzlist"/>
        <w:spacing w:after="0" w:line="240" w:lineRule="auto"/>
        <w:contextualSpacing w:val="0"/>
      </w:pPr>
      <w:r>
        <w:t>(pozycja 13,16 – 39 szt., pozycja 122,128 – 18 szt., )</w:t>
      </w:r>
    </w:p>
    <w:p w14:paraId="129F8E38" w14:textId="77777777" w:rsidR="005A2D4E" w:rsidRDefault="005A2D4E" w:rsidP="001F2DAE">
      <w:pPr>
        <w:pStyle w:val="Akapitzlist"/>
        <w:numPr>
          <w:ilvl w:val="0"/>
          <w:numId w:val="3"/>
        </w:numPr>
        <w:spacing w:after="0" w:line="240" w:lineRule="auto"/>
        <w:contextualSpacing w:val="0"/>
      </w:pPr>
      <w:r>
        <w:t>Opraw oświetleniowych LED 55W – słup oświetleniowy h= 10m – w ilości 20</w:t>
      </w:r>
    </w:p>
    <w:p w14:paraId="0E1FBBE9" w14:textId="77777777" w:rsidR="005A2D4E" w:rsidRDefault="005A2D4E" w:rsidP="001F2DAE">
      <w:pPr>
        <w:pStyle w:val="Akapitzlist"/>
        <w:spacing w:after="0" w:line="240" w:lineRule="auto"/>
        <w:contextualSpacing w:val="0"/>
      </w:pPr>
      <w:r>
        <w:t>(pozycja 123, 129 – 20 szt.,)</w:t>
      </w:r>
    </w:p>
    <w:p w14:paraId="72788AA5" w14:textId="77777777" w:rsidR="005A2D4E" w:rsidRDefault="005A2D4E" w:rsidP="001F2DAE">
      <w:pPr>
        <w:pStyle w:val="Akapitzlist"/>
        <w:numPr>
          <w:ilvl w:val="0"/>
          <w:numId w:val="3"/>
        </w:numPr>
        <w:spacing w:after="0" w:line="240" w:lineRule="auto"/>
        <w:contextualSpacing w:val="0"/>
      </w:pPr>
      <w:r>
        <w:t>Słupek LED IP65 o mocy 27 W – w ilości 8 szt.</w:t>
      </w:r>
    </w:p>
    <w:p w14:paraId="156BD434" w14:textId="77777777" w:rsidR="005A2D4E" w:rsidRDefault="005A2D4E" w:rsidP="001F2DAE">
      <w:pPr>
        <w:pStyle w:val="Akapitzlist"/>
        <w:spacing w:after="0" w:line="240" w:lineRule="auto"/>
        <w:contextualSpacing w:val="0"/>
      </w:pPr>
      <w:r>
        <w:t>(pozycja 130 – 8 szt.)</w:t>
      </w:r>
    </w:p>
    <w:p w14:paraId="64B896E5" w14:textId="77777777" w:rsidR="005A2D4E" w:rsidRDefault="005A2D4E" w:rsidP="001F2DAE">
      <w:pPr>
        <w:spacing w:after="0" w:line="240" w:lineRule="auto"/>
      </w:pPr>
      <w:r>
        <w:t>Ponadto informujemy iż cała dokumentacja branży elektrycznej wchodzi w zakres realizacji tj. rysunki E.1, E1.1 oraz E.12 wchodzą w za</w:t>
      </w:r>
      <w:r w:rsidR="00736C85">
        <w:t>kres postępowania przetargowego</w:t>
      </w:r>
      <w:r w:rsidR="00196A4C">
        <w:t>.</w:t>
      </w:r>
    </w:p>
    <w:p w14:paraId="1881BE63" w14:textId="77777777" w:rsidR="008B5E6D" w:rsidRDefault="008B5E6D" w:rsidP="00450A39">
      <w:pPr>
        <w:pStyle w:val="Default"/>
        <w:ind w:left="426"/>
        <w:jc w:val="both"/>
        <w:rPr>
          <w:rFonts w:eastAsia="Times New Roman"/>
          <w:sz w:val="22"/>
          <w:szCs w:val="22"/>
          <w:lang w:eastAsia="pl-PL"/>
        </w:rPr>
      </w:pPr>
    </w:p>
    <w:p w14:paraId="4471A4B8" w14:textId="6218F5C7" w:rsidR="008B5E6D" w:rsidRPr="002D4106" w:rsidRDefault="00450A39" w:rsidP="002D4106">
      <w:pPr>
        <w:pStyle w:val="Default"/>
        <w:jc w:val="both"/>
        <w:rPr>
          <w:b/>
          <w:color w:val="auto"/>
          <w:sz w:val="22"/>
          <w:szCs w:val="22"/>
        </w:rPr>
      </w:pPr>
      <w:r w:rsidRPr="002D4106">
        <w:rPr>
          <w:b/>
          <w:sz w:val="22"/>
          <w:szCs w:val="22"/>
        </w:rPr>
        <w:t>Pytanie</w:t>
      </w:r>
      <w:r w:rsidR="003B5549">
        <w:rPr>
          <w:b/>
          <w:sz w:val="22"/>
          <w:szCs w:val="22"/>
        </w:rPr>
        <w:t xml:space="preserve"> 72</w:t>
      </w:r>
    </w:p>
    <w:p w14:paraId="56C90EFE" w14:textId="77777777" w:rsidR="008B5E6D" w:rsidRPr="008B5E6D" w:rsidRDefault="008B5E6D" w:rsidP="002D4106">
      <w:pPr>
        <w:pStyle w:val="Default"/>
        <w:jc w:val="both"/>
        <w:rPr>
          <w:color w:val="auto"/>
          <w:sz w:val="22"/>
          <w:szCs w:val="22"/>
        </w:rPr>
      </w:pPr>
      <w:r w:rsidRPr="008A7500">
        <w:rPr>
          <w:rFonts w:eastAsia="Times New Roman"/>
          <w:sz w:val="22"/>
          <w:szCs w:val="22"/>
          <w:lang w:eastAsia="pl-PL"/>
        </w:rPr>
        <w:t>Prosimy o potwierdzenie, że w przypadku napotkania kolizji z siecią nieujętą w projekcie, obowiązek usunięcia kolizji spoczywa na gestorze sieci oraz o potwierdzenie, że w przypadku wystąpienia ww. kolizji Zamawiający, wydłuży termin realizacji inwestycji stosownie do zaistniałych okoliczności.</w:t>
      </w:r>
    </w:p>
    <w:p w14:paraId="7A51128B" w14:textId="77777777" w:rsidR="008B5E6D" w:rsidRPr="002D4106" w:rsidRDefault="002D4106" w:rsidP="002D4106">
      <w:pPr>
        <w:pStyle w:val="Default"/>
        <w:jc w:val="both"/>
        <w:rPr>
          <w:rFonts w:eastAsia="Times New Roman"/>
          <w:b/>
          <w:sz w:val="22"/>
          <w:szCs w:val="22"/>
          <w:u w:val="single"/>
          <w:lang w:eastAsia="pl-PL"/>
        </w:rPr>
      </w:pPr>
      <w:r w:rsidRPr="002D4106">
        <w:rPr>
          <w:rFonts w:eastAsia="Times New Roman"/>
          <w:b/>
          <w:sz w:val="22"/>
          <w:szCs w:val="22"/>
          <w:u w:val="single"/>
          <w:lang w:eastAsia="pl-PL"/>
        </w:rPr>
        <w:t>Odpowiedź:</w:t>
      </w:r>
    </w:p>
    <w:p w14:paraId="13414A65" w14:textId="47C3E678" w:rsidR="00F00271" w:rsidRPr="002D4106" w:rsidRDefault="000D7BEB" w:rsidP="002D4106">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Zgodnie z §</w:t>
      </w:r>
      <w:r w:rsidR="00196A4C">
        <w:rPr>
          <w:rFonts w:asciiTheme="minorHAnsi" w:hAnsiTheme="minorHAnsi" w:cstheme="minorHAnsi"/>
          <w:color w:val="auto"/>
          <w:sz w:val="22"/>
          <w:szCs w:val="22"/>
        </w:rPr>
        <w:t xml:space="preserve"> 9 ust. 1 pkt </w:t>
      </w:r>
      <w:r w:rsidR="007A22F7">
        <w:rPr>
          <w:rFonts w:asciiTheme="minorHAnsi" w:hAnsiTheme="minorHAnsi" w:cstheme="minorHAnsi"/>
          <w:color w:val="auto"/>
          <w:sz w:val="22"/>
          <w:szCs w:val="22"/>
        </w:rPr>
        <w:t>1</w:t>
      </w:r>
      <w:r>
        <w:rPr>
          <w:rFonts w:asciiTheme="minorHAnsi" w:hAnsiTheme="minorHAnsi" w:cstheme="minorHAnsi"/>
          <w:color w:val="auto"/>
          <w:sz w:val="22"/>
          <w:szCs w:val="22"/>
        </w:rPr>
        <w:t xml:space="preserve"> wzoru umowy Zamawiający przewiduje taką możliwość.</w:t>
      </w:r>
    </w:p>
    <w:p w14:paraId="4ACFCDBF" w14:textId="77777777" w:rsidR="008B5E6D" w:rsidRDefault="008B5E6D" w:rsidP="002D4106">
      <w:pPr>
        <w:pStyle w:val="Default"/>
        <w:jc w:val="both"/>
        <w:rPr>
          <w:rFonts w:eastAsia="Times New Roman"/>
          <w:color w:val="auto"/>
          <w:sz w:val="22"/>
          <w:szCs w:val="22"/>
          <w:lang w:eastAsia="pl-PL"/>
        </w:rPr>
      </w:pPr>
    </w:p>
    <w:p w14:paraId="2114F60D" w14:textId="2B420E7A" w:rsidR="008B5E6D" w:rsidRPr="002D4106" w:rsidRDefault="00450A39" w:rsidP="002D4106">
      <w:pPr>
        <w:pStyle w:val="Default"/>
        <w:jc w:val="both"/>
        <w:rPr>
          <w:rFonts w:eastAsia="Times New Roman"/>
          <w:b/>
          <w:sz w:val="22"/>
          <w:szCs w:val="22"/>
          <w:lang w:eastAsia="pl-PL"/>
        </w:rPr>
      </w:pPr>
      <w:r w:rsidRPr="002D4106">
        <w:rPr>
          <w:b/>
          <w:sz w:val="22"/>
          <w:szCs w:val="22"/>
        </w:rPr>
        <w:t>Pytanie</w:t>
      </w:r>
      <w:r w:rsidR="003B5549">
        <w:rPr>
          <w:b/>
          <w:sz w:val="22"/>
          <w:szCs w:val="22"/>
        </w:rPr>
        <w:t xml:space="preserve"> 73</w:t>
      </w:r>
    </w:p>
    <w:p w14:paraId="3C300626" w14:textId="77777777" w:rsidR="00450959" w:rsidRPr="008B5E6D" w:rsidRDefault="008B5E6D" w:rsidP="002D4106">
      <w:pPr>
        <w:pStyle w:val="Default"/>
        <w:jc w:val="both"/>
        <w:rPr>
          <w:color w:val="auto"/>
          <w:sz w:val="22"/>
          <w:szCs w:val="22"/>
        </w:rPr>
      </w:pPr>
      <w:r w:rsidRPr="008A7500">
        <w:rPr>
          <w:rFonts w:eastAsia="Times New Roman"/>
          <w:sz w:val="22"/>
          <w:szCs w:val="22"/>
          <w:lang w:eastAsia="pl-PL"/>
        </w:rPr>
        <w:t>Prosimy o potwierdzenie, że Wykonawca w swojej ofercie (w przypadku regulacji istniejących urządzeń) nie ma ujmować zakupu (w razie konieczności) włazów kanałowych m.in. kanalizacji deszczowej, sanitarnej, pierścieni odciążających, zaworów wodociągowych, gazowych oraz studzienek telefonicznych i teletechnicznych.</w:t>
      </w:r>
    </w:p>
    <w:p w14:paraId="1968A6D7" w14:textId="77777777" w:rsidR="008B5E6D" w:rsidRPr="002D4106" w:rsidRDefault="002D4106" w:rsidP="002D4106">
      <w:pPr>
        <w:pStyle w:val="Default"/>
        <w:jc w:val="both"/>
        <w:rPr>
          <w:rFonts w:eastAsia="Times New Roman"/>
          <w:b/>
          <w:sz w:val="22"/>
          <w:szCs w:val="22"/>
          <w:u w:val="single"/>
          <w:lang w:eastAsia="pl-PL"/>
        </w:rPr>
      </w:pPr>
      <w:r w:rsidRPr="002D4106">
        <w:rPr>
          <w:rFonts w:eastAsia="Times New Roman"/>
          <w:b/>
          <w:sz w:val="22"/>
          <w:szCs w:val="22"/>
          <w:u w:val="single"/>
          <w:lang w:eastAsia="pl-PL"/>
        </w:rPr>
        <w:t>Odpowiedź:</w:t>
      </w:r>
    </w:p>
    <w:p w14:paraId="5ED54113" w14:textId="77777777" w:rsidR="00F00271" w:rsidRPr="002D4106" w:rsidRDefault="00F00271" w:rsidP="002D4106">
      <w:pPr>
        <w:pStyle w:val="Default"/>
        <w:jc w:val="both"/>
        <w:rPr>
          <w:color w:val="auto"/>
          <w:sz w:val="22"/>
          <w:szCs w:val="22"/>
        </w:rPr>
      </w:pPr>
      <w:r w:rsidRPr="002D4106">
        <w:rPr>
          <w:rFonts w:eastAsia="Times New Roman"/>
          <w:color w:val="auto"/>
          <w:sz w:val="22"/>
          <w:szCs w:val="22"/>
          <w:lang w:eastAsia="pl-PL"/>
        </w:rPr>
        <w:t>Zamawiający informuje, że na etapie składania oferty Wykonaw</w:t>
      </w:r>
      <w:r w:rsidR="00736C85">
        <w:rPr>
          <w:rFonts w:eastAsia="Times New Roman"/>
          <w:color w:val="auto"/>
          <w:sz w:val="22"/>
          <w:szCs w:val="22"/>
          <w:lang w:eastAsia="pl-PL"/>
        </w:rPr>
        <w:t>ca nie ma obowiązku ujmowania w </w:t>
      </w:r>
      <w:r w:rsidRPr="002D4106">
        <w:rPr>
          <w:rFonts w:eastAsia="Times New Roman"/>
          <w:color w:val="auto"/>
          <w:sz w:val="22"/>
          <w:szCs w:val="22"/>
          <w:lang w:eastAsia="pl-PL"/>
        </w:rPr>
        <w:t>swojej ofercie zakupu włazów kanałowych m.in. kanalizacji deszczowej, sanitarnej, pierścieni odciążających, zaworów wodociągowych, gazowych oraz studzienek telefonicznych i teletechnicznych. Wykonawca w swojej ofercie uwzględni konieczność regulacji wysokościowej istniejących studzienek oraz włazów na uzbrojeniu podziemnym.</w:t>
      </w:r>
    </w:p>
    <w:p w14:paraId="362E4DDE" w14:textId="77777777" w:rsidR="00F00271" w:rsidRPr="002D4106" w:rsidRDefault="00F00271" w:rsidP="002D4106">
      <w:pPr>
        <w:pStyle w:val="Default"/>
        <w:jc w:val="both"/>
        <w:rPr>
          <w:color w:val="auto"/>
          <w:sz w:val="22"/>
          <w:szCs w:val="22"/>
        </w:rPr>
      </w:pPr>
      <w:r w:rsidRPr="002D4106">
        <w:rPr>
          <w:rFonts w:eastAsia="Times New Roman"/>
          <w:color w:val="auto"/>
          <w:sz w:val="22"/>
          <w:szCs w:val="22"/>
          <w:lang w:eastAsia="pl-PL"/>
        </w:rPr>
        <w:t>Decyzję o konieczności wymiany włazów, pierścieni odciążających Zamawiający podejmie w trakcie realizacji inwestycji, na podstawie oceny stanu technicznego w/w elementów.</w:t>
      </w:r>
      <w:r w:rsidR="00736C85">
        <w:rPr>
          <w:rFonts w:eastAsia="Times New Roman"/>
          <w:color w:val="auto"/>
          <w:sz w:val="22"/>
          <w:szCs w:val="22"/>
          <w:lang w:eastAsia="pl-PL"/>
        </w:rPr>
        <w:t xml:space="preserve"> </w:t>
      </w:r>
    </w:p>
    <w:p w14:paraId="0155364E" w14:textId="77777777" w:rsidR="003B5549" w:rsidRDefault="003B5549" w:rsidP="002D4106">
      <w:pPr>
        <w:pStyle w:val="Default"/>
        <w:jc w:val="both"/>
        <w:rPr>
          <w:b/>
          <w:sz w:val="22"/>
          <w:szCs w:val="22"/>
        </w:rPr>
      </w:pPr>
    </w:p>
    <w:p w14:paraId="00F217CB" w14:textId="7054D3FB" w:rsidR="00450A39" w:rsidRPr="002D4106" w:rsidRDefault="00450A39" w:rsidP="002D4106">
      <w:pPr>
        <w:pStyle w:val="Default"/>
        <w:jc w:val="both"/>
        <w:rPr>
          <w:b/>
          <w:color w:val="auto"/>
          <w:sz w:val="22"/>
          <w:szCs w:val="22"/>
        </w:rPr>
      </w:pPr>
      <w:r w:rsidRPr="002D4106">
        <w:rPr>
          <w:b/>
          <w:sz w:val="22"/>
          <w:szCs w:val="22"/>
        </w:rPr>
        <w:t>Pytanie</w:t>
      </w:r>
      <w:r w:rsidR="003B5549">
        <w:rPr>
          <w:b/>
          <w:sz w:val="22"/>
          <w:szCs w:val="22"/>
        </w:rPr>
        <w:t xml:space="preserve"> 74</w:t>
      </w:r>
    </w:p>
    <w:p w14:paraId="6287653D" w14:textId="77777777" w:rsidR="00450959" w:rsidRPr="008B5E6D" w:rsidRDefault="008B5E6D" w:rsidP="002D4106">
      <w:pPr>
        <w:pStyle w:val="Default"/>
        <w:jc w:val="both"/>
        <w:rPr>
          <w:color w:val="auto"/>
          <w:sz w:val="22"/>
          <w:szCs w:val="22"/>
        </w:rPr>
      </w:pPr>
      <w:r w:rsidRPr="008A7500">
        <w:rPr>
          <w:rFonts w:eastAsia="Times New Roman"/>
          <w:sz w:val="22"/>
          <w:szCs w:val="22"/>
          <w:lang w:eastAsia="pl-PL"/>
        </w:rPr>
        <w:t>Prosimy o potwierdzenie, że Wykonawca ma wykonać tylko regulację wysokościową urządzeń obcych zlokalizowanych na inwestycji przy zastosowaniu materiałów istniejących, a koszt elementów uszkodzonych lub ich brak, wymaganych do regulacji (jeżeli takie się pojawią) nie obciąży Wykonawcy.</w:t>
      </w:r>
    </w:p>
    <w:p w14:paraId="3D10F406" w14:textId="77777777" w:rsidR="003B5549" w:rsidRDefault="003B5549" w:rsidP="002D4106">
      <w:pPr>
        <w:pStyle w:val="Default"/>
        <w:jc w:val="both"/>
        <w:rPr>
          <w:rFonts w:eastAsia="Times New Roman"/>
          <w:b/>
          <w:sz w:val="22"/>
          <w:szCs w:val="22"/>
          <w:u w:val="single"/>
          <w:lang w:eastAsia="pl-PL"/>
        </w:rPr>
      </w:pPr>
    </w:p>
    <w:p w14:paraId="7F43D296" w14:textId="77777777" w:rsidR="008B5E6D" w:rsidRPr="002D4106" w:rsidRDefault="002D4106" w:rsidP="002D4106">
      <w:pPr>
        <w:pStyle w:val="Default"/>
        <w:jc w:val="both"/>
        <w:rPr>
          <w:rFonts w:eastAsia="Times New Roman"/>
          <w:b/>
          <w:sz w:val="22"/>
          <w:szCs w:val="22"/>
          <w:u w:val="single"/>
          <w:lang w:eastAsia="pl-PL"/>
        </w:rPr>
      </w:pPr>
      <w:r w:rsidRPr="002D4106">
        <w:rPr>
          <w:rFonts w:eastAsia="Times New Roman"/>
          <w:b/>
          <w:sz w:val="22"/>
          <w:szCs w:val="22"/>
          <w:u w:val="single"/>
          <w:lang w:eastAsia="pl-PL"/>
        </w:rPr>
        <w:lastRenderedPageBreak/>
        <w:t>Odpowiedź:</w:t>
      </w:r>
    </w:p>
    <w:p w14:paraId="67F2D2B4" w14:textId="77777777" w:rsidR="00F00271" w:rsidRPr="002D4106" w:rsidRDefault="002D4106" w:rsidP="002D4106">
      <w:pPr>
        <w:pStyle w:val="Default"/>
        <w:jc w:val="both"/>
        <w:rPr>
          <w:color w:val="auto"/>
          <w:sz w:val="22"/>
          <w:szCs w:val="22"/>
        </w:rPr>
      </w:pPr>
      <w:r w:rsidRPr="002D4106">
        <w:rPr>
          <w:rFonts w:eastAsia="Times New Roman"/>
          <w:color w:val="auto"/>
          <w:sz w:val="22"/>
          <w:szCs w:val="22"/>
          <w:lang w:eastAsia="pl-PL"/>
        </w:rPr>
        <w:t>W</w:t>
      </w:r>
      <w:r w:rsidR="00F00271" w:rsidRPr="002D4106">
        <w:rPr>
          <w:rFonts w:eastAsia="Times New Roman"/>
          <w:color w:val="auto"/>
          <w:sz w:val="22"/>
          <w:szCs w:val="22"/>
          <w:lang w:eastAsia="pl-PL"/>
        </w:rPr>
        <w:t>ykonawca w swojej ofercie uwzględni konieczność regulacji wysokościowej istniejących studzienek oraz włazów na uzbrojeniu podziemnym.</w:t>
      </w:r>
    </w:p>
    <w:p w14:paraId="698A3A4D" w14:textId="77777777" w:rsidR="00F00271" w:rsidRPr="002D4106" w:rsidRDefault="00F00271" w:rsidP="002D4106">
      <w:pPr>
        <w:pStyle w:val="Default"/>
        <w:jc w:val="both"/>
        <w:rPr>
          <w:color w:val="auto"/>
          <w:sz w:val="22"/>
          <w:szCs w:val="22"/>
        </w:rPr>
      </w:pPr>
      <w:r w:rsidRPr="002D4106">
        <w:rPr>
          <w:rFonts w:eastAsia="Times New Roman"/>
          <w:color w:val="auto"/>
          <w:sz w:val="22"/>
          <w:szCs w:val="22"/>
          <w:lang w:eastAsia="pl-PL"/>
        </w:rPr>
        <w:t xml:space="preserve">Decyzję o konieczności wymiany włazów, pierścieni odciążających Zamawiający podejmie w trakcie realizacji inwestycji, na podstawie oceny stanu technicznego w/w elementów.  </w:t>
      </w:r>
    </w:p>
    <w:p w14:paraId="76EB7FED" w14:textId="77777777" w:rsidR="008B5E6D" w:rsidRDefault="008B5E6D" w:rsidP="00450A39">
      <w:pPr>
        <w:pStyle w:val="Default"/>
        <w:ind w:left="426"/>
        <w:jc w:val="both"/>
        <w:rPr>
          <w:rFonts w:eastAsia="Times New Roman"/>
          <w:sz w:val="22"/>
          <w:szCs w:val="22"/>
          <w:lang w:eastAsia="pl-PL"/>
        </w:rPr>
      </w:pPr>
    </w:p>
    <w:p w14:paraId="28007481" w14:textId="216E487D" w:rsidR="008B5E6D" w:rsidRPr="002D4106" w:rsidRDefault="00450A39" w:rsidP="002D4106">
      <w:pPr>
        <w:pStyle w:val="Default"/>
        <w:jc w:val="both"/>
        <w:rPr>
          <w:rFonts w:eastAsia="Times New Roman"/>
          <w:b/>
          <w:sz w:val="22"/>
          <w:szCs w:val="22"/>
          <w:lang w:eastAsia="pl-PL"/>
        </w:rPr>
      </w:pPr>
      <w:r w:rsidRPr="002D4106">
        <w:rPr>
          <w:b/>
          <w:sz w:val="22"/>
          <w:szCs w:val="22"/>
        </w:rPr>
        <w:t>Pytanie</w:t>
      </w:r>
      <w:r w:rsidR="003B5549">
        <w:rPr>
          <w:b/>
          <w:sz w:val="22"/>
          <w:szCs w:val="22"/>
        </w:rPr>
        <w:t xml:space="preserve"> 75</w:t>
      </w:r>
    </w:p>
    <w:p w14:paraId="348233E8" w14:textId="77777777" w:rsidR="008B5E6D" w:rsidRPr="008B5E6D" w:rsidRDefault="008B5E6D" w:rsidP="002D4106">
      <w:pPr>
        <w:pStyle w:val="Default"/>
        <w:jc w:val="both"/>
        <w:rPr>
          <w:color w:val="auto"/>
          <w:sz w:val="22"/>
          <w:szCs w:val="22"/>
        </w:rPr>
      </w:pPr>
      <w:r w:rsidRPr="008A7500">
        <w:rPr>
          <w:rFonts w:eastAsia="Times New Roman"/>
          <w:sz w:val="22"/>
          <w:szCs w:val="22"/>
          <w:lang w:eastAsia="pl-PL"/>
        </w:rPr>
        <w:t>Prosimy o potwierdzenie, że w przypadku wystąpienia braków lub błędów w zakresie opisu przedmiotu zamówienia określonego w dokumentacji załączonej do SWZ i stanowiącej podstawę</w:t>
      </w:r>
      <w:r>
        <w:rPr>
          <w:rFonts w:eastAsia="Times New Roman"/>
          <w:sz w:val="22"/>
          <w:szCs w:val="22"/>
          <w:lang w:eastAsia="pl-PL"/>
        </w:rPr>
        <w:t xml:space="preserve"> </w:t>
      </w:r>
      <w:r w:rsidRPr="008A7500">
        <w:rPr>
          <w:rFonts w:eastAsia="Times New Roman"/>
          <w:sz w:val="22"/>
          <w:szCs w:val="22"/>
          <w:lang w:eastAsia="pl-PL"/>
        </w:rPr>
        <w:t>wyceny oferty, w przypadku konieczności wykonania robót wynikających z zaistnienia ww. okoliczności Wykonawca otrzyma wynagrodzenie dodatkowe, a termin wykonania zamówieni</w:t>
      </w:r>
      <w:r>
        <w:rPr>
          <w:rFonts w:eastAsia="Times New Roman"/>
          <w:sz w:val="22"/>
          <w:szCs w:val="22"/>
          <w:lang w:eastAsia="pl-PL"/>
        </w:rPr>
        <w:t>a ulegnie stosownemu wydłużeniu.</w:t>
      </w:r>
    </w:p>
    <w:p w14:paraId="020E2A38" w14:textId="77777777" w:rsidR="008B5E6D" w:rsidRPr="002D4106" w:rsidRDefault="002D4106" w:rsidP="002D4106">
      <w:pPr>
        <w:pStyle w:val="Default"/>
        <w:jc w:val="both"/>
        <w:rPr>
          <w:rFonts w:eastAsia="Times New Roman"/>
          <w:b/>
          <w:sz w:val="22"/>
          <w:szCs w:val="22"/>
          <w:u w:val="single"/>
          <w:lang w:eastAsia="pl-PL"/>
        </w:rPr>
      </w:pPr>
      <w:r w:rsidRPr="002D4106">
        <w:rPr>
          <w:rFonts w:eastAsia="Times New Roman"/>
          <w:b/>
          <w:sz w:val="22"/>
          <w:szCs w:val="22"/>
          <w:u w:val="single"/>
          <w:lang w:eastAsia="pl-PL"/>
        </w:rPr>
        <w:t>Odpowiedź:</w:t>
      </w:r>
    </w:p>
    <w:p w14:paraId="74765F23" w14:textId="5F215282" w:rsidR="008B5E6D" w:rsidRPr="002D4106" w:rsidRDefault="000D7BEB" w:rsidP="002D4106">
      <w:pPr>
        <w:pStyle w:val="Default"/>
        <w:jc w:val="both"/>
        <w:rPr>
          <w:rFonts w:eastAsia="Times New Roman"/>
          <w:color w:val="auto"/>
          <w:sz w:val="22"/>
          <w:szCs w:val="22"/>
          <w:lang w:eastAsia="pl-PL"/>
        </w:rPr>
      </w:pPr>
      <w:r>
        <w:rPr>
          <w:rFonts w:asciiTheme="minorHAnsi" w:hAnsiTheme="minorHAnsi" w:cstheme="minorHAnsi"/>
          <w:color w:val="auto"/>
          <w:sz w:val="22"/>
          <w:szCs w:val="22"/>
        </w:rPr>
        <w:t xml:space="preserve">W przypadku wystąpienia w/w okoliczności Zamawiający podejmie decyzję, jaki podmiot zrealizuje </w:t>
      </w:r>
      <w:r w:rsidR="00720DEF">
        <w:rPr>
          <w:rFonts w:asciiTheme="minorHAnsi" w:hAnsiTheme="minorHAnsi" w:cstheme="minorHAnsi"/>
          <w:color w:val="auto"/>
          <w:sz w:val="22"/>
          <w:szCs w:val="22"/>
        </w:rPr>
        <w:t xml:space="preserve">roboty </w:t>
      </w:r>
      <w:r w:rsidR="00720DEF" w:rsidRPr="0071469D">
        <w:rPr>
          <w:rFonts w:asciiTheme="minorHAnsi" w:hAnsiTheme="minorHAnsi" w:cstheme="minorHAnsi"/>
          <w:color w:val="auto"/>
          <w:sz w:val="22"/>
          <w:szCs w:val="22"/>
        </w:rPr>
        <w:t xml:space="preserve">konieczne do wykonania. </w:t>
      </w:r>
      <w:r w:rsidRPr="0071469D">
        <w:rPr>
          <w:rFonts w:asciiTheme="minorHAnsi" w:hAnsiTheme="minorHAnsi" w:cstheme="minorHAnsi"/>
          <w:color w:val="auto"/>
          <w:sz w:val="22"/>
          <w:szCs w:val="22"/>
        </w:rPr>
        <w:t>Zasady ewentualnego wprowadzenia podmiotu trzeciego reguluje wzór umowy -</w:t>
      </w:r>
      <w:r w:rsidR="00072A0B" w:rsidRPr="0071469D">
        <w:t xml:space="preserve"> </w:t>
      </w:r>
      <w:r w:rsidR="0071469D" w:rsidRPr="0071469D">
        <w:rPr>
          <w:rFonts w:asciiTheme="minorHAnsi" w:hAnsiTheme="minorHAnsi" w:cstheme="minorHAnsi"/>
          <w:color w:val="auto"/>
          <w:sz w:val="22"/>
          <w:szCs w:val="22"/>
        </w:rPr>
        <w:t xml:space="preserve">§ 4 </w:t>
      </w:r>
      <w:r w:rsidR="00072A0B" w:rsidRPr="0071469D">
        <w:rPr>
          <w:rFonts w:asciiTheme="minorHAnsi" w:hAnsiTheme="minorHAnsi" w:cstheme="minorHAnsi"/>
          <w:color w:val="auto"/>
          <w:sz w:val="22"/>
          <w:szCs w:val="22"/>
        </w:rPr>
        <w:t>ust. 1 pkt 2) lit. g.</w:t>
      </w:r>
      <w:r w:rsidR="009143DC" w:rsidRPr="0071469D">
        <w:rPr>
          <w:rFonts w:asciiTheme="minorHAnsi" w:hAnsiTheme="minorHAnsi" w:cstheme="minorHAnsi"/>
          <w:color w:val="auto"/>
          <w:sz w:val="22"/>
          <w:szCs w:val="22"/>
        </w:rPr>
        <w:t xml:space="preserve"> Wówczas termin realizacji zamówienia może ulec zmianie na zasadach określonych w </w:t>
      </w:r>
      <w:r w:rsidRPr="0071469D">
        <w:rPr>
          <w:rFonts w:asciiTheme="minorHAnsi" w:hAnsiTheme="minorHAnsi" w:cstheme="minorHAnsi"/>
          <w:color w:val="auto"/>
          <w:sz w:val="22"/>
          <w:szCs w:val="22"/>
        </w:rPr>
        <w:t xml:space="preserve"> </w:t>
      </w:r>
      <w:r w:rsidR="0071469D" w:rsidRPr="0071469D">
        <w:rPr>
          <w:rFonts w:asciiTheme="minorHAnsi" w:hAnsiTheme="minorHAnsi" w:cstheme="minorHAnsi"/>
          <w:color w:val="auto"/>
          <w:sz w:val="22"/>
          <w:szCs w:val="22"/>
        </w:rPr>
        <w:t xml:space="preserve">§ 9 ust. 1 pkt 1 </w:t>
      </w:r>
      <w:r w:rsidR="009143DC" w:rsidRPr="0071469D">
        <w:rPr>
          <w:rFonts w:asciiTheme="minorHAnsi" w:hAnsiTheme="minorHAnsi" w:cstheme="minorHAnsi"/>
          <w:color w:val="auto"/>
          <w:sz w:val="22"/>
          <w:szCs w:val="22"/>
        </w:rPr>
        <w:t>wzoru umowy</w:t>
      </w:r>
      <w:r w:rsidR="00353232" w:rsidRPr="0071469D">
        <w:rPr>
          <w:rFonts w:asciiTheme="minorHAnsi" w:hAnsiTheme="minorHAnsi" w:cstheme="minorHAnsi"/>
          <w:color w:val="auto"/>
          <w:sz w:val="22"/>
          <w:szCs w:val="22"/>
        </w:rPr>
        <w:t>.</w:t>
      </w:r>
    </w:p>
    <w:p w14:paraId="7C2CB5C7" w14:textId="77777777" w:rsidR="008B5E6D" w:rsidRDefault="008B5E6D" w:rsidP="00450A39">
      <w:pPr>
        <w:pStyle w:val="Default"/>
        <w:ind w:left="426"/>
        <w:jc w:val="both"/>
        <w:rPr>
          <w:color w:val="auto"/>
          <w:sz w:val="22"/>
          <w:szCs w:val="22"/>
        </w:rPr>
      </w:pPr>
    </w:p>
    <w:p w14:paraId="5A4691FF" w14:textId="729C87C9" w:rsidR="00450A39" w:rsidRPr="002D4106" w:rsidRDefault="00450A39" w:rsidP="002D4106">
      <w:pPr>
        <w:pStyle w:val="Default"/>
        <w:jc w:val="both"/>
        <w:rPr>
          <w:b/>
          <w:color w:val="auto"/>
          <w:sz w:val="22"/>
          <w:szCs w:val="22"/>
        </w:rPr>
      </w:pPr>
      <w:r w:rsidRPr="002D4106">
        <w:rPr>
          <w:b/>
          <w:sz w:val="22"/>
          <w:szCs w:val="22"/>
        </w:rPr>
        <w:t>Pytanie</w:t>
      </w:r>
      <w:r w:rsidR="003B5549">
        <w:rPr>
          <w:b/>
          <w:sz w:val="22"/>
          <w:szCs w:val="22"/>
        </w:rPr>
        <w:t xml:space="preserve"> 76</w:t>
      </w:r>
    </w:p>
    <w:p w14:paraId="605BC378" w14:textId="77777777" w:rsidR="008B5E6D" w:rsidRPr="008B5E6D" w:rsidRDefault="008B5E6D" w:rsidP="002D4106">
      <w:pPr>
        <w:pStyle w:val="Default"/>
        <w:jc w:val="both"/>
        <w:rPr>
          <w:color w:val="auto"/>
          <w:sz w:val="22"/>
          <w:szCs w:val="22"/>
        </w:rPr>
      </w:pPr>
      <w:r w:rsidRPr="008A7500">
        <w:rPr>
          <w:rFonts w:eastAsia="Times New Roman"/>
          <w:sz w:val="22"/>
          <w:szCs w:val="22"/>
          <w:lang w:eastAsia="pl-PL"/>
        </w:rPr>
        <w:t>Prosimy o potwierdzenie, że w przypadku napotkania na niezainwentaryzowane lub błędnie zainwentaryzowane instalacje podziemne, w stosunku do stanu wynikającego z dokumentacji projektowej załączonej do SWZ i stanowiącej podstawę wyceny oferty, w przypadku konieczności dokonania ich przebudowy lub naprawy, Wykonawca otrzyma wynagrodzenie dodatkowe, a termin wykonania zamówienia ulegnie stosownemu wydłużeniu.</w:t>
      </w:r>
    </w:p>
    <w:p w14:paraId="3B66B8A6" w14:textId="77777777" w:rsidR="008B5E6D" w:rsidRPr="002D4106" w:rsidRDefault="002D4106" w:rsidP="002D4106">
      <w:pPr>
        <w:pStyle w:val="Default"/>
        <w:jc w:val="both"/>
        <w:rPr>
          <w:rFonts w:eastAsia="Times New Roman"/>
          <w:b/>
          <w:sz w:val="22"/>
          <w:szCs w:val="22"/>
          <w:u w:val="single"/>
          <w:lang w:eastAsia="pl-PL"/>
        </w:rPr>
      </w:pPr>
      <w:r w:rsidRPr="002D4106">
        <w:rPr>
          <w:rFonts w:eastAsia="Times New Roman"/>
          <w:b/>
          <w:sz w:val="22"/>
          <w:szCs w:val="22"/>
          <w:u w:val="single"/>
          <w:lang w:eastAsia="pl-PL"/>
        </w:rPr>
        <w:t>Odpowiedź:</w:t>
      </w:r>
    </w:p>
    <w:p w14:paraId="6EC67AEA" w14:textId="60094D33" w:rsidR="008B5E6D" w:rsidRPr="002D4106" w:rsidRDefault="00ED0413" w:rsidP="002D4106">
      <w:pPr>
        <w:pStyle w:val="Default"/>
        <w:jc w:val="both"/>
        <w:rPr>
          <w:rFonts w:eastAsia="Times New Roman"/>
          <w:color w:val="auto"/>
          <w:sz w:val="22"/>
          <w:szCs w:val="22"/>
          <w:lang w:eastAsia="pl-PL"/>
        </w:rPr>
      </w:pPr>
      <w:r>
        <w:rPr>
          <w:rFonts w:asciiTheme="minorHAnsi" w:hAnsiTheme="minorHAnsi" w:cstheme="minorHAnsi"/>
          <w:color w:val="auto"/>
          <w:sz w:val="22"/>
          <w:szCs w:val="22"/>
        </w:rPr>
        <w:t>Patrz odpowiedź na pytanie 7</w:t>
      </w:r>
      <w:r w:rsidR="0071469D">
        <w:rPr>
          <w:rFonts w:asciiTheme="minorHAnsi" w:hAnsiTheme="minorHAnsi" w:cstheme="minorHAnsi"/>
          <w:color w:val="auto"/>
          <w:sz w:val="22"/>
          <w:szCs w:val="22"/>
        </w:rPr>
        <w:t>3</w:t>
      </w:r>
      <w:r w:rsidR="00353232" w:rsidRPr="002D4106">
        <w:rPr>
          <w:rFonts w:asciiTheme="minorHAnsi" w:hAnsiTheme="minorHAnsi" w:cstheme="minorHAnsi"/>
          <w:color w:val="auto"/>
          <w:sz w:val="22"/>
          <w:szCs w:val="22"/>
        </w:rPr>
        <w:t>.</w:t>
      </w:r>
    </w:p>
    <w:p w14:paraId="4F664F34" w14:textId="77777777" w:rsidR="008B5E6D" w:rsidRDefault="008B5E6D" w:rsidP="00450A39">
      <w:pPr>
        <w:pStyle w:val="Default"/>
        <w:ind w:left="426"/>
        <w:jc w:val="both"/>
        <w:rPr>
          <w:rFonts w:eastAsia="Times New Roman"/>
          <w:sz w:val="22"/>
          <w:szCs w:val="22"/>
          <w:lang w:eastAsia="pl-PL"/>
        </w:rPr>
      </w:pPr>
    </w:p>
    <w:p w14:paraId="22F962D2" w14:textId="6409B6C7" w:rsidR="00450A39" w:rsidRPr="002D4106" w:rsidRDefault="00450A39" w:rsidP="002D4106">
      <w:pPr>
        <w:pStyle w:val="Default"/>
        <w:jc w:val="both"/>
        <w:rPr>
          <w:rFonts w:eastAsia="Times New Roman"/>
          <w:b/>
          <w:sz w:val="22"/>
          <w:szCs w:val="22"/>
          <w:lang w:eastAsia="pl-PL"/>
        </w:rPr>
      </w:pPr>
      <w:r w:rsidRPr="002D4106">
        <w:rPr>
          <w:b/>
          <w:sz w:val="22"/>
          <w:szCs w:val="22"/>
        </w:rPr>
        <w:t>Pytanie</w:t>
      </w:r>
      <w:r w:rsidR="003B5549">
        <w:rPr>
          <w:b/>
          <w:sz w:val="22"/>
          <w:szCs w:val="22"/>
        </w:rPr>
        <w:t xml:space="preserve"> 77</w:t>
      </w:r>
    </w:p>
    <w:p w14:paraId="5450DF77" w14:textId="77777777" w:rsidR="008B5E6D" w:rsidRPr="008B5E6D" w:rsidRDefault="008B5E6D" w:rsidP="002D4106">
      <w:pPr>
        <w:pStyle w:val="Default"/>
        <w:jc w:val="both"/>
        <w:rPr>
          <w:color w:val="auto"/>
          <w:sz w:val="22"/>
          <w:szCs w:val="22"/>
        </w:rPr>
      </w:pPr>
      <w:r w:rsidRPr="008A7500">
        <w:rPr>
          <w:rFonts w:eastAsia="Times New Roman"/>
          <w:sz w:val="22"/>
          <w:szCs w:val="22"/>
          <w:lang w:eastAsia="pl-PL"/>
        </w:rPr>
        <w:t>Prosimy o potwierdzenie, że Zamawiającemu przysługuje prawo dysponowania nieruchomościami na cele budowlane w zakresie całego terenu, na którym będzie realizowana inwestycja, a ewentualne braki w tym zakresie nie obciążą Wykonawcy.</w:t>
      </w:r>
    </w:p>
    <w:p w14:paraId="3D99B584" w14:textId="77777777" w:rsidR="008B5E6D" w:rsidRPr="002D4106" w:rsidRDefault="002D4106" w:rsidP="002D4106">
      <w:pPr>
        <w:pStyle w:val="Default"/>
        <w:jc w:val="both"/>
        <w:rPr>
          <w:rFonts w:eastAsia="Times New Roman"/>
          <w:b/>
          <w:color w:val="auto"/>
          <w:sz w:val="22"/>
          <w:szCs w:val="22"/>
          <w:u w:val="single"/>
          <w:lang w:eastAsia="pl-PL"/>
        </w:rPr>
      </w:pPr>
      <w:r w:rsidRPr="002D4106">
        <w:rPr>
          <w:rFonts w:eastAsia="Times New Roman"/>
          <w:b/>
          <w:color w:val="auto"/>
          <w:sz w:val="22"/>
          <w:szCs w:val="22"/>
          <w:u w:val="single"/>
          <w:lang w:eastAsia="pl-PL"/>
        </w:rPr>
        <w:t>Odpowiedź:</w:t>
      </w:r>
    </w:p>
    <w:p w14:paraId="4CD56843" w14:textId="77777777" w:rsidR="008B5E6D" w:rsidRPr="002D4106" w:rsidRDefault="00353232" w:rsidP="002D4106">
      <w:pPr>
        <w:pStyle w:val="Default"/>
        <w:jc w:val="both"/>
        <w:rPr>
          <w:rFonts w:eastAsia="Times New Roman"/>
          <w:color w:val="auto"/>
          <w:sz w:val="22"/>
          <w:szCs w:val="22"/>
          <w:lang w:eastAsia="pl-PL"/>
        </w:rPr>
      </w:pPr>
      <w:r w:rsidRPr="002D4106">
        <w:rPr>
          <w:rFonts w:eastAsia="Times New Roman"/>
          <w:color w:val="auto"/>
          <w:sz w:val="22"/>
          <w:szCs w:val="22"/>
          <w:lang w:eastAsia="pl-PL"/>
        </w:rPr>
        <w:t>Zamawiającemu przysługuje prawo dysponowania nieruchomościami na cele budowlane w zakresie całego terenu</w:t>
      </w:r>
      <w:r w:rsidR="002D4106" w:rsidRPr="002D4106">
        <w:rPr>
          <w:rFonts w:eastAsia="Times New Roman"/>
          <w:color w:val="auto"/>
          <w:sz w:val="22"/>
          <w:szCs w:val="22"/>
          <w:lang w:eastAsia="pl-PL"/>
        </w:rPr>
        <w:t>.</w:t>
      </w:r>
    </w:p>
    <w:p w14:paraId="320DADFA" w14:textId="77777777" w:rsidR="008B5E6D" w:rsidRPr="005F4681" w:rsidRDefault="008B5E6D" w:rsidP="00450A39">
      <w:pPr>
        <w:pStyle w:val="Default"/>
        <w:jc w:val="both"/>
        <w:rPr>
          <w:b/>
          <w:color w:val="auto"/>
          <w:sz w:val="22"/>
          <w:szCs w:val="22"/>
        </w:rPr>
      </w:pPr>
    </w:p>
    <w:p w14:paraId="51D82F47" w14:textId="594DFB87" w:rsidR="00450A39" w:rsidRPr="005F4681" w:rsidRDefault="00450A39" w:rsidP="00450A39">
      <w:pPr>
        <w:pStyle w:val="Default"/>
        <w:jc w:val="both"/>
        <w:rPr>
          <w:b/>
          <w:color w:val="auto"/>
          <w:sz w:val="22"/>
          <w:szCs w:val="22"/>
        </w:rPr>
      </w:pPr>
      <w:r w:rsidRPr="005F4681">
        <w:rPr>
          <w:b/>
          <w:color w:val="auto"/>
          <w:sz w:val="22"/>
          <w:szCs w:val="22"/>
        </w:rPr>
        <w:t>Pytanie</w:t>
      </w:r>
      <w:r w:rsidR="003B5549">
        <w:rPr>
          <w:b/>
          <w:color w:val="auto"/>
          <w:sz w:val="22"/>
          <w:szCs w:val="22"/>
        </w:rPr>
        <w:t xml:space="preserve"> 78</w:t>
      </w:r>
    </w:p>
    <w:p w14:paraId="6D9AA05D" w14:textId="77777777" w:rsidR="008B5E6D" w:rsidRPr="008B5E6D" w:rsidRDefault="008B5E6D" w:rsidP="002D4106">
      <w:pPr>
        <w:pStyle w:val="Default"/>
        <w:jc w:val="both"/>
        <w:rPr>
          <w:color w:val="auto"/>
          <w:sz w:val="22"/>
          <w:szCs w:val="22"/>
        </w:rPr>
      </w:pPr>
      <w:r w:rsidRPr="005F4681">
        <w:rPr>
          <w:rFonts w:eastAsia="Times New Roman"/>
          <w:color w:val="auto"/>
          <w:sz w:val="22"/>
          <w:szCs w:val="22"/>
          <w:lang w:eastAsia="pl-PL"/>
        </w:rPr>
        <w:t xml:space="preserve">Prosimy </w:t>
      </w:r>
      <w:r w:rsidRPr="008A7500">
        <w:rPr>
          <w:rFonts w:eastAsia="Times New Roman"/>
          <w:sz w:val="22"/>
          <w:szCs w:val="22"/>
          <w:lang w:eastAsia="pl-PL"/>
        </w:rPr>
        <w:t>o potwierdzenie, że w przypadku wystąpienia okoliczności zawartych w uwagach pkt 1., 2., 3. na stronie 11 SWZ zmieniającej zakres prac procedowane będzie zawarcie an</w:t>
      </w:r>
      <w:r w:rsidR="002D4106">
        <w:rPr>
          <w:rFonts w:eastAsia="Times New Roman"/>
          <w:sz w:val="22"/>
          <w:szCs w:val="22"/>
          <w:lang w:eastAsia="pl-PL"/>
        </w:rPr>
        <w:t>eksu kwotowego bądź terminowego</w:t>
      </w:r>
      <w:r w:rsidRPr="008A7500">
        <w:rPr>
          <w:rFonts w:eastAsia="Times New Roman"/>
          <w:sz w:val="22"/>
          <w:szCs w:val="22"/>
          <w:lang w:eastAsia="pl-PL"/>
        </w:rPr>
        <w:t>.</w:t>
      </w:r>
    </w:p>
    <w:p w14:paraId="60070D5D" w14:textId="77777777" w:rsidR="00721692" w:rsidRPr="00267B1F" w:rsidRDefault="002D4106" w:rsidP="002D4106">
      <w:pPr>
        <w:pStyle w:val="Default"/>
        <w:jc w:val="both"/>
        <w:rPr>
          <w:rFonts w:eastAsia="Times New Roman"/>
          <w:b/>
          <w:sz w:val="22"/>
          <w:szCs w:val="22"/>
          <w:u w:val="single"/>
          <w:lang w:eastAsia="pl-PL"/>
        </w:rPr>
      </w:pPr>
      <w:r w:rsidRPr="00267B1F">
        <w:rPr>
          <w:rFonts w:eastAsia="Times New Roman"/>
          <w:b/>
          <w:sz w:val="22"/>
          <w:szCs w:val="22"/>
          <w:u w:val="single"/>
          <w:lang w:eastAsia="pl-PL"/>
        </w:rPr>
        <w:t>Odpowiedź:</w:t>
      </w:r>
    </w:p>
    <w:p w14:paraId="0998931D" w14:textId="62EF60AB" w:rsidR="005F4681" w:rsidRPr="00721692" w:rsidRDefault="00ED0413" w:rsidP="002D4106">
      <w:pPr>
        <w:pStyle w:val="Default"/>
        <w:jc w:val="both"/>
        <w:rPr>
          <w:rFonts w:eastAsia="Times New Roman"/>
          <w:sz w:val="22"/>
          <w:szCs w:val="22"/>
          <w:lang w:eastAsia="pl-PL"/>
        </w:rPr>
      </w:pPr>
      <w:r>
        <w:rPr>
          <w:rFonts w:eastAsia="Times New Roman"/>
          <w:sz w:val="22"/>
          <w:szCs w:val="22"/>
          <w:lang w:eastAsia="pl-PL"/>
        </w:rPr>
        <w:t>Patrz odpowiedź na pytanie 7</w:t>
      </w:r>
      <w:r w:rsidR="003B5549">
        <w:rPr>
          <w:rFonts w:eastAsia="Times New Roman"/>
          <w:sz w:val="22"/>
          <w:szCs w:val="22"/>
          <w:lang w:eastAsia="pl-PL"/>
        </w:rPr>
        <w:t>5</w:t>
      </w:r>
      <w:r>
        <w:rPr>
          <w:rFonts w:eastAsia="Times New Roman"/>
          <w:sz w:val="22"/>
          <w:szCs w:val="22"/>
          <w:lang w:eastAsia="pl-PL"/>
        </w:rPr>
        <w:t>.</w:t>
      </w:r>
    </w:p>
    <w:p w14:paraId="3D506958" w14:textId="77777777" w:rsidR="008B5E6D" w:rsidRDefault="008B5E6D" w:rsidP="00ED0413">
      <w:pPr>
        <w:pStyle w:val="Default"/>
        <w:jc w:val="both"/>
        <w:rPr>
          <w:rFonts w:eastAsia="Times New Roman"/>
          <w:sz w:val="22"/>
          <w:szCs w:val="22"/>
          <w:lang w:eastAsia="pl-PL"/>
        </w:rPr>
      </w:pPr>
    </w:p>
    <w:p w14:paraId="50E63C72" w14:textId="7CAEE000" w:rsidR="00450A39" w:rsidRPr="002D4106" w:rsidRDefault="00450A39" w:rsidP="002D4106">
      <w:pPr>
        <w:pStyle w:val="Default"/>
        <w:jc w:val="both"/>
        <w:rPr>
          <w:b/>
          <w:sz w:val="22"/>
          <w:szCs w:val="22"/>
        </w:rPr>
      </w:pPr>
      <w:r w:rsidRPr="002D4106">
        <w:rPr>
          <w:b/>
          <w:sz w:val="22"/>
          <w:szCs w:val="22"/>
        </w:rPr>
        <w:t>Pytanie</w:t>
      </w:r>
      <w:r w:rsidR="003B5549">
        <w:rPr>
          <w:b/>
          <w:sz w:val="22"/>
          <w:szCs w:val="22"/>
        </w:rPr>
        <w:t xml:space="preserve"> 79</w:t>
      </w:r>
    </w:p>
    <w:p w14:paraId="2BA9B556" w14:textId="77777777" w:rsidR="008B5E6D" w:rsidRPr="008B5E6D" w:rsidRDefault="008B5E6D" w:rsidP="002D4106">
      <w:pPr>
        <w:pStyle w:val="Default"/>
        <w:jc w:val="both"/>
        <w:rPr>
          <w:color w:val="auto"/>
          <w:sz w:val="22"/>
          <w:szCs w:val="22"/>
        </w:rPr>
      </w:pPr>
      <w:r w:rsidRPr="008A7500">
        <w:rPr>
          <w:rFonts w:eastAsia="Times New Roman"/>
          <w:sz w:val="22"/>
          <w:szCs w:val="22"/>
          <w:lang w:eastAsia="pl-PL"/>
        </w:rPr>
        <w:t>W jakim terminie od podpisania Umowy Zamawiający przekaże plac budowy ?</w:t>
      </w:r>
    </w:p>
    <w:p w14:paraId="289E6881" w14:textId="77777777" w:rsidR="008B5E6D" w:rsidRPr="002D4106" w:rsidRDefault="002D4106" w:rsidP="002D4106">
      <w:pPr>
        <w:pStyle w:val="Default"/>
        <w:jc w:val="both"/>
        <w:rPr>
          <w:rFonts w:eastAsia="Times New Roman"/>
          <w:b/>
          <w:sz w:val="22"/>
          <w:szCs w:val="22"/>
          <w:u w:val="single"/>
          <w:lang w:eastAsia="pl-PL"/>
        </w:rPr>
      </w:pPr>
      <w:r w:rsidRPr="002D4106">
        <w:rPr>
          <w:rFonts w:eastAsia="Times New Roman"/>
          <w:b/>
          <w:sz w:val="22"/>
          <w:szCs w:val="22"/>
          <w:u w:val="single"/>
          <w:lang w:eastAsia="pl-PL"/>
        </w:rPr>
        <w:t>Odpowiedź:</w:t>
      </w:r>
    </w:p>
    <w:p w14:paraId="601BE28C" w14:textId="77777777" w:rsidR="008B5E6D" w:rsidRDefault="002D4106" w:rsidP="002D4106">
      <w:pPr>
        <w:pStyle w:val="Default"/>
        <w:jc w:val="both"/>
        <w:rPr>
          <w:rFonts w:eastAsia="Times New Roman"/>
          <w:sz w:val="22"/>
          <w:szCs w:val="22"/>
          <w:lang w:eastAsia="pl-PL"/>
        </w:rPr>
      </w:pPr>
      <w:r>
        <w:rPr>
          <w:rFonts w:asciiTheme="minorHAnsi" w:hAnsiTheme="minorHAnsi" w:cstheme="minorHAnsi"/>
          <w:color w:val="auto"/>
          <w:sz w:val="22"/>
          <w:szCs w:val="22"/>
        </w:rPr>
        <w:t>Termin z</w:t>
      </w:r>
      <w:r w:rsidR="00ED0413">
        <w:rPr>
          <w:rFonts w:asciiTheme="minorHAnsi" w:hAnsiTheme="minorHAnsi" w:cstheme="minorHAnsi"/>
          <w:color w:val="auto"/>
          <w:sz w:val="22"/>
          <w:szCs w:val="22"/>
        </w:rPr>
        <w:t>ostał określony we wzorze umowy - § 8.</w:t>
      </w:r>
    </w:p>
    <w:p w14:paraId="28CEEBDA" w14:textId="77777777" w:rsidR="008B5E6D" w:rsidRDefault="008B5E6D" w:rsidP="00450A39">
      <w:pPr>
        <w:pStyle w:val="Default"/>
        <w:ind w:left="426"/>
        <w:jc w:val="both"/>
        <w:rPr>
          <w:color w:val="auto"/>
          <w:sz w:val="22"/>
          <w:szCs w:val="22"/>
        </w:rPr>
      </w:pPr>
    </w:p>
    <w:p w14:paraId="253ADF9E" w14:textId="79DE0435" w:rsidR="00450A39" w:rsidRPr="002D4106" w:rsidRDefault="00450A39" w:rsidP="002D4106">
      <w:pPr>
        <w:pStyle w:val="Default"/>
        <w:jc w:val="both"/>
        <w:rPr>
          <w:b/>
          <w:color w:val="auto"/>
          <w:sz w:val="22"/>
          <w:szCs w:val="22"/>
        </w:rPr>
      </w:pPr>
      <w:r w:rsidRPr="002D4106">
        <w:rPr>
          <w:b/>
          <w:sz w:val="22"/>
          <w:szCs w:val="22"/>
        </w:rPr>
        <w:t>Pytanie</w:t>
      </w:r>
      <w:r w:rsidR="003B5549">
        <w:rPr>
          <w:b/>
          <w:sz w:val="22"/>
          <w:szCs w:val="22"/>
        </w:rPr>
        <w:t xml:space="preserve"> 80</w:t>
      </w:r>
    </w:p>
    <w:p w14:paraId="5EA16692" w14:textId="77777777" w:rsidR="008B5E6D" w:rsidRPr="001F2DAE" w:rsidRDefault="008B5E6D" w:rsidP="002D4106">
      <w:pPr>
        <w:pStyle w:val="Default"/>
        <w:jc w:val="both"/>
        <w:rPr>
          <w:rFonts w:asciiTheme="minorHAnsi" w:hAnsiTheme="minorHAnsi" w:cstheme="minorHAnsi"/>
          <w:color w:val="auto"/>
          <w:sz w:val="22"/>
          <w:szCs w:val="22"/>
        </w:rPr>
      </w:pPr>
      <w:r w:rsidRPr="001F2DAE">
        <w:rPr>
          <w:rFonts w:asciiTheme="minorHAnsi" w:eastAsia="Times New Roman" w:hAnsiTheme="minorHAnsi" w:cstheme="minorHAnsi"/>
          <w:sz w:val="22"/>
          <w:szCs w:val="22"/>
          <w:lang w:eastAsia="pl-PL"/>
        </w:rPr>
        <w:t xml:space="preserve">Czy wykonawca może na etapie realizacji opracować rozwiązania zamiennie równoważne dla elementów wyposażenia ? </w:t>
      </w:r>
      <w:hyperlink r:id="rId10" w:tgtFrame="_blank" w:history="1">
        <w:r w:rsidRPr="001F2DAE">
          <w:rPr>
            <w:rFonts w:asciiTheme="minorHAnsi" w:eastAsia="Times New Roman" w:hAnsiTheme="minorHAnsi" w:cstheme="minorHAnsi"/>
            <w:color w:val="0000FF"/>
            <w:sz w:val="22"/>
            <w:szCs w:val="22"/>
            <w:u w:val="single"/>
            <w:lang w:eastAsia="pl-PL"/>
          </w:rPr>
          <w:t>M.in</w:t>
        </w:r>
      </w:hyperlink>
      <w:r w:rsidRPr="001F2DAE">
        <w:rPr>
          <w:rFonts w:asciiTheme="minorHAnsi" w:eastAsia="Times New Roman" w:hAnsiTheme="minorHAnsi" w:cstheme="minorHAnsi"/>
          <w:sz w:val="22"/>
          <w:szCs w:val="22"/>
          <w:lang w:eastAsia="pl-PL"/>
        </w:rPr>
        <w:t>. małej architektury, przekrojów poprzecznych nawierzchni, schematów elektrycznych i innych. prosimy o podanie dla jakiego zakresu nie będzie to możliwe.</w:t>
      </w:r>
    </w:p>
    <w:p w14:paraId="245B1D3A" w14:textId="77777777" w:rsidR="003B5549" w:rsidRDefault="003B5549" w:rsidP="002D4106">
      <w:pPr>
        <w:pStyle w:val="Default"/>
        <w:jc w:val="both"/>
        <w:rPr>
          <w:rFonts w:asciiTheme="minorHAnsi" w:hAnsiTheme="minorHAnsi" w:cstheme="minorHAnsi"/>
          <w:b/>
          <w:color w:val="auto"/>
          <w:sz w:val="22"/>
          <w:szCs w:val="22"/>
          <w:u w:val="single"/>
        </w:rPr>
      </w:pPr>
    </w:p>
    <w:p w14:paraId="567CF6D6" w14:textId="77777777" w:rsidR="003B5549" w:rsidRDefault="003B5549" w:rsidP="002D4106">
      <w:pPr>
        <w:pStyle w:val="Default"/>
        <w:jc w:val="both"/>
        <w:rPr>
          <w:rFonts w:asciiTheme="minorHAnsi" w:hAnsiTheme="minorHAnsi" w:cstheme="minorHAnsi"/>
          <w:b/>
          <w:color w:val="auto"/>
          <w:sz w:val="22"/>
          <w:szCs w:val="22"/>
          <w:u w:val="single"/>
        </w:rPr>
      </w:pPr>
    </w:p>
    <w:p w14:paraId="70E8D563" w14:textId="77777777" w:rsidR="008B5E6D" w:rsidRPr="002D4106" w:rsidRDefault="002D4106" w:rsidP="002D4106">
      <w:pPr>
        <w:pStyle w:val="Default"/>
        <w:jc w:val="both"/>
        <w:rPr>
          <w:rFonts w:asciiTheme="minorHAnsi" w:hAnsiTheme="minorHAnsi" w:cstheme="minorHAnsi"/>
          <w:b/>
          <w:color w:val="auto"/>
          <w:sz w:val="22"/>
          <w:szCs w:val="22"/>
          <w:u w:val="single"/>
        </w:rPr>
      </w:pPr>
      <w:r w:rsidRPr="002D4106">
        <w:rPr>
          <w:rFonts w:asciiTheme="minorHAnsi" w:hAnsiTheme="minorHAnsi" w:cstheme="minorHAnsi"/>
          <w:b/>
          <w:color w:val="auto"/>
          <w:sz w:val="22"/>
          <w:szCs w:val="22"/>
          <w:u w:val="single"/>
        </w:rPr>
        <w:lastRenderedPageBreak/>
        <w:t>Odpowiedź:</w:t>
      </w:r>
    </w:p>
    <w:p w14:paraId="2F4F3BD0" w14:textId="77777777" w:rsidR="00D55009" w:rsidRDefault="00ED0413" w:rsidP="002D4106">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Wykonawca zobowiązany jest wykonać przedmiot umowy przy użyciu materiałów, urządzeń, elementów wyposażenia</w:t>
      </w:r>
      <w:r w:rsidR="000002B7">
        <w:rPr>
          <w:rFonts w:asciiTheme="minorHAnsi" w:hAnsiTheme="minorHAnsi" w:cstheme="minorHAnsi"/>
          <w:color w:val="auto"/>
          <w:sz w:val="22"/>
          <w:szCs w:val="22"/>
        </w:rPr>
        <w:t xml:space="preserve">, technologii, których parametry określone są w dokumentacji projektowej. </w:t>
      </w:r>
      <w:r>
        <w:rPr>
          <w:rFonts w:asciiTheme="minorHAnsi" w:hAnsiTheme="minorHAnsi" w:cstheme="minorHAnsi"/>
          <w:color w:val="auto"/>
          <w:sz w:val="22"/>
          <w:szCs w:val="22"/>
        </w:rPr>
        <w:t xml:space="preserve"> </w:t>
      </w:r>
      <w:r w:rsidR="000002B7">
        <w:rPr>
          <w:rFonts w:asciiTheme="minorHAnsi" w:hAnsiTheme="minorHAnsi" w:cstheme="minorHAnsi"/>
          <w:color w:val="auto"/>
          <w:sz w:val="22"/>
          <w:szCs w:val="22"/>
        </w:rPr>
        <w:t>Zamawiający dopuszcza wykonanie przedmiotu umowy przy użyciu materiałów, urządzeń, elementów wyposażenia, technologii nie gorszych niż wskazane w dokumentacji projektowej.</w:t>
      </w:r>
    </w:p>
    <w:p w14:paraId="0DB6765A" w14:textId="40271803" w:rsidR="000002B7" w:rsidRPr="002D4106" w:rsidRDefault="000002B7" w:rsidP="002D4106">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W ocenie Zamawiającego </w:t>
      </w:r>
      <w:r w:rsidRPr="001F2DAE">
        <w:rPr>
          <w:rFonts w:asciiTheme="minorHAnsi" w:eastAsia="Times New Roman" w:hAnsiTheme="minorHAnsi" w:cstheme="minorHAnsi"/>
          <w:sz w:val="22"/>
          <w:szCs w:val="22"/>
          <w:lang w:eastAsia="pl-PL"/>
        </w:rPr>
        <w:t>przekroj</w:t>
      </w:r>
      <w:r>
        <w:rPr>
          <w:rFonts w:asciiTheme="minorHAnsi" w:eastAsia="Times New Roman" w:hAnsiTheme="minorHAnsi" w:cstheme="minorHAnsi"/>
          <w:sz w:val="22"/>
          <w:szCs w:val="22"/>
          <w:lang w:eastAsia="pl-PL"/>
        </w:rPr>
        <w:t>e poprzeczne</w:t>
      </w:r>
      <w:r w:rsidRPr="001F2DAE">
        <w:rPr>
          <w:rFonts w:asciiTheme="minorHAnsi" w:eastAsia="Times New Roman" w:hAnsiTheme="minorHAnsi" w:cstheme="minorHAnsi"/>
          <w:sz w:val="22"/>
          <w:szCs w:val="22"/>
          <w:lang w:eastAsia="pl-PL"/>
        </w:rPr>
        <w:t xml:space="preserve"> nawierzchni</w:t>
      </w:r>
      <w:r>
        <w:rPr>
          <w:rFonts w:asciiTheme="minorHAnsi" w:eastAsia="Times New Roman" w:hAnsiTheme="minorHAnsi" w:cstheme="minorHAnsi"/>
          <w:sz w:val="22"/>
          <w:szCs w:val="22"/>
          <w:lang w:eastAsia="pl-PL"/>
        </w:rPr>
        <w:t xml:space="preserve"> oraz schematy elektryczne ni</w:t>
      </w:r>
      <w:r w:rsidR="003B5549">
        <w:rPr>
          <w:rFonts w:asciiTheme="minorHAnsi" w:eastAsia="Times New Roman" w:hAnsiTheme="minorHAnsi" w:cstheme="minorHAnsi"/>
          <w:sz w:val="22"/>
          <w:szCs w:val="22"/>
          <w:lang w:eastAsia="pl-PL"/>
        </w:rPr>
        <w:t>e są elementami wyposażenia.</w:t>
      </w:r>
    </w:p>
    <w:p w14:paraId="2BE721BB" w14:textId="77777777" w:rsidR="00526B0F" w:rsidRDefault="00526B0F" w:rsidP="00450A39">
      <w:pPr>
        <w:pStyle w:val="Default"/>
        <w:jc w:val="both"/>
        <w:rPr>
          <w:rFonts w:asciiTheme="minorHAnsi" w:hAnsiTheme="minorHAnsi" w:cstheme="minorHAnsi"/>
          <w:color w:val="auto"/>
          <w:sz w:val="22"/>
          <w:szCs w:val="22"/>
        </w:rPr>
      </w:pPr>
    </w:p>
    <w:p w14:paraId="5D05BDE7" w14:textId="138E187B" w:rsidR="00450A39" w:rsidRPr="002D4106" w:rsidRDefault="00450A39" w:rsidP="00450A39">
      <w:pPr>
        <w:pStyle w:val="Default"/>
        <w:jc w:val="both"/>
        <w:rPr>
          <w:rFonts w:asciiTheme="minorHAnsi" w:hAnsiTheme="minorHAnsi" w:cstheme="minorHAnsi"/>
          <w:b/>
          <w:color w:val="auto"/>
          <w:sz w:val="22"/>
          <w:szCs w:val="22"/>
        </w:rPr>
      </w:pPr>
      <w:r w:rsidRPr="002D4106">
        <w:rPr>
          <w:b/>
          <w:sz w:val="22"/>
          <w:szCs w:val="22"/>
        </w:rPr>
        <w:t>Pytanie</w:t>
      </w:r>
      <w:r w:rsidR="003B5549">
        <w:rPr>
          <w:b/>
          <w:sz w:val="22"/>
          <w:szCs w:val="22"/>
        </w:rPr>
        <w:t xml:space="preserve"> 81</w:t>
      </w:r>
    </w:p>
    <w:p w14:paraId="40531EE2" w14:textId="77777777" w:rsidR="008B5E6D" w:rsidRPr="002D4106" w:rsidRDefault="008B5E6D" w:rsidP="002D4106">
      <w:pPr>
        <w:autoSpaceDE w:val="0"/>
        <w:autoSpaceDN w:val="0"/>
        <w:adjustRightInd w:val="0"/>
        <w:spacing w:after="0" w:line="240" w:lineRule="auto"/>
        <w:jc w:val="both"/>
        <w:rPr>
          <w:rFonts w:cstheme="minorHAnsi"/>
        </w:rPr>
      </w:pPr>
      <w:r w:rsidRPr="002D4106">
        <w:rPr>
          <w:rFonts w:cstheme="minorHAnsi"/>
        </w:rPr>
        <w:t xml:space="preserve">W dokumentacji znajduje się dokument „Projekt </w:t>
      </w:r>
      <w:proofErr w:type="spellStart"/>
      <w:r w:rsidRPr="002D4106">
        <w:rPr>
          <w:rFonts w:cstheme="minorHAnsi"/>
        </w:rPr>
        <w:t>nasadzeń</w:t>
      </w:r>
      <w:proofErr w:type="spellEnd"/>
      <w:r w:rsidRPr="002D4106">
        <w:rPr>
          <w:rFonts w:cstheme="minorHAnsi"/>
        </w:rPr>
        <w:t xml:space="preserve"> zastępczych dla zadania pn. Budowa bulwarów nad Narwią w Łomży, który przewiduje nasadzenia na działkach 50928/2 i 50924 w obrębie 0005. Projekt ten jest sprzeczny z zapisami z Zarządzeniem Regionalnego Dyrektora Ochrony Środowiska w Białymstoku z dnia 23 kwietnia 2014 r. w sprawie ustanowienia planu zadań ochronnych dla obszaru Natura 2000 Dolina Dolnej Narwi PLB140014 oraz Zarządzeniami Regionalnego Dyrektora Ochrony środowiska w Warszawie i w Białymstoku z dnia 10 lutego 2015 r. i 25 maja 2016 r. zmieniającymi powyższe zarządzenie. Zgodnie z Zarządzeniem (aktem prawa miejscowego) teren </w:t>
      </w:r>
      <w:proofErr w:type="spellStart"/>
      <w:r w:rsidRPr="002D4106">
        <w:rPr>
          <w:rFonts w:cstheme="minorHAnsi"/>
        </w:rPr>
        <w:t>nasadzeń</w:t>
      </w:r>
      <w:proofErr w:type="spellEnd"/>
      <w:r w:rsidRPr="002D4106">
        <w:rPr>
          <w:rFonts w:cstheme="minorHAnsi"/>
        </w:rPr>
        <w:t xml:space="preserve"> jest siedliskiem m.in. </w:t>
      </w:r>
      <w:proofErr w:type="spellStart"/>
      <w:r w:rsidRPr="002D4106">
        <w:rPr>
          <w:rFonts w:cstheme="minorHAnsi"/>
        </w:rPr>
        <w:t>krwawodzioba</w:t>
      </w:r>
      <w:proofErr w:type="spellEnd"/>
      <w:r w:rsidRPr="002D4106">
        <w:rPr>
          <w:rFonts w:cstheme="minorHAnsi"/>
        </w:rPr>
        <w:t xml:space="preserve">, kropiatki, derkacza, dubelta, </w:t>
      </w:r>
      <w:proofErr w:type="spellStart"/>
      <w:r w:rsidRPr="002D4106">
        <w:rPr>
          <w:rFonts w:cstheme="minorHAnsi"/>
        </w:rPr>
        <w:t>bataliona</w:t>
      </w:r>
      <w:proofErr w:type="spellEnd"/>
      <w:r w:rsidRPr="002D4106">
        <w:rPr>
          <w:rFonts w:cstheme="minorHAnsi"/>
        </w:rPr>
        <w:t xml:space="preserve">. Jako zagrożenia dla ww. przedmiotów ochrony jest m.in.: zmiana sposobu użytkowania; zaniechanie/brak koszenia; zalesianie terenów otwartych; zasypywanie terenu, melioracje i osuszanie- ogólnie. Ww. dokumenty określają również działania ochronne. Dla terenu planowanego do </w:t>
      </w:r>
      <w:proofErr w:type="spellStart"/>
      <w:r w:rsidRPr="002D4106">
        <w:rPr>
          <w:rFonts w:cstheme="minorHAnsi"/>
        </w:rPr>
        <w:t>nasadzeń</w:t>
      </w:r>
      <w:proofErr w:type="spellEnd"/>
      <w:r w:rsidRPr="002D4106">
        <w:rPr>
          <w:rFonts w:cstheme="minorHAnsi"/>
        </w:rPr>
        <w:t xml:space="preserve"> zastępczych </w:t>
      </w:r>
      <w:proofErr w:type="spellStart"/>
      <w:r w:rsidRPr="002D4106">
        <w:rPr>
          <w:rFonts w:cstheme="minorHAnsi"/>
        </w:rPr>
        <w:t>sa</w:t>
      </w:r>
      <w:proofErr w:type="spellEnd"/>
      <w:r w:rsidRPr="002D4106">
        <w:rPr>
          <w:rFonts w:cstheme="minorHAnsi"/>
        </w:rPr>
        <w:t xml:space="preserve"> to m.in.:</w:t>
      </w:r>
    </w:p>
    <w:p w14:paraId="4FD4A762" w14:textId="77777777" w:rsidR="008B5E6D" w:rsidRPr="002D4106" w:rsidRDefault="008B5E6D" w:rsidP="002D4106">
      <w:pPr>
        <w:autoSpaceDE w:val="0"/>
        <w:autoSpaceDN w:val="0"/>
        <w:adjustRightInd w:val="0"/>
        <w:spacing w:after="0" w:line="240" w:lineRule="auto"/>
        <w:jc w:val="both"/>
        <w:rPr>
          <w:rFonts w:cstheme="minorHAnsi"/>
        </w:rPr>
      </w:pPr>
      <w:r w:rsidRPr="002D4106">
        <w:rPr>
          <w:rFonts w:cstheme="minorHAnsi"/>
        </w:rPr>
        <w:t xml:space="preserve">- utrzymanie siedlisk ptaków siewkowych i kaczek poprzez ekstensywne użytkowanie kośne, </w:t>
      </w:r>
      <w:proofErr w:type="spellStart"/>
      <w:r w:rsidRPr="002D4106">
        <w:rPr>
          <w:rFonts w:cstheme="minorHAnsi"/>
        </w:rPr>
        <w:t>kośnopastwiskowe</w:t>
      </w:r>
      <w:proofErr w:type="spellEnd"/>
      <w:r w:rsidRPr="002D4106">
        <w:rPr>
          <w:rFonts w:cstheme="minorHAnsi"/>
        </w:rPr>
        <w:t xml:space="preserve"> lub pastwiskowe</w:t>
      </w:r>
    </w:p>
    <w:p w14:paraId="2C2627EE" w14:textId="77777777" w:rsidR="008B5E6D" w:rsidRPr="002D4106" w:rsidRDefault="008B5E6D" w:rsidP="002D4106">
      <w:pPr>
        <w:autoSpaceDE w:val="0"/>
        <w:autoSpaceDN w:val="0"/>
        <w:adjustRightInd w:val="0"/>
        <w:spacing w:after="0" w:line="240" w:lineRule="auto"/>
        <w:jc w:val="both"/>
        <w:rPr>
          <w:rFonts w:cstheme="minorHAnsi"/>
        </w:rPr>
      </w:pPr>
      <w:r w:rsidRPr="002D4106">
        <w:rPr>
          <w:rFonts w:cstheme="minorHAnsi"/>
        </w:rPr>
        <w:t>- Poprawa warunków siedliskowych poprzez zwiększenie wilgotności podłoża.</w:t>
      </w:r>
    </w:p>
    <w:p w14:paraId="4ED69A52" w14:textId="77777777" w:rsidR="008B5E6D" w:rsidRPr="002D4106" w:rsidRDefault="008B5E6D" w:rsidP="002D4106">
      <w:pPr>
        <w:autoSpaceDE w:val="0"/>
        <w:autoSpaceDN w:val="0"/>
        <w:adjustRightInd w:val="0"/>
        <w:spacing w:after="0" w:line="240" w:lineRule="auto"/>
        <w:jc w:val="both"/>
        <w:rPr>
          <w:rFonts w:cstheme="minorHAnsi"/>
        </w:rPr>
      </w:pPr>
      <w:r w:rsidRPr="002D4106">
        <w:rPr>
          <w:rFonts w:cstheme="minorHAnsi"/>
        </w:rPr>
        <w:t>- Opracowanie planu gospodarowania wodą (miejsca piętrzenia wody, wysokość i termin piętrzenia, ewentualne potrzeby budowy urządzeń wodnych).</w:t>
      </w:r>
    </w:p>
    <w:p w14:paraId="19EB12DC" w14:textId="77777777" w:rsidR="008B5E6D" w:rsidRPr="002D4106" w:rsidRDefault="008B5E6D" w:rsidP="002D4106">
      <w:pPr>
        <w:autoSpaceDE w:val="0"/>
        <w:autoSpaceDN w:val="0"/>
        <w:adjustRightInd w:val="0"/>
        <w:spacing w:after="0" w:line="240" w:lineRule="auto"/>
        <w:jc w:val="both"/>
        <w:rPr>
          <w:rFonts w:cstheme="minorHAnsi"/>
        </w:rPr>
      </w:pPr>
      <w:r w:rsidRPr="002D4106">
        <w:rPr>
          <w:rFonts w:cstheme="minorHAnsi"/>
        </w:rPr>
        <w:t>- monitoring liczebności wybranych gatunków.</w:t>
      </w:r>
    </w:p>
    <w:p w14:paraId="6A3F37F1" w14:textId="77777777" w:rsidR="008B5E6D" w:rsidRDefault="008B5E6D" w:rsidP="002D4106">
      <w:pPr>
        <w:autoSpaceDE w:val="0"/>
        <w:autoSpaceDN w:val="0"/>
        <w:adjustRightInd w:val="0"/>
        <w:spacing w:after="0" w:line="240" w:lineRule="auto"/>
        <w:jc w:val="both"/>
        <w:rPr>
          <w:rFonts w:cstheme="minorHAnsi"/>
        </w:rPr>
      </w:pPr>
      <w:r w:rsidRPr="008B5E6D">
        <w:rPr>
          <w:rFonts w:cstheme="minorHAnsi"/>
        </w:rPr>
        <w:t>Dlaczego Zamawiający wymusza świadome łamanie prawa narażając Wykonawcę na konsekwencje</w:t>
      </w:r>
      <w:r>
        <w:rPr>
          <w:rFonts w:cstheme="minorHAnsi"/>
        </w:rPr>
        <w:t xml:space="preserve"> </w:t>
      </w:r>
      <w:r w:rsidRPr="008B5E6D">
        <w:rPr>
          <w:rFonts w:cstheme="minorHAnsi"/>
        </w:rPr>
        <w:t>karne? Działanie to doprowadzi do zniszczenia siedlisk przedmiotó</w:t>
      </w:r>
      <w:r>
        <w:rPr>
          <w:rFonts w:cstheme="minorHAnsi"/>
        </w:rPr>
        <w:t xml:space="preserve">w ochrony obszaru Natura 2000 i </w:t>
      </w:r>
      <w:r w:rsidRPr="008B5E6D">
        <w:rPr>
          <w:rFonts w:cstheme="minorHAnsi"/>
        </w:rPr>
        <w:t>naraża Wykonawcę do przeprowadzenia działań naprawczych.</w:t>
      </w:r>
    </w:p>
    <w:p w14:paraId="16521755" w14:textId="77777777" w:rsidR="00EF4833" w:rsidRPr="002D4106" w:rsidRDefault="002D4106" w:rsidP="00450A39">
      <w:pPr>
        <w:autoSpaceDE w:val="0"/>
        <w:autoSpaceDN w:val="0"/>
        <w:adjustRightInd w:val="0"/>
        <w:spacing w:after="0" w:line="240" w:lineRule="auto"/>
        <w:jc w:val="both"/>
        <w:rPr>
          <w:rFonts w:cstheme="minorHAnsi"/>
          <w:b/>
          <w:u w:val="single"/>
        </w:rPr>
      </w:pPr>
      <w:r w:rsidRPr="002D4106">
        <w:rPr>
          <w:rFonts w:cstheme="minorHAnsi"/>
          <w:b/>
          <w:u w:val="single"/>
        </w:rPr>
        <w:t>Odpowiedź:</w:t>
      </w:r>
    </w:p>
    <w:p w14:paraId="06559D7D" w14:textId="1719DDA8" w:rsidR="00736C85" w:rsidRPr="002D4106" w:rsidRDefault="00AE2DBF" w:rsidP="002D4106">
      <w:pPr>
        <w:autoSpaceDE w:val="0"/>
        <w:autoSpaceDN w:val="0"/>
        <w:adjustRightInd w:val="0"/>
        <w:spacing w:after="0" w:line="240" w:lineRule="auto"/>
        <w:jc w:val="both"/>
        <w:rPr>
          <w:rFonts w:cstheme="minorHAnsi"/>
        </w:rPr>
      </w:pPr>
      <w:r>
        <w:rPr>
          <w:rFonts w:cstheme="minorHAnsi"/>
        </w:rPr>
        <w:t>Należy</w:t>
      </w:r>
      <w:r w:rsidR="00072A0B">
        <w:rPr>
          <w:rFonts w:cstheme="minorHAnsi"/>
        </w:rPr>
        <w:t xml:space="preserve"> wykonać zgodnie z </w:t>
      </w:r>
      <w:r w:rsidR="00227040">
        <w:rPr>
          <w:rFonts w:cstheme="minorHAnsi"/>
        </w:rPr>
        <w:t xml:space="preserve">zaktualizowanym </w:t>
      </w:r>
      <w:r w:rsidR="00072A0B" w:rsidRPr="0071469D">
        <w:rPr>
          <w:rFonts w:cstheme="minorHAnsi"/>
        </w:rPr>
        <w:t xml:space="preserve">projektem </w:t>
      </w:r>
      <w:proofErr w:type="spellStart"/>
      <w:r w:rsidR="00072A0B" w:rsidRPr="0071469D">
        <w:rPr>
          <w:rFonts w:cstheme="minorHAnsi"/>
        </w:rPr>
        <w:t>nasadzeń</w:t>
      </w:r>
      <w:proofErr w:type="spellEnd"/>
      <w:r w:rsidR="00227040" w:rsidRPr="0071469D">
        <w:rPr>
          <w:rFonts w:cstheme="minorHAnsi"/>
        </w:rPr>
        <w:t xml:space="preserve"> </w:t>
      </w:r>
      <w:r w:rsidRPr="0071469D">
        <w:rPr>
          <w:rFonts w:cstheme="minorHAnsi"/>
        </w:rPr>
        <w:t xml:space="preserve">zamieszczonym na stronie prowadzonego postępowania w dniu 03.06.2024 r. </w:t>
      </w:r>
      <w:r w:rsidR="00736C85" w:rsidRPr="0071469D">
        <w:t>Powyższy zapis stanowi zmianę treści SWZ</w:t>
      </w:r>
      <w:r w:rsidR="00736C85" w:rsidRPr="0071469D">
        <w:rPr>
          <w:rFonts w:cstheme="minorHAnsi"/>
        </w:rPr>
        <w:t>.</w:t>
      </w:r>
    </w:p>
    <w:p w14:paraId="1D878B85" w14:textId="77777777" w:rsidR="00450A39" w:rsidRDefault="00450A39" w:rsidP="00450A39">
      <w:pPr>
        <w:autoSpaceDE w:val="0"/>
        <w:autoSpaceDN w:val="0"/>
        <w:adjustRightInd w:val="0"/>
        <w:spacing w:after="0" w:line="240" w:lineRule="auto"/>
        <w:ind w:left="426"/>
        <w:jc w:val="both"/>
        <w:rPr>
          <w:rFonts w:cstheme="minorHAnsi"/>
        </w:rPr>
      </w:pPr>
    </w:p>
    <w:p w14:paraId="74002F40" w14:textId="11B59868" w:rsidR="00450A39" w:rsidRPr="002D4106" w:rsidRDefault="00450A39" w:rsidP="002D4106">
      <w:pPr>
        <w:autoSpaceDE w:val="0"/>
        <w:autoSpaceDN w:val="0"/>
        <w:adjustRightInd w:val="0"/>
        <w:spacing w:after="0" w:line="240" w:lineRule="auto"/>
        <w:jc w:val="both"/>
        <w:rPr>
          <w:rFonts w:cstheme="minorHAnsi"/>
          <w:b/>
        </w:rPr>
      </w:pPr>
      <w:r w:rsidRPr="002D4106">
        <w:rPr>
          <w:b/>
        </w:rPr>
        <w:t>Pytanie</w:t>
      </w:r>
      <w:r w:rsidR="003B5549">
        <w:rPr>
          <w:b/>
        </w:rPr>
        <w:t xml:space="preserve"> 82</w:t>
      </w:r>
    </w:p>
    <w:p w14:paraId="4621A475" w14:textId="77777777" w:rsidR="00EF4833" w:rsidRPr="002D4106" w:rsidRDefault="00EF4833" w:rsidP="002D4106">
      <w:pPr>
        <w:autoSpaceDE w:val="0"/>
        <w:autoSpaceDN w:val="0"/>
        <w:adjustRightInd w:val="0"/>
        <w:spacing w:after="0" w:line="240" w:lineRule="auto"/>
        <w:jc w:val="both"/>
        <w:rPr>
          <w:rFonts w:cstheme="minorHAnsi"/>
        </w:rPr>
      </w:pPr>
      <w:r>
        <w:t xml:space="preserve">Ten sam projekt </w:t>
      </w:r>
      <w:proofErr w:type="spellStart"/>
      <w:r>
        <w:t>nasadzeń</w:t>
      </w:r>
      <w:proofErr w:type="spellEnd"/>
      <w:r>
        <w:t xml:space="preserve"> zastępczych został zawarty zarówno dla ogłoszonego przez Państwa zadania „</w:t>
      </w:r>
      <w:r w:rsidRPr="002D4106">
        <w:rPr>
          <w:b/>
          <w:bCs/>
        </w:rPr>
        <w:t xml:space="preserve">Budowa bulwarów nad Narwią w Łomży – na odcinku mostu przy ul. Zjazd – istniejące bulwary” </w:t>
      </w:r>
      <w:r w:rsidRPr="00DA7593">
        <w:t>oraz zadania</w:t>
      </w:r>
      <w:r w:rsidRPr="002D4106">
        <w:rPr>
          <w:b/>
          <w:bCs/>
        </w:rPr>
        <w:t xml:space="preserve"> </w:t>
      </w:r>
      <w:r>
        <w:t>„</w:t>
      </w:r>
      <w:r w:rsidRPr="002D4106">
        <w:rPr>
          <w:b/>
          <w:bCs/>
        </w:rPr>
        <w:t xml:space="preserve">Budowa bulwarów nad Narwią w Łomży”. </w:t>
      </w:r>
      <w:r>
        <w:t xml:space="preserve">W związku z powyższym proszę o informację jaki zakres </w:t>
      </w:r>
      <w:proofErr w:type="spellStart"/>
      <w:r>
        <w:t>nasadzeń</w:t>
      </w:r>
      <w:proofErr w:type="spellEnd"/>
      <w:r>
        <w:t xml:space="preserve"> ma być ujęty w jednym a jaki w drugim zadaniu. Wydaje się to za rozwiązanie optymalne, chociażby ze względu na fakt że, realizacje dwóch zadań mogą prowadzić różne firmy. Prosilibyśmy również o mapę poglądowa lokalizacji </w:t>
      </w:r>
      <w:proofErr w:type="spellStart"/>
      <w:r>
        <w:t>nasadzęń</w:t>
      </w:r>
      <w:proofErr w:type="spellEnd"/>
      <w:r>
        <w:t xml:space="preserve"> zastępczych, bo niestety w opracowaniu brak jest takiego elementu i Wykonawca nie wie precyzyjne w którym miejscu nasadzenia mają być wykonane.</w:t>
      </w:r>
    </w:p>
    <w:p w14:paraId="13AF003D" w14:textId="77777777" w:rsidR="002D4106" w:rsidRPr="002D4106" w:rsidRDefault="002D4106" w:rsidP="002D4106">
      <w:pPr>
        <w:pStyle w:val="Default"/>
        <w:jc w:val="both"/>
        <w:rPr>
          <w:b/>
          <w:sz w:val="22"/>
          <w:szCs w:val="22"/>
          <w:u w:val="single"/>
        </w:rPr>
      </w:pPr>
      <w:r w:rsidRPr="002D4106">
        <w:rPr>
          <w:b/>
          <w:sz w:val="22"/>
          <w:szCs w:val="22"/>
          <w:u w:val="single"/>
        </w:rPr>
        <w:t>Odpowiedź:</w:t>
      </w:r>
    </w:p>
    <w:p w14:paraId="3BA8CE92" w14:textId="77777777" w:rsidR="002D4106" w:rsidRPr="00C03C40" w:rsidRDefault="002D4106" w:rsidP="002D4106">
      <w:pPr>
        <w:pStyle w:val="Default"/>
        <w:jc w:val="both"/>
        <w:rPr>
          <w:color w:val="auto"/>
          <w:sz w:val="22"/>
          <w:szCs w:val="22"/>
        </w:rPr>
      </w:pPr>
      <w:r w:rsidRPr="00C03C40">
        <w:rPr>
          <w:sz w:val="22"/>
          <w:szCs w:val="22"/>
        </w:rPr>
        <w:t xml:space="preserve">Zamawiający zamieścił </w:t>
      </w:r>
      <w:r w:rsidR="000002B7">
        <w:rPr>
          <w:sz w:val="22"/>
          <w:szCs w:val="22"/>
        </w:rPr>
        <w:t xml:space="preserve">poprawny projekt </w:t>
      </w:r>
      <w:proofErr w:type="spellStart"/>
      <w:r w:rsidR="000002B7">
        <w:rPr>
          <w:sz w:val="22"/>
          <w:szCs w:val="22"/>
        </w:rPr>
        <w:t>nasadzeń</w:t>
      </w:r>
      <w:proofErr w:type="spellEnd"/>
      <w:r w:rsidRPr="00C03C40">
        <w:rPr>
          <w:sz w:val="22"/>
          <w:szCs w:val="22"/>
        </w:rPr>
        <w:t xml:space="preserve"> w dniu 03.06.2024 r.</w:t>
      </w:r>
      <w:r w:rsidR="000002B7">
        <w:rPr>
          <w:sz w:val="22"/>
          <w:szCs w:val="22"/>
        </w:rPr>
        <w:t xml:space="preserve"> Nasadzenia należy wykonać </w:t>
      </w:r>
      <w:r w:rsidR="00987795">
        <w:rPr>
          <w:sz w:val="22"/>
          <w:szCs w:val="22"/>
        </w:rPr>
        <w:t xml:space="preserve">zgodnie </w:t>
      </w:r>
      <w:r w:rsidR="000002B7">
        <w:rPr>
          <w:sz w:val="22"/>
          <w:szCs w:val="22"/>
        </w:rPr>
        <w:t>z tym projektem.</w:t>
      </w:r>
    </w:p>
    <w:p w14:paraId="56098989" w14:textId="77777777" w:rsidR="00EF4833" w:rsidRDefault="00EF4833" w:rsidP="002D4106">
      <w:pPr>
        <w:autoSpaceDE w:val="0"/>
        <w:autoSpaceDN w:val="0"/>
        <w:adjustRightInd w:val="0"/>
        <w:spacing w:after="0" w:line="240" w:lineRule="auto"/>
        <w:jc w:val="both"/>
      </w:pPr>
    </w:p>
    <w:p w14:paraId="46EE2615" w14:textId="64FC3000" w:rsidR="0005738C" w:rsidRPr="002D4106" w:rsidRDefault="00450A39" w:rsidP="00450A39">
      <w:pPr>
        <w:autoSpaceDE w:val="0"/>
        <w:autoSpaceDN w:val="0"/>
        <w:adjustRightInd w:val="0"/>
        <w:spacing w:after="0" w:line="240" w:lineRule="auto"/>
        <w:rPr>
          <w:rFonts w:cstheme="minorHAnsi"/>
          <w:b/>
        </w:rPr>
      </w:pPr>
      <w:r w:rsidRPr="002D4106">
        <w:rPr>
          <w:b/>
        </w:rPr>
        <w:t>Pytanie</w:t>
      </w:r>
      <w:r w:rsidR="003B5549">
        <w:rPr>
          <w:b/>
        </w:rPr>
        <w:t xml:space="preserve"> 83</w:t>
      </w:r>
    </w:p>
    <w:p w14:paraId="3937E140" w14:textId="06E2F201" w:rsidR="0005738C" w:rsidRPr="006A37BF" w:rsidRDefault="0005738C" w:rsidP="002D4106">
      <w:pPr>
        <w:autoSpaceDE w:val="0"/>
        <w:autoSpaceDN w:val="0"/>
        <w:adjustRightInd w:val="0"/>
        <w:spacing w:after="0" w:line="240" w:lineRule="auto"/>
        <w:rPr>
          <w:rFonts w:cstheme="minorHAnsi"/>
        </w:rPr>
      </w:pPr>
      <w:r w:rsidRPr="006A37BF">
        <w:rPr>
          <w:rFonts w:cstheme="minorHAnsi"/>
        </w:rPr>
        <w:t>Branża elektryczna. Monitoring.</w:t>
      </w:r>
    </w:p>
    <w:p w14:paraId="2FC92420" w14:textId="77777777" w:rsidR="0005738C" w:rsidRPr="006A37BF" w:rsidRDefault="0005738C" w:rsidP="006A37BF">
      <w:pPr>
        <w:autoSpaceDE w:val="0"/>
        <w:autoSpaceDN w:val="0"/>
        <w:adjustRightInd w:val="0"/>
        <w:spacing w:after="0" w:line="240" w:lineRule="auto"/>
        <w:jc w:val="both"/>
        <w:rPr>
          <w:rFonts w:cstheme="minorHAnsi"/>
        </w:rPr>
      </w:pPr>
      <w:r w:rsidRPr="006A37BF">
        <w:rPr>
          <w:rFonts w:cstheme="minorHAnsi"/>
        </w:rPr>
        <w:t>Wytyczne dotyczące parametrów serwera, kamer i innych urządzeń aktywnych planowanego monitoringu pochodzą z projektu, który powstał w 2018 roku. W tym czasie zmienił się system obsługujący monitoring miasta i możliwości aktualnie stosowanego sprzętu. Czy w tej sytuacji należy uaktualnić dane i zastosować porównywalne do tych wymienionych w wytycznych do przetargu na III etap?</w:t>
      </w:r>
    </w:p>
    <w:p w14:paraId="527BAB3A" w14:textId="77777777" w:rsidR="0005738C" w:rsidRPr="006A37BF" w:rsidRDefault="0005738C" w:rsidP="006A37BF">
      <w:pPr>
        <w:autoSpaceDE w:val="0"/>
        <w:autoSpaceDN w:val="0"/>
        <w:adjustRightInd w:val="0"/>
        <w:spacing w:after="0" w:line="240" w:lineRule="auto"/>
        <w:jc w:val="both"/>
        <w:rPr>
          <w:rFonts w:cstheme="minorHAnsi"/>
        </w:rPr>
      </w:pPr>
      <w:r w:rsidRPr="006A37BF">
        <w:rPr>
          <w:rFonts w:cstheme="minorHAnsi"/>
        </w:rPr>
        <w:lastRenderedPageBreak/>
        <w:t>Proszę o informację gdzie będzie umieszczony serwer: czy w serwerowni Urzędu Miasta czy w Porcie?</w:t>
      </w:r>
    </w:p>
    <w:p w14:paraId="6D64B479" w14:textId="77777777" w:rsidR="005F4681" w:rsidRPr="006A37BF" w:rsidRDefault="0005738C" w:rsidP="006A37BF">
      <w:pPr>
        <w:autoSpaceDE w:val="0"/>
        <w:autoSpaceDN w:val="0"/>
        <w:adjustRightInd w:val="0"/>
        <w:spacing w:after="0" w:line="240" w:lineRule="auto"/>
        <w:jc w:val="both"/>
        <w:rPr>
          <w:rFonts w:cstheme="minorHAnsi"/>
          <w:b/>
          <w:u w:val="single"/>
        </w:rPr>
      </w:pPr>
      <w:r w:rsidRPr="006A37BF">
        <w:rPr>
          <w:rFonts w:cstheme="minorHAnsi"/>
          <w:b/>
          <w:u w:val="single"/>
        </w:rPr>
        <w:t>Odpowiedź:</w:t>
      </w:r>
    </w:p>
    <w:p w14:paraId="4B6C6F15" w14:textId="77777777" w:rsidR="005F4681" w:rsidRPr="006A37BF" w:rsidRDefault="005F4681" w:rsidP="006A37BF">
      <w:pPr>
        <w:autoSpaceDE w:val="0"/>
        <w:autoSpaceDN w:val="0"/>
        <w:adjustRightInd w:val="0"/>
        <w:spacing w:after="0" w:line="240" w:lineRule="auto"/>
        <w:jc w:val="both"/>
        <w:rPr>
          <w:rFonts w:cstheme="minorHAnsi"/>
        </w:rPr>
      </w:pPr>
      <w:r w:rsidRPr="006A37BF">
        <w:rPr>
          <w:rFonts w:cstheme="minorHAnsi"/>
        </w:rPr>
        <w:t>Zamawiający potwierdza iż poniżej uaktualnił parametry urządzeń, które należy zastosować.</w:t>
      </w:r>
    </w:p>
    <w:p w14:paraId="19EE4C7A" w14:textId="77777777" w:rsidR="005F4681" w:rsidRPr="006A37BF" w:rsidRDefault="005F4681" w:rsidP="006A37BF">
      <w:pPr>
        <w:autoSpaceDE w:val="0"/>
        <w:autoSpaceDN w:val="0"/>
        <w:adjustRightInd w:val="0"/>
        <w:spacing w:after="0" w:line="240" w:lineRule="auto"/>
        <w:jc w:val="both"/>
        <w:rPr>
          <w:rFonts w:cstheme="minorHAnsi"/>
        </w:rPr>
      </w:pPr>
      <w:r w:rsidRPr="006A37BF">
        <w:rPr>
          <w:rFonts w:cstheme="minorHAnsi"/>
        </w:rPr>
        <w:t>Minimalne parametry kamer stałych:</w:t>
      </w:r>
    </w:p>
    <w:p w14:paraId="65F8A19C" w14:textId="77777777" w:rsidR="005F4681" w:rsidRPr="006A37BF" w:rsidRDefault="005F4681" w:rsidP="006A37BF">
      <w:pPr>
        <w:autoSpaceDE w:val="0"/>
        <w:autoSpaceDN w:val="0"/>
        <w:adjustRightInd w:val="0"/>
        <w:spacing w:after="0" w:line="240" w:lineRule="auto"/>
        <w:rPr>
          <w:rFonts w:cstheme="minorHAnsi"/>
          <w:color w:val="000009"/>
        </w:rPr>
      </w:pPr>
      <w:r w:rsidRPr="006A37BF">
        <w:rPr>
          <w:rFonts w:cstheme="minorHAnsi"/>
          <w:color w:val="000009"/>
        </w:rPr>
        <w:t xml:space="preserve">- IP o rozdzielczości min 4MPix, </w:t>
      </w:r>
    </w:p>
    <w:p w14:paraId="0E5CCDD8" w14:textId="77777777" w:rsidR="005F4681" w:rsidRPr="006A37BF" w:rsidRDefault="005F4681" w:rsidP="006A37BF">
      <w:pPr>
        <w:autoSpaceDE w:val="0"/>
        <w:autoSpaceDN w:val="0"/>
        <w:adjustRightInd w:val="0"/>
        <w:spacing w:after="0" w:line="240" w:lineRule="auto"/>
        <w:rPr>
          <w:rFonts w:cstheme="minorHAnsi"/>
          <w:color w:val="000009"/>
        </w:rPr>
      </w:pPr>
      <w:r w:rsidRPr="006A37BF">
        <w:rPr>
          <w:rFonts w:cstheme="minorHAnsi"/>
          <w:color w:val="000009"/>
        </w:rPr>
        <w:t xml:space="preserve">- technologia </w:t>
      </w:r>
      <w:proofErr w:type="spellStart"/>
      <w:r w:rsidRPr="006A37BF">
        <w:rPr>
          <w:rFonts w:cstheme="minorHAnsi"/>
          <w:color w:val="000009"/>
        </w:rPr>
        <w:t>PoE</w:t>
      </w:r>
      <w:proofErr w:type="spellEnd"/>
      <w:r w:rsidRPr="006A37BF">
        <w:rPr>
          <w:rFonts w:cstheme="minorHAnsi"/>
          <w:color w:val="000009"/>
        </w:rPr>
        <w:t xml:space="preserve">, </w:t>
      </w:r>
    </w:p>
    <w:p w14:paraId="195187BA" w14:textId="77777777" w:rsidR="005F4681" w:rsidRPr="006A37BF" w:rsidRDefault="006A37BF" w:rsidP="006A37BF">
      <w:pPr>
        <w:autoSpaceDE w:val="0"/>
        <w:autoSpaceDN w:val="0"/>
        <w:adjustRightInd w:val="0"/>
        <w:spacing w:after="0" w:line="240" w:lineRule="auto"/>
        <w:rPr>
          <w:rFonts w:cstheme="minorHAnsi"/>
          <w:color w:val="000009"/>
        </w:rPr>
      </w:pPr>
      <w:r>
        <w:rPr>
          <w:rFonts w:cstheme="minorHAnsi"/>
          <w:color w:val="000009"/>
        </w:rPr>
        <w:t>- obiektyw 2.8-12 mm MOTOZOOM,</w:t>
      </w:r>
    </w:p>
    <w:p w14:paraId="67D09D25" w14:textId="77777777" w:rsidR="005F4681" w:rsidRPr="006A37BF" w:rsidRDefault="005F4681" w:rsidP="006A37BF">
      <w:pPr>
        <w:autoSpaceDE w:val="0"/>
        <w:autoSpaceDN w:val="0"/>
        <w:adjustRightInd w:val="0"/>
        <w:spacing w:after="0" w:line="240" w:lineRule="auto"/>
        <w:rPr>
          <w:rFonts w:cstheme="minorHAnsi"/>
          <w:color w:val="000009"/>
        </w:rPr>
      </w:pPr>
      <w:r w:rsidRPr="006A37BF">
        <w:rPr>
          <w:rFonts w:cstheme="minorHAnsi"/>
          <w:color w:val="000009"/>
        </w:rPr>
        <w:t xml:space="preserve">- klasa szczelności min. IP67, </w:t>
      </w:r>
    </w:p>
    <w:p w14:paraId="49298595" w14:textId="77777777" w:rsidR="005F4681" w:rsidRPr="006A37BF" w:rsidRDefault="005F4681" w:rsidP="006A37BF">
      <w:pPr>
        <w:autoSpaceDE w:val="0"/>
        <w:autoSpaceDN w:val="0"/>
        <w:adjustRightInd w:val="0"/>
        <w:spacing w:after="0" w:line="240" w:lineRule="auto"/>
        <w:jc w:val="both"/>
        <w:rPr>
          <w:rFonts w:cstheme="minorHAnsi"/>
          <w:color w:val="000009"/>
        </w:rPr>
      </w:pPr>
      <w:r w:rsidRPr="006A37BF">
        <w:rPr>
          <w:rFonts w:cstheme="minorHAnsi"/>
          <w:color w:val="000009"/>
        </w:rPr>
        <w:t xml:space="preserve">- klasa </w:t>
      </w:r>
      <w:proofErr w:type="spellStart"/>
      <w:r w:rsidRPr="006A37BF">
        <w:rPr>
          <w:rFonts w:cstheme="minorHAnsi"/>
          <w:color w:val="000009"/>
        </w:rPr>
        <w:t>wandaloodporności</w:t>
      </w:r>
      <w:proofErr w:type="spellEnd"/>
      <w:r w:rsidRPr="006A37BF">
        <w:rPr>
          <w:rFonts w:cstheme="minorHAnsi"/>
          <w:color w:val="000009"/>
        </w:rPr>
        <w:t xml:space="preserve"> IK10.</w:t>
      </w:r>
    </w:p>
    <w:p w14:paraId="58F6899B" w14:textId="77777777" w:rsidR="005F4681" w:rsidRPr="006A37BF" w:rsidRDefault="005F4681" w:rsidP="006A37BF">
      <w:pPr>
        <w:autoSpaceDE w:val="0"/>
        <w:autoSpaceDN w:val="0"/>
        <w:adjustRightInd w:val="0"/>
        <w:spacing w:after="0" w:line="240" w:lineRule="auto"/>
        <w:jc w:val="both"/>
        <w:rPr>
          <w:rFonts w:cstheme="minorHAnsi"/>
        </w:rPr>
      </w:pPr>
      <w:r w:rsidRPr="006A37BF">
        <w:rPr>
          <w:rFonts w:cstheme="minorHAnsi"/>
        </w:rPr>
        <w:t>Minimalne parametry kamer obrotowych:</w:t>
      </w:r>
    </w:p>
    <w:p w14:paraId="0509EF68" w14:textId="77777777" w:rsidR="005F4681" w:rsidRPr="006A37BF" w:rsidRDefault="005F4681" w:rsidP="006A37BF">
      <w:pPr>
        <w:autoSpaceDE w:val="0"/>
        <w:autoSpaceDN w:val="0"/>
        <w:adjustRightInd w:val="0"/>
        <w:spacing w:after="0" w:line="240" w:lineRule="auto"/>
        <w:rPr>
          <w:rFonts w:cstheme="minorHAnsi"/>
          <w:color w:val="000009"/>
        </w:rPr>
      </w:pPr>
      <w:r w:rsidRPr="006A37BF">
        <w:rPr>
          <w:rFonts w:cstheme="minorHAnsi"/>
          <w:color w:val="000009"/>
        </w:rPr>
        <w:t xml:space="preserve">- IP o rozdzielczości min 4MPix, </w:t>
      </w:r>
    </w:p>
    <w:p w14:paraId="69321211" w14:textId="77777777" w:rsidR="005F4681" w:rsidRPr="006A37BF" w:rsidRDefault="005F4681" w:rsidP="006A37BF">
      <w:pPr>
        <w:autoSpaceDE w:val="0"/>
        <w:autoSpaceDN w:val="0"/>
        <w:adjustRightInd w:val="0"/>
        <w:spacing w:after="0" w:line="240" w:lineRule="auto"/>
        <w:rPr>
          <w:rFonts w:cstheme="minorHAnsi"/>
          <w:color w:val="000009"/>
        </w:rPr>
      </w:pPr>
      <w:r w:rsidRPr="006A37BF">
        <w:rPr>
          <w:rFonts w:cstheme="minorHAnsi"/>
          <w:color w:val="000009"/>
        </w:rPr>
        <w:t xml:space="preserve">- technologia </w:t>
      </w:r>
      <w:proofErr w:type="spellStart"/>
      <w:r w:rsidRPr="006A37BF">
        <w:rPr>
          <w:rFonts w:cstheme="minorHAnsi"/>
          <w:color w:val="000009"/>
        </w:rPr>
        <w:t>PoE</w:t>
      </w:r>
      <w:proofErr w:type="spellEnd"/>
      <w:r w:rsidRPr="006A37BF">
        <w:rPr>
          <w:rFonts w:cstheme="minorHAnsi"/>
          <w:color w:val="000009"/>
        </w:rPr>
        <w:t xml:space="preserve">, </w:t>
      </w:r>
    </w:p>
    <w:p w14:paraId="40EBF33D" w14:textId="77777777" w:rsidR="005F4681" w:rsidRPr="006A37BF" w:rsidRDefault="005F4681" w:rsidP="006A37BF">
      <w:pPr>
        <w:autoSpaceDE w:val="0"/>
        <w:autoSpaceDN w:val="0"/>
        <w:adjustRightInd w:val="0"/>
        <w:spacing w:after="0" w:line="240" w:lineRule="auto"/>
        <w:rPr>
          <w:rFonts w:cstheme="minorHAnsi"/>
          <w:color w:val="000009"/>
        </w:rPr>
      </w:pPr>
      <w:r w:rsidRPr="006A37BF">
        <w:rPr>
          <w:rFonts w:cstheme="minorHAnsi"/>
          <w:color w:val="000009"/>
        </w:rPr>
        <w:t xml:space="preserve">- obiektyw 2.8-12 mm MOTOZOOM, </w:t>
      </w:r>
    </w:p>
    <w:p w14:paraId="36DF3591" w14:textId="77777777" w:rsidR="005F4681" w:rsidRPr="006A37BF" w:rsidRDefault="005F4681" w:rsidP="006A37BF">
      <w:pPr>
        <w:autoSpaceDE w:val="0"/>
        <w:autoSpaceDN w:val="0"/>
        <w:adjustRightInd w:val="0"/>
        <w:spacing w:after="0" w:line="240" w:lineRule="auto"/>
        <w:rPr>
          <w:rFonts w:cstheme="minorHAnsi"/>
          <w:color w:val="000009"/>
        </w:rPr>
      </w:pPr>
      <w:r w:rsidRPr="006A37BF">
        <w:rPr>
          <w:rFonts w:cstheme="minorHAnsi"/>
          <w:color w:val="000009"/>
        </w:rPr>
        <w:t xml:space="preserve">- klasa szczelności min. IP67, </w:t>
      </w:r>
    </w:p>
    <w:p w14:paraId="2C16BD51" w14:textId="77777777" w:rsidR="005F4681" w:rsidRPr="006A37BF" w:rsidRDefault="005F4681" w:rsidP="006A37BF">
      <w:pPr>
        <w:autoSpaceDE w:val="0"/>
        <w:autoSpaceDN w:val="0"/>
        <w:adjustRightInd w:val="0"/>
        <w:spacing w:after="0" w:line="240" w:lineRule="auto"/>
        <w:jc w:val="both"/>
        <w:rPr>
          <w:rFonts w:cstheme="minorHAnsi"/>
          <w:color w:val="000009"/>
        </w:rPr>
      </w:pPr>
      <w:r w:rsidRPr="006A37BF">
        <w:rPr>
          <w:rFonts w:cstheme="minorHAnsi"/>
          <w:color w:val="000009"/>
        </w:rPr>
        <w:t xml:space="preserve">- klasa </w:t>
      </w:r>
      <w:proofErr w:type="spellStart"/>
      <w:r w:rsidRPr="006A37BF">
        <w:rPr>
          <w:rFonts w:cstheme="minorHAnsi"/>
          <w:color w:val="000009"/>
        </w:rPr>
        <w:t>wandaloodporności</w:t>
      </w:r>
      <w:proofErr w:type="spellEnd"/>
      <w:r w:rsidRPr="006A37BF">
        <w:rPr>
          <w:rFonts w:cstheme="minorHAnsi"/>
          <w:color w:val="000009"/>
        </w:rPr>
        <w:t xml:space="preserve"> IK10.</w:t>
      </w:r>
    </w:p>
    <w:p w14:paraId="7F698465" w14:textId="77777777" w:rsidR="005F4681" w:rsidRPr="006A37BF" w:rsidRDefault="005F4681" w:rsidP="006A37BF">
      <w:pPr>
        <w:autoSpaceDE w:val="0"/>
        <w:autoSpaceDN w:val="0"/>
        <w:adjustRightInd w:val="0"/>
        <w:spacing w:after="0" w:line="240" w:lineRule="auto"/>
        <w:rPr>
          <w:rFonts w:cstheme="minorHAnsi"/>
          <w:color w:val="000000"/>
        </w:rPr>
      </w:pPr>
      <w:r w:rsidRPr="006A37BF">
        <w:rPr>
          <w:rFonts w:cstheme="minorHAnsi"/>
          <w:color w:val="000000"/>
        </w:rPr>
        <w:t xml:space="preserve">Kamery kompatybilne z oprogramowaniem minimum </w:t>
      </w:r>
      <w:proofErr w:type="spellStart"/>
      <w:r w:rsidRPr="006A37BF">
        <w:rPr>
          <w:rFonts w:cstheme="minorHAnsi"/>
          <w:color w:val="000000"/>
        </w:rPr>
        <w:t>Axon</w:t>
      </w:r>
      <w:proofErr w:type="spellEnd"/>
      <w:r w:rsidRPr="006A37BF">
        <w:rPr>
          <w:rFonts w:cstheme="minorHAnsi"/>
          <w:color w:val="000000"/>
        </w:rPr>
        <w:t xml:space="preserve"> One wersja 2.</w:t>
      </w:r>
    </w:p>
    <w:p w14:paraId="0E090AD5" w14:textId="77777777" w:rsidR="005F4681" w:rsidRPr="006A37BF" w:rsidRDefault="005F4681" w:rsidP="006A37BF">
      <w:pPr>
        <w:autoSpaceDE w:val="0"/>
        <w:autoSpaceDN w:val="0"/>
        <w:adjustRightInd w:val="0"/>
        <w:spacing w:after="0" w:line="240" w:lineRule="auto"/>
        <w:jc w:val="both"/>
        <w:rPr>
          <w:rFonts w:cstheme="minorHAnsi"/>
          <w:color w:val="000009"/>
        </w:rPr>
      </w:pPr>
      <w:r w:rsidRPr="006A37BF">
        <w:rPr>
          <w:rFonts w:cstheme="minorHAnsi"/>
          <w:color w:val="000009"/>
        </w:rPr>
        <w:t>W budynku kapitanatu Portu Łomża należy zakończyć kable światłowodowe i zamontować w istniejącej szafie RACK. Zamontować przełącznicę światłowodową</w:t>
      </w:r>
      <w:r w:rsidR="006A37BF">
        <w:rPr>
          <w:rFonts w:cstheme="minorHAnsi"/>
          <w:color w:val="000009"/>
        </w:rPr>
        <w:t xml:space="preserve">, </w:t>
      </w:r>
      <w:proofErr w:type="spellStart"/>
      <w:r w:rsidR="006A37BF">
        <w:rPr>
          <w:rFonts w:cstheme="minorHAnsi"/>
          <w:color w:val="000009"/>
        </w:rPr>
        <w:t>switch</w:t>
      </w:r>
      <w:proofErr w:type="spellEnd"/>
      <w:r w:rsidR="006A37BF">
        <w:rPr>
          <w:rFonts w:cstheme="minorHAnsi"/>
          <w:color w:val="000009"/>
        </w:rPr>
        <w:t xml:space="preserve"> 48 portowego FSP lub 2 </w:t>
      </w:r>
      <w:r w:rsidRPr="006A37BF">
        <w:rPr>
          <w:rFonts w:cstheme="minorHAnsi"/>
          <w:color w:val="000009"/>
        </w:rPr>
        <w:t xml:space="preserve">szt. </w:t>
      </w:r>
      <w:proofErr w:type="spellStart"/>
      <w:r w:rsidRPr="006A37BF">
        <w:rPr>
          <w:rFonts w:cstheme="minorHAnsi"/>
          <w:color w:val="000009"/>
        </w:rPr>
        <w:t>switch</w:t>
      </w:r>
      <w:proofErr w:type="spellEnd"/>
      <w:r w:rsidRPr="006A37BF">
        <w:rPr>
          <w:rFonts w:cstheme="minorHAnsi"/>
          <w:color w:val="000009"/>
        </w:rPr>
        <w:t xml:space="preserve"> 24 portowy</w:t>
      </w:r>
      <w:r w:rsidR="006A37BF">
        <w:rPr>
          <w:rFonts w:cstheme="minorHAnsi"/>
          <w:color w:val="000009"/>
        </w:rPr>
        <w:t xml:space="preserve"> FSP wyposażone we wkładki SFP.</w:t>
      </w:r>
    </w:p>
    <w:p w14:paraId="0BF155D7" w14:textId="77777777" w:rsidR="005F4681" w:rsidRPr="006A37BF" w:rsidRDefault="005F4681" w:rsidP="006A37BF">
      <w:pPr>
        <w:autoSpaceDE w:val="0"/>
        <w:autoSpaceDN w:val="0"/>
        <w:adjustRightInd w:val="0"/>
        <w:spacing w:after="0" w:line="240" w:lineRule="auto"/>
        <w:rPr>
          <w:rFonts w:cstheme="minorHAnsi"/>
          <w:color w:val="000000"/>
        </w:rPr>
      </w:pPr>
    </w:p>
    <w:p w14:paraId="4476BF05" w14:textId="77777777" w:rsidR="005F4681" w:rsidRPr="006A37BF" w:rsidRDefault="005F4681" w:rsidP="006A37BF">
      <w:pPr>
        <w:autoSpaceDE w:val="0"/>
        <w:autoSpaceDN w:val="0"/>
        <w:adjustRightInd w:val="0"/>
        <w:spacing w:after="0" w:line="240" w:lineRule="auto"/>
        <w:jc w:val="both"/>
        <w:rPr>
          <w:rFonts w:cstheme="minorHAnsi"/>
          <w:color w:val="000009"/>
        </w:rPr>
      </w:pPr>
      <w:r w:rsidRPr="006A37BF">
        <w:rPr>
          <w:rFonts w:cstheme="minorHAnsi"/>
          <w:color w:val="000009"/>
        </w:rPr>
        <w:t xml:space="preserve">W Urzędzie Miasta Łomża zamontować serwer oraz wykupić wszystkie licencje na wszystkie zamontowane kamery zewnętrzne uwzględnione w postępowaniu przetargowym. Minimalne parametry serwera: </w:t>
      </w:r>
    </w:p>
    <w:p w14:paraId="1A8AF936" w14:textId="77777777" w:rsidR="005F4681" w:rsidRPr="006A37BF" w:rsidRDefault="005F4681" w:rsidP="006A37BF">
      <w:pPr>
        <w:autoSpaceDE w:val="0"/>
        <w:autoSpaceDN w:val="0"/>
        <w:adjustRightInd w:val="0"/>
        <w:spacing w:after="0" w:line="240" w:lineRule="auto"/>
        <w:rPr>
          <w:rFonts w:cstheme="minorHAnsi"/>
          <w:color w:val="000009"/>
        </w:rPr>
      </w:pPr>
      <w:r w:rsidRPr="006A37BF">
        <w:rPr>
          <w:rFonts w:cstheme="minorHAnsi"/>
          <w:color w:val="000009"/>
        </w:rPr>
        <w:t>- obudowa RACK 2U dla minimum 12 dysków HDD 3,5 cala,</w:t>
      </w:r>
    </w:p>
    <w:p w14:paraId="608750A7" w14:textId="77777777" w:rsidR="005F4681" w:rsidRPr="006A37BF" w:rsidRDefault="005F4681" w:rsidP="006A37BF">
      <w:pPr>
        <w:autoSpaceDE w:val="0"/>
        <w:autoSpaceDN w:val="0"/>
        <w:adjustRightInd w:val="0"/>
        <w:spacing w:after="0" w:line="240" w:lineRule="auto"/>
        <w:rPr>
          <w:rFonts w:cstheme="minorHAnsi"/>
          <w:color w:val="000009"/>
        </w:rPr>
      </w:pPr>
      <w:r w:rsidRPr="006A37BF">
        <w:rPr>
          <w:rFonts w:cstheme="minorHAnsi"/>
          <w:color w:val="000009"/>
        </w:rPr>
        <w:t xml:space="preserve">- 2 szt. adapter 3,5”/ 2,5” do montażu dysków 2,5”, </w:t>
      </w:r>
    </w:p>
    <w:p w14:paraId="422DEDCF" w14:textId="77777777" w:rsidR="005F4681" w:rsidRPr="006A37BF" w:rsidRDefault="005F4681" w:rsidP="006A37BF">
      <w:pPr>
        <w:autoSpaceDE w:val="0"/>
        <w:autoSpaceDN w:val="0"/>
        <w:adjustRightInd w:val="0"/>
        <w:spacing w:after="0" w:line="240" w:lineRule="auto"/>
        <w:ind w:left="142" w:hanging="142"/>
        <w:rPr>
          <w:rFonts w:cstheme="minorHAnsi"/>
          <w:color w:val="000009"/>
        </w:rPr>
      </w:pPr>
      <w:r w:rsidRPr="006A37BF">
        <w:rPr>
          <w:rFonts w:cstheme="minorHAnsi"/>
          <w:color w:val="000009"/>
        </w:rPr>
        <w:t xml:space="preserve">- procesor 16 rdzeni, 2,9 GHz, 24 MB, </w:t>
      </w:r>
      <w:r w:rsidRPr="006A37BF">
        <w:rPr>
          <w:rFonts w:cstheme="minorHAnsi"/>
          <w:color w:val="000000"/>
        </w:rPr>
        <w:t xml:space="preserve">kompatybilne z oprogramowaniem minimum </w:t>
      </w:r>
      <w:proofErr w:type="spellStart"/>
      <w:r w:rsidRPr="006A37BF">
        <w:rPr>
          <w:rFonts w:cstheme="minorHAnsi"/>
          <w:color w:val="000000"/>
        </w:rPr>
        <w:t>Axon</w:t>
      </w:r>
      <w:proofErr w:type="spellEnd"/>
      <w:r w:rsidRPr="006A37BF">
        <w:rPr>
          <w:rFonts w:cstheme="minorHAnsi"/>
          <w:color w:val="000000"/>
        </w:rPr>
        <w:t xml:space="preserve"> One wersja 2,</w:t>
      </w:r>
    </w:p>
    <w:p w14:paraId="7709018D" w14:textId="77777777" w:rsidR="005F4681" w:rsidRPr="006A37BF" w:rsidRDefault="005F4681" w:rsidP="006A37BF">
      <w:pPr>
        <w:pStyle w:val="NormalnyWeb"/>
        <w:spacing w:before="0" w:beforeAutospacing="0" w:after="0" w:line="240" w:lineRule="auto"/>
        <w:ind w:left="142" w:hanging="142"/>
        <w:rPr>
          <w:rFonts w:asciiTheme="minorHAnsi" w:hAnsiTheme="minorHAnsi" w:cstheme="minorHAnsi"/>
          <w:sz w:val="22"/>
          <w:szCs w:val="22"/>
        </w:rPr>
      </w:pPr>
      <w:r w:rsidRPr="006A37BF">
        <w:rPr>
          <w:rFonts w:asciiTheme="minorHAnsi" w:hAnsiTheme="minorHAnsi" w:cstheme="minorHAnsi"/>
          <w:sz w:val="22"/>
          <w:szCs w:val="22"/>
        </w:rPr>
        <w:t xml:space="preserve">- kontroler dysków SAS 12Gb </w:t>
      </w:r>
      <w:proofErr w:type="spellStart"/>
      <w:r w:rsidRPr="006A37BF">
        <w:rPr>
          <w:rFonts w:asciiTheme="minorHAnsi" w:hAnsiTheme="minorHAnsi" w:cstheme="minorHAnsi"/>
          <w:sz w:val="22"/>
          <w:szCs w:val="22"/>
        </w:rPr>
        <w:t>raid</w:t>
      </w:r>
      <w:proofErr w:type="spellEnd"/>
      <w:r w:rsidRPr="006A37BF">
        <w:rPr>
          <w:rFonts w:asciiTheme="minorHAnsi" w:hAnsiTheme="minorHAnsi" w:cstheme="minorHAnsi"/>
          <w:sz w:val="22"/>
          <w:szCs w:val="22"/>
        </w:rPr>
        <w:t xml:space="preserve"> 0,1,5,6, cache minimum 8GB, podtrzymywanie bateryjne (moduł BBU)</w:t>
      </w:r>
    </w:p>
    <w:p w14:paraId="2F8D78E2" w14:textId="77777777" w:rsidR="005F4681" w:rsidRPr="006A37BF" w:rsidRDefault="005F4681" w:rsidP="006A37BF">
      <w:pPr>
        <w:pStyle w:val="NormalnyWeb"/>
        <w:spacing w:before="0" w:beforeAutospacing="0" w:after="0" w:line="240" w:lineRule="auto"/>
        <w:rPr>
          <w:rFonts w:asciiTheme="minorHAnsi" w:hAnsiTheme="minorHAnsi" w:cstheme="minorHAnsi"/>
          <w:sz w:val="22"/>
          <w:szCs w:val="22"/>
        </w:rPr>
      </w:pPr>
      <w:r w:rsidRPr="006A37BF">
        <w:rPr>
          <w:rFonts w:asciiTheme="minorHAnsi" w:hAnsiTheme="minorHAnsi" w:cstheme="minorHAnsi"/>
          <w:sz w:val="22"/>
          <w:szCs w:val="22"/>
        </w:rPr>
        <w:t>- 2 x dysk SSD SAS min 960 GB na system</w:t>
      </w:r>
    </w:p>
    <w:p w14:paraId="616336EA" w14:textId="77777777" w:rsidR="005F4681" w:rsidRPr="006A37BF" w:rsidRDefault="005F4681" w:rsidP="006A37BF">
      <w:pPr>
        <w:pStyle w:val="NormalnyWeb"/>
        <w:spacing w:before="0" w:beforeAutospacing="0" w:after="0" w:line="240" w:lineRule="auto"/>
        <w:rPr>
          <w:rFonts w:asciiTheme="minorHAnsi" w:hAnsiTheme="minorHAnsi" w:cstheme="minorHAnsi"/>
          <w:sz w:val="22"/>
          <w:szCs w:val="22"/>
        </w:rPr>
      </w:pPr>
      <w:r w:rsidRPr="006A37BF">
        <w:rPr>
          <w:rFonts w:asciiTheme="minorHAnsi" w:hAnsiTheme="minorHAnsi" w:cstheme="minorHAnsi"/>
          <w:sz w:val="22"/>
          <w:szCs w:val="22"/>
        </w:rPr>
        <w:t xml:space="preserve">- 8 dysków HDD SAS NL minimum  12TB </w:t>
      </w:r>
    </w:p>
    <w:p w14:paraId="363E8D6B" w14:textId="77777777" w:rsidR="005F4681" w:rsidRPr="006A37BF" w:rsidRDefault="005F4681" w:rsidP="006A37BF">
      <w:pPr>
        <w:pStyle w:val="NormalnyWeb"/>
        <w:spacing w:before="0" w:beforeAutospacing="0" w:after="0" w:line="240" w:lineRule="auto"/>
        <w:rPr>
          <w:rFonts w:asciiTheme="minorHAnsi" w:hAnsiTheme="minorHAnsi" w:cstheme="minorHAnsi"/>
          <w:sz w:val="22"/>
          <w:szCs w:val="22"/>
        </w:rPr>
      </w:pPr>
      <w:r w:rsidRPr="006A37BF">
        <w:rPr>
          <w:rFonts w:asciiTheme="minorHAnsi" w:hAnsiTheme="minorHAnsi" w:cstheme="minorHAnsi"/>
          <w:sz w:val="22"/>
          <w:szCs w:val="22"/>
        </w:rPr>
        <w:t xml:space="preserve">- karta sieciowa, 10 </w:t>
      </w:r>
      <w:proofErr w:type="spellStart"/>
      <w:r w:rsidRPr="006A37BF">
        <w:rPr>
          <w:rFonts w:asciiTheme="minorHAnsi" w:hAnsiTheme="minorHAnsi" w:cstheme="minorHAnsi"/>
          <w:sz w:val="22"/>
          <w:szCs w:val="22"/>
        </w:rPr>
        <w:t>GbE</w:t>
      </w:r>
      <w:proofErr w:type="spellEnd"/>
      <w:r w:rsidRPr="006A37BF">
        <w:rPr>
          <w:rFonts w:asciiTheme="minorHAnsi" w:hAnsiTheme="minorHAnsi" w:cstheme="minorHAnsi"/>
          <w:sz w:val="22"/>
          <w:szCs w:val="22"/>
        </w:rPr>
        <w:t xml:space="preserve">, 2xSFP+, </w:t>
      </w:r>
    </w:p>
    <w:p w14:paraId="18C4169E" w14:textId="77777777" w:rsidR="005F4681" w:rsidRPr="006A37BF" w:rsidRDefault="005F4681" w:rsidP="006A37BF">
      <w:pPr>
        <w:pStyle w:val="NormalnyWeb"/>
        <w:spacing w:before="0" w:beforeAutospacing="0" w:after="0" w:line="240" w:lineRule="auto"/>
        <w:rPr>
          <w:rFonts w:asciiTheme="minorHAnsi" w:hAnsiTheme="minorHAnsi" w:cstheme="minorHAnsi"/>
          <w:sz w:val="22"/>
          <w:szCs w:val="22"/>
        </w:rPr>
      </w:pPr>
      <w:r w:rsidRPr="006A37BF">
        <w:rPr>
          <w:rFonts w:asciiTheme="minorHAnsi" w:hAnsiTheme="minorHAnsi" w:cstheme="minorHAnsi"/>
          <w:sz w:val="22"/>
          <w:szCs w:val="22"/>
        </w:rPr>
        <w:t xml:space="preserve">- 4 x Moduł optyczny SFP+ </w:t>
      </w:r>
      <w:proofErr w:type="spellStart"/>
      <w:r w:rsidRPr="006A37BF">
        <w:rPr>
          <w:rFonts w:asciiTheme="minorHAnsi" w:hAnsiTheme="minorHAnsi" w:cstheme="minorHAnsi"/>
          <w:sz w:val="22"/>
          <w:szCs w:val="22"/>
        </w:rPr>
        <w:t>jednomodowa</w:t>
      </w:r>
      <w:proofErr w:type="spellEnd"/>
      <w:r w:rsidRPr="006A37BF">
        <w:rPr>
          <w:rFonts w:asciiTheme="minorHAnsi" w:hAnsiTheme="minorHAnsi" w:cstheme="minorHAnsi"/>
          <w:sz w:val="22"/>
          <w:szCs w:val="22"/>
        </w:rPr>
        <w:t>,</w:t>
      </w:r>
    </w:p>
    <w:p w14:paraId="35A46F96" w14:textId="77777777" w:rsidR="005F4681" w:rsidRPr="006A37BF" w:rsidRDefault="005F4681" w:rsidP="006A37BF">
      <w:pPr>
        <w:pStyle w:val="NormalnyWeb"/>
        <w:spacing w:before="0" w:beforeAutospacing="0" w:after="0" w:line="240" w:lineRule="auto"/>
        <w:rPr>
          <w:rFonts w:asciiTheme="minorHAnsi" w:hAnsiTheme="minorHAnsi" w:cstheme="minorHAnsi"/>
          <w:sz w:val="22"/>
          <w:szCs w:val="22"/>
        </w:rPr>
      </w:pPr>
      <w:r w:rsidRPr="006A37BF">
        <w:rPr>
          <w:rFonts w:asciiTheme="minorHAnsi" w:hAnsiTheme="minorHAnsi" w:cstheme="minorHAnsi"/>
          <w:sz w:val="22"/>
          <w:szCs w:val="22"/>
        </w:rPr>
        <w:t xml:space="preserve">- 4 x </w:t>
      </w:r>
      <w:proofErr w:type="spellStart"/>
      <w:r w:rsidRPr="006A37BF">
        <w:rPr>
          <w:rFonts w:asciiTheme="minorHAnsi" w:hAnsiTheme="minorHAnsi" w:cstheme="minorHAnsi"/>
          <w:sz w:val="22"/>
          <w:szCs w:val="22"/>
        </w:rPr>
        <w:t>patchcord</w:t>
      </w:r>
      <w:proofErr w:type="spellEnd"/>
      <w:r w:rsidRPr="006A37BF">
        <w:rPr>
          <w:rFonts w:asciiTheme="minorHAnsi" w:hAnsiTheme="minorHAnsi" w:cstheme="minorHAnsi"/>
          <w:sz w:val="22"/>
          <w:szCs w:val="22"/>
        </w:rPr>
        <w:t xml:space="preserve">  </w:t>
      </w:r>
      <w:proofErr w:type="spellStart"/>
      <w:r w:rsidRPr="006A37BF">
        <w:rPr>
          <w:rFonts w:asciiTheme="minorHAnsi" w:hAnsiTheme="minorHAnsi" w:cstheme="minorHAnsi"/>
          <w:sz w:val="22"/>
          <w:szCs w:val="22"/>
        </w:rPr>
        <w:t>jednomodowy</w:t>
      </w:r>
      <w:proofErr w:type="spellEnd"/>
      <w:r w:rsidR="00736C85">
        <w:rPr>
          <w:rFonts w:asciiTheme="minorHAnsi" w:hAnsiTheme="minorHAnsi" w:cstheme="minorHAnsi"/>
          <w:sz w:val="22"/>
          <w:szCs w:val="22"/>
        </w:rPr>
        <w:t>,</w:t>
      </w:r>
    </w:p>
    <w:p w14:paraId="00598C36" w14:textId="77777777" w:rsidR="005F4681" w:rsidRDefault="005F4681" w:rsidP="006A37BF">
      <w:pPr>
        <w:pStyle w:val="NormalnyWeb"/>
        <w:spacing w:before="0" w:beforeAutospacing="0" w:after="0" w:line="240" w:lineRule="auto"/>
        <w:rPr>
          <w:rFonts w:asciiTheme="minorHAnsi" w:hAnsiTheme="minorHAnsi" w:cstheme="minorHAnsi"/>
          <w:sz w:val="22"/>
          <w:szCs w:val="22"/>
        </w:rPr>
      </w:pPr>
      <w:r w:rsidRPr="006A37BF">
        <w:rPr>
          <w:rFonts w:asciiTheme="minorHAnsi" w:hAnsiTheme="minorHAnsi" w:cstheme="minorHAnsi"/>
          <w:sz w:val="22"/>
          <w:szCs w:val="22"/>
        </w:rPr>
        <w:t>- gwarancja 5 lat NBD</w:t>
      </w:r>
      <w:r w:rsidR="00736C85">
        <w:rPr>
          <w:rFonts w:asciiTheme="minorHAnsi" w:hAnsiTheme="minorHAnsi" w:cstheme="minorHAnsi"/>
          <w:sz w:val="22"/>
          <w:szCs w:val="22"/>
        </w:rPr>
        <w:t>.</w:t>
      </w:r>
    </w:p>
    <w:p w14:paraId="0664A85F" w14:textId="77777777" w:rsidR="00736C85" w:rsidRPr="00736C85" w:rsidRDefault="00736C85" w:rsidP="006A37BF">
      <w:pPr>
        <w:pStyle w:val="NormalnyWeb"/>
        <w:spacing w:before="0" w:beforeAutospacing="0" w:after="0" w:line="240" w:lineRule="auto"/>
        <w:rPr>
          <w:rFonts w:asciiTheme="minorHAnsi" w:hAnsiTheme="minorHAnsi" w:cstheme="minorHAnsi"/>
          <w:sz w:val="22"/>
          <w:szCs w:val="22"/>
        </w:rPr>
      </w:pPr>
      <w:r w:rsidRPr="00736C85">
        <w:rPr>
          <w:rFonts w:asciiTheme="minorHAnsi" w:hAnsiTheme="minorHAnsi" w:cstheme="minorHAnsi"/>
          <w:sz w:val="22"/>
          <w:szCs w:val="22"/>
        </w:rPr>
        <w:t>Powyższe zapisy stanowią zmianę treści SWZ w zakresie OPZ</w:t>
      </w:r>
      <w:r>
        <w:rPr>
          <w:rFonts w:asciiTheme="minorHAnsi" w:hAnsiTheme="minorHAnsi" w:cstheme="minorHAnsi"/>
          <w:sz w:val="22"/>
          <w:szCs w:val="22"/>
        </w:rPr>
        <w:t>.</w:t>
      </w:r>
    </w:p>
    <w:p w14:paraId="5E9BF331" w14:textId="5F6328CF" w:rsidR="005F4681" w:rsidRPr="00736C85" w:rsidRDefault="005F4681" w:rsidP="006A37BF">
      <w:pPr>
        <w:autoSpaceDE w:val="0"/>
        <w:autoSpaceDN w:val="0"/>
        <w:adjustRightInd w:val="0"/>
        <w:spacing w:after="0" w:line="240" w:lineRule="auto"/>
        <w:jc w:val="both"/>
        <w:rPr>
          <w:rFonts w:cstheme="minorHAnsi"/>
        </w:rPr>
      </w:pPr>
      <w:r w:rsidRPr="00736C85">
        <w:rPr>
          <w:rFonts w:cstheme="minorHAnsi"/>
          <w:color w:val="000009"/>
        </w:rPr>
        <w:t>Resztę urządzeń i infrastruktur</w:t>
      </w:r>
      <w:r w:rsidR="00ED1200">
        <w:rPr>
          <w:rFonts w:cstheme="minorHAnsi"/>
          <w:color w:val="000009"/>
        </w:rPr>
        <w:t>ę</w:t>
      </w:r>
      <w:r w:rsidRPr="00736C85">
        <w:rPr>
          <w:rFonts w:cstheme="minorHAnsi"/>
          <w:color w:val="000009"/>
        </w:rPr>
        <w:t xml:space="preserve"> wykonać zgodnie z załączoną dokumentacją projektową.</w:t>
      </w:r>
    </w:p>
    <w:p w14:paraId="4B6AD406" w14:textId="77777777" w:rsidR="00720DEF" w:rsidRDefault="00720DEF" w:rsidP="00450A39">
      <w:pPr>
        <w:autoSpaceDE w:val="0"/>
        <w:autoSpaceDN w:val="0"/>
        <w:adjustRightInd w:val="0"/>
        <w:spacing w:after="0" w:line="240" w:lineRule="auto"/>
        <w:jc w:val="both"/>
        <w:rPr>
          <w:b/>
        </w:rPr>
      </w:pPr>
    </w:p>
    <w:p w14:paraId="178D27AA" w14:textId="6BF781A4" w:rsidR="0005738C" w:rsidRPr="00C03C40" w:rsidRDefault="00450A39" w:rsidP="00450A39">
      <w:pPr>
        <w:autoSpaceDE w:val="0"/>
        <w:autoSpaceDN w:val="0"/>
        <w:adjustRightInd w:val="0"/>
        <w:spacing w:after="0" w:line="240" w:lineRule="auto"/>
        <w:jc w:val="both"/>
        <w:rPr>
          <w:rFonts w:cstheme="minorHAnsi"/>
          <w:b/>
        </w:rPr>
      </w:pPr>
      <w:r w:rsidRPr="00C03C40">
        <w:rPr>
          <w:b/>
        </w:rPr>
        <w:t>Pytanie</w:t>
      </w:r>
      <w:r w:rsidR="003B5549">
        <w:rPr>
          <w:b/>
        </w:rPr>
        <w:t xml:space="preserve"> 84</w:t>
      </w:r>
    </w:p>
    <w:p w14:paraId="1D375DDB" w14:textId="77777777" w:rsidR="0005738C" w:rsidRPr="005A1AEB" w:rsidRDefault="0000605D" w:rsidP="00C03C40">
      <w:pPr>
        <w:autoSpaceDE w:val="0"/>
        <w:autoSpaceDN w:val="0"/>
        <w:adjustRightInd w:val="0"/>
        <w:spacing w:after="0" w:line="240" w:lineRule="auto"/>
        <w:jc w:val="both"/>
        <w:rPr>
          <w:rFonts w:cstheme="minorHAnsi"/>
        </w:rPr>
      </w:pPr>
      <w:r w:rsidRPr="005A1AEB">
        <w:rPr>
          <w:color w:val="000000" w:themeColor="text1"/>
        </w:rPr>
        <w:t xml:space="preserve">Zamawiający w ramach postępowania zaplanował montaż urządzenia dla młodzieży typu </w:t>
      </w:r>
      <w:proofErr w:type="spellStart"/>
      <w:r w:rsidRPr="005A1AEB">
        <w:rPr>
          <w:color w:val="000000" w:themeColor="text1"/>
        </w:rPr>
        <w:t>street</w:t>
      </w:r>
      <w:proofErr w:type="spellEnd"/>
      <w:r w:rsidRPr="005A1AEB">
        <w:rPr>
          <w:color w:val="000000" w:themeColor="text1"/>
        </w:rPr>
        <w:t xml:space="preserve"> </w:t>
      </w:r>
      <w:proofErr w:type="spellStart"/>
      <w:r w:rsidRPr="005A1AEB">
        <w:rPr>
          <w:color w:val="000000" w:themeColor="text1"/>
        </w:rPr>
        <w:t>workout</w:t>
      </w:r>
      <w:proofErr w:type="spellEnd"/>
      <w:r w:rsidRPr="005A1AEB">
        <w:rPr>
          <w:color w:val="000000" w:themeColor="text1"/>
        </w:rPr>
        <w:t xml:space="preserve"> na placu o powierzchni 8x10 m. W naszej opinii zaproponowany zestaw nie zmieści się na zaplanowanej dla niego powierzchni. Czy Zamawiający udostępni rzut z góry z wrysowanym zestawem </w:t>
      </w:r>
      <w:proofErr w:type="spellStart"/>
      <w:r w:rsidRPr="005A1AEB">
        <w:rPr>
          <w:color w:val="000000" w:themeColor="text1"/>
        </w:rPr>
        <w:t>street</w:t>
      </w:r>
      <w:proofErr w:type="spellEnd"/>
      <w:r w:rsidRPr="005A1AEB">
        <w:rPr>
          <w:color w:val="000000" w:themeColor="text1"/>
        </w:rPr>
        <w:t xml:space="preserve"> </w:t>
      </w:r>
      <w:proofErr w:type="spellStart"/>
      <w:r w:rsidRPr="005A1AEB">
        <w:rPr>
          <w:color w:val="000000" w:themeColor="text1"/>
        </w:rPr>
        <w:t>workout</w:t>
      </w:r>
      <w:proofErr w:type="spellEnd"/>
      <w:r w:rsidRPr="005A1AEB">
        <w:rPr>
          <w:color w:val="000000" w:themeColor="text1"/>
        </w:rPr>
        <w:t>?</w:t>
      </w:r>
    </w:p>
    <w:p w14:paraId="70185DC4" w14:textId="77777777" w:rsidR="00C03C40" w:rsidRPr="005A1AEB" w:rsidRDefault="0000605D" w:rsidP="00C03C40">
      <w:pPr>
        <w:autoSpaceDE w:val="0"/>
        <w:autoSpaceDN w:val="0"/>
        <w:adjustRightInd w:val="0"/>
        <w:spacing w:after="0" w:line="240" w:lineRule="auto"/>
        <w:jc w:val="both"/>
        <w:rPr>
          <w:b/>
          <w:color w:val="000000" w:themeColor="text1"/>
          <w:u w:val="single"/>
        </w:rPr>
      </w:pPr>
      <w:r w:rsidRPr="005A1AEB">
        <w:rPr>
          <w:b/>
          <w:color w:val="000000" w:themeColor="text1"/>
          <w:u w:val="single"/>
        </w:rPr>
        <w:t xml:space="preserve">Odpowiedź: </w:t>
      </w:r>
    </w:p>
    <w:p w14:paraId="260053FB" w14:textId="7A216BC1" w:rsidR="00736C85" w:rsidRPr="005A1AEB" w:rsidRDefault="005A1AEB" w:rsidP="00284C25">
      <w:pPr>
        <w:spacing w:after="0"/>
        <w:jc w:val="both"/>
      </w:pPr>
      <w:r w:rsidRPr="005A1AEB">
        <w:rPr>
          <w:color w:val="000000" w:themeColor="text1"/>
        </w:rPr>
        <w:t>Zamawiający załącza</w:t>
      </w:r>
      <w:r>
        <w:rPr>
          <w:color w:val="000000" w:themeColor="text1"/>
        </w:rPr>
        <w:t xml:space="preserve"> przykładowy rzut z </w:t>
      </w:r>
      <w:r w:rsidRPr="005A1AEB">
        <w:t>urządzeniami</w:t>
      </w:r>
      <w:r w:rsidR="00AE2DBF">
        <w:t xml:space="preserve"> – Załącznik nr 4 do niniejszych wyjaśnień </w:t>
      </w:r>
      <w:r w:rsidR="00AE2DBF">
        <w:br/>
        <w:t xml:space="preserve">i </w:t>
      </w:r>
      <w:r w:rsidR="00AE2DBF" w:rsidRPr="00720DEF">
        <w:t>zmiany treści SWZ</w:t>
      </w:r>
      <w:r w:rsidRPr="00720DEF">
        <w:t>. Powierzchnia strefy bezpiecznej (linia przerywana) wokół urządzenia to ok. 120 m</w:t>
      </w:r>
      <w:r w:rsidRPr="00720DEF">
        <w:rPr>
          <w:vertAlign w:val="superscript"/>
        </w:rPr>
        <w:t>2</w:t>
      </w:r>
      <w:r w:rsidRPr="00720DEF">
        <w:t>.</w:t>
      </w:r>
      <w:r w:rsidR="00AE2DBF" w:rsidRPr="00720DEF">
        <w:t xml:space="preserve"> </w:t>
      </w:r>
      <w:r w:rsidR="00736C85" w:rsidRPr="00720DEF">
        <w:t>Powyższe zapisy stanowią zmianę treści</w:t>
      </w:r>
      <w:r w:rsidR="00736C85" w:rsidRPr="008247E6">
        <w:t xml:space="preserve"> SWZ w zakresie </w:t>
      </w:r>
      <w:r w:rsidR="00736C85">
        <w:t xml:space="preserve">uzupełnienia </w:t>
      </w:r>
      <w:r w:rsidR="00736C85" w:rsidRPr="008247E6">
        <w:t>OPZ</w:t>
      </w:r>
      <w:r w:rsidR="00736C85">
        <w:t>.</w:t>
      </w:r>
    </w:p>
    <w:p w14:paraId="11355642" w14:textId="77777777" w:rsidR="003B5549" w:rsidRDefault="003B5549" w:rsidP="00C03C40">
      <w:pPr>
        <w:autoSpaceDE w:val="0"/>
        <w:autoSpaceDN w:val="0"/>
        <w:adjustRightInd w:val="0"/>
        <w:spacing w:after="0" w:line="240" w:lineRule="auto"/>
        <w:jc w:val="both"/>
        <w:rPr>
          <w:b/>
        </w:rPr>
      </w:pPr>
    </w:p>
    <w:p w14:paraId="79252E67" w14:textId="1FEC319F" w:rsidR="0000605D" w:rsidRPr="00C03C40" w:rsidRDefault="00450A39" w:rsidP="00C03C40">
      <w:pPr>
        <w:autoSpaceDE w:val="0"/>
        <w:autoSpaceDN w:val="0"/>
        <w:adjustRightInd w:val="0"/>
        <w:spacing w:after="0" w:line="240" w:lineRule="auto"/>
        <w:jc w:val="both"/>
        <w:rPr>
          <w:b/>
          <w:color w:val="000000" w:themeColor="text1"/>
        </w:rPr>
      </w:pPr>
      <w:r w:rsidRPr="00C03C40">
        <w:rPr>
          <w:b/>
        </w:rPr>
        <w:t>Pytanie</w:t>
      </w:r>
      <w:r w:rsidR="003B5549">
        <w:rPr>
          <w:b/>
        </w:rPr>
        <w:t xml:space="preserve"> 85</w:t>
      </w:r>
    </w:p>
    <w:p w14:paraId="22721BBB" w14:textId="77777777" w:rsidR="0000605D" w:rsidRPr="00C03C40" w:rsidRDefault="0000605D" w:rsidP="00C03C40">
      <w:pPr>
        <w:autoSpaceDE w:val="0"/>
        <w:autoSpaceDN w:val="0"/>
        <w:adjustRightInd w:val="0"/>
        <w:spacing w:after="0" w:line="240" w:lineRule="auto"/>
        <w:jc w:val="both"/>
        <w:rPr>
          <w:rFonts w:cstheme="minorHAnsi"/>
        </w:rPr>
      </w:pPr>
      <w:r w:rsidRPr="00C03C40">
        <w:rPr>
          <w:rFonts w:cstheme="minorHAnsi"/>
        </w:rPr>
        <w:t>Czy wymagana w treści warunku wartość (5 mln zł brutto) dotyczyć ma całej roboty budowlanej czy tylko i wyłącznie wchodzącej w jej skład budowy/przebudowy/remontu budowli hydrotechnicznej lub regulacji brzegu rzeki?</w:t>
      </w:r>
    </w:p>
    <w:p w14:paraId="0E9EA795" w14:textId="77777777" w:rsidR="0000605D" w:rsidRPr="00C03C40" w:rsidRDefault="0000605D" w:rsidP="00C03C40">
      <w:pPr>
        <w:autoSpaceDE w:val="0"/>
        <w:autoSpaceDN w:val="0"/>
        <w:adjustRightInd w:val="0"/>
        <w:spacing w:after="0" w:line="240" w:lineRule="auto"/>
        <w:rPr>
          <w:rFonts w:cstheme="minorHAnsi"/>
          <w:b/>
          <w:u w:val="single"/>
        </w:rPr>
      </w:pPr>
      <w:r w:rsidRPr="00C03C40">
        <w:rPr>
          <w:rFonts w:cstheme="minorHAnsi"/>
          <w:b/>
          <w:u w:val="single"/>
        </w:rPr>
        <w:lastRenderedPageBreak/>
        <w:t>Odpowiedź</w:t>
      </w:r>
      <w:r w:rsidR="00C03C40" w:rsidRPr="00C03C40">
        <w:rPr>
          <w:rFonts w:cstheme="minorHAnsi"/>
          <w:b/>
          <w:u w:val="single"/>
        </w:rPr>
        <w:t>:</w:t>
      </w:r>
    </w:p>
    <w:p w14:paraId="778FC004" w14:textId="77777777" w:rsidR="00C03C40" w:rsidRPr="00C03C40" w:rsidRDefault="00C03C40" w:rsidP="00C03C40">
      <w:pPr>
        <w:autoSpaceDE w:val="0"/>
        <w:autoSpaceDN w:val="0"/>
        <w:adjustRightInd w:val="0"/>
        <w:spacing w:after="0" w:line="240" w:lineRule="auto"/>
        <w:jc w:val="both"/>
        <w:rPr>
          <w:rFonts w:cstheme="minorHAnsi"/>
          <w:b/>
        </w:rPr>
      </w:pPr>
      <w:r>
        <w:rPr>
          <w:rFonts w:cstheme="minorHAnsi"/>
        </w:rPr>
        <w:t>W</w:t>
      </w:r>
      <w:r w:rsidRPr="00C03C40">
        <w:rPr>
          <w:rFonts w:cstheme="minorHAnsi"/>
        </w:rPr>
        <w:t xml:space="preserve">artość (5 mln zł brutto) dotyczyć ma </w:t>
      </w:r>
      <w:r>
        <w:rPr>
          <w:rFonts w:cstheme="minorHAnsi"/>
        </w:rPr>
        <w:t xml:space="preserve">tylko </w:t>
      </w:r>
      <w:r w:rsidRPr="00C03C40">
        <w:rPr>
          <w:rFonts w:cstheme="minorHAnsi"/>
        </w:rPr>
        <w:t>bu</w:t>
      </w:r>
      <w:r>
        <w:rPr>
          <w:rFonts w:cstheme="minorHAnsi"/>
        </w:rPr>
        <w:t xml:space="preserve">dowy/przebudowy/remontu budowli </w:t>
      </w:r>
      <w:r w:rsidRPr="00C03C40">
        <w:rPr>
          <w:rFonts w:cstheme="minorHAnsi"/>
        </w:rPr>
        <w:t>hydrotechnicznej lub regulacji brzegu rzeki</w:t>
      </w:r>
      <w:r>
        <w:rPr>
          <w:rFonts w:cstheme="minorHAnsi"/>
        </w:rPr>
        <w:t xml:space="preserve"> a nie całej roboty budowlanej.</w:t>
      </w:r>
    </w:p>
    <w:p w14:paraId="60C63ED4" w14:textId="77777777" w:rsidR="0000605D" w:rsidRDefault="0000605D" w:rsidP="00450A39">
      <w:pPr>
        <w:pStyle w:val="Akapitzlist"/>
        <w:autoSpaceDE w:val="0"/>
        <w:autoSpaceDN w:val="0"/>
        <w:adjustRightInd w:val="0"/>
        <w:spacing w:after="0" w:line="240" w:lineRule="auto"/>
        <w:ind w:left="426"/>
        <w:contextualSpacing w:val="0"/>
        <w:rPr>
          <w:rFonts w:cstheme="minorHAnsi"/>
        </w:rPr>
      </w:pPr>
    </w:p>
    <w:p w14:paraId="30654214" w14:textId="534A1801" w:rsidR="0000605D" w:rsidRPr="00573C8D" w:rsidRDefault="00450A39" w:rsidP="00573C8D">
      <w:pPr>
        <w:autoSpaceDE w:val="0"/>
        <w:autoSpaceDN w:val="0"/>
        <w:adjustRightInd w:val="0"/>
        <w:spacing w:after="0" w:line="240" w:lineRule="auto"/>
        <w:rPr>
          <w:rFonts w:cstheme="minorHAnsi"/>
          <w:b/>
        </w:rPr>
      </w:pPr>
      <w:r w:rsidRPr="00573C8D">
        <w:rPr>
          <w:b/>
        </w:rPr>
        <w:t>Pytanie</w:t>
      </w:r>
      <w:r w:rsidR="003B5549">
        <w:rPr>
          <w:b/>
        </w:rPr>
        <w:t xml:space="preserve"> 86</w:t>
      </w:r>
    </w:p>
    <w:p w14:paraId="37A4C4CB" w14:textId="77777777" w:rsidR="0000605D" w:rsidRDefault="0000605D" w:rsidP="00E60F21">
      <w:pPr>
        <w:spacing w:after="0" w:line="240" w:lineRule="auto"/>
        <w:jc w:val="both"/>
      </w:pPr>
      <w:r>
        <w:t xml:space="preserve">Prosimy o określenie właściwości mechaniczne i fizyko-chemiczne </w:t>
      </w:r>
      <w:proofErr w:type="spellStart"/>
      <w:r>
        <w:t>ekokraty</w:t>
      </w:r>
      <w:proofErr w:type="spellEnd"/>
      <w:r>
        <w:t>, lub przekazanie dla tego elementu specyfikacji technicznej.</w:t>
      </w:r>
    </w:p>
    <w:p w14:paraId="471E7D2E" w14:textId="77777777" w:rsidR="00573C8D" w:rsidRPr="00573C8D" w:rsidRDefault="00573C8D" w:rsidP="00E60F21">
      <w:pPr>
        <w:spacing w:after="0" w:line="240" w:lineRule="auto"/>
        <w:jc w:val="both"/>
        <w:rPr>
          <w:b/>
          <w:u w:val="single"/>
        </w:rPr>
      </w:pPr>
      <w:r w:rsidRPr="00573C8D">
        <w:rPr>
          <w:b/>
          <w:u w:val="single"/>
        </w:rPr>
        <w:t>Odpowiedź:</w:t>
      </w:r>
    </w:p>
    <w:p w14:paraId="77B53AF4" w14:textId="77777777" w:rsidR="00C03C40" w:rsidRPr="00C03C40" w:rsidRDefault="00C03C40" w:rsidP="00E60F21">
      <w:pPr>
        <w:spacing w:after="0" w:line="240" w:lineRule="auto"/>
      </w:pPr>
      <w:r w:rsidRPr="00C03C40">
        <w:t>Parametry techniczne</w:t>
      </w:r>
      <w:r w:rsidRPr="00C03C40">
        <w:rPr>
          <w:sz w:val="20"/>
          <w:szCs w:val="20"/>
        </w:rPr>
        <w:t xml:space="preserve"> </w:t>
      </w:r>
      <w:proofErr w:type="spellStart"/>
      <w:r w:rsidRPr="00C03C40">
        <w:t>ekokraty</w:t>
      </w:r>
      <w:proofErr w:type="spellEnd"/>
      <w:r w:rsidRPr="00C03C40">
        <w:t xml:space="preserve"> 50x50 cm o wys. 4cm:</w:t>
      </w:r>
    </w:p>
    <w:p w14:paraId="7EA39C65" w14:textId="77777777" w:rsidR="00C03C40" w:rsidRPr="00C03C40" w:rsidRDefault="00C03C40" w:rsidP="00E60F21">
      <w:pPr>
        <w:spacing w:after="0" w:line="240" w:lineRule="auto"/>
      </w:pPr>
      <w:r w:rsidRPr="00C03C40">
        <w:t>- grubość ścianki min. 4 mm,</w:t>
      </w:r>
    </w:p>
    <w:p w14:paraId="65B3D556" w14:textId="77777777" w:rsidR="00C03C40" w:rsidRPr="00C03C40" w:rsidRDefault="00C03C40" w:rsidP="00E60F21">
      <w:pPr>
        <w:spacing w:after="0" w:line="240" w:lineRule="auto"/>
      </w:pPr>
      <w:r w:rsidRPr="00C03C40">
        <w:t>- siatka max 7x7 cm,</w:t>
      </w:r>
    </w:p>
    <w:p w14:paraId="3F0C2DD1" w14:textId="77777777" w:rsidR="00C03C40" w:rsidRPr="00C03C40" w:rsidRDefault="00C03C40" w:rsidP="00E60F21">
      <w:pPr>
        <w:spacing w:after="0" w:line="240" w:lineRule="auto"/>
      </w:pPr>
      <w:r w:rsidRPr="00C03C40">
        <w:t xml:space="preserve">- wytrzymałość na ściskanie  (pusta krata min. 1,2 </w:t>
      </w:r>
      <w:proofErr w:type="spellStart"/>
      <w:r w:rsidRPr="00C03C40">
        <w:t>MPa</w:t>
      </w:r>
      <w:proofErr w:type="spellEnd"/>
      <w:r w:rsidRPr="00C03C40">
        <w:t>),</w:t>
      </w:r>
    </w:p>
    <w:p w14:paraId="51468224" w14:textId="77777777" w:rsidR="00C03C40" w:rsidRPr="00C03C40" w:rsidRDefault="00C03C40" w:rsidP="00E60F21">
      <w:pPr>
        <w:spacing w:after="0" w:line="240" w:lineRule="auto"/>
      </w:pPr>
      <w:r w:rsidRPr="00C03C40">
        <w:t>- obciążenia statyczne min  60kN,</w:t>
      </w:r>
    </w:p>
    <w:p w14:paraId="18FB8967" w14:textId="77777777" w:rsidR="00C03C40" w:rsidRPr="00C03C40" w:rsidRDefault="00C03C40" w:rsidP="00E60F21">
      <w:pPr>
        <w:spacing w:after="0" w:line="240" w:lineRule="auto"/>
      </w:pPr>
      <w:r w:rsidRPr="00C03C40">
        <w:t>- powierzchnia biologicznie czynna min 85 %.</w:t>
      </w:r>
      <w:r w:rsidR="00112DBB">
        <w:t xml:space="preserve">  Uzupełnienie </w:t>
      </w:r>
      <w:proofErr w:type="spellStart"/>
      <w:r w:rsidR="00112DBB">
        <w:t>opz</w:t>
      </w:r>
      <w:proofErr w:type="spellEnd"/>
      <w:r w:rsidR="00112DBB">
        <w:t>.</w:t>
      </w:r>
    </w:p>
    <w:p w14:paraId="04D30498" w14:textId="77777777" w:rsidR="00573C8D" w:rsidRDefault="00736C85" w:rsidP="00573C8D">
      <w:pPr>
        <w:spacing w:after="0" w:line="240" w:lineRule="auto"/>
        <w:jc w:val="both"/>
      </w:pPr>
      <w:r w:rsidRPr="008247E6">
        <w:t>Powyższ</w:t>
      </w:r>
      <w:r>
        <w:t>e</w:t>
      </w:r>
      <w:r w:rsidRPr="008247E6">
        <w:t xml:space="preserve"> zapis</w:t>
      </w:r>
      <w:r>
        <w:t>y</w:t>
      </w:r>
      <w:r w:rsidRPr="008247E6">
        <w:t xml:space="preserve"> stanowi</w:t>
      </w:r>
      <w:r>
        <w:t>ą</w:t>
      </w:r>
      <w:r w:rsidRPr="008247E6">
        <w:t xml:space="preserve"> zmianę treści SWZ w zakresie </w:t>
      </w:r>
      <w:r>
        <w:t xml:space="preserve">uzupełnienia </w:t>
      </w:r>
      <w:r w:rsidRPr="008247E6">
        <w:t>OPZ</w:t>
      </w:r>
      <w:r>
        <w:t>.</w:t>
      </w:r>
    </w:p>
    <w:p w14:paraId="2E63FC55" w14:textId="77777777" w:rsidR="00736C85" w:rsidRDefault="00736C85" w:rsidP="00573C8D">
      <w:pPr>
        <w:spacing w:after="0" w:line="240" w:lineRule="auto"/>
        <w:jc w:val="both"/>
      </w:pPr>
    </w:p>
    <w:p w14:paraId="4CD41CCC" w14:textId="5FF15AB2" w:rsidR="00450A39" w:rsidRPr="00573C8D" w:rsidRDefault="0071469D" w:rsidP="00450A39">
      <w:pPr>
        <w:spacing w:after="0" w:line="240" w:lineRule="auto"/>
        <w:jc w:val="both"/>
        <w:rPr>
          <w:b/>
        </w:rPr>
      </w:pPr>
      <w:r>
        <w:rPr>
          <w:b/>
        </w:rPr>
        <w:t>Pytanie 8</w:t>
      </w:r>
      <w:r w:rsidR="003B5549">
        <w:rPr>
          <w:b/>
        </w:rPr>
        <w:t>7</w:t>
      </w:r>
    </w:p>
    <w:p w14:paraId="0061A8BD" w14:textId="77777777" w:rsidR="00A410EC" w:rsidRDefault="0000605D" w:rsidP="00450A39">
      <w:pPr>
        <w:spacing w:after="0" w:line="240" w:lineRule="auto"/>
        <w:jc w:val="both"/>
      </w:pPr>
      <w:r>
        <w:t>Prosimy o przekazanie dokumentacji projektowej/rysunku na podstawie którego ma być wykonana pozycja nr 59 wskazana w przedmiarze robót o nazwie „PRZEDMIAR DROGOWY – PDF”,  w pozycji wskazano wykonanie materaca wraz z szyciem w miejscu łączenia. Natomiast w dokumentacji projektowej nie jest nigdzie wskazane miejsce wykonania tego typu robót.</w:t>
      </w:r>
    </w:p>
    <w:p w14:paraId="3D92F9FB" w14:textId="77777777" w:rsidR="00A410EC" w:rsidRPr="00573C8D" w:rsidRDefault="00573C8D" w:rsidP="00573C8D">
      <w:pPr>
        <w:spacing w:after="0" w:line="240" w:lineRule="auto"/>
        <w:jc w:val="both"/>
        <w:rPr>
          <w:b/>
          <w:u w:val="single"/>
        </w:rPr>
      </w:pPr>
      <w:r w:rsidRPr="00573C8D">
        <w:rPr>
          <w:b/>
          <w:u w:val="single"/>
        </w:rPr>
        <w:t>Odpowiedź:</w:t>
      </w:r>
    </w:p>
    <w:p w14:paraId="4A8CE92D" w14:textId="77777777" w:rsidR="00573C8D" w:rsidRPr="00573C8D" w:rsidRDefault="00573C8D" w:rsidP="00573C8D">
      <w:pPr>
        <w:spacing w:after="0"/>
        <w:jc w:val="both"/>
      </w:pPr>
      <w:r w:rsidRPr="00573C8D">
        <w:t xml:space="preserve">Wykonanie materaca wraz z szyciem w miejscu łączenia należy wykonać na drodze gospodarczej zgodnie z załącznikiem:. Załącznik do przetargu - Nr 8 Dokumentacja techniczna Tom I/ Budowlany / </w:t>
      </w:r>
      <w:r w:rsidR="00112DBB">
        <w:t>P</w:t>
      </w:r>
      <w:r w:rsidRPr="00573C8D">
        <w:t xml:space="preserve">rojekt </w:t>
      </w:r>
      <w:r w:rsidR="00112DBB">
        <w:t>B</w:t>
      </w:r>
      <w:r w:rsidRPr="00573C8D">
        <w:t>udowalny 1 – rys nr 13 (Przekroje przez parkingi).</w:t>
      </w:r>
    </w:p>
    <w:p w14:paraId="1ADA4728" w14:textId="77777777" w:rsidR="00A410EC" w:rsidRDefault="00A410EC" w:rsidP="00450A39">
      <w:pPr>
        <w:pStyle w:val="Akapitzlist"/>
        <w:spacing w:after="0" w:line="240" w:lineRule="auto"/>
        <w:ind w:left="426"/>
        <w:contextualSpacing w:val="0"/>
        <w:jc w:val="both"/>
      </w:pPr>
    </w:p>
    <w:p w14:paraId="42E87AE9" w14:textId="7466DEF2" w:rsidR="00A410EC" w:rsidRPr="00450A39" w:rsidRDefault="00450A39" w:rsidP="00450A39">
      <w:pPr>
        <w:spacing w:after="0" w:line="240" w:lineRule="auto"/>
        <w:jc w:val="both"/>
        <w:rPr>
          <w:b/>
        </w:rPr>
      </w:pPr>
      <w:r w:rsidRPr="00450A39">
        <w:rPr>
          <w:b/>
        </w:rPr>
        <w:t>Pyta</w:t>
      </w:r>
      <w:r w:rsidR="003B5549">
        <w:rPr>
          <w:b/>
        </w:rPr>
        <w:t>nie 88</w:t>
      </w:r>
    </w:p>
    <w:p w14:paraId="6BC00B04" w14:textId="77777777" w:rsidR="00A410EC" w:rsidRDefault="006F6282" w:rsidP="00450A39">
      <w:pPr>
        <w:spacing w:after="0" w:line="240" w:lineRule="auto"/>
        <w:jc w:val="both"/>
      </w:pPr>
      <w:r>
        <w:t xml:space="preserve">Ten sam projekt </w:t>
      </w:r>
      <w:proofErr w:type="spellStart"/>
      <w:r>
        <w:t>nasadzeń</w:t>
      </w:r>
      <w:proofErr w:type="spellEnd"/>
      <w:r>
        <w:t xml:space="preserve"> zastępczych został zawarty zarówno dla ogłoszonego przez Państwa zadania </w:t>
      </w:r>
      <w:r w:rsidRPr="00450A39">
        <w:t>„</w:t>
      </w:r>
      <w:r w:rsidRPr="00450A39">
        <w:rPr>
          <w:bCs/>
        </w:rPr>
        <w:t xml:space="preserve">Budowa bulwarów nad Narwią w Łomży – na odcinku mostu przy ul. Zjazd – istniejące bulwary” </w:t>
      </w:r>
      <w:r w:rsidRPr="00450A39">
        <w:t>oraz zadania</w:t>
      </w:r>
      <w:r w:rsidRPr="00450A39">
        <w:rPr>
          <w:bCs/>
        </w:rPr>
        <w:t xml:space="preserve"> </w:t>
      </w:r>
      <w:r w:rsidRPr="00450A39">
        <w:t>„</w:t>
      </w:r>
      <w:r w:rsidRPr="00450A39">
        <w:rPr>
          <w:bCs/>
        </w:rPr>
        <w:t xml:space="preserve">Budowa bulwarów nad Narwią w Łomży”. </w:t>
      </w:r>
      <w:r w:rsidRPr="00450A39">
        <w:t>W</w:t>
      </w:r>
      <w:r>
        <w:t xml:space="preserve"> związku z powyższym proszę o informację jaki zakres </w:t>
      </w:r>
      <w:proofErr w:type="spellStart"/>
      <w:r>
        <w:t>nasadzeń</w:t>
      </w:r>
      <w:proofErr w:type="spellEnd"/>
      <w:r>
        <w:t xml:space="preserve"> ma być ujęty w jednym a jaki w drugim zadaniu. Wydaje się to za rozwiązanie optymalne, chociażby ze względu na fakt że, realizacje dwóch zadań mogą prowadzić różne firmy. Prosilibyśmy również o mapę poglądowa lokalizacji </w:t>
      </w:r>
      <w:proofErr w:type="spellStart"/>
      <w:r>
        <w:t>nasadz</w:t>
      </w:r>
      <w:r w:rsidR="00736C85">
        <w:t>e</w:t>
      </w:r>
      <w:r>
        <w:t>ń</w:t>
      </w:r>
      <w:proofErr w:type="spellEnd"/>
      <w:r>
        <w:t xml:space="preserve"> zastępczych, bo niestety w opracowaniu brak jest takiego elementu i Wykonawca nie wie precyzyjne w którym miejscu nasadzenia mają być wykonane.</w:t>
      </w:r>
    </w:p>
    <w:p w14:paraId="41739881" w14:textId="77777777" w:rsidR="00A410EC" w:rsidRPr="00450A39" w:rsidRDefault="00450A39" w:rsidP="00450A39">
      <w:pPr>
        <w:spacing w:after="0" w:line="240" w:lineRule="auto"/>
        <w:rPr>
          <w:b/>
          <w:u w:val="single"/>
        </w:rPr>
      </w:pPr>
      <w:r w:rsidRPr="00450A39">
        <w:rPr>
          <w:b/>
          <w:u w:val="single"/>
        </w:rPr>
        <w:t>Odpowiedź:</w:t>
      </w:r>
    </w:p>
    <w:p w14:paraId="0AAE770A" w14:textId="45F87B4B" w:rsidR="00450A39" w:rsidRPr="00450A39" w:rsidRDefault="00112DBB" w:rsidP="00450A39">
      <w:pPr>
        <w:spacing w:after="0" w:line="240" w:lineRule="auto"/>
        <w:contextualSpacing/>
        <w:jc w:val="both"/>
      </w:pPr>
      <w:r>
        <w:t>Patrz odpowiedź na pytanie 8</w:t>
      </w:r>
      <w:r w:rsidR="003B5549">
        <w:t>2</w:t>
      </w:r>
      <w:r w:rsidR="00450A39" w:rsidRPr="00450A39">
        <w:t>.</w:t>
      </w:r>
    </w:p>
    <w:p w14:paraId="62197CDE" w14:textId="77777777" w:rsidR="00A410EC" w:rsidRDefault="00A410EC" w:rsidP="00450A39">
      <w:pPr>
        <w:pStyle w:val="Akapitzlist"/>
        <w:spacing w:after="0"/>
      </w:pPr>
    </w:p>
    <w:p w14:paraId="06D8405F" w14:textId="74C4CDE7" w:rsidR="00A410EC" w:rsidRPr="00450A39" w:rsidRDefault="003B5549" w:rsidP="00450A39">
      <w:pPr>
        <w:spacing w:after="0" w:line="240" w:lineRule="auto"/>
        <w:contextualSpacing/>
        <w:rPr>
          <w:b/>
        </w:rPr>
      </w:pPr>
      <w:r>
        <w:rPr>
          <w:b/>
        </w:rPr>
        <w:t>Pytanie 89</w:t>
      </w:r>
    </w:p>
    <w:p w14:paraId="312A2952" w14:textId="77777777" w:rsidR="00A410EC" w:rsidRDefault="006F6282" w:rsidP="00450A39">
      <w:pPr>
        <w:spacing w:after="0" w:line="240" w:lineRule="auto"/>
        <w:contextualSpacing/>
        <w:jc w:val="both"/>
      </w:pPr>
      <w:r>
        <w:t>Czy w zakres opracowanie wchodzi wykonanie elementów ścieżki edukacyjnej. Zakres ten jest wskazany jedynie w dokumentacji wykonawczej, natomiast został on usunięty z zakresu Projektu budowlanego. W przedmiarze również te elementy zostały pominięte.</w:t>
      </w:r>
    </w:p>
    <w:p w14:paraId="397FFA18" w14:textId="77777777" w:rsidR="00450A39" w:rsidRPr="00450A39" w:rsidRDefault="00450A39" w:rsidP="00450A39">
      <w:pPr>
        <w:spacing w:after="0" w:line="240" w:lineRule="auto"/>
        <w:jc w:val="both"/>
        <w:rPr>
          <w:b/>
          <w:u w:val="single"/>
        </w:rPr>
      </w:pPr>
      <w:r w:rsidRPr="00450A39">
        <w:rPr>
          <w:b/>
          <w:u w:val="single"/>
        </w:rPr>
        <w:t>Odpowiedź:</w:t>
      </w:r>
    </w:p>
    <w:p w14:paraId="7DAA333F" w14:textId="77777777" w:rsidR="00A410EC" w:rsidRPr="00450A39" w:rsidRDefault="000F6356" w:rsidP="00450A39">
      <w:pPr>
        <w:spacing w:after="0" w:line="240" w:lineRule="auto"/>
        <w:jc w:val="both"/>
      </w:pPr>
      <w:r w:rsidRPr="00450A39">
        <w:t>Należy wykonać tylko nawierzchnię ścieżki edukacyjnej.</w:t>
      </w:r>
    </w:p>
    <w:p w14:paraId="057CF180" w14:textId="77777777" w:rsidR="00450A39" w:rsidRDefault="00450A39" w:rsidP="00450A39">
      <w:pPr>
        <w:spacing w:after="0" w:line="256" w:lineRule="auto"/>
        <w:jc w:val="both"/>
      </w:pPr>
    </w:p>
    <w:p w14:paraId="2549677C" w14:textId="328424FE" w:rsidR="00A410EC" w:rsidRPr="00450A39" w:rsidRDefault="003B5549" w:rsidP="00450A39">
      <w:pPr>
        <w:spacing w:after="0" w:line="240" w:lineRule="auto"/>
        <w:jc w:val="both"/>
        <w:rPr>
          <w:b/>
        </w:rPr>
      </w:pPr>
      <w:r>
        <w:rPr>
          <w:b/>
        </w:rPr>
        <w:t>Pytanie 90</w:t>
      </w:r>
    </w:p>
    <w:p w14:paraId="0C13CB6E" w14:textId="77777777" w:rsidR="00450A39" w:rsidRDefault="006F6282" w:rsidP="00450A39">
      <w:pPr>
        <w:spacing w:after="0" w:line="240" w:lineRule="auto"/>
        <w:jc w:val="both"/>
        <w:rPr>
          <w:b/>
        </w:rPr>
      </w:pPr>
      <w:r>
        <w:t xml:space="preserve">Prosimy równie o informację czy w zakres zamówienia wchodzi budowa i uruchomienie fontanny? </w:t>
      </w:r>
      <w:r w:rsidR="00A410EC" w:rsidRPr="00450A39">
        <w:rPr>
          <w:b/>
          <w:u w:val="single"/>
        </w:rPr>
        <w:t>Odpowiedź:</w:t>
      </w:r>
    </w:p>
    <w:p w14:paraId="6E6FE418" w14:textId="77777777" w:rsidR="00A410EC" w:rsidRDefault="00A410EC" w:rsidP="00450A39">
      <w:pPr>
        <w:spacing w:after="0" w:line="240" w:lineRule="auto"/>
        <w:jc w:val="both"/>
      </w:pPr>
      <w:r w:rsidRPr="00A410EC">
        <w:t>Wykonanie f</w:t>
      </w:r>
      <w:r>
        <w:t>ontanny nie wchodzi w zakres zamówienia</w:t>
      </w:r>
      <w:r w:rsidR="00450A39">
        <w:t>.</w:t>
      </w:r>
    </w:p>
    <w:p w14:paraId="558E6235" w14:textId="77777777" w:rsidR="00E60F21" w:rsidRDefault="00E60F21" w:rsidP="00450A39">
      <w:pPr>
        <w:spacing w:after="0" w:line="240" w:lineRule="auto"/>
        <w:jc w:val="both"/>
      </w:pPr>
    </w:p>
    <w:p w14:paraId="525A5DE6" w14:textId="77777777" w:rsidR="006A37BF" w:rsidRDefault="006A37BF" w:rsidP="0088350A">
      <w:pPr>
        <w:spacing w:after="0" w:line="240" w:lineRule="auto"/>
        <w:jc w:val="both"/>
      </w:pPr>
    </w:p>
    <w:p w14:paraId="6FD127CE" w14:textId="77777777" w:rsidR="00E60F21" w:rsidRDefault="00E60F21" w:rsidP="0088350A">
      <w:pPr>
        <w:pStyle w:val="Default"/>
        <w:ind w:firstLine="708"/>
        <w:jc w:val="both"/>
        <w:rPr>
          <w:rFonts w:asciiTheme="minorHAnsi" w:hAnsiTheme="minorHAnsi" w:cstheme="minorHAnsi"/>
          <w:bCs/>
          <w:color w:val="auto"/>
          <w:sz w:val="22"/>
          <w:szCs w:val="22"/>
        </w:rPr>
      </w:pPr>
      <w:r w:rsidRPr="00194633">
        <w:rPr>
          <w:rFonts w:asciiTheme="minorHAnsi" w:hAnsiTheme="minorHAnsi" w:cstheme="minorHAnsi"/>
          <w:color w:val="auto"/>
          <w:sz w:val="22"/>
          <w:szCs w:val="22"/>
        </w:rPr>
        <w:lastRenderedPageBreak/>
        <w:t xml:space="preserve">Jednocześnie Zamawiający, Miasto Łomża, działając na podstawie </w:t>
      </w:r>
      <w:r w:rsidR="0088350A" w:rsidRPr="00194633">
        <w:rPr>
          <w:rFonts w:asciiTheme="minorHAnsi" w:hAnsiTheme="minorHAnsi" w:cstheme="minorHAnsi"/>
          <w:bCs/>
          <w:sz w:val="22"/>
          <w:szCs w:val="22"/>
        </w:rPr>
        <w:t xml:space="preserve">art. 137 </w:t>
      </w:r>
      <w:r w:rsidRPr="00194633">
        <w:rPr>
          <w:rFonts w:asciiTheme="minorHAnsi" w:hAnsiTheme="minorHAnsi" w:cstheme="minorHAnsi"/>
          <w:bCs/>
          <w:sz w:val="22"/>
          <w:szCs w:val="22"/>
        </w:rPr>
        <w:t xml:space="preserve">ust. 1 i ust. 2 </w:t>
      </w:r>
      <w:proofErr w:type="spellStart"/>
      <w:r w:rsidRPr="00194633">
        <w:rPr>
          <w:rFonts w:asciiTheme="minorHAnsi" w:hAnsiTheme="minorHAnsi" w:cstheme="minorHAnsi"/>
          <w:color w:val="auto"/>
          <w:sz w:val="22"/>
          <w:szCs w:val="22"/>
        </w:rPr>
        <w:t>uPzp</w:t>
      </w:r>
      <w:proofErr w:type="spellEnd"/>
      <w:r w:rsidRPr="00194633">
        <w:rPr>
          <w:rFonts w:asciiTheme="minorHAnsi" w:hAnsiTheme="minorHAnsi" w:cstheme="minorHAnsi"/>
          <w:color w:val="auto"/>
          <w:sz w:val="22"/>
          <w:szCs w:val="22"/>
        </w:rPr>
        <w:t xml:space="preserve"> </w:t>
      </w:r>
      <w:r w:rsidRPr="00194633">
        <w:rPr>
          <w:rFonts w:asciiTheme="minorHAnsi" w:hAnsiTheme="minorHAnsi" w:cstheme="minorHAnsi"/>
          <w:bCs/>
          <w:sz w:val="22"/>
          <w:szCs w:val="22"/>
        </w:rPr>
        <w:t>zmienia treść Specyfi</w:t>
      </w:r>
      <w:r w:rsidR="0088350A" w:rsidRPr="00194633">
        <w:rPr>
          <w:rFonts w:asciiTheme="minorHAnsi" w:hAnsiTheme="minorHAnsi" w:cstheme="minorHAnsi"/>
          <w:bCs/>
          <w:sz w:val="22"/>
          <w:szCs w:val="22"/>
        </w:rPr>
        <w:t xml:space="preserve">kacji Warunków Zamówienia (SWZ) </w:t>
      </w:r>
      <w:r w:rsidRPr="00194633">
        <w:rPr>
          <w:rFonts w:asciiTheme="minorHAnsi" w:hAnsiTheme="minorHAnsi" w:cstheme="minorHAnsi"/>
          <w:bCs/>
          <w:sz w:val="22"/>
          <w:szCs w:val="22"/>
        </w:rPr>
        <w:t xml:space="preserve">w następującym </w:t>
      </w:r>
      <w:r w:rsidRPr="00194633">
        <w:rPr>
          <w:rFonts w:asciiTheme="minorHAnsi" w:hAnsiTheme="minorHAnsi" w:cstheme="minorHAnsi"/>
          <w:bCs/>
          <w:color w:val="auto"/>
          <w:sz w:val="22"/>
          <w:szCs w:val="22"/>
        </w:rPr>
        <w:t>zakresie:</w:t>
      </w:r>
    </w:p>
    <w:p w14:paraId="267F1DE7" w14:textId="77777777" w:rsidR="00ED1200" w:rsidRPr="00194633" w:rsidRDefault="00ED1200" w:rsidP="0088350A">
      <w:pPr>
        <w:pStyle w:val="Default"/>
        <w:ind w:firstLine="708"/>
        <w:jc w:val="both"/>
        <w:rPr>
          <w:rFonts w:asciiTheme="minorHAnsi" w:hAnsiTheme="minorHAnsi" w:cstheme="minorHAnsi"/>
          <w:bCs/>
          <w:color w:val="auto"/>
          <w:sz w:val="22"/>
          <w:szCs w:val="22"/>
        </w:rPr>
      </w:pPr>
    </w:p>
    <w:p w14:paraId="1305C017" w14:textId="77777777" w:rsidR="00ED1200" w:rsidRPr="00072A0B" w:rsidRDefault="00ED1200" w:rsidP="00072A0B">
      <w:pPr>
        <w:pStyle w:val="Default"/>
        <w:numPr>
          <w:ilvl w:val="0"/>
          <w:numId w:val="29"/>
        </w:numPr>
        <w:jc w:val="both"/>
        <w:rPr>
          <w:rFonts w:asciiTheme="minorHAnsi" w:hAnsiTheme="minorHAnsi" w:cstheme="minorHAnsi"/>
          <w:bCs/>
          <w:color w:val="auto"/>
          <w:sz w:val="22"/>
          <w:szCs w:val="22"/>
        </w:rPr>
      </w:pPr>
      <w:r w:rsidRPr="00072A0B">
        <w:rPr>
          <w:rFonts w:cstheme="minorHAnsi"/>
          <w:sz w:val="22"/>
          <w:szCs w:val="22"/>
        </w:rPr>
        <w:t>W Rozdz. IV Opis przedmiotu zamówienia ust. 22 otrzymuje brzmienie:</w:t>
      </w:r>
      <w:r>
        <w:rPr>
          <w:rFonts w:cstheme="minorHAnsi"/>
          <w:sz w:val="22"/>
          <w:szCs w:val="22"/>
        </w:rPr>
        <w:t xml:space="preserve"> </w:t>
      </w:r>
    </w:p>
    <w:p w14:paraId="45F0EF37" w14:textId="4B115AB0" w:rsidR="00B03FFC" w:rsidRDefault="00ED1200" w:rsidP="00072A0B">
      <w:pPr>
        <w:pStyle w:val="Default"/>
        <w:ind w:left="360"/>
        <w:jc w:val="both"/>
        <w:rPr>
          <w:rFonts w:cstheme="minorHAnsi"/>
          <w:sz w:val="22"/>
          <w:szCs w:val="22"/>
        </w:rPr>
      </w:pPr>
      <w:r>
        <w:rPr>
          <w:rFonts w:cstheme="minorHAnsi"/>
          <w:sz w:val="22"/>
          <w:szCs w:val="22"/>
        </w:rPr>
        <w:t>„W okresie 36 miesięcy</w:t>
      </w:r>
      <w:r w:rsidRPr="00ED1200">
        <w:rPr>
          <w:rFonts w:cstheme="minorHAnsi"/>
          <w:sz w:val="22"/>
          <w:szCs w:val="22"/>
        </w:rPr>
        <w:t xml:space="preserve"> od oddania inwestycji do użytku Wykonawca zobowiązany jest do pielęgnacji zieleni. Pielęgnacja trawy na zieleńcach polega na koszeniu co najmniej 3 razy w ciągu roku, jednokrotnym nawożeniu w ciągu roku oraz podlewaniu w okresie suszy. W przypadku ewidentnych zaniedbań pielęgnacyjnych skutkujących wyschnięciem </w:t>
      </w:r>
      <w:proofErr w:type="spellStart"/>
      <w:r w:rsidRPr="00ED1200">
        <w:rPr>
          <w:rFonts w:cstheme="minorHAnsi"/>
          <w:sz w:val="22"/>
          <w:szCs w:val="22"/>
        </w:rPr>
        <w:t>nasadzeń</w:t>
      </w:r>
      <w:proofErr w:type="spellEnd"/>
      <w:r w:rsidRPr="00ED1200">
        <w:rPr>
          <w:rFonts w:cstheme="minorHAnsi"/>
          <w:sz w:val="22"/>
          <w:szCs w:val="22"/>
        </w:rPr>
        <w:t xml:space="preserve"> drzew i krzewów, czy trawy – do obowiązków Wykonawcy należy uzupełnienie tych roślin czy odnowienie trawy poprzez jej ponowne obsianie.</w:t>
      </w:r>
      <w:r>
        <w:rPr>
          <w:rFonts w:cstheme="minorHAnsi"/>
          <w:sz w:val="22"/>
          <w:szCs w:val="22"/>
        </w:rPr>
        <w:t>”</w:t>
      </w:r>
    </w:p>
    <w:p w14:paraId="4B5C142F" w14:textId="77777777" w:rsidR="00ED1200" w:rsidRPr="00ED1200" w:rsidRDefault="00ED1200" w:rsidP="000D25D1">
      <w:pPr>
        <w:pStyle w:val="Default"/>
        <w:ind w:left="360"/>
        <w:jc w:val="both"/>
        <w:rPr>
          <w:rFonts w:asciiTheme="minorHAnsi" w:hAnsiTheme="minorHAnsi" w:cstheme="minorHAnsi"/>
          <w:bCs/>
          <w:color w:val="auto"/>
          <w:sz w:val="22"/>
          <w:szCs w:val="22"/>
        </w:rPr>
      </w:pPr>
    </w:p>
    <w:p w14:paraId="4715E1AE" w14:textId="5C85F5F2" w:rsidR="00267B1F" w:rsidRPr="00194633" w:rsidRDefault="00267B1F" w:rsidP="000D25D1">
      <w:pPr>
        <w:pStyle w:val="Akapitzlist"/>
        <w:numPr>
          <w:ilvl w:val="0"/>
          <w:numId w:val="29"/>
        </w:numPr>
        <w:suppressAutoHyphens/>
        <w:autoSpaceDE w:val="0"/>
        <w:autoSpaceDN w:val="0"/>
        <w:adjustRightInd w:val="0"/>
        <w:spacing w:after="0" w:line="240" w:lineRule="auto"/>
        <w:jc w:val="both"/>
        <w:rPr>
          <w:rFonts w:cstheme="minorHAnsi"/>
          <w:bCs/>
          <w:color w:val="000000"/>
        </w:rPr>
      </w:pPr>
      <w:r w:rsidRPr="00194633">
        <w:rPr>
          <w:rFonts w:cstheme="minorHAnsi"/>
          <w:bCs/>
          <w:color w:val="000000"/>
        </w:rPr>
        <w:t xml:space="preserve">W załączniku nr 7 do SWZ – </w:t>
      </w:r>
      <w:r w:rsidR="00797C29">
        <w:rPr>
          <w:rFonts w:cstheme="minorHAnsi"/>
          <w:bCs/>
          <w:color w:val="000000"/>
        </w:rPr>
        <w:t>W</w:t>
      </w:r>
      <w:r w:rsidRPr="00194633">
        <w:rPr>
          <w:rFonts w:cstheme="minorHAnsi"/>
          <w:bCs/>
          <w:color w:val="000000"/>
        </w:rPr>
        <w:t xml:space="preserve">zorze umowy wprowadza się </w:t>
      </w:r>
      <w:r w:rsidR="00797C29">
        <w:rPr>
          <w:rFonts w:cstheme="minorHAnsi"/>
          <w:bCs/>
          <w:color w:val="000000"/>
        </w:rPr>
        <w:t xml:space="preserve">następujące </w:t>
      </w:r>
      <w:r w:rsidRPr="00194633">
        <w:rPr>
          <w:rFonts w:cstheme="minorHAnsi"/>
          <w:bCs/>
          <w:color w:val="000000"/>
        </w:rPr>
        <w:t>zmiany:</w:t>
      </w:r>
    </w:p>
    <w:p w14:paraId="2D7F9BBD" w14:textId="77777777" w:rsidR="00504A1D" w:rsidRPr="00194633" w:rsidRDefault="00504A1D" w:rsidP="000D25D1">
      <w:pPr>
        <w:pStyle w:val="Akapitzlist"/>
        <w:suppressAutoHyphens/>
        <w:autoSpaceDE w:val="0"/>
        <w:autoSpaceDN w:val="0"/>
        <w:adjustRightInd w:val="0"/>
        <w:spacing w:after="0" w:line="240" w:lineRule="auto"/>
        <w:ind w:left="284"/>
        <w:jc w:val="both"/>
        <w:rPr>
          <w:rFonts w:cstheme="minorHAnsi"/>
          <w:bCs/>
          <w:color w:val="000000"/>
        </w:rPr>
      </w:pPr>
    </w:p>
    <w:p w14:paraId="13867F19" w14:textId="1B5CAE4E" w:rsidR="00194633" w:rsidRPr="00194633" w:rsidRDefault="00194633" w:rsidP="000D25D1">
      <w:pPr>
        <w:pStyle w:val="Akapitzlist"/>
        <w:numPr>
          <w:ilvl w:val="0"/>
          <w:numId w:val="18"/>
        </w:numPr>
        <w:suppressAutoHyphens/>
        <w:autoSpaceDE w:val="0"/>
        <w:autoSpaceDN w:val="0"/>
        <w:adjustRightInd w:val="0"/>
        <w:spacing w:after="0" w:line="240" w:lineRule="auto"/>
        <w:jc w:val="both"/>
        <w:rPr>
          <w:rFonts w:cstheme="minorHAnsi"/>
          <w:bCs/>
          <w:color w:val="000000"/>
        </w:rPr>
      </w:pPr>
      <w:r w:rsidRPr="00194633">
        <w:rPr>
          <w:rFonts w:cstheme="minorHAnsi"/>
          <w:bCs/>
          <w:color w:val="000000"/>
        </w:rPr>
        <w:t xml:space="preserve">w </w:t>
      </w:r>
      <w:r w:rsidRPr="00194633">
        <w:rPr>
          <w:rFonts w:cstheme="minorHAnsi"/>
        </w:rPr>
        <w:t>§ 9</w:t>
      </w:r>
      <w:r w:rsidRPr="00194633">
        <w:rPr>
          <w:rFonts w:cstheme="minorHAnsi"/>
          <w:bCs/>
          <w:color w:val="000000"/>
        </w:rPr>
        <w:t xml:space="preserve"> ust</w:t>
      </w:r>
      <w:r w:rsidR="002A13E3">
        <w:rPr>
          <w:rFonts w:cstheme="minorHAnsi"/>
          <w:bCs/>
          <w:color w:val="000000"/>
        </w:rPr>
        <w:t>.</w:t>
      </w:r>
      <w:r w:rsidRPr="00194633">
        <w:rPr>
          <w:rFonts w:cstheme="minorHAnsi"/>
          <w:bCs/>
          <w:color w:val="000000"/>
        </w:rPr>
        <w:t xml:space="preserve"> 1 punkt 1 otrzymuje brzmienie:</w:t>
      </w:r>
    </w:p>
    <w:p w14:paraId="29C6A8F7" w14:textId="77777777" w:rsidR="00194633" w:rsidRPr="00194633" w:rsidRDefault="00194633" w:rsidP="000D25D1">
      <w:pPr>
        <w:pStyle w:val="Akapitzlist"/>
        <w:suppressAutoHyphens/>
        <w:autoSpaceDE w:val="0"/>
        <w:autoSpaceDN w:val="0"/>
        <w:adjustRightInd w:val="0"/>
        <w:spacing w:after="0" w:line="240" w:lineRule="auto"/>
        <w:ind w:left="1134" w:hanging="425"/>
        <w:jc w:val="both"/>
        <w:rPr>
          <w:rFonts w:cstheme="minorHAnsi"/>
          <w:bCs/>
          <w:color w:val="000000"/>
        </w:rPr>
      </w:pPr>
      <w:r w:rsidRPr="00194633">
        <w:rPr>
          <w:rFonts w:cstheme="minorHAnsi"/>
          <w:bCs/>
          <w:color w:val="000000"/>
        </w:rPr>
        <w:t>„1)</w:t>
      </w:r>
      <w:r w:rsidRPr="00194633">
        <w:rPr>
          <w:rFonts w:cstheme="minorHAnsi"/>
          <w:bCs/>
          <w:color w:val="000000"/>
        </w:rPr>
        <w:tab/>
      </w:r>
      <w:r w:rsidRPr="00194633">
        <w:rPr>
          <w:rFonts w:cstheme="minorHAnsi"/>
          <w:color w:val="000000"/>
        </w:rPr>
        <w:t xml:space="preserve">przedłużeniu terminu zakończenia robót określonego w </w:t>
      </w:r>
      <w:r w:rsidRPr="00194633">
        <w:rPr>
          <w:rFonts w:cstheme="minorHAnsi"/>
        </w:rPr>
        <w:t>§ 7 umowy o okres trwania przyczyny z powodu której niemożliwe będzie dotrzymanie terminu ich</w:t>
      </w:r>
      <w:r w:rsidRPr="00194633">
        <w:rPr>
          <w:rFonts w:cstheme="minorHAnsi"/>
          <w:color w:val="000000"/>
        </w:rPr>
        <w:t xml:space="preserve"> zakończenia oraz stosowną zmianę wynagrodzenia w szczególności </w:t>
      </w:r>
      <w:r w:rsidRPr="00194633">
        <w:rPr>
          <w:rFonts w:cstheme="minorHAnsi"/>
        </w:rPr>
        <w:t>z powodu</w:t>
      </w:r>
      <w:r w:rsidRPr="00194633">
        <w:rPr>
          <w:rFonts w:cstheme="minorHAnsi"/>
          <w:color w:val="000000"/>
        </w:rPr>
        <w:t>:”,</w:t>
      </w:r>
    </w:p>
    <w:p w14:paraId="454CDF20" w14:textId="77777777" w:rsidR="00194633" w:rsidRPr="00194633" w:rsidRDefault="00194633" w:rsidP="000D25D1">
      <w:pPr>
        <w:pStyle w:val="Akapitzlist"/>
        <w:suppressAutoHyphens/>
        <w:autoSpaceDE w:val="0"/>
        <w:autoSpaceDN w:val="0"/>
        <w:adjustRightInd w:val="0"/>
        <w:spacing w:after="0" w:line="240" w:lineRule="auto"/>
        <w:jc w:val="both"/>
        <w:rPr>
          <w:rFonts w:cstheme="minorHAnsi"/>
          <w:bCs/>
          <w:color w:val="000000"/>
        </w:rPr>
      </w:pPr>
    </w:p>
    <w:p w14:paraId="3118AED6" w14:textId="4D97A6D9" w:rsidR="00267B1F" w:rsidRPr="00194633" w:rsidRDefault="00084E02" w:rsidP="000D25D1">
      <w:pPr>
        <w:pStyle w:val="Akapitzlist"/>
        <w:numPr>
          <w:ilvl w:val="0"/>
          <w:numId w:val="18"/>
        </w:numPr>
        <w:suppressAutoHyphens/>
        <w:autoSpaceDE w:val="0"/>
        <w:autoSpaceDN w:val="0"/>
        <w:adjustRightInd w:val="0"/>
        <w:spacing w:after="0" w:line="240" w:lineRule="auto"/>
        <w:jc w:val="both"/>
        <w:rPr>
          <w:rFonts w:cstheme="minorHAnsi"/>
          <w:bCs/>
          <w:color w:val="000000"/>
        </w:rPr>
      </w:pPr>
      <w:r w:rsidRPr="00194633">
        <w:rPr>
          <w:rFonts w:cstheme="minorHAnsi"/>
          <w:bCs/>
          <w:color w:val="000000"/>
        </w:rPr>
        <w:t xml:space="preserve">w </w:t>
      </w:r>
      <w:r w:rsidRPr="00194633">
        <w:rPr>
          <w:rFonts w:cstheme="minorHAnsi"/>
        </w:rPr>
        <w:t>§ 9</w:t>
      </w:r>
      <w:r w:rsidRPr="00194633">
        <w:rPr>
          <w:rFonts w:cstheme="minorHAnsi"/>
          <w:bCs/>
          <w:color w:val="000000"/>
        </w:rPr>
        <w:t xml:space="preserve"> ust</w:t>
      </w:r>
      <w:r w:rsidR="002A13E3">
        <w:rPr>
          <w:rFonts w:cstheme="minorHAnsi"/>
          <w:bCs/>
          <w:color w:val="000000"/>
        </w:rPr>
        <w:t>.</w:t>
      </w:r>
      <w:r w:rsidRPr="00194633">
        <w:rPr>
          <w:rFonts w:cstheme="minorHAnsi"/>
          <w:bCs/>
          <w:color w:val="000000"/>
        </w:rPr>
        <w:t xml:space="preserve"> 1 dodaje się punkt </w:t>
      </w:r>
      <w:r w:rsidR="0067482B" w:rsidRPr="00194633">
        <w:rPr>
          <w:rFonts w:cstheme="minorHAnsi"/>
          <w:bCs/>
          <w:color w:val="000000"/>
        </w:rPr>
        <w:t>6) o</w:t>
      </w:r>
      <w:r w:rsidRPr="00194633">
        <w:rPr>
          <w:rFonts w:cstheme="minorHAnsi"/>
          <w:bCs/>
          <w:color w:val="000000"/>
        </w:rPr>
        <w:t xml:space="preserve"> brzmieniu:</w:t>
      </w:r>
    </w:p>
    <w:p w14:paraId="1AF803EA" w14:textId="77777777" w:rsidR="00084E02" w:rsidRPr="00194633" w:rsidRDefault="0067482B" w:rsidP="000D25D1">
      <w:pPr>
        <w:autoSpaceDE w:val="0"/>
        <w:autoSpaceDN w:val="0"/>
        <w:adjustRightInd w:val="0"/>
        <w:spacing w:after="0" w:line="240" w:lineRule="auto"/>
        <w:ind w:left="709"/>
        <w:jc w:val="both"/>
        <w:rPr>
          <w:rFonts w:cstheme="minorHAnsi"/>
          <w:color w:val="000000"/>
          <w:lang w:eastAsia="pl-PL"/>
        </w:rPr>
      </w:pPr>
      <w:r w:rsidRPr="00194633">
        <w:rPr>
          <w:rFonts w:cstheme="minorHAnsi"/>
          <w:color w:val="000000"/>
          <w:lang w:eastAsia="pl-PL"/>
        </w:rPr>
        <w:t>„6</w:t>
      </w:r>
      <w:r w:rsidR="00084E02" w:rsidRPr="00194633">
        <w:rPr>
          <w:rFonts w:cstheme="minorHAnsi"/>
          <w:color w:val="000000"/>
          <w:lang w:eastAsia="pl-PL"/>
        </w:rPr>
        <w:t>) Zamawiający będzie mógł zmniejszyć zakres zamówienia na etapie jego realizacji maksymalnie do 10 % wartości umowy na moment jej zawarcia.”</w:t>
      </w:r>
    </w:p>
    <w:p w14:paraId="37BAD604" w14:textId="77777777" w:rsidR="00E72321" w:rsidRPr="00194633" w:rsidRDefault="00E72321" w:rsidP="000D25D1">
      <w:pPr>
        <w:autoSpaceDE w:val="0"/>
        <w:autoSpaceDN w:val="0"/>
        <w:adjustRightInd w:val="0"/>
        <w:spacing w:after="0" w:line="240" w:lineRule="auto"/>
        <w:jc w:val="both"/>
        <w:rPr>
          <w:rFonts w:cstheme="minorHAnsi"/>
          <w:color w:val="000000"/>
          <w:lang w:eastAsia="pl-PL"/>
        </w:rPr>
      </w:pPr>
    </w:p>
    <w:p w14:paraId="15B11F2A" w14:textId="1A39371B" w:rsidR="00E72321" w:rsidRPr="00194633" w:rsidRDefault="00194633" w:rsidP="000D25D1">
      <w:pPr>
        <w:pStyle w:val="Akapitzlist"/>
        <w:numPr>
          <w:ilvl w:val="0"/>
          <w:numId w:val="18"/>
        </w:numPr>
        <w:suppressAutoHyphens/>
        <w:autoSpaceDE w:val="0"/>
        <w:autoSpaceDN w:val="0"/>
        <w:adjustRightInd w:val="0"/>
        <w:spacing w:after="0" w:line="240" w:lineRule="auto"/>
        <w:jc w:val="both"/>
        <w:rPr>
          <w:rFonts w:cstheme="minorHAnsi"/>
          <w:bCs/>
          <w:color w:val="000000"/>
        </w:rPr>
      </w:pPr>
      <w:r w:rsidRPr="00194633">
        <w:rPr>
          <w:rFonts w:cstheme="minorHAnsi"/>
          <w:bCs/>
          <w:color w:val="000000"/>
        </w:rPr>
        <w:t>w</w:t>
      </w:r>
      <w:r w:rsidR="00E72321" w:rsidRPr="00194633">
        <w:rPr>
          <w:rFonts w:cstheme="minorHAnsi"/>
          <w:bCs/>
          <w:color w:val="000000"/>
        </w:rPr>
        <w:t xml:space="preserve"> </w:t>
      </w:r>
      <w:r w:rsidR="00E72321" w:rsidRPr="00194633">
        <w:rPr>
          <w:rFonts w:cstheme="minorHAnsi"/>
        </w:rPr>
        <w:t>§ 9</w:t>
      </w:r>
      <w:r w:rsidR="0067482B" w:rsidRPr="00194633">
        <w:rPr>
          <w:rFonts w:cstheme="minorHAnsi"/>
          <w:bCs/>
          <w:color w:val="000000"/>
        </w:rPr>
        <w:t xml:space="preserve"> ust 4 punkt</w:t>
      </w:r>
      <w:r w:rsidR="002A13E3">
        <w:rPr>
          <w:rFonts w:cstheme="minorHAnsi"/>
          <w:bCs/>
          <w:color w:val="000000"/>
        </w:rPr>
        <w:t>y</w:t>
      </w:r>
      <w:r w:rsidR="0067482B" w:rsidRPr="00194633">
        <w:rPr>
          <w:rFonts w:cstheme="minorHAnsi"/>
          <w:bCs/>
          <w:color w:val="000000"/>
        </w:rPr>
        <w:t xml:space="preserve"> 1-4</w:t>
      </w:r>
      <w:r w:rsidR="00E72321" w:rsidRPr="00194633">
        <w:rPr>
          <w:rFonts w:cstheme="minorHAnsi"/>
          <w:bCs/>
          <w:color w:val="000000"/>
        </w:rPr>
        <w:t xml:space="preserve"> otrzymuj</w:t>
      </w:r>
      <w:r w:rsidR="00CA1CD1">
        <w:rPr>
          <w:rFonts w:cstheme="minorHAnsi"/>
          <w:bCs/>
          <w:color w:val="000000"/>
        </w:rPr>
        <w:t>ą</w:t>
      </w:r>
      <w:r w:rsidR="00E72321" w:rsidRPr="00194633">
        <w:rPr>
          <w:rFonts w:cstheme="minorHAnsi"/>
          <w:bCs/>
          <w:color w:val="000000"/>
        </w:rPr>
        <w:t xml:space="preserve"> brzmienie:</w:t>
      </w:r>
    </w:p>
    <w:p w14:paraId="47053B37" w14:textId="77777777" w:rsidR="0067482B" w:rsidRPr="0067482B" w:rsidRDefault="0067482B" w:rsidP="000D25D1">
      <w:pPr>
        <w:suppressAutoHyphens/>
        <w:autoSpaceDE w:val="0"/>
        <w:spacing w:after="0" w:line="240" w:lineRule="auto"/>
        <w:ind w:left="1134" w:hanging="425"/>
        <w:jc w:val="both"/>
        <w:rPr>
          <w:rFonts w:eastAsia="Times New Roman" w:cstheme="minorHAnsi"/>
        </w:rPr>
      </w:pPr>
      <w:r w:rsidRPr="00194633">
        <w:rPr>
          <w:rFonts w:cstheme="minorHAnsi"/>
          <w:bCs/>
          <w:color w:val="000000"/>
        </w:rPr>
        <w:t>„1)</w:t>
      </w:r>
      <w:r w:rsidRPr="00194633">
        <w:rPr>
          <w:rFonts w:cstheme="minorHAnsi"/>
          <w:bCs/>
          <w:color w:val="000000"/>
        </w:rPr>
        <w:tab/>
      </w:r>
      <w:r w:rsidRPr="00194633">
        <w:rPr>
          <w:rFonts w:eastAsia="TimesNewRomanPS-BoldMT" w:cstheme="minorHAnsi"/>
          <w:bCs/>
          <w:color w:val="000000"/>
        </w:rPr>
        <w:t>wynagrodzenie brutto Wykonawcy ustalone w umowie będzie waloryzowane po upływie każdych następujących po sobie 6 miesięcy realizacji umowy, począwszy od dnia zawarcia umowy, pod warunkiem, że spełnione zostaną wymogi</w:t>
      </w:r>
      <w:r w:rsidRPr="0067482B">
        <w:rPr>
          <w:rFonts w:eastAsia="TimesNewRomanPS-BoldMT" w:cstheme="minorHAnsi"/>
          <w:bCs/>
          <w:color w:val="000000"/>
        </w:rPr>
        <w:t xml:space="preserve"> określone w poniższych pkt 2-4,</w:t>
      </w:r>
    </w:p>
    <w:p w14:paraId="2EBD8639" w14:textId="77777777" w:rsidR="0067482B" w:rsidRPr="0067482B" w:rsidRDefault="0067482B" w:rsidP="000D25D1">
      <w:pPr>
        <w:pStyle w:val="Akapitzlist"/>
        <w:numPr>
          <w:ilvl w:val="0"/>
          <w:numId w:val="30"/>
        </w:numPr>
        <w:suppressAutoHyphens/>
        <w:autoSpaceDE w:val="0"/>
        <w:spacing w:after="0" w:line="240" w:lineRule="auto"/>
        <w:ind w:left="1134" w:hanging="425"/>
        <w:jc w:val="both"/>
        <w:rPr>
          <w:rFonts w:eastAsia="Times New Roman" w:cstheme="minorHAnsi"/>
        </w:rPr>
      </w:pPr>
      <w:r w:rsidRPr="0067482B">
        <w:rPr>
          <w:rFonts w:cstheme="minorHAnsi"/>
          <w:color w:val="000000"/>
          <w:lang w:eastAsia="pl-PL"/>
        </w:rPr>
        <w:t>zmiana wynagrodzenia wykonawcy w danym roku nastąpi, jeżeli zmiana cen materiałów lub kosztów, związanych z realizacją umowy, w tym roku, będzie wyższa o co najmniej 8 % od wysokości tychże cen lub kosztów w dniu, w którym została zawarta umowa, a jeżeli umowa została zawarta po upływie 180 dni od dnia upływu terminu składania ofert – w dniu złożenia oferty, ustalona Wskaźnikiem wyliczonym na podstawie wskaźników cen produkcji budowlano-montażowej w, pozycja OGÓŁEM, publikowanych przez Główny Urząd Statystyczny (zwany dalej GUS), dostępny w Dziedzinowej Bazie Wiedzy pod linkiem: http://swaid.stat.gov.pl/Ceny_dashboards/Raporty_predefiniowane/RAP_DBD_CEN_30.aspx, lub w Biuletynie Statystycznym, w układzie miesiąc poprzedni = 100, dotyczący kolejnych miesięcy kalendarzowych począwszy od dnia podpisania umowy (a jeśli umowa została zawarta po upływie 180 dni od dnia upływu terminu składania ofert - otwarcia oferty), lub – w przypadku kolejnej waloryzacji - dnia złożenia poprzedniego wniosku o zmianę wynagrodzenia, do dnia złożenia przez wykonawcę wniosku o zmianę wynagrodzenia na skutek zmian cen lub kosztów realizacji”. W przypadku, gdyby w/w wskaźnik przestał być dostępny, strony uzgodnią inny, najbardziej zbliżony wskaźnik publikowany przez GUS. Zmiana wynagrodzenia może polegać zarówno na jego wzroście jak i obniżeniu,</w:t>
      </w:r>
    </w:p>
    <w:p w14:paraId="37D2F8FF" w14:textId="063673D9" w:rsidR="0067482B" w:rsidRPr="0067482B" w:rsidRDefault="0067482B" w:rsidP="000D25D1">
      <w:pPr>
        <w:pStyle w:val="Akapitzlist"/>
        <w:numPr>
          <w:ilvl w:val="0"/>
          <w:numId w:val="30"/>
        </w:numPr>
        <w:suppressAutoHyphens/>
        <w:autoSpaceDE w:val="0"/>
        <w:spacing w:after="0" w:line="240" w:lineRule="auto"/>
        <w:ind w:left="1134"/>
        <w:jc w:val="both"/>
        <w:rPr>
          <w:rFonts w:eastAsia="Times New Roman" w:cstheme="minorHAnsi"/>
        </w:rPr>
      </w:pPr>
      <w:r w:rsidRPr="0067482B">
        <w:rPr>
          <w:rFonts w:cstheme="minorHAnsi"/>
          <w:color w:val="000000"/>
          <w:lang w:eastAsia="pl-PL"/>
        </w:rPr>
        <w:t>zmiana wynagrodzenia Wykonawcy będzie następowała od pierwszego dnia następującego po upływie 6 miesięcy od daty zawarcia umowy pod warunkiem, że wartość Wskaźnika, o którym mowa w punkcie 2 powyżej zmieni się o co najmniej 8 %</w:t>
      </w:r>
      <w:r w:rsidR="002A13E3">
        <w:rPr>
          <w:rFonts w:cstheme="minorHAnsi"/>
          <w:color w:val="000000"/>
          <w:lang w:eastAsia="pl-PL"/>
        </w:rPr>
        <w:t>,</w:t>
      </w:r>
    </w:p>
    <w:p w14:paraId="33A722A2" w14:textId="77777777" w:rsidR="0067482B" w:rsidRPr="00194633" w:rsidRDefault="0067482B" w:rsidP="000D25D1">
      <w:pPr>
        <w:pStyle w:val="Akapitzlist"/>
        <w:numPr>
          <w:ilvl w:val="0"/>
          <w:numId w:val="30"/>
        </w:numPr>
        <w:suppressAutoHyphens/>
        <w:autoSpaceDE w:val="0"/>
        <w:spacing w:after="0" w:line="240" w:lineRule="auto"/>
        <w:ind w:left="1134"/>
        <w:jc w:val="both"/>
        <w:rPr>
          <w:rFonts w:eastAsia="Times New Roman" w:cstheme="minorHAnsi"/>
        </w:rPr>
      </w:pPr>
      <w:r w:rsidRPr="0067482B">
        <w:rPr>
          <w:rFonts w:cstheme="minorHAnsi"/>
          <w:color w:val="000000"/>
          <w:lang w:eastAsia="pl-PL"/>
        </w:rPr>
        <w:t>wartość zmiany wynagrodzenia Wykonawcy będzie równa wartości ustalonej w oparciu o % wzrostu Wskaźnika, wskazanego w pkt 2, będzie odnosić się wyłącznie do wartości robót niewykonanych na dzień złożenia wniosku tj. takich, które nie zostały objęte protokołami odbioru,</w:t>
      </w:r>
      <w:r>
        <w:rPr>
          <w:rFonts w:cstheme="minorHAnsi"/>
          <w:color w:val="000000"/>
          <w:lang w:eastAsia="pl-PL"/>
        </w:rPr>
        <w:t>”</w:t>
      </w:r>
    </w:p>
    <w:p w14:paraId="2DE86C15" w14:textId="77777777" w:rsidR="00194633" w:rsidRPr="0067482B" w:rsidRDefault="00194633" w:rsidP="000D25D1">
      <w:pPr>
        <w:pStyle w:val="Akapitzlist"/>
        <w:suppressAutoHyphens/>
        <w:autoSpaceDE w:val="0"/>
        <w:spacing w:after="0" w:line="240" w:lineRule="auto"/>
        <w:ind w:left="1134"/>
        <w:jc w:val="both"/>
        <w:rPr>
          <w:rFonts w:eastAsia="Times New Roman" w:cstheme="minorHAnsi"/>
        </w:rPr>
      </w:pPr>
    </w:p>
    <w:p w14:paraId="48872331" w14:textId="4EC59DE0" w:rsidR="0067482B" w:rsidRPr="00194633" w:rsidRDefault="002A13E3" w:rsidP="000D25D1">
      <w:pPr>
        <w:pStyle w:val="Akapitzlist"/>
        <w:numPr>
          <w:ilvl w:val="0"/>
          <w:numId w:val="18"/>
        </w:numPr>
        <w:suppressAutoHyphens/>
        <w:autoSpaceDE w:val="0"/>
        <w:spacing w:after="0" w:line="240" w:lineRule="auto"/>
        <w:jc w:val="both"/>
        <w:rPr>
          <w:rFonts w:eastAsia="Times New Roman" w:cstheme="minorHAnsi"/>
        </w:rPr>
      </w:pPr>
      <w:r>
        <w:rPr>
          <w:rFonts w:cstheme="minorHAnsi"/>
          <w:bCs/>
          <w:color w:val="000000"/>
        </w:rPr>
        <w:t>w</w:t>
      </w:r>
      <w:r w:rsidR="0067482B" w:rsidRPr="00194633">
        <w:rPr>
          <w:rFonts w:cstheme="minorHAnsi"/>
          <w:bCs/>
          <w:color w:val="000000"/>
        </w:rPr>
        <w:t xml:space="preserve"> </w:t>
      </w:r>
      <w:r w:rsidR="0067482B" w:rsidRPr="00194633">
        <w:rPr>
          <w:rFonts w:cstheme="minorHAnsi"/>
        </w:rPr>
        <w:t>§ 18</w:t>
      </w:r>
      <w:r w:rsidR="0067482B" w:rsidRPr="00194633">
        <w:rPr>
          <w:rFonts w:cstheme="minorHAnsi"/>
          <w:bCs/>
          <w:color w:val="000000"/>
        </w:rPr>
        <w:t xml:space="preserve"> ust</w:t>
      </w:r>
      <w:r>
        <w:rPr>
          <w:rFonts w:cstheme="minorHAnsi"/>
          <w:bCs/>
          <w:color w:val="000000"/>
        </w:rPr>
        <w:t>.</w:t>
      </w:r>
      <w:r w:rsidR="0067482B" w:rsidRPr="00194633">
        <w:rPr>
          <w:rFonts w:cstheme="minorHAnsi"/>
          <w:bCs/>
          <w:color w:val="000000"/>
        </w:rPr>
        <w:t xml:space="preserve"> 1 punkt</w:t>
      </w:r>
      <w:r>
        <w:rPr>
          <w:rFonts w:cstheme="minorHAnsi"/>
          <w:bCs/>
          <w:color w:val="000000"/>
        </w:rPr>
        <w:t>y</w:t>
      </w:r>
      <w:r w:rsidR="0067482B" w:rsidRPr="00194633">
        <w:rPr>
          <w:rFonts w:cstheme="minorHAnsi"/>
          <w:bCs/>
          <w:color w:val="000000"/>
        </w:rPr>
        <w:t xml:space="preserve"> 1-</w:t>
      </w:r>
      <w:r w:rsidR="00194633" w:rsidRPr="00194633">
        <w:rPr>
          <w:rFonts w:cstheme="minorHAnsi"/>
          <w:bCs/>
          <w:color w:val="000000"/>
        </w:rPr>
        <w:t xml:space="preserve">3, </w:t>
      </w:r>
      <w:r w:rsidR="0067482B" w:rsidRPr="00194633">
        <w:rPr>
          <w:rFonts w:cstheme="minorHAnsi"/>
          <w:bCs/>
          <w:color w:val="000000"/>
        </w:rPr>
        <w:t>5</w:t>
      </w:r>
      <w:r w:rsidR="00194633" w:rsidRPr="00194633">
        <w:rPr>
          <w:rFonts w:cstheme="minorHAnsi"/>
          <w:bCs/>
          <w:color w:val="000000"/>
        </w:rPr>
        <w:t>-6 i 8</w:t>
      </w:r>
      <w:r w:rsidR="0067482B" w:rsidRPr="00194633">
        <w:rPr>
          <w:rFonts w:cstheme="minorHAnsi"/>
          <w:bCs/>
          <w:color w:val="000000"/>
        </w:rPr>
        <w:t xml:space="preserve"> otrzymuj</w:t>
      </w:r>
      <w:r>
        <w:rPr>
          <w:rFonts w:cstheme="minorHAnsi"/>
          <w:bCs/>
          <w:color w:val="000000"/>
        </w:rPr>
        <w:t>ą</w:t>
      </w:r>
      <w:r w:rsidR="0067482B" w:rsidRPr="00194633">
        <w:rPr>
          <w:rFonts w:cstheme="minorHAnsi"/>
          <w:bCs/>
          <w:color w:val="000000"/>
        </w:rPr>
        <w:t xml:space="preserve"> brzmienie:</w:t>
      </w:r>
    </w:p>
    <w:p w14:paraId="035DE62C" w14:textId="72C1CB29" w:rsidR="0067482B" w:rsidRPr="00194633" w:rsidRDefault="0067482B" w:rsidP="000D25D1">
      <w:pPr>
        <w:spacing w:after="120" w:line="240" w:lineRule="auto"/>
        <w:ind w:left="1134" w:hanging="425"/>
        <w:jc w:val="both"/>
        <w:rPr>
          <w:rFonts w:cstheme="minorHAnsi"/>
        </w:rPr>
      </w:pPr>
      <w:r w:rsidRPr="00194633">
        <w:rPr>
          <w:rFonts w:cstheme="minorHAnsi"/>
        </w:rPr>
        <w:lastRenderedPageBreak/>
        <w:t>„1)</w:t>
      </w:r>
      <w:r w:rsidRPr="00194633">
        <w:rPr>
          <w:rFonts w:cstheme="minorHAnsi"/>
        </w:rPr>
        <w:tab/>
        <w:t>Wykonawca z przyczyn leżących po jego stronie nie rozpoczął robót w terminie wskazanym w umowie lub nie przystąpił do odbioru terenu budowy w terminach określonych w umowie, po bezskutecznym upływie terminu wskazan</w:t>
      </w:r>
      <w:r w:rsidR="00072A0B">
        <w:rPr>
          <w:rFonts w:cstheme="minorHAnsi"/>
        </w:rPr>
        <w:t xml:space="preserve">ego </w:t>
      </w:r>
      <w:r w:rsidRPr="00194633">
        <w:rPr>
          <w:rFonts w:cstheme="minorHAnsi"/>
        </w:rPr>
        <w:t>w dodatkowym wezwaniu do podjęcia robót lub odbioru terenu budowy,</w:t>
      </w:r>
    </w:p>
    <w:p w14:paraId="4453D185" w14:textId="585B8A90" w:rsidR="0067482B" w:rsidRPr="00194633" w:rsidRDefault="0067482B" w:rsidP="000D25D1">
      <w:pPr>
        <w:spacing w:after="120" w:line="240" w:lineRule="auto"/>
        <w:ind w:left="1134" w:hanging="425"/>
        <w:jc w:val="both"/>
        <w:rPr>
          <w:rFonts w:cstheme="minorHAnsi"/>
        </w:rPr>
      </w:pPr>
      <w:r w:rsidRPr="00194633">
        <w:rPr>
          <w:rFonts w:cstheme="minorHAnsi"/>
        </w:rPr>
        <w:t>2)</w:t>
      </w:r>
      <w:r w:rsidRPr="00194633">
        <w:rPr>
          <w:rFonts w:cstheme="minorHAnsi"/>
        </w:rPr>
        <w:tab/>
        <w:t>Wykonawca jest w zwłoce z wykonaniem przedmiotu umowy tak dalece, że niemożliwe będzie terminowe zakończenie robót po bezskutecznym upływie terminu wskazan</w:t>
      </w:r>
      <w:r w:rsidR="00072A0B">
        <w:rPr>
          <w:rFonts w:cstheme="minorHAnsi"/>
        </w:rPr>
        <w:t>ego</w:t>
      </w:r>
      <w:r w:rsidRPr="00194633">
        <w:rPr>
          <w:rFonts w:cstheme="minorHAnsi"/>
        </w:rPr>
        <w:t xml:space="preserve"> w dodatkowym wezwaniu do wykonania zaległych prac. Jako próg opóźnienia dający możliwość odstąpienia od umowy ustala się na 40% aktualnego na dany dzień harmonogramu rzeczowo finansowego,</w:t>
      </w:r>
    </w:p>
    <w:p w14:paraId="5E99A33F" w14:textId="4ADFA967" w:rsidR="0067482B" w:rsidRPr="00194633" w:rsidRDefault="0067482B" w:rsidP="000D25D1">
      <w:pPr>
        <w:spacing w:after="120" w:line="240" w:lineRule="auto"/>
        <w:ind w:left="1134" w:hanging="425"/>
        <w:jc w:val="both"/>
        <w:rPr>
          <w:rFonts w:cstheme="minorHAnsi"/>
        </w:rPr>
      </w:pPr>
      <w:r w:rsidRPr="00194633">
        <w:rPr>
          <w:rFonts w:cstheme="minorHAnsi"/>
        </w:rPr>
        <w:t>3)</w:t>
      </w:r>
      <w:r w:rsidRPr="00194633">
        <w:rPr>
          <w:rFonts w:cstheme="minorHAnsi"/>
        </w:rPr>
        <w:tab/>
        <w:t>Wykonawca skierował do kierowania budową i robotami osoby nie posiadające wymaganych prawem uprawnień lub dokonał zmiany tych osób bez uzyskania pisemnej zgody Zamawiającego, po bezskutecznym upływie terminu wskazan</w:t>
      </w:r>
      <w:r w:rsidR="00072A0B">
        <w:rPr>
          <w:rFonts w:cstheme="minorHAnsi"/>
        </w:rPr>
        <w:t>ego</w:t>
      </w:r>
      <w:r w:rsidRPr="00194633">
        <w:rPr>
          <w:rFonts w:cstheme="minorHAnsi"/>
        </w:rPr>
        <w:t xml:space="preserve"> w dodatkowym wezwaniu do usunięcia naruszeń,</w:t>
      </w:r>
    </w:p>
    <w:p w14:paraId="4718901D" w14:textId="77777777" w:rsidR="00194633" w:rsidRDefault="00194633" w:rsidP="000D25D1">
      <w:pPr>
        <w:spacing w:after="120" w:line="240" w:lineRule="auto"/>
        <w:ind w:left="1134" w:hanging="425"/>
        <w:jc w:val="both"/>
        <w:rPr>
          <w:rFonts w:cstheme="minorHAnsi"/>
        </w:rPr>
      </w:pPr>
      <w:r w:rsidRPr="00194633">
        <w:rPr>
          <w:rFonts w:cstheme="minorHAnsi"/>
        </w:rPr>
        <w:t>5)</w:t>
      </w:r>
      <w:r w:rsidRPr="00194633">
        <w:rPr>
          <w:rFonts w:cstheme="minorHAnsi"/>
        </w:rPr>
        <w:tab/>
        <w:t>pomimo uprzednich dwukrotnych monitów ze strony Zamawiającego, Wykonawca w sposób rażący zaniedbuje istotne zobowiązania umowne, realizując roboty przewidziane niniejszą umową w sposób niezgodny z dokumentacją projektową, Specyfikacjami Technicznymi Wykonania i Odbioru Robót, wskazaniami Zamawiającego, zaleceniami Inspektora nadzoru inwestorskiego wpisanymi do dziennika budowy lub niniejszą umową. W takim wypadku Wykonawca może żądać jedynie wynagrodzenia należnego mu z tytułu wykonania części umowy, zgodnie z wymienionymi dokumentami lub wskazaniami Zamawiającego.</w:t>
      </w:r>
    </w:p>
    <w:p w14:paraId="145D756A" w14:textId="66E0C2CF" w:rsidR="00194633" w:rsidRDefault="00194633" w:rsidP="000D25D1">
      <w:pPr>
        <w:spacing w:after="120" w:line="240" w:lineRule="auto"/>
        <w:ind w:left="1134" w:hanging="425"/>
        <w:jc w:val="both"/>
        <w:rPr>
          <w:rFonts w:cstheme="minorHAnsi"/>
        </w:rPr>
      </w:pPr>
      <w:r w:rsidRPr="00194633">
        <w:rPr>
          <w:rFonts w:cstheme="minorHAnsi"/>
        </w:rPr>
        <w:t>6)</w:t>
      </w:r>
      <w:r w:rsidRPr="00194633">
        <w:rPr>
          <w:rFonts w:cstheme="minorHAnsi"/>
        </w:rPr>
        <w:tab/>
        <w:t>w wyniku wszczętego postępowania egzekucyjnego nastąpi zajęcie ponad 70 % majątku Wykonawcy,</w:t>
      </w:r>
    </w:p>
    <w:p w14:paraId="606E24EB" w14:textId="77777777" w:rsidR="00194633" w:rsidRPr="00194633" w:rsidRDefault="00194633" w:rsidP="000D25D1">
      <w:pPr>
        <w:spacing w:after="120" w:line="240" w:lineRule="auto"/>
        <w:ind w:left="1134" w:hanging="425"/>
        <w:jc w:val="both"/>
        <w:rPr>
          <w:rFonts w:cstheme="minorHAnsi"/>
        </w:rPr>
      </w:pPr>
      <w:r>
        <w:rPr>
          <w:rFonts w:cstheme="minorHAnsi"/>
        </w:rPr>
        <w:t>8)</w:t>
      </w:r>
      <w:r>
        <w:rPr>
          <w:rFonts w:cstheme="minorHAnsi"/>
        </w:rPr>
        <w:tab/>
      </w:r>
      <w:r w:rsidRPr="00194633">
        <w:rPr>
          <w:rFonts w:cstheme="minorHAnsi"/>
        </w:rPr>
        <w:t>nastąpiło prawomocne wydanie nakazu zajęcia ponad 70 % majątku Wykonawcy.”</w:t>
      </w:r>
    </w:p>
    <w:p w14:paraId="616ED44F" w14:textId="77777777" w:rsidR="00563388" w:rsidRPr="00E60F21" w:rsidRDefault="00563388" w:rsidP="000D25D1">
      <w:pPr>
        <w:pStyle w:val="Default"/>
        <w:jc w:val="both"/>
        <w:rPr>
          <w:rFonts w:asciiTheme="minorHAnsi" w:hAnsiTheme="minorHAnsi" w:cstheme="minorHAnsi"/>
          <w:sz w:val="22"/>
          <w:szCs w:val="22"/>
        </w:rPr>
      </w:pPr>
    </w:p>
    <w:p w14:paraId="73D3D0EF" w14:textId="320F8455" w:rsidR="00E60F21" w:rsidRPr="009C5431" w:rsidRDefault="00E60F21" w:rsidP="000D25D1">
      <w:pPr>
        <w:pStyle w:val="Default"/>
        <w:ind w:firstLine="708"/>
        <w:jc w:val="both"/>
        <w:rPr>
          <w:rFonts w:asciiTheme="minorHAnsi" w:hAnsiTheme="minorHAnsi" w:cstheme="minorHAnsi"/>
          <w:sz w:val="22"/>
          <w:szCs w:val="22"/>
        </w:rPr>
      </w:pPr>
      <w:r w:rsidRPr="00E60F21">
        <w:rPr>
          <w:rFonts w:asciiTheme="minorHAnsi" w:hAnsiTheme="minorHAnsi" w:cstheme="minorHAnsi"/>
          <w:sz w:val="22"/>
          <w:szCs w:val="22"/>
        </w:rPr>
        <w:t>Powyższe wyjaśnienia i odpowiedzi na pytani</w:t>
      </w:r>
      <w:r w:rsidR="003C3B97">
        <w:rPr>
          <w:rFonts w:asciiTheme="minorHAnsi" w:hAnsiTheme="minorHAnsi" w:cstheme="minorHAnsi"/>
          <w:sz w:val="22"/>
          <w:szCs w:val="22"/>
        </w:rPr>
        <w:t>a stanowią integralną część SWZ</w:t>
      </w:r>
      <w:r w:rsidR="00E429E4">
        <w:rPr>
          <w:rFonts w:asciiTheme="minorHAnsi" w:hAnsiTheme="minorHAnsi" w:cstheme="minorHAnsi"/>
          <w:sz w:val="22"/>
          <w:szCs w:val="22"/>
        </w:rPr>
        <w:t xml:space="preserve"> i na podstawie art. 137 ust. 1 ustawy </w:t>
      </w:r>
      <w:proofErr w:type="spellStart"/>
      <w:r w:rsidR="00E429E4">
        <w:rPr>
          <w:rFonts w:asciiTheme="minorHAnsi" w:hAnsiTheme="minorHAnsi" w:cstheme="minorHAnsi"/>
          <w:sz w:val="22"/>
          <w:szCs w:val="22"/>
        </w:rPr>
        <w:t>Pzp</w:t>
      </w:r>
      <w:proofErr w:type="spellEnd"/>
      <w:r w:rsidR="00E429E4">
        <w:rPr>
          <w:rFonts w:asciiTheme="minorHAnsi" w:hAnsiTheme="minorHAnsi" w:cstheme="minorHAnsi"/>
          <w:sz w:val="22"/>
          <w:szCs w:val="22"/>
        </w:rPr>
        <w:t xml:space="preserve"> prowadzą do zmiany treści SWZ</w:t>
      </w:r>
      <w:r w:rsidR="003C3B97">
        <w:rPr>
          <w:rFonts w:asciiTheme="minorHAnsi" w:hAnsiTheme="minorHAnsi" w:cstheme="minorHAnsi"/>
          <w:sz w:val="22"/>
          <w:szCs w:val="22"/>
        </w:rPr>
        <w:t xml:space="preserve">. </w:t>
      </w:r>
      <w:r w:rsidRPr="00E60F21">
        <w:rPr>
          <w:rFonts w:asciiTheme="minorHAnsi" w:hAnsiTheme="minorHAnsi" w:cstheme="minorHAnsi"/>
          <w:sz w:val="22"/>
          <w:szCs w:val="22"/>
        </w:rPr>
        <w:t xml:space="preserve">Wyjaśnienia, odpowiedzi i zmiany są wiążące dla wszystkich Wykonawców. Tym samym, Wykonawcy są zobowiązani </w:t>
      </w:r>
      <w:r w:rsidRPr="009C5431">
        <w:rPr>
          <w:rFonts w:asciiTheme="minorHAnsi" w:hAnsiTheme="minorHAnsi" w:cstheme="minorHAnsi"/>
          <w:sz w:val="22"/>
          <w:szCs w:val="22"/>
        </w:rPr>
        <w:t>uwzględnić je, składając oferty w postępowaniu o udzielenie zamówienia publicznego na wykonanie w/w zadania.</w:t>
      </w:r>
      <w:r w:rsidR="009C5431" w:rsidRPr="009C5431">
        <w:rPr>
          <w:sz w:val="22"/>
          <w:szCs w:val="22"/>
        </w:rPr>
        <w:t xml:space="preserve"> </w:t>
      </w:r>
      <w:r w:rsidR="009C5431">
        <w:rPr>
          <w:sz w:val="22"/>
          <w:szCs w:val="22"/>
        </w:rPr>
        <w:t>Na </w:t>
      </w:r>
      <w:r w:rsidR="009C5431" w:rsidRPr="009C5431">
        <w:rPr>
          <w:sz w:val="22"/>
          <w:szCs w:val="22"/>
        </w:rPr>
        <w:t>pozostałe pytania Zamawiający będzie udzielał sukcesywnie odpowiedzi.</w:t>
      </w:r>
    </w:p>
    <w:p w14:paraId="26172F04" w14:textId="77777777" w:rsidR="00CE6424" w:rsidRDefault="00CE6424" w:rsidP="0088350A">
      <w:pPr>
        <w:spacing w:after="0" w:line="240" w:lineRule="auto"/>
        <w:jc w:val="both"/>
        <w:rPr>
          <w:rFonts w:cstheme="minorHAnsi"/>
          <w:sz w:val="20"/>
          <w:szCs w:val="20"/>
        </w:rPr>
      </w:pPr>
    </w:p>
    <w:p w14:paraId="62737C1A" w14:textId="77777777" w:rsidR="00CE6424" w:rsidRPr="00194633" w:rsidRDefault="00284C25" w:rsidP="0088350A">
      <w:pPr>
        <w:spacing w:after="0" w:line="240" w:lineRule="auto"/>
        <w:jc w:val="both"/>
        <w:rPr>
          <w:rFonts w:cstheme="minorHAnsi"/>
        </w:rPr>
      </w:pPr>
      <w:r w:rsidRPr="00194633">
        <w:rPr>
          <w:rFonts w:cstheme="minorHAnsi"/>
        </w:rPr>
        <w:t>Załączniki</w:t>
      </w:r>
      <w:r w:rsidR="00194633">
        <w:rPr>
          <w:rFonts w:cstheme="minorHAnsi"/>
        </w:rPr>
        <w:t>:</w:t>
      </w:r>
    </w:p>
    <w:p w14:paraId="036CCE83" w14:textId="3764BCFC" w:rsidR="00284C25" w:rsidRPr="00FF7CFE" w:rsidRDefault="00D17E98" w:rsidP="0088350A">
      <w:pPr>
        <w:spacing w:after="0" w:line="240" w:lineRule="auto"/>
        <w:jc w:val="both"/>
        <w:rPr>
          <w:rFonts w:cstheme="minorHAnsi"/>
        </w:rPr>
      </w:pPr>
      <w:r>
        <w:rPr>
          <w:rFonts w:cstheme="minorHAnsi"/>
        </w:rPr>
        <w:t xml:space="preserve">1. </w:t>
      </w:r>
      <w:r w:rsidR="00CB05D1">
        <w:rPr>
          <w:rFonts w:cstheme="minorHAnsi"/>
        </w:rPr>
        <w:t>Mapa do celów projektowych</w:t>
      </w:r>
      <w:r w:rsidR="00284C25" w:rsidRPr="00FF7CFE">
        <w:rPr>
          <w:rFonts w:cstheme="minorHAnsi"/>
        </w:rPr>
        <w:t>,</w:t>
      </w:r>
    </w:p>
    <w:p w14:paraId="003B1BA2" w14:textId="70C418B1" w:rsidR="00CE6424" w:rsidRPr="00FF7CFE" w:rsidRDefault="00D17E98" w:rsidP="0088350A">
      <w:pPr>
        <w:spacing w:after="0" w:line="240" w:lineRule="auto"/>
        <w:jc w:val="both"/>
        <w:rPr>
          <w:rFonts w:cstheme="minorHAnsi"/>
        </w:rPr>
      </w:pPr>
      <w:r>
        <w:rPr>
          <w:rFonts w:cstheme="minorHAnsi"/>
        </w:rPr>
        <w:t xml:space="preserve">2. </w:t>
      </w:r>
      <w:r w:rsidR="00CE6424" w:rsidRPr="00FF7CFE">
        <w:rPr>
          <w:rFonts w:cstheme="minorHAnsi"/>
        </w:rPr>
        <w:t>zdjęcie mostku,</w:t>
      </w:r>
    </w:p>
    <w:p w14:paraId="769FD77C" w14:textId="2DF43E64" w:rsidR="00CE6424" w:rsidRPr="00FF7CFE" w:rsidRDefault="00D17E98" w:rsidP="0088350A">
      <w:pPr>
        <w:spacing w:after="0" w:line="240" w:lineRule="auto"/>
        <w:jc w:val="both"/>
        <w:rPr>
          <w:rFonts w:cstheme="minorHAnsi"/>
        </w:rPr>
      </w:pPr>
      <w:r>
        <w:rPr>
          <w:rFonts w:cstheme="minorHAnsi"/>
        </w:rPr>
        <w:t xml:space="preserve">3. </w:t>
      </w:r>
      <w:proofErr w:type="spellStart"/>
      <w:r w:rsidR="00CE6424" w:rsidRPr="00FF7CFE">
        <w:rPr>
          <w:rFonts w:cstheme="minorHAnsi"/>
        </w:rPr>
        <w:t>Pzt</w:t>
      </w:r>
      <w:proofErr w:type="spellEnd"/>
      <w:r w:rsidR="00CE6424" w:rsidRPr="00FF7CFE">
        <w:rPr>
          <w:rFonts w:cstheme="minorHAnsi"/>
        </w:rPr>
        <w:t xml:space="preserve"> w formacie </w:t>
      </w:r>
      <w:proofErr w:type="spellStart"/>
      <w:r w:rsidR="00CE6424" w:rsidRPr="00FF7CFE">
        <w:rPr>
          <w:rFonts w:cstheme="minorHAnsi"/>
        </w:rPr>
        <w:t>dwg</w:t>
      </w:r>
      <w:proofErr w:type="spellEnd"/>
      <w:r w:rsidR="00284C25" w:rsidRPr="00FF7CFE">
        <w:rPr>
          <w:rFonts w:cstheme="minorHAnsi"/>
        </w:rPr>
        <w:t>,</w:t>
      </w:r>
    </w:p>
    <w:p w14:paraId="6D1AB4BE" w14:textId="67954B6F" w:rsidR="005A1AEB" w:rsidRPr="00FF7CFE" w:rsidRDefault="00D17E98" w:rsidP="0088350A">
      <w:pPr>
        <w:spacing w:after="0" w:line="240" w:lineRule="auto"/>
        <w:jc w:val="both"/>
        <w:rPr>
          <w:rFonts w:cstheme="minorHAnsi"/>
        </w:rPr>
      </w:pPr>
      <w:r>
        <w:rPr>
          <w:rFonts w:cstheme="minorHAnsi"/>
        </w:rPr>
        <w:t xml:space="preserve">4. </w:t>
      </w:r>
      <w:proofErr w:type="spellStart"/>
      <w:r w:rsidR="00013E77">
        <w:rPr>
          <w:rFonts w:cstheme="minorHAnsi"/>
        </w:rPr>
        <w:t>street</w:t>
      </w:r>
      <w:proofErr w:type="spellEnd"/>
      <w:r w:rsidR="00013E77">
        <w:rPr>
          <w:rFonts w:cstheme="minorHAnsi"/>
        </w:rPr>
        <w:t xml:space="preserve"> </w:t>
      </w:r>
      <w:proofErr w:type="spellStart"/>
      <w:r w:rsidR="00013E77">
        <w:rPr>
          <w:rFonts w:cstheme="minorHAnsi"/>
        </w:rPr>
        <w:t>workout</w:t>
      </w:r>
      <w:proofErr w:type="spellEnd"/>
      <w:r w:rsidR="00194633" w:rsidRPr="00FF7CFE">
        <w:rPr>
          <w:rFonts w:cstheme="minorHAnsi"/>
        </w:rPr>
        <w:t>,</w:t>
      </w:r>
    </w:p>
    <w:p w14:paraId="3494DFA0" w14:textId="3E95AE42" w:rsidR="00194633" w:rsidRPr="00FF7CFE" w:rsidRDefault="00D17E98" w:rsidP="0088350A">
      <w:pPr>
        <w:spacing w:after="0" w:line="240" w:lineRule="auto"/>
        <w:jc w:val="both"/>
        <w:rPr>
          <w:rFonts w:cstheme="minorHAnsi"/>
        </w:rPr>
      </w:pPr>
      <w:r>
        <w:rPr>
          <w:rFonts w:cstheme="minorHAnsi"/>
        </w:rPr>
        <w:t xml:space="preserve">5. </w:t>
      </w:r>
      <w:r w:rsidR="00194633" w:rsidRPr="00FF7CFE">
        <w:rPr>
          <w:rFonts w:cstheme="minorHAnsi"/>
        </w:rPr>
        <w:t>Zał. nr 7 Wzór umowy – aktualizacja.</w:t>
      </w:r>
    </w:p>
    <w:p w14:paraId="4E53C7AE" w14:textId="77777777" w:rsidR="004F2291" w:rsidRDefault="004F2291" w:rsidP="0088350A">
      <w:pPr>
        <w:spacing w:after="0" w:line="240" w:lineRule="auto"/>
        <w:jc w:val="both"/>
        <w:rPr>
          <w:rFonts w:cstheme="minorHAnsi"/>
          <w:sz w:val="20"/>
          <w:szCs w:val="20"/>
        </w:rPr>
      </w:pPr>
    </w:p>
    <w:p w14:paraId="4B86641B" w14:textId="77777777" w:rsidR="008A738A" w:rsidRDefault="008A738A" w:rsidP="0088350A">
      <w:pPr>
        <w:spacing w:after="0" w:line="240" w:lineRule="auto"/>
        <w:jc w:val="both"/>
        <w:rPr>
          <w:rFonts w:cstheme="minorHAnsi"/>
          <w:sz w:val="20"/>
          <w:szCs w:val="20"/>
        </w:rPr>
      </w:pPr>
    </w:p>
    <w:p w14:paraId="7DBB3D64" w14:textId="77777777" w:rsidR="008A738A" w:rsidRDefault="008A738A" w:rsidP="0088350A">
      <w:pPr>
        <w:spacing w:after="0" w:line="240" w:lineRule="auto"/>
        <w:jc w:val="both"/>
        <w:rPr>
          <w:rFonts w:cstheme="minorHAnsi"/>
          <w:sz w:val="20"/>
          <w:szCs w:val="20"/>
        </w:rPr>
      </w:pPr>
    </w:p>
    <w:p w14:paraId="57CA6789" w14:textId="77777777" w:rsidR="008A738A" w:rsidRDefault="008A738A" w:rsidP="008A738A">
      <w:pPr>
        <w:spacing w:after="0" w:line="276" w:lineRule="auto"/>
        <w:ind w:left="6372"/>
        <w:jc w:val="center"/>
        <w:rPr>
          <w:rFonts w:cs="Calibri"/>
          <w:color w:val="FF0000"/>
          <w:sz w:val="20"/>
          <w:szCs w:val="20"/>
        </w:rPr>
      </w:pPr>
      <w:r>
        <w:rPr>
          <w:rFonts w:cs="Calibri"/>
          <w:color w:val="FF0000"/>
          <w:sz w:val="20"/>
          <w:szCs w:val="20"/>
        </w:rPr>
        <w:t>Z up. PREZYDENTA MIASTA</w:t>
      </w:r>
    </w:p>
    <w:p w14:paraId="0AF2D83A" w14:textId="77777777" w:rsidR="008A738A" w:rsidRDefault="008A738A" w:rsidP="008A738A">
      <w:pPr>
        <w:spacing w:after="0" w:line="276" w:lineRule="auto"/>
        <w:ind w:left="6372"/>
        <w:jc w:val="center"/>
        <w:rPr>
          <w:rFonts w:cs="Calibri"/>
          <w:i/>
          <w:color w:val="FF0000"/>
          <w:sz w:val="20"/>
          <w:szCs w:val="20"/>
        </w:rPr>
      </w:pPr>
    </w:p>
    <w:p w14:paraId="215DDA4D" w14:textId="77777777" w:rsidR="008A738A" w:rsidRDefault="008A738A" w:rsidP="008A738A">
      <w:pPr>
        <w:spacing w:after="0" w:line="276" w:lineRule="auto"/>
        <w:ind w:left="6372"/>
        <w:jc w:val="center"/>
        <w:rPr>
          <w:rFonts w:cs="Calibri"/>
          <w:i/>
          <w:color w:val="FF0000"/>
          <w:sz w:val="20"/>
          <w:szCs w:val="20"/>
        </w:rPr>
      </w:pPr>
      <w:r>
        <w:rPr>
          <w:rFonts w:cs="Calibri"/>
          <w:i/>
          <w:color w:val="FF0000"/>
          <w:sz w:val="20"/>
          <w:szCs w:val="20"/>
        </w:rPr>
        <w:t>Piotr Serdyński</w:t>
      </w:r>
    </w:p>
    <w:p w14:paraId="288C7C6A" w14:textId="77777777" w:rsidR="008A738A" w:rsidRDefault="008A738A" w:rsidP="008A738A">
      <w:pPr>
        <w:spacing w:after="0" w:line="276" w:lineRule="auto"/>
        <w:ind w:left="6372"/>
        <w:jc w:val="center"/>
        <w:rPr>
          <w:rFonts w:cs="Calibri"/>
          <w:color w:val="FF0000"/>
          <w:sz w:val="20"/>
          <w:szCs w:val="20"/>
        </w:rPr>
      </w:pPr>
      <w:r>
        <w:rPr>
          <w:rFonts w:cs="Calibri"/>
          <w:color w:val="FF0000"/>
          <w:sz w:val="20"/>
          <w:szCs w:val="20"/>
        </w:rPr>
        <w:t>ZASTĘPCA PREZYDENTA MIASTA</w:t>
      </w:r>
    </w:p>
    <w:p w14:paraId="132F2083" w14:textId="77777777" w:rsidR="008A738A" w:rsidRDefault="008A738A" w:rsidP="0088350A">
      <w:pPr>
        <w:spacing w:after="0" w:line="240" w:lineRule="auto"/>
        <w:jc w:val="both"/>
        <w:rPr>
          <w:rFonts w:cstheme="minorHAnsi"/>
          <w:sz w:val="20"/>
          <w:szCs w:val="20"/>
        </w:rPr>
      </w:pPr>
      <w:bookmarkStart w:id="8" w:name="_GoBack"/>
      <w:bookmarkEnd w:id="8"/>
    </w:p>
    <w:sectPr w:rsidR="008A738A" w:rsidSect="00ED4B29">
      <w:headerReference w:type="default" r:id="rId11"/>
      <w:footerReference w:type="default" r:id="rId12"/>
      <w:pgSz w:w="11906" w:h="16838"/>
      <w:pgMar w:top="1135" w:right="1417" w:bottom="14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2CC11" w14:textId="77777777" w:rsidR="007B73DB" w:rsidRDefault="007B73DB" w:rsidP="007E70ED">
      <w:pPr>
        <w:spacing w:after="0" w:line="240" w:lineRule="auto"/>
      </w:pPr>
      <w:r>
        <w:separator/>
      </w:r>
    </w:p>
  </w:endnote>
  <w:endnote w:type="continuationSeparator" w:id="0">
    <w:p w14:paraId="1B9EB065" w14:textId="77777777" w:rsidR="007B73DB" w:rsidRDefault="007B73DB" w:rsidP="007E7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BoldMT">
    <w:altName w:val="Times New Roman"/>
    <w:charset w:val="EE"/>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9137428"/>
      <w:docPartObj>
        <w:docPartGallery w:val="Page Numbers (Bottom of Page)"/>
        <w:docPartUnique/>
      </w:docPartObj>
    </w:sdtPr>
    <w:sdtEndPr/>
    <w:sdtContent>
      <w:p w14:paraId="21131817" w14:textId="77777777" w:rsidR="00CB05D1" w:rsidRDefault="00CB05D1">
        <w:pPr>
          <w:pStyle w:val="Stopka"/>
          <w:jc w:val="right"/>
        </w:pPr>
        <w:r>
          <w:fldChar w:fldCharType="begin"/>
        </w:r>
        <w:r>
          <w:instrText>PAGE   \* MERGEFORMAT</w:instrText>
        </w:r>
        <w:r>
          <w:fldChar w:fldCharType="separate"/>
        </w:r>
        <w:r w:rsidR="008A738A">
          <w:rPr>
            <w:noProof/>
          </w:rPr>
          <w:t>19</w:t>
        </w:r>
        <w:r>
          <w:fldChar w:fldCharType="end"/>
        </w:r>
      </w:p>
    </w:sdtContent>
  </w:sdt>
  <w:p w14:paraId="748FEA1E" w14:textId="77777777" w:rsidR="00CB05D1" w:rsidRDefault="00CB05D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1AA89" w14:textId="77777777" w:rsidR="007B73DB" w:rsidRDefault="007B73DB" w:rsidP="007E70ED">
      <w:pPr>
        <w:spacing w:after="0" w:line="240" w:lineRule="auto"/>
      </w:pPr>
      <w:r>
        <w:separator/>
      </w:r>
    </w:p>
  </w:footnote>
  <w:footnote w:type="continuationSeparator" w:id="0">
    <w:p w14:paraId="139A15F3" w14:textId="77777777" w:rsidR="007B73DB" w:rsidRDefault="007B73DB" w:rsidP="007E70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EDADB" w14:textId="77777777" w:rsidR="00CB05D1" w:rsidRPr="00E60F21" w:rsidRDefault="00CB05D1" w:rsidP="00E60F21">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B7249524"/>
    <w:lvl w:ilvl="0">
      <w:start w:val="1"/>
      <w:numFmt w:val="decimal"/>
      <w:lvlText w:val="%1."/>
      <w:lvlJc w:val="left"/>
      <w:pPr>
        <w:tabs>
          <w:tab w:val="num" w:pos="345"/>
        </w:tabs>
        <w:ind w:left="345" w:hanging="360"/>
      </w:pPr>
      <w:rPr>
        <w:rFonts w:ascii="Arial" w:hAnsi="Arial" w:cs="Arial" w:hint="default"/>
        <w:b w:val="0"/>
        <w:strike w:val="0"/>
        <w:color w:val="auto"/>
        <w:sz w:val="22"/>
        <w:szCs w:val="22"/>
        <w:lang w:val="pl-PL"/>
      </w:rPr>
    </w:lvl>
    <w:lvl w:ilvl="1">
      <w:start w:val="1"/>
      <w:numFmt w:val="decimal"/>
      <w:lvlText w:val="%2."/>
      <w:lvlJc w:val="left"/>
      <w:pPr>
        <w:tabs>
          <w:tab w:val="num" w:pos="705"/>
        </w:tabs>
        <w:ind w:left="705" w:hanging="360"/>
      </w:pPr>
      <w:rPr>
        <w:rFonts w:ascii="Arial" w:hAnsi="Arial" w:cs="Arial" w:hint="default"/>
      </w:rPr>
    </w:lvl>
    <w:lvl w:ilvl="2">
      <w:start w:val="1"/>
      <w:numFmt w:val="decimal"/>
      <w:lvlText w:val="%3."/>
      <w:lvlJc w:val="left"/>
      <w:pPr>
        <w:tabs>
          <w:tab w:val="num" w:pos="1065"/>
        </w:tabs>
        <w:ind w:left="1065" w:hanging="360"/>
      </w:pPr>
      <w:rPr>
        <w:rFonts w:ascii="Wingdings" w:hAnsi="Wingdings" w:cs="Wingdings"/>
      </w:rPr>
    </w:lvl>
    <w:lvl w:ilvl="3">
      <w:start w:val="1"/>
      <w:numFmt w:val="decimal"/>
      <w:lvlText w:val="%4."/>
      <w:lvlJc w:val="left"/>
      <w:pPr>
        <w:tabs>
          <w:tab w:val="num" w:pos="1425"/>
        </w:tabs>
        <w:ind w:left="1425" w:hanging="360"/>
      </w:pPr>
      <w:rPr>
        <w:rFonts w:ascii="Symbol" w:hAnsi="Symbol" w:cs="Times New Roman"/>
        <w:b w:val="0"/>
        <w:color w:val="FF33CC"/>
      </w:rPr>
    </w:lvl>
    <w:lvl w:ilvl="4">
      <w:start w:val="1"/>
      <w:numFmt w:val="decimal"/>
      <w:lvlText w:val="%5."/>
      <w:lvlJc w:val="left"/>
      <w:pPr>
        <w:tabs>
          <w:tab w:val="num" w:pos="1785"/>
        </w:tabs>
        <w:ind w:left="1785" w:hanging="360"/>
      </w:pPr>
    </w:lvl>
    <w:lvl w:ilvl="5">
      <w:start w:val="1"/>
      <w:numFmt w:val="decimal"/>
      <w:lvlText w:val="%6."/>
      <w:lvlJc w:val="left"/>
      <w:pPr>
        <w:tabs>
          <w:tab w:val="num" w:pos="2145"/>
        </w:tabs>
        <w:ind w:left="2145" w:hanging="360"/>
      </w:pPr>
    </w:lvl>
    <w:lvl w:ilvl="6">
      <w:start w:val="1"/>
      <w:numFmt w:val="decimal"/>
      <w:lvlText w:val="%7."/>
      <w:lvlJc w:val="left"/>
      <w:pPr>
        <w:tabs>
          <w:tab w:val="num" w:pos="2505"/>
        </w:tabs>
        <w:ind w:left="2505" w:hanging="360"/>
      </w:pPr>
    </w:lvl>
    <w:lvl w:ilvl="7">
      <w:start w:val="1"/>
      <w:numFmt w:val="decimal"/>
      <w:lvlText w:val="%8."/>
      <w:lvlJc w:val="left"/>
      <w:pPr>
        <w:tabs>
          <w:tab w:val="num" w:pos="2865"/>
        </w:tabs>
        <w:ind w:left="2865" w:hanging="360"/>
      </w:pPr>
    </w:lvl>
    <w:lvl w:ilvl="8">
      <w:start w:val="1"/>
      <w:numFmt w:val="decimal"/>
      <w:lvlText w:val="%9."/>
      <w:lvlJc w:val="left"/>
      <w:pPr>
        <w:tabs>
          <w:tab w:val="num" w:pos="3225"/>
        </w:tabs>
        <w:ind w:left="3225" w:hanging="360"/>
      </w:pPr>
    </w:lvl>
  </w:abstractNum>
  <w:abstractNum w:abstractNumId="1" w15:restartNumberingAfterBreak="0">
    <w:nsid w:val="00000026"/>
    <w:multiLevelType w:val="multilevel"/>
    <w:tmpl w:val="00000026"/>
    <w:name w:val="WW8Num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C47273"/>
    <w:multiLevelType w:val="multilevel"/>
    <w:tmpl w:val="8D4ABD48"/>
    <w:lvl w:ilvl="0">
      <w:start w:val="1"/>
      <w:numFmt w:val="decimal"/>
      <w:lvlText w:val="%1."/>
      <w:lvlJc w:val="left"/>
      <w:pPr>
        <w:ind w:left="357" w:hanging="357"/>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7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1D7FCC"/>
    <w:multiLevelType w:val="hybridMultilevel"/>
    <w:tmpl w:val="1B3042A4"/>
    <w:lvl w:ilvl="0" w:tplc="DF7C4E4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DAC812">
      <w:start w:val="1"/>
      <w:numFmt w:val="bullet"/>
      <w:lvlText w:val="o"/>
      <w:lvlJc w:val="left"/>
      <w:pPr>
        <w:ind w:left="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26CB1C">
      <w:start w:val="1"/>
      <w:numFmt w:val="bullet"/>
      <w:lvlRestart w:val="0"/>
      <w:lvlText w:val="-"/>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8ECC38">
      <w:start w:val="1"/>
      <w:numFmt w:val="bullet"/>
      <w:lvlText w:val="•"/>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F2CD92">
      <w:start w:val="1"/>
      <w:numFmt w:val="bullet"/>
      <w:lvlText w:val="o"/>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5490E2">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9245E4">
      <w:start w:val="1"/>
      <w:numFmt w:val="bullet"/>
      <w:lvlText w:val="•"/>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164092">
      <w:start w:val="1"/>
      <w:numFmt w:val="bullet"/>
      <w:lvlText w:val="o"/>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76E2F0">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4A7B5D"/>
    <w:multiLevelType w:val="hybridMultilevel"/>
    <w:tmpl w:val="7F7A12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156334"/>
    <w:multiLevelType w:val="hybridMultilevel"/>
    <w:tmpl w:val="11BA838C"/>
    <w:lvl w:ilvl="0" w:tplc="3634E93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2EC89FA">
      <w:start w:val="1"/>
      <w:numFmt w:val="lowerLetter"/>
      <w:lvlText w:val="%2"/>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F1AD7E4">
      <w:start w:val="1"/>
      <w:numFmt w:val="lowerRoman"/>
      <w:lvlText w:val="%3"/>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54C8094">
      <w:start w:val="1"/>
      <w:numFmt w:val="decimal"/>
      <w:lvlText w:val="%4"/>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8E69E6E">
      <w:start w:val="1"/>
      <w:numFmt w:val="lowerLetter"/>
      <w:lvlText w:val="%5"/>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0A01E90">
      <w:start w:val="1"/>
      <w:numFmt w:val="lowerRoman"/>
      <w:lvlText w:val="%6"/>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97ED9C2">
      <w:start w:val="1"/>
      <w:numFmt w:val="decimal"/>
      <w:lvlText w:val="%7"/>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1287970">
      <w:start w:val="1"/>
      <w:numFmt w:val="lowerLetter"/>
      <w:lvlText w:val="%8"/>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CB0BAEE">
      <w:start w:val="1"/>
      <w:numFmt w:val="lowerRoman"/>
      <w:lvlText w:val="%9"/>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65B5F4D"/>
    <w:multiLevelType w:val="hybridMultilevel"/>
    <w:tmpl w:val="F9AE3F76"/>
    <w:lvl w:ilvl="0" w:tplc="52002FF6">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F96445"/>
    <w:multiLevelType w:val="hybridMultilevel"/>
    <w:tmpl w:val="E440E65A"/>
    <w:lvl w:ilvl="0" w:tplc="FBBE557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19E22991"/>
    <w:multiLevelType w:val="hybridMultilevel"/>
    <w:tmpl w:val="903A653A"/>
    <w:lvl w:ilvl="0" w:tplc="FF065378">
      <w:start w:val="1"/>
      <w:numFmt w:val="bullet"/>
      <w:lvlText w:val="-"/>
      <w:lvlJc w:val="left"/>
      <w:pPr>
        <w:ind w:left="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950F7B8">
      <w:start w:val="1"/>
      <w:numFmt w:val="bullet"/>
      <w:lvlText w:val="o"/>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70EBFA6">
      <w:start w:val="1"/>
      <w:numFmt w:val="bullet"/>
      <w:lvlText w:val="▪"/>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3EC63A2">
      <w:start w:val="1"/>
      <w:numFmt w:val="bullet"/>
      <w:lvlText w:val="•"/>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562CD9C">
      <w:start w:val="1"/>
      <w:numFmt w:val="bullet"/>
      <w:lvlText w:val="o"/>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B18099A">
      <w:start w:val="1"/>
      <w:numFmt w:val="bullet"/>
      <w:lvlText w:val="▪"/>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00E7A00">
      <w:start w:val="1"/>
      <w:numFmt w:val="bullet"/>
      <w:lvlText w:val="•"/>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7FC91E8">
      <w:start w:val="1"/>
      <w:numFmt w:val="bullet"/>
      <w:lvlText w:val="o"/>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BCDA08">
      <w:start w:val="1"/>
      <w:numFmt w:val="bullet"/>
      <w:lvlText w:val="▪"/>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2020264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1DA734A"/>
    <w:multiLevelType w:val="hybridMultilevel"/>
    <w:tmpl w:val="C22C9154"/>
    <w:lvl w:ilvl="0" w:tplc="4216DB18">
      <w:start w:val="1"/>
      <w:numFmt w:val="decimal"/>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278D15EB"/>
    <w:multiLevelType w:val="hybridMultilevel"/>
    <w:tmpl w:val="1DEC61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D670E31"/>
    <w:multiLevelType w:val="hybridMultilevel"/>
    <w:tmpl w:val="5538CFB6"/>
    <w:lvl w:ilvl="0" w:tplc="824C2D6E">
      <w:start w:val="1"/>
      <w:numFmt w:val="decimal"/>
      <w:lvlText w:val="%1)"/>
      <w:lvlJc w:val="left"/>
      <w:pPr>
        <w:ind w:left="36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551C49"/>
    <w:multiLevelType w:val="hybridMultilevel"/>
    <w:tmpl w:val="275682F8"/>
    <w:lvl w:ilvl="0" w:tplc="21F65D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AFC1605"/>
    <w:multiLevelType w:val="hybridMultilevel"/>
    <w:tmpl w:val="E49489FE"/>
    <w:lvl w:ilvl="0" w:tplc="E70A25EA">
      <w:start w:val="1"/>
      <w:numFmt w:val="decimal"/>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877091"/>
    <w:multiLevelType w:val="hybridMultilevel"/>
    <w:tmpl w:val="979A7C8E"/>
    <w:lvl w:ilvl="0" w:tplc="1D6C0D74">
      <w:start w:val="1"/>
      <w:numFmt w:val="decimal"/>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1669DF"/>
    <w:multiLevelType w:val="hybridMultilevel"/>
    <w:tmpl w:val="99306AC2"/>
    <w:lvl w:ilvl="0" w:tplc="312234A2">
      <w:start w:val="2"/>
      <w:numFmt w:val="decimal"/>
      <w:lvlText w:val="%1)"/>
      <w:lvlJc w:val="left"/>
      <w:pPr>
        <w:ind w:left="36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4C5A9A"/>
    <w:multiLevelType w:val="hybridMultilevel"/>
    <w:tmpl w:val="F9AE3F76"/>
    <w:lvl w:ilvl="0" w:tplc="52002FF6">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355217"/>
    <w:multiLevelType w:val="hybridMultilevel"/>
    <w:tmpl w:val="F9AE3F76"/>
    <w:lvl w:ilvl="0" w:tplc="52002FF6">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BA0190"/>
    <w:multiLevelType w:val="hybridMultilevel"/>
    <w:tmpl w:val="57C0CBF2"/>
    <w:lvl w:ilvl="0" w:tplc="943EA3DA">
      <w:start w:val="5"/>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85A58F2">
      <w:start w:val="1"/>
      <w:numFmt w:val="lowerLetter"/>
      <w:lvlText w:val="%2"/>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2F83186">
      <w:start w:val="1"/>
      <w:numFmt w:val="lowerRoman"/>
      <w:lvlText w:val="%3"/>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EC2EFE8">
      <w:start w:val="1"/>
      <w:numFmt w:val="decimal"/>
      <w:lvlText w:val="%4"/>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CF27558">
      <w:start w:val="1"/>
      <w:numFmt w:val="lowerLetter"/>
      <w:lvlText w:val="%5"/>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3FAA8DC">
      <w:start w:val="1"/>
      <w:numFmt w:val="lowerRoman"/>
      <w:lvlText w:val="%6"/>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C4DF98">
      <w:start w:val="1"/>
      <w:numFmt w:val="decimal"/>
      <w:lvlText w:val="%7"/>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7C5B72">
      <w:start w:val="1"/>
      <w:numFmt w:val="lowerLetter"/>
      <w:lvlText w:val="%8"/>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4586FD6">
      <w:start w:val="1"/>
      <w:numFmt w:val="lowerRoman"/>
      <w:lvlText w:val="%9"/>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5BF921FE"/>
    <w:multiLevelType w:val="hybridMultilevel"/>
    <w:tmpl w:val="2892D3E8"/>
    <w:lvl w:ilvl="0" w:tplc="EEA4CF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AF4615"/>
    <w:multiLevelType w:val="hybridMultilevel"/>
    <w:tmpl w:val="16064EC0"/>
    <w:lvl w:ilvl="0" w:tplc="56F0AFB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608809BA"/>
    <w:multiLevelType w:val="hybridMultilevel"/>
    <w:tmpl w:val="9D508B68"/>
    <w:name w:val="WW8Num103322223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6B15BB6"/>
    <w:multiLevelType w:val="hybridMultilevel"/>
    <w:tmpl w:val="1B26E7C4"/>
    <w:lvl w:ilvl="0" w:tplc="FABC7FE2">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1704562">
      <w:start w:val="1"/>
      <w:numFmt w:val="lowerLetter"/>
      <w:lvlText w:val="%2"/>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004CEC8">
      <w:start w:val="1"/>
      <w:numFmt w:val="lowerRoman"/>
      <w:lvlText w:val="%3"/>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DA0EFB0">
      <w:start w:val="1"/>
      <w:numFmt w:val="decimal"/>
      <w:lvlText w:val="%4"/>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2AEAA52">
      <w:start w:val="1"/>
      <w:numFmt w:val="lowerLetter"/>
      <w:lvlText w:val="%5"/>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650F476">
      <w:start w:val="1"/>
      <w:numFmt w:val="lowerRoman"/>
      <w:lvlText w:val="%6"/>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EBA3F40">
      <w:start w:val="1"/>
      <w:numFmt w:val="decimal"/>
      <w:lvlText w:val="%7"/>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5EACACE">
      <w:start w:val="1"/>
      <w:numFmt w:val="lowerLetter"/>
      <w:lvlText w:val="%8"/>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65EA5B2">
      <w:start w:val="1"/>
      <w:numFmt w:val="lowerRoman"/>
      <w:lvlText w:val="%9"/>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69401091"/>
    <w:multiLevelType w:val="hybridMultilevel"/>
    <w:tmpl w:val="621C2E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6C4734FC"/>
    <w:multiLevelType w:val="hybridMultilevel"/>
    <w:tmpl w:val="E65CEA94"/>
    <w:lvl w:ilvl="0" w:tplc="CACCA7D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80ECB96">
      <w:start w:val="1"/>
      <w:numFmt w:val="lowerLetter"/>
      <w:lvlText w:val="%2"/>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26CE96">
      <w:start w:val="1"/>
      <w:numFmt w:val="lowerRoman"/>
      <w:lvlText w:val="%3"/>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F823CAE">
      <w:start w:val="1"/>
      <w:numFmt w:val="decimal"/>
      <w:lvlText w:val="%4"/>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4CA0C64">
      <w:start w:val="1"/>
      <w:numFmt w:val="lowerLetter"/>
      <w:lvlText w:val="%5"/>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9F43724">
      <w:start w:val="1"/>
      <w:numFmt w:val="lowerRoman"/>
      <w:lvlText w:val="%6"/>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37635C0">
      <w:start w:val="1"/>
      <w:numFmt w:val="decimal"/>
      <w:lvlText w:val="%7"/>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3AED400">
      <w:start w:val="1"/>
      <w:numFmt w:val="lowerLetter"/>
      <w:lvlText w:val="%8"/>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15288FC">
      <w:start w:val="1"/>
      <w:numFmt w:val="lowerRoman"/>
      <w:lvlText w:val="%9"/>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EC01416"/>
    <w:multiLevelType w:val="hybridMultilevel"/>
    <w:tmpl w:val="0390E6DA"/>
    <w:lvl w:ilvl="0" w:tplc="C8366490">
      <w:start w:val="1"/>
      <w:numFmt w:val="decimal"/>
      <w:lvlText w:val="%1."/>
      <w:lvlJc w:val="left"/>
      <w:pPr>
        <w:ind w:left="0"/>
      </w:pPr>
      <w:rPr>
        <w:rFonts w:ascii="Arial" w:eastAsiaTheme="minorHAnsi" w:hAnsi="Arial" w:cs="Arial"/>
        <w:b w:val="0"/>
        <w:i w:val="0"/>
        <w:strike w:val="0"/>
        <w:dstrike w:val="0"/>
        <w:color w:val="000000"/>
        <w:sz w:val="18"/>
        <w:szCs w:val="18"/>
        <w:u w:val="none" w:color="000000"/>
        <w:bdr w:val="none" w:sz="0" w:space="0" w:color="auto"/>
        <w:shd w:val="clear" w:color="auto" w:fill="auto"/>
        <w:vertAlign w:val="baseline"/>
      </w:rPr>
    </w:lvl>
    <w:lvl w:ilvl="1" w:tplc="BE2E9CB6">
      <w:start w:val="1"/>
      <w:numFmt w:val="lowerLetter"/>
      <w:lvlText w:val="%2"/>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A0AFD78">
      <w:start w:val="1"/>
      <w:numFmt w:val="lowerRoman"/>
      <w:lvlText w:val="%3"/>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6BC824E">
      <w:start w:val="1"/>
      <w:numFmt w:val="decimal"/>
      <w:lvlText w:val="%4"/>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ADAF606">
      <w:start w:val="1"/>
      <w:numFmt w:val="lowerLetter"/>
      <w:lvlText w:val="%5"/>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08692E8">
      <w:start w:val="1"/>
      <w:numFmt w:val="lowerRoman"/>
      <w:lvlText w:val="%6"/>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17A81DC">
      <w:start w:val="1"/>
      <w:numFmt w:val="decimal"/>
      <w:lvlText w:val="%7"/>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1489852">
      <w:start w:val="1"/>
      <w:numFmt w:val="lowerLetter"/>
      <w:lvlText w:val="%8"/>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F82DD56">
      <w:start w:val="1"/>
      <w:numFmt w:val="lowerRoman"/>
      <w:lvlText w:val="%9"/>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9481EC5"/>
    <w:multiLevelType w:val="hybridMultilevel"/>
    <w:tmpl w:val="05C21C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E0A293D"/>
    <w:multiLevelType w:val="multilevel"/>
    <w:tmpl w:val="FCA02A1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7"/>
  </w:num>
  <w:num w:numId="3">
    <w:abstractNumId w:val="24"/>
  </w:num>
  <w:num w:numId="4">
    <w:abstractNumId w:val="18"/>
  </w:num>
  <w:num w:numId="5">
    <w:abstractNumId w:val="6"/>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7"/>
  </w:num>
  <w:num w:numId="9">
    <w:abstractNumId w:val="22"/>
  </w:num>
  <w:num w:numId="10">
    <w:abstractNumId w:val="2"/>
  </w:num>
  <w:num w:numId="11">
    <w:abstractNumId w:val="11"/>
  </w:num>
  <w:num w:numId="12">
    <w:abstractNumId w:val="20"/>
  </w:num>
  <w:num w:numId="13">
    <w:abstractNumId w:val="15"/>
  </w:num>
  <w:num w:numId="14">
    <w:abstractNumId w:val="14"/>
  </w:num>
  <w:num w:numId="15">
    <w:abstractNumId w:val="28"/>
  </w:num>
  <w:num w:numId="16">
    <w:abstractNumId w:val="9"/>
  </w:num>
  <w:num w:numId="17">
    <w:abstractNumId w:val="21"/>
  </w:num>
  <w:num w:numId="18">
    <w:abstractNumId w:val="4"/>
  </w:num>
  <w:num w:numId="19">
    <w:abstractNumId w:val="1"/>
  </w:num>
  <w:num w:numId="20">
    <w:abstractNumId w:val="10"/>
  </w:num>
  <w:num w:numId="21">
    <w:abstractNumId w:val="0"/>
  </w:num>
  <w:num w:numId="22">
    <w:abstractNumId w:val="3"/>
  </w:num>
  <w:num w:numId="23">
    <w:abstractNumId w:val="25"/>
  </w:num>
  <w:num w:numId="24">
    <w:abstractNumId w:val="23"/>
  </w:num>
  <w:num w:numId="25">
    <w:abstractNumId w:val="8"/>
  </w:num>
  <w:num w:numId="26">
    <w:abstractNumId w:val="5"/>
  </w:num>
  <w:num w:numId="27">
    <w:abstractNumId w:val="26"/>
  </w:num>
  <w:num w:numId="28">
    <w:abstractNumId w:val="19"/>
  </w:num>
  <w:num w:numId="29">
    <w:abstractNumId w:val="12"/>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474"/>
    <w:rsid w:val="000002B7"/>
    <w:rsid w:val="0000605D"/>
    <w:rsid w:val="00013E77"/>
    <w:rsid w:val="00021670"/>
    <w:rsid w:val="000279B0"/>
    <w:rsid w:val="00033C37"/>
    <w:rsid w:val="00043702"/>
    <w:rsid w:val="0005738C"/>
    <w:rsid w:val="00071FEA"/>
    <w:rsid w:val="00072A0B"/>
    <w:rsid w:val="0007725C"/>
    <w:rsid w:val="00084E02"/>
    <w:rsid w:val="0008632B"/>
    <w:rsid w:val="000A4FA9"/>
    <w:rsid w:val="000C18F7"/>
    <w:rsid w:val="000D0480"/>
    <w:rsid w:val="000D25D1"/>
    <w:rsid w:val="000D7BEB"/>
    <w:rsid w:val="000E2141"/>
    <w:rsid w:val="000F5589"/>
    <w:rsid w:val="000F6356"/>
    <w:rsid w:val="00112DBB"/>
    <w:rsid w:val="00115FC3"/>
    <w:rsid w:val="00121FCC"/>
    <w:rsid w:val="00132FBA"/>
    <w:rsid w:val="00163B13"/>
    <w:rsid w:val="00163BF5"/>
    <w:rsid w:val="001654D5"/>
    <w:rsid w:val="00165B5E"/>
    <w:rsid w:val="0018027E"/>
    <w:rsid w:val="00184B22"/>
    <w:rsid w:val="00194633"/>
    <w:rsid w:val="00196A4C"/>
    <w:rsid w:val="001B2A30"/>
    <w:rsid w:val="001B4009"/>
    <w:rsid w:val="001B46E6"/>
    <w:rsid w:val="001B5A9F"/>
    <w:rsid w:val="001D1648"/>
    <w:rsid w:val="001E2C77"/>
    <w:rsid w:val="001E4337"/>
    <w:rsid w:val="001F0C7C"/>
    <w:rsid w:val="001F2DAE"/>
    <w:rsid w:val="0020519A"/>
    <w:rsid w:val="00213471"/>
    <w:rsid w:val="00227040"/>
    <w:rsid w:val="00252809"/>
    <w:rsid w:val="00255CD9"/>
    <w:rsid w:val="002661B8"/>
    <w:rsid w:val="00267B1F"/>
    <w:rsid w:val="00284C25"/>
    <w:rsid w:val="00287B85"/>
    <w:rsid w:val="00294032"/>
    <w:rsid w:val="002A13E3"/>
    <w:rsid w:val="002A3035"/>
    <w:rsid w:val="002A3AF2"/>
    <w:rsid w:val="002B69E1"/>
    <w:rsid w:val="002C1098"/>
    <w:rsid w:val="002D4106"/>
    <w:rsid w:val="002F7BBE"/>
    <w:rsid w:val="00316E19"/>
    <w:rsid w:val="00323BE8"/>
    <w:rsid w:val="0034081A"/>
    <w:rsid w:val="003463A1"/>
    <w:rsid w:val="00353232"/>
    <w:rsid w:val="00354A93"/>
    <w:rsid w:val="003565DB"/>
    <w:rsid w:val="00362849"/>
    <w:rsid w:val="003655DA"/>
    <w:rsid w:val="00366E67"/>
    <w:rsid w:val="00371B37"/>
    <w:rsid w:val="00377564"/>
    <w:rsid w:val="00386661"/>
    <w:rsid w:val="003B54D0"/>
    <w:rsid w:val="003B5549"/>
    <w:rsid w:val="003B75B0"/>
    <w:rsid w:val="003C3B97"/>
    <w:rsid w:val="003C67CE"/>
    <w:rsid w:val="00407DDF"/>
    <w:rsid w:val="00416BD6"/>
    <w:rsid w:val="004207F2"/>
    <w:rsid w:val="004224AF"/>
    <w:rsid w:val="00442438"/>
    <w:rsid w:val="00450959"/>
    <w:rsid w:val="00450A39"/>
    <w:rsid w:val="004655DA"/>
    <w:rsid w:val="00476007"/>
    <w:rsid w:val="00476DDA"/>
    <w:rsid w:val="00482E98"/>
    <w:rsid w:val="00483481"/>
    <w:rsid w:val="004A0080"/>
    <w:rsid w:val="004A2DF5"/>
    <w:rsid w:val="004B09B4"/>
    <w:rsid w:val="004B0C10"/>
    <w:rsid w:val="004D38DE"/>
    <w:rsid w:val="004F1EB4"/>
    <w:rsid w:val="004F2291"/>
    <w:rsid w:val="00500E77"/>
    <w:rsid w:val="00500F54"/>
    <w:rsid w:val="00504A1D"/>
    <w:rsid w:val="00505721"/>
    <w:rsid w:val="00524F53"/>
    <w:rsid w:val="00526B0F"/>
    <w:rsid w:val="005326BF"/>
    <w:rsid w:val="00557666"/>
    <w:rsid w:val="00563388"/>
    <w:rsid w:val="00571731"/>
    <w:rsid w:val="00571E17"/>
    <w:rsid w:val="005739A8"/>
    <w:rsid w:val="00573C8D"/>
    <w:rsid w:val="00582D99"/>
    <w:rsid w:val="005933FF"/>
    <w:rsid w:val="005940D5"/>
    <w:rsid w:val="005A0449"/>
    <w:rsid w:val="005A1AEB"/>
    <w:rsid w:val="005A2D4E"/>
    <w:rsid w:val="005F4681"/>
    <w:rsid w:val="00621096"/>
    <w:rsid w:val="00622339"/>
    <w:rsid w:val="006300FA"/>
    <w:rsid w:val="0065109D"/>
    <w:rsid w:val="00652EDC"/>
    <w:rsid w:val="00663520"/>
    <w:rsid w:val="006705DB"/>
    <w:rsid w:val="0067482B"/>
    <w:rsid w:val="00694E2F"/>
    <w:rsid w:val="006A37BF"/>
    <w:rsid w:val="006A5073"/>
    <w:rsid w:val="006A6D2D"/>
    <w:rsid w:val="006B54EE"/>
    <w:rsid w:val="006C1C19"/>
    <w:rsid w:val="006C599E"/>
    <w:rsid w:val="006F6282"/>
    <w:rsid w:val="0071469D"/>
    <w:rsid w:val="00714C7C"/>
    <w:rsid w:val="00714F7D"/>
    <w:rsid w:val="00720DEF"/>
    <w:rsid w:val="00721692"/>
    <w:rsid w:val="00724699"/>
    <w:rsid w:val="00736C85"/>
    <w:rsid w:val="00741AF8"/>
    <w:rsid w:val="00744CAD"/>
    <w:rsid w:val="007644BC"/>
    <w:rsid w:val="007673E8"/>
    <w:rsid w:val="00786EEA"/>
    <w:rsid w:val="00795F50"/>
    <w:rsid w:val="00797C29"/>
    <w:rsid w:val="007A22F7"/>
    <w:rsid w:val="007B73DB"/>
    <w:rsid w:val="007C3026"/>
    <w:rsid w:val="007E70ED"/>
    <w:rsid w:val="00803DF6"/>
    <w:rsid w:val="008101F0"/>
    <w:rsid w:val="00812BDC"/>
    <w:rsid w:val="008247E6"/>
    <w:rsid w:val="00833D0A"/>
    <w:rsid w:val="008605EF"/>
    <w:rsid w:val="008625B0"/>
    <w:rsid w:val="00866E36"/>
    <w:rsid w:val="008806E9"/>
    <w:rsid w:val="0088350A"/>
    <w:rsid w:val="00884474"/>
    <w:rsid w:val="008972C5"/>
    <w:rsid w:val="008A14C4"/>
    <w:rsid w:val="008A738A"/>
    <w:rsid w:val="008A7ED6"/>
    <w:rsid w:val="008B22EA"/>
    <w:rsid w:val="008B5E6D"/>
    <w:rsid w:val="008C1E47"/>
    <w:rsid w:val="008C2CE8"/>
    <w:rsid w:val="008D3E05"/>
    <w:rsid w:val="008E0A5C"/>
    <w:rsid w:val="008F1E25"/>
    <w:rsid w:val="008F5A33"/>
    <w:rsid w:val="009034AC"/>
    <w:rsid w:val="00903680"/>
    <w:rsid w:val="00911F20"/>
    <w:rsid w:val="009143DC"/>
    <w:rsid w:val="009222DD"/>
    <w:rsid w:val="0093378D"/>
    <w:rsid w:val="00934759"/>
    <w:rsid w:val="009500E1"/>
    <w:rsid w:val="0097256C"/>
    <w:rsid w:val="00985F85"/>
    <w:rsid w:val="00987795"/>
    <w:rsid w:val="009A6C4B"/>
    <w:rsid w:val="009B2C12"/>
    <w:rsid w:val="009B475C"/>
    <w:rsid w:val="009C5431"/>
    <w:rsid w:val="009C6AB4"/>
    <w:rsid w:val="009E4F64"/>
    <w:rsid w:val="009F1F80"/>
    <w:rsid w:val="00A12897"/>
    <w:rsid w:val="00A20F2D"/>
    <w:rsid w:val="00A26BCC"/>
    <w:rsid w:val="00A30BA7"/>
    <w:rsid w:val="00A340B7"/>
    <w:rsid w:val="00A34239"/>
    <w:rsid w:val="00A410EC"/>
    <w:rsid w:val="00A50498"/>
    <w:rsid w:val="00A5430A"/>
    <w:rsid w:val="00A635EA"/>
    <w:rsid w:val="00A73D57"/>
    <w:rsid w:val="00A958F0"/>
    <w:rsid w:val="00AA69B9"/>
    <w:rsid w:val="00AB25C8"/>
    <w:rsid w:val="00AB4F84"/>
    <w:rsid w:val="00AD7F93"/>
    <w:rsid w:val="00AE2DBF"/>
    <w:rsid w:val="00AF3A38"/>
    <w:rsid w:val="00B03FFC"/>
    <w:rsid w:val="00B4461F"/>
    <w:rsid w:val="00B537D0"/>
    <w:rsid w:val="00B55DE3"/>
    <w:rsid w:val="00B56B8B"/>
    <w:rsid w:val="00B607FE"/>
    <w:rsid w:val="00B850C0"/>
    <w:rsid w:val="00BD0AB3"/>
    <w:rsid w:val="00BD30ED"/>
    <w:rsid w:val="00BD7DE7"/>
    <w:rsid w:val="00BE31CE"/>
    <w:rsid w:val="00BF47DF"/>
    <w:rsid w:val="00C03C40"/>
    <w:rsid w:val="00C22855"/>
    <w:rsid w:val="00C35270"/>
    <w:rsid w:val="00C42C5F"/>
    <w:rsid w:val="00C730D3"/>
    <w:rsid w:val="00C86578"/>
    <w:rsid w:val="00C973F0"/>
    <w:rsid w:val="00CA1CD1"/>
    <w:rsid w:val="00CB05D1"/>
    <w:rsid w:val="00CB2E0B"/>
    <w:rsid w:val="00CD4719"/>
    <w:rsid w:val="00CD4882"/>
    <w:rsid w:val="00CE38A6"/>
    <w:rsid w:val="00CE6424"/>
    <w:rsid w:val="00CF3BBA"/>
    <w:rsid w:val="00CF437F"/>
    <w:rsid w:val="00D17E98"/>
    <w:rsid w:val="00D25C52"/>
    <w:rsid w:val="00D51743"/>
    <w:rsid w:val="00D55009"/>
    <w:rsid w:val="00D73833"/>
    <w:rsid w:val="00D9411A"/>
    <w:rsid w:val="00D95BBE"/>
    <w:rsid w:val="00D96321"/>
    <w:rsid w:val="00D977BA"/>
    <w:rsid w:val="00DB33CC"/>
    <w:rsid w:val="00DC0CE7"/>
    <w:rsid w:val="00DF070E"/>
    <w:rsid w:val="00DF475A"/>
    <w:rsid w:val="00E33E70"/>
    <w:rsid w:val="00E429E4"/>
    <w:rsid w:val="00E47C19"/>
    <w:rsid w:val="00E51ABB"/>
    <w:rsid w:val="00E60F21"/>
    <w:rsid w:val="00E640F2"/>
    <w:rsid w:val="00E72321"/>
    <w:rsid w:val="00E866AF"/>
    <w:rsid w:val="00E916E7"/>
    <w:rsid w:val="00E962E5"/>
    <w:rsid w:val="00EB20E0"/>
    <w:rsid w:val="00ED0413"/>
    <w:rsid w:val="00ED1200"/>
    <w:rsid w:val="00ED4339"/>
    <w:rsid w:val="00ED4B29"/>
    <w:rsid w:val="00ED61F5"/>
    <w:rsid w:val="00EE3D91"/>
    <w:rsid w:val="00EE3E71"/>
    <w:rsid w:val="00EF4833"/>
    <w:rsid w:val="00F00271"/>
    <w:rsid w:val="00F0683B"/>
    <w:rsid w:val="00F223CD"/>
    <w:rsid w:val="00F257FC"/>
    <w:rsid w:val="00F31A32"/>
    <w:rsid w:val="00F33B3F"/>
    <w:rsid w:val="00F44302"/>
    <w:rsid w:val="00F51367"/>
    <w:rsid w:val="00F63379"/>
    <w:rsid w:val="00F90198"/>
    <w:rsid w:val="00F974A9"/>
    <w:rsid w:val="00FB0092"/>
    <w:rsid w:val="00FD5324"/>
    <w:rsid w:val="00FF7C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FE8E3"/>
  <w15:chartTrackingRefBased/>
  <w15:docId w15:val="{ABB4604D-12B1-41DD-ABAD-6401FEA2A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List Paragraph,Akapit z listą BS,sw tekst"/>
    <w:basedOn w:val="Normalny"/>
    <w:link w:val="AkapitzlistZnak"/>
    <w:uiPriority w:val="34"/>
    <w:qFormat/>
    <w:rsid w:val="00E640F2"/>
    <w:pPr>
      <w:ind w:left="720"/>
      <w:contextualSpacing/>
    </w:pPr>
  </w:style>
  <w:style w:type="paragraph" w:customStyle="1" w:styleId="Default">
    <w:name w:val="Default"/>
    <w:rsid w:val="00E640F2"/>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7E70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70ED"/>
  </w:style>
  <w:style w:type="paragraph" w:styleId="Stopka">
    <w:name w:val="footer"/>
    <w:basedOn w:val="Normalny"/>
    <w:link w:val="StopkaZnak"/>
    <w:uiPriority w:val="99"/>
    <w:unhideWhenUsed/>
    <w:rsid w:val="007E70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70ED"/>
  </w:style>
  <w:style w:type="paragraph" w:styleId="Tekstdymka">
    <w:name w:val="Balloon Text"/>
    <w:basedOn w:val="Normalny"/>
    <w:link w:val="TekstdymkaZnak"/>
    <w:uiPriority w:val="99"/>
    <w:semiHidden/>
    <w:unhideWhenUsed/>
    <w:rsid w:val="0018027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027E"/>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E916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16E7"/>
    <w:rPr>
      <w:sz w:val="20"/>
      <w:szCs w:val="20"/>
    </w:rPr>
  </w:style>
  <w:style w:type="character" w:styleId="Odwoanieprzypisukocowego">
    <w:name w:val="endnote reference"/>
    <w:basedOn w:val="Domylnaczcionkaakapitu"/>
    <w:uiPriority w:val="99"/>
    <w:semiHidden/>
    <w:unhideWhenUsed/>
    <w:rsid w:val="00E916E7"/>
    <w:rPr>
      <w:vertAlign w:val="superscript"/>
    </w:rPr>
  </w:style>
  <w:style w:type="character" w:styleId="Pogrubienie">
    <w:name w:val="Strong"/>
    <w:basedOn w:val="Domylnaczcionkaakapitu"/>
    <w:uiPriority w:val="22"/>
    <w:qFormat/>
    <w:rsid w:val="00E60F21"/>
    <w:rPr>
      <w:b/>
      <w:bCs/>
    </w:rPr>
  </w:style>
  <w:style w:type="paragraph" w:styleId="NormalnyWeb">
    <w:name w:val="Normal (Web)"/>
    <w:basedOn w:val="Normalny"/>
    <w:uiPriority w:val="99"/>
    <w:semiHidden/>
    <w:unhideWhenUsed/>
    <w:rsid w:val="005F4681"/>
    <w:pPr>
      <w:spacing w:before="100" w:beforeAutospacing="1" w:after="142" w:line="276" w:lineRule="auto"/>
    </w:pPr>
    <w:rPr>
      <w:rFonts w:ascii="Times New Roman" w:hAnsi="Times New Roman" w:cs="Times New Roman"/>
      <w:sz w:val="24"/>
      <w:szCs w:val="24"/>
      <w:lang w:eastAsia="pl-PL"/>
    </w:rPr>
  </w:style>
  <w:style w:type="character" w:customStyle="1" w:styleId="AkapitzlistZnak">
    <w:name w:val="Akapit z listą Znak"/>
    <w:aliases w:val="L1 Znak,Numerowanie Znak,2 heading Znak,A_wyliczenie Znak,K-P_odwolanie Znak,Akapit z listą5 Znak,maz_wyliczenie Znak,opis dzialania Znak,List Paragraph Znak,Akapit z listą BS Znak,sw tekst Znak"/>
    <w:link w:val="Akapitzlist"/>
    <w:uiPriority w:val="34"/>
    <w:qFormat/>
    <w:rsid w:val="00084E02"/>
  </w:style>
  <w:style w:type="character" w:styleId="Odwoaniedokomentarza">
    <w:name w:val="annotation reference"/>
    <w:basedOn w:val="Domylnaczcionkaakapitu"/>
    <w:uiPriority w:val="99"/>
    <w:semiHidden/>
    <w:unhideWhenUsed/>
    <w:rsid w:val="004F2291"/>
    <w:rPr>
      <w:sz w:val="16"/>
      <w:szCs w:val="16"/>
    </w:rPr>
  </w:style>
  <w:style w:type="table" w:customStyle="1" w:styleId="TableGrid">
    <w:name w:val="TableGrid"/>
    <w:rsid w:val="00E47C19"/>
    <w:pPr>
      <w:spacing w:after="0" w:line="240" w:lineRule="auto"/>
    </w:pPr>
    <w:rPr>
      <w:rFonts w:eastAsiaTheme="minorEastAsia"/>
      <w:lang w:eastAsia="pl-PL"/>
    </w:rPr>
    <w:tblPr>
      <w:tblCellMar>
        <w:top w:w="0" w:type="dxa"/>
        <w:left w:w="0" w:type="dxa"/>
        <w:bottom w:w="0" w:type="dxa"/>
        <w:right w:w="0" w:type="dxa"/>
      </w:tblCellMar>
    </w:tblPr>
  </w:style>
  <w:style w:type="paragraph" w:styleId="Tekstkomentarza">
    <w:name w:val="annotation text"/>
    <w:basedOn w:val="Normalny"/>
    <w:link w:val="TekstkomentarzaZnak"/>
    <w:uiPriority w:val="99"/>
    <w:semiHidden/>
    <w:unhideWhenUsed/>
    <w:rsid w:val="004A008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A0080"/>
    <w:rPr>
      <w:sz w:val="20"/>
      <w:szCs w:val="20"/>
    </w:rPr>
  </w:style>
  <w:style w:type="paragraph" w:styleId="Tematkomentarza">
    <w:name w:val="annotation subject"/>
    <w:basedOn w:val="Tekstkomentarza"/>
    <w:next w:val="Tekstkomentarza"/>
    <w:link w:val="TematkomentarzaZnak"/>
    <w:uiPriority w:val="99"/>
    <w:semiHidden/>
    <w:unhideWhenUsed/>
    <w:rsid w:val="004A0080"/>
    <w:rPr>
      <w:b/>
      <w:bCs/>
    </w:rPr>
  </w:style>
  <w:style w:type="character" w:customStyle="1" w:styleId="TematkomentarzaZnak">
    <w:name w:val="Temat komentarza Znak"/>
    <w:basedOn w:val="TekstkomentarzaZnak"/>
    <w:link w:val="Tematkomentarza"/>
    <w:uiPriority w:val="99"/>
    <w:semiHidden/>
    <w:rsid w:val="004A00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59946">
      <w:bodyDiv w:val="1"/>
      <w:marLeft w:val="0"/>
      <w:marRight w:val="0"/>
      <w:marTop w:val="0"/>
      <w:marBottom w:val="0"/>
      <w:divBdr>
        <w:top w:val="none" w:sz="0" w:space="0" w:color="auto"/>
        <w:left w:val="none" w:sz="0" w:space="0" w:color="auto"/>
        <w:bottom w:val="none" w:sz="0" w:space="0" w:color="auto"/>
        <w:right w:val="none" w:sz="0" w:space="0" w:color="auto"/>
      </w:divBdr>
    </w:div>
    <w:div w:id="464322678">
      <w:bodyDiv w:val="1"/>
      <w:marLeft w:val="0"/>
      <w:marRight w:val="0"/>
      <w:marTop w:val="0"/>
      <w:marBottom w:val="0"/>
      <w:divBdr>
        <w:top w:val="none" w:sz="0" w:space="0" w:color="auto"/>
        <w:left w:val="none" w:sz="0" w:space="0" w:color="auto"/>
        <w:bottom w:val="none" w:sz="0" w:space="0" w:color="auto"/>
        <w:right w:val="none" w:sz="0" w:space="0" w:color="auto"/>
      </w:divBdr>
    </w:div>
    <w:div w:id="523443849">
      <w:bodyDiv w:val="1"/>
      <w:marLeft w:val="0"/>
      <w:marRight w:val="0"/>
      <w:marTop w:val="0"/>
      <w:marBottom w:val="0"/>
      <w:divBdr>
        <w:top w:val="none" w:sz="0" w:space="0" w:color="auto"/>
        <w:left w:val="none" w:sz="0" w:space="0" w:color="auto"/>
        <w:bottom w:val="none" w:sz="0" w:space="0" w:color="auto"/>
        <w:right w:val="none" w:sz="0" w:space="0" w:color="auto"/>
      </w:divBdr>
    </w:div>
    <w:div w:id="860897789">
      <w:bodyDiv w:val="1"/>
      <w:marLeft w:val="0"/>
      <w:marRight w:val="0"/>
      <w:marTop w:val="0"/>
      <w:marBottom w:val="0"/>
      <w:divBdr>
        <w:top w:val="none" w:sz="0" w:space="0" w:color="auto"/>
        <w:left w:val="none" w:sz="0" w:space="0" w:color="auto"/>
        <w:bottom w:val="none" w:sz="0" w:space="0" w:color="auto"/>
        <w:right w:val="none" w:sz="0" w:space="0" w:color="auto"/>
      </w:divBdr>
    </w:div>
    <w:div w:id="920288198">
      <w:bodyDiv w:val="1"/>
      <w:marLeft w:val="0"/>
      <w:marRight w:val="0"/>
      <w:marTop w:val="0"/>
      <w:marBottom w:val="0"/>
      <w:divBdr>
        <w:top w:val="none" w:sz="0" w:space="0" w:color="auto"/>
        <w:left w:val="none" w:sz="0" w:space="0" w:color="auto"/>
        <w:bottom w:val="none" w:sz="0" w:space="0" w:color="auto"/>
        <w:right w:val="none" w:sz="0" w:space="0" w:color="auto"/>
      </w:divBdr>
    </w:div>
    <w:div w:id="1019504921">
      <w:bodyDiv w:val="1"/>
      <w:marLeft w:val="0"/>
      <w:marRight w:val="0"/>
      <w:marTop w:val="0"/>
      <w:marBottom w:val="0"/>
      <w:divBdr>
        <w:top w:val="none" w:sz="0" w:space="0" w:color="auto"/>
        <w:left w:val="none" w:sz="0" w:space="0" w:color="auto"/>
        <w:bottom w:val="none" w:sz="0" w:space="0" w:color="auto"/>
        <w:right w:val="none" w:sz="0" w:space="0" w:color="auto"/>
      </w:divBdr>
    </w:div>
    <w:div w:id="1096445448">
      <w:bodyDiv w:val="1"/>
      <w:marLeft w:val="0"/>
      <w:marRight w:val="0"/>
      <w:marTop w:val="0"/>
      <w:marBottom w:val="0"/>
      <w:divBdr>
        <w:top w:val="none" w:sz="0" w:space="0" w:color="auto"/>
        <w:left w:val="none" w:sz="0" w:space="0" w:color="auto"/>
        <w:bottom w:val="none" w:sz="0" w:space="0" w:color="auto"/>
        <w:right w:val="none" w:sz="0" w:space="0" w:color="auto"/>
      </w:divBdr>
    </w:div>
    <w:div w:id="1463616737">
      <w:bodyDiv w:val="1"/>
      <w:marLeft w:val="0"/>
      <w:marRight w:val="0"/>
      <w:marTop w:val="0"/>
      <w:marBottom w:val="0"/>
      <w:divBdr>
        <w:top w:val="none" w:sz="0" w:space="0" w:color="auto"/>
        <w:left w:val="none" w:sz="0" w:space="0" w:color="auto"/>
        <w:bottom w:val="none" w:sz="0" w:space="0" w:color="auto"/>
        <w:right w:val="none" w:sz="0" w:space="0" w:color="auto"/>
      </w:divBdr>
    </w:div>
    <w:div w:id="208714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m.in/"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78B82-87C9-4B0E-A6BE-022F82F39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20</Pages>
  <Words>7756</Words>
  <Characters>46536</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Sulkowski</dc:creator>
  <cp:keywords/>
  <dc:description/>
  <cp:lastModifiedBy>Jarosław Sulkowski</cp:lastModifiedBy>
  <cp:revision>15</cp:revision>
  <cp:lastPrinted>2024-08-13T12:52:00Z</cp:lastPrinted>
  <dcterms:created xsi:type="dcterms:W3CDTF">2024-08-05T11:02:00Z</dcterms:created>
  <dcterms:modified xsi:type="dcterms:W3CDTF">2024-08-13T12:59:00Z</dcterms:modified>
</cp:coreProperties>
</file>