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1B" w:rsidRPr="00A00502" w:rsidRDefault="00A00502" w:rsidP="00A00502">
      <w:pPr>
        <w:spacing w:after="240"/>
        <w:jc w:val="center"/>
        <w:rPr>
          <w:rFonts w:ascii="Arial" w:hAnsi="Arial" w:cs="Arial"/>
          <w:b/>
          <w:bCs/>
          <w:sz w:val="24"/>
        </w:rPr>
      </w:pPr>
      <w:r w:rsidRPr="00A00502">
        <w:rPr>
          <w:rFonts w:ascii="Arial" w:hAnsi="Arial" w:cs="Arial"/>
          <w:b/>
          <w:bCs/>
          <w:sz w:val="24"/>
        </w:rPr>
        <w:t>OPIS PRZEDMIOTU ZAMÓWIENIA - WYMAGANIA ZAMAWIAJĄCEGO</w:t>
      </w:r>
    </w:p>
    <w:p w:rsidR="00A00502" w:rsidRPr="008B4CFE" w:rsidRDefault="00A00502" w:rsidP="008B4CFE">
      <w:pPr>
        <w:pStyle w:val="Akapitzlist"/>
        <w:numPr>
          <w:ilvl w:val="0"/>
          <w:numId w:val="1"/>
        </w:numPr>
        <w:spacing w:after="120"/>
        <w:ind w:left="612" w:hanging="255"/>
        <w:contextualSpacing w:val="0"/>
        <w:rPr>
          <w:rFonts w:ascii="Arial" w:hAnsi="Arial" w:cs="Arial"/>
          <w:bCs/>
          <w:sz w:val="24"/>
          <w:u w:val="single"/>
        </w:rPr>
      </w:pPr>
      <w:r w:rsidRPr="008B4CFE">
        <w:rPr>
          <w:rFonts w:ascii="Arial" w:hAnsi="Arial" w:cs="Arial"/>
          <w:bCs/>
          <w:sz w:val="24"/>
          <w:u w:val="single"/>
        </w:rPr>
        <w:t>PRZEDMIOT ZAMÓWIENIA</w:t>
      </w:r>
    </w:p>
    <w:p w:rsidR="00A00502" w:rsidRDefault="00A00502" w:rsidP="008B4CFE">
      <w:pPr>
        <w:pStyle w:val="Akapitzlist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A00502">
        <w:rPr>
          <w:rFonts w:ascii="Arial" w:hAnsi="Arial" w:cs="Arial"/>
          <w:bCs/>
          <w:sz w:val="24"/>
        </w:rPr>
        <w:t xml:space="preserve">Przedmiotem </w:t>
      </w:r>
      <w:r w:rsidR="005E28D1">
        <w:rPr>
          <w:rFonts w:ascii="Arial" w:hAnsi="Arial" w:cs="Arial"/>
          <w:bCs/>
          <w:sz w:val="24"/>
        </w:rPr>
        <w:t>zamówienia</w:t>
      </w:r>
      <w:r w:rsidRPr="00A00502">
        <w:rPr>
          <w:rFonts w:ascii="Arial" w:hAnsi="Arial" w:cs="Arial"/>
          <w:bCs/>
          <w:sz w:val="24"/>
        </w:rPr>
        <w:t xml:space="preserve"> jest wykonanie usługi przeglądów, konserwacji ora</w:t>
      </w:r>
      <w:bookmarkStart w:id="0" w:name="_GoBack"/>
      <w:bookmarkEnd w:id="0"/>
      <w:r w:rsidRPr="00A00502">
        <w:rPr>
          <w:rFonts w:ascii="Arial" w:hAnsi="Arial" w:cs="Arial"/>
          <w:bCs/>
          <w:sz w:val="24"/>
        </w:rPr>
        <w:t>z napraw sprzętu gastronomicznego: urządzeń chłodniczych, urządzeń grzewczych i sprzętu kuchennego, zwanej dalej usługą, dla Jednostki Wojskowej Nr 2063 oraz instytucji będących na zaopatrzeniu Jednostki Wojskowej Nr 2063.</w:t>
      </w:r>
    </w:p>
    <w:p w:rsidR="00A00502" w:rsidRDefault="00A00502" w:rsidP="00981E40">
      <w:pPr>
        <w:pStyle w:val="Akapitzlist"/>
        <w:numPr>
          <w:ilvl w:val="0"/>
          <w:numId w:val="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A00502">
        <w:rPr>
          <w:rFonts w:ascii="Arial" w:hAnsi="Arial" w:cs="Arial"/>
          <w:bCs/>
          <w:sz w:val="24"/>
        </w:rPr>
        <w:t>Wykonawca przyjmuje do wykonania usługi w  zakresie przeglądów, konserwacji oraz napraw sprzętu gastronomicznego: urządzeń chło</w:t>
      </w:r>
      <w:r w:rsidR="00F06250">
        <w:rPr>
          <w:rFonts w:ascii="Arial" w:hAnsi="Arial" w:cs="Arial"/>
          <w:bCs/>
          <w:sz w:val="24"/>
        </w:rPr>
        <w:t>dniczych, urządzeń grzewczych i </w:t>
      </w:r>
      <w:r w:rsidRPr="00A00502">
        <w:rPr>
          <w:rFonts w:ascii="Arial" w:hAnsi="Arial" w:cs="Arial"/>
          <w:bCs/>
          <w:sz w:val="24"/>
        </w:rPr>
        <w:t>sprzętu kuchennego wymienionego</w:t>
      </w:r>
      <w:r>
        <w:rPr>
          <w:rFonts w:ascii="Arial" w:hAnsi="Arial" w:cs="Arial"/>
          <w:bCs/>
          <w:sz w:val="24"/>
        </w:rPr>
        <w:t xml:space="preserve"> </w:t>
      </w:r>
      <w:r w:rsidRPr="00A00502">
        <w:rPr>
          <w:rFonts w:ascii="Arial" w:hAnsi="Arial" w:cs="Arial"/>
          <w:bCs/>
          <w:sz w:val="24"/>
        </w:rPr>
        <w:t xml:space="preserve">w </w:t>
      </w:r>
      <w:r>
        <w:rPr>
          <w:rFonts w:ascii="Arial" w:hAnsi="Arial" w:cs="Arial"/>
          <w:bCs/>
          <w:sz w:val="24"/>
        </w:rPr>
        <w:t>projekcie</w:t>
      </w:r>
      <w:r w:rsidRPr="00A00502">
        <w:rPr>
          <w:rFonts w:ascii="Arial" w:hAnsi="Arial" w:cs="Arial"/>
          <w:bCs/>
          <w:sz w:val="24"/>
        </w:rPr>
        <w:t> umowy, znajdującego się na wyposażeniu Jednostki Wojskowej Nr 2063 oraz instytucji będących na zaopatrzen</w:t>
      </w:r>
      <w:r w:rsidR="0078274E">
        <w:rPr>
          <w:rFonts w:ascii="Arial" w:hAnsi="Arial" w:cs="Arial"/>
          <w:bCs/>
          <w:sz w:val="24"/>
        </w:rPr>
        <w:t>iu Jednostki Wojskowej Nr 2063.</w:t>
      </w:r>
    </w:p>
    <w:p w:rsidR="00A00502" w:rsidRDefault="00A00502" w:rsidP="008B4CFE">
      <w:pPr>
        <w:pStyle w:val="Akapitzlist"/>
        <w:numPr>
          <w:ilvl w:val="0"/>
          <w:numId w:val="1"/>
        </w:numPr>
        <w:spacing w:after="120"/>
        <w:ind w:left="612" w:hanging="255"/>
        <w:contextualSpacing w:val="0"/>
        <w:rPr>
          <w:rFonts w:ascii="Arial" w:hAnsi="Arial" w:cs="Arial"/>
          <w:bCs/>
          <w:sz w:val="24"/>
          <w:u w:val="single"/>
        </w:rPr>
      </w:pPr>
      <w:r w:rsidRPr="008B4CFE">
        <w:rPr>
          <w:rFonts w:ascii="Arial" w:hAnsi="Arial" w:cs="Arial"/>
          <w:bCs/>
          <w:sz w:val="24"/>
          <w:u w:val="single"/>
        </w:rPr>
        <w:t>TERMIN I MIEJSCE WYKONANIA ZAMÓWIENIA</w:t>
      </w:r>
    </w:p>
    <w:p w:rsidR="0086157B" w:rsidRPr="0086157B" w:rsidRDefault="00A00502" w:rsidP="0086157B">
      <w:pPr>
        <w:spacing w:after="120" w:line="276" w:lineRule="auto"/>
        <w:ind w:left="709"/>
        <w:jc w:val="both"/>
        <w:rPr>
          <w:rFonts w:ascii="Arial" w:hAnsi="Arial" w:cs="Arial"/>
          <w:bCs/>
          <w:sz w:val="24"/>
          <w:u w:val="single"/>
        </w:rPr>
      </w:pPr>
      <w:r w:rsidRPr="0086157B">
        <w:rPr>
          <w:rFonts w:ascii="Arial" w:hAnsi="Arial" w:cs="Arial"/>
          <w:bCs/>
          <w:sz w:val="24"/>
        </w:rPr>
        <w:t xml:space="preserve">Zamawiający wymaga realizacji zamówienia </w:t>
      </w:r>
      <w:r w:rsidR="00251B4B" w:rsidRPr="0086157B">
        <w:rPr>
          <w:rFonts w:ascii="Arial" w:hAnsi="Arial" w:cs="Arial"/>
          <w:bCs/>
          <w:sz w:val="24"/>
        </w:rPr>
        <w:t xml:space="preserve">w lokalizacjach na terenie m. st. Warszawy. Adresy wykonywania przedmiotu </w:t>
      </w:r>
      <w:r w:rsidR="0086157B" w:rsidRPr="0086157B">
        <w:rPr>
          <w:rFonts w:ascii="Arial" w:hAnsi="Arial" w:cs="Arial"/>
          <w:bCs/>
          <w:sz w:val="24"/>
        </w:rPr>
        <w:t>zamówienia</w:t>
      </w:r>
      <w:r w:rsidR="00251B4B" w:rsidRPr="0086157B">
        <w:rPr>
          <w:rFonts w:ascii="Arial" w:hAnsi="Arial" w:cs="Arial"/>
          <w:bCs/>
          <w:sz w:val="24"/>
        </w:rPr>
        <w:t xml:space="preserve"> zostaną przekazane Wykonawcy po podpisaniu umowy</w:t>
      </w:r>
      <w:r w:rsidR="0086157B" w:rsidRPr="0086157B">
        <w:rPr>
          <w:rFonts w:ascii="Arial" w:hAnsi="Arial" w:cs="Arial"/>
          <w:bCs/>
          <w:sz w:val="24"/>
        </w:rPr>
        <w:t>.</w:t>
      </w:r>
    </w:p>
    <w:p w:rsidR="00981E40" w:rsidRDefault="00D22303" w:rsidP="0086157B">
      <w:pPr>
        <w:pStyle w:val="Akapitzlist"/>
        <w:numPr>
          <w:ilvl w:val="0"/>
          <w:numId w:val="1"/>
        </w:numPr>
        <w:spacing w:after="120"/>
        <w:ind w:left="612" w:hanging="255"/>
        <w:contextualSpacing w:val="0"/>
        <w:rPr>
          <w:rFonts w:ascii="Arial" w:hAnsi="Arial" w:cs="Arial"/>
          <w:bCs/>
          <w:sz w:val="24"/>
          <w:u w:val="single"/>
        </w:rPr>
      </w:pPr>
      <w:r w:rsidRPr="008B4CFE">
        <w:rPr>
          <w:rFonts w:ascii="Arial" w:hAnsi="Arial" w:cs="Arial"/>
          <w:bCs/>
          <w:sz w:val="24"/>
          <w:u w:val="single"/>
        </w:rPr>
        <w:t xml:space="preserve">WYMAGANIA </w:t>
      </w:r>
      <w:r w:rsidR="00981E40" w:rsidRPr="008B4CFE">
        <w:rPr>
          <w:rFonts w:ascii="Arial" w:hAnsi="Arial" w:cs="Arial"/>
          <w:bCs/>
          <w:sz w:val="24"/>
          <w:u w:val="single"/>
        </w:rPr>
        <w:t>REALIZACJI ZAMÓWIENIA</w:t>
      </w:r>
    </w:p>
    <w:p w:rsidR="00A00502" w:rsidRDefault="00981E40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 xml:space="preserve">Wykonanie </w:t>
      </w:r>
      <w:r w:rsidR="004175F0">
        <w:rPr>
          <w:rFonts w:ascii="Arial" w:hAnsi="Arial" w:cs="Arial"/>
          <w:bCs/>
          <w:sz w:val="24"/>
        </w:rPr>
        <w:t xml:space="preserve">zamówienia </w:t>
      </w:r>
      <w:r>
        <w:rPr>
          <w:rFonts w:ascii="Arial" w:hAnsi="Arial" w:cs="Arial"/>
          <w:bCs/>
          <w:sz w:val="24"/>
        </w:rPr>
        <w:t xml:space="preserve">usługi przeglądu: tj. </w:t>
      </w:r>
      <w:r w:rsidRPr="00981E40">
        <w:rPr>
          <w:rFonts w:ascii="Arial" w:hAnsi="Arial" w:cs="Arial"/>
          <w:bCs/>
          <w:sz w:val="24"/>
        </w:rPr>
        <w:t>w</w:t>
      </w:r>
      <w:r w:rsidR="00F06250">
        <w:rPr>
          <w:rFonts w:ascii="Arial" w:hAnsi="Arial" w:cs="Arial"/>
          <w:bCs/>
          <w:sz w:val="24"/>
        </w:rPr>
        <w:t>ykonanie czynności związanych z </w:t>
      </w:r>
      <w:r w:rsidRPr="00981E40">
        <w:rPr>
          <w:rFonts w:ascii="Arial" w:hAnsi="Arial" w:cs="Arial"/>
          <w:bCs/>
          <w:sz w:val="24"/>
        </w:rPr>
        <w:t xml:space="preserve">przeprowadzeniem przeglądu </w:t>
      </w:r>
      <w:r>
        <w:rPr>
          <w:rFonts w:ascii="Arial" w:hAnsi="Arial" w:cs="Arial"/>
          <w:bCs/>
          <w:sz w:val="24"/>
        </w:rPr>
        <w:t xml:space="preserve">technicznego </w:t>
      </w:r>
      <w:r w:rsidRPr="00981E40">
        <w:rPr>
          <w:rFonts w:ascii="Arial" w:hAnsi="Arial" w:cs="Arial"/>
          <w:bCs/>
          <w:sz w:val="24"/>
        </w:rPr>
        <w:t>(raz w kwartale w trakcie obowiązywania umowy) sprzętu gastronomicznego chłodniczego, grzewczego i  sprzętu kuchennego (określonego § 1 umowy) będzie polegało na wykonaniu zespołu specjalistycznych czynności zapewniających utrzymanie sprzętu służby</w:t>
      </w:r>
      <w:r w:rsidR="00F06250">
        <w:rPr>
          <w:rFonts w:ascii="Arial" w:hAnsi="Arial" w:cs="Arial"/>
          <w:bCs/>
          <w:sz w:val="24"/>
        </w:rPr>
        <w:t xml:space="preserve"> żywnościowej w </w:t>
      </w:r>
      <w:r w:rsidRPr="00981E40">
        <w:rPr>
          <w:rFonts w:ascii="Arial" w:hAnsi="Arial" w:cs="Arial"/>
          <w:bCs/>
          <w:sz w:val="24"/>
        </w:rPr>
        <w:t>pełnej sprawności technicznej i funkcjonalnej oraz zapewnieniu warunków jego użytkowania określonych w przepisach technicznych, sprawdzeniu jego stanu technicznego, a w szczególności: regulacji maszyn i urządzeń, pomiaru rezystancji izolacji i ciągłości przewodu zerowego do zasilania włącznie; czyszczeniu i smarowaniu pracujących części elementów; konserwacji uszczelek; dokręcenie poluzowanych elementów i mocowań; uzupełnieniu brakujących i</w:t>
      </w:r>
      <w:r w:rsidR="00F06250">
        <w:rPr>
          <w:rFonts w:ascii="Arial" w:hAnsi="Arial" w:cs="Arial"/>
          <w:bCs/>
          <w:sz w:val="24"/>
        </w:rPr>
        <w:t>lości płynów eksploatacyjnych i </w:t>
      </w:r>
      <w:r w:rsidRPr="00981E40">
        <w:rPr>
          <w:rFonts w:ascii="Arial" w:hAnsi="Arial" w:cs="Arial"/>
          <w:bCs/>
          <w:sz w:val="24"/>
        </w:rPr>
        <w:t>czynników chłodzących; wymianie lub czyszczeniu filtrów, odkamienianiu, ostrzeniu części tnących, wymianie elementów</w:t>
      </w:r>
      <w:r>
        <w:rPr>
          <w:rFonts w:ascii="Arial" w:hAnsi="Arial" w:cs="Arial"/>
          <w:bCs/>
          <w:sz w:val="24"/>
        </w:rPr>
        <w:t>.</w:t>
      </w:r>
    </w:p>
    <w:p w:rsidR="00981E40" w:rsidRPr="00981E40" w:rsidRDefault="00981E40" w:rsidP="008B4CFE">
      <w:pPr>
        <w:pStyle w:val="Akapitzlist"/>
        <w:numPr>
          <w:ilvl w:val="0"/>
          <w:numId w:val="8"/>
        </w:numPr>
        <w:spacing w:after="8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 xml:space="preserve">Wykonanie </w:t>
      </w:r>
      <w:r w:rsidR="004175F0">
        <w:rPr>
          <w:rFonts w:ascii="Arial" w:hAnsi="Arial" w:cs="Arial"/>
          <w:bCs/>
          <w:sz w:val="24"/>
        </w:rPr>
        <w:t xml:space="preserve">zamówienia </w:t>
      </w:r>
      <w:r w:rsidRPr="00981E40">
        <w:rPr>
          <w:rFonts w:ascii="Arial" w:hAnsi="Arial" w:cs="Arial"/>
          <w:bCs/>
          <w:sz w:val="24"/>
        </w:rPr>
        <w:t>usługi</w:t>
      </w:r>
      <w:r>
        <w:rPr>
          <w:rFonts w:ascii="Arial" w:hAnsi="Arial" w:cs="Arial"/>
          <w:bCs/>
          <w:sz w:val="24"/>
        </w:rPr>
        <w:t xml:space="preserve"> naprawy</w:t>
      </w:r>
      <w:r w:rsidRPr="00981E40">
        <w:rPr>
          <w:rFonts w:ascii="Arial" w:hAnsi="Arial" w:cs="Arial"/>
          <w:bCs/>
          <w:sz w:val="24"/>
        </w:rPr>
        <w:t>, tj. naprawy, konserwacji sprzętu gastronomicznego chłodniczego, grzewczego i sprzętu kuchennego (określonego § 1 umowy), będzie polegało na:</w:t>
      </w:r>
    </w:p>
    <w:p w:rsidR="00981E40" w:rsidRPr="00981E40" w:rsidRDefault="00981E40" w:rsidP="008B4CFE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>właściwej identyfikacji oraz prawidłowym rozpoznaniu przyczyny usterki, uszkodzenia, awarii;</w:t>
      </w:r>
    </w:p>
    <w:p w:rsidR="00981E40" w:rsidRPr="00981E40" w:rsidRDefault="00981E40" w:rsidP="00981E4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>przywróceniu właściwości technicznych, użytkowych (funkcjonalnych) uszkodzonym częściom zamiennym, elementom i podzespołom sprzętu technicznego w wyniku regeneracji lub wymiany na nowe zużytych części;</w:t>
      </w:r>
    </w:p>
    <w:p w:rsidR="00981E40" w:rsidRPr="00981E40" w:rsidRDefault="00981E40" w:rsidP="00981E4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>przywróceniu pełnej sprawności eksploatacyjnej konserwowanego, naprawianego sprzętu gastronomicznego chłodniczego, grzewczego i sprzętu kuchennego;</w:t>
      </w:r>
    </w:p>
    <w:p w:rsidR="00981E40" w:rsidRPr="00981E40" w:rsidRDefault="00981E40" w:rsidP="00981E4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>czyszczeniu, odkamienianiu, oliwieniu oraz wykonaniu niezbędnych regulacji każdorazowo po przeprowadzeniu przeglądu i/lub konserwacji i/lub prac naprawczych;</w:t>
      </w:r>
    </w:p>
    <w:p w:rsidR="00981E40" w:rsidRPr="00981E40" w:rsidRDefault="00981E40" w:rsidP="00981E4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="Arial" w:hAnsi="Arial" w:cs="Arial"/>
          <w:bCs/>
          <w:sz w:val="24"/>
        </w:rPr>
      </w:pPr>
      <w:r w:rsidRPr="00981E40">
        <w:rPr>
          <w:rFonts w:ascii="Arial" w:hAnsi="Arial" w:cs="Arial"/>
          <w:bCs/>
          <w:sz w:val="24"/>
        </w:rPr>
        <w:t>dokonywaniu stosownych adnotacji z oznaczeniem wykonywanych czynności w dokumentacji wyżej wymienionego sprzętu Zamawiającego</w:t>
      </w:r>
      <w:r>
        <w:rPr>
          <w:rFonts w:ascii="Arial" w:hAnsi="Arial" w:cs="Arial"/>
          <w:bCs/>
          <w:sz w:val="24"/>
        </w:rPr>
        <w:t>.</w:t>
      </w:r>
    </w:p>
    <w:p w:rsidR="00260CA7" w:rsidRPr="00CD1600" w:rsidRDefault="00CD1600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 xml:space="preserve">Zamówienie </w:t>
      </w:r>
      <w:r w:rsidR="00FD662C">
        <w:rPr>
          <w:rFonts w:ascii="Arial" w:hAnsi="Arial" w:cs="Arial"/>
          <w:bCs/>
          <w:sz w:val="24"/>
        </w:rPr>
        <w:t xml:space="preserve">(usługa) </w:t>
      </w:r>
      <w:r>
        <w:rPr>
          <w:rFonts w:ascii="Arial" w:hAnsi="Arial" w:cs="Arial"/>
          <w:bCs/>
          <w:sz w:val="24"/>
        </w:rPr>
        <w:t xml:space="preserve">będzie wykonane </w:t>
      </w:r>
      <w:r w:rsidR="00260CA7" w:rsidRPr="00CD1600">
        <w:rPr>
          <w:rFonts w:ascii="Arial" w:hAnsi="Arial" w:cs="Arial"/>
          <w:bCs/>
          <w:sz w:val="24"/>
        </w:rPr>
        <w:t>z wykorzystaniem fabrycznie nowych z bieżącego roku produkcji, oryginalnych części producenta, lub innych o parametra</w:t>
      </w:r>
      <w:r>
        <w:rPr>
          <w:rFonts w:ascii="Arial" w:hAnsi="Arial" w:cs="Arial"/>
          <w:bCs/>
          <w:sz w:val="24"/>
        </w:rPr>
        <w:t>ch nie gorszych niż producenta.</w:t>
      </w:r>
    </w:p>
    <w:p w:rsidR="00260CA7" w:rsidRPr="00CD1600" w:rsidRDefault="00260CA7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CD1600">
        <w:rPr>
          <w:rFonts w:ascii="Arial" w:hAnsi="Arial" w:cs="Arial"/>
          <w:bCs/>
          <w:sz w:val="24"/>
        </w:rPr>
        <w:t>Na wymienione części zamienne, podzespoły i elementy sprzętu gastronomicznego: urządzeń chłodniczych, urządzeń grzewczyc</w:t>
      </w:r>
      <w:r w:rsidR="00FD662C">
        <w:rPr>
          <w:rFonts w:ascii="Arial" w:hAnsi="Arial" w:cs="Arial"/>
          <w:bCs/>
          <w:sz w:val="24"/>
        </w:rPr>
        <w:t>h i</w:t>
      </w:r>
      <w:r w:rsidR="00F06250">
        <w:rPr>
          <w:rFonts w:ascii="Arial" w:hAnsi="Arial" w:cs="Arial"/>
          <w:bCs/>
          <w:sz w:val="24"/>
        </w:rPr>
        <w:t xml:space="preserve"> sprzętu kuchennego, w </w:t>
      </w:r>
      <w:r w:rsidR="00900C28">
        <w:rPr>
          <w:rFonts w:ascii="Arial" w:hAnsi="Arial" w:cs="Arial"/>
          <w:bCs/>
          <w:sz w:val="24"/>
        </w:rPr>
        <w:t>związku z </w:t>
      </w:r>
      <w:r w:rsidR="00FD662C">
        <w:rPr>
          <w:rFonts w:ascii="Arial" w:hAnsi="Arial" w:cs="Arial"/>
          <w:bCs/>
          <w:sz w:val="24"/>
        </w:rPr>
        <w:t xml:space="preserve">realizacją zamówienia (usługi) </w:t>
      </w:r>
      <w:r w:rsidRPr="00CD1600">
        <w:rPr>
          <w:rFonts w:ascii="Arial" w:hAnsi="Arial" w:cs="Arial"/>
          <w:bCs/>
          <w:sz w:val="24"/>
        </w:rPr>
        <w:t>Wykonawca udzieli gwarancji na okres nie krótszy niż 12 miesięcy oraz dostarczy do siedziby Zamawiającego karty gwarancyjne wydane przez sprzedawcę lub producenta części</w:t>
      </w:r>
      <w:r w:rsidR="00CD1600">
        <w:rPr>
          <w:rFonts w:ascii="Arial" w:hAnsi="Arial" w:cs="Arial"/>
          <w:bCs/>
          <w:sz w:val="24"/>
        </w:rPr>
        <w:t>.</w:t>
      </w:r>
    </w:p>
    <w:p w:rsidR="00260CA7" w:rsidRPr="00CD1600" w:rsidRDefault="00260CA7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CD1600">
        <w:rPr>
          <w:rFonts w:ascii="Arial" w:hAnsi="Arial" w:cs="Arial"/>
          <w:bCs/>
          <w:sz w:val="24"/>
        </w:rPr>
        <w:t xml:space="preserve">Wymontowane (zużyte) części zamienne i materiały eksploatacyjne, wykorzystane do realizacji </w:t>
      </w:r>
      <w:r w:rsidR="00FD662C">
        <w:rPr>
          <w:rFonts w:ascii="Arial" w:hAnsi="Arial" w:cs="Arial"/>
          <w:bCs/>
          <w:sz w:val="24"/>
        </w:rPr>
        <w:t>zamówienia (usługi)</w:t>
      </w:r>
      <w:r w:rsidR="00FD662C" w:rsidRPr="00CD1600">
        <w:rPr>
          <w:rFonts w:ascii="Arial" w:hAnsi="Arial" w:cs="Arial"/>
          <w:bCs/>
          <w:sz w:val="24"/>
        </w:rPr>
        <w:t xml:space="preserve"> </w:t>
      </w:r>
      <w:r w:rsidRPr="00CD1600">
        <w:rPr>
          <w:rFonts w:ascii="Arial" w:hAnsi="Arial" w:cs="Arial"/>
          <w:bCs/>
          <w:sz w:val="24"/>
        </w:rPr>
        <w:t>zostaną zutylizowane przez Wykonawcę.</w:t>
      </w:r>
    </w:p>
    <w:p w:rsidR="00260CA7" w:rsidRPr="00CD1600" w:rsidRDefault="00260CA7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CD1600">
        <w:rPr>
          <w:rFonts w:ascii="Arial" w:hAnsi="Arial" w:cs="Arial"/>
          <w:bCs/>
          <w:sz w:val="24"/>
        </w:rPr>
        <w:t xml:space="preserve">Wykonawca wykona </w:t>
      </w:r>
      <w:r w:rsidR="00CD1600">
        <w:rPr>
          <w:rFonts w:ascii="Arial" w:hAnsi="Arial" w:cs="Arial"/>
          <w:bCs/>
          <w:sz w:val="24"/>
        </w:rPr>
        <w:t>zamówienie</w:t>
      </w:r>
      <w:r w:rsidRPr="00CD1600">
        <w:rPr>
          <w:rFonts w:ascii="Arial" w:hAnsi="Arial" w:cs="Arial"/>
          <w:bCs/>
          <w:sz w:val="24"/>
        </w:rPr>
        <w:t xml:space="preserve"> </w:t>
      </w:r>
      <w:r w:rsidR="00FD662C">
        <w:rPr>
          <w:rFonts w:ascii="Arial" w:hAnsi="Arial" w:cs="Arial"/>
          <w:bCs/>
          <w:sz w:val="24"/>
        </w:rPr>
        <w:t xml:space="preserve">(usługę) </w:t>
      </w:r>
      <w:r w:rsidRPr="00CD1600">
        <w:rPr>
          <w:rFonts w:ascii="Arial" w:hAnsi="Arial" w:cs="Arial"/>
          <w:bCs/>
          <w:sz w:val="24"/>
        </w:rPr>
        <w:t xml:space="preserve">przy użyciu </w:t>
      </w:r>
      <w:r w:rsidR="00F06250">
        <w:rPr>
          <w:rFonts w:ascii="Arial" w:hAnsi="Arial" w:cs="Arial"/>
          <w:bCs/>
          <w:sz w:val="24"/>
        </w:rPr>
        <w:t>własnych narzędzi, materiałów i </w:t>
      </w:r>
      <w:r w:rsidRPr="00CD1600">
        <w:rPr>
          <w:rFonts w:ascii="Arial" w:hAnsi="Arial" w:cs="Arial"/>
          <w:bCs/>
          <w:sz w:val="24"/>
        </w:rPr>
        <w:t>urządzeń naprawczych.</w:t>
      </w:r>
    </w:p>
    <w:p w:rsidR="00260CA7" w:rsidRPr="00CD1600" w:rsidRDefault="00260CA7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CD1600">
        <w:rPr>
          <w:rFonts w:ascii="Arial" w:hAnsi="Arial" w:cs="Arial"/>
          <w:bCs/>
          <w:sz w:val="24"/>
        </w:rPr>
        <w:t xml:space="preserve">W przypadku konieczności wywiezienia sprzętu podlegającego </w:t>
      </w:r>
      <w:r w:rsidR="00FD662C">
        <w:rPr>
          <w:rFonts w:ascii="Arial" w:hAnsi="Arial" w:cs="Arial"/>
          <w:bCs/>
          <w:sz w:val="24"/>
        </w:rPr>
        <w:t>realizacji zamówienia (usługi)</w:t>
      </w:r>
      <w:r w:rsidRPr="00CD1600">
        <w:rPr>
          <w:rFonts w:ascii="Arial" w:hAnsi="Arial" w:cs="Arial"/>
          <w:bCs/>
          <w:sz w:val="24"/>
        </w:rPr>
        <w:t xml:space="preserve"> z miejsca jego zainstalowania, koszty transportu (odbioru i dowozu) ponosi Wykonawca.</w:t>
      </w:r>
    </w:p>
    <w:p w:rsidR="00260CA7" w:rsidRPr="00FD662C" w:rsidRDefault="00FD662C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FD662C">
        <w:rPr>
          <w:rFonts w:ascii="Arial" w:hAnsi="Arial" w:cs="Arial"/>
          <w:bCs/>
          <w:sz w:val="24"/>
        </w:rPr>
        <w:t>R</w:t>
      </w:r>
      <w:r w:rsidR="00260CA7" w:rsidRPr="00FD662C">
        <w:rPr>
          <w:rFonts w:ascii="Arial" w:hAnsi="Arial" w:cs="Arial"/>
          <w:bCs/>
          <w:sz w:val="24"/>
        </w:rPr>
        <w:t>ealizacj</w:t>
      </w:r>
      <w:r w:rsidRPr="00FD662C">
        <w:rPr>
          <w:rFonts w:ascii="Arial" w:hAnsi="Arial" w:cs="Arial"/>
          <w:bCs/>
          <w:sz w:val="24"/>
        </w:rPr>
        <w:t>a zamówienia</w:t>
      </w:r>
      <w:r w:rsidR="00260CA7" w:rsidRPr="00FD662C">
        <w:rPr>
          <w:rFonts w:ascii="Arial" w:hAnsi="Arial" w:cs="Arial"/>
          <w:bCs/>
          <w:sz w:val="24"/>
        </w:rPr>
        <w:t xml:space="preserve"> </w:t>
      </w:r>
      <w:r w:rsidRPr="00FD662C">
        <w:rPr>
          <w:rFonts w:ascii="Arial" w:hAnsi="Arial" w:cs="Arial"/>
          <w:bCs/>
          <w:sz w:val="24"/>
        </w:rPr>
        <w:t>(</w:t>
      </w:r>
      <w:r w:rsidR="00260CA7" w:rsidRPr="00FD662C">
        <w:rPr>
          <w:rFonts w:ascii="Arial" w:hAnsi="Arial" w:cs="Arial"/>
          <w:bCs/>
          <w:sz w:val="24"/>
        </w:rPr>
        <w:t>usługi</w:t>
      </w:r>
      <w:r w:rsidRPr="00FD662C">
        <w:rPr>
          <w:rFonts w:ascii="Arial" w:hAnsi="Arial" w:cs="Arial"/>
          <w:bCs/>
          <w:sz w:val="24"/>
        </w:rPr>
        <w:t>) odbędzie się</w:t>
      </w:r>
      <w:r w:rsidR="00260CA7" w:rsidRPr="00FD662C">
        <w:rPr>
          <w:rFonts w:ascii="Arial" w:hAnsi="Arial" w:cs="Arial"/>
          <w:bCs/>
          <w:sz w:val="24"/>
        </w:rPr>
        <w:t xml:space="preserve"> w terminie 3</w:t>
      </w:r>
      <w:r w:rsidR="00F06250">
        <w:rPr>
          <w:rFonts w:ascii="Arial" w:hAnsi="Arial" w:cs="Arial"/>
          <w:bCs/>
          <w:sz w:val="24"/>
        </w:rPr>
        <w:t xml:space="preserve"> dni roboczych po zgłoszeniu, a </w:t>
      </w:r>
      <w:r w:rsidR="00260CA7" w:rsidRPr="00FD662C">
        <w:rPr>
          <w:rFonts w:ascii="Arial" w:hAnsi="Arial" w:cs="Arial"/>
          <w:bCs/>
          <w:sz w:val="24"/>
        </w:rPr>
        <w:t xml:space="preserve">w przypadku awarii sprzętu gastronomicznego, chłodniczego, grzewczego i sprzętu kuchennego będącego elementem ciągu technologicznego w żywieniu zbiorowym przystąpienia do naprawy w </w:t>
      </w:r>
      <w:r w:rsidR="009C060A">
        <w:rPr>
          <w:rFonts w:ascii="Arial" w:hAnsi="Arial" w:cs="Arial"/>
          <w:bCs/>
          <w:sz w:val="24"/>
        </w:rPr>
        <w:t>ciągu od 1 do 3 dni roboczych.</w:t>
      </w:r>
    </w:p>
    <w:p w:rsidR="00260CA7" w:rsidRDefault="003575A2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FD662C">
        <w:rPr>
          <w:rFonts w:ascii="Arial" w:hAnsi="Arial" w:cs="Arial"/>
          <w:bCs/>
          <w:sz w:val="24"/>
        </w:rPr>
        <w:t>Realizacja zamówienia (usługi) odbędzie się</w:t>
      </w:r>
      <w:r>
        <w:rPr>
          <w:rFonts w:ascii="Arial" w:hAnsi="Arial" w:cs="Arial"/>
          <w:bCs/>
          <w:sz w:val="24"/>
        </w:rPr>
        <w:t xml:space="preserve"> </w:t>
      </w:r>
      <w:r w:rsidR="00260CA7" w:rsidRPr="003575A2">
        <w:rPr>
          <w:rFonts w:ascii="Arial" w:hAnsi="Arial" w:cs="Arial"/>
          <w:bCs/>
          <w:sz w:val="24"/>
        </w:rPr>
        <w:t>we wszystkie dni tygodnia</w:t>
      </w:r>
      <w:r w:rsidR="00260CA7" w:rsidRPr="003575A2">
        <w:rPr>
          <w:rFonts w:ascii="Arial" w:hAnsi="Arial" w:cs="Arial"/>
          <w:bCs/>
          <w:sz w:val="24"/>
        </w:rPr>
        <w:br/>
        <w:t xml:space="preserve">w godz. 6.00 - 22.00 także </w:t>
      </w:r>
      <w:r>
        <w:rPr>
          <w:rFonts w:ascii="Arial" w:hAnsi="Arial" w:cs="Arial"/>
          <w:bCs/>
          <w:sz w:val="24"/>
        </w:rPr>
        <w:t xml:space="preserve">w </w:t>
      </w:r>
      <w:r w:rsidR="00260CA7" w:rsidRPr="003575A2">
        <w:rPr>
          <w:rFonts w:ascii="Arial" w:hAnsi="Arial" w:cs="Arial"/>
          <w:bCs/>
          <w:sz w:val="24"/>
        </w:rPr>
        <w:t>dni</w:t>
      </w:r>
      <w:r>
        <w:rPr>
          <w:rFonts w:ascii="Arial" w:hAnsi="Arial" w:cs="Arial"/>
          <w:bCs/>
          <w:sz w:val="24"/>
        </w:rPr>
        <w:t>ach</w:t>
      </w:r>
      <w:r w:rsidR="00260CA7" w:rsidRPr="003575A2">
        <w:rPr>
          <w:rFonts w:ascii="Arial" w:hAnsi="Arial" w:cs="Arial"/>
          <w:bCs/>
          <w:sz w:val="24"/>
        </w:rPr>
        <w:t xml:space="preserve"> wolnych</w:t>
      </w:r>
      <w:r>
        <w:rPr>
          <w:rFonts w:ascii="Arial" w:hAnsi="Arial" w:cs="Arial"/>
          <w:bCs/>
          <w:sz w:val="24"/>
        </w:rPr>
        <w:t xml:space="preserve"> od pracy oraz w dniach świątecznych.</w:t>
      </w:r>
    </w:p>
    <w:p w:rsidR="008B4CFE" w:rsidRPr="003575A2" w:rsidRDefault="008B4CFE" w:rsidP="008B4CFE">
      <w:pPr>
        <w:pStyle w:val="Akapitzlist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8B4CFE">
        <w:rPr>
          <w:rFonts w:ascii="Arial" w:hAnsi="Arial" w:cs="Arial"/>
          <w:bCs/>
          <w:sz w:val="24"/>
        </w:rPr>
        <w:t xml:space="preserve">Wykonawca nie będzie kierował osób nieposiadających obywatelstwa Rzeczypospolitej Polskiej do wykonania </w:t>
      </w:r>
      <w:r w:rsidR="00EA0D83">
        <w:rPr>
          <w:rFonts w:ascii="Arial" w:hAnsi="Arial" w:cs="Arial"/>
          <w:bCs/>
          <w:sz w:val="24"/>
        </w:rPr>
        <w:t>zamówienia</w:t>
      </w:r>
      <w:r>
        <w:rPr>
          <w:rFonts w:ascii="Arial" w:hAnsi="Arial" w:cs="Arial"/>
          <w:bCs/>
          <w:sz w:val="24"/>
        </w:rPr>
        <w:t>.</w:t>
      </w:r>
    </w:p>
    <w:p w:rsidR="00981E40" w:rsidRDefault="008B4CFE" w:rsidP="008B4CFE">
      <w:pPr>
        <w:pStyle w:val="Akapitzlist"/>
        <w:numPr>
          <w:ilvl w:val="0"/>
          <w:numId w:val="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Cs/>
          <w:sz w:val="24"/>
        </w:rPr>
      </w:pPr>
      <w:r w:rsidRPr="008B4CFE">
        <w:rPr>
          <w:rFonts w:ascii="Arial" w:hAnsi="Arial" w:cs="Arial"/>
          <w:bCs/>
          <w:sz w:val="24"/>
        </w:rPr>
        <w:t>Zamawiający dopuszcza możliwość zmiany umowy w zakresie wysokości wynagrodzenia,</w:t>
      </w:r>
      <w:r>
        <w:rPr>
          <w:rFonts w:ascii="Arial" w:hAnsi="Arial" w:cs="Arial"/>
          <w:bCs/>
          <w:sz w:val="24"/>
        </w:rPr>
        <w:t xml:space="preserve"> zgodnie z ustawą </w:t>
      </w:r>
      <w:r w:rsidRPr="008B4CFE">
        <w:rPr>
          <w:rFonts w:ascii="Arial" w:hAnsi="Arial" w:cs="Arial"/>
          <w:bCs/>
          <w:sz w:val="24"/>
        </w:rPr>
        <w:t>z dnia 11 września 2019 r. Prawo zamówień publicznych według projektu umowy.</w:t>
      </w:r>
    </w:p>
    <w:p w:rsidR="00EA0D83" w:rsidRPr="00EA0D83" w:rsidRDefault="00EA0D83" w:rsidP="00EA0D83">
      <w:pPr>
        <w:spacing w:after="240" w:line="276" w:lineRule="auto"/>
        <w:ind w:left="357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Szczegółowe wymagania dotyczące realizacji zamówienia określono w projekcie umowy.</w:t>
      </w:r>
    </w:p>
    <w:p w:rsidR="009E48F6" w:rsidRPr="008B4CFE" w:rsidRDefault="009E48F6" w:rsidP="008B4CFE">
      <w:pPr>
        <w:pStyle w:val="Akapitzlist"/>
        <w:numPr>
          <w:ilvl w:val="0"/>
          <w:numId w:val="1"/>
        </w:numPr>
        <w:spacing w:after="120"/>
        <w:ind w:left="612" w:hanging="255"/>
        <w:contextualSpacing w:val="0"/>
        <w:rPr>
          <w:rFonts w:ascii="Arial" w:hAnsi="Arial" w:cs="Arial"/>
          <w:bCs/>
          <w:sz w:val="24"/>
          <w:u w:val="single"/>
        </w:rPr>
      </w:pPr>
      <w:r w:rsidRPr="008B4CFE">
        <w:rPr>
          <w:rFonts w:ascii="Arial" w:hAnsi="Arial" w:cs="Arial"/>
          <w:bCs/>
          <w:sz w:val="24"/>
          <w:u w:val="single"/>
        </w:rPr>
        <w:t>TERMINOLOGIA</w:t>
      </w:r>
    </w:p>
    <w:p w:rsidR="008B4CFE" w:rsidRPr="0008635B" w:rsidRDefault="008B4CFE" w:rsidP="008B4CFE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SPRZĘT SŁUŻBY ŻYWNOŚCIOWEJ – sprzęt gastronomiczny: grzewczy i chłodniczy oraz sprzęt kuchenny AGD, meble, inne urządzenia ze stali nierdzewnej stanowiące wyposażenie stołówek wojskowych i magazynów s</w:t>
      </w:r>
      <w:r>
        <w:rPr>
          <w:rFonts w:ascii="Arial" w:hAnsi="Arial" w:cs="Arial"/>
          <w:sz w:val="24"/>
        </w:rPr>
        <w:t>łużby żywnościowej, gabinetów i </w:t>
      </w:r>
      <w:r w:rsidRPr="0008635B">
        <w:rPr>
          <w:rFonts w:ascii="Arial" w:hAnsi="Arial" w:cs="Arial"/>
          <w:sz w:val="24"/>
        </w:rPr>
        <w:t>pomieszczeń służbowych Jednostki Wojskowej Nr 2063 oraz jednostek i instytucji wojskowych będących na zaopatrzeniu Jednostki Wojskowej Nr 2063.</w:t>
      </w:r>
    </w:p>
    <w:p w:rsidR="001663C4" w:rsidRDefault="001663C4" w:rsidP="00906D8C">
      <w:pPr>
        <w:numPr>
          <w:ilvl w:val="0"/>
          <w:numId w:val="10"/>
        </w:numPr>
        <w:tabs>
          <w:tab w:val="left" w:pos="284"/>
        </w:tabs>
        <w:spacing w:after="6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PRZEGLĄD – zespół czynności zapewniających utrzymanie sprzętu służby żywnościowej w pełnej sprawności technicznej i funkcjonalnej oraz zapewnienie warunków jego użytkowania określonych w przepisach technicznych, w szczególności sprawdzenie stanu technicznego, a w szczególności: regulacja maszyn i urządzeń, pomiary rezystancji izolacji i ciągłości przewodu zerowego do zasilania włącznie; czyszczenie i smarowanie pracujących części elementów; konserwacja uszczelek; dokręcenie poluzowanych elementów i mocowań; uzupełnienie brakujących ilości płynów eksploatacyjnych i czynników chłodzących; wymiana lub czyszczenie filtrów, odkamienianie, ostrzenie części tnących, wymiana elementów i uszczelek – o wartości jednostko</w:t>
      </w:r>
      <w:r w:rsidR="00906D8C">
        <w:rPr>
          <w:rFonts w:ascii="Arial" w:hAnsi="Arial" w:cs="Arial"/>
          <w:sz w:val="24"/>
        </w:rPr>
        <w:t>wej nieprzekraczającej 150,00 zł</w:t>
      </w:r>
    </w:p>
    <w:p w:rsidR="00906D8C" w:rsidRPr="0008635B" w:rsidRDefault="00906D8C" w:rsidP="00906D8C">
      <w:pPr>
        <w:tabs>
          <w:tab w:val="left" w:pos="284"/>
        </w:tabs>
        <w:spacing w:after="120" w:line="240" w:lineRule="auto"/>
        <w:ind w:left="10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Cena wykonania przeglądu obejmuje wszelkie koszy związane z realizacją usługi, jakie ponosi Wykonawca w tym koszty: wykonanych czynności, części zamiennych, materiałów, dojazdu.</w:t>
      </w:r>
    </w:p>
    <w:p w:rsidR="001663C4" w:rsidRDefault="001663C4" w:rsidP="001663C4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 xml:space="preserve">NAPRAWA – </w:t>
      </w:r>
      <w:r w:rsidR="00F44596" w:rsidRPr="00F44596">
        <w:rPr>
          <w:rFonts w:ascii="Arial" w:hAnsi="Arial" w:cs="Arial"/>
          <w:sz w:val="24"/>
        </w:rPr>
        <w:t xml:space="preserve">zespół czynności mających na celu przywrócenie pełnej sprawności </w:t>
      </w:r>
      <w:r w:rsidR="00F44596">
        <w:rPr>
          <w:rFonts w:ascii="Arial" w:hAnsi="Arial" w:cs="Arial"/>
          <w:sz w:val="24"/>
        </w:rPr>
        <w:t xml:space="preserve">technicznej i </w:t>
      </w:r>
      <w:r w:rsidRPr="0008635B">
        <w:rPr>
          <w:rFonts w:ascii="Arial" w:hAnsi="Arial" w:cs="Arial"/>
          <w:sz w:val="24"/>
        </w:rPr>
        <w:t xml:space="preserve">użytkowej sprzętu służby żywnościowej, </w:t>
      </w:r>
      <w:r w:rsidR="00F44596" w:rsidRPr="00F44596">
        <w:rPr>
          <w:rFonts w:ascii="Arial" w:hAnsi="Arial" w:cs="Arial"/>
          <w:sz w:val="24"/>
        </w:rPr>
        <w:t>polega na usprawnieniu lub wymianie uszkodzonych lub zużytych zespołów, podzespołów i części</w:t>
      </w:r>
      <w:r w:rsidR="00E279D7">
        <w:rPr>
          <w:rFonts w:ascii="Arial" w:hAnsi="Arial" w:cs="Arial"/>
          <w:sz w:val="24"/>
        </w:rPr>
        <w:t>, części zamiennych, materiałów</w:t>
      </w:r>
      <w:r w:rsidR="00F44596" w:rsidRPr="00F44596">
        <w:rPr>
          <w:rFonts w:ascii="Arial" w:hAnsi="Arial" w:cs="Arial"/>
          <w:sz w:val="24"/>
        </w:rPr>
        <w:t xml:space="preserve"> oraz ich regulacji</w:t>
      </w:r>
      <w:r w:rsidRPr="0008635B">
        <w:rPr>
          <w:rFonts w:ascii="Arial" w:hAnsi="Arial" w:cs="Arial"/>
          <w:sz w:val="24"/>
        </w:rPr>
        <w:t xml:space="preserve"> według zaleceń producenta, bez wprowadzania zmian w konstrukcji, działa</w:t>
      </w:r>
      <w:r w:rsidR="00602BA3">
        <w:rPr>
          <w:rFonts w:ascii="Arial" w:hAnsi="Arial" w:cs="Arial"/>
          <w:sz w:val="24"/>
        </w:rPr>
        <w:t>niu lub parametrów technicznych; wartość wykonanej naprawy, konserwacji obejmuje wszelkie koszty związane z realizacją naprawy, konserwacji jakie ponosi Wykonawca, w tym koszty: wykonanych czynności, roboczogodzin, części zamiennych, dojazdu.</w:t>
      </w:r>
    </w:p>
    <w:p w:rsidR="001663C4" w:rsidRPr="0008635B" w:rsidRDefault="001663C4" w:rsidP="001663C4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 xml:space="preserve">KONSERWACJA – </w:t>
      </w:r>
      <w:r w:rsidR="00784824" w:rsidRPr="00784824">
        <w:rPr>
          <w:rFonts w:ascii="Arial" w:hAnsi="Arial" w:cs="Arial"/>
          <w:sz w:val="24"/>
        </w:rPr>
        <w:t>operacja technologiczna polegająca na zastosowaniu środków konserwacyjnych prowadzona w celu ograniczenia szkodliwego oddziaływania środowiska na sprzęt służby żywnościowej, to również zespół czynności wykonywanych w celu utrzymania zdatności użytkowej sprzętu służby żywnościowej, prowadzonych zgodnie z instrukcją eksploatacji, niebędących naprawą sprzętu</w:t>
      </w:r>
      <w:r w:rsidRPr="0008635B">
        <w:rPr>
          <w:rFonts w:ascii="Arial" w:hAnsi="Arial" w:cs="Arial"/>
          <w:sz w:val="24"/>
        </w:rPr>
        <w:t>.</w:t>
      </w:r>
    </w:p>
    <w:p w:rsidR="008B4CFE" w:rsidRPr="008B4CFE" w:rsidRDefault="008B4CFE" w:rsidP="008B4CFE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ROBOCZOGODZINA (</w:t>
      </w:r>
      <w:proofErr w:type="spellStart"/>
      <w:r w:rsidRPr="0008635B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b</w:t>
      </w:r>
      <w:r w:rsidRPr="0008635B">
        <w:rPr>
          <w:rFonts w:ascii="Arial" w:hAnsi="Arial" w:cs="Arial"/>
          <w:sz w:val="24"/>
        </w:rPr>
        <w:t>g</w:t>
      </w:r>
      <w:proofErr w:type="spellEnd"/>
      <w:r w:rsidRPr="0008635B">
        <w:rPr>
          <w:rFonts w:ascii="Arial" w:hAnsi="Arial" w:cs="Arial"/>
          <w:sz w:val="24"/>
        </w:rPr>
        <w:t xml:space="preserve">) – norma ilościowa wykonania przez jednego pracownika </w:t>
      </w:r>
      <w:r w:rsidRPr="008B4CFE">
        <w:rPr>
          <w:rFonts w:ascii="Arial" w:hAnsi="Arial" w:cs="Arial"/>
          <w:sz w:val="24"/>
        </w:rPr>
        <w:t>wykonawcy, w czasie jednej godziny określonego zakresu czynności związanych z realizacją zamówienia.</w:t>
      </w:r>
    </w:p>
    <w:p w:rsidR="001663C4" w:rsidRPr="0008635B" w:rsidRDefault="001663C4" w:rsidP="001663C4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CEN</w:t>
      </w:r>
      <w:r w:rsidR="00500091">
        <w:rPr>
          <w:rFonts w:ascii="Arial" w:hAnsi="Arial" w:cs="Arial"/>
          <w:sz w:val="24"/>
        </w:rPr>
        <w:t>A</w:t>
      </w:r>
      <w:r w:rsidRPr="0008635B">
        <w:rPr>
          <w:rFonts w:ascii="Arial" w:hAnsi="Arial" w:cs="Arial"/>
          <w:sz w:val="24"/>
        </w:rPr>
        <w:t xml:space="preserve"> ZA JEDNĄ ROBOCZOGODZINĘ zawiera wszystkie koszty składające się na wykonanie naprawy będącej wynikiem przeglądów i usuwania awarii</w:t>
      </w:r>
      <w:r w:rsidR="00124CB0">
        <w:rPr>
          <w:rFonts w:ascii="Arial" w:hAnsi="Arial" w:cs="Arial"/>
          <w:sz w:val="24"/>
        </w:rPr>
        <w:t>, tj.</w:t>
      </w:r>
      <w:r w:rsidR="003D59A5">
        <w:rPr>
          <w:rFonts w:ascii="Arial" w:hAnsi="Arial" w:cs="Arial"/>
          <w:sz w:val="24"/>
        </w:rPr>
        <w:t xml:space="preserve"> </w:t>
      </w:r>
      <w:r w:rsidR="003D59A5" w:rsidRPr="003D59A5">
        <w:rPr>
          <w:rFonts w:ascii="Arial" w:hAnsi="Arial" w:cs="Arial"/>
          <w:sz w:val="24"/>
        </w:rPr>
        <w:t xml:space="preserve">obejmuje cenę wykonania usługi łącznie ze wszystkimi kosztami pośrednimi np.: koszty drobnych materiałów eksploatacyjnych, koszty dojazdu pracownika, koszty wysłania przesyłki do siedziby Zamawiającego, koszty ubezpieczenia oraz </w:t>
      </w:r>
      <w:r w:rsidR="00F03DA6">
        <w:rPr>
          <w:rFonts w:ascii="Arial" w:hAnsi="Arial" w:cs="Arial"/>
          <w:sz w:val="24"/>
        </w:rPr>
        <w:t>wszelkie inne koszty związane z </w:t>
      </w:r>
      <w:r w:rsidR="003D59A5" w:rsidRPr="003D59A5">
        <w:rPr>
          <w:rFonts w:ascii="Arial" w:hAnsi="Arial" w:cs="Arial"/>
          <w:sz w:val="24"/>
        </w:rPr>
        <w:t>realizacją zamówienia.</w:t>
      </w:r>
    </w:p>
    <w:p w:rsidR="001663C4" w:rsidRPr="0008635B" w:rsidRDefault="001663C4" w:rsidP="001663C4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CZĘŚCI ZAMIENNE – Wykonawca zapewnia dostawę części zamiennych (części nowych, oryginalnych), zgodnych z wymaganiami producenta urządzeń oraz montaż w ramach należnego wynagrodzenia.</w:t>
      </w:r>
    </w:p>
    <w:p w:rsidR="001663C4" w:rsidRPr="0008635B" w:rsidRDefault="001663C4" w:rsidP="001663C4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993" w:hanging="284"/>
        <w:jc w:val="both"/>
        <w:rPr>
          <w:rFonts w:ascii="Arial" w:hAnsi="Arial" w:cs="Arial"/>
          <w:sz w:val="24"/>
        </w:rPr>
      </w:pPr>
      <w:r w:rsidRPr="0008635B">
        <w:rPr>
          <w:rFonts w:ascii="Arial" w:hAnsi="Arial" w:cs="Arial"/>
          <w:sz w:val="24"/>
        </w:rPr>
        <w:t>ODPADY – wszelkie substancje lub przedmioty zawierające substancje kontrolne wytworzone w wyniku realizacji zamówienia w sposób zapobiegający emisji substancji kontrolnych do środowiska, stanowią własność Wykonawcy.</w:t>
      </w:r>
    </w:p>
    <w:p w:rsidR="001663C4" w:rsidRPr="008B4CFE" w:rsidRDefault="001663C4" w:rsidP="001663C4">
      <w:pPr>
        <w:spacing w:after="200" w:line="276" w:lineRule="auto"/>
        <w:rPr>
          <w:rFonts w:eastAsia="Calibri"/>
        </w:rPr>
      </w:pPr>
    </w:p>
    <w:p w:rsidR="009E48F6" w:rsidRPr="008B4CFE" w:rsidRDefault="009E48F6" w:rsidP="009E48F6">
      <w:pPr>
        <w:spacing w:line="276" w:lineRule="auto"/>
        <w:jc w:val="both"/>
        <w:rPr>
          <w:rFonts w:ascii="Arial" w:hAnsi="Arial" w:cs="Arial"/>
          <w:bCs/>
          <w:sz w:val="24"/>
        </w:rPr>
      </w:pPr>
    </w:p>
    <w:sectPr w:rsidR="009E48F6" w:rsidRPr="008B4CFE" w:rsidSect="008B4CFE">
      <w:headerReference w:type="default" r:id="rId8"/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45" w:rsidRDefault="00685045" w:rsidP="00A00502">
      <w:pPr>
        <w:spacing w:after="0" w:line="240" w:lineRule="auto"/>
      </w:pPr>
      <w:r>
        <w:separator/>
      </w:r>
    </w:p>
  </w:endnote>
  <w:endnote w:type="continuationSeparator" w:id="0">
    <w:p w:rsidR="00685045" w:rsidRDefault="00685045" w:rsidP="00A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45" w:rsidRDefault="00685045" w:rsidP="00A00502">
      <w:pPr>
        <w:spacing w:after="0" w:line="240" w:lineRule="auto"/>
      </w:pPr>
      <w:r>
        <w:separator/>
      </w:r>
    </w:p>
  </w:footnote>
  <w:footnote w:type="continuationSeparator" w:id="0">
    <w:p w:rsidR="00685045" w:rsidRDefault="00685045" w:rsidP="00A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E" w:rsidRPr="00A00502" w:rsidRDefault="006F582E" w:rsidP="006F582E">
    <w:pPr>
      <w:jc w:val="right"/>
      <w:rPr>
        <w:rFonts w:ascii="Arial" w:hAnsi="Arial" w:cs="Arial"/>
        <w:bCs/>
        <w:sz w:val="20"/>
      </w:rPr>
    </w:pPr>
    <w:r w:rsidRPr="00A00502">
      <w:rPr>
        <w:rFonts w:ascii="Arial" w:hAnsi="Arial" w:cs="Arial"/>
        <w:bCs/>
        <w:sz w:val="20"/>
      </w:rPr>
      <w:t>Z</w:t>
    </w:r>
    <w:r>
      <w:rPr>
        <w:rFonts w:ascii="Arial" w:hAnsi="Arial" w:cs="Arial"/>
        <w:bCs/>
        <w:sz w:val="20"/>
      </w:rPr>
      <w:t>ałącznik Nr 10 do SWZ</w:t>
    </w:r>
  </w:p>
  <w:p w:rsidR="006F582E" w:rsidRDefault="006F58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25"/>
    <w:multiLevelType w:val="hybridMultilevel"/>
    <w:tmpl w:val="D4569372"/>
    <w:lvl w:ilvl="0" w:tplc="90B27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FA5"/>
    <w:multiLevelType w:val="hybridMultilevel"/>
    <w:tmpl w:val="1DFA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455"/>
    <w:multiLevelType w:val="hybridMultilevel"/>
    <w:tmpl w:val="1DFA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164"/>
    <w:multiLevelType w:val="hybridMultilevel"/>
    <w:tmpl w:val="B73C0F8C"/>
    <w:lvl w:ilvl="0" w:tplc="C864577E">
      <w:start w:val="1"/>
      <w:numFmt w:val="decimal"/>
      <w:lvlText w:val="%1."/>
      <w:lvlJc w:val="left"/>
      <w:pPr>
        <w:tabs>
          <w:tab w:val="num" w:pos="582"/>
        </w:tabs>
        <w:ind w:left="582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02"/>
        </w:tabs>
        <w:ind w:left="13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2"/>
        </w:tabs>
        <w:ind w:left="20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2"/>
        </w:tabs>
        <w:ind w:left="27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2"/>
        </w:tabs>
        <w:ind w:left="34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2"/>
        </w:tabs>
        <w:ind w:left="41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2"/>
        </w:tabs>
        <w:ind w:left="49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2"/>
        </w:tabs>
        <w:ind w:left="56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2"/>
        </w:tabs>
        <w:ind w:left="6342" w:hanging="180"/>
      </w:pPr>
    </w:lvl>
  </w:abstractNum>
  <w:abstractNum w:abstractNumId="4" w15:restartNumberingAfterBreak="0">
    <w:nsid w:val="17F557BF"/>
    <w:multiLevelType w:val="hybridMultilevel"/>
    <w:tmpl w:val="F70C3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723E"/>
    <w:multiLevelType w:val="hybridMultilevel"/>
    <w:tmpl w:val="1DFA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6B0E"/>
    <w:multiLevelType w:val="hybridMultilevel"/>
    <w:tmpl w:val="B032DC6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828"/>
    <w:multiLevelType w:val="hybridMultilevel"/>
    <w:tmpl w:val="909C1BE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885"/>
    <w:multiLevelType w:val="hybridMultilevel"/>
    <w:tmpl w:val="5274B462"/>
    <w:lvl w:ilvl="0" w:tplc="0FBAD4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220E"/>
    <w:multiLevelType w:val="hybridMultilevel"/>
    <w:tmpl w:val="5D88880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051CBB"/>
    <w:multiLevelType w:val="hybridMultilevel"/>
    <w:tmpl w:val="4278728E"/>
    <w:lvl w:ilvl="0" w:tplc="0FBAD4B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02"/>
    <w:rsid w:val="000643CF"/>
    <w:rsid w:val="0008635B"/>
    <w:rsid w:val="00117192"/>
    <w:rsid w:val="00124CB0"/>
    <w:rsid w:val="00145BBC"/>
    <w:rsid w:val="001663C4"/>
    <w:rsid w:val="001B41B9"/>
    <w:rsid w:val="0023653D"/>
    <w:rsid w:val="00251B4B"/>
    <w:rsid w:val="00260CA7"/>
    <w:rsid w:val="002E7660"/>
    <w:rsid w:val="00310F20"/>
    <w:rsid w:val="003575A2"/>
    <w:rsid w:val="003D59A5"/>
    <w:rsid w:val="004012D1"/>
    <w:rsid w:val="004175F0"/>
    <w:rsid w:val="00425E05"/>
    <w:rsid w:val="00500091"/>
    <w:rsid w:val="00537390"/>
    <w:rsid w:val="005E28D1"/>
    <w:rsid w:val="00602BA3"/>
    <w:rsid w:val="00685045"/>
    <w:rsid w:val="006F582E"/>
    <w:rsid w:val="00717A7A"/>
    <w:rsid w:val="0073148E"/>
    <w:rsid w:val="007519A6"/>
    <w:rsid w:val="0078274E"/>
    <w:rsid w:val="00784824"/>
    <w:rsid w:val="007A4D64"/>
    <w:rsid w:val="007F4F8C"/>
    <w:rsid w:val="0086157B"/>
    <w:rsid w:val="008775CE"/>
    <w:rsid w:val="00895FC7"/>
    <w:rsid w:val="008B36F9"/>
    <w:rsid w:val="008B4CFE"/>
    <w:rsid w:val="00900C28"/>
    <w:rsid w:val="00906D8C"/>
    <w:rsid w:val="00917125"/>
    <w:rsid w:val="00981E40"/>
    <w:rsid w:val="009C060A"/>
    <w:rsid w:val="009E48F6"/>
    <w:rsid w:val="00A00502"/>
    <w:rsid w:val="00B819E0"/>
    <w:rsid w:val="00BC01BE"/>
    <w:rsid w:val="00C17F1B"/>
    <w:rsid w:val="00CA0BBA"/>
    <w:rsid w:val="00CD1600"/>
    <w:rsid w:val="00CE7497"/>
    <w:rsid w:val="00D22303"/>
    <w:rsid w:val="00E279D7"/>
    <w:rsid w:val="00EA0D83"/>
    <w:rsid w:val="00F03DA6"/>
    <w:rsid w:val="00F06250"/>
    <w:rsid w:val="00F44596"/>
    <w:rsid w:val="00F6343E"/>
    <w:rsid w:val="00F87CE5"/>
    <w:rsid w:val="00FD662C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005A0"/>
  <w15:chartTrackingRefBased/>
  <w15:docId w15:val="{AA992245-8865-4982-BD8F-BD019805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502"/>
  </w:style>
  <w:style w:type="paragraph" w:styleId="Stopka">
    <w:name w:val="footer"/>
    <w:basedOn w:val="Normalny"/>
    <w:link w:val="StopkaZnak"/>
    <w:uiPriority w:val="99"/>
    <w:unhideWhenUsed/>
    <w:rsid w:val="00A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502"/>
  </w:style>
  <w:style w:type="paragraph" w:styleId="Akapitzlist">
    <w:name w:val="List Paragraph"/>
    <w:basedOn w:val="Normalny"/>
    <w:uiPriority w:val="34"/>
    <w:qFormat/>
    <w:rsid w:val="00A00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E7C2FF-D070-4142-A308-4516410E95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 Tomasz</dc:creator>
  <cp:keywords/>
  <dc:description/>
  <cp:lastModifiedBy>Swaczyna Marek</cp:lastModifiedBy>
  <cp:revision>35</cp:revision>
  <cp:lastPrinted>2024-11-20T09:41:00Z</cp:lastPrinted>
  <dcterms:created xsi:type="dcterms:W3CDTF">2024-10-10T11:43:00Z</dcterms:created>
  <dcterms:modified xsi:type="dcterms:W3CDTF">2024-11-20T12:16:00Z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ad1f8f1a-d1b2-44bf-b731-9e8d228524d1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SUMERA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10.11.194.81</vt:lpwstr>
  </property>
  <property fmtid="{D5CDD505-2E9C-101B-9397-08002B2CF9AE}" pid="10" name="bjClsUserRVM">
    <vt:lpwstr>[]</vt:lpwstr>
  </property>
  <property fmtid="{D5CDD505-2E9C-101B-9397-08002B2CF9AE}" pid="11" name="bjSaver">
    <vt:lpwstr>0bYIgAzSQMNGQOWMNKHVPhLib8RHI4wJ</vt:lpwstr>
  </property>
</Properties>
</file>