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E4F0" w14:textId="77777777" w:rsidR="00273DC0" w:rsidRPr="00273DC0" w:rsidRDefault="00273DC0" w:rsidP="003958FB">
      <w:pPr>
        <w:jc w:val="center"/>
        <w:rPr>
          <w:rFonts w:eastAsia="Times New Roman"/>
          <w:b/>
          <w:bCs/>
        </w:rPr>
      </w:pPr>
      <w:r w:rsidRPr="00273DC0">
        <w:rPr>
          <w:rFonts w:eastAsia="Times New Roman"/>
          <w:b/>
          <w:bCs/>
        </w:rPr>
        <w:t>Opisu Przedmiotu Zamówienia</w:t>
      </w:r>
    </w:p>
    <w:p w14:paraId="04878C3B" w14:textId="77777777" w:rsidR="00273DC0" w:rsidRDefault="00273DC0" w:rsidP="00273DC0">
      <w:pPr>
        <w:jc w:val="both"/>
      </w:pPr>
      <w:r>
        <w:t>Zakup usługi masowej wysyłki SMS w łącznej ilości do 6,8 mln SMS przez okres 24 miesięcy lub do wyczerpania kwoty wynagrodzenia.</w:t>
      </w:r>
    </w:p>
    <w:p w14:paraId="5F1B5A05" w14:textId="77777777" w:rsidR="00273DC0" w:rsidRDefault="00273DC0" w:rsidP="00273DC0">
      <w:pPr>
        <w:jc w:val="both"/>
      </w:pPr>
      <w:r>
        <w:t>Usługa dotyczy udostępnienia zamawiającemu Platformy, dostępnej przez sieć Internet, umożliwiającej samodzielne masowe wysyłanie SMS z własnym polem nadawcy do wskazanych przez Zamawiającego adresatów - na krajowe numery komórkowe (+48) do wszystkich sieci komórkowych wraz ze wsparciem dla użytkowników końcowych Systemu, w tym również możliwości generowania raportów potwierdzających liczbę wysłanych sms.</w:t>
      </w:r>
    </w:p>
    <w:p w14:paraId="372CD61B" w14:textId="5E520214" w:rsidR="001E07D7" w:rsidRDefault="001E07D7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16A44" w:rsidRPr="00816A44" w14:paraId="089C6E13" w14:textId="77777777" w:rsidTr="00816A44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A8E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 ramach wymagań niefunkcjonalnych System:</w:t>
            </w:r>
          </w:p>
        </w:tc>
      </w:tr>
      <w:tr w:rsidR="00816A44" w:rsidRPr="00816A44" w14:paraId="10AE539F" w14:textId="77777777" w:rsidTr="00816A44">
        <w:trPr>
          <w:trHeight w:val="64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320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       zapewni API (opis w załączniku "opis API masowa wysyłka SMS") na potrzeby Usługi, które umożliwi integrację Systemu Wykonawcy z systemami teleinformatycznymi Zamawiającego;</w:t>
            </w:r>
          </w:p>
        </w:tc>
      </w:tr>
      <w:tr w:rsidR="00816A44" w:rsidRPr="00816A44" w14:paraId="1C0CB186" w14:textId="77777777" w:rsidTr="00816A44">
        <w:trPr>
          <w:trHeight w:val="64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AF2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       zapewni wydajność Systemu na poziomie 100 000 SMS-ów dziennie (możliwość wysłania tej ilości SMS przez jednego lub sumarycznie przez wielu użytkowników jednocześnie);</w:t>
            </w:r>
          </w:p>
        </w:tc>
      </w:tr>
      <w:tr w:rsidR="00816A44" w:rsidRPr="00816A44" w14:paraId="4B6B81DF" w14:textId="77777777" w:rsidTr="00816A44">
        <w:trPr>
          <w:trHeight w:val="85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095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3)       zapewni minimalną liczbę kont użytkowników Systemu po stronie Zamawiającego uprawnionych do wysyłania SMS nie mniejszą niż 4 000 (cztery tysiące), z możliwością nieodpłatnego tworzenia dodatkowych subkont do konta głównego, w przypadku zgłoszenia takiego zapotrzebowania po stronie Zamawiającego;</w:t>
            </w:r>
          </w:p>
        </w:tc>
      </w:tr>
      <w:tr w:rsidR="00816A44" w:rsidRPr="00816A44" w14:paraId="2BD68F98" w14:textId="77777777" w:rsidTr="00816A44">
        <w:trPr>
          <w:trHeight w:val="64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1543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4)       winien posiadać minimum trzy bezpośrednie połączenia operatorskie gwarantujące zabezpieczenie na wypadek niedostępności Usługi wysyłania SMS-ów u jednego operatora GSM - w takim wypadku System automatycznie wykorzysta usługi innego operatora GSM;</w:t>
            </w:r>
          </w:p>
        </w:tc>
      </w:tr>
      <w:tr w:rsidR="00816A44" w:rsidRPr="00816A44" w14:paraId="45295289" w14:textId="77777777" w:rsidTr="00816A44">
        <w:trPr>
          <w:trHeight w:val="43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58E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5)       zapewni dostępność gwarantowaną nie mniejszą niż 98% w skali okresu rozliczeniowego (z wyłączeniem wcześniej uzgodnionych przerw serwisowych)</w:t>
            </w:r>
          </w:p>
        </w:tc>
      </w:tr>
      <w:tr w:rsidR="00816A44" w:rsidRPr="00816A44" w14:paraId="66BA1BF2" w14:textId="77777777" w:rsidTr="00816A44">
        <w:trPr>
          <w:trHeight w:val="85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577" w14:textId="77777777" w:rsidR="00816A44" w:rsidRPr="00816A44" w:rsidRDefault="00816A44" w:rsidP="00816A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16A4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6)       będzie dostępny w Internecie i do korzystania z Usługi nie może być wymagana instalacja oprogramowania ani zakup dodatkowych urządzeń czy licencji, czy ponoszenia przez Zamawiającego jakichkolwiek innych kosztów niż wynagrodzenie ustalone (iloczyn liczby wysłanych SMS i cen jednostkowych za wysłanie jednego SMS.)</w:t>
            </w:r>
          </w:p>
        </w:tc>
      </w:tr>
    </w:tbl>
    <w:p w14:paraId="0B26A863" w14:textId="77777777" w:rsidR="00816A44" w:rsidRDefault="00816A44"/>
    <w:sectPr w:rsidR="0081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C62D" w14:textId="77777777" w:rsidR="006425A0" w:rsidRDefault="006425A0" w:rsidP="00273DC0">
      <w:pPr>
        <w:spacing w:after="0" w:line="240" w:lineRule="auto"/>
      </w:pPr>
      <w:r>
        <w:separator/>
      </w:r>
    </w:p>
  </w:endnote>
  <w:endnote w:type="continuationSeparator" w:id="0">
    <w:p w14:paraId="08150805" w14:textId="77777777" w:rsidR="006425A0" w:rsidRDefault="006425A0" w:rsidP="0027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D0A0" w14:textId="77777777" w:rsidR="006425A0" w:rsidRDefault="006425A0" w:rsidP="00273DC0">
      <w:pPr>
        <w:spacing w:after="0" w:line="240" w:lineRule="auto"/>
      </w:pPr>
      <w:r>
        <w:separator/>
      </w:r>
    </w:p>
  </w:footnote>
  <w:footnote w:type="continuationSeparator" w:id="0">
    <w:p w14:paraId="6184619C" w14:textId="77777777" w:rsidR="006425A0" w:rsidRDefault="006425A0" w:rsidP="0027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1E7A"/>
    <w:multiLevelType w:val="hybridMultilevel"/>
    <w:tmpl w:val="E0E0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4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D7"/>
    <w:rsid w:val="001E07D7"/>
    <w:rsid w:val="00273DC0"/>
    <w:rsid w:val="003958FB"/>
    <w:rsid w:val="00637B1D"/>
    <w:rsid w:val="006425A0"/>
    <w:rsid w:val="00816A44"/>
    <w:rsid w:val="00F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8099"/>
  <w15:chartTrackingRefBased/>
  <w15:docId w15:val="{5AF1A68E-33E7-43E5-8838-2CE798D9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DC0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7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DC0"/>
  </w:style>
  <w:style w:type="paragraph" w:styleId="Stopka">
    <w:name w:val="footer"/>
    <w:basedOn w:val="Normalny"/>
    <w:link w:val="StopkaZnak"/>
    <w:uiPriority w:val="99"/>
    <w:unhideWhenUsed/>
    <w:rsid w:val="0027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AAAFAF0-29C2-4BF8-A0A0-B86B4E393E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1725</Characters>
  <Application>Microsoft Office Word</Application>
  <DocSecurity>0</DocSecurity>
  <Lines>14</Lines>
  <Paragraphs>4</Paragraphs>
  <ScaleCrop>false</ScaleCrop>
  <Company>ARiMR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Bartosz</dc:creator>
  <cp:keywords/>
  <dc:description/>
  <cp:lastModifiedBy>Tomaszewski Bartosz</cp:lastModifiedBy>
  <cp:revision>5</cp:revision>
  <dcterms:created xsi:type="dcterms:W3CDTF">2025-01-28T14:41:00Z</dcterms:created>
  <dcterms:modified xsi:type="dcterms:W3CDTF">2025-01-28T15:20:00Z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997d33dc-434f-4c20-836b-27127ab57392</vt:lpwstr>
  </property>
  <property fmtid="{D5CDD505-2E9C-101B-9397-08002B2CF9AE}" pid="3" name="bjSaver">
    <vt:lpwstr>1HybdEVPIVGwZRx0tPXhWI4ghEBHhXTj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