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3F8188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AA6D4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4A10F0B0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bookmarkStart w:id="0" w:name="_Hlk74724457"/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CE4614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6C903CE4" w:rsidR="005B5EA2" w:rsidRDefault="00AB2AC5" w:rsidP="00AB2AC5">
      <w:pPr>
        <w:pStyle w:val="Standard"/>
        <w:ind w:left="6804" w:firstLine="57"/>
        <w:jc w:val="right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</w:rPr>
        <w:t>Tabela 1</w:t>
      </w: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4A253796" w:rsidR="005B5EA2" w:rsidRDefault="00731741" w:rsidP="00492E6C">
      <w:pPr>
        <w:pStyle w:val="Standard"/>
        <w:numPr>
          <w:ilvl w:val="3"/>
          <w:numId w:val="67"/>
        </w:numPr>
        <w:tabs>
          <w:tab w:val="center" w:pos="4536"/>
          <w:tab w:val="left" w:pos="6945"/>
        </w:tabs>
        <w:spacing w:before="12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1" w:name="_Hlk71116276"/>
      <w:r w:rsidR="005B5EA2">
        <w:rPr>
          <w:rFonts w:ascii="Tahoma" w:hAnsi="Tahoma" w:cs="Tahoma"/>
          <w:color w:val="000000"/>
          <w:sz w:val="20"/>
          <w:szCs w:val="20"/>
        </w:rPr>
        <w:t xml:space="preserve">w trybie podstawowym </w:t>
      </w:r>
      <w:r w:rsidR="00C700E2">
        <w:rPr>
          <w:rFonts w:ascii="Tahoma" w:hAnsi="Tahoma" w:cs="Tahoma"/>
          <w:color w:val="000000"/>
          <w:sz w:val="20"/>
          <w:szCs w:val="20"/>
        </w:rPr>
        <w:t>z możliwością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</w:t>
      </w:r>
      <w:r w:rsidR="00C700E2">
        <w:rPr>
          <w:rFonts w:ascii="Tahoma" w:hAnsi="Tahoma" w:cs="Tahoma"/>
          <w:color w:val="000000"/>
          <w:sz w:val="20"/>
          <w:szCs w:val="20"/>
        </w:rPr>
        <w:t xml:space="preserve"> na podst. art. 275 pkt 2 ustawy Pzp,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700E2"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5B5EA2" w:rsidRPr="00731741">
        <w:rPr>
          <w:rFonts w:ascii="Tahoma" w:hAnsi="Tahoma" w:cs="Tahoma"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3EC5C7A9" w:rsidR="00731741" w:rsidRPr="00C700E2" w:rsidRDefault="00731741" w:rsidP="00492E6C">
      <w:pPr>
        <w:pStyle w:val="Akapitzlist"/>
        <w:numPr>
          <w:ilvl w:val="0"/>
          <w:numId w:val="70"/>
        </w:numPr>
        <w:spacing w:before="240" w:line="360" w:lineRule="auto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Cena netto: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>_____________________________</w:t>
      </w:r>
      <w:r w:rsidRPr="00C700E2">
        <w:rPr>
          <w:rFonts w:ascii="Tahoma" w:hAnsi="Tahoma"/>
          <w:b/>
          <w:bCs/>
          <w:color w:val="000000"/>
          <w:sz w:val="18"/>
          <w:szCs w:val="18"/>
        </w:rPr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4C711E34" w:rsidR="00731741" w:rsidRPr="00C700E2" w:rsidRDefault="00731741" w:rsidP="00492E6C">
      <w:pPr>
        <w:pStyle w:val="Akapitzlist"/>
        <w:numPr>
          <w:ilvl w:val="0"/>
          <w:numId w:val="70"/>
        </w:numPr>
        <w:spacing w:before="240" w:line="360" w:lineRule="auto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Stawka podatku VAT: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>_____________ %</w:t>
      </w:r>
    </w:p>
    <w:p w14:paraId="0A31C25F" w14:textId="43B8E123" w:rsidR="00731741" w:rsidRPr="00C700E2" w:rsidRDefault="00731741" w:rsidP="00492E6C">
      <w:pPr>
        <w:pStyle w:val="Akapitzlist"/>
        <w:numPr>
          <w:ilvl w:val="0"/>
          <w:numId w:val="70"/>
        </w:numPr>
        <w:spacing w:line="360" w:lineRule="auto"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VAT: </w:t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 xml:space="preserve">______________________________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44894CA4" w14:textId="508BAB7B" w:rsidR="00731741" w:rsidRPr="00C700E2" w:rsidRDefault="00731741" w:rsidP="00492E6C">
      <w:pPr>
        <w:pStyle w:val="Akapitzlist"/>
        <w:numPr>
          <w:ilvl w:val="0"/>
          <w:numId w:val="70"/>
        </w:numPr>
        <w:spacing w:line="360" w:lineRule="auto"/>
        <w:rPr>
          <w:rFonts w:ascii="Tahoma" w:hAnsi="Tahoma"/>
          <w:b/>
          <w:bCs/>
          <w:color w:val="000000"/>
          <w:sz w:val="20"/>
          <w:szCs w:val="20"/>
        </w:rPr>
      </w:pPr>
      <w:r w:rsidRPr="00C700E2">
        <w:rPr>
          <w:rFonts w:ascii="Tahoma" w:hAnsi="Tahoma"/>
          <w:b/>
          <w:bCs/>
          <w:color w:val="000000"/>
          <w:sz w:val="20"/>
          <w:szCs w:val="20"/>
        </w:rPr>
        <w:t>Cena brutto</w:t>
      </w:r>
      <w:r w:rsidR="00C700E2" w:rsidRPr="00C700E2">
        <w:rPr>
          <w:rFonts w:ascii="Tahoma" w:hAnsi="Tahoma"/>
          <w:b/>
          <w:bCs/>
          <w:color w:val="000000"/>
          <w:sz w:val="20"/>
          <w:szCs w:val="20"/>
        </w:rPr>
        <w:t xml:space="preserve"> (1+3)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ab/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>______________________________</w:t>
      </w:r>
      <w:r w:rsidRPr="00C700E2">
        <w:rPr>
          <w:rFonts w:ascii="Tahoma" w:hAnsi="Tahoma"/>
          <w:b/>
          <w:bCs/>
          <w:color w:val="000000"/>
          <w:sz w:val="18"/>
          <w:szCs w:val="18"/>
        </w:rPr>
        <w:t xml:space="preserve"> </w:t>
      </w:r>
      <w:r w:rsidRPr="00C700E2">
        <w:rPr>
          <w:rFonts w:ascii="Tahoma" w:hAnsi="Tahoma"/>
          <w:b/>
          <w:bCs/>
          <w:color w:val="000000"/>
          <w:sz w:val="16"/>
          <w:szCs w:val="16"/>
        </w:rPr>
        <w:t xml:space="preserve"> </w:t>
      </w:r>
      <w:r w:rsidRPr="00C700E2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067E743C" w14:textId="77777777" w:rsidR="007F2FFB" w:rsidRDefault="007F2FFB" w:rsidP="007F2FFB">
      <w:pPr>
        <w:pStyle w:val="Akapitzlist"/>
        <w:numPr>
          <w:ilvl w:val="0"/>
          <w:numId w:val="68"/>
        </w:numPr>
        <w:spacing w:before="24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3C3DC4DD" w14:textId="77777777" w:rsidR="007F2FFB" w:rsidRDefault="007F2FFB" w:rsidP="007F2FFB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84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3925"/>
      </w:tblGrid>
      <w:tr w:rsidR="007F2FFB" w14:paraId="106A7991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8B62C6D" w14:textId="77777777" w:rsidR="007F2FFB" w:rsidRDefault="007F2FFB" w:rsidP="00890C1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D318C7" w14:textId="77777777" w:rsidR="007F2FFB" w:rsidRDefault="007F2FFB" w:rsidP="00890C1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7F2FFB" w14:paraId="0409C426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FC6591C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755722B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7F2FFB" w14:paraId="1ED15EA6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5B6A832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B5F3718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7F2FFB" w14:paraId="7E66BF0A" w14:textId="77777777" w:rsidTr="00890C1C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128D25B" w14:textId="77777777" w:rsidR="007F2FFB" w:rsidRPr="00850B66" w:rsidRDefault="007F2FFB" w:rsidP="00890C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61AD4E8" w14:textId="77777777" w:rsidR="007F2FFB" w:rsidRDefault="007F2FFB" w:rsidP="00890C1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46BBDF17" w14:textId="77777777" w:rsidR="007F2FFB" w:rsidRPr="00DE1BE4" w:rsidRDefault="007F2FFB" w:rsidP="007F2FFB">
      <w:pPr>
        <w:spacing w:before="120"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06A43F5" w14:textId="77777777" w:rsidR="007F2FFB" w:rsidRDefault="007F2FFB" w:rsidP="007F2FFB">
      <w:pPr>
        <w:spacing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wariantu dotyczącego   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ilości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77BDD63B" w14:textId="77777777" w:rsidR="007F2FFB" w:rsidRDefault="007F2FFB" w:rsidP="007F2FFB">
      <w:pPr>
        <w:pStyle w:val="Standard"/>
        <w:spacing w:before="120" w:line="276" w:lineRule="auto"/>
        <w:ind w:left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B15519">
        <w:rPr>
          <w:rFonts w:ascii="Tahoma" w:hAnsi="Tahoma" w:cs="Tahoma"/>
          <w:b/>
          <w:bCs/>
          <w:color w:val="000000"/>
          <w:sz w:val="20"/>
          <w:szCs w:val="20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1801E2">
        <w:rPr>
          <w:rFonts w:ascii="Tahoma" w:hAnsi="Tahoma" w:cs="Tahoma"/>
          <w:color w:val="000000"/>
          <w:sz w:val="20"/>
          <w:szCs w:val="20"/>
        </w:rPr>
        <w:t>Gwarancja objęta niniejszym kryterium nie dotyczy modułów fotowoltaicznych.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48D09988" w14:textId="77777777" w:rsidR="007F2FFB" w:rsidRPr="00B15519" w:rsidRDefault="007F2FFB" w:rsidP="007F2FFB">
      <w:pPr>
        <w:pStyle w:val="Standard"/>
        <w:spacing w:line="276" w:lineRule="auto"/>
        <w:ind w:left="35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urządzeń i wyposażenia objętych przedmiotem umowy, na które producenci udzielili gwarancji na okres dłuższy, niż wskazany w kryterium, Wykonawca udziela gwarancji jakości na okres równy okresowi gwarancji producenta.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01D268D" w14:textId="40C11944" w:rsidR="005B5EA2" w:rsidRPr="005E0102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 xml:space="preserve">całość zamówienia 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zostanie </w:t>
      </w:r>
      <w:r w:rsidRPr="005E0102">
        <w:rPr>
          <w:rFonts w:ascii="Tahoma" w:hAnsi="Tahoma"/>
          <w:color w:val="000000"/>
          <w:sz w:val="20"/>
          <w:szCs w:val="20"/>
        </w:rPr>
        <w:t>zrealizowa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na </w:t>
      </w:r>
      <w:r w:rsidRPr="005E0102">
        <w:rPr>
          <w:rFonts w:ascii="Tahoma" w:hAnsi="Tahoma"/>
          <w:color w:val="000000"/>
          <w:sz w:val="20"/>
          <w:szCs w:val="20"/>
        </w:rPr>
        <w:t>w</w:t>
      </w:r>
      <w:r w:rsidR="00731741" w:rsidRPr="005E0102">
        <w:rPr>
          <w:rFonts w:ascii="Tahoma" w:hAnsi="Tahoma"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>terminie określonym</w:t>
      </w:r>
      <w:r w:rsidR="005E0102">
        <w:rPr>
          <w:rFonts w:ascii="Tahoma" w:hAnsi="Tahoma"/>
          <w:color w:val="000000"/>
          <w:sz w:val="20"/>
          <w:szCs w:val="20"/>
        </w:rPr>
        <w:t xml:space="preserve"> </w:t>
      </w:r>
      <w:r w:rsidRPr="005E0102">
        <w:rPr>
          <w:rFonts w:ascii="Tahoma" w:hAnsi="Tahoma"/>
          <w:color w:val="000000"/>
          <w:sz w:val="20"/>
          <w:szCs w:val="20"/>
        </w:rPr>
        <w:t>w Roz</w:t>
      </w:r>
      <w:r w:rsidR="005E0102">
        <w:rPr>
          <w:rFonts w:ascii="Tahoma" w:hAnsi="Tahoma"/>
          <w:color w:val="000000"/>
          <w:sz w:val="20"/>
          <w:szCs w:val="20"/>
        </w:rPr>
        <w:t xml:space="preserve">dz. </w:t>
      </w:r>
      <w:r w:rsidRPr="005E0102">
        <w:rPr>
          <w:rFonts w:ascii="Tahoma" w:hAnsi="Tahoma"/>
          <w:color w:val="000000"/>
          <w:sz w:val="20"/>
          <w:szCs w:val="20"/>
        </w:rPr>
        <w:t>VI</w:t>
      </w:r>
      <w:r w:rsidR="00AB2AC5" w:rsidRPr="005E0102">
        <w:rPr>
          <w:rFonts w:ascii="Tahoma" w:hAnsi="Tahoma"/>
          <w:color w:val="000000"/>
          <w:sz w:val="20"/>
          <w:szCs w:val="20"/>
        </w:rPr>
        <w:t>I</w:t>
      </w:r>
      <w:r w:rsidRPr="005E0102">
        <w:rPr>
          <w:rFonts w:ascii="Tahoma" w:hAnsi="Tahoma"/>
          <w:color w:val="000000"/>
          <w:sz w:val="20"/>
          <w:szCs w:val="20"/>
        </w:rPr>
        <w:t>I SWZ.</w:t>
      </w:r>
    </w:p>
    <w:p w14:paraId="095CCD69" w14:textId="68677413" w:rsidR="005B5EA2" w:rsidRPr="00874ED7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6D279C7E" w:rsidR="00874ED7" w:rsidRPr="00874ED7" w:rsidRDefault="00874ED7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5E0102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2C5D4F38" w:rsidR="005B5EA2" w:rsidRPr="002B0A5F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42DCC92D" w:rsidR="005B5EA2" w:rsidRPr="002B0A5F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398BD4AC" w14:textId="54471758" w:rsidR="005B5EA2" w:rsidRPr="00CF662C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1F043E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12B4EA84" w:rsidR="005B5EA2" w:rsidRPr="00CF662C" w:rsidRDefault="005B5EA2" w:rsidP="00492E6C">
      <w:pPr>
        <w:pStyle w:val="Akapitzlist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4CFA4A2" w:rsidR="005B5EA2" w:rsidRPr="00AC4ED3" w:rsidRDefault="005B5EA2" w:rsidP="00492E6C">
      <w:pPr>
        <w:pStyle w:val="Akapitzlist"/>
        <w:numPr>
          <w:ilvl w:val="0"/>
          <w:numId w:val="68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Oświadczam, że </w:t>
      </w:r>
      <w:r w:rsidR="005E0102">
        <w:rPr>
          <w:rFonts w:ascii="Tahoma" w:hAnsi="Tahoma"/>
          <w:color w:val="000000"/>
          <w:sz w:val="20"/>
          <w:szCs w:val="20"/>
        </w:rPr>
        <w:t>poniższe</w:t>
      </w:r>
      <w:r w:rsidRPr="00CF662C">
        <w:rPr>
          <w:rFonts w:ascii="Tahoma" w:hAnsi="Tahoma"/>
          <w:color w:val="000000"/>
          <w:sz w:val="20"/>
          <w:szCs w:val="20"/>
        </w:rPr>
        <w:t xml:space="preserve"> części zamówienia zamierzam powierzyć następującym </w:t>
      </w:r>
      <w:r w:rsidR="005E0102">
        <w:rPr>
          <w:rFonts w:ascii="Tahoma" w:hAnsi="Tahoma"/>
          <w:color w:val="000000"/>
          <w:sz w:val="20"/>
          <w:szCs w:val="20"/>
        </w:rPr>
        <w:t>pod</w:t>
      </w:r>
      <w:r w:rsidRPr="00CF662C">
        <w:rPr>
          <w:rFonts w:ascii="Tahoma" w:hAnsi="Tahoma"/>
          <w:color w:val="000000"/>
          <w:sz w:val="20"/>
          <w:szCs w:val="20"/>
        </w:rPr>
        <w:t>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9A492A8" w14:textId="796DC6EC" w:rsidR="005B5EA2" w:rsidRDefault="005B5EA2" w:rsidP="00492E6C">
      <w:pPr>
        <w:pStyle w:val="Akapitzlist"/>
        <w:numPr>
          <w:ilvl w:val="0"/>
          <w:numId w:val="68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2" w:name="_Ref97708376"/>
      <w:r w:rsidRPr="007132DE">
        <w:rPr>
          <w:rFonts w:ascii="Tahoma" w:hAnsi="Tahoma"/>
          <w:sz w:val="20"/>
          <w:szCs w:val="20"/>
        </w:rPr>
        <w:t>Oświadczam, że wypełni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2"/>
    </w:p>
    <w:p w14:paraId="299AFDB1" w14:textId="45F7A79F" w:rsidR="005B5EA2" w:rsidRPr="007132DE" w:rsidRDefault="005B5EA2" w:rsidP="00492E6C">
      <w:pPr>
        <w:pStyle w:val="Akapitzlist"/>
        <w:numPr>
          <w:ilvl w:val="0"/>
          <w:numId w:val="68"/>
        </w:numPr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742F76C3" w:rsidR="005B5EA2" w:rsidRDefault="005B5EA2" w:rsidP="00CE4614">
      <w:pPr>
        <w:pStyle w:val="Standard"/>
        <w:spacing w:before="240" w:after="120" w:line="276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>dane dotyczące Wykonawcy oddzielnie dla każdego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 xml:space="preserve">z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Wykonawców ubiegających się o udzielenie zamówienia</w:t>
      </w:r>
      <w:r w:rsidR="00AB2AC5">
        <w:rPr>
          <w:rFonts w:ascii="Tahoma" w:hAnsi="Tahoma" w:cs="Tahoma"/>
          <w:b/>
          <w:bCs/>
          <w:color w:val="000000"/>
          <w:sz w:val="18"/>
          <w:szCs w:val="18"/>
        </w:rPr>
        <w:t xml:space="preserve"> (jak w Tabeli 1).</w:t>
      </w:r>
    </w:p>
    <w:p w14:paraId="5417A461" w14:textId="77777777" w:rsidR="00F32EEF" w:rsidRDefault="00F32EEF" w:rsidP="00CE4614">
      <w:pPr>
        <w:pStyle w:val="Standard"/>
        <w:spacing w:before="240" w:after="120" w:line="276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47D98A5D" w:rsidR="005B5EA2" w:rsidRPr="00CE4614" w:rsidRDefault="005B5EA2" w:rsidP="00492E6C">
      <w:pPr>
        <w:pStyle w:val="Standard"/>
        <w:numPr>
          <w:ilvl w:val="0"/>
          <w:numId w:val="68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CE4614">
        <w:rPr>
          <w:rFonts w:ascii="Tahoma" w:hAnsi="Tahoma" w:cs="Tahoma"/>
          <w:color w:val="000000"/>
          <w:sz w:val="20"/>
          <w:szCs w:val="20"/>
        </w:rPr>
        <w:lastRenderedPageBreak/>
        <w:t>Oświadczenie dotyczące robót</w:t>
      </w:r>
      <w:r w:rsidRPr="00CE4614">
        <w:rPr>
          <w:rFonts w:ascii="Tahoma" w:hAnsi="Tahoma" w:cs="Tahoma"/>
          <w:sz w:val="20"/>
          <w:szCs w:val="20"/>
        </w:rPr>
        <w:t>/usług</w:t>
      </w:r>
      <w:r w:rsidRPr="00CE4614">
        <w:rPr>
          <w:rFonts w:ascii="Tahoma" w:hAnsi="Tahoma" w:cs="Tahoma"/>
          <w:color w:val="000000"/>
          <w:sz w:val="20"/>
          <w:szCs w:val="20"/>
        </w:rPr>
        <w:t xml:space="preserve"> wykonywanych przez </w:t>
      </w:r>
      <w:r w:rsidR="00AC4ED3" w:rsidRPr="00CE4614">
        <w:rPr>
          <w:rFonts w:ascii="Tahoma" w:hAnsi="Tahoma" w:cs="Tahoma"/>
          <w:color w:val="000000"/>
          <w:sz w:val="20"/>
          <w:szCs w:val="20"/>
        </w:rPr>
        <w:t>p</w:t>
      </w:r>
      <w:r w:rsidRPr="00CE4614">
        <w:rPr>
          <w:rFonts w:ascii="Tahoma" w:hAnsi="Tahoma" w:cs="Tahoma"/>
          <w:color w:val="000000"/>
          <w:sz w:val="20"/>
          <w:szCs w:val="20"/>
        </w:rPr>
        <w:t>oszczególnych Wykonawców wspólnie ubiegających się o udzielenie zamówienia:</w:t>
      </w:r>
    </w:p>
    <w:p w14:paraId="2C249190" w14:textId="6793543C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35"/>
        <w:gridCol w:w="4901"/>
      </w:tblGrid>
      <w:tr w:rsidR="005B5EA2" w14:paraId="3C224AF2" w14:textId="77777777" w:rsidTr="00CE4614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7520A647" w:rsidR="005B5EA2" w:rsidRDefault="005B5EA2" w:rsidP="005E0102">
            <w:pPr>
              <w:pStyle w:val="TableContents"/>
              <w:jc w:val="center"/>
            </w:pPr>
            <w:r w:rsidRPr="005E0102">
              <w:rPr>
                <w:rFonts w:ascii="Tahoma" w:hAnsi="Tahoma" w:cs="Tahoma"/>
                <w:b/>
                <w:bCs/>
                <w:color w:val="000000"/>
              </w:rPr>
              <w:t>Nazwa Wykonawcy</w:t>
            </w:r>
          </w:p>
        </w:tc>
      </w:tr>
      <w:tr w:rsidR="005B5EA2" w14:paraId="3EE433CB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5E0102">
        <w:trPr>
          <w:trHeight w:hRule="exact" w:val="340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64BEEA7" w14:textId="76806DFF" w:rsidR="00B96243" w:rsidRPr="00AC4ED3" w:rsidRDefault="00D33CA0" w:rsidP="007F2FFB">
      <w:pPr>
        <w:pStyle w:val="Akapitzlist"/>
        <w:numPr>
          <w:ilvl w:val="0"/>
          <w:numId w:val="68"/>
        </w:numPr>
        <w:tabs>
          <w:tab w:val="left" w:pos="283"/>
        </w:tabs>
        <w:spacing w:before="24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B96243">
        <w:rPr>
          <w:rFonts w:ascii="Tahoma" w:hAnsi="Tahoma"/>
          <w:color w:val="000000"/>
          <w:sz w:val="20"/>
          <w:szCs w:val="20"/>
        </w:rPr>
        <w:t>Oświadczam</w:t>
      </w:r>
      <w:r w:rsidR="00B96243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B96243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B96243" w:rsidRPr="00047267">
        <w:rPr>
          <w:rFonts w:ascii="Tahoma" w:hAnsi="Tahoma"/>
          <w:color w:val="000000"/>
          <w:sz w:val="20"/>
          <w:szCs w:val="20"/>
        </w:rPr>
        <w:t>(</w:t>
      </w:r>
      <w:r w:rsidR="00B96243"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408967E0" w14:textId="5E0A66EB" w:rsidR="00CE4614" w:rsidRPr="00CE4614" w:rsidRDefault="00D33CA0" w:rsidP="00492E6C">
      <w:pPr>
        <w:pStyle w:val="western"/>
        <w:numPr>
          <w:ilvl w:val="0"/>
          <w:numId w:val="68"/>
        </w:numPr>
        <w:suppressAutoHyphens/>
        <w:spacing w:before="0" w:after="12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 w:rsidR="00CE4614" w:rsidRPr="00707539">
        <w:rPr>
          <w:rFonts w:ascii="Tahoma" w:hAnsi="Tahoma" w:cs="Tahoma"/>
          <w:b/>
          <w:color w:val="00000A"/>
          <w:sz w:val="20"/>
          <w:szCs w:val="20"/>
        </w:rPr>
        <w:t>30 000,00</w:t>
      </w:r>
      <w:r w:rsidR="00CE4614" w:rsidRPr="00DE2B44">
        <w:rPr>
          <w:rFonts w:ascii="Tahoma" w:hAnsi="Tahoma" w:cs="Tahoma"/>
          <w:b/>
          <w:color w:val="00000A"/>
          <w:sz w:val="20"/>
          <w:szCs w:val="20"/>
        </w:rPr>
        <w:t xml:space="preserve"> zł </w:t>
      </w:r>
      <w:r w:rsidR="00CE4614" w:rsidRPr="00DE2B44">
        <w:rPr>
          <w:rFonts w:ascii="Tahoma" w:hAnsi="Tahoma" w:cs="Tahoma"/>
          <w:bCs/>
          <w:color w:val="00000A"/>
          <w:sz w:val="20"/>
          <w:szCs w:val="20"/>
        </w:rPr>
        <w:t xml:space="preserve">(słownie: </w:t>
      </w:r>
      <w:r w:rsidR="00CE4614">
        <w:rPr>
          <w:rFonts w:ascii="Tahoma" w:hAnsi="Tahoma" w:cs="Tahoma"/>
          <w:bCs/>
          <w:color w:val="00000A"/>
          <w:sz w:val="20"/>
          <w:szCs w:val="20"/>
        </w:rPr>
        <w:t>trzydzieści</w:t>
      </w:r>
      <w:r w:rsidR="00CE4614" w:rsidRPr="00DE2B44">
        <w:rPr>
          <w:rFonts w:ascii="Tahoma" w:hAnsi="Tahoma" w:cs="Tahoma"/>
          <w:bCs/>
          <w:color w:val="00000A"/>
          <w:sz w:val="20"/>
          <w:szCs w:val="20"/>
        </w:rPr>
        <w:t xml:space="preserve"> tysięcy złotych 00/100)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CE4614">
        <w:rPr>
          <w:rFonts w:ascii="Tahoma" w:hAnsi="Tahoma" w:cs="Tahoma"/>
          <w:color w:val="00000A"/>
          <w:sz w:val="20"/>
          <w:szCs w:val="20"/>
        </w:rPr>
        <w:t>zostało wniesione</w:t>
      </w:r>
      <w:r w:rsidR="00CE4614" w:rsidRPr="00DE2B44">
        <w:rPr>
          <w:rFonts w:ascii="Tahoma" w:hAnsi="Tahoma" w:cs="Tahoma"/>
          <w:color w:val="00000A"/>
          <w:sz w:val="20"/>
          <w:szCs w:val="20"/>
        </w:rPr>
        <w:t xml:space="preserve"> </w:t>
      </w:r>
      <w:r w:rsidR="00CE4614">
        <w:rPr>
          <w:rFonts w:ascii="Tahoma" w:hAnsi="Tahoma" w:cs="Tahoma"/>
          <w:color w:val="00000A"/>
          <w:sz w:val="20"/>
          <w:szCs w:val="20"/>
        </w:rPr>
        <w:br/>
      </w:r>
      <w:r w:rsidR="00CE4614">
        <w:rPr>
          <w:rFonts w:ascii="Tahoma" w:hAnsi="Tahoma"/>
          <w:color w:val="00000A"/>
          <w:sz w:val="20"/>
          <w:szCs w:val="20"/>
        </w:rPr>
        <w:t xml:space="preserve"> </w:t>
      </w:r>
      <w:r w:rsidR="00CE4614" w:rsidRPr="00C4744A">
        <w:rPr>
          <w:rFonts w:ascii="Tahoma" w:hAnsi="Tahoma"/>
          <w:color w:val="00000A"/>
          <w:sz w:val="20"/>
          <w:szCs w:val="20"/>
        </w:rPr>
        <w:t xml:space="preserve">w dniu </w:t>
      </w:r>
      <w:r w:rsidR="00CE4614" w:rsidRPr="00C4744A">
        <w:rPr>
          <w:rFonts w:ascii="Tahoma" w:hAnsi="Tahoma"/>
          <w:sz w:val="20"/>
          <w:szCs w:val="20"/>
        </w:rPr>
        <w:t>_________________</w:t>
      </w:r>
      <w:r w:rsidR="00CE4614" w:rsidRPr="00C4744A">
        <w:rPr>
          <w:rFonts w:ascii="Tahoma" w:hAnsi="Tahoma"/>
          <w:color w:val="00000A"/>
          <w:sz w:val="20"/>
          <w:szCs w:val="20"/>
        </w:rPr>
        <w:t xml:space="preserve"> w formie </w:t>
      </w:r>
      <w:r w:rsidR="00CE4614" w:rsidRPr="00C4744A">
        <w:rPr>
          <w:rFonts w:ascii="Tahoma" w:hAnsi="Tahoma"/>
          <w:sz w:val="20"/>
          <w:szCs w:val="20"/>
        </w:rPr>
        <w:t>_____________________________________________</w:t>
      </w:r>
    </w:p>
    <w:p w14:paraId="28A090CB" w14:textId="0E5E9A55" w:rsidR="00AC4ED3" w:rsidRPr="00CE4614" w:rsidRDefault="00AC4ED3" w:rsidP="00492E6C">
      <w:pPr>
        <w:pStyle w:val="western"/>
        <w:numPr>
          <w:ilvl w:val="0"/>
          <w:numId w:val="68"/>
        </w:numPr>
        <w:suppressAutoHyphens/>
        <w:spacing w:before="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4614">
        <w:rPr>
          <w:rFonts w:ascii="Tahoma" w:hAnsi="Tahoma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492E6C">
      <w:pPr>
        <w:pStyle w:val="Akapitzlist"/>
        <w:numPr>
          <w:ilvl w:val="0"/>
          <w:numId w:val="66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39E0A550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07E40956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04385E2B" w14:textId="77777777" w:rsidR="00CE4614" w:rsidRDefault="005B5EA2" w:rsidP="00CE4614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C05C3E0" w:rsidR="005B5EA2" w:rsidRPr="00CE4614" w:rsidRDefault="005B5EA2" w:rsidP="00CE4614">
      <w:pPr>
        <w:ind w:left="567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CE461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CE4614">
      <w:pPr>
        <w:ind w:left="567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CE4614">
      <w:pPr>
        <w:pStyle w:val="Standard"/>
        <w:ind w:left="567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6EF306E9" w:rsidR="005B5EA2" w:rsidRPr="00CC20A0" w:rsidRDefault="005B5EA2" w:rsidP="00453BB6">
      <w:pPr>
        <w:pStyle w:val="Standard"/>
        <w:spacing w:before="120"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CE4614" w:rsidRPr="00FB1FDE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="00CE4614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CE4614" w:rsidRPr="00CE4614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C5D0E0E" w:rsidR="005B5EA2" w:rsidRPr="00060EE2" w:rsidRDefault="005B5EA2" w:rsidP="00CE4614">
      <w:pPr>
        <w:pStyle w:val="Standard"/>
        <w:spacing w:after="120"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 ustawa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363FDD87" w14:textId="77777777" w:rsidR="00900F1C" w:rsidRDefault="005B5EA2" w:rsidP="00453BB6">
      <w:pPr>
        <w:pStyle w:val="Standard"/>
        <w:spacing w:before="80"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</w:p>
    <w:p w14:paraId="77C5E864" w14:textId="0E1F4D90" w:rsidR="005B5EA2" w:rsidRDefault="00CE4614" w:rsidP="00E31B78">
      <w:pPr>
        <w:pStyle w:val="Standard"/>
        <w:spacing w:before="120" w:after="240" w:line="360" w:lineRule="auto"/>
        <w:ind w:left="-284" w:right="-28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492E6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2FA367E8" w:rsidR="00AC4ED3" w:rsidRPr="00A145CC" w:rsidRDefault="00AC4ED3" w:rsidP="00492E6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B009C44" w:rsidR="00AC4ED3" w:rsidRPr="00B6209C" w:rsidRDefault="00900F1C" w:rsidP="00492E6C">
      <w:pPr>
        <w:pStyle w:val="Akapitzlist"/>
        <w:numPr>
          <w:ilvl w:val="0"/>
          <w:numId w:val="69"/>
        </w:numPr>
        <w:spacing w:after="200" w:line="276" w:lineRule="auto"/>
        <w:ind w:left="357" w:hanging="357"/>
        <w:jc w:val="both"/>
      </w:pPr>
      <w:r w:rsidRPr="00FB1FDE">
        <w:rPr>
          <w:rFonts w:ascii="Tahoma" w:hAnsi="Tahoma"/>
          <w:b/>
          <w:bCs/>
          <w:sz w:val="20"/>
          <w:szCs w:val="20"/>
        </w:rPr>
        <w:t>**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900F1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z postępowania na podst</w:t>
      </w:r>
      <w:r>
        <w:rPr>
          <w:rFonts w:ascii="Tahoma" w:hAnsi="Tahoma"/>
          <w:color w:val="000000"/>
          <w:sz w:val="20"/>
          <w:szCs w:val="20"/>
        </w:rPr>
        <w:t>.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art. </w:t>
      </w:r>
      <w:r w:rsidR="00AC4ED3">
        <w:rPr>
          <w:rFonts w:ascii="Tahoma" w:hAnsi="Tahoma"/>
          <w:color w:val="000000"/>
          <w:sz w:val="20"/>
          <w:szCs w:val="20"/>
        </w:rPr>
        <w:t>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21BC1">
        <w:rPr>
          <w:rFonts w:ascii="Tahoma" w:hAnsi="Tahoma"/>
          <w:iCs/>
          <w:color w:val="000000"/>
          <w:sz w:val="20"/>
          <w:szCs w:val="20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 podjąłem następujące środki naprawcze:</w:t>
      </w:r>
    </w:p>
    <w:p w14:paraId="56E8DB6B" w14:textId="19FE7239" w:rsidR="00B6209C" w:rsidRDefault="00B6209C" w:rsidP="00FB1FDE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45688F79" w:rsidR="00265DE1" w:rsidRPr="00453BB6" w:rsidRDefault="00A21BC1" w:rsidP="00492E6C">
      <w:pPr>
        <w:pStyle w:val="Akapitzlist"/>
        <w:numPr>
          <w:ilvl w:val="0"/>
          <w:numId w:val="69"/>
        </w:numPr>
        <w:spacing w:after="120"/>
        <w:ind w:left="357" w:hanging="357"/>
        <w:jc w:val="both"/>
        <w:rPr>
          <w:rFonts w:ascii="Tahoma" w:hAnsi="Tahoma"/>
          <w:sz w:val="20"/>
          <w:szCs w:val="20"/>
        </w:rPr>
      </w:pPr>
      <w:r w:rsidRPr="00A21BC1">
        <w:rPr>
          <w:rFonts w:ascii="Tahoma" w:hAnsi="Tahoma"/>
          <w:sz w:val="20"/>
          <w:szCs w:val="20"/>
        </w:rPr>
        <w:t xml:space="preserve">Oświadczam, </w:t>
      </w:r>
      <w:r w:rsidRPr="00A21BC1">
        <w:rPr>
          <w:rFonts w:ascii="Tahoma" w:hAnsi="Tahoma"/>
          <w:color w:val="000000"/>
          <w:sz w:val="20"/>
          <w:szCs w:val="20"/>
        </w:rPr>
        <w:t xml:space="preserve">że spełniam warunki udziału w postępowaniu określone przez Zamawiającego </w:t>
      </w:r>
      <w:r w:rsidRPr="00A21BC1">
        <w:rPr>
          <w:rFonts w:ascii="Tahoma" w:hAnsi="Tahoma"/>
          <w:color w:val="000000"/>
          <w:sz w:val="20"/>
          <w:szCs w:val="20"/>
        </w:rPr>
        <w:br/>
        <w:t xml:space="preserve">w Rozdziale </w:t>
      </w:r>
      <w:r w:rsidR="00FB1FDE">
        <w:rPr>
          <w:rFonts w:ascii="Tahoma" w:hAnsi="Tahoma"/>
          <w:color w:val="000000"/>
          <w:sz w:val="20"/>
          <w:szCs w:val="20"/>
        </w:rPr>
        <w:t>IX</w:t>
      </w:r>
      <w:r w:rsidRPr="00A21BC1">
        <w:rPr>
          <w:rFonts w:ascii="Tahoma" w:hAnsi="Tahoma"/>
          <w:color w:val="000000"/>
          <w:sz w:val="20"/>
          <w:szCs w:val="20"/>
        </w:rPr>
        <w:t xml:space="preserve"> SWZ.</w:t>
      </w:r>
    </w:p>
    <w:p w14:paraId="1A22131B" w14:textId="792D3170" w:rsidR="00453BB6" w:rsidRPr="00FB1FDE" w:rsidRDefault="00453BB6" w:rsidP="00492E6C">
      <w:pPr>
        <w:pStyle w:val="Akapitzlist"/>
        <w:numPr>
          <w:ilvl w:val="0"/>
          <w:numId w:val="69"/>
        </w:numPr>
        <w:spacing w:after="20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FB1FDE">
        <w:rPr>
          <w:rFonts w:ascii="Tahoma" w:hAnsi="Tahoma"/>
          <w:b/>
          <w:bCs/>
          <w:sz w:val="20"/>
          <w:szCs w:val="20"/>
        </w:rPr>
        <w:t>**</w:t>
      </w:r>
      <w:r w:rsidRPr="00453BB6">
        <w:rPr>
          <w:rFonts w:ascii="Tahoma" w:hAnsi="Tahoma"/>
          <w:color w:val="000000"/>
          <w:sz w:val="20"/>
          <w:szCs w:val="20"/>
        </w:rPr>
        <w:t>Oświadczam, że w celu wykazania spełniania warunków udziału w postępowaniu, określonych przez Zamawiającego w Rozdz</w:t>
      </w:r>
      <w:r>
        <w:rPr>
          <w:rFonts w:ascii="Tahoma" w:hAnsi="Tahoma"/>
          <w:color w:val="000000"/>
          <w:sz w:val="20"/>
          <w:szCs w:val="20"/>
        </w:rPr>
        <w:t>iale</w:t>
      </w:r>
      <w:r w:rsidRPr="00453BB6">
        <w:rPr>
          <w:rFonts w:ascii="Tahoma" w:hAnsi="Tahoma"/>
          <w:color w:val="000000"/>
          <w:sz w:val="20"/>
          <w:szCs w:val="20"/>
        </w:rPr>
        <w:t xml:space="preserve"> I</w:t>
      </w:r>
      <w:r w:rsidR="00FB1FDE">
        <w:rPr>
          <w:rFonts w:ascii="Tahoma" w:hAnsi="Tahoma"/>
          <w:color w:val="000000"/>
          <w:sz w:val="20"/>
          <w:szCs w:val="20"/>
        </w:rPr>
        <w:t>X</w:t>
      </w:r>
      <w:r w:rsidRPr="00453BB6">
        <w:rPr>
          <w:rFonts w:ascii="Tahoma" w:hAnsi="Tahoma"/>
          <w:color w:val="000000"/>
          <w:sz w:val="20"/>
          <w:szCs w:val="20"/>
        </w:rPr>
        <w:t xml:space="preserve"> SWZ</w:t>
      </w:r>
      <w:r>
        <w:rPr>
          <w:rFonts w:ascii="Tahoma" w:hAnsi="Tahoma"/>
          <w:color w:val="000000"/>
          <w:sz w:val="20"/>
          <w:szCs w:val="20"/>
        </w:rPr>
        <w:t xml:space="preserve"> w zakresie zdolności technicznej i zawodowej,</w:t>
      </w:r>
      <w:r w:rsidRPr="00453BB6">
        <w:rPr>
          <w:rFonts w:ascii="Tahoma" w:hAnsi="Tahoma"/>
          <w:color w:val="000000"/>
          <w:sz w:val="20"/>
          <w:szCs w:val="20"/>
        </w:rPr>
        <w:t xml:space="preserve"> polegam na zasobach następującego/ych podmiotu/ów:</w:t>
      </w:r>
    </w:p>
    <w:p w14:paraId="73C05E1D" w14:textId="77777777" w:rsidR="00FB1FDE" w:rsidRDefault="00FB1FDE" w:rsidP="00FB1FDE">
      <w:pPr>
        <w:pStyle w:val="Standard"/>
        <w:spacing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2843A546" w14:textId="12E52E70" w:rsidR="00453BB6" w:rsidRDefault="00453BB6" w:rsidP="00FB1FDE">
      <w:pPr>
        <w:pStyle w:val="Standard"/>
        <w:spacing w:before="240"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2109D113" w14:textId="21A11D2E" w:rsidR="00453BB6" w:rsidRPr="00FB1FDE" w:rsidRDefault="00453BB6" w:rsidP="00453BB6">
      <w:pPr>
        <w:pStyle w:val="Standard"/>
        <w:spacing w:after="120"/>
        <w:ind w:left="357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FB1FDE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510BFEE3" w14:textId="5B5CD001" w:rsidR="00265DE1" w:rsidRDefault="00E31B78" w:rsidP="00FB1FDE">
      <w:pPr>
        <w:pStyle w:val="Standard"/>
        <w:spacing w:before="240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eastAsia="Tahoma" w:hAnsi="Tahoma" w:cs="Tahoma"/>
          <w:b/>
          <w:bCs/>
          <w:i/>
          <w:color w:val="FF0000"/>
          <w:sz w:val="14"/>
          <w:szCs w:val="14"/>
        </w:rPr>
        <w:t xml:space="preserve">   </w:t>
      </w:r>
      <w:r w:rsidR="00265DE1" w:rsidRPr="00FB1FDE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="00265DE1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="00453BB6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="00265DE1" w:rsidRPr="00E66419">
        <w:rPr>
          <w:rFonts w:ascii="Tahoma" w:eastAsia="Tahoma" w:hAnsi="Tahoma" w:cs="Tahoma"/>
          <w:i/>
          <w:color w:val="000000"/>
          <w:sz w:val="16"/>
          <w:szCs w:val="16"/>
        </w:rPr>
        <w:t>niepotrzebne skreślić</w:t>
      </w:r>
      <w:r w:rsidR="00265DE1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319E327E" w14:textId="056C227E" w:rsidR="00D96056" w:rsidRPr="007F2FFB" w:rsidRDefault="00453BB6" w:rsidP="007F2FFB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 w:rsidRPr="00FB1FDE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FB1FDE">
        <w:rPr>
          <w:rFonts w:ascii="Tahoma" w:eastAsia="Tahoma" w:hAnsi="Tahoma" w:cs="Tahoma"/>
          <w:b/>
          <w:bCs/>
          <w:i/>
          <w:sz w:val="16"/>
          <w:szCs w:val="16"/>
        </w:rPr>
        <w:t xml:space="preserve">* </w:t>
      </w:r>
      <w:r w:rsidRPr="00E66419">
        <w:rPr>
          <w:rFonts w:ascii="Tahoma" w:eastAsia="Tahoma" w:hAnsi="Tahoma" w:cs="Tahoma"/>
          <w:i/>
          <w:color w:val="000000"/>
          <w:sz w:val="16"/>
          <w:szCs w:val="16"/>
        </w:rPr>
        <w:t>wypełnić jeżeli dotyczy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6A69E3" w:rsidR="0040286B" w:rsidRDefault="0040286B" w:rsidP="007647D5">
      <w:pPr>
        <w:pStyle w:val="Standard"/>
        <w:spacing w:after="200" w:line="360" w:lineRule="auto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20102F5" w14:textId="512CD6F2" w:rsidR="0040286B" w:rsidRDefault="0040286B" w:rsidP="00FB1FDE">
      <w:pPr>
        <w:pStyle w:val="Standard"/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4BDB2813" w14:textId="0B86E54A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 w:rsidRPr="00FB1FDE">
        <w:rPr>
          <w:rFonts w:ascii="Tahoma" w:hAnsi="Tahoma" w:cs="Tahoma"/>
          <w:bCs/>
          <w:color w:val="000000"/>
          <w:u w:val="single"/>
          <w:shd w:val="clear" w:color="auto" w:fill="FFFFFF"/>
        </w:rPr>
        <w:t>(wypełnić jeżeli dotyczy</w:t>
      </w:r>
      <w:r w:rsidRPr="00FB1FDE">
        <w:rPr>
          <w:rFonts w:ascii="Tahoma" w:hAnsi="Tahoma" w:cs="Tahoma"/>
          <w:bCs/>
          <w:u w:val="single"/>
          <w:shd w:val="clear" w:color="auto" w:fill="FFFFFF"/>
        </w:rPr>
        <w:t>**)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7647D5">
      <w:pPr>
        <w:pStyle w:val="Akapitzlist"/>
        <w:numPr>
          <w:ilvl w:val="6"/>
          <w:numId w:val="67"/>
        </w:numPr>
        <w:spacing w:after="20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48642B89" w:rsidR="008C07D4" w:rsidRDefault="00B668A6" w:rsidP="00FB1FDE">
      <w:pPr>
        <w:pStyle w:val="Standard"/>
        <w:spacing w:before="120" w:after="120" w:line="276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</w:t>
      </w:r>
    </w:p>
    <w:p w14:paraId="07B968B9" w14:textId="36C916CE" w:rsidR="002D3B38" w:rsidRDefault="00B668A6" w:rsidP="00FB1FDE">
      <w:pPr>
        <w:pStyle w:val="Standard"/>
        <w:spacing w:before="120" w:after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</w:t>
      </w:r>
      <w:r w:rsidRPr="00FB1FDE">
        <w:rPr>
          <w:rFonts w:ascii="Tahoma" w:hAnsi="Tahoma"/>
          <w:b/>
          <w:bCs/>
          <w:sz w:val="20"/>
          <w:szCs w:val="20"/>
        </w:rPr>
        <w:t>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</w:t>
      </w:r>
      <w:r w:rsidR="00FB1FDE">
        <w:rPr>
          <w:rFonts w:ascii="Tahoma" w:hAnsi="Tahoma"/>
          <w:color w:val="000000"/>
          <w:sz w:val="20"/>
          <w:szCs w:val="20"/>
        </w:rPr>
        <w:br/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4EDDE09" w14:textId="6C9F66F2" w:rsidR="008C07D4" w:rsidRPr="008C07D4" w:rsidRDefault="008C07D4" w:rsidP="007647D5">
      <w:pPr>
        <w:pStyle w:val="Standard"/>
        <w:numPr>
          <w:ilvl w:val="3"/>
          <w:numId w:val="67"/>
        </w:numPr>
        <w:spacing w:after="200"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1EC6121C" w:rsidR="008C07D4" w:rsidRDefault="008C07D4" w:rsidP="007647D5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40C84277" w14:textId="7BDA1964" w:rsidR="008C07D4" w:rsidRPr="00412178" w:rsidRDefault="008C07D4" w:rsidP="007647D5">
      <w:pPr>
        <w:pStyle w:val="Standard"/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</w:t>
      </w:r>
      <w:r w:rsidR="0046160B" w:rsidRPr="00FB1FDE">
        <w:rPr>
          <w:rFonts w:ascii="Tahoma" w:hAnsi="Tahoma" w:cs="Tahoma"/>
          <w:b/>
          <w:bCs/>
          <w:sz w:val="20"/>
          <w:szCs w:val="20"/>
        </w:rPr>
        <w:t>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7647D5">
        <w:rPr>
          <w:rFonts w:ascii="Tahoma" w:hAnsi="Tahoma" w:cs="Tahoma"/>
          <w:sz w:val="20"/>
          <w:szCs w:val="20"/>
        </w:rPr>
        <w:br/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683B8B7F" w14:textId="77777777" w:rsidR="00FB1FDE" w:rsidRDefault="00FB1FDE" w:rsidP="00412178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</w:p>
    <w:p w14:paraId="13B686CF" w14:textId="6AF8DCCD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361A84ED" w14:textId="77777777" w:rsidR="007647D5" w:rsidRDefault="007647D5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Default="00B644E6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39A74D9" w14:textId="77777777" w:rsidR="007647D5" w:rsidRDefault="007647D5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ACFFC94" w14:textId="77777777" w:rsidR="007647D5" w:rsidRDefault="007647D5" w:rsidP="00B644E6">
      <w:pPr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C86674" w14:textId="77777777" w:rsidR="007647D5" w:rsidRDefault="007647D5" w:rsidP="00B644E6">
      <w:pPr>
        <w:rPr>
          <w:sz w:val="16"/>
          <w:szCs w:val="16"/>
        </w:rPr>
      </w:pPr>
    </w:p>
    <w:p w14:paraId="34D32A7B" w14:textId="77777777" w:rsidR="007647D5" w:rsidRDefault="007647D5" w:rsidP="00B644E6">
      <w:pPr>
        <w:rPr>
          <w:sz w:val="16"/>
          <w:szCs w:val="16"/>
        </w:rPr>
      </w:pPr>
    </w:p>
    <w:p w14:paraId="4D4FE721" w14:textId="77777777" w:rsidR="007647D5" w:rsidRPr="007D3E98" w:rsidRDefault="007647D5" w:rsidP="00B644E6">
      <w:pPr>
        <w:rPr>
          <w:sz w:val="16"/>
          <w:szCs w:val="16"/>
        </w:rPr>
      </w:pPr>
    </w:p>
    <w:p w14:paraId="4441A5E0" w14:textId="77777777" w:rsidR="00B644E6" w:rsidRPr="007647D5" w:rsidRDefault="00E765A3" w:rsidP="00E765A3">
      <w:pPr>
        <w:pStyle w:val="Standard"/>
        <w:jc w:val="both"/>
        <w:rPr>
          <w:rFonts w:ascii="Tahoma" w:eastAsia="Tahoma" w:hAnsi="Tahoma" w:cs="Tahoma"/>
          <w:i/>
          <w:sz w:val="16"/>
          <w:szCs w:val="16"/>
        </w:rPr>
      </w:pPr>
      <w:r w:rsidRPr="007647D5">
        <w:rPr>
          <w:rFonts w:ascii="Tahoma" w:hAnsi="Tahoma" w:cs="Tahoma"/>
          <w:sz w:val="16"/>
          <w:szCs w:val="16"/>
        </w:rPr>
        <w:tab/>
      </w:r>
      <w:r w:rsidR="00412178" w:rsidRPr="007647D5">
        <w:rPr>
          <w:rFonts w:ascii="Tahoma" w:hAnsi="Tahoma" w:cs="Tahoma"/>
          <w:sz w:val="16"/>
          <w:szCs w:val="16"/>
        </w:rPr>
        <w:t xml:space="preserve"> 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* niepotrzebne skreślić  </w:t>
      </w:r>
    </w:p>
    <w:p w14:paraId="4BBA8983" w14:textId="224CD544" w:rsidR="0040286B" w:rsidRPr="007647D5" w:rsidRDefault="00E765A3" w:rsidP="00E765A3">
      <w:pPr>
        <w:pStyle w:val="Standard"/>
        <w:jc w:val="both"/>
        <w:rPr>
          <w:rFonts w:ascii="Tahoma" w:eastAsia="Tahoma" w:hAnsi="Tahoma" w:cs="Tahoma"/>
          <w:i/>
          <w:sz w:val="16"/>
          <w:szCs w:val="16"/>
        </w:rPr>
      </w:pPr>
      <w:r w:rsidRPr="007647D5">
        <w:rPr>
          <w:rFonts w:ascii="Tahoma" w:eastAsia="Tahoma" w:hAnsi="Tahoma" w:cs="Tahoma"/>
          <w:i/>
          <w:sz w:val="16"/>
          <w:szCs w:val="16"/>
        </w:rPr>
        <w:t>** wypełnić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 xml:space="preserve">, </w:t>
      </w:r>
      <w:r w:rsidRPr="007647D5">
        <w:rPr>
          <w:rFonts w:ascii="Tahoma" w:eastAsia="Tahoma" w:hAnsi="Tahoma" w:cs="Tahoma"/>
          <w:i/>
          <w:sz w:val="16"/>
          <w:szCs w:val="16"/>
        </w:rPr>
        <w:t>je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>ś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li </w:t>
      </w:r>
      <w:r w:rsidR="00BA51EC" w:rsidRPr="007647D5">
        <w:rPr>
          <w:rFonts w:ascii="Tahoma" w:eastAsia="Tahoma" w:hAnsi="Tahoma" w:cs="Tahoma"/>
          <w:i/>
          <w:sz w:val="16"/>
          <w:szCs w:val="16"/>
        </w:rPr>
        <w:t>podwykonawca znany jest na etapie składania ofert</w:t>
      </w:r>
      <w:r w:rsidRPr="007647D5">
        <w:rPr>
          <w:rFonts w:ascii="Tahoma" w:eastAsia="Tahoma" w:hAnsi="Tahoma" w:cs="Tahoma"/>
          <w:i/>
          <w:sz w:val="16"/>
          <w:szCs w:val="16"/>
        </w:rPr>
        <w:t xml:space="preserve">                       </w:t>
      </w:r>
      <w:r w:rsidRPr="007647D5">
        <w:rPr>
          <w:rFonts w:ascii="Tahoma" w:hAnsi="Tahoma" w:cs="Tahoma"/>
          <w:sz w:val="16"/>
          <w:szCs w:val="16"/>
        </w:rPr>
        <w:t xml:space="preserve">    </w:t>
      </w:r>
    </w:p>
    <w:p w14:paraId="223D0FF6" w14:textId="77777777" w:rsidR="007647D5" w:rsidRDefault="0040286B" w:rsidP="00B07EE7">
      <w:pPr>
        <w:pStyle w:val="Standard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14:paraId="01556755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298D20B4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0E903B2D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426E403B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193E4C7A" w14:textId="77777777" w:rsidR="007F2FFB" w:rsidRDefault="007F2FFB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7936EEC7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2040E6DB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141DA62D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5E140519" w14:textId="77777777" w:rsidR="007647D5" w:rsidRDefault="007647D5" w:rsidP="00B07EE7">
      <w:pPr>
        <w:pStyle w:val="Standard"/>
        <w:jc w:val="right"/>
        <w:rPr>
          <w:rFonts w:ascii="Tahoma" w:hAnsi="Tahoma" w:cs="Tahoma"/>
          <w:color w:val="000000"/>
        </w:rPr>
      </w:pPr>
    </w:p>
    <w:p w14:paraId="04C0E400" w14:textId="507CC811" w:rsidR="000430D1" w:rsidRDefault="0040286B" w:rsidP="00B07E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6BAC2EC3" w14:textId="5246E4B5" w:rsidR="0023373C" w:rsidRPr="0085775A" w:rsidRDefault="0023373C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2374468D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 xml:space="preserve">WYKAZ ROBÓT 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07BF268F" w14:textId="66AC88E4" w:rsidR="005B5EA2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="005B5EA2"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4BE982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2B5C0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474FD3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52D51C" w14:textId="2AE2EDAF" w:rsidR="00024334" w:rsidRPr="0085775A" w:rsidRDefault="00024334" w:rsidP="0002433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FC655C8" w14:textId="77777777" w:rsidR="00024334" w:rsidRDefault="00024334" w:rsidP="00024334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2142121" w14:textId="77777777" w:rsidR="00024334" w:rsidRDefault="00024334" w:rsidP="00024334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94795E0" w14:textId="77777777" w:rsidR="00024334" w:rsidRPr="004A783A" w:rsidRDefault="00024334" w:rsidP="0002433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A4D96A2" w14:textId="77777777" w:rsidR="00024334" w:rsidRDefault="00024334" w:rsidP="0002433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7D9890AD" w14:textId="77777777" w:rsidR="00024334" w:rsidRDefault="00024334" w:rsidP="0002433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0F33628" w14:textId="77777777" w:rsidR="00024334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D71795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549E703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302C3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1E0B4F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69A4A5F2" w14:textId="77777777" w:rsidR="00024334" w:rsidRDefault="00024334" w:rsidP="00024334">
      <w:pPr>
        <w:pStyle w:val="Standard"/>
        <w:rPr>
          <w:rFonts w:ascii="Tahoma" w:hAnsi="Tahoma" w:cs="Tahoma"/>
          <w:color w:val="000000"/>
        </w:rPr>
      </w:pPr>
    </w:p>
    <w:p w14:paraId="6C7F235B" w14:textId="77777777" w:rsidR="00024334" w:rsidRPr="00CC20A0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47C5038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01E5F6B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783F54FF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0ACC5A1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F26893A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6B6ACF" w14:textId="77777777" w:rsidR="00024334" w:rsidRPr="00F011E8" w:rsidRDefault="00024334" w:rsidP="00024334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17ED610A" w14:textId="77777777" w:rsidR="00024334" w:rsidRPr="00F011E8" w:rsidRDefault="00024334" w:rsidP="00024334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8B08E4F" w14:textId="77777777" w:rsidR="00024334" w:rsidRPr="0085775A" w:rsidRDefault="00024334" w:rsidP="00024334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4863AF7D" w14:textId="77777777" w:rsidR="007647D5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024334" w14:paraId="36AF3BB7" w14:textId="77777777" w:rsidTr="002541F1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F0CC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8DDD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43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430BA239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B393A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024334" w14:paraId="00A9815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A68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95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E0F7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1FE2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F02D7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ACDD8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BC563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438C3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65E6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5AE0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75E71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2DF72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70532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34411C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B28F64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3395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0E009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3ABB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0C6F3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4D3EC8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6E44B6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F3F3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F1989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78384B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1461C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6C7A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57629D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6ED2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9F19F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B46F0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1425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FED7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AD693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AB75C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2D9C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F9190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431AC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68402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2FB6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237E5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B2232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33D8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5D85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02F7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B9F8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91FF6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0068D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4C3BAB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3DF669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03D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9026DA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D34764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024334" w14:paraId="48A1E560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C0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9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29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C7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4334" w14:paraId="63F3FBB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8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1FB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7F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AC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0DABAD" w14:textId="77777777" w:rsidR="00024334" w:rsidRDefault="00024334" w:rsidP="00024334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17FC4CC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DAD7B63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3633E10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150BA87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1108C8D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2EC9B3B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A0C09C0" w14:textId="77777777" w:rsidR="00024334" w:rsidRDefault="00024334" w:rsidP="00024334">
      <w:pPr>
        <w:pStyle w:val="Standard"/>
        <w:rPr>
          <w:rFonts w:ascii="Tahoma" w:hAnsi="Tahoma" w:cs="Tahoma"/>
          <w:b/>
          <w:color w:val="000000"/>
        </w:rPr>
      </w:pPr>
    </w:p>
    <w:p w14:paraId="3ADEFA52" w14:textId="77777777" w:rsidR="00024334" w:rsidRPr="00B13E47" w:rsidRDefault="00024334" w:rsidP="00024334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735E11A" w14:textId="77777777" w:rsidR="00024334" w:rsidRPr="007D3E98" w:rsidRDefault="00024334" w:rsidP="00024334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9095699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31615F8" w14:textId="77777777" w:rsidR="0040286B" w:rsidRDefault="0040286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C5FDD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65541D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2192369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26346F2" w14:textId="77777777" w:rsidR="007647D5" w:rsidRDefault="007647D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0455EF6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7DB60F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49366998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584205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0E51116E" w14:textId="77777777" w:rsidR="00AA6D43" w:rsidRDefault="00AA6D43" w:rsidP="00AA6D43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57165D43" w14:textId="77777777" w:rsidR="00AA6D43" w:rsidRPr="005B7CEB" w:rsidRDefault="00AA6D43" w:rsidP="00147EA9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2AFF6167" w14:textId="77777777" w:rsidR="00147EA9" w:rsidRDefault="00AA6D43" w:rsidP="00147EA9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5B22FA75" w14:textId="77777777" w:rsidR="007647D5" w:rsidRDefault="007647D5" w:rsidP="007647D5">
      <w:pPr>
        <w:pStyle w:val="Standard"/>
        <w:spacing w:before="120" w:after="240" w:line="276" w:lineRule="auto"/>
        <w:ind w:left="-284" w:right="-284"/>
        <w:jc w:val="center"/>
      </w:pPr>
      <w:r>
        <w:rPr>
          <w:rFonts w:ascii="Tahoma" w:hAnsi="Tahoma" w:cs="Tahoma"/>
          <w:b/>
          <w:bCs/>
          <w:sz w:val="20"/>
          <w:szCs w:val="20"/>
        </w:rPr>
        <w:t>UTWORZENIE CENTRUM OPIEKUŃCZO-MIESZKALNEGO W RADZIECHOWIE, GMINA ZAGRODNO</w:t>
      </w: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C96F8F6" w14:textId="67EF3670" w:rsidR="00AA6D43" w:rsidRPr="005B7CEB" w:rsidRDefault="00AA6D43" w:rsidP="00AA6D43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>Niniejszym potwierdzam aktualność wszystkich informacji zawartych w oświadczeniu, o którym mowa w Rozdziale  X</w:t>
      </w:r>
      <w:r w:rsidR="007647D5">
        <w:rPr>
          <w:rFonts w:ascii="Tahoma" w:hAnsi="Tahoma" w:cs="Tahoma"/>
          <w:color w:val="000000"/>
          <w:sz w:val="20"/>
          <w:szCs w:val="20"/>
        </w:rPr>
        <w:t>I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147EA9">
        <w:rPr>
          <w:rFonts w:ascii="Tahoma" w:hAnsi="Tahoma" w:cs="Tahoma"/>
          <w:color w:val="000000"/>
          <w:sz w:val="20"/>
          <w:szCs w:val="20"/>
        </w:rPr>
        <w:t>ust.</w:t>
      </w:r>
      <w:r w:rsidRPr="005B7CEB">
        <w:rPr>
          <w:rFonts w:ascii="Tahoma" w:hAnsi="Tahoma" w:cs="Tahoma"/>
          <w:color w:val="000000"/>
          <w:sz w:val="20"/>
          <w:szCs w:val="20"/>
        </w:rPr>
        <w:t xml:space="preserve"> 1 SWZ, </w:t>
      </w:r>
      <w:r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147EA9">
        <w:rPr>
          <w:rFonts w:ascii="Tahoma" w:hAnsi="Tahoma" w:cs="Tahoma"/>
          <w:color w:val="222222"/>
          <w:sz w:val="20"/>
          <w:szCs w:val="20"/>
        </w:rPr>
        <w:t>,</w:t>
      </w:r>
      <w:r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5E0102">
      <w:headerReference w:type="default" r:id="rId8"/>
      <w:footerReference w:type="default" r:id="rId9"/>
      <w:type w:val="continuous"/>
      <w:pgSz w:w="11906" w:h="16838"/>
      <w:pgMar w:top="1418" w:right="1418" w:bottom="1021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F7A6" w14:textId="4AC2F807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</w:p>
  <w:p w14:paraId="456A067F" w14:textId="5DA23E2C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C700E2">
      <w:rPr>
        <w:rFonts w:ascii="Tahoma" w:hAnsi="Tahoma" w:cs="Arial"/>
        <w:b/>
        <w:bCs/>
        <w:sz w:val="16"/>
        <w:szCs w:val="16"/>
      </w:rPr>
      <w:t>1</w:t>
    </w:r>
    <w:r w:rsidR="007F2FFB">
      <w:rPr>
        <w:rFonts w:ascii="Tahoma" w:hAnsi="Tahoma" w:cs="Arial"/>
        <w:b/>
        <w:bCs/>
        <w:sz w:val="16"/>
        <w:szCs w:val="16"/>
      </w:rPr>
      <w:t>5</w:t>
    </w:r>
    <w:r>
      <w:rPr>
        <w:rFonts w:ascii="Tahoma" w:hAnsi="Tahoma" w:cs="Arial"/>
        <w:b/>
        <w:bCs/>
        <w:sz w:val="16"/>
        <w:szCs w:val="16"/>
      </w:rPr>
      <w:t>.202</w:t>
    </w:r>
    <w:r w:rsidR="00731741">
      <w:rPr>
        <w:rFonts w:ascii="Tahoma" w:hAnsi="Tahoma" w:cs="Arial"/>
        <w:b/>
        <w:bCs/>
        <w:sz w:val="16"/>
        <w:szCs w:val="16"/>
      </w:rPr>
      <w:t>4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5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8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59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2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4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6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379366C"/>
    <w:multiLevelType w:val="hybridMultilevel"/>
    <w:tmpl w:val="F87438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1" w15:restartNumberingAfterBreak="0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 w16cid:durableId="2033533782">
    <w:abstractNumId w:val="6"/>
  </w:num>
  <w:num w:numId="2" w16cid:durableId="109279335">
    <w:abstractNumId w:val="24"/>
  </w:num>
  <w:num w:numId="3" w16cid:durableId="686752597">
    <w:abstractNumId w:val="39"/>
  </w:num>
  <w:num w:numId="4" w16cid:durableId="206453914">
    <w:abstractNumId w:val="55"/>
  </w:num>
  <w:num w:numId="5" w16cid:durableId="831990738">
    <w:abstractNumId w:val="34"/>
  </w:num>
  <w:num w:numId="6" w16cid:durableId="397628350">
    <w:abstractNumId w:val="14"/>
  </w:num>
  <w:num w:numId="7" w16cid:durableId="1028801501">
    <w:abstractNumId w:val="45"/>
  </w:num>
  <w:num w:numId="8" w16cid:durableId="806436614">
    <w:abstractNumId w:val="62"/>
  </w:num>
  <w:num w:numId="9" w16cid:durableId="730690253">
    <w:abstractNumId w:val="16"/>
  </w:num>
  <w:num w:numId="10" w16cid:durableId="970287573">
    <w:abstractNumId w:val="54"/>
  </w:num>
  <w:num w:numId="11" w16cid:durableId="1441876153">
    <w:abstractNumId w:val="20"/>
  </w:num>
  <w:num w:numId="12" w16cid:durableId="548608469">
    <w:abstractNumId w:val="43"/>
  </w:num>
  <w:num w:numId="13" w16cid:durableId="1655405566">
    <w:abstractNumId w:val="69"/>
  </w:num>
  <w:num w:numId="14" w16cid:durableId="507403992">
    <w:abstractNumId w:val="11"/>
  </w:num>
  <w:num w:numId="15" w16cid:durableId="1994137249">
    <w:abstractNumId w:val="66"/>
  </w:num>
  <w:num w:numId="16" w16cid:durableId="34699708">
    <w:abstractNumId w:val="37"/>
  </w:num>
  <w:num w:numId="17" w16cid:durableId="2080637525">
    <w:abstractNumId w:val="8"/>
  </w:num>
  <w:num w:numId="18" w16cid:durableId="294022021">
    <w:abstractNumId w:val="23"/>
  </w:num>
  <w:num w:numId="19" w16cid:durableId="1214656607">
    <w:abstractNumId w:val="31"/>
  </w:num>
  <w:num w:numId="20" w16cid:durableId="1467311080">
    <w:abstractNumId w:val="56"/>
  </w:num>
  <w:num w:numId="21" w16cid:durableId="672487410">
    <w:abstractNumId w:val="42"/>
  </w:num>
  <w:num w:numId="22" w16cid:durableId="1832480469">
    <w:abstractNumId w:val="41"/>
  </w:num>
  <w:num w:numId="23" w16cid:durableId="196282377">
    <w:abstractNumId w:val="44"/>
  </w:num>
  <w:num w:numId="24" w16cid:durableId="989597242">
    <w:abstractNumId w:val="52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29"/>
  </w:num>
  <w:num w:numId="28" w16cid:durableId="906307504">
    <w:abstractNumId w:val="22"/>
  </w:num>
  <w:num w:numId="29" w16cid:durableId="249848154">
    <w:abstractNumId w:val="40"/>
  </w:num>
  <w:num w:numId="30" w16cid:durableId="925308945">
    <w:abstractNumId w:val="27"/>
  </w:num>
  <w:num w:numId="31" w16cid:durableId="1269197811">
    <w:abstractNumId w:val="19"/>
  </w:num>
  <w:num w:numId="32" w16cid:durableId="1144158083">
    <w:abstractNumId w:val="49"/>
  </w:num>
  <w:num w:numId="33" w16cid:durableId="1901480715">
    <w:abstractNumId w:val="57"/>
  </w:num>
  <w:num w:numId="34" w16cid:durableId="725687032">
    <w:abstractNumId w:val="33"/>
  </w:num>
  <w:num w:numId="35" w16cid:durableId="369427836">
    <w:abstractNumId w:val="68"/>
  </w:num>
  <w:num w:numId="36" w16cid:durableId="1611165207">
    <w:abstractNumId w:val="4"/>
  </w:num>
  <w:num w:numId="37" w16cid:durableId="1828396264">
    <w:abstractNumId w:val="60"/>
  </w:num>
  <w:num w:numId="38" w16cid:durableId="452674897">
    <w:abstractNumId w:val="46"/>
  </w:num>
  <w:num w:numId="39" w16cid:durableId="924993150">
    <w:abstractNumId w:val="58"/>
  </w:num>
  <w:num w:numId="40" w16cid:durableId="469590384">
    <w:abstractNumId w:val="50"/>
  </w:num>
  <w:num w:numId="41" w16cid:durableId="1020594674">
    <w:abstractNumId w:val="17"/>
  </w:num>
  <w:num w:numId="42" w16cid:durableId="534585803">
    <w:abstractNumId w:val="70"/>
  </w:num>
  <w:num w:numId="43" w16cid:durableId="1861815847">
    <w:abstractNumId w:val="2"/>
  </w:num>
  <w:num w:numId="44" w16cid:durableId="96676895">
    <w:abstractNumId w:val="51"/>
  </w:num>
  <w:num w:numId="45" w16cid:durableId="1969050570">
    <w:abstractNumId w:val="35"/>
  </w:num>
  <w:num w:numId="46" w16cid:durableId="722366530">
    <w:abstractNumId w:val="59"/>
  </w:num>
  <w:num w:numId="47" w16cid:durableId="333266694">
    <w:abstractNumId w:val="13"/>
  </w:num>
  <w:num w:numId="48" w16cid:durableId="1759786499">
    <w:abstractNumId w:val="32"/>
  </w:num>
  <w:num w:numId="49" w16cid:durableId="1792284559">
    <w:abstractNumId w:val="28"/>
  </w:num>
  <w:num w:numId="50" w16cid:durableId="1633517047">
    <w:abstractNumId w:val="26"/>
  </w:num>
  <w:num w:numId="51" w16cid:durableId="513963129">
    <w:abstractNumId w:val="9"/>
  </w:num>
  <w:num w:numId="52" w16cid:durableId="341518444">
    <w:abstractNumId w:val="21"/>
  </w:num>
  <w:num w:numId="53" w16cid:durableId="911548292">
    <w:abstractNumId w:val="10"/>
  </w:num>
  <w:num w:numId="54" w16cid:durableId="1418285902">
    <w:abstractNumId w:val="7"/>
  </w:num>
  <w:num w:numId="55" w16cid:durableId="1626347490">
    <w:abstractNumId w:val="61"/>
  </w:num>
  <w:num w:numId="56" w16cid:durableId="677074789">
    <w:abstractNumId w:val="53"/>
  </w:num>
  <w:num w:numId="57" w16cid:durableId="1678775877">
    <w:abstractNumId w:val="12"/>
  </w:num>
  <w:num w:numId="58" w16cid:durableId="742601052">
    <w:abstractNumId w:val="48"/>
  </w:num>
  <w:num w:numId="59" w16cid:durableId="693507431">
    <w:abstractNumId w:val="18"/>
  </w:num>
  <w:num w:numId="60" w16cid:durableId="1253659676">
    <w:abstractNumId w:val="15"/>
  </w:num>
  <w:num w:numId="61" w16cid:durableId="1757166711">
    <w:abstractNumId w:val="25"/>
  </w:num>
  <w:num w:numId="62" w16cid:durableId="1732728982">
    <w:abstractNumId w:val="38"/>
  </w:num>
  <w:num w:numId="63" w16cid:durableId="1547520583">
    <w:abstractNumId w:val="47"/>
  </w:num>
  <w:num w:numId="64" w16cid:durableId="1568373862">
    <w:abstractNumId w:val="63"/>
  </w:num>
  <w:num w:numId="65" w16cid:durableId="1822041382">
    <w:abstractNumId w:val="65"/>
  </w:num>
  <w:num w:numId="66" w16cid:durableId="173541483">
    <w:abstractNumId w:val="30"/>
  </w:num>
  <w:num w:numId="67" w16cid:durableId="992833846">
    <w:abstractNumId w:val="71"/>
  </w:num>
  <w:num w:numId="68" w16cid:durableId="1350915488">
    <w:abstractNumId w:val="36"/>
  </w:num>
  <w:num w:numId="69" w16cid:durableId="1907451558">
    <w:abstractNumId w:val="64"/>
  </w:num>
  <w:num w:numId="70" w16cid:durableId="685716272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30D1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57E56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47EA9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97DE2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6E2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2F0D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6DD0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B7116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054D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3BB6"/>
    <w:rsid w:val="00454EB0"/>
    <w:rsid w:val="0046160B"/>
    <w:rsid w:val="0046276E"/>
    <w:rsid w:val="0046304B"/>
    <w:rsid w:val="00463716"/>
    <w:rsid w:val="00464184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2E6C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08F7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0F33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2D0F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102"/>
    <w:rsid w:val="005E02F2"/>
    <w:rsid w:val="005E4705"/>
    <w:rsid w:val="005E6921"/>
    <w:rsid w:val="005E7635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2438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5B2C"/>
    <w:rsid w:val="0075700A"/>
    <w:rsid w:val="007634C4"/>
    <w:rsid w:val="007645E6"/>
    <w:rsid w:val="007647D5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8DB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2FFB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A3990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0F1C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1BC1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235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6D43"/>
    <w:rsid w:val="00AA764D"/>
    <w:rsid w:val="00AB273E"/>
    <w:rsid w:val="00AB2AC5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A62C9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00E2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138B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614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3CA0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4F1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1B78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66419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0E"/>
    <w:rsid w:val="00F070D8"/>
    <w:rsid w:val="00F0740A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2EE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1FDE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7</cp:revision>
  <cp:lastPrinted>2024-09-05T07:54:00Z</cp:lastPrinted>
  <dcterms:created xsi:type="dcterms:W3CDTF">2024-11-19T14:24:00Z</dcterms:created>
  <dcterms:modified xsi:type="dcterms:W3CDTF">2024-12-09T13:06:00Z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