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2FDE1" w14:textId="250B2EAE" w:rsidR="00C743B5" w:rsidRDefault="00C743B5" w:rsidP="00AA341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Zestaw zabawowy klasyczny</w:t>
      </w:r>
    </w:p>
    <w:p w14:paraId="7562C45C" w14:textId="3AB3506B" w:rsidR="00C743B5" w:rsidRDefault="00C743B5" w:rsidP="003A7F50">
      <w:pPr>
        <w:pStyle w:val="Akapitzlist"/>
        <w:numPr>
          <w:ilvl w:val="0"/>
          <w:numId w:val="1"/>
        </w:numPr>
        <w:spacing w:line="276" w:lineRule="auto"/>
        <w:ind w:left="426"/>
        <w:jc w:val="both"/>
      </w:pPr>
      <w:r>
        <w:t xml:space="preserve">Wymiary urządzenia </w:t>
      </w:r>
      <w:r>
        <w:t>632</w:t>
      </w:r>
      <w:r>
        <w:t xml:space="preserve"> cm (szer.), </w:t>
      </w:r>
      <w:r>
        <w:t>1279</w:t>
      </w:r>
      <w:r>
        <w:t xml:space="preserve">(dł.), </w:t>
      </w:r>
      <w:r>
        <w:t>533</w:t>
      </w:r>
      <w:r>
        <w:t xml:space="preserve"> cm (wys.)</w:t>
      </w:r>
    </w:p>
    <w:p w14:paraId="6913E7D1" w14:textId="6218E565" w:rsidR="00C743B5" w:rsidRDefault="00C743B5" w:rsidP="003A7F50">
      <w:pPr>
        <w:pStyle w:val="Akapitzlist"/>
        <w:numPr>
          <w:ilvl w:val="0"/>
          <w:numId w:val="1"/>
        </w:numPr>
        <w:spacing w:line="276" w:lineRule="auto"/>
        <w:ind w:left="426"/>
        <w:jc w:val="both"/>
      </w:pPr>
      <w:r>
        <w:t xml:space="preserve">Minimalna powierzchnia strefy bezpieczeństwa </w:t>
      </w:r>
      <w:r>
        <w:t>9</w:t>
      </w:r>
      <w:r>
        <w:t>7 m2 (</w:t>
      </w:r>
      <w:r>
        <w:t>1679x1038</w:t>
      </w:r>
      <w:r>
        <w:t xml:space="preserve"> cm)</w:t>
      </w:r>
    </w:p>
    <w:p w14:paraId="3BB13A6E" w14:textId="1CE5ADF8" w:rsidR="00C743B5" w:rsidRDefault="00C743B5" w:rsidP="003A7F50">
      <w:pPr>
        <w:pStyle w:val="Akapitzlist"/>
        <w:numPr>
          <w:ilvl w:val="0"/>
          <w:numId w:val="1"/>
        </w:numPr>
        <w:spacing w:line="276" w:lineRule="auto"/>
        <w:ind w:left="426"/>
        <w:jc w:val="both"/>
      </w:pPr>
      <w:r>
        <w:t>Współczynnik HIC 1</w:t>
      </w:r>
      <w:r>
        <w:t>9</w:t>
      </w:r>
      <w:r>
        <w:t>0 cm</w:t>
      </w:r>
    </w:p>
    <w:p w14:paraId="191B7152" w14:textId="0B27074C" w:rsidR="00C743B5" w:rsidRDefault="00C743B5" w:rsidP="003A7F50">
      <w:pPr>
        <w:pStyle w:val="Akapitzlist"/>
        <w:numPr>
          <w:ilvl w:val="0"/>
          <w:numId w:val="1"/>
        </w:numPr>
        <w:spacing w:line="276" w:lineRule="auto"/>
        <w:ind w:left="426"/>
        <w:jc w:val="both"/>
      </w:pPr>
      <w:r w:rsidRPr="00AA3410">
        <w:t xml:space="preserve">Obwód strefy bezpieczeństwa </w:t>
      </w:r>
      <w:r>
        <w:t>50</w:t>
      </w:r>
      <w:r>
        <w:t xml:space="preserve"> mb</w:t>
      </w:r>
    </w:p>
    <w:p w14:paraId="1A9EEA2E" w14:textId="77777777" w:rsidR="00C743B5" w:rsidRDefault="00C743B5" w:rsidP="003A7F50">
      <w:pPr>
        <w:pStyle w:val="Akapitzlist"/>
        <w:numPr>
          <w:ilvl w:val="0"/>
          <w:numId w:val="1"/>
        </w:numPr>
        <w:spacing w:line="276" w:lineRule="auto"/>
        <w:ind w:left="426"/>
        <w:jc w:val="both"/>
      </w:pPr>
      <w:r w:rsidRPr="00AA3410">
        <w:t>Docelowy wiek użytkowników</w:t>
      </w:r>
      <w:r>
        <w:t xml:space="preserve"> </w:t>
      </w:r>
      <w:r w:rsidRPr="00AA3410">
        <w:t>3-12 lat</w:t>
      </w:r>
    </w:p>
    <w:p w14:paraId="2EAC38D7" w14:textId="77777777" w:rsidR="00C743B5" w:rsidRDefault="00C743B5" w:rsidP="003A7F50">
      <w:pPr>
        <w:pStyle w:val="Akapitzlist"/>
        <w:numPr>
          <w:ilvl w:val="0"/>
          <w:numId w:val="1"/>
        </w:numPr>
        <w:spacing w:line="276" w:lineRule="auto"/>
        <w:ind w:left="426"/>
        <w:jc w:val="both"/>
      </w:pPr>
      <w:r>
        <w:t>Zestaw powinien zawierać</w:t>
      </w:r>
      <w:r>
        <w:t xml:space="preserve">: zjeżdżalnie, daszki, ścianki wspinaczkowe łukowe, tunele, panele zabawowe i edukacyjne oraz inne kolorowe elementy dekoracyjne wykonane są z polietylenu niskiej gęstości LLDPE barwionego w masie z dodatkiem stabilizatorów UV; elementy przezroczyste wykonane są z poliwęglanu grubość 2 mm; grubość ścianki elementu jest różna dla każdej grupy i jest nie mniejsza niż 5 mm; - podesty, schody i platformy wykonane są ze stali pokrytej zanurzeniowo warstwą tworzywa gumowego o właściwościach antypoślizgowych i o grubości nie mniejszej niż 4 mm; </w:t>
      </w:r>
    </w:p>
    <w:p w14:paraId="16456DFC" w14:textId="77777777" w:rsidR="00C743B5" w:rsidRDefault="00C743B5" w:rsidP="003A7F50">
      <w:pPr>
        <w:pStyle w:val="Akapitzlist"/>
        <w:numPr>
          <w:ilvl w:val="0"/>
          <w:numId w:val="1"/>
        </w:numPr>
        <w:spacing w:line="276" w:lineRule="auto"/>
        <w:ind w:left="426"/>
        <w:jc w:val="both"/>
      </w:pPr>
      <w:r>
        <w:t>W</w:t>
      </w:r>
      <w:r>
        <w:t xml:space="preserve">ymiary podestów: kwadratowy wym. 115 x 115 cm; trójkątny wym. 115 x 115 x 115 cm oraz 115 x 163 x 163 cm, trapezowy wym. 230 x 115 x 115 x 115 cm; </w:t>
      </w:r>
    </w:p>
    <w:p w14:paraId="567864E5" w14:textId="6F61C44E" w:rsidR="00C743B5" w:rsidRDefault="00C743B5" w:rsidP="003A7F50">
      <w:pPr>
        <w:pStyle w:val="Akapitzlist"/>
        <w:numPr>
          <w:ilvl w:val="0"/>
          <w:numId w:val="1"/>
        </w:numPr>
        <w:spacing w:line="276" w:lineRule="auto"/>
        <w:ind w:left="426"/>
        <w:jc w:val="both"/>
      </w:pPr>
      <w:r>
        <w:t>S</w:t>
      </w:r>
      <w:r>
        <w:t>łupy konstrukcyjne o średnicy 114 mm</w:t>
      </w:r>
    </w:p>
    <w:p w14:paraId="548CBB19" w14:textId="77777777" w:rsidR="00C743B5" w:rsidRDefault="00C743B5" w:rsidP="003A7F50">
      <w:pPr>
        <w:pStyle w:val="Akapitzlist"/>
        <w:numPr>
          <w:ilvl w:val="0"/>
          <w:numId w:val="1"/>
        </w:numPr>
        <w:spacing w:line="276" w:lineRule="auto"/>
        <w:ind w:left="426"/>
        <w:jc w:val="both"/>
      </w:pPr>
      <w:r>
        <w:t>P</w:t>
      </w:r>
      <w:r>
        <w:t xml:space="preserve">oręcze oraz barierki wykonane są ze stali cynkowanej oraz malowanej proszkowo; </w:t>
      </w:r>
    </w:p>
    <w:p w14:paraId="0CF10666" w14:textId="77777777" w:rsidR="00C743B5" w:rsidRDefault="00C743B5" w:rsidP="003A7F50">
      <w:pPr>
        <w:pStyle w:val="Akapitzlist"/>
        <w:numPr>
          <w:ilvl w:val="0"/>
          <w:numId w:val="1"/>
        </w:numPr>
        <w:spacing w:line="276" w:lineRule="auto"/>
        <w:ind w:left="426"/>
        <w:jc w:val="both"/>
      </w:pPr>
      <w:r>
        <w:t>O</w:t>
      </w:r>
      <w:r>
        <w:t>bejmy służące do montażu elementów sprawnościowych, zabezpieczających, zabawowych oraz podestów wykonane są z aluminium malowanego proszkowo</w:t>
      </w:r>
      <w:r>
        <w:t>.</w:t>
      </w:r>
    </w:p>
    <w:p w14:paraId="43AF4848" w14:textId="77777777" w:rsidR="00C743B5" w:rsidRDefault="00C743B5" w:rsidP="003A7F50">
      <w:pPr>
        <w:pStyle w:val="Akapitzlist"/>
        <w:numPr>
          <w:ilvl w:val="0"/>
          <w:numId w:val="1"/>
        </w:numPr>
        <w:spacing w:line="276" w:lineRule="auto"/>
        <w:ind w:left="426"/>
        <w:jc w:val="both"/>
      </w:pPr>
      <w:r>
        <w:t>K</w:t>
      </w:r>
      <w:r w:rsidRPr="00C743B5">
        <w:t>onstrukcja zestawu oparta jest na słupach o przekroju okrągłym posadowionych na prefabrykowanych bloczkach betonowych</w:t>
      </w:r>
      <w:r>
        <w:t xml:space="preserve"> </w:t>
      </w:r>
      <w:r w:rsidRPr="00C743B5">
        <w:t>szt. 14, podestach kwadratowych szt. 5, podestach trójkątnych</w:t>
      </w:r>
      <w:r>
        <w:t xml:space="preserve"> </w:t>
      </w:r>
      <w:r w:rsidRPr="00C743B5">
        <w:t>szt. 8, jednym prostokątnym podeście startowym oraz schodach zewnętrznych;</w:t>
      </w:r>
    </w:p>
    <w:p w14:paraId="1C6528F5" w14:textId="38897568" w:rsidR="00C743B5" w:rsidRPr="00C743B5" w:rsidRDefault="00C743B5" w:rsidP="003A7F50">
      <w:pPr>
        <w:pStyle w:val="Akapitzlist"/>
        <w:numPr>
          <w:ilvl w:val="0"/>
          <w:numId w:val="1"/>
        </w:numPr>
        <w:spacing w:line="276" w:lineRule="auto"/>
        <w:ind w:left="426"/>
        <w:jc w:val="both"/>
      </w:pPr>
      <w:r w:rsidRPr="00C743B5">
        <w:t>Wysokości montażu podestów:</w:t>
      </w:r>
    </w:p>
    <w:p w14:paraId="77C3D7E3" w14:textId="77777777" w:rsidR="00C743B5" w:rsidRDefault="00C743B5" w:rsidP="003A7F50">
      <w:pPr>
        <w:pStyle w:val="Akapitzlist"/>
        <w:numPr>
          <w:ilvl w:val="0"/>
          <w:numId w:val="6"/>
        </w:numPr>
        <w:jc w:val="both"/>
      </w:pPr>
      <w:r w:rsidRPr="00C743B5">
        <w:t>2 trójkątne podesty do zejścia na h= 30 cm, 90 cm;</w:t>
      </w:r>
    </w:p>
    <w:p w14:paraId="2452E3E4" w14:textId="79D83DB2" w:rsidR="00C743B5" w:rsidRPr="00C743B5" w:rsidRDefault="00C743B5" w:rsidP="003A7F50">
      <w:pPr>
        <w:pStyle w:val="Akapitzlist"/>
        <w:numPr>
          <w:ilvl w:val="0"/>
          <w:numId w:val="6"/>
        </w:numPr>
        <w:jc w:val="both"/>
      </w:pPr>
      <w:r w:rsidRPr="00C743B5">
        <w:t>1 trójkątny podest pod schody typu „żabka” na h= 90 cm;</w:t>
      </w:r>
    </w:p>
    <w:p w14:paraId="1AFD6CFC" w14:textId="7B91490A" w:rsidR="00C743B5" w:rsidRPr="00C743B5" w:rsidRDefault="00C743B5" w:rsidP="003A7F50">
      <w:pPr>
        <w:pStyle w:val="Akapitzlist"/>
        <w:numPr>
          <w:ilvl w:val="0"/>
          <w:numId w:val="6"/>
        </w:numPr>
        <w:jc w:val="both"/>
      </w:pPr>
      <w:r w:rsidRPr="00C743B5">
        <w:t>1 kwadratowy podest zjazdu tubowego na h= 90 cm;</w:t>
      </w:r>
    </w:p>
    <w:p w14:paraId="074ABA25" w14:textId="54D7FC59" w:rsidR="00C743B5" w:rsidRPr="00C743B5" w:rsidRDefault="00C743B5" w:rsidP="003A7F50">
      <w:pPr>
        <w:pStyle w:val="Akapitzlist"/>
        <w:numPr>
          <w:ilvl w:val="0"/>
          <w:numId w:val="6"/>
        </w:numPr>
        <w:jc w:val="both"/>
      </w:pPr>
      <w:r w:rsidRPr="00C743B5">
        <w:t>1 kwadratowy podest zjeżdżalni pojedynczej na h= 120 cm;</w:t>
      </w:r>
    </w:p>
    <w:p w14:paraId="58D3D290" w14:textId="6F37C00E" w:rsidR="00C743B5" w:rsidRPr="00C743B5" w:rsidRDefault="00C743B5" w:rsidP="003A7F50">
      <w:pPr>
        <w:pStyle w:val="Akapitzlist"/>
        <w:numPr>
          <w:ilvl w:val="0"/>
          <w:numId w:val="6"/>
        </w:numPr>
        <w:jc w:val="both"/>
      </w:pPr>
      <w:r w:rsidRPr="00C743B5">
        <w:t>1 kwadratowy podest zjeżdżalni dwutorowej na h= 120 cm;</w:t>
      </w:r>
    </w:p>
    <w:p w14:paraId="5141D632" w14:textId="691A7A44" w:rsidR="00C743B5" w:rsidRPr="00C743B5" w:rsidRDefault="00C743B5" w:rsidP="003A7F50">
      <w:pPr>
        <w:pStyle w:val="Akapitzlist"/>
        <w:numPr>
          <w:ilvl w:val="0"/>
          <w:numId w:val="6"/>
        </w:numPr>
        <w:jc w:val="both"/>
      </w:pPr>
      <w:r w:rsidRPr="00C743B5">
        <w:t>2 kwadratowe podesty na h= 270 cm;</w:t>
      </w:r>
    </w:p>
    <w:p w14:paraId="6B6BE7BD" w14:textId="77777777" w:rsidR="00C743B5" w:rsidRDefault="00C743B5" w:rsidP="003A7F50">
      <w:pPr>
        <w:pStyle w:val="Akapitzlist"/>
        <w:numPr>
          <w:ilvl w:val="0"/>
          <w:numId w:val="6"/>
        </w:numPr>
        <w:jc w:val="both"/>
      </w:pPr>
      <w:r w:rsidRPr="00C743B5">
        <w:t>5 trójkątnych podestów na h= 120 cm, 150 cm; 180 cm; 210cm, 240 cm;</w:t>
      </w:r>
    </w:p>
    <w:p w14:paraId="0BC7CCA8" w14:textId="71224CC2" w:rsidR="00C743B5" w:rsidRPr="00C743B5" w:rsidRDefault="00C743B5" w:rsidP="003A7F50">
      <w:pPr>
        <w:pStyle w:val="Akapitzlist"/>
        <w:numPr>
          <w:ilvl w:val="0"/>
          <w:numId w:val="6"/>
        </w:numPr>
        <w:jc w:val="both"/>
      </w:pPr>
      <w:r w:rsidRPr="00C743B5">
        <w:t>1 startowy podest zjeżdżalni ślimakowej na h= 188 cm;</w:t>
      </w:r>
    </w:p>
    <w:p w14:paraId="0B02EDAD" w14:textId="4E29EE1F" w:rsidR="00C743B5" w:rsidRPr="00C743B5" w:rsidRDefault="00C743B5" w:rsidP="003A7F50">
      <w:pPr>
        <w:pStyle w:val="Akapitzlist"/>
        <w:numPr>
          <w:ilvl w:val="0"/>
          <w:numId w:val="1"/>
        </w:numPr>
        <w:ind w:left="426"/>
        <w:jc w:val="both"/>
      </w:pPr>
      <w:r>
        <w:t>Zestaw powinien zawierać następujące elementy</w:t>
      </w:r>
      <w:r w:rsidRPr="00C743B5">
        <w:t>:</w:t>
      </w:r>
    </w:p>
    <w:p w14:paraId="0A64B282" w14:textId="79738466" w:rsidR="00C743B5" w:rsidRPr="00C743B5" w:rsidRDefault="00C743B5" w:rsidP="003A7F50">
      <w:pPr>
        <w:pStyle w:val="Akapitzlist"/>
        <w:numPr>
          <w:ilvl w:val="0"/>
          <w:numId w:val="8"/>
        </w:numPr>
        <w:jc w:val="both"/>
      </w:pPr>
      <w:r w:rsidRPr="00C743B5">
        <w:t>2 wieże z dachem dwuspadowym;</w:t>
      </w:r>
    </w:p>
    <w:p w14:paraId="5420E298" w14:textId="45ECCF13" w:rsidR="00C743B5" w:rsidRPr="00C743B5" w:rsidRDefault="00C743B5" w:rsidP="003A7F50">
      <w:pPr>
        <w:pStyle w:val="Akapitzlist"/>
        <w:numPr>
          <w:ilvl w:val="0"/>
          <w:numId w:val="8"/>
        </w:numPr>
        <w:jc w:val="both"/>
      </w:pPr>
      <w:r w:rsidRPr="00C743B5">
        <w:t>1 wieża otwarta;</w:t>
      </w:r>
    </w:p>
    <w:p w14:paraId="0CA1B1FF" w14:textId="6EEB3423" w:rsidR="00C743B5" w:rsidRPr="00C743B5" w:rsidRDefault="00C743B5" w:rsidP="003A7F50">
      <w:pPr>
        <w:pStyle w:val="Akapitzlist"/>
        <w:numPr>
          <w:ilvl w:val="0"/>
          <w:numId w:val="8"/>
        </w:numPr>
        <w:jc w:val="both"/>
      </w:pPr>
      <w:r w:rsidRPr="00C743B5">
        <w:t>1 zjeżdżalnia ślimakowa h= 188 cm;</w:t>
      </w:r>
    </w:p>
    <w:p w14:paraId="32362FC5" w14:textId="2A00F1FD" w:rsidR="00C743B5" w:rsidRPr="00C743B5" w:rsidRDefault="00C743B5" w:rsidP="003A7F50">
      <w:pPr>
        <w:pStyle w:val="Akapitzlist"/>
        <w:numPr>
          <w:ilvl w:val="0"/>
          <w:numId w:val="8"/>
        </w:numPr>
        <w:jc w:val="both"/>
      </w:pPr>
      <w:r w:rsidRPr="00C743B5">
        <w:t>1 zjeżdżalnia prosta pojedyncza h= 120 cm;</w:t>
      </w:r>
    </w:p>
    <w:p w14:paraId="63D371E1" w14:textId="011CC897" w:rsidR="00C743B5" w:rsidRPr="00C743B5" w:rsidRDefault="00C743B5" w:rsidP="003A7F50">
      <w:pPr>
        <w:pStyle w:val="Akapitzlist"/>
        <w:numPr>
          <w:ilvl w:val="0"/>
          <w:numId w:val="8"/>
        </w:numPr>
        <w:jc w:val="both"/>
      </w:pPr>
      <w:r w:rsidRPr="00C743B5">
        <w:t>1 zjeżdżalnia prosta dwutorowa h= 120 cm;</w:t>
      </w:r>
    </w:p>
    <w:p w14:paraId="41C4B25C" w14:textId="0C660907" w:rsidR="00C743B5" w:rsidRPr="00C743B5" w:rsidRDefault="00C743B5" w:rsidP="003A7F50">
      <w:pPr>
        <w:pStyle w:val="Akapitzlist"/>
        <w:numPr>
          <w:ilvl w:val="0"/>
          <w:numId w:val="8"/>
        </w:numPr>
        <w:jc w:val="both"/>
      </w:pPr>
      <w:r w:rsidRPr="00C743B5">
        <w:t>1 dziewięcioelementowa zjeżdżalnia rurowa z elementami przezroczystymi h= 270 cm;</w:t>
      </w:r>
    </w:p>
    <w:p w14:paraId="31FB434C" w14:textId="42B2D274" w:rsidR="00C743B5" w:rsidRPr="00C743B5" w:rsidRDefault="00C743B5" w:rsidP="003A7F50">
      <w:pPr>
        <w:pStyle w:val="Akapitzlist"/>
        <w:numPr>
          <w:ilvl w:val="0"/>
          <w:numId w:val="8"/>
        </w:numPr>
        <w:jc w:val="both"/>
      </w:pPr>
      <w:r w:rsidRPr="00C743B5">
        <w:t>1 trójelementowa zjeżdżalnia rurowa prosta h= 90 cm;</w:t>
      </w:r>
    </w:p>
    <w:p w14:paraId="5CE36A07" w14:textId="77777777" w:rsidR="00C743B5" w:rsidRDefault="00C743B5" w:rsidP="003A7F50">
      <w:pPr>
        <w:pStyle w:val="Akapitzlist"/>
        <w:numPr>
          <w:ilvl w:val="0"/>
          <w:numId w:val="8"/>
        </w:numPr>
        <w:jc w:val="both"/>
      </w:pPr>
      <w:r w:rsidRPr="00C743B5">
        <w:t>1 mostek łukowy;</w:t>
      </w:r>
    </w:p>
    <w:p w14:paraId="5E2E01A3" w14:textId="77777777" w:rsidR="00C743B5" w:rsidRDefault="00C743B5" w:rsidP="003A7F50">
      <w:pPr>
        <w:pStyle w:val="Akapitzlist"/>
        <w:numPr>
          <w:ilvl w:val="0"/>
          <w:numId w:val="8"/>
        </w:numPr>
        <w:jc w:val="both"/>
      </w:pPr>
      <w:r w:rsidRPr="00C743B5">
        <w:t>1 mostek zadaszony, prosty;</w:t>
      </w:r>
    </w:p>
    <w:p w14:paraId="2D50596E" w14:textId="77777777" w:rsidR="00C743B5" w:rsidRDefault="00C743B5" w:rsidP="003A7F50">
      <w:pPr>
        <w:pStyle w:val="Akapitzlist"/>
        <w:numPr>
          <w:ilvl w:val="0"/>
          <w:numId w:val="8"/>
        </w:numPr>
        <w:jc w:val="both"/>
      </w:pPr>
      <w:r w:rsidRPr="00C743B5">
        <w:lastRenderedPageBreak/>
        <w:t>1 schody żabka h= 90 cm;</w:t>
      </w:r>
    </w:p>
    <w:p w14:paraId="14C46BFB" w14:textId="77777777" w:rsidR="00C743B5" w:rsidRDefault="00C743B5" w:rsidP="003A7F50">
      <w:pPr>
        <w:pStyle w:val="Akapitzlist"/>
        <w:numPr>
          <w:ilvl w:val="0"/>
          <w:numId w:val="8"/>
        </w:numPr>
        <w:jc w:val="both"/>
      </w:pPr>
      <w:r w:rsidRPr="00C743B5">
        <w:t>1 zjazd strażacki typu frisbee z 5 spodkami h=150 cm;</w:t>
      </w:r>
    </w:p>
    <w:p w14:paraId="778E1EAD" w14:textId="77777777" w:rsidR="00C743B5" w:rsidRDefault="00C743B5" w:rsidP="003A7F50">
      <w:pPr>
        <w:pStyle w:val="Akapitzlist"/>
        <w:numPr>
          <w:ilvl w:val="0"/>
          <w:numId w:val="8"/>
        </w:numPr>
        <w:jc w:val="both"/>
      </w:pPr>
      <w:r w:rsidRPr="00C743B5">
        <w:t>1 ścianka wspinaczkowa h= 120 cm;</w:t>
      </w:r>
    </w:p>
    <w:p w14:paraId="1A0BB68B" w14:textId="77777777" w:rsidR="00C743B5" w:rsidRDefault="00C743B5" w:rsidP="003A7F50">
      <w:pPr>
        <w:pStyle w:val="Akapitzlist"/>
        <w:numPr>
          <w:ilvl w:val="0"/>
          <w:numId w:val="8"/>
        </w:numPr>
        <w:jc w:val="both"/>
      </w:pPr>
      <w:r w:rsidRPr="00C743B5">
        <w:t>4 elementy dekoracyjne z motywami roślinnymi i/lub zwierzęcymi zamontowane na szczytach słupów konstrukcyjnych;</w:t>
      </w:r>
    </w:p>
    <w:p w14:paraId="23026D91" w14:textId="77777777" w:rsidR="00C743B5" w:rsidRDefault="00C743B5" w:rsidP="003A7F50">
      <w:pPr>
        <w:pStyle w:val="Akapitzlist"/>
        <w:numPr>
          <w:ilvl w:val="0"/>
          <w:numId w:val="8"/>
        </w:numPr>
        <w:jc w:val="both"/>
      </w:pPr>
      <w:r w:rsidRPr="00C743B5">
        <w:t>11 paneli zabawowo-edukacyjnych: siodełko szt. 1, płotek szt. 3, zegar szt. 1, panel z przeźroczystym bulajem szt. 1, panele interaktywne: trójwymiarowy obraz głowy zwierzęcia szt. 3, panel interaktywny gra w kółko i krzyżyk szt. 2;</w:t>
      </w:r>
    </w:p>
    <w:p w14:paraId="09F13FDA" w14:textId="77777777" w:rsidR="00C743B5" w:rsidRDefault="00C743B5" w:rsidP="003A7F50">
      <w:pPr>
        <w:pStyle w:val="Akapitzlist"/>
        <w:numPr>
          <w:ilvl w:val="0"/>
          <w:numId w:val="8"/>
        </w:numPr>
        <w:jc w:val="both"/>
      </w:pPr>
      <w:r w:rsidRPr="00C743B5">
        <w:t>1 element dekoracyjno – zabawowy montowany na słupie konstrukcyjnym: bębenek;</w:t>
      </w:r>
    </w:p>
    <w:p w14:paraId="4886C6B1" w14:textId="102F8440" w:rsidR="00C743B5" w:rsidRPr="00C743B5" w:rsidRDefault="00C743B5" w:rsidP="003A7F50">
      <w:pPr>
        <w:pStyle w:val="Akapitzlist"/>
        <w:numPr>
          <w:ilvl w:val="0"/>
          <w:numId w:val="8"/>
        </w:numPr>
        <w:jc w:val="both"/>
      </w:pPr>
      <w:r w:rsidRPr="00C743B5">
        <w:t>1 element sprawnościowy – mostek sześciobelkowy;</w:t>
      </w:r>
    </w:p>
    <w:p w14:paraId="2D913E0B" w14:textId="77777777" w:rsidR="003A7F50" w:rsidRDefault="003A7F50" w:rsidP="003A7F50">
      <w:pPr>
        <w:pStyle w:val="Akapitzlist"/>
        <w:numPr>
          <w:ilvl w:val="0"/>
          <w:numId w:val="1"/>
        </w:numPr>
        <w:ind w:left="426"/>
        <w:jc w:val="both"/>
      </w:pPr>
      <w:r>
        <w:t>Zestaw powinien posiadać</w:t>
      </w:r>
      <w:r w:rsidR="00C743B5" w:rsidRPr="00C743B5">
        <w:t>:</w:t>
      </w:r>
    </w:p>
    <w:p w14:paraId="0FCC91B8" w14:textId="77777777" w:rsidR="003A7F50" w:rsidRDefault="00C743B5" w:rsidP="003A7F50">
      <w:pPr>
        <w:pStyle w:val="Akapitzlist"/>
        <w:numPr>
          <w:ilvl w:val="1"/>
          <w:numId w:val="1"/>
        </w:numPr>
        <w:jc w:val="both"/>
      </w:pPr>
      <w:r w:rsidRPr="00C743B5">
        <w:t>certyfikat zgodności z normą PN EN 1176 wydany przez jednostkę posiadającą akredytację PCA;</w:t>
      </w:r>
    </w:p>
    <w:p w14:paraId="71D48B29" w14:textId="77777777" w:rsidR="003A7F50" w:rsidRDefault="00C743B5" w:rsidP="003A7F50">
      <w:pPr>
        <w:pStyle w:val="Akapitzlist"/>
        <w:numPr>
          <w:ilvl w:val="1"/>
          <w:numId w:val="1"/>
        </w:numPr>
        <w:jc w:val="both"/>
      </w:pPr>
      <w:r w:rsidRPr="00C743B5">
        <w:t>materiały tworzywowe LLDPE, z których zostało zbudowane urządzenie posiadają potwierdzenie zgodności z normą PN- EN 71-3:2019-07 oraz rozporządzenia (WE) nr 1907/2006 Parlamentu Europejskiego i Rady z dn. 18.12.2006r. w sprawie rejestracji, oceny, udzielenia zezwoleń i stosownych ograniczeń w zakresie chemikaliów (REACH) wydane przez laboratorium z akredytacją PCA;</w:t>
      </w:r>
    </w:p>
    <w:p w14:paraId="66748E88" w14:textId="1F2BE3F2" w:rsidR="00C743B5" w:rsidRPr="00C743B5" w:rsidRDefault="00C743B5" w:rsidP="003A7F50">
      <w:pPr>
        <w:pStyle w:val="Akapitzlist"/>
        <w:numPr>
          <w:ilvl w:val="1"/>
          <w:numId w:val="1"/>
        </w:numPr>
        <w:jc w:val="both"/>
      </w:pPr>
      <w:r w:rsidRPr="00C743B5">
        <w:t>urządzenie posiada Atest Higieniczny nr B-BK-60211-0305/21 wydany przez Narodowy Instytut Zdrowia Publicznego.</w:t>
      </w:r>
    </w:p>
    <w:p w14:paraId="605E1396" w14:textId="5FCCA641" w:rsidR="00AA3410" w:rsidRPr="00AA3410" w:rsidRDefault="00AA3410" w:rsidP="00AA3410">
      <w:pPr>
        <w:jc w:val="center"/>
        <w:rPr>
          <w:b/>
          <w:bCs/>
          <w:sz w:val="28"/>
          <w:szCs w:val="28"/>
        </w:rPr>
      </w:pPr>
      <w:r w:rsidRPr="00AA3410">
        <w:rPr>
          <w:b/>
          <w:bCs/>
          <w:sz w:val="28"/>
          <w:szCs w:val="28"/>
        </w:rPr>
        <w:t>Huśtawka</w:t>
      </w:r>
    </w:p>
    <w:p w14:paraId="6AD42C2E" w14:textId="7594183D" w:rsidR="00AA3410" w:rsidRDefault="00AA3410" w:rsidP="00AA3410">
      <w:pPr>
        <w:pStyle w:val="Akapitzlist"/>
        <w:numPr>
          <w:ilvl w:val="0"/>
          <w:numId w:val="1"/>
        </w:numPr>
        <w:spacing w:line="276" w:lineRule="auto"/>
        <w:ind w:left="426"/>
      </w:pPr>
      <w:r>
        <w:t>Wymiary urządzenia 127 cm (szer.), 651 (dł.), 220 cm (wys.)</w:t>
      </w:r>
    </w:p>
    <w:p w14:paraId="4A1811FC" w14:textId="0D5414B7" w:rsidR="00AA3410" w:rsidRDefault="00AA3410" w:rsidP="00AA3410">
      <w:pPr>
        <w:pStyle w:val="Akapitzlist"/>
        <w:numPr>
          <w:ilvl w:val="0"/>
          <w:numId w:val="1"/>
        </w:numPr>
        <w:spacing w:line="276" w:lineRule="auto"/>
        <w:ind w:left="426"/>
      </w:pPr>
      <w:r>
        <w:t>Minimalna powierzchnia strefy bezpieczeństwa 47 m2 (629x750 cm)</w:t>
      </w:r>
    </w:p>
    <w:p w14:paraId="581D811A" w14:textId="701EACFD" w:rsidR="00AA3410" w:rsidRDefault="00AA3410" w:rsidP="00AA3410">
      <w:pPr>
        <w:pStyle w:val="Akapitzlist"/>
        <w:numPr>
          <w:ilvl w:val="0"/>
          <w:numId w:val="1"/>
        </w:numPr>
        <w:spacing w:line="276" w:lineRule="auto"/>
        <w:ind w:left="426"/>
      </w:pPr>
      <w:r>
        <w:t>Współczynnik HIC 150 cm</w:t>
      </w:r>
    </w:p>
    <w:p w14:paraId="0F1976E8" w14:textId="031C7AE2" w:rsidR="00AA3410" w:rsidRDefault="00AA3410" w:rsidP="00AA3410">
      <w:pPr>
        <w:pStyle w:val="Akapitzlist"/>
        <w:numPr>
          <w:ilvl w:val="0"/>
          <w:numId w:val="1"/>
        </w:numPr>
        <w:spacing w:line="276" w:lineRule="auto"/>
        <w:ind w:left="426"/>
      </w:pPr>
      <w:r w:rsidRPr="00AA3410">
        <w:t xml:space="preserve">Obwód strefy bezpieczeństwa </w:t>
      </w:r>
      <w:r>
        <w:t>27 mb</w:t>
      </w:r>
    </w:p>
    <w:p w14:paraId="609A269B" w14:textId="397AFF31" w:rsidR="00AA3410" w:rsidRDefault="00AA3410" w:rsidP="00AA3410">
      <w:pPr>
        <w:pStyle w:val="Akapitzlist"/>
        <w:numPr>
          <w:ilvl w:val="0"/>
          <w:numId w:val="1"/>
        </w:numPr>
        <w:spacing w:line="276" w:lineRule="auto"/>
        <w:ind w:left="426"/>
      </w:pPr>
      <w:r w:rsidRPr="00AA3410">
        <w:t>Docelowy wiek użytkowników</w:t>
      </w:r>
      <w:r>
        <w:t xml:space="preserve"> </w:t>
      </w:r>
      <w:r w:rsidRPr="00AA3410">
        <w:t>3-12 lat</w:t>
      </w:r>
    </w:p>
    <w:p w14:paraId="0EE7F429" w14:textId="2E285F11" w:rsidR="00AA3410" w:rsidRDefault="00AA3410" w:rsidP="00AA3410">
      <w:pPr>
        <w:pStyle w:val="Akapitzlist"/>
        <w:numPr>
          <w:ilvl w:val="0"/>
          <w:numId w:val="1"/>
        </w:numPr>
        <w:spacing w:line="276" w:lineRule="auto"/>
        <w:ind w:left="426"/>
      </w:pPr>
      <w:r>
        <w:t>Słupy huśtawki wykonane ze stali ocynkowanej średnica 114 mm</w:t>
      </w:r>
    </w:p>
    <w:p w14:paraId="21076505" w14:textId="713BD695" w:rsidR="00AA3410" w:rsidRDefault="00AA3410" w:rsidP="00AA3410">
      <w:pPr>
        <w:pStyle w:val="Akapitzlist"/>
        <w:numPr>
          <w:ilvl w:val="0"/>
          <w:numId w:val="1"/>
        </w:numPr>
        <w:spacing w:line="276" w:lineRule="auto"/>
        <w:ind w:left="426"/>
      </w:pPr>
      <w:r>
        <w:t>Elementy montażowe/ złącza wykonane ze stali nierdzewnej</w:t>
      </w:r>
    </w:p>
    <w:p w14:paraId="739F8136" w14:textId="355D5845" w:rsidR="00AA3410" w:rsidRDefault="00AA3410" w:rsidP="00AA3410">
      <w:pPr>
        <w:pStyle w:val="Akapitzlist"/>
        <w:numPr>
          <w:ilvl w:val="0"/>
          <w:numId w:val="1"/>
        </w:numPr>
        <w:spacing w:line="276" w:lineRule="auto"/>
        <w:ind w:left="426"/>
      </w:pPr>
      <w:r>
        <w:t>Kolorystyka do uzgodnienia z Zamawiającym na etapie realizacji</w:t>
      </w:r>
    </w:p>
    <w:p w14:paraId="59D636C8" w14:textId="149D97D2" w:rsidR="00AA3410" w:rsidRDefault="00AA3410" w:rsidP="00AA3410">
      <w:pPr>
        <w:pStyle w:val="Akapitzlist"/>
        <w:numPr>
          <w:ilvl w:val="0"/>
          <w:numId w:val="1"/>
        </w:numPr>
        <w:spacing w:line="276" w:lineRule="auto"/>
        <w:ind w:left="426"/>
      </w:pPr>
      <w:r>
        <w:t>Huśtawka wahadłowa poczwórna zawierająca:</w:t>
      </w:r>
    </w:p>
    <w:p w14:paraId="0241B862" w14:textId="4EF3B811" w:rsidR="00AA3410" w:rsidRDefault="00AA3410" w:rsidP="002D509E">
      <w:pPr>
        <w:pStyle w:val="Akapitzlist"/>
        <w:numPr>
          <w:ilvl w:val="1"/>
          <w:numId w:val="1"/>
        </w:numPr>
        <w:spacing w:line="276" w:lineRule="auto"/>
        <w:jc w:val="both"/>
      </w:pPr>
      <w:r>
        <w:t>Siedzisko płaskie</w:t>
      </w:r>
      <w:r w:rsidR="002D509E">
        <w:t xml:space="preserve"> (wymiary </w:t>
      </w:r>
      <w:r w:rsidR="002D509E">
        <w:t>450 x 180 x 38,5 mm</w:t>
      </w:r>
      <w:r w:rsidR="002D509E">
        <w:t>,</w:t>
      </w:r>
      <w:r w:rsidR="002D509E">
        <w:t xml:space="preserve"> gumowe tworzywo TVE formowane metodą wtryskową</w:t>
      </w:r>
      <w:r w:rsidR="002D509E">
        <w:t xml:space="preserve">, </w:t>
      </w:r>
      <w:r w:rsidR="002D509E">
        <w:t>aluminiowe zbrojenie</w:t>
      </w:r>
      <w:r w:rsidR="002D509E">
        <w:t>,</w:t>
      </w:r>
      <w:r w:rsidR="002D509E">
        <w:t xml:space="preserve"> z łańcuchem ze stali nierdzewnej łańcuch 5 mm, długość 1,8m</w:t>
      </w:r>
      <w:r w:rsidR="002D509E">
        <w:t>,</w:t>
      </w:r>
      <w:r w:rsidR="002D509E">
        <w:t xml:space="preserve"> szekla typu D na zakończeniach</w:t>
      </w:r>
      <w:r w:rsidR="002D509E">
        <w:t>);</w:t>
      </w:r>
      <w:r w:rsidR="002D509E">
        <w:t xml:space="preserve"> </w:t>
      </w:r>
    </w:p>
    <w:p w14:paraId="60112B82" w14:textId="44EA15EF" w:rsidR="00AA3410" w:rsidRDefault="00AA3410" w:rsidP="002D509E">
      <w:pPr>
        <w:pStyle w:val="Akapitzlist"/>
        <w:numPr>
          <w:ilvl w:val="1"/>
          <w:numId w:val="1"/>
        </w:numPr>
        <w:spacing w:line="276" w:lineRule="auto"/>
        <w:jc w:val="both"/>
      </w:pPr>
      <w:r>
        <w:t>Siedzisko k</w:t>
      </w:r>
      <w:r w:rsidR="002D509E">
        <w:t xml:space="preserve">oszykowe / kubełkowe (wymiary </w:t>
      </w:r>
      <w:r w:rsidR="002D509E">
        <w:t>450 x 251 x 339 mm</w:t>
      </w:r>
      <w:r w:rsidR="002D509E">
        <w:t xml:space="preserve">, </w:t>
      </w:r>
      <w:r w:rsidR="002D509E">
        <w:t>gumowe tworzywo TVE formowane metodą wtryskową</w:t>
      </w:r>
      <w:r w:rsidR="002D509E">
        <w:t>,</w:t>
      </w:r>
      <w:r w:rsidR="002D509E">
        <w:t xml:space="preserve"> aluminiowe zbrojenie</w:t>
      </w:r>
      <w:r w:rsidR="002D509E">
        <w:t xml:space="preserve">, </w:t>
      </w:r>
      <w:r w:rsidR="002D509E">
        <w:t>z łańcuchem ze stali nierdzewnej łańcuch 5 mm, długość 1,8m</w:t>
      </w:r>
      <w:r w:rsidR="002D509E">
        <w:t>,</w:t>
      </w:r>
      <w:r w:rsidR="002D509E">
        <w:t xml:space="preserve"> szekla typu D na górnym końcu</w:t>
      </w:r>
      <w:r w:rsidR="002D509E">
        <w:t>);</w:t>
      </w:r>
    </w:p>
    <w:p w14:paraId="64378CE9" w14:textId="7DA88458" w:rsidR="002D509E" w:rsidRDefault="00AA3410" w:rsidP="002D509E">
      <w:pPr>
        <w:pStyle w:val="Akapitzlist"/>
        <w:numPr>
          <w:ilvl w:val="1"/>
          <w:numId w:val="1"/>
        </w:numPr>
        <w:spacing w:line="276" w:lineRule="auto"/>
        <w:jc w:val="both"/>
      </w:pPr>
      <w:r>
        <w:t>Siedzisko typu „bocianie gniazdo”</w:t>
      </w:r>
      <w:r w:rsidR="002D509E">
        <w:t xml:space="preserve"> ( ok. 1m średnicy, </w:t>
      </w:r>
      <w:r w:rsidR="002D509E">
        <w:t>metalowy pierścień owinięty liną</w:t>
      </w:r>
      <w:r w:rsidR="002D509E">
        <w:t xml:space="preserve"> </w:t>
      </w:r>
      <w:r w:rsidR="002D509E">
        <w:t>pochłaniającą wstrząsy</w:t>
      </w:r>
      <w:r w:rsidR="002D509E">
        <w:t xml:space="preserve">, </w:t>
      </w:r>
      <w:r w:rsidR="002D509E">
        <w:t>siatka i linki do zawieszania z liny zbrojonej</w:t>
      </w:r>
      <w:r w:rsidR="002D509E">
        <w:t xml:space="preserve">, </w:t>
      </w:r>
      <w:r w:rsidR="002D509E">
        <w:t>aluminiowe zaciski</w:t>
      </w:r>
      <w:r w:rsidR="002D509E">
        <w:t xml:space="preserve">, </w:t>
      </w:r>
      <w:r w:rsidR="002D509E">
        <w:t>szekla typu D na górnym końcu</w:t>
      </w:r>
      <w:r w:rsidR="002D509E">
        <w:t xml:space="preserve">, </w:t>
      </w:r>
      <w:r w:rsidR="002D509E">
        <w:t>podwieszane na łańcuchu ze stali nierdzewnej</w:t>
      </w:r>
      <w:r w:rsidR="002D509E">
        <w:t>, kształt okrągły lub owalny);</w:t>
      </w:r>
    </w:p>
    <w:p w14:paraId="3F67E1A0" w14:textId="6358564D" w:rsidR="00AA3410" w:rsidRDefault="00AA3410" w:rsidP="002D509E">
      <w:pPr>
        <w:pStyle w:val="Akapitzlist"/>
        <w:numPr>
          <w:ilvl w:val="1"/>
          <w:numId w:val="1"/>
        </w:numPr>
        <w:spacing w:line="276" w:lineRule="auto"/>
        <w:jc w:val="both"/>
      </w:pPr>
      <w:r>
        <w:t>Siedzisko dla niepełnosprawnych</w:t>
      </w:r>
      <w:r w:rsidR="002D509E">
        <w:t xml:space="preserve"> (wymiary </w:t>
      </w:r>
      <w:r w:rsidR="002D509E">
        <w:t>878 x 704 x 580 mm</w:t>
      </w:r>
      <w:r w:rsidR="002D509E">
        <w:t>, s</w:t>
      </w:r>
      <w:r w:rsidR="002D509E">
        <w:t>iedzisko HDPE formowane metodą odśrodkową z amortyzującym zderzakiem</w:t>
      </w:r>
      <w:r w:rsidR="002D509E">
        <w:t>, z</w:t>
      </w:r>
      <w:r w:rsidR="002D509E">
        <w:t xml:space="preserve">awiesia ze stali </w:t>
      </w:r>
      <w:r w:rsidR="002D509E">
        <w:lastRenderedPageBreak/>
        <w:t>nierdzewnej z zabezpieczeń z liny</w:t>
      </w:r>
      <w:r w:rsidR="002D509E">
        <w:t>, huśtawka musi posiadać pasy bezpieczeństwa).</w:t>
      </w:r>
    </w:p>
    <w:p w14:paraId="3D15B91D" w14:textId="367232AC" w:rsidR="00AA3410" w:rsidRDefault="00AA3410" w:rsidP="00AA3410">
      <w:pPr>
        <w:pStyle w:val="Akapitzlist"/>
        <w:numPr>
          <w:ilvl w:val="0"/>
          <w:numId w:val="1"/>
        </w:numPr>
        <w:spacing w:line="276" w:lineRule="auto"/>
        <w:ind w:left="426"/>
      </w:pPr>
      <w:r>
        <w:t>Huśtawka powinna posiadać</w:t>
      </w:r>
      <w:r w:rsidR="00DB623F">
        <w:t>:</w:t>
      </w:r>
      <w:r>
        <w:t xml:space="preserve"> </w:t>
      </w:r>
    </w:p>
    <w:p w14:paraId="14F178A9" w14:textId="040AFF5C" w:rsidR="002D509E" w:rsidRDefault="002D509E" w:rsidP="002D509E">
      <w:pPr>
        <w:pStyle w:val="Akapitzlist"/>
        <w:numPr>
          <w:ilvl w:val="1"/>
          <w:numId w:val="1"/>
        </w:numPr>
        <w:spacing w:line="276" w:lineRule="auto"/>
      </w:pPr>
      <w:r w:rsidRPr="00AA3410">
        <w:t>certyfikat zgodności z normą PN EN 1176 wydany przez jednostkę posiadającą akredytację PCA</w:t>
      </w:r>
      <w:r>
        <w:t>;</w:t>
      </w:r>
    </w:p>
    <w:p w14:paraId="6F7FFC30" w14:textId="7B61644F" w:rsidR="002D509E" w:rsidRDefault="002D509E" w:rsidP="002D509E">
      <w:pPr>
        <w:pStyle w:val="Akapitzlist"/>
        <w:numPr>
          <w:ilvl w:val="1"/>
          <w:numId w:val="1"/>
        </w:numPr>
        <w:spacing w:line="276" w:lineRule="auto"/>
      </w:pPr>
      <w:r w:rsidRPr="00AA3410">
        <w:t>Atest Higieniczny nr B-BK-60211-0305/21 wydany przez Narodowy Instytut Zdrowia Publicznego</w:t>
      </w:r>
      <w:r>
        <w:t>.</w:t>
      </w:r>
    </w:p>
    <w:p w14:paraId="20225026" w14:textId="4B957B9C" w:rsidR="002D509E" w:rsidRPr="00AA3410" w:rsidRDefault="00DB623F" w:rsidP="002D509E">
      <w:pPr>
        <w:jc w:val="center"/>
        <w:rPr>
          <w:b/>
          <w:bCs/>
          <w:sz w:val="28"/>
          <w:szCs w:val="28"/>
        </w:rPr>
      </w:pPr>
      <w:r w:rsidRPr="00DB623F">
        <w:rPr>
          <w:b/>
          <w:bCs/>
          <w:sz w:val="28"/>
          <w:szCs w:val="28"/>
        </w:rPr>
        <w:t>Karuzela krzyżowa</w:t>
      </w:r>
      <w:r>
        <w:rPr>
          <w:b/>
          <w:bCs/>
          <w:sz w:val="28"/>
          <w:szCs w:val="28"/>
        </w:rPr>
        <w:t xml:space="preserve"> z kierownicą</w:t>
      </w:r>
    </w:p>
    <w:p w14:paraId="5F6982C4" w14:textId="2EEAF3D2" w:rsidR="002D509E" w:rsidRDefault="002D509E" w:rsidP="00DB623F">
      <w:pPr>
        <w:pStyle w:val="Akapitzlist"/>
        <w:numPr>
          <w:ilvl w:val="0"/>
          <w:numId w:val="2"/>
        </w:numPr>
        <w:spacing w:line="276" w:lineRule="auto"/>
        <w:ind w:left="426"/>
      </w:pPr>
      <w:r>
        <w:t>Wymiary urządzenia 1</w:t>
      </w:r>
      <w:r w:rsidR="00DB623F">
        <w:t>80</w:t>
      </w:r>
      <w:r>
        <w:t xml:space="preserve"> cm (szer.), </w:t>
      </w:r>
      <w:r w:rsidR="00DB623F">
        <w:t>180</w:t>
      </w:r>
      <w:r>
        <w:t xml:space="preserve"> (dł.), </w:t>
      </w:r>
      <w:r w:rsidR="00DB623F">
        <w:t>88</w:t>
      </w:r>
      <w:r>
        <w:t xml:space="preserve"> cm (wys.)</w:t>
      </w:r>
    </w:p>
    <w:p w14:paraId="6DCA858C" w14:textId="789C9AFC" w:rsidR="002D509E" w:rsidRDefault="002D509E" w:rsidP="002D509E">
      <w:pPr>
        <w:pStyle w:val="Akapitzlist"/>
        <w:numPr>
          <w:ilvl w:val="0"/>
          <w:numId w:val="2"/>
        </w:numPr>
        <w:spacing w:line="276" w:lineRule="auto"/>
        <w:ind w:left="426"/>
      </w:pPr>
      <w:r>
        <w:t xml:space="preserve">Minimalna powierzchnia strefy bezpieczeństwa </w:t>
      </w:r>
      <w:r w:rsidR="00DB623F">
        <w:t>średnica 550 cm</w:t>
      </w:r>
      <w:r>
        <w:t xml:space="preserve"> </w:t>
      </w:r>
    </w:p>
    <w:p w14:paraId="0D723EBA" w14:textId="6A4E6AA6" w:rsidR="002D509E" w:rsidRDefault="002D509E" w:rsidP="002D509E">
      <w:pPr>
        <w:pStyle w:val="Akapitzlist"/>
        <w:numPr>
          <w:ilvl w:val="0"/>
          <w:numId w:val="2"/>
        </w:numPr>
        <w:spacing w:line="276" w:lineRule="auto"/>
        <w:ind w:left="426"/>
      </w:pPr>
      <w:r>
        <w:t xml:space="preserve">Współczynnik HIC </w:t>
      </w:r>
      <w:r w:rsidR="00DB623F">
        <w:t>6</w:t>
      </w:r>
      <w:r>
        <w:t>0 cm</w:t>
      </w:r>
    </w:p>
    <w:p w14:paraId="29B754C5" w14:textId="077D57D8" w:rsidR="002D509E" w:rsidRDefault="002D509E" w:rsidP="002D509E">
      <w:pPr>
        <w:pStyle w:val="Akapitzlist"/>
        <w:numPr>
          <w:ilvl w:val="0"/>
          <w:numId w:val="2"/>
        </w:numPr>
        <w:spacing w:line="276" w:lineRule="auto"/>
        <w:ind w:left="426"/>
      </w:pPr>
      <w:r w:rsidRPr="00AA3410">
        <w:t>Docelowy wiek użytkowników</w:t>
      </w:r>
      <w:r>
        <w:t xml:space="preserve"> </w:t>
      </w:r>
      <w:r w:rsidRPr="00AA3410">
        <w:t>3-1</w:t>
      </w:r>
      <w:r w:rsidR="00DB623F">
        <w:t>5</w:t>
      </w:r>
      <w:r w:rsidRPr="00AA3410">
        <w:t xml:space="preserve"> lat</w:t>
      </w:r>
    </w:p>
    <w:p w14:paraId="793BDDB5" w14:textId="0DE066E3" w:rsidR="002D509E" w:rsidRDefault="00DB623F" w:rsidP="002D509E">
      <w:pPr>
        <w:pStyle w:val="Akapitzlist"/>
        <w:numPr>
          <w:ilvl w:val="0"/>
          <w:numId w:val="2"/>
        </w:numPr>
        <w:spacing w:line="276" w:lineRule="auto"/>
        <w:ind w:left="426"/>
      </w:pPr>
      <w:r>
        <w:t>Konstrukcja – rury i profile stalowe</w:t>
      </w:r>
    </w:p>
    <w:p w14:paraId="479AC9F0" w14:textId="5D780B72" w:rsidR="00DB623F" w:rsidRDefault="00DB623F" w:rsidP="002D509E">
      <w:pPr>
        <w:pStyle w:val="Akapitzlist"/>
        <w:numPr>
          <w:ilvl w:val="0"/>
          <w:numId w:val="2"/>
        </w:numPr>
        <w:spacing w:line="276" w:lineRule="auto"/>
        <w:ind w:left="426"/>
      </w:pPr>
      <w:r>
        <w:t xml:space="preserve">4 siedziska aluminiowe, pokryte gumą </w:t>
      </w:r>
    </w:p>
    <w:p w14:paraId="08B56849" w14:textId="04CFE433" w:rsidR="002D509E" w:rsidRDefault="00DB623F" w:rsidP="002D509E">
      <w:pPr>
        <w:pStyle w:val="Akapitzlist"/>
        <w:numPr>
          <w:ilvl w:val="0"/>
          <w:numId w:val="2"/>
        </w:numPr>
        <w:spacing w:line="276" w:lineRule="auto"/>
        <w:ind w:left="426"/>
      </w:pPr>
      <w:r>
        <w:t>Zabezpieczenie antykorozyjne: podkład cynkowy + malowanie proszkowe</w:t>
      </w:r>
    </w:p>
    <w:p w14:paraId="597E6146" w14:textId="77777777" w:rsidR="00DB623F" w:rsidRDefault="002D509E" w:rsidP="00DB623F">
      <w:pPr>
        <w:pStyle w:val="Akapitzlist"/>
        <w:numPr>
          <w:ilvl w:val="0"/>
          <w:numId w:val="2"/>
        </w:numPr>
        <w:spacing w:line="276" w:lineRule="auto"/>
        <w:ind w:left="426"/>
      </w:pPr>
      <w:r>
        <w:t>Kolorystyka do uzgodnienia z Zamawiającym na etapie realizacji</w:t>
      </w:r>
    </w:p>
    <w:p w14:paraId="3375F217" w14:textId="6A36F5BE" w:rsidR="00DB623F" w:rsidRDefault="00DB623F" w:rsidP="00DB623F">
      <w:pPr>
        <w:pStyle w:val="Akapitzlist"/>
        <w:numPr>
          <w:ilvl w:val="0"/>
          <w:numId w:val="2"/>
        </w:numPr>
        <w:spacing w:line="276" w:lineRule="auto"/>
        <w:ind w:left="426"/>
      </w:pPr>
      <w:r>
        <w:t xml:space="preserve">Huśtawka powinna posiadać: </w:t>
      </w:r>
    </w:p>
    <w:p w14:paraId="501D84B1" w14:textId="77777777" w:rsidR="00DB623F" w:rsidRDefault="00DB623F" w:rsidP="00DB623F">
      <w:pPr>
        <w:pStyle w:val="Akapitzlist"/>
        <w:numPr>
          <w:ilvl w:val="1"/>
          <w:numId w:val="2"/>
        </w:numPr>
        <w:spacing w:line="276" w:lineRule="auto"/>
      </w:pPr>
      <w:r w:rsidRPr="00AA3410">
        <w:t>certyfikat zgodności z normą</w:t>
      </w:r>
      <w:r>
        <w:t xml:space="preserve"> </w:t>
      </w:r>
      <w:r w:rsidRPr="00DB623F">
        <w:t xml:space="preserve">PN-EN 1176:1-2017-12; </w:t>
      </w:r>
    </w:p>
    <w:p w14:paraId="0612F3F0" w14:textId="7F5D4DF1" w:rsidR="00DB623F" w:rsidRPr="00DB623F" w:rsidRDefault="00DB623F" w:rsidP="00DB623F">
      <w:pPr>
        <w:pStyle w:val="Akapitzlist"/>
        <w:numPr>
          <w:ilvl w:val="1"/>
          <w:numId w:val="2"/>
        </w:numPr>
        <w:spacing w:line="276" w:lineRule="auto"/>
      </w:pPr>
      <w:r w:rsidRPr="00AA3410">
        <w:t>certyfikat zgodności z normą</w:t>
      </w:r>
      <w:r>
        <w:t xml:space="preserve"> </w:t>
      </w:r>
      <w:r w:rsidRPr="00DB623F">
        <w:t>PN-EN 1176-5:2020-03</w:t>
      </w:r>
      <w:r>
        <w:t>.</w:t>
      </w:r>
    </w:p>
    <w:p w14:paraId="42E02356" w14:textId="49EEA252" w:rsidR="00DB623F" w:rsidRPr="00AA3410" w:rsidRDefault="00DB623F" w:rsidP="00DB623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Piaskownica</w:t>
      </w:r>
    </w:p>
    <w:p w14:paraId="2BB882D8" w14:textId="3255980B" w:rsidR="00DB623F" w:rsidRDefault="00DB623F" w:rsidP="00DB623F">
      <w:pPr>
        <w:pStyle w:val="Akapitzlist"/>
        <w:numPr>
          <w:ilvl w:val="0"/>
          <w:numId w:val="5"/>
        </w:numPr>
        <w:spacing w:line="276" w:lineRule="auto"/>
        <w:ind w:left="426"/>
      </w:pPr>
      <w:r>
        <w:t xml:space="preserve">Wymiary urządzenia </w:t>
      </w:r>
      <w:r>
        <w:t>250</w:t>
      </w:r>
      <w:r>
        <w:t xml:space="preserve"> cm (szer.), </w:t>
      </w:r>
      <w:r>
        <w:t>25</w:t>
      </w:r>
      <w:r>
        <w:t xml:space="preserve">0 (dł.), </w:t>
      </w:r>
      <w:r>
        <w:t>30</w:t>
      </w:r>
      <w:r>
        <w:t xml:space="preserve"> cm (wys.)</w:t>
      </w:r>
    </w:p>
    <w:p w14:paraId="608061D2" w14:textId="1E9E20E0" w:rsidR="00DB623F" w:rsidRDefault="00DB623F" w:rsidP="00DB623F">
      <w:pPr>
        <w:pStyle w:val="Akapitzlist"/>
        <w:numPr>
          <w:ilvl w:val="0"/>
          <w:numId w:val="5"/>
        </w:numPr>
        <w:spacing w:line="276" w:lineRule="auto"/>
        <w:ind w:left="426"/>
      </w:pPr>
      <w:r>
        <w:t xml:space="preserve">Minimalna powierzchnia strefy bezpieczeństwa 550 </w:t>
      </w:r>
      <w:r>
        <w:t xml:space="preserve">x 550 </w:t>
      </w:r>
      <w:r>
        <w:t xml:space="preserve">cm </w:t>
      </w:r>
    </w:p>
    <w:p w14:paraId="7E809FF4" w14:textId="335FF4D0" w:rsidR="00DB623F" w:rsidRDefault="00DB623F" w:rsidP="00DB623F">
      <w:pPr>
        <w:pStyle w:val="Akapitzlist"/>
        <w:numPr>
          <w:ilvl w:val="0"/>
          <w:numId w:val="5"/>
        </w:numPr>
        <w:spacing w:line="276" w:lineRule="auto"/>
        <w:ind w:left="426"/>
      </w:pPr>
      <w:r w:rsidRPr="00AA3410">
        <w:t>Docelowy wiek użytkowników</w:t>
      </w:r>
      <w:r>
        <w:t xml:space="preserve"> </w:t>
      </w:r>
      <w:r>
        <w:t xml:space="preserve">do </w:t>
      </w:r>
      <w:r w:rsidRPr="00AA3410">
        <w:t>1</w:t>
      </w:r>
      <w:r>
        <w:t>5</w:t>
      </w:r>
      <w:r w:rsidRPr="00AA3410">
        <w:t xml:space="preserve"> lat</w:t>
      </w:r>
    </w:p>
    <w:p w14:paraId="27854289" w14:textId="3E9ED1FA" w:rsidR="00DB623F" w:rsidRDefault="00DB623F" w:rsidP="00DB623F">
      <w:pPr>
        <w:pStyle w:val="Akapitzlist"/>
        <w:numPr>
          <w:ilvl w:val="0"/>
          <w:numId w:val="5"/>
        </w:numPr>
        <w:spacing w:line="276" w:lineRule="auto"/>
        <w:ind w:left="426"/>
      </w:pPr>
      <w:r>
        <w:t xml:space="preserve">Konstrukcja – </w:t>
      </w:r>
      <w:r>
        <w:t>płyta HDPE o grubości 15 mm</w:t>
      </w:r>
    </w:p>
    <w:p w14:paraId="3E565504" w14:textId="0989CF36" w:rsidR="00DB623F" w:rsidRDefault="00DB623F" w:rsidP="00DB623F">
      <w:pPr>
        <w:pStyle w:val="Akapitzlist"/>
        <w:numPr>
          <w:ilvl w:val="0"/>
          <w:numId w:val="5"/>
        </w:numPr>
        <w:spacing w:line="276" w:lineRule="auto"/>
        <w:ind w:left="426"/>
      </w:pPr>
      <w:r>
        <w:t>Mocowanie konstrukcji na metalowych ocynkowanych kotwach</w:t>
      </w:r>
    </w:p>
    <w:p w14:paraId="11084CBA" w14:textId="6EB1367C" w:rsidR="00DB623F" w:rsidRDefault="00DB623F" w:rsidP="00DB623F">
      <w:pPr>
        <w:pStyle w:val="Akapitzlist"/>
        <w:numPr>
          <w:ilvl w:val="0"/>
          <w:numId w:val="5"/>
        </w:numPr>
        <w:spacing w:line="276" w:lineRule="auto"/>
        <w:ind w:left="426"/>
      </w:pPr>
      <w:r>
        <w:t>Śruby ocynkowane zabezpieczone plastikowymi zaślepkami</w:t>
      </w:r>
    </w:p>
    <w:p w14:paraId="06743FFC" w14:textId="77777777" w:rsidR="00DB623F" w:rsidRDefault="00DB623F" w:rsidP="00DB623F">
      <w:pPr>
        <w:pStyle w:val="Akapitzlist"/>
        <w:numPr>
          <w:ilvl w:val="0"/>
          <w:numId w:val="5"/>
        </w:numPr>
        <w:spacing w:line="276" w:lineRule="auto"/>
        <w:ind w:left="426"/>
      </w:pPr>
      <w:r>
        <w:t>Kolorystyka do uzgodnienia z Zamawiającym na etapie realizacji</w:t>
      </w:r>
    </w:p>
    <w:p w14:paraId="2A73153F" w14:textId="23181715" w:rsidR="00DB623F" w:rsidRDefault="00DB623F" w:rsidP="00DB623F">
      <w:pPr>
        <w:pStyle w:val="Akapitzlist"/>
        <w:numPr>
          <w:ilvl w:val="0"/>
          <w:numId w:val="5"/>
        </w:numPr>
        <w:spacing w:line="276" w:lineRule="auto"/>
        <w:ind w:left="426"/>
      </w:pPr>
      <w:r>
        <w:t>Kotwy montowane poprzez zabetonowanie</w:t>
      </w:r>
    </w:p>
    <w:p w14:paraId="5205B64E" w14:textId="26748986" w:rsidR="00DB623F" w:rsidRDefault="00DB623F" w:rsidP="00C743B5">
      <w:pPr>
        <w:pStyle w:val="Akapitzlist"/>
        <w:numPr>
          <w:ilvl w:val="0"/>
          <w:numId w:val="5"/>
        </w:numPr>
        <w:spacing w:line="276" w:lineRule="auto"/>
        <w:ind w:left="426"/>
      </w:pPr>
      <w:r>
        <w:t>Huśtawka powinna posiadać</w:t>
      </w:r>
      <w:r w:rsidR="00C743B5">
        <w:t xml:space="preserve"> </w:t>
      </w:r>
      <w:r w:rsidR="00C743B5" w:rsidRPr="00AA3410">
        <w:t>certyfikat zgodności z normą PN EN 1176 wydany przez jednostkę posiadającą akredytację PCA</w:t>
      </w:r>
      <w:r w:rsidR="00C743B5">
        <w:t>;</w:t>
      </w:r>
    </w:p>
    <w:p w14:paraId="337CA2D1" w14:textId="0976DEC3" w:rsidR="003A7F50" w:rsidRPr="00AA3410" w:rsidRDefault="003A7F50" w:rsidP="003A7F5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Tablica z regulaminem</w:t>
      </w:r>
    </w:p>
    <w:p w14:paraId="3F0579FF" w14:textId="77777777" w:rsidR="003A7F50" w:rsidRDefault="003A7F50" w:rsidP="003A7F50">
      <w:pPr>
        <w:pStyle w:val="Akapitzlist"/>
        <w:numPr>
          <w:ilvl w:val="0"/>
          <w:numId w:val="9"/>
        </w:numPr>
        <w:spacing w:line="276" w:lineRule="auto"/>
      </w:pPr>
      <w:r>
        <w:t xml:space="preserve">Wymiary urządzenia </w:t>
      </w:r>
      <w:r>
        <w:t>8</w:t>
      </w:r>
      <w:r>
        <w:t>0 cm (szer.), 2</w:t>
      </w:r>
      <w:r>
        <w:t>0</w:t>
      </w:r>
      <w:r>
        <w:t xml:space="preserve">0 (dł.), </w:t>
      </w:r>
    </w:p>
    <w:p w14:paraId="687875DB" w14:textId="77AA0F06" w:rsidR="00EE346E" w:rsidRDefault="003A7F50" w:rsidP="003A7F50">
      <w:pPr>
        <w:pStyle w:val="Akapitzlist"/>
        <w:numPr>
          <w:ilvl w:val="0"/>
          <w:numId w:val="9"/>
        </w:numPr>
        <w:spacing w:line="276" w:lineRule="auto"/>
      </w:pPr>
      <w:r>
        <w:t>K</w:t>
      </w:r>
      <w:r w:rsidRPr="003A7F50">
        <w:t>onstrukcja ze stali zabezpieczonej antykorozyjnie,</w:t>
      </w:r>
    </w:p>
    <w:p w14:paraId="304F88A9" w14:textId="445CF83B" w:rsidR="003A7F50" w:rsidRDefault="003A7F50" w:rsidP="003A7F50">
      <w:pPr>
        <w:pStyle w:val="Akapitzlist"/>
        <w:numPr>
          <w:ilvl w:val="0"/>
          <w:numId w:val="9"/>
        </w:numPr>
        <w:spacing w:line="276" w:lineRule="auto"/>
      </w:pPr>
      <w:r>
        <w:t>Treść i kolorystyka do uzgodnienia z Zamawiający na etapie realizacji</w:t>
      </w:r>
    </w:p>
    <w:sectPr w:rsidR="003A7F50" w:rsidSect="003A7F50">
      <w:headerReference w:type="default" r:id="rId7"/>
      <w:foot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E52640" w14:textId="77777777" w:rsidR="003A7F50" w:rsidRDefault="003A7F50" w:rsidP="003A7F50">
      <w:pPr>
        <w:spacing w:after="0" w:line="240" w:lineRule="auto"/>
      </w:pPr>
      <w:r>
        <w:separator/>
      </w:r>
    </w:p>
  </w:endnote>
  <w:endnote w:type="continuationSeparator" w:id="0">
    <w:p w14:paraId="0405973F" w14:textId="77777777" w:rsidR="003A7F50" w:rsidRDefault="003A7F50" w:rsidP="003A7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20427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2C542F8" w14:textId="1C95BE2B" w:rsidR="003A7F50" w:rsidRDefault="003A7F50" w:rsidP="003A7F50">
            <w:pPr>
              <w:pStyle w:val="Stopka"/>
            </w:pPr>
          </w:p>
          <w:p w14:paraId="1041A63B" w14:textId="77777777" w:rsidR="003A7F50" w:rsidRDefault="003A7F50" w:rsidP="003A7F50">
            <w:pPr>
              <w:pStyle w:val="Stopka"/>
              <w:ind w:left="-1134"/>
              <w:jc w:val="right"/>
            </w:pPr>
            <w:bookmarkStart w:id="0" w:name="_Hlk180087939"/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9372B43" wp14:editId="2483594C">
                      <wp:extent cx="7174800" cy="0"/>
                      <wp:effectExtent l="0" t="0" r="0" b="0"/>
                      <wp:docPr id="6" name="Łącznik prosty 6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7480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52EFDB34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        <v:stroke joinstyle="miter"/>
                      <w10:anchorlock/>
                    </v:line>
                  </w:pict>
                </mc:Fallback>
              </mc:AlternateContent>
            </w:r>
          </w:p>
          <w:p w14:paraId="4192E233" w14:textId="77777777" w:rsidR="003A7F50" w:rsidRPr="00D90406" w:rsidRDefault="003A7F50" w:rsidP="003A7F50">
            <w:pPr>
              <w:pStyle w:val="Stopka"/>
              <w:ind w:left="-1134"/>
              <w:jc w:val="center"/>
              <w:rPr>
                <w:rFonts w:ascii="Arial" w:hAnsi="Arial" w:cs="Arial"/>
              </w:rPr>
            </w:pPr>
          </w:p>
          <w:p w14:paraId="3AFCA448" w14:textId="77777777" w:rsidR="003A7F50" w:rsidRPr="00D90406" w:rsidRDefault="003A7F50" w:rsidP="003A7F50">
            <w:pPr>
              <w:pStyle w:val="Stopka"/>
              <w:ind w:left="426"/>
              <w:jc w:val="center"/>
              <w:rPr>
                <w:rFonts w:ascii="Arial" w:hAnsi="Arial" w:cs="Arial"/>
              </w:rPr>
            </w:pPr>
            <w:r w:rsidRPr="00D90406">
              <w:rPr>
                <w:rFonts w:ascii="Arial" w:hAnsi="Arial" w:cs="Arial"/>
              </w:rPr>
              <w:t>Fundusze Europejskie dla Pomorza 2021-2027</w:t>
            </w:r>
          </w:p>
          <w:bookmarkEnd w:id="0"/>
          <w:p w14:paraId="606BF5D6" w14:textId="1850BE4C" w:rsidR="003A7F50" w:rsidRDefault="003A7F5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959A0E" w14:textId="77777777" w:rsidR="003A7F50" w:rsidRDefault="003A7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E32728" w14:textId="77777777" w:rsidR="003A7F50" w:rsidRDefault="003A7F50" w:rsidP="003A7F50">
      <w:pPr>
        <w:spacing w:after="0" w:line="240" w:lineRule="auto"/>
      </w:pPr>
      <w:r>
        <w:separator/>
      </w:r>
    </w:p>
  </w:footnote>
  <w:footnote w:type="continuationSeparator" w:id="0">
    <w:p w14:paraId="6A8EF205" w14:textId="77777777" w:rsidR="003A7F50" w:rsidRDefault="003A7F50" w:rsidP="003A7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BD712" w14:textId="67D7BC6D" w:rsidR="003A7F50" w:rsidRDefault="003A7F50" w:rsidP="003A7F50">
    <w:pPr>
      <w:pStyle w:val="Nagwek"/>
      <w:tabs>
        <w:tab w:val="clear" w:pos="4536"/>
        <w:tab w:val="center" w:pos="4962"/>
      </w:tabs>
      <w:ind w:left="-1276" w:firstLine="142"/>
    </w:pPr>
    <w:r>
      <w:rPr>
        <w:noProof/>
      </w:rPr>
      <w:drawing>
        <wp:inline distT="0" distB="0" distL="0" distR="0" wp14:anchorId="7E9DDB85" wp14:editId="08FB7EDF">
          <wp:extent cx="7029450" cy="658439"/>
          <wp:effectExtent l="0" t="0" r="0" b="0"/>
          <wp:docPr id="1234666872" name="Obraz 1234666872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9233" cy="6696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inline distT="0" distB="0" distL="0" distR="0" wp14:anchorId="333EE6BD" wp14:editId="0F269D35">
              <wp:extent cx="7258050" cy="0"/>
              <wp:effectExtent l="0" t="0" r="0" b="0"/>
              <wp:docPr id="3" name="Łącznik prosty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39B47E7A" id="Łącznik prosty 3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46DE550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EF5AA19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E8D109A"/>
    <w:multiLevelType w:val="hybridMultilevel"/>
    <w:tmpl w:val="3BDE2A70"/>
    <w:lvl w:ilvl="0" w:tplc="FE42D99C">
      <w:numFmt w:val="bullet"/>
      <w:lvlText w:val="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47755"/>
    <w:multiLevelType w:val="hybridMultilevel"/>
    <w:tmpl w:val="99805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B85A4C"/>
    <w:multiLevelType w:val="hybridMultilevel"/>
    <w:tmpl w:val="091CC10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31847"/>
    <w:multiLevelType w:val="hybridMultilevel"/>
    <w:tmpl w:val="B4304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2A5FA1"/>
    <w:multiLevelType w:val="hybridMultilevel"/>
    <w:tmpl w:val="091CC10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47210"/>
    <w:multiLevelType w:val="hybridMultilevel"/>
    <w:tmpl w:val="3BD6E48A"/>
    <w:lvl w:ilvl="0" w:tplc="FE42D99C">
      <w:numFmt w:val="bullet"/>
      <w:lvlText w:val="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C04951"/>
    <w:multiLevelType w:val="hybridMultilevel"/>
    <w:tmpl w:val="091CC10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2960878">
    <w:abstractNumId w:val="5"/>
  </w:num>
  <w:num w:numId="2" w16cid:durableId="1800538160">
    <w:abstractNumId w:val="4"/>
  </w:num>
  <w:num w:numId="3" w16cid:durableId="902449160">
    <w:abstractNumId w:val="1"/>
  </w:num>
  <w:num w:numId="4" w16cid:durableId="212890860">
    <w:abstractNumId w:val="0"/>
  </w:num>
  <w:num w:numId="5" w16cid:durableId="2058894518">
    <w:abstractNumId w:val="6"/>
  </w:num>
  <w:num w:numId="6" w16cid:durableId="1470397779">
    <w:abstractNumId w:val="2"/>
  </w:num>
  <w:num w:numId="7" w16cid:durableId="520432413">
    <w:abstractNumId w:val="3"/>
  </w:num>
  <w:num w:numId="8" w16cid:durableId="545994614">
    <w:abstractNumId w:val="7"/>
  </w:num>
  <w:num w:numId="9" w16cid:durableId="21042985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7E6"/>
    <w:rsid w:val="002D509E"/>
    <w:rsid w:val="003A7F50"/>
    <w:rsid w:val="004D07E6"/>
    <w:rsid w:val="00640787"/>
    <w:rsid w:val="006873D0"/>
    <w:rsid w:val="00AA3410"/>
    <w:rsid w:val="00C743B5"/>
    <w:rsid w:val="00DB623F"/>
    <w:rsid w:val="00EE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EDEF72"/>
  <w15:chartTrackingRefBased/>
  <w15:docId w15:val="{0401E315-D512-4A99-A839-FB5BA3E29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D07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D07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07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D07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D07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07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D07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D07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D07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D07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D07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07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D07E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D07E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D07E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D07E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D07E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D07E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D07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D07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07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D07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D07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D07E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D07E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D07E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D07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D07E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D07E6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DB62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A7F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7F50"/>
  </w:style>
  <w:style w:type="paragraph" w:styleId="Stopka">
    <w:name w:val="footer"/>
    <w:basedOn w:val="Normalny"/>
    <w:link w:val="StopkaZnak"/>
    <w:uiPriority w:val="99"/>
    <w:unhideWhenUsed/>
    <w:rsid w:val="003A7F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7F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914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Lelek</dc:creator>
  <cp:keywords/>
  <dc:description/>
  <cp:lastModifiedBy>Karolina Lelek</cp:lastModifiedBy>
  <cp:revision>2</cp:revision>
  <dcterms:created xsi:type="dcterms:W3CDTF">2025-02-05T16:04:00Z</dcterms:created>
  <dcterms:modified xsi:type="dcterms:W3CDTF">2025-02-05T17:53:00Z</dcterms:modified>
</cp:coreProperties>
</file>