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24F0DA" w14:textId="77777777" w:rsidR="00520051" w:rsidRPr="00BB2A0E" w:rsidRDefault="00520051" w:rsidP="00BB2A0E">
      <w:pPr>
        <w:spacing w:after="0" w:line="300" w:lineRule="atLeast"/>
        <w:jc w:val="center"/>
        <w:rPr>
          <w:rFonts w:ascii="Garamond" w:hAnsi="Garamond" w:cs="Garamond"/>
          <w:b/>
          <w:bCs/>
          <w:sz w:val="24"/>
          <w:szCs w:val="24"/>
        </w:rPr>
      </w:pPr>
      <w:r w:rsidRPr="00BB2A0E">
        <w:rPr>
          <w:rFonts w:ascii="Garamond" w:hAnsi="Garamond" w:cs="Garamond"/>
          <w:b/>
          <w:bCs/>
          <w:sz w:val="24"/>
          <w:szCs w:val="24"/>
        </w:rPr>
        <w:t>UMOWA UBEZPIECZENIA GENERALNEGO nr ……………………</w:t>
      </w:r>
    </w:p>
    <w:p w14:paraId="1E38C1B3" w14:textId="77777777" w:rsidR="00520051" w:rsidRPr="00BB2A0E" w:rsidRDefault="00520051" w:rsidP="00BB2A0E">
      <w:pPr>
        <w:spacing w:after="0" w:line="300" w:lineRule="atLeast"/>
        <w:rPr>
          <w:rFonts w:ascii="Garamond" w:hAnsi="Garamond" w:cs="Garamond"/>
          <w:sz w:val="24"/>
          <w:szCs w:val="24"/>
        </w:rPr>
      </w:pPr>
    </w:p>
    <w:p w14:paraId="132048CD" w14:textId="77777777" w:rsidR="002D6D42" w:rsidRPr="00BB2A0E" w:rsidRDefault="002D6D42" w:rsidP="00BB2A0E">
      <w:pPr>
        <w:spacing w:after="0" w:line="300" w:lineRule="atLeast"/>
        <w:rPr>
          <w:rFonts w:ascii="Garamond" w:hAnsi="Garamond" w:cs="Garamond"/>
          <w:b/>
          <w:bCs/>
          <w:sz w:val="24"/>
          <w:szCs w:val="24"/>
        </w:rPr>
      </w:pPr>
      <w:r w:rsidRPr="00BB2A0E">
        <w:rPr>
          <w:rFonts w:ascii="Garamond" w:hAnsi="Garamond" w:cs="Garamond"/>
          <w:b/>
          <w:bCs/>
          <w:sz w:val="24"/>
          <w:szCs w:val="24"/>
        </w:rPr>
        <w:t>zwana dalej „Umową” zawarta w Zielonej Górze w dniu …………… 2024 r. pomiędzy:</w:t>
      </w:r>
    </w:p>
    <w:p w14:paraId="5895A93A" w14:textId="77777777" w:rsidR="002D6D42" w:rsidRPr="00BB2A0E" w:rsidRDefault="002D6D42" w:rsidP="00BB2A0E">
      <w:pPr>
        <w:spacing w:after="0" w:line="300" w:lineRule="atLeast"/>
        <w:rPr>
          <w:rFonts w:ascii="Garamond" w:hAnsi="Garamond" w:cs="Garamond"/>
          <w:sz w:val="24"/>
          <w:szCs w:val="24"/>
        </w:rPr>
      </w:pPr>
    </w:p>
    <w:p w14:paraId="0089FE3A" w14:textId="3FC8E781" w:rsidR="002D6D42" w:rsidRPr="00BB2A0E" w:rsidRDefault="002D6D42" w:rsidP="00BB2A0E">
      <w:pPr>
        <w:spacing w:after="0" w:line="300" w:lineRule="atLeast"/>
        <w:jc w:val="both"/>
        <w:rPr>
          <w:rFonts w:ascii="Garamond" w:hAnsi="Garamond" w:cs="Garamond"/>
          <w:b/>
          <w:bCs/>
          <w:sz w:val="24"/>
          <w:szCs w:val="24"/>
        </w:rPr>
      </w:pPr>
      <w:r w:rsidRPr="00BB2A0E">
        <w:rPr>
          <w:rFonts w:ascii="Garamond" w:hAnsi="Garamond" w:cs="Garamond"/>
          <w:b/>
          <w:bCs/>
          <w:sz w:val="24"/>
          <w:szCs w:val="24"/>
        </w:rPr>
        <w:t xml:space="preserve">Ekoenergetyka-Polska Spółka Akcyjna, </w:t>
      </w:r>
      <w:r w:rsidR="001D4EA5" w:rsidRPr="00BB2A0E">
        <w:rPr>
          <w:rFonts w:ascii="Garamond" w:hAnsi="Garamond" w:cs="Garamond"/>
          <w:sz w:val="24"/>
          <w:szCs w:val="24"/>
        </w:rPr>
        <w:t>z siedzibą w Zielonej Górze, ul. Nowy Kisielin – Rozwojowa 7A, 66-002 Zielona Góra, wpisaną do rejestru przedsiębiorców Krajowego Rejestru Sądowego prowadzonego przez Sąd Rejonowy w Zielonej Górze, VIII Wydział Gospodarczy Krajowego Rejestru Sądowego pod numerem KRS: 0000846229, REGON: 081115852, NIP: 9731013938, BDO: 000014716, posiadającą kapitał zakładowy w wysokości: 323 889,00 zł, wpłacony w całości, posiadająca status dużego przedsiębiorcy w rozumieniu ustawy z dnia 8 marca 2013 r. o przeciwdziałaniu nadmiernym opóźnieniom w transakcjach handlowych,</w:t>
      </w:r>
    </w:p>
    <w:p w14:paraId="48EA969D" w14:textId="77777777" w:rsidR="002D6D42" w:rsidRPr="00BB2A0E" w:rsidRDefault="002D6D42" w:rsidP="00BB2A0E">
      <w:pPr>
        <w:spacing w:after="0" w:line="300" w:lineRule="atLeast"/>
        <w:jc w:val="both"/>
        <w:rPr>
          <w:rFonts w:ascii="Garamond" w:hAnsi="Garamond" w:cs="Garamond"/>
          <w:sz w:val="24"/>
          <w:szCs w:val="24"/>
        </w:rPr>
      </w:pPr>
      <w:r w:rsidRPr="00BB2A0E">
        <w:rPr>
          <w:rFonts w:ascii="Garamond" w:hAnsi="Garamond" w:cs="Garamond"/>
          <w:sz w:val="24"/>
          <w:szCs w:val="24"/>
        </w:rPr>
        <w:t>reprezentowaną przez:</w:t>
      </w:r>
    </w:p>
    <w:p w14:paraId="6AA0F0EE" w14:textId="77777777" w:rsidR="002D6D42" w:rsidRPr="00BB2A0E" w:rsidRDefault="002D6D42" w:rsidP="00BB2A0E">
      <w:pPr>
        <w:spacing w:after="0" w:line="300" w:lineRule="atLeast"/>
        <w:jc w:val="both"/>
        <w:rPr>
          <w:rFonts w:ascii="Garamond" w:hAnsi="Garamond" w:cs="Garamond"/>
          <w:sz w:val="24"/>
          <w:szCs w:val="24"/>
        </w:rPr>
      </w:pPr>
      <w:r w:rsidRPr="00BB2A0E">
        <w:rPr>
          <w:rFonts w:ascii="Garamond" w:hAnsi="Garamond"/>
          <w:sz w:val="24"/>
          <w:szCs w:val="24"/>
        </w:rPr>
        <w:t>……………………… – ………………………………………………………………………</w:t>
      </w:r>
    </w:p>
    <w:p w14:paraId="3B47D558" w14:textId="1AA265AD" w:rsidR="002D6D42" w:rsidRPr="00BB2A0E" w:rsidRDefault="002D6D42" w:rsidP="00BB2A0E">
      <w:pPr>
        <w:spacing w:after="0" w:line="300" w:lineRule="atLeast"/>
        <w:jc w:val="both"/>
        <w:rPr>
          <w:rFonts w:ascii="Garamond" w:hAnsi="Garamond" w:cs="Garamond"/>
          <w:sz w:val="24"/>
          <w:szCs w:val="24"/>
        </w:rPr>
      </w:pPr>
      <w:r w:rsidRPr="00BB2A0E">
        <w:rPr>
          <w:rFonts w:ascii="Garamond" w:hAnsi="Garamond" w:cs="Garamond"/>
          <w:sz w:val="24"/>
          <w:szCs w:val="24"/>
        </w:rPr>
        <w:t>zwaną w dalszej części Umowy „Zamawiającym”</w:t>
      </w:r>
      <w:r w:rsidR="001D4EA5" w:rsidRPr="00BB2A0E">
        <w:rPr>
          <w:rFonts w:ascii="Garamond" w:hAnsi="Garamond" w:cs="Garamond"/>
          <w:sz w:val="24"/>
          <w:szCs w:val="24"/>
        </w:rPr>
        <w:t xml:space="preserve"> lub „</w:t>
      </w:r>
      <w:proofErr w:type="spellStart"/>
      <w:r w:rsidR="001D4EA5" w:rsidRPr="00BB2A0E">
        <w:rPr>
          <w:rFonts w:ascii="Garamond" w:hAnsi="Garamond" w:cs="Garamond"/>
          <w:sz w:val="24"/>
          <w:szCs w:val="24"/>
        </w:rPr>
        <w:t>Ekoenergetyką</w:t>
      </w:r>
      <w:proofErr w:type="spellEnd"/>
      <w:r w:rsidR="001D4EA5" w:rsidRPr="00BB2A0E">
        <w:rPr>
          <w:rFonts w:ascii="Garamond" w:hAnsi="Garamond" w:cs="Garamond"/>
          <w:sz w:val="24"/>
          <w:szCs w:val="24"/>
        </w:rPr>
        <w:t>”,</w:t>
      </w:r>
      <w:r w:rsidRPr="00BB2A0E">
        <w:rPr>
          <w:rFonts w:ascii="Garamond" w:hAnsi="Garamond" w:cs="Garamond"/>
          <w:sz w:val="24"/>
          <w:szCs w:val="24"/>
        </w:rPr>
        <w:t>,</w:t>
      </w:r>
    </w:p>
    <w:p w14:paraId="4BD7E424" w14:textId="77777777" w:rsidR="00520051" w:rsidRPr="00BB2A0E" w:rsidRDefault="00520051" w:rsidP="00BB2A0E">
      <w:pPr>
        <w:spacing w:after="0" w:line="300" w:lineRule="atLeast"/>
        <w:jc w:val="both"/>
        <w:rPr>
          <w:rFonts w:ascii="Garamond" w:hAnsi="Garamond" w:cs="Garamond"/>
          <w:sz w:val="24"/>
          <w:szCs w:val="24"/>
        </w:rPr>
      </w:pPr>
    </w:p>
    <w:p w14:paraId="34580522" w14:textId="77777777" w:rsidR="00520051" w:rsidRPr="00BB2A0E" w:rsidRDefault="00520051" w:rsidP="00BB2A0E">
      <w:pPr>
        <w:spacing w:after="0" w:line="300" w:lineRule="atLeast"/>
        <w:jc w:val="both"/>
        <w:rPr>
          <w:rFonts w:ascii="Garamond" w:hAnsi="Garamond" w:cs="Garamond"/>
          <w:sz w:val="24"/>
          <w:szCs w:val="24"/>
        </w:rPr>
      </w:pPr>
      <w:r w:rsidRPr="00BB2A0E">
        <w:rPr>
          <w:rFonts w:ascii="Garamond" w:hAnsi="Garamond" w:cs="Garamond"/>
          <w:sz w:val="24"/>
          <w:szCs w:val="24"/>
        </w:rPr>
        <w:t>a</w:t>
      </w:r>
    </w:p>
    <w:p w14:paraId="3B06F026" w14:textId="77777777" w:rsidR="00F4402C" w:rsidRPr="00BB2A0E" w:rsidRDefault="00F4402C" w:rsidP="00BB2A0E">
      <w:pPr>
        <w:spacing w:after="0" w:line="300" w:lineRule="atLeast"/>
        <w:jc w:val="both"/>
        <w:rPr>
          <w:rFonts w:ascii="Garamond" w:hAnsi="Garamond" w:cs="Garamond"/>
          <w:sz w:val="24"/>
          <w:szCs w:val="24"/>
        </w:rPr>
      </w:pPr>
    </w:p>
    <w:p w14:paraId="1437A3D2" w14:textId="77777777" w:rsidR="00F4402C" w:rsidRPr="00BB2A0E" w:rsidRDefault="00F4402C" w:rsidP="00BB2A0E">
      <w:pPr>
        <w:spacing w:after="0" w:line="300" w:lineRule="atLeast"/>
        <w:jc w:val="both"/>
        <w:rPr>
          <w:rFonts w:ascii="Garamond" w:hAnsi="Garamond"/>
          <w:sz w:val="24"/>
          <w:szCs w:val="24"/>
        </w:rPr>
      </w:pPr>
      <w:r w:rsidRPr="00BB2A0E">
        <w:rPr>
          <w:rFonts w:ascii="Garamond" w:hAnsi="Garamond"/>
          <w:b/>
          <w:bCs/>
          <w:sz w:val="24"/>
          <w:szCs w:val="24"/>
        </w:rPr>
        <w:t>………………………………………………………………………………………………………………………………………………………………………………………………………………………………………………………………………………………………………</w:t>
      </w:r>
    </w:p>
    <w:p w14:paraId="35947ABE" w14:textId="77777777" w:rsidR="00F4402C" w:rsidRPr="00BB2A0E" w:rsidRDefault="00F4402C" w:rsidP="00BB2A0E">
      <w:pPr>
        <w:spacing w:after="0" w:line="300" w:lineRule="atLeast"/>
        <w:jc w:val="both"/>
        <w:rPr>
          <w:rFonts w:ascii="Garamond" w:hAnsi="Garamond"/>
          <w:sz w:val="24"/>
          <w:szCs w:val="24"/>
        </w:rPr>
      </w:pPr>
      <w:r w:rsidRPr="00BB2A0E">
        <w:rPr>
          <w:rFonts w:ascii="Garamond" w:hAnsi="Garamond"/>
          <w:sz w:val="24"/>
          <w:szCs w:val="24"/>
        </w:rPr>
        <w:t>reprezentowaną przez:</w:t>
      </w:r>
    </w:p>
    <w:p w14:paraId="1C35A17E" w14:textId="77777777" w:rsidR="00F4402C" w:rsidRPr="00BB2A0E" w:rsidRDefault="00F4402C" w:rsidP="00BB2A0E">
      <w:pPr>
        <w:spacing w:after="0" w:line="300" w:lineRule="atLeast"/>
        <w:jc w:val="both"/>
        <w:rPr>
          <w:rFonts w:ascii="Garamond" w:hAnsi="Garamond"/>
          <w:sz w:val="24"/>
          <w:szCs w:val="24"/>
        </w:rPr>
      </w:pPr>
      <w:r w:rsidRPr="00BB2A0E">
        <w:rPr>
          <w:rFonts w:ascii="Garamond" w:hAnsi="Garamond"/>
          <w:sz w:val="24"/>
          <w:szCs w:val="24"/>
        </w:rPr>
        <w:t>……………………… – ………………………………………………………………………</w:t>
      </w:r>
    </w:p>
    <w:p w14:paraId="508129C7" w14:textId="77777777" w:rsidR="00F4402C" w:rsidRPr="00BB2A0E" w:rsidRDefault="00F4402C" w:rsidP="00BB2A0E">
      <w:pPr>
        <w:spacing w:after="0" w:line="300" w:lineRule="atLeast"/>
        <w:jc w:val="both"/>
        <w:rPr>
          <w:rFonts w:ascii="Garamond" w:hAnsi="Garamond"/>
          <w:sz w:val="24"/>
          <w:szCs w:val="24"/>
        </w:rPr>
      </w:pPr>
      <w:r w:rsidRPr="00BB2A0E">
        <w:rPr>
          <w:rFonts w:ascii="Garamond" w:hAnsi="Garamond"/>
          <w:sz w:val="24"/>
          <w:szCs w:val="24"/>
        </w:rPr>
        <w:t>zwaną w dalszej części Umowy „Wykonawcą”</w:t>
      </w:r>
    </w:p>
    <w:p w14:paraId="78F8B4C6" w14:textId="77777777" w:rsidR="00520051" w:rsidRPr="00BB2A0E" w:rsidRDefault="00520051" w:rsidP="00BB2A0E">
      <w:pPr>
        <w:spacing w:after="0" w:line="300" w:lineRule="atLeast"/>
        <w:rPr>
          <w:rFonts w:ascii="Garamond" w:hAnsi="Garamond" w:cs="Garamond"/>
          <w:sz w:val="24"/>
          <w:szCs w:val="24"/>
        </w:rPr>
      </w:pPr>
    </w:p>
    <w:p w14:paraId="743F71A0" w14:textId="741B4E70" w:rsidR="002D6D42" w:rsidRPr="00BB2A0E" w:rsidRDefault="002D6D42" w:rsidP="00BB2A0E">
      <w:pPr>
        <w:spacing w:after="0" w:line="300" w:lineRule="atLeast"/>
        <w:jc w:val="both"/>
        <w:rPr>
          <w:rFonts w:ascii="Garamond" w:hAnsi="Garamond" w:cs="Garamond"/>
          <w:sz w:val="24"/>
          <w:szCs w:val="24"/>
        </w:rPr>
      </w:pPr>
      <w:r w:rsidRPr="00BB2A0E">
        <w:rPr>
          <w:rFonts w:ascii="Garamond" w:hAnsi="Garamond" w:cs="Garamond"/>
          <w:sz w:val="24"/>
          <w:szCs w:val="24"/>
        </w:rPr>
        <w:t xml:space="preserve">Umowa niniejsza zostaje zawarta w wyniku rozstrzygnięcia postępowania na usługi pod nazwą „Kompleksowe ubezpieczenie mienia, ryzyk komunikacyjnych pojazdów oraz ryzyk budowlano-montażowych Ekoenergetyka-Polska”, w zakresie </w:t>
      </w:r>
      <w:r w:rsidRPr="00BB2A0E">
        <w:rPr>
          <w:rFonts w:ascii="Garamond" w:hAnsi="Garamond" w:cs="Garamond"/>
          <w:b/>
          <w:bCs/>
          <w:sz w:val="24"/>
          <w:szCs w:val="24"/>
        </w:rPr>
        <w:t>Części III zamówienia: Ubezpieczenia ryzyk budowlano-montażowych</w:t>
      </w:r>
      <w:r w:rsidRPr="00BB2A0E">
        <w:rPr>
          <w:rFonts w:ascii="Garamond" w:hAnsi="Garamond" w:cs="Garamond"/>
          <w:sz w:val="24"/>
          <w:szCs w:val="24"/>
        </w:rPr>
        <w:t>, a warunki ubezpieczenia są zgodne z ofertą Wykonawcy złożoną w tym postępowaniu (załącznik nr 1), stanowiącą integralną część niniejszej Umowy.</w:t>
      </w:r>
    </w:p>
    <w:p w14:paraId="43400E73" w14:textId="77777777" w:rsidR="00BB2A0E" w:rsidRPr="00BB2A0E" w:rsidRDefault="00BB2A0E" w:rsidP="00BB2A0E">
      <w:pPr>
        <w:spacing w:after="0" w:line="300" w:lineRule="atLeast"/>
        <w:jc w:val="center"/>
        <w:rPr>
          <w:rFonts w:ascii="Garamond" w:hAnsi="Garamond" w:cs="Garamond"/>
          <w:b/>
          <w:bCs/>
          <w:sz w:val="24"/>
          <w:szCs w:val="24"/>
        </w:rPr>
      </w:pPr>
    </w:p>
    <w:p w14:paraId="2F55A75D" w14:textId="52C74F75" w:rsidR="00520051" w:rsidRPr="00BB2A0E" w:rsidRDefault="00520051" w:rsidP="00BB2A0E">
      <w:pPr>
        <w:spacing w:after="0" w:line="300" w:lineRule="atLeast"/>
        <w:jc w:val="center"/>
        <w:rPr>
          <w:rFonts w:ascii="Garamond" w:hAnsi="Garamond" w:cs="Garamond"/>
          <w:b/>
          <w:bCs/>
          <w:sz w:val="24"/>
          <w:szCs w:val="24"/>
        </w:rPr>
      </w:pPr>
      <w:r w:rsidRPr="00BB2A0E">
        <w:rPr>
          <w:rFonts w:ascii="Garamond" w:hAnsi="Garamond" w:cs="Garamond"/>
          <w:b/>
          <w:bCs/>
          <w:sz w:val="24"/>
          <w:szCs w:val="24"/>
        </w:rPr>
        <w:t>§ 1</w:t>
      </w:r>
    </w:p>
    <w:p w14:paraId="04026BC9" w14:textId="77777777" w:rsidR="00520051" w:rsidRPr="00BB2A0E" w:rsidRDefault="00520051" w:rsidP="00BB2A0E">
      <w:pPr>
        <w:spacing w:after="0" w:line="300" w:lineRule="atLeast"/>
        <w:jc w:val="center"/>
        <w:rPr>
          <w:rFonts w:ascii="Garamond" w:hAnsi="Garamond" w:cs="Garamond"/>
          <w:b/>
          <w:bCs/>
          <w:sz w:val="24"/>
          <w:szCs w:val="24"/>
        </w:rPr>
      </w:pPr>
      <w:r w:rsidRPr="00BB2A0E">
        <w:rPr>
          <w:rFonts w:ascii="Garamond" w:hAnsi="Garamond" w:cs="Garamond"/>
          <w:b/>
          <w:bCs/>
          <w:sz w:val="24"/>
          <w:szCs w:val="24"/>
        </w:rPr>
        <w:t>Postanowienia ogólne</w:t>
      </w:r>
    </w:p>
    <w:p w14:paraId="6BEDBF0E" w14:textId="77777777" w:rsidR="00520051" w:rsidRPr="00BB2A0E" w:rsidRDefault="00520051" w:rsidP="00BB2A0E">
      <w:pPr>
        <w:numPr>
          <w:ilvl w:val="0"/>
          <w:numId w:val="3"/>
        </w:numPr>
        <w:spacing w:after="0" w:line="300" w:lineRule="atLeast"/>
        <w:jc w:val="both"/>
        <w:rPr>
          <w:rFonts w:ascii="Garamond" w:hAnsi="Garamond" w:cs="Garamond"/>
          <w:sz w:val="24"/>
          <w:szCs w:val="24"/>
        </w:rPr>
      </w:pPr>
      <w:r w:rsidRPr="00BB2A0E">
        <w:rPr>
          <w:rFonts w:ascii="Garamond" w:hAnsi="Garamond" w:cs="Garamond"/>
          <w:sz w:val="24"/>
          <w:szCs w:val="24"/>
        </w:rPr>
        <w:t>Umowa reguluje prawa i obowiązki Stron oraz zasady współpracy pomiędzy Zamawiającym i Wykonawcą związane z udzieleniem i realizacją ubezpieczeń objętych treścią niniejszej Umowy.</w:t>
      </w:r>
    </w:p>
    <w:p w14:paraId="1AC76F67" w14:textId="77777777" w:rsidR="00520051" w:rsidRPr="00BB2A0E" w:rsidRDefault="00520051" w:rsidP="00BB2A0E">
      <w:pPr>
        <w:numPr>
          <w:ilvl w:val="0"/>
          <w:numId w:val="3"/>
        </w:numPr>
        <w:spacing w:after="0" w:line="300" w:lineRule="atLeast"/>
        <w:jc w:val="both"/>
        <w:rPr>
          <w:rFonts w:ascii="Garamond" w:hAnsi="Garamond" w:cs="Garamond"/>
          <w:sz w:val="24"/>
          <w:szCs w:val="24"/>
        </w:rPr>
      </w:pPr>
      <w:r w:rsidRPr="00BB2A0E">
        <w:rPr>
          <w:rFonts w:ascii="Garamond" w:hAnsi="Garamond" w:cs="Garamond"/>
          <w:sz w:val="24"/>
          <w:szCs w:val="24"/>
        </w:rPr>
        <w:t>W ramach niniejszej Umowy Strony zobowiązują się poprzez wspólne i zgodne działanie w dobrej wierze, stosując zasady dobrej praktyki, dołożyć należytej staranności niezbędnej przy wykonywaniu Umowy.</w:t>
      </w:r>
    </w:p>
    <w:p w14:paraId="70098ADF" w14:textId="66089CA9" w:rsidR="00520051" w:rsidRPr="00BB2A0E" w:rsidRDefault="00520051" w:rsidP="00BB2A0E">
      <w:pPr>
        <w:numPr>
          <w:ilvl w:val="0"/>
          <w:numId w:val="3"/>
        </w:numPr>
        <w:spacing w:after="0" w:line="300" w:lineRule="atLeast"/>
        <w:jc w:val="both"/>
        <w:rPr>
          <w:rFonts w:ascii="Garamond" w:hAnsi="Garamond" w:cs="Garamond"/>
          <w:sz w:val="24"/>
          <w:szCs w:val="24"/>
        </w:rPr>
      </w:pPr>
      <w:r w:rsidRPr="00BB2A0E">
        <w:rPr>
          <w:rFonts w:ascii="Garamond" w:hAnsi="Garamond" w:cs="Garamond"/>
          <w:sz w:val="24"/>
          <w:szCs w:val="24"/>
        </w:rPr>
        <w:t xml:space="preserve">Zamawiającego reprezentuje na podstawie Pełnomocnictwa z dnia </w:t>
      </w:r>
      <w:r w:rsidR="00526C68" w:rsidRPr="00BB2A0E">
        <w:rPr>
          <w:rFonts w:ascii="Garamond" w:hAnsi="Garamond" w:cs="Arial"/>
          <w:color w:val="000000"/>
          <w:spacing w:val="-2"/>
          <w:sz w:val="24"/>
          <w:szCs w:val="24"/>
        </w:rPr>
        <w:t xml:space="preserve">10.11.2021 </w:t>
      </w:r>
      <w:r w:rsidRPr="00BB2A0E">
        <w:rPr>
          <w:rFonts w:ascii="Garamond" w:hAnsi="Garamond" w:cs="Garamond"/>
          <w:sz w:val="24"/>
          <w:szCs w:val="24"/>
        </w:rPr>
        <w:t>r. oraz Zezwolenia Komisji Nadzoru Finansowego nr 1562/09 POMERANIA BROKERS Sp. z o.o. - broker ubezpieczeniowy (zwany w dalszej części Umowy „Brokerem”) w zakresie określonym niniejszą Umową, z wyłączeniem składania oświadczeń woli w zakresie realizacji zobowiązań i wierzytelności Zamawiającego wynikających z niniejszej Umowy.</w:t>
      </w:r>
    </w:p>
    <w:p w14:paraId="42A1C1D5" w14:textId="5DDAA84B" w:rsidR="004E7749" w:rsidRPr="00BB2A0E" w:rsidRDefault="00520051" w:rsidP="00BB2A0E">
      <w:pPr>
        <w:numPr>
          <w:ilvl w:val="0"/>
          <w:numId w:val="3"/>
        </w:numPr>
        <w:spacing w:after="0" w:line="300" w:lineRule="atLeast"/>
        <w:jc w:val="both"/>
        <w:rPr>
          <w:rFonts w:ascii="Garamond" w:hAnsi="Garamond" w:cs="Garamond"/>
          <w:sz w:val="24"/>
          <w:szCs w:val="24"/>
        </w:rPr>
      </w:pPr>
      <w:r w:rsidRPr="00BB2A0E">
        <w:rPr>
          <w:rFonts w:ascii="Garamond" w:hAnsi="Garamond" w:cs="Garamond"/>
          <w:sz w:val="24"/>
          <w:szCs w:val="24"/>
        </w:rPr>
        <w:t xml:space="preserve">Zamawiający zobowiązany jest pisemnie powiadomić Wykonawcę o każdorazowej zmianie Brokera oraz o każdorazowym cofnięciu Pełnomocnictwa udzielonego Brokerowi w dniu </w:t>
      </w:r>
      <w:r w:rsidR="00526C68" w:rsidRPr="00BB2A0E">
        <w:rPr>
          <w:rFonts w:ascii="Garamond" w:hAnsi="Garamond" w:cs="Arial"/>
          <w:color w:val="000000"/>
          <w:spacing w:val="-2"/>
          <w:sz w:val="24"/>
          <w:szCs w:val="24"/>
        </w:rPr>
        <w:t xml:space="preserve">10.11.2021 </w:t>
      </w:r>
      <w:r w:rsidRPr="00BB2A0E">
        <w:rPr>
          <w:rFonts w:ascii="Garamond" w:hAnsi="Garamond" w:cs="Garamond"/>
          <w:sz w:val="24"/>
          <w:szCs w:val="24"/>
        </w:rPr>
        <w:t xml:space="preserve">r. </w:t>
      </w:r>
    </w:p>
    <w:p w14:paraId="552B0036" w14:textId="77777777" w:rsidR="00520051" w:rsidRPr="00BB2A0E" w:rsidRDefault="00520051" w:rsidP="00BB2A0E">
      <w:pPr>
        <w:spacing w:after="0" w:line="300" w:lineRule="atLeast"/>
        <w:jc w:val="center"/>
        <w:rPr>
          <w:rFonts w:ascii="Garamond" w:hAnsi="Garamond" w:cs="Garamond"/>
          <w:sz w:val="24"/>
          <w:szCs w:val="24"/>
        </w:rPr>
      </w:pPr>
      <w:r w:rsidRPr="00BB2A0E">
        <w:rPr>
          <w:rFonts w:ascii="Garamond" w:hAnsi="Garamond" w:cs="Garamond"/>
          <w:b/>
          <w:bCs/>
          <w:sz w:val="24"/>
          <w:szCs w:val="24"/>
        </w:rPr>
        <w:lastRenderedPageBreak/>
        <w:t>§ 2</w:t>
      </w:r>
    </w:p>
    <w:p w14:paraId="6DB3E996" w14:textId="77777777" w:rsidR="00520051" w:rsidRPr="00BB2A0E" w:rsidRDefault="00520051" w:rsidP="00BB2A0E">
      <w:pPr>
        <w:spacing w:after="0" w:line="300" w:lineRule="atLeast"/>
        <w:jc w:val="center"/>
        <w:rPr>
          <w:rFonts w:ascii="Garamond" w:hAnsi="Garamond" w:cs="Garamond"/>
          <w:b/>
          <w:bCs/>
          <w:sz w:val="24"/>
          <w:szCs w:val="24"/>
        </w:rPr>
      </w:pPr>
      <w:r w:rsidRPr="00BB2A0E">
        <w:rPr>
          <w:rFonts w:ascii="Garamond" w:hAnsi="Garamond" w:cs="Garamond"/>
          <w:b/>
          <w:bCs/>
          <w:sz w:val="24"/>
          <w:szCs w:val="24"/>
        </w:rPr>
        <w:t>Definicje</w:t>
      </w:r>
    </w:p>
    <w:p w14:paraId="2A1514C2" w14:textId="77777777" w:rsidR="00520051" w:rsidRPr="00BB2A0E" w:rsidRDefault="00520051" w:rsidP="00BB2A0E">
      <w:pPr>
        <w:spacing w:after="0" w:line="300" w:lineRule="atLeast"/>
        <w:rPr>
          <w:rFonts w:ascii="Garamond" w:hAnsi="Garamond" w:cs="Garamond"/>
          <w:sz w:val="24"/>
          <w:szCs w:val="24"/>
        </w:rPr>
      </w:pPr>
      <w:r w:rsidRPr="00BB2A0E">
        <w:rPr>
          <w:rFonts w:ascii="Garamond" w:hAnsi="Garamond" w:cs="Garamond"/>
          <w:sz w:val="24"/>
          <w:szCs w:val="24"/>
        </w:rPr>
        <w:t>Ilekroć w niniejszej Umowie jest mowa o:</w:t>
      </w:r>
    </w:p>
    <w:p w14:paraId="05CA144C" w14:textId="143C3C35" w:rsidR="00520051" w:rsidRPr="00BB2A0E" w:rsidRDefault="004D35E3" w:rsidP="00BB2A0E">
      <w:pPr>
        <w:numPr>
          <w:ilvl w:val="0"/>
          <w:numId w:val="4"/>
        </w:numPr>
        <w:spacing w:after="0" w:line="300" w:lineRule="atLeast"/>
        <w:jc w:val="both"/>
        <w:rPr>
          <w:rFonts w:ascii="Garamond" w:hAnsi="Garamond" w:cs="Garamond"/>
          <w:sz w:val="24"/>
          <w:szCs w:val="24"/>
        </w:rPr>
      </w:pPr>
      <w:r w:rsidRPr="00BB2A0E">
        <w:rPr>
          <w:rFonts w:ascii="Garamond" w:hAnsi="Garamond" w:cs="Garamond"/>
          <w:sz w:val="24"/>
          <w:szCs w:val="24"/>
        </w:rPr>
        <w:t xml:space="preserve">Regulamin przetargu </w:t>
      </w:r>
      <w:r w:rsidR="00520051" w:rsidRPr="00BB2A0E">
        <w:rPr>
          <w:rFonts w:ascii="Garamond" w:hAnsi="Garamond" w:cs="Garamond"/>
          <w:sz w:val="24"/>
          <w:szCs w:val="24"/>
        </w:rPr>
        <w:t xml:space="preserve">– należy przez to rozumieć </w:t>
      </w:r>
      <w:r w:rsidRPr="00BB2A0E">
        <w:rPr>
          <w:rFonts w:ascii="Garamond" w:hAnsi="Garamond" w:cs="Garamond"/>
          <w:sz w:val="24"/>
          <w:szCs w:val="24"/>
        </w:rPr>
        <w:t xml:space="preserve">Regulamin przetargu do składania ofert na </w:t>
      </w:r>
      <w:r w:rsidRPr="00BB2A0E">
        <w:rPr>
          <w:rFonts w:ascii="Garamond" w:hAnsi="Garamond" w:cs="Garamond"/>
          <w:sz w:val="24"/>
          <w:szCs w:val="24"/>
          <w:lang w:eastAsia="pl-PL"/>
        </w:rPr>
        <w:t>„</w:t>
      </w:r>
      <w:r w:rsidRPr="00BB2A0E">
        <w:rPr>
          <w:rFonts w:ascii="Garamond" w:hAnsi="Garamond" w:cs="Garamond"/>
          <w:sz w:val="24"/>
          <w:szCs w:val="24"/>
        </w:rPr>
        <w:t>Kompleksowe ubezpieczenie mienia, ryzyk komunikacyjnych pojazdów oraz ryzyk budowlano-montażowych Ekoenergetyka-Polska</w:t>
      </w:r>
      <w:r w:rsidRPr="00BB2A0E">
        <w:rPr>
          <w:rFonts w:ascii="Garamond" w:hAnsi="Garamond" w:cs="Garamond"/>
          <w:sz w:val="24"/>
          <w:szCs w:val="24"/>
          <w:lang w:eastAsia="pl-PL"/>
        </w:rPr>
        <w:t>”</w:t>
      </w:r>
      <w:r w:rsidR="00520051" w:rsidRPr="00BB2A0E">
        <w:rPr>
          <w:rFonts w:ascii="Garamond" w:hAnsi="Garamond" w:cs="Garamond"/>
          <w:sz w:val="24"/>
          <w:szCs w:val="24"/>
        </w:rPr>
        <w:t>.</w:t>
      </w:r>
    </w:p>
    <w:p w14:paraId="34795577" w14:textId="2F04C7A1" w:rsidR="00520051" w:rsidRPr="00BB2A0E" w:rsidRDefault="00520051" w:rsidP="00BB2A0E">
      <w:pPr>
        <w:numPr>
          <w:ilvl w:val="0"/>
          <w:numId w:val="4"/>
        </w:numPr>
        <w:spacing w:after="0" w:line="300" w:lineRule="atLeast"/>
        <w:jc w:val="both"/>
        <w:rPr>
          <w:rFonts w:ascii="Garamond" w:hAnsi="Garamond" w:cs="Garamond"/>
          <w:sz w:val="24"/>
          <w:szCs w:val="24"/>
        </w:rPr>
      </w:pPr>
      <w:r w:rsidRPr="00BB2A0E">
        <w:rPr>
          <w:rFonts w:ascii="Garamond" w:hAnsi="Garamond" w:cs="Garamond"/>
          <w:sz w:val="24"/>
          <w:szCs w:val="24"/>
        </w:rPr>
        <w:t xml:space="preserve">OWU – należy przez to rozumieć Ogólne Warunki Ubezpieczenia, stosowane przez Ubezpieczyciela dla danego ryzyka ubezpieczeniowego w dniu </w:t>
      </w:r>
      <w:r w:rsidR="00861D15" w:rsidRPr="00BB2A0E">
        <w:rPr>
          <w:rFonts w:ascii="Garamond" w:hAnsi="Garamond" w:cs="Garamond"/>
          <w:sz w:val="24"/>
          <w:szCs w:val="24"/>
        </w:rPr>
        <w:t>złożenia Oferty</w:t>
      </w:r>
      <w:r w:rsidRPr="00BB2A0E">
        <w:rPr>
          <w:rFonts w:ascii="Garamond" w:hAnsi="Garamond" w:cs="Garamond"/>
          <w:sz w:val="24"/>
          <w:szCs w:val="24"/>
        </w:rPr>
        <w:t>.</w:t>
      </w:r>
    </w:p>
    <w:p w14:paraId="76413906" w14:textId="77777777" w:rsidR="00BB2A0E" w:rsidRPr="00BB2A0E" w:rsidRDefault="00BB2A0E" w:rsidP="00BB2A0E">
      <w:pPr>
        <w:spacing w:after="0" w:line="300" w:lineRule="atLeast"/>
        <w:jc w:val="center"/>
        <w:rPr>
          <w:rFonts w:ascii="Garamond" w:hAnsi="Garamond" w:cs="Garamond"/>
          <w:b/>
          <w:bCs/>
          <w:sz w:val="24"/>
          <w:szCs w:val="24"/>
        </w:rPr>
      </w:pPr>
    </w:p>
    <w:p w14:paraId="36254959" w14:textId="0B772E8B" w:rsidR="00520051" w:rsidRPr="00BB2A0E" w:rsidRDefault="00520051" w:rsidP="00BB2A0E">
      <w:pPr>
        <w:spacing w:after="0" w:line="300" w:lineRule="atLeast"/>
        <w:jc w:val="center"/>
        <w:rPr>
          <w:rFonts w:ascii="Garamond" w:hAnsi="Garamond" w:cs="Garamond"/>
          <w:b/>
          <w:bCs/>
          <w:sz w:val="24"/>
          <w:szCs w:val="24"/>
        </w:rPr>
      </w:pPr>
      <w:r w:rsidRPr="00BB2A0E">
        <w:rPr>
          <w:rFonts w:ascii="Garamond" w:hAnsi="Garamond" w:cs="Garamond"/>
          <w:b/>
          <w:bCs/>
          <w:sz w:val="24"/>
          <w:szCs w:val="24"/>
        </w:rPr>
        <w:t>§ 3</w:t>
      </w:r>
    </w:p>
    <w:p w14:paraId="4F7BB3D2" w14:textId="77777777" w:rsidR="00520051" w:rsidRPr="00BB2A0E" w:rsidRDefault="00520051" w:rsidP="00BB2A0E">
      <w:pPr>
        <w:spacing w:after="0" w:line="300" w:lineRule="atLeast"/>
        <w:jc w:val="center"/>
        <w:rPr>
          <w:rFonts w:ascii="Garamond" w:hAnsi="Garamond" w:cs="Garamond"/>
          <w:b/>
          <w:bCs/>
          <w:sz w:val="24"/>
          <w:szCs w:val="24"/>
        </w:rPr>
      </w:pPr>
      <w:r w:rsidRPr="00BB2A0E">
        <w:rPr>
          <w:rFonts w:ascii="Garamond" w:hAnsi="Garamond" w:cs="Garamond"/>
          <w:b/>
          <w:bCs/>
          <w:sz w:val="24"/>
          <w:szCs w:val="24"/>
        </w:rPr>
        <w:t>Przedmiot i zakres ubezpieczenia</w:t>
      </w:r>
    </w:p>
    <w:p w14:paraId="57AE6CFC" w14:textId="15A20DF7" w:rsidR="00520051" w:rsidRPr="00BB2A0E" w:rsidRDefault="004D35E3" w:rsidP="00BB2A0E">
      <w:pPr>
        <w:numPr>
          <w:ilvl w:val="0"/>
          <w:numId w:val="5"/>
        </w:numPr>
        <w:spacing w:after="0" w:line="300" w:lineRule="atLeast"/>
        <w:jc w:val="both"/>
        <w:rPr>
          <w:rFonts w:ascii="Garamond" w:hAnsi="Garamond" w:cs="Garamond"/>
          <w:sz w:val="24"/>
          <w:szCs w:val="24"/>
        </w:rPr>
      </w:pPr>
      <w:r w:rsidRPr="00BB2A0E">
        <w:rPr>
          <w:rFonts w:ascii="Garamond" w:hAnsi="Garamond" w:cs="Garamond"/>
          <w:sz w:val="24"/>
          <w:szCs w:val="24"/>
        </w:rPr>
        <w:t xml:space="preserve">Na podstawie niniejszej Umowy Wykonawca udziela Zamawiającemu ochrony ubezpieczeniowej w zakresie określonym przez Zamawiającego, zgodnym z zapisami niniejszej Umowy oraz w zakresie nie mniejszym niż określony w Regulaminie przetargu </w:t>
      </w:r>
      <w:r w:rsidRPr="00BB2A0E">
        <w:rPr>
          <w:rFonts w:ascii="Garamond" w:hAnsi="Garamond"/>
          <w:sz w:val="24"/>
          <w:szCs w:val="24"/>
        </w:rPr>
        <w:t>z zastrzeżeniem postanowień wynikających z Oferty Wykonawcy</w:t>
      </w:r>
      <w:r w:rsidR="001D4EA5" w:rsidRPr="00BB2A0E">
        <w:rPr>
          <w:rFonts w:ascii="Garamond" w:hAnsi="Garamond"/>
          <w:sz w:val="24"/>
          <w:szCs w:val="24"/>
        </w:rPr>
        <w:t>,</w:t>
      </w:r>
      <w:r w:rsidRPr="00BB2A0E">
        <w:rPr>
          <w:rFonts w:ascii="Garamond" w:hAnsi="Garamond" w:cs="Garamond"/>
          <w:sz w:val="24"/>
          <w:szCs w:val="24"/>
        </w:rPr>
        <w:t>.</w:t>
      </w:r>
    </w:p>
    <w:p w14:paraId="310881D0" w14:textId="2DFFE5B2" w:rsidR="00520051" w:rsidRPr="00BB2A0E" w:rsidRDefault="00520051" w:rsidP="00BB2A0E">
      <w:pPr>
        <w:numPr>
          <w:ilvl w:val="0"/>
          <w:numId w:val="5"/>
        </w:numPr>
        <w:spacing w:after="0" w:line="300" w:lineRule="atLeast"/>
        <w:jc w:val="both"/>
        <w:rPr>
          <w:rFonts w:ascii="Garamond" w:hAnsi="Garamond" w:cs="Garamond"/>
          <w:sz w:val="24"/>
          <w:szCs w:val="24"/>
        </w:rPr>
      </w:pPr>
      <w:r w:rsidRPr="00BB2A0E">
        <w:rPr>
          <w:rFonts w:ascii="Garamond" w:hAnsi="Garamond" w:cs="Garamond"/>
          <w:sz w:val="24"/>
          <w:szCs w:val="24"/>
        </w:rPr>
        <w:t>W zakresie niniejszej Umowy przedmiotem ochrony ubezpieczeniowej są w szczególności określone w </w:t>
      </w:r>
      <w:r w:rsidR="004D35E3" w:rsidRPr="00BB2A0E">
        <w:rPr>
          <w:rFonts w:ascii="Garamond" w:hAnsi="Garamond" w:cs="Garamond"/>
          <w:sz w:val="24"/>
          <w:szCs w:val="24"/>
        </w:rPr>
        <w:t>Regulaminie przetargu</w:t>
      </w:r>
      <w:r w:rsidR="004C7F24" w:rsidRPr="00BB2A0E">
        <w:rPr>
          <w:rFonts w:ascii="Garamond" w:hAnsi="Garamond" w:cs="Garamond"/>
          <w:sz w:val="24"/>
          <w:szCs w:val="24"/>
        </w:rPr>
        <w:t xml:space="preserve"> oraz jego załącznikach</w:t>
      </w:r>
      <w:r w:rsidRPr="00BB2A0E">
        <w:rPr>
          <w:rFonts w:ascii="Garamond" w:hAnsi="Garamond" w:cs="Garamond"/>
          <w:sz w:val="24"/>
          <w:szCs w:val="24"/>
        </w:rPr>
        <w:t>:</w:t>
      </w:r>
    </w:p>
    <w:p w14:paraId="01371C9C" w14:textId="0EA26BE9" w:rsidR="00DA7AF6" w:rsidRPr="00BB2A0E" w:rsidRDefault="00DA7AF6" w:rsidP="00BB2A0E">
      <w:pPr>
        <w:pStyle w:val="Akapitzlist"/>
        <w:numPr>
          <w:ilvl w:val="0"/>
          <w:numId w:val="40"/>
        </w:numPr>
        <w:spacing w:before="0" w:after="0" w:line="300" w:lineRule="atLeast"/>
        <w:rPr>
          <w:rFonts w:ascii="Garamond" w:hAnsi="Garamond" w:cs="Garamond"/>
          <w:sz w:val="24"/>
          <w:szCs w:val="24"/>
        </w:rPr>
      </w:pPr>
      <w:r w:rsidRPr="00BB2A0E">
        <w:rPr>
          <w:rFonts w:ascii="Garamond" w:hAnsi="Garamond" w:cs="Garamond"/>
          <w:sz w:val="24"/>
          <w:szCs w:val="24"/>
        </w:rPr>
        <w:t>Roboty budowlano-montażowe, w tym urządzenia, materiały, robocizna</w:t>
      </w:r>
      <w:r w:rsidR="001F203E" w:rsidRPr="00BB2A0E">
        <w:rPr>
          <w:rFonts w:ascii="Garamond" w:hAnsi="Garamond" w:cs="Garamond"/>
          <w:sz w:val="24"/>
          <w:szCs w:val="24"/>
        </w:rPr>
        <w:t xml:space="preserve"> (Sekcja I</w:t>
      </w:r>
      <w:r w:rsidR="004C7F24" w:rsidRPr="00BB2A0E">
        <w:rPr>
          <w:rFonts w:ascii="Garamond" w:hAnsi="Garamond" w:cs="Garamond"/>
          <w:sz w:val="24"/>
          <w:szCs w:val="24"/>
        </w:rPr>
        <w:t xml:space="preserve"> – załącznik nr 3 do Regulaminu przetargu</w:t>
      </w:r>
      <w:r w:rsidR="001F203E" w:rsidRPr="00BB2A0E">
        <w:rPr>
          <w:rFonts w:ascii="Garamond" w:hAnsi="Garamond" w:cs="Garamond"/>
          <w:sz w:val="24"/>
          <w:szCs w:val="24"/>
        </w:rPr>
        <w:t>)</w:t>
      </w:r>
      <w:r w:rsidRPr="00BB2A0E">
        <w:rPr>
          <w:rFonts w:ascii="Garamond" w:hAnsi="Garamond" w:cs="Garamond"/>
          <w:sz w:val="24"/>
          <w:szCs w:val="24"/>
        </w:rPr>
        <w:t>;</w:t>
      </w:r>
    </w:p>
    <w:p w14:paraId="09E07CCE" w14:textId="028855DC" w:rsidR="001F203E" w:rsidRPr="00BB2A0E" w:rsidRDefault="00DA7AF6" w:rsidP="00BB2A0E">
      <w:pPr>
        <w:pStyle w:val="Akapitzlist"/>
        <w:numPr>
          <w:ilvl w:val="0"/>
          <w:numId w:val="40"/>
        </w:numPr>
        <w:spacing w:before="0" w:after="0" w:line="300" w:lineRule="atLeast"/>
        <w:rPr>
          <w:rFonts w:ascii="Garamond" w:hAnsi="Garamond" w:cs="Garamond"/>
          <w:sz w:val="24"/>
          <w:szCs w:val="24"/>
        </w:rPr>
      </w:pPr>
      <w:r w:rsidRPr="00BB2A0E">
        <w:rPr>
          <w:rFonts w:ascii="Garamond" w:hAnsi="Garamond" w:cs="Garamond"/>
          <w:sz w:val="24"/>
          <w:szCs w:val="24"/>
        </w:rPr>
        <w:t>Sprzęt, wyposażenie i zaplecze budowy</w:t>
      </w:r>
      <w:r w:rsidR="001F203E" w:rsidRPr="00BB2A0E">
        <w:rPr>
          <w:rFonts w:ascii="Garamond" w:hAnsi="Garamond" w:cs="Garamond"/>
          <w:sz w:val="24"/>
          <w:szCs w:val="24"/>
        </w:rPr>
        <w:t xml:space="preserve"> (Sekcja I</w:t>
      </w:r>
      <w:r w:rsidR="004C7F24" w:rsidRPr="00BB2A0E">
        <w:rPr>
          <w:rFonts w:ascii="Garamond" w:hAnsi="Garamond" w:cs="Garamond"/>
          <w:sz w:val="24"/>
          <w:szCs w:val="24"/>
        </w:rPr>
        <w:t xml:space="preserve"> - załącznik nr 3 do Regulaminu przetargu</w:t>
      </w:r>
      <w:r w:rsidR="001F203E" w:rsidRPr="00BB2A0E">
        <w:rPr>
          <w:rFonts w:ascii="Garamond" w:hAnsi="Garamond" w:cs="Garamond"/>
          <w:sz w:val="24"/>
          <w:szCs w:val="24"/>
        </w:rPr>
        <w:t>);</w:t>
      </w:r>
    </w:p>
    <w:p w14:paraId="3A512F97" w14:textId="0B96BEAA" w:rsidR="00DA7AF6" w:rsidRPr="00BB2A0E" w:rsidRDefault="001F203E" w:rsidP="00BB2A0E">
      <w:pPr>
        <w:pStyle w:val="Akapitzlist"/>
        <w:numPr>
          <w:ilvl w:val="0"/>
          <w:numId w:val="40"/>
        </w:numPr>
        <w:spacing w:before="0" w:after="0" w:line="300" w:lineRule="atLeast"/>
        <w:rPr>
          <w:rFonts w:ascii="Garamond" w:hAnsi="Garamond" w:cs="Garamond"/>
          <w:sz w:val="24"/>
          <w:szCs w:val="24"/>
        </w:rPr>
      </w:pPr>
      <w:r w:rsidRPr="00BB2A0E">
        <w:rPr>
          <w:rFonts w:ascii="Garamond" w:hAnsi="Garamond" w:cs="Garamond"/>
          <w:sz w:val="24"/>
          <w:szCs w:val="24"/>
        </w:rPr>
        <w:t>Odpowiedzialność cywilna (Sekcja II</w:t>
      </w:r>
      <w:r w:rsidR="004C7F24" w:rsidRPr="00BB2A0E">
        <w:rPr>
          <w:rFonts w:ascii="Garamond" w:hAnsi="Garamond" w:cs="Garamond"/>
          <w:sz w:val="24"/>
          <w:szCs w:val="24"/>
        </w:rPr>
        <w:t xml:space="preserve"> - załącznik nr 3 do Regulaminu przetargu</w:t>
      </w:r>
      <w:r w:rsidRPr="00BB2A0E">
        <w:rPr>
          <w:rFonts w:ascii="Garamond" w:hAnsi="Garamond" w:cs="Garamond"/>
          <w:sz w:val="24"/>
          <w:szCs w:val="24"/>
        </w:rPr>
        <w:t>)</w:t>
      </w:r>
      <w:r w:rsidR="00DA7AF6" w:rsidRPr="00BB2A0E">
        <w:rPr>
          <w:rFonts w:ascii="Garamond" w:hAnsi="Garamond" w:cs="Garamond"/>
          <w:sz w:val="24"/>
          <w:szCs w:val="24"/>
        </w:rPr>
        <w:t>.</w:t>
      </w:r>
    </w:p>
    <w:p w14:paraId="6C25AAE0" w14:textId="62B2CF71" w:rsidR="001F203E" w:rsidRPr="00BB2A0E" w:rsidRDefault="001F203E" w:rsidP="00BB2A0E">
      <w:pPr>
        <w:numPr>
          <w:ilvl w:val="0"/>
          <w:numId w:val="5"/>
        </w:numPr>
        <w:spacing w:after="0" w:line="300" w:lineRule="atLeast"/>
        <w:jc w:val="both"/>
        <w:rPr>
          <w:rFonts w:ascii="Garamond" w:hAnsi="Garamond" w:cs="Garamond"/>
          <w:color w:val="000000" w:themeColor="text1"/>
          <w:sz w:val="24"/>
          <w:szCs w:val="24"/>
        </w:rPr>
      </w:pPr>
      <w:r w:rsidRPr="00BB2A0E">
        <w:rPr>
          <w:rFonts w:ascii="Garamond" w:hAnsi="Garamond" w:cs="Garamond"/>
          <w:color w:val="000000" w:themeColor="text1"/>
          <w:sz w:val="24"/>
          <w:szCs w:val="24"/>
        </w:rPr>
        <w:t>Mienie wymienione w ust. 2, pkt 2) powyżej może zostać objęte ochroną ubezpieczeniową pod warunkiem zgłoszenia do ubezpieczenia mienia wymienionego w pkt 1).</w:t>
      </w:r>
    </w:p>
    <w:p w14:paraId="044833F0" w14:textId="029BFB38" w:rsidR="00520051" w:rsidRPr="00BB2A0E" w:rsidRDefault="004D35E3" w:rsidP="00BB2A0E">
      <w:pPr>
        <w:numPr>
          <w:ilvl w:val="0"/>
          <w:numId w:val="5"/>
        </w:numPr>
        <w:spacing w:after="0" w:line="300" w:lineRule="atLeast"/>
        <w:jc w:val="both"/>
        <w:rPr>
          <w:rFonts w:ascii="Garamond" w:hAnsi="Garamond" w:cs="Garamond"/>
          <w:color w:val="000000" w:themeColor="text1"/>
          <w:sz w:val="24"/>
          <w:szCs w:val="24"/>
        </w:rPr>
      </w:pPr>
      <w:r w:rsidRPr="00BB2A0E">
        <w:rPr>
          <w:rFonts w:ascii="Garamond" w:hAnsi="Garamond" w:cs="Garamond"/>
          <w:sz w:val="24"/>
          <w:szCs w:val="24"/>
        </w:rPr>
        <w:t>Szczegółowy opis przedmiotu ubezpieczenia oraz zakresu udzielanej ochrony ubezpieczeniowej znajduje się w Regulaminie przetargu</w:t>
      </w:r>
      <w:r w:rsidRPr="00BB2A0E">
        <w:rPr>
          <w:rFonts w:ascii="Garamond" w:hAnsi="Garamond" w:cs="Garamond"/>
          <w:color w:val="000000" w:themeColor="text1"/>
          <w:sz w:val="24"/>
          <w:szCs w:val="24"/>
        </w:rPr>
        <w:t xml:space="preserve"> oraz ofercie stanowiącej integralną część </w:t>
      </w:r>
      <w:r w:rsidR="00C92D38" w:rsidRPr="00BB2A0E">
        <w:rPr>
          <w:rFonts w:ascii="Garamond" w:hAnsi="Garamond" w:cs="Garamond"/>
          <w:color w:val="000000" w:themeColor="text1"/>
          <w:sz w:val="24"/>
          <w:szCs w:val="24"/>
        </w:rPr>
        <w:t>U</w:t>
      </w:r>
      <w:r w:rsidRPr="00BB2A0E">
        <w:rPr>
          <w:rFonts w:ascii="Garamond" w:hAnsi="Garamond" w:cs="Garamond"/>
          <w:color w:val="000000" w:themeColor="text1"/>
          <w:sz w:val="24"/>
          <w:szCs w:val="24"/>
        </w:rPr>
        <w:t>mowy (załącznik nr 1)</w:t>
      </w:r>
      <w:r w:rsidR="00E869B9" w:rsidRPr="00BB2A0E">
        <w:rPr>
          <w:rFonts w:ascii="Garamond" w:hAnsi="Garamond" w:cs="Garamond"/>
          <w:color w:val="000000" w:themeColor="text1"/>
          <w:sz w:val="24"/>
          <w:szCs w:val="24"/>
        </w:rPr>
        <w:t>.</w:t>
      </w:r>
    </w:p>
    <w:p w14:paraId="056EBD99" w14:textId="77777777" w:rsidR="00BB2A0E" w:rsidRPr="00BB2A0E" w:rsidRDefault="00BB2A0E" w:rsidP="00BB2A0E">
      <w:pPr>
        <w:spacing w:after="0" w:line="300" w:lineRule="atLeast"/>
        <w:jc w:val="center"/>
        <w:rPr>
          <w:rFonts w:ascii="Garamond" w:hAnsi="Garamond" w:cs="Garamond"/>
          <w:b/>
          <w:bCs/>
          <w:sz w:val="24"/>
          <w:szCs w:val="24"/>
        </w:rPr>
      </w:pPr>
    </w:p>
    <w:p w14:paraId="60FD38DB" w14:textId="3F3593AA" w:rsidR="00520051" w:rsidRPr="00BB2A0E" w:rsidRDefault="00520051" w:rsidP="00BB2A0E">
      <w:pPr>
        <w:spacing w:after="0" w:line="300" w:lineRule="atLeast"/>
        <w:jc w:val="center"/>
        <w:rPr>
          <w:rFonts w:ascii="Garamond" w:hAnsi="Garamond" w:cs="Garamond"/>
          <w:b/>
          <w:bCs/>
          <w:sz w:val="24"/>
          <w:szCs w:val="24"/>
        </w:rPr>
      </w:pPr>
      <w:r w:rsidRPr="00BB2A0E">
        <w:rPr>
          <w:rFonts w:ascii="Garamond" w:hAnsi="Garamond" w:cs="Garamond"/>
          <w:b/>
          <w:bCs/>
          <w:sz w:val="24"/>
          <w:szCs w:val="24"/>
        </w:rPr>
        <w:t>§ 4</w:t>
      </w:r>
    </w:p>
    <w:p w14:paraId="6D7B0C03" w14:textId="77777777" w:rsidR="00520051" w:rsidRPr="00BB2A0E" w:rsidRDefault="00520051" w:rsidP="00BB2A0E">
      <w:pPr>
        <w:spacing w:after="0" w:line="300" w:lineRule="atLeast"/>
        <w:jc w:val="center"/>
        <w:rPr>
          <w:rFonts w:ascii="Garamond" w:hAnsi="Garamond" w:cs="Garamond"/>
          <w:b/>
          <w:bCs/>
          <w:sz w:val="24"/>
          <w:szCs w:val="24"/>
        </w:rPr>
      </w:pPr>
      <w:r w:rsidRPr="00BB2A0E">
        <w:rPr>
          <w:rFonts w:ascii="Garamond" w:hAnsi="Garamond" w:cs="Garamond"/>
          <w:b/>
          <w:bCs/>
          <w:sz w:val="24"/>
          <w:szCs w:val="24"/>
        </w:rPr>
        <w:t>Warunki ubezpieczenia</w:t>
      </w:r>
    </w:p>
    <w:p w14:paraId="6E6B8A2B" w14:textId="0FCEFF4A" w:rsidR="004D35E3" w:rsidRPr="00BB2A0E" w:rsidRDefault="001F203E" w:rsidP="00BB2A0E">
      <w:pPr>
        <w:numPr>
          <w:ilvl w:val="0"/>
          <w:numId w:val="7"/>
        </w:numPr>
        <w:spacing w:after="0" w:line="300" w:lineRule="atLeast"/>
        <w:jc w:val="both"/>
        <w:rPr>
          <w:rFonts w:ascii="Garamond" w:hAnsi="Garamond" w:cs="Garamond"/>
          <w:sz w:val="24"/>
          <w:szCs w:val="24"/>
        </w:rPr>
      </w:pPr>
      <w:r w:rsidRPr="00BB2A0E">
        <w:rPr>
          <w:rFonts w:ascii="Garamond" w:hAnsi="Garamond" w:cs="Garamond"/>
          <w:sz w:val="24"/>
          <w:szCs w:val="24"/>
        </w:rPr>
        <w:t>U</w:t>
      </w:r>
      <w:r w:rsidR="004D35E3" w:rsidRPr="00BB2A0E">
        <w:rPr>
          <w:rFonts w:ascii="Garamond" w:hAnsi="Garamond" w:cs="Garamond"/>
          <w:sz w:val="24"/>
          <w:szCs w:val="24"/>
        </w:rPr>
        <w:t>bezpieczeni</w:t>
      </w:r>
      <w:r w:rsidRPr="00BB2A0E">
        <w:rPr>
          <w:rFonts w:ascii="Garamond" w:hAnsi="Garamond" w:cs="Garamond"/>
          <w:sz w:val="24"/>
          <w:szCs w:val="24"/>
        </w:rPr>
        <w:t>e</w:t>
      </w:r>
      <w:r w:rsidR="004D35E3" w:rsidRPr="00BB2A0E">
        <w:rPr>
          <w:rFonts w:ascii="Garamond" w:hAnsi="Garamond" w:cs="Garamond"/>
          <w:sz w:val="24"/>
          <w:szCs w:val="24"/>
        </w:rPr>
        <w:t xml:space="preserve"> realizowane </w:t>
      </w:r>
      <w:r w:rsidRPr="00BB2A0E">
        <w:rPr>
          <w:rFonts w:ascii="Garamond" w:hAnsi="Garamond" w:cs="Garamond"/>
          <w:sz w:val="24"/>
          <w:szCs w:val="24"/>
        </w:rPr>
        <w:t>będzie</w:t>
      </w:r>
      <w:r w:rsidR="004D35E3" w:rsidRPr="00BB2A0E">
        <w:rPr>
          <w:rFonts w:ascii="Garamond" w:hAnsi="Garamond" w:cs="Garamond"/>
          <w:sz w:val="24"/>
          <w:szCs w:val="24"/>
        </w:rPr>
        <w:t xml:space="preserve"> na podstawie postanowień:</w:t>
      </w:r>
    </w:p>
    <w:p w14:paraId="2EA07867" w14:textId="77777777" w:rsidR="004D35E3" w:rsidRPr="00BB2A0E" w:rsidRDefault="004D35E3" w:rsidP="00BB2A0E">
      <w:pPr>
        <w:numPr>
          <w:ilvl w:val="1"/>
          <w:numId w:val="6"/>
        </w:numPr>
        <w:spacing w:after="0" w:line="300" w:lineRule="atLeast"/>
        <w:jc w:val="both"/>
        <w:rPr>
          <w:rFonts w:ascii="Garamond" w:hAnsi="Garamond" w:cs="Garamond"/>
          <w:sz w:val="24"/>
          <w:szCs w:val="24"/>
        </w:rPr>
      </w:pPr>
      <w:r w:rsidRPr="00BB2A0E">
        <w:rPr>
          <w:rFonts w:ascii="Garamond" w:hAnsi="Garamond" w:cs="Garamond"/>
          <w:sz w:val="24"/>
          <w:szCs w:val="24"/>
        </w:rPr>
        <w:t>niniejszej Umowy,</w:t>
      </w:r>
    </w:p>
    <w:p w14:paraId="5D37C6BB" w14:textId="270993F4" w:rsidR="004D35E3" w:rsidRPr="00BB2A0E" w:rsidRDefault="004D35E3" w:rsidP="00BB2A0E">
      <w:pPr>
        <w:numPr>
          <w:ilvl w:val="1"/>
          <w:numId w:val="6"/>
        </w:numPr>
        <w:spacing w:after="0" w:line="300" w:lineRule="atLeast"/>
        <w:jc w:val="both"/>
        <w:rPr>
          <w:rFonts w:ascii="Garamond" w:hAnsi="Garamond" w:cs="Garamond"/>
          <w:sz w:val="24"/>
          <w:szCs w:val="24"/>
        </w:rPr>
      </w:pPr>
      <w:r w:rsidRPr="00BB2A0E">
        <w:rPr>
          <w:rFonts w:ascii="Garamond" w:hAnsi="Garamond" w:cs="Garamond"/>
          <w:sz w:val="24"/>
          <w:szCs w:val="24"/>
        </w:rPr>
        <w:t xml:space="preserve">Regulaminu przetargu </w:t>
      </w:r>
      <w:r w:rsidR="002F1D14" w:rsidRPr="00BB2A0E">
        <w:rPr>
          <w:rFonts w:ascii="Garamond" w:hAnsi="Garamond" w:cs="Garamond"/>
          <w:sz w:val="24"/>
          <w:szCs w:val="24"/>
        </w:rPr>
        <w:t xml:space="preserve">wraz załącznikami </w:t>
      </w:r>
      <w:r w:rsidRPr="00BB2A0E">
        <w:rPr>
          <w:rFonts w:ascii="Garamond" w:hAnsi="Garamond"/>
          <w:sz w:val="24"/>
          <w:szCs w:val="24"/>
        </w:rPr>
        <w:t>z zastrzeżeniem postanowień wynikających z</w:t>
      </w:r>
      <w:r w:rsidR="002F1D14" w:rsidRPr="00BB2A0E">
        <w:rPr>
          <w:rFonts w:ascii="Garamond" w:hAnsi="Garamond"/>
          <w:sz w:val="24"/>
          <w:szCs w:val="24"/>
        </w:rPr>
        <w:t> </w:t>
      </w:r>
      <w:r w:rsidRPr="00BB2A0E">
        <w:rPr>
          <w:rFonts w:ascii="Garamond" w:hAnsi="Garamond"/>
          <w:sz w:val="24"/>
          <w:szCs w:val="24"/>
        </w:rPr>
        <w:t>Oferty Wykonawcy</w:t>
      </w:r>
      <w:r w:rsidR="002005AD" w:rsidRPr="00BB2A0E">
        <w:rPr>
          <w:rFonts w:ascii="Garamond" w:hAnsi="Garamond" w:cs="Garamond"/>
          <w:sz w:val="24"/>
          <w:szCs w:val="24"/>
        </w:rPr>
        <w:t>,</w:t>
      </w:r>
    </w:p>
    <w:p w14:paraId="3FCFE06E" w14:textId="77777777" w:rsidR="004D35E3" w:rsidRPr="00BB2A0E" w:rsidRDefault="004D35E3" w:rsidP="00BB2A0E">
      <w:pPr>
        <w:numPr>
          <w:ilvl w:val="1"/>
          <w:numId w:val="6"/>
        </w:numPr>
        <w:spacing w:after="0" w:line="300" w:lineRule="atLeast"/>
        <w:jc w:val="both"/>
        <w:rPr>
          <w:rFonts w:ascii="Garamond" w:hAnsi="Garamond" w:cs="Garamond"/>
          <w:sz w:val="24"/>
          <w:szCs w:val="24"/>
        </w:rPr>
      </w:pPr>
      <w:r w:rsidRPr="00BB2A0E">
        <w:rPr>
          <w:rFonts w:ascii="Garamond" w:hAnsi="Garamond" w:cs="Garamond"/>
          <w:sz w:val="24"/>
          <w:szCs w:val="24"/>
        </w:rPr>
        <w:t xml:space="preserve">OWU wraz z klauzulami dla określonego ryzyka ubezpieczeniowego. </w:t>
      </w:r>
    </w:p>
    <w:p w14:paraId="24E1B667" w14:textId="77777777" w:rsidR="004D35E3" w:rsidRPr="00BB2A0E" w:rsidRDefault="004D35E3" w:rsidP="00BB2A0E">
      <w:pPr>
        <w:numPr>
          <w:ilvl w:val="0"/>
          <w:numId w:val="7"/>
        </w:numPr>
        <w:spacing w:after="0" w:line="300" w:lineRule="atLeast"/>
        <w:jc w:val="both"/>
        <w:rPr>
          <w:rFonts w:ascii="Garamond" w:hAnsi="Garamond" w:cs="Garamond"/>
          <w:sz w:val="24"/>
          <w:szCs w:val="24"/>
        </w:rPr>
      </w:pPr>
      <w:r w:rsidRPr="00BB2A0E">
        <w:rPr>
          <w:rFonts w:ascii="Garamond" w:hAnsi="Garamond" w:cs="Garamond"/>
          <w:sz w:val="24"/>
          <w:szCs w:val="24"/>
        </w:rPr>
        <w:t xml:space="preserve">W przypadku rozbieżności pomiędzy warunkami ubezpieczenia wynikającymi z ww. postanowień - Strony przyjmą do stosowania takie rozwiązanie, które będzie korzystniejsze dla Zamawiającego, z zastrzeżeniem, że </w:t>
      </w:r>
      <w:r w:rsidRPr="00BB2A0E">
        <w:rPr>
          <w:rFonts w:ascii="Garamond" w:hAnsi="Garamond" w:cstheme="minorHAnsi"/>
          <w:color w:val="000000" w:themeColor="text1"/>
          <w:sz w:val="24"/>
          <w:szCs w:val="24"/>
        </w:rPr>
        <w:t>przesłanki wyłączające bądź ograniczające odpowiedzialność Ubezpieczyciela wynikające z OWU lub Oferty Wykonawcy mają zastosowanie, chyba że opisane w nich sytuacje zostały wprost włączone przez Zamawiającego do zakresu ubezpieczenia</w:t>
      </w:r>
      <w:r w:rsidRPr="00BB2A0E">
        <w:rPr>
          <w:rFonts w:ascii="Garamond" w:hAnsi="Garamond" w:cs="Garamond"/>
          <w:sz w:val="24"/>
          <w:szCs w:val="24"/>
        </w:rPr>
        <w:t xml:space="preserve">. </w:t>
      </w:r>
    </w:p>
    <w:p w14:paraId="2C8A6657" w14:textId="77777777" w:rsidR="00520051" w:rsidRPr="00BB2A0E" w:rsidRDefault="00520051" w:rsidP="00BB2A0E">
      <w:pPr>
        <w:spacing w:after="0" w:line="300" w:lineRule="atLeast"/>
        <w:jc w:val="center"/>
        <w:rPr>
          <w:rFonts w:ascii="Garamond" w:hAnsi="Garamond" w:cs="Garamond"/>
          <w:b/>
          <w:bCs/>
          <w:sz w:val="24"/>
          <w:szCs w:val="24"/>
        </w:rPr>
      </w:pPr>
      <w:r w:rsidRPr="00BB2A0E">
        <w:rPr>
          <w:rFonts w:ascii="Garamond" w:hAnsi="Garamond" w:cs="Garamond"/>
          <w:b/>
          <w:bCs/>
          <w:sz w:val="24"/>
          <w:szCs w:val="24"/>
        </w:rPr>
        <w:t>§ 5</w:t>
      </w:r>
    </w:p>
    <w:p w14:paraId="5484DFD6" w14:textId="4B550BDE" w:rsidR="00520051" w:rsidRPr="00BB2A0E" w:rsidRDefault="004D35E3" w:rsidP="00BB2A0E">
      <w:pPr>
        <w:spacing w:after="0" w:line="300" w:lineRule="atLeast"/>
        <w:jc w:val="center"/>
        <w:rPr>
          <w:rFonts w:ascii="Garamond" w:hAnsi="Garamond" w:cs="Garamond"/>
          <w:b/>
          <w:bCs/>
          <w:sz w:val="24"/>
          <w:szCs w:val="24"/>
        </w:rPr>
      </w:pPr>
      <w:r w:rsidRPr="00BB2A0E">
        <w:rPr>
          <w:rFonts w:ascii="Garamond" w:hAnsi="Garamond" w:cs="Garamond"/>
          <w:b/>
          <w:bCs/>
          <w:sz w:val="24"/>
          <w:szCs w:val="24"/>
        </w:rPr>
        <w:t>Tryb wystawienia polis potwierdzających zawarcie umowy ubezpieczenia</w:t>
      </w:r>
    </w:p>
    <w:p w14:paraId="088BF27B" w14:textId="77777777" w:rsidR="00520051" w:rsidRPr="00BB2A0E" w:rsidRDefault="00520051" w:rsidP="00BB2A0E">
      <w:pPr>
        <w:numPr>
          <w:ilvl w:val="0"/>
          <w:numId w:val="8"/>
        </w:numPr>
        <w:spacing w:after="0" w:line="300" w:lineRule="atLeast"/>
        <w:jc w:val="both"/>
        <w:rPr>
          <w:rFonts w:ascii="Garamond" w:hAnsi="Garamond" w:cs="Garamond"/>
          <w:sz w:val="24"/>
          <w:szCs w:val="24"/>
        </w:rPr>
      </w:pPr>
      <w:r w:rsidRPr="00BB2A0E">
        <w:rPr>
          <w:rFonts w:ascii="Garamond" w:hAnsi="Garamond" w:cs="Garamond"/>
          <w:sz w:val="24"/>
          <w:szCs w:val="24"/>
        </w:rPr>
        <w:t>Wykonawca potwierdzi zawarcie poszczególnych rodzajów ubezpieczenia polisami lub innymi dokumentami ubezpieczeniowymi:</w:t>
      </w:r>
    </w:p>
    <w:p w14:paraId="7BE21513" w14:textId="14FEAC8D" w:rsidR="00520051" w:rsidRPr="00BB2A0E" w:rsidRDefault="00520051" w:rsidP="00BB2A0E">
      <w:pPr>
        <w:numPr>
          <w:ilvl w:val="0"/>
          <w:numId w:val="14"/>
        </w:numPr>
        <w:spacing w:after="0" w:line="300" w:lineRule="atLeast"/>
        <w:jc w:val="both"/>
        <w:rPr>
          <w:rFonts w:ascii="Garamond" w:hAnsi="Garamond" w:cs="Garamond"/>
          <w:sz w:val="24"/>
          <w:szCs w:val="24"/>
        </w:rPr>
      </w:pPr>
      <w:r w:rsidRPr="00BB2A0E">
        <w:rPr>
          <w:rFonts w:ascii="Garamond" w:hAnsi="Garamond" w:cs="Garamond"/>
          <w:sz w:val="24"/>
          <w:szCs w:val="24"/>
        </w:rPr>
        <w:t xml:space="preserve">w ciągu 7 dni od dnia zawarcia </w:t>
      </w:r>
      <w:r w:rsidR="00C92D38" w:rsidRPr="00BB2A0E">
        <w:rPr>
          <w:rFonts w:ascii="Garamond" w:hAnsi="Garamond" w:cs="Garamond"/>
          <w:sz w:val="24"/>
          <w:szCs w:val="24"/>
        </w:rPr>
        <w:t>U</w:t>
      </w:r>
      <w:r w:rsidRPr="00BB2A0E">
        <w:rPr>
          <w:rFonts w:ascii="Garamond" w:hAnsi="Garamond" w:cs="Garamond"/>
          <w:sz w:val="24"/>
          <w:szCs w:val="24"/>
        </w:rPr>
        <w:t>mowy, lecz nie później niż do dnia 31.</w:t>
      </w:r>
      <w:r w:rsidR="00C92D38" w:rsidRPr="00BB2A0E">
        <w:rPr>
          <w:rFonts w:ascii="Garamond" w:hAnsi="Garamond" w:cs="Garamond"/>
          <w:sz w:val="24"/>
          <w:szCs w:val="24"/>
        </w:rPr>
        <w:t>01</w:t>
      </w:r>
      <w:r w:rsidRPr="00BB2A0E">
        <w:rPr>
          <w:rFonts w:ascii="Garamond" w:hAnsi="Garamond" w:cs="Garamond"/>
          <w:sz w:val="24"/>
          <w:szCs w:val="24"/>
        </w:rPr>
        <w:t>.20</w:t>
      </w:r>
      <w:r w:rsidR="00DC7E99" w:rsidRPr="00BB2A0E">
        <w:rPr>
          <w:rFonts w:ascii="Garamond" w:hAnsi="Garamond" w:cs="Garamond"/>
          <w:sz w:val="24"/>
          <w:szCs w:val="24"/>
        </w:rPr>
        <w:t>2</w:t>
      </w:r>
      <w:r w:rsidR="00C92D38" w:rsidRPr="00BB2A0E">
        <w:rPr>
          <w:rFonts w:ascii="Garamond" w:hAnsi="Garamond" w:cs="Garamond"/>
          <w:sz w:val="24"/>
          <w:szCs w:val="24"/>
        </w:rPr>
        <w:t>5</w:t>
      </w:r>
      <w:r w:rsidRPr="00BB2A0E">
        <w:rPr>
          <w:rFonts w:ascii="Garamond" w:hAnsi="Garamond" w:cs="Garamond"/>
          <w:sz w:val="24"/>
          <w:szCs w:val="24"/>
        </w:rPr>
        <w:t xml:space="preserve"> r., </w:t>
      </w:r>
      <w:r w:rsidR="00BF3E20" w:rsidRPr="00BB2A0E">
        <w:rPr>
          <w:rFonts w:ascii="Garamond" w:hAnsi="Garamond" w:cs="Garamond"/>
          <w:sz w:val="24"/>
          <w:szCs w:val="24"/>
        </w:rPr>
        <w:t>Wykonawca wystawi polisę generalną na pierwszy roczny okres rozliczeniowy</w:t>
      </w:r>
      <w:r w:rsidRPr="00BB2A0E">
        <w:rPr>
          <w:rFonts w:ascii="Garamond" w:hAnsi="Garamond" w:cs="Garamond"/>
          <w:sz w:val="24"/>
          <w:szCs w:val="24"/>
        </w:rPr>
        <w:t>;</w:t>
      </w:r>
    </w:p>
    <w:p w14:paraId="56A782A7" w14:textId="66711D28" w:rsidR="00BF3E20" w:rsidRPr="00BB2A0E" w:rsidRDefault="00BF3E20" w:rsidP="00BB2A0E">
      <w:pPr>
        <w:numPr>
          <w:ilvl w:val="0"/>
          <w:numId w:val="14"/>
        </w:numPr>
        <w:spacing w:after="0" w:line="300" w:lineRule="atLeast"/>
        <w:jc w:val="both"/>
        <w:rPr>
          <w:rFonts w:ascii="Garamond" w:hAnsi="Garamond" w:cs="Garamond"/>
          <w:sz w:val="24"/>
          <w:szCs w:val="24"/>
        </w:rPr>
      </w:pPr>
      <w:r w:rsidRPr="00BB2A0E">
        <w:rPr>
          <w:rFonts w:ascii="Garamond" w:hAnsi="Garamond" w:cs="Garamond"/>
          <w:sz w:val="24"/>
          <w:szCs w:val="24"/>
        </w:rPr>
        <w:lastRenderedPageBreak/>
        <w:t>nie później niż do dnia 14.01.2025 r., Wykonawca wystawi polisę generalną na drugi roczny okres rozliczeniowy;</w:t>
      </w:r>
    </w:p>
    <w:p w14:paraId="2B4F632E" w14:textId="0D693398" w:rsidR="00520051" w:rsidRPr="00BB2A0E" w:rsidRDefault="00520051" w:rsidP="00BB2A0E">
      <w:pPr>
        <w:numPr>
          <w:ilvl w:val="0"/>
          <w:numId w:val="14"/>
        </w:numPr>
        <w:spacing w:after="0" w:line="300" w:lineRule="atLeast"/>
        <w:jc w:val="both"/>
        <w:rPr>
          <w:rFonts w:ascii="Garamond" w:hAnsi="Garamond" w:cs="Garamond"/>
          <w:sz w:val="24"/>
          <w:szCs w:val="24"/>
        </w:rPr>
      </w:pPr>
      <w:r w:rsidRPr="00BB2A0E">
        <w:rPr>
          <w:rFonts w:ascii="Garamond" w:hAnsi="Garamond" w:cs="Garamond"/>
          <w:sz w:val="24"/>
          <w:szCs w:val="24"/>
        </w:rPr>
        <w:t xml:space="preserve">nie później niż w ciągu </w:t>
      </w:r>
      <w:r w:rsidR="00C92D38" w:rsidRPr="00BB2A0E">
        <w:rPr>
          <w:rFonts w:ascii="Garamond" w:hAnsi="Garamond" w:cs="Garamond"/>
          <w:sz w:val="24"/>
          <w:szCs w:val="24"/>
        </w:rPr>
        <w:t>3</w:t>
      </w:r>
      <w:r w:rsidRPr="00BB2A0E">
        <w:rPr>
          <w:rFonts w:ascii="Garamond" w:hAnsi="Garamond" w:cs="Garamond"/>
          <w:sz w:val="24"/>
          <w:szCs w:val="24"/>
        </w:rPr>
        <w:t xml:space="preserve"> dni od dnia zgłoszenia do Wykonawcy </w:t>
      </w:r>
      <w:r w:rsidR="007C7CE7" w:rsidRPr="00BB2A0E">
        <w:rPr>
          <w:rFonts w:ascii="Garamond" w:hAnsi="Garamond" w:cs="Garamond"/>
          <w:sz w:val="24"/>
          <w:szCs w:val="24"/>
        </w:rPr>
        <w:t>inwestycji (kontraktu) lub w uzgodnionych okresach raportowania nowych</w:t>
      </w:r>
      <w:r w:rsidR="00C92D38" w:rsidRPr="00BB2A0E">
        <w:rPr>
          <w:rFonts w:ascii="Garamond" w:hAnsi="Garamond" w:cs="Garamond"/>
          <w:sz w:val="24"/>
          <w:szCs w:val="24"/>
        </w:rPr>
        <w:t xml:space="preserve"> </w:t>
      </w:r>
      <w:r w:rsidR="007C7CE7" w:rsidRPr="00BB2A0E">
        <w:rPr>
          <w:rFonts w:ascii="Garamond" w:hAnsi="Garamond" w:cs="Garamond"/>
          <w:sz w:val="24"/>
          <w:szCs w:val="24"/>
        </w:rPr>
        <w:t xml:space="preserve">inwestycji </w:t>
      </w:r>
      <w:r w:rsidR="00C92D38" w:rsidRPr="00BB2A0E">
        <w:rPr>
          <w:rFonts w:ascii="Garamond" w:hAnsi="Garamond" w:cs="Garamond"/>
          <w:sz w:val="24"/>
          <w:szCs w:val="24"/>
        </w:rPr>
        <w:t>mieszcząc</w:t>
      </w:r>
      <w:r w:rsidR="007C7CE7" w:rsidRPr="00BB2A0E">
        <w:rPr>
          <w:rFonts w:ascii="Garamond" w:hAnsi="Garamond" w:cs="Garamond"/>
          <w:sz w:val="24"/>
          <w:szCs w:val="24"/>
        </w:rPr>
        <w:t>ych</w:t>
      </w:r>
      <w:r w:rsidR="00C92D38" w:rsidRPr="00BB2A0E">
        <w:rPr>
          <w:rFonts w:ascii="Garamond" w:hAnsi="Garamond" w:cs="Garamond"/>
          <w:sz w:val="24"/>
          <w:szCs w:val="24"/>
        </w:rPr>
        <w:t xml:space="preserve"> się w ramach określonych w Regulaminie przetargu z zastrzeżeniem postanowień Oferty</w:t>
      </w:r>
      <w:r w:rsidR="00BF3E20" w:rsidRPr="00BB2A0E">
        <w:rPr>
          <w:rFonts w:ascii="Garamond" w:hAnsi="Garamond" w:cs="Garamond"/>
          <w:sz w:val="24"/>
          <w:szCs w:val="24"/>
        </w:rPr>
        <w:t>, Wykonawca wystawi polisę lub inny dokument ubezpieczeniowy potwierdzający ochronę ubezpieczeniową</w:t>
      </w:r>
      <w:r w:rsidRPr="00BB2A0E">
        <w:rPr>
          <w:rFonts w:ascii="Garamond" w:hAnsi="Garamond" w:cs="Garamond"/>
          <w:sz w:val="24"/>
          <w:szCs w:val="24"/>
        </w:rPr>
        <w:t>.</w:t>
      </w:r>
    </w:p>
    <w:p w14:paraId="555EA866" w14:textId="4BC7D77C" w:rsidR="00520051" w:rsidRPr="00BB2A0E" w:rsidRDefault="00520051" w:rsidP="00BB2A0E">
      <w:pPr>
        <w:spacing w:after="0" w:line="300" w:lineRule="atLeast"/>
        <w:jc w:val="center"/>
        <w:rPr>
          <w:rFonts w:ascii="Garamond" w:hAnsi="Garamond" w:cs="Garamond"/>
          <w:sz w:val="24"/>
          <w:szCs w:val="24"/>
        </w:rPr>
      </w:pPr>
      <w:r w:rsidRPr="00BB2A0E">
        <w:rPr>
          <w:rFonts w:ascii="Garamond" w:hAnsi="Garamond" w:cs="Garamond"/>
          <w:b/>
          <w:bCs/>
          <w:sz w:val="24"/>
          <w:szCs w:val="24"/>
        </w:rPr>
        <w:t>§ 6</w:t>
      </w:r>
    </w:p>
    <w:p w14:paraId="2B6F41F9" w14:textId="77777777" w:rsidR="00520051" w:rsidRPr="00BB2A0E" w:rsidRDefault="00520051" w:rsidP="00BB2A0E">
      <w:pPr>
        <w:spacing w:after="0" w:line="300" w:lineRule="atLeast"/>
        <w:jc w:val="center"/>
        <w:rPr>
          <w:rFonts w:ascii="Garamond" w:hAnsi="Garamond" w:cs="Garamond"/>
          <w:b/>
          <w:bCs/>
          <w:sz w:val="24"/>
          <w:szCs w:val="24"/>
        </w:rPr>
      </w:pPr>
      <w:r w:rsidRPr="00BB2A0E">
        <w:rPr>
          <w:rFonts w:ascii="Garamond" w:hAnsi="Garamond" w:cs="Garamond"/>
          <w:b/>
          <w:bCs/>
          <w:sz w:val="24"/>
          <w:szCs w:val="24"/>
        </w:rPr>
        <w:t>Okres trwania Umowy</w:t>
      </w:r>
    </w:p>
    <w:p w14:paraId="23D35808" w14:textId="1F166FA0" w:rsidR="004D35E3" w:rsidRPr="00BB2A0E" w:rsidRDefault="004D35E3" w:rsidP="00BB2A0E">
      <w:pPr>
        <w:numPr>
          <w:ilvl w:val="0"/>
          <w:numId w:val="15"/>
        </w:numPr>
        <w:spacing w:after="0" w:line="300" w:lineRule="atLeast"/>
        <w:jc w:val="both"/>
        <w:rPr>
          <w:rFonts w:ascii="Garamond" w:hAnsi="Garamond" w:cs="Garamond"/>
          <w:sz w:val="24"/>
          <w:szCs w:val="24"/>
        </w:rPr>
      </w:pPr>
      <w:r w:rsidRPr="00BB2A0E">
        <w:rPr>
          <w:rFonts w:ascii="Garamond" w:hAnsi="Garamond" w:cs="Garamond"/>
          <w:sz w:val="24"/>
          <w:szCs w:val="24"/>
        </w:rPr>
        <w:t>Niniejsza Umowa została zawarta na czas określony: od 01.02.2025 r. do 31.01.2027 r., z podziałem na dwa dwunastomiesięczne okresy rozliczeniowe</w:t>
      </w:r>
      <w:r w:rsidR="001F203E" w:rsidRPr="00BB2A0E">
        <w:rPr>
          <w:rFonts w:ascii="Garamond" w:hAnsi="Garamond" w:cs="Garamond"/>
          <w:sz w:val="24"/>
          <w:szCs w:val="24"/>
        </w:rPr>
        <w:t>, z zastrzeżeniem, że:</w:t>
      </w:r>
    </w:p>
    <w:p w14:paraId="1B48B803" w14:textId="2468F5F7" w:rsidR="001F203E" w:rsidRPr="00BB2A0E" w:rsidRDefault="001F203E" w:rsidP="00BB2A0E">
      <w:pPr>
        <w:pStyle w:val="Akapitzlist"/>
        <w:numPr>
          <w:ilvl w:val="0"/>
          <w:numId w:val="42"/>
        </w:numPr>
        <w:spacing w:before="0" w:after="0" w:line="300" w:lineRule="atLeast"/>
        <w:rPr>
          <w:rFonts w:ascii="Garamond" w:hAnsi="Garamond" w:cs="Garamond"/>
          <w:sz w:val="24"/>
          <w:szCs w:val="24"/>
        </w:rPr>
      </w:pPr>
      <w:r w:rsidRPr="00BB2A0E">
        <w:rPr>
          <w:rFonts w:ascii="Garamond" w:hAnsi="Garamond" w:cs="Garamond"/>
          <w:sz w:val="24"/>
          <w:szCs w:val="24"/>
        </w:rPr>
        <w:t xml:space="preserve">Odpowiedzialność Wykonawcy </w:t>
      </w:r>
      <w:r w:rsidR="00BF3E20" w:rsidRPr="00BB2A0E">
        <w:rPr>
          <w:rFonts w:ascii="Garamond" w:hAnsi="Garamond" w:cs="Garamond"/>
          <w:sz w:val="24"/>
          <w:szCs w:val="24"/>
        </w:rPr>
        <w:t xml:space="preserve">w odniesieniu do danej inwestycji </w:t>
      </w:r>
      <w:r w:rsidRPr="00BB2A0E">
        <w:rPr>
          <w:rFonts w:ascii="Garamond" w:hAnsi="Garamond" w:cs="Garamond"/>
          <w:sz w:val="24"/>
          <w:szCs w:val="24"/>
        </w:rPr>
        <w:t>rozpoczyna się od daty określonej w dokumencie ubezpieczenia nie wcześniej niż w dniu rozpoczęcia robót lub po wyładunku ubezpieczanego mienia na miejscu budowy/montażu.</w:t>
      </w:r>
    </w:p>
    <w:p w14:paraId="7FF352AB" w14:textId="73400F79" w:rsidR="001F203E" w:rsidRPr="00BB2A0E" w:rsidRDefault="001F203E" w:rsidP="00BB2A0E">
      <w:pPr>
        <w:pStyle w:val="Akapitzlist"/>
        <w:numPr>
          <w:ilvl w:val="0"/>
          <w:numId w:val="42"/>
        </w:numPr>
        <w:spacing w:before="0" w:after="0" w:line="300" w:lineRule="atLeast"/>
        <w:rPr>
          <w:rFonts w:ascii="Garamond" w:hAnsi="Garamond" w:cs="Garamond"/>
          <w:sz w:val="24"/>
          <w:szCs w:val="24"/>
        </w:rPr>
      </w:pPr>
      <w:r w:rsidRPr="00BB2A0E">
        <w:rPr>
          <w:rFonts w:ascii="Garamond" w:hAnsi="Garamond" w:cs="Garamond"/>
          <w:sz w:val="24"/>
          <w:szCs w:val="24"/>
        </w:rPr>
        <w:t xml:space="preserve">Odpowiedzialność Wykonawcy </w:t>
      </w:r>
      <w:r w:rsidR="00BF3E20" w:rsidRPr="00BB2A0E">
        <w:rPr>
          <w:rFonts w:ascii="Garamond" w:hAnsi="Garamond" w:cs="Garamond"/>
          <w:sz w:val="24"/>
          <w:szCs w:val="24"/>
        </w:rPr>
        <w:t xml:space="preserve">w odniesieniu do danej inwestycji </w:t>
      </w:r>
      <w:r w:rsidRPr="00BB2A0E">
        <w:rPr>
          <w:rFonts w:ascii="Garamond" w:hAnsi="Garamond" w:cs="Garamond"/>
          <w:sz w:val="24"/>
          <w:szCs w:val="24"/>
        </w:rPr>
        <w:t>kończy się z upływem okresu ubezpieczenia określonego w dokumencie ubezpieczenia, nie później jednak, o ile nie umówiono się inaczej, niż:</w:t>
      </w:r>
    </w:p>
    <w:p w14:paraId="0DCEDB97" w14:textId="439D61ED" w:rsidR="001F203E" w:rsidRPr="00BB2A0E" w:rsidRDefault="001F203E" w:rsidP="00BB2A0E">
      <w:pPr>
        <w:pStyle w:val="Akapitzlist"/>
        <w:numPr>
          <w:ilvl w:val="0"/>
          <w:numId w:val="43"/>
        </w:numPr>
        <w:spacing w:before="0" w:after="0" w:line="300" w:lineRule="atLeast"/>
        <w:rPr>
          <w:rFonts w:ascii="Garamond" w:hAnsi="Garamond" w:cs="Garamond"/>
          <w:sz w:val="24"/>
          <w:szCs w:val="24"/>
        </w:rPr>
      </w:pPr>
      <w:r w:rsidRPr="00BB2A0E">
        <w:rPr>
          <w:rFonts w:ascii="Garamond" w:hAnsi="Garamond" w:cs="Garamond"/>
          <w:sz w:val="24"/>
          <w:szCs w:val="24"/>
        </w:rPr>
        <w:t>w odniesieniu do obiektów budowlanych lub montażowych – w dniu odbioru końcowego obiektu albo w dniu przekazania go do użytkowania (eksploatacji), w zależności od tego, który fakt nastąpi wcześniej;</w:t>
      </w:r>
    </w:p>
    <w:p w14:paraId="4D1E191F" w14:textId="2E8A5527" w:rsidR="001F203E" w:rsidRPr="00BB2A0E" w:rsidRDefault="001F203E" w:rsidP="00BB2A0E">
      <w:pPr>
        <w:pStyle w:val="Akapitzlist"/>
        <w:numPr>
          <w:ilvl w:val="0"/>
          <w:numId w:val="43"/>
        </w:numPr>
        <w:spacing w:before="0" w:after="0" w:line="300" w:lineRule="atLeast"/>
        <w:rPr>
          <w:rFonts w:ascii="Garamond" w:hAnsi="Garamond" w:cs="Garamond"/>
          <w:sz w:val="24"/>
          <w:szCs w:val="24"/>
        </w:rPr>
      </w:pPr>
      <w:r w:rsidRPr="00BB2A0E">
        <w:rPr>
          <w:rFonts w:ascii="Garamond" w:hAnsi="Garamond" w:cs="Garamond"/>
          <w:sz w:val="24"/>
          <w:szCs w:val="24"/>
        </w:rPr>
        <w:t>w odniesieniu do sprzętu, wyposażenia, zaplecza budowy: z chwilą usunięcia ich z miejsca budowy/montażu.</w:t>
      </w:r>
    </w:p>
    <w:p w14:paraId="7A9D9066" w14:textId="27A0DBCB" w:rsidR="001F203E" w:rsidRPr="00BB2A0E" w:rsidRDefault="004D35E3" w:rsidP="00BB2A0E">
      <w:pPr>
        <w:numPr>
          <w:ilvl w:val="0"/>
          <w:numId w:val="15"/>
        </w:numPr>
        <w:spacing w:after="0" w:line="300" w:lineRule="atLeast"/>
        <w:jc w:val="both"/>
        <w:rPr>
          <w:rFonts w:ascii="Garamond" w:hAnsi="Garamond" w:cs="Garamond"/>
          <w:sz w:val="24"/>
          <w:szCs w:val="24"/>
        </w:rPr>
      </w:pPr>
      <w:r w:rsidRPr="00BB2A0E">
        <w:rPr>
          <w:rFonts w:ascii="Garamond" w:hAnsi="Garamond" w:cs="Garamond"/>
          <w:sz w:val="24"/>
          <w:szCs w:val="24"/>
        </w:rPr>
        <w:t xml:space="preserve">Polisy ubezpieczeniowe zostaną wystawione zgodnie z § 5 niniejszej Umowy, </w:t>
      </w:r>
      <w:r w:rsidRPr="00BB2A0E">
        <w:rPr>
          <w:rFonts w:ascii="Garamond" w:hAnsi="Garamond" w:cs="Garamond"/>
          <w:sz w:val="24"/>
          <w:szCs w:val="24"/>
        </w:rPr>
        <w:br/>
        <w:t xml:space="preserve">z zastrzeżeniem, </w:t>
      </w:r>
      <w:r w:rsidRPr="00BB2A0E">
        <w:rPr>
          <w:rFonts w:ascii="Garamond" w:hAnsi="Garamond" w:cs="Garamond"/>
          <w:color w:val="000000" w:themeColor="text1"/>
          <w:sz w:val="24"/>
          <w:szCs w:val="24"/>
        </w:rPr>
        <w:t>że zapłata składki następować będzie na rachunek bankowy Wykonawcy wskazany w treści polisy.</w:t>
      </w:r>
    </w:p>
    <w:p w14:paraId="1E755632" w14:textId="77777777" w:rsidR="00520051" w:rsidRPr="00BB2A0E" w:rsidRDefault="00520051" w:rsidP="00BB2A0E">
      <w:pPr>
        <w:spacing w:after="0" w:line="300" w:lineRule="atLeast"/>
        <w:jc w:val="center"/>
        <w:rPr>
          <w:rFonts w:ascii="Garamond" w:hAnsi="Garamond" w:cs="Garamond"/>
          <w:sz w:val="24"/>
          <w:szCs w:val="24"/>
        </w:rPr>
      </w:pPr>
      <w:r w:rsidRPr="00BB2A0E">
        <w:rPr>
          <w:rFonts w:ascii="Garamond" w:hAnsi="Garamond" w:cs="Garamond"/>
          <w:b/>
          <w:bCs/>
          <w:sz w:val="24"/>
          <w:szCs w:val="24"/>
        </w:rPr>
        <w:t>§ 7</w:t>
      </w:r>
    </w:p>
    <w:p w14:paraId="1678782F" w14:textId="77AF776D" w:rsidR="00520051" w:rsidRPr="00BB2A0E" w:rsidRDefault="00520051" w:rsidP="00BB2A0E">
      <w:pPr>
        <w:spacing w:after="0" w:line="300" w:lineRule="atLeast"/>
        <w:jc w:val="center"/>
        <w:rPr>
          <w:rFonts w:ascii="Garamond" w:hAnsi="Garamond" w:cs="Garamond"/>
          <w:b/>
          <w:bCs/>
          <w:sz w:val="24"/>
          <w:szCs w:val="24"/>
        </w:rPr>
      </w:pPr>
      <w:r w:rsidRPr="00BB2A0E">
        <w:rPr>
          <w:rFonts w:ascii="Garamond" w:hAnsi="Garamond" w:cs="Garamond"/>
          <w:b/>
          <w:bCs/>
          <w:sz w:val="24"/>
          <w:szCs w:val="24"/>
        </w:rPr>
        <w:t>Sum</w:t>
      </w:r>
      <w:r w:rsidR="002618DF" w:rsidRPr="00BB2A0E">
        <w:rPr>
          <w:rFonts w:ascii="Garamond" w:hAnsi="Garamond" w:cs="Garamond"/>
          <w:b/>
          <w:bCs/>
          <w:sz w:val="24"/>
          <w:szCs w:val="24"/>
        </w:rPr>
        <w:t>a</w:t>
      </w:r>
      <w:r w:rsidRPr="00BB2A0E">
        <w:rPr>
          <w:rFonts w:ascii="Garamond" w:hAnsi="Garamond" w:cs="Garamond"/>
          <w:b/>
          <w:bCs/>
          <w:sz w:val="24"/>
          <w:szCs w:val="24"/>
        </w:rPr>
        <w:t xml:space="preserve"> gwarancyjn</w:t>
      </w:r>
      <w:r w:rsidR="002618DF" w:rsidRPr="00BB2A0E">
        <w:rPr>
          <w:rFonts w:ascii="Garamond" w:hAnsi="Garamond" w:cs="Garamond"/>
          <w:b/>
          <w:bCs/>
          <w:sz w:val="24"/>
          <w:szCs w:val="24"/>
        </w:rPr>
        <w:t>a</w:t>
      </w:r>
      <w:r w:rsidRPr="00BB2A0E">
        <w:rPr>
          <w:rFonts w:ascii="Garamond" w:hAnsi="Garamond" w:cs="Garamond"/>
          <w:b/>
          <w:bCs/>
          <w:sz w:val="24"/>
          <w:szCs w:val="24"/>
        </w:rPr>
        <w:t>, sumy ubezpieczenia oraz składka ubezpieczeniowa</w:t>
      </w:r>
    </w:p>
    <w:p w14:paraId="26A76982" w14:textId="410EDA44" w:rsidR="00520051" w:rsidRPr="00BB2A0E" w:rsidRDefault="00520051" w:rsidP="00BB2A0E">
      <w:pPr>
        <w:numPr>
          <w:ilvl w:val="0"/>
          <w:numId w:val="9"/>
        </w:numPr>
        <w:spacing w:after="0" w:line="300" w:lineRule="atLeast"/>
        <w:jc w:val="both"/>
        <w:rPr>
          <w:rFonts w:ascii="Garamond" w:hAnsi="Garamond" w:cs="Garamond"/>
          <w:sz w:val="24"/>
          <w:szCs w:val="24"/>
        </w:rPr>
      </w:pPr>
      <w:r w:rsidRPr="00BB2A0E">
        <w:rPr>
          <w:rFonts w:ascii="Garamond" w:hAnsi="Garamond" w:cs="Garamond"/>
          <w:sz w:val="24"/>
          <w:szCs w:val="24"/>
        </w:rPr>
        <w:t>Sum</w:t>
      </w:r>
      <w:r w:rsidR="00D35772" w:rsidRPr="00BB2A0E">
        <w:rPr>
          <w:rFonts w:ascii="Garamond" w:hAnsi="Garamond" w:cs="Garamond"/>
          <w:sz w:val="24"/>
          <w:szCs w:val="24"/>
        </w:rPr>
        <w:t>ę</w:t>
      </w:r>
      <w:r w:rsidRPr="00BB2A0E">
        <w:rPr>
          <w:rFonts w:ascii="Garamond" w:hAnsi="Garamond" w:cs="Garamond"/>
          <w:sz w:val="24"/>
          <w:szCs w:val="24"/>
        </w:rPr>
        <w:t xml:space="preserve"> gwarancyjn</w:t>
      </w:r>
      <w:r w:rsidR="00D35772" w:rsidRPr="00BB2A0E">
        <w:rPr>
          <w:rFonts w:ascii="Garamond" w:hAnsi="Garamond" w:cs="Garamond"/>
          <w:sz w:val="24"/>
          <w:szCs w:val="24"/>
        </w:rPr>
        <w:t>ą</w:t>
      </w:r>
      <w:r w:rsidRPr="00BB2A0E">
        <w:rPr>
          <w:rFonts w:ascii="Garamond" w:hAnsi="Garamond" w:cs="Garamond"/>
          <w:sz w:val="24"/>
          <w:szCs w:val="24"/>
        </w:rPr>
        <w:t xml:space="preserve"> </w:t>
      </w:r>
      <w:r w:rsidRPr="00BB2A0E">
        <w:rPr>
          <w:rFonts w:ascii="Garamond" w:hAnsi="Garamond" w:cs="Garamond"/>
          <w:color w:val="000000" w:themeColor="text1"/>
          <w:sz w:val="24"/>
          <w:szCs w:val="24"/>
        </w:rPr>
        <w:t xml:space="preserve">oraz sumy ubezpieczenia dla poszczególnych ryzyk ustala się zgodnie </w:t>
      </w:r>
      <w:r w:rsidRPr="00BB2A0E">
        <w:rPr>
          <w:rFonts w:ascii="Garamond" w:hAnsi="Garamond" w:cs="Garamond"/>
          <w:color w:val="000000" w:themeColor="text1"/>
          <w:sz w:val="24"/>
          <w:szCs w:val="24"/>
        </w:rPr>
        <w:br/>
        <w:t xml:space="preserve">z </w:t>
      </w:r>
      <w:r w:rsidR="004D35E3" w:rsidRPr="00BB2A0E">
        <w:rPr>
          <w:rFonts w:ascii="Garamond" w:hAnsi="Garamond" w:cs="Garamond"/>
          <w:color w:val="000000" w:themeColor="text1"/>
          <w:sz w:val="24"/>
          <w:szCs w:val="24"/>
        </w:rPr>
        <w:t xml:space="preserve">Regulaminem przetargu </w:t>
      </w:r>
      <w:r w:rsidR="000D2A9B" w:rsidRPr="00BB2A0E">
        <w:rPr>
          <w:rFonts w:ascii="Garamond" w:hAnsi="Garamond" w:cs="Garamond"/>
          <w:color w:val="000000" w:themeColor="text1"/>
          <w:sz w:val="24"/>
          <w:szCs w:val="24"/>
        </w:rPr>
        <w:t xml:space="preserve">oraz </w:t>
      </w:r>
      <w:r w:rsidR="004D35E3" w:rsidRPr="00BB2A0E">
        <w:rPr>
          <w:rFonts w:ascii="Garamond" w:hAnsi="Garamond" w:cs="Garamond"/>
          <w:color w:val="000000" w:themeColor="text1"/>
          <w:sz w:val="24"/>
          <w:szCs w:val="24"/>
        </w:rPr>
        <w:t>Ofertą Wykonawcy</w:t>
      </w:r>
      <w:r w:rsidR="000D2A9B" w:rsidRPr="00BB2A0E">
        <w:rPr>
          <w:rFonts w:ascii="Garamond" w:hAnsi="Garamond" w:cs="Garamond"/>
          <w:color w:val="000000" w:themeColor="text1"/>
          <w:sz w:val="24"/>
          <w:szCs w:val="24"/>
        </w:rPr>
        <w:t xml:space="preserve"> stanowiącą integralną część </w:t>
      </w:r>
      <w:r w:rsidR="004D35E3" w:rsidRPr="00BB2A0E">
        <w:rPr>
          <w:rFonts w:ascii="Garamond" w:hAnsi="Garamond" w:cs="Garamond"/>
          <w:color w:val="000000" w:themeColor="text1"/>
          <w:sz w:val="24"/>
          <w:szCs w:val="24"/>
        </w:rPr>
        <w:t>U</w:t>
      </w:r>
      <w:r w:rsidR="000D2A9B" w:rsidRPr="00BB2A0E">
        <w:rPr>
          <w:rFonts w:ascii="Garamond" w:hAnsi="Garamond" w:cs="Garamond"/>
          <w:color w:val="000000" w:themeColor="text1"/>
          <w:sz w:val="24"/>
          <w:szCs w:val="24"/>
        </w:rPr>
        <w:t>mowy (załącznik nr 1)</w:t>
      </w:r>
      <w:r w:rsidR="00DC7E99" w:rsidRPr="00BB2A0E">
        <w:rPr>
          <w:rFonts w:ascii="Garamond" w:hAnsi="Garamond" w:cs="Garamond"/>
          <w:color w:val="000000" w:themeColor="text1"/>
          <w:sz w:val="24"/>
          <w:szCs w:val="24"/>
        </w:rPr>
        <w:t>.</w:t>
      </w:r>
    </w:p>
    <w:p w14:paraId="7F87702C" w14:textId="77777777" w:rsidR="00A706AA" w:rsidRPr="00BB2A0E" w:rsidRDefault="00A706AA" w:rsidP="00BB2A0E">
      <w:pPr>
        <w:numPr>
          <w:ilvl w:val="0"/>
          <w:numId w:val="9"/>
        </w:numPr>
        <w:spacing w:after="0" w:line="300" w:lineRule="atLeast"/>
        <w:jc w:val="both"/>
        <w:rPr>
          <w:rFonts w:ascii="Garamond" w:hAnsi="Garamond" w:cs="Garamond"/>
          <w:sz w:val="24"/>
          <w:szCs w:val="24"/>
        </w:rPr>
      </w:pPr>
      <w:r w:rsidRPr="00BB2A0E">
        <w:rPr>
          <w:rFonts w:ascii="Garamond" w:hAnsi="Garamond"/>
          <w:sz w:val="24"/>
          <w:szCs w:val="24"/>
        </w:rPr>
        <w:t>Składki za ubezpieczenie płacone w ramach niniejszej Umowy kalkulowane będą według stawek wynikających z Oferty Wykonawcy</w:t>
      </w:r>
      <w:r w:rsidR="00FF1B55" w:rsidRPr="00BB2A0E">
        <w:rPr>
          <w:rFonts w:ascii="Garamond" w:hAnsi="Garamond"/>
          <w:sz w:val="24"/>
          <w:szCs w:val="24"/>
        </w:rPr>
        <w:t>.</w:t>
      </w:r>
    </w:p>
    <w:p w14:paraId="5FDF4AE8" w14:textId="084FA0B6" w:rsidR="00520051" w:rsidRPr="00BB2A0E" w:rsidRDefault="008B4529" w:rsidP="00BB2A0E">
      <w:pPr>
        <w:numPr>
          <w:ilvl w:val="0"/>
          <w:numId w:val="9"/>
        </w:numPr>
        <w:spacing w:after="0" w:line="300" w:lineRule="atLeast"/>
        <w:jc w:val="both"/>
        <w:rPr>
          <w:rFonts w:ascii="Garamond" w:hAnsi="Garamond" w:cs="Garamond"/>
          <w:sz w:val="24"/>
          <w:szCs w:val="24"/>
        </w:rPr>
      </w:pPr>
      <w:r w:rsidRPr="00BB2A0E">
        <w:rPr>
          <w:rFonts w:ascii="Garamond" w:hAnsi="Garamond" w:cs="Garamond"/>
          <w:sz w:val="24"/>
          <w:szCs w:val="24"/>
        </w:rPr>
        <w:t>Podstawę obliczenia składki stanowi wartość kontraktów planowanych do realizacji przez Zamawiającego w okresie obowiązywania Umowy</w:t>
      </w:r>
      <w:r w:rsidR="00A5366F" w:rsidRPr="00BB2A0E">
        <w:rPr>
          <w:rFonts w:ascii="Garamond" w:hAnsi="Garamond" w:cs="Garamond"/>
          <w:sz w:val="24"/>
          <w:szCs w:val="24"/>
        </w:rPr>
        <w:t xml:space="preserve"> określona w Regulaminie przetargu</w:t>
      </w:r>
      <w:r w:rsidRPr="00BB2A0E">
        <w:rPr>
          <w:rFonts w:ascii="Garamond" w:hAnsi="Garamond" w:cs="Garamond"/>
          <w:sz w:val="24"/>
          <w:szCs w:val="24"/>
        </w:rPr>
        <w:t xml:space="preserve">. </w:t>
      </w:r>
      <w:r w:rsidR="00520051" w:rsidRPr="00BB2A0E">
        <w:rPr>
          <w:rFonts w:ascii="Garamond" w:hAnsi="Garamond" w:cs="Garamond"/>
          <w:sz w:val="24"/>
          <w:szCs w:val="24"/>
        </w:rPr>
        <w:t xml:space="preserve">Zamawiający, z tytułu ubezpieczeń określonych w </w:t>
      </w:r>
      <w:r w:rsidR="002D6A83" w:rsidRPr="00BB2A0E">
        <w:rPr>
          <w:rFonts w:ascii="Garamond" w:hAnsi="Garamond" w:cs="Garamond"/>
          <w:sz w:val="24"/>
          <w:szCs w:val="24"/>
        </w:rPr>
        <w:t>Regulaminie przetargu</w:t>
      </w:r>
      <w:r w:rsidR="00520051" w:rsidRPr="00BB2A0E">
        <w:rPr>
          <w:rFonts w:ascii="Garamond" w:hAnsi="Garamond" w:cs="Garamond"/>
          <w:sz w:val="24"/>
          <w:szCs w:val="24"/>
        </w:rPr>
        <w:t xml:space="preserve">, opłaci składkę ubezpieczeniową w łącznej wysokości </w:t>
      </w:r>
      <w:r w:rsidR="00F4402C" w:rsidRPr="00BB2A0E">
        <w:rPr>
          <w:rFonts w:ascii="Garamond" w:hAnsi="Garamond" w:cs="Garamond"/>
          <w:b/>
          <w:bCs/>
          <w:sz w:val="24"/>
          <w:szCs w:val="24"/>
        </w:rPr>
        <w:t>……………</w:t>
      </w:r>
      <w:r w:rsidR="00520051" w:rsidRPr="00BB2A0E">
        <w:rPr>
          <w:rFonts w:ascii="Garamond" w:hAnsi="Garamond" w:cs="Garamond"/>
          <w:b/>
          <w:bCs/>
          <w:sz w:val="24"/>
          <w:szCs w:val="24"/>
        </w:rPr>
        <w:t xml:space="preserve"> PLN (słownie złotych: </w:t>
      </w:r>
      <w:r w:rsidR="00F4402C" w:rsidRPr="00BB2A0E">
        <w:rPr>
          <w:rFonts w:ascii="Garamond" w:hAnsi="Garamond" w:cs="Garamond"/>
          <w:b/>
          <w:bCs/>
          <w:sz w:val="24"/>
          <w:szCs w:val="24"/>
        </w:rPr>
        <w:t>……………………………………………</w:t>
      </w:r>
      <w:r w:rsidR="00406F0D" w:rsidRPr="00BB2A0E">
        <w:rPr>
          <w:rFonts w:ascii="Garamond" w:hAnsi="Garamond" w:cs="Garamond"/>
          <w:b/>
          <w:bCs/>
          <w:sz w:val="24"/>
          <w:szCs w:val="24"/>
        </w:rPr>
        <w:t>)</w:t>
      </w:r>
      <w:r w:rsidR="00520051" w:rsidRPr="00BB2A0E">
        <w:rPr>
          <w:rFonts w:ascii="Garamond" w:hAnsi="Garamond" w:cs="Garamond"/>
          <w:b/>
          <w:bCs/>
          <w:sz w:val="24"/>
          <w:szCs w:val="24"/>
        </w:rPr>
        <w:t xml:space="preserve"> </w:t>
      </w:r>
      <w:r w:rsidR="004D35E3" w:rsidRPr="00BB2A0E">
        <w:rPr>
          <w:rFonts w:ascii="Garamond" w:hAnsi="Garamond" w:cs="Garamond"/>
          <w:sz w:val="24"/>
          <w:szCs w:val="24"/>
        </w:rPr>
        <w:t xml:space="preserve">płatną  </w:t>
      </w:r>
      <w:r w:rsidR="005E604A" w:rsidRPr="00BB2A0E">
        <w:rPr>
          <w:rFonts w:ascii="Garamond" w:hAnsi="Garamond" w:cs="Garamond"/>
          <w:sz w:val="24"/>
          <w:szCs w:val="24"/>
        </w:rPr>
        <w:t>jednorazowo</w:t>
      </w:r>
      <w:r w:rsidR="004D35E3" w:rsidRPr="00BB2A0E">
        <w:rPr>
          <w:rFonts w:ascii="Garamond" w:hAnsi="Garamond" w:cs="Garamond"/>
          <w:sz w:val="24"/>
          <w:szCs w:val="24"/>
        </w:rPr>
        <w:t xml:space="preserve"> dla każdego rocznego okresu ubezpieczenia.</w:t>
      </w:r>
      <w:r w:rsidR="00520051" w:rsidRPr="00BB2A0E">
        <w:rPr>
          <w:rFonts w:ascii="Garamond" w:hAnsi="Garamond" w:cs="Garamond"/>
          <w:sz w:val="24"/>
          <w:szCs w:val="24"/>
        </w:rPr>
        <w:t xml:space="preserve"> </w:t>
      </w:r>
      <w:bookmarkStart w:id="0" w:name="_Hlk493258300"/>
      <w:r w:rsidR="00520051" w:rsidRPr="00BB2A0E">
        <w:rPr>
          <w:rFonts w:ascii="Garamond" w:hAnsi="Garamond" w:cs="Garamond"/>
          <w:sz w:val="24"/>
          <w:szCs w:val="24"/>
        </w:rPr>
        <w:t>Powyższa składka stanowi wartość Umowy.</w:t>
      </w:r>
      <w:r w:rsidRPr="00BB2A0E">
        <w:rPr>
          <w:rFonts w:ascii="Garamond" w:hAnsi="Garamond" w:cs="Garamond"/>
          <w:sz w:val="24"/>
          <w:szCs w:val="24"/>
        </w:rPr>
        <w:t xml:space="preserve"> </w:t>
      </w:r>
    </w:p>
    <w:p w14:paraId="1017A024" w14:textId="1436DD04" w:rsidR="00A5366F" w:rsidRPr="00BB2A0E" w:rsidRDefault="00A5366F" w:rsidP="00BB2A0E">
      <w:pPr>
        <w:numPr>
          <w:ilvl w:val="0"/>
          <w:numId w:val="9"/>
        </w:numPr>
        <w:spacing w:after="0" w:line="300" w:lineRule="atLeast"/>
        <w:jc w:val="both"/>
        <w:rPr>
          <w:rFonts w:ascii="Garamond" w:hAnsi="Garamond" w:cs="Garamond"/>
          <w:sz w:val="24"/>
          <w:szCs w:val="24"/>
        </w:rPr>
      </w:pPr>
      <w:r w:rsidRPr="00BB2A0E">
        <w:rPr>
          <w:rFonts w:ascii="Garamond" w:hAnsi="Garamond" w:cs="Garamond"/>
          <w:sz w:val="24"/>
          <w:szCs w:val="24"/>
        </w:rPr>
        <w:t>Składka określona w ust. 3 powyżej jest składką zaliczkową. Ostateczne rozliczenie składki, o</w:t>
      </w:r>
      <w:r w:rsidR="00BF3E20" w:rsidRPr="00BB2A0E">
        <w:rPr>
          <w:rFonts w:ascii="Garamond" w:hAnsi="Garamond" w:cs="Garamond"/>
          <w:sz w:val="24"/>
          <w:szCs w:val="24"/>
        </w:rPr>
        <w:t xml:space="preserve"> </w:t>
      </w:r>
      <w:r w:rsidRPr="00BB2A0E">
        <w:rPr>
          <w:rFonts w:ascii="Garamond" w:hAnsi="Garamond" w:cs="Garamond"/>
          <w:sz w:val="24"/>
          <w:szCs w:val="24"/>
        </w:rPr>
        <w:t>ile nie umówiono się inaczej, następuje na zasadach i w terminach ustalonych z Ubezpieczającym, na koniec każdego 12 miesięcznego okresu rozliczeniowego Umowy.</w:t>
      </w:r>
    </w:p>
    <w:p w14:paraId="20FBF1EE" w14:textId="581DAD55" w:rsidR="00A5366F" w:rsidRPr="00BB2A0E" w:rsidRDefault="00A5366F" w:rsidP="00BB2A0E">
      <w:pPr>
        <w:numPr>
          <w:ilvl w:val="0"/>
          <w:numId w:val="9"/>
        </w:numPr>
        <w:spacing w:after="0" w:line="300" w:lineRule="atLeast"/>
        <w:jc w:val="both"/>
        <w:rPr>
          <w:rFonts w:ascii="Garamond" w:hAnsi="Garamond" w:cs="Garamond"/>
          <w:sz w:val="24"/>
          <w:szCs w:val="24"/>
        </w:rPr>
      </w:pPr>
      <w:r w:rsidRPr="00BB2A0E">
        <w:rPr>
          <w:rFonts w:ascii="Garamond" w:hAnsi="Garamond" w:cs="Garamond"/>
          <w:sz w:val="24"/>
          <w:szCs w:val="24"/>
        </w:rPr>
        <w:t>W przypadku wygaśnięcia stosunku ubezpieczenia przed upływem okresu, na jaki została zawarta polisa, Zamawiającemu przysługuje zwrot składki za okres niewykorzystanej ochrony ubezpieczeniowej.</w:t>
      </w:r>
    </w:p>
    <w:bookmarkEnd w:id="0"/>
    <w:p w14:paraId="409F5E41" w14:textId="77777777" w:rsidR="00520051" w:rsidRPr="00BB2A0E" w:rsidRDefault="00520051" w:rsidP="00BB2A0E">
      <w:pPr>
        <w:numPr>
          <w:ilvl w:val="0"/>
          <w:numId w:val="9"/>
        </w:numPr>
        <w:spacing w:after="0" w:line="300" w:lineRule="atLeast"/>
        <w:jc w:val="both"/>
        <w:rPr>
          <w:rFonts w:ascii="Garamond" w:hAnsi="Garamond" w:cs="Garamond"/>
          <w:sz w:val="24"/>
          <w:szCs w:val="24"/>
        </w:rPr>
      </w:pPr>
      <w:r w:rsidRPr="00BB2A0E">
        <w:rPr>
          <w:rFonts w:ascii="Garamond" w:hAnsi="Garamond" w:cs="Garamond"/>
          <w:sz w:val="24"/>
          <w:szCs w:val="24"/>
        </w:rPr>
        <w:t>Wskazane w Umowie terminy płatności mogą ulec zmianie na wniosek Zamawiającego, po uzyskaniu akceptacji Wykonawcy.</w:t>
      </w:r>
    </w:p>
    <w:p w14:paraId="1375392F" w14:textId="77777777" w:rsidR="004D35E3" w:rsidRPr="00BB2A0E" w:rsidRDefault="004D35E3" w:rsidP="00BB2A0E">
      <w:pPr>
        <w:spacing w:after="0" w:line="300" w:lineRule="atLeast"/>
        <w:jc w:val="center"/>
        <w:rPr>
          <w:rFonts w:ascii="Garamond" w:hAnsi="Garamond" w:cs="Garamond"/>
          <w:b/>
          <w:bCs/>
          <w:sz w:val="24"/>
          <w:szCs w:val="24"/>
        </w:rPr>
      </w:pPr>
      <w:r w:rsidRPr="00BB2A0E">
        <w:rPr>
          <w:rFonts w:ascii="Garamond" w:hAnsi="Garamond" w:cs="Garamond"/>
          <w:b/>
          <w:bCs/>
          <w:sz w:val="24"/>
          <w:szCs w:val="24"/>
        </w:rPr>
        <w:lastRenderedPageBreak/>
        <w:t>§ 8</w:t>
      </w:r>
    </w:p>
    <w:p w14:paraId="131F68D7" w14:textId="77777777" w:rsidR="004D35E3" w:rsidRPr="00BB2A0E" w:rsidRDefault="004D35E3" w:rsidP="00BB2A0E">
      <w:pPr>
        <w:spacing w:after="0" w:line="300" w:lineRule="atLeast"/>
        <w:jc w:val="center"/>
        <w:rPr>
          <w:rFonts w:ascii="Garamond" w:hAnsi="Garamond" w:cs="Garamond"/>
          <w:b/>
          <w:bCs/>
          <w:sz w:val="24"/>
          <w:szCs w:val="24"/>
        </w:rPr>
      </w:pPr>
      <w:r w:rsidRPr="00BB2A0E">
        <w:rPr>
          <w:rFonts w:ascii="Garamond" w:hAnsi="Garamond" w:cs="Garamond"/>
          <w:b/>
          <w:bCs/>
          <w:sz w:val="24"/>
          <w:szCs w:val="24"/>
        </w:rPr>
        <w:t>Likwidacja szkód</w:t>
      </w:r>
    </w:p>
    <w:p w14:paraId="3705AC64" w14:textId="357DAD71" w:rsidR="004D35E3" w:rsidRPr="00BB2A0E" w:rsidRDefault="004D35E3" w:rsidP="00BB2A0E">
      <w:pPr>
        <w:numPr>
          <w:ilvl w:val="0"/>
          <w:numId w:val="18"/>
        </w:numPr>
        <w:spacing w:after="0" w:line="300" w:lineRule="atLeast"/>
        <w:jc w:val="both"/>
        <w:rPr>
          <w:rFonts w:ascii="Garamond" w:hAnsi="Garamond" w:cs="Garamond"/>
          <w:sz w:val="24"/>
          <w:szCs w:val="24"/>
        </w:rPr>
      </w:pPr>
      <w:r w:rsidRPr="00BB2A0E">
        <w:rPr>
          <w:rFonts w:ascii="Garamond" w:hAnsi="Garamond" w:cs="Garamond"/>
          <w:sz w:val="24"/>
          <w:szCs w:val="24"/>
        </w:rPr>
        <w:t>W przypadku wystąpienia zdarzenia ubezpieczeniowego objętego zakresem niniejszej Umowy, w postępowaniu dotyczącym likwidacji szkody, Zamawiającego reprezentuje broker ubezpieczeniowy Pomerania Brokers Sp. z o.o. z siedzibą w Szczecinie, któremu Zamawiający udziela w tym zakresie pełnomocnictwa. Wykonawca jest zobowiązany każdorazowo do zawiadamiania brokera ubezpieczeniowego Zamawiającego</w:t>
      </w:r>
      <w:r w:rsidR="006E01B0" w:rsidRPr="00BB2A0E">
        <w:rPr>
          <w:rFonts w:ascii="Garamond" w:hAnsi="Garamond" w:cs="Garamond"/>
          <w:sz w:val="24"/>
          <w:szCs w:val="24"/>
        </w:rPr>
        <w:t xml:space="preserve"> i Zamawiającego</w:t>
      </w:r>
      <w:r w:rsidRPr="00BB2A0E">
        <w:rPr>
          <w:rFonts w:ascii="Garamond" w:hAnsi="Garamond" w:cs="Garamond"/>
          <w:sz w:val="24"/>
          <w:szCs w:val="24"/>
        </w:rPr>
        <w:t xml:space="preserve"> o wszelkich podejmowanych czynnościach, decyzjach, oraz wypłatach odszkodowań</w:t>
      </w:r>
      <w:r w:rsidR="006E01B0" w:rsidRPr="00BB2A0E">
        <w:rPr>
          <w:rFonts w:ascii="Garamond" w:hAnsi="Garamond" w:cs="Garamond"/>
          <w:sz w:val="24"/>
          <w:szCs w:val="24"/>
        </w:rPr>
        <w:t>.</w:t>
      </w:r>
    </w:p>
    <w:p w14:paraId="6FB33937" w14:textId="77777777" w:rsidR="004D35E3" w:rsidRPr="00BB2A0E" w:rsidRDefault="004D35E3" w:rsidP="00BB2A0E">
      <w:pPr>
        <w:numPr>
          <w:ilvl w:val="0"/>
          <w:numId w:val="18"/>
        </w:numPr>
        <w:spacing w:after="0" w:line="300" w:lineRule="atLeast"/>
        <w:jc w:val="both"/>
        <w:rPr>
          <w:rFonts w:ascii="Garamond" w:hAnsi="Garamond" w:cs="Garamond"/>
          <w:sz w:val="24"/>
          <w:szCs w:val="24"/>
        </w:rPr>
      </w:pPr>
      <w:r w:rsidRPr="00BB2A0E">
        <w:rPr>
          <w:rFonts w:ascii="Garamond" w:hAnsi="Garamond" w:cs="Garamond"/>
          <w:sz w:val="24"/>
          <w:szCs w:val="24"/>
        </w:rPr>
        <w:t xml:space="preserve">Szkody będą zgłaszane do Wykonawcy w formie pisemnej lub telefonicznie lub za pośrednictwem poczty elektronicznej, na formularzach zgłoszenia szkody. </w:t>
      </w:r>
    </w:p>
    <w:p w14:paraId="49A6D85C" w14:textId="77777777" w:rsidR="004D35E3" w:rsidRPr="00BB2A0E" w:rsidRDefault="004D35E3" w:rsidP="00BB2A0E">
      <w:pPr>
        <w:numPr>
          <w:ilvl w:val="0"/>
          <w:numId w:val="18"/>
        </w:numPr>
        <w:spacing w:after="0" w:line="300" w:lineRule="atLeast"/>
        <w:jc w:val="both"/>
        <w:rPr>
          <w:rFonts w:ascii="Garamond" w:hAnsi="Garamond" w:cs="Garamond"/>
          <w:sz w:val="24"/>
          <w:szCs w:val="24"/>
        </w:rPr>
      </w:pPr>
      <w:r w:rsidRPr="00BB2A0E">
        <w:rPr>
          <w:rFonts w:ascii="Garamond" w:hAnsi="Garamond" w:cs="Garamond"/>
          <w:sz w:val="24"/>
          <w:szCs w:val="24"/>
        </w:rPr>
        <w:t>Wykonawca skontaktuje się z osobą wskazaną w druku zgłoszenia szkody niezwłocznie po otrzymaniu zgłoszenia od Zamawiającego lub Brokera, nie później niż w ciągu 3 dni roboczych podając nr szkody, dane kontaktowe do likwidatora i ustali termin oględzin miejsca zdarzenia, jeżeli te ostatnie będą w ocenie Wykonawcy niezbędne.</w:t>
      </w:r>
    </w:p>
    <w:p w14:paraId="20C7121F" w14:textId="77777777" w:rsidR="004D35E3" w:rsidRPr="00BB2A0E" w:rsidRDefault="004D35E3" w:rsidP="00BB2A0E">
      <w:pPr>
        <w:numPr>
          <w:ilvl w:val="0"/>
          <w:numId w:val="18"/>
        </w:numPr>
        <w:spacing w:after="0" w:line="300" w:lineRule="atLeast"/>
        <w:jc w:val="both"/>
        <w:rPr>
          <w:rFonts w:ascii="Garamond" w:hAnsi="Garamond" w:cs="Garamond"/>
          <w:sz w:val="24"/>
          <w:szCs w:val="24"/>
        </w:rPr>
      </w:pPr>
      <w:r w:rsidRPr="00BB2A0E">
        <w:rPr>
          <w:rFonts w:ascii="Garamond" w:hAnsi="Garamond" w:cs="Garamond"/>
          <w:sz w:val="24"/>
          <w:szCs w:val="24"/>
        </w:rPr>
        <w:t>Odszkodowanie będzie wypłacane przez Wykonawcę na zasadach określonych w warunkach ubezpieczenia wymienionych w § 4 niniejszej Umowy.</w:t>
      </w:r>
    </w:p>
    <w:p w14:paraId="100EFACB" w14:textId="77777777" w:rsidR="004D35E3" w:rsidRPr="00BB2A0E" w:rsidRDefault="004D35E3" w:rsidP="00BB2A0E">
      <w:pPr>
        <w:numPr>
          <w:ilvl w:val="0"/>
          <w:numId w:val="18"/>
        </w:numPr>
        <w:spacing w:after="0" w:line="300" w:lineRule="atLeast"/>
        <w:jc w:val="both"/>
        <w:rPr>
          <w:rFonts w:ascii="Garamond" w:hAnsi="Garamond" w:cs="Garamond"/>
          <w:sz w:val="24"/>
          <w:szCs w:val="24"/>
        </w:rPr>
      </w:pPr>
      <w:r w:rsidRPr="00BB2A0E">
        <w:rPr>
          <w:rFonts w:ascii="Garamond" w:hAnsi="Garamond" w:cs="Garamond"/>
          <w:sz w:val="24"/>
          <w:szCs w:val="24"/>
        </w:rPr>
        <w:t>Odszkodowanie będzie wypłacane przez Wykonawcę podmiotom bezpośrednio poszkodowanym lub podmiotom wskazanym przez Zamawiającego.</w:t>
      </w:r>
    </w:p>
    <w:p w14:paraId="29B7F4D2" w14:textId="77777777" w:rsidR="004D35E3" w:rsidRPr="00BB2A0E" w:rsidRDefault="004D35E3" w:rsidP="00BB2A0E">
      <w:pPr>
        <w:numPr>
          <w:ilvl w:val="0"/>
          <w:numId w:val="18"/>
        </w:numPr>
        <w:spacing w:after="0" w:line="300" w:lineRule="atLeast"/>
        <w:jc w:val="both"/>
        <w:rPr>
          <w:rFonts w:ascii="Garamond" w:hAnsi="Garamond" w:cs="Garamond"/>
          <w:sz w:val="24"/>
          <w:szCs w:val="24"/>
        </w:rPr>
      </w:pPr>
      <w:r w:rsidRPr="00BB2A0E">
        <w:rPr>
          <w:rFonts w:ascii="Garamond" w:hAnsi="Garamond" w:cs="Garamond"/>
          <w:sz w:val="24"/>
          <w:szCs w:val="24"/>
        </w:rPr>
        <w:t>Termin do wypłaty zaliczki wynosi 14 dni roboczych od dnia przyjęcia odpowiedzialności przez Wykonawcę, pod warunkiem otrzymania kompletu dokumentów pozwalających na wyjaśnienie okoliczności niezbędnych do ustalenia odpowiedzialności Wykonawcy oraz pozwalających na ustalenie odszkodowania, w tym w szczególności jego bezspornej części. Wypłata zaliczki następuje na pisemny wniosek Zamawiającego lub Brokera zgłoszony w formie pisemnej lub za pośrednictwem poczty elektronicznej.</w:t>
      </w:r>
    </w:p>
    <w:p w14:paraId="1137E32D" w14:textId="77777777" w:rsidR="004D35E3" w:rsidRPr="00BB2A0E" w:rsidRDefault="004D35E3" w:rsidP="00BB2A0E">
      <w:pPr>
        <w:numPr>
          <w:ilvl w:val="0"/>
          <w:numId w:val="18"/>
        </w:numPr>
        <w:spacing w:after="0" w:line="300" w:lineRule="atLeast"/>
        <w:jc w:val="both"/>
        <w:rPr>
          <w:rFonts w:ascii="Garamond" w:hAnsi="Garamond" w:cs="Garamond"/>
          <w:sz w:val="24"/>
          <w:szCs w:val="24"/>
        </w:rPr>
      </w:pPr>
      <w:r w:rsidRPr="00BB2A0E">
        <w:rPr>
          <w:rFonts w:ascii="Garamond" w:hAnsi="Garamond" w:cs="Garamond"/>
          <w:sz w:val="24"/>
          <w:szCs w:val="24"/>
        </w:rPr>
        <w:t>Wysokość wypłaconej zaliczki wynosić będzie wartość bezspornej części odszkodowania, natomiast rozliczenie szkody nastąpi po przedstawieniu końcowych dokumentów zamykających likwidację szkody.</w:t>
      </w:r>
    </w:p>
    <w:p w14:paraId="2812E262" w14:textId="77777777" w:rsidR="004D35E3" w:rsidRPr="00BB2A0E" w:rsidRDefault="004D35E3" w:rsidP="00BB2A0E">
      <w:pPr>
        <w:numPr>
          <w:ilvl w:val="0"/>
          <w:numId w:val="18"/>
        </w:numPr>
        <w:spacing w:after="0" w:line="300" w:lineRule="atLeast"/>
        <w:jc w:val="both"/>
        <w:rPr>
          <w:rFonts w:ascii="Garamond" w:hAnsi="Garamond" w:cs="Garamond"/>
          <w:sz w:val="24"/>
          <w:szCs w:val="24"/>
        </w:rPr>
      </w:pPr>
      <w:r w:rsidRPr="00BB2A0E">
        <w:rPr>
          <w:rFonts w:ascii="Garamond" w:hAnsi="Garamond" w:cs="Garamond"/>
          <w:sz w:val="24"/>
          <w:szCs w:val="24"/>
        </w:rPr>
        <w:t xml:space="preserve">W sytuacji szkód nagłych i dużych rozmiarów Wykonawca zobowiązuje się do przystąpienia do procedury likwidacyjnej szkód w ciągu 3 dni roboczych (72 godziny) tj. najpóźniej w trzecim dniu roboczym po dniu zgłoszenia przez Zamawiającego lub Brokera. Ponadto Wykonawca zobowiązuje się do przedstawienia listy nazwisk osób, które w sytuacji zagrożenia bezpieczeństwa Zamawiającego powołane zostały do obsługi tego rodzaju zdarzeń. </w:t>
      </w:r>
    </w:p>
    <w:p w14:paraId="49AF8FA1" w14:textId="77777777" w:rsidR="00BB2A0E" w:rsidRPr="00BB2A0E" w:rsidRDefault="00BB2A0E" w:rsidP="00BB2A0E">
      <w:pPr>
        <w:spacing w:after="0" w:line="300" w:lineRule="atLeast"/>
        <w:jc w:val="center"/>
        <w:rPr>
          <w:rFonts w:ascii="Garamond" w:hAnsi="Garamond"/>
          <w:b/>
          <w:sz w:val="24"/>
          <w:szCs w:val="24"/>
        </w:rPr>
      </w:pPr>
    </w:p>
    <w:p w14:paraId="5ED63A97" w14:textId="046C4C16" w:rsidR="00AE358E" w:rsidRPr="00BB2A0E" w:rsidRDefault="00AE358E" w:rsidP="00BB2A0E">
      <w:pPr>
        <w:spacing w:after="0" w:line="300" w:lineRule="atLeast"/>
        <w:jc w:val="center"/>
        <w:rPr>
          <w:rFonts w:ascii="Garamond" w:hAnsi="Garamond"/>
          <w:b/>
          <w:sz w:val="24"/>
          <w:szCs w:val="24"/>
        </w:rPr>
      </w:pPr>
      <w:r w:rsidRPr="00BB2A0E">
        <w:rPr>
          <w:rFonts w:ascii="Garamond" w:hAnsi="Garamond"/>
          <w:b/>
          <w:sz w:val="24"/>
          <w:szCs w:val="24"/>
        </w:rPr>
        <w:t xml:space="preserve">§ </w:t>
      </w:r>
      <w:r w:rsidR="004D35E3" w:rsidRPr="00BB2A0E">
        <w:rPr>
          <w:rFonts w:ascii="Garamond" w:hAnsi="Garamond"/>
          <w:b/>
          <w:sz w:val="24"/>
          <w:szCs w:val="24"/>
        </w:rPr>
        <w:t>9</w:t>
      </w:r>
    </w:p>
    <w:p w14:paraId="5B92899F" w14:textId="77777777" w:rsidR="00AE358E" w:rsidRPr="00BB2A0E" w:rsidRDefault="00AE358E" w:rsidP="00BB2A0E">
      <w:pPr>
        <w:spacing w:after="0" w:line="300" w:lineRule="atLeast"/>
        <w:jc w:val="center"/>
        <w:rPr>
          <w:rFonts w:ascii="Garamond" w:hAnsi="Garamond"/>
          <w:b/>
          <w:sz w:val="24"/>
          <w:szCs w:val="24"/>
        </w:rPr>
      </w:pPr>
      <w:r w:rsidRPr="00BB2A0E">
        <w:rPr>
          <w:rFonts w:ascii="Garamond" w:hAnsi="Garamond"/>
          <w:b/>
          <w:sz w:val="24"/>
          <w:szCs w:val="24"/>
        </w:rPr>
        <w:t>RODO</w:t>
      </w:r>
    </w:p>
    <w:p w14:paraId="7FBCAAFA" w14:textId="77777777" w:rsidR="004D35E3" w:rsidRPr="00BB2A0E" w:rsidRDefault="004D35E3" w:rsidP="00BB2A0E">
      <w:pPr>
        <w:numPr>
          <w:ilvl w:val="0"/>
          <w:numId w:val="36"/>
        </w:numPr>
        <w:spacing w:after="0" w:line="300" w:lineRule="atLeast"/>
        <w:jc w:val="both"/>
        <w:rPr>
          <w:rFonts w:ascii="Garamond" w:hAnsi="Garamond"/>
          <w:bCs/>
          <w:sz w:val="24"/>
          <w:szCs w:val="24"/>
        </w:rPr>
      </w:pPr>
      <w:r w:rsidRPr="00BB2A0E">
        <w:rPr>
          <w:rFonts w:ascii="Garamond" w:hAnsi="Garamond"/>
          <w:bCs/>
          <w:sz w:val="24"/>
          <w:szCs w:val="24"/>
        </w:rPr>
        <w:t>Administratorem Danych Zamawiającego jest Ekoenergetyka-Polska S.A. z siedzibą w Zielonej Górze (66-002) przy ulicy Nowy Kisielin – Rozwojowa 7A, z którym można kontaktować się mailowo za pośrednictwem adresu: contact@ekoenergetyka.com.</w:t>
      </w:r>
    </w:p>
    <w:p w14:paraId="03F840AB" w14:textId="77777777" w:rsidR="004D35E3" w:rsidRPr="00BB2A0E" w:rsidRDefault="004D35E3" w:rsidP="00BB2A0E">
      <w:pPr>
        <w:numPr>
          <w:ilvl w:val="0"/>
          <w:numId w:val="36"/>
        </w:numPr>
        <w:spacing w:after="0" w:line="300" w:lineRule="atLeast"/>
        <w:jc w:val="both"/>
        <w:rPr>
          <w:rFonts w:ascii="Garamond" w:hAnsi="Garamond"/>
          <w:bCs/>
          <w:sz w:val="24"/>
          <w:szCs w:val="24"/>
        </w:rPr>
      </w:pPr>
      <w:r w:rsidRPr="00BB2A0E">
        <w:rPr>
          <w:rFonts w:ascii="Garamond" w:hAnsi="Garamond"/>
          <w:bCs/>
          <w:sz w:val="24"/>
          <w:szCs w:val="24"/>
        </w:rPr>
        <w:t>Dane kontaktowe Inspektora ochrony danych w Spółce Ekoenergetyka-Polska S.A. jest Sławomir Kozieł, z którym można kontaktować się mailowo za pośrednictwem adresu: rodo@ekoenergetyka.com we wszelkich sprawach z zakresu realizacji obowiązku ochrony danych osobowych.</w:t>
      </w:r>
    </w:p>
    <w:p w14:paraId="69124BE3" w14:textId="77777777" w:rsidR="00AE358E" w:rsidRPr="00BB2A0E" w:rsidRDefault="00AE358E" w:rsidP="00BB2A0E">
      <w:pPr>
        <w:numPr>
          <w:ilvl w:val="0"/>
          <w:numId w:val="36"/>
        </w:numPr>
        <w:spacing w:after="0" w:line="300" w:lineRule="atLeast"/>
        <w:jc w:val="both"/>
        <w:rPr>
          <w:rFonts w:ascii="Garamond" w:hAnsi="Garamond"/>
          <w:bCs/>
          <w:sz w:val="24"/>
          <w:szCs w:val="24"/>
        </w:rPr>
      </w:pPr>
      <w:r w:rsidRPr="00BB2A0E">
        <w:rPr>
          <w:rFonts w:ascii="Garamond" w:hAnsi="Garamond"/>
          <w:bCs/>
          <w:sz w:val="24"/>
          <w:szCs w:val="24"/>
        </w:rPr>
        <w:t xml:space="preserve">Dane osobowe będą przetwarzane: </w:t>
      </w:r>
    </w:p>
    <w:p w14:paraId="7DF636A0" w14:textId="0ACCD82E" w:rsidR="00AE358E" w:rsidRPr="00BB2A0E" w:rsidRDefault="00AE358E" w:rsidP="00BB2A0E">
      <w:pPr>
        <w:numPr>
          <w:ilvl w:val="0"/>
          <w:numId w:val="37"/>
        </w:numPr>
        <w:spacing w:after="0" w:line="300" w:lineRule="atLeast"/>
        <w:jc w:val="both"/>
        <w:rPr>
          <w:rFonts w:ascii="Garamond" w:hAnsi="Garamond"/>
          <w:bCs/>
          <w:sz w:val="24"/>
          <w:szCs w:val="24"/>
        </w:rPr>
      </w:pPr>
      <w:r w:rsidRPr="00BB2A0E">
        <w:rPr>
          <w:rFonts w:ascii="Garamond" w:hAnsi="Garamond"/>
          <w:bCs/>
          <w:sz w:val="24"/>
          <w:szCs w:val="24"/>
        </w:rPr>
        <w:t xml:space="preserve">w celu wykonania </w:t>
      </w:r>
      <w:r w:rsidR="0055351B" w:rsidRPr="00BB2A0E">
        <w:rPr>
          <w:rFonts w:ascii="Garamond" w:hAnsi="Garamond"/>
          <w:bCs/>
          <w:sz w:val="24"/>
          <w:szCs w:val="24"/>
        </w:rPr>
        <w:t>U</w:t>
      </w:r>
      <w:r w:rsidRPr="00BB2A0E">
        <w:rPr>
          <w:rFonts w:ascii="Garamond" w:hAnsi="Garamond"/>
          <w:bCs/>
          <w:sz w:val="24"/>
          <w:szCs w:val="24"/>
        </w:rPr>
        <w:t xml:space="preserve">mowy [podstawa prawna Art. 6 ust. 1 b) Rozporządzenia Parlamentu Europejskiego i Rady (UE) 2016/679 z dnia 27 kwietnia 2016 r. w sprawie ochrony osób fizycznych w związku z przetwarzaniem danych osobowych i w sprawie swobodnego </w:t>
      </w:r>
      <w:r w:rsidRPr="00BB2A0E">
        <w:rPr>
          <w:rFonts w:ascii="Garamond" w:hAnsi="Garamond"/>
          <w:bCs/>
          <w:sz w:val="24"/>
          <w:szCs w:val="24"/>
        </w:rPr>
        <w:lastRenderedPageBreak/>
        <w:t xml:space="preserve">przepływu takich danych oraz uchylenia dyrektywy 95/46/WE, zwanego dalej Rozporządzeniem] przez okres jej trwania, oraz później: </w:t>
      </w:r>
    </w:p>
    <w:p w14:paraId="699A9F4B" w14:textId="3B123073" w:rsidR="00AE358E" w:rsidRPr="00BB2A0E" w:rsidRDefault="00AE358E" w:rsidP="00BB2A0E">
      <w:pPr>
        <w:numPr>
          <w:ilvl w:val="0"/>
          <w:numId w:val="37"/>
        </w:numPr>
        <w:spacing w:after="0" w:line="300" w:lineRule="atLeast"/>
        <w:jc w:val="both"/>
        <w:rPr>
          <w:rFonts w:ascii="Garamond" w:hAnsi="Garamond"/>
          <w:bCs/>
          <w:sz w:val="24"/>
          <w:szCs w:val="24"/>
        </w:rPr>
      </w:pPr>
      <w:r w:rsidRPr="00BB2A0E">
        <w:rPr>
          <w:rFonts w:ascii="Garamond" w:hAnsi="Garamond"/>
          <w:bCs/>
          <w:sz w:val="24"/>
          <w:szCs w:val="24"/>
        </w:rPr>
        <w:t xml:space="preserve">w celach wynikających z prawnie usprawiedliwionych interesów realizowanych przez Zamawiającego, co oznacza w szczególności obsługę, dochodzenie i obronę przed ewentualnymi roszczeniami związanymi z podpisaną </w:t>
      </w:r>
      <w:r w:rsidR="0055351B" w:rsidRPr="00BB2A0E">
        <w:rPr>
          <w:rFonts w:ascii="Garamond" w:hAnsi="Garamond"/>
          <w:bCs/>
          <w:sz w:val="24"/>
          <w:szCs w:val="24"/>
        </w:rPr>
        <w:t>U</w:t>
      </w:r>
      <w:r w:rsidRPr="00BB2A0E">
        <w:rPr>
          <w:rFonts w:ascii="Garamond" w:hAnsi="Garamond"/>
          <w:bCs/>
          <w:sz w:val="24"/>
          <w:szCs w:val="24"/>
        </w:rPr>
        <w:t xml:space="preserve">mową przez okres do wygaśnięcia tych roszczeń, </w:t>
      </w:r>
    </w:p>
    <w:p w14:paraId="6BDDF428" w14:textId="77777777" w:rsidR="00AE358E" w:rsidRPr="00BB2A0E" w:rsidRDefault="00AE358E" w:rsidP="00BB2A0E">
      <w:pPr>
        <w:numPr>
          <w:ilvl w:val="0"/>
          <w:numId w:val="37"/>
        </w:numPr>
        <w:spacing w:after="0" w:line="300" w:lineRule="atLeast"/>
        <w:jc w:val="both"/>
        <w:rPr>
          <w:rFonts w:ascii="Garamond" w:hAnsi="Garamond"/>
          <w:bCs/>
          <w:sz w:val="24"/>
          <w:szCs w:val="24"/>
        </w:rPr>
      </w:pPr>
      <w:r w:rsidRPr="00BB2A0E">
        <w:rPr>
          <w:rFonts w:ascii="Garamond" w:hAnsi="Garamond"/>
          <w:bCs/>
          <w:sz w:val="24"/>
          <w:szCs w:val="24"/>
        </w:rPr>
        <w:t>w celach wypełnienia obowiązków prawnych ciążących na Zamawiającym, w szczególności obowiązków rachunkowych i podatkowych przez okres przewidziany w odpowiednich przepisach prawa. [podstawa prawna Art. 6 ust. 1 c) Rozporządzenia – wykonanie obowiązku nałożonego przepisami prawa],</w:t>
      </w:r>
    </w:p>
    <w:p w14:paraId="3CECA2A9" w14:textId="77777777" w:rsidR="00AE358E" w:rsidRPr="00BB2A0E" w:rsidRDefault="00AE358E" w:rsidP="00BB2A0E">
      <w:pPr>
        <w:numPr>
          <w:ilvl w:val="0"/>
          <w:numId w:val="37"/>
        </w:numPr>
        <w:spacing w:after="0" w:line="300" w:lineRule="atLeast"/>
        <w:jc w:val="both"/>
        <w:rPr>
          <w:rFonts w:ascii="Garamond" w:hAnsi="Garamond"/>
          <w:bCs/>
          <w:sz w:val="24"/>
          <w:szCs w:val="24"/>
        </w:rPr>
      </w:pPr>
      <w:r w:rsidRPr="00BB2A0E">
        <w:rPr>
          <w:rFonts w:ascii="Garamond" w:hAnsi="Garamond"/>
          <w:bCs/>
          <w:sz w:val="24"/>
          <w:szCs w:val="24"/>
        </w:rPr>
        <w:t xml:space="preserve">dane Wykonawcy będą również przetwarzane w celach archiwalnych zgodnie z ustawą </w:t>
      </w:r>
      <w:r w:rsidRPr="00BB2A0E">
        <w:rPr>
          <w:rFonts w:ascii="Garamond" w:hAnsi="Garamond"/>
          <w:bCs/>
          <w:sz w:val="24"/>
          <w:szCs w:val="24"/>
        </w:rPr>
        <w:br/>
        <w:t xml:space="preserve">z dnia 14 lipca 1983 r. o narodowym zasobie archiwalnym i archiwach zgodnie </w:t>
      </w:r>
      <w:r w:rsidRPr="00BB2A0E">
        <w:rPr>
          <w:rFonts w:ascii="Garamond" w:hAnsi="Garamond"/>
          <w:bCs/>
          <w:sz w:val="24"/>
          <w:szCs w:val="24"/>
        </w:rPr>
        <w:br/>
        <w:t xml:space="preserve">z prowadzonym Jednolitym Rzeczowym Wykazem Akt (JRWA). </w:t>
      </w:r>
    </w:p>
    <w:p w14:paraId="5D28F83F" w14:textId="3A18B559" w:rsidR="00AE358E" w:rsidRPr="00BB2A0E" w:rsidRDefault="00AE358E" w:rsidP="00BB2A0E">
      <w:pPr>
        <w:numPr>
          <w:ilvl w:val="0"/>
          <w:numId w:val="36"/>
        </w:numPr>
        <w:spacing w:after="0" w:line="300" w:lineRule="atLeast"/>
        <w:jc w:val="both"/>
        <w:rPr>
          <w:rFonts w:ascii="Garamond" w:hAnsi="Garamond"/>
          <w:bCs/>
          <w:sz w:val="24"/>
          <w:szCs w:val="24"/>
        </w:rPr>
      </w:pPr>
      <w:r w:rsidRPr="00BB2A0E">
        <w:rPr>
          <w:rFonts w:ascii="Garamond" w:hAnsi="Garamond"/>
          <w:bCs/>
          <w:sz w:val="24"/>
          <w:szCs w:val="24"/>
        </w:rPr>
        <w:t xml:space="preserve">Dane osobowe pracowników Stron, podanych jako osoby kontaktowe przetwarzane będą </w:t>
      </w:r>
      <w:r w:rsidRPr="00BB2A0E">
        <w:rPr>
          <w:rFonts w:ascii="Garamond" w:hAnsi="Garamond"/>
          <w:bCs/>
          <w:sz w:val="24"/>
          <w:szCs w:val="24"/>
        </w:rPr>
        <w:br/>
        <w:t xml:space="preserve">w celach wynikających z prawnie usprawiedliwionych  interesów realizowanych przez Zamawiającego w postaci kontaktu związanego z celem wykonywanej </w:t>
      </w:r>
      <w:r w:rsidR="0055351B" w:rsidRPr="00BB2A0E">
        <w:rPr>
          <w:rFonts w:ascii="Garamond" w:hAnsi="Garamond"/>
          <w:bCs/>
          <w:sz w:val="24"/>
          <w:szCs w:val="24"/>
        </w:rPr>
        <w:t>U</w:t>
      </w:r>
      <w:r w:rsidRPr="00BB2A0E">
        <w:rPr>
          <w:rFonts w:ascii="Garamond" w:hAnsi="Garamond"/>
          <w:bCs/>
          <w:sz w:val="24"/>
          <w:szCs w:val="24"/>
        </w:rPr>
        <w:t xml:space="preserve">mowy. Zakres tych danych obejmuje imię, nazwisko, stanowisko służbowe oraz służbowe dane kontaktowe, </w:t>
      </w:r>
      <w:r w:rsidRPr="00BB2A0E">
        <w:rPr>
          <w:rFonts w:ascii="Garamond" w:hAnsi="Garamond"/>
          <w:bCs/>
          <w:sz w:val="24"/>
          <w:szCs w:val="24"/>
        </w:rPr>
        <w:br/>
        <w:t>np. numer telefonu oraz adres e-mail. Dane pozyskuje się bezpośrednio od Wykonawcy lub Zamawiającego.</w:t>
      </w:r>
    </w:p>
    <w:p w14:paraId="07C87456" w14:textId="3ADB0C62" w:rsidR="00AE358E" w:rsidRPr="00BB2A0E" w:rsidRDefault="00AE358E" w:rsidP="00BB2A0E">
      <w:pPr>
        <w:numPr>
          <w:ilvl w:val="0"/>
          <w:numId w:val="36"/>
        </w:numPr>
        <w:spacing w:after="0" w:line="300" w:lineRule="atLeast"/>
        <w:jc w:val="both"/>
        <w:rPr>
          <w:rFonts w:ascii="Garamond" w:hAnsi="Garamond"/>
          <w:bCs/>
          <w:sz w:val="24"/>
          <w:szCs w:val="24"/>
        </w:rPr>
      </w:pPr>
      <w:r w:rsidRPr="00BB2A0E">
        <w:rPr>
          <w:rFonts w:ascii="Garamond" w:hAnsi="Garamond"/>
          <w:bCs/>
          <w:sz w:val="24"/>
          <w:szCs w:val="24"/>
        </w:rPr>
        <w:t xml:space="preserve">Podanie danych osobowych jest konieczne do zawarcia </w:t>
      </w:r>
      <w:r w:rsidR="0055351B" w:rsidRPr="00BB2A0E">
        <w:rPr>
          <w:rFonts w:ascii="Garamond" w:hAnsi="Garamond"/>
          <w:bCs/>
          <w:sz w:val="24"/>
          <w:szCs w:val="24"/>
        </w:rPr>
        <w:t>U</w:t>
      </w:r>
      <w:r w:rsidRPr="00BB2A0E">
        <w:rPr>
          <w:rFonts w:ascii="Garamond" w:hAnsi="Garamond"/>
          <w:bCs/>
          <w:sz w:val="24"/>
          <w:szCs w:val="24"/>
        </w:rPr>
        <w:t xml:space="preserve">mowy. Ich niepodanie uniemożliwia zawarcie </w:t>
      </w:r>
      <w:r w:rsidR="0055351B" w:rsidRPr="00BB2A0E">
        <w:rPr>
          <w:rFonts w:ascii="Garamond" w:hAnsi="Garamond"/>
          <w:bCs/>
          <w:sz w:val="24"/>
          <w:szCs w:val="24"/>
        </w:rPr>
        <w:t>U</w:t>
      </w:r>
      <w:r w:rsidRPr="00BB2A0E">
        <w:rPr>
          <w:rFonts w:ascii="Garamond" w:hAnsi="Garamond"/>
          <w:bCs/>
          <w:sz w:val="24"/>
          <w:szCs w:val="24"/>
        </w:rPr>
        <w:t xml:space="preserve">mowy. </w:t>
      </w:r>
    </w:p>
    <w:p w14:paraId="3023CCDA" w14:textId="6C80AF64" w:rsidR="00AE358E" w:rsidRPr="00BB2A0E" w:rsidRDefault="00AE358E" w:rsidP="00BB2A0E">
      <w:pPr>
        <w:numPr>
          <w:ilvl w:val="0"/>
          <w:numId w:val="36"/>
        </w:numPr>
        <w:spacing w:after="0" w:line="300" w:lineRule="atLeast"/>
        <w:jc w:val="both"/>
        <w:rPr>
          <w:rFonts w:ascii="Garamond" w:hAnsi="Garamond"/>
          <w:bCs/>
          <w:sz w:val="24"/>
          <w:szCs w:val="24"/>
        </w:rPr>
      </w:pPr>
      <w:r w:rsidRPr="00BB2A0E">
        <w:rPr>
          <w:rFonts w:ascii="Garamond" w:hAnsi="Garamond"/>
          <w:bCs/>
          <w:sz w:val="24"/>
          <w:szCs w:val="24"/>
        </w:rPr>
        <w:t xml:space="preserve">Dane osobowe mogą być ujawnione na rzecz odbiorców, tj. podmiotów współpracujących ze Stronami, na podstawie zawartych przez nich umów, zgodnie z obowiązującymi przepisami prawa i wyłącznie w zakresie niezbędnym do realizacji tej </w:t>
      </w:r>
      <w:r w:rsidR="0055351B" w:rsidRPr="00BB2A0E">
        <w:rPr>
          <w:rFonts w:ascii="Garamond" w:hAnsi="Garamond"/>
          <w:bCs/>
          <w:sz w:val="24"/>
          <w:szCs w:val="24"/>
        </w:rPr>
        <w:t>U</w:t>
      </w:r>
      <w:r w:rsidRPr="00BB2A0E">
        <w:rPr>
          <w:rFonts w:ascii="Garamond" w:hAnsi="Garamond"/>
          <w:bCs/>
          <w:sz w:val="24"/>
          <w:szCs w:val="24"/>
        </w:rPr>
        <w:t xml:space="preserve">mowy. W związku z realizacją prawa do dostępu do informacji publicznej dane Wykonawcy mogą zostać udostępnione wnioskodawcom, lub upublicznione. </w:t>
      </w:r>
    </w:p>
    <w:p w14:paraId="68769737" w14:textId="77777777" w:rsidR="00AE358E" w:rsidRPr="00BB2A0E" w:rsidRDefault="00AE358E" w:rsidP="00BB2A0E">
      <w:pPr>
        <w:numPr>
          <w:ilvl w:val="0"/>
          <w:numId w:val="36"/>
        </w:numPr>
        <w:spacing w:after="0" w:line="300" w:lineRule="atLeast"/>
        <w:jc w:val="both"/>
        <w:rPr>
          <w:rFonts w:ascii="Garamond" w:hAnsi="Garamond"/>
          <w:bCs/>
          <w:sz w:val="24"/>
          <w:szCs w:val="24"/>
        </w:rPr>
      </w:pPr>
      <w:r w:rsidRPr="00BB2A0E">
        <w:rPr>
          <w:rFonts w:ascii="Garamond" w:hAnsi="Garamond"/>
          <w:bCs/>
          <w:sz w:val="24"/>
          <w:szCs w:val="24"/>
        </w:rPr>
        <w:t xml:space="preserve">Zgodnie z Rozporządzeniem Stronom i ich pracownikom przysługuje: </w:t>
      </w:r>
    </w:p>
    <w:p w14:paraId="289418E3" w14:textId="77777777" w:rsidR="00AE358E" w:rsidRPr="00BB2A0E" w:rsidRDefault="00AE358E" w:rsidP="00BB2A0E">
      <w:pPr>
        <w:numPr>
          <w:ilvl w:val="0"/>
          <w:numId w:val="38"/>
        </w:numPr>
        <w:spacing w:after="0" w:line="300" w:lineRule="atLeast"/>
        <w:jc w:val="both"/>
        <w:rPr>
          <w:rFonts w:ascii="Garamond" w:hAnsi="Garamond"/>
          <w:bCs/>
          <w:sz w:val="24"/>
          <w:szCs w:val="24"/>
        </w:rPr>
      </w:pPr>
      <w:r w:rsidRPr="00BB2A0E">
        <w:rPr>
          <w:rFonts w:ascii="Garamond" w:hAnsi="Garamond"/>
          <w:bCs/>
          <w:sz w:val="24"/>
          <w:szCs w:val="24"/>
        </w:rPr>
        <w:t xml:space="preserve">prawo dostępu do swoich danych i otrzymania ich kopii; </w:t>
      </w:r>
    </w:p>
    <w:p w14:paraId="548B7243" w14:textId="77777777" w:rsidR="00AE358E" w:rsidRPr="00BB2A0E" w:rsidRDefault="00AE358E" w:rsidP="00BB2A0E">
      <w:pPr>
        <w:numPr>
          <w:ilvl w:val="0"/>
          <w:numId w:val="38"/>
        </w:numPr>
        <w:spacing w:after="0" w:line="300" w:lineRule="atLeast"/>
        <w:jc w:val="both"/>
        <w:rPr>
          <w:rFonts w:ascii="Garamond" w:hAnsi="Garamond"/>
          <w:bCs/>
          <w:sz w:val="24"/>
          <w:szCs w:val="24"/>
        </w:rPr>
      </w:pPr>
      <w:r w:rsidRPr="00BB2A0E">
        <w:rPr>
          <w:rFonts w:ascii="Garamond" w:hAnsi="Garamond"/>
          <w:bCs/>
          <w:sz w:val="24"/>
          <w:szCs w:val="24"/>
        </w:rPr>
        <w:t xml:space="preserve">prawo do sprostowania (poprawy) swoich danych; </w:t>
      </w:r>
    </w:p>
    <w:p w14:paraId="04AB5E38" w14:textId="77777777" w:rsidR="00AE358E" w:rsidRPr="00BB2A0E" w:rsidRDefault="00AE358E" w:rsidP="00BB2A0E">
      <w:pPr>
        <w:numPr>
          <w:ilvl w:val="0"/>
          <w:numId w:val="38"/>
        </w:numPr>
        <w:spacing w:after="0" w:line="300" w:lineRule="atLeast"/>
        <w:jc w:val="both"/>
        <w:rPr>
          <w:rFonts w:ascii="Garamond" w:hAnsi="Garamond"/>
          <w:bCs/>
          <w:sz w:val="24"/>
          <w:szCs w:val="24"/>
        </w:rPr>
      </w:pPr>
      <w:r w:rsidRPr="00BB2A0E">
        <w:rPr>
          <w:rFonts w:ascii="Garamond" w:hAnsi="Garamond"/>
          <w:bCs/>
          <w:sz w:val="24"/>
          <w:szCs w:val="24"/>
        </w:rPr>
        <w:t xml:space="preserve">prawo do żądania usunięcia danych osobowych; </w:t>
      </w:r>
    </w:p>
    <w:p w14:paraId="3D4A30B5" w14:textId="77777777" w:rsidR="00AE358E" w:rsidRPr="00BB2A0E" w:rsidRDefault="00AE358E" w:rsidP="00BB2A0E">
      <w:pPr>
        <w:numPr>
          <w:ilvl w:val="0"/>
          <w:numId w:val="38"/>
        </w:numPr>
        <w:spacing w:after="0" w:line="300" w:lineRule="atLeast"/>
        <w:jc w:val="both"/>
        <w:rPr>
          <w:rFonts w:ascii="Garamond" w:hAnsi="Garamond"/>
          <w:bCs/>
          <w:sz w:val="24"/>
          <w:szCs w:val="24"/>
        </w:rPr>
      </w:pPr>
      <w:r w:rsidRPr="00BB2A0E">
        <w:rPr>
          <w:rFonts w:ascii="Garamond" w:hAnsi="Garamond"/>
          <w:bCs/>
          <w:sz w:val="24"/>
          <w:szCs w:val="24"/>
        </w:rPr>
        <w:t xml:space="preserve">w uzasadnionych przypadkach prawo do ograniczenia przetwarzania danych. </w:t>
      </w:r>
    </w:p>
    <w:p w14:paraId="623B6997" w14:textId="77777777" w:rsidR="00AE358E" w:rsidRPr="00BB2A0E" w:rsidRDefault="00AE358E" w:rsidP="00BB2A0E">
      <w:pPr>
        <w:numPr>
          <w:ilvl w:val="0"/>
          <w:numId w:val="39"/>
        </w:numPr>
        <w:spacing w:after="0" w:line="300" w:lineRule="atLeast"/>
        <w:jc w:val="both"/>
        <w:rPr>
          <w:rFonts w:ascii="Garamond" w:hAnsi="Garamond"/>
          <w:bCs/>
          <w:sz w:val="24"/>
          <w:szCs w:val="24"/>
        </w:rPr>
      </w:pPr>
      <w:r w:rsidRPr="00BB2A0E">
        <w:rPr>
          <w:rFonts w:ascii="Garamond" w:hAnsi="Garamond"/>
          <w:bCs/>
          <w:sz w:val="24"/>
          <w:szCs w:val="24"/>
        </w:rPr>
        <w:t>W przypadku istnienia ważnych, prawnie uzasadnionych podstaw, pracownicy mogą wnieść sprzeciw wobec przetwarzania ich danych osobowych na adres wskazany jako kontaktowy Administratora.</w:t>
      </w:r>
    </w:p>
    <w:p w14:paraId="1C4EBDE5" w14:textId="77777777" w:rsidR="00AE358E" w:rsidRPr="00BB2A0E" w:rsidRDefault="00AE358E" w:rsidP="00BB2A0E">
      <w:pPr>
        <w:numPr>
          <w:ilvl w:val="0"/>
          <w:numId w:val="39"/>
        </w:numPr>
        <w:spacing w:after="0" w:line="300" w:lineRule="atLeast"/>
        <w:jc w:val="both"/>
        <w:rPr>
          <w:rFonts w:ascii="Garamond" w:hAnsi="Garamond"/>
          <w:bCs/>
          <w:sz w:val="24"/>
          <w:szCs w:val="24"/>
        </w:rPr>
      </w:pPr>
      <w:r w:rsidRPr="00BB2A0E">
        <w:rPr>
          <w:rFonts w:ascii="Garamond" w:hAnsi="Garamond"/>
          <w:bCs/>
          <w:sz w:val="24"/>
          <w:szCs w:val="24"/>
        </w:rPr>
        <w:t xml:space="preserve">Stronom i pracownikom przysługuje prawo do wniesienia skargi do Prezesa Urzędu Ochrony Danych Osobowych. </w:t>
      </w:r>
    </w:p>
    <w:p w14:paraId="13D7AD38" w14:textId="54D10C4E" w:rsidR="00AE358E" w:rsidRPr="00BB2A0E" w:rsidRDefault="00AE358E" w:rsidP="00BB2A0E">
      <w:pPr>
        <w:numPr>
          <w:ilvl w:val="0"/>
          <w:numId w:val="39"/>
        </w:numPr>
        <w:spacing w:after="0" w:line="300" w:lineRule="atLeast"/>
        <w:jc w:val="both"/>
        <w:rPr>
          <w:rFonts w:ascii="Garamond" w:hAnsi="Garamond"/>
          <w:bCs/>
          <w:sz w:val="24"/>
          <w:szCs w:val="24"/>
        </w:rPr>
      </w:pPr>
      <w:r w:rsidRPr="00BB2A0E">
        <w:rPr>
          <w:rFonts w:ascii="Garamond" w:hAnsi="Garamond"/>
          <w:bCs/>
          <w:sz w:val="24"/>
          <w:szCs w:val="24"/>
        </w:rPr>
        <w:t xml:space="preserve">Każda ze Stron powiadomi własnych pracowników i/lub podwykonawców o przekazaniu ich danych osobowych drugiej Stronie i jest zobowiązana do wypełnienia wobec nich wszelkich obowiązków, umożliwiających legalność takiego przekazania. Każda ze stron jest odpowiedzialna za wypełnienie obowiązku  informacyjnego  wynikającego z art. 13 i 14 RODO wobec własnych pracowników i podwykonawców. </w:t>
      </w:r>
    </w:p>
    <w:p w14:paraId="1D8FDB5F" w14:textId="77777777" w:rsidR="00BB2A0E" w:rsidRPr="00BB2A0E" w:rsidRDefault="00BB2A0E" w:rsidP="00BB2A0E">
      <w:pPr>
        <w:spacing w:after="0" w:line="300" w:lineRule="atLeast"/>
        <w:jc w:val="center"/>
        <w:rPr>
          <w:rFonts w:ascii="Garamond" w:hAnsi="Garamond" w:cs="Garamond"/>
          <w:b/>
          <w:bCs/>
          <w:sz w:val="24"/>
          <w:szCs w:val="24"/>
        </w:rPr>
      </w:pPr>
    </w:p>
    <w:p w14:paraId="5950FCB7" w14:textId="6F25F0B2" w:rsidR="00520051" w:rsidRPr="00BB2A0E" w:rsidRDefault="00520051" w:rsidP="00BB2A0E">
      <w:pPr>
        <w:spacing w:after="0" w:line="300" w:lineRule="atLeast"/>
        <w:jc w:val="center"/>
        <w:rPr>
          <w:rFonts w:ascii="Garamond" w:hAnsi="Garamond" w:cs="Garamond"/>
          <w:b/>
          <w:bCs/>
          <w:sz w:val="24"/>
          <w:szCs w:val="24"/>
        </w:rPr>
      </w:pPr>
      <w:r w:rsidRPr="00BB2A0E">
        <w:rPr>
          <w:rFonts w:ascii="Garamond" w:hAnsi="Garamond" w:cs="Garamond"/>
          <w:b/>
          <w:bCs/>
          <w:sz w:val="24"/>
          <w:szCs w:val="24"/>
        </w:rPr>
        <w:t xml:space="preserve">§ </w:t>
      </w:r>
      <w:r w:rsidR="004D35E3" w:rsidRPr="00BB2A0E">
        <w:rPr>
          <w:rFonts w:ascii="Garamond" w:hAnsi="Garamond" w:cs="Garamond"/>
          <w:b/>
          <w:bCs/>
          <w:sz w:val="24"/>
          <w:szCs w:val="24"/>
        </w:rPr>
        <w:t>10</w:t>
      </w:r>
    </w:p>
    <w:p w14:paraId="12FBCF8D" w14:textId="77777777" w:rsidR="00520051" w:rsidRPr="00BB2A0E" w:rsidRDefault="00520051" w:rsidP="00BB2A0E">
      <w:pPr>
        <w:spacing w:after="0" w:line="300" w:lineRule="atLeast"/>
        <w:jc w:val="center"/>
        <w:rPr>
          <w:rFonts w:ascii="Garamond" w:hAnsi="Garamond" w:cs="Garamond"/>
          <w:b/>
          <w:bCs/>
          <w:sz w:val="24"/>
          <w:szCs w:val="24"/>
        </w:rPr>
      </w:pPr>
      <w:r w:rsidRPr="00BB2A0E">
        <w:rPr>
          <w:rFonts w:ascii="Garamond" w:hAnsi="Garamond" w:cs="Garamond"/>
          <w:b/>
          <w:bCs/>
          <w:sz w:val="24"/>
          <w:szCs w:val="24"/>
        </w:rPr>
        <w:t>Wypowiedzenie oraz odstąpienie od umowy</w:t>
      </w:r>
    </w:p>
    <w:p w14:paraId="6DC2ACA8" w14:textId="1B8E2BFD" w:rsidR="004D35E3" w:rsidRPr="00BB2A0E" w:rsidRDefault="004D35E3" w:rsidP="00BB2A0E">
      <w:pPr>
        <w:pStyle w:val="Akapitzlist"/>
        <w:numPr>
          <w:ilvl w:val="6"/>
          <w:numId w:val="1"/>
        </w:numPr>
        <w:tabs>
          <w:tab w:val="clear" w:pos="5040"/>
          <w:tab w:val="num" w:pos="426"/>
        </w:tabs>
        <w:spacing w:before="0" w:after="0" w:line="300" w:lineRule="atLeast"/>
        <w:ind w:left="426" w:hanging="426"/>
        <w:rPr>
          <w:rFonts w:ascii="Garamond" w:hAnsi="Garamond" w:cs="Garamond"/>
          <w:sz w:val="24"/>
          <w:szCs w:val="24"/>
        </w:rPr>
      </w:pPr>
      <w:r w:rsidRPr="00BB2A0E">
        <w:rPr>
          <w:rFonts w:ascii="Garamond" w:hAnsi="Garamond" w:cs="Garamond"/>
          <w:sz w:val="24"/>
          <w:szCs w:val="24"/>
        </w:rPr>
        <w:t xml:space="preserve">Oprócz przypadków wymienionych w przepisach kodeksu cywilnego, Zamawiającemu przysługuje prawo wypowiedzenia </w:t>
      </w:r>
      <w:r w:rsidR="0055351B" w:rsidRPr="00BB2A0E">
        <w:rPr>
          <w:rFonts w:ascii="Garamond" w:hAnsi="Garamond" w:cs="Garamond"/>
          <w:sz w:val="24"/>
          <w:szCs w:val="24"/>
        </w:rPr>
        <w:t>U</w:t>
      </w:r>
      <w:r w:rsidRPr="00BB2A0E">
        <w:rPr>
          <w:rFonts w:ascii="Garamond" w:hAnsi="Garamond" w:cs="Garamond"/>
          <w:sz w:val="24"/>
          <w:szCs w:val="24"/>
        </w:rPr>
        <w:t xml:space="preserve">mowy ze skutkiem natychmiastowym gdy Wykonawca </w:t>
      </w:r>
      <w:r w:rsidRPr="00BB2A0E">
        <w:rPr>
          <w:rFonts w:ascii="Garamond" w:hAnsi="Garamond" w:cs="Garamond"/>
          <w:sz w:val="24"/>
          <w:szCs w:val="24"/>
        </w:rPr>
        <w:lastRenderedPageBreak/>
        <w:t xml:space="preserve">nie rozpoczął realizacji </w:t>
      </w:r>
      <w:r w:rsidR="0055351B" w:rsidRPr="00BB2A0E">
        <w:rPr>
          <w:rFonts w:ascii="Garamond" w:hAnsi="Garamond" w:cs="Garamond"/>
          <w:sz w:val="24"/>
          <w:szCs w:val="24"/>
        </w:rPr>
        <w:t>U</w:t>
      </w:r>
      <w:r w:rsidRPr="00BB2A0E">
        <w:rPr>
          <w:rFonts w:ascii="Garamond" w:hAnsi="Garamond" w:cs="Garamond"/>
          <w:sz w:val="24"/>
          <w:szCs w:val="24"/>
        </w:rPr>
        <w:t>mowy lub nie kontynuuje ubezpieczenia pomimo wezwania Zamawiającego,</w:t>
      </w:r>
    </w:p>
    <w:p w14:paraId="6066AACE" w14:textId="38BDE00A" w:rsidR="004D35E3" w:rsidRPr="00BB2A0E" w:rsidRDefault="004D35E3" w:rsidP="00BB2A0E">
      <w:pPr>
        <w:pStyle w:val="Akapitzlist"/>
        <w:numPr>
          <w:ilvl w:val="6"/>
          <w:numId w:val="1"/>
        </w:numPr>
        <w:tabs>
          <w:tab w:val="clear" w:pos="5040"/>
          <w:tab w:val="num" w:pos="426"/>
        </w:tabs>
        <w:spacing w:before="0" w:after="0" w:line="300" w:lineRule="atLeast"/>
        <w:ind w:left="426" w:hanging="426"/>
        <w:rPr>
          <w:rFonts w:ascii="Garamond" w:hAnsi="Garamond" w:cs="Garamond"/>
          <w:sz w:val="24"/>
          <w:szCs w:val="24"/>
        </w:rPr>
      </w:pPr>
      <w:r w:rsidRPr="00BB2A0E">
        <w:rPr>
          <w:rFonts w:ascii="Garamond" w:hAnsi="Garamond" w:cs="Garamond"/>
          <w:sz w:val="24"/>
          <w:szCs w:val="24"/>
        </w:rPr>
        <w:t xml:space="preserve">Wykonawca może wypowiedzieć niniejszą </w:t>
      </w:r>
      <w:r w:rsidR="0055351B" w:rsidRPr="00BB2A0E">
        <w:rPr>
          <w:rFonts w:ascii="Garamond" w:hAnsi="Garamond" w:cs="Garamond"/>
          <w:sz w:val="24"/>
          <w:szCs w:val="24"/>
        </w:rPr>
        <w:t>U</w:t>
      </w:r>
      <w:r w:rsidRPr="00BB2A0E">
        <w:rPr>
          <w:rFonts w:ascii="Garamond" w:hAnsi="Garamond" w:cs="Garamond"/>
          <w:sz w:val="24"/>
          <w:szCs w:val="24"/>
        </w:rPr>
        <w:t xml:space="preserve">mowę </w:t>
      </w:r>
      <w:r w:rsidRPr="00BB2A0E">
        <w:rPr>
          <w:rFonts w:ascii="Garamond" w:hAnsi="Garamond" w:cs="Garamond"/>
          <w:color w:val="000000" w:themeColor="text1"/>
          <w:sz w:val="24"/>
          <w:szCs w:val="24"/>
        </w:rPr>
        <w:t>jedynie</w:t>
      </w:r>
      <w:r w:rsidRPr="00BB2A0E">
        <w:rPr>
          <w:rFonts w:ascii="Garamond" w:hAnsi="Garamond" w:cs="Garamond"/>
          <w:sz w:val="24"/>
          <w:szCs w:val="24"/>
        </w:rPr>
        <w:t xml:space="preserve"> w przypadku zwłoki z płatnością składki ubezpieczeniowej przekraczającej 30 dni, w sytuacji, gdy Wykonawca po upływie powyższego terminu wezwał Zamawiającego do zapłaty z zagrożeniem, że brak zapłaty w terminie </w:t>
      </w:r>
      <w:r w:rsidR="004C7F24" w:rsidRPr="00BB2A0E">
        <w:rPr>
          <w:rFonts w:ascii="Garamond" w:hAnsi="Garamond" w:cs="Garamond"/>
          <w:sz w:val="24"/>
          <w:szCs w:val="24"/>
        </w:rPr>
        <w:t xml:space="preserve">30 </w:t>
      </w:r>
      <w:r w:rsidRPr="00BB2A0E">
        <w:rPr>
          <w:rFonts w:ascii="Garamond" w:hAnsi="Garamond" w:cs="Garamond"/>
          <w:sz w:val="24"/>
          <w:szCs w:val="24"/>
        </w:rPr>
        <w:t>dni od dnia otrzymania wezwania spowoduje ustanie odpowiedzialności.</w:t>
      </w:r>
    </w:p>
    <w:p w14:paraId="5DB391C0" w14:textId="25072D5A" w:rsidR="004D35E3" w:rsidRPr="00BB2A0E" w:rsidRDefault="004D35E3" w:rsidP="00BB2A0E">
      <w:pPr>
        <w:pStyle w:val="Akapitzlist"/>
        <w:numPr>
          <w:ilvl w:val="6"/>
          <w:numId w:val="1"/>
        </w:numPr>
        <w:tabs>
          <w:tab w:val="clear" w:pos="5040"/>
          <w:tab w:val="num" w:pos="426"/>
        </w:tabs>
        <w:spacing w:before="0" w:after="0" w:line="300" w:lineRule="atLeast"/>
        <w:ind w:left="426" w:hanging="426"/>
        <w:rPr>
          <w:rFonts w:ascii="Garamond" w:hAnsi="Garamond" w:cs="Garamond"/>
          <w:sz w:val="24"/>
          <w:szCs w:val="24"/>
        </w:rPr>
      </w:pPr>
      <w:r w:rsidRPr="00BB2A0E">
        <w:rPr>
          <w:rFonts w:ascii="Garamond" w:hAnsi="Garamond" w:cs="Garamond"/>
          <w:sz w:val="24"/>
          <w:szCs w:val="24"/>
        </w:rPr>
        <w:t xml:space="preserve">Dla skuteczności oświadczenia o odstąpieniu lub wypowiedzeniu </w:t>
      </w:r>
      <w:r w:rsidR="0055351B" w:rsidRPr="00BB2A0E">
        <w:rPr>
          <w:rFonts w:ascii="Garamond" w:hAnsi="Garamond" w:cs="Garamond"/>
          <w:sz w:val="24"/>
          <w:szCs w:val="24"/>
        </w:rPr>
        <w:t>U</w:t>
      </w:r>
      <w:r w:rsidRPr="00BB2A0E">
        <w:rPr>
          <w:rFonts w:ascii="Garamond" w:hAnsi="Garamond" w:cs="Garamond"/>
          <w:sz w:val="24"/>
          <w:szCs w:val="24"/>
        </w:rPr>
        <w:t>mowy wymaga się zachowania formy pisemnej pod rygorem nieważności.</w:t>
      </w:r>
    </w:p>
    <w:p w14:paraId="4CEB68B0" w14:textId="4BBFAA0E" w:rsidR="004D35E3" w:rsidRPr="00BB2A0E" w:rsidRDefault="004D35E3" w:rsidP="00BB2A0E">
      <w:pPr>
        <w:pStyle w:val="Akapitzlist"/>
        <w:numPr>
          <w:ilvl w:val="6"/>
          <w:numId w:val="1"/>
        </w:numPr>
        <w:tabs>
          <w:tab w:val="clear" w:pos="5040"/>
          <w:tab w:val="num" w:pos="426"/>
        </w:tabs>
        <w:spacing w:before="0" w:after="0" w:line="300" w:lineRule="atLeast"/>
        <w:ind w:left="426" w:hanging="426"/>
        <w:rPr>
          <w:rFonts w:ascii="Garamond" w:hAnsi="Garamond" w:cs="Garamond"/>
          <w:sz w:val="24"/>
          <w:szCs w:val="24"/>
        </w:rPr>
      </w:pPr>
      <w:r w:rsidRPr="00BB2A0E">
        <w:rPr>
          <w:rFonts w:ascii="Garamond" w:hAnsi="Garamond" w:cs="Garamond"/>
          <w:sz w:val="24"/>
          <w:szCs w:val="24"/>
        </w:rPr>
        <w:t xml:space="preserve">Rozwiązanie niniejszej Umowy wskutek wypowiedzenia lub odstąpienia od </w:t>
      </w:r>
      <w:r w:rsidR="0055351B" w:rsidRPr="00BB2A0E">
        <w:rPr>
          <w:rFonts w:ascii="Garamond" w:hAnsi="Garamond" w:cs="Garamond"/>
          <w:sz w:val="24"/>
          <w:szCs w:val="24"/>
        </w:rPr>
        <w:t>U</w:t>
      </w:r>
      <w:r w:rsidRPr="00BB2A0E">
        <w:rPr>
          <w:rFonts w:ascii="Garamond" w:hAnsi="Garamond" w:cs="Garamond"/>
          <w:sz w:val="24"/>
          <w:szCs w:val="24"/>
        </w:rPr>
        <w:t>mowy nie powoduje wygaśnięcia zobowiązań z tytułu niniejszej Umowy powstałych w trakcie jej obowiązywania.</w:t>
      </w:r>
    </w:p>
    <w:p w14:paraId="103BBDFB" w14:textId="5CD5881C" w:rsidR="00520051" w:rsidRPr="00BB2A0E" w:rsidRDefault="00520051" w:rsidP="00BB2A0E">
      <w:pPr>
        <w:pStyle w:val="Tekstpodstawowy"/>
        <w:spacing w:before="0" w:after="0" w:line="300" w:lineRule="atLeast"/>
        <w:jc w:val="center"/>
        <w:rPr>
          <w:rFonts w:ascii="Garamond" w:hAnsi="Garamond" w:cs="Garamond"/>
          <w:b/>
          <w:bCs/>
        </w:rPr>
      </w:pPr>
      <w:r w:rsidRPr="00BB2A0E">
        <w:rPr>
          <w:rFonts w:ascii="Garamond" w:hAnsi="Garamond" w:cs="Garamond"/>
          <w:b/>
          <w:bCs/>
        </w:rPr>
        <w:t>§ 1</w:t>
      </w:r>
      <w:r w:rsidR="004D35E3" w:rsidRPr="00BB2A0E">
        <w:rPr>
          <w:rFonts w:ascii="Garamond" w:hAnsi="Garamond" w:cs="Garamond"/>
          <w:b/>
          <w:bCs/>
        </w:rPr>
        <w:t>1</w:t>
      </w:r>
    </w:p>
    <w:p w14:paraId="5EF4038C" w14:textId="77777777" w:rsidR="00520051" w:rsidRPr="00BB2A0E" w:rsidRDefault="00520051" w:rsidP="00BB2A0E">
      <w:pPr>
        <w:pStyle w:val="Tekstpodstawowy"/>
        <w:spacing w:before="0" w:after="0" w:line="300" w:lineRule="atLeast"/>
        <w:jc w:val="center"/>
        <w:rPr>
          <w:rFonts w:ascii="Garamond" w:hAnsi="Garamond" w:cs="Garamond"/>
        </w:rPr>
      </w:pPr>
      <w:r w:rsidRPr="00BB2A0E">
        <w:rPr>
          <w:rFonts w:ascii="Garamond" w:hAnsi="Garamond" w:cs="Garamond"/>
          <w:b/>
          <w:bCs/>
        </w:rPr>
        <w:t>Zmiany umowy</w:t>
      </w:r>
    </w:p>
    <w:p w14:paraId="523908FF" w14:textId="7AE9F2D7" w:rsidR="00520051" w:rsidRPr="00BB2A0E" w:rsidRDefault="004545BF" w:rsidP="00BB2A0E">
      <w:pPr>
        <w:pStyle w:val="Akapitzlist"/>
        <w:numPr>
          <w:ilvl w:val="0"/>
          <w:numId w:val="28"/>
        </w:numPr>
        <w:spacing w:before="0" w:after="0" w:line="300" w:lineRule="atLeast"/>
        <w:rPr>
          <w:rFonts w:ascii="Garamond" w:hAnsi="Garamond" w:cs="Garamond"/>
          <w:sz w:val="24"/>
          <w:szCs w:val="24"/>
        </w:rPr>
      </w:pPr>
      <w:r w:rsidRPr="00BB2A0E">
        <w:rPr>
          <w:rFonts w:ascii="Garamond" w:hAnsi="Garamond" w:cs="Garamond"/>
          <w:sz w:val="24"/>
          <w:szCs w:val="24"/>
        </w:rPr>
        <w:t>P</w:t>
      </w:r>
      <w:r w:rsidR="00520051" w:rsidRPr="00BB2A0E">
        <w:rPr>
          <w:rFonts w:ascii="Garamond" w:hAnsi="Garamond" w:cs="Garamond"/>
          <w:sz w:val="24"/>
          <w:szCs w:val="24"/>
        </w:rPr>
        <w:t xml:space="preserve">ostanowienia niniejszej </w:t>
      </w:r>
      <w:r w:rsidR="0055351B" w:rsidRPr="00BB2A0E">
        <w:rPr>
          <w:rFonts w:ascii="Garamond" w:hAnsi="Garamond" w:cs="Garamond"/>
          <w:sz w:val="24"/>
          <w:szCs w:val="24"/>
        </w:rPr>
        <w:t>U</w:t>
      </w:r>
      <w:r w:rsidR="00520051" w:rsidRPr="00BB2A0E">
        <w:rPr>
          <w:rFonts w:ascii="Garamond" w:hAnsi="Garamond" w:cs="Garamond"/>
          <w:sz w:val="24"/>
          <w:szCs w:val="24"/>
        </w:rPr>
        <w:t>mowy mogą ulec zmianie w stosunku do treści oferty Wykonawcy, jeżeli:</w:t>
      </w:r>
    </w:p>
    <w:p w14:paraId="711AF121" w14:textId="76323969" w:rsidR="00520051" w:rsidRPr="00BB2A0E" w:rsidRDefault="00520051" w:rsidP="00BB2A0E">
      <w:pPr>
        <w:pStyle w:val="Tekstpodstawowy"/>
        <w:numPr>
          <w:ilvl w:val="0"/>
          <w:numId w:val="29"/>
        </w:numPr>
        <w:spacing w:before="0" w:after="0" w:line="300" w:lineRule="atLeast"/>
        <w:rPr>
          <w:rFonts w:ascii="Garamond" w:hAnsi="Garamond" w:cs="Garamond"/>
        </w:rPr>
      </w:pPr>
      <w:r w:rsidRPr="00BB2A0E">
        <w:rPr>
          <w:rFonts w:ascii="Garamond" w:hAnsi="Garamond" w:cs="Garamond"/>
        </w:rPr>
        <w:t xml:space="preserve">wystąpią zmiany przepisów prawa, które powodować będą konieczność rozszerzenia danego ubezpieczenia określonego w niniejszej </w:t>
      </w:r>
      <w:r w:rsidR="0055351B" w:rsidRPr="00BB2A0E">
        <w:rPr>
          <w:rFonts w:ascii="Garamond" w:hAnsi="Garamond" w:cs="Garamond"/>
        </w:rPr>
        <w:t>U</w:t>
      </w:r>
      <w:r w:rsidRPr="00BB2A0E">
        <w:rPr>
          <w:rFonts w:ascii="Garamond" w:hAnsi="Garamond" w:cs="Garamond"/>
        </w:rPr>
        <w:t>mowie lub spowodują niezasadność danego ubezpieczenia;</w:t>
      </w:r>
    </w:p>
    <w:p w14:paraId="31A17EAB" w14:textId="1D52DEFC" w:rsidR="00520051" w:rsidRPr="00BB2A0E" w:rsidRDefault="00520051" w:rsidP="00BB2A0E">
      <w:pPr>
        <w:pStyle w:val="Tekstpodstawowy"/>
        <w:numPr>
          <w:ilvl w:val="0"/>
          <w:numId w:val="29"/>
        </w:numPr>
        <w:spacing w:before="0" w:after="0" w:line="300" w:lineRule="atLeast"/>
        <w:rPr>
          <w:rFonts w:ascii="Garamond" w:hAnsi="Garamond" w:cs="Garamond"/>
        </w:rPr>
      </w:pPr>
      <w:r w:rsidRPr="00BB2A0E">
        <w:rPr>
          <w:rFonts w:ascii="Garamond" w:hAnsi="Garamond" w:cs="Garamond"/>
        </w:rPr>
        <w:t xml:space="preserve">konieczność rozszerzenia danego ubezpieczenia określonego w niniejszej </w:t>
      </w:r>
      <w:r w:rsidR="0055351B" w:rsidRPr="00BB2A0E">
        <w:rPr>
          <w:rFonts w:ascii="Garamond" w:hAnsi="Garamond" w:cs="Garamond"/>
        </w:rPr>
        <w:t>U</w:t>
      </w:r>
      <w:r w:rsidRPr="00BB2A0E">
        <w:rPr>
          <w:rFonts w:ascii="Garamond" w:hAnsi="Garamond" w:cs="Garamond"/>
        </w:rPr>
        <w:t>mowie będzie wynikała ze zobowiązań umownych Zamawiającego;</w:t>
      </w:r>
    </w:p>
    <w:p w14:paraId="1B852D61" w14:textId="78D8F116" w:rsidR="00520051" w:rsidRPr="00BB2A0E" w:rsidRDefault="00520051" w:rsidP="00BB2A0E">
      <w:pPr>
        <w:pStyle w:val="Tekstpodstawowy"/>
        <w:numPr>
          <w:ilvl w:val="0"/>
          <w:numId w:val="29"/>
        </w:numPr>
        <w:spacing w:before="0" w:after="0" w:line="300" w:lineRule="atLeast"/>
        <w:rPr>
          <w:rFonts w:ascii="Garamond" w:hAnsi="Garamond" w:cs="Garamond"/>
        </w:rPr>
      </w:pPr>
      <w:r w:rsidRPr="00BB2A0E">
        <w:rPr>
          <w:rFonts w:ascii="Garamond" w:hAnsi="Garamond" w:cs="Garamond"/>
        </w:rPr>
        <w:t xml:space="preserve">wystąpią zmiany stanu faktycznego, które powodować będą konieczność rozszerzenia danego ubezpieczenia lub spowodują niezasadność danego ubezpieczenia (np. zmiana w zakresie działalności, pojawienie się lub ujawnienie nowych zagrożeń, </w:t>
      </w:r>
      <w:r w:rsidR="004D35E3" w:rsidRPr="00BB2A0E">
        <w:rPr>
          <w:rFonts w:ascii="Garamond" w:hAnsi="Garamond" w:cs="Garamond"/>
        </w:rPr>
        <w:t xml:space="preserve">rozpoczęcie nowych inwestycji, </w:t>
      </w:r>
      <w:r w:rsidR="00A26D43" w:rsidRPr="00BB2A0E">
        <w:rPr>
          <w:rFonts w:ascii="Garamond" w:hAnsi="Garamond" w:cs="Garamond"/>
        </w:rPr>
        <w:t xml:space="preserve">zmiana zakresu inwestycji, </w:t>
      </w:r>
      <w:r w:rsidRPr="00BB2A0E">
        <w:rPr>
          <w:rFonts w:ascii="Garamond" w:hAnsi="Garamond" w:cs="Garamond"/>
        </w:rPr>
        <w:t>okoliczności pociągających za sobą możliwość powstania wypadku</w:t>
      </w:r>
      <w:r w:rsidR="00A26D43" w:rsidRPr="00BB2A0E">
        <w:rPr>
          <w:rFonts w:ascii="Garamond" w:hAnsi="Garamond" w:cs="Garamond"/>
        </w:rPr>
        <w:t>, zmiana wartości rynkowej lub odtworzeniowej</w:t>
      </w:r>
      <w:r w:rsidRPr="00BB2A0E">
        <w:rPr>
          <w:rFonts w:ascii="Garamond" w:hAnsi="Garamond" w:cs="Garamond"/>
        </w:rPr>
        <w:t>);</w:t>
      </w:r>
    </w:p>
    <w:p w14:paraId="03FFCE24" w14:textId="06EA5C5D" w:rsidR="00520051" w:rsidRPr="00BB2A0E" w:rsidRDefault="00520051" w:rsidP="00BB2A0E">
      <w:pPr>
        <w:pStyle w:val="Tekstpodstawowy"/>
        <w:numPr>
          <w:ilvl w:val="0"/>
          <w:numId w:val="29"/>
        </w:numPr>
        <w:spacing w:before="0" w:after="0" w:line="300" w:lineRule="atLeast"/>
        <w:rPr>
          <w:rFonts w:ascii="Garamond" w:hAnsi="Garamond" w:cs="Garamond"/>
        </w:rPr>
      </w:pPr>
      <w:r w:rsidRPr="00BB2A0E">
        <w:rPr>
          <w:rFonts w:ascii="Garamond" w:hAnsi="Garamond" w:cs="Garamond"/>
        </w:rPr>
        <w:t xml:space="preserve">nastąpi zmiana składki, w związku z zawieraniem nowych </w:t>
      </w:r>
      <w:r w:rsidR="00C92D38" w:rsidRPr="00BB2A0E">
        <w:rPr>
          <w:rFonts w:ascii="Garamond" w:hAnsi="Garamond" w:cs="Garamond"/>
        </w:rPr>
        <w:t>polis</w:t>
      </w:r>
      <w:r w:rsidRPr="00BB2A0E">
        <w:rPr>
          <w:rFonts w:ascii="Garamond" w:hAnsi="Garamond" w:cs="Garamond"/>
        </w:rPr>
        <w:t>, o których mowa w § 7 Umowy;</w:t>
      </w:r>
    </w:p>
    <w:p w14:paraId="0793F91F" w14:textId="4FE0C267" w:rsidR="00520051" w:rsidRPr="00BB2A0E" w:rsidRDefault="00520051" w:rsidP="00BB2A0E">
      <w:pPr>
        <w:pStyle w:val="Tekstpodstawowy"/>
        <w:numPr>
          <w:ilvl w:val="0"/>
          <w:numId w:val="29"/>
        </w:numPr>
        <w:spacing w:before="0" w:after="0" w:line="300" w:lineRule="atLeast"/>
        <w:rPr>
          <w:rFonts w:ascii="Garamond" w:hAnsi="Garamond" w:cs="Garamond"/>
        </w:rPr>
      </w:pPr>
      <w:r w:rsidRPr="00BB2A0E">
        <w:rPr>
          <w:rFonts w:ascii="Garamond" w:hAnsi="Garamond" w:cs="Garamond"/>
        </w:rPr>
        <w:t xml:space="preserve">nastąpi zmiana składki w sytuacjach określonych w niniejszej </w:t>
      </w:r>
      <w:r w:rsidR="0055351B" w:rsidRPr="00BB2A0E">
        <w:rPr>
          <w:rFonts w:ascii="Garamond" w:hAnsi="Garamond" w:cs="Garamond"/>
        </w:rPr>
        <w:t>U</w:t>
      </w:r>
      <w:r w:rsidRPr="00BB2A0E">
        <w:rPr>
          <w:rFonts w:ascii="Garamond" w:hAnsi="Garamond" w:cs="Garamond"/>
        </w:rPr>
        <w:t>mowie.</w:t>
      </w:r>
    </w:p>
    <w:p w14:paraId="52C8DD06" w14:textId="77777777" w:rsidR="00520051" w:rsidRPr="00BB2A0E" w:rsidRDefault="00520051" w:rsidP="00BB2A0E">
      <w:pPr>
        <w:pStyle w:val="Akapitzlist"/>
        <w:numPr>
          <w:ilvl w:val="0"/>
          <w:numId w:val="28"/>
        </w:numPr>
        <w:spacing w:before="0" w:after="0" w:line="300" w:lineRule="atLeast"/>
        <w:rPr>
          <w:rFonts w:ascii="Garamond" w:hAnsi="Garamond" w:cs="Garamond"/>
          <w:sz w:val="24"/>
          <w:szCs w:val="24"/>
        </w:rPr>
      </w:pPr>
      <w:r w:rsidRPr="00BB2A0E">
        <w:rPr>
          <w:rFonts w:ascii="Garamond" w:hAnsi="Garamond" w:cs="Garamond"/>
          <w:sz w:val="24"/>
          <w:szCs w:val="24"/>
        </w:rPr>
        <w:t>Niezależnie od powyższego, Strony dopuszczają możliwość zmian będących następstwem zmian danych Stron ujawnionych w rejestrach publicznych oraz zmian dotyczących wskazania przedstawicieli stron wyznaczonych do prowadzenia spraw związanych z realizacją Umowy, a także zmian korzystnych z punktu widzenia realizacji przedmiotu umowy, w szczególności przyspieszających realizację, obniżających koszt ponoszony przez Zamawiającego na wykonanie lub utrzymanie przedmiotu umowy bądź zwiększających użyteczność przedmiotu umowy. W takiej sytuacji, Strony wprowadzą do Umowy stosowne zmiany wskazujące nowe dane wynikające ze zmian w rejestrach publicznych albo też kierując się poszanowaniem wzajemnych interesów, zasadą równości Stron oraz ekwiwalentności świadczeń i przede wszystkim zgodnym zamiarem wykonania przedmiotu umowy, określą zmiany korzystne z punktu widzenia realizacji przedmiotu umowy.</w:t>
      </w:r>
    </w:p>
    <w:p w14:paraId="7ED402F2" w14:textId="77777777" w:rsidR="00520051" w:rsidRPr="00BB2A0E" w:rsidRDefault="00520051" w:rsidP="00BB2A0E">
      <w:pPr>
        <w:pStyle w:val="Akapitzlist"/>
        <w:numPr>
          <w:ilvl w:val="0"/>
          <w:numId w:val="28"/>
        </w:numPr>
        <w:spacing w:before="0" w:after="0" w:line="300" w:lineRule="atLeast"/>
        <w:rPr>
          <w:rFonts w:ascii="Garamond" w:hAnsi="Garamond" w:cs="Garamond"/>
          <w:sz w:val="24"/>
          <w:szCs w:val="24"/>
        </w:rPr>
      </w:pPr>
      <w:r w:rsidRPr="00BB2A0E">
        <w:rPr>
          <w:rFonts w:ascii="Garamond" w:hAnsi="Garamond" w:cs="Garamond"/>
          <w:sz w:val="24"/>
          <w:szCs w:val="24"/>
        </w:rPr>
        <w:t>Wszelkie zmiany wprowadzane do niniejszej Umowy dokonywane będą z poszanowaniem obowiązków wynikających z obowiązującego prawa.</w:t>
      </w:r>
    </w:p>
    <w:p w14:paraId="268200F7" w14:textId="713B9702" w:rsidR="00520051" w:rsidRPr="00BB2A0E" w:rsidRDefault="00520051" w:rsidP="00BB2A0E">
      <w:pPr>
        <w:pStyle w:val="Akapitzlist"/>
        <w:numPr>
          <w:ilvl w:val="0"/>
          <w:numId w:val="28"/>
        </w:numPr>
        <w:spacing w:before="0" w:after="0" w:line="300" w:lineRule="atLeast"/>
        <w:rPr>
          <w:rFonts w:ascii="Garamond" w:hAnsi="Garamond" w:cs="Garamond"/>
          <w:sz w:val="24"/>
          <w:szCs w:val="24"/>
        </w:rPr>
      </w:pPr>
      <w:r w:rsidRPr="00BB2A0E">
        <w:rPr>
          <w:rFonts w:ascii="Garamond" w:hAnsi="Garamond" w:cs="Garamond"/>
          <w:sz w:val="24"/>
          <w:szCs w:val="24"/>
        </w:rPr>
        <w:t>Wszelkie zmiany warunków niniejszej Umowy wymagają</w:t>
      </w:r>
      <w:r w:rsidR="006E3C8E" w:rsidRPr="00BB2A0E">
        <w:rPr>
          <w:rFonts w:ascii="Garamond" w:hAnsi="Garamond" w:cs="Garamond"/>
          <w:sz w:val="24"/>
          <w:szCs w:val="24"/>
        </w:rPr>
        <w:t xml:space="preserve"> </w:t>
      </w:r>
      <w:r w:rsidRPr="00BB2A0E">
        <w:rPr>
          <w:rFonts w:ascii="Garamond" w:hAnsi="Garamond" w:cs="Garamond"/>
          <w:sz w:val="24"/>
          <w:szCs w:val="24"/>
        </w:rPr>
        <w:t>zachowania formy pisemnej pod rygorem nieważności.</w:t>
      </w:r>
    </w:p>
    <w:p w14:paraId="6E46335D" w14:textId="77777777" w:rsidR="002005AD" w:rsidRPr="00BB2A0E" w:rsidRDefault="002005AD" w:rsidP="00BB2A0E">
      <w:pPr>
        <w:pStyle w:val="Tekstpodstawowy"/>
        <w:spacing w:before="0" w:after="0" w:line="300" w:lineRule="atLeast"/>
        <w:jc w:val="center"/>
        <w:rPr>
          <w:rFonts w:ascii="Garamond" w:hAnsi="Garamond" w:cs="Garamond"/>
          <w:b/>
          <w:bCs/>
        </w:rPr>
      </w:pPr>
      <w:bookmarkStart w:id="1" w:name="_Hlk184625278"/>
      <w:r w:rsidRPr="00BB2A0E">
        <w:rPr>
          <w:rFonts w:ascii="Garamond" w:hAnsi="Garamond" w:cs="Garamond"/>
          <w:b/>
          <w:bCs/>
        </w:rPr>
        <w:t>§ 12</w:t>
      </w:r>
    </w:p>
    <w:p w14:paraId="162D695A" w14:textId="32DF84FC" w:rsidR="002005AD" w:rsidRPr="00BB2A0E" w:rsidRDefault="002005AD" w:rsidP="00BB2A0E">
      <w:pPr>
        <w:pStyle w:val="Tekstpodstawowy"/>
        <w:spacing w:before="0" w:after="0" w:line="300" w:lineRule="atLeast"/>
        <w:jc w:val="center"/>
        <w:rPr>
          <w:rFonts w:ascii="Garamond" w:hAnsi="Garamond" w:cs="Garamond"/>
        </w:rPr>
      </w:pPr>
      <w:r w:rsidRPr="00BB2A0E">
        <w:rPr>
          <w:rFonts w:ascii="Garamond" w:hAnsi="Garamond" w:cs="Garamond"/>
          <w:b/>
          <w:bCs/>
        </w:rPr>
        <w:t>Klauzula sankcyjna</w:t>
      </w:r>
    </w:p>
    <w:p w14:paraId="672F7131" w14:textId="77777777" w:rsidR="002005AD" w:rsidRPr="00BB2A0E" w:rsidRDefault="002005AD" w:rsidP="00BB2A0E">
      <w:pPr>
        <w:pStyle w:val="Akapitzlist"/>
        <w:numPr>
          <w:ilvl w:val="0"/>
          <w:numId w:val="74"/>
        </w:numPr>
        <w:spacing w:before="0" w:after="0" w:line="300" w:lineRule="atLeast"/>
        <w:rPr>
          <w:rFonts w:ascii="Garamond" w:hAnsi="Garamond" w:cs="Garamond"/>
          <w:sz w:val="24"/>
          <w:szCs w:val="24"/>
        </w:rPr>
      </w:pPr>
      <w:r w:rsidRPr="00BB2A0E">
        <w:rPr>
          <w:rFonts w:ascii="Garamond" w:hAnsi="Garamond" w:cs="Garamond"/>
          <w:sz w:val="24"/>
          <w:szCs w:val="24"/>
        </w:rPr>
        <w:lastRenderedPageBreak/>
        <w:t>Strony Umowy zapewniają, że w związku z wykonywaniem Umowy zachowają należytą staranność i stosować się będą do wszelkich obowiązujących Strony Przepisów Sankcyjnych wydanych przez uprawnione Organy Sankcyjne.</w:t>
      </w:r>
    </w:p>
    <w:p w14:paraId="22165A4A" w14:textId="77777777" w:rsidR="002005AD" w:rsidRPr="00BB2A0E" w:rsidRDefault="002005AD" w:rsidP="00BB2A0E">
      <w:pPr>
        <w:pStyle w:val="Akapitzlist"/>
        <w:numPr>
          <w:ilvl w:val="0"/>
          <w:numId w:val="74"/>
        </w:numPr>
        <w:spacing w:before="0" w:after="0" w:line="300" w:lineRule="atLeast"/>
        <w:rPr>
          <w:rFonts w:ascii="Garamond" w:hAnsi="Garamond" w:cs="Garamond"/>
          <w:sz w:val="24"/>
          <w:szCs w:val="24"/>
        </w:rPr>
      </w:pPr>
      <w:r w:rsidRPr="00BB2A0E">
        <w:rPr>
          <w:rFonts w:ascii="Garamond" w:hAnsi="Garamond" w:cs="Garamond"/>
          <w:sz w:val="24"/>
          <w:szCs w:val="24"/>
        </w:rPr>
        <w:t>Na potrzeby niniejszego paragrafu wymienione terminy będą miały znaczenie przypisane im poniżej: </w:t>
      </w:r>
    </w:p>
    <w:p w14:paraId="4E929B87" w14:textId="77777777" w:rsidR="002005AD" w:rsidRPr="00BB2A0E" w:rsidRDefault="002005AD" w:rsidP="00BB2A0E">
      <w:pPr>
        <w:numPr>
          <w:ilvl w:val="0"/>
          <w:numId w:val="75"/>
        </w:numPr>
        <w:spacing w:after="0" w:line="300" w:lineRule="atLeast"/>
        <w:jc w:val="both"/>
        <w:rPr>
          <w:rFonts w:ascii="Garamond" w:hAnsi="Garamond" w:cs="Garamond"/>
          <w:sz w:val="24"/>
          <w:szCs w:val="24"/>
        </w:rPr>
      </w:pPr>
      <w:r w:rsidRPr="00BB2A0E">
        <w:rPr>
          <w:rFonts w:ascii="Garamond" w:hAnsi="Garamond" w:cs="Garamond"/>
          <w:b/>
          <w:bCs/>
          <w:sz w:val="24"/>
          <w:szCs w:val="24"/>
        </w:rPr>
        <w:t>Przepisy Sankcyjne</w:t>
      </w:r>
      <w:r w:rsidRPr="00BB2A0E">
        <w:rPr>
          <w:rFonts w:ascii="Garamond" w:hAnsi="Garamond" w:cs="Garamond"/>
          <w:sz w:val="24"/>
          <w:szCs w:val="24"/>
        </w:rPr>
        <w:t xml:space="preserve"> – przepisy prawa, regulacje, embarga, decyzje, rozporządzenia wykonawcze i inne akty związane z sankcjami, mające zastosowanie do działalności Stron Umowy lub ich podmiotu zależnego, dominującego, lub podmiotu w inny sposób powiązanego osobowo, kapitałowo lub organizacyjnie, uchwalone, wprowadzone, nałożone lub wykonywane przez właściwe Organy Sankcyjne; </w:t>
      </w:r>
    </w:p>
    <w:p w14:paraId="6965714B" w14:textId="77777777" w:rsidR="002005AD" w:rsidRPr="00BB2A0E" w:rsidRDefault="002005AD" w:rsidP="00BB2A0E">
      <w:pPr>
        <w:numPr>
          <w:ilvl w:val="0"/>
          <w:numId w:val="75"/>
        </w:numPr>
        <w:spacing w:after="0" w:line="300" w:lineRule="atLeast"/>
        <w:jc w:val="both"/>
        <w:rPr>
          <w:rFonts w:ascii="Garamond" w:hAnsi="Garamond" w:cs="Garamond"/>
          <w:sz w:val="24"/>
          <w:szCs w:val="24"/>
        </w:rPr>
      </w:pPr>
      <w:r w:rsidRPr="00BB2A0E">
        <w:rPr>
          <w:rFonts w:ascii="Garamond" w:hAnsi="Garamond" w:cs="Garamond"/>
          <w:b/>
          <w:bCs/>
          <w:sz w:val="24"/>
          <w:szCs w:val="24"/>
        </w:rPr>
        <w:t>Organy Sankcyjne</w:t>
      </w:r>
      <w:r w:rsidRPr="00BB2A0E">
        <w:rPr>
          <w:rFonts w:ascii="Garamond" w:hAnsi="Garamond" w:cs="Garamond"/>
          <w:sz w:val="24"/>
          <w:szCs w:val="24"/>
        </w:rPr>
        <w:t xml:space="preserve"> – Polska, Unia Europejska, Rada Bezpieczeństwa Organizacji Narodów Zjednoczonych, Zjednoczone Królestwo Wielkiej Brytanii i Irlandii Północnej, Stany Zjednoczone Ameryki Północnej i odpowiednie instytucje i agencje rządowe któregokolwiek z powyższych, a także inne podmioty o podobnym charakterze oraz organy działające w ich imieniu w związku z Przepisami Sankcyjnymi; </w:t>
      </w:r>
    </w:p>
    <w:p w14:paraId="73B82F9F" w14:textId="77777777" w:rsidR="002005AD" w:rsidRPr="00BB2A0E" w:rsidRDefault="002005AD" w:rsidP="00BB2A0E">
      <w:pPr>
        <w:numPr>
          <w:ilvl w:val="0"/>
          <w:numId w:val="75"/>
        </w:numPr>
        <w:spacing w:after="0" w:line="300" w:lineRule="atLeast"/>
        <w:jc w:val="both"/>
        <w:rPr>
          <w:rFonts w:ascii="Garamond" w:hAnsi="Garamond" w:cs="Garamond"/>
          <w:sz w:val="24"/>
          <w:szCs w:val="24"/>
        </w:rPr>
      </w:pPr>
      <w:r w:rsidRPr="00BB2A0E">
        <w:rPr>
          <w:rFonts w:ascii="Garamond" w:hAnsi="Garamond" w:cs="Garamond"/>
          <w:b/>
          <w:bCs/>
          <w:sz w:val="24"/>
          <w:szCs w:val="24"/>
        </w:rPr>
        <w:t>Lista Sankcyjna</w:t>
      </w:r>
      <w:r w:rsidRPr="00BB2A0E">
        <w:rPr>
          <w:rFonts w:ascii="Garamond" w:hAnsi="Garamond" w:cs="Garamond"/>
          <w:sz w:val="24"/>
          <w:szCs w:val="24"/>
        </w:rPr>
        <w:t xml:space="preserve"> – listy osób lub podmiotów objętych ograniczeniami, publikowane w imieniu Organów Sankcyjnych; </w:t>
      </w:r>
    </w:p>
    <w:p w14:paraId="7C07DDBF" w14:textId="77777777" w:rsidR="002005AD" w:rsidRPr="00BB2A0E" w:rsidRDefault="002005AD" w:rsidP="00BB2A0E">
      <w:pPr>
        <w:numPr>
          <w:ilvl w:val="0"/>
          <w:numId w:val="75"/>
        </w:numPr>
        <w:spacing w:after="0" w:line="300" w:lineRule="atLeast"/>
        <w:jc w:val="both"/>
        <w:rPr>
          <w:rFonts w:ascii="Garamond" w:hAnsi="Garamond" w:cs="Garamond"/>
          <w:sz w:val="24"/>
          <w:szCs w:val="24"/>
        </w:rPr>
      </w:pPr>
      <w:r w:rsidRPr="00BB2A0E">
        <w:rPr>
          <w:rFonts w:ascii="Garamond" w:hAnsi="Garamond" w:cs="Garamond"/>
          <w:b/>
          <w:bCs/>
          <w:sz w:val="24"/>
          <w:szCs w:val="24"/>
        </w:rPr>
        <w:t>Podmiot Objęty Sankcjami</w:t>
      </w:r>
      <w:r w:rsidRPr="00BB2A0E">
        <w:rPr>
          <w:rFonts w:ascii="Garamond" w:hAnsi="Garamond" w:cs="Garamond"/>
          <w:sz w:val="24"/>
          <w:szCs w:val="24"/>
        </w:rPr>
        <w:t xml:space="preserve"> – podmiot wpisany na Listę Sankcyjną lub zamieszkujący, posiadający siedzibę lub główne miejsce działalności w kraju objętym Przepisami Sankcyjnymi lub utworzony pod prawem kraju objętego Przepisami Sankcyjnymi albo bezpośrednio lub pośrednio zależny od podmiotów określonych powyżej. </w:t>
      </w:r>
    </w:p>
    <w:p w14:paraId="54D2D34F" w14:textId="77777777" w:rsidR="002005AD" w:rsidRPr="00BB2A0E" w:rsidRDefault="002005AD" w:rsidP="00BB2A0E">
      <w:pPr>
        <w:pStyle w:val="Akapitzlist"/>
        <w:numPr>
          <w:ilvl w:val="0"/>
          <w:numId w:val="74"/>
        </w:numPr>
        <w:spacing w:before="0" w:after="0" w:line="300" w:lineRule="atLeast"/>
        <w:rPr>
          <w:rFonts w:ascii="Garamond" w:hAnsi="Garamond" w:cs="Garamond"/>
          <w:sz w:val="24"/>
          <w:szCs w:val="24"/>
        </w:rPr>
      </w:pPr>
      <w:r w:rsidRPr="00BB2A0E">
        <w:rPr>
          <w:rFonts w:ascii="Garamond" w:hAnsi="Garamond" w:cs="Garamond"/>
          <w:sz w:val="24"/>
          <w:szCs w:val="24"/>
        </w:rPr>
        <w:t>Każda ze Stron oświadcza, że na dzień zawarcia umowy Strona, jak i jej podmioty zależne, dominujące lub w inny sposób powiązane osobowo, kapitałowo lub organizacyjnie i członkowie ich organów pozostają w zgodności z Przepisami Sankcyjnymi oraz nie są Podmiotami Objętymi Sankcjami.</w:t>
      </w:r>
    </w:p>
    <w:p w14:paraId="37015F55" w14:textId="77777777" w:rsidR="002005AD" w:rsidRPr="00BB2A0E" w:rsidRDefault="002005AD" w:rsidP="00BB2A0E">
      <w:pPr>
        <w:pStyle w:val="Akapitzlist"/>
        <w:numPr>
          <w:ilvl w:val="0"/>
          <w:numId w:val="74"/>
        </w:numPr>
        <w:spacing w:before="0" w:after="0" w:line="300" w:lineRule="atLeast"/>
        <w:rPr>
          <w:rFonts w:ascii="Garamond" w:hAnsi="Garamond" w:cs="Garamond"/>
          <w:sz w:val="24"/>
          <w:szCs w:val="24"/>
        </w:rPr>
      </w:pPr>
      <w:r w:rsidRPr="00BB2A0E">
        <w:rPr>
          <w:rFonts w:ascii="Garamond" w:hAnsi="Garamond" w:cs="Garamond"/>
          <w:sz w:val="24"/>
          <w:szCs w:val="24"/>
        </w:rPr>
        <w:t>Każda ze Stron zobowiązuje się i oświadcza, że w okresie obowiązywania Umowy zarówno Strona, jak i jej podmioty zależne, dominujące lub w inny sposób powiązane osobowo, kapitałowo lub organizacyjnie, lub członkowie ich organów oraz osoby działające w jej imieniu i na jej rzecz:</w:t>
      </w:r>
    </w:p>
    <w:p w14:paraId="4AB30D5B" w14:textId="77777777" w:rsidR="002005AD" w:rsidRPr="00BB2A0E" w:rsidRDefault="002005AD" w:rsidP="00BB2A0E">
      <w:pPr>
        <w:numPr>
          <w:ilvl w:val="0"/>
          <w:numId w:val="76"/>
        </w:numPr>
        <w:spacing w:after="0" w:line="300" w:lineRule="atLeast"/>
        <w:jc w:val="both"/>
        <w:rPr>
          <w:rFonts w:ascii="Garamond" w:hAnsi="Garamond" w:cs="Garamond"/>
          <w:sz w:val="24"/>
          <w:szCs w:val="24"/>
        </w:rPr>
      </w:pPr>
      <w:r w:rsidRPr="00BB2A0E">
        <w:rPr>
          <w:rFonts w:ascii="Garamond" w:hAnsi="Garamond" w:cs="Garamond"/>
          <w:sz w:val="24"/>
          <w:szCs w:val="24"/>
        </w:rPr>
        <w:t>prowadzą i będą prowadzić działalność zgodnie z Przepisami Sankcyjnymi; </w:t>
      </w:r>
    </w:p>
    <w:p w14:paraId="52142EDB" w14:textId="77777777" w:rsidR="002005AD" w:rsidRPr="00BB2A0E" w:rsidRDefault="002005AD" w:rsidP="00BB2A0E">
      <w:pPr>
        <w:numPr>
          <w:ilvl w:val="0"/>
          <w:numId w:val="76"/>
        </w:numPr>
        <w:spacing w:after="0" w:line="300" w:lineRule="atLeast"/>
        <w:jc w:val="both"/>
        <w:rPr>
          <w:rFonts w:ascii="Garamond" w:hAnsi="Garamond" w:cs="Garamond"/>
          <w:sz w:val="24"/>
          <w:szCs w:val="24"/>
        </w:rPr>
      </w:pPr>
      <w:r w:rsidRPr="00BB2A0E">
        <w:rPr>
          <w:rFonts w:ascii="Garamond" w:hAnsi="Garamond" w:cs="Garamond"/>
          <w:sz w:val="24"/>
          <w:szCs w:val="24"/>
        </w:rPr>
        <w:t>nie udostępnią środków finansowych, funduszy, ani innych zasobów gospodarczych bezpośrednio lub pośrednio Podmiotom Objętym Sankcjami, a także na ich rzecz, oraz że ww. środki i zasoby nie zostaną użyte do osiągnięcia korzyści przez Podmiot Objęty Sankcjami w zakresie, w jakim takie działanie jest niedozwolone na mocy Przepisów Sankcyjnych;</w:t>
      </w:r>
    </w:p>
    <w:p w14:paraId="6B565661" w14:textId="77777777" w:rsidR="002005AD" w:rsidRPr="00BB2A0E" w:rsidRDefault="002005AD" w:rsidP="00BB2A0E">
      <w:pPr>
        <w:numPr>
          <w:ilvl w:val="0"/>
          <w:numId w:val="76"/>
        </w:numPr>
        <w:spacing w:after="0" w:line="300" w:lineRule="atLeast"/>
        <w:jc w:val="both"/>
        <w:rPr>
          <w:rFonts w:ascii="Garamond" w:hAnsi="Garamond" w:cs="Garamond"/>
          <w:sz w:val="24"/>
          <w:szCs w:val="24"/>
        </w:rPr>
      </w:pPr>
      <w:r w:rsidRPr="00BB2A0E">
        <w:rPr>
          <w:rFonts w:ascii="Garamond" w:hAnsi="Garamond" w:cs="Garamond"/>
          <w:sz w:val="24"/>
          <w:szCs w:val="24"/>
        </w:rPr>
        <w:t>nie korzysta oraz nie będzie korzystać przy wykonaniu niniejszej Umowy z Podmiotów Objętych Sankcjami (w tym podwykonawców/dalszych podwykonawców/ dostawców), jak również nie świadczy i nie będzie świadczyć żadnych usług/prac/robót budowlanych/dostaw na rzecz Podmiotów Objętych Sankcjami;</w:t>
      </w:r>
    </w:p>
    <w:p w14:paraId="6A3CCABC" w14:textId="77777777" w:rsidR="002005AD" w:rsidRPr="00BB2A0E" w:rsidRDefault="002005AD" w:rsidP="00BB2A0E">
      <w:pPr>
        <w:numPr>
          <w:ilvl w:val="0"/>
          <w:numId w:val="76"/>
        </w:numPr>
        <w:spacing w:after="0" w:line="300" w:lineRule="atLeast"/>
        <w:jc w:val="both"/>
        <w:rPr>
          <w:rFonts w:ascii="Garamond" w:hAnsi="Garamond" w:cs="Garamond"/>
          <w:sz w:val="24"/>
          <w:szCs w:val="24"/>
        </w:rPr>
      </w:pPr>
      <w:r w:rsidRPr="00BB2A0E">
        <w:rPr>
          <w:rFonts w:ascii="Garamond" w:hAnsi="Garamond" w:cs="Garamond"/>
          <w:sz w:val="24"/>
          <w:szCs w:val="24"/>
        </w:rPr>
        <w:t>produkty / towary będące przedmiotem Umowy nie były importowane, przywiezione lub przekazane w sposób, który byłby zabroniony przez Przepisy Sankcyjne (nie dotyczy usług);</w:t>
      </w:r>
    </w:p>
    <w:p w14:paraId="393A861C" w14:textId="77777777" w:rsidR="002005AD" w:rsidRPr="00BB2A0E" w:rsidRDefault="002005AD" w:rsidP="00BB2A0E">
      <w:pPr>
        <w:numPr>
          <w:ilvl w:val="0"/>
          <w:numId w:val="76"/>
        </w:numPr>
        <w:spacing w:after="0" w:line="300" w:lineRule="atLeast"/>
        <w:jc w:val="both"/>
        <w:rPr>
          <w:rFonts w:ascii="Garamond" w:hAnsi="Garamond" w:cs="Garamond"/>
          <w:sz w:val="24"/>
          <w:szCs w:val="24"/>
        </w:rPr>
      </w:pPr>
      <w:r w:rsidRPr="00BB2A0E">
        <w:rPr>
          <w:rFonts w:ascii="Garamond" w:hAnsi="Garamond" w:cs="Garamond"/>
          <w:sz w:val="24"/>
          <w:szCs w:val="24"/>
        </w:rPr>
        <w:t xml:space="preserve">nie sprzeda, nie wywiezie ani nie dokona ponownego wywozu, bezpośrednio lub pośrednio, do Federacji Rosyjskiej lub do użytku Federacji Rosyjskiej żadnych towarów dostarczonych na podstawie Umowy lub w związku z nią, które wchodzą w zakres art. 12g rozporządzenia </w:t>
      </w:r>
      <w:r w:rsidRPr="00BB2A0E">
        <w:rPr>
          <w:rFonts w:ascii="Garamond" w:hAnsi="Garamond" w:cs="Garamond"/>
          <w:sz w:val="24"/>
          <w:szCs w:val="24"/>
        </w:rPr>
        <w:lastRenderedPageBreak/>
        <w:t>Rady (UE) nr 833/2014 oraz dokona wszelkich starań, aby ten cel nie został udaremniony przez osoby trzecie na dalszych etapach łańcucha dostaw (nie dotyczy usług). </w:t>
      </w:r>
    </w:p>
    <w:p w14:paraId="1537A4A9" w14:textId="77777777" w:rsidR="002005AD" w:rsidRPr="00BB2A0E" w:rsidRDefault="002005AD" w:rsidP="00BB2A0E">
      <w:pPr>
        <w:pStyle w:val="Akapitzlist"/>
        <w:numPr>
          <w:ilvl w:val="0"/>
          <w:numId w:val="74"/>
        </w:numPr>
        <w:spacing w:before="0" w:after="0" w:line="300" w:lineRule="atLeast"/>
        <w:rPr>
          <w:rFonts w:ascii="Garamond" w:hAnsi="Garamond" w:cs="Garamond"/>
          <w:sz w:val="24"/>
          <w:szCs w:val="24"/>
        </w:rPr>
      </w:pPr>
      <w:r w:rsidRPr="00BB2A0E">
        <w:rPr>
          <w:rFonts w:ascii="Garamond" w:hAnsi="Garamond" w:cs="Garamond"/>
          <w:sz w:val="24"/>
          <w:szCs w:val="24"/>
        </w:rPr>
        <w:t>W przypadku, gdy którekolwiek z oświadczeń złożonych zgodnie z postanowieniami ust. 3 i 4 powyżej stanie się nieprawdziwe, Strona poinformuje Stronę będącą adresatem złożonego oświadczenia o każdym takim przypadku i o podjętych działaniach zmierzających do przywrócenia prawdziwości ww. oświadczeń - niezwłocznie, jednakże nie później niż w terminie 30 dni od powzięcia informacji o takim przypadku. </w:t>
      </w:r>
    </w:p>
    <w:p w14:paraId="12B49B9F" w14:textId="77777777" w:rsidR="002005AD" w:rsidRPr="00BB2A0E" w:rsidRDefault="002005AD" w:rsidP="00BB2A0E">
      <w:pPr>
        <w:pStyle w:val="Akapitzlist"/>
        <w:numPr>
          <w:ilvl w:val="0"/>
          <w:numId w:val="74"/>
        </w:numPr>
        <w:spacing w:before="0" w:after="0" w:line="300" w:lineRule="atLeast"/>
        <w:rPr>
          <w:rFonts w:ascii="Garamond" w:hAnsi="Garamond" w:cs="Garamond"/>
          <w:sz w:val="24"/>
          <w:szCs w:val="24"/>
        </w:rPr>
      </w:pPr>
      <w:r w:rsidRPr="00BB2A0E">
        <w:rPr>
          <w:rFonts w:ascii="Garamond" w:hAnsi="Garamond" w:cs="Garamond"/>
          <w:sz w:val="24"/>
          <w:szCs w:val="24"/>
        </w:rPr>
        <w:t>W przypadku naruszenia zobowiązań wskazanych w ust. 4 lub 5 powyżej, druga Strona uprawniona będzie do wypowiedzenia Umowy w trybie natychmiastowym z winy Strony naruszającej zobowiązanie, a Stronie naruszającej nie będzie przysługiwało prawo do dochodzenia jakichkolwiek roszczeń w tego tytułu. Wypowiedzenie z wskazanej w niniejszym postanowieniu przyczyny może zostać złożone w formie mailowej nawet, jeżeli Umowa wymaga szczególnej formy.</w:t>
      </w:r>
    </w:p>
    <w:p w14:paraId="35C2ED64" w14:textId="77777777" w:rsidR="002005AD" w:rsidRPr="00BB2A0E" w:rsidRDefault="002005AD" w:rsidP="00BB2A0E">
      <w:pPr>
        <w:pStyle w:val="Akapitzlist"/>
        <w:numPr>
          <w:ilvl w:val="0"/>
          <w:numId w:val="74"/>
        </w:numPr>
        <w:spacing w:before="0" w:after="0" w:line="300" w:lineRule="atLeast"/>
        <w:rPr>
          <w:rFonts w:ascii="Garamond" w:hAnsi="Garamond" w:cs="Garamond"/>
          <w:sz w:val="24"/>
          <w:szCs w:val="24"/>
        </w:rPr>
      </w:pPr>
      <w:r w:rsidRPr="00BB2A0E">
        <w:rPr>
          <w:rFonts w:ascii="Garamond" w:hAnsi="Garamond" w:cs="Garamond"/>
          <w:sz w:val="24"/>
          <w:szCs w:val="24"/>
        </w:rPr>
        <w:t xml:space="preserve">Ponadto, jeżeli wskutek naruszenia zobowiązań określonych w ust. 4, druga Strona lub jej podmiot zależny, dominujący lub w inny sposób powiązany osobowo, kapitałowo lub organizacyjnie, zostanie poddany jakimkolwiek restrykcjom, sankcjom czy ograniczeniom ze strony Organów Sankcyjnych, Strona naruszająca zobowiązana będzie do pokrycia  wszelkich szkód związanych z takimi restrykcjami, sankcjami lub ograniczeniami. </w:t>
      </w:r>
    </w:p>
    <w:p w14:paraId="1219EBE0" w14:textId="77777777" w:rsidR="002005AD" w:rsidRPr="00BB2A0E" w:rsidRDefault="002005AD" w:rsidP="00BB2A0E">
      <w:pPr>
        <w:spacing w:after="0" w:line="300" w:lineRule="atLeast"/>
        <w:rPr>
          <w:rFonts w:ascii="Garamond" w:hAnsi="Garamond" w:cs="Garamond"/>
          <w:sz w:val="24"/>
          <w:szCs w:val="24"/>
        </w:rPr>
      </w:pPr>
    </w:p>
    <w:p w14:paraId="077A9BFD" w14:textId="77777777" w:rsidR="002005AD" w:rsidRPr="00BB2A0E" w:rsidRDefault="002005AD" w:rsidP="00BB2A0E">
      <w:pPr>
        <w:pStyle w:val="Tekstpodstawowy"/>
        <w:spacing w:before="0" w:after="0" w:line="300" w:lineRule="atLeast"/>
        <w:jc w:val="center"/>
        <w:rPr>
          <w:rFonts w:ascii="Garamond" w:hAnsi="Garamond" w:cs="Garamond"/>
          <w:b/>
          <w:bCs/>
        </w:rPr>
      </w:pPr>
      <w:r w:rsidRPr="00BB2A0E">
        <w:rPr>
          <w:rFonts w:ascii="Garamond" w:hAnsi="Garamond" w:cs="Garamond"/>
          <w:b/>
          <w:bCs/>
        </w:rPr>
        <w:t>§ 13</w:t>
      </w:r>
    </w:p>
    <w:p w14:paraId="05BEE173" w14:textId="77777777" w:rsidR="002005AD" w:rsidRPr="00BB2A0E" w:rsidRDefault="002005AD" w:rsidP="00BB2A0E">
      <w:pPr>
        <w:pStyle w:val="Tekstpodstawowy"/>
        <w:spacing w:before="0" w:after="0" w:line="300" w:lineRule="atLeast"/>
        <w:jc w:val="center"/>
        <w:rPr>
          <w:rFonts w:ascii="Garamond" w:hAnsi="Garamond" w:cs="Garamond"/>
          <w:b/>
          <w:bCs/>
        </w:rPr>
      </w:pPr>
      <w:r w:rsidRPr="00BB2A0E">
        <w:rPr>
          <w:rFonts w:ascii="Garamond" w:hAnsi="Garamond" w:cs="Garamond"/>
          <w:b/>
          <w:bCs/>
        </w:rPr>
        <w:t xml:space="preserve">Kodeks dla Partnerów  </w:t>
      </w:r>
    </w:p>
    <w:p w14:paraId="35F5D992" w14:textId="77777777" w:rsidR="002005AD" w:rsidRPr="00BB2A0E" w:rsidRDefault="002005AD" w:rsidP="00BB2A0E">
      <w:pPr>
        <w:pStyle w:val="Akapitzlist"/>
        <w:numPr>
          <w:ilvl w:val="0"/>
          <w:numId w:val="77"/>
        </w:numPr>
        <w:spacing w:before="0" w:after="0" w:line="300" w:lineRule="atLeast"/>
        <w:rPr>
          <w:rFonts w:ascii="Garamond" w:hAnsi="Garamond" w:cs="Garamond"/>
          <w:sz w:val="24"/>
          <w:szCs w:val="24"/>
        </w:rPr>
      </w:pPr>
      <w:r w:rsidRPr="00BB2A0E">
        <w:rPr>
          <w:rFonts w:ascii="Garamond" w:hAnsi="Garamond" w:cs="Garamond"/>
          <w:sz w:val="24"/>
          <w:szCs w:val="24"/>
        </w:rPr>
        <w:t>Jako spółka należąca do Grupy Kapitałowej Ekoenergetyka – Polska (dalej jako „GK EEP”), Zamawiający z determinacją stosuje w swej działalności rzetelne, etyczne i przejrzyste praktyki gospodarcze. Jednym z zasadniczych celów Zamawiającego pozostaje prowadzenie działalności przedsiębiorstwa w sposób bezpieczny i przy zachowaniu zasady zrównoważonego rozwoju. Aby w pełni przestrzegać tego zobowiązania Zamawiający zachowuje należytą staranność w swoich działaniach i oczekuje pełnego wsparcia ze strony swych partnerów biznesowych. W związku z powyższym Zamawiający wdrożył w przedsiębiorstwie szereg rozwiązań, w tym odnoszących się do nawiązywania i prowadzenia współpracy z partnerami biznesowymi w postaci Kodeksu postępowania dla Partnerów Biznesowych GK EEP („Kodeks”), dostępnego na stronie internetowej Ekoenergetyka – Polska S.A. w zakładce „O Nas” -&gt; „Dokumenty”.</w:t>
      </w:r>
    </w:p>
    <w:p w14:paraId="33A873EE" w14:textId="77777777" w:rsidR="002005AD" w:rsidRPr="00BB2A0E" w:rsidRDefault="002005AD" w:rsidP="00BB2A0E">
      <w:pPr>
        <w:pStyle w:val="Akapitzlist"/>
        <w:numPr>
          <w:ilvl w:val="0"/>
          <w:numId w:val="77"/>
        </w:numPr>
        <w:spacing w:before="0" w:after="0" w:line="300" w:lineRule="atLeast"/>
        <w:rPr>
          <w:rFonts w:ascii="Garamond" w:hAnsi="Garamond" w:cs="Garamond"/>
          <w:sz w:val="24"/>
          <w:szCs w:val="24"/>
        </w:rPr>
      </w:pPr>
      <w:r w:rsidRPr="00BB2A0E">
        <w:rPr>
          <w:rFonts w:ascii="Garamond" w:hAnsi="Garamond" w:cs="Garamond"/>
          <w:sz w:val="24"/>
          <w:szCs w:val="24"/>
        </w:rPr>
        <w:t>Wykonawca oświadcza, iż przed zawarciem Umowy zapoznał się z treścią Kodeksu i zobowiązuje się do przestrzegania zasad i obowiązków wynikających z Kodeksu przez cały okres obowiązywania Umowy.</w:t>
      </w:r>
    </w:p>
    <w:p w14:paraId="60744CA6" w14:textId="77777777" w:rsidR="002005AD" w:rsidRPr="00BB2A0E" w:rsidRDefault="002005AD" w:rsidP="00BB2A0E">
      <w:pPr>
        <w:pStyle w:val="Akapitzlist"/>
        <w:numPr>
          <w:ilvl w:val="0"/>
          <w:numId w:val="77"/>
        </w:numPr>
        <w:spacing w:before="0" w:after="0" w:line="300" w:lineRule="atLeast"/>
        <w:rPr>
          <w:rFonts w:ascii="Garamond" w:hAnsi="Garamond" w:cs="Garamond"/>
          <w:sz w:val="24"/>
          <w:szCs w:val="24"/>
        </w:rPr>
      </w:pPr>
      <w:r w:rsidRPr="00BB2A0E">
        <w:rPr>
          <w:rFonts w:ascii="Garamond" w:hAnsi="Garamond" w:cs="Garamond"/>
          <w:sz w:val="24"/>
          <w:szCs w:val="24"/>
        </w:rPr>
        <w:t>Wykonawca zobowiązuje się do:</w:t>
      </w:r>
    </w:p>
    <w:p w14:paraId="68AD5851" w14:textId="77777777" w:rsidR="002005AD" w:rsidRPr="00BB2A0E" w:rsidRDefault="002005AD" w:rsidP="00BB2A0E">
      <w:pPr>
        <w:numPr>
          <w:ilvl w:val="0"/>
          <w:numId w:val="78"/>
        </w:numPr>
        <w:spacing w:after="0" w:line="300" w:lineRule="atLeast"/>
        <w:jc w:val="both"/>
        <w:rPr>
          <w:rFonts w:ascii="Garamond" w:hAnsi="Garamond" w:cs="Garamond"/>
          <w:b/>
          <w:bCs/>
          <w:sz w:val="24"/>
          <w:szCs w:val="24"/>
        </w:rPr>
      </w:pPr>
      <w:r w:rsidRPr="00BB2A0E">
        <w:rPr>
          <w:rFonts w:ascii="Garamond" w:hAnsi="Garamond" w:cs="Garamond"/>
          <w:sz w:val="24"/>
          <w:szCs w:val="24"/>
        </w:rPr>
        <w:t>przekazywania Zamawiającemu, w stosownych przypadkach, dodatkowych informacji w zakresie spełniania przez Wykonawcę wymagań wynikających z Kodeksu bez zbędnej zwłoki,</w:t>
      </w:r>
    </w:p>
    <w:p w14:paraId="5D21F75D" w14:textId="77777777" w:rsidR="002005AD" w:rsidRPr="00BB2A0E" w:rsidRDefault="002005AD" w:rsidP="00BB2A0E">
      <w:pPr>
        <w:numPr>
          <w:ilvl w:val="0"/>
          <w:numId w:val="78"/>
        </w:numPr>
        <w:spacing w:after="0" w:line="300" w:lineRule="atLeast"/>
        <w:jc w:val="both"/>
        <w:rPr>
          <w:rFonts w:ascii="Garamond" w:hAnsi="Garamond" w:cs="Garamond"/>
          <w:b/>
          <w:bCs/>
          <w:sz w:val="24"/>
          <w:szCs w:val="24"/>
        </w:rPr>
      </w:pPr>
      <w:r w:rsidRPr="00BB2A0E">
        <w:rPr>
          <w:rFonts w:ascii="Garamond" w:hAnsi="Garamond" w:cs="Garamond"/>
          <w:sz w:val="24"/>
          <w:szCs w:val="24"/>
        </w:rPr>
        <w:t>podjęcia uzasadnionych wysiłków na rzecz zapewnienia, że jego bezpośredni i pośredni dostawcy przestrzegają tożsamych zasad i obowiązków wynikających z Kodeksu oraz przedstawienia Zamawiającemu, w stosownych przypadkach, kopii dokumentacji potwierdzających w/w informacje,</w:t>
      </w:r>
    </w:p>
    <w:p w14:paraId="7B1B7FC0" w14:textId="77777777" w:rsidR="002005AD" w:rsidRPr="00BB2A0E" w:rsidRDefault="002005AD" w:rsidP="00BB2A0E">
      <w:pPr>
        <w:numPr>
          <w:ilvl w:val="0"/>
          <w:numId w:val="78"/>
        </w:numPr>
        <w:spacing w:after="0" w:line="300" w:lineRule="atLeast"/>
        <w:jc w:val="both"/>
        <w:rPr>
          <w:rFonts w:ascii="Garamond" w:hAnsi="Garamond" w:cs="Garamond"/>
          <w:b/>
          <w:bCs/>
          <w:sz w:val="24"/>
          <w:szCs w:val="24"/>
        </w:rPr>
      </w:pPr>
      <w:r w:rsidRPr="00BB2A0E">
        <w:rPr>
          <w:rFonts w:ascii="Garamond" w:hAnsi="Garamond" w:cs="Garamond"/>
          <w:sz w:val="24"/>
          <w:szCs w:val="24"/>
        </w:rPr>
        <w:t>sygnalizowania   Zamawiającemu wszelkich problemów związanych ze stosowaniem się przez Wykonawcę do postanowień Kodeksu oraz podjęcia starań ukierunkowanych na pełną realizację działań naprawczych uzgodnionych pomiędzy Stronami, </w:t>
      </w:r>
    </w:p>
    <w:p w14:paraId="6900E833" w14:textId="77777777" w:rsidR="002005AD" w:rsidRPr="00BB2A0E" w:rsidRDefault="002005AD" w:rsidP="00BB2A0E">
      <w:pPr>
        <w:numPr>
          <w:ilvl w:val="0"/>
          <w:numId w:val="78"/>
        </w:numPr>
        <w:spacing w:after="0" w:line="300" w:lineRule="atLeast"/>
        <w:jc w:val="both"/>
        <w:rPr>
          <w:rFonts w:ascii="Garamond" w:hAnsi="Garamond" w:cs="Garamond"/>
          <w:b/>
          <w:bCs/>
          <w:sz w:val="24"/>
          <w:szCs w:val="24"/>
        </w:rPr>
      </w:pPr>
      <w:r w:rsidRPr="00BB2A0E">
        <w:rPr>
          <w:rFonts w:ascii="Garamond" w:hAnsi="Garamond" w:cs="Garamond"/>
          <w:sz w:val="24"/>
          <w:szCs w:val="24"/>
        </w:rPr>
        <w:lastRenderedPageBreak/>
        <w:t>niezwłocznego informowania Zamawiającemu o wszelkich stwierdzonych przypadkach niezgodności z postanowieniami Kodeksu,</w:t>
      </w:r>
    </w:p>
    <w:p w14:paraId="62D8EBAE" w14:textId="77777777" w:rsidR="002005AD" w:rsidRPr="00BB2A0E" w:rsidRDefault="002005AD" w:rsidP="00BB2A0E">
      <w:pPr>
        <w:numPr>
          <w:ilvl w:val="0"/>
          <w:numId w:val="78"/>
        </w:numPr>
        <w:spacing w:after="0" w:line="300" w:lineRule="atLeast"/>
        <w:jc w:val="both"/>
        <w:rPr>
          <w:rFonts w:ascii="Garamond" w:hAnsi="Garamond" w:cs="Garamond"/>
          <w:b/>
          <w:bCs/>
          <w:sz w:val="24"/>
          <w:szCs w:val="24"/>
        </w:rPr>
      </w:pPr>
      <w:r w:rsidRPr="00BB2A0E">
        <w:rPr>
          <w:rFonts w:ascii="Garamond" w:hAnsi="Garamond" w:cs="Garamond"/>
          <w:sz w:val="24"/>
          <w:szCs w:val="24"/>
        </w:rPr>
        <w:t>umożliwienia Zamawiającemu przeprowadzenia wizytacji w siedzibie Dostawcy w celu weryfikacji przestrzegania przez Wykonawcę zasad i obowiązków wynikających z Kodeksu oraz udzielania Zamawiającemu wszelkich informacji pozostających w związku z prowadzoną weryfikacją.</w:t>
      </w:r>
    </w:p>
    <w:p w14:paraId="36D6556B" w14:textId="77777777" w:rsidR="002005AD" w:rsidRPr="00BB2A0E" w:rsidRDefault="002005AD" w:rsidP="00BB2A0E">
      <w:pPr>
        <w:pStyle w:val="Akapitzlist"/>
        <w:numPr>
          <w:ilvl w:val="0"/>
          <w:numId w:val="77"/>
        </w:numPr>
        <w:spacing w:before="0" w:after="0" w:line="300" w:lineRule="atLeast"/>
        <w:rPr>
          <w:rFonts w:ascii="Garamond" w:hAnsi="Garamond" w:cs="Garamond"/>
          <w:sz w:val="24"/>
          <w:szCs w:val="24"/>
        </w:rPr>
      </w:pPr>
      <w:r w:rsidRPr="00BB2A0E">
        <w:rPr>
          <w:rFonts w:ascii="Garamond" w:hAnsi="Garamond" w:cs="Garamond"/>
          <w:sz w:val="24"/>
          <w:szCs w:val="24"/>
        </w:rPr>
        <w:t>Zmiana Kodeksu nie stanowi zmiany Umowy. O zmianie Kodeksu Zamawiający poinformuje Wykonawcę w drodze korespondencji mailowej na adres […]. W przypadku zmiany Kodeksu, Kodeks w wersji zmienionej stosuje się do Umowy od dnia następującego po dniu przekazania informacji zgodnie ze zdaniem poprzednim. </w:t>
      </w:r>
    </w:p>
    <w:p w14:paraId="5797B03A" w14:textId="77777777" w:rsidR="002005AD" w:rsidRPr="00BB2A0E" w:rsidRDefault="002005AD" w:rsidP="00BB2A0E">
      <w:pPr>
        <w:pStyle w:val="Akapitzlist"/>
        <w:numPr>
          <w:ilvl w:val="0"/>
          <w:numId w:val="77"/>
        </w:numPr>
        <w:spacing w:before="0" w:after="0" w:line="300" w:lineRule="atLeast"/>
        <w:rPr>
          <w:rFonts w:ascii="Garamond" w:hAnsi="Garamond" w:cs="Garamond"/>
          <w:sz w:val="24"/>
          <w:szCs w:val="24"/>
        </w:rPr>
      </w:pPr>
      <w:r w:rsidRPr="00BB2A0E">
        <w:rPr>
          <w:rFonts w:ascii="Garamond" w:hAnsi="Garamond" w:cs="Garamond"/>
          <w:sz w:val="24"/>
          <w:szCs w:val="24"/>
        </w:rPr>
        <w:t>Jeżeli Wykonawca nie spełnia wymagań Kodeksu oraz obowiązków wskazanych w ust. 3 powyżej, lub nie jest w stanie przedstawić lub zobowiązać się do realizacji działań naprawczych, Zamawiający uprawniona będzie do wypowiedzenia Umowy w trybie natychmiastowym. Wypowiedzenie z wskazanej w niniejszym postanowieniu przyczyny może zostać złożone w formie mailowej nawet, jeżeli Umowa wymaga szczególnej formy.</w:t>
      </w:r>
    </w:p>
    <w:p w14:paraId="71509069" w14:textId="77777777" w:rsidR="002005AD" w:rsidRPr="00BB2A0E" w:rsidRDefault="002005AD" w:rsidP="00BB2A0E">
      <w:pPr>
        <w:spacing w:after="0" w:line="300" w:lineRule="atLeast"/>
        <w:rPr>
          <w:rFonts w:ascii="Garamond" w:hAnsi="Garamond" w:cs="Garamond"/>
          <w:sz w:val="24"/>
          <w:szCs w:val="24"/>
        </w:rPr>
      </w:pPr>
    </w:p>
    <w:p w14:paraId="3AC10933" w14:textId="66BDA7E9" w:rsidR="002005AD" w:rsidRPr="00BB2A0E" w:rsidRDefault="002005AD" w:rsidP="00BB2A0E">
      <w:pPr>
        <w:pStyle w:val="Tekstpodstawowy"/>
        <w:spacing w:before="0" w:after="0" w:line="300" w:lineRule="atLeast"/>
        <w:jc w:val="center"/>
        <w:rPr>
          <w:rFonts w:ascii="Garamond" w:hAnsi="Garamond" w:cs="Garamond"/>
          <w:b/>
          <w:bCs/>
        </w:rPr>
      </w:pPr>
      <w:r w:rsidRPr="00BB2A0E">
        <w:rPr>
          <w:rFonts w:ascii="Garamond" w:hAnsi="Garamond" w:cs="Garamond"/>
          <w:b/>
          <w:bCs/>
        </w:rPr>
        <w:t>§ 14</w:t>
      </w:r>
    </w:p>
    <w:p w14:paraId="59617437" w14:textId="14DF70AF" w:rsidR="002005AD" w:rsidRPr="00BB2A0E" w:rsidRDefault="002005AD" w:rsidP="00BB2A0E">
      <w:pPr>
        <w:pStyle w:val="Tekstpodstawowy"/>
        <w:spacing w:before="0" w:after="0" w:line="300" w:lineRule="atLeast"/>
        <w:jc w:val="center"/>
        <w:rPr>
          <w:rFonts w:ascii="Garamond" w:hAnsi="Garamond" w:cs="Garamond"/>
          <w:b/>
          <w:bCs/>
        </w:rPr>
      </w:pPr>
      <w:r w:rsidRPr="00BB2A0E">
        <w:rPr>
          <w:rFonts w:ascii="Garamond" w:hAnsi="Garamond" w:cs="Garamond"/>
          <w:b/>
          <w:bCs/>
        </w:rPr>
        <w:t>KLAUZULA ANTYKORUPCYJNA</w:t>
      </w:r>
    </w:p>
    <w:p w14:paraId="0AB442B7" w14:textId="77777777" w:rsidR="002005AD" w:rsidRPr="00BB2A0E" w:rsidRDefault="002005AD" w:rsidP="00BB2A0E">
      <w:pPr>
        <w:pStyle w:val="Akapitzlist"/>
        <w:numPr>
          <w:ilvl w:val="0"/>
          <w:numId w:val="79"/>
        </w:numPr>
        <w:spacing w:before="0" w:after="0" w:line="300" w:lineRule="atLeast"/>
        <w:rPr>
          <w:rFonts w:ascii="Garamond" w:hAnsi="Garamond" w:cs="Garamond"/>
          <w:sz w:val="24"/>
          <w:szCs w:val="24"/>
        </w:rPr>
      </w:pPr>
      <w:r w:rsidRPr="00BB2A0E">
        <w:rPr>
          <w:rFonts w:ascii="Garamond" w:hAnsi="Garamond" w:cs="Garamond"/>
          <w:sz w:val="24"/>
          <w:szCs w:val="24"/>
        </w:rPr>
        <w:t>Strony umowy zapewniają, że w związku z wykonywaniem Umowy zachowają należytą staranność i stosować się będą do wszelkich obowiązujących przepisów prawa, wydanych przez uprawnione organy w Polsce i na terenie Unii Europejskiej,  w zakresie zapobiegania działaniom o charakterze korupcyjnym zarówno bezpośrednio, jak i działając poprzez kontrolowane lub powiązane podmioty gospodarcze Stron.</w:t>
      </w:r>
    </w:p>
    <w:p w14:paraId="40702D10" w14:textId="77777777" w:rsidR="002005AD" w:rsidRPr="00BB2A0E" w:rsidRDefault="002005AD" w:rsidP="00BB2A0E">
      <w:pPr>
        <w:pStyle w:val="Akapitzlist"/>
        <w:numPr>
          <w:ilvl w:val="0"/>
          <w:numId w:val="79"/>
        </w:numPr>
        <w:spacing w:before="0" w:after="0" w:line="300" w:lineRule="atLeast"/>
        <w:rPr>
          <w:rFonts w:ascii="Garamond" w:hAnsi="Garamond" w:cs="Garamond"/>
          <w:sz w:val="24"/>
          <w:szCs w:val="24"/>
        </w:rPr>
      </w:pPr>
      <w:r w:rsidRPr="00BB2A0E">
        <w:rPr>
          <w:rFonts w:ascii="Garamond" w:hAnsi="Garamond" w:cs="Garamond"/>
          <w:sz w:val="24"/>
          <w:szCs w:val="24"/>
        </w:rPr>
        <w:t>Każda ze Stron zaświadcza, że wdrożyła procedury przeciwdziałania korupcji  oraz, że w związku z wykonywaniem Umowy będzie stosować się do obowiązujących ją procedur antykorupcyjnych, w tym w zakresie wręczania i  przyjmowania upominków.</w:t>
      </w:r>
    </w:p>
    <w:p w14:paraId="2A7D9CB3" w14:textId="77777777" w:rsidR="002005AD" w:rsidRPr="00BB2A0E" w:rsidRDefault="002005AD" w:rsidP="00BB2A0E">
      <w:pPr>
        <w:pStyle w:val="Akapitzlist"/>
        <w:numPr>
          <w:ilvl w:val="0"/>
          <w:numId w:val="79"/>
        </w:numPr>
        <w:spacing w:before="0" w:after="0" w:line="300" w:lineRule="atLeast"/>
        <w:rPr>
          <w:rFonts w:ascii="Garamond" w:hAnsi="Garamond" w:cs="Garamond"/>
          <w:sz w:val="24"/>
          <w:szCs w:val="24"/>
        </w:rPr>
      </w:pPr>
      <w:r w:rsidRPr="00BB2A0E">
        <w:rPr>
          <w:rFonts w:ascii="Garamond" w:hAnsi="Garamond" w:cs="Garamond"/>
          <w:sz w:val="24"/>
          <w:szCs w:val="24"/>
        </w:rPr>
        <w:t xml:space="preserve">Polityka antykorupcyjna Zamawiającego dostępna jest na stronie internetowej </w:t>
      </w:r>
      <w:hyperlink r:id="rId7" w:history="1">
        <w:r w:rsidRPr="00BB2A0E">
          <w:rPr>
            <w:rFonts w:ascii="Garamond" w:hAnsi="Garamond"/>
            <w:sz w:val="24"/>
            <w:szCs w:val="24"/>
          </w:rPr>
          <w:t>https://ekoenergetyka.com/pl/</w:t>
        </w:r>
      </w:hyperlink>
      <w:r w:rsidRPr="00BB2A0E">
        <w:rPr>
          <w:rFonts w:ascii="Garamond" w:hAnsi="Garamond" w:cs="Garamond"/>
          <w:sz w:val="24"/>
          <w:szCs w:val="24"/>
        </w:rPr>
        <w:t xml:space="preserve"> w zakładce „O Nas”  - &gt; „Dokumenty”.</w:t>
      </w:r>
    </w:p>
    <w:p w14:paraId="2FF1495C" w14:textId="77777777" w:rsidR="002005AD" w:rsidRPr="00BB2A0E" w:rsidRDefault="002005AD" w:rsidP="00BB2A0E">
      <w:pPr>
        <w:pStyle w:val="Akapitzlist"/>
        <w:numPr>
          <w:ilvl w:val="0"/>
          <w:numId w:val="79"/>
        </w:numPr>
        <w:spacing w:before="0" w:after="0" w:line="300" w:lineRule="atLeast"/>
        <w:rPr>
          <w:rFonts w:ascii="Garamond" w:hAnsi="Garamond" w:cs="Garamond"/>
          <w:sz w:val="24"/>
          <w:szCs w:val="24"/>
        </w:rPr>
      </w:pPr>
      <w:r w:rsidRPr="00BB2A0E">
        <w:rPr>
          <w:rFonts w:ascii="Garamond" w:hAnsi="Garamond" w:cs="Garamond"/>
          <w:sz w:val="24"/>
          <w:szCs w:val="24"/>
        </w:rPr>
        <w:t>Dodatkowo, Strony zapewniają, że w związku z zawarciem i realizacją Umowy żadna ze Stron, ani żaden z ich właścicieli, udziałowców, akcjonariuszy, członków zarządu, dyrektorów, pracowników, nie dokonywała, nie proponowała, ani nie obiecywała, że dokona, ani nie upoważniała do dokonania, a także nie dokona, nie zaproponuje, ani nie obieca, że dokona, ani nie upoważni do dokonania żadnej korzyści majątkowej lub innej bezpośrednio lub pośrednio żadnej z niżej wymienionych:</w:t>
      </w:r>
    </w:p>
    <w:p w14:paraId="56980917" w14:textId="77777777" w:rsidR="002005AD" w:rsidRPr="00BB2A0E" w:rsidRDefault="002005AD" w:rsidP="00BB2A0E">
      <w:pPr>
        <w:numPr>
          <w:ilvl w:val="0"/>
          <w:numId w:val="80"/>
        </w:numPr>
        <w:spacing w:after="0" w:line="300" w:lineRule="atLeast"/>
        <w:jc w:val="both"/>
        <w:rPr>
          <w:rFonts w:ascii="Garamond" w:hAnsi="Garamond" w:cs="Garamond"/>
          <w:sz w:val="24"/>
          <w:szCs w:val="24"/>
        </w:rPr>
      </w:pPr>
      <w:r w:rsidRPr="00BB2A0E">
        <w:rPr>
          <w:rFonts w:ascii="Garamond" w:hAnsi="Garamond" w:cs="Garamond"/>
          <w:sz w:val="24"/>
          <w:szCs w:val="24"/>
        </w:rPr>
        <w:t>członkowi zarządu, dyrektorowi, pracownikowi ani agentowi Strony lub któregokolwiek z podmiotów kontrolowanych lub powiązanych ze Stroną;</w:t>
      </w:r>
    </w:p>
    <w:p w14:paraId="21A199D0" w14:textId="77777777" w:rsidR="002005AD" w:rsidRPr="00BB2A0E" w:rsidRDefault="002005AD" w:rsidP="00BB2A0E">
      <w:pPr>
        <w:numPr>
          <w:ilvl w:val="0"/>
          <w:numId w:val="80"/>
        </w:numPr>
        <w:spacing w:after="0" w:line="300" w:lineRule="atLeast"/>
        <w:jc w:val="both"/>
        <w:rPr>
          <w:rFonts w:ascii="Garamond" w:hAnsi="Garamond" w:cs="Garamond"/>
          <w:sz w:val="24"/>
          <w:szCs w:val="24"/>
        </w:rPr>
      </w:pPr>
      <w:r w:rsidRPr="00BB2A0E">
        <w:rPr>
          <w:rFonts w:ascii="Garamond" w:hAnsi="Garamond" w:cs="Garamond"/>
          <w:sz w:val="24"/>
          <w:szCs w:val="24"/>
        </w:rPr>
        <w:t>funkcjonariuszowi publicznemu rozumianemu jaki osoba fizyczna pełniąca funkcję publiczną w znaczeniu nadanym temu pojęciu w systemie prawnym kraju, w którym następuje realizacja Umowy, lub w którym znajdują się zarejestrowane siedziby Stron lub któregokolwiek z podmiotów kontrolowanych lub powiązanych  Stron;</w:t>
      </w:r>
    </w:p>
    <w:p w14:paraId="4F968DF6" w14:textId="77777777" w:rsidR="002005AD" w:rsidRPr="00BB2A0E" w:rsidRDefault="002005AD" w:rsidP="00BB2A0E">
      <w:pPr>
        <w:numPr>
          <w:ilvl w:val="0"/>
          <w:numId w:val="80"/>
        </w:numPr>
        <w:spacing w:after="0" w:line="300" w:lineRule="atLeast"/>
        <w:jc w:val="both"/>
        <w:rPr>
          <w:rFonts w:ascii="Garamond" w:hAnsi="Garamond" w:cs="Garamond"/>
          <w:sz w:val="24"/>
          <w:szCs w:val="24"/>
        </w:rPr>
      </w:pPr>
      <w:r w:rsidRPr="00BB2A0E">
        <w:rPr>
          <w:rFonts w:ascii="Garamond" w:hAnsi="Garamond" w:cs="Garamond"/>
          <w:sz w:val="24"/>
          <w:szCs w:val="24"/>
        </w:rPr>
        <w:t>partii politycznej, członkowi partii politycznej, ani kandydatowi na urząd państwowy;</w:t>
      </w:r>
    </w:p>
    <w:p w14:paraId="5DD1088E" w14:textId="77777777" w:rsidR="002005AD" w:rsidRPr="00BB2A0E" w:rsidRDefault="002005AD" w:rsidP="00BB2A0E">
      <w:pPr>
        <w:numPr>
          <w:ilvl w:val="0"/>
          <w:numId w:val="80"/>
        </w:numPr>
        <w:spacing w:after="0" w:line="300" w:lineRule="atLeast"/>
        <w:jc w:val="both"/>
        <w:rPr>
          <w:rFonts w:ascii="Garamond" w:hAnsi="Garamond" w:cs="Garamond"/>
          <w:sz w:val="24"/>
          <w:szCs w:val="24"/>
        </w:rPr>
      </w:pPr>
      <w:r w:rsidRPr="00BB2A0E">
        <w:rPr>
          <w:rFonts w:ascii="Garamond" w:hAnsi="Garamond" w:cs="Garamond"/>
          <w:sz w:val="24"/>
          <w:szCs w:val="24"/>
        </w:rPr>
        <w:t>żadnej innej osobie lub podmiotowi – w celu uzyskania ich decyzji, wpływu lub działań mogącym skutkowa jakimkolwiek niezgodnym z prawem uprzywilejowaniem lub też w dowolnym innym niewłaściwym celu, jeżeli takie działanie narusza lub naruszałoby przepisy prawa, o których mowa w ust. 1 powyżej, zarówno bezpośrednio jak i działając poprzez podmioty kontrolowane i powiązane Stron. </w:t>
      </w:r>
    </w:p>
    <w:p w14:paraId="374228E5" w14:textId="77777777" w:rsidR="002005AD" w:rsidRPr="00BB2A0E" w:rsidRDefault="002005AD" w:rsidP="00BB2A0E">
      <w:pPr>
        <w:pStyle w:val="Akapitzlist"/>
        <w:numPr>
          <w:ilvl w:val="0"/>
          <w:numId w:val="79"/>
        </w:numPr>
        <w:spacing w:before="0" w:after="0" w:line="300" w:lineRule="atLeast"/>
        <w:rPr>
          <w:rFonts w:ascii="Garamond" w:hAnsi="Garamond" w:cs="Garamond"/>
          <w:sz w:val="24"/>
          <w:szCs w:val="24"/>
        </w:rPr>
      </w:pPr>
      <w:r w:rsidRPr="00BB2A0E">
        <w:rPr>
          <w:rFonts w:ascii="Garamond" w:hAnsi="Garamond" w:cs="Garamond"/>
          <w:sz w:val="24"/>
          <w:szCs w:val="24"/>
        </w:rPr>
        <w:lastRenderedPageBreak/>
        <w:t>Strony zobowiązane są do niezwłocznego informowania się o każdym przypadku naruszenia postanowień niniejszej klauzuli antykorupcyjnej. Na pisemny wniosek jednej ze Stron, druga Strona niezwłocznie dostarczy informacje i udzieli odpowiedzi na uzasadnione pytania drugiej Strony, które dotyczyć będą wykonywania Umowy zgodnie z niniejszymi postanowieniami.</w:t>
      </w:r>
    </w:p>
    <w:p w14:paraId="0027B5F5" w14:textId="77777777" w:rsidR="002005AD" w:rsidRPr="00BB2A0E" w:rsidRDefault="002005AD" w:rsidP="00BB2A0E">
      <w:pPr>
        <w:pStyle w:val="Akapitzlist"/>
        <w:numPr>
          <w:ilvl w:val="0"/>
          <w:numId w:val="79"/>
        </w:numPr>
        <w:spacing w:before="0" w:after="0" w:line="300" w:lineRule="atLeast"/>
        <w:rPr>
          <w:rFonts w:ascii="Garamond" w:hAnsi="Garamond" w:cs="Garamond"/>
          <w:sz w:val="24"/>
          <w:szCs w:val="24"/>
        </w:rPr>
      </w:pPr>
      <w:r w:rsidRPr="00BB2A0E">
        <w:rPr>
          <w:rFonts w:ascii="Garamond" w:hAnsi="Garamond" w:cs="Garamond"/>
          <w:sz w:val="24"/>
          <w:szCs w:val="24"/>
        </w:rPr>
        <w:t>Strony zobowiązują się do współpracy w dobrej wierze w celu wyjaśnienia okoliczności dotyczących możliwych działań korupcyjnych w przypadku stwierdzenia podejrzenia takich działań dokonanych w związku lub w celu wykonania Umowy przez jakichkolwiek przedstawicieli którejkolwiek ze Stron.</w:t>
      </w:r>
    </w:p>
    <w:p w14:paraId="0E7C268A" w14:textId="77777777" w:rsidR="002005AD" w:rsidRPr="00BB2A0E" w:rsidRDefault="002005AD" w:rsidP="00BB2A0E">
      <w:pPr>
        <w:pStyle w:val="Akapitzlist"/>
        <w:numPr>
          <w:ilvl w:val="0"/>
          <w:numId w:val="79"/>
        </w:numPr>
        <w:spacing w:before="0" w:after="0" w:line="300" w:lineRule="atLeast"/>
        <w:rPr>
          <w:rFonts w:ascii="Garamond" w:hAnsi="Garamond" w:cs="Garamond"/>
          <w:sz w:val="24"/>
          <w:szCs w:val="24"/>
        </w:rPr>
      </w:pPr>
      <w:r w:rsidRPr="00BB2A0E">
        <w:rPr>
          <w:rFonts w:ascii="Garamond" w:hAnsi="Garamond" w:cs="Garamond"/>
          <w:sz w:val="24"/>
          <w:szCs w:val="24"/>
        </w:rPr>
        <w:t xml:space="preserve">W celu należytego wykonania zobowiązania, o którym mowa w ust. 4  powyżej, każda ze Stron zapewnia, że w okresie realizacji Umowy umożliwi każdej osobie działającej w dobrej wierze (Sygnaliście) dokonanie zgłoszenia w ramach funkcjonującego w Grupie kapitałowej Ekoenergetyka – Polska systemu zgłaszania naruszeń za pośrednictwem poczty elektronicznej na adres e-mail: </w:t>
      </w:r>
      <w:hyperlink r:id="rId8" w:history="1">
        <w:r w:rsidRPr="00BB2A0E">
          <w:rPr>
            <w:rFonts w:ascii="Garamond" w:hAnsi="Garamond"/>
            <w:sz w:val="24"/>
            <w:szCs w:val="24"/>
          </w:rPr>
          <w:t>compliance@ekonergetyka.com</w:t>
        </w:r>
      </w:hyperlink>
      <w:r w:rsidRPr="00BB2A0E">
        <w:rPr>
          <w:rFonts w:ascii="Garamond" w:hAnsi="Garamond" w:cs="Garamond"/>
          <w:sz w:val="24"/>
          <w:szCs w:val="24"/>
        </w:rPr>
        <w:t> </w:t>
      </w:r>
    </w:p>
    <w:p w14:paraId="4BDF27E4" w14:textId="77777777" w:rsidR="002005AD" w:rsidRPr="00BB2A0E" w:rsidRDefault="002005AD" w:rsidP="00BB2A0E">
      <w:pPr>
        <w:pStyle w:val="Akapitzlist"/>
        <w:numPr>
          <w:ilvl w:val="0"/>
          <w:numId w:val="79"/>
        </w:numPr>
        <w:spacing w:before="0" w:after="0" w:line="300" w:lineRule="atLeast"/>
        <w:rPr>
          <w:rFonts w:ascii="Garamond" w:hAnsi="Garamond" w:cs="Garamond"/>
          <w:sz w:val="24"/>
          <w:szCs w:val="24"/>
        </w:rPr>
      </w:pPr>
      <w:r w:rsidRPr="00BB2A0E">
        <w:rPr>
          <w:rFonts w:ascii="Garamond" w:hAnsi="Garamond" w:cs="Garamond"/>
          <w:sz w:val="24"/>
          <w:szCs w:val="24"/>
        </w:rPr>
        <w:t>Wykonawca akceptuje, że w razie naruszenia postanowień zawartych w niniejszej klauzuli antykorupcyjnej, Ekoenergetyka uprawniona będzie do wypowiedzenia Umowy w trybie natychmiastowym z winy Wykonawcy, zaś Wykonawca nie będą przysługiwać żadne roszczenia z tego tytułu. Wypowiedzenie z wskazanej w niniejszym postanowieniu przyczyny może zostać złożone w formie mailowej nawet, jeżeli Umowa wymaga szczególnej formy.</w:t>
      </w:r>
    </w:p>
    <w:p w14:paraId="4B0A4108" w14:textId="77777777" w:rsidR="002005AD" w:rsidRPr="00BB2A0E" w:rsidRDefault="002005AD" w:rsidP="00BB2A0E">
      <w:pPr>
        <w:pStyle w:val="Akapitzlist"/>
        <w:numPr>
          <w:ilvl w:val="0"/>
          <w:numId w:val="79"/>
        </w:numPr>
        <w:spacing w:before="0" w:after="0" w:line="300" w:lineRule="atLeast"/>
        <w:rPr>
          <w:rFonts w:ascii="Garamond" w:hAnsi="Garamond" w:cs="Garamond"/>
          <w:sz w:val="24"/>
          <w:szCs w:val="24"/>
        </w:rPr>
      </w:pPr>
      <w:r w:rsidRPr="00BB2A0E">
        <w:rPr>
          <w:rFonts w:ascii="Garamond" w:hAnsi="Garamond" w:cs="Garamond"/>
          <w:sz w:val="24"/>
          <w:szCs w:val="24"/>
        </w:rPr>
        <w:t xml:space="preserve">Każda ze Stron ma na uwadze, że sankcje ustalone w wyniku powyższych postanowień nie wykluczają, nie zastępują, ani nie zmieniają w żaden sposób sankcji karnych, cywilnych, dyscyplinarnych lub administracyjnych ustanowionych przez przepisy prawa powszechnie obowiązującego w Polsce i na terenie Unii Europejskiej. </w:t>
      </w:r>
    </w:p>
    <w:bookmarkEnd w:id="1"/>
    <w:p w14:paraId="76614DC0" w14:textId="77777777" w:rsidR="002005AD" w:rsidRPr="00BB2A0E" w:rsidRDefault="002005AD" w:rsidP="00BB2A0E">
      <w:pPr>
        <w:spacing w:after="0" w:line="300" w:lineRule="atLeast"/>
        <w:rPr>
          <w:rFonts w:ascii="Garamond" w:hAnsi="Garamond" w:cs="Garamond"/>
          <w:sz w:val="24"/>
          <w:szCs w:val="24"/>
        </w:rPr>
      </w:pPr>
    </w:p>
    <w:p w14:paraId="646BD1BB" w14:textId="363A630A" w:rsidR="00520051" w:rsidRPr="00BB2A0E" w:rsidRDefault="00520051" w:rsidP="00BB2A0E">
      <w:pPr>
        <w:pStyle w:val="Tekstpodstawowy"/>
        <w:spacing w:before="0" w:after="0" w:line="300" w:lineRule="atLeast"/>
        <w:jc w:val="center"/>
        <w:rPr>
          <w:rFonts w:ascii="Garamond" w:hAnsi="Garamond" w:cs="Garamond"/>
        </w:rPr>
      </w:pPr>
      <w:r w:rsidRPr="00BB2A0E">
        <w:rPr>
          <w:rFonts w:ascii="Garamond" w:hAnsi="Garamond" w:cs="Garamond"/>
          <w:b/>
          <w:bCs/>
        </w:rPr>
        <w:t>§ 1</w:t>
      </w:r>
      <w:r w:rsidR="002005AD" w:rsidRPr="00BB2A0E">
        <w:rPr>
          <w:rFonts w:ascii="Garamond" w:hAnsi="Garamond" w:cs="Garamond"/>
          <w:b/>
        </w:rPr>
        <w:t>5</w:t>
      </w:r>
    </w:p>
    <w:p w14:paraId="1759D026" w14:textId="77777777" w:rsidR="00520051" w:rsidRPr="00BB2A0E" w:rsidRDefault="00520051" w:rsidP="00BB2A0E">
      <w:pPr>
        <w:pStyle w:val="Tekstpodstawowy"/>
        <w:spacing w:before="0" w:after="0" w:line="300" w:lineRule="atLeast"/>
        <w:jc w:val="center"/>
        <w:rPr>
          <w:rFonts w:ascii="Garamond" w:hAnsi="Garamond" w:cs="Garamond"/>
          <w:b/>
          <w:bCs/>
        </w:rPr>
      </w:pPr>
      <w:r w:rsidRPr="00BB2A0E">
        <w:rPr>
          <w:rFonts w:ascii="Garamond" w:hAnsi="Garamond" w:cs="Garamond"/>
          <w:b/>
          <w:bCs/>
        </w:rPr>
        <w:t>Postanowienia końcowe</w:t>
      </w:r>
    </w:p>
    <w:p w14:paraId="6B92F3C8" w14:textId="08B05FA1" w:rsidR="00520051" w:rsidRPr="00BB2A0E" w:rsidRDefault="00520051" w:rsidP="00BB2A0E">
      <w:pPr>
        <w:pStyle w:val="Tekstpodstawowy"/>
        <w:numPr>
          <w:ilvl w:val="0"/>
          <w:numId w:val="30"/>
        </w:numPr>
        <w:spacing w:before="0" w:after="0" w:line="300" w:lineRule="atLeast"/>
        <w:rPr>
          <w:rFonts w:ascii="Garamond" w:hAnsi="Garamond" w:cs="Garamond"/>
        </w:rPr>
      </w:pPr>
      <w:r w:rsidRPr="00BB2A0E">
        <w:rPr>
          <w:rFonts w:ascii="Garamond" w:hAnsi="Garamond" w:cs="Garamond"/>
        </w:rPr>
        <w:t xml:space="preserve">Wykonawca potwierdza, że </w:t>
      </w:r>
      <w:r w:rsidR="002618DF" w:rsidRPr="00BB2A0E">
        <w:rPr>
          <w:rFonts w:ascii="Garamond" w:hAnsi="Garamond" w:cs="Garamond"/>
        </w:rPr>
        <w:t xml:space="preserve">na dzień zawarcia niniejszej Umowy </w:t>
      </w:r>
      <w:r w:rsidRPr="00BB2A0E">
        <w:rPr>
          <w:rFonts w:ascii="Garamond" w:hAnsi="Garamond" w:cs="Garamond"/>
        </w:rPr>
        <w:t>znane są mu wszelkie okoliczności mające wpływ na ocenę prawdopodobieństwa wypadku ubezpieczeniowego, i z wyjątkiem sytuacji objęcia ochroną ubezpieczeniową nowych środków trwałych, nie będzie naliczał dodatkowej składki, o której mowa w art. 816 Kodeksu Cywilnego.</w:t>
      </w:r>
    </w:p>
    <w:p w14:paraId="7F9F1F69" w14:textId="5E8D4EC9" w:rsidR="00520051" w:rsidRPr="00BB2A0E" w:rsidRDefault="006E244A" w:rsidP="00BB2A0E">
      <w:pPr>
        <w:pStyle w:val="Tekstpodstawowy"/>
        <w:numPr>
          <w:ilvl w:val="0"/>
          <w:numId w:val="30"/>
        </w:numPr>
        <w:spacing w:before="0" w:after="0" w:line="300" w:lineRule="atLeast"/>
        <w:rPr>
          <w:rFonts w:ascii="Garamond" w:hAnsi="Garamond" w:cs="Garamond"/>
        </w:rPr>
      </w:pPr>
      <w:bookmarkStart w:id="2" w:name="_Hlk493258691"/>
      <w:r w:rsidRPr="00BB2A0E">
        <w:rPr>
          <w:rFonts w:ascii="Garamond" w:hAnsi="Garamond" w:cs="Garamond"/>
        </w:rPr>
        <w:t>W sprawach nie</w:t>
      </w:r>
      <w:r w:rsidR="006A3245" w:rsidRPr="00BB2A0E">
        <w:rPr>
          <w:rFonts w:ascii="Garamond" w:hAnsi="Garamond" w:cs="Garamond"/>
        </w:rPr>
        <w:t xml:space="preserve">uregulowanych w niniejszej Umowie mają zastosowanie odpowiednie przepisy ustawy z dnia 23.04.1964 r. Kodeks Cywilny (Dz. U. z </w:t>
      </w:r>
      <w:r w:rsidR="00C166D4" w:rsidRPr="00BB2A0E">
        <w:rPr>
          <w:rFonts w:ascii="Garamond" w:hAnsi="Garamond" w:cs="Garamond"/>
        </w:rPr>
        <w:t xml:space="preserve">2024 poz. 1061 </w:t>
      </w:r>
      <w:r w:rsidR="006A3245" w:rsidRPr="00BB2A0E">
        <w:rPr>
          <w:rFonts w:ascii="Garamond" w:hAnsi="Garamond" w:cs="Garamond"/>
        </w:rPr>
        <w:t xml:space="preserve">z </w:t>
      </w:r>
      <w:proofErr w:type="spellStart"/>
      <w:r w:rsidR="006A3245" w:rsidRPr="00BB2A0E">
        <w:rPr>
          <w:rFonts w:ascii="Garamond" w:hAnsi="Garamond" w:cs="Garamond"/>
        </w:rPr>
        <w:t>późn</w:t>
      </w:r>
      <w:proofErr w:type="spellEnd"/>
      <w:r w:rsidR="006A3245" w:rsidRPr="00BB2A0E">
        <w:rPr>
          <w:rFonts w:ascii="Garamond" w:hAnsi="Garamond" w:cs="Garamond"/>
        </w:rPr>
        <w:t>. zm.), ustawy z dnia 11 września 2015 r. o działalności ubezpieczeniowej i reasekuracyjnej (Dz. U. z </w:t>
      </w:r>
      <w:r w:rsidR="00C166D4" w:rsidRPr="00BB2A0E">
        <w:rPr>
          <w:rFonts w:ascii="Garamond" w:hAnsi="Garamond" w:cs="Garamond"/>
        </w:rPr>
        <w:t>2024 poz. 838</w:t>
      </w:r>
      <w:r w:rsidR="001031AB" w:rsidRPr="00BB2A0E">
        <w:rPr>
          <w:rFonts w:ascii="Garamond" w:hAnsi="Garamond" w:cs="Garamond"/>
        </w:rPr>
        <w:t xml:space="preserve"> </w:t>
      </w:r>
      <w:r w:rsidR="006A3245" w:rsidRPr="00BB2A0E">
        <w:rPr>
          <w:rFonts w:ascii="Garamond" w:hAnsi="Garamond" w:cs="Garamond"/>
        </w:rPr>
        <w:t xml:space="preserve">z </w:t>
      </w:r>
      <w:proofErr w:type="spellStart"/>
      <w:r w:rsidR="006A3245" w:rsidRPr="00BB2A0E">
        <w:rPr>
          <w:rFonts w:ascii="Garamond" w:hAnsi="Garamond" w:cs="Garamond"/>
        </w:rPr>
        <w:t>późn</w:t>
      </w:r>
      <w:proofErr w:type="spellEnd"/>
      <w:r w:rsidR="006A3245" w:rsidRPr="00BB2A0E">
        <w:rPr>
          <w:rFonts w:ascii="Garamond" w:hAnsi="Garamond" w:cs="Garamond"/>
        </w:rPr>
        <w:t>. zm.) oraz inne przepisy powszechnie obowiązujące</w:t>
      </w:r>
      <w:r w:rsidR="00520051" w:rsidRPr="00BB2A0E">
        <w:rPr>
          <w:rFonts w:ascii="Garamond" w:hAnsi="Garamond" w:cs="Garamond"/>
        </w:rPr>
        <w:t>.</w:t>
      </w:r>
    </w:p>
    <w:bookmarkEnd w:id="2"/>
    <w:p w14:paraId="168504BF" w14:textId="77777777" w:rsidR="00520051" w:rsidRPr="00BB2A0E" w:rsidRDefault="00520051" w:rsidP="00BB2A0E">
      <w:pPr>
        <w:pStyle w:val="Tekstpodstawowy"/>
        <w:numPr>
          <w:ilvl w:val="0"/>
          <w:numId w:val="30"/>
        </w:numPr>
        <w:spacing w:before="0" w:after="0" w:line="300" w:lineRule="atLeast"/>
        <w:rPr>
          <w:rFonts w:ascii="Garamond" w:hAnsi="Garamond" w:cs="Garamond"/>
        </w:rPr>
      </w:pPr>
      <w:r w:rsidRPr="00BB2A0E">
        <w:rPr>
          <w:rFonts w:ascii="Garamond" w:hAnsi="Garamond" w:cs="Garamond"/>
        </w:rPr>
        <w:t>Wszystkie załączniki do niniejszej Umowy oraz aneksy stanowią integralną część Umowy i powinny być interpretowane zgodnie z jej treścią.</w:t>
      </w:r>
    </w:p>
    <w:p w14:paraId="0813C1C5" w14:textId="77777777" w:rsidR="00520051" w:rsidRPr="00BB2A0E" w:rsidRDefault="00520051" w:rsidP="00BB2A0E">
      <w:pPr>
        <w:pStyle w:val="Tekstpodstawowy"/>
        <w:numPr>
          <w:ilvl w:val="0"/>
          <w:numId w:val="30"/>
        </w:numPr>
        <w:spacing w:before="0" w:after="0" w:line="300" w:lineRule="atLeast"/>
        <w:rPr>
          <w:rFonts w:ascii="Garamond" w:hAnsi="Garamond" w:cs="Garamond"/>
        </w:rPr>
      </w:pPr>
      <w:r w:rsidRPr="00BB2A0E">
        <w:rPr>
          <w:rFonts w:ascii="Garamond" w:hAnsi="Garamond" w:cs="Garamond"/>
        </w:rPr>
        <w:t xml:space="preserve">Umowę sporządzono w </w:t>
      </w:r>
      <w:r w:rsidR="00406F0D" w:rsidRPr="00BB2A0E">
        <w:rPr>
          <w:rFonts w:ascii="Garamond" w:hAnsi="Garamond" w:cs="Garamond"/>
        </w:rPr>
        <w:t>dwóch</w:t>
      </w:r>
      <w:r w:rsidRPr="00BB2A0E">
        <w:rPr>
          <w:rFonts w:ascii="Garamond" w:hAnsi="Garamond" w:cs="Garamond"/>
        </w:rPr>
        <w:t xml:space="preserve"> jednobrzmiących egzemplarzach, </w:t>
      </w:r>
      <w:r w:rsidR="00406F0D" w:rsidRPr="00BB2A0E">
        <w:rPr>
          <w:rFonts w:ascii="Garamond" w:hAnsi="Garamond" w:cs="Garamond"/>
        </w:rPr>
        <w:t>jeden</w:t>
      </w:r>
      <w:r w:rsidRPr="00BB2A0E">
        <w:rPr>
          <w:rFonts w:ascii="Garamond" w:hAnsi="Garamond" w:cs="Garamond"/>
        </w:rPr>
        <w:t xml:space="preserve"> dla Zamawiającego oraz </w:t>
      </w:r>
      <w:r w:rsidR="00406F0D" w:rsidRPr="00BB2A0E">
        <w:rPr>
          <w:rFonts w:ascii="Garamond" w:hAnsi="Garamond" w:cs="Garamond"/>
        </w:rPr>
        <w:t>jeden</w:t>
      </w:r>
      <w:r w:rsidRPr="00BB2A0E">
        <w:rPr>
          <w:rFonts w:ascii="Garamond" w:hAnsi="Garamond" w:cs="Garamond"/>
        </w:rPr>
        <w:t xml:space="preserve"> dla Wykonawcy.</w:t>
      </w:r>
    </w:p>
    <w:p w14:paraId="78FD66BF" w14:textId="77777777" w:rsidR="00520051" w:rsidRPr="00BB2A0E" w:rsidRDefault="00520051" w:rsidP="00BB2A0E">
      <w:pPr>
        <w:pStyle w:val="Tekstpodstawowy"/>
        <w:numPr>
          <w:ilvl w:val="0"/>
          <w:numId w:val="30"/>
        </w:numPr>
        <w:spacing w:before="0" w:after="0" w:line="300" w:lineRule="atLeast"/>
        <w:rPr>
          <w:rFonts w:ascii="Garamond" w:hAnsi="Garamond" w:cs="Garamond"/>
        </w:rPr>
      </w:pPr>
      <w:r w:rsidRPr="00BB2A0E">
        <w:rPr>
          <w:rFonts w:ascii="Garamond" w:hAnsi="Garamond" w:cs="Garamond"/>
        </w:rPr>
        <w:t>Spory wynikłe z niniejszej Umowy będą rozpatrywane przez Sąd właściwy dla siedziby Zamawiającego.</w:t>
      </w:r>
    </w:p>
    <w:p w14:paraId="2C5BB8D4" w14:textId="77777777" w:rsidR="00520051" w:rsidRPr="00BB2A0E" w:rsidRDefault="00520051" w:rsidP="00BB2A0E">
      <w:pPr>
        <w:pStyle w:val="Tekstpodstawowy"/>
        <w:spacing w:before="0" w:after="0" w:line="300" w:lineRule="atLeast"/>
        <w:rPr>
          <w:rFonts w:ascii="Garamond" w:hAnsi="Garamond" w:cs="Garamond"/>
        </w:rPr>
      </w:pPr>
    </w:p>
    <w:p w14:paraId="55CE7834" w14:textId="77777777" w:rsidR="00520051" w:rsidRPr="00BB2A0E" w:rsidRDefault="00520051" w:rsidP="00BB2A0E">
      <w:pPr>
        <w:spacing w:after="0" w:line="300" w:lineRule="atLeast"/>
        <w:rPr>
          <w:rFonts w:ascii="Garamond" w:hAnsi="Garamond" w:cs="Garamond"/>
          <w:sz w:val="24"/>
          <w:szCs w:val="24"/>
        </w:rPr>
      </w:pPr>
    </w:p>
    <w:p w14:paraId="5807FFDB" w14:textId="77777777" w:rsidR="00520051" w:rsidRPr="00BB2A0E" w:rsidRDefault="00520051" w:rsidP="00BB2A0E">
      <w:pPr>
        <w:spacing w:after="0" w:line="300" w:lineRule="atLeast"/>
        <w:rPr>
          <w:rFonts w:ascii="Garamond" w:hAnsi="Garamond" w:cs="Garamond"/>
          <w:sz w:val="24"/>
          <w:szCs w:val="24"/>
        </w:rPr>
      </w:pPr>
    </w:p>
    <w:p w14:paraId="45EF499A" w14:textId="77777777" w:rsidR="00520051" w:rsidRPr="00BB2A0E" w:rsidRDefault="00520051" w:rsidP="00BB2A0E">
      <w:pPr>
        <w:spacing w:after="0" w:line="300" w:lineRule="atLeast"/>
        <w:rPr>
          <w:rFonts w:ascii="Garamond" w:hAnsi="Garamond" w:cs="Garamond"/>
          <w:b/>
          <w:bCs/>
          <w:sz w:val="24"/>
          <w:szCs w:val="24"/>
        </w:rPr>
      </w:pPr>
      <w:r w:rsidRPr="00BB2A0E">
        <w:rPr>
          <w:rFonts w:ascii="Garamond" w:hAnsi="Garamond" w:cs="Garamond"/>
          <w:b/>
          <w:bCs/>
          <w:sz w:val="24"/>
          <w:szCs w:val="24"/>
        </w:rPr>
        <w:t>……………………………………                                        …………………………………..</w:t>
      </w:r>
    </w:p>
    <w:p w14:paraId="3C17669E" w14:textId="50BBB6F6" w:rsidR="00520051" w:rsidRPr="00BB2A0E" w:rsidRDefault="00520051" w:rsidP="00BB2A0E">
      <w:pPr>
        <w:spacing w:after="0" w:line="300" w:lineRule="atLeast"/>
        <w:rPr>
          <w:rFonts w:ascii="Garamond" w:hAnsi="Garamond" w:cs="Garamond"/>
          <w:b/>
          <w:bCs/>
          <w:sz w:val="24"/>
          <w:szCs w:val="24"/>
        </w:rPr>
      </w:pPr>
      <w:r w:rsidRPr="00BB2A0E">
        <w:rPr>
          <w:rFonts w:ascii="Garamond" w:hAnsi="Garamond" w:cs="Garamond"/>
          <w:b/>
          <w:bCs/>
          <w:sz w:val="24"/>
          <w:szCs w:val="24"/>
        </w:rPr>
        <w:t xml:space="preserve">       </w:t>
      </w:r>
      <w:r w:rsidRPr="00BB2A0E">
        <w:rPr>
          <w:rFonts w:ascii="Garamond" w:hAnsi="Garamond" w:cs="Garamond"/>
          <w:b/>
          <w:bCs/>
          <w:sz w:val="24"/>
          <w:szCs w:val="24"/>
        </w:rPr>
        <w:tab/>
        <w:t xml:space="preserve"> ZAMAWIAJĄCY</w:t>
      </w:r>
      <w:r w:rsidRPr="00BB2A0E">
        <w:rPr>
          <w:rFonts w:ascii="Garamond" w:hAnsi="Garamond" w:cs="Garamond"/>
          <w:b/>
          <w:bCs/>
          <w:sz w:val="24"/>
          <w:szCs w:val="24"/>
        </w:rPr>
        <w:tab/>
      </w:r>
      <w:r w:rsidRPr="00BB2A0E">
        <w:rPr>
          <w:rFonts w:ascii="Garamond" w:hAnsi="Garamond" w:cs="Garamond"/>
          <w:b/>
          <w:bCs/>
          <w:sz w:val="24"/>
          <w:szCs w:val="24"/>
        </w:rPr>
        <w:tab/>
      </w:r>
      <w:r w:rsidRPr="00BB2A0E">
        <w:rPr>
          <w:rFonts w:ascii="Garamond" w:hAnsi="Garamond" w:cs="Garamond"/>
          <w:b/>
          <w:bCs/>
          <w:sz w:val="24"/>
          <w:szCs w:val="24"/>
        </w:rPr>
        <w:tab/>
      </w:r>
      <w:r w:rsidRPr="00BB2A0E">
        <w:rPr>
          <w:rFonts w:ascii="Garamond" w:hAnsi="Garamond" w:cs="Garamond"/>
          <w:b/>
          <w:bCs/>
          <w:sz w:val="24"/>
          <w:szCs w:val="24"/>
        </w:rPr>
        <w:tab/>
      </w:r>
      <w:r w:rsidRPr="00BB2A0E">
        <w:rPr>
          <w:rFonts w:ascii="Garamond" w:hAnsi="Garamond" w:cs="Garamond"/>
          <w:b/>
          <w:bCs/>
          <w:sz w:val="24"/>
          <w:szCs w:val="24"/>
        </w:rPr>
        <w:tab/>
      </w:r>
      <w:r w:rsidRPr="00BB2A0E">
        <w:rPr>
          <w:rFonts w:ascii="Garamond" w:hAnsi="Garamond" w:cs="Garamond"/>
          <w:b/>
          <w:bCs/>
          <w:sz w:val="24"/>
          <w:szCs w:val="24"/>
        </w:rPr>
        <w:tab/>
        <w:t xml:space="preserve">     WYKONAWCA</w:t>
      </w:r>
    </w:p>
    <w:sectPr w:rsidR="00520051" w:rsidRPr="00BB2A0E" w:rsidSect="00F84FEC">
      <w:headerReference w:type="default" r:id="rId9"/>
      <w:footerReference w:type="default" r:id="rId10"/>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717FAE" w14:textId="77777777" w:rsidR="00A17BA8" w:rsidRDefault="00A17BA8" w:rsidP="00203D9B">
      <w:pPr>
        <w:spacing w:after="0" w:line="240" w:lineRule="auto"/>
      </w:pPr>
      <w:r>
        <w:separator/>
      </w:r>
    </w:p>
  </w:endnote>
  <w:endnote w:type="continuationSeparator" w:id="0">
    <w:p w14:paraId="09D0FBF9" w14:textId="77777777" w:rsidR="00A17BA8" w:rsidRDefault="00A17BA8" w:rsidP="00203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4525A5" w14:textId="77777777" w:rsidR="00520051" w:rsidRPr="00572343" w:rsidRDefault="00520051" w:rsidP="00572343">
    <w:pPr>
      <w:pStyle w:val="Stopka"/>
      <w:jc w:val="center"/>
      <w:rPr>
        <w:rFonts w:ascii="Garamond" w:hAnsi="Garamond" w:cs="Garamond"/>
        <w:sz w:val="18"/>
        <w:szCs w:val="18"/>
      </w:rPr>
    </w:pPr>
    <w:r w:rsidRPr="00572343">
      <w:rPr>
        <w:rFonts w:ascii="Garamond" w:hAnsi="Garamond" w:cs="Garamond"/>
        <w:sz w:val="18"/>
        <w:szCs w:val="18"/>
      </w:rPr>
      <w:t xml:space="preserve">Strona </w:t>
    </w:r>
    <w:r w:rsidR="00C84F02" w:rsidRPr="00572343">
      <w:rPr>
        <w:rFonts w:ascii="Garamond" w:hAnsi="Garamond" w:cs="Garamond"/>
        <w:b/>
        <w:bCs/>
        <w:sz w:val="18"/>
        <w:szCs w:val="18"/>
      </w:rPr>
      <w:fldChar w:fldCharType="begin"/>
    </w:r>
    <w:r w:rsidRPr="00572343">
      <w:rPr>
        <w:rFonts w:ascii="Garamond" w:hAnsi="Garamond" w:cs="Garamond"/>
        <w:b/>
        <w:bCs/>
        <w:sz w:val="18"/>
        <w:szCs w:val="18"/>
      </w:rPr>
      <w:instrText>PAGE</w:instrText>
    </w:r>
    <w:r w:rsidR="00C84F02" w:rsidRPr="00572343">
      <w:rPr>
        <w:rFonts w:ascii="Garamond" w:hAnsi="Garamond" w:cs="Garamond"/>
        <w:b/>
        <w:bCs/>
        <w:sz w:val="18"/>
        <w:szCs w:val="18"/>
      </w:rPr>
      <w:fldChar w:fldCharType="separate"/>
    </w:r>
    <w:r w:rsidR="007D698A">
      <w:rPr>
        <w:rFonts w:ascii="Garamond" w:hAnsi="Garamond" w:cs="Garamond"/>
        <w:b/>
        <w:bCs/>
        <w:noProof/>
        <w:sz w:val="18"/>
        <w:szCs w:val="18"/>
      </w:rPr>
      <w:t>7</w:t>
    </w:r>
    <w:r w:rsidR="00C84F02" w:rsidRPr="00572343">
      <w:rPr>
        <w:rFonts w:ascii="Garamond" w:hAnsi="Garamond" w:cs="Garamond"/>
        <w:b/>
        <w:bCs/>
        <w:sz w:val="18"/>
        <w:szCs w:val="18"/>
      </w:rPr>
      <w:fldChar w:fldCharType="end"/>
    </w:r>
    <w:r w:rsidRPr="00572343">
      <w:rPr>
        <w:rFonts w:ascii="Garamond" w:hAnsi="Garamond" w:cs="Garamond"/>
        <w:sz w:val="18"/>
        <w:szCs w:val="18"/>
      </w:rPr>
      <w:t xml:space="preserve"> z </w:t>
    </w:r>
    <w:r w:rsidR="00C84F02" w:rsidRPr="00572343">
      <w:rPr>
        <w:rFonts w:ascii="Garamond" w:hAnsi="Garamond" w:cs="Garamond"/>
        <w:b/>
        <w:bCs/>
        <w:sz w:val="18"/>
        <w:szCs w:val="18"/>
      </w:rPr>
      <w:fldChar w:fldCharType="begin"/>
    </w:r>
    <w:r w:rsidRPr="00572343">
      <w:rPr>
        <w:rFonts w:ascii="Garamond" w:hAnsi="Garamond" w:cs="Garamond"/>
        <w:b/>
        <w:bCs/>
        <w:sz w:val="18"/>
        <w:szCs w:val="18"/>
      </w:rPr>
      <w:instrText>NUMPAGES</w:instrText>
    </w:r>
    <w:r w:rsidR="00C84F02" w:rsidRPr="00572343">
      <w:rPr>
        <w:rFonts w:ascii="Garamond" w:hAnsi="Garamond" w:cs="Garamond"/>
        <w:b/>
        <w:bCs/>
        <w:sz w:val="18"/>
        <w:szCs w:val="18"/>
      </w:rPr>
      <w:fldChar w:fldCharType="separate"/>
    </w:r>
    <w:r w:rsidR="007D698A">
      <w:rPr>
        <w:rFonts w:ascii="Garamond" w:hAnsi="Garamond" w:cs="Garamond"/>
        <w:b/>
        <w:bCs/>
        <w:noProof/>
        <w:sz w:val="18"/>
        <w:szCs w:val="18"/>
      </w:rPr>
      <w:t>7</w:t>
    </w:r>
    <w:r w:rsidR="00C84F02" w:rsidRPr="00572343">
      <w:rPr>
        <w:rFonts w:ascii="Garamond" w:hAnsi="Garamond" w:cs="Garamond"/>
        <w:b/>
        <w:bCs/>
        <w:sz w:val="18"/>
        <w:szCs w:val="18"/>
      </w:rPr>
      <w:fldChar w:fldCharType="end"/>
    </w:r>
  </w:p>
  <w:p w14:paraId="0BC1E3D1" w14:textId="77777777" w:rsidR="00520051" w:rsidRDefault="0052005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49825B" w14:textId="77777777" w:rsidR="00A17BA8" w:rsidRDefault="00A17BA8" w:rsidP="00203D9B">
      <w:pPr>
        <w:spacing w:after="0" w:line="240" w:lineRule="auto"/>
      </w:pPr>
      <w:r>
        <w:separator/>
      </w:r>
    </w:p>
  </w:footnote>
  <w:footnote w:type="continuationSeparator" w:id="0">
    <w:p w14:paraId="55383AA0" w14:textId="77777777" w:rsidR="00A17BA8" w:rsidRDefault="00A17BA8" w:rsidP="00203D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9D53B" w14:textId="20A14958" w:rsidR="00BB2A0E" w:rsidRPr="00BB2A0E" w:rsidRDefault="00BB2A0E">
    <w:pPr>
      <w:pStyle w:val="Nagwek"/>
      <w:rPr>
        <w:rFonts w:ascii="Garamond" w:hAnsi="Garamond"/>
        <w:b/>
        <w:bCs/>
        <w:sz w:val="24"/>
        <w:szCs w:val="24"/>
      </w:rPr>
    </w:pPr>
    <w:r w:rsidRPr="00BB2A0E">
      <w:rPr>
        <w:rFonts w:ascii="Garamond" w:hAnsi="Garamond"/>
        <w:b/>
        <w:bCs/>
        <w:sz w:val="24"/>
        <w:szCs w:val="24"/>
      </w:rPr>
      <w:t>Załącznik 2C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5488A"/>
    <w:multiLevelType w:val="hybridMultilevel"/>
    <w:tmpl w:val="038EC08A"/>
    <w:lvl w:ilvl="0" w:tplc="05501100">
      <w:start w:val="1"/>
      <w:numFmt w:val="ordinal"/>
      <w:lvlText w:val="%1"/>
      <w:lvlJc w:val="left"/>
      <w:pPr>
        <w:tabs>
          <w:tab w:val="num" w:pos="357"/>
        </w:tabs>
        <w:ind w:left="357" w:hanging="357"/>
      </w:pPr>
      <w:rPr>
        <w:rFonts w:hint="default"/>
        <w:b w:val="0"/>
        <w:bCs w:val="0"/>
      </w:rPr>
    </w:lvl>
    <w:lvl w:ilvl="1" w:tplc="DAA2FB36">
      <w:start w:val="1"/>
      <w:numFmt w:val="decimal"/>
      <w:lvlText w:val="%2)"/>
      <w:lvlJc w:val="left"/>
      <w:pPr>
        <w:tabs>
          <w:tab w:val="num" w:pos="1443"/>
        </w:tabs>
        <w:ind w:left="1443" w:hanging="363"/>
      </w:pPr>
      <w:rPr>
        <w:rFonts w:hint="default"/>
        <w:b/>
        <w:bCs/>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 w15:restartNumberingAfterBreak="0">
    <w:nsid w:val="017C1CA3"/>
    <w:multiLevelType w:val="hybridMultilevel"/>
    <w:tmpl w:val="C7D0060E"/>
    <w:lvl w:ilvl="0" w:tplc="3FA05A62">
      <w:start w:val="1"/>
      <w:numFmt w:val="ordinal"/>
      <w:lvlText w:val="%1"/>
      <w:lvlJc w:val="left"/>
      <w:pPr>
        <w:tabs>
          <w:tab w:val="num" w:pos="357"/>
        </w:tabs>
        <w:ind w:left="357" w:hanging="357"/>
      </w:pPr>
      <w:rPr>
        <w:rFonts w:hint="default"/>
        <w:b w:val="0"/>
        <w:bCs w:val="0"/>
      </w:rPr>
    </w:lvl>
    <w:lvl w:ilvl="1" w:tplc="A7342524">
      <w:start w:val="1"/>
      <w:numFmt w:val="decimal"/>
      <w:lvlText w:val="%2)"/>
      <w:lvlJc w:val="left"/>
      <w:pPr>
        <w:tabs>
          <w:tab w:val="num" w:pos="1440"/>
        </w:tabs>
        <w:ind w:left="1440" w:hanging="360"/>
      </w:pPr>
      <w:rPr>
        <w:rFonts w:hint="default"/>
        <w:b w:val="0"/>
        <w:bCs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3CB3621"/>
    <w:multiLevelType w:val="hybridMultilevel"/>
    <w:tmpl w:val="D6DA05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2F370E"/>
    <w:multiLevelType w:val="hybridMultilevel"/>
    <w:tmpl w:val="25105A9A"/>
    <w:lvl w:ilvl="0" w:tplc="260E4CC8">
      <w:start w:val="1"/>
      <w:numFmt w:val="decimal"/>
      <w:lvlText w:val="%1."/>
      <w:lvlJc w:val="left"/>
      <w:pPr>
        <w:tabs>
          <w:tab w:val="num" w:pos="363"/>
        </w:tabs>
        <w:ind w:left="363" w:hanging="363"/>
      </w:pPr>
      <w:rPr>
        <w:rFonts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06A92A3E"/>
    <w:multiLevelType w:val="hybridMultilevel"/>
    <w:tmpl w:val="689CC4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9E6A78"/>
    <w:multiLevelType w:val="hybridMultilevel"/>
    <w:tmpl w:val="656C5AE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83C2471"/>
    <w:multiLevelType w:val="hybridMultilevel"/>
    <w:tmpl w:val="8946CDA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19F35B3"/>
    <w:multiLevelType w:val="hybridMultilevel"/>
    <w:tmpl w:val="9A5082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F9369A"/>
    <w:multiLevelType w:val="hybridMultilevel"/>
    <w:tmpl w:val="55D68086"/>
    <w:lvl w:ilvl="0" w:tplc="0130016A">
      <w:start w:val="1"/>
      <w:numFmt w:val="decimal"/>
      <w:lvlText w:val="%1."/>
      <w:lvlJc w:val="left"/>
      <w:pPr>
        <w:ind w:left="360" w:hanging="360"/>
      </w:pPr>
      <w:rPr>
        <w:rFonts w:ascii="Garamond" w:hAnsi="Garamond" w:cs="Garamond" w:hint="default"/>
        <w:strike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193B1666"/>
    <w:multiLevelType w:val="multilevel"/>
    <w:tmpl w:val="8FBCCBA2"/>
    <w:lvl w:ilvl="0">
      <w:start w:val="1"/>
      <w:numFmt w:val="decimal"/>
      <w:lvlText w:val="%1)"/>
      <w:lvlJc w:val="left"/>
      <w:pPr>
        <w:tabs>
          <w:tab w:val="num" w:pos="786"/>
        </w:tabs>
        <w:ind w:left="786" w:hanging="360"/>
      </w:pPr>
      <w:rPr>
        <w:rFonts w:hint="default"/>
        <w:b w:val="0"/>
        <w:bCs w:val="0"/>
        <w:sz w:val="20"/>
        <w:szCs w:val="20"/>
      </w:rPr>
    </w:lvl>
    <w:lvl w:ilvl="1">
      <w:start w:val="2"/>
      <w:numFmt w:val="lowerLetter"/>
      <w:lvlText w:val="%2)"/>
      <w:lvlJc w:val="left"/>
      <w:pPr>
        <w:tabs>
          <w:tab w:val="num" w:pos="1724"/>
        </w:tabs>
        <w:ind w:left="1724" w:hanging="360"/>
      </w:pPr>
      <w:rPr>
        <w:rFonts w:hint="default"/>
      </w:rPr>
    </w:lvl>
    <w:lvl w:ilvl="2">
      <w:start w:val="1"/>
      <w:numFmt w:val="decimal"/>
      <w:lvlText w:val="%3)"/>
      <w:lvlJc w:val="left"/>
      <w:pPr>
        <w:tabs>
          <w:tab w:val="num" w:pos="2954"/>
        </w:tabs>
        <w:ind w:left="2954" w:hanging="690"/>
      </w:pPr>
      <w:rPr>
        <w:b w:val="0"/>
        <w:bCs w:val="0"/>
      </w:rPr>
    </w:lvl>
    <w:lvl w:ilvl="3">
      <w:start w:val="1"/>
      <w:numFmt w:val="lowerLetter"/>
      <w:lvlText w:val="%4."/>
      <w:lvlJc w:val="left"/>
      <w:pPr>
        <w:tabs>
          <w:tab w:val="num" w:pos="3344"/>
        </w:tabs>
        <w:ind w:left="3344" w:hanging="540"/>
      </w:pPr>
      <w:rPr>
        <w:rFonts w:hint="default"/>
      </w:r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rPr>
        <w:b/>
        <w:bCs/>
      </w:r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10" w15:restartNumberingAfterBreak="0">
    <w:nsid w:val="1D451A6C"/>
    <w:multiLevelType w:val="hybridMultilevel"/>
    <w:tmpl w:val="243A3ACA"/>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1" w15:restartNumberingAfterBreak="0">
    <w:nsid w:val="1D7A17F4"/>
    <w:multiLevelType w:val="multilevel"/>
    <w:tmpl w:val="1BC47FE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F565852"/>
    <w:multiLevelType w:val="multilevel"/>
    <w:tmpl w:val="1A5EE0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0AA5B77"/>
    <w:multiLevelType w:val="hybridMultilevel"/>
    <w:tmpl w:val="4E22DAE4"/>
    <w:lvl w:ilvl="0" w:tplc="F5901AB6">
      <w:start w:val="1"/>
      <w:numFmt w:val="ordinal"/>
      <w:lvlText w:val="%1"/>
      <w:lvlJc w:val="left"/>
      <w:pPr>
        <w:tabs>
          <w:tab w:val="num" w:pos="357"/>
        </w:tabs>
        <w:ind w:left="357" w:hanging="357"/>
      </w:pPr>
      <w:rPr>
        <w:rFonts w:hint="default"/>
        <w:b w:val="0"/>
        <w:bCs w:val="0"/>
      </w:rPr>
    </w:lvl>
    <w:lvl w:ilvl="1" w:tplc="6630D552">
      <w:start w:val="1"/>
      <w:numFmt w:val="decimal"/>
      <w:lvlText w:val="%2)"/>
      <w:lvlJc w:val="left"/>
      <w:pPr>
        <w:tabs>
          <w:tab w:val="num" w:pos="1440"/>
        </w:tabs>
        <w:ind w:left="1440" w:hanging="360"/>
      </w:pPr>
      <w:rPr>
        <w:rFonts w:hint="default"/>
        <w:b/>
        <w:bCs/>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238E263D"/>
    <w:multiLevelType w:val="hybridMultilevel"/>
    <w:tmpl w:val="D1982E82"/>
    <w:lvl w:ilvl="0" w:tplc="9880CE0C">
      <w:start w:val="1"/>
      <w:numFmt w:val="decimal"/>
      <w:lvlText w:val="%1)"/>
      <w:lvlJc w:val="left"/>
      <w:pPr>
        <w:ind w:left="717" w:hanging="360"/>
      </w:pPr>
      <w:rPr>
        <w:rFonts w:hint="default"/>
        <w:b w:val="0"/>
        <w:bCs w:val="0"/>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15" w15:restartNumberingAfterBreak="0">
    <w:nsid w:val="24161FFB"/>
    <w:multiLevelType w:val="multilevel"/>
    <w:tmpl w:val="FC5C0DB2"/>
    <w:lvl w:ilvl="0">
      <w:start w:val="1"/>
      <w:numFmt w:val="decimal"/>
      <w:lvlText w:val="%1."/>
      <w:lvlJc w:val="left"/>
      <w:pPr>
        <w:tabs>
          <w:tab w:val="num" w:pos="502"/>
        </w:tabs>
        <w:ind w:left="502" w:hanging="360"/>
      </w:pPr>
      <w:rPr>
        <w:rFonts w:ascii="Garamond" w:hAnsi="Garamond" w:cs="Garamond" w:hint="default"/>
        <w:b w:val="0"/>
        <w:bCs w:val="0"/>
        <w:sz w:val="20"/>
        <w:szCs w:val="20"/>
      </w:rPr>
    </w:lvl>
    <w:lvl w:ilvl="1">
      <w:start w:val="2"/>
      <w:numFmt w:val="lowerLetter"/>
      <w:lvlText w:val="%2)"/>
      <w:lvlJc w:val="left"/>
      <w:pPr>
        <w:tabs>
          <w:tab w:val="num" w:pos="1440"/>
        </w:tabs>
        <w:ind w:left="1440" w:hanging="360"/>
      </w:pPr>
      <w:rPr>
        <w:rFonts w:hint="default"/>
      </w:rPr>
    </w:lvl>
    <w:lvl w:ilvl="2">
      <w:start w:val="1"/>
      <w:numFmt w:val="decimal"/>
      <w:lvlText w:val="%3)"/>
      <w:lvlJc w:val="left"/>
      <w:pPr>
        <w:tabs>
          <w:tab w:val="num" w:pos="2670"/>
        </w:tabs>
        <w:ind w:left="2670" w:hanging="690"/>
      </w:pPr>
      <w:rPr>
        <w:b w:val="0"/>
        <w:bCs w:val="0"/>
      </w:rPr>
    </w:lvl>
    <w:lvl w:ilvl="3">
      <w:start w:val="1"/>
      <w:numFmt w:val="lowerLetter"/>
      <w:lvlText w:val="%4."/>
      <w:lvlJc w:val="left"/>
      <w:pPr>
        <w:tabs>
          <w:tab w:val="num" w:pos="3060"/>
        </w:tabs>
        <w:ind w:left="3060" w:hanging="54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b w:val="0"/>
        <w:bCs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7A942F8"/>
    <w:multiLevelType w:val="multilevel"/>
    <w:tmpl w:val="EE0020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85324BD"/>
    <w:multiLevelType w:val="hybridMultilevel"/>
    <w:tmpl w:val="7CAAFFA2"/>
    <w:lvl w:ilvl="0" w:tplc="46A0E8C6">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89E5E85"/>
    <w:multiLevelType w:val="hybridMultilevel"/>
    <w:tmpl w:val="CF50A7D4"/>
    <w:lvl w:ilvl="0" w:tplc="72FC9A7A">
      <w:start w:val="1"/>
      <w:numFmt w:val="decimal"/>
      <w:lvlText w:val="%1."/>
      <w:lvlJc w:val="left"/>
      <w:pPr>
        <w:tabs>
          <w:tab w:val="num" w:pos="363"/>
        </w:tabs>
        <w:ind w:left="363" w:hanging="363"/>
      </w:pPr>
      <w:rPr>
        <w:rFonts w:hint="default"/>
        <w:b/>
        <w:bCs/>
      </w:rPr>
    </w:lvl>
    <w:lvl w:ilvl="1" w:tplc="1E343738">
      <w:start w:val="1"/>
      <w:numFmt w:val="decimal"/>
      <w:lvlText w:val="%2)"/>
      <w:lvlJc w:val="left"/>
      <w:pPr>
        <w:tabs>
          <w:tab w:val="num" w:pos="720"/>
        </w:tabs>
        <w:ind w:left="720" w:hanging="363"/>
      </w:pPr>
      <w:rPr>
        <w:rFonts w:hint="default"/>
        <w:b w:val="0"/>
        <w:bCs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29EB6643"/>
    <w:multiLevelType w:val="hybridMultilevel"/>
    <w:tmpl w:val="B576ED8A"/>
    <w:lvl w:ilvl="0" w:tplc="B81EF4C2">
      <w:start w:val="1"/>
      <w:numFmt w:val="ordinal"/>
      <w:lvlText w:val="%1"/>
      <w:lvlJc w:val="left"/>
      <w:pPr>
        <w:tabs>
          <w:tab w:val="num" w:pos="357"/>
        </w:tabs>
        <w:ind w:left="357" w:hanging="357"/>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AFF2B03"/>
    <w:multiLevelType w:val="multilevel"/>
    <w:tmpl w:val="9D0420F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E9666AF"/>
    <w:multiLevelType w:val="hybridMultilevel"/>
    <w:tmpl w:val="65CC9E58"/>
    <w:lvl w:ilvl="0" w:tplc="2D324882">
      <w:start w:val="1"/>
      <w:numFmt w:val="decimal"/>
      <w:lvlText w:val="%1)"/>
      <w:lvlJc w:val="left"/>
      <w:pPr>
        <w:tabs>
          <w:tab w:val="num" w:pos="714"/>
        </w:tabs>
        <w:ind w:left="714" w:hanging="357"/>
      </w:pPr>
      <w:rPr>
        <w:rFonts w:hint="default"/>
        <w:b w:val="0"/>
        <w:bCs w:val="0"/>
      </w:rPr>
    </w:lvl>
    <w:lvl w:ilvl="1" w:tplc="DAA2FB36">
      <w:start w:val="1"/>
      <w:numFmt w:val="decimal"/>
      <w:lvlText w:val="%2)"/>
      <w:lvlJc w:val="left"/>
      <w:pPr>
        <w:tabs>
          <w:tab w:val="num" w:pos="1800"/>
        </w:tabs>
        <w:ind w:left="1800" w:hanging="363"/>
      </w:pPr>
      <w:rPr>
        <w:rFonts w:hint="default"/>
        <w:b/>
        <w:bCs/>
      </w:rPr>
    </w:lvl>
    <w:lvl w:ilvl="2" w:tplc="0415001B">
      <w:start w:val="1"/>
      <w:numFmt w:val="lowerRoman"/>
      <w:lvlText w:val="%3."/>
      <w:lvlJc w:val="right"/>
      <w:pPr>
        <w:tabs>
          <w:tab w:val="num" w:pos="2517"/>
        </w:tabs>
        <w:ind w:left="2517" w:hanging="180"/>
      </w:pPr>
    </w:lvl>
    <w:lvl w:ilvl="3" w:tplc="0415000F">
      <w:start w:val="1"/>
      <w:numFmt w:val="decimal"/>
      <w:lvlText w:val="%4."/>
      <w:lvlJc w:val="left"/>
      <w:pPr>
        <w:tabs>
          <w:tab w:val="num" w:pos="3237"/>
        </w:tabs>
        <w:ind w:left="3237" w:hanging="360"/>
      </w:pPr>
    </w:lvl>
    <w:lvl w:ilvl="4" w:tplc="04150019">
      <w:start w:val="1"/>
      <w:numFmt w:val="lowerLetter"/>
      <w:lvlText w:val="%5."/>
      <w:lvlJc w:val="left"/>
      <w:pPr>
        <w:tabs>
          <w:tab w:val="num" w:pos="3957"/>
        </w:tabs>
        <w:ind w:left="3957" w:hanging="360"/>
      </w:pPr>
    </w:lvl>
    <w:lvl w:ilvl="5" w:tplc="0415001B">
      <w:start w:val="1"/>
      <w:numFmt w:val="lowerRoman"/>
      <w:lvlText w:val="%6."/>
      <w:lvlJc w:val="right"/>
      <w:pPr>
        <w:tabs>
          <w:tab w:val="num" w:pos="4677"/>
        </w:tabs>
        <w:ind w:left="4677" w:hanging="180"/>
      </w:pPr>
    </w:lvl>
    <w:lvl w:ilvl="6" w:tplc="0415000F">
      <w:start w:val="1"/>
      <w:numFmt w:val="decimal"/>
      <w:lvlText w:val="%7."/>
      <w:lvlJc w:val="left"/>
      <w:pPr>
        <w:tabs>
          <w:tab w:val="num" w:pos="5397"/>
        </w:tabs>
        <w:ind w:left="5397" w:hanging="360"/>
      </w:pPr>
    </w:lvl>
    <w:lvl w:ilvl="7" w:tplc="04150019">
      <w:start w:val="1"/>
      <w:numFmt w:val="lowerLetter"/>
      <w:lvlText w:val="%8."/>
      <w:lvlJc w:val="left"/>
      <w:pPr>
        <w:tabs>
          <w:tab w:val="num" w:pos="6117"/>
        </w:tabs>
        <w:ind w:left="6117" w:hanging="360"/>
      </w:pPr>
    </w:lvl>
    <w:lvl w:ilvl="8" w:tplc="0415001B">
      <w:start w:val="1"/>
      <w:numFmt w:val="lowerRoman"/>
      <w:lvlText w:val="%9."/>
      <w:lvlJc w:val="right"/>
      <w:pPr>
        <w:tabs>
          <w:tab w:val="num" w:pos="6837"/>
        </w:tabs>
        <w:ind w:left="6837" w:hanging="180"/>
      </w:pPr>
    </w:lvl>
  </w:abstractNum>
  <w:abstractNum w:abstractNumId="22" w15:restartNumberingAfterBreak="0">
    <w:nsid w:val="31AF54B6"/>
    <w:multiLevelType w:val="hybridMultilevel"/>
    <w:tmpl w:val="F1FAC4EC"/>
    <w:lvl w:ilvl="0" w:tplc="27985C1A">
      <w:start w:val="1"/>
      <w:numFmt w:val="ordinal"/>
      <w:lvlText w:val="%1"/>
      <w:lvlJc w:val="left"/>
      <w:pPr>
        <w:tabs>
          <w:tab w:val="num" w:pos="357"/>
        </w:tabs>
        <w:ind w:left="357" w:hanging="357"/>
      </w:pPr>
      <w:rPr>
        <w:rFonts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326748E0"/>
    <w:multiLevelType w:val="hybridMultilevel"/>
    <w:tmpl w:val="0262EBB0"/>
    <w:lvl w:ilvl="0" w:tplc="5A144BD2">
      <w:start w:val="1"/>
      <w:numFmt w:val="decimal"/>
      <w:lvlText w:val="%1."/>
      <w:lvlJc w:val="left"/>
      <w:pPr>
        <w:tabs>
          <w:tab w:val="num" w:pos="363"/>
        </w:tabs>
        <w:ind w:left="363" w:hanging="363"/>
      </w:pPr>
      <w:rPr>
        <w:rFonts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33934BDB"/>
    <w:multiLevelType w:val="multilevel"/>
    <w:tmpl w:val="957E8E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4374EA8"/>
    <w:multiLevelType w:val="hybridMultilevel"/>
    <w:tmpl w:val="FFFC1918"/>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399B1F9C"/>
    <w:multiLevelType w:val="hybridMultilevel"/>
    <w:tmpl w:val="DB7CA0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B0B5B4B"/>
    <w:multiLevelType w:val="multilevel"/>
    <w:tmpl w:val="08EA63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E9D5280"/>
    <w:multiLevelType w:val="hybridMultilevel"/>
    <w:tmpl w:val="7F544788"/>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9" w15:restartNumberingAfterBreak="0">
    <w:nsid w:val="3ECF3C07"/>
    <w:multiLevelType w:val="multilevel"/>
    <w:tmpl w:val="166EB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EE752A2"/>
    <w:multiLevelType w:val="multilevel"/>
    <w:tmpl w:val="9B163F7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0066AE0"/>
    <w:multiLevelType w:val="multilevel"/>
    <w:tmpl w:val="3D3227A6"/>
    <w:lvl w:ilvl="0">
      <w:start w:val="1"/>
      <w:numFmt w:val="decimal"/>
      <w:lvlText w:val="%1)"/>
      <w:lvlJc w:val="left"/>
      <w:pPr>
        <w:tabs>
          <w:tab w:val="num" w:pos="786"/>
        </w:tabs>
        <w:ind w:left="786" w:hanging="360"/>
      </w:pPr>
      <w:rPr>
        <w:rFonts w:hint="default"/>
        <w:b w:val="0"/>
        <w:bCs w:val="0"/>
        <w:sz w:val="20"/>
        <w:szCs w:val="20"/>
      </w:rPr>
    </w:lvl>
    <w:lvl w:ilvl="1">
      <w:start w:val="2"/>
      <w:numFmt w:val="lowerLetter"/>
      <w:lvlText w:val="%2)"/>
      <w:lvlJc w:val="left"/>
      <w:pPr>
        <w:tabs>
          <w:tab w:val="num" w:pos="1724"/>
        </w:tabs>
        <w:ind w:left="1724" w:hanging="360"/>
      </w:pPr>
      <w:rPr>
        <w:rFonts w:hint="default"/>
      </w:rPr>
    </w:lvl>
    <w:lvl w:ilvl="2">
      <w:start w:val="1"/>
      <w:numFmt w:val="decimal"/>
      <w:lvlText w:val="%3)"/>
      <w:lvlJc w:val="left"/>
      <w:pPr>
        <w:tabs>
          <w:tab w:val="num" w:pos="2954"/>
        </w:tabs>
        <w:ind w:left="2954" w:hanging="690"/>
      </w:pPr>
      <w:rPr>
        <w:b w:val="0"/>
        <w:bCs w:val="0"/>
      </w:rPr>
    </w:lvl>
    <w:lvl w:ilvl="3">
      <w:start w:val="1"/>
      <w:numFmt w:val="lowerLetter"/>
      <w:lvlText w:val="%4."/>
      <w:lvlJc w:val="left"/>
      <w:pPr>
        <w:tabs>
          <w:tab w:val="num" w:pos="3344"/>
        </w:tabs>
        <w:ind w:left="3344" w:hanging="540"/>
      </w:pPr>
      <w:rPr>
        <w:rFonts w:hint="default"/>
      </w:r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rPr>
        <w:b/>
        <w:bCs/>
      </w:r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2" w15:restartNumberingAfterBreak="0">
    <w:nsid w:val="4312568E"/>
    <w:multiLevelType w:val="hybridMultilevel"/>
    <w:tmpl w:val="A1BEA484"/>
    <w:lvl w:ilvl="0" w:tplc="F356BD4A">
      <w:start w:val="1"/>
      <w:numFmt w:val="ordinal"/>
      <w:lvlText w:val="%1"/>
      <w:lvlJc w:val="left"/>
      <w:pPr>
        <w:tabs>
          <w:tab w:val="num" w:pos="357"/>
        </w:tabs>
        <w:ind w:left="357" w:hanging="357"/>
      </w:pPr>
      <w:rPr>
        <w:rFonts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3" w15:restartNumberingAfterBreak="0">
    <w:nsid w:val="43683732"/>
    <w:multiLevelType w:val="hybridMultilevel"/>
    <w:tmpl w:val="BC2A24A8"/>
    <w:lvl w:ilvl="0" w:tplc="04150011">
      <w:start w:val="1"/>
      <w:numFmt w:val="decimal"/>
      <w:lvlText w:val="%1)"/>
      <w:lvlJc w:val="left"/>
      <w:pPr>
        <w:tabs>
          <w:tab w:val="num" w:pos="1071"/>
        </w:tabs>
        <w:ind w:left="1071" w:hanging="363"/>
      </w:pPr>
      <w:rPr>
        <w:rFonts w:hint="default"/>
        <w:b w:val="0"/>
        <w:bCs w:val="0"/>
        <w:i w:val="0"/>
        <w:iCs w:val="0"/>
      </w:rPr>
    </w:lvl>
    <w:lvl w:ilvl="1" w:tplc="04150019">
      <w:start w:val="1"/>
      <w:numFmt w:val="lowerLetter"/>
      <w:lvlText w:val="%2."/>
      <w:lvlJc w:val="left"/>
      <w:pPr>
        <w:tabs>
          <w:tab w:val="num" w:pos="2148"/>
        </w:tabs>
        <w:ind w:left="2148" w:hanging="360"/>
      </w:pPr>
    </w:lvl>
    <w:lvl w:ilvl="2" w:tplc="0415001B">
      <w:start w:val="1"/>
      <w:numFmt w:val="lowerRoman"/>
      <w:lvlText w:val="%3."/>
      <w:lvlJc w:val="right"/>
      <w:pPr>
        <w:tabs>
          <w:tab w:val="num" w:pos="2868"/>
        </w:tabs>
        <w:ind w:left="2868" w:hanging="180"/>
      </w:pPr>
    </w:lvl>
    <w:lvl w:ilvl="3" w:tplc="0415000F">
      <w:start w:val="1"/>
      <w:numFmt w:val="decimal"/>
      <w:lvlText w:val="%4."/>
      <w:lvlJc w:val="left"/>
      <w:pPr>
        <w:tabs>
          <w:tab w:val="num" w:pos="3588"/>
        </w:tabs>
        <w:ind w:left="3588" w:hanging="360"/>
      </w:pPr>
    </w:lvl>
    <w:lvl w:ilvl="4" w:tplc="04150019">
      <w:start w:val="1"/>
      <w:numFmt w:val="lowerLetter"/>
      <w:lvlText w:val="%5."/>
      <w:lvlJc w:val="left"/>
      <w:pPr>
        <w:tabs>
          <w:tab w:val="num" w:pos="4308"/>
        </w:tabs>
        <w:ind w:left="4308" w:hanging="360"/>
      </w:pPr>
    </w:lvl>
    <w:lvl w:ilvl="5" w:tplc="0415001B">
      <w:start w:val="1"/>
      <w:numFmt w:val="lowerRoman"/>
      <w:lvlText w:val="%6."/>
      <w:lvlJc w:val="right"/>
      <w:pPr>
        <w:tabs>
          <w:tab w:val="num" w:pos="5028"/>
        </w:tabs>
        <w:ind w:left="5028" w:hanging="180"/>
      </w:pPr>
    </w:lvl>
    <w:lvl w:ilvl="6" w:tplc="0415000F">
      <w:start w:val="1"/>
      <w:numFmt w:val="decimal"/>
      <w:lvlText w:val="%7."/>
      <w:lvlJc w:val="left"/>
      <w:pPr>
        <w:tabs>
          <w:tab w:val="num" w:pos="5748"/>
        </w:tabs>
        <w:ind w:left="5748" w:hanging="360"/>
      </w:pPr>
    </w:lvl>
    <w:lvl w:ilvl="7" w:tplc="04150019">
      <w:start w:val="1"/>
      <w:numFmt w:val="lowerLetter"/>
      <w:lvlText w:val="%8."/>
      <w:lvlJc w:val="left"/>
      <w:pPr>
        <w:tabs>
          <w:tab w:val="num" w:pos="6468"/>
        </w:tabs>
        <w:ind w:left="6468" w:hanging="360"/>
      </w:pPr>
    </w:lvl>
    <w:lvl w:ilvl="8" w:tplc="0415001B">
      <w:start w:val="1"/>
      <w:numFmt w:val="lowerRoman"/>
      <w:lvlText w:val="%9."/>
      <w:lvlJc w:val="right"/>
      <w:pPr>
        <w:tabs>
          <w:tab w:val="num" w:pos="7188"/>
        </w:tabs>
        <w:ind w:left="7188" w:hanging="180"/>
      </w:pPr>
    </w:lvl>
  </w:abstractNum>
  <w:abstractNum w:abstractNumId="34" w15:restartNumberingAfterBreak="0">
    <w:nsid w:val="479A0FB5"/>
    <w:multiLevelType w:val="hybridMultilevel"/>
    <w:tmpl w:val="E3CA3BE8"/>
    <w:lvl w:ilvl="0" w:tplc="68A4D4B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8A77698"/>
    <w:multiLevelType w:val="hybridMultilevel"/>
    <w:tmpl w:val="3C86668E"/>
    <w:lvl w:ilvl="0" w:tplc="C4C68488">
      <w:start w:val="1"/>
      <w:numFmt w:val="ordinal"/>
      <w:lvlText w:val="%1"/>
      <w:lvlJc w:val="left"/>
      <w:pPr>
        <w:tabs>
          <w:tab w:val="num" w:pos="357"/>
        </w:tabs>
        <w:ind w:left="357" w:hanging="357"/>
      </w:pPr>
      <w:rPr>
        <w:rFonts w:hint="default"/>
        <w:b/>
        <w:bCs/>
        <w:color w:val="auto"/>
      </w:rPr>
    </w:lvl>
    <w:lvl w:ilvl="1" w:tplc="47340022">
      <w:start w:val="1"/>
      <w:numFmt w:val="decimal"/>
      <w:lvlText w:val="%2)"/>
      <w:lvlJc w:val="left"/>
      <w:pPr>
        <w:tabs>
          <w:tab w:val="num" w:pos="720"/>
        </w:tabs>
        <w:ind w:left="720" w:hanging="363"/>
      </w:pPr>
      <w:rPr>
        <w:rFonts w:hint="default"/>
        <w:b/>
        <w:bCs/>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15:restartNumberingAfterBreak="0">
    <w:nsid w:val="4BF5449B"/>
    <w:multiLevelType w:val="hybridMultilevel"/>
    <w:tmpl w:val="8AE023C8"/>
    <w:lvl w:ilvl="0" w:tplc="061E2892">
      <w:start w:val="1"/>
      <w:numFmt w:val="decimal"/>
      <w:lvlText w:val="%1."/>
      <w:lvlJc w:val="left"/>
      <w:pPr>
        <w:tabs>
          <w:tab w:val="num" w:pos="363"/>
        </w:tabs>
        <w:ind w:left="363" w:hanging="363"/>
      </w:pPr>
      <w:rPr>
        <w:rFonts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7" w15:restartNumberingAfterBreak="0">
    <w:nsid w:val="4DB00FB1"/>
    <w:multiLevelType w:val="hybridMultilevel"/>
    <w:tmpl w:val="3FD4147E"/>
    <w:lvl w:ilvl="0" w:tplc="0F3E3BDA">
      <w:start w:val="1"/>
      <w:numFmt w:val="ordinal"/>
      <w:lvlText w:val="%1"/>
      <w:lvlJc w:val="left"/>
      <w:pPr>
        <w:tabs>
          <w:tab w:val="num" w:pos="357"/>
        </w:tabs>
        <w:ind w:left="357" w:hanging="357"/>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4FF771EF"/>
    <w:multiLevelType w:val="multilevel"/>
    <w:tmpl w:val="1F6CDB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1562357"/>
    <w:multiLevelType w:val="hybridMultilevel"/>
    <w:tmpl w:val="BE8A26B0"/>
    <w:lvl w:ilvl="0" w:tplc="A1524844">
      <w:start w:val="1"/>
      <w:numFmt w:val="decimal"/>
      <w:lvlText w:val="%1)"/>
      <w:lvlJc w:val="left"/>
      <w:pPr>
        <w:ind w:left="1141" w:hanging="360"/>
      </w:pPr>
      <w:rPr>
        <w:b/>
        <w:bCs/>
      </w:rPr>
    </w:lvl>
    <w:lvl w:ilvl="1" w:tplc="04150019">
      <w:start w:val="1"/>
      <w:numFmt w:val="lowerLetter"/>
      <w:lvlText w:val="%2."/>
      <w:lvlJc w:val="left"/>
      <w:pPr>
        <w:ind w:left="1861" w:hanging="360"/>
      </w:pPr>
    </w:lvl>
    <w:lvl w:ilvl="2" w:tplc="0415001B">
      <w:start w:val="1"/>
      <w:numFmt w:val="lowerRoman"/>
      <w:lvlText w:val="%3."/>
      <w:lvlJc w:val="right"/>
      <w:pPr>
        <w:ind w:left="2581" w:hanging="180"/>
      </w:pPr>
    </w:lvl>
    <w:lvl w:ilvl="3" w:tplc="0415000F">
      <w:start w:val="1"/>
      <w:numFmt w:val="decimal"/>
      <w:lvlText w:val="%4."/>
      <w:lvlJc w:val="left"/>
      <w:pPr>
        <w:ind w:left="3301" w:hanging="360"/>
      </w:pPr>
    </w:lvl>
    <w:lvl w:ilvl="4" w:tplc="04150019">
      <w:start w:val="1"/>
      <w:numFmt w:val="lowerLetter"/>
      <w:lvlText w:val="%5."/>
      <w:lvlJc w:val="left"/>
      <w:pPr>
        <w:ind w:left="4021" w:hanging="360"/>
      </w:pPr>
    </w:lvl>
    <w:lvl w:ilvl="5" w:tplc="0415001B">
      <w:start w:val="1"/>
      <w:numFmt w:val="lowerRoman"/>
      <w:lvlText w:val="%6."/>
      <w:lvlJc w:val="right"/>
      <w:pPr>
        <w:ind w:left="4741" w:hanging="180"/>
      </w:pPr>
    </w:lvl>
    <w:lvl w:ilvl="6" w:tplc="0415000F">
      <w:start w:val="1"/>
      <w:numFmt w:val="decimal"/>
      <w:lvlText w:val="%7."/>
      <w:lvlJc w:val="left"/>
      <w:pPr>
        <w:ind w:left="5461" w:hanging="360"/>
      </w:pPr>
    </w:lvl>
    <w:lvl w:ilvl="7" w:tplc="04150019">
      <w:start w:val="1"/>
      <w:numFmt w:val="lowerLetter"/>
      <w:lvlText w:val="%8."/>
      <w:lvlJc w:val="left"/>
      <w:pPr>
        <w:ind w:left="6181" w:hanging="360"/>
      </w:pPr>
    </w:lvl>
    <w:lvl w:ilvl="8" w:tplc="0415001B">
      <w:start w:val="1"/>
      <w:numFmt w:val="lowerRoman"/>
      <w:lvlText w:val="%9."/>
      <w:lvlJc w:val="right"/>
      <w:pPr>
        <w:ind w:left="6901" w:hanging="180"/>
      </w:pPr>
    </w:lvl>
  </w:abstractNum>
  <w:abstractNum w:abstractNumId="40" w15:restartNumberingAfterBreak="0">
    <w:nsid w:val="52BC3713"/>
    <w:multiLevelType w:val="hybridMultilevel"/>
    <w:tmpl w:val="656C5AE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55FA1BA5"/>
    <w:multiLevelType w:val="hybridMultilevel"/>
    <w:tmpl w:val="A2D0ABE8"/>
    <w:lvl w:ilvl="0" w:tplc="FE7EBA3E">
      <w:start w:val="8"/>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84C35CE"/>
    <w:multiLevelType w:val="multilevel"/>
    <w:tmpl w:val="B32AD66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A180844"/>
    <w:multiLevelType w:val="hybridMultilevel"/>
    <w:tmpl w:val="6DDAE2F6"/>
    <w:lvl w:ilvl="0" w:tplc="DC346B02">
      <w:start w:val="1"/>
      <w:numFmt w:val="ordinal"/>
      <w:lvlText w:val="%1"/>
      <w:lvlJc w:val="left"/>
      <w:pPr>
        <w:tabs>
          <w:tab w:val="num" w:pos="357"/>
        </w:tabs>
        <w:ind w:left="357" w:hanging="357"/>
      </w:pPr>
      <w:rPr>
        <w:rFonts w:hint="default"/>
        <w:b w:val="0"/>
        <w:bCs w:val="0"/>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4" w15:restartNumberingAfterBreak="0">
    <w:nsid w:val="5BA93474"/>
    <w:multiLevelType w:val="hybridMultilevel"/>
    <w:tmpl w:val="1CFC41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D2473F3"/>
    <w:multiLevelType w:val="hybridMultilevel"/>
    <w:tmpl w:val="000AC346"/>
    <w:lvl w:ilvl="0" w:tplc="09962E9E">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61565887"/>
    <w:multiLevelType w:val="hybridMultilevel"/>
    <w:tmpl w:val="EB746630"/>
    <w:lvl w:ilvl="0" w:tplc="FDCAC4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62620A23"/>
    <w:multiLevelType w:val="hybridMultilevel"/>
    <w:tmpl w:val="243A3ACA"/>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8" w15:restartNumberingAfterBreak="0">
    <w:nsid w:val="62830E6A"/>
    <w:multiLevelType w:val="hybridMultilevel"/>
    <w:tmpl w:val="5B5E8F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49D3A64"/>
    <w:multiLevelType w:val="hybridMultilevel"/>
    <w:tmpl w:val="D1982E82"/>
    <w:lvl w:ilvl="0" w:tplc="9880CE0C">
      <w:start w:val="1"/>
      <w:numFmt w:val="decimal"/>
      <w:lvlText w:val="%1)"/>
      <w:lvlJc w:val="left"/>
      <w:pPr>
        <w:ind w:left="717" w:hanging="360"/>
      </w:pPr>
      <w:rPr>
        <w:rFonts w:hint="default"/>
        <w:b w:val="0"/>
        <w:bCs w:val="0"/>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50" w15:restartNumberingAfterBreak="0">
    <w:nsid w:val="65DA28DC"/>
    <w:multiLevelType w:val="hybridMultilevel"/>
    <w:tmpl w:val="A25C3F98"/>
    <w:lvl w:ilvl="0" w:tplc="287EEB7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6E641F1"/>
    <w:multiLevelType w:val="hybridMultilevel"/>
    <w:tmpl w:val="243A3ACA"/>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2" w15:restartNumberingAfterBreak="0">
    <w:nsid w:val="67C52C14"/>
    <w:multiLevelType w:val="hybridMultilevel"/>
    <w:tmpl w:val="1F3229D0"/>
    <w:lvl w:ilvl="0" w:tplc="7D361C10">
      <w:start w:val="1"/>
      <w:numFmt w:val="ordinal"/>
      <w:lvlText w:val="%1"/>
      <w:lvlJc w:val="left"/>
      <w:pPr>
        <w:tabs>
          <w:tab w:val="num" w:pos="357"/>
        </w:tabs>
        <w:ind w:left="357" w:hanging="357"/>
      </w:pPr>
      <w:rPr>
        <w:rFonts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3" w15:restartNumberingAfterBreak="0">
    <w:nsid w:val="67C6736B"/>
    <w:multiLevelType w:val="hybridMultilevel"/>
    <w:tmpl w:val="53905414"/>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54" w15:restartNumberingAfterBreak="0">
    <w:nsid w:val="6897292C"/>
    <w:multiLevelType w:val="hybridMultilevel"/>
    <w:tmpl w:val="7CF0A3CA"/>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5" w15:restartNumberingAfterBreak="0">
    <w:nsid w:val="690F293A"/>
    <w:multiLevelType w:val="multilevel"/>
    <w:tmpl w:val="859EA6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69727E18"/>
    <w:multiLevelType w:val="hybridMultilevel"/>
    <w:tmpl w:val="656C5AE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6A382C27"/>
    <w:multiLevelType w:val="multilevel"/>
    <w:tmpl w:val="242AE5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BBC50E8"/>
    <w:multiLevelType w:val="hybridMultilevel"/>
    <w:tmpl w:val="243A3AC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9" w15:restartNumberingAfterBreak="0">
    <w:nsid w:val="6CB36E1F"/>
    <w:multiLevelType w:val="hybridMultilevel"/>
    <w:tmpl w:val="656C5AE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797F461A"/>
    <w:multiLevelType w:val="hybridMultilevel"/>
    <w:tmpl w:val="8EEA255E"/>
    <w:lvl w:ilvl="0" w:tplc="05C81DC2">
      <w:start w:val="1"/>
      <w:numFmt w:val="decimal"/>
      <w:lvlText w:val="%1."/>
      <w:lvlJc w:val="left"/>
      <w:pPr>
        <w:tabs>
          <w:tab w:val="num" w:pos="363"/>
        </w:tabs>
        <w:ind w:left="363" w:hanging="363"/>
      </w:pPr>
      <w:rPr>
        <w:rFonts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16cid:durableId="1740446917">
    <w:abstractNumId w:val="15"/>
  </w:num>
  <w:num w:numId="2" w16cid:durableId="220673595">
    <w:abstractNumId w:val="33"/>
  </w:num>
  <w:num w:numId="3" w16cid:durableId="821235470">
    <w:abstractNumId w:val="23"/>
  </w:num>
  <w:num w:numId="4" w16cid:durableId="833956265">
    <w:abstractNumId w:val="3"/>
  </w:num>
  <w:num w:numId="5" w16cid:durableId="2030518731">
    <w:abstractNumId w:val="0"/>
  </w:num>
  <w:num w:numId="6" w16cid:durableId="1711570691">
    <w:abstractNumId w:val="18"/>
  </w:num>
  <w:num w:numId="7" w16cid:durableId="1832915260">
    <w:abstractNumId w:val="60"/>
  </w:num>
  <w:num w:numId="8" w16cid:durableId="1636911802">
    <w:abstractNumId w:val="22"/>
  </w:num>
  <w:num w:numId="9" w16cid:durableId="1689330763">
    <w:abstractNumId w:val="36"/>
  </w:num>
  <w:num w:numId="10" w16cid:durableId="870415177">
    <w:abstractNumId w:val="13"/>
  </w:num>
  <w:num w:numId="11" w16cid:durableId="10446457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01449934">
    <w:abstractNumId w:val="1"/>
  </w:num>
  <w:num w:numId="13" w16cid:durableId="1168324480">
    <w:abstractNumId w:val="21"/>
  </w:num>
  <w:num w:numId="14" w16cid:durableId="672879728">
    <w:abstractNumId w:val="49"/>
  </w:num>
  <w:num w:numId="15" w16cid:durableId="1817452015">
    <w:abstractNumId w:val="43"/>
  </w:num>
  <w:num w:numId="16" w16cid:durableId="47149317">
    <w:abstractNumId w:val="17"/>
  </w:num>
  <w:num w:numId="17" w16cid:durableId="825047389">
    <w:abstractNumId w:val="31"/>
  </w:num>
  <w:num w:numId="18" w16cid:durableId="1515267761">
    <w:abstractNumId w:val="52"/>
  </w:num>
  <w:num w:numId="19" w16cid:durableId="1062293780">
    <w:abstractNumId w:val="56"/>
  </w:num>
  <w:num w:numId="20" w16cid:durableId="1425803754">
    <w:abstractNumId w:val="40"/>
  </w:num>
  <w:num w:numId="21" w16cid:durableId="284821010">
    <w:abstractNumId w:val="5"/>
  </w:num>
  <w:num w:numId="22" w16cid:durableId="1617711127">
    <w:abstractNumId w:val="9"/>
  </w:num>
  <w:num w:numId="23" w16cid:durableId="198323431">
    <w:abstractNumId w:val="14"/>
  </w:num>
  <w:num w:numId="24" w16cid:durableId="230308616">
    <w:abstractNumId w:val="59"/>
  </w:num>
  <w:num w:numId="25" w16cid:durableId="800076857">
    <w:abstractNumId w:val="19"/>
  </w:num>
  <w:num w:numId="26" w16cid:durableId="991376493">
    <w:abstractNumId w:val="37"/>
  </w:num>
  <w:num w:numId="27" w16cid:durableId="1157577630">
    <w:abstractNumId w:val="39"/>
  </w:num>
  <w:num w:numId="28" w16cid:durableId="763959991">
    <w:abstractNumId w:val="58"/>
  </w:num>
  <w:num w:numId="29" w16cid:durableId="434793162">
    <w:abstractNumId w:val="28"/>
  </w:num>
  <w:num w:numId="30" w16cid:durableId="621308717">
    <w:abstractNumId w:val="8"/>
  </w:num>
  <w:num w:numId="31" w16cid:durableId="1334071470">
    <w:abstractNumId w:val="6"/>
  </w:num>
  <w:num w:numId="32" w16cid:durableId="153884943">
    <w:abstractNumId w:val="25"/>
  </w:num>
  <w:num w:numId="33" w16cid:durableId="555165127">
    <w:abstractNumId w:val="45"/>
  </w:num>
  <w:num w:numId="34" w16cid:durableId="19120789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76636009">
    <w:abstractNumId w:val="53"/>
  </w:num>
  <w:num w:numId="36" w16cid:durableId="1456944370">
    <w:abstractNumId w:val="34"/>
  </w:num>
  <w:num w:numId="37" w16cid:durableId="39138082">
    <w:abstractNumId w:val="26"/>
  </w:num>
  <w:num w:numId="38" w16cid:durableId="371658666">
    <w:abstractNumId w:val="2"/>
  </w:num>
  <w:num w:numId="39" w16cid:durableId="15430265">
    <w:abstractNumId w:val="41"/>
  </w:num>
  <w:num w:numId="40" w16cid:durableId="1344015577">
    <w:abstractNumId w:val="7"/>
  </w:num>
  <w:num w:numId="41" w16cid:durableId="2141220670">
    <w:abstractNumId w:val="54"/>
  </w:num>
  <w:num w:numId="42" w16cid:durableId="1681858990">
    <w:abstractNumId w:val="44"/>
  </w:num>
  <w:num w:numId="43" w16cid:durableId="1302689402">
    <w:abstractNumId w:val="46"/>
  </w:num>
  <w:num w:numId="44" w16cid:durableId="54478239">
    <w:abstractNumId w:val="27"/>
  </w:num>
  <w:num w:numId="45" w16cid:durableId="40324058">
    <w:abstractNumId w:val="16"/>
  </w:num>
  <w:num w:numId="46" w16cid:durableId="1526288074">
    <w:abstractNumId w:val="30"/>
    <w:lvlOverride w:ilvl="0">
      <w:lvl w:ilvl="0">
        <w:numFmt w:val="decimal"/>
        <w:lvlText w:val="%1."/>
        <w:lvlJc w:val="left"/>
      </w:lvl>
    </w:lvlOverride>
  </w:num>
  <w:num w:numId="47" w16cid:durableId="993949301">
    <w:abstractNumId w:val="30"/>
    <w:lvlOverride w:ilvl="0">
      <w:lvl w:ilvl="0">
        <w:numFmt w:val="decimal"/>
        <w:lvlText w:val="%1."/>
        <w:lvlJc w:val="left"/>
      </w:lvl>
    </w:lvlOverride>
  </w:num>
  <w:num w:numId="48" w16cid:durableId="1221012334">
    <w:abstractNumId w:val="57"/>
    <w:lvlOverride w:ilvl="0">
      <w:lvl w:ilvl="0">
        <w:numFmt w:val="lowerLetter"/>
        <w:lvlText w:val="%1."/>
        <w:lvlJc w:val="left"/>
      </w:lvl>
    </w:lvlOverride>
  </w:num>
  <w:num w:numId="49" w16cid:durableId="379404834">
    <w:abstractNumId w:val="57"/>
    <w:lvlOverride w:ilvl="0">
      <w:lvl w:ilvl="0">
        <w:numFmt w:val="lowerLetter"/>
        <w:lvlText w:val="%1."/>
        <w:lvlJc w:val="left"/>
      </w:lvl>
    </w:lvlOverride>
  </w:num>
  <w:num w:numId="50" w16cid:durableId="178812674">
    <w:abstractNumId w:val="57"/>
    <w:lvlOverride w:ilvl="0">
      <w:lvl w:ilvl="0">
        <w:numFmt w:val="lowerLetter"/>
        <w:lvlText w:val="%1."/>
        <w:lvlJc w:val="left"/>
      </w:lvl>
    </w:lvlOverride>
  </w:num>
  <w:num w:numId="51" w16cid:durableId="1395156670">
    <w:abstractNumId w:val="57"/>
    <w:lvlOverride w:ilvl="0">
      <w:lvl w:ilvl="0">
        <w:numFmt w:val="lowerLetter"/>
        <w:lvlText w:val="%1."/>
        <w:lvlJc w:val="left"/>
      </w:lvl>
    </w:lvlOverride>
  </w:num>
  <w:num w:numId="52" w16cid:durableId="893539234">
    <w:abstractNumId w:val="57"/>
    <w:lvlOverride w:ilvl="0">
      <w:lvl w:ilvl="0">
        <w:numFmt w:val="lowerLetter"/>
        <w:lvlText w:val="%1."/>
        <w:lvlJc w:val="left"/>
      </w:lvl>
    </w:lvlOverride>
  </w:num>
  <w:num w:numId="53" w16cid:durableId="1750419766">
    <w:abstractNumId w:val="11"/>
    <w:lvlOverride w:ilvl="0">
      <w:lvl w:ilvl="0">
        <w:numFmt w:val="decimal"/>
        <w:lvlText w:val="%1."/>
        <w:lvlJc w:val="left"/>
      </w:lvl>
    </w:lvlOverride>
  </w:num>
  <w:num w:numId="54" w16cid:durableId="1218784474">
    <w:abstractNumId w:val="11"/>
    <w:lvlOverride w:ilvl="0">
      <w:lvl w:ilvl="0">
        <w:numFmt w:val="decimal"/>
        <w:lvlText w:val="%1."/>
        <w:lvlJc w:val="left"/>
      </w:lvl>
    </w:lvlOverride>
  </w:num>
  <w:num w:numId="55" w16cid:durableId="962493983">
    <w:abstractNumId w:val="11"/>
    <w:lvlOverride w:ilvl="0">
      <w:lvl w:ilvl="0">
        <w:numFmt w:val="decimal"/>
        <w:lvlText w:val="%1."/>
        <w:lvlJc w:val="left"/>
      </w:lvl>
    </w:lvlOverride>
  </w:num>
  <w:num w:numId="56" w16cid:durableId="76562163">
    <w:abstractNumId w:val="55"/>
  </w:num>
  <w:num w:numId="57" w16cid:durableId="837309996">
    <w:abstractNumId w:val="29"/>
    <w:lvlOverride w:ilvl="0">
      <w:lvl w:ilvl="0">
        <w:numFmt w:val="lowerLetter"/>
        <w:lvlText w:val="%1."/>
        <w:lvlJc w:val="left"/>
      </w:lvl>
    </w:lvlOverride>
  </w:num>
  <w:num w:numId="58" w16cid:durableId="780875596">
    <w:abstractNumId w:val="29"/>
    <w:lvlOverride w:ilvl="0">
      <w:lvl w:ilvl="0">
        <w:numFmt w:val="lowerLetter"/>
        <w:lvlText w:val="%1."/>
        <w:lvlJc w:val="left"/>
      </w:lvl>
    </w:lvlOverride>
  </w:num>
  <w:num w:numId="59" w16cid:durableId="1021248300">
    <w:abstractNumId w:val="29"/>
    <w:lvlOverride w:ilvl="0">
      <w:lvl w:ilvl="0">
        <w:numFmt w:val="lowerLetter"/>
        <w:lvlText w:val="%1."/>
        <w:lvlJc w:val="left"/>
      </w:lvl>
    </w:lvlOverride>
  </w:num>
  <w:num w:numId="60" w16cid:durableId="1030372990">
    <w:abstractNumId w:val="29"/>
    <w:lvlOverride w:ilvl="0">
      <w:lvl w:ilvl="0">
        <w:numFmt w:val="lowerLetter"/>
        <w:lvlText w:val="%1."/>
        <w:lvlJc w:val="left"/>
      </w:lvl>
    </w:lvlOverride>
  </w:num>
  <w:num w:numId="61" w16cid:durableId="1461222859">
    <w:abstractNumId w:val="29"/>
    <w:lvlOverride w:ilvl="0">
      <w:lvl w:ilvl="0">
        <w:numFmt w:val="lowerLetter"/>
        <w:lvlText w:val="%1."/>
        <w:lvlJc w:val="left"/>
      </w:lvl>
    </w:lvlOverride>
  </w:num>
  <w:num w:numId="62" w16cid:durableId="1963224509">
    <w:abstractNumId w:val="20"/>
    <w:lvlOverride w:ilvl="0">
      <w:lvl w:ilvl="0">
        <w:numFmt w:val="decimal"/>
        <w:lvlText w:val="%1."/>
        <w:lvlJc w:val="left"/>
      </w:lvl>
    </w:lvlOverride>
  </w:num>
  <w:num w:numId="63" w16cid:durableId="1836146934">
    <w:abstractNumId w:val="20"/>
    <w:lvlOverride w:ilvl="0">
      <w:lvl w:ilvl="0">
        <w:numFmt w:val="decimal"/>
        <w:lvlText w:val="%1."/>
        <w:lvlJc w:val="left"/>
      </w:lvl>
    </w:lvlOverride>
  </w:num>
  <w:num w:numId="64" w16cid:durableId="16739028">
    <w:abstractNumId w:val="24"/>
  </w:num>
  <w:num w:numId="65" w16cid:durableId="714503324">
    <w:abstractNumId w:val="12"/>
    <w:lvlOverride w:ilvl="0">
      <w:lvl w:ilvl="0">
        <w:numFmt w:val="lowerRoman"/>
        <w:lvlText w:val="%1."/>
        <w:lvlJc w:val="right"/>
      </w:lvl>
    </w:lvlOverride>
  </w:num>
  <w:num w:numId="66" w16cid:durableId="2138527694">
    <w:abstractNumId w:val="12"/>
    <w:lvlOverride w:ilvl="0">
      <w:lvl w:ilvl="0">
        <w:numFmt w:val="lowerRoman"/>
        <w:lvlText w:val="%1."/>
        <w:lvlJc w:val="right"/>
      </w:lvl>
    </w:lvlOverride>
  </w:num>
  <w:num w:numId="67" w16cid:durableId="692724637">
    <w:abstractNumId w:val="12"/>
    <w:lvlOverride w:ilvl="0">
      <w:lvl w:ilvl="0">
        <w:numFmt w:val="lowerRoman"/>
        <w:lvlText w:val="%1."/>
        <w:lvlJc w:val="right"/>
      </w:lvl>
    </w:lvlOverride>
  </w:num>
  <w:num w:numId="68" w16cid:durableId="1898469600">
    <w:abstractNumId w:val="12"/>
    <w:lvlOverride w:ilvl="0">
      <w:lvl w:ilvl="0">
        <w:numFmt w:val="lowerRoman"/>
        <w:lvlText w:val="%1."/>
        <w:lvlJc w:val="right"/>
      </w:lvl>
    </w:lvlOverride>
  </w:num>
  <w:num w:numId="69" w16cid:durableId="1417898920">
    <w:abstractNumId w:val="42"/>
    <w:lvlOverride w:ilvl="0">
      <w:lvl w:ilvl="0">
        <w:numFmt w:val="decimal"/>
        <w:lvlText w:val="%1."/>
        <w:lvlJc w:val="left"/>
      </w:lvl>
    </w:lvlOverride>
  </w:num>
  <w:num w:numId="70" w16cid:durableId="267276596">
    <w:abstractNumId w:val="42"/>
    <w:lvlOverride w:ilvl="0">
      <w:lvl w:ilvl="0">
        <w:numFmt w:val="decimal"/>
        <w:lvlText w:val="%1."/>
        <w:lvlJc w:val="left"/>
      </w:lvl>
    </w:lvlOverride>
  </w:num>
  <w:num w:numId="71" w16cid:durableId="639502668">
    <w:abstractNumId w:val="42"/>
    <w:lvlOverride w:ilvl="0">
      <w:lvl w:ilvl="0">
        <w:numFmt w:val="decimal"/>
        <w:lvlText w:val="%1."/>
        <w:lvlJc w:val="left"/>
      </w:lvl>
    </w:lvlOverride>
  </w:num>
  <w:num w:numId="72" w16cid:durableId="1426027981">
    <w:abstractNumId w:val="42"/>
    <w:lvlOverride w:ilvl="0">
      <w:lvl w:ilvl="0">
        <w:numFmt w:val="decimal"/>
        <w:lvlText w:val="%1."/>
        <w:lvlJc w:val="left"/>
      </w:lvl>
    </w:lvlOverride>
  </w:num>
  <w:num w:numId="73" w16cid:durableId="1930188770">
    <w:abstractNumId w:val="42"/>
    <w:lvlOverride w:ilvl="0">
      <w:lvl w:ilvl="0">
        <w:numFmt w:val="decimal"/>
        <w:lvlText w:val="%1."/>
        <w:lvlJc w:val="left"/>
      </w:lvl>
    </w:lvlOverride>
  </w:num>
  <w:num w:numId="74" w16cid:durableId="1149202137">
    <w:abstractNumId w:val="10"/>
  </w:num>
  <w:num w:numId="75" w16cid:durableId="772632820">
    <w:abstractNumId w:val="38"/>
  </w:num>
  <w:num w:numId="76" w16cid:durableId="832139114">
    <w:abstractNumId w:val="4"/>
  </w:num>
  <w:num w:numId="77" w16cid:durableId="85544918">
    <w:abstractNumId w:val="51"/>
  </w:num>
  <w:num w:numId="78" w16cid:durableId="147981647">
    <w:abstractNumId w:val="50"/>
  </w:num>
  <w:num w:numId="79" w16cid:durableId="230694824">
    <w:abstractNumId w:val="47"/>
  </w:num>
  <w:num w:numId="80" w16cid:durableId="777066406">
    <w:abstractNumId w:val="48"/>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proofState w:spelling="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E99"/>
    <w:rsid w:val="000039AB"/>
    <w:rsid w:val="00005ACF"/>
    <w:rsid w:val="0001528B"/>
    <w:rsid w:val="00020507"/>
    <w:rsid w:val="00026FDC"/>
    <w:rsid w:val="000376A2"/>
    <w:rsid w:val="0004239D"/>
    <w:rsid w:val="00046E49"/>
    <w:rsid w:val="00057AB6"/>
    <w:rsid w:val="000654F4"/>
    <w:rsid w:val="0007622E"/>
    <w:rsid w:val="00083AEB"/>
    <w:rsid w:val="00091B93"/>
    <w:rsid w:val="000A69B8"/>
    <w:rsid w:val="000B600E"/>
    <w:rsid w:val="000C28B6"/>
    <w:rsid w:val="000D2A9B"/>
    <w:rsid w:val="000E42F8"/>
    <w:rsid w:val="000F100C"/>
    <w:rsid w:val="000F37C6"/>
    <w:rsid w:val="001018E5"/>
    <w:rsid w:val="001031AB"/>
    <w:rsid w:val="00110CD9"/>
    <w:rsid w:val="0012448F"/>
    <w:rsid w:val="00134F76"/>
    <w:rsid w:val="00171498"/>
    <w:rsid w:val="0018169D"/>
    <w:rsid w:val="001851B0"/>
    <w:rsid w:val="0019051F"/>
    <w:rsid w:val="001A1B79"/>
    <w:rsid w:val="001B4546"/>
    <w:rsid w:val="001D05E8"/>
    <w:rsid w:val="001D4EA5"/>
    <w:rsid w:val="001F203E"/>
    <w:rsid w:val="002005AD"/>
    <w:rsid w:val="00203D9B"/>
    <w:rsid w:val="00205FA2"/>
    <w:rsid w:val="00213A39"/>
    <w:rsid w:val="0023668A"/>
    <w:rsid w:val="002433C8"/>
    <w:rsid w:val="002447DA"/>
    <w:rsid w:val="002557FE"/>
    <w:rsid w:val="002618DF"/>
    <w:rsid w:val="00264F7F"/>
    <w:rsid w:val="00287221"/>
    <w:rsid w:val="00290E1C"/>
    <w:rsid w:val="00291BA1"/>
    <w:rsid w:val="002947D2"/>
    <w:rsid w:val="002B1F69"/>
    <w:rsid w:val="002C4B9A"/>
    <w:rsid w:val="002C5115"/>
    <w:rsid w:val="002D6A83"/>
    <w:rsid w:val="002D6D42"/>
    <w:rsid w:val="002E15BA"/>
    <w:rsid w:val="002E79E0"/>
    <w:rsid w:val="002F1D14"/>
    <w:rsid w:val="002F7476"/>
    <w:rsid w:val="002F7FF4"/>
    <w:rsid w:val="00301646"/>
    <w:rsid w:val="0033053C"/>
    <w:rsid w:val="00344969"/>
    <w:rsid w:val="00373766"/>
    <w:rsid w:val="00373A8E"/>
    <w:rsid w:val="00375358"/>
    <w:rsid w:val="00380929"/>
    <w:rsid w:val="00381B91"/>
    <w:rsid w:val="003863CA"/>
    <w:rsid w:val="003A42A9"/>
    <w:rsid w:val="003D0F13"/>
    <w:rsid w:val="003D1261"/>
    <w:rsid w:val="003D1D63"/>
    <w:rsid w:val="003D26A9"/>
    <w:rsid w:val="003E189A"/>
    <w:rsid w:val="003E2DE6"/>
    <w:rsid w:val="003F0551"/>
    <w:rsid w:val="003F2C35"/>
    <w:rsid w:val="003F30A3"/>
    <w:rsid w:val="003F4642"/>
    <w:rsid w:val="003F68B1"/>
    <w:rsid w:val="00401BE3"/>
    <w:rsid w:val="00406F0D"/>
    <w:rsid w:val="00412444"/>
    <w:rsid w:val="00421873"/>
    <w:rsid w:val="00437C2B"/>
    <w:rsid w:val="004545BF"/>
    <w:rsid w:val="0045777C"/>
    <w:rsid w:val="00473B14"/>
    <w:rsid w:val="004817B2"/>
    <w:rsid w:val="004A2A8C"/>
    <w:rsid w:val="004A6F21"/>
    <w:rsid w:val="004C1190"/>
    <w:rsid w:val="004C1454"/>
    <w:rsid w:val="004C6FC3"/>
    <w:rsid w:val="004C7B30"/>
    <w:rsid w:val="004C7F24"/>
    <w:rsid w:val="004D2F3F"/>
    <w:rsid w:val="004D35E3"/>
    <w:rsid w:val="004E62A4"/>
    <w:rsid w:val="004E7749"/>
    <w:rsid w:val="005012D8"/>
    <w:rsid w:val="005022BA"/>
    <w:rsid w:val="00506094"/>
    <w:rsid w:val="00511B3B"/>
    <w:rsid w:val="00512D4D"/>
    <w:rsid w:val="00513099"/>
    <w:rsid w:val="00514BA2"/>
    <w:rsid w:val="00520051"/>
    <w:rsid w:val="005221AC"/>
    <w:rsid w:val="00526C68"/>
    <w:rsid w:val="00527F66"/>
    <w:rsid w:val="005365DA"/>
    <w:rsid w:val="0055351B"/>
    <w:rsid w:val="00572343"/>
    <w:rsid w:val="0057561B"/>
    <w:rsid w:val="005946DD"/>
    <w:rsid w:val="005A4C77"/>
    <w:rsid w:val="005B2817"/>
    <w:rsid w:val="005C12FD"/>
    <w:rsid w:val="005D70EE"/>
    <w:rsid w:val="005E604A"/>
    <w:rsid w:val="005F5B64"/>
    <w:rsid w:val="006058D8"/>
    <w:rsid w:val="00605E64"/>
    <w:rsid w:val="00611844"/>
    <w:rsid w:val="00621884"/>
    <w:rsid w:val="00623F5C"/>
    <w:rsid w:val="006310F5"/>
    <w:rsid w:val="00636A86"/>
    <w:rsid w:val="006374C2"/>
    <w:rsid w:val="006418C5"/>
    <w:rsid w:val="00651AB8"/>
    <w:rsid w:val="0065717A"/>
    <w:rsid w:val="006A0B99"/>
    <w:rsid w:val="006A171F"/>
    <w:rsid w:val="006A3245"/>
    <w:rsid w:val="006B4C2F"/>
    <w:rsid w:val="006E01B0"/>
    <w:rsid w:val="006E143D"/>
    <w:rsid w:val="006E244A"/>
    <w:rsid w:val="006E3C8E"/>
    <w:rsid w:val="00704788"/>
    <w:rsid w:val="00705C07"/>
    <w:rsid w:val="00732919"/>
    <w:rsid w:val="00766F89"/>
    <w:rsid w:val="00785C62"/>
    <w:rsid w:val="00797C33"/>
    <w:rsid w:val="007A36D2"/>
    <w:rsid w:val="007B032C"/>
    <w:rsid w:val="007B3965"/>
    <w:rsid w:val="007B51E6"/>
    <w:rsid w:val="007C4A19"/>
    <w:rsid w:val="007C7CE7"/>
    <w:rsid w:val="007D09E0"/>
    <w:rsid w:val="007D698A"/>
    <w:rsid w:val="007E4FA4"/>
    <w:rsid w:val="007E5A7B"/>
    <w:rsid w:val="007E7C65"/>
    <w:rsid w:val="007F210D"/>
    <w:rsid w:val="00807EA5"/>
    <w:rsid w:val="00831765"/>
    <w:rsid w:val="00845FB4"/>
    <w:rsid w:val="00856328"/>
    <w:rsid w:val="008573BB"/>
    <w:rsid w:val="0086021A"/>
    <w:rsid w:val="00861D15"/>
    <w:rsid w:val="0086637E"/>
    <w:rsid w:val="008855E1"/>
    <w:rsid w:val="008865D3"/>
    <w:rsid w:val="00886AE6"/>
    <w:rsid w:val="00897549"/>
    <w:rsid w:val="008B4529"/>
    <w:rsid w:val="008C441C"/>
    <w:rsid w:val="008D34A5"/>
    <w:rsid w:val="008E1C94"/>
    <w:rsid w:val="008E73BF"/>
    <w:rsid w:val="008F173C"/>
    <w:rsid w:val="00901E69"/>
    <w:rsid w:val="009076AE"/>
    <w:rsid w:val="0091277C"/>
    <w:rsid w:val="00913763"/>
    <w:rsid w:val="009147C2"/>
    <w:rsid w:val="0091584F"/>
    <w:rsid w:val="00922B7B"/>
    <w:rsid w:val="00925D6C"/>
    <w:rsid w:val="009414C1"/>
    <w:rsid w:val="009474B5"/>
    <w:rsid w:val="00952355"/>
    <w:rsid w:val="00961365"/>
    <w:rsid w:val="00966F83"/>
    <w:rsid w:val="009838FE"/>
    <w:rsid w:val="009B28A6"/>
    <w:rsid w:val="009F756C"/>
    <w:rsid w:val="00A17BA8"/>
    <w:rsid w:val="00A26D43"/>
    <w:rsid w:val="00A313E0"/>
    <w:rsid w:val="00A41559"/>
    <w:rsid w:val="00A5366F"/>
    <w:rsid w:val="00A568D7"/>
    <w:rsid w:val="00A706AA"/>
    <w:rsid w:val="00A87A96"/>
    <w:rsid w:val="00AA1A49"/>
    <w:rsid w:val="00AA4701"/>
    <w:rsid w:val="00AA605B"/>
    <w:rsid w:val="00AB2F94"/>
    <w:rsid w:val="00AB57A7"/>
    <w:rsid w:val="00AC1213"/>
    <w:rsid w:val="00AC48C6"/>
    <w:rsid w:val="00AC6483"/>
    <w:rsid w:val="00AE358E"/>
    <w:rsid w:val="00AE53BC"/>
    <w:rsid w:val="00B1578C"/>
    <w:rsid w:val="00B16BCE"/>
    <w:rsid w:val="00B2790C"/>
    <w:rsid w:val="00B369D6"/>
    <w:rsid w:val="00B411A2"/>
    <w:rsid w:val="00B41949"/>
    <w:rsid w:val="00B540B4"/>
    <w:rsid w:val="00B65037"/>
    <w:rsid w:val="00B65293"/>
    <w:rsid w:val="00B850AD"/>
    <w:rsid w:val="00B85F70"/>
    <w:rsid w:val="00B87547"/>
    <w:rsid w:val="00B95FFE"/>
    <w:rsid w:val="00BB0063"/>
    <w:rsid w:val="00BB2A0E"/>
    <w:rsid w:val="00BC7F6E"/>
    <w:rsid w:val="00BD35D8"/>
    <w:rsid w:val="00BF027C"/>
    <w:rsid w:val="00BF3E20"/>
    <w:rsid w:val="00C15C36"/>
    <w:rsid w:val="00C166D4"/>
    <w:rsid w:val="00C20B4E"/>
    <w:rsid w:val="00C22104"/>
    <w:rsid w:val="00C232D7"/>
    <w:rsid w:val="00C25A9C"/>
    <w:rsid w:val="00C34286"/>
    <w:rsid w:val="00C354AF"/>
    <w:rsid w:val="00C50CB2"/>
    <w:rsid w:val="00C528FB"/>
    <w:rsid w:val="00C6685D"/>
    <w:rsid w:val="00C71F62"/>
    <w:rsid w:val="00C806D7"/>
    <w:rsid w:val="00C84F02"/>
    <w:rsid w:val="00C92D38"/>
    <w:rsid w:val="00C942BD"/>
    <w:rsid w:val="00CA7D82"/>
    <w:rsid w:val="00CB722F"/>
    <w:rsid w:val="00CF1003"/>
    <w:rsid w:val="00D00F40"/>
    <w:rsid w:val="00D169AA"/>
    <w:rsid w:val="00D21988"/>
    <w:rsid w:val="00D35772"/>
    <w:rsid w:val="00D432F2"/>
    <w:rsid w:val="00D51361"/>
    <w:rsid w:val="00D633C5"/>
    <w:rsid w:val="00D72FB3"/>
    <w:rsid w:val="00D7365E"/>
    <w:rsid w:val="00D8376E"/>
    <w:rsid w:val="00DA194A"/>
    <w:rsid w:val="00DA6140"/>
    <w:rsid w:val="00DA7AF6"/>
    <w:rsid w:val="00DC7E99"/>
    <w:rsid w:val="00DD417D"/>
    <w:rsid w:val="00DE14D3"/>
    <w:rsid w:val="00DF1307"/>
    <w:rsid w:val="00DF6D5B"/>
    <w:rsid w:val="00E24E5C"/>
    <w:rsid w:val="00E33EA6"/>
    <w:rsid w:val="00E366DC"/>
    <w:rsid w:val="00E55D3C"/>
    <w:rsid w:val="00E5715D"/>
    <w:rsid w:val="00E6086F"/>
    <w:rsid w:val="00E63558"/>
    <w:rsid w:val="00E654A3"/>
    <w:rsid w:val="00E72EF4"/>
    <w:rsid w:val="00E83ECF"/>
    <w:rsid w:val="00E84E99"/>
    <w:rsid w:val="00E8611E"/>
    <w:rsid w:val="00E869B9"/>
    <w:rsid w:val="00E9441C"/>
    <w:rsid w:val="00E96446"/>
    <w:rsid w:val="00EA1084"/>
    <w:rsid w:val="00EB5A03"/>
    <w:rsid w:val="00EC1C58"/>
    <w:rsid w:val="00ED3FEE"/>
    <w:rsid w:val="00ED4619"/>
    <w:rsid w:val="00EF0E98"/>
    <w:rsid w:val="00EF51D3"/>
    <w:rsid w:val="00F06F81"/>
    <w:rsid w:val="00F11AFA"/>
    <w:rsid w:val="00F21E20"/>
    <w:rsid w:val="00F26A12"/>
    <w:rsid w:val="00F34963"/>
    <w:rsid w:val="00F371A6"/>
    <w:rsid w:val="00F37387"/>
    <w:rsid w:val="00F4402C"/>
    <w:rsid w:val="00F53B24"/>
    <w:rsid w:val="00F55B08"/>
    <w:rsid w:val="00F6128B"/>
    <w:rsid w:val="00F82C1E"/>
    <w:rsid w:val="00F84FEC"/>
    <w:rsid w:val="00F96234"/>
    <w:rsid w:val="00FC3F7A"/>
    <w:rsid w:val="00FD7106"/>
    <w:rsid w:val="00FE0EA4"/>
    <w:rsid w:val="00FE7864"/>
    <w:rsid w:val="00FF0A86"/>
    <w:rsid w:val="00FF1B55"/>
    <w:rsid w:val="00FF77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23483A0"/>
  <w15:docId w15:val="{0D81479E-24BA-4BB7-883E-4A334D932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1003"/>
    <w:pPr>
      <w:spacing w:after="160" w:line="259" w:lineRule="auto"/>
    </w:pPr>
    <w:rPr>
      <w:rFonts w:cs="Calibri"/>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F2)"/>
    <w:basedOn w:val="Normalny"/>
    <w:link w:val="TekstpodstawowyZnak"/>
    <w:uiPriority w:val="99"/>
    <w:rsid w:val="00203D9B"/>
    <w:pPr>
      <w:spacing w:before="40" w:after="120" w:line="24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aliases w:val="(F2) Znak"/>
    <w:basedOn w:val="Domylnaczcionkaakapitu"/>
    <w:link w:val="Tekstpodstawowy"/>
    <w:uiPriority w:val="99"/>
    <w:locked/>
    <w:rsid w:val="00203D9B"/>
    <w:rPr>
      <w:rFonts w:ascii="Times New Roman" w:hAnsi="Times New Roman" w:cs="Times New Roman"/>
      <w:sz w:val="24"/>
      <w:szCs w:val="24"/>
      <w:lang w:eastAsia="pl-PL"/>
    </w:rPr>
  </w:style>
  <w:style w:type="paragraph" w:styleId="Akapitzlist">
    <w:name w:val="List Paragraph"/>
    <w:basedOn w:val="Normalny"/>
    <w:uiPriority w:val="99"/>
    <w:qFormat/>
    <w:rsid w:val="00203D9B"/>
    <w:pPr>
      <w:spacing w:before="40" w:after="40" w:line="300" w:lineRule="exact"/>
      <w:ind w:left="720"/>
      <w:jc w:val="both"/>
    </w:pPr>
  </w:style>
  <w:style w:type="paragraph" w:styleId="Nagwek">
    <w:name w:val="header"/>
    <w:basedOn w:val="Normalny"/>
    <w:link w:val="NagwekZnak"/>
    <w:uiPriority w:val="99"/>
    <w:rsid w:val="00203D9B"/>
    <w:pPr>
      <w:tabs>
        <w:tab w:val="center" w:pos="4536"/>
        <w:tab w:val="right" w:pos="9072"/>
      </w:tabs>
      <w:spacing w:after="0" w:line="240" w:lineRule="auto"/>
      <w:jc w:val="both"/>
    </w:pPr>
    <w:rPr>
      <w:sz w:val="20"/>
      <w:szCs w:val="20"/>
      <w:lang w:eastAsia="pl-PL"/>
    </w:rPr>
  </w:style>
  <w:style w:type="character" w:customStyle="1" w:styleId="NagwekZnak">
    <w:name w:val="Nagłówek Znak"/>
    <w:basedOn w:val="Domylnaczcionkaakapitu"/>
    <w:link w:val="Nagwek"/>
    <w:uiPriority w:val="99"/>
    <w:locked/>
    <w:rsid w:val="00203D9B"/>
    <w:rPr>
      <w:rFonts w:ascii="Calibri" w:eastAsia="Times New Roman" w:hAnsi="Calibri" w:cs="Calibri"/>
      <w:sz w:val="20"/>
      <w:szCs w:val="20"/>
    </w:rPr>
  </w:style>
  <w:style w:type="paragraph" w:styleId="Stopka">
    <w:name w:val="footer"/>
    <w:basedOn w:val="Normalny"/>
    <w:link w:val="StopkaZnak"/>
    <w:uiPriority w:val="99"/>
    <w:rsid w:val="00203D9B"/>
    <w:pPr>
      <w:tabs>
        <w:tab w:val="center" w:pos="4536"/>
        <w:tab w:val="right" w:pos="9072"/>
      </w:tabs>
      <w:spacing w:after="0" w:line="240" w:lineRule="auto"/>
      <w:jc w:val="both"/>
    </w:pPr>
    <w:rPr>
      <w:sz w:val="20"/>
      <w:szCs w:val="20"/>
      <w:lang w:eastAsia="pl-PL"/>
    </w:rPr>
  </w:style>
  <w:style w:type="character" w:customStyle="1" w:styleId="StopkaZnak">
    <w:name w:val="Stopka Znak"/>
    <w:basedOn w:val="Domylnaczcionkaakapitu"/>
    <w:link w:val="Stopka"/>
    <w:uiPriority w:val="99"/>
    <w:locked/>
    <w:rsid w:val="00203D9B"/>
    <w:rPr>
      <w:rFonts w:ascii="Calibri" w:eastAsia="Times New Roman" w:hAnsi="Calibri" w:cs="Calibri"/>
      <w:sz w:val="20"/>
      <w:szCs w:val="20"/>
    </w:rPr>
  </w:style>
  <w:style w:type="paragraph" w:styleId="Tekstprzypisudolnego">
    <w:name w:val="footnote text"/>
    <w:basedOn w:val="Normalny"/>
    <w:link w:val="TekstprzypisudolnegoZnak"/>
    <w:uiPriority w:val="99"/>
    <w:semiHidden/>
    <w:rsid w:val="00203D9B"/>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locked/>
    <w:rsid w:val="00203D9B"/>
    <w:rPr>
      <w:rFonts w:ascii="Times New Roman" w:hAnsi="Times New Roman" w:cs="Times New Roman"/>
      <w:sz w:val="20"/>
      <w:szCs w:val="20"/>
      <w:lang w:eastAsia="pl-PL"/>
    </w:rPr>
  </w:style>
  <w:style w:type="character" w:styleId="Odwoanieprzypisudolnego">
    <w:name w:val="footnote reference"/>
    <w:basedOn w:val="Domylnaczcionkaakapitu"/>
    <w:uiPriority w:val="99"/>
    <w:semiHidden/>
    <w:rsid w:val="00203D9B"/>
    <w:rPr>
      <w:vertAlign w:val="superscript"/>
    </w:rPr>
  </w:style>
  <w:style w:type="paragraph" w:styleId="Tekstdymka">
    <w:name w:val="Balloon Text"/>
    <w:basedOn w:val="Normalny"/>
    <w:link w:val="TekstdymkaZnak"/>
    <w:uiPriority w:val="99"/>
    <w:semiHidden/>
    <w:rsid w:val="001851B0"/>
    <w:pPr>
      <w:spacing w:after="0" w:line="240" w:lineRule="auto"/>
    </w:pPr>
    <w:rPr>
      <w:rFonts w:ascii="Segoe UI" w:hAnsi="Segoe UI" w:cs="Segoe UI"/>
      <w:sz w:val="18"/>
      <w:szCs w:val="18"/>
      <w:lang w:eastAsia="pl-PL"/>
    </w:rPr>
  </w:style>
  <w:style w:type="character" w:customStyle="1" w:styleId="TekstdymkaZnak">
    <w:name w:val="Tekst dymka Znak"/>
    <w:basedOn w:val="Domylnaczcionkaakapitu"/>
    <w:link w:val="Tekstdymka"/>
    <w:uiPriority w:val="99"/>
    <w:semiHidden/>
    <w:locked/>
    <w:rsid w:val="001851B0"/>
    <w:rPr>
      <w:rFonts w:ascii="Segoe UI" w:hAnsi="Segoe UI" w:cs="Segoe UI"/>
      <w:sz w:val="18"/>
      <w:szCs w:val="18"/>
    </w:rPr>
  </w:style>
  <w:style w:type="character" w:styleId="Odwoaniedokomentarza">
    <w:name w:val="annotation reference"/>
    <w:basedOn w:val="Domylnaczcionkaakapitu"/>
    <w:uiPriority w:val="99"/>
    <w:semiHidden/>
    <w:rsid w:val="00766F89"/>
    <w:rPr>
      <w:sz w:val="16"/>
      <w:szCs w:val="16"/>
    </w:rPr>
  </w:style>
  <w:style w:type="paragraph" w:styleId="Tekstkomentarza">
    <w:name w:val="annotation text"/>
    <w:basedOn w:val="Normalny"/>
    <w:link w:val="TekstkomentarzaZnak"/>
    <w:uiPriority w:val="99"/>
    <w:semiHidden/>
    <w:rsid w:val="00766F89"/>
    <w:rPr>
      <w:sz w:val="20"/>
      <w:szCs w:val="20"/>
    </w:rPr>
  </w:style>
  <w:style w:type="character" w:customStyle="1" w:styleId="TekstkomentarzaZnak">
    <w:name w:val="Tekst komentarza Znak"/>
    <w:basedOn w:val="Domylnaczcionkaakapitu"/>
    <w:link w:val="Tekstkomentarza"/>
    <w:uiPriority w:val="99"/>
    <w:locked/>
    <w:rsid w:val="00766F89"/>
    <w:rPr>
      <w:lang w:eastAsia="en-US"/>
    </w:rPr>
  </w:style>
  <w:style w:type="paragraph" w:styleId="Tematkomentarza">
    <w:name w:val="annotation subject"/>
    <w:basedOn w:val="Tekstkomentarza"/>
    <w:next w:val="Tekstkomentarza"/>
    <w:link w:val="TematkomentarzaZnak"/>
    <w:uiPriority w:val="99"/>
    <w:semiHidden/>
    <w:rsid w:val="00766F89"/>
    <w:rPr>
      <w:b/>
      <w:bCs/>
    </w:rPr>
  </w:style>
  <w:style w:type="character" w:customStyle="1" w:styleId="TematkomentarzaZnak">
    <w:name w:val="Temat komentarza Znak"/>
    <w:basedOn w:val="TekstkomentarzaZnak"/>
    <w:link w:val="Tematkomentarza"/>
    <w:uiPriority w:val="99"/>
    <w:semiHidden/>
    <w:locked/>
    <w:rsid w:val="00766F89"/>
    <w:rPr>
      <w:b/>
      <w:bCs/>
      <w:lang w:eastAsia="en-US"/>
    </w:rPr>
  </w:style>
  <w:style w:type="character" w:customStyle="1" w:styleId="ZnakZnak7">
    <w:name w:val="Znak Znak7"/>
    <w:uiPriority w:val="99"/>
    <w:semiHidden/>
    <w:rsid w:val="008E1C94"/>
    <w:rPr>
      <w:rFonts w:ascii="Times New Roman" w:hAnsi="Times New Roman" w:cs="Times New Roman"/>
      <w:b/>
      <w:bCs/>
      <w:sz w:val="20"/>
      <w:szCs w:val="20"/>
      <w:lang w:eastAsia="pl-PL"/>
    </w:rPr>
  </w:style>
  <w:style w:type="paragraph" w:styleId="NormalnyWeb">
    <w:name w:val="Normal (Web)"/>
    <w:basedOn w:val="Normalny"/>
    <w:uiPriority w:val="99"/>
    <w:semiHidden/>
    <w:rsid w:val="002433C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uiPriority w:val="99"/>
    <w:rsid w:val="002433C8"/>
  </w:style>
  <w:style w:type="paragraph" w:styleId="Poprawka">
    <w:name w:val="Revision"/>
    <w:hidden/>
    <w:uiPriority w:val="99"/>
    <w:semiHidden/>
    <w:rsid w:val="002433C8"/>
    <w:rPr>
      <w:rFonts w:cs="Calibri"/>
      <w:lang w:eastAsia="en-US"/>
    </w:rPr>
  </w:style>
  <w:style w:type="character" w:styleId="Hipercze">
    <w:name w:val="Hyperlink"/>
    <w:basedOn w:val="Domylnaczcionkaakapitu"/>
    <w:uiPriority w:val="99"/>
    <w:unhideWhenUsed/>
    <w:rsid w:val="002005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8862270">
      <w:bodyDiv w:val="1"/>
      <w:marLeft w:val="0"/>
      <w:marRight w:val="0"/>
      <w:marTop w:val="0"/>
      <w:marBottom w:val="0"/>
      <w:divBdr>
        <w:top w:val="none" w:sz="0" w:space="0" w:color="auto"/>
        <w:left w:val="none" w:sz="0" w:space="0" w:color="auto"/>
        <w:bottom w:val="none" w:sz="0" w:space="0" w:color="auto"/>
        <w:right w:val="none" w:sz="0" w:space="0" w:color="auto"/>
      </w:divBdr>
    </w:div>
    <w:div w:id="18227736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pliance@ekonergetyka.com" TargetMode="External"/><Relationship Id="rId3" Type="http://schemas.openxmlformats.org/officeDocument/2006/relationships/settings" Target="settings.xml"/><Relationship Id="rId7" Type="http://schemas.openxmlformats.org/officeDocument/2006/relationships/hyperlink" Target="https://ekoenergetyka.com/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3870</Words>
  <Characters>25856</Characters>
  <Application>Microsoft Office Word</Application>
  <DocSecurity>0</DocSecurity>
  <Lines>215</Lines>
  <Paragraphs>59</Paragraphs>
  <ScaleCrop>false</ScaleCrop>
  <HeadingPairs>
    <vt:vector size="2" baseType="variant">
      <vt:variant>
        <vt:lpstr>Tytuł</vt:lpstr>
      </vt:variant>
      <vt:variant>
        <vt:i4>1</vt:i4>
      </vt:variant>
    </vt:vector>
  </HeadingPairs>
  <TitlesOfParts>
    <vt:vector size="1" baseType="lpstr">
      <vt:lpstr>UMOWA UBEZPIECZENIA GENERALNEGO nr ……………………</vt:lpstr>
    </vt:vector>
  </TitlesOfParts>
  <Company>WIOS Szczecin</Company>
  <LinksUpToDate>false</LinksUpToDate>
  <CharactersWithSpaces>29667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UBEZPIECZENIA GENERALNEGO nr ……………………</dc:title>
  <dc:creator>MBaryliszyn</dc:creator>
  <cp:lastModifiedBy>Mateusz Baryliszyn - Pomerania Brokers Sp. z o.o.</cp:lastModifiedBy>
  <cp:revision>3</cp:revision>
  <cp:lastPrinted>2020-11-03T10:39:00Z</cp:lastPrinted>
  <dcterms:created xsi:type="dcterms:W3CDTF">2024-12-12T11:10:00Z</dcterms:created>
  <dcterms:modified xsi:type="dcterms:W3CDTF">2024-12-13T12:28:00Z</dcterms:modified>
</cp:coreProperties>
</file>