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26" w:rsidRDefault="00330A26" w:rsidP="003E441E">
      <w:pPr>
        <w:suppressAutoHyphens/>
        <w:spacing w:after="200" w:line="276" w:lineRule="auto"/>
        <w:jc w:val="center"/>
        <w:rPr>
          <w:rFonts w:ascii="Tahoma" w:eastAsia="Times New Roman" w:hAnsi="Tahoma" w:cs="Tahoma"/>
          <w:b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200" w:line="276" w:lineRule="auto"/>
        <w:jc w:val="center"/>
        <w:rPr>
          <w:rFonts w:ascii="Tahoma" w:eastAsia="Calibri" w:hAnsi="Tahoma" w:cs="Tahoma"/>
          <w:b/>
          <w:sz w:val="19"/>
          <w:szCs w:val="19"/>
          <w:lang w:eastAsia="ar-SA"/>
        </w:rPr>
      </w:pPr>
      <w:r w:rsidRPr="003E441E">
        <w:rPr>
          <w:rFonts w:ascii="Tahoma" w:eastAsia="Times New Roman" w:hAnsi="Tahoma" w:cs="Tahoma"/>
          <w:b/>
          <w:sz w:val="19"/>
          <w:szCs w:val="19"/>
          <w:lang w:eastAsia="ar-SA"/>
        </w:rPr>
        <w:t xml:space="preserve">Dotyczy: postępowania prowadzonego w trybie </w:t>
      </w:r>
      <w:r w:rsidR="00330A26">
        <w:rPr>
          <w:rFonts w:ascii="Tahoma" w:eastAsia="Times New Roman" w:hAnsi="Tahoma" w:cs="Tahoma"/>
          <w:b/>
          <w:sz w:val="19"/>
          <w:szCs w:val="19"/>
          <w:lang w:eastAsia="ar-SA"/>
        </w:rPr>
        <w:t>przetargu nieograniczonego</w:t>
      </w:r>
      <w:r w:rsidRPr="003E441E">
        <w:rPr>
          <w:rFonts w:ascii="Tahoma" w:eastAsia="Times New Roman" w:hAnsi="Tahoma" w:cs="Tahoma"/>
          <w:b/>
          <w:sz w:val="19"/>
          <w:szCs w:val="19"/>
          <w:lang w:eastAsia="ar-SA"/>
        </w:rPr>
        <w:t xml:space="preserve"> nr </w:t>
      </w:r>
      <w:r w:rsidR="00330A26" w:rsidRPr="00330A26">
        <w:rPr>
          <w:rFonts w:ascii="Tahoma" w:eastAsia="Times New Roman" w:hAnsi="Tahoma" w:cs="Tahoma"/>
          <w:b/>
          <w:sz w:val="19"/>
          <w:szCs w:val="19"/>
          <w:lang w:eastAsia="ar-SA"/>
        </w:rPr>
        <w:t>1</w:t>
      </w:r>
      <w:r w:rsidR="009366B2">
        <w:rPr>
          <w:rFonts w:ascii="Tahoma" w:eastAsia="Times New Roman" w:hAnsi="Tahoma" w:cs="Tahoma"/>
          <w:b/>
          <w:sz w:val="19"/>
          <w:szCs w:val="19"/>
          <w:lang w:eastAsia="ar-SA"/>
        </w:rPr>
        <w:t>8</w:t>
      </w:r>
      <w:r w:rsidR="00330A26" w:rsidRPr="00330A26">
        <w:rPr>
          <w:rFonts w:ascii="Tahoma" w:eastAsia="Times New Roman" w:hAnsi="Tahoma" w:cs="Tahoma"/>
          <w:b/>
          <w:sz w:val="19"/>
          <w:szCs w:val="19"/>
          <w:lang w:eastAsia="ar-SA"/>
        </w:rPr>
        <w:t xml:space="preserve">7/PN/ZP/D/2024 – dostawy </w:t>
      </w:r>
      <w:r w:rsidR="009366B2" w:rsidRPr="009366B2">
        <w:rPr>
          <w:rFonts w:ascii="Tahoma" w:eastAsia="Times New Roman" w:hAnsi="Tahoma" w:cs="Tahoma"/>
          <w:b/>
          <w:sz w:val="19"/>
          <w:szCs w:val="19"/>
          <w:lang w:eastAsia="ar-SA"/>
        </w:rPr>
        <w:t>produktów leczniczych w ramach programów lekowych, chemioterapii i RDTL</w:t>
      </w:r>
    </w:p>
    <w:p w:rsidR="003E441E" w:rsidRPr="003E441E" w:rsidRDefault="003E441E" w:rsidP="003E441E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ar-SA"/>
        </w:rPr>
      </w:pPr>
      <w:r w:rsidRPr="003E441E">
        <w:rPr>
          <w:rFonts w:ascii="Tahoma" w:eastAsia="Times New Roman" w:hAnsi="Tahoma" w:cs="Tahoma"/>
          <w:sz w:val="19"/>
          <w:szCs w:val="19"/>
          <w:lang w:eastAsia="ar-SA"/>
        </w:rPr>
        <w:t xml:space="preserve">Na podstawie art. 222 ust. 4 ustawy z dnia 11 września 2019 r. Prawo zamówień publicznych 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>(</w:t>
      </w:r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 xml:space="preserve">Dz.U.2024.1320 </w:t>
      </w:r>
      <w:proofErr w:type="spellStart"/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>t.j</w:t>
      </w:r>
      <w:proofErr w:type="spellEnd"/>
      <w:r w:rsidR="00330A26" w:rsidRPr="00330A26">
        <w:rPr>
          <w:rFonts w:ascii="Tahoma" w:eastAsia="Times New Roman" w:hAnsi="Tahoma" w:cs="Tahoma"/>
          <w:sz w:val="19"/>
          <w:szCs w:val="19"/>
          <w:lang w:eastAsia="ar-SA"/>
        </w:rPr>
        <w:t>.</w:t>
      </w:r>
      <w:r w:rsidRPr="003E441E">
        <w:rPr>
          <w:rFonts w:ascii="Tahoma" w:eastAsia="MS Mincho" w:hAnsi="Tahoma" w:cs="Tahoma"/>
          <w:sz w:val="19"/>
          <w:szCs w:val="19"/>
          <w:lang w:eastAsia="ar-SA"/>
        </w:rPr>
        <w:t xml:space="preserve">) </w:t>
      </w:r>
      <w:r w:rsidRPr="003E441E">
        <w:rPr>
          <w:rFonts w:ascii="Tahoma" w:eastAsia="Times New Roman" w:hAnsi="Tahoma" w:cs="Tahoma"/>
          <w:sz w:val="19"/>
          <w:szCs w:val="19"/>
          <w:lang w:eastAsia="ar-SA"/>
        </w:rPr>
        <w:t>Zamawiający udostępniają informację o kwocie, jaką zamierzają przeznaczyć na sfinansowanie zamówienia.</w:t>
      </w:r>
    </w:p>
    <w:p w:rsidR="003E441E" w:rsidRPr="003E441E" w:rsidRDefault="003E441E" w:rsidP="003E441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3E441E" w:rsidRDefault="003E441E" w:rsidP="003E441E">
      <w:pPr>
        <w:suppressAutoHyphens/>
        <w:spacing w:after="200" w:line="27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 w:rsidRPr="003E441E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zamówienia podstawowego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wynosi </w:t>
      </w:r>
      <w:r w:rsidR="00D60E36" w:rsidRPr="00D60E3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169 335 718,50 </w:t>
      </w:r>
      <w:r w:rsidR="000A752E" w:rsidRPr="000A752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zł </w:t>
      </w:r>
      <w:r w:rsidRPr="003E441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brutto, </w:t>
      </w:r>
      <w:r w:rsidRPr="003E441E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>w tym na poszczególne pakiety:</w:t>
      </w:r>
    </w:p>
    <w:tbl>
      <w:tblPr>
        <w:tblW w:w="10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2329"/>
        <w:gridCol w:w="2329"/>
        <w:gridCol w:w="2329"/>
        <w:gridCol w:w="2329"/>
      </w:tblGrid>
      <w:tr w:rsidR="00235729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235729" w:rsidRPr="003A48D6" w:rsidRDefault="00235729" w:rsidP="003A4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29" w:type="dxa"/>
            <w:shd w:val="clear" w:color="auto" w:fill="auto"/>
            <w:noWrap/>
            <w:vAlign w:val="center"/>
          </w:tcPr>
          <w:p w:rsidR="00235729" w:rsidRPr="003A48D6" w:rsidRDefault="00235729" w:rsidP="003A48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A48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przeznaczona na sfinansowanie zamówienia w brutto w PLN (dla wszystkich Szpitali)</w:t>
            </w:r>
          </w:p>
        </w:tc>
        <w:tc>
          <w:tcPr>
            <w:tcW w:w="2329" w:type="dxa"/>
            <w:vAlign w:val="center"/>
          </w:tcPr>
          <w:p w:rsidR="00235729" w:rsidRPr="003A48D6" w:rsidRDefault="00235729" w:rsidP="003A48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A48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przeznaczona na sfinansowanie zamówienia dla Szpitala USK nr 2 w brutto w PLN</w:t>
            </w:r>
          </w:p>
        </w:tc>
        <w:tc>
          <w:tcPr>
            <w:tcW w:w="2329" w:type="dxa"/>
            <w:vAlign w:val="center"/>
          </w:tcPr>
          <w:p w:rsidR="00235729" w:rsidRPr="003A48D6" w:rsidRDefault="00235729" w:rsidP="003A48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A48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przeznaczona na sfinansowanie zamówienia dla Szpitala Barlickiego w brutto w PLN</w:t>
            </w:r>
          </w:p>
        </w:tc>
        <w:tc>
          <w:tcPr>
            <w:tcW w:w="2329" w:type="dxa"/>
            <w:vAlign w:val="center"/>
          </w:tcPr>
          <w:p w:rsidR="00235729" w:rsidRPr="003A48D6" w:rsidRDefault="00235729" w:rsidP="003A48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A48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Kwota przeznaczona na sfinansowanie zamówienia dla Szpitala CSK w brutto w PLN</w:t>
            </w:r>
          </w:p>
        </w:tc>
      </w:tr>
      <w:tr w:rsidR="00235729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235729" w:rsidRPr="003A48D6" w:rsidRDefault="00235729" w:rsidP="003A48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16" w:type="dxa"/>
            <w:gridSpan w:val="4"/>
            <w:vAlign w:val="center"/>
          </w:tcPr>
          <w:p w:rsidR="00235729" w:rsidRPr="003A48D6" w:rsidRDefault="00235729" w:rsidP="003A4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A48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zamówienie podstawowe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13 459 616,21 zł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3 699 411,26 zł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7 677 818,07 zł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2 082 386,88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11 194 754,25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10 290 240,86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904 513,39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152 451,77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38 564,58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103 205,34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10 681,85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233 523,00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51 894,00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155 682,00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25 947,00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4 700 717,72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2 573 596,80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818 123,98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1 308 996,94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977 882,05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760 574,93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217 307,12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565 865,33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487 814,94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78 050,39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2 106 666,58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1 794 603,81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312 062,77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275 115,32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265 993,42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9 121,90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4 347 735,09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754 132,40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1 678 053,89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1 915 548,80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317 797,34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66 904,70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250 892,64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1 989 360,00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994 680,00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994 680,00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472 415,33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42 946,85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429 468,48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5 842 800,60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1 570 257,04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4 272 543,56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1 682 272,80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546 380,64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1 135 892,16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1 555 066,21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515 566,21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594 000,00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445 500,00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4 527 900,05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1 511 682,10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3 016 217,95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15 050 685,07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564 031,08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12 561 520,72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1 925 133,27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97 848,43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8 292,24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82 922,40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6 633,79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3 737,15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3 737,15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108 486,81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9 232,92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99 253,89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165 309,12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34 801,92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130 507,20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8 929,44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2 232,36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6 697,08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520 506,00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91 854,00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428 652,00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949 018,03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8 549,71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284 990,40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655 477,92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560 571,84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373 714,56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62 285,76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124 571,52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784 684,80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314 906,40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361 368,00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108 410,40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87 272,64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12 383,28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43 636,32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31 253,04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29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425 623,35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227 760,01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67 075,34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130 788,00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177 152,40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53 145,72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124 006,68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5 616 000,00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2 246 400,00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3 369 600,00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8 920,69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4 865,83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4 054,86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33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72 987,48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72 987,48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987 400,80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308 615,40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678 785,40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311 963,40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14 288,40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297 675,00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B3B8B" w:rsidRPr="002B3B8B">
              <w:rPr>
                <w:rFonts w:ascii="Tahoma" w:hAnsi="Tahoma" w:cs="Tahoma"/>
                <w:sz w:val="18"/>
                <w:szCs w:val="18"/>
              </w:rPr>
              <w:t>8 706 204,00 zł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</w:t>
            </w:r>
            <w:r w:rsidR="002B3B8B" w:rsidRPr="002B3B8B">
              <w:rPr>
                <w:rFonts w:ascii="Tahoma" w:hAnsi="Tahoma" w:cs="Tahoma"/>
                <w:color w:val="000000"/>
                <w:sz w:val="18"/>
                <w:szCs w:val="18"/>
              </w:rPr>
              <w:t xml:space="preserve">223 236,00 zł </w:t>
            </w: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</w:t>
            </w:r>
            <w:r w:rsidR="00E928A3" w:rsidRPr="00E928A3">
              <w:rPr>
                <w:rFonts w:ascii="Tahoma" w:hAnsi="Tahoma" w:cs="Tahoma"/>
                <w:color w:val="000000"/>
                <w:sz w:val="18"/>
                <w:szCs w:val="18"/>
              </w:rPr>
              <w:t>6 697 080,00 zł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</w:t>
            </w:r>
            <w:r w:rsidR="00E928A3" w:rsidRPr="00E928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1 785 888,00 zł </w:t>
            </w: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21 238,20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9 315,00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11 178,00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745,20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813 628,80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305 110,80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101 703,60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406 814,40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39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302 565,45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53 393,90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249 171,55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21 842,79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8 242,56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1 236,39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12 363,84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3 936,60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2 361,96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1 574,64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1 196 888,40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1 021 734,00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175 154,40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715 365,20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260 132,80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227 616,20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227 616,20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709 128,00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545 292,00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163 836,00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7 839 801,54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3 251 183,94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4 588 617,60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E928A3" w:rsidRPr="00E928A3">
              <w:rPr>
                <w:rFonts w:ascii="Tahoma" w:hAnsi="Tahoma" w:cs="Tahoma"/>
                <w:sz w:val="18"/>
                <w:szCs w:val="18"/>
              </w:rPr>
              <w:t xml:space="preserve">9 357 714,43 zł </w:t>
            </w:r>
            <w:r w:rsidRPr="003A48D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30297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02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4 915 480,03 zł </w:t>
            </w:r>
            <w:r w:rsidR="00F87E2D"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30297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0297">
              <w:rPr>
                <w:rFonts w:ascii="Tahoma" w:hAnsi="Tahoma" w:cs="Tahoma"/>
                <w:color w:val="000000"/>
                <w:sz w:val="18"/>
                <w:szCs w:val="18"/>
              </w:rPr>
              <w:t>1 054 274,40 zł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30297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30297">
              <w:rPr>
                <w:rFonts w:ascii="Tahoma" w:hAnsi="Tahoma" w:cs="Tahoma"/>
                <w:color w:val="000000"/>
                <w:sz w:val="18"/>
                <w:szCs w:val="18"/>
              </w:rPr>
              <w:t>3 387 960,00 zł</w:t>
            </w:r>
            <w:bookmarkStart w:id="0" w:name="_GoBack"/>
            <w:bookmarkEnd w:id="0"/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93 555,00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51 030,00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42 525,00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2 082 513,89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1 222 345,19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860 168,70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49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4 726 455,62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3 580 648,20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1 145 807,42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11 491 433,28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7 182 145,80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4 309 287,48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1 335 116,63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705 476,63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629 640,00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2 194 290,00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153 090,00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2 041 200,00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786 240,00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181 440,00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604 800,00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37 677,74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3 812,83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33 864,91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5 612,93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801,85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4 811,08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127 007,54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48 503,80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78 503,74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38 880,00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19 440,00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19 440,00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122 472,00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91 854,00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30 618,00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59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1 763 392,68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587 797,56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587 797,56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587 797,56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340 555,10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170 277,55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-  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170 277,55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14 688,00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14 688,00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3 855,60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3 855,60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48 960,72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48 960,72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1 917 000,00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1 917 000,00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61 819,20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61 819,20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24 538,14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24 538,14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171 545,36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171 545,36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1 027 080,00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1 027 080,00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69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13 225,68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13 225,68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3 208,03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3 208,03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20 569,68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20 569,68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   801,85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801,85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516 741,53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516 741,53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126 442,92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126 442,92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271 985,82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271 985,82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448 043,40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448 043,40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18 603,00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18 603,00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78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1 814 400,00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1 814 400,00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79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179 074,80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179 074,80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1 200 011,76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1 200 011,76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260 253,00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260 253,00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35 633,13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35 633,13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179 723,77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179 723,77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3 550,11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3 550,11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1 156 748,04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1 156 748,04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61 823,79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61 823,79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582 905,16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582 905,16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195 671,70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195 671,70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89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57 000,03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57 000,03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35 399,92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35 399,92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1 114 884,00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1 114 884,00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782 809,92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782 809,92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189 133,48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189 133,48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2 711 977,20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2 711 977,20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2 621 689,85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2 621 689,85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107 891,78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107 891,78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1 379 770,20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1 379 770,20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26 273,25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26 273,25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99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219 328,91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219 328,91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272 905,60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272 905,60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685 224,86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685 224,86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647 818,56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647 818,56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2 570 602,90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2 570 602,90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261 252,48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261 252,48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184 939,20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184 939,20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100 289,83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100 289,83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34 505,05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34 505,05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194 581,68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194 581,68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109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3 342 979,44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3 342 979,44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141 210,22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141 210,22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61 009,20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61 009,20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714 394,08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714 394,08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956 401,13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956 401,13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419 999,04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419 999,04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48 570,36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48 570,36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147 058,09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147 058,09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218 519,70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218 519,70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673 034,79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673 034,79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119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38 134,37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38 134,37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12 217,50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12 217,50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41 214,96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41 214,96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91 054,53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91 054,53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123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85 691,52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85 691,52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124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268 450,20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268 450,20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 Pakiet 125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30 240,00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30 240,00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126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36 450,00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36 450,00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127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  3 181,68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3 181,68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128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1 722 600,00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1 722 600,00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129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24 638,04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24 638,04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130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196 953,07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196 953,07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131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  22 884,77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22 884,77 zł </w:t>
            </w:r>
          </w:p>
        </w:tc>
      </w:tr>
      <w:tr w:rsidR="00F87E2D" w:rsidRPr="003A48D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Pakiet 132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48D6">
              <w:rPr>
                <w:rFonts w:ascii="Tahoma" w:hAnsi="Tahoma" w:cs="Tahoma"/>
                <w:sz w:val="18"/>
                <w:szCs w:val="18"/>
              </w:rPr>
              <w:t xml:space="preserve">       309 096,00 zł 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E2D" w:rsidRPr="003A48D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48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309 096,00 zł </w:t>
            </w:r>
          </w:p>
        </w:tc>
      </w:tr>
      <w:tr w:rsidR="00F87E2D" w:rsidRPr="00D60E36" w:rsidTr="00D60E36">
        <w:trPr>
          <w:trHeight w:val="276"/>
        </w:trPr>
        <w:tc>
          <w:tcPr>
            <w:tcW w:w="1236" w:type="dxa"/>
            <w:shd w:val="clear" w:color="auto" w:fill="auto"/>
            <w:noWrap/>
            <w:vAlign w:val="center"/>
          </w:tcPr>
          <w:p w:rsidR="00F87E2D" w:rsidRPr="00D60E36" w:rsidRDefault="00F87E2D" w:rsidP="003A48D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60E3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E2D" w:rsidRPr="00D60E36" w:rsidRDefault="00D60E36" w:rsidP="003A48D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60E36">
              <w:rPr>
                <w:rFonts w:ascii="Tahoma" w:hAnsi="Tahoma" w:cs="Tahoma"/>
                <w:b/>
                <w:sz w:val="18"/>
                <w:szCs w:val="18"/>
              </w:rPr>
              <w:t>169 335 718,50 zł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D60E3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0E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52 781 592,62 zł 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D60E3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0E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64 398 585,27 zł 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2D" w:rsidRPr="00D60E36" w:rsidRDefault="00F87E2D" w:rsidP="003A48D6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60E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52 155 540,61 zł </w:t>
            </w:r>
          </w:p>
        </w:tc>
      </w:tr>
    </w:tbl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</w:p>
    <w:p w:rsidR="003E441E" w:rsidRPr="003E441E" w:rsidRDefault="003E441E" w:rsidP="003E441E">
      <w:pPr>
        <w:suppressAutoHyphens/>
        <w:spacing w:after="0" w:line="240" w:lineRule="auto"/>
        <w:jc w:val="both"/>
        <w:rPr>
          <w:rFonts w:ascii="Tahoma" w:eastAsia="Calibri" w:hAnsi="Tahoma" w:cs="Tahoma"/>
          <w:sz w:val="19"/>
          <w:szCs w:val="19"/>
          <w:lang w:eastAsia="ar-SA"/>
        </w:rPr>
      </w:pPr>
      <w:r w:rsidRPr="003E441E">
        <w:rPr>
          <w:rFonts w:ascii="Tahoma" w:eastAsia="Calibri" w:hAnsi="Tahoma" w:cs="Tahoma"/>
          <w:sz w:val="19"/>
          <w:szCs w:val="19"/>
          <w:lang w:eastAsia="ar-SA"/>
        </w:rPr>
        <w:t>Zamawiający przewidzi</w:t>
      </w:r>
      <w:r w:rsidR="008376B4">
        <w:rPr>
          <w:rFonts w:ascii="Tahoma" w:eastAsia="Calibri" w:hAnsi="Tahoma" w:cs="Tahoma"/>
          <w:sz w:val="19"/>
          <w:szCs w:val="19"/>
          <w:lang w:eastAsia="ar-SA"/>
        </w:rPr>
        <w:t>eli</w:t>
      </w:r>
      <w:r w:rsidRPr="003E441E">
        <w:rPr>
          <w:rFonts w:ascii="Tahoma" w:eastAsia="Calibri" w:hAnsi="Tahoma" w:cs="Tahoma"/>
          <w:sz w:val="19"/>
          <w:szCs w:val="19"/>
          <w:lang w:eastAsia="ar-SA"/>
        </w:rPr>
        <w:t xml:space="preserve"> w ramach przedmiotowego zamówienia możliwość skorzystania z prawa opcji do ilości określonych w załączniku nr 2 – Formularzu asortymentowo-cenowego.</w:t>
      </w:r>
    </w:p>
    <w:p w:rsidR="003E441E" w:rsidRPr="003E441E" w:rsidRDefault="003E441E" w:rsidP="003E441E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3141ED" w:rsidRDefault="003141ED" w:rsidP="003141ED">
      <w:pPr>
        <w:ind w:left="851"/>
      </w:pPr>
    </w:p>
    <w:sectPr w:rsidR="003141ED" w:rsidSect="00B1763D">
      <w:headerReference w:type="default" r:id="rId6"/>
      <w:footerReference w:type="default" r:id="rId7"/>
      <w:pgSz w:w="11906" w:h="16838"/>
      <w:pgMar w:top="1470" w:right="707" w:bottom="1417" w:left="56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8B" w:rsidRDefault="002B3B8B" w:rsidP="00D33110">
      <w:pPr>
        <w:spacing w:after="0" w:line="240" w:lineRule="auto"/>
      </w:pPr>
      <w:r>
        <w:separator/>
      </w:r>
    </w:p>
  </w:endnote>
  <w:endnote w:type="continuationSeparator" w:id="0">
    <w:p w:rsidR="002B3B8B" w:rsidRDefault="002B3B8B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B" w:rsidRDefault="002B3B8B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2B3B8B" w:rsidRPr="00266F34" w:rsidRDefault="002B3B8B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_________________________________________________________________________________________________________________________________________________</w:t>
    </w:r>
  </w:p>
  <w:p w:rsidR="002B3B8B" w:rsidRDefault="002B3B8B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2B3B8B" w:rsidRPr="00266F34" w:rsidRDefault="002B3B8B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 m.dyl</w:t>
    </w:r>
    <w:r w:rsidRPr="00690A98">
      <w:rPr>
        <w:rFonts w:ascii="Arial Narrow" w:hAnsi="Arial Narrow"/>
        <w:sz w:val="16"/>
        <w:szCs w:val="16"/>
      </w:rPr>
      <w:t>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2B3B8B" w:rsidRDefault="002B3B8B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tel. +48 42 6393452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2B3B8B" w:rsidRDefault="002B3B8B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2B3B8B" w:rsidRDefault="002B3B8B" w:rsidP="00423E3D">
    <w:pPr>
      <w:pStyle w:val="Stopka"/>
      <w:tabs>
        <w:tab w:val="clear" w:pos="9072"/>
        <w:tab w:val="right" w:pos="10348"/>
      </w:tabs>
      <w:ind w:left="284"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8B" w:rsidRDefault="002B3B8B" w:rsidP="00D33110">
      <w:pPr>
        <w:spacing w:after="0" w:line="240" w:lineRule="auto"/>
      </w:pPr>
      <w:r>
        <w:separator/>
      </w:r>
    </w:p>
  </w:footnote>
  <w:footnote w:type="continuationSeparator" w:id="0">
    <w:p w:rsidR="002B3B8B" w:rsidRDefault="002B3B8B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B" w:rsidRPr="00B1763D" w:rsidRDefault="002B3B8B" w:rsidP="00B1763D">
    <w:pPr>
      <w:pStyle w:val="Nagwek"/>
      <w:jc w:val="center"/>
      <w:rPr>
        <w:sz w:val="16"/>
        <w:szCs w:val="16"/>
      </w:rPr>
    </w:pPr>
    <w:r w:rsidRPr="00B1763D">
      <w:rPr>
        <w:rFonts w:ascii="Tahoma" w:eastAsia="Times New Roman" w:hAnsi="Tahoma" w:cs="Tahoma"/>
        <w:sz w:val="16"/>
        <w:szCs w:val="16"/>
        <w:lang w:eastAsia="ar-SA"/>
      </w:rPr>
      <w:t>1</w:t>
    </w:r>
    <w:r>
      <w:rPr>
        <w:rFonts w:ascii="Tahoma" w:eastAsia="Times New Roman" w:hAnsi="Tahoma" w:cs="Tahoma"/>
        <w:sz w:val="16"/>
        <w:szCs w:val="16"/>
        <w:lang w:eastAsia="ar-SA"/>
      </w:rPr>
      <w:t>8</w:t>
    </w:r>
    <w:r w:rsidRPr="00B1763D">
      <w:rPr>
        <w:rFonts w:ascii="Tahoma" w:eastAsia="Times New Roman" w:hAnsi="Tahoma" w:cs="Tahoma"/>
        <w:sz w:val="16"/>
        <w:szCs w:val="16"/>
        <w:lang w:eastAsia="ar-SA"/>
      </w:rPr>
      <w:t>7/PN/ZP/D/2024</w:t>
    </w:r>
  </w:p>
  <w:p w:rsidR="002B3B8B" w:rsidRDefault="002B3B8B" w:rsidP="00B1763D">
    <w:pPr>
      <w:pStyle w:val="Nagwek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 wp14:anchorId="549C804D" wp14:editId="12F2F1C0">
          <wp:extent cx="2876550" cy="6323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3B8B" w:rsidRPr="003266C7" w:rsidRDefault="002B3B8B" w:rsidP="00B1763D">
    <w:pPr>
      <w:pStyle w:val="Nagwek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0A752E"/>
    <w:rsid w:val="00235729"/>
    <w:rsid w:val="00266F34"/>
    <w:rsid w:val="002B3B8B"/>
    <w:rsid w:val="003141ED"/>
    <w:rsid w:val="003266C7"/>
    <w:rsid w:val="00330A26"/>
    <w:rsid w:val="003A48D6"/>
    <w:rsid w:val="003E441E"/>
    <w:rsid w:val="00423E3D"/>
    <w:rsid w:val="004547CC"/>
    <w:rsid w:val="004D6FF4"/>
    <w:rsid w:val="004F2D99"/>
    <w:rsid w:val="005D22A2"/>
    <w:rsid w:val="00690A98"/>
    <w:rsid w:val="008376B4"/>
    <w:rsid w:val="008932C8"/>
    <w:rsid w:val="009366B2"/>
    <w:rsid w:val="00972EBA"/>
    <w:rsid w:val="00A52514"/>
    <w:rsid w:val="00AE14C7"/>
    <w:rsid w:val="00B1763D"/>
    <w:rsid w:val="00C325C9"/>
    <w:rsid w:val="00C546AB"/>
    <w:rsid w:val="00CA18D9"/>
    <w:rsid w:val="00D33110"/>
    <w:rsid w:val="00D60E36"/>
    <w:rsid w:val="00D87606"/>
    <w:rsid w:val="00E65E3A"/>
    <w:rsid w:val="00E928A3"/>
    <w:rsid w:val="00EF71F2"/>
    <w:rsid w:val="00F30297"/>
    <w:rsid w:val="00F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Maria Dyl-Niedźwiecka</cp:lastModifiedBy>
  <cp:revision>7</cp:revision>
  <cp:lastPrinted>2024-10-02T11:19:00Z</cp:lastPrinted>
  <dcterms:created xsi:type="dcterms:W3CDTF">2024-11-05T09:37:00Z</dcterms:created>
  <dcterms:modified xsi:type="dcterms:W3CDTF">2024-12-05T12:21:00Z</dcterms:modified>
</cp:coreProperties>
</file>