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24B65" w14:textId="782EC4E7" w:rsidR="00E03B82" w:rsidRPr="00E03B82" w:rsidRDefault="00E03B82" w:rsidP="003B4C75">
      <w:pPr>
        <w:spacing w:before="120" w:after="120" w:line="360" w:lineRule="auto"/>
        <w:ind w:left="-284"/>
        <w:contextualSpacing/>
        <w:jc w:val="right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Łódź, dnia </w:t>
      </w:r>
      <w:r w:rsidR="00E97D8D">
        <w:rPr>
          <w:rFonts w:ascii="Arial" w:hAnsi="Arial"/>
          <w:sz w:val="24"/>
        </w:rPr>
        <w:t>12</w:t>
      </w:r>
      <w:r w:rsidR="002C115D">
        <w:rPr>
          <w:rFonts w:ascii="Arial" w:hAnsi="Arial"/>
          <w:sz w:val="24"/>
        </w:rPr>
        <w:t xml:space="preserve"> września</w:t>
      </w:r>
      <w:r>
        <w:rPr>
          <w:rFonts w:ascii="Arial" w:hAnsi="Arial"/>
          <w:sz w:val="24"/>
        </w:rPr>
        <w:t xml:space="preserve"> 2024 </w:t>
      </w:r>
      <w:r w:rsidRPr="00E03B82">
        <w:rPr>
          <w:rFonts w:ascii="Arial" w:hAnsi="Arial"/>
          <w:sz w:val="24"/>
        </w:rPr>
        <w:t xml:space="preserve"> roku</w:t>
      </w:r>
    </w:p>
    <w:p w14:paraId="5BA34A11" w14:textId="77777777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Zamawiający:</w:t>
      </w:r>
    </w:p>
    <w:p w14:paraId="225D48FE" w14:textId="77777777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Regionalne Centrum Polityki Społecznej w Łodzi</w:t>
      </w:r>
    </w:p>
    <w:p w14:paraId="6FC5F171" w14:textId="77777777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ul. Snycerska 8</w:t>
      </w:r>
    </w:p>
    <w:p w14:paraId="186ED678" w14:textId="69348F55" w:rsid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91-302 Łódź</w:t>
      </w:r>
    </w:p>
    <w:p w14:paraId="79C65CF5" w14:textId="77777777" w:rsidR="002C115D" w:rsidRPr="001B4324" w:rsidRDefault="002C115D" w:rsidP="002C115D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1B4324">
        <w:rPr>
          <w:rFonts w:ascii="Arial" w:hAnsi="Arial" w:cs="Arial"/>
          <w:sz w:val="24"/>
          <w:szCs w:val="24"/>
        </w:rPr>
        <w:t xml:space="preserve">Numer sprawy: </w:t>
      </w:r>
      <w:r>
        <w:rPr>
          <w:rFonts w:ascii="Arial" w:hAnsi="Arial" w:cs="Arial"/>
          <w:sz w:val="24"/>
          <w:szCs w:val="24"/>
        </w:rPr>
        <w:t>34</w:t>
      </w:r>
      <w:r w:rsidRPr="001B4324">
        <w:rPr>
          <w:rFonts w:ascii="Arial" w:hAnsi="Arial" w:cs="Arial"/>
          <w:sz w:val="24"/>
          <w:szCs w:val="24"/>
        </w:rPr>
        <w:t>/2024</w:t>
      </w:r>
    </w:p>
    <w:p w14:paraId="49E92BF9" w14:textId="77777777" w:rsidR="002C115D" w:rsidRPr="001B4324" w:rsidRDefault="002C115D" w:rsidP="002C115D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1B4324">
        <w:rPr>
          <w:rFonts w:ascii="Arial" w:hAnsi="Arial" w:cs="Arial"/>
          <w:sz w:val="24"/>
          <w:szCs w:val="24"/>
        </w:rPr>
        <w:t>DZP.261.</w:t>
      </w:r>
      <w:r>
        <w:rPr>
          <w:rFonts w:ascii="Arial" w:hAnsi="Arial" w:cs="Arial"/>
          <w:sz w:val="24"/>
          <w:szCs w:val="24"/>
        </w:rPr>
        <w:t>21</w:t>
      </w:r>
      <w:r w:rsidRPr="001B4324">
        <w:rPr>
          <w:rFonts w:ascii="Arial" w:hAnsi="Arial" w:cs="Arial"/>
          <w:sz w:val="24"/>
          <w:szCs w:val="24"/>
        </w:rPr>
        <w:t>.2024</w:t>
      </w:r>
    </w:p>
    <w:p w14:paraId="2527A575" w14:textId="1BFC8236" w:rsidR="002C115D" w:rsidRPr="002C115D" w:rsidRDefault="002C115D" w:rsidP="00B854C1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1B4324">
        <w:rPr>
          <w:rFonts w:ascii="Arial" w:hAnsi="Arial" w:cs="Arial"/>
          <w:sz w:val="24"/>
          <w:szCs w:val="24"/>
        </w:rPr>
        <w:t>Numer ogłoszenia:</w:t>
      </w:r>
      <w:r>
        <w:rPr>
          <w:rFonts w:ascii="Arial" w:hAnsi="Arial" w:cs="Arial"/>
          <w:sz w:val="24"/>
          <w:szCs w:val="24"/>
        </w:rPr>
        <w:t xml:space="preserve"> </w:t>
      </w:r>
      <w:r w:rsidRPr="00D54D08">
        <w:rPr>
          <w:rFonts w:ascii="Arial" w:hAnsi="Arial" w:cs="Arial"/>
          <w:sz w:val="24"/>
          <w:szCs w:val="24"/>
        </w:rPr>
        <w:t xml:space="preserve">2024/BZP </w:t>
      </w:r>
      <w:r>
        <w:rPr>
          <w:rFonts w:ascii="Arial" w:hAnsi="Arial" w:cs="Arial"/>
          <w:sz w:val="24"/>
          <w:szCs w:val="24"/>
        </w:rPr>
        <w:t>00454460</w:t>
      </w:r>
      <w:r w:rsidRPr="00D54D08">
        <w:rPr>
          <w:rFonts w:ascii="Arial" w:hAnsi="Arial" w:cs="Arial"/>
          <w:sz w:val="24"/>
          <w:szCs w:val="24"/>
        </w:rPr>
        <w:t>/01</w:t>
      </w:r>
    </w:p>
    <w:p w14:paraId="23381166" w14:textId="4E7FE53B" w:rsidR="00E03B82" w:rsidRPr="00515DF5" w:rsidRDefault="00E03B82" w:rsidP="00B854C1">
      <w:pPr>
        <w:tabs>
          <w:tab w:val="left" w:pos="426"/>
          <w:tab w:val="left" w:pos="993"/>
        </w:tabs>
        <w:spacing w:before="120" w:after="24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 xml:space="preserve">Wykonawcy biorący udział w postępowaniu </w:t>
      </w:r>
    </w:p>
    <w:p w14:paraId="390036A5" w14:textId="61D627BB" w:rsidR="00E03B82" w:rsidRPr="00515DF5" w:rsidRDefault="00515DF5" w:rsidP="00B854C1">
      <w:pPr>
        <w:spacing w:before="120" w:after="240" w:line="360" w:lineRule="auto"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Informacja o wyborze oferty</w:t>
      </w:r>
      <w:r w:rsidR="00F2426B" w:rsidRPr="00515DF5">
        <w:rPr>
          <w:rFonts w:ascii="Arial" w:hAnsi="Arial"/>
          <w:b/>
          <w:bCs/>
          <w:sz w:val="24"/>
        </w:rPr>
        <w:t xml:space="preserve"> </w:t>
      </w:r>
    </w:p>
    <w:p w14:paraId="0F1D0CE5" w14:textId="6F9A5ACE" w:rsidR="00E03B82" w:rsidRPr="000347FE" w:rsidRDefault="00E03B82" w:rsidP="00B854C1">
      <w:pPr>
        <w:spacing w:before="120" w:after="240" w:line="360" w:lineRule="auto"/>
        <w:rPr>
          <w:rFonts w:ascii="Arial" w:hAnsi="Arial"/>
          <w:b/>
          <w:bCs/>
          <w:sz w:val="24"/>
        </w:rPr>
      </w:pPr>
      <w:r w:rsidRPr="00E03B82">
        <w:rPr>
          <w:rFonts w:ascii="Arial" w:hAnsi="Arial"/>
          <w:sz w:val="24"/>
        </w:rPr>
        <w:t>Działając na podstawie art. 253 ust. 1 pkt 1</w:t>
      </w:r>
      <w:r w:rsidR="00940A41">
        <w:rPr>
          <w:rFonts w:ascii="Arial" w:hAnsi="Arial"/>
          <w:sz w:val="24"/>
        </w:rPr>
        <w:t>) i pkt 2)</w:t>
      </w:r>
      <w:r w:rsidR="008F7CE1">
        <w:rPr>
          <w:rFonts w:ascii="Arial" w:hAnsi="Arial"/>
          <w:sz w:val="24"/>
        </w:rPr>
        <w:t xml:space="preserve"> </w:t>
      </w:r>
      <w:r w:rsidRPr="00E03B82">
        <w:rPr>
          <w:rFonts w:ascii="Arial" w:hAnsi="Arial"/>
          <w:sz w:val="24"/>
        </w:rPr>
        <w:t>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 zwanej dalej „ustawą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 xml:space="preserve">” informuję, że w postępowaniu prowadzonym w trybie podstawowym bez negocjacji na </w:t>
      </w:r>
      <w:bookmarkStart w:id="0" w:name="_Hlk172285626"/>
      <w:bookmarkStart w:id="1" w:name="_Hlk172285069"/>
      <w:r w:rsidR="008F7CE1" w:rsidRPr="008F7CE1">
        <w:rPr>
          <w:rFonts w:ascii="Arial" w:hAnsi="Arial"/>
          <w:b/>
          <w:bCs/>
          <w:sz w:val="24"/>
          <w:szCs w:val="24"/>
        </w:rPr>
        <w:t>„Wykonani</w:t>
      </w:r>
      <w:r w:rsidR="008F7CE1">
        <w:rPr>
          <w:rFonts w:ascii="Arial" w:hAnsi="Arial"/>
          <w:b/>
          <w:bCs/>
          <w:sz w:val="24"/>
          <w:szCs w:val="24"/>
        </w:rPr>
        <w:t>e</w:t>
      </w:r>
      <w:r w:rsidR="008F7CE1" w:rsidRPr="008F7CE1">
        <w:rPr>
          <w:rFonts w:ascii="Arial" w:hAnsi="Arial"/>
          <w:b/>
          <w:bCs/>
          <w:sz w:val="24"/>
          <w:szCs w:val="24"/>
        </w:rPr>
        <w:t xml:space="preserve"> materiałów promocyjno-reklamowych wraz z dostawą do siedziby Zamawiającego”.</w:t>
      </w:r>
      <w:bookmarkEnd w:id="0"/>
      <w:bookmarkEnd w:id="1"/>
    </w:p>
    <w:p w14:paraId="3C714FC8" w14:textId="77777777" w:rsidR="00E03B82" w:rsidRPr="00515DF5" w:rsidRDefault="00E03B82" w:rsidP="003B4C75">
      <w:pPr>
        <w:spacing w:before="120" w:after="120" w:line="360" w:lineRule="auto"/>
        <w:contextualSpacing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Zamawiający na podstawie kryterium określonego w SWZ:</w:t>
      </w:r>
    </w:p>
    <w:p w14:paraId="146923AB" w14:textId="59002C54" w:rsidR="008F7CE1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1. Cena oferty brutto – </w:t>
      </w:r>
      <w:r w:rsidR="008F7CE1">
        <w:rPr>
          <w:rFonts w:ascii="Arial" w:hAnsi="Arial"/>
          <w:sz w:val="24"/>
        </w:rPr>
        <w:t>6</w:t>
      </w:r>
      <w:r w:rsidRPr="00E03B82">
        <w:rPr>
          <w:rFonts w:ascii="Arial" w:hAnsi="Arial"/>
          <w:sz w:val="24"/>
        </w:rPr>
        <w:t>0%</w:t>
      </w:r>
    </w:p>
    <w:p w14:paraId="60A01C44" w14:textId="7F1DA3B1" w:rsidR="00E03B82" w:rsidRPr="00E03B82" w:rsidRDefault="008F7CE1" w:rsidP="00B854C1">
      <w:pPr>
        <w:spacing w:before="120" w:after="24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2. Termin realizacji – 40%</w:t>
      </w:r>
    </w:p>
    <w:p w14:paraId="572FC3B5" w14:textId="77777777" w:rsid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60398B85" w14:textId="1E5B96EE" w:rsidR="00B854C1" w:rsidRPr="00B854C1" w:rsidRDefault="00B854C1" w:rsidP="006718D9">
      <w:pPr>
        <w:spacing w:before="120" w:after="360" w:line="360" w:lineRule="auto"/>
        <w:contextualSpacing/>
        <w:rPr>
          <w:rFonts w:ascii="Arial" w:hAnsi="Arial"/>
          <w:b/>
          <w:sz w:val="24"/>
          <w:lang w:val="x-none"/>
        </w:rPr>
      </w:pPr>
      <w:bookmarkStart w:id="2" w:name="_Hlk176863354"/>
      <w:r w:rsidRPr="00B854C1">
        <w:rPr>
          <w:rFonts w:ascii="Arial" w:hAnsi="Arial"/>
          <w:b/>
          <w:sz w:val="24"/>
          <w:lang w:val="x-none"/>
        </w:rPr>
        <w:t>Agencja Reklamy Eureka Plus Barbara Fedorowicz, Ryszard Fedorowicz, ul. 3  Maja 11, 35-030 Rzeszów  za kwotę 7 436,58 zł (słownie: siedem tysięcy czterysta trzydzieści sześć złotych 58/100),</w:t>
      </w:r>
    </w:p>
    <w:bookmarkEnd w:id="2"/>
    <w:p w14:paraId="64DB7168" w14:textId="574DD6E2" w:rsidR="00E03B82" w:rsidRPr="00515DF5" w:rsidRDefault="00515DF5" w:rsidP="006718D9">
      <w:pPr>
        <w:spacing w:before="120" w:after="360" w:line="360" w:lineRule="auto"/>
        <w:contextualSpacing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Uzasadnienie wyboru</w:t>
      </w:r>
      <w:r w:rsidR="00427D22">
        <w:rPr>
          <w:rFonts w:ascii="Arial" w:hAnsi="Arial"/>
          <w:b/>
          <w:bCs/>
          <w:sz w:val="24"/>
        </w:rPr>
        <w:t>:</w:t>
      </w:r>
    </w:p>
    <w:p w14:paraId="30AB5A6A" w14:textId="2491F70D" w:rsidR="00E03B82" w:rsidRDefault="00E03B82" w:rsidP="003B4C75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 xml:space="preserve">Do upływu terminu składania ofert tj. do dnia </w:t>
      </w:r>
      <w:r w:rsidR="00B854C1">
        <w:rPr>
          <w:rFonts w:ascii="Arial" w:hAnsi="Arial"/>
          <w:sz w:val="24"/>
        </w:rPr>
        <w:t>20</w:t>
      </w:r>
      <w:r w:rsidR="00650324">
        <w:rPr>
          <w:rFonts w:ascii="Arial" w:hAnsi="Arial"/>
          <w:sz w:val="24"/>
        </w:rPr>
        <w:t xml:space="preserve"> </w:t>
      </w:r>
      <w:r w:rsidR="008F7CE1">
        <w:rPr>
          <w:rFonts w:ascii="Arial" w:hAnsi="Arial"/>
          <w:sz w:val="24"/>
        </w:rPr>
        <w:t>sierpnia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B854C1">
        <w:rPr>
          <w:rFonts w:ascii="Arial" w:hAnsi="Arial"/>
          <w:sz w:val="24"/>
        </w:rPr>
        <w:t xml:space="preserve">7 </w:t>
      </w:r>
      <w:r w:rsidRPr="00F2426B">
        <w:rPr>
          <w:rFonts w:ascii="Arial" w:hAnsi="Arial"/>
          <w:sz w:val="24"/>
        </w:rPr>
        <w:t>ofert:</w:t>
      </w:r>
    </w:p>
    <w:p w14:paraId="4576DBCE" w14:textId="77777777" w:rsidR="00B854C1" w:rsidRPr="003E5774" w:rsidRDefault="00B854C1" w:rsidP="00B075E5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Studio Siedem Grzegorz Żółtowski, ul. Myślenicka 186, 30-698 Kraków za kwotę 8 523,90 zł (słownie: osiem tysięcy pięćset dwadzieścia trzy złote </w:t>
      </w:r>
      <w:r>
        <w:rPr>
          <w:rFonts w:ascii="Arial" w:hAnsi="Arial"/>
          <w:sz w:val="24"/>
        </w:rPr>
        <w:lastRenderedPageBreak/>
        <w:t xml:space="preserve">90/100), </w:t>
      </w:r>
      <w:bookmarkStart w:id="3" w:name="_Hlk175040744"/>
      <w:r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7</w:t>
      </w:r>
      <w:r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>
        <w:rPr>
          <w:rFonts w:ascii="Arial" w:hAnsi="Arial"/>
          <w:bCs/>
          <w:sz w:val="24"/>
          <w:lang w:val="x-none"/>
        </w:rPr>
        <w:t>.</w:t>
      </w:r>
      <w:r w:rsidRPr="000C2AB8">
        <w:rPr>
          <w:rFonts w:ascii="Arial" w:hAnsi="Arial"/>
          <w:bCs/>
          <w:sz w:val="24"/>
          <w:lang w:val="x-none"/>
        </w:rPr>
        <w:t xml:space="preserve"> </w:t>
      </w:r>
    </w:p>
    <w:bookmarkEnd w:id="3"/>
    <w:p w14:paraId="7BDB377D" w14:textId="30E69F4F" w:rsidR="00B854C1" w:rsidRPr="003E5774" w:rsidRDefault="00B854C1" w:rsidP="00B075E5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bCs/>
          <w:sz w:val="24"/>
          <w:lang w:val="x-none"/>
        </w:rPr>
        <w:t xml:space="preserve">PPHU LIR Elżbieta </w:t>
      </w:r>
      <w:proofErr w:type="spellStart"/>
      <w:r>
        <w:rPr>
          <w:rFonts w:ascii="Arial" w:hAnsi="Arial"/>
          <w:bCs/>
          <w:sz w:val="24"/>
          <w:lang w:val="x-none"/>
        </w:rPr>
        <w:t>Zajet</w:t>
      </w:r>
      <w:proofErr w:type="spellEnd"/>
      <w:r>
        <w:rPr>
          <w:rFonts w:ascii="Arial" w:hAnsi="Arial"/>
          <w:bCs/>
          <w:sz w:val="24"/>
          <w:lang w:val="x-none"/>
        </w:rPr>
        <w:t xml:space="preserve">, Grunwaldzka 2, 82-300 Elbląg za kwotę 12 300,00  zł (słownie: dwanaście tysięcy trzysta złotych 00/100), </w:t>
      </w:r>
      <w:bookmarkStart w:id="4" w:name="_Hlk175040833"/>
      <w:r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7</w:t>
      </w:r>
      <w:r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>
        <w:rPr>
          <w:rFonts w:ascii="Arial" w:hAnsi="Arial"/>
          <w:bCs/>
          <w:sz w:val="24"/>
          <w:lang w:val="x-none"/>
        </w:rPr>
        <w:t>.</w:t>
      </w:r>
    </w:p>
    <w:bookmarkEnd w:id="4"/>
    <w:p w14:paraId="23ECA575" w14:textId="77777777" w:rsidR="00B854C1" w:rsidRPr="003E5774" w:rsidRDefault="00B854C1" w:rsidP="00332CCE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hAnsi="Arial"/>
          <w:sz w:val="24"/>
        </w:rPr>
      </w:pPr>
      <w:proofErr w:type="spellStart"/>
      <w:r>
        <w:rPr>
          <w:rFonts w:ascii="Arial" w:hAnsi="Arial"/>
          <w:bCs/>
          <w:sz w:val="24"/>
          <w:lang w:val="x-none"/>
        </w:rPr>
        <w:t>Mikodruk</w:t>
      </w:r>
      <w:proofErr w:type="spellEnd"/>
      <w:r>
        <w:rPr>
          <w:rFonts w:ascii="Arial" w:hAnsi="Arial"/>
          <w:bCs/>
          <w:sz w:val="24"/>
          <w:lang w:val="x-none"/>
        </w:rPr>
        <w:t xml:space="preserve"> </w:t>
      </w:r>
      <w:proofErr w:type="spellStart"/>
      <w:r>
        <w:rPr>
          <w:rFonts w:ascii="Arial" w:hAnsi="Arial"/>
          <w:bCs/>
          <w:sz w:val="24"/>
          <w:lang w:val="x-none"/>
        </w:rPr>
        <w:t>Computer</w:t>
      </w:r>
      <w:proofErr w:type="spellEnd"/>
      <w:r>
        <w:rPr>
          <w:rFonts w:ascii="Arial" w:hAnsi="Arial"/>
          <w:bCs/>
          <w:sz w:val="24"/>
          <w:lang w:val="x-none"/>
        </w:rPr>
        <w:t xml:space="preserve"> s.c. Jacek i Sylwia Mikołajczyk, ul. Ptolemeusza 23, 62– 800 Kalisz za kwotę 7 749,00 zł (słownie: siedem tysięcy siedemset czterdzieści dziewięć złotych 00/100), </w:t>
      </w:r>
      <w:r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14</w:t>
      </w:r>
      <w:r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>
        <w:rPr>
          <w:rFonts w:ascii="Arial" w:hAnsi="Arial"/>
          <w:bCs/>
          <w:sz w:val="24"/>
          <w:lang w:val="x-none"/>
        </w:rPr>
        <w:t>.</w:t>
      </w:r>
      <w:r w:rsidRPr="000C2AB8">
        <w:rPr>
          <w:rFonts w:ascii="Arial" w:hAnsi="Arial"/>
          <w:bCs/>
          <w:sz w:val="24"/>
          <w:lang w:val="x-none"/>
        </w:rPr>
        <w:t xml:space="preserve"> </w:t>
      </w:r>
    </w:p>
    <w:p w14:paraId="48943479" w14:textId="77777777" w:rsidR="00B854C1" w:rsidRPr="003E5774" w:rsidRDefault="00B854C1" w:rsidP="00332CCE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bCs/>
          <w:sz w:val="24"/>
          <w:lang w:val="x-none"/>
        </w:rPr>
        <w:t xml:space="preserve">AW MARKETING Agnieszka Wolna, ul. Krokusowa 3, 92-101 Łódź za kwotę 11 982,66 zł (słownie: jedenaście tysięcy dziewięćset osiemdziesiąt dwa złote 66/100), </w:t>
      </w:r>
      <w:r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7</w:t>
      </w:r>
      <w:r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>
        <w:rPr>
          <w:rFonts w:ascii="Arial" w:hAnsi="Arial"/>
          <w:bCs/>
          <w:sz w:val="24"/>
          <w:lang w:val="x-none"/>
        </w:rPr>
        <w:t>.</w:t>
      </w:r>
    </w:p>
    <w:p w14:paraId="78ADDDEB" w14:textId="77777777" w:rsidR="00B854C1" w:rsidRPr="003E5774" w:rsidRDefault="00B854C1" w:rsidP="00332CCE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bCs/>
          <w:sz w:val="24"/>
          <w:lang w:val="x-none"/>
        </w:rPr>
        <w:t xml:space="preserve">Agencja Reklamy Eureka Plus Barbara Fedorowicz, Ryszard Fedorowicz, ul. 3  Maja 11, 35-030 Rzeszów  za kwotę 7 436,58 zł (słownie: siedem tysięcy czterysta trzydzieści sześć złotych 58/100), </w:t>
      </w:r>
      <w:r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7</w:t>
      </w:r>
      <w:r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>
        <w:rPr>
          <w:rFonts w:ascii="Arial" w:hAnsi="Arial"/>
          <w:bCs/>
          <w:sz w:val="24"/>
          <w:lang w:val="x-none"/>
        </w:rPr>
        <w:t>.</w:t>
      </w:r>
    </w:p>
    <w:p w14:paraId="41278A04" w14:textId="77777777" w:rsidR="00B854C1" w:rsidRPr="00CB1FB4" w:rsidRDefault="00B854C1" w:rsidP="00332CCE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Diadal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Group</w:t>
      </w:r>
      <w:proofErr w:type="spellEnd"/>
      <w:r>
        <w:rPr>
          <w:rFonts w:ascii="Arial" w:hAnsi="Arial"/>
          <w:sz w:val="24"/>
        </w:rPr>
        <w:t xml:space="preserve"> Mateusz Pasierbek, ul. Winogronowa 17, 05-831 Rozalin za kwotę 9 184,41 zł (słownie: dziewięć tysięcy sto osiemdziesiąt cztery złote 41/100),</w:t>
      </w:r>
      <w:r w:rsidRPr="00CB1FB4">
        <w:rPr>
          <w:rFonts w:ascii="Arial" w:hAnsi="Arial"/>
          <w:bCs/>
          <w:sz w:val="24"/>
          <w:lang w:val="x-none"/>
        </w:rPr>
        <w:t xml:space="preserve"> </w:t>
      </w:r>
      <w:r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7</w:t>
      </w:r>
      <w:r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>
        <w:rPr>
          <w:rFonts w:ascii="Arial" w:hAnsi="Arial"/>
          <w:bCs/>
          <w:sz w:val="24"/>
          <w:lang w:val="x-none"/>
        </w:rPr>
        <w:t>.</w:t>
      </w:r>
    </w:p>
    <w:p w14:paraId="24E688DB" w14:textId="77777777" w:rsidR="00B854C1" w:rsidRPr="00CB1FB4" w:rsidRDefault="00B854C1" w:rsidP="00332CCE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Nastula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Events</w:t>
      </w:r>
      <w:proofErr w:type="spellEnd"/>
      <w:r>
        <w:rPr>
          <w:rFonts w:ascii="Arial" w:hAnsi="Arial"/>
          <w:sz w:val="24"/>
        </w:rPr>
        <w:t xml:space="preserve"> Spółka z ograniczoną odpowiedzialnością, Gałczyńskiego 4/901, 00-362 Warszawa za kwotę 12 300,00 zł (słownie: dwanaście tysięcy trzysta złotych 00/100), </w:t>
      </w:r>
      <w:r w:rsidRPr="00510231">
        <w:rPr>
          <w:rFonts w:ascii="Arial" w:hAnsi="Arial"/>
          <w:bCs/>
          <w:sz w:val="24"/>
          <w:lang w:val="x-none"/>
        </w:rPr>
        <w:t xml:space="preserve">termin wykonania zamówienia do </w:t>
      </w:r>
      <w:r>
        <w:rPr>
          <w:rFonts w:ascii="Arial" w:hAnsi="Arial"/>
          <w:bCs/>
          <w:sz w:val="24"/>
          <w:lang w:val="x-none"/>
        </w:rPr>
        <w:t>7</w:t>
      </w:r>
      <w:r w:rsidRPr="00510231">
        <w:rPr>
          <w:rFonts w:ascii="Arial" w:hAnsi="Arial"/>
          <w:bCs/>
          <w:sz w:val="24"/>
          <w:lang w:val="x-none"/>
        </w:rPr>
        <w:t xml:space="preserve"> dni kalendarzowych od daty</w:t>
      </w:r>
      <w:r w:rsidRPr="000C2AB8">
        <w:rPr>
          <w:rFonts w:ascii="Arial" w:hAnsi="Arial"/>
          <w:bCs/>
          <w:sz w:val="24"/>
          <w:lang w:val="x-none"/>
        </w:rPr>
        <w:t xml:space="preserve"> zaakceptowania wszystkich projektów</w:t>
      </w:r>
      <w:r>
        <w:rPr>
          <w:rFonts w:ascii="Arial" w:hAnsi="Arial"/>
          <w:bCs/>
          <w:sz w:val="24"/>
          <w:lang w:val="x-none"/>
        </w:rPr>
        <w:t>.</w:t>
      </w:r>
    </w:p>
    <w:p w14:paraId="524E3C03" w14:textId="2D60A0F3" w:rsidR="004F5BE2" w:rsidRPr="004F5BE2" w:rsidRDefault="004F5BE2" w:rsidP="004F5BE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/>
          <w:b/>
          <w:bCs/>
          <w:sz w:val="24"/>
        </w:rPr>
      </w:pPr>
      <w:r w:rsidRPr="004F5BE2">
        <w:rPr>
          <w:rFonts w:ascii="Arial" w:hAnsi="Arial"/>
          <w:b/>
          <w:bCs/>
          <w:sz w:val="24"/>
        </w:rPr>
        <w:t>W postępowaniu odrzucono następujące oferty:</w:t>
      </w:r>
    </w:p>
    <w:p w14:paraId="1E611170" w14:textId="308E6B4E" w:rsidR="004F5BE2" w:rsidRPr="004F5BE2" w:rsidRDefault="004F5BE2" w:rsidP="003732E1">
      <w:pPr>
        <w:pStyle w:val="Akapitzlist"/>
        <w:numPr>
          <w:ilvl w:val="0"/>
          <w:numId w:val="7"/>
        </w:numPr>
        <w:spacing w:before="120" w:after="120" w:line="360" w:lineRule="auto"/>
        <w:ind w:left="709" w:hanging="283"/>
        <w:contextualSpacing w:val="0"/>
        <w:rPr>
          <w:rFonts w:ascii="Arial" w:hAnsi="Arial"/>
          <w:b/>
          <w:bCs/>
          <w:sz w:val="24"/>
        </w:rPr>
      </w:pPr>
      <w:r w:rsidRPr="004F5BE2">
        <w:rPr>
          <w:rFonts w:ascii="Arial" w:hAnsi="Arial"/>
          <w:sz w:val="24"/>
        </w:rPr>
        <w:t xml:space="preserve">Ofertę nr </w:t>
      </w:r>
      <w:r w:rsidR="003732E1">
        <w:rPr>
          <w:rFonts w:ascii="Arial" w:hAnsi="Arial"/>
          <w:sz w:val="24"/>
        </w:rPr>
        <w:t>3</w:t>
      </w:r>
      <w:r w:rsidRPr="004F5BE2">
        <w:rPr>
          <w:rFonts w:ascii="Arial" w:hAnsi="Arial"/>
          <w:sz w:val="24"/>
        </w:rPr>
        <w:t xml:space="preserve"> złożoną przez </w:t>
      </w:r>
      <w:proofErr w:type="spellStart"/>
      <w:r w:rsidR="003732E1">
        <w:rPr>
          <w:rFonts w:ascii="Arial" w:hAnsi="Arial"/>
          <w:bCs/>
          <w:sz w:val="24"/>
          <w:lang w:val="x-none"/>
        </w:rPr>
        <w:t>Mikodruk</w:t>
      </w:r>
      <w:proofErr w:type="spellEnd"/>
      <w:r w:rsidR="003732E1">
        <w:rPr>
          <w:rFonts w:ascii="Arial" w:hAnsi="Arial"/>
          <w:bCs/>
          <w:sz w:val="24"/>
          <w:lang w:val="x-none"/>
        </w:rPr>
        <w:t xml:space="preserve"> </w:t>
      </w:r>
      <w:proofErr w:type="spellStart"/>
      <w:r w:rsidR="003732E1">
        <w:rPr>
          <w:rFonts w:ascii="Arial" w:hAnsi="Arial"/>
          <w:bCs/>
          <w:sz w:val="24"/>
          <w:lang w:val="x-none"/>
        </w:rPr>
        <w:t>Computer</w:t>
      </w:r>
      <w:proofErr w:type="spellEnd"/>
      <w:r w:rsidR="003732E1">
        <w:rPr>
          <w:rFonts w:ascii="Arial" w:hAnsi="Arial"/>
          <w:bCs/>
          <w:sz w:val="24"/>
          <w:lang w:val="x-none"/>
        </w:rPr>
        <w:t xml:space="preserve"> s.c. Jacek i Sylwia Mikołajczyk, ul. Ptolemeusza 23, 62– 800 Kalisz </w:t>
      </w:r>
      <w:r w:rsidRPr="004F5BE2">
        <w:rPr>
          <w:rFonts w:ascii="Arial" w:hAnsi="Arial"/>
          <w:sz w:val="24"/>
        </w:rPr>
        <w:t>na podstawie art. 226 ust. 1 pkt 8)</w:t>
      </w:r>
      <w:r w:rsidRPr="004F5BE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4F5B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oraz art. 224 ust. 6 </w:t>
      </w:r>
      <w:r w:rsidRPr="004F5BE2">
        <w:rPr>
          <w:rFonts w:ascii="Arial" w:hAnsi="Arial"/>
          <w:sz w:val="24"/>
        </w:rPr>
        <w:t xml:space="preserve">ustawy </w:t>
      </w:r>
      <w:proofErr w:type="spellStart"/>
      <w:r w:rsidRPr="004F5BE2">
        <w:rPr>
          <w:rFonts w:ascii="Arial" w:hAnsi="Arial"/>
          <w:sz w:val="24"/>
        </w:rPr>
        <w:t>Pzp</w:t>
      </w:r>
      <w:proofErr w:type="spellEnd"/>
      <w:r w:rsidRPr="004F5BE2">
        <w:rPr>
          <w:rFonts w:ascii="Arial" w:hAnsi="Arial"/>
          <w:sz w:val="24"/>
        </w:rPr>
        <w:t>. W  dniu 2</w:t>
      </w:r>
      <w:r w:rsidR="005E7E9F">
        <w:rPr>
          <w:rFonts w:ascii="Arial" w:hAnsi="Arial"/>
          <w:sz w:val="24"/>
        </w:rPr>
        <w:t xml:space="preserve">7 </w:t>
      </w:r>
      <w:r w:rsidR="000154D1">
        <w:rPr>
          <w:rFonts w:ascii="Arial" w:hAnsi="Arial"/>
          <w:sz w:val="24"/>
        </w:rPr>
        <w:t>sierpnia</w:t>
      </w:r>
      <w:r w:rsidRPr="004F5BE2">
        <w:rPr>
          <w:rFonts w:ascii="Arial" w:hAnsi="Arial"/>
          <w:sz w:val="24"/>
        </w:rPr>
        <w:t xml:space="preserve">  2024 r. Zamawiający wysłał do Wykonawcy wezwanie </w:t>
      </w:r>
      <w:r w:rsidRPr="004F5BE2">
        <w:rPr>
          <w:rFonts w:ascii="Arial" w:hAnsi="Arial" w:cs="Arial"/>
          <w:sz w:val="24"/>
          <w:szCs w:val="24"/>
        </w:rPr>
        <w:t>do złożenia wyjaśnień skierowane na podstawie art.</w:t>
      </w:r>
      <w:r w:rsidR="003732E1">
        <w:rPr>
          <w:rFonts w:ascii="Arial" w:hAnsi="Arial" w:cs="Arial"/>
          <w:sz w:val="24"/>
          <w:szCs w:val="24"/>
        </w:rPr>
        <w:t> </w:t>
      </w:r>
      <w:r w:rsidRPr="004F5BE2">
        <w:rPr>
          <w:rFonts w:ascii="Arial" w:hAnsi="Arial" w:cs="Arial"/>
          <w:sz w:val="24"/>
          <w:szCs w:val="24"/>
        </w:rPr>
        <w:t xml:space="preserve"> 224 ust. 1   ustawy </w:t>
      </w:r>
      <w:proofErr w:type="spellStart"/>
      <w:r w:rsidRPr="004F5BE2">
        <w:rPr>
          <w:rFonts w:ascii="Arial" w:hAnsi="Arial" w:cs="Arial"/>
          <w:sz w:val="24"/>
          <w:szCs w:val="24"/>
        </w:rPr>
        <w:t>Pzp</w:t>
      </w:r>
      <w:proofErr w:type="spellEnd"/>
      <w:r w:rsidRPr="004F5BE2">
        <w:rPr>
          <w:rFonts w:ascii="Arial" w:hAnsi="Arial" w:cs="Arial"/>
          <w:sz w:val="24"/>
          <w:szCs w:val="24"/>
        </w:rPr>
        <w:t xml:space="preserve"> w celu wyjaśnienia</w:t>
      </w:r>
      <w:r w:rsidR="00940A41">
        <w:rPr>
          <w:rFonts w:ascii="Arial" w:hAnsi="Arial" w:cs="Arial"/>
          <w:sz w:val="24"/>
          <w:szCs w:val="24"/>
        </w:rPr>
        <w:t>,</w:t>
      </w:r>
      <w:r w:rsidRPr="004F5BE2">
        <w:rPr>
          <w:rFonts w:ascii="Arial" w:hAnsi="Arial" w:cs="Arial"/>
          <w:sz w:val="24"/>
          <w:szCs w:val="24"/>
        </w:rPr>
        <w:t xml:space="preserve"> czy oferta zawiera rażąco </w:t>
      </w:r>
      <w:r w:rsidRPr="004F5BE2">
        <w:rPr>
          <w:rFonts w:ascii="Arial" w:hAnsi="Arial" w:cs="Arial"/>
          <w:sz w:val="24"/>
          <w:szCs w:val="24"/>
        </w:rPr>
        <w:lastRenderedPageBreak/>
        <w:t>niską cenę w stosunku do przedmiotu zamówienia.  W  zakreślonym przez Zamawiającego terminie Wykonawca nie udzielił odpowiedzi na wezwanie do złożenia wyjaśnień</w:t>
      </w:r>
      <w:r w:rsidR="0038379B">
        <w:rPr>
          <w:rFonts w:ascii="Arial" w:hAnsi="Arial" w:cs="Arial"/>
          <w:sz w:val="24"/>
          <w:szCs w:val="24"/>
        </w:rPr>
        <w:t>.</w:t>
      </w:r>
    </w:p>
    <w:p w14:paraId="6375DFDB" w14:textId="2188D87B" w:rsidR="00B854C1" w:rsidRPr="004F5BE2" w:rsidRDefault="004F5BE2" w:rsidP="00072C24">
      <w:p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002DC9">
        <w:rPr>
          <w:rFonts w:ascii="Arial" w:hAnsi="Arial" w:cs="Arial"/>
          <w:sz w:val="24"/>
          <w:szCs w:val="24"/>
        </w:rPr>
        <w:t>W związku z powyższym  oferta podlega odrzuceniu na podstawie art.</w:t>
      </w:r>
      <w:r w:rsidR="003732E1"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226</w:t>
      </w:r>
      <w:r w:rsidR="003732E1"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ust.</w:t>
      </w:r>
      <w:r w:rsidR="003732E1"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1 pkt 8) ustawy </w:t>
      </w:r>
      <w:proofErr w:type="spellStart"/>
      <w:r w:rsidRPr="00002DC9">
        <w:rPr>
          <w:rFonts w:ascii="Arial" w:hAnsi="Arial" w:cs="Arial"/>
          <w:sz w:val="24"/>
          <w:szCs w:val="24"/>
        </w:rPr>
        <w:t>Pzp</w:t>
      </w:r>
      <w:proofErr w:type="spellEnd"/>
      <w:r w:rsidR="00940A41">
        <w:rPr>
          <w:rFonts w:ascii="Arial" w:hAnsi="Arial" w:cs="Arial"/>
          <w:sz w:val="24"/>
          <w:szCs w:val="24"/>
        </w:rPr>
        <w:t>,</w:t>
      </w:r>
      <w:r w:rsidRPr="00002DC9">
        <w:rPr>
          <w:rFonts w:ascii="Arial" w:hAnsi="Arial" w:cs="Arial"/>
          <w:sz w:val="24"/>
          <w:szCs w:val="24"/>
        </w:rPr>
        <w:t xml:space="preserve"> ponieważ zawiera rażąco  niską cenę lub koszt w stosunku do przedmiotu zamówienia, a także na podstawie art.</w:t>
      </w:r>
      <w:r w:rsidR="00072C24"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224</w:t>
      </w:r>
      <w:r w:rsidR="00072C24"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ust.</w:t>
      </w:r>
      <w:r w:rsidR="00072C24"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6 ustawy </w:t>
      </w:r>
      <w:proofErr w:type="spellStart"/>
      <w:r w:rsidRPr="00002DC9">
        <w:rPr>
          <w:rFonts w:ascii="Arial" w:hAnsi="Arial" w:cs="Arial"/>
          <w:sz w:val="24"/>
          <w:szCs w:val="24"/>
        </w:rPr>
        <w:t>Pzp</w:t>
      </w:r>
      <w:proofErr w:type="spellEnd"/>
      <w:r w:rsidR="00940A41">
        <w:rPr>
          <w:rFonts w:ascii="Arial" w:hAnsi="Arial" w:cs="Arial"/>
          <w:sz w:val="24"/>
          <w:szCs w:val="24"/>
        </w:rPr>
        <w:t>,</w:t>
      </w:r>
      <w:r w:rsidRPr="00002DC9">
        <w:rPr>
          <w:rFonts w:ascii="Arial" w:hAnsi="Arial" w:cs="Arial"/>
          <w:sz w:val="24"/>
          <w:szCs w:val="24"/>
        </w:rPr>
        <w:t xml:space="preserve"> zgodnie z</w:t>
      </w:r>
      <w:r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którym Zamawiający odrzuca ofertę  Wykonawcy, który nie udzielił wyjaśnień w</w:t>
      </w:r>
      <w:r>
        <w:rPr>
          <w:rFonts w:ascii="Arial" w:hAnsi="Arial" w:cs="Arial"/>
          <w:sz w:val="24"/>
          <w:szCs w:val="24"/>
        </w:rPr>
        <w:t> </w:t>
      </w:r>
      <w:r w:rsidRPr="00002DC9">
        <w:rPr>
          <w:rFonts w:ascii="Arial" w:hAnsi="Arial" w:cs="Arial"/>
          <w:sz w:val="24"/>
          <w:szCs w:val="24"/>
        </w:rPr>
        <w:t xml:space="preserve"> wyznaczonym terminie, lub jeżeli złożone wyjaśnienia wraz z dowodami nie uzasadniają podanej  w ofercie ceny lub kosztu.</w:t>
      </w:r>
    </w:p>
    <w:p w14:paraId="4346F560" w14:textId="1B431E44" w:rsidR="00E03B82" w:rsidRPr="00F077DB" w:rsidRDefault="004F5BE2" w:rsidP="004F5BE2">
      <w:pPr>
        <w:pStyle w:val="Akapitzlist"/>
        <w:spacing w:before="120" w:after="480" w:line="360" w:lineRule="auto"/>
        <w:ind w:left="142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3</w:t>
      </w:r>
      <w:r w:rsidR="00E03B82" w:rsidRPr="00EB5694">
        <w:rPr>
          <w:rFonts w:ascii="Arial" w:hAnsi="Arial"/>
          <w:b/>
          <w:bCs/>
          <w:sz w:val="24"/>
        </w:rPr>
        <w:t>.</w:t>
      </w:r>
      <w:r w:rsidR="00E03B82" w:rsidRPr="00EB5694">
        <w:rPr>
          <w:rFonts w:ascii="Arial" w:hAnsi="Arial"/>
          <w:b/>
          <w:bCs/>
          <w:sz w:val="24"/>
        </w:rPr>
        <w:tab/>
        <w:t>Wybór najkorzystniejszej oferty:</w:t>
      </w:r>
    </w:p>
    <w:tbl>
      <w:tblPr>
        <w:tblW w:w="104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01"/>
        <w:gridCol w:w="1560"/>
        <w:gridCol w:w="1559"/>
        <w:gridCol w:w="1276"/>
        <w:gridCol w:w="1276"/>
      </w:tblGrid>
      <w:tr w:rsidR="009558C2" w:rsidRPr="008C5366" w14:paraId="4718CE37" w14:textId="77777777" w:rsidTr="009558C2">
        <w:trPr>
          <w:trHeight w:val="11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5A5B" w14:textId="77777777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21DD" w14:textId="77777777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Nazwa wykonawcy</w:t>
            </w:r>
          </w:p>
          <w:p w14:paraId="330DD5BB" w14:textId="77777777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(imię i nazwisko Wykonawcy)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347C" w14:textId="77777777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Cena oferty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52D0" w14:textId="77777777" w:rsidR="009558C2" w:rsidRPr="006224B9" w:rsidRDefault="009558C2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224B9">
              <w:rPr>
                <w:rFonts w:ascii="Arial" w:hAnsi="Arial" w:cs="Arial"/>
                <w:b/>
              </w:rPr>
              <w:t>Kryterium:</w:t>
            </w:r>
            <w:r w:rsidRPr="006224B9">
              <w:rPr>
                <w:rFonts w:ascii="Arial" w:hAnsi="Arial" w:cs="Arial"/>
                <w:b/>
              </w:rPr>
              <w:br/>
              <w:t>Cena oferty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A44AB" w14:textId="77777777" w:rsidR="009558C2" w:rsidRDefault="009558C2" w:rsidP="00E44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Kryterium:</w:t>
            </w:r>
          </w:p>
          <w:p w14:paraId="1BAA19CE" w14:textId="16672699" w:rsidR="009558C2" w:rsidRPr="006224B9" w:rsidRDefault="009558C2" w:rsidP="00E44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BF068" w14:textId="07D45050" w:rsidR="009558C2" w:rsidRPr="006224B9" w:rsidRDefault="009558C2" w:rsidP="00E44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liczba punktów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CC044" w14:textId="33139C9D" w:rsidR="009558C2" w:rsidRPr="006224B9" w:rsidRDefault="009558C2" w:rsidP="00E448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4B9"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</w:tr>
      <w:tr w:rsidR="009558C2" w:rsidRPr="008C5366" w14:paraId="4EFF8763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E1D5" w14:textId="03C9C0EC" w:rsidR="009558C2" w:rsidRPr="006224B9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77A7" w14:textId="3AEFBF39" w:rsidR="009558C2" w:rsidRPr="006224B9" w:rsidRDefault="000154D1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Studio Siedem Grzegorz Żółtowski, ul. Myślenicka 186, 30-698 Kraków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2241" w14:textId="49D07CFA" w:rsidR="009558C2" w:rsidRPr="006224B9" w:rsidRDefault="000A66B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/>
              </w:rPr>
              <w:t>8 523,90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043" w14:textId="47F5667A" w:rsidR="009558C2" w:rsidRPr="006224B9" w:rsidRDefault="00101B79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52,35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FFC99" w14:textId="77777777" w:rsidR="009558C2" w:rsidRDefault="00141E29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dni</w:t>
            </w:r>
          </w:p>
          <w:p w14:paraId="280A2F57" w14:textId="77777777" w:rsidR="00141E29" w:rsidRDefault="00141E29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166622" w14:textId="58C7FFE0" w:rsidR="00141E29" w:rsidRPr="006224B9" w:rsidRDefault="00141E29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012FE" w14:textId="77777777" w:rsidR="00141E29" w:rsidRDefault="00141E29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9220B5" w14:textId="38552344" w:rsidR="009558C2" w:rsidRDefault="00141E29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92,35 pkt</w:t>
            </w:r>
          </w:p>
          <w:p w14:paraId="5CC6DA4C" w14:textId="77E37498" w:rsidR="00141E29" w:rsidRPr="006224B9" w:rsidRDefault="00141E29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A5A1B" w14:textId="0B4D614F" w:rsidR="009558C2" w:rsidRPr="006224B9" w:rsidRDefault="00E46690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9558C2" w:rsidRPr="008C5366" w14:paraId="38ED3FD5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0A" w14:textId="29105C96" w:rsidR="009558C2" w:rsidRPr="006224B9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69EF" w14:textId="373838AD" w:rsidR="009558C2" w:rsidRPr="006224B9" w:rsidRDefault="000154D1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lang w:val="x-none"/>
              </w:rPr>
              <w:t xml:space="preserve">PPHU LIR Elżbieta </w:t>
            </w:r>
            <w:proofErr w:type="spellStart"/>
            <w:r>
              <w:rPr>
                <w:rFonts w:ascii="Arial" w:hAnsi="Arial"/>
                <w:bCs/>
                <w:sz w:val="24"/>
                <w:lang w:val="x-none"/>
              </w:rPr>
              <w:t>Zajet</w:t>
            </w:r>
            <w:proofErr w:type="spellEnd"/>
            <w:r>
              <w:rPr>
                <w:rFonts w:ascii="Arial" w:hAnsi="Arial"/>
                <w:bCs/>
                <w:sz w:val="24"/>
                <w:lang w:val="x-none"/>
              </w:rPr>
              <w:t>, Grunwaldzka 2, 82-300 Elbląg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E5D8" w14:textId="1B6F1284" w:rsidR="009558C2" w:rsidRPr="006224B9" w:rsidRDefault="000A66B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x-none"/>
              </w:rPr>
              <w:t>12 300,00 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83A" w14:textId="2C6925BF" w:rsidR="009558C2" w:rsidRPr="006224B9" w:rsidRDefault="00101B79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36,28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842B7" w14:textId="77777777" w:rsidR="009558C2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dni</w:t>
            </w:r>
          </w:p>
          <w:p w14:paraId="0A240112" w14:textId="5642B6C7" w:rsidR="00141E29" w:rsidRPr="006224B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4E050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F9415A" w14:textId="66570693" w:rsidR="00141E29" w:rsidRPr="006224B9" w:rsidRDefault="008A0336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41E29">
              <w:rPr>
                <w:rFonts w:ascii="Arial" w:hAnsi="Arial" w:cs="Arial"/>
                <w:sz w:val="24"/>
                <w:szCs w:val="24"/>
              </w:rPr>
              <w:t>6,28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816ADC" w14:textId="329AD437" w:rsidR="009558C2" w:rsidRPr="006224B9" w:rsidRDefault="00E46690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9558C2" w:rsidRPr="008C5366" w14:paraId="09F6CE7B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BFA7" w14:textId="5C5BEDF8" w:rsidR="009558C2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59D7" w14:textId="40B1DE64" w:rsidR="009558C2" w:rsidRDefault="000154D1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r>
              <w:rPr>
                <w:rFonts w:ascii="Arial" w:hAnsi="Arial"/>
                <w:bCs/>
                <w:sz w:val="24"/>
                <w:lang w:val="x-none"/>
              </w:rPr>
              <w:t>AW MARKETING Agnieszka Wolna, ul. Krokusowa 3, 92-101 Łódź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3D5C" w14:textId="324FA60A" w:rsidR="009558C2" w:rsidRPr="006224B9" w:rsidRDefault="000A66B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x-none"/>
              </w:rPr>
              <w:t>11 982,66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CB5D" w14:textId="58D9D88B" w:rsidR="009558C2" w:rsidRPr="006224B9" w:rsidRDefault="00101B79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37,24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A8DD9" w14:textId="77777777" w:rsidR="009558C2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dni</w:t>
            </w:r>
          </w:p>
          <w:p w14:paraId="67B27990" w14:textId="0F7352F8" w:rsidR="00141E29" w:rsidRPr="006224B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AEF72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D9A1FF" w14:textId="3ACC4DF6" w:rsidR="00141E29" w:rsidRPr="006224B9" w:rsidRDefault="008A0336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41E29">
              <w:rPr>
                <w:rFonts w:ascii="Arial" w:hAnsi="Arial" w:cs="Arial"/>
                <w:sz w:val="24"/>
                <w:szCs w:val="24"/>
              </w:rPr>
              <w:t>7,24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EE6DCB" w14:textId="78CC0483" w:rsidR="009558C2" w:rsidRPr="006224B9" w:rsidRDefault="00C33B6E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E46690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9558C2" w:rsidRPr="008C5366" w14:paraId="2D5F6A8E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648E" w14:textId="408789BA" w:rsidR="009558C2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E5AC" w14:textId="77777777" w:rsidR="009558C2" w:rsidRDefault="000154D1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r>
              <w:rPr>
                <w:rFonts w:ascii="Arial" w:hAnsi="Arial"/>
                <w:bCs/>
                <w:sz w:val="24"/>
                <w:lang w:val="x-none"/>
              </w:rPr>
              <w:t xml:space="preserve">Agencja Reklamy Eureka Plus Barbara Fedorowicz, </w:t>
            </w:r>
            <w:r>
              <w:rPr>
                <w:rFonts w:ascii="Arial" w:hAnsi="Arial"/>
                <w:bCs/>
                <w:sz w:val="24"/>
                <w:lang w:val="x-none"/>
              </w:rPr>
              <w:lastRenderedPageBreak/>
              <w:t xml:space="preserve">Ryszard Fedorowicz, ul. 3  Maja 11, 35-030 Rzeszów  </w:t>
            </w:r>
          </w:p>
          <w:p w14:paraId="0A477EF2" w14:textId="5314D5FB" w:rsidR="000154D1" w:rsidRDefault="000154D1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B7FE" w14:textId="10F72810" w:rsidR="009558C2" w:rsidRPr="006224B9" w:rsidRDefault="000A66BE" w:rsidP="00141E29">
            <w:pPr>
              <w:pStyle w:val="msonormalcxspdrugie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lang w:val="x-none"/>
              </w:rPr>
              <w:lastRenderedPageBreak/>
              <w:t>7 436,58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8050" w14:textId="3536A838" w:rsidR="009558C2" w:rsidRPr="006224B9" w:rsidRDefault="00101B79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DF13C" w14:textId="77777777" w:rsidR="009558C2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dni</w:t>
            </w:r>
          </w:p>
          <w:p w14:paraId="11A5EB49" w14:textId="77777777" w:rsidR="00141E2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043CAD" w14:textId="77777777" w:rsidR="00141E2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B0AD96" w14:textId="0CE02EE2" w:rsidR="00141E2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40,00 pkt</w:t>
            </w:r>
          </w:p>
          <w:p w14:paraId="6EAA1147" w14:textId="77777777" w:rsidR="00141E2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8F4C69" w14:textId="55510A89" w:rsidR="00141E29" w:rsidRPr="006224B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2BFBE" w14:textId="77777777" w:rsidR="009558C2" w:rsidRDefault="009558C2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484B4F" w14:textId="77777777" w:rsidR="00141E29" w:rsidRDefault="00141E29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416495" w14:textId="540C2E71" w:rsidR="00141E29" w:rsidRPr="006224B9" w:rsidRDefault="008A0336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100,00</w:t>
            </w:r>
            <w:r w:rsidR="00141E29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733FB2" w14:textId="38708AF9" w:rsidR="009558C2" w:rsidRPr="006224B9" w:rsidRDefault="00E46690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</w:p>
        </w:tc>
      </w:tr>
      <w:tr w:rsidR="009558C2" w:rsidRPr="008C5366" w14:paraId="5FC390F8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C290" w14:textId="6C9D5714" w:rsidR="009558C2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E1DC" w14:textId="3742700D" w:rsidR="009558C2" w:rsidRDefault="000154D1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proofErr w:type="spellStart"/>
            <w:r>
              <w:rPr>
                <w:rFonts w:ascii="Arial" w:hAnsi="Arial"/>
                <w:sz w:val="24"/>
              </w:rPr>
              <w:t>Diadal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Group</w:t>
            </w:r>
            <w:proofErr w:type="spellEnd"/>
            <w:r>
              <w:rPr>
                <w:rFonts w:ascii="Arial" w:hAnsi="Arial"/>
                <w:sz w:val="24"/>
              </w:rPr>
              <w:t xml:space="preserve"> Mateusz Pasierbek, ul. Winogronowa 17, 05-831 Rozalin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7CB5" w14:textId="12A5585D" w:rsidR="009558C2" w:rsidRPr="006224B9" w:rsidRDefault="000A66B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9 184,41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DFAD" w14:textId="111AE03D" w:rsidR="009558C2" w:rsidRPr="006224B9" w:rsidRDefault="00101B79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48,58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0D86C" w14:textId="77777777" w:rsidR="009558C2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dni </w:t>
            </w:r>
          </w:p>
          <w:p w14:paraId="1AB32627" w14:textId="77777777" w:rsidR="00141E2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CAEB54" w14:textId="4C15D275" w:rsidR="00141E29" w:rsidRPr="006224B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2B368" w14:textId="2D50CCD9" w:rsidR="009558C2" w:rsidRPr="006224B9" w:rsidRDefault="008A0336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46690">
              <w:rPr>
                <w:rFonts w:ascii="Arial" w:hAnsi="Arial" w:cs="Arial"/>
                <w:sz w:val="24"/>
                <w:szCs w:val="24"/>
              </w:rPr>
              <w:t>8,58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B2DC8A" w14:textId="45D6212E" w:rsidR="009558C2" w:rsidRPr="006224B9" w:rsidRDefault="00E46690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="00C33B6E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9558C2" w:rsidRPr="008C5366" w14:paraId="42787A94" w14:textId="77777777" w:rsidTr="009558C2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DC0C" w14:textId="2303466D" w:rsidR="009558C2" w:rsidRDefault="009558C2" w:rsidP="00E448CB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7F04" w14:textId="7E477664" w:rsidR="009558C2" w:rsidRDefault="000154D1" w:rsidP="00E448CB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proofErr w:type="spellStart"/>
            <w:r>
              <w:rPr>
                <w:rFonts w:ascii="Arial" w:hAnsi="Arial"/>
                <w:sz w:val="24"/>
              </w:rPr>
              <w:t>Nastula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Events</w:t>
            </w:r>
            <w:proofErr w:type="spellEnd"/>
            <w:r>
              <w:rPr>
                <w:rFonts w:ascii="Arial" w:hAnsi="Arial"/>
                <w:sz w:val="24"/>
              </w:rPr>
              <w:t xml:space="preserve"> Spółka z ograniczoną odpowiedzialnością, Gałczyńskiego 4/901, 00-362 Warszawa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A14E" w14:textId="54ACA23A" w:rsidR="009558C2" w:rsidRPr="006224B9" w:rsidRDefault="000A66BE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12 300,00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1A0F" w14:textId="3F4F9A3B" w:rsidR="009558C2" w:rsidRPr="006224B9" w:rsidRDefault="00101B79" w:rsidP="00E448CB">
            <w:pPr>
              <w:pStyle w:val="msonormalcxspdrugie"/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36,28</w:t>
            </w:r>
            <w:r w:rsidR="004B1647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AA953" w14:textId="77777777" w:rsidR="009558C2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dni </w:t>
            </w:r>
          </w:p>
          <w:p w14:paraId="76AB6BCD" w14:textId="77777777" w:rsidR="00141E2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9E7A6D" w14:textId="31FCD8D9" w:rsidR="00141E29" w:rsidRPr="006224B9" w:rsidRDefault="00141E29" w:rsidP="00391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 pkt.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FA470" w14:textId="77777777" w:rsidR="00E46690" w:rsidRDefault="00E46690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4FBAD" w14:textId="574233E4" w:rsidR="009558C2" w:rsidRPr="006224B9" w:rsidRDefault="008A0336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46690">
              <w:rPr>
                <w:rFonts w:ascii="Arial" w:hAnsi="Arial" w:cs="Arial"/>
                <w:sz w:val="24"/>
                <w:szCs w:val="24"/>
              </w:rPr>
              <w:t>6,28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CBA4A6" w14:textId="42C3CAD6" w:rsidR="009558C2" w:rsidRPr="006224B9" w:rsidRDefault="00E46690" w:rsidP="00E44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</w:tbl>
    <w:p w14:paraId="5AEF0491" w14:textId="1A881A66" w:rsidR="007E3AF8" w:rsidRPr="007E3AF8" w:rsidRDefault="00515DF5" w:rsidP="007E3AF8">
      <w:pPr>
        <w:pStyle w:val="Akapitzlist"/>
        <w:numPr>
          <w:ilvl w:val="0"/>
          <w:numId w:val="8"/>
        </w:numPr>
        <w:spacing w:before="480" w:after="360" w:line="360" w:lineRule="auto"/>
        <w:ind w:left="499" w:hanging="357"/>
        <w:rPr>
          <w:rFonts w:ascii="Arial" w:hAnsi="Arial"/>
          <w:sz w:val="24"/>
        </w:rPr>
      </w:pPr>
      <w:r w:rsidRPr="00072C24">
        <w:rPr>
          <w:rFonts w:ascii="Arial" w:hAnsi="Arial"/>
          <w:sz w:val="24"/>
        </w:rPr>
        <w:t>Z powyższego rankingu wynik</w:t>
      </w:r>
      <w:r w:rsidR="00625F4B" w:rsidRPr="00072C24">
        <w:rPr>
          <w:rFonts w:ascii="Arial" w:hAnsi="Arial"/>
          <w:sz w:val="24"/>
        </w:rPr>
        <w:t>a</w:t>
      </w:r>
      <w:r w:rsidRPr="00072C24">
        <w:rPr>
          <w:rFonts w:ascii="Arial" w:hAnsi="Arial"/>
          <w:sz w:val="24"/>
        </w:rPr>
        <w:t xml:space="preserve">, iż oferta nr </w:t>
      </w:r>
      <w:r w:rsidR="00E46690" w:rsidRPr="00072C24">
        <w:rPr>
          <w:rFonts w:ascii="Arial" w:hAnsi="Arial"/>
          <w:sz w:val="24"/>
        </w:rPr>
        <w:t>5</w:t>
      </w:r>
      <w:r w:rsidRPr="00072C24">
        <w:rPr>
          <w:rFonts w:ascii="Arial" w:hAnsi="Arial"/>
          <w:sz w:val="24"/>
        </w:rPr>
        <w:t xml:space="preserve"> złożona przez jest </w:t>
      </w:r>
      <w:r w:rsidR="00E46690" w:rsidRPr="00072C24">
        <w:rPr>
          <w:rFonts w:ascii="Arial" w:hAnsi="Arial"/>
          <w:sz w:val="24"/>
          <w:lang w:val="x-none"/>
        </w:rPr>
        <w:t>Agencja Reklamy Eureka Plus Barbara Fedorowicz, Ryszard Fedorowicz, ul. 3  Maja 11, 35-</w:t>
      </w:r>
      <w:r w:rsidR="00A2515F" w:rsidRPr="00072C24">
        <w:rPr>
          <w:rFonts w:ascii="Arial" w:hAnsi="Arial"/>
          <w:sz w:val="24"/>
          <w:lang w:val="x-none"/>
        </w:rPr>
        <w:t> </w:t>
      </w:r>
      <w:r w:rsidR="00E46690" w:rsidRPr="00072C24">
        <w:rPr>
          <w:rFonts w:ascii="Arial" w:hAnsi="Arial"/>
          <w:sz w:val="24"/>
          <w:lang w:val="x-none"/>
        </w:rPr>
        <w:t>030</w:t>
      </w:r>
      <w:r w:rsidR="00A2515F" w:rsidRPr="00072C24">
        <w:rPr>
          <w:rFonts w:ascii="Arial" w:hAnsi="Arial"/>
          <w:sz w:val="24"/>
          <w:lang w:val="x-none"/>
        </w:rPr>
        <w:t> </w:t>
      </w:r>
      <w:r w:rsidR="00E46690" w:rsidRPr="00072C24">
        <w:rPr>
          <w:rFonts w:ascii="Arial" w:hAnsi="Arial"/>
          <w:sz w:val="24"/>
          <w:lang w:val="x-none"/>
        </w:rPr>
        <w:t xml:space="preserve"> Rzeszów  za kwotę 7 436,58 zł (słownie: siedem tysięcy czterysta trzydzieści sześć złotych 58/100) </w:t>
      </w:r>
      <w:r w:rsidR="00A2515F" w:rsidRPr="00072C24">
        <w:rPr>
          <w:rFonts w:ascii="Arial" w:hAnsi="Arial"/>
          <w:sz w:val="24"/>
          <w:lang w:val="x-none"/>
        </w:rPr>
        <w:t xml:space="preserve">jest </w:t>
      </w:r>
      <w:r w:rsidRPr="00072C24">
        <w:rPr>
          <w:rFonts w:ascii="Arial" w:hAnsi="Arial"/>
          <w:sz w:val="24"/>
        </w:rPr>
        <w:t>najkorzystniejszą ofertą złożoną w</w:t>
      </w:r>
      <w:r w:rsidR="00B563DD" w:rsidRPr="00072C24">
        <w:rPr>
          <w:rFonts w:ascii="Arial" w:hAnsi="Arial"/>
          <w:sz w:val="24"/>
        </w:rPr>
        <w:t> </w:t>
      </w:r>
      <w:r w:rsidRPr="00072C24">
        <w:rPr>
          <w:rFonts w:ascii="Arial" w:hAnsi="Arial"/>
          <w:sz w:val="24"/>
        </w:rPr>
        <w:t xml:space="preserve"> postępowaniu. Oferta spełnia warunki SWZ i jest zgodna z ustawą Prawo zamówień publicznych. W ocenie  dokonanej na podstawie kryterium określonego w</w:t>
      </w:r>
      <w:r w:rsidR="006224B9" w:rsidRPr="00072C24">
        <w:rPr>
          <w:rFonts w:ascii="Arial" w:hAnsi="Arial"/>
          <w:sz w:val="24"/>
        </w:rPr>
        <w:t> </w:t>
      </w:r>
      <w:r w:rsidRPr="00072C24">
        <w:rPr>
          <w:rFonts w:ascii="Arial" w:hAnsi="Arial"/>
          <w:sz w:val="24"/>
        </w:rPr>
        <w:t xml:space="preserve"> SWZ oferta uzyskała </w:t>
      </w:r>
      <w:r w:rsidR="002071B5" w:rsidRPr="00072C24">
        <w:rPr>
          <w:rFonts w:ascii="Arial" w:hAnsi="Arial"/>
          <w:sz w:val="24"/>
        </w:rPr>
        <w:t>100</w:t>
      </w:r>
      <w:r w:rsidRPr="00072C24">
        <w:rPr>
          <w:rFonts w:ascii="Arial" w:hAnsi="Arial"/>
          <w:sz w:val="24"/>
        </w:rPr>
        <w:t xml:space="preserve"> punktów. </w:t>
      </w:r>
    </w:p>
    <w:p w14:paraId="7BB675CC" w14:textId="77777777" w:rsidR="007E3AF8" w:rsidRDefault="007E3AF8" w:rsidP="007E3AF8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21D206A7" w14:textId="77777777" w:rsidR="007E3AF8" w:rsidRDefault="007E3AF8" w:rsidP="007E3AF8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715D5514" w14:textId="286FD4C2" w:rsidR="007E3AF8" w:rsidRPr="007E3AF8" w:rsidRDefault="007E3AF8" w:rsidP="007E3AF8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sectPr w:rsidR="007E3AF8" w:rsidRPr="007E3AF8" w:rsidSect="00774C8C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93E"/>
    <w:multiLevelType w:val="hybridMultilevel"/>
    <w:tmpl w:val="3E8A9F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A56E5B"/>
    <w:multiLevelType w:val="hybridMultilevel"/>
    <w:tmpl w:val="2E34D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5011E"/>
    <w:multiLevelType w:val="hybridMultilevel"/>
    <w:tmpl w:val="23B2C972"/>
    <w:lvl w:ilvl="0" w:tplc="34B098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DE8"/>
    <w:multiLevelType w:val="hybridMultilevel"/>
    <w:tmpl w:val="638ED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764B"/>
    <w:multiLevelType w:val="hybridMultilevel"/>
    <w:tmpl w:val="07A6E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C2169"/>
    <w:multiLevelType w:val="hybridMultilevel"/>
    <w:tmpl w:val="D4C4E286"/>
    <w:lvl w:ilvl="0" w:tplc="E61A3A92">
      <w:start w:val="1"/>
      <w:numFmt w:val="decimal"/>
      <w:lvlText w:val="%1)"/>
      <w:lvlJc w:val="left"/>
      <w:pPr>
        <w:ind w:left="122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2"/>
  </w:num>
  <w:num w:numId="3" w16cid:durableId="1837769907">
    <w:abstractNumId w:val="1"/>
  </w:num>
  <w:num w:numId="4" w16cid:durableId="1400715903">
    <w:abstractNumId w:val="4"/>
  </w:num>
  <w:num w:numId="5" w16cid:durableId="2118136687">
    <w:abstractNumId w:val="7"/>
  </w:num>
  <w:num w:numId="6" w16cid:durableId="461581733">
    <w:abstractNumId w:val="5"/>
  </w:num>
  <w:num w:numId="7" w16cid:durableId="1428116454">
    <w:abstractNumId w:val="6"/>
  </w:num>
  <w:num w:numId="8" w16cid:durableId="1400321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2DC9"/>
    <w:rsid w:val="000154D1"/>
    <w:rsid w:val="000347FE"/>
    <w:rsid w:val="00054E17"/>
    <w:rsid w:val="00072C24"/>
    <w:rsid w:val="000938F4"/>
    <w:rsid w:val="000A66BE"/>
    <w:rsid w:val="000E43AB"/>
    <w:rsid w:val="00101B79"/>
    <w:rsid w:val="00141E29"/>
    <w:rsid w:val="00154D38"/>
    <w:rsid w:val="00200BFC"/>
    <w:rsid w:val="002071B5"/>
    <w:rsid w:val="0023081E"/>
    <w:rsid w:val="00235AC2"/>
    <w:rsid w:val="002364FE"/>
    <w:rsid w:val="00242FE9"/>
    <w:rsid w:val="0024478E"/>
    <w:rsid w:val="0027578B"/>
    <w:rsid w:val="002B6244"/>
    <w:rsid w:val="002C115D"/>
    <w:rsid w:val="002D3FCA"/>
    <w:rsid w:val="002E3D67"/>
    <w:rsid w:val="00332CCE"/>
    <w:rsid w:val="003339C7"/>
    <w:rsid w:val="00343DC5"/>
    <w:rsid w:val="00364B88"/>
    <w:rsid w:val="003732E1"/>
    <w:rsid w:val="0037395D"/>
    <w:rsid w:val="0038379B"/>
    <w:rsid w:val="00386016"/>
    <w:rsid w:val="003918F0"/>
    <w:rsid w:val="003947A7"/>
    <w:rsid w:val="003A6715"/>
    <w:rsid w:val="003B4C75"/>
    <w:rsid w:val="003F1A72"/>
    <w:rsid w:val="004136D4"/>
    <w:rsid w:val="00427D22"/>
    <w:rsid w:val="0047590A"/>
    <w:rsid w:val="004B1647"/>
    <w:rsid w:val="004F44FB"/>
    <w:rsid w:val="004F5BE2"/>
    <w:rsid w:val="00511A64"/>
    <w:rsid w:val="00515DF5"/>
    <w:rsid w:val="00537DED"/>
    <w:rsid w:val="005471D6"/>
    <w:rsid w:val="005B3189"/>
    <w:rsid w:val="005C785C"/>
    <w:rsid w:val="005D4BFE"/>
    <w:rsid w:val="005E7E9F"/>
    <w:rsid w:val="006124E8"/>
    <w:rsid w:val="006224B9"/>
    <w:rsid w:val="00625F4B"/>
    <w:rsid w:val="006308B2"/>
    <w:rsid w:val="00650324"/>
    <w:rsid w:val="00664D55"/>
    <w:rsid w:val="00666CE0"/>
    <w:rsid w:val="006718D9"/>
    <w:rsid w:val="00673340"/>
    <w:rsid w:val="00687806"/>
    <w:rsid w:val="006A13A9"/>
    <w:rsid w:val="006A1958"/>
    <w:rsid w:val="006A76E6"/>
    <w:rsid w:val="006E0BEC"/>
    <w:rsid w:val="00711BA8"/>
    <w:rsid w:val="00714327"/>
    <w:rsid w:val="00750A67"/>
    <w:rsid w:val="00762085"/>
    <w:rsid w:val="00771511"/>
    <w:rsid w:val="00771B05"/>
    <w:rsid w:val="00774C8C"/>
    <w:rsid w:val="007775C8"/>
    <w:rsid w:val="00793751"/>
    <w:rsid w:val="007B21D8"/>
    <w:rsid w:val="007E3AF8"/>
    <w:rsid w:val="007F11CF"/>
    <w:rsid w:val="00807E10"/>
    <w:rsid w:val="00825C93"/>
    <w:rsid w:val="00835516"/>
    <w:rsid w:val="00872534"/>
    <w:rsid w:val="00897B5D"/>
    <w:rsid w:val="008A0336"/>
    <w:rsid w:val="008A7B5D"/>
    <w:rsid w:val="008E0CAD"/>
    <w:rsid w:val="008E6B16"/>
    <w:rsid w:val="008F344C"/>
    <w:rsid w:val="008F7CE1"/>
    <w:rsid w:val="00901D31"/>
    <w:rsid w:val="00935342"/>
    <w:rsid w:val="00940A41"/>
    <w:rsid w:val="009558C2"/>
    <w:rsid w:val="00987257"/>
    <w:rsid w:val="0099307E"/>
    <w:rsid w:val="009C38EB"/>
    <w:rsid w:val="009E65A5"/>
    <w:rsid w:val="00A115EB"/>
    <w:rsid w:val="00A14948"/>
    <w:rsid w:val="00A20A60"/>
    <w:rsid w:val="00A2515F"/>
    <w:rsid w:val="00A3183E"/>
    <w:rsid w:val="00A410D7"/>
    <w:rsid w:val="00A66B95"/>
    <w:rsid w:val="00AB4183"/>
    <w:rsid w:val="00AB50CD"/>
    <w:rsid w:val="00AD7AEA"/>
    <w:rsid w:val="00AF3037"/>
    <w:rsid w:val="00B075E5"/>
    <w:rsid w:val="00B13E47"/>
    <w:rsid w:val="00B21181"/>
    <w:rsid w:val="00B42E11"/>
    <w:rsid w:val="00B563DD"/>
    <w:rsid w:val="00B64CD9"/>
    <w:rsid w:val="00B65622"/>
    <w:rsid w:val="00B854C1"/>
    <w:rsid w:val="00BD0B9E"/>
    <w:rsid w:val="00BE2C38"/>
    <w:rsid w:val="00BE68A4"/>
    <w:rsid w:val="00C27BD2"/>
    <w:rsid w:val="00C33B6E"/>
    <w:rsid w:val="00C720C2"/>
    <w:rsid w:val="00C94211"/>
    <w:rsid w:val="00CA3CA5"/>
    <w:rsid w:val="00CA49F2"/>
    <w:rsid w:val="00CB2ECF"/>
    <w:rsid w:val="00CD6231"/>
    <w:rsid w:val="00CF6289"/>
    <w:rsid w:val="00D11C37"/>
    <w:rsid w:val="00D405F8"/>
    <w:rsid w:val="00D510D4"/>
    <w:rsid w:val="00D82524"/>
    <w:rsid w:val="00D825F2"/>
    <w:rsid w:val="00D83F8A"/>
    <w:rsid w:val="00D879F1"/>
    <w:rsid w:val="00DB56A0"/>
    <w:rsid w:val="00DB763B"/>
    <w:rsid w:val="00DC72C9"/>
    <w:rsid w:val="00E03B82"/>
    <w:rsid w:val="00E14A49"/>
    <w:rsid w:val="00E24DBC"/>
    <w:rsid w:val="00E33F35"/>
    <w:rsid w:val="00E450E5"/>
    <w:rsid w:val="00E46690"/>
    <w:rsid w:val="00E97D1F"/>
    <w:rsid w:val="00E97D8D"/>
    <w:rsid w:val="00EA6EF0"/>
    <w:rsid w:val="00EB5694"/>
    <w:rsid w:val="00ED691D"/>
    <w:rsid w:val="00F01197"/>
    <w:rsid w:val="00F077DB"/>
    <w:rsid w:val="00F17175"/>
    <w:rsid w:val="00F2426B"/>
    <w:rsid w:val="00F73EBE"/>
    <w:rsid w:val="00F86825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uiPriority w:val="34"/>
    <w:qFormat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7039-ED5A-46EF-9A30-81F37F9F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RCPS Łódź</dc:creator>
  <cp:keywords/>
  <dc:description/>
  <cp:lastModifiedBy>RCPS Łódź</cp:lastModifiedBy>
  <cp:revision>95</cp:revision>
  <cp:lastPrinted>2024-09-12T06:05:00Z</cp:lastPrinted>
  <dcterms:created xsi:type="dcterms:W3CDTF">2024-02-07T12:31:00Z</dcterms:created>
  <dcterms:modified xsi:type="dcterms:W3CDTF">2024-09-12T06:36:00Z</dcterms:modified>
</cp:coreProperties>
</file>