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807" w:rsidRPr="00B34EB1" w:rsidRDefault="00FF6806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051B13">
        <w:rPr>
          <w:rFonts w:cs="Arial"/>
          <w:b/>
          <w:sz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>
        <w:rPr>
          <w:rFonts w:cs="Arial"/>
          <w:b/>
          <w:sz w:val="22"/>
        </w:rPr>
        <w:t xml:space="preserve">                                  </w:t>
      </w:r>
      <w:r w:rsidR="00FB7BF0" w:rsidRPr="00FB7BF0">
        <w:rPr>
          <w:rFonts w:ascii="Arial" w:hAnsi="Arial" w:cs="Arial"/>
          <w:b/>
          <w:sz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B96E55" w:rsidRPr="00A058AD" w:rsidRDefault="00B96E55" w:rsidP="00B96E55">
      <w:pPr>
        <w:ind w:left="4253"/>
        <w:jc w:val="center"/>
        <w:rPr>
          <w:rFonts w:ascii="Arial" w:hAnsi="Arial" w:cs="Arial"/>
          <w:b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lastRenderedPageBreak/>
        <w:t>FORMULARZ OFERTY</w:t>
      </w:r>
      <w:bookmarkEnd w:id="0"/>
    </w:p>
    <w:p w:rsidR="00692A71" w:rsidRPr="00692A71" w:rsidRDefault="00692A71" w:rsidP="00692A71"/>
    <w:p w:rsidR="00EA37F1" w:rsidRDefault="000929DC" w:rsidP="00EA37F1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202900" w:rsidRPr="00EA37F1" w:rsidRDefault="00202900" w:rsidP="00202900">
      <w:pPr>
        <w:pStyle w:val="Akapitzlist"/>
        <w:spacing w:before="120" w:after="120"/>
        <w:ind w:left="360"/>
        <w:jc w:val="both"/>
        <w:rPr>
          <w:rFonts w:cs="Arial"/>
          <w:b/>
          <w:sz w:val="22"/>
        </w:rPr>
      </w:pPr>
    </w:p>
    <w:p w:rsidR="00F56414" w:rsidRPr="00F56414" w:rsidRDefault="00D94BCC" w:rsidP="00F56414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426" w:hanging="426"/>
        <w:jc w:val="both"/>
        <w:rPr>
          <w:rFonts w:cs="Arial"/>
          <w:b/>
          <w:color w:val="0000FF"/>
          <w:sz w:val="22"/>
        </w:rPr>
      </w:pPr>
      <w:r>
        <w:rPr>
          <w:rFonts w:cs="Arial"/>
          <w:sz w:val="22"/>
        </w:rPr>
        <w:t>Odpowiadając na ogłoszenie w</w:t>
      </w:r>
      <w:r w:rsidR="00F56414" w:rsidRPr="00F56414">
        <w:rPr>
          <w:rFonts w:cs="Arial"/>
          <w:sz w:val="22"/>
        </w:rPr>
        <w:t xml:space="preserve"> postępowaniu prowadzonym w trybie podstawowym </w:t>
      </w:r>
      <w:r w:rsidR="00F56414">
        <w:rPr>
          <w:rFonts w:cs="Arial"/>
          <w:sz w:val="22"/>
        </w:rPr>
        <w:t xml:space="preserve">bez negocjacji </w:t>
      </w:r>
      <w:r w:rsidR="00202900">
        <w:rPr>
          <w:rFonts w:cs="Arial"/>
          <w:sz w:val="22"/>
        </w:rPr>
        <w:t>pn.</w:t>
      </w:r>
      <w:r w:rsidR="0073132E" w:rsidRPr="00F56414"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>„</w:t>
      </w:r>
      <w:r w:rsidR="00AC23CF" w:rsidRPr="00AC23CF">
        <w:rPr>
          <w:rFonts w:cs="Arial"/>
          <w:b/>
          <w:sz w:val="22"/>
        </w:rPr>
        <w:t>Usługi w zakresie napraw                  i konserwacji komputerowych urządzeń peryferyjnych maszyn faksowych, urządzeń wielofunkcyjnych oraz kserokopiarek eksploatowanych w 17 Wojskowym Oddziale Gospodarczym w</w:t>
      </w:r>
      <w:r w:rsidR="00AC23CF" w:rsidRPr="00F93958">
        <w:rPr>
          <w:rFonts w:cs="Arial"/>
          <w:b/>
        </w:rPr>
        <w:t xml:space="preserve"> </w:t>
      </w:r>
      <w:r w:rsidR="00AC23CF" w:rsidRPr="00AC23CF">
        <w:rPr>
          <w:rFonts w:cs="Arial"/>
          <w:b/>
          <w:sz w:val="22"/>
        </w:rPr>
        <w:t>Koszalinie</w:t>
      </w:r>
      <w:r w:rsidR="00F56414" w:rsidRPr="00F56414">
        <w:rPr>
          <w:rFonts w:cs="Arial"/>
          <w:b/>
          <w:sz w:val="22"/>
        </w:rPr>
        <w:t>”</w:t>
      </w:r>
      <w:r w:rsidR="00F56414">
        <w:rPr>
          <w:rFonts w:cs="Arial"/>
          <w:b/>
          <w:sz w:val="22"/>
        </w:rPr>
        <w:t xml:space="preserve"> -</w:t>
      </w:r>
      <w:r w:rsidR="00F56414" w:rsidRPr="00F56414">
        <w:rPr>
          <w:rFonts w:cs="Arial"/>
          <w:b/>
          <w:sz w:val="22"/>
        </w:rPr>
        <w:t xml:space="preserve"> </w:t>
      </w:r>
      <w:r w:rsidR="00DE5EAB">
        <w:rPr>
          <w:rFonts w:cs="Arial"/>
          <w:b/>
          <w:sz w:val="22"/>
        </w:rPr>
        <w:t xml:space="preserve"> </w:t>
      </w:r>
      <w:r w:rsidR="00F56414" w:rsidRPr="00F56414">
        <w:rPr>
          <w:rFonts w:cs="Arial"/>
          <w:b/>
          <w:sz w:val="22"/>
        </w:rPr>
        <w:t>n</w:t>
      </w:r>
      <w:r w:rsidR="00AC23CF">
        <w:rPr>
          <w:rFonts w:cs="Arial"/>
          <w:b/>
          <w:sz w:val="22"/>
        </w:rPr>
        <w:t>umer</w:t>
      </w:r>
      <w:r w:rsidR="00910571">
        <w:rPr>
          <w:rFonts w:cs="Arial"/>
          <w:b/>
          <w:sz w:val="22"/>
        </w:rPr>
        <w:t> postępowania: </w:t>
      </w:r>
      <w:r w:rsidR="00DE5EAB">
        <w:rPr>
          <w:rFonts w:cs="Arial"/>
          <w:b/>
          <w:sz w:val="22"/>
        </w:rPr>
        <w:t>55</w:t>
      </w:r>
      <w:r w:rsidR="00AF545A">
        <w:rPr>
          <w:rFonts w:cs="Arial"/>
          <w:b/>
          <w:sz w:val="22"/>
        </w:rPr>
        <w:t>/WOG/U</w:t>
      </w:r>
      <w:r w:rsidR="00AC23CF">
        <w:rPr>
          <w:rFonts w:cs="Arial"/>
          <w:b/>
          <w:sz w:val="22"/>
        </w:rPr>
        <w:t>/Łączn</w:t>
      </w:r>
      <w:r w:rsidR="00F56414" w:rsidRPr="00F56414">
        <w:rPr>
          <w:rFonts w:cs="Arial"/>
          <w:b/>
          <w:sz w:val="22"/>
        </w:rPr>
        <w:t>./2</w:t>
      </w:r>
      <w:r w:rsidR="00DE5EAB">
        <w:rPr>
          <w:rFonts w:cs="Arial"/>
          <w:b/>
          <w:sz w:val="22"/>
        </w:rPr>
        <w:t>4</w:t>
      </w:r>
      <w:r w:rsidR="00026E32">
        <w:rPr>
          <w:rFonts w:cs="Arial"/>
          <w:b/>
          <w:sz w:val="22"/>
        </w:rPr>
        <w:t>,</w:t>
      </w:r>
      <w:r w:rsidR="00026E32" w:rsidRPr="00026E32">
        <w:rPr>
          <w:rFonts w:cs="Arial"/>
          <w:sz w:val="22"/>
        </w:rPr>
        <w:t xml:space="preserve"> </w:t>
      </w:r>
      <w:r w:rsidR="00026E32">
        <w:rPr>
          <w:rFonts w:cs="Arial"/>
          <w:sz w:val="22"/>
        </w:rPr>
        <w:t>oferujemy wykonanie przedmiotu zamówienia na poniższych warunkach:</w:t>
      </w:r>
    </w:p>
    <w:p w:rsidR="004148DD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</w:t>
      </w:r>
    </w:p>
    <w:p w:rsidR="00AC23CF" w:rsidRPr="00AC23CF" w:rsidRDefault="00AC23CF" w:rsidP="00AC23CF">
      <w:pPr>
        <w:suppressAutoHyphens w:val="0"/>
        <w:spacing w:before="120" w:line="360" w:lineRule="auto"/>
        <w:jc w:val="both"/>
        <w:rPr>
          <w:rFonts w:ascii="Arial" w:eastAsia="Times New Roman" w:hAnsi="Arial" w:cs="Arial"/>
          <w:b/>
          <w:color w:val="365F91"/>
        </w:rPr>
      </w:pPr>
      <w:r w:rsidRPr="00AC23CF">
        <w:rPr>
          <w:rFonts w:ascii="Arial" w:eastAsia="Times New Roman" w:hAnsi="Arial" w:cs="Arial"/>
          <w:b/>
          <w:color w:val="0070C0"/>
        </w:rPr>
        <w:t>ZADANIE NR 1 -</w:t>
      </w:r>
      <w:r w:rsidRPr="00AC23CF">
        <w:rPr>
          <w:rFonts w:ascii="Arial" w:eastAsia="Times New Roman" w:hAnsi="Arial" w:cs="Arial"/>
          <w:b/>
          <w:color w:val="365F91"/>
        </w:rPr>
        <w:t xml:space="preserve"> </w:t>
      </w:r>
      <w:r w:rsidRPr="00AC23CF">
        <w:rPr>
          <w:rFonts w:ascii="Arial" w:hAnsi="Arial" w:cs="Arial"/>
          <w:b/>
          <w:color w:val="0070C0"/>
          <w:lang w:eastAsia="en-US"/>
        </w:rPr>
        <w:t>usługi w zakresie napraw i konserwacji urządzeń wielofunkcyjnych</w:t>
      </w:r>
      <w:r w:rsidR="00CE3F40">
        <w:rPr>
          <w:rFonts w:ascii="Arial" w:hAnsi="Arial" w:cs="Arial"/>
          <w:b/>
          <w:color w:val="0070C0"/>
          <w:lang w:eastAsia="en-US"/>
        </w:rPr>
        <w:t xml:space="preserve"> KYOCERA, TOSHIBA</w:t>
      </w:r>
      <w:r w:rsidRPr="00AC23CF">
        <w:rPr>
          <w:rFonts w:ascii="Arial" w:hAnsi="Arial" w:cs="Arial"/>
          <w:b/>
          <w:color w:val="0070C0"/>
          <w:lang w:eastAsia="en-US"/>
        </w:rPr>
        <w:t>, druk</w:t>
      </w:r>
      <w:r w:rsidR="00CE3F40">
        <w:rPr>
          <w:rFonts w:ascii="Arial" w:hAnsi="Arial" w:cs="Arial"/>
          <w:b/>
          <w:color w:val="0070C0"/>
          <w:lang w:eastAsia="en-US"/>
        </w:rPr>
        <w:t>arek laserowych KYOCERA</w:t>
      </w:r>
      <w:r w:rsidRPr="00AC23CF">
        <w:rPr>
          <w:rFonts w:ascii="Arial" w:hAnsi="Arial" w:cs="Arial"/>
          <w:b/>
          <w:color w:val="0070C0"/>
          <w:lang w:eastAsia="en-US"/>
        </w:rPr>
        <w:t xml:space="preserve"> ora</w:t>
      </w:r>
      <w:r>
        <w:rPr>
          <w:rFonts w:ascii="Arial" w:hAnsi="Arial" w:cs="Arial"/>
          <w:b/>
          <w:color w:val="0070C0"/>
          <w:lang w:eastAsia="en-US"/>
        </w:rPr>
        <w:t xml:space="preserve">z projektorów 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spacing w:after="120"/>
        <w:ind w:left="1077"/>
        <w:jc w:val="both"/>
        <w:rPr>
          <w:rFonts w:ascii="Arial" w:eastAsia="Times New Roman" w:hAnsi="Arial" w:cs="Arial"/>
          <w:b/>
          <w:color w:val="C0504D" w:themeColor="accent2"/>
          <w:sz w:val="22"/>
          <w:szCs w:val="22"/>
        </w:rPr>
      </w:pPr>
      <w:r w:rsidRPr="00AC23CF">
        <w:rPr>
          <w:rFonts w:ascii="Arial" w:eastAsia="Times New Roman" w:hAnsi="Arial" w:cs="Arial"/>
          <w:b/>
          <w:color w:val="C0504D" w:themeColor="accent2"/>
          <w:sz w:val="22"/>
          <w:szCs w:val="22"/>
        </w:rPr>
        <w:t xml:space="preserve">Kryterium – „Cena brutto zamówienia” – 60% 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ind w:left="1080"/>
        <w:jc w:val="both"/>
        <w:rPr>
          <w:rFonts w:ascii="Arial" w:eastAsia="Times New Roman" w:hAnsi="Arial" w:cs="Arial"/>
          <w:b/>
          <w:color w:val="C0504D" w:themeColor="accent2"/>
          <w:sz w:val="22"/>
          <w:szCs w:val="22"/>
        </w:rPr>
      </w:pPr>
      <w:r w:rsidRPr="00AC23CF">
        <w:rPr>
          <w:rFonts w:ascii="Arial" w:eastAsia="Times New Roman" w:hAnsi="Arial" w:cs="Arial"/>
          <w:b/>
          <w:color w:val="C0504D" w:themeColor="accent2"/>
          <w:sz w:val="22"/>
          <w:szCs w:val="22"/>
        </w:rPr>
        <w:t xml:space="preserve">Kryterium – „Okres gwarancji” – 40% 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</w:rPr>
      </w:pPr>
      <w:r w:rsidRPr="00AC23CF">
        <w:rPr>
          <w:rFonts w:ascii="Arial" w:eastAsia="Times New Roman" w:hAnsi="Arial" w:cs="Arial"/>
        </w:rPr>
        <w:t xml:space="preserve">Na części zamienne </w:t>
      </w:r>
      <w:r w:rsidRPr="00AC23CF">
        <w:rPr>
          <w:rFonts w:ascii="Arial" w:eastAsia="Times New Roman" w:hAnsi="Arial" w:cs="Arial"/>
          <w:bCs/>
        </w:rPr>
        <w:t xml:space="preserve">udzielam </w:t>
      </w:r>
      <w:r w:rsidRPr="00AC23CF">
        <w:rPr>
          <w:rFonts w:ascii="Arial" w:eastAsia="Times New Roman" w:hAnsi="Arial" w:cs="Arial"/>
          <w:b/>
          <w:bCs/>
        </w:rPr>
        <w:t>12 miesięcznej</w:t>
      </w:r>
      <w:r w:rsidRPr="00AC23CF">
        <w:rPr>
          <w:rFonts w:ascii="Arial" w:eastAsia="Times New Roman" w:hAnsi="Arial" w:cs="Arial"/>
          <w:bCs/>
        </w:rPr>
        <w:t xml:space="preserve"> gwarancji lub gwarancji producenta jeżeli okres ten jest dłuższy </w:t>
      </w:r>
      <w:r w:rsidRPr="00AC23CF">
        <w:rPr>
          <w:rFonts w:ascii="Arial" w:eastAsia="Times New Roman" w:hAnsi="Arial" w:cs="Arial"/>
        </w:rPr>
        <w:t>licząc od daty wykonania usługi, potwierdzonej protokołem wykonania usługi serwisowej. Dla części, których żywotność jest określona ilością wykonanych wydruków/kopii udzielam gwarancji na ilość wydruków/kopii podaną przez producenta części.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FF0000"/>
        </w:rPr>
      </w:pP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FF0000"/>
        </w:rPr>
      </w:pPr>
      <w:r w:rsidRPr="00AC23CF">
        <w:rPr>
          <w:rFonts w:ascii="Arial" w:eastAsia="Times New Roman" w:hAnsi="Arial" w:cs="Arial"/>
          <w:color w:val="FF0000"/>
        </w:rPr>
        <w:t xml:space="preserve">Na wykonane usługi udzielam </w:t>
      </w:r>
      <w:r w:rsidRPr="00AC23CF">
        <w:rPr>
          <w:rFonts w:ascii="Arial" w:eastAsia="Times New Roman" w:hAnsi="Arial" w:cs="Arial"/>
          <w:b/>
          <w:color w:val="FF0000"/>
        </w:rPr>
        <w:t>…………………………………………miesięcznej</w:t>
      </w:r>
      <w:r w:rsidRPr="00AC23CF">
        <w:rPr>
          <w:rFonts w:ascii="Arial" w:eastAsia="Times New Roman" w:hAnsi="Arial" w:cs="Arial"/>
          <w:color w:val="FF0000"/>
        </w:rPr>
        <w:t xml:space="preserve"> gwarancji (KRYTERIUM OCENY OFERT)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FF0000"/>
        </w:rPr>
      </w:pPr>
    </w:p>
    <w:tbl>
      <w:tblPr>
        <w:tblStyle w:val="Tabela-Siatka3"/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5"/>
        <w:gridCol w:w="1985"/>
        <w:gridCol w:w="708"/>
        <w:gridCol w:w="1418"/>
        <w:gridCol w:w="1134"/>
        <w:gridCol w:w="1278"/>
        <w:gridCol w:w="1417"/>
        <w:gridCol w:w="851"/>
        <w:gridCol w:w="1417"/>
        <w:gridCol w:w="1418"/>
        <w:gridCol w:w="992"/>
        <w:gridCol w:w="1559"/>
      </w:tblGrid>
      <w:tr w:rsidR="00AC23CF" w:rsidRPr="00AC23CF" w:rsidTr="0012694B">
        <w:trPr>
          <w:trHeight w:val="2082"/>
        </w:trPr>
        <w:tc>
          <w:tcPr>
            <w:tcW w:w="565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lastRenderedPageBreak/>
              <w:t>Lp.</w:t>
            </w:r>
          </w:p>
        </w:tc>
        <w:tc>
          <w:tcPr>
            <w:tcW w:w="1985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Przedmiot zamówienia</w:t>
            </w:r>
          </w:p>
        </w:tc>
        <w:tc>
          <w:tcPr>
            <w:tcW w:w="70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141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Ilość podstawowa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(roboczogodzin/szt.)</w:t>
            </w:r>
          </w:p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Ilość w opcji (roboczo-godzin/szt.)</w:t>
            </w:r>
          </w:p>
        </w:tc>
        <w:tc>
          <w:tcPr>
            <w:tcW w:w="1278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Cena jednostkowa netto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(1 rbh/1 szt.)</w:t>
            </w: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netto ilości podstawowej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kol.4 x kol.6</w:t>
            </w:r>
          </w:p>
        </w:tc>
        <w:tc>
          <w:tcPr>
            <w:tcW w:w="851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VAT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(%)</w:t>
            </w: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   brutto ilości podstawowej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kol.7 x kol.8</w:t>
            </w:r>
          </w:p>
        </w:tc>
        <w:tc>
          <w:tcPr>
            <w:tcW w:w="1418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        netto ilości          w opcji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kol.5 x kol.6</w:t>
            </w:r>
          </w:p>
        </w:tc>
        <w:tc>
          <w:tcPr>
            <w:tcW w:w="992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VAT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(%)</w:t>
            </w:r>
          </w:p>
        </w:tc>
        <w:tc>
          <w:tcPr>
            <w:tcW w:w="1559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      brutto ilości       w opcji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kol.10 x kol.11</w:t>
            </w:r>
          </w:p>
        </w:tc>
      </w:tr>
      <w:tr w:rsidR="00AC23CF" w:rsidRPr="00AC23CF" w:rsidTr="0012694B">
        <w:trPr>
          <w:trHeight w:val="585"/>
        </w:trPr>
        <w:tc>
          <w:tcPr>
            <w:tcW w:w="565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985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418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134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78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417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851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417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418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992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1559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12</w:t>
            </w:r>
          </w:p>
        </w:tc>
      </w:tr>
      <w:tr w:rsidR="00AC23CF" w:rsidRPr="00AC23CF" w:rsidTr="0012694B">
        <w:trPr>
          <w:trHeight w:val="369"/>
        </w:trPr>
        <w:tc>
          <w:tcPr>
            <w:tcW w:w="565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985" w:type="dxa"/>
            <w:vAlign w:val="center"/>
          </w:tcPr>
          <w:p w:rsidR="00AC23CF" w:rsidRPr="00AC23CF" w:rsidRDefault="00AC23CF" w:rsidP="00AC23C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Naprawa urządzeń wielofunkcyjnych</w:t>
            </w:r>
            <w:r w:rsidR="00CE3F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KYOCERA, TOSHIBA</w:t>
            </w: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, druk</w:t>
            </w:r>
            <w:r w:rsidR="00CE3F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arek laserowych KYOCERA </w:t>
            </w: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oraz projektorów</w:t>
            </w:r>
          </w:p>
        </w:tc>
        <w:tc>
          <w:tcPr>
            <w:tcW w:w="708" w:type="dxa"/>
            <w:vAlign w:val="center"/>
          </w:tcPr>
          <w:p w:rsidR="00AC23CF" w:rsidRPr="00AC23CF" w:rsidRDefault="00AC23CF" w:rsidP="00AC23C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rbh</w:t>
            </w:r>
          </w:p>
        </w:tc>
        <w:tc>
          <w:tcPr>
            <w:tcW w:w="1418" w:type="dxa"/>
            <w:vAlign w:val="center"/>
          </w:tcPr>
          <w:p w:rsidR="00AC23CF" w:rsidRPr="00AC23CF" w:rsidRDefault="00CC4B87" w:rsidP="00AC23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134" w:type="dxa"/>
            <w:vAlign w:val="center"/>
          </w:tcPr>
          <w:p w:rsidR="00AC23CF" w:rsidRPr="00AC23CF" w:rsidRDefault="00CC4B87" w:rsidP="00AC23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</w:t>
            </w:r>
            <w:r w:rsidR="00AC23CF" w:rsidRPr="00AC23CF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</w:tr>
      <w:tr w:rsidR="00AC23CF" w:rsidRPr="00AC23CF" w:rsidTr="0012694B">
        <w:trPr>
          <w:trHeight w:val="778"/>
        </w:trPr>
        <w:tc>
          <w:tcPr>
            <w:tcW w:w="565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985" w:type="dxa"/>
            <w:vAlign w:val="center"/>
          </w:tcPr>
          <w:p w:rsidR="00AC23CF" w:rsidRPr="00AC23CF" w:rsidRDefault="00AC23CF" w:rsidP="00AC23C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Konserwacja urządzeń wielofunkcyjnych</w:t>
            </w:r>
            <w:r w:rsidR="00CC4B87">
              <w:rPr>
                <w:rFonts w:ascii="Arial" w:hAnsi="Arial" w:cs="Arial"/>
                <w:sz w:val="20"/>
                <w:szCs w:val="20"/>
                <w:lang w:eastAsia="en-US"/>
              </w:rPr>
              <w:t xml:space="preserve"> KYOCERA, TOSHIBA</w:t>
            </w: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, druka</w:t>
            </w:r>
            <w:r w:rsidR="00CC4B87">
              <w:rPr>
                <w:rFonts w:ascii="Arial" w:hAnsi="Arial" w:cs="Arial"/>
                <w:sz w:val="20"/>
                <w:szCs w:val="20"/>
                <w:lang w:eastAsia="en-US"/>
              </w:rPr>
              <w:t xml:space="preserve">rek laserowych KYOCERA </w:t>
            </w: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oraz projektorów</w:t>
            </w:r>
          </w:p>
        </w:tc>
        <w:tc>
          <w:tcPr>
            <w:tcW w:w="708" w:type="dxa"/>
            <w:vAlign w:val="center"/>
          </w:tcPr>
          <w:p w:rsidR="00AC23CF" w:rsidRPr="00AC23CF" w:rsidRDefault="00AC23CF" w:rsidP="00AC23C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</w:p>
        </w:tc>
        <w:tc>
          <w:tcPr>
            <w:tcW w:w="1418" w:type="dxa"/>
            <w:vAlign w:val="center"/>
          </w:tcPr>
          <w:p w:rsidR="00AC23CF" w:rsidRPr="00AC23CF" w:rsidRDefault="00CC4B87" w:rsidP="00AC23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34" w:type="dxa"/>
            <w:vAlign w:val="center"/>
          </w:tcPr>
          <w:p w:rsidR="00AC23CF" w:rsidRPr="00AC23CF" w:rsidRDefault="00AC23CF" w:rsidP="00AC23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27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992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559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</w:tr>
      <w:tr w:rsidR="00AC23CF" w:rsidRPr="00AC23CF" w:rsidTr="0012694B">
        <w:trPr>
          <w:trHeight w:val="928"/>
        </w:trPr>
        <w:tc>
          <w:tcPr>
            <w:tcW w:w="7088" w:type="dxa"/>
            <w:gridSpan w:val="6"/>
            <w:shd w:val="clear" w:color="auto" w:fill="D6E3BC" w:themeFill="accent3" w:themeFillTint="66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color w:val="FFFF00"/>
                <w:sz w:val="20"/>
                <w:szCs w:val="20"/>
                <w:lang w:eastAsia="ar-SA"/>
              </w:rPr>
              <w:t xml:space="preserve"> </w:t>
            </w: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559" w:type="dxa"/>
            <w:shd w:val="clear" w:color="auto" w:fill="FFFF00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</w:tbl>
    <w:p w:rsidR="00AC23CF" w:rsidRPr="00AC23CF" w:rsidRDefault="00AC23CF" w:rsidP="00AC23CF">
      <w:pPr>
        <w:suppressAutoHyphens w:val="0"/>
        <w:spacing w:line="276" w:lineRule="auto"/>
        <w:ind w:firstLine="357"/>
        <w:jc w:val="both"/>
        <w:rPr>
          <w:rFonts w:ascii="Arial" w:eastAsia="Times New Roman" w:hAnsi="Arial"/>
          <w:b/>
          <w:szCs w:val="20"/>
          <w:lang w:eastAsia="x-none"/>
        </w:rPr>
      </w:pP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netto za zadanie nr 1  (kolumna  7) – .................................................. zł. 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lastRenderedPageBreak/>
        <w:t>podatek VAT ……… % tj. – ............................... zł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brutto za zadanie nr 1 (kolumna 9) – ................................................... zł. 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zgodnie z powyższym zestawieniem (tabela) w zakresie podstawowym.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netto za zadanie nr 1 ( </w:t>
      </w:r>
      <w:r>
        <w:rPr>
          <w:rFonts w:ascii="Arial" w:eastAsia="Times New Roman" w:hAnsi="Arial" w:cs="Arial"/>
          <w:b/>
          <w:sz w:val="22"/>
          <w:szCs w:val="20"/>
          <w:lang w:eastAsia="ar-SA"/>
        </w:rPr>
        <w:t>opcja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) kolumna 10 – .................................................. zł. 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podatek VAT ……… % tj. – ............................... zł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brutto za zadanie nr 1 ( </w:t>
      </w:r>
      <w:r>
        <w:rPr>
          <w:rFonts w:ascii="Arial" w:eastAsia="Times New Roman" w:hAnsi="Arial" w:cs="Arial"/>
          <w:b/>
          <w:sz w:val="22"/>
          <w:szCs w:val="20"/>
          <w:lang w:eastAsia="ar-SA"/>
        </w:rPr>
        <w:t>opcja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) kolumna 12 – ................................................... zł. 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zgodnie z powyższym zestawieniem (tabela). </w:t>
      </w:r>
    </w:p>
    <w:p w:rsidR="00AC23CF" w:rsidRDefault="00AC23CF" w:rsidP="00AC23CF">
      <w:pPr>
        <w:suppressAutoHyphens w:val="0"/>
        <w:spacing w:before="120" w:line="360" w:lineRule="auto"/>
        <w:jc w:val="both"/>
        <w:rPr>
          <w:rFonts w:ascii="Arial" w:eastAsia="Times New Roman" w:hAnsi="Arial" w:cs="Arial"/>
          <w:b/>
          <w:color w:val="0070C0"/>
        </w:rPr>
      </w:pPr>
    </w:p>
    <w:p w:rsidR="00AC23CF" w:rsidRPr="00AC23CF" w:rsidRDefault="00AC23CF" w:rsidP="00AC23CF">
      <w:pPr>
        <w:suppressAutoHyphens w:val="0"/>
        <w:spacing w:before="120" w:line="360" w:lineRule="auto"/>
        <w:jc w:val="both"/>
        <w:rPr>
          <w:rFonts w:ascii="Arial" w:eastAsia="Times New Roman" w:hAnsi="Arial" w:cs="Arial"/>
          <w:b/>
          <w:color w:val="365F91"/>
        </w:rPr>
      </w:pPr>
      <w:r w:rsidRPr="00AC23CF">
        <w:rPr>
          <w:rFonts w:ascii="Arial" w:eastAsia="Times New Roman" w:hAnsi="Arial" w:cs="Arial"/>
          <w:b/>
          <w:color w:val="0070C0"/>
        </w:rPr>
        <w:t>ZADANIE NR 2 -</w:t>
      </w:r>
      <w:r w:rsidRPr="00AC23CF">
        <w:rPr>
          <w:rFonts w:ascii="Arial" w:eastAsia="Times New Roman" w:hAnsi="Arial" w:cs="Arial"/>
          <w:b/>
          <w:color w:val="365F91"/>
        </w:rPr>
        <w:t xml:space="preserve"> </w:t>
      </w:r>
      <w:r w:rsidRPr="00AC23CF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AC23CF">
        <w:rPr>
          <w:rFonts w:ascii="Arial" w:hAnsi="Arial" w:cs="Arial"/>
          <w:b/>
          <w:color w:val="0070C0"/>
          <w:lang w:eastAsia="en-US"/>
        </w:rPr>
        <w:t>usługi w zakresie napraw i konserwacji urządzeń wielofunkcyjnych K</w:t>
      </w:r>
      <w:r w:rsidR="00F9642F">
        <w:rPr>
          <w:rFonts w:ascii="Arial" w:hAnsi="Arial" w:cs="Arial"/>
          <w:b/>
          <w:color w:val="0070C0"/>
          <w:lang w:eastAsia="en-US"/>
        </w:rPr>
        <w:t>ONICA MINOLTA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spacing w:after="120"/>
        <w:ind w:left="1077"/>
        <w:jc w:val="both"/>
        <w:rPr>
          <w:rFonts w:ascii="Arial" w:eastAsia="Times New Roman" w:hAnsi="Arial" w:cs="Arial"/>
          <w:b/>
          <w:color w:val="C0504D" w:themeColor="accent2"/>
          <w:sz w:val="22"/>
          <w:szCs w:val="22"/>
        </w:rPr>
      </w:pPr>
      <w:r w:rsidRPr="00AC23CF">
        <w:rPr>
          <w:rFonts w:ascii="Arial" w:eastAsia="Times New Roman" w:hAnsi="Arial" w:cs="Arial"/>
          <w:b/>
          <w:color w:val="C0504D" w:themeColor="accent2"/>
          <w:sz w:val="22"/>
          <w:szCs w:val="22"/>
        </w:rPr>
        <w:t xml:space="preserve">Kryterium – „Cena brutto zamówienia” – 60% 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ind w:left="1080"/>
        <w:jc w:val="both"/>
        <w:rPr>
          <w:rFonts w:ascii="Arial" w:eastAsia="Times New Roman" w:hAnsi="Arial" w:cs="Arial"/>
          <w:b/>
          <w:color w:val="C0504D" w:themeColor="accent2"/>
          <w:sz w:val="22"/>
          <w:szCs w:val="22"/>
        </w:rPr>
      </w:pPr>
      <w:r w:rsidRPr="00AC23CF">
        <w:rPr>
          <w:rFonts w:ascii="Arial" w:eastAsia="Times New Roman" w:hAnsi="Arial" w:cs="Arial"/>
          <w:b/>
          <w:color w:val="C0504D" w:themeColor="accent2"/>
          <w:sz w:val="22"/>
          <w:szCs w:val="22"/>
        </w:rPr>
        <w:t xml:space="preserve">Kryterium – „Okres gwarancji” – 40% 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AC23CF">
        <w:rPr>
          <w:rFonts w:ascii="Arial" w:eastAsia="Times New Roman" w:hAnsi="Arial" w:cs="Arial"/>
        </w:rPr>
        <w:t xml:space="preserve">Na części zamienne </w:t>
      </w:r>
      <w:r w:rsidRPr="00AC23CF">
        <w:rPr>
          <w:rFonts w:ascii="Arial" w:eastAsia="Times New Roman" w:hAnsi="Arial" w:cs="Arial"/>
          <w:bCs/>
        </w:rPr>
        <w:t xml:space="preserve">udzielam </w:t>
      </w:r>
      <w:r w:rsidRPr="00AC23CF">
        <w:rPr>
          <w:rFonts w:ascii="Arial" w:eastAsia="Times New Roman" w:hAnsi="Arial" w:cs="Arial"/>
          <w:b/>
          <w:bCs/>
        </w:rPr>
        <w:t>12 miesięcznej</w:t>
      </w:r>
      <w:r w:rsidRPr="00AC23CF">
        <w:rPr>
          <w:rFonts w:ascii="Arial" w:eastAsia="Times New Roman" w:hAnsi="Arial" w:cs="Arial"/>
          <w:bCs/>
        </w:rPr>
        <w:t xml:space="preserve"> gwarancji lub gwarancji producenta jeżeli okres ten jest dłuższy </w:t>
      </w:r>
      <w:r w:rsidRPr="00AC23CF">
        <w:rPr>
          <w:rFonts w:ascii="Arial" w:eastAsia="Times New Roman" w:hAnsi="Arial" w:cs="Arial"/>
        </w:rPr>
        <w:t>licząc od daty wykonania usługi, potwierdzonej protokołem wykonania usługi serwisowej. Dla części, których żywotność jest określona ilością wykonanych wydruków/kopii udzielam gwarancji na ilość wydruków/kopii podaną przez producenta części.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FF0000"/>
        </w:rPr>
      </w:pPr>
    </w:p>
    <w:p w:rsidR="00AC23CF" w:rsidRPr="00AC23CF" w:rsidRDefault="00AC23CF" w:rsidP="00F9642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FF0000"/>
        </w:rPr>
      </w:pPr>
      <w:r w:rsidRPr="00AC23CF">
        <w:rPr>
          <w:rFonts w:ascii="Arial" w:eastAsia="Times New Roman" w:hAnsi="Arial" w:cs="Arial"/>
          <w:color w:val="FF0000"/>
        </w:rPr>
        <w:t xml:space="preserve">Na wykonane usługi udzielam </w:t>
      </w:r>
      <w:r w:rsidRPr="00AC23CF">
        <w:rPr>
          <w:rFonts w:ascii="Arial" w:eastAsia="Times New Roman" w:hAnsi="Arial" w:cs="Arial"/>
          <w:b/>
          <w:color w:val="FF0000"/>
        </w:rPr>
        <w:t>…………………………………………miesięcznej</w:t>
      </w:r>
      <w:r w:rsidRPr="00AC23CF">
        <w:rPr>
          <w:rFonts w:ascii="Arial" w:eastAsia="Times New Roman" w:hAnsi="Arial" w:cs="Arial"/>
          <w:color w:val="FF0000"/>
        </w:rPr>
        <w:t xml:space="preserve"> gwarancji (KRYTERIUM OCENY OFERT)</w:t>
      </w:r>
    </w:p>
    <w:tbl>
      <w:tblPr>
        <w:tblStyle w:val="Tabela-Siatka4"/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5"/>
        <w:gridCol w:w="1985"/>
        <w:gridCol w:w="708"/>
        <w:gridCol w:w="1418"/>
        <w:gridCol w:w="1134"/>
        <w:gridCol w:w="1278"/>
        <w:gridCol w:w="1417"/>
        <w:gridCol w:w="851"/>
        <w:gridCol w:w="1417"/>
        <w:gridCol w:w="1418"/>
        <w:gridCol w:w="992"/>
        <w:gridCol w:w="1559"/>
      </w:tblGrid>
      <w:tr w:rsidR="00AC23CF" w:rsidRPr="00AC23CF" w:rsidTr="0012694B">
        <w:trPr>
          <w:trHeight w:val="2082"/>
        </w:trPr>
        <w:tc>
          <w:tcPr>
            <w:tcW w:w="565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lastRenderedPageBreak/>
              <w:t>Lp.</w:t>
            </w:r>
          </w:p>
        </w:tc>
        <w:tc>
          <w:tcPr>
            <w:tcW w:w="1985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Przedmiot zamówienia</w:t>
            </w:r>
          </w:p>
        </w:tc>
        <w:tc>
          <w:tcPr>
            <w:tcW w:w="70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141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Ilość podstawowa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(roboczogodzin/szt)</w:t>
            </w:r>
          </w:p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Ilość w opcji (roboczo-godzin/szt.)</w:t>
            </w:r>
          </w:p>
        </w:tc>
        <w:tc>
          <w:tcPr>
            <w:tcW w:w="1278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Cena jednostkowa netto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(1 rbh/1 szt.)</w:t>
            </w: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netto ilości podstawowej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kol.4 x kol.6</w:t>
            </w:r>
          </w:p>
        </w:tc>
        <w:tc>
          <w:tcPr>
            <w:tcW w:w="851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VAT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(%)</w:t>
            </w: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   brutto ilości podstawowej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kol.7 x kol.8</w:t>
            </w:r>
          </w:p>
        </w:tc>
        <w:tc>
          <w:tcPr>
            <w:tcW w:w="1418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        netto ilości          w opcji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kol.5 x kol.6</w:t>
            </w:r>
          </w:p>
        </w:tc>
        <w:tc>
          <w:tcPr>
            <w:tcW w:w="992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VAT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(%)</w:t>
            </w:r>
          </w:p>
        </w:tc>
        <w:tc>
          <w:tcPr>
            <w:tcW w:w="1559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      brutto ilości       w opcji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kol.10 x kol.11</w:t>
            </w:r>
          </w:p>
        </w:tc>
      </w:tr>
      <w:tr w:rsidR="00AC23CF" w:rsidRPr="00AC23CF" w:rsidTr="0012694B">
        <w:trPr>
          <w:trHeight w:val="585"/>
        </w:trPr>
        <w:tc>
          <w:tcPr>
            <w:tcW w:w="565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985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418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134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78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417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851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417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418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992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1559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12</w:t>
            </w:r>
          </w:p>
        </w:tc>
      </w:tr>
      <w:tr w:rsidR="00AC23CF" w:rsidRPr="00AC23CF" w:rsidTr="0012694B">
        <w:trPr>
          <w:trHeight w:val="369"/>
        </w:trPr>
        <w:tc>
          <w:tcPr>
            <w:tcW w:w="565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985" w:type="dxa"/>
            <w:vAlign w:val="center"/>
          </w:tcPr>
          <w:p w:rsidR="00AC23CF" w:rsidRPr="00AC23CF" w:rsidRDefault="00AC23CF" w:rsidP="00AC23C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Naprawa urządzeń wielofunkcyjnych KONICA MINOLTA</w:t>
            </w:r>
          </w:p>
        </w:tc>
        <w:tc>
          <w:tcPr>
            <w:tcW w:w="708" w:type="dxa"/>
            <w:vAlign w:val="center"/>
          </w:tcPr>
          <w:p w:rsidR="00AC23CF" w:rsidRPr="00AC23CF" w:rsidRDefault="00AC23CF" w:rsidP="00AC23C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rbh</w:t>
            </w:r>
          </w:p>
        </w:tc>
        <w:tc>
          <w:tcPr>
            <w:tcW w:w="1418" w:type="dxa"/>
            <w:vAlign w:val="center"/>
          </w:tcPr>
          <w:p w:rsidR="00AC23CF" w:rsidRPr="00AC23CF" w:rsidRDefault="00F9642F" w:rsidP="00AC23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134" w:type="dxa"/>
            <w:vAlign w:val="center"/>
          </w:tcPr>
          <w:p w:rsidR="00AC23CF" w:rsidRPr="00AC23CF" w:rsidRDefault="00F9642F" w:rsidP="00AC23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</w:t>
            </w:r>
            <w:r w:rsidR="00AC23CF" w:rsidRPr="00AC23CF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</w:tr>
      <w:tr w:rsidR="00AC23CF" w:rsidRPr="00AC23CF" w:rsidTr="0012694B">
        <w:trPr>
          <w:trHeight w:val="778"/>
        </w:trPr>
        <w:tc>
          <w:tcPr>
            <w:tcW w:w="565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985" w:type="dxa"/>
            <w:vAlign w:val="center"/>
          </w:tcPr>
          <w:p w:rsidR="00AC23CF" w:rsidRPr="00AC23CF" w:rsidRDefault="00AC23CF" w:rsidP="00AC23C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Konserwacja urządzeń wielofunkcyjnych KONICA MINOLTA</w:t>
            </w:r>
          </w:p>
        </w:tc>
        <w:tc>
          <w:tcPr>
            <w:tcW w:w="708" w:type="dxa"/>
            <w:vAlign w:val="center"/>
          </w:tcPr>
          <w:p w:rsidR="00AC23CF" w:rsidRPr="00AC23CF" w:rsidRDefault="00AC23CF" w:rsidP="00AC23C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</w:p>
        </w:tc>
        <w:tc>
          <w:tcPr>
            <w:tcW w:w="1418" w:type="dxa"/>
            <w:vAlign w:val="center"/>
          </w:tcPr>
          <w:p w:rsidR="00AC23CF" w:rsidRPr="00AC23CF" w:rsidRDefault="00F9642F" w:rsidP="00AC23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</w:t>
            </w:r>
            <w:r w:rsidR="00AC23CF" w:rsidRPr="00AC23CF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C23CF" w:rsidRPr="00AC23CF" w:rsidRDefault="00AC23CF" w:rsidP="00AC23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27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992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559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</w:tr>
      <w:tr w:rsidR="00AC23CF" w:rsidRPr="00AC23CF" w:rsidTr="0012694B">
        <w:trPr>
          <w:trHeight w:val="928"/>
        </w:trPr>
        <w:tc>
          <w:tcPr>
            <w:tcW w:w="7088" w:type="dxa"/>
            <w:gridSpan w:val="6"/>
            <w:shd w:val="clear" w:color="auto" w:fill="D6E3BC" w:themeFill="accent3" w:themeFillTint="66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color w:val="FFFF00"/>
                <w:sz w:val="20"/>
                <w:szCs w:val="20"/>
                <w:lang w:eastAsia="ar-SA"/>
              </w:rPr>
              <w:t xml:space="preserve"> </w:t>
            </w: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559" w:type="dxa"/>
            <w:shd w:val="clear" w:color="auto" w:fill="FFFF00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</w:tbl>
    <w:p w:rsid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netto za zadanie nr 2  (kolumna  7) – .................................................. zł. 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podatek VAT ……… % tj. – ............................... zł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brutto za zadanie nr 2 (kolumna 9) – ................................................... zł. 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zgodnie z powyższym zestawieniem (tabela) w zakresie podstawowym.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netto za zadanie nr 2 ( </w:t>
      </w:r>
      <w:r>
        <w:rPr>
          <w:rFonts w:ascii="Arial" w:eastAsia="Times New Roman" w:hAnsi="Arial" w:cs="Arial"/>
          <w:b/>
          <w:sz w:val="22"/>
          <w:szCs w:val="20"/>
          <w:lang w:eastAsia="ar-SA"/>
        </w:rPr>
        <w:t>opcja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) kolumna 10 – .................................................. zł. 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podatek VAT ……… % tj. – ............................... zł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brutto za zadanie nr 2 ( </w:t>
      </w:r>
      <w:r>
        <w:rPr>
          <w:rFonts w:ascii="Arial" w:eastAsia="Times New Roman" w:hAnsi="Arial" w:cs="Arial"/>
          <w:b/>
          <w:sz w:val="22"/>
          <w:szCs w:val="20"/>
          <w:lang w:eastAsia="ar-SA"/>
        </w:rPr>
        <w:t>opcja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) kolumna 12 – ................................................... zł. 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zgodnie z powyższym zestawieniem (tabela). 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F9642F" w:rsidRDefault="00F9642F" w:rsidP="00AC23CF">
      <w:pPr>
        <w:suppressAutoHyphens w:val="0"/>
        <w:spacing w:before="120" w:line="360" w:lineRule="auto"/>
        <w:jc w:val="both"/>
        <w:rPr>
          <w:rFonts w:ascii="Arial" w:eastAsia="Times New Roman" w:hAnsi="Arial" w:cs="Arial"/>
          <w:b/>
          <w:color w:val="0070C0"/>
        </w:rPr>
      </w:pPr>
    </w:p>
    <w:p w:rsidR="00F9642F" w:rsidRPr="00F9642F" w:rsidRDefault="00AC23CF" w:rsidP="00F9642F">
      <w:pPr>
        <w:spacing w:line="360" w:lineRule="auto"/>
        <w:ind w:left="284"/>
        <w:jc w:val="both"/>
        <w:rPr>
          <w:rFonts w:ascii="Arial" w:hAnsi="Arial" w:cs="Arial"/>
          <w:b/>
          <w:color w:val="0070C0"/>
        </w:rPr>
      </w:pPr>
      <w:r w:rsidRPr="00AC23CF">
        <w:rPr>
          <w:rFonts w:ascii="Arial" w:eastAsia="Times New Roman" w:hAnsi="Arial" w:cs="Arial"/>
          <w:b/>
          <w:color w:val="0070C0"/>
        </w:rPr>
        <w:t>ZADANIE NR 3 -</w:t>
      </w:r>
      <w:r w:rsidRPr="00AC23CF">
        <w:rPr>
          <w:rFonts w:ascii="Arial" w:eastAsia="Times New Roman" w:hAnsi="Arial" w:cs="Arial"/>
          <w:b/>
          <w:color w:val="365F91"/>
        </w:rPr>
        <w:t xml:space="preserve">  </w:t>
      </w:r>
      <w:r w:rsidRPr="00AC23CF">
        <w:rPr>
          <w:rFonts w:ascii="Arial" w:eastAsia="Times New Roman" w:hAnsi="Arial" w:cs="Arial"/>
          <w:b/>
          <w:color w:val="0070C0"/>
        </w:rPr>
        <w:t>usługi w zakresie napraw i konserwacji pozostałego drobnego sprzętu</w:t>
      </w:r>
      <w:r w:rsidR="00F9642F">
        <w:rPr>
          <w:rFonts w:ascii="Arial" w:eastAsia="Times New Roman" w:hAnsi="Arial" w:cs="Arial"/>
          <w:b/>
          <w:color w:val="0070C0"/>
        </w:rPr>
        <w:t xml:space="preserve"> - </w:t>
      </w:r>
      <w:r w:rsidR="00F9642F" w:rsidRPr="00F9642F">
        <w:rPr>
          <w:rFonts w:ascii="Arial" w:hAnsi="Arial" w:cs="Arial"/>
          <w:b/>
          <w:color w:val="0070C0"/>
        </w:rPr>
        <w:t>drukarki, telefaksy, plotery, skanery (Lexmark, HP, Epson, Canon, Xerox, Oki, Ricoh, Samsung, Sharp, Panasonic, Bro</w:t>
      </w:r>
      <w:r w:rsidR="00F9642F" w:rsidRPr="00F9642F">
        <w:rPr>
          <w:rFonts w:ascii="Arial" w:hAnsi="Arial" w:cs="Arial"/>
          <w:b/>
          <w:color w:val="0070C0"/>
        </w:rPr>
        <w:t>ther, Develop, Fujitsu, Zebra).</w:t>
      </w:r>
    </w:p>
    <w:p w:rsidR="00F9642F" w:rsidRPr="00F9642F" w:rsidRDefault="00F9642F" w:rsidP="00F9642F">
      <w:pPr>
        <w:spacing w:line="360" w:lineRule="auto"/>
        <w:ind w:left="284"/>
        <w:jc w:val="both"/>
        <w:rPr>
          <w:rFonts w:ascii="Arial" w:hAnsi="Arial" w:cs="Arial"/>
        </w:rPr>
      </w:pP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spacing w:after="120"/>
        <w:ind w:left="1077"/>
        <w:jc w:val="both"/>
        <w:rPr>
          <w:rFonts w:ascii="Arial" w:eastAsia="Times New Roman" w:hAnsi="Arial" w:cs="Arial"/>
          <w:b/>
          <w:color w:val="C0504D" w:themeColor="accent2"/>
          <w:sz w:val="22"/>
          <w:szCs w:val="22"/>
        </w:rPr>
      </w:pPr>
      <w:r w:rsidRPr="00AC23CF">
        <w:rPr>
          <w:rFonts w:ascii="Arial" w:eastAsia="Times New Roman" w:hAnsi="Arial" w:cs="Arial"/>
          <w:b/>
          <w:color w:val="C0504D" w:themeColor="accent2"/>
          <w:sz w:val="22"/>
          <w:szCs w:val="22"/>
        </w:rPr>
        <w:t xml:space="preserve">Kryterium – „Cena brutto zamówienia” – 60% </w:t>
      </w:r>
    </w:p>
    <w:p w:rsidR="00AC23CF" w:rsidRDefault="00AC23CF" w:rsidP="00AC23CF">
      <w:pPr>
        <w:suppressAutoHyphens w:val="0"/>
        <w:autoSpaceDE w:val="0"/>
        <w:autoSpaceDN w:val="0"/>
        <w:adjustRightInd w:val="0"/>
        <w:ind w:left="1080"/>
        <w:jc w:val="both"/>
        <w:rPr>
          <w:rFonts w:ascii="Arial" w:eastAsia="Times New Roman" w:hAnsi="Arial" w:cs="Arial"/>
          <w:b/>
          <w:color w:val="C0504D" w:themeColor="accent2"/>
          <w:sz w:val="22"/>
          <w:szCs w:val="22"/>
        </w:rPr>
      </w:pPr>
      <w:r w:rsidRPr="00AC23CF">
        <w:rPr>
          <w:rFonts w:ascii="Arial" w:eastAsia="Times New Roman" w:hAnsi="Arial" w:cs="Arial"/>
          <w:b/>
          <w:color w:val="C0504D" w:themeColor="accent2"/>
          <w:sz w:val="22"/>
          <w:szCs w:val="22"/>
        </w:rPr>
        <w:t xml:space="preserve">Kryterium – „Okres gwarancji” – 40% 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ind w:left="1080"/>
        <w:jc w:val="both"/>
        <w:rPr>
          <w:rFonts w:ascii="Arial" w:eastAsia="Times New Roman" w:hAnsi="Arial" w:cs="Arial"/>
          <w:b/>
          <w:color w:val="C0504D" w:themeColor="accent2"/>
          <w:sz w:val="22"/>
          <w:szCs w:val="22"/>
        </w:rPr>
      </w:pP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AC23CF">
        <w:rPr>
          <w:rFonts w:ascii="Arial" w:eastAsia="Times New Roman" w:hAnsi="Arial" w:cs="Arial"/>
        </w:rPr>
        <w:t xml:space="preserve">Na części zamienne </w:t>
      </w:r>
      <w:r w:rsidRPr="00AC23CF">
        <w:rPr>
          <w:rFonts w:ascii="Arial" w:eastAsia="Times New Roman" w:hAnsi="Arial" w:cs="Arial"/>
          <w:bCs/>
        </w:rPr>
        <w:t xml:space="preserve">udzielam </w:t>
      </w:r>
      <w:r w:rsidRPr="00AC23CF">
        <w:rPr>
          <w:rFonts w:ascii="Arial" w:eastAsia="Times New Roman" w:hAnsi="Arial" w:cs="Arial"/>
          <w:b/>
          <w:bCs/>
        </w:rPr>
        <w:t>12 miesięcznej</w:t>
      </w:r>
      <w:r w:rsidRPr="00AC23CF">
        <w:rPr>
          <w:rFonts w:ascii="Arial" w:eastAsia="Times New Roman" w:hAnsi="Arial" w:cs="Arial"/>
          <w:bCs/>
        </w:rPr>
        <w:t xml:space="preserve"> gwarancji lub gwarancji producenta jeżeli okres ten jest dłuższy </w:t>
      </w:r>
      <w:r w:rsidRPr="00AC23CF">
        <w:rPr>
          <w:rFonts w:ascii="Arial" w:eastAsia="Times New Roman" w:hAnsi="Arial" w:cs="Arial"/>
        </w:rPr>
        <w:t>licząc od daty wykonania usługi, potwierdzonej protokołem wykonania usługi serwisowej. Dla części, których żywotność jest określona ilością wykonanych wydruków/kopii udzielam gwarancji na ilość wydruków/kopii podaną przez producenta części.</w:t>
      </w: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FF0000"/>
        </w:rPr>
      </w:pPr>
    </w:p>
    <w:p w:rsidR="00AC23CF" w:rsidRPr="00AC23CF" w:rsidRDefault="00AC23CF" w:rsidP="00AC23C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FF0000"/>
        </w:rPr>
      </w:pPr>
      <w:r w:rsidRPr="00AC23CF">
        <w:rPr>
          <w:rFonts w:ascii="Arial" w:eastAsia="Times New Roman" w:hAnsi="Arial" w:cs="Arial"/>
          <w:color w:val="FF0000"/>
        </w:rPr>
        <w:t xml:space="preserve">Na wykonane usługi udzielam </w:t>
      </w:r>
      <w:r w:rsidRPr="00AC23CF">
        <w:rPr>
          <w:rFonts w:ascii="Arial" w:eastAsia="Times New Roman" w:hAnsi="Arial" w:cs="Arial"/>
          <w:b/>
          <w:color w:val="FF0000"/>
        </w:rPr>
        <w:t>…………………………………………miesięcznej</w:t>
      </w:r>
      <w:r w:rsidRPr="00AC23CF">
        <w:rPr>
          <w:rFonts w:ascii="Arial" w:eastAsia="Times New Roman" w:hAnsi="Arial" w:cs="Arial"/>
          <w:color w:val="FF0000"/>
        </w:rPr>
        <w:t xml:space="preserve"> gwarancji (KRYTERIUM OCENY OFERT)</w:t>
      </w:r>
    </w:p>
    <w:tbl>
      <w:tblPr>
        <w:tblStyle w:val="Tabela-Siatka5"/>
        <w:tblW w:w="1474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5"/>
        <w:gridCol w:w="1985"/>
        <w:gridCol w:w="708"/>
        <w:gridCol w:w="1418"/>
        <w:gridCol w:w="1134"/>
        <w:gridCol w:w="1278"/>
        <w:gridCol w:w="1417"/>
        <w:gridCol w:w="851"/>
        <w:gridCol w:w="1417"/>
        <w:gridCol w:w="1418"/>
        <w:gridCol w:w="992"/>
        <w:gridCol w:w="1559"/>
      </w:tblGrid>
      <w:tr w:rsidR="00AC23CF" w:rsidRPr="00AC23CF" w:rsidTr="0012694B">
        <w:trPr>
          <w:trHeight w:val="2082"/>
        </w:trPr>
        <w:tc>
          <w:tcPr>
            <w:tcW w:w="565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lastRenderedPageBreak/>
              <w:t>Lp.</w:t>
            </w:r>
          </w:p>
        </w:tc>
        <w:tc>
          <w:tcPr>
            <w:tcW w:w="1985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Przedmiot zamówienia</w:t>
            </w:r>
          </w:p>
        </w:tc>
        <w:tc>
          <w:tcPr>
            <w:tcW w:w="70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141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Ilość podstawowa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(roboczogodzin/szt.)</w:t>
            </w:r>
          </w:p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Ilość w opcji (roboczo-godzin/szt.)</w:t>
            </w:r>
          </w:p>
        </w:tc>
        <w:tc>
          <w:tcPr>
            <w:tcW w:w="1278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Cena jednostkowa netto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(1 rbh/1 szt.)</w:t>
            </w: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netto ilości podstawowej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kol.4 x kol.6</w:t>
            </w:r>
          </w:p>
        </w:tc>
        <w:tc>
          <w:tcPr>
            <w:tcW w:w="851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VAT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(%)</w:t>
            </w: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   brutto ilości podstawowej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kol.7 x kol.8</w:t>
            </w:r>
          </w:p>
        </w:tc>
        <w:tc>
          <w:tcPr>
            <w:tcW w:w="1418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        netto ilości          w opcji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kol.5 x kol.6</w:t>
            </w:r>
          </w:p>
        </w:tc>
        <w:tc>
          <w:tcPr>
            <w:tcW w:w="992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VAT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(%)</w:t>
            </w:r>
          </w:p>
        </w:tc>
        <w:tc>
          <w:tcPr>
            <w:tcW w:w="1559" w:type="dxa"/>
            <w:vAlign w:val="center"/>
          </w:tcPr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Wartość       brutto ilości       w opcji (zł)</w:t>
            </w:r>
          </w:p>
          <w:p w:rsidR="00AC23CF" w:rsidRPr="00AC23CF" w:rsidRDefault="00AC23CF" w:rsidP="00AC23CF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kol.10 x kol.11</w:t>
            </w:r>
          </w:p>
        </w:tc>
      </w:tr>
      <w:tr w:rsidR="00AC23CF" w:rsidRPr="00AC23CF" w:rsidTr="0012694B">
        <w:trPr>
          <w:trHeight w:val="585"/>
        </w:trPr>
        <w:tc>
          <w:tcPr>
            <w:tcW w:w="565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985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708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418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134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278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1417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851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8</w:t>
            </w:r>
          </w:p>
        </w:tc>
        <w:tc>
          <w:tcPr>
            <w:tcW w:w="1417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9</w:t>
            </w:r>
          </w:p>
        </w:tc>
        <w:tc>
          <w:tcPr>
            <w:tcW w:w="1418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10</w:t>
            </w:r>
          </w:p>
        </w:tc>
        <w:tc>
          <w:tcPr>
            <w:tcW w:w="992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11</w:t>
            </w:r>
          </w:p>
        </w:tc>
        <w:tc>
          <w:tcPr>
            <w:tcW w:w="1559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12</w:t>
            </w:r>
          </w:p>
        </w:tc>
      </w:tr>
      <w:tr w:rsidR="00AC23CF" w:rsidRPr="00AC23CF" w:rsidTr="0012694B">
        <w:trPr>
          <w:trHeight w:val="369"/>
        </w:trPr>
        <w:tc>
          <w:tcPr>
            <w:tcW w:w="565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985" w:type="dxa"/>
            <w:vAlign w:val="center"/>
          </w:tcPr>
          <w:p w:rsidR="00AC23CF" w:rsidRPr="00AC23CF" w:rsidRDefault="00AC23CF" w:rsidP="00AC23C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Naprawa urządzeń peryferyjnych</w:t>
            </w:r>
          </w:p>
        </w:tc>
        <w:tc>
          <w:tcPr>
            <w:tcW w:w="708" w:type="dxa"/>
            <w:vAlign w:val="center"/>
          </w:tcPr>
          <w:p w:rsidR="00AC23CF" w:rsidRPr="00AC23CF" w:rsidRDefault="00AC23CF" w:rsidP="00AC23C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rbh</w:t>
            </w:r>
          </w:p>
        </w:tc>
        <w:tc>
          <w:tcPr>
            <w:tcW w:w="1418" w:type="dxa"/>
            <w:vAlign w:val="center"/>
          </w:tcPr>
          <w:p w:rsidR="00AC23CF" w:rsidRPr="00AC23CF" w:rsidRDefault="00F9642F" w:rsidP="00AC23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  <w:vAlign w:val="center"/>
          </w:tcPr>
          <w:p w:rsidR="00AC23CF" w:rsidRPr="00AC23CF" w:rsidRDefault="00F9642F" w:rsidP="00AC23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7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</w:tr>
      <w:tr w:rsidR="00AC23CF" w:rsidRPr="00AC23CF" w:rsidTr="0012694B">
        <w:trPr>
          <w:trHeight w:val="778"/>
        </w:trPr>
        <w:tc>
          <w:tcPr>
            <w:tcW w:w="565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985" w:type="dxa"/>
            <w:vAlign w:val="center"/>
          </w:tcPr>
          <w:p w:rsidR="00AC23CF" w:rsidRPr="00AC23CF" w:rsidRDefault="00AC23CF" w:rsidP="00AC23CF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Konserwacja urządzeń peryferyjnych</w:t>
            </w:r>
          </w:p>
        </w:tc>
        <w:tc>
          <w:tcPr>
            <w:tcW w:w="708" w:type="dxa"/>
            <w:vAlign w:val="center"/>
          </w:tcPr>
          <w:p w:rsidR="00AC23CF" w:rsidRPr="00AC23CF" w:rsidRDefault="00AC23CF" w:rsidP="00AC23CF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</w:p>
        </w:tc>
        <w:tc>
          <w:tcPr>
            <w:tcW w:w="1418" w:type="dxa"/>
            <w:vAlign w:val="center"/>
          </w:tcPr>
          <w:p w:rsidR="00AC23CF" w:rsidRPr="00AC23CF" w:rsidRDefault="00F9642F" w:rsidP="00AC23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vAlign w:val="center"/>
          </w:tcPr>
          <w:p w:rsidR="00AC23CF" w:rsidRPr="00AC23CF" w:rsidRDefault="00AC23CF" w:rsidP="00AC23C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AC23CF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27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992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559" w:type="dxa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</w:tr>
      <w:tr w:rsidR="00AC23CF" w:rsidRPr="00AC23CF" w:rsidTr="0012694B">
        <w:trPr>
          <w:trHeight w:val="928"/>
        </w:trPr>
        <w:tc>
          <w:tcPr>
            <w:tcW w:w="7088" w:type="dxa"/>
            <w:gridSpan w:val="6"/>
            <w:shd w:val="clear" w:color="auto" w:fill="D6E3BC" w:themeFill="accent3" w:themeFillTint="66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</w:pPr>
            <w:r w:rsidRPr="00AC23CF">
              <w:rPr>
                <w:rFonts w:ascii="Arial" w:hAnsi="Arial" w:cs="Arial"/>
                <w:b/>
                <w:iCs/>
                <w:sz w:val="16"/>
                <w:szCs w:val="16"/>
                <w:lang w:eastAsia="ar-SA"/>
              </w:rPr>
              <w:t>RAZEM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color w:val="FFFF00"/>
                <w:sz w:val="20"/>
                <w:szCs w:val="20"/>
                <w:lang w:eastAsia="ar-SA"/>
              </w:rPr>
              <w:t xml:space="preserve"> </w:t>
            </w: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shd w:val="clear" w:color="auto" w:fill="FFFF00"/>
            <w:vAlign w:val="center"/>
          </w:tcPr>
          <w:p w:rsidR="00AC23CF" w:rsidRPr="00AC23CF" w:rsidRDefault="00AC23CF" w:rsidP="00AC23CF">
            <w:pPr>
              <w:spacing w:before="240" w:after="240" w:line="360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ar-SA"/>
              </w:rPr>
            </w:pPr>
            <w:r w:rsidRPr="00AC23CF"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559" w:type="dxa"/>
            <w:shd w:val="clear" w:color="auto" w:fill="FFFF00"/>
          </w:tcPr>
          <w:p w:rsidR="00AC23CF" w:rsidRPr="00AC23CF" w:rsidRDefault="00AC23CF" w:rsidP="00AC23CF">
            <w:pPr>
              <w:spacing w:before="240" w:after="240" w:line="360" w:lineRule="auto"/>
              <w:rPr>
                <w:rFonts w:ascii="Arial" w:hAnsi="Arial" w:cs="Arial"/>
                <w:iCs/>
                <w:sz w:val="16"/>
                <w:szCs w:val="16"/>
                <w:lang w:eastAsia="ar-SA"/>
              </w:rPr>
            </w:pPr>
          </w:p>
        </w:tc>
      </w:tr>
    </w:tbl>
    <w:p w:rsidR="00AC23CF" w:rsidRPr="00AC23CF" w:rsidRDefault="00AC23CF" w:rsidP="00AC23CF">
      <w:pPr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FF0000"/>
        </w:rPr>
      </w:pP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netto za zadanie nr 3 (kolumna  7) – .................................................. zł. 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podatek VAT ……… % tj. – ............................... zł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brutto za zadanie nr 3 (kolumna 9) – ................................................... zł. 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F9642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zgodnie z powyższym zestawieniem (tabela) w zakresie podstawowym.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lastRenderedPageBreak/>
        <w:t>Wartość zamówienia ogółem netto za zadanie nr 3 (</w:t>
      </w:r>
      <w:r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opcja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) kolumna 10 – .................................................. zł. 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>podatek VAT ……… % tj. – ............................... zł</w:t>
      </w:r>
    </w:p>
    <w:p w:rsidR="00AC23CF" w:rsidRPr="00AC23CF" w:rsidRDefault="00AC23CF" w:rsidP="00AC23CF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brutto za zadanie nr 3 ( </w:t>
      </w:r>
      <w:r>
        <w:rPr>
          <w:rFonts w:ascii="Arial" w:eastAsia="Times New Roman" w:hAnsi="Arial" w:cs="Arial"/>
          <w:b/>
          <w:sz w:val="22"/>
          <w:szCs w:val="20"/>
          <w:lang w:eastAsia="ar-SA"/>
        </w:rPr>
        <w:t>opcja</w:t>
      </w: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) kolumna 12 – ................................................... zł. 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AC23CF" w:rsidRPr="00AC23CF" w:rsidRDefault="00AC23CF" w:rsidP="00AC23CF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 w:rsidRPr="00AC23CF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zgodnie z powyższym zestawieniem (tabela). </w:t>
      </w:r>
    </w:p>
    <w:p w:rsidR="009835BF" w:rsidRDefault="009835BF" w:rsidP="00A64E45">
      <w:pPr>
        <w:spacing w:before="40" w:after="120" w:line="480" w:lineRule="auto"/>
        <w:jc w:val="both"/>
        <w:rPr>
          <w:rFonts w:ascii="Arial" w:hAnsi="Arial" w:cs="Arial"/>
          <w:b/>
          <w:color w:val="FF0000"/>
          <w:sz w:val="22"/>
        </w:rPr>
      </w:pPr>
    </w:p>
    <w:p w:rsidR="008659E3" w:rsidRPr="00741410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t>DEK</w:t>
      </w:r>
      <w:r w:rsidR="00466D5D">
        <w:rPr>
          <w:b/>
          <w:sz w:val="22"/>
          <w:szCs w:val="22"/>
        </w:rPr>
        <w:t>LAROWANE WARUNKI REALIZACJI ZAMÓ</w:t>
      </w:r>
      <w:r w:rsidRPr="00741410">
        <w:rPr>
          <w:b/>
          <w:sz w:val="22"/>
          <w:szCs w:val="22"/>
        </w:rPr>
        <w:t>WIENIA</w:t>
      </w:r>
    </w:p>
    <w:p w:rsidR="00494825" w:rsidRPr="00AC23CF" w:rsidRDefault="00B077B7" w:rsidP="00981D96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>1) T</w:t>
      </w:r>
      <w:r w:rsidRPr="008C0E7E">
        <w:rPr>
          <w:rFonts w:ascii="Arial" w:hAnsi="Arial" w:cs="Arial"/>
          <w:b/>
          <w:color w:val="000000"/>
          <w:sz w:val="22"/>
          <w:szCs w:val="22"/>
        </w:rPr>
        <w:t>er</w:t>
      </w:r>
      <w:r w:rsidR="008B06FC">
        <w:rPr>
          <w:rFonts w:ascii="Arial" w:hAnsi="Arial" w:cs="Arial"/>
          <w:b/>
          <w:color w:val="000000"/>
          <w:sz w:val="22"/>
          <w:szCs w:val="22"/>
        </w:rPr>
        <w:t xml:space="preserve">min realizacji </w:t>
      </w:r>
      <w:r w:rsidR="00494825">
        <w:rPr>
          <w:rFonts w:ascii="Arial" w:hAnsi="Arial" w:cs="Arial"/>
          <w:b/>
          <w:color w:val="000000"/>
          <w:sz w:val="22"/>
          <w:szCs w:val="22"/>
        </w:rPr>
        <w:t>za</w:t>
      </w:r>
      <w:r w:rsidR="00AC23CF">
        <w:rPr>
          <w:rFonts w:ascii="Arial" w:hAnsi="Arial" w:cs="Arial"/>
          <w:b/>
          <w:color w:val="000000"/>
          <w:sz w:val="22"/>
          <w:szCs w:val="22"/>
        </w:rPr>
        <w:t xml:space="preserve">mówienia: od </w:t>
      </w:r>
      <w:r w:rsidR="00F9642F">
        <w:rPr>
          <w:rFonts w:ascii="Arial" w:hAnsi="Arial" w:cs="Arial"/>
          <w:b/>
          <w:color w:val="000000"/>
          <w:sz w:val="22"/>
          <w:szCs w:val="22"/>
        </w:rPr>
        <w:t>dnia podpisania umowy do dnia 28</w:t>
      </w:r>
      <w:r w:rsidR="00AC23CF">
        <w:rPr>
          <w:rFonts w:ascii="Arial" w:hAnsi="Arial" w:cs="Arial"/>
          <w:b/>
          <w:color w:val="000000"/>
          <w:sz w:val="22"/>
          <w:szCs w:val="22"/>
        </w:rPr>
        <w:t>.11</w:t>
      </w:r>
      <w:r w:rsidR="00F9642F">
        <w:rPr>
          <w:rFonts w:ascii="Arial" w:hAnsi="Arial" w:cs="Arial"/>
          <w:b/>
          <w:color w:val="000000"/>
          <w:sz w:val="22"/>
          <w:szCs w:val="22"/>
        </w:rPr>
        <w:t>.2025</w:t>
      </w:r>
      <w:r w:rsidR="0061358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66D5D">
        <w:rPr>
          <w:rFonts w:ascii="Arial" w:hAnsi="Arial" w:cs="Arial"/>
          <w:b/>
          <w:color w:val="000000"/>
          <w:sz w:val="22"/>
          <w:szCs w:val="22"/>
        </w:rPr>
        <w:t>r</w:t>
      </w:r>
      <w:r w:rsidRPr="008C0E7E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466D5D" w:rsidRPr="00466D5D" w:rsidRDefault="00466D5D" w:rsidP="00466D5D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8659E3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  <w:r w:rsidRPr="000929DC">
        <w:rPr>
          <w:rFonts w:ascii="Arial" w:hAnsi="Arial" w:cs="Arial"/>
          <w:b/>
          <w:sz w:val="22"/>
          <w:szCs w:val="22"/>
        </w:rPr>
        <w:t xml:space="preserve">3. </w:t>
      </w:r>
      <w:r w:rsidR="0073132E" w:rsidRPr="000929DC">
        <w:rPr>
          <w:rFonts w:ascii="Arial" w:hAnsi="Arial" w:cs="Arial"/>
          <w:b/>
          <w:sz w:val="22"/>
          <w:szCs w:val="22"/>
        </w:rPr>
        <w:t>OŚWIADCZENIA</w:t>
      </w:r>
    </w:p>
    <w:p w:rsidR="000929DC" w:rsidRPr="000929DC" w:rsidRDefault="000929DC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B034AB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 w:rsidR="000929DC">
        <w:rPr>
          <w:rFonts w:ascii="Arial" w:hAnsi="Arial" w:cs="Arial"/>
          <w:sz w:val="22"/>
          <w:szCs w:val="22"/>
        </w:rPr>
        <w:t xml:space="preserve">że </w:t>
      </w:r>
      <w:r w:rsidR="00B034AB"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8659E3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B034AB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Zobowiązujemy się do wykonania zamówienia zgodnie z postanowieniami SWZ oraz obowiązującymi przepisami prawa;</w:t>
      </w:r>
    </w:p>
    <w:p w:rsidR="009177F5" w:rsidRPr="00016527" w:rsidRDefault="0073132E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że zawarte w SWZ Projektowane postanowienia umowy zostały przez nas zaakceptowane i zobowiązujemy się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</w:t>
      </w:r>
      <w:r w:rsidRPr="00016527">
        <w:rPr>
          <w:rFonts w:ascii="Arial" w:hAnsi="Arial" w:cs="Arial"/>
          <w:sz w:val="22"/>
          <w:szCs w:val="22"/>
        </w:rPr>
        <w:t xml:space="preserve">w przypadku wyboru naszej oferty do zawarcia umowy na warunkach określonych w Projektowanych postanowieniach umowy </w:t>
      </w:r>
      <w:r w:rsidR="00A478C1" w:rsidRPr="00016527">
        <w:rPr>
          <w:rFonts w:ascii="Arial" w:hAnsi="Arial" w:cs="Arial"/>
          <w:sz w:val="22"/>
          <w:szCs w:val="22"/>
        </w:rPr>
        <w:t xml:space="preserve">                   </w:t>
      </w:r>
      <w:r w:rsidRPr="00016527">
        <w:rPr>
          <w:rFonts w:ascii="Arial" w:hAnsi="Arial" w:cs="Arial"/>
          <w:sz w:val="22"/>
          <w:szCs w:val="22"/>
        </w:rPr>
        <w:t>w</w:t>
      </w:r>
      <w:r w:rsidR="00A478C1" w:rsidRPr="00016527">
        <w:rPr>
          <w:rFonts w:ascii="Arial" w:hAnsi="Arial" w:cs="Arial"/>
          <w:sz w:val="22"/>
          <w:szCs w:val="22"/>
        </w:rPr>
        <w:t xml:space="preserve"> miejscu </w:t>
      </w:r>
      <w:r w:rsidRPr="00016527">
        <w:rPr>
          <w:rFonts w:ascii="Arial" w:hAnsi="Arial" w:cs="Arial"/>
          <w:sz w:val="22"/>
          <w:szCs w:val="22"/>
        </w:rPr>
        <w:t>i terminie wyznaczonym przez Zamawiającego</w:t>
      </w:r>
      <w:r w:rsidR="009177F5" w:rsidRPr="00016527">
        <w:rPr>
          <w:rFonts w:ascii="Arial" w:hAnsi="Arial" w:cs="Arial"/>
          <w:sz w:val="22"/>
          <w:szCs w:val="22"/>
        </w:rPr>
        <w:t>;</w:t>
      </w:r>
    </w:p>
    <w:p w:rsidR="009177F5" w:rsidRPr="00016527" w:rsidRDefault="009177F5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ofertę i wszystkie oświadczenia składamy świadomi odpowiedzialności karnej z art. 297 </w:t>
      </w:r>
      <w:r w:rsidRPr="00016527">
        <w:rPr>
          <w:rFonts w:ascii="Arial" w:hAnsi="Arial" w:cs="Arial"/>
          <w:b/>
          <w:sz w:val="22"/>
          <w:szCs w:val="22"/>
        </w:rPr>
        <w:t>§</w:t>
      </w:r>
      <w:r w:rsidRPr="00016527">
        <w:rPr>
          <w:rFonts w:ascii="Arial" w:hAnsi="Arial" w:cs="Arial"/>
          <w:sz w:val="22"/>
          <w:szCs w:val="22"/>
        </w:rPr>
        <w:t xml:space="preserve"> 1 K.K </w:t>
      </w:r>
    </w:p>
    <w:p w:rsidR="006E513B" w:rsidRPr="00016527" w:rsidRDefault="006E513B" w:rsidP="00016527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t xml:space="preserve">Aktualne dokumenty rejestrowe reprezentowanego przeze mnie podmiotu dostępne są w formie elektronicznej pod adresem </w:t>
      </w:r>
      <w:r w:rsidR="000929DC"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pobra</w:t>
      </w:r>
      <w:r w:rsidRPr="00016527">
        <w:rPr>
          <w:rFonts w:ascii="Arial" w:eastAsia="Times New Roman" w:hAnsi="Arial" w:cs="Arial"/>
          <w:b/>
          <w:sz w:val="22"/>
          <w:szCs w:val="22"/>
        </w:rPr>
        <w:lastRenderedPageBreak/>
        <w:t>nie przez Zamawiającego przedmiotowych dokumentów w celu potwierdzenia okoliczności, o których mowa w art. 25 ust. 2 ustawy Pzp.</w:t>
      </w:r>
    </w:p>
    <w:p w:rsidR="00B17B26" w:rsidRPr="000929DC" w:rsidRDefault="00B17B26" w:rsidP="000929DC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:rsidR="00B17B26" w:rsidRPr="00016527" w:rsidRDefault="00B17B26" w:rsidP="0001652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:rsidR="00741410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</w:t>
      </w:r>
      <w:r w:rsidR="00EC58DA" w:rsidRPr="00016527">
        <w:rPr>
          <w:rFonts w:cs="Arial"/>
          <w:sz w:val="22"/>
        </w:rPr>
        <w:t xml:space="preserve">wyboru </w:t>
      </w:r>
      <w:r w:rsidRPr="00016527">
        <w:rPr>
          <w:rFonts w:cs="Arial"/>
          <w:sz w:val="22"/>
        </w:rPr>
        <w:t xml:space="preserve">naszej oferty płatności z tytułu wykonywania umowy będą realizowane na </w:t>
      </w:r>
      <w:r w:rsidRPr="00016527">
        <w:rPr>
          <w:rFonts w:cs="Arial"/>
          <w:b/>
          <w:sz w:val="22"/>
        </w:rPr>
        <w:t xml:space="preserve">konto bankowe </w:t>
      </w:r>
      <w:r w:rsidR="00B63594" w:rsidRPr="00016527">
        <w:rPr>
          <w:rFonts w:cs="Arial"/>
          <w:b/>
          <w:sz w:val="22"/>
        </w:rPr>
        <w:t xml:space="preserve">                                                      </w:t>
      </w:r>
      <w:r w:rsidRPr="00016527">
        <w:rPr>
          <w:rFonts w:cs="Arial"/>
          <w:b/>
          <w:sz w:val="22"/>
        </w:rPr>
        <w:t xml:space="preserve">nr </w:t>
      </w:r>
      <w:r w:rsidR="00741410" w:rsidRPr="00016527">
        <w:rPr>
          <w:rFonts w:cs="Arial"/>
          <w:b/>
          <w:sz w:val="22"/>
        </w:rPr>
        <w:t>:</w:t>
      </w:r>
    </w:p>
    <w:p w:rsidR="008659E3" w:rsidRPr="00016527" w:rsidRDefault="0073132E" w:rsidP="00016527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 w:rsidR="00A478C1" w:rsidRPr="00016527">
        <w:rPr>
          <w:rFonts w:cs="Arial"/>
          <w:sz w:val="22"/>
        </w:rPr>
        <w:t>1</w:t>
      </w:r>
      <w:r w:rsidRPr="00016527">
        <w:rPr>
          <w:rFonts w:cs="Arial"/>
          <w:sz w:val="22"/>
        </w:rPr>
        <w:t xml:space="preserve"> r. poz. </w:t>
      </w:r>
      <w:r w:rsidR="00A478C1" w:rsidRPr="00016527">
        <w:rPr>
          <w:rFonts w:cs="Arial"/>
          <w:sz w:val="22"/>
        </w:rPr>
        <w:t>685</w:t>
      </w:r>
      <w:r w:rsidRPr="00016527">
        <w:rPr>
          <w:rFonts w:cs="Arial"/>
          <w:sz w:val="22"/>
        </w:rPr>
        <w:t xml:space="preserve">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:rsidR="008659E3" w:rsidRDefault="0073132E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613585" w:rsidRDefault="00613585" w:rsidP="00613585">
      <w:pPr>
        <w:numPr>
          <w:ilvl w:val="0"/>
          <w:numId w:val="8"/>
        </w:numPr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sz w:val="22"/>
          <w:szCs w:val="22"/>
          <w:u w:val="single"/>
          <w:lang w:eastAsia="en-US"/>
        </w:rPr>
        <w:t>Oświadczam, ze przedsiębiorstwo które reprezentuję jest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 </w:t>
      </w:r>
    </w:p>
    <w:p w:rsidR="00613585" w:rsidRPr="00613585" w:rsidRDefault="00613585" w:rsidP="00613585">
      <w:pPr>
        <w:spacing w:before="120" w:after="120" w:line="276" w:lineRule="auto"/>
        <w:ind w:left="502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613585" w:rsidRPr="00613585" w:rsidRDefault="00613585" w:rsidP="00613585">
      <w:pPr>
        <w:spacing w:before="120" w:after="120"/>
        <w:ind w:left="426"/>
        <w:jc w:val="both"/>
        <w:rPr>
          <w:rFonts w:cs="Arial"/>
          <w:sz w:val="22"/>
        </w:rPr>
      </w:pPr>
      <w:r w:rsidRPr="00613585">
        <w:rPr>
          <w:rFonts w:cs="Arial"/>
          <w:sz w:val="22"/>
        </w:rPr>
        <w:t xml:space="preserve">         - </w:t>
      </w:r>
      <w:r w:rsidRPr="00613585">
        <w:rPr>
          <w:rFonts w:ascii="Arial" w:hAnsi="Arial" w:cs="Arial"/>
          <w:sz w:val="22"/>
        </w:rPr>
        <w:t>mikroprzedsiębiorstwem</w:t>
      </w:r>
      <w:r w:rsidRPr="00613585">
        <w:rPr>
          <w:rFonts w:cs="Arial"/>
          <w:sz w:val="22"/>
        </w:rPr>
        <w:t>:</w:t>
      </w:r>
    </w:p>
    <w:p w:rsidR="00613585" w:rsidRP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06D8C073" wp14:editId="445BACEE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D8C073" id="Pole tekstowe 14" o:spid="_x0000_s1026" style="position:absolute;left:0;text-align:left;margin-left:133pt;margin-top:.75pt;width:14.05pt;height:10.5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0C06064C" wp14:editId="5E2C514C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6064C" id="Pole tekstowe 13" o:spid="_x0000_s1027" style="position:absolute;left:0;text-align:left;margin-left:313.5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o3OPPNMBAACs&#10;AwAADgAAAAAAAAAAAAAAAAAuAgAAZHJzL2Uyb0RvYy54bWxQSwECLQAUAAYACAAAACEAGM8lnt0A&#10;AAAIAQAADwAAAAAAAAAAAAAAAAAt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 xml:space="preserve">- małym przedsiębiorstwem </w:t>
      </w:r>
    </w:p>
    <w:p w:rsidR="00613585" w:rsidRP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cs="Arial"/>
          <w:color w:val="000000"/>
          <w:sz w:val="22"/>
          <w:lang w:val="cs-CZ"/>
        </w:rPr>
        <w:t xml:space="preserve">  </w: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33F9184F" wp14:editId="762651E8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9184F" id="_x0000_s1028" style="position:absolute;left:0;text-align:left;margin-left:133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IHoMeLTAQAA&#10;rAMAAA4AAAAAAAAAAAAAAAAALgIAAGRycy9lMm9Eb2MueG1sUEsBAi0AFAAGAAgAAAAhAMriFXre&#10;AAAACAEAAA8AAAAAAAAAAAAAAAAALQQAAGRycy9kb3ducmV2LnhtbFBLBQYAAAAABAAEAPMAAAA4&#10;BQAAAAA=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37212EDD" wp14:editId="0F0F9840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12EDD" id="_x0000_s1029" style="position:absolute;left:0;text-align:left;margin-left:313.5pt;margin-top:.75pt;width:14.05pt;height:10.5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- średnim przedsiębiorstwem</w:t>
      </w:r>
    </w:p>
    <w:p w:rsidR="00613585" w:rsidRP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cs="Arial"/>
          <w:color w:val="000000"/>
          <w:sz w:val="22"/>
          <w:lang w:val="cs-CZ"/>
        </w:rPr>
        <w:t xml:space="preserve"> </w: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40FC2995" wp14:editId="24D41F8F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FC2995"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pks6pNIBAACs&#10;AwAADgAAAAAAAAAAAAAAAAAuAgAAZHJzL2Uyb0RvYy54bWxQSwECLQAUAAYACAAAACEAyuIVet4A&#10;AAAIAQAADwAAAAAAAAAAAAAAAAAs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78CB7009" wp14:editId="2F96073A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CB7009"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- dużym przedsiębiorstwem</w:t>
      </w:r>
    </w:p>
    <w:p w:rsid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  <w:r w:rsidRPr="00613585">
        <w:rPr>
          <w:rFonts w:cs="Arial"/>
          <w:color w:val="000000"/>
          <w:sz w:val="22"/>
          <w:lang w:val="cs-CZ"/>
        </w:rPr>
        <w:t xml:space="preserve"> </w: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4458B127" wp14:editId="1990EE3A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613585" w:rsidRDefault="00613585" w:rsidP="00613585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8B127" id="_x0000_s1032" style="position:absolute;left:0;text-align:left;margin-left:133pt;margin-top:.75pt;width:14.05pt;height:10.55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O+cUpvTAQAA&#10;rAMAAA4AAAAAAAAAAAAAAAAALgIAAGRycy9lMm9Eb2MueG1sUEsBAi0AFAAGAAgAAAAhAMriFXre&#10;AAAACAEAAA8AAAAAAAAAAAAAAAAALQQAAGRycy9kb3ducmV2LnhtbFBLBQYAAAAABAAEAPMAAAA4&#10;BQAAAAA=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613585" w:rsidRDefault="00613585" w:rsidP="00613585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680FDE5E" wp14:editId="43D297F0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613585" w:rsidRDefault="00613585" w:rsidP="00613585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0FDE5E" id="_x0000_s1033" style="position:absolute;left:0;text-align:left;margin-left:313.5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xSpv/dMBAACs&#10;AwAADgAAAAAAAAAAAAAAAAAuAgAAZHJzL2Uyb0RvYy54bWxQSwECLQAUAAYACAAAACEAGM8lnt0A&#10;AAAIAQAADwAAAAAAAAAAAAAAAAAt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:rsidR="00613585" w:rsidRDefault="00613585" w:rsidP="00613585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13585">
        <w:rPr>
          <w:rFonts w:ascii="Arial" w:hAnsi="Arial" w:cs="Arial"/>
          <w:color w:val="000000"/>
          <w:sz w:val="22"/>
          <w:szCs w:val="22"/>
        </w:rPr>
        <w:t>Tak</w:t>
      </w:r>
      <w:r w:rsidRPr="00613585">
        <w:rPr>
          <w:rFonts w:ascii="Arial" w:hAnsi="Arial" w:cs="Arial"/>
          <w:color w:val="000000"/>
          <w:sz w:val="22"/>
          <w:szCs w:val="22"/>
        </w:rPr>
        <w:tab/>
        <w:t xml:space="preserve">   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</w:r>
      <w:r w:rsidRPr="00613585">
        <w:rPr>
          <w:rFonts w:ascii="Arial" w:hAnsi="Arial" w:cs="Arial"/>
          <w:color w:val="000000"/>
          <w:sz w:val="22"/>
          <w:szCs w:val="22"/>
        </w:rPr>
        <w:tab/>
        <w:t>Nie</w:t>
      </w:r>
      <w:r w:rsidRPr="00613585">
        <w:rPr>
          <w:rFonts w:ascii="Arial" w:hAnsi="Arial" w:cs="Arial"/>
          <w:color w:val="000000"/>
          <w:sz w:val="22"/>
          <w:szCs w:val="22"/>
        </w:rPr>
        <w:tab/>
      </w:r>
    </w:p>
    <w:p w:rsidR="00613585" w:rsidRPr="00613585" w:rsidRDefault="00613585" w:rsidP="00613585">
      <w:pPr>
        <w:widowControl w:val="0"/>
        <w:spacing w:line="276" w:lineRule="auto"/>
        <w:ind w:left="1428" w:right="249" w:firstLine="696"/>
        <w:jc w:val="both"/>
        <w:rPr>
          <w:rFonts w:ascii="Arial" w:hAnsi="Arial" w:cs="Arial"/>
          <w:color w:val="000000"/>
          <w:sz w:val="22"/>
          <w:szCs w:val="22"/>
        </w:rPr>
      </w:pPr>
    </w:p>
    <w:p w:rsidR="00613585" w:rsidRPr="00613585" w:rsidRDefault="00613585" w:rsidP="00613585">
      <w:pPr>
        <w:numPr>
          <w:ilvl w:val="0"/>
          <w:numId w:val="8"/>
        </w:numPr>
        <w:spacing w:before="120" w:after="120" w:line="360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W związku z art. 225 ust. 2 ustawy Pzp, oświadczamy, że wybór naszej oferty: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</w:rPr>
      </w:pPr>
      <w:r w:rsidRPr="00613585">
        <w:rPr>
          <w:rFonts w:ascii="Arial" w:hAnsi="Arial" w:cs="Arial"/>
          <w:b/>
          <w:bCs/>
          <w:sz w:val="22"/>
        </w:rPr>
        <w:lastRenderedPageBreak/>
        <w:t xml:space="preserve">- nie będzie </w:t>
      </w:r>
      <w:r w:rsidRPr="00613585">
        <w:rPr>
          <w:rFonts w:ascii="Arial" w:hAnsi="Arial" w:cs="Arial"/>
          <w:sz w:val="22"/>
        </w:rPr>
        <w:t>prowadził do powstania u Zamawiającego obowiązku podatkowego zgodnie z przepisami dotyczącymi podatku od towarów                        i usług</w:t>
      </w:r>
      <w:r w:rsidRPr="00613585">
        <w:rPr>
          <w:rFonts w:ascii="Arial" w:hAnsi="Arial" w:cs="Arial"/>
          <w:sz w:val="22"/>
          <w:vertAlign w:val="superscript"/>
        </w:rPr>
        <w:t>*</w:t>
      </w:r>
      <w:r w:rsidRPr="00613585">
        <w:rPr>
          <w:rFonts w:ascii="Arial" w:hAnsi="Arial" w:cs="Arial"/>
          <w:sz w:val="22"/>
        </w:rPr>
        <w:t>;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</w:rPr>
      </w:pPr>
      <w:r w:rsidRPr="00613585">
        <w:rPr>
          <w:rFonts w:ascii="Arial" w:hAnsi="Arial" w:cs="Arial"/>
          <w:b/>
          <w:bCs/>
          <w:sz w:val="22"/>
        </w:rPr>
        <w:t xml:space="preserve">- będzie </w:t>
      </w:r>
      <w:r w:rsidRPr="00613585">
        <w:rPr>
          <w:rFonts w:ascii="Arial" w:hAnsi="Arial" w:cs="Arial"/>
          <w:sz w:val="22"/>
        </w:rPr>
        <w:t>prowadził do powstania u Zamawiającego obowiązku podatkowego zgodnie z przepisami dotyczącymi podatku od towarów i usług”, w związku z tym: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………………………………………………………………………………………………………………………………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13585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13585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613585" w:rsidRPr="00613585" w:rsidRDefault="00613585" w:rsidP="00613585">
      <w:pPr>
        <w:spacing w:before="120" w:after="120" w:line="360" w:lineRule="auto"/>
        <w:ind w:left="426"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13585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613585" w:rsidRPr="00613585" w:rsidRDefault="00613585" w:rsidP="00613585">
      <w:pPr>
        <w:spacing w:before="120" w:after="120" w:line="360" w:lineRule="auto"/>
        <w:ind w:left="426"/>
        <w:rPr>
          <w:rFonts w:ascii="Arial" w:hAnsi="Arial" w:cs="Arial"/>
          <w:b/>
          <w:i/>
          <w:sz w:val="22"/>
          <w:szCs w:val="22"/>
        </w:rPr>
      </w:pPr>
      <w:r w:rsidRPr="00613585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13585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613585" w:rsidRPr="00613585" w:rsidRDefault="00613585" w:rsidP="00613585">
      <w:pPr>
        <w:spacing w:after="120" w:line="360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2022 r. poz. 931).</w:t>
      </w:r>
    </w:p>
    <w:p w:rsidR="00613585" w:rsidRPr="00613585" w:rsidRDefault="00613585" w:rsidP="00613585">
      <w:pPr>
        <w:numPr>
          <w:ilvl w:val="0"/>
          <w:numId w:val="8"/>
        </w:numPr>
        <w:spacing w:before="120" w:after="120" w:line="276" w:lineRule="auto"/>
        <w:contextualSpacing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sz w:val="22"/>
          <w:szCs w:val="22"/>
          <w:lang w:eastAsia="en-US"/>
        </w:rPr>
        <w:t>Następujące dokumenty w zakresie:</w:t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bookmarkStart w:id="1" w:name="_GoBack"/>
      <w:bookmarkEnd w:id="1"/>
      <w:r w:rsidRPr="00613585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</w:t>
      </w:r>
    </w:p>
    <w:p w:rsidR="00613585" w:rsidRPr="00613585" w:rsidRDefault="00613585" w:rsidP="00613585">
      <w:pPr>
        <w:spacing w:before="120" w:after="120" w:line="276" w:lineRule="auto"/>
        <w:ind w:left="993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zawierają informacje stanowiące tajemnicę przedsiębiorstwa w rozumieniu przepisów o zwalczaniu nieuczciwej konkurencji                     i nie mogą być ujawniane pozostałym uczestnikom postępowania.</w:t>
      </w:r>
    </w:p>
    <w:p w:rsidR="00613585" w:rsidRPr="00613585" w:rsidRDefault="00613585" w:rsidP="00613585">
      <w:pPr>
        <w:tabs>
          <w:tab w:val="left" w:pos="4032"/>
        </w:tabs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13585">
        <w:rPr>
          <w:rFonts w:ascii="Arial" w:hAnsi="Arial" w:cs="Arial"/>
          <w:sz w:val="22"/>
          <w:szCs w:val="22"/>
        </w:rPr>
        <w:t>                Uzasadnienie zastrzeżenia tajemnicy przedsiębiorstwa wskazujące wszystkie przesłanki określone w ustawie z dnia 16 kwietnia 1993 r. o zwalczaniu nieuczciwej konkurencji (</w:t>
      </w:r>
      <w:r w:rsidRPr="00613585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9">
        <w:r w:rsidRPr="00613585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2022 poz. </w:t>
        </w:r>
      </w:hyperlink>
      <w:r w:rsidRPr="00613585">
        <w:rPr>
          <w:rFonts w:ascii="Arial" w:hAnsi="Arial" w:cs="Arial"/>
          <w:color w:val="000000"/>
          <w:kern w:val="2"/>
          <w:sz w:val="22"/>
          <w:szCs w:val="22"/>
        </w:rPr>
        <w:t xml:space="preserve">1233 </w:t>
      </w:r>
      <w:r w:rsidRPr="00613585">
        <w:rPr>
          <w:rFonts w:ascii="Arial" w:hAnsi="Arial" w:cs="Arial"/>
          <w:sz w:val="22"/>
          <w:szCs w:val="22"/>
        </w:rPr>
        <w:t>) informacje zawarte w ofercie w następującym zakresie: …………………………………………………………………………………………………………………………………………………</w:t>
      </w:r>
    </w:p>
    <w:p w:rsidR="00613585" w:rsidRPr="00613585" w:rsidRDefault="00613585" w:rsidP="00613585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1358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:rsidR="00613585" w:rsidRPr="00613585" w:rsidRDefault="00613585" w:rsidP="00613585">
      <w:pPr>
        <w:spacing w:before="120" w:after="120" w:line="276" w:lineRule="auto"/>
        <w:ind w:left="737"/>
        <w:jc w:val="both"/>
        <w:rPr>
          <w:rFonts w:ascii="Arial" w:hAnsi="Arial" w:cs="Arial"/>
          <w:sz w:val="22"/>
          <w:szCs w:val="22"/>
        </w:rPr>
      </w:pPr>
      <w:r w:rsidRPr="00613585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przedsiębiorstwa.</w:t>
      </w:r>
    </w:p>
    <w:p w:rsidR="00613585" w:rsidRPr="00613585" w:rsidRDefault="00613585" w:rsidP="00613585">
      <w:pPr>
        <w:numPr>
          <w:ilvl w:val="0"/>
          <w:numId w:val="8"/>
        </w:numPr>
        <w:suppressAutoHyphens w:val="0"/>
        <w:spacing w:after="20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lastRenderedPageBreak/>
        <w:t>Wskazujemy, że niniejsze zamówienie zrealizujemy:</w:t>
      </w:r>
    </w:p>
    <w:p w:rsidR="00613585" w:rsidRPr="00613585" w:rsidRDefault="00613585" w:rsidP="00613585">
      <w:pPr>
        <w:numPr>
          <w:ilvl w:val="0"/>
          <w:numId w:val="15"/>
        </w:num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13585">
        <w:rPr>
          <w:rFonts w:ascii="Arial" w:eastAsia="Calibri" w:hAnsi="Arial" w:cs="Arial"/>
          <w:sz w:val="22"/>
          <w:szCs w:val="22"/>
          <w:lang w:eastAsia="en-US"/>
        </w:rPr>
        <w:t xml:space="preserve"> sami</w:t>
      </w:r>
    </w:p>
    <w:p w:rsidR="00613585" w:rsidRPr="00613585" w:rsidRDefault="00613585" w:rsidP="00613585">
      <w:pPr>
        <w:numPr>
          <w:ilvl w:val="0"/>
          <w:numId w:val="15"/>
        </w:numPr>
        <w:suppressAutoHyphens w:val="0"/>
        <w:spacing w:after="240" w:line="276" w:lineRule="auto"/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13585">
        <w:rPr>
          <w:rFonts w:ascii="Arial" w:eastAsia="Calibri" w:hAnsi="Arial" w:cs="Arial"/>
          <w:sz w:val="22"/>
          <w:szCs w:val="22"/>
          <w:lang w:eastAsia="en-US"/>
        </w:rPr>
        <w:t xml:space="preserve">przy udziale podwykonawców, którym zamierzamy powierzyć wykonanie zamówienia w części dotyczącej ……………………………… ………………………………………………………………………………………….. </w:t>
      </w:r>
      <w:r w:rsidRPr="00613585">
        <w:rPr>
          <w:rFonts w:ascii="Arial" w:eastAsia="Calibri" w:hAnsi="Arial" w:cs="Arial"/>
          <w:i/>
          <w:sz w:val="22"/>
          <w:szCs w:val="22"/>
          <w:lang w:eastAsia="en-US"/>
        </w:rPr>
        <w:t>(Wykonawca określa odpowiedni zakres wraz z podaniem nazw Podwykonawców o ile są już znani lub pozostawia tabelę bez wypełnienia jeżeli nie zamierza powierzyć wykonania zamówienia Podwykonawcy/com).</w:t>
      </w:r>
    </w:p>
    <w:tbl>
      <w:tblPr>
        <w:tblStyle w:val="Tabela-Siatka2"/>
        <w:tblW w:w="1134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</w:tblGrid>
      <w:tr w:rsidR="00613585" w:rsidRPr="00613585" w:rsidTr="00A64E45">
        <w:trPr>
          <w:trHeight w:val="668"/>
        </w:trPr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613585" w:rsidRPr="00613585" w:rsidRDefault="00613585" w:rsidP="0061358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613585" w:rsidRPr="00613585" w:rsidRDefault="00613585" w:rsidP="0061358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613585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  <w:p w:rsidR="00613585" w:rsidRPr="00613585" w:rsidRDefault="00613585" w:rsidP="0061358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613585" w:rsidRPr="00613585" w:rsidRDefault="00613585" w:rsidP="00613585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613585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613585" w:rsidRPr="00613585" w:rsidTr="00A7100C">
        <w:trPr>
          <w:trHeight w:val="353"/>
        </w:trPr>
        <w:tc>
          <w:tcPr>
            <w:tcW w:w="5670" w:type="dxa"/>
            <w:vAlign w:val="center"/>
          </w:tcPr>
          <w:p w:rsidR="00613585" w:rsidRPr="00613585" w:rsidRDefault="00613585" w:rsidP="00613585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13585" w:rsidRPr="00613585" w:rsidRDefault="00613585" w:rsidP="00613585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613585" w:rsidRPr="00613585" w:rsidRDefault="00613585" w:rsidP="00613585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3585" w:rsidRPr="00613585" w:rsidTr="00A7100C">
        <w:trPr>
          <w:trHeight w:val="402"/>
        </w:trPr>
        <w:tc>
          <w:tcPr>
            <w:tcW w:w="5670" w:type="dxa"/>
            <w:vAlign w:val="center"/>
          </w:tcPr>
          <w:p w:rsidR="00613585" w:rsidRPr="00613585" w:rsidRDefault="00613585" w:rsidP="00613585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13585" w:rsidRPr="00613585" w:rsidRDefault="00613585" w:rsidP="00613585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613585" w:rsidRPr="00613585" w:rsidRDefault="00613585" w:rsidP="00613585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3585" w:rsidRPr="00613585" w:rsidRDefault="00613585" w:rsidP="00613585">
      <w:pPr>
        <w:spacing w:before="120" w:after="120" w:line="276" w:lineRule="auto"/>
        <w:ind w:left="502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:rsidR="00613585" w:rsidRPr="00613585" w:rsidRDefault="00613585" w:rsidP="00613585">
      <w:pPr>
        <w:numPr>
          <w:ilvl w:val="0"/>
          <w:numId w:val="8"/>
        </w:numPr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613585">
        <w:rPr>
          <w:rFonts w:ascii="Arial" w:hAnsi="Arial" w:cs="Arial"/>
          <w:sz w:val="22"/>
          <w:szCs w:val="22"/>
          <w:lang w:eastAsia="en-US"/>
        </w:rPr>
        <w:t>Oświadczamy, że wypełniliśmy obowiązki informacyjne przewidziane w art. 13 lub art. 14 rozporządzenia Parlamentu Europejskiego             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13585">
        <w:rPr>
          <w:rFonts w:ascii="Arial" w:hAnsi="Arial" w:cs="Arial"/>
          <w:sz w:val="22"/>
          <w:szCs w:val="22"/>
          <w:vertAlign w:val="superscript"/>
          <w:lang w:eastAsia="en-US"/>
        </w:rPr>
        <w:t>**</w:t>
      </w:r>
    </w:p>
    <w:p w:rsidR="00613585" w:rsidRPr="00613585" w:rsidRDefault="00613585" w:rsidP="00613585">
      <w:pPr>
        <w:spacing w:before="120" w:after="120" w:line="276" w:lineRule="auto"/>
        <w:ind w:left="1276" w:hanging="283"/>
        <w:contextualSpacing/>
        <w:jc w:val="both"/>
        <w:rPr>
          <w:rFonts w:ascii="Arial" w:hAnsi="Arial" w:cs="Arial"/>
          <w:i/>
          <w:sz w:val="18"/>
          <w:szCs w:val="18"/>
          <w:lang w:eastAsia="en-US"/>
        </w:rPr>
      </w:pPr>
      <w:r w:rsidRPr="00613585">
        <w:rPr>
          <w:rFonts w:ascii="Arial" w:hAnsi="Arial" w:cs="Arial"/>
          <w:i/>
          <w:sz w:val="22"/>
          <w:szCs w:val="22"/>
          <w:vertAlign w:val="superscript"/>
          <w:lang w:eastAsia="en-US"/>
        </w:rPr>
        <w:t>**</w:t>
      </w:r>
      <w:r w:rsidRPr="00613585">
        <w:rPr>
          <w:rFonts w:ascii="Arial" w:hAnsi="Arial" w:cs="Arial"/>
          <w:i/>
          <w:sz w:val="18"/>
          <w:szCs w:val="18"/>
          <w:lang w:eastAsia="en-US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613585" w:rsidRPr="00613585" w:rsidRDefault="00613585" w:rsidP="00613585">
      <w:pPr>
        <w:spacing w:before="120" w:after="120" w:line="276" w:lineRule="auto"/>
        <w:ind w:left="1276" w:hanging="283"/>
        <w:contextualSpacing/>
        <w:jc w:val="both"/>
        <w:rPr>
          <w:rFonts w:ascii="Arial" w:hAnsi="Arial" w:cs="Arial"/>
          <w:i/>
          <w:sz w:val="18"/>
          <w:szCs w:val="18"/>
          <w:lang w:eastAsia="en-US"/>
        </w:rPr>
      </w:pPr>
    </w:p>
    <w:p w:rsidR="00613585" w:rsidRPr="00613585" w:rsidRDefault="00613585" w:rsidP="00613585">
      <w:pPr>
        <w:numPr>
          <w:ilvl w:val="0"/>
          <w:numId w:val="7"/>
        </w:numPr>
        <w:spacing w:before="120" w:after="120" w:line="276" w:lineRule="auto"/>
        <w:ind w:left="426" w:hanging="426"/>
        <w:contextualSpacing/>
        <w:jc w:val="both"/>
        <w:rPr>
          <w:rFonts w:ascii="Arial" w:hAnsi="Arial" w:cs="Arial"/>
          <w:b/>
          <w:color w:val="000000"/>
          <w:kern w:val="2"/>
          <w:sz w:val="22"/>
          <w:szCs w:val="22"/>
          <w:lang w:eastAsia="en-US"/>
        </w:rPr>
      </w:pPr>
      <w:r w:rsidRPr="00613585">
        <w:rPr>
          <w:rFonts w:ascii="Arial" w:hAnsi="Arial" w:cs="Arial"/>
          <w:b/>
          <w:color w:val="000000"/>
          <w:kern w:val="2"/>
          <w:sz w:val="22"/>
          <w:szCs w:val="22"/>
          <w:lang w:eastAsia="en-US"/>
        </w:rPr>
        <w:t>ZAŁĄCZNIKI DO OFERTY</w:t>
      </w:r>
      <w:r w:rsidRPr="00613585">
        <w:rPr>
          <w:rFonts w:ascii="Arial" w:hAnsi="Arial" w:cs="Arial"/>
          <w:b/>
          <w:kern w:val="2"/>
          <w:sz w:val="22"/>
          <w:szCs w:val="22"/>
          <w:vertAlign w:val="superscript"/>
          <w:lang w:eastAsia="en-US"/>
        </w:rPr>
        <w:footnoteReference w:id="1"/>
      </w:r>
      <w:r w:rsidRPr="00613585">
        <w:rPr>
          <w:rFonts w:ascii="Arial" w:hAnsi="Arial" w:cs="Arial"/>
          <w:b/>
          <w:color w:val="000000"/>
          <w:kern w:val="2"/>
          <w:sz w:val="22"/>
          <w:szCs w:val="22"/>
          <w:lang w:eastAsia="en-US"/>
        </w:rPr>
        <w:t xml:space="preserve"> </w:t>
      </w:r>
    </w:p>
    <w:p w:rsidR="00613585" w:rsidRPr="00613585" w:rsidRDefault="00613585" w:rsidP="00613585">
      <w:pPr>
        <w:numPr>
          <w:ilvl w:val="1"/>
          <w:numId w:val="7"/>
        </w:numPr>
        <w:spacing w:before="120" w:after="120" w:line="276" w:lineRule="auto"/>
        <w:ind w:left="993" w:hanging="567"/>
        <w:contextualSpacing/>
        <w:jc w:val="both"/>
        <w:rPr>
          <w:rFonts w:ascii="Arial" w:hAnsi="Arial" w:cs="Arial"/>
          <w:color w:val="000000"/>
          <w:kern w:val="2"/>
          <w:sz w:val="22"/>
          <w:szCs w:val="22"/>
          <w:lang w:eastAsia="en-US"/>
        </w:rPr>
      </w:pPr>
      <w:r w:rsidRPr="00613585">
        <w:rPr>
          <w:rFonts w:ascii="Arial" w:hAnsi="Arial" w:cs="Arial"/>
          <w:color w:val="000000"/>
          <w:kern w:val="2"/>
          <w:sz w:val="22"/>
          <w:szCs w:val="22"/>
          <w:lang w:eastAsia="en-US"/>
        </w:rPr>
        <w:t>……………………………………..</w:t>
      </w:r>
    </w:p>
    <w:p w:rsidR="00613585" w:rsidRPr="00613585" w:rsidRDefault="00613585" w:rsidP="00613585">
      <w:pPr>
        <w:numPr>
          <w:ilvl w:val="1"/>
          <w:numId w:val="7"/>
        </w:numPr>
        <w:spacing w:before="120" w:after="120" w:line="276" w:lineRule="auto"/>
        <w:ind w:left="993" w:hanging="567"/>
        <w:contextualSpacing/>
        <w:jc w:val="both"/>
        <w:rPr>
          <w:rFonts w:ascii="Arial" w:hAnsi="Arial" w:cs="Arial"/>
          <w:color w:val="000000"/>
          <w:kern w:val="2"/>
          <w:sz w:val="22"/>
          <w:szCs w:val="22"/>
          <w:lang w:eastAsia="en-US"/>
        </w:rPr>
      </w:pPr>
      <w:r w:rsidRPr="00613585">
        <w:rPr>
          <w:rFonts w:ascii="Arial" w:hAnsi="Arial" w:cs="Arial"/>
          <w:color w:val="000000"/>
          <w:kern w:val="2"/>
          <w:sz w:val="22"/>
          <w:szCs w:val="22"/>
          <w:lang w:eastAsia="en-US"/>
        </w:rPr>
        <w:t>……………………………………..</w:t>
      </w:r>
    </w:p>
    <w:tbl>
      <w:tblPr>
        <w:tblStyle w:val="Tabela-Siatka2"/>
        <w:tblW w:w="12582" w:type="dxa"/>
        <w:tblInd w:w="1448" w:type="dxa"/>
        <w:tblLayout w:type="fixed"/>
        <w:tblLook w:val="04A0" w:firstRow="1" w:lastRow="0" w:firstColumn="1" w:lastColumn="0" w:noHBand="0" w:noVBand="1"/>
      </w:tblPr>
      <w:tblGrid>
        <w:gridCol w:w="5495"/>
        <w:gridCol w:w="7087"/>
      </w:tblGrid>
      <w:tr w:rsidR="00613585" w:rsidRPr="00613585" w:rsidTr="00A64E45">
        <w:trPr>
          <w:trHeight w:val="769"/>
        </w:trPr>
        <w:tc>
          <w:tcPr>
            <w:tcW w:w="5495" w:type="dxa"/>
            <w:shd w:val="clear" w:color="auto" w:fill="A6A6A6" w:themeFill="background1" w:themeFillShade="A6"/>
            <w:vAlign w:val="center"/>
          </w:tcPr>
          <w:p w:rsidR="00613585" w:rsidRPr="00613585" w:rsidRDefault="00613585" w:rsidP="0061358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</w:tcPr>
          <w:p w:rsidR="00613585" w:rsidRPr="00613585" w:rsidRDefault="00613585" w:rsidP="00613585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13585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613585" w:rsidRPr="00692A71" w:rsidRDefault="00613585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</w:p>
    <w:sectPr w:rsidR="00613585" w:rsidRPr="00692A71" w:rsidSect="00692A71"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D78" w:rsidRDefault="00E45D78">
      <w:r>
        <w:separator/>
      </w:r>
    </w:p>
  </w:endnote>
  <w:endnote w:type="continuationSeparator" w:id="0">
    <w:p w:rsidR="00E45D78" w:rsidRDefault="00E45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692A71" w:rsidRPr="00692A71" w:rsidRDefault="00692A7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9642F" w:rsidRPr="00F9642F">
          <w:rPr>
            <w:rFonts w:ascii="Arial" w:eastAsiaTheme="majorEastAsia" w:hAnsi="Arial" w:cs="Arial"/>
            <w:noProof/>
            <w:sz w:val="20"/>
            <w:szCs w:val="20"/>
          </w:rPr>
          <w:t>11</w:t>
        </w:r>
        <w:r w:rsidR="00BB36D7"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D78" w:rsidRDefault="00E45D78">
      <w:pPr>
        <w:rPr>
          <w:sz w:val="12"/>
        </w:rPr>
      </w:pPr>
      <w:r>
        <w:separator/>
      </w:r>
    </w:p>
  </w:footnote>
  <w:footnote w:type="continuationSeparator" w:id="0">
    <w:p w:rsidR="00E45D78" w:rsidRDefault="00E45D78">
      <w:pPr>
        <w:rPr>
          <w:sz w:val="12"/>
        </w:rPr>
      </w:pPr>
      <w:r>
        <w:continuationSeparator/>
      </w:r>
    </w:p>
  </w:footnote>
  <w:footnote w:id="1">
    <w:p w:rsidR="00613585" w:rsidRPr="00EC58DA" w:rsidRDefault="00613585" w:rsidP="0061358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Znakiprzypiswdolnych"/>
          <w:rFonts w:ascii="Arial" w:hAnsi="Arial" w:cs="Arial"/>
          <w:sz w:val="18"/>
          <w:szCs w:val="18"/>
          <w:vertAlign w:val="superscript"/>
        </w:rPr>
        <w:t>1</w:t>
      </w:r>
      <w:r w:rsidRPr="00EC58DA">
        <w:rPr>
          <w:rFonts w:ascii="Arial" w:hAnsi="Arial" w:cs="Arial"/>
          <w:sz w:val="18"/>
          <w:szCs w:val="18"/>
        </w:rPr>
        <w:t xml:space="preserve"> Zaleca się ich wyszczególnienie.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 w15:restartNumberingAfterBreak="0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4412A2C"/>
    <w:multiLevelType w:val="multilevel"/>
    <w:tmpl w:val="6BDC3AF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5877E00"/>
    <w:multiLevelType w:val="hybridMultilevel"/>
    <w:tmpl w:val="234A1CCE"/>
    <w:lvl w:ilvl="0" w:tplc="4C9EB81C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0" w15:restartNumberingAfterBreak="0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1" w15:restartNumberingAfterBreak="0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0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8"/>
  </w:num>
  <w:num w:numId="9">
    <w:abstractNumId w:val="11"/>
  </w:num>
  <w:num w:numId="10">
    <w:abstractNumId w:val="6"/>
  </w:num>
  <w:num w:numId="11">
    <w:abstractNumId w:val="2"/>
  </w:num>
  <w:num w:numId="12">
    <w:abstractNumId w:val="4"/>
  </w:num>
  <w:num w:numId="13">
    <w:abstractNumId w:val="1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16527"/>
    <w:rsid w:val="00026E32"/>
    <w:rsid w:val="00041B4C"/>
    <w:rsid w:val="00051B13"/>
    <w:rsid w:val="0007788A"/>
    <w:rsid w:val="00085807"/>
    <w:rsid w:val="000929DC"/>
    <w:rsid w:val="000C2172"/>
    <w:rsid w:val="000D6E66"/>
    <w:rsid w:val="000E3B42"/>
    <w:rsid w:val="000E6A56"/>
    <w:rsid w:val="000F4150"/>
    <w:rsid w:val="0010434B"/>
    <w:rsid w:val="00154778"/>
    <w:rsid w:val="001576BC"/>
    <w:rsid w:val="001E2017"/>
    <w:rsid w:val="00202900"/>
    <w:rsid w:val="00282C6C"/>
    <w:rsid w:val="002865F4"/>
    <w:rsid w:val="002E125B"/>
    <w:rsid w:val="002E6C76"/>
    <w:rsid w:val="003449E8"/>
    <w:rsid w:val="0038163B"/>
    <w:rsid w:val="003E4F7E"/>
    <w:rsid w:val="004148DD"/>
    <w:rsid w:val="0041532D"/>
    <w:rsid w:val="00466D5D"/>
    <w:rsid w:val="00480606"/>
    <w:rsid w:val="00490305"/>
    <w:rsid w:val="00494825"/>
    <w:rsid w:val="00495740"/>
    <w:rsid w:val="004A348E"/>
    <w:rsid w:val="004D2BAD"/>
    <w:rsid w:val="005351C0"/>
    <w:rsid w:val="00562837"/>
    <w:rsid w:val="005656BC"/>
    <w:rsid w:val="00573224"/>
    <w:rsid w:val="00576F2D"/>
    <w:rsid w:val="0057791E"/>
    <w:rsid w:val="00591F77"/>
    <w:rsid w:val="005D5821"/>
    <w:rsid w:val="006069D4"/>
    <w:rsid w:val="00611A40"/>
    <w:rsid w:val="00613585"/>
    <w:rsid w:val="006868ED"/>
    <w:rsid w:val="00692A71"/>
    <w:rsid w:val="006D32C1"/>
    <w:rsid w:val="006E0725"/>
    <w:rsid w:val="006E513B"/>
    <w:rsid w:val="0070539E"/>
    <w:rsid w:val="00715BFA"/>
    <w:rsid w:val="0073132E"/>
    <w:rsid w:val="00741410"/>
    <w:rsid w:val="007C24E9"/>
    <w:rsid w:val="008659E3"/>
    <w:rsid w:val="00887FB3"/>
    <w:rsid w:val="008B06FC"/>
    <w:rsid w:val="008C0E7E"/>
    <w:rsid w:val="008C6CD2"/>
    <w:rsid w:val="008C76C8"/>
    <w:rsid w:val="00910571"/>
    <w:rsid w:val="009177F5"/>
    <w:rsid w:val="00945415"/>
    <w:rsid w:val="00976A5F"/>
    <w:rsid w:val="00981D96"/>
    <w:rsid w:val="009835BF"/>
    <w:rsid w:val="009A1DBD"/>
    <w:rsid w:val="009B29DE"/>
    <w:rsid w:val="009C0F23"/>
    <w:rsid w:val="00A00FD1"/>
    <w:rsid w:val="00A24FBD"/>
    <w:rsid w:val="00A478C1"/>
    <w:rsid w:val="00A64E45"/>
    <w:rsid w:val="00A86A5F"/>
    <w:rsid w:val="00AB32D3"/>
    <w:rsid w:val="00AB51A4"/>
    <w:rsid w:val="00AB5ECC"/>
    <w:rsid w:val="00AC23CF"/>
    <w:rsid w:val="00AF450F"/>
    <w:rsid w:val="00AF545A"/>
    <w:rsid w:val="00B034AB"/>
    <w:rsid w:val="00B077B7"/>
    <w:rsid w:val="00B11D8A"/>
    <w:rsid w:val="00B1400A"/>
    <w:rsid w:val="00B17B26"/>
    <w:rsid w:val="00B34EB1"/>
    <w:rsid w:val="00B468DA"/>
    <w:rsid w:val="00B63594"/>
    <w:rsid w:val="00B92257"/>
    <w:rsid w:val="00B96E55"/>
    <w:rsid w:val="00BA01B8"/>
    <w:rsid w:val="00BB36D7"/>
    <w:rsid w:val="00BE2977"/>
    <w:rsid w:val="00C5018B"/>
    <w:rsid w:val="00C53E06"/>
    <w:rsid w:val="00C82D16"/>
    <w:rsid w:val="00C850B8"/>
    <w:rsid w:val="00CC4B87"/>
    <w:rsid w:val="00CE3F40"/>
    <w:rsid w:val="00D0465D"/>
    <w:rsid w:val="00D40185"/>
    <w:rsid w:val="00D94BCC"/>
    <w:rsid w:val="00DE5EAB"/>
    <w:rsid w:val="00E44A29"/>
    <w:rsid w:val="00E45D78"/>
    <w:rsid w:val="00EA37F1"/>
    <w:rsid w:val="00EB27ED"/>
    <w:rsid w:val="00EC58DA"/>
    <w:rsid w:val="00F45087"/>
    <w:rsid w:val="00F53C65"/>
    <w:rsid w:val="00F56414"/>
    <w:rsid w:val="00F9642F"/>
    <w:rsid w:val="00FB7BF0"/>
    <w:rsid w:val="00FD56F3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3C863"/>
  <w15:docId w15:val="{FD02DA86-743B-4B53-814D-C2AB5FDA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A37F1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81D96"/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613585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AC23CF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AC23CF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AC23CF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9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4B703-EC58-42B0-BE22-21A1395B0A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553E696-AF4E-4F5B-9930-D1156A88E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11</Pages>
  <Words>2241</Words>
  <Characters>13450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17</cp:revision>
  <cp:lastPrinted>2021-06-10T08:06:00Z</cp:lastPrinted>
  <dcterms:created xsi:type="dcterms:W3CDTF">2021-06-07T20:31:00Z</dcterms:created>
  <dcterms:modified xsi:type="dcterms:W3CDTF">2024-12-31T09:17:00Z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937be0e3-41d2-4ec4-ab42-cd1a90e9315e</vt:lpwstr>
  </property>
  <property fmtid="{D5CDD505-2E9C-101B-9397-08002B2CF9AE}" pid="3" name="bjSaver">
    <vt:lpwstr>om7DQJiUv0ljoKjoWbD99ZVdW5T4R+aP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