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CB292" w14:textId="77777777" w:rsidR="005E2C47" w:rsidRDefault="00370632">
      <w:pPr>
        <w:spacing w:after="2"/>
        <w:ind w:left="0" w:firstLine="0"/>
      </w:pPr>
      <w:r>
        <w:t xml:space="preserve"> </w:t>
      </w:r>
    </w:p>
    <w:p w14:paraId="5F7B68C6" w14:textId="765C2CC0" w:rsidR="005E2C47" w:rsidRDefault="00370632">
      <w:pPr>
        <w:ind w:left="-5"/>
      </w:pPr>
      <w:r>
        <w:t xml:space="preserve">                        SPECYFIKACJA SPRZĘTU SCENICZNEGO NA XXX</w:t>
      </w:r>
      <w:r>
        <w:t>IX</w:t>
      </w:r>
      <w:r>
        <w:t xml:space="preserve"> OTT</w:t>
      </w:r>
      <w:r w:rsidR="0044392A">
        <w:t>T</w:t>
      </w:r>
    </w:p>
    <w:p w14:paraId="1C6F56B0" w14:textId="77777777" w:rsidR="005E2C47" w:rsidRDefault="00370632">
      <w:pPr>
        <w:spacing w:after="0"/>
        <w:ind w:left="0" w:firstLine="0"/>
      </w:pPr>
      <w:r>
        <w:t xml:space="preserve"> </w:t>
      </w:r>
    </w:p>
    <w:p w14:paraId="765D60D8" w14:textId="6895218F" w:rsidR="005E2C47" w:rsidRDefault="00370632">
      <w:pPr>
        <w:ind w:left="-5"/>
      </w:pPr>
      <w:r>
        <w:t xml:space="preserve">                                ,, O ZŁOTĄ  PODWIĄZKĘ ''  W DNIU </w:t>
      </w:r>
      <w:r w:rsidR="0044392A">
        <w:t>05</w:t>
      </w:r>
      <w:r>
        <w:t>.</w:t>
      </w:r>
      <w:r w:rsidR="0044392A">
        <w:t>10</w:t>
      </w:r>
      <w:r>
        <w:t>.202</w:t>
      </w:r>
      <w:r w:rsidR="0044392A">
        <w:t>4</w:t>
      </w:r>
    </w:p>
    <w:p w14:paraId="77594689" w14:textId="77777777" w:rsidR="005E2C47" w:rsidRDefault="00370632">
      <w:pPr>
        <w:spacing w:after="0"/>
        <w:ind w:left="0" w:firstLine="0"/>
      </w:pPr>
      <w:r>
        <w:t xml:space="preserve"> </w:t>
      </w:r>
    </w:p>
    <w:p w14:paraId="36F3F094" w14:textId="15F7BB39" w:rsidR="005E2C47" w:rsidRDefault="00C945D6">
      <w:pPr>
        <w:spacing w:after="48"/>
        <w:ind w:left="-5"/>
      </w:pPr>
      <w:r>
        <w:t xml:space="preserve">     1.Konstrukcja  sceniczna w formie litery U </w:t>
      </w:r>
    </w:p>
    <w:p w14:paraId="47612C84" w14:textId="77777777" w:rsidR="005E2C47" w:rsidRDefault="00370632">
      <w:pPr>
        <w:numPr>
          <w:ilvl w:val="0"/>
          <w:numId w:val="1"/>
        </w:numPr>
        <w:spacing w:after="32"/>
        <w:ind w:hanging="420"/>
      </w:pPr>
      <w:r>
        <w:t xml:space="preserve">konstrukcja frontowa długość 32m </w:t>
      </w:r>
    </w:p>
    <w:p w14:paraId="00266385" w14:textId="40E9E0B9" w:rsidR="0044392A" w:rsidRDefault="00370632" w:rsidP="0044392A">
      <w:pPr>
        <w:numPr>
          <w:ilvl w:val="0"/>
          <w:numId w:val="1"/>
        </w:numPr>
        <w:ind w:hanging="420"/>
      </w:pPr>
      <w:r>
        <w:t xml:space="preserve">konstrukcje </w:t>
      </w:r>
      <w:r>
        <w:t>boczne długość 1</w:t>
      </w:r>
      <w:r w:rsidR="0044392A">
        <w:t>5</w:t>
      </w:r>
      <w:r>
        <w:t xml:space="preserve">m   </w:t>
      </w:r>
    </w:p>
    <w:p w14:paraId="5F270BB1" w14:textId="2BBF61DD" w:rsidR="005E2C47" w:rsidRDefault="00370632">
      <w:pPr>
        <w:numPr>
          <w:ilvl w:val="0"/>
          <w:numId w:val="1"/>
        </w:numPr>
        <w:ind w:hanging="420"/>
      </w:pPr>
      <w:r>
        <w:t xml:space="preserve">stoły hotelowe sztuk 8 </w:t>
      </w:r>
      <w:r w:rsidR="0044392A">
        <w:t>( pokrowiec biały)</w:t>
      </w:r>
    </w:p>
    <w:p w14:paraId="77F86E7F" w14:textId="77777777" w:rsidR="005E2C47" w:rsidRDefault="00370632">
      <w:pPr>
        <w:numPr>
          <w:ilvl w:val="0"/>
          <w:numId w:val="1"/>
        </w:numPr>
        <w:ind w:hanging="420"/>
      </w:pPr>
      <w:r>
        <w:t xml:space="preserve">molton sceniczny, materiały sceniczne </w:t>
      </w:r>
    </w:p>
    <w:p w14:paraId="10B3FF3E" w14:textId="5474AA42" w:rsidR="005E2C47" w:rsidRDefault="00370632">
      <w:pPr>
        <w:ind w:left="-5"/>
      </w:pPr>
      <w:r>
        <w:t xml:space="preserve">                                                                                                                          </w:t>
      </w:r>
    </w:p>
    <w:p w14:paraId="772650BD" w14:textId="6597F9CC" w:rsidR="005E2C47" w:rsidRDefault="00370632" w:rsidP="00370632">
      <w:pPr>
        <w:spacing w:after="0"/>
        <w:ind w:left="0" w:firstLine="0"/>
      </w:pPr>
      <w:r>
        <w:t xml:space="preserve"> </w:t>
      </w:r>
      <w:bookmarkStart w:id="0" w:name="_GoBack"/>
      <w:bookmarkEnd w:id="0"/>
      <w:r>
        <w:t xml:space="preserve"> </w:t>
      </w:r>
    </w:p>
    <w:p w14:paraId="13F457A0" w14:textId="1B2AD8C4" w:rsidR="005E2C47" w:rsidRDefault="00370632">
      <w:pPr>
        <w:spacing w:after="47"/>
        <w:ind w:left="-5"/>
      </w:pPr>
      <w:r>
        <w:t xml:space="preserve">    </w:t>
      </w:r>
      <w:r w:rsidR="00C945D6">
        <w:t xml:space="preserve">  2.</w:t>
      </w:r>
      <w:r>
        <w:t xml:space="preserve"> Urządzenia scenic</w:t>
      </w:r>
      <w:r>
        <w:t xml:space="preserve">zne                                         </w:t>
      </w:r>
    </w:p>
    <w:p w14:paraId="645729AA" w14:textId="7FF979C8" w:rsidR="005E2C47" w:rsidRDefault="00370632" w:rsidP="0044392A">
      <w:pPr>
        <w:numPr>
          <w:ilvl w:val="0"/>
          <w:numId w:val="1"/>
        </w:numPr>
        <w:ind w:hanging="420"/>
      </w:pPr>
      <w:r>
        <w:t>Głowa ruchoma spot</w:t>
      </w:r>
      <w:r w:rsidR="0044392A">
        <w:t xml:space="preserve">, </w:t>
      </w:r>
      <w:proofErr w:type="spellStart"/>
      <w:r w:rsidR="0044392A">
        <w:t>beam</w:t>
      </w:r>
      <w:proofErr w:type="spellEnd"/>
      <w:r w:rsidR="0044392A">
        <w:t xml:space="preserve"> ,</w:t>
      </w:r>
      <w:proofErr w:type="spellStart"/>
      <w:r w:rsidR="0044392A">
        <w:t>wash</w:t>
      </w:r>
      <w:proofErr w:type="spellEnd"/>
      <w:r>
        <w:t xml:space="preserve"> </w:t>
      </w:r>
      <w:r w:rsidR="00717ADB">
        <w:t xml:space="preserve">minimum 400W </w:t>
      </w:r>
      <w:r>
        <w:t>sztuk 2</w:t>
      </w:r>
      <w:r w:rsidR="0044392A">
        <w:t>4</w:t>
      </w:r>
      <w:r>
        <w:t xml:space="preserve">      </w:t>
      </w:r>
    </w:p>
    <w:p w14:paraId="7EE63D64" w14:textId="0B23845C" w:rsidR="005E2C47" w:rsidRDefault="00370632">
      <w:pPr>
        <w:numPr>
          <w:ilvl w:val="0"/>
          <w:numId w:val="1"/>
        </w:numPr>
        <w:spacing w:after="29"/>
        <w:ind w:hanging="420"/>
      </w:pPr>
      <w:r>
        <w:t xml:space="preserve">Głowa ruchoma  </w:t>
      </w:r>
      <w:proofErr w:type="spellStart"/>
      <w:r>
        <w:t>wash</w:t>
      </w:r>
      <w:proofErr w:type="spellEnd"/>
      <w:r w:rsidR="00717ADB">
        <w:t xml:space="preserve"> minimum</w:t>
      </w:r>
      <w:r>
        <w:t xml:space="preserve"> </w:t>
      </w:r>
      <w:r w:rsidR="00717ADB">
        <w:t>600W</w:t>
      </w:r>
      <w:r>
        <w:t xml:space="preserve"> sztuk</w:t>
      </w:r>
      <w:r w:rsidR="0044392A">
        <w:t xml:space="preserve"> 24 oświetlenie parkietu tanecznego</w:t>
      </w:r>
      <w:r>
        <w:t xml:space="preserve"> </w:t>
      </w:r>
    </w:p>
    <w:p w14:paraId="61CE0EFA" w14:textId="500AC2A2" w:rsidR="005E2C47" w:rsidRDefault="0044392A">
      <w:pPr>
        <w:numPr>
          <w:ilvl w:val="0"/>
          <w:numId w:val="1"/>
        </w:numPr>
        <w:spacing w:after="33"/>
        <w:ind w:hanging="420"/>
      </w:pPr>
      <w:r>
        <w:t xml:space="preserve">Głowa ruchoma </w:t>
      </w:r>
      <w:proofErr w:type="spellStart"/>
      <w:r>
        <w:t>wash</w:t>
      </w:r>
      <w:proofErr w:type="spellEnd"/>
      <w:r>
        <w:t xml:space="preserve"> </w:t>
      </w:r>
      <w:r w:rsidR="00717ADB">
        <w:t xml:space="preserve">400-500W </w:t>
      </w:r>
      <w:r>
        <w:t xml:space="preserve">sztuk 12 podświetlenie materiałów scenicznych    </w:t>
      </w:r>
    </w:p>
    <w:p w14:paraId="46E3C963" w14:textId="77777777" w:rsidR="00390C32" w:rsidRDefault="00370632">
      <w:pPr>
        <w:numPr>
          <w:ilvl w:val="0"/>
          <w:numId w:val="1"/>
        </w:numPr>
        <w:ind w:hanging="420"/>
      </w:pPr>
      <w:r>
        <w:t xml:space="preserve">Par </w:t>
      </w:r>
      <w:proofErr w:type="spellStart"/>
      <w:r>
        <w:t>led</w:t>
      </w:r>
      <w:proofErr w:type="spellEnd"/>
      <w:r>
        <w:t xml:space="preserve"> sztuk </w:t>
      </w:r>
      <w:r w:rsidR="0044392A">
        <w:t>8</w:t>
      </w:r>
      <w:r>
        <w:t xml:space="preserve"> do podświetlenia </w:t>
      </w:r>
      <w:r w:rsidR="00390C32">
        <w:t>stołów hotelowych</w:t>
      </w:r>
    </w:p>
    <w:p w14:paraId="5AB40D63" w14:textId="71EB124D" w:rsidR="008A14FF" w:rsidRDefault="00390C32">
      <w:pPr>
        <w:numPr>
          <w:ilvl w:val="0"/>
          <w:numId w:val="1"/>
        </w:numPr>
        <w:ind w:hanging="420"/>
      </w:pPr>
      <w:r>
        <w:t xml:space="preserve">Girlandy 150m bieżących  </w:t>
      </w:r>
      <w:r w:rsidR="008A14FF">
        <w:t>mocowane na bokach do górnej części konstrukcji (imitacja sufitu)</w:t>
      </w:r>
    </w:p>
    <w:p w14:paraId="7A0BB1A3" w14:textId="77777777" w:rsidR="00717ADB" w:rsidRDefault="008A14FF">
      <w:pPr>
        <w:numPr>
          <w:ilvl w:val="0"/>
          <w:numId w:val="1"/>
        </w:numPr>
        <w:ind w:hanging="420"/>
      </w:pPr>
      <w:r>
        <w:t xml:space="preserve">Listwy </w:t>
      </w:r>
      <w:proofErr w:type="spellStart"/>
      <w:r>
        <w:t>led</w:t>
      </w:r>
      <w:proofErr w:type="spellEnd"/>
      <w:r>
        <w:t xml:space="preserve"> do podświetlenia scenografii    </w:t>
      </w:r>
    </w:p>
    <w:p w14:paraId="39216B28" w14:textId="570EC696" w:rsidR="005E2C47" w:rsidRDefault="00717ADB">
      <w:pPr>
        <w:numPr>
          <w:ilvl w:val="0"/>
          <w:numId w:val="1"/>
        </w:numPr>
        <w:ind w:hanging="420"/>
      </w:pPr>
      <w:r>
        <w:t xml:space="preserve">Kule lustrzane : 4x50cm, 4x40cm, 4x30cm,4x20cm  </w:t>
      </w:r>
    </w:p>
    <w:p w14:paraId="5218AB4E" w14:textId="77777777" w:rsidR="005E2C47" w:rsidRDefault="00370632">
      <w:pPr>
        <w:spacing w:after="0"/>
        <w:ind w:left="0" w:firstLine="0"/>
      </w:pPr>
      <w:r>
        <w:t xml:space="preserve"> </w:t>
      </w:r>
    </w:p>
    <w:p w14:paraId="1770BE02" w14:textId="77777777" w:rsidR="005E2C47" w:rsidRDefault="00370632">
      <w:pPr>
        <w:spacing w:after="16"/>
        <w:ind w:left="0" w:firstLine="0"/>
      </w:pPr>
      <w:r>
        <w:t xml:space="preserve"> </w:t>
      </w:r>
    </w:p>
    <w:p w14:paraId="5B361111" w14:textId="472AA44E" w:rsidR="005E2C47" w:rsidRDefault="00370632">
      <w:pPr>
        <w:ind w:left="-5"/>
      </w:pPr>
      <w:r>
        <w:t xml:space="preserve">     </w:t>
      </w:r>
      <w:r w:rsidR="00C945D6">
        <w:t xml:space="preserve"> 3.</w:t>
      </w:r>
      <w:r>
        <w:t xml:space="preserve"> Nagłośn</w:t>
      </w:r>
      <w:r>
        <w:t xml:space="preserve">ienie                  </w:t>
      </w:r>
    </w:p>
    <w:p w14:paraId="443997CF" w14:textId="5ADCA442" w:rsidR="005E2C47" w:rsidRDefault="00370632">
      <w:pPr>
        <w:numPr>
          <w:ilvl w:val="0"/>
          <w:numId w:val="1"/>
        </w:numPr>
        <w:ind w:hanging="420"/>
      </w:pPr>
      <w:r>
        <w:t xml:space="preserve">Kolumna </w:t>
      </w:r>
      <w:r w:rsidR="00390C32">
        <w:t>minimum</w:t>
      </w:r>
      <w:r>
        <w:t xml:space="preserve"> 2000W sztuk  8 </w:t>
      </w:r>
    </w:p>
    <w:p w14:paraId="3FF90501" w14:textId="77777777" w:rsidR="008A14FF" w:rsidRDefault="00370632">
      <w:pPr>
        <w:numPr>
          <w:ilvl w:val="0"/>
          <w:numId w:val="1"/>
        </w:numPr>
        <w:ind w:hanging="420"/>
      </w:pPr>
      <w:r>
        <w:t xml:space="preserve">Kolumna </w:t>
      </w:r>
      <w:proofErr w:type="spellStart"/>
      <w:r>
        <w:t>subbas</w:t>
      </w:r>
      <w:proofErr w:type="spellEnd"/>
      <w:r>
        <w:t xml:space="preserve"> </w:t>
      </w:r>
      <w:r w:rsidR="00390C32">
        <w:t>minimum</w:t>
      </w:r>
      <w:r>
        <w:t xml:space="preserve"> 1000W  sztuk  2     </w:t>
      </w:r>
    </w:p>
    <w:p w14:paraId="013E2C27" w14:textId="08DB0DA8" w:rsidR="008A14FF" w:rsidRDefault="008A14FF">
      <w:pPr>
        <w:numPr>
          <w:ilvl w:val="0"/>
          <w:numId w:val="1"/>
        </w:numPr>
        <w:ind w:hanging="420"/>
      </w:pPr>
      <w:r>
        <w:t>Statywy do kolumn</w:t>
      </w:r>
    </w:p>
    <w:p w14:paraId="7081C9D8" w14:textId="52090B08" w:rsidR="005E2C47" w:rsidRDefault="00370632" w:rsidP="008A14FF">
      <w:pPr>
        <w:ind w:left="1860" w:firstLine="0"/>
      </w:pPr>
      <w:r>
        <w:t xml:space="preserve">      </w:t>
      </w:r>
    </w:p>
    <w:p w14:paraId="594D3409" w14:textId="151BE3B1" w:rsidR="00C945D6" w:rsidRDefault="00C945D6">
      <w:pPr>
        <w:ind w:left="-5"/>
      </w:pPr>
      <w:r>
        <w:t xml:space="preserve">      4. Mikser nagłośnieniowy  </w:t>
      </w:r>
    </w:p>
    <w:p w14:paraId="3E296804" w14:textId="478520EE" w:rsidR="005E2C47" w:rsidRDefault="00370632">
      <w:pPr>
        <w:ind w:left="-5"/>
      </w:pPr>
      <w:r>
        <w:t xml:space="preserve"> </w:t>
      </w:r>
    </w:p>
    <w:p w14:paraId="558847BB" w14:textId="69FAAF20" w:rsidR="005E2C47" w:rsidRDefault="00C945D6">
      <w:pPr>
        <w:ind w:left="-5"/>
      </w:pPr>
      <w:r>
        <w:t xml:space="preserve">      5. Mikrofon bezprzewodowy  sztuk 3   </w:t>
      </w:r>
    </w:p>
    <w:p w14:paraId="7368C35E" w14:textId="77777777" w:rsidR="00C945D6" w:rsidRDefault="00C945D6">
      <w:pPr>
        <w:ind w:left="-5"/>
      </w:pPr>
    </w:p>
    <w:p w14:paraId="6834A873" w14:textId="511D56CF" w:rsidR="005E2C47" w:rsidRDefault="00C945D6">
      <w:pPr>
        <w:ind w:left="-5"/>
      </w:pPr>
      <w:r>
        <w:t xml:space="preserve">      6. Realizacja światła i dźwięku  </w:t>
      </w:r>
    </w:p>
    <w:p w14:paraId="472F239C" w14:textId="77777777" w:rsidR="005E2C47" w:rsidRDefault="00370632">
      <w:pPr>
        <w:spacing w:after="0"/>
        <w:ind w:left="0" w:firstLine="0"/>
      </w:pPr>
      <w:r>
        <w:t xml:space="preserve"> </w:t>
      </w:r>
    </w:p>
    <w:p w14:paraId="27938B2F" w14:textId="5A73432E" w:rsidR="005E2C47" w:rsidRDefault="00370632" w:rsidP="00C945D6">
      <w:pPr>
        <w:spacing w:after="0"/>
        <w:ind w:left="0" w:firstLine="0"/>
      </w:pPr>
      <w:r>
        <w:t xml:space="preserve"> </w:t>
      </w:r>
      <w:r w:rsidR="00C945D6">
        <w:t xml:space="preserve">     7. </w:t>
      </w:r>
      <w:r>
        <w:t>Parkiet taneczny drewniany o wymiarach 22</w:t>
      </w:r>
      <w:r w:rsidR="00390C32">
        <w:t>,5</w:t>
      </w:r>
      <w:r>
        <w:t xml:space="preserve"> x 12 </w:t>
      </w:r>
    </w:p>
    <w:p w14:paraId="7E15FEBD" w14:textId="77777777" w:rsidR="00C945D6" w:rsidRDefault="00C945D6" w:rsidP="00C945D6">
      <w:pPr>
        <w:spacing w:after="0"/>
        <w:ind w:left="0" w:firstLine="0"/>
      </w:pPr>
    </w:p>
    <w:p w14:paraId="1D8A5B3E" w14:textId="77777777" w:rsidR="00C945D6" w:rsidRDefault="00C945D6" w:rsidP="00C945D6">
      <w:pPr>
        <w:spacing w:after="0"/>
        <w:ind w:left="0" w:firstLine="0"/>
      </w:pPr>
      <w:r>
        <w:t xml:space="preserve">      8. Montaż scenografii w dniu 04.10.2024  w godzinach  8.00-22.00 – Hala </w:t>
      </w:r>
    </w:p>
    <w:p w14:paraId="72ADFDBD" w14:textId="77777777" w:rsidR="00C945D6" w:rsidRDefault="00C945D6" w:rsidP="00C945D6">
      <w:pPr>
        <w:spacing w:after="0"/>
        <w:ind w:left="0" w:firstLine="0"/>
      </w:pPr>
    </w:p>
    <w:p w14:paraId="583892B1" w14:textId="21CC4D72" w:rsidR="00C945D6" w:rsidRDefault="00C945D6" w:rsidP="00C945D6">
      <w:pPr>
        <w:spacing w:after="0"/>
        <w:ind w:left="0" w:firstLine="0"/>
      </w:pPr>
      <w:r>
        <w:t xml:space="preserve">         Widowiskowo-Sportowa im. Arkadiusza Gołasia w Ostrołęce.</w:t>
      </w:r>
    </w:p>
    <w:p w14:paraId="356771AB" w14:textId="77777777" w:rsidR="00C945D6" w:rsidRDefault="00C945D6" w:rsidP="00C945D6">
      <w:pPr>
        <w:spacing w:after="0"/>
        <w:ind w:left="0" w:firstLine="0"/>
      </w:pPr>
    </w:p>
    <w:p w14:paraId="0A4272CD" w14:textId="77777777" w:rsidR="008A14FF" w:rsidRDefault="00C945D6" w:rsidP="00C945D6">
      <w:pPr>
        <w:spacing w:after="0"/>
        <w:ind w:left="0" w:firstLine="0"/>
      </w:pPr>
      <w:r>
        <w:t xml:space="preserve">      9. Demontaż scenografii w dniu </w:t>
      </w:r>
      <w:r w:rsidR="008A14FF">
        <w:t xml:space="preserve">05.10.2024 po zakończeniu turnieju około </w:t>
      </w:r>
    </w:p>
    <w:p w14:paraId="17CC8A54" w14:textId="77777777" w:rsidR="008A14FF" w:rsidRDefault="008A14FF" w:rsidP="00C945D6">
      <w:pPr>
        <w:spacing w:after="0"/>
        <w:ind w:left="0" w:firstLine="0"/>
      </w:pPr>
    </w:p>
    <w:p w14:paraId="4936A381" w14:textId="5AB0F1C2" w:rsidR="00C945D6" w:rsidRDefault="008A14FF" w:rsidP="00C945D6">
      <w:pPr>
        <w:spacing w:after="0"/>
        <w:ind w:left="0" w:firstLine="0"/>
      </w:pPr>
      <w:r>
        <w:t xml:space="preserve">         godziny 21.00. Czas demontażu w godzinach 21,00-4.00.</w:t>
      </w:r>
    </w:p>
    <w:sectPr w:rsidR="00C945D6">
      <w:pgSz w:w="11906" w:h="16838"/>
      <w:pgMar w:top="1440" w:right="272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A04D1"/>
    <w:multiLevelType w:val="hybridMultilevel"/>
    <w:tmpl w:val="FEB86FB6"/>
    <w:lvl w:ilvl="0" w:tplc="00A8ABE0">
      <w:start w:val="1"/>
      <w:numFmt w:val="bullet"/>
      <w:lvlText w:val="–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2F39C">
      <w:start w:val="1"/>
      <w:numFmt w:val="bullet"/>
      <w:lvlText w:val="o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06F4A">
      <w:start w:val="1"/>
      <w:numFmt w:val="bullet"/>
      <w:lvlText w:val="▪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EFEC2">
      <w:start w:val="1"/>
      <w:numFmt w:val="bullet"/>
      <w:lvlText w:val="•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8BBE6">
      <w:start w:val="1"/>
      <w:numFmt w:val="bullet"/>
      <w:lvlText w:val="o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8FC40">
      <w:start w:val="1"/>
      <w:numFmt w:val="bullet"/>
      <w:lvlText w:val="▪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67774">
      <w:start w:val="1"/>
      <w:numFmt w:val="bullet"/>
      <w:lvlText w:val="•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A0F00">
      <w:start w:val="1"/>
      <w:numFmt w:val="bullet"/>
      <w:lvlText w:val="o"/>
      <w:lvlJc w:val="left"/>
      <w:pPr>
        <w:ind w:left="6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0B3FC">
      <w:start w:val="1"/>
      <w:numFmt w:val="bullet"/>
      <w:lvlText w:val="▪"/>
      <w:lvlJc w:val="left"/>
      <w:pPr>
        <w:ind w:left="7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47"/>
    <w:rsid w:val="00370632"/>
    <w:rsid w:val="00390C32"/>
    <w:rsid w:val="0044392A"/>
    <w:rsid w:val="00450CDB"/>
    <w:rsid w:val="005E2C47"/>
    <w:rsid w:val="00717ADB"/>
    <w:rsid w:val="008A14FF"/>
    <w:rsid w:val="00A9187A"/>
    <w:rsid w:val="00C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B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Śliwowski</dc:creator>
  <cp:lastModifiedBy>Actina</cp:lastModifiedBy>
  <cp:revision>4</cp:revision>
  <dcterms:created xsi:type="dcterms:W3CDTF">2024-09-03T06:25:00Z</dcterms:created>
  <dcterms:modified xsi:type="dcterms:W3CDTF">2024-09-03T06:26:00Z</dcterms:modified>
</cp:coreProperties>
</file>