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E01" w:rsidRPr="00A17678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:rsidR="003B0E01" w:rsidRPr="003B0E01" w:rsidRDefault="007A7C8D" w:rsidP="00B27FC4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b/>
          <w:caps/>
          <w:szCs w:val="28"/>
        </w:rPr>
        <w:t>INFRASTRUKTURA</w:t>
      </w:r>
      <w:r w:rsidR="00492757">
        <w:rPr>
          <w:rFonts w:ascii="Arial" w:hAnsi="Arial" w:cs="Arial"/>
          <w:b/>
          <w:caps/>
          <w:szCs w:val="28"/>
        </w:rPr>
        <w:t>/STUN</w:t>
      </w:r>
    </w:p>
    <w:p w:rsidR="00B27FC4" w:rsidRPr="003B0E01" w:rsidRDefault="00B27FC4" w:rsidP="00B27FC4">
      <w:pPr>
        <w:jc w:val="center"/>
        <w:rPr>
          <w:rFonts w:ascii="Arial" w:hAnsi="Arial" w:cs="Arial"/>
          <w:sz w:val="22"/>
          <w:szCs w:val="22"/>
        </w:rPr>
      </w:pPr>
      <w:r w:rsidRPr="003B0E01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88141C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Pr="003B0E01">
        <w:rPr>
          <w:rFonts w:ascii="Arial" w:hAnsi="Arial" w:cs="Arial"/>
          <w:sz w:val="26"/>
          <w:szCs w:val="26"/>
        </w:rPr>
        <w:tab/>
      </w:r>
      <w:r w:rsidRPr="0088141C">
        <w:rPr>
          <w:rFonts w:ascii="Arial" w:hAnsi="Arial" w:cs="Arial"/>
        </w:rPr>
        <w:t xml:space="preserve">Przedmiot zamówienia : </w:t>
      </w:r>
    </w:p>
    <w:p w:rsidR="005C6B04" w:rsidRPr="0088141C" w:rsidRDefault="005C6B04" w:rsidP="00E87A4D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„Wykonanie usługi polegającej na rocznej kontroli stanu technicznego obiektów    </w:t>
      </w:r>
    </w:p>
    <w:p w:rsidR="00E87A4D" w:rsidRPr="0088141C" w:rsidRDefault="005C6B04" w:rsidP="00E87A4D">
      <w:pPr>
        <w:spacing w:line="276" w:lineRule="auto"/>
        <w:ind w:left="284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budowlanych  na podstawie</w:t>
      </w:r>
      <w:r w:rsidR="00E87A4D" w:rsidRPr="0088141C">
        <w:rPr>
          <w:rFonts w:ascii="Arial" w:hAnsi="Arial" w:cs="Arial"/>
        </w:rPr>
        <w:t xml:space="preserve"> art. 62 ust.1 pkt. 1 a ,b ,c i 3 ustawy Prawo    </w:t>
      </w:r>
    </w:p>
    <w:p w:rsidR="00E87A4D" w:rsidRPr="0088141C" w:rsidRDefault="00E87A4D" w:rsidP="00E87A4D">
      <w:pPr>
        <w:spacing w:line="276" w:lineRule="auto"/>
        <w:ind w:left="284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Budowlane z dnia 7 lipca 1994 r (</w:t>
      </w:r>
      <w:r w:rsidR="008A736B">
        <w:rPr>
          <w:rFonts w:ascii="Arial" w:hAnsi="Arial" w:cs="Arial"/>
          <w:bCs/>
        </w:rPr>
        <w:t xml:space="preserve"> Dz. U. z 2024.725</w:t>
      </w:r>
      <w:r w:rsidRPr="0088141C">
        <w:rPr>
          <w:rFonts w:ascii="Arial" w:hAnsi="Arial" w:cs="Arial"/>
          <w:bCs/>
        </w:rPr>
        <w:t xml:space="preserve"> t.j. </w:t>
      </w:r>
      <w:r w:rsidRPr="0088141C">
        <w:rPr>
          <w:rFonts w:ascii="Arial" w:hAnsi="Arial" w:cs="Arial"/>
        </w:rPr>
        <w:t xml:space="preserve">) na terenie     </w:t>
      </w:r>
    </w:p>
    <w:p w:rsidR="005C6B04" w:rsidRPr="0088141C" w:rsidRDefault="00E87A4D" w:rsidP="00A17678">
      <w:pPr>
        <w:spacing w:line="276" w:lineRule="auto"/>
        <w:ind w:left="284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administrowanym przez 43 WOG w Świętoszowie”</w:t>
      </w:r>
      <w:r w:rsidR="007E2485">
        <w:rPr>
          <w:rFonts w:ascii="Arial" w:hAnsi="Arial" w:cs="Arial"/>
        </w:rPr>
        <w:t>:</w:t>
      </w:r>
    </w:p>
    <w:p w:rsidR="005C6B04" w:rsidRPr="0088141C" w:rsidRDefault="005C6B04" w:rsidP="00990B3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elementów budynku, budowli i instalacji narażonych na szkodliwe wpływy atmosferyczne i niszczące działania czynników występujących podczas użytkowania, </w:t>
      </w:r>
    </w:p>
    <w:p w:rsidR="005C6B04" w:rsidRPr="0088141C" w:rsidRDefault="005C6B04" w:rsidP="00990B3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instalacji i urządzeń służących ochronie środowiska,</w:t>
      </w:r>
    </w:p>
    <w:p w:rsidR="005C6B04" w:rsidRPr="0088141C" w:rsidRDefault="005C6B04" w:rsidP="005C6B04">
      <w:p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c) instalacji gazowej oraz przewodów kominowych (dymowych, spalinowych                             i wentylacyjnych),</w:t>
      </w:r>
    </w:p>
    <w:p w:rsidR="005C6B04" w:rsidRPr="0088141C" w:rsidRDefault="005C6B04" w:rsidP="005C6B04">
      <w:p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d)  budynków o powierzchni zabudowy przekraczającej 2000m</w:t>
      </w:r>
      <w:r w:rsidRPr="0088141C">
        <w:rPr>
          <w:rFonts w:ascii="Arial" w:hAnsi="Arial" w:cs="Arial"/>
          <w:vertAlign w:val="superscript"/>
        </w:rPr>
        <w:t xml:space="preserve">2 </w:t>
      </w:r>
      <w:r w:rsidRPr="0088141C">
        <w:rPr>
          <w:rFonts w:ascii="Arial" w:hAnsi="Arial" w:cs="Arial"/>
        </w:rPr>
        <w:t>oraz innych obiektów budowlanych o powierzchni dachu przekraczającej 1000 m</w:t>
      </w:r>
      <w:r w:rsidRPr="0088141C">
        <w:rPr>
          <w:rFonts w:ascii="Arial" w:hAnsi="Arial" w:cs="Arial"/>
          <w:vertAlign w:val="superscript"/>
        </w:rPr>
        <w:t>2.</w:t>
      </w:r>
      <w:r w:rsidRPr="0088141C">
        <w:rPr>
          <w:rFonts w:ascii="Arial" w:hAnsi="Arial" w:cs="Arial"/>
        </w:rPr>
        <w:t xml:space="preserve">  </w:t>
      </w:r>
    </w:p>
    <w:p w:rsidR="00F8182E" w:rsidRPr="0088141C" w:rsidRDefault="00F8182E" w:rsidP="00F8182E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</w:t>
      </w:r>
      <w:r w:rsidR="005C6B04" w:rsidRPr="0088141C">
        <w:rPr>
          <w:rFonts w:ascii="Arial" w:hAnsi="Arial" w:cs="Arial"/>
        </w:rPr>
        <w:t xml:space="preserve">na terenie administrowanym  przez Sekcje Obsługi Infrastruktury Świętoszów,    </w:t>
      </w:r>
      <w:r w:rsidRPr="0088141C">
        <w:rPr>
          <w:rFonts w:ascii="Arial" w:hAnsi="Arial" w:cs="Arial"/>
        </w:rPr>
        <w:t xml:space="preserve">  </w:t>
      </w:r>
    </w:p>
    <w:p w:rsidR="00F8182E" w:rsidRPr="0088141C" w:rsidRDefault="00F8182E" w:rsidP="00F8182E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 </w:t>
      </w:r>
      <w:r w:rsidR="005C6B04" w:rsidRPr="0088141C">
        <w:rPr>
          <w:rFonts w:ascii="Arial" w:hAnsi="Arial" w:cs="Arial"/>
        </w:rPr>
        <w:t xml:space="preserve">Żagań w tym Skład Magazynowy Potok, Dobre nad Kwisą , Głogów, </w:t>
      </w:r>
      <w:r w:rsidRPr="0088141C">
        <w:rPr>
          <w:rFonts w:ascii="Arial" w:hAnsi="Arial" w:cs="Arial"/>
        </w:rPr>
        <w:t xml:space="preserve">    </w:t>
      </w:r>
    </w:p>
    <w:p w:rsidR="005C6B04" w:rsidRDefault="00F8182E" w:rsidP="00A17678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</w:t>
      </w:r>
      <w:r w:rsidR="005C6B04" w:rsidRPr="0088141C">
        <w:rPr>
          <w:rFonts w:ascii="Arial" w:hAnsi="Arial" w:cs="Arial"/>
        </w:rPr>
        <w:t>Bolesławiec</w:t>
      </w:r>
      <w:r w:rsidR="00112F3B" w:rsidRPr="0088141C">
        <w:rPr>
          <w:rFonts w:ascii="Arial" w:hAnsi="Arial" w:cs="Arial"/>
        </w:rPr>
        <w:t xml:space="preserve"> w tym Skład Duninów.</w:t>
      </w:r>
      <w:r w:rsidR="005C6B04" w:rsidRPr="0088141C">
        <w:rPr>
          <w:rFonts w:ascii="Arial" w:hAnsi="Arial" w:cs="Arial"/>
        </w:rPr>
        <w:t>”</w:t>
      </w:r>
    </w:p>
    <w:p w:rsidR="00A17678" w:rsidRPr="0088141C" w:rsidRDefault="00A17678" w:rsidP="00A17678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</w:p>
    <w:p w:rsidR="009007B2" w:rsidRPr="0088141C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2</w:t>
      </w:r>
      <w:r w:rsidR="004A7CBA" w:rsidRPr="0088141C">
        <w:rPr>
          <w:rFonts w:ascii="Arial" w:hAnsi="Arial" w:cs="Arial"/>
        </w:rPr>
        <w:t>.</w:t>
      </w:r>
      <w:r w:rsidR="004A7CBA" w:rsidRPr="0088141C">
        <w:rPr>
          <w:rFonts w:ascii="Arial" w:hAnsi="Arial" w:cs="Arial"/>
        </w:rPr>
        <w:tab/>
        <w:t>Ilość</w:t>
      </w:r>
      <w:r w:rsidR="008A3F1F" w:rsidRPr="0088141C">
        <w:rPr>
          <w:rFonts w:ascii="Arial" w:hAnsi="Arial" w:cs="Arial"/>
        </w:rPr>
        <w:t xml:space="preserve"> </w:t>
      </w:r>
      <w:r w:rsidR="0088141C" w:rsidRPr="0088141C">
        <w:rPr>
          <w:rFonts w:ascii="Arial" w:hAnsi="Arial" w:cs="Arial"/>
        </w:rPr>
        <w:t>1954</w:t>
      </w:r>
      <w:r w:rsidR="004A7CBA" w:rsidRPr="0088141C">
        <w:rPr>
          <w:rFonts w:ascii="Arial" w:hAnsi="Arial" w:cs="Arial"/>
        </w:rPr>
        <w:t xml:space="preserve"> obiektów budowlanych</w:t>
      </w:r>
    </w:p>
    <w:p w:rsidR="004A7CBA" w:rsidRPr="0088141C" w:rsidRDefault="004A7CBA" w:rsidP="004A7CB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3.</w:t>
      </w:r>
      <w:r w:rsidRPr="0088141C">
        <w:rPr>
          <w:rFonts w:ascii="Arial" w:hAnsi="Arial" w:cs="Arial"/>
        </w:rPr>
        <w:tab/>
        <w:t>CPV: 71356100-9 – Usługi kontroli technicznej</w:t>
      </w:r>
    </w:p>
    <w:p w:rsidR="009007B2" w:rsidRPr="0088141C" w:rsidRDefault="00F91FF3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4.</w:t>
      </w:r>
      <w:r w:rsidRPr="0088141C">
        <w:rPr>
          <w:rFonts w:ascii="Arial" w:hAnsi="Arial" w:cs="Arial"/>
        </w:rPr>
        <w:tab/>
        <w:t>Inne normy: nie</w:t>
      </w:r>
    </w:p>
    <w:p w:rsidR="009007B2" w:rsidRPr="0088141C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5.</w:t>
      </w:r>
      <w:r w:rsidRPr="0088141C">
        <w:rPr>
          <w:rFonts w:ascii="Arial" w:hAnsi="Arial" w:cs="Arial"/>
        </w:rPr>
        <w:tab/>
        <w:t>Ofert</w:t>
      </w:r>
      <w:r w:rsidR="00F91FF3" w:rsidRPr="0088141C">
        <w:rPr>
          <w:rFonts w:ascii="Arial" w:hAnsi="Arial" w:cs="Arial"/>
        </w:rPr>
        <w:t xml:space="preserve">y częściowe (zadania): </w:t>
      </w:r>
    </w:p>
    <w:p w:rsidR="00F91FF3" w:rsidRPr="0088141C" w:rsidRDefault="00F91FF3" w:rsidP="00990B3C">
      <w:pPr>
        <w:numPr>
          <w:ilvl w:val="0"/>
          <w:numId w:val="24"/>
        </w:numPr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część 1 – SOI Świętoszów,</w:t>
      </w:r>
    </w:p>
    <w:p w:rsidR="00F91FF3" w:rsidRPr="0088141C" w:rsidRDefault="00F91FF3" w:rsidP="00990B3C">
      <w:pPr>
        <w:numPr>
          <w:ilvl w:val="0"/>
          <w:numId w:val="24"/>
        </w:numPr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część 2 – SOI Żagań w tym Skład Potok,</w:t>
      </w:r>
    </w:p>
    <w:p w:rsidR="00F91FF3" w:rsidRPr="0088141C" w:rsidRDefault="00F91FF3" w:rsidP="00990B3C">
      <w:pPr>
        <w:numPr>
          <w:ilvl w:val="0"/>
          <w:numId w:val="24"/>
        </w:numPr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część 3 – SOI Dobre nad Kwisą,</w:t>
      </w:r>
    </w:p>
    <w:p w:rsidR="00F91FF3" w:rsidRPr="0088141C" w:rsidRDefault="00F91FF3" w:rsidP="00990B3C">
      <w:pPr>
        <w:numPr>
          <w:ilvl w:val="0"/>
          <w:numId w:val="24"/>
        </w:numPr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część 4 – SOI Głogów,</w:t>
      </w:r>
    </w:p>
    <w:p w:rsidR="00F91FF3" w:rsidRPr="00A17678" w:rsidRDefault="00F91FF3" w:rsidP="009007B2">
      <w:pPr>
        <w:numPr>
          <w:ilvl w:val="0"/>
          <w:numId w:val="24"/>
        </w:numPr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część 5 –  SOI Bolesławiec w tym Skład Duninów</w:t>
      </w:r>
    </w:p>
    <w:p w:rsidR="009007B2" w:rsidRPr="0088141C" w:rsidRDefault="004A7CBA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6.</w:t>
      </w:r>
      <w:r w:rsidRPr="0088141C">
        <w:rPr>
          <w:rFonts w:ascii="Arial" w:hAnsi="Arial" w:cs="Arial"/>
        </w:rPr>
        <w:tab/>
        <w:t>Oferty równoważne: nie</w:t>
      </w:r>
      <w:r w:rsidR="009007B2" w:rsidRPr="0088141C">
        <w:rPr>
          <w:rFonts w:ascii="Arial" w:hAnsi="Arial" w:cs="Arial"/>
        </w:rPr>
        <w:tab/>
        <w:t xml:space="preserve"> </w:t>
      </w:r>
    </w:p>
    <w:p w:rsidR="009007B2" w:rsidRPr="0088141C" w:rsidRDefault="004A7CBA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7.</w:t>
      </w:r>
      <w:r w:rsidRPr="0088141C">
        <w:rPr>
          <w:rFonts w:ascii="Arial" w:hAnsi="Arial" w:cs="Arial"/>
        </w:rPr>
        <w:tab/>
        <w:t>Wymogi techniczne: standardy techniczne</w:t>
      </w:r>
    </w:p>
    <w:p w:rsidR="009007B2" w:rsidRPr="0088141C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8.</w:t>
      </w:r>
      <w:r w:rsidR="004A7CBA" w:rsidRPr="0088141C">
        <w:rPr>
          <w:rFonts w:ascii="Arial" w:hAnsi="Arial" w:cs="Arial"/>
        </w:rPr>
        <w:tab/>
        <w:t>Usługi dodatkowe: nie</w:t>
      </w:r>
    </w:p>
    <w:p w:rsid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A17678" w:rsidRDefault="00A17678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A17678" w:rsidRDefault="00A17678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A17678" w:rsidRPr="0088141C" w:rsidRDefault="00A17678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9007B2" w:rsidRPr="0088141C" w:rsidRDefault="00A84AAF" w:rsidP="00A84A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I            </w:t>
      </w:r>
      <w:r w:rsidR="009007B2" w:rsidRPr="0088141C">
        <w:rPr>
          <w:rFonts w:ascii="Arial" w:hAnsi="Arial" w:cs="Arial"/>
          <w:sz w:val="24"/>
        </w:rPr>
        <w:t>SZCZEGÓŁOWY OPIS PRZEDMIOTU ZAMÓWIENIA</w:t>
      </w:r>
    </w:p>
    <w:p w:rsidR="001E117D" w:rsidRPr="0088141C" w:rsidRDefault="001E117D" w:rsidP="001E11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4"/>
        </w:rPr>
      </w:pPr>
    </w:p>
    <w:p w:rsidR="007D1B0D" w:rsidRPr="0088141C" w:rsidRDefault="001E117D" w:rsidP="007D1B0D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88141C">
        <w:rPr>
          <w:rFonts w:ascii="Arial" w:hAnsi="Arial" w:cs="Arial"/>
          <w:lang w:eastAsia="ar-SA"/>
        </w:rPr>
        <w:t>Wykonawca wykonuje protokół z całej kontroli rocznej załączając niezbędne protokoły częściowe przy czym protokoły z kontroli przewodów  dymowych, spalinowych</w:t>
      </w:r>
      <w:r w:rsidR="00374EDE" w:rsidRPr="0088141C">
        <w:rPr>
          <w:rFonts w:ascii="Arial" w:hAnsi="Arial" w:cs="Arial"/>
          <w:lang w:eastAsia="ar-SA"/>
        </w:rPr>
        <w:t xml:space="preserve"> </w:t>
      </w:r>
      <w:r w:rsidRPr="0088141C">
        <w:rPr>
          <w:rFonts w:ascii="Arial" w:hAnsi="Arial" w:cs="Arial"/>
          <w:lang w:eastAsia="ar-SA"/>
        </w:rPr>
        <w:t>i wentylacyjnych jako protokoły częściowe Zamawiający przekaże Wykonawcy protokolarnie.</w:t>
      </w:r>
    </w:p>
    <w:p w:rsidR="001E117D" w:rsidRPr="0088141C" w:rsidRDefault="007D1B0D" w:rsidP="007D1B0D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88141C">
        <w:rPr>
          <w:rFonts w:ascii="Arial" w:hAnsi="Arial" w:cs="Arial"/>
          <w:b/>
          <w:lang w:eastAsia="ar-SA"/>
        </w:rPr>
        <w:t>1.</w:t>
      </w:r>
      <w:r w:rsidR="001E117D" w:rsidRPr="0088141C">
        <w:rPr>
          <w:rFonts w:ascii="Arial" w:hAnsi="Arial" w:cs="Arial"/>
          <w:b/>
        </w:rPr>
        <w:t>Terminy</w:t>
      </w:r>
      <w:r w:rsidR="001E117D" w:rsidRPr="0088141C">
        <w:rPr>
          <w:rFonts w:ascii="Arial" w:hAnsi="Arial" w:cs="Arial"/>
        </w:rPr>
        <w:t xml:space="preserve"> </w:t>
      </w:r>
      <w:r w:rsidR="001E117D" w:rsidRPr="0088141C">
        <w:rPr>
          <w:rFonts w:ascii="Arial" w:hAnsi="Arial" w:cs="Arial"/>
          <w:b/>
        </w:rPr>
        <w:t xml:space="preserve">realizacji zamówienia: </w:t>
      </w:r>
    </w:p>
    <w:p w:rsidR="001E117D" w:rsidRPr="0088141C" w:rsidRDefault="001E117D" w:rsidP="007D1B0D">
      <w:p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Po podpisaniu umowy Wykonawca występuje z wnioskiem  o wydanie przepustek na wjazd na teren jednostek wojskowych. Rozpoczęcie realizacji przedmiotu umowy ustala się najpóźniej w ciągu 7 dni od podpisania umowy.</w:t>
      </w:r>
    </w:p>
    <w:p w:rsidR="001E117D" w:rsidRPr="0088141C" w:rsidRDefault="001E117D" w:rsidP="007D1B0D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Sporządzone protokoły należy dostarczyć do poszczególnych SOI najpóźniej                      w dniu upływu niżej wymienionych  terminów realizacji: </w:t>
      </w:r>
    </w:p>
    <w:p w:rsidR="001E117D" w:rsidRPr="0088141C" w:rsidRDefault="008A736B" w:rsidP="00990B3C">
      <w:pPr>
        <w:pStyle w:val="Akapitzlist"/>
        <w:numPr>
          <w:ilvl w:val="0"/>
          <w:numId w:val="6"/>
        </w:numPr>
        <w:spacing w:line="276" w:lineRule="auto"/>
        <w:ind w:left="120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do 26 czerwca 2025</w:t>
      </w:r>
      <w:r w:rsidR="001E117D" w:rsidRPr="0088141C">
        <w:rPr>
          <w:rFonts w:ascii="Arial" w:hAnsi="Arial" w:cs="Arial"/>
          <w:b/>
          <w:u w:val="single"/>
        </w:rPr>
        <w:t xml:space="preserve"> r.</w:t>
      </w:r>
      <w:r w:rsidR="001E117D" w:rsidRPr="0088141C">
        <w:rPr>
          <w:rFonts w:ascii="Arial" w:hAnsi="Arial" w:cs="Arial"/>
        </w:rPr>
        <w:t xml:space="preserve"> kontrola instalacji gazowej ( Art.62.ust.1 pkt 1c )</w:t>
      </w:r>
      <w:r w:rsidR="005D5269" w:rsidRPr="0088141C">
        <w:rPr>
          <w:rFonts w:ascii="Arial" w:hAnsi="Arial" w:cs="Arial"/>
        </w:rPr>
        <w:t xml:space="preserve"> oraz min.20% kontroli ob. budowlanych ( Art.62.ust.1pkt 1a,b)</w:t>
      </w:r>
    </w:p>
    <w:p w:rsidR="001E117D" w:rsidRPr="0088141C" w:rsidRDefault="008A736B" w:rsidP="00990B3C">
      <w:pPr>
        <w:pStyle w:val="Akapitzlist"/>
        <w:numPr>
          <w:ilvl w:val="0"/>
          <w:numId w:val="5"/>
        </w:numPr>
        <w:spacing w:line="276" w:lineRule="auto"/>
        <w:ind w:left="1206" w:hanging="28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30 maja 2025</w:t>
      </w:r>
      <w:r w:rsidR="008A3F1F" w:rsidRPr="0088141C">
        <w:rPr>
          <w:rFonts w:ascii="Arial" w:hAnsi="Arial" w:cs="Arial"/>
          <w:b/>
          <w:u w:val="single"/>
        </w:rPr>
        <w:t xml:space="preserve"> </w:t>
      </w:r>
      <w:r w:rsidR="00F9345A" w:rsidRPr="0088141C">
        <w:rPr>
          <w:rFonts w:ascii="Arial" w:hAnsi="Arial" w:cs="Arial"/>
          <w:b/>
          <w:u w:val="single"/>
        </w:rPr>
        <w:t>r.</w:t>
      </w:r>
      <w:r w:rsidR="008C2DF4" w:rsidRPr="0088141C">
        <w:rPr>
          <w:rFonts w:ascii="Arial" w:hAnsi="Arial" w:cs="Arial"/>
          <w:b/>
          <w:u w:val="single"/>
        </w:rPr>
        <w:t xml:space="preserve"> </w:t>
      </w:r>
      <w:r w:rsidR="00881282" w:rsidRPr="0088141C">
        <w:rPr>
          <w:rFonts w:ascii="Arial" w:hAnsi="Arial" w:cs="Arial"/>
          <w:b/>
          <w:u w:val="single"/>
        </w:rPr>
        <w:t>pierwsza kontrola ,</w:t>
      </w:r>
      <w:r w:rsidR="00F9345A" w:rsidRPr="0088141C">
        <w:rPr>
          <w:rFonts w:ascii="Arial" w:hAnsi="Arial" w:cs="Arial"/>
          <w:b/>
          <w:u w:val="single"/>
        </w:rPr>
        <w:t>druga</w:t>
      </w:r>
      <w:r w:rsidR="00881282" w:rsidRPr="0088141C">
        <w:rPr>
          <w:rFonts w:ascii="Arial" w:hAnsi="Arial" w:cs="Arial"/>
          <w:b/>
          <w:u w:val="single"/>
        </w:rPr>
        <w:t xml:space="preserve"> kontrola </w:t>
      </w:r>
      <w:r w:rsidR="008472D9">
        <w:rPr>
          <w:rFonts w:ascii="Arial" w:hAnsi="Arial" w:cs="Arial"/>
          <w:b/>
          <w:u w:val="single"/>
        </w:rPr>
        <w:t xml:space="preserve"> do 07</w:t>
      </w:r>
      <w:r>
        <w:rPr>
          <w:rFonts w:ascii="Arial" w:hAnsi="Arial" w:cs="Arial"/>
          <w:b/>
          <w:u w:val="single"/>
        </w:rPr>
        <w:t xml:space="preserve"> listopada 2025</w:t>
      </w:r>
      <w:r w:rsidR="001E117D" w:rsidRPr="0088141C">
        <w:rPr>
          <w:rFonts w:ascii="Arial" w:hAnsi="Arial" w:cs="Arial"/>
          <w:b/>
          <w:u w:val="single"/>
        </w:rPr>
        <w:t xml:space="preserve"> roku </w:t>
      </w:r>
      <w:r w:rsidR="001E117D" w:rsidRPr="0088141C">
        <w:rPr>
          <w:rFonts w:ascii="Arial" w:hAnsi="Arial" w:cs="Arial"/>
        </w:rPr>
        <w:t>kontrola budynków o powierzchni zabudowy przekraczającej 2000m</w:t>
      </w:r>
      <w:r w:rsidR="001E117D" w:rsidRPr="0088141C">
        <w:rPr>
          <w:rFonts w:ascii="Arial" w:hAnsi="Arial" w:cs="Arial"/>
          <w:vertAlign w:val="superscript"/>
        </w:rPr>
        <w:t xml:space="preserve">2 </w:t>
      </w:r>
      <w:r w:rsidR="001E117D" w:rsidRPr="0088141C">
        <w:rPr>
          <w:rFonts w:ascii="Arial" w:hAnsi="Arial" w:cs="Arial"/>
        </w:rPr>
        <w:t>oraz innych obiektów budowlanych o powierzchni dachu przekraczającej 1000m</w:t>
      </w:r>
      <w:r w:rsidR="001E117D" w:rsidRPr="0088141C">
        <w:rPr>
          <w:rFonts w:ascii="Arial" w:hAnsi="Arial" w:cs="Arial"/>
          <w:vertAlign w:val="superscript"/>
        </w:rPr>
        <w:t xml:space="preserve">2 </w:t>
      </w:r>
      <w:r w:rsidR="001E117D" w:rsidRPr="0088141C">
        <w:rPr>
          <w:rFonts w:ascii="Arial" w:hAnsi="Arial" w:cs="Arial"/>
        </w:rPr>
        <w:t>( Art.62.ust.1 pkt 3 )</w:t>
      </w:r>
    </w:p>
    <w:p w:rsidR="00881282" w:rsidRPr="0088141C" w:rsidRDefault="00881282" w:rsidP="0088128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>w części 1</w:t>
      </w:r>
      <w:r w:rsidR="001F5D4A" w:rsidRPr="0088141C">
        <w:rPr>
          <w:rFonts w:ascii="Arial" w:hAnsi="Arial" w:cs="Arial"/>
        </w:rPr>
        <w:t xml:space="preserve">- </w:t>
      </w:r>
      <w:r w:rsidRPr="0088141C">
        <w:rPr>
          <w:rFonts w:ascii="Arial" w:hAnsi="Arial" w:cs="Arial"/>
        </w:rPr>
        <w:t>Świętoszów ( formularz cenowy 1b</w:t>
      </w:r>
      <w:r w:rsidR="00C03A9C">
        <w:rPr>
          <w:rFonts w:ascii="Arial" w:hAnsi="Arial" w:cs="Arial"/>
        </w:rPr>
        <w:t xml:space="preserve"> tj.</w:t>
      </w:r>
      <w:r w:rsidR="001F5D4A" w:rsidRPr="0088141C">
        <w:rPr>
          <w:rFonts w:ascii="Arial" w:hAnsi="Arial" w:cs="Arial"/>
        </w:rPr>
        <w:t xml:space="preserve">1i2 kontrola </w:t>
      </w:r>
      <w:r w:rsidRPr="0088141C">
        <w:rPr>
          <w:rFonts w:ascii="Arial" w:hAnsi="Arial" w:cs="Arial"/>
        </w:rPr>
        <w:t>),</w:t>
      </w:r>
    </w:p>
    <w:p w:rsidR="008C2DF4" w:rsidRPr="0088141C" w:rsidRDefault="008C2DF4" w:rsidP="0088128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>w części 2</w:t>
      </w:r>
      <w:r w:rsidR="001F5D4A" w:rsidRPr="0088141C">
        <w:rPr>
          <w:rFonts w:ascii="Arial" w:hAnsi="Arial" w:cs="Arial"/>
        </w:rPr>
        <w:t>-</w:t>
      </w:r>
      <w:r w:rsidRPr="0088141C">
        <w:rPr>
          <w:rFonts w:ascii="Arial" w:hAnsi="Arial" w:cs="Arial"/>
        </w:rPr>
        <w:t xml:space="preserve"> Żagań w </w:t>
      </w:r>
      <w:r w:rsidR="00C03A9C">
        <w:rPr>
          <w:rFonts w:ascii="Arial" w:hAnsi="Arial" w:cs="Arial"/>
        </w:rPr>
        <w:t>tym Potok ( formularz cenowy 2b</w:t>
      </w:r>
      <w:r w:rsidR="00C03A9C">
        <w:rPr>
          <w:rFonts w:ascii="Arial" w:hAnsi="Arial" w:cs="Arial"/>
        </w:rPr>
        <w:br/>
        <w:t xml:space="preserve"> tj.1 i 2 kontrola </w:t>
      </w:r>
      <w:r w:rsidRPr="0088141C">
        <w:rPr>
          <w:rFonts w:ascii="Arial" w:hAnsi="Arial" w:cs="Arial"/>
        </w:rPr>
        <w:t xml:space="preserve"> ),</w:t>
      </w:r>
    </w:p>
    <w:p w:rsidR="008C2DF4" w:rsidRPr="0088141C" w:rsidRDefault="008C2DF4" w:rsidP="008C2DF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w części 3 </w:t>
      </w:r>
      <w:r w:rsidR="001F5D4A" w:rsidRPr="0088141C">
        <w:rPr>
          <w:rFonts w:ascii="Arial" w:hAnsi="Arial" w:cs="Arial"/>
        </w:rPr>
        <w:t xml:space="preserve">- </w:t>
      </w:r>
      <w:r w:rsidRPr="0088141C">
        <w:rPr>
          <w:rFonts w:ascii="Arial" w:hAnsi="Arial" w:cs="Arial"/>
        </w:rPr>
        <w:t>Dobr</w:t>
      </w:r>
      <w:r w:rsidR="00C03A9C">
        <w:rPr>
          <w:rFonts w:ascii="Arial" w:hAnsi="Arial" w:cs="Arial"/>
        </w:rPr>
        <w:t>e n/Kwisą ( formularz cenowy 3b tj.</w:t>
      </w:r>
      <w:r w:rsidR="00C03A9C" w:rsidRPr="0088141C">
        <w:rPr>
          <w:rFonts w:ascii="Arial" w:hAnsi="Arial" w:cs="Arial"/>
        </w:rPr>
        <w:t>1i</w:t>
      </w:r>
      <w:r w:rsidR="00A425E3">
        <w:rPr>
          <w:rFonts w:ascii="Arial" w:hAnsi="Arial" w:cs="Arial"/>
        </w:rPr>
        <w:t xml:space="preserve"> </w:t>
      </w:r>
      <w:r w:rsidR="00C03A9C" w:rsidRPr="0088141C">
        <w:rPr>
          <w:rFonts w:ascii="Arial" w:hAnsi="Arial" w:cs="Arial"/>
        </w:rPr>
        <w:t>2 kontrola</w:t>
      </w:r>
      <w:r w:rsidR="00C03A9C">
        <w:rPr>
          <w:rFonts w:ascii="Arial" w:hAnsi="Arial" w:cs="Arial"/>
        </w:rPr>
        <w:t xml:space="preserve"> </w:t>
      </w:r>
      <w:r w:rsidRPr="0088141C">
        <w:rPr>
          <w:rFonts w:ascii="Arial" w:hAnsi="Arial" w:cs="Arial"/>
        </w:rPr>
        <w:t>),</w:t>
      </w:r>
    </w:p>
    <w:p w:rsidR="00881282" w:rsidRPr="0088141C" w:rsidRDefault="00881282" w:rsidP="0088128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w części 4 </w:t>
      </w:r>
      <w:r w:rsidR="001F5D4A" w:rsidRPr="0088141C">
        <w:rPr>
          <w:rFonts w:ascii="Arial" w:hAnsi="Arial" w:cs="Arial"/>
        </w:rPr>
        <w:t xml:space="preserve">- </w:t>
      </w:r>
      <w:r w:rsidRPr="0088141C">
        <w:rPr>
          <w:rFonts w:ascii="Arial" w:hAnsi="Arial" w:cs="Arial"/>
        </w:rPr>
        <w:t>Głogów ( formularz cenowy 4b</w:t>
      </w:r>
      <w:r w:rsidR="00C03A9C">
        <w:rPr>
          <w:rFonts w:ascii="Arial" w:hAnsi="Arial" w:cs="Arial"/>
        </w:rPr>
        <w:t xml:space="preserve"> tj.</w:t>
      </w:r>
      <w:r w:rsidR="001F5D4A" w:rsidRPr="0088141C">
        <w:rPr>
          <w:rFonts w:ascii="Arial" w:hAnsi="Arial" w:cs="Arial"/>
        </w:rPr>
        <w:t>1</w:t>
      </w:r>
      <w:r w:rsidR="00C03A9C">
        <w:rPr>
          <w:rFonts w:ascii="Arial" w:hAnsi="Arial" w:cs="Arial"/>
        </w:rPr>
        <w:t xml:space="preserve"> </w:t>
      </w:r>
      <w:r w:rsidR="001F5D4A" w:rsidRPr="0088141C">
        <w:rPr>
          <w:rFonts w:ascii="Arial" w:hAnsi="Arial" w:cs="Arial"/>
        </w:rPr>
        <w:t>i</w:t>
      </w:r>
      <w:r w:rsidR="00C03A9C">
        <w:rPr>
          <w:rFonts w:ascii="Arial" w:hAnsi="Arial" w:cs="Arial"/>
        </w:rPr>
        <w:t xml:space="preserve"> </w:t>
      </w:r>
      <w:r w:rsidR="001F5D4A" w:rsidRPr="0088141C">
        <w:rPr>
          <w:rFonts w:ascii="Arial" w:hAnsi="Arial" w:cs="Arial"/>
        </w:rPr>
        <w:t>2 kontrola</w:t>
      </w:r>
      <w:r w:rsidRPr="0088141C">
        <w:rPr>
          <w:rFonts w:ascii="Arial" w:hAnsi="Arial" w:cs="Arial"/>
        </w:rPr>
        <w:t>),</w:t>
      </w:r>
    </w:p>
    <w:p w:rsidR="00881282" w:rsidRPr="0088141C" w:rsidRDefault="00881282" w:rsidP="0088128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w części 5 </w:t>
      </w:r>
      <w:r w:rsidR="001F5D4A" w:rsidRPr="0088141C">
        <w:rPr>
          <w:rFonts w:ascii="Arial" w:hAnsi="Arial" w:cs="Arial"/>
        </w:rPr>
        <w:t xml:space="preserve">- </w:t>
      </w:r>
      <w:r w:rsidR="008C2DF4" w:rsidRPr="0088141C">
        <w:rPr>
          <w:rFonts w:ascii="Arial" w:hAnsi="Arial" w:cs="Arial"/>
        </w:rPr>
        <w:t xml:space="preserve">Bolesławiec </w:t>
      </w:r>
      <w:r w:rsidR="001F5D4A" w:rsidRPr="0088141C">
        <w:rPr>
          <w:rFonts w:ascii="Arial" w:hAnsi="Arial" w:cs="Arial"/>
        </w:rPr>
        <w:t xml:space="preserve">w tym Duninów </w:t>
      </w:r>
      <w:r w:rsidRPr="0088141C">
        <w:rPr>
          <w:rFonts w:ascii="Arial" w:hAnsi="Arial" w:cs="Arial"/>
        </w:rPr>
        <w:t>( formularz cenowy 5b</w:t>
      </w:r>
      <w:r w:rsidR="00C03A9C">
        <w:rPr>
          <w:rFonts w:ascii="Arial" w:hAnsi="Arial" w:cs="Arial"/>
        </w:rPr>
        <w:t xml:space="preserve"> tj.</w:t>
      </w:r>
      <w:r w:rsidR="00C03A9C">
        <w:rPr>
          <w:rFonts w:ascii="Arial" w:hAnsi="Arial" w:cs="Arial"/>
        </w:rPr>
        <w:br/>
      </w:r>
      <w:r w:rsidR="001F5D4A" w:rsidRPr="0088141C">
        <w:rPr>
          <w:rFonts w:ascii="Arial" w:hAnsi="Arial" w:cs="Arial"/>
        </w:rPr>
        <w:t>1</w:t>
      </w:r>
      <w:r w:rsidR="00C03A9C">
        <w:rPr>
          <w:rFonts w:ascii="Arial" w:hAnsi="Arial" w:cs="Arial"/>
        </w:rPr>
        <w:t xml:space="preserve"> </w:t>
      </w:r>
      <w:r w:rsidR="001F5D4A" w:rsidRPr="0088141C">
        <w:rPr>
          <w:rFonts w:ascii="Arial" w:hAnsi="Arial" w:cs="Arial"/>
        </w:rPr>
        <w:t>i</w:t>
      </w:r>
      <w:r w:rsidR="00C03A9C">
        <w:rPr>
          <w:rFonts w:ascii="Arial" w:hAnsi="Arial" w:cs="Arial"/>
        </w:rPr>
        <w:t xml:space="preserve"> </w:t>
      </w:r>
      <w:r w:rsidR="001F5D4A" w:rsidRPr="0088141C">
        <w:rPr>
          <w:rFonts w:ascii="Arial" w:hAnsi="Arial" w:cs="Arial"/>
        </w:rPr>
        <w:t>2 kontrola</w:t>
      </w:r>
      <w:r w:rsidRPr="0088141C">
        <w:rPr>
          <w:rFonts w:ascii="Arial" w:hAnsi="Arial" w:cs="Arial"/>
        </w:rPr>
        <w:t>)</w:t>
      </w:r>
    </w:p>
    <w:p w:rsidR="00881282" w:rsidRPr="0088141C" w:rsidRDefault="00881282" w:rsidP="00881282">
      <w:pPr>
        <w:pStyle w:val="Akapitzlist"/>
        <w:spacing w:line="276" w:lineRule="auto"/>
        <w:ind w:left="1206"/>
        <w:jc w:val="both"/>
        <w:rPr>
          <w:rFonts w:ascii="Arial" w:hAnsi="Arial" w:cs="Arial"/>
          <w:b/>
          <w:u w:val="single"/>
        </w:rPr>
      </w:pPr>
    </w:p>
    <w:p w:rsidR="001E117D" w:rsidRPr="0088141C" w:rsidRDefault="000165A6" w:rsidP="00990B3C">
      <w:pPr>
        <w:pStyle w:val="Akapitzlist"/>
        <w:numPr>
          <w:ilvl w:val="0"/>
          <w:numId w:val="5"/>
        </w:numPr>
        <w:spacing w:line="276" w:lineRule="auto"/>
        <w:ind w:left="1206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  <w:u w:val="single"/>
        </w:rPr>
        <w:t>do 15 września</w:t>
      </w:r>
      <w:r w:rsidR="008A736B">
        <w:rPr>
          <w:rFonts w:ascii="Arial" w:hAnsi="Arial" w:cs="Arial"/>
          <w:b/>
          <w:u w:val="single"/>
        </w:rPr>
        <w:t xml:space="preserve"> 2025</w:t>
      </w:r>
      <w:r w:rsidR="001E117D" w:rsidRPr="0088141C">
        <w:rPr>
          <w:rFonts w:ascii="Arial" w:hAnsi="Arial" w:cs="Arial"/>
          <w:b/>
          <w:u w:val="single"/>
        </w:rPr>
        <w:t xml:space="preserve"> r.</w:t>
      </w:r>
      <w:r w:rsidR="001E117D" w:rsidRPr="0088141C">
        <w:rPr>
          <w:rFonts w:ascii="Arial" w:hAnsi="Arial" w:cs="Arial"/>
        </w:rPr>
        <w:t xml:space="preserve"> zakończenie</w:t>
      </w:r>
      <w:r w:rsidR="001E117D" w:rsidRPr="0088141C">
        <w:rPr>
          <w:rFonts w:ascii="Arial" w:hAnsi="Arial" w:cs="Arial"/>
          <w:b/>
        </w:rPr>
        <w:t xml:space="preserve"> </w:t>
      </w:r>
      <w:r w:rsidR="001E117D" w:rsidRPr="0088141C">
        <w:rPr>
          <w:rFonts w:ascii="Arial" w:hAnsi="Arial" w:cs="Arial"/>
        </w:rPr>
        <w:t>kontroli obiektów budowlanych</w:t>
      </w:r>
    </w:p>
    <w:p w:rsidR="001E117D" w:rsidRPr="0088141C" w:rsidRDefault="005D5269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b w:val="0"/>
          <w:sz w:val="24"/>
        </w:rPr>
      </w:pPr>
      <w:r w:rsidRPr="0088141C">
        <w:rPr>
          <w:rFonts w:ascii="Arial" w:hAnsi="Arial" w:cs="Arial"/>
          <w:sz w:val="24"/>
        </w:rPr>
        <w:t xml:space="preserve">           </w:t>
      </w:r>
      <w:r w:rsidR="001E117D" w:rsidRPr="0088141C">
        <w:rPr>
          <w:rFonts w:ascii="Arial" w:hAnsi="Arial" w:cs="Arial"/>
          <w:b w:val="0"/>
          <w:sz w:val="24"/>
        </w:rPr>
        <w:t>( Art.62.ust.1 pkt 1 a, b)</w:t>
      </w:r>
    </w:p>
    <w:p w:rsidR="001F5D4A" w:rsidRPr="0088141C" w:rsidRDefault="001F5D4A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sz w:val="24"/>
        </w:rPr>
      </w:pPr>
      <w:r w:rsidRPr="0088141C">
        <w:rPr>
          <w:rFonts w:ascii="Arial" w:hAnsi="Arial" w:cs="Arial"/>
          <w:b w:val="0"/>
          <w:sz w:val="24"/>
        </w:rPr>
        <w:t xml:space="preserve">       </w:t>
      </w:r>
    </w:p>
    <w:p w:rsidR="00CD603B" w:rsidRPr="0088141C" w:rsidRDefault="00CD603B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b w:val="0"/>
          <w:sz w:val="24"/>
        </w:rPr>
      </w:pPr>
    </w:p>
    <w:p w:rsidR="003B4C10" w:rsidRPr="0088141C" w:rsidRDefault="003B4C10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sz w:val="24"/>
          <w:u w:val="single"/>
        </w:rPr>
      </w:pPr>
      <w:r w:rsidRPr="0088141C">
        <w:rPr>
          <w:rFonts w:ascii="Arial" w:hAnsi="Arial" w:cs="Arial"/>
          <w:sz w:val="24"/>
          <w:u w:val="single"/>
        </w:rPr>
        <w:t xml:space="preserve">TERMINY POWYŻSZE SĄ TERMINAMI OSTATECZNYMI – </w:t>
      </w:r>
      <w:r w:rsidR="002D367B" w:rsidRPr="0088141C">
        <w:rPr>
          <w:rFonts w:ascii="Arial" w:hAnsi="Arial" w:cs="Arial"/>
          <w:sz w:val="24"/>
          <w:u w:val="single"/>
        </w:rPr>
        <w:t xml:space="preserve">DOSTARCZONE </w:t>
      </w:r>
      <w:r w:rsidRPr="0088141C">
        <w:rPr>
          <w:rFonts w:ascii="Arial" w:hAnsi="Arial" w:cs="Arial"/>
          <w:sz w:val="24"/>
          <w:u w:val="single"/>
        </w:rPr>
        <w:t xml:space="preserve"> PROTOKOŁ</w:t>
      </w:r>
      <w:r w:rsidR="00CD603B" w:rsidRPr="0088141C">
        <w:rPr>
          <w:rFonts w:ascii="Arial" w:hAnsi="Arial" w:cs="Arial"/>
          <w:sz w:val="24"/>
          <w:u w:val="single"/>
        </w:rPr>
        <w:t>Y</w:t>
      </w:r>
      <w:r w:rsidRPr="0088141C">
        <w:rPr>
          <w:rFonts w:ascii="Arial" w:hAnsi="Arial" w:cs="Arial"/>
          <w:sz w:val="24"/>
          <w:u w:val="single"/>
        </w:rPr>
        <w:t xml:space="preserve"> SĄ SPRAWDZONE PRZEZ OS</w:t>
      </w:r>
      <w:r w:rsidR="008472D9">
        <w:rPr>
          <w:rFonts w:ascii="Arial" w:hAnsi="Arial" w:cs="Arial"/>
          <w:sz w:val="24"/>
          <w:u w:val="single"/>
        </w:rPr>
        <w:t>O</w:t>
      </w:r>
      <w:r w:rsidRPr="0088141C">
        <w:rPr>
          <w:rFonts w:ascii="Arial" w:hAnsi="Arial" w:cs="Arial"/>
          <w:sz w:val="24"/>
          <w:u w:val="single"/>
        </w:rPr>
        <w:t>BY WYZNACZ</w:t>
      </w:r>
      <w:r w:rsidR="0032023D">
        <w:rPr>
          <w:rFonts w:ascii="Arial" w:hAnsi="Arial" w:cs="Arial"/>
          <w:sz w:val="24"/>
          <w:u w:val="single"/>
        </w:rPr>
        <w:t>O</w:t>
      </w:r>
      <w:r w:rsidRPr="0088141C">
        <w:rPr>
          <w:rFonts w:ascii="Arial" w:hAnsi="Arial" w:cs="Arial"/>
          <w:sz w:val="24"/>
          <w:u w:val="single"/>
        </w:rPr>
        <w:t xml:space="preserve">NE </w:t>
      </w:r>
      <w:r w:rsidR="00C03A9C">
        <w:rPr>
          <w:rFonts w:ascii="Arial" w:hAnsi="Arial" w:cs="Arial"/>
          <w:sz w:val="24"/>
          <w:u w:val="single"/>
        </w:rPr>
        <w:br/>
        <w:t xml:space="preserve">        </w:t>
      </w:r>
      <w:r w:rsidRPr="0088141C">
        <w:rPr>
          <w:rFonts w:ascii="Arial" w:hAnsi="Arial" w:cs="Arial"/>
          <w:sz w:val="24"/>
          <w:u w:val="single"/>
        </w:rPr>
        <w:t>W POSZCZEGÓLNYCH SEKCJACH OBSŁUGI INFRASTRUKTURY</w:t>
      </w:r>
      <w:r w:rsidR="00C03A9C">
        <w:rPr>
          <w:rFonts w:ascii="Arial" w:hAnsi="Arial" w:cs="Arial"/>
          <w:sz w:val="24"/>
          <w:u w:val="single"/>
        </w:rPr>
        <w:t xml:space="preserve"> </w:t>
      </w:r>
      <w:r w:rsidR="00CD603B" w:rsidRPr="0088141C">
        <w:rPr>
          <w:rFonts w:ascii="Arial" w:hAnsi="Arial" w:cs="Arial"/>
          <w:sz w:val="24"/>
          <w:u w:val="single"/>
        </w:rPr>
        <w:t>.</w:t>
      </w:r>
    </w:p>
    <w:p w:rsidR="00CD603B" w:rsidRPr="0088141C" w:rsidRDefault="00CD603B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sz w:val="24"/>
          <w:u w:val="single"/>
        </w:rPr>
      </w:pPr>
    </w:p>
    <w:p w:rsidR="00CD603B" w:rsidRPr="0088141C" w:rsidRDefault="00CD603B" w:rsidP="00CD603B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Poszczególna SOI w terminie 2 tygodnie od momentu dostarczenia protokołów </w:t>
      </w:r>
    </w:p>
    <w:p w:rsidR="00CD603B" w:rsidRPr="0088141C" w:rsidRDefault="00CD603B" w:rsidP="00CD603B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sprawdzą poprawność ich wykonania. W przypadku ujawnienia usterek w    </w:t>
      </w:r>
    </w:p>
    <w:p w:rsidR="00CD603B" w:rsidRPr="0088141C" w:rsidRDefault="00CD603B" w:rsidP="00CD603B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protokołach Wykonawca dokonuje poprawek w terminie 1 tygodnia, następnie </w:t>
      </w:r>
    </w:p>
    <w:p w:rsidR="00CD603B" w:rsidRPr="0088141C" w:rsidRDefault="00CD603B" w:rsidP="00CD603B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SOI w ciągu 3 dni roboczych sprawdza poprawione protokoły. </w:t>
      </w:r>
    </w:p>
    <w:p w:rsidR="00CD603B" w:rsidRPr="0088141C" w:rsidRDefault="00CD603B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sz w:val="24"/>
          <w:u w:val="single"/>
        </w:rPr>
      </w:pPr>
    </w:p>
    <w:p w:rsidR="00CD603B" w:rsidRPr="0088141C" w:rsidRDefault="00EA73D5" w:rsidP="00374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both"/>
        <w:rPr>
          <w:rFonts w:ascii="Arial" w:hAnsi="Arial" w:cs="Arial"/>
          <w:sz w:val="24"/>
          <w:u w:val="single"/>
        </w:rPr>
      </w:pPr>
      <w:r w:rsidRPr="0088141C">
        <w:rPr>
          <w:rFonts w:ascii="Arial" w:hAnsi="Arial" w:cs="Arial"/>
          <w:b w:val="0"/>
          <w:sz w:val="24"/>
        </w:rPr>
        <w:t xml:space="preserve">    </w:t>
      </w:r>
    </w:p>
    <w:p w:rsidR="00562294" w:rsidRPr="0088141C" w:rsidRDefault="00562294" w:rsidP="005D689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</w:rPr>
      </w:pPr>
      <w:r w:rsidRPr="0088141C">
        <w:rPr>
          <w:rFonts w:ascii="Arial" w:hAnsi="Arial" w:cs="Arial"/>
          <w:b/>
          <w:bCs/>
          <w:iCs/>
        </w:rPr>
        <w:t>Zakres przedmiotu zamówienia</w:t>
      </w:r>
      <w:r w:rsidRPr="0088141C">
        <w:rPr>
          <w:rFonts w:ascii="Arial" w:hAnsi="Arial" w:cs="Arial"/>
          <w:b/>
          <w:iCs/>
        </w:rPr>
        <w:t>:</w:t>
      </w:r>
    </w:p>
    <w:p w:rsidR="00562294" w:rsidRPr="0088141C" w:rsidRDefault="00562294" w:rsidP="00990B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Zakresem przedmiotu zamówienia objęte są obiekty administrowane przez </w:t>
      </w:r>
      <w:r w:rsidR="00374EDE" w:rsidRPr="0088141C">
        <w:rPr>
          <w:rFonts w:ascii="Arial" w:hAnsi="Arial" w:cs="Arial"/>
        </w:rPr>
        <w:t xml:space="preserve">              </w:t>
      </w:r>
      <w:r w:rsidRPr="0088141C">
        <w:rPr>
          <w:rFonts w:ascii="Arial" w:hAnsi="Arial" w:cs="Arial"/>
        </w:rPr>
        <w:t>43 WOG Świętoszów na terenie Sekcji Obsługi Infrastruktury:</w:t>
      </w:r>
    </w:p>
    <w:p w:rsidR="00562294" w:rsidRPr="0088141C" w:rsidRDefault="00562294" w:rsidP="00990B3C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Świętoszów, ul. Żagańska 1, </w:t>
      </w:r>
    </w:p>
    <w:p w:rsidR="00562294" w:rsidRPr="0088141C" w:rsidRDefault="00562294" w:rsidP="00990B3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  <w:r w:rsidRPr="0088141C">
        <w:rPr>
          <w:rFonts w:ascii="Arial" w:hAnsi="Arial" w:cs="Arial"/>
        </w:rPr>
        <w:lastRenderedPageBreak/>
        <w:t>Żaga</w:t>
      </w:r>
      <w:r w:rsidR="00C03A9C">
        <w:rPr>
          <w:rFonts w:ascii="Arial" w:hAnsi="Arial" w:cs="Arial"/>
        </w:rPr>
        <w:t>ń, ul. Generała Bema 15, w tym S</w:t>
      </w:r>
      <w:r w:rsidRPr="0088141C">
        <w:rPr>
          <w:rFonts w:ascii="Arial" w:hAnsi="Arial" w:cs="Arial"/>
        </w:rPr>
        <w:t xml:space="preserve">kład magazynowy Potok </w:t>
      </w:r>
      <w:r w:rsidR="00AA6CEC" w:rsidRPr="0088141C">
        <w:rPr>
          <w:rFonts w:ascii="Arial" w:hAnsi="Arial" w:cs="Arial"/>
        </w:rPr>
        <w:br/>
      </w:r>
      <w:r w:rsidRPr="0088141C">
        <w:rPr>
          <w:rFonts w:ascii="Arial" w:hAnsi="Arial" w:cs="Arial"/>
        </w:rPr>
        <w:t xml:space="preserve">w kompleksie nr 3096, </w:t>
      </w:r>
    </w:p>
    <w:p w:rsidR="00562294" w:rsidRPr="0088141C" w:rsidRDefault="00562294" w:rsidP="00990B3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Dobre n Kwisą,</w:t>
      </w:r>
    </w:p>
    <w:p w:rsidR="00562294" w:rsidRPr="0088141C" w:rsidRDefault="00562294" w:rsidP="00990B3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Głogów, ul. Wojska Polskiego 58,</w:t>
      </w:r>
    </w:p>
    <w:p w:rsidR="00562294" w:rsidRPr="0088141C" w:rsidRDefault="00562294" w:rsidP="00990B3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Bolesławiec, </w:t>
      </w:r>
      <w:r w:rsidR="00C03A9C">
        <w:rPr>
          <w:rFonts w:ascii="Arial" w:hAnsi="Arial" w:cs="Arial"/>
        </w:rPr>
        <w:t>Al. Wojska Polskiego 54, w tym S</w:t>
      </w:r>
      <w:r w:rsidRPr="0088141C">
        <w:rPr>
          <w:rFonts w:ascii="Arial" w:hAnsi="Arial" w:cs="Arial"/>
        </w:rPr>
        <w:t>kład m</w:t>
      </w:r>
      <w:r w:rsidR="007341DE" w:rsidRPr="0088141C">
        <w:rPr>
          <w:rFonts w:ascii="Arial" w:hAnsi="Arial" w:cs="Arial"/>
        </w:rPr>
        <w:t>agazynowy Duninów</w:t>
      </w:r>
      <w:r w:rsidRPr="0088141C">
        <w:rPr>
          <w:rFonts w:ascii="Arial" w:hAnsi="Arial" w:cs="Arial"/>
        </w:rPr>
        <w:t xml:space="preserve"> w kompleksie nr 7795.</w:t>
      </w:r>
    </w:p>
    <w:p w:rsidR="00D64D40" w:rsidRPr="0088141C" w:rsidRDefault="00562294" w:rsidP="00990B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Szczegółowym sprawdzeniem podczas rocznej kontroli obiektów budowlanych                     </w:t>
      </w:r>
      <w:r w:rsidR="00D64D40" w:rsidRPr="0088141C">
        <w:rPr>
          <w:rFonts w:ascii="Arial" w:hAnsi="Arial" w:cs="Arial"/>
        </w:rPr>
        <w:t xml:space="preserve">  </w:t>
      </w:r>
    </w:p>
    <w:p w:rsidR="00562294" w:rsidRPr="0088141C" w:rsidRDefault="00D64D40" w:rsidP="00D64D40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</w:t>
      </w:r>
      <w:r w:rsidR="00562294" w:rsidRPr="0088141C">
        <w:rPr>
          <w:rFonts w:ascii="Arial" w:hAnsi="Arial" w:cs="Arial"/>
        </w:rPr>
        <w:t>należy objąć między innymi stan techniczny: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Zewnętrznych warstw przegród zewnętrznych (warstwa fakturowa), elementów ścian zewnętrznych (attyki, filary, gzymsy</w:t>
      </w:r>
      <w:r w:rsidR="001B15DE" w:rsidRPr="0088141C">
        <w:rPr>
          <w:rFonts w:ascii="Arial" w:hAnsi="Arial" w:cs="Arial"/>
        </w:rPr>
        <w:t xml:space="preserve">), balustrad, loggii </w:t>
      </w:r>
      <w:r w:rsidR="00AA6CEC" w:rsidRPr="0088141C">
        <w:rPr>
          <w:rFonts w:ascii="Arial" w:hAnsi="Arial" w:cs="Arial"/>
        </w:rPr>
        <w:br/>
      </w:r>
      <w:r w:rsidR="001B15DE" w:rsidRPr="0088141C">
        <w:rPr>
          <w:rFonts w:ascii="Arial" w:hAnsi="Arial" w:cs="Arial"/>
        </w:rPr>
        <w:t>i balkonów. Objąć kontrolą stan techniczny oświetlenia zewnętrznego na elewacji budynku wraz z złączem kablowym,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Urządzeń zamocowanych do ścian i dachu budynku,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Elementów odwodnienia budynku oraz obróbek blacharskich,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Pokryć dachowych,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Instalacji centralnego ogrzewania i wody użytkowej,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Urządzeń stanowiących zabezpieczenie przeciwpożarowe budynku,</w:t>
      </w:r>
    </w:p>
    <w:p w:rsidR="00562294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Elementów instalacji kanalizacyjnej odprowadzających ścieki z budynku,</w:t>
      </w:r>
    </w:p>
    <w:p w:rsidR="001B15DE" w:rsidRPr="0088141C" w:rsidRDefault="00562294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Przejść przyłączy inst</w:t>
      </w:r>
      <w:r w:rsidR="001B15DE" w:rsidRPr="0088141C">
        <w:rPr>
          <w:rFonts w:ascii="Arial" w:hAnsi="Arial" w:cs="Arial"/>
        </w:rPr>
        <w:t>alacyjnych przez ściany budynku,</w:t>
      </w:r>
    </w:p>
    <w:p w:rsidR="00562294" w:rsidRPr="0088141C" w:rsidRDefault="001B15DE" w:rsidP="00990B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Obwodnic oświetleniowych </w:t>
      </w:r>
      <w:r w:rsidR="007341DE" w:rsidRPr="0088141C">
        <w:rPr>
          <w:rFonts w:ascii="Arial" w:hAnsi="Arial" w:cs="Arial"/>
        </w:rPr>
        <w:t>kompleksów wojskowych.</w:t>
      </w:r>
      <w:r w:rsidR="00562294" w:rsidRPr="0088141C">
        <w:rPr>
          <w:rFonts w:ascii="Arial" w:hAnsi="Arial" w:cs="Arial"/>
        </w:rPr>
        <w:t xml:space="preserve"> </w:t>
      </w:r>
    </w:p>
    <w:p w:rsidR="00562294" w:rsidRPr="0088141C" w:rsidRDefault="00562294" w:rsidP="00990B3C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Wyniki z okresowej rocznej kontroli stanu technicznego dla każdego obiektu budowlanego należy zawrzeć w jednym protokole, który powinien zawierać: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określenie stanu technicznego elementów budynku objętych kontrolą,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określenie rozmiarów zużycia lub uszkodzenia elementów,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klasyfikację stanu technicznego elementów obiektów budowlanych według następującej skali ocen:</w:t>
      </w:r>
    </w:p>
    <w:p w:rsidR="00562294" w:rsidRPr="0088141C" w:rsidRDefault="00562294" w:rsidP="00990B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zadowalający  0-20% zużycia,</w:t>
      </w:r>
    </w:p>
    <w:p w:rsidR="00562294" w:rsidRPr="0088141C" w:rsidRDefault="00562294" w:rsidP="00990B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niezadowalający  21 – 35% zużycia,</w:t>
      </w:r>
    </w:p>
    <w:p w:rsidR="00562294" w:rsidRPr="0088141C" w:rsidRDefault="00562294" w:rsidP="00990B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zły 36 – 50% zużycia,</w:t>
      </w:r>
    </w:p>
    <w:p w:rsidR="00562294" w:rsidRPr="0088141C" w:rsidRDefault="00562294" w:rsidP="00990B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zupełnie zły 51 – 70% zużycia,</w:t>
      </w:r>
    </w:p>
    <w:p w:rsidR="00562294" w:rsidRPr="0088141C" w:rsidRDefault="00562294" w:rsidP="00990B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awaryjny lub nie nadaje się do naprawy ani remontu – ponad 70% zużycia,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określenie zakresu robót budowlanych i prac konserwacyjnych oraz kolejności ich wykonywania  z podaniem szacunkowego kosztu naprawy wedł</w:t>
      </w:r>
      <w:r w:rsidR="008472D9">
        <w:rPr>
          <w:rFonts w:ascii="Arial" w:hAnsi="Arial" w:cs="Arial"/>
        </w:rPr>
        <w:t>ug cen średnich II kwartału 2025</w:t>
      </w:r>
      <w:r w:rsidRPr="0088141C">
        <w:rPr>
          <w:rFonts w:ascii="Arial" w:hAnsi="Arial" w:cs="Arial"/>
        </w:rPr>
        <w:t xml:space="preserve"> r. Sekocenbud dla województwa  na terenie którego znajdują się obiekty budowlane.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określenie zakresu nie wykonanych robót budowlanych i prac konserwacyjnych  zaleconych do realizacji w protokołach z poprzednich kontroli okresowych.</w:t>
      </w:r>
    </w:p>
    <w:p w:rsidR="00562294" w:rsidRPr="0088141C" w:rsidRDefault="00562294" w:rsidP="00990B3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 ocenie i wnioskach z przeprowadzonej kontroli powinna się znaleźć informacja czy obiekt nadaje się do dalszej eksploatacji.</w:t>
      </w:r>
    </w:p>
    <w:p w:rsidR="00562294" w:rsidRPr="0088141C" w:rsidRDefault="00562294" w:rsidP="00562294">
      <w:pPr>
        <w:pStyle w:val="Akapitzlist"/>
        <w:autoSpaceDE w:val="0"/>
        <w:autoSpaceDN w:val="0"/>
        <w:adjustRightInd w:val="0"/>
        <w:spacing w:line="276" w:lineRule="auto"/>
        <w:ind w:left="1004"/>
        <w:jc w:val="both"/>
        <w:rPr>
          <w:rFonts w:ascii="Arial" w:hAnsi="Arial" w:cs="Arial"/>
        </w:rPr>
      </w:pP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lastRenderedPageBreak/>
        <w:t>Przed przystąpieniem do kontroli budynków i budowli Wykonawca powinie</w:t>
      </w:r>
      <w:r w:rsidR="005D6892" w:rsidRPr="0088141C">
        <w:rPr>
          <w:rFonts w:ascii="Arial" w:hAnsi="Arial" w:cs="Arial"/>
        </w:rPr>
        <w:t>n zapoznać się</w:t>
      </w:r>
      <w:r w:rsidRPr="0088141C">
        <w:rPr>
          <w:rFonts w:ascii="Arial" w:hAnsi="Arial" w:cs="Arial"/>
        </w:rPr>
        <w:t xml:space="preserve"> z protokołami z poprzednich kontroli w celu sprawdzenia wykonania zawartych w nich zaleceń. Protokoły te zostaną udostępnione Wykonawcy </w:t>
      </w:r>
      <w:r w:rsidR="00AA6CEC" w:rsidRPr="0088141C">
        <w:rPr>
          <w:rFonts w:ascii="Arial" w:hAnsi="Arial" w:cs="Arial"/>
        </w:rPr>
        <w:br/>
      </w:r>
      <w:r w:rsidRPr="0088141C">
        <w:rPr>
          <w:rFonts w:ascii="Arial" w:hAnsi="Arial" w:cs="Arial"/>
        </w:rPr>
        <w:t xml:space="preserve">w poszczególnych siedzibach Sekcji Obsługi Infrastruktury. 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562294" w:rsidRPr="0088141C" w:rsidRDefault="00562294" w:rsidP="00562294">
      <w:pPr>
        <w:suppressAutoHyphens/>
        <w:rPr>
          <w:rFonts w:ascii="Arial" w:hAnsi="Arial" w:cs="Arial"/>
          <w:u w:val="single"/>
          <w:lang w:eastAsia="ar-SA"/>
        </w:rPr>
      </w:pPr>
      <w:r w:rsidRPr="0088141C">
        <w:rPr>
          <w:rFonts w:ascii="Arial" w:hAnsi="Arial" w:cs="Arial"/>
          <w:u w:val="single"/>
          <w:lang w:eastAsia="ar-SA"/>
        </w:rPr>
        <w:t xml:space="preserve">Wszystkie dokumenty będą udostępniane wyłącznie do wglądu na miejscu. Nie dopuszcza się możliwości wynoszenia dokumentów  przez Wykonawców  lub ich fotografowania. 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</w:p>
    <w:p w:rsidR="00562294" w:rsidRPr="0088141C" w:rsidRDefault="000C0508" w:rsidP="000C050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2</w:t>
      </w:r>
      <w:r w:rsidR="00562294" w:rsidRPr="0088141C">
        <w:rPr>
          <w:rFonts w:ascii="Arial" w:hAnsi="Arial" w:cs="Arial"/>
        </w:rPr>
        <w:t>.4. W ramach rocznej kontroli instalacji gazowych należy w szczególności dokonać sprawdzenia stanu technicznego i szczelności instalacji gazowej od kurka głównego do urządzeń odbiorczych z uwzględnieniem oceny: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a)</w:t>
      </w:r>
      <w:r w:rsidRPr="0088141C">
        <w:rPr>
          <w:rFonts w:ascii="Arial" w:hAnsi="Arial" w:cs="Arial"/>
        </w:rPr>
        <w:tab/>
        <w:t>przewodów instalacji gazowej,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c)</w:t>
      </w:r>
      <w:r w:rsidRPr="0088141C">
        <w:rPr>
          <w:rFonts w:ascii="Arial" w:hAnsi="Arial" w:cs="Arial"/>
        </w:rPr>
        <w:tab/>
        <w:t>szczelności instalacji gazowej,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d)</w:t>
      </w:r>
      <w:r w:rsidRPr="0088141C">
        <w:rPr>
          <w:rFonts w:ascii="Arial" w:hAnsi="Arial" w:cs="Arial"/>
        </w:rPr>
        <w:tab/>
        <w:t>zgodności instalacji gazowej z przepisami,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f)</w:t>
      </w:r>
      <w:r w:rsidRPr="0088141C">
        <w:rPr>
          <w:rFonts w:ascii="Arial" w:hAnsi="Arial" w:cs="Arial"/>
        </w:rPr>
        <w:tab/>
        <w:t>prawidłowości działania systemów zabezpieczeń.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C03A9C">
        <w:rPr>
          <w:rFonts w:ascii="Arial" w:hAnsi="Arial" w:cs="Arial"/>
          <w:i/>
        </w:rPr>
        <w:t>Do protokołu należy dołączyć także schemat sprawdzonej instalacji gazowej</w:t>
      </w:r>
      <w:r w:rsidRPr="0088141C">
        <w:rPr>
          <w:rFonts w:ascii="Arial" w:hAnsi="Arial" w:cs="Arial"/>
        </w:rPr>
        <w:t>.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Kontrola instalacji powinna uwzględniać: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-  warunki techniczne określone rozporządzeniem z dnia 12 kwietnia 2002 r. </w:t>
      </w:r>
      <w:r w:rsidR="00AA6CEC" w:rsidRPr="0088141C">
        <w:rPr>
          <w:rFonts w:ascii="Arial" w:hAnsi="Arial" w:cs="Arial"/>
        </w:rPr>
        <w:br/>
      </w:r>
      <w:r w:rsidRPr="0088141C">
        <w:rPr>
          <w:rFonts w:ascii="Arial" w:hAnsi="Arial" w:cs="Arial"/>
        </w:rPr>
        <w:t xml:space="preserve">w sprawie warunków technicznych, jakim powinny odpowiadać budynki i ich usytuowanie (tekst </w:t>
      </w:r>
      <w:r w:rsidR="007F535A" w:rsidRPr="0088141C">
        <w:rPr>
          <w:rFonts w:ascii="Arial" w:hAnsi="Arial" w:cs="Arial"/>
        </w:rPr>
        <w:t xml:space="preserve">jednolity </w:t>
      </w:r>
      <w:r w:rsidR="00D25C06" w:rsidRPr="008472D9">
        <w:rPr>
          <w:rFonts w:ascii="Arial" w:hAnsi="Arial" w:cs="Arial"/>
        </w:rPr>
        <w:t>Dz.U.2022</w:t>
      </w:r>
      <w:r w:rsidR="007F535A" w:rsidRPr="008472D9">
        <w:rPr>
          <w:rFonts w:ascii="Arial" w:hAnsi="Arial" w:cs="Arial"/>
        </w:rPr>
        <w:t xml:space="preserve">.1225 </w:t>
      </w:r>
      <w:r w:rsidRPr="008472D9">
        <w:rPr>
          <w:rFonts w:ascii="Arial" w:hAnsi="Arial" w:cs="Arial"/>
        </w:rPr>
        <w:t>)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- warunki i tryb dokonywania oceny zgodności urządzeń spalających paliwa gazowe                      i ich osprzęt - tekst jednolity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      </w:t>
      </w:r>
    </w:p>
    <w:p w:rsidR="00562294" w:rsidRPr="0088141C" w:rsidRDefault="000C0508" w:rsidP="0056229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2</w:t>
      </w:r>
      <w:r w:rsidR="00562294" w:rsidRPr="0088141C">
        <w:rPr>
          <w:rFonts w:ascii="Arial" w:hAnsi="Arial" w:cs="Arial"/>
        </w:rPr>
        <w:t>.5. W ramach rocznej kontroli budynków o powierzchni zabudowy przekraczającej 2000 m</w:t>
      </w:r>
      <w:r w:rsidR="00562294" w:rsidRPr="0088141C">
        <w:rPr>
          <w:rFonts w:ascii="Arial" w:hAnsi="Arial" w:cs="Arial"/>
          <w:vertAlign w:val="superscript"/>
        </w:rPr>
        <w:t xml:space="preserve">2 </w:t>
      </w:r>
      <w:r w:rsidR="00562294" w:rsidRPr="0088141C">
        <w:rPr>
          <w:rFonts w:ascii="Arial" w:hAnsi="Arial" w:cs="Arial"/>
        </w:rPr>
        <w:t>oraz innych obiektów budowlanych o powierzchni dachu przekraczającej 1000 m</w:t>
      </w:r>
      <w:r w:rsidR="00562294" w:rsidRPr="0088141C">
        <w:rPr>
          <w:rFonts w:ascii="Arial" w:hAnsi="Arial" w:cs="Arial"/>
          <w:vertAlign w:val="superscript"/>
        </w:rPr>
        <w:t xml:space="preserve">2 </w:t>
      </w:r>
      <w:r w:rsidR="00562294" w:rsidRPr="0088141C">
        <w:rPr>
          <w:rFonts w:ascii="Arial" w:hAnsi="Arial" w:cs="Arial"/>
        </w:rPr>
        <w:t>należy dokonać sprawdzenia stanu technicznego:</w:t>
      </w:r>
    </w:p>
    <w:p w:rsidR="00562294" w:rsidRPr="0088141C" w:rsidRDefault="00562294" w:rsidP="00990B3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elementów budynku, budowli i instalacji narażonych na szkodliwe wpływy   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atmosferyczne i niszczące działania czynników występujących podczas użytkowania   obiektu,</w:t>
      </w:r>
    </w:p>
    <w:p w:rsidR="00562294" w:rsidRPr="0088141C" w:rsidRDefault="00562294" w:rsidP="00990B3C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88141C">
        <w:rPr>
          <w:rFonts w:ascii="Arial" w:hAnsi="Arial" w:cs="Arial"/>
        </w:rPr>
        <w:t>instalacji i urządzeń służących ochronie środowiska,</w:t>
      </w:r>
    </w:p>
    <w:p w:rsidR="00562294" w:rsidRPr="0088141C" w:rsidRDefault="00562294" w:rsidP="00990B3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instalacji gazowych oraz przewodów kominowych (dymowych, spalinowych </w:t>
      </w:r>
    </w:p>
    <w:p w:rsidR="00562294" w:rsidRPr="0088141C" w:rsidRDefault="00DF6F36" w:rsidP="0056229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i wentylacyjnych) wraz z przeprowadzeniem szczelności instalacji gazowych.</w:t>
      </w:r>
    </w:p>
    <w:p w:rsidR="00DF6F36" w:rsidRPr="0088141C" w:rsidRDefault="00DF6F36" w:rsidP="00DF6F3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 budynkach gdzie zainstalowano kotłownie wykonać protokół z kontroli systemów ogrzewania oraz zaznaczyć że w budynku są przewody kominowe ( spalinowe).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88141C">
        <w:rPr>
          <w:rFonts w:ascii="Arial" w:hAnsi="Arial" w:cs="Arial"/>
          <w:b/>
          <w:i/>
        </w:rPr>
        <w:t>Osoba dokonująca kontroli obiektów ,o których mowa w art. 62 ust. 1 pkt. 3) jest obowiązana bezzwłocznie pisemnie zawiadomić właściwy Wojewódzki Inspektorat Nadzoru Budowlanego o ich do</w:t>
      </w:r>
      <w:r w:rsidR="008472D9">
        <w:rPr>
          <w:rFonts w:ascii="Arial" w:hAnsi="Arial" w:cs="Arial"/>
          <w:b/>
          <w:i/>
        </w:rPr>
        <w:t>konaniu oraz przesłać informacje</w:t>
      </w:r>
      <w:r w:rsidRPr="0088141C">
        <w:rPr>
          <w:rFonts w:ascii="Arial" w:hAnsi="Arial" w:cs="Arial"/>
          <w:b/>
          <w:i/>
        </w:rPr>
        <w:t xml:space="preserve"> do właściwego Zarządcy - Rejonowego Zarządu Infrastruktury.</w:t>
      </w:r>
      <w:r w:rsidR="00F04622" w:rsidRPr="0088141C">
        <w:rPr>
          <w:rFonts w:ascii="Arial" w:hAnsi="Arial" w:cs="Arial"/>
          <w:b/>
        </w:rPr>
        <w:t xml:space="preserve"> Po</w:t>
      </w:r>
      <w:r w:rsidR="00CE5A54">
        <w:rPr>
          <w:rFonts w:ascii="Arial" w:hAnsi="Arial" w:cs="Arial"/>
          <w:b/>
        </w:rPr>
        <w:t xml:space="preserve"> pisemnym zawiadomieniu</w:t>
      </w:r>
      <w:r w:rsidRPr="0088141C">
        <w:rPr>
          <w:rFonts w:ascii="Arial" w:hAnsi="Arial" w:cs="Arial"/>
          <w:b/>
        </w:rPr>
        <w:t xml:space="preserve"> WINB </w:t>
      </w:r>
      <w:r w:rsidR="00F04622" w:rsidRPr="0088141C">
        <w:rPr>
          <w:rFonts w:ascii="Arial" w:hAnsi="Arial" w:cs="Arial"/>
          <w:b/>
        </w:rPr>
        <w:t>i Zarządcy przedstawić</w:t>
      </w:r>
      <w:r w:rsidRPr="0088141C">
        <w:rPr>
          <w:rFonts w:ascii="Arial" w:hAnsi="Arial" w:cs="Arial"/>
          <w:b/>
        </w:rPr>
        <w:t xml:space="preserve"> do Zamawiającego </w:t>
      </w:r>
      <w:r w:rsidR="00F04622" w:rsidRPr="0088141C">
        <w:rPr>
          <w:rFonts w:ascii="Arial" w:hAnsi="Arial" w:cs="Arial"/>
          <w:b/>
        </w:rPr>
        <w:t xml:space="preserve">informacje </w:t>
      </w:r>
      <w:r w:rsidR="00AA6CEC" w:rsidRPr="0088141C">
        <w:rPr>
          <w:rFonts w:ascii="Arial" w:hAnsi="Arial" w:cs="Arial"/>
          <w:b/>
        </w:rPr>
        <w:br/>
      </w:r>
      <w:r w:rsidR="00F04622" w:rsidRPr="0088141C">
        <w:rPr>
          <w:rFonts w:ascii="Arial" w:hAnsi="Arial" w:cs="Arial"/>
          <w:b/>
        </w:rPr>
        <w:t xml:space="preserve">o wykonaniu zawiadomienia  poczta email na adres </w:t>
      </w:r>
      <w:r w:rsidR="00A425E3">
        <w:rPr>
          <w:rFonts w:ascii="Arial" w:hAnsi="Arial" w:cs="Arial"/>
          <w:b/>
        </w:rPr>
        <w:t>……………………………..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88141C">
        <w:rPr>
          <w:rFonts w:ascii="Arial" w:hAnsi="Arial" w:cs="Arial"/>
          <w:b/>
        </w:rPr>
        <w:t>W zawiadomieniu do właściwego organu o przeprowadzonej kontroli należy każdorazowo u</w:t>
      </w:r>
      <w:r w:rsidR="004D72F3">
        <w:rPr>
          <w:rFonts w:ascii="Arial" w:hAnsi="Arial" w:cs="Arial"/>
          <w:b/>
        </w:rPr>
        <w:t>względnić następujące informacje</w:t>
      </w:r>
      <w:r w:rsidRPr="0088141C">
        <w:rPr>
          <w:rFonts w:ascii="Arial" w:hAnsi="Arial" w:cs="Arial"/>
          <w:b/>
        </w:rPr>
        <w:t>: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data przeprowadzenia kontroli,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lastRenderedPageBreak/>
        <w:t>osoby dokonujące kontroli( wraz z podpisami),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kopie uprawień i zaświadczeń o przynależności do właściwej izby samorządu zawodowego ( potwierdzenie za zgodność z oryginałem),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właściciel / zarządca obiektu budowlanego),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nazwa i adres budynku lub innego obiektu budowlanego.,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przeznaczenie obiektu,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powierzchnia zabudowy ( w m</w:t>
      </w:r>
      <w:r w:rsidRPr="0088141C">
        <w:rPr>
          <w:rFonts w:ascii="Arial" w:hAnsi="Arial" w:cs="Arial"/>
          <w:vertAlign w:val="superscript"/>
        </w:rPr>
        <w:t>2</w:t>
      </w:r>
      <w:r w:rsidRPr="0088141C">
        <w:rPr>
          <w:rFonts w:ascii="Arial" w:hAnsi="Arial" w:cs="Arial"/>
        </w:rPr>
        <w:t>) – w przypadku budynków,</w:t>
      </w:r>
    </w:p>
    <w:p w:rsidR="00562294" w:rsidRPr="0088141C" w:rsidRDefault="00562294" w:rsidP="00990B3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pow .dachu(w m</w:t>
      </w:r>
      <w:r w:rsidRPr="0088141C">
        <w:rPr>
          <w:rFonts w:ascii="Arial" w:hAnsi="Arial" w:cs="Arial"/>
          <w:vertAlign w:val="superscript"/>
        </w:rPr>
        <w:t>2</w:t>
      </w:r>
      <w:r w:rsidRPr="0088141C">
        <w:rPr>
          <w:rFonts w:ascii="Arial" w:hAnsi="Arial" w:cs="Arial"/>
        </w:rPr>
        <w:t>) – w przypadku innych obiektów budowlanych,</w:t>
      </w:r>
    </w:p>
    <w:p w:rsidR="00562294" w:rsidRPr="0088141C" w:rsidRDefault="00562294" w:rsidP="00DD388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u w:val="single"/>
        </w:rPr>
      </w:pPr>
      <w:r w:rsidRPr="0088141C">
        <w:rPr>
          <w:rFonts w:ascii="Arial" w:hAnsi="Arial" w:cs="Arial"/>
          <w:u w:val="single"/>
        </w:rPr>
        <w:t xml:space="preserve">W przypadku stwierdzenia uszkodzeń lub braków, które mogłyby spowodować zagrożenie życia lub zdrowia ludzi, bezpieczeństwa mienia bądź środowiska , </w:t>
      </w:r>
      <w:r w:rsidR="00DD388E" w:rsidRPr="0088141C">
        <w:rPr>
          <w:rFonts w:ascii="Arial" w:hAnsi="Arial" w:cs="Arial"/>
          <w:u w:val="single"/>
        </w:rPr>
        <w:br/>
      </w:r>
      <w:r w:rsidRPr="0088141C">
        <w:rPr>
          <w:rFonts w:ascii="Arial" w:hAnsi="Arial" w:cs="Arial"/>
          <w:u w:val="single"/>
        </w:rPr>
        <w:t>a w szczególności katastrofę budowlaną, pożar, wybuch, porażenia prądem elektrycznym albo zatrucie gazem oso</w:t>
      </w:r>
      <w:r w:rsidR="00DF6F36" w:rsidRPr="0088141C">
        <w:rPr>
          <w:rFonts w:ascii="Arial" w:hAnsi="Arial" w:cs="Arial"/>
          <w:u w:val="single"/>
        </w:rPr>
        <w:t>ba dokonująca kontroli jest obo</w:t>
      </w:r>
      <w:r w:rsidRPr="0088141C">
        <w:rPr>
          <w:rFonts w:ascii="Arial" w:hAnsi="Arial" w:cs="Arial"/>
          <w:u w:val="single"/>
        </w:rPr>
        <w:t>wiązana bezzwłocznie przesłać kopię tego protokołu do właściwego organu nadzoru budowlanego i powiadomić o zaistniałej sytuacji odpowiedniego Zarządcę i 43 WOG.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>Po przeprowadzeniu kontroli budynków i budowli Wykonawca powinien zapoznać się                   z protokołami z poprzednich kontroli w celu sprawdzenia wykonania zawartych w nich zaleceń. Protokoły te zostaną udostępnione Wykonawcy w poszczególnych siedzibach Sekcji Obsługi Infrastruktury</w:t>
      </w:r>
    </w:p>
    <w:p w:rsidR="00562294" w:rsidRPr="0088141C" w:rsidRDefault="005D6892" w:rsidP="00DF6F3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3 </w:t>
      </w:r>
      <w:r w:rsidR="00DF6F36" w:rsidRPr="0088141C">
        <w:rPr>
          <w:rFonts w:ascii="Arial" w:hAnsi="Arial" w:cs="Arial"/>
          <w:b/>
        </w:rPr>
        <w:t>.</w:t>
      </w:r>
      <w:r w:rsidR="00562294" w:rsidRPr="0088141C">
        <w:rPr>
          <w:rFonts w:ascii="Arial" w:hAnsi="Arial" w:cs="Arial"/>
          <w:b/>
        </w:rPr>
        <w:t>Wymagania dotyczące przedmiotu zamówienia</w:t>
      </w:r>
      <w:r w:rsidR="00562294" w:rsidRPr="0088141C">
        <w:rPr>
          <w:rFonts w:ascii="Arial" w:hAnsi="Arial" w:cs="Arial"/>
        </w:rPr>
        <w:t>: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Kierownik SOI jako przedstawiciel Zamawiającego w terenie odpowiada za udostępnienie protokołów z poprzedniej kontroli rocznej, protokolarne przekazanie Wykonawcy protokołów kontroli przewodów kominowych, wejścia d</w:t>
      </w:r>
      <w:r w:rsidR="005D6892" w:rsidRPr="0088141C">
        <w:rPr>
          <w:rFonts w:ascii="Arial" w:hAnsi="Arial" w:cs="Arial"/>
        </w:rPr>
        <w:t>o budynków</w:t>
      </w:r>
      <w:r w:rsidRPr="0088141C">
        <w:rPr>
          <w:rFonts w:ascii="Arial" w:hAnsi="Arial" w:cs="Arial"/>
        </w:rPr>
        <w:t xml:space="preserve"> i możliwość realizacji przedmiotowej usługi. 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FF0000"/>
        </w:rPr>
      </w:pPr>
      <w:r w:rsidRPr="0088141C">
        <w:rPr>
          <w:rFonts w:ascii="Arial" w:hAnsi="Arial" w:cs="Arial"/>
        </w:rPr>
        <w:t xml:space="preserve">Wykonawca realizuje czynności wymienione w </w:t>
      </w:r>
      <w:r w:rsidR="00D95ACB" w:rsidRPr="0088141C">
        <w:rPr>
          <w:rFonts w:ascii="Arial" w:hAnsi="Arial" w:cs="Arial"/>
        </w:rPr>
        <w:t>pkt. 2</w:t>
      </w:r>
      <w:r w:rsidRPr="0088141C">
        <w:rPr>
          <w:rFonts w:ascii="Arial" w:hAnsi="Arial" w:cs="Arial"/>
        </w:rPr>
        <w:t>. oraz sporządza protokoły kontroli stanu technicznego</w:t>
      </w:r>
      <w:r w:rsidRPr="0088141C">
        <w:rPr>
          <w:rFonts w:ascii="Arial" w:hAnsi="Arial" w:cs="Arial"/>
          <w:b/>
          <w:bCs/>
        </w:rPr>
        <w:t xml:space="preserve"> </w:t>
      </w:r>
      <w:r w:rsidRPr="0088141C">
        <w:rPr>
          <w:rFonts w:ascii="Arial" w:hAnsi="Arial" w:cs="Arial"/>
        </w:rPr>
        <w:t xml:space="preserve">dla każdego obiektu oddzielnie wraz </w:t>
      </w:r>
      <w:r w:rsidR="00AA6CEC" w:rsidRPr="0088141C">
        <w:rPr>
          <w:rFonts w:ascii="Arial" w:hAnsi="Arial" w:cs="Arial"/>
        </w:rPr>
        <w:br/>
      </w:r>
      <w:r w:rsidRPr="0088141C">
        <w:rPr>
          <w:rFonts w:ascii="Arial" w:hAnsi="Arial" w:cs="Arial"/>
        </w:rPr>
        <w:t>z załącznikami.</w:t>
      </w:r>
      <w:r w:rsidRPr="0088141C">
        <w:rPr>
          <w:rFonts w:ascii="Arial" w:hAnsi="Arial" w:cs="Arial"/>
          <w:color w:val="FF0000"/>
        </w:rPr>
        <w:t xml:space="preserve"> </w:t>
      </w:r>
    </w:p>
    <w:p w:rsidR="00562294" w:rsidRPr="0088141C" w:rsidRDefault="00562294" w:rsidP="00990B3C">
      <w:pPr>
        <w:pStyle w:val="Akapitzlist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W terminach podanych </w:t>
      </w:r>
      <w:r w:rsidR="00D95ACB" w:rsidRPr="0088141C">
        <w:rPr>
          <w:rFonts w:ascii="Arial" w:hAnsi="Arial" w:cs="Arial"/>
        </w:rPr>
        <w:t>w pkt.</w:t>
      </w:r>
      <w:r w:rsidR="002809DE" w:rsidRPr="0088141C">
        <w:rPr>
          <w:rFonts w:ascii="Arial" w:hAnsi="Arial" w:cs="Arial"/>
        </w:rPr>
        <w:t>1</w:t>
      </w:r>
      <w:r w:rsidRPr="0088141C">
        <w:rPr>
          <w:rFonts w:ascii="Arial" w:hAnsi="Arial" w:cs="Arial"/>
        </w:rPr>
        <w:t xml:space="preserve"> należy sporządzić  „Protokół odbioru dokumentacji częściowy/końcowy”.</w:t>
      </w:r>
    </w:p>
    <w:p w:rsidR="00562294" w:rsidRPr="0088141C" w:rsidRDefault="00562294" w:rsidP="00990B3C">
      <w:pPr>
        <w:pStyle w:val="Akapitzlist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Protokół odbioru usługi  należy sporządzić po zakończeniu realizacji usługi oraz wystawić fakturę VAT, którą należy złożyć w kancelarii jawnej Zamawiającego.</w:t>
      </w:r>
    </w:p>
    <w:p w:rsidR="00562294" w:rsidRPr="0088141C" w:rsidRDefault="00562294" w:rsidP="00990B3C">
      <w:pPr>
        <w:pStyle w:val="Akapitzlist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Po zakończeniu kontroli Wykonawca sporządza „</w:t>
      </w:r>
      <w:r w:rsidRPr="0088141C">
        <w:rPr>
          <w:rFonts w:ascii="Arial" w:hAnsi="Arial" w:cs="Arial"/>
          <w:b/>
          <w:u w:val="single"/>
        </w:rPr>
        <w:t>Zestawienie Zakresu Robót</w:t>
      </w:r>
      <w:r w:rsidRPr="0088141C">
        <w:rPr>
          <w:rFonts w:ascii="Arial" w:hAnsi="Arial" w:cs="Arial"/>
          <w:b/>
          <w:color w:val="FF0000"/>
          <w:u w:val="single"/>
        </w:rPr>
        <w:t xml:space="preserve"> </w:t>
      </w:r>
      <w:r w:rsidRPr="0088141C">
        <w:rPr>
          <w:rFonts w:ascii="Arial" w:hAnsi="Arial" w:cs="Arial"/>
          <w:b/>
          <w:u w:val="single"/>
        </w:rPr>
        <w:t>Budowlanych  i Prac Konserwacyjnych Stwierdzonych w Trakcie Rocznej Kontroli”</w:t>
      </w:r>
      <w:r w:rsidRPr="0088141C">
        <w:rPr>
          <w:rFonts w:ascii="Arial" w:hAnsi="Arial" w:cs="Arial"/>
          <w:u w:val="single"/>
        </w:rPr>
        <w:t>,</w:t>
      </w:r>
      <w:r w:rsidRPr="0088141C">
        <w:rPr>
          <w:rFonts w:ascii="Arial" w:hAnsi="Arial" w:cs="Arial"/>
        </w:rPr>
        <w:t xml:space="preserve"> które należy sporządzić w formie tabeli z uwzględnieniem</w:t>
      </w:r>
      <w:r w:rsidRPr="0088141C">
        <w:rPr>
          <w:rFonts w:ascii="Arial" w:hAnsi="Arial" w:cs="Arial"/>
          <w:color w:val="FF0000"/>
        </w:rPr>
        <w:t xml:space="preserve"> </w:t>
      </w:r>
      <w:r w:rsidRPr="0088141C">
        <w:rPr>
          <w:rFonts w:ascii="Arial" w:hAnsi="Arial" w:cs="Arial"/>
        </w:rPr>
        <w:t xml:space="preserve">szacunkowego kosztu naprawy według </w:t>
      </w:r>
      <w:r w:rsidR="002809DE" w:rsidRPr="0088141C">
        <w:rPr>
          <w:rFonts w:ascii="Arial" w:hAnsi="Arial" w:cs="Arial"/>
        </w:rPr>
        <w:t>cen średnich</w:t>
      </w:r>
      <w:r w:rsidR="008472D9">
        <w:rPr>
          <w:rFonts w:ascii="Arial" w:hAnsi="Arial" w:cs="Arial"/>
        </w:rPr>
        <w:t xml:space="preserve"> I, II kwartału 2025</w:t>
      </w:r>
      <w:r w:rsidRPr="0088141C">
        <w:rPr>
          <w:rFonts w:ascii="Arial" w:hAnsi="Arial" w:cs="Arial"/>
        </w:rPr>
        <w:t xml:space="preserve"> r. Sekocenbud dla właściwego województwa . 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Wykonawca odpowiada za szkody powstałe z jego winy w czasie wykonywania usługi, 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Wejście na teren jednostek wojskowych przebiega w następujący sposób:</w:t>
      </w:r>
    </w:p>
    <w:p w:rsidR="00C36B8B" w:rsidRPr="0088141C" w:rsidRDefault="00C36B8B" w:rsidP="00C36B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</w:t>
      </w:r>
      <w:r w:rsidR="00562294" w:rsidRPr="0088141C">
        <w:rPr>
          <w:rFonts w:ascii="Arial" w:hAnsi="Arial" w:cs="Arial"/>
        </w:rPr>
        <w:t xml:space="preserve">Składy Magazynowe Duninów i Potok– co najmniej 7 dni przed przystąpieniem </w:t>
      </w:r>
      <w:r w:rsidRPr="0088141C">
        <w:rPr>
          <w:rFonts w:ascii="Arial" w:hAnsi="Arial" w:cs="Arial"/>
        </w:rPr>
        <w:t xml:space="preserve"> </w:t>
      </w:r>
    </w:p>
    <w:p w:rsidR="003E5BF6" w:rsidRDefault="00C36B8B" w:rsidP="00C36B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</w:t>
      </w:r>
      <w:r w:rsidR="00562294" w:rsidRPr="0088141C">
        <w:rPr>
          <w:rFonts w:ascii="Arial" w:hAnsi="Arial" w:cs="Arial"/>
        </w:rPr>
        <w:t>do realiza</w:t>
      </w:r>
      <w:r w:rsidR="003E5BF6">
        <w:rPr>
          <w:rFonts w:ascii="Arial" w:hAnsi="Arial" w:cs="Arial"/>
        </w:rPr>
        <w:t>cji usługi Wykonawca wypełnia wnioski na wejście i wjazd do</w:t>
      </w:r>
      <w:r w:rsidR="00562294" w:rsidRPr="0088141C">
        <w:rPr>
          <w:rFonts w:ascii="Arial" w:hAnsi="Arial" w:cs="Arial"/>
        </w:rPr>
        <w:t xml:space="preserve"> </w:t>
      </w:r>
      <w:r w:rsidR="003E5BF6">
        <w:rPr>
          <w:rFonts w:ascii="Arial" w:hAnsi="Arial" w:cs="Arial"/>
        </w:rPr>
        <w:t xml:space="preserve">              </w:t>
      </w:r>
    </w:p>
    <w:p w:rsidR="00562294" w:rsidRPr="0088141C" w:rsidRDefault="003E5BF6" w:rsidP="00C36B8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562294" w:rsidRPr="0088141C">
        <w:rPr>
          <w:rFonts w:ascii="Arial" w:hAnsi="Arial" w:cs="Arial"/>
        </w:rPr>
        <w:t>JW. 4229</w:t>
      </w:r>
      <w:r>
        <w:rPr>
          <w:rFonts w:ascii="Arial" w:hAnsi="Arial" w:cs="Arial"/>
        </w:rPr>
        <w:t xml:space="preserve"> poprzez Komendanta 434 WOG w </w:t>
      </w:r>
      <w:r w:rsidR="002809DE" w:rsidRPr="0088141C">
        <w:rPr>
          <w:rFonts w:ascii="Arial" w:hAnsi="Arial" w:cs="Arial"/>
        </w:rPr>
        <w:t>Świętoszowie.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Pozostałe jednostki wojskowe - w dniu podpisania umowy Wykonawca przekaże Zamawiającemu wniosek o wydanie przepustek według wzoru oraz </w:t>
      </w:r>
      <w:r w:rsidRPr="0088141C">
        <w:rPr>
          <w:rFonts w:ascii="Arial" w:hAnsi="Arial" w:cs="Arial"/>
        </w:rPr>
        <w:lastRenderedPageBreak/>
        <w:t>pozwolenie na użycie aparatu fotograficznego, numery fabryczne oraz kartę pamięci SIM.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 przypadku zaistnienia zmian osób i pojazdów Wykonawca występuje do Użytkownika z pismem, w którym podaje zmienione dane.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Wykonawca składa wniosek do Komendanta 43</w:t>
      </w:r>
      <w:r w:rsidR="003E5BF6">
        <w:rPr>
          <w:rFonts w:ascii="Arial" w:hAnsi="Arial" w:cs="Arial"/>
        </w:rPr>
        <w:t xml:space="preserve"> </w:t>
      </w:r>
      <w:r w:rsidRPr="0088141C">
        <w:rPr>
          <w:rFonts w:ascii="Arial" w:hAnsi="Arial" w:cs="Arial"/>
        </w:rPr>
        <w:t>WOG o pozwolenie na użycie aparatu fotograficznego, numery fabryczne oraz kartę pamięci SIM na fotografowanie obiektów budowlanych będących jego użytkowaniu.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Wykonawca ma obowiązek stawić się osobiście u Pełnomocnika Dowódcy Jednostki Wojskowej ds. ochrony Informacji Niejawnych – jeżeli taki wymóg określi jednostka wojskowa, na której terenie znajdują się obiekty.</w:t>
      </w:r>
    </w:p>
    <w:p w:rsidR="00562294" w:rsidRPr="0088141C" w:rsidRDefault="0085259B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Na </w:t>
      </w:r>
      <w:r w:rsidR="00562294" w:rsidRPr="0088141C">
        <w:rPr>
          <w:rFonts w:ascii="Arial" w:hAnsi="Arial" w:cs="Arial"/>
        </w:rPr>
        <w:t>podstawie wcześniej dostarczonego wykazu osób i pojazdów, sprawdzonego dowodu osobistego na biurze przepustek i porównaniu z w/w wykazem, po otrzymaniu plakietki „Gość”. Osoby dokonujące kontroli poruszają się po terenie jednostki w towarzystwie osób upoważnionych przez Kierownika SOI.</w:t>
      </w:r>
    </w:p>
    <w:p w:rsidR="00562294" w:rsidRPr="0088141C" w:rsidRDefault="00A84AAF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62294" w:rsidRPr="0088141C">
        <w:rPr>
          <w:rFonts w:ascii="Arial" w:hAnsi="Arial" w:cs="Arial"/>
        </w:rPr>
        <w:t xml:space="preserve">Czynności będące przedmiotem zamówienia należy wykonywać w dni powszednie od poniedziałku do czwartku w godzinach od 8.00 – 15.00, </w:t>
      </w:r>
      <w:r w:rsidR="00BB6B50" w:rsidRPr="0088141C">
        <w:rPr>
          <w:rFonts w:ascii="Arial" w:hAnsi="Arial" w:cs="Arial"/>
        </w:rPr>
        <w:br/>
      </w:r>
      <w:r w:rsidR="00562294" w:rsidRPr="0088141C">
        <w:rPr>
          <w:rFonts w:ascii="Arial" w:hAnsi="Arial" w:cs="Arial"/>
        </w:rPr>
        <w:t>a w piątki od godziny</w:t>
      </w:r>
      <w:r w:rsidR="00BB6B50" w:rsidRPr="008814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8.00 – 12.30</w:t>
      </w:r>
      <w:r w:rsidR="00562294" w:rsidRPr="0088141C">
        <w:rPr>
          <w:rFonts w:ascii="Arial" w:hAnsi="Arial" w:cs="Arial"/>
        </w:rPr>
        <w:t>. W przypadku Składu Potok i Duninów w dni powszednie od poniedziałku do piątku od 8.00 do 14.30.</w:t>
      </w:r>
    </w:p>
    <w:p w:rsidR="00562294" w:rsidRPr="0088141C" w:rsidRDefault="00562294" w:rsidP="00990B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u w:val="single"/>
        </w:rPr>
      </w:pPr>
      <w:r w:rsidRPr="0088141C">
        <w:rPr>
          <w:rFonts w:ascii="Arial" w:hAnsi="Arial" w:cs="Arial"/>
          <w:u w:val="single"/>
        </w:rPr>
        <w:t xml:space="preserve">Osoby wykonujące bezpośrednio kontrole (zadanie nr 2 w części Składy Potok  i zadanie nr 5 w części </w:t>
      </w:r>
      <w:r w:rsidR="000E476E" w:rsidRPr="0088141C">
        <w:rPr>
          <w:rFonts w:ascii="Arial" w:hAnsi="Arial" w:cs="Arial"/>
          <w:u w:val="single"/>
        </w:rPr>
        <w:t xml:space="preserve">Składy Duninów) muszą posiadać </w:t>
      </w:r>
      <w:r w:rsidRPr="0088141C">
        <w:rPr>
          <w:rFonts w:ascii="Arial" w:hAnsi="Arial" w:cs="Arial"/>
          <w:u w:val="single"/>
        </w:rPr>
        <w:t>pisemne upoważnienie do dostępu do informacji niejawnych o klauzuli „ZASTRZEŻONE” wydane na podstawie art. 21 ust. 4 pkt 1 ustawy o ochronie informac</w:t>
      </w:r>
      <w:r w:rsidR="000E476E" w:rsidRPr="0088141C">
        <w:rPr>
          <w:rFonts w:ascii="Arial" w:hAnsi="Arial" w:cs="Arial"/>
          <w:u w:val="single"/>
        </w:rPr>
        <w:t>ji niejawnych</w:t>
      </w:r>
      <w:r w:rsidR="00746098" w:rsidRPr="0088141C">
        <w:rPr>
          <w:rFonts w:ascii="Arial" w:hAnsi="Arial" w:cs="Arial"/>
          <w:u w:val="single"/>
        </w:rPr>
        <w:t xml:space="preserve"> </w:t>
      </w:r>
      <w:r w:rsidR="000E476E" w:rsidRPr="0088141C">
        <w:rPr>
          <w:rFonts w:ascii="Arial" w:hAnsi="Arial" w:cs="Arial"/>
          <w:u w:val="single"/>
        </w:rPr>
        <w:t>z</w:t>
      </w:r>
      <w:r w:rsidR="00746098" w:rsidRPr="0088141C">
        <w:rPr>
          <w:rFonts w:ascii="Arial" w:hAnsi="Arial" w:cs="Arial"/>
          <w:u w:val="single"/>
        </w:rPr>
        <w:t xml:space="preserve"> </w:t>
      </w:r>
      <w:r w:rsidR="000E476E" w:rsidRPr="0088141C">
        <w:rPr>
          <w:rFonts w:ascii="Arial" w:hAnsi="Arial" w:cs="Arial"/>
          <w:u w:val="single"/>
        </w:rPr>
        <w:t xml:space="preserve">dnia </w:t>
      </w:r>
      <w:r w:rsidR="00187557" w:rsidRPr="0088141C">
        <w:rPr>
          <w:rFonts w:ascii="Arial" w:hAnsi="Arial" w:cs="Arial"/>
          <w:u w:val="single"/>
        </w:rPr>
        <w:t>5 sierpnia</w:t>
      </w:r>
      <w:r w:rsidR="00746098" w:rsidRPr="0088141C">
        <w:rPr>
          <w:rFonts w:ascii="Arial" w:hAnsi="Arial" w:cs="Arial"/>
          <w:u w:val="single"/>
        </w:rPr>
        <w:t xml:space="preserve"> </w:t>
      </w:r>
      <w:r w:rsidR="00A84AAF">
        <w:rPr>
          <w:rFonts w:ascii="Arial" w:hAnsi="Arial" w:cs="Arial"/>
          <w:u w:val="single"/>
        </w:rPr>
        <w:t>2010 r. (Dz. U. 2023, poz. 756</w:t>
      </w:r>
      <w:r w:rsidRPr="0088141C">
        <w:rPr>
          <w:rFonts w:ascii="Arial" w:hAnsi="Arial" w:cs="Arial"/>
          <w:u w:val="single"/>
        </w:rPr>
        <w:t>) oraz zaśw</w:t>
      </w:r>
      <w:r w:rsidR="00187557" w:rsidRPr="0088141C">
        <w:rPr>
          <w:rFonts w:ascii="Arial" w:hAnsi="Arial" w:cs="Arial"/>
          <w:u w:val="single"/>
        </w:rPr>
        <w:t xml:space="preserve">iadczenie stwierdzające odbycie szkolenia </w:t>
      </w:r>
      <w:r w:rsidRPr="0088141C">
        <w:rPr>
          <w:rFonts w:ascii="Arial" w:hAnsi="Arial" w:cs="Arial"/>
          <w:u w:val="single"/>
        </w:rPr>
        <w:t>z zakresu ochrony informacji niejawnych zgodnie z art. 19 ust. 2 pkt 3 ustawy o</w:t>
      </w:r>
      <w:r w:rsidR="00746098" w:rsidRPr="0088141C">
        <w:rPr>
          <w:rFonts w:ascii="Arial" w:hAnsi="Arial" w:cs="Arial"/>
          <w:u w:val="single"/>
        </w:rPr>
        <w:t xml:space="preserve"> ochronie informacji niejawnych z </w:t>
      </w:r>
      <w:r w:rsidRPr="0088141C">
        <w:rPr>
          <w:rFonts w:ascii="Arial" w:hAnsi="Arial" w:cs="Arial"/>
          <w:u w:val="single"/>
        </w:rPr>
        <w:t>dnia</w:t>
      </w:r>
      <w:r w:rsidR="008472D9">
        <w:rPr>
          <w:rFonts w:ascii="Arial" w:hAnsi="Arial" w:cs="Arial"/>
          <w:u w:val="single"/>
        </w:rPr>
        <w:t xml:space="preserve"> 5 sierpnia 2010 r. (Dz. U. 2024</w:t>
      </w:r>
      <w:r w:rsidRPr="0088141C">
        <w:rPr>
          <w:rFonts w:ascii="Arial" w:hAnsi="Arial" w:cs="Arial"/>
          <w:u w:val="single"/>
        </w:rPr>
        <w:t>, poz.</w:t>
      </w:r>
      <w:r w:rsidR="008472D9">
        <w:rPr>
          <w:rFonts w:ascii="Arial" w:hAnsi="Arial" w:cs="Arial"/>
          <w:u w:val="single"/>
        </w:rPr>
        <w:t>632</w:t>
      </w:r>
      <w:r w:rsidRPr="0088141C">
        <w:rPr>
          <w:rFonts w:ascii="Arial" w:hAnsi="Arial" w:cs="Arial"/>
          <w:u w:val="single"/>
        </w:rPr>
        <w:t xml:space="preserve">). </w:t>
      </w:r>
    </w:p>
    <w:p w:rsidR="00562294" w:rsidRPr="0088141C" w:rsidRDefault="00562294" w:rsidP="0056229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</w:p>
    <w:p w:rsidR="00562294" w:rsidRPr="00A84AAF" w:rsidRDefault="00562294" w:rsidP="00A84AA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Wykaz oświadczeń i dokumentów jakie mają dostarczyć wykonawcy </w:t>
      </w:r>
      <w:r w:rsidR="00A84AAF">
        <w:rPr>
          <w:rFonts w:ascii="Arial" w:hAnsi="Arial" w:cs="Arial"/>
          <w:b/>
        </w:rPr>
        <w:br/>
        <w:t xml:space="preserve">        w</w:t>
      </w:r>
      <w:r w:rsidR="00CE6064" w:rsidRPr="00A84AAF">
        <w:rPr>
          <w:rFonts w:ascii="Arial" w:hAnsi="Arial" w:cs="Arial"/>
          <w:b/>
        </w:rPr>
        <w:t xml:space="preserve"> </w:t>
      </w:r>
      <w:r w:rsidRPr="00A84AAF">
        <w:rPr>
          <w:rFonts w:ascii="Arial" w:hAnsi="Arial" w:cs="Arial"/>
          <w:b/>
        </w:rPr>
        <w:t>celu po</w:t>
      </w:r>
      <w:r w:rsidRPr="00A84AAF">
        <w:rPr>
          <w:rFonts w:ascii="Arial" w:hAnsi="Arial" w:cs="Arial"/>
        </w:rPr>
        <w:t>t</w:t>
      </w:r>
      <w:r w:rsidRPr="00A84AAF">
        <w:rPr>
          <w:rFonts w:ascii="Arial" w:hAnsi="Arial" w:cs="Arial"/>
          <w:b/>
        </w:rPr>
        <w:t>wierdzenia spełniania warunków udziału w postępowaniu</w:t>
      </w:r>
      <w:r w:rsidRPr="00A84AAF">
        <w:rPr>
          <w:rFonts w:ascii="Arial" w:hAnsi="Arial" w:cs="Arial"/>
        </w:rPr>
        <w:t>:</w:t>
      </w:r>
    </w:p>
    <w:p w:rsidR="00562294" w:rsidRPr="0088141C" w:rsidRDefault="00562294" w:rsidP="00990B3C">
      <w:pPr>
        <w:pStyle w:val="Akapitzlist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Uprawnienia dla usługi kontroli rocznej </w:t>
      </w:r>
      <w:r w:rsidR="008C6A2C" w:rsidRPr="0088141C">
        <w:rPr>
          <w:rFonts w:ascii="Arial" w:hAnsi="Arial" w:cs="Arial"/>
        </w:rPr>
        <w:t xml:space="preserve">i wielkopowierzchniowej </w:t>
      </w:r>
      <w:r w:rsidRPr="0088141C">
        <w:rPr>
          <w:rFonts w:ascii="Arial" w:hAnsi="Arial" w:cs="Arial"/>
        </w:rPr>
        <w:t xml:space="preserve">stanu technicznego </w:t>
      </w:r>
      <w:r w:rsidR="00741C2E" w:rsidRPr="0088141C">
        <w:rPr>
          <w:rFonts w:ascii="Arial" w:hAnsi="Arial" w:cs="Arial"/>
        </w:rPr>
        <w:t>obiektów art. 62 ust.</w:t>
      </w:r>
      <w:r w:rsidRPr="0088141C">
        <w:rPr>
          <w:rFonts w:ascii="Arial" w:hAnsi="Arial" w:cs="Arial"/>
        </w:rPr>
        <w:t xml:space="preserve">1 pkt. 1 a, b </w:t>
      </w:r>
      <w:r w:rsidR="008C6A2C" w:rsidRPr="0088141C">
        <w:rPr>
          <w:rFonts w:ascii="Arial" w:hAnsi="Arial" w:cs="Arial"/>
        </w:rPr>
        <w:t xml:space="preserve">i 3 </w:t>
      </w:r>
      <w:r w:rsidRPr="0088141C">
        <w:rPr>
          <w:rFonts w:ascii="Arial" w:hAnsi="Arial" w:cs="Arial"/>
        </w:rPr>
        <w:t>ustawy Prawo Budowlane:</w:t>
      </w:r>
    </w:p>
    <w:p w:rsidR="00562294" w:rsidRPr="0088141C" w:rsidRDefault="008C6A2C" w:rsidP="00990B3C">
      <w:pPr>
        <w:pStyle w:val="Akapitzlist"/>
        <w:numPr>
          <w:ilvl w:val="0"/>
          <w:numId w:val="11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uprawnienia budowlane </w:t>
      </w:r>
      <w:r w:rsidR="00562294" w:rsidRPr="0088141C">
        <w:rPr>
          <w:rFonts w:ascii="Arial" w:hAnsi="Arial" w:cs="Arial"/>
        </w:rPr>
        <w:t>w specjalności konstrukcyjno-budowlanej,</w:t>
      </w:r>
    </w:p>
    <w:p w:rsidR="00562294" w:rsidRPr="0088141C" w:rsidRDefault="00562294" w:rsidP="00990B3C">
      <w:pPr>
        <w:pStyle w:val="Akapitzlist"/>
        <w:numPr>
          <w:ilvl w:val="0"/>
          <w:numId w:val="11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uprawnienia budowlane w specjalności instalacyjnej w zakresie sieci, instalacji urządzeń cieplnych, wentylacyjnych, ga</w:t>
      </w:r>
      <w:r w:rsidR="005D6892" w:rsidRPr="0088141C">
        <w:rPr>
          <w:rFonts w:ascii="Arial" w:hAnsi="Arial" w:cs="Arial"/>
        </w:rPr>
        <w:t xml:space="preserve">zowych, wodociągowych </w:t>
      </w:r>
      <w:r w:rsidRPr="0088141C">
        <w:rPr>
          <w:rFonts w:ascii="Arial" w:hAnsi="Arial" w:cs="Arial"/>
        </w:rPr>
        <w:t>i kanalizacyjnych,</w:t>
      </w:r>
    </w:p>
    <w:p w:rsidR="00562294" w:rsidRPr="0088141C" w:rsidRDefault="00562294" w:rsidP="00990B3C">
      <w:pPr>
        <w:pStyle w:val="Akapitzlist"/>
        <w:numPr>
          <w:ilvl w:val="0"/>
          <w:numId w:val="15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uprawnienia budowlane w specjalności instalacyjnej w zakresie sieci, instalacji i urządzeń elektrycznych i elektroenergetycznych,</w:t>
      </w:r>
    </w:p>
    <w:p w:rsidR="00562294" w:rsidRPr="0088141C" w:rsidRDefault="00562294" w:rsidP="00990B3C">
      <w:pPr>
        <w:pStyle w:val="Akapitzlist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zaświadczenie o przynależności do Okręgowej Izby Inżynierów Budownictwa,</w:t>
      </w:r>
    </w:p>
    <w:p w:rsidR="00562294" w:rsidRPr="0088141C" w:rsidRDefault="00562294" w:rsidP="00990B3C">
      <w:pPr>
        <w:pStyle w:val="Akapitzlist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Uprawnienia dla usługi kontroli rocznej stanu technicznego instalacji gazowej          art. 62 ust. 1 pkt. 1 c ustawy Prawo Budowlane:</w:t>
      </w:r>
    </w:p>
    <w:p w:rsidR="00562294" w:rsidRPr="0088141C" w:rsidRDefault="008C6A2C" w:rsidP="008C6A2C">
      <w:pPr>
        <w:pStyle w:val="Akapitzlist"/>
        <w:spacing w:line="276" w:lineRule="auto"/>
        <w:ind w:left="502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</w:t>
      </w:r>
    </w:p>
    <w:p w:rsidR="00562294" w:rsidRPr="0088141C" w:rsidRDefault="00562294" w:rsidP="004A0B6B">
      <w:pPr>
        <w:pStyle w:val="Akapitzlist"/>
        <w:numPr>
          <w:ilvl w:val="0"/>
          <w:numId w:val="11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lastRenderedPageBreak/>
        <w:t>uprawnienia budowlane w specjalności instalacyjnej w zakresie sieci, instalacji urządzeń cieplnych, wentylacyjnych, gazowych, wodociągowych</w:t>
      </w:r>
      <w:r w:rsidR="004A0B6B" w:rsidRPr="0088141C">
        <w:rPr>
          <w:rFonts w:ascii="Arial" w:hAnsi="Arial" w:cs="Arial"/>
        </w:rPr>
        <w:t xml:space="preserve"> </w:t>
      </w:r>
      <w:r w:rsidRPr="0088141C">
        <w:rPr>
          <w:rFonts w:ascii="Arial" w:hAnsi="Arial" w:cs="Arial"/>
        </w:rPr>
        <w:t>i kanalizacyjnych,</w:t>
      </w:r>
    </w:p>
    <w:p w:rsidR="00562294" w:rsidRPr="0088141C" w:rsidRDefault="00562294" w:rsidP="00990B3C">
      <w:pPr>
        <w:pStyle w:val="Akapitzlist"/>
        <w:numPr>
          <w:ilvl w:val="0"/>
          <w:numId w:val="11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lub kwalifikacje w zakresie dozoru urządzeń, instalacji i sieci gazowych oraz uprawnienia UDT kontrolo-pomiarowe,</w:t>
      </w:r>
    </w:p>
    <w:p w:rsidR="00562294" w:rsidRPr="0088141C" w:rsidRDefault="00562294" w:rsidP="00CE606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88141C">
        <w:rPr>
          <w:rFonts w:ascii="Arial" w:hAnsi="Arial" w:cs="Arial"/>
          <w:b/>
        </w:rPr>
        <w:t>Zabezpieczenie należytego wykonania umowy:</w:t>
      </w:r>
    </w:p>
    <w:p w:rsidR="00562294" w:rsidRPr="0088141C" w:rsidRDefault="00562294" w:rsidP="00562294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Przed podpisaniem umowy Wykonawca powinien wpłacić zabezpieczenie należyteg</w:t>
      </w:r>
      <w:r w:rsidR="00545785" w:rsidRPr="0088141C">
        <w:rPr>
          <w:rFonts w:ascii="Arial" w:hAnsi="Arial" w:cs="Arial"/>
        </w:rPr>
        <w:t xml:space="preserve">o wykonania umowy w wysokości 5 </w:t>
      </w:r>
      <w:r w:rsidRPr="0088141C">
        <w:rPr>
          <w:rFonts w:ascii="Arial" w:hAnsi="Arial" w:cs="Arial"/>
        </w:rPr>
        <w:t xml:space="preserve">% wartości zawieranej umowy brutto na konto bankowe nr: 63 1010 1674 0030 3013 9120 1000 oraz okazać dowód wpłaty. </w:t>
      </w:r>
    </w:p>
    <w:p w:rsidR="00562294" w:rsidRPr="0088141C" w:rsidRDefault="00562294" w:rsidP="00CE606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88141C">
        <w:rPr>
          <w:rFonts w:ascii="Arial" w:hAnsi="Arial" w:cs="Arial"/>
          <w:b/>
        </w:rPr>
        <w:t>Dokumentacja -  protokoły i wymagane załączniki do odbioru usługi:</w:t>
      </w:r>
    </w:p>
    <w:p w:rsidR="00562294" w:rsidRPr="0088141C" w:rsidRDefault="00562294" w:rsidP="00990B3C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protokół wg wzoru (załącznik nr 1-3) należy sporządzić po wykonaniu kontroli na każdy obiekt oddzielnie</w:t>
      </w:r>
      <w:r w:rsidRPr="0088141C">
        <w:rPr>
          <w:rFonts w:ascii="Arial" w:hAnsi="Arial" w:cs="Arial"/>
          <w:color w:val="FF0000"/>
        </w:rPr>
        <w:t xml:space="preserve"> </w:t>
      </w:r>
      <w:r w:rsidR="00B857B6" w:rsidRPr="0088141C">
        <w:rPr>
          <w:rFonts w:ascii="Arial" w:hAnsi="Arial" w:cs="Arial"/>
        </w:rPr>
        <w:t>w formie papierowej w 1</w:t>
      </w:r>
      <w:r w:rsidR="005D6892" w:rsidRPr="0088141C">
        <w:rPr>
          <w:rFonts w:ascii="Arial" w:hAnsi="Arial" w:cs="Arial"/>
        </w:rPr>
        <w:t xml:space="preserve"> egz.</w:t>
      </w:r>
      <w:r w:rsidRPr="0088141C">
        <w:rPr>
          <w:rFonts w:ascii="Arial" w:hAnsi="Arial" w:cs="Arial"/>
        </w:rPr>
        <w:t xml:space="preserve"> i elektronicznie w formacie pdf (skan protokołu po podpisaniu przez osoby uprawnione, nazwa </w:t>
      </w:r>
      <w:r w:rsidR="009D33A0" w:rsidRPr="0088141C">
        <w:rPr>
          <w:rFonts w:ascii="Arial" w:hAnsi="Arial" w:cs="Arial"/>
        </w:rPr>
        <w:t>pliku</w:t>
      </w:r>
      <w:r w:rsidRPr="0088141C">
        <w:rPr>
          <w:rFonts w:ascii="Arial" w:hAnsi="Arial" w:cs="Arial"/>
        </w:rPr>
        <w:t xml:space="preserve"> nr obiektu nr komplek</w:t>
      </w:r>
      <w:r w:rsidR="003B4C10" w:rsidRPr="0088141C">
        <w:rPr>
          <w:rFonts w:ascii="Arial" w:hAnsi="Arial" w:cs="Arial"/>
        </w:rPr>
        <w:t>su np. 1_3008) na płycie CD- w 3 kompletach jeden dla SOI dwa</w:t>
      </w:r>
      <w:r w:rsidRPr="0088141C">
        <w:rPr>
          <w:rFonts w:ascii="Arial" w:hAnsi="Arial" w:cs="Arial"/>
        </w:rPr>
        <w:t xml:space="preserve"> dla Infrastruktury 43 WOG.</w:t>
      </w:r>
    </w:p>
    <w:p w:rsidR="00562294" w:rsidRPr="0088141C" w:rsidRDefault="00562294" w:rsidP="00990B3C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Dokumentacja zdjęciowa </w:t>
      </w:r>
      <w:r w:rsidR="00A84AAF">
        <w:rPr>
          <w:rFonts w:ascii="Arial" w:hAnsi="Arial" w:cs="Arial"/>
        </w:rPr>
        <w:t xml:space="preserve">w formie papierowej wraz z protokołem kontroli oraz  </w:t>
      </w:r>
      <w:r w:rsidRPr="0088141C">
        <w:rPr>
          <w:rFonts w:ascii="Arial" w:hAnsi="Arial" w:cs="Arial"/>
        </w:rPr>
        <w:t>w formie elektronicznej (założone foldery na każdy kompleks , a w nim budynki) na płycie CD - zdjęcie każdej el</w:t>
      </w:r>
      <w:r w:rsidR="00A84AAF">
        <w:rPr>
          <w:rFonts w:ascii="Arial" w:hAnsi="Arial" w:cs="Arial"/>
        </w:rPr>
        <w:t xml:space="preserve">ewacji, dachu, </w:t>
      </w:r>
      <w:r w:rsidRPr="0088141C">
        <w:rPr>
          <w:rFonts w:ascii="Arial" w:hAnsi="Arial" w:cs="Arial"/>
        </w:rPr>
        <w:t>ZK- złącz kablowych, złącz kontrol</w:t>
      </w:r>
      <w:r w:rsidR="004223F3" w:rsidRPr="0088141C">
        <w:rPr>
          <w:rFonts w:ascii="Arial" w:hAnsi="Arial" w:cs="Arial"/>
        </w:rPr>
        <w:t>nych instalacji odgromowej - w 3 kompletach jeden dla SOI dwa</w:t>
      </w:r>
      <w:r w:rsidRPr="0088141C">
        <w:rPr>
          <w:rFonts w:ascii="Arial" w:hAnsi="Arial" w:cs="Arial"/>
        </w:rPr>
        <w:t xml:space="preserve"> dla Infrastruktury 43 WOG.</w:t>
      </w:r>
    </w:p>
    <w:p w:rsidR="00562294" w:rsidRPr="0088141C" w:rsidRDefault="00562294" w:rsidP="00990B3C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„Zestawienie Zakresu Robót</w:t>
      </w:r>
      <w:r w:rsidRPr="0088141C">
        <w:rPr>
          <w:rFonts w:ascii="Arial" w:hAnsi="Arial" w:cs="Arial"/>
          <w:color w:val="FF0000"/>
        </w:rPr>
        <w:t xml:space="preserve"> </w:t>
      </w:r>
      <w:r w:rsidR="005D6892" w:rsidRPr="0088141C">
        <w:rPr>
          <w:rFonts w:ascii="Arial" w:hAnsi="Arial" w:cs="Arial"/>
        </w:rPr>
        <w:t xml:space="preserve">Budowlanych </w:t>
      </w:r>
      <w:r w:rsidRPr="0088141C">
        <w:rPr>
          <w:rFonts w:ascii="Arial" w:hAnsi="Arial" w:cs="Arial"/>
        </w:rPr>
        <w:t>i Prac Konserwacyj</w:t>
      </w:r>
      <w:r w:rsidR="005D6892" w:rsidRPr="0088141C">
        <w:rPr>
          <w:rFonts w:ascii="Arial" w:hAnsi="Arial" w:cs="Arial"/>
        </w:rPr>
        <w:t>nych  Stwierdzonych</w:t>
      </w:r>
      <w:r w:rsidRPr="0088141C">
        <w:rPr>
          <w:rFonts w:ascii="Arial" w:hAnsi="Arial" w:cs="Arial"/>
        </w:rPr>
        <w:t xml:space="preserve"> w Trakcie Kontroli”, które należy sporządzić w formie tabeli </w:t>
      </w:r>
      <w:r w:rsidR="005D6892" w:rsidRPr="0088141C">
        <w:rPr>
          <w:rFonts w:ascii="Arial" w:hAnsi="Arial" w:cs="Arial"/>
        </w:rPr>
        <w:br/>
      </w:r>
      <w:r w:rsidRPr="0088141C">
        <w:rPr>
          <w:rFonts w:ascii="Arial" w:hAnsi="Arial" w:cs="Arial"/>
        </w:rPr>
        <w:t>z uwzględnieniem</w:t>
      </w:r>
      <w:r w:rsidRPr="0088141C">
        <w:rPr>
          <w:rFonts w:ascii="Arial" w:hAnsi="Arial" w:cs="Arial"/>
          <w:color w:val="FF0000"/>
        </w:rPr>
        <w:t xml:space="preserve"> </w:t>
      </w:r>
      <w:r w:rsidRPr="0088141C">
        <w:rPr>
          <w:rFonts w:ascii="Arial" w:hAnsi="Arial" w:cs="Arial"/>
        </w:rPr>
        <w:t xml:space="preserve">szacunkowego kosztu naprawy według </w:t>
      </w:r>
      <w:r w:rsidR="005D6892" w:rsidRPr="0088141C">
        <w:rPr>
          <w:rFonts w:ascii="Arial" w:hAnsi="Arial" w:cs="Arial"/>
        </w:rPr>
        <w:t>cen średnic</w:t>
      </w:r>
      <w:r w:rsidR="00A84AAF">
        <w:rPr>
          <w:rFonts w:ascii="Arial" w:hAnsi="Arial" w:cs="Arial"/>
        </w:rPr>
        <w:t>h I, II kwartału 2024</w:t>
      </w:r>
      <w:r w:rsidR="005D6892" w:rsidRPr="0088141C">
        <w:rPr>
          <w:rFonts w:ascii="Arial" w:hAnsi="Arial" w:cs="Arial"/>
        </w:rPr>
        <w:t xml:space="preserve"> </w:t>
      </w:r>
      <w:r w:rsidRPr="0088141C">
        <w:rPr>
          <w:rFonts w:ascii="Arial" w:hAnsi="Arial" w:cs="Arial"/>
        </w:rPr>
        <w:t>r. Sekocenbud dla województwa na terenie któ</w:t>
      </w:r>
      <w:r w:rsidR="005D6892" w:rsidRPr="0088141C">
        <w:rPr>
          <w:rFonts w:ascii="Arial" w:hAnsi="Arial" w:cs="Arial"/>
        </w:rPr>
        <w:t xml:space="preserve">rego realizowane są kontrole - </w:t>
      </w:r>
      <w:r w:rsidRPr="0088141C">
        <w:rPr>
          <w:rFonts w:ascii="Arial" w:hAnsi="Arial" w:cs="Arial"/>
        </w:rPr>
        <w:t>w 2 kompletach jeden dla SOI drugi dla Infrastruktury 43 WOG.</w:t>
      </w:r>
    </w:p>
    <w:p w:rsidR="00562294" w:rsidRPr="0088141C" w:rsidRDefault="00562294" w:rsidP="00613F3A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Protokół odbioru dokumentacji częściowy/końcowy- sporządzony najpóźniej                        </w:t>
      </w:r>
      <w:r w:rsidR="00C11535" w:rsidRPr="0088141C">
        <w:rPr>
          <w:rFonts w:ascii="Arial" w:hAnsi="Arial" w:cs="Arial"/>
        </w:rPr>
        <w:t xml:space="preserve">   w terminach podanych w </w:t>
      </w:r>
      <w:r w:rsidR="00A84AAF">
        <w:rPr>
          <w:rFonts w:ascii="Arial" w:hAnsi="Arial" w:cs="Arial"/>
        </w:rPr>
        <w:t>pkt. I ( szczegółowy OPZ)</w:t>
      </w:r>
      <w:r w:rsidRPr="0088141C">
        <w:rPr>
          <w:rFonts w:ascii="Arial" w:hAnsi="Arial" w:cs="Arial"/>
        </w:rPr>
        <w:t>.</w:t>
      </w:r>
    </w:p>
    <w:p w:rsidR="00562294" w:rsidRPr="0088141C" w:rsidRDefault="00562294" w:rsidP="00990B3C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88141C">
        <w:rPr>
          <w:rFonts w:ascii="Arial" w:hAnsi="Arial" w:cs="Arial"/>
        </w:rPr>
        <w:t xml:space="preserve">Protokół odbioru usługi końcowy – Wykonawca wraz z Kierownikiem każdej SOI  sporządza zbiorczy protokół na każde SOI oddzielnie z udziałem i pisemnym potwierdzeniem przedstawicieli Zamawiającego- SOI. </w:t>
      </w:r>
    </w:p>
    <w:p w:rsidR="00562294" w:rsidRPr="0088141C" w:rsidRDefault="00562294" w:rsidP="000F48D0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b/>
        </w:rPr>
      </w:pPr>
      <w:r w:rsidRPr="0088141C">
        <w:rPr>
          <w:rFonts w:ascii="Arial" w:hAnsi="Arial" w:cs="Arial"/>
          <w:b/>
        </w:rPr>
        <w:t>Warunki płatności i rozliczenia wykonania usługi:</w:t>
      </w:r>
    </w:p>
    <w:p w:rsidR="000F48D0" w:rsidRPr="0088141C" w:rsidRDefault="000F48D0" w:rsidP="00741C2E">
      <w:pPr>
        <w:spacing w:line="276" w:lineRule="auto"/>
        <w:ind w:left="284"/>
        <w:jc w:val="both"/>
        <w:rPr>
          <w:rFonts w:ascii="Arial" w:hAnsi="Arial" w:cs="Arial"/>
          <w:u w:val="single"/>
        </w:rPr>
      </w:pPr>
      <w:r w:rsidRPr="0088141C">
        <w:rPr>
          <w:rFonts w:ascii="Arial" w:hAnsi="Arial" w:cs="Arial"/>
        </w:rPr>
        <w:t xml:space="preserve">     </w:t>
      </w:r>
      <w:r w:rsidR="00562294" w:rsidRPr="0088141C">
        <w:rPr>
          <w:rFonts w:ascii="Arial" w:hAnsi="Arial" w:cs="Arial"/>
          <w:u w:val="single"/>
        </w:rPr>
        <w:t xml:space="preserve">Płatność za wykonaną usługę faktura częściowa dla poszczególnej SOI według </w:t>
      </w:r>
      <w:r w:rsidRPr="0088141C">
        <w:rPr>
          <w:rFonts w:ascii="Arial" w:hAnsi="Arial" w:cs="Arial"/>
          <w:u w:val="single"/>
        </w:rPr>
        <w:t xml:space="preserve">  </w:t>
      </w:r>
    </w:p>
    <w:p w:rsidR="00562294" w:rsidRPr="0088141C" w:rsidRDefault="000F48D0" w:rsidP="00741C2E">
      <w:pPr>
        <w:spacing w:line="276" w:lineRule="auto"/>
        <w:ind w:left="284"/>
        <w:jc w:val="both"/>
        <w:rPr>
          <w:rFonts w:ascii="Arial" w:hAnsi="Arial" w:cs="Arial"/>
          <w:u w:val="single"/>
        </w:rPr>
      </w:pPr>
      <w:r w:rsidRPr="0088141C">
        <w:rPr>
          <w:rFonts w:ascii="Arial" w:hAnsi="Arial" w:cs="Arial"/>
        </w:rPr>
        <w:t xml:space="preserve">     </w:t>
      </w:r>
      <w:r w:rsidR="00562294" w:rsidRPr="0088141C">
        <w:rPr>
          <w:rFonts w:ascii="Arial" w:hAnsi="Arial" w:cs="Arial"/>
          <w:u w:val="single"/>
        </w:rPr>
        <w:t>poniższych warunków:</w:t>
      </w:r>
    </w:p>
    <w:p w:rsidR="00562294" w:rsidRPr="0088141C" w:rsidRDefault="00562294" w:rsidP="00624709">
      <w:pPr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      - I termin </w:t>
      </w:r>
      <w:r w:rsidRPr="0088141C">
        <w:rPr>
          <w:rFonts w:ascii="Arial" w:hAnsi="Arial" w:cs="Arial"/>
          <w:b/>
          <w:u w:val="single"/>
        </w:rPr>
        <w:t>do</w:t>
      </w:r>
      <w:r w:rsidRPr="0088141C">
        <w:rPr>
          <w:rFonts w:ascii="Arial" w:hAnsi="Arial" w:cs="Arial"/>
          <w:u w:val="single"/>
        </w:rPr>
        <w:t xml:space="preserve"> </w:t>
      </w:r>
      <w:r w:rsidR="008A736B">
        <w:rPr>
          <w:rFonts w:ascii="Arial" w:hAnsi="Arial" w:cs="Arial"/>
          <w:b/>
          <w:u w:val="single"/>
        </w:rPr>
        <w:t>30 maj 2025</w:t>
      </w:r>
      <w:r w:rsidRPr="0088141C">
        <w:rPr>
          <w:rFonts w:ascii="Arial" w:hAnsi="Arial" w:cs="Arial"/>
          <w:b/>
          <w:u w:val="single"/>
        </w:rPr>
        <w:t xml:space="preserve"> </w:t>
      </w:r>
      <w:r w:rsidRPr="0088141C">
        <w:rPr>
          <w:rFonts w:ascii="Arial" w:hAnsi="Arial" w:cs="Arial"/>
          <w:b/>
        </w:rPr>
        <w:t xml:space="preserve">r </w:t>
      </w:r>
      <w:r w:rsidRPr="0088141C">
        <w:rPr>
          <w:rFonts w:ascii="Arial" w:hAnsi="Arial" w:cs="Arial"/>
        </w:rPr>
        <w:t xml:space="preserve">– w tym terminie Kierownik SOI przyjmuje 1 część  </w:t>
      </w:r>
    </w:p>
    <w:p w:rsidR="00562294" w:rsidRPr="0088141C" w:rsidRDefault="00562294" w:rsidP="00624709">
      <w:pPr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sporządzonych protokołów kontroli budynków o powierzchni zabudowy  </w:t>
      </w:r>
    </w:p>
    <w:p w:rsidR="005D6892" w:rsidRPr="0088141C" w:rsidRDefault="00562294" w:rsidP="00014A5A">
      <w:pPr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przekraczającej 2000m</w:t>
      </w:r>
      <w:r w:rsidRPr="0088141C">
        <w:rPr>
          <w:rFonts w:ascii="Arial" w:hAnsi="Arial" w:cs="Arial"/>
          <w:vertAlign w:val="superscript"/>
        </w:rPr>
        <w:t xml:space="preserve">2 </w:t>
      </w:r>
      <w:r w:rsidRPr="0088141C">
        <w:rPr>
          <w:rFonts w:ascii="Arial" w:hAnsi="Arial" w:cs="Arial"/>
        </w:rPr>
        <w:t xml:space="preserve">oraz innych obiektów budowlanych o powierzchni </w:t>
      </w:r>
      <w:r w:rsidR="005D6892" w:rsidRPr="0088141C">
        <w:rPr>
          <w:rFonts w:ascii="Arial" w:hAnsi="Arial" w:cs="Arial"/>
        </w:rPr>
        <w:t xml:space="preserve">    </w:t>
      </w:r>
    </w:p>
    <w:p w:rsidR="00562294" w:rsidRPr="0088141C" w:rsidRDefault="005D6892" w:rsidP="00014A5A">
      <w:pPr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dachu </w:t>
      </w:r>
      <w:r w:rsidR="00562294" w:rsidRPr="0088141C">
        <w:rPr>
          <w:rFonts w:ascii="Arial" w:hAnsi="Arial" w:cs="Arial"/>
        </w:rPr>
        <w:t>przekraczającej 1000m</w:t>
      </w:r>
      <w:r w:rsidR="00562294" w:rsidRPr="0088141C">
        <w:rPr>
          <w:rFonts w:ascii="Arial" w:hAnsi="Arial" w:cs="Arial"/>
          <w:vertAlign w:val="superscript"/>
        </w:rPr>
        <w:t xml:space="preserve">2 – </w:t>
      </w:r>
      <w:r w:rsidR="00562294" w:rsidRPr="0088141C">
        <w:rPr>
          <w:rFonts w:ascii="Arial" w:hAnsi="Arial" w:cs="Arial"/>
        </w:rPr>
        <w:t xml:space="preserve">płatność zostanie zrealizowana po wykonaniu </w:t>
      </w:r>
      <w:r w:rsidR="00A84AAF">
        <w:rPr>
          <w:rFonts w:ascii="Arial" w:hAnsi="Arial" w:cs="Arial"/>
        </w:rPr>
        <w:br/>
        <w:t xml:space="preserve">        </w:t>
      </w:r>
      <w:r w:rsidR="00624709" w:rsidRPr="0088141C">
        <w:rPr>
          <w:rFonts w:ascii="Arial" w:hAnsi="Arial" w:cs="Arial"/>
        </w:rPr>
        <w:t>1</w:t>
      </w:r>
      <w:r w:rsidRPr="0088141C">
        <w:rPr>
          <w:rFonts w:ascii="Arial" w:hAnsi="Arial" w:cs="Arial"/>
        </w:rPr>
        <w:t xml:space="preserve"> i 2 części</w:t>
      </w:r>
      <w:r w:rsidR="00562294" w:rsidRPr="0088141C">
        <w:rPr>
          <w:rFonts w:ascii="Arial" w:hAnsi="Arial" w:cs="Arial"/>
        </w:rPr>
        <w:t xml:space="preserve"> protokołów kontroli budynków ( Art.62.ust.1 pkt 3 )</w:t>
      </w:r>
      <w:r w:rsidR="00DB6218">
        <w:rPr>
          <w:rFonts w:ascii="Arial" w:hAnsi="Arial" w:cs="Arial"/>
        </w:rPr>
        <w:t xml:space="preserve"> wraz </w:t>
      </w:r>
      <w:r w:rsidR="00014A5A">
        <w:rPr>
          <w:rFonts w:ascii="Arial" w:hAnsi="Arial" w:cs="Arial"/>
        </w:rPr>
        <w:br/>
      </w:r>
      <w:r w:rsidR="00DB6218">
        <w:rPr>
          <w:rFonts w:ascii="Arial" w:hAnsi="Arial" w:cs="Arial"/>
        </w:rPr>
        <w:t xml:space="preserve"> </w:t>
      </w:r>
      <w:r w:rsidR="00014A5A">
        <w:rPr>
          <w:rFonts w:ascii="Arial" w:hAnsi="Arial" w:cs="Arial"/>
        </w:rPr>
        <w:t xml:space="preserve">       z</w:t>
      </w:r>
      <w:r w:rsidR="00DB6218">
        <w:rPr>
          <w:rFonts w:ascii="Arial" w:hAnsi="Arial" w:cs="Arial"/>
        </w:rPr>
        <w:t xml:space="preserve"> sporządzonymi protokółami</w:t>
      </w:r>
      <w:r w:rsidR="00624709" w:rsidRPr="0088141C">
        <w:rPr>
          <w:rFonts w:ascii="Arial" w:hAnsi="Arial" w:cs="Arial"/>
        </w:rPr>
        <w:t xml:space="preserve"> </w:t>
      </w:r>
      <w:r w:rsidR="00917863" w:rsidRPr="0088141C">
        <w:rPr>
          <w:rFonts w:ascii="Arial" w:hAnsi="Arial" w:cs="Arial"/>
        </w:rPr>
        <w:t>częściowy</w:t>
      </w:r>
      <w:r w:rsidR="00DB6218">
        <w:rPr>
          <w:rFonts w:ascii="Arial" w:hAnsi="Arial" w:cs="Arial"/>
        </w:rPr>
        <w:t>mi</w:t>
      </w:r>
      <w:r w:rsidR="00917863" w:rsidRPr="0088141C">
        <w:rPr>
          <w:rFonts w:ascii="Arial" w:hAnsi="Arial" w:cs="Arial"/>
        </w:rPr>
        <w:t xml:space="preserve"> dokumentacji.</w:t>
      </w:r>
    </w:p>
    <w:p w:rsidR="00562294" w:rsidRPr="0088141C" w:rsidRDefault="00562294" w:rsidP="005D6892">
      <w:p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      -II termin </w:t>
      </w:r>
      <w:r w:rsidRPr="0088141C">
        <w:rPr>
          <w:rFonts w:ascii="Arial" w:hAnsi="Arial" w:cs="Arial"/>
          <w:b/>
          <w:u w:val="single"/>
        </w:rPr>
        <w:t>do</w:t>
      </w:r>
      <w:r w:rsidRPr="0088141C">
        <w:rPr>
          <w:rFonts w:ascii="Arial" w:hAnsi="Arial" w:cs="Arial"/>
          <w:u w:val="single"/>
        </w:rPr>
        <w:t xml:space="preserve"> </w:t>
      </w:r>
      <w:r w:rsidR="008A736B">
        <w:rPr>
          <w:rFonts w:ascii="Arial" w:hAnsi="Arial" w:cs="Arial"/>
          <w:b/>
          <w:u w:val="single"/>
        </w:rPr>
        <w:t>26 czerwca 2025</w:t>
      </w:r>
      <w:r w:rsidRPr="0088141C">
        <w:rPr>
          <w:rFonts w:ascii="Arial" w:hAnsi="Arial" w:cs="Arial"/>
          <w:b/>
          <w:u w:val="single"/>
        </w:rPr>
        <w:t xml:space="preserve"> r</w:t>
      </w:r>
      <w:r w:rsidRPr="0088141C">
        <w:rPr>
          <w:rFonts w:ascii="Arial" w:hAnsi="Arial" w:cs="Arial"/>
          <w:b/>
        </w:rPr>
        <w:t xml:space="preserve"> - </w:t>
      </w:r>
      <w:r w:rsidRPr="0088141C">
        <w:rPr>
          <w:rFonts w:ascii="Arial" w:hAnsi="Arial" w:cs="Arial"/>
        </w:rPr>
        <w:t>w tym terminie Kierownik SOI przyjmuje</w:t>
      </w:r>
      <w:r w:rsidR="000165A6" w:rsidRPr="0088141C">
        <w:rPr>
          <w:rFonts w:ascii="Arial" w:hAnsi="Arial" w:cs="Arial"/>
        </w:rPr>
        <w:t>:</w:t>
      </w:r>
      <w:r w:rsidRPr="0088141C">
        <w:rPr>
          <w:rFonts w:ascii="Arial" w:hAnsi="Arial" w:cs="Arial"/>
        </w:rPr>
        <w:t xml:space="preserve">   </w:t>
      </w:r>
    </w:p>
    <w:p w:rsidR="00F63135" w:rsidRPr="0088141C" w:rsidRDefault="00562294" w:rsidP="000165A6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sporządzone protokoły kontroli instalacji gazow</w:t>
      </w:r>
      <w:r w:rsidR="000165A6" w:rsidRPr="0088141C">
        <w:rPr>
          <w:rFonts w:ascii="Arial" w:hAnsi="Arial" w:cs="Arial"/>
        </w:rPr>
        <w:t xml:space="preserve">ej( Art.62.ust.1 pkt 1c ) gdy protokół odbioru dokumentacji końcowy będzie bez uwag Wykonawca wystawi fakturę za przedmiotową usługę po sporządzeniu protokołu </w:t>
      </w:r>
      <w:r w:rsidR="000165A6" w:rsidRPr="0088141C">
        <w:rPr>
          <w:rFonts w:ascii="Arial" w:hAnsi="Arial" w:cs="Arial"/>
        </w:rPr>
        <w:lastRenderedPageBreak/>
        <w:t xml:space="preserve">odbioru </w:t>
      </w:r>
      <w:r w:rsidR="00F63135" w:rsidRPr="0088141C">
        <w:rPr>
          <w:rFonts w:ascii="Arial" w:hAnsi="Arial" w:cs="Arial"/>
        </w:rPr>
        <w:t xml:space="preserve">końcowego, który będzie podstawą do uruchomienia płatności faktury. </w:t>
      </w:r>
    </w:p>
    <w:p w:rsidR="00562294" w:rsidRPr="0088141C" w:rsidRDefault="005D6892" w:rsidP="005D689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min.</w:t>
      </w:r>
      <w:r w:rsidR="00562294" w:rsidRPr="0088141C">
        <w:rPr>
          <w:rFonts w:ascii="Arial" w:hAnsi="Arial" w:cs="Arial"/>
        </w:rPr>
        <w:t xml:space="preserve">20% realizacji protokołów kontroli rocznej z wymaganą dokumentacją </w:t>
      </w:r>
      <w:r w:rsidRPr="0088141C">
        <w:rPr>
          <w:rFonts w:ascii="Arial" w:hAnsi="Arial" w:cs="Arial"/>
        </w:rPr>
        <w:t xml:space="preserve"> </w:t>
      </w:r>
      <w:r w:rsidR="00900411" w:rsidRPr="0088141C">
        <w:rPr>
          <w:rFonts w:ascii="Arial" w:hAnsi="Arial" w:cs="Arial"/>
        </w:rPr>
        <w:t xml:space="preserve">( Art.62.ust.1 </w:t>
      </w:r>
      <w:r w:rsidR="00562294" w:rsidRPr="0088141C">
        <w:rPr>
          <w:rFonts w:ascii="Arial" w:hAnsi="Arial" w:cs="Arial"/>
        </w:rPr>
        <w:t>pkt 1 a, b). Sporządzony zostaje protokół o</w:t>
      </w:r>
      <w:r w:rsidR="00DB6218">
        <w:rPr>
          <w:rFonts w:ascii="Arial" w:hAnsi="Arial" w:cs="Arial"/>
        </w:rPr>
        <w:t>dbi</w:t>
      </w:r>
      <w:r w:rsidR="00014A5A">
        <w:rPr>
          <w:rFonts w:ascii="Arial" w:hAnsi="Arial" w:cs="Arial"/>
        </w:rPr>
        <w:t>oru dokumentacji częściowy )</w:t>
      </w:r>
      <w:r w:rsidR="00DB6218">
        <w:rPr>
          <w:rFonts w:ascii="Arial" w:hAnsi="Arial" w:cs="Arial"/>
        </w:rPr>
        <w:t xml:space="preserve"> płatno</w:t>
      </w:r>
      <w:r w:rsidR="00014A5A">
        <w:rPr>
          <w:rFonts w:ascii="Arial" w:hAnsi="Arial" w:cs="Arial"/>
        </w:rPr>
        <w:t xml:space="preserve">ść po sporządzeniu protokołu częściowego dokumentacji </w:t>
      </w:r>
      <w:r w:rsidR="00FB0287">
        <w:rPr>
          <w:rFonts w:ascii="Arial" w:hAnsi="Arial" w:cs="Arial"/>
        </w:rPr>
        <w:t>.</w:t>
      </w:r>
    </w:p>
    <w:p w:rsidR="00562294" w:rsidRPr="0088141C" w:rsidRDefault="00562294" w:rsidP="00F04632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III termin </w:t>
      </w:r>
      <w:r w:rsidR="00F63135" w:rsidRPr="0088141C">
        <w:rPr>
          <w:rFonts w:ascii="Arial" w:hAnsi="Arial" w:cs="Arial"/>
          <w:b/>
          <w:u w:val="single"/>
        </w:rPr>
        <w:t>do 15 września</w:t>
      </w:r>
      <w:r w:rsidR="008A736B">
        <w:rPr>
          <w:rFonts w:ascii="Arial" w:hAnsi="Arial" w:cs="Arial"/>
          <w:b/>
          <w:u w:val="single"/>
        </w:rPr>
        <w:t xml:space="preserve"> 2025</w:t>
      </w:r>
      <w:r w:rsidRPr="0088141C">
        <w:rPr>
          <w:rFonts w:ascii="Arial" w:hAnsi="Arial" w:cs="Arial"/>
          <w:b/>
          <w:u w:val="single"/>
        </w:rPr>
        <w:t xml:space="preserve"> r.</w:t>
      </w:r>
      <w:r w:rsidRPr="0088141C">
        <w:rPr>
          <w:rFonts w:ascii="Arial" w:hAnsi="Arial" w:cs="Arial"/>
          <w:b/>
        </w:rPr>
        <w:t xml:space="preserve"> – </w:t>
      </w:r>
      <w:r w:rsidR="00F63135" w:rsidRPr="0088141C">
        <w:rPr>
          <w:rFonts w:ascii="Arial" w:hAnsi="Arial" w:cs="Arial"/>
        </w:rPr>
        <w:t>pozostałe 80% realizacji protokołów kontroli rocznej stanu technicznego obiektów bud</w:t>
      </w:r>
      <w:r w:rsidR="00FB0287">
        <w:rPr>
          <w:rFonts w:ascii="Arial" w:hAnsi="Arial" w:cs="Arial"/>
        </w:rPr>
        <w:t>owlanych z wymaganą dokumentacją</w:t>
      </w:r>
      <w:r w:rsidR="00F63135" w:rsidRPr="0088141C">
        <w:rPr>
          <w:rFonts w:ascii="Arial" w:hAnsi="Arial" w:cs="Arial"/>
        </w:rPr>
        <w:t>. Sporządzony jest protokół od</w:t>
      </w:r>
      <w:r w:rsidR="00900411" w:rsidRPr="0088141C">
        <w:rPr>
          <w:rFonts w:ascii="Arial" w:hAnsi="Arial" w:cs="Arial"/>
        </w:rPr>
        <w:t xml:space="preserve">bioru </w:t>
      </w:r>
      <w:r w:rsidR="000F29F8" w:rsidRPr="0088141C">
        <w:rPr>
          <w:rFonts w:ascii="Arial" w:hAnsi="Arial" w:cs="Arial"/>
        </w:rPr>
        <w:t>końcowy dokumentacji oraz protokół odbioru końcowy usługi</w:t>
      </w:r>
      <w:r w:rsidR="00900411" w:rsidRPr="0088141C">
        <w:rPr>
          <w:rFonts w:ascii="Arial" w:hAnsi="Arial" w:cs="Arial"/>
        </w:rPr>
        <w:t xml:space="preserve"> który będzie podstawą do sporządzenia</w:t>
      </w:r>
      <w:r w:rsidR="00EA4955" w:rsidRPr="0088141C">
        <w:rPr>
          <w:rFonts w:ascii="Arial" w:hAnsi="Arial" w:cs="Arial"/>
        </w:rPr>
        <w:t xml:space="preserve"> przez Wykonawcę</w:t>
      </w:r>
      <w:r w:rsidR="00900411" w:rsidRPr="0088141C">
        <w:rPr>
          <w:rFonts w:ascii="Arial" w:hAnsi="Arial" w:cs="Arial"/>
        </w:rPr>
        <w:t xml:space="preserve"> faktury VAT z terminem płatności 30 dni ,</w:t>
      </w:r>
      <w:r w:rsidR="000F29F8" w:rsidRPr="0088141C">
        <w:rPr>
          <w:rFonts w:ascii="Arial" w:hAnsi="Arial" w:cs="Arial"/>
        </w:rPr>
        <w:t xml:space="preserve"> który wraz powyższym protokołami </w:t>
      </w:r>
      <w:r w:rsidR="00900411" w:rsidRPr="0088141C">
        <w:rPr>
          <w:rFonts w:ascii="Arial" w:hAnsi="Arial" w:cs="Arial"/>
        </w:rPr>
        <w:t xml:space="preserve"> składa w kancelarii jawnej 43 WOG w Świętoszowie.</w:t>
      </w:r>
    </w:p>
    <w:p w:rsidR="00FB0287" w:rsidRDefault="005E6766" w:rsidP="00FB0287">
      <w:pPr>
        <w:spacing w:line="276" w:lineRule="auto"/>
        <w:ind w:left="284"/>
        <w:jc w:val="both"/>
        <w:rPr>
          <w:rFonts w:ascii="Arial" w:hAnsi="Arial" w:cs="Arial"/>
        </w:rPr>
      </w:pPr>
      <w:r w:rsidRPr="0088141C">
        <w:rPr>
          <w:rFonts w:ascii="Arial" w:hAnsi="Arial" w:cs="Arial"/>
          <w:b/>
        </w:rPr>
        <w:t xml:space="preserve"> - </w:t>
      </w:r>
      <w:r w:rsidR="00EA73D5" w:rsidRPr="0088141C">
        <w:rPr>
          <w:rFonts w:ascii="Arial" w:hAnsi="Arial" w:cs="Arial"/>
          <w:b/>
        </w:rPr>
        <w:t>IV termin</w:t>
      </w:r>
      <w:r w:rsidR="008472D9">
        <w:rPr>
          <w:rFonts w:ascii="Arial" w:hAnsi="Arial" w:cs="Arial"/>
          <w:b/>
          <w:u w:val="single"/>
        </w:rPr>
        <w:t xml:space="preserve"> 07</w:t>
      </w:r>
      <w:r w:rsidR="00DB6218">
        <w:rPr>
          <w:rFonts w:ascii="Arial" w:hAnsi="Arial" w:cs="Arial"/>
          <w:b/>
          <w:u w:val="single"/>
        </w:rPr>
        <w:t xml:space="preserve"> listopada 2024</w:t>
      </w:r>
      <w:r w:rsidR="008715DB" w:rsidRPr="0088141C">
        <w:rPr>
          <w:rFonts w:ascii="Arial" w:hAnsi="Arial" w:cs="Arial"/>
          <w:b/>
          <w:u w:val="single"/>
        </w:rPr>
        <w:t xml:space="preserve"> r.</w:t>
      </w:r>
      <w:r w:rsidR="00EA73D5" w:rsidRPr="0088141C">
        <w:rPr>
          <w:rFonts w:ascii="Arial" w:hAnsi="Arial" w:cs="Arial"/>
          <w:b/>
          <w:u w:val="single"/>
        </w:rPr>
        <w:t xml:space="preserve"> </w:t>
      </w:r>
      <w:r w:rsidR="00EA73D5" w:rsidRPr="0088141C">
        <w:rPr>
          <w:rFonts w:ascii="Arial" w:hAnsi="Arial" w:cs="Arial"/>
        </w:rPr>
        <w:t>– druga część sporządzonych</w:t>
      </w:r>
      <w:r w:rsidRPr="0088141C">
        <w:rPr>
          <w:rFonts w:ascii="Arial" w:hAnsi="Arial" w:cs="Arial"/>
          <w:b/>
        </w:rPr>
        <w:t xml:space="preserve"> </w:t>
      </w:r>
      <w:r w:rsidR="00EA73D5" w:rsidRPr="0088141C">
        <w:rPr>
          <w:rFonts w:ascii="Arial" w:hAnsi="Arial" w:cs="Arial"/>
        </w:rPr>
        <w:t xml:space="preserve">protokołów </w:t>
      </w:r>
      <w:r w:rsidR="00FB0287">
        <w:rPr>
          <w:rFonts w:ascii="Arial" w:hAnsi="Arial" w:cs="Arial"/>
        </w:rPr>
        <w:t xml:space="preserve"> </w:t>
      </w:r>
    </w:p>
    <w:p w:rsidR="005E6766" w:rsidRPr="0088141C" w:rsidRDefault="00FB0287" w:rsidP="00FB0287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EA73D5" w:rsidRPr="0088141C">
        <w:rPr>
          <w:rFonts w:ascii="Arial" w:hAnsi="Arial" w:cs="Arial"/>
        </w:rPr>
        <w:t>kontroli budynków o powierzchni zabudowy przekraczającej 2000m</w:t>
      </w:r>
      <w:r w:rsidR="00EA73D5" w:rsidRPr="0088141C">
        <w:rPr>
          <w:rFonts w:ascii="Arial" w:hAnsi="Arial" w:cs="Arial"/>
          <w:vertAlign w:val="superscript"/>
        </w:rPr>
        <w:t xml:space="preserve">2 </w:t>
      </w:r>
      <w:r w:rsidR="005E6766" w:rsidRPr="0088141C">
        <w:rPr>
          <w:rFonts w:ascii="Arial" w:hAnsi="Arial" w:cs="Arial"/>
          <w:vertAlign w:val="superscript"/>
        </w:rPr>
        <w:t xml:space="preserve">  </w:t>
      </w:r>
      <w:r w:rsidR="005E6766" w:rsidRPr="0088141C">
        <w:rPr>
          <w:rFonts w:ascii="Arial" w:hAnsi="Arial" w:cs="Arial"/>
        </w:rPr>
        <w:t xml:space="preserve">  </w:t>
      </w:r>
    </w:p>
    <w:p w:rsidR="005E6766" w:rsidRPr="0088141C" w:rsidRDefault="005E6766" w:rsidP="005E6766">
      <w:pPr>
        <w:spacing w:line="276" w:lineRule="auto"/>
        <w:ind w:left="284"/>
        <w:jc w:val="both"/>
        <w:rPr>
          <w:rFonts w:ascii="Arial" w:hAnsi="Arial" w:cs="Arial"/>
          <w:vertAlign w:val="superscript"/>
        </w:rPr>
      </w:pPr>
      <w:r w:rsidRPr="0088141C">
        <w:rPr>
          <w:rFonts w:ascii="Arial" w:hAnsi="Arial" w:cs="Arial"/>
        </w:rPr>
        <w:t xml:space="preserve">   </w:t>
      </w:r>
      <w:r w:rsidR="00EA73D5" w:rsidRPr="0088141C">
        <w:rPr>
          <w:rFonts w:ascii="Arial" w:hAnsi="Arial" w:cs="Arial"/>
        </w:rPr>
        <w:t>oraz innych obiektów budowlanych o powierzchni dachu przekraczającej 1000m</w:t>
      </w:r>
      <w:r w:rsidR="00EA73D5" w:rsidRPr="0088141C">
        <w:rPr>
          <w:rFonts w:ascii="Arial" w:hAnsi="Arial" w:cs="Arial"/>
          <w:vertAlign w:val="superscript"/>
        </w:rPr>
        <w:t xml:space="preserve">2 </w:t>
      </w:r>
    </w:p>
    <w:p w:rsidR="000F29F8" w:rsidRPr="0088141C" w:rsidRDefault="005E6766" w:rsidP="005E6766">
      <w:pPr>
        <w:spacing w:line="276" w:lineRule="auto"/>
        <w:ind w:left="284"/>
        <w:jc w:val="both"/>
        <w:rPr>
          <w:rFonts w:ascii="Arial" w:hAnsi="Arial" w:cs="Arial"/>
        </w:rPr>
      </w:pPr>
      <w:r w:rsidRPr="0088141C">
        <w:rPr>
          <w:rFonts w:ascii="Arial" w:hAnsi="Arial" w:cs="Arial"/>
          <w:vertAlign w:val="superscript"/>
        </w:rPr>
        <w:t xml:space="preserve">    </w:t>
      </w:r>
      <w:r w:rsidR="00FB0287">
        <w:rPr>
          <w:rFonts w:ascii="Arial" w:hAnsi="Arial" w:cs="Arial"/>
        </w:rPr>
        <w:t>( Art.62.ust.1 pkt 3). S</w:t>
      </w:r>
      <w:r w:rsidR="000F29F8" w:rsidRPr="0088141C">
        <w:rPr>
          <w:rFonts w:ascii="Arial" w:hAnsi="Arial" w:cs="Arial"/>
        </w:rPr>
        <w:t xml:space="preserve">porządzony zostaje protokół odbioru dokumentacji   </w:t>
      </w:r>
    </w:p>
    <w:p w:rsidR="00EA73D5" w:rsidRPr="0088141C" w:rsidRDefault="000F29F8" w:rsidP="005E6766">
      <w:pPr>
        <w:spacing w:line="276" w:lineRule="auto"/>
        <w:ind w:left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końcowy oraz protokół końcowy odbioru usługi.</w:t>
      </w:r>
    </w:p>
    <w:p w:rsidR="00562294" w:rsidRPr="0088141C" w:rsidRDefault="00F021A4" w:rsidP="00F021A4">
      <w:pPr>
        <w:spacing w:line="276" w:lineRule="auto"/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</w:t>
      </w:r>
      <w:r w:rsidR="00562294" w:rsidRPr="0088141C">
        <w:rPr>
          <w:rFonts w:ascii="Arial" w:hAnsi="Arial" w:cs="Arial"/>
        </w:rPr>
        <w:t xml:space="preserve">       </w:t>
      </w:r>
    </w:p>
    <w:p w:rsidR="00562294" w:rsidRPr="0088141C" w:rsidRDefault="00562294" w:rsidP="001B0433">
      <w:pPr>
        <w:pStyle w:val="Bezodstpw"/>
        <w:numPr>
          <w:ilvl w:val="0"/>
          <w:numId w:val="41"/>
        </w:numPr>
        <w:suppressAutoHyphens w:val="0"/>
        <w:jc w:val="both"/>
        <w:rPr>
          <w:rFonts w:ascii="Arial" w:hAnsi="Arial" w:cs="Arial"/>
          <w:b/>
          <w:sz w:val="24"/>
          <w:szCs w:val="24"/>
        </w:rPr>
      </w:pPr>
      <w:r w:rsidRPr="0088141C">
        <w:rPr>
          <w:rFonts w:ascii="Arial" w:hAnsi="Arial" w:cs="Arial"/>
          <w:b/>
          <w:sz w:val="24"/>
          <w:szCs w:val="24"/>
        </w:rPr>
        <w:t xml:space="preserve">Odpowiedzialnym za realizację usługi ze strony Zamawiającego jest: </w:t>
      </w:r>
    </w:p>
    <w:p w:rsidR="00562294" w:rsidRPr="0088141C" w:rsidRDefault="00562294" w:rsidP="00562294">
      <w:pPr>
        <w:pStyle w:val="Bezodstpw"/>
        <w:suppressAutoHyphens w:val="0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562294" w:rsidRPr="0088141C" w:rsidRDefault="00562294" w:rsidP="00DB6218">
      <w:pPr>
        <w:pStyle w:val="Bezodstpw"/>
        <w:numPr>
          <w:ilvl w:val="0"/>
          <w:numId w:val="17"/>
        </w:numPr>
        <w:suppressAutoHyphens w:val="0"/>
        <w:ind w:left="709" w:hanging="283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>Ze strony Sekcji Obsługi Infrastruktury:</w:t>
      </w:r>
    </w:p>
    <w:p w:rsidR="00562294" w:rsidRPr="0088141C" w:rsidRDefault="00F05E99" w:rsidP="00DB6218">
      <w:pPr>
        <w:pStyle w:val="Bezodstpw"/>
        <w:numPr>
          <w:ilvl w:val="0"/>
          <w:numId w:val="18"/>
        </w:numPr>
        <w:suppressAutoHyphens w:val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 xml:space="preserve">Żagań – </w:t>
      </w:r>
      <w:r w:rsidR="008A5B62">
        <w:rPr>
          <w:rFonts w:ascii="Arial" w:hAnsi="Arial" w:cs="Arial"/>
          <w:sz w:val="24"/>
          <w:szCs w:val="24"/>
        </w:rPr>
        <w:t xml:space="preserve"> </w:t>
      </w:r>
    </w:p>
    <w:p w:rsidR="00E9140C" w:rsidRPr="0088141C" w:rsidRDefault="00666C6B" w:rsidP="00DB6218">
      <w:pPr>
        <w:pStyle w:val="Bezodstpw"/>
        <w:suppressAutoHyphens w:val="0"/>
        <w:ind w:left="993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 xml:space="preserve">Skład magazynowy Potok - </w:t>
      </w:r>
      <w:r w:rsidR="008A5B62">
        <w:rPr>
          <w:rFonts w:ascii="Arial" w:hAnsi="Arial" w:cs="Arial"/>
          <w:sz w:val="24"/>
          <w:szCs w:val="24"/>
        </w:rPr>
        <w:t xml:space="preserve"> </w:t>
      </w:r>
    </w:p>
    <w:p w:rsidR="00562294" w:rsidRPr="0088141C" w:rsidRDefault="008A5B62" w:rsidP="00DB6218">
      <w:pPr>
        <w:pStyle w:val="Bezodstpw"/>
        <w:numPr>
          <w:ilvl w:val="0"/>
          <w:numId w:val="18"/>
        </w:numPr>
        <w:suppressAutoHyphens w:val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Świętoszów – </w:t>
      </w:r>
    </w:p>
    <w:p w:rsidR="00E9140C" w:rsidRPr="0088141C" w:rsidRDefault="00562294" w:rsidP="00DB6218">
      <w:pPr>
        <w:pStyle w:val="Bezodstpw"/>
        <w:numPr>
          <w:ilvl w:val="0"/>
          <w:numId w:val="18"/>
        </w:numPr>
        <w:suppressAutoHyphens w:val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>Dobre n Kwisą –</w:t>
      </w:r>
      <w:r w:rsidR="008A5B62">
        <w:rPr>
          <w:rFonts w:ascii="Arial" w:hAnsi="Arial" w:cs="Arial"/>
          <w:sz w:val="24"/>
          <w:szCs w:val="24"/>
        </w:rPr>
        <w:t xml:space="preserve"> </w:t>
      </w:r>
    </w:p>
    <w:p w:rsidR="00562294" w:rsidRPr="0088141C" w:rsidRDefault="00E9140C" w:rsidP="00DB6218">
      <w:pPr>
        <w:pStyle w:val="Bezodstpw"/>
        <w:suppressAutoHyphens w:val="0"/>
        <w:ind w:left="993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 xml:space="preserve">                          </w:t>
      </w:r>
      <w:r w:rsidR="008A5B62">
        <w:rPr>
          <w:rFonts w:ascii="Arial" w:hAnsi="Arial" w:cs="Arial"/>
          <w:sz w:val="24"/>
          <w:szCs w:val="24"/>
        </w:rPr>
        <w:t xml:space="preserve"> </w:t>
      </w:r>
    </w:p>
    <w:p w:rsidR="00562294" w:rsidRPr="0088141C" w:rsidRDefault="008A5B62" w:rsidP="00DB6218">
      <w:pPr>
        <w:pStyle w:val="Bezodstpw"/>
        <w:numPr>
          <w:ilvl w:val="0"/>
          <w:numId w:val="18"/>
        </w:numPr>
        <w:suppressAutoHyphens w:val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Głogów –</w:t>
      </w:r>
    </w:p>
    <w:p w:rsidR="00562294" w:rsidRPr="0088141C" w:rsidRDefault="00853EFF" w:rsidP="00DB6218">
      <w:pPr>
        <w:pStyle w:val="Bezodstpw"/>
        <w:suppressAutoHyphens w:val="0"/>
        <w:ind w:left="709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 xml:space="preserve">-  </w:t>
      </w:r>
      <w:r w:rsidR="0008521E" w:rsidRPr="0088141C">
        <w:rPr>
          <w:rFonts w:ascii="Arial" w:hAnsi="Arial" w:cs="Arial"/>
          <w:sz w:val="24"/>
          <w:szCs w:val="24"/>
        </w:rPr>
        <w:t xml:space="preserve"> </w:t>
      </w:r>
      <w:r w:rsidR="00562294" w:rsidRPr="0088141C">
        <w:rPr>
          <w:rFonts w:ascii="Arial" w:hAnsi="Arial" w:cs="Arial"/>
          <w:sz w:val="24"/>
          <w:szCs w:val="24"/>
        </w:rPr>
        <w:t>Bolesł</w:t>
      </w:r>
      <w:r w:rsidR="008A5B62">
        <w:rPr>
          <w:rFonts w:ascii="Arial" w:hAnsi="Arial" w:cs="Arial"/>
          <w:sz w:val="24"/>
          <w:szCs w:val="24"/>
        </w:rPr>
        <w:t xml:space="preserve">awiec, </w:t>
      </w:r>
    </w:p>
    <w:p w:rsidR="00562294" w:rsidRPr="0088141C" w:rsidRDefault="00562294" w:rsidP="00DB6218">
      <w:pPr>
        <w:pStyle w:val="Bezodstpw"/>
        <w:suppressAutoHyphens w:val="0"/>
        <w:ind w:left="993"/>
        <w:jc w:val="both"/>
        <w:rPr>
          <w:rFonts w:ascii="Arial" w:hAnsi="Arial" w:cs="Arial"/>
          <w:sz w:val="24"/>
          <w:szCs w:val="24"/>
        </w:rPr>
      </w:pPr>
      <w:r w:rsidRPr="0088141C">
        <w:rPr>
          <w:rFonts w:ascii="Arial" w:hAnsi="Arial" w:cs="Arial"/>
          <w:sz w:val="24"/>
          <w:szCs w:val="24"/>
        </w:rPr>
        <w:t>Skład magazyno</w:t>
      </w:r>
      <w:r w:rsidR="008A5B62">
        <w:rPr>
          <w:rFonts w:ascii="Arial" w:hAnsi="Arial" w:cs="Arial"/>
          <w:sz w:val="24"/>
          <w:szCs w:val="24"/>
        </w:rPr>
        <w:t xml:space="preserve">wy Duninów, </w:t>
      </w:r>
    </w:p>
    <w:p w:rsidR="00562294" w:rsidRPr="0088141C" w:rsidRDefault="00562294" w:rsidP="00562294">
      <w:pPr>
        <w:spacing w:line="276" w:lineRule="auto"/>
        <w:jc w:val="both"/>
        <w:rPr>
          <w:rFonts w:ascii="Arial" w:hAnsi="Arial" w:cs="Arial"/>
        </w:rPr>
      </w:pPr>
    </w:p>
    <w:p w:rsidR="00562294" w:rsidRPr="0088141C" w:rsidRDefault="00562294" w:rsidP="000F48D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  <w:b/>
        </w:rPr>
        <w:t>Zamawiający dopuszcza możliwości składania ofert częściowych:</w:t>
      </w:r>
    </w:p>
    <w:p w:rsidR="00562294" w:rsidRPr="0088141C" w:rsidRDefault="005A0059" w:rsidP="00990B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formularz cenowy nr </w:t>
      </w:r>
      <w:r w:rsidR="00536781">
        <w:rPr>
          <w:rFonts w:ascii="Arial" w:hAnsi="Arial" w:cs="Arial"/>
        </w:rPr>
        <w:t>6</w:t>
      </w:r>
      <w:r w:rsidR="00624709" w:rsidRPr="0088141C">
        <w:rPr>
          <w:rFonts w:ascii="Arial" w:hAnsi="Arial" w:cs="Arial"/>
        </w:rPr>
        <w:t>,</w:t>
      </w:r>
      <w:r w:rsidR="00562294" w:rsidRPr="0088141C">
        <w:rPr>
          <w:rFonts w:ascii="Arial" w:hAnsi="Arial" w:cs="Arial"/>
        </w:rPr>
        <w:t xml:space="preserve"> </w:t>
      </w:r>
      <w:r w:rsidR="00536781">
        <w:rPr>
          <w:rFonts w:ascii="Arial" w:hAnsi="Arial" w:cs="Arial"/>
        </w:rPr>
        <w:t>6</w:t>
      </w:r>
      <w:r w:rsidR="00562294" w:rsidRPr="0088141C">
        <w:rPr>
          <w:rFonts w:ascii="Arial" w:hAnsi="Arial" w:cs="Arial"/>
        </w:rPr>
        <w:t xml:space="preserve">a, </w:t>
      </w:r>
      <w:r w:rsidR="00536781">
        <w:rPr>
          <w:rFonts w:ascii="Arial" w:hAnsi="Arial" w:cs="Arial"/>
        </w:rPr>
        <w:t>6</w:t>
      </w:r>
      <w:r w:rsidR="00562294" w:rsidRPr="0088141C">
        <w:rPr>
          <w:rFonts w:ascii="Arial" w:hAnsi="Arial" w:cs="Arial"/>
        </w:rPr>
        <w:t>b – SOI Świętoszów,</w:t>
      </w:r>
    </w:p>
    <w:p w:rsidR="00562294" w:rsidRPr="0088141C" w:rsidRDefault="00624709" w:rsidP="00990B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formularz cenowy nr </w:t>
      </w:r>
      <w:r w:rsidR="00562294" w:rsidRPr="0088141C">
        <w:rPr>
          <w:rFonts w:ascii="Arial" w:hAnsi="Arial" w:cs="Arial"/>
        </w:rPr>
        <w:t xml:space="preserve"> </w:t>
      </w:r>
      <w:r w:rsidR="00536781">
        <w:rPr>
          <w:rFonts w:ascii="Arial" w:hAnsi="Arial" w:cs="Arial"/>
        </w:rPr>
        <w:t>7</w:t>
      </w:r>
      <w:r w:rsidR="00DB6218">
        <w:rPr>
          <w:rFonts w:ascii="Arial" w:hAnsi="Arial" w:cs="Arial"/>
        </w:rPr>
        <w:t xml:space="preserve">, </w:t>
      </w:r>
      <w:r w:rsidR="00536781">
        <w:rPr>
          <w:rFonts w:ascii="Arial" w:hAnsi="Arial" w:cs="Arial"/>
        </w:rPr>
        <w:t>7</w:t>
      </w:r>
      <w:r w:rsidR="00562294" w:rsidRPr="0088141C">
        <w:rPr>
          <w:rFonts w:ascii="Arial" w:hAnsi="Arial" w:cs="Arial"/>
        </w:rPr>
        <w:t xml:space="preserve">a, </w:t>
      </w:r>
      <w:r w:rsidR="00536781">
        <w:rPr>
          <w:rFonts w:ascii="Arial" w:hAnsi="Arial" w:cs="Arial"/>
        </w:rPr>
        <w:t>7</w:t>
      </w:r>
      <w:r w:rsidR="00562294" w:rsidRPr="0088141C">
        <w:rPr>
          <w:rFonts w:ascii="Arial" w:hAnsi="Arial" w:cs="Arial"/>
        </w:rPr>
        <w:t>b – SOI Żagań wraz z Składy Potok,</w:t>
      </w:r>
    </w:p>
    <w:p w:rsidR="00562294" w:rsidRPr="0088141C" w:rsidRDefault="00624709" w:rsidP="00990B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formularz cenowy nr </w:t>
      </w:r>
      <w:r w:rsidR="00562294" w:rsidRPr="0088141C">
        <w:rPr>
          <w:rFonts w:ascii="Arial" w:hAnsi="Arial" w:cs="Arial"/>
        </w:rPr>
        <w:t xml:space="preserve"> </w:t>
      </w:r>
      <w:r w:rsidR="00AF1459">
        <w:rPr>
          <w:rFonts w:ascii="Arial" w:hAnsi="Arial" w:cs="Arial"/>
        </w:rPr>
        <w:t>8</w:t>
      </w:r>
      <w:r w:rsidR="00DB6218">
        <w:rPr>
          <w:rFonts w:ascii="Arial" w:hAnsi="Arial" w:cs="Arial"/>
        </w:rPr>
        <w:t xml:space="preserve">, </w:t>
      </w:r>
      <w:r w:rsidR="00FE3E95">
        <w:rPr>
          <w:rFonts w:ascii="Arial" w:hAnsi="Arial" w:cs="Arial"/>
        </w:rPr>
        <w:t>8</w:t>
      </w:r>
      <w:r w:rsidR="00562294" w:rsidRPr="0088141C">
        <w:rPr>
          <w:rFonts w:ascii="Arial" w:hAnsi="Arial" w:cs="Arial"/>
        </w:rPr>
        <w:t>b – SOI Dobre n Kwisą,</w:t>
      </w:r>
    </w:p>
    <w:p w:rsidR="00562294" w:rsidRPr="0088141C" w:rsidRDefault="005A0059" w:rsidP="00990B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formularz cenowy nr </w:t>
      </w:r>
      <w:r w:rsidR="00624709" w:rsidRPr="0088141C">
        <w:rPr>
          <w:rFonts w:ascii="Arial" w:hAnsi="Arial" w:cs="Arial"/>
        </w:rPr>
        <w:t xml:space="preserve"> </w:t>
      </w:r>
      <w:r w:rsidR="00FE3E95">
        <w:rPr>
          <w:rFonts w:ascii="Arial" w:hAnsi="Arial" w:cs="Arial"/>
        </w:rPr>
        <w:t>9</w:t>
      </w:r>
      <w:r w:rsidR="00624709" w:rsidRPr="0088141C">
        <w:rPr>
          <w:rFonts w:ascii="Arial" w:hAnsi="Arial" w:cs="Arial"/>
        </w:rPr>
        <w:t xml:space="preserve">, </w:t>
      </w:r>
      <w:r w:rsidR="00FE3E95">
        <w:rPr>
          <w:rFonts w:ascii="Arial" w:hAnsi="Arial" w:cs="Arial"/>
        </w:rPr>
        <w:t>9</w:t>
      </w:r>
      <w:r w:rsidR="00562294" w:rsidRPr="0088141C">
        <w:rPr>
          <w:rFonts w:ascii="Arial" w:hAnsi="Arial" w:cs="Arial"/>
        </w:rPr>
        <w:t xml:space="preserve">a, </w:t>
      </w:r>
      <w:r w:rsidR="00FE3E95">
        <w:rPr>
          <w:rFonts w:ascii="Arial" w:hAnsi="Arial" w:cs="Arial"/>
        </w:rPr>
        <w:t>9</w:t>
      </w:r>
      <w:r w:rsidR="00562294" w:rsidRPr="0088141C">
        <w:rPr>
          <w:rFonts w:ascii="Arial" w:hAnsi="Arial" w:cs="Arial"/>
        </w:rPr>
        <w:t>b – SOI Głogów,</w:t>
      </w:r>
    </w:p>
    <w:p w:rsidR="00562294" w:rsidRPr="00DB6218" w:rsidRDefault="005A0059" w:rsidP="00990B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8141C">
        <w:rPr>
          <w:rFonts w:ascii="Arial" w:hAnsi="Arial" w:cs="Arial"/>
        </w:rPr>
        <w:t xml:space="preserve">formularz cenowy nr </w:t>
      </w:r>
      <w:r w:rsidR="00624709" w:rsidRPr="0088141C">
        <w:rPr>
          <w:rFonts w:ascii="Arial" w:hAnsi="Arial" w:cs="Arial"/>
        </w:rPr>
        <w:t xml:space="preserve"> </w:t>
      </w:r>
      <w:r w:rsidR="00FE3E95">
        <w:rPr>
          <w:rFonts w:ascii="Arial" w:hAnsi="Arial" w:cs="Arial"/>
        </w:rPr>
        <w:t>10</w:t>
      </w:r>
      <w:r w:rsidR="00624709" w:rsidRPr="0088141C">
        <w:rPr>
          <w:rFonts w:ascii="Arial" w:hAnsi="Arial" w:cs="Arial"/>
        </w:rPr>
        <w:t xml:space="preserve">, </w:t>
      </w:r>
      <w:r w:rsidR="00FE3E95">
        <w:rPr>
          <w:rFonts w:ascii="Arial" w:hAnsi="Arial" w:cs="Arial"/>
        </w:rPr>
        <w:t>10</w:t>
      </w:r>
      <w:r w:rsidR="00562294" w:rsidRPr="0088141C">
        <w:rPr>
          <w:rFonts w:ascii="Arial" w:hAnsi="Arial" w:cs="Arial"/>
        </w:rPr>
        <w:t xml:space="preserve">a, </w:t>
      </w:r>
      <w:r w:rsidR="00FE3E95">
        <w:rPr>
          <w:rFonts w:ascii="Arial" w:hAnsi="Arial" w:cs="Arial"/>
        </w:rPr>
        <w:t>10</w:t>
      </w:r>
      <w:bookmarkStart w:id="0" w:name="_GoBack"/>
      <w:bookmarkEnd w:id="0"/>
      <w:r w:rsidR="00562294" w:rsidRPr="0088141C">
        <w:rPr>
          <w:rFonts w:ascii="Arial" w:hAnsi="Arial" w:cs="Arial"/>
        </w:rPr>
        <w:t>b – SOI Bolesławiec wraz z Składy Duninów,</w:t>
      </w:r>
    </w:p>
    <w:p w:rsidR="00DB6218" w:rsidRPr="0088141C" w:rsidRDefault="00DB6218" w:rsidP="00DB6218">
      <w:pPr>
        <w:pStyle w:val="Akapitzlist"/>
        <w:spacing w:line="276" w:lineRule="auto"/>
        <w:ind w:left="1146"/>
        <w:jc w:val="both"/>
        <w:rPr>
          <w:rFonts w:ascii="Arial" w:hAnsi="Arial" w:cs="Arial"/>
          <w:b/>
          <w:u w:val="single"/>
        </w:rPr>
      </w:pPr>
    </w:p>
    <w:p w:rsidR="00562294" w:rsidRPr="0088141C" w:rsidRDefault="00562294" w:rsidP="001B0433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b/>
        </w:rPr>
      </w:pPr>
      <w:r w:rsidRPr="0088141C">
        <w:rPr>
          <w:rFonts w:ascii="Arial" w:hAnsi="Arial" w:cs="Arial"/>
          <w:b/>
        </w:rPr>
        <w:t>Załączniki:</w:t>
      </w:r>
    </w:p>
    <w:p w:rsidR="00562294" w:rsidRPr="0088141C" w:rsidRDefault="00562294" w:rsidP="00990B3C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Wzór protokołu z okresowej kontroli rocznej</w:t>
      </w:r>
      <w:r w:rsidRPr="0088141C">
        <w:rPr>
          <w:rFonts w:ascii="Arial" w:hAnsi="Arial" w:cs="Arial"/>
          <w:b/>
        </w:rPr>
        <w:t xml:space="preserve"> </w:t>
      </w:r>
      <w:r w:rsidRPr="0088141C">
        <w:rPr>
          <w:rFonts w:ascii="Arial" w:hAnsi="Arial" w:cs="Arial"/>
        </w:rPr>
        <w:t>stanu techniczne</w:t>
      </w:r>
      <w:r w:rsidR="006138CD">
        <w:rPr>
          <w:rFonts w:ascii="Arial" w:hAnsi="Arial" w:cs="Arial"/>
        </w:rPr>
        <w:t>go budynku/ obiektu budowlanego – zał. nr 1</w:t>
      </w:r>
    </w:p>
    <w:p w:rsidR="00562294" w:rsidRPr="0088141C" w:rsidRDefault="00562294" w:rsidP="00990B3C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t>Wzór protokołu z okresowej kontroli rocznej stanu technicznego budowli:(obiekty liniowe, sieci techniczne, sieci uzbrojenia terenu, drogi, place, itp.)</w:t>
      </w:r>
      <w:r w:rsidR="006138CD">
        <w:rPr>
          <w:rFonts w:ascii="Arial" w:hAnsi="Arial" w:cs="Arial"/>
        </w:rPr>
        <w:t>- zał. Nr 2</w:t>
      </w:r>
    </w:p>
    <w:p w:rsidR="00562294" w:rsidRPr="0088141C" w:rsidRDefault="00562294" w:rsidP="00990B3C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</w:rPr>
      </w:pPr>
      <w:r w:rsidRPr="0088141C">
        <w:rPr>
          <w:rFonts w:ascii="Arial" w:hAnsi="Arial" w:cs="Arial"/>
        </w:rPr>
        <w:lastRenderedPageBreak/>
        <w:t>Wzór protokołu z okresowej kontroli stanu technicznego obiektów wielkopowierzchniowych.</w:t>
      </w:r>
      <w:r w:rsidR="006138CD">
        <w:rPr>
          <w:rFonts w:ascii="Arial" w:hAnsi="Arial" w:cs="Arial"/>
        </w:rPr>
        <w:t>- zał.nr 3</w:t>
      </w:r>
    </w:p>
    <w:p w:rsidR="00742237" w:rsidRPr="0088141C" w:rsidRDefault="00742237" w:rsidP="00742237">
      <w:pPr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 4)Wzór protokołu z okresowej kontroli rocznej stanu technicznego obiektu   </w:t>
      </w:r>
    </w:p>
    <w:p w:rsidR="00742237" w:rsidRPr="0088141C" w:rsidRDefault="00742237" w:rsidP="00742237">
      <w:pPr>
        <w:rPr>
          <w:rFonts w:ascii="Arial" w:hAnsi="Arial" w:cs="Arial"/>
        </w:rPr>
      </w:pPr>
      <w:r w:rsidRPr="0088141C">
        <w:rPr>
          <w:rFonts w:ascii="Arial" w:hAnsi="Arial" w:cs="Arial"/>
        </w:rPr>
        <w:t xml:space="preserve">            </w:t>
      </w:r>
      <w:r w:rsidR="006138CD" w:rsidRPr="0088141C">
        <w:rPr>
          <w:rFonts w:ascii="Arial" w:hAnsi="Arial" w:cs="Arial"/>
        </w:rPr>
        <w:t>S</w:t>
      </w:r>
      <w:r w:rsidRPr="0088141C">
        <w:rPr>
          <w:rFonts w:ascii="Arial" w:hAnsi="Arial" w:cs="Arial"/>
        </w:rPr>
        <w:t>zkoleniowego</w:t>
      </w:r>
      <w:r w:rsidR="006138CD">
        <w:rPr>
          <w:rFonts w:ascii="Arial" w:hAnsi="Arial" w:cs="Arial"/>
        </w:rPr>
        <w:t xml:space="preserve"> – zał.nr 4</w:t>
      </w:r>
    </w:p>
    <w:p w:rsidR="00742237" w:rsidRPr="0088141C" w:rsidRDefault="00742237" w:rsidP="00742237">
      <w:pPr>
        <w:pStyle w:val="Akapitzlist"/>
        <w:ind w:left="993"/>
        <w:jc w:val="both"/>
        <w:rPr>
          <w:rFonts w:ascii="Arial" w:hAnsi="Arial" w:cs="Arial"/>
        </w:rPr>
      </w:pPr>
    </w:p>
    <w:p w:rsidR="00562294" w:rsidRPr="0088141C" w:rsidRDefault="00562294" w:rsidP="00742237">
      <w:pPr>
        <w:spacing w:line="276" w:lineRule="auto"/>
        <w:ind w:left="993"/>
        <w:jc w:val="both"/>
        <w:rPr>
          <w:rFonts w:ascii="Arial" w:hAnsi="Arial" w:cs="Arial"/>
        </w:rPr>
      </w:pPr>
    </w:p>
    <w:p w:rsidR="00562294" w:rsidRPr="0088141C" w:rsidRDefault="00562294" w:rsidP="00EE4569">
      <w:pPr>
        <w:spacing w:line="276" w:lineRule="auto"/>
        <w:jc w:val="both"/>
        <w:rPr>
          <w:rFonts w:ascii="Arial" w:hAnsi="Arial" w:cs="Arial"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4B9" w:rsidRDefault="006554B9">
      <w:r>
        <w:separator/>
      </w:r>
    </w:p>
  </w:endnote>
  <w:endnote w:type="continuationSeparator" w:id="0">
    <w:p w:rsidR="006554B9" w:rsidRDefault="0065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8A5B62" w:rsidRPr="008A5B62">
      <w:rPr>
        <w:rFonts w:asciiTheme="majorHAnsi" w:hAnsiTheme="majorHAnsi"/>
        <w:noProof/>
      </w:rPr>
      <w:t>8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8A5B62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4B9" w:rsidRDefault="006554B9">
      <w:r>
        <w:separator/>
      </w:r>
    </w:p>
  </w:footnote>
  <w:footnote w:type="continuationSeparator" w:id="0">
    <w:p w:rsidR="006554B9" w:rsidRDefault="00655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A17678" w:rsidRDefault="00064DD7" w:rsidP="007A7C8D">
    <w:pPr>
      <w:rPr>
        <w:rFonts w:ascii="Arial" w:hAnsi="Arial" w:cs="Arial"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D715D2">
      <w:rPr>
        <w:rFonts w:ascii="Arial" w:hAnsi="Arial" w:cs="Arial"/>
      </w:rPr>
      <w:t xml:space="preserve">           </w:t>
    </w:r>
    <w:r w:rsidR="0005617F" w:rsidRPr="00A17678">
      <w:rPr>
        <w:rFonts w:ascii="Arial" w:hAnsi="Arial" w:cs="Arial"/>
        <w:bCs/>
        <w:i/>
        <w:sz w:val="20"/>
        <w:szCs w:val="20"/>
      </w:rPr>
      <w:t>Załącznik nr</w:t>
    </w:r>
    <w:r w:rsidRPr="00A17678">
      <w:rPr>
        <w:rFonts w:ascii="Arial" w:hAnsi="Arial" w:cs="Arial"/>
        <w:sz w:val="20"/>
        <w:szCs w:val="20"/>
      </w:rPr>
      <w:t xml:space="preserve"> </w:t>
    </w:r>
    <w:r w:rsidR="00D715D2" w:rsidRPr="00A17678">
      <w:rPr>
        <w:rFonts w:ascii="Arial" w:hAnsi="Arial" w:cs="Arial"/>
        <w:sz w:val="20"/>
        <w:szCs w:val="20"/>
      </w:rPr>
      <w:t xml:space="preserve"> 2 </w:t>
    </w:r>
    <w:r w:rsidR="00A17678" w:rsidRPr="00A17678">
      <w:rPr>
        <w:rFonts w:ascii="Arial" w:hAnsi="Arial" w:cs="Arial"/>
        <w:sz w:val="20"/>
        <w:szCs w:val="20"/>
      </w:rPr>
      <w:t xml:space="preserve">do SWZ/2 </w:t>
    </w:r>
    <w:r w:rsidR="00D715D2" w:rsidRPr="00A17678">
      <w:rPr>
        <w:rFonts w:ascii="Arial" w:hAnsi="Arial" w:cs="Arial"/>
        <w:sz w:val="20"/>
        <w:szCs w:val="20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6129"/>
    <w:multiLevelType w:val="multilevel"/>
    <w:tmpl w:val="CFEC1BDE"/>
    <w:lvl w:ilvl="0">
      <w:start w:val="2"/>
      <w:numFmt w:val="decimal"/>
      <w:lvlText w:val="%1."/>
      <w:lvlJc w:val="left"/>
      <w:pPr>
        <w:ind w:left="139" w:hanging="139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A3241F"/>
    <w:multiLevelType w:val="hybridMultilevel"/>
    <w:tmpl w:val="80108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D67E8"/>
    <w:multiLevelType w:val="hybridMultilevel"/>
    <w:tmpl w:val="748A6BD8"/>
    <w:lvl w:ilvl="0" w:tplc="0415000D">
      <w:start w:val="1"/>
      <w:numFmt w:val="bullet"/>
      <w:lvlText w:val=""/>
      <w:lvlJc w:val="left"/>
      <w:pPr>
        <w:ind w:left="11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0D2B6DD1"/>
    <w:multiLevelType w:val="hybridMultilevel"/>
    <w:tmpl w:val="71EE4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733FD"/>
    <w:multiLevelType w:val="hybridMultilevel"/>
    <w:tmpl w:val="EE6E8F6C"/>
    <w:lvl w:ilvl="0" w:tplc="8F484666">
      <w:start w:val="1"/>
      <w:numFmt w:val="lowerLetter"/>
      <w:lvlText w:val="%1)"/>
      <w:lvlJc w:val="left"/>
      <w:pPr>
        <w:ind w:left="122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5187EFF"/>
    <w:multiLevelType w:val="hybridMultilevel"/>
    <w:tmpl w:val="B4A0DF78"/>
    <w:lvl w:ilvl="0" w:tplc="F93C0E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A653F9"/>
    <w:multiLevelType w:val="hybridMultilevel"/>
    <w:tmpl w:val="6B0C22CA"/>
    <w:lvl w:ilvl="0" w:tplc="F93C0E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9A7405D"/>
    <w:multiLevelType w:val="hybridMultilevel"/>
    <w:tmpl w:val="C6DA3108"/>
    <w:lvl w:ilvl="0" w:tplc="F93C0E5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1B7642E7"/>
    <w:multiLevelType w:val="hybridMultilevel"/>
    <w:tmpl w:val="3DD21E6C"/>
    <w:lvl w:ilvl="0" w:tplc="F93C0E5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9" w15:restartNumberingAfterBreak="0">
    <w:nsid w:val="1C1D2FDE"/>
    <w:multiLevelType w:val="hybridMultilevel"/>
    <w:tmpl w:val="4FA62CFE"/>
    <w:lvl w:ilvl="0" w:tplc="9D509224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 w15:restartNumberingAfterBreak="0">
    <w:nsid w:val="1DD07E6C"/>
    <w:multiLevelType w:val="hybridMultilevel"/>
    <w:tmpl w:val="791A71EC"/>
    <w:lvl w:ilvl="0" w:tplc="E356EAD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F1945"/>
    <w:multiLevelType w:val="hybridMultilevel"/>
    <w:tmpl w:val="3D8E00FE"/>
    <w:lvl w:ilvl="0" w:tplc="C6DEE7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B5AB4"/>
    <w:multiLevelType w:val="multilevel"/>
    <w:tmpl w:val="A066EC48"/>
    <w:lvl w:ilvl="0">
      <w:start w:val="8"/>
      <w:numFmt w:val="decimal"/>
      <w:lvlText w:val="%1."/>
      <w:lvlJc w:val="left"/>
      <w:pPr>
        <w:ind w:left="139" w:hanging="139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2654292"/>
    <w:multiLevelType w:val="hybridMultilevel"/>
    <w:tmpl w:val="175EF066"/>
    <w:lvl w:ilvl="0" w:tplc="04150001">
      <w:start w:val="1"/>
      <w:numFmt w:val="bullet"/>
      <w:lvlText w:val="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2609543D"/>
    <w:multiLevelType w:val="hybridMultilevel"/>
    <w:tmpl w:val="83DABE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F85A64"/>
    <w:multiLevelType w:val="hybridMultilevel"/>
    <w:tmpl w:val="07A81486"/>
    <w:lvl w:ilvl="0" w:tplc="FDA071FC">
      <w:start w:val="1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 w15:restartNumberingAfterBreak="0">
    <w:nsid w:val="2FF746B8"/>
    <w:multiLevelType w:val="hybridMultilevel"/>
    <w:tmpl w:val="69FEA6B8"/>
    <w:lvl w:ilvl="0" w:tplc="85347D0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31526368"/>
    <w:multiLevelType w:val="hybridMultilevel"/>
    <w:tmpl w:val="D6A4E19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20C439B"/>
    <w:multiLevelType w:val="hybridMultilevel"/>
    <w:tmpl w:val="2DC096B2"/>
    <w:lvl w:ilvl="0" w:tplc="C90C50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1337072"/>
    <w:multiLevelType w:val="hybridMultilevel"/>
    <w:tmpl w:val="421A5C1C"/>
    <w:lvl w:ilvl="0" w:tplc="F474CAC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55687"/>
    <w:multiLevelType w:val="hybridMultilevel"/>
    <w:tmpl w:val="982AF376"/>
    <w:lvl w:ilvl="0" w:tplc="F93C0E5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94029F"/>
    <w:multiLevelType w:val="hybridMultilevel"/>
    <w:tmpl w:val="756632A6"/>
    <w:lvl w:ilvl="0" w:tplc="7B62DBD4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A1C3877"/>
    <w:multiLevelType w:val="hybridMultilevel"/>
    <w:tmpl w:val="F3EE7F2E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4" w15:restartNumberingAfterBreak="0">
    <w:nsid w:val="5A8030FF"/>
    <w:multiLevelType w:val="hybridMultilevel"/>
    <w:tmpl w:val="C6E86704"/>
    <w:lvl w:ilvl="0" w:tplc="6A7A45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C0BD4"/>
    <w:multiLevelType w:val="multilevel"/>
    <w:tmpl w:val="1ABAB238"/>
    <w:lvl w:ilvl="0">
      <w:start w:val="4"/>
      <w:numFmt w:val="decimal"/>
      <w:lvlText w:val="%1."/>
      <w:lvlJc w:val="left"/>
      <w:pPr>
        <w:ind w:left="139" w:hanging="139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3ED437B"/>
    <w:multiLevelType w:val="hybridMultilevel"/>
    <w:tmpl w:val="2CA87CC8"/>
    <w:lvl w:ilvl="0" w:tplc="1EEE14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610AC"/>
    <w:multiLevelType w:val="hybridMultilevel"/>
    <w:tmpl w:val="9C7238D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657D4736"/>
    <w:multiLevelType w:val="hybridMultilevel"/>
    <w:tmpl w:val="4C0619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57F77AF"/>
    <w:multiLevelType w:val="hybridMultilevel"/>
    <w:tmpl w:val="9702D4AE"/>
    <w:lvl w:ilvl="0" w:tplc="4EEAD0B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B5459"/>
    <w:multiLevelType w:val="hybridMultilevel"/>
    <w:tmpl w:val="2070F4B4"/>
    <w:lvl w:ilvl="0" w:tplc="BA3066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E423BC3"/>
    <w:multiLevelType w:val="hybridMultilevel"/>
    <w:tmpl w:val="5DCCE18E"/>
    <w:lvl w:ilvl="0" w:tplc="79786FE4">
      <w:start w:val="1"/>
      <w:numFmt w:val="decimal"/>
      <w:lvlText w:val="%1)"/>
      <w:lvlJc w:val="left"/>
      <w:pPr>
        <w:ind w:left="133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 w:tentative="1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33" w15:restartNumberingAfterBreak="0">
    <w:nsid w:val="6F6C5A57"/>
    <w:multiLevelType w:val="hybridMultilevel"/>
    <w:tmpl w:val="F09AD23E"/>
    <w:lvl w:ilvl="0" w:tplc="37BE013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2652F"/>
    <w:multiLevelType w:val="hybridMultilevel"/>
    <w:tmpl w:val="1960C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DD7AD1"/>
    <w:multiLevelType w:val="hybridMultilevel"/>
    <w:tmpl w:val="D9AE823C"/>
    <w:lvl w:ilvl="0" w:tplc="FDA071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B430BB"/>
    <w:multiLevelType w:val="multilevel"/>
    <w:tmpl w:val="77D22752"/>
    <w:lvl w:ilvl="0">
      <w:start w:val="9"/>
      <w:numFmt w:val="decimal"/>
      <w:lvlText w:val="%1."/>
      <w:lvlJc w:val="left"/>
      <w:pPr>
        <w:ind w:left="567" w:hanging="139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5906D6F"/>
    <w:multiLevelType w:val="hybridMultilevel"/>
    <w:tmpl w:val="32703DCC"/>
    <w:lvl w:ilvl="0" w:tplc="9D509224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8" w15:restartNumberingAfterBreak="0">
    <w:nsid w:val="77F415D3"/>
    <w:multiLevelType w:val="hybridMultilevel"/>
    <w:tmpl w:val="96781E54"/>
    <w:lvl w:ilvl="0" w:tplc="D0ACE332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9" w15:restartNumberingAfterBreak="0">
    <w:nsid w:val="7998006B"/>
    <w:multiLevelType w:val="hybridMultilevel"/>
    <w:tmpl w:val="9228A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75B34"/>
    <w:multiLevelType w:val="hybridMultilevel"/>
    <w:tmpl w:val="7A4C52A2"/>
    <w:lvl w:ilvl="0" w:tplc="FDA071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C1E5C69"/>
    <w:multiLevelType w:val="hybridMultilevel"/>
    <w:tmpl w:val="BCBE53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EDF77F6"/>
    <w:multiLevelType w:val="hybridMultilevel"/>
    <w:tmpl w:val="C5C6D250"/>
    <w:lvl w:ilvl="0" w:tplc="47E8E66A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40"/>
  </w:num>
  <w:num w:numId="4">
    <w:abstractNumId w:val="0"/>
  </w:num>
  <w:num w:numId="5">
    <w:abstractNumId w:val="20"/>
  </w:num>
  <w:num w:numId="6">
    <w:abstractNumId w:val="6"/>
  </w:num>
  <w:num w:numId="7">
    <w:abstractNumId w:val="4"/>
  </w:num>
  <w:num w:numId="8">
    <w:abstractNumId w:val="18"/>
  </w:num>
  <w:num w:numId="9">
    <w:abstractNumId w:val="9"/>
  </w:num>
  <w:num w:numId="10">
    <w:abstractNumId w:val="22"/>
  </w:num>
  <w:num w:numId="11">
    <w:abstractNumId w:val="37"/>
  </w:num>
  <w:num w:numId="12">
    <w:abstractNumId w:val="32"/>
  </w:num>
  <w:num w:numId="13">
    <w:abstractNumId w:val="14"/>
  </w:num>
  <w:num w:numId="14">
    <w:abstractNumId w:val="7"/>
  </w:num>
  <w:num w:numId="15">
    <w:abstractNumId w:val="8"/>
  </w:num>
  <w:num w:numId="16">
    <w:abstractNumId w:val="36"/>
  </w:num>
  <w:num w:numId="17">
    <w:abstractNumId w:val="28"/>
  </w:num>
  <w:num w:numId="18">
    <w:abstractNumId w:val="5"/>
  </w:num>
  <w:num w:numId="19">
    <w:abstractNumId w:val="41"/>
  </w:num>
  <w:num w:numId="20">
    <w:abstractNumId w:val="17"/>
  </w:num>
  <w:num w:numId="21">
    <w:abstractNumId w:val="26"/>
  </w:num>
  <w:num w:numId="22">
    <w:abstractNumId w:val="34"/>
  </w:num>
  <w:num w:numId="23">
    <w:abstractNumId w:val="12"/>
  </w:num>
  <w:num w:numId="24">
    <w:abstractNumId w:val="1"/>
  </w:num>
  <w:num w:numId="25">
    <w:abstractNumId w:val="23"/>
  </w:num>
  <w:num w:numId="26">
    <w:abstractNumId w:val="25"/>
  </w:num>
  <w:num w:numId="27">
    <w:abstractNumId w:val="3"/>
  </w:num>
  <w:num w:numId="28">
    <w:abstractNumId w:val="30"/>
  </w:num>
  <w:num w:numId="29">
    <w:abstractNumId w:val="27"/>
  </w:num>
  <w:num w:numId="30">
    <w:abstractNumId w:val="10"/>
  </w:num>
  <w:num w:numId="31">
    <w:abstractNumId w:val="35"/>
  </w:num>
  <w:num w:numId="32">
    <w:abstractNumId w:val="38"/>
  </w:num>
  <w:num w:numId="33">
    <w:abstractNumId w:val="15"/>
  </w:num>
  <w:num w:numId="34">
    <w:abstractNumId w:val="16"/>
  </w:num>
  <w:num w:numId="35">
    <w:abstractNumId w:val="2"/>
  </w:num>
  <w:num w:numId="36">
    <w:abstractNumId w:val="29"/>
  </w:num>
  <w:num w:numId="37">
    <w:abstractNumId w:val="11"/>
  </w:num>
  <w:num w:numId="38">
    <w:abstractNumId w:val="42"/>
  </w:num>
  <w:num w:numId="39">
    <w:abstractNumId w:val="24"/>
  </w:num>
  <w:num w:numId="40">
    <w:abstractNumId w:val="33"/>
  </w:num>
  <w:num w:numId="41">
    <w:abstractNumId w:val="19"/>
  </w:num>
  <w:num w:numId="42">
    <w:abstractNumId w:val="39"/>
  </w:num>
  <w:num w:numId="4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14A5A"/>
    <w:rsid w:val="000165A6"/>
    <w:rsid w:val="000325F4"/>
    <w:rsid w:val="00036DA0"/>
    <w:rsid w:val="0004134D"/>
    <w:rsid w:val="00055647"/>
    <w:rsid w:val="0005617F"/>
    <w:rsid w:val="00064DD7"/>
    <w:rsid w:val="0006620E"/>
    <w:rsid w:val="0007347A"/>
    <w:rsid w:val="000827A7"/>
    <w:rsid w:val="0008521E"/>
    <w:rsid w:val="000A1D5F"/>
    <w:rsid w:val="000C0508"/>
    <w:rsid w:val="000D6EC2"/>
    <w:rsid w:val="000D76C7"/>
    <w:rsid w:val="000E476E"/>
    <w:rsid w:val="000F29F8"/>
    <w:rsid w:val="000F317E"/>
    <w:rsid w:val="000F48D0"/>
    <w:rsid w:val="00112F3B"/>
    <w:rsid w:val="00124180"/>
    <w:rsid w:val="00140A2C"/>
    <w:rsid w:val="001613F5"/>
    <w:rsid w:val="00175AF1"/>
    <w:rsid w:val="00184603"/>
    <w:rsid w:val="00187557"/>
    <w:rsid w:val="00192503"/>
    <w:rsid w:val="001B0433"/>
    <w:rsid w:val="001B15DE"/>
    <w:rsid w:val="001C42BC"/>
    <w:rsid w:val="001E117D"/>
    <w:rsid w:val="001F56B9"/>
    <w:rsid w:val="001F5D4A"/>
    <w:rsid w:val="0020076C"/>
    <w:rsid w:val="00212429"/>
    <w:rsid w:val="00226500"/>
    <w:rsid w:val="002400AB"/>
    <w:rsid w:val="00241A76"/>
    <w:rsid w:val="002439B6"/>
    <w:rsid w:val="00253332"/>
    <w:rsid w:val="002809DE"/>
    <w:rsid w:val="00297D1F"/>
    <w:rsid w:val="002B6B53"/>
    <w:rsid w:val="002C0814"/>
    <w:rsid w:val="002D367B"/>
    <w:rsid w:val="002F50B7"/>
    <w:rsid w:val="003055B1"/>
    <w:rsid w:val="003075C7"/>
    <w:rsid w:val="00317524"/>
    <w:rsid w:val="0032023D"/>
    <w:rsid w:val="00321A83"/>
    <w:rsid w:val="00322A92"/>
    <w:rsid w:val="003465AC"/>
    <w:rsid w:val="00354982"/>
    <w:rsid w:val="00374EDE"/>
    <w:rsid w:val="003B0E01"/>
    <w:rsid w:val="003B4C10"/>
    <w:rsid w:val="003D2AED"/>
    <w:rsid w:val="003E1B34"/>
    <w:rsid w:val="003E5BF6"/>
    <w:rsid w:val="003F5FF9"/>
    <w:rsid w:val="004223F3"/>
    <w:rsid w:val="00443B3E"/>
    <w:rsid w:val="00492757"/>
    <w:rsid w:val="0049465C"/>
    <w:rsid w:val="00497F00"/>
    <w:rsid w:val="004A0B6B"/>
    <w:rsid w:val="004A771B"/>
    <w:rsid w:val="004A7CBA"/>
    <w:rsid w:val="004B3DCB"/>
    <w:rsid w:val="004B5ECF"/>
    <w:rsid w:val="004D462F"/>
    <w:rsid w:val="004D72F3"/>
    <w:rsid w:val="004E2F0C"/>
    <w:rsid w:val="005169EE"/>
    <w:rsid w:val="00522A0C"/>
    <w:rsid w:val="00536781"/>
    <w:rsid w:val="00545785"/>
    <w:rsid w:val="00551030"/>
    <w:rsid w:val="00556395"/>
    <w:rsid w:val="00562294"/>
    <w:rsid w:val="00566741"/>
    <w:rsid w:val="00575CF1"/>
    <w:rsid w:val="00583579"/>
    <w:rsid w:val="0059562F"/>
    <w:rsid w:val="005A0059"/>
    <w:rsid w:val="005C6B04"/>
    <w:rsid w:val="005D5269"/>
    <w:rsid w:val="005D6892"/>
    <w:rsid w:val="005E021C"/>
    <w:rsid w:val="005E6766"/>
    <w:rsid w:val="005F52FF"/>
    <w:rsid w:val="006051FB"/>
    <w:rsid w:val="006138CD"/>
    <w:rsid w:val="00613F3A"/>
    <w:rsid w:val="00622D0E"/>
    <w:rsid w:val="00623463"/>
    <w:rsid w:val="00624088"/>
    <w:rsid w:val="00624709"/>
    <w:rsid w:val="006410E2"/>
    <w:rsid w:val="006524D5"/>
    <w:rsid w:val="006554B9"/>
    <w:rsid w:val="00664101"/>
    <w:rsid w:val="00666C6B"/>
    <w:rsid w:val="0066776D"/>
    <w:rsid w:val="00667878"/>
    <w:rsid w:val="00681A68"/>
    <w:rsid w:val="0069032F"/>
    <w:rsid w:val="006B6870"/>
    <w:rsid w:val="006E09E7"/>
    <w:rsid w:val="006E4B88"/>
    <w:rsid w:val="006F532D"/>
    <w:rsid w:val="0070146D"/>
    <w:rsid w:val="007042A3"/>
    <w:rsid w:val="00706154"/>
    <w:rsid w:val="007128BB"/>
    <w:rsid w:val="00714488"/>
    <w:rsid w:val="00724E34"/>
    <w:rsid w:val="007304E7"/>
    <w:rsid w:val="007341DE"/>
    <w:rsid w:val="00737841"/>
    <w:rsid w:val="0074131B"/>
    <w:rsid w:val="00741C2E"/>
    <w:rsid w:val="00742237"/>
    <w:rsid w:val="007436E6"/>
    <w:rsid w:val="00746098"/>
    <w:rsid w:val="00746D7A"/>
    <w:rsid w:val="00746EEB"/>
    <w:rsid w:val="007564CD"/>
    <w:rsid w:val="007720D0"/>
    <w:rsid w:val="007955D5"/>
    <w:rsid w:val="007970B3"/>
    <w:rsid w:val="007A7C8D"/>
    <w:rsid w:val="007B1F09"/>
    <w:rsid w:val="007D1B0D"/>
    <w:rsid w:val="007E2485"/>
    <w:rsid w:val="007E3557"/>
    <w:rsid w:val="007F1B9A"/>
    <w:rsid w:val="007F535A"/>
    <w:rsid w:val="00810C9E"/>
    <w:rsid w:val="00817766"/>
    <w:rsid w:val="0082106B"/>
    <w:rsid w:val="00830059"/>
    <w:rsid w:val="008472D9"/>
    <w:rsid w:val="0085022A"/>
    <w:rsid w:val="0085259B"/>
    <w:rsid w:val="00853EFF"/>
    <w:rsid w:val="008715DB"/>
    <w:rsid w:val="00875465"/>
    <w:rsid w:val="00881282"/>
    <w:rsid w:val="0088141C"/>
    <w:rsid w:val="008A0EC8"/>
    <w:rsid w:val="008A3F1F"/>
    <w:rsid w:val="008A5B62"/>
    <w:rsid w:val="008A736B"/>
    <w:rsid w:val="008B72BE"/>
    <w:rsid w:val="008C2DF4"/>
    <w:rsid w:val="008C6A2C"/>
    <w:rsid w:val="00900411"/>
    <w:rsid w:val="009007B2"/>
    <w:rsid w:val="009036D2"/>
    <w:rsid w:val="00917863"/>
    <w:rsid w:val="009434A0"/>
    <w:rsid w:val="00950230"/>
    <w:rsid w:val="00964D22"/>
    <w:rsid w:val="0097680E"/>
    <w:rsid w:val="00985691"/>
    <w:rsid w:val="00990B3C"/>
    <w:rsid w:val="00997575"/>
    <w:rsid w:val="009B1483"/>
    <w:rsid w:val="009B3958"/>
    <w:rsid w:val="009B6CBD"/>
    <w:rsid w:val="009C21E3"/>
    <w:rsid w:val="009C350A"/>
    <w:rsid w:val="009D33A0"/>
    <w:rsid w:val="009E4AC6"/>
    <w:rsid w:val="009F0472"/>
    <w:rsid w:val="00A17678"/>
    <w:rsid w:val="00A27530"/>
    <w:rsid w:val="00A425E3"/>
    <w:rsid w:val="00A55FAB"/>
    <w:rsid w:val="00A607D7"/>
    <w:rsid w:val="00A61454"/>
    <w:rsid w:val="00A84008"/>
    <w:rsid w:val="00A84AAF"/>
    <w:rsid w:val="00A9067D"/>
    <w:rsid w:val="00AA6CEC"/>
    <w:rsid w:val="00AE4B30"/>
    <w:rsid w:val="00AF1459"/>
    <w:rsid w:val="00B231D4"/>
    <w:rsid w:val="00B26723"/>
    <w:rsid w:val="00B27FC4"/>
    <w:rsid w:val="00B36A73"/>
    <w:rsid w:val="00B47577"/>
    <w:rsid w:val="00B648B3"/>
    <w:rsid w:val="00B82846"/>
    <w:rsid w:val="00B857B6"/>
    <w:rsid w:val="00B9166A"/>
    <w:rsid w:val="00BB6B50"/>
    <w:rsid w:val="00BD110D"/>
    <w:rsid w:val="00C03A9C"/>
    <w:rsid w:val="00C11535"/>
    <w:rsid w:val="00C148E4"/>
    <w:rsid w:val="00C2376C"/>
    <w:rsid w:val="00C26109"/>
    <w:rsid w:val="00C31C79"/>
    <w:rsid w:val="00C36B8B"/>
    <w:rsid w:val="00C40E6A"/>
    <w:rsid w:val="00CC5EAD"/>
    <w:rsid w:val="00CD603B"/>
    <w:rsid w:val="00CE036B"/>
    <w:rsid w:val="00CE5A54"/>
    <w:rsid w:val="00CE6064"/>
    <w:rsid w:val="00D06DC7"/>
    <w:rsid w:val="00D24C7C"/>
    <w:rsid w:val="00D25C06"/>
    <w:rsid w:val="00D339B3"/>
    <w:rsid w:val="00D35F42"/>
    <w:rsid w:val="00D36341"/>
    <w:rsid w:val="00D52711"/>
    <w:rsid w:val="00D64D40"/>
    <w:rsid w:val="00D715D2"/>
    <w:rsid w:val="00D8510D"/>
    <w:rsid w:val="00D869DD"/>
    <w:rsid w:val="00D95ACB"/>
    <w:rsid w:val="00D97362"/>
    <w:rsid w:val="00DA071F"/>
    <w:rsid w:val="00DA76BE"/>
    <w:rsid w:val="00DB0B80"/>
    <w:rsid w:val="00DB52F5"/>
    <w:rsid w:val="00DB6218"/>
    <w:rsid w:val="00DD043E"/>
    <w:rsid w:val="00DD388E"/>
    <w:rsid w:val="00DE48D4"/>
    <w:rsid w:val="00DE4D9F"/>
    <w:rsid w:val="00DF57FC"/>
    <w:rsid w:val="00DF6F36"/>
    <w:rsid w:val="00E11B2C"/>
    <w:rsid w:val="00E3103B"/>
    <w:rsid w:val="00E33248"/>
    <w:rsid w:val="00E6254E"/>
    <w:rsid w:val="00E82D59"/>
    <w:rsid w:val="00E87A4D"/>
    <w:rsid w:val="00E90E17"/>
    <w:rsid w:val="00E9140C"/>
    <w:rsid w:val="00E92378"/>
    <w:rsid w:val="00EA4955"/>
    <w:rsid w:val="00EA73D5"/>
    <w:rsid w:val="00EB3738"/>
    <w:rsid w:val="00ED1E7D"/>
    <w:rsid w:val="00EE4569"/>
    <w:rsid w:val="00F021A4"/>
    <w:rsid w:val="00F04622"/>
    <w:rsid w:val="00F04632"/>
    <w:rsid w:val="00F05E99"/>
    <w:rsid w:val="00F30E57"/>
    <w:rsid w:val="00F4350E"/>
    <w:rsid w:val="00F63135"/>
    <w:rsid w:val="00F6546D"/>
    <w:rsid w:val="00F8182E"/>
    <w:rsid w:val="00F91FC1"/>
    <w:rsid w:val="00F91FF3"/>
    <w:rsid w:val="00F9345A"/>
    <w:rsid w:val="00F96984"/>
    <w:rsid w:val="00F96B22"/>
    <w:rsid w:val="00FA473F"/>
    <w:rsid w:val="00FA5E13"/>
    <w:rsid w:val="00FB0287"/>
    <w:rsid w:val="00FB2BB7"/>
    <w:rsid w:val="00FC75BC"/>
    <w:rsid w:val="00FE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BB0A3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21A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C6B04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1E117D"/>
    <w:rPr>
      <w:b/>
      <w:sz w:val="28"/>
      <w:szCs w:val="24"/>
    </w:rPr>
  </w:style>
  <w:style w:type="paragraph" w:styleId="Bezodstpw">
    <w:name w:val="No Spacing"/>
    <w:qFormat/>
    <w:rsid w:val="00562294"/>
    <w:pPr>
      <w:suppressAutoHyphens/>
    </w:pPr>
    <w:rPr>
      <w:rFonts w:ascii="Calibri" w:hAnsi="Calibri" w:cs="Calibri"/>
      <w:sz w:val="22"/>
      <w:szCs w:val="22"/>
      <w:lang w:eastAsia="ar-SA"/>
    </w:rPr>
  </w:style>
  <w:style w:type="table" w:styleId="Tabela-Siatka">
    <w:name w:val="Table Grid"/>
    <w:basedOn w:val="Standardowy"/>
    <w:rsid w:val="00243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8A736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A7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A736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A7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A73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F41F7-9263-40DD-8A02-E05669CA23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1C9127-2140-418A-82DF-E260D435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9</Pages>
  <Words>2705</Words>
  <Characters>16236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119</cp:revision>
  <cp:lastPrinted>2025-01-23T07:51:00Z</cp:lastPrinted>
  <dcterms:created xsi:type="dcterms:W3CDTF">2013-12-29T15:39:00Z</dcterms:created>
  <dcterms:modified xsi:type="dcterms:W3CDTF">2025-02-20T13:37:00Z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ca91d796-81f9-4cbf-91ea-1ec045fe837a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ICubNf7OvgJERo+kioyQ2eHvg9P/9boX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