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9107" w14:textId="53486EFF" w:rsidR="002937B7" w:rsidRPr="002D6A0E" w:rsidRDefault="00CC345B" w:rsidP="002D6A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WYKLUCZENIU WYKONAWCÓW</w:t>
      </w:r>
      <w:r w:rsidR="002937B7"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E559A66" w14:textId="65BA13C6" w:rsidR="002937B7" w:rsidRPr="002D6A0E" w:rsidRDefault="002937B7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Zamawiający informuje, że na podstawie art. 7 ust 1 Ustawy o szczególnych rozwiązaniach w</w:t>
      </w:r>
      <w:r w:rsidR="00D64260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z prowadzonej procedury wyklucza się:</w:t>
      </w:r>
    </w:p>
    <w:p w14:paraId="76C3BBC1" w14:textId="20445F1E" w:rsidR="002937B7" w:rsidRPr="0030786A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rozporządzeniu 765/2006 i rozporządzeniu 269/2014</w:t>
      </w:r>
      <w:r w:rsidR="0030786A">
        <w:rPr>
          <w:rFonts w:ascii="Times New Roman" w:hAnsi="Times New Roman" w:cs="Times New Roman"/>
          <w:sz w:val="24"/>
          <w:szCs w:val="24"/>
        </w:rPr>
        <w:t xml:space="preserve"> </w:t>
      </w:r>
      <w:r w:rsidRPr="0030786A">
        <w:rPr>
          <w:rFonts w:ascii="Times New Roman" w:hAnsi="Times New Roman" w:cs="Times New Roman"/>
          <w:sz w:val="24"/>
          <w:szCs w:val="24"/>
        </w:rPr>
        <w:t>albo wpisanego na listę na podstawie decyzji w sprawie wpisu na listę rozstrzygającej o</w:t>
      </w:r>
      <w:r w:rsidR="0030786A" w:rsidRP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zastosowaniu środka, o którym mowa w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art.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1 pkt 3 ustawy;</w:t>
      </w:r>
      <w:bookmarkStart w:id="0" w:name="_GoBack"/>
      <w:bookmarkEnd w:id="0"/>
    </w:p>
    <w:p w14:paraId="4E06D865" w14:textId="77777777" w:rsidR="002937B7" w:rsidRPr="002D6A0E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A86923" w14:textId="61D82F14" w:rsidR="002937B7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2106), jest podmiot wymieniony w wykazach określonych w rozporządzeniu 765/2006 i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527928" w14:textId="4F53F396" w:rsid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E552" w14:textId="77777777" w:rsidR="002C553A" w:rsidRP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553A" w:rsidRPr="002C553A" w:rsidSect="00045FC6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59A3" w14:textId="77777777" w:rsidR="00AC431F" w:rsidRDefault="00AC431F" w:rsidP="006D78A6">
      <w:pPr>
        <w:spacing w:after="0" w:line="240" w:lineRule="auto"/>
      </w:pPr>
      <w:r>
        <w:separator/>
      </w:r>
    </w:p>
  </w:endnote>
  <w:endnote w:type="continuationSeparator" w:id="0">
    <w:p w14:paraId="0FBC5349" w14:textId="77777777" w:rsidR="00AC431F" w:rsidRDefault="00AC431F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30E7" w14:textId="77777777" w:rsidR="00AC431F" w:rsidRDefault="00AC431F" w:rsidP="006D78A6">
      <w:pPr>
        <w:spacing w:after="0" w:line="240" w:lineRule="auto"/>
      </w:pPr>
      <w:r>
        <w:separator/>
      </w:r>
    </w:p>
  </w:footnote>
  <w:footnote w:type="continuationSeparator" w:id="0">
    <w:p w14:paraId="7AD90924" w14:textId="77777777" w:rsidR="00AC431F" w:rsidRDefault="00AC431F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B0E"/>
    <w:multiLevelType w:val="hybridMultilevel"/>
    <w:tmpl w:val="3DB2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13"/>
  </w:num>
  <w:num w:numId="5">
    <w:abstractNumId w:val="7"/>
  </w:num>
  <w:num w:numId="6">
    <w:abstractNumId w:val="11"/>
  </w:num>
  <w:num w:numId="7">
    <w:abstractNumId w:val="24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  <w:num w:numId="24">
    <w:abstractNumId w:val="8"/>
  </w:num>
  <w:num w:numId="25">
    <w:abstractNumId w:val="22"/>
  </w:num>
  <w:num w:numId="26">
    <w:abstractNumId w:val="23"/>
  </w:num>
  <w:num w:numId="27">
    <w:abstractNumId w:val="15"/>
  </w:num>
  <w:num w:numId="28">
    <w:abstractNumId w:val="18"/>
  </w:num>
  <w:num w:numId="29">
    <w:abstractNumId w:val="0"/>
  </w:num>
  <w:num w:numId="30">
    <w:abstractNumId w:val="25"/>
  </w:num>
  <w:num w:numId="31">
    <w:abstractNumId w:val="14"/>
  </w:num>
  <w:num w:numId="32">
    <w:abstractNumId w:val="6"/>
  </w:num>
  <w:num w:numId="33">
    <w:abstractNumId w:val="2"/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E0D08"/>
    <w:rsid w:val="000F7AF4"/>
    <w:rsid w:val="0014217D"/>
    <w:rsid w:val="001635FE"/>
    <w:rsid w:val="00192225"/>
    <w:rsid w:val="00196E54"/>
    <w:rsid w:val="001A1C37"/>
    <w:rsid w:val="001A43FF"/>
    <w:rsid w:val="001A72B3"/>
    <w:rsid w:val="001C4E37"/>
    <w:rsid w:val="001E5022"/>
    <w:rsid w:val="002038D8"/>
    <w:rsid w:val="00226B30"/>
    <w:rsid w:val="0025271C"/>
    <w:rsid w:val="002568C7"/>
    <w:rsid w:val="002937B7"/>
    <w:rsid w:val="002C553A"/>
    <w:rsid w:val="002D6A0E"/>
    <w:rsid w:val="003058CB"/>
    <w:rsid w:val="0030786A"/>
    <w:rsid w:val="00310FC6"/>
    <w:rsid w:val="003224CC"/>
    <w:rsid w:val="003441E2"/>
    <w:rsid w:val="00372880"/>
    <w:rsid w:val="00482D3C"/>
    <w:rsid w:val="00482E9E"/>
    <w:rsid w:val="004C6744"/>
    <w:rsid w:val="004E1761"/>
    <w:rsid w:val="004E6711"/>
    <w:rsid w:val="005078DC"/>
    <w:rsid w:val="00542A8D"/>
    <w:rsid w:val="005954BC"/>
    <w:rsid w:val="005A6AFD"/>
    <w:rsid w:val="005B6DDE"/>
    <w:rsid w:val="0060589A"/>
    <w:rsid w:val="006374B8"/>
    <w:rsid w:val="0068305D"/>
    <w:rsid w:val="006B54A0"/>
    <w:rsid w:val="006C591A"/>
    <w:rsid w:val="006D78A6"/>
    <w:rsid w:val="006E1410"/>
    <w:rsid w:val="0072354B"/>
    <w:rsid w:val="00735286"/>
    <w:rsid w:val="00764E91"/>
    <w:rsid w:val="007A217E"/>
    <w:rsid w:val="007C31C9"/>
    <w:rsid w:val="00800775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6527E"/>
    <w:rsid w:val="00AC431F"/>
    <w:rsid w:val="00AE6F9C"/>
    <w:rsid w:val="00B13434"/>
    <w:rsid w:val="00B364F0"/>
    <w:rsid w:val="00B450F9"/>
    <w:rsid w:val="00B52B20"/>
    <w:rsid w:val="00B946F5"/>
    <w:rsid w:val="00BB7C32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D468AC"/>
    <w:rsid w:val="00D64260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8105A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21B82A-9989-484B-AD94-ADACF493BA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Majlinger Daria</cp:lastModifiedBy>
  <cp:revision>5</cp:revision>
  <cp:lastPrinted>2025-01-28T11:23:00Z</cp:lastPrinted>
  <dcterms:created xsi:type="dcterms:W3CDTF">2024-10-14T10:45:00Z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