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4A182A00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CE47B0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0724B7A8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CE47B0">
        <w:rPr>
          <w:rFonts w:ascii="Tahoma" w:hAnsi="Tahoma" w:cs="Tahoma"/>
          <w:b/>
          <w:color w:val="000000"/>
          <w:sz w:val="20"/>
          <w:szCs w:val="20"/>
        </w:rPr>
        <w:t xml:space="preserve">    </w:t>
      </w:r>
      <w:r w:rsidR="00CE47B0"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143487C6" w:rsidR="005B5EA2" w:rsidRDefault="00DA6AAD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Dane dotyczące </w:t>
      </w:r>
      <w:r w:rsidR="005B5EA2">
        <w:rPr>
          <w:rFonts w:ascii="Tahoma" w:hAnsi="Tahoma" w:cs="Tahoma"/>
          <w:b/>
          <w:color w:val="000000"/>
          <w:sz w:val="20"/>
          <w:szCs w:val="20"/>
        </w:rPr>
        <w:t>Wykonawc</w:t>
      </w:r>
      <w:r>
        <w:rPr>
          <w:rFonts w:ascii="Tahoma" w:hAnsi="Tahoma" w:cs="Tahoma"/>
          <w:b/>
          <w:color w:val="000000"/>
          <w:sz w:val="20"/>
          <w:szCs w:val="20"/>
        </w:rPr>
        <w:t>y</w:t>
      </w:r>
      <w:r w:rsidR="005B5EA2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399469C3" w14:textId="3E54C093" w:rsidR="00DE3778" w:rsidRPr="00C92B01" w:rsidRDefault="00C92B01" w:rsidP="00C92B01">
      <w:pPr>
        <w:pStyle w:val="Standard"/>
        <w:spacing w:after="120"/>
        <w:jc w:val="right"/>
        <w:rPr>
          <w:rFonts w:ascii="Tahoma" w:hAnsi="Tahoma" w:cs="Tahoma"/>
          <w:b/>
          <w:i/>
          <w:color w:val="000000"/>
          <w:sz w:val="18"/>
          <w:szCs w:val="18"/>
        </w:rPr>
      </w:pPr>
      <w:r w:rsidRPr="00C92B01">
        <w:rPr>
          <w:rFonts w:ascii="Tahoma" w:hAnsi="Tahoma" w:cs="Tahoma"/>
          <w:b/>
          <w:i/>
          <w:color w:val="000000"/>
          <w:sz w:val="18"/>
          <w:szCs w:val="18"/>
        </w:rPr>
        <w:t>Tabela 1</w:t>
      </w: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2BBB7D05" w:rsidR="005B5EA2" w:rsidRDefault="00877BB0" w:rsidP="00A03C00">
      <w:pPr>
        <w:pStyle w:val="Standard"/>
        <w:numPr>
          <w:ilvl w:val="3"/>
          <w:numId w:val="68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podstawowymi</w:t>
      </w:r>
      <w:bookmarkEnd w:id="1"/>
      <w:r w:rsidR="00471B6A">
        <w:rPr>
          <w:rFonts w:ascii="Tahoma" w:hAnsi="Tahoma" w:cs="Tahoma"/>
          <w:color w:val="000000"/>
          <w:sz w:val="20"/>
          <w:szCs w:val="20"/>
        </w:rPr>
        <w:t xml:space="preserve"> z możliwością negocjacji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, składam ofertę na </w:t>
      </w:r>
      <w:r w:rsidR="005E76F4">
        <w:rPr>
          <w:rFonts w:ascii="Tahoma" w:hAnsi="Tahoma" w:cs="Tahoma"/>
          <w:color w:val="000000"/>
          <w:sz w:val="20"/>
          <w:szCs w:val="20"/>
        </w:rPr>
        <w:t>z</w:t>
      </w:r>
      <w:r w:rsidR="005B5EA2">
        <w:rPr>
          <w:rFonts w:ascii="Tahoma" w:hAnsi="Tahoma" w:cs="Tahoma"/>
          <w:color w:val="000000"/>
          <w:sz w:val="20"/>
          <w:szCs w:val="20"/>
        </w:rPr>
        <w:t>adanie</w:t>
      </w:r>
      <w:r w:rsidR="00332910">
        <w:rPr>
          <w:rFonts w:ascii="Tahoma" w:hAnsi="Tahoma" w:cs="Tahoma"/>
          <w:color w:val="000000"/>
          <w:sz w:val="20"/>
          <w:szCs w:val="20"/>
        </w:rPr>
        <w:t xml:space="preserve"> pn.: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32910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 – w formule zaprojektuj i wybuduj</w:t>
      </w:r>
      <w:r w:rsidR="00332910" w:rsidRPr="00332910">
        <w:rPr>
          <w:rFonts w:ascii="Tahoma" w:hAnsi="Tahoma" w:cs="Tahoma"/>
          <w:sz w:val="20"/>
          <w:szCs w:val="20"/>
        </w:rPr>
        <w:t>,</w:t>
      </w:r>
      <w:r w:rsidR="00332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32910" w:rsidRPr="00332910">
        <w:rPr>
          <w:rFonts w:ascii="Tahoma" w:hAnsi="Tahoma" w:cs="Tahoma"/>
          <w:sz w:val="20"/>
          <w:szCs w:val="20"/>
        </w:rPr>
        <w:t>za cenę</w:t>
      </w:r>
      <w:r w:rsidR="00772E4F" w:rsidRPr="00332910">
        <w:rPr>
          <w:rFonts w:ascii="Tahoma" w:hAnsi="Tahoma" w:cs="Tahoma"/>
          <w:sz w:val="20"/>
          <w:szCs w:val="20"/>
        </w:rPr>
        <w:t>:</w:t>
      </w:r>
    </w:p>
    <w:p w14:paraId="578F2C9F" w14:textId="1614313D" w:rsidR="000D6EA0" w:rsidRDefault="000D6EA0" w:rsidP="003A7D46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before="120" w:line="360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E3396F">
        <w:rPr>
          <w:rFonts w:ascii="Tahoma" w:hAnsi="Tahoma"/>
          <w:color w:val="000000"/>
          <w:sz w:val="20"/>
          <w:szCs w:val="20"/>
        </w:rPr>
        <w:t xml:space="preserve">Cena netto za dokumentację projektową: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E3396F">
        <w:rPr>
          <w:rFonts w:ascii="Tahoma" w:hAnsi="Tahoma"/>
          <w:color w:val="000000"/>
          <w:sz w:val="20"/>
          <w:szCs w:val="20"/>
        </w:rPr>
        <w:t>zł</w:t>
      </w:r>
    </w:p>
    <w:p w14:paraId="2AAFB55E" w14:textId="0069EBD6" w:rsidR="000D6EA0" w:rsidRDefault="000D6EA0" w:rsidP="000D6EA0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line="360" w:lineRule="auto"/>
        <w:jc w:val="both"/>
        <w:rPr>
          <w:rFonts w:ascii="Tahoma" w:hAnsi="Tahoma"/>
          <w:color w:val="000000"/>
          <w:sz w:val="20"/>
          <w:szCs w:val="20"/>
        </w:rPr>
      </w:pPr>
      <w:r w:rsidRPr="00E3396F">
        <w:rPr>
          <w:rFonts w:ascii="Tahoma" w:hAnsi="Tahoma"/>
          <w:color w:val="000000"/>
          <w:sz w:val="20"/>
          <w:szCs w:val="20"/>
        </w:rPr>
        <w:t>Cena netto za roboty budowlane:</w:t>
      </w:r>
      <w:r>
        <w:rPr>
          <w:rFonts w:ascii="Tahoma" w:hAnsi="Tahoma"/>
          <w:color w:val="000000"/>
          <w:sz w:val="20"/>
          <w:szCs w:val="20"/>
        </w:rPr>
        <w:t xml:space="preserve">           </w:t>
      </w:r>
      <w:r w:rsidRPr="00E3396F">
        <w:rPr>
          <w:rFonts w:ascii="Tahoma" w:hAnsi="Tahoma"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E3396F">
        <w:rPr>
          <w:rFonts w:ascii="Tahoma" w:hAnsi="Tahoma"/>
          <w:color w:val="000000"/>
          <w:sz w:val="20"/>
          <w:szCs w:val="20"/>
        </w:rPr>
        <w:t>zł</w:t>
      </w:r>
    </w:p>
    <w:p w14:paraId="31CD9650" w14:textId="0BEB62CD" w:rsidR="000D6EA0" w:rsidRPr="000D6EA0" w:rsidRDefault="000D6EA0" w:rsidP="003A7D46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line="360" w:lineRule="auto"/>
        <w:jc w:val="both"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b/>
          <w:bCs/>
          <w:color w:val="000000"/>
          <w:sz w:val="20"/>
          <w:szCs w:val="20"/>
        </w:rPr>
        <w:t>Łączna cena netto (1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>+2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):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70C599F" w14:textId="1D98B8C8" w:rsidR="000D6EA0" w:rsidRDefault="000D6EA0" w:rsidP="003A7D4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Stawka podatku VAT</w:t>
      </w:r>
      <w:r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Pr="0056693D">
        <w:rPr>
          <w:rFonts w:ascii="Tahoma" w:hAnsi="Tahoma"/>
          <w:color w:val="000000"/>
          <w:sz w:val="20"/>
          <w:szCs w:val="20"/>
        </w:rPr>
        <w:tab/>
      </w:r>
      <w:r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="003A7D46">
        <w:rPr>
          <w:rFonts w:ascii="Tahoma" w:hAnsi="Tahoma"/>
          <w:color w:val="000000"/>
          <w:sz w:val="20"/>
          <w:szCs w:val="20"/>
        </w:rPr>
        <w:tab/>
      </w:r>
      <w:r w:rsidR="003A7D46">
        <w:rPr>
          <w:rFonts w:ascii="Tahoma" w:hAnsi="Tahoma"/>
          <w:color w:val="000000"/>
          <w:sz w:val="20"/>
          <w:szCs w:val="20"/>
        </w:rPr>
        <w:tab/>
      </w:r>
      <w:r w:rsidR="003A7D46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%</w:t>
      </w:r>
    </w:p>
    <w:p w14:paraId="6FD70B71" w14:textId="6D9609A5" w:rsidR="000D6EA0" w:rsidRPr="000D6EA0" w:rsidRDefault="000D6EA0" w:rsidP="003A7D4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b/>
          <w:bCs/>
          <w:color w:val="000000"/>
          <w:sz w:val="20"/>
          <w:szCs w:val="20"/>
        </w:rPr>
        <w:t>Wysokość podatku VAT: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7DED05C" w14:textId="6C43573B" w:rsidR="000D6EA0" w:rsidRPr="000D6EA0" w:rsidRDefault="000D6EA0" w:rsidP="003A7D46">
      <w:pPr>
        <w:pStyle w:val="Akapitzlist"/>
        <w:numPr>
          <w:ilvl w:val="0"/>
          <w:numId w:val="74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b/>
          <w:bCs/>
          <w:color w:val="000000"/>
          <w:sz w:val="20"/>
          <w:szCs w:val="20"/>
        </w:rPr>
        <w:t>Cena oferty brutto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 xml:space="preserve"> (3+5)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ab/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ab/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9EC18E3" w14:textId="303F71C4" w:rsidR="000D6EA0" w:rsidRPr="000D6EA0" w:rsidRDefault="000D6EA0" w:rsidP="000D6EA0">
      <w:pPr>
        <w:pStyle w:val="Akapitzlist"/>
        <w:spacing w:after="120" w:line="360" w:lineRule="auto"/>
        <w:ind w:left="720"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color w:val="000000"/>
          <w:sz w:val="20"/>
          <w:szCs w:val="20"/>
        </w:rPr>
        <w:t>Cena oferty brutto słownie:</w:t>
      </w:r>
      <w:r w:rsidRPr="000D6EA0">
        <w:rPr>
          <w:rFonts w:ascii="Tahoma" w:hAnsi="Tahoma"/>
          <w:b/>
          <w:bCs/>
          <w:color w:val="000000"/>
        </w:rPr>
        <w:t xml:space="preserve"> </w:t>
      </w:r>
      <w:r w:rsidRPr="000D6EA0">
        <w:rPr>
          <w:rFonts w:ascii="Tahoma" w:hAnsi="Tahoma"/>
          <w:noProof/>
          <w:color w:val="000000"/>
          <w:sz w:val="16"/>
          <w:szCs w:val="16"/>
        </w:rPr>
        <w:t>__________________________________________________________________</w:t>
      </w:r>
    </w:p>
    <w:p w14:paraId="1CC7F2B9" w14:textId="77777777" w:rsidR="00B316C5" w:rsidRDefault="000D6EA0" w:rsidP="000D6EA0">
      <w:p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0D6EA0">
        <w:rPr>
          <w:rFonts w:ascii="Tahoma" w:hAnsi="Tahoma" w:cs="Tahoma"/>
          <w:b/>
          <w:bCs/>
          <w:sz w:val="20"/>
          <w:szCs w:val="20"/>
        </w:rPr>
        <w:t>UWAGA:</w:t>
      </w:r>
      <w:r w:rsidRPr="000D6EA0">
        <w:rPr>
          <w:rFonts w:ascii="Tahoma" w:hAnsi="Tahoma" w:cs="Tahoma"/>
          <w:sz w:val="20"/>
          <w:szCs w:val="20"/>
        </w:rPr>
        <w:t xml:space="preserve"> Cena ofertowa netto za koncepcję oraz dokumentację projektową łącznie nie może </w:t>
      </w:r>
      <w:r w:rsidRPr="000D6EA0">
        <w:rPr>
          <w:rFonts w:ascii="Tahoma" w:hAnsi="Tahoma" w:cs="Tahoma"/>
          <w:sz w:val="20"/>
          <w:szCs w:val="20"/>
        </w:rPr>
        <w:br/>
        <w:t xml:space="preserve">przekroczyć  </w:t>
      </w:r>
      <w:r w:rsidR="003A7D46">
        <w:rPr>
          <w:rFonts w:ascii="Tahoma" w:hAnsi="Tahoma" w:cs="Tahoma"/>
          <w:sz w:val="20"/>
          <w:szCs w:val="20"/>
        </w:rPr>
        <w:t>0,</w:t>
      </w:r>
      <w:r w:rsidRPr="000D6EA0">
        <w:rPr>
          <w:rFonts w:ascii="Tahoma" w:hAnsi="Tahoma" w:cs="Tahoma"/>
          <w:sz w:val="20"/>
          <w:szCs w:val="20"/>
        </w:rPr>
        <w:t>5% wartości ceny ofertowej netto za całość zamówienia.</w:t>
      </w:r>
      <w:r w:rsidR="00B316C5">
        <w:rPr>
          <w:rFonts w:ascii="Tahoma" w:hAnsi="Tahoma" w:cs="Tahoma"/>
          <w:sz w:val="20"/>
          <w:szCs w:val="20"/>
        </w:rPr>
        <w:t xml:space="preserve"> </w:t>
      </w:r>
    </w:p>
    <w:p w14:paraId="7236DEB6" w14:textId="2E01F95B" w:rsidR="000D6EA0" w:rsidRDefault="000D6EA0" w:rsidP="000D6EA0">
      <w:p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0D6EA0">
        <w:rPr>
          <w:rFonts w:ascii="Tahoma" w:hAnsi="Tahoma" w:cs="Tahoma"/>
          <w:sz w:val="20"/>
          <w:szCs w:val="20"/>
        </w:rPr>
        <w:t xml:space="preserve">W przypadku gdy cena ofertowa netto za koncepcję oraz dokumentację projektową łącznie przekroczy </w:t>
      </w:r>
      <w:r w:rsidR="003A7D46">
        <w:rPr>
          <w:rFonts w:ascii="Tahoma" w:hAnsi="Tahoma" w:cs="Tahoma"/>
          <w:sz w:val="20"/>
          <w:szCs w:val="20"/>
        </w:rPr>
        <w:t>0,</w:t>
      </w:r>
      <w:r w:rsidRPr="000D6EA0">
        <w:rPr>
          <w:rFonts w:ascii="Tahoma" w:hAnsi="Tahoma" w:cs="Tahoma"/>
          <w:sz w:val="20"/>
          <w:szCs w:val="20"/>
        </w:rPr>
        <w:t xml:space="preserve">5% wartości ceny ofertowej netto za całość zamówienia, Zamawiający odrzuci ofertę na podstawie art. 226 ust. 1 pkt 5 ustawy Pzp – jej treść jest niezgodna z warunkami zamówienia. </w:t>
      </w:r>
    </w:p>
    <w:p w14:paraId="6E1AA9A4" w14:textId="77777777" w:rsidR="000C3C13" w:rsidRDefault="000C3C13" w:rsidP="000C3C13">
      <w:pPr>
        <w:pStyle w:val="Akapitzlist"/>
        <w:numPr>
          <w:ilvl w:val="0"/>
          <w:numId w:val="69"/>
        </w:numPr>
        <w:spacing w:before="12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0FEAECF2" w14:textId="77777777" w:rsidR="000C3C13" w:rsidRDefault="000C3C13" w:rsidP="000C3C13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84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3925"/>
      </w:tblGrid>
      <w:tr w:rsidR="000C3C13" w14:paraId="0A25415D" w14:textId="77777777" w:rsidTr="000C3C13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290B6D6" w14:textId="77777777" w:rsidR="000C3C13" w:rsidRDefault="000C3C13" w:rsidP="0006528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4C30F0D" w14:textId="77777777" w:rsidR="000C3C13" w:rsidRDefault="000C3C13" w:rsidP="0006528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0C3C13" w14:paraId="15677E48" w14:textId="77777777" w:rsidTr="000C3C13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24945E1" w14:textId="77777777" w:rsidR="000C3C13" w:rsidRPr="00850B66" w:rsidRDefault="000C3C13" w:rsidP="000652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00AB250" w14:textId="77777777" w:rsidR="000C3C13" w:rsidRDefault="000C3C13" w:rsidP="0006528E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0C3C13" w14:paraId="3CDD4104" w14:textId="77777777" w:rsidTr="000C3C13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3E64541E" w14:textId="77777777" w:rsidR="000C3C13" w:rsidRPr="00850B66" w:rsidRDefault="000C3C13" w:rsidP="000652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9FBD313" w14:textId="77777777" w:rsidR="000C3C13" w:rsidRDefault="000C3C13" w:rsidP="0006528E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0C3C13" w14:paraId="13D70967" w14:textId="77777777" w:rsidTr="000C3C13">
        <w:trPr>
          <w:trHeight w:hRule="exact" w:val="340"/>
        </w:trPr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0F140A60" w14:textId="77777777" w:rsidR="000C3C13" w:rsidRPr="00850B66" w:rsidRDefault="000C3C13" w:rsidP="000652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 miesiące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0EDEC923" w14:textId="77777777" w:rsidR="000C3C13" w:rsidRDefault="000C3C13" w:rsidP="0006528E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3B90650C" w14:textId="54F4DD4B" w:rsidR="000C3C13" w:rsidRPr="00DE1BE4" w:rsidRDefault="000C3C13" w:rsidP="000C3C13">
      <w:pPr>
        <w:spacing w:before="120"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2D8152C7" w14:textId="77777777" w:rsidR="000C3C13" w:rsidRDefault="000C3C13" w:rsidP="000C3C13">
      <w:pPr>
        <w:spacing w:after="12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wariantu dotyczącego   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ilości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60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746E2D65" w14:textId="77777777" w:rsidR="001F004E" w:rsidRDefault="001F004E" w:rsidP="001F004E">
      <w:pPr>
        <w:pStyle w:val="Standard"/>
        <w:spacing w:before="120" w:line="276" w:lineRule="auto"/>
        <w:ind w:left="357"/>
        <w:rPr>
          <w:rFonts w:ascii="Tahoma" w:hAnsi="Tahoma" w:cs="Tahoma"/>
          <w:b/>
          <w:bCs/>
          <w:color w:val="000000"/>
          <w:sz w:val="20"/>
          <w:szCs w:val="20"/>
        </w:rPr>
      </w:pPr>
      <w:r w:rsidRPr="00B15519">
        <w:rPr>
          <w:rFonts w:ascii="Tahoma" w:hAnsi="Tahoma" w:cs="Tahoma"/>
          <w:b/>
          <w:bCs/>
          <w:color w:val="000000"/>
          <w:sz w:val="20"/>
          <w:szCs w:val="20"/>
        </w:rPr>
        <w:t>UWAGA: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1801E2">
        <w:rPr>
          <w:rFonts w:ascii="Tahoma" w:hAnsi="Tahoma" w:cs="Tahoma"/>
          <w:color w:val="000000"/>
          <w:sz w:val="20"/>
          <w:szCs w:val="20"/>
        </w:rPr>
        <w:t>Gwarancja objęta niniejszym kryterium nie dotyczy modułów fotowoltaicznych.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41D06C9C" w14:textId="77777777" w:rsidR="001F004E" w:rsidRPr="00B15519" w:rsidRDefault="001F004E" w:rsidP="001F004E">
      <w:pPr>
        <w:pStyle w:val="Standard"/>
        <w:spacing w:line="276" w:lineRule="auto"/>
        <w:ind w:left="357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urządzeń i wyposażenia objętych przedmiotem umowy, na które producenci udzielili gwarancji na okres dłuższy, niż wskazany w kryterium, Wykonawca udziela gwarancji jakości na okres równy okresowi gwarancji producenta.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501D268D" w14:textId="04183A57" w:rsidR="005B5EA2" w:rsidRPr="002E4C94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zostanie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w terminie określonym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</w:t>
      </w:r>
      <w:r w:rsidR="00772E4F">
        <w:rPr>
          <w:rFonts w:ascii="Tahoma" w:hAnsi="Tahoma"/>
          <w:b/>
          <w:bCs/>
          <w:color w:val="000000"/>
          <w:sz w:val="20"/>
          <w:szCs w:val="20"/>
        </w:rPr>
        <w:t>I</w:t>
      </w:r>
      <w:r w:rsidR="00471B6A">
        <w:rPr>
          <w:rFonts w:ascii="Tahoma" w:hAnsi="Tahoma"/>
          <w:b/>
          <w:bCs/>
          <w:color w:val="000000"/>
          <w:sz w:val="20"/>
          <w:szCs w:val="20"/>
        </w:rPr>
        <w:t>I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398BD4AC" w14:textId="27FF46D8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55004573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1A232C">
      <w:pPr>
        <w:pStyle w:val="Akapitzlist"/>
        <w:numPr>
          <w:ilvl w:val="0"/>
          <w:numId w:val="69"/>
        </w:numPr>
        <w:spacing w:after="120" w:line="276" w:lineRule="auto"/>
        <w:ind w:left="357" w:hanging="357"/>
        <w:contextualSpacing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A85AB3">
            <w:pPr>
              <w:pStyle w:val="TableContents"/>
              <w:snapToGri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BF4BB7" w14:paraId="711FA314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0937769" w14:textId="77777777" w:rsidR="00BF4BB7" w:rsidRDefault="00BF4BB7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58D63B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1F5C2A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62FD2CB" w14:textId="77777777" w:rsidR="000C3C13" w:rsidRDefault="000C3C13" w:rsidP="000C3C13">
      <w:pPr>
        <w:pStyle w:val="Akapitzlist"/>
        <w:spacing w:before="120" w:after="120" w:line="276" w:lineRule="auto"/>
        <w:ind w:left="357"/>
        <w:jc w:val="both"/>
        <w:rPr>
          <w:rFonts w:ascii="Tahoma" w:hAnsi="Tahoma"/>
          <w:sz w:val="20"/>
          <w:szCs w:val="20"/>
        </w:rPr>
      </w:pPr>
      <w:bookmarkStart w:id="2" w:name="_Ref97708376"/>
    </w:p>
    <w:p w14:paraId="29A492A8" w14:textId="56026D81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2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0112855C" w:rsidR="005B5EA2" w:rsidRDefault="005B5EA2" w:rsidP="00DE1BE4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 przypadku Wykonawców wspólnie ubiegających się o udzielenie zamówienia </w:t>
      </w:r>
      <w:r w:rsidR="00E951AD">
        <w:rPr>
          <w:rFonts w:ascii="Tahoma" w:hAnsi="Tahoma" w:cs="Tahoma"/>
          <w:b/>
          <w:bCs/>
          <w:color w:val="000000"/>
          <w:sz w:val="18"/>
          <w:szCs w:val="18"/>
        </w:rPr>
        <w:t>– należy uzupełnić dane dotyczące Wykonawcy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oddzielnie dla każdego z Wykonawców ubiegających się o udzielenie zamówienia</w:t>
      </w:r>
      <w:r w:rsidR="00C92B01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C92B01" w:rsidRPr="00C92B01">
        <w:rPr>
          <w:rFonts w:ascii="Tahoma" w:hAnsi="Tahoma" w:cs="Tahoma"/>
          <w:color w:val="000000"/>
          <w:sz w:val="18"/>
          <w:szCs w:val="18"/>
        </w:rPr>
        <w:t>(jak w tabeli 1).</w:t>
      </w:r>
    </w:p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DE1BE4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918957F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52CC71" w14:textId="77777777" w:rsidR="00285828" w:rsidRDefault="00285828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79F9B9" w14:textId="77777777" w:rsidR="00285828" w:rsidRDefault="00285828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6DEC8C" w14:textId="77777777" w:rsidR="00285828" w:rsidRDefault="00285828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6896278" w14:textId="77777777" w:rsidR="00A85AB3" w:rsidRPr="00A85AB3" w:rsidRDefault="00A85AB3" w:rsidP="00A85AB3">
      <w:pPr>
        <w:pStyle w:val="Akapitzlist"/>
        <w:tabs>
          <w:tab w:val="left" w:pos="283"/>
        </w:tabs>
        <w:spacing w:before="120"/>
        <w:ind w:left="357"/>
        <w:jc w:val="both"/>
      </w:pPr>
    </w:p>
    <w:p w14:paraId="4FCC7291" w14:textId="6EB1D01A" w:rsidR="005B5EA2" w:rsidRPr="00AC4ED3" w:rsidRDefault="00874ED7" w:rsidP="00C92B01">
      <w:pPr>
        <w:pStyle w:val="Akapitzlist"/>
        <w:numPr>
          <w:ilvl w:val="0"/>
          <w:numId w:val="69"/>
        </w:numPr>
        <w:tabs>
          <w:tab w:val="left" w:pos="283"/>
        </w:tabs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C92B01">
      <w:pPr>
        <w:pStyle w:val="Standard"/>
        <w:spacing w:after="120"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B8C39E0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9818CF" w14:textId="77777777" w:rsidR="00285828" w:rsidRDefault="00285828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FC837C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4CEE0F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559044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F16E2EE" w14:textId="6C0C8D5D" w:rsidR="00492B9F" w:rsidRDefault="00492B9F" w:rsidP="00492B9F">
      <w:pPr>
        <w:pStyle w:val="Akapitzlist"/>
        <w:tabs>
          <w:tab w:val="left" w:pos="283"/>
        </w:tabs>
        <w:spacing w:before="12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</w:p>
    <w:p w14:paraId="28A090CB" w14:textId="077F70CB" w:rsidR="00AC4ED3" w:rsidRPr="00AC4ED3" w:rsidRDefault="00C92B01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lastRenderedPageBreak/>
        <w:t>Do oferty z</w:t>
      </w:r>
      <w:r w:rsidR="00AC4ED3" w:rsidRPr="00AC4ED3">
        <w:rPr>
          <w:rFonts w:ascii="Tahoma" w:hAnsi="Tahoma"/>
          <w:color w:val="000000"/>
          <w:sz w:val="20"/>
          <w:szCs w:val="20"/>
        </w:rPr>
        <w:t>ałącz</w:t>
      </w:r>
      <w:r>
        <w:rPr>
          <w:rFonts w:ascii="Tahoma" w:hAnsi="Tahoma"/>
          <w:color w:val="000000"/>
          <w:sz w:val="20"/>
          <w:szCs w:val="20"/>
        </w:rPr>
        <w:t>o</w:t>
      </w:r>
      <w:r w:rsidR="00AC4ED3" w:rsidRPr="00AC4ED3">
        <w:rPr>
          <w:rFonts w:ascii="Tahoma" w:hAnsi="Tahoma"/>
          <w:color w:val="000000"/>
          <w:sz w:val="20"/>
          <w:szCs w:val="20"/>
        </w:rPr>
        <w:t>n</w:t>
      </w:r>
      <w:r>
        <w:rPr>
          <w:rFonts w:ascii="Tahoma" w:hAnsi="Tahoma"/>
          <w:color w:val="000000"/>
          <w:sz w:val="20"/>
          <w:szCs w:val="20"/>
        </w:rPr>
        <w:t>o</w:t>
      </w:r>
      <w:r w:rsidR="00AC4ED3" w:rsidRPr="00AC4ED3">
        <w:rPr>
          <w:rFonts w:ascii="Tahoma" w:hAnsi="Tahoma"/>
          <w:color w:val="000000"/>
          <w:sz w:val="20"/>
          <w:szCs w:val="20"/>
        </w:rPr>
        <w:t xml:space="preserve">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3CA77A3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0AC66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A9F412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32AB04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BD8A9F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A6E3C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B50A6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AF9264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F462A66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F5952B9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D65CEB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B25308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CC5549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B71A881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C1F100C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1241E5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5CFC02F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8BA58AC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F4FB307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18734B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07A519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6B60780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6A90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26E5EE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7AB3173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46791D4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40CA4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2606C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835A11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BD867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CB47438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171E85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75FDF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6CF5170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7BFD81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D6B58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DEC34C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9E5811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4D29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70E641C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874652B" w14:textId="77777777" w:rsidR="00492B9F" w:rsidRDefault="00492B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CD6D3E4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1E23573F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3E7464B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 w:rsidR="00CE47B0"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352B67A9" w:rsidR="00AC4ED3" w:rsidRDefault="00707539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i/>
          <w:color w:val="000000"/>
          <w:sz w:val="14"/>
          <w:szCs w:val="14"/>
        </w:rPr>
        <w:t xml:space="preserve">  </w:t>
      </w:r>
      <w:r w:rsidR="00AC4ED3"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6B5F4ABA" w14:textId="77777777" w:rsidR="00492B9F" w:rsidRPr="00060EE2" w:rsidRDefault="00492B9F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3112EB1A" w:rsidR="005B5EA2" w:rsidRDefault="005B5EA2" w:rsidP="008B4179">
      <w:pPr>
        <w:pStyle w:val="Standard"/>
        <w:spacing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  <w:r w:rsidR="00707539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/ PODMIOTU UDOSTĘPNIAJĄCEGO ZASOBY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</w:p>
    <w:p w14:paraId="6075A7B9" w14:textId="6336AF7A" w:rsidR="005B5EA2" w:rsidRPr="008B4179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8B4179">
        <w:rPr>
          <w:rFonts w:ascii="Tahoma" w:hAnsi="Tahoma" w:cs="Tahoma"/>
          <w:bCs/>
          <w:color w:val="000000"/>
          <w:sz w:val="18"/>
          <w:szCs w:val="18"/>
        </w:rPr>
        <w:t>SKŁADANE NA PODSTAWIE ART. 125 UST. 1 USTAWY Z DNIA 11 WRZEŚNIA 2019 R.</w:t>
      </w:r>
    </w:p>
    <w:p w14:paraId="1CB059D9" w14:textId="0DB09B4E" w:rsidR="005B5EA2" w:rsidRPr="008B4179" w:rsidRDefault="008B4179" w:rsidP="005B5EA2">
      <w:pPr>
        <w:pStyle w:val="Standard"/>
        <w:spacing w:line="276" w:lineRule="auto"/>
        <w:jc w:val="center"/>
        <w:rPr>
          <w:bCs/>
          <w:sz w:val="18"/>
          <w:szCs w:val="18"/>
        </w:rPr>
      </w:pPr>
      <w:r w:rsidRPr="008B4179">
        <w:rPr>
          <w:rFonts w:ascii="Tahoma" w:eastAsia="Tahoma" w:hAnsi="Tahoma" w:cs="Tahoma"/>
          <w:bCs/>
          <w:color w:val="000000"/>
          <w:sz w:val="18"/>
          <w:szCs w:val="18"/>
        </w:rPr>
        <w:t xml:space="preserve"> </w:t>
      </w:r>
      <w:r w:rsidRPr="008B4179">
        <w:rPr>
          <w:rFonts w:ascii="Tahoma" w:hAnsi="Tahoma" w:cs="Tahoma"/>
          <w:bCs/>
          <w:color w:val="000000"/>
          <w:sz w:val="18"/>
          <w:szCs w:val="18"/>
        </w:rPr>
        <w:t>PRAWO ZAMÓWIEŃ PUBLICZNYCH (DALEJ JAKO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5535A10F" w14:textId="77777777" w:rsidR="00492B9F" w:rsidRDefault="008B4179" w:rsidP="00492B9F">
      <w:pPr>
        <w:pStyle w:val="Standard"/>
        <w:spacing w:before="8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4179"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  <w:r w:rsidR="005B5EA2">
        <w:rPr>
          <w:rFonts w:ascii="Tahoma" w:hAnsi="Tahoma" w:cs="Tahoma"/>
          <w:color w:val="000000"/>
          <w:sz w:val="20"/>
          <w:szCs w:val="20"/>
        </w:rPr>
        <w:br/>
      </w:r>
      <w:bookmarkStart w:id="3" w:name="_Hlk151384738"/>
      <w:r w:rsidR="00C92B01">
        <w:rPr>
          <w:rFonts w:ascii="Tahoma" w:hAnsi="Tahoma" w:cs="Tahoma"/>
          <w:b/>
          <w:bCs/>
          <w:sz w:val="20"/>
          <w:szCs w:val="20"/>
        </w:rPr>
        <w:t>PO</w:t>
      </w:r>
      <w:r w:rsidR="00CE47B0">
        <w:rPr>
          <w:rFonts w:ascii="Tahoma" w:hAnsi="Tahoma" w:cs="Tahoma"/>
          <w:b/>
          <w:bCs/>
          <w:sz w:val="20"/>
          <w:szCs w:val="20"/>
        </w:rPr>
        <w:t>P</w:t>
      </w:r>
      <w:r w:rsidR="00C92B01">
        <w:rPr>
          <w:rFonts w:ascii="Tahoma" w:hAnsi="Tahoma" w:cs="Tahoma"/>
          <w:b/>
          <w:bCs/>
          <w:sz w:val="20"/>
          <w:szCs w:val="20"/>
        </w:rPr>
        <w:t xml:space="preserve">RAWA EFEKTYWNOŚCI ENERGETYCZNEJ BUDYNKU NA TERENIE GMINY </w:t>
      </w:r>
      <w:r w:rsidR="003A1292">
        <w:rPr>
          <w:rFonts w:ascii="Tahoma" w:hAnsi="Tahoma" w:cs="Tahoma"/>
          <w:b/>
          <w:bCs/>
          <w:sz w:val="20"/>
          <w:szCs w:val="20"/>
        </w:rPr>
        <w:t>ZAGRODNO</w:t>
      </w:r>
    </w:p>
    <w:p w14:paraId="77C5E864" w14:textId="634B51F8" w:rsidR="005B5EA2" w:rsidRDefault="00492B9F" w:rsidP="00492B9F">
      <w:pPr>
        <w:pStyle w:val="Standard"/>
        <w:spacing w:after="12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– w formule zaprojektuj i wybuduj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bookmarkEnd w:id="3"/>
      <w:r w:rsidR="005B5EA2"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="005B5EA2"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BE043F1" w14:textId="77777777" w:rsidR="00AC4ED3" w:rsidRPr="00A145CC" w:rsidRDefault="00AC4ED3" w:rsidP="00707539">
      <w:pPr>
        <w:pStyle w:val="Akapitzlist"/>
        <w:numPr>
          <w:ilvl w:val="0"/>
          <w:numId w:val="70"/>
        </w:numPr>
        <w:spacing w:before="120"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0BD898A9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01AF9FF6" w:rsidR="00AC4ED3" w:rsidRPr="00A145CC" w:rsidRDefault="00D01CA9" w:rsidP="00707539">
      <w:pPr>
        <w:pStyle w:val="Akapitzlist"/>
        <w:numPr>
          <w:ilvl w:val="0"/>
          <w:numId w:val="70"/>
        </w:numPr>
        <w:spacing w:after="200" w:line="276" w:lineRule="auto"/>
        <w:ind w:left="357" w:hanging="357"/>
        <w:jc w:val="both"/>
      </w:pPr>
      <w:r w:rsidRPr="00A85AB3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 w:rsidR="00AC4ED3">
        <w:rPr>
          <w:rFonts w:ascii="Tahoma" w:hAnsi="Tahoma"/>
          <w:color w:val="000000"/>
          <w:sz w:val="20"/>
          <w:szCs w:val="20"/>
        </w:rPr>
        <w:t>______________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</w:t>
      </w:r>
      <w:r w:rsidR="00404AD5">
        <w:rPr>
          <w:rFonts w:ascii="Tahoma" w:hAnsi="Tahoma"/>
          <w:color w:val="000000"/>
          <w:sz w:val="20"/>
          <w:szCs w:val="20"/>
        </w:rPr>
        <w:t>/am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następujące środki naprawcze:</w:t>
      </w:r>
    </w:p>
    <w:p w14:paraId="6E352963" w14:textId="6960F671" w:rsidR="00AC4ED3" w:rsidRDefault="00AC4ED3" w:rsidP="00346659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0881A5AB" w14:textId="2DD60D10" w:rsidR="00AC4ED3" w:rsidRDefault="00346659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spełniam warunki udziału w postępowaniu określone przez Zamawiającego określone w Rozdziale </w:t>
      </w:r>
      <w:r w:rsidR="00332910">
        <w:rPr>
          <w:rFonts w:ascii="Tahoma" w:hAnsi="Tahoma" w:cs="Tahoma"/>
          <w:color w:val="000000"/>
          <w:sz w:val="20"/>
          <w:szCs w:val="20"/>
        </w:rPr>
        <w:t>I</w:t>
      </w:r>
      <w:r w:rsidR="00617B7F"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 xml:space="preserve"> SWZ.</w:t>
      </w:r>
    </w:p>
    <w:p w14:paraId="21AFC143" w14:textId="28C0E711" w:rsidR="00346659" w:rsidRPr="00346659" w:rsidRDefault="00D01CA9" w:rsidP="00707539">
      <w:pPr>
        <w:pStyle w:val="Standard"/>
        <w:numPr>
          <w:ilvl w:val="0"/>
          <w:numId w:val="70"/>
        </w:numPr>
        <w:spacing w:before="120" w:after="20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A85AB3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Oświadczam, że w celu wykazania spełniania warunków udziału w postępowaniu, określonych przez Zamawiającego w Rozdziale </w:t>
      </w:r>
      <w:r w:rsidR="00332910">
        <w:rPr>
          <w:rFonts w:ascii="Tahoma" w:hAnsi="Tahoma" w:cs="Tahoma"/>
          <w:color w:val="000000"/>
          <w:sz w:val="20"/>
          <w:szCs w:val="20"/>
        </w:rPr>
        <w:t>I</w:t>
      </w:r>
      <w:r w:rsidR="00617B7F">
        <w:rPr>
          <w:rFonts w:ascii="Tahoma" w:hAnsi="Tahoma" w:cs="Tahoma"/>
          <w:color w:val="000000"/>
          <w:sz w:val="20"/>
          <w:szCs w:val="20"/>
        </w:rPr>
        <w:t>X</w:t>
      </w:r>
      <w:r w:rsidR="00346659">
        <w:rPr>
          <w:rFonts w:ascii="Tahoma" w:hAnsi="Tahoma" w:cs="Tahoma"/>
          <w:color w:val="000000"/>
          <w:sz w:val="20"/>
          <w:szCs w:val="20"/>
        </w:rPr>
        <w:t xml:space="preserve"> SWZ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w zakresie zdolności technicznej i zawodowej</w:t>
      </w:r>
      <w:r w:rsidR="00346659" w:rsidRPr="00346659">
        <w:rPr>
          <w:rFonts w:ascii="Tahoma" w:hAnsi="Tahoma" w:cs="Tahoma"/>
          <w:i/>
          <w:color w:val="000000"/>
          <w:sz w:val="20"/>
          <w:szCs w:val="20"/>
        </w:rPr>
        <w:t>,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polegam na zasobach następującego/ych podmiotu/ów: </w:t>
      </w:r>
    </w:p>
    <w:p w14:paraId="6E95D951" w14:textId="7688A33C" w:rsidR="00346659" w:rsidRDefault="00346659" w:rsidP="00C824FF">
      <w:pPr>
        <w:pStyle w:val="Standard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</w:t>
      </w:r>
      <w:r>
        <w:rPr>
          <w:rFonts w:ascii="Tahoma" w:hAnsi="Tahoma" w:cs="Tahoma"/>
          <w:color w:val="000000"/>
          <w:sz w:val="14"/>
          <w:szCs w:val="14"/>
        </w:rPr>
        <w:t>_____________________</w:t>
      </w:r>
    </w:p>
    <w:p w14:paraId="52CE769B" w14:textId="41FB3F64" w:rsidR="00D01CA9" w:rsidRDefault="00C824FF" w:rsidP="00707539">
      <w:pPr>
        <w:pStyle w:val="Standard"/>
        <w:ind w:left="357"/>
        <w:contextualSpacing/>
        <w:jc w:val="center"/>
        <w:rPr>
          <w:rFonts w:ascii="Tahoma" w:hAnsi="Tahoma" w:cs="Tahoma"/>
          <w:i/>
          <w:iCs/>
          <w:color w:val="000000"/>
          <w:sz w:val="14"/>
          <w:szCs w:val="14"/>
        </w:rPr>
      </w:pPr>
      <w:r w:rsidRPr="00C824FF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63283E65" w14:textId="77777777" w:rsidR="00CE47B0" w:rsidRDefault="00CE47B0" w:rsidP="00707539">
      <w:pPr>
        <w:tabs>
          <w:tab w:val="left" w:pos="283"/>
        </w:tabs>
        <w:spacing w:before="80"/>
        <w:ind w:left="284" w:hanging="284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</w:p>
    <w:p w14:paraId="701537D4" w14:textId="048AFD68" w:rsidR="00D01CA9" w:rsidRDefault="00D01CA9" w:rsidP="00707539">
      <w:pPr>
        <w:tabs>
          <w:tab w:val="left" w:pos="283"/>
        </w:tabs>
        <w:spacing w:before="80"/>
        <w:ind w:left="284" w:hanging="284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* </w:t>
      </w:r>
      <w:r w:rsidR="00707539" w:rsidRPr="0065470A">
        <w:rPr>
          <w:rFonts w:ascii="Tahoma" w:hAnsi="Tahoma" w:cs="Tahoma"/>
          <w:i/>
          <w:iCs/>
          <w:sz w:val="14"/>
          <w:szCs w:val="14"/>
        </w:rPr>
        <w:t>niepotrzebne skreślić</w:t>
      </w:r>
    </w:p>
    <w:p w14:paraId="77620942" w14:textId="33A951B0" w:rsidR="00707539" w:rsidRDefault="00707539" w:rsidP="0070753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 </w:t>
      </w:r>
      <w:r w:rsidRPr="0065470A">
        <w:rPr>
          <w:rFonts w:ascii="Tahoma" w:hAnsi="Tahoma" w:cs="Tahoma"/>
          <w:i/>
          <w:iCs/>
          <w:sz w:val="14"/>
          <w:szCs w:val="14"/>
        </w:rPr>
        <w:t>wypełnić jeżeli dotyczy</w:t>
      </w:r>
    </w:p>
    <w:p w14:paraId="55EBE4FF" w14:textId="77777777" w:rsidR="00D01CA9" w:rsidRDefault="0034665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w następującym zakresie: </w:t>
      </w:r>
    </w:p>
    <w:p w14:paraId="4AFD6956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45C72C5" w14:textId="55BCE72C" w:rsidR="00C824FF" w:rsidRDefault="00346659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_______</w:t>
      </w:r>
    </w:p>
    <w:p w14:paraId="4EE4663F" w14:textId="77777777" w:rsidR="00C824FF" w:rsidRDefault="00C824FF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</w:p>
    <w:p w14:paraId="05786250" w14:textId="79ABCD00" w:rsidR="00346659" w:rsidRDefault="00211E50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</w:t>
      </w:r>
      <w:r w:rsidR="00346659">
        <w:rPr>
          <w:rFonts w:ascii="Tahoma" w:hAnsi="Tahoma" w:cs="Tahoma"/>
          <w:color w:val="000000"/>
          <w:sz w:val="14"/>
          <w:szCs w:val="14"/>
        </w:rPr>
        <w:t>__</w:t>
      </w:r>
    </w:p>
    <w:p w14:paraId="66520ABA" w14:textId="266AC9E1" w:rsidR="00346659" w:rsidRDefault="00346659" w:rsidP="00211E50">
      <w:pPr>
        <w:pStyle w:val="Standard"/>
        <w:spacing w:line="276" w:lineRule="auto"/>
        <w:ind w:left="720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16EEF8FC" w14:textId="77777777" w:rsidR="00346659" w:rsidRDefault="00346659" w:rsidP="00211E50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A2EB4" w14:textId="063B4ECC" w:rsidR="001816FD" w:rsidRDefault="001816FD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7EA1BC" w14:textId="77777777" w:rsidR="001816FD" w:rsidRDefault="001816FD" w:rsidP="001816FD">
      <w:pPr>
        <w:pStyle w:val="Standard"/>
        <w:jc w:val="both"/>
        <w:rPr>
          <w:rFonts w:ascii="Tahoma" w:hAnsi="Tahoma" w:cs="Tahoma"/>
          <w:color w:val="000000"/>
        </w:rPr>
      </w:pPr>
    </w:p>
    <w:p w14:paraId="52638380" w14:textId="140F63D2" w:rsidR="0040286B" w:rsidRDefault="0040286B" w:rsidP="0040286B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ab/>
      </w:r>
    </w:p>
    <w:p w14:paraId="319D4E26" w14:textId="728FABFF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CC64A4E" w14:textId="77777777" w:rsidR="001816FD" w:rsidRDefault="001816FD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ACBDB32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9A513BB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4CF2F5D4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CD9A76" w14:textId="77777777" w:rsidR="0040286B" w:rsidRPr="00B13E47" w:rsidRDefault="0040286B" w:rsidP="0040286B">
      <w:pPr>
        <w:pStyle w:val="Standard"/>
        <w:jc w:val="both"/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DAB6F8B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24E2F6B3" w14:textId="77777777" w:rsidR="0040286B" w:rsidRDefault="0040286B" w:rsidP="0040286B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21EE448" w14:textId="77777777" w:rsidR="0040286B" w:rsidRPr="00733D5D" w:rsidRDefault="0040286B" w:rsidP="0040286B">
      <w:pPr>
        <w:rPr>
          <w:rFonts w:ascii="Tahoma" w:hAnsi="Tahoma" w:cs="Tahoma"/>
          <w:b/>
          <w:bCs/>
          <w:u w:val="single"/>
        </w:rPr>
      </w:pPr>
    </w:p>
    <w:p w14:paraId="4BBA8983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9BEF6A2" w14:textId="77777777" w:rsidR="001816FD" w:rsidRPr="007D3E98" w:rsidRDefault="001816FD" w:rsidP="001816FD">
      <w:pPr>
        <w:pStyle w:val="Standard"/>
        <w:jc w:val="both"/>
        <w:rPr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37EA5AE" w14:textId="77777777" w:rsidR="001816FD" w:rsidRDefault="001816FD" w:rsidP="001816FD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E3A3CE8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2B3F73B6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DA9E02" w14:textId="77777777" w:rsidR="001816FD" w:rsidRDefault="0040286B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C8357B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7A6FA4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997960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9EF1274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9E6E2C6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2709AC1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3D63D3" w14:textId="39969F78" w:rsidR="0040286B" w:rsidRPr="00DD4129" w:rsidRDefault="0040286B" w:rsidP="001816FD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 xml:space="preserve"> </w:t>
      </w:r>
    </w:p>
    <w:p w14:paraId="32FF4253" w14:textId="14EDC7FD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1E01A4" w14:textId="7731A40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6F7EC2" w14:textId="3E5EBD68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3950BF5" w14:textId="17F8934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375D31" w14:textId="04FEFC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273425" w14:textId="0C08590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4BC5AC" w14:textId="70EB1B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88B497" w14:textId="4584C61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1B14EC2" w14:textId="5A27247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AAFE292" w14:textId="3893CAF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DF1E7C" w14:textId="42A134F7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9D13B" w14:textId="055C94B0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C0C5A8" w14:textId="3D6B8DD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2CE903" w14:textId="6FF4009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EC86FC8" w14:textId="6A75497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890C87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5375B9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0B844B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A8D8D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499BCD1" w14:textId="77777777" w:rsidR="00492B9F" w:rsidRDefault="00492B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0900CCF" w14:textId="21482BF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CBFA4C" w14:textId="744E25B3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5093A09" w14:textId="7E046EC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56F573" w14:textId="77EDA16F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CE47B0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0FB608" w14:textId="0122152D" w:rsidR="00D01CA9" w:rsidRDefault="00CE47B0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CC72E90" w14:textId="77777777" w:rsidR="00D01CA9" w:rsidRPr="004A783A" w:rsidRDefault="00D01CA9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524C77" w14:textId="77777777" w:rsidR="00D01CA9" w:rsidRDefault="00D01CA9" w:rsidP="00D01CA9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04C3856" w14:textId="77777777" w:rsidR="00D01CA9" w:rsidRDefault="00D01CA9" w:rsidP="00D01CA9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71A238A" w14:textId="77777777" w:rsidR="00D01CA9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70D25F57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1A07042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2FF844C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8315CC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2E82A2C" w14:textId="77777777" w:rsidR="00D01CA9" w:rsidRDefault="00D01CA9" w:rsidP="00D01CA9">
      <w:pPr>
        <w:pStyle w:val="Standard"/>
        <w:rPr>
          <w:rFonts w:ascii="Tahoma" w:hAnsi="Tahoma" w:cs="Tahoma"/>
          <w:color w:val="000000"/>
        </w:rPr>
      </w:pPr>
    </w:p>
    <w:p w14:paraId="6FA6A596" w14:textId="77777777" w:rsidR="00D01CA9" w:rsidRPr="00CC20A0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72B4FE5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3A4ED52" w14:textId="471CC401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926C757" w14:textId="6FBA29D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4C2368D4" w14:textId="77777777" w:rsidR="00492B9F" w:rsidRDefault="00492B9F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C6E6A81" w14:textId="77777777" w:rsidR="00D01CA9" w:rsidRDefault="00D01CA9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AAFD3BB" w14:textId="3743BB1F" w:rsidR="005B5EA2" w:rsidRPr="00733D5D" w:rsidRDefault="005B5EA2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0460433E" w14:textId="77777777" w:rsidR="00492B9F" w:rsidRDefault="00CE47B0" w:rsidP="00492B9F">
      <w:pPr>
        <w:pStyle w:val="Standard"/>
        <w:spacing w:before="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</w:p>
    <w:p w14:paraId="07BF268F" w14:textId="7C0052D3" w:rsidR="005B5EA2" w:rsidRDefault="00492B9F" w:rsidP="00492B9F">
      <w:pPr>
        <w:pStyle w:val="Standard"/>
        <w:spacing w:before="40"/>
        <w:jc w:val="center"/>
      </w:pPr>
      <w:r>
        <w:rPr>
          <w:rFonts w:ascii="Tahoma" w:hAnsi="Tahoma" w:cs="Tahoma"/>
          <w:b/>
          <w:bCs/>
          <w:sz w:val="20"/>
          <w:szCs w:val="20"/>
        </w:rPr>
        <w:t>– w formule zaprojektuj i wybuduj</w:t>
      </w:r>
      <w:r w:rsidR="003A1292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88363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68A1B348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miejsc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CB97940" w14:textId="77777777" w:rsidR="00492B9F" w:rsidRDefault="00492B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B0A25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0C9F471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0FEED76C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CE47B0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67B09A02" w:rsidR="005B5EA2" w:rsidRDefault="00CE47B0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47AC3DF5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7ECE94F" w14:textId="77777777" w:rsidR="00492B9F" w:rsidRDefault="00492B9F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156EE9" w14:textId="408EF335" w:rsidR="00584205" w:rsidRPr="00F011E8" w:rsidRDefault="00584205" w:rsidP="008B417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 xml:space="preserve">WYKAZ </w:t>
      </w:r>
      <w:r w:rsidR="008B4179">
        <w:rPr>
          <w:rFonts w:ascii="Tahoma" w:hAnsi="Tahoma" w:cs="Tahoma"/>
          <w:b/>
          <w:bCs/>
          <w:u w:val="single"/>
        </w:rPr>
        <w:t>USŁUG</w:t>
      </w:r>
    </w:p>
    <w:p w14:paraId="45263353" w14:textId="77777777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658BDFC0" w14:textId="5115DBC2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3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4213B878" w14:textId="77777777" w:rsidR="008B4179" w:rsidRPr="0085775A" w:rsidRDefault="008B4179" w:rsidP="008B417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74E6D6A0" w14:textId="77777777" w:rsidR="00492B9F" w:rsidRDefault="00492B9F" w:rsidP="00492B9F">
      <w:pPr>
        <w:pStyle w:val="Standard"/>
        <w:spacing w:before="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</w:p>
    <w:p w14:paraId="56C4BA33" w14:textId="77777777" w:rsidR="00492B9F" w:rsidRDefault="00492B9F" w:rsidP="00492B9F">
      <w:pPr>
        <w:pStyle w:val="Standard"/>
        <w:spacing w:before="40"/>
        <w:jc w:val="center"/>
      </w:pPr>
      <w:r>
        <w:rPr>
          <w:rFonts w:ascii="Tahoma" w:hAnsi="Tahoma" w:cs="Tahoma"/>
          <w:b/>
          <w:bCs/>
          <w:sz w:val="20"/>
          <w:szCs w:val="20"/>
        </w:rPr>
        <w:t>– w formule zaprojektuj i wybuduj</w:t>
      </w:r>
      <w:r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F81ADE" w14:paraId="740DB440" w14:textId="77777777" w:rsidTr="007450B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C91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80D2" w14:textId="1A891253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usługi</w:t>
            </w:r>
          </w:p>
          <w:p w14:paraId="36D9C47E" w14:textId="77777777" w:rsidR="00F81ADE" w:rsidRPr="0085775A" w:rsidRDefault="00F81ADE" w:rsidP="007450B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3E53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3C8C9DA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19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i miejsce</w:t>
            </w:r>
          </w:p>
          <w:p w14:paraId="41FB057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28A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783AA139" w14:textId="66839A7C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usługi</w:t>
            </w:r>
          </w:p>
          <w:p w14:paraId="7C48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F81ADE" w14:paraId="7BA651E9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DF9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39F8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8AA35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A89F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F58D9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944E005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5312A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889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A12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626697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AA064D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C097C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C9FE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DEB07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23A4E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379570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9B1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60E4B911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5D5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C81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ED4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59A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BFC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4EE480E0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B7B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A89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A32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605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AF4A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1C52F6" w14:textId="77777777" w:rsidR="00584205" w:rsidRDefault="00584205" w:rsidP="00584205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68E62B9F" w14:textId="77777777" w:rsidR="00F81ADE" w:rsidRPr="009121AC" w:rsidRDefault="00F81ADE" w:rsidP="00F81ADE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1FA79331" w14:textId="61245058" w:rsidR="00584205" w:rsidRDefault="000A3A95" w:rsidP="00F81ADE">
      <w:pPr>
        <w:spacing w:before="120" w:line="276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</w:p>
    <w:p w14:paraId="7AC680F6" w14:textId="19DA5690" w:rsidR="00584205" w:rsidRDefault="00584205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68379991" w14:textId="380B45EA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115ECD8E" w14:textId="77777777" w:rsidR="00492B9F" w:rsidRDefault="00492B9F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F14492A" w14:textId="4545E401" w:rsidR="0040286B" w:rsidRPr="00B13E47" w:rsidRDefault="0040286B" w:rsidP="0040286B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8479677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EF8D8A0" w14:textId="0CE95A3B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F373B2F" w14:textId="34E66B4B" w:rsidR="00CF64CD" w:rsidRDefault="00CF64C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64E17C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7BC402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E88085" w14:textId="5108AA92" w:rsidR="00CE47B0" w:rsidRPr="0085775A" w:rsidRDefault="00CE47B0" w:rsidP="00CE47B0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18975CFD" w14:textId="77777777" w:rsidR="00CE47B0" w:rsidRDefault="00CE47B0" w:rsidP="00CE47B0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01D71441" w14:textId="77777777" w:rsidR="00CE47B0" w:rsidRDefault="00CE47B0" w:rsidP="00CE47B0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330B9E3" w14:textId="77777777" w:rsidR="00CE47B0" w:rsidRDefault="00CE47B0" w:rsidP="00CE47B0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F57FCC0" w14:textId="77777777" w:rsidR="00CE47B0" w:rsidRPr="004A783A" w:rsidRDefault="00CE47B0" w:rsidP="00CE47B0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1D8846F1" w14:textId="77777777" w:rsidR="00CE47B0" w:rsidRDefault="00CE47B0" w:rsidP="00CE47B0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10164254" w14:textId="77777777" w:rsidR="00CE47B0" w:rsidRDefault="00CE47B0" w:rsidP="00CE47B0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0FB3B86" w14:textId="77777777" w:rsidR="00CE47B0" w:rsidRDefault="00CE47B0" w:rsidP="00CE47B0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01276790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FBCB7A8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5DE98A6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792FDD6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D20B2F0" w14:textId="77777777" w:rsidR="00CE47B0" w:rsidRDefault="00CE47B0" w:rsidP="00CE47B0">
      <w:pPr>
        <w:pStyle w:val="Standard"/>
        <w:rPr>
          <w:rFonts w:ascii="Tahoma" w:hAnsi="Tahoma" w:cs="Tahoma"/>
          <w:color w:val="000000"/>
        </w:rPr>
      </w:pPr>
    </w:p>
    <w:p w14:paraId="7A7D83DD" w14:textId="77777777" w:rsidR="00CE47B0" w:rsidRPr="00CC20A0" w:rsidRDefault="00CE47B0" w:rsidP="00CE47B0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3C38BDF4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7DC1F77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02B012AB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7C8D5F4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EC4D573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03D6528" w14:textId="77777777" w:rsidR="00CE47B0" w:rsidRPr="00F011E8" w:rsidRDefault="00CE47B0" w:rsidP="00CE47B0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5E5E9B34" w14:textId="77777777" w:rsidR="00CE47B0" w:rsidRPr="00F011E8" w:rsidRDefault="00CE47B0" w:rsidP="00CE47B0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6E74F467" w14:textId="77777777" w:rsidR="00CE47B0" w:rsidRPr="0085775A" w:rsidRDefault="00CE47B0" w:rsidP="00CE47B0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67B64A4F" w14:textId="77777777" w:rsidR="00492B9F" w:rsidRDefault="00492B9F" w:rsidP="00492B9F">
      <w:pPr>
        <w:pStyle w:val="Standard"/>
        <w:spacing w:before="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</w:p>
    <w:p w14:paraId="574D9F80" w14:textId="77777777" w:rsidR="00492B9F" w:rsidRDefault="00492B9F" w:rsidP="00492B9F">
      <w:pPr>
        <w:pStyle w:val="Standard"/>
        <w:spacing w:before="40"/>
        <w:jc w:val="center"/>
      </w:pPr>
      <w:r>
        <w:rPr>
          <w:rFonts w:ascii="Tahoma" w:hAnsi="Tahoma" w:cs="Tahoma"/>
          <w:b/>
          <w:bCs/>
          <w:sz w:val="20"/>
          <w:szCs w:val="20"/>
        </w:rPr>
        <w:t>– w formule zaprojektuj i wybuduj</w:t>
      </w:r>
      <w:r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CE47B0" w14:paraId="3D3237F6" w14:textId="77777777" w:rsidTr="00342E7E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B2CA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C7F3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8393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359D977D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5E43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CE47B0" w14:paraId="051A184D" w14:textId="77777777" w:rsidTr="00342E7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A98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FBE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B59E2B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81C71D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C0882A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348AED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26D81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AEFCBA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656F35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68297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0C3CB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82C518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D030E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F06861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E12B00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3B9011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12B9C3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86D42A8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2A3188B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F193D0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C09490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37D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3B4A03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C932830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4797DC5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DAE19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0CE413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9689B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62EF385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24129A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8E8D56B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50689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C8AF3D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F776D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974BD0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44210A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EB43222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1F4105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2429E8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68819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5419085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1D8C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C447EE5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C4D48F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1B42B9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B85B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CA523B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6579E02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A55A90A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5342B73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17B262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44F7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CE47B0" w14:paraId="3F989422" w14:textId="77777777" w:rsidTr="00342E7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2E3B0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CD1A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231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9ECA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E47B0" w14:paraId="19E2D7E6" w14:textId="77777777" w:rsidTr="00342E7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B3CB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4B9D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89D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30C12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E813F5D" w14:textId="77777777" w:rsidR="00CE47B0" w:rsidRDefault="00CE47B0" w:rsidP="00CE47B0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2F689E17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B85A0E2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079F7B6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220D363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05A67BD" w14:textId="77777777" w:rsidR="00CE47B0" w:rsidRPr="00B13E47" w:rsidRDefault="00CE47B0" w:rsidP="00CE47B0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74A9148" w14:textId="77777777" w:rsidR="00CE47B0" w:rsidRPr="007D3E98" w:rsidRDefault="00CE47B0" w:rsidP="00CE47B0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2B445E8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8EAAB74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E4602DB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AF986EC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9298AC7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4AA7CB9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2EA906" w14:textId="79BDE296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5470A"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E171235" w14:textId="77777777" w:rsidR="005B5EA2" w:rsidRDefault="005B5EA2" w:rsidP="005B5EA2">
      <w:pPr>
        <w:pStyle w:val="Standard"/>
        <w:rPr>
          <w:rFonts w:ascii="Tahoma" w:hAnsi="Tahoma" w:cs="Tahoma"/>
          <w:color w:val="000000"/>
        </w:rPr>
      </w:pPr>
    </w:p>
    <w:p w14:paraId="562282F3" w14:textId="4AEB45C1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 w:rsidR="007548E9"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05067C5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4DC19AC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AD1CB0D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6295416" w14:textId="77777777" w:rsidR="00987AD2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A8B9333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79B091C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1B93B21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A1E5787" w14:textId="77777777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9109729" w14:textId="77777777" w:rsidR="00987AD2" w:rsidRDefault="00987AD2" w:rsidP="00987AD2">
      <w:pPr>
        <w:pStyle w:val="Standard"/>
        <w:rPr>
          <w:rFonts w:ascii="Tahoma" w:hAnsi="Tahoma" w:cs="Tahoma"/>
          <w:color w:val="000000"/>
        </w:rPr>
      </w:pPr>
    </w:p>
    <w:p w14:paraId="2C83AD74" w14:textId="77777777" w:rsidR="00987AD2" w:rsidRPr="00CC20A0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2A1FF66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BCFD81A" w14:textId="61BE1BAF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223746AA" w14:textId="3D99D2F4" w:rsidR="005B5EA2" w:rsidRDefault="005B5EA2" w:rsidP="005B5EA2">
      <w:pPr>
        <w:pStyle w:val="Standard"/>
        <w:jc w:val="both"/>
      </w:pPr>
    </w:p>
    <w:p w14:paraId="513EB3A8" w14:textId="77777777" w:rsidR="00987AD2" w:rsidRDefault="00987AD2" w:rsidP="005B5EA2">
      <w:pPr>
        <w:pStyle w:val="Standard"/>
        <w:jc w:val="both"/>
      </w:pPr>
    </w:p>
    <w:p w14:paraId="7210C61F" w14:textId="77777777" w:rsidR="00617B7F" w:rsidRDefault="00617B7F" w:rsidP="00617B7F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088D7C2A" w14:textId="77777777" w:rsidR="00617B7F" w:rsidRPr="005B7CEB" w:rsidRDefault="00617B7F" w:rsidP="00617B7F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art. 125 ust. 1 ustawy Pzp</w:t>
      </w:r>
    </w:p>
    <w:p w14:paraId="36E11620" w14:textId="77777777" w:rsidR="00617B7F" w:rsidRDefault="00617B7F" w:rsidP="00617B7F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1F7D1B60" w14:textId="77777777" w:rsidR="00492B9F" w:rsidRDefault="00492B9F" w:rsidP="00492B9F">
      <w:pPr>
        <w:pStyle w:val="Standard"/>
        <w:spacing w:before="4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</w:p>
    <w:p w14:paraId="1D900233" w14:textId="77777777" w:rsidR="00492B9F" w:rsidRDefault="00492B9F" w:rsidP="00492B9F">
      <w:pPr>
        <w:pStyle w:val="Standard"/>
        <w:spacing w:before="40"/>
        <w:jc w:val="center"/>
      </w:pPr>
      <w:r>
        <w:rPr>
          <w:rFonts w:ascii="Tahoma" w:hAnsi="Tahoma" w:cs="Tahoma"/>
          <w:b/>
          <w:bCs/>
          <w:sz w:val="20"/>
          <w:szCs w:val="20"/>
        </w:rPr>
        <w:t>– w formule zaprojektuj i wybuduj</w:t>
      </w:r>
      <w:r>
        <w:rPr>
          <w:rFonts w:ascii="Tahoma" w:hAnsi="Tahoma" w:cs="Tahoma"/>
          <w:b/>
          <w:bCs/>
          <w:sz w:val="20"/>
          <w:szCs w:val="20"/>
        </w:rPr>
        <w:br/>
      </w:r>
    </w:p>
    <w:p w14:paraId="58118DE4" w14:textId="38B12D94" w:rsidR="00617B7F" w:rsidRPr="005B7CEB" w:rsidRDefault="003A1292" w:rsidP="00617B7F">
      <w:pPr>
        <w:pStyle w:val="Standard"/>
        <w:spacing w:before="40" w:after="12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617B7F" w:rsidRPr="005B7CEB">
        <w:rPr>
          <w:rFonts w:ascii="Tahoma" w:hAnsi="Tahoma" w:cs="Tahoma"/>
          <w:color w:val="000000"/>
          <w:sz w:val="20"/>
          <w:szCs w:val="20"/>
        </w:rPr>
        <w:t>Niniejszym potwierdzam aktualność wszystkich informacji zawartych w oświadczeniu, o którym mowa w Rozdziale  X</w:t>
      </w:r>
      <w:r w:rsidR="00617B7F">
        <w:rPr>
          <w:rFonts w:ascii="Tahoma" w:hAnsi="Tahoma" w:cs="Tahoma"/>
          <w:color w:val="000000"/>
          <w:sz w:val="20"/>
          <w:szCs w:val="20"/>
        </w:rPr>
        <w:t>I</w:t>
      </w:r>
      <w:r w:rsidR="00617B7F" w:rsidRPr="005B7CEB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617B7F">
        <w:rPr>
          <w:rFonts w:ascii="Tahoma" w:hAnsi="Tahoma" w:cs="Tahoma"/>
          <w:color w:val="000000"/>
          <w:sz w:val="20"/>
          <w:szCs w:val="20"/>
        </w:rPr>
        <w:t>ust.</w:t>
      </w:r>
      <w:r w:rsidR="00617B7F" w:rsidRPr="005B7CEB">
        <w:rPr>
          <w:rFonts w:ascii="Tahoma" w:hAnsi="Tahoma" w:cs="Tahoma"/>
          <w:color w:val="000000"/>
          <w:sz w:val="20"/>
          <w:szCs w:val="20"/>
        </w:rPr>
        <w:t xml:space="preserve"> 1 SWZ, </w:t>
      </w:r>
      <w:r w:rsidR="00617B7F" w:rsidRPr="005B7CEB">
        <w:rPr>
          <w:rFonts w:ascii="Tahoma" w:hAnsi="Tahoma" w:cs="Tahoma"/>
          <w:color w:val="222222"/>
          <w:sz w:val="20"/>
          <w:szCs w:val="20"/>
        </w:rPr>
        <w:t>zarówno w zakresie spełnienia warunków udziału w postępowaniu</w:t>
      </w:r>
      <w:r w:rsidR="00617B7F">
        <w:rPr>
          <w:rFonts w:ascii="Tahoma" w:hAnsi="Tahoma" w:cs="Tahoma"/>
          <w:color w:val="222222"/>
          <w:sz w:val="20"/>
          <w:szCs w:val="20"/>
        </w:rPr>
        <w:t>,</w:t>
      </w:r>
      <w:r w:rsidR="00617B7F" w:rsidRPr="005B7CEB">
        <w:rPr>
          <w:rFonts w:ascii="Tahoma" w:hAnsi="Tahoma" w:cs="Tahoma"/>
          <w:color w:val="222222"/>
          <w:sz w:val="20"/>
          <w:szCs w:val="20"/>
        </w:rPr>
        <w:t xml:space="preserve"> jak potwierdzenia braku podstaw wykluczenia </w:t>
      </w:r>
      <w:r w:rsidR="00617B7F"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347D55F2" w:rsidR="00987AD2" w:rsidRPr="00B653C4" w:rsidRDefault="00987AD2" w:rsidP="00617B7F">
      <w:pPr>
        <w:pStyle w:val="Standard"/>
        <w:spacing w:before="40" w:after="120" w:line="276" w:lineRule="auto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3CB2B6D7" w:rsidR="00987AD2" w:rsidRDefault="00617B7F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sectPr w:rsidR="00987AD2" w:rsidRPr="007D3E98" w:rsidSect="00B316C5">
      <w:headerReference w:type="default" r:id="rId8"/>
      <w:type w:val="continuous"/>
      <w:pgSz w:w="11906" w:h="16838"/>
      <w:pgMar w:top="1531" w:right="1418" w:bottom="1134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CAF9" w14:textId="6B3CCB21" w:rsidR="005A0EC2" w:rsidRDefault="00C508EB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5C11B" wp14:editId="575908B5">
          <wp:simplePos x="0" y="0"/>
          <wp:positionH relativeFrom="column">
            <wp:posOffset>9179</wp:posOffset>
          </wp:positionH>
          <wp:positionV relativeFrom="paragraph">
            <wp:posOffset>-96520</wp:posOffset>
          </wp:positionV>
          <wp:extent cx="5759450" cy="609466"/>
          <wp:effectExtent l="0" t="0" r="0" b="635"/>
          <wp:wrapThrough wrapText="bothSides">
            <wp:wrapPolygon edited="0">
              <wp:start x="0" y="0"/>
              <wp:lineTo x="0" y="20947"/>
              <wp:lineTo x="21505" y="20947"/>
              <wp:lineTo x="21505" y="0"/>
              <wp:lineTo x="0" y="0"/>
            </wp:wrapPolygon>
          </wp:wrapThrough>
          <wp:docPr id="206665525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8188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0C">
      <w:rPr>
        <w:rFonts w:ascii="Tahoma" w:hAnsi="Tahoma" w:cs="Arial"/>
        <w:sz w:val="16"/>
        <w:szCs w:val="16"/>
      </w:rPr>
      <w:t xml:space="preserve">Nr postępowania: </w:t>
    </w:r>
    <w:r w:rsidR="006A3A0C">
      <w:rPr>
        <w:rFonts w:ascii="Tahoma" w:hAnsi="Tahoma" w:cs="Arial"/>
        <w:b/>
        <w:bCs/>
        <w:sz w:val="16"/>
        <w:szCs w:val="16"/>
      </w:rPr>
      <w:t>IR.271</w:t>
    </w:r>
    <w:r w:rsidR="00332910">
      <w:rPr>
        <w:rFonts w:ascii="Tahoma" w:hAnsi="Tahoma" w:cs="Arial"/>
        <w:b/>
        <w:bCs/>
        <w:sz w:val="16"/>
        <w:szCs w:val="16"/>
      </w:rPr>
      <w:t>.1</w:t>
    </w:r>
    <w:r w:rsidR="001F004E">
      <w:rPr>
        <w:rFonts w:ascii="Tahoma" w:hAnsi="Tahoma" w:cs="Arial"/>
        <w:b/>
        <w:bCs/>
        <w:sz w:val="16"/>
        <w:szCs w:val="16"/>
      </w:rPr>
      <w:t>3</w:t>
    </w:r>
    <w:r w:rsidR="006A3A0C">
      <w:rPr>
        <w:rFonts w:ascii="Tahoma" w:hAnsi="Tahoma" w:cs="Arial"/>
        <w:b/>
        <w:bCs/>
        <w:sz w:val="16"/>
        <w:szCs w:val="16"/>
      </w:rPr>
      <w:t>.202</w:t>
    </w:r>
    <w:r w:rsidR="00B865E8">
      <w:rPr>
        <w:rFonts w:ascii="Tahoma" w:hAnsi="Tahoma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9A3A9C"/>
    <w:multiLevelType w:val="hybridMultilevel"/>
    <w:tmpl w:val="450098BA"/>
    <w:lvl w:ilvl="0" w:tplc="0E18EFAC">
      <w:start w:val="4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1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6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9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1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2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BE63375"/>
    <w:multiLevelType w:val="hybridMultilevel"/>
    <w:tmpl w:val="9F34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6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8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0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2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4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5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7"/>
  </w:num>
  <w:num w:numId="2" w16cid:durableId="109279335">
    <w:abstractNumId w:val="25"/>
  </w:num>
  <w:num w:numId="3" w16cid:durableId="686752597">
    <w:abstractNumId w:val="40"/>
  </w:num>
  <w:num w:numId="4" w16cid:durableId="206453914">
    <w:abstractNumId w:val="57"/>
  </w:num>
  <w:num w:numId="5" w16cid:durableId="831990738">
    <w:abstractNumId w:val="35"/>
  </w:num>
  <w:num w:numId="6" w16cid:durableId="397628350">
    <w:abstractNumId w:val="15"/>
  </w:num>
  <w:num w:numId="7" w16cid:durableId="1028801501">
    <w:abstractNumId w:val="46"/>
  </w:num>
  <w:num w:numId="8" w16cid:durableId="806436614">
    <w:abstractNumId w:val="66"/>
  </w:num>
  <w:num w:numId="9" w16cid:durableId="730690253">
    <w:abstractNumId w:val="17"/>
  </w:num>
  <w:num w:numId="10" w16cid:durableId="970287573">
    <w:abstractNumId w:val="55"/>
  </w:num>
  <w:num w:numId="11" w16cid:durableId="1441876153">
    <w:abstractNumId w:val="21"/>
  </w:num>
  <w:num w:numId="12" w16cid:durableId="548608469">
    <w:abstractNumId w:val="44"/>
  </w:num>
  <w:num w:numId="13" w16cid:durableId="1655405566">
    <w:abstractNumId w:val="72"/>
  </w:num>
  <w:num w:numId="14" w16cid:durableId="507403992">
    <w:abstractNumId w:val="12"/>
  </w:num>
  <w:num w:numId="15" w16cid:durableId="1994137249">
    <w:abstractNumId w:val="70"/>
  </w:num>
  <w:num w:numId="16" w16cid:durableId="34699708">
    <w:abstractNumId w:val="38"/>
  </w:num>
  <w:num w:numId="17" w16cid:durableId="2080637525">
    <w:abstractNumId w:val="9"/>
  </w:num>
  <w:num w:numId="18" w16cid:durableId="294022021">
    <w:abstractNumId w:val="24"/>
  </w:num>
  <w:num w:numId="19" w16cid:durableId="1214656607">
    <w:abstractNumId w:val="32"/>
  </w:num>
  <w:num w:numId="20" w16cid:durableId="1467311080">
    <w:abstractNumId w:val="59"/>
  </w:num>
  <w:num w:numId="21" w16cid:durableId="672487410">
    <w:abstractNumId w:val="43"/>
  </w:num>
  <w:num w:numId="22" w16cid:durableId="1832480469">
    <w:abstractNumId w:val="42"/>
  </w:num>
  <w:num w:numId="23" w16cid:durableId="196282377">
    <w:abstractNumId w:val="45"/>
  </w:num>
  <w:num w:numId="24" w16cid:durableId="989597242">
    <w:abstractNumId w:val="53"/>
  </w:num>
  <w:num w:numId="25" w16cid:durableId="930815688">
    <w:abstractNumId w:val="4"/>
  </w:num>
  <w:num w:numId="26" w16cid:durableId="1290010854">
    <w:abstractNumId w:val="6"/>
  </w:num>
  <w:num w:numId="27" w16cid:durableId="1153257726">
    <w:abstractNumId w:val="30"/>
  </w:num>
  <w:num w:numId="28" w16cid:durableId="906307504">
    <w:abstractNumId w:val="23"/>
  </w:num>
  <w:num w:numId="29" w16cid:durableId="249848154">
    <w:abstractNumId w:val="41"/>
  </w:num>
  <w:num w:numId="30" w16cid:durableId="925308945">
    <w:abstractNumId w:val="28"/>
  </w:num>
  <w:num w:numId="31" w16cid:durableId="1269197811">
    <w:abstractNumId w:val="20"/>
  </w:num>
  <w:num w:numId="32" w16cid:durableId="1144158083">
    <w:abstractNumId w:val="50"/>
  </w:num>
  <w:num w:numId="33" w16cid:durableId="1901480715">
    <w:abstractNumId w:val="60"/>
  </w:num>
  <w:num w:numId="34" w16cid:durableId="725687032">
    <w:abstractNumId w:val="34"/>
  </w:num>
  <w:num w:numId="35" w16cid:durableId="369427836">
    <w:abstractNumId w:val="71"/>
  </w:num>
  <w:num w:numId="36" w16cid:durableId="1611165207">
    <w:abstractNumId w:val="5"/>
  </w:num>
  <w:num w:numId="37" w16cid:durableId="1828396264">
    <w:abstractNumId w:val="63"/>
  </w:num>
  <w:num w:numId="38" w16cid:durableId="452674897">
    <w:abstractNumId w:val="47"/>
  </w:num>
  <w:num w:numId="39" w16cid:durableId="924993150">
    <w:abstractNumId w:val="61"/>
  </w:num>
  <w:num w:numId="40" w16cid:durableId="469590384">
    <w:abstractNumId w:val="51"/>
  </w:num>
  <w:num w:numId="41" w16cid:durableId="1020594674">
    <w:abstractNumId w:val="18"/>
  </w:num>
  <w:num w:numId="42" w16cid:durableId="534585803">
    <w:abstractNumId w:val="73"/>
  </w:num>
  <w:num w:numId="43" w16cid:durableId="1861815847">
    <w:abstractNumId w:val="3"/>
  </w:num>
  <w:num w:numId="44" w16cid:durableId="96676895">
    <w:abstractNumId w:val="52"/>
  </w:num>
  <w:num w:numId="45" w16cid:durableId="1969050570">
    <w:abstractNumId w:val="36"/>
  </w:num>
  <w:num w:numId="46" w16cid:durableId="722366530">
    <w:abstractNumId w:val="62"/>
  </w:num>
  <w:num w:numId="47" w16cid:durableId="333266694">
    <w:abstractNumId w:val="14"/>
  </w:num>
  <w:num w:numId="48" w16cid:durableId="1759786499">
    <w:abstractNumId w:val="33"/>
  </w:num>
  <w:num w:numId="49" w16cid:durableId="1792284559">
    <w:abstractNumId w:val="29"/>
  </w:num>
  <w:num w:numId="50" w16cid:durableId="1633517047">
    <w:abstractNumId w:val="27"/>
  </w:num>
  <w:num w:numId="51" w16cid:durableId="513963129">
    <w:abstractNumId w:val="10"/>
  </w:num>
  <w:num w:numId="52" w16cid:durableId="341518444">
    <w:abstractNumId w:val="22"/>
  </w:num>
  <w:num w:numId="53" w16cid:durableId="911548292">
    <w:abstractNumId w:val="11"/>
  </w:num>
  <w:num w:numId="54" w16cid:durableId="1418285902">
    <w:abstractNumId w:val="8"/>
  </w:num>
  <w:num w:numId="55" w16cid:durableId="1626347490">
    <w:abstractNumId w:val="65"/>
  </w:num>
  <w:num w:numId="56" w16cid:durableId="677074789">
    <w:abstractNumId w:val="54"/>
  </w:num>
  <w:num w:numId="57" w16cid:durableId="1678775877">
    <w:abstractNumId w:val="13"/>
  </w:num>
  <w:num w:numId="58" w16cid:durableId="742601052">
    <w:abstractNumId w:val="49"/>
  </w:num>
  <w:num w:numId="59" w16cid:durableId="693507431">
    <w:abstractNumId w:val="19"/>
  </w:num>
  <w:num w:numId="60" w16cid:durableId="1253659676">
    <w:abstractNumId w:val="16"/>
  </w:num>
  <w:num w:numId="61" w16cid:durableId="1757166711">
    <w:abstractNumId w:val="26"/>
  </w:num>
  <w:num w:numId="62" w16cid:durableId="1732728982">
    <w:abstractNumId w:val="39"/>
  </w:num>
  <w:num w:numId="63" w16cid:durableId="1547520583">
    <w:abstractNumId w:val="48"/>
  </w:num>
  <w:num w:numId="64" w16cid:durableId="1568373862">
    <w:abstractNumId w:val="67"/>
  </w:num>
  <w:num w:numId="65" w16cid:durableId="1822041382">
    <w:abstractNumId w:val="69"/>
  </w:num>
  <w:num w:numId="66" w16cid:durableId="318771625">
    <w:abstractNumId w:val="75"/>
  </w:num>
  <w:num w:numId="67" w16cid:durableId="173541483">
    <w:abstractNumId w:val="31"/>
  </w:num>
  <w:num w:numId="68" w16cid:durableId="992833846">
    <w:abstractNumId w:val="74"/>
  </w:num>
  <w:num w:numId="69" w16cid:durableId="1350915488">
    <w:abstractNumId w:val="37"/>
  </w:num>
  <w:num w:numId="70" w16cid:durableId="1907451558">
    <w:abstractNumId w:val="68"/>
  </w:num>
  <w:num w:numId="71" w16cid:durableId="488987346">
    <w:abstractNumId w:val="56"/>
  </w:num>
  <w:num w:numId="72" w16cid:durableId="564029872">
    <w:abstractNumId w:val="58"/>
  </w:num>
  <w:num w:numId="73" w16cid:durableId="477460334">
    <w:abstractNumId w:val="2"/>
  </w:num>
  <w:num w:numId="74" w16cid:durableId="419378678">
    <w:abstractNumId w:val="6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3C13"/>
    <w:rsid w:val="000C402C"/>
    <w:rsid w:val="000C6698"/>
    <w:rsid w:val="000D0783"/>
    <w:rsid w:val="000D0BAE"/>
    <w:rsid w:val="000D1373"/>
    <w:rsid w:val="000D31C0"/>
    <w:rsid w:val="000D37A6"/>
    <w:rsid w:val="000D6544"/>
    <w:rsid w:val="000D6EA0"/>
    <w:rsid w:val="000E1A36"/>
    <w:rsid w:val="000E2E21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232C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04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2FA4"/>
    <w:rsid w:val="002830E6"/>
    <w:rsid w:val="00285828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2F699F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2910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1292"/>
    <w:rsid w:val="003A3A79"/>
    <w:rsid w:val="003A3A80"/>
    <w:rsid w:val="003A4711"/>
    <w:rsid w:val="003A58A7"/>
    <w:rsid w:val="003A593C"/>
    <w:rsid w:val="003A7D46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3C2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3465"/>
    <w:rsid w:val="004444AD"/>
    <w:rsid w:val="004470EB"/>
    <w:rsid w:val="00450573"/>
    <w:rsid w:val="00454EB0"/>
    <w:rsid w:val="00457294"/>
    <w:rsid w:val="0046276E"/>
    <w:rsid w:val="00463716"/>
    <w:rsid w:val="00464184"/>
    <w:rsid w:val="00464B66"/>
    <w:rsid w:val="00466C28"/>
    <w:rsid w:val="00471B6A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2B9F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E76F4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17B7F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0991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8E9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2E4F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07AB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B55BE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29DD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2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5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C5CC8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16C5"/>
    <w:rsid w:val="00B3389F"/>
    <w:rsid w:val="00B339A2"/>
    <w:rsid w:val="00B33F5B"/>
    <w:rsid w:val="00B341CD"/>
    <w:rsid w:val="00B363B4"/>
    <w:rsid w:val="00B36F1B"/>
    <w:rsid w:val="00B45434"/>
    <w:rsid w:val="00B46067"/>
    <w:rsid w:val="00B46097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8EB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92B0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7B0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25F3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AAD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1BE4"/>
    <w:rsid w:val="00DE2B44"/>
    <w:rsid w:val="00DE3733"/>
    <w:rsid w:val="00DE3778"/>
    <w:rsid w:val="00DE4F2C"/>
    <w:rsid w:val="00DE5DA4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951AD"/>
    <w:rsid w:val="00EA726C"/>
    <w:rsid w:val="00EB2143"/>
    <w:rsid w:val="00EB2D83"/>
    <w:rsid w:val="00EB344B"/>
    <w:rsid w:val="00EB4530"/>
    <w:rsid w:val="00EB593C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2D2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617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11</cp:revision>
  <cp:lastPrinted>2023-03-28T12:07:00Z</cp:lastPrinted>
  <dcterms:created xsi:type="dcterms:W3CDTF">2024-10-09T12:05:00Z</dcterms:created>
  <dcterms:modified xsi:type="dcterms:W3CDTF">2024-12-06T06:55:00Z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