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5610EC5B" w:rsidR="007B3C3C" w:rsidRPr="007B3C3C" w:rsidRDefault="007B3C3C" w:rsidP="007B3C3C">
      <w:pPr>
        <w:spacing w:before="120" w:after="120" w:line="312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 w:rsidR="005E7B66">
        <w:rPr>
          <w:rFonts w:ascii="Arial" w:hAnsi="Arial"/>
          <w:sz w:val="24"/>
        </w:rPr>
        <w:t>9 września</w:t>
      </w:r>
      <w:r w:rsidRPr="007B3C3C">
        <w:rPr>
          <w:rFonts w:ascii="Arial" w:hAnsi="Arial"/>
          <w:sz w:val="24"/>
        </w:rPr>
        <w:t xml:space="preserve"> 202</w:t>
      </w:r>
      <w:r w:rsidR="0084698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8326B03" w14:textId="77777777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1404853" w14:textId="77777777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4A238A1E" w14:textId="77777777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52848C1F" w14:textId="4200673D" w:rsidR="003511C2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6DE7A3F7" w14:textId="3090BCCB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 w:rsidR="005E7B66">
        <w:rPr>
          <w:rFonts w:ascii="Arial" w:hAnsi="Arial"/>
          <w:sz w:val="24"/>
        </w:rPr>
        <w:t>39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6A8A30BE" w14:textId="55A96C52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DZP.261.</w:t>
      </w:r>
      <w:r w:rsidR="005E7B66">
        <w:rPr>
          <w:rFonts w:ascii="Arial" w:hAnsi="Arial"/>
          <w:sz w:val="24"/>
        </w:rPr>
        <w:t>25</w:t>
      </w:r>
      <w:r w:rsidRPr="007B3C3C">
        <w:rPr>
          <w:rFonts w:ascii="Arial" w:hAnsi="Arial"/>
          <w:sz w:val="24"/>
        </w:rPr>
        <w:t>.202</w:t>
      </w:r>
      <w:r>
        <w:rPr>
          <w:rFonts w:ascii="Arial" w:hAnsi="Arial"/>
          <w:sz w:val="24"/>
        </w:rPr>
        <w:t>4</w:t>
      </w:r>
    </w:p>
    <w:p w14:paraId="5DA3E895" w14:textId="44C6F735" w:rsidR="007B3C3C" w:rsidRPr="003511C2" w:rsidRDefault="007B3C3C" w:rsidP="00F05060">
      <w:pPr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>Numer ogłoszenia: 202</w:t>
      </w:r>
      <w:r w:rsidR="005D7FE6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/BZP </w:t>
      </w:r>
      <w:r w:rsidR="005E7B66">
        <w:rPr>
          <w:rFonts w:ascii="Arial" w:hAnsi="Arial"/>
          <w:sz w:val="24"/>
        </w:rPr>
        <w:t>00478573</w:t>
      </w:r>
      <w:r w:rsidR="005D7FE6" w:rsidRPr="005D7FE6">
        <w:rPr>
          <w:rFonts w:ascii="Arial" w:hAnsi="Arial" w:cs="Arial"/>
          <w:sz w:val="24"/>
          <w:szCs w:val="24"/>
        </w:rPr>
        <w:t>/01</w:t>
      </w:r>
    </w:p>
    <w:p w14:paraId="505B545C" w14:textId="4C1413F5" w:rsidR="007B3C3C" w:rsidRPr="007B3C3C" w:rsidRDefault="007B3C3C" w:rsidP="00F0506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18BA867F" w14:textId="0FE219FD" w:rsidR="007B3C3C" w:rsidRDefault="00D43A9B" w:rsidP="00F05060">
      <w:pPr>
        <w:spacing w:before="120" w:after="120" w:line="312" w:lineRule="auto"/>
        <w:contextualSpacing/>
        <w:rPr>
          <w:rFonts w:ascii="Arial" w:hAnsi="Arial"/>
          <w:b/>
          <w:bCs/>
          <w:sz w:val="24"/>
        </w:rPr>
      </w:pPr>
      <w:r w:rsidRPr="00F07F3F">
        <w:rPr>
          <w:rFonts w:ascii="Arial" w:hAnsi="Arial"/>
          <w:b/>
          <w:bCs/>
          <w:sz w:val="24"/>
        </w:rPr>
        <w:t>Informacja z otwarcia ofert</w:t>
      </w:r>
    </w:p>
    <w:p w14:paraId="3769C056" w14:textId="0642E6CE" w:rsidR="005E7B66" w:rsidRPr="005E7B66" w:rsidRDefault="005E7B66" w:rsidP="00F05060">
      <w:pPr>
        <w:spacing w:before="120" w:after="120" w:line="360" w:lineRule="auto"/>
        <w:contextualSpacing/>
        <w:rPr>
          <w:rFonts w:ascii="Arial" w:hAnsi="Arial"/>
          <w:b/>
          <w:bCs/>
          <w:sz w:val="24"/>
          <w:szCs w:val="24"/>
        </w:rPr>
      </w:pPr>
      <w:bookmarkStart w:id="0" w:name="_Hlk175298450"/>
      <w:bookmarkStart w:id="1" w:name="_Hlk172554526"/>
      <w:r>
        <w:rPr>
          <w:rFonts w:ascii="Arial" w:hAnsi="Arial"/>
          <w:b/>
          <w:bCs/>
          <w:kern w:val="0"/>
          <w:sz w:val="24"/>
          <w:szCs w:val="24"/>
          <w14:ligatures w14:val="none"/>
        </w:rPr>
        <w:t>„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Świadczenie usługi restauracyjnej podczas spotkania Wojewódzkiej Społecznej Rady ds. Osób Niepełnosprawnych z  powiatowymi radami ds. osób niepełnosprawnych z terenu województwa łódzkiego”</w:t>
      </w:r>
      <w:bookmarkEnd w:id="0"/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.</w:t>
      </w:r>
      <w:bookmarkEnd w:id="1"/>
    </w:p>
    <w:p w14:paraId="2E42F83B" w14:textId="0CC3E7F3" w:rsidR="005E7B66" w:rsidRDefault="007B3C3C" w:rsidP="00F05060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Pr="007B3C3C">
        <w:rPr>
          <w:rFonts w:ascii="Arial" w:hAnsi="Arial"/>
          <w:sz w:val="24"/>
        </w:rPr>
        <w:t>t.j</w:t>
      </w:r>
      <w:proofErr w:type="spellEnd"/>
      <w:r w:rsidRPr="007B3C3C">
        <w:rPr>
          <w:rFonts w:ascii="Arial" w:hAnsi="Arial"/>
          <w:sz w:val="24"/>
        </w:rPr>
        <w:t>. Dz. U. z 2023 r. poz. 1605 ze zm.) Zamawiający informuje, iż w postępowaniu oferty złożyli następujący Wykonawcy:</w:t>
      </w:r>
    </w:p>
    <w:p w14:paraId="4482BE9E" w14:textId="2C382DE5" w:rsidR="005E7B66" w:rsidRDefault="00931A9A" w:rsidP="005E7B66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Chill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Cafe</w:t>
      </w:r>
      <w:proofErr w:type="spellEnd"/>
      <w:r>
        <w:rPr>
          <w:rFonts w:ascii="Arial" w:hAnsi="Arial"/>
          <w:sz w:val="24"/>
        </w:rPr>
        <w:t xml:space="preserve"> Sp. z o.o., ul. Rudzka 62, 93-423 Łódź za kwotę 3 181,68 zł (słownie: trzy tysiące sto osiemdziesiąt jeden złotych 68/100)</w:t>
      </w:r>
    </w:p>
    <w:p w14:paraId="3C9F9E57" w14:textId="5A40845A" w:rsidR="00931A9A" w:rsidRDefault="00931A9A" w:rsidP="005E7B66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 </w:t>
      </w:r>
      <w:proofErr w:type="spellStart"/>
      <w:r>
        <w:rPr>
          <w:rFonts w:ascii="Arial" w:hAnsi="Arial"/>
          <w:sz w:val="24"/>
        </w:rPr>
        <w:t>Concept</w:t>
      </w:r>
      <w:proofErr w:type="spellEnd"/>
      <w:r>
        <w:rPr>
          <w:rFonts w:ascii="Arial" w:hAnsi="Arial"/>
          <w:sz w:val="24"/>
        </w:rPr>
        <w:t xml:space="preserve"> Monika </w:t>
      </w:r>
      <w:proofErr w:type="spellStart"/>
      <w:r>
        <w:rPr>
          <w:rFonts w:ascii="Arial" w:hAnsi="Arial"/>
          <w:sz w:val="24"/>
        </w:rPr>
        <w:t>Dewerenda</w:t>
      </w:r>
      <w:proofErr w:type="spellEnd"/>
      <w:r>
        <w:rPr>
          <w:rFonts w:ascii="Arial" w:hAnsi="Arial"/>
          <w:sz w:val="24"/>
        </w:rPr>
        <w:t xml:space="preserve"> – Biedroń, Wejherowska 45, 42- 200  Częstochowa za kwotę 10 500,00 zł (słownie: dziesięć tysięcy pięćset złotych 00/100)</w:t>
      </w:r>
    </w:p>
    <w:p w14:paraId="577B10F7" w14:textId="57CA8CE5" w:rsidR="00931A9A" w:rsidRDefault="00931A9A" w:rsidP="005E7B66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Przedsiębiorstwo Wielobranżowe Adrian Jakubowski  ul. Stanisława Moniuszki 4 lok. 28, 95-060 Brzeziny za kwotę 3 849,</w:t>
      </w:r>
      <w:r w:rsidR="00097580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0 zł </w:t>
      </w:r>
      <w:r w:rsidR="00097580"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>słownie: trzy tysiące osiemset czterdzieści dziewięć złotych 60/100)</w:t>
      </w:r>
    </w:p>
    <w:p w14:paraId="71996DCF" w14:textId="07AC1ADE" w:rsidR="00931A9A" w:rsidRDefault="00931A9A" w:rsidP="005E7B66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MIND Małgorzata Stańczyk, Janów 1B, </w:t>
      </w:r>
      <w:r w:rsidR="0007091A">
        <w:rPr>
          <w:rFonts w:ascii="Arial" w:hAnsi="Arial"/>
          <w:sz w:val="24"/>
        </w:rPr>
        <w:t>95-002 Smardzew za kwotę 4 995,00  zł (słownie: cztery tysiące dziewięćset dziewięćdziesiąt pięć złotych 00/100)</w:t>
      </w:r>
    </w:p>
    <w:p w14:paraId="20E860B9" w14:textId="66ABBC4E" w:rsidR="0004505F" w:rsidRDefault="0007091A" w:rsidP="0024740D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Dom Weselny „Wiktoria” Edyta Prusinowska, Przemysław Prusinowski, Syberia 18, 95-060 Brzeziny za kwotę 6 044,40 zł (słownie: sześć tysięcy czterdzieści cztery złote 40/100)</w:t>
      </w:r>
    </w:p>
    <w:p w14:paraId="56A44B4D" w14:textId="77777777" w:rsidR="00F05060" w:rsidRPr="00F05060" w:rsidRDefault="00F05060" w:rsidP="00F05060">
      <w:pPr>
        <w:pStyle w:val="Akapitzlist"/>
        <w:spacing w:before="120" w:after="360" w:line="312" w:lineRule="auto"/>
        <w:ind w:left="6237"/>
        <w:contextualSpacing w:val="0"/>
        <w:rPr>
          <w:rFonts w:ascii="Arial" w:hAnsi="Arial"/>
          <w:sz w:val="24"/>
        </w:rPr>
      </w:pPr>
      <w:r w:rsidRPr="00F05060">
        <w:rPr>
          <w:rFonts w:ascii="Arial" w:hAnsi="Arial"/>
          <w:sz w:val="24"/>
        </w:rPr>
        <w:t>Zatwierdzam</w:t>
      </w:r>
    </w:p>
    <w:p w14:paraId="77E9BF22" w14:textId="77777777" w:rsidR="00F05060" w:rsidRPr="00F05060" w:rsidRDefault="00F05060" w:rsidP="00F05060">
      <w:pPr>
        <w:pStyle w:val="Akapitzlist"/>
        <w:spacing w:before="120" w:after="120" w:line="312" w:lineRule="auto"/>
        <w:ind w:left="5954"/>
        <w:rPr>
          <w:rFonts w:ascii="Arial" w:hAnsi="Arial"/>
          <w:sz w:val="24"/>
        </w:rPr>
      </w:pPr>
      <w:r w:rsidRPr="00F05060">
        <w:rPr>
          <w:rFonts w:ascii="Arial" w:hAnsi="Arial"/>
          <w:sz w:val="24"/>
        </w:rPr>
        <w:t>Katarzyna Maciołek</w:t>
      </w:r>
    </w:p>
    <w:p w14:paraId="5D566659" w14:textId="77777777" w:rsidR="00F05060" w:rsidRPr="00F05060" w:rsidRDefault="00F05060" w:rsidP="00F05060">
      <w:pPr>
        <w:pStyle w:val="Akapitzlist"/>
        <w:spacing w:before="120" w:after="120" w:line="312" w:lineRule="auto"/>
        <w:ind w:left="5954"/>
        <w:rPr>
          <w:rFonts w:ascii="Arial" w:hAnsi="Arial"/>
          <w:sz w:val="24"/>
        </w:rPr>
      </w:pPr>
      <w:r w:rsidRPr="00F05060">
        <w:rPr>
          <w:rFonts w:ascii="Arial" w:hAnsi="Arial"/>
          <w:sz w:val="24"/>
        </w:rPr>
        <w:t xml:space="preserve">Dyrektor Regionalnego Centrum Polityki Społecznej </w:t>
      </w:r>
    </w:p>
    <w:p w14:paraId="07783902" w14:textId="56A14CDB" w:rsidR="00F05060" w:rsidRPr="0024740D" w:rsidRDefault="00F05060" w:rsidP="00F05060">
      <w:pPr>
        <w:pStyle w:val="Akapitzlist"/>
        <w:spacing w:before="120" w:after="120" w:line="312" w:lineRule="auto"/>
        <w:ind w:left="5954"/>
        <w:rPr>
          <w:rFonts w:ascii="Arial" w:hAnsi="Arial"/>
          <w:sz w:val="24"/>
        </w:rPr>
      </w:pPr>
      <w:r w:rsidRPr="00F05060">
        <w:rPr>
          <w:rFonts w:ascii="Arial" w:hAnsi="Arial"/>
          <w:sz w:val="24"/>
        </w:rPr>
        <w:t>w Łodzi</w:t>
      </w:r>
    </w:p>
    <w:sectPr w:rsidR="00F05060" w:rsidRPr="0024740D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20E3"/>
    <w:multiLevelType w:val="hybridMultilevel"/>
    <w:tmpl w:val="B28C2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64491"/>
    <w:multiLevelType w:val="hybridMultilevel"/>
    <w:tmpl w:val="5F2EB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70179"/>
    <w:multiLevelType w:val="hybridMultilevel"/>
    <w:tmpl w:val="3B267D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0"/>
  </w:num>
  <w:num w:numId="2" w16cid:durableId="2118136687">
    <w:abstractNumId w:val="4"/>
  </w:num>
  <w:num w:numId="3" w16cid:durableId="1498692828">
    <w:abstractNumId w:val="5"/>
  </w:num>
  <w:num w:numId="4" w16cid:durableId="1624993046">
    <w:abstractNumId w:val="2"/>
  </w:num>
  <w:num w:numId="5" w16cid:durableId="282611996">
    <w:abstractNumId w:val="3"/>
  </w:num>
  <w:num w:numId="6" w16cid:durableId="174378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7091A"/>
    <w:rsid w:val="000817A9"/>
    <w:rsid w:val="00097580"/>
    <w:rsid w:val="000A2C6B"/>
    <w:rsid w:val="000C2AB8"/>
    <w:rsid w:val="000D2094"/>
    <w:rsid w:val="000F66E8"/>
    <w:rsid w:val="000F72DF"/>
    <w:rsid w:val="001415D2"/>
    <w:rsid w:val="00204371"/>
    <w:rsid w:val="0024740D"/>
    <w:rsid w:val="00253422"/>
    <w:rsid w:val="0027578B"/>
    <w:rsid w:val="002B0630"/>
    <w:rsid w:val="002F4ADF"/>
    <w:rsid w:val="003001C4"/>
    <w:rsid w:val="003002E3"/>
    <w:rsid w:val="00312007"/>
    <w:rsid w:val="003511C2"/>
    <w:rsid w:val="003846A6"/>
    <w:rsid w:val="0038788E"/>
    <w:rsid w:val="003A1321"/>
    <w:rsid w:val="003C1D4B"/>
    <w:rsid w:val="00417AEB"/>
    <w:rsid w:val="004375BD"/>
    <w:rsid w:val="0049157D"/>
    <w:rsid w:val="00492098"/>
    <w:rsid w:val="004F1563"/>
    <w:rsid w:val="00510231"/>
    <w:rsid w:val="00515B62"/>
    <w:rsid w:val="00516B0B"/>
    <w:rsid w:val="005353E5"/>
    <w:rsid w:val="00536CB3"/>
    <w:rsid w:val="00544424"/>
    <w:rsid w:val="005A24F2"/>
    <w:rsid w:val="005D7FE6"/>
    <w:rsid w:val="005E7B66"/>
    <w:rsid w:val="006155BC"/>
    <w:rsid w:val="00696FF1"/>
    <w:rsid w:val="006C614F"/>
    <w:rsid w:val="006D0CA1"/>
    <w:rsid w:val="00751416"/>
    <w:rsid w:val="00774C8C"/>
    <w:rsid w:val="0079103F"/>
    <w:rsid w:val="007B3C3C"/>
    <w:rsid w:val="00811A5C"/>
    <w:rsid w:val="00814286"/>
    <w:rsid w:val="008200CF"/>
    <w:rsid w:val="00825C93"/>
    <w:rsid w:val="0084698A"/>
    <w:rsid w:val="00856A59"/>
    <w:rsid w:val="008A2B6D"/>
    <w:rsid w:val="008A7B5D"/>
    <w:rsid w:val="00931A9A"/>
    <w:rsid w:val="00966E0A"/>
    <w:rsid w:val="00967877"/>
    <w:rsid w:val="00996133"/>
    <w:rsid w:val="009D0033"/>
    <w:rsid w:val="00A1581D"/>
    <w:rsid w:val="00A20A60"/>
    <w:rsid w:val="00A40BBF"/>
    <w:rsid w:val="00AB0695"/>
    <w:rsid w:val="00AE2BAA"/>
    <w:rsid w:val="00AF2D0E"/>
    <w:rsid w:val="00B17E5B"/>
    <w:rsid w:val="00B21159"/>
    <w:rsid w:val="00B611EB"/>
    <w:rsid w:val="00BD1BCC"/>
    <w:rsid w:val="00C743A5"/>
    <w:rsid w:val="00CB7BC5"/>
    <w:rsid w:val="00D43A9B"/>
    <w:rsid w:val="00D830FF"/>
    <w:rsid w:val="00DA61DF"/>
    <w:rsid w:val="00EB19F3"/>
    <w:rsid w:val="00F01197"/>
    <w:rsid w:val="00F01E11"/>
    <w:rsid w:val="00F05060"/>
    <w:rsid w:val="00F07F3F"/>
    <w:rsid w:val="00F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RCPS Łódź</cp:lastModifiedBy>
  <cp:revision>61</cp:revision>
  <cp:lastPrinted>2024-08-05T09:02:00Z</cp:lastPrinted>
  <dcterms:created xsi:type="dcterms:W3CDTF">2024-02-07T12:31:00Z</dcterms:created>
  <dcterms:modified xsi:type="dcterms:W3CDTF">2024-09-09T09:35:00Z</dcterms:modified>
</cp:coreProperties>
</file>