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6BCD9CF5" w:rsidR="00427E0E" w:rsidRPr="002F6BF3" w:rsidRDefault="00EC1715" w:rsidP="009D2500">
      <w:pPr>
        <w:pStyle w:val="Tekstpodstawowywcity2"/>
        <w:tabs>
          <w:tab w:val="clear" w:pos="1162"/>
        </w:tabs>
        <w:ind w:left="142" w:firstLine="1276"/>
        <w:jc w:val="left"/>
        <w:rPr>
          <w:rFonts w:ascii="Times New Roman" w:hAnsi="Times New Roman"/>
          <w:b/>
          <w:bCs/>
          <w:sz w:val="24"/>
          <w:lang w:val="pl-PL"/>
        </w:rPr>
      </w:pPr>
      <w:r w:rsidRPr="002F6BF3">
        <w:rPr>
          <w:rFonts w:ascii="Times New Roman" w:hAnsi="Times New Roman"/>
          <w:b/>
          <w:sz w:val="24"/>
        </w:rPr>
        <w:t>Z A T W I E R D Z A M</w:t>
      </w:r>
    </w:p>
    <w:p w14:paraId="02038BC4" w14:textId="5F418862" w:rsidR="00EC1715" w:rsidRPr="002F6BF3" w:rsidRDefault="00215828" w:rsidP="00215828">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EC1715" w:rsidRPr="002F6BF3">
        <w:rPr>
          <w:rFonts w:ascii="Times New Roman" w:hAnsi="Times New Roman"/>
          <w:b/>
          <w:sz w:val="24"/>
          <w:lang w:val="pl-PL"/>
        </w:rPr>
        <w:t>KOMENDANT</w:t>
      </w:r>
    </w:p>
    <w:p w14:paraId="43448812" w14:textId="576E5823" w:rsidR="00852818" w:rsidRPr="002F6BF3" w:rsidRDefault="00EC1715" w:rsidP="009D2500">
      <w:pPr>
        <w:pStyle w:val="Tekstpodstawowywcity2"/>
        <w:tabs>
          <w:tab w:val="clear" w:pos="1162"/>
          <w:tab w:val="num" w:pos="0"/>
        </w:tabs>
        <w:ind w:left="0" w:firstLine="426"/>
        <w:jc w:val="left"/>
        <w:rPr>
          <w:rFonts w:ascii="Times New Roman" w:hAnsi="Times New Roman"/>
          <w:b/>
          <w:sz w:val="24"/>
          <w:lang w:val="pl-PL"/>
        </w:rPr>
      </w:pPr>
      <w:r w:rsidRPr="002F6BF3">
        <w:rPr>
          <w:rFonts w:ascii="Times New Roman" w:hAnsi="Times New Roman"/>
          <w:b/>
          <w:sz w:val="24"/>
          <w:lang w:val="pl-PL"/>
        </w:rPr>
        <w:t>3</w:t>
      </w:r>
      <w:r w:rsidR="006A54F4" w:rsidRPr="002F6BF3">
        <w:rPr>
          <w:rFonts w:ascii="Times New Roman" w:hAnsi="Times New Roman"/>
          <w:b/>
          <w:sz w:val="24"/>
          <w:lang w:val="pl-PL"/>
        </w:rPr>
        <w:t>.</w:t>
      </w:r>
      <w:r w:rsidRPr="002F6BF3">
        <w:rPr>
          <w:rFonts w:ascii="Times New Roman" w:hAnsi="Times New Roman"/>
          <w:b/>
          <w:sz w:val="24"/>
          <w:lang w:val="pl-PL"/>
        </w:rPr>
        <w:t xml:space="preserve"> REGIONALNEJ BAZY LOGISTYCZNEJ</w:t>
      </w:r>
    </w:p>
    <w:p w14:paraId="576421BD" w14:textId="77777777" w:rsidR="00567052" w:rsidRPr="002F6BF3" w:rsidRDefault="00567052" w:rsidP="009D2500">
      <w:pPr>
        <w:pStyle w:val="Tekstpodstawowywcity2"/>
        <w:tabs>
          <w:tab w:val="clear" w:pos="1162"/>
          <w:tab w:val="num" w:pos="0"/>
        </w:tabs>
        <w:ind w:firstLine="1220"/>
        <w:jc w:val="left"/>
        <w:rPr>
          <w:rFonts w:ascii="Times New Roman" w:hAnsi="Times New Roman"/>
          <w:b/>
          <w:sz w:val="24"/>
          <w:lang w:val="pl-PL"/>
        </w:rPr>
      </w:pPr>
      <w:r w:rsidRPr="002F6BF3">
        <w:rPr>
          <w:rFonts w:ascii="Times New Roman" w:hAnsi="Times New Roman"/>
          <w:b/>
          <w:sz w:val="24"/>
          <w:lang w:val="pl-PL"/>
        </w:rPr>
        <w:t xml:space="preserve"> </w:t>
      </w:r>
    </w:p>
    <w:p w14:paraId="74ECD2A0" w14:textId="2BBDDB54" w:rsidR="00A74725" w:rsidRPr="002F6BF3" w:rsidRDefault="00215828" w:rsidP="00215828">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EA1AC5">
        <w:rPr>
          <w:rFonts w:ascii="Times New Roman" w:hAnsi="Times New Roman"/>
          <w:b/>
          <w:sz w:val="24"/>
          <w:lang w:val="pl-PL"/>
        </w:rPr>
        <w:t>/-/</w:t>
      </w:r>
      <w:r>
        <w:rPr>
          <w:rFonts w:ascii="Times New Roman" w:hAnsi="Times New Roman"/>
          <w:b/>
          <w:sz w:val="24"/>
          <w:lang w:val="pl-PL"/>
        </w:rPr>
        <w:t xml:space="preserve">wz. </w:t>
      </w:r>
      <w:proofErr w:type="spellStart"/>
      <w:r>
        <w:rPr>
          <w:rFonts w:ascii="Times New Roman" w:hAnsi="Times New Roman"/>
          <w:b/>
          <w:sz w:val="24"/>
          <w:lang w:val="pl-PL"/>
        </w:rPr>
        <w:t>kmdr</w:t>
      </w:r>
      <w:proofErr w:type="spellEnd"/>
      <w:r>
        <w:rPr>
          <w:rFonts w:ascii="Times New Roman" w:hAnsi="Times New Roman"/>
          <w:b/>
          <w:sz w:val="24"/>
          <w:lang w:val="pl-PL"/>
        </w:rPr>
        <w:t xml:space="preserve"> Artur WTULICH</w:t>
      </w:r>
    </w:p>
    <w:p w14:paraId="530BBA67" w14:textId="2733140D" w:rsidR="00427E0E" w:rsidRPr="002F6BF3" w:rsidRDefault="002F6BF3" w:rsidP="009D2500">
      <w:pPr>
        <w:pStyle w:val="Tekstpodstawowywcity2"/>
        <w:tabs>
          <w:tab w:val="clear" w:pos="1162"/>
        </w:tabs>
        <w:ind w:left="709" w:firstLine="1134"/>
        <w:jc w:val="left"/>
        <w:rPr>
          <w:rFonts w:ascii="Times New Roman" w:hAnsi="Times New Roman"/>
          <w:b/>
          <w:sz w:val="24"/>
        </w:rPr>
      </w:pPr>
      <w:r w:rsidRPr="002F6BF3">
        <w:rPr>
          <w:rFonts w:ascii="Times New Roman" w:hAnsi="Times New Roman"/>
          <w:b/>
          <w:sz w:val="24"/>
          <w:lang w:val="pl-PL"/>
        </w:rPr>
        <w:t>d</w:t>
      </w:r>
      <w:r w:rsidR="00D41EFC" w:rsidRPr="002F6BF3">
        <w:rPr>
          <w:rFonts w:ascii="Times New Roman" w:hAnsi="Times New Roman"/>
          <w:b/>
          <w:sz w:val="24"/>
          <w:lang w:val="pl-PL"/>
        </w:rPr>
        <w:t>nia</w:t>
      </w:r>
      <w:r w:rsidR="0074114F" w:rsidRPr="002F6BF3">
        <w:rPr>
          <w:rFonts w:ascii="Times New Roman" w:hAnsi="Times New Roman"/>
          <w:b/>
          <w:sz w:val="24"/>
          <w:lang w:val="pl-PL"/>
        </w:rPr>
        <w:t xml:space="preserve"> </w:t>
      </w:r>
      <w:r w:rsidR="00EA1AC5">
        <w:rPr>
          <w:rFonts w:ascii="Times New Roman" w:hAnsi="Times New Roman"/>
          <w:b/>
          <w:sz w:val="24"/>
          <w:lang w:val="pl-PL"/>
        </w:rPr>
        <w:t>19</w:t>
      </w:r>
      <w:r w:rsidRPr="002F6BF3">
        <w:rPr>
          <w:rFonts w:ascii="Times New Roman" w:hAnsi="Times New Roman"/>
          <w:b/>
          <w:sz w:val="24"/>
          <w:lang w:val="pl-PL"/>
        </w:rPr>
        <w:t>.02.2025</w:t>
      </w:r>
      <w:r w:rsidR="00427E0E" w:rsidRPr="002F6BF3">
        <w:rPr>
          <w:rFonts w:ascii="Times New Roman" w:hAnsi="Times New Roman"/>
          <w:b/>
          <w:sz w:val="24"/>
          <w:lang w:val="pl-PL"/>
        </w:rPr>
        <w:t xml:space="preserve"> r.</w:t>
      </w:r>
    </w:p>
    <w:p w14:paraId="03FAEF31" w14:textId="0ADC7D4D" w:rsidR="00427E0E" w:rsidRPr="002F6BF3" w:rsidRDefault="00427E0E" w:rsidP="009D2500">
      <w:pPr>
        <w:spacing w:line="240" w:lineRule="auto"/>
        <w:rPr>
          <w:rFonts w:ascii="Times New Roman" w:hAnsi="Times New Roman"/>
          <w:b/>
          <w:color w:val="FF0000"/>
          <w:sz w:val="24"/>
          <w:szCs w:val="24"/>
        </w:rPr>
      </w:pPr>
    </w:p>
    <w:p w14:paraId="5F64C296" w14:textId="4A11D1E4" w:rsidR="00C800EE" w:rsidRPr="002F6BF3" w:rsidRDefault="00C800EE" w:rsidP="009D2500">
      <w:pPr>
        <w:spacing w:line="240" w:lineRule="auto"/>
        <w:rPr>
          <w:rFonts w:ascii="Times New Roman" w:hAnsi="Times New Roman"/>
          <w:color w:val="FF0000"/>
          <w:sz w:val="24"/>
          <w:szCs w:val="24"/>
        </w:rPr>
      </w:pPr>
    </w:p>
    <w:p w14:paraId="28AE00E1" w14:textId="660F1D27" w:rsidR="0026351A" w:rsidRPr="002F6BF3" w:rsidRDefault="0026351A" w:rsidP="009D2500">
      <w:pPr>
        <w:spacing w:line="240" w:lineRule="auto"/>
        <w:rPr>
          <w:rFonts w:ascii="Times New Roman" w:hAnsi="Times New Roman"/>
          <w:color w:val="FF0000"/>
          <w:sz w:val="24"/>
          <w:szCs w:val="24"/>
        </w:rPr>
      </w:pPr>
    </w:p>
    <w:p w14:paraId="319ACA17" w14:textId="4A4392EA" w:rsidR="004A6A20" w:rsidRPr="002F6BF3" w:rsidRDefault="004A6A20" w:rsidP="009D2500">
      <w:pPr>
        <w:spacing w:line="240" w:lineRule="auto"/>
        <w:rPr>
          <w:rFonts w:ascii="Times New Roman" w:hAnsi="Times New Roman"/>
          <w:color w:val="FF0000"/>
          <w:sz w:val="24"/>
          <w:szCs w:val="24"/>
        </w:rPr>
      </w:pPr>
    </w:p>
    <w:p w14:paraId="775B06BA" w14:textId="77777777" w:rsidR="00BC44C3" w:rsidRPr="002F6BF3" w:rsidRDefault="00BC44C3" w:rsidP="009D2500">
      <w:pPr>
        <w:spacing w:line="240" w:lineRule="auto"/>
        <w:rPr>
          <w:rFonts w:ascii="Times New Roman" w:hAnsi="Times New Roman"/>
          <w:sz w:val="24"/>
          <w:szCs w:val="24"/>
        </w:rPr>
      </w:pPr>
    </w:p>
    <w:p w14:paraId="221069D4" w14:textId="77777777" w:rsidR="00427E0E" w:rsidRPr="002F6BF3" w:rsidRDefault="00427E0E" w:rsidP="009D2500">
      <w:pPr>
        <w:spacing w:after="0" w:line="240" w:lineRule="auto"/>
        <w:jc w:val="center"/>
        <w:rPr>
          <w:rFonts w:ascii="Times New Roman" w:hAnsi="Times New Roman"/>
          <w:b/>
          <w:sz w:val="24"/>
          <w:szCs w:val="24"/>
        </w:rPr>
      </w:pPr>
      <w:r w:rsidRPr="002F6BF3">
        <w:rPr>
          <w:rFonts w:ascii="Times New Roman" w:hAnsi="Times New Roman"/>
          <w:b/>
          <w:sz w:val="24"/>
          <w:szCs w:val="24"/>
        </w:rPr>
        <w:t xml:space="preserve">SPECYFIKACJA WARUNKÓW ZAMÓWIENIA </w:t>
      </w:r>
    </w:p>
    <w:p w14:paraId="6AB8A5BB" w14:textId="77777777" w:rsidR="00427E0E" w:rsidRPr="002F6BF3" w:rsidRDefault="00427E0E" w:rsidP="009D2500">
      <w:pPr>
        <w:spacing w:after="0" w:line="240" w:lineRule="auto"/>
        <w:jc w:val="center"/>
        <w:rPr>
          <w:rFonts w:ascii="Times New Roman" w:hAnsi="Times New Roman"/>
          <w:b/>
          <w:sz w:val="24"/>
          <w:szCs w:val="24"/>
        </w:rPr>
      </w:pPr>
      <w:r w:rsidRPr="002F6BF3">
        <w:rPr>
          <w:rFonts w:ascii="Times New Roman" w:hAnsi="Times New Roman"/>
          <w:b/>
          <w:sz w:val="24"/>
          <w:szCs w:val="24"/>
        </w:rPr>
        <w:t>W POSTĘPOWANIU</w:t>
      </w:r>
    </w:p>
    <w:p w14:paraId="48BAEE38" w14:textId="77777777" w:rsidR="00427E0E" w:rsidRPr="002F6BF3" w:rsidRDefault="00427E0E" w:rsidP="009D2500">
      <w:pPr>
        <w:spacing w:after="0" w:line="240" w:lineRule="auto"/>
        <w:rPr>
          <w:rFonts w:ascii="Times New Roman" w:hAnsi="Times New Roman"/>
          <w:b/>
          <w:sz w:val="24"/>
          <w:szCs w:val="24"/>
        </w:rPr>
      </w:pPr>
    </w:p>
    <w:p w14:paraId="6FA8AF8D" w14:textId="77777777" w:rsidR="00567052" w:rsidRPr="002F6BF3" w:rsidRDefault="00296031" w:rsidP="00567052">
      <w:pPr>
        <w:spacing w:line="240" w:lineRule="auto"/>
        <w:jc w:val="center"/>
      </w:pPr>
      <w:r w:rsidRPr="002F6BF3">
        <w:rPr>
          <w:rFonts w:ascii="Times New Roman" w:hAnsi="Times New Roman"/>
          <w:b/>
          <w:sz w:val="24"/>
          <w:szCs w:val="24"/>
        </w:rPr>
        <w:t>p</w:t>
      </w:r>
      <w:r w:rsidR="00427E0E" w:rsidRPr="002F6BF3">
        <w:rPr>
          <w:rFonts w:ascii="Times New Roman" w:hAnsi="Times New Roman"/>
          <w:b/>
          <w:sz w:val="24"/>
          <w:szCs w:val="24"/>
        </w:rPr>
        <w:t>n.:</w:t>
      </w:r>
      <w:r w:rsidR="00567052" w:rsidRPr="002F6BF3">
        <w:t xml:space="preserve"> </w:t>
      </w:r>
    </w:p>
    <w:p w14:paraId="675D9C57" w14:textId="1B28050B" w:rsidR="002F6BF3" w:rsidRPr="00700AC5" w:rsidRDefault="002F6BF3" w:rsidP="002F6BF3">
      <w:pPr>
        <w:jc w:val="center"/>
        <w:rPr>
          <w:rFonts w:ascii="Times New Roman" w:hAnsi="Times New Roman"/>
          <w:b/>
          <w:bCs/>
          <w:sz w:val="24"/>
          <w:szCs w:val="24"/>
        </w:rPr>
      </w:pPr>
      <w:r w:rsidRPr="00700AC5">
        <w:rPr>
          <w:rFonts w:ascii="Times New Roman" w:hAnsi="Times New Roman"/>
          <w:b/>
          <w:sz w:val="24"/>
          <w:szCs w:val="24"/>
        </w:rPr>
        <w:t>ŚWIADCZENIE USŁUG</w:t>
      </w:r>
      <w:r w:rsidRPr="00700AC5">
        <w:rPr>
          <w:rFonts w:ascii="Times New Roman" w:hAnsi="Times New Roman"/>
          <w:b/>
          <w:sz w:val="24"/>
          <w:szCs w:val="24"/>
        </w:rPr>
        <w:br/>
        <w:t>W ZAKRESIE ODBIORU I TRANSPORTU ODPADÓW</w:t>
      </w:r>
    </w:p>
    <w:p w14:paraId="505BB399" w14:textId="73F87734" w:rsidR="00581FEE" w:rsidRPr="002F6BF3" w:rsidRDefault="00427E0E" w:rsidP="009D2500">
      <w:pPr>
        <w:spacing w:line="240" w:lineRule="auto"/>
        <w:jc w:val="center"/>
        <w:rPr>
          <w:rFonts w:ascii="Times New Roman" w:hAnsi="Times New Roman"/>
          <w:sz w:val="24"/>
          <w:szCs w:val="24"/>
        </w:rPr>
      </w:pPr>
      <w:r w:rsidRPr="002F6BF3">
        <w:rPr>
          <w:rFonts w:ascii="Times New Roman" w:hAnsi="Times New Roman"/>
          <w:sz w:val="24"/>
          <w:szCs w:val="24"/>
        </w:rPr>
        <w:t xml:space="preserve">prowadzonym w trybie </w:t>
      </w:r>
      <w:r w:rsidR="00E5686E" w:rsidRPr="002F6BF3">
        <w:rPr>
          <w:rFonts w:ascii="Times New Roman" w:hAnsi="Times New Roman"/>
          <w:sz w:val="24"/>
          <w:szCs w:val="24"/>
        </w:rPr>
        <w:t>podstawowym bez negocjacji</w:t>
      </w:r>
    </w:p>
    <w:p w14:paraId="35315A8B" w14:textId="59CE8454" w:rsidR="00427E0E" w:rsidRPr="002F6BF3" w:rsidRDefault="00C47F8E" w:rsidP="009D2500">
      <w:pPr>
        <w:spacing w:line="240" w:lineRule="auto"/>
        <w:jc w:val="center"/>
        <w:rPr>
          <w:rFonts w:ascii="Times New Roman" w:hAnsi="Times New Roman"/>
          <w:b/>
          <w:sz w:val="24"/>
          <w:szCs w:val="24"/>
        </w:rPr>
      </w:pPr>
      <w:r w:rsidRPr="002F6BF3">
        <w:rPr>
          <w:rFonts w:ascii="Times New Roman" w:hAnsi="Times New Roman"/>
          <w:sz w:val="24"/>
          <w:szCs w:val="24"/>
        </w:rPr>
        <w:t xml:space="preserve">Nr sprawy: </w:t>
      </w:r>
      <w:r w:rsidR="002F6BF3" w:rsidRPr="002F6BF3">
        <w:rPr>
          <w:rFonts w:ascii="Times New Roman" w:hAnsi="Times New Roman"/>
          <w:b/>
          <w:sz w:val="24"/>
          <w:szCs w:val="24"/>
        </w:rPr>
        <w:t>42/2025/U</w:t>
      </w:r>
    </w:p>
    <w:p w14:paraId="416B4849" w14:textId="77777777" w:rsidR="00427E0E" w:rsidRPr="002F6BF3" w:rsidRDefault="00427E0E" w:rsidP="009D2500">
      <w:pPr>
        <w:pStyle w:val="Tytu"/>
        <w:rPr>
          <w:rFonts w:ascii="Times New Roman" w:hAnsi="Times New Roman"/>
          <w:i/>
          <w:color w:val="FF0000"/>
          <w:sz w:val="24"/>
          <w:szCs w:val="24"/>
          <w:lang w:val="pl-PL"/>
        </w:rPr>
      </w:pPr>
    </w:p>
    <w:p w14:paraId="1C26354A" w14:textId="05FEC4F8" w:rsidR="00861286" w:rsidRPr="002F6BF3" w:rsidRDefault="00861286" w:rsidP="009D2500">
      <w:pPr>
        <w:pStyle w:val="Tytu"/>
        <w:rPr>
          <w:rFonts w:ascii="Times New Roman" w:hAnsi="Times New Roman"/>
          <w:sz w:val="24"/>
          <w:szCs w:val="24"/>
          <w:lang w:val="pl-PL"/>
        </w:rPr>
      </w:pPr>
      <w:r w:rsidRPr="002F6BF3">
        <w:rPr>
          <w:rFonts w:ascii="Times New Roman" w:hAnsi="Times New Roman"/>
          <w:b w:val="0"/>
          <w:sz w:val="24"/>
          <w:szCs w:val="24"/>
        </w:rPr>
        <w:t>Wspólny Słownik Zamówień CPV:</w:t>
      </w:r>
      <w:r w:rsidRPr="002F6BF3">
        <w:rPr>
          <w:rFonts w:ascii="Times New Roman" w:hAnsi="Times New Roman"/>
          <w:sz w:val="24"/>
          <w:szCs w:val="24"/>
        </w:rPr>
        <w:t xml:space="preserve"> </w:t>
      </w:r>
      <w:r w:rsidR="002F6BF3" w:rsidRPr="002F6BF3">
        <w:rPr>
          <w:rFonts w:ascii="Times New Roman" w:hAnsi="Times New Roman"/>
          <w:sz w:val="24"/>
          <w:szCs w:val="24"/>
        </w:rPr>
        <w:t>90533000-2</w:t>
      </w:r>
    </w:p>
    <w:p w14:paraId="4121E77F" w14:textId="77777777" w:rsidR="00427E0E" w:rsidRPr="002F6BF3" w:rsidRDefault="00427E0E" w:rsidP="009D2500">
      <w:pPr>
        <w:pStyle w:val="Tytu"/>
        <w:rPr>
          <w:rFonts w:ascii="Times New Roman" w:hAnsi="Times New Roman"/>
          <w:color w:val="FF0000"/>
          <w:sz w:val="24"/>
          <w:szCs w:val="24"/>
          <w:lang w:val="pl-PL"/>
        </w:rPr>
      </w:pPr>
    </w:p>
    <w:p w14:paraId="32D28176" w14:textId="780879CC" w:rsidR="00427E0E" w:rsidRPr="002F6BF3" w:rsidRDefault="00427E0E" w:rsidP="009D2500">
      <w:pPr>
        <w:pStyle w:val="Tytu"/>
        <w:jc w:val="both"/>
        <w:rPr>
          <w:rFonts w:ascii="Times New Roman" w:hAnsi="Times New Roman"/>
          <w:color w:val="FF0000"/>
          <w:sz w:val="24"/>
          <w:szCs w:val="24"/>
        </w:rPr>
      </w:pPr>
    </w:p>
    <w:p w14:paraId="50BD67A7" w14:textId="77777777" w:rsidR="00427E0E" w:rsidRPr="002F6BF3" w:rsidRDefault="00427E0E" w:rsidP="009D2500">
      <w:pPr>
        <w:pStyle w:val="Tytu"/>
        <w:rPr>
          <w:rFonts w:ascii="Times New Roman" w:hAnsi="Times New Roman"/>
          <w:sz w:val="24"/>
          <w:szCs w:val="24"/>
        </w:rPr>
      </w:pPr>
      <w:r w:rsidRPr="002F6BF3">
        <w:rPr>
          <w:rFonts w:ascii="Times New Roman" w:hAnsi="Times New Roman"/>
          <w:b w:val="0"/>
          <w:sz w:val="24"/>
          <w:szCs w:val="24"/>
        </w:rPr>
        <w:t>Wartość zamówienia</w:t>
      </w:r>
      <w:r w:rsidRPr="002F6BF3">
        <w:rPr>
          <w:rFonts w:ascii="Times New Roman" w:hAnsi="Times New Roman"/>
          <w:b w:val="0"/>
          <w:sz w:val="24"/>
          <w:szCs w:val="24"/>
          <w:lang w:val="pl-PL"/>
        </w:rPr>
        <w:t xml:space="preserve"> </w:t>
      </w:r>
      <w:r w:rsidR="00163FAB" w:rsidRPr="002F6BF3">
        <w:rPr>
          <w:rFonts w:ascii="Times New Roman" w:hAnsi="Times New Roman"/>
          <w:sz w:val="24"/>
          <w:szCs w:val="24"/>
          <w:lang w:val="pl-PL"/>
        </w:rPr>
        <w:t xml:space="preserve">nie </w:t>
      </w:r>
      <w:r w:rsidRPr="002F6BF3">
        <w:rPr>
          <w:rFonts w:ascii="Times New Roman" w:hAnsi="Times New Roman"/>
          <w:sz w:val="24"/>
          <w:szCs w:val="24"/>
        </w:rPr>
        <w:t xml:space="preserve">przekracza </w:t>
      </w:r>
      <w:r w:rsidR="00163FAB" w:rsidRPr="002F6BF3">
        <w:rPr>
          <w:rFonts w:ascii="Times New Roman" w:hAnsi="Times New Roman"/>
          <w:sz w:val="24"/>
          <w:szCs w:val="24"/>
          <w:lang w:val="pl-PL"/>
        </w:rPr>
        <w:t>progów unijnych</w:t>
      </w:r>
      <w:r w:rsidRPr="002F6BF3">
        <w:rPr>
          <w:rFonts w:ascii="Times New Roman" w:hAnsi="Times New Roman"/>
          <w:b w:val="0"/>
          <w:sz w:val="24"/>
          <w:szCs w:val="24"/>
        </w:rPr>
        <w:t xml:space="preserve"> określon</w:t>
      </w:r>
      <w:r w:rsidR="00163FAB" w:rsidRPr="002F6BF3">
        <w:rPr>
          <w:rFonts w:ascii="Times New Roman" w:hAnsi="Times New Roman"/>
          <w:b w:val="0"/>
          <w:sz w:val="24"/>
          <w:szCs w:val="24"/>
          <w:lang w:val="pl-PL"/>
        </w:rPr>
        <w:t xml:space="preserve">ych </w:t>
      </w:r>
      <w:r w:rsidRPr="002F6BF3">
        <w:rPr>
          <w:rFonts w:ascii="Times New Roman" w:hAnsi="Times New Roman"/>
          <w:b w:val="0"/>
          <w:sz w:val="24"/>
          <w:szCs w:val="24"/>
        </w:rPr>
        <w:t xml:space="preserve">na podstawie </w:t>
      </w:r>
      <w:r w:rsidRPr="002F6BF3">
        <w:rPr>
          <w:rFonts w:ascii="Times New Roman" w:hAnsi="Times New Roman"/>
          <w:b w:val="0"/>
          <w:sz w:val="24"/>
          <w:szCs w:val="24"/>
        </w:rPr>
        <w:br/>
        <w:t>art. 3 ustawy Prawo zamówień publicznych</w:t>
      </w:r>
    </w:p>
    <w:p w14:paraId="2B622589" w14:textId="4B1423A2" w:rsidR="00EC1715" w:rsidRPr="002F6BF3" w:rsidRDefault="00EC1715" w:rsidP="009D2500">
      <w:pPr>
        <w:spacing w:line="240" w:lineRule="auto"/>
        <w:rPr>
          <w:rFonts w:ascii="Times New Roman" w:hAnsi="Times New Roman"/>
          <w:b/>
          <w:color w:val="FF0000"/>
          <w:sz w:val="24"/>
          <w:szCs w:val="24"/>
        </w:rPr>
      </w:pPr>
    </w:p>
    <w:p w14:paraId="0548C3AC" w14:textId="0BAE4267" w:rsidR="00296031" w:rsidRPr="002F6BF3" w:rsidRDefault="00427E0E" w:rsidP="009D2500">
      <w:pPr>
        <w:spacing w:line="240" w:lineRule="auto"/>
        <w:jc w:val="both"/>
        <w:rPr>
          <w:rFonts w:ascii="Times New Roman" w:hAnsi="Times New Roman"/>
          <w:i/>
        </w:rPr>
      </w:pPr>
      <w:r w:rsidRPr="002F6BF3">
        <w:rPr>
          <w:rFonts w:ascii="Times New Roman" w:hAnsi="Times New Roman"/>
          <w:i/>
        </w:rPr>
        <w:t xml:space="preserve">Ogłoszenie o zamówieniu zostało </w:t>
      </w:r>
      <w:r w:rsidR="00163FAB" w:rsidRPr="002F6BF3">
        <w:rPr>
          <w:rFonts w:ascii="Times New Roman" w:hAnsi="Times New Roman"/>
          <w:i/>
        </w:rPr>
        <w:t>zamieszczone</w:t>
      </w:r>
      <w:r w:rsidRPr="002F6BF3">
        <w:rPr>
          <w:rFonts w:ascii="Times New Roman" w:hAnsi="Times New Roman"/>
          <w:i/>
        </w:rPr>
        <w:t xml:space="preserve"> </w:t>
      </w:r>
      <w:r w:rsidR="00163FAB" w:rsidRPr="002F6BF3">
        <w:rPr>
          <w:rFonts w:ascii="Times New Roman" w:hAnsi="Times New Roman"/>
          <w:i/>
        </w:rPr>
        <w:t xml:space="preserve">w Biuletynie Zamówień Publicznych </w:t>
      </w:r>
      <w:r w:rsidRPr="002F6BF3">
        <w:rPr>
          <w:rFonts w:ascii="Times New Roman" w:hAnsi="Times New Roman"/>
          <w:i/>
        </w:rPr>
        <w:br/>
      </w:r>
      <w:r w:rsidR="00A74725" w:rsidRPr="002F6BF3">
        <w:rPr>
          <w:rFonts w:ascii="Times New Roman" w:hAnsi="Times New Roman"/>
          <w:i/>
        </w:rPr>
        <w:t xml:space="preserve">w dniu </w:t>
      </w:r>
      <w:r w:rsidR="00500751">
        <w:rPr>
          <w:rFonts w:ascii="Times New Roman" w:hAnsi="Times New Roman"/>
          <w:i/>
        </w:rPr>
        <w:t>19</w:t>
      </w:r>
      <w:r w:rsidR="00231E66">
        <w:rPr>
          <w:rFonts w:ascii="Times New Roman" w:hAnsi="Times New Roman"/>
          <w:i/>
        </w:rPr>
        <w:t>.02.</w:t>
      </w:r>
      <w:r w:rsidR="002F6BF3" w:rsidRPr="002F6BF3">
        <w:rPr>
          <w:rFonts w:ascii="Times New Roman" w:hAnsi="Times New Roman"/>
          <w:i/>
        </w:rPr>
        <w:t>2025</w:t>
      </w:r>
      <w:r w:rsidRPr="002F6BF3">
        <w:rPr>
          <w:rFonts w:ascii="Times New Roman" w:hAnsi="Times New Roman"/>
          <w:i/>
        </w:rPr>
        <w:t xml:space="preserve"> r.</w:t>
      </w:r>
      <w:r w:rsidR="001A70D8" w:rsidRPr="002F6BF3">
        <w:rPr>
          <w:rFonts w:ascii="Times New Roman" w:hAnsi="Times New Roman"/>
          <w:i/>
        </w:rPr>
        <w:t>,</w:t>
      </w:r>
      <w:r w:rsidRPr="002F6BF3">
        <w:rPr>
          <w:rFonts w:ascii="Times New Roman" w:hAnsi="Times New Roman"/>
          <w:i/>
        </w:rPr>
        <w:t xml:space="preserve"> </w:t>
      </w:r>
      <w:r w:rsidR="00296031" w:rsidRPr="002F6BF3">
        <w:rPr>
          <w:rFonts w:ascii="Times New Roman" w:hAnsi="Times New Roman"/>
          <w:i/>
        </w:rPr>
        <w:t xml:space="preserve">pod numerem </w:t>
      </w:r>
      <w:r w:rsidR="002F6BF3" w:rsidRPr="002F6BF3">
        <w:rPr>
          <w:rFonts w:ascii="Times New Roman" w:hAnsi="Times New Roman"/>
          <w:i/>
        </w:rPr>
        <w:t>2025</w:t>
      </w:r>
      <w:r w:rsidR="0026351A" w:rsidRPr="002F6BF3">
        <w:rPr>
          <w:rFonts w:ascii="Times New Roman" w:hAnsi="Times New Roman"/>
          <w:i/>
        </w:rPr>
        <w:t xml:space="preserve">/BZP </w:t>
      </w:r>
      <w:r w:rsidR="008D0FFF">
        <w:rPr>
          <w:rFonts w:ascii="Times New Roman" w:hAnsi="Times New Roman"/>
          <w:i/>
        </w:rPr>
        <w:t>00111229</w:t>
      </w:r>
      <w:r w:rsidR="0026351A" w:rsidRPr="002F6BF3">
        <w:rPr>
          <w:rFonts w:ascii="Times New Roman" w:hAnsi="Times New Roman"/>
          <w:i/>
        </w:rPr>
        <w:t>.</w:t>
      </w:r>
    </w:p>
    <w:p w14:paraId="7F9716F9" w14:textId="52EB1D55" w:rsidR="00FE4674" w:rsidRPr="002F6BF3" w:rsidRDefault="00427E0E" w:rsidP="009D2500">
      <w:pPr>
        <w:spacing w:line="240" w:lineRule="auto"/>
        <w:jc w:val="both"/>
        <w:rPr>
          <w:rFonts w:ascii="Times New Roman" w:hAnsi="Times New Roman"/>
          <w:i/>
        </w:rPr>
      </w:pPr>
      <w:r w:rsidRPr="002F6BF3">
        <w:rPr>
          <w:rFonts w:ascii="Times New Roman" w:hAnsi="Times New Roman"/>
          <w:i/>
        </w:rPr>
        <w:t>Ogłoszenie o zamówieniu zostało udostępnione na</w:t>
      </w:r>
      <w:r w:rsidR="00082994" w:rsidRPr="002F6BF3">
        <w:rPr>
          <w:rFonts w:ascii="Times New Roman" w:hAnsi="Times New Roman"/>
          <w:i/>
        </w:rPr>
        <w:t xml:space="preserve"> platformie zakupowej </w:t>
      </w:r>
      <w:r w:rsidR="00082994" w:rsidRPr="002F6BF3">
        <w:rPr>
          <w:rFonts w:ascii="Times New Roman" w:hAnsi="Times New Roman"/>
          <w:i/>
          <w:u w:val="single"/>
        </w:rPr>
        <w:t>https:platformazakupowa.pl/3rblog</w:t>
      </w:r>
      <w:r w:rsidR="00082994" w:rsidRPr="002F6BF3">
        <w:rPr>
          <w:rFonts w:ascii="Times New Roman" w:hAnsi="Times New Roman"/>
          <w:i/>
        </w:rPr>
        <w:t xml:space="preserve"> na</w:t>
      </w:r>
      <w:r w:rsidRPr="002F6BF3">
        <w:rPr>
          <w:rFonts w:ascii="Times New Roman" w:hAnsi="Times New Roman"/>
          <w:i/>
        </w:rPr>
        <w:t xml:space="preserve"> stronie internet</w:t>
      </w:r>
      <w:r w:rsidR="002F72DA" w:rsidRPr="002F6BF3">
        <w:rPr>
          <w:rFonts w:ascii="Times New Roman" w:hAnsi="Times New Roman"/>
          <w:i/>
        </w:rPr>
        <w:t xml:space="preserve">owej </w:t>
      </w:r>
      <w:r w:rsidR="00082994" w:rsidRPr="002F6BF3">
        <w:rPr>
          <w:rFonts w:ascii="Times New Roman" w:hAnsi="Times New Roman"/>
          <w:i/>
        </w:rPr>
        <w:t xml:space="preserve">prowadzonego postępowania </w:t>
      </w:r>
      <w:r w:rsidR="00215828">
        <w:rPr>
          <w:rFonts w:ascii="Times New Roman" w:hAnsi="Times New Roman"/>
          <w:i/>
        </w:rPr>
        <w:br/>
      </w:r>
      <w:r w:rsidR="00C30258" w:rsidRPr="002F6BF3">
        <w:rPr>
          <w:rFonts w:ascii="Times New Roman" w:hAnsi="Times New Roman"/>
          <w:i/>
        </w:rPr>
        <w:t>od dni</w:t>
      </w:r>
      <w:r w:rsidR="00500751">
        <w:rPr>
          <w:rFonts w:ascii="Times New Roman" w:hAnsi="Times New Roman"/>
          <w:i/>
        </w:rPr>
        <w:t>a 19</w:t>
      </w:r>
      <w:r w:rsidR="00231E66">
        <w:rPr>
          <w:rFonts w:ascii="Times New Roman" w:hAnsi="Times New Roman"/>
          <w:i/>
        </w:rPr>
        <w:t>.02.</w:t>
      </w:r>
      <w:r w:rsidR="002F6BF3" w:rsidRPr="002F6BF3">
        <w:rPr>
          <w:rFonts w:ascii="Times New Roman" w:hAnsi="Times New Roman"/>
          <w:i/>
        </w:rPr>
        <w:t>2025</w:t>
      </w:r>
      <w:r w:rsidR="00FE4674" w:rsidRPr="002F6BF3">
        <w:rPr>
          <w:rFonts w:ascii="Times New Roman" w:hAnsi="Times New Roman"/>
          <w:i/>
        </w:rPr>
        <w:t xml:space="preserve"> </w:t>
      </w:r>
      <w:r w:rsidRPr="002F6BF3">
        <w:rPr>
          <w:rFonts w:ascii="Times New Roman" w:hAnsi="Times New Roman"/>
          <w:i/>
        </w:rPr>
        <w:t xml:space="preserve">r. </w:t>
      </w:r>
    </w:p>
    <w:p w14:paraId="1A26EDE5" w14:textId="00EE0022" w:rsidR="00172C51" w:rsidRPr="002F6BF3" w:rsidRDefault="00172C51" w:rsidP="009D2500">
      <w:pPr>
        <w:spacing w:line="240" w:lineRule="auto"/>
        <w:jc w:val="both"/>
        <w:rPr>
          <w:rFonts w:ascii="Times New Roman" w:hAnsi="Times New Roman"/>
          <w:i/>
          <w:color w:val="FF0000"/>
          <w:sz w:val="24"/>
          <w:szCs w:val="24"/>
        </w:rPr>
      </w:pPr>
      <w:bookmarkStart w:id="0" w:name="_GoBack"/>
      <w:bookmarkEnd w:id="0"/>
    </w:p>
    <w:p w14:paraId="440235FA" w14:textId="77777777" w:rsidR="002F6BF3" w:rsidRDefault="002F6BF3" w:rsidP="002F6BF3">
      <w:pPr>
        <w:spacing w:after="0" w:line="240" w:lineRule="auto"/>
        <w:rPr>
          <w:rFonts w:ascii="Times New Roman" w:hAnsi="Times New Roman"/>
          <w:b/>
          <w:sz w:val="24"/>
          <w:szCs w:val="24"/>
        </w:rPr>
      </w:pPr>
    </w:p>
    <w:p w14:paraId="4FD1D217" w14:textId="77777777" w:rsidR="002F6BF3" w:rsidRPr="00E979DE" w:rsidRDefault="002F6BF3" w:rsidP="002F6BF3">
      <w:pPr>
        <w:spacing w:after="0" w:line="240" w:lineRule="auto"/>
        <w:rPr>
          <w:rFonts w:ascii="Times New Roman" w:hAnsi="Times New Roman"/>
          <w:b/>
          <w:sz w:val="24"/>
          <w:szCs w:val="24"/>
        </w:rPr>
      </w:pPr>
    </w:p>
    <w:p w14:paraId="4587BECA" w14:textId="5B40C13B" w:rsidR="00082994" w:rsidRPr="00E979DE" w:rsidRDefault="002F6BF3" w:rsidP="002F6BF3">
      <w:pPr>
        <w:spacing w:after="0" w:line="240" w:lineRule="auto"/>
        <w:rPr>
          <w:rFonts w:ascii="Times New Roman" w:hAnsi="Times New Roman"/>
          <w:b/>
          <w:sz w:val="24"/>
          <w:szCs w:val="24"/>
        </w:rPr>
      </w:pPr>
      <w:r w:rsidRPr="00E979DE">
        <w:rPr>
          <w:rFonts w:ascii="Times New Roman" w:hAnsi="Times New Roman"/>
          <w:b/>
          <w:sz w:val="24"/>
          <w:szCs w:val="24"/>
        </w:rPr>
        <w:t>Załączniki:</w:t>
      </w:r>
    </w:p>
    <w:p w14:paraId="44CC0D7F" w14:textId="77777777" w:rsidR="002F6BF3" w:rsidRPr="00E979DE" w:rsidRDefault="002F6BF3" w:rsidP="002F6BF3">
      <w:pPr>
        <w:autoSpaceDE w:val="0"/>
        <w:autoSpaceDN w:val="0"/>
        <w:spacing w:after="0" w:line="240" w:lineRule="auto"/>
        <w:ind w:left="1068" w:hanging="1068"/>
        <w:rPr>
          <w:rFonts w:ascii="Times New Roman" w:hAnsi="Times New Roman"/>
          <w:i/>
        </w:rPr>
      </w:pPr>
      <w:r w:rsidRPr="00E979DE">
        <w:rPr>
          <w:rFonts w:ascii="Times New Roman" w:hAnsi="Times New Roman"/>
          <w:i/>
        </w:rPr>
        <w:t>Załącznik nr 1 – Druk „Oferta”</w:t>
      </w:r>
    </w:p>
    <w:p w14:paraId="632EAD42" w14:textId="77777777" w:rsidR="002F6BF3" w:rsidRPr="00E979DE" w:rsidRDefault="002F6BF3" w:rsidP="002F6BF3">
      <w:pPr>
        <w:autoSpaceDE w:val="0"/>
        <w:autoSpaceDN w:val="0"/>
        <w:spacing w:after="0" w:line="240" w:lineRule="auto"/>
        <w:ind w:left="1068" w:hanging="1068"/>
        <w:rPr>
          <w:rFonts w:ascii="Times New Roman" w:hAnsi="Times New Roman"/>
          <w:i/>
        </w:rPr>
      </w:pPr>
      <w:r w:rsidRPr="00E979DE">
        <w:rPr>
          <w:rFonts w:ascii="Times New Roman" w:hAnsi="Times New Roman"/>
          <w:i/>
        </w:rPr>
        <w:t xml:space="preserve">Załącznik nr 2 – Oświadczenie o braku podstaw do wykluczenia oraz o spełnieniu </w:t>
      </w:r>
    </w:p>
    <w:p w14:paraId="10B99AF1" w14:textId="77777777" w:rsidR="002F6BF3" w:rsidRPr="00E979DE" w:rsidRDefault="002F6BF3" w:rsidP="002F6BF3">
      <w:pPr>
        <w:autoSpaceDE w:val="0"/>
        <w:autoSpaceDN w:val="0"/>
        <w:spacing w:after="0" w:line="240" w:lineRule="auto"/>
        <w:ind w:left="1416" w:firstLine="144"/>
        <w:rPr>
          <w:rFonts w:ascii="Times New Roman" w:hAnsi="Times New Roman"/>
          <w:i/>
        </w:rPr>
      </w:pPr>
      <w:r w:rsidRPr="00E979DE">
        <w:rPr>
          <w:rFonts w:ascii="Times New Roman" w:hAnsi="Times New Roman"/>
          <w:i/>
        </w:rPr>
        <w:t xml:space="preserve"> warunków udziału w postępowaniu.</w:t>
      </w:r>
    </w:p>
    <w:p w14:paraId="3B79BA7C" w14:textId="77777777" w:rsidR="002F6BF3" w:rsidRPr="00E979DE" w:rsidRDefault="002F6BF3" w:rsidP="002F6BF3">
      <w:pPr>
        <w:spacing w:after="0" w:line="240" w:lineRule="auto"/>
        <w:ind w:left="2268" w:right="-144" w:hanging="2268"/>
        <w:rPr>
          <w:rFonts w:ascii="Times New Roman" w:hAnsi="Times New Roman"/>
          <w:i/>
          <w:szCs w:val="24"/>
        </w:rPr>
      </w:pPr>
      <w:r w:rsidRPr="00E979DE">
        <w:rPr>
          <w:rFonts w:ascii="Times New Roman" w:hAnsi="Times New Roman"/>
          <w:i/>
        </w:rPr>
        <w:t xml:space="preserve">Załącznik nr 3  – </w:t>
      </w:r>
      <w:r w:rsidRPr="00E979DE">
        <w:rPr>
          <w:rFonts w:ascii="Times New Roman" w:hAnsi="Times New Roman"/>
          <w:i/>
          <w:szCs w:val="24"/>
        </w:rPr>
        <w:t>Formularz cenowy</w:t>
      </w:r>
    </w:p>
    <w:p w14:paraId="47F403F5" w14:textId="77777777" w:rsidR="002F6BF3" w:rsidRPr="00E979DE" w:rsidRDefault="002F6BF3" w:rsidP="002F6BF3">
      <w:pPr>
        <w:autoSpaceDE w:val="0"/>
        <w:autoSpaceDN w:val="0"/>
        <w:spacing w:after="0" w:line="240" w:lineRule="auto"/>
        <w:ind w:left="1068" w:hanging="1068"/>
        <w:rPr>
          <w:rFonts w:ascii="Times New Roman" w:hAnsi="Times New Roman"/>
          <w:i/>
        </w:rPr>
      </w:pPr>
      <w:r w:rsidRPr="00E979DE">
        <w:rPr>
          <w:rFonts w:ascii="Times New Roman" w:hAnsi="Times New Roman"/>
          <w:i/>
        </w:rPr>
        <w:t>Załącznik nr 4 – Projektowane postanowienia umowy</w:t>
      </w:r>
    </w:p>
    <w:p w14:paraId="7748B0D5" w14:textId="77777777" w:rsidR="002F6BF3" w:rsidRPr="00E979DE" w:rsidRDefault="002F6BF3" w:rsidP="002F6BF3">
      <w:pPr>
        <w:autoSpaceDE w:val="0"/>
        <w:autoSpaceDN w:val="0"/>
        <w:spacing w:after="0" w:line="240" w:lineRule="auto"/>
        <w:ind w:left="1068" w:hanging="1068"/>
        <w:rPr>
          <w:rFonts w:ascii="Times New Roman" w:hAnsi="Times New Roman"/>
          <w:i/>
        </w:rPr>
      </w:pPr>
      <w:r w:rsidRPr="00E979DE">
        <w:rPr>
          <w:rFonts w:ascii="Times New Roman" w:hAnsi="Times New Roman"/>
          <w:i/>
        </w:rPr>
        <w:t xml:space="preserve">Załącznik nr 5 – Opis przedmiotu zamówienia </w:t>
      </w:r>
    </w:p>
    <w:p w14:paraId="527C8623" w14:textId="353CA727" w:rsidR="0024079C" w:rsidRPr="00E979DE" w:rsidRDefault="002F6BF3" w:rsidP="0024079C">
      <w:pPr>
        <w:spacing w:after="0" w:line="240" w:lineRule="auto"/>
        <w:jc w:val="both"/>
        <w:rPr>
          <w:rFonts w:ascii="Times New Roman" w:eastAsia="Arial Unicode MS" w:hAnsi="Times New Roman"/>
          <w:i/>
          <w:noProof/>
          <w:szCs w:val="24"/>
        </w:rPr>
      </w:pPr>
      <w:r w:rsidRPr="00E979DE">
        <w:rPr>
          <w:rFonts w:ascii="Times New Roman" w:hAnsi="Times New Roman"/>
          <w:i/>
        </w:rPr>
        <w:t xml:space="preserve">Załącznik nr 6 – Oświadczenie art. 117 ust. 4 ustawy </w:t>
      </w:r>
      <w:proofErr w:type="spellStart"/>
      <w:r w:rsidRPr="00E979DE">
        <w:rPr>
          <w:rFonts w:ascii="Times New Roman" w:hAnsi="Times New Roman"/>
          <w:i/>
        </w:rPr>
        <w:t>Pzp</w:t>
      </w:r>
      <w:proofErr w:type="spellEnd"/>
      <w:r w:rsidR="0024079C" w:rsidRPr="00E979DE">
        <w:rPr>
          <w:rFonts w:ascii="Times New Roman" w:hAnsi="Times New Roman"/>
          <w:i/>
        </w:rPr>
        <w:t xml:space="preserve"> </w:t>
      </w:r>
      <w:r w:rsidR="0024079C" w:rsidRPr="00E979DE">
        <w:rPr>
          <w:rFonts w:ascii="Times New Roman" w:eastAsia="Arial Unicode MS" w:hAnsi="Times New Roman"/>
          <w:i/>
          <w:noProof/>
          <w:szCs w:val="24"/>
        </w:rPr>
        <w:t xml:space="preserve">(podział zadań w przypadku Wykonawców  </w:t>
      </w:r>
      <w:r w:rsidR="0024079C" w:rsidRPr="00E979DE">
        <w:rPr>
          <w:rFonts w:ascii="Times New Roman" w:eastAsia="Arial Unicode MS" w:hAnsi="Times New Roman"/>
          <w:i/>
          <w:noProof/>
          <w:szCs w:val="24"/>
        </w:rPr>
        <w:br/>
        <w:t xml:space="preserve">                            wspólnie ubiegających się o zamówienie)</w:t>
      </w:r>
    </w:p>
    <w:p w14:paraId="2CA57915" w14:textId="713EA342" w:rsidR="00EC1715" w:rsidRPr="002F6BF3" w:rsidRDefault="00861286" w:rsidP="002F6BF3">
      <w:pPr>
        <w:autoSpaceDE w:val="0"/>
        <w:autoSpaceDN w:val="0"/>
        <w:spacing w:after="0" w:line="240" w:lineRule="auto"/>
        <w:ind w:left="1560" w:hanging="1560"/>
        <w:rPr>
          <w:rFonts w:ascii="Times New Roman" w:hAnsi="Times New Roman"/>
          <w:i/>
          <w:color w:val="FF0000"/>
          <w:sz w:val="24"/>
          <w:szCs w:val="24"/>
        </w:rPr>
      </w:pPr>
      <w:r w:rsidRPr="002F6BF3">
        <w:rPr>
          <w:rFonts w:ascii="Times New Roman" w:hAnsi="Times New Roman"/>
          <w:i/>
          <w:color w:val="FF0000"/>
          <w:sz w:val="24"/>
          <w:szCs w:val="24"/>
        </w:rPr>
        <w:br w:type="page"/>
      </w:r>
    </w:p>
    <w:p w14:paraId="17BEAE38" w14:textId="116E0DD6" w:rsidR="00427E0E" w:rsidRPr="00755400" w:rsidRDefault="00427E0E" w:rsidP="009D2500">
      <w:pPr>
        <w:numPr>
          <w:ilvl w:val="0"/>
          <w:numId w:val="1"/>
        </w:numPr>
        <w:spacing w:after="0" w:line="240" w:lineRule="auto"/>
        <w:ind w:left="426" w:hanging="284"/>
        <w:jc w:val="both"/>
        <w:rPr>
          <w:rFonts w:ascii="Times New Roman" w:hAnsi="Times New Roman"/>
          <w:b/>
          <w:sz w:val="24"/>
          <w:szCs w:val="24"/>
        </w:rPr>
      </w:pPr>
      <w:r w:rsidRPr="00755400">
        <w:rPr>
          <w:rFonts w:ascii="Times New Roman" w:hAnsi="Times New Roman"/>
          <w:b/>
          <w:sz w:val="24"/>
          <w:szCs w:val="24"/>
          <w:u w:val="single"/>
        </w:rPr>
        <w:lastRenderedPageBreak/>
        <w:t>Zamawiający</w:t>
      </w:r>
    </w:p>
    <w:p w14:paraId="092E47D4" w14:textId="77777777" w:rsidR="00427E0E" w:rsidRPr="00755400" w:rsidRDefault="00427E0E"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3 Regionalna Baza Logistyczna,</w:t>
      </w:r>
    </w:p>
    <w:p w14:paraId="4F864D4E" w14:textId="4D3A5D96" w:rsidR="00427E0E" w:rsidRPr="00755400" w:rsidRDefault="00427E0E"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ul. Montelupich 3, 30-901 Kraków</w:t>
      </w:r>
      <w:r w:rsidR="004A6A20" w:rsidRPr="00755400">
        <w:rPr>
          <w:rFonts w:ascii="Times New Roman" w:hAnsi="Times New Roman"/>
          <w:sz w:val="24"/>
          <w:szCs w:val="24"/>
        </w:rPr>
        <w:t>,</w:t>
      </w:r>
    </w:p>
    <w:p w14:paraId="6E509980" w14:textId="77777777" w:rsidR="00427E0E" w:rsidRPr="00755400" w:rsidRDefault="00427E0E"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NIP: 676-243-19-02; REGON: 121390415</w:t>
      </w:r>
    </w:p>
    <w:p w14:paraId="251DC07B" w14:textId="0227A20A" w:rsidR="00427E0E" w:rsidRPr="00755400" w:rsidRDefault="00427E0E"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Tel. 261 13</w:t>
      </w:r>
      <w:r w:rsidR="007900A2" w:rsidRPr="00755400">
        <w:rPr>
          <w:rFonts w:ascii="Times New Roman" w:hAnsi="Times New Roman"/>
          <w:sz w:val="24"/>
          <w:szCs w:val="24"/>
        </w:rPr>
        <w:t>7 554, Godziny pracy: 7:00-15:30 (w pt. 7:00-13:00)</w:t>
      </w:r>
    </w:p>
    <w:p w14:paraId="016E07A1" w14:textId="77777777" w:rsidR="00427E0E" w:rsidRPr="00755400" w:rsidRDefault="00427E0E"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 xml:space="preserve">strona internetowa zamawiającego: </w:t>
      </w:r>
      <w:r w:rsidRPr="00755400">
        <w:rPr>
          <w:rFonts w:ascii="Times New Roman" w:hAnsi="Times New Roman"/>
          <w:sz w:val="24"/>
          <w:szCs w:val="24"/>
          <w:u w:val="single"/>
        </w:rPr>
        <w:t>www.3rblog.wp.mil.pl</w:t>
      </w:r>
      <w:r w:rsidRPr="00755400">
        <w:rPr>
          <w:rFonts w:ascii="Times New Roman" w:hAnsi="Times New Roman"/>
          <w:sz w:val="24"/>
          <w:szCs w:val="24"/>
        </w:rPr>
        <w:t xml:space="preserve"> </w:t>
      </w:r>
    </w:p>
    <w:p w14:paraId="75274FE7" w14:textId="77777777" w:rsidR="00427E0E" w:rsidRPr="00755400" w:rsidRDefault="00427E0E" w:rsidP="009D2500">
      <w:pPr>
        <w:spacing w:line="240" w:lineRule="auto"/>
        <w:ind w:left="3119" w:hanging="2693"/>
        <w:rPr>
          <w:rFonts w:ascii="Times New Roman" w:hAnsi="Times New Roman"/>
          <w:sz w:val="24"/>
          <w:szCs w:val="24"/>
        </w:rPr>
      </w:pPr>
      <w:r w:rsidRPr="00755400">
        <w:rPr>
          <w:rFonts w:ascii="Times New Roman" w:hAnsi="Times New Roman"/>
          <w:sz w:val="24"/>
          <w:szCs w:val="24"/>
        </w:rPr>
        <w:t xml:space="preserve">adres poczty elektronicznej: </w:t>
      </w:r>
      <w:r w:rsidRPr="00755400">
        <w:rPr>
          <w:rFonts w:ascii="Times New Roman" w:hAnsi="Times New Roman"/>
          <w:sz w:val="24"/>
          <w:szCs w:val="24"/>
          <w:u w:val="single"/>
        </w:rPr>
        <w:t>3rblog.zamowieniapubliczne@ron.mil.pl</w:t>
      </w:r>
      <w:r w:rsidRPr="00755400">
        <w:rPr>
          <w:rFonts w:ascii="Times New Roman" w:hAnsi="Times New Roman"/>
          <w:sz w:val="24"/>
          <w:szCs w:val="24"/>
        </w:rPr>
        <w:t xml:space="preserve"> </w:t>
      </w:r>
    </w:p>
    <w:p w14:paraId="03894788" w14:textId="167DA3A4" w:rsidR="00082994" w:rsidRPr="00755400" w:rsidRDefault="00082994" w:rsidP="009D2500">
      <w:pPr>
        <w:spacing w:after="0" w:line="240" w:lineRule="auto"/>
        <w:ind w:left="426"/>
        <w:jc w:val="both"/>
        <w:rPr>
          <w:rFonts w:ascii="Times New Roman" w:hAnsi="Times New Roman"/>
          <w:sz w:val="24"/>
          <w:szCs w:val="24"/>
        </w:rPr>
      </w:pPr>
      <w:r w:rsidRPr="00755400">
        <w:rPr>
          <w:rFonts w:ascii="Times New Roman" w:hAnsi="Times New Roman"/>
          <w:sz w:val="24"/>
          <w:szCs w:val="24"/>
        </w:rPr>
        <w:t xml:space="preserve">Postępowanie jest prowadzone przy użyciu systemu/ platformy zakupowej dostępnej </w:t>
      </w:r>
      <w:r w:rsidRPr="00755400">
        <w:rPr>
          <w:rFonts w:ascii="Times New Roman" w:hAnsi="Times New Roman"/>
          <w:sz w:val="24"/>
          <w:szCs w:val="24"/>
        </w:rPr>
        <w:br/>
        <w:t xml:space="preserve">pod adresem: </w:t>
      </w:r>
      <w:hyperlink r:id="rId9" w:history="1">
        <w:r w:rsidR="00755400" w:rsidRPr="00755400">
          <w:rPr>
            <w:rStyle w:val="Hipercze"/>
            <w:rFonts w:ascii="Times New Roman" w:hAnsi="Times New Roman"/>
            <w:color w:val="auto"/>
            <w:sz w:val="24"/>
            <w:szCs w:val="24"/>
          </w:rPr>
          <w:t>https://platformazakupowa.pl/transakcja/1061103</w:t>
        </w:r>
      </w:hyperlink>
    </w:p>
    <w:p w14:paraId="650E760A" w14:textId="6477B59A" w:rsidR="0062345D" w:rsidRPr="00755400" w:rsidRDefault="0062345D" w:rsidP="009D2500">
      <w:pPr>
        <w:spacing w:line="240" w:lineRule="auto"/>
        <w:ind w:left="426"/>
        <w:jc w:val="both"/>
        <w:rPr>
          <w:rFonts w:ascii="Times New Roman" w:hAnsi="Times New Roman"/>
        </w:rPr>
      </w:pPr>
      <w:r w:rsidRPr="00755400">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2F6BF3" w:rsidRDefault="00427E0E" w:rsidP="009D2500">
      <w:pPr>
        <w:spacing w:after="0" w:line="240" w:lineRule="auto"/>
        <w:jc w:val="both"/>
        <w:rPr>
          <w:rFonts w:ascii="Times New Roman" w:hAnsi="Times New Roman"/>
          <w:color w:val="FF0000"/>
          <w:sz w:val="24"/>
          <w:szCs w:val="24"/>
        </w:rPr>
      </w:pPr>
    </w:p>
    <w:p w14:paraId="268AA1A0" w14:textId="77777777" w:rsidR="00427E0E" w:rsidRPr="00755400" w:rsidRDefault="00427E0E" w:rsidP="009D2500">
      <w:pPr>
        <w:numPr>
          <w:ilvl w:val="0"/>
          <w:numId w:val="1"/>
        </w:numPr>
        <w:spacing w:after="0" w:line="240" w:lineRule="auto"/>
        <w:ind w:left="426" w:hanging="284"/>
        <w:jc w:val="both"/>
        <w:rPr>
          <w:rFonts w:ascii="Times New Roman" w:hAnsi="Times New Roman"/>
          <w:b/>
          <w:sz w:val="24"/>
          <w:szCs w:val="24"/>
        </w:rPr>
      </w:pPr>
      <w:r w:rsidRPr="00755400">
        <w:rPr>
          <w:rFonts w:ascii="Times New Roman" w:hAnsi="Times New Roman"/>
          <w:b/>
          <w:sz w:val="24"/>
          <w:szCs w:val="24"/>
          <w:u w:val="single"/>
        </w:rPr>
        <w:t>Tryb udzielenia zamówienia</w:t>
      </w:r>
    </w:p>
    <w:p w14:paraId="2F67499F" w14:textId="0A688B7A" w:rsidR="00427E0E" w:rsidRPr="00755400" w:rsidRDefault="00427E0E" w:rsidP="009D2500">
      <w:pPr>
        <w:numPr>
          <w:ilvl w:val="0"/>
          <w:numId w:val="2"/>
        </w:numPr>
        <w:spacing w:after="0" w:line="240" w:lineRule="auto"/>
        <w:ind w:left="851" w:hanging="425"/>
        <w:jc w:val="both"/>
        <w:rPr>
          <w:rFonts w:ascii="Times New Roman" w:hAnsi="Times New Roman"/>
          <w:b/>
          <w:sz w:val="24"/>
          <w:szCs w:val="24"/>
        </w:rPr>
      </w:pPr>
      <w:r w:rsidRPr="00755400">
        <w:rPr>
          <w:rFonts w:ascii="Times New Roman" w:hAnsi="Times New Roman"/>
          <w:sz w:val="24"/>
          <w:szCs w:val="24"/>
        </w:rPr>
        <w:t>Zamówienie udzielane jest zgodnie z przepisami ustawy z dnia 11 września 2019 roku - Prawo zam</w:t>
      </w:r>
      <w:r w:rsidR="00E5686E" w:rsidRPr="00755400">
        <w:rPr>
          <w:rFonts w:ascii="Times New Roman" w:hAnsi="Times New Roman"/>
          <w:sz w:val="24"/>
          <w:szCs w:val="24"/>
        </w:rPr>
        <w:t>ówień publicz</w:t>
      </w:r>
      <w:r w:rsidR="00DB7482" w:rsidRPr="00755400">
        <w:rPr>
          <w:rFonts w:ascii="Times New Roman" w:hAnsi="Times New Roman"/>
          <w:sz w:val="24"/>
          <w:szCs w:val="24"/>
        </w:rPr>
        <w:t>nych (Dz. U. z 2024 r.; poz. 1320</w:t>
      </w:r>
      <w:r w:rsidRPr="00755400">
        <w:rPr>
          <w:rFonts w:ascii="Times New Roman" w:hAnsi="Times New Roman"/>
          <w:sz w:val="24"/>
          <w:szCs w:val="24"/>
        </w:rPr>
        <w:t xml:space="preserve"> z </w:t>
      </w:r>
      <w:proofErr w:type="spellStart"/>
      <w:r w:rsidRPr="00755400">
        <w:rPr>
          <w:rFonts w:ascii="Times New Roman" w:hAnsi="Times New Roman"/>
          <w:sz w:val="24"/>
          <w:szCs w:val="24"/>
        </w:rPr>
        <w:t>późn</w:t>
      </w:r>
      <w:proofErr w:type="spellEnd"/>
      <w:r w:rsidRPr="00755400">
        <w:rPr>
          <w:rFonts w:ascii="Times New Roman" w:hAnsi="Times New Roman"/>
          <w:sz w:val="24"/>
          <w:szCs w:val="24"/>
        </w:rPr>
        <w:t xml:space="preserve">. zm.) zwanej dalej „ustawą </w:t>
      </w:r>
      <w:proofErr w:type="spellStart"/>
      <w:r w:rsidRPr="00755400">
        <w:rPr>
          <w:rFonts w:ascii="Times New Roman" w:hAnsi="Times New Roman"/>
          <w:sz w:val="24"/>
          <w:szCs w:val="24"/>
        </w:rPr>
        <w:t>Pzp</w:t>
      </w:r>
      <w:proofErr w:type="spellEnd"/>
      <w:r w:rsidRPr="00755400">
        <w:rPr>
          <w:rFonts w:ascii="Times New Roman" w:hAnsi="Times New Roman"/>
          <w:sz w:val="24"/>
          <w:szCs w:val="24"/>
        </w:rPr>
        <w:t>” w trybie</w:t>
      </w:r>
      <w:r w:rsidR="00163FAB" w:rsidRPr="00755400">
        <w:rPr>
          <w:rFonts w:ascii="Times New Roman" w:hAnsi="Times New Roman"/>
          <w:sz w:val="24"/>
          <w:szCs w:val="24"/>
        </w:rPr>
        <w:t xml:space="preserve"> podstawowym</w:t>
      </w:r>
      <w:r w:rsidRPr="00755400">
        <w:rPr>
          <w:rFonts w:ascii="Times New Roman" w:hAnsi="Times New Roman"/>
          <w:sz w:val="24"/>
          <w:szCs w:val="24"/>
        </w:rPr>
        <w:t>.</w:t>
      </w:r>
    </w:p>
    <w:p w14:paraId="28803214" w14:textId="77777777" w:rsidR="00427E0E" w:rsidRPr="00755400" w:rsidRDefault="00427E0E" w:rsidP="009D2500">
      <w:pPr>
        <w:numPr>
          <w:ilvl w:val="0"/>
          <w:numId w:val="2"/>
        </w:numPr>
        <w:spacing w:after="0" w:line="240" w:lineRule="auto"/>
        <w:ind w:left="851" w:hanging="425"/>
        <w:jc w:val="both"/>
        <w:rPr>
          <w:rFonts w:ascii="Times New Roman" w:hAnsi="Times New Roman"/>
          <w:b/>
          <w:sz w:val="24"/>
          <w:szCs w:val="24"/>
        </w:rPr>
      </w:pPr>
      <w:r w:rsidRPr="00755400">
        <w:rPr>
          <w:rFonts w:ascii="Times New Roman" w:hAnsi="Times New Roman"/>
          <w:b/>
          <w:bCs/>
          <w:sz w:val="24"/>
          <w:szCs w:val="24"/>
        </w:rPr>
        <w:t xml:space="preserve">W prowadzonym postępowaniu </w:t>
      </w:r>
      <w:r w:rsidR="00163FAB" w:rsidRPr="00755400">
        <w:rPr>
          <w:rFonts w:ascii="Times New Roman" w:hAnsi="Times New Roman"/>
          <w:b/>
          <w:bCs/>
          <w:sz w:val="24"/>
          <w:szCs w:val="24"/>
        </w:rPr>
        <w:t xml:space="preserve">zgodnie z art. 275 ust. 1 ustawy </w:t>
      </w:r>
      <w:proofErr w:type="spellStart"/>
      <w:r w:rsidR="00163FAB" w:rsidRPr="00755400">
        <w:rPr>
          <w:rFonts w:ascii="Times New Roman" w:hAnsi="Times New Roman"/>
          <w:b/>
          <w:bCs/>
          <w:sz w:val="24"/>
          <w:szCs w:val="24"/>
        </w:rPr>
        <w:t>Pzp</w:t>
      </w:r>
      <w:proofErr w:type="spellEnd"/>
      <w:r w:rsidR="00163FAB" w:rsidRPr="00755400">
        <w:rPr>
          <w:rFonts w:ascii="Times New Roman" w:hAnsi="Times New Roman"/>
          <w:b/>
          <w:bCs/>
          <w:sz w:val="24"/>
          <w:szCs w:val="24"/>
        </w:rPr>
        <w:t>, wybór najkorzystniejszej oferty nastąpi bez przeprowadzania negocjacji.</w:t>
      </w:r>
    </w:p>
    <w:p w14:paraId="590DF085" w14:textId="0D5D8CAF" w:rsidR="00427E0E" w:rsidRPr="00755400" w:rsidRDefault="00427E0E" w:rsidP="009D2500">
      <w:pPr>
        <w:numPr>
          <w:ilvl w:val="0"/>
          <w:numId w:val="2"/>
        </w:numPr>
        <w:spacing w:after="0" w:line="240" w:lineRule="auto"/>
        <w:ind w:left="851" w:hanging="425"/>
        <w:jc w:val="both"/>
        <w:rPr>
          <w:rFonts w:ascii="Times New Roman" w:hAnsi="Times New Roman"/>
          <w:b/>
          <w:sz w:val="24"/>
          <w:szCs w:val="24"/>
        </w:rPr>
      </w:pPr>
      <w:r w:rsidRPr="00755400">
        <w:rPr>
          <w:rFonts w:ascii="Times New Roman" w:hAnsi="Times New Roman"/>
          <w:sz w:val="24"/>
          <w:szCs w:val="24"/>
        </w:rPr>
        <w:t xml:space="preserve">W sprawach nieuregulowanych – stosuje się ustawę z dnia 23 kwietnia 1964 roku </w:t>
      </w:r>
      <w:r w:rsidR="003C7F0E" w:rsidRPr="00755400">
        <w:rPr>
          <w:rFonts w:ascii="Times New Roman" w:hAnsi="Times New Roman"/>
          <w:sz w:val="24"/>
          <w:szCs w:val="24"/>
        </w:rPr>
        <w:br/>
      </w:r>
      <w:r w:rsidRPr="00755400">
        <w:rPr>
          <w:rFonts w:ascii="Times New Roman" w:hAnsi="Times New Roman"/>
          <w:sz w:val="24"/>
          <w:szCs w:val="24"/>
        </w:rPr>
        <w:t>- Kodeks cywilny (</w:t>
      </w:r>
      <w:proofErr w:type="spellStart"/>
      <w:r w:rsidRPr="00755400">
        <w:rPr>
          <w:rFonts w:ascii="Times New Roman" w:hAnsi="Times New Roman"/>
          <w:sz w:val="24"/>
          <w:szCs w:val="24"/>
        </w:rPr>
        <w:t>t.j</w:t>
      </w:r>
      <w:proofErr w:type="spellEnd"/>
      <w:r w:rsidRPr="00755400">
        <w:rPr>
          <w:rFonts w:ascii="Times New Roman" w:hAnsi="Times New Roman"/>
          <w:sz w:val="24"/>
          <w:szCs w:val="24"/>
        </w:rPr>
        <w:t>. - Dz. U. z 202</w:t>
      </w:r>
      <w:r w:rsidR="00082994" w:rsidRPr="00755400">
        <w:rPr>
          <w:rFonts w:ascii="Times New Roman" w:hAnsi="Times New Roman"/>
          <w:sz w:val="24"/>
          <w:szCs w:val="24"/>
        </w:rPr>
        <w:t xml:space="preserve">4 </w:t>
      </w:r>
      <w:r w:rsidRPr="00755400">
        <w:rPr>
          <w:rFonts w:ascii="Times New Roman" w:hAnsi="Times New Roman"/>
          <w:sz w:val="24"/>
          <w:szCs w:val="24"/>
        </w:rPr>
        <w:t>r. poz. 1</w:t>
      </w:r>
      <w:r w:rsidR="00082994" w:rsidRPr="00755400">
        <w:rPr>
          <w:rFonts w:ascii="Times New Roman" w:hAnsi="Times New Roman"/>
          <w:sz w:val="24"/>
          <w:szCs w:val="24"/>
        </w:rPr>
        <w:t>061</w:t>
      </w:r>
      <w:r w:rsidRPr="00755400">
        <w:rPr>
          <w:rFonts w:ascii="Times New Roman" w:hAnsi="Times New Roman"/>
          <w:sz w:val="24"/>
          <w:szCs w:val="24"/>
        </w:rPr>
        <w:t>).</w:t>
      </w:r>
    </w:p>
    <w:p w14:paraId="06D1148F" w14:textId="0F9968BB" w:rsidR="00427E0E" w:rsidRPr="00755400" w:rsidRDefault="00427E0E" w:rsidP="009D2500">
      <w:pPr>
        <w:numPr>
          <w:ilvl w:val="0"/>
          <w:numId w:val="2"/>
        </w:numPr>
        <w:spacing w:after="0" w:line="240" w:lineRule="auto"/>
        <w:ind w:left="851" w:hanging="425"/>
        <w:jc w:val="both"/>
        <w:rPr>
          <w:rFonts w:ascii="Times New Roman" w:hAnsi="Times New Roman"/>
          <w:b/>
          <w:sz w:val="24"/>
          <w:szCs w:val="24"/>
        </w:rPr>
      </w:pPr>
      <w:r w:rsidRPr="00755400">
        <w:rPr>
          <w:rFonts w:ascii="Times New Roman" w:hAnsi="Times New Roman"/>
          <w:sz w:val="24"/>
          <w:szCs w:val="24"/>
        </w:rPr>
        <w:t xml:space="preserve">Rodzaj zamówienia – </w:t>
      </w:r>
      <w:r w:rsidR="00755400" w:rsidRPr="00755400">
        <w:rPr>
          <w:rFonts w:ascii="Times New Roman" w:hAnsi="Times New Roman"/>
          <w:b/>
          <w:sz w:val="24"/>
          <w:szCs w:val="24"/>
        </w:rPr>
        <w:t>usługa</w:t>
      </w:r>
    </w:p>
    <w:p w14:paraId="1E0E5731" w14:textId="77777777" w:rsidR="00427E0E" w:rsidRPr="00755400" w:rsidRDefault="00427E0E" w:rsidP="009D2500">
      <w:pPr>
        <w:numPr>
          <w:ilvl w:val="0"/>
          <w:numId w:val="2"/>
        </w:numPr>
        <w:spacing w:after="0" w:line="240" w:lineRule="auto"/>
        <w:ind w:left="851" w:hanging="425"/>
        <w:jc w:val="both"/>
        <w:rPr>
          <w:rFonts w:ascii="Times New Roman" w:hAnsi="Times New Roman"/>
          <w:b/>
          <w:sz w:val="24"/>
          <w:szCs w:val="24"/>
        </w:rPr>
      </w:pPr>
      <w:r w:rsidRPr="00755400">
        <w:rPr>
          <w:rFonts w:ascii="Times New Roman" w:hAnsi="Times New Roman"/>
          <w:sz w:val="24"/>
          <w:szCs w:val="24"/>
        </w:rPr>
        <w:t xml:space="preserve">W celu przeliczenia na PLN wszystkich wartości i danych finansowych podanych </w:t>
      </w:r>
      <w:r w:rsidRPr="00755400">
        <w:rPr>
          <w:rFonts w:ascii="Times New Roman" w:hAnsi="Times New Roman"/>
          <w:sz w:val="24"/>
          <w:szCs w:val="24"/>
        </w:rPr>
        <w:br/>
        <w:t>w innych walutach zamawiający zastosuje średni kurs Narodowego Banku Polskiego aktualny na dzień publikacji ogł</w:t>
      </w:r>
      <w:r w:rsidR="00163FAB" w:rsidRPr="00755400">
        <w:rPr>
          <w:rFonts w:ascii="Times New Roman" w:hAnsi="Times New Roman"/>
          <w:sz w:val="24"/>
          <w:szCs w:val="24"/>
        </w:rPr>
        <w:t>oszenia o zamówieniu w Biuletynie Zamówień Publicznych</w:t>
      </w:r>
      <w:r w:rsidRPr="00755400">
        <w:rPr>
          <w:rFonts w:ascii="Times New Roman" w:hAnsi="Times New Roman"/>
          <w:sz w:val="24"/>
          <w:szCs w:val="24"/>
        </w:rPr>
        <w:t xml:space="preserve">. </w:t>
      </w:r>
    </w:p>
    <w:p w14:paraId="2733B0D8" w14:textId="77777777" w:rsidR="00427E0E" w:rsidRPr="002F6BF3" w:rsidRDefault="00427E0E" w:rsidP="009D2500">
      <w:pPr>
        <w:spacing w:after="0" w:line="240" w:lineRule="auto"/>
        <w:jc w:val="both"/>
        <w:rPr>
          <w:rFonts w:ascii="Times New Roman" w:hAnsi="Times New Roman"/>
          <w:color w:val="FF0000"/>
          <w:sz w:val="24"/>
          <w:szCs w:val="24"/>
        </w:rPr>
      </w:pPr>
    </w:p>
    <w:p w14:paraId="0514113C" w14:textId="77777777" w:rsidR="00427E0E" w:rsidRPr="00910EEE" w:rsidRDefault="00427E0E" w:rsidP="009D2500">
      <w:pPr>
        <w:numPr>
          <w:ilvl w:val="0"/>
          <w:numId w:val="1"/>
        </w:numPr>
        <w:spacing w:after="0" w:line="240" w:lineRule="auto"/>
        <w:ind w:left="426" w:hanging="284"/>
        <w:rPr>
          <w:rFonts w:ascii="Times New Roman" w:hAnsi="Times New Roman"/>
          <w:b/>
          <w:sz w:val="24"/>
          <w:szCs w:val="24"/>
          <w:u w:val="single"/>
        </w:rPr>
      </w:pPr>
      <w:r w:rsidRPr="00910EEE">
        <w:rPr>
          <w:rFonts w:ascii="Times New Roman" w:hAnsi="Times New Roman"/>
          <w:b/>
          <w:sz w:val="24"/>
          <w:szCs w:val="24"/>
          <w:u w:val="single"/>
        </w:rPr>
        <w:t>Przedmiot zamówienia</w:t>
      </w:r>
    </w:p>
    <w:p w14:paraId="7FE4570A" w14:textId="0B3FB8FD" w:rsidR="00910EEE" w:rsidRPr="009B28C2" w:rsidRDefault="00910EEE" w:rsidP="00910EEE">
      <w:pPr>
        <w:numPr>
          <w:ilvl w:val="1"/>
          <w:numId w:val="4"/>
        </w:numPr>
        <w:spacing w:after="0" w:line="240" w:lineRule="auto"/>
        <w:ind w:left="851" w:hanging="425"/>
        <w:jc w:val="both"/>
        <w:rPr>
          <w:rFonts w:ascii="Times" w:hAnsi="Times"/>
          <w:b/>
          <w:sz w:val="24"/>
          <w:szCs w:val="24"/>
        </w:rPr>
      </w:pPr>
      <w:r w:rsidRPr="009B28C2">
        <w:rPr>
          <w:rFonts w:ascii="Times" w:hAnsi="Times"/>
          <w:sz w:val="24"/>
          <w:szCs w:val="24"/>
        </w:rPr>
        <w:t xml:space="preserve">Przedmiotem zamówienia jest </w:t>
      </w:r>
      <w:r w:rsidRPr="009B28C2">
        <w:rPr>
          <w:rFonts w:ascii="Cambria" w:hAnsi="Cambria" w:cs="Cambria"/>
          <w:b/>
          <w:sz w:val="24"/>
          <w:szCs w:val="24"/>
        </w:rPr>
        <w:t>ś</w:t>
      </w:r>
      <w:r w:rsidRPr="009B28C2">
        <w:rPr>
          <w:rFonts w:ascii="Times" w:hAnsi="Times"/>
          <w:b/>
          <w:sz w:val="24"/>
          <w:szCs w:val="24"/>
        </w:rPr>
        <w:t>wiadczenie us</w:t>
      </w:r>
      <w:r w:rsidRPr="009B28C2">
        <w:rPr>
          <w:rFonts w:ascii="Cambria" w:hAnsi="Cambria" w:cs="Cambria"/>
          <w:b/>
          <w:sz w:val="24"/>
          <w:szCs w:val="24"/>
        </w:rPr>
        <w:t>ł</w:t>
      </w:r>
      <w:r w:rsidRPr="009B28C2">
        <w:rPr>
          <w:rFonts w:ascii="Times" w:hAnsi="Times"/>
          <w:b/>
          <w:sz w:val="24"/>
          <w:szCs w:val="24"/>
        </w:rPr>
        <w:t xml:space="preserve">ug w zakresie odbioru i transportu </w:t>
      </w:r>
      <w:r w:rsidRPr="009B28C2">
        <w:rPr>
          <w:rFonts w:ascii="Times" w:hAnsi="Times"/>
          <w:b/>
          <w:sz w:val="24"/>
          <w:szCs w:val="24"/>
        </w:rPr>
        <w:br/>
        <w:t>odpadów do miejsca ich unieszkodliwienia i dalszego zagospodarowania, wytworzonych w jednostkach organizacyjnych 3</w:t>
      </w:r>
      <w:r>
        <w:rPr>
          <w:rFonts w:ascii="Times" w:hAnsi="Times"/>
          <w:b/>
          <w:sz w:val="24"/>
          <w:szCs w:val="24"/>
        </w:rPr>
        <w:t>.</w:t>
      </w:r>
      <w:r w:rsidRPr="009B28C2">
        <w:rPr>
          <w:rFonts w:ascii="Times" w:hAnsi="Times"/>
          <w:b/>
          <w:sz w:val="24"/>
          <w:szCs w:val="24"/>
        </w:rPr>
        <w:t xml:space="preserve"> Regionalnej Bazy Logistycznej,</w:t>
      </w:r>
      <w:r w:rsidRPr="009B28C2">
        <w:rPr>
          <w:rFonts w:ascii="Times" w:hAnsi="Times"/>
          <w:sz w:val="24"/>
          <w:szCs w:val="24"/>
        </w:rPr>
        <w:t xml:space="preserve"> zgodnie z obowi</w:t>
      </w:r>
      <w:r w:rsidRPr="009B28C2">
        <w:rPr>
          <w:rFonts w:ascii="Cambria" w:hAnsi="Cambria" w:cs="Cambria"/>
          <w:sz w:val="24"/>
          <w:szCs w:val="24"/>
        </w:rPr>
        <w:t>ą</w:t>
      </w:r>
      <w:r w:rsidRPr="009B28C2">
        <w:rPr>
          <w:rFonts w:ascii="Times" w:hAnsi="Times"/>
          <w:sz w:val="24"/>
          <w:szCs w:val="24"/>
        </w:rPr>
        <w:t>zuj</w:t>
      </w:r>
      <w:r w:rsidRPr="009B28C2">
        <w:rPr>
          <w:rFonts w:ascii="Cambria" w:hAnsi="Cambria" w:cs="Cambria"/>
          <w:sz w:val="24"/>
          <w:szCs w:val="24"/>
        </w:rPr>
        <w:t>ą</w:t>
      </w:r>
      <w:r w:rsidRPr="009B28C2">
        <w:rPr>
          <w:rFonts w:ascii="Times" w:hAnsi="Times"/>
          <w:sz w:val="24"/>
          <w:szCs w:val="24"/>
        </w:rPr>
        <w:t>cymi przepi</w:t>
      </w:r>
      <w:r>
        <w:rPr>
          <w:rFonts w:ascii="Times" w:hAnsi="Times"/>
          <w:sz w:val="24"/>
          <w:szCs w:val="24"/>
        </w:rPr>
        <w:t xml:space="preserve">sami Ustawy o odpadach z  dnia </w:t>
      </w:r>
      <w:r w:rsidRPr="009B28C2">
        <w:rPr>
          <w:rFonts w:ascii="Times" w:hAnsi="Times"/>
          <w:sz w:val="24"/>
          <w:szCs w:val="24"/>
        </w:rPr>
        <w:t xml:space="preserve">14 grudnia 2012r. (Dz. U. z 2023 r. poz. 1587 z </w:t>
      </w:r>
      <w:proofErr w:type="spellStart"/>
      <w:r w:rsidRPr="009B28C2">
        <w:rPr>
          <w:rFonts w:ascii="Times" w:hAnsi="Times"/>
          <w:sz w:val="24"/>
          <w:szCs w:val="24"/>
        </w:rPr>
        <w:t>pózn</w:t>
      </w:r>
      <w:proofErr w:type="spellEnd"/>
      <w:r w:rsidRPr="009B28C2">
        <w:rPr>
          <w:rFonts w:ascii="Times" w:hAnsi="Times"/>
          <w:sz w:val="24"/>
          <w:szCs w:val="24"/>
        </w:rPr>
        <w:t>. zm.) oraz z opisem przedmiotu zamówienia stanowi</w:t>
      </w:r>
      <w:r w:rsidRPr="009B28C2">
        <w:rPr>
          <w:rFonts w:ascii="Cambria" w:hAnsi="Cambria" w:cs="Cambria"/>
          <w:sz w:val="24"/>
          <w:szCs w:val="24"/>
        </w:rPr>
        <w:t>ą</w:t>
      </w:r>
      <w:r w:rsidRPr="009B28C2">
        <w:rPr>
          <w:rFonts w:ascii="Times" w:hAnsi="Times"/>
          <w:sz w:val="24"/>
          <w:szCs w:val="24"/>
        </w:rPr>
        <w:t xml:space="preserve">cym </w:t>
      </w:r>
      <w:r w:rsidRPr="009B28C2">
        <w:rPr>
          <w:rFonts w:ascii="Times" w:hAnsi="Times"/>
          <w:b/>
          <w:i/>
          <w:sz w:val="24"/>
          <w:szCs w:val="24"/>
        </w:rPr>
        <w:t>za</w:t>
      </w:r>
      <w:r w:rsidRPr="009B28C2">
        <w:rPr>
          <w:rFonts w:ascii="Cambria" w:hAnsi="Cambria" w:cs="Cambria"/>
          <w:b/>
          <w:i/>
          <w:sz w:val="24"/>
          <w:szCs w:val="24"/>
        </w:rPr>
        <w:t>łą</w:t>
      </w:r>
      <w:r w:rsidRPr="009B28C2">
        <w:rPr>
          <w:rFonts w:ascii="Times" w:hAnsi="Times"/>
          <w:b/>
          <w:i/>
          <w:sz w:val="24"/>
          <w:szCs w:val="24"/>
        </w:rPr>
        <w:t>cznik nr 5 do SWZ.</w:t>
      </w:r>
    </w:p>
    <w:p w14:paraId="5A27CB39" w14:textId="77777777" w:rsidR="00910EEE" w:rsidRPr="009B28C2" w:rsidRDefault="00910EEE" w:rsidP="00910EEE">
      <w:pPr>
        <w:numPr>
          <w:ilvl w:val="1"/>
          <w:numId w:val="4"/>
        </w:numPr>
        <w:spacing w:after="0" w:line="240" w:lineRule="auto"/>
        <w:ind w:left="851" w:hanging="425"/>
        <w:jc w:val="both"/>
        <w:rPr>
          <w:rFonts w:ascii="Times New Roman" w:hAnsi="Times New Roman"/>
          <w:b/>
          <w:sz w:val="24"/>
          <w:szCs w:val="24"/>
        </w:rPr>
      </w:pPr>
      <w:r w:rsidRPr="009B28C2">
        <w:rPr>
          <w:rFonts w:ascii="Times New Roman" w:hAnsi="Times New Roman"/>
          <w:sz w:val="24"/>
          <w:szCs w:val="24"/>
        </w:rPr>
        <w:t xml:space="preserve">Zakres zamówienia został podzielony na </w:t>
      </w:r>
      <w:r w:rsidRPr="009B28C2">
        <w:rPr>
          <w:rFonts w:ascii="Times New Roman" w:hAnsi="Times New Roman"/>
          <w:b/>
          <w:sz w:val="24"/>
          <w:szCs w:val="24"/>
        </w:rPr>
        <w:t>6 zadań:</w:t>
      </w:r>
    </w:p>
    <w:p w14:paraId="43AC4258" w14:textId="77777777" w:rsidR="00910EEE" w:rsidRPr="009B28C2"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1 – województwo małopolskie</w:t>
      </w:r>
    </w:p>
    <w:p w14:paraId="4279F9D8" w14:textId="77777777" w:rsidR="00910EEE" w:rsidRPr="009B28C2"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2 – województwo lubelskie</w:t>
      </w:r>
    </w:p>
    <w:p w14:paraId="5C729F12" w14:textId="77777777" w:rsidR="00910EEE" w:rsidRPr="009B28C2"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3 – województwo mazowieckie</w:t>
      </w:r>
    </w:p>
    <w:p w14:paraId="344D59F2" w14:textId="77777777" w:rsidR="00910EEE" w:rsidRPr="009B28C2"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4 – województwo podkarpackie</w:t>
      </w:r>
    </w:p>
    <w:p w14:paraId="16805BAE" w14:textId="77777777" w:rsidR="00910EEE" w:rsidRPr="009B28C2"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5 – województwo łódzkie</w:t>
      </w:r>
    </w:p>
    <w:p w14:paraId="5549CF9E" w14:textId="77777777" w:rsidR="00910EEE" w:rsidRPr="00FF1340" w:rsidRDefault="00910EEE" w:rsidP="00910EEE">
      <w:pPr>
        <w:pStyle w:val="Akapitzlist"/>
        <w:tabs>
          <w:tab w:val="left" w:pos="851"/>
          <w:tab w:val="left" w:pos="1416"/>
          <w:tab w:val="left" w:pos="2124"/>
          <w:tab w:val="left" w:pos="2832"/>
          <w:tab w:val="left" w:pos="3540"/>
          <w:tab w:val="left" w:pos="4248"/>
          <w:tab w:val="left" w:pos="4956"/>
          <w:tab w:val="left" w:pos="5660"/>
        </w:tabs>
        <w:ind w:left="851"/>
      </w:pPr>
      <w:r w:rsidRPr="009B28C2">
        <w:t>Zadanie 6 – województwo kujawsko-pomorskie</w:t>
      </w:r>
    </w:p>
    <w:p w14:paraId="0E611195" w14:textId="4C9B6156" w:rsidR="00910EEE" w:rsidRDefault="00910EEE" w:rsidP="00320D36">
      <w:pPr>
        <w:numPr>
          <w:ilvl w:val="1"/>
          <w:numId w:val="4"/>
        </w:numPr>
        <w:spacing w:after="0" w:line="240" w:lineRule="auto"/>
        <w:ind w:left="851" w:hanging="425"/>
        <w:jc w:val="both"/>
        <w:rPr>
          <w:rFonts w:ascii="Times New Roman" w:hAnsi="Times New Roman"/>
          <w:b/>
          <w:sz w:val="24"/>
          <w:szCs w:val="24"/>
        </w:rPr>
      </w:pPr>
      <w:r w:rsidRPr="00513DA1">
        <w:rPr>
          <w:rFonts w:ascii="Times New Roman" w:hAnsi="Times New Roman"/>
          <w:sz w:val="24"/>
          <w:szCs w:val="24"/>
        </w:rPr>
        <w:t xml:space="preserve">Szczegółowy zakres, opis i </w:t>
      </w:r>
      <w:r>
        <w:rPr>
          <w:rFonts w:ascii="Times New Roman" w:hAnsi="Times New Roman"/>
          <w:sz w:val="24"/>
          <w:szCs w:val="24"/>
        </w:rPr>
        <w:t>warunki</w:t>
      </w:r>
      <w:r w:rsidRPr="00513DA1">
        <w:rPr>
          <w:rFonts w:ascii="Times New Roman" w:hAnsi="Times New Roman"/>
          <w:sz w:val="24"/>
          <w:szCs w:val="24"/>
        </w:rPr>
        <w:t xml:space="preserve"> wykonania przedmiotu zamówieni</w:t>
      </w:r>
      <w:r>
        <w:rPr>
          <w:rFonts w:ascii="Times New Roman" w:hAnsi="Times New Roman"/>
          <w:sz w:val="24"/>
          <w:szCs w:val="24"/>
        </w:rPr>
        <w:t>a zawarte</w:t>
      </w:r>
      <w:r w:rsidRPr="00513DA1">
        <w:rPr>
          <w:rFonts w:ascii="Times New Roman" w:hAnsi="Times New Roman"/>
          <w:sz w:val="24"/>
          <w:szCs w:val="24"/>
        </w:rPr>
        <w:t xml:space="preserve"> </w:t>
      </w:r>
      <w:r>
        <w:rPr>
          <w:rFonts w:ascii="Times New Roman" w:hAnsi="Times New Roman"/>
          <w:sz w:val="24"/>
          <w:szCs w:val="24"/>
        </w:rPr>
        <w:t>są</w:t>
      </w:r>
      <w:r w:rsidRPr="00513DA1">
        <w:rPr>
          <w:rFonts w:ascii="Times New Roman" w:hAnsi="Times New Roman"/>
          <w:sz w:val="24"/>
          <w:szCs w:val="24"/>
        </w:rPr>
        <w:t xml:space="preserve"> </w:t>
      </w:r>
      <w:r w:rsidRPr="00513DA1">
        <w:rPr>
          <w:rFonts w:ascii="Times New Roman" w:hAnsi="Times New Roman"/>
          <w:sz w:val="24"/>
          <w:szCs w:val="24"/>
        </w:rPr>
        <w:br/>
        <w:t xml:space="preserve">w </w:t>
      </w:r>
      <w:r>
        <w:rPr>
          <w:rFonts w:ascii="Times New Roman" w:hAnsi="Times New Roman"/>
          <w:b/>
          <w:bCs/>
          <w:i/>
          <w:sz w:val="24"/>
          <w:szCs w:val="24"/>
        </w:rPr>
        <w:t>załączniku nr 4</w:t>
      </w:r>
      <w:r w:rsidRPr="00513DA1">
        <w:rPr>
          <w:rFonts w:ascii="Times New Roman" w:hAnsi="Times New Roman"/>
          <w:b/>
          <w:bCs/>
          <w:i/>
          <w:sz w:val="24"/>
          <w:szCs w:val="24"/>
        </w:rPr>
        <w:t xml:space="preserve"> do SWZ</w:t>
      </w:r>
      <w:r w:rsidRPr="00513DA1">
        <w:rPr>
          <w:rFonts w:ascii="Times New Roman" w:hAnsi="Times New Roman"/>
          <w:b/>
          <w:bCs/>
          <w:sz w:val="24"/>
          <w:szCs w:val="24"/>
        </w:rPr>
        <w:t xml:space="preserve"> – </w:t>
      </w:r>
      <w:r w:rsidRPr="0031524A">
        <w:rPr>
          <w:rFonts w:ascii="Times New Roman" w:hAnsi="Times New Roman"/>
          <w:bCs/>
          <w:i/>
          <w:sz w:val="24"/>
          <w:szCs w:val="24"/>
        </w:rPr>
        <w:t>Pr</w:t>
      </w:r>
      <w:r w:rsidR="00320D36" w:rsidRPr="0031524A">
        <w:rPr>
          <w:rFonts w:ascii="Times New Roman" w:hAnsi="Times New Roman"/>
          <w:bCs/>
          <w:i/>
          <w:sz w:val="24"/>
          <w:szCs w:val="24"/>
        </w:rPr>
        <w:t xml:space="preserve">ojektowane postanowienia umowy </w:t>
      </w:r>
      <w:r w:rsidRPr="00513DA1">
        <w:rPr>
          <w:rFonts w:ascii="Times New Roman" w:hAnsi="Times New Roman"/>
          <w:bCs/>
          <w:sz w:val="24"/>
          <w:szCs w:val="24"/>
        </w:rPr>
        <w:t xml:space="preserve">oraz </w:t>
      </w:r>
      <w:r w:rsidRPr="00513DA1">
        <w:rPr>
          <w:rFonts w:ascii="Times New Roman" w:hAnsi="Times New Roman"/>
          <w:b/>
          <w:bCs/>
          <w:sz w:val="24"/>
          <w:szCs w:val="24"/>
        </w:rPr>
        <w:t xml:space="preserve">w </w:t>
      </w:r>
      <w:r w:rsidRPr="00513DA1">
        <w:rPr>
          <w:rFonts w:ascii="Times New Roman" w:hAnsi="Times New Roman"/>
          <w:b/>
          <w:bCs/>
          <w:i/>
          <w:sz w:val="24"/>
          <w:szCs w:val="24"/>
        </w:rPr>
        <w:t xml:space="preserve">załączniku nr </w:t>
      </w:r>
      <w:r>
        <w:rPr>
          <w:rFonts w:ascii="Times New Roman" w:hAnsi="Times New Roman"/>
          <w:b/>
          <w:bCs/>
          <w:i/>
          <w:sz w:val="24"/>
          <w:szCs w:val="24"/>
        </w:rPr>
        <w:t>5</w:t>
      </w:r>
      <w:r w:rsidRPr="00513DA1">
        <w:rPr>
          <w:rFonts w:ascii="Times New Roman" w:hAnsi="Times New Roman"/>
          <w:b/>
          <w:bCs/>
          <w:sz w:val="24"/>
          <w:szCs w:val="24"/>
        </w:rPr>
        <w:t xml:space="preserve"> </w:t>
      </w:r>
      <w:r w:rsidRPr="00513DA1">
        <w:rPr>
          <w:rFonts w:ascii="Times New Roman" w:hAnsi="Times New Roman"/>
          <w:b/>
          <w:bCs/>
          <w:i/>
          <w:sz w:val="24"/>
          <w:szCs w:val="24"/>
        </w:rPr>
        <w:t>do SWZ</w:t>
      </w:r>
      <w:r w:rsidRPr="00513DA1">
        <w:rPr>
          <w:rFonts w:ascii="Times New Roman" w:hAnsi="Times New Roman"/>
          <w:b/>
          <w:bCs/>
          <w:sz w:val="24"/>
          <w:szCs w:val="24"/>
        </w:rPr>
        <w:t xml:space="preserve"> – </w:t>
      </w:r>
      <w:r w:rsidRPr="0031524A">
        <w:rPr>
          <w:rFonts w:ascii="Times New Roman" w:hAnsi="Times New Roman"/>
          <w:bCs/>
          <w:i/>
          <w:sz w:val="24"/>
          <w:szCs w:val="24"/>
        </w:rPr>
        <w:t>Opis przedmiotu zamówienia.</w:t>
      </w:r>
    </w:p>
    <w:p w14:paraId="2E062314" w14:textId="77777777" w:rsidR="00F43FE4" w:rsidRDefault="00320D36" w:rsidP="00F43FE4">
      <w:pPr>
        <w:numPr>
          <w:ilvl w:val="1"/>
          <w:numId w:val="4"/>
        </w:numPr>
        <w:spacing w:after="0" w:line="240" w:lineRule="auto"/>
        <w:ind w:left="851" w:hanging="425"/>
        <w:jc w:val="both"/>
        <w:rPr>
          <w:rFonts w:ascii="Times New Roman" w:hAnsi="Times New Roman"/>
          <w:b/>
          <w:sz w:val="24"/>
          <w:szCs w:val="24"/>
        </w:rPr>
      </w:pPr>
      <w:r w:rsidRPr="00FF1340">
        <w:rPr>
          <w:rFonts w:ascii="Times New Roman" w:hAnsi="Times New Roman"/>
          <w:sz w:val="24"/>
          <w:szCs w:val="24"/>
        </w:rPr>
        <w:t xml:space="preserve">Zamawiający </w:t>
      </w:r>
      <w:r w:rsidRPr="00A81928">
        <w:rPr>
          <w:rFonts w:ascii="Times New Roman" w:hAnsi="Times New Roman"/>
          <w:b/>
          <w:sz w:val="24"/>
          <w:szCs w:val="24"/>
        </w:rPr>
        <w:t>nie przewiduje</w:t>
      </w:r>
      <w:r w:rsidRPr="00FF1340">
        <w:rPr>
          <w:rFonts w:ascii="Times New Roman" w:hAnsi="Times New Roman"/>
          <w:sz w:val="24"/>
          <w:szCs w:val="24"/>
        </w:rPr>
        <w:t xml:space="preserve"> możliwości skorzystania z prawa opcji.</w:t>
      </w:r>
    </w:p>
    <w:p w14:paraId="2511CB2D" w14:textId="3C227AC5" w:rsidR="00F43FE4" w:rsidRPr="00CC4D91" w:rsidRDefault="00F43FE4" w:rsidP="00F43FE4">
      <w:pPr>
        <w:numPr>
          <w:ilvl w:val="1"/>
          <w:numId w:val="4"/>
        </w:numPr>
        <w:spacing w:after="0" w:line="240" w:lineRule="auto"/>
        <w:ind w:left="851" w:hanging="425"/>
        <w:jc w:val="both"/>
        <w:rPr>
          <w:rFonts w:ascii="Times New Roman" w:hAnsi="Times New Roman"/>
          <w:b/>
          <w:sz w:val="24"/>
          <w:szCs w:val="24"/>
        </w:rPr>
      </w:pPr>
      <w:r w:rsidRPr="00CC4D91">
        <w:rPr>
          <w:rFonts w:ascii="Times New Roman" w:hAnsi="Times New Roman"/>
          <w:sz w:val="24"/>
          <w:szCs w:val="24"/>
        </w:rPr>
        <w:t xml:space="preserve">Zamawiający informuje, że  ilości odpadów wskazane w </w:t>
      </w:r>
      <w:r w:rsidRPr="00CC4D91">
        <w:rPr>
          <w:rFonts w:ascii="Times New Roman" w:hAnsi="Times New Roman"/>
          <w:b/>
          <w:i/>
          <w:sz w:val="24"/>
          <w:szCs w:val="24"/>
        </w:rPr>
        <w:t>załączniku nr 3 do SWZ</w:t>
      </w:r>
      <w:r w:rsidRPr="00CC4D91">
        <w:rPr>
          <w:rFonts w:ascii="Times New Roman" w:hAnsi="Times New Roman"/>
          <w:sz w:val="24"/>
          <w:szCs w:val="24"/>
        </w:rPr>
        <w:t xml:space="preserve"> – </w:t>
      </w:r>
      <w:r w:rsidRPr="00CC4D91">
        <w:rPr>
          <w:rFonts w:ascii="Times New Roman" w:hAnsi="Times New Roman"/>
          <w:b/>
          <w:sz w:val="24"/>
          <w:szCs w:val="24"/>
        </w:rPr>
        <w:t>formularz cenowy</w:t>
      </w:r>
      <w:r w:rsidRPr="00CC4D91">
        <w:rPr>
          <w:rFonts w:ascii="Times New Roman" w:hAnsi="Times New Roman"/>
          <w:sz w:val="24"/>
          <w:szCs w:val="24"/>
        </w:rPr>
        <w:t xml:space="preserve"> - są ilościami szacunkowymi i mogą ulec zmianie, przy czym Wykonawcy przysługiwać będzie wynagrodzenie za faktycznie odebrane ilości </w:t>
      </w:r>
      <w:r w:rsidRPr="00CC4D91">
        <w:rPr>
          <w:rFonts w:ascii="Times New Roman" w:hAnsi="Times New Roman"/>
          <w:sz w:val="24"/>
          <w:szCs w:val="24"/>
        </w:rPr>
        <w:br/>
        <w:t xml:space="preserve">i rodzaje odpadów. Zamawiający określa minimalny zakres zamówienia, który zostanie zlecony przez Zamawiającego na poziomie </w:t>
      </w:r>
      <w:r w:rsidR="007E7BD8" w:rsidRPr="00CC4D91">
        <w:rPr>
          <w:rFonts w:ascii="Times New Roman" w:hAnsi="Times New Roman"/>
          <w:sz w:val="24"/>
          <w:szCs w:val="24"/>
        </w:rPr>
        <w:t>25</w:t>
      </w:r>
      <w:r w:rsidRPr="00CC4D91">
        <w:rPr>
          <w:rFonts w:ascii="Times New Roman" w:hAnsi="Times New Roman"/>
          <w:sz w:val="24"/>
          <w:szCs w:val="24"/>
        </w:rPr>
        <w:t xml:space="preserve">% </w:t>
      </w:r>
      <w:r w:rsidR="00C5668A" w:rsidRPr="00CC4D91">
        <w:rPr>
          <w:rFonts w:ascii="Times New Roman" w:hAnsi="Times New Roman"/>
          <w:sz w:val="24"/>
          <w:szCs w:val="24"/>
        </w:rPr>
        <w:t>maksymalnej wartości umowy</w:t>
      </w:r>
      <w:r w:rsidR="00CC4D91" w:rsidRPr="00CC4D91">
        <w:rPr>
          <w:rFonts w:ascii="Times New Roman" w:hAnsi="Times New Roman"/>
          <w:bCs/>
          <w:sz w:val="24"/>
          <w:szCs w:val="24"/>
        </w:rPr>
        <w:t xml:space="preserve">, określonej </w:t>
      </w:r>
      <w:r w:rsidR="007E7BD8" w:rsidRPr="00CC4D91">
        <w:rPr>
          <w:rFonts w:ascii="Times New Roman" w:hAnsi="Times New Roman"/>
          <w:bCs/>
          <w:sz w:val="24"/>
          <w:szCs w:val="24"/>
        </w:rPr>
        <w:t xml:space="preserve"> w §2 ust. 1</w:t>
      </w:r>
      <w:r w:rsidR="00CC4D91" w:rsidRPr="00CC4D91">
        <w:rPr>
          <w:rFonts w:ascii="Times New Roman" w:hAnsi="Times New Roman"/>
          <w:bCs/>
          <w:sz w:val="24"/>
          <w:szCs w:val="24"/>
        </w:rPr>
        <w:t xml:space="preserve"> </w:t>
      </w:r>
      <w:r w:rsidR="007E7BD8" w:rsidRPr="00CC4D91">
        <w:rPr>
          <w:rFonts w:ascii="Times New Roman" w:hAnsi="Times New Roman"/>
          <w:b/>
          <w:bCs/>
          <w:i/>
          <w:sz w:val="24"/>
          <w:szCs w:val="24"/>
        </w:rPr>
        <w:t xml:space="preserve">załącznika nr 4 do SWZ </w:t>
      </w:r>
      <w:r w:rsidR="007E7BD8" w:rsidRPr="00CC4D91">
        <w:rPr>
          <w:rFonts w:ascii="Times New Roman" w:hAnsi="Times New Roman"/>
          <w:bCs/>
          <w:i/>
          <w:sz w:val="24"/>
          <w:szCs w:val="24"/>
        </w:rPr>
        <w:t>– Projektowane postanowienia umowy.</w:t>
      </w:r>
    </w:p>
    <w:p w14:paraId="2E916F96" w14:textId="6D136A20" w:rsidR="00910EEE" w:rsidRPr="00F43FE4" w:rsidRDefault="00F43FE4" w:rsidP="00C5668A">
      <w:pPr>
        <w:numPr>
          <w:ilvl w:val="1"/>
          <w:numId w:val="4"/>
        </w:numPr>
        <w:spacing w:after="0" w:line="240" w:lineRule="auto"/>
        <w:ind w:left="851" w:hanging="425"/>
        <w:jc w:val="both"/>
        <w:rPr>
          <w:rFonts w:ascii="Times New Roman" w:hAnsi="Times New Roman"/>
          <w:color w:val="FF0000"/>
          <w:sz w:val="24"/>
          <w:szCs w:val="24"/>
        </w:rPr>
      </w:pPr>
      <w:r w:rsidRPr="00F43FE4">
        <w:rPr>
          <w:rFonts w:ascii="Times New Roman" w:hAnsi="Times New Roman"/>
          <w:color w:val="000000"/>
          <w:sz w:val="24"/>
          <w:szCs w:val="24"/>
        </w:rPr>
        <w:lastRenderedPageBreak/>
        <w:t>Odbiór odpadów będzie odbywał się sukcesywnie, w zależności od bieżących potrzeb poszczególnych jednostek.</w:t>
      </w:r>
    </w:p>
    <w:p w14:paraId="681472E7" w14:textId="77777777" w:rsidR="00F43FE4" w:rsidRDefault="00F43FE4" w:rsidP="00F43FE4">
      <w:pPr>
        <w:numPr>
          <w:ilvl w:val="1"/>
          <w:numId w:val="4"/>
        </w:numPr>
        <w:suppressAutoHyphens/>
        <w:spacing w:after="0" w:line="240" w:lineRule="auto"/>
        <w:jc w:val="both"/>
        <w:rPr>
          <w:rFonts w:ascii="Times New Roman" w:hAnsi="Times New Roman"/>
          <w:sz w:val="24"/>
          <w:szCs w:val="24"/>
        </w:rPr>
      </w:pPr>
      <w:r w:rsidRPr="002019E4">
        <w:rPr>
          <w:rFonts w:ascii="Times New Roman" w:hAnsi="Times New Roman"/>
          <w:sz w:val="24"/>
          <w:szCs w:val="24"/>
        </w:rPr>
        <w:t>Wykonawca zobowiązany bę</w:t>
      </w:r>
      <w:r>
        <w:rPr>
          <w:rFonts w:ascii="Times New Roman" w:hAnsi="Times New Roman"/>
          <w:sz w:val="24"/>
          <w:szCs w:val="24"/>
        </w:rPr>
        <w:t xml:space="preserve">dzie do dostarczenia nieodpłatnie pojemników i worków przeznaczonych do </w:t>
      </w:r>
      <w:r w:rsidRPr="00A733DC">
        <w:rPr>
          <w:rFonts w:ascii="Times New Roman" w:hAnsi="Times New Roman"/>
          <w:sz w:val="24"/>
          <w:szCs w:val="24"/>
        </w:rPr>
        <w:t xml:space="preserve">transportu odpadów wymienionych </w:t>
      </w:r>
      <w:r w:rsidRPr="00A733DC">
        <w:rPr>
          <w:rFonts w:ascii="Times New Roman" w:hAnsi="Times New Roman"/>
          <w:b/>
          <w:bCs/>
          <w:sz w:val="24"/>
          <w:szCs w:val="24"/>
        </w:rPr>
        <w:t xml:space="preserve">w </w:t>
      </w:r>
      <w:r w:rsidRPr="00A733DC">
        <w:rPr>
          <w:rFonts w:ascii="Times New Roman" w:hAnsi="Times New Roman"/>
          <w:b/>
          <w:bCs/>
          <w:i/>
          <w:sz w:val="24"/>
          <w:szCs w:val="24"/>
        </w:rPr>
        <w:t>załączniku nr 5</w:t>
      </w:r>
      <w:r w:rsidRPr="00A733DC">
        <w:rPr>
          <w:rFonts w:ascii="Times New Roman" w:hAnsi="Times New Roman"/>
          <w:b/>
          <w:bCs/>
          <w:sz w:val="24"/>
          <w:szCs w:val="24"/>
        </w:rPr>
        <w:t xml:space="preserve"> </w:t>
      </w:r>
      <w:r w:rsidRPr="00A733DC">
        <w:rPr>
          <w:rFonts w:ascii="Times New Roman" w:hAnsi="Times New Roman"/>
          <w:b/>
          <w:bCs/>
          <w:i/>
          <w:sz w:val="24"/>
          <w:szCs w:val="24"/>
        </w:rPr>
        <w:t>do SWZ</w:t>
      </w:r>
      <w:r w:rsidRPr="00A733DC">
        <w:rPr>
          <w:rFonts w:ascii="Times New Roman" w:hAnsi="Times New Roman"/>
          <w:b/>
          <w:bCs/>
          <w:sz w:val="24"/>
          <w:szCs w:val="24"/>
        </w:rPr>
        <w:t xml:space="preserve"> – </w:t>
      </w:r>
      <w:r w:rsidRPr="0031524A">
        <w:rPr>
          <w:rFonts w:ascii="Times New Roman" w:hAnsi="Times New Roman"/>
          <w:bCs/>
          <w:i/>
          <w:sz w:val="24"/>
          <w:szCs w:val="24"/>
        </w:rPr>
        <w:t>Opis przedmiotu zamówienia.</w:t>
      </w:r>
      <w:r w:rsidRPr="00A733DC">
        <w:rPr>
          <w:rFonts w:ascii="Times New Roman" w:hAnsi="Times New Roman"/>
          <w:b/>
          <w:bCs/>
          <w:sz w:val="24"/>
          <w:szCs w:val="24"/>
        </w:rPr>
        <w:t xml:space="preserve"> </w:t>
      </w:r>
      <w:r w:rsidRPr="00A733DC">
        <w:rPr>
          <w:rFonts w:ascii="Times New Roman" w:hAnsi="Times New Roman"/>
          <w:bCs/>
          <w:sz w:val="24"/>
          <w:szCs w:val="24"/>
        </w:rPr>
        <w:t xml:space="preserve">Pojemniki muszą być dostarczone, po wcześniejszym zgłoszeniu telefonicznym, przez osobę wyznaczoną do kontaktu, wskazaną w § 4 </w:t>
      </w:r>
      <w:r w:rsidRPr="00A733DC">
        <w:rPr>
          <w:rFonts w:ascii="Times New Roman" w:hAnsi="Times New Roman"/>
          <w:b/>
          <w:bCs/>
          <w:i/>
          <w:sz w:val="24"/>
          <w:szCs w:val="24"/>
        </w:rPr>
        <w:t>załącznika nr  4 do SWZ</w:t>
      </w:r>
      <w:r w:rsidRPr="00A733DC">
        <w:rPr>
          <w:rFonts w:ascii="Times New Roman" w:hAnsi="Times New Roman"/>
          <w:bCs/>
          <w:sz w:val="24"/>
          <w:szCs w:val="24"/>
        </w:rPr>
        <w:t>, oraz po podaniu ilości i pojemności pojemników, w terminie do 7 (siedmiu) dni kalendarzowych od daty zgłoszenia.</w:t>
      </w:r>
    </w:p>
    <w:p w14:paraId="2AA368CF" w14:textId="0C4C598F" w:rsidR="00F43FE4" w:rsidRPr="00F43FE4" w:rsidRDefault="00F43FE4" w:rsidP="00F43FE4">
      <w:pPr>
        <w:numPr>
          <w:ilvl w:val="1"/>
          <w:numId w:val="4"/>
        </w:numPr>
        <w:suppressAutoHyphens/>
        <w:spacing w:after="0" w:line="240" w:lineRule="auto"/>
        <w:ind w:left="714" w:hanging="357"/>
        <w:jc w:val="both"/>
        <w:rPr>
          <w:rFonts w:ascii="Times New Roman" w:hAnsi="Times New Roman"/>
          <w:sz w:val="24"/>
          <w:szCs w:val="24"/>
        </w:rPr>
      </w:pPr>
      <w:r w:rsidRPr="00F43FE4">
        <w:rPr>
          <w:rFonts w:ascii="Times New Roman" w:hAnsi="Times New Roman"/>
          <w:bCs/>
          <w:sz w:val="24"/>
          <w:szCs w:val="24"/>
        </w:rPr>
        <w:t>Wykonawca zobowiązuje się zrealizować zamówienie zgodnie z przepisami:</w:t>
      </w:r>
    </w:p>
    <w:p w14:paraId="59F8A191" w14:textId="77777777" w:rsidR="00F43FE4" w:rsidRPr="00F43FE4" w:rsidRDefault="00F43FE4" w:rsidP="00F43FE4">
      <w:pPr>
        <w:pStyle w:val="Akapitzlist"/>
        <w:numPr>
          <w:ilvl w:val="0"/>
          <w:numId w:val="47"/>
        </w:numPr>
        <w:autoSpaceDE w:val="0"/>
        <w:autoSpaceDN w:val="0"/>
        <w:adjustRightInd w:val="0"/>
        <w:ind w:left="1134" w:hanging="357"/>
        <w:contextualSpacing w:val="0"/>
        <w:jc w:val="both"/>
        <w:rPr>
          <w:bCs/>
        </w:rPr>
      </w:pPr>
      <w:r w:rsidRPr="00F43FE4">
        <w:rPr>
          <w:bCs/>
        </w:rPr>
        <w:t xml:space="preserve">ustawy z dnia 27 kwietnia 2001 r. Prawo ochrony środowiska (Dz. U. z 2024 poz. 54), </w:t>
      </w:r>
    </w:p>
    <w:p w14:paraId="325B25BF" w14:textId="77777777" w:rsidR="00F43FE4" w:rsidRPr="00F43FE4" w:rsidRDefault="00F43FE4" w:rsidP="00F43FE4">
      <w:pPr>
        <w:pStyle w:val="Akapitzlist"/>
        <w:numPr>
          <w:ilvl w:val="0"/>
          <w:numId w:val="47"/>
        </w:numPr>
        <w:autoSpaceDE w:val="0"/>
        <w:autoSpaceDN w:val="0"/>
        <w:adjustRightInd w:val="0"/>
        <w:ind w:left="1134" w:hanging="357"/>
        <w:contextualSpacing w:val="0"/>
        <w:jc w:val="both"/>
        <w:rPr>
          <w:bCs/>
        </w:rPr>
      </w:pPr>
      <w:r w:rsidRPr="00F43FE4">
        <w:rPr>
          <w:bCs/>
        </w:rPr>
        <w:t xml:space="preserve">ustawy z dnia 14 grudnia 2012 r. o odpadach (Dz. U. z 2023 poz. 1587 z </w:t>
      </w:r>
      <w:proofErr w:type="spellStart"/>
      <w:r w:rsidRPr="00F43FE4">
        <w:rPr>
          <w:bCs/>
        </w:rPr>
        <w:t>późn</w:t>
      </w:r>
      <w:proofErr w:type="spellEnd"/>
      <w:r w:rsidRPr="00F43FE4">
        <w:rPr>
          <w:bCs/>
        </w:rPr>
        <w:t>. zm.),</w:t>
      </w:r>
    </w:p>
    <w:p w14:paraId="6DC3E3B4" w14:textId="77777777" w:rsidR="00F43FE4" w:rsidRPr="00F43FE4" w:rsidRDefault="00F43FE4" w:rsidP="00F43FE4">
      <w:pPr>
        <w:pStyle w:val="Akapitzlist"/>
        <w:numPr>
          <w:ilvl w:val="0"/>
          <w:numId w:val="47"/>
        </w:numPr>
        <w:autoSpaceDE w:val="0"/>
        <w:autoSpaceDN w:val="0"/>
        <w:adjustRightInd w:val="0"/>
        <w:ind w:left="1134" w:hanging="357"/>
        <w:contextualSpacing w:val="0"/>
        <w:jc w:val="both"/>
        <w:rPr>
          <w:bCs/>
        </w:rPr>
      </w:pPr>
      <w:r w:rsidRPr="00F43FE4">
        <w:rPr>
          <w:bCs/>
        </w:rPr>
        <w:t>ustawy z dnia 9 marca 2017 r. o systemie monitorowania drogowego i kolejowego przewozu towarów oraz obrotu paliwami opałowymi (Dz.U. z 2024 poz. 1218)</w:t>
      </w:r>
    </w:p>
    <w:p w14:paraId="0F036FFF" w14:textId="77777777" w:rsidR="00F43FE4" w:rsidRPr="00F43FE4" w:rsidRDefault="00F43FE4" w:rsidP="00F43FE4">
      <w:pPr>
        <w:pStyle w:val="Akapitzlist"/>
        <w:numPr>
          <w:ilvl w:val="0"/>
          <w:numId w:val="47"/>
        </w:numPr>
        <w:autoSpaceDE w:val="0"/>
        <w:autoSpaceDN w:val="0"/>
        <w:adjustRightInd w:val="0"/>
        <w:ind w:left="1134" w:hanging="357"/>
        <w:contextualSpacing w:val="0"/>
        <w:jc w:val="both"/>
        <w:rPr>
          <w:bCs/>
        </w:rPr>
      </w:pPr>
      <w:r w:rsidRPr="00F43FE4">
        <w:rPr>
          <w:bCs/>
          <w:iCs/>
        </w:rPr>
        <w:t xml:space="preserve">Rozporządzenia Ministra Klimatu z dnia 2 stycznia 2020 r. w sprawie katalogu odpadów (Dz. U. z 2020, poz. 10), </w:t>
      </w:r>
    </w:p>
    <w:p w14:paraId="11EC4A01" w14:textId="6B23C402" w:rsidR="00F43FE4" w:rsidRPr="00F43FE4" w:rsidRDefault="00F43FE4" w:rsidP="00F43FE4">
      <w:pPr>
        <w:pStyle w:val="Akapitzlist"/>
        <w:numPr>
          <w:ilvl w:val="0"/>
          <w:numId w:val="47"/>
        </w:numPr>
        <w:autoSpaceDE w:val="0"/>
        <w:autoSpaceDN w:val="0"/>
        <w:adjustRightInd w:val="0"/>
        <w:ind w:left="1134" w:hanging="357"/>
        <w:contextualSpacing w:val="0"/>
        <w:jc w:val="both"/>
        <w:rPr>
          <w:bCs/>
        </w:rPr>
      </w:pPr>
      <w:r w:rsidRPr="00F43FE4">
        <w:rPr>
          <w:bCs/>
          <w:iCs/>
        </w:rPr>
        <w:t xml:space="preserve">Rozporządzenia Ministra Środowiska z dnia 7 października 2016 r. w sprawie szczegółowych wymagań dla transportu odpadów (Dz. U. z 2016, poz. 1742 </w:t>
      </w:r>
      <w:r>
        <w:rPr>
          <w:bCs/>
          <w:iCs/>
        </w:rPr>
        <w:br/>
      </w:r>
      <w:r w:rsidRPr="00F43FE4">
        <w:rPr>
          <w:bCs/>
          <w:iCs/>
        </w:rPr>
        <w:t>z późniejszymi zmianami).</w:t>
      </w:r>
    </w:p>
    <w:p w14:paraId="1CDB5061" w14:textId="0274E7F2" w:rsidR="00F43FE4" w:rsidRPr="00431907" w:rsidRDefault="000A224E" w:rsidP="00431907">
      <w:pPr>
        <w:pStyle w:val="Akapitzlist"/>
        <w:numPr>
          <w:ilvl w:val="1"/>
          <w:numId w:val="4"/>
        </w:numPr>
        <w:tabs>
          <w:tab w:val="left" w:pos="-2127"/>
          <w:tab w:val="left" w:pos="284"/>
        </w:tabs>
        <w:ind w:left="851" w:hanging="425"/>
        <w:jc w:val="both"/>
      </w:pPr>
      <w:r w:rsidRPr="000542F8">
        <w:t>Wszystkie koszty związane z wykonaniem niniejszego przedmiotu zamówienia</w:t>
      </w:r>
      <w:r>
        <w:t xml:space="preserve">, </w:t>
      </w:r>
      <w:r w:rsidRPr="000542F8">
        <w:t xml:space="preserve"> wskazane w </w:t>
      </w:r>
      <w:r w:rsidRPr="000542F8">
        <w:rPr>
          <w:b/>
          <w:i/>
        </w:rPr>
        <w:t xml:space="preserve">załączniku </w:t>
      </w:r>
      <w:r>
        <w:rPr>
          <w:b/>
          <w:i/>
        </w:rPr>
        <w:t>nr 4</w:t>
      </w:r>
      <w:r w:rsidRPr="000542F8">
        <w:rPr>
          <w:b/>
          <w:i/>
        </w:rPr>
        <w:t xml:space="preserve"> do SWZ</w:t>
      </w:r>
      <w:r w:rsidRPr="000542F8">
        <w:t xml:space="preserve"> – </w:t>
      </w:r>
      <w:r w:rsidRPr="000542F8">
        <w:rPr>
          <w:i/>
        </w:rPr>
        <w:t>Projektowane postanowienia umowy</w:t>
      </w:r>
      <w:r w:rsidRPr="000542F8">
        <w:t xml:space="preserve"> – obciążają wykonawcę.</w:t>
      </w:r>
    </w:p>
    <w:p w14:paraId="6D457597" w14:textId="12AE5E2D" w:rsidR="003F1898" w:rsidRPr="0031524A" w:rsidRDefault="00427E0E" w:rsidP="001E70E4">
      <w:pPr>
        <w:numPr>
          <w:ilvl w:val="1"/>
          <w:numId w:val="4"/>
        </w:numPr>
        <w:spacing w:after="0" w:line="240" w:lineRule="auto"/>
        <w:ind w:left="851" w:hanging="425"/>
        <w:jc w:val="both"/>
        <w:rPr>
          <w:rFonts w:ascii="Times New Roman" w:hAnsi="Times New Roman"/>
          <w:b/>
          <w:sz w:val="24"/>
          <w:szCs w:val="24"/>
        </w:rPr>
      </w:pPr>
      <w:r w:rsidRPr="0031524A">
        <w:rPr>
          <w:rFonts w:ascii="Times New Roman" w:hAnsi="Times New Roman"/>
          <w:b/>
          <w:sz w:val="24"/>
          <w:szCs w:val="24"/>
        </w:rPr>
        <w:t xml:space="preserve">Zamawiający na podstawie art. </w:t>
      </w:r>
      <w:r w:rsidR="009A416C" w:rsidRPr="0031524A">
        <w:rPr>
          <w:rFonts w:ascii="Times New Roman" w:hAnsi="Times New Roman"/>
          <w:b/>
          <w:sz w:val="24"/>
          <w:szCs w:val="24"/>
        </w:rPr>
        <w:t>281</w:t>
      </w:r>
      <w:r w:rsidRPr="0031524A">
        <w:rPr>
          <w:rFonts w:ascii="Times New Roman" w:hAnsi="Times New Roman"/>
          <w:b/>
          <w:sz w:val="24"/>
          <w:szCs w:val="24"/>
        </w:rPr>
        <w:t xml:space="preserve"> ust. 2 ustawy </w:t>
      </w:r>
      <w:proofErr w:type="spellStart"/>
      <w:r w:rsidRPr="0031524A">
        <w:rPr>
          <w:rFonts w:ascii="Times New Roman" w:hAnsi="Times New Roman"/>
          <w:b/>
          <w:sz w:val="24"/>
          <w:szCs w:val="24"/>
        </w:rPr>
        <w:t>Pzp</w:t>
      </w:r>
      <w:proofErr w:type="spellEnd"/>
      <w:r w:rsidRPr="0031524A">
        <w:rPr>
          <w:rFonts w:ascii="Times New Roman" w:hAnsi="Times New Roman"/>
          <w:b/>
          <w:sz w:val="24"/>
          <w:szCs w:val="24"/>
        </w:rPr>
        <w:t xml:space="preserve"> informuje, że:</w:t>
      </w:r>
    </w:p>
    <w:p w14:paraId="69E24F42" w14:textId="5537E565" w:rsidR="00D41EFC" w:rsidRPr="0031524A"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dopuszcza</w:t>
      </w:r>
      <w:r w:rsidRPr="0031524A">
        <w:rPr>
          <w:rFonts w:ascii="Times New Roman" w:hAnsi="Times New Roman"/>
          <w:spacing w:val="-4"/>
          <w:sz w:val="24"/>
          <w:szCs w:val="24"/>
        </w:rPr>
        <w:t xml:space="preserve"> możliwość składania ofert częśc</w:t>
      </w:r>
      <w:r w:rsidR="008A4F60" w:rsidRPr="0031524A">
        <w:rPr>
          <w:rFonts w:ascii="Times New Roman" w:hAnsi="Times New Roman"/>
          <w:spacing w:val="-4"/>
          <w:sz w:val="24"/>
          <w:szCs w:val="24"/>
        </w:rPr>
        <w:t xml:space="preserve">iowych </w:t>
      </w:r>
      <w:r w:rsidR="0031524A" w:rsidRPr="0031524A">
        <w:rPr>
          <w:rFonts w:ascii="Times New Roman" w:hAnsi="Times New Roman"/>
          <w:b/>
          <w:sz w:val="24"/>
          <w:szCs w:val="24"/>
        </w:rPr>
        <w:t>w odniesieniu do 6 zadań</w:t>
      </w:r>
      <w:r w:rsidR="0031524A" w:rsidRPr="0031524A">
        <w:rPr>
          <w:rFonts w:ascii="Times New Roman" w:hAnsi="Times New Roman"/>
          <w:sz w:val="24"/>
          <w:szCs w:val="24"/>
        </w:rPr>
        <w:t xml:space="preserve"> wskazanych w </w:t>
      </w:r>
      <w:r w:rsidR="0031524A" w:rsidRPr="0031524A">
        <w:rPr>
          <w:rFonts w:ascii="Times New Roman" w:hAnsi="Times New Roman"/>
          <w:b/>
          <w:i/>
          <w:sz w:val="24"/>
          <w:szCs w:val="24"/>
        </w:rPr>
        <w:t>załączniku nr 3 do SWZ</w:t>
      </w:r>
      <w:r w:rsidR="0031524A" w:rsidRPr="0031524A">
        <w:rPr>
          <w:rFonts w:ascii="Times New Roman" w:hAnsi="Times New Roman"/>
          <w:sz w:val="24"/>
          <w:szCs w:val="24"/>
        </w:rPr>
        <w:t xml:space="preserve"> – </w:t>
      </w:r>
      <w:r w:rsidR="0031524A" w:rsidRPr="0031524A">
        <w:rPr>
          <w:rFonts w:ascii="Times New Roman" w:hAnsi="Times New Roman"/>
          <w:i/>
          <w:sz w:val="24"/>
          <w:szCs w:val="24"/>
        </w:rPr>
        <w:t>formularz cenowy.</w:t>
      </w:r>
      <w:r w:rsidR="0031524A" w:rsidRPr="0031524A">
        <w:rPr>
          <w:rFonts w:ascii="Times New Roman" w:hAnsi="Times New Roman"/>
          <w:sz w:val="24"/>
          <w:szCs w:val="24"/>
        </w:rPr>
        <w:t xml:space="preserve"> Wykonawca może złożyć ofertę na dowolną ilość zadań.</w:t>
      </w:r>
      <w:r w:rsidR="0031524A" w:rsidRPr="0031524A">
        <w:rPr>
          <w:rFonts w:ascii="Times New Roman" w:hAnsi="Times New Roman"/>
          <w:b/>
          <w:sz w:val="24"/>
          <w:szCs w:val="24"/>
        </w:rPr>
        <w:t xml:space="preserve"> </w:t>
      </w:r>
      <w:r w:rsidR="0031524A" w:rsidRPr="0031524A">
        <w:rPr>
          <w:rFonts w:ascii="Times New Roman" w:hAnsi="Times New Roman"/>
          <w:sz w:val="24"/>
          <w:szCs w:val="24"/>
        </w:rPr>
        <w:t xml:space="preserve">Wykonawca zobowiązany jest wypełnić wszystkie pozycje formularza cenowego stanowiącego </w:t>
      </w:r>
      <w:r w:rsidR="0031524A" w:rsidRPr="0031524A">
        <w:rPr>
          <w:rFonts w:ascii="Times New Roman" w:hAnsi="Times New Roman"/>
          <w:b/>
          <w:i/>
          <w:sz w:val="24"/>
          <w:szCs w:val="24"/>
        </w:rPr>
        <w:t>załącznik nr 3 do SWZ</w:t>
      </w:r>
      <w:r w:rsidR="0031524A" w:rsidRPr="0031524A">
        <w:rPr>
          <w:rFonts w:ascii="Times New Roman" w:hAnsi="Times New Roman"/>
          <w:sz w:val="24"/>
          <w:szCs w:val="24"/>
        </w:rPr>
        <w:t xml:space="preserve">  dotyczące danego zadania, w przeciwnym wypadku oferta będzie podlegała odrzuceniu, z uwagi na niezgodność jej treści z warunkami zamówienia.</w:t>
      </w:r>
    </w:p>
    <w:p w14:paraId="67C4F007" w14:textId="50A9114B" w:rsidR="00427E0E" w:rsidRPr="0031524A"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dopuszcza</w:t>
      </w:r>
      <w:r w:rsidRPr="0031524A">
        <w:rPr>
          <w:rFonts w:ascii="Times New Roman" w:hAnsi="Times New Roman"/>
          <w:spacing w:val="-4"/>
          <w:sz w:val="24"/>
          <w:szCs w:val="24"/>
        </w:rPr>
        <w:t xml:space="preserve"> możliwości składania ofert wariantowych,</w:t>
      </w:r>
    </w:p>
    <w:p w14:paraId="09392E4A" w14:textId="77777777"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spacing w:val="-4"/>
          <w:sz w:val="24"/>
          <w:szCs w:val="24"/>
        </w:rPr>
        <w:t xml:space="preserve">celem niniejszego postępowania </w:t>
      </w:r>
      <w:r w:rsidRPr="0031524A">
        <w:rPr>
          <w:rFonts w:ascii="Times New Roman" w:hAnsi="Times New Roman"/>
          <w:b/>
          <w:spacing w:val="-4"/>
          <w:sz w:val="24"/>
          <w:szCs w:val="24"/>
        </w:rPr>
        <w:t>nie jest zawarcie umowy ramowej</w:t>
      </w:r>
      <w:r w:rsidRPr="0031524A">
        <w:rPr>
          <w:rFonts w:ascii="Times New Roman" w:hAnsi="Times New Roman"/>
          <w:spacing w:val="-4"/>
          <w:sz w:val="24"/>
          <w:szCs w:val="24"/>
        </w:rPr>
        <w:t xml:space="preserve">, </w:t>
      </w:r>
    </w:p>
    <w:p w14:paraId="71B17604" w14:textId="4C3F1C2A"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możliwości udzielenia zamówień, o który</w:t>
      </w:r>
      <w:r w:rsidR="00E85B0F" w:rsidRPr="0031524A">
        <w:rPr>
          <w:rFonts w:ascii="Times New Roman" w:hAnsi="Times New Roman"/>
          <w:spacing w:val="-4"/>
          <w:sz w:val="24"/>
          <w:szCs w:val="24"/>
        </w:rPr>
        <w:t xml:space="preserve">ch mowa </w:t>
      </w:r>
      <w:r w:rsidR="00194379" w:rsidRPr="0031524A">
        <w:rPr>
          <w:rFonts w:ascii="Times New Roman" w:hAnsi="Times New Roman"/>
          <w:spacing w:val="-4"/>
          <w:sz w:val="24"/>
          <w:szCs w:val="24"/>
        </w:rPr>
        <w:t xml:space="preserve">w art. 214 </w:t>
      </w:r>
      <w:r w:rsidR="00E85B0F" w:rsidRPr="0031524A">
        <w:rPr>
          <w:rFonts w:ascii="Times New Roman" w:hAnsi="Times New Roman"/>
          <w:spacing w:val="-4"/>
          <w:sz w:val="24"/>
          <w:szCs w:val="24"/>
        </w:rPr>
        <w:br/>
      </w:r>
      <w:r w:rsidR="00194379" w:rsidRPr="0031524A">
        <w:rPr>
          <w:rFonts w:ascii="Times New Roman" w:hAnsi="Times New Roman"/>
          <w:spacing w:val="-4"/>
          <w:sz w:val="24"/>
          <w:szCs w:val="24"/>
        </w:rPr>
        <w:t>ust. 1 pkt 7/8</w:t>
      </w:r>
      <w:r w:rsidRPr="0031524A">
        <w:rPr>
          <w:rFonts w:ascii="Times New Roman" w:hAnsi="Times New Roman"/>
          <w:spacing w:val="-4"/>
          <w:sz w:val="24"/>
          <w:szCs w:val="24"/>
        </w:rPr>
        <w:t xml:space="preserve"> ustawy </w:t>
      </w:r>
      <w:proofErr w:type="spellStart"/>
      <w:r w:rsidRPr="0031524A">
        <w:rPr>
          <w:rFonts w:ascii="Times New Roman" w:hAnsi="Times New Roman"/>
          <w:spacing w:val="-4"/>
          <w:sz w:val="24"/>
          <w:szCs w:val="24"/>
        </w:rPr>
        <w:t>Pzp</w:t>
      </w:r>
      <w:proofErr w:type="spellEnd"/>
      <w:r w:rsidRPr="0031524A">
        <w:rPr>
          <w:rFonts w:ascii="Times New Roman" w:hAnsi="Times New Roman"/>
          <w:spacing w:val="-4"/>
          <w:sz w:val="24"/>
          <w:szCs w:val="24"/>
        </w:rPr>
        <w:t>,</w:t>
      </w:r>
    </w:p>
    <w:p w14:paraId="40096CF1" w14:textId="3C15117D" w:rsidR="00427E0E" w:rsidRPr="0031524A"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 możliwości</w:t>
      </w:r>
      <w:r w:rsidR="00427E0E" w:rsidRPr="0031524A">
        <w:rPr>
          <w:rFonts w:ascii="Times New Roman" w:hAnsi="Times New Roman"/>
          <w:spacing w:val="-4"/>
          <w:sz w:val="24"/>
          <w:szCs w:val="24"/>
        </w:rPr>
        <w:t xml:space="preserve"> odbycia przez wykonawc</w:t>
      </w:r>
      <w:r w:rsidR="00E85B0F" w:rsidRPr="0031524A">
        <w:rPr>
          <w:rFonts w:ascii="Times New Roman" w:hAnsi="Times New Roman"/>
          <w:spacing w:val="-4"/>
          <w:sz w:val="24"/>
          <w:szCs w:val="24"/>
        </w:rPr>
        <w:t xml:space="preserve">ę wizji lokalnej </w:t>
      </w:r>
      <w:r w:rsidR="00427E0E" w:rsidRPr="0031524A">
        <w:rPr>
          <w:rFonts w:ascii="Times New Roman" w:hAnsi="Times New Roman"/>
          <w:spacing w:val="-4"/>
          <w:sz w:val="24"/>
          <w:szCs w:val="24"/>
        </w:rPr>
        <w:t>oraz sprawdzenia przez wyko</w:t>
      </w:r>
      <w:r w:rsidR="0065344C" w:rsidRPr="0031524A">
        <w:rPr>
          <w:rFonts w:ascii="Times New Roman" w:hAnsi="Times New Roman"/>
          <w:spacing w:val="-4"/>
          <w:sz w:val="24"/>
          <w:szCs w:val="24"/>
        </w:rPr>
        <w:t xml:space="preserve">nawcę dokumentów niezbędnych do </w:t>
      </w:r>
      <w:r w:rsidR="00427E0E" w:rsidRPr="0031524A">
        <w:rPr>
          <w:rFonts w:ascii="Times New Roman" w:hAnsi="Times New Roman"/>
          <w:spacing w:val="-4"/>
          <w:sz w:val="24"/>
          <w:szCs w:val="24"/>
        </w:rPr>
        <w:t>realizacji zamówienia dostępnych na miejscu u zamawiającego,</w:t>
      </w:r>
    </w:p>
    <w:p w14:paraId="44A52C32" w14:textId="77777777"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rozliczenia pomiędzy zamawiającym a wykonawcą w walutach obcych,</w:t>
      </w:r>
    </w:p>
    <w:p w14:paraId="0F9D616B" w14:textId="77777777"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przeprowadzenia aukcji elektronicznej, </w:t>
      </w:r>
    </w:p>
    <w:p w14:paraId="23AF04E3" w14:textId="77777777"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zwrotu kosztów udziału w niniejszym postępowaniu,</w:t>
      </w:r>
    </w:p>
    <w:p w14:paraId="0C5B4917" w14:textId="36720AC2"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stosowania wyma</w:t>
      </w:r>
      <w:r w:rsidR="00E85B0F" w:rsidRPr="0031524A">
        <w:rPr>
          <w:rFonts w:ascii="Times New Roman" w:hAnsi="Times New Roman"/>
          <w:spacing w:val="-4"/>
          <w:sz w:val="24"/>
          <w:szCs w:val="24"/>
        </w:rPr>
        <w:t xml:space="preserve">gań, o których mowa w art. 95, </w:t>
      </w:r>
      <w:r w:rsidRPr="0031524A">
        <w:rPr>
          <w:rFonts w:ascii="Times New Roman" w:hAnsi="Times New Roman"/>
          <w:spacing w:val="-4"/>
          <w:sz w:val="24"/>
          <w:szCs w:val="24"/>
        </w:rPr>
        <w:t xml:space="preserve">art. 96 ust. 2 </w:t>
      </w:r>
      <w:r w:rsidR="00E85B0F" w:rsidRPr="0031524A">
        <w:rPr>
          <w:rFonts w:ascii="Times New Roman" w:hAnsi="Times New Roman"/>
          <w:spacing w:val="-4"/>
          <w:sz w:val="24"/>
          <w:szCs w:val="24"/>
        </w:rPr>
        <w:br/>
      </w:r>
      <w:r w:rsidRPr="0031524A">
        <w:rPr>
          <w:rFonts w:ascii="Times New Roman" w:hAnsi="Times New Roman"/>
          <w:spacing w:val="-4"/>
          <w:sz w:val="24"/>
          <w:szCs w:val="24"/>
        </w:rPr>
        <w:t xml:space="preserve">pkt 2 ustawy </w:t>
      </w:r>
      <w:proofErr w:type="spellStart"/>
      <w:r w:rsidRPr="0031524A">
        <w:rPr>
          <w:rFonts w:ascii="Times New Roman" w:hAnsi="Times New Roman"/>
          <w:spacing w:val="-4"/>
          <w:sz w:val="24"/>
          <w:szCs w:val="24"/>
        </w:rPr>
        <w:t>Pzp</w:t>
      </w:r>
      <w:proofErr w:type="spellEnd"/>
      <w:r w:rsidRPr="0031524A">
        <w:rPr>
          <w:rFonts w:ascii="Times New Roman" w:hAnsi="Times New Roman"/>
          <w:spacing w:val="-4"/>
          <w:sz w:val="24"/>
          <w:szCs w:val="24"/>
        </w:rPr>
        <w:t>,</w:t>
      </w:r>
    </w:p>
    <w:p w14:paraId="250FBBEB" w14:textId="184D2BA8"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zastrzega</w:t>
      </w:r>
      <w:r w:rsidRPr="0031524A">
        <w:rPr>
          <w:rFonts w:ascii="Times New Roman" w:hAnsi="Times New Roman"/>
          <w:spacing w:val="-4"/>
          <w:sz w:val="24"/>
          <w:szCs w:val="24"/>
        </w:rPr>
        <w:t xml:space="preserve"> możliwości ubiegania się o udzielenie zamówienia wyłącznie przez, wykonawców, o kt</w:t>
      </w:r>
      <w:r w:rsidR="00B12775" w:rsidRPr="0031524A">
        <w:rPr>
          <w:rFonts w:ascii="Times New Roman" w:hAnsi="Times New Roman"/>
          <w:spacing w:val="-4"/>
          <w:sz w:val="24"/>
          <w:szCs w:val="24"/>
        </w:rPr>
        <w:t xml:space="preserve">órych mowa w art. 94 ustawy </w:t>
      </w:r>
      <w:proofErr w:type="spellStart"/>
      <w:r w:rsidR="00B12775" w:rsidRPr="0031524A">
        <w:rPr>
          <w:rFonts w:ascii="Times New Roman" w:hAnsi="Times New Roman"/>
          <w:spacing w:val="-4"/>
          <w:sz w:val="24"/>
          <w:szCs w:val="24"/>
        </w:rPr>
        <w:t>Pzp</w:t>
      </w:r>
      <w:proofErr w:type="spellEnd"/>
      <w:r w:rsidR="00B12775" w:rsidRPr="0031524A">
        <w:rPr>
          <w:rFonts w:ascii="Times New Roman" w:hAnsi="Times New Roman"/>
          <w:spacing w:val="-4"/>
          <w:sz w:val="24"/>
          <w:szCs w:val="24"/>
        </w:rPr>
        <w:t>,</w:t>
      </w:r>
    </w:p>
    <w:p w14:paraId="67A8E190" w14:textId="0E80B98D"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zastrzega</w:t>
      </w:r>
      <w:r w:rsidRPr="0031524A">
        <w:rPr>
          <w:rFonts w:ascii="Times New Roman" w:hAnsi="Times New Roman"/>
          <w:spacing w:val="-4"/>
          <w:sz w:val="24"/>
          <w:szCs w:val="24"/>
        </w:rPr>
        <w:t xml:space="preserve"> obowiązku osobistego wykonania przez wykonawc</w:t>
      </w:r>
      <w:r w:rsidR="00B12775" w:rsidRPr="0031524A">
        <w:rPr>
          <w:rFonts w:ascii="Times New Roman" w:hAnsi="Times New Roman"/>
          <w:spacing w:val="-4"/>
          <w:sz w:val="24"/>
          <w:szCs w:val="24"/>
        </w:rPr>
        <w:t>ę kluczowych zadań,</w:t>
      </w:r>
    </w:p>
    <w:p w14:paraId="54E23E2F" w14:textId="1EE9A964" w:rsidR="00427E0E" w:rsidRPr="0031524A"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1524A">
        <w:rPr>
          <w:rFonts w:ascii="Times New Roman" w:hAnsi="Times New Roman"/>
          <w:b/>
          <w:spacing w:val="-4"/>
          <w:sz w:val="24"/>
          <w:szCs w:val="24"/>
        </w:rPr>
        <w:t>nie przewiduje</w:t>
      </w:r>
      <w:r w:rsidRPr="0031524A">
        <w:rPr>
          <w:rFonts w:ascii="Times New Roman" w:hAnsi="Times New Roman"/>
          <w:spacing w:val="-4"/>
          <w:sz w:val="24"/>
          <w:szCs w:val="24"/>
        </w:rPr>
        <w:t xml:space="preserve"> możliwości złożenia ofert w postaci katalogów elektronicznych,</w:t>
      </w:r>
      <w:r w:rsidRPr="0031524A">
        <w:rPr>
          <w:rFonts w:ascii="Times New Roman" w:hAnsi="Times New Roman"/>
          <w:strike/>
          <w:spacing w:val="-4"/>
          <w:sz w:val="24"/>
          <w:szCs w:val="24"/>
        </w:rPr>
        <w:t xml:space="preserve"> </w:t>
      </w:r>
      <w:r w:rsidR="00E0652F" w:rsidRPr="0031524A">
        <w:rPr>
          <w:rFonts w:ascii="Times New Roman" w:hAnsi="Times New Roman"/>
          <w:spacing w:val="-4"/>
          <w:sz w:val="24"/>
          <w:szCs w:val="24"/>
        </w:rPr>
        <w:br/>
      </w:r>
      <w:r w:rsidRPr="0031524A">
        <w:rPr>
          <w:rFonts w:ascii="Times New Roman" w:hAnsi="Times New Roman"/>
          <w:b/>
          <w:spacing w:val="-4"/>
          <w:sz w:val="24"/>
          <w:szCs w:val="24"/>
        </w:rPr>
        <w:t>nie wymaga</w:t>
      </w:r>
      <w:r w:rsidRPr="0031524A">
        <w:rPr>
          <w:rFonts w:ascii="Times New Roman" w:hAnsi="Times New Roman"/>
          <w:spacing w:val="-4"/>
          <w:sz w:val="24"/>
          <w:szCs w:val="24"/>
        </w:rPr>
        <w:t xml:space="preserve"> dołączenia kata</w:t>
      </w:r>
      <w:r w:rsidR="00E0652F" w:rsidRPr="0031524A">
        <w:rPr>
          <w:rFonts w:ascii="Times New Roman" w:hAnsi="Times New Roman"/>
          <w:spacing w:val="-4"/>
          <w:sz w:val="24"/>
          <w:szCs w:val="24"/>
        </w:rPr>
        <w:t>logów elektronicznych do oferty.</w:t>
      </w:r>
    </w:p>
    <w:p w14:paraId="64D753E0" w14:textId="0B94C1A6" w:rsidR="000F765D" w:rsidRPr="0031524A" w:rsidRDefault="00082994" w:rsidP="001E70E4">
      <w:pPr>
        <w:numPr>
          <w:ilvl w:val="1"/>
          <w:numId w:val="4"/>
        </w:numPr>
        <w:spacing w:after="0" w:line="240" w:lineRule="auto"/>
        <w:ind w:left="851" w:hanging="425"/>
        <w:jc w:val="both"/>
        <w:rPr>
          <w:rFonts w:ascii="Times New Roman" w:hAnsi="Times New Roman"/>
          <w:sz w:val="24"/>
          <w:szCs w:val="24"/>
        </w:rPr>
      </w:pPr>
      <w:r w:rsidRPr="0031524A">
        <w:rPr>
          <w:rFonts w:ascii="Times New Roman" w:hAnsi="Times New Roman"/>
          <w:b/>
          <w:sz w:val="24"/>
          <w:szCs w:val="24"/>
        </w:rPr>
        <w:t>Zamawiający</w:t>
      </w:r>
      <w:r w:rsidRPr="0031524A">
        <w:rPr>
          <w:rFonts w:ascii="Times New Roman" w:hAnsi="Times New Roman"/>
          <w:bCs/>
          <w:sz w:val="24"/>
          <w:szCs w:val="24"/>
        </w:rPr>
        <w:t xml:space="preserve">, stosownie do treści ogłoszenia o zamówieniu informuje, iż przewiduje możliwość unieważnienia postępowania na podstawie art. 310 ustawy </w:t>
      </w:r>
      <w:proofErr w:type="spellStart"/>
      <w:r w:rsidRPr="0031524A">
        <w:rPr>
          <w:rFonts w:ascii="Times New Roman" w:hAnsi="Times New Roman"/>
          <w:bCs/>
          <w:sz w:val="24"/>
          <w:szCs w:val="24"/>
        </w:rPr>
        <w:t>Pzp</w:t>
      </w:r>
      <w:proofErr w:type="spellEnd"/>
      <w:r w:rsidRPr="0031524A">
        <w:rPr>
          <w:rFonts w:ascii="Times New Roman" w:hAnsi="Times New Roman"/>
          <w:bCs/>
          <w:sz w:val="24"/>
          <w:szCs w:val="24"/>
        </w:rPr>
        <w:t xml:space="preserve"> w sytuacji, gdy środki publiczne, które zamierzał przeznaczyć na sfinansowanie całości lub części zamówienia nie zostaną mu przyznane.</w:t>
      </w:r>
    </w:p>
    <w:p w14:paraId="5F533C18" w14:textId="13EA35D4" w:rsidR="000F765D" w:rsidRPr="002F6BF3" w:rsidRDefault="000F765D" w:rsidP="009D2500">
      <w:pPr>
        <w:spacing w:after="0" w:line="240" w:lineRule="auto"/>
        <w:jc w:val="both"/>
        <w:rPr>
          <w:rFonts w:ascii="Times New Roman" w:hAnsi="Times New Roman"/>
          <w:strike/>
          <w:color w:val="FF0000"/>
          <w:sz w:val="24"/>
          <w:szCs w:val="24"/>
        </w:rPr>
      </w:pPr>
    </w:p>
    <w:p w14:paraId="0C513BB0" w14:textId="3DB5997E" w:rsidR="00A00457" w:rsidRPr="00321F3A" w:rsidRDefault="00427E0E" w:rsidP="009D2500">
      <w:pPr>
        <w:numPr>
          <w:ilvl w:val="0"/>
          <w:numId w:val="1"/>
        </w:numPr>
        <w:spacing w:after="0" w:line="240" w:lineRule="auto"/>
        <w:ind w:left="426" w:hanging="284"/>
        <w:rPr>
          <w:rFonts w:ascii="Times New Roman" w:hAnsi="Times New Roman"/>
          <w:b/>
          <w:sz w:val="24"/>
          <w:szCs w:val="24"/>
          <w:u w:val="single"/>
        </w:rPr>
      </w:pPr>
      <w:r w:rsidRPr="00321F3A">
        <w:rPr>
          <w:rFonts w:ascii="Times New Roman" w:hAnsi="Times New Roman"/>
          <w:b/>
          <w:sz w:val="24"/>
          <w:szCs w:val="24"/>
          <w:u w:val="single"/>
        </w:rPr>
        <w:lastRenderedPageBreak/>
        <w:t>Informacja o prz</w:t>
      </w:r>
      <w:r w:rsidR="00B12775" w:rsidRPr="00321F3A">
        <w:rPr>
          <w:rFonts w:ascii="Times New Roman" w:hAnsi="Times New Roman"/>
          <w:b/>
          <w:sz w:val="24"/>
          <w:szCs w:val="24"/>
          <w:u w:val="single"/>
        </w:rPr>
        <w:t>edmiotowych środkach dowodowych</w:t>
      </w:r>
    </w:p>
    <w:p w14:paraId="6434D6BD" w14:textId="77777777" w:rsidR="00321F3A" w:rsidRPr="00321F3A" w:rsidRDefault="00321F3A" w:rsidP="00321F3A">
      <w:pPr>
        <w:pStyle w:val="Akapitzlist"/>
        <w:ind w:left="426" w:firstLine="11"/>
        <w:jc w:val="both"/>
      </w:pPr>
      <w:r w:rsidRPr="00321F3A">
        <w:t>W niniejszym postępowaniu Zamawiający nie wymaga złożenia przedmiotowych środków dowodowych.</w:t>
      </w:r>
    </w:p>
    <w:p w14:paraId="1721334B" w14:textId="1F8D0AE9" w:rsidR="008A4F60" w:rsidRPr="002F6BF3" w:rsidRDefault="008A4F60" w:rsidP="008A4F60">
      <w:pPr>
        <w:pStyle w:val="Default"/>
        <w:jc w:val="both"/>
        <w:rPr>
          <w:rFonts w:ascii="Times New Roman" w:hAnsi="Times New Roman"/>
          <w:color w:val="FF0000"/>
        </w:rPr>
      </w:pPr>
    </w:p>
    <w:p w14:paraId="71089713" w14:textId="0CB75F52" w:rsidR="00862AE4" w:rsidRPr="00321F3A" w:rsidRDefault="00427E0E" w:rsidP="009D2500">
      <w:pPr>
        <w:numPr>
          <w:ilvl w:val="0"/>
          <w:numId w:val="1"/>
        </w:numPr>
        <w:spacing w:after="0" w:line="240" w:lineRule="auto"/>
        <w:ind w:left="426" w:hanging="284"/>
        <w:rPr>
          <w:rFonts w:ascii="Times New Roman" w:hAnsi="Times New Roman"/>
          <w:b/>
          <w:sz w:val="24"/>
          <w:szCs w:val="24"/>
          <w:u w:val="single"/>
        </w:rPr>
      </w:pPr>
      <w:r w:rsidRPr="00321F3A">
        <w:rPr>
          <w:rFonts w:ascii="Times New Roman" w:hAnsi="Times New Roman"/>
          <w:b/>
          <w:sz w:val="24"/>
          <w:szCs w:val="24"/>
          <w:u w:val="single"/>
        </w:rPr>
        <w:t>Termin i miejsce wykonania zamówienia</w:t>
      </w:r>
    </w:p>
    <w:p w14:paraId="35608D5D" w14:textId="77777777" w:rsidR="00321F3A" w:rsidRPr="00DD0F93" w:rsidRDefault="00321F3A" w:rsidP="00321F3A">
      <w:pPr>
        <w:pStyle w:val="Tekstkomentarza"/>
        <w:spacing w:after="0" w:line="240" w:lineRule="auto"/>
        <w:ind w:left="426"/>
        <w:jc w:val="both"/>
        <w:rPr>
          <w:rFonts w:ascii="Times New Roman" w:hAnsi="Times New Roman"/>
          <w:sz w:val="24"/>
          <w:szCs w:val="24"/>
          <w:u w:val="single"/>
        </w:rPr>
      </w:pPr>
      <w:r w:rsidRPr="00DD0F93">
        <w:rPr>
          <w:rFonts w:ascii="Times New Roman" w:hAnsi="Times New Roman"/>
          <w:sz w:val="24"/>
          <w:szCs w:val="24"/>
          <w:u w:val="single"/>
        </w:rPr>
        <w:t>Termin wykonania zamówienia:</w:t>
      </w:r>
    </w:p>
    <w:p w14:paraId="541BF07E" w14:textId="539F1A86" w:rsidR="00321F3A" w:rsidRPr="0080678B" w:rsidRDefault="00321F3A" w:rsidP="00321F3A">
      <w:pPr>
        <w:numPr>
          <w:ilvl w:val="0"/>
          <w:numId w:val="48"/>
        </w:numPr>
        <w:autoSpaceDE w:val="0"/>
        <w:autoSpaceDN w:val="0"/>
        <w:adjustRightInd w:val="0"/>
        <w:spacing w:after="0" w:line="240" w:lineRule="auto"/>
        <w:ind w:left="709" w:hanging="283"/>
        <w:jc w:val="both"/>
        <w:rPr>
          <w:rFonts w:ascii="Times New Roman" w:hAnsi="Times New Roman"/>
          <w:b/>
          <w:bCs/>
          <w:i/>
          <w:color w:val="000000"/>
          <w:sz w:val="24"/>
          <w:szCs w:val="24"/>
        </w:rPr>
      </w:pPr>
      <w:r>
        <w:rPr>
          <w:rFonts w:ascii="Times New Roman" w:hAnsi="Times New Roman"/>
          <w:bCs/>
          <w:color w:val="000000"/>
          <w:sz w:val="24"/>
          <w:szCs w:val="24"/>
        </w:rPr>
        <w:t>Usługa</w:t>
      </w:r>
      <w:r w:rsidRPr="00DD0F93">
        <w:rPr>
          <w:rFonts w:ascii="Times New Roman" w:hAnsi="Times New Roman"/>
          <w:bCs/>
          <w:color w:val="000000"/>
          <w:sz w:val="24"/>
          <w:szCs w:val="24"/>
        </w:rPr>
        <w:t xml:space="preserve"> </w:t>
      </w:r>
      <w:r>
        <w:rPr>
          <w:rFonts w:ascii="Times New Roman" w:hAnsi="Times New Roman"/>
          <w:bCs/>
          <w:color w:val="000000"/>
          <w:sz w:val="24"/>
          <w:szCs w:val="24"/>
        </w:rPr>
        <w:t xml:space="preserve">stanowiąca przedmiot </w:t>
      </w:r>
      <w:r w:rsidR="00B73836">
        <w:rPr>
          <w:rFonts w:ascii="Times New Roman" w:hAnsi="Times New Roman"/>
          <w:bCs/>
          <w:color w:val="000000"/>
          <w:sz w:val="24"/>
          <w:szCs w:val="24"/>
        </w:rPr>
        <w:t>niniejszego postępowania</w:t>
      </w:r>
      <w:r>
        <w:rPr>
          <w:rFonts w:ascii="Times New Roman" w:hAnsi="Times New Roman"/>
          <w:bCs/>
          <w:color w:val="000000"/>
          <w:sz w:val="24"/>
          <w:szCs w:val="24"/>
        </w:rPr>
        <w:t xml:space="preserve"> będzie wykonywana w okresie od dnia zawarcia umowy </w:t>
      </w:r>
      <w:r w:rsidRPr="00DD0F93">
        <w:rPr>
          <w:rFonts w:ascii="Times New Roman" w:hAnsi="Times New Roman"/>
          <w:bCs/>
          <w:color w:val="000000"/>
          <w:sz w:val="24"/>
          <w:szCs w:val="24"/>
        </w:rPr>
        <w:t xml:space="preserve">do </w:t>
      </w:r>
      <w:r w:rsidR="00B73836">
        <w:rPr>
          <w:rFonts w:ascii="Times New Roman" w:hAnsi="Times New Roman"/>
          <w:b/>
          <w:bCs/>
          <w:color w:val="000000"/>
          <w:sz w:val="24"/>
          <w:szCs w:val="24"/>
        </w:rPr>
        <w:t>dnia 14 listopada 2025</w:t>
      </w:r>
      <w:r w:rsidRPr="00DD0F93">
        <w:rPr>
          <w:rFonts w:ascii="Times New Roman" w:hAnsi="Times New Roman"/>
          <w:b/>
          <w:bCs/>
          <w:color w:val="000000"/>
          <w:sz w:val="24"/>
          <w:szCs w:val="24"/>
        </w:rPr>
        <w:t xml:space="preserve"> r.</w:t>
      </w:r>
      <w:r w:rsidRPr="00DD0F93">
        <w:rPr>
          <w:rFonts w:ascii="Times New Roman" w:hAnsi="Times New Roman"/>
          <w:bCs/>
          <w:color w:val="000000"/>
          <w:sz w:val="24"/>
          <w:szCs w:val="24"/>
        </w:rPr>
        <w:t xml:space="preserve"> lub do wyczerpania </w:t>
      </w:r>
      <w:r>
        <w:rPr>
          <w:rFonts w:ascii="Times New Roman" w:hAnsi="Times New Roman"/>
          <w:bCs/>
          <w:color w:val="000000"/>
          <w:sz w:val="24"/>
          <w:szCs w:val="24"/>
        </w:rPr>
        <w:t xml:space="preserve">maksymalnej wartości brutto umowy wskazanej w §2 ust. 1 – </w:t>
      </w:r>
      <w:r w:rsidRPr="0080678B">
        <w:rPr>
          <w:rFonts w:ascii="Times New Roman" w:hAnsi="Times New Roman"/>
          <w:b/>
          <w:bCs/>
          <w:i/>
          <w:color w:val="000000"/>
          <w:sz w:val="24"/>
          <w:szCs w:val="24"/>
        </w:rPr>
        <w:t xml:space="preserve">załącznika nr 4 do SWZ </w:t>
      </w:r>
      <w:r w:rsidRPr="00B73836">
        <w:rPr>
          <w:rFonts w:ascii="Times New Roman" w:hAnsi="Times New Roman"/>
          <w:bCs/>
          <w:i/>
          <w:color w:val="000000"/>
          <w:sz w:val="24"/>
          <w:szCs w:val="24"/>
        </w:rPr>
        <w:t>– Projektowane postanowienia umowy.</w:t>
      </w:r>
    </w:p>
    <w:p w14:paraId="4EE5E518" w14:textId="77777777" w:rsidR="00321F3A" w:rsidRPr="00DD0F93" w:rsidRDefault="00321F3A" w:rsidP="00321F3A">
      <w:pPr>
        <w:numPr>
          <w:ilvl w:val="0"/>
          <w:numId w:val="48"/>
        </w:numPr>
        <w:autoSpaceDE w:val="0"/>
        <w:autoSpaceDN w:val="0"/>
        <w:adjustRightInd w:val="0"/>
        <w:spacing w:after="0" w:line="240" w:lineRule="auto"/>
        <w:ind w:left="709" w:hanging="283"/>
        <w:jc w:val="both"/>
        <w:rPr>
          <w:rFonts w:ascii="Times New Roman" w:hAnsi="Times New Roman"/>
          <w:bCs/>
          <w:color w:val="000000"/>
          <w:sz w:val="24"/>
          <w:szCs w:val="24"/>
        </w:rPr>
      </w:pPr>
      <w:r w:rsidRPr="00DD0F93">
        <w:rPr>
          <w:rFonts w:ascii="Times New Roman" w:hAnsi="Times New Roman"/>
          <w:bCs/>
          <w:color w:val="000000"/>
          <w:sz w:val="24"/>
          <w:szCs w:val="24"/>
        </w:rPr>
        <w:t>Odbiór odpadów będzie odbywał się sukcesywnie, w zależności od bieżących potrzeb poszczególnych jednostek.</w:t>
      </w:r>
    </w:p>
    <w:p w14:paraId="7677C755" w14:textId="4CBAEC30" w:rsidR="0085483D" w:rsidRDefault="0085483D" w:rsidP="009D2500">
      <w:pPr>
        <w:pStyle w:val="Akapitzlist"/>
        <w:ind w:left="1494" w:hanging="360"/>
        <w:jc w:val="both"/>
        <w:rPr>
          <w:b/>
          <w:bCs/>
          <w:i/>
          <w:color w:val="FF0000"/>
          <w:sz w:val="22"/>
        </w:rPr>
      </w:pPr>
    </w:p>
    <w:p w14:paraId="19A0E27A" w14:textId="77777777" w:rsidR="00B73836" w:rsidRPr="00331FE9" w:rsidRDefault="00B73836" w:rsidP="00B73836">
      <w:pPr>
        <w:pStyle w:val="Tekstkomentarza"/>
        <w:spacing w:after="0" w:line="360" w:lineRule="auto"/>
        <w:ind w:left="426"/>
        <w:jc w:val="both"/>
        <w:rPr>
          <w:rFonts w:ascii="Times New Roman" w:hAnsi="Times New Roman"/>
          <w:sz w:val="24"/>
          <w:szCs w:val="24"/>
          <w:u w:val="single"/>
        </w:rPr>
      </w:pPr>
      <w:r w:rsidRPr="00331FE9">
        <w:rPr>
          <w:rFonts w:ascii="Times New Roman" w:hAnsi="Times New Roman"/>
          <w:sz w:val="24"/>
          <w:szCs w:val="24"/>
          <w:u w:val="single"/>
        </w:rPr>
        <w:t>Miejsce realizacji zamówienia:</w:t>
      </w:r>
    </w:p>
    <w:tbl>
      <w:tblPr>
        <w:tblW w:w="8646" w:type="dxa"/>
        <w:tblInd w:w="421" w:type="dxa"/>
        <w:tblCellMar>
          <w:left w:w="70" w:type="dxa"/>
          <w:right w:w="70" w:type="dxa"/>
        </w:tblCellMar>
        <w:tblLook w:val="04A0" w:firstRow="1" w:lastRow="0" w:firstColumn="1" w:lastColumn="0" w:noHBand="0" w:noVBand="1"/>
      </w:tblPr>
      <w:tblGrid>
        <w:gridCol w:w="941"/>
        <w:gridCol w:w="8120"/>
      </w:tblGrid>
      <w:tr w:rsidR="00A20AD9" w:rsidRPr="0040498C" w14:paraId="0BD4C51C" w14:textId="77777777" w:rsidTr="00C5668A">
        <w:trPr>
          <w:trHeight w:val="689"/>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D26E5"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Nr zadania</w:t>
            </w:r>
          </w:p>
        </w:tc>
        <w:tc>
          <w:tcPr>
            <w:tcW w:w="8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9CD46"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Miejsce realizacji zamówienia</w:t>
            </w:r>
          </w:p>
        </w:tc>
      </w:tr>
      <w:tr w:rsidR="00A20AD9" w:rsidRPr="0040498C" w14:paraId="0AB47FD4" w14:textId="77777777" w:rsidTr="00C5668A">
        <w:trPr>
          <w:trHeight w:val="689"/>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tcPr>
          <w:p w14:paraId="7C9A6C01"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1</w:t>
            </w:r>
          </w:p>
        </w:tc>
        <w:tc>
          <w:tcPr>
            <w:tcW w:w="8120" w:type="dxa"/>
            <w:tcBorders>
              <w:top w:val="single" w:sz="4" w:space="0" w:color="auto"/>
              <w:left w:val="single" w:sz="4" w:space="0" w:color="auto"/>
              <w:bottom w:val="single" w:sz="4" w:space="0" w:color="auto"/>
              <w:right w:val="single" w:sz="4" w:space="0" w:color="auto"/>
            </w:tcBorders>
            <w:shd w:val="clear" w:color="000000" w:fill="FFFFFF"/>
            <w:vAlign w:val="center"/>
          </w:tcPr>
          <w:p w14:paraId="4B2E6257"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Komenda Bazy ul. Montelupich 3, 30-901 Kraków </w:t>
            </w:r>
          </w:p>
          <w:p w14:paraId="4D7F86BC"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Skład Niedźwiedź, 32-090 Słomniki </w:t>
            </w:r>
          </w:p>
          <w:p w14:paraId="3060C00D"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Skład Kłaj, 32-015 Kłaj </w:t>
            </w:r>
          </w:p>
        </w:tc>
      </w:tr>
      <w:tr w:rsidR="00A20AD9" w:rsidRPr="0040498C" w14:paraId="0A5E93E1" w14:textId="77777777" w:rsidTr="00C5668A">
        <w:trPr>
          <w:trHeight w:val="499"/>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897F8"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2</w:t>
            </w:r>
          </w:p>
        </w:tc>
        <w:tc>
          <w:tcPr>
            <w:tcW w:w="8120" w:type="dxa"/>
            <w:tcBorders>
              <w:top w:val="single" w:sz="4" w:space="0" w:color="auto"/>
              <w:left w:val="nil"/>
              <w:bottom w:val="single" w:sz="4" w:space="0" w:color="auto"/>
              <w:right w:val="single" w:sz="4" w:space="0" w:color="auto"/>
            </w:tcBorders>
            <w:shd w:val="clear" w:color="000000" w:fill="FFFFFF"/>
            <w:noWrap/>
            <w:vAlign w:val="center"/>
            <w:hideMark/>
          </w:tcPr>
          <w:p w14:paraId="7E0AE885"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Dęblin, ul. Saperów 3, 08-530 Dęblin</w:t>
            </w:r>
          </w:p>
          <w:p w14:paraId="038737F2"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Stawy, ul. Stawska, 08-530 Dęblin</w:t>
            </w:r>
          </w:p>
          <w:p w14:paraId="7579FBAE"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Zakład Elaboracji Amunicji, ul. Stawska, 08-530 Dęblin</w:t>
            </w:r>
          </w:p>
          <w:p w14:paraId="63B927F6"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Stężyca, ul. Dęblińska 149, 08-540 Stężyca</w:t>
            </w:r>
          </w:p>
          <w:p w14:paraId="513EFBFB"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Skład </w:t>
            </w:r>
            <w:proofErr w:type="spellStart"/>
            <w:r w:rsidRPr="00016F81">
              <w:rPr>
                <w:rFonts w:ascii="Times New Roman" w:hAnsi="Times New Roman"/>
                <w:bCs/>
                <w:color w:val="000000"/>
                <w:sz w:val="24"/>
                <w:szCs w:val="24"/>
              </w:rPr>
              <w:t>Jawidz</w:t>
            </w:r>
            <w:proofErr w:type="spellEnd"/>
            <w:r w:rsidRPr="00016F81">
              <w:rPr>
                <w:rFonts w:ascii="Times New Roman" w:hAnsi="Times New Roman"/>
                <w:bCs/>
                <w:color w:val="000000"/>
                <w:sz w:val="24"/>
                <w:szCs w:val="24"/>
              </w:rPr>
              <w:t>, 21-077 Spiczyn</w:t>
            </w:r>
          </w:p>
          <w:p w14:paraId="7855B06F" w14:textId="77777777" w:rsidR="00A20AD9" w:rsidRPr="00331FE9" w:rsidRDefault="00A20AD9" w:rsidP="00A20AD9">
            <w:pPr>
              <w:numPr>
                <w:ilvl w:val="0"/>
                <w:numId w:val="49"/>
              </w:numPr>
              <w:spacing w:after="0" w:line="240" w:lineRule="auto"/>
              <w:ind w:left="154" w:hanging="154"/>
              <w:rPr>
                <w:rFonts w:ascii="Times New Roman" w:hAnsi="Times New Roman"/>
                <w:bCs/>
                <w:color w:val="000000"/>
                <w:sz w:val="24"/>
                <w:szCs w:val="24"/>
              </w:rPr>
            </w:pPr>
            <w:r w:rsidRPr="00374D71">
              <w:rPr>
                <w:rFonts w:ascii="Times New Roman" w:hAnsi="Times New Roman"/>
                <w:bCs/>
                <w:sz w:val="24"/>
                <w:szCs w:val="24"/>
              </w:rPr>
              <w:t xml:space="preserve">Warsztaty Techniczne w Lublinie, </w:t>
            </w:r>
            <w:r w:rsidRPr="00016F81">
              <w:rPr>
                <w:rFonts w:ascii="Times New Roman" w:hAnsi="Times New Roman"/>
                <w:bCs/>
                <w:color w:val="000000"/>
                <w:sz w:val="24"/>
                <w:szCs w:val="24"/>
              </w:rPr>
              <w:t xml:space="preserve">al. Racławickie 44, </w:t>
            </w:r>
            <w:r w:rsidRPr="00331FE9">
              <w:rPr>
                <w:rFonts w:ascii="Times New Roman" w:hAnsi="Times New Roman"/>
                <w:bCs/>
                <w:color w:val="000000"/>
                <w:sz w:val="24"/>
                <w:szCs w:val="24"/>
              </w:rPr>
              <w:t xml:space="preserve">20-043 Lublin </w:t>
            </w:r>
          </w:p>
        </w:tc>
      </w:tr>
      <w:tr w:rsidR="00A20AD9" w:rsidRPr="0040498C" w14:paraId="2D8E456A" w14:textId="77777777" w:rsidTr="00C5668A">
        <w:trPr>
          <w:trHeight w:val="499"/>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BD476"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3</w:t>
            </w:r>
          </w:p>
        </w:tc>
        <w:tc>
          <w:tcPr>
            <w:tcW w:w="8120" w:type="dxa"/>
            <w:tcBorders>
              <w:top w:val="single" w:sz="4" w:space="0" w:color="auto"/>
              <w:left w:val="nil"/>
              <w:bottom w:val="single" w:sz="4" w:space="0" w:color="auto"/>
              <w:right w:val="single" w:sz="4" w:space="0" w:color="auto"/>
            </w:tcBorders>
            <w:shd w:val="clear" w:color="000000" w:fill="FFFFFF"/>
            <w:noWrap/>
            <w:vAlign w:val="center"/>
          </w:tcPr>
          <w:p w14:paraId="02F295C7"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Polowe Warsztaty Lotnicze w Radomiu, ul. Sadków 9, 26-603 Radom</w:t>
            </w:r>
          </w:p>
          <w:p w14:paraId="2F689DC7"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Życzyn, 08-455 Trojanów</w:t>
            </w:r>
          </w:p>
          <w:p w14:paraId="5B79B4C2" w14:textId="77777777" w:rsidR="00A20AD9" w:rsidRPr="00016F81" w:rsidRDefault="00A20AD9" w:rsidP="00A20AD9">
            <w:pPr>
              <w:numPr>
                <w:ilvl w:val="0"/>
                <w:numId w:val="49"/>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Warsztaty Uzbrojenia i Elektroniki Lotniczej, ul. Leśna 4C, </w:t>
            </w:r>
          </w:p>
          <w:p w14:paraId="671862AC" w14:textId="77777777" w:rsidR="00A20AD9" w:rsidRPr="00016F81" w:rsidRDefault="00A20AD9" w:rsidP="00C5668A">
            <w:pPr>
              <w:spacing w:after="0" w:line="240" w:lineRule="auto"/>
              <w:ind w:left="154"/>
              <w:rPr>
                <w:rFonts w:ascii="Times New Roman" w:hAnsi="Times New Roman"/>
                <w:bCs/>
                <w:color w:val="000000"/>
                <w:sz w:val="24"/>
                <w:szCs w:val="24"/>
              </w:rPr>
            </w:pPr>
            <w:r w:rsidRPr="00016F81">
              <w:rPr>
                <w:rFonts w:ascii="Times New Roman" w:hAnsi="Times New Roman"/>
                <w:bCs/>
                <w:color w:val="000000"/>
                <w:sz w:val="24"/>
                <w:szCs w:val="24"/>
              </w:rPr>
              <w:t>05-100 Nowy Dwór Mazowiecki</w:t>
            </w:r>
          </w:p>
        </w:tc>
      </w:tr>
      <w:tr w:rsidR="00A20AD9" w:rsidRPr="0040498C" w14:paraId="360C953B" w14:textId="77777777" w:rsidTr="00C5668A">
        <w:trPr>
          <w:trHeight w:val="499"/>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9C0AF"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4</w:t>
            </w:r>
          </w:p>
        </w:tc>
        <w:tc>
          <w:tcPr>
            <w:tcW w:w="8120" w:type="dxa"/>
            <w:tcBorders>
              <w:top w:val="single" w:sz="4" w:space="0" w:color="auto"/>
              <w:left w:val="nil"/>
              <w:bottom w:val="single" w:sz="4" w:space="0" w:color="auto"/>
              <w:right w:val="single" w:sz="4" w:space="0" w:color="auto"/>
            </w:tcBorders>
            <w:shd w:val="clear" w:color="000000" w:fill="FFFFFF"/>
            <w:noWrap/>
            <w:vAlign w:val="center"/>
            <w:hideMark/>
          </w:tcPr>
          <w:p w14:paraId="7F31D6DB" w14:textId="77777777" w:rsidR="00A20AD9" w:rsidRPr="002C2691" w:rsidRDefault="00A20AD9" w:rsidP="00A20AD9">
            <w:pPr>
              <w:numPr>
                <w:ilvl w:val="0"/>
                <w:numId w:val="50"/>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Rejonowe Warsztaty Techniczne w Żurawicy, </w:t>
            </w:r>
            <w:r w:rsidRPr="00016F81">
              <w:rPr>
                <w:rFonts w:ascii="Times New Roman" w:hAnsi="Times New Roman"/>
                <w:bCs/>
                <w:color w:val="000000"/>
                <w:sz w:val="24"/>
                <w:szCs w:val="24"/>
              </w:rPr>
              <w:br/>
              <w:t>ul. Wojska Polskiego 24, 37-710 Żurawica</w:t>
            </w:r>
          </w:p>
        </w:tc>
      </w:tr>
      <w:tr w:rsidR="00A20AD9" w:rsidRPr="0040498C" w14:paraId="55154D90" w14:textId="77777777" w:rsidTr="00C5668A">
        <w:trPr>
          <w:trHeight w:val="499"/>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5D413"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5</w:t>
            </w:r>
          </w:p>
        </w:tc>
        <w:tc>
          <w:tcPr>
            <w:tcW w:w="8120" w:type="dxa"/>
            <w:tcBorders>
              <w:top w:val="single" w:sz="4" w:space="0" w:color="auto"/>
              <w:left w:val="nil"/>
              <w:bottom w:val="single" w:sz="4" w:space="0" w:color="auto"/>
              <w:right w:val="single" w:sz="4" w:space="0" w:color="auto"/>
            </w:tcBorders>
            <w:shd w:val="clear" w:color="000000" w:fill="FFFFFF"/>
            <w:noWrap/>
            <w:vAlign w:val="center"/>
          </w:tcPr>
          <w:p w14:paraId="0F659600" w14:textId="77777777" w:rsidR="00A20AD9" w:rsidRPr="00016F81" w:rsidRDefault="00A20AD9" w:rsidP="00A20AD9">
            <w:pPr>
              <w:numPr>
                <w:ilvl w:val="0"/>
                <w:numId w:val="50"/>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Wielkopowierzchniowy Wielobranżowy Skład Materiałowy Kutno, </w:t>
            </w:r>
          </w:p>
          <w:p w14:paraId="47384136" w14:textId="77777777" w:rsidR="00A20AD9" w:rsidRPr="00016F81" w:rsidRDefault="00A20AD9" w:rsidP="00C5668A">
            <w:pPr>
              <w:spacing w:after="0" w:line="240" w:lineRule="auto"/>
              <w:ind w:left="154"/>
              <w:rPr>
                <w:rFonts w:ascii="Times New Roman" w:hAnsi="Times New Roman"/>
                <w:bCs/>
                <w:color w:val="000000"/>
                <w:sz w:val="24"/>
                <w:szCs w:val="24"/>
              </w:rPr>
            </w:pPr>
            <w:r w:rsidRPr="00016F81">
              <w:rPr>
                <w:rFonts w:ascii="Times New Roman" w:hAnsi="Times New Roman"/>
                <w:bCs/>
                <w:color w:val="000000"/>
                <w:sz w:val="24"/>
                <w:szCs w:val="24"/>
              </w:rPr>
              <w:t>ul. Bohaterów Walk nad Bzurą, 99-300 Kutno</w:t>
            </w:r>
          </w:p>
          <w:p w14:paraId="542A8BD5" w14:textId="77777777" w:rsidR="00A20AD9" w:rsidRPr="00016F81" w:rsidRDefault="00A20AD9" w:rsidP="00A20AD9">
            <w:pPr>
              <w:numPr>
                <w:ilvl w:val="0"/>
                <w:numId w:val="50"/>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Gałkówek, ul. Łódzka 26, 95-041 Gałkówek</w:t>
            </w:r>
          </w:p>
          <w:p w14:paraId="7F4354B3" w14:textId="77777777" w:rsidR="00A20AD9" w:rsidRPr="00016F81" w:rsidRDefault="00A20AD9" w:rsidP="00A20AD9">
            <w:pPr>
              <w:numPr>
                <w:ilvl w:val="0"/>
                <w:numId w:val="50"/>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Skład Regny, 95-040 Koluszki</w:t>
            </w:r>
          </w:p>
        </w:tc>
      </w:tr>
      <w:tr w:rsidR="00A20AD9" w:rsidRPr="0040498C" w14:paraId="69455CAB" w14:textId="77777777" w:rsidTr="00C5668A">
        <w:trPr>
          <w:trHeight w:val="121"/>
        </w:trPr>
        <w:tc>
          <w:tcPr>
            <w:tcW w:w="5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D74F1" w14:textId="77777777" w:rsidR="00A20AD9" w:rsidRPr="00016F81" w:rsidRDefault="00A20AD9" w:rsidP="00C5668A">
            <w:pPr>
              <w:spacing w:after="0" w:line="240" w:lineRule="auto"/>
              <w:jc w:val="center"/>
              <w:rPr>
                <w:rFonts w:ascii="Times New Roman" w:hAnsi="Times New Roman"/>
                <w:b/>
                <w:bCs/>
                <w:color w:val="000000"/>
                <w:sz w:val="24"/>
                <w:szCs w:val="24"/>
              </w:rPr>
            </w:pPr>
            <w:r w:rsidRPr="00016F81">
              <w:rPr>
                <w:rFonts w:ascii="Times New Roman" w:hAnsi="Times New Roman"/>
                <w:b/>
                <w:bCs/>
                <w:color w:val="000000"/>
                <w:sz w:val="24"/>
                <w:szCs w:val="24"/>
              </w:rPr>
              <w:t>6</w:t>
            </w:r>
          </w:p>
        </w:tc>
        <w:tc>
          <w:tcPr>
            <w:tcW w:w="8120" w:type="dxa"/>
            <w:tcBorders>
              <w:top w:val="single" w:sz="4" w:space="0" w:color="auto"/>
              <w:left w:val="nil"/>
              <w:bottom w:val="single" w:sz="4" w:space="0" w:color="auto"/>
              <w:right w:val="single" w:sz="4" w:space="0" w:color="auto"/>
            </w:tcBorders>
            <w:shd w:val="clear" w:color="000000" w:fill="FFFFFF"/>
            <w:noWrap/>
            <w:vAlign w:val="center"/>
            <w:hideMark/>
          </w:tcPr>
          <w:p w14:paraId="0F8BFD0C" w14:textId="77777777" w:rsidR="00A20AD9" w:rsidRPr="00016F81" w:rsidRDefault="00A20AD9" w:rsidP="00A20AD9">
            <w:pPr>
              <w:numPr>
                <w:ilvl w:val="0"/>
                <w:numId w:val="51"/>
              </w:numPr>
              <w:spacing w:after="0" w:line="240" w:lineRule="auto"/>
              <w:ind w:left="154" w:hanging="154"/>
              <w:rPr>
                <w:rFonts w:ascii="Times New Roman" w:hAnsi="Times New Roman"/>
                <w:bCs/>
                <w:color w:val="000000"/>
                <w:sz w:val="24"/>
                <w:szCs w:val="24"/>
              </w:rPr>
            </w:pPr>
            <w:r w:rsidRPr="00016F81">
              <w:rPr>
                <w:rFonts w:ascii="Times New Roman" w:hAnsi="Times New Roman"/>
                <w:bCs/>
                <w:color w:val="000000"/>
                <w:sz w:val="24"/>
                <w:szCs w:val="24"/>
              </w:rPr>
              <w:t xml:space="preserve">Polowe Warsztaty Lotnicze w Bydgoszczy, ul. Szubińska 105, </w:t>
            </w:r>
          </w:p>
          <w:p w14:paraId="08777161" w14:textId="77777777" w:rsidR="00A20AD9" w:rsidRPr="00016F81" w:rsidRDefault="00A20AD9" w:rsidP="00C5668A">
            <w:pPr>
              <w:spacing w:after="0" w:line="240" w:lineRule="auto"/>
              <w:ind w:left="154"/>
              <w:rPr>
                <w:rFonts w:ascii="Times New Roman" w:hAnsi="Times New Roman"/>
                <w:bCs/>
                <w:color w:val="000000"/>
                <w:sz w:val="24"/>
                <w:szCs w:val="24"/>
              </w:rPr>
            </w:pPr>
            <w:r w:rsidRPr="00016F81">
              <w:rPr>
                <w:rFonts w:ascii="Times New Roman" w:hAnsi="Times New Roman"/>
                <w:bCs/>
                <w:color w:val="000000"/>
                <w:sz w:val="24"/>
                <w:szCs w:val="24"/>
              </w:rPr>
              <w:t>85-915 Bydgoszcz</w:t>
            </w:r>
          </w:p>
        </w:tc>
      </w:tr>
    </w:tbl>
    <w:p w14:paraId="3A03B931" w14:textId="77777777" w:rsidR="00B73836" w:rsidRPr="002F6BF3" w:rsidRDefault="00B73836" w:rsidP="009D2500">
      <w:pPr>
        <w:pStyle w:val="Akapitzlist"/>
        <w:ind w:left="1494" w:hanging="360"/>
        <w:jc w:val="both"/>
        <w:rPr>
          <w:b/>
          <w:bCs/>
          <w:i/>
          <w:color w:val="FF0000"/>
          <w:sz w:val="22"/>
        </w:rPr>
      </w:pPr>
    </w:p>
    <w:p w14:paraId="3ECC70BA" w14:textId="77777777" w:rsidR="00427E0E" w:rsidRPr="00A20AD9" w:rsidRDefault="00427E0E" w:rsidP="009D2500">
      <w:pPr>
        <w:numPr>
          <w:ilvl w:val="0"/>
          <w:numId w:val="1"/>
        </w:numPr>
        <w:spacing w:after="0" w:line="240" w:lineRule="auto"/>
        <w:ind w:left="426" w:hanging="284"/>
        <w:rPr>
          <w:rFonts w:ascii="Times New Roman" w:hAnsi="Times New Roman"/>
          <w:b/>
          <w:sz w:val="24"/>
          <w:szCs w:val="24"/>
          <w:u w:val="single"/>
        </w:rPr>
      </w:pPr>
      <w:r w:rsidRPr="00A20AD9">
        <w:rPr>
          <w:rFonts w:ascii="Times New Roman" w:hAnsi="Times New Roman"/>
          <w:b/>
          <w:sz w:val="24"/>
          <w:szCs w:val="24"/>
          <w:u w:val="single"/>
        </w:rPr>
        <w:t>Warunki udziału w postępowaniu oraz podstawy wykluczenia</w:t>
      </w:r>
    </w:p>
    <w:p w14:paraId="440D612B" w14:textId="77777777" w:rsidR="00427E0E" w:rsidRPr="00A20AD9" w:rsidRDefault="00427E0E" w:rsidP="009D2500">
      <w:pPr>
        <w:pStyle w:val="Default"/>
        <w:numPr>
          <w:ilvl w:val="1"/>
          <w:numId w:val="1"/>
        </w:numPr>
        <w:spacing w:after="120"/>
        <w:ind w:left="851" w:hanging="426"/>
        <w:jc w:val="both"/>
        <w:rPr>
          <w:rFonts w:ascii="Times New Roman" w:hAnsi="Times New Roman" w:cs="Times New Roman"/>
          <w:color w:val="auto"/>
        </w:rPr>
      </w:pPr>
      <w:r w:rsidRPr="00A20AD9">
        <w:rPr>
          <w:rFonts w:ascii="Times New Roman" w:hAnsi="Times New Roman" w:cs="Times New Roman"/>
          <w:color w:val="auto"/>
        </w:rPr>
        <w:t xml:space="preserve">O udzielenie zamówienia mogą ubiegać się Wykonawcy, którzy: </w:t>
      </w:r>
    </w:p>
    <w:p w14:paraId="6EF0F11C" w14:textId="4A0B523D" w:rsidR="007A18BA" w:rsidRPr="00A20AD9"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A20AD9">
        <w:rPr>
          <w:rFonts w:ascii="Times New Roman" w:eastAsia="Times New Roman" w:hAnsi="Times New Roman"/>
          <w:b/>
          <w:sz w:val="24"/>
          <w:szCs w:val="24"/>
          <w:u w:val="single"/>
          <w:lang w:eastAsia="pl-PL"/>
        </w:rPr>
        <w:t>nie podlegają wykluczeniu z postępowania z powodu okoliczności wskazanych</w:t>
      </w:r>
      <w:r w:rsidR="00395768" w:rsidRPr="00A20AD9">
        <w:rPr>
          <w:rFonts w:ascii="Times New Roman" w:hAnsi="Times New Roman"/>
          <w:b/>
          <w:sz w:val="24"/>
          <w:szCs w:val="24"/>
          <w:u w:val="single"/>
        </w:rPr>
        <w:t> </w:t>
      </w:r>
      <w:r w:rsidR="00395768" w:rsidRPr="00A20AD9">
        <w:rPr>
          <w:rFonts w:ascii="Times New Roman" w:eastAsia="Times New Roman" w:hAnsi="Times New Roman"/>
          <w:b/>
          <w:sz w:val="24"/>
          <w:szCs w:val="24"/>
          <w:u w:val="single"/>
          <w:lang w:eastAsia="pl-PL"/>
        </w:rPr>
        <w:t xml:space="preserve"> </w:t>
      </w:r>
      <w:r w:rsidR="007A18BA" w:rsidRPr="00A20AD9">
        <w:rPr>
          <w:rFonts w:ascii="Times New Roman" w:eastAsia="Times New Roman" w:hAnsi="Times New Roman"/>
          <w:b/>
          <w:sz w:val="24"/>
          <w:szCs w:val="24"/>
          <w:u w:val="single"/>
          <w:lang w:eastAsia="pl-PL"/>
        </w:rPr>
        <w:t xml:space="preserve">w </w:t>
      </w:r>
      <w:r w:rsidR="00E224D6" w:rsidRPr="00A20AD9">
        <w:rPr>
          <w:rFonts w:ascii="Times New Roman" w:hAnsi="Times New Roman"/>
          <w:b/>
          <w:sz w:val="24"/>
          <w:szCs w:val="24"/>
          <w:u w:val="single"/>
        </w:rPr>
        <w:t xml:space="preserve">art. 7 ust. 1 </w:t>
      </w:r>
      <w:r w:rsidR="00E224D6" w:rsidRPr="00A20AD9">
        <w:rPr>
          <w:rFonts w:ascii="Times New Roman" w:hAnsi="Times New Roman"/>
          <w:sz w:val="24"/>
          <w:szCs w:val="24"/>
        </w:rPr>
        <w:t>ustawy z dnia 13 kwietnia 2022 r. o szczególnych rozwiązan</w:t>
      </w:r>
      <w:r w:rsidR="004C1DA5">
        <w:rPr>
          <w:rFonts w:ascii="Times New Roman" w:hAnsi="Times New Roman"/>
          <w:sz w:val="24"/>
          <w:szCs w:val="24"/>
        </w:rPr>
        <w:t>iach w zakresie przeciwdziałania</w:t>
      </w:r>
      <w:r w:rsidR="00E224D6" w:rsidRPr="00A20AD9">
        <w:rPr>
          <w:rFonts w:ascii="Times New Roman" w:hAnsi="Times New Roman"/>
          <w:sz w:val="24"/>
          <w:szCs w:val="24"/>
        </w:rPr>
        <w:t xml:space="preserve"> wspieraniu agresji na Ukrainę oraz służących ochronie bezpieczeństwa narodowego </w:t>
      </w:r>
      <w:r w:rsidR="006D6CDB" w:rsidRPr="00A20AD9">
        <w:rPr>
          <w:rFonts w:ascii="Times New Roman" w:hAnsi="Times New Roman"/>
          <w:i/>
          <w:sz w:val="24"/>
          <w:szCs w:val="24"/>
        </w:rPr>
        <w:t>(Dz. U. z</w:t>
      </w:r>
      <w:r w:rsidR="00E224D6" w:rsidRPr="00A20AD9">
        <w:rPr>
          <w:rFonts w:ascii="Times New Roman" w:hAnsi="Times New Roman"/>
          <w:i/>
          <w:sz w:val="24"/>
          <w:szCs w:val="24"/>
        </w:rPr>
        <w:t xml:space="preserve"> 2022</w:t>
      </w:r>
      <w:r w:rsidR="006D6CDB" w:rsidRPr="00A20AD9">
        <w:rPr>
          <w:rFonts w:ascii="Times New Roman" w:hAnsi="Times New Roman"/>
          <w:i/>
          <w:sz w:val="24"/>
          <w:szCs w:val="24"/>
        </w:rPr>
        <w:t xml:space="preserve"> r.</w:t>
      </w:r>
      <w:r w:rsidR="00E224D6" w:rsidRPr="00A20AD9">
        <w:rPr>
          <w:rFonts w:ascii="Times New Roman" w:hAnsi="Times New Roman"/>
          <w:i/>
          <w:sz w:val="24"/>
          <w:szCs w:val="24"/>
        </w:rPr>
        <w:t xml:space="preserve"> poz. 835)</w:t>
      </w:r>
      <w:r w:rsidR="00395768" w:rsidRPr="00A20AD9">
        <w:rPr>
          <w:rFonts w:ascii="Times New Roman" w:hAnsi="Times New Roman"/>
          <w:i/>
          <w:sz w:val="24"/>
          <w:szCs w:val="24"/>
        </w:rPr>
        <w:t>.</w:t>
      </w:r>
    </w:p>
    <w:p w14:paraId="5055810B" w14:textId="6F347782" w:rsidR="00427E0E" w:rsidRPr="00A20AD9"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A20AD9">
        <w:rPr>
          <w:rFonts w:ascii="Times New Roman" w:eastAsia="Times New Roman" w:hAnsi="Times New Roman"/>
          <w:b/>
          <w:sz w:val="24"/>
          <w:szCs w:val="24"/>
          <w:u w:val="single"/>
          <w:lang w:eastAsia="pl-PL"/>
        </w:rPr>
        <w:t>nie podlegają wykluczeniu</w:t>
      </w:r>
      <w:r w:rsidRPr="00A20AD9">
        <w:rPr>
          <w:rFonts w:ascii="Times New Roman" w:eastAsia="Times New Roman" w:hAnsi="Times New Roman"/>
          <w:sz w:val="24"/>
          <w:szCs w:val="24"/>
          <w:u w:val="single"/>
          <w:lang w:eastAsia="pl-PL"/>
        </w:rPr>
        <w:t xml:space="preserve"> z postępowania z po</w:t>
      </w:r>
      <w:r w:rsidR="00DA4303" w:rsidRPr="00A20AD9">
        <w:rPr>
          <w:rFonts w:ascii="Times New Roman" w:eastAsia="Times New Roman" w:hAnsi="Times New Roman"/>
          <w:sz w:val="24"/>
          <w:szCs w:val="24"/>
          <w:u w:val="single"/>
          <w:lang w:eastAsia="pl-PL"/>
        </w:rPr>
        <w:t>wodu okoliczności wskazanych w</w:t>
      </w:r>
      <w:r w:rsidRPr="00A20AD9">
        <w:rPr>
          <w:rFonts w:ascii="Times New Roman" w:eastAsia="Times New Roman" w:hAnsi="Times New Roman"/>
          <w:sz w:val="24"/>
          <w:szCs w:val="24"/>
          <w:u w:val="single"/>
          <w:lang w:eastAsia="pl-PL"/>
        </w:rPr>
        <w:t> art. 108 ust. 1 oraz okoliczności w</w:t>
      </w:r>
      <w:r w:rsidR="00B225DA" w:rsidRPr="00A20AD9">
        <w:rPr>
          <w:rFonts w:ascii="Times New Roman" w:eastAsia="Times New Roman" w:hAnsi="Times New Roman"/>
          <w:sz w:val="24"/>
          <w:szCs w:val="24"/>
          <w:u w:val="single"/>
          <w:lang w:eastAsia="pl-PL"/>
        </w:rPr>
        <w:t>skazanych w art. 109 ust. 1 pkt 4</w:t>
      </w:r>
      <w:r w:rsidR="00282B05" w:rsidRPr="00A20AD9">
        <w:rPr>
          <w:rFonts w:ascii="Times New Roman" w:eastAsia="Times New Roman" w:hAnsi="Times New Roman"/>
          <w:sz w:val="24"/>
          <w:szCs w:val="24"/>
          <w:u w:val="single"/>
          <w:lang w:eastAsia="pl-PL"/>
        </w:rPr>
        <w:t xml:space="preserve">, ustawy </w:t>
      </w:r>
      <w:proofErr w:type="spellStart"/>
      <w:r w:rsidR="00282B05" w:rsidRPr="00A20AD9">
        <w:rPr>
          <w:rFonts w:ascii="Times New Roman" w:eastAsia="Times New Roman" w:hAnsi="Times New Roman"/>
          <w:sz w:val="24"/>
          <w:szCs w:val="24"/>
          <w:u w:val="single"/>
          <w:lang w:eastAsia="pl-PL"/>
        </w:rPr>
        <w:t>Pzp</w:t>
      </w:r>
      <w:proofErr w:type="spellEnd"/>
      <w:r w:rsidR="00282B05" w:rsidRPr="00A20AD9">
        <w:rPr>
          <w:rFonts w:ascii="Times New Roman" w:eastAsia="Times New Roman" w:hAnsi="Times New Roman"/>
          <w:sz w:val="24"/>
          <w:szCs w:val="24"/>
          <w:u w:val="single"/>
          <w:lang w:eastAsia="pl-PL"/>
        </w:rPr>
        <w:t>;</w:t>
      </w:r>
    </w:p>
    <w:p w14:paraId="7B445557" w14:textId="27941565" w:rsidR="00427E0E" w:rsidRPr="00A20AD9" w:rsidRDefault="00427E0E" w:rsidP="009D2500">
      <w:pPr>
        <w:autoSpaceDE w:val="0"/>
        <w:autoSpaceDN w:val="0"/>
        <w:adjustRightInd w:val="0"/>
        <w:spacing w:after="120" w:line="240" w:lineRule="auto"/>
        <w:ind w:left="1134"/>
        <w:jc w:val="both"/>
        <w:rPr>
          <w:rFonts w:ascii="Times New Roman" w:hAnsi="Times New Roman"/>
          <w:sz w:val="24"/>
          <w:szCs w:val="24"/>
        </w:rPr>
      </w:pPr>
      <w:r w:rsidRPr="00A20AD9">
        <w:rPr>
          <w:rFonts w:ascii="Times New Roman" w:hAnsi="Times New Roman"/>
          <w:sz w:val="24"/>
          <w:szCs w:val="24"/>
        </w:rPr>
        <w:t xml:space="preserve">Zamawiający wykluczy z postępowania, z zastrzeżeniem – odpowiednio </w:t>
      </w:r>
      <w:r w:rsidR="00862AE4" w:rsidRPr="00A20AD9">
        <w:rPr>
          <w:rFonts w:ascii="Times New Roman" w:hAnsi="Times New Roman"/>
          <w:sz w:val="24"/>
          <w:szCs w:val="24"/>
        </w:rPr>
        <w:br/>
      </w:r>
      <w:r w:rsidRPr="00A20AD9">
        <w:rPr>
          <w:rFonts w:ascii="Times New Roman" w:hAnsi="Times New Roman"/>
          <w:sz w:val="24"/>
          <w:szCs w:val="24"/>
        </w:rPr>
        <w:t xml:space="preserve">- art. 109 ust. 3 oraz art. 110 ust. 2 ustawy </w:t>
      </w:r>
      <w:proofErr w:type="spellStart"/>
      <w:r w:rsidRPr="00A20AD9">
        <w:rPr>
          <w:rFonts w:ascii="Times New Roman" w:hAnsi="Times New Roman"/>
          <w:sz w:val="24"/>
          <w:szCs w:val="24"/>
        </w:rPr>
        <w:t>Pzp</w:t>
      </w:r>
      <w:proofErr w:type="spellEnd"/>
      <w:r w:rsidRPr="00A20AD9">
        <w:rPr>
          <w:rFonts w:ascii="Times New Roman" w:hAnsi="Times New Roman"/>
          <w:sz w:val="24"/>
          <w:szCs w:val="24"/>
        </w:rPr>
        <w:t xml:space="preserve">, </w:t>
      </w:r>
      <w:r w:rsidR="00FF4EFF" w:rsidRPr="00A20AD9">
        <w:rPr>
          <w:rFonts w:ascii="Times New Roman" w:hAnsi="Times New Roman"/>
          <w:sz w:val="24"/>
          <w:szCs w:val="24"/>
        </w:rPr>
        <w:t>Wykonawcę, wobec którego</w:t>
      </w:r>
      <w:r w:rsidRPr="00A20AD9">
        <w:rPr>
          <w:rFonts w:ascii="Times New Roman" w:hAnsi="Times New Roman"/>
          <w:sz w:val="24"/>
          <w:szCs w:val="24"/>
        </w:rPr>
        <w:t xml:space="preserve"> zachodzi co najmniej jedna z przesłanek wykluczenia, o których mowa powyżej. </w:t>
      </w:r>
    </w:p>
    <w:p w14:paraId="078ADC5A" w14:textId="40D5837C" w:rsidR="00427E0E" w:rsidRPr="00A20AD9" w:rsidRDefault="00427E0E" w:rsidP="009732A5">
      <w:pPr>
        <w:numPr>
          <w:ilvl w:val="0"/>
          <w:numId w:val="19"/>
        </w:numPr>
        <w:spacing w:after="120" w:line="240" w:lineRule="auto"/>
        <w:ind w:hanging="295"/>
        <w:jc w:val="both"/>
        <w:rPr>
          <w:rFonts w:ascii="Times New Roman" w:hAnsi="Times New Roman"/>
          <w:sz w:val="24"/>
          <w:szCs w:val="24"/>
        </w:rPr>
      </w:pPr>
      <w:r w:rsidRPr="00A20AD9">
        <w:rPr>
          <w:rFonts w:ascii="Times New Roman" w:hAnsi="Times New Roman"/>
          <w:sz w:val="24"/>
          <w:szCs w:val="24"/>
        </w:rPr>
        <w:lastRenderedPageBreak/>
        <w:t xml:space="preserve">W przypadku </w:t>
      </w:r>
      <w:r w:rsidRPr="00A20AD9">
        <w:rPr>
          <w:rFonts w:ascii="Times New Roman" w:hAnsi="Times New Roman"/>
          <w:b/>
          <w:sz w:val="24"/>
          <w:szCs w:val="24"/>
        </w:rPr>
        <w:t xml:space="preserve">wykonawców wspólnie ubiegających się o udzielenie zamówienia </w:t>
      </w:r>
      <w:r w:rsidRPr="00A20AD9">
        <w:rPr>
          <w:rFonts w:ascii="Times New Roman" w:hAnsi="Times New Roman"/>
          <w:sz w:val="24"/>
          <w:szCs w:val="24"/>
        </w:rPr>
        <w:t>podstawy wykluczenia określon</w:t>
      </w:r>
      <w:r w:rsidR="00DA4303" w:rsidRPr="00A20AD9">
        <w:rPr>
          <w:rFonts w:ascii="Times New Roman" w:hAnsi="Times New Roman"/>
          <w:sz w:val="24"/>
          <w:szCs w:val="24"/>
        </w:rPr>
        <w:t>e w art. 108 ust. 1 oraz w art.</w:t>
      </w:r>
      <w:r w:rsidRPr="00A20AD9">
        <w:rPr>
          <w:rFonts w:ascii="Times New Roman" w:hAnsi="Times New Roman"/>
          <w:sz w:val="24"/>
          <w:szCs w:val="24"/>
        </w:rPr>
        <w:t xml:space="preserve"> </w:t>
      </w:r>
      <w:r w:rsidR="00B74385" w:rsidRPr="00A20AD9">
        <w:rPr>
          <w:rFonts w:ascii="Times New Roman" w:eastAsia="Times New Roman" w:hAnsi="Times New Roman"/>
          <w:sz w:val="24"/>
          <w:szCs w:val="24"/>
          <w:lang w:eastAsia="pl-PL"/>
        </w:rPr>
        <w:t>109 ust. 1 pkt. 4)</w:t>
      </w:r>
      <w:r w:rsidRPr="00A20AD9">
        <w:rPr>
          <w:rFonts w:ascii="Times New Roman" w:eastAsia="Times New Roman" w:hAnsi="Times New Roman"/>
          <w:sz w:val="24"/>
          <w:szCs w:val="24"/>
          <w:lang w:eastAsia="pl-PL"/>
        </w:rPr>
        <w:t xml:space="preserve"> ustawy </w:t>
      </w:r>
      <w:proofErr w:type="spellStart"/>
      <w:r w:rsidRPr="00A20AD9">
        <w:rPr>
          <w:rFonts w:ascii="Times New Roman" w:eastAsia="Times New Roman" w:hAnsi="Times New Roman"/>
          <w:sz w:val="24"/>
          <w:szCs w:val="24"/>
          <w:lang w:eastAsia="pl-PL"/>
        </w:rPr>
        <w:t>Pzp</w:t>
      </w:r>
      <w:proofErr w:type="spellEnd"/>
      <w:r w:rsidRPr="00A20AD9">
        <w:rPr>
          <w:rFonts w:ascii="Times New Roman" w:hAnsi="Times New Roman"/>
          <w:sz w:val="24"/>
          <w:szCs w:val="24"/>
        </w:rPr>
        <w:t xml:space="preserve"> nie mogą zachodzić wobec żadnego z wykonawców wspólnie ubiegającyc</w:t>
      </w:r>
      <w:r w:rsidR="008F1DB0" w:rsidRPr="00A20AD9">
        <w:rPr>
          <w:rFonts w:ascii="Times New Roman" w:hAnsi="Times New Roman"/>
          <w:sz w:val="24"/>
          <w:szCs w:val="24"/>
        </w:rPr>
        <w:t>h się o udzielenie zamówienia.</w:t>
      </w:r>
    </w:p>
    <w:p w14:paraId="753411FA" w14:textId="23965C5A" w:rsidR="00427E0E" w:rsidRPr="00A20AD9"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A20AD9">
        <w:rPr>
          <w:rFonts w:ascii="Times New Roman" w:hAnsi="Times New Roman"/>
          <w:sz w:val="24"/>
          <w:szCs w:val="24"/>
        </w:rPr>
        <w:t xml:space="preserve">W przypadku, </w:t>
      </w:r>
      <w:r w:rsidRPr="00A20AD9">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A20AD9">
        <w:rPr>
          <w:rFonts w:ascii="Times New Roman" w:hAnsi="Times New Roman"/>
          <w:sz w:val="24"/>
          <w:szCs w:val="24"/>
        </w:rPr>
        <w:t xml:space="preserve">zamawiający </w:t>
      </w:r>
      <w:r w:rsidRPr="00A20AD9">
        <w:rPr>
          <w:rFonts w:ascii="Times New Roman" w:hAnsi="Times New Roman"/>
          <w:b/>
          <w:sz w:val="24"/>
          <w:szCs w:val="24"/>
          <w:u w:val="single"/>
        </w:rPr>
        <w:t>będzie badał</w:t>
      </w:r>
      <w:r w:rsidRPr="00A20AD9">
        <w:rPr>
          <w:rFonts w:ascii="Times New Roman" w:hAnsi="Times New Roman"/>
          <w:sz w:val="24"/>
          <w:szCs w:val="24"/>
        </w:rPr>
        <w:t>, czy nie zachodzą wobec tego podmiotu podstawy wyk</w:t>
      </w:r>
      <w:r w:rsidR="00394856" w:rsidRPr="00A20AD9">
        <w:rPr>
          <w:rFonts w:ascii="Times New Roman" w:hAnsi="Times New Roman"/>
          <w:sz w:val="24"/>
          <w:szCs w:val="24"/>
        </w:rPr>
        <w:t>luczenia przewidziane względem W</w:t>
      </w:r>
      <w:r w:rsidRPr="00A20AD9">
        <w:rPr>
          <w:rFonts w:ascii="Times New Roman" w:hAnsi="Times New Roman"/>
          <w:sz w:val="24"/>
          <w:szCs w:val="24"/>
        </w:rPr>
        <w:t>ykonawcy (określone</w:t>
      </w:r>
      <w:r w:rsidR="00DA4303" w:rsidRPr="00A20AD9">
        <w:rPr>
          <w:rFonts w:ascii="Times New Roman" w:hAnsi="Times New Roman"/>
          <w:sz w:val="24"/>
          <w:szCs w:val="24"/>
        </w:rPr>
        <w:t xml:space="preserve"> w art. 108 ust. 1 oraz w art. </w:t>
      </w:r>
      <w:r w:rsidR="00B74385" w:rsidRPr="00A20AD9">
        <w:rPr>
          <w:rFonts w:ascii="Times New Roman" w:eastAsia="Times New Roman" w:hAnsi="Times New Roman"/>
          <w:sz w:val="24"/>
          <w:szCs w:val="24"/>
          <w:lang w:eastAsia="pl-PL"/>
        </w:rPr>
        <w:t>109 ust. 1 pkt.</w:t>
      </w:r>
      <w:r w:rsidR="00394856" w:rsidRPr="00A20AD9">
        <w:rPr>
          <w:rFonts w:ascii="Times New Roman" w:eastAsia="Times New Roman" w:hAnsi="Times New Roman"/>
          <w:sz w:val="24"/>
          <w:szCs w:val="24"/>
          <w:lang w:eastAsia="pl-PL"/>
        </w:rPr>
        <w:t xml:space="preserve"> 4 ustawy </w:t>
      </w:r>
      <w:proofErr w:type="spellStart"/>
      <w:r w:rsidR="00394856" w:rsidRPr="00A20AD9">
        <w:rPr>
          <w:rFonts w:ascii="Times New Roman" w:eastAsia="Times New Roman" w:hAnsi="Times New Roman"/>
          <w:sz w:val="24"/>
          <w:szCs w:val="24"/>
          <w:lang w:eastAsia="pl-PL"/>
        </w:rPr>
        <w:t>Pzp</w:t>
      </w:r>
      <w:proofErr w:type="spellEnd"/>
      <w:r w:rsidR="00394856" w:rsidRPr="00A20AD9">
        <w:rPr>
          <w:rFonts w:ascii="Times New Roman" w:eastAsia="Times New Roman" w:hAnsi="Times New Roman"/>
          <w:sz w:val="24"/>
          <w:szCs w:val="24"/>
          <w:lang w:eastAsia="pl-PL"/>
        </w:rPr>
        <w:t xml:space="preserve"> a także wskazane </w:t>
      </w:r>
      <w:r w:rsidR="00394856" w:rsidRPr="00A20AD9">
        <w:rPr>
          <w:rFonts w:ascii="Times New Roman" w:eastAsia="Times New Roman" w:hAnsi="Times New Roman"/>
          <w:sz w:val="24"/>
          <w:szCs w:val="24"/>
          <w:lang w:eastAsia="pl-PL"/>
        </w:rPr>
        <w:br/>
        <w:t>w pkt. 1)</w:t>
      </w:r>
    </w:p>
    <w:p w14:paraId="34E83665" w14:textId="577FD57C" w:rsidR="000A1822" w:rsidRPr="00A20AD9"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A20AD9">
        <w:rPr>
          <w:rFonts w:ascii="Times New Roman" w:hAnsi="Times New Roman"/>
          <w:sz w:val="24"/>
          <w:szCs w:val="24"/>
        </w:rPr>
        <w:t xml:space="preserve">W przypadku, gdy </w:t>
      </w:r>
      <w:r w:rsidRPr="00A20AD9">
        <w:rPr>
          <w:rFonts w:ascii="Times New Roman" w:hAnsi="Times New Roman"/>
          <w:b/>
          <w:sz w:val="24"/>
          <w:szCs w:val="24"/>
        </w:rPr>
        <w:t>wykonawca zamierza powierzyć wykonanie części zamówienia podwykonawcy</w:t>
      </w:r>
      <w:r w:rsidRPr="00A20AD9">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A20AD9">
        <w:rPr>
          <w:rFonts w:ascii="Times New Roman" w:hAnsi="Times New Roman"/>
          <w:b/>
          <w:sz w:val="24"/>
          <w:szCs w:val="24"/>
          <w:u w:val="single"/>
        </w:rPr>
        <w:t>nie będzie badał</w:t>
      </w:r>
      <w:r w:rsidRPr="00A20AD9">
        <w:rPr>
          <w:rFonts w:ascii="Times New Roman" w:hAnsi="Times New Roman"/>
          <w:sz w:val="24"/>
          <w:szCs w:val="24"/>
        </w:rPr>
        <w:t>, czy nie zachodzą wobec tego podwykonawcy podstawy do wykluczenia przewidziane w niniejszym postępowaniu względem wykonawcy</w:t>
      </w:r>
      <w:r w:rsidR="00B12775" w:rsidRPr="00A20AD9">
        <w:rPr>
          <w:rFonts w:ascii="Times New Roman" w:hAnsi="Times New Roman"/>
          <w:sz w:val="24"/>
          <w:szCs w:val="24"/>
        </w:rPr>
        <w:t>.</w:t>
      </w:r>
    </w:p>
    <w:p w14:paraId="1FF6E671" w14:textId="77777777" w:rsidR="00427E0E" w:rsidRPr="00A20AD9" w:rsidRDefault="00427E0E" w:rsidP="009732A5">
      <w:pPr>
        <w:pStyle w:val="Default"/>
        <w:numPr>
          <w:ilvl w:val="0"/>
          <w:numId w:val="32"/>
        </w:numPr>
        <w:ind w:left="1134" w:hanging="283"/>
        <w:jc w:val="both"/>
        <w:rPr>
          <w:rFonts w:ascii="Times New Roman" w:hAnsi="Times New Roman" w:cs="Times New Roman"/>
          <w:b/>
          <w:color w:val="auto"/>
          <w:u w:val="single"/>
        </w:rPr>
      </w:pPr>
      <w:r w:rsidRPr="00A20AD9">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A20AD9"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A20AD9">
        <w:rPr>
          <w:rFonts w:ascii="Times New Roman" w:hAnsi="Times New Roman" w:cs="Times New Roman"/>
          <w:b/>
          <w:color w:val="auto"/>
        </w:rPr>
        <w:t>zdolności do występowania w obrocie gospodarczym;</w:t>
      </w:r>
    </w:p>
    <w:p w14:paraId="59CF6C37" w14:textId="77777777" w:rsidR="00427E0E" w:rsidRPr="00E36E38" w:rsidRDefault="00427E0E" w:rsidP="009D2500">
      <w:pPr>
        <w:pStyle w:val="Default"/>
        <w:ind w:left="1418"/>
        <w:jc w:val="both"/>
        <w:rPr>
          <w:rFonts w:ascii="Times New Roman" w:hAnsi="Times New Roman" w:cs="Times New Roman"/>
          <w:i/>
          <w:color w:val="auto"/>
        </w:rPr>
      </w:pPr>
      <w:r w:rsidRPr="00E36E3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E36E3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E36E38">
        <w:rPr>
          <w:rFonts w:ascii="Times New Roman" w:hAnsi="Times New Roman" w:cs="Times New Roman"/>
          <w:b/>
          <w:color w:val="auto"/>
        </w:rPr>
        <w:t>uprawnień do prowadzenia określonej działalności zawodowej, o ile wynika to z odrębnych przepisów</w:t>
      </w:r>
      <w:bookmarkEnd w:id="1"/>
      <w:r w:rsidRPr="00E36E38">
        <w:rPr>
          <w:rFonts w:ascii="Times New Roman" w:hAnsi="Times New Roman" w:cs="Times New Roman"/>
          <w:b/>
          <w:color w:val="auto"/>
        </w:rPr>
        <w:t>;</w:t>
      </w:r>
    </w:p>
    <w:p w14:paraId="66A39309" w14:textId="3D5BE431" w:rsidR="00A809EA" w:rsidRPr="00E36E38" w:rsidRDefault="00A809EA" w:rsidP="009D2500">
      <w:pPr>
        <w:pStyle w:val="Default"/>
        <w:spacing w:before="120"/>
        <w:ind w:left="1418"/>
        <w:jc w:val="both"/>
        <w:rPr>
          <w:rFonts w:ascii="Times New Roman" w:hAnsi="Times New Roman" w:cs="Times New Roman"/>
          <w:color w:val="auto"/>
        </w:rPr>
      </w:pPr>
      <w:r w:rsidRPr="00E36E38">
        <w:rPr>
          <w:rFonts w:ascii="Times New Roman" w:hAnsi="Times New Roman" w:cs="Times New Roman"/>
          <w:color w:val="auto"/>
        </w:rPr>
        <w:t xml:space="preserve">W zakresie powyższego warunku Zamawiający </w:t>
      </w:r>
      <w:r w:rsidR="00C5668A" w:rsidRPr="00E36E38">
        <w:rPr>
          <w:rFonts w:ascii="Times New Roman" w:hAnsi="Times New Roman" w:cs="Times New Roman"/>
          <w:color w:val="auto"/>
        </w:rPr>
        <w:t>wymaga aby Wykonawca wykazał</w:t>
      </w:r>
      <w:r w:rsidR="00E36E38" w:rsidRPr="00E36E38">
        <w:rPr>
          <w:rFonts w:ascii="Times New Roman" w:hAnsi="Times New Roman" w:cs="Times New Roman"/>
          <w:color w:val="auto"/>
        </w:rPr>
        <w:t xml:space="preserve"> posiadanie:</w:t>
      </w:r>
    </w:p>
    <w:p w14:paraId="09DF462A" w14:textId="57F9698B" w:rsidR="00C5668A" w:rsidRPr="00E36E38" w:rsidRDefault="00C5668A" w:rsidP="00C5668A">
      <w:pPr>
        <w:numPr>
          <w:ilvl w:val="0"/>
          <w:numId w:val="52"/>
        </w:numPr>
        <w:autoSpaceDE w:val="0"/>
        <w:autoSpaceDN w:val="0"/>
        <w:adjustRightInd w:val="0"/>
        <w:spacing w:after="0" w:line="240" w:lineRule="auto"/>
        <w:ind w:left="1701" w:hanging="284"/>
        <w:jc w:val="both"/>
        <w:rPr>
          <w:rFonts w:ascii="Times New Roman" w:hAnsi="Times New Roman"/>
          <w:bCs/>
          <w:sz w:val="24"/>
          <w:szCs w:val="24"/>
        </w:rPr>
      </w:pPr>
      <w:r w:rsidRPr="00E36E38">
        <w:rPr>
          <w:rFonts w:ascii="Times New Roman" w:hAnsi="Times New Roman"/>
          <w:bCs/>
          <w:sz w:val="24"/>
          <w:szCs w:val="24"/>
        </w:rPr>
        <w:t>aktualne</w:t>
      </w:r>
      <w:r w:rsidR="00E36E38" w:rsidRPr="00E36E38">
        <w:rPr>
          <w:rFonts w:ascii="Times New Roman" w:hAnsi="Times New Roman"/>
          <w:bCs/>
          <w:sz w:val="24"/>
          <w:szCs w:val="24"/>
        </w:rPr>
        <w:t>go</w:t>
      </w:r>
      <w:r w:rsidRPr="00E36E38">
        <w:rPr>
          <w:rFonts w:ascii="Times New Roman" w:hAnsi="Times New Roman"/>
          <w:bCs/>
          <w:sz w:val="24"/>
          <w:szCs w:val="24"/>
        </w:rPr>
        <w:t xml:space="preserve"> na okre</w:t>
      </w:r>
      <w:r w:rsidR="00E36E38" w:rsidRPr="00E36E38">
        <w:rPr>
          <w:rFonts w:ascii="Times New Roman" w:hAnsi="Times New Roman"/>
          <w:bCs/>
          <w:sz w:val="24"/>
          <w:szCs w:val="24"/>
        </w:rPr>
        <w:t>s obowiązywania umowy zezwolenia (decyzji</w:t>
      </w:r>
      <w:r w:rsidRPr="00E36E38">
        <w:rPr>
          <w:rFonts w:ascii="Times New Roman" w:hAnsi="Times New Roman"/>
          <w:bCs/>
          <w:sz w:val="24"/>
          <w:szCs w:val="24"/>
        </w:rPr>
        <w:t>) wydane</w:t>
      </w:r>
      <w:r w:rsidR="00E36E38" w:rsidRPr="00E36E38">
        <w:rPr>
          <w:rFonts w:ascii="Times New Roman" w:hAnsi="Times New Roman"/>
          <w:bCs/>
          <w:sz w:val="24"/>
          <w:szCs w:val="24"/>
        </w:rPr>
        <w:t>go</w:t>
      </w:r>
      <w:r w:rsidRPr="00E36E38">
        <w:rPr>
          <w:rFonts w:ascii="Times New Roman" w:hAnsi="Times New Roman"/>
          <w:bCs/>
          <w:sz w:val="24"/>
          <w:szCs w:val="24"/>
        </w:rPr>
        <w:t xml:space="preserve"> </w:t>
      </w:r>
      <w:r w:rsidRPr="00E36E38">
        <w:rPr>
          <w:rFonts w:ascii="Times New Roman" w:hAnsi="Times New Roman"/>
          <w:sz w:val="24"/>
          <w:szCs w:val="24"/>
        </w:rPr>
        <w:t xml:space="preserve">przez właściwy terytorialnie organ na prowadzenie działalności w zakresie gospodarki odpadami zgodnie z ustawą o odpadach z dnia 14 grudnia </w:t>
      </w:r>
      <w:r w:rsidRPr="00E36E38">
        <w:rPr>
          <w:rFonts w:ascii="Times New Roman" w:hAnsi="Times New Roman"/>
          <w:sz w:val="24"/>
          <w:szCs w:val="24"/>
        </w:rPr>
        <w:br/>
      </w:r>
      <w:r w:rsidR="00E36E38" w:rsidRPr="00E36E38">
        <w:rPr>
          <w:rFonts w:ascii="Times New Roman" w:hAnsi="Times New Roman"/>
          <w:sz w:val="24"/>
          <w:szCs w:val="24"/>
        </w:rPr>
        <w:t xml:space="preserve">2012r. </w:t>
      </w:r>
      <w:r w:rsidRPr="00E36E38">
        <w:rPr>
          <w:rFonts w:ascii="Times New Roman" w:hAnsi="Times New Roman"/>
          <w:sz w:val="24"/>
          <w:szCs w:val="24"/>
        </w:rPr>
        <w:t xml:space="preserve">(tj. Dz.U. z 2023 r. poz. 1587 z </w:t>
      </w:r>
      <w:proofErr w:type="spellStart"/>
      <w:r w:rsidRPr="00E36E38">
        <w:rPr>
          <w:rFonts w:ascii="Times New Roman" w:hAnsi="Times New Roman"/>
          <w:sz w:val="24"/>
          <w:szCs w:val="24"/>
        </w:rPr>
        <w:t>późn</w:t>
      </w:r>
      <w:proofErr w:type="spellEnd"/>
      <w:r w:rsidRPr="00E36E38">
        <w:rPr>
          <w:rFonts w:ascii="Times New Roman" w:hAnsi="Times New Roman"/>
          <w:sz w:val="24"/>
          <w:szCs w:val="24"/>
        </w:rPr>
        <w:t>. zm.) oraz obowiązującymi aktami wykonawczymi;</w:t>
      </w:r>
      <w:r w:rsidRPr="00E36E38">
        <w:rPr>
          <w:rFonts w:ascii="Times New Roman" w:hAnsi="Times New Roman"/>
          <w:bCs/>
          <w:sz w:val="24"/>
          <w:szCs w:val="24"/>
        </w:rPr>
        <w:t xml:space="preserve"> </w:t>
      </w:r>
    </w:p>
    <w:p w14:paraId="49562574" w14:textId="174601EA" w:rsidR="00C5668A" w:rsidRPr="00E36E38" w:rsidRDefault="00E36E38" w:rsidP="00E36E38">
      <w:pPr>
        <w:numPr>
          <w:ilvl w:val="0"/>
          <w:numId w:val="52"/>
        </w:numPr>
        <w:autoSpaceDE w:val="0"/>
        <w:autoSpaceDN w:val="0"/>
        <w:adjustRightInd w:val="0"/>
        <w:spacing w:after="0" w:line="240" w:lineRule="auto"/>
        <w:ind w:left="1702" w:hanging="284"/>
        <w:jc w:val="both"/>
        <w:rPr>
          <w:rFonts w:ascii="Times New Roman" w:hAnsi="Times New Roman"/>
          <w:bCs/>
          <w:sz w:val="24"/>
          <w:szCs w:val="24"/>
        </w:rPr>
      </w:pPr>
      <w:r w:rsidRPr="00E36E38">
        <w:rPr>
          <w:rFonts w:ascii="Times New Roman" w:hAnsi="Times New Roman"/>
          <w:bCs/>
          <w:sz w:val="24"/>
          <w:szCs w:val="24"/>
        </w:rPr>
        <w:t xml:space="preserve">aktualnego wpisu </w:t>
      </w:r>
      <w:r w:rsidR="00C5668A" w:rsidRPr="00E36E38">
        <w:rPr>
          <w:rFonts w:ascii="Times New Roman" w:hAnsi="Times New Roman"/>
          <w:bCs/>
          <w:sz w:val="24"/>
          <w:szCs w:val="24"/>
        </w:rPr>
        <w:t>do Rejestru podmiotów wpro</w:t>
      </w:r>
      <w:r w:rsidRPr="00E36E38">
        <w:rPr>
          <w:rFonts w:ascii="Times New Roman" w:hAnsi="Times New Roman"/>
          <w:bCs/>
          <w:sz w:val="24"/>
          <w:szCs w:val="24"/>
        </w:rPr>
        <w:t xml:space="preserve">wadzających produkty, produkty </w:t>
      </w:r>
      <w:r w:rsidR="00C5668A" w:rsidRPr="00E36E38">
        <w:rPr>
          <w:rFonts w:ascii="Times New Roman" w:hAnsi="Times New Roman"/>
          <w:bCs/>
          <w:sz w:val="24"/>
          <w:szCs w:val="24"/>
        </w:rPr>
        <w:t xml:space="preserve">w opakowaniach i gospodarujących odpadami – BDO obejmującego swoim zakresem rodzaje odpadów przedstawione </w:t>
      </w:r>
      <w:r w:rsidRPr="00E36E38">
        <w:rPr>
          <w:rFonts w:ascii="Times New Roman" w:hAnsi="Times New Roman"/>
          <w:bCs/>
          <w:sz w:val="24"/>
          <w:szCs w:val="24"/>
        </w:rPr>
        <w:br/>
        <w:t xml:space="preserve">w załączniku </w:t>
      </w:r>
      <w:r w:rsidR="00C5668A" w:rsidRPr="00E36E38">
        <w:rPr>
          <w:rFonts w:ascii="Times New Roman" w:hAnsi="Times New Roman"/>
          <w:bCs/>
          <w:sz w:val="24"/>
          <w:szCs w:val="24"/>
        </w:rPr>
        <w:t>nr 3 do SWZ, w zakresie zbierania i p</w:t>
      </w:r>
      <w:r w:rsidRPr="00E36E38">
        <w:rPr>
          <w:rFonts w:ascii="Times New Roman" w:hAnsi="Times New Roman"/>
          <w:bCs/>
          <w:sz w:val="24"/>
          <w:szCs w:val="24"/>
        </w:rPr>
        <w:t xml:space="preserve">rzetwarzania odpadów </w:t>
      </w:r>
      <w:r w:rsidRPr="00E36E38">
        <w:rPr>
          <w:rFonts w:ascii="Times New Roman" w:hAnsi="Times New Roman"/>
          <w:sz w:val="24"/>
          <w:szCs w:val="24"/>
        </w:rPr>
        <w:t xml:space="preserve">zgodnie z ustawą o odpadach z dnia 14 grudnia 2012r. o odpadach (tj. Dz.U. z 2023 r. poz. 1587 z </w:t>
      </w:r>
      <w:proofErr w:type="spellStart"/>
      <w:r w:rsidRPr="00E36E38">
        <w:rPr>
          <w:rFonts w:ascii="Times New Roman" w:hAnsi="Times New Roman"/>
          <w:sz w:val="24"/>
          <w:szCs w:val="24"/>
        </w:rPr>
        <w:t>późn</w:t>
      </w:r>
      <w:proofErr w:type="spellEnd"/>
      <w:r w:rsidRPr="00E36E38">
        <w:rPr>
          <w:rFonts w:ascii="Times New Roman" w:hAnsi="Times New Roman"/>
          <w:sz w:val="24"/>
          <w:szCs w:val="24"/>
        </w:rPr>
        <w:t>. zm.) oraz obowiązującymi aktami wykonawczymi;</w:t>
      </w:r>
      <w:r w:rsidRPr="00E36E38">
        <w:rPr>
          <w:rFonts w:ascii="Times New Roman" w:hAnsi="Times New Roman"/>
          <w:bCs/>
          <w:sz w:val="24"/>
          <w:szCs w:val="24"/>
        </w:rPr>
        <w:t xml:space="preserve"> </w:t>
      </w:r>
    </w:p>
    <w:p w14:paraId="4BB35A9A" w14:textId="27A979D1" w:rsidR="00C5668A" w:rsidRPr="0024079C" w:rsidRDefault="00E36E38" w:rsidP="00E36E38">
      <w:pPr>
        <w:pStyle w:val="Default"/>
        <w:numPr>
          <w:ilvl w:val="0"/>
          <w:numId w:val="52"/>
        </w:numPr>
        <w:ind w:left="1702" w:hanging="284"/>
        <w:jc w:val="both"/>
        <w:rPr>
          <w:rFonts w:ascii="Times New Roman" w:eastAsia="Calibri" w:hAnsi="Times New Roman" w:cs="Times New Roman"/>
          <w:bCs/>
          <w:color w:val="FF0000"/>
        </w:rPr>
      </w:pPr>
      <w:r w:rsidRPr="00E36E38">
        <w:rPr>
          <w:rFonts w:ascii="Times New Roman" w:eastAsia="Calibri" w:hAnsi="Times New Roman" w:cs="Times New Roman"/>
          <w:bCs/>
          <w:color w:val="auto"/>
        </w:rPr>
        <w:t xml:space="preserve">aktualnego </w:t>
      </w:r>
      <w:r w:rsidRPr="00E36E38">
        <w:rPr>
          <w:rFonts w:ascii="Times New Roman" w:hAnsi="Times New Roman" w:cs="Times New Roman"/>
        </w:rPr>
        <w:t>wpisu do Rejestru podmiotów wprowadzających pro</w:t>
      </w:r>
      <w:r>
        <w:rPr>
          <w:rFonts w:ascii="Times New Roman" w:hAnsi="Times New Roman" w:cs="Times New Roman"/>
        </w:rPr>
        <w:t xml:space="preserve">dukty, produkty </w:t>
      </w:r>
      <w:r w:rsidRPr="00E36E38">
        <w:rPr>
          <w:rFonts w:ascii="Times New Roman" w:hAnsi="Times New Roman" w:cs="Times New Roman"/>
        </w:rPr>
        <w:t>w opakowaniach i gospodarujących odpadami – BDO</w:t>
      </w:r>
      <w:r>
        <w:rPr>
          <w:rFonts w:ascii="Times New Roman" w:hAnsi="Times New Roman" w:cs="Times New Roman"/>
        </w:rPr>
        <w:t xml:space="preserve"> </w:t>
      </w:r>
      <w:r w:rsidRPr="00E36E38">
        <w:rPr>
          <w:rFonts w:ascii="Times New Roman" w:hAnsi="Times New Roman" w:cs="Times New Roman"/>
        </w:rPr>
        <w:t xml:space="preserve">w zakresie transportu zgodnie z ustawą o odpadach z dnia 14 grudnia 2012r. o odpadach (tj. Dz.U. z 2023 r. poz. 1587 z </w:t>
      </w:r>
      <w:proofErr w:type="spellStart"/>
      <w:r w:rsidRPr="00E36E38">
        <w:rPr>
          <w:rFonts w:ascii="Times New Roman" w:hAnsi="Times New Roman" w:cs="Times New Roman"/>
        </w:rPr>
        <w:t>późn</w:t>
      </w:r>
      <w:proofErr w:type="spellEnd"/>
      <w:r w:rsidRPr="00E36E38">
        <w:rPr>
          <w:rFonts w:ascii="Times New Roman" w:hAnsi="Times New Roman" w:cs="Times New Roman"/>
        </w:rPr>
        <w:t>. zm.) oraz obowiązującymi aktami wykonawczymi.</w:t>
      </w:r>
    </w:p>
    <w:p w14:paraId="2BB2FF20" w14:textId="515ACE23" w:rsidR="0024079C" w:rsidRPr="0024079C" w:rsidRDefault="0024079C" w:rsidP="0024079C">
      <w:pPr>
        <w:pStyle w:val="Akapitzlist"/>
        <w:autoSpaceDE w:val="0"/>
        <w:autoSpaceDN w:val="0"/>
        <w:adjustRightInd w:val="0"/>
        <w:spacing w:after="120"/>
        <w:ind w:left="1276"/>
        <w:jc w:val="both"/>
        <w:rPr>
          <w:i/>
          <w:sz w:val="22"/>
        </w:rPr>
      </w:pPr>
      <w:r w:rsidRPr="006668F6">
        <w:rPr>
          <w:i/>
          <w:sz w:val="22"/>
        </w:rPr>
        <w:t xml:space="preserve">Powyższy warunek zostanie uznany za spełniony, jeśli co najmniej jeden z wykonawców wspólnie ubiegających się o udzielenie zamówienia posiada uprawnienia </w:t>
      </w:r>
      <w:r w:rsidRPr="006668F6">
        <w:rPr>
          <w:i/>
          <w:sz w:val="22"/>
        </w:rPr>
        <w:br/>
        <w:t xml:space="preserve">do prowadzenia określonej działalności gospodarczej lub zawodowej i zrealizuje </w:t>
      </w:r>
      <w:r>
        <w:rPr>
          <w:i/>
          <w:sz w:val="22"/>
        </w:rPr>
        <w:t>usługi</w:t>
      </w:r>
      <w:r w:rsidRPr="006668F6">
        <w:rPr>
          <w:i/>
          <w:sz w:val="22"/>
        </w:rPr>
        <w:t>, do których realizacji te uprawnienia są wymagane.</w:t>
      </w:r>
      <w:r w:rsidRPr="006668F6">
        <w:rPr>
          <w:i/>
          <w:sz w:val="22"/>
          <w:shd w:val="clear" w:color="auto" w:fill="FFFF00"/>
        </w:rPr>
        <w:t xml:space="preserve"> </w:t>
      </w:r>
    </w:p>
    <w:p w14:paraId="03B2B507" w14:textId="77777777" w:rsidR="00427E0E" w:rsidRPr="00A20AD9" w:rsidRDefault="00427E0E" w:rsidP="009732A5">
      <w:pPr>
        <w:pStyle w:val="Default"/>
        <w:numPr>
          <w:ilvl w:val="0"/>
          <w:numId w:val="8"/>
        </w:numPr>
        <w:spacing w:before="120"/>
        <w:ind w:left="1418" w:hanging="284"/>
        <w:jc w:val="both"/>
        <w:rPr>
          <w:rFonts w:ascii="Times New Roman" w:hAnsi="Times New Roman" w:cs="Times New Roman"/>
          <w:color w:val="auto"/>
        </w:rPr>
      </w:pPr>
      <w:r w:rsidRPr="00A20AD9">
        <w:rPr>
          <w:rFonts w:ascii="Times New Roman" w:hAnsi="Times New Roman" w:cs="Times New Roman"/>
          <w:b/>
          <w:color w:val="auto"/>
        </w:rPr>
        <w:t>sytuacji ekonomicznej lub finansowej;</w:t>
      </w:r>
    </w:p>
    <w:p w14:paraId="79D77840" w14:textId="4683A5C6" w:rsidR="00427E0E" w:rsidRDefault="006A7049" w:rsidP="009D2500">
      <w:pPr>
        <w:pStyle w:val="Default"/>
        <w:ind w:left="1418"/>
        <w:jc w:val="both"/>
        <w:rPr>
          <w:rFonts w:ascii="Times New Roman" w:hAnsi="Times New Roman" w:cs="Times New Roman"/>
          <w:i/>
          <w:color w:val="auto"/>
        </w:rPr>
      </w:pPr>
      <w:r w:rsidRPr="00A20AD9">
        <w:rPr>
          <w:rFonts w:ascii="Times New Roman" w:hAnsi="Times New Roman" w:cs="Times New Roman"/>
          <w:i/>
          <w:color w:val="auto"/>
        </w:rPr>
        <w:t>W zakresie powyższego warunku Zamawiający nie określa wymagań, których spełnienie Wykonawca zobowiązany jest wykazać w sposób szczególny.</w:t>
      </w:r>
    </w:p>
    <w:p w14:paraId="437B7DAA" w14:textId="77777777" w:rsidR="00E36E38" w:rsidRPr="00A20AD9" w:rsidRDefault="00E36E38" w:rsidP="009D2500">
      <w:pPr>
        <w:pStyle w:val="Default"/>
        <w:ind w:left="1418"/>
        <w:jc w:val="both"/>
        <w:rPr>
          <w:rFonts w:ascii="Times New Roman" w:hAnsi="Times New Roman" w:cs="Times New Roman"/>
          <w:i/>
          <w:color w:val="auto"/>
        </w:rPr>
      </w:pPr>
    </w:p>
    <w:p w14:paraId="5A2D1D9E" w14:textId="77777777" w:rsidR="00427E0E" w:rsidRPr="00A20AD9" w:rsidRDefault="00427E0E" w:rsidP="009732A5">
      <w:pPr>
        <w:pStyle w:val="Default"/>
        <w:numPr>
          <w:ilvl w:val="0"/>
          <w:numId w:val="8"/>
        </w:numPr>
        <w:spacing w:before="120"/>
        <w:ind w:left="1418" w:hanging="284"/>
        <w:jc w:val="both"/>
        <w:rPr>
          <w:rFonts w:ascii="Times New Roman" w:hAnsi="Times New Roman" w:cs="Times New Roman"/>
          <w:color w:val="auto"/>
        </w:rPr>
      </w:pPr>
      <w:r w:rsidRPr="00A20AD9">
        <w:rPr>
          <w:rFonts w:ascii="Times New Roman" w:hAnsi="Times New Roman" w:cs="Times New Roman"/>
          <w:b/>
          <w:color w:val="auto"/>
        </w:rPr>
        <w:lastRenderedPageBreak/>
        <w:t>zdolności technicznej lub zawodowej:</w:t>
      </w:r>
    </w:p>
    <w:p w14:paraId="0FD625AC" w14:textId="77777777" w:rsidR="00427E0E" w:rsidRPr="00A20AD9" w:rsidRDefault="00427E0E" w:rsidP="009D2500">
      <w:pPr>
        <w:pStyle w:val="Default"/>
        <w:spacing w:after="120"/>
        <w:ind w:left="1418"/>
        <w:jc w:val="both"/>
        <w:rPr>
          <w:rFonts w:ascii="Times New Roman" w:hAnsi="Times New Roman" w:cs="Times New Roman"/>
          <w:i/>
          <w:color w:val="auto"/>
        </w:rPr>
      </w:pPr>
      <w:r w:rsidRPr="00A20AD9">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3D13F2"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3D13F2">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3D13F2"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3D13F2">
        <w:rPr>
          <w:rFonts w:ascii="Times New Roman" w:eastAsia="Times New Roman" w:hAnsi="Times New Roman"/>
          <w:b/>
          <w:sz w:val="24"/>
          <w:szCs w:val="24"/>
          <w:lang w:eastAsia="pl-PL"/>
        </w:rPr>
        <w:t>Oświadczenie</w:t>
      </w:r>
      <w:r w:rsidR="004632F8" w:rsidRPr="003D13F2">
        <w:rPr>
          <w:rFonts w:ascii="Times New Roman" w:eastAsia="Times New Roman" w:hAnsi="Times New Roman"/>
          <w:b/>
          <w:sz w:val="24"/>
          <w:szCs w:val="24"/>
          <w:lang w:eastAsia="pl-PL"/>
        </w:rPr>
        <w:t>,</w:t>
      </w:r>
      <w:r w:rsidRPr="003D13F2">
        <w:rPr>
          <w:rFonts w:ascii="Times New Roman" w:eastAsia="Times New Roman" w:hAnsi="Times New Roman"/>
          <w:b/>
          <w:sz w:val="24"/>
          <w:szCs w:val="24"/>
          <w:lang w:eastAsia="pl-PL"/>
        </w:rPr>
        <w:t xml:space="preserve"> o którym mowa w art. 125 ust</w:t>
      </w:r>
      <w:r w:rsidR="00A71F19" w:rsidRPr="003D13F2">
        <w:rPr>
          <w:rFonts w:ascii="Times New Roman" w:eastAsia="Times New Roman" w:hAnsi="Times New Roman"/>
          <w:b/>
          <w:sz w:val="24"/>
          <w:szCs w:val="24"/>
          <w:lang w:eastAsia="pl-PL"/>
        </w:rPr>
        <w:t>.</w:t>
      </w:r>
      <w:r w:rsidRPr="003D13F2">
        <w:rPr>
          <w:rFonts w:ascii="Times New Roman" w:eastAsia="Times New Roman" w:hAnsi="Times New Roman"/>
          <w:b/>
          <w:sz w:val="24"/>
          <w:szCs w:val="24"/>
          <w:lang w:eastAsia="pl-PL"/>
        </w:rPr>
        <w:t xml:space="preserve"> 1 ustawy </w:t>
      </w:r>
      <w:proofErr w:type="spellStart"/>
      <w:r w:rsidRPr="003D13F2">
        <w:rPr>
          <w:rFonts w:ascii="Times New Roman" w:eastAsia="Times New Roman" w:hAnsi="Times New Roman"/>
          <w:b/>
          <w:sz w:val="24"/>
          <w:szCs w:val="24"/>
          <w:lang w:eastAsia="pl-PL"/>
        </w:rPr>
        <w:t>Pzp</w:t>
      </w:r>
      <w:proofErr w:type="spellEnd"/>
      <w:r w:rsidRPr="003D13F2">
        <w:rPr>
          <w:rFonts w:ascii="Times New Roman" w:eastAsia="Times New Roman" w:hAnsi="Times New Roman"/>
          <w:b/>
          <w:sz w:val="24"/>
          <w:szCs w:val="24"/>
          <w:lang w:eastAsia="pl-PL"/>
        </w:rPr>
        <w:t xml:space="preserve"> </w:t>
      </w:r>
      <w:r w:rsidRPr="009859CD">
        <w:rPr>
          <w:rFonts w:ascii="Times New Roman" w:eastAsia="Times New Roman" w:hAnsi="Times New Roman"/>
          <w:b/>
          <w:i/>
          <w:sz w:val="24"/>
          <w:szCs w:val="24"/>
          <w:lang w:eastAsia="pl-PL"/>
        </w:rPr>
        <w:t xml:space="preserve">(załącznik nr 2 </w:t>
      </w:r>
      <w:r w:rsidR="00EF1E22" w:rsidRPr="009859CD">
        <w:rPr>
          <w:rFonts w:ascii="Times New Roman" w:eastAsia="Times New Roman" w:hAnsi="Times New Roman"/>
          <w:b/>
          <w:i/>
          <w:sz w:val="24"/>
          <w:szCs w:val="24"/>
          <w:lang w:eastAsia="pl-PL"/>
        </w:rPr>
        <w:br/>
      </w:r>
      <w:r w:rsidRPr="009859CD">
        <w:rPr>
          <w:rFonts w:ascii="Times New Roman" w:eastAsia="Times New Roman" w:hAnsi="Times New Roman"/>
          <w:b/>
          <w:i/>
          <w:sz w:val="24"/>
          <w:szCs w:val="24"/>
          <w:lang w:eastAsia="pl-PL"/>
        </w:rPr>
        <w:t>do SWZ</w:t>
      </w:r>
      <w:r w:rsidRPr="003D13F2">
        <w:rPr>
          <w:rFonts w:ascii="Times New Roman" w:eastAsia="Times New Roman" w:hAnsi="Times New Roman"/>
          <w:b/>
          <w:sz w:val="24"/>
          <w:szCs w:val="24"/>
          <w:lang w:eastAsia="pl-PL"/>
        </w:rPr>
        <w:t xml:space="preserve">), </w:t>
      </w:r>
      <w:r w:rsidRPr="003D13F2">
        <w:rPr>
          <w:rFonts w:ascii="Times New Roman" w:eastAsia="Times New Roman" w:hAnsi="Times New Roman"/>
          <w:sz w:val="24"/>
          <w:szCs w:val="24"/>
          <w:lang w:eastAsia="pl-PL"/>
        </w:rPr>
        <w:t xml:space="preserve">wykonawca </w:t>
      </w:r>
      <w:r w:rsidRPr="003D13F2">
        <w:rPr>
          <w:rFonts w:ascii="Times New Roman" w:eastAsia="Times New Roman" w:hAnsi="Times New Roman"/>
          <w:b/>
          <w:sz w:val="24"/>
          <w:szCs w:val="24"/>
          <w:u w:val="single"/>
          <w:lang w:eastAsia="pl-PL"/>
        </w:rPr>
        <w:t>dołącza do oferty</w:t>
      </w:r>
      <w:r w:rsidRPr="003D13F2">
        <w:rPr>
          <w:rFonts w:ascii="Times New Roman" w:eastAsia="Times New Roman" w:hAnsi="Times New Roman"/>
          <w:sz w:val="24"/>
          <w:szCs w:val="24"/>
          <w:lang w:eastAsia="pl-PL"/>
        </w:rPr>
        <w:t xml:space="preserve"> składanej w odpowiedzi na ogłoszenie </w:t>
      </w:r>
      <w:r w:rsidR="00EF1E22" w:rsidRPr="003D13F2">
        <w:rPr>
          <w:rFonts w:ascii="Times New Roman" w:eastAsia="Times New Roman" w:hAnsi="Times New Roman"/>
          <w:sz w:val="24"/>
          <w:szCs w:val="24"/>
          <w:lang w:eastAsia="pl-PL"/>
        </w:rPr>
        <w:br/>
      </w:r>
      <w:r w:rsidRPr="003D13F2">
        <w:rPr>
          <w:rFonts w:ascii="Times New Roman" w:eastAsia="Times New Roman" w:hAnsi="Times New Roman"/>
          <w:sz w:val="24"/>
          <w:szCs w:val="24"/>
          <w:lang w:eastAsia="pl-PL"/>
        </w:rPr>
        <w:t>o zamówieniu.</w:t>
      </w:r>
    </w:p>
    <w:p w14:paraId="2CDF90F0" w14:textId="42CFA008" w:rsidR="00EC1715" w:rsidRPr="003D13F2"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3D13F2">
        <w:rPr>
          <w:rFonts w:ascii="Times New Roman" w:eastAsia="Times New Roman" w:hAnsi="Times New Roman"/>
          <w:sz w:val="24"/>
          <w:szCs w:val="24"/>
          <w:lang w:eastAsia="pl-PL"/>
        </w:rPr>
        <w:t xml:space="preserve">Powyższe oświadczenie stanowi dowód potwierdzający brak podstaw wykluczenia </w:t>
      </w:r>
      <w:r w:rsidR="0016675E" w:rsidRPr="003D13F2">
        <w:rPr>
          <w:rFonts w:ascii="Times New Roman" w:eastAsia="Times New Roman" w:hAnsi="Times New Roman"/>
          <w:sz w:val="24"/>
          <w:szCs w:val="24"/>
          <w:lang w:eastAsia="pl-PL"/>
        </w:rPr>
        <w:br/>
        <w:t>(w zakresie art. 108 ust</w:t>
      </w:r>
      <w:r w:rsidR="00A71F19" w:rsidRPr="003D13F2">
        <w:rPr>
          <w:rFonts w:ascii="Times New Roman" w:eastAsia="Times New Roman" w:hAnsi="Times New Roman"/>
          <w:sz w:val="24"/>
          <w:szCs w:val="24"/>
          <w:lang w:eastAsia="pl-PL"/>
        </w:rPr>
        <w:t>.</w:t>
      </w:r>
      <w:r w:rsidR="0016675E" w:rsidRPr="003D13F2">
        <w:rPr>
          <w:rFonts w:ascii="Times New Roman" w:eastAsia="Times New Roman" w:hAnsi="Times New Roman"/>
          <w:sz w:val="24"/>
          <w:szCs w:val="24"/>
          <w:lang w:eastAsia="pl-PL"/>
        </w:rPr>
        <w:t xml:space="preserve"> 1 ustawy </w:t>
      </w:r>
      <w:proofErr w:type="spellStart"/>
      <w:r w:rsidR="0016675E" w:rsidRPr="003D13F2">
        <w:rPr>
          <w:rFonts w:ascii="Times New Roman" w:eastAsia="Times New Roman" w:hAnsi="Times New Roman"/>
          <w:sz w:val="24"/>
          <w:szCs w:val="24"/>
          <w:lang w:eastAsia="pl-PL"/>
        </w:rPr>
        <w:t>Pzp</w:t>
      </w:r>
      <w:proofErr w:type="spellEnd"/>
      <w:r w:rsidR="00DA4303" w:rsidRPr="003D13F2">
        <w:rPr>
          <w:rFonts w:ascii="Times New Roman" w:hAnsi="Times New Roman"/>
          <w:sz w:val="24"/>
          <w:szCs w:val="24"/>
        </w:rPr>
        <w:t xml:space="preserve"> oraz w art.</w:t>
      </w:r>
      <w:r w:rsidR="002E56A4" w:rsidRPr="003D13F2">
        <w:rPr>
          <w:rFonts w:ascii="Times New Roman" w:hAnsi="Times New Roman"/>
          <w:sz w:val="24"/>
          <w:szCs w:val="24"/>
        </w:rPr>
        <w:t xml:space="preserve"> </w:t>
      </w:r>
      <w:r w:rsidR="00B12775" w:rsidRPr="003D13F2">
        <w:rPr>
          <w:rFonts w:ascii="Times New Roman" w:eastAsia="Times New Roman" w:hAnsi="Times New Roman"/>
          <w:sz w:val="24"/>
          <w:szCs w:val="24"/>
          <w:lang w:eastAsia="pl-PL"/>
        </w:rPr>
        <w:t>109 ust. 1 pkt 4)</w:t>
      </w:r>
      <w:r w:rsidR="002E56A4" w:rsidRPr="003D13F2">
        <w:rPr>
          <w:rFonts w:ascii="Times New Roman" w:eastAsia="Times New Roman" w:hAnsi="Times New Roman"/>
          <w:sz w:val="24"/>
          <w:szCs w:val="24"/>
          <w:lang w:eastAsia="pl-PL"/>
        </w:rPr>
        <w:t xml:space="preserve"> ustawy </w:t>
      </w:r>
      <w:proofErr w:type="spellStart"/>
      <w:r w:rsidR="002E56A4" w:rsidRPr="003D13F2">
        <w:rPr>
          <w:rFonts w:ascii="Times New Roman" w:eastAsia="Times New Roman" w:hAnsi="Times New Roman"/>
          <w:sz w:val="24"/>
          <w:szCs w:val="24"/>
          <w:lang w:eastAsia="pl-PL"/>
        </w:rPr>
        <w:t>Pzp</w:t>
      </w:r>
      <w:proofErr w:type="spellEnd"/>
      <w:r w:rsidR="002E56A4" w:rsidRPr="003D13F2">
        <w:rPr>
          <w:rFonts w:ascii="Times New Roman" w:eastAsia="Times New Roman" w:hAnsi="Times New Roman"/>
          <w:sz w:val="24"/>
          <w:szCs w:val="24"/>
          <w:lang w:eastAsia="pl-PL"/>
        </w:rPr>
        <w:t xml:space="preserve">) </w:t>
      </w:r>
      <w:r w:rsidR="00A71F19" w:rsidRPr="003D13F2">
        <w:rPr>
          <w:rFonts w:ascii="Times New Roman" w:eastAsia="Times New Roman" w:hAnsi="Times New Roman"/>
          <w:sz w:val="24"/>
          <w:szCs w:val="24"/>
          <w:lang w:eastAsia="pl-PL"/>
        </w:rPr>
        <w:br/>
      </w:r>
      <w:r w:rsidRPr="003D13F2">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3D13F2"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3D13F2">
        <w:rPr>
          <w:rFonts w:ascii="Times New Roman" w:hAnsi="Times New Roman" w:cs="Times New Roman"/>
          <w:i/>
          <w:color w:val="auto"/>
        </w:rPr>
        <w:t xml:space="preserve">W przypadku wykonawców wspólnie ubiegających się o zamówienie, oświadczenie, o którym mowa powyżej składa </w:t>
      </w:r>
      <w:r w:rsidRPr="003D13F2">
        <w:rPr>
          <w:rFonts w:ascii="Times New Roman" w:hAnsi="Times New Roman" w:cs="Times New Roman"/>
          <w:b/>
          <w:i/>
          <w:color w:val="auto"/>
        </w:rPr>
        <w:t>każdy z Wykonawców</w:t>
      </w:r>
      <w:r w:rsidRPr="003D13F2">
        <w:rPr>
          <w:rFonts w:ascii="Times New Roman" w:hAnsi="Times New Roman" w:cs="Times New Roman"/>
          <w:i/>
          <w:color w:val="auto"/>
        </w:rPr>
        <w:t xml:space="preserve">. Oświadczenia </w:t>
      </w:r>
      <w:r w:rsidR="00EC1715" w:rsidRPr="003D13F2">
        <w:rPr>
          <w:rFonts w:ascii="Times New Roman" w:hAnsi="Times New Roman" w:cs="Times New Roman"/>
          <w:i/>
          <w:color w:val="auto"/>
        </w:rPr>
        <w:br/>
      </w:r>
      <w:r w:rsidRPr="003D13F2">
        <w:rPr>
          <w:rFonts w:ascii="Times New Roman" w:hAnsi="Times New Roman" w:cs="Times New Roman"/>
          <w:i/>
          <w:color w:val="auto"/>
        </w:rPr>
        <w:t xml:space="preserve">te potwierdzają brak podstaw wykluczenia oraz spełnianie warunków udziału </w:t>
      </w:r>
      <w:r w:rsidR="00A71F19" w:rsidRPr="003D13F2">
        <w:rPr>
          <w:rFonts w:ascii="Times New Roman" w:hAnsi="Times New Roman" w:cs="Times New Roman"/>
          <w:i/>
          <w:color w:val="auto"/>
        </w:rPr>
        <w:br/>
      </w:r>
      <w:r w:rsidRPr="003D13F2">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3D13F2"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3D13F2">
        <w:rPr>
          <w:rFonts w:ascii="Times New Roman" w:hAnsi="Times New Roman" w:cs="Times New Roman"/>
          <w:i/>
          <w:color w:val="auto"/>
        </w:rPr>
        <w:t xml:space="preserve">W przypadku, </w:t>
      </w:r>
      <w:r w:rsidRPr="003D13F2">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3D13F2">
        <w:rPr>
          <w:rFonts w:ascii="Times New Roman" w:hAnsi="Times New Roman" w:cs="Times New Roman"/>
          <w:i/>
          <w:color w:val="auto"/>
        </w:rPr>
        <w:t>wraz z własnym oświadczeniem,</w:t>
      </w:r>
      <w:r w:rsidRPr="003D13F2">
        <w:rPr>
          <w:rFonts w:ascii="Times New Roman" w:hAnsi="Times New Roman" w:cs="Times New Roman"/>
          <w:b/>
          <w:bCs/>
          <w:i/>
          <w:color w:val="auto"/>
        </w:rPr>
        <w:t xml:space="preserve"> </w:t>
      </w:r>
      <w:r w:rsidRPr="003D13F2">
        <w:rPr>
          <w:rFonts w:ascii="Times New Roman" w:hAnsi="Times New Roman" w:cs="Times New Roman"/>
          <w:i/>
          <w:color w:val="auto"/>
        </w:rPr>
        <w:t>(w którym zamieszcza jednocześnie informacje o tych podmiotach)</w:t>
      </w:r>
      <w:r w:rsidRPr="003D13F2">
        <w:rPr>
          <w:rFonts w:ascii="Times New Roman" w:hAnsi="Times New Roman" w:cs="Times New Roman"/>
          <w:b/>
          <w:bCs/>
          <w:i/>
          <w:color w:val="auto"/>
        </w:rPr>
        <w:t xml:space="preserve"> </w:t>
      </w:r>
      <w:r w:rsidRPr="003D13F2">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3D13F2">
        <w:rPr>
          <w:rFonts w:ascii="Times New Roman" w:hAnsi="Times New Roman" w:cs="Times New Roman"/>
          <w:i/>
          <w:color w:val="auto"/>
        </w:rPr>
        <w:t>zakresie, w jakim</w:t>
      </w:r>
      <w:r w:rsidRPr="003D13F2">
        <w:rPr>
          <w:rFonts w:ascii="Times New Roman" w:hAnsi="Times New Roman" w:cs="Times New Roman"/>
          <w:i/>
          <w:color w:val="auto"/>
        </w:rPr>
        <w:t xml:space="preserve"> </w:t>
      </w:r>
      <w:r w:rsidR="005361F7" w:rsidRPr="003D13F2">
        <w:rPr>
          <w:rFonts w:ascii="Times New Roman" w:hAnsi="Times New Roman" w:cs="Times New Roman"/>
          <w:i/>
          <w:color w:val="auto"/>
        </w:rPr>
        <w:t>powołuje się na jego zasoby -</w:t>
      </w:r>
      <w:r w:rsidRPr="003D13F2">
        <w:rPr>
          <w:rFonts w:ascii="Times New Roman" w:hAnsi="Times New Roman" w:cs="Times New Roman"/>
          <w:i/>
          <w:color w:val="auto"/>
        </w:rPr>
        <w:t xml:space="preserve"> </w:t>
      </w:r>
      <w:r w:rsidR="005361F7" w:rsidRPr="003D13F2">
        <w:rPr>
          <w:rFonts w:ascii="Times New Roman" w:hAnsi="Times New Roman" w:cs="Times New Roman"/>
          <w:i/>
          <w:color w:val="auto"/>
        </w:rPr>
        <w:t>powyższy pkt ma zastosowanie jedynie w przypadku, gdy Zamawiający przewiduje warunki udziału w postępowaniu</w:t>
      </w:r>
      <w:r w:rsidR="00B12775" w:rsidRPr="003D13F2">
        <w:rPr>
          <w:rFonts w:ascii="Times New Roman" w:hAnsi="Times New Roman" w:cs="Times New Roman"/>
          <w:i/>
          <w:color w:val="auto"/>
        </w:rPr>
        <w:t>.</w:t>
      </w:r>
    </w:p>
    <w:p w14:paraId="2154EA7C" w14:textId="4D5924EF" w:rsidR="00130AF8" w:rsidRPr="003D13F2"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3D13F2">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w:t>
      </w:r>
      <w:proofErr w:type="spellStart"/>
      <w:r w:rsidRPr="003D13F2">
        <w:rPr>
          <w:rFonts w:ascii="Times New Roman" w:hAnsi="Times New Roman" w:cs="Times New Roman"/>
          <w:i/>
          <w:color w:val="auto"/>
        </w:rPr>
        <w:t>Pzp</w:t>
      </w:r>
      <w:proofErr w:type="spellEnd"/>
      <w:r w:rsidRPr="003D13F2">
        <w:rPr>
          <w:rFonts w:ascii="Times New Roman" w:hAnsi="Times New Roman" w:cs="Times New Roman"/>
          <w:i/>
          <w:color w:val="auto"/>
        </w:rPr>
        <w:t xml:space="preserve">), nie jest zobowiązany do przekazania </w:t>
      </w:r>
      <w:r w:rsidR="00FF4EFF" w:rsidRPr="003D13F2">
        <w:rPr>
          <w:rFonts w:ascii="Times New Roman" w:hAnsi="Times New Roman" w:cs="Times New Roman"/>
          <w:i/>
          <w:color w:val="auto"/>
        </w:rPr>
        <w:t>oświadczenia, o którym</w:t>
      </w:r>
      <w:r w:rsidRPr="003D13F2">
        <w:rPr>
          <w:rFonts w:ascii="Times New Roman" w:hAnsi="Times New Roman" w:cs="Times New Roman"/>
          <w:i/>
          <w:color w:val="auto"/>
        </w:rPr>
        <w:t xml:space="preserve"> mowa powyżej dotyczącego tych podwykonawców.</w:t>
      </w:r>
    </w:p>
    <w:p w14:paraId="6FEAD4D7" w14:textId="77777777" w:rsidR="00EF1E22" w:rsidRPr="002F6BF3" w:rsidRDefault="00EF1E22" w:rsidP="009D2500">
      <w:pPr>
        <w:pStyle w:val="Default"/>
        <w:spacing w:after="120"/>
        <w:ind w:left="1134"/>
        <w:jc w:val="both"/>
        <w:rPr>
          <w:rFonts w:ascii="Times New Roman" w:hAnsi="Times New Roman" w:cs="Times New Roman"/>
          <w:i/>
          <w:color w:val="FF0000"/>
          <w:sz w:val="10"/>
        </w:rPr>
      </w:pPr>
    </w:p>
    <w:p w14:paraId="17722A7C" w14:textId="77777777" w:rsidR="00427E0E" w:rsidRPr="003D13F2"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3D13F2">
        <w:rPr>
          <w:rFonts w:ascii="Times New Roman" w:hAnsi="Times New Roman"/>
          <w:b/>
          <w:sz w:val="24"/>
          <w:szCs w:val="24"/>
          <w:u w:val="single"/>
        </w:rPr>
        <w:t>Wykaz podmiotowych środków dowodowych</w:t>
      </w:r>
    </w:p>
    <w:p w14:paraId="11D4A5CD" w14:textId="69D4432E" w:rsidR="00427E0E" w:rsidRPr="003D13F2" w:rsidRDefault="00427E0E" w:rsidP="009D2500">
      <w:pPr>
        <w:pStyle w:val="Default"/>
        <w:numPr>
          <w:ilvl w:val="2"/>
          <w:numId w:val="1"/>
        </w:numPr>
        <w:spacing w:after="120"/>
        <w:ind w:left="851" w:hanging="425"/>
        <w:jc w:val="both"/>
        <w:rPr>
          <w:rFonts w:ascii="Times New Roman" w:hAnsi="Times New Roman" w:cs="Times New Roman"/>
          <w:color w:val="auto"/>
        </w:rPr>
      </w:pPr>
      <w:r w:rsidRPr="003D13F2">
        <w:rPr>
          <w:rFonts w:ascii="Times New Roman" w:hAnsi="Times New Roman" w:cs="Times New Roman"/>
          <w:color w:val="auto"/>
        </w:rPr>
        <w:t xml:space="preserve">Zamawiający informuje, iż na podstawie </w:t>
      </w:r>
      <w:r w:rsidR="00B74385" w:rsidRPr="003D13F2">
        <w:rPr>
          <w:rFonts w:ascii="Times New Roman" w:eastAsia="Calibri" w:hAnsi="Times New Roman" w:cs="Times New Roman"/>
          <w:b/>
          <w:color w:val="auto"/>
          <w:u w:val="single"/>
          <w:lang w:eastAsia="en-US"/>
        </w:rPr>
        <w:t xml:space="preserve">art. 274 </w:t>
      </w:r>
      <w:r w:rsidRPr="003D13F2">
        <w:rPr>
          <w:rFonts w:ascii="Times New Roman" w:eastAsia="Calibri" w:hAnsi="Times New Roman" w:cs="Times New Roman"/>
          <w:b/>
          <w:color w:val="auto"/>
          <w:u w:val="single"/>
          <w:lang w:eastAsia="en-US"/>
        </w:rPr>
        <w:t xml:space="preserve">ust. 1 ustawy </w:t>
      </w:r>
      <w:proofErr w:type="spellStart"/>
      <w:r w:rsidRPr="003D13F2">
        <w:rPr>
          <w:rFonts w:ascii="Times New Roman" w:eastAsia="Calibri" w:hAnsi="Times New Roman" w:cs="Times New Roman"/>
          <w:b/>
          <w:color w:val="auto"/>
          <w:u w:val="single"/>
          <w:lang w:eastAsia="en-US"/>
        </w:rPr>
        <w:t>Pzp</w:t>
      </w:r>
      <w:proofErr w:type="spellEnd"/>
      <w:r w:rsidRPr="003D13F2">
        <w:rPr>
          <w:rFonts w:ascii="Times New Roman" w:eastAsia="Calibri" w:hAnsi="Times New Roman" w:cs="Times New Roman"/>
          <w:b/>
          <w:color w:val="auto"/>
          <w:u w:val="single"/>
          <w:lang w:eastAsia="en-US"/>
        </w:rPr>
        <w:t xml:space="preserve"> </w:t>
      </w:r>
      <w:r w:rsidRPr="003D13F2">
        <w:rPr>
          <w:rFonts w:ascii="Times New Roman" w:hAnsi="Times New Roman" w:cs="Times New Roman"/>
          <w:color w:val="auto"/>
        </w:rPr>
        <w:t>przed wyborem najkorzystniejszej oferty</w:t>
      </w:r>
      <w:r w:rsidRPr="003D13F2">
        <w:rPr>
          <w:rFonts w:ascii="Times New Roman" w:eastAsia="Calibri" w:hAnsi="Times New Roman" w:cs="Times New Roman"/>
          <w:b/>
          <w:color w:val="auto"/>
          <w:lang w:eastAsia="en-US"/>
        </w:rPr>
        <w:t xml:space="preserve"> </w:t>
      </w:r>
      <w:r w:rsidRPr="003D13F2">
        <w:rPr>
          <w:rFonts w:ascii="Times New Roman" w:hAnsi="Times New Roman" w:cs="Times New Roman"/>
          <w:b/>
          <w:bCs/>
          <w:color w:val="auto"/>
        </w:rPr>
        <w:t xml:space="preserve">wezwie </w:t>
      </w:r>
      <w:r w:rsidRPr="003D13F2">
        <w:rPr>
          <w:rFonts w:ascii="Times New Roman" w:hAnsi="Times New Roman" w:cs="Times New Roman"/>
          <w:bCs/>
          <w:color w:val="auto"/>
        </w:rPr>
        <w:t>W</w:t>
      </w:r>
      <w:r w:rsidRPr="003D13F2">
        <w:rPr>
          <w:rFonts w:ascii="Times New Roman" w:hAnsi="Times New Roman" w:cs="Times New Roman"/>
          <w:color w:val="auto"/>
        </w:rPr>
        <w:t>ykonawcę, którego oferta została najwyżej oceniona w postępowaniu (w zakresie danego zadania), do złożenia w wyznaczonym terminie</w:t>
      </w:r>
      <w:r w:rsidRPr="003D13F2">
        <w:rPr>
          <w:rFonts w:ascii="Times New Roman" w:hAnsi="Times New Roman" w:cs="Times New Roman"/>
          <w:b/>
          <w:bCs/>
          <w:color w:val="auto"/>
        </w:rPr>
        <w:t xml:space="preserve">, </w:t>
      </w:r>
      <w:r w:rsidRPr="003D13F2">
        <w:rPr>
          <w:rFonts w:ascii="Times New Roman" w:hAnsi="Times New Roman" w:cs="Times New Roman"/>
          <w:color w:val="auto"/>
        </w:rPr>
        <w:t xml:space="preserve">nie krótszym niż </w:t>
      </w:r>
      <w:r w:rsidR="00282B05" w:rsidRPr="003D13F2">
        <w:rPr>
          <w:rFonts w:ascii="Times New Roman" w:hAnsi="Times New Roman" w:cs="Times New Roman"/>
          <w:b/>
          <w:bCs/>
          <w:color w:val="auto"/>
        </w:rPr>
        <w:t>5</w:t>
      </w:r>
      <w:r w:rsidRPr="003D13F2">
        <w:rPr>
          <w:rFonts w:ascii="Times New Roman" w:hAnsi="Times New Roman" w:cs="Times New Roman"/>
          <w:b/>
          <w:bCs/>
          <w:color w:val="auto"/>
        </w:rPr>
        <w:t xml:space="preserve"> </w:t>
      </w:r>
      <w:r w:rsidRPr="003D13F2">
        <w:rPr>
          <w:rFonts w:ascii="Times New Roman" w:hAnsi="Times New Roman" w:cs="Times New Roman"/>
          <w:color w:val="auto"/>
        </w:rPr>
        <w:t xml:space="preserve">dni, aktualnych na dzień złożenia następujących podmiotowych środków dowodowych: </w:t>
      </w:r>
    </w:p>
    <w:p w14:paraId="25E95947" w14:textId="77777777" w:rsidR="00427E0E" w:rsidRPr="003D13F2"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3D13F2">
        <w:rPr>
          <w:rFonts w:ascii="Times New Roman" w:hAnsi="Times New Roman" w:cs="Times New Roman"/>
          <w:b/>
          <w:color w:val="auto"/>
        </w:rPr>
        <w:t>Potwierdzających brak podstaw do wykluczenia z postępowania:</w:t>
      </w:r>
    </w:p>
    <w:p w14:paraId="43078A69" w14:textId="79A3BCB9" w:rsidR="00427E0E" w:rsidRPr="003D13F2"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3D13F2">
        <w:rPr>
          <w:rFonts w:ascii="Times New Roman" w:hAnsi="Times New Roman"/>
          <w:b/>
          <w:sz w:val="24"/>
          <w:szCs w:val="24"/>
        </w:rPr>
        <w:t>odpisu lub informacji z Krajowego Rejestru Sądowego lub z Ce</w:t>
      </w:r>
      <w:r w:rsidR="002E56A4" w:rsidRPr="003D13F2">
        <w:rPr>
          <w:rFonts w:ascii="Times New Roman" w:hAnsi="Times New Roman"/>
          <w:b/>
          <w:sz w:val="24"/>
          <w:szCs w:val="24"/>
        </w:rPr>
        <w:t>ntralnej Ewidencji i Informacji</w:t>
      </w:r>
      <w:r w:rsidRPr="003D13F2">
        <w:rPr>
          <w:rFonts w:ascii="Times New Roman" w:hAnsi="Times New Roman"/>
          <w:b/>
          <w:sz w:val="24"/>
          <w:szCs w:val="24"/>
        </w:rPr>
        <w:t xml:space="preserve"> o Działalności Gospodarczej</w:t>
      </w:r>
      <w:r w:rsidR="002E56A4" w:rsidRPr="003D13F2">
        <w:rPr>
          <w:rFonts w:ascii="Times New Roman" w:hAnsi="Times New Roman"/>
          <w:sz w:val="24"/>
          <w:szCs w:val="24"/>
        </w:rPr>
        <w:t>, w zakresie art.</w:t>
      </w:r>
      <w:r w:rsidR="00A26B1D" w:rsidRPr="003D13F2">
        <w:rPr>
          <w:rFonts w:ascii="Times New Roman" w:hAnsi="Times New Roman"/>
          <w:sz w:val="24"/>
          <w:szCs w:val="24"/>
        </w:rPr>
        <w:t xml:space="preserve"> 109 u</w:t>
      </w:r>
      <w:r w:rsidR="002E56A4" w:rsidRPr="003D13F2">
        <w:rPr>
          <w:rFonts w:ascii="Times New Roman" w:hAnsi="Times New Roman"/>
          <w:sz w:val="24"/>
          <w:szCs w:val="24"/>
        </w:rPr>
        <w:t>st. 1 pkt 4</w:t>
      </w:r>
      <w:r w:rsidRPr="003D13F2">
        <w:rPr>
          <w:rFonts w:ascii="Times New Roman" w:hAnsi="Times New Roman"/>
          <w:sz w:val="24"/>
          <w:szCs w:val="24"/>
        </w:rPr>
        <w:t xml:space="preserve"> ustawy </w:t>
      </w:r>
      <w:proofErr w:type="spellStart"/>
      <w:r w:rsidRPr="003D13F2">
        <w:rPr>
          <w:rFonts w:ascii="Times New Roman" w:hAnsi="Times New Roman"/>
          <w:sz w:val="24"/>
          <w:szCs w:val="24"/>
        </w:rPr>
        <w:t>Pzp</w:t>
      </w:r>
      <w:proofErr w:type="spellEnd"/>
      <w:r w:rsidRPr="003D13F2">
        <w:rPr>
          <w:rFonts w:ascii="Times New Roman" w:hAnsi="Times New Roman"/>
          <w:sz w:val="24"/>
          <w:szCs w:val="24"/>
        </w:rPr>
        <w:t xml:space="preserve">, sporządzonych nie wcześniej niż </w:t>
      </w:r>
      <w:r w:rsidRPr="003D13F2">
        <w:rPr>
          <w:rFonts w:ascii="Times New Roman" w:hAnsi="Times New Roman"/>
          <w:b/>
          <w:sz w:val="24"/>
          <w:szCs w:val="24"/>
        </w:rPr>
        <w:t>3 miesiące</w:t>
      </w:r>
      <w:r w:rsidRPr="003D13F2">
        <w:rPr>
          <w:rFonts w:ascii="Times New Roman" w:hAnsi="Times New Roman"/>
          <w:sz w:val="24"/>
          <w:szCs w:val="24"/>
        </w:rPr>
        <w:t xml:space="preserve"> przed jej złożeniem, jeżeli odrębne przepisy wymagają wpisu do rejestru lub ewidencji;</w:t>
      </w:r>
    </w:p>
    <w:p w14:paraId="51091897" w14:textId="41B768A2" w:rsidR="00427E0E" w:rsidRPr="003D13F2" w:rsidRDefault="00427E0E" w:rsidP="009D2500">
      <w:pPr>
        <w:pStyle w:val="Akapitzlist"/>
        <w:spacing w:before="120"/>
        <w:ind w:left="851"/>
        <w:jc w:val="both"/>
      </w:pPr>
      <w:r w:rsidRPr="003D13F2">
        <w:t>Jeżeli Wykonawca ma siedzibę lub miejsce zamieszkania poza granicami Rzecz</w:t>
      </w:r>
      <w:r w:rsidR="001F79D0" w:rsidRPr="003D13F2">
        <w:t>ypospolitej Polskiej, zamiast:</w:t>
      </w:r>
    </w:p>
    <w:p w14:paraId="06E21E1B" w14:textId="78DE4DF2" w:rsidR="002E56A4" w:rsidRPr="003D13F2" w:rsidRDefault="00427E0E" w:rsidP="009732A5">
      <w:pPr>
        <w:pStyle w:val="Akapitzlist"/>
        <w:numPr>
          <w:ilvl w:val="0"/>
          <w:numId w:val="24"/>
        </w:numPr>
        <w:ind w:left="1134" w:hanging="283"/>
        <w:jc w:val="both"/>
      </w:pPr>
      <w:r w:rsidRPr="003D13F2">
        <w:rPr>
          <w:b/>
          <w:bCs/>
        </w:rPr>
        <w:t xml:space="preserve">odpisu albo informacji z Krajowego Rejestru Sądowego lub z Centralnej Ewidencji i Informacji o Działalności Gospodarczej, o których mowa </w:t>
      </w:r>
      <w:r w:rsidR="002E56A4" w:rsidRPr="003D13F2">
        <w:rPr>
          <w:b/>
          <w:bCs/>
        </w:rPr>
        <w:br/>
      </w:r>
      <w:r w:rsidRPr="003D13F2">
        <w:rPr>
          <w:b/>
          <w:bCs/>
        </w:rPr>
        <w:t xml:space="preserve">w pkt 1 lit. </w:t>
      </w:r>
      <w:r w:rsidR="002E56A4" w:rsidRPr="003D13F2">
        <w:rPr>
          <w:b/>
          <w:bCs/>
        </w:rPr>
        <w:t>a</w:t>
      </w:r>
      <w:r w:rsidRPr="003D13F2">
        <w:rPr>
          <w:b/>
          <w:bCs/>
        </w:rPr>
        <w:t>)</w:t>
      </w:r>
      <w:r w:rsidRPr="003D13F2">
        <w:t xml:space="preserve"> – składa dokument lub dokumenty wystawione w kraju, w którym wykonawca ma siedzibę lub miejsce zamieszkania, potwierdzające odpowiednio, </w:t>
      </w:r>
      <w:r w:rsidRPr="003D13F2">
        <w:lastRenderedPageBreak/>
        <w:t>że</w:t>
      </w:r>
      <w:r w:rsidR="00862AE4" w:rsidRPr="003D13F2">
        <w:t xml:space="preserve"> </w:t>
      </w:r>
      <w:r w:rsidRPr="003D13F2">
        <w:t xml:space="preserve">nie otwarto jego likwidacji, nie ogłoszono upadłości, jego aktywami </w:t>
      </w:r>
      <w:r w:rsidR="001F79D0" w:rsidRPr="003D13F2">
        <w:br/>
      </w:r>
      <w:r w:rsidRPr="003D13F2">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3D13F2"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3D13F2">
        <w:rPr>
          <w:rFonts w:ascii="Times New Roman" w:eastAsia="Times New Roman" w:hAnsi="Times New Roman"/>
          <w:sz w:val="24"/>
          <w:szCs w:val="24"/>
          <w:lang w:eastAsia="pl-PL"/>
        </w:rPr>
        <w:t>wystawiony/-</w:t>
      </w:r>
      <w:proofErr w:type="spellStart"/>
      <w:r w:rsidRPr="003D13F2">
        <w:rPr>
          <w:rFonts w:ascii="Times New Roman" w:eastAsia="Times New Roman" w:hAnsi="Times New Roman"/>
          <w:sz w:val="24"/>
          <w:szCs w:val="24"/>
          <w:lang w:eastAsia="pl-PL"/>
        </w:rPr>
        <w:t>ne</w:t>
      </w:r>
      <w:proofErr w:type="spellEnd"/>
      <w:r w:rsidRPr="003D13F2">
        <w:rPr>
          <w:rFonts w:ascii="Times New Roman" w:eastAsia="Times New Roman" w:hAnsi="Times New Roman"/>
          <w:sz w:val="24"/>
          <w:szCs w:val="24"/>
          <w:lang w:eastAsia="pl-PL"/>
        </w:rPr>
        <w:t xml:space="preserve"> </w:t>
      </w:r>
      <w:r w:rsidR="00427E0E" w:rsidRPr="003D13F2">
        <w:rPr>
          <w:rFonts w:ascii="Times New Roman" w:eastAsia="Times New Roman" w:hAnsi="Times New Roman"/>
          <w:sz w:val="24"/>
          <w:szCs w:val="24"/>
          <w:lang w:eastAsia="pl-PL"/>
        </w:rPr>
        <w:t xml:space="preserve">nie wcześniej niż </w:t>
      </w:r>
      <w:r w:rsidR="00427E0E" w:rsidRPr="003D13F2">
        <w:rPr>
          <w:rFonts w:ascii="Times New Roman" w:eastAsia="Times New Roman" w:hAnsi="Times New Roman"/>
          <w:b/>
          <w:sz w:val="24"/>
          <w:szCs w:val="24"/>
          <w:lang w:eastAsia="pl-PL"/>
        </w:rPr>
        <w:t>3 miesiące</w:t>
      </w:r>
      <w:r w:rsidR="00427E0E" w:rsidRPr="003D13F2">
        <w:rPr>
          <w:rFonts w:ascii="Times New Roman" w:eastAsia="Times New Roman" w:hAnsi="Times New Roman"/>
          <w:sz w:val="24"/>
          <w:szCs w:val="24"/>
          <w:lang w:eastAsia="pl-PL"/>
        </w:rPr>
        <w:t xml:space="preserve"> przed ich złożeniem.</w:t>
      </w:r>
    </w:p>
    <w:p w14:paraId="766EB5AA" w14:textId="77777777" w:rsidR="009860AF" w:rsidRPr="003D13F2"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5D63E009" w14:textId="7FD00923" w:rsidR="003D13F2" w:rsidRPr="003D13F2" w:rsidRDefault="003D13F2" w:rsidP="003D13F2">
      <w:pPr>
        <w:pStyle w:val="Akapitzlist"/>
        <w:shd w:val="clear" w:color="auto" w:fill="FFFFFF" w:themeFill="background1"/>
        <w:spacing w:after="120"/>
        <w:ind w:left="851"/>
        <w:jc w:val="both"/>
      </w:pPr>
      <w:r w:rsidRPr="004B0143">
        <w:t xml:space="preserve">Jeżeli w kraju, w którym wykonawca ma siedzibę lub miejsce zamieszkania </w:t>
      </w:r>
      <w:r>
        <w:br/>
      </w:r>
      <w:r w:rsidRPr="004B0143">
        <w:t xml:space="preserve">lub miejsce zamieszkania ma osoba, której dokument dotyczy, nie wydaje się dokumentów, o których mowa powyżej lub gdy dokumenty te nie odnoszą się </w:t>
      </w:r>
      <w:r>
        <w:br/>
      </w:r>
      <w:r w:rsidRPr="004B0143">
        <w:t xml:space="preserve">do wszystkich przypadków, o których mowa w art. 108 ust. 1 pkt 1, 2 i 4, art. 109 ust. 1 pkt 1 ustawy </w:t>
      </w:r>
      <w:proofErr w:type="spellStart"/>
      <w:r w:rsidRPr="004B0143">
        <w:t>Pzp</w:t>
      </w:r>
      <w:proofErr w:type="spellEnd"/>
      <w:r w:rsidRPr="004B0143">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012D0476" w14:textId="0B5BD76B" w:rsidR="002C3213" w:rsidRPr="003D13F2" w:rsidRDefault="00427E0E" w:rsidP="00FD123B">
      <w:pPr>
        <w:spacing w:line="240" w:lineRule="auto"/>
        <w:ind w:left="851"/>
        <w:jc w:val="both"/>
        <w:rPr>
          <w:rFonts w:ascii="Times New Roman" w:hAnsi="Times New Roman"/>
          <w:sz w:val="24"/>
          <w:szCs w:val="24"/>
        </w:rPr>
      </w:pPr>
      <w:r w:rsidRPr="003D13F2">
        <w:rPr>
          <w:rFonts w:ascii="Times New Roman" w:hAnsi="Times New Roman"/>
          <w:sz w:val="24"/>
          <w:szCs w:val="24"/>
        </w:rPr>
        <w:t>Powyższe zapisy (odnoszące się do Wy</w:t>
      </w:r>
      <w:r w:rsidRPr="003D13F2">
        <w:rPr>
          <w:rFonts w:ascii="Times New Roman" w:eastAsia="Times New Roman" w:hAnsi="Times New Roman"/>
          <w:sz w:val="24"/>
          <w:szCs w:val="24"/>
          <w:lang w:eastAsia="pl-PL"/>
        </w:rPr>
        <w:t xml:space="preserve">konawcy mającego siedzibę lub miejsce zamieszkania poza granicami Rzeczypospolitej Polskiej) </w:t>
      </w:r>
      <w:r w:rsidRPr="003D13F2">
        <w:rPr>
          <w:rFonts w:ascii="Times New Roman" w:hAnsi="Times New Roman"/>
          <w:sz w:val="24"/>
          <w:szCs w:val="24"/>
        </w:rPr>
        <w:t xml:space="preserve">stosuje się odpowiednio </w:t>
      </w:r>
      <w:r w:rsidR="00522651" w:rsidRPr="003D13F2">
        <w:rPr>
          <w:rFonts w:ascii="Times New Roman" w:hAnsi="Times New Roman"/>
          <w:sz w:val="24"/>
          <w:szCs w:val="24"/>
        </w:rPr>
        <w:br/>
      </w:r>
      <w:r w:rsidRPr="003D13F2">
        <w:rPr>
          <w:rFonts w:ascii="Times New Roman" w:hAnsi="Times New Roman"/>
          <w:sz w:val="24"/>
          <w:szCs w:val="24"/>
        </w:rPr>
        <w:t xml:space="preserve">do podmiotów udostępniających zasoby na zasadach określonych w art. 118 ustawy </w:t>
      </w:r>
      <w:proofErr w:type="spellStart"/>
      <w:r w:rsidRPr="003D13F2">
        <w:rPr>
          <w:rFonts w:ascii="Times New Roman" w:hAnsi="Times New Roman"/>
          <w:sz w:val="24"/>
          <w:szCs w:val="24"/>
        </w:rPr>
        <w:t>Pzp</w:t>
      </w:r>
      <w:proofErr w:type="spellEnd"/>
      <w:r w:rsidRPr="003D13F2">
        <w:rPr>
          <w:rFonts w:ascii="Times New Roman" w:hAnsi="Times New Roman"/>
          <w:sz w:val="24"/>
          <w:szCs w:val="24"/>
        </w:rPr>
        <w:t xml:space="preserve"> oraz podwykonawców niebędących podmiotami udostępniającymi zasoby </w:t>
      </w:r>
      <w:r w:rsidR="00522651" w:rsidRPr="003D13F2">
        <w:rPr>
          <w:rFonts w:ascii="Times New Roman" w:hAnsi="Times New Roman"/>
          <w:sz w:val="24"/>
          <w:szCs w:val="24"/>
        </w:rPr>
        <w:br/>
      </w:r>
      <w:r w:rsidRPr="003D13F2">
        <w:rPr>
          <w:rFonts w:ascii="Times New Roman" w:hAnsi="Times New Roman"/>
          <w:sz w:val="24"/>
          <w:szCs w:val="24"/>
        </w:rPr>
        <w:t>na tych zasadach, mających siedzibę lub miejsce zamieszkania poza terytorium Rzeczypospolitej Polskiej.</w:t>
      </w:r>
    </w:p>
    <w:p w14:paraId="327EAD7A" w14:textId="77777777" w:rsidR="00C410C5" w:rsidRPr="003D13F2"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3D13F2">
        <w:rPr>
          <w:rFonts w:ascii="Times New Roman" w:hAnsi="Times New Roman" w:cs="Times New Roman"/>
          <w:b/>
          <w:color w:val="auto"/>
        </w:rPr>
        <w:t>Potwierdzających spełnianie warunków udziału w postępowaniu tj.:</w:t>
      </w:r>
    </w:p>
    <w:p w14:paraId="7077941D" w14:textId="0D646E86" w:rsidR="003D13F2" w:rsidRPr="003D13F2" w:rsidRDefault="003D13F2" w:rsidP="003D13F2">
      <w:pPr>
        <w:pStyle w:val="Akapitzlist"/>
        <w:numPr>
          <w:ilvl w:val="0"/>
          <w:numId w:val="53"/>
        </w:numPr>
        <w:spacing w:before="120" w:after="120"/>
        <w:ind w:left="1135" w:hanging="284"/>
        <w:contextualSpacing w:val="0"/>
        <w:jc w:val="both"/>
        <w:rPr>
          <w:b/>
        </w:rPr>
      </w:pPr>
      <w:r w:rsidRPr="003D13F2">
        <w:rPr>
          <w:b/>
        </w:rPr>
        <w:t xml:space="preserve">aktualnego </w:t>
      </w:r>
      <w:r w:rsidRPr="003D13F2">
        <w:rPr>
          <w:b/>
          <w:bCs/>
        </w:rPr>
        <w:t>na okres obowiązywania umowy</w:t>
      </w:r>
      <w:r w:rsidRPr="003D13F2">
        <w:rPr>
          <w:bCs/>
        </w:rPr>
        <w:t xml:space="preserve"> </w:t>
      </w:r>
      <w:r w:rsidRPr="003D13F2">
        <w:rPr>
          <w:b/>
        </w:rPr>
        <w:t>zezwolenia (decyzji)</w:t>
      </w:r>
      <w:r w:rsidRPr="003D13F2">
        <w:rPr>
          <w:bCs/>
        </w:rPr>
        <w:br/>
        <w:t xml:space="preserve">na potwierdzenie działalności w zakresie zbierania lub/i przetwarzania odpadów stanowiących przedmiot zamówienia w zależności od prowadzonego charakteru działalności zgodnie  ustawą z dnia 14 grudnia 2012 r. o odpadach (tj. Dz.U. </w:t>
      </w:r>
      <w:r w:rsidRPr="003D13F2">
        <w:rPr>
          <w:bCs/>
        </w:rPr>
        <w:br/>
        <w:t>z 2023 r. poz. 1587) oraz obo</w:t>
      </w:r>
      <w:r>
        <w:rPr>
          <w:bCs/>
        </w:rPr>
        <w:t>wiązującymi aktami wykonawczymi;</w:t>
      </w:r>
    </w:p>
    <w:p w14:paraId="7E07E091" w14:textId="77777777" w:rsidR="003D13F2" w:rsidRPr="003D13F2" w:rsidRDefault="003D13F2" w:rsidP="003D13F2">
      <w:pPr>
        <w:pStyle w:val="Akapitzlist"/>
        <w:numPr>
          <w:ilvl w:val="0"/>
          <w:numId w:val="53"/>
        </w:numPr>
        <w:spacing w:before="120" w:after="120"/>
        <w:ind w:left="1135" w:hanging="284"/>
        <w:contextualSpacing w:val="0"/>
        <w:jc w:val="both"/>
        <w:rPr>
          <w:b/>
        </w:rPr>
      </w:pPr>
      <w:r w:rsidRPr="003D13F2">
        <w:rPr>
          <w:b/>
        </w:rPr>
        <w:t xml:space="preserve">dokumentu potwierdzającego wpis </w:t>
      </w:r>
      <w:r w:rsidRPr="003D13F2">
        <w:rPr>
          <w:b/>
          <w:bCs/>
        </w:rPr>
        <w:t>do Rejestru BDO</w:t>
      </w:r>
      <w:r w:rsidRPr="003D13F2">
        <w:rPr>
          <w:bCs/>
        </w:rPr>
        <w:t xml:space="preserve"> (Bazy danych </w:t>
      </w:r>
      <w:r w:rsidRPr="003D13F2">
        <w:rPr>
          <w:bCs/>
        </w:rPr>
        <w:br/>
        <w:t>o odpadach) w zakresie prowadzonej działalności stanowiącej przedmiot zamówienia;</w:t>
      </w:r>
    </w:p>
    <w:p w14:paraId="1CEFC25F" w14:textId="77777777" w:rsidR="003D13F2" w:rsidRPr="003D13F2" w:rsidRDefault="003D13F2" w:rsidP="003D13F2">
      <w:pPr>
        <w:pStyle w:val="Akapitzlist"/>
        <w:numPr>
          <w:ilvl w:val="0"/>
          <w:numId w:val="53"/>
        </w:numPr>
        <w:spacing w:before="120" w:after="120"/>
        <w:ind w:left="1135" w:hanging="284"/>
        <w:jc w:val="both"/>
        <w:rPr>
          <w:b/>
        </w:rPr>
      </w:pPr>
      <w:r w:rsidRPr="003D13F2">
        <w:rPr>
          <w:b/>
          <w:bCs/>
        </w:rPr>
        <w:t>wydruku z systemu BDO</w:t>
      </w:r>
      <w:r w:rsidRPr="003D13F2">
        <w:rPr>
          <w:bCs/>
        </w:rPr>
        <w:t xml:space="preserve"> w zakresie transportu potwierdzającego możliwość transportu odpadów, będących przedmiotem zamówienia;</w:t>
      </w:r>
    </w:p>
    <w:p w14:paraId="5AB8DB38" w14:textId="2E683399" w:rsidR="00427E0E" w:rsidRPr="003D13F2" w:rsidRDefault="00FF4EFF" w:rsidP="003D13F2">
      <w:pPr>
        <w:pStyle w:val="Default"/>
        <w:numPr>
          <w:ilvl w:val="3"/>
          <w:numId w:val="22"/>
        </w:numPr>
        <w:tabs>
          <w:tab w:val="clear" w:pos="360"/>
          <w:tab w:val="num" w:pos="851"/>
        </w:tabs>
        <w:ind w:left="850" w:hanging="425"/>
        <w:jc w:val="both"/>
        <w:rPr>
          <w:rFonts w:ascii="Times New Roman" w:hAnsi="Times New Roman" w:cs="Times New Roman"/>
          <w:color w:val="auto"/>
        </w:rPr>
      </w:pPr>
      <w:r w:rsidRPr="003D13F2">
        <w:rPr>
          <w:rFonts w:ascii="Times New Roman" w:hAnsi="Times New Roman" w:cs="Times New Roman"/>
          <w:color w:val="auto"/>
        </w:rPr>
        <w:t>Wezwanie, o którym</w:t>
      </w:r>
      <w:r w:rsidR="00427E0E" w:rsidRPr="003D13F2">
        <w:rPr>
          <w:rFonts w:ascii="Times New Roman" w:hAnsi="Times New Roman" w:cs="Times New Roman"/>
          <w:color w:val="auto"/>
        </w:rPr>
        <w:t xml:space="preserve"> mowa w pkt 1 zostanie przekazane wykonawcy przy użyciu środka komunikacji elektronicznej, wskazanego przez zamawiającego.</w:t>
      </w:r>
    </w:p>
    <w:p w14:paraId="00BEE65D" w14:textId="5194858E" w:rsidR="00B74385" w:rsidRPr="003D13F2" w:rsidRDefault="00B74385" w:rsidP="003D13F2">
      <w:pPr>
        <w:pStyle w:val="Default"/>
        <w:numPr>
          <w:ilvl w:val="3"/>
          <w:numId w:val="22"/>
        </w:numPr>
        <w:tabs>
          <w:tab w:val="clear" w:pos="360"/>
          <w:tab w:val="num" w:pos="851"/>
        </w:tabs>
        <w:ind w:left="850" w:hanging="425"/>
        <w:jc w:val="both"/>
        <w:rPr>
          <w:rFonts w:ascii="Times New Roman" w:hAnsi="Times New Roman" w:cs="Times New Roman"/>
          <w:color w:val="auto"/>
        </w:rPr>
      </w:pPr>
      <w:r w:rsidRPr="003D13F2">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3D13F2">
        <w:rPr>
          <w:rFonts w:ascii="Times New Roman" w:hAnsi="Times New Roman" w:cs="Times New Roman"/>
          <w:color w:val="auto"/>
        </w:rPr>
        <w:br/>
      </w:r>
      <w:r w:rsidRPr="003D13F2">
        <w:rPr>
          <w:rFonts w:ascii="Times New Roman" w:hAnsi="Times New Roman" w:cs="Times New Roman"/>
          <w:color w:val="auto"/>
        </w:rPr>
        <w:t xml:space="preserve">w szczególności rejestrów publicznych w rozumieniu ustawy z dnia 17 lutego 2005 r. o informatyzacji działalności podmiotów realizujących zadania publiczne, </w:t>
      </w:r>
      <w:r w:rsidR="00CA774B" w:rsidRPr="003D13F2">
        <w:rPr>
          <w:rFonts w:ascii="Times New Roman" w:hAnsi="Times New Roman" w:cs="Times New Roman"/>
          <w:color w:val="auto"/>
        </w:rPr>
        <w:br/>
      </w:r>
      <w:r w:rsidRPr="003D13F2">
        <w:rPr>
          <w:rFonts w:ascii="Times New Roman" w:hAnsi="Times New Roman" w:cs="Times New Roman"/>
          <w:color w:val="auto"/>
        </w:rPr>
        <w:t>o ile wykonawca wskaże w oświadczeniu, o którym mowa w art. 125 ust. 1</w:t>
      </w:r>
      <w:r w:rsidR="00B7544C" w:rsidRPr="003D13F2">
        <w:rPr>
          <w:rFonts w:ascii="Times New Roman" w:hAnsi="Times New Roman" w:cs="Times New Roman"/>
          <w:color w:val="auto"/>
        </w:rPr>
        <w:t xml:space="preserve"> </w:t>
      </w:r>
      <w:r w:rsidR="00FF2E04" w:rsidRPr="003D13F2">
        <w:rPr>
          <w:rFonts w:ascii="Times New Roman" w:hAnsi="Times New Roman" w:cs="Times New Roman"/>
          <w:color w:val="auto"/>
        </w:rPr>
        <w:t>(</w:t>
      </w:r>
      <w:r w:rsidR="00824E21" w:rsidRPr="003D13F2">
        <w:rPr>
          <w:rFonts w:ascii="Times New Roman" w:hAnsi="Times New Roman" w:cs="Times New Roman"/>
          <w:color w:val="auto"/>
        </w:rPr>
        <w:t>załącznik nr 2 do SWZ</w:t>
      </w:r>
      <w:r w:rsidR="00B7544C" w:rsidRPr="003D13F2">
        <w:rPr>
          <w:rFonts w:ascii="Times New Roman" w:hAnsi="Times New Roman" w:cs="Times New Roman"/>
          <w:color w:val="auto"/>
        </w:rPr>
        <w:t>)</w:t>
      </w:r>
      <w:r w:rsidRPr="003D13F2">
        <w:rPr>
          <w:rFonts w:ascii="Times New Roman" w:hAnsi="Times New Roman" w:cs="Times New Roman"/>
          <w:color w:val="auto"/>
        </w:rPr>
        <w:t>, dane umożliwiające dostęp do tych środków.</w:t>
      </w:r>
      <w:r w:rsidR="00862AE4" w:rsidRPr="003D13F2">
        <w:rPr>
          <w:rFonts w:ascii="Times New Roman" w:hAnsi="Times New Roman" w:cs="Times New Roman"/>
          <w:color w:val="auto"/>
        </w:rPr>
        <w:t xml:space="preserve"> </w:t>
      </w:r>
    </w:p>
    <w:p w14:paraId="36982A4B" w14:textId="1766CBFA" w:rsidR="00427E0E" w:rsidRPr="003D13F2"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3D13F2">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3D13F2">
        <w:rPr>
          <w:rFonts w:ascii="Times New Roman" w:hAnsi="Times New Roman" w:cs="Times New Roman"/>
          <w:color w:val="auto"/>
        </w:rPr>
        <w:br/>
      </w:r>
      <w:r w:rsidRPr="003D13F2">
        <w:rPr>
          <w:rFonts w:ascii="Times New Roman" w:hAnsi="Times New Roman" w:cs="Times New Roman"/>
          <w:color w:val="auto"/>
        </w:rPr>
        <w:t>ich prawidłowość i aktualność.</w:t>
      </w:r>
    </w:p>
    <w:p w14:paraId="091445CA" w14:textId="64019C1E" w:rsidR="00DC6E90" w:rsidRPr="003D13F2"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3D13F2">
        <w:rPr>
          <w:rFonts w:ascii="Times New Roman" w:eastAsia="DejaVu Sans" w:hAnsi="Times New Roman" w:cs="Times New Roman"/>
          <w:color w:val="auto"/>
          <w:lang w:eastAsia="zh-CN" w:bidi="hi-IN"/>
        </w:rPr>
        <w:lastRenderedPageBreak/>
        <w:t xml:space="preserve">W zakresie nieuregulowanym w niniejszej SWZ, zastosowanie mają przepisy Rozporządzenia Ministra Rozwoju, Pracy i Technologii z dnia 23 grudnia 2020 r. </w:t>
      </w:r>
      <w:r w:rsidRPr="003D13F2">
        <w:rPr>
          <w:rFonts w:ascii="Times New Roman" w:eastAsia="DejaVu Sans" w:hAnsi="Times New Roman" w:cs="Times New Roman"/>
          <w:color w:val="auto"/>
          <w:lang w:eastAsia="zh-CN" w:bidi="hi-IN"/>
        </w:rPr>
        <w:br/>
        <w:t xml:space="preserve">w sprawie podmiotowych środków dowodowych oraz innych dokumentów </w:t>
      </w:r>
      <w:r w:rsidRPr="003D13F2">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3D13F2">
        <w:rPr>
          <w:rFonts w:ascii="Times New Roman" w:eastAsia="DejaVu Sans" w:hAnsi="Times New Roman" w:cs="Times New Roman"/>
          <w:color w:val="auto"/>
          <w:lang w:eastAsia="zh-CN" w:bidi="hi-IN"/>
        </w:rPr>
        <w:br/>
        <w:t xml:space="preserve">w sprawie podmiotowych środków dowodowych oraz innych dokumentów </w:t>
      </w:r>
      <w:r w:rsidRPr="003D13F2">
        <w:rPr>
          <w:rFonts w:ascii="Times New Roman" w:eastAsia="DejaVu Sans" w:hAnsi="Times New Roman" w:cs="Times New Roman"/>
          <w:color w:val="auto"/>
          <w:lang w:eastAsia="zh-CN" w:bidi="hi-IN"/>
        </w:rPr>
        <w:br/>
        <w:t>lub oświadczeń, jakich może żądać zamawia</w:t>
      </w:r>
      <w:r w:rsidR="003F0234" w:rsidRPr="003D13F2">
        <w:rPr>
          <w:rFonts w:ascii="Times New Roman" w:eastAsia="DejaVu Sans" w:hAnsi="Times New Roman" w:cs="Times New Roman"/>
          <w:color w:val="auto"/>
          <w:lang w:eastAsia="zh-CN" w:bidi="hi-IN"/>
        </w:rPr>
        <w:t>jący od wykonawcy (Dz. U. z 2023 r., poz. 1824</w:t>
      </w:r>
      <w:r w:rsidRPr="003D13F2">
        <w:rPr>
          <w:rFonts w:ascii="Times New Roman" w:eastAsia="DejaVu Sans" w:hAnsi="Times New Roman" w:cs="Times New Roman"/>
          <w:color w:val="auto"/>
          <w:lang w:eastAsia="zh-CN" w:bidi="hi-IN"/>
        </w:rPr>
        <w:t>).</w:t>
      </w:r>
    </w:p>
    <w:p w14:paraId="101A451D" w14:textId="36D1D282" w:rsidR="00427E0E" w:rsidRPr="003D13F2"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3D13F2">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3D13F2">
        <w:rPr>
          <w:rFonts w:ascii="Times New Roman" w:eastAsia="DejaVu Sans" w:hAnsi="Times New Roman" w:cs="Times New Roman"/>
          <w:color w:val="auto"/>
          <w:lang w:eastAsia="zh-CN" w:bidi="hi-IN"/>
        </w:rPr>
        <w:t xml:space="preserve"> </w:t>
      </w:r>
      <w:r w:rsidRPr="003D13F2">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3D13F2">
        <w:rPr>
          <w:rFonts w:ascii="Times New Roman" w:eastAsia="DejaVu Sans" w:hAnsi="Times New Roman" w:cs="Times New Roman"/>
          <w:color w:val="auto"/>
          <w:lang w:eastAsia="zh-CN" w:bidi="hi-IN"/>
        </w:rPr>
        <w:br/>
      </w:r>
      <w:r w:rsidR="00DC6E90" w:rsidRPr="003D13F2">
        <w:rPr>
          <w:rFonts w:ascii="Times New Roman" w:eastAsia="DejaVu Sans" w:hAnsi="Times New Roman" w:cs="Times New Roman"/>
          <w:color w:val="auto"/>
          <w:lang w:eastAsia="zh-CN" w:bidi="hi-IN"/>
        </w:rPr>
        <w:t>lub konkursie (Dz. U. z 2020 r., poz. 2452).</w:t>
      </w:r>
    </w:p>
    <w:p w14:paraId="5ADA3343" w14:textId="77777777" w:rsidR="00427E0E" w:rsidRPr="002F6BF3" w:rsidRDefault="00427E0E" w:rsidP="009D2500">
      <w:pPr>
        <w:pStyle w:val="Default"/>
        <w:spacing w:after="56"/>
        <w:jc w:val="both"/>
        <w:rPr>
          <w:rFonts w:ascii="Times New Roman" w:hAnsi="Times New Roman" w:cs="Times New Roman"/>
          <w:color w:val="FF0000"/>
        </w:rPr>
      </w:pPr>
    </w:p>
    <w:p w14:paraId="7FED8759" w14:textId="77777777" w:rsidR="00427E0E" w:rsidRPr="00B95301" w:rsidRDefault="00427E0E" w:rsidP="009D2500">
      <w:pPr>
        <w:numPr>
          <w:ilvl w:val="0"/>
          <w:numId w:val="1"/>
        </w:numPr>
        <w:spacing w:after="0" w:line="240" w:lineRule="auto"/>
        <w:ind w:left="426" w:hanging="284"/>
        <w:rPr>
          <w:rFonts w:ascii="Times New Roman" w:hAnsi="Times New Roman"/>
          <w:b/>
          <w:sz w:val="24"/>
          <w:szCs w:val="24"/>
          <w:u w:val="single"/>
        </w:rPr>
      </w:pPr>
      <w:r w:rsidRPr="00B95301">
        <w:rPr>
          <w:rFonts w:ascii="Times New Roman" w:hAnsi="Times New Roman"/>
          <w:b/>
          <w:sz w:val="24"/>
          <w:szCs w:val="24"/>
          <w:u w:val="single"/>
        </w:rPr>
        <w:t>Wspólne ubieganie się Wykonawców o zamówienie</w:t>
      </w:r>
    </w:p>
    <w:p w14:paraId="566E64C1" w14:textId="77777777" w:rsidR="00427E0E" w:rsidRPr="00B95301"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 xml:space="preserve">Wykonawcy mogą wspólnie ubiegać się o udzielenie zamówienia w rozumieniu </w:t>
      </w:r>
      <w:r w:rsidR="007B3DA9" w:rsidRPr="00B95301">
        <w:rPr>
          <w:rFonts w:ascii="Times New Roman" w:eastAsia="Times New Roman" w:hAnsi="Times New Roman"/>
          <w:sz w:val="24"/>
          <w:szCs w:val="24"/>
          <w:lang w:eastAsia="pl-PL"/>
        </w:rPr>
        <w:br/>
      </w:r>
      <w:r w:rsidRPr="00B95301">
        <w:rPr>
          <w:rFonts w:ascii="Times New Roman" w:eastAsia="Times New Roman" w:hAnsi="Times New Roman"/>
          <w:sz w:val="24"/>
          <w:szCs w:val="24"/>
          <w:lang w:eastAsia="pl-PL"/>
        </w:rPr>
        <w:t xml:space="preserve">art. 58 ust. 1 ustawy </w:t>
      </w:r>
      <w:proofErr w:type="spellStart"/>
      <w:r w:rsidRPr="00B95301">
        <w:rPr>
          <w:rFonts w:ascii="Times New Roman" w:eastAsia="Times New Roman" w:hAnsi="Times New Roman"/>
          <w:sz w:val="24"/>
          <w:szCs w:val="24"/>
          <w:lang w:eastAsia="pl-PL"/>
        </w:rPr>
        <w:t>Pzp</w:t>
      </w:r>
      <w:proofErr w:type="spellEnd"/>
      <w:r w:rsidRPr="00B95301">
        <w:rPr>
          <w:rFonts w:ascii="Times New Roman" w:eastAsia="Times New Roman" w:hAnsi="Times New Roman"/>
          <w:sz w:val="24"/>
          <w:szCs w:val="24"/>
          <w:lang w:eastAsia="pl-PL"/>
        </w:rPr>
        <w:t xml:space="preserve">. Ustanawiają wówczas pełnomocnika do reprezentowania </w:t>
      </w:r>
      <w:r w:rsidR="007B3DA9" w:rsidRPr="00B95301">
        <w:rPr>
          <w:rFonts w:ascii="Times New Roman" w:eastAsia="Times New Roman" w:hAnsi="Times New Roman"/>
          <w:sz w:val="24"/>
          <w:szCs w:val="24"/>
          <w:lang w:eastAsia="pl-PL"/>
        </w:rPr>
        <w:br/>
      </w:r>
      <w:r w:rsidRPr="00B95301">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B95301"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 xml:space="preserve">Pełnomocnictwo lub inny </w:t>
      </w:r>
      <w:r w:rsidR="00FF4EFF" w:rsidRPr="00B95301">
        <w:rPr>
          <w:rFonts w:ascii="Times New Roman" w:eastAsia="Times New Roman" w:hAnsi="Times New Roman"/>
          <w:sz w:val="24"/>
          <w:szCs w:val="24"/>
          <w:lang w:eastAsia="pl-PL"/>
        </w:rPr>
        <w:t>dokument, z którego</w:t>
      </w:r>
      <w:r w:rsidRPr="00B95301">
        <w:rPr>
          <w:rFonts w:ascii="Times New Roman" w:eastAsia="Times New Roman" w:hAnsi="Times New Roman"/>
          <w:sz w:val="24"/>
          <w:szCs w:val="24"/>
          <w:lang w:eastAsia="pl-PL"/>
        </w:rPr>
        <w:t xml:space="preserve"> treści będzie wynikało umocowanie ustanowionego pełnomocnika do reprezentowania </w:t>
      </w:r>
      <w:r w:rsidRPr="00B95301">
        <w:rPr>
          <w:rFonts w:ascii="Times New Roman" w:eastAsia="Times New Roman" w:hAnsi="Times New Roman"/>
          <w:sz w:val="24"/>
          <w:szCs w:val="24"/>
          <w:u w:val="single"/>
          <w:lang w:eastAsia="pl-PL"/>
        </w:rPr>
        <w:t xml:space="preserve">każdego z tych wykonawców </w:t>
      </w:r>
      <w:r w:rsidRPr="00B95301">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B95301">
        <w:rPr>
          <w:rFonts w:ascii="Times New Roman" w:eastAsia="Times New Roman" w:hAnsi="Times New Roman"/>
          <w:b/>
          <w:bCs/>
          <w:sz w:val="24"/>
          <w:szCs w:val="24"/>
          <w:lang w:eastAsia="pl-PL"/>
        </w:rPr>
        <w:t xml:space="preserve">zobowiązani </w:t>
      </w:r>
      <w:r w:rsidR="007B3DA9" w:rsidRPr="00B95301">
        <w:rPr>
          <w:rFonts w:ascii="Times New Roman" w:eastAsia="Times New Roman" w:hAnsi="Times New Roman"/>
          <w:b/>
          <w:bCs/>
          <w:sz w:val="24"/>
          <w:szCs w:val="24"/>
          <w:lang w:eastAsia="pl-PL"/>
        </w:rPr>
        <w:br/>
      </w:r>
      <w:r w:rsidRPr="00B95301">
        <w:rPr>
          <w:rFonts w:ascii="Times New Roman" w:eastAsia="Times New Roman" w:hAnsi="Times New Roman"/>
          <w:b/>
          <w:bCs/>
          <w:sz w:val="24"/>
          <w:szCs w:val="24"/>
          <w:lang w:eastAsia="pl-PL"/>
        </w:rPr>
        <w:t>są przekazać wraz z ofertą.</w:t>
      </w:r>
    </w:p>
    <w:p w14:paraId="2891CF7B" w14:textId="42B1ABAD" w:rsidR="00427E0E" w:rsidRPr="00B95301" w:rsidRDefault="00427E0E" w:rsidP="009D2500">
      <w:pPr>
        <w:autoSpaceDE w:val="0"/>
        <w:autoSpaceDN w:val="0"/>
        <w:adjustRightInd w:val="0"/>
        <w:spacing w:after="0" w:line="240" w:lineRule="auto"/>
        <w:ind w:left="851"/>
        <w:jc w:val="both"/>
        <w:rPr>
          <w:rFonts w:ascii="Times New Roman" w:hAnsi="Times New Roman"/>
          <w:sz w:val="24"/>
          <w:szCs w:val="24"/>
        </w:rPr>
      </w:pPr>
      <w:r w:rsidRPr="00B95301">
        <w:rPr>
          <w:rFonts w:ascii="Times New Roman" w:eastAsia="Times New Roman" w:hAnsi="Times New Roman"/>
          <w:i/>
          <w:iCs/>
          <w:sz w:val="24"/>
          <w:szCs w:val="24"/>
          <w:lang w:eastAsia="pl-PL"/>
        </w:rPr>
        <w:t xml:space="preserve">Pełnomocnictwo winno zostać sporządzone w </w:t>
      </w:r>
      <w:r w:rsidRPr="00B95301">
        <w:rPr>
          <w:rFonts w:ascii="Times New Roman" w:eastAsia="Times New Roman" w:hAnsi="Times New Roman"/>
          <w:b/>
          <w:bCs/>
          <w:i/>
          <w:iCs/>
          <w:sz w:val="24"/>
          <w:szCs w:val="24"/>
          <w:lang w:eastAsia="pl-PL"/>
        </w:rPr>
        <w:t>postaci elektronicznej, opatrzone kwalifikowanym podpisem elektronicznym</w:t>
      </w:r>
      <w:r w:rsidR="00282B05" w:rsidRPr="00B95301">
        <w:rPr>
          <w:rFonts w:ascii="Times New Roman" w:eastAsia="Times New Roman" w:hAnsi="Times New Roman"/>
          <w:b/>
          <w:bCs/>
          <w:i/>
          <w:iCs/>
          <w:sz w:val="24"/>
          <w:szCs w:val="24"/>
          <w:lang w:eastAsia="pl-PL"/>
        </w:rPr>
        <w:t>/</w:t>
      </w:r>
      <w:r w:rsidR="00282B05" w:rsidRPr="00B95301">
        <w:rPr>
          <w:rFonts w:ascii="Times New Roman" w:hAnsi="Times New Roman"/>
          <w:b/>
          <w:bCs/>
          <w:i/>
          <w:iCs/>
          <w:sz w:val="24"/>
        </w:rPr>
        <w:t>podpisem zaufanym/podpisem osobistym</w:t>
      </w:r>
      <w:r w:rsidRPr="00B95301">
        <w:rPr>
          <w:rFonts w:ascii="Times New Roman" w:eastAsia="Times New Roman" w:hAnsi="Times New Roman"/>
          <w:b/>
          <w:bCs/>
          <w:i/>
          <w:iCs/>
          <w:sz w:val="24"/>
          <w:szCs w:val="24"/>
          <w:lang w:eastAsia="pl-PL"/>
        </w:rPr>
        <w:t xml:space="preserve"> każdego z wykonawców</w:t>
      </w:r>
      <w:r w:rsidRPr="00B95301">
        <w:rPr>
          <w:rFonts w:ascii="Times New Roman" w:eastAsia="Times New Roman" w:hAnsi="Times New Roman"/>
          <w:i/>
          <w:iCs/>
          <w:sz w:val="24"/>
          <w:szCs w:val="24"/>
          <w:lang w:eastAsia="pl-PL"/>
        </w:rPr>
        <w:t xml:space="preserve"> wspólnie ubiegających się o udzielenie zamówienia oraz </w:t>
      </w:r>
      <w:r w:rsidR="00DA4303" w:rsidRPr="00B95301">
        <w:rPr>
          <w:rFonts w:ascii="Times New Roman" w:eastAsia="Times New Roman" w:hAnsi="Times New Roman"/>
          <w:b/>
          <w:bCs/>
          <w:i/>
          <w:iCs/>
          <w:sz w:val="24"/>
          <w:szCs w:val="24"/>
          <w:lang w:eastAsia="pl-PL"/>
        </w:rPr>
        <w:t>przekazane przy użyciu środka</w:t>
      </w:r>
      <w:r w:rsidRPr="00B95301">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B95301" w:rsidRDefault="00427E0E" w:rsidP="009D2500">
      <w:pPr>
        <w:spacing w:after="0" w:line="240" w:lineRule="auto"/>
        <w:ind w:left="851"/>
        <w:jc w:val="both"/>
        <w:rPr>
          <w:rFonts w:ascii="Times New Roman" w:eastAsia="Times New Roman" w:hAnsi="Times New Roman"/>
          <w:i/>
          <w:iCs/>
          <w:sz w:val="24"/>
          <w:szCs w:val="24"/>
          <w:lang w:eastAsia="pl-PL"/>
        </w:rPr>
      </w:pPr>
      <w:r w:rsidRPr="00B95301">
        <w:rPr>
          <w:rFonts w:ascii="Times New Roman" w:eastAsia="Times New Roman" w:hAnsi="Times New Roman"/>
          <w:i/>
          <w:iCs/>
          <w:sz w:val="24"/>
          <w:szCs w:val="24"/>
          <w:lang w:eastAsia="pl-PL"/>
        </w:rPr>
        <w:t xml:space="preserve">W </w:t>
      </w:r>
      <w:r w:rsidR="00FF4EFF" w:rsidRPr="00B95301">
        <w:rPr>
          <w:rFonts w:ascii="Times New Roman" w:eastAsia="Times New Roman" w:hAnsi="Times New Roman"/>
          <w:i/>
          <w:iCs/>
          <w:sz w:val="24"/>
          <w:szCs w:val="24"/>
          <w:lang w:eastAsia="pl-PL"/>
        </w:rPr>
        <w:t>przypadku, gdy</w:t>
      </w:r>
      <w:r w:rsidRPr="00B95301">
        <w:rPr>
          <w:rFonts w:ascii="Times New Roman" w:eastAsia="Times New Roman" w:hAnsi="Times New Roman"/>
          <w:i/>
          <w:iCs/>
          <w:sz w:val="24"/>
          <w:szCs w:val="24"/>
          <w:lang w:eastAsia="pl-PL"/>
        </w:rPr>
        <w:t xml:space="preserve"> pełnomocnictwo zostało </w:t>
      </w:r>
      <w:r w:rsidR="00FF4EFF" w:rsidRPr="00B95301">
        <w:rPr>
          <w:rFonts w:ascii="Times New Roman" w:eastAsia="Times New Roman" w:hAnsi="Times New Roman"/>
          <w:i/>
          <w:iCs/>
          <w:sz w:val="24"/>
          <w:szCs w:val="24"/>
          <w:lang w:eastAsia="pl-PL"/>
        </w:rPr>
        <w:t>sporządzone, jako</w:t>
      </w:r>
      <w:r w:rsidRPr="00B95301">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B95301">
        <w:rPr>
          <w:rFonts w:ascii="Times New Roman" w:eastAsia="Times New Roman" w:hAnsi="Times New Roman"/>
          <w:b/>
          <w:i/>
          <w:iCs/>
          <w:sz w:val="24"/>
          <w:szCs w:val="24"/>
          <w:lang w:eastAsia="pl-PL"/>
        </w:rPr>
        <w:t>kwalifi</w:t>
      </w:r>
      <w:r w:rsidR="00282B05" w:rsidRPr="00B95301">
        <w:rPr>
          <w:rFonts w:ascii="Times New Roman" w:eastAsia="Times New Roman" w:hAnsi="Times New Roman"/>
          <w:b/>
          <w:i/>
          <w:iCs/>
          <w:sz w:val="24"/>
          <w:szCs w:val="24"/>
          <w:lang w:eastAsia="pl-PL"/>
        </w:rPr>
        <w:t>kowanym podpisem elektronicznym/</w:t>
      </w:r>
      <w:r w:rsidR="00282B05" w:rsidRPr="00B95301">
        <w:rPr>
          <w:rFonts w:ascii="Times New Roman" w:hAnsi="Times New Roman"/>
          <w:b/>
          <w:bCs/>
          <w:i/>
          <w:iCs/>
          <w:sz w:val="24"/>
        </w:rPr>
        <w:t>podpisem zaufanym/podpisem osobistym</w:t>
      </w:r>
      <w:r w:rsidR="00282B05" w:rsidRPr="00B95301">
        <w:rPr>
          <w:rFonts w:ascii="Times New Roman" w:eastAsia="Times New Roman" w:hAnsi="Times New Roman"/>
          <w:i/>
          <w:iCs/>
          <w:sz w:val="24"/>
          <w:szCs w:val="24"/>
          <w:lang w:eastAsia="pl-PL"/>
        </w:rPr>
        <w:t xml:space="preserve"> </w:t>
      </w:r>
      <w:r w:rsidRPr="00B95301">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4C8D5849"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2F6BF3" w:rsidRDefault="00A74725" w:rsidP="00DC6E90">
      <w:pPr>
        <w:spacing w:after="0" w:line="240" w:lineRule="auto"/>
        <w:ind w:left="851"/>
        <w:jc w:val="both"/>
        <w:rPr>
          <w:rFonts w:ascii="Times New Roman" w:eastAsia="Times New Roman" w:hAnsi="Times New Roman"/>
          <w:color w:val="FF0000"/>
          <w:sz w:val="24"/>
          <w:szCs w:val="24"/>
          <w:lang w:eastAsia="pl-PL"/>
        </w:rPr>
      </w:pPr>
    </w:p>
    <w:p w14:paraId="614FAB14" w14:textId="77777777" w:rsidR="00427E0E" w:rsidRPr="00B95301" w:rsidRDefault="00427E0E" w:rsidP="009D2500">
      <w:pPr>
        <w:numPr>
          <w:ilvl w:val="0"/>
          <w:numId w:val="1"/>
        </w:numPr>
        <w:spacing w:after="0" w:line="240" w:lineRule="auto"/>
        <w:ind w:left="426" w:hanging="284"/>
        <w:rPr>
          <w:rFonts w:ascii="Times New Roman" w:hAnsi="Times New Roman"/>
          <w:b/>
          <w:sz w:val="24"/>
          <w:szCs w:val="24"/>
          <w:u w:val="single"/>
        </w:rPr>
      </w:pPr>
      <w:r w:rsidRPr="00B95301">
        <w:rPr>
          <w:rFonts w:ascii="Times New Roman" w:hAnsi="Times New Roman"/>
          <w:b/>
          <w:sz w:val="24"/>
          <w:szCs w:val="24"/>
          <w:u w:val="single"/>
        </w:rPr>
        <w:t>Poleganie na zdolnościach lub sytuacji podmiotów udostępniających zasoby</w:t>
      </w:r>
    </w:p>
    <w:p w14:paraId="486300A5" w14:textId="55B938DF" w:rsidR="00427E0E" w:rsidRPr="00B95301"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 xml:space="preserve">W </w:t>
      </w:r>
      <w:r w:rsidR="00FF4EFF" w:rsidRPr="00B95301">
        <w:rPr>
          <w:rFonts w:ascii="Times New Roman" w:eastAsia="Times New Roman" w:hAnsi="Times New Roman"/>
          <w:sz w:val="24"/>
          <w:szCs w:val="24"/>
          <w:lang w:eastAsia="pl-PL"/>
        </w:rPr>
        <w:t>przypadku gdy</w:t>
      </w:r>
      <w:r w:rsidRPr="00B95301">
        <w:rPr>
          <w:rFonts w:ascii="Times New Roman" w:eastAsia="Times New Roman" w:hAnsi="Times New Roman"/>
          <w:sz w:val="24"/>
          <w:szCs w:val="24"/>
          <w:lang w:eastAsia="pl-PL"/>
        </w:rPr>
        <w:t xml:space="preserve"> Zamawiający przewiduje warunki udziału w postępowaniu </w:t>
      </w:r>
      <w:r w:rsidR="00427E0E" w:rsidRPr="00B95301">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B95301">
        <w:rPr>
          <w:rFonts w:ascii="Times New Roman" w:eastAsia="Times New Roman" w:hAnsi="Times New Roman"/>
          <w:sz w:val="24"/>
          <w:szCs w:val="24"/>
          <w:lang w:eastAsia="pl-PL"/>
        </w:rPr>
        <w:t xml:space="preserve">zdolnościach technicznych lub zawodowych lub </w:t>
      </w:r>
      <w:r w:rsidR="00427E0E" w:rsidRPr="00B95301">
        <w:rPr>
          <w:rFonts w:ascii="Times New Roman" w:eastAsia="Times New Roman" w:hAnsi="Times New Roman"/>
          <w:sz w:val="24"/>
          <w:szCs w:val="24"/>
          <w:lang w:eastAsia="pl-PL"/>
        </w:rPr>
        <w:t>sytuacji finansowej</w:t>
      </w:r>
      <w:r w:rsidR="004632F8" w:rsidRPr="00B95301">
        <w:rPr>
          <w:rFonts w:ascii="Times New Roman" w:eastAsia="Times New Roman" w:hAnsi="Times New Roman"/>
          <w:sz w:val="24"/>
          <w:szCs w:val="24"/>
          <w:lang w:eastAsia="pl-PL"/>
        </w:rPr>
        <w:t xml:space="preserve"> lub ekonomicznej</w:t>
      </w:r>
      <w:r w:rsidR="00427E0E" w:rsidRPr="00B95301">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B95301"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 xml:space="preserve">Wykonawca, który polega na </w:t>
      </w:r>
      <w:r w:rsidR="004632F8" w:rsidRPr="00B95301">
        <w:rPr>
          <w:rFonts w:ascii="Times New Roman" w:eastAsia="Times New Roman" w:hAnsi="Times New Roman"/>
          <w:sz w:val="24"/>
          <w:szCs w:val="24"/>
          <w:lang w:eastAsia="pl-PL"/>
        </w:rPr>
        <w:t>zdolnościach lub sytuacji</w:t>
      </w:r>
      <w:r w:rsidRPr="00B95301">
        <w:rPr>
          <w:rFonts w:ascii="Times New Roman" w:eastAsia="Times New Roman" w:hAnsi="Times New Roman"/>
          <w:sz w:val="24"/>
          <w:szCs w:val="24"/>
          <w:lang w:eastAsia="pl-PL"/>
        </w:rPr>
        <w:t xml:space="preserve"> podmiotów udostępniających zasoby, </w:t>
      </w:r>
      <w:r w:rsidRPr="00B95301">
        <w:rPr>
          <w:rFonts w:ascii="Times New Roman" w:eastAsia="Times New Roman" w:hAnsi="Times New Roman"/>
          <w:b/>
          <w:bCs/>
          <w:sz w:val="24"/>
          <w:szCs w:val="24"/>
          <w:lang w:eastAsia="pl-PL"/>
        </w:rPr>
        <w:t>przekazuje wraz z ofertą zobowiązanie podmiotu udostępniającego</w:t>
      </w:r>
      <w:r w:rsidRPr="00B95301">
        <w:rPr>
          <w:rFonts w:ascii="Times New Roman" w:eastAsia="Times New Roman" w:hAnsi="Times New Roman"/>
          <w:sz w:val="24"/>
          <w:szCs w:val="24"/>
          <w:lang w:eastAsia="pl-PL"/>
        </w:rPr>
        <w:t xml:space="preserve"> </w:t>
      </w:r>
      <w:r w:rsidRPr="00B95301">
        <w:rPr>
          <w:rFonts w:ascii="Times New Roman" w:eastAsia="Times New Roman" w:hAnsi="Times New Roman"/>
          <w:b/>
          <w:bCs/>
          <w:sz w:val="24"/>
          <w:szCs w:val="24"/>
          <w:lang w:eastAsia="pl-PL"/>
        </w:rPr>
        <w:t>zasoby</w:t>
      </w:r>
      <w:r w:rsidRPr="00B95301">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B95301">
        <w:rPr>
          <w:rFonts w:ascii="Times New Roman" w:eastAsia="Times New Roman" w:hAnsi="Times New Roman"/>
          <w:sz w:val="24"/>
          <w:szCs w:val="24"/>
          <w:lang w:eastAsia="pl-PL"/>
        </w:rPr>
        <w:br/>
      </w:r>
      <w:r w:rsidRPr="00B95301">
        <w:rPr>
          <w:rFonts w:ascii="Times New Roman" w:eastAsia="Times New Roman" w:hAnsi="Times New Roman"/>
          <w:sz w:val="24"/>
          <w:szCs w:val="24"/>
          <w:lang w:eastAsia="pl-PL"/>
        </w:rPr>
        <w:lastRenderedPageBreak/>
        <w:t>że realizując zamówienie, będzie dysponował niezbędnymi zasobami tych podmiotów.</w:t>
      </w:r>
      <w:r w:rsidR="00282B05" w:rsidRPr="00B95301">
        <w:rPr>
          <w:rFonts w:ascii="Times New Roman" w:eastAsia="Times New Roman" w:hAnsi="Times New Roman"/>
          <w:sz w:val="24"/>
          <w:szCs w:val="24"/>
          <w:lang w:eastAsia="pl-PL"/>
        </w:rPr>
        <w:t xml:space="preserve"> </w:t>
      </w:r>
    </w:p>
    <w:p w14:paraId="7B35709B" w14:textId="7E359316" w:rsidR="00427E0E" w:rsidRPr="00B95301"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B95301">
        <w:rPr>
          <w:rFonts w:ascii="Times New Roman" w:hAnsi="Times New Roman"/>
          <w:i/>
          <w:iCs/>
          <w:sz w:val="24"/>
        </w:rPr>
        <w:t>Zobowiązanie podmiotu udostępniającego za</w:t>
      </w:r>
      <w:r w:rsidR="00DA4303" w:rsidRPr="00B95301">
        <w:rPr>
          <w:rFonts w:ascii="Times New Roman" w:hAnsi="Times New Roman"/>
          <w:i/>
          <w:iCs/>
          <w:sz w:val="24"/>
        </w:rPr>
        <w:t>soby winno zostać sporządzone w</w:t>
      </w:r>
      <w:r w:rsidRPr="00B95301">
        <w:rPr>
          <w:rFonts w:ascii="Times New Roman" w:hAnsi="Times New Roman"/>
          <w:i/>
          <w:iCs/>
          <w:sz w:val="24"/>
        </w:rPr>
        <w:t> </w:t>
      </w:r>
      <w:r w:rsidRPr="00B95301">
        <w:rPr>
          <w:rFonts w:ascii="Times New Roman" w:hAnsi="Times New Roman"/>
          <w:b/>
          <w:bCs/>
          <w:i/>
          <w:iCs/>
          <w:sz w:val="24"/>
        </w:rPr>
        <w:t>postaci elektronicznej, opatrzone kwalifikowanym podpisem elektronicznym</w:t>
      </w:r>
      <w:r w:rsidR="00282B05" w:rsidRPr="00B95301">
        <w:rPr>
          <w:rFonts w:ascii="Times New Roman" w:hAnsi="Times New Roman"/>
          <w:b/>
          <w:bCs/>
          <w:i/>
          <w:iCs/>
          <w:sz w:val="24"/>
        </w:rPr>
        <w:t>/podpisem zaufanym/podpisem osobistym</w:t>
      </w:r>
      <w:r w:rsidRPr="00B95301">
        <w:rPr>
          <w:rFonts w:ascii="Times New Roman" w:hAnsi="Times New Roman"/>
          <w:b/>
          <w:bCs/>
          <w:i/>
          <w:iCs/>
          <w:sz w:val="24"/>
        </w:rPr>
        <w:t xml:space="preserve"> podmio</w:t>
      </w:r>
      <w:r w:rsidR="00282B05" w:rsidRPr="00B95301">
        <w:rPr>
          <w:rFonts w:ascii="Times New Roman" w:hAnsi="Times New Roman"/>
          <w:b/>
          <w:bCs/>
          <w:i/>
          <w:iCs/>
          <w:sz w:val="24"/>
        </w:rPr>
        <w:t xml:space="preserve">tu </w:t>
      </w:r>
      <w:r w:rsidRPr="00B95301">
        <w:rPr>
          <w:rFonts w:ascii="Times New Roman" w:hAnsi="Times New Roman"/>
          <w:b/>
          <w:bCs/>
          <w:i/>
          <w:iCs/>
          <w:sz w:val="24"/>
        </w:rPr>
        <w:t>udostępniającego zasoby</w:t>
      </w:r>
      <w:r w:rsidRPr="00B95301">
        <w:rPr>
          <w:rFonts w:ascii="Times New Roman" w:hAnsi="Times New Roman"/>
          <w:i/>
          <w:iCs/>
          <w:sz w:val="24"/>
        </w:rPr>
        <w:t xml:space="preserve"> oraz </w:t>
      </w:r>
      <w:r w:rsidR="00282B05" w:rsidRPr="00B95301">
        <w:rPr>
          <w:rFonts w:ascii="Times New Roman" w:hAnsi="Times New Roman"/>
          <w:b/>
          <w:bCs/>
          <w:i/>
          <w:iCs/>
          <w:sz w:val="24"/>
        </w:rPr>
        <w:t>przekazane przy użyciu środka</w:t>
      </w:r>
      <w:r w:rsidRPr="00B95301">
        <w:rPr>
          <w:rFonts w:ascii="Times New Roman" w:hAnsi="Times New Roman"/>
          <w:b/>
          <w:bCs/>
          <w:i/>
          <w:iCs/>
          <w:sz w:val="24"/>
        </w:rPr>
        <w:t xml:space="preserve"> komunikacji elektronicznej wskazanego przez zamawiającego.</w:t>
      </w:r>
    </w:p>
    <w:p w14:paraId="0D1E09D2" w14:textId="01128469" w:rsidR="00EC6B5E" w:rsidRPr="00B95301" w:rsidRDefault="00427E0E" w:rsidP="009D2500">
      <w:pPr>
        <w:pStyle w:val="Akapitzlist"/>
        <w:suppressAutoHyphens/>
        <w:ind w:left="851"/>
        <w:jc w:val="both"/>
        <w:rPr>
          <w:i/>
          <w:iCs/>
        </w:rPr>
      </w:pPr>
      <w:r w:rsidRPr="00B95301">
        <w:rPr>
          <w:i/>
          <w:iCs/>
        </w:rPr>
        <w:t xml:space="preserve">W przypadku gdy zobowiązanie zostanie </w:t>
      </w:r>
      <w:r w:rsidR="00FF4EFF" w:rsidRPr="00B95301">
        <w:rPr>
          <w:i/>
          <w:iCs/>
        </w:rPr>
        <w:t>sporządzone, jako</w:t>
      </w:r>
      <w:r w:rsidRPr="00B95301">
        <w:rPr>
          <w:i/>
          <w:iCs/>
        </w:rPr>
        <w:t xml:space="preserve"> dokument w postaci papierowej i opatrzone własnoręcznym podpisem po</w:t>
      </w:r>
      <w:r w:rsidR="00DA4303" w:rsidRPr="00B95301">
        <w:rPr>
          <w:i/>
          <w:iCs/>
        </w:rPr>
        <w:t xml:space="preserve">dmiotu udostępniającego zasoby </w:t>
      </w:r>
      <w:r w:rsidRPr="00B95301">
        <w:rPr>
          <w:i/>
          <w:iCs/>
        </w:rPr>
        <w:t>przekazuje się cyfrowe odwzorowanie tego dokumentu opatrzone kwalifikowanym podpisem elektronicznym</w:t>
      </w:r>
      <w:r w:rsidR="00282B05" w:rsidRPr="00B95301">
        <w:t>/</w:t>
      </w:r>
      <w:r w:rsidR="00282B05" w:rsidRPr="00B95301">
        <w:rPr>
          <w:i/>
          <w:iCs/>
        </w:rPr>
        <w:t>podpisem zaufanym/podpisem osobistym</w:t>
      </w:r>
      <w:r w:rsidRPr="00B95301">
        <w:rPr>
          <w:i/>
          <w:iCs/>
        </w:rPr>
        <w:t xml:space="preserve"> poświadczającym zgodność cyfrowego odwzorowania z dokumentem w postaci papierowej. Poświadczenia zgodności cyfrowego odwzorowania z dokumentem w postaci papierowej dokonuje odpowiednio </w:t>
      </w:r>
      <w:r w:rsidRPr="00B95301">
        <w:rPr>
          <w:i/>
          <w:iCs/>
          <w:u w:val="single"/>
        </w:rPr>
        <w:t>wykonawca</w:t>
      </w:r>
      <w:r w:rsidRPr="00B95301">
        <w:rPr>
          <w:i/>
          <w:iCs/>
        </w:rPr>
        <w:t xml:space="preserve"> lub </w:t>
      </w:r>
      <w:r w:rsidRPr="00B95301">
        <w:rPr>
          <w:i/>
          <w:iCs/>
          <w:u w:val="single"/>
        </w:rPr>
        <w:t>wykonawca wspólnie ubiegający się o udzielenie zamówienia</w:t>
      </w:r>
      <w:r w:rsidRPr="00B95301">
        <w:rPr>
          <w:i/>
          <w:iCs/>
        </w:rPr>
        <w:t xml:space="preserve"> lub </w:t>
      </w:r>
      <w:r w:rsidRPr="00B95301">
        <w:rPr>
          <w:i/>
          <w:iCs/>
          <w:u w:val="single"/>
        </w:rPr>
        <w:t>notariusz</w:t>
      </w:r>
      <w:r w:rsidR="001F79D0" w:rsidRPr="00B95301">
        <w:rPr>
          <w:i/>
          <w:iCs/>
        </w:rPr>
        <w:t>.</w:t>
      </w:r>
    </w:p>
    <w:p w14:paraId="1773A1F5" w14:textId="77777777" w:rsidR="00427E0E" w:rsidRPr="00B95301"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B95301">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B95301" w:rsidRDefault="00DC6E90" w:rsidP="00DC6E90">
      <w:pPr>
        <w:suppressAutoHyphens/>
        <w:spacing w:after="0" w:line="240" w:lineRule="auto"/>
        <w:ind w:left="851"/>
        <w:jc w:val="both"/>
        <w:rPr>
          <w:rFonts w:ascii="Times New Roman" w:hAnsi="Times New Roman"/>
          <w:sz w:val="24"/>
          <w:szCs w:val="24"/>
        </w:rPr>
      </w:pPr>
      <w:r w:rsidRPr="00B95301">
        <w:rPr>
          <w:rFonts w:ascii="Times New Roman" w:hAnsi="Times New Roman"/>
          <w:sz w:val="24"/>
          <w:szCs w:val="24"/>
        </w:rPr>
        <w:t xml:space="preserve">Wykonawca, którzy polegają </w:t>
      </w:r>
      <w:r w:rsidR="00427E0E" w:rsidRPr="00B95301">
        <w:rPr>
          <w:rFonts w:ascii="Times New Roman" w:hAnsi="Times New Roman"/>
          <w:sz w:val="24"/>
          <w:szCs w:val="24"/>
        </w:rPr>
        <w:t>na</w:t>
      </w:r>
      <w:r w:rsidRPr="00B95301">
        <w:rPr>
          <w:rFonts w:ascii="Times New Roman" w:hAnsi="Times New Roman"/>
          <w:sz w:val="24"/>
          <w:szCs w:val="24"/>
        </w:rPr>
        <w:t xml:space="preserve"> zdolnościach </w:t>
      </w:r>
      <w:r w:rsidR="00337D90" w:rsidRPr="00B95301">
        <w:rPr>
          <w:rFonts w:ascii="Times New Roman" w:hAnsi="Times New Roman"/>
          <w:sz w:val="24"/>
          <w:szCs w:val="24"/>
        </w:rPr>
        <w:t xml:space="preserve">technicznych lub zawodowych </w:t>
      </w:r>
      <w:r w:rsidR="001E70E4" w:rsidRPr="00B95301">
        <w:rPr>
          <w:rFonts w:ascii="Times New Roman" w:hAnsi="Times New Roman"/>
          <w:sz w:val="24"/>
          <w:szCs w:val="24"/>
        </w:rPr>
        <w:br/>
      </w:r>
      <w:r w:rsidRPr="00B95301">
        <w:rPr>
          <w:rFonts w:ascii="Times New Roman" w:hAnsi="Times New Roman"/>
          <w:sz w:val="24"/>
          <w:szCs w:val="24"/>
        </w:rPr>
        <w:t xml:space="preserve">lub sytuacji finansowej </w:t>
      </w:r>
      <w:r w:rsidR="00337D90" w:rsidRPr="00B95301">
        <w:rPr>
          <w:rFonts w:ascii="Times New Roman" w:hAnsi="Times New Roman"/>
          <w:sz w:val="24"/>
          <w:szCs w:val="24"/>
        </w:rPr>
        <w:t xml:space="preserve">lub ekonomicznej </w:t>
      </w:r>
      <w:r w:rsidRPr="00B95301">
        <w:rPr>
          <w:rFonts w:ascii="Times New Roman" w:hAnsi="Times New Roman"/>
          <w:sz w:val="24"/>
          <w:szCs w:val="24"/>
        </w:rPr>
        <w:t>innych podmiotów</w:t>
      </w:r>
      <w:r w:rsidR="00427E0E" w:rsidRPr="00B95301">
        <w:rPr>
          <w:rFonts w:ascii="Times New Roman" w:hAnsi="Times New Roman"/>
          <w:sz w:val="24"/>
          <w:szCs w:val="24"/>
        </w:rPr>
        <w:t xml:space="preserve">, w celu wykazania braku istnienia wobec nich podstaw wykluczenia oraz spełnienia warunków udziału </w:t>
      </w:r>
      <w:r w:rsidR="001E70E4" w:rsidRPr="00B95301">
        <w:rPr>
          <w:rFonts w:ascii="Times New Roman" w:hAnsi="Times New Roman"/>
          <w:sz w:val="24"/>
          <w:szCs w:val="24"/>
        </w:rPr>
        <w:br/>
      </w:r>
      <w:r w:rsidR="00427E0E" w:rsidRPr="00B95301">
        <w:rPr>
          <w:rFonts w:ascii="Times New Roman" w:hAnsi="Times New Roman"/>
          <w:sz w:val="24"/>
          <w:szCs w:val="24"/>
        </w:rPr>
        <w:t xml:space="preserve">w zakresie, w jakim powołuje się na ich zasoby </w:t>
      </w:r>
      <w:r w:rsidR="004632F8" w:rsidRPr="00B95301">
        <w:rPr>
          <w:rFonts w:ascii="Times New Roman" w:hAnsi="Times New Roman"/>
          <w:sz w:val="24"/>
          <w:szCs w:val="24"/>
        </w:rPr>
        <w:t xml:space="preserve">wraz z ofertą składa </w:t>
      </w:r>
      <w:r w:rsidR="001E70E4" w:rsidRPr="00B95301">
        <w:rPr>
          <w:rFonts w:ascii="Times New Roman" w:hAnsi="Times New Roman"/>
          <w:sz w:val="24"/>
          <w:szCs w:val="24"/>
        </w:rPr>
        <w:t xml:space="preserve">oświadczenie, </w:t>
      </w:r>
      <w:r w:rsidR="001E70E4" w:rsidRPr="00B95301">
        <w:rPr>
          <w:rFonts w:ascii="Times New Roman" w:hAnsi="Times New Roman"/>
          <w:sz w:val="24"/>
          <w:szCs w:val="24"/>
        </w:rPr>
        <w:br/>
      </w:r>
      <w:r w:rsidR="00FF4EFF" w:rsidRPr="00B95301">
        <w:rPr>
          <w:rFonts w:ascii="Times New Roman" w:hAnsi="Times New Roman"/>
          <w:sz w:val="24"/>
          <w:szCs w:val="24"/>
        </w:rPr>
        <w:t>o którym</w:t>
      </w:r>
      <w:r w:rsidR="004632F8" w:rsidRPr="00B95301">
        <w:rPr>
          <w:rFonts w:ascii="Times New Roman" w:hAnsi="Times New Roman"/>
          <w:sz w:val="24"/>
          <w:szCs w:val="24"/>
        </w:rPr>
        <w:t xml:space="preserve"> mowa w rozdz. VI pkt 3 dotyczące tego podmiotu, a także </w:t>
      </w:r>
      <w:r w:rsidR="00427E0E" w:rsidRPr="00B95301">
        <w:rPr>
          <w:rFonts w:ascii="Times New Roman" w:hAnsi="Times New Roman"/>
          <w:sz w:val="24"/>
          <w:szCs w:val="24"/>
          <w:u w:val="single"/>
        </w:rPr>
        <w:t>na wezwanie Zamawiającego</w:t>
      </w:r>
      <w:r w:rsidR="00427E0E" w:rsidRPr="00B95301">
        <w:rPr>
          <w:rFonts w:ascii="Times New Roman" w:hAnsi="Times New Roman"/>
          <w:sz w:val="24"/>
          <w:szCs w:val="24"/>
        </w:rPr>
        <w:t xml:space="preserve"> (o którym mowa w rozdz. VII) przedstawia w odniesieniu do tych podmiotów</w:t>
      </w:r>
      <w:r w:rsidR="005F0ECE" w:rsidRPr="00B95301">
        <w:rPr>
          <w:rFonts w:ascii="Times New Roman" w:hAnsi="Times New Roman"/>
          <w:sz w:val="24"/>
          <w:szCs w:val="24"/>
        </w:rPr>
        <w:t>:</w:t>
      </w:r>
    </w:p>
    <w:p w14:paraId="28B27E43" w14:textId="20F6C06A" w:rsidR="00427E0E" w:rsidRPr="00B95301" w:rsidRDefault="00427E0E" w:rsidP="009732A5">
      <w:pPr>
        <w:pStyle w:val="Akapitzlist"/>
        <w:numPr>
          <w:ilvl w:val="0"/>
          <w:numId w:val="30"/>
        </w:numPr>
        <w:ind w:left="1134" w:hanging="283"/>
        <w:jc w:val="both"/>
        <w:rPr>
          <w:iCs/>
        </w:rPr>
      </w:pPr>
      <w:r w:rsidRPr="00B95301">
        <w:rPr>
          <w:bCs/>
        </w:rPr>
        <w:t xml:space="preserve">podmiotowe środki dowodowe wskazane </w:t>
      </w:r>
      <w:r w:rsidR="004632F8" w:rsidRPr="00B95301">
        <w:t xml:space="preserve">w rozdz. VII pkt 1 lit. </w:t>
      </w:r>
      <w:r w:rsidR="003712CA" w:rsidRPr="00B95301">
        <w:t>a</w:t>
      </w:r>
      <w:r w:rsidRPr="00B95301">
        <w:t xml:space="preserve">) </w:t>
      </w:r>
      <w:r w:rsidRPr="00B95301">
        <w:rPr>
          <w:iCs/>
        </w:rPr>
        <w:t xml:space="preserve">potwierdzające, że nie zachodzą wobec tych podmiotów podstawy wykluczenia z postępowania przewidziane względem wykonawcy. </w:t>
      </w:r>
    </w:p>
    <w:p w14:paraId="62A29918" w14:textId="77777777" w:rsidR="00427E0E" w:rsidRPr="00B95301"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B95301">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B95301" w:rsidRDefault="00427E0E" w:rsidP="00FD123B">
      <w:pPr>
        <w:spacing w:line="240" w:lineRule="auto"/>
        <w:ind w:left="851"/>
        <w:jc w:val="both"/>
        <w:rPr>
          <w:rFonts w:ascii="Times New Roman" w:hAnsi="Times New Roman"/>
          <w:i/>
          <w:iCs/>
          <w:szCs w:val="24"/>
        </w:rPr>
      </w:pPr>
      <w:r w:rsidRPr="00B95301">
        <w:rPr>
          <w:rFonts w:ascii="Times New Roman" w:hAnsi="Times New Roman"/>
          <w:i/>
          <w:iCs/>
          <w:szCs w:val="24"/>
        </w:rPr>
        <w:t xml:space="preserve">Korzystanie przez wykonawcę ze zdolności technicznych lub zawodowych lub sytuacji finansowej lub ekonomicznej podmiotów udostępniających zasoby regulują szczegółowo przepisy art. 118-123 ustawy </w:t>
      </w:r>
      <w:proofErr w:type="spellStart"/>
      <w:r w:rsidRPr="00B95301">
        <w:rPr>
          <w:rFonts w:ascii="Times New Roman" w:hAnsi="Times New Roman"/>
          <w:i/>
          <w:iCs/>
          <w:szCs w:val="24"/>
        </w:rPr>
        <w:t>Pzp</w:t>
      </w:r>
      <w:proofErr w:type="spellEnd"/>
      <w:r w:rsidRPr="00B95301">
        <w:rPr>
          <w:rFonts w:ascii="Times New Roman" w:hAnsi="Times New Roman"/>
          <w:i/>
          <w:iCs/>
          <w:szCs w:val="24"/>
        </w:rPr>
        <w:t>.</w:t>
      </w:r>
    </w:p>
    <w:p w14:paraId="06CBD1EC" w14:textId="77777777" w:rsidR="00427E0E" w:rsidRPr="00B95301" w:rsidRDefault="00427E0E" w:rsidP="009D2500">
      <w:pPr>
        <w:numPr>
          <w:ilvl w:val="0"/>
          <w:numId w:val="1"/>
        </w:numPr>
        <w:spacing w:after="0" w:line="240" w:lineRule="auto"/>
        <w:ind w:left="426" w:hanging="284"/>
        <w:rPr>
          <w:rFonts w:ascii="Times New Roman" w:hAnsi="Times New Roman"/>
          <w:b/>
          <w:sz w:val="24"/>
          <w:szCs w:val="24"/>
          <w:u w:val="single"/>
        </w:rPr>
      </w:pPr>
      <w:r w:rsidRPr="00B95301">
        <w:rPr>
          <w:rFonts w:ascii="Times New Roman" w:hAnsi="Times New Roman"/>
          <w:b/>
          <w:sz w:val="24"/>
          <w:szCs w:val="24"/>
          <w:u w:val="single"/>
        </w:rPr>
        <w:t>Podwykonawcy</w:t>
      </w:r>
    </w:p>
    <w:p w14:paraId="54411044" w14:textId="77777777" w:rsidR="00427E0E" w:rsidRPr="00B95301"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B95301">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B95301"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B95301">
        <w:rPr>
          <w:rFonts w:ascii="Times New Roman" w:hAnsi="Times New Roman"/>
          <w:sz w:val="24"/>
          <w:szCs w:val="24"/>
        </w:rPr>
        <w:t xml:space="preserve">W przypadku, gdy wykonawca zamierza powierzyć wykonanie części zamówienia podwykonawcy/-com, zamawiający żąda wskazania przez wykonawcę w </w:t>
      </w:r>
      <w:r w:rsidRPr="00B95301">
        <w:rPr>
          <w:rFonts w:ascii="Times New Roman" w:hAnsi="Times New Roman"/>
          <w:b/>
          <w:sz w:val="24"/>
          <w:szCs w:val="24"/>
        </w:rPr>
        <w:t>druku OFERTA</w:t>
      </w:r>
      <w:r w:rsidR="007B3DA9" w:rsidRPr="00B95301">
        <w:rPr>
          <w:rFonts w:ascii="Times New Roman" w:hAnsi="Times New Roman"/>
          <w:b/>
          <w:sz w:val="24"/>
          <w:szCs w:val="24"/>
        </w:rPr>
        <w:t xml:space="preserve"> (</w:t>
      </w:r>
      <w:r w:rsidR="007B3DA9" w:rsidRPr="00B95301">
        <w:rPr>
          <w:rFonts w:ascii="Times New Roman" w:hAnsi="Times New Roman"/>
          <w:b/>
          <w:i/>
          <w:sz w:val="24"/>
          <w:szCs w:val="24"/>
        </w:rPr>
        <w:t>załącznik nr 1 do SWZ</w:t>
      </w:r>
      <w:r w:rsidR="007B3DA9" w:rsidRPr="00B95301">
        <w:rPr>
          <w:rFonts w:ascii="Times New Roman" w:hAnsi="Times New Roman"/>
          <w:sz w:val="24"/>
          <w:szCs w:val="24"/>
        </w:rPr>
        <w:t>)</w:t>
      </w:r>
      <w:r w:rsidRPr="00B95301">
        <w:rPr>
          <w:rFonts w:ascii="Times New Roman" w:hAnsi="Times New Roman"/>
          <w:sz w:val="24"/>
          <w:szCs w:val="24"/>
        </w:rPr>
        <w:t xml:space="preserve"> części zamówienia (zakresu czynności), których</w:t>
      </w:r>
      <w:r w:rsidR="007B3DA9" w:rsidRPr="00B95301">
        <w:rPr>
          <w:rFonts w:ascii="Times New Roman" w:hAnsi="Times New Roman"/>
          <w:sz w:val="24"/>
          <w:szCs w:val="24"/>
        </w:rPr>
        <w:t xml:space="preserve"> wykonanie </w:t>
      </w:r>
      <w:r w:rsidRPr="00B95301">
        <w:rPr>
          <w:rFonts w:ascii="Times New Roman" w:hAnsi="Times New Roman"/>
          <w:sz w:val="24"/>
          <w:szCs w:val="24"/>
        </w:rPr>
        <w:t>w zakresie danego zadania wykonawca zamier</w:t>
      </w:r>
      <w:r w:rsidR="007B3DA9" w:rsidRPr="00B95301">
        <w:rPr>
          <w:rFonts w:ascii="Times New Roman" w:hAnsi="Times New Roman"/>
          <w:sz w:val="24"/>
          <w:szCs w:val="24"/>
        </w:rPr>
        <w:t xml:space="preserve">za powierzyć podwykonawcy/-com </w:t>
      </w:r>
      <w:r w:rsidRPr="00B95301">
        <w:rPr>
          <w:rFonts w:ascii="Times New Roman" w:hAnsi="Times New Roman"/>
          <w:sz w:val="24"/>
          <w:szCs w:val="24"/>
        </w:rPr>
        <w:t>oraz podania nazw/firm ewentualnych podwyk</w:t>
      </w:r>
      <w:r w:rsidR="00F707A4" w:rsidRPr="00B95301">
        <w:rPr>
          <w:rFonts w:ascii="Times New Roman" w:hAnsi="Times New Roman"/>
          <w:sz w:val="24"/>
          <w:szCs w:val="24"/>
        </w:rPr>
        <w:t>onawcy/-</w:t>
      </w:r>
      <w:proofErr w:type="spellStart"/>
      <w:r w:rsidR="00FF4EFF" w:rsidRPr="00B95301">
        <w:rPr>
          <w:rFonts w:ascii="Times New Roman" w:hAnsi="Times New Roman"/>
          <w:sz w:val="24"/>
          <w:szCs w:val="24"/>
        </w:rPr>
        <w:t>ców</w:t>
      </w:r>
      <w:proofErr w:type="spellEnd"/>
      <w:r w:rsidR="00FF4EFF" w:rsidRPr="00B95301">
        <w:rPr>
          <w:rFonts w:ascii="Times New Roman" w:hAnsi="Times New Roman"/>
          <w:sz w:val="24"/>
          <w:szCs w:val="24"/>
        </w:rPr>
        <w:t>, jeżeli</w:t>
      </w:r>
      <w:r w:rsidR="00F707A4" w:rsidRPr="00B95301">
        <w:rPr>
          <w:rFonts w:ascii="Times New Roman" w:hAnsi="Times New Roman"/>
          <w:sz w:val="24"/>
          <w:szCs w:val="24"/>
        </w:rPr>
        <w:t xml:space="preserve"> są już znani.</w:t>
      </w:r>
    </w:p>
    <w:p w14:paraId="011DB2ED" w14:textId="77777777" w:rsidR="00F707A4" w:rsidRPr="00B95301"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B95301">
        <w:rPr>
          <w:rFonts w:ascii="Times New Roman" w:hAnsi="Times New Roman"/>
          <w:sz w:val="24"/>
          <w:szCs w:val="24"/>
        </w:rPr>
        <w:t xml:space="preserve">Zamawiający </w:t>
      </w:r>
      <w:r w:rsidRPr="00B95301">
        <w:rPr>
          <w:rFonts w:ascii="Times New Roman" w:hAnsi="Times New Roman"/>
          <w:b/>
          <w:sz w:val="24"/>
          <w:szCs w:val="24"/>
          <w:u w:val="single"/>
        </w:rPr>
        <w:t>nie będzie badał</w:t>
      </w:r>
      <w:r w:rsidRPr="00B95301">
        <w:rPr>
          <w:rFonts w:ascii="Times New Roman" w:hAnsi="Times New Roman"/>
          <w:sz w:val="24"/>
          <w:szCs w:val="24"/>
        </w:rPr>
        <w:t xml:space="preserve"> czy wobec podwykonawcy, niebędącego podmiotem udostępniającym zasoby nie zachodzą, podstawy wykluczenia, o których mowa </w:t>
      </w:r>
      <w:r w:rsidRPr="00B95301">
        <w:rPr>
          <w:rFonts w:ascii="Times New Roman" w:hAnsi="Times New Roman"/>
          <w:sz w:val="24"/>
          <w:szCs w:val="24"/>
        </w:rPr>
        <w:br/>
        <w:t>w rozdziale VI.</w:t>
      </w:r>
    </w:p>
    <w:p w14:paraId="6B65E385" w14:textId="77777777" w:rsidR="00427E0E" w:rsidRPr="00B95301"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B95301">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2F6BF3" w:rsidRDefault="00C65056" w:rsidP="009D2500">
      <w:pPr>
        <w:pStyle w:val="Tekstpodstawowy2"/>
        <w:suppressAutoHyphens/>
        <w:spacing w:after="0" w:line="240" w:lineRule="auto"/>
        <w:jc w:val="both"/>
        <w:rPr>
          <w:rFonts w:ascii="Times New Roman" w:hAnsi="Times New Roman"/>
          <w:color w:val="FF0000"/>
          <w:sz w:val="24"/>
          <w:szCs w:val="24"/>
        </w:rPr>
      </w:pPr>
    </w:p>
    <w:p w14:paraId="76D73745" w14:textId="261391B9" w:rsidR="00160FDE" w:rsidRPr="00B95301" w:rsidRDefault="00427E0E" w:rsidP="009D2500">
      <w:pPr>
        <w:numPr>
          <w:ilvl w:val="0"/>
          <w:numId w:val="1"/>
        </w:numPr>
        <w:spacing w:after="0" w:line="240" w:lineRule="auto"/>
        <w:ind w:left="426" w:hanging="284"/>
        <w:rPr>
          <w:rFonts w:ascii="Times New Roman" w:hAnsi="Times New Roman"/>
          <w:b/>
          <w:sz w:val="24"/>
          <w:szCs w:val="24"/>
          <w:u w:val="single"/>
        </w:rPr>
      </w:pPr>
      <w:r w:rsidRPr="00B95301">
        <w:rPr>
          <w:rFonts w:ascii="Times New Roman" w:hAnsi="Times New Roman"/>
          <w:b/>
          <w:sz w:val="24"/>
          <w:szCs w:val="24"/>
          <w:u w:val="single"/>
        </w:rPr>
        <w:t>Wadium</w:t>
      </w:r>
    </w:p>
    <w:p w14:paraId="1DD13358" w14:textId="07EAC453" w:rsidR="003C2C91" w:rsidRPr="007817B5" w:rsidRDefault="00160FDE" w:rsidP="003C2C91">
      <w:pPr>
        <w:pStyle w:val="Tekstpodstawowy"/>
        <w:numPr>
          <w:ilvl w:val="0"/>
          <w:numId w:val="28"/>
        </w:numPr>
        <w:spacing w:after="0" w:line="240" w:lineRule="auto"/>
        <w:ind w:left="851" w:hanging="425"/>
        <w:jc w:val="both"/>
        <w:rPr>
          <w:rFonts w:ascii="Times New Roman" w:hAnsi="Times New Roman"/>
          <w:sz w:val="24"/>
          <w:szCs w:val="24"/>
        </w:rPr>
      </w:pPr>
      <w:r w:rsidRPr="00B95301">
        <w:rPr>
          <w:rFonts w:ascii="Times New Roman" w:hAnsi="Times New Roman"/>
          <w:sz w:val="24"/>
          <w:szCs w:val="24"/>
        </w:rPr>
        <w:t>Zamawiający nie wymaga wniesienia wadium w niniejszym postępowaniu.</w:t>
      </w:r>
    </w:p>
    <w:p w14:paraId="34DE6F68" w14:textId="33401F46" w:rsidR="00082994" w:rsidRPr="003C2C91"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3C2C91">
        <w:rPr>
          <w:rFonts w:ascii="Times New Roman" w:hAnsi="Times New Roman"/>
          <w:b/>
          <w:sz w:val="24"/>
          <w:szCs w:val="24"/>
          <w:u w:val="single"/>
        </w:rPr>
        <w:lastRenderedPageBreak/>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0" w:history="1">
        <w:r w:rsidRPr="003C2C91">
          <w:rPr>
            <w:rStyle w:val="Hipercze"/>
            <w:rFonts w:ascii="Times New Roman" w:eastAsia="Times New Roman" w:hAnsi="Times New Roman"/>
            <w:color w:val="auto"/>
            <w:sz w:val="24"/>
            <w:szCs w:val="24"/>
            <w:lang w:eastAsia="pl-PL"/>
          </w:rPr>
          <w:t>https://platformazakupowa.pl/pn/3rblog</w:t>
        </w:r>
      </w:hyperlink>
      <w:r w:rsidRPr="003C2C91">
        <w:rPr>
          <w:rFonts w:ascii="Times New Roman" w:eastAsia="Times New Roman" w:hAnsi="Times New Roman"/>
          <w:sz w:val="24"/>
          <w:szCs w:val="24"/>
          <w:lang w:eastAsia="pl-PL"/>
        </w:rPr>
        <w:t xml:space="preserve"> </w:t>
      </w:r>
    </w:p>
    <w:p w14:paraId="2E9AC85D"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hAnsi="Times New Roman"/>
          <w:sz w:val="24"/>
          <w:szCs w:val="24"/>
        </w:rPr>
        <w:t xml:space="preserve">We wszelkiej korespondencji związanej z niniejszym postępowaniem zamawiający </w:t>
      </w:r>
      <w:r w:rsidRPr="003C2C91">
        <w:rPr>
          <w:rFonts w:ascii="Times New Roman" w:hAnsi="Times New Roman"/>
          <w:sz w:val="24"/>
          <w:szCs w:val="24"/>
        </w:rPr>
        <w:br/>
        <w:t xml:space="preserve">i wykonawcy posługują </w:t>
      </w:r>
      <w:r w:rsidRPr="003C2C91">
        <w:rPr>
          <w:rFonts w:ascii="Times New Roman" w:hAnsi="Times New Roman"/>
          <w:b/>
          <w:sz w:val="24"/>
          <w:szCs w:val="24"/>
        </w:rPr>
        <w:t>się numerem postępowania (nr sprawy)</w:t>
      </w:r>
      <w:r w:rsidRPr="003C2C91">
        <w:rPr>
          <w:rFonts w:ascii="Times New Roman" w:hAnsi="Times New Roman"/>
          <w:sz w:val="24"/>
          <w:szCs w:val="24"/>
        </w:rPr>
        <w:t xml:space="preserve">. </w:t>
      </w:r>
    </w:p>
    <w:p w14:paraId="03055754"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1" w:history="1">
        <w:r w:rsidRPr="003C2C91">
          <w:rPr>
            <w:rStyle w:val="Hipercze"/>
            <w:rFonts w:ascii="Times New Roman" w:eastAsia="Times New Roman" w:hAnsi="Times New Roman"/>
            <w:color w:val="auto"/>
            <w:sz w:val="24"/>
            <w:szCs w:val="24"/>
            <w:lang w:eastAsia="pl-PL"/>
          </w:rPr>
          <w:t>https://platformazakupowa.pl/pn/3rblog</w:t>
        </w:r>
      </w:hyperlink>
    </w:p>
    <w:p w14:paraId="7EF3E630"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3C2C91">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3C2C91">
        <w:rPr>
          <w:rFonts w:ascii="Times New Roman" w:eastAsia="Times New Roman" w:hAnsi="Times New Roman"/>
          <w:sz w:val="24"/>
          <w:szCs w:val="24"/>
          <w:u w:val="single"/>
          <w:lang w:eastAsia="pl-PL"/>
        </w:rPr>
        <w:t>3rblog.zamowieniapubliczne@ron.mil.pl</w:t>
      </w:r>
    </w:p>
    <w:p w14:paraId="6DD2B3E0"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Zamawiający</w:t>
      </w:r>
      <w:r w:rsidRPr="003C2C91">
        <w:rPr>
          <w:rFonts w:ascii="Times New Roman" w:hAnsi="Times New Roman"/>
          <w:sz w:val="24"/>
          <w:szCs w:val="24"/>
        </w:rPr>
        <w:t xml:space="preserve"> informuje, że instrukcje korzystania z platformy zakupowej dotyczące </w:t>
      </w:r>
      <w:r w:rsidRPr="003C2C91">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3C2C91">
        <w:rPr>
          <w:rFonts w:ascii="Times New Roman" w:hAnsi="Times New Roman"/>
          <w:sz w:val="24"/>
          <w:szCs w:val="24"/>
        </w:rPr>
        <w:br/>
        <w:t xml:space="preserve">na stronie internetowej pod adresem: </w:t>
      </w:r>
      <w:hyperlink r:id="rId12" w:history="1">
        <w:r w:rsidRPr="003C2C91">
          <w:rPr>
            <w:rStyle w:val="Hipercze"/>
            <w:rFonts w:ascii="Times New Roman" w:hAnsi="Times New Roman"/>
            <w:i/>
            <w:color w:val="auto"/>
            <w:sz w:val="24"/>
            <w:szCs w:val="24"/>
          </w:rPr>
          <w:t>https://platformazakupowa.pl/strona/instrukcje-wykonawca</w:t>
        </w:r>
      </w:hyperlink>
      <w:r w:rsidRPr="003C2C91">
        <w:rPr>
          <w:rFonts w:ascii="Times New Roman" w:hAnsi="Times New Roman"/>
          <w:i/>
          <w:sz w:val="24"/>
          <w:szCs w:val="24"/>
        </w:rPr>
        <w:t xml:space="preserve"> </w:t>
      </w:r>
    </w:p>
    <w:p w14:paraId="474B93A2"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Wymagania</w:t>
      </w:r>
      <w:r w:rsidRPr="003C2C91">
        <w:rPr>
          <w:rFonts w:ascii="Times New Roman" w:hAnsi="Times New Roman"/>
          <w:sz w:val="24"/>
          <w:szCs w:val="24"/>
        </w:rPr>
        <w:t xml:space="preserve"> techniczne i organizacyjne sporządzania i przekazywania korespondencji </w:t>
      </w:r>
      <w:r w:rsidRPr="003C2C91">
        <w:rPr>
          <w:rFonts w:ascii="Times New Roman" w:eastAsia="Times New Roman" w:hAnsi="Times New Roman"/>
          <w:sz w:val="24"/>
          <w:szCs w:val="24"/>
          <w:lang w:eastAsia="pl-PL"/>
        </w:rPr>
        <w:t>elektronicznej</w:t>
      </w:r>
      <w:r w:rsidRPr="003C2C91">
        <w:rPr>
          <w:rFonts w:ascii="Times New Roman" w:hAnsi="Times New Roman"/>
          <w:sz w:val="24"/>
          <w:szCs w:val="24"/>
        </w:rPr>
        <w:t xml:space="preserve"> (w tym przekazywania ofert) za pośrednictwem wskazanego </w:t>
      </w:r>
      <w:r w:rsidRPr="003C2C91">
        <w:rPr>
          <w:rFonts w:ascii="Times New Roman" w:hAnsi="Times New Roman"/>
          <w:sz w:val="24"/>
          <w:szCs w:val="24"/>
        </w:rPr>
        <w:br/>
        <w:t xml:space="preserve">w pkt. 1 środka komunikacji elektronicznej zostały opisane w </w:t>
      </w:r>
      <w:r w:rsidRPr="003C2C91">
        <w:rPr>
          <w:rFonts w:ascii="Times New Roman" w:hAnsi="Times New Roman"/>
          <w:i/>
          <w:sz w:val="24"/>
          <w:szCs w:val="24"/>
        </w:rPr>
        <w:t xml:space="preserve">„Regulaminie Internetowej Platformy zakupowej platforma zakupowa.pl Open </w:t>
      </w:r>
      <w:proofErr w:type="spellStart"/>
      <w:r w:rsidRPr="003C2C91">
        <w:rPr>
          <w:rFonts w:ascii="Times New Roman" w:hAnsi="Times New Roman"/>
          <w:i/>
          <w:sz w:val="24"/>
          <w:szCs w:val="24"/>
        </w:rPr>
        <w:t>Nexus</w:t>
      </w:r>
      <w:proofErr w:type="spellEnd"/>
      <w:r w:rsidRPr="003C2C91">
        <w:rPr>
          <w:rFonts w:ascii="Times New Roman" w:hAnsi="Times New Roman"/>
          <w:i/>
          <w:sz w:val="24"/>
          <w:szCs w:val="24"/>
        </w:rPr>
        <w:t xml:space="preserve"> Sp. z o.o.”, </w:t>
      </w:r>
      <w:r w:rsidRPr="003C2C91">
        <w:rPr>
          <w:rFonts w:ascii="Times New Roman" w:hAnsi="Times New Roman"/>
          <w:sz w:val="24"/>
          <w:szCs w:val="24"/>
        </w:rPr>
        <w:t xml:space="preserve">oraz w „Instrukcjach dla Wykonawców”, które znajdują się na stronie internetowej platformy </w:t>
      </w:r>
      <w:r w:rsidRPr="003C2C91">
        <w:rPr>
          <w:rFonts w:ascii="Times New Roman" w:hAnsi="Times New Roman"/>
          <w:i/>
          <w:sz w:val="24"/>
          <w:szCs w:val="24"/>
        </w:rPr>
        <w:t>(platformazakupowa.pl)</w:t>
      </w:r>
      <w:r w:rsidRPr="003C2C91">
        <w:rPr>
          <w:rFonts w:ascii="Times New Roman" w:hAnsi="Times New Roman"/>
          <w:sz w:val="24"/>
          <w:szCs w:val="24"/>
        </w:rPr>
        <w:t xml:space="preserve"> kolejno w zakładkach „</w:t>
      </w:r>
      <w:r w:rsidRPr="003C2C91">
        <w:rPr>
          <w:rFonts w:ascii="Times New Roman" w:hAnsi="Times New Roman"/>
          <w:b/>
          <w:sz w:val="24"/>
          <w:szCs w:val="24"/>
        </w:rPr>
        <w:t>Regulamin</w:t>
      </w:r>
      <w:r w:rsidRPr="003C2C91">
        <w:rPr>
          <w:rFonts w:ascii="Times New Roman" w:hAnsi="Times New Roman"/>
          <w:sz w:val="24"/>
          <w:szCs w:val="24"/>
        </w:rPr>
        <w:t>"</w:t>
      </w:r>
      <w:r w:rsidRPr="003C2C91">
        <w:rPr>
          <w:rStyle w:val="Odwoanieprzypisudolnego"/>
          <w:rFonts w:ascii="Times New Roman" w:hAnsi="Times New Roman"/>
          <w:sz w:val="24"/>
          <w:szCs w:val="24"/>
        </w:rPr>
        <w:footnoteReference w:id="1"/>
      </w:r>
      <w:r w:rsidRPr="003C2C91">
        <w:rPr>
          <w:rFonts w:ascii="Times New Roman" w:hAnsi="Times New Roman"/>
          <w:sz w:val="24"/>
          <w:szCs w:val="24"/>
        </w:rPr>
        <w:t xml:space="preserve"> </w:t>
      </w:r>
      <w:r w:rsidRPr="003C2C91">
        <w:rPr>
          <w:rFonts w:ascii="Times New Roman" w:hAnsi="Times New Roman"/>
          <w:sz w:val="24"/>
          <w:szCs w:val="24"/>
        </w:rPr>
        <w:br/>
        <w:t xml:space="preserve">oraz </w:t>
      </w:r>
      <w:r w:rsidRPr="003C2C91">
        <w:rPr>
          <w:rFonts w:ascii="Times New Roman" w:hAnsi="Times New Roman"/>
          <w:b/>
          <w:sz w:val="24"/>
          <w:szCs w:val="24"/>
        </w:rPr>
        <w:t>„Instrukcje”</w:t>
      </w:r>
      <w:r w:rsidRPr="003C2C91">
        <w:rPr>
          <w:rStyle w:val="Odwoanieprzypisudolnego"/>
          <w:rFonts w:ascii="Times New Roman" w:hAnsi="Times New Roman"/>
          <w:sz w:val="24"/>
          <w:szCs w:val="24"/>
        </w:rPr>
        <w:footnoteReference w:id="2"/>
      </w:r>
      <w:r w:rsidRPr="003C2C91">
        <w:rPr>
          <w:rFonts w:ascii="Times New Roman" w:hAnsi="Times New Roman"/>
          <w:b/>
          <w:sz w:val="24"/>
          <w:szCs w:val="24"/>
        </w:rPr>
        <w:t>.</w:t>
      </w:r>
      <w:r w:rsidRPr="003C2C91">
        <w:rPr>
          <w:rFonts w:ascii="Times New Roman" w:hAnsi="Times New Roman"/>
          <w:sz w:val="24"/>
          <w:szCs w:val="24"/>
        </w:rPr>
        <w:t xml:space="preserve"> </w:t>
      </w:r>
    </w:p>
    <w:p w14:paraId="396B800C"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Maksymalny rozmiar pliku przesyłanego za pośrednictwem platformy zakupowej</w:t>
      </w:r>
      <w:r w:rsidRPr="003C2C91">
        <w:rPr>
          <w:rFonts w:ascii="Times New Roman" w:eastAsia="Times New Roman" w:hAnsi="Times New Roman"/>
          <w:sz w:val="24"/>
          <w:szCs w:val="24"/>
          <w:lang w:eastAsia="pl-PL"/>
        </w:rPr>
        <w:br/>
      </w:r>
      <w:r w:rsidRPr="003C2C91">
        <w:rPr>
          <w:rFonts w:ascii="Times New Roman" w:eastAsia="Times New Roman" w:hAnsi="Times New Roman"/>
          <w:b/>
          <w:sz w:val="24"/>
          <w:szCs w:val="24"/>
          <w:lang w:eastAsia="pl-PL"/>
        </w:rPr>
        <w:t>(nie dotyczy złożenia oferty)</w:t>
      </w:r>
      <w:r w:rsidRPr="003C2C91">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Dokumenty elektroniczne przekazywane są przez wykonawcę za pośrednictwem </w:t>
      </w:r>
      <w:r w:rsidRPr="003C2C91">
        <w:rPr>
          <w:rFonts w:ascii="Times New Roman" w:eastAsia="Times New Roman" w:hAnsi="Times New Roman"/>
          <w:sz w:val="24"/>
          <w:szCs w:val="24"/>
          <w:lang w:eastAsia="pl-PL"/>
        </w:rPr>
        <w:br/>
        <w:t xml:space="preserve">platformy zakupowej </w:t>
      </w:r>
      <w:r w:rsidRPr="003C2C91">
        <w:rPr>
          <w:rFonts w:ascii="Times New Roman" w:eastAsia="Times New Roman" w:hAnsi="Times New Roman"/>
          <w:i/>
          <w:sz w:val="24"/>
          <w:szCs w:val="24"/>
          <w:lang w:eastAsia="pl-PL"/>
        </w:rPr>
        <w:t xml:space="preserve">(platformazakupowa.pl) </w:t>
      </w:r>
      <w:r w:rsidRPr="003C2C91">
        <w:rPr>
          <w:rFonts w:ascii="Times New Roman" w:eastAsia="Times New Roman" w:hAnsi="Times New Roman"/>
          <w:sz w:val="24"/>
          <w:szCs w:val="24"/>
          <w:lang w:eastAsia="pl-PL"/>
        </w:rPr>
        <w:t>jako załączniki.</w:t>
      </w:r>
    </w:p>
    <w:p w14:paraId="49C43573" w14:textId="77777777" w:rsidR="00082994" w:rsidRPr="003C2C91" w:rsidRDefault="00082994" w:rsidP="009732A5">
      <w:pPr>
        <w:numPr>
          <w:ilvl w:val="0"/>
          <w:numId w:val="12"/>
        </w:numPr>
        <w:spacing w:after="0" w:line="240" w:lineRule="auto"/>
        <w:ind w:left="851" w:hanging="425"/>
        <w:jc w:val="both"/>
        <w:rPr>
          <w:rFonts w:ascii="Times New Roman" w:hAnsi="Times New Roman"/>
          <w:sz w:val="24"/>
          <w:szCs w:val="24"/>
        </w:rPr>
      </w:pPr>
      <w:r w:rsidRPr="003C2C91">
        <w:rPr>
          <w:rFonts w:ascii="Times New Roman" w:eastAsia="Times New Roman" w:hAnsi="Times New Roman"/>
          <w:sz w:val="24"/>
          <w:szCs w:val="24"/>
          <w:lang w:eastAsia="pl-PL"/>
        </w:rPr>
        <w:t>Wszelkie</w:t>
      </w:r>
      <w:r w:rsidRPr="003C2C91">
        <w:rPr>
          <w:rFonts w:ascii="Times New Roman" w:hAnsi="Times New Roman"/>
          <w:sz w:val="24"/>
          <w:szCs w:val="24"/>
        </w:rPr>
        <w:t xml:space="preserve"> informacje, w tym informacje o dokonanych zmianach treści SWZ, </w:t>
      </w:r>
      <w:r w:rsidRPr="003C2C91">
        <w:rPr>
          <w:rFonts w:ascii="Times New Roman" w:hAnsi="Times New Roman"/>
          <w:sz w:val="24"/>
          <w:szCs w:val="24"/>
        </w:rPr>
        <w:br/>
        <w:t xml:space="preserve">dokumenty zamówienia oraz inne dokumenty i informacje bezpośrednio związane </w:t>
      </w:r>
      <w:r w:rsidRPr="003C2C91">
        <w:rPr>
          <w:rFonts w:ascii="Times New Roman" w:hAnsi="Times New Roman"/>
          <w:sz w:val="24"/>
          <w:szCs w:val="24"/>
        </w:rPr>
        <w:br/>
        <w:t xml:space="preserve">z przedmiotowym postępowaniem zamieszczane będą wyłącznie na platformie </w:t>
      </w:r>
      <w:r w:rsidRPr="003C2C91">
        <w:rPr>
          <w:rFonts w:ascii="Times New Roman" w:hAnsi="Times New Roman"/>
          <w:sz w:val="24"/>
          <w:szCs w:val="24"/>
        </w:rPr>
        <w:br/>
        <w:t xml:space="preserve">zakupowej na stronie prowadzonego postępowania w zakładce (sekcji) </w:t>
      </w:r>
      <w:r w:rsidRPr="003C2C91">
        <w:rPr>
          <w:rFonts w:ascii="Times New Roman" w:hAnsi="Times New Roman"/>
          <w:b/>
          <w:sz w:val="24"/>
          <w:szCs w:val="24"/>
        </w:rPr>
        <w:t>„Załączniki do postępowania”</w:t>
      </w:r>
    </w:p>
    <w:p w14:paraId="07435D70"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3C2C91" w:rsidRDefault="00082994" w:rsidP="009732A5">
      <w:pPr>
        <w:numPr>
          <w:ilvl w:val="0"/>
          <w:numId w:val="12"/>
        </w:numPr>
        <w:spacing w:after="0" w:line="240" w:lineRule="auto"/>
        <w:ind w:left="851" w:hanging="425"/>
        <w:jc w:val="both"/>
        <w:rPr>
          <w:rFonts w:ascii="Times New Roman" w:hAnsi="Times New Roman"/>
          <w:sz w:val="24"/>
          <w:szCs w:val="24"/>
        </w:rPr>
      </w:pPr>
      <w:r w:rsidRPr="003C2C91">
        <w:rPr>
          <w:rFonts w:ascii="Times New Roman" w:eastAsia="Times New Roman" w:hAnsi="Times New Roman"/>
          <w:sz w:val="24"/>
          <w:szCs w:val="24"/>
          <w:lang w:eastAsia="pl-PL"/>
        </w:rPr>
        <w:t>Składając</w:t>
      </w:r>
      <w:r w:rsidRPr="003C2C91">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2F6BF3">
        <w:rPr>
          <w:rFonts w:ascii="Times New Roman" w:hAnsi="Times New Roman"/>
          <w:color w:val="FF0000"/>
          <w:sz w:val="24"/>
          <w:szCs w:val="24"/>
        </w:rPr>
        <w:br/>
      </w:r>
      <w:r w:rsidRPr="003C2C91">
        <w:rPr>
          <w:rFonts w:ascii="Times New Roman" w:hAnsi="Times New Roman"/>
          <w:sz w:val="24"/>
          <w:szCs w:val="24"/>
        </w:rPr>
        <w:lastRenderedPageBreak/>
        <w:t xml:space="preserve">jak np. awaria </w:t>
      </w:r>
      <w:r w:rsidRPr="003C2C91">
        <w:rPr>
          <w:rFonts w:ascii="Times New Roman" w:hAnsi="Times New Roman"/>
          <w:sz w:val="24"/>
          <w:szCs w:val="24"/>
          <w:u w:val="single"/>
        </w:rPr>
        <w:t>platformazakupowa.pl/</w:t>
      </w:r>
      <w:proofErr w:type="spellStart"/>
      <w:r w:rsidRPr="003C2C91">
        <w:rPr>
          <w:rFonts w:ascii="Times New Roman" w:hAnsi="Times New Roman"/>
          <w:sz w:val="24"/>
          <w:szCs w:val="24"/>
          <w:u w:val="single"/>
        </w:rPr>
        <w:t>pn</w:t>
      </w:r>
      <w:proofErr w:type="spellEnd"/>
      <w:r w:rsidRPr="003C2C91">
        <w:rPr>
          <w:rFonts w:ascii="Times New Roman" w:hAnsi="Times New Roman"/>
          <w:sz w:val="24"/>
          <w:szCs w:val="24"/>
          <w:u w:val="single"/>
        </w:rPr>
        <w:t>/3rblog</w:t>
      </w:r>
      <w:r w:rsidRPr="003C2C91">
        <w:rPr>
          <w:rFonts w:ascii="Times New Roman" w:hAnsi="Times New Roman"/>
          <w:sz w:val="24"/>
          <w:szCs w:val="24"/>
        </w:rPr>
        <w:t>, awaria Internetu, problemy techniczne związane z brakiem np. aktualnej przeglądarki, itp.</w:t>
      </w:r>
    </w:p>
    <w:p w14:paraId="298FD8FB" w14:textId="38F5EEF0"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hAnsi="Times New Roman"/>
          <w:sz w:val="24"/>
          <w:szCs w:val="24"/>
        </w:rPr>
        <w:t xml:space="preserve">Za </w:t>
      </w:r>
      <w:r w:rsidRPr="003C2C91">
        <w:rPr>
          <w:rFonts w:ascii="Times New Roman" w:eastAsia="Times New Roman" w:hAnsi="Times New Roman"/>
          <w:sz w:val="24"/>
          <w:szCs w:val="24"/>
          <w:lang w:eastAsia="pl-PL"/>
        </w:rPr>
        <w:t>datę</w:t>
      </w:r>
      <w:r w:rsidRPr="003C2C91">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3C2C91">
        <w:rPr>
          <w:rFonts w:ascii="Times New Roman" w:eastAsia="Times New Roman" w:hAnsi="Times New Roman"/>
          <w:sz w:val="24"/>
          <w:szCs w:val="24"/>
          <w:lang w:eastAsia="pl-PL"/>
        </w:rPr>
        <w:t xml:space="preserve"> </w:t>
      </w:r>
      <w:r w:rsidRPr="003C2C91">
        <w:rPr>
          <w:rFonts w:ascii="Times New Roman" w:hAnsi="Times New Roman"/>
          <w:sz w:val="24"/>
          <w:szCs w:val="24"/>
        </w:rPr>
        <w:t>rogu platformy zakupowej.</w:t>
      </w:r>
    </w:p>
    <w:p w14:paraId="0E83DF24"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W sytuacjach awaryjnych o których mowa w pkt 3. za </w:t>
      </w:r>
      <w:r w:rsidRPr="003C2C91">
        <w:rPr>
          <w:rFonts w:ascii="Times New Roman" w:hAnsi="Times New Roman"/>
          <w:sz w:val="24"/>
          <w:szCs w:val="24"/>
        </w:rPr>
        <w:t>datę</w:t>
      </w:r>
      <w:r w:rsidRPr="003C2C91">
        <w:rPr>
          <w:rFonts w:ascii="Times New Roman" w:eastAsia="Times New Roman" w:hAnsi="Times New Roman"/>
          <w:sz w:val="24"/>
          <w:szCs w:val="24"/>
          <w:lang w:eastAsia="pl-PL"/>
        </w:rPr>
        <w:t xml:space="preserve"> złożenia wniosków </w:t>
      </w:r>
      <w:r w:rsidRPr="003C2C91">
        <w:rPr>
          <w:rFonts w:ascii="Times New Roman" w:eastAsia="Times New Roman" w:hAnsi="Times New Roman"/>
          <w:sz w:val="24"/>
          <w:szCs w:val="24"/>
          <w:lang w:eastAsia="pl-PL"/>
        </w:rPr>
        <w:br/>
        <w:t xml:space="preserve">o wyjaśnienie treści SWZ, zawiadomień, dokumentów, oświadczeń oraz innych informacji, </w:t>
      </w:r>
      <w:r w:rsidRPr="003C2C91">
        <w:rPr>
          <w:rFonts w:ascii="Times New Roman" w:eastAsia="Times New Roman" w:hAnsi="Times New Roman"/>
          <w:b/>
          <w:sz w:val="24"/>
          <w:szCs w:val="24"/>
          <w:lang w:eastAsia="pl-PL"/>
        </w:rPr>
        <w:t>poza dokumentami wymienionymi w Rozdziale XIV pkt 3 SWZ</w:t>
      </w:r>
      <w:r w:rsidRPr="003C2C91">
        <w:rPr>
          <w:rFonts w:ascii="Times New Roman" w:eastAsia="Times New Roman" w:hAnsi="Times New Roman"/>
          <w:b/>
          <w:i/>
          <w:sz w:val="24"/>
          <w:szCs w:val="24"/>
          <w:lang w:eastAsia="pl-PL"/>
        </w:rPr>
        <w:t xml:space="preserve"> (oferta)</w:t>
      </w:r>
      <w:r w:rsidRPr="003C2C91">
        <w:rPr>
          <w:rFonts w:ascii="Times New Roman" w:eastAsia="Times New Roman" w:hAnsi="Times New Roman"/>
          <w:sz w:val="24"/>
          <w:szCs w:val="24"/>
          <w:lang w:eastAsia="pl-PL"/>
        </w:rPr>
        <w:t xml:space="preserve">, uznaje się datę ich otrzymania przez Zamawiającego na adres </w:t>
      </w:r>
      <w:r w:rsidRPr="003C2C91">
        <w:rPr>
          <w:rFonts w:ascii="Times New Roman" w:eastAsia="Times New Roman" w:hAnsi="Times New Roman"/>
          <w:sz w:val="24"/>
          <w:szCs w:val="24"/>
          <w:lang w:eastAsia="pl-PL"/>
        </w:rPr>
        <w:br/>
        <w:t xml:space="preserve">e-mail: </w:t>
      </w:r>
      <w:r w:rsidRPr="003C2C91">
        <w:rPr>
          <w:rFonts w:ascii="Times New Roman" w:eastAsia="Times New Roman" w:hAnsi="Times New Roman"/>
          <w:sz w:val="24"/>
          <w:szCs w:val="24"/>
          <w:u w:val="single"/>
          <w:lang w:eastAsia="pl-PL"/>
        </w:rPr>
        <w:t>3rblog.zamowieniapubliczne@ron.mil.pl</w:t>
      </w:r>
    </w:p>
    <w:p w14:paraId="74142644"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hAnsi="Times New Roman"/>
          <w:sz w:val="24"/>
          <w:szCs w:val="24"/>
        </w:rPr>
        <w:t xml:space="preserve">Wykonawca przystępując do niniejszego postępowania o udzielenie zamówienia publicznego, </w:t>
      </w:r>
      <w:r w:rsidRPr="003C2C91">
        <w:rPr>
          <w:rFonts w:ascii="Times New Roman" w:hAnsi="Times New Roman"/>
          <w:b/>
          <w:bCs/>
          <w:sz w:val="24"/>
          <w:szCs w:val="24"/>
        </w:rPr>
        <w:t>akceptuje zasady i warunki korzystania z platformy zakupowej</w:t>
      </w:r>
      <w:r w:rsidRPr="003C2C91">
        <w:rPr>
          <w:rFonts w:ascii="Times New Roman" w:hAnsi="Times New Roman"/>
          <w:sz w:val="24"/>
          <w:szCs w:val="24"/>
        </w:rPr>
        <w:t xml:space="preserve">, </w:t>
      </w:r>
      <w:r w:rsidRPr="003C2C91">
        <w:rPr>
          <w:rFonts w:ascii="Times New Roman" w:hAnsi="Times New Roman"/>
          <w:sz w:val="24"/>
          <w:szCs w:val="24"/>
        </w:rPr>
        <w:br/>
        <w:t xml:space="preserve">określone w Regulaminie zamieszczonym na stronie internetowej pod adresem </w:t>
      </w:r>
      <w:r w:rsidRPr="003C2C91">
        <w:rPr>
          <w:rFonts w:ascii="Times New Roman" w:hAnsi="Times New Roman"/>
          <w:sz w:val="24"/>
          <w:szCs w:val="24"/>
          <w:u w:val="single"/>
        </w:rPr>
        <w:t xml:space="preserve">https://platformazakupowa.pl/strona/regulamin </w:t>
      </w:r>
      <w:r w:rsidRPr="003C2C91">
        <w:rPr>
          <w:rFonts w:ascii="Times New Roman" w:hAnsi="Times New Roman"/>
          <w:sz w:val="24"/>
          <w:szCs w:val="24"/>
        </w:rPr>
        <w:t>oraz uznaje go za wiążący.</w:t>
      </w:r>
    </w:p>
    <w:p w14:paraId="440CF5C4" w14:textId="77777777" w:rsidR="00082994" w:rsidRPr="003C2C91"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3C2C91">
        <w:rPr>
          <w:rFonts w:ascii="Times New Roman" w:eastAsia="Times New Roman" w:hAnsi="Times New Roman"/>
          <w:sz w:val="24"/>
          <w:szCs w:val="24"/>
          <w:lang w:eastAsia="pl-PL"/>
        </w:rPr>
        <w:t xml:space="preserve">W przypadku jakichkolwiek wątpliwości związanych z zasadami korzystania </w:t>
      </w:r>
      <w:r w:rsidRPr="003C2C91">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3C2C91">
        <w:rPr>
          <w:rFonts w:ascii="Times New Roman" w:eastAsia="Times New Roman" w:hAnsi="Times New Roman"/>
          <w:sz w:val="24"/>
          <w:szCs w:val="24"/>
          <w:u w:val="single"/>
          <w:lang w:eastAsia="pl-PL"/>
        </w:rPr>
        <w:t>cwk@platformazakupowa.pl</w:t>
      </w:r>
    </w:p>
    <w:p w14:paraId="403D2BCE" w14:textId="3AFD392C" w:rsidR="00082994" w:rsidRPr="003C2C91" w:rsidRDefault="00082994" w:rsidP="009732A5">
      <w:pPr>
        <w:numPr>
          <w:ilvl w:val="0"/>
          <w:numId w:val="12"/>
        </w:numPr>
        <w:spacing w:after="0" w:line="240" w:lineRule="auto"/>
        <w:ind w:left="851" w:hanging="425"/>
        <w:jc w:val="both"/>
        <w:rPr>
          <w:rFonts w:ascii="Times New Roman" w:hAnsi="Times New Roman"/>
          <w:sz w:val="24"/>
          <w:szCs w:val="24"/>
        </w:rPr>
      </w:pPr>
      <w:r w:rsidRPr="003C2C91">
        <w:rPr>
          <w:rFonts w:ascii="Times New Roman" w:eastAsia="Times New Roman" w:hAnsi="Times New Roman"/>
          <w:sz w:val="24"/>
          <w:szCs w:val="24"/>
          <w:lang w:eastAsia="pl-PL"/>
        </w:rPr>
        <w:t>Osobą uprawnioną przez Zamawiającego do porozumiewania się z Wykonawcami jest: w kwestiach formalnych – p.</w:t>
      </w:r>
      <w:r w:rsidR="00FD123B" w:rsidRPr="003C2C91">
        <w:rPr>
          <w:rFonts w:ascii="Times New Roman" w:eastAsia="Times New Roman" w:hAnsi="Times New Roman"/>
          <w:sz w:val="24"/>
          <w:szCs w:val="24"/>
          <w:lang w:eastAsia="pl-PL"/>
        </w:rPr>
        <w:t xml:space="preserve"> </w:t>
      </w:r>
      <w:r w:rsidR="003C2C91" w:rsidRPr="003C2C91">
        <w:rPr>
          <w:rFonts w:ascii="Times New Roman" w:eastAsia="Times New Roman" w:hAnsi="Times New Roman"/>
          <w:sz w:val="24"/>
          <w:szCs w:val="24"/>
          <w:lang w:eastAsia="pl-PL"/>
        </w:rPr>
        <w:t xml:space="preserve">Aleksandra </w:t>
      </w:r>
      <w:proofErr w:type="spellStart"/>
      <w:r w:rsidR="003C2C91" w:rsidRPr="003C2C91">
        <w:rPr>
          <w:rFonts w:ascii="Times New Roman" w:eastAsia="Times New Roman" w:hAnsi="Times New Roman"/>
          <w:sz w:val="24"/>
          <w:szCs w:val="24"/>
          <w:lang w:eastAsia="pl-PL"/>
        </w:rPr>
        <w:t>Krusche</w:t>
      </w:r>
      <w:proofErr w:type="spellEnd"/>
      <w:r w:rsidR="003C2C91" w:rsidRPr="003C2C91">
        <w:rPr>
          <w:rFonts w:ascii="Times New Roman" w:eastAsia="Times New Roman" w:hAnsi="Times New Roman"/>
          <w:sz w:val="24"/>
          <w:szCs w:val="24"/>
          <w:lang w:eastAsia="pl-PL"/>
        </w:rPr>
        <w:t xml:space="preserve">-Dąbrowska, </w:t>
      </w:r>
      <w:r w:rsidR="00FD123B" w:rsidRPr="003C2C91">
        <w:rPr>
          <w:rFonts w:ascii="Times New Roman" w:eastAsia="Times New Roman" w:hAnsi="Times New Roman"/>
          <w:sz w:val="24"/>
          <w:szCs w:val="24"/>
          <w:lang w:eastAsia="pl-PL"/>
        </w:rPr>
        <w:t xml:space="preserve"> nr. telefonu </w:t>
      </w:r>
      <w:r w:rsidR="003C2C91" w:rsidRPr="003C2C91">
        <w:rPr>
          <w:rFonts w:ascii="Times New Roman" w:eastAsia="Times New Roman" w:hAnsi="Times New Roman"/>
          <w:sz w:val="24"/>
          <w:szCs w:val="24"/>
          <w:lang w:eastAsia="pl-PL"/>
        </w:rPr>
        <w:br/>
      </w:r>
      <w:r w:rsidR="00FD123B" w:rsidRPr="003C2C91">
        <w:rPr>
          <w:rFonts w:ascii="Times New Roman" w:eastAsia="Times New Roman" w:hAnsi="Times New Roman"/>
          <w:sz w:val="24"/>
          <w:szCs w:val="24"/>
          <w:lang w:eastAsia="pl-PL"/>
        </w:rPr>
        <w:t>261-137-</w:t>
      </w:r>
      <w:r w:rsidR="003C2C91" w:rsidRPr="003C2C91">
        <w:rPr>
          <w:rFonts w:ascii="Times New Roman" w:eastAsia="Times New Roman" w:hAnsi="Times New Roman"/>
          <w:sz w:val="24"/>
          <w:szCs w:val="24"/>
          <w:lang w:eastAsia="pl-PL"/>
        </w:rPr>
        <w:t>784</w:t>
      </w:r>
      <w:r w:rsidRPr="003C2C91">
        <w:rPr>
          <w:rFonts w:ascii="Times New Roman" w:eastAsia="Times New Roman" w:hAnsi="Times New Roman"/>
          <w:sz w:val="24"/>
          <w:szCs w:val="24"/>
          <w:lang w:eastAsia="pl-PL"/>
        </w:rPr>
        <w:t xml:space="preserve">. </w:t>
      </w:r>
    </w:p>
    <w:p w14:paraId="05C6623E" w14:textId="77777777" w:rsidR="00082994" w:rsidRPr="002F6BF3" w:rsidRDefault="00082994" w:rsidP="009D2500">
      <w:pPr>
        <w:pStyle w:val="Tekstpodstawowy"/>
        <w:widowControl w:val="0"/>
        <w:tabs>
          <w:tab w:val="left" w:pos="851"/>
        </w:tabs>
        <w:spacing w:after="0" w:line="240" w:lineRule="auto"/>
        <w:jc w:val="both"/>
        <w:rPr>
          <w:rFonts w:ascii="Times New Roman" w:hAnsi="Times New Roman"/>
          <w:color w:val="FF0000"/>
          <w:sz w:val="16"/>
          <w:szCs w:val="24"/>
        </w:rPr>
      </w:pPr>
    </w:p>
    <w:p w14:paraId="26B3A749" w14:textId="77777777" w:rsidR="00082994" w:rsidRPr="0090219A" w:rsidRDefault="00082994" w:rsidP="009D2500">
      <w:pPr>
        <w:spacing w:after="0" w:line="240" w:lineRule="auto"/>
        <w:ind w:left="284" w:firstLine="142"/>
        <w:jc w:val="both"/>
        <w:rPr>
          <w:rFonts w:ascii="Times New Roman" w:eastAsia="Times New Roman" w:hAnsi="Times New Roman"/>
          <w:b/>
          <w:sz w:val="24"/>
          <w:szCs w:val="24"/>
          <w:lang w:eastAsia="pl-PL"/>
        </w:rPr>
      </w:pPr>
      <w:r w:rsidRPr="0090219A">
        <w:rPr>
          <w:rFonts w:ascii="Times New Roman" w:eastAsia="Times New Roman" w:hAnsi="Times New Roman"/>
          <w:b/>
          <w:sz w:val="24"/>
          <w:szCs w:val="24"/>
          <w:lang w:eastAsia="pl-PL"/>
        </w:rPr>
        <w:t>Wyjaśnienia dotyczące treści Specyfikacji Warunków Zamówienia</w:t>
      </w:r>
    </w:p>
    <w:p w14:paraId="55256F4A"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90219A">
        <w:rPr>
          <w:rFonts w:ascii="Times New Roman" w:eastAsia="Times New Roman" w:hAnsi="Times New Roman"/>
          <w:sz w:val="24"/>
          <w:szCs w:val="24"/>
          <w:lang w:eastAsia="pl-PL"/>
        </w:rPr>
        <w:t xml:space="preserve">Wniosek o wyjaśnienie treści SWZ wykonawca przekazuje za pośrednictwem </w:t>
      </w:r>
      <w:r w:rsidRPr="0090219A">
        <w:rPr>
          <w:rFonts w:ascii="Times New Roman" w:eastAsia="Times New Roman" w:hAnsi="Times New Roman"/>
          <w:sz w:val="24"/>
          <w:szCs w:val="24"/>
          <w:lang w:eastAsia="pl-PL"/>
        </w:rPr>
        <w:br/>
        <w:t xml:space="preserve">platformy zakupowej i formularza </w:t>
      </w:r>
      <w:r w:rsidRPr="0090219A">
        <w:rPr>
          <w:rFonts w:ascii="Times New Roman" w:eastAsia="Times New Roman" w:hAnsi="Times New Roman"/>
          <w:b/>
          <w:sz w:val="24"/>
          <w:szCs w:val="24"/>
          <w:lang w:eastAsia="pl-PL"/>
        </w:rPr>
        <w:t>„Wyślij wiadomość do zamawiającego”</w:t>
      </w:r>
      <w:r w:rsidRPr="0090219A">
        <w:rPr>
          <w:rFonts w:ascii="Times New Roman" w:eastAsia="Times New Roman" w:hAnsi="Times New Roman"/>
          <w:sz w:val="24"/>
          <w:szCs w:val="24"/>
          <w:lang w:eastAsia="pl-PL"/>
        </w:rPr>
        <w:t xml:space="preserve"> </w:t>
      </w:r>
      <w:r w:rsidRPr="0090219A">
        <w:rPr>
          <w:rFonts w:ascii="Times New Roman" w:eastAsia="Times New Roman" w:hAnsi="Times New Roman"/>
          <w:sz w:val="24"/>
          <w:szCs w:val="24"/>
          <w:lang w:eastAsia="pl-PL"/>
        </w:rPr>
        <w:br/>
        <w:t xml:space="preserve">(ikona: … ) dostępnego na stronie danego postępowania </w:t>
      </w:r>
      <w:r w:rsidRPr="0090219A">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 xml:space="preserve">Wykonawca niezalogowany, po kliknięciu przycisku Wyślij, otrzyma na adres mailowy podany w polu </w:t>
      </w:r>
      <w:r w:rsidRPr="0090219A">
        <w:rPr>
          <w:rFonts w:ascii="Times New Roman" w:eastAsia="Times New Roman" w:hAnsi="Times New Roman"/>
          <w:b/>
          <w:sz w:val="24"/>
          <w:szCs w:val="24"/>
          <w:lang w:eastAsia="pl-PL"/>
        </w:rPr>
        <w:t xml:space="preserve">„Twój adres e-mail”, </w:t>
      </w:r>
      <w:r w:rsidRPr="0090219A">
        <w:rPr>
          <w:rFonts w:ascii="Times New Roman" w:eastAsia="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Pr="0090219A">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 xml:space="preserve">Wyjaśnienie treści SWZ oraz jej ewentualne zmiany będą dokonywane zgodnie </w:t>
      </w:r>
      <w:r w:rsidRPr="0090219A">
        <w:rPr>
          <w:rFonts w:ascii="Times New Roman" w:eastAsia="Times New Roman" w:hAnsi="Times New Roman"/>
          <w:sz w:val="24"/>
          <w:szCs w:val="24"/>
          <w:lang w:eastAsia="pl-PL"/>
        </w:rPr>
        <w:br/>
        <w:t xml:space="preserve">z art. 135 i 137 ustawy </w:t>
      </w:r>
      <w:proofErr w:type="spellStart"/>
      <w:r w:rsidRPr="0090219A">
        <w:rPr>
          <w:rFonts w:ascii="Times New Roman" w:eastAsia="Times New Roman" w:hAnsi="Times New Roman"/>
          <w:sz w:val="24"/>
          <w:szCs w:val="24"/>
          <w:lang w:eastAsia="pl-PL"/>
        </w:rPr>
        <w:t>Pzp</w:t>
      </w:r>
      <w:proofErr w:type="spellEnd"/>
      <w:r w:rsidRPr="0090219A">
        <w:rPr>
          <w:rFonts w:ascii="Times New Roman" w:eastAsia="Times New Roman" w:hAnsi="Times New Roman"/>
          <w:sz w:val="24"/>
          <w:szCs w:val="24"/>
          <w:lang w:eastAsia="pl-PL"/>
        </w:rPr>
        <w:t xml:space="preserve">. </w:t>
      </w:r>
    </w:p>
    <w:p w14:paraId="16BCFDEC"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 xml:space="preserve">Wykonawca zobowiązany jest do bieżącego śledzenia informacji zamieszczanych </w:t>
      </w:r>
      <w:r w:rsidRPr="0090219A">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2F6BF3" w:rsidRDefault="00082994" w:rsidP="009D2500">
      <w:pPr>
        <w:spacing w:after="0" w:line="240" w:lineRule="auto"/>
        <w:ind w:left="720"/>
        <w:jc w:val="both"/>
        <w:rPr>
          <w:rFonts w:ascii="Times New Roman" w:eastAsia="Times New Roman" w:hAnsi="Times New Roman"/>
          <w:color w:val="FF0000"/>
          <w:sz w:val="16"/>
          <w:szCs w:val="24"/>
          <w:lang w:eastAsia="pl-PL"/>
        </w:rPr>
      </w:pPr>
    </w:p>
    <w:p w14:paraId="51367DA9" w14:textId="77777777" w:rsidR="00082994" w:rsidRPr="0090219A" w:rsidRDefault="00082994" w:rsidP="009D2500">
      <w:pPr>
        <w:spacing w:after="0" w:line="240" w:lineRule="auto"/>
        <w:ind w:left="426"/>
        <w:jc w:val="both"/>
        <w:rPr>
          <w:rFonts w:ascii="Times New Roman" w:eastAsia="Times New Roman" w:hAnsi="Times New Roman"/>
          <w:b/>
          <w:sz w:val="24"/>
          <w:szCs w:val="24"/>
          <w:lang w:eastAsia="pl-PL"/>
        </w:rPr>
      </w:pPr>
      <w:r w:rsidRPr="0090219A">
        <w:rPr>
          <w:rFonts w:ascii="Times New Roman" w:eastAsia="Times New Roman" w:hAnsi="Times New Roman"/>
          <w:b/>
          <w:sz w:val="24"/>
          <w:szCs w:val="24"/>
          <w:lang w:eastAsia="pl-PL"/>
        </w:rPr>
        <w:t>Sposób prowadzenia korespondencji z Zamawiającym przez Wykonawców którzy złożyli oferty:</w:t>
      </w:r>
    </w:p>
    <w:p w14:paraId="327F9017" w14:textId="651A7805"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90219A">
        <w:rPr>
          <w:rFonts w:ascii="Times New Roman" w:eastAsia="Times New Roman" w:hAnsi="Times New Roman"/>
          <w:sz w:val="24"/>
          <w:szCs w:val="24"/>
          <w:lang w:eastAsia="pl-PL"/>
        </w:rPr>
        <w:t xml:space="preserve">Korespondencja pomiędzy Wykonawcą a Zamawiającym obywa się poprzez formularz </w:t>
      </w:r>
      <w:r w:rsidRPr="0090219A">
        <w:rPr>
          <w:rFonts w:ascii="Times New Roman" w:eastAsia="Times New Roman" w:hAnsi="Times New Roman"/>
          <w:b/>
          <w:sz w:val="24"/>
          <w:szCs w:val="24"/>
          <w:lang w:eastAsia="pl-PL"/>
        </w:rPr>
        <w:t>„Wyślij wiadomość do zamawiającego"</w:t>
      </w:r>
      <w:r w:rsidRPr="0090219A">
        <w:rPr>
          <w:rFonts w:ascii="Times New Roman" w:eastAsia="Times New Roman" w:hAnsi="Times New Roman"/>
          <w:sz w:val="24"/>
          <w:szCs w:val="24"/>
          <w:lang w:eastAsia="pl-PL"/>
        </w:rPr>
        <w:t xml:space="preserve"> (ikona</w:t>
      </w:r>
      <w:r w:rsidR="003F0234" w:rsidRPr="0090219A">
        <w:rPr>
          <w:rFonts w:ascii="Times New Roman" w:eastAsia="Times New Roman" w:hAnsi="Times New Roman"/>
          <w:sz w:val="24"/>
          <w:szCs w:val="24"/>
          <w:lang w:eastAsia="pl-PL"/>
        </w:rPr>
        <w:t xml:space="preserve">:  </w:t>
      </w:r>
      <w:r w:rsidRPr="0090219A">
        <w:rPr>
          <w:rFonts w:ascii="Times New Roman" w:eastAsia="Times New Roman" w:hAnsi="Times New Roman"/>
          <w:sz w:val="24"/>
          <w:szCs w:val="24"/>
          <w:lang w:eastAsia="pl-PL"/>
        </w:rPr>
        <w:t xml:space="preserve">    ). Znajduje się ona </w:t>
      </w:r>
      <w:r w:rsidRPr="0090219A">
        <w:rPr>
          <w:rFonts w:ascii="Times New Roman" w:eastAsia="Times New Roman" w:hAnsi="Times New Roman"/>
          <w:sz w:val="24"/>
          <w:szCs w:val="24"/>
          <w:lang w:eastAsia="pl-PL"/>
        </w:rPr>
        <w:br/>
        <w:t>w lewej części strony prowadzonego postępowania pod nazwą zamawiającego oraz pod sekcją</w:t>
      </w:r>
      <w:r w:rsidRPr="0090219A">
        <w:rPr>
          <w:rFonts w:ascii="Times New Roman" w:eastAsia="Times New Roman" w:hAnsi="Times New Roman"/>
          <w:b/>
          <w:sz w:val="24"/>
          <w:szCs w:val="24"/>
          <w:lang w:eastAsia="pl-PL"/>
        </w:rPr>
        <w:t xml:space="preserve"> „Komunikaty”.</w:t>
      </w:r>
      <w:r w:rsidRPr="0090219A">
        <w:rPr>
          <w:rFonts w:ascii="Times New Roman" w:eastAsia="Times New Roman" w:hAnsi="Times New Roman"/>
          <w:sz w:val="24"/>
          <w:szCs w:val="24"/>
          <w:lang w:eastAsia="pl-PL"/>
        </w:rPr>
        <w:t xml:space="preserve"> Do formularza „</w:t>
      </w:r>
      <w:r w:rsidRPr="0090219A">
        <w:rPr>
          <w:rFonts w:ascii="Times New Roman" w:eastAsia="Times New Roman" w:hAnsi="Times New Roman"/>
          <w:b/>
          <w:sz w:val="24"/>
          <w:szCs w:val="24"/>
          <w:lang w:eastAsia="pl-PL"/>
        </w:rPr>
        <w:t>Wyślij wiadomość do zamawiającego”</w:t>
      </w:r>
      <w:r w:rsidRPr="0090219A">
        <w:rPr>
          <w:rFonts w:ascii="Times New Roman" w:eastAsia="Times New Roman" w:hAnsi="Times New Roman"/>
          <w:sz w:val="24"/>
          <w:szCs w:val="24"/>
          <w:lang w:eastAsia="pl-PL"/>
        </w:rPr>
        <w:t xml:space="preserve"> </w:t>
      </w:r>
      <w:r w:rsidRPr="0090219A">
        <w:rPr>
          <w:rFonts w:ascii="Times New Roman" w:eastAsia="Times New Roman" w:hAnsi="Times New Roman"/>
          <w:sz w:val="24"/>
          <w:szCs w:val="24"/>
          <w:lang w:eastAsia="pl-PL"/>
        </w:rPr>
        <w:lastRenderedPageBreak/>
        <w:t xml:space="preserve">Wykonawca może dołączyć pliki (załączniki), które zostaną przesłane z treścią wiadomości po kliknięciu przycisku </w:t>
      </w:r>
      <w:r w:rsidRPr="0090219A">
        <w:rPr>
          <w:rFonts w:ascii="Times New Roman" w:eastAsia="Times New Roman" w:hAnsi="Times New Roman"/>
          <w:b/>
          <w:sz w:val="24"/>
          <w:szCs w:val="24"/>
          <w:lang w:eastAsia="pl-PL"/>
        </w:rPr>
        <w:t>„Wyślij”</w:t>
      </w:r>
    </w:p>
    <w:p w14:paraId="62C79812" w14:textId="77777777" w:rsidR="00082994" w:rsidRPr="0090219A"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90219A">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90219A">
        <w:rPr>
          <w:rFonts w:ascii="Times New Roman" w:eastAsia="Times New Roman" w:hAnsi="Times New Roman"/>
          <w:sz w:val="24"/>
          <w:szCs w:val="24"/>
          <w:lang w:eastAsia="pl-PL"/>
        </w:rPr>
        <w:br/>
        <w:t>od wygenerowania lub do momentu wygenerowania kolejnego kodu.</w:t>
      </w:r>
    </w:p>
    <w:p w14:paraId="1E21E2F4" w14:textId="77777777" w:rsidR="00082994" w:rsidRPr="002F6BF3" w:rsidRDefault="00082994" w:rsidP="009732A5">
      <w:pPr>
        <w:numPr>
          <w:ilvl w:val="0"/>
          <w:numId w:val="12"/>
        </w:numPr>
        <w:spacing w:after="0" w:line="240" w:lineRule="auto"/>
        <w:ind w:left="851" w:hanging="425"/>
        <w:jc w:val="both"/>
        <w:rPr>
          <w:rFonts w:ascii="Times New Roman" w:eastAsia="Times New Roman" w:hAnsi="Times New Roman"/>
          <w:color w:val="FF0000"/>
          <w:sz w:val="24"/>
          <w:szCs w:val="24"/>
          <w:lang w:eastAsia="pl-PL"/>
        </w:rPr>
      </w:pPr>
      <w:r w:rsidRPr="0090219A">
        <w:rPr>
          <w:rFonts w:ascii="Times New Roman" w:eastAsia="Times New Roman" w:hAnsi="Times New Roman"/>
          <w:b/>
          <w:sz w:val="24"/>
          <w:szCs w:val="24"/>
          <w:lang w:eastAsia="pl-PL"/>
        </w:rPr>
        <w:t>Formularz „Wyślij wiadomość do zamawiającego”</w:t>
      </w:r>
      <w:r w:rsidRPr="0090219A">
        <w:rPr>
          <w:rFonts w:ascii="Times New Roman" w:eastAsia="Times New Roman" w:hAnsi="Times New Roman"/>
          <w:sz w:val="24"/>
          <w:szCs w:val="24"/>
          <w:lang w:eastAsia="pl-PL"/>
        </w:rPr>
        <w:t xml:space="preserve"> nie służy do przesyłania ofert. </w:t>
      </w:r>
      <w:r w:rsidRPr="0090219A">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90219A">
        <w:rPr>
          <w:rFonts w:ascii="Times New Roman" w:eastAsia="Times New Roman" w:hAnsi="Times New Roman"/>
          <w:sz w:val="24"/>
          <w:szCs w:val="24"/>
          <w:lang w:eastAsia="pl-PL"/>
        </w:rPr>
        <w:br/>
        <w:t xml:space="preserve">od powyższego oferty złożone poprzez </w:t>
      </w:r>
      <w:r w:rsidRPr="0090219A">
        <w:rPr>
          <w:rFonts w:ascii="Times New Roman" w:eastAsia="Times New Roman" w:hAnsi="Times New Roman"/>
          <w:b/>
          <w:sz w:val="24"/>
          <w:szCs w:val="24"/>
          <w:lang w:eastAsia="pl-PL"/>
        </w:rPr>
        <w:t xml:space="preserve">„Wyślij wiadomość do zamawiającego” </w:t>
      </w:r>
      <w:r w:rsidRPr="0090219A">
        <w:rPr>
          <w:rFonts w:ascii="Times New Roman" w:eastAsia="Times New Roman" w:hAnsi="Times New Roman"/>
          <w:sz w:val="24"/>
          <w:szCs w:val="24"/>
          <w:lang w:eastAsia="pl-PL"/>
        </w:rPr>
        <w:t xml:space="preserve">podlegają odrzuceniu na podstawie art. 226 ust. 1 pkt 6) ustawy </w:t>
      </w:r>
      <w:proofErr w:type="spellStart"/>
      <w:r w:rsidRPr="0090219A">
        <w:rPr>
          <w:rFonts w:ascii="Times New Roman" w:eastAsia="Times New Roman" w:hAnsi="Times New Roman"/>
          <w:sz w:val="24"/>
          <w:szCs w:val="24"/>
          <w:lang w:eastAsia="pl-PL"/>
        </w:rPr>
        <w:t>Pzp</w:t>
      </w:r>
      <w:proofErr w:type="spellEnd"/>
      <w:r w:rsidRPr="002F6BF3">
        <w:rPr>
          <w:rFonts w:ascii="Times New Roman" w:eastAsia="Times New Roman" w:hAnsi="Times New Roman"/>
          <w:color w:val="FF0000"/>
          <w:sz w:val="24"/>
          <w:szCs w:val="24"/>
          <w:lang w:eastAsia="pl-PL"/>
        </w:rPr>
        <w:t xml:space="preserve">. </w:t>
      </w:r>
    </w:p>
    <w:p w14:paraId="4A0569F2" w14:textId="1DA4AAD1" w:rsidR="00FE4674" w:rsidRPr="00231E66"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231E66" w:rsidRDefault="00427E0E" w:rsidP="009D2500">
      <w:pPr>
        <w:numPr>
          <w:ilvl w:val="0"/>
          <w:numId w:val="1"/>
        </w:numPr>
        <w:spacing w:after="0" w:line="240" w:lineRule="auto"/>
        <w:ind w:left="426" w:hanging="284"/>
        <w:rPr>
          <w:rFonts w:ascii="Times New Roman" w:hAnsi="Times New Roman"/>
          <w:b/>
          <w:sz w:val="24"/>
          <w:szCs w:val="24"/>
          <w:u w:val="single"/>
        </w:rPr>
      </w:pPr>
      <w:r w:rsidRPr="00231E66">
        <w:rPr>
          <w:rFonts w:ascii="Times New Roman" w:hAnsi="Times New Roman"/>
          <w:b/>
          <w:sz w:val="24"/>
          <w:szCs w:val="24"/>
          <w:u w:val="single"/>
        </w:rPr>
        <w:t>Termin związania ofertą</w:t>
      </w:r>
    </w:p>
    <w:p w14:paraId="27BE5841" w14:textId="12C81FE7" w:rsidR="00427E0E" w:rsidRPr="00231E66"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231E66">
        <w:rPr>
          <w:rFonts w:ascii="Times New Roman" w:hAnsi="Times New Roman"/>
          <w:sz w:val="24"/>
          <w:szCs w:val="24"/>
        </w:rPr>
        <w:t>Wykonawca pozostaje związany ofertą</w:t>
      </w:r>
      <w:r w:rsidRPr="00231E66">
        <w:rPr>
          <w:rFonts w:ascii="Times New Roman" w:hAnsi="Times New Roman"/>
          <w:b/>
          <w:sz w:val="24"/>
          <w:szCs w:val="24"/>
        </w:rPr>
        <w:t xml:space="preserve"> </w:t>
      </w:r>
      <w:r w:rsidR="00E76145" w:rsidRPr="00231E66">
        <w:rPr>
          <w:rFonts w:ascii="Times New Roman" w:hAnsi="Times New Roman"/>
          <w:b/>
          <w:sz w:val="24"/>
          <w:szCs w:val="24"/>
        </w:rPr>
        <w:t xml:space="preserve">do dnia </w:t>
      </w:r>
      <w:r w:rsidR="00496E02">
        <w:rPr>
          <w:rFonts w:ascii="Times New Roman" w:hAnsi="Times New Roman"/>
          <w:b/>
          <w:sz w:val="24"/>
          <w:szCs w:val="24"/>
        </w:rPr>
        <w:t>28</w:t>
      </w:r>
      <w:r w:rsidR="00446442" w:rsidRPr="00231E66">
        <w:rPr>
          <w:rFonts w:ascii="Times New Roman" w:hAnsi="Times New Roman"/>
          <w:b/>
          <w:sz w:val="24"/>
          <w:szCs w:val="24"/>
        </w:rPr>
        <w:t>.03.2025</w:t>
      </w:r>
      <w:r w:rsidR="009815DD" w:rsidRPr="00231E66">
        <w:rPr>
          <w:rFonts w:ascii="Times New Roman" w:hAnsi="Times New Roman"/>
          <w:b/>
          <w:sz w:val="24"/>
          <w:szCs w:val="24"/>
        </w:rPr>
        <w:t xml:space="preserve"> </w:t>
      </w:r>
      <w:r w:rsidRPr="00231E66">
        <w:rPr>
          <w:rFonts w:ascii="Times New Roman" w:hAnsi="Times New Roman"/>
          <w:b/>
          <w:sz w:val="24"/>
          <w:szCs w:val="24"/>
        </w:rPr>
        <w:t>r.</w:t>
      </w:r>
    </w:p>
    <w:p w14:paraId="4C4C76E0" w14:textId="77777777" w:rsidR="00427E0E" w:rsidRPr="0090219A"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90219A">
        <w:rPr>
          <w:rFonts w:ascii="Times New Roman" w:hAnsi="Times New Roman"/>
          <w:sz w:val="24"/>
          <w:szCs w:val="24"/>
        </w:rPr>
        <w:t xml:space="preserve">Pierwszym dniem terminu związania ofertą jest dzień, w którym upływa termin składania ofert. </w:t>
      </w:r>
    </w:p>
    <w:p w14:paraId="2C79513C" w14:textId="77777777" w:rsidR="00427E0E" w:rsidRPr="0090219A"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90219A">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90219A">
        <w:rPr>
          <w:rFonts w:ascii="Times New Roman" w:hAnsi="Times New Roman"/>
          <w:sz w:val="24"/>
          <w:szCs w:val="24"/>
        </w:rPr>
        <w:br/>
        <w:t>o oznaczony okres ni</w:t>
      </w:r>
      <w:r w:rsidR="004A1822" w:rsidRPr="0090219A">
        <w:rPr>
          <w:rFonts w:ascii="Times New Roman" w:hAnsi="Times New Roman"/>
          <w:sz w:val="24"/>
          <w:szCs w:val="24"/>
        </w:rPr>
        <w:t>e dłuższy jednak niż 3</w:t>
      </w:r>
      <w:r w:rsidRPr="0090219A">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90219A">
        <w:rPr>
          <w:rFonts w:ascii="Times New Roman" w:hAnsi="Times New Roman"/>
          <w:sz w:val="24"/>
          <w:szCs w:val="24"/>
        </w:rPr>
        <w:br/>
      </w:r>
      <w:r w:rsidRPr="0090219A">
        <w:rPr>
          <w:rFonts w:ascii="Times New Roman" w:hAnsi="Times New Roman"/>
          <w:sz w:val="24"/>
          <w:szCs w:val="24"/>
        </w:rPr>
        <w:t>na wniosek Zamawiającego.</w:t>
      </w:r>
    </w:p>
    <w:p w14:paraId="452E26D0" w14:textId="6DEDE242" w:rsidR="00427E0E" w:rsidRPr="0090219A"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90219A">
        <w:rPr>
          <w:rFonts w:ascii="Times New Roman" w:hAnsi="Times New Roman"/>
          <w:sz w:val="24"/>
          <w:szCs w:val="24"/>
        </w:rPr>
        <w:t>W przypadku, gdy Zamawiający żąda wniesienia wadium, przedłużenie terminu związania ofertą, następuje wraz z przedłużenie</w:t>
      </w:r>
      <w:r w:rsidR="00C30258" w:rsidRPr="0090219A">
        <w:rPr>
          <w:rFonts w:ascii="Times New Roman" w:hAnsi="Times New Roman"/>
          <w:sz w:val="24"/>
          <w:szCs w:val="24"/>
        </w:rPr>
        <w:t xml:space="preserve">m okresu ważności wadium albo, </w:t>
      </w:r>
      <w:r w:rsidRPr="0090219A">
        <w:rPr>
          <w:rFonts w:ascii="Times New Roman" w:hAnsi="Times New Roman"/>
          <w:sz w:val="24"/>
          <w:szCs w:val="24"/>
        </w:rPr>
        <w:t xml:space="preserve">jeżeli nie jest to możliwie, z wniesieniem nowego wadium na przedłużony okres związania ofertą. </w:t>
      </w:r>
    </w:p>
    <w:p w14:paraId="42F9275F" w14:textId="099CF8DB" w:rsidR="00427E0E" w:rsidRPr="0090219A"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90219A">
        <w:rPr>
          <w:rFonts w:ascii="Times New Roman" w:hAnsi="Times New Roman"/>
          <w:sz w:val="24"/>
          <w:szCs w:val="24"/>
        </w:rPr>
        <w:t xml:space="preserve">Odmowa wyrażenia zgody na przedłużenie terminu związania ofertą nie powoduje utraty wadium. </w:t>
      </w:r>
    </w:p>
    <w:p w14:paraId="35366DD5" w14:textId="3AB06F9E" w:rsidR="00DC6E90" w:rsidRPr="002F6BF3" w:rsidRDefault="00DC6E90" w:rsidP="009D2500">
      <w:pPr>
        <w:pStyle w:val="Tekstpodstawowy"/>
        <w:widowControl w:val="0"/>
        <w:spacing w:after="0" w:line="240" w:lineRule="auto"/>
        <w:jc w:val="both"/>
        <w:rPr>
          <w:rFonts w:ascii="Times New Roman" w:hAnsi="Times New Roman"/>
          <w:color w:val="FF0000"/>
          <w:sz w:val="24"/>
          <w:szCs w:val="24"/>
        </w:rPr>
      </w:pPr>
    </w:p>
    <w:p w14:paraId="6B683A15" w14:textId="77777777" w:rsidR="00427E0E" w:rsidRPr="0090219A" w:rsidRDefault="00427E0E" w:rsidP="009D2500">
      <w:pPr>
        <w:numPr>
          <w:ilvl w:val="0"/>
          <w:numId w:val="1"/>
        </w:numPr>
        <w:spacing w:after="0" w:line="240" w:lineRule="auto"/>
        <w:ind w:left="426" w:hanging="284"/>
        <w:rPr>
          <w:rFonts w:ascii="Times New Roman" w:hAnsi="Times New Roman"/>
          <w:b/>
          <w:sz w:val="24"/>
          <w:szCs w:val="24"/>
          <w:u w:val="single"/>
        </w:rPr>
      </w:pPr>
      <w:r w:rsidRPr="0090219A">
        <w:rPr>
          <w:rFonts w:ascii="Times New Roman" w:hAnsi="Times New Roman"/>
          <w:b/>
          <w:sz w:val="24"/>
          <w:szCs w:val="24"/>
          <w:u w:val="single"/>
        </w:rPr>
        <w:t>Opis sposobu przygotowania i składania ofert</w:t>
      </w:r>
    </w:p>
    <w:p w14:paraId="0B2546AE" w14:textId="2DF4ECF1" w:rsidR="00082994" w:rsidRPr="0090219A" w:rsidRDefault="00082994" w:rsidP="009732A5">
      <w:pPr>
        <w:pStyle w:val="Akapitzlist"/>
        <w:widowControl w:val="0"/>
        <w:numPr>
          <w:ilvl w:val="0"/>
          <w:numId w:val="25"/>
        </w:numPr>
        <w:tabs>
          <w:tab w:val="left" w:pos="851"/>
        </w:tabs>
        <w:autoSpaceDE w:val="0"/>
        <w:autoSpaceDN w:val="0"/>
        <w:adjustRightInd w:val="0"/>
        <w:ind w:left="851" w:hanging="425"/>
        <w:jc w:val="both"/>
      </w:pPr>
      <w:r w:rsidRPr="0090219A">
        <w:t>Ofertę należy sporządzić w języku polskim, w postaci elektronicznej w formatach danych określonych w przepisach wydanych na podstawie art. 18 ustawy z dnia 17 lutego 2005 r. o informatyzacji działalności podmiotów realizujących zadania publiczne (</w:t>
      </w:r>
      <w:proofErr w:type="spellStart"/>
      <w:r w:rsidRPr="0090219A">
        <w:t>t.j</w:t>
      </w:r>
      <w:proofErr w:type="spellEnd"/>
      <w:r w:rsidRPr="0090219A">
        <w:t xml:space="preserve">. Dz. U. z 2024 r. poz. 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90219A">
        <w:br/>
      </w:r>
      <w:r w:rsidRPr="0090219A">
        <w:t>(Dz. U z 2024 r. poz. 773).</w:t>
      </w:r>
    </w:p>
    <w:p w14:paraId="5E672F38" w14:textId="018B28FB" w:rsidR="00427E0E" w:rsidRPr="0090219A" w:rsidRDefault="00427E0E" w:rsidP="009732A5">
      <w:pPr>
        <w:pStyle w:val="Akapitzlist"/>
        <w:widowControl w:val="0"/>
        <w:numPr>
          <w:ilvl w:val="0"/>
          <w:numId w:val="25"/>
        </w:numPr>
        <w:tabs>
          <w:tab w:val="left" w:pos="851"/>
        </w:tabs>
        <w:autoSpaceDE w:val="0"/>
        <w:autoSpaceDN w:val="0"/>
        <w:adjustRightInd w:val="0"/>
        <w:ind w:left="851" w:hanging="425"/>
        <w:jc w:val="both"/>
      </w:pPr>
      <w:r w:rsidRPr="0090219A">
        <w:t xml:space="preserve">Dokumenty, dla których zamawiający określił wzory w formie załączników (druk OFERTA, formularz cenowy) należy sporządzić zgodnie z tymi wzorami </w:t>
      </w:r>
      <w:r w:rsidR="006A7049" w:rsidRPr="0090219A">
        <w:br/>
      </w:r>
      <w:r w:rsidR="00082994" w:rsidRPr="0090219A">
        <w:t>co do wymaganej w nich treści (tj. z zachowaniem pełnego zakresu treści).</w:t>
      </w:r>
    </w:p>
    <w:p w14:paraId="378B4E90" w14:textId="2E198939" w:rsidR="00427E0E" w:rsidRPr="0090219A"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90219A">
        <w:rPr>
          <w:b/>
        </w:rPr>
        <w:t>Oferta Wykonawcy musi zawierać następujące oświadczenia i dokumenty:</w:t>
      </w:r>
      <w:r w:rsidR="00082994" w:rsidRPr="0090219A">
        <w:rPr>
          <w:rStyle w:val="Odwoanieprzypisudolnego"/>
          <w:bCs/>
        </w:rPr>
        <w:footnoteReference w:id="3"/>
      </w:r>
      <w:r w:rsidR="00082994" w:rsidRPr="0090219A">
        <w:rPr>
          <w:bCs/>
        </w:rPr>
        <w:t xml:space="preserve"> </w:t>
      </w:r>
    </w:p>
    <w:p w14:paraId="7651AE45" w14:textId="2068EC6A" w:rsidR="00427E0E" w:rsidRPr="0090219A"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 xml:space="preserve">wypełniony i podpisany kwalifikowanym podpisem elektronicznym </w:t>
      </w:r>
      <w:r w:rsidR="00F707A4" w:rsidRPr="0090219A">
        <w:rPr>
          <w:rFonts w:ascii="Times New Roman" w:hAnsi="Times New Roman"/>
          <w:sz w:val="24"/>
          <w:szCs w:val="24"/>
        </w:rPr>
        <w:t xml:space="preserve">bądź podpisem zaufanym lub </w:t>
      </w:r>
      <w:r w:rsidR="00B7544C" w:rsidRPr="0090219A">
        <w:rPr>
          <w:rFonts w:ascii="Times New Roman" w:hAnsi="Times New Roman"/>
          <w:sz w:val="24"/>
          <w:szCs w:val="24"/>
        </w:rPr>
        <w:t>osobistym (zaawansowany podpis elektroniczny)</w:t>
      </w:r>
      <w:r w:rsidR="00F707A4" w:rsidRPr="0090219A">
        <w:rPr>
          <w:rFonts w:ascii="Times New Roman" w:hAnsi="Times New Roman"/>
          <w:sz w:val="24"/>
          <w:szCs w:val="24"/>
        </w:rPr>
        <w:t xml:space="preserve"> </w:t>
      </w:r>
      <w:r w:rsidRPr="0090219A">
        <w:rPr>
          <w:rFonts w:ascii="Times New Roman" w:hAnsi="Times New Roman"/>
          <w:sz w:val="24"/>
          <w:szCs w:val="24"/>
        </w:rPr>
        <w:t xml:space="preserve">przez osoby upoważnione do reprezentowania wykonawcy </w:t>
      </w:r>
      <w:r w:rsidRPr="0090219A">
        <w:rPr>
          <w:rFonts w:ascii="Times New Roman" w:hAnsi="Times New Roman"/>
          <w:b/>
          <w:sz w:val="24"/>
          <w:szCs w:val="24"/>
          <w:u w:val="single"/>
        </w:rPr>
        <w:t>druk Oferta</w:t>
      </w:r>
      <w:r w:rsidR="00F707A4" w:rsidRPr="0090219A">
        <w:rPr>
          <w:rFonts w:ascii="Times New Roman" w:hAnsi="Times New Roman"/>
          <w:sz w:val="24"/>
          <w:szCs w:val="24"/>
        </w:rPr>
        <w:t xml:space="preserve"> sporządzony </w:t>
      </w:r>
      <w:r w:rsidR="00DB3F4E" w:rsidRPr="0090219A">
        <w:rPr>
          <w:rFonts w:ascii="Times New Roman" w:hAnsi="Times New Roman"/>
          <w:sz w:val="24"/>
          <w:szCs w:val="24"/>
        </w:rPr>
        <w:br/>
      </w:r>
      <w:r w:rsidRPr="0090219A">
        <w:rPr>
          <w:rFonts w:ascii="Times New Roman" w:hAnsi="Times New Roman"/>
          <w:sz w:val="24"/>
          <w:szCs w:val="24"/>
        </w:rPr>
        <w:lastRenderedPageBreak/>
        <w:t xml:space="preserve">z wykorzystaniem wzoru stanowiącego </w:t>
      </w:r>
      <w:r w:rsidRPr="0090219A">
        <w:rPr>
          <w:rFonts w:ascii="Times New Roman" w:hAnsi="Times New Roman"/>
          <w:b/>
          <w:i/>
          <w:sz w:val="24"/>
          <w:szCs w:val="24"/>
        </w:rPr>
        <w:t>załącznik nr 1 do SWZ</w:t>
      </w:r>
      <w:r w:rsidRPr="0090219A">
        <w:rPr>
          <w:rFonts w:ascii="Times New Roman" w:hAnsi="Times New Roman"/>
          <w:sz w:val="24"/>
          <w:szCs w:val="24"/>
        </w:rPr>
        <w:t>, zawierający wszystkie informacje i oświadczenia zawarte w jego treści.</w:t>
      </w:r>
    </w:p>
    <w:p w14:paraId="762F9335" w14:textId="2836A2AE" w:rsidR="00B23692" w:rsidRPr="0090219A" w:rsidRDefault="00484004" w:rsidP="009D2500">
      <w:pPr>
        <w:tabs>
          <w:tab w:val="left" w:pos="426"/>
        </w:tabs>
        <w:spacing w:before="120" w:after="0" w:line="240" w:lineRule="auto"/>
        <w:ind w:left="1276"/>
        <w:jc w:val="both"/>
        <w:rPr>
          <w:rFonts w:ascii="Times New Roman" w:hAnsi="Times New Roman"/>
          <w:i/>
          <w:iCs/>
          <w:sz w:val="24"/>
          <w:szCs w:val="24"/>
        </w:rPr>
      </w:pPr>
      <w:r w:rsidRPr="0090219A">
        <w:rPr>
          <w:rFonts w:ascii="Times New Roman" w:hAnsi="Times New Roman"/>
          <w:i/>
          <w:iCs/>
          <w:sz w:val="24"/>
          <w:szCs w:val="24"/>
        </w:rPr>
        <w:t xml:space="preserve">W </w:t>
      </w:r>
      <w:r w:rsidR="00427E0E" w:rsidRPr="0090219A">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90219A">
        <w:rPr>
          <w:rFonts w:ascii="Times New Roman" w:hAnsi="Times New Roman"/>
          <w:i/>
          <w:iCs/>
          <w:sz w:val="24"/>
          <w:szCs w:val="24"/>
        </w:rPr>
        <w:t>.</w:t>
      </w:r>
    </w:p>
    <w:p w14:paraId="530BACF9" w14:textId="77777777" w:rsidR="009C4873" w:rsidRPr="0090219A"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90219A"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sporządzony w postaci elektronicznej wypełniony</w:t>
      </w:r>
      <w:r w:rsidR="0065344C" w:rsidRPr="0090219A">
        <w:rPr>
          <w:rFonts w:ascii="Times New Roman" w:hAnsi="Times New Roman"/>
          <w:sz w:val="24"/>
          <w:szCs w:val="24"/>
        </w:rPr>
        <w:t xml:space="preserve"> (zgodnie z zawartymi w nim uwagami)</w:t>
      </w:r>
      <w:r w:rsidRPr="0090219A">
        <w:rPr>
          <w:rFonts w:ascii="Times New Roman" w:hAnsi="Times New Roman"/>
          <w:sz w:val="24"/>
          <w:szCs w:val="24"/>
        </w:rPr>
        <w:t xml:space="preserve"> i podpisany </w:t>
      </w:r>
      <w:r w:rsidR="00EF1E22" w:rsidRPr="0090219A">
        <w:rPr>
          <w:rFonts w:ascii="Times New Roman" w:hAnsi="Times New Roman"/>
          <w:sz w:val="24"/>
          <w:szCs w:val="24"/>
        </w:rPr>
        <w:t xml:space="preserve">(opatrzony) </w:t>
      </w:r>
      <w:r w:rsidRPr="0090219A">
        <w:rPr>
          <w:rFonts w:ascii="Times New Roman" w:hAnsi="Times New Roman"/>
          <w:sz w:val="24"/>
          <w:szCs w:val="24"/>
        </w:rPr>
        <w:t>kwalifikowanym podpisem elektronicznym</w:t>
      </w:r>
      <w:r w:rsidR="00F707A4" w:rsidRPr="0090219A">
        <w:rPr>
          <w:rFonts w:ascii="Times New Roman" w:hAnsi="Times New Roman"/>
          <w:sz w:val="24"/>
          <w:szCs w:val="24"/>
        </w:rPr>
        <w:t xml:space="preserve"> bądź podpisem zaufanym lub osobistym</w:t>
      </w:r>
      <w:r w:rsidRPr="0090219A">
        <w:rPr>
          <w:rFonts w:ascii="Times New Roman" w:hAnsi="Times New Roman"/>
          <w:sz w:val="24"/>
          <w:szCs w:val="24"/>
        </w:rPr>
        <w:t xml:space="preserve"> przez osoby upoważnione do reprezentowania wykonawcy</w:t>
      </w:r>
      <w:r w:rsidR="003712CA" w:rsidRPr="0090219A">
        <w:rPr>
          <w:rFonts w:ascii="Times New Roman" w:hAnsi="Times New Roman"/>
          <w:sz w:val="24"/>
          <w:szCs w:val="24"/>
        </w:rPr>
        <w:t xml:space="preserve"> </w:t>
      </w:r>
      <w:r w:rsidRPr="0090219A">
        <w:rPr>
          <w:rFonts w:ascii="Times New Roman" w:hAnsi="Times New Roman"/>
          <w:b/>
          <w:sz w:val="24"/>
          <w:szCs w:val="24"/>
          <w:u w:val="single"/>
        </w:rPr>
        <w:t>formularz cenowy</w:t>
      </w:r>
      <w:r w:rsidRPr="0090219A">
        <w:rPr>
          <w:rFonts w:ascii="Times New Roman" w:hAnsi="Times New Roman"/>
          <w:sz w:val="24"/>
          <w:szCs w:val="24"/>
        </w:rPr>
        <w:t xml:space="preserve"> - </w:t>
      </w:r>
      <w:r w:rsidR="00F707A4" w:rsidRPr="0090219A">
        <w:rPr>
          <w:rFonts w:ascii="Times New Roman" w:hAnsi="Times New Roman"/>
          <w:b/>
          <w:i/>
          <w:sz w:val="24"/>
          <w:szCs w:val="24"/>
        </w:rPr>
        <w:t>załącznik nr 3</w:t>
      </w:r>
      <w:r w:rsidR="00EF1E22" w:rsidRPr="0090219A">
        <w:rPr>
          <w:rFonts w:ascii="Times New Roman" w:hAnsi="Times New Roman"/>
          <w:b/>
          <w:i/>
          <w:sz w:val="24"/>
          <w:szCs w:val="24"/>
        </w:rPr>
        <w:t xml:space="preserve"> do SWZ</w:t>
      </w:r>
      <w:r w:rsidRPr="0090219A">
        <w:rPr>
          <w:rFonts w:ascii="Times New Roman" w:hAnsi="Times New Roman"/>
          <w:sz w:val="24"/>
          <w:szCs w:val="24"/>
        </w:rPr>
        <w:t xml:space="preserve"> </w:t>
      </w:r>
      <w:r w:rsidR="00EF1E22" w:rsidRPr="0090219A">
        <w:rPr>
          <w:rFonts w:ascii="Times New Roman" w:hAnsi="Times New Roman"/>
          <w:sz w:val="24"/>
          <w:szCs w:val="24"/>
        </w:rPr>
        <w:br/>
      </w:r>
      <w:r w:rsidR="00E1407A" w:rsidRPr="0090219A">
        <w:rPr>
          <w:rFonts w:ascii="Times New Roman" w:hAnsi="Times New Roman"/>
          <w:i/>
          <w:sz w:val="24"/>
          <w:szCs w:val="24"/>
        </w:rPr>
        <w:t xml:space="preserve">(*w przypadku podziału </w:t>
      </w:r>
      <w:r w:rsidR="000D0A9D" w:rsidRPr="0090219A">
        <w:rPr>
          <w:rFonts w:ascii="Times New Roman" w:hAnsi="Times New Roman"/>
          <w:i/>
          <w:sz w:val="24"/>
          <w:szCs w:val="24"/>
        </w:rPr>
        <w:t xml:space="preserve">zamówienia przez Zamawiającego </w:t>
      </w:r>
      <w:r w:rsidR="00E1407A" w:rsidRPr="0090219A">
        <w:rPr>
          <w:rFonts w:ascii="Times New Roman" w:hAnsi="Times New Roman"/>
          <w:i/>
          <w:sz w:val="24"/>
          <w:szCs w:val="24"/>
        </w:rPr>
        <w:t xml:space="preserve">na części - </w:t>
      </w:r>
      <w:r w:rsidRPr="0090219A">
        <w:rPr>
          <w:rFonts w:ascii="Times New Roman" w:hAnsi="Times New Roman"/>
          <w:i/>
          <w:sz w:val="24"/>
          <w:szCs w:val="24"/>
        </w:rPr>
        <w:t>dla każdego z </w:t>
      </w:r>
      <w:r w:rsidR="00DE1B20" w:rsidRPr="0090219A">
        <w:rPr>
          <w:rFonts w:ascii="Times New Roman" w:hAnsi="Times New Roman"/>
          <w:i/>
          <w:sz w:val="24"/>
          <w:szCs w:val="24"/>
        </w:rPr>
        <w:t>zadań</w:t>
      </w:r>
      <w:r w:rsidR="00EF1E22" w:rsidRPr="0090219A">
        <w:rPr>
          <w:rFonts w:ascii="Times New Roman" w:hAnsi="Times New Roman"/>
          <w:i/>
          <w:sz w:val="24"/>
          <w:szCs w:val="24"/>
        </w:rPr>
        <w:t xml:space="preserve"> (części)</w:t>
      </w:r>
      <w:r w:rsidR="00DE1B20" w:rsidRPr="0090219A">
        <w:rPr>
          <w:rFonts w:ascii="Times New Roman" w:hAnsi="Times New Roman"/>
          <w:i/>
          <w:sz w:val="24"/>
          <w:szCs w:val="24"/>
        </w:rPr>
        <w:t>, na które</w:t>
      </w:r>
      <w:r w:rsidRPr="0090219A">
        <w:rPr>
          <w:rFonts w:ascii="Times New Roman" w:hAnsi="Times New Roman"/>
          <w:i/>
          <w:sz w:val="24"/>
          <w:szCs w:val="24"/>
        </w:rPr>
        <w:t xml:space="preserve"> wykonawca składa ofertę</w:t>
      </w:r>
      <w:r w:rsidR="00E1407A" w:rsidRPr="0090219A">
        <w:rPr>
          <w:rFonts w:ascii="Times New Roman" w:hAnsi="Times New Roman"/>
          <w:i/>
          <w:sz w:val="24"/>
          <w:szCs w:val="24"/>
        </w:rPr>
        <w:t>)</w:t>
      </w:r>
      <w:r w:rsidRPr="0090219A">
        <w:rPr>
          <w:rFonts w:ascii="Times New Roman" w:hAnsi="Times New Roman"/>
          <w:i/>
          <w:sz w:val="24"/>
          <w:szCs w:val="24"/>
        </w:rPr>
        <w:t>.</w:t>
      </w:r>
      <w:r w:rsidRPr="0090219A">
        <w:rPr>
          <w:rFonts w:ascii="Times New Roman" w:hAnsi="Times New Roman"/>
          <w:sz w:val="24"/>
          <w:szCs w:val="24"/>
        </w:rPr>
        <w:t xml:space="preserve"> </w:t>
      </w:r>
      <w:r w:rsidRPr="0090219A">
        <w:rPr>
          <w:rFonts w:ascii="Times New Roman" w:hAnsi="Times New Roman"/>
          <w:bCs/>
          <w:sz w:val="24"/>
          <w:szCs w:val="24"/>
        </w:rPr>
        <w:t>Formularz winien zawierać wszystkie ewentualne zmiany wprowadzone w czasie trwania postępowania).</w:t>
      </w:r>
    </w:p>
    <w:p w14:paraId="324FEA0B" w14:textId="77777777" w:rsidR="004632F8" w:rsidRPr="0090219A" w:rsidRDefault="004632F8" w:rsidP="009D2500">
      <w:pPr>
        <w:widowControl w:val="0"/>
        <w:spacing w:after="0" w:line="240" w:lineRule="auto"/>
        <w:jc w:val="both"/>
        <w:rPr>
          <w:rFonts w:ascii="Times New Roman" w:hAnsi="Times New Roman"/>
          <w:bCs/>
          <w:sz w:val="16"/>
          <w:szCs w:val="24"/>
        </w:rPr>
      </w:pPr>
    </w:p>
    <w:p w14:paraId="23D3B010" w14:textId="56B17286" w:rsidR="004632F8" w:rsidRPr="0090219A" w:rsidRDefault="004632F8" w:rsidP="009732A5">
      <w:pPr>
        <w:widowControl w:val="0"/>
        <w:numPr>
          <w:ilvl w:val="0"/>
          <w:numId w:val="14"/>
        </w:numPr>
        <w:spacing w:after="0" w:line="240" w:lineRule="auto"/>
        <w:ind w:left="1276" w:hanging="425"/>
        <w:jc w:val="both"/>
        <w:rPr>
          <w:rFonts w:ascii="Times New Roman" w:hAnsi="Times New Roman"/>
          <w:bCs/>
          <w:i/>
          <w:sz w:val="24"/>
          <w:szCs w:val="24"/>
        </w:rPr>
      </w:pPr>
      <w:r w:rsidRPr="0090219A">
        <w:rPr>
          <w:rFonts w:ascii="Times New Roman" w:hAnsi="Times New Roman"/>
          <w:sz w:val="24"/>
          <w:szCs w:val="24"/>
        </w:rPr>
        <w:t>sporządzone</w:t>
      </w:r>
      <w:r w:rsidRPr="0090219A">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90219A">
        <w:rPr>
          <w:rFonts w:ascii="Times New Roman" w:hAnsi="Times New Roman"/>
          <w:b/>
          <w:bCs/>
          <w:sz w:val="24"/>
          <w:szCs w:val="24"/>
        </w:rPr>
        <w:t>oświadczenie o niepodleganiu wykluczeniu i spełnianiu warunków udziału w postępowaniu (</w:t>
      </w:r>
      <w:r w:rsidRPr="0090219A">
        <w:rPr>
          <w:rFonts w:ascii="Times New Roman" w:hAnsi="Times New Roman"/>
          <w:b/>
          <w:bCs/>
          <w:i/>
          <w:sz w:val="24"/>
          <w:szCs w:val="24"/>
        </w:rPr>
        <w:t>załącznik nr 2 do SWZ)</w:t>
      </w:r>
    </w:p>
    <w:p w14:paraId="2C784FB9" w14:textId="35A756B3" w:rsidR="00427E0E" w:rsidRPr="0090219A"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0219A" w:rsidRDefault="009D2500" w:rsidP="009732A5">
      <w:pPr>
        <w:numPr>
          <w:ilvl w:val="0"/>
          <w:numId w:val="25"/>
        </w:numPr>
        <w:spacing w:after="0" w:line="240" w:lineRule="auto"/>
        <w:ind w:left="850" w:hanging="425"/>
        <w:jc w:val="both"/>
        <w:rPr>
          <w:rFonts w:ascii="Times New Roman" w:hAnsi="Times New Roman"/>
          <w:b/>
          <w:sz w:val="24"/>
          <w:szCs w:val="24"/>
        </w:rPr>
      </w:pPr>
      <w:r w:rsidRPr="0090219A">
        <w:rPr>
          <w:rFonts w:ascii="Times New Roman" w:hAnsi="Times New Roman"/>
          <w:b/>
          <w:bCs/>
          <w:sz w:val="24"/>
          <w:szCs w:val="24"/>
        </w:rPr>
        <w:t>Wraz</w:t>
      </w:r>
      <w:r w:rsidRPr="0090219A">
        <w:rPr>
          <w:rFonts w:ascii="Times New Roman" w:hAnsi="Times New Roman"/>
          <w:b/>
          <w:sz w:val="24"/>
          <w:szCs w:val="24"/>
        </w:rPr>
        <w:t xml:space="preserve"> z ofertą wykonawca składa (przekazuje):</w:t>
      </w:r>
    </w:p>
    <w:p w14:paraId="15A273B9" w14:textId="77777777" w:rsidR="009D2500" w:rsidRPr="0090219A"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Dokument potwierdzający, że osoba działająca w imieniu wykonawcy jest umocowana do jego reprezentowania tj.:</w:t>
      </w:r>
    </w:p>
    <w:p w14:paraId="143E2A3F" w14:textId="77777777" w:rsidR="009D2500" w:rsidRPr="0090219A"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0219A">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0219A" w:rsidRDefault="009D2500" w:rsidP="009D2500">
      <w:pPr>
        <w:widowControl w:val="0"/>
        <w:spacing w:after="0" w:line="240" w:lineRule="auto"/>
        <w:ind w:left="1276"/>
        <w:jc w:val="both"/>
        <w:rPr>
          <w:rFonts w:ascii="Times New Roman" w:hAnsi="Times New Roman"/>
          <w:b/>
          <w:sz w:val="24"/>
          <w:szCs w:val="24"/>
        </w:rPr>
      </w:pPr>
      <w:r w:rsidRPr="0090219A">
        <w:rPr>
          <w:rFonts w:ascii="Times New Roman" w:hAnsi="Times New Roman"/>
          <w:b/>
          <w:sz w:val="24"/>
          <w:szCs w:val="24"/>
        </w:rPr>
        <w:t>oraz</w:t>
      </w:r>
    </w:p>
    <w:p w14:paraId="5ABC360D" w14:textId="77777777" w:rsidR="009D2500" w:rsidRPr="0090219A"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0219A">
        <w:rPr>
          <w:rFonts w:ascii="Times New Roman" w:hAnsi="Times New Roman"/>
          <w:b/>
          <w:sz w:val="24"/>
          <w:szCs w:val="24"/>
        </w:rPr>
        <w:t>Pełnomocnictwo:</w:t>
      </w:r>
    </w:p>
    <w:p w14:paraId="01727C79" w14:textId="77777777" w:rsidR="009D2500" w:rsidRPr="0090219A"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0219A">
        <w:rPr>
          <w:rFonts w:ascii="Times New Roman" w:hAnsi="Times New Roman"/>
          <w:b/>
          <w:sz w:val="24"/>
          <w:szCs w:val="24"/>
        </w:rPr>
        <w:t>dla osoby/osób podpisującej/</w:t>
      </w:r>
      <w:proofErr w:type="spellStart"/>
      <w:r w:rsidRPr="0090219A">
        <w:rPr>
          <w:rFonts w:ascii="Times New Roman" w:hAnsi="Times New Roman"/>
          <w:b/>
          <w:sz w:val="24"/>
          <w:szCs w:val="24"/>
        </w:rPr>
        <w:t>cych</w:t>
      </w:r>
      <w:proofErr w:type="spellEnd"/>
      <w:r w:rsidRPr="0090219A">
        <w:rPr>
          <w:rFonts w:ascii="Times New Roman" w:hAnsi="Times New Roman"/>
          <w:b/>
          <w:sz w:val="24"/>
          <w:szCs w:val="24"/>
        </w:rPr>
        <w:t xml:space="preserve"> ofertę</w:t>
      </w:r>
      <w:r w:rsidRPr="0090219A">
        <w:rPr>
          <w:rFonts w:ascii="Times New Roman" w:hAnsi="Times New Roman"/>
          <w:sz w:val="24"/>
          <w:szCs w:val="24"/>
        </w:rPr>
        <w:t xml:space="preserve"> do podejmowania zobowiązań w imieniu wykonawcy składającego ofertę, -</w:t>
      </w:r>
      <w:r w:rsidRPr="0090219A">
        <w:rPr>
          <w:rFonts w:ascii="Times New Roman" w:hAnsi="Times New Roman"/>
          <w:b/>
          <w:sz w:val="24"/>
          <w:szCs w:val="24"/>
        </w:rPr>
        <w:t xml:space="preserve"> w przypadku gdy prawo do podpisania oferty nie wynika z innych dokumentów do niej załączonych</w:t>
      </w:r>
      <w:r w:rsidRPr="0090219A">
        <w:rPr>
          <w:rFonts w:ascii="Times New Roman" w:hAnsi="Times New Roman"/>
          <w:sz w:val="24"/>
          <w:szCs w:val="24"/>
        </w:rPr>
        <w:t xml:space="preserve"> </w:t>
      </w:r>
      <w:r w:rsidRPr="0090219A">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0219A"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0219A">
        <w:rPr>
          <w:rFonts w:ascii="Times New Roman" w:hAnsi="Times New Roman"/>
          <w:b/>
          <w:sz w:val="24"/>
          <w:szCs w:val="24"/>
        </w:rPr>
        <w:t>dla ustanowionego pełnomocnika</w:t>
      </w:r>
      <w:r w:rsidRPr="0090219A">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0219A">
        <w:rPr>
          <w:rFonts w:ascii="Times New Roman" w:hAnsi="Times New Roman"/>
          <w:sz w:val="24"/>
          <w:szCs w:val="24"/>
        </w:rPr>
        <w:br/>
        <w:t xml:space="preserve">do poszczególnych czynności. </w:t>
      </w:r>
    </w:p>
    <w:p w14:paraId="6FB5DCE4" w14:textId="2ECEC9CA" w:rsidR="009D2500" w:rsidRPr="0090219A" w:rsidRDefault="009D2500" w:rsidP="009D2500">
      <w:pPr>
        <w:widowControl w:val="0"/>
        <w:spacing w:after="0" w:line="240" w:lineRule="auto"/>
        <w:jc w:val="both"/>
        <w:rPr>
          <w:rFonts w:ascii="Times New Roman" w:hAnsi="Times New Roman"/>
          <w:bCs/>
          <w:sz w:val="24"/>
          <w:szCs w:val="24"/>
        </w:rPr>
      </w:pPr>
    </w:p>
    <w:p w14:paraId="630B7BCE" w14:textId="77777777" w:rsidR="0062345D" w:rsidRPr="0090219A" w:rsidRDefault="00427E0E" w:rsidP="009D2500">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90219A">
        <w:rPr>
          <w:rFonts w:ascii="Times New Roman" w:eastAsia="Times New Roman" w:hAnsi="Times New Roman"/>
          <w:i/>
          <w:iCs/>
          <w:sz w:val="24"/>
          <w:szCs w:val="24"/>
          <w:lang w:eastAsia="pl-PL"/>
        </w:rPr>
        <w:t xml:space="preserve">Pełnomocnictwo winno zostać sporządzone w </w:t>
      </w:r>
      <w:r w:rsidRPr="0090219A">
        <w:rPr>
          <w:rFonts w:ascii="Times New Roman" w:eastAsia="Times New Roman" w:hAnsi="Times New Roman"/>
          <w:b/>
          <w:bCs/>
          <w:i/>
          <w:iCs/>
          <w:sz w:val="24"/>
          <w:szCs w:val="24"/>
          <w:lang w:eastAsia="pl-PL"/>
        </w:rPr>
        <w:t>postaci elektronicznej, opatrzone kwalifikowanym podpisem elektronicznym</w:t>
      </w:r>
      <w:r w:rsidR="00F707A4" w:rsidRPr="0090219A">
        <w:rPr>
          <w:rFonts w:ascii="Times New Roman" w:eastAsia="Times New Roman" w:hAnsi="Times New Roman"/>
          <w:b/>
          <w:bCs/>
          <w:i/>
          <w:iCs/>
          <w:sz w:val="24"/>
          <w:szCs w:val="24"/>
          <w:lang w:eastAsia="pl-PL"/>
        </w:rPr>
        <w:t>/</w:t>
      </w:r>
      <w:r w:rsidR="00F707A4" w:rsidRPr="0090219A">
        <w:rPr>
          <w:rFonts w:ascii="Times New Roman" w:hAnsi="Times New Roman"/>
          <w:b/>
          <w:bCs/>
          <w:i/>
          <w:iCs/>
          <w:sz w:val="24"/>
          <w:szCs w:val="24"/>
        </w:rPr>
        <w:t>podpisem zaufanym/podpisem osobistym</w:t>
      </w:r>
      <w:r w:rsidRPr="0090219A">
        <w:rPr>
          <w:rFonts w:ascii="Times New Roman" w:eastAsia="Times New Roman" w:hAnsi="Times New Roman"/>
          <w:b/>
          <w:bCs/>
          <w:i/>
          <w:iCs/>
          <w:sz w:val="24"/>
          <w:szCs w:val="24"/>
          <w:lang w:eastAsia="pl-PL"/>
        </w:rPr>
        <w:t xml:space="preserve"> wykonawcy</w:t>
      </w:r>
      <w:r w:rsidRPr="0090219A">
        <w:rPr>
          <w:rFonts w:ascii="Times New Roman" w:eastAsia="Times New Roman" w:hAnsi="Times New Roman"/>
          <w:i/>
          <w:iCs/>
          <w:sz w:val="24"/>
          <w:szCs w:val="24"/>
          <w:lang w:eastAsia="pl-PL"/>
        </w:rPr>
        <w:t xml:space="preserve"> oraz </w:t>
      </w:r>
      <w:r w:rsidRPr="0090219A">
        <w:rPr>
          <w:rFonts w:ascii="Times New Roman" w:eastAsia="Times New Roman" w:hAnsi="Times New Roman"/>
          <w:b/>
          <w:bCs/>
          <w:i/>
          <w:iCs/>
          <w:sz w:val="24"/>
          <w:szCs w:val="24"/>
          <w:lang w:eastAsia="pl-PL"/>
        </w:rPr>
        <w:t xml:space="preserve">przekazane przy użyciu środka </w:t>
      </w:r>
      <w:r w:rsidR="00DB5A3C" w:rsidRPr="0090219A">
        <w:rPr>
          <w:rFonts w:ascii="Times New Roman" w:eastAsia="Times New Roman" w:hAnsi="Times New Roman"/>
          <w:b/>
          <w:bCs/>
          <w:i/>
          <w:iCs/>
          <w:sz w:val="24"/>
          <w:szCs w:val="24"/>
          <w:lang w:eastAsia="pl-PL"/>
        </w:rPr>
        <w:br/>
      </w:r>
      <w:r w:rsidRPr="0090219A">
        <w:rPr>
          <w:rFonts w:ascii="Times New Roman" w:eastAsia="Times New Roman" w:hAnsi="Times New Roman"/>
          <w:b/>
          <w:bCs/>
          <w:i/>
          <w:iCs/>
          <w:sz w:val="24"/>
          <w:szCs w:val="24"/>
          <w:lang w:eastAsia="pl-PL"/>
        </w:rPr>
        <w:t>komunikacji elektroniczne</w:t>
      </w:r>
      <w:r w:rsidR="00B12775" w:rsidRPr="0090219A">
        <w:rPr>
          <w:rFonts w:ascii="Times New Roman" w:eastAsia="Times New Roman" w:hAnsi="Times New Roman"/>
          <w:b/>
          <w:bCs/>
          <w:i/>
          <w:iCs/>
          <w:sz w:val="24"/>
          <w:szCs w:val="24"/>
          <w:lang w:eastAsia="pl-PL"/>
        </w:rPr>
        <w:t>j</w:t>
      </w:r>
      <w:r w:rsidRPr="0090219A">
        <w:rPr>
          <w:rFonts w:ascii="Times New Roman" w:eastAsia="Times New Roman" w:hAnsi="Times New Roman"/>
          <w:b/>
          <w:bCs/>
          <w:i/>
          <w:iCs/>
          <w:sz w:val="24"/>
          <w:szCs w:val="24"/>
          <w:lang w:eastAsia="pl-PL"/>
        </w:rPr>
        <w:t xml:space="preserve"> wskazanego przez zamawiającego </w:t>
      </w:r>
      <w:r w:rsidR="0062345D" w:rsidRPr="0090219A">
        <w:rPr>
          <w:rFonts w:ascii="Times New Roman" w:eastAsia="Times New Roman" w:hAnsi="Times New Roman"/>
          <w:b/>
          <w:bCs/>
          <w:i/>
          <w:iCs/>
          <w:sz w:val="24"/>
          <w:szCs w:val="24"/>
          <w:lang w:eastAsia="pl-PL"/>
        </w:rPr>
        <w:br/>
      </w:r>
      <w:r w:rsidRPr="0090219A">
        <w:rPr>
          <w:rFonts w:ascii="Times New Roman" w:eastAsia="Times New Roman" w:hAnsi="Times New Roman"/>
          <w:sz w:val="24"/>
          <w:szCs w:val="24"/>
          <w:lang w:eastAsia="pl-PL"/>
        </w:rPr>
        <w:t xml:space="preserve">tj.: </w:t>
      </w:r>
      <w:hyperlink r:id="rId14">
        <w:r w:rsidR="0062345D" w:rsidRPr="0090219A">
          <w:rPr>
            <w:rStyle w:val="czeinternetowe"/>
            <w:rFonts w:ascii="Times New Roman" w:eastAsia="Times New Roman" w:hAnsi="Times New Roman"/>
            <w:color w:val="auto"/>
            <w:sz w:val="24"/>
            <w:szCs w:val="24"/>
            <w:lang w:eastAsia="pl-PL"/>
          </w:rPr>
          <w:t>https://portal.smartpzp.pl/3rblog</w:t>
        </w:r>
      </w:hyperlink>
      <w:r w:rsidR="0062345D" w:rsidRPr="0090219A">
        <w:rPr>
          <w:rFonts w:ascii="Times New Roman" w:eastAsia="Times New Roman" w:hAnsi="Times New Roman"/>
          <w:sz w:val="24"/>
          <w:szCs w:val="24"/>
          <w:lang w:eastAsia="pl-PL"/>
        </w:rPr>
        <w:t xml:space="preserve">. </w:t>
      </w:r>
    </w:p>
    <w:p w14:paraId="6CD993F5" w14:textId="020223C5" w:rsidR="00427E0E" w:rsidRPr="0090219A"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90219A">
        <w:rPr>
          <w:rFonts w:ascii="Times New Roman" w:eastAsia="Times New Roman" w:hAnsi="Times New Roman"/>
          <w:i/>
          <w:iCs/>
          <w:sz w:val="24"/>
          <w:szCs w:val="24"/>
          <w:lang w:eastAsia="pl-PL"/>
        </w:rPr>
        <w:t xml:space="preserve">W przypadku gdy pełnomocnictwo zostało </w:t>
      </w:r>
      <w:r w:rsidR="00DE1B20" w:rsidRPr="0090219A">
        <w:rPr>
          <w:rFonts w:ascii="Times New Roman" w:eastAsia="Times New Roman" w:hAnsi="Times New Roman"/>
          <w:i/>
          <w:iCs/>
          <w:sz w:val="24"/>
          <w:szCs w:val="24"/>
          <w:lang w:eastAsia="pl-PL"/>
        </w:rPr>
        <w:t>sporządzone, jako</w:t>
      </w:r>
      <w:r w:rsidRPr="0090219A">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90219A">
        <w:rPr>
          <w:rFonts w:ascii="Times New Roman" w:eastAsia="Times New Roman" w:hAnsi="Times New Roman"/>
          <w:b/>
          <w:bCs/>
          <w:i/>
          <w:iCs/>
          <w:sz w:val="24"/>
          <w:szCs w:val="24"/>
          <w:lang w:eastAsia="pl-PL"/>
        </w:rPr>
        <w:t>/</w:t>
      </w:r>
      <w:r w:rsidR="00F707A4" w:rsidRPr="0090219A">
        <w:rPr>
          <w:rFonts w:ascii="Times New Roman" w:hAnsi="Times New Roman"/>
          <w:sz w:val="24"/>
          <w:szCs w:val="24"/>
        </w:rPr>
        <w:t>podpisem zaufanym/podpisem osobistym</w:t>
      </w:r>
      <w:r w:rsidRPr="0090219A">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w:t>
      </w:r>
      <w:r w:rsidRPr="0090219A">
        <w:rPr>
          <w:rFonts w:ascii="Times New Roman" w:eastAsia="Times New Roman" w:hAnsi="Times New Roman"/>
          <w:i/>
          <w:iCs/>
          <w:sz w:val="24"/>
          <w:szCs w:val="24"/>
          <w:lang w:eastAsia="pl-PL"/>
        </w:rPr>
        <w:lastRenderedPageBreak/>
        <w:t xml:space="preserve">odwzorowania z dokumentem w postaci papierowej może dokonać również notariusz. </w:t>
      </w:r>
    </w:p>
    <w:p w14:paraId="2722F789" w14:textId="77777777" w:rsidR="00EE3CB4" w:rsidRPr="002F6BF3" w:rsidRDefault="00EE3CB4" w:rsidP="009D2500">
      <w:pPr>
        <w:autoSpaceDE w:val="0"/>
        <w:autoSpaceDN w:val="0"/>
        <w:adjustRightInd w:val="0"/>
        <w:spacing w:after="0" w:line="240" w:lineRule="auto"/>
        <w:ind w:left="1276"/>
        <w:jc w:val="both"/>
        <w:rPr>
          <w:rFonts w:ascii="Times New Roman" w:eastAsia="Times New Roman" w:hAnsi="Times New Roman"/>
          <w:i/>
          <w:iCs/>
          <w:color w:val="FF0000"/>
          <w:sz w:val="24"/>
          <w:szCs w:val="24"/>
          <w:lang w:eastAsia="pl-PL"/>
        </w:rPr>
      </w:pPr>
    </w:p>
    <w:p w14:paraId="44396C80" w14:textId="5F2CDC93" w:rsidR="002C1BF6" w:rsidRPr="0090219A"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90219A">
        <w:rPr>
          <w:rFonts w:ascii="Times New Roman" w:hAnsi="Times New Roman"/>
          <w:sz w:val="24"/>
          <w:szCs w:val="24"/>
        </w:rPr>
        <w:t>Zobowiązanie</w:t>
      </w:r>
      <w:r w:rsidRPr="0090219A">
        <w:rPr>
          <w:rFonts w:ascii="Times New Roman" w:hAnsi="Times New Roman"/>
          <w:bCs/>
          <w:sz w:val="24"/>
          <w:szCs w:val="24"/>
        </w:rPr>
        <w:t xml:space="preserve"> podmiotu udostępniającego zasoby - w przypadku, o którym mowa w rozdz. IX. </w:t>
      </w:r>
      <w:r w:rsidR="00EF1E22" w:rsidRPr="0090219A">
        <w:rPr>
          <w:rFonts w:ascii="Times New Roman" w:hAnsi="Times New Roman"/>
          <w:bCs/>
          <w:sz w:val="24"/>
          <w:szCs w:val="24"/>
        </w:rPr>
        <w:t>(</w:t>
      </w:r>
      <w:r w:rsidR="00EF1E22" w:rsidRPr="0090219A">
        <w:rPr>
          <w:rFonts w:ascii="Times New Roman" w:hAnsi="Times New Roman"/>
          <w:bCs/>
          <w:i/>
          <w:sz w:val="24"/>
          <w:szCs w:val="24"/>
        </w:rPr>
        <w:t>o ile dotyczy).</w:t>
      </w:r>
    </w:p>
    <w:p w14:paraId="5716CBD1" w14:textId="77777777" w:rsidR="00EF1E22" w:rsidRPr="0090219A" w:rsidRDefault="00EF1E22" w:rsidP="009D2500">
      <w:pPr>
        <w:spacing w:after="0" w:line="240" w:lineRule="auto"/>
        <w:ind w:left="1276"/>
        <w:jc w:val="both"/>
        <w:rPr>
          <w:rFonts w:ascii="Times New Roman" w:hAnsi="Times New Roman"/>
          <w:bCs/>
          <w:sz w:val="24"/>
          <w:szCs w:val="24"/>
        </w:rPr>
      </w:pPr>
    </w:p>
    <w:p w14:paraId="20D0B480" w14:textId="3CA21735" w:rsidR="00EF1E22" w:rsidRPr="0090219A" w:rsidRDefault="007817B5"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7817B5">
        <w:rPr>
          <w:rFonts w:ascii="Times New Roman" w:hAnsi="Times New Roman"/>
          <w:bCs/>
          <w:sz w:val="24"/>
          <w:szCs w:val="24"/>
        </w:rPr>
        <w:t xml:space="preserve">Oświadczenie, o którym mowa w art. 117 ust. 4 ustawy </w:t>
      </w:r>
      <w:proofErr w:type="spellStart"/>
      <w:r w:rsidRPr="007817B5">
        <w:rPr>
          <w:rFonts w:ascii="Times New Roman" w:hAnsi="Times New Roman"/>
          <w:bCs/>
          <w:sz w:val="24"/>
          <w:szCs w:val="24"/>
        </w:rPr>
        <w:t>Pzp</w:t>
      </w:r>
      <w:proofErr w:type="spellEnd"/>
      <w:r>
        <w:rPr>
          <w:rFonts w:ascii="Times New Roman" w:hAnsi="Times New Roman"/>
          <w:b/>
          <w:bCs/>
          <w:sz w:val="24"/>
          <w:szCs w:val="24"/>
        </w:rPr>
        <w:t xml:space="preserve"> (</w:t>
      </w:r>
      <w:r w:rsidRPr="007817B5">
        <w:rPr>
          <w:rFonts w:ascii="Times New Roman" w:hAnsi="Times New Roman"/>
          <w:b/>
          <w:bCs/>
          <w:i/>
          <w:sz w:val="24"/>
          <w:szCs w:val="24"/>
        </w:rPr>
        <w:t>załącznik nr 6 do SWZ</w:t>
      </w:r>
      <w:r>
        <w:rPr>
          <w:rFonts w:ascii="Times New Roman" w:hAnsi="Times New Roman"/>
          <w:b/>
          <w:bCs/>
          <w:sz w:val="24"/>
          <w:szCs w:val="24"/>
        </w:rPr>
        <w:t xml:space="preserve">) </w:t>
      </w:r>
      <w:r w:rsidRPr="007817B5">
        <w:rPr>
          <w:rFonts w:ascii="Times New Roman" w:hAnsi="Times New Roman"/>
          <w:bCs/>
          <w:sz w:val="24"/>
          <w:szCs w:val="24"/>
        </w:rPr>
        <w:t>– w przypadku, o którym mowa w rozdziale VI</w:t>
      </w:r>
      <w:r>
        <w:rPr>
          <w:rFonts w:ascii="Times New Roman" w:hAnsi="Times New Roman"/>
          <w:bCs/>
          <w:sz w:val="24"/>
          <w:szCs w:val="24"/>
        </w:rPr>
        <w:t>I</w:t>
      </w:r>
      <w:r w:rsidRPr="007817B5">
        <w:rPr>
          <w:rFonts w:ascii="Times New Roman" w:hAnsi="Times New Roman"/>
          <w:bCs/>
          <w:sz w:val="24"/>
          <w:szCs w:val="24"/>
        </w:rPr>
        <w:t>I.</w:t>
      </w:r>
    </w:p>
    <w:p w14:paraId="2C8DADB1" w14:textId="60B52184" w:rsidR="00BB69D7" w:rsidRPr="0090219A" w:rsidRDefault="00BB69D7" w:rsidP="009D2500">
      <w:pPr>
        <w:spacing w:after="0" w:line="240" w:lineRule="auto"/>
        <w:jc w:val="both"/>
        <w:rPr>
          <w:rFonts w:ascii="Times New Roman" w:hAnsi="Times New Roman"/>
          <w:bCs/>
          <w:sz w:val="24"/>
          <w:szCs w:val="24"/>
        </w:rPr>
      </w:pPr>
    </w:p>
    <w:p w14:paraId="0123AEE4" w14:textId="77777777" w:rsidR="009D2500" w:rsidRPr="0090219A" w:rsidRDefault="009D2500" w:rsidP="009732A5">
      <w:pPr>
        <w:numPr>
          <w:ilvl w:val="0"/>
          <w:numId w:val="25"/>
        </w:numPr>
        <w:spacing w:after="0" w:line="240" w:lineRule="auto"/>
        <w:ind w:left="850" w:hanging="425"/>
        <w:jc w:val="both"/>
        <w:rPr>
          <w:rFonts w:ascii="Times New Roman" w:hAnsi="Times New Roman"/>
          <w:b/>
          <w:sz w:val="24"/>
          <w:szCs w:val="24"/>
        </w:rPr>
      </w:pPr>
      <w:r w:rsidRPr="0090219A">
        <w:rPr>
          <w:rFonts w:ascii="Times New Roman" w:hAnsi="Times New Roman"/>
          <w:b/>
          <w:bCs/>
          <w:sz w:val="24"/>
          <w:szCs w:val="24"/>
        </w:rPr>
        <w:t>Sposób</w:t>
      </w:r>
      <w:r w:rsidRPr="0090219A">
        <w:rPr>
          <w:rFonts w:ascii="Times New Roman" w:hAnsi="Times New Roman"/>
          <w:b/>
          <w:sz w:val="24"/>
          <w:szCs w:val="24"/>
        </w:rPr>
        <w:t xml:space="preserve"> złożenia oferty poprzez platformę zakupową (platformazakupowa.pl):</w:t>
      </w:r>
    </w:p>
    <w:p w14:paraId="50F91CFF"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 xml:space="preserve">Wykonawca obligatoryjnie składa ofertę, za pośrednictwem platformy zakupowej </w:t>
      </w:r>
      <w:r w:rsidRPr="0090219A">
        <w:rPr>
          <w:rFonts w:ascii="Times New Roman" w:hAnsi="Times New Roman"/>
          <w:b/>
          <w:sz w:val="24"/>
          <w:szCs w:val="24"/>
        </w:rPr>
        <w:t xml:space="preserve">(plafromazakupowa.pl) </w:t>
      </w:r>
      <w:r w:rsidRPr="0090219A">
        <w:rPr>
          <w:rFonts w:ascii="Times New Roman" w:hAnsi="Times New Roman"/>
          <w:sz w:val="24"/>
          <w:szCs w:val="24"/>
        </w:rPr>
        <w:t xml:space="preserve">przy użyciu </w:t>
      </w:r>
      <w:r w:rsidRPr="0090219A">
        <w:rPr>
          <w:rFonts w:ascii="Times New Roman" w:hAnsi="Times New Roman"/>
          <w:b/>
          <w:sz w:val="24"/>
          <w:szCs w:val="24"/>
        </w:rPr>
        <w:t>Formularza</w:t>
      </w:r>
      <w:r w:rsidRPr="0090219A">
        <w:rPr>
          <w:rFonts w:ascii="Times New Roman" w:hAnsi="Times New Roman"/>
          <w:sz w:val="24"/>
          <w:szCs w:val="24"/>
        </w:rPr>
        <w:t xml:space="preserve"> dostępnego na stronie danego postępowania.</w:t>
      </w:r>
    </w:p>
    <w:p w14:paraId="7FDA3701" w14:textId="43CC9668"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W sekcji Formularz należy dołączyć (jako załączniki) wszystkie wymagane przez Zamawiającego dokumenty.</w:t>
      </w:r>
    </w:p>
    <w:p w14:paraId="717D1AE5"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90219A">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 xml:space="preserve">W celu dołączenia więcej niż jednego pliku, wykonawca powinien przeciągnąć wszystkie pliki jednocześnie do okienka Załączniki. </w:t>
      </w:r>
      <w:r w:rsidRPr="0090219A">
        <w:rPr>
          <w:rFonts w:ascii="Times New Roman" w:hAnsi="Times New Roman"/>
          <w:b/>
          <w:sz w:val="24"/>
          <w:szCs w:val="24"/>
        </w:rPr>
        <w:t>Uwaga: pliki dodawane jeden po drugim będą się zastępować!</w:t>
      </w:r>
      <w:r w:rsidR="009D2AD7" w:rsidRPr="0090219A">
        <w:rPr>
          <w:rFonts w:ascii="Times New Roman" w:hAnsi="Times New Roman"/>
          <w:b/>
          <w:sz w:val="24"/>
          <w:szCs w:val="24"/>
        </w:rPr>
        <w:t xml:space="preserve"> Przed złożeniem oferty należy upewnić się czy wszystkie dokumenty (pliki elektroniczne) zostały załączone </w:t>
      </w:r>
      <w:r w:rsidR="009D2AD7" w:rsidRPr="0090219A">
        <w:rPr>
          <w:rFonts w:ascii="Times New Roman" w:hAnsi="Times New Roman"/>
          <w:b/>
          <w:sz w:val="24"/>
          <w:szCs w:val="24"/>
        </w:rPr>
        <w:br/>
        <w:t>do formularza.</w:t>
      </w:r>
      <w:r w:rsidR="009D2AD7" w:rsidRPr="0090219A">
        <w:rPr>
          <w:rStyle w:val="Odwoanieprzypisudolnego"/>
          <w:rFonts w:ascii="Times New Roman" w:hAnsi="Times New Roman"/>
          <w:b/>
          <w:sz w:val="24"/>
          <w:szCs w:val="24"/>
        </w:rPr>
        <w:footnoteReference w:id="4"/>
      </w:r>
    </w:p>
    <w:p w14:paraId="5C95E444" w14:textId="772E304C"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 xml:space="preserve">Jeśli Państwa oferta składa się z większej liczby plików, prosimy załączyć </w:t>
      </w:r>
      <w:r w:rsidR="009D2AD7" w:rsidRPr="0090219A">
        <w:rPr>
          <w:rFonts w:ascii="Times New Roman" w:hAnsi="Times New Roman"/>
          <w:sz w:val="24"/>
          <w:szCs w:val="24"/>
        </w:rPr>
        <w:br/>
      </w:r>
      <w:r w:rsidRPr="0090219A">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90219A">
        <w:rPr>
          <w:rFonts w:ascii="Times New Roman" w:hAnsi="Times New Roman"/>
          <w:b/>
          <w:sz w:val="24"/>
          <w:szCs w:val="24"/>
        </w:rPr>
        <w:t>W ramach przedmiotowego postępowania Zmawiający dopuszcza możliwość skompresowania oferty do pliku o rozszerzeniu .</w:t>
      </w:r>
      <w:proofErr w:type="spellStart"/>
      <w:r w:rsidRPr="0090219A">
        <w:rPr>
          <w:rFonts w:ascii="Times New Roman" w:hAnsi="Times New Roman"/>
          <w:b/>
          <w:sz w:val="24"/>
          <w:szCs w:val="24"/>
        </w:rPr>
        <w:t>rar</w:t>
      </w:r>
      <w:proofErr w:type="spellEnd"/>
      <w:r w:rsidRPr="0090219A">
        <w:rPr>
          <w:rFonts w:ascii="Times New Roman" w:hAnsi="Times New Roman"/>
          <w:b/>
          <w:sz w:val="24"/>
          <w:szCs w:val="24"/>
        </w:rPr>
        <w:t>.</w:t>
      </w:r>
    </w:p>
    <w:p w14:paraId="59923788"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90219A">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90219A">
        <w:rPr>
          <w:rFonts w:ascii="Times New Roman" w:hAnsi="Times New Roman"/>
          <w:b/>
          <w:sz w:val="24"/>
          <w:szCs w:val="24"/>
        </w:rPr>
        <w:t xml:space="preserve">Przejdź do podsumowania”. </w:t>
      </w:r>
      <w:r w:rsidRPr="0090219A">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Za datę złożenia oferty przyjmuje się datę jej przekazania w systemie</w:t>
      </w:r>
      <w:r w:rsidRPr="0090219A">
        <w:rPr>
          <w:rFonts w:ascii="Times New Roman" w:hAnsi="Times New Roman"/>
          <w:i/>
          <w:sz w:val="24"/>
          <w:szCs w:val="24"/>
        </w:rPr>
        <w:t xml:space="preserve"> (platformie zakupowej)</w:t>
      </w:r>
      <w:r w:rsidRPr="0090219A">
        <w:rPr>
          <w:rFonts w:ascii="Times New Roman" w:hAnsi="Times New Roman"/>
          <w:sz w:val="24"/>
          <w:szCs w:val="24"/>
        </w:rPr>
        <w:t xml:space="preserve"> w drugim kroku składania oferty poprzez kliknięcie przycisku </w:t>
      </w:r>
      <w:r w:rsidRPr="0090219A">
        <w:rPr>
          <w:rFonts w:ascii="Times New Roman" w:hAnsi="Times New Roman"/>
          <w:b/>
          <w:sz w:val="24"/>
          <w:szCs w:val="24"/>
        </w:rPr>
        <w:t xml:space="preserve">„Złóż ofertę” i wyświetlenie się komunikatu, że oferta została zaszyfrowana </w:t>
      </w:r>
      <w:r w:rsidRPr="0090219A">
        <w:rPr>
          <w:rFonts w:ascii="Times New Roman" w:hAnsi="Times New Roman"/>
          <w:b/>
          <w:sz w:val="24"/>
          <w:szCs w:val="24"/>
        </w:rPr>
        <w:br/>
        <w:t>i złożona.</w:t>
      </w:r>
    </w:p>
    <w:p w14:paraId="35DF8EB6" w14:textId="1CB03FBC"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W procesie składania oferty za pośrednictwem platformy wykonawca powinien złożyć podpis elektroniczny osobno na każdym z dokumentów (bądź „paczce” dokumentów) przekazywanych za pośrednictwem platformy. Złożenie podpisu na pliku .</w:t>
      </w:r>
      <w:proofErr w:type="spellStart"/>
      <w:r w:rsidRPr="0090219A">
        <w:rPr>
          <w:rFonts w:ascii="Times New Roman" w:hAnsi="Times New Roman"/>
          <w:sz w:val="24"/>
          <w:szCs w:val="24"/>
        </w:rPr>
        <w:t>xml</w:t>
      </w:r>
      <w:proofErr w:type="spellEnd"/>
      <w:r w:rsidRPr="0090219A">
        <w:rPr>
          <w:rFonts w:ascii="Times New Roman" w:hAnsi="Times New Roman"/>
          <w:sz w:val="24"/>
          <w:szCs w:val="24"/>
        </w:rPr>
        <w:t xml:space="preserve"> na etapie podsumowania ma charakter nieobowiązkowy, jednak pozwala zweryfikować ważność certyfikatu podpisu </w:t>
      </w:r>
      <w:r w:rsidR="003F0234" w:rsidRPr="0090219A">
        <w:rPr>
          <w:rFonts w:ascii="Times New Roman" w:hAnsi="Times New Roman"/>
          <w:sz w:val="24"/>
          <w:szCs w:val="24"/>
        </w:rPr>
        <w:t xml:space="preserve">elektronicznego </w:t>
      </w:r>
      <w:r w:rsidRPr="0090219A">
        <w:rPr>
          <w:rFonts w:ascii="Times New Roman" w:hAnsi="Times New Roman"/>
          <w:sz w:val="24"/>
          <w:szCs w:val="24"/>
        </w:rPr>
        <w:t xml:space="preserve">przed złożeniem oferty. </w:t>
      </w:r>
    </w:p>
    <w:p w14:paraId="5C72BC40"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eastAsia="Times New Roman" w:hAnsi="Times New Roman"/>
          <w:iCs/>
          <w:sz w:val="24"/>
          <w:szCs w:val="24"/>
          <w:lang w:eastAsia="pl-PL"/>
        </w:rPr>
        <w:t xml:space="preserve">Sposób </w:t>
      </w:r>
      <w:r w:rsidRPr="0090219A">
        <w:rPr>
          <w:rFonts w:ascii="Times New Roman" w:eastAsia="Times New Roman" w:hAnsi="Times New Roman"/>
          <w:sz w:val="24"/>
          <w:szCs w:val="24"/>
          <w:lang w:eastAsia="pl-PL"/>
        </w:rPr>
        <w:t>sporządzania</w:t>
      </w:r>
      <w:r w:rsidRPr="0090219A">
        <w:rPr>
          <w:rFonts w:ascii="Times New Roman" w:eastAsia="Times New Roman" w:hAnsi="Times New Roman"/>
          <w:iCs/>
          <w:sz w:val="24"/>
          <w:szCs w:val="24"/>
          <w:lang w:eastAsia="pl-PL"/>
        </w:rPr>
        <w:t xml:space="preserve"> i przekazywania ofert, oświadczeń, o których mowa </w:t>
      </w:r>
      <w:r w:rsidRPr="002F6BF3">
        <w:rPr>
          <w:rFonts w:ascii="Times New Roman" w:eastAsia="Times New Roman" w:hAnsi="Times New Roman"/>
          <w:iCs/>
          <w:color w:val="FF0000"/>
          <w:sz w:val="24"/>
          <w:szCs w:val="24"/>
          <w:lang w:eastAsia="pl-PL"/>
        </w:rPr>
        <w:br/>
      </w:r>
      <w:r w:rsidRPr="0090219A">
        <w:rPr>
          <w:rFonts w:ascii="Times New Roman" w:eastAsia="Times New Roman" w:hAnsi="Times New Roman"/>
          <w:iCs/>
          <w:sz w:val="24"/>
          <w:szCs w:val="24"/>
          <w:lang w:eastAsia="pl-PL"/>
        </w:rPr>
        <w:lastRenderedPageBreak/>
        <w:t xml:space="preserve">w art. 125 ust. 1 ustawy </w:t>
      </w:r>
      <w:proofErr w:type="spellStart"/>
      <w:r w:rsidRPr="0090219A">
        <w:rPr>
          <w:rFonts w:ascii="Times New Roman" w:eastAsia="Times New Roman" w:hAnsi="Times New Roman"/>
          <w:iCs/>
          <w:sz w:val="24"/>
          <w:szCs w:val="24"/>
          <w:lang w:eastAsia="pl-PL"/>
        </w:rPr>
        <w:t>Pzp</w:t>
      </w:r>
      <w:proofErr w:type="spellEnd"/>
      <w:r w:rsidRPr="0090219A">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90219A">
        <w:rPr>
          <w:rFonts w:ascii="Times New Roman" w:eastAsia="Times New Roman" w:hAnsi="Times New Roman"/>
          <w:iCs/>
          <w:spacing w:val="-2"/>
          <w:sz w:val="24"/>
          <w:szCs w:val="24"/>
          <w:lang w:eastAsia="pl-PL"/>
        </w:rPr>
        <w:t xml:space="preserve">Prezesa Rady Ministrów z dnia 30 grudnia 2020 r. </w:t>
      </w:r>
      <w:r w:rsidRPr="0090219A">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90219A">
        <w:rPr>
          <w:rFonts w:ascii="Times New Roman" w:eastAsia="Times New Roman" w:hAnsi="Times New Roman"/>
          <w:iCs/>
          <w:sz w:val="24"/>
          <w:szCs w:val="24"/>
          <w:lang w:eastAsia="pl-PL"/>
        </w:rPr>
        <w:br/>
        <w:t xml:space="preserve">lub konkursie </w:t>
      </w:r>
      <w:r w:rsidRPr="0090219A">
        <w:rPr>
          <w:rFonts w:ascii="Times New Roman" w:eastAsia="Times New Roman" w:hAnsi="Times New Roman"/>
          <w:iCs/>
          <w:spacing w:val="-6"/>
          <w:sz w:val="24"/>
          <w:szCs w:val="24"/>
          <w:lang w:eastAsia="pl-PL"/>
        </w:rPr>
        <w:t>(Dz. U. z 2020 r., poz. 2452</w:t>
      </w:r>
      <w:r w:rsidRPr="0090219A">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sidRPr="0090219A">
        <w:rPr>
          <w:rFonts w:ascii="Times New Roman" w:eastAsia="Times New Roman" w:hAnsi="Times New Roman"/>
          <w:iCs/>
          <w:sz w:val="24"/>
          <w:szCs w:val="24"/>
          <w:lang w:eastAsia="pl-PL"/>
        </w:rPr>
        <w:t xml:space="preserve"> oświadczeń, jakich może żądać z</w:t>
      </w:r>
      <w:r w:rsidRPr="0090219A">
        <w:rPr>
          <w:rFonts w:ascii="Times New Roman" w:eastAsia="Times New Roman" w:hAnsi="Times New Roman"/>
          <w:iCs/>
          <w:sz w:val="24"/>
          <w:szCs w:val="24"/>
          <w:lang w:eastAsia="pl-PL"/>
        </w:rPr>
        <w:t xml:space="preserve">amawiający </w:t>
      </w:r>
      <w:r w:rsidR="009D2AD7" w:rsidRPr="0090219A">
        <w:rPr>
          <w:rFonts w:ascii="Times New Roman" w:eastAsia="Times New Roman" w:hAnsi="Times New Roman"/>
          <w:iCs/>
          <w:sz w:val="24"/>
          <w:szCs w:val="24"/>
          <w:lang w:eastAsia="pl-PL"/>
        </w:rPr>
        <w:br/>
      </w:r>
      <w:r w:rsidRPr="0090219A">
        <w:rPr>
          <w:rFonts w:ascii="Times New Roman" w:eastAsia="Times New Roman" w:hAnsi="Times New Roman"/>
          <w:iCs/>
          <w:sz w:val="24"/>
          <w:szCs w:val="24"/>
          <w:lang w:eastAsia="pl-PL"/>
        </w:rPr>
        <w:t xml:space="preserve">od wykonawcy </w:t>
      </w:r>
      <w:r w:rsidRPr="0090219A">
        <w:rPr>
          <w:rFonts w:ascii="Times New Roman" w:eastAsia="Times New Roman" w:hAnsi="Times New Roman"/>
          <w:iCs/>
          <w:spacing w:val="-6"/>
          <w:sz w:val="24"/>
          <w:szCs w:val="24"/>
          <w:lang w:eastAsia="pl-PL"/>
        </w:rPr>
        <w:t>(Dz. U. z 2023 r., poz. 1824).</w:t>
      </w:r>
    </w:p>
    <w:p w14:paraId="56210A0D"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90219A">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90219A"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90219A">
        <w:rPr>
          <w:rFonts w:ascii="Times New Roman" w:hAnsi="Times New Roman"/>
          <w:b/>
          <w:sz w:val="24"/>
          <w:szCs w:val="24"/>
        </w:rPr>
        <w:t xml:space="preserve">Oświadczenia i inne dokumenty dot. niniejszego postępowania </w:t>
      </w:r>
      <w:r w:rsidRPr="0090219A">
        <w:rPr>
          <w:rFonts w:ascii="Times New Roman" w:hAnsi="Times New Roman"/>
          <w:b/>
          <w:sz w:val="24"/>
          <w:szCs w:val="24"/>
        </w:rPr>
        <w:br/>
        <w:t xml:space="preserve">(m.in. podmiotowe środki dowodowe) </w:t>
      </w:r>
      <w:r w:rsidRPr="0090219A">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90219A">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elektronicznej oraz minimalnych wymagań dla systemów teleinformatycznych </w:t>
      </w:r>
      <w:r w:rsidRPr="0090219A">
        <w:rPr>
          <w:rFonts w:ascii="Times New Roman" w:hAnsi="Times New Roman"/>
          <w:spacing w:val="-10"/>
          <w:sz w:val="24"/>
          <w:szCs w:val="24"/>
        </w:rPr>
        <w:t xml:space="preserve">[Dz. U. 2024, poz. 773]) </w:t>
      </w:r>
    </w:p>
    <w:p w14:paraId="1F1719B7"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Wykonawca może złożyć tylko jedną ofertę </w:t>
      </w:r>
      <w:r w:rsidRPr="0090219A">
        <w:rPr>
          <w:rFonts w:ascii="Times New Roman" w:hAnsi="Times New Roman"/>
          <w:i/>
          <w:sz w:val="24"/>
          <w:szCs w:val="24"/>
        </w:rPr>
        <w:t>(lub jedną ofertę w zakresie danego zadania – w przypadku gdy dokonano podziału zamówienia oraz dopuszczono możliwość składania ofert częściowych</w:t>
      </w:r>
      <w:r w:rsidRPr="0090219A">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Treść złożonej oferty musi być zgodna z wymaganiami określonymi w dokumentach zamówienia.</w:t>
      </w:r>
    </w:p>
    <w:p w14:paraId="0DF5EA26"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Szczegółowe instrukcje dot. złożenia oferty zamieszczono pod adresem: </w:t>
      </w:r>
      <w:hyperlink r:id="rId15" w:history="1">
        <w:r w:rsidRPr="0090219A">
          <w:rPr>
            <w:rStyle w:val="Hipercze"/>
            <w:rFonts w:ascii="Times New Roman" w:hAnsi="Times New Roman"/>
            <w:color w:val="auto"/>
            <w:sz w:val="24"/>
            <w:szCs w:val="24"/>
          </w:rPr>
          <w:t>https://www.platformazakupowa.pl/strona/instrukcje-wykonawca</w:t>
        </w:r>
      </w:hyperlink>
    </w:p>
    <w:p w14:paraId="3DA93A2E" w14:textId="67DAD4EB" w:rsidR="00026BB9"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Wykonawca ponosi wszelkie koszty związane z przygotowaniem i złożeniem oferty.</w:t>
      </w:r>
    </w:p>
    <w:p w14:paraId="5127349B" w14:textId="77777777" w:rsidR="009D2500" w:rsidRPr="002F6BF3" w:rsidRDefault="009D2500" w:rsidP="009D2500">
      <w:pPr>
        <w:spacing w:after="0" w:line="240" w:lineRule="auto"/>
        <w:ind w:left="850"/>
        <w:jc w:val="both"/>
        <w:rPr>
          <w:rFonts w:ascii="Times New Roman" w:hAnsi="Times New Roman"/>
          <w:color w:val="FF0000"/>
          <w:sz w:val="24"/>
          <w:szCs w:val="24"/>
        </w:rPr>
      </w:pPr>
    </w:p>
    <w:p w14:paraId="7DC55935" w14:textId="77777777" w:rsidR="009D2500" w:rsidRPr="0090219A" w:rsidRDefault="009D2500" w:rsidP="009D2500">
      <w:pPr>
        <w:widowControl w:val="0"/>
        <w:tabs>
          <w:tab w:val="left" w:pos="851"/>
        </w:tabs>
        <w:spacing w:after="0" w:line="240" w:lineRule="auto"/>
        <w:jc w:val="both"/>
        <w:rPr>
          <w:rFonts w:ascii="Times New Roman" w:hAnsi="Times New Roman"/>
          <w:b/>
          <w:sz w:val="24"/>
          <w:szCs w:val="24"/>
        </w:rPr>
      </w:pPr>
      <w:r w:rsidRPr="0090219A">
        <w:rPr>
          <w:rFonts w:ascii="Times New Roman" w:hAnsi="Times New Roman"/>
          <w:b/>
          <w:sz w:val="24"/>
          <w:szCs w:val="24"/>
        </w:rPr>
        <w:t>Zmiana/ wycofanie oferty</w:t>
      </w:r>
    </w:p>
    <w:p w14:paraId="16FC3C7E" w14:textId="0925FB25" w:rsidR="009D2500" w:rsidRPr="0090219A" w:rsidRDefault="009D2AD7"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Z uwagi na to, że złożona o</w:t>
      </w:r>
      <w:r w:rsidR="009D2500" w:rsidRPr="0090219A">
        <w:rPr>
          <w:rFonts w:ascii="Times New Roman" w:hAnsi="Times New Roman"/>
          <w:sz w:val="24"/>
          <w:szCs w:val="24"/>
        </w:rPr>
        <w:t>ferta wykonawcy jest zaszyf</w:t>
      </w:r>
      <w:r w:rsidRPr="0090219A">
        <w:rPr>
          <w:rFonts w:ascii="Times New Roman" w:hAnsi="Times New Roman"/>
          <w:sz w:val="24"/>
          <w:szCs w:val="24"/>
        </w:rPr>
        <w:t xml:space="preserve">rowana nie można jej edytować. </w:t>
      </w:r>
      <w:r w:rsidR="009D2500" w:rsidRPr="0090219A">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Wykonawca może przed upływem terminu do składania ofert wycofać ofertę.</w:t>
      </w:r>
    </w:p>
    <w:p w14:paraId="31A7FC05"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W celu wycofania oferty należy:</w:t>
      </w:r>
    </w:p>
    <w:p w14:paraId="147C2CB4" w14:textId="77777777" w:rsidR="009D2500" w:rsidRPr="0090219A" w:rsidRDefault="009D2500" w:rsidP="009732A5">
      <w:pPr>
        <w:pStyle w:val="Akapitzlist"/>
        <w:numPr>
          <w:ilvl w:val="3"/>
          <w:numId w:val="40"/>
        </w:numPr>
        <w:suppressAutoHyphens/>
        <w:ind w:left="1276" w:hanging="425"/>
        <w:jc w:val="both"/>
      </w:pPr>
      <w:r w:rsidRPr="0090219A">
        <w:rPr>
          <w:noProof/>
        </w:rPr>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90219A">
        <w:t xml:space="preserve">zalogować się i wybrać kafelek </w:t>
      </w:r>
      <w:r w:rsidRPr="0090219A">
        <w:rPr>
          <w:b/>
        </w:rPr>
        <w:t xml:space="preserve">„Lista postępowań”. </w:t>
      </w:r>
      <w:r w:rsidRPr="0090219A">
        <w:t xml:space="preserve">Następnie należy przejść do zakładki </w:t>
      </w:r>
      <w:r w:rsidRPr="0090219A">
        <w:rPr>
          <w:b/>
        </w:rPr>
        <w:t>„Złożone – potwierdzone”</w:t>
      </w:r>
      <w:r w:rsidRPr="0090219A">
        <w:t xml:space="preserve"> i klikając w „</w:t>
      </w:r>
      <w:r w:rsidRPr="0090219A">
        <w:rPr>
          <w:b/>
        </w:rPr>
        <w:t>czarną strzałkę (ikona:    ”</w:t>
      </w:r>
      <w:r w:rsidRPr="0090219A">
        <w:t xml:space="preserve"> przy wybranej ofercie wyświetlić stronę postępowania. </w:t>
      </w:r>
    </w:p>
    <w:p w14:paraId="7ACBA38B" w14:textId="77777777" w:rsidR="009D2500" w:rsidRPr="0090219A" w:rsidRDefault="009D2500" w:rsidP="009732A5">
      <w:pPr>
        <w:pStyle w:val="Akapitzlist"/>
        <w:numPr>
          <w:ilvl w:val="3"/>
          <w:numId w:val="40"/>
        </w:numPr>
        <w:suppressAutoHyphens/>
        <w:ind w:left="1276" w:hanging="425"/>
        <w:jc w:val="both"/>
      </w:pPr>
      <w:r w:rsidRPr="0090219A">
        <w:t xml:space="preserve">Po przejściu na stronę postępowania, na dole formularza należy przejść </w:t>
      </w:r>
      <w:r w:rsidRPr="0090219A">
        <w:br/>
        <w:t xml:space="preserve">do szczegółów oferty, klikając ponownie w czarną strzałkę. W okienku </w:t>
      </w:r>
      <w:r w:rsidRPr="0090219A">
        <w:rPr>
          <w:b/>
        </w:rPr>
        <w:t xml:space="preserve">„Historia oferty” </w:t>
      </w:r>
      <w:r w:rsidRPr="0090219A">
        <w:t xml:space="preserve">w postępowaniu należy kliknąć w przycisk </w:t>
      </w:r>
      <w:r w:rsidRPr="0090219A">
        <w:rPr>
          <w:b/>
        </w:rPr>
        <w:t>„Wycofaj ofertę”</w:t>
      </w:r>
      <w:r w:rsidRPr="0090219A">
        <w:t>. System wygeneruje automatyczne potwierdzenie wycofania oferty, które Wykonawca otrzyma na pocztę elektroniczną przypisaną do konta.</w:t>
      </w:r>
    </w:p>
    <w:p w14:paraId="714E0780"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Wykonawca nie posiadający konta na Platformie zakupowej może zmienić swoją ofertę poprzez złożenie kolejnej oferty, podając ten sam adres e-mail </w:t>
      </w:r>
      <w:r w:rsidRPr="0090219A">
        <w:rPr>
          <w:rFonts w:ascii="Times New Roman" w:hAnsi="Times New Roman"/>
          <w:i/>
          <w:sz w:val="24"/>
          <w:szCs w:val="24"/>
        </w:rPr>
        <w:t xml:space="preserve">(użyty do złożenia </w:t>
      </w:r>
      <w:r w:rsidRPr="0090219A">
        <w:rPr>
          <w:rFonts w:ascii="Times New Roman" w:hAnsi="Times New Roman"/>
          <w:i/>
          <w:sz w:val="24"/>
          <w:szCs w:val="24"/>
        </w:rPr>
        <w:lastRenderedPageBreak/>
        <w:t>oferty).</w:t>
      </w:r>
      <w:r w:rsidRPr="0090219A">
        <w:rPr>
          <w:rFonts w:ascii="Times New Roman" w:hAnsi="Times New Roman"/>
          <w:sz w:val="24"/>
          <w:szCs w:val="24"/>
        </w:rPr>
        <w:t xml:space="preserve"> System automatycznie wycofa poprzednią ofertę </w:t>
      </w:r>
      <w:r w:rsidRPr="0090219A">
        <w:rPr>
          <w:rFonts w:ascii="Times New Roman" w:hAnsi="Times New Roman"/>
          <w:i/>
          <w:sz w:val="24"/>
          <w:szCs w:val="24"/>
        </w:rPr>
        <w:t>(o czym Wykonawca zostanie poinformowany drogą mailową)</w:t>
      </w:r>
      <w:r w:rsidRPr="0090219A">
        <w:rPr>
          <w:rFonts w:ascii="Times New Roman" w:hAnsi="Times New Roman"/>
          <w:sz w:val="24"/>
          <w:szCs w:val="24"/>
        </w:rPr>
        <w:t xml:space="preserve"> oraz Wykonawca otrzyma powiadomienie </w:t>
      </w:r>
      <w:r w:rsidRPr="0090219A">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90219A">
        <w:rPr>
          <w:rFonts w:ascii="Times New Roman" w:hAnsi="Times New Roman"/>
          <w:sz w:val="24"/>
          <w:szCs w:val="24"/>
        </w:rPr>
        <w:br/>
        <w:t xml:space="preserve">posiadać konto w systemie Platformy zakupowej i dokonać wycofania oferty </w:t>
      </w:r>
      <w:r w:rsidRPr="0090219A">
        <w:rPr>
          <w:rFonts w:ascii="Times New Roman" w:hAnsi="Times New Roman"/>
          <w:sz w:val="24"/>
          <w:szCs w:val="24"/>
        </w:rPr>
        <w:br/>
      </w:r>
      <w:r w:rsidRPr="0090219A">
        <w:rPr>
          <w:rFonts w:ascii="Times New Roman" w:hAnsi="Times New Roman"/>
          <w:b/>
          <w:sz w:val="24"/>
          <w:szCs w:val="24"/>
        </w:rPr>
        <w:t>jak w punkcie 12.</w:t>
      </w:r>
    </w:p>
    <w:p w14:paraId="5982AB04"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Sposób dokonywania zmiany lub wycofania oferty określono w </w:t>
      </w:r>
      <w:r w:rsidRPr="0090219A">
        <w:rPr>
          <w:rFonts w:ascii="Times New Roman" w:hAnsi="Times New Roman"/>
          <w:b/>
          <w:sz w:val="24"/>
          <w:szCs w:val="24"/>
        </w:rPr>
        <w:t>„Instrukcja: Wycofanie/ ponowne złożenie oferty”</w:t>
      </w:r>
      <w:r w:rsidRPr="0090219A">
        <w:rPr>
          <w:rStyle w:val="Odwoanieprzypisudolnego"/>
          <w:rFonts w:ascii="Times New Roman" w:hAnsi="Times New Roman"/>
          <w:sz w:val="24"/>
          <w:szCs w:val="24"/>
        </w:rPr>
        <w:footnoteReference w:id="5"/>
      </w:r>
      <w:r w:rsidRPr="0090219A">
        <w:rPr>
          <w:rFonts w:ascii="Times New Roman" w:hAnsi="Times New Roman"/>
          <w:sz w:val="24"/>
          <w:szCs w:val="24"/>
        </w:rPr>
        <w:t xml:space="preserve"> dostępnej na stronie </w:t>
      </w:r>
      <w:hyperlink r:id="rId17" w:history="1">
        <w:r w:rsidRPr="0090219A">
          <w:rPr>
            <w:rStyle w:val="Hipercze"/>
            <w:rFonts w:ascii="Times New Roman" w:hAnsi="Times New Roman"/>
            <w:color w:val="auto"/>
            <w:sz w:val="24"/>
            <w:szCs w:val="24"/>
          </w:rPr>
          <w:t>https://www.platformazakupowa.pl/strona/instrukcje-wykonawca</w:t>
        </w:r>
      </w:hyperlink>
    </w:p>
    <w:p w14:paraId="04E7997D" w14:textId="77777777" w:rsidR="009D2500" w:rsidRPr="0090219A"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90219A" w:rsidRDefault="009D2500" w:rsidP="009D2500">
      <w:pPr>
        <w:widowControl w:val="0"/>
        <w:tabs>
          <w:tab w:val="left" w:pos="851"/>
        </w:tabs>
        <w:spacing w:after="0" w:line="240" w:lineRule="auto"/>
        <w:jc w:val="both"/>
        <w:rPr>
          <w:rFonts w:ascii="Times New Roman" w:hAnsi="Times New Roman"/>
          <w:b/>
          <w:sz w:val="24"/>
          <w:szCs w:val="24"/>
        </w:rPr>
      </w:pPr>
      <w:r w:rsidRPr="0090219A">
        <w:rPr>
          <w:rFonts w:ascii="Times New Roman" w:hAnsi="Times New Roman"/>
          <w:b/>
          <w:sz w:val="24"/>
          <w:szCs w:val="24"/>
        </w:rPr>
        <w:t>Tajemnica przedsiębiorstwa</w:t>
      </w:r>
    </w:p>
    <w:p w14:paraId="1E047E44"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Zgodnie z art. 18 ust. 3 ustawy </w:t>
      </w:r>
      <w:proofErr w:type="spellStart"/>
      <w:r w:rsidRPr="0090219A">
        <w:rPr>
          <w:rFonts w:ascii="Times New Roman" w:hAnsi="Times New Roman"/>
          <w:sz w:val="24"/>
          <w:szCs w:val="24"/>
        </w:rPr>
        <w:t>Pzp</w:t>
      </w:r>
      <w:proofErr w:type="spellEnd"/>
      <w:r w:rsidRPr="0090219A">
        <w:rPr>
          <w:rFonts w:ascii="Times New Roman" w:hAnsi="Times New Roman"/>
          <w:sz w:val="24"/>
          <w:szCs w:val="24"/>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90219A">
        <w:rPr>
          <w:rFonts w:ascii="Times New Roman" w:hAnsi="Times New Roman"/>
          <w:sz w:val="24"/>
          <w:szCs w:val="24"/>
        </w:rPr>
        <w:t>Pzp</w:t>
      </w:r>
      <w:proofErr w:type="spellEnd"/>
      <w:r w:rsidRPr="0090219A">
        <w:rPr>
          <w:rFonts w:ascii="Times New Roman" w:hAnsi="Times New Roman"/>
          <w:sz w:val="24"/>
          <w:szCs w:val="24"/>
        </w:rPr>
        <w:t>.</w:t>
      </w:r>
    </w:p>
    <w:p w14:paraId="2D6CC288" w14:textId="681CA51C"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W przypadku gdy oferta lub inne dokumenty elektroniczne przekazywane wraz z ofertą przy użyciu platformyzakupowej.pl zawierają informację stanowiące tajemnice przedsiębiorstwa Wykonawca ma obowiązek wydzielić z oferty te informacje poprzez załączenie jako załączników do formularza składania ofert w części „</w:t>
      </w:r>
      <w:r w:rsidRPr="0090219A">
        <w:rPr>
          <w:rFonts w:ascii="Times New Roman" w:hAnsi="Times New Roman"/>
          <w:i/>
          <w:sz w:val="24"/>
          <w:szCs w:val="24"/>
        </w:rPr>
        <w:t>Dokumenty niejawne np. Tajemnica przedsiębiorstwa”.</w:t>
      </w:r>
      <w:r w:rsidRPr="0090219A">
        <w:rPr>
          <w:rFonts w:ascii="Times New Roman" w:hAnsi="Times New Roman"/>
          <w:sz w:val="24"/>
          <w:szCs w:val="24"/>
        </w:rPr>
        <w:t xml:space="preserve"> Ponadto w przypadku utajnienia, Wykonawca zobowiązany jest załączyć przesłanki (uzasadnianie) objęcia informacji tajemnicą przedsiębiorstwa.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0219A" w:rsidRDefault="009D2AD7"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N</w:t>
      </w:r>
      <w:r w:rsidR="009D2500" w:rsidRPr="0090219A">
        <w:rPr>
          <w:rFonts w:ascii="Times New Roman" w:hAnsi="Times New Roman"/>
          <w:sz w:val="24"/>
          <w:szCs w:val="24"/>
        </w:rPr>
        <w:t xml:space="preserve">iezależnie od powyższego Wykonawca zobowiązany jest wykazać (uzasadnić), </w:t>
      </w:r>
      <w:r w:rsidRPr="0090219A">
        <w:rPr>
          <w:rFonts w:ascii="Times New Roman" w:hAnsi="Times New Roman"/>
          <w:sz w:val="24"/>
          <w:szCs w:val="24"/>
        </w:rPr>
        <w:br/>
      </w:r>
      <w:r w:rsidR="009D2500" w:rsidRPr="0090219A">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0219A">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0219A" w:rsidRDefault="009D2500" w:rsidP="009732A5">
      <w:pPr>
        <w:numPr>
          <w:ilvl w:val="0"/>
          <w:numId w:val="25"/>
        </w:numPr>
        <w:spacing w:after="0" w:line="240" w:lineRule="auto"/>
        <w:ind w:left="850" w:hanging="425"/>
        <w:jc w:val="both"/>
        <w:rPr>
          <w:rFonts w:ascii="Times New Roman" w:hAnsi="Times New Roman"/>
          <w:sz w:val="24"/>
          <w:szCs w:val="24"/>
        </w:rPr>
      </w:pPr>
      <w:r w:rsidRPr="0090219A">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0219A">
        <w:rPr>
          <w:rFonts w:ascii="Times New Roman" w:hAnsi="Times New Roman"/>
          <w:b/>
          <w:sz w:val="24"/>
          <w:szCs w:val="24"/>
        </w:rPr>
        <w:t xml:space="preserve">w trybie art. 224 ustawy </w:t>
      </w:r>
      <w:proofErr w:type="spellStart"/>
      <w:r w:rsidRPr="0090219A">
        <w:rPr>
          <w:rFonts w:ascii="Times New Roman" w:hAnsi="Times New Roman"/>
          <w:b/>
          <w:sz w:val="24"/>
          <w:szCs w:val="24"/>
        </w:rPr>
        <w:t>Pzp</w:t>
      </w:r>
      <w:proofErr w:type="spellEnd"/>
      <w:r w:rsidRPr="0090219A">
        <w:rPr>
          <w:rFonts w:ascii="Times New Roman" w:hAnsi="Times New Roman"/>
          <w:b/>
          <w:sz w:val="24"/>
          <w:szCs w:val="24"/>
        </w:rPr>
        <w:t xml:space="preserve"> </w:t>
      </w:r>
      <w:r w:rsidRPr="0090219A">
        <w:rPr>
          <w:rFonts w:ascii="Times New Roman" w:hAnsi="Times New Roman"/>
          <w:i/>
          <w:sz w:val="24"/>
          <w:szCs w:val="24"/>
        </w:rPr>
        <w:t xml:space="preserve">(wezwanie do złożenia wyjaśnień rażąco niskiej ceny), </w:t>
      </w:r>
      <w:r w:rsidRPr="0090219A">
        <w:rPr>
          <w:rFonts w:ascii="Times New Roman" w:hAnsi="Times New Roman"/>
          <w:sz w:val="24"/>
          <w:szCs w:val="24"/>
        </w:rPr>
        <w:t xml:space="preserve">takie </w:t>
      </w:r>
      <w:r w:rsidRPr="0090219A">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0219A">
        <w:rPr>
          <w:rFonts w:ascii="Times New Roman" w:hAnsi="Times New Roman"/>
          <w:b/>
          <w:sz w:val="24"/>
          <w:szCs w:val="24"/>
        </w:rPr>
        <w:t>skuteczne wyłącznie w sytuacji gdy Wykonawca</w:t>
      </w:r>
      <w:r w:rsidRPr="0090219A">
        <w:rPr>
          <w:rFonts w:ascii="Times New Roman" w:hAnsi="Times New Roman"/>
          <w:sz w:val="24"/>
          <w:szCs w:val="24"/>
        </w:rPr>
        <w:t xml:space="preserve"> wraz </w:t>
      </w:r>
      <w:r w:rsidRPr="0090219A">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2F6BF3" w:rsidRDefault="0062345D" w:rsidP="009D2500">
      <w:pPr>
        <w:widowControl w:val="0"/>
        <w:tabs>
          <w:tab w:val="left" w:pos="851"/>
        </w:tabs>
        <w:spacing w:after="0" w:line="240" w:lineRule="auto"/>
        <w:jc w:val="both"/>
        <w:rPr>
          <w:rFonts w:ascii="Times New Roman" w:hAnsi="Times New Roman"/>
          <w:color w:val="FF0000"/>
          <w:sz w:val="24"/>
          <w:szCs w:val="24"/>
        </w:rPr>
      </w:pPr>
    </w:p>
    <w:p w14:paraId="01603DF9" w14:textId="77777777" w:rsidR="0062345D" w:rsidRPr="00BD718C" w:rsidRDefault="0062345D" w:rsidP="009D2500">
      <w:pPr>
        <w:numPr>
          <w:ilvl w:val="0"/>
          <w:numId w:val="1"/>
        </w:numPr>
        <w:spacing w:after="0" w:line="240" w:lineRule="auto"/>
        <w:ind w:left="426" w:hanging="284"/>
        <w:rPr>
          <w:rFonts w:ascii="Times New Roman" w:hAnsi="Times New Roman"/>
          <w:b/>
          <w:sz w:val="24"/>
          <w:szCs w:val="24"/>
          <w:u w:val="single"/>
        </w:rPr>
      </w:pPr>
      <w:r w:rsidRPr="00BD718C">
        <w:rPr>
          <w:rFonts w:ascii="Times New Roman" w:hAnsi="Times New Roman"/>
          <w:b/>
          <w:sz w:val="24"/>
          <w:szCs w:val="24"/>
          <w:u w:val="single"/>
        </w:rPr>
        <w:lastRenderedPageBreak/>
        <w:t>Miejsce oraz termin składania i otwarcia ofert</w:t>
      </w:r>
    </w:p>
    <w:p w14:paraId="4B079289" w14:textId="77777777" w:rsidR="009D2500" w:rsidRPr="00231E6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BD718C">
        <w:rPr>
          <w:rFonts w:ascii="Times New Roman" w:hAnsi="Times New Roman"/>
          <w:sz w:val="24"/>
          <w:szCs w:val="24"/>
        </w:rPr>
        <w:t xml:space="preserve">Ofertę wraz z wymaganymi oświadczeniami i dokumentami należy przekazać </w:t>
      </w:r>
      <w:r w:rsidRPr="00BD718C">
        <w:rPr>
          <w:rFonts w:ascii="Times New Roman" w:hAnsi="Times New Roman"/>
          <w:sz w:val="24"/>
          <w:szCs w:val="24"/>
        </w:rPr>
        <w:br/>
        <w:t xml:space="preserve">za pośrednictwem </w:t>
      </w:r>
      <w:r w:rsidRPr="00BD718C">
        <w:rPr>
          <w:rFonts w:ascii="Times New Roman" w:eastAsia="Times New Roman" w:hAnsi="Times New Roman"/>
          <w:bCs/>
          <w:sz w:val="24"/>
          <w:szCs w:val="24"/>
          <w:lang w:eastAsia="pl-PL"/>
        </w:rPr>
        <w:t xml:space="preserve">formularza </w:t>
      </w:r>
      <w:r w:rsidRPr="00BD718C">
        <w:rPr>
          <w:rFonts w:ascii="Times New Roman" w:eastAsia="Times New Roman" w:hAnsi="Times New Roman"/>
          <w:sz w:val="24"/>
          <w:szCs w:val="24"/>
          <w:lang w:eastAsia="pl-PL"/>
        </w:rPr>
        <w:t xml:space="preserve">dostępnego na </w:t>
      </w:r>
      <w:r w:rsidRPr="00BD718C">
        <w:rPr>
          <w:rFonts w:ascii="Times New Roman" w:hAnsi="Times New Roman"/>
          <w:sz w:val="24"/>
        </w:rPr>
        <w:t xml:space="preserve">stronie danego postępowania </w:t>
      </w:r>
      <w:r w:rsidRPr="00BD718C">
        <w:rPr>
          <w:rFonts w:ascii="Times New Roman" w:eastAsia="Times New Roman" w:hAnsi="Times New Roman"/>
          <w:sz w:val="24"/>
          <w:szCs w:val="24"/>
          <w:lang w:eastAsia="pl-PL"/>
        </w:rPr>
        <w:t xml:space="preserve">w sposób </w:t>
      </w:r>
      <w:r w:rsidRPr="00231E66">
        <w:rPr>
          <w:rFonts w:ascii="Times New Roman" w:eastAsia="Times New Roman" w:hAnsi="Times New Roman"/>
          <w:sz w:val="24"/>
          <w:szCs w:val="24"/>
          <w:lang w:eastAsia="pl-PL"/>
        </w:rPr>
        <w:t>określony w rozdz. XIV.</w:t>
      </w:r>
    </w:p>
    <w:p w14:paraId="7C8D7412" w14:textId="3B23F383" w:rsidR="009D2500" w:rsidRPr="00231E6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231E66">
        <w:rPr>
          <w:rFonts w:ascii="Times New Roman" w:eastAsia="Times New Roman" w:hAnsi="Times New Roman"/>
          <w:sz w:val="24"/>
          <w:szCs w:val="24"/>
          <w:lang w:eastAsia="pl-PL"/>
        </w:rPr>
        <w:t>Termin składania ofert upływa w dniu</w:t>
      </w:r>
      <w:r w:rsidR="00677517" w:rsidRPr="00231E66">
        <w:rPr>
          <w:rFonts w:ascii="Times New Roman" w:eastAsia="Times New Roman" w:hAnsi="Times New Roman"/>
          <w:b/>
          <w:sz w:val="24"/>
          <w:szCs w:val="24"/>
          <w:lang w:eastAsia="pl-PL"/>
        </w:rPr>
        <w:t xml:space="preserve"> </w:t>
      </w:r>
      <w:r w:rsidR="00496E02">
        <w:rPr>
          <w:rFonts w:ascii="Times New Roman" w:eastAsia="Times New Roman" w:hAnsi="Times New Roman"/>
          <w:b/>
          <w:sz w:val="24"/>
          <w:szCs w:val="24"/>
          <w:lang w:eastAsia="pl-PL"/>
        </w:rPr>
        <w:t>27</w:t>
      </w:r>
      <w:r w:rsidR="00446442" w:rsidRPr="00231E66">
        <w:rPr>
          <w:rFonts w:ascii="Times New Roman" w:eastAsia="Times New Roman" w:hAnsi="Times New Roman"/>
          <w:b/>
          <w:sz w:val="24"/>
          <w:szCs w:val="24"/>
          <w:lang w:eastAsia="pl-PL"/>
        </w:rPr>
        <w:t>.02.2025</w:t>
      </w:r>
      <w:r w:rsidRPr="00231E66">
        <w:rPr>
          <w:rFonts w:ascii="Times New Roman" w:hAnsi="Times New Roman"/>
          <w:b/>
          <w:sz w:val="24"/>
          <w:szCs w:val="24"/>
        </w:rPr>
        <w:t xml:space="preserve"> r. o godz. 07:</w:t>
      </w:r>
      <w:r w:rsidR="00446442" w:rsidRPr="00231E66">
        <w:rPr>
          <w:rFonts w:ascii="Times New Roman" w:hAnsi="Times New Roman"/>
          <w:b/>
          <w:sz w:val="24"/>
          <w:szCs w:val="24"/>
        </w:rPr>
        <w:t>30</w:t>
      </w:r>
      <w:r w:rsidRPr="00231E66">
        <w:rPr>
          <w:rFonts w:ascii="Times New Roman" w:hAnsi="Times New Roman"/>
          <w:b/>
          <w:sz w:val="24"/>
          <w:szCs w:val="24"/>
        </w:rPr>
        <w:t>:00.</w:t>
      </w:r>
    </w:p>
    <w:p w14:paraId="59AAE2BB" w14:textId="77777777" w:rsidR="009D2500" w:rsidRPr="00231E6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231E66">
        <w:rPr>
          <w:rFonts w:ascii="Times New Roman" w:eastAsia="Times New Roman" w:hAnsi="Times New Roman"/>
          <w:sz w:val="24"/>
          <w:szCs w:val="24"/>
          <w:lang w:eastAsia="pl-PL"/>
        </w:rPr>
        <w:t xml:space="preserve">Za </w:t>
      </w:r>
      <w:r w:rsidRPr="00231E66">
        <w:rPr>
          <w:rFonts w:ascii="Times New Roman" w:hAnsi="Times New Roman"/>
          <w:sz w:val="24"/>
          <w:szCs w:val="24"/>
        </w:rPr>
        <w:t xml:space="preserve">datę i godzinę wpływu (odbioru) oferty, przyjmuje się datę i godzinę złożenia wygenerowaną dla tej oferty przez </w:t>
      </w:r>
      <w:r w:rsidRPr="00231E66">
        <w:rPr>
          <w:rFonts w:ascii="Times New Roman" w:hAnsi="Times New Roman"/>
          <w:sz w:val="24"/>
          <w:szCs w:val="24"/>
          <w:u w:val="single"/>
        </w:rPr>
        <w:t>platformazakupowa.pl</w:t>
      </w:r>
    </w:p>
    <w:p w14:paraId="0BC8F415" w14:textId="77777777" w:rsidR="009D2500" w:rsidRPr="00231E66" w:rsidRDefault="009D2500" w:rsidP="009732A5">
      <w:pPr>
        <w:pStyle w:val="Akapitzlist"/>
        <w:numPr>
          <w:ilvl w:val="0"/>
          <w:numId w:val="33"/>
        </w:numPr>
        <w:suppressAutoHyphens/>
        <w:ind w:left="851" w:hanging="425"/>
        <w:jc w:val="both"/>
      </w:pPr>
      <w:r w:rsidRPr="00231E6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231E6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231E6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231E6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231E6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4C9DEC2A" w:rsidR="009D2500" w:rsidRPr="00BD718C"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231E66">
        <w:rPr>
          <w:rFonts w:ascii="Times New Roman" w:hAnsi="Times New Roman"/>
          <w:sz w:val="24"/>
          <w:szCs w:val="24"/>
        </w:rPr>
        <w:t xml:space="preserve">Otwarcie ofert rozpocznie się w dniu </w:t>
      </w:r>
      <w:r w:rsidR="00496E02">
        <w:rPr>
          <w:rFonts w:ascii="Times New Roman" w:hAnsi="Times New Roman"/>
          <w:b/>
          <w:sz w:val="24"/>
          <w:szCs w:val="24"/>
        </w:rPr>
        <w:t>27</w:t>
      </w:r>
      <w:r w:rsidR="007A6508" w:rsidRPr="00231E66">
        <w:rPr>
          <w:rFonts w:ascii="Times New Roman" w:hAnsi="Times New Roman"/>
          <w:b/>
          <w:sz w:val="24"/>
          <w:szCs w:val="24"/>
        </w:rPr>
        <w:t>.02.2025</w:t>
      </w:r>
      <w:r w:rsidR="00446442" w:rsidRPr="00231E66">
        <w:rPr>
          <w:rFonts w:ascii="Times New Roman" w:hAnsi="Times New Roman"/>
          <w:b/>
          <w:sz w:val="24"/>
          <w:szCs w:val="24"/>
        </w:rPr>
        <w:t xml:space="preserve"> r. o godzinie 07:4</w:t>
      </w:r>
      <w:r w:rsidRPr="00231E66">
        <w:rPr>
          <w:rFonts w:ascii="Times New Roman" w:hAnsi="Times New Roman"/>
          <w:b/>
          <w:sz w:val="24"/>
          <w:szCs w:val="24"/>
        </w:rPr>
        <w:t xml:space="preserve">0:00 </w:t>
      </w:r>
      <w:r w:rsidRPr="00BD718C">
        <w:rPr>
          <w:rFonts w:ascii="Times New Roman" w:hAnsi="Times New Roman"/>
          <w:sz w:val="24"/>
          <w:szCs w:val="24"/>
        </w:rPr>
        <w:t>w siedzibie Zamawiającego</w:t>
      </w:r>
      <w:r w:rsidRPr="00BD718C">
        <w:rPr>
          <w:rFonts w:ascii="Times New Roman" w:hAnsi="Times New Roman"/>
          <w:b/>
          <w:sz w:val="24"/>
          <w:szCs w:val="24"/>
        </w:rPr>
        <w:t xml:space="preserve">. </w:t>
      </w:r>
    </w:p>
    <w:p w14:paraId="4FE6F34D" w14:textId="77777777" w:rsidR="009D2500" w:rsidRPr="00BD718C"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BD718C">
        <w:rPr>
          <w:rFonts w:ascii="Times New Roman" w:hAnsi="Times New Roman"/>
          <w:sz w:val="24"/>
          <w:szCs w:val="24"/>
        </w:rPr>
        <w:t xml:space="preserve">Otwarcie ofert jest niepubliczne i nastąpi poprzez rozszyfrowanie ofert złożonych </w:t>
      </w:r>
      <w:r w:rsidRPr="00BD718C">
        <w:rPr>
          <w:rFonts w:ascii="Times New Roman" w:hAnsi="Times New Roman"/>
          <w:sz w:val="24"/>
          <w:szCs w:val="24"/>
        </w:rPr>
        <w:br/>
        <w:t xml:space="preserve">za pośrednictwem platformy zakupowej tj. </w:t>
      </w:r>
      <w:r w:rsidRPr="00BD718C">
        <w:rPr>
          <w:rFonts w:ascii="Times New Roman" w:hAnsi="Times New Roman"/>
          <w:sz w:val="24"/>
          <w:szCs w:val="24"/>
          <w:u w:val="single"/>
        </w:rPr>
        <w:t>platformazakupowa.pl</w:t>
      </w:r>
    </w:p>
    <w:p w14:paraId="6A10BC6B" w14:textId="77777777" w:rsidR="009D2500" w:rsidRPr="00BD718C"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BD718C">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BD718C"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BD718C">
        <w:rPr>
          <w:rFonts w:ascii="Times New Roman" w:hAnsi="Times New Roman"/>
          <w:sz w:val="24"/>
          <w:szCs w:val="24"/>
        </w:rPr>
        <w:t>Niezwłocznie po otwarciu ofert zamawiający udostępni na platformie zakupowej informacje o:</w:t>
      </w:r>
    </w:p>
    <w:p w14:paraId="26D96E7E" w14:textId="77777777" w:rsidR="009D2500" w:rsidRPr="00BD718C"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BD718C">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BD718C"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BD718C">
        <w:rPr>
          <w:rFonts w:ascii="Times New Roman" w:eastAsia="Times New Roman" w:hAnsi="Times New Roman"/>
          <w:sz w:val="24"/>
          <w:szCs w:val="24"/>
          <w:lang w:eastAsia="pl-PL"/>
        </w:rPr>
        <w:t>cenach lub kosztach zawartych w ofertach.</w:t>
      </w:r>
    </w:p>
    <w:p w14:paraId="65EF6625" w14:textId="77777777" w:rsidR="00427E0E" w:rsidRPr="00446442" w:rsidRDefault="00427E0E" w:rsidP="009D2500">
      <w:pPr>
        <w:numPr>
          <w:ilvl w:val="0"/>
          <w:numId w:val="1"/>
        </w:numPr>
        <w:spacing w:after="0" w:line="240" w:lineRule="auto"/>
        <w:ind w:left="426" w:hanging="284"/>
        <w:rPr>
          <w:rFonts w:ascii="Times New Roman" w:hAnsi="Times New Roman"/>
          <w:b/>
          <w:sz w:val="24"/>
          <w:szCs w:val="24"/>
          <w:u w:val="single"/>
        </w:rPr>
      </w:pPr>
      <w:r w:rsidRPr="00446442">
        <w:rPr>
          <w:rFonts w:ascii="Times New Roman" w:hAnsi="Times New Roman"/>
          <w:b/>
          <w:sz w:val="24"/>
          <w:szCs w:val="24"/>
          <w:u w:val="single"/>
        </w:rPr>
        <w:t>Opis sposobu obliczania ceny</w:t>
      </w:r>
    </w:p>
    <w:p w14:paraId="2C2E8245" w14:textId="18C760AF" w:rsidR="00427E0E" w:rsidRPr="00446442"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446442">
        <w:rPr>
          <w:rFonts w:ascii="Times New Roman" w:hAnsi="Times New Roman"/>
          <w:sz w:val="24"/>
          <w:szCs w:val="24"/>
        </w:rPr>
        <w:t>Cenę za realizację przedmiotu zamówienia dla każdego zadania</w:t>
      </w:r>
      <w:r w:rsidR="00873093" w:rsidRPr="00446442">
        <w:rPr>
          <w:rFonts w:ascii="Times New Roman" w:hAnsi="Times New Roman"/>
          <w:sz w:val="24"/>
          <w:szCs w:val="24"/>
        </w:rPr>
        <w:t xml:space="preserve"> (części)</w:t>
      </w:r>
      <w:r w:rsidRPr="00446442">
        <w:rPr>
          <w:rFonts w:ascii="Times New Roman" w:hAnsi="Times New Roman"/>
          <w:sz w:val="24"/>
          <w:szCs w:val="24"/>
        </w:rPr>
        <w:t xml:space="preserve"> wykonawca poda w druku „Oferta” stanowiącym </w:t>
      </w:r>
      <w:r w:rsidRPr="007E7BD8">
        <w:rPr>
          <w:rFonts w:ascii="Times New Roman" w:hAnsi="Times New Roman"/>
          <w:b/>
          <w:i/>
          <w:iCs/>
          <w:sz w:val="24"/>
          <w:szCs w:val="24"/>
        </w:rPr>
        <w:t xml:space="preserve">załącznik nr 1 </w:t>
      </w:r>
      <w:r w:rsidRPr="007E7BD8">
        <w:rPr>
          <w:rFonts w:ascii="Times New Roman" w:hAnsi="Times New Roman"/>
          <w:b/>
          <w:bCs/>
          <w:i/>
          <w:iCs/>
          <w:sz w:val="24"/>
          <w:szCs w:val="24"/>
        </w:rPr>
        <w:t>do SWZ</w:t>
      </w:r>
      <w:r w:rsidRPr="00446442">
        <w:rPr>
          <w:rFonts w:ascii="Times New Roman" w:hAnsi="Times New Roman"/>
          <w:b/>
          <w:bCs/>
          <w:iCs/>
          <w:sz w:val="24"/>
          <w:szCs w:val="24"/>
        </w:rPr>
        <w:t>.</w:t>
      </w:r>
    </w:p>
    <w:p w14:paraId="0F4848F7" w14:textId="77777777" w:rsidR="00427E0E" w:rsidRPr="00446442"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b/>
          <w:sz w:val="24"/>
          <w:szCs w:val="24"/>
        </w:rPr>
        <w:t>Ceną oferty</w:t>
      </w:r>
      <w:r w:rsidRPr="00446442">
        <w:rPr>
          <w:rFonts w:ascii="Times New Roman" w:hAnsi="Times New Roman"/>
          <w:sz w:val="24"/>
          <w:szCs w:val="24"/>
        </w:rPr>
        <w:t xml:space="preserve"> </w:t>
      </w:r>
      <w:r w:rsidRPr="00446442">
        <w:rPr>
          <w:rFonts w:ascii="Times New Roman" w:hAnsi="Times New Roman"/>
          <w:b/>
          <w:sz w:val="24"/>
          <w:szCs w:val="24"/>
        </w:rPr>
        <w:t>jest</w:t>
      </w:r>
      <w:r w:rsidRPr="00446442">
        <w:rPr>
          <w:rFonts w:ascii="Times New Roman" w:hAnsi="Times New Roman"/>
          <w:sz w:val="24"/>
          <w:szCs w:val="24"/>
        </w:rPr>
        <w:t xml:space="preserve"> </w:t>
      </w:r>
      <w:r w:rsidRPr="00446442">
        <w:rPr>
          <w:rFonts w:ascii="Times New Roman" w:hAnsi="Times New Roman"/>
          <w:b/>
          <w:sz w:val="24"/>
          <w:szCs w:val="24"/>
        </w:rPr>
        <w:t>wartość oferty netto powiększona o podatek od towarów i usług</w:t>
      </w:r>
      <w:r w:rsidRPr="00446442">
        <w:rPr>
          <w:rFonts w:ascii="Times New Roman" w:hAnsi="Times New Roman"/>
          <w:sz w:val="24"/>
          <w:szCs w:val="24"/>
        </w:rPr>
        <w:t>.</w:t>
      </w:r>
    </w:p>
    <w:p w14:paraId="6323F289" w14:textId="2733D8AA" w:rsidR="00427E0E" w:rsidRPr="00446442"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Ceny należy podać w złotych polskich (PLN), z dokładnością nie większą </w:t>
      </w:r>
      <w:r w:rsidR="00DC3D9F" w:rsidRPr="00446442">
        <w:rPr>
          <w:rFonts w:ascii="Times New Roman" w:hAnsi="Times New Roman"/>
          <w:sz w:val="24"/>
          <w:szCs w:val="24"/>
        </w:rPr>
        <w:br/>
      </w:r>
      <w:r w:rsidRPr="00446442">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446442">
        <w:rPr>
          <w:rFonts w:ascii="Times New Roman" w:hAnsi="Times New Roman"/>
          <w:sz w:val="24"/>
          <w:szCs w:val="24"/>
        </w:rPr>
        <w:br/>
      </w:r>
      <w:r w:rsidRPr="00446442">
        <w:rPr>
          <w:rFonts w:ascii="Times New Roman" w:hAnsi="Times New Roman"/>
          <w:sz w:val="24"/>
          <w:szCs w:val="24"/>
        </w:rPr>
        <w:t xml:space="preserve">jeżeli parametr miejsca tysięcznego jest 5 i powyżej to parametr setny zaokrągla </w:t>
      </w:r>
      <w:r w:rsidR="00DC3D9F" w:rsidRPr="00446442">
        <w:rPr>
          <w:rFonts w:ascii="Times New Roman" w:hAnsi="Times New Roman"/>
          <w:sz w:val="24"/>
          <w:szCs w:val="24"/>
        </w:rPr>
        <w:br/>
      </w:r>
      <w:r w:rsidRPr="00446442">
        <w:rPr>
          <w:rFonts w:ascii="Times New Roman" w:hAnsi="Times New Roman"/>
          <w:sz w:val="24"/>
          <w:szCs w:val="24"/>
        </w:rPr>
        <w:t>się w górę. Sposób obliczenia ceny oferty został podany w tabelach formularza cenowego (</w:t>
      </w:r>
      <w:r w:rsidR="00253F1F" w:rsidRPr="00446442">
        <w:rPr>
          <w:rFonts w:ascii="Times New Roman" w:hAnsi="Times New Roman"/>
          <w:b/>
          <w:i/>
          <w:iCs/>
          <w:sz w:val="24"/>
          <w:szCs w:val="24"/>
        </w:rPr>
        <w:t>załącznik nr 3</w:t>
      </w:r>
      <w:r w:rsidRPr="00446442">
        <w:rPr>
          <w:rFonts w:ascii="Times New Roman" w:hAnsi="Times New Roman"/>
          <w:b/>
          <w:i/>
          <w:iCs/>
          <w:sz w:val="24"/>
          <w:szCs w:val="24"/>
        </w:rPr>
        <w:t xml:space="preserve"> </w:t>
      </w:r>
      <w:r w:rsidRPr="00446442">
        <w:rPr>
          <w:rFonts w:ascii="Times New Roman" w:hAnsi="Times New Roman"/>
          <w:b/>
          <w:bCs/>
          <w:i/>
          <w:iCs/>
          <w:sz w:val="24"/>
          <w:szCs w:val="24"/>
        </w:rPr>
        <w:t>do SWZ</w:t>
      </w:r>
      <w:r w:rsidRPr="00446442">
        <w:rPr>
          <w:rFonts w:ascii="Times New Roman" w:hAnsi="Times New Roman"/>
          <w:bCs/>
          <w:sz w:val="24"/>
          <w:szCs w:val="24"/>
        </w:rPr>
        <w:t>).</w:t>
      </w:r>
    </w:p>
    <w:p w14:paraId="751C648F" w14:textId="77777777" w:rsidR="00427E0E" w:rsidRPr="00446442"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446442">
        <w:rPr>
          <w:rFonts w:ascii="Times New Roman" w:hAnsi="Times New Roman"/>
          <w:sz w:val="24"/>
          <w:szCs w:val="24"/>
        </w:rPr>
        <w:br/>
        <w:t xml:space="preserve">i jej załącznikach. </w:t>
      </w:r>
    </w:p>
    <w:p w14:paraId="5D4AA647" w14:textId="77777777" w:rsidR="00427E0E" w:rsidRPr="00446442"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Zamawiający nie przewiduje możliwości zmiany ceny oferty chyba, że treść umowy stanowi inaczej. </w:t>
      </w:r>
    </w:p>
    <w:p w14:paraId="6133601A" w14:textId="4278E48C" w:rsidR="009D2AD7" w:rsidRPr="00446442"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Wykonawca w formularzu cenowym wycenia przedmiot zamówienia podając wartość cenową za jego realizację wyrażoną w PLN. W przypadku gdy Zamawiający </w:t>
      </w:r>
      <w:r w:rsidRPr="00446442">
        <w:rPr>
          <w:rFonts w:ascii="Times New Roman" w:hAnsi="Times New Roman"/>
          <w:sz w:val="24"/>
          <w:szCs w:val="24"/>
        </w:rPr>
        <w:br/>
        <w:t xml:space="preserve">w dokumentach zamówienia przewidział możliwość skorzystania z prawa opcji </w:t>
      </w:r>
      <w:r w:rsidR="00446442">
        <w:rPr>
          <w:rFonts w:ascii="Times New Roman" w:hAnsi="Times New Roman"/>
          <w:sz w:val="24"/>
          <w:szCs w:val="24"/>
        </w:rPr>
        <w:br/>
      </w:r>
      <w:r w:rsidRPr="00446442">
        <w:rPr>
          <w:rFonts w:ascii="Times New Roman" w:hAnsi="Times New Roman"/>
          <w:sz w:val="24"/>
          <w:szCs w:val="24"/>
        </w:rPr>
        <w:t xml:space="preserve">w  ramach zamówienia bądź jego części (zadania)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w:t>
      </w:r>
      <w:r w:rsidRPr="00446442">
        <w:rPr>
          <w:rFonts w:ascii="Times New Roman" w:hAnsi="Times New Roman"/>
          <w:sz w:val="24"/>
          <w:szCs w:val="24"/>
        </w:rPr>
        <w:lastRenderedPageBreak/>
        <w:t xml:space="preserve">jednostkowych jak dla zamówienia podstawowego (gwarantowanego). Zamawiający </w:t>
      </w:r>
      <w:r w:rsidRPr="00446442">
        <w:rPr>
          <w:rFonts w:ascii="Times New Roman" w:hAnsi="Times New Roman"/>
          <w:b/>
          <w:sz w:val="24"/>
          <w:szCs w:val="24"/>
        </w:rPr>
        <w:t>nie dopuszcza możliwości zaoferowania różnych cen jednostkowych dla zamówienia podstawowego oraz opcjonalnego.</w:t>
      </w:r>
      <w:r w:rsidRPr="00446442">
        <w:rPr>
          <w:rStyle w:val="Odwoanieprzypisudolnego"/>
          <w:rFonts w:ascii="Times New Roman" w:hAnsi="Times New Roman"/>
          <w:b/>
          <w:sz w:val="24"/>
          <w:szCs w:val="24"/>
        </w:rPr>
        <w:footnoteReference w:id="6"/>
      </w:r>
    </w:p>
    <w:p w14:paraId="40879107" w14:textId="783DB3DC" w:rsidR="00B729EC" w:rsidRPr="00446442"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Jeżeli w postępowaniu złożona zostanie oferta, której wybór prowadziłby </w:t>
      </w:r>
      <w:r w:rsidR="00833BB1" w:rsidRPr="00446442">
        <w:rPr>
          <w:rFonts w:ascii="Times New Roman" w:hAnsi="Times New Roman"/>
          <w:sz w:val="24"/>
          <w:szCs w:val="24"/>
        </w:rPr>
        <w:br/>
      </w:r>
      <w:r w:rsidRPr="00446442">
        <w:rPr>
          <w:rFonts w:ascii="Times New Roman" w:hAnsi="Times New Roman"/>
          <w:sz w:val="24"/>
          <w:szCs w:val="24"/>
        </w:rPr>
        <w:t xml:space="preserve">do powstania u zamawiającego obowiązku podatkowego </w:t>
      </w:r>
      <w:r w:rsidR="00833BB1" w:rsidRPr="00446442">
        <w:rPr>
          <w:rFonts w:ascii="Times New Roman" w:hAnsi="Times New Roman"/>
          <w:sz w:val="24"/>
          <w:szCs w:val="24"/>
        </w:rPr>
        <w:t xml:space="preserve">zgodnie z przepisami </w:t>
      </w:r>
      <w:r w:rsidR="00833BB1" w:rsidRPr="00446442">
        <w:rPr>
          <w:rFonts w:ascii="Times New Roman" w:hAnsi="Times New Roman"/>
          <w:sz w:val="24"/>
          <w:szCs w:val="24"/>
        </w:rPr>
        <w:br/>
        <w:t xml:space="preserve">o podatku </w:t>
      </w:r>
      <w:r w:rsidRPr="00446442">
        <w:rPr>
          <w:rFonts w:ascii="Times New Roman" w:hAnsi="Times New Roman"/>
          <w:sz w:val="24"/>
          <w:szCs w:val="24"/>
        </w:rPr>
        <w:t xml:space="preserve">od towarów i usług, zamawiający w celu oceny takiej oferty doliczy </w:t>
      </w:r>
      <w:r w:rsidR="00833BB1" w:rsidRPr="00446442">
        <w:rPr>
          <w:rFonts w:ascii="Times New Roman" w:hAnsi="Times New Roman"/>
          <w:sz w:val="24"/>
          <w:szCs w:val="24"/>
        </w:rPr>
        <w:br/>
      </w:r>
      <w:r w:rsidRPr="00446442">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446442">
        <w:rPr>
          <w:rFonts w:ascii="Times New Roman" w:hAnsi="Times New Roman"/>
          <w:sz w:val="24"/>
          <w:szCs w:val="24"/>
        </w:rPr>
        <w:t xml:space="preserve"> </w:t>
      </w:r>
      <w:r w:rsidR="00873093" w:rsidRPr="00446442">
        <w:rPr>
          <w:rFonts w:ascii="Times New Roman" w:hAnsi="Times New Roman"/>
          <w:sz w:val="24"/>
          <w:szCs w:val="24"/>
        </w:rPr>
        <w:br/>
      </w:r>
      <w:r w:rsidR="00E1407A" w:rsidRPr="00446442">
        <w:rPr>
          <w:rFonts w:ascii="Times New Roman" w:hAnsi="Times New Roman"/>
          <w:sz w:val="24"/>
          <w:szCs w:val="24"/>
        </w:rPr>
        <w:t>(w zależności od rodzaju przedmiotowego zamówienia)</w:t>
      </w:r>
      <w:r w:rsidRPr="00446442">
        <w:rPr>
          <w:rFonts w:ascii="Times New Roman" w:hAnsi="Times New Roman"/>
          <w:sz w:val="24"/>
          <w:szCs w:val="24"/>
        </w:rPr>
        <w:t xml:space="preserve"> nazwę </w:t>
      </w:r>
      <w:r w:rsidRPr="00446442">
        <w:rPr>
          <w:rFonts w:ascii="Times New Roman" w:hAnsi="Times New Roman"/>
          <w:b/>
          <w:sz w:val="24"/>
          <w:szCs w:val="24"/>
        </w:rPr>
        <w:t>towaru</w:t>
      </w:r>
      <w:r w:rsidR="00E1407A" w:rsidRPr="00446442">
        <w:rPr>
          <w:rFonts w:ascii="Times New Roman" w:hAnsi="Times New Roman"/>
          <w:b/>
          <w:sz w:val="24"/>
          <w:szCs w:val="24"/>
        </w:rPr>
        <w:t>/ usługi</w:t>
      </w:r>
      <w:r w:rsidRPr="00446442">
        <w:rPr>
          <w:rFonts w:ascii="Times New Roman" w:hAnsi="Times New Roman"/>
          <w:sz w:val="24"/>
          <w:szCs w:val="24"/>
        </w:rPr>
        <w:t xml:space="preserve">, których </w:t>
      </w:r>
      <w:r w:rsidRPr="00446442">
        <w:rPr>
          <w:rFonts w:ascii="Times New Roman" w:hAnsi="Times New Roman"/>
          <w:b/>
          <w:sz w:val="24"/>
          <w:szCs w:val="24"/>
        </w:rPr>
        <w:t>dostawa</w:t>
      </w:r>
      <w:r w:rsidR="00E1407A" w:rsidRPr="00446442">
        <w:rPr>
          <w:rFonts w:ascii="Times New Roman" w:hAnsi="Times New Roman"/>
          <w:b/>
          <w:sz w:val="24"/>
          <w:szCs w:val="24"/>
        </w:rPr>
        <w:t>/świadczenie</w:t>
      </w:r>
      <w:r w:rsidRPr="00446442">
        <w:rPr>
          <w:rFonts w:ascii="Times New Roman" w:hAnsi="Times New Roman"/>
          <w:sz w:val="24"/>
          <w:szCs w:val="24"/>
        </w:rPr>
        <w:t xml:space="preserve"> będzie prowadzić do jego powstania, oraz wskazując ich wartość bez kwoty podatku. </w:t>
      </w:r>
    </w:p>
    <w:p w14:paraId="74594F54" w14:textId="152C7EC6" w:rsidR="00FE28D7" w:rsidRPr="002F6BF3" w:rsidRDefault="00FE28D7" w:rsidP="009D2500">
      <w:pPr>
        <w:widowControl w:val="0"/>
        <w:spacing w:after="0" w:line="240" w:lineRule="auto"/>
        <w:jc w:val="both"/>
        <w:rPr>
          <w:rFonts w:ascii="Times New Roman" w:hAnsi="Times New Roman"/>
          <w:color w:val="FF0000"/>
          <w:sz w:val="24"/>
          <w:szCs w:val="24"/>
        </w:rPr>
      </w:pPr>
    </w:p>
    <w:p w14:paraId="406DDC79" w14:textId="62994547" w:rsidR="00427E0E" w:rsidRPr="00446442"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446442">
        <w:rPr>
          <w:rFonts w:ascii="Times New Roman" w:hAnsi="Times New Roman"/>
          <w:b/>
          <w:sz w:val="24"/>
          <w:szCs w:val="24"/>
          <w:u w:val="single"/>
        </w:rPr>
        <w:t>Opis kryteriów oceny ofert wraz z podaniem wag</w:t>
      </w:r>
      <w:r w:rsidR="005F0ECE" w:rsidRPr="00446442">
        <w:rPr>
          <w:rFonts w:ascii="Times New Roman" w:hAnsi="Times New Roman"/>
          <w:b/>
          <w:sz w:val="24"/>
          <w:szCs w:val="24"/>
          <w:u w:val="single"/>
        </w:rPr>
        <w:t xml:space="preserve"> tych kryteriów i sposobu oceny </w:t>
      </w:r>
      <w:r w:rsidRPr="00446442">
        <w:rPr>
          <w:rFonts w:ascii="Times New Roman" w:hAnsi="Times New Roman"/>
          <w:b/>
          <w:sz w:val="24"/>
          <w:szCs w:val="24"/>
          <w:u w:val="single"/>
        </w:rPr>
        <w:t>ofert:</w:t>
      </w:r>
    </w:p>
    <w:p w14:paraId="260D2942" w14:textId="45D80CC9" w:rsidR="00677517" w:rsidRPr="00446442"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446442">
        <w:rPr>
          <w:rFonts w:ascii="Times New Roman" w:eastAsia="Times New Roman" w:hAnsi="Times New Roman"/>
          <w:bCs/>
          <w:sz w:val="24"/>
          <w:szCs w:val="24"/>
          <w:lang w:eastAsia="x-none"/>
        </w:rPr>
        <w:t>Zamawiający dokona oceny ofert złożonych</w:t>
      </w:r>
      <w:r w:rsidR="007B39B8" w:rsidRPr="00446442">
        <w:rPr>
          <w:rFonts w:ascii="Times New Roman" w:eastAsia="Times New Roman" w:hAnsi="Times New Roman"/>
          <w:bCs/>
          <w:sz w:val="24"/>
          <w:szCs w:val="24"/>
          <w:lang w:eastAsia="x-none"/>
        </w:rPr>
        <w:t xml:space="preserve"> w postępowaniu według kryteriów</w:t>
      </w:r>
      <w:r w:rsidRPr="00446442">
        <w:rPr>
          <w:rFonts w:ascii="Times New Roman" w:eastAsia="Times New Roman" w:hAnsi="Times New Roman"/>
          <w:bCs/>
          <w:sz w:val="24"/>
          <w:szCs w:val="24"/>
          <w:lang w:eastAsia="x-none"/>
        </w:rPr>
        <w:t xml:space="preserve"> oceny, którym</w:t>
      </w:r>
      <w:r w:rsidR="007B39B8" w:rsidRPr="00446442">
        <w:rPr>
          <w:rFonts w:ascii="Times New Roman" w:eastAsia="Times New Roman" w:hAnsi="Times New Roman"/>
          <w:bCs/>
          <w:sz w:val="24"/>
          <w:szCs w:val="24"/>
          <w:lang w:eastAsia="x-none"/>
        </w:rPr>
        <w:t>i</w:t>
      </w:r>
      <w:r w:rsidRPr="00446442">
        <w:rPr>
          <w:rFonts w:ascii="Times New Roman" w:eastAsia="Times New Roman" w:hAnsi="Times New Roman"/>
          <w:bCs/>
          <w:sz w:val="24"/>
          <w:szCs w:val="24"/>
          <w:lang w:eastAsia="x-none"/>
        </w:rPr>
        <w:t xml:space="preserve"> w niniejszym </w:t>
      </w:r>
      <w:r w:rsidR="007B39B8" w:rsidRPr="00446442">
        <w:rPr>
          <w:rFonts w:ascii="Times New Roman" w:eastAsia="Times New Roman" w:hAnsi="Times New Roman"/>
          <w:bCs/>
          <w:sz w:val="24"/>
          <w:szCs w:val="24"/>
          <w:lang w:eastAsia="x-none"/>
        </w:rPr>
        <w:t>postępowaniu są</w:t>
      </w:r>
      <w:r w:rsidRPr="00446442">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2F6BF3" w:rsidRPr="00446442" w14:paraId="2A1156FE" w14:textId="77777777" w:rsidTr="00C5668A">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Znaczenie/waga kryterium w %</w:t>
            </w:r>
          </w:p>
        </w:tc>
      </w:tr>
      <w:tr w:rsidR="00677517" w:rsidRPr="00446442" w14:paraId="154E94F1" w14:textId="77777777" w:rsidTr="00C5668A">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446442" w:rsidRDefault="00677517" w:rsidP="00677517">
            <w:pPr>
              <w:spacing w:after="0" w:line="240" w:lineRule="auto"/>
              <w:jc w:val="center"/>
              <w:rPr>
                <w:rFonts w:ascii="Times New Roman" w:hAnsi="Times New Roman"/>
                <w:sz w:val="24"/>
                <w:szCs w:val="24"/>
              </w:rPr>
            </w:pPr>
            <w:r w:rsidRPr="00446442">
              <w:rPr>
                <w:rFonts w:ascii="Times New Roman" w:hAnsi="Times New Roman"/>
                <w:sz w:val="24"/>
                <w:szCs w:val="24"/>
              </w:rPr>
              <w:t>100</w:t>
            </w:r>
          </w:p>
        </w:tc>
      </w:tr>
    </w:tbl>
    <w:p w14:paraId="02B4B15A" w14:textId="77777777" w:rsidR="00677517" w:rsidRPr="00446442" w:rsidRDefault="00677517" w:rsidP="00677517">
      <w:pPr>
        <w:spacing w:after="0" w:line="240" w:lineRule="auto"/>
        <w:jc w:val="both"/>
        <w:rPr>
          <w:rFonts w:ascii="Times New Roman" w:hAnsi="Times New Roman"/>
          <w:b/>
          <w:sz w:val="24"/>
          <w:szCs w:val="24"/>
        </w:rPr>
      </w:pPr>
    </w:p>
    <w:p w14:paraId="69048E54" w14:textId="77777777" w:rsidR="00677517" w:rsidRPr="00446442" w:rsidRDefault="00677517" w:rsidP="00677517">
      <w:pPr>
        <w:spacing w:after="0" w:line="240" w:lineRule="auto"/>
        <w:ind w:firstLine="709"/>
        <w:jc w:val="both"/>
        <w:rPr>
          <w:rFonts w:ascii="Times New Roman" w:hAnsi="Times New Roman"/>
          <w:b/>
          <w:sz w:val="24"/>
          <w:szCs w:val="24"/>
        </w:rPr>
      </w:pPr>
      <w:r w:rsidRPr="00446442">
        <w:rPr>
          <w:rFonts w:ascii="Times New Roman" w:hAnsi="Times New Roman"/>
          <w:b/>
          <w:sz w:val="24"/>
          <w:szCs w:val="24"/>
        </w:rPr>
        <w:t>Zasady oceny w kryterium „cena oferty” (C):</w:t>
      </w:r>
    </w:p>
    <w:p w14:paraId="7F952062" w14:textId="621D0871" w:rsidR="00677517" w:rsidRPr="00446442" w:rsidRDefault="00677517" w:rsidP="00C02BB6">
      <w:pPr>
        <w:spacing w:after="0" w:line="240" w:lineRule="auto"/>
        <w:ind w:left="709"/>
        <w:jc w:val="both"/>
        <w:rPr>
          <w:rFonts w:ascii="Times New Roman" w:hAnsi="Times New Roman"/>
          <w:sz w:val="24"/>
          <w:szCs w:val="24"/>
        </w:rPr>
      </w:pPr>
      <w:r w:rsidRPr="00446442">
        <w:rPr>
          <w:rFonts w:ascii="Times New Roman" w:hAnsi="Times New Roman"/>
          <w:sz w:val="24"/>
          <w:szCs w:val="24"/>
        </w:rPr>
        <w:t xml:space="preserve">Do oceny Zamawiający przyjmie </w:t>
      </w:r>
      <w:r w:rsidRPr="00446442">
        <w:rPr>
          <w:rFonts w:ascii="Times New Roman" w:hAnsi="Times New Roman"/>
          <w:b/>
          <w:sz w:val="24"/>
          <w:szCs w:val="24"/>
        </w:rPr>
        <w:t>cenę oferty</w:t>
      </w:r>
      <w:r w:rsidRPr="00446442">
        <w:rPr>
          <w:rFonts w:ascii="Times New Roman" w:hAnsi="Times New Roman"/>
          <w:sz w:val="24"/>
          <w:szCs w:val="24"/>
        </w:rPr>
        <w:t xml:space="preserve"> podaną przez wykonawcę </w:t>
      </w:r>
      <w:r w:rsidRPr="00446442">
        <w:rPr>
          <w:rFonts w:ascii="Times New Roman" w:hAnsi="Times New Roman"/>
          <w:sz w:val="24"/>
          <w:szCs w:val="24"/>
        </w:rPr>
        <w:br/>
        <w:t xml:space="preserve">w </w:t>
      </w:r>
      <w:r w:rsidRPr="00446442">
        <w:rPr>
          <w:rFonts w:ascii="Times New Roman" w:hAnsi="Times New Roman"/>
          <w:b/>
          <w:i/>
          <w:sz w:val="24"/>
          <w:szCs w:val="24"/>
        </w:rPr>
        <w:t>załączniku nr 1</w:t>
      </w:r>
      <w:r w:rsidRPr="00446442">
        <w:rPr>
          <w:rFonts w:ascii="Times New Roman" w:hAnsi="Times New Roman"/>
          <w:sz w:val="24"/>
          <w:szCs w:val="24"/>
        </w:rPr>
        <w:t xml:space="preserve"> do SWZ – druk OFERTA, w pkt 1. Cena oferty winna być wyrażona </w:t>
      </w:r>
      <w:r w:rsidRPr="00446442">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446442">
        <w:rPr>
          <w:rFonts w:ascii="Times New Roman" w:hAnsi="Times New Roman"/>
          <w:sz w:val="24"/>
          <w:szCs w:val="24"/>
        </w:rPr>
        <w:br/>
        <w:t>z dokładnością do dwóch miejsc po przecinku. Wynik traktowany będzie jako wartość punktowa oferty wg kryterium „cena oferty”.</w:t>
      </w:r>
    </w:p>
    <w:p w14:paraId="17084445" w14:textId="77777777" w:rsidR="00677517" w:rsidRPr="00446442" w:rsidRDefault="00677517" w:rsidP="00677517">
      <w:pPr>
        <w:suppressAutoHyphens/>
        <w:spacing w:after="0" w:line="240" w:lineRule="auto"/>
        <w:ind w:left="1418" w:firstLine="3260"/>
        <w:jc w:val="center"/>
        <w:rPr>
          <w:rFonts w:ascii="Times New Roman" w:hAnsi="Times New Roman"/>
          <w:b/>
          <w:bCs/>
          <w:sz w:val="24"/>
          <w:szCs w:val="24"/>
          <w:lang w:val="en-GB"/>
        </w:rPr>
      </w:pPr>
    </w:p>
    <w:p w14:paraId="332FB780" w14:textId="77777777" w:rsidR="00677517" w:rsidRPr="00446442" w:rsidRDefault="0067751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44"/>
            </w:rPr>
            <m:t>C</m:t>
          </m:r>
          <m:r>
            <w:rPr>
              <w:rFonts w:ascii="Cambria Math" w:hAnsi="Cambria Math"/>
              <w:sz w:val="44"/>
            </w:rPr>
            <m:t>=</m:t>
          </m:r>
          <m:f>
            <m:fPr>
              <m:ctrlPr>
                <w:rPr>
                  <w:rFonts w:ascii="Cambria Math" w:hAnsi="Cambria Math"/>
                  <w:sz w:val="44"/>
                </w:rPr>
              </m:ctrlPr>
            </m:fPr>
            <m:num>
              <m:r>
                <m:rPr>
                  <m:sty m:val="p"/>
                </m:rPr>
                <w:rPr>
                  <w:rFonts w:ascii="Cambria Math" w:hAnsi="Cambria Math"/>
                  <w:sz w:val="44"/>
                </w:rPr>
                <m:t>C of. n.</m:t>
              </m:r>
            </m:num>
            <m:den>
              <m:r>
                <m:rPr>
                  <m:sty m:val="p"/>
                </m:rPr>
                <w:rPr>
                  <w:rFonts w:ascii="Cambria Math" w:hAnsi="Cambria Math"/>
                  <w:sz w:val="44"/>
                </w:rPr>
                <m:t>C of. b.</m:t>
              </m:r>
            </m:den>
          </m:f>
          <m:r>
            <w:rPr>
              <w:rFonts w:ascii="Cambria Math" w:hAnsi="Cambria Math"/>
              <w:sz w:val="44"/>
            </w:rPr>
            <m:t xml:space="preserve"> x 100</m:t>
          </m:r>
        </m:oMath>
      </m:oMathPara>
    </w:p>
    <w:p w14:paraId="489F7853" w14:textId="77777777" w:rsidR="00677517" w:rsidRPr="00446442" w:rsidRDefault="00677517" w:rsidP="00677517">
      <w:pPr>
        <w:spacing w:after="0" w:line="240" w:lineRule="auto"/>
        <w:ind w:left="426"/>
        <w:jc w:val="both"/>
        <w:rPr>
          <w:rFonts w:ascii="Times New Roman" w:hAnsi="Times New Roman"/>
          <w:sz w:val="24"/>
          <w:szCs w:val="24"/>
        </w:rPr>
      </w:pPr>
    </w:p>
    <w:p w14:paraId="28D7E54A" w14:textId="77777777" w:rsidR="00677517" w:rsidRPr="00446442" w:rsidRDefault="00677517" w:rsidP="00677517">
      <w:pPr>
        <w:spacing w:after="0" w:line="240" w:lineRule="auto"/>
        <w:ind w:left="709"/>
        <w:jc w:val="both"/>
        <w:rPr>
          <w:rFonts w:ascii="Times New Roman" w:hAnsi="Times New Roman"/>
          <w:sz w:val="24"/>
          <w:szCs w:val="24"/>
        </w:rPr>
      </w:pPr>
      <w:r w:rsidRPr="00446442">
        <w:rPr>
          <w:rFonts w:ascii="Times New Roman" w:hAnsi="Times New Roman"/>
          <w:sz w:val="24"/>
          <w:szCs w:val="24"/>
        </w:rPr>
        <w:t>gdzie:</w:t>
      </w:r>
    </w:p>
    <w:p w14:paraId="7D841940" w14:textId="77777777" w:rsidR="00677517" w:rsidRPr="00446442" w:rsidRDefault="00677517" w:rsidP="00677517">
      <w:pPr>
        <w:spacing w:after="0" w:line="240" w:lineRule="auto"/>
        <w:ind w:left="709"/>
        <w:jc w:val="both"/>
        <w:rPr>
          <w:rFonts w:ascii="Times New Roman" w:hAnsi="Times New Roman"/>
          <w:i/>
          <w:sz w:val="24"/>
          <w:szCs w:val="24"/>
        </w:rPr>
      </w:pPr>
      <w:r w:rsidRPr="00446442">
        <w:rPr>
          <w:rFonts w:ascii="Times New Roman" w:hAnsi="Times New Roman"/>
          <w:i/>
          <w:sz w:val="24"/>
          <w:szCs w:val="24"/>
        </w:rPr>
        <w:t>C – liczba punktów za kryterium cena</w:t>
      </w:r>
    </w:p>
    <w:p w14:paraId="4FC9B67E" w14:textId="77777777" w:rsidR="00677517" w:rsidRPr="00446442" w:rsidRDefault="00677517" w:rsidP="00677517">
      <w:pPr>
        <w:spacing w:after="0" w:line="240" w:lineRule="auto"/>
        <w:ind w:left="709"/>
        <w:jc w:val="both"/>
        <w:rPr>
          <w:rFonts w:ascii="Times New Roman" w:hAnsi="Times New Roman"/>
          <w:i/>
          <w:sz w:val="24"/>
          <w:szCs w:val="24"/>
        </w:rPr>
      </w:pPr>
      <w:r w:rsidRPr="00446442">
        <w:rPr>
          <w:rFonts w:ascii="Times New Roman" w:hAnsi="Times New Roman"/>
          <w:i/>
          <w:sz w:val="24"/>
          <w:szCs w:val="24"/>
        </w:rPr>
        <w:t>C of. n. – oferta z najniższą ceną</w:t>
      </w:r>
    </w:p>
    <w:p w14:paraId="086ADE90" w14:textId="77777777" w:rsidR="00677517" w:rsidRPr="00446442" w:rsidRDefault="00677517" w:rsidP="00677517">
      <w:pPr>
        <w:spacing w:after="0" w:line="240" w:lineRule="auto"/>
        <w:ind w:left="709"/>
        <w:jc w:val="both"/>
        <w:rPr>
          <w:rFonts w:ascii="Times New Roman" w:hAnsi="Times New Roman"/>
          <w:i/>
          <w:sz w:val="24"/>
          <w:szCs w:val="24"/>
        </w:rPr>
      </w:pPr>
      <w:r w:rsidRPr="00446442">
        <w:rPr>
          <w:rFonts w:ascii="Times New Roman" w:hAnsi="Times New Roman"/>
          <w:i/>
          <w:sz w:val="24"/>
          <w:szCs w:val="24"/>
        </w:rPr>
        <w:t>C of. b. – cena oferty badanej</w:t>
      </w:r>
    </w:p>
    <w:p w14:paraId="06E8E52D" w14:textId="77777777" w:rsidR="00677517" w:rsidRPr="00446442" w:rsidRDefault="00677517" w:rsidP="00677517">
      <w:pPr>
        <w:spacing w:after="0" w:line="240" w:lineRule="auto"/>
        <w:ind w:left="709"/>
        <w:jc w:val="both"/>
        <w:rPr>
          <w:rFonts w:ascii="Times New Roman" w:hAnsi="Times New Roman"/>
          <w:i/>
          <w:sz w:val="24"/>
          <w:szCs w:val="24"/>
        </w:rPr>
      </w:pPr>
    </w:p>
    <w:p w14:paraId="2FAC9EEE" w14:textId="77777777" w:rsidR="00677517" w:rsidRPr="00446442" w:rsidRDefault="00677517" w:rsidP="00677517">
      <w:pPr>
        <w:spacing w:after="0" w:line="240" w:lineRule="auto"/>
        <w:ind w:left="426"/>
        <w:jc w:val="both"/>
        <w:rPr>
          <w:rFonts w:ascii="Times New Roman" w:hAnsi="Times New Roman"/>
          <w:b/>
          <w:sz w:val="24"/>
          <w:szCs w:val="24"/>
        </w:rPr>
      </w:pPr>
      <w:r w:rsidRPr="00446442">
        <w:rPr>
          <w:rFonts w:ascii="Times New Roman" w:hAnsi="Times New Roman"/>
          <w:b/>
          <w:sz w:val="24"/>
          <w:szCs w:val="24"/>
        </w:rPr>
        <w:t>Zamawiający udzieli zamówienia Wykonawcy, który uzyska największą liczbę punktów (W) wg poniższego wzoru:</w:t>
      </w:r>
    </w:p>
    <w:p w14:paraId="6CB5A93A" w14:textId="53A25E51" w:rsidR="00677517" w:rsidRPr="00446442" w:rsidRDefault="00677517" w:rsidP="00C02BB6">
      <w:pPr>
        <w:spacing w:after="0" w:line="240" w:lineRule="auto"/>
        <w:jc w:val="center"/>
        <w:rPr>
          <w:rFonts w:ascii="Times New Roman" w:hAnsi="Times New Roman"/>
          <w:b/>
          <w:sz w:val="24"/>
          <w:szCs w:val="24"/>
        </w:rPr>
      </w:pPr>
      <w:r w:rsidRPr="00446442">
        <w:rPr>
          <w:rFonts w:ascii="Times New Roman" w:hAnsi="Times New Roman"/>
          <w:b/>
          <w:sz w:val="24"/>
          <w:szCs w:val="24"/>
        </w:rPr>
        <w:t>W = C</w:t>
      </w:r>
    </w:p>
    <w:p w14:paraId="7B0F16BD" w14:textId="77777777" w:rsidR="001B0FBC" w:rsidRPr="00446442" w:rsidRDefault="001B0FBC" w:rsidP="001B0FBC">
      <w:pPr>
        <w:spacing w:after="0" w:line="240" w:lineRule="auto"/>
        <w:ind w:left="426"/>
        <w:rPr>
          <w:rFonts w:ascii="Times New Roman" w:hAnsi="Times New Roman"/>
          <w:sz w:val="24"/>
          <w:szCs w:val="24"/>
        </w:rPr>
      </w:pPr>
      <w:r w:rsidRPr="00446442">
        <w:rPr>
          <w:rFonts w:ascii="Times New Roman" w:hAnsi="Times New Roman"/>
          <w:sz w:val="24"/>
          <w:szCs w:val="24"/>
        </w:rPr>
        <w:t>gdzie:</w:t>
      </w:r>
    </w:p>
    <w:p w14:paraId="0CE84FF7" w14:textId="77777777" w:rsidR="001B0FBC" w:rsidRPr="00446442" w:rsidRDefault="001B0FBC" w:rsidP="001B0FBC">
      <w:pPr>
        <w:spacing w:after="0" w:line="240" w:lineRule="auto"/>
        <w:ind w:left="426"/>
        <w:rPr>
          <w:rFonts w:ascii="Times New Roman" w:hAnsi="Times New Roman"/>
          <w:i/>
          <w:sz w:val="24"/>
          <w:szCs w:val="24"/>
        </w:rPr>
      </w:pPr>
      <w:r w:rsidRPr="00446442">
        <w:rPr>
          <w:rFonts w:ascii="Times New Roman" w:hAnsi="Times New Roman"/>
          <w:i/>
          <w:sz w:val="24"/>
          <w:szCs w:val="24"/>
        </w:rPr>
        <w:t>W – liczba punktów;</w:t>
      </w:r>
    </w:p>
    <w:p w14:paraId="170933E7" w14:textId="4A4F15F2" w:rsidR="001B0FBC" w:rsidRPr="00446442" w:rsidRDefault="001B0FBC" w:rsidP="001B0FBC">
      <w:pPr>
        <w:spacing w:after="0" w:line="240" w:lineRule="auto"/>
        <w:ind w:left="426"/>
        <w:rPr>
          <w:rFonts w:ascii="Times New Roman" w:hAnsi="Times New Roman"/>
          <w:i/>
          <w:sz w:val="24"/>
          <w:szCs w:val="24"/>
        </w:rPr>
      </w:pPr>
      <w:r w:rsidRPr="00446442">
        <w:rPr>
          <w:rFonts w:ascii="Times New Roman" w:hAnsi="Times New Roman"/>
          <w:i/>
          <w:sz w:val="24"/>
          <w:szCs w:val="24"/>
        </w:rPr>
        <w:t>C – liczba punktów za kryterium cena.</w:t>
      </w:r>
    </w:p>
    <w:p w14:paraId="5709C5CC" w14:textId="77777777" w:rsidR="001B0FBC" w:rsidRPr="00446442" w:rsidRDefault="001B0FBC" w:rsidP="001B0FBC">
      <w:pPr>
        <w:spacing w:after="0" w:line="240" w:lineRule="auto"/>
        <w:rPr>
          <w:rFonts w:ascii="Times New Roman" w:hAnsi="Times New Roman"/>
          <w:i/>
          <w:sz w:val="24"/>
          <w:szCs w:val="24"/>
        </w:rPr>
      </w:pPr>
    </w:p>
    <w:p w14:paraId="1029F72E" w14:textId="77777777" w:rsidR="00677517" w:rsidRPr="00446442" w:rsidRDefault="00677517" w:rsidP="009732A5">
      <w:pPr>
        <w:widowControl w:val="0"/>
        <w:numPr>
          <w:ilvl w:val="0"/>
          <w:numId w:val="18"/>
        </w:numPr>
        <w:tabs>
          <w:tab w:val="left" w:pos="426"/>
        </w:tabs>
        <w:spacing w:after="0" w:line="240" w:lineRule="auto"/>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446442" w:rsidRDefault="00677517" w:rsidP="009732A5">
      <w:pPr>
        <w:widowControl w:val="0"/>
        <w:numPr>
          <w:ilvl w:val="0"/>
          <w:numId w:val="18"/>
        </w:numPr>
        <w:tabs>
          <w:tab w:val="num" w:pos="426"/>
          <w:tab w:val="left" w:pos="851"/>
        </w:tabs>
        <w:spacing w:after="0" w:line="240" w:lineRule="auto"/>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t xml:space="preserve">Zgodnie z art. 223 ust. 2 ustawy </w:t>
      </w:r>
      <w:proofErr w:type="spellStart"/>
      <w:r w:rsidRPr="00446442">
        <w:rPr>
          <w:rFonts w:ascii="Times New Roman" w:eastAsia="DejaVu Sans" w:hAnsi="Times New Roman"/>
          <w:sz w:val="24"/>
          <w:szCs w:val="24"/>
          <w:lang w:eastAsia="zh-CN" w:bidi="hi-IN"/>
        </w:rPr>
        <w:t>Pzp</w:t>
      </w:r>
      <w:proofErr w:type="spellEnd"/>
      <w:r w:rsidRPr="00446442">
        <w:rPr>
          <w:rFonts w:ascii="Times New Roman" w:eastAsia="DejaVu Sans" w:hAnsi="Times New Roman"/>
          <w:sz w:val="24"/>
          <w:szCs w:val="24"/>
          <w:lang w:eastAsia="zh-CN" w:bidi="hi-IN"/>
        </w:rPr>
        <w:t xml:space="preserve"> zamawiający poprawi w ofercie: </w:t>
      </w:r>
    </w:p>
    <w:p w14:paraId="51660F35" w14:textId="77777777" w:rsidR="00677517" w:rsidRPr="00446442"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t>oczywiste omyłki pisarskie,</w:t>
      </w:r>
    </w:p>
    <w:p w14:paraId="536256D2" w14:textId="77777777" w:rsidR="00677517" w:rsidRPr="00446442" w:rsidRDefault="00677517" w:rsidP="009732A5">
      <w:pPr>
        <w:widowControl w:val="0"/>
        <w:numPr>
          <w:ilvl w:val="0"/>
          <w:numId w:val="16"/>
        </w:numPr>
        <w:spacing w:after="0" w:line="240" w:lineRule="auto"/>
        <w:ind w:left="709" w:hanging="283"/>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lastRenderedPageBreak/>
        <w:t xml:space="preserve">oczywiste omyłki rachunkowe, z uwzględnieniem konsekwencji rachunkowych dokonanych poprawek, </w:t>
      </w:r>
    </w:p>
    <w:p w14:paraId="7EA985B6" w14:textId="77777777" w:rsidR="00677517" w:rsidRPr="00446442"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t>c) inne omyłki polegające na niezgodności oferty z dokumentami zamówienia, niepowodujące istotnych zmian w treści oferty,</w:t>
      </w:r>
    </w:p>
    <w:p w14:paraId="487B85A3" w14:textId="77777777" w:rsidR="00677517" w:rsidRPr="00446442"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r w:rsidRPr="00446442">
        <w:rPr>
          <w:rFonts w:ascii="Times New Roman" w:eastAsia="DejaVu Sans" w:hAnsi="Times New Roman"/>
          <w:sz w:val="24"/>
          <w:szCs w:val="24"/>
          <w:lang w:eastAsia="zh-CN" w:bidi="hi-IN"/>
        </w:rPr>
        <w:t>- niezwłocznie zawiadamiając o tym wykonawcę, którego oferta została poprawiona.</w:t>
      </w:r>
    </w:p>
    <w:p w14:paraId="45C2950F" w14:textId="77777777" w:rsidR="00677517" w:rsidRPr="00446442" w:rsidRDefault="00677517" w:rsidP="00677517">
      <w:pPr>
        <w:widowControl w:val="0"/>
        <w:spacing w:after="0" w:line="240" w:lineRule="auto"/>
        <w:ind w:left="709" w:hanging="283"/>
        <w:jc w:val="both"/>
        <w:rPr>
          <w:rFonts w:ascii="Times New Roman" w:eastAsia="DejaVu Sans" w:hAnsi="Times New Roman"/>
          <w:sz w:val="24"/>
          <w:szCs w:val="24"/>
          <w:lang w:eastAsia="zh-CN" w:bidi="hi-IN"/>
        </w:rPr>
      </w:pPr>
    </w:p>
    <w:p w14:paraId="405B9A74" w14:textId="5560F004" w:rsidR="009D2AD7" w:rsidRPr="00446442" w:rsidRDefault="00677517" w:rsidP="009732A5">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446442">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w:t>
      </w:r>
      <w:proofErr w:type="spellStart"/>
      <w:r w:rsidRPr="00446442">
        <w:rPr>
          <w:rFonts w:ascii="Times New Roman" w:eastAsia="DejaVu Sans" w:hAnsi="Times New Roman"/>
          <w:i/>
          <w:szCs w:val="24"/>
          <w:lang w:eastAsia="zh-CN" w:bidi="hi-IN"/>
        </w:rPr>
        <w:t>Pzp</w:t>
      </w:r>
      <w:proofErr w:type="spellEnd"/>
      <w:r w:rsidRPr="00446442">
        <w:rPr>
          <w:rFonts w:ascii="Times New Roman" w:eastAsia="DejaVu Sans" w:hAnsi="Times New Roman"/>
          <w:i/>
          <w:szCs w:val="24"/>
          <w:lang w:eastAsia="zh-CN" w:bidi="hi-IN"/>
        </w:rPr>
        <w:t xml:space="preserve">, przy czym brak odpowiedzi w wyznaczonym terminie uznaje się za wyrażenie zgody na poprawienie omyłki. </w:t>
      </w:r>
    </w:p>
    <w:p w14:paraId="2F74C829" w14:textId="28676024" w:rsidR="00026BB9" w:rsidRPr="002F6BF3" w:rsidRDefault="00026BB9" w:rsidP="009D2500">
      <w:pPr>
        <w:widowControl w:val="0"/>
        <w:spacing w:after="0" w:line="240" w:lineRule="auto"/>
        <w:jc w:val="both"/>
        <w:rPr>
          <w:rFonts w:ascii="Times New Roman" w:eastAsia="DejaVu Sans" w:hAnsi="Times New Roman"/>
          <w:color w:val="FF0000"/>
          <w:sz w:val="24"/>
          <w:szCs w:val="24"/>
          <w:lang w:eastAsia="zh-CN" w:bidi="hi-IN"/>
        </w:rPr>
      </w:pPr>
    </w:p>
    <w:p w14:paraId="7C038FE3" w14:textId="77777777" w:rsidR="00427E0E" w:rsidRPr="00446442"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446442">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Zamawiający zawrze umowę w sprawie zamówienia publicznego, z zastrzeżeniem </w:t>
      </w:r>
      <w:r w:rsidRPr="00446442">
        <w:rPr>
          <w:rFonts w:ascii="Times New Roman" w:hAnsi="Times New Roman"/>
          <w:sz w:val="24"/>
          <w:szCs w:val="24"/>
        </w:rPr>
        <w:br/>
        <w:t xml:space="preserve">art. 577 ustawy </w:t>
      </w:r>
      <w:proofErr w:type="spellStart"/>
      <w:r w:rsidRPr="00446442">
        <w:rPr>
          <w:rFonts w:ascii="Times New Roman" w:hAnsi="Times New Roman"/>
          <w:sz w:val="24"/>
          <w:szCs w:val="24"/>
        </w:rPr>
        <w:t>Pzp</w:t>
      </w:r>
      <w:proofErr w:type="spellEnd"/>
      <w:r w:rsidR="00321722" w:rsidRPr="00446442">
        <w:rPr>
          <w:rFonts w:ascii="Times New Roman" w:hAnsi="Times New Roman"/>
          <w:sz w:val="24"/>
          <w:szCs w:val="24"/>
        </w:rPr>
        <w:t>, w terminie nie krótszym niż 5</w:t>
      </w:r>
      <w:r w:rsidRPr="00446442">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446442">
        <w:rPr>
          <w:rFonts w:ascii="Times New Roman" w:hAnsi="Times New Roman"/>
          <w:sz w:val="24"/>
          <w:szCs w:val="24"/>
        </w:rPr>
        <w:t>unikacji elektronicznej, albo 10</w:t>
      </w:r>
      <w:r w:rsidRPr="00446442">
        <w:rPr>
          <w:rFonts w:ascii="Times New Roman" w:hAnsi="Times New Roman"/>
          <w:sz w:val="24"/>
          <w:szCs w:val="24"/>
        </w:rPr>
        <w:t xml:space="preserve"> dni jeżeli zostało przesłane w inny sposób. </w:t>
      </w:r>
    </w:p>
    <w:p w14:paraId="24512264" w14:textId="77777777"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Osoby reprezentujące Wykonawcę przy podpisywaniu umowy powinny posiadać </w:t>
      </w:r>
      <w:r w:rsidR="00DC3D9F" w:rsidRPr="00446442">
        <w:rPr>
          <w:rFonts w:ascii="Times New Roman" w:hAnsi="Times New Roman"/>
          <w:sz w:val="24"/>
          <w:szCs w:val="24"/>
        </w:rPr>
        <w:br/>
      </w:r>
      <w:r w:rsidRPr="00446442">
        <w:rPr>
          <w:rFonts w:ascii="Times New Roman" w:hAnsi="Times New Roman"/>
          <w:sz w:val="24"/>
          <w:szCs w:val="24"/>
        </w:rPr>
        <w:t xml:space="preserve">ze sobą dokumenty potwierdzające ich umocowanie do podpisania umowy, </w:t>
      </w:r>
      <w:r w:rsidRPr="00446442">
        <w:rPr>
          <w:rFonts w:ascii="Times New Roman" w:hAnsi="Times New Roman"/>
          <w:sz w:val="24"/>
          <w:szCs w:val="24"/>
        </w:rPr>
        <w:br/>
        <w:t xml:space="preserve">o ile umocowanie to nie będzie wynikać z dokumentów załączonych do oferty. </w:t>
      </w:r>
    </w:p>
    <w:p w14:paraId="57A12D65" w14:textId="77777777"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W przypadku wyboru oferty złożonej przez Wykonaw</w:t>
      </w:r>
      <w:r w:rsidR="00DC3D9F" w:rsidRPr="00446442">
        <w:rPr>
          <w:rFonts w:ascii="Times New Roman" w:hAnsi="Times New Roman"/>
          <w:sz w:val="24"/>
          <w:szCs w:val="24"/>
        </w:rPr>
        <w:t xml:space="preserve">ców wspólnie ubiegających </w:t>
      </w:r>
      <w:r w:rsidR="00DC3D9F" w:rsidRPr="00446442">
        <w:rPr>
          <w:rFonts w:ascii="Times New Roman" w:hAnsi="Times New Roman"/>
          <w:sz w:val="24"/>
          <w:szCs w:val="24"/>
        </w:rPr>
        <w:br/>
        <w:t xml:space="preserve">się </w:t>
      </w:r>
      <w:r w:rsidRPr="00446442">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768DE8FC"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Treść zawartej umowy będzie odpowiadać treści projektowanych postanowień umowy, stanowiących </w:t>
      </w:r>
      <w:r w:rsidR="0049640B" w:rsidRPr="00446442">
        <w:rPr>
          <w:rFonts w:ascii="Times New Roman" w:hAnsi="Times New Roman"/>
          <w:b/>
          <w:i/>
          <w:iCs/>
          <w:sz w:val="24"/>
          <w:szCs w:val="24"/>
        </w:rPr>
        <w:t xml:space="preserve">załącznik nr </w:t>
      </w:r>
      <w:r w:rsidR="00C02BB6" w:rsidRPr="00446442">
        <w:rPr>
          <w:rFonts w:ascii="Times New Roman" w:hAnsi="Times New Roman"/>
          <w:b/>
          <w:i/>
          <w:iCs/>
          <w:sz w:val="24"/>
          <w:szCs w:val="24"/>
        </w:rPr>
        <w:t xml:space="preserve">4 </w:t>
      </w:r>
      <w:r w:rsidRPr="00446442">
        <w:rPr>
          <w:rFonts w:ascii="Times New Roman" w:hAnsi="Times New Roman"/>
          <w:b/>
          <w:i/>
          <w:iCs/>
          <w:sz w:val="24"/>
          <w:szCs w:val="24"/>
        </w:rPr>
        <w:t>do SWZ</w:t>
      </w:r>
      <w:r w:rsidR="00C02BB6" w:rsidRPr="00446442">
        <w:rPr>
          <w:rFonts w:ascii="Times New Roman" w:hAnsi="Times New Roman"/>
          <w:iCs/>
          <w:sz w:val="24"/>
          <w:szCs w:val="24"/>
        </w:rPr>
        <w:t xml:space="preserve">. </w:t>
      </w:r>
      <w:r w:rsidR="00394796" w:rsidRPr="00446442">
        <w:rPr>
          <w:rFonts w:ascii="Times New Roman" w:hAnsi="Times New Roman"/>
          <w:sz w:val="24"/>
          <w:szCs w:val="24"/>
        </w:rPr>
        <w:t>Umowa zostanie uzupełniona</w:t>
      </w:r>
      <w:r w:rsidR="00C02BB6" w:rsidRPr="00446442">
        <w:rPr>
          <w:rFonts w:ascii="Times New Roman" w:hAnsi="Times New Roman"/>
          <w:sz w:val="24"/>
          <w:szCs w:val="24"/>
        </w:rPr>
        <w:t xml:space="preserve"> </w:t>
      </w:r>
      <w:r w:rsidR="007E7BD8">
        <w:rPr>
          <w:rFonts w:ascii="Times New Roman" w:hAnsi="Times New Roman"/>
          <w:sz w:val="24"/>
          <w:szCs w:val="24"/>
        </w:rPr>
        <w:br/>
      </w:r>
      <w:r w:rsidR="00446442" w:rsidRPr="00446442">
        <w:rPr>
          <w:rFonts w:ascii="Times New Roman" w:hAnsi="Times New Roman"/>
          <w:sz w:val="24"/>
          <w:szCs w:val="24"/>
        </w:rPr>
        <w:t>o</w:t>
      </w:r>
      <w:r w:rsidR="007E7BD8">
        <w:rPr>
          <w:rFonts w:ascii="Times New Roman" w:hAnsi="Times New Roman"/>
          <w:sz w:val="24"/>
          <w:szCs w:val="24"/>
        </w:rPr>
        <w:t xml:space="preserve"> </w:t>
      </w:r>
      <w:r w:rsidRPr="00446442">
        <w:rPr>
          <w:rFonts w:ascii="Times New Roman" w:hAnsi="Times New Roman"/>
          <w:sz w:val="24"/>
          <w:szCs w:val="24"/>
        </w:rPr>
        <w:t xml:space="preserve">informacje wynikające z wybranej oferty. </w:t>
      </w:r>
    </w:p>
    <w:p w14:paraId="7ADACFAE" w14:textId="77777777"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Postanowienia określone w projektowanych postanowieniach umowy nie podlegają negocjacjom. </w:t>
      </w:r>
    </w:p>
    <w:p w14:paraId="32EECE3A" w14:textId="05031EB5" w:rsidR="00427E0E" w:rsidRPr="00446442"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446442">
        <w:rPr>
          <w:rFonts w:ascii="Times New Roman" w:hAnsi="Times New Roman"/>
          <w:sz w:val="24"/>
          <w:szCs w:val="24"/>
        </w:rPr>
        <w:t xml:space="preserve">Jeżeli wykonawca, którego oferta została </w:t>
      </w:r>
      <w:r w:rsidR="00DE1B20" w:rsidRPr="00446442">
        <w:rPr>
          <w:rFonts w:ascii="Times New Roman" w:hAnsi="Times New Roman"/>
          <w:sz w:val="24"/>
          <w:szCs w:val="24"/>
        </w:rPr>
        <w:t>wybrana, jako</w:t>
      </w:r>
      <w:r w:rsidRPr="00446442">
        <w:rPr>
          <w:rFonts w:ascii="Times New Roman" w:hAnsi="Times New Roman"/>
          <w:sz w:val="24"/>
          <w:szCs w:val="24"/>
        </w:rPr>
        <w:t xml:space="preserve"> najkorzystniejsza, uchyla </w:t>
      </w:r>
      <w:r w:rsidR="006456C2" w:rsidRPr="00446442">
        <w:rPr>
          <w:rFonts w:ascii="Times New Roman" w:hAnsi="Times New Roman"/>
          <w:sz w:val="24"/>
          <w:szCs w:val="24"/>
        </w:rPr>
        <w:br/>
      </w:r>
      <w:r w:rsidRPr="00446442">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D6412C2" w14:textId="0B0B1178" w:rsidR="00172C51" w:rsidRPr="002F6BF3" w:rsidRDefault="00172C51" w:rsidP="009D2500">
      <w:pPr>
        <w:widowControl w:val="0"/>
        <w:spacing w:after="0" w:line="240" w:lineRule="auto"/>
        <w:jc w:val="both"/>
        <w:rPr>
          <w:rFonts w:ascii="Times New Roman" w:hAnsi="Times New Roman"/>
          <w:color w:val="FF0000"/>
          <w:sz w:val="24"/>
          <w:szCs w:val="24"/>
        </w:rPr>
      </w:pPr>
    </w:p>
    <w:p w14:paraId="0E6A5526" w14:textId="77777777" w:rsidR="00427E0E" w:rsidRPr="00446442" w:rsidRDefault="00427E0E" w:rsidP="009D2500">
      <w:pPr>
        <w:numPr>
          <w:ilvl w:val="0"/>
          <w:numId w:val="1"/>
        </w:numPr>
        <w:spacing w:after="0" w:line="240" w:lineRule="auto"/>
        <w:ind w:left="426" w:hanging="284"/>
        <w:rPr>
          <w:rFonts w:ascii="Times New Roman" w:hAnsi="Times New Roman"/>
          <w:b/>
          <w:sz w:val="24"/>
          <w:szCs w:val="24"/>
          <w:u w:val="single"/>
        </w:rPr>
      </w:pPr>
      <w:r w:rsidRPr="00446442">
        <w:rPr>
          <w:rFonts w:ascii="Times New Roman" w:hAnsi="Times New Roman"/>
          <w:b/>
          <w:sz w:val="24"/>
          <w:szCs w:val="24"/>
          <w:u w:val="single"/>
        </w:rPr>
        <w:t>Zabezpieczenie należytego wykonania umowy</w:t>
      </w:r>
    </w:p>
    <w:p w14:paraId="27822EC4" w14:textId="405336E8" w:rsidR="001E70E4" w:rsidRDefault="00172C51" w:rsidP="001E70E4">
      <w:pPr>
        <w:pStyle w:val="Akapitzlist"/>
        <w:numPr>
          <w:ilvl w:val="1"/>
          <w:numId w:val="41"/>
        </w:numPr>
        <w:suppressAutoHyphens/>
        <w:ind w:left="851" w:hanging="425"/>
        <w:jc w:val="both"/>
      </w:pPr>
      <w:r w:rsidRPr="00446442">
        <w:t>Zamawiający w niniejszym postępowaniu nie wymaga wniesienia przed zawarciem umowy zabezpieczenia należytego jej wykonania.</w:t>
      </w:r>
    </w:p>
    <w:p w14:paraId="536E35D3" w14:textId="77777777" w:rsidR="00446442" w:rsidRPr="00446442" w:rsidRDefault="00446442" w:rsidP="00446442">
      <w:pPr>
        <w:pStyle w:val="Akapitzlist"/>
        <w:suppressAutoHyphens/>
        <w:ind w:left="851"/>
        <w:jc w:val="both"/>
      </w:pPr>
    </w:p>
    <w:p w14:paraId="4A704D85" w14:textId="77777777" w:rsidR="00427E0E" w:rsidRPr="00446442"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446442">
        <w:rPr>
          <w:rFonts w:ascii="Times New Roman" w:hAnsi="Times New Roman"/>
          <w:b/>
          <w:sz w:val="24"/>
          <w:szCs w:val="24"/>
          <w:u w:val="single"/>
        </w:rPr>
        <w:t xml:space="preserve">Projektowane postanowienia umowy w sprawie zamówienia publicznego, </w:t>
      </w:r>
      <w:r w:rsidRPr="00446442">
        <w:rPr>
          <w:rFonts w:ascii="Times New Roman" w:hAnsi="Times New Roman"/>
          <w:b/>
          <w:sz w:val="24"/>
          <w:szCs w:val="24"/>
          <w:u w:val="single"/>
        </w:rPr>
        <w:br/>
        <w:t xml:space="preserve">które zostaną wprowadzone do treści umowy </w:t>
      </w:r>
    </w:p>
    <w:p w14:paraId="515AD5AF" w14:textId="4016D6C0" w:rsidR="00427E0E" w:rsidRPr="00446442"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446442">
        <w:rPr>
          <w:rFonts w:ascii="Times New Roman" w:eastAsia="Times New Roman" w:hAnsi="Times New Roman"/>
          <w:sz w:val="24"/>
          <w:szCs w:val="24"/>
          <w:lang w:eastAsia="pl-PL"/>
        </w:rPr>
        <w:t xml:space="preserve">Projektowane postanowienia umowy określa </w:t>
      </w:r>
      <w:r w:rsidR="00F9019C" w:rsidRPr="00446442">
        <w:rPr>
          <w:rFonts w:ascii="Times New Roman" w:eastAsia="Times New Roman" w:hAnsi="Times New Roman"/>
          <w:b/>
          <w:i/>
          <w:iCs/>
          <w:sz w:val="24"/>
          <w:szCs w:val="24"/>
          <w:lang w:eastAsia="pl-PL"/>
        </w:rPr>
        <w:t xml:space="preserve">załącznik nr </w:t>
      </w:r>
      <w:r w:rsidR="00C02BB6" w:rsidRPr="00446442">
        <w:rPr>
          <w:rFonts w:ascii="Times New Roman" w:eastAsia="Times New Roman" w:hAnsi="Times New Roman"/>
          <w:b/>
          <w:i/>
          <w:iCs/>
          <w:sz w:val="24"/>
          <w:szCs w:val="24"/>
          <w:lang w:eastAsia="pl-PL"/>
        </w:rPr>
        <w:t xml:space="preserve">4 </w:t>
      </w:r>
      <w:r w:rsidR="001365F0" w:rsidRPr="00446442">
        <w:rPr>
          <w:rFonts w:ascii="Times New Roman" w:eastAsia="Times New Roman" w:hAnsi="Times New Roman"/>
          <w:b/>
          <w:bCs/>
          <w:i/>
          <w:iCs/>
          <w:sz w:val="24"/>
          <w:szCs w:val="24"/>
          <w:lang w:eastAsia="pl-PL"/>
        </w:rPr>
        <w:t>S</w:t>
      </w:r>
      <w:r w:rsidRPr="00446442">
        <w:rPr>
          <w:rFonts w:ascii="Times New Roman" w:eastAsia="Times New Roman" w:hAnsi="Times New Roman"/>
          <w:b/>
          <w:bCs/>
          <w:i/>
          <w:iCs/>
          <w:sz w:val="24"/>
          <w:szCs w:val="24"/>
          <w:lang w:eastAsia="pl-PL"/>
        </w:rPr>
        <w:t>WZ.</w:t>
      </w:r>
    </w:p>
    <w:p w14:paraId="24C489C5" w14:textId="77777777" w:rsidR="00427E0E" w:rsidRPr="00446442"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446442">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446442"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446442">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446442">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446442"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446442">
        <w:rPr>
          <w:rFonts w:ascii="Times New Roman" w:eastAsia="Times New Roman" w:hAnsi="Times New Roman"/>
          <w:sz w:val="24"/>
          <w:szCs w:val="24"/>
          <w:lang w:eastAsia="pl-PL"/>
        </w:rPr>
        <w:t xml:space="preserve">Przepisy ustawy </w:t>
      </w:r>
      <w:proofErr w:type="spellStart"/>
      <w:r w:rsidRPr="00446442">
        <w:rPr>
          <w:rFonts w:ascii="Times New Roman" w:eastAsia="Times New Roman" w:hAnsi="Times New Roman"/>
          <w:sz w:val="24"/>
          <w:szCs w:val="24"/>
          <w:lang w:eastAsia="pl-PL"/>
        </w:rPr>
        <w:t>Pzp</w:t>
      </w:r>
      <w:proofErr w:type="spellEnd"/>
      <w:r w:rsidRPr="00446442">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79BB89FF" w14:textId="285FD37E" w:rsidR="001F181F" w:rsidRDefault="001F181F" w:rsidP="009D2500">
      <w:pPr>
        <w:tabs>
          <w:tab w:val="num" w:pos="851"/>
        </w:tabs>
        <w:spacing w:after="0" w:line="240" w:lineRule="auto"/>
        <w:jc w:val="both"/>
        <w:rPr>
          <w:rFonts w:ascii="Times New Roman" w:eastAsia="Times New Roman" w:hAnsi="Times New Roman"/>
          <w:color w:val="FF0000"/>
          <w:sz w:val="24"/>
          <w:szCs w:val="24"/>
          <w:lang w:eastAsia="pl-PL"/>
        </w:rPr>
      </w:pPr>
    </w:p>
    <w:p w14:paraId="7F415413" w14:textId="77777777" w:rsidR="00446442" w:rsidRPr="002F6BF3" w:rsidRDefault="00446442" w:rsidP="009D2500">
      <w:pPr>
        <w:tabs>
          <w:tab w:val="num" w:pos="851"/>
        </w:tabs>
        <w:spacing w:after="0" w:line="240" w:lineRule="auto"/>
        <w:jc w:val="both"/>
        <w:rPr>
          <w:rFonts w:ascii="Times New Roman" w:eastAsia="Times New Roman" w:hAnsi="Times New Roman"/>
          <w:color w:val="FF0000"/>
          <w:sz w:val="24"/>
          <w:szCs w:val="24"/>
          <w:lang w:eastAsia="pl-PL"/>
        </w:rPr>
      </w:pPr>
    </w:p>
    <w:p w14:paraId="42DDC37A" w14:textId="77777777" w:rsidR="006A7049" w:rsidRPr="00446442" w:rsidRDefault="00427E0E" w:rsidP="009D2500">
      <w:pPr>
        <w:numPr>
          <w:ilvl w:val="0"/>
          <w:numId w:val="1"/>
        </w:numPr>
        <w:spacing w:after="0" w:line="240" w:lineRule="auto"/>
        <w:ind w:left="426" w:hanging="284"/>
        <w:rPr>
          <w:rFonts w:ascii="Times New Roman" w:hAnsi="Times New Roman"/>
          <w:b/>
          <w:sz w:val="24"/>
          <w:szCs w:val="24"/>
          <w:u w:val="single"/>
        </w:rPr>
      </w:pPr>
      <w:r w:rsidRPr="00446442">
        <w:rPr>
          <w:rFonts w:ascii="Times New Roman" w:hAnsi="Times New Roman"/>
          <w:b/>
          <w:sz w:val="24"/>
          <w:szCs w:val="24"/>
          <w:u w:val="single"/>
        </w:rPr>
        <w:lastRenderedPageBreak/>
        <w:t>Środki ochrony prawnej</w:t>
      </w:r>
    </w:p>
    <w:p w14:paraId="490ADC82" w14:textId="4E07A2C6" w:rsidR="006A7049" w:rsidRPr="00446442" w:rsidRDefault="006A7049" w:rsidP="009D2500">
      <w:pPr>
        <w:spacing w:after="0" w:line="240" w:lineRule="auto"/>
        <w:ind w:left="426"/>
        <w:jc w:val="both"/>
        <w:rPr>
          <w:rFonts w:ascii="Times New Roman" w:hAnsi="Times New Roman"/>
          <w:sz w:val="24"/>
          <w:szCs w:val="28"/>
        </w:rPr>
      </w:pPr>
      <w:r w:rsidRPr="00446442">
        <w:rPr>
          <w:rFonts w:ascii="Times New Roman" w:hAnsi="Times New Roman"/>
          <w:sz w:val="24"/>
          <w:szCs w:val="2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46442">
        <w:rPr>
          <w:rFonts w:ascii="Times New Roman" w:hAnsi="Times New Roman"/>
          <w:sz w:val="24"/>
          <w:szCs w:val="28"/>
        </w:rPr>
        <w:t>Pzp</w:t>
      </w:r>
      <w:proofErr w:type="spellEnd"/>
      <w:r w:rsidRPr="00446442">
        <w:rPr>
          <w:rFonts w:ascii="Times New Roman" w:hAnsi="Times New Roman"/>
          <w:sz w:val="24"/>
          <w:szCs w:val="28"/>
        </w:rPr>
        <w:t xml:space="preserve"> (art. 505–590).</w:t>
      </w:r>
    </w:p>
    <w:p w14:paraId="59310BB8" w14:textId="457DFD3F" w:rsidR="000A1822" w:rsidRPr="00446442" w:rsidRDefault="000A1822" w:rsidP="009D2500">
      <w:pPr>
        <w:spacing w:after="0" w:line="240" w:lineRule="auto"/>
        <w:rPr>
          <w:rFonts w:ascii="Times New Roman" w:hAnsi="Times New Roman"/>
          <w:b/>
          <w:sz w:val="24"/>
          <w:szCs w:val="24"/>
          <w:u w:val="single"/>
        </w:rPr>
      </w:pPr>
    </w:p>
    <w:p w14:paraId="44B816D7" w14:textId="06DC537D" w:rsidR="00427E0E" w:rsidRPr="00446442" w:rsidRDefault="00B12775" w:rsidP="009D2500">
      <w:pPr>
        <w:numPr>
          <w:ilvl w:val="0"/>
          <w:numId w:val="1"/>
        </w:numPr>
        <w:spacing w:after="0" w:line="240" w:lineRule="auto"/>
        <w:ind w:left="426" w:hanging="284"/>
        <w:rPr>
          <w:rFonts w:ascii="Times New Roman" w:hAnsi="Times New Roman"/>
          <w:b/>
          <w:sz w:val="24"/>
          <w:szCs w:val="24"/>
          <w:u w:val="single"/>
        </w:rPr>
      </w:pPr>
      <w:r w:rsidRPr="00446442">
        <w:rPr>
          <w:rFonts w:ascii="Times New Roman" w:hAnsi="Times New Roman"/>
          <w:b/>
          <w:sz w:val="24"/>
          <w:szCs w:val="24"/>
          <w:u w:val="single"/>
        </w:rPr>
        <w:t xml:space="preserve">Klauzula informacyjna </w:t>
      </w:r>
      <w:proofErr w:type="spellStart"/>
      <w:r w:rsidRPr="00446442">
        <w:rPr>
          <w:rFonts w:ascii="Times New Roman" w:hAnsi="Times New Roman"/>
          <w:b/>
          <w:sz w:val="24"/>
          <w:szCs w:val="24"/>
          <w:u w:val="single"/>
        </w:rPr>
        <w:t>P</w:t>
      </w:r>
      <w:r w:rsidR="00427E0E" w:rsidRPr="00446442">
        <w:rPr>
          <w:rFonts w:ascii="Times New Roman" w:hAnsi="Times New Roman"/>
          <w:b/>
          <w:sz w:val="24"/>
          <w:szCs w:val="24"/>
          <w:u w:val="single"/>
        </w:rPr>
        <w:t>zp</w:t>
      </w:r>
      <w:proofErr w:type="spellEnd"/>
    </w:p>
    <w:p w14:paraId="655102D5" w14:textId="77777777" w:rsidR="00427E0E" w:rsidRPr="00446442"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446442">
        <w:rPr>
          <w:rFonts w:ascii="Times New Roman" w:hAnsi="Times New Roman"/>
          <w:sz w:val="24"/>
          <w:szCs w:val="24"/>
          <w:lang w:eastAsia="ar-SA"/>
        </w:rPr>
        <w:t xml:space="preserve">Zgodnie z art. 13 ust. 1 i 2 </w:t>
      </w:r>
      <w:r w:rsidRPr="00446442">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6442">
        <w:rPr>
          <w:rFonts w:ascii="Times New Roman" w:hAnsi="Times New Roman"/>
          <w:sz w:val="24"/>
          <w:szCs w:val="24"/>
          <w:lang w:eastAsia="ar-SA"/>
        </w:rPr>
        <w:t xml:space="preserve">dalej „RODO”, informuję, że: </w:t>
      </w:r>
    </w:p>
    <w:p w14:paraId="6FE67F37" w14:textId="7777777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446442">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446442">
        <w:rPr>
          <w:rFonts w:ascii="Times New Roman" w:eastAsia="Times New Roman" w:hAnsi="Times New Roman"/>
          <w:bCs/>
          <w:sz w:val="24"/>
          <w:szCs w:val="24"/>
          <w:lang w:eastAsia="ar-SA"/>
        </w:rPr>
        <w:br/>
      </w:r>
      <w:r w:rsidRPr="00446442">
        <w:rPr>
          <w:rFonts w:ascii="Times New Roman" w:eastAsia="Times New Roman" w:hAnsi="Times New Roman"/>
          <w:b/>
          <w:bCs/>
          <w:sz w:val="24"/>
          <w:szCs w:val="24"/>
          <w:lang w:eastAsia="ar-SA"/>
        </w:rPr>
        <w:t>3 Regionalnej Bazy Logistycznej, ul. Montelupich 3, 30-901 Kraków;</w:t>
      </w:r>
    </w:p>
    <w:p w14:paraId="78AB5903" w14:textId="0746758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446442">
        <w:rPr>
          <w:rFonts w:ascii="Times New Roman" w:eastAsia="Times New Roman" w:hAnsi="Times New Roman"/>
          <w:bCs/>
          <w:sz w:val="24"/>
          <w:szCs w:val="24"/>
          <w:lang w:eastAsia="ar-SA"/>
        </w:rPr>
        <w:t xml:space="preserve">z inspektorem ochrony danych osobowych w </w:t>
      </w:r>
      <w:r w:rsidRPr="00446442">
        <w:rPr>
          <w:rFonts w:ascii="Times New Roman" w:eastAsia="Times New Roman" w:hAnsi="Times New Roman"/>
          <w:b/>
          <w:bCs/>
          <w:sz w:val="24"/>
          <w:szCs w:val="24"/>
          <w:lang w:eastAsia="ar-SA"/>
        </w:rPr>
        <w:t xml:space="preserve">3 Regionalnej Bazie Logistycznej, </w:t>
      </w:r>
      <w:r w:rsidRPr="00446442">
        <w:rPr>
          <w:rFonts w:ascii="Times New Roman" w:eastAsia="Times New Roman" w:hAnsi="Times New Roman"/>
          <w:b/>
          <w:bCs/>
          <w:sz w:val="24"/>
          <w:szCs w:val="24"/>
          <w:lang w:eastAsia="ar-SA"/>
        </w:rPr>
        <w:br/>
        <w:t xml:space="preserve">ul. Montelupich 3, 30-901 Kraków </w:t>
      </w:r>
      <w:r w:rsidRPr="00446442">
        <w:rPr>
          <w:rFonts w:ascii="Times New Roman" w:eastAsia="Times New Roman" w:hAnsi="Times New Roman"/>
          <w:bCs/>
          <w:sz w:val="24"/>
          <w:szCs w:val="24"/>
          <w:lang w:eastAsia="ar-SA"/>
        </w:rPr>
        <w:t xml:space="preserve">należy kontaktować </w:t>
      </w:r>
      <w:r w:rsidR="001D03A7" w:rsidRPr="00446442">
        <w:rPr>
          <w:rFonts w:ascii="Times New Roman" w:eastAsia="Times New Roman" w:hAnsi="Times New Roman"/>
          <w:bCs/>
          <w:sz w:val="24"/>
          <w:szCs w:val="24"/>
          <w:lang w:eastAsia="ar-SA"/>
        </w:rPr>
        <w:t xml:space="preserve">się </w:t>
      </w:r>
      <w:r w:rsidR="00B12775" w:rsidRPr="00446442">
        <w:rPr>
          <w:rFonts w:ascii="Times New Roman" w:eastAsia="Times New Roman" w:hAnsi="Times New Roman"/>
          <w:bCs/>
          <w:sz w:val="24"/>
          <w:szCs w:val="24"/>
          <w:lang w:eastAsia="ar-SA"/>
        </w:rPr>
        <w:t xml:space="preserve">pod </w:t>
      </w:r>
      <w:proofErr w:type="spellStart"/>
      <w:r w:rsidR="00B12775" w:rsidRPr="00446442">
        <w:rPr>
          <w:rFonts w:ascii="Times New Roman" w:eastAsia="Times New Roman" w:hAnsi="Times New Roman"/>
          <w:bCs/>
          <w:sz w:val="24"/>
          <w:szCs w:val="24"/>
          <w:lang w:eastAsia="ar-SA"/>
        </w:rPr>
        <w:t>tel</w:t>
      </w:r>
      <w:proofErr w:type="spellEnd"/>
      <w:r w:rsidR="00B12775" w:rsidRPr="00446442">
        <w:rPr>
          <w:rFonts w:ascii="Times New Roman" w:eastAsia="Times New Roman" w:hAnsi="Times New Roman"/>
          <w:bCs/>
          <w:sz w:val="24"/>
          <w:szCs w:val="24"/>
          <w:lang w:eastAsia="ar-SA"/>
        </w:rPr>
        <w:t>: 261 13</w:t>
      </w:r>
      <w:r w:rsidRPr="00446442">
        <w:rPr>
          <w:rFonts w:ascii="Times New Roman" w:eastAsia="Times New Roman" w:hAnsi="Times New Roman"/>
          <w:bCs/>
          <w:sz w:val="24"/>
          <w:szCs w:val="24"/>
          <w:lang w:eastAsia="ar-SA"/>
        </w:rPr>
        <w:t>7</w:t>
      </w:r>
      <w:r w:rsidR="00B12775" w:rsidRPr="00446442">
        <w:rPr>
          <w:rFonts w:ascii="Times New Roman" w:eastAsia="Times New Roman" w:hAnsi="Times New Roman"/>
          <w:bCs/>
          <w:sz w:val="24"/>
          <w:szCs w:val="24"/>
          <w:lang w:eastAsia="ar-SA"/>
        </w:rPr>
        <w:t> 8</w:t>
      </w:r>
      <w:r w:rsidRPr="00446442">
        <w:rPr>
          <w:rFonts w:ascii="Times New Roman" w:eastAsia="Times New Roman" w:hAnsi="Times New Roman"/>
          <w:bCs/>
          <w:sz w:val="24"/>
          <w:szCs w:val="24"/>
          <w:lang w:eastAsia="ar-SA"/>
        </w:rPr>
        <w:t>01.</w:t>
      </w:r>
    </w:p>
    <w:p w14:paraId="6082C7FE" w14:textId="66E409C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446442">
        <w:rPr>
          <w:rFonts w:ascii="Times New Roman" w:eastAsia="Times New Roman" w:hAnsi="Times New Roman"/>
          <w:bCs/>
          <w:sz w:val="24"/>
          <w:szCs w:val="24"/>
          <w:lang w:eastAsia="ar-SA"/>
        </w:rPr>
        <w:t>pozyskane dane osobowe przetwarzane będą na podstawie art. 6 ust. 1 lit. c</w:t>
      </w:r>
      <w:r w:rsidRPr="00446442">
        <w:rPr>
          <w:rFonts w:ascii="Times New Roman" w:eastAsia="Times New Roman" w:hAnsi="Times New Roman"/>
          <w:bCs/>
          <w:i/>
          <w:sz w:val="24"/>
          <w:szCs w:val="24"/>
          <w:lang w:eastAsia="ar-SA"/>
        </w:rPr>
        <w:t xml:space="preserve"> </w:t>
      </w:r>
      <w:r w:rsidRPr="00446442">
        <w:rPr>
          <w:rFonts w:ascii="Times New Roman" w:eastAsia="Times New Roman" w:hAnsi="Times New Roman"/>
          <w:bCs/>
          <w:sz w:val="24"/>
          <w:szCs w:val="24"/>
          <w:lang w:eastAsia="ar-SA"/>
        </w:rPr>
        <w:t>RODO w celach wynikających z prawnie uzasadnionych interesów real</w:t>
      </w:r>
      <w:r w:rsidR="00DA4303" w:rsidRPr="00446442">
        <w:rPr>
          <w:rFonts w:ascii="Times New Roman" w:eastAsia="Times New Roman" w:hAnsi="Times New Roman"/>
          <w:bCs/>
          <w:sz w:val="24"/>
          <w:szCs w:val="24"/>
          <w:lang w:eastAsia="ar-SA"/>
        </w:rPr>
        <w:t xml:space="preserve">izowanych przez Administratora </w:t>
      </w:r>
      <w:r w:rsidRPr="00446442">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446442">
        <w:rPr>
          <w:rFonts w:ascii="Times New Roman" w:eastAsia="Times New Roman" w:hAnsi="Times New Roman"/>
          <w:bCs/>
          <w:sz w:val="24"/>
          <w:szCs w:val="24"/>
          <w:lang w:eastAsia="ar-SA"/>
        </w:rPr>
        <w:t xml:space="preserve">cego </w:t>
      </w:r>
      <w:r w:rsidRPr="00446442">
        <w:rPr>
          <w:rFonts w:ascii="Times New Roman" w:eastAsia="Times New Roman" w:hAnsi="Times New Roman"/>
          <w:bCs/>
          <w:sz w:val="24"/>
          <w:szCs w:val="24"/>
          <w:lang w:eastAsia="ar-SA"/>
        </w:rPr>
        <w:t>procedury udziela</w:t>
      </w:r>
      <w:r w:rsidR="009B2C66" w:rsidRPr="00446442">
        <w:rPr>
          <w:rFonts w:ascii="Times New Roman" w:eastAsia="Times New Roman" w:hAnsi="Times New Roman"/>
          <w:bCs/>
          <w:sz w:val="24"/>
          <w:szCs w:val="24"/>
          <w:lang w:eastAsia="ar-SA"/>
        </w:rPr>
        <w:t xml:space="preserve">nia zamówień i przepisy prawa; </w:t>
      </w:r>
    </w:p>
    <w:p w14:paraId="58416711" w14:textId="61487206" w:rsidR="00427E0E" w:rsidRPr="00446442" w:rsidRDefault="00427E0E" w:rsidP="009732A5">
      <w:pPr>
        <w:numPr>
          <w:ilvl w:val="0"/>
          <w:numId w:val="29"/>
        </w:numPr>
        <w:suppressAutoHyphens/>
        <w:spacing w:after="150" w:line="240" w:lineRule="auto"/>
        <w:contextualSpacing/>
        <w:jc w:val="both"/>
        <w:rPr>
          <w:rFonts w:ascii="Times New Roman" w:hAnsi="Times New Roman"/>
          <w:b/>
          <w:sz w:val="24"/>
          <w:szCs w:val="24"/>
        </w:rPr>
      </w:pPr>
      <w:r w:rsidRPr="00446442">
        <w:rPr>
          <w:rFonts w:ascii="Times New Roman" w:eastAsia="Times New Roman" w:hAnsi="Times New Roman"/>
          <w:bCs/>
          <w:sz w:val="24"/>
          <w:szCs w:val="24"/>
          <w:lang w:eastAsia="ar-SA"/>
        </w:rPr>
        <w:t xml:space="preserve">z uwagi na fakt, iż przetwarzanie danych </w:t>
      </w:r>
      <w:r w:rsidRPr="00C556F1">
        <w:rPr>
          <w:rFonts w:ascii="Times New Roman" w:eastAsia="Times New Roman" w:hAnsi="Times New Roman"/>
          <w:bCs/>
          <w:sz w:val="24"/>
          <w:szCs w:val="24"/>
          <w:lang w:eastAsia="ar-SA"/>
        </w:rPr>
        <w:t>osobowych następuje w zakresie powierzonego Administrato</w:t>
      </w:r>
      <w:r w:rsidR="009C3E73" w:rsidRPr="00C556F1">
        <w:rPr>
          <w:rFonts w:ascii="Times New Roman" w:eastAsia="Times New Roman" w:hAnsi="Times New Roman"/>
          <w:bCs/>
          <w:sz w:val="24"/>
          <w:szCs w:val="24"/>
          <w:lang w:eastAsia="ar-SA"/>
        </w:rPr>
        <w:t>rowi zadania publicznego, pn.:</w:t>
      </w:r>
      <w:r w:rsidR="009C3E73" w:rsidRPr="00C556F1">
        <w:rPr>
          <w:rFonts w:ascii="Times New Roman" w:eastAsia="Times New Roman" w:hAnsi="Times New Roman"/>
          <w:b/>
          <w:bCs/>
          <w:sz w:val="24"/>
          <w:szCs w:val="24"/>
          <w:lang w:eastAsia="ar-SA"/>
        </w:rPr>
        <w:t xml:space="preserve"> </w:t>
      </w:r>
      <w:r w:rsidR="00C02BB6" w:rsidRPr="00C556F1">
        <w:rPr>
          <w:rFonts w:ascii="Times New Roman" w:eastAsia="Times New Roman" w:hAnsi="Times New Roman"/>
          <w:b/>
          <w:bCs/>
          <w:sz w:val="24"/>
          <w:szCs w:val="24"/>
          <w:shd w:val="clear" w:color="auto" w:fill="FFFFFF" w:themeFill="background1"/>
          <w:lang w:eastAsia="ar-SA"/>
        </w:rPr>
        <w:t>„</w:t>
      </w:r>
      <w:r w:rsidR="00C556F1" w:rsidRPr="00C556F1">
        <w:rPr>
          <w:rFonts w:ascii="Times New Roman" w:eastAsia="Times New Roman" w:hAnsi="Times New Roman"/>
          <w:b/>
          <w:bCs/>
          <w:sz w:val="24"/>
          <w:szCs w:val="24"/>
          <w:shd w:val="clear" w:color="auto" w:fill="FFFFFF" w:themeFill="background1"/>
          <w:lang w:eastAsia="ar-SA"/>
        </w:rPr>
        <w:t xml:space="preserve">Świadczenie usług </w:t>
      </w:r>
      <w:r w:rsidR="00C556F1" w:rsidRPr="00C556F1">
        <w:rPr>
          <w:rFonts w:ascii="Times New Roman" w:eastAsia="Times New Roman" w:hAnsi="Times New Roman"/>
          <w:b/>
          <w:bCs/>
          <w:sz w:val="24"/>
          <w:szCs w:val="24"/>
          <w:shd w:val="clear" w:color="auto" w:fill="FFFFFF" w:themeFill="background1"/>
          <w:lang w:eastAsia="ar-SA"/>
        </w:rPr>
        <w:br/>
        <w:t>w zakresie odbioru i transportu odpadów</w:t>
      </w:r>
      <w:r w:rsidR="00C02BB6" w:rsidRPr="00C556F1">
        <w:rPr>
          <w:rFonts w:ascii="Times New Roman" w:eastAsia="Times New Roman" w:hAnsi="Times New Roman"/>
          <w:b/>
          <w:bCs/>
          <w:sz w:val="24"/>
          <w:szCs w:val="24"/>
          <w:shd w:val="clear" w:color="auto" w:fill="FFFFFF" w:themeFill="background1"/>
          <w:lang w:eastAsia="ar-SA"/>
        </w:rPr>
        <w:t xml:space="preserve">” </w:t>
      </w:r>
      <w:r w:rsidR="00AE6746" w:rsidRPr="00C556F1">
        <w:rPr>
          <w:rFonts w:ascii="Times New Roman" w:eastAsia="Times New Roman" w:hAnsi="Times New Roman"/>
          <w:b/>
          <w:bCs/>
          <w:sz w:val="24"/>
          <w:szCs w:val="24"/>
          <w:shd w:val="clear" w:color="auto" w:fill="FFFFFF" w:themeFill="background1"/>
          <w:lang w:eastAsia="ar-SA"/>
        </w:rPr>
        <w:t xml:space="preserve">- </w:t>
      </w:r>
      <w:r w:rsidR="00ED37AD" w:rsidRPr="00C556F1">
        <w:rPr>
          <w:rFonts w:ascii="Times New Roman" w:eastAsia="Times New Roman" w:hAnsi="Times New Roman"/>
          <w:b/>
          <w:bCs/>
          <w:sz w:val="24"/>
          <w:szCs w:val="24"/>
          <w:shd w:val="clear" w:color="auto" w:fill="FFFFFF" w:themeFill="background1"/>
          <w:lang w:eastAsia="ar-SA"/>
        </w:rPr>
        <w:t>sprawa nr</w:t>
      </w:r>
      <w:r w:rsidR="00C02BB6" w:rsidRPr="00C556F1">
        <w:rPr>
          <w:rFonts w:ascii="Times New Roman" w:eastAsia="Times New Roman" w:hAnsi="Times New Roman"/>
          <w:b/>
          <w:bCs/>
          <w:sz w:val="24"/>
          <w:szCs w:val="24"/>
          <w:shd w:val="clear" w:color="auto" w:fill="FFFFFF" w:themeFill="background1"/>
          <w:lang w:eastAsia="ar-SA"/>
        </w:rPr>
        <w:t xml:space="preserve"> </w:t>
      </w:r>
      <w:r w:rsidR="00C556F1" w:rsidRPr="00C556F1">
        <w:rPr>
          <w:rFonts w:ascii="Times New Roman" w:eastAsia="Times New Roman" w:hAnsi="Times New Roman"/>
          <w:b/>
          <w:bCs/>
          <w:sz w:val="24"/>
          <w:szCs w:val="24"/>
          <w:shd w:val="clear" w:color="auto" w:fill="FFFFFF" w:themeFill="background1"/>
          <w:lang w:eastAsia="ar-SA"/>
        </w:rPr>
        <w:t>42/2025/</w:t>
      </w:r>
      <w:r w:rsidR="00FE4D30">
        <w:rPr>
          <w:rFonts w:ascii="Times New Roman" w:eastAsia="Times New Roman" w:hAnsi="Times New Roman"/>
          <w:b/>
          <w:bCs/>
          <w:sz w:val="24"/>
          <w:szCs w:val="24"/>
          <w:shd w:val="clear" w:color="auto" w:fill="FFFFFF" w:themeFill="background1"/>
          <w:lang w:eastAsia="ar-SA"/>
        </w:rPr>
        <w:t>U</w:t>
      </w:r>
      <w:r w:rsidR="00AE6746" w:rsidRPr="00C556F1">
        <w:rPr>
          <w:rFonts w:ascii="Times New Roman" w:eastAsia="Times New Roman" w:hAnsi="Times New Roman"/>
          <w:bCs/>
          <w:sz w:val="24"/>
          <w:szCs w:val="24"/>
          <w:shd w:val="clear" w:color="auto" w:fill="FFFFFF" w:themeFill="background1"/>
          <w:lang w:eastAsia="ar-SA"/>
        </w:rPr>
        <w:t>,</w:t>
      </w:r>
      <w:r w:rsidRPr="00C556F1">
        <w:rPr>
          <w:rFonts w:ascii="Times New Roman" w:eastAsia="Times New Roman" w:hAnsi="Times New Roman"/>
          <w:bCs/>
          <w:sz w:val="24"/>
          <w:szCs w:val="24"/>
          <w:lang w:eastAsia="ar-SA"/>
        </w:rPr>
        <w:t xml:space="preserve"> </w:t>
      </w:r>
      <w:r w:rsidRPr="00446442">
        <w:rPr>
          <w:rFonts w:ascii="Times New Roman" w:eastAsia="Times New Roman" w:hAnsi="Times New Roman"/>
          <w:bCs/>
          <w:sz w:val="24"/>
          <w:szCs w:val="24"/>
          <w:lang w:eastAsia="ar-SA"/>
        </w:rPr>
        <w:t xml:space="preserve">Administrator jest uprawniony do ich przetwarzania i </w:t>
      </w:r>
      <w:r w:rsidR="00DE1B20" w:rsidRPr="00446442">
        <w:rPr>
          <w:rFonts w:ascii="Times New Roman" w:eastAsia="Times New Roman" w:hAnsi="Times New Roman"/>
          <w:bCs/>
          <w:sz w:val="24"/>
          <w:szCs w:val="24"/>
          <w:lang w:eastAsia="ar-SA"/>
        </w:rPr>
        <w:t>przechowywania, co</w:t>
      </w:r>
      <w:r w:rsidRPr="00446442">
        <w:rPr>
          <w:rFonts w:ascii="Times New Roman" w:eastAsia="Times New Roman" w:hAnsi="Times New Roman"/>
          <w:bCs/>
          <w:sz w:val="24"/>
          <w:szCs w:val="24"/>
          <w:lang w:eastAsia="ar-SA"/>
        </w:rPr>
        <w:t xml:space="preserve"> najmniej przez okres realizacji tego zadania, nie krócej niż przez 4 lat od dnia zakończenia procedury o udzielenie tego zamówienia;</w:t>
      </w:r>
    </w:p>
    <w:p w14:paraId="601BE625" w14:textId="5FA645B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446442">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446442">
        <w:rPr>
          <w:rFonts w:ascii="Times New Roman" w:eastAsia="Times New Roman" w:hAnsi="Times New Roman"/>
          <w:bCs/>
          <w:sz w:val="24"/>
          <w:szCs w:val="24"/>
          <w:lang w:eastAsia="ar-SA"/>
        </w:rPr>
        <w:t>a umowy z wybranym wykonawcą;</w:t>
      </w:r>
    </w:p>
    <w:p w14:paraId="2958F3A8" w14:textId="7777777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 xml:space="preserve">w odniesieniu do ww. danych osobowych decyzje nie będą podejmowane </w:t>
      </w:r>
      <w:r w:rsidRPr="00446442">
        <w:rPr>
          <w:rFonts w:ascii="Times New Roman" w:eastAsia="Times New Roman" w:hAnsi="Times New Roman"/>
          <w:bCs/>
          <w:sz w:val="24"/>
          <w:szCs w:val="24"/>
          <w:lang w:eastAsia="ar-SA"/>
        </w:rPr>
        <w:br/>
        <w:t>w sposób zautomatyzowany, stosownie do art. 22 RODO;</w:t>
      </w:r>
    </w:p>
    <w:p w14:paraId="5488422E" w14:textId="77777777" w:rsidR="00427E0E" w:rsidRPr="00446442"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osoba fizyczna, której dane dotyczą posiada:</w:t>
      </w:r>
    </w:p>
    <w:p w14:paraId="0A5FC9DD" w14:textId="77777777"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na podstawie art. 16 RODO prawo do sprostowania jej danych osobowych</w:t>
      </w:r>
      <w:r w:rsidRPr="00446442">
        <w:rPr>
          <w:rFonts w:ascii="Times New Roman" w:eastAsia="Times New Roman" w:hAnsi="Times New Roman"/>
          <w:b/>
          <w:bCs/>
          <w:sz w:val="24"/>
          <w:szCs w:val="24"/>
          <w:lang w:eastAsia="ar-SA"/>
        </w:rPr>
        <w:t>*</w:t>
      </w:r>
      <w:r w:rsidRPr="00446442">
        <w:rPr>
          <w:rFonts w:ascii="Times New Roman" w:eastAsia="Times New Roman" w:hAnsi="Times New Roman"/>
          <w:bCs/>
          <w:sz w:val="24"/>
          <w:szCs w:val="24"/>
          <w:lang w:eastAsia="ar-SA"/>
        </w:rPr>
        <w:t>;</w:t>
      </w:r>
    </w:p>
    <w:p w14:paraId="19F91954" w14:textId="54950AB2"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446442">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446442">
        <w:rPr>
          <w:rFonts w:ascii="Times New Roman" w:eastAsia="Times New Roman" w:hAnsi="Times New Roman"/>
          <w:bCs/>
          <w:sz w:val="24"/>
          <w:szCs w:val="24"/>
          <w:lang w:eastAsia="ar-SA"/>
        </w:rPr>
        <w:t xml:space="preserve"> **;</w:t>
      </w:r>
    </w:p>
    <w:p w14:paraId="044D5D32" w14:textId="77777777" w:rsidR="00427E0E" w:rsidRPr="00446442"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446442">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446442" w:rsidRDefault="00427E0E" w:rsidP="009732A5">
      <w:pPr>
        <w:pStyle w:val="Akapitzlist"/>
        <w:numPr>
          <w:ilvl w:val="0"/>
          <w:numId w:val="27"/>
        </w:numPr>
        <w:suppressAutoHyphens/>
        <w:ind w:hanging="295"/>
        <w:jc w:val="both"/>
        <w:rPr>
          <w:bCs/>
          <w:i/>
          <w:lang w:eastAsia="ar-SA"/>
        </w:rPr>
      </w:pPr>
      <w:r w:rsidRPr="00446442">
        <w:rPr>
          <w:bCs/>
          <w:lang w:eastAsia="ar-SA"/>
        </w:rPr>
        <w:t>osobie fizycznej, której dane dotyczą nie przysługuje:</w:t>
      </w:r>
    </w:p>
    <w:p w14:paraId="549DBAED" w14:textId="77777777"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446442">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446442">
        <w:rPr>
          <w:rFonts w:ascii="Times New Roman" w:eastAsia="Times New Roman" w:hAnsi="Times New Roman"/>
          <w:bCs/>
          <w:sz w:val="24"/>
          <w:szCs w:val="24"/>
          <w:lang w:eastAsia="ar-SA"/>
        </w:rPr>
        <w:t>prawo do przenoszenia danych osobowych, o którym mowa w art. 20 RODO;</w:t>
      </w:r>
    </w:p>
    <w:p w14:paraId="6FCD2865" w14:textId="21AD980B" w:rsidR="00427E0E" w:rsidRPr="00446442"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446442">
        <w:rPr>
          <w:rFonts w:ascii="Times New Roman" w:eastAsia="Times New Roman" w:hAnsi="Times New Roman"/>
          <w:b/>
          <w:bCs/>
          <w:sz w:val="24"/>
          <w:szCs w:val="24"/>
          <w:lang w:eastAsia="ar-SA"/>
        </w:rPr>
        <w:lastRenderedPageBreak/>
        <w:t>na podstawie art. 21 RODO prawo sprzeciwu, wobec przetwarzania danych osobowych, gdyż podstawą prawną przetwarzania danych osobowych jest art. 6 ust. 1 lit. c RODO</w:t>
      </w:r>
      <w:r w:rsidRPr="00446442">
        <w:rPr>
          <w:rFonts w:ascii="Times New Roman" w:eastAsia="Times New Roman" w:hAnsi="Times New Roman"/>
          <w:bCs/>
          <w:sz w:val="24"/>
          <w:szCs w:val="24"/>
          <w:lang w:eastAsia="ar-SA"/>
        </w:rPr>
        <w:t>.</w:t>
      </w:r>
      <w:r w:rsidRPr="00446442">
        <w:rPr>
          <w:rFonts w:ascii="Times New Roman" w:eastAsia="Times New Roman" w:hAnsi="Times New Roman"/>
          <w:b/>
          <w:bCs/>
          <w:sz w:val="24"/>
          <w:szCs w:val="24"/>
          <w:lang w:eastAsia="ar-SA"/>
        </w:rPr>
        <w:t xml:space="preserve"> </w:t>
      </w:r>
    </w:p>
    <w:p w14:paraId="2C93AB58" w14:textId="40A14054" w:rsidR="00427E0E" w:rsidRPr="00446442"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446442">
        <w:rPr>
          <w:rFonts w:ascii="Times New Roman" w:eastAsia="Times New Roman" w:hAnsi="Times New Roman"/>
          <w:b/>
          <w:bCs/>
          <w:i/>
          <w:sz w:val="18"/>
          <w:szCs w:val="24"/>
          <w:vertAlign w:val="superscript"/>
          <w:lang w:eastAsia="ar-SA"/>
        </w:rPr>
        <w:t xml:space="preserve">* </w:t>
      </w:r>
      <w:r w:rsidRPr="00446442">
        <w:rPr>
          <w:rFonts w:ascii="Times New Roman" w:eastAsia="Times New Roman" w:hAnsi="Times New Roman"/>
          <w:b/>
          <w:bCs/>
          <w:i/>
          <w:sz w:val="18"/>
          <w:szCs w:val="24"/>
          <w:vertAlign w:val="superscript"/>
          <w:lang w:eastAsia="ar-SA"/>
        </w:rPr>
        <w:tab/>
      </w:r>
      <w:r w:rsidR="00427E0E" w:rsidRPr="00446442">
        <w:rPr>
          <w:rFonts w:ascii="Times New Roman" w:eastAsia="Times New Roman" w:hAnsi="Times New Roman"/>
          <w:b/>
          <w:bCs/>
          <w:i/>
          <w:sz w:val="18"/>
          <w:szCs w:val="24"/>
          <w:lang w:eastAsia="ar-SA"/>
        </w:rPr>
        <w:t>Wyjaśnienie:</w:t>
      </w:r>
      <w:r w:rsidR="00427E0E" w:rsidRPr="00446442">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446442">
        <w:rPr>
          <w:rFonts w:ascii="Times New Roman" w:eastAsia="Times New Roman" w:hAnsi="Times New Roman"/>
          <w:bCs/>
          <w:i/>
          <w:sz w:val="18"/>
          <w:szCs w:val="24"/>
          <w:lang w:eastAsia="ar-SA"/>
        </w:rPr>
        <w:br/>
      </w:r>
      <w:r w:rsidR="00427E0E" w:rsidRPr="00446442">
        <w:rPr>
          <w:rFonts w:ascii="Times New Roman" w:eastAsia="Times New Roman" w:hAnsi="Times New Roman"/>
          <w:bCs/>
          <w:i/>
          <w:sz w:val="18"/>
          <w:szCs w:val="24"/>
          <w:lang w:eastAsia="ar-SA"/>
        </w:rPr>
        <w:t xml:space="preserve">o udzielenie zamówienia publicznego ani zmianą postanowień umowy w zakresie niezgodnym z ustawą </w:t>
      </w:r>
      <w:proofErr w:type="spellStart"/>
      <w:r w:rsidR="00427E0E" w:rsidRPr="00446442">
        <w:rPr>
          <w:rFonts w:ascii="Times New Roman" w:eastAsia="Times New Roman" w:hAnsi="Times New Roman"/>
          <w:bCs/>
          <w:i/>
          <w:sz w:val="18"/>
          <w:szCs w:val="24"/>
          <w:lang w:eastAsia="ar-SA"/>
        </w:rPr>
        <w:t>Pzp</w:t>
      </w:r>
      <w:proofErr w:type="spellEnd"/>
      <w:r w:rsidR="00427E0E" w:rsidRPr="00446442">
        <w:rPr>
          <w:rFonts w:ascii="Times New Roman" w:eastAsia="Times New Roman" w:hAnsi="Times New Roman"/>
          <w:bCs/>
          <w:i/>
          <w:sz w:val="18"/>
          <w:szCs w:val="24"/>
          <w:lang w:eastAsia="ar-SA"/>
        </w:rPr>
        <w:t xml:space="preserve"> oraz nie może naruszać integralności protokołu oraz jego załączników.</w:t>
      </w:r>
    </w:p>
    <w:p w14:paraId="05727397" w14:textId="23DAB42B" w:rsidR="00AE6746" w:rsidRPr="00446442"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446442">
        <w:rPr>
          <w:rFonts w:ascii="Times New Roman" w:eastAsia="Times New Roman" w:hAnsi="Times New Roman"/>
          <w:b/>
          <w:bCs/>
          <w:i/>
          <w:sz w:val="18"/>
          <w:szCs w:val="24"/>
          <w:vertAlign w:val="superscript"/>
          <w:lang w:eastAsia="ar-SA"/>
        </w:rPr>
        <w:t xml:space="preserve">** </w:t>
      </w:r>
      <w:r w:rsidR="009B2C66" w:rsidRPr="00446442">
        <w:rPr>
          <w:rFonts w:ascii="Times New Roman" w:eastAsia="Times New Roman" w:hAnsi="Times New Roman"/>
          <w:b/>
          <w:bCs/>
          <w:i/>
          <w:sz w:val="18"/>
          <w:szCs w:val="24"/>
          <w:vertAlign w:val="superscript"/>
          <w:lang w:eastAsia="ar-SA"/>
        </w:rPr>
        <w:t xml:space="preserve"> </w:t>
      </w:r>
      <w:r w:rsidR="009B2C66" w:rsidRPr="00446442">
        <w:rPr>
          <w:rFonts w:ascii="Times New Roman" w:eastAsia="Times New Roman" w:hAnsi="Times New Roman"/>
          <w:b/>
          <w:bCs/>
          <w:i/>
          <w:sz w:val="18"/>
          <w:szCs w:val="24"/>
          <w:vertAlign w:val="superscript"/>
          <w:lang w:eastAsia="ar-SA"/>
        </w:rPr>
        <w:tab/>
      </w:r>
      <w:r w:rsidRPr="00446442">
        <w:rPr>
          <w:rFonts w:ascii="Times New Roman" w:eastAsia="Times New Roman" w:hAnsi="Times New Roman"/>
          <w:b/>
          <w:bCs/>
          <w:i/>
          <w:sz w:val="18"/>
          <w:szCs w:val="24"/>
          <w:lang w:eastAsia="ar-SA"/>
        </w:rPr>
        <w:t>Wyjaśnienie:</w:t>
      </w:r>
      <w:r w:rsidRPr="00446442">
        <w:rPr>
          <w:rFonts w:ascii="Times New Roman" w:eastAsia="Times New Roman" w:hAnsi="Times New Roman"/>
          <w:bCs/>
          <w:i/>
          <w:sz w:val="18"/>
          <w:szCs w:val="24"/>
          <w:lang w:eastAsia="ar-SA"/>
        </w:rPr>
        <w:t xml:space="preserve"> prawo do ograniczenia przetwarzania nie ma zastosowania w odniesieniu </w:t>
      </w:r>
      <w:r w:rsidR="009B2C66" w:rsidRPr="00446442">
        <w:rPr>
          <w:rFonts w:ascii="Times New Roman" w:eastAsia="Times New Roman" w:hAnsi="Times New Roman"/>
          <w:bCs/>
          <w:i/>
          <w:sz w:val="18"/>
          <w:szCs w:val="24"/>
          <w:lang w:eastAsia="ar-SA"/>
        </w:rPr>
        <w:br/>
      </w:r>
      <w:r w:rsidRPr="00446442">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446442" w:rsidSect="008C6D00">
      <w:headerReference w:type="default" r:id="rId18"/>
      <w:footerReference w:type="default" r:id="rId19"/>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E421F" w14:textId="77777777" w:rsidR="007817B5" w:rsidRDefault="007817B5" w:rsidP="00B030F6">
      <w:pPr>
        <w:spacing w:after="0" w:line="240" w:lineRule="auto"/>
      </w:pPr>
      <w:r>
        <w:separator/>
      </w:r>
    </w:p>
  </w:endnote>
  <w:endnote w:type="continuationSeparator" w:id="0">
    <w:p w14:paraId="3884CE34" w14:textId="77777777" w:rsidR="007817B5" w:rsidRDefault="007817B5"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7817B5" w:rsidRDefault="008D0FFF"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722091C7" w:rsidR="007817B5" w:rsidRPr="00D47962" w:rsidRDefault="007817B5"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42/2025/U</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8D0FFF">
      <w:rPr>
        <w:rFonts w:ascii="Times New Roman" w:eastAsia="Times New Roman" w:hAnsi="Times New Roman"/>
        <w:b/>
        <w:bCs/>
        <w:noProof/>
        <w:sz w:val="20"/>
        <w:szCs w:val="20"/>
      </w:rPr>
      <w:t>21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8D0FFF">
      <w:rPr>
        <w:rFonts w:ascii="Times New Roman" w:eastAsia="Times New Roman" w:hAnsi="Times New Roman"/>
        <w:b/>
        <w:bCs/>
        <w:noProof/>
        <w:sz w:val="20"/>
        <w:szCs w:val="20"/>
      </w:rPr>
      <w:t>21</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C51B" w14:textId="77777777" w:rsidR="007817B5" w:rsidRDefault="007817B5" w:rsidP="00B030F6">
      <w:pPr>
        <w:spacing w:after="0" w:line="240" w:lineRule="auto"/>
      </w:pPr>
      <w:r>
        <w:separator/>
      </w:r>
    </w:p>
  </w:footnote>
  <w:footnote w:type="continuationSeparator" w:id="0">
    <w:p w14:paraId="0762065C" w14:textId="77777777" w:rsidR="007817B5" w:rsidRDefault="007817B5" w:rsidP="00B030F6">
      <w:pPr>
        <w:spacing w:after="0" w:line="240" w:lineRule="auto"/>
      </w:pPr>
      <w:r>
        <w:continuationSeparator/>
      </w:r>
    </w:p>
  </w:footnote>
  <w:footnote w:id="1">
    <w:p w14:paraId="0CBEA0B6" w14:textId="77777777" w:rsidR="007817B5" w:rsidRPr="00CB67D6" w:rsidRDefault="007817B5"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7817B5" w:rsidRPr="002356FE" w:rsidRDefault="007817B5"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7817B5" w:rsidRPr="009D2AD7" w:rsidRDefault="007817B5"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w:t>
      </w:r>
      <w:proofErr w:type="spellStart"/>
      <w:r w:rsidRPr="00337D90">
        <w:rPr>
          <w:spacing w:val="-4"/>
          <w:lang w:val="pl-PL"/>
        </w:rPr>
        <w:t>Pzp</w:t>
      </w:r>
      <w:proofErr w:type="spellEnd"/>
      <w:r w:rsidRPr="00337D90">
        <w:rPr>
          <w:spacing w:val="-4"/>
          <w:lang w:val="pl-PL"/>
        </w:rPr>
        <w:t>.</w:t>
      </w:r>
    </w:p>
  </w:footnote>
  <w:footnote w:id="4">
    <w:p w14:paraId="7E23E22A" w14:textId="1D864D10" w:rsidR="007817B5" w:rsidRPr="009D2AD7" w:rsidRDefault="007817B5"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5">
    <w:p w14:paraId="5C44DD56" w14:textId="77777777" w:rsidR="007817B5" w:rsidRPr="00E3504A" w:rsidRDefault="007817B5"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6">
    <w:p w14:paraId="0AFAC188" w14:textId="53F77C1D" w:rsidR="007817B5" w:rsidRPr="00BB3816" w:rsidRDefault="007817B5"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w:t>
      </w:r>
      <w:r w:rsidR="007E7BD8">
        <w:t>odstawowego oraz opcjonalnego</w:t>
      </w:r>
      <w:r w:rsidR="007E7BD8">
        <w:rPr>
          <w:lang w:val="pl-PL"/>
        </w:rPr>
        <w:t xml:space="preserve"> o</w:t>
      </w:r>
      <w:proofErr w:type="spellStart"/>
      <w:r>
        <w:t>ferta</w:t>
      </w:r>
      <w:proofErr w:type="spellEnd"/>
      <w:r>
        <w:t xml:space="preserve">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7817B5" w:rsidRDefault="007817B5"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7817B5" w:rsidRPr="009C5F57" w:rsidRDefault="008D0FFF"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233EA4"/>
    <w:multiLevelType w:val="hybridMultilevel"/>
    <w:tmpl w:val="1E9CC040"/>
    <w:lvl w:ilvl="0" w:tplc="66FC63FA">
      <w:start w:val="1"/>
      <w:numFmt w:val="decimal"/>
      <w:lvlText w:val="%1."/>
      <w:lvlJc w:val="left"/>
      <w:pPr>
        <w:ind w:left="784" w:hanging="360"/>
      </w:pPr>
      <w:rPr>
        <w:color w:val="00000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DFC24C8"/>
    <w:multiLevelType w:val="hybridMultilevel"/>
    <w:tmpl w:val="E50A4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FE24BA"/>
    <w:multiLevelType w:val="hybridMultilevel"/>
    <w:tmpl w:val="321A58CA"/>
    <w:lvl w:ilvl="0" w:tplc="47F8698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221C3B0A"/>
    <w:multiLevelType w:val="multilevel"/>
    <w:tmpl w:val="89C0F4E4"/>
    <w:lvl w:ilvl="0">
      <w:start w:val="1"/>
      <w:numFmt w:val="decimal"/>
      <w:lvlText w:val="%1)"/>
      <w:lvlJc w:val="left"/>
      <w:pPr>
        <w:tabs>
          <w:tab w:val="num" w:pos="0"/>
        </w:tabs>
        <w:ind w:left="502" w:hanging="360"/>
      </w:pPr>
      <w:rPr>
        <w:b w:val="0"/>
        <w:i w:val="0"/>
        <w:color w:val="auto"/>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12D5538"/>
    <w:multiLevelType w:val="hybridMultilevel"/>
    <w:tmpl w:val="4EEE7F7C"/>
    <w:lvl w:ilvl="0" w:tplc="3F42348A">
      <w:start w:val="1"/>
      <w:numFmt w:val="decimal"/>
      <w:lvlText w:val="%1."/>
      <w:lvlJc w:val="left"/>
      <w:pPr>
        <w:ind w:left="360" w:hanging="360"/>
      </w:pPr>
      <w:rPr>
        <w:b w:val="0"/>
        <w:i w:val="0"/>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4" w15:restartNumberingAfterBreak="0">
    <w:nsid w:val="3779665A"/>
    <w:multiLevelType w:val="multilevel"/>
    <w:tmpl w:val="93AC9626"/>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44D30EE0"/>
    <w:multiLevelType w:val="hybridMultilevel"/>
    <w:tmpl w:val="B7384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796B7B"/>
    <w:multiLevelType w:val="hybridMultilevel"/>
    <w:tmpl w:val="56F217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562052D3"/>
    <w:multiLevelType w:val="hybridMultilevel"/>
    <w:tmpl w:val="E72624CA"/>
    <w:lvl w:ilvl="0" w:tplc="B570145C">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E96781"/>
    <w:multiLevelType w:val="hybridMultilevel"/>
    <w:tmpl w:val="5950CB8E"/>
    <w:lvl w:ilvl="0" w:tplc="951264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2"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3"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6"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F0609F4"/>
    <w:multiLevelType w:val="hybridMultilevel"/>
    <w:tmpl w:val="F840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49"/>
  </w:num>
  <w:num w:numId="3">
    <w:abstractNumId w:val="13"/>
  </w:num>
  <w:num w:numId="4">
    <w:abstractNumId w:val="18"/>
  </w:num>
  <w:num w:numId="5">
    <w:abstractNumId w:val="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40"/>
  </w:num>
  <w:num w:numId="9">
    <w:abstractNumId w:val="27"/>
  </w:num>
  <w:num w:numId="10">
    <w:abstractNumId w:val="15"/>
  </w:num>
  <w:num w:numId="11">
    <w:abstractNumId w:val="29"/>
  </w:num>
  <w:num w:numId="12">
    <w:abstractNumId w:val="14"/>
  </w:num>
  <w:num w:numId="13">
    <w:abstractNumId w:val="43"/>
  </w:num>
  <w:num w:numId="14">
    <w:abstractNumId w:val="33"/>
  </w:num>
  <w:num w:numId="15">
    <w:abstractNumId w:val="48"/>
  </w:num>
  <w:num w:numId="16">
    <w:abstractNumId w:val="22"/>
  </w:num>
  <w:num w:numId="17">
    <w:abstractNumId w:val="11"/>
  </w:num>
  <w:num w:numId="18">
    <w:abstractNumId w:val="26"/>
  </w:num>
  <w:num w:numId="19">
    <w:abstractNumId w:val="1"/>
  </w:num>
  <w:num w:numId="20">
    <w:abstractNumId w:val="32"/>
  </w:num>
  <w:num w:numId="21">
    <w:abstractNumId w:val="9"/>
  </w:num>
  <w:num w:numId="22">
    <w:abstractNumId w:val="45"/>
  </w:num>
  <w:num w:numId="23">
    <w:abstractNumId w:val="31"/>
  </w:num>
  <w:num w:numId="24">
    <w:abstractNumId w:val="41"/>
  </w:num>
  <w:num w:numId="25">
    <w:abstractNumId w:val="39"/>
  </w:num>
  <w:num w:numId="26">
    <w:abstractNumId w:val="17"/>
  </w:num>
  <w:num w:numId="27">
    <w:abstractNumId w:val="3"/>
  </w:num>
  <w:num w:numId="28">
    <w:abstractNumId w:val="28"/>
  </w:num>
  <w:num w:numId="29">
    <w:abstractNumId w:val="37"/>
  </w:num>
  <w:num w:numId="30">
    <w:abstractNumId w:val="8"/>
  </w:num>
  <w:num w:numId="31">
    <w:abstractNumId w:val="5"/>
  </w:num>
  <w:num w:numId="32">
    <w:abstractNumId w:val="34"/>
  </w:num>
  <w:num w:numId="33">
    <w:abstractNumId w:val="52"/>
  </w:num>
  <w:num w:numId="34">
    <w:abstractNumId w:val="2"/>
  </w:num>
  <w:num w:numId="35">
    <w:abstractNumId w:val="51"/>
  </w:num>
  <w:num w:numId="36">
    <w:abstractNumId w:val="42"/>
  </w:num>
  <w:num w:numId="37">
    <w:abstractNumId w:val="24"/>
  </w:num>
  <w:num w:numId="38">
    <w:abstractNumId w:val="21"/>
  </w:num>
  <w:num w:numId="39">
    <w:abstractNumId w:val="16"/>
  </w:num>
  <w:num w:numId="40">
    <w:abstractNumId w:val="46"/>
  </w:num>
  <w:num w:numId="41">
    <w:abstractNumId w:val="50"/>
  </w:num>
  <w:num w:numId="42">
    <w:abstractNumId w:val="23"/>
  </w:num>
  <w:num w:numId="43">
    <w:abstractNumId w:val="10"/>
  </w:num>
  <w:num w:numId="44">
    <w:abstractNumId w:val="36"/>
  </w:num>
  <w:num w:numId="45">
    <w:abstractNumId w:val="12"/>
  </w:num>
  <w:num w:numId="46">
    <w:abstractNumId w:val="4"/>
  </w:num>
  <w:num w:numId="47">
    <w:abstractNumId w:val="35"/>
  </w:num>
  <w:num w:numId="48">
    <w:abstractNumId w:val="20"/>
  </w:num>
  <w:num w:numId="49">
    <w:abstractNumId w:val="30"/>
  </w:num>
  <w:num w:numId="50">
    <w:abstractNumId w:val="6"/>
  </w:num>
  <w:num w:numId="51">
    <w:abstractNumId w:val="47"/>
  </w:num>
  <w:num w:numId="52">
    <w:abstractNumId w:val="38"/>
  </w:num>
  <w:num w:numId="5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2994"/>
    <w:rsid w:val="00087DB9"/>
    <w:rsid w:val="00092D1B"/>
    <w:rsid w:val="00093DB5"/>
    <w:rsid w:val="000A00EA"/>
    <w:rsid w:val="000A1168"/>
    <w:rsid w:val="000A1822"/>
    <w:rsid w:val="000A224E"/>
    <w:rsid w:val="000B0257"/>
    <w:rsid w:val="000B23B4"/>
    <w:rsid w:val="000B4BB5"/>
    <w:rsid w:val="000B5CC7"/>
    <w:rsid w:val="000B622E"/>
    <w:rsid w:val="000C0A44"/>
    <w:rsid w:val="000C48F4"/>
    <w:rsid w:val="000C5C7F"/>
    <w:rsid w:val="000C60A0"/>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4EAD"/>
    <w:rsid w:val="00146742"/>
    <w:rsid w:val="00150E57"/>
    <w:rsid w:val="00152846"/>
    <w:rsid w:val="00153DCD"/>
    <w:rsid w:val="00160FDE"/>
    <w:rsid w:val="00162756"/>
    <w:rsid w:val="00163FAB"/>
    <w:rsid w:val="00165EF0"/>
    <w:rsid w:val="0016675E"/>
    <w:rsid w:val="00171CC9"/>
    <w:rsid w:val="00172C51"/>
    <w:rsid w:val="00184C84"/>
    <w:rsid w:val="00190B69"/>
    <w:rsid w:val="00194379"/>
    <w:rsid w:val="00196D65"/>
    <w:rsid w:val="001A1914"/>
    <w:rsid w:val="001A1FFF"/>
    <w:rsid w:val="001A70D8"/>
    <w:rsid w:val="001B0FBC"/>
    <w:rsid w:val="001D03A7"/>
    <w:rsid w:val="001D0532"/>
    <w:rsid w:val="001D39A2"/>
    <w:rsid w:val="001D6312"/>
    <w:rsid w:val="001D7A1D"/>
    <w:rsid w:val="001E28A9"/>
    <w:rsid w:val="001E2DCD"/>
    <w:rsid w:val="001E3F72"/>
    <w:rsid w:val="001E70E4"/>
    <w:rsid w:val="001F0ED5"/>
    <w:rsid w:val="001F181F"/>
    <w:rsid w:val="001F2C9C"/>
    <w:rsid w:val="001F54F3"/>
    <w:rsid w:val="001F674A"/>
    <w:rsid w:val="001F6CF8"/>
    <w:rsid w:val="001F79D0"/>
    <w:rsid w:val="0020183D"/>
    <w:rsid w:val="00202300"/>
    <w:rsid w:val="002023A7"/>
    <w:rsid w:val="0020564B"/>
    <w:rsid w:val="00212C88"/>
    <w:rsid w:val="00215828"/>
    <w:rsid w:val="00216028"/>
    <w:rsid w:val="0022114D"/>
    <w:rsid w:val="0022357D"/>
    <w:rsid w:val="002246D5"/>
    <w:rsid w:val="002246ED"/>
    <w:rsid w:val="00224F5D"/>
    <w:rsid w:val="002257BA"/>
    <w:rsid w:val="00227CF9"/>
    <w:rsid w:val="00231E66"/>
    <w:rsid w:val="0024079C"/>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B05"/>
    <w:rsid w:val="0028705E"/>
    <w:rsid w:val="002872BA"/>
    <w:rsid w:val="00291439"/>
    <w:rsid w:val="00296031"/>
    <w:rsid w:val="002A49EB"/>
    <w:rsid w:val="002A5922"/>
    <w:rsid w:val="002B1A5A"/>
    <w:rsid w:val="002B4B4A"/>
    <w:rsid w:val="002C1646"/>
    <w:rsid w:val="002C1BCB"/>
    <w:rsid w:val="002C1BF6"/>
    <w:rsid w:val="002C3213"/>
    <w:rsid w:val="002D0D61"/>
    <w:rsid w:val="002D3505"/>
    <w:rsid w:val="002E56A4"/>
    <w:rsid w:val="002F13C2"/>
    <w:rsid w:val="002F4444"/>
    <w:rsid w:val="002F68BB"/>
    <w:rsid w:val="002F6BF3"/>
    <w:rsid w:val="002F72DA"/>
    <w:rsid w:val="0030372C"/>
    <w:rsid w:val="0030459D"/>
    <w:rsid w:val="00304CDC"/>
    <w:rsid w:val="0031009D"/>
    <w:rsid w:val="00312133"/>
    <w:rsid w:val="0031524A"/>
    <w:rsid w:val="00320D36"/>
    <w:rsid w:val="00320E25"/>
    <w:rsid w:val="00321722"/>
    <w:rsid w:val="00321F3A"/>
    <w:rsid w:val="00323D85"/>
    <w:rsid w:val="0032537F"/>
    <w:rsid w:val="003307EF"/>
    <w:rsid w:val="0033223E"/>
    <w:rsid w:val="00337D90"/>
    <w:rsid w:val="00344528"/>
    <w:rsid w:val="003451E7"/>
    <w:rsid w:val="00346E06"/>
    <w:rsid w:val="00347771"/>
    <w:rsid w:val="00357D8D"/>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2C91"/>
    <w:rsid w:val="003C74FB"/>
    <w:rsid w:val="003C7F0E"/>
    <w:rsid w:val="003D13F2"/>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1907"/>
    <w:rsid w:val="004376A2"/>
    <w:rsid w:val="00437774"/>
    <w:rsid w:val="00443260"/>
    <w:rsid w:val="004460B7"/>
    <w:rsid w:val="00446442"/>
    <w:rsid w:val="00446654"/>
    <w:rsid w:val="00450503"/>
    <w:rsid w:val="004512E7"/>
    <w:rsid w:val="00456285"/>
    <w:rsid w:val="004632F8"/>
    <w:rsid w:val="00465E46"/>
    <w:rsid w:val="004667C9"/>
    <w:rsid w:val="00467B32"/>
    <w:rsid w:val="00476B61"/>
    <w:rsid w:val="00483B55"/>
    <w:rsid w:val="00484004"/>
    <w:rsid w:val="00484E44"/>
    <w:rsid w:val="004856F8"/>
    <w:rsid w:val="004925C2"/>
    <w:rsid w:val="0049640B"/>
    <w:rsid w:val="00496E02"/>
    <w:rsid w:val="004A11F2"/>
    <w:rsid w:val="004A167B"/>
    <w:rsid w:val="004A1822"/>
    <w:rsid w:val="004A514A"/>
    <w:rsid w:val="004A6A20"/>
    <w:rsid w:val="004B1BF0"/>
    <w:rsid w:val="004B74F6"/>
    <w:rsid w:val="004C0450"/>
    <w:rsid w:val="004C1DA5"/>
    <w:rsid w:val="004D273B"/>
    <w:rsid w:val="004D5202"/>
    <w:rsid w:val="004D72B0"/>
    <w:rsid w:val="004E3CDB"/>
    <w:rsid w:val="004E51A9"/>
    <w:rsid w:val="004E5871"/>
    <w:rsid w:val="004F0AC6"/>
    <w:rsid w:val="004F32E3"/>
    <w:rsid w:val="00500751"/>
    <w:rsid w:val="005052E0"/>
    <w:rsid w:val="00511415"/>
    <w:rsid w:val="005143CD"/>
    <w:rsid w:val="00520F2E"/>
    <w:rsid w:val="00522651"/>
    <w:rsid w:val="00523479"/>
    <w:rsid w:val="00526B4E"/>
    <w:rsid w:val="00527121"/>
    <w:rsid w:val="00527475"/>
    <w:rsid w:val="00532093"/>
    <w:rsid w:val="00534AF5"/>
    <w:rsid w:val="005361F7"/>
    <w:rsid w:val="00551102"/>
    <w:rsid w:val="005611BC"/>
    <w:rsid w:val="00566E52"/>
    <w:rsid w:val="00567052"/>
    <w:rsid w:val="005704AF"/>
    <w:rsid w:val="00572297"/>
    <w:rsid w:val="005745C9"/>
    <w:rsid w:val="0057765A"/>
    <w:rsid w:val="00581FEE"/>
    <w:rsid w:val="00583543"/>
    <w:rsid w:val="005863D2"/>
    <w:rsid w:val="005901E0"/>
    <w:rsid w:val="005A3944"/>
    <w:rsid w:val="005A6868"/>
    <w:rsid w:val="005A6C27"/>
    <w:rsid w:val="005B1E8B"/>
    <w:rsid w:val="005B750A"/>
    <w:rsid w:val="005C0CC4"/>
    <w:rsid w:val="005C47AE"/>
    <w:rsid w:val="005C4FB2"/>
    <w:rsid w:val="005D2EA0"/>
    <w:rsid w:val="005F025B"/>
    <w:rsid w:val="005F0ECE"/>
    <w:rsid w:val="005F1A72"/>
    <w:rsid w:val="005F409E"/>
    <w:rsid w:val="006004E2"/>
    <w:rsid w:val="00600961"/>
    <w:rsid w:val="00601FD4"/>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56C2"/>
    <w:rsid w:val="00645C50"/>
    <w:rsid w:val="0064745F"/>
    <w:rsid w:val="006528DF"/>
    <w:rsid w:val="0065344C"/>
    <w:rsid w:val="006536E9"/>
    <w:rsid w:val="006646DE"/>
    <w:rsid w:val="0066625A"/>
    <w:rsid w:val="00666490"/>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FFD"/>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5400"/>
    <w:rsid w:val="0075638A"/>
    <w:rsid w:val="00757EEF"/>
    <w:rsid w:val="007609CD"/>
    <w:rsid w:val="0076376B"/>
    <w:rsid w:val="007730F3"/>
    <w:rsid w:val="00777108"/>
    <w:rsid w:val="0078102B"/>
    <w:rsid w:val="007817B5"/>
    <w:rsid w:val="00782B67"/>
    <w:rsid w:val="0078501C"/>
    <w:rsid w:val="007900A2"/>
    <w:rsid w:val="00791F16"/>
    <w:rsid w:val="0079250A"/>
    <w:rsid w:val="007A18BA"/>
    <w:rsid w:val="007A6508"/>
    <w:rsid w:val="007B39B8"/>
    <w:rsid w:val="007B3DA9"/>
    <w:rsid w:val="007B5E37"/>
    <w:rsid w:val="007C1423"/>
    <w:rsid w:val="007C2CBE"/>
    <w:rsid w:val="007C3F59"/>
    <w:rsid w:val="007C749A"/>
    <w:rsid w:val="007C76E7"/>
    <w:rsid w:val="007D4662"/>
    <w:rsid w:val="007D76D3"/>
    <w:rsid w:val="007E7BD8"/>
    <w:rsid w:val="007F3900"/>
    <w:rsid w:val="007F4C88"/>
    <w:rsid w:val="007F5070"/>
    <w:rsid w:val="007F5A83"/>
    <w:rsid w:val="00802AF2"/>
    <w:rsid w:val="00810CCA"/>
    <w:rsid w:val="00810E03"/>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09AE"/>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D0FFF"/>
    <w:rsid w:val="008E0EC2"/>
    <w:rsid w:val="008F1426"/>
    <w:rsid w:val="008F1DB0"/>
    <w:rsid w:val="008F23FF"/>
    <w:rsid w:val="0090186E"/>
    <w:rsid w:val="0090219A"/>
    <w:rsid w:val="00910EE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5DD"/>
    <w:rsid w:val="009859C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873"/>
    <w:rsid w:val="009D1361"/>
    <w:rsid w:val="009D2500"/>
    <w:rsid w:val="009D271F"/>
    <w:rsid w:val="009D2AD7"/>
    <w:rsid w:val="009D5A9F"/>
    <w:rsid w:val="009E06F7"/>
    <w:rsid w:val="009E78EE"/>
    <w:rsid w:val="009F04ED"/>
    <w:rsid w:val="009F1A25"/>
    <w:rsid w:val="009F293F"/>
    <w:rsid w:val="009F4F78"/>
    <w:rsid w:val="009F7129"/>
    <w:rsid w:val="00A00457"/>
    <w:rsid w:val="00A022A5"/>
    <w:rsid w:val="00A14D1A"/>
    <w:rsid w:val="00A20AD9"/>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1928"/>
    <w:rsid w:val="00A859E8"/>
    <w:rsid w:val="00A87524"/>
    <w:rsid w:val="00A908A5"/>
    <w:rsid w:val="00A90EC3"/>
    <w:rsid w:val="00A91414"/>
    <w:rsid w:val="00AA0089"/>
    <w:rsid w:val="00AA3154"/>
    <w:rsid w:val="00AA4721"/>
    <w:rsid w:val="00AA5C8F"/>
    <w:rsid w:val="00AB577C"/>
    <w:rsid w:val="00AB61B9"/>
    <w:rsid w:val="00AD12A1"/>
    <w:rsid w:val="00AE161A"/>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62486"/>
    <w:rsid w:val="00B63229"/>
    <w:rsid w:val="00B65D92"/>
    <w:rsid w:val="00B6690E"/>
    <w:rsid w:val="00B729EC"/>
    <w:rsid w:val="00B73836"/>
    <w:rsid w:val="00B74385"/>
    <w:rsid w:val="00B7544C"/>
    <w:rsid w:val="00B85C70"/>
    <w:rsid w:val="00B95301"/>
    <w:rsid w:val="00B97530"/>
    <w:rsid w:val="00BA094E"/>
    <w:rsid w:val="00BA3891"/>
    <w:rsid w:val="00BA6845"/>
    <w:rsid w:val="00BB4CCC"/>
    <w:rsid w:val="00BB69D7"/>
    <w:rsid w:val="00BC1EC0"/>
    <w:rsid w:val="00BC44C3"/>
    <w:rsid w:val="00BD3592"/>
    <w:rsid w:val="00BD6784"/>
    <w:rsid w:val="00BD718C"/>
    <w:rsid w:val="00BE12FE"/>
    <w:rsid w:val="00BE1A70"/>
    <w:rsid w:val="00BE29F3"/>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56F1"/>
    <w:rsid w:val="00C5668A"/>
    <w:rsid w:val="00C56F14"/>
    <w:rsid w:val="00C606D5"/>
    <w:rsid w:val="00C65056"/>
    <w:rsid w:val="00C650D9"/>
    <w:rsid w:val="00C711AB"/>
    <w:rsid w:val="00C71747"/>
    <w:rsid w:val="00C7710E"/>
    <w:rsid w:val="00C77EB1"/>
    <w:rsid w:val="00C800EE"/>
    <w:rsid w:val="00C86225"/>
    <w:rsid w:val="00C8695F"/>
    <w:rsid w:val="00C86CF3"/>
    <w:rsid w:val="00C87702"/>
    <w:rsid w:val="00CA06A0"/>
    <w:rsid w:val="00CA17AC"/>
    <w:rsid w:val="00CA774B"/>
    <w:rsid w:val="00CB3B05"/>
    <w:rsid w:val="00CB4973"/>
    <w:rsid w:val="00CB4CF2"/>
    <w:rsid w:val="00CC4277"/>
    <w:rsid w:val="00CC4D91"/>
    <w:rsid w:val="00CD3186"/>
    <w:rsid w:val="00CD6182"/>
    <w:rsid w:val="00CD78C1"/>
    <w:rsid w:val="00CE08A3"/>
    <w:rsid w:val="00CE0EC8"/>
    <w:rsid w:val="00CF1ECE"/>
    <w:rsid w:val="00CF3F80"/>
    <w:rsid w:val="00CF4C6E"/>
    <w:rsid w:val="00D02A62"/>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61F6"/>
    <w:rsid w:val="00DB7482"/>
    <w:rsid w:val="00DC04CC"/>
    <w:rsid w:val="00DC118A"/>
    <w:rsid w:val="00DC1AE6"/>
    <w:rsid w:val="00DC3D9F"/>
    <w:rsid w:val="00DC650D"/>
    <w:rsid w:val="00DC6E90"/>
    <w:rsid w:val="00DC78C6"/>
    <w:rsid w:val="00DD1B4F"/>
    <w:rsid w:val="00DD6496"/>
    <w:rsid w:val="00DE1294"/>
    <w:rsid w:val="00DE1B20"/>
    <w:rsid w:val="00DF22B8"/>
    <w:rsid w:val="00DF296F"/>
    <w:rsid w:val="00DF32E2"/>
    <w:rsid w:val="00DF55CE"/>
    <w:rsid w:val="00DF618D"/>
    <w:rsid w:val="00E0189C"/>
    <w:rsid w:val="00E0359C"/>
    <w:rsid w:val="00E035E6"/>
    <w:rsid w:val="00E0600F"/>
    <w:rsid w:val="00E0652F"/>
    <w:rsid w:val="00E10D50"/>
    <w:rsid w:val="00E11D5B"/>
    <w:rsid w:val="00E12657"/>
    <w:rsid w:val="00E13219"/>
    <w:rsid w:val="00E1407A"/>
    <w:rsid w:val="00E158A5"/>
    <w:rsid w:val="00E16993"/>
    <w:rsid w:val="00E224D6"/>
    <w:rsid w:val="00E235D0"/>
    <w:rsid w:val="00E25406"/>
    <w:rsid w:val="00E27AD1"/>
    <w:rsid w:val="00E334A9"/>
    <w:rsid w:val="00E36E38"/>
    <w:rsid w:val="00E44585"/>
    <w:rsid w:val="00E526C3"/>
    <w:rsid w:val="00E52F2B"/>
    <w:rsid w:val="00E5302C"/>
    <w:rsid w:val="00E53F5E"/>
    <w:rsid w:val="00E54219"/>
    <w:rsid w:val="00E5686E"/>
    <w:rsid w:val="00E56E78"/>
    <w:rsid w:val="00E57E24"/>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979DE"/>
    <w:rsid w:val="00EA1AC5"/>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12825"/>
    <w:rsid w:val="00F17B4F"/>
    <w:rsid w:val="00F22A64"/>
    <w:rsid w:val="00F22C03"/>
    <w:rsid w:val="00F25D06"/>
    <w:rsid w:val="00F325DC"/>
    <w:rsid w:val="00F43FE4"/>
    <w:rsid w:val="00F50038"/>
    <w:rsid w:val="00F50756"/>
    <w:rsid w:val="00F5191C"/>
    <w:rsid w:val="00F51F68"/>
    <w:rsid w:val="00F53F88"/>
    <w:rsid w:val="00F674BD"/>
    <w:rsid w:val="00F707A4"/>
    <w:rsid w:val="00F71EFC"/>
    <w:rsid w:val="00F74758"/>
    <w:rsid w:val="00F77E0F"/>
    <w:rsid w:val="00F80C08"/>
    <w:rsid w:val="00F80F99"/>
    <w:rsid w:val="00F8454B"/>
    <w:rsid w:val="00F8538E"/>
    <w:rsid w:val="00F8573B"/>
    <w:rsid w:val="00F85F4C"/>
    <w:rsid w:val="00F9019C"/>
    <w:rsid w:val="00F9430E"/>
    <w:rsid w:val="00F95A5D"/>
    <w:rsid w:val="00FA071E"/>
    <w:rsid w:val="00FB546C"/>
    <w:rsid w:val="00FC05B7"/>
    <w:rsid w:val="00FC34A1"/>
    <w:rsid w:val="00FC68F0"/>
    <w:rsid w:val="00FD0DBD"/>
    <w:rsid w:val="00FD123B"/>
    <w:rsid w:val="00FE23EC"/>
    <w:rsid w:val="00FE28D7"/>
    <w:rsid w:val="00FE338D"/>
    <w:rsid w:val="00FE4674"/>
    <w:rsid w:val="00FE4D30"/>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qFormat/>
    <w:rsid w:val="00427E0E"/>
    <w:rPr>
      <w:sz w:val="20"/>
      <w:szCs w:val="20"/>
    </w:rPr>
  </w:style>
  <w:style w:type="character" w:customStyle="1" w:styleId="TekstkomentarzaZnak">
    <w:name w:val="Tekst komentarza Znak"/>
    <w:basedOn w:val="Domylnaczcionkaakapitu"/>
    <w:link w:val="Tekstkomentarza"/>
    <w:uiPriority w:val="99"/>
    <w:qFormat/>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transakcja/1061103" TargetMode="External"/><Relationship Id="rId14" Type="http://schemas.openxmlformats.org/officeDocument/2006/relationships/hyperlink" Target="https://portal.smartpzp.pl/3rblo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487CDC32-01DA-4EAB-BB41-EF8A989B05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D79619-773F-4F4D-8163-E08CF6C8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21</Pages>
  <Words>8770</Words>
  <Characters>52621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KRUSCHE DĄBROWSKA Aleksandra</cp:lastModifiedBy>
  <cp:revision>19</cp:revision>
  <cp:lastPrinted>2025-02-14T08:39:00Z</cp:lastPrinted>
  <dcterms:created xsi:type="dcterms:W3CDTF">2025-02-11T14:30:00Z</dcterms:created>
  <dcterms:modified xsi:type="dcterms:W3CDTF">2025-02-19T11:25:00Z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