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DC4EC54" w14:textId="2AB44658" w:rsidR="00B73EB8" w:rsidRDefault="00D600F8" w:rsidP="00790D33">
      <w:pPr>
        <w:spacing w:line="360" w:lineRule="auto"/>
        <w:jc w:val="right"/>
        <w:rPr>
          <w:rFonts w:ascii="Calibri" w:hAnsi="Calibri" w:cs="Calibri"/>
          <w:b/>
          <w:i/>
          <w:sz w:val="22"/>
          <w:szCs w:val="22"/>
        </w:rPr>
      </w:pPr>
      <w:r w:rsidRPr="00650C96">
        <w:rPr>
          <w:rFonts w:ascii="Calibri" w:hAnsi="Calibri" w:cs="Calibri"/>
          <w:b/>
          <w:i/>
          <w:sz w:val="22"/>
          <w:szCs w:val="22"/>
        </w:rPr>
        <w:t xml:space="preserve">Załącznik nr </w:t>
      </w:r>
      <w:r w:rsidR="00344848">
        <w:rPr>
          <w:rFonts w:ascii="Calibri" w:hAnsi="Calibri" w:cs="Calibri"/>
          <w:b/>
          <w:i/>
          <w:sz w:val="22"/>
          <w:szCs w:val="22"/>
        </w:rPr>
        <w:t>2</w:t>
      </w:r>
      <w:r w:rsidR="00AA2093">
        <w:rPr>
          <w:rFonts w:ascii="Calibri" w:hAnsi="Calibri" w:cs="Calibri"/>
          <w:b/>
          <w:i/>
          <w:sz w:val="22"/>
          <w:szCs w:val="22"/>
        </w:rPr>
        <w:t>B</w:t>
      </w:r>
      <w:r w:rsidRPr="00650C96">
        <w:rPr>
          <w:rFonts w:ascii="Calibri" w:hAnsi="Calibri" w:cs="Calibri"/>
          <w:b/>
          <w:i/>
          <w:sz w:val="22"/>
          <w:szCs w:val="22"/>
        </w:rPr>
        <w:t xml:space="preserve"> do S</w:t>
      </w:r>
      <w:r w:rsidR="00B73EB8" w:rsidRPr="00650C96">
        <w:rPr>
          <w:rFonts w:ascii="Calibri" w:hAnsi="Calibri" w:cs="Calibri"/>
          <w:b/>
          <w:i/>
          <w:sz w:val="22"/>
          <w:szCs w:val="22"/>
        </w:rPr>
        <w:t>WZ</w:t>
      </w:r>
    </w:p>
    <w:p w14:paraId="21129C57" w14:textId="77777777" w:rsidR="00790D33" w:rsidRPr="00DA782E" w:rsidRDefault="00790D33" w:rsidP="00344848">
      <w:pPr>
        <w:jc w:val="both"/>
        <w:rPr>
          <w:rFonts w:ascii="Calibri" w:hAnsi="Calibri" w:cs="Calibri"/>
        </w:rPr>
      </w:pPr>
      <w:r w:rsidRPr="002A3E83">
        <w:rPr>
          <w:rFonts w:ascii="Calibri" w:hAnsi="Calibri" w:cs="Calibri"/>
          <w:sz w:val="20"/>
          <w:szCs w:val="20"/>
        </w:rPr>
        <w:t xml:space="preserve">............................................. </w:t>
      </w:r>
      <w:r w:rsidRPr="002A3E83">
        <w:rPr>
          <w:rFonts w:ascii="Calibri" w:eastAsia="Arial" w:hAnsi="Calibri" w:cs="Calibri"/>
          <w:sz w:val="18"/>
          <w:szCs w:val="18"/>
        </w:rPr>
        <w:t xml:space="preserve">                           </w:t>
      </w:r>
      <w:r>
        <w:rPr>
          <w:rFonts w:ascii="Calibri" w:eastAsia="Arial" w:hAnsi="Calibri" w:cs="Calibri"/>
          <w:sz w:val="18"/>
          <w:szCs w:val="18"/>
        </w:rPr>
        <w:t xml:space="preserve">      </w:t>
      </w:r>
      <w:r>
        <w:rPr>
          <w:rFonts w:ascii="Calibri" w:eastAsia="Arial" w:hAnsi="Calibri" w:cs="Calibri"/>
          <w:sz w:val="18"/>
          <w:szCs w:val="18"/>
        </w:rPr>
        <w:br/>
        <w:t xml:space="preserve">    </w:t>
      </w:r>
      <w:r w:rsidRPr="002A3E83">
        <w:rPr>
          <w:rFonts w:ascii="Calibri" w:hAnsi="Calibri" w:cs="Calibri"/>
          <w:sz w:val="18"/>
          <w:szCs w:val="18"/>
        </w:rPr>
        <w:t>(miejscowość i data)</w:t>
      </w:r>
    </w:p>
    <w:p w14:paraId="5D5F43B4" w14:textId="77777777" w:rsidR="00B73EB8" w:rsidRPr="00650C96" w:rsidRDefault="00B73EB8" w:rsidP="00D600F8">
      <w:pPr>
        <w:autoSpaceDE w:val="0"/>
        <w:ind w:left="5880"/>
        <w:jc w:val="center"/>
        <w:rPr>
          <w:rFonts w:ascii="Calibri" w:hAnsi="Calibri" w:cs="Calibri"/>
        </w:rPr>
      </w:pPr>
      <w:r w:rsidRPr="00650C96">
        <w:rPr>
          <w:rFonts w:ascii="Calibri" w:eastAsia="Arial-BoldMT" w:hAnsi="Calibri" w:cs="Calibri"/>
          <w:b/>
          <w:bCs/>
        </w:rPr>
        <w:t>MIASTO ŁOMŻA</w:t>
      </w:r>
    </w:p>
    <w:p w14:paraId="2AB54116" w14:textId="77777777" w:rsidR="00B73EB8" w:rsidRPr="00650C96" w:rsidRDefault="00B73EB8" w:rsidP="00D600F8">
      <w:pPr>
        <w:autoSpaceDE w:val="0"/>
        <w:ind w:left="5880"/>
        <w:jc w:val="center"/>
        <w:rPr>
          <w:rFonts w:ascii="Calibri" w:hAnsi="Calibri" w:cs="Calibri"/>
        </w:rPr>
      </w:pPr>
      <w:r w:rsidRPr="00650C96">
        <w:rPr>
          <w:rFonts w:ascii="Calibri" w:eastAsia="Arial-BoldMT" w:hAnsi="Calibri" w:cs="Calibri"/>
          <w:b/>
          <w:bCs/>
        </w:rPr>
        <w:t>Pl. Stary Rynek 14</w:t>
      </w:r>
    </w:p>
    <w:p w14:paraId="068EA3AA" w14:textId="77777777" w:rsidR="00B73EB8" w:rsidRPr="00650C96" w:rsidRDefault="00B73EB8" w:rsidP="00D600F8">
      <w:pPr>
        <w:autoSpaceDE w:val="0"/>
        <w:ind w:left="5880"/>
        <w:jc w:val="center"/>
        <w:rPr>
          <w:rFonts w:ascii="Calibri" w:hAnsi="Calibri" w:cs="Calibri"/>
        </w:rPr>
      </w:pPr>
      <w:r w:rsidRPr="00650C96">
        <w:rPr>
          <w:rFonts w:ascii="Calibri" w:eastAsia="ArialMT" w:hAnsi="Calibri" w:cs="Calibri"/>
          <w:b/>
          <w:bCs/>
        </w:rPr>
        <w:t>18-400 Łomża</w:t>
      </w:r>
    </w:p>
    <w:p w14:paraId="29296CDA" w14:textId="77777777" w:rsidR="00B73EB8" w:rsidRPr="00650C96" w:rsidRDefault="00B73EB8" w:rsidP="00941EA1">
      <w:pPr>
        <w:autoSpaceDE w:val="0"/>
        <w:jc w:val="both"/>
        <w:rPr>
          <w:rFonts w:ascii="Calibri" w:eastAsia="ArialMT" w:hAnsi="Calibri" w:cs="Calibri"/>
          <w:b/>
          <w:sz w:val="18"/>
          <w:szCs w:val="18"/>
        </w:rPr>
      </w:pPr>
    </w:p>
    <w:p w14:paraId="3541B499" w14:textId="6DE23405" w:rsidR="00B73EB8" w:rsidRPr="00D600F8" w:rsidRDefault="00344848" w:rsidP="00941EA1">
      <w:pPr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FORMULARZ </w:t>
      </w:r>
      <w:r w:rsidR="00AA2093">
        <w:rPr>
          <w:rFonts w:ascii="Calibri" w:hAnsi="Calibri" w:cs="Calibri"/>
          <w:b/>
          <w:sz w:val="22"/>
          <w:szCs w:val="22"/>
        </w:rPr>
        <w:t>WARUNKÓW FAKULTATYWNYCH</w:t>
      </w:r>
    </w:p>
    <w:p w14:paraId="34BA1D69" w14:textId="77777777" w:rsidR="00B73EB8" w:rsidRPr="00D600F8" w:rsidRDefault="00B73EB8" w:rsidP="00941EA1">
      <w:pPr>
        <w:ind w:left="4248" w:firstLine="5"/>
        <w:rPr>
          <w:rFonts w:ascii="Calibri" w:hAnsi="Calibri" w:cs="Calibri"/>
          <w:sz w:val="22"/>
          <w:szCs w:val="22"/>
        </w:rPr>
      </w:pPr>
    </w:p>
    <w:p w14:paraId="4B08419B" w14:textId="5CBC7E3E" w:rsidR="00CF06F8" w:rsidRPr="00FE6E29" w:rsidRDefault="00CF06F8" w:rsidP="00CF06F8">
      <w:pPr>
        <w:widowControl/>
        <w:numPr>
          <w:ilvl w:val="0"/>
          <w:numId w:val="7"/>
        </w:numPr>
        <w:tabs>
          <w:tab w:val="clear" w:pos="360"/>
        </w:tabs>
        <w:spacing w:after="60" w:line="276" w:lineRule="auto"/>
        <w:ind w:left="425" w:hanging="425"/>
        <w:jc w:val="both"/>
        <w:rPr>
          <w:rFonts w:asciiTheme="majorHAnsi" w:hAnsiTheme="majorHAnsi" w:cs="Calibri"/>
          <w:b/>
        </w:rPr>
      </w:pPr>
      <w:r w:rsidRPr="00FE6E29">
        <w:rPr>
          <w:rFonts w:asciiTheme="majorHAnsi" w:hAnsiTheme="majorHAnsi" w:cs="Calibri"/>
          <w:b/>
        </w:rPr>
        <w:t xml:space="preserve">Przyjmujemy fakultatywne warunki ubezpieczenia - 20% </w:t>
      </w:r>
      <w:r w:rsidR="006A23CF">
        <w:rPr>
          <w:rFonts w:asciiTheme="majorHAnsi" w:hAnsiTheme="majorHAnsi" w:cs="Calibri"/>
          <w:b/>
        </w:rPr>
        <w:t xml:space="preserve">(max. 20 pkt) </w:t>
      </w:r>
      <w:bookmarkStart w:id="0" w:name="_GoBack"/>
      <w:bookmarkEnd w:id="0"/>
      <w:r w:rsidRPr="00FE6E29">
        <w:rPr>
          <w:rFonts w:asciiTheme="majorHAnsi" w:hAnsiTheme="majorHAnsi" w:cs="Calibri"/>
          <w:b/>
        </w:rPr>
        <w:t>z podkryteriami:</w:t>
      </w:r>
    </w:p>
    <w:tbl>
      <w:tblPr>
        <w:tblW w:w="4797" w:type="pct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"/>
        <w:gridCol w:w="7673"/>
        <w:gridCol w:w="949"/>
        <w:gridCol w:w="858"/>
      </w:tblGrid>
      <w:tr w:rsidR="00E80A96" w:rsidRPr="00E80A96" w14:paraId="292A058F" w14:textId="77777777" w:rsidTr="0038012E">
        <w:trPr>
          <w:trHeight w:val="288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E429AF5" w14:textId="359301FD" w:rsidR="00E80A96" w:rsidRPr="00E80A96" w:rsidRDefault="00E80A96" w:rsidP="007959C6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bookmarkStart w:id="1" w:name="_Hlk79958634"/>
            <w:bookmarkStart w:id="2" w:name="_Hlk79958645"/>
            <w:r w:rsidRPr="00E80A96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A.</w:t>
            </w:r>
          </w:p>
        </w:tc>
        <w:tc>
          <w:tcPr>
            <w:tcW w:w="47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C3F72F4" w14:textId="307410EB" w:rsidR="00E80A96" w:rsidRPr="00E80A96" w:rsidRDefault="00E80A96" w:rsidP="007959C6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E80A96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 xml:space="preserve">UBEZPIECZENIE MIENIA OD WSZYSTKICH RYZYK – waga: </w:t>
            </w:r>
            <w:r w:rsidR="008E1CEF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 xml:space="preserve">10 </w:t>
            </w:r>
            <w:r w:rsidRPr="00E80A96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%</w:t>
            </w:r>
          </w:p>
        </w:tc>
      </w:tr>
      <w:tr w:rsidR="00E80A96" w:rsidRPr="00E80A96" w14:paraId="22A0DD56" w14:textId="77777777" w:rsidTr="0038012E">
        <w:trPr>
          <w:trHeight w:val="552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C240FCC" w14:textId="77777777" w:rsidR="00E80A96" w:rsidRPr="00E80A96" w:rsidRDefault="00E80A96" w:rsidP="007959C6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E80A96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3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E7EDE93" w14:textId="77777777" w:rsidR="00E80A96" w:rsidRPr="00E80A96" w:rsidRDefault="00E80A96" w:rsidP="007959C6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E80A96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42D829A" w14:textId="77777777" w:rsidR="00E80A96" w:rsidRPr="00E80A96" w:rsidRDefault="00E80A96" w:rsidP="007959C6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E80A96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0F7EF36" w14:textId="77777777" w:rsidR="00E80A96" w:rsidRPr="00E80A96" w:rsidRDefault="00E80A96" w:rsidP="007959C6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E80A96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Wybór</w:t>
            </w:r>
            <w:r w:rsidRPr="00E80A96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E80A96" w:rsidRPr="00E80A96" w14:paraId="1D9C8643" w14:textId="77777777" w:rsidTr="0038012E">
        <w:trPr>
          <w:cantSplit/>
          <w:trHeight w:hRule="exact" w:val="919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057E33E" w14:textId="36CE63E4" w:rsidR="00E80A96" w:rsidRPr="00E80A96" w:rsidRDefault="00E80A96" w:rsidP="007959C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80A9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A1</w:t>
            </w:r>
          </w:p>
        </w:tc>
        <w:tc>
          <w:tcPr>
            <w:tcW w:w="3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B653118" w14:textId="522E5C00" w:rsidR="00CC216E" w:rsidRPr="00CC216E" w:rsidRDefault="00CC216E" w:rsidP="00CC216E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C216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Zalania w wyniku złego stanu technicznego </w:t>
            </w:r>
            <w:r w:rsidRPr="00CC216E">
              <w:rPr>
                <w:rFonts w:asciiTheme="minorHAnsi" w:hAnsiTheme="minorHAnsi" w:cstheme="minorHAnsi"/>
                <w:sz w:val="22"/>
                <w:szCs w:val="22"/>
              </w:rPr>
              <w:t xml:space="preserve">(w tym nieszczelności) dachu, rynien, okien oraz niezabezpieczonych otworów dachowych lub szczelinami w złączach płyt lub innych elementów budynku – </w:t>
            </w:r>
            <w:r w:rsidRPr="00CC216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podwyższenie do wysokości sumy gwarancyjnej</w:t>
            </w:r>
          </w:p>
          <w:p w14:paraId="16B58171" w14:textId="4F24D012" w:rsidR="00E80A96" w:rsidRPr="00E80A96" w:rsidRDefault="00E80A96" w:rsidP="00CC216E">
            <w:pPr>
              <w:jc w:val="both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337D34" w14:textId="77777777" w:rsidR="00E80A96" w:rsidRPr="00E80A96" w:rsidRDefault="00E80A96" w:rsidP="007959C6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E80A96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13B9" w14:textId="77777777" w:rsidR="00E80A96" w:rsidRPr="00E80A96" w:rsidRDefault="00E80A96" w:rsidP="007959C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80A9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</w:tc>
      </w:tr>
      <w:tr w:rsidR="00E80A96" w:rsidRPr="00E80A96" w14:paraId="57600A9A" w14:textId="77777777" w:rsidTr="0038012E">
        <w:trPr>
          <w:cantSplit/>
          <w:trHeight w:hRule="exact" w:val="99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D77B1B" w14:textId="26DAEAE3" w:rsidR="00E80A96" w:rsidRPr="00E80A96" w:rsidRDefault="00E80A96" w:rsidP="007959C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80A9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A2</w:t>
            </w:r>
          </w:p>
        </w:tc>
        <w:tc>
          <w:tcPr>
            <w:tcW w:w="3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9A6838" w14:textId="21A077F7" w:rsidR="00E80A96" w:rsidRPr="00CC216E" w:rsidRDefault="00E80A96" w:rsidP="00B6029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0A9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Dewastacja</w:t>
            </w:r>
            <w:r w:rsidR="00CC216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bez związku z ryzykami kradzieżowymi </w:t>
            </w:r>
            <w:r w:rsidRPr="00E80A96">
              <w:rPr>
                <w:rFonts w:asciiTheme="minorHAnsi" w:hAnsiTheme="minorHAnsi" w:cstheme="minorHAnsi"/>
                <w:sz w:val="22"/>
                <w:szCs w:val="22"/>
              </w:rPr>
              <w:t>– zwiększenie limitu</w:t>
            </w:r>
            <w:r w:rsidR="00B6029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80A96">
              <w:rPr>
                <w:rFonts w:asciiTheme="minorHAnsi" w:hAnsiTheme="minorHAnsi" w:cstheme="minorHAnsi"/>
                <w:sz w:val="22"/>
                <w:szCs w:val="22"/>
              </w:rPr>
              <w:t xml:space="preserve">odpowiedzialności do </w:t>
            </w:r>
            <w:r w:rsidRPr="00B6029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500 000,00 zł</w:t>
            </w:r>
            <w:r w:rsidRPr="00E80A9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br/>
              <w:t xml:space="preserve">Graffiti – </w:t>
            </w:r>
            <w:r w:rsidRPr="00CC216E">
              <w:rPr>
                <w:rFonts w:asciiTheme="minorHAnsi" w:hAnsiTheme="minorHAnsi" w:cstheme="minorHAnsi"/>
                <w:sz w:val="22"/>
                <w:szCs w:val="22"/>
              </w:rPr>
              <w:t xml:space="preserve">zwiększenie limitu odpowiedzialności do </w:t>
            </w:r>
            <w:r w:rsidRPr="00B6029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50 000,00 zł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79CE2AB" w14:textId="77777777" w:rsidR="00E80A96" w:rsidRPr="00E80A96" w:rsidRDefault="00E80A96" w:rsidP="007959C6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E80A96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880B" w14:textId="77777777" w:rsidR="00E80A96" w:rsidRPr="00E80A96" w:rsidRDefault="00E80A96" w:rsidP="007959C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80A9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E80A96" w:rsidRPr="00E80A96" w14:paraId="3058D3D0" w14:textId="77777777" w:rsidTr="0038012E">
        <w:trPr>
          <w:cantSplit/>
          <w:trHeight w:hRule="exact" w:val="1259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839269" w14:textId="3771BDC3" w:rsidR="00E80A96" w:rsidRPr="00E80A96" w:rsidRDefault="00E80A96" w:rsidP="007959C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80A9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A3</w:t>
            </w:r>
          </w:p>
        </w:tc>
        <w:tc>
          <w:tcPr>
            <w:tcW w:w="3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0510DA" w14:textId="77777777" w:rsidR="00CC216E" w:rsidRDefault="00E80A96" w:rsidP="00CC216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0A9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Katastrofa budowlana –</w:t>
            </w:r>
          </w:p>
          <w:p w14:paraId="44947F2A" w14:textId="437293B3" w:rsidR="00E80A96" w:rsidRPr="00E80A96" w:rsidRDefault="00E80A96" w:rsidP="00CC216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0A96">
              <w:rPr>
                <w:rFonts w:asciiTheme="minorHAnsi" w:hAnsiTheme="minorHAnsi" w:cstheme="minorHAnsi"/>
                <w:sz w:val="22"/>
                <w:szCs w:val="22"/>
              </w:rPr>
              <w:t xml:space="preserve">zwiększenie limitu odpowiedzialności do </w:t>
            </w:r>
            <w:r w:rsidRPr="00E80A9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10 000 000,00 zł</w:t>
            </w:r>
          </w:p>
          <w:p w14:paraId="0FDF50DE" w14:textId="35073BEF" w:rsidR="00E80A96" w:rsidRPr="00CC216E" w:rsidRDefault="00E80A96" w:rsidP="00CC216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0A9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Klauzula ubezpieczenia mienia podczas prac remontowo budowlanych </w:t>
            </w:r>
            <w:r w:rsidR="00CC216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–</w:t>
            </w:r>
            <w:r w:rsidRPr="00E80A96">
              <w:rPr>
                <w:rFonts w:asciiTheme="minorHAnsi" w:hAnsiTheme="minorHAnsi" w:cstheme="minorHAnsi"/>
                <w:sz w:val="22"/>
                <w:szCs w:val="22"/>
              </w:rPr>
              <w:t xml:space="preserve"> zwiększenie limitu odpowiedzialności do </w:t>
            </w:r>
            <w:r w:rsidR="00CC216E" w:rsidRPr="00EB2D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  <w:r w:rsidRPr="00E80A9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000 000,00 zł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52E09A0" w14:textId="77777777" w:rsidR="00E80A96" w:rsidRPr="00E80A96" w:rsidRDefault="00E80A96" w:rsidP="007959C6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E80A96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02B6" w14:textId="77777777" w:rsidR="00E80A96" w:rsidRPr="00E80A96" w:rsidRDefault="00E80A96" w:rsidP="007959C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80A9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E80A96" w:rsidRPr="00E80A96" w14:paraId="7DC7A849" w14:textId="77777777" w:rsidTr="0038012E">
        <w:trPr>
          <w:cantSplit/>
          <w:trHeight w:hRule="exact" w:val="1150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C2A847" w14:textId="2189BDA1" w:rsidR="00E80A96" w:rsidRPr="00E80A96" w:rsidRDefault="00E80A96" w:rsidP="007959C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80A9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A4</w:t>
            </w:r>
          </w:p>
        </w:tc>
        <w:tc>
          <w:tcPr>
            <w:tcW w:w="3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BEA433" w14:textId="71930521" w:rsidR="00E80A96" w:rsidRPr="00E80A96" w:rsidRDefault="00E80A96" w:rsidP="007959C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80A9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Zamieszki i niepokoje społeczne, rozruchy, strajki, lokauty, protesty</w:t>
            </w:r>
            <w:r w:rsidRPr="00E80A9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C216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80A96">
              <w:rPr>
                <w:rFonts w:asciiTheme="minorHAnsi" w:hAnsiTheme="minorHAnsi" w:cstheme="minorHAnsi"/>
                <w:sz w:val="22"/>
                <w:szCs w:val="22"/>
              </w:rPr>
              <w:t xml:space="preserve">–  zwiększenie limitu odpowiedzialności do </w:t>
            </w:r>
            <w:r w:rsidRPr="00E80A9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2 000 000,00 zł</w:t>
            </w:r>
          </w:p>
          <w:p w14:paraId="0CBEDF50" w14:textId="77777777" w:rsidR="00CC216E" w:rsidRDefault="00E80A96" w:rsidP="007959C6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0A9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Ataki terrorystyczne – </w:t>
            </w:r>
          </w:p>
          <w:p w14:paraId="44AE34C2" w14:textId="1189B45E" w:rsidR="00E80A96" w:rsidRPr="00E80A96" w:rsidRDefault="00E80A96" w:rsidP="007959C6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0A96">
              <w:rPr>
                <w:rFonts w:asciiTheme="minorHAnsi" w:hAnsiTheme="minorHAnsi" w:cstheme="minorHAnsi"/>
                <w:sz w:val="22"/>
                <w:szCs w:val="22"/>
              </w:rPr>
              <w:t>zwiększenie limitu odpowiedzialności do</w:t>
            </w:r>
            <w:r w:rsidRPr="00E80A9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4 000 000,00 zł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2AD69B" w14:textId="77777777" w:rsidR="00E80A96" w:rsidRPr="00E80A96" w:rsidRDefault="00E80A96" w:rsidP="007959C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0A96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7FA3D" w14:textId="77777777" w:rsidR="00E80A96" w:rsidRPr="00E80A96" w:rsidRDefault="00E80A96" w:rsidP="007959C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80A9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E80A96" w:rsidRPr="00E80A96" w14:paraId="76AA4A5A" w14:textId="77777777" w:rsidTr="0038012E">
        <w:trPr>
          <w:cantSplit/>
          <w:trHeight w:hRule="exact" w:val="577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F8FE636" w14:textId="3C3C9085" w:rsidR="00E80A96" w:rsidRPr="00E80A96" w:rsidRDefault="00E80A96" w:rsidP="007959C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80A9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A5</w:t>
            </w:r>
          </w:p>
        </w:tc>
        <w:tc>
          <w:tcPr>
            <w:tcW w:w="3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E7FA2D2" w14:textId="52F8AE79" w:rsidR="00E80A96" w:rsidRPr="00E80A96" w:rsidRDefault="00E80A96" w:rsidP="007959C6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0A9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Kradzież zwykła</w:t>
            </w:r>
            <w:r w:rsidRPr="00E80A96">
              <w:rPr>
                <w:rFonts w:asciiTheme="minorHAnsi" w:hAnsiTheme="minorHAnsi" w:cstheme="minorHAnsi"/>
                <w:sz w:val="22"/>
                <w:szCs w:val="22"/>
              </w:rPr>
              <w:t xml:space="preserve"> – zwiększenie limitu odpowiedzialności</w:t>
            </w:r>
            <w:r w:rsidRPr="00E80A9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do </w:t>
            </w:r>
            <w:r w:rsidR="00EB2D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</w:t>
            </w:r>
            <w:r w:rsidRPr="00E80A9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0 000,00 zł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964037" w14:textId="77777777" w:rsidR="00E80A96" w:rsidRPr="00E80A96" w:rsidRDefault="00E80A96" w:rsidP="007959C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0A96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1D13" w14:textId="77777777" w:rsidR="00E80A96" w:rsidRPr="00E80A96" w:rsidRDefault="00E80A96" w:rsidP="007959C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80A9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E80A96" w:rsidRPr="00E80A96" w14:paraId="2A34EB73" w14:textId="77777777" w:rsidTr="0038012E">
        <w:trPr>
          <w:cantSplit/>
          <w:trHeight w:hRule="exact" w:val="706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F34C03" w14:textId="7A811FA5" w:rsidR="00E80A96" w:rsidRPr="00E80A96" w:rsidRDefault="00E80A96" w:rsidP="007959C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80A9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A6</w:t>
            </w:r>
          </w:p>
        </w:tc>
        <w:tc>
          <w:tcPr>
            <w:tcW w:w="3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18FDFD" w14:textId="77777777" w:rsidR="00CC216E" w:rsidRDefault="00E80A96" w:rsidP="007959C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80A9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Osuwanie się i zapadanie się ziemi związane z działalnością człowieka</w:t>
            </w:r>
            <w:r w:rsidRPr="00E80A96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</w:p>
          <w:p w14:paraId="79B80FE3" w14:textId="614FEBE1" w:rsidR="00E80A96" w:rsidRPr="00E80A96" w:rsidRDefault="00E80A96" w:rsidP="007959C6">
            <w:pPr>
              <w:jc w:val="both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E80A96">
              <w:rPr>
                <w:rFonts w:asciiTheme="minorHAnsi" w:hAnsiTheme="minorHAnsi" w:cstheme="minorHAnsi"/>
                <w:sz w:val="22"/>
                <w:szCs w:val="22"/>
              </w:rPr>
              <w:t xml:space="preserve">włączenie do ochrony ubezpieczeniowej z limitem odpowiedzialności </w:t>
            </w:r>
            <w:r w:rsidRPr="00E80A9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1 000 000,00 zł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4680F6" w14:textId="77777777" w:rsidR="00E80A96" w:rsidRPr="00E80A96" w:rsidRDefault="00E80A96" w:rsidP="007959C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0A96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1CD5" w14:textId="77777777" w:rsidR="00E80A96" w:rsidRPr="00E80A96" w:rsidRDefault="00E80A96" w:rsidP="007959C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80A9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E80A96" w:rsidRPr="00E80A96" w14:paraId="36D52600" w14:textId="77777777" w:rsidTr="0038012E">
        <w:trPr>
          <w:cantSplit/>
          <w:trHeight w:hRule="exact" w:val="1156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B396CF9" w14:textId="46A7FB45" w:rsidR="00E80A96" w:rsidRPr="00E80A96" w:rsidRDefault="00E80A96" w:rsidP="007959C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80A9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A7</w:t>
            </w:r>
          </w:p>
        </w:tc>
        <w:tc>
          <w:tcPr>
            <w:tcW w:w="3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5167042" w14:textId="77777777" w:rsidR="00E80A96" w:rsidRPr="00E80A96" w:rsidRDefault="00E80A96" w:rsidP="007959C6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0A9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Systematyczne zawilgacanie, zagrzybienie, zapleśnienie, pocenie się rur, powolne oddziaływanie wody gruntowej</w:t>
            </w:r>
            <w:r w:rsidRPr="00E80A96">
              <w:rPr>
                <w:rFonts w:asciiTheme="minorHAnsi" w:hAnsiTheme="minorHAnsi" w:cstheme="minorHAnsi"/>
                <w:sz w:val="22"/>
                <w:szCs w:val="22"/>
              </w:rPr>
              <w:t xml:space="preserve"> – włączenie do ochrony ubezpieczeniowej z limitem odpowiedzialności </w:t>
            </w:r>
            <w:r w:rsidRPr="00E80A9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300 000,00 zł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8DD9214" w14:textId="77777777" w:rsidR="00E80A96" w:rsidRPr="00E80A96" w:rsidRDefault="00E80A96" w:rsidP="007959C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0A96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9FE14" w14:textId="77777777" w:rsidR="00E80A96" w:rsidRPr="00E80A96" w:rsidRDefault="00E80A96" w:rsidP="007959C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80A96" w:rsidRPr="00E80A96" w14:paraId="279BA078" w14:textId="77777777" w:rsidTr="0038012E">
        <w:trPr>
          <w:trHeight w:val="828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A1F9496" w14:textId="355F697F" w:rsidR="00E80A96" w:rsidRPr="00E80A96" w:rsidRDefault="00E80A96" w:rsidP="007959C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80A9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A8</w:t>
            </w:r>
          </w:p>
        </w:tc>
        <w:tc>
          <w:tcPr>
            <w:tcW w:w="3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93F604" w14:textId="5D26F873" w:rsidR="00E80A96" w:rsidRPr="00E80A96" w:rsidRDefault="00E80A96" w:rsidP="007959C6">
            <w:pPr>
              <w:jc w:val="both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E80A9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Wad</w:t>
            </w:r>
            <w:r w:rsidR="00CC216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y</w:t>
            </w:r>
            <w:r w:rsidRPr="00E80A9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konstrukcyjn</w:t>
            </w:r>
            <w:r w:rsidR="00CC216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</w:t>
            </w:r>
            <w:r w:rsidRPr="00E80A9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lub projektow</w:t>
            </w:r>
            <w:r w:rsidR="00CC216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</w:t>
            </w:r>
            <w:r w:rsidRPr="00E80A96">
              <w:rPr>
                <w:rFonts w:asciiTheme="minorHAnsi" w:hAnsiTheme="minorHAnsi" w:cstheme="minorHAnsi"/>
                <w:sz w:val="22"/>
                <w:szCs w:val="22"/>
              </w:rPr>
              <w:t xml:space="preserve"> – włączenie do ochrony ubezpieczeniowej szkód powstałych w wyniku wad konstrukcyjnych lub projektowych – </w:t>
            </w:r>
            <w:r w:rsidRPr="00E80A9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limit 1 000 000,00 zł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51C1C7" w14:textId="77777777" w:rsidR="00E80A96" w:rsidRPr="00E80A96" w:rsidRDefault="00E80A96" w:rsidP="007959C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0A96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3F6AF" w14:textId="77777777" w:rsidR="00E80A96" w:rsidRPr="00E80A96" w:rsidRDefault="00E80A96" w:rsidP="007959C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80A9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E80A96" w:rsidRPr="00E80A96" w14:paraId="5116C4C0" w14:textId="77777777" w:rsidTr="0038012E">
        <w:trPr>
          <w:trHeight w:val="952"/>
        </w:trPr>
        <w:tc>
          <w:tcPr>
            <w:tcW w:w="24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867F00A" w14:textId="285F0867" w:rsidR="00E80A96" w:rsidRPr="00E80A96" w:rsidRDefault="00E80A96" w:rsidP="007959C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80A9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A9</w:t>
            </w:r>
          </w:p>
        </w:tc>
        <w:tc>
          <w:tcPr>
            <w:tcW w:w="3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6707E4E" w14:textId="08FB67C2" w:rsidR="00E80A96" w:rsidRPr="00E80A96" w:rsidRDefault="00E80A96" w:rsidP="007959C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80A9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Ryzyka cybernetyczne - zakres fakultatywny w treści nr 1 </w:t>
            </w:r>
            <w:r w:rsidRPr="00E80A96">
              <w:rPr>
                <w:rFonts w:asciiTheme="minorHAnsi" w:hAnsiTheme="minorHAnsi" w:cstheme="minorHAnsi"/>
                <w:sz w:val="22"/>
                <w:szCs w:val="22"/>
              </w:rPr>
              <w:t xml:space="preserve">– wyłączenie dotyczące ryzyk cybernetycznych w treści zgodnie z </w:t>
            </w:r>
            <w:r w:rsidR="00CC216E">
              <w:rPr>
                <w:rFonts w:asciiTheme="minorHAnsi" w:hAnsiTheme="minorHAnsi" w:cstheme="minorHAnsi"/>
                <w:sz w:val="22"/>
                <w:szCs w:val="22"/>
              </w:rPr>
              <w:t>Rozdziałem</w:t>
            </w:r>
            <w:r w:rsidRPr="00E80A96">
              <w:rPr>
                <w:rFonts w:asciiTheme="minorHAnsi" w:hAnsiTheme="minorHAnsi" w:cstheme="minorHAnsi"/>
                <w:sz w:val="22"/>
                <w:szCs w:val="22"/>
              </w:rPr>
              <w:t xml:space="preserve"> A pkt 2.1.2</w:t>
            </w:r>
            <w:r w:rsidR="00CC216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E80A9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8E1CE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E80A96">
              <w:rPr>
                <w:rFonts w:asciiTheme="minorHAnsi" w:hAnsiTheme="minorHAnsi" w:cstheme="minorHAnsi"/>
                <w:sz w:val="22"/>
                <w:szCs w:val="22"/>
              </w:rPr>
              <w:t xml:space="preserve"> – włączenie do ochrony ubezpieczeniowej 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4AA6BE7" w14:textId="77777777" w:rsidR="00E80A96" w:rsidRPr="00E80A96" w:rsidRDefault="00E80A96" w:rsidP="007959C6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E80A96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A302C" w14:textId="77777777" w:rsidR="00E80A96" w:rsidRPr="00E80A96" w:rsidRDefault="00E80A96" w:rsidP="007959C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80A96" w:rsidRPr="00E80A96" w14:paraId="0114FB8A" w14:textId="77777777" w:rsidTr="0038012E">
        <w:trPr>
          <w:trHeight w:val="517"/>
        </w:trPr>
        <w:tc>
          <w:tcPr>
            <w:tcW w:w="2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186DF80" w14:textId="77777777" w:rsidR="00E80A96" w:rsidRPr="00E80A96" w:rsidRDefault="00E80A96" w:rsidP="007959C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E3924F7" w14:textId="75EFCEA5" w:rsidR="00E80A96" w:rsidRPr="00E80A96" w:rsidRDefault="00E80A96" w:rsidP="007959C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80A9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Ryzyka cybernetyczne</w:t>
            </w:r>
            <w:r w:rsidRPr="00E80A9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80A9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- zakres fakultatywny w treści nr 2</w:t>
            </w:r>
            <w:r w:rsidRPr="00E80A96">
              <w:rPr>
                <w:rFonts w:asciiTheme="minorHAnsi" w:hAnsiTheme="minorHAnsi" w:cstheme="minorHAnsi"/>
                <w:sz w:val="22"/>
                <w:szCs w:val="22"/>
              </w:rPr>
              <w:t xml:space="preserve"> – wyłączenie dotyczące ryzyk cybernetycznych w treści zgodnie z</w:t>
            </w:r>
            <w:r w:rsidR="00CC216E">
              <w:rPr>
                <w:rFonts w:asciiTheme="minorHAnsi" w:hAnsiTheme="minorHAnsi" w:cstheme="minorHAnsi"/>
                <w:sz w:val="22"/>
                <w:szCs w:val="22"/>
              </w:rPr>
              <w:t xml:space="preserve"> Rozdziałem</w:t>
            </w:r>
            <w:r w:rsidRPr="00E80A96">
              <w:rPr>
                <w:rFonts w:asciiTheme="minorHAnsi" w:hAnsiTheme="minorHAnsi" w:cstheme="minorHAnsi"/>
                <w:sz w:val="22"/>
                <w:szCs w:val="22"/>
              </w:rPr>
              <w:t xml:space="preserve"> A pkt 2.1.2</w:t>
            </w:r>
            <w:r w:rsidR="00CC216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Pr="00E80A9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8E1CE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E80A96">
              <w:rPr>
                <w:rFonts w:asciiTheme="minorHAnsi" w:hAnsiTheme="minorHAnsi" w:cstheme="minorHAnsi"/>
                <w:sz w:val="22"/>
                <w:szCs w:val="22"/>
              </w:rPr>
              <w:t xml:space="preserve"> – włączenie do ochrony ubezpieczeniowej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14BEE1F" w14:textId="77777777" w:rsidR="00E80A96" w:rsidRPr="00E80A96" w:rsidRDefault="00E80A96" w:rsidP="007959C6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E80A96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B05A8" w14:textId="77777777" w:rsidR="00E80A96" w:rsidRPr="00E80A96" w:rsidRDefault="00E80A96" w:rsidP="007959C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80A96" w:rsidRPr="00E80A96" w14:paraId="421E7823" w14:textId="77777777" w:rsidTr="0038012E">
        <w:trPr>
          <w:trHeight w:val="517"/>
        </w:trPr>
        <w:tc>
          <w:tcPr>
            <w:tcW w:w="2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D029A20" w14:textId="60D21409" w:rsidR="00E80A96" w:rsidRPr="00E80A96" w:rsidRDefault="00E80A96" w:rsidP="007959C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80A9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A10</w:t>
            </w:r>
          </w:p>
        </w:tc>
        <w:tc>
          <w:tcPr>
            <w:tcW w:w="3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7DF91ED" w14:textId="5277DCBA" w:rsidR="00E80A96" w:rsidRPr="00E80A96" w:rsidRDefault="00E80A96" w:rsidP="007959C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80A9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Ryzyka chorób zakaźnych – zakres fakultatywny</w:t>
            </w:r>
            <w:r w:rsidRPr="00E80A96">
              <w:rPr>
                <w:rFonts w:asciiTheme="minorHAnsi" w:hAnsiTheme="minorHAnsi" w:cstheme="minorHAnsi"/>
                <w:sz w:val="22"/>
                <w:szCs w:val="22"/>
              </w:rPr>
              <w:t xml:space="preserve"> – wyłączenie dotyczące ryzyka chorób zakaźnych w treści zgodnie z </w:t>
            </w:r>
            <w:r w:rsidR="008E1CEF">
              <w:rPr>
                <w:rFonts w:asciiTheme="minorHAnsi" w:hAnsiTheme="minorHAnsi" w:cstheme="minorHAnsi"/>
                <w:sz w:val="22"/>
                <w:szCs w:val="22"/>
              </w:rPr>
              <w:t>Rozdziałem</w:t>
            </w:r>
            <w:r w:rsidRPr="00E80A96">
              <w:rPr>
                <w:rFonts w:asciiTheme="minorHAnsi" w:hAnsiTheme="minorHAnsi" w:cstheme="minorHAnsi"/>
                <w:sz w:val="22"/>
                <w:szCs w:val="22"/>
              </w:rPr>
              <w:t xml:space="preserve"> A pkt 2.1.2</w:t>
            </w:r>
            <w:r w:rsidR="008E1CEF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E80A96">
              <w:rPr>
                <w:rFonts w:asciiTheme="minorHAnsi" w:hAnsiTheme="minorHAnsi" w:cstheme="minorHAnsi"/>
                <w:sz w:val="22"/>
                <w:szCs w:val="22"/>
              </w:rPr>
              <w:t>.2 – włączenie do ochrony ubezpieczeniowej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6EDD6FA" w14:textId="77777777" w:rsidR="00E80A96" w:rsidRPr="00E80A96" w:rsidRDefault="00E80A96" w:rsidP="007959C6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E80A96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CF48D" w14:textId="77777777" w:rsidR="00E80A96" w:rsidRPr="00E80A96" w:rsidRDefault="00E80A96" w:rsidP="007959C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80A96" w:rsidRPr="00E80A96" w14:paraId="13865907" w14:textId="77777777" w:rsidTr="0038012E">
        <w:trPr>
          <w:trHeight w:val="708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F3ADAC" w14:textId="76577515" w:rsidR="00E80A96" w:rsidRPr="00E80A96" w:rsidRDefault="00E80A96" w:rsidP="007959C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80A9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A11</w:t>
            </w:r>
          </w:p>
        </w:tc>
        <w:tc>
          <w:tcPr>
            <w:tcW w:w="3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05A5E47" w14:textId="5149E273" w:rsidR="00E80A96" w:rsidRPr="00E80A96" w:rsidRDefault="00E80A96" w:rsidP="007959C6">
            <w:pPr>
              <w:jc w:val="both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E80A9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Klauzula zwiększonej wypłaty odszkodowania</w:t>
            </w:r>
            <w:r w:rsidR="008E1C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(pkt. 8.1)</w:t>
            </w:r>
            <w:r w:rsidRPr="00E80A96">
              <w:rPr>
                <w:rFonts w:asciiTheme="minorHAnsi" w:hAnsiTheme="minorHAnsi" w:cstheme="minorHAnsi"/>
                <w:sz w:val="22"/>
                <w:szCs w:val="22"/>
              </w:rPr>
              <w:t xml:space="preserve"> –– włączenie do ochrony ubezpieczeniowej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DF8582" w14:textId="77777777" w:rsidR="00E80A96" w:rsidRPr="00E80A96" w:rsidRDefault="00E80A96" w:rsidP="007959C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0A96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C384" w14:textId="77777777" w:rsidR="00E80A96" w:rsidRPr="00E80A96" w:rsidRDefault="00E80A96" w:rsidP="007959C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80A9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E80A96" w:rsidRPr="00E80A96" w14:paraId="6D2A0C9B" w14:textId="77777777" w:rsidTr="0038012E">
        <w:trPr>
          <w:trHeight w:val="708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4120C41" w14:textId="1433A257" w:rsidR="00E80A96" w:rsidRPr="00E80A96" w:rsidRDefault="00E80A96" w:rsidP="007959C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80A9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A12</w:t>
            </w:r>
          </w:p>
        </w:tc>
        <w:tc>
          <w:tcPr>
            <w:tcW w:w="3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36CE19E" w14:textId="41513045" w:rsidR="00E80A96" w:rsidRPr="00E80A96" w:rsidRDefault="00E80A96" w:rsidP="007959C6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0A9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Klauzula </w:t>
            </w:r>
            <w:r w:rsidRPr="008E1C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EKO </w:t>
            </w:r>
            <w:r w:rsidR="008E1CEF" w:rsidRPr="008E1C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(pkt. 8.2)</w:t>
            </w:r>
            <w:r w:rsidR="008E1CE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80A96">
              <w:rPr>
                <w:rFonts w:asciiTheme="minorHAnsi" w:hAnsiTheme="minorHAnsi" w:cstheme="minorHAnsi"/>
                <w:sz w:val="22"/>
                <w:szCs w:val="22"/>
              </w:rPr>
              <w:t>– włączenie do ochrony ubezpieczeniowej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3185997" w14:textId="77777777" w:rsidR="00E80A96" w:rsidRPr="00E80A96" w:rsidRDefault="00E80A96" w:rsidP="007959C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0A96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1E4FA" w14:textId="77777777" w:rsidR="00E80A96" w:rsidRPr="00E80A96" w:rsidRDefault="00E80A96" w:rsidP="007959C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80A96" w:rsidRPr="00E80A96" w14:paraId="70F5A8E1" w14:textId="77777777" w:rsidTr="0038012E">
        <w:trPr>
          <w:trHeight w:val="708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1328296" w14:textId="1BE792E3" w:rsidR="00E80A96" w:rsidRPr="00E80A96" w:rsidRDefault="00E80A96" w:rsidP="007959C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80A9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A13</w:t>
            </w:r>
          </w:p>
        </w:tc>
        <w:tc>
          <w:tcPr>
            <w:tcW w:w="3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9C853BE" w14:textId="46B580C4" w:rsidR="00E80A96" w:rsidRPr="00E80A96" w:rsidRDefault="00E80A96" w:rsidP="007959C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80A9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Klauzula utraconych dochodów</w:t>
            </w:r>
            <w:r w:rsidR="008E1C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(pkt. 8.3) </w:t>
            </w:r>
            <w:r w:rsidRPr="00E80A96">
              <w:rPr>
                <w:rFonts w:asciiTheme="minorHAnsi" w:hAnsiTheme="minorHAnsi" w:cstheme="minorHAnsi"/>
                <w:sz w:val="22"/>
                <w:szCs w:val="22"/>
              </w:rPr>
              <w:t>– włączenie do ochrony ubezpieczeniowej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54149AF" w14:textId="77777777" w:rsidR="00E80A96" w:rsidRPr="00E80A96" w:rsidRDefault="00E80A96" w:rsidP="007959C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0A96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4A39E" w14:textId="77777777" w:rsidR="00E80A96" w:rsidRPr="00E80A96" w:rsidRDefault="00E80A96" w:rsidP="007959C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80A96" w:rsidRPr="00E80A96" w14:paraId="1C7BB359" w14:textId="77777777" w:rsidTr="0038012E">
        <w:trPr>
          <w:trHeight w:val="708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B5CC0B1" w14:textId="1DFAD98C" w:rsidR="00E80A96" w:rsidRPr="00E80A96" w:rsidRDefault="00E80A96" w:rsidP="007959C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0A96">
              <w:rPr>
                <w:rFonts w:asciiTheme="minorHAnsi" w:hAnsiTheme="minorHAnsi" w:cstheme="minorHAnsi"/>
                <w:sz w:val="22"/>
                <w:szCs w:val="22"/>
              </w:rPr>
              <w:t>A14</w:t>
            </w:r>
          </w:p>
        </w:tc>
        <w:tc>
          <w:tcPr>
            <w:tcW w:w="3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0591101" w14:textId="2732B46E" w:rsidR="00E80A96" w:rsidRPr="00E80A96" w:rsidRDefault="00E80A96" w:rsidP="007959C6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0A9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Klauzula odnowienia limitów</w:t>
            </w:r>
            <w:r w:rsidR="008E1C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(pkt. 8.4) </w:t>
            </w:r>
            <w:r w:rsidRPr="00E80A96">
              <w:rPr>
                <w:rFonts w:asciiTheme="minorHAnsi" w:hAnsiTheme="minorHAnsi" w:cstheme="minorHAnsi"/>
                <w:sz w:val="22"/>
                <w:szCs w:val="22"/>
              </w:rPr>
              <w:t>– włączenie do ochrony ubezpieczeniowej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3EE30E1" w14:textId="77777777" w:rsidR="00E80A96" w:rsidRPr="00E80A96" w:rsidRDefault="00E80A96" w:rsidP="007959C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0A96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5CF39" w14:textId="77777777" w:rsidR="00E80A96" w:rsidRPr="00E80A96" w:rsidRDefault="00E80A96" w:rsidP="007959C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80A96" w:rsidRPr="00E80A96" w14:paraId="786D07E7" w14:textId="77777777" w:rsidTr="0038012E">
        <w:trPr>
          <w:trHeight w:val="828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9C178D" w14:textId="3B78837C" w:rsidR="00E80A96" w:rsidRPr="00E80A96" w:rsidRDefault="00E80A96" w:rsidP="007959C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80A9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A15</w:t>
            </w:r>
          </w:p>
        </w:tc>
        <w:tc>
          <w:tcPr>
            <w:tcW w:w="3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405B3C" w14:textId="214A895B" w:rsidR="00E80A96" w:rsidRPr="00E80A96" w:rsidRDefault="00E80A96" w:rsidP="007959C6">
            <w:pPr>
              <w:jc w:val="both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E80A9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Klauzula kosztów stałych działalności</w:t>
            </w:r>
            <w:r w:rsidR="008E1C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(pkt. 8.5) </w:t>
            </w:r>
            <w:r w:rsidRPr="00E80A9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– </w:t>
            </w:r>
            <w:r w:rsidRPr="008E1CEF">
              <w:rPr>
                <w:rFonts w:asciiTheme="minorHAnsi" w:hAnsiTheme="minorHAnsi" w:cstheme="minorHAnsi"/>
                <w:sz w:val="22"/>
                <w:szCs w:val="22"/>
              </w:rPr>
              <w:t>włączenie do ochrony ubezpieczeniowej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F8CC90" w14:textId="77777777" w:rsidR="00E80A96" w:rsidRPr="00E80A96" w:rsidRDefault="00E80A96" w:rsidP="007959C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0A96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C79E5" w14:textId="77777777" w:rsidR="00E80A96" w:rsidRPr="00E80A96" w:rsidRDefault="00E80A96" w:rsidP="007959C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80A9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E80A96" w:rsidRPr="00E80A96" w14:paraId="3AB8548A" w14:textId="77777777" w:rsidTr="0038012E">
        <w:trPr>
          <w:trHeight w:val="552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D50E3A" w14:textId="19590BA8" w:rsidR="00E80A96" w:rsidRPr="00E80A96" w:rsidRDefault="00E80A96" w:rsidP="007959C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80A9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A16</w:t>
            </w:r>
          </w:p>
        </w:tc>
        <w:tc>
          <w:tcPr>
            <w:tcW w:w="3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D8F6A5C" w14:textId="28379342" w:rsidR="00E80A96" w:rsidRPr="00E80A96" w:rsidRDefault="00E80A96" w:rsidP="007959C6">
            <w:pPr>
              <w:jc w:val="both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</w:pPr>
            <w:r w:rsidRPr="00E80A9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Klauzula szkód w następstwie braku dostaw mediów (elektryczność, gaz, woda) w wyniku szkody w mieniu, u dostawców, dystrybutorów </w:t>
            </w:r>
            <w:r w:rsidRPr="008E1C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mediów </w:t>
            </w:r>
            <w:r w:rsidR="008E1CEF" w:rsidRPr="008E1CE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(pkt. 8.6)</w:t>
            </w:r>
            <w:r w:rsidRPr="00E80A96">
              <w:rPr>
                <w:rFonts w:asciiTheme="minorHAnsi" w:hAnsiTheme="minorHAnsi" w:cstheme="minorHAnsi"/>
                <w:sz w:val="22"/>
                <w:szCs w:val="22"/>
              </w:rPr>
              <w:t xml:space="preserve"> – włączenie do ochrony ubezpieczeniowej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1F03A78" w14:textId="77777777" w:rsidR="00E80A96" w:rsidRPr="00E80A96" w:rsidRDefault="00E80A96" w:rsidP="007959C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0A96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FC86A" w14:textId="77777777" w:rsidR="00E80A96" w:rsidRPr="00E80A96" w:rsidRDefault="00E80A96" w:rsidP="007959C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80A9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E80A96" w:rsidRPr="00E80A96" w14:paraId="33A19E8E" w14:textId="77777777" w:rsidTr="0038012E">
        <w:trPr>
          <w:trHeight w:val="672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C8FF74B" w14:textId="63C02086" w:rsidR="00E80A96" w:rsidRPr="00E80A96" w:rsidRDefault="00E80A96" w:rsidP="007959C6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E80A96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B.</w:t>
            </w:r>
          </w:p>
        </w:tc>
        <w:tc>
          <w:tcPr>
            <w:tcW w:w="47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A0EC4D3" w14:textId="1873C465" w:rsidR="00E80A96" w:rsidRPr="00E80A96" w:rsidRDefault="00E80A96" w:rsidP="007959C6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E80A96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 xml:space="preserve">UBEZPIECZENIE SPRZĘTU ELEKTRONICZNEGO OD WSZYSTKICH RYZYK – waga: </w:t>
            </w:r>
            <w:r w:rsidR="008E1CEF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 xml:space="preserve">4 </w:t>
            </w:r>
            <w:r w:rsidRPr="00E80A96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%</w:t>
            </w:r>
          </w:p>
        </w:tc>
      </w:tr>
      <w:tr w:rsidR="00E80A96" w:rsidRPr="00E80A96" w14:paraId="060C910F" w14:textId="77777777" w:rsidTr="0038012E">
        <w:trPr>
          <w:trHeight w:val="552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A4C8780" w14:textId="77777777" w:rsidR="00E80A96" w:rsidRPr="00E80A96" w:rsidRDefault="00E80A96" w:rsidP="007959C6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E80A96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3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4F71224" w14:textId="77777777" w:rsidR="00E80A96" w:rsidRPr="00E80A96" w:rsidRDefault="00E80A96" w:rsidP="007959C6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E80A96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57FC458" w14:textId="77777777" w:rsidR="00E80A96" w:rsidRPr="00E80A96" w:rsidRDefault="00E80A96" w:rsidP="007959C6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E80A96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19C58EF" w14:textId="77777777" w:rsidR="00E80A96" w:rsidRPr="00E80A96" w:rsidRDefault="00E80A96" w:rsidP="007959C6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E80A96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Wybór</w:t>
            </w:r>
            <w:r w:rsidRPr="00E80A96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E80A96" w:rsidRPr="00E80A96" w14:paraId="022FF961" w14:textId="77777777" w:rsidTr="0038012E">
        <w:trPr>
          <w:trHeight w:val="698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B25A3D3" w14:textId="0820FD2F" w:rsidR="00E80A96" w:rsidRPr="00E80A96" w:rsidRDefault="00E80A96" w:rsidP="007959C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0A96">
              <w:rPr>
                <w:rFonts w:asciiTheme="minorHAnsi" w:hAnsiTheme="minorHAnsi" w:cstheme="minorHAnsi"/>
                <w:sz w:val="22"/>
                <w:szCs w:val="22"/>
              </w:rPr>
              <w:t>B1</w:t>
            </w:r>
          </w:p>
        </w:tc>
        <w:tc>
          <w:tcPr>
            <w:tcW w:w="3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0A920B" w14:textId="714EC8CF" w:rsidR="00E80A96" w:rsidRPr="00E80A96" w:rsidRDefault="00E80A96" w:rsidP="00EB2D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80A9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Ataki hakerskie, cyberataki, cyberprzestępstwa</w:t>
            </w:r>
            <w:r w:rsidRPr="00E80A96">
              <w:rPr>
                <w:rFonts w:asciiTheme="minorHAnsi" w:hAnsiTheme="minorHAnsi" w:cstheme="minorHAnsi"/>
                <w:sz w:val="22"/>
                <w:szCs w:val="22"/>
              </w:rPr>
              <w:t xml:space="preserve"> – włączenie odpowiedzialności za szkody powstałe wskutek ataku hakerskiego, wirusów, cyberataku, cyberprzestępstwa w limicie odpowiedzialności </w:t>
            </w:r>
            <w:r w:rsidRPr="00E80A9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50 000,00 zł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919945" w14:textId="0E7AA4D1" w:rsidR="00E80A96" w:rsidRPr="00E80A96" w:rsidRDefault="003D1504" w:rsidP="007959C6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E80A96" w:rsidRPr="00E80A96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1CDC6" w14:textId="77777777" w:rsidR="00E80A96" w:rsidRPr="00E80A96" w:rsidRDefault="00E80A96" w:rsidP="007959C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80A9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  <w:tr w:rsidR="00E80A96" w:rsidRPr="00E80A96" w14:paraId="25ADC75E" w14:textId="77777777" w:rsidTr="0038012E">
        <w:trPr>
          <w:trHeight w:val="452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57EA68E" w14:textId="749D9CAF" w:rsidR="00E80A96" w:rsidRPr="00E80A96" w:rsidRDefault="00E80A96" w:rsidP="007959C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0A96">
              <w:rPr>
                <w:rFonts w:asciiTheme="minorHAnsi" w:hAnsiTheme="minorHAnsi" w:cstheme="minorHAnsi"/>
                <w:sz w:val="22"/>
                <w:szCs w:val="22"/>
              </w:rPr>
              <w:t>B2</w:t>
            </w:r>
          </w:p>
        </w:tc>
        <w:tc>
          <w:tcPr>
            <w:tcW w:w="3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6C83E6C" w14:textId="77777777" w:rsidR="00E80A96" w:rsidRPr="00E80A96" w:rsidRDefault="00E80A96" w:rsidP="00EB2D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80A9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Kradzież zwykła</w:t>
            </w:r>
            <w:r w:rsidRPr="00E80A96">
              <w:rPr>
                <w:rFonts w:asciiTheme="minorHAnsi" w:hAnsiTheme="minorHAnsi" w:cstheme="minorHAnsi"/>
                <w:sz w:val="22"/>
                <w:szCs w:val="22"/>
              </w:rPr>
              <w:t xml:space="preserve"> – zwiększenie limitu odpowiedzialności do 60 000,00 zł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B0FA5D8" w14:textId="77777777" w:rsidR="00E80A96" w:rsidRPr="00E80A96" w:rsidRDefault="00E80A96" w:rsidP="007959C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0A96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5A1A40" w14:textId="77777777" w:rsidR="00E80A96" w:rsidRPr="00E80A96" w:rsidRDefault="00E80A96" w:rsidP="007959C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80A96" w:rsidRPr="00E80A96" w14:paraId="7EF161E9" w14:textId="77777777" w:rsidTr="0038012E">
        <w:trPr>
          <w:trHeight w:val="983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6C62AE1" w14:textId="5D90D0A5" w:rsidR="00E80A96" w:rsidRPr="00E80A96" w:rsidRDefault="00E80A96" w:rsidP="007959C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0A96">
              <w:rPr>
                <w:rFonts w:asciiTheme="minorHAnsi" w:hAnsiTheme="minorHAnsi" w:cstheme="minorHAnsi"/>
                <w:sz w:val="22"/>
                <w:szCs w:val="22"/>
              </w:rPr>
              <w:t>B3</w:t>
            </w:r>
          </w:p>
        </w:tc>
        <w:tc>
          <w:tcPr>
            <w:tcW w:w="3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B67C963" w14:textId="1716CE87" w:rsidR="00E80A96" w:rsidRPr="00E80A96" w:rsidRDefault="00E80A96" w:rsidP="00EB2D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80A9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Ryzyka cybernetyczne – w zakresie fakultatywnym</w:t>
            </w:r>
            <w:r w:rsidRPr="00E80A96">
              <w:rPr>
                <w:rFonts w:asciiTheme="minorHAnsi" w:hAnsiTheme="minorHAnsi" w:cstheme="minorHAnsi"/>
                <w:sz w:val="22"/>
                <w:szCs w:val="22"/>
              </w:rPr>
              <w:t xml:space="preserve"> - wyłączenie dotyczące ryzyk cybernetycznych w treści zgodnie z </w:t>
            </w:r>
            <w:r w:rsidR="008E1CEF">
              <w:rPr>
                <w:rFonts w:asciiTheme="minorHAnsi" w:hAnsiTheme="minorHAnsi" w:cstheme="minorHAnsi"/>
                <w:sz w:val="22"/>
                <w:szCs w:val="22"/>
              </w:rPr>
              <w:t>Rozdziałem</w:t>
            </w:r>
            <w:r w:rsidRPr="00E80A96">
              <w:rPr>
                <w:rFonts w:asciiTheme="minorHAnsi" w:hAnsiTheme="minorHAnsi" w:cstheme="minorHAnsi"/>
                <w:sz w:val="22"/>
                <w:szCs w:val="22"/>
              </w:rPr>
              <w:t xml:space="preserve"> B pkt 2.1.1</w:t>
            </w:r>
            <w:r w:rsidR="003D1504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Pr="00E80A96">
              <w:rPr>
                <w:rFonts w:asciiTheme="minorHAnsi" w:hAnsiTheme="minorHAnsi" w:cstheme="minorHAnsi"/>
                <w:sz w:val="22"/>
                <w:szCs w:val="22"/>
              </w:rPr>
              <w:t xml:space="preserve"> – włączenie do ochrony ubezpieczeniowej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7A5B806" w14:textId="46E96517" w:rsidR="00E80A96" w:rsidRPr="00E80A96" w:rsidRDefault="003D1504" w:rsidP="007959C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E80A96" w:rsidRPr="00E80A96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91AEF2" w14:textId="77777777" w:rsidR="00E80A96" w:rsidRPr="00E80A96" w:rsidRDefault="00E80A96" w:rsidP="007959C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80A96" w:rsidRPr="00E80A96" w14:paraId="0141F034" w14:textId="77777777" w:rsidTr="0038012E">
        <w:trPr>
          <w:trHeight w:val="1104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D462C59" w14:textId="17A13983" w:rsidR="00E80A96" w:rsidRPr="00E80A96" w:rsidRDefault="00E80A96" w:rsidP="007959C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0A96">
              <w:rPr>
                <w:rFonts w:asciiTheme="minorHAnsi" w:hAnsiTheme="minorHAnsi" w:cstheme="minorHAnsi"/>
                <w:sz w:val="22"/>
                <w:szCs w:val="22"/>
              </w:rPr>
              <w:t>B4</w:t>
            </w:r>
          </w:p>
        </w:tc>
        <w:tc>
          <w:tcPr>
            <w:tcW w:w="3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81FF9D1" w14:textId="26DE1F6E" w:rsidR="00E80A96" w:rsidRPr="00E80A96" w:rsidRDefault="00E80A96" w:rsidP="00EB2DB9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80A9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Ryzyka chorób zakaźnych – w zakresie fakultatywnym</w:t>
            </w:r>
            <w:r w:rsidRPr="00E80A96">
              <w:rPr>
                <w:rFonts w:asciiTheme="minorHAnsi" w:hAnsiTheme="minorHAnsi" w:cstheme="minorHAnsi"/>
                <w:sz w:val="22"/>
                <w:szCs w:val="22"/>
              </w:rPr>
              <w:t xml:space="preserve"> - wyłączenie dotyczące ryzyk chorób zakaźnych w treści zgodnie z </w:t>
            </w:r>
            <w:r w:rsidR="003D1504">
              <w:rPr>
                <w:rFonts w:asciiTheme="minorHAnsi" w:hAnsiTheme="minorHAnsi" w:cstheme="minorHAnsi"/>
                <w:sz w:val="22"/>
                <w:szCs w:val="22"/>
              </w:rPr>
              <w:t>Rozdziałem</w:t>
            </w:r>
            <w:r w:rsidRPr="00E80A96">
              <w:rPr>
                <w:rFonts w:asciiTheme="minorHAnsi" w:hAnsiTheme="minorHAnsi" w:cstheme="minorHAnsi"/>
                <w:sz w:val="22"/>
                <w:szCs w:val="22"/>
              </w:rPr>
              <w:t xml:space="preserve"> B pkt 2.1.17 – włączenie do ochrony ubezpieczeniowej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DBFBC90" w14:textId="77777777" w:rsidR="00E80A96" w:rsidRPr="00E80A96" w:rsidRDefault="00E80A96" w:rsidP="007959C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0A96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B1C0E6" w14:textId="77777777" w:rsidR="00E80A96" w:rsidRPr="00E80A96" w:rsidRDefault="00E80A96" w:rsidP="007959C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E80A96" w:rsidRPr="00E80A96" w14:paraId="52F71DFD" w14:textId="77777777" w:rsidTr="0038012E">
        <w:trPr>
          <w:trHeight w:val="288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D2905E0" w14:textId="5CAC97CF" w:rsidR="00E80A96" w:rsidRPr="00E80A96" w:rsidRDefault="00E80A96" w:rsidP="007959C6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E80A96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C.</w:t>
            </w:r>
          </w:p>
        </w:tc>
        <w:tc>
          <w:tcPr>
            <w:tcW w:w="475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9D31C73" w14:textId="14048FD8" w:rsidR="00E80A96" w:rsidRPr="00E80A96" w:rsidRDefault="00E80A96" w:rsidP="007959C6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E80A96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 xml:space="preserve">UBEZPIECZENIE ODPOWIEDZIALNOŚCI CYWILNEJ – waga: </w:t>
            </w:r>
            <w:r w:rsidR="008E1CEF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 xml:space="preserve">6 </w:t>
            </w:r>
            <w:r w:rsidRPr="00E80A96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%</w:t>
            </w:r>
          </w:p>
        </w:tc>
      </w:tr>
      <w:tr w:rsidR="00E80A96" w:rsidRPr="00E80A96" w14:paraId="1C197227" w14:textId="77777777" w:rsidTr="0038012E">
        <w:trPr>
          <w:trHeight w:val="552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D464990" w14:textId="77777777" w:rsidR="00E80A96" w:rsidRPr="00E80A96" w:rsidRDefault="00E80A96" w:rsidP="007959C6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E80A96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3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C8108F5" w14:textId="77777777" w:rsidR="00E80A96" w:rsidRPr="00E80A96" w:rsidRDefault="00E80A96" w:rsidP="007959C6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E80A96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D416B5B" w14:textId="77777777" w:rsidR="00E80A96" w:rsidRPr="00E80A96" w:rsidRDefault="00E80A96" w:rsidP="007959C6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E80A96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1C05F6C" w14:textId="77777777" w:rsidR="00E80A96" w:rsidRPr="00E80A96" w:rsidRDefault="00E80A96" w:rsidP="007959C6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</w:pPr>
            <w:r w:rsidRPr="00E80A96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</w:rPr>
              <w:t>Wybór</w:t>
            </w:r>
            <w:r w:rsidRPr="00E80A96">
              <w:rPr>
                <w:rFonts w:asciiTheme="minorHAnsi" w:hAnsiTheme="minorHAnsi" w:cstheme="minorHAns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E80A96" w:rsidRPr="00E80A96" w14:paraId="5E10AA5D" w14:textId="77777777" w:rsidTr="0038012E">
        <w:trPr>
          <w:trHeight w:val="288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A584E53" w14:textId="466B8039" w:rsidR="00E80A96" w:rsidRPr="00E80A96" w:rsidRDefault="00E80A96" w:rsidP="007959C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0A96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38012E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3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8C1A575" w14:textId="77777777" w:rsidR="00E80A96" w:rsidRPr="00E80A96" w:rsidRDefault="00E80A96" w:rsidP="007959C6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0A9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OC za szkody wynikłe z przeniesienia chorób zakaźnych </w:t>
            </w:r>
            <w:r w:rsidRPr="00E80A96">
              <w:rPr>
                <w:rFonts w:asciiTheme="minorHAnsi" w:hAnsiTheme="minorHAnsi" w:cstheme="minorHAnsi"/>
                <w:sz w:val="22"/>
                <w:szCs w:val="22"/>
              </w:rPr>
              <w:t>– zwiększenie podlimitu do 750 000,00 zł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7F57B81" w14:textId="4C395632" w:rsidR="00E80A96" w:rsidRPr="00456F00" w:rsidRDefault="00456F00" w:rsidP="007959C6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456F00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FE352" w14:textId="77777777" w:rsidR="00E80A96" w:rsidRPr="00E80A96" w:rsidRDefault="00E80A96" w:rsidP="007959C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0A96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E80A96" w:rsidRPr="00E80A96" w14:paraId="029FFA27" w14:textId="77777777" w:rsidTr="0038012E">
        <w:trPr>
          <w:trHeight w:val="516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0648901" w14:textId="488C6AAD" w:rsidR="00E80A96" w:rsidRPr="00E80A96" w:rsidRDefault="00E80A96" w:rsidP="007959C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0A96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38012E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3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BE8AF52" w14:textId="085CDEF2" w:rsidR="00E80A96" w:rsidRPr="00E80A96" w:rsidRDefault="00E80A96" w:rsidP="007959C6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0A9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Klauzula zasada słuszności</w:t>
            </w:r>
            <w:r w:rsidR="00B6029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3D150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(pkt. 9.1) </w:t>
            </w:r>
            <w:r w:rsidRPr="00E80A9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– </w:t>
            </w:r>
            <w:r w:rsidR="003D1504" w:rsidRPr="003D1504">
              <w:rPr>
                <w:rFonts w:asciiTheme="minorHAnsi" w:hAnsiTheme="minorHAnsi" w:cstheme="minorHAnsi"/>
                <w:sz w:val="22"/>
                <w:szCs w:val="22"/>
              </w:rPr>
              <w:t>wł</w:t>
            </w:r>
            <w:r w:rsidRPr="00E80A96">
              <w:rPr>
                <w:rFonts w:asciiTheme="minorHAnsi" w:hAnsiTheme="minorHAnsi" w:cstheme="minorHAnsi"/>
                <w:sz w:val="22"/>
                <w:szCs w:val="22"/>
              </w:rPr>
              <w:t>ączenie do ochrony ubezpieczeniowej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89AD353" w14:textId="2EAF7E02" w:rsidR="00E80A96" w:rsidRPr="00456F00" w:rsidRDefault="00456F00" w:rsidP="007959C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6F00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9FEC7" w14:textId="77777777" w:rsidR="00E80A96" w:rsidRPr="00E80A96" w:rsidRDefault="00E80A96" w:rsidP="007959C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0A96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E80A96" w:rsidRPr="00E80A96" w14:paraId="778B09E7" w14:textId="77777777" w:rsidTr="0038012E">
        <w:trPr>
          <w:trHeight w:val="516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E4C662F" w14:textId="6F2E0499" w:rsidR="00E80A96" w:rsidRPr="00E80A96" w:rsidRDefault="00E80A96" w:rsidP="007959C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0A96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38012E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3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3F905DF" w14:textId="1A07D2AC" w:rsidR="00E80A96" w:rsidRPr="00E80A96" w:rsidRDefault="00E80A96" w:rsidP="007959C6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0A9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OC stopniowe oddziaływanie</w:t>
            </w:r>
            <w:r w:rsidR="003D150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(pkt. 9.2) </w:t>
            </w:r>
            <w:r w:rsidRPr="00E80A96">
              <w:rPr>
                <w:rFonts w:asciiTheme="minorHAnsi" w:hAnsiTheme="minorHAnsi" w:cstheme="minorHAnsi"/>
                <w:sz w:val="22"/>
                <w:szCs w:val="22"/>
              </w:rPr>
              <w:t>– włączenie do ochrony ubezpieczeniowej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36322F6" w14:textId="33C8EEA2" w:rsidR="00E80A96" w:rsidRPr="00456F00" w:rsidRDefault="00955906" w:rsidP="007959C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6F00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41273C" w14:textId="77777777" w:rsidR="00E80A96" w:rsidRPr="00E80A96" w:rsidRDefault="00E80A96" w:rsidP="007959C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80A96" w:rsidRPr="00E80A96" w14:paraId="3ED2C409" w14:textId="77777777" w:rsidTr="0038012E">
        <w:trPr>
          <w:trHeight w:val="516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C07CC58" w14:textId="0D2A85CE" w:rsidR="00E80A96" w:rsidRPr="00E80A96" w:rsidRDefault="00E80A96" w:rsidP="007959C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0A96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38012E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3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2371553" w14:textId="2C62F4BE" w:rsidR="00E80A96" w:rsidRPr="00E80A96" w:rsidRDefault="00E80A96" w:rsidP="007959C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80A9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Podlimity odpowiedzialności</w:t>
            </w:r>
            <w:r w:rsidR="003D150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(pkt. 9.3) </w:t>
            </w:r>
            <w:r w:rsidRPr="00E80A96">
              <w:rPr>
                <w:rFonts w:asciiTheme="minorHAnsi" w:hAnsiTheme="minorHAnsi" w:cstheme="minorHAnsi"/>
                <w:sz w:val="22"/>
                <w:szCs w:val="22"/>
              </w:rPr>
              <w:t>– włączenie do ochrony ubezpieczeniowej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639E452" w14:textId="38547C00" w:rsidR="00E80A96" w:rsidRPr="00456F00" w:rsidRDefault="00955906" w:rsidP="007959C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6F00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90F76" w14:textId="77777777" w:rsidR="00E80A96" w:rsidRPr="00E80A96" w:rsidRDefault="00E80A96" w:rsidP="007959C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80A96" w:rsidRPr="00E80A96" w14:paraId="60C1B815" w14:textId="77777777" w:rsidTr="0038012E">
        <w:trPr>
          <w:trHeight w:val="516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6B76084" w14:textId="69AD48E4" w:rsidR="00E80A96" w:rsidRPr="00E80A96" w:rsidRDefault="00E80A96" w:rsidP="007959C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0A9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</w:t>
            </w:r>
            <w:r w:rsidR="0038012E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3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3FE7A3A" w14:textId="29656E98" w:rsidR="00E80A96" w:rsidRPr="00E80A96" w:rsidRDefault="00E80A96" w:rsidP="007959C6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0A9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Klauzula interwencji ubocznej</w:t>
            </w:r>
            <w:r w:rsidR="003D150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(pkt. 9.4) – </w:t>
            </w:r>
            <w:r w:rsidRPr="00E80A96">
              <w:rPr>
                <w:rFonts w:asciiTheme="minorHAnsi" w:hAnsiTheme="minorHAnsi" w:cstheme="minorHAnsi"/>
                <w:sz w:val="22"/>
                <w:szCs w:val="22"/>
              </w:rPr>
              <w:t>włączenie do ochrony ubezpieczeniowej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4A3C77B" w14:textId="7DBC7E52" w:rsidR="00E80A96" w:rsidRPr="00456F00" w:rsidRDefault="00955906" w:rsidP="007959C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6F00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288D4D" w14:textId="77777777" w:rsidR="00E80A96" w:rsidRPr="00E80A96" w:rsidRDefault="00E80A96" w:rsidP="007959C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80A96" w:rsidRPr="00E80A96" w14:paraId="79FC7BCE" w14:textId="77777777" w:rsidTr="0038012E">
        <w:trPr>
          <w:trHeight w:val="516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2BFFA2A" w14:textId="1AF90962" w:rsidR="00E80A96" w:rsidRPr="00E80A96" w:rsidRDefault="00E80A96" w:rsidP="007959C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0A96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38012E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3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9ECCC64" w14:textId="158D63DE" w:rsidR="00E80A96" w:rsidRPr="00E80A96" w:rsidRDefault="00E80A96" w:rsidP="007959C6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0A9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Klauzula przywrócenia sumy gwarancyjnej</w:t>
            </w:r>
            <w:r w:rsidR="003D150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(pkt. 9.5) </w:t>
            </w:r>
            <w:r w:rsidRPr="00E80A96">
              <w:rPr>
                <w:rFonts w:asciiTheme="minorHAnsi" w:hAnsiTheme="minorHAnsi" w:cstheme="minorHAnsi"/>
                <w:sz w:val="22"/>
                <w:szCs w:val="22"/>
              </w:rPr>
              <w:t>– włączenie do ochrony ubezpieczeniowej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C69D579" w14:textId="32DA9503" w:rsidR="00E80A96" w:rsidRPr="00456F00" w:rsidRDefault="00456F00" w:rsidP="007959C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6F00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2F55D3" w14:textId="77777777" w:rsidR="00E80A96" w:rsidRPr="00E80A96" w:rsidRDefault="00E80A96" w:rsidP="007959C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80A96" w:rsidRPr="00E80A96" w14:paraId="00383161" w14:textId="77777777" w:rsidTr="0038012E">
        <w:trPr>
          <w:trHeight w:val="516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6268D49" w14:textId="45D06E34" w:rsidR="00E80A96" w:rsidRPr="00E80A96" w:rsidRDefault="00E80A96" w:rsidP="007959C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0A96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38012E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3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00728AC" w14:textId="00D1D044" w:rsidR="00E80A96" w:rsidRPr="00E80A96" w:rsidRDefault="00E80A96" w:rsidP="007959C6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0A9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Klauzula odtworzenia sumy</w:t>
            </w:r>
            <w:r w:rsidR="003D150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(pkt. 9.6) </w:t>
            </w:r>
            <w:r w:rsidRPr="00E80A96">
              <w:rPr>
                <w:rFonts w:asciiTheme="minorHAnsi" w:hAnsiTheme="minorHAnsi" w:cstheme="minorHAnsi"/>
                <w:sz w:val="22"/>
                <w:szCs w:val="22"/>
              </w:rPr>
              <w:t>– włączenie do ochrony ubezpieczeniowej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DB031B0" w14:textId="0D4D6702" w:rsidR="00E80A96" w:rsidRPr="00456F00" w:rsidRDefault="00456F00" w:rsidP="007959C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6F00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6F19A8" w14:textId="77777777" w:rsidR="00E80A96" w:rsidRPr="00E80A96" w:rsidRDefault="00E80A96" w:rsidP="007959C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80A96" w:rsidRPr="00E80A96" w14:paraId="2802126C" w14:textId="77777777" w:rsidTr="0038012E">
        <w:trPr>
          <w:trHeight w:val="828"/>
        </w:trPr>
        <w:tc>
          <w:tcPr>
            <w:tcW w:w="2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CB0692" w14:textId="464724D2" w:rsidR="00E80A96" w:rsidRPr="00E80A96" w:rsidRDefault="00E80A96" w:rsidP="007959C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0A96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="0038012E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3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C7C896" w14:textId="64FC1C16" w:rsidR="00E80A96" w:rsidRPr="00E80A96" w:rsidRDefault="00E80A96" w:rsidP="007959C6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0A9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Klauzula odpowiedzialność cywilna oparta na zasadzie ryzyka</w:t>
            </w:r>
            <w:r w:rsidR="003D150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(pkt. 9.7) </w:t>
            </w:r>
            <w:r w:rsidRPr="00E80A96">
              <w:rPr>
                <w:rFonts w:asciiTheme="minorHAnsi" w:hAnsiTheme="minorHAnsi" w:cstheme="minorHAnsi"/>
                <w:sz w:val="22"/>
                <w:szCs w:val="22"/>
              </w:rPr>
              <w:t>– włączenie do ochrony ubezpieczeniowej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66F787" w14:textId="0C809566" w:rsidR="00E80A96" w:rsidRPr="00456F00" w:rsidRDefault="00456F00" w:rsidP="007959C6">
            <w:pPr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456F00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4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2C6D1" w14:textId="77777777" w:rsidR="00E80A96" w:rsidRPr="00E80A96" w:rsidRDefault="00E80A96" w:rsidP="007959C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80A96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38012E" w:rsidRPr="00E80A96" w14:paraId="23B81AB6" w14:textId="77777777" w:rsidTr="00456F00">
        <w:trPr>
          <w:trHeight w:val="534"/>
        </w:trPr>
        <w:tc>
          <w:tcPr>
            <w:tcW w:w="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C8ACEF9" w14:textId="1E2371C6" w:rsidR="0038012E" w:rsidRPr="00E80A96" w:rsidRDefault="0038012E" w:rsidP="007959C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C9</w:t>
            </w:r>
          </w:p>
        </w:tc>
        <w:tc>
          <w:tcPr>
            <w:tcW w:w="38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432E1CE" w14:textId="0D1242D8" w:rsidR="0038012E" w:rsidRPr="00955906" w:rsidRDefault="00955906" w:rsidP="007959C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OC dane osobowe (RODO) –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włączenie do ochrony z limitem 50 000,00 zł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F0D49EA" w14:textId="77B007EB" w:rsidR="0038012E" w:rsidRPr="00456F00" w:rsidRDefault="00955906" w:rsidP="007959C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56F00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D98B0C" w14:textId="77777777" w:rsidR="0038012E" w:rsidRPr="00E80A96" w:rsidRDefault="0038012E" w:rsidP="007959C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1"/>
    </w:tbl>
    <w:p w14:paraId="4D870C53" w14:textId="77777777" w:rsidR="00E80A96" w:rsidRDefault="00E80A96" w:rsidP="00CF06F8">
      <w:pPr>
        <w:spacing w:after="60"/>
        <w:ind w:left="426"/>
        <w:jc w:val="both"/>
        <w:rPr>
          <w:rFonts w:ascii="Cambria" w:hAnsi="Cambria" w:cs="Calibri Light"/>
          <w:b/>
          <w:bCs/>
          <w:i/>
          <w:iCs/>
        </w:rPr>
      </w:pPr>
    </w:p>
    <w:p w14:paraId="5D66E3D8" w14:textId="1D57D4AF" w:rsidR="00CF06F8" w:rsidRPr="00B6029F" w:rsidRDefault="00CF06F8" w:rsidP="00CF06F8">
      <w:pPr>
        <w:spacing w:after="60"/>
        <w:ind w:left="426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B6029F">
        <w:rPr>
          <w:rFonts w:asciiTheme="minorHAnsi" w:hAnsiTheme="minorHAnsi" w:cstheme="minorHAnsi"/>
          <w:b/>
          <w:bCs/>
          <w:i/>
          <w:iCs/>
          <w:sz w:val="22"/>
          <w:szCs w:val="22"/>
        </w:rPr>
        <w:t>*</w:t>
      </w:r>
      <w:r w:rsidRPr="00B6029F">
        <w:rPr>
          <w:rFonts w:asciiTheme="minorHAnsi" w:hAnsiTheme="minorHAnsi" w:cstheme="minorHAnsi"/>
          <w:i/>
          <w:iCs/>
          <w:sz w:val="22"/>
          <w:szCs w:val="22"/>
        </w:rPr>
        <w:t xml:space="preserve"> prosimy o wybór TAK lub NIE – przy czym TAK oznacza akceptację fakultatywnego warunku ubezpieczenia oraz NIE oznacza brak akceptacji fakultatywnego warunku ubezpieczenia. W przypadku braku oznaczenia wyboru lub wpisania równocześnie TAK/NIE lub innego wpisu przez Wykonawcę Zamawiający przyjmuje brak akceptacji (i  tym samym nie nalicza punktów). </w:t>
      </w:r>
    </w:p>
    <w:p w14:paraId="4F3FB00E" w14:textId="4E3931AF" w:rsidR="00CF06F8" w:rsidRPr="00B6029F" w:rsidRDefault="00CF06F8" w:rsidP="00CF06F8">
      <w:pPr>
        <w:spacing w:after="60"/>
        <w:ind w:left="426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B6029F">
        <w:rPr>
          <w:rFonts w:asciiTheme="minorHAnsi" w:hAnsiTheme="minorHAnsi" w:cstheme="minorHAnsi"/>
          <w:b/>
          <w:bCs/>
          <w:i/>
          <w:iCs/>
          <w:sz w:val="22"/>
          <w:szCs w:val="22"/>
        </w:rPr>
        <w:t>UWAGA</w:t>
      </w:r>
      <w:r w:rsidRPr="00B6029F">
        <w:rPr>
          <w:rFonts w:asciiTheme="minorHAnsi" w:hAnsiTheme="minorHAnsi" w:cstheme="minorHAnsi"/>
          <w:i/>
          <w:iCs/>
          <w:sz w:val="22"/>
          <w:szCs w:val="22"/>
        </w:rPr>
        <w:t>: w przypadku punkt</w:t>
      </w:r>
      <w:r w:rsidR="003D1504" w:rsidRPr="00B6029F">
        <w:rPr>
          <w:rFonts w:asciiTheme="minorHAnsi" w:hAnsiTheme="minorHAnsi" w:cstheme="minorHAnsi"/>
          <w:i/>
          <w:iCs/>
          <w:sz w:val="22"/>
          <w:szCs w:val="22"/>
        </w:rPr>
        <w:t>u</w:t>
      </w:r>
      <w:r w:rsidRPr="00B6029F">
        <w:rPr>
          <w:rFonts w:asciiTheme="minorHAnsi" w:hAnsiTheme="minorHAnsi" w:cstheme="minorHAnsi"/>
          <w:i/>
          <w:iCs/>
          <w:sz w:val="22"/>
          <w:szCs w:val="22"/>
        </w:rPr>
        <w:t xml:space="preserve"> A</w:t>
      </w:r>
      <w:r w:rsidR="003D1504" w:rsidRPr="00B6029F">
        <w:rPr>
          <w:rFonts w:asciiTheme="minorHAnsi" w:hAnsiTheme="minorHAnsi" w:cstheme="minorHAnsi"/>
          <w:i/>
          <w:iCs/>
          <w:sz w:val="22"/>
          <w:szCs w:val="22"/>
        </w:rPr>
        <w:t xml:space="preserve">9 </w:t>
      </w:r>
      <w:r w:rsidRPr="00B6029F">
        <w:rPr>
          <w:rFonts w:asciiTheme="minorHAnsi" w:hAnsiTheme="minorHAnsi" w:cstheme="minorHAnsi"/>
          <w:i/>
          <w:iCs/>
          <w:sz w:val="22"/>
          <w:szCs w:val="22"/>
        </w:rPr>
        <w:t>Wykonawca wybiera jedną z dostępnych treści warunków fakultatywnych. W przypadku zaznaczenia przez Wykonawcę obydwu treści warunku fakultatywnego, Zamawiający przyzna punkty dla niższego wariantu.</w:t>
      </w:r>
      <w:bookmarkEnd w:id="2"/>
    </w:p>
    <w:p w14:paraId="5951FA14" w14:textId="77777777" w:rsidR="00CF06F8" w:rsidRPr="00B6029F" w:rsidRDefault="00CF06F8" w:rsidP="00CF06F8">
      <w:pPr>
        <w:autoSpaceDE w:val="0"/>
        <w:autoSpaceDN w:val="0"/>
        <w:adjustRightInd w:val="0"/>
        <w:ind w:left="360"/>
        <w:contextualSpacing/>
        <w:rPr>
          <w:rFonts w:asciiTheme="minorHAnsi" w:hAnsiTheme="minorHAnsi" w:cstheme="minorHAnsi"/>
          <w:sz w:val="22"/>
          <w:szCs w:val="22"/>
        </w:rPr>
      </w:pPr>
      <w:r w:rsidRPr="00B6029F">
        <w:rPr>
          <w:rFonts w:asciiTheme="minorHAnsi" w:hAnsiTheme="minorHAnsi" w:cstheme="minorHAnsi"/>
          <w:sz w:val="22"/>
          <w:szCs w:val="22"/>
        </w:rPr>
        <w:tab/>
        <w:t xml:space="preserve">                          </w:t>
      </w:r>
    </w:p>
    <w:p w14:paraId="5E43C243" w14:textId="3055297D" w:rsidR="00B73EB8" w:rsidRPr="00B46029" w:rsidRDefault="00B73EB8" w:rsidP="00B46029">
      <w:pPr>
        <w:ind w:firstLine="426"/>
        <w:jc w:val="both"/>
        <w:rPr>
          <w:rFonts w:ascii="Calibri" w:hAnsi="Calibri" w:cs="Calibri"/>
          <w:sz w:val="22"/>
          <w:szCs w:val="22"/>
        </w:rPr>
      </w:pPr>
    </w:p>
    <w:sectPr w:rsidR="00B73EB8" w:rsidRPr="00B46029" w:rsidSect="00AA2093">
      <w:headerReference w:type="default" r:id="rId8"/>
      <w:pgSz w:w="11906" w:h="16838"/>
      <w:pgMar w:top="1440" w:right="1077" w:bottom="1440" w:left="426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EE855F" w14:textId="77777777" w:rsidR="00F12A35" w:rsidRDefault="00F12A35" w:rsidP="00B60389">
      <w:r>
        <w:separator/>
      </w:r>
    </w:p>
  </w:endnote>
  <w:endnote w:type="continuationSeparator" w:id="0">
    <w:p w14:paraId="233C4765" w14:textId="77777777" w:rsidR="00F12A35" w:rsidRDefault="00F12A35" w:rsidP="00B60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charset w:val="EE"/>
    <w:family w:val="swiss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-BoldMT"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72C998" w14:textId="77777777" w:rsidR="00F12A35" w:rsidRDefault="00F12A35" w:rsidP="00B60389">
      <w:r>
        <w:separator/>
      </w:r>
    </w:p>
  </w:footnote>
  <w:footnote w:type="continuationSeparator" w:id="0">
    <w:p w14:paraId="7C421BF1" w14:textId="77777777" w:rsidR="00F12A35" w:rsidRDefault="00F12A35" w:rsidP="00B603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1C2A9" w14:textId="1BEBEBE3" w:rsidR="00D54774" w:rsidRDefault="00D54774" w:rsidP="006C6B91">
    <w:pPr>
      <w:pStyle w:val="Nagwek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99E5510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Calibri" w:eastAsia="ArialMT" w:hAnsi="Calibri" w:cs="Calibri" w:hint="default"/>
        <w:i w:val="0"/>
        <w:sz w:val="20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2"/>
    <w:multiLevelType w:val="singleLevel"/>
    <w:tmpl w:val="1F660540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ascii="Arial" w:eastAsia="Arial" w:hAnsi="Arial" w:cs="Arial" w:hint="default"/>
        <w:i w:val="0"/>
        <w:sz w:val="20"/>
      </w:rPr>
    </w:lvl>
  </w:abstractNum>
  <w:abstractNum w:abstractNumId="2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8582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41552318"/>
    <w:multiLevelType w:val="hybridMultilevel"/>
    <w:tmpl w:val="2CFADC1C"/>
    <w:lvl w:ilvl="0" w:tplc="EC6EE60E">
      <w:start w:val="4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A45A90D4">
      <w:start w:val="1"/>
      <w:numFmt w:val="lowerLetter"/>
      <w:lvlText w:val="%2)"/>
      <w:lvlJc w:val="left"/>
      <w:pPr>
        <w:ind w:left="3600" w:hanging="360"/>
      </w:pPr>
      <w:rPr>
        <w:rFonts w:asciiTheme="minorHAnsi" w:eastAsia="Arial Unicode MS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5A0D71B3"/>
    <w:multiLevelType w:val="hybridMultilevel"/>
    <w:tmpl w:val="C4BCF2AE"/>
    <w:lvl w:ilvl="0" w:tplc="932EE1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49B6635"/>
    <w:multiLevelType w:val="hybridMultilevel"/>
    <w:tmpl w:val="C876FFDA"/>
    <w:lvl w:ilvl="0" w:tplc="1C46F726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1444A4"/>
    <w:multiLevelType w:val="hybridMultilevel"/>
    <w:tmpl w:val="F2B6E5A0"/>
    <w:lvl w:ilvl="0" w:tplc="0415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7" w15:restartNumberingAfterBreak="0">
    <w:nsid w:val="7B0E1467"/>
    <w:multiLevelType w:val="hybridMultilevel"/>
    <w:tmpl w:val="482E8CE8"/>
    <w:lvl w:ilvl="0" w:tplc="D15C5A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 w:numId="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1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56E"/>
    <w:rsid w:val="0001041B"/>
    <w:rsid w:val="00010A2A"/>
    <w:rsid w:val="0002099F"/>
    <w:rsid w:val="000267F6"/>
    <w:rsid w:val="00031EC5"/>
    <w:rsid w:val="000378C5"/>
    <w:rsid w:val="00041874"/>
    <w:rsid w:val="00043985"/>
    <w:rsid w:val="000537F6"/>
    <w:rsid w:val="0005456B"/>
    <w:rsid w:val="00073CDA"/>
    <w:rsid w:val="00081566"/>
    <w:rsid w:val="00082913"/>
    <w:rsid w:val="00083894"/>
    <w:rsid w:val="00086166"/>
    <w:rsid w:val="00093E1F"/>
    <w:rsid w:val="000940DA"/>
    <w:rsid w:val="000A6556"/>
    <w:rsid w:val="000A7FA6"/>
    <w:rsid w:val="000B18FF"/>
    <w:rsid w:val="000B1BC2"/>
    <w:rsid w:val="000B353E"/>
    <w:rsid w:val="000B49BB"/>
    <w:rsid w:val="000D3AC0"/>
    <w:rsid w:val="000D5DC7"/>
    <w:rsid w:val="000E3980"/>
    <w:rsid w:val="000E7342"/>
    <w:rsid w:val="000E771F"/>
    <w:rsid w:val="000F08D5"/>
    <w:rsid w:val="000F6AA0"/>
    <w:rsid w:val="00100D70"/>
    <w:rsid w:val="001043B6"/>
    <w:rsid w:val="00112055"/>
    <w:rsid w:val="00113BA5"/>
    <w:rsid w:val="0011482C"/>
    <w:rsid w:val="0012078A"/>
    <w:rsid w:val="001337FE"/>
    <w:rsid w:val="00133E47"/>
    <w:rsid w:val="00136259"/>
    <w:rsid w:val="00136909"/>
    <w:rsid w:val="00154450"/>
    <w:rsid w:val="00163499"/>
    <w:rsid w:val="00171ECB"/>
    <w:rsid w:val="00174A69"/>
    <w:rsid w:val="0017704E"/>
    <w:rsid w:val="001776D9"/>
    <w:rsid w:val="0018093A"/>
    <w:rsid w:val="00182996"/>
    <w:rsid w:val="00187D96"/>
    <w:rsid w:val="0019163A"/>
    <w:rsid w:val="001950B0"/>
    <w:rsid w:val="001A0749"/>
    <w:rsid w:val="001B14B4"/>
    <w:rsid w:val="001B288E"/>
    <w:rsid w:val="001B68BA"/>
    <w:rsid w:val="001C1712"/>
    <w:rsid w:val="001C7086"/>
    <w:rsid w:val="001D6F2A"/>
    <w:rsid w:val="001E0B60"/>
    <w:rsid w:val="001E5D5E"/>
    <w:rsid w:val="001E7AB8"/>
    <w:rsid w:val="001F2A6B"/>
    <w:rsid w:val="001F3641"/>
    <w:rsid w:val="001F3FCF"/>
    <w:rsid w:val="001F6322"/>
    <w:rsid w:val="002014CF"/>
    <w:rsid w:val="00206B15"/>
    <w:rsid w:val="00214C9C"/>
    <w:rsid w:val="00217E04"/>
    <w:rsid w:val="00226957"/>
    <w:rsid w:val="00226A1B"/>
    <w:rsid w:val="002308DD"/>
    <w:rsid w:val="002325AA"/>
    <w:rsid w:val="00235556"/>
    <w:rsid w:val="00244D9C"/>
    <w:rsid w:val="002475E4"/>
    <w:rsid w:val="002500AB"/>
    <w:rsid w:val="00251915"/>
    <w:rsid w:val="002531B3"/>
    <w:rsid w:val="00253616"/>
    <w:rsid w:val="0025619A"/>
    <w:rsid w:val="00256C48"/>
    <w:rsid w:val="00261850"/>
    <w:rsid w:val="002748C7"/>
    <w:rsid w:val="0028722F"/>
    <w:rsid w:val="00297E21"/>
    <w:rsid w:val="002B6423"/>
    <w:rsid w:val="002C0E1A"/>
    <w:rsid w:val="002C36F6"/>
    <w:rsid w:val="002E41E5"/>
    <w:rsid w:val="002E6C77"/>
    <w:rsid w:val="00302644"/>
    <w:rsid w:val="0030420F"/>
    <w:rsid w:val="00305C8B"/>
    <w:rsid w:val="003066A0"/>
    <w:rsid w:val="003070C0"/>
    <w:rsid w:val="00307505"/>
    <w:rsid w:val="00313522"/>
    <w:rsid w:val="00316687"/>
    <w:rsid w:val="003167FB"/>
    <w:rsid w:val="00317E59"/>
    <w:rsid w:val="00321F04"/>
    <w:rsid w:val="00325831"/>
    <w:rsid w:val="00336AC6"/>
    <w:rsid w:val="0033738E"/>
    <w:rsid w:val="00340BC2"/>
    <w:rsid w:val="00342A82"/>
    <w:rsid w:val="00344848"/>
    <w:rsid w:val="0035180D"/>
    <w:rsid w:val="003560BF"/>
    <w:rsid w:val="003633B8"/>
    <w:rsid w:val="003707DB"/>
    <w:rsid w:val="003708B3"/>
    <w:rsid w:val="0037759C"/>
    <w:rsid w:val="0038012E"/>
    <w:rsid w:val="0038218A"/>
    <w:rsid w:val="00382CD6"/>
    <w:rsid w:val="00385383"/>
    <w:rsid w:val="0039068D"/>
    <w:rsid w:val="00390FBE"/>
    <w:rsid w:val="003B2740"/>
    <w:rsid w:val="003B314D"/>
    <w:rsid w:val="003C260F"/>
    <w:rsid w:val="003D1504"/>
    <w:rsid w:val="003D2600"/>
    <w:rsid w:val="003D26E1"/>
    <w:rsid w:val="003D3512"/>
    <w:rsid w:val="003D5B2E"/>
    <w:rsid w:val="003E4C28"/>
    <w:rsid w:val="003F1EFD"/>
    <w:rsid w:val="003F38CC"/>
    <w:rsid w:val="003F7A19"/>
    <w:rsid w:val="00412EF7"/>
    <w:rsid w:val="004139DD"/>
    <w:rsid w:val="0042195D"/>
    <w:rsid w:val="00422E0B"/>
    <w:rsid w:val="0042744E"/>
    <w:rsid w:val="004371BC"/>
    <w:rsid w:val="0045133B"/>
    <w:rsid w:val="00456F00"/>
    <w:rsid w:val="00457967"/>
    <w:rsid w:val="00462879"/>
    <w:rsid w:val="00470399"/>
    <w:rsid w:val="00477E3C"/>
    <w:rsid w:val="00481E6A"/>
    <w:rsid w:val="00482FE7"/>
    <w:rsid w:val="00483FAA"/>
    <w:rsid w:val="004877E1"/>
    <w:rsid w:val="00487DF4"/>
    <w:rsid w:val="00487DF8"/>
    <w:rsid w:val="00492421"/>
    <w:rsid w:val="00495D87"/>
    <w:rsid w:val="004974DE"/>
    <w:rsid w:val="004B588E"/>
    <w:rsid w:val="004B69D6"/>
    <w:rsid w:val="004B723A"/>
    <w:rsid w:val="004B7570"/>
    <w:rsid w:val="004C4E7E"/>
    <w:rsid w:val="004C6C8A"/>
    <w:rsid w:val="004D0344"/>
    <w:rsid w:val="004E3E7C"/>
    <w:rsid w:val="004F370B"/>
    <w:rsid w:val="004F3979"/>
    <w:rsid w:val="004F6828"/>
    <w:rsid w:val="005015DB"/>
    <w:rsid w:val="005156FB"/>
    <w:rsid w:val="00515AD5"/>
    <w:rsid w:val="00521C3E"/>
    <w:rsid w:val="00531322"/>
    <w:rsid w:val="00541E9A"/>
    <w:rsid w:val="00544AAE"/>
    <w:rsid w:val="005513C3"/>
    <w:rsid w:val="0055405D"/>
    <w:rsid w:val="005543BC"/>
    <w:rsid w:val="00561D49"/>
    <w:rsid w:val="00562C44"/>
    <w:rsid w:val="005641D6"/>
    <w:rsid w:val="00572A86"/>
    <w:rsid w:val="005733FA"/>
    <w:rsid w:val="005771C7"/>
    <w:rsid w:val="00582AF1"/>
    <w:rsid w:val="00590D32"/>
    <w:rsid w:val="00596EBB"/>
    <w:rsid w:val="005A2292"/>
    <w:rsid w:val="005C65A5"/>
    <w:rsid w:val="005C6661"/>
    <w:rsid w:val="005C7147"/>
    <w:rsid w:val="005D1466"/>
    <w:rsid w:val="005D7D23"/>
    <w:rsid w:val="005E5911"/>
    <w:rsid w:val="005E6A91"/>
    <w:rsid w:val="005F0C67"/>
    <w:rsid w:val="005F256E"/>
    <w:rsid w:val="005F5C88"/>
    <w:rsid w:val="006062A0"/>
    <w:rsid w:val="00606506"/>
    <w:rsid w:val="0061045F"/>
    <w:rsid w:val="00614469"/>
    <w:rsid w:val="006224B3"/>
    <w:rsid w:val="00622B31"/>
    <w:rsid w:val="0062476F"/>
    <w:rsid w:val="0062748A"/>
    <w:rsid w:val="00637CF6"/>
    <w:rsid w:val="0064755F"/>
    <w:rsid w:val="0065097F"/>
    <w:rsid w:val="00650C96"/>
    <w:rsid w:val="00652C47"/>
    <w:rsid w:val="006613D2"/>
    <w:rsid w:val="00673028"/>
    <w:rsid w:val="00680397"/>
    <w:rsid w:val="006823BF"/>
    <w:rsid w:val="006A03FA"/>
    <w:rsid w:val="006A23CF"/>
    <w:rsid w:val="006B0969"/>
    <w:rsid w:val="006B0F2E"/>
    <w:rsid w:val="006C32FF"/>
    <w:rsid w:val="006C4C7D"/>
    <w:rsid w:val="006C6B91"/>
    <w:rsid w:val="006C7972"/>
    <w:rsid w:val="006D33C5"/>
    <w:rsid w:val="006D3C61"/>
    <w:rsid w:val="006D7A06"/>
    <w:rsid w:val="006F1526"/>
    <w:rsid w:val="00701105"/>
    <w:rsid w:val="00701C9F"/>
    <w:rsid w:val="00706863"/>
    <w:rsid w:val="00706E87"/>
    <w:rsid w:val="0071446E"/>
    <w:rsid w:val="00715D3A"/>
    <w:rsid w:val="00721BD9"/>
    <w:rsid w:val="007279FC"/>
    <w:rsid w:val="00731C5A"/>
    <w:rsid w:val="007558E8"/>
    <w:rsid w:val="00760758"/>
    <w:rsid w:val="00761FF2"/>
    <w:rsid w:val="00765A76"/>
    <w:rsid w:val="00766392"/>
    <w:rsid w:val="0077179F"/>
    <w:rsid w:val="00771EE3"/>
    <w:rsid w:val="007832CB"/>
    <w:rsid w:val="007838C9"/>
    <w:rsid w:val="00786504"/>
    <w:rsid w:val="00790D33"/>
    <w:rsid w:val="00792DCE"/>
    <w:rsid w:val="0079582C"/>
    <w:rsid w:val="007A179F"/>
    <w:rsid w:val="007A43E2"/>
    <w:rsid w:val="007A5875"/>
    <w:rsid w:val="007A595C"/>
    <w:rsid w:val="007B56F0"/>
    <w:rsid w:val="007B6F22"/>
    <w:rsid w:val="007C1E71"/>
    <w:rsid w:val="007C7196"/>
    <w:rsid w:val="007E7702"/>
    <w:rsid w:val="007F09EA"/>
    <w:rsid w:val="007F1A33"/>
    <w:rsid w:val="007F78D4"/>
    <w:rsid w:val="00803E0D"/>
    <w:rsid w:val="00806330"/>
    <w:rsid w:val="00811833"/>
    <w:rsid w:val="00816063"/>
    <w:rsid w:val="008164C5"/>
    <w:rsid w:val="00830D46"/>
    <w:rsid w:val="0083495D"/>
    <w:rsid w:val="00834D8D"/>
    <w:rsid w:val="008350F7"/>
    <w:rsid w:val="00836761"/>
    <w:rsid w:val="0083697E"/>
    <w:rsid w:val="00846F8D"/>
    <w:rsid w:val="0085697A"/>
    <w:rsid w:val="00863E87"/>
    <w:rsid w:val="008709B7"/>
    <w:rsid w:val="0087139D"/>
    <w:rsid w:val="00877925"/>
    <w:rsid w:val="00893AB9"/>
    <w:rsid w:val="008A067C"/>
    <w:rsid w:val="008A0C40"/>
    <w:rsid w:val="008B17C1"/>
    <w:rsid w:val="008B3651"/>
    <w:rsid w:val="008B56FE"/>
    <w:rsid w:val="008C3810"/>
    <w:rsid w:val="008C4D99"/>
    <w:rsid w:val="008C6D58"/>
    <w:rsid w:val="008E1CEF"/>
    <w:rsid w:val="008F15AE"/>
    <w:rsid w:val="008F291C"/>
    <w:rsid w:val="008F2C36"/>
    <w:rsid w:val="008F55B9"/>
    <w:rsid w:val="00900E38"/>
    <w:rsid w:val="00911812"/>
    <w:rsid w:val="00911829"/>
    <w:rsid w:val="00921014"/>
    <w:rsid w:val="00921281"/>
    <w:rsid w:val="00932C56"/>
    <w:rsid w:val="00941B49"/>
    <w:rsid w:val="00941EA1"/>
    <w:rsid w:val="009424D2"/>
    <w:rsid w:val="00944098"/>
    <w:rsid w:val="009513E6"/>
    <w:rsid w:val="00955906"/>
    <w:rsid w:val="00957DE8"/>
    <w:rsid w:val="009633D7"/>
    <w:rsid w:val="0097178D"/>
    <w:rsid w:val="009720B4"/>
    <w:rsid w:val="0098034C"/>
    <w:rsid w:val="009912BE"/>
    <w:rsid w:val="00993303"/>
    <w:rsid w:val="009A6E6D"/>
    <w:rsid w:val="009B3768"/>
    <w:rsid w:val="009C317B"/>
    <w:rsid w:val="009C42BB"/>
    <w:rsid w:val="009D392E"/>
    <w:rsid w:val="009D62EF"/>
    <w:rsid w:val="009F11CF"/>
    <w:rsid w:val="009F6AE5"/>
    <w:rsid w:val="00A126A7"/>
    <w:rsid w:val="00A1329B"/>
    <w:rsid w:val="00A14056"/>
    <w:rsid w:val="00A17173"/>
    <w:rsid w:val="00A24E46"/>
    <w:rsid w:val="00A34C9B"/>
    <w:rsid w:val="00A37EF4"/>
    <w:rsid w:val="00A45E36"/>
    <w:rsid w:val="00A6717F"/>
    <w:rsid w:val="00A71754"/>
    <w:rsid w:val="00A77FB4"/>
    <w:rsid w:val="00A82BC4"/>
    <w:rsid w:val="00A83D85"/>
    <w:rsid w:val="00A90358"/>
    <w:rsid w:val="00A95035"/>
    <w:rsid w:val="00AA2093"/>
    <w:rsid w:val="00AA7970"/>
    <w:rsid w:val="00AB0068"/>
    <w:rsid w:val="00AD69B8"/>
    <w:rsid w:val="00AE2DB4"/>
    <w:rsid w:val="00AE4D87"/>
    <w:rsid w:val="00AE5914"/>
    <w:rsid w:val="00AF1146"/>
    <w:rsid w:val="00AF1BA4"/>
    <w:rsid w:val="00AF3309"/>
    <w:rsid w:val="00AF47D1"/>
    <w:rsid w:val="00B00517"/>
    <w:rsid w:val="00B012FC"/>
    <w:rsid w:val="00B02968"/>
    <w:rsid w:val="00B07AF6"/>
    <w:rsid w:val="00B103BF"/>
    <w:rsid w:val="00B26754"/>
    <w:rsid w:val="00B318EA"/>
    <w:rsid w:val="00B37AAD"/>
    <w:rsid w:val="00B46029"/>
    <w:rsid w:val="00B6029F"/>
    <w:rsid w:val="00B60389"/>
    <w:rsid w:val="00B62094"/>
    <w:rsid w:val="00B635CD"/>
    <w:rsid w:val="00B63C1F"/>
    <w:rsid w:val="00B73EB8"/>
    <w:rsid w:val="00B76F83"/>
    <w:rsid w:val="00B77F13"/>
    <w:rsid w:val="00B77F97"/>
    <w:rsid w:val="00B87B25"/>
    <w:rsid w:val="00B918EA"/>
    <w:rsid w:val="00B92275"/>
    <w:rsid w:val="00B96B2C"/>
    <w:rsid w:val="00BA1C5E"/>
    <w:rsid w:val="00BA2E11"/>
    <w:rsid w:val="00BA6B70"/>
    <w:rsid w:val="00BC01F2"/>
    <w:rsid w:val="00BC4E43"/>
    <w:rsid w:val="00BD529D"/>
    <w:rsid w:val="00BD61BB"/>
    <w:rsid w:val="00BE46E6"/>
    <w:rsid w:val="00BE7046"/>
    <w:rsid w:val="00BF7885"/>
    <w:rsid w:val="00BF7D25"/>
    <w:rsid w:val="00C00445"/>
    <w:rsid w:val="00C0135D"/>
    <w:rsid w:val="00C0367B"/>
    <w:rsid w:val="00C12CCD"/>
    <w:rsid w:val="00C13C6B"/>
    <w:rsid w:val="00C2632C"/>
    <w:rsid w:val="00C3065E"/>
    <w:rsid w:val="00C34C16"/>
    <w:rsid w:val="00C423B4"/>
    <w:rsid w:val="00C46503"/>
    <w:rsid w:val="00C470FB"/>
    <w:rsid w:val="00C54E43"/>
    <w:rsid w:val="00C63E3C"/>
    <w:rsid w:val="00C7559B"/>
    <w:rsid w:val="00C83DC6"/>
    <w:rsid w:val="00C853C3"/>
    <w:rsid w:val="00CA4E0E"/>
    <w:rsid w:val="00CB4460"/>
    <w:rsid w:val="00CB4818"/>
    <w:rsid w:val="00CB60C7"/>
    <w:rsid w:val="00CC1B6D"/>
    <w:rsid w:val="00CC216E"/>
    <w:rsid w:val="00CC736A"/>
    <w:rsid w:val="00CD0D8C"/>
    <w:rsid w:val="00CF06F8"/>
    <w:rsid w:val="00CF15E6"/>
    <w:rsid w:val="00CF27E0"/>
    <w:rsid w:val="00CF4A39"/>
    <w:rsid w:val="00CF5C84"/>
    <w:rsid w:val="00CF6913"/>
    <w:rsid w:val="00D00B4F"/>
    <w:rsid w:val="00D01CB9"/>
    <w:rsid w:val="00D02310"/>
    <w:rsid w:val="00D05FE3"/>
    <w:rsid w:val="00D26350"/>
    <w:rsid w:val="00D27620"/>
    <w:rsid w:val="00D330D9"/>
    <w:rsid w:val="00D36107"/>
    <w:rsid w:val="00D45F3C"/>
    <w:rsid w:val="00D51FC1"/>
    <w:rsid w:val="00D54774"/>
    <w:rsid w:val="00D600F8"/>
    <w:rsid w:val="00D607F2"/>
    <w:rsid w:val="00D66574"/>
    <w:rsid w:val="00D73FA1"/>
    <w:rsid w:val="00D7767C"/>
    <w:rsid w:val="00D8061E"/>
    <w:rsid w:val="00D9596C"/>
    <w:rsid w:val="00D9679C"/>
    <w:rsid w:val="00DA0C36"/>
    <w:rsid w:val="00DA6A87"/>
    <w:rsid w:val="00DB2703"/>
    <w:rsid w:val="00DB2DC7"/>
    <w:rsid w:val="00DC096C"/>
    <w:rsid w:val="00DC4322"/>
    <w:rsid w:val="00DD14ED"/>
    <w:rsid w:val="00DE6E5A"/>
    <w:rsid w:val="00DF61AB"/>
    <w:rsid w:val="00E02114"/>
    <w:rsid w:val="00E134D6"/>
    <w:rsid w:val="00E13CB3"/>
    <w:rsid w:val="00E210AB"/>
    <w:rsid w:val="00E40C13"/>
    <w:rsid w:val="00E42291"/>
    <w:rsid w:val="00E45E9C"/>
    <w:rsid w:val="00E60E14"/>
    <w:rsid w:val="00E646F2"/>
    <w:rsid w:val="00E67466"/>
    <w:rsid w:val="00E71A73"/>
    <w:rsid w:val="00E80A96"/>
    <w:rsid w:val="00E87478"/>
    <w:rsid w:val="00E87E29"/>
    <w:rsid w:val="00E933E7"/>
    <w:rsid w:val="00EA0AD1"/>
    <w:rsid w:val="00EB04ED"/>
    <w:rsid w:val="00EB161B"/>
    <w:rsid w:val="00EB2CA2"/>
    <w:rsid w:val="00EB2DB9"/>
    <w:rsid w:val="00EB77F7"/>
    <w:rsid w:val="00EC1770"/>
    <w:rsid w:val="00EC1B13"/>
    <w:rsid w:val="00EC1F07"/>
    <w:rsid w:val="00EC7482"/>
    <w:rsid w:val="00ED0A95"/>
    <w:rsid w:val="00ED386F"/>
    <w:rsid w:val="00ED6255"/>
    <w:rsid w:val="00ED6502"/>
    <w:rsid w:val="00ED6D64"/>
    <w:rsid w:val="00EF3BE9"/>
    <w:rsid w:val="00EF7545"/>
    <w:rsid w:val="00F042CA"/>
    <w:rsid w:val="00F12A35"/>
    <w:rsid w:val="00F13D9F"/>
    <w:rsid w:val="00F14A26"/>
    <w:rsid w:val="00F14F61"/>
    <w:rsid w:val="00F14FF0"/>
    <w:rsid w:val="00F30D18"/>
    <w:rsid w:val="00F403C1"/>
    <w:rsid w:val="00F51D57"/>
    <w:rsid w:val="00F526F8"/>
    <w:rsid w:val="00F55654"/>
    <w:rsid w:val="00F6382F"/>
    <w:rsid w:val="00F65A04"/>
    <w:rsid w:val="00F7307E"/>
    <w:rsid w:val="00F7493E"/>
    <w:rsid w:val="00F80B1F"/>
    <w:rsid w:val="00F868A0"/>
    <w:rsid w:val="00FB045D"/>
    <w:rsid w:val="00FB2C92"/>
    <w:rsid w:val="00FB3089"/>
    <w:rsid w:val="00FB6BCF"/>
    <w:rsid w:val="00FB72B5"/>
    <w:rsid w:val="00FC4B93"/>
    <w:rsid w:val="00FC5831"/>
    <w:rsid w:val="00FD2A61"/>
    <w:rsid w:val="00FD4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E4C2EE2"/>
  <w15:chartTrackingRefBased/>
  <w15:docId w15:val="{95346811-2E31-4B4B-A488-FD53FA25D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ArialMT" w:hAnsi="Arial" w:cs="Arial" w:hint="default"/>
      <w:b w:val="0"/>
      <w:color w:val="000000"/>
      <w:sz w:val="20"/>
      <w:szCs w:val="20"/>
      <w:lang w:val="pl-PL"/>
    </w:rPr>
  </w:style>
  <w:style w:type="character" w:customStyle="1" w:styleId="WW8Num1z1">
    <w:name w:val="WW8Num1z1"/>
    <w:rPr>
      <w:rFonts w:ascii="Arial" w:eastAsia="ArialMT" w:hAnsi="Arial" w:cs="Arial" w:hint="default"/>
      <w:i w:val="0"/>
      <w:color w:val="000000"/>
      <w:sz w:val="20"/>
      <w:szCs w:val="20"/>
    </w:rPr>
  </w:style>
  <w:style w:type="character" w:customStyle="1" w:styleId="WW8Num1z2">
    <w:name w:val="WW8Num1z2"/>
    <w:rPr>
      <w:rFonts w:cs="Arial" w:hint="default"/>
      <w:i w:val="0"/>
      <w:sz w:val="20"/>
      <w:szCs w:val="20"/>
    </w:rPr>
  </w:style>
  <w:style w:type="character" w:customStyle="1" w:styleId="WW8Num1z3">
    <w:name w:val="WW8Num1z3"/>
    <w:rPr>
      <w:rFonts w:cs="Arial"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eastAsia="Arial Unicode MS" w:cs="Arial" w:hint="default"/>
      <w:b w:val="0"/>
    </w:rPr>
  </w:style>
  <w:style w:type="character" w:customStyle="1" w:styleId="WW8Num3z1">
    <w:name w:val="WW8Num3z1"/>
    <w:rPr>
      <w:rFonts w:ascii="Arial" w:eastAsia="ArialMT" w:hAnsi="Arial" w:cs="Arial"/>
      <w:i w:val="0"/>
      <w:sz w:val="20"/>
      <w:szCs w:val="20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Arial" w:eastAsia="ArialMT" w:hAnsi="Arial" w:cs="Arial" w:hint="default"/>
      <w:b w:val="0"/>
      <w:color w:val="000000"/>
      <w:sz w:val="20"/>
      <w:szCs w:val="20"/>
      <w:lang w:val="pl-PL"/>
    </w:rPr>
  </w:style>
  <w:style w:type="character" w:customStyle="1" w:styleId="WW8Num5z1">
    <w:name w:val="WW8Num5z1"/>
    <w:rPr>
      <w:rFonts w:ascii="Arial" w:eastAsia="ArialMT" w:hAnsi="Arial" w:cs="Arial" w:hint="default"/>
      <w:i w:val="0"/>
      <w:color w:val="000000"/>
      <w:sz w:val="20"/>
      <w:szCs w:val="20"/>
    </w:rPr>
  </w:style>
  <w:style w:type="character" w:customStyle="1" w:styleId="WW8Num5z2">
    <w:name w:val="WW8Num5z2"/>
    <w:rPr>
      <w:rFonts w:cs="Arial" w:hint="default"/>
      <w:i w:val="0"/>
      <w:sz w:val="20"/>
      <w:szCs w:val="20"/>
    </w:rPr>
  </w:style>
  <w:style w:type="character" w:customStyle="1" w:styleId="WW8Num5z3">
    <w:name w:val="WW8Num5z3"/>
    <w:rPr>
      <w:rFonts w:cs="Arial" w:hint="default"/>
    </w:rPr>
  </w:style>
  <w:style w:type="character" w:customStyle="1" w:styleId="WW8Num6z0">
    <w:name w:val="WW8Num6z0"/>
    <w:rPr>
      <w:rFonts w:eastAsia="Arial" w:cs="Arial" w:hint="default"/>
      <w:i w:val="0"/>
      <w:sz w:val="2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eastAsia="Arial Unicode MS" w:hint="default"/>
      <w:b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Domylnaczcionkaakapitu3">
    <w:name w:val="Domyślna czcionka akapitu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FontStyle20">
    <w:name w:val="Font Style20"/>
    <w:rPr>
      <w:rFonts w:ascii="Verdana" w:hAnsi="Verdana" w:cs="Verdana"/>
      <w:b/>
      <w:bCs/>
      <w:sz w:val="18"/>
      <w:szCs w:val="18"/>
    </w:rPr>
  </w:style>
  <w:style w:type="character" w:customStyle="1" w:styleId="FontStyle42">
    <w:name w:val="Font Style42"/>
    <w:rPr>
      <w:rFonts w:ascii="Arial" w:hAnsi="Arial" w:cs="Arial"/>
      <w:b/>
      <w:bCs/>
      <w:sz w:val="20"/>
      <w:szCs w:val="20"/>
    </w:rPr>
  </w:style>
  <w:style w:type="character" w:customStyle="1" w:styleId="TekstdymkaZnak">
    <w:name w:val="Tekst dymka Znak"/>
    <w:rPr>
      <w:rFonts w:ascii="Segoe UI" w:eastAsia="Arial Unicode MS" w:hAnsi="Segoe UI" w:cs="Mangal"/>
      <w:kern w:val="1"/>
      <w:sz w:val="18"/>
      <w:szCs w:val="16"/>
      <w:lang w:eastAsia="zh-CN" w:bidi="hi-IN"/>
    </w:rPr>
  </w:style>
  <w:style w:type="character" w:styleId="Pogrubienie">
    <w:name w:val="Strong"/>
    <w:qFormat/>
    <w:rPr>
      <w:b/>
      <w:bCs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aliases w:val="Znak1 Znak, Znak1 Znak"/>
    <w:uiPriority w:val="99"/>
    <w:rPr>
      <w:rFonts w:eastAsia="Arial Unicode MS" w:cs="Mangal"/>
      <w:kern w:val="1"/>
      <w:szCs w:val="18"/>
      <w:lang w:eastAsia="zh-CN" w:bidi="hi-IN"/>
    </w:rPr>
  </w:style>
  <w:style w:type="character" w:customStyle="1" w:styleId="TematkomentarzaZnak">
    <w:name w:val="Temat komentarza Znak"/>
    <w:rPr>
      <w:rFonts w:eastAsia="Arial Unicode MS" w:cs="Mangal"/>
      <w:b/>
      <w:bCs/>
      <w:kern w:val="1"/>
      <w:szCs w:val="18"/>
      <w:lang w:eastAsia="zh-CN" w:bidi="hi-I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Akapit z listą BS Znak,sw tekst Znak,Kolorowa lista — akcent 11 Znak"/>
    <w:uiPriority w:val="34"/>
    <w:qFormat/>
    <w:rPr>
      <w:rFonts w:eastAsia="Arial Unicode MS" w:cs="Mangal"/>
      <w:kern w:val="1"/>
      <w:sz w:val="24"/>
      <w:szCs w:val="24"/>
      <w:lang w:eastAsia="zh-CN" w:bidi="hi-IN"/>
    </w:rPr>
  </w:style>
  <w:style w:type="character" w:customStyle="1" w:styleId="TekstprzypisudolnegoZnak">
    <w:name w:val="Tekst przypisu dolnego Znak"/>
    <w:rPr>
      <w:rFonts w:eastAsia="Arial Unicode MS" w:cs="Mangal"/>
      <w:kern w:val="1"/>
      <w:szCs w:val="18"/>
      <w:lang w:eastAsia="zh-CN" w:bidi="hi-IN"/>
    </w:rPr>
  </w:style>
  <w:style w:type="paragraph" w:customStyle="1" w:styleId="Nagwek4">
    <w:name w:val="Nagłówek4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Legenda2">
    <w:name w:val="Legenda2"/>
    <w:basedOn w:val="Normalny"/>
    <w:pPr>
      <w:suppressLineNumbers/>
      <w:spacing w:before="120" w:after="120"/>
    </w:pPr>
    <w:rPr>
      <w:i/>
      <w:iCs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Liberation Sans" w:eastAsia="Lucida Sans Unicode" w:hAnsi="Liberation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Akapitzlist">
    <w:name w:val="List Paragraph"/>
    <w:aliases w:val="L1,Numerowanie,2 heading,A_wyliczenie,K-P_odwolanie,Akapit z listą5,maz_wyliczenie,opis dzialania,List Paragraph,Akapit z listą BS,sw tekst,Kolorowa lista — akcent 11,Akapit z listą1,Wypunktowanie"/>
    <w:basedOn w:val="Normalny"/>
    <w:uiPriority w:val="34"/>
    <w:qFormat/>
    <w:pPr>
      <w:ind w:left="720"/>
    </w:pPr>
  </w:style>
  <w:style w:type="paragraph" w:customStyle="1" w:styleId="NormalN">
    <w:name w:val="Normal N"/>
    <w:basedOn w:val="Normalny"/>
    <w:pPr>
      <w:spacing w:before="60" w:after="40"/>
    </w:pPr>
    <w:rPr>
      <w:rFonts w:ascii="Calibri" w:eastAsia="Lucida Sans Unicode" w:hAnsi="Calibri" w:cs="Calibri"/>
      <w:sz w:val="22"/>
      <w:szCs w:val="22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rFonts w:ascii="Arial" w:eastAsia="Lucida Sans Unicode" w:hAnsi="Arial"/>
    </w:rPr>
  </w:style>
  <w:style w:type="paragraph" w:customStyle="1" w:styleId="Zawartotabeli">
    <w:name w:val="Zawartość tabeli"/>
    <w:basedOn w:val="Normalny"/>
    <w:pPr>
      <w:widowControl/>
      <w:spacing w:after="160" w:line="252" w:lineRule="auto"/>
    </w:pPr>
    <w:rPr>
      <w:rFonts w:ascii="Calibri" w:eastAsia="Times New Roman" w:hAnsi="Calibri" w:cs="Times New Roman"/>
      <w:color w:val="00000A"/>
      <w:sz w:val="22"/>
      <w:szCs w:val="22"/>
      <w:lang w:bidi="ar-SA"/>
    </w:rPr>
  </w:style>
  <w:style w:type="paragraph" w:customStyle="1" w:styleId="Nagwektabeli">
    <w:name w:val="Nagłówek tabeli"/>
    <w:basedOn w:val="Zawartotabeli"/>
    <w:pPr>
      <w:suppressLineNumbers/>
      <w:jc w:val="center"/>
    </w:pPr>
    <w:rPr>
      <w:b/>
      <w:bCs/>
    </w:rPr>
  </w:style>
  <w:style w:type="paragraph" w:styleId="NormalnyWeb">
    <w:name w:val="Normal (Web)"/>
    <w:basedOn w:val="Normalny"/>
    <w:pPr>
      <w:widowControl/>
      <w:suppressAutoHyphens w:val="0"/>
      <w:spacing w:before="100" w:after="100"/>
    </w:pPr>
    <w:rPr>
      <w:rFonts w:eastAsia="Times New Roman" w:cs="Times New Roman"/>
      <w:lang w:bidi="ar-SA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6"/>
    </w:rPr>
  </w:style>
  <w:style w:type="paragraph" w:customStyle="1" w:styleId="Tekstkomentarza1">
    <w:name w:val="Tekst komentarza1"/>
    <w:basedOn w:val="Normalny"/>
    <w:rPr>
      <w:sz w:val="20"/>
      <w:szCs w:val="18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dolnego">
    <w:name w:val="footnote text"/>
    <w:basedOn w:val="Normalny"/>
    <w:uiPriority w:val="99"/>
    <w:rPr>
      <w:sz w:val="20"/>
      <w:szCs w:val="18"/>
    </w:rPr>
  </w:style>
  <w:style w:type="character" w:styleId="Uwydatnienie">
    <w:name w:val="Emphasis"/>
    <w:uiPriority w:val="20"/>
    <w:qFormat/>
    <w:rsid w:val="00E87478"/>
    <w:rPr>
      <w:i/>
      <w:iCs/>
    </w:rPr>
  </w:style>
  <w:style w:type="character" w:customStyle="1" w:styleId="alb">
    <w:name w:val="a_lb"/>
    <w:rsid w:val="00E87478"/>
  </w:style>
  <w:style w:type="table" w:styleId="Tabela-Siatka">
    <w:name w:val="Table Grid"/>
    <w:basedOn w:val="Standardowy"/>
    <w:uiPriority w:val="39"/>
    <w:rsid w:val="00FB0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eltaViewInsertion">
    <w:name w:val="DeltaView Insertion"/>
    <w:rsid w:val="001F3FCF"/>
    <w:rPr>
      <w:b/>
      <w:i/>
      <w:spacing w:val="0"/>
    </w:rPr>
  </w:style>
  <w:style w:type="paragraph" w:styleId="Nagwek">
    <w:name w:val="header"/>
    <w:basedOn w:val="Normalny"/>
    <w:link w:val="NagwekZnak"/>
    <w:uiPriority w:val="99"/>
    <w:unhideWhenUsed/>
    <w:rsid w:val="00B6038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B60389"/>
    <w:rPr>
      <w:rFonts w:eastAsia="Arial Unicode MS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B60389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B60389"/>
    <w:rPr>
      <w:rFonts w:eastAsia="Arial Unicode MS" w:cs="Mangal"/>
      <w:kern w:val="1"/>
      <w:sz w:val="24"/>
      <w:szCs w:val="21"/>
      <w:lang w:eastAsia="zh-CN" w:bidi="hi-IN"/>
    </w:rPr>
  </w:style>
  <w:style w:type="character" w:styleId="Odwoaniedokomentarza">
    <w:name w:val="annotation reference"/>
    <w:uiPriority w:val="99"/>
    <w:unhideWhenUsed/>
    <w:rsid w:val="00BC01F2"/>
    <w:rPr>
      <w:sz w:val="16"/>
      <w:szCs w:val="16"/>
    </w:rPr>
  </w:style>
  <w:style w:type="paragraph" w:styleId="Tekstkomentarza">
    <w:name w:val="annotation text"/>
    <w:aliases w:val="Znak1, Znak1"/>
    <w:basedOn w:val="Normalny"/>
    <w:link w:val="TekstkomentarzaZnak1"/>
    <w:uiPriority w:val="99"/>
    <w:unhideWhenUsed/>
    <w:rsid w:val="00BC01F2"/>
    <w:rPr>
      <w:sz w:val="20"/>
      <w:szCs w:val="18"/>
    </w:rPr>
  </w:style>
  <w:style w:type="character" w:customStyle="1" w:styleId="TekstkomentarzaZnak1">
    <w:name w:val="Tekst komentarza Znak1"/>
    <w:aliases w:val="Znak1 Znak1, Znak1 Znak1"/>
    <w:link w:val="Tekstkomentarza"/>
    <w:uiPriority w:val="99"/>
    <w:rsid w:val="00BC01F2"/>
    <w:rPr>
      <w:rFonts w:eastAsia="Arial Unicode MS" w:cs="Mangal"/>
      <w:kern w:val="1"/>
      <w:szCs w:val="18"/>
      <w:lang w:eastAsia="zh-CN" w:bidi="hi-IN"/>
    </w:rPr>
  </w:style>
  <w:style w:type="paragraph" w:customStyle="1" w:styleId="Znak">
    <w:name w:val="Znak"/>
    <w:basedOn w:val="Normalny"/>
    <w:uiPriority w:val="99"/>
    <w:rsid w:val="00941B49"/>
    <w:pPr>
      <w:widowControl/>
      <w:suppressAutoHyphens w:val="0"/>
    </w:pPr>
    <w:rPr>
      <w:rFonts w:eastAsia="Times New Roman" w:cs="Times New Roman"/>
      <w:kern w:val="0"/>
      <w:lang w:eastAsia="pl-PL" w:bidi="ar-SA"/>
    </w:rPr>
  </w:style>
  <w:style w:type="paragraph" w:customStyle="1" w:styleId="TableContents">
    <w:name w:val="Table Contents"/>
    <w:basedOn w:val="Normalny"/>
    <w:rsid w:val="00941B49"/>
    <w:pPr>
      <w:widowControl/>
      <w:suppressAutoHyphens w:val="0"/>
      <w:autoSpaceDN w:val="0"/>
      <w:ind w:left="567" w:hanging="567"/>
      <w:jc w:val="both"/>
    </w:pPr>
    <w:rPr>
      <w:rFonts w:eastAsia="Times New Roman" w:cs="Times New Roman"/>
      <w:kern w:val="0"/>
      <w:lang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24B3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24B3"/>
    <w:rPr>
      <w:rFonts w:eastAsia="Arial Unicode MS" w:cs="Mangal"/>
      <w:kern w:val="1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224B3"/>
    <w:rPr>
      <w:vertAlign w:val="superscript"/>
    </w:rPr>
  </w:style>
  <w:style w:type="paragraph" w:styleId="Poprawka">
    <w:name w:val="Revision"/>
    <w:hidden/>
    <w:uiPriority w:val="99"/>
    <w:semiHidden/>
    <w:rsid w:val="0071446E"/>
    <w:rPr>
      <w:rFonts w:eastAsia="Arial Unicode MS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9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2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2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0EAB9-2BE7-4BF7-9161-434C83DA1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770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cp:lastModifiedBy>Elżbieta Stankiewicz</cp:lastModifiedBy>
  <cp:revision>3</cp:revision>
  <cp:lastPrinted>2023-11-07T12:04:00Z</cp:lastPrinted>
  <dcterms:created xsi:type="dcterms:W3CDTF">2024-07-12T09:36:00Z</dcterms:created>
  <dcterms:modified xsi:type="dcterms:W3CDTF">2024-07-16T07:33:00Z</dcterms:modified>
</cp:coreProperties>
</file>