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6F46266" w:rsidR="00303AAF" w:rsidRPr="005D6B1B" w:rsidRDefault="00FD583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66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3F314B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D583D">
        <w:rPr>
          <w:rFonts w:asciiTheme="majorHAnsi" w:eastAsia="Times New Roman" w:hAnsiTheme="majorHAnsi" w:cstheme="majorHAnsi"/>
          <w:color w:val="auto"/>
          <w:sz w:val="22"/>
          <w:szCs w:val="22"/>
        </w:rPr>
        <w:t>66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1FD138B0" w:rsidR="00BE33A3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0CA4803" w14:textId="77777777" w:rsidR="00145380" w:rsidRDefault="0014538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F6F7B97" w14:textId="75B61A10" w:rsidR="00FD583D" w:rsidRDefault="00FD583D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FD583D">
        <w:rPr>
          <w:rFonts w:asciiTheme="majorHAnsi" w:eastAsia="Times New Roman" w:hAnsiTheme="majorHAnsi" w:cstheme="majorHAnsi"/>
          <w:bCs/>
          <w:sz w:val="22"/>
          <w:szCs w:val="22"/>
        </w:rPr>
        <w:t>Zeba</w:t>
      </w:r>
      <w:proofErr w:type="spellEnd"/>
      <w:r w:rsidRPr="00FD583D">
        <w:rPr>
          <w:rFonts w:asciiTheme="majorHAnsi" w:eastAsia="Times New Roman" w:hAnsiTheme="majorHAnsi" w:cstheme="majorHAnsi"/>
          <w:bCs/>
          <w:sz w:val="22"/>
          <w:szCs w:val="22"/>
        </w:rPr>
        <w:t xml:space="preserve">™ Spin Desalting Columns, Plates, and Cartridges, 7K MWCO, 0.5–100 mL, </w:t>
      </w:r>
      <w:proofErr w:type="spellStart"/>
      <w:r w:rsidRPr="00FD583D">
        <w:rPr>
          <w:rFonts w:asciiTheme="majorHAnsi" w:eastAsia="Times New Roman" w:hAnsiTheme="majorHAnsi" w:cstheme="majorHAnsi"/>
          <w:bCs/>
          <w:sz w:val="22"/>
          <w:szCs w:val="22"/>
        </w:rPr>
        <w:t>Thermo</w:t>
      </w:r>
      <w:proofErr w:type="spellEnd"/>
      <w:r w:rsidRPr="00FD583D">
        <w:rPr>
          <w:rFonts w:asciiTheme="majorHAnsi" w:eastAsia="Times New Roman" w:hAnsiTheme="majorHAnsi" w:cstheme="majorHAnsi"/>
          <w:bCs/>
          <w:sz w:val="22"/>
          <w:szCs w:val="22"/>
        </w:rPr>
        <w:t xml:space="preserve"> Scientific, 50 </w:t>
      </w:r>
      <w:proofErr w:type="spellStart"/>
      <w:r w:rsidRPr="00FD583D">
        <w:rPr>
          <w:rFonts w:asciiTheme="majorHAnsi" w:eastAsia="Times New Roman" w:hAnsiTheme="majorHAnsi" w:cstheme="majorHAnsi"/>
          <w:bCs/>
          <w:sz w:val="22"/>
          <w:szCs w:val="22"/>
        </w:rPr>
        <w:t>szt</w:t>
      </w:r>
      <w:proofErr w:type="spellEnd"/>
      <w:r w:rsidRPr="00FD583D">
        <w:rPr>
          <w:rFonts w:asciiTheme="majorHAnsi" w:eastAsia="Times New Roman" w:hAnsiTheme="majorHAnsi" w:cstheme="majorHAnsi"/>
          <w:bCs/>
          <w:sz w:val="22"/>
          <w:szCs w:val="22"/>
        </w:rPr>
        <w:t xml:space="preserve">. (89883) - </w:t>
      </w:r>
      <w:proofErr w:type="spellStart"/>
      <w:r w:rsidRPr="00FD583D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FD583D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  <w:bookmarkStart w:id="0" w:name="_GoBack"/>
      <w:bookmarkEnd w:id="0"/>
    </w:p>
    <w:p w14:paraId="34FD5576" w14:textId="797D1B93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A9A791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D583D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AC3E3" w14:textId="77777777" w:rsidR="00FA5F48" w:rsidRDefault="00FA5F48">
      <w:r>
        <w:separator/>
      </w:r>
    </w:p>
  </w:endnote>
  <w:endnote w:type="continuationSeparator" w:id="0">
    <w:p w14:paraId="0F8F9A5A" w14:textId="77777777" w:rsidR="00FA5F48" w:rsidRDefault="00FA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B76CE" w14:textId="77777777" w:rsidR="00FA5F48" w:rsidRDefault="00FA5F48">
      <w:r>
        <w:separator/>
      </w:r>
    </w:p>
  </w:footnote>
  <w:footnote w:type="continuationSeparator" w:id="0">
    <w:p w14:paraId="769B8608" w14:textId="77777777" w:rsidR="00FA5F48" w:rsidRDefault="00FA5F4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5380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B8D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3C30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095A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56DC5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4579C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5F48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D583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2024-12-18T13:28:00Z</dcterms:created>
  <dcterms:modified xsi:type="dcterms:W3CDTF">2024-12-18T13:28:00Z</dcterms:modified>
</cp:coreProperties>
</file>