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F184" w14:textId="4D85AD00" w:rsidR="006F089A" w:rsidRPr="001246EC" w:rsidRDefault="00791E31" w:rsidP="008F6E08">
      <w:pPr>
        <w:pStyle w:val="Nagwek1"/>
        <w:ind w:left="0"/>
        <w:jc w:val="right"/>
        <w:rPr>
          <w:rFonts w:asciiTheme="minorHAnsi" w:hAnsiTheme="minorHAnsi"/>
          <w:b/>
          <w:sz w:val="20"/>
          <w:szCs w:val="20"/>
          <w:u w:val="none"/>
        </w:rPr>
      </w:pPr>
      <w:r>
        <w:rPr>
          <w:rFonts w:asciiTheme="minorHAnsi" w:hAnsiTheme="minorHAnsi"/>
          <w:b/>
          <w:sz w:val="20"/>
          <w:szCs w:val="20"/>
          <w:u w:val="none"/>
        </w:rPr>
        <w:t>Załącznik</w:t>
      </w:r>
      <w:r w:rsidR="006F089A" w:rsidRPr="001246EC">
        <w:rPr>
          <w:rFonts w:asciiTheme="minorHAnsi" w:hAnsiTheme="minorHAnsi"/>
          <w:b/>
          <w:sz w:val="20"/>
          <w:szCs w:val="20"/>
          <w:u w:val="none"/>
        </w:rPr>
        <w:t xml:space="preserve"> nr </w:t>
      </w:r>
      <w:r w:rsidR="0010797A">
        <w:rPr>
          <w:rFonts w:asciiTheme="minorHAnsi" w:hAnsiTheme="minorHAnsi"/>
          <w:b/>
          <w:sz w:val="20"/>
          <w:szCs w:val="20"/>
          <w:u w:val="none"/>
        </w:rPr>
        <w:t>9</w:t>
      </w:r>
      <w:r w:rsidR="006F089A" w:rsidRPr="001246EC">
        <w:rPr>
          <w:rFonts w:asciiTheme="minorHAnsi" w:hAnsiTheme="minorHAnsi"/>
          <w:b/>
          <w:sz w:val="20"/>
          <w:szCs w:val="20"/>
          <w:u w:val="none"/>
        </w:rPr>
        <w:t xml:space="preserve"> do SIWZ</w:t>
      </w:r>
    </w:p>
    <w:p w14:paraId="61792281" w14:textId="77777777" w:rsidR="006F089A" w:rsidRPr="001246EC" w:rsidRDefault="006F089A" w:rsidP="006F089A">
      <w:pPr>
        <w:pStyle w:val="Nagwek1"/>
        <w:rPr>
          <w:rFonts w:asciiTheme="minorHAnsi" w:hAnsiTheme="minorHAnsi"/>
          <w:sz w:val="20"/>
          <w:szCs w:val="20"/>
          <w:u w:val="none"/>
        </w:rPr>
      </w:pPr>
    </w:p>
    <w:p w14:paraId="7F2D88A0" w14:textId="77777777" w:rsidR="006F089A" w:rsidRPr="001246EC" w:rsidRDefault="006F089A" w:rsidP="006F089A">
      <w:pPr>
        <w:pStyle w:val="Nagwek2"/>
        <w:rPr>
          <w:rFonts w:asciiTheme="minorHAnsi" w:hAnsiTheme="minorHAnsi"/>
          <w:b w:val="0"/>
          <w:bCs/>
          <w:sz w:val="20"/>
          <w:szCs w:val="20"/>
        </w:rPr>
      </w:pPr>
      <w:r w:rsidRPr="001246EC">
        <w:rPr>
          <w:rFonts w:asciiTheme="minorHAnsi" w:hAnsiTheme="minorHAnsi"/>
          <w:sz w:val="20"/>
          <w:szCs w:val="20"/>
        </w:rPr>
        <w:t xml:space="preserve">                                             </w:t>
      </w:r>
    </w:p>
    <w:p w14:paraId="10DF5332" w14:textId="77777777" w:rsidR="006F089A" w:rsidRPr="001246EC" w:rsidRDefault="006F089A" w:rsidP="006F089A">
      <w:pPr>
        <w:pStyle w:val="Nagwek1"/>
        <w:rPr>
          <w:rFonts w:asciiTheme="minorHAnsi" w:hAnsiTheme="minorHAnsi"/>
          <w:b/>
          <w:sz w:val="20"/>
          <w:szCs w:val="20"/>
          <w:u w:val="none"/>
        </w:rPr>
      </w:pPr>
      <w:r w:rsidRPr="001246EC">
        <w:rPr>
          <w:rFonts w:asciiTheme="minorHAnsi" w:hAnsiTheme="minorHAnsi"/>
          <w:b/>
          <w:sz w:val="20"/>
          <w:szCs w:val="20"/>
          <w:u w:val="none"/>
        </w:rPr>
        <w:t xml:space="preserve">                                                           Oświadczenie</w:t>
      </w:r>
    </w:p>
    <w:p w14:paraId="62875C62" w14:textId="77777777" w:rsidR="006F089A" w:rsidRPr="001246EC" w:rsidRDefault="006F089A" w:rsidP="006F089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DF016C8" w14:textId="77777777" w:rsidR="006F089A" w:rsidRPr="001246EC" w:rsidRDefault="006F089A" w:rsidP="006F089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EA6E82B" w14:textId="55EAB343" w:rsidR="006F089A" w:rsidRPr="001246EC" w:rsidRDefault="006F089A" w:rsidP="006F089A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246EC">
        <w:rPr>
          <w:rFonts w:asciiTheme="minorHAnsi" w:eastAsia="Cambria, Cambria" w:hAnsiTheme="minorHAnsi" w:cs="Cambria, Cambria"/>
          <w:iCs/>
          <w:color w:val="000000"/>
          <w:spacing w:val="-10"/>
          <w:sz w:val="20"/>
          <w:szCs w:val="20"/>
          <w:shd w:val="clear" w:color="auto" w:fill="FFFFFF"/>
        </w:rPr>
        <w:t xml:space="preserve">Wykaz pojazdów służących do transportu odpadów medycznych </w:t>
      </w:r>
    </w:p>
    <w:p w14:paraId="6425C104" w14:textId="77777777" w:rsidR="006F089A" w:rsidRPr="001246EC" w:rsidRDefault="006F089A" w:rsidP="006F089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76A98FD" w14:textId="77777777" w:rsidR="006F089A" w:rsidRPr="001246EC" w:rsidRDefault="006F089A" w:rsidP="006F089A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246EC">
        <w:rPr>
          <w:rFonts w:asciiTheme="minorHAnsi" w:hAnsiTheme="minorHAnsi"/>
          <w:sz w:val="20"/>
          <w:szCs w:val="20"/>
        </w:rPr>
        <w:t>Transport realizowany będzie przy użyciu następujących pojazdów:</w:t>
      </w:r>
    </w:p>
    <w:p w14:paraId="6F7BCFEA" w14:textId="77777777" w:rsidR="006F089A" w:rsidRPr="001246EC" w:rsidRDefault="006F089A" w:rsidP="006F089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90C0A23" w14:textId="77777777" w:rsidR="006F089A" w:rsidRPr="006F089A" w:rsidRDefault="006F089A" w:rsidP="006F089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DEDD23B" w14:textId="77777777" w:rsidR="006F089A" w:rsidRPr="006F089A" w:rsidRDefault="006F089A" w:rsidP="006F089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W w:w="477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79"/>
        <w:gridCol w:w="3057"/>
        <w:gridCol w:w="2039"/>
        <w:gridCol w:w="2850"/>
      </w:tblGrid>
      <w:tr w:rsidR="005268FA" w:rsidRPr="00CC4352" w14:paraId="39D13763" w14:textId="77777777" w:rsidTr="005268FA">
        <w:trPr>
          <w:trHeight w:hRule="exact" w:val="1397"/>
        </w:trPr>
        <w:tc>
          <w:tcPr>
            <w:tcW w:w="394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E8143" w14:textId="77777777" w:rsidR="005268FA" w:rsidRPr="00CC4352" w:rsidRDefault="005268FA" w:rsidP="001E164F">
            <w:pPr>
              <w:jc w:val="center"/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 w:rsidRPr="00CC4352">
              <w:rPr>
                <w:b/>
                <w:bCs/>
                <w:sz w:val="20"/>
              </w:rPr>
              <w:t>.p.</w:t>
            </w:r>
          </w:p>
        </w:tc>
        <w:tc>
          <w:tcPr>
            <w:tcW w:w="177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1BD23" w14:textId="77777777" w:rsidR="005268FA" w:rsidRPr="00CC4352" w:rsidRDefault="005268FA" w:rsidP="001E164F">
            <w:pPr>
              <w:jc w:val="center"/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Pr="00CC4352">
              <w:rPr>
                <w:b/>
                <w:bCs/>
                <w:sz w:val="20"/>
              </w:rPr>
              <w:t>odzaj środka transportu (marka i model)</w:t>
            </w:r>
          </w:p>
        </w:tc>
        <w:tc>
          <w:tcPr>
            <w:tcW w:w="118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19A5F" w14:textId="77777777" w:rsidR="005268FA" w:rsidRDefault="005268FA" w:rsidP="001E16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Pr="00CC4352">
              <w:rPr>
                <w:b/>
                <w:bCs/>
                <w:sz w:val="20"/>
              </w:rPr>
              <w:t>umer rejestracyjny</w:t>
            </w:r>
          </w:p>
        </w:tc>
        <w:tc>
          <w:tcPr>
            <w:tcW w:w="165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BD9E4" w14:textId="4E4A57EF" w:rsidR="005268FA" w:rsidRDefault="005268FA" w:rsidP="001E16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 w:rsidRPr="00186792">
              <w:rPr>
                <w:b/>
                <w:bCs/>
                <w:sz w:val="20"/>
              </w:rPr>
              <w:t>ojazd</w:t>
            </w:r>
            <w:r w:rsidR="0010797A">
              <w:rPr>
                <w:b/>
                <w:bCs/>
                <w:sz w:val="20"/>
              </w:rPr>
              <w:t>y</w:t>
            </w:r>
            <w:r w:rsidRPr="00186792">
              <w:rPr>
                <w:b/>
                <w:bCs/>
                <w:sz w:val="20"/>
              </w:rPr>
              <w:t xml:space="preserve"> spełnia</w:t>
            </w:r>
            <w:r w:rsidR="0010797A">
              <w:rPr>
                <w:b/>
                <w:bCs/>
                <w:sz w:val="20"/>
              </w:rPr>
              <w:t>jące</w:t>
            </w:r>
            <w:r>
              <w:rPr>
                <w:b/>
                <w:bCs/>
                <w:sz w:val="20"/>
              </w:rPr>
              <w:t xml:space="preserve"> </w:t>
            </w:r>
            <w:r w:rsidRPr="00186792">
              <w:rPr>
                <w:b/>
                <w:bCs/>
                <w:sz w:val="20"/>
              </w:rPr>
              <w:t xml:space="preserve">warunki </w:t>
            </w:r>
            <w:r w:rsidR="00222F85">
              <w:rPr>
                <w:b/>
                <w:bCs/>
                <w:sz w:val="20"/>
              </w:rPr>
              <w:t xml:space="preserve">opisane w SWZ z </w:t>
            </w:r>
            <w:r w:rsidR="00222F85" w:rsidRPr="00186792">
              <w:rPr>
                <w:b/>
                <w:bCs/>
                <w:sz w:val="20"/>
              </w:rPr>
              <w:t>emisji</w:t>
            </w:r>
            <w:r w:rsidR="00222F85">
              <w:rPr>
                <w:b/>
                <w:bCs/>
                <w:sz w:val="20"/>
              </w:rPr>
              <w:t>ą</w:t>
            </w:r>
            <w:r w:rsidRPr="00186792">
              <w:rPr>
                <w:b/>
                <w:bCs/>
                <w:sz w:val="20"/>
              </w:rPr>
              <w:t xml:space="preserve"> spalin określon</w:t>
            </w:r>
            <w:r w:rsidR="00222F85">
              <w:rPr>
                <w:b/>
                <w:bCs/>
                <w:sz w:val="20"/>
              </w:rPr>
              <w:t>ą</w:t>
            </w:r>
            <w:r w:rsidRPr="00186792">
              <w:rPr>
                <w:b/>
                <w:bCs/>
                <w:sz w:val="20"/>
              </w:rPr>
              <w:t xml:space="preserve"> dla normy EURO 5 lub wyższej</w:t>
            </w:r>
          </w:p>
          <w:p w14:paraId="0533068E" w14:textId="77777777" w:rsidR="005268FA" w:rsidRDefault="005268FA" w:rsidP="001E16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(podać normę)</w:t>
            </w:r>
          </w:p>
        </w:tc>
      </w:tr>
      <w:tr w:rsidR="005268FA" w:rsidRPr="00CC4352" w14:paraId="01E4659C" w14:textId="77777777" w:rsidTr="005268FA">
        <w:trPr>
          <w:trHeight w:hRule="exact" w:val="735"/>
        </w:trPr>
        <w:tc>
          <w:tcPr>
            <w:tcW w:w="39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6912E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  <w:r w:rsidRPr="00CC4352">
              <w:rPr>
                <w:sz w:val="20"/>
              </w:rPr>
              <w:t>1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C5EBC" w14:textId="77777777" w:rsidR="005268FA" w:rsidRPr="00CC4352" w:rsidRDefault="005268FA" w:rsidP="001E164F">
            <w:pPr>
              <w:spacing w:line="240" w:lineRule="exact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B4802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65C5A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5268FA" w:rsidRPr="00CC4352" w14:paraId="43CEDEAA" w14:textId="77777777" w:rsidTr="005268FA">
        <w:trPr>
          <w:trHeight w:hRule="exact" w:val="735"/>
        </w:trPr>
        <w:tc>
          <w:tcPr>
            <w:tcW w:w="39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AB1BE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  <w:r w:rsidRPr="00CC4352">
              <w:rPr>
                <w:sz w:val="20"/>
              </w:rPr>
              <w:t>2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195F9" w14:textId="77777777" w:rsidR="005268FA" w:rsidRPr="00CC4352" w:rsidRDefault="005268FA" w:rsidP="001E164F">
            <w:pPr>
              <w:spacing w:line="240" w:lineRule="exact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35B08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1920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5268FA" w:rsidRPr="00CC4352" w14:paraId="5280F49F" w14:textId="77777777" w:rsidTr="005268FA">
        <w:trPr>
          <w:trHeight w:hRule="exact" w:val="735"/>
        </w:trPr>
        <w:tc>
          <w:tcPr>
            <w:tcW w:w="39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1073B" w14:textId="365D0AB1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F5CB7" w14:textId="77777777" w:rsidR="005268FA" w:rsidRPr="00CC4352" w:rsidRDefault="005268FA" w:rsidP="001E164F">
            <w:pPr>
              <w:spacing w:line="240" w:lineRule="exact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4C31B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DA87F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5268FA" w:rsidRPr="00CC4352" w14:paraId="3BF96B19" w14:textId="77777777" w:rsidTr="0010797A">
        <w:trPr>
          <w:trHeight w:hRule="exact" w:val="735"/>
        </w:trPr>
        <w:tc>
          <w:tcPr>
            <w:tcW w:w="39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5544D" w14:textId="35A9100D" w:rsidR="005268FA" w:rsidRPr="00CC4352" w:rsidRDefault="0010797A" w:rsidP="001E164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4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FCDF5" w14:textId="77777777" w:rsidR="005268FA" w:rsidRPr="00CC4352" w:rsidRDefault="005268FA" w:rsidP="001E164F">
            <w:pPr>
              <w:spacing w:line="240" w:lineRule="exact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34DA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16AFC" w14:textId="77777777" w:rsidR="005268FA" w:rsidRPr="00CC4352" w:rsidRDefault="005268FA" w:rsidP="001E164F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10797A" w:rsidRPr="00CC4352" w14:paraId="19D2D08B" w14:textId="77777777" w:rsidTr="005268FA">
        <w:trPr>
          <w:trHeight w:hRule="exact" w:val="735"/>
        </w:trPr>
        <w:tc>
          <w:tcPr>
            <w:tcW w:w="394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F83FF" w14:textId="3E9D26DE" w:rsidR="0010797A" w:rsidRDefault="0010797A" w:rsidP="001E164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7C4EB" w14:textId="77777777" w:rsidR="0010797A" w:rsidRPr="00CC4352" w:rsidRDefault="0010797A" w:rsidP="001E164F">
            <w:pPr>
              <w:spacing w:line="240" w:lineRule="exact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C8A722B" w14:textId="77777777" w:rsidR="0010797A" w:rsidRPr="00CC4352" w:rsidRDefault="0010797A" w:rsidP="001E164F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64AACC5" w14:textId="77777777" w:rsidR="0010797A" w:rsidRPr="00CC4352" w:rsidRDefault="0010797A" w:rsidP="001E164F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67A70264" w14:textId="77777777" w:rsidR="00E4341C" w:rsidRPr="006F089A" w:rsidRDefault="00E4341C">
      <w:pPr>
        <w:rPr>
          <w:rFonts w:asciiTheme="minorHAnsi" w:hAnsiTheme="minorHAnsi"/>
          <w:sz w:val="20"/>
          <w:szCs w:val="20"/>
        </w:rPr>
      </w:pPr>
    </w:p>
    <w:sectPr w:rsidR="00E4341C" w:rsidRPr="006F089A" w:rsidSect="002F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 Cambria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9A"/>
    <w:rsid w:val="0010797A"/>
    <w:rsid w:val="001246EC"/>
    <w:rsid w:val="00203C86"/>
    <w:rsid w:val="00222F85"/>
    <w:rsid w:val="002F487A"/>
    <w:rsid w:val="00501329"/>
    <w:rsid w:val="005268FA"/>
    <w:rsid w:val="00592E89"/>
    <w:rsid w:val="006F089A"/>
    <w:rsid w:val="0073015D"/>
    <w:rsid w:val="00782F65"/>
    <w:rsid w:val="00791E31"/>
    <w:rsid w:val="00803FC2"/>
    <w:rsid w:val="008F6E08"/>
    <w:rsid w:val="00B93F5D"/>
    <w:rsid w:val="00BB47DF"/>
    <w:rsid w:val="00C21D4C"/>
    <w:rsid w:val="00D21A5E"/>
    <w:rsid w:val="00E4341C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D073"/>
  <w15:docId w15:val="{B468E838-2231-4BF1-8E21-BB034B04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89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089A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089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089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089A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3</cp:revision>
  <dcterms:created xsi:type="dcterms:W3CDTF">2025-01-29T12:03:00Z</dcterms:created>
  <dcterms:modified xsi:type="dcterms:W3CDTF">2025-02-13T10:33:00Z</dcterms:modified>
</cp:coreProperties>
</file>