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9C21" w14:textId="77777777" w:rsidR="00C82350" w:rsidRDefault="00CB4C4A" w:rsidP="00F60EC3">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59264" behindDoc="0" locked="0" layoutInCell="1" allowOverlap="1" wp14:anchorId="3C5E4BF4" wp14:editId="089497F3">
            <wp:simplePos x="0" y="0"/>
            <wp:positionH relativeFrom="column">
              <wp:posOffset>857250</wp:posOffset>
            </wp:positionH>
            <wp:positionV relativeFrom="paragraph">
              <wp:posOffset>44450</wp:posOffset>
            </wp:positionV>
            <wp:extent cx="4457700" cy="872490"/>
            <wp:effectExtent l="0" t="0" r="0" b="3810"/>
            <wp:wrapSquare wrapText="bothSides"/>
            <wp:docPr id="3" name="Obraz 3" descr="FE_POWER_poziom_pl-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2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95596" w14:textId="77777777" w:rsidR="00F66B75" w:rsidRDefault="00F66B75" w:rsidP="00F60EC3">
      <w:pPr>
        <w:spacing w:line="276" w:lineRule="auto"/>
        <w:ind w:right="-1" w:firstLine="540"/>
        <w:jc w:val="center"/>
        <w:rPr>
          <w:rFonts w:ascii="Century Gothic" w:hAnsi="Century Gothic"/>
          <w:b/>
          <w:sz w:val="22"/>
        </w:rPr>
      </w:pPr>
    </w:p>
    <w:p w14:paraId="7DE52CC9" w14:textId="77777777" w:rsidR="00CB4C4A" w:rsidRDefault="00CB4C4A" w:rsidP="00F60EC3">
      <w:pPr>
        <w:spacing w:line="276" w:lineRule="auto"/>
        <w:ind w:right="-1" w:firstLine="540"/>
        <w:jc w:val="center"/>
        <w:rPr>
          <w:rFonts w:ascii="Century Gothic" w:hAnsi="Century Gothic"/>
          <w:b/>
          <w:sz w:val="22"/>
        </w:rPr>
      </w:pPr>
    </w:p>
    <w:p w14:paraId="5BF41E4B" w14:textId="77777777" w:rsidR="00F66B75" w:rsidRDefault="00F66B75" w:rsidP="001176B7">
      <w:pPr>
        <w:spacing w:line="276" w:lineRule="auto"/>
        <w:ind w:right="-1" w:firstLine="540"/>
        <w:rPr>
          <w:rFonts w:ascii="Century Gothic" w:hAnsi="Century Gothic"/>
          <w:b/>
          <w:sz w:val="22"/>
        </w:rPr>
      </w:pPr>
    </w:p>
    <w:p w14:paraId="3F3B0614" w14:textId="77777777" w:rsidR="00CB4C4A" w:rsidRDefault="00CB4C4A" w:rsidP="001176B7">
      <w:pPr>
        <w:spacing w:line="276" w:lineRule="auto"/>
        <w:ind w:right="-1" w:firstLine="540"/>
        <w:rPr>
          <w:rFonts w:ascii="Century Gothic" w:hAnsi="Century Gothic"/>
          <w:b/>
          <w:sz w:val="22"/>
        </w:rPr>
      </w:pPr>
    </w:p>
    <w:p w14:paraId="5664F725" w14:textId="77777777" w:rsidR="006D0076" w:rsidRDefault="006D0076" w:rsidP="00A93CE0">
      <w:pPr>
        <w:spacing w:line="276" w:lineRule="auto"/>
        <w:ind w:right="-1" w:firstLine="540"/>
        <w:jc w:val="center"/>
        <w:rPr>
          <w:rFonts w:ascii="Century Gothic" w:hAnsi="Century Gothic"/>
          <w:b/>
          <w:sz w:val="22"/>
        </w:rPr>
      </w:pPr>
    </w:p>
    <w:p w14:paraId="7A6A2406"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54F4F55C"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5475BBF0"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43B7C725" w14:textId="77777777" w:rsidR="00A93CE0" w:rsidRPr="00A93CE0" w:rsidRDefault="00A93CE0" w:rsidP="00A93CE0">
      <w:pPr>
        <w:spacing w:line="276" w:lineRule="auto"/>
        <w:ind w:left="540" w:right="-1"/>
        <w:jc w:val="center"/>
        <w:rPr>
          <w:rFonts w:ascii="Century Gothic" w:hAnsi="Century Gothic"/>
          <w:b/>
          <w:sz w:val="22"/>
        </w:rPr>
      </w:pPr>
    </w:p>
    <w:p w14:paraId="7C5FB1ED"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7E39C8FB"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9E03701" w14:textId="77777777" w:rsidR="00A93CE0" w:rsidRPr="00A93CE0" w:rsidRDefault="00A93CE0" w:rsidP="00A93CE0">
      <w:pPr>
        <w:spacing w:before="40" w:line="360" w:lineRule="auto"/>
        <w:jc w:val="center"/>
        <w:rPr>
          <w:rFonts w:ascii="Arial" w:hAnsi="Arial" w:cs="Arial"/>
          <w:b/>
          <w:caps/>
        </w:rPr>
      </w:pPr>
    </w:p>
    <w:p w14:paraId="79AAD18A" w14:textId="3AE1A547"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(Dz. U. z 202</w:t>
      </w:r>
      <w:r w:rsidR="00822496">
        <w:rPr>
          <w:rFonts w:ascii="Arial" w:hAnsi="Arial" w:cs="Arial"/>
          <w:sz w:val="20"/>
          <w:szCs w:val="20"/>
        </w:rPr>
        <w:t>4</w:t>
      </w:r>
      <w:r w:rsidR="00F739B4">
        <w:rPr>
          <w:rFonts w:ascii="Arial" w:hAnsi="Arial" w:cs="Arial"/>
          <w:sz w:val="20"/>
          <w:szCs w:val="20"/>
        </w:rPr>
        <w:t xml:space="preserve"> r. poz. </w:t>
      </w:r>
      <w:r w:rsidR="00730DF3">
        <w:rPr>
          <w:rFonts w:ascii="Arial" w:hAnsi="Arial" w:cs="Arial"/>
          <w:sz w:val="20"/>
          <w:szCs w:val="20"/>
        </w:rPr>
        <w:t>1320</w:t>
      </w:r>
      <w:r w:rsidR="006204E8" w:rsidRPr="000C7661">
        <w:rPr>
          <w:rFonts w:ascii="Arial" w:hAnsi="Arial" w:cs="Arial"/>
          <w:sz w:val="20"/>
          <w:szCs w:val="20"/>
        </w:rPr>
        <w:t xml:space="preserve">) – dalej </w:t>
      </w:r>
      <w:r w:rsidR="00A93CE0">
        <w:rPr>
          <w:rFonts w:ascii="Arial" w:hAnsi="Arial" w:cs="Arial"/>
          <w:sz w:val="20"/>
          <w:szCs w:val="20"/>
        </w:rPr>
        <w:t>Pzp</w:t>
      </w:r>
      <w:r w:rsidR="003528D4">
        <w:rPr>
          <w:rFonts w:ascii="Arial" w:hAnsi="Arial" w:cs="Arial"/>
          <w:sz w:val="20"/>
          <w:szCs w:val="20"/>
        </w:rPr>
        <w:t xml:space="preserve">. </w:t>
      </w:r>
      <w:r w:rsidR="00570717" w:rsidRPr="000C7661">
        <w:rPr>
          <w:rFonts w:ascii="Arial" w:hAnsi="Arial" w:cs="Arial"/>
          <w:sz w:val="20"/>
          <w:szCs w:val="20"/>
        </w:rPr>
        <w:t>pn.</w:t>
      </w:r>
    </w:p>
    <w:p w14:paraId="29359378" w14:textId="77777777" w:rsidR="008128A5" w:rsidRDefault="008128A5" w:rsidP="008128A5">
      <w:pPr>
        <w:spacing w:before="120" w:after="120" w:line="360" w:lineRule="auto"/>
        <w:jc w:val="center"/>
        <w:rPr>
          <w:rFonts w:ascii="Arial" w:hAnsi="Arial" w:cs="Arial"/>
          <w:b/>
        </w:rPr>
      </w:pPr>
    </w:p>
    <w:p w14:paraId="076731A6" w14:textId="77777777" w:rsidR="00FC4004" w:rsidRPr="00FC4004" w:rsidRDefault="00E84975" w:rsidP="00FC4004">
      <w:pPr>
        <w:pStyle w:val="Tekstpodstawowy"/>
        <w:spacing w:line="360" w:lineRule="auto"/>
        <w:ind w:right="-341"/>
        <w:jc w:val="center"/>
        <w:rPr>
          <w:rFonts w:cs="Arial"/>
          <w:sz w:val="20"/>
        </w:rPr>
      </w:pPr>
      <w:r w:rsidRPr="00FC4004">
        <w:rPr>
          <w:rFonts w:cs="Arial"/>
          <w:sz w:val="20"/>
        </w:rPr>
        <w:t>„</w:t>
      </w:r>
      <w:r w:rsidR="00FC4004" w:rsidRPr="00FC4004">
        <w:rPr>
          <w:rFonts w:cs="Arial"/>
          <w:sz w:val="20"/>
        </w:rPr>
        <w:t xml:space="preserve">DOSTAWA MATERIAŁÓW ELEKTRYCZNYCH NA POTRZEBY UKW </w:t>
      </w:r>
    </w:p>
    <w:p w14:paraId="1CE8529F" w14:textId="77777777" w:rsidR="00E84975" w:rsidRPr="00FC4004" w:rsidRDefault="00FC4004" w:rsidP="00FC4004">
      <w:pPr>
        <w:spacing w:before="120" w:after="120" w:line="360" w:lineRule="auto"/>
        <w:jc w:val="center"/>
        <w:rPr>
          <w:rFonts w:ascii="Arial" w:hAnsi="Arial" w:cs="Arial"/>
          <w:b/>
          <w:caps/>
          <w:sz w:val="20"/>
          <w:szCs w:val="20"/>
        </w:rPr>
      </w:pPr>
      <w:r w:rsidRPr="00FC4004">
        <w:rPr>
          <w:rFonts w:ascii="Arial" w:hAnsi="Arial" w:cs="Arial"/>
          <w:b/>
          <w:sz w:val="20"/>
          <w:szCs w:val="20"/>
        </w:rPr>
        <w:t>W BYDGOSZCZY</w:t>
      </w:r>
      <w:r w:rsidR="007D285C" w:rsidRPr="00FC4004">
        <w:rPr>
          <w:rFonts w:ascii="Arial" w:hAnsi="Arial" w:cs="Arial"/>
          <w:b/>
          <w:sz w:val="20"/>
          <w:szCs w:val="20"/>
        </w:rPr>
        <w:t xml:space="preserve">” </w:t>
      </w:r>
    </w:p>
    <w:p w14:paraId="17B662C6" w14:textId="77777777" w:rsidR="008128A5" w:rsidRPr="00AE7B06" w:rsidRDefault="008128A5" w:rsidP="00A93CE0">
      <w:pPr>
        <w:spacing w:line="360" w:lineRule="auto"/>
        <w:jc w:val="center"/>
        <w:rPr>
          <w:rFonts w:ascii="Calibri" w:hAnsi="Calibri" w:cs="Calibri Light"/>
          <w:b/>
        </w:rPr>
      </w:pPr>
    </w:p>
    <w:p w14:paraId="4AF80492"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27D4292F"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113CC93E" w14:textId="77777777" w:rsidR="00F60EC3" w:rsidRDefault="00F60EC3" w:rsidP="008128A5">
      <w:pPr>
        <w:tabs>
          <w:tab w:val="center" w:pos="4536"/>
          <w:tab w:val="left" w:pos="6945"/>
        </w:tabs>
        <w:spacing w:before="240" w:after="240" w:line="360" w:lineRule="auto"/>
        <w:rPr>
          <w:rFonts w:ascii="Calibri" w:hAnsi="Calibri" w:cs="Calibri Light"/>
          <w:b/>
        </w:rPr>
      </w:pPr>
    </w:p>
    <w:p w14:paraId="640108D7" w14:textId="7BADE319"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30AFD">
        <w:rPr>
          <w:rFonts w:ascii="Calibri" w:hAnsi="Calibri" w:cs="Calibri Light"/>
          <w:caps/>
        </w:rPr>
        <w:t>ukw/DZP-281-</w:t>
      </w:r>
      <w:r w:rsidR="005419EA">
        <w:rPr>
          <w:rFonts w:ascii="Calibri" w:hAnsi="Calibri" w:cs="Calibri Light"/>
          <w:caps/>
        </w:rPr>
        <w:t>d</w:t>
      </w:r>
      <w:r w:rsidR="008128A5" w:rsidRPr="00DC5C9C">
        <w:rPr>
          <w:rFonts w:ascii="Calibri" w:hAnsi="Calibri" w:cs="Calibri Light"/>
          <w:caps/>
        </w:rPr>
        <w:t>-</w:t>
      </w:r>
      <w:r w:rsidR="00822496">
        <w:rPr>
          <w:rFonts w:ascii="Calibri" w:hAnsi="Calibri" w:cs="Calibri Light"/>
          <w:caps/>
        </w:rPr>
        <w:t>83</w:t>
      </w:r>
      <w:r w:rsidR="008128A5" w:rsidRPr="00DC5C9C">
        <w:rPr>
          <w:rFonts w:ascii="Calibri" w:hAnsi="Calibri" w:cs="Calibri Light"/>
          <w:caps/>
        </w:rPr>
        <w:t>/202</w:t>
      </w:r>
      <w:r w:rsidR="00822496">
        <w:rPr>
          <w:rFonts w:ascii="Calibri" w:hAnsi="Calibri" w:cs="Calibri Light"/>
          <w:caps/>
        </w:rPr>
        <w:t>4</w:t>
      </w:r>
    </w:p>
    <w:p w14:paraId="16BD1E96" w14:textId="75C6168B"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822496">
        <w:rPr>
          <w:rFonts w:ascii="Calibri" w:hAnsi="Calibri"/>
          <w:szCs w:val="22"/>
        </w:rPr>
        <w:t>1</w:t>
      </w:r>
      <w:r w:rsidR="006554B4">
        <w:rPr>
          <w:rFonts w:ascii="Calibri" w:hAnsi="Calibri"/>
          <w:szCs w:val="22"/>
        </w:rPr>
        <w:t>0</w:t>
      </w:r>
      <w:r w:rsidR="00C82350">
        <w:rPr>
          <w:rFonts w:ascii="Calibri" w:hAnsi="Calibri"/>
          <w:szCs w:val="22"/>
        </w:rPr>
        <w:t>.1</w:t>
      </w:r>
      <w:r w:rsidR="0005376E">
        <w:rPr>
          <w:rFonts w:ascii="Calibri" w:hAnsi="Calibri"/>
          <w:szCs w:val="22"/>
        </w:rPr>
        <w:t>2</w:t>
      </w:r>
      <w:r w:rsidR="00F51546">
        <w:rPr>
          <w:rFonts w:ascii="Calibri" w:hAnsi="Calibri"/>
          <w:szCs w:val="22"/>
        </w:rPr>
        <w:t>.</w:t>
      </w:r>
      <w:r>
        <w:rPr>
          <w:rFonts w:ascii="Calibri" w:hAnsi="Calibri"/>
          <w:szCs w:val="22"/>
        </w:rPr>
        <w:t>202</w:t>
      </w:r>
      <w:r w:rsidR="00822496">
        <w:rPr>
          <w:rFonts w:ascii="Calibri" w:hAnsi="Calibri"/>
          <w:szCs w:val="22"/>
        </w:rPr>
        <w:t>4</w:t>
      </w:r>
      <w:r w:rsidRPr="00EA33B9">
        <w:rPr>
          <w:rFonts w:ascii="Calibri" w:hAnsi="Calibri"/>
          <w:szCs w:val="22"/>
        </w:rPr>
        <w:t xml:space="preserve"> r.</w:t>
      </w:r>
    </w:p>
    <w:p w14:paraId="704B2B58"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ECABA6B"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125E60A2"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49ADDE73"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2E3BB313"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4351BCD0" w14:textId="77777777"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Pr="008128A5">
        <w:rPr>
          <w:rFonts w:ascii="Calibri" w:hAnsi="Calibri"/>
          <w:b/>
          <w:sz w:val="22"/>
          <w:szCs w:val="22"/>
          <w:lang w:val="en-US"/>
        </w:rPr>
        <w:t>kancelaria@ukw.edu.pl</w:t>
      </w:r>
      <w:r w:rsidRPr="008128A5">
        <w:rPr>
          <w:rFonts w:ascii="Calibri" w:hAnsi="Calibri"/>
          <w:sz w:val="22"/>
          <w:szCs w:val="22"/>
          <w:lang w:val="en-US"/>
        </w:rPr>
        <w:t xml:space="preserve"> </w:t>
      </w:r>
    </w:p>
    <w:p w14:paraId="31C55A65"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7B299E91"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06B524A1"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6E4AE304"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9F408F0" w14:textId="77777777" w:rsidR="00A93CE0" w:rsidRDefault="00A93CE0" w:rsidP="00637338">
      <w:pPr>
        <w:tabs>
          <w:tab w:val="left" w:pos="540"/>
        </w:tabs>
        <w:spacing w:line="360" w:lineRule="auto"/>
        <w:ind w:left="284"/>
        <w:jc w:val="both"/>
        <w:rPr>
          <w:rFonts w:ascii="Arial" w:hAnsi="Arial" w:cs="Arial"/>
          <w:caps/>
        </w:rPr>
      </w:pPr>
    </w:p>
    <w:p w14:paraId="3207BC06"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6DC50E0A"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3BB889FF"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3192D8EC"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98B50A"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226642A3"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4817204F"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3A3F6046"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r w:rsidR="00C76CF2" w:rsidRPr="00DC5C9C">
        <w:rPr>
          <w:rFonts w:ascii="Calibri" w:hAnsi="Calibri" w:cs="Calibri Light"/>
          <w:sz w:val="22"/>
          <w:szCs w:val="22"/>
        </w:rPr>
        <w:t>Pzp</w:t>
      </w:r>
      <w:r w:rsidR="006204E8" w:rsidRPr="00DC5C9C">
        <w:rPr>
          <w:rFonts w:ascii="Calibri" w:hAnsi="Calibri" w:cs="Calibri Light"/>
          <w:sz w:val="22"/>
          <w:szCs w:val="22"/>
        </w:rPr>
        <w:t>.</w:t>
      </w:r>
    </w:p>
    <w:p w14:paraId="2C5D34A6"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r w:rsidR="00C76CF2" w:rsidRPr="00DC5C9C">
        <w:rPr>
          <w:rFonts w:ascii="Calibri" w:hAnsi="Calibri" w:cs="Calibri Light"/>
          <w:sz w:val="22"/>
          <w:szCs w:val="22"/>
        </w:rPr>
        <w:t>Pzp</w:t>
      </w:r>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0EB9884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7EAD68DF"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5D9D40D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74CDBF30"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142C8608"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0B1EA279"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314BACF6"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3F372B44"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28397A2"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4D5D0A14"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05586E2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2C8642DB"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35BF94FD"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11C3880D"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r w:rsidR="00E31F3B" w:rsidRPr="00DC5C9C">
        <w:rPr>
          <w:rFonts w:ascii="Calibri" w:hAnsi="Calibri" w:cs="Calibri Light"/>
          <w:sz w:val="22"/>
          <w:szCs w:val="22"/>
        </w:rPr>
        <w:t>Pzp</w:t>
      </w:r>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154721E8"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4EC8A2F"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617E2329"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3F17BFED"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0D2AAD62"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394A4A9D"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Pzp</w:t>
      </w:r>
      <w:r w:rsidR="00941972" w:rsidRPr="00DC5C9C">
        <w:rPr>
          <w:rFonts w:ascii="Calibri" w:hAnsi="Calibri" w:cs="Calibri Light"/>
          <w:sz w:val="22"/>
          <w:szCs w:val="22"/>
        </w:rPr>
        <w:t>.</w:t>
      </w:r>
    </w:p>
    <w:p w14:paraId="721D43D8"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67C0BB5D" w14:textId="77777777" w:rsidR="009C56E6" w:rsidRPr="00FC4004" w:rsidRDefault="00E04A0C" w:rsidP="00FC4004">
      <w:pPr>
        <w:pStyle w:val="Tekstpodstawowy"/>
        <w:spacing w:line="360" w:lineRule="auto"/>
        <w:ind w:right="-341"/>
        <w:rPr>
          <w:rFonts w:ascii="Calibri" w:hAnsi="Calibri" w:cs="Calibri Light"/>
          <w:szCs w:val="22"/>
        </w:rPr>
      </w:pPr>
      <w:r>
        <w:rPr>
          <w:rFonts w:cs="Arial"/>
          <w:sz w:val="20"/>
        </w:rPr>
        <w:tab/>
      </w:r>
      <w:r w:rsidR="009C56E6" w:rsidRPr="00DC5C9C">
        <w:rPr>
          <w:rFonts w:ascii="Calibri" w:hAnsi="Calibri" w:cs="Calibri Light"/>
          <w:szCs w:val="22"/>
        </w:rPr>
        <w:t xml:space="preserve">Przedmiotem </w:t>
      </w:r>
      <w:r w:rsidR="009C56E6" w:rsidRPr="00FC4004">
        <w:rPr>
          <w:rFonts w:asciiTheme="majorHAnsi" w:hAnsiTheme="majorHAnsi" w:cstheme="majorHAnsi"/>
          <w:szCs w:val="22"/>
        </w:rPr>
        <w:t xml:space="preserve">zamówienia jest dostawa </w:t>
      </w:r>
      <w:r w:rsidR="00FC4004" w:rsidRPr="00FC4004">
        <w:rPr>
          <w:rFonts w:asciiTheme="majorHAnsi" w:hAnsiTheme="majorHAnsi" w:cstheme="majorHAnsi"/>
          <w:szCs w:val="22"/>
        </w:rPr>
        <w:t>MATERIAŁÓW ELEKTRYCZNYCH NA POTRZEBY UKW W BYDGOSZCZY</w:t>
      </w:r>
      <w:r w:rsidR="00FC4004" w:rsidRPr="00FC4004">
        <w:rPr>
          <w:rFonts w:ascii="Calibri" w:hAnsi="Calibri" w:cs="Calibri Light"/>
          <w:szCs w:val="22"/>
        </w:rPr>
        <w:t xml:space="preserve"> </w:t>
      </w:r>
      <w:r w:rsidR="009C56E6" w:rsidRPr="00FC4004">
        <w:rPr>
          <w:rFonts w:ascii="Calibri" w:hAnsi="Calibri" w:cs="Calibri Light"/>
          <w:szCs w:val="22"/>
        </w:rPr>
        <w:t>szczegółowo określona w załączniku nr 3 do SWZ (formularz cenowy) oraz w warunkach projektu umowy przedstawionego w załączniku nr 4 .</w:t>
      </w:r>
    </w:p>
    <w:p w14:paraId="67E0CF66" w14:textId="77777777" w:rsidR="005D7E5D" w:rsidRPr="00FC4004" w:rsidRDefault="009C56E6" w:rsidP="009C56E6">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B106DC">
        <w:rPr>
          <w:rFonts w:ascii="Calibri" w:hAnsi="Calibri" w:cs="Calibri Light"/>
          <w:sz w:val="22"/>
          <w:szCs w:val="22"/>
        </w:rPr>
        <w:t xml:space="preserve">Sprzęt finansowany </w:t>
      </w:r>
      <w:r>
        <w:rPr>
          <w:rFonts w:ascii="Calibri" w:hAnsi="Calibri" w:cs="Calibri Light"/>
          <w:sz w:val="22"/>
          <w:szCs w:val="22"/>
        </w:rPr>
        <w:t xml:space="preserve">jest </w:t>
      </w:r>
      <w:r w:rsidRPr="00B106DC">
        <w:rPr>
          <w:rFonts w:ascii="Calibri" w:hAnsi="Calibri" w:cs="Calibri Light"/>
          <w:sz w:val="22"/>
          <w:szCs w:val="22"/>
        </w:rPr>
        <w:t xml:space="preserve">ze środków </w:t>
      </w:r>
      <w:r w:rsidR="00FC4004">
        <w:rPr>
          <w:rFonts w:ascii="Calibri" w:hAnsi="Calibri" w:cs="Calibri Light"/>
          <w:sz w:val="22"/>
          <w:szCs w:val="22"/>
        </w:rPr>
        <w:t xml:space="preserve">własnych </w:t>
      </w:r>
      <w:r w:rsidR="00FC4004" w:rsidRPr="00FC4004">
        <w:rPr>
          <w:rFonts w:ascii="Calibri" w:hAnsi="Calibri" w:cs="Calibri Light"/>
          <w:sz w:val="22"/>
          <w:szCs w:val="22"/>
        </w:rPr>
        <w:t>Zamawiającego</w:t>
      </w:r>
      <w:r w:rsidRPr="00FC4004">
        <w:rPr>
          <w:rFonts w:ascii="Calibri" w:hAnsi="Calibri" w:cs="Calibri Light"/>
          <w:sz w:val="22"/>
          <w:szCs w:val="22"/>
        </w:rPr>
        <w:t>.</w:t>
      </w:r>
    </w:p>
    <w:p w14:paraId="36817C7C" w14:textId="77777777" w:rsidR="00A57D8C" w:rsidRDefault="006E301E" w:rsidP="00A57D8C">
      <w:pPr>
        <w:pStyle w:val="Akapitzlist"/>
        <w:numPr>
          <w:ilvl w:val="0"/>
          <w:numId w:val="20"/>
        </w:numPr>
        <w:tabs>
          <w:tab w:val="clear" w:pos="595"/>
          <w:tab w:val="num" w:pos="426"/>
        </w:tabs>
        <w:spacing w:before="240" w:line="360" w:lineRule="auto"/>
        <w:ind w:hanging="595"/>
        <w:jc w:val="both"/>
        <w:rPr>
          <w:rFonts w:ascii="Calibri" w:hAnsi="Calibri" w:cs="Calibri Light"/>
          <w:sz w:val="22"/>
          <w:szCs w:val="22"/>
        </w:rPr>
      </w:pPr>
      <w:r w:rsidRPr="005D7E5D">
        <w:rPr>
          <w:rFonts w:ascii="Calibri" w:hAnsi="Calibri" w:cs="Calibri Light"/>
          <w:sz w:val="22"/>
          <w:szCs w:val="22"/>
        </w:rPr>
        <w:t xml:space="preserve">Wspólny Słownik Zamówień CPV: </w:t>
      </w:r>
    </w:p>
    <w:p w14:paraId="20916143" w14:textId="77777777" w:rsidR="00FC4004" w:rsidRPr="00FC4004" w:rsidRDefault="00FC4004" w:rsidP="00FC4004">
      <w:pPr>
        <w:pStyle w:val="Tekstpodstawowy"/>
        <w:spacing w:line="360" w:lineRule="auto"/>
        <w:ind w:left="426" w:right="-1" w:hanging="142"/>
        <w:rPr>
          <w:rFonts w:asciiTheme="majorHAnsi" w:hAnsiTheme="majorHAnsi" w:cstheme="majorHAnsi"/>
          <w:b w:val="0"/>
          <w:iCs/>
          <w:szCs w:val="22"/>
        </w:rPr>
      </w:pPr>
      <w:r w:rsidRPr="00FC4004">
        <w:rPr>
          <w:rFonts w:asciiTheme="majorHAnsi" w:hAnsiTheme="majorHAnsi" w:cstheme="majorHAnsi"/>
          <w:b w:val="0"/>
          <w:iCs/>
          <w:szCs w:val="22"/>
        </w:rPr>
        <w:t>31000000-6 – Maszyny, aparatura, urządzenia i wyroby elektryczne; oświetlenie</w:t>
      </w:r>
    </w:p>
    <w:p w14:paraId="044D145F" w14:textId="77777777" w:rsidR="00FC4004" w:rsidRPr="00FC4004" w:rsidRDefault="00FC4004" w:rsidP="00FC4004">
      <w:pPr>
        <w:autoSpaceDE w:val="0"/>
        <w:autoSpaceDN w:val="0"/>
        <w:adjustRightInd w:val="0"/>
        <w:spacing w:line="360" w:lineRule="auto"/>
        <w:ind w:left="426" w:hanging="142"/>
        <w:jc w:val="both"/>
        <w:rPr>
          <w:rFonts w:asciiTheme="majorHAnsi" w:hAnsiTheme="majorHAnsi" w:cstheme="majorHAnsi"/>
          <w:color w:val="2D2D2D"/>
          <w:sz w:val="22"/>
          <w:szCs w:val="22"/>
          <w:shd w:val="clear" w:color="auto" w:fill="FFFFFF"/>
        </w:rPr>
      </w:pPr>
      <w:r w:rsidRPr="00FC4004">
        <w:rPr>
          <w:rFonts w:asciiTheme="majorHAnsi" w:hAnsiTheme="majorHAnsi" w:cstheme="majorHAnsi"/>
          <w:sz w:val="22"/>
          <w:szCs w:val="22"/>
        </w:rPr>
        <w:t xml:space="preserve">31680000-6 – </w:t>
      </w:r>
      <w:r w:rsidRPr="00FC4004">
        <w:rPr>
          <w:rFonts w:asciiTheme="majorHAnsi" w:hAnsiTheme="majorHAnsi" w:cstheme="majorHAnsi"/>
          <w:color w:val="2D2D2D"/>
          <w:sz w:val="22"/>
          <w:szCs w:val="22"/>
          <w:shd w:val="clear" w:color="auto" w:fill="FFFFFF"/>
        </w:rPr>
        <w:t>Elektryczne artykuły i akcesoria</w:t>
      </w:r>
    </w:p>
    <w:p w14:paraId="1C132980" w14:textId="77777777" w:rsidR="00FC4004" w:rsidRPr="00FC4004" w:rsidRDefault="00FC4004" w:rsidP="00FC4004">
      <w:pPr>
        <w:pStyle w:val="Tekstpodstawowy31"/>
        <w:ind w:left="426" w:hanging="142"/>
        <w:rPr>
          <w:rFonts w:asciiTheme="majorHAnsi" w:hAnsiTheme="majorHAnsi" w:cstheme="majorHAnsi"/>
          <w:i w:val="0"/>
          <w:color w:val="2D2D2D"/>
          <w:sz w:val="22"/>
          <w:szCs w:val="22"/>
          <w:shd w:val="clear" w:color="auto" w:fill="FFFFFF"/>
        </w:rPr>
      </w:pPr>
      <w:r w:rsidRPr="00FC4004">
        <w:rPr>
          <w:rFonts w:asciiTheme="majorHAnsi" w:hAnsiTheme="majorHAnsi" w:cstheme="majorHAnsi"/>
          <w:i w:val="0"/>
          <w:sz w:val="22"/>
          <w:szCs w:val="22"/>
        </w:rPr>
        <w:t xml:space="preserve">             31531000 -</w:t>
      </w:r>
      <w:r w:rsidRPr="00FC4004">
        <w:rPr>
          <w:rFonts w:asciiTheme="majorHAnsi" w:hAnsiTheme="majorHAnsi" w:cstheme="majorHAnsi"/>
          <w:i w:val="0"/>
          <w:color w:val="2D2D2D"/>
          <w:sz w:val="22"/>
          <w:szCs w:val="22"/>
          <w:shd w:val="clear" w:color="auto" w:fill="FFFFFF"/>
        </w:rPr>
        <w:t>7 – Żarówki</w:t>
      </w:r>
    </w:p>
    <w:p w14:paraId="262BD4B1" w14:textId="77777777" w:rsidR="00FC4004" w:rsidRPr="00FC4004" w:rsidRDefault="00FC4004" w:rsidP="00FC4004">
      <w:pPr>
        <w:pStyle w:val="Tekstpodstawowy31"/>
        <w:ind w:left="426" w:hanging="142"/>
        <w:rPr>
          <w:rFonts w:asciiTheme="majorHAnsi" w:hAnsiTheme="majorHAnsi" w:cstheme="majorHAnsi"/>
          <w:i w:val="0"/>
          <w:iCs w:val="0"/>
          <w:sz w:val="22"/>
          <w:szCs w:val="22"/>
        </w:rPr>
      </w:pPr>
      <w:r w:rsidRPr="00FC4004">
        <w:rPr>
          <w:rFonts w:asciiTheme="majorHAnsi" w:hAnsiTheme="majorHAnsi" w:cstheme="majorHAnsi"/>
          <w:i w:val="0"/>
          <w:sz w:val="22"/>
          <w:szCs w:val="22"/>
        </w:rPr>
        <w:t xml:space="preserve">             31440000 -2  – Baterie</w:t>
      </w:r>
    </w:p>
    <w:p w14:paraId="7A8B3ED3" w14:textId="77777777" w:rsidR="00D1281A" w:rsidRPr="00D1281A" w:rsidRDefault="00D1281A" w:rsidP="00FC4004">
      <w:pPr>
        <w:pStyle w:val="Tekstpodstawowy"/>
        <w:spacing w:line="360" w:lineRule="auto"/>
        <w:ind w:left="595"/>
        <w:rPr>
          <w:rFonts w:ascii="Calibri" w:hAnsi="Calibri"/>
          <w:b w:val="0"/>
          <w:iCs/>
          <w:szCs w:val="22"/>
        </w:rPr>
      </w:pPr>
    </w:p>
    <w:p w14:paraId="4AF60B27" w14:textId="77777777" w:rsidR="00D473CC" w:rsidRPr="00F546A2" w:rsidRDefault="00F546A2" w:rsidP="002A6081">
      <w:pPr>
        <w:pStyle w:val="pkt"/>
        <w:numPr>
          <w:ilvl w:val="0"/>
          <w:numId w:val="20"/>
        </w:numPr>
        <w:spacing w:before="0" w:after="0" w:line="360" w:lineRule="auto"/>
        <w:rPr>
          <w:rFonts w:ascii="Calibri" w:hAnsi="Calibri" w:cs="Calibri Light"/>
          <w:sz w:val="22"/>
          <w:szCs w:val="22"/>
        </w:rPr>
      </w:pPr>
      <w:r>
        <w:rPr>
          <w:rFonts w:ascii="Calibri" w:hAnsi="Calibri" w:cs="Calibri Light"/>
          <w:sz w:val="22"/>
          <w:szCs w:val="22"/>
        </w:rPr>
        <w:t xml:space="preserve"> </w:t>
      </w:r>
      <w:r w:rsidRPr="00DC5C9C">
        <w:rPr>
          <w:rFonts w:ascii="Calibri" w:hAnsi="Calibri" w:cs="Calibri Light"/>
          <w:sz w:val="22"/>
          <w:szCs w:val="22"/>
        </w:rPr>
        <w:t>Zamawiający nie dopuszcza składania ofert częściowych.</w:t>
      </w:r>
      <w:r>
        <w:rPr>
          <w:rFonts w:ascii="Calibri" w:hAnsi="Calibri" w:cs="Calibri Light"/>
          <w:sz w:val="22"/>
          <w:szCs w:val="22"/>
        </w:rPr>
        <w:t xml:space="preserve"> </w:t>
      </w:r>
      <w:r w:rsidR="002A4148">
        <w:rPr>
          <w:rFonts w:ascii="Calibri" w:hAnsi="Calibri" w:cs="Calibri Light"/>
          <w:sz w:val="22"/>
          <w:szCs w:val="22"/>
        </w:rPr>
        <w:t xml:space="preserve"> B</w:t>
      </w:r>
      <w:r w:rsidR="002A4148" w:rsidRPr="002A4148">
        <w:rPr>
          <w:rFonts w:ascii="Calibri" w:hAnsi="Calibri" w:cs="Calibri Light"/>
          <w:sz w:val="22"/>
          <w:szCs w:val="22"/>
        </w:rPr>
        <w:t>rak podziału zamówienia na części, w przedmiotowym postępowaniu nie stanowi podstawy do zawężenia kręgu potencjalnych Wykonawców</w:t>
      </w:r>
      <w:r w:rsidR="002A4148">
        <w:rPr>
          <w:rFonts w:ascii="Calibri" w:hAnsi="Calibri" w:cs="Calibri Light"/>
          <w:sz w:val="22"/>
          <w:szCs w:val="22"/>
        </w:rPr>
        <w:t xml:space="preserve"> </w:t>
      </w:r>
      <w:r w:rsidR="002A4148" w:rsidRPr="00C46CE8">
        <w:rPr>
          <w:rFonts w:asciiTheme="majorHAnsi" w:hAnsiTheme="majorHAnsi" w:cs="Calibri Light"/>
          <w:sz w:val="22"/>
          <w:szCs w:val="22"/>
        </w:rPr>
        <w:t>ani nie ogranicza dostępu do zamówienia dla wykonawców z sektora MŚP</w:t>
      </w:r>
      <w:r w:rsidR="002A4148">
        <w:rPr>
          <w:rFonts w:asciiTheme="majorHAnsi" w:hAnsiTheme="majorHAnsi" w:cs="Calibri Light"/>
          <w:sz w:val="22"/>
          <w:szCs w:val="22"/>
        </w:rPr>
        <w:t>.</w:t>
      </w:r>
      <w:r w:rsidR="002A4148" w:rsidRPr="002A4148">
        <w:rPr>
          <w:rFonts w:ascii="Calibri" w:hAnsi="Calibri" w:cs="Calibri Light"/>
          <w:sz w:val="22"/>
          <w:szCs w:val="22"/>
        </w:rPr>
        <w:t xml:space="preserve"> Ponadto, jednorazowy zakup większej ilości urządzeń może przyczynić się do uzyskania </w:t>
      </w:r>
      <w:r w:rsidR="002A6081">
        <w:rPr>
          <w:rFonts w:ascii="Calibri" w:hAnsi="Calibri" w:cs="Calibri Light"/>
          <w:sz w:val="22"/>
          <w:szCs w:val="22"/>
        </w:rPr>
        <w:lastRenderedPageBreak/>
        <w:t>korzystniejszej</w:t>
      </w:r>
      <w:r w:rsidR="002A4148" w:rsidRPr="002A4148">
        <w:rPr>
          <w:rFonts w:ascii="Calibri" w:hAnsi="Calibri" w:cs="Calibri Light"/>
          <w:sz w:val="22"/>
          <w:szCs w:val="22"/>
        </w:rPr>
        <w:t xml:space="preserve"> ceny jednostkowej sprzętu z uwagi na wolumen zamówienia u producenta lub dystrybutora.</w:t>
      </w:r>
    </w:p>
    <w:p w14:paraId="5C16C396" w14:textId="77777777" w:rsidR="0054168E" w:rsidRPr="00DC5C9C" w:rsidRDefault="002A6081" w:rsidP="00B15B18">
      <w:pPr>
        <w:pStyle w:val="pkt"/>
        <w:numPr>
          <w:ilvl w:val="0"/>
          <w:numId w:val="20"/>
        </w:numPr>
        <w:tabs>
          <w:tab w:val="clear" w:pos="595"/>
        </w:tabs>
        <w:spacing w:before="0" w:after="0" w:line="360" w:lineRule="auto"/>
        <w:ind w:left="434" w:hanging="434"/>
        <w:rPr>
          <w:rFonts w:ascii="Calibri" w:hAnsi="Calibri" w:cs="Calibri Light"/>
          <w:sz w:val="22"/>
          <w:szCs w:val="22"/>
        </w:rPr>
      </w:pPr>
      <w:r>
        <w:rPr>
          <w:rFonts w:ascii="Calibri" w:hAnsi="Calibri" w:cs="Calibri Light"/>
          <w:sz w:val="22"/>
          <w:szCs w:val="22"/>
        </w:rPr>
        <w:t xml:space="preserve"> </w:t>
      </w:r>
      <w:r w:rsidR="00312428"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 xml:space="preserve">wariantowych oraz w postaci katalogów </w:t>
      </w:r>
      <w:r>
        <w:rPr>
          <w:rFonts w:ascii="Calibri" w:hAnsi="Calibri" w:cs="Calibri Light"/>
          <w:sz w:val="22"/>
          <w:szCs w:val="22"/>
        </w:rPr>
        <w:t xml:space="preserve"> </w:t>
      </w:r>
      <w:r w:rsidR="00E011C2" w:rsidRPr="00DC5C9C">
        <w:rPr>
          <w:rFonts w:ascii="Calibri" w:hAnsi="Calibri" w:cs="Calibri Light"/>
          <w:sz w:val="22"/>
          <w:szCs w:val="22"/>
        </w:rPr>
        <w:t>elektronicznych</w:t>
      </w:r>
      <w:r w:rsidR="00E31F3B" w:rsidRPr="00DC5C9C">
        <w:rPr>
          <w:rFonts w:ascii="Calibri" w:hAnsi="Calibri" w:cs="Calibri Light"/>
          <w:sz w:val="22"/>
          <w:szCs w:val="22"/>
        </w:rPr>
        <w:t>.</w:t>
      </w:r>
    </w:p>
    <w:p w14:paraId="705A4B53" w14:textId="77777777" w:rsidR="00FF6F4D" w:rsidRDefault="00C1770E" w:rsidP="00B15B18">
      <w:pPr>
        <w:pStyle w:val="Akapitzlist"/>
        <w:numPr>
          <w:ilvl w:val="0"/>
          <w:numId w:val="20"/>
        </w:numPr>
        <w:tabs>
          <w:tab w:val="clear" w:pos="595"/>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A52ED6" w:rsidRPr="00DC5C9C">
        <w:rPr>
          <w:rFonts w:ascii="Calibri" w:hAnsi="Calibri" w:cs="Calibri Light"/>
          <w:sz w:val="22"/>
          <w:szCs w:val="22"/>
        </w:rPr>
        <w:t>Zamawiający</w:t>
      </w:r>
      <w:r w:rsidR="0087701F" w:rsidRPr="00DC5C9C">
        <w:rPr>
          <w:rFonts w:ascii="Calibri" w:hAnsi="Calibri" w:cs="Calibri Light"/>
          <w:sz w:val="22"/>
          <w:szCs w:val="22"/>
        </w:rPr>
        <w:t xml:space="preserve"> </w:t>
      </w:r>
      <w:r w:rsidR="00AC2B33" w:rsidRPr="00DC5C9C">
        <w:rPr>
          <w:rFonts w:ascii="Calibri" w:hAnsi="Calibri" w:cs="Calibri Light"/>
          <w:sz w:val="22"/>
          <w:szCs w:val="22"/>
        </w:rPr>
        <w:t xml:space="preserve">nie </w:t>
      </w:r>
      <w:r w:rsidR="0087701F" w:rsidRPr="00DC5C9C">
        <w:rPr>
          <w:rFonts w:ascii="Calibri" w:hAnsi="Calibri" w:cs="Calibri Light"/>
          <w:sz w:val="22"/>
          <w:szCs w:val="22"/>
        </w:rPr>
        <w:t>przewiduje</w:t>
      </w:r>
      <w:r w:rsidR="00BA4A71" w:rsidRPr="00DC5C9C">
        <w:rPr>
          <w:rFonts w:ascii="Calibri" w:hAnsi="Calibri" w:cs="Calibri Light"/>
          <w:sz w:val="22"/>
          <w:szCs w:val="22"/>
        </w:rPr>
        <w:t xml:space="preserve"> udziela</w:t>
      </w:r>
      <w:r w:rsidR="0087701F" w:rsidRPr="00DC5C9C">
        <w:rPr>
          <w:rFonts w:ascii="Calibri" w:hAnsi="Calibri" w:cs="Calibri Light"/>
          <w:sz w:val="22"/>
          <w:szCs w:val="22"/>
        </w:rPr>
        <w:t>nia</w:t>
      </w:r>
      <w:r w:rsidR="00A52ED6" w:rsidRPr="00DC5C9C">
        <w:rPr>
          <w:rFonts w:ascii="Calibri" w:hAnsi="Calibri" w:cs="Calibri Light"/>
          <w:sz w:val="22"/>
          <w:szCs w:val="22"/>
        </w:rPr>
        <w:t xml:space="preserve"> zamówień, o których mowa w art. </w:t>
      </w:r>
      <w:r w:rsidR="006204E8" w:rsidRPr="00DC5C9C">
        <w:rPr>
          <w:rFonts w:ascii="Calibri" w:hAnsi="Calibri" w:cs="Calibri Light"/>
          <w:sz w:val="22"/>
          <w:szCs w:val="22"/>
        </w:rPr>
        <w:t>214 ust. 1 pkt 7 i 8</w:t>
      </w:r>
      <w:r w:rsidR="00E31F3B" w:rsidRPr="00DC5C9C">
        <w:rPr>
          <w:rFonts w:ascii="Calibri" w:hAnsi="Calibri" w:cs="Calibri Light"/>
          <w:sz w:val="22"/>
          <w:szCs w:val="22"/>
        </w:rPr>
        <w:t>.</w:t>
      </w:r>
    </w:p>
    <w:p w14:paraId="53089654" w14:textId="77777777" w:rsidR="00E8086A" w:rsidRPr="00347413" w:rsidRDefault="004E46C0" w:rsidP="00F67912">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B7BF301" w14:textId="77777777" w:rsidR="002E143A" w:rsidRPr="00BE55D1" w:rsidRDefault="007E6247" w:rsidP="007E7D99">
      <w:pPr>
        <w:pStyle w:val="pkt"/>
        <w:spacing w:before="240" w:after="0" w:line="360" w:lineRule="auto"/>
        <w:ind w:left="426" w:firstLine="0"/>
        <w:rPr>
          <w:rFonts w:asciiTheme="majorHAnsi" w:hAnsiTheme="majorHAnsi" w:cstheme="majorHAnsi"/>
          <w:sz w:val="22"/>
          <w:szCs w:val="22"/>
        </w:rPr>
      </w:pPr>
      <w:r w:rsidRPr="00054255">
        <w:rPr>
          <w:rFonts w:ascii="Arial" w:hAnsi="Arial" w:cs="Arial"/>
          <w:sz w:val="20"/>
        </w:rPr>
        <w:tab/>
      </w:r>
      <w:r w:rsidR="002E143A" w:rsidRPr="00DC5C9C">
        <w:rPr>
          <w:rFonts w:ascii="Calibri" w:hAnsi="Calibri" w:cs="Calibri Light"/>
          <w:sz w:val="22"/>
          <w:szCs w:val="22"/>
        </w:rPr>
        <w:t>Termi</w:t>
      </w:r>
      <w:r w:rsidR="00790527">
        <w:rPr>
          <w:rFonts w:ascii="Calibri" w:hAnsi="Calibri" w:cs="Calibri Light"/>
          <w:sz w:val="22"/>
          <w:szCs w:val="22"/>
        </w:rPr>
        <w:t xml:space="preserve">n </w:t>
      </w:r>
      <w:r w:rsidR="00790527" w:rsidRPr="00BE55D1">
        <w:rPr>
          <w:rFonts w:asciiTheme="majorHAnsi" w:hAnsiTheme="majorHAnsi" w:cstheme="majorHAnsi"/>
          <w:sz w:val="22"/>
          <w:szCs w:val="22"/>
        </w:rPr>
        <w:t>re</w:t>
      </w:r>
      <w:r w:rsidR="006A2674" w:rsidRPr="00BE55D1">
        <w:rPr>
          <w:rFonts w:asciiTheme="majorHAnsi" w:hAnsiTheme="majorHAnsi" w:cstheme="majorHAnsi"/>
          <w:sz w:val="22"/>
          <w:szCs w:val="22"/>
        </w:rPr>
        <w:t>alizacji zamówienia</w:t>
      </w:r>
      <w:r w:rsidR="007E7D99" w:rsidRPr="00BE55D1">
        <w:rPr>
          <w:rFonts w:asciiTheme="majorHAnsi" w:hAnsiTheme="majorHAnsi" w:cstheme="majorHAnsi"/>
          <w:sz w:val="22"/>
          <w:szCs w:val="22"/>
        </w:rPr>
        <w:t xml:space="preserve"> dla wszystkich części przedmiotu zamówienia</w:t>
      </w:r>
      <w:r w:rsidR="006A2674" w:rsidRPr="00BE55D1">
        <w:rPr>
          <w:rFonts w:asciiTheme="majorHAnsi" w:hAnsiTheme="majorHAnsi" w:cstheme="majorHAnsi"/>
          <w:sz w:val="22"/>
          <w:szCs w:val="22"/>
        </w:rPr>
        <w:t xml:space="preserve"> wynosi</w:t>
      </w:r>
      <w:r w:rsidR="007E7D99" w:rsidRPr="00BE55D1">
        <w:rPr>
          <w:rFonts w:asciiTheme="majorHAnsi" w:hAnsiTheme="majorHAnsi" w:cstheme="majorHAnsi"/>
          <w:sz w:val="22"/>
          <w:szCs w:val="22"/>
        </w:rPr>
        <w:t xml:space="preserve"> </w:t>
      </w:r>
      <w:r w:rsidR="00D70B36" w:rsidRPr="00BE55D1">
        <w:rPr>
          <w:rFonts w:asciiTheme="majorHAnsi" w:hAnsiTheme="majorHAnsi" w:cstheme="majorHAnsi"/>
          <w:sz w:val="22"/>
          <w:szCs w:val="22"/>
        </w:rPr>
        <w:t xml:space="preserve">do </w:t>
      </w:r>
      <w:r w:rsidR="00BE55D1" w:rsidRPr="00BE55D1">
        <w:rPr>
          <w:rFonts w:asciiTheme="majorHAnsi" w:hAnsiTheme="majorHAnsi" w:cstheme="majorHAnsi"/>
          <w:sz w:val="22"/>
          <w:szCs w:val="22"/>
        </w:rPr>
        <w:t>5</w:t>
      </w:r>
      <w:r w:rsidR="00790527" w:rsidRPr="00BE55D1">
        <w:rPr>
          <w:rFonts w:asciiTheme="majorHAnsi" w:hAnsiTheme="majorHAnsi" w:cstheme="majorHAnsi"/>
          <w:sz w:val="22"/>
          <w:szCs w:val="22"/>
        </w:rPr>
        <w:t xml:space="preserve"> dni kalendarzowych od dnia </w:t>
      </w:r>
      <w:r w:rsidR="00BE55D1" w:rsidRPr="00BE55D1">
        <w:rPr>
          <w:rFonts w:asciiTheme="majorHAnsi" w:hAnsiTheme="majorHAnsi" w:cstheme="majorHAnsi"/>
          <w:sz w:val="22"/>
          <w:szCs w:val="22"/>
        </w:rPr>
        <w:t xml:space="preserve">złożenia zamówienia </w:t>
      </w:r>
      <w:r w:rsidR="00BE55D1" w:rsidRPr="00BE55D1">
        <w:rPr>
          <w:rFonts w:asciiTheme="majorHAnsi" w:hAnsiTheme="majorHAnsi" w:cstheme="majorHAnsi"/>
          <w:bCs/>
          <w:color w:val="000000"/>
          <w:sz w:val="22"/>
          <w:szCs w:val="22"/>
        </w:rPr>
        <w:t>w okresie 12 miesięcy od dnia zawarcia umowy</w:t>
      </w:r>
      <w:r w:rsidR="00E67096" w:rsidRPr="00BE55D1">
        <w:rPr>
          <w:rFonts w:asciiTheme="majorHAnsi" w:hAnsiTheme="majorHAnsi" w:cstheme="majorHAnsi"/>
          <w:sz w:val="22"/>
          <w:szCs w:val="22"/>
        </w:rPr>
        <w:t>.</w:t>
      </w:r>
    </w:p>
    <w:p w14:paraId="2D2622B7" w14:textId="77777777" w:rsidR="00E37F70" w:rsidRPr="002E143A" w:rsidRDefault="00054255" w:rsidP="00A011B6">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2B0E868C"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0" w:name="bookmark3"/>
    </w:p>
    <w:p w14:paraId="674C67F2"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0"/>
    </w:p>
    <w:p w14:paraId="793CACDE" w14:textId="77777777" w:rsidR="008539CF" w:rsidRPr="00FC4004"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E26154" w:rsidRPr="00FC4004">
        <w:rPr>
          <w:rFonts w:ascii="Calibri" w:hAnsi="Calibri" w:cs="Calibri Light"/>
          <w:b/>
          <w:sz w:val="22"/>
          <w:szCs w:val="22"/>
          <w:lang w:val="pl-PL"/>
        </w:rPr>
        <w:t>zdolności do występowania w obrocie gospodarczym</w:t>
      </w:r>
      <w:r w:rsidR="005E7E59" w:rsidRPr="00FC4004">
        <w:rPr>
          <w:rFonts w:ascii="Calibri" w:hAnsi="Calibri" w:cs="Calibri Light"/>
          <w:b/>
          <w:sz w:val="22"/>
          <w:szCs w:val="22"/>
          <w:lang w:val="pl-PL"/>
        </w:rPr>
        <w:t>:</w:t>
      </w:r>
    </w:p>
    <w:p w14:paraId="27C0A774" w14:textId="77777777" w:rsidR="008539CF" w:rsidRPr="00FC4004"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24E4C8B6" w14:textId="77777777" w:rsidR="0004244F" w:rsidRPr="00FC4004"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b/>
          <w:sz w:val="22"/>
          <w:szCs w:val="22"/>
          <w:lang w:val="pl-PL"/>
        </w:rPr>
      </w:pPr>
      <w:r w:rsidRPr="00FC4004">
        <w:rPr>
          <w:rFonts w:ascii="Calibri" w:hAnsi="Calibri" w:cs="Calibri Light"/>
          <w:b/>
          <w:sz w:val="22"/>
          <w:szCs w:val="22"/>
          <w:lang w:val="pl-PL"/>
        </w:rPr>
        <w:tab/>
      </w:r>
      <w:r w:rsidR="0004244F" w:rsidRPr="00FC4004">
        <w:rPr>
          <w:rFonts w:ascii="Calibri" w:hAnsi="Calibri" w:cs="Calibri Light"/>
          <w:b/>
          <w:sz w:val="22"/>
          <w:szCs w:val="22"/>
          <w:lang w:val="pl-PL"/>
        </w:rPr>
        <w:t>uprawnień do prowadzenia określonej działalności gospodarczej lub zawodowej, o ile wynika to z odrębnych przepisów:</w:t>
      </w:r>
    </w:p>
    <w:p w14:paraId="77F4B11A" w14:textId="77777777" w:rsidR="0004244F" w:rsidRPr="00FC4004"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13B1B20" w14:textId="77777777" w:rsidR="008539CF" w:rsidRPr="00FC4004"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5E7E59" w:rsidRPr="00FC4004">
        <w:rPr>
          <w:rFonts w:ascii="Calibri" w:hAnsi="Calibri" w:cs="Calibri Light"/>
          <w:b/>
          <w:sz w:val="22"/>
          <w:szCs w:val="22"/>
          <w:lang w:val="pl-PL"/>
        </w:rPr>
        <w:t>sytuacji ekonomicznej lub finansowej:</w:t>
      </w:r>
    </w:p>
    <w:p w14:paraId="538C44A9" w14:textId="77777777" w:rsidR="00035151" w:rsidRPr="00FC4004"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4732DD6A" w14:textId="77777777" w:rsidR="00141FCB" w:rsidRPr="00FC4004" w:rsidRDefault="00547D88" w:rsidP="00B15B18">
      <w:pPr>
        <w:pStyle w:val="Teksttreci0"/>
        <w:numPr>
          <w:ilvl w:val="0"/>
          <w:numId w:val="35"/>
        </w:numPr>
        <w:shd w:val="clear" w:color="auto" w:fill="auto"/>
        <w:spacing w:line="360" w:lineRule="auto"/>
        <w:ind w:left="852" w:right="20" w:hanging="426"/>
        <w:jc w:val="both"/>
        <w:rPr>
          <w:rFonts w:ascii="Calibri" w:hAnsi="Calibri" w:cs="Calibri Light"/>
          <w:b/>
          <w:sz w:val="22"/>
          <w:szCs w:val="22"/>
          <w:lang w:val="pl-PL"/>
        </w:rPr>
      </w:pPr>
      <w:r w:rsidRPr="00FC4004">
        <w:rPr>
          <w:rFonts w:ascii="Calibri" w:hAnsi="Calibri" w:cs="Calibri Light"/>
          <w:b/>
          <w:sz w:val="22"/>
          <w:szCs w:val="22"/>
          <w:lang w:val="pl-PL"/>
        </w:rPr>
        <w:tab/>
      </w:r>
      <w:r w:rsidR="005E7E59" w:rsidRPr="00FC4004">
        <w:rPr>
          <w:rFonts w:ascii="Calibri" w:hAnsi="Calibri" w:cs="Calibri Light"/>
          <w:b/>
          <w:sz w:val="22"/>
          <w:szCs w:val="22"/>
          <w:lang w:val="pl-PL"/>
        </w:rPr>
        <w:t>zdolności technicznej lub zawodowej</w:t>
      </w:r>
      <w:r w:rsidR="009B61F1" w:rsidRPr="00FC4004">
        <w:rPr>
          <w:rFonts w:ascii="Calibri" w:hAnsi="Calibri" w:cs="Calibri Light"/>
          <w:b/>
          <w:sz w:val="22"/>
          <w:szCs w:val="22"/>
          <w:lang w:val="pl-PL"/>
        </w:rPr>
        <w:t>:</w:t>
      </w:r>
    </w:p>
    <w:p w14:paraId="0564FE88" w14:textId="77777777" w:rsidR="00FD7FCB" w:rsidRPr="00FC4004" w:rsidRDefault="00FD7FCB" w:rsidP="00FD7FCB">
      <w:pPr>
        <w:pStyle w:val="Teksttreci0"/>
        <w:shd w:val="clear" w:color="auto" w:fill="auto"/>
        <w:spacing w:line="360" w:lineRule="auto"/>
        <w:ind w:left="1004"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E8564C7" w14:textId="77777777" w:rsidR="00203E0C" w:rsidRPr="00203E0C" w:rsidRDefault="00203E0C" w:rsidP="00203E0C">
      <w:pPr>
        <w:tabs>
          <w:tab w:val="num" w:pos="1276"/>
        </w:tabs>
        <w:autoSpaceDE w:val="0"/>
        <w:autoSpaceDN w:val="0"/>
        <w:adjustRightInd w:val="0"/>
        <w:ind w:left="1276"/>
        <w:jc w:val="both"/>
        <w:rPr>
          <w:rFonts w:ascii="Book Antiqua" w:hAnsi="Book Antiqua" w:cs="Arial"/>
          <w:sz w:val="20"/>
          <w:szCs w:val="20"/>
        </w:rPr>
      </w:pPr>
    </w:p>
    <w:p w14:paraId="2E77D0B4"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458E5BE3"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0167ECC9"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lastRenderedPageBreak/>
        <w:tab/>
      </w:r>
      <w:r w:rsidR="00A76ADE" w:rsidRPr="000C7661">
        <w:rPr>
          <w:rFonts w:ascii="Arial" w:hAnsi="Arial" w:cs="Arial"/>
          <w:b/>
          <w:sz w:val="20"/>
          <w:szCs w:val="20"/>
        </w:rPr>
        <w:t>PODSTAWY WYKLUCZENIA Z POSTĘPOWANIA</w:t>
      </w:r>
    </w:p>
    <w:p w14:paraId="0AF37BEB" w14:textId="38F88329" w:rsidR="00EE3F43"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r w:rsidR="00EE3F43">
        <w:rPr>
          <w:rFonts w:ascii="Arial" w:hAnsi="Arial" w:cs="Arial"/>
          <w:sz w:val="20"/>
          <w:szCs w:val="20"/>
          <w:lang w:val="pl-PL"/>
        </w:rPr>
        <w:t xml:space="preserve"> </w:t>
      </w:r>
      <w:r w:rsidR="001A1386" w:rsidRPr="00EE3F43">
        <w:rPr>
          <w:rFonts w:ascii="Arial" w:hAnsi="Arial" w:cs="Arial"/>
          <w:sz w:val="20"/>
          <w:szCs w:val="20"/>
          <w:lang w:val="pl-PL"/>
        </w:rPr>
        <w:t xml:space="preserve">w art. </w:t>
      </w:r>
      <w:r w:rsidR="007D51E4" w:rsidRPr="00EE3F43">
        <w:rPr>
          <w:rFonts w:ascii="Arial" w:hAnsi="Arial" w:cs="Arial"/>
          <w:sz w:val="20"/>
          <w:szCs w:val="20"/>
          <w:lang w:val="pl-PL"/>
        </w:rPr>
        <w:t xml:space="preserve">108 ust. 1 </w:t>
      </w:r>
      <w:r w:rsidR="009B61F1" w:rsidRPr="00EE3F43">
        <w:rPr>
          <w:rFonts w:ascii="Arial" w:hAnsi="Arial" w:cs="Arial"/>
          <w:sz w:val="20"/>
          <w:szCs w:val="20"/>
          <w:lang w:val="pl-PL"/>
        </w:rPr>
        <w:t>Pz</w:t>
      </w:r>
      <w:r w:rsidR="0022144E" w:rsidRPr="00EE3F43">
        <w:rPr>
          <w:rFonts w:ascii="Arial" w:hAnsi="Arial" w:cs="Arial"/>
          <w:sz w:val="20"/>
          <w:szCs w:val="20"/>
          <w:lang w:val="pl-PL"/>
        </w:rPr>
        <w:t xml:space="preserve">p. </w:t>
      </w:r>
    </w:p>
    <w:p w14:paraId="55519556" w14:textId="2E056614" w:rsidR="00DD5F10" w:rsidRPr="00891C6F" w:rsidRDefault="00DD5F10" w:rsidP="00DD5F10">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Spełniających przesłanki, o których mowa w </w:t>
      </w:r>
      <w:r w:rsidRPr="00891C6F">
        <w:rPr>
          <w:rFonts w:ascii="Arial" w:hAnsi="Arial" w:cs="Arial"/>
          <w:sz w:val="20"/>
          <w:szCs w:val="20"/>
        </w:rPr>
        <w:t>art.  7 ust. 1 ustawy z dnia 13 kwietnia 2022 r.</w:t>
      </w:r>
      <w:r w:rsidRPr="00891C6F">
        <w:rPr>
          <w:rFonts w:ascii="Arial" w:hAnsi="Arial" w:cs="Arial"/>
          <w:i/>
          <w:iCs/>
          <w:sz w:val="20"/>
          <w:szCs w:val="20"/>
        </w:rPr>
        <w:t xml:space="preserve"> </w:t>
      </w:r>
      <w:r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891C6F">
        <w:rPr>
          <w:rFonts w:ascii="Arial" w:hAnsi="Arial" w:cs="Arial"/>
          <w:iCs/>
          <w:color w:val="222222"/>
          <w:sz w:val="20"/>
          <w:szCs w:val="20"/>
        </w:rPr>
        <w:t>(Dz. U. poz. 835).</w:t>
      </w:r>
    </w:p>
    <w:p w14:paraId="39E58FE2" w14:textId="240C2590" w:rsidR="00FB0A07" w:rsidRDefault="00EE3F43" w:rsidP="00B41160">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r w:rsidR="0062394B" w:rsidRPr="00EE3F43">
        <w:rPr>
          <w:rFonts w:ascii="Arial" w:hAnsi="Arial" w:cs="Arial"/>
          <w:sz w:val="20"/>
          <w:szCs w:val="20"/>
          <w:lang w:val="pl-PL"/>
        </w:rPr>
        <w:t>Pzp.</w:t>
      </w:r>
    </w:p>
    <w:p w14:paraId="70C5E3BA" w14:textId="77777777" w:rsidR="00B41160" w:rsidRPr="00B41160" w:rsidRDefault="00B41160" w:rsidP="00B41160">
      <w:pPr>
        <w:pStyle w:val="Akapitzlist"/>
        <w:numPr>
          <w:ilvl w:val="0"/>
          <w:numId w:val="21"/>
        </w:numPr>
        <w:spacing w:after="111"/>
        <w:ind w:left="426" w:hanging="426"/>
        <w:jc w:val="both"/>
        <w:rPr>
          <w:rFonts w:asciiTheme="minorHAnsi" w:hAnsiTheme="minorHAnsi"/>
          <w:sz w:val="20"/>
          <w:szCs w:val="20"/>
          <w:lang w:eastAsia="zh-CN"/>
        </w:rPr>
      </w:pPr>
      <w:r w:rsidRPr="00B41160">
        <w:rPr>
          <w:rFonts w:ascii="Calibri" w:hAnsi="Calibri" w:cs="Calibri"/>
          <w:sz w:val="20"/>
          <w:szCs w:val="20"/>
        </w:rPr>
        <w:t>Na podstawie art. 7 ustawy z dnia 13 kwietnia 2022 r. o szczególnych rozwiązaniach w zakresie przeciwdziałania wspieraniu agresji na Ukrainę oraz służących ochronie bezpieczeństwa narodowego, z postępowania o udzielenie zamówienia publicznego prowadzonego na podstawie ustawy z dnia 11 września 2019 r. - Pzp wyklucza się:</w:t>
      </w:r>
    </w:p>
    <w:p w14:paraId="72BE56D9" w14:textId="66260751" w:rsidR="00B41160" w:rsidRPr="00B41160" w:rsidRDefault="00B41160" w:rsidP="00B41160">
      <w:pPr>
        <w:pStyle w:val="Akapitzlist"/>
        <w:spacing w:after="111"/>
        <w:ind w:left="426" w:hanging="142"/>
        <w:jc w:val="both"/>
        <w:rPr>
          <w:rFonts w:asciiTheme="minorHAnsi" w:hAnsiTheme="minorHAnsi" w:cstheme="minorHAnsi"/>
          <w:sz w:val="20"/>
          <w:szCs w:val="20"/>
        </w:rPr>
      </w:pPr>
      <w:r>
        <w:rPr>
          <w:rFonts w:asciiTheme="minorHAnsi" w:hAnsiTheme="minorHAnsi" w:cstheme="minorHAnsi"/>
          <w:sz w:val="20"/>
          <w:szCs w:val="20"/>
        </w:rPr>
        <w:t>-</w:t>
      </w:r>
      <w:r w:rsidRPr="00B41160" w:rsidDel="008869A6">
        <w:rPr>
          <w:rFonts w:asciiTheme="minorHAnsi" w:hAnsiTheme="minorHAnsi" w:cstheme="minorHAnsi"/>
          <w:sz w:val="20"/>
          <w:szCs w:val="20"/>
        </w:rPr>
        <w:t xml:space="preserve"> </w:t>
      </w:r>
      <w:r w:rsidRPr="00B41160">
        <w:rPr>
          <w:rFonts w:asciiTheme="minorHAnsi" w:hAnsiTheme="minorHAnsi" w:cstheme="min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B16A704" w14:textId="0FF73C38" w:rsidR="00B41160" w:rsidRPr="00B41160" w:rsidRDefault="00B41160" w:rsidP="00B41160">
      <w:pPr>
        <w:pStyle w:val="Akapitzlist"/>
        <w:spacing w:after="111"/>
        <w:ind w:left="426" w:hanging="142"/>
        <w:jc w:val="both"/>
        <w:rPr>
          <w:rFonts w:asciiTheme="minorHAnsi" w:hAnsiTheme="minorHAnsi" w:cstheme="minorHAnsi"/>
          <w:sz w:val="20"/>
          <w:szCs w:val="20"/>
        </w:rPr>
      </w:pPr>
      <w:r>
        <w:rPr>
          <w:rFonts w:asciiTheme="minorHAnsi" w:hAnsiTheme="minorHAnsi" w:cstheme="minorHAnsi"/>
          <w:sz w:val="20"/>
          <w:szCs w:val="20"/>
        </w:rPr>
        <w:t>-</w:t>
      </w:r>
      <w:r w:rsidRPr="00B41160">
        <w:rPr>
          <w:rFonts w:asciiTheme="minorHAnsi" w:hAnsiTheme="minorHAnsi" w:cstheme="minorHAnsi"/>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F11F261" w14:textId="5D341D10" w:rsidR="00B41160" w:rsidRPr="00B41160" w:rsidRDefault="00B41160" w:rsidP="00B41160">
      <w:pPr>
        <w:spacing w:after="111"/>
        <w:ind w:left="426" w:hanging="142"/>
        <w:jc w:val="both"/>
        <w:rPr>
          <w:rFonts w:asciiTheme="minorHAnsi" w:hAnsiTheme="minorHAnsi" w:cstheme="minorHAnsi"/>
          <w:sz w:val="20"/>
          <w:szCs w:val="20"/>
        </w:rPr>
      </w:pPr>
      <w:r>
        <w:rPr>
          <w:rFonts w:asciiTheme="minorHAnsi" w:hAnsiTheme="minorHAnsi" w:cstheme="minorHAnsi"/>
          <w:sz w:val="20"/>
          <w:szCs w:val="20"/>
        </w:rPr>
        <w:t xml:space="preserve">- </w:t>
      </w:r>
      <w:r w:rsidRPr="00B41160">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109D1E5" w14:textId="77777777" w:rsidR="00B41160" w:rsidRPr="00EE3F43" w:rsidRDefault="00B41160" w:rsidP="00B41160">
      <w:pPr>
        <w:pStyle w:val="Teksttreci0"/>
        <w:shd w:val="clear" w:color="auto" w:fill="auto"/>
        <w:spacing w:before="240" w:line="360" w:lineRule="auto"/>
        <w:ind w:left="426" w:firstLine="0"/>
        <w:jc w:val="both"/>
        <w:rPr>
          <w:rFonts w:ascii="Arial" w:hAnsi="Arial" w:cs="Arial"/>
          <w:sz w:val="20"/>
          <w:szCs w:val="20"/>
          <w:lang w:val="pl-PL"/>
        </w:rPr>
      </w:pPr>
    </w:p>
    <w:p w14:paraId="36CDA835"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0ABAC5F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A4A0806"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45229FDA"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 xml:space="preserve">ykonawcę, którego oferta została najwyżej oceniona, do złożenia w wyznaczonym terminie, nie krótszym niż 5 dni od dnia wezwania, podmiotowych środków </w:t>
      </w:r>
      <w:r w:rsidR="00BE17E8" w:rsidRPr="00DC5C9C">
        <w:rPr>
          <w:rFonts w:ascii="Calibri" w:hAnsi="Calibri" w:cs="Calibri Light"/>
          <w:sz w:val="22"/>
          <w:szCs w:val="22"/>
        </w:rPr>
        <w:lastRenderedPageBreak/>
        <w:t>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5C5B4795"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34D613B8" w14:textId="77777777" w:rsidR="00D46C5E" w:rsidRDefault="005C23F1" w:rsidP="00B15B18">
      <w:pPr>
        <w:pStyle w:val="Akapitzlist"/>
        <w:numPr>
          <w:ilvl w:val="1"/>
          <w:numId w:val="4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3BF4599" w14:textId="77777777" w:rsidR="005C23F1" w:rsidRPr="00D46C5E" w:rsidRDefault="005C23F1" w:rsidP="00B15B18">
      <w:pPr>
        <w:pStyle w:val="Akapitzlist"/>
        <w:numPr>
          <w:ilvl w:val="1"/>
          <w:numId w:val="4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2BDDCA9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76B0B0D4"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37CAFE5" w14:textId="77777777"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1174E033" w14:textId="77777777" w:rsidR="00CC4838" w:rsidRPr="00973220" w:rsidRDefault="00973220" w:rsidP="00973220">
      <w:pPr>
        <w:pStyle w:val="Akapitzlist"/>
        <w:spacing w:line="360" w:lineRule="auto"/>
        <w:ind w:left="284"/>
        <w:jc w:val="both"/>
        <w:rPr>
          <w:rFonts w:ascii="Calibri" w:hAnsi="Calibri" w:cs="Calibri"/>
          <w:sz w:val="22"/>
          <w:szCs w:val="22"/>
        </w:rPr>
      </w:pPr>
      <w:r>
        <w:rPr>
          <w:rFonts w:ascii="Calibri" w:hAnsi="Calibri" w:cs="Calibri"/>
          <w:sz w:val="22"/>
          <w:szCs w:val="22"/>
        </w:rPr>
        <w:t>Nie dotyczy.</w:t>
      </w:r>
    </w:p>
    <w:p w14:paraId="4BC9CFAE"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1831272C"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B8781C"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2FE49BB2"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7035C71D"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5A24A05D"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4A29014D"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2223C7EF"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51B9D0F3"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6091CBCC"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544442ED"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lastRenderedPageBreak/>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59C85490" w14:textId="77777777" w:rsidR="00DA61F0" w:rsidRPr="00165736"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756109AD"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26BD2B3C"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42305A2A"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Pzp</w:t>
      </w:r>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53FFCE08"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178FDB68"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4E0D7B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40C10E8E"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49582D76"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6D4D37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DC1870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4464CDC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6A36859C"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48B08E5C"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38522D5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43A28593"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4CEB34DD"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657E1AA" w14:textId="77777777" w:rsidR="00EC247C" w:rsidRDefault="00CB5239" w:rsidP="00EC247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24793FBB" w14:textId="77777777" w:rsidR="00FF334D" w:rsidRPr="00EC247C" w:rsidRDefault="00FF334D" w:rsidP="00EC247C">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A8E9DE8" w14:textId="77777777" w:rsidR="00D35A6F" w:rsidRPr="006C2BA1" w:rsidRDefault="00D35A6F" w:rsidP="006C2BA1">
      <w:pPr>
        <w:pStyle w:val="Akapitzlist"/>
        <w:numPr>
          <w:ilvl w:val="0"/>
          <w:numId w:val="37"/>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r w:rsidR="003B3AE2" w:rsidRPr="006C2BA1">
        <w:rPr>
          <w:rFonts w:ascii="Calibri" w:hAnsi="Calibri" w:cs="Calibri"/>
          <w:sz w:val="22"/>
          <w:szCs w:val="22"/>
        </w:rPr>
        <w:t>;</w:t>
      </w:r>
    </w:p>
    <w:p w14:paraId="2C4CB73B" w14:textId="77777777" w:rsidR="00FF334D" w:rsidRPr="006C2BA1" w:rsidRDefault="00FF334D" w:rsidP="006C2BA1">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w:t>
      </w:r>
      <w:r w:rsidR="003B3AE2" w:rsidRPr="006C2BA1">
        <w:rPr>
          <w:rFonts w:ascii="Calibri" w:hAnsi="Calibri" w:cs="Calibri"/>
          <w:sz w:val="22"/>
          <w:szCs w:val="22"/>
        </w:rPr>
        <w:t>S;</w:t>
      </w:r>
    </w:p>
    <w:p w14:paraId="161E2622" w14:textId="77777777" w:rsidR="003B3AE2" w:rsidRPr="006C2BA1" w:rsidRDefault="003B3AE2" w:rsidP="006C2BA1">
      <w:pPr>
        <w:pStyle w:val="Akapitzlist"/>
        <w:numPr>
          <w:ilvl w:val="0"/>
          <w:numId w:val="37"/>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.rar .gif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1DA995B5" w14:textId="77777777" w:rsidR="00D35A6F" w:rsidRPr="008F74CE" w:rsidRDefault="003B3AE2" w:rsidP="006C2BA1">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0DE112CE" w14:textId="77777777" w:rsidR="00D35A6F" w:rsidRPr="008F74CE" w:rsidRDefault="00FF334D" w:rsidP="006C2BA1">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lastRenderedPageBreak/>
        <w:t>dopuszcza się podpisanie dokumentów w formacie innym niż „pdf", wtedy będzie wymagany oddzielny plik z podpisem. W związku z tym Wykonawca będzie zobowiązany załączyć oprócz podpisanego dokumentu oddzielny plik z podpisem.</w:t>
      </w:r>
    </w:p>
    <w:p w14:paraId="0E9B1858"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6F01A196" w14:textId="77777777" w:rsidR="00D35A6F" w:rsidRPr="008F74CE" w:rsidRDefault="00D35A6F" w:rsidP="00D35A6F">
      <w:pPr>
        <w:pStyle w:val="Akapitzlist"/>
        <w:numPr>
          <w:ilvl w:val="0"/>
          <w:numId w:val="5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2CA0EB7C" w14:textId="77777777" w:rsidR="00D35A6F" w:rsidRPr="008F74CE" w:rsidRDefault="00D35A6F" w:rsidP="00D35A6F">
      <w:pPr>
        <w:pStyle w:val="Akapitzlist"/>
        <w:numPr>
          <w:ilvl w:val="0"/>
          <w:numId w:val="5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3476AE6B"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480E0574"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5CF41106"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1A3E03E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5827630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A0F7F73"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3F99528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8006A65"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42FEA4F8" w14:textId="77777777" w:rsidR="00D35A6F" w:rsidRPr="008F74CE" w:rsidRDefault="00D35A6F" w:rsidP="002A6081">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E0B96BC"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DA27F90"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3E04AC4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5451E806"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w:t>
      </w:r>
      <w:r w:rsidRPr="008F74CE">
        <w:rPr>
          <w:rFonts w:ascii="Calibri" w:hAnsi="Calibri" w:cs="Calibri"/>
          <w:sz w:val="22"/>
          <w:szCs w:val="22"/>
        </w:rPr>
        <w:lastRenderedPageBreak/>
        <w:t xml:space="preserve">treści SWZ wpłynął do zamawiającego nie później niż na 4 dni przed upływem terminu składania odpowiednio ofert. </w:t>
      </w:r>
    </w:p>
    <w:p w14:paraId="653F0BEA"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w:t>
      </w:r>
      <w:r w:rsidR="00974C4D">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74C4D">
        <w:rPr>
          <w:rFonts w:ascii="Calibri" w:hAnsi="Calibri" w:cs="Calibri"/>
          <w:sz w:val="22"/>
          <w:szCs w:val="22"/>
        </w:rPr>
        <w:t>20</w:t>
      </w:r>
      <w:r w:rsidRPr="008F74CE">
        <w:rPr>
          <w:rFonts w:ascii="Calibri" w:hAnsi="Calibri" w:cs="Calibri"/>
          <w:sz w:val="22"/>
          <w:szCs w:val="22"/>
        </w:rPr>
        <w:t>, Zamawiający nie ma obowiązku udzielania wyjaśnień SWZ oraz obowiązku przedłużenia terminu składania ofert.</w:t>
      </w:r>
    </w:p>
    <w:p w14:paraId="3EB8F2C4"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974C4D">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58460C1D"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124B963F" w14:textId="1D11875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Dział Zamówień Publicznych, </w:t>
      </w:r>
      <w:r w:rsidR="004B40E0">
        <w:rPr>
          <w:rFonts w:ascii="Calibri" w:hAnsi="Calibri" w:cs="Calibri Light"/>
          <w:b w:val="0"/>
          <w:szCs w:val="22"/>
        </w:rPr>
        <w:t>tel. 52 34 19</w:t>
      </w:r>
      <w:r w:rsidR="00E250E6">
        <w:rPr>
          <w:rFonts w:ascii="Calibri" w:hAnsi="Calibri" w:cs="Calibri Light"/>
          <w:b w:val="0"/>
          <w:szCs w:val="22"/>
        </w:rPr>
        <w:t> </w:t>
      </w:r>
      <w:r w:rsidR="004B40E0">
        <w:rPr>
          <w:rFonts w:ascii="Calibri" w:hAnsi="Calibri" w:cs="Calibri Light"/>
          <w:b w:val="0"/>
          <w:szCs w:val="22"/>
        </w:rPr>
        <w:t>16</w:t>
      </w:r>
      <w:r w:rsidR="00564EFC">
        <w:rPr>
          <w:rFonts w:ascii="Calibri" w:hAnsi="Calibri" w:cs="Calibri Light"/>
          <w:b w:val="0"/>
          <w:szCs w:val="22"/>
        </w:rPr>
        <w:t>7</w:t>
      </w:r>
      <w:r w:rsidR="00E250E6">
        <w:rPr>
          <w:rFonts w:ascii="Calibri" w:hAnsi="Calibri" w:cs="Calibri Light"/>
          <w:b w:val="0"/>
          <w:szCs w:val="22"/>
        </w:rPr>
        <w:t xml:space="preserve">, </w:t>
      </w:r>
      <w:hyperlink r:id="rId14" w:history="1">
        <w:r w:rsidR="00E250E6" w:rsidRPr="007A7AD0">
          <w:rPr>
            <w:rStyle w:val="Hipercze"/>
            <w:rFonts w:ascii="Calibri" w:hAnsi="Calibri" w:cs="Calibri Light"/>
            <w:b w:val="0"/>
            <w:szCs w:val="22"/>
          </w:rPr>
          <w:t>zampub@ukw.edu.pl</w:t>
        </w:r>
      </w:hyperlink>
      <w:r w:rsidR="00E250E6">
        <w:rPr>
          <w:rFonts w:ascii="Calibri" w:hAnsi="Calibri" w:cs="Calibri Light"/>
          <w:b w:val="0"/>
          <w:szCs w:val="22"/>
        </w:rPr>
        <w:t xml:space="preserve"> </w:t>
      </w:r>
    </w:p>
    <w:p w14:paraId="78CF9CF7"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FC5A4C5"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6C4EE8EA" w14:textId="77777777" w:rsidR="00AA7A5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Złożenie większej liczby ofert lub oferty zawierającej propozycje wariantowe podlegać będą odrzuceniu.</w:t>
      </w:r>
    </w:p>
    <w:p w14:paraId="2A4A408F" w14:textId="77777777" w:rsidR="00086AD4"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Treść oferty musi odpowiadać treści SWZ.</w:t>
      </w:r>
      <w:r w:rsidR="00086AD4">
        <w:rPr>
          <w:rFonts w:ascii="Calibri" w:hAnsi="Calibri" w:cs="Calibri Light"/>
          <w:sz w:val="22"/>
          <w:szCs w:val="22"/>
        </w:rPr>
        <w:t xml:space="preserve"> </w:t>
      </w:r>
    </w:p>
    <w:p w14:paraId="7D9B88FC" w14:textId="77777777" w:rsidR="00524B2D"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52E31FFC" w14:textId="77777777"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t xml:space="preserve"> Złożenie oferty  odbywa się poprzez:</w:t>
      </w:r>
    </w:p>
    <w:p w14:paraId="6E4EEAE0" w14:textId="7777777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64957587" w14:textId="77777777" w:rsidR="00192705" w:rsidRDefault="00192705" w:rsidP="00B15B18">
      <w:pPr>
        <w:pStyle w:val="Akapitzlist"/>
        <w:numPr>
          <w:ilvl w:val="0"/>
          <w:numId w:val="42"/>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54CABA72" w14:textId="77777777" w:rsidR="00192705" w:rsidRPr="00192705" w:rsidRDefault="00192705" w:rsidP="00B15B18">
      <w:pPr>
        <w:numPr>
          <w:ilvl w:val="0"/>
          <w:numId w:val="42"/>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05F91AB" w14:textId="77777777" w:rsidR="00192705" w:rsidRPr="00A7567F" w:rsidRDefault="00F9702A" w:rsidP="00B15B18">
      <w:pPr>
        <w:pStyle w:val="Akapitzlist"/>
        <w:numPr>
          <w:ilvl w:val="0"/>
          <w:numId w:val="42"/>
        </w:numPr>
        <w:spacing w:line="360" w:lineRule="auto"/>
        <w:ind w:left="1570" w:right="23" w:hanging="357"/>
        <w:jc w:val="both"/>
        <w:rPr>
          <w:rFonts w:ascii="Calibri" w:hAnsi="Calibri" w:cs="Calibri Light"/>
          <w:b/>
          <w:sz w:val="22"/>
          <w:szCs w:val="22"/>
        </w:rPr>
      </w:pPr>
      <w:r w:rsidRPr="00192705">
        <w:rPr>
          <w:rFonts w:ascii="Calibri" w:hAnsi="Calibri" w:cs="Calibri Light"/>
          <w:sz w:val="22"/>
          <w:szCs w:val="22"/>
        </w:rPr>
        <w:t>Formularz</w:t>
      </w:r>
      <w:r w:rsidR="00192705">
        <w:rPr>
          <w:rFonts w:ascii="Calibri" w:hAnsi="Calibri" w:cs="Calibri Light"/>
          <w:sz w:val="22"/>
          <w:szCs w:val="22"/>
        </w:rPr>
        <w:t>a</w:t>
      </w:r>
      <w:r w:rsidRPr="00192705">
        <w:rPr>
          <w:rFonts w:ascii="Calibri" w:hAnsi="Calibri" w:cs="Calibri Light"/>
          <w:sz w:val="22"/>
          <w:szCs w:val="22"/>
        </w:rPr>
        <w:t xml:space="preserve"> cenow</w:t>
      </w:r>
      <w:r w:rsidR="00192705">
        <w:rPr>
          <w:rFonts w:ascii="Calibri" w:hAnsi="Calibri" w:cs="Calibri Light"/>
          <w:sz w:val="22"/>
          <w:szCs w:val="22"/>
        </w:rPr>
        <w:t>ego</w:t>
      </w:r>
      <w:r w:rsidRPr="00192705">
        <w:rPr>
          <w:rFonts w:ascii="Calibri" w:hAnsi="Calibri" w:cs="Calibri Light"/>
          <w:sz w:val="22"/>
          <w:szCs w:val="22"/>
        </w:rPr>
        <w:t>, stanowiąc</w:t>
      </w:r>
      <w:r w:rsidR="00192705">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Pr="00FE048D">
        <w:rPr>
          <w:rFonts w:ascii="Calibri" w:hAnsi="Calibri" w:cs="Calibri Light"/>
          <w:b/>
          <w:bCs/>
          <w:sz w:val="22"/>
          <w:szCs w:val="22"/>
        </w:rPr>
        <w:t xml:space="preserve"> do SWZ</w:t>
      </w:r>
      <w:r w:rsidR="00211644">
        <w:rPr>
          <w:rFonts w:ascii="Calibri" w:hAnsi="Calibri" w:cs="Calibri Light"/>
          <w:sz w:val="22"/>
          <w:szCs w:val="22"/>
        </w:rPr>
        <w:t>;</w:t>
      </w:r>
    </w:p>
    <w:p w14:paraId="6D63EFF6" w14:textId="77777777" w:rsidR="00E84975" w:rsidRDefault="00AC0FB1" w:rsidP="000B7716">
      <w:pPr>
        <w:pStyle w:val="Akapitzlist"/>
        <w:numPr>
          <w:ilvl w:val="0"/>
          <w:numId w:val="42"/>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2DF99BF8" w14:textId="77777777" w:rsidR="00635EE4" w:rsidRDefault="00635EE4" w:rsidP="00635EE4">
      <w:pPr>
        <w:pStyle w:val="Akapitzlist"/>
        <w:spacing w:line="360" w:lineRule="auto"/>
        <w:ind w:left="1560" w:right="20"/>
        <w:jc w:val="both"/>
        <w:rPr>
          <w:rFonts w:ascii="Calibri" w:hAnsi="Calibri" w:cs="Calibri Light"/>
          <w:sz w:val="22"/>
          <w:szCs w:val="22"/>
        </w:rPr>
      </w:pPr>
    </w:p>
    <w:p w14:paraId="5BE134A9" w14:textId="77777777"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lastRenderedPageBreak/>
        <w:tab/>
      </w:r>
      <w:r w:rsidR="00C018FF" w:rsidRPr="00C018FF">
        <w:rPr>
          <w:rFonts w:ascii="Arial" w:hAnsi="Arial" w:cs="Arial"/>
          <w:b/>
          <w:bCs/>
          <w:sz w:val="20"/>
          <w:szCs w:val="20"/>
        </w:rPr>
        <w:t>Niezałączenie do oferty dokumentów , o których mowa w pkt 3.</w:t>
      </w:r>
      <w:r w:rsidR="00674375">
        <w:rPr>
          <w:rFonts w:ascii="Arial" w:hAnsi="Arial" w:cs="Arial"/>
          <w:b/>
          <w:bCs/>
          <w:sz w:val="20"/>
          <w:szCs w:val="20"/>
        </w:rPr>
        <w:t>1</w:t>
      </w:r>
      <w:r w:rsidR="00C018FF" w:rsidRPr="00C018FF">
        <w:rPr>
          <w:rFonts w:ascii="Arial" w:hAnsi="Arial" w:cs="Arial"/>
          <w:b/>
          <w:bCs/>
          <w:sz w:val="20"/>
          <w:szCs w:val="20"/>
        </w:rPr>
        <w:t xml:space="preserve"> a) i c) tj. Formularza ofertowego</w:t>
      </w:r>
      <w:r w:rsidR="00797B0C">
        <w:rPr>
          <w:rFonts w:ascii="Arial" w:hAnsi="Arial" w:cs="Arial"/>
          <w:b/>
          <w:bCs/>
          <w:sz w:val="20"/>
          <w:szCs w:val="20"/>
        </w:rPr>
        <w:t xml:space="preserve"> oraz Formularza C</w:t>
      </w:r>
      <w:r w:rsidR="00C018FF" w:rsidRPr="00C018FF">
        <w:rPr>
          <w:rFonts w:ascii="Arial" w:hAnsi="Arial" w:cs="Arial"/>
          <w:b/>
          <w:bCs/>
          <w:sz w:val="20"/>
          <w:szCs w:val="20"/>
        </w:rPr>
        <w:t>enowego skutkować będzie odrzuceniem oferty.</w:t>
      </w:r>
    </w:p>
    <w:p w14:paraId="69AE20BE"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582B01B2"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04ED005B"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13334BBF" w14:textId="77777777" w:rsidR="00786FEB" w:rsidRDefault="00BF093D" w:rsidP="00250E99">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Oferta powinna być sporządzona w języku polskim</w:t>
      </w:r>
      <w:r w:rsidR="00314A01">
        <w:rPr>
          <w:rFonts w:ascii="Calibri" w:eastAsia="Calibri" w:hAnsi="Calibri" w:cs="Calibri"/>
        </w:rPr>
        <w:t>. W przypadku  załączenia dokumentów sporządzonych w innym języku niż dopuszczony, wykonawca zobowiązany jest załączyć tłumaczenie na język polski.</w:t>
      </w:r>
      <w:r w:rsidR="0034764B" w:rsidRPr="00DC5C9C">
        <w:rPr>
          <w:rFonts w:ascii="Calibri" w:hAnsi="Calibri" w:cs="Calibri Light"/>
          <w:sz w:val="22"/>
          <w:szCs w:val="22"/>
        </w:rPr>
        <w:t xml:space="preserve"> Każdy dokument składający się na ofertę powinien być czytelny</w:t>
      </w:r>
      <w:r w:rsidR="00141D3A" w:rsidRPr="00DC5C9C">
        <w:rPr>
          <w:rFonts w:ascii="Calibri" w:hAnsi="Calibri" w:cs="Calibri Light"/>
          <w:sz w:val="22"/>
          <w:szCs w:val="22"/>
        </w:rPr>
        <w:t>.</w:t>
      </w:r>
    </w:p>
    <w:p w14:paraId="31EDAA11" w14:textId="77777777" w:rsidR="00BB2CEF" w:rsidRPr="00BB2CEF"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05A21330" w14:textId="77777777" w:rsidR="00590C70" w:rsidRPr="00BB2CEF"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B2CEF">
        <w:rPr>
          <w:rFonts w:ascii="Calibri" w:hAnsi="Calibri" w:cs="Calibri Light"/>
          <w:sz w:val="22"/>
          <w:szCs w:val="22"/>
        </w:rPr>
        <w:t>Dz. U. z 2020 r. poz. 1913</w:t>
      </w:r>
      <w:r w:rsidRPr="00BB2CEF">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B2CEF">
        <w:rPr>
          <w:rFonts w:ascii="Calibri" w:hAnsi="Calibri" w:cs="Calibri Light"/>
          <w:sz w:val="22"/>
          <w:szCs w:val="22"/>
        </w:rPr>
        <w:t xml:space="preserve"> </w:t>
      </w:r>
      <w:r w:rsidR="00786FEB" w:rsidRPr="00BB2CEF">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B2CEF">
        <w:rPr>
          <w:rFonts w:ascii="Calibri" w:hAnsi="Calibri" w:cs="Calibri Light"/>
          <w:sz w:val="22"/>
          <w:szCs w:val="22"/>
        </w:rPr>
        <w:lastRenderedPageBreak/>
        <w:t>Na platformie w formularzu składania oferty znajduje się miejsce wyznaczone do dołączenia części oferty stanowiącej tajemnicę przedsiębiorstwa.</w:t>
      </w:r>
      <w:r w:rsidR="00BB2CEF">
        <w:rPr>
          <w:rFonts w:ascii="Calibri" w:hAnsi="Calibri" w:cs="Calibri Light"/>
          <w:sz w:val="22"/>
          <w:szCs w:val="22"/>
        </w:rPr>
        <w:t xml:space="preserve"> </w:t>
      </w:r>
      <w:r w:rsidR="00786FEB" w:rsidRPr="00BB2CEF">
        <w:rPr>
          <w:rFonts w:ascii="Calibri" w:hAnsi="Calibri" w:cs="Calibri Light"/>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5C6D714" w14:textId="77777777" w:rsidR="0098473F" w:rsidRPr="0098473F"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t xml:space="preserve"> </w:t>
      </w:r>
      <w:r w:rsidR="007B5CCF" w:rsidRPr="00DC5C9C">
        <w:rPr>
          <w:rFonts w:ascii="Calibri" w:hAnsi="Calibri" w:cs="Calibri Light"/>
          <w:sz w:val="22"/>
          <w:szCs w:val="22"/>
        </w:rPr>
        <w:t>W celu złożenia oferty należy</w:t>
      </w:r>
      <w:r w:rsidR="00590C70" w:rsidRPr="00DC5C9C">
        <w:rPr>
          <w:rFonts w:ascii="Calibri" w:hAnsi="Calibri" w:cs="Calibri Light"/>
          <w:sz w:val="22"/>
          <w:szCs w:val="22"/>
        </w:rPr>
        <w:t xml:space="preserve"> </w:t>
      </w:r>
      <w:r w:rsidR="007B5CCF" w:rsidRPr="00DC5C9C">
        <w:rPr>
          <w:rFonts w:ascii="Calibri" w:hAnsi="Calibri" w:cs="Calibri Light"/>
          <w:sz w:val="22"/>
          <w:szCs w:val="22"/>
        </w:rPr>
        <w:t xml:space="preserve">zarejestrować (zalogować) się na Platformie </w:t>
      </w:r>
      <w:r w:rsidR="00761BA8" w:rsidRPr="00DC5C9C">
        <w:rPr>
          <w:rFonts w:ascii="Calibri" w:hAnsi="Calibri" w:cs="Calibri Light"/>
          <w:sz w:val="22"/>
          <w:szCs w:val="22"/>
        </w:rPr>
        <w:t xml:space="preserve">i postępować zgodnie z instrukcjami </w:t>
      </w:r>
      <w:r w:rsidR="00DE366E" w:rsidRPr="00DC5C9C">
        <w:rPr>
          <w:rFonts w:ascii="Calibri" w:hAnsi="Calibri" w:cs="Calibri Light"/>
          <w:sz w:val="22"/>
          <w:szCs w:val="22"/>
        </w:rPr>
        <w:t xml:space="preserve">dostępnymi u dostawcy rozwiązania informatycznego pod adresem </w:t>
      </w:r>
      <w:r w:rsidR="0098473F" w:rsidRPr="0098473F">
        <w:rPr>
          <w:rFonts w:asciiTheme="majorHAnsi" w:hAnsiTheme="majorHAnsi"/>
          <w:sz w:val="22"/>
          <w:szCs w:val="22"/>
        </w:rPr>
        <w:t>https://platformazakupowa.pl</w:t>
      </w:r>
      <w:r w:rsidR="0098473F">
        <w:rPr>
          <w:rFonts w:asciiTheme="majorHAnsi" w:hAnsiTheme="majorHAnsi" w:cs="Calibri"/>
          <w:sz w:val="22"/>
          <w:szCs w:val="22"/>
        </w:rPr>
        <w:t>.</w:t>
      </w:r>
    </w:p>
    <w:p w14:paraId="2835EE69" w14:textId="77777777" w:rsidR="0086168B" w:rsidRPr="0086168B"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Przed upływem terminu składania ofert, Wykonawca może wprowadzić zmiany do złożonej oferty lub wycofać ofertę.</w:t>
      </w:r>
      <w:r w:rsidR="009C4B57" w:rsidRPr="00DC5C9C">
        <w:rPr>
          <w:rFonts w:ascii="Calibri" w:hAnsi="Calibri" w:cs="Calibri Light"/>
          <w:sz w:val="22"/>
          <w:szCs w:val="22"/>
        </w:rPr>
        <w:t xml:space="preserve"> W tym celu </w:t>
      </w:r>
      <w:r w:rsidR="001B4C60" w:rsidRPr="00DC5C9C">
        <w:rPr>
          <w:rFonts w:ascii="Calibri" w:hAnsi="Calibri" w:cs="Calibri Light"/>
          <w:sz w:val="22"/>
          <w:szCs w:val="22"/>
        </w:rPr>
        <w:t xml:space="preserve">należy w systemie Platformy kliknąć przycisk </w:t>
      </w:r>
      <w:r w:rsidR="001B4C60" w:rsidRPr="004C1D87">
        <w:rPr>
          <w:rFonts w:ascii="Calibri" w:hAnsi="Calibri" w:cs="Calibri Light"/>
          <w:sz w:val="22"/>
          <w:szCs w:val="22"/>
        </w:rPr>
        <w:t xml:space="preserve">„Wycofaj ofertę”. </w:t>
      </w:r>
      <w:r w:rsidR="001B4C60" w:rsidRPr="00DC5C9C">
        <w:rPr>
          <w:rFonts w:ascii="Calibri" w:hAnsi="Calibri" w:cs="Calibri Light"/>
          <w:sz w:val="22"/>
          <w:szCs w:val="22"/>
        </w:rPr>
        <w:t>Zmiana oferty następuje poprzez wy</w:t>
      </w:r>
      <w:r w:rsidR="004C1D87">
        <w:rPr>
          <w:rFonts w:ascii="Calibri" w:hAnsi="Calibri" w:cs="Calibri Light"/>
          <w:sz w:val="22"/>
          <w:szCs w:val="22"/>
        </w:rPr>
        <w:t>cofanie oferty oraz jej ponowne złożenie</w:t>
      </w:r>
      <w:r w:rsidR="001B4C60" w:rsidRPr="00DC5C9C">
        <w:rPr>
          <w:rFonts w:ascii="Calibri" w:hAnsi="Calibri" w:cs="Calibri Light"/>
          <w:sz w:val="22"/>
          <w:szCs w:val="22"/>
        </w:rPr>
        <w:t>.</w:t>
      </w:r>
    </w:p>
    <w:p w14:paraId="38080B4F" w14:textId="77777777" w:rsidR="00A16ADB" w:rsidRPr="00314A01"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14A01">
        <w:rPr>
          <w:rFonts w:ascii="Calibri" w:hAnsi="Calibri" w:cs="Calibri Light"/>
          <w:sz w:val="22"/>
          <w:szCs w:val="22"/>
        </w:rPr>
        <w:t>.</w:t>
      </w:r>
    </w:p>
    <w:p w14:paraId="27A6B562"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18948B8"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AB785B2" w14:textId="77777777" w:rsidR="009A1DE8" w:rsidRPr="00635EE4" w:rsidRDefault="00BF093D" w:rsidP="00B15B18">
      <w:pPr>
        <w:numPr>
          <w:ilvl w:val="0"/>
          <w:numId w:val="24"/>
        </w:numPr>
        <w:suppressAutoHyphens/>
        <w:spacing w:before="240" w:line="360" w:lineRule="auto"/>
        <w:ind w:left="425" w:hanging="425"/>
        <w:jc w:val="both"/>
        <w:rPr>
          <w:rFonts w:asciiTheme="majorHAnsi" w:hAnsiTheme="majorHAnsi" w:cs="Calibri"/>
          <w:sz w:val="22"/>
          <w:szCs w:val="22"/>
        </w:rPr>
      </w:pPr>
      <w:r>
        <w:rPr>
          <w:rFonts w:ascii="Arial" w:hAnsi="Arial" w:cs="Arial"/>
          <w:sz w:val="20"/>
          <w:szCs w:val="20"/>
        </w:rPr>
        <w:tab/>
      </w:r>
      <w:r w:rsidR="00A278CF" w:rsidRPr="00635EE4">
        <w:rPr>
          <w:rFonts w:asciiTheme="majorHAnsi" w:hAnsiTheme="majorHAnsi"/>
          <w:sz w:val="22"/>
          <w:szCs w:val="22"/>
        </w:rPr>
        <w:t xml:space="preserve">Cena oferty zostanie wyliczona przez Wykonawcę w oparciu </w:t>
      </w:r>
      <w:r w:rsidR="00EE50B1" w:rsidRPr="00635EE4">
        <w:rPr>
          <w:rFonts w:asciiTheme="majorHAnsi" w:hAnsiTheme="majorHAnsi" w:cs="Calibri"/>
          <w:sz w:val="22"/>
          <w:szCs w:val="22"/>
        </w:rPr>
        <w:t xml:space="preserve">o Formularz cenowy, którego wzór stanowi </w:t>
      </w:r>
      <w:r w:rsidR="00EE50B1" w:rsidRPr="00635EE4">
        <w:rPr>
          <w:rFonts w:asciiTheme="majorHAnsi" w:hAnsiTheme="majorHAnsi" w:cs="Calibri"/>
          <w:b/>
          <w:bCs/>
          <w:sz w:val="22"/>
          <w:szCs w:val="22"/>
        </w:rPr>
        <w:t xml:space="preserve">załącznik nr </w:t>
      </w:r>
      <w:r w:rsidR="00B50E4C" w:rsidRPr="00635EE4">
        <w:rPr>
          <w:rFonts w:asciiTheme="majorHAnsi" w:hAnsiTheme="majorHAnsi" w:cs="Calibri"/>
          <w:b/>
          <w:bCs/>
          <w:sz w:val="22"/>
          <w:szCs w:val="22"/>
        </w:rPr>
        <w:t>3</w:t>
      </w:r>
      <w:r w:rsidR="00EE50B1" w:rsidRPr="00635EE4">
        <w:rPr>
          <w:rFonts w:asciiTheme="majorHAnsi" w:hAnsiTheme="majorHAnsi" w:cs="Calibri"/>
          <w:b/>
          <w:bCs/>
          <w:sz w:val="22"/>
          <w:szCs w:val="22"/>
        </w:rPr>
        <w:t xml:space="preserve"> do SWZ</w:t>
      </w:r>
      <w:r w:rsidR="00EE50B1" w:rsidRPr="00635EE4">
        <w:rPr>
          <w:rFonts w:asciiTheme="majorHAnsi" w:hAnsiTheme="majorHAnsi" w:cs="Calibri"/>
          <w:sz w:val="22"/>
          <w:szCs w:val="22"/>
        </w:rPr>
        <w:t xml:space="preserve">. </w:t>
      </w:r>
    </w:p>
    <w:p w14:paraId="7D90E91C" w14:textId="77777777" w:rsidR="00E5257C" w:rsidRPr="00635EE4" w:rsidRDefault="00797B0C" w:rsidP="00797B0C">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  W formularzu </w:t>
      </w:r>
      <w:r w:rsidR="00E5257C" w:rsidRPr="00635EE4">
        <w:rPr>
          <w:rFonts w:asciiTheme="majorHAnsi" w:hAnsiTheme="majorHAnsi" w:cs="Calibri"/>
          <w:sz w:val="22"/>
          <w:szCs w:val="22"/>
        </w:rPr>
        <w:t>cenowym Wykonawca oblicza całkowitą cenę netto oraz brutto na podstawie zaoferowanych cen jednostkowych netto (za szt.)</w:t>
      </w:r>
      <w:r w:rsidR="00A278CF" w:rsidRPr="00635EE4">
        <w:rPr>
          <w:rFonts w:asciiTheme="majorHAnsi" w:hAnsiTheme="majorHAnsi" w:cs="Calibri"/>
          <w:sz w:val="22"/>
          <w:szCs w:val="22"/>
        </w:rPr>
        <w:t xml:space="preserve"> a</w:t>
      </w:r>
      <w:r w:rsidR="00A278CF" w:rsidRPr="00635EE4">
        <w:rPr>
          <w:rFonts w:asciiTheme="majorHAnsi" w:hAnsiTheme="majorHAnsi"/>
          <w:iCs/>
          <w:sz w:val="22"/>
          <w:szCs w:val="22"/>
        </w:rPr>
        <w:t xml:space="preserve"> następnie przepisuje wartość netto oraz brutto wyliczoną w formularzu cenowym  do Formularza oferty, stanowiącego </w:t>
      </w:r>
      <w:r w:rsidR="00A278CF"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3B4BC325"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648A328A"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24C1B8A4"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36D5439F"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2E8FEEA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62C31F82"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729CA9D2"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7F2BD732"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4FEB8762"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19B59BF0"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72BF7CA"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1CCDE3AA"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21A3BE16"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21C016DA"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1398043" w14:textId="1DDDFF39"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w:t>
      </w:r>
      <w:r w:rsidR="006204E8" w:rsidRPr="006554B4">
        <w:rPr>
          <w:rFonts w:ascii="Calibri" w:hAnsi="Calibri" w:cs="Calibri Light"/>
          <w:sz w:val="22"/>
          <w:szCs w:val="22"/>
        </w:rPr>
        <w:t xml:space="preserve">dnia </w:t>
      </w:r>
      <w:r w:rsidR="006554B4" w:rsidRPr="006554B4">
        <w:rPr>
          <w:rFonts w:ascii="Calibri" w:hAnsi="Calibri" w:cs="Calibri Light"/>
          <w:b/>
          <w:bCs/>
          <w:sz w:val="22"/>
          <w:szCs w:val="22"/>
        </w:rPr>
        <w:t>1</w:t>
      </w:r>
      <w:r w:rsidR="00AE7B06" w:rsidRPr="006554B4">
        <w:rPr>
          <w:rFonts w:ascii="Calibri" w:hAnsi="Calibri" w:cs="Calibri Light"/>
          <w:b/>
          <w:bCs/>
          <w:caps/>
          <w:sz w:val="22"/>
          <w:szCs w:val="22"/>
        </w:rPr>
        <w:t>7</w:t>
      </w:r>
      <w:r w:rsidR="00001735" w:rsidRPr="006554B4">
        <w:rPr>
          <w:rFonts w:ascii="Calibri" w:hAnsi="Calibri" w:cs="Calibri Light"/>
          <w:b/>
          <w:bCs/>
          <w:caps/>
          <w:sz w:val="22"/>
          <w:szCs w:val="22"/>
        </w:rPr>
        <w:t>.</w:t>
      </w:r>
      <w:r w:rsidR="00E250E6" w:rsidRPr="006554B4">
        <w:rPr>
          <w:rFonts w:ascii="Calibri" w:hAnsi="Calibri" w:cs="Calibri Light"/>
          <w:b/>
          <w:bCs/>
          <w:caps/>
          <w:sz w:val="22"/>
          <w:szCs w:val="22"/>
        </w:rPr>
        <w:t>0</w:t>
      </w:r>
      <w:r w:rsidR="00001735" w:rsidRPr="006554B4">
        <w:rPr>
          <w:rFonts w:ascii="Calibri" w:hAnsi="Calibri" w:cs="Calibri Light"/>
          <w:b/>
          <w:bCs/>
          <w:caps/>
          <w:sz w:val="22"/>
          <w:szCs w:val="22"/>
        </w:rPr>
        <w:t>1</w:t>
      </w:r>
      <w:r w:rsidR="00932F29" w:rsidRPr="006554B4">
        <w:rPr>
          <w:rFonts w:ascii="Calibri" w:hAnsi="Calibri" w:cs="Calibri Light"/>
          <w:b/>
          <w:bCs/>
          <w:caps/>
          <w:sz w:val="22"/>
          <w:szCs w:val="22"/>
        </w:rPr>
        <w:t>.202</w:t>
      </w:r>
      <w:r w:rsidR="006554B4">
        <w:rPr>
          <w:rFonts w:ascii="Calibri" w:hAnsi="Calibri" w:cs="Calibri Light"/>
          <w:b/>
          <w:bCs/>
          <w:caps/>
          <w:sz w:val="22"/>
          <w:szCs w:val="22"/>
        </w:rPr>
        <w:t>5</w:t>
      </w:r>
      <w:r w:rsidRPr="006554B4">
        <w:rPr>
          <w:rFonts w:ascii="Calibri" w:hAnsi="Calibri" w:cs="Calibri Light"/>
          <w:b/>
          <w:bCs/>
          <w:caps/>
          <w:sz w:val="22"/>
          <w:szCs w:val="22"/>
        </w:rPr>
        <w:t xml:space="preserve"> </w:t>
      </w:r>
      <w:r w:rsidR="006204E8" w:rsidRPr="006554B4">
        <w:rPr>
          <w:rFonts w:ascii="Calibri" w:hAnsi="Calibri" w:cs="Calibri Light"/>
          <w:b/>
          <w:bCs/>
          <w:sz w:val="22"/>
          <w:szCs w:val="22"/>
        </w:rPr>
        <w:t>r</w:t>
      </w:r>
      <w:r w:rsidR="006204E8" w:rsidRPr="006554B4">
        <w:rPr>
          <w:rFonts w:ascii="Calibri" w:hAnsi="Calibri" w:cs="Calibri Light"/>
          <w:sz w:val="22"/>
          <w:szCs w:val="22"/>
        </w:rPr>
        <w:t>.</w:t>
      </w:r>
      <w:r w:rsidR="00552FBA" w:rsidRPr="006554B4">
        <w:rPr>
          <w:rFonts w:ascii="Calibri" w:hAnsi="Calibri" w:cs="Calibri Light"/>
          <w:sz w:val="22"/>
          <w:szCs w:val="22"/>
        </w:rPr>
        <w:t xml:space="preserve"> Bieg </w:t>
      </w:r>
      <w:r w:rsidR="00552FBA" w:rsidRPr="00DC5C9C">
        <w:rPr>
          <w:rFonts w:ascii="Calibri" w:hAnsi="Calibri" w:cs="Calibri Light"/>
          <w:sz w:val="22"/>
          <w:szCs w:val="22"/>
        </w:rPr>
        <w:t>terminu związania ofertą rozpoczyna się wraz z up</w:t>
      </w:r>
      <w:r w:rsidR="00AF7093" w:rsidRPr="00DC5C9C">
        <w:rPr>
          <w:rFonts w:ascii="Calibri" w:hAnsi="Calibri" w:cs="Calibri Light"/>
          <w:sz w:val="22"/>
          <w:szCs w:val="22"/>
        </w:rPr>
        <w:t>ływem terminu składania ofert.</w:t>
      </w:r>
    </w:p>
    <w:p w14:paraId="75FA66B9"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243C5FD"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1D0F3B47"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C61C764" w14:textId="3583ECC6" w:rsidR="00B5063F" w:rsidRPr="00AE7B06"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dnia </w:t>
      </w:r>
      <w:r w:rsidR="004A4971">
        <w:rPr>
          <w:rFonts w:ascii="Calibri" w:hAnsi="Calibri" w:cs="Calibri Light"/>
          <w:b/>
          <w:sz w:val="22"/>
          <w:szCs w:val="22"/>
        </w:rPr>
        <w:t>1</w:t>
      </w:r>
      <w:r w:rsidR="00822496">
        <w:rPr>
          <w:rFonts w:ascii="Calibri" w:hAnsi="Calibri" w:cs="Calibri Light"/>
          <w:b/>
          <w:sz w:val="22"/>
          <w:szCs w:val="22"/>
        </w:rPr>
        <w:t>9</w:t>
      </w:r>
      <w:r w:rsidR="00327F0D">
        <w:rPr>
          <w:rFonts w:ascii="Calibri" w:hAnsi="Calibri" w:cs="Calibri Light"/>
          <w:b/>
          <w:sz w:val="22"/>
          <w:szCs w:val="22"/>
        </w:rPr>
        <w:t>.1</w:t>
      </w:r>
      <w:r w:rsidR="00564EFC">
        <w:rPr>
          <w:rFonts w:ascii="Calibri" w:hAnsi="Calibri" w:cs="Calibri Light"/>
          <w:b/>
          <w:sz w:val="22"/>
          <w:szCs w:val="22"/>
        </w:rPr>
        <w:t>2</w:t>
      </w:r>
      <w:r w:rsidR="00932F29">
        <w:rPr>
          <w:rFonts w:ascii="Calibri" w:hAnsi="Calibri" w:cs="Calibri Light"/>
          <w:b/>
          <w:sz w:val="22"/>
          <w:szCs w:val="22"/>
        </w:rPr>
        <w:t>.202</w:t>
      </w:r>
      <w:r w:rsidR="00822496">
        <w:rPr>
          <w:rFonts w:ascii="Calibri" w:hAnsi="Calibri" w:cs="Calibri Light"/>
          <w:b/>
          <w:sz w:val="22"/>
          <w:szCs w:val="22"/>
        </w:rPr>
        <w:t>4</w:t>
      </w:r>
      <w:r w:rsidR="00B5063F" w:rsidRPr="00DC5C9C">
        <w:rPr>
          <w:rFonts w:ascii="Calibri" w:hAnsi="Calibri" w:cs="Calibri Light"/>
          <w:b/>
          <w:sz w:val="22"/>
          <w:szCs w:val="22"/>
        </w:rPr>
        <w:t>r</w:t>
      </w:r>
      <w:r w:rsidR="00B5063F" w:rsidRPr="00AE7B06">
        <w:rPr>
          <w:rFonts w:ascii="Calibri" w:hAnsi="Calibri" w:cs="Calibri Light"/>
          <w:b/>
          <w:sz w:val="22"/>
          <w:szCs w:val="22"/>
        </w:rPr>
        <w:t xml:space="preserve">. do godziny </w:t>
      </w:r>
      <w:r w:rsidR="001C6E13" w:rsidRPr="00AE7B06">
        <w:rPr>
          <w:rFonts w:ascii="Calibri" w:hAnsi="Calibri" w:cs="Calibri Light"/>
          <w:b/>
          <w:bCs/>
          <w:caps/>
          <w:sz w:val="22"/>
          <w:szCs w:val="22"/>
        </w:rPr>
        <w:t>8</w:t>
      </w:r>
      <w:r w:rsidR="00B5063F" w:rsidRPr="00AE7B06">
        <w:rPr>
          <w:rFonts w:ascii="Calibri" w:hAnsi="Calibri" w:cs="Calibri Light"/>
          <w:b/>
          <w:sz w:val="22"/>
          <w:szCs w:val="22"/>
        </w:rPr>
        <w:t>:00</w:t>
      </w:r>
      <w:r w:rsidR="00B5063F" w:rsidRPr="00AE7B06">
        <w:rPr>
          <w:rFonts w:ascii="Calibri" w:hAnsi="Calibri" w:cs="Calibri Light"/>
          <w:sz w:val="22"/>
          <w:szCs w:val="22"/>
        </w:rPr>
        <w:t>.</w:t>
      </w:r>
    </w:p>
    <w:p w14:paraId="7E2B34CB" w14:textId="77777777" w:rsidR="00115F5C" w:rsidRPr="00AE7B06"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AE7B06">
        <w:rPr>
          <w:rFonts w:ascii="Calibri" w:hAnsi="Calibri" w:cs="Calibri Light"/>
          <w:sz w:val="22"/>
          <w:szCs w:val="22"/>
        </w:rPr>
        <w:tab/>
      </w:r>
      <w:r w:rsidR="00B5063F" w:rsidRPr="00AE7B06">
        <w:rPr>
          <w:rFonts w:ascii="Calibri" w:hAnsi="Calibri" w:cs="Calibri Light"/>
          <w:sz w:val="22"/>
          <w:szCs w:val="22"/>
        </w:rPr>
        <w:t>O terminie złożenia oferty decyduje czas pełnego przeprocesowania transakcji na Platformie.</w:t>
      </w:r>
    </w:p>
    <w:p w14:paraId="5A955E7C" w14:textId="2284F964" w:rsidR="00524B2D" w:rsidRPr="00AE7B06"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AE7B06">
        <w:rPr>
          <w:rFonts w:ascii="Arial" w:hAnsi="Arial" w:cs="Arial"/>
          <w:sz w:val="20"/>
          <w:szCs w:val="20"/>
        </w:rPr>
        <w:tab/>
      </w:r>
      <w:r w:rsidR="000E2EE8" w:rsidRPr="00AE7B06">
        <w:rPr>
          <w:rFonts w:ascii="Calibri" w:hAnsi="Calibri" w:cs="Calibri Light"/>
          <w:sz w:val="22"/>
          <w:szCs w:val="22"/>
        </w:rPr>
        <w:t xml:space="preserve">Otwarcie ofert nastąpi </w:t>
      </w:r>
      <w:r w:rsidR="00115F5C" w:rsidRPr="00AE7B06">
        <w:rPr>
          <w:rFonts w:ascii="Calibri" w:hAnsi="Calibri" w:cs="Calibri Light"/>
          <w:sz w:val="22"/>
          <w:szCs w:val="22"/>
        </w:rPr>
        <w:t xml:space="preserve">w dniu </w:t>
      </w:r>
      <w:r w:rsidR="004A4971">
        <w:rPr>
          <w:rFonts w:ascii="Calibri" w:hAnsi="Calibri" w:cs="Calibri Light"/>
          <w:b/>
          <w:bCs/>
          <w:caps/>
          <w:sz w:val="22"/>
          <w:szCs w:val="22"/>
        </w:rPr>
        <w:t>1</w:t>
      </w:r>
      <w:r w:rsidR="00822496">
        <w:rPr>
          <w:rFonts w:ascii="Calibri" w:hAnsi="Calibri" w:cs="Calibri Light"/>
          <w:b/>
          <w:bCs/>
          <w:caps/>
          <w:sz w:val="22"/>
          <w:szCs w:val="22"/>
        </w:rPr>
        <w:t>9</w:t>
      </w:r>
      <w:r w:rsidR="00327F0D" w:rsidRPr="00AE7B06">
        <w:rPr>
          <w:rFonts w:ascii="Calibri" w:hAnsi="Calibri" w:cs="Calibri Light"/>
          <w:b/>
          <w:bCs/>
          <w:caps/>
          <w:sz w:val="22"/>
          <w:szCs w:val="22"/>
        </w:rPr>
        <w:t>.1</w:t>
      </w:r>
      <w:r w:rsidR="00564EFC" w:rsidRPr="00AE7B06">
        <w:rPr>
          <w:rFonts w:ascii="Calibri" w:hAnsi="Calibri" w:cs="Calibri Light"/>
          <w:b/>
          <w:bCs/>
          <w:caps/>
          <w:sz w:val="22"/>
          <w:szCs w:val="22"/>
        </w:rPr>
        <w:t>2</w:t>
      </w:r>
      <w:r w:rsidR="00932F29" w:rsidRPr="00AE7B06">
        <w:rPr>
          <w:rFonts w:ascii="Calibri" w:hAnsi="Calibri" w:cs="Calibri Light"/>
          <w:b/>
          <w:bCs/>
          <w:caps/>
          <w:sz w:val="22"/>
          <w:szCs w:val="22"/>
        </w:rPr>
        <w:t>.202</w:t>
      </w:r>
      <w:r w:rsidR="00822496">
        <w:rPr>
          <w:rFonts w:ascii="Calibri" w:hAnsi="Calibri" w:cs="Calibri Light"/>
          <w:b/>
          <w:bCs/>
          <w:caps/>
          <w:sz w:val="22"/>
          <w:szCs w:val="22"/>
        </w:rPr>
        <w:t>4</w:t>
      </w:r>
      <w:r w:rsidR="00C42D24" w:rsidRPr="00AE7B06">
        <w:rPr>
          <w:rFonts w:ascii="Calibri" w:hAnsi="Calibri" w:cs="Calibri Light"/>
          <w:b/>
          <w:sz w:val="22"/>
          <w:szCs w:val="22"/>
        </w:rPr>
        <w:t xml:space="preserve"> </w:t>
      </w:r>
      <w:r w:rsidR="00115F5C" w:rsidRPr="00AE7B06">
        <w:rPr>
          <w:rFonts w:ascii="Calibri" w:hAnsi="Calibri" w:cs="Calibri Light"/>
          <w:b/>
          <w:sz w:val="22"/>
          <w:szCs w:val="22"/>
        </w:rPr>
        <w:t xml:space="preserve">r. o godzinie </w:t>
      </w:r>
      <w:r w:rsidR="001C6E13" w:rsidRPr="00AE7B06">
        <w:rPr>
          <w:rFonts w:ascii="Calibri" w:hAnsi="Calibri" w:cs="Calibri Light"/>
          <w:b/>
          <w:sz w:val="22"/>
          <w:szCs w:val="22"/>
        </w:rPr>
        <w:t>8</w:t>
      </w:r>
      <w:r w:rsidR="00E93640" w:rsidRPr="00AE7B06">
        <w:rPr>
          <w:rFonts w:ascii="Calibri" w:hAnsi="Calibri" w:cs="Calibri Light"/>
          <w:b/>
          <w:sz w:val="22"/>
          <w:szCs w:val="22"/>
        </w:rPr>
        <w:t>:05</w:t>
      </w:r>
      <w:r w:rsidR="00115F5C" w:rsidRPr="00AE7B06">
        <w:rPr>
          <w:rFonts w:ascii="Calibri" w:hAnsi="Calibri" w:cs="Calibri Light"/>
          <w:sz w:val="22"/>
          <w:szCs w:val="22"/>
        </w:rPr>
        <w:t xml:space="preserve">  </w:t>
      </w:r>
    </w:p>
    <w:p w14:paraId="2F5695F0" w14:textId="77777777" w:rsidR="00524B2D" w:rsidRPr="00524B2D"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524B2D">
        <w:rPr>
          <w:rFonts w:ascii="Calibri" w:hAnsi="Calibri" w:cs="Calibri Light"/>
          <w:sz w:val="22"/>
          <w:szCs w:val="22"/>
        </w:rPr>
        <w:tab/>
      </w:r>
      <w:r w:rsidR="00524B2D" w:rsidRPr="00524B2D">
        <w:rPr>
          <w:rFonts w:ascii="Calibri" w:hAnsi="Calibri" w:cs="Calibri Light"/>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7C2D854" w14:textId="77777777" w:rsidR="00524B2D" w:rsidRPr="000E2EE8"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F1D492" w14:textId="77777777" w:rsidR="000E2EE8" w:rsidRPr="00524B2D"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Zamawiający poinformuje o zmianie terminu otwarcia ofert na stronie internetowej prowadzonego postępowania.</w:t>
      </w:r>
    </w:p>
    <w:p w14:paraId="7074DEDF" w14:textId="77777777" w:rsidR="00BA05B7" w:rsidRPr="00DC5C9C" w:rsidRDefault="00115F5C"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4E96F856" w14:textId="77777777" w:rsidR="00115F5C" w:rsidRPr="000E2EE8"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10C1E7AB" w14:textId="77777777" w:rsidR="000E2EE8" w:rsidRDefault="000E2EE8" w:rsidP="000E2EE8">
      <w:pPr>
        <w:tabs>
          <w:tab w:val="left" w:pos="709"/>
        </w:tabs>
        <w:spacing w:line="360" w:lineRule="auto"/>
        <w:ind w:left="851" w:hanging="425"/>
        <w:rPr>
          <w:rFonts w:ascii="Calibri" w:hAnsi="Calibri" w:cs="Calibri Light"/>
          <w:bCs/>
          <w:sz w:val="22"/>
          <w:szCs w:val="22"/>
        </w:rPr>
      </w:pPr>
      <w:r w:rsidRPr="000E2EE8">
        <w:rPr>
          <w:rFonts w:ascii="Calibri" w:hAnsi="Calibri" w:cs="Calibri Light"/>
          <w:bCs/>
          <w:sz w:val="22"/>
          <w:szCs w:val="22"/>
        </w:rPr>
        <w:t>1)</w:t>
      </w:r>
      <w:r w:rsidRPr="000E2EE8">
        <w:rPr>
          <w:rFonts w:ascii="Calibri" w:hAnsi="Calibri" w:cs="Calibri Light"/>
          <w:b/>
          <w:sz w:val="22"/>
          <w:szCs w:val="22"/>
        </w:rPr>
        <w:tab/>
      </w:r>
      <w:r>
        <w:rPr>
          <w:rFonts w:ascii="Calibri" w:hAnsi="Calibri" w:cs="Calibri Light"/>
          <w:b/>
          <w:sz w:val="22"/>
          <w:szCs w:val="22"/>
        </w:rPr>
        <w:t xml:space="preserve">  </w:t>
      </w:r>
      <w:r w:rsidRPr="000E2EE8">
        <w:rPr>
          <w:rFonts w:ascii="Calibri" w:hAnsi="Calibri" w:cs="Calibri Light"/>
          <w:bCs/>
          <w:sz w:val="22"/>
          <w:szCs w:val="22"/>
        </w:rPr>
        <w:t xml:space="preserve">nazwach albo imionach i nazwiskach oraz siedzibach lub miejscach prowadzonej działalności gospodarczej albo miejscach zamieszkania wykonawców, </w:t>
      </w:r>
      <w:r>
        <w:rPr>
          <w:rFonts w:ascii="Calibri" w:hAnsi="Calibri" w:cs="Calibri Light"/>
          <w:bCs/>
          <w:sz w:val="22"/>
          <w:szCs w:val="22"/>
        </w:rPr>
        <w:t>których oferty zostały otwarte;</w:t>
      </w:r>
    </w:p>
    <w:p w14:paraId="79E1383A" w14:textId="77777777" w:rsidR="000E2EE8" w:rsidRPr="000E2EE8" w:rsidRDefault="000E2EE8" w:rsidP="000E2EE8">
      <w:pPr>
        <w:tabs>
          <w:tab w:val="left" w:pos="709"/>
        </w:tabs>
        <w:spacing w:line="360" w:lineRule="auto"/>
        <w:ind w:left="851" w:hanging="425"/>
        <w:rPr>
          <w:rFonts w:ascii="Calibri" w:hAnsi="Calibri" w:cs="Calibri Light"/>
          <w:bCs/>
          <w:sz w:val="22"/>
          <w:szCs w:val="22"/>
        </w:rPr>
      </w:pPr>
      <w:r>
        <w:rPr>
          <w:rFonts w:ascii="Calibri" w:hAnsi="Calibri" w:cs="Calibri Light"/>
          <w:bCs/>
          <w:sz w:val="22"/>
          <w:szCs w:val="22"/>
        </w:rPr>
        <w:t xml:space="preserve">2)     </w:t>
      </w:r>
      <w:r w:rsidRPr="000E2EE8">
        <w:rPr>
          <w:rFonts w:ascii="Calibri" w:hAnsi="Calibri" w:cs="Calibri Light"/>
          <w:bCs/>
          <w:sz w:val="22"/>
          <w:szCs w:val="22"/>
        </w:rPr>
        <w:t>cenach lub kosztach zawartych w ofertach.</w:t>
      </w:r>
    </w:p>
    <w:p w14:paraId="5036F03F" w14:textId="77777777" w:rsidR="00540BEC" w:rsidRDefault="000E2EE8" w:rsidP="00540BEC">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Informacja zostanie opublikowana na stronie postępowania na</w:t>
      </w:r>
      <w:hyperlink r:id="rId15">
        <w:r w:rsidRPr="008B7FAF">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66AB7F5F" w14:textId="77777777" w:rsidR="00540BEC" w:rsidRPr="00540BEC" w:rsidRDefault="00540BEC" w:rsidP="00540BEC">
      <w:pPr>
        <w:numPr>
          <w:ilvl w:val="0"/>
          <w:numId w:val="11"/>
        </w:numPr>
        <w:tabs>
          <w:tab w:val="clear" w:pos="2340"/>
        </w:tabs>
        <w:spacing w:line="360" w:lineRule="auto"/>
        <w:ind w:left="426" w:hanging="426"/>
        <w:jc w:val="both"/>
        <w:rPr>
          <w:rFonts w:ascii="Calibri" w:hAnsi="Calibri" w:cs="Calibri Light"/>
          <w:bCs/>
          <w:sz w:val="22"/>
          <w:szCs w:val="22"/>
        </w:rPr>
      </w:pPr>
      <w:r w:rsidRPr="00540BEC">
        <w:rPr>
          <w:rFonts w:ascii="Calibri" w:hAnsi="Calibri" w:cs="Calibri Light"/>
          <w:bCs/>
          <w:sz w:val="22"/>
          <w:szCs w:val="22"/>
        </w:rPr>
        <w:t>W przypadku ofert, które podlegają negocjacjom, zamawiający udostępnia inf</w:t>
      </w:r>
      <w:r>
        <w:rPr>
          <w:rFonts w:ascii="Calibri" w:hAnsi="Calibri" w:cs="Calibri Light"/>
          <w:bCs/>
          <w:sz w:val="22"/>
          <w:szCs w:val="22"/>
        </w:rPr>
        <w:t>ormacje, o których mowa w ust. 8</w:t>
      </w:r>
      <w:r w:rsidRPr="00540BEC">
        <w:rPr>
          <w:rFonts w:ascii="Calibri" w:hAnsi="Calibri" w:cs="Calibri Light"/>
          <w:bCs/>
          <w:sz w:val="22"/>
          <w:szCs w:val="22"/>
        </w:rPr>
        <w:t xml:space="preserve">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C423B39"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3E6E022"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lastRenderedPageBreak/>
        <w:tab/>
      </w:r>
      <w:r w:rsidR="00D36AE2" w:rsidRPr="00DC5C9C">
        <w:rPr>
          <w:rFonts w:ascii="Calibri" w:hAnsi="Calibri" w:cs="Calibri Light"/>
          <w:sz w:val="22"/>
          <w:szCs w:val="22"/>
        </w:rPr>
        <w:t>Przy wyborze najkorzystniejszej oferty Zamawiający będzie się kierował następującymi kryteriami oceny ofert:</w:t>
      </w:r>
    </w:p>
    <w:p w14:paraId="7B315DCD" w14:textId="77777777" w:rsidR="00E84975" w:rsidRPr="00DC5C9C" w:rsidRDefault="00710865" w:rsidP="00B15B18">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00D32541" w:rsidRPr="00DC5C9C">
        <w:rPr>
          <w:rFonts w:ascii="Calibri" w:hAnsi="Calibri" w:cs="Calibri Light"/>
          <w:b/>
          <w:sz w:val="22"/>
          <w:szCs w:val="22"/>
        </w:rPr>
        <w:t>Cena (C)</w:t>
      </w:r>
      <w:r w:rsidR="00D36AE2" w:rsidRPr="00DC5C9C">
        <w:rPr>
          <w:rFonts w:ascii="Calibri" w:hAnsi="Calibri" w:cs="Calibri Light"/>
          <w:sz w:val="22"/>
          <w:szCs w:val="22"/>
        </w:rPr>
        <w:t xml:space="preserve"> – waga kryterium </w:t>
      </w:r>
      <w:r w:rsidR="00346731" w:rsidRPr="00DC5C9C">
        <w:rPr>
          <w:rFonts w:ascii="Calibri" w:hAnsi="Calibri" w:cs="Calibri Light"/>
          <w:sz w:val="22"/>
          <w:szCs w:val="22"/>
        </w:rPr>
        <w:t>60</w:t>
      </w:r>
      <w:r w:rsidR="00D36AE2" w:rsidRPr="00DC5C9C">
        <w:rPr>
          <w:rFonts w:ascii="Calibri" w:hAnsi="Calibri" w:cs="Calibri Light"/>
          <w:sz w:val="22"/>
          <w:szCs w:val="22"/>
        </w:rPr>
        <w:t>%;</w:t>
      </w:r>
    </w:p>
    <w:p w14:paraId="2FE87F94" w14:textId="77777777" w:rsidR="0086085B" w:rsidRPr="00BE55D1" w:rsidRDefault="00710865" w:rsidP="00BC5075">
      <w:pPr>
        <w:pStyle w:val="Akapitzlist"/>
        <w:numPr>
          <w:ilvl w:val="0"/>
          <w:numId w:val="27"/>
        </w:numPr>
        <w:spacing w:line="360" w:lineRule="auto"/>
        <w:ind w:left="924" w:hanging="476"/>
        <w:rPr>
          <w:rFonts w:ascii="Calibri" w:hAnsi="Calibri" w:cs="Calibri Light"/>
          <w:sz w:val="22"/>
          <w:szCs w:val="22"/>
        </w:rPr>
      </w:pPr>
      <w:r w:rsidRPr="00BE55D1">
        <w:rPr>
          <w:rFonts w:ascii="Calibri" w:hAnsi="Calibri" w:cs="Calibri Light"/>
          <w:b/>
          <w:sz w:val="22"/>
          <w:szCs w:val="22"/>
        </w:rPr>
        <w:tab/>
      </w:r>
      <w:r w:rsidR="00EC7472" w:rsidRPr="00BE55D1">
        <w:rPr>
          <w:rFonts w:ascii="Calibri" w:hAnsi="Calibri" w:cs="Calibri Light"/>
          <w:b/>
          <w:bCs/>
          <w:sz w:val="22"/>
          <w:szCs w:val="22"/>
        </w:rPr>
        <w:t>Termin dostawy</w:t>
      </w:r>
      <w:r w:rsidR="004E58CD" w:rsidRPr="00BE55D1">
        <w:rPr>
          <w:rFonts w:ascii="Calibri" w:hAnsi="Calibri" w:cs="Calibri Light"/>
          <w:b/>
          <w:bCs/>
          <w:sz w:val="22"/>
          <w:szCs w:val="22"/>
        </w:rPr>
        <w:t xml:space="preserve"> (T)</w:t>
      </w:r>
      <w:r w:rsidR="001E29ED" w:rsidRPr="00BE55D1">
        <w:rPr>
          <w:rFonts w:ascii="Calibri" w:hAnsi="Calibri" w:cs="Calibri Light"/>
          <w:caps/>
          <w:sz w:val="22"/>
          <w:szCs w:val="22"/>
        </w:rPr>
        <w:t xml:space="preserve"> </w:t>
      </w:r>
      <w:r w:rsidR="00F17125" w:rsidRPr="00BE55D1">
        <w:rPr>
          <w:rFonts w:ascii="Calibri" w:hAnsi="Calibri" w:cs="Calibri Light"/>
          <w:sz w:val="22"/>
          <w:szCs w:val="22"/>
        </w:rPr>
        <w:t xml:space="preserve">– waga kryterium </w:t>
      </w:r>
      <w:r w:rsidR="001F793F" w:rsidRPr="00BE55D1">
        <w:rPr>
          <w:rFonts w:ascii="Calibri" w:hAnsi="Calibri" w:cs="Calibri Light"/>
          <w:sz w:val="22"/>
          <w:szCs w:val="22"/>
        </w:rPr>
        <w:t>40</w:t>
      </w:r>
      <w:r w:rsidR="00635EE4" w:rsidRPr="00BE55D1">
        <w:rPr>
          <w:rFonts w:ascii="Calibri" w:hAnsi="Calibri" w:cs="Calibri Light"/>
          <w:sz w:val="22"/>
          <w:szCs w:val="22"/>
        </w:rPr>
        <w:t>%</w:t>
      </w:r>
    </w:p>
    <w:p w14:paraId="05731F38" w14:textId="77777777" w:rsidR="00D36AE2" w:rsidRPr="00DC5C9C"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D36AE2" w:rsidRPr="00DC5C9C">
        <w:rPr>
          <w:rFonts w:ascii="Calibri" w:hAnsi="Calibri" w:cs="Calibri Light"/>
          <w:sz w:val="22"/>
          <w:szCs w:val="22"/>
        </w:rPr>
        <w:t>Zasady oceny ofert w poszczególnych kryteriach:</w:t>
      </w:r>
    </w:p>
    <w:p w14:paraId="2C8161A4" w14:textId="77777777" w:rsidR="00D85570" w:rsidRDefault="001E29ED" w:rsidP="00B15B18">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r>
      <w:r w:rsidR="00A209DE" w:rsidRPr="00DC5C9C">
        <w:rPr>
          <w:rFonts w:ascii="Calibri" w:hAnsi="Calibri" w:cs="Calibri Light"/>
          <w:b/>
          <w:sz w:val="22"/>
          <w:szCs w:val="22"/>
        </w:rPr>
        <w:t xml:space="preserve">Cena (C) – waga </w:t>
      </w:r>
      <w:r w:rsidR="00346731" w:rsidRPr="00DC5C9C">
        <w:rPr>
          <w:rFonts w:ascii="Calibri" w:hAnsi="Calibri" w:cs="Calibri Light"/>
          <w:sz w:val="22"/>
          <w:szCs w:val="22"/>
        </w:rPr>
        <w:t>60</w:t>
      </w:r>
      <w:r w:rsidR="00A209DE" w:rsidRPr="00DC5C9C">
        <w:rPr>
          <w:rFonts w:ascii="Calibri" w:hAnsi="Calibri" w:cs="Calibri Light"/>
          <w:b/>
          <w:sz w:val="22"/>
          <w:szCs w:val="22"/>
        </w:rPr>
        <w:t>%</w:t>
      </w:r>
    </w:p>
    <w:p w14:paraId="7A8B9030" w14:textId="77777777" w:rsidR="00972413" w:rsidRPr="00D85570" w:rsidRDefault="00D85570" w:rsidP="00D85570">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r w:rsidR="00972413" w:rsidRPr="00D85570">
        <w:rPr>
          <w:rFonts w:ascii="Calibri" w:hAnsi="Calibri" w:cs="Calibri Light"/>
          <w:b/>
          <w:sz w:val="22"/>
          <w:szCs w:val="22"/>
        </w:rPr>
        <w:t>*</w:t>
      </w:r>
    </w:p>
    <w:p w14:paraId="572789CE" w14:textId="77777777" w:rsidR="00972413" w:rsidRPr="00DC5C9C" w:rsidRDefault="00972413" w:rsidP="00637338">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w:t>
      </w:r>
      <w:r w:rsidR="00F17125" w:rsidRPr="00DC5C9C">
        <w:rPr>
          <w:rFonts w:ascii="Calibri" w:hAnsi="Calibri" w:cs="Calibri Light"/>
          <w:b/>
          <w:sz w:val="22"/>
          <w:szCs w:val="22"/>
        </w:rPr>
        <w:t xml:space="preserve">pkt x </w:t>
      </w:r>
      <w:r w:rsidR="00346731" w:rsidRPr="003A35E9">
        <w:rPr>
          <w:rFonts w:ascii="Calibri" w:hAnsi="Calibri" w:cs="Calibri Light"/>
          <w:b/>
          <w:bCs/>
          <w:sz w:val="22"/>
          <w:szCs w:val="22"/>
        </w:rPr>
        <w:t>60</w:t>
      </w:r>
      <w:r w:rsidRPr="003A35E9">
        <w:rPr>
          <w:rFonts w:ascii="Calibri" w:hAnsi="Calibri" w:cs="Calibri Light"/>
          <w:b/>
          <w:bCs/>
          <w:sz w:val="22"/>
          <w:szCs w:val="22"/>
        </w:rPr>
        <w:t>%</w:t>
      </w:r>
    </w:p>
    <w:p w14:paraId="22DE9428" w14:textId="77777777" w:rsidR="00972413" w:rsidRPr="00DC5C9C" w:rsidRDefault="00972413" w:rsidP="00D85570">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sidR="00D85570">
        <w:rPr>
          <w:rFonts w:ascii="Calibri" w:hAnsi="Calibri" w:cs="Calibri Light"/>
          <w:b/>
          <w:sz w:val="22"/>
          <w:szCs w:val="22"/>
        </w:rPr>
        <w:t xml:space="preserve">badanej </w:t>
      </w:r>
    </w:p>
    <w:p w14:paraId="4FE680B9" w14:textId="77777777" w:rsidR="00972413" w:rsidRPr="00DC5C9C" w:rsidRDefault="00972413" w:rsidP="001E29ED">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58E509E7" w14:textId="77777777" w:rsidR="00972413" w:rsidRPr="00DC5C9C" w:rsidRDefault="001E29ED" w:rsidP="00783248">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r>
      <w:r w:rsidR="00972413" w:rsidRPr="00DC5C9C">
        <w:rPr>
          <w:rFonts w:ascii="Calibri" w:hAnsi="Calibri" w:cs="Calibri Light"/>
          <w:sz w:val="22"/>
          <w:szCs w:val="22"/>
        </w:rPr>
        <w:t>Podstawą przyznania punktów w kryterium „cena” będzie cena ofertowa brutto podana przez W</w:t>
      </w:r>
      <w:r w:rsidR="002A6710" w:rsidRPr="00DC5C9C">
        <w:rPr>
          <w:rFonts w:ascii="Calibri" w:hAnsi="Calibri" w:cs="Calibri Light"/>
          <w:sz w:val="22"/>
          <w:szCs w:val="22"/>
        </w:rPr>
        <w:t>ykonawcę w</w:t>
      </w:r>
      <w:r w:rsidR="00EC7472">
        <w:rPr>
          <w:rFonts w:ascii="Calibri" w:hAnsi="Calibri" w:cs="Calibri Light"/>
          <w:sz w:val="22"/>
          <w:szCs w:val="22"/>
        </w:rPr>
        <w:t xml:space="preserve"> </w:t>
      </w:r>
      <w:r w:rsidR="002A6710" w:rsidRPr="00DC5C9C">
        <w:rPr>
          <w:rFonts w:ascii="Calibri" w:hAnsi="Calibri" w:cs="Calibri Light"/>
          <w:sz w:val="22"/>
          <w:szCs w:val="22"/>
        </w:rPr>
        <w:t>Formularzu Ofertowym.</w:t>
      </w:r>
    </w:p>
    <w:p w14:paraId="65B9D4CF" w14:textId="77777777" w:rsidR="00972413" w:rsidRPr="00DC5C9C" w:rsidRDefault="001E29ED" w:rsidP="00782C28">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r>
      <w:r w:rsidR="00972413" w:rsidRPr="00DC5C9C">
        <w:rPr>
          <w:rFonts w:ascii="Calibri" w:hAnsi="Calibri" w:cs="Calibri Light"/>
          <w:sz w:val="22"/>
          <w:szCs w:val="22"/>
        </w:rPr>
        <w:t>Cena ofertowa brutto musi uwzględniać wszelkie koszty jakie Wykonawca poniesie w związku z realizacją przedmiotu zamówienia.</w:t>
      </w:r>
    </w:p>
    <w:p w14:paraId="2525E6A3" w14:textId="77777777" w:rsidR="00EC7472" w:rsidRPr="00BE55D1" w:rsidRDefault="00EC7472" w:rsidP="00B15B18">
      <w:pPr>
        <w:pStyle w:val="normalny0"/>
        <w:numPr>
          <w:ilvl w:val="0"/>
          <w:numId w:val="41"/>
        </w:numPr>
        <w:spacing w:before="120" w:line="276" w:lineRule="auto"/>
        <w:ind w:left="851"/>
        <w:jc w:val="both"/>
        <w:rPr>
          <w:rFonts w:ascii="Calibri" w:hAnsi="Calibri" w:cs="Calibri Light"/>
          <w:b/>
          <w:sz w:val="22"/>
          <w:szCs w:val="22"/>
        </w:rPr>
      </w:pPr>
      <w:r w:rsidRPr="00BE55D1">
        <w:rPr>
          <w:rFonts w:ascii="Calibri" w:hAnsi="Calibri" w:cs="Calibri Light"/>
          <w:b/>
          <w:sz w:val="22"/>
          <w:szCs w:val="22"/>
        </w:rPr>
        <w:t xml:space="preserve">   Kryterium „termin dostawy</w:t>
      </w:r>
      <w:r w:rsidR="00346731" w:rsidRPr="00BE55D1">
        <w:rPr>
          <w:rFonts w:ascii="Calibri" w:hAnsi="Calibri" w:cs="Calibri Light"/>
          <w:b/>
          <w:sz w:val="22"/>
          <w:szCs w:val="22"/>
        </w:rPr>
        <w:t xml:space="preserve">”- </w:t>
      </w:r>
      <w:r w:rsidR="00346731" w:rsidRPr="00BE55D1">
        <w:rPr>
          <w:rFonts w:ascii="Calibri" w:hAnsi="Calibri" w:cs="Calibri Light"/>
          <w:sz w:val="22"/>
          <w:szCs w:val="22"/>
        </w:rPr>
        <w:t>ocena</w:t>
      </w:r>
      <w:r w:rsidR="00346731" w:rsidRPr="00BE55D1">
        <w:rPr>
          <w:rFonts w:ascii="Calibri" w:hAnsi="Calibri" w:cs="Calibri Light"/>
          <w:b/>
          <w:sz w:val="22"/>
          <w:szCs w:val="22"/>
        </w:rPr>
        <w:t xml:space="preserve"> </w:t>
      </w:r>
      <w:r w:rsidR="00346731" w:rsidRPr="00BE55D1">
        <w:rPr>
          <w:rFonts w:ascii="Calibri" w:hAnsi="Calibri" w:cs="Calibri Light"/>
          <w:sz w:val="22"/>
          <w:szCs w:val="22"/>
        </w:rPr>
        <w:t xml:space="preserve">dokonana zostanie na podstawie informacji o </w:t>
      </w:r>
      <w:r w:rsidR="00DA0D4D" w:rsidRPr="00BE55D1">
        <w:rPr>
          <w:rFonts w:ascii="Calibri" w:hAnsi="Calibri" w:cs="Calibri Light"/>
          <w:sz w:val="22"/>
          <w:szCs w:val="22"/>
        </w:rPr>
        <w:t>terminie dostawy określonym  formularzu ofertowym</w:t>
      </w:r>
      <w:r w:rsidR="005D24D7" w:rsidRPr="00BE55D1">
        <w:rPr>
          <w:rFonts w:ascii="Calibri" w:hAnsi="Calibri" w:cs="Calibri Light"/>
          <w:sz w:val="22"/>
          <w:szCs w:val="22"/>
        </w:rPr>
        <w:t xml:space="preserve"> stanowiącym załącznik nr 1 do SWZ</w:t>
      </w:r>
      <w:r w:rsidR="00346731" w:rsidRPr="00BE55D1">
        <w:rPr>
          <w:rFonts w:ascii="Calibri" w:hAnsi="Calibri" w:cs="Calibri Light"/>
          <w:sz w:val="22"/>
          <w:szCs w:val="22"/>
        </w:rPr>
        <w:t xml:space="preserve"> i przeliczona według</w:t>
      </w:r>
      <w:r w:rsidR="00346731" w:rsidRPr="00BE55D1">
        <w:rPr>
          <w:rFonts w:ascii="Calibri" w:hAnsi="Calibri" w:cs="Calibri Light"/>
          <w:b/>
          <w:sz w:val="22"/>
          <w:szCs w:val="22"/>
        </w:rPr>
        <w:t xml:space="preserve"> </w:t>
      </w:r>
      <w:r w:rsidRPr="00BE55D1">
        <w:rPr>
          <w:rFonts w:ascii="Calibri" w:hAnsi="Calibri" w:cs="Calibri Light"/>
          <w:sz w:val="22"/>
          <w:szCs w:val="22"/>
        </w:rPr>
        <w:t>wzoru:</w:t>
      </w:r>
    </w:p>
    <w:p w14:paraId="3A0DC219" w14:textId="77777777" w:rsidR="00DA0801" w:rsidRPr="00BE55D1" w:rsidRDefault="00DA0801" w:rsidP="00CD0738">
      <w:pPr>
        <w:pStyle w:val="Standard"/>
        <w:ind w:left="709"/>
        <w:rPr>
          <w:rFonts w:ascii="Calibri" w:hAnsi="Calibri" w:cs="Calibri Light"/>
          <w:b/>
          <w:bCs/>
          <w:kern w:val="0"/>
          <w:sz w:val="22"/>
          <w:szCs w:val="22"/>
        </w:rPr>
      </w:pPr>
      <w:r w:rsidRPr="00BE55D1">
        <w:rPr>
          <w:rFonts w:ascii="Calibri" w:hAnsi="Calibri" w:cs="Calibri Light"/>
          <w:b/>
          <w:bCs/>
          <w:kern w:val="0"/>
          <w:sz w:val="22"/>
          <w:szCs w:val="22"/>
        </w:rPr>
        <w:t xml:space="preserve">               </w:t>
      </w:r>
    </w:p>
    <w:p w14:paraId="3CDC0C7A" w14:textId="77777777" w:rsidR="00CD0738" w:rsidRPr="00BE55D1" w:rsidRDefault="00CD0738" w:rsidP="00CD0738">
      <w:pPr>
        <w:pStyle w:val="normalny0"/>
        <w:spacing w:before="120" w:line="276" w:lineRule="auto"/>
        <w:ind w:left="2552"/>
        <w:jc w:val="both"/>
        <w:rPr>
          <w:rFonts w:ascii="Calibri" w:hAnsi="Calibri" w:cs="Calibri Light"/>
          <w:bCs/>
          <w:sz w:val="22"/>
          <w:szCs w:val="22"/>
        </w:rPr>
      </w:pPr>
      <w:r w:rsidRPr="00BE55D1">
        <w:rPr>
          <w:rFonts w:ascii="Calibri" w:hAnsi="Calibri" w:cs="Calibri Light"/>
          <w:bCs/>
          <w:sz w:val="22"/>
          <w:szCs w:val="22"/>
        </w:rPr>
        <w:t>Ilość punktów przyznanych za</w:t>
      </w:r>
    </w:p>
    <w:p w14:paraId="60D78487" w14:textId="77777777" w:rsidR="00CD0738" w:rsidRPr="00BE55D1" w:rsidRDefault="00CD0738" w:rsidP="00CD0738">
      <w:pPr>
        <w:pStyle w:val="normalny0"/>
        <w:spacing w:before="120" w:line="276" w:lineRule="auto"/>
        <w:ind w:left="2552"/>
        <w:jc w:val="both"/>
        <w:rPr>
          <w:rFonts w:ascii="Calibri" w:hAnsi="Calibri" w:cs="Calibri Light"/>
          <w:bCs/>
          <w:sz w:val="22"/>
          <w:szCs w:val="22"/>
        </w:rPr>
      </w:pPr>
      <w:r w:rsidRPr="00BE55D1">
        <w:rPr>
          <w:rFonts w:ascii="Calibri" w:hAnsi="Calibri" w:cs="Calibri Light"/>
          <w:bCs/>
          <w:sz w:val="22"/>
          <w:szCs w:val="22"/>
        </w:rPr>
        <w:t>zaoferowany termin dostawy</w:t>
      </w:r>
    </w:p>
    <w:p w14:paraId="47041193" w14:textId="77777777" w:rsidR="00CD0738" w:rsidRPr="00BE55D1" w:rsidRDefault="00CD0738" w:rsidP="00CD0738">
      <w:pPr>
        <w:pStyle w:val="normalny0"/>
        <w:spacing w:before="120" w:line="276" w:lineRule="auto"/>
        <w:ind w:left="1800"/>
        <w:jc w:val="both"/>
        <w:rPr>
          <w:rFonts w:ascii="Calibri" w:hAnsi="Calibri" w:cs="Calibri Light"/>
          <w:bCs/>
          <w:sz w:val="22"/>
          <w:szCs w:val="22"/>
        </w:rPr>
      </w:pPr>
      <w:r w:rsidRPr="00BE55D1">
        <w:rPr>
          <w:rFonts w:ascii="Calibri" w:hAnsi="Calibri" w:cs="Calibri Light"/>
          <w:bCs/>
          <w:sz w:val="22"/>
          <w:szCs w:val="22"/>
        </w:rPr>
        <w:t>T = ( ------------------------------------------------------ x 100) x waga kryterium tj. 40 %</w:t>
      </w:r>
    </w:p>
    <w:p w14:paraId="022308C7" w14:textId="77777777" w:rsidR="00CD0738" w:rsidRPr="00BE55D1" w:rsidRDefault="00CD0738" w:rsidP="00CD0738">
      <w:pPr>
        <w:pStyle w:val="normalny0"/>
        <w:spacing w:before="120" w:line="276" w:lineRule="auto"/>
        <w:ind w:left="2552"/>
        <w:jc w:val="both"/>
        <w:rPr>
          <w:rFonts w:ascii="Calibri" w:hAnsi="Calibri" w:cs="Calibri Light"/>
          <w:bCs/>
          <w:sz w:val="22"/>
          <w:szCs w:val="22"/>
        </w:rPr>
      </w:pPr>
      <w:r w:rsidRPr="00BE55D1">
        <w:rPr>
          <w:rFonts w:ascii="Calibri" w:hAnsi="Calibri" w:cs="Calibri Light"/>
          <w:bCs/>
          <w:sz w:val="22"/>
          <w:szCs w:val="22"/>
        </w:rPr>
        <w:t>Maksymalna możliwa do zdobycia</w:t>
      </w:r>
    </w:p>
    <w:p w14:paraId="15145BA4" w14:textId="77777777" w:rsidR="00CD0738" w:rsidRPr="00BE55D1" w:rsidRDefault="00CD0738" w:rsidP="00CD0738">
      <w:pPr>
        <w:pStyle w:val="normalny0"/>
        <w:spacing w:before="120" w:line="276" w:lineRule="auto"/>
        <w:ind w:left="2552"/>
        <w:jc w:val="both"/>
        <w:rPr>
          <w:rFonts w:ascii="Calibri" w:hAnsi="Calibri" w:cs="Calibri Light"/>
          <w:bCs/>
          <w:sz w:val="22"/>
          <w:szCs w:val="22"/>
        </w:rPr>
      </w:pPr>
      <w:r w:rsidRPr="00BE55D1">
        <w:rPr>
          <w:rFonts w:ascii="Calibri" w:hAnsi="Calibri" w:cs="Calibri Light"/>
          <w:bCs/>
          <w:sz w:val="22"/>
          <w:szCs w:val="22"/>
        </w:rPr>
        <w:t>ilość punktów za termin dostawy</w:t>
      </w:r>
    </w:p>
    <w:p w14:paraId="490C4F8A" w14:textId="77777777" w:rsidR="00CD0738" w:rsidRPr="00BE55D1" w:rsidRDefault="00CD0738" w:rsidP="00CD0738">
      <w:pPr>
        <w:pStyle w:val="normalny0"/>
        <w:spacing w:before="120" w:line="276" w:lineRule="auto"/>
        <w:ind w:left="1800"/>
        <w:jc w:val="both"/>
        <w:rPr>
          <w:rFonts w:ascii="Calibri" w:hAnsi="Calibri" w:cs="Calibri Light"/>
          <w:bCs/>
          <w:sz w:val="22"/>
          <w:szCs w:val="22"/>
        </w:rPr>
      </w:pPr>
      <w:r w:rsidRPr="00BE55D1">
        <w:rPr>
          <w:rFonts w:ascii="Calibri" w:hAnsi="Calibri" w:cs="Calibri Light"/>
          <w:bCs/>
          <w:sz w:val="22"/>
          <w:szCs w:val="22"/>
        </w:rPr>
        <w:t>gdzie: T – wartość punktowa badanej oferty</w:t>
      </w:r>
    </w:p>
    <w:p w14:paraId="78542B02" w14:textId="77777777" w:rsidR="00CD0738" w:rsidRPr="00BE55D1" w:rsidRDefault="00CD0738" w:rsidP="00CD0738">
      <w:pPr>
        <w:pStyle w:val="normalny0"/>
        <w:spacing w:before="120" w:line="276" w:lineRule="auto"/>
        <w:ind w:left="1800"/>
        <w:jc w:val="both"/>
        <w:rPr>
          <w:rFonts w:ascii="Calibri" w:hAnsi="Calibri" w:cs="Calibri Light"/>
          <w:b/>
          <w:sz w:val="22"/>
          <w:szCs w:val="22"/>
        </w:rPr>
      </w:pPr>
    </w:p>
    <w:p w14:paraId="5002EFAD" w14:textId="77777777" w:rsidR="00CD0738" w:rsidRDefault="00CD0738" w:rsidP="00CD0738">
      <w:pPr>
        <w:pStyle w:val="normalny0"/>
        <w:spacing w:line="276" w:lineRule="auto"/>
        <w:rPr>
          <w:rFonts w:asciiTheme="majorHAnsi" w:hAnsiTheme="majorHAnsi"/>
          <w:b/>
          <w:sz w:val="22"/>
          <w:szCs w:val="22"/>
        </w:rPr>
      </w:pPr>
    </w:p>
    <w:p w14:paraId="1BB194BE" w14:textId="77777777" w:rsidR="00CD0738" w:rsidRPr="00DA0801" w:rsidRDefault="00CD0738" w:rsidP="00CD0738">
      <w:pPr>
        <w:pStyle w:val="normalny0"/>
        <w:spacing w:line="276" w:lineRule="auto"/>
        <w:rPr>
          <w:rFonts w:asciiTheme="majorHAnsi" w:hAnsiTheme="majorHAnsi"/>
          <w:b/>
          <w:sz w:val="22"/>
          <w:szCs w:val="22"/>
        </w:rPr>
      </w:pPr>
      <w:r w:rsidRPr="00DA0801">
        <w:rPr>
          <w:rFonts w:asciiTheme="majorHAnsi" w:hAnsiTheme="majorHAnsi"/>
          <w:b/>
          <w:sz w:val="22"/>
          <w:szCs w:val="22"/>
        </w:rPr>
        <w:t xml:space="preserve">UWAGA: </w:t>
      </w:r>
    </w:p>
    <w:p w14:paraId="06A40F26" w14:textId="77777777" w:rsidR="00CD0738" w:rsidRPr="004A4971" w:rsidRDefault="00CD0738" w:rsidP="00CD0738">
      <w:pPr>
        <w:pStyle w:val="Styl3"/>
        <w:numPr>
          <w:ilvl w:val="0"/>
          <w:numId w:val="0"/>
        </w:numPr>
        <w:tabs>
          <w:tab w:val="left" w:pos="3856"/>
        </w:tabs>
        <w:spacing w:line="240" w:lineRule="auto"/>
        <w:rPr>
          <w:rFonts w:ascii="Calibri" w:hAnsi="Calibri" w:cs="Calibri Light"/>
          <w:szCs w:val="22"/>
        </w:rPr>
      </w:pPr>
      <w:r w:rsidRPr="004A4971">
        <w:rPr>
          <w:rFonts w:asciiTheme="majorHAnsi" w:hAnsiTheme="majorHAnsi"/>
          <w:szCs w:val="22"/>
        </w:rPr>
        <w:t xml:space="preserve">Maksymalny termin </w:t>
      </w:r>
      <w:r w:rsidR="00BE55D1" w:rsidRPr="004A4971">
        <w:rPr>
          <w:rFonts w:asciiTheme="majorHAnsi" w:hAnsiTheme="majorHAnsi"/>
          <w:szCs w:val="22"/>
        </w:rPr>
        <w:t>dostawy</w:t>
      </w:r>
      <w:r w:rsidRPr="004A4971">
        <w:rPr>
          <w:rFonts w:asciiTheme="majorHAnsi" w:hAnsiTheme="majorHAnsi"/>
          <w:szCs w:val="22"/>
        </w:rPr>
        <w:t xml:space="preserve"> to </w:t>
      </w:r>
      <w:r w:rsidR="00BE55D1" w:rsidRPr="004A4971">
        <w:rPr>
          <w:rFonts w:asciiTheme="majorHAnsi" w:hAnsiTheme="majorHAnsi"/>
          <w:szCs w:val="22"/>
        </w:rPr>
        <w:t>5</w:t>
      </w:r>
      <w:r w:rsidRPr="004A4971">
        <w:rPr>
          <w:rFonts w:asciiTheme="majorHAnsi" w:hAnsiTheme="majorHAnsi"/>
          <w:szCs w:val="22"/>
        </w:rPr>
        <w:t xml:space="preserve"> dni kalendarzowych od dnia </w:t>
      </w:r>
      <w:r w:rsidR="00BE55D1" w:rsidRPr="004A4971">
        <w:rPr>
          <w:rFonts w:asciiTheme="majorHAnsi" w:hAnsiTheme="majorHAnsi"/>
          <w:szCs w:val="22"/>
        </w:rPr>
        <w:t>złożenia zamówienia</w:t>
      </w:r>
      <w:r w:rsidRPr="004A4971">
        <w:rPr>
          <w:rFonts w:asciiTheme="majorHAnsi" w:hAnsiTheme="majorHAnsi"/>
          <w:szCs w:val="22"/>
        </w:rPr>
        <w:t xml:space="preserve">. </w:t>
      </w:r>
      <w:r w:rsidRPr="004A4971">
        <w:rPr>
          <w:rFonts w:ascii="Calibri" w:hAnsi="Calibri" w:cs="Calibri Light"/>
          <w:szCs w:val="22"/>
        </w:rPr>
        <w:t>Zamawiający wymaga podania terminu wykonania zamówienia w pełnych dniach (liczba całkowita).</w:t>
      </w:r>
      <w:r w:rsidR="00BE55D1" w:rsidRPr="004A4971">
        <w:rPr>
          <w:rFonts w:ascii="Calibri" w:hAnsi="Calibri" w:cs="Calibri Light"/>
          <w:szCs w:val="22"/>
        </w:rPr>
        <w:t xml:space="preserve">Podanie terminu dłuższego niż 5 dni spowoduje odrzucenie oferty. </w:t>
      </w:r>
    </w:p>
    <w:p w14:paraId="5EE5DB47" w14:textId="77777777" w:rsidR="00DA0801" w:rsidRDefault="00DA0801" w:rsidP="00DA0801">
      <w:pPr>
        <w:pStyle w:val="normalny0"/>
        <w:tabs>
          <w:tab w:val="left" w:pos="0"/>
        </w:tabs>
        <w:spacing w:line="276" w:lineRule="auto"/>
        <w:jc w:val="both"/>
        <w:rPr>
          <w:rFonts w:ascii="Calibri" w:hAnsi="Calibri" w:cs="Calibri Light"/>
          <w:sz w:val="22"/>
          <w:szCs w:val="22"/>
        </w:rPr>
      </w:pPr>
    </w:p>
    <w:p w14:paraId="331A0EA8" w14:textId="77777777" w:rsidR="00346731" w:rsidRPr="00DC5C9C" w:rsidRDefault="00346731" w:rsidP="005029F9">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09B11109" w14:textId="77777777" w:rsidR="00C42D24" w:rsidRPr="00DA0801" w:rsidRDefault="00C42D24" w:rsidP="00DA0801">
      <w:pPr>
        <w:pStyle w:val="Styl3"/>
        <w:numPr>
          <w:ilvl w:val="0"/>
          <w:numId w:val="0"/>
        </w:numPr>
        <w:ind w:left="993"/>
        <w:contextualSpacing/>
        <w:rPr>
          <w:rFonts w:ascii="Arial" w:hAnsi="Arial" w:cs="Arial"/>
          <w:sz w:val="20"/>
        </w:rPr>
      </w:pPr>
    </w:p>
    <w:p w14:paraId="68E73D1D" w14:textId="77777777" w:rsidR="003B07CA"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lastRenderedPageBreak/>
        <w:tab/>
      </w:r>
      <w:r w:rsidR="00A209DE"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0A20803E" w14:textId="77777777" w:rsidR="00DE2294"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00DE2294" w:rsidRPr="00DC5C9C">
        <w:rPr>
          <w:rFonts w:ascii="Calibri" w:hAnsi="Calibri" w:cs="Calibri Light"/>
          <w:sz w:val="22"/>
          <w:szCs w:val="22"/>
        </w:rPr>
        <w:t>W toku badania i oceny ofert Zamawiający może żądać od Wykonawcy wyjaśnień dotyczących treści złożonej oferty, w tym zaoferowanej ceny.</w:t>
      </w:r>
    </w:p>
    <w:p w14:paraId="1BE483EC" w14:textId="77777777" w:rsidR="00D5449A"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Zamawiający udzieli zamówienia Wykonawcy, którego oferta zostanie uznana za najkorzystniejszą.</w:t>
      </w:r>
    </w:p>
    <w:p w14:paraId="28A5AD75" w14:textId="77777777" w:rsidR="00552FBA" w:rsidRPr="00DC5C9C" w:rsidRDefault="00D8710C"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76FC283C"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42A0719E"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2033A2ED"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77FE207B"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6B310C5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53B3309C" w14:textId="77777777" w:rsidR="00552FBA" w:rsidRPr="00DC5C9C" w:rsidRDefault="00D8710C"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1C5CA3C5" w14:textId="77777777" w:rsidR="0016416A" w:rsidRPr="00DC5C9C"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290380E7" w14:textId="77777777" w:rsidR="00552FBA" w:rsidRPr="00DC5C9C" w:rsidRDefault="00541DD9"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0674EA93"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4E57B5E9"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5EA8171"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lastRenderedPageBreak/>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p.z.p.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60747EB3" w14:textId="77777777" w:rsidR="00D50876" w:rsidRDefault="001E29ED" w:rsidP="00B824A2">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702D9123" w14:textId="77777777" w:rsidR="00B400B1" w:rsidRPr="00B824A2" w:rsidRDefault="002F7F87" w:rsidP="00B400B1">
      <w:pPr>
        <w:pStyle w:val="Akapitzlist"/>
        <w:spacing w:line="360" w:lineRule="auto"/>
        <w:ind w:left="462"/>
        <w:jc w:val="both"/>
        <w:rPr>
          <w:rFonts w:ascii="Calibri" w:hAnsi="Calibri" w:cs="Calibri Light"/>
          <w:sz w:val="22"/>
          <w:szCs w:val="22"/>
        </w:rPr>
      </w:pPr>
      <w:r>
        <w:rPr>
          <w:rFonts w:ascii="Calibri" w:hAnsi="Calibri" w:cs="Calibri Light"/>
          <w:sz w:val="22"/>
          <w:szCs w:val="22"/>
        </w:rPr>
        <w:t xml:space="preserve">   </w:t>
      </w:r>
    </w:p>
    <w:p w14:paraId="1F25CC13" w14:textId="77777777" w:rsidR="00080477" w:rsidRPr="00DC5C9C" w:rsidRDefault="00927FE7"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0812BF29"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p>
    <w:p w14:paraId="523C3B98"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6BC71CCB"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50A88B2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6CEE8D10"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16A6865E"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0D7D78D4"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219104BB"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536F37C0"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6CBA94F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4CF1CE3A" w14:textId="77777777" w:rsidR="002F7F87" w:rsidRDefault="006204E8" w:rsidP="002F7F87">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lastRenderedPageBreak/>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8162B4" w14:textId="77777777" w:rsidR="002F7F87" w:rsidRDefault="006204E8" w:rsidP="002F7F87">
      <w:pPr>
        <w:pStyle w:val="Akapitzlist"/>
        <w:numPr>
          <w:ilvl w:val="0"/>
          <w:numId w:val="57"/>
        </w:numPr>
        <w:suppressAutoHyphens/>
        <w:spacing w:line="360" w:lineRule="auto"/>
        <w:jc w:val="both"/>
        <w:rPr>
          <w:rFonts w:ascii="Calibri" w:hAnsi="Calibri" w:cs="Calibri Light"/>
          <w:sz w:val="22"/>
          <w:szCs w:val="22"/>
        </w:rPr>
      </w:pPr>
      <w:r w:rsidRPr="002F7F87">
        <w:rPr>
          <w:rFonts w:ascii="Calibri" w:hAnsi="Calibri" w:cs="Calibri Light"/>
          <w:sz w:val="22"/>
          <w:szCs w:val="22"/>
        </w:rPr>
        <w:t xml:space="preserve">Na orzeczenie Izby oraz postanowienie Prezesa Izby, o którym mowa w art. 519 ust. 1 ustawy </w:t>
      </w:r>
      <w:r w:rsidR="00784495" w:rsidRPr="002F7F87">
        <w:rPr>
          <w:rFonts w:ascii="Calibri" w:hAnsi="Calibri" w:cs="Calibri Light"/>
          <w:sz w:val="22"/>
          <w:szCs w:val="22"/>
        </w:rPr>
        <w:t>Pzp.</w:t>
      </w:r>
      <w:r w:rsidRPr="002F7F87">
        <w:rPr>
          <w:rFonts w:ascii="Calibri" w:hAnsi="Calibri" w:cs="Calibri Light"/>
          <w:sz w:val="22"/>
          <w:szCs w:val="22"/>
        </w:rPr>
        <w:t>, stronom oraz uczestnikom postępowania odwoławczego przysługuje skarga do sądu.</w:t>
      </w:r>
    </w:p>
    <w:p w14:paraId="45B49936" w14:textId="77777777" w:rsidR="002F7F87" w:rsidRDefault="006204E8" w:rsidP="002F7F87">
      <w:pPr>
        <w:pStyle w:val="Akapitzlist"/>
        <w:numPr>
          <w:ilvl w:val="0"/>
          <w:numId w:val="57"/>
        </w:numPr>
        <w:suppressAutoHyphens/>
        <w:spacing w:line="360" w:lineRule="auto"/>
        <w:jc w:val="both"/>
        <w:rPr>
          <w:rFonts w:ascii="Calibri" w:hAnsi="Calibri" w:cs="Calibri Light"/>
          <w:sz w:val="22"/>
          <w:szCs w:val="22"/>
        </w:rPr>
      </w:pPr>
      <w:r w:rsidRPr="002F7F87">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C669657" w14:textId="77777777" w:rsidR="002F7F87" w:rsidRDefault="000D44D5" w:rsidP="002F7F87">
      <w:pPr>
        <w:pStyle w:val="Akapitzlist"/>
        <w:numPr>
          <w:ilvl w:val="0"/>
          <w:numId w:val="57"/>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Skargę wnosi się do Sądu Okręgowego w Warszawie - sądu zamówień publicznych, zwanego dalej "sądem zamówień publicznych".</w:t>
      </w:r>
    </w:p>
    <w:p w14:paraId="46A26CC2" w14:textId="77777777" w:rsidR="002F7F87" w:rsidRDefault="000D44D5" w:rsidP="002F7F87">
      <w:pPr>
        <w:pStyle w:val="Akapitzlist"/>
        <w:numPr>
          <w:ilvl w:val="0"/>
          <w:numId w:val="57"/>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r w:rsidR="00784495" w:rsidRPr="002F7F87">
        <w:rPr>
          <w:rFonts w:ascii="Calibri" w:hAnsi="Calibri" w:cs="Calibri Light"/>
          <w:sz w:val="22"/>
          <w:szCs w:val="22"/>
        </w:rPr>
        <w:t>Pzp</w:t>
      </w:r>
      <w:r w:rsidR="00033137" w:rsidRPr="002F7F87">
        <w:rPr>
          <w:rFonts w:ascii="Calibri" w:hAnsi="Calibri" w:cs="Calibri Light"/>
          <w:sz w:val="22"/>
          <w:szCs w:val="22"/>
        </w:rPr>
        <w:t>.</w:t>
      </w:r>
      <w:r w:rsidR="006204E8" w:rsidRPr="002F7F87">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6033308E" w14:textId="77777777" w:rsidR="006204E8" w:rsidRPr="002F7F87" w:rsidRDefault="006204E8" w:rsidP="002F7F87">
      <w:pPr>
        <w:pStyle w:val="Akapitzlist"/>
        <w:numPr>
          <w:ilvl w:val="0"/>
          <w:numId w:val="57"/>
        </w:numPr>
        <w:suppressAutoHyphens/>
        <w:spacing w:line="360" w:lineRule="auto"/>
        <w:jc w:val="both"/>
        <w:rPr>
          <w:rFonts w:ascii="Calibri" w:hAnsi="Calibri" w:cs="Calibri Light"/>
          <w:sz w:val="22"/>
          <w:szCs w:val="22"/>
        </w:rPr>
      </w:pPr>
      <w:r w:rsidRPr="002F7F87">
        <w:rPr>
          <w:rFonts w:ascii="Calibri" w:hAnsi="Calibri" w:cs="Calibri Light"/>
          <w:sz w:val="22"/>
          <w:szCs w:val="22"/>
        </w:rPr>
        <w:t>Prezes Izby przekazuje skargę wraz z aktami postępowania odwoławczego do sądu zamówień publicznych w terminie 7 dni od dnia jej otrzymania.</w:t>
      </w:r>
    </w:p>
    <w:p w14:paraId="26DAAEE0" w14:textId="77777777" w:rsidR="00FD2CCD" w:rsidRPr="00DC5C9C" w:rsidRDefault="005B5095"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760056" w:rsidRPr="00DC5C9C" w14:paraId="630D5A6A" w14:textId="77777777" w:rsidTr="00977BD7">
        <w:tc>
          <w:tcPr>
            <w:tcW w:w="1952" w:type="dxa"/>
          </w:tcPr>
          <w:p w14:paraId="2E738172"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2039C37D" w14:textId="77777777"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69CFC897" w14:textId="77777777" w:rsidTr="00977BD7">
        <w:tc>
          <w:tcPr>
            <w:tcW w:w="1952" w:type="dxa"/>
          </w:tcPr>
          <w:p w14:paraId="125283B4"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02935926"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137E6E09" w14:textId="77777777" w:rsidTr="00977BD7">
        <w:tc>
          <w:tcPr>
            <w:tcW w:w="1952" w:type="dxa"/>
          </w:tcPr>
          <w:p w14:paraId="634F3521"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70B60F86" w14:textId="77777777" w:rsidR="00760056"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5029F9" w:rsidRPr="00DC5C9C" w14:paraId="13C930FE" w14:textId="77777777" w:rsidTr="00977BD7">
        <w:tc>
          <w:tcPr>
            <w:tcW w:w="1952" w:type="dxa"/>
          </w:tcPr>
          <w:p w14:paraId="7450078A"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3D3E22C8"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28694E0D" w14:textId="77777777" w:rsidR="00BC5075" w:rsidRDefault="00BC5075" w:rsidP="008B1E6B">
      <w:pPr>
        <w:tabs>
          <w:tab w:val="num" w:pos="0"/>
        </w:tabs>
        <w:suppressAutoHyphens/>
        <w:spacing w:after="40" w:line="360" w:lineRule="auto"/>
        <w:ind w:left="709" w:hanging="709"/>
        <w:jc w:val="right"/>
        <w:rPr>
          <w:rFonts w:ascii="Calibri" w:hAnsi="Calibri" w:cs="Calibri Light"/>
          <w:b/>
          <w:sz w:val="22"/>
          <w:szCs w:val="22"/>
        </w:rPr>
      </w:pPr>
    </w:p>
    <w:p w14:paraId="6AE41107"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7B43C4E9" w14:textId="77777777" w:rsidR="00822496" w:rsidRDefault="00822496" w:rsidP="00822496">
      <w:pPr>
        <w:tabs>
          <w:tab w:val="num" w:pos="0"/>
        </w:tabs>
        <w:suppressAutoHyphens/>
        <w:spacing w:line="276" w:lineRule="auto"/>
        <w:ind w:left="709" w:hanging="709"/>
        <w:jc w:val="right"/>
        <w:rPr>
          <w:sz w:val="22"/>
          <w:szCs w:val="22"/>
        </w:rPr>
      </w:pPr>
      <w:r>
        <w:rPr>
          <w:sz w:val="22"/>
          <w:szCs w:val="22"/>
        </w:rPr>
        <w:t>Rektor UKW</w:t>
      </w:r>
    </w:p>
    <w:p w14:paraId="2E0B246C" w14:textId="77777777" w:rsidR="00822496" w:rsidRDefault="00822496" w:rsidP="00822496">
      <w:pPr>
        <w:tabs>
          <w:tab w:val="num" w:pos="0"/>
        </w:tabs>
        <w:suppressAutoHyphens/>
        <w:spacing w:after="40" w:line="360" w:lineRule="auto"/>
        <w:ind w:left="709" w:hanging="709"/>
        <w:jc w:val="right"/>
        <w:rPr>
          <w:sz w:val="22"/>
          <w:szCs w:val="22"/>
        </w:rPr>
      </w:pPr>
    </w:p>
    <w:p w14:paraId="39779A11" w14:textId="2ABCF4E1" w:rsidR="00CE590B" w:rsidRPr="00C95E1C" w:rsidRDefault="00822496" w:rsidP="00822496">
      <w:pPr>
        <w:tabs>
          <w:tab w:val="num" w:pos="0"/>
        </w:tabs>
        <w:suppressAutoHyphens/>
        <w:spacing w:after="40" w:line="360" w:lineRule="auto"/>
        <w:ind w:left="709" w:hanging="709"/>
        <w:jc w:val="right"/>
        <w:rPr>
          <w:rFonts w:ascii="Calibri" w:hAnsi="Calibri" w:cs="Calibri Light"/>
          <w:b/>
          <w:bCs/>
          <w:i/>
          <w:sz w:val="20"/>
          <w:szCs w:val="20"/>
        </w:rPr>
      </w:pPr>
      <w:r>
        <w:rPr>
          <w:sz w:val="22"/>
          <w:szCs w:val="22"/>
        </w:rPr>
        <w:t>Prof. dr hab. Bernard Mendlik</w:t>
      </w:r>
      <w:r w:rsidRPr="00843778">
        <w:rPr>
          <w:sz w:val="22"/>
          <w:szCs w:val="22"/>
        </w:rPr>
        <w:br/>
      </w:r>
      <w:r w:rsidRPr="000C7661">
        <w:rPr>
          <w:rFonts w:ascii="Arial" w:hAnsi="Arial" w:cs="Arial"/>
          <w:bCs/>
          <w:sz w:val="20"/>
          <w:szCs w:val="20"/>
        </w:rPr>
        <w:t xml:space="preserve"> </w:t>
      </w:r>
      <w:r w:rsidR="00927FE7" w:rsidRPr="000C7661">
        <w:rPr>
          <w:rFonts w:ascii="Arial" w:hAnsi="Arial" w:cs="Arial"/>
          <w:bCs/>
          <w:sz w:val="20"/>
          <w:szCs w:val="20"/>
        </w:rPr>
        <w:t>(</w:t>
      </w:r>
      <w:r w:rsidR="00927FE7"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6607" w14:textId="77777777" w:rsidR="000D0BE9" w:rsidRDefault="000D0BE9">
      <w:r>
        <w:separator/>
      </w:r>
    </w:p>
  </w:endnote>
  <w:endnote w:type="continuationSeparator" w:id="0">
    <w:p w14:paraId="02A23C18" w14:textId="77777777" w:rsidR="000D0BE9" w:rsidRDefault="000D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67E"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E1A7C">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E1A7C">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B3AD" w14:textId="77777777" w:rsidR="000D0BE9" w:rsidRDefault="000D0BE9">
      <w:r>
        <w:separator/>
      </w:r>
    </w:p>
  </w:footnote>
  <w:footnote w:type="continuationSeparator" w:id="0">
    <w:p w14:paraId="76EE79CF" w14:textId="77777777" w:rsidR="000D0BE9" w:rsidRDefault="000D0BE9">
      <w:r>
        <w:continuationSeparator/>
      </w:r>
    </w:p>
  </w:footnote>
  <w:footnote w:id="1">
    <w:p w14:paraId="4F3B5AEF"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331C6069"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2AB70F6"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66197EE2"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7B25850E"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696E6BEF"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4C2FA7C9"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EE2" w14:textId="77777777" w:rsidR="00A93CE0" w:rsidRPr="00A93CE0" w:rsidRDefault="00630AFD" w:rsidP="00A93CE0">
    <w:pPr>
      <w:pStyle w:val="Nagwek"/>
      <w:jc w:val="center"/>
    </w:pPr>
    <w:r>
      <w:rPr>
        <w:noProof/>
      </w:rPr>
      <w:drawing>
        <wp:inline distT="0" distB="0" distL="0" distR="0" wp14:anchorId="45CB80C5" wp14:editId="2B17E866">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C4FAB"/>
    <w:multiLevelType w:val="hybridMultilevel"/>
    <w:tmpl w:val="38E28E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0A54A2"/>
    <w:multiLevelType w:val="multilevel"/>
    <w:tmpl w:val="FEE67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15:restartNumberingAfterBreak="0">
    <w:nsid w:val="1FBF0C89"/>
    <w:multiLevelType w:val="hybridMultilevel"/>
    <w:tmpl w:val="3528A6E2"/>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CB7247AA"/>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D25461"/>
    <w:multiLevelType w:val="hybridMultilevel"/>
    <w:tmpl w:val="94983520"/>
    <w:lvl w:ilvl="0" w:tplc="94DA10BC">
      <w:start w:val="8"/>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4487C32"/>
    <w:multiLevelType w:val="hybridMultilevel"/>
    <w:tmpl w:val="0FE2C286"/>
    <w:lvl w:ilvl="0" w:tplc="D4FA2042">
      <w:start w:val="1"/>
      <w:numFmt w:val="decimal"/>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3D261C12"/>
    <w:multiLevelType w:val="hybridMultilevel"/>
    <w:tmpl w:val="1E0E5190"/>
    <w:lvl w:ilvl="0" w:tplc="7BBC638A">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4"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0B066A8"/>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DF46D4"/>
    <w:multiLevelType w:val="hybridMultilevel"/>
    <w:tmpl w:val="064611D2"/>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CBA4E78"/>
    <w:multiLevelType w:val="hybridMultilevel"/>
    <w:tmpl w:val="3EF0D1AC"/>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1"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D364FA8"/>
    <w:multiLevelType w:val="hybridMultilevel"/>
    <w:tmpl w:val="5718C6D4"/>
    <w:lvl w:ilvl="0" w:tplc="003EA306">
      <w:start w:val="1"/>
      <w:numFmt w:val="decimal"/>
      <w:lvlText w:val="%1."/>
      <w:lvlJc w:val="left"/>
      <w:pPr>
        <w:ind w:left="1170" w:hanging="360"/>
      </w:pPr>
      <w:rPr>
        <w:rFonts w:ascii="Century Gothic" w:hAnsi="Century Gothic" w:hint="default"/>
        <w:sz w:val="2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55E60E41"/>
    <w:multiLevelType w:val="hybridMultilevel"/>
    <w:tmpl w:val="FB4C4B0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7" w15:restartNumberingAfterBreak="0">
    <w:nsid w:val="55F72CDE"/>
    <w:multiLevelType w:val="hybridMultilevel"/>
    <w:tmpl w:val="F982B16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7"/>
  </w:num>
  <w:num w:numId="5">
    <w:abstractNumId w:val="38"/>
  </w:num>
  <w:num w:numId="6">
    <w:abstractNumId w:val="55"/>
  </w:num>
  <w:num w:numId="7">
    <w:abstractNumId w:val="9"/>
  </w:num>
  <w:num w:numId="8">
    <w:abstractNumId w:val="23"/>
  </w:num>
  <w:num w:numId="9">
    <w:abstractNumId w:val="15"/>
  </w:num>
  <w:num w:numId="10">
    <w:abstractNumId w:val="25"/>
  </w:num>
  <w:num w:numId="11">
    <w:abstractNumId w:val="10"/>
  </w:num>
  <w:num w:numId="12">
    <w:abstractNumId w:val="53"/>
  </w:num>
  <w:num w:numId="13">
    <w:abstractNumId w:val="52"/>
  </w:num>
  <w:num w:numId="14">
    <w:abstractNumId w:val="50"/>
    <w:lvlOverride w:ilvl="0">
      <w:startOverride w:val="1"/>
    </w:lvlOverride>
  </w:num>
  <w:num w:numId="15">
    <w:abstractNumId w:val="36"/>
    <w:lvlOverride w:ilvl="0">
      <w:startOverride w:val="1"/>
    </w:lvlOverride>
  </w:num>
  <w:num w:numId="16">
    <w:abstractNumId w:val="22"/>
  </w:num>
  <w:num w:numId="17">
    <w:abstractNumId w:val="11"/>
  </w:num>
  <w:num w:numId="18">
    <w:abstractNumId w:val="51"/>
  </w:num>
  <w:num w:numId="19">
    <w:abstractNumId w:val="29"/>
  </w:num>
  <w:num w:numId="20">
    <w:abstractNumId w:val="14"/>
  </w:num>
  <w:num w:numId="21">
    <w:abstractNumId w:val="24"/>
  </w:num>
  <w:num w:numId="22">
    <w:abstractNumId w:val="59"/>
  </w:num>
  <w:num w:numId="23">
    <w:abstractNumId w:val="60"/>
  </w:num>
  <w:num w:numId="24">
    <w:abstractNumId w:val="27"/>
  </w:num>
  <w:num w:numId="25">
    <w:abstractNumId w:val="31"/>
  </w:num>
  <w:num w:numId="26">
    <w:abstractNumId w:val="28"/>
  </w:num>
  <w:num w:numId="27">
    <w:abstractNumId w:val="56"/>
  </w:num>
  <w:num w:numId="28">
    <w:abstractNumId w:val="48"/>
  </w:num>
  <w:num w:numId="29">
    <w:abstractNumId w:val="20"/>
  </w:num>
  <w:num w:numId="30">
    <w:abstractNumId w:val="19"/>
  </w:num>
  <w:num w:numId="31">
    <w:abstractNumId w:val="21"/>
  </w:num>
  <w:num w:numId="32">
    <w:abstractNumId w:val="58"/>
  </w:num>
  <w:num w:numId="33">
    <w:abstractNumId w:val="54"/>
  </w:num>
  <w:num w:numId="34">
    <w:abstractNumId w:val="32"/>
  </w:num>
  <w:num w:numId="35">
    <w:abstractNumId w:val="43"/>
  </w:num>
  <w:num w:numId="36">
    <w:abstractNumId w:val="37"/>
  </w:num>
  <w:num w:numId="37">
    <w:abstractNumId w:val="17"/>
  </w:num>
  <w:num w:numId="38">
    <w:abstractNumId w:val="30"/>
  </w:num>
  <w:num w:numId="39">
    <w:abstractNumId w:val="33"/>
  </w:num>
  <w:num w:numId="40">
    <w:abstractNumId w:val="4"/>
  </w:num>
  <w:num w:numId="41">
    <w:abstractNumId w:val="34"/>
  </w:num>
  <w:num w:numId="42">
    <w:abstractNumId w:val="49"/>
  </w:num>
  <w:num w:numId="43">
    <w:abstractNumId w:val="41"/>
  </w:num>
  <w:num w:numId="44">
    <w:abstractNumId w:val="44"/>
  </w:num>
  <w:num w:numId="45">
    <w:abstractNumId w:val="40"/>
  </w:num>
  <w:num w:numId="46">
    <w:abstractNumId w:val="13"/>
  </w:num>
  <w:num w:numId="47">
    <w:abstractNumId w:val="39"/>
  </w:num>
  <w:num w:numId="48">
    <w:abstractNumId w:val="61"/>
  </w:num>
  <w:num w:numId="49">
    <w:abstractNumId w:val="12"/>
  </w:num>
  <w:num w:numId="50">
    <w:abstractNumId w:val="18"/>
  </w:num>
  <w:num w:numId="51">
    <w:abstractNumId w:val="46"/>
  </w:num>
  <w:num w:numId="52">
    <w:abstractNumId w:val="47"/>
  </w:num>
  <w:num w:numId="53">
    <w:abstractNumId w:val="35"/>
  </w:num>
  <w:num w:numId="54">
    <w:abstractNumId w:val="16"/>
  </w:num>
  <w:num w:numId="55">
    <w:abstractNumId w:val="62"/>
  </w:num>
  <w:num w:numId="56">
    <w:abstractNumId w:val="42"/>
  </w:num>
  <w:num w:numId="57">
    <w:abstractNumId w:val="26"/>
  </w:num>
  <w:num w:numId="5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376E"/>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BE9"/>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432"/>
    <w:rsid w:val="000F26EE"/>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06DD6"/>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2B93"/>
    <w:rsid w:val="00153325"/>
    <w:rsid w:val="00155050"/>
    <w:rsid w:val="001555D4"/>
    <w:rsid w:val="00155646"/>
    <w:rsid w:val="001560B9"/>
    <w:rsid w:val="00160788"/>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58D2"/>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607"/>
    <w:rsid w:val="001A6643"/>
    <w:rsid w:val="001A6701"/>
    <w:rsid w:val="001A73E9"/>
    <w:rsid w:val="001B0634"/>
    <w:rsid w:val="001B1028"/>
    <w:rsid w:val="001B121C"/>
    <w:rsid w:val="001B2E05"/>
    <w:rsid w:val="001B30F8"/>
    <w:rsid w:val="001B3AA4"/>
    <w:rsid w:val="001B49D6"/>
    <w:rsid w:val="001B49EC"/>
    <w:rsid w:val="001B4C60"/>
    <w:rsid w:val="001B4CDD"/>
    <w:rsid w:val="001B4E7B"/>
    <w:rsid w:val="001B505C"/>
    <w:rsid w:val="001B5E3D"/>
    <w:rsid w:val="001B602E"/>
    <w:rsid w:val="001B60AF"/>
    <w:rsid w:val="001B7766"/>
    <w:rsid w:val="001C1213"/>
    <w:rsid w:val="001C127E"/>
    <w:rsid w:val="001C17FA"/>
    <w:rsid w:val="001C37CD"/>
    <w:rsid w:val="001C51E6"/>
    <w:rsid w:val="001C6E13"/>
    <w:rsid w:val="001D1107"/>
    <w:rsid w:val="001D1310"/>
    <w:rsid w:val="001D1713"/>
    <w:rsid w:val="001D195A"/>
    <w:rsid w:val="001D28CC"/>
    <w:rsid w:val="001D28F0"/>
    <w:rsid w:val="001D2B2E"/>
    <w:rsid w:val="001D2B44"/>
    <w:rsid w:val="001D3387"/>
    <w:rsid w:val="001D4776"/>
    <w:rsid w:val="001E117E"/>
    <w:rsid w:val="001E1653"/>
    <w:rsid w:val="001E1C83"/>
    <w:rsid w:val="001E29E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0E99"/>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6478"/>
    <w:rsid w:val="00276E9A"/>
    <w:rsid w:val="0028068E"/>
    <w:rsid w:val="002806B6"/>
    <w:rsid w:val="00280AFD"/>
    <w:rsid w:val="00283291"/>
    <w:rsid w:val="00283E89"/>
    <w:rsid w:val="00284A48"/>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148"/>
    <w:rsid w:val="002A4ACB"/>
    <w:rsid w:val="002A4F11"/>
    <w:rsid w:val="002A4F33"/>
    <w:rsid w:val="002A6081"/>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34DA"/>
    <w:rsid w:val="002D49A3"/>
    <w:rsid w:val="002D4D8B"/>
    <w:rsid w:val="002D4F05"/>
    <w:rsid w:val="002D537D"/>
    <w:rsid w:val="002D7399"/>
    <w:rsid w:val="002D778A"/>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2F7F87"/>
    <w:rsid w:val="0030054D"/>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971"/>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40BEC"/>
    <w:rsid w:val="0054168E"/>
    <w:rsid w:val="005419EA"/>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4EFC"/>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4958"/>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54B4"/>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DF3"/>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3FE0"/>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25CB"/>
    <w:rsid w:val="007C6C35"/>
    <w:rsid w:val="007C7451"/>
    <w:rsid w:val="007D0523"/>
    <w:rsid w:val="007D10F6"/>
    <w:rsid w:val="007D17A1"/>
    <w:rsid w:val="007D19CE"/>
    <w:rsid w:val="007D2318"/>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496"/>
    <w:rsid w:val="00822799"/>
    <w:rsid w:val="008228F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7B11"/>
    <w:rsid w:val="008E0267"/>
    <w:rsid w:val="008E0A42"/>
    <w:rsid w:val="008E19F4"/>
    <w:rsid w:val="008E1A17"/>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CC3"/>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198"/>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2B7E"/>
    <w:rsid w:val="00943CED"/>
    <w:rsid w:val="00944163"/>
    <w:rsid w:val="009451AA"/>
    <w:rsid w:val="0094542A"/>
    <w:rsid w:val="00946A3B"/>
    <w:rsid w:val="009479A1"/>
    <w:rsid w:val="009505ED"/>
    <w:rsid w:val="00950A03"/>
    <w:rsid w:val="00951550"/>
    <w:rsid w:val="00952895"/>
    <w:rsid w:val="009538F6"/>
    <w:rsid w:val="00953B6E"/>
    <w:rsid w:val="00955A1D"/>
    <w:rsid w:val="00960828"/>
    <w:rsid w:val="00961722"/>
    <w:rsid w:val="00962017"/>
    <w:rsid w:val="009621BE"/>
    <w:rsid w:val="00964A09"/>
    <w:rsid w:val="009667BB"/>
    <w:rsid w:val="0097023C"/>
    <w:rsid w:val="0097047C"/>
    <w:rsid w:val="0097185B"/>
    <w:rsid w:val="00971C34"/>
    <w:rsid w:val="00972413"/>
    <w:rsid w:val="00973220"/>
    <w:rsid w:val="009739CD"/>
    <w:rsid w:val="00974C4D"/>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6E6"/>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39EC"/>
    <w:rsid w:val="009F3D74"/>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57B2F"/>
    <w:rsid w:val="00A57D8C"/>
    <w:rsid w:val="00A6053F"/>
    <w:rsid w:val="00A6089F"/>
    <w:rsid w:val="00A611A1"/>
    <w:rsid w:val="00A61A2B"/>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E7B06"/>
    <w:rsid w:val="00AF0B54"/>
    <w:rsid w:val="00AF42F7"/>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0B1"/>
    <w:rsid w:val="00B4072F"/>
    <w:rsid w:val="00B41160"/>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3CDA"/>
    <w:rsid w:val="00B73D01"/>
    <w:rsid w:val="00B7503C"/>
    <w:rsid w:val="00B75F4C"/>
    <w:rsid w:val="00B76352"/>
    <w:rsid w:val="00B80C89"/>
    <w:rsid w:val="00B81BF1"/>
    <w:rsid w:val="00B81CA1"/>
    <w:rsid w:val="00B824A2"/>
    <w:rsid w:val="00B83637"/>
    <w:rsid w:val="00B83E5E"/>
    <w:rsid w:val="00B868D3"/>
    <w:rsid w:val="00B87C8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5D1"/>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5A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679"/>
    <w:rsid w:val="00CB46A5"/>
    <w:rsid w:val="00CB4A37"/>
    <w:rsid w:val="00CB4C4A"/>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738"/>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3E87"/>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445A"/>
    <w:rsid w:val="00D65F98"/>
    <w:rsid w:val="00D66C61"/>
    <w:rsid w:val="00D70B36"/>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68E8"/>
    <w:rsid w:val="00D8710C"/>
    <w:rsid w:val="00D91D06"/>
    <w:rsid w:val="00D94DF6"/>
    <w:rsid w:val="00D9570E"/>
    <w:rsid w:val="00D95B71"/>
    <w:rsid w:val="00D966C1"/>
    <w:rsid w:val="00DA0801"/>
    <w:rsid w:val="00DA0D4D"/>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5F10"/>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3638"/>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50E6"/>
    <w:rsid w:val="00E260EF"/>
    <w:rsid w:val="00E26154"/>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943"/>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95F"/>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47C"/>
    <w:rsid w:val="00EC2888"/>
    <w:rsid w:val="00EC3536"/>
    <w:rsid w:val="00EC3982"/>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1A7C"/>
    <w:rsid w:val="00EE29B0"/>
    <w:rsid w:val="00EE32A2"/>
    <w:rsid w:val="00EE3F43"/>
    <w:rsid w:val="00EE4BD8"/>
    <w:rsid w:val="00EE4D5E"/>
    <w:rsid w:val="00EE50B1"/>
    <w:rsid w:val="00EE59EC"/>
    <w:rsid w:val="00EE6805"/>
    <w:rsid w:val="00EE7EE7"/>
    <w:rsid w:val="00EF0518"/>
    <w:rsid w:val="00EF0C76"/>
    <w:rsid w:val="00EF2000"/>
    <w:rsid w:val="00EF332F"/>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1C6"/>
    <w:rsid w:val="00F5098A"/>
    <w:rsid w:val="00F51546"/>
    <w:rsid w:val="00F52153"/>
    <w:rsid w:val="00F5314F"/>
    <w:rsid w:val="00F546A2"/>
    <w:rsid w:val="00F55714"/>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6E24"/>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004"/>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BAD70"/>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40"/>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Nierozpoznanawzmianka">
    <w:name w:val="Unresolved Mention"/>
    <w:basedOn w:val="Domylnaczcionkaakapitu"/>
    <w:uiPriority w:val="99"/>
    <w:semiHidden/>
    <w:unhideWhenUsed/>
    <w:rsid w:val="00E2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pub@uk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F8CB-6F98-4EA4-804B-8D51965A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6000</Words>
  <Characters>36003</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6</cp:revision>
  <cp:lastPrinted>2023-12-07T08:26:00Z</cp:lastPrinted>
  <dcterms:created xsi:type="dcterms:W3CDTF">2024-12-10T09:11:00Z</dcterms:created>
  <dcterms:modified xsi:type="dcterms:W3CDTF">2024-12-10T09:33:00Z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