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2D03C" w14:textId="77777777" w:rsidR="00585832" w:rsidRPr="00552F8C" w:rsidRDefault="00585832" w:rsidP="00B03C7F">
      <w:pPr>
        <w:spacing w:after="0" w:line="240" w:lineRule="auto"/>
        <w:rPr>
          <w:rFonts w:ascii="Arial" w:hAnsi="Arial" w:cs="Arial"/>
          <w:b/>
        </w:rPr>
      </w:pPr>
    </w:p>
    <w:p w14:paraId="195AE8BD" w14:textId="77777777" w:rsidR="00552F8C" w:rsidRDefault="00423556" w:rsidP="00FC0131">
      <w:pPr>
        <w:spacing w:after="0" w:line="240" w:lineRule="auto"/>
        <w:jc w:val="center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>Szczegółowy opis przedmiotu zamówienia</w:t>
      </w:r>
      <w:r w:rsidR="00585832" w:rsidRPr="00552F8C">
        <w:rPr>
          <w:rFonts w:ascii="Arial" w:hAnsi="Arial" w:cs="Arial"/>
          <w:b/>
        </w:rPr>
        <w:t xml:space="preserve">, zakres zamówienia, </w:t>
      </w:r>
    </w:p>
    <w:p w14:paraId="209A38AB" w14:textId="77BFEFAE" w:rsidR="00625894" w:rsidRPr="00552F8C" w:rsidRDefault="00585832" w:rsidP="00FC0131">
      <w:pPr>
        <w:spacing w:after="0" w:line="240" w:lineRule="auto"/>
        <w:jc w:val="center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>wymagania odnoszące się do przedmiotu zamówienia</w:t>
      </w:r>
    </w:p>
    <w:p w14:paraId="577CC91E" w14:textId="77777777" w:rsidR="00810E67" w:rsidRPr="00552F8C" w:rsidRDefault="00810E67" w:rsidP="00FC013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693C6B4C" w14:textId="77777777" w:rsidR="00625894" w:rsidRPr="00552F8C" w:rsidRDefault="00625894" w:rsidP="00FC0131">
      <w:pPr>
        <w:pStyle w:val="Nagwek2"/>
        <w:shd w:val="clear" w:color="auto" w:fill="CCFFFF"/>
        <w:tabs>
          <w:tab w:val="left" w:pos="540"/>
        </w:tabs>
        <w:spacing w:before="0"/>
        <w:rPr>
          <w:rFonts w:ascii="Arial" w:hAnsi="Arial" w:cs="Arial"/>
          <w:b/>
          <w:sz w:val="22"/>
          <w:szCs w:val="22"/>
        </w:rPr>
      </w:pPr>
      <w:r w:rsidRPr="00552F8C">
        <w:rPr>
          <w:rFonts w:ascii="Arial" w:hAnsi="Arial" w:cs="Arial"/>
          <w:b/>
          <w:sz w:val="22"/>
          <w:szCs w:val="22"/>
        </w:rPr>
        <w:t xml:space="preserve">1.     Przedmiot zamówienia:   </w:t>
      </w:r>
      <w:r w:rsidRPr="00552F8C">
        <w:rPr>
          <w:rFonts w:ascii="Arial" w:hAnsi="Arial" w:cs="Arial"/>
          <w:sz w:val="22"/>
          <w:szCs w:val="22"/>
        </w:rPr>
        <w:t xml:space="preserve">      </w:t>
      </w:r>
      <w:r w:rsidRPr="00552F8C">
        <w:rPr>
          <w:rFonts w:ascii="Arial" w:hAnsi="Arial" w:cs="Arial"/>
          <w:sz w:val="22"/>
          <w:szCs w:val="22"/>
        </w:rPr>
        <w:tab/>
      </w:r>
      <w:r w:rsidRPr="00552F8C">
        <w:rPr>
          <w:rFonts w:ascii="Arial" w:hAnsi="Arial" w:cs="Arial"/>
          <w:noProof/>
          <w:sz w:val="22"/>
          <w:szCs w:val="22"/>
        </w:rPr>
        <w:t xml:space="preserve">                   </w:t>
      </w:r>
    </w:p>
    <w:p w14:paraId="4DED35EC" w14:textId="77777777" w:rsidR="00FD3801" w:rsidRPr="00552F8C" w:rsidRDefault="00FD3801" w:rsidP="00FC0131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bookmarkStart w:id="0" w:name="_Toc413135667"/>
      <w:bookmarkStart w:id="1" w:name="_Toc462208336"/>
      <w:bookmarkStart w:id="2" w:name="_Toc33083765"/>
    </w:p>
    <w:p w14:paraId="203A8D7B" w14:textId="67B4A13E" w:rsidR="006903FA" w:rsidRPr="00552F8C" w:rsidRDefault="00FD3801" w:rsidP="00552F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hAnsi="Arial" w:cs="Arial"/>
        </w:rPr>
        <w:t xml:space="preserve">Przedmiotem zamówienia jest </w:t>
      </w:r>
      <w:r w:rsidR="00D56D93" w:rsidRPr="00552F8C">
        <w:rPr>
          <w:rFonts w:ascii="Arial" w:hAnsi="Arial" w:cs="Arial"/>
        </w:rPr>
        <w:t>s</w:t>
      </w:r>
      <w:r w:rsidR="00D56D93" w:rsidRPr="00552F8C">
        <w:rPr>
          <w:rFonts w:ascii="Arial" w:eastAsia="Times New Roman" w:hAnsi="Arial" w:cs="Arial"/>
          <w:lang w:eastAsia="pl-PL"/>
        </w:rPr>
        <w:t xml:space="preserve">ukcesywna dostawa chemii </w:t>
      </w:r>
      <w:r w:rsidR="009B3FED" w:rsidRPr="00552F8C">
        <w:rPr>
          <w:rFonts w:ascii="Arial" w:eastAsia="Times New Roman" w:hAnsi="Arial" w:cs="Arial"/>
          <w:lang w:eastAsia="pl-PL"/>
        </w:rPr>
        <w:t xml:space="preserve">przemysłowej </w:t>
      </w:r>
      <w:r w:rsidR="00D56D93" w:rsidRPr="00552F8C">
        <w:rPr>
          <w:rFonts w:ascii="Arial" w:eastAsia="Times New Roman" w:hAnsi="Arial" w:cs="Arial"/>
          <w:lang w:eastAsia="pl-PL"/>
        </w:rPr>
        <w:t>na potrzeby Oczyszczalni Ścieków oraz Zakładów Produkcji Wody</w:t>
      </w:r>
      <w:r w:rsidR="00A80575" w:rsidRPr="00552F8C">
        <w:rPr>
          <w:rFonts w:ascii="Arial" w:eastAsia="Times New Roman" w:hAnsi="Arial" w:cs="Arial"/>
          <w:lang w:eastAsia="pl-PL"/>
        </w:rPr>
        <w:t>.</w:t>
      </w:r>
    </w:p>
    <w:p w14:paraId="01526CFF" w14:textId="77777777" w:rsidR="006903FA" w:rsidRPr="00552F8C" w:rsidRDefault="006903FA" w:rsidP="00FD031A">
      <w:pPr>
        <w:tabs>
          <w:tab w:val="left" w:pos="360"/>
        </w:tabs>
        <w:spacing w:before="12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Postępowanie będzie prowadzone z podziałem na części: </w:t>
      </w:r>
    </w:p>
    <w:p w14:paraId="522C26C9" w14:textId="59F37E43" w:rsidR="006903FA" w:rsidRPr="00552F8C" w:rsidRDefault="006903FA" w:rsidP="006903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Część nr 1 – </w:t>
      </w:r>
      <w:r w:rsidR="00D56D93" w:rsidRPr="00552F8C">
        <w:rPr>
          <w:rFonts w:ascii="Arial" w:eastAsia="Times New Roman" w:hAnsi="Arial" w:cs="Arial"/>
          <w:lang w:eastAsia="pl-PL"/>
        </w:rPr>
        <w:t>wodny roztwór siarczanu żelazowego</w:t>
      </w:r>
    </w:p>
    <w:p w14:paraId="02D8D70C" w14:textId="1EB2077E" w:rsidR="006903FA" w:rsidRPr="00552F8C" w:rsidRDefault="006903FA" w:rsidP="006903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Część nr 2 – </w:t>
      </w:r>
      <w:r w:rsidR="00D56D93" w:rsidRPr="00552F8C">
        <w:rPr>
          <w:rFonts w:ascii="Arial" w:eastAsia="Times New Roman" w:hAnsi="Arial" w:cs="Arial"/>
          <w:lang w:eastAsia="pl-PL"/>
        </w:rPr>
        <w:t xml:space="preserve">wodorowęglan sodu powlekany stearynianem </w:t>
      </w:r>
    </w:p>
    <w:p w14:paraId="541E4035" w14:textId="7562CB4C" w:rsidR="006903FA" w:rsidRPr="00552F8C" w:rsidRDefault="006903FA" w:rsidP="00D676E5">
      <w:pPr>
        <w:spacing w:after="0" w:line="240" w:lineRule="auto"/>
        <w:ind w:left="1276" w:hanging="1276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Część nr 3 –</w:t>
      </w:r>
      <w:r w:rsidR="00D676E5" w:rsidRPr="00552F8C">
        <w:rPr>
          <w:rFonts w:ascii="Arial" w:eastAsia="Times New Roman" w:hAnsi="Arial" w:cs="Arial"/>
          <w:lang w:eastAsia="pl-PL"/>
        </w:rPr>
        <w:t xml:space="preserve"> </w:t>
      </w:r>
      <w:r w:rsidR="00D56D93" w:rsidRPr="00552F8C">
        <w:rPr>
          <w:rFonts w:ascii="Arial" w:eastAsia="Times New Roman" w:hAnsi="Arial" w:cs="Arial"/>
          <w:lang w:eastAsia="pl-PL"/>
        </w:rPr>
        <w:t xml:space="preserve">środek </w:t>
      </w:r>
      <w:proofErr w:type="spellStart"/>
      <w:r w:rsidR="00D56D93" w:rsidRPr="00552F8C">
        <w:rPr>
          <w:rFonts w:ascii="Arial" w:eastAsia="Times New Roman" w:hAnsi="Arial" w:cs="Arial"/>
          <w:lang w:eastAsia="pl-PL"/>
        </w:rPr>
        <w:t>antyodorowy</w:t>
      </w:r>
      <w:proofErr w:type="spellEnd"/>
      <w:r w:rsidR="00D56D93" w:rsidRPr="00552F8C">
        <w:rPr>
          <w:rFonts w:ascii="Arial" w:eastAsia="Times New Roman" w:hAnsi="Arial" w:cs="Arial"/>
          <w:lang w:eastAsia="pl-PL"/>
        </w:rPr>
        <w:t xml:space="preserve"> </w:t>
      </w:r>
    </w:p>
    <w:p w14:paraId="279209F9" w14:textId="1C03AE93" w:rsidR="006903FA" w:rsidRPr="00552F8C" w:rsidRDefault="006903FA" w:rsidP="006903F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Część nr </w:t>
      </w:r>
      <w:r w:rsidR="00D676E5" w:rsidRPr="00552F8C">
        <w:rPr>
          <w:rFonts w:ascii="Arial" w:eastAsia="Times New Roman" w:hAnsi="Arial" w:cs="Arial"/>
          <w:lang w:eastAsia="pl-PL"/>
        </w:rPr>
        <w:t>4</w:t>
      </w:r>
      <w:r w:rsidRPr="00552F8C">
        <w:rPr>
          <w:rFonts w:ascii="Arial" w:eastAsia="Times New Roman" w:hAnsi="Arial" w:cs="Arial"/>
          <w:lang w:eastAsia="pl-PL"/>
        </w:rPr>
        <w:t xml:space="preserve"> – </w:t>
      </w:r>
      <w:r w:rsidR="00D56D93" w:rsidRPr="00552F8C">
        <w:rPr>
          <w:rFonts w:ascii="Arial" w:eastAsia="Times New Roman" w:hAnsi="Arial" w:cs="Arial"/>
          <w:lang w:eastAsia="pl-PL"/>
        </w:rPr>
        <w:t>wodny roztwór chloranu (III) sodu – chloryn sodu 25%</w:t>
      </w:r>
    </w:p>
    <w:p w14:paraId="4EB2CC81" w14:textId="7D8CD988" w:rsidR="00511AA6" w:rsidRPr="00552F8C" w:rsidRDefault="00511AA6" w:rsidP="00511A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Część nr </w:t>
      </w:r>
      <w:r w:rsidR="00D676E5" w:rsidRPr="00552F8C">
        <w:rPr>
          <w:rFonts w:ascii="Arial" w:eastAsia="Times New Roman" w:hAnsi="Arial" w:cs="Arial"/>
          <w:lang w:eastAsia="pl-PL"/>
        </w:rPr>
        <w:t>5</w:t>
      </w:r>
      <w:r w:rsidRPr="00552F8C">
        <w:rPr>
          <w:rFonts w:ascii="Arial" w:eastAsia="Times New Roman" w:hAnsi="Arial" w:cs="Arial"/>
          <w:lang w:eastAsia="pl-PL"/>
        </w:rPr>
        <w:t xml:space="preserve"> – </w:t>
      </w:r>
      <w:r w:rsidR="00D56D93" w:rsidRPr="00552F8C">
        <w:rPr>
          <w:rFonts w:ascii="Arial" w:eastAsia="Times New Roman" w:hAnsi="Arial" w:cs="Arial"/>
          <w:lang w:eastAsia="pl-PL"/>
        </w:rPr>
        <w:t>wodny roztwór kwasu chlorowodorowego – kwas solny</w:t>
      </w:r>
    </w:p>
    <w:p w14:paraId="3C5C4EE6" w14:textId="2B5D7586" w:rsidR="00511AA6" w:rsidRPr="00552F8C" w:rsidRDefault="00511AA6" w:rsidP="00511A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Część nr</w:t>
      </w:r>
      <w:r w:rsidR="00D56D93" w:rsidRPr="00552F8C">
        <w:rPr>
          <w:rFonts w:ascii="Arial" w:eastAsia="Times New Roman" w:hAnsi="Arial" w:cs="Arial"/>
          <w:lang w:eastAsia="pl-PL"/>
        </w:rPr>
        <w:t xml:space="preserve"> </w:t>
      </w:r>
      <w:r w:rsidR="00D676E5" w:rsidRPr="00552F8C">
        <w:rPr>
          <w:rFonts w:ascii="Arial" w:eastAsia="Times New Roman" w:hAnsi="Arial" w:cs="Arial"/>
          <w:lang w:eastAsia="pl-PL"/>
        </w:rPr>
        <w:t>6</w:t>
      </w:r>
      <w:r w:rsidRPr="00552F8C">
        <w:rPr>
          <w:rFonts w:ascii="Arial" w:eastAsia="Times New Roman" w:hAnsi="Arial" w:cs="Arial"/>
          <w:lang w:eastAsia="pl-PL"/>
        </w:rPr>
        <w:t xml:space="preserve"> – </w:t>
      </w:r>
      <w:r w:rsidR="00D56D93" w:rsidRPr="00552F8C">
        <w:rPr>
          <w:rFonts w:ascii="Arial" w:eastAsia="Times New Roman" w:hAnsi="Arial" w:cs="Arial"/>
          <w:lang w:eastAsia="pl-PL"/>
        </w:rPr>
        <w:t>wodny roztwór chloranu (I) sodu – podchloryn sodu</w:t>
      </w:r>
    </w:p>
    <w:p w14:paraId="3C4BA5D2" w14:textId="2CED4156" w:rsidR="00511AA6" w:rsidRPr="00552F8C" w:rsidRDefault="00511AA6" w:rsidP="00511AA6">
      <w:pPr>
        <w:spacing w:after="0" w:line="240" w:lineRule="auto"/>
        <w:ind w:left="1276" w:hanging="1276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Część nr </w:t>
      </w:r>
      <w:r w:rsidR="00D676E5" w:rsidRPr="00552F8C">
        <w:rPr>
          <w:rFonts w:ascii="Arial" w:eastAsia="Times New Roman" w:hAnsi="Arial" w:cs="Arial"/>
          <w:lang w:eastAsia="pl-PL"/>
        </w:rPr>
        <w:t>7</w:t>
      </w:r>
      <w:r w:rsidRPr="00552F8C">
        <w:rPr>
          <w:rFonts w:ascii="Arial" w:eastAsia="Times New Roman" w:hAnsi="Arial" w:cs="Arial"/>
          <w:lang w:eastAsia="pl-PL"/>
        </w:rPr>
        <w:t xml:space="preserve"> – </w:t>
      </w:r>
      <w:proofErr w:type="spellStart"/>
      <w:r w:rsidR="00D56D93" w:rsidRPr="00552F8C">
        <w:rPr>
          <w:rFonts w:ascii="Arial" w:eastAsia="Times New Roman" w:hAnsi="Arial" w:cs="Arial"/>
          <w:lang w:eastAsia="pl-PL"/>
        </w:rPr>
        <w:t>antyskalant</w:t>
      </w:r>
      <w:proofErr w:type="spellEnd"/>
      <w:r w:rsidR="00D56D93" w:rsidRPr="00552F8C">
        <w:rPr>
          <w:rFonts w:ascii="Arial" w:eastAsia="Times New Roman" w:hAnsi="Arial" w:cs="Arial"/>
          <w:lang w:eastAsia="pl-PL"/>
        </w:rPr>
        <w:t xml:space="preserve"> dla </w:t>
      </w:r>
      <w:r w:rsidR="001A2CE0" w:rsidRPr="00552F8C">
        <w:rPr>
          <w:rFonts w:ascii="Arial" w:eastAsia="Times New Roman" w:hAnsi="Arial" w:cs="Arial"/>
          <w:lang w:eastAsia="pl-PL"/>
        </w:rPr>
        <w:t>Oczyszczalni Ścieków Pomorzany</w:t>
      </w:r>
    </w:p>
    <w:p w14:paraId="0365F221" w14:textId="680DB410" w:rsidR="00511AA6" w:rsidRPr="00552F8C" w:rsidRDefault="00511AA6" w:rsidP="00511A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Część nr </w:t>
      </w:r>
      <w:r w:rsidR="00D676E5" w:rsidRPr="00552F8C">
        <w:rPr>
          <w:rFonts w:ascii="Arial" w:eastAsia="Times New Roman" w:hAnsi="Arial" w:cs="Arial"/>
          <w:lang w:eastAsia="pl-PL"/>
        </w:rPr>
        <w:t>8</w:t>
      </w:r>
      <w:r w:rsidRPr="00552F8C">
        <w:rPr>
          <w:rFonts w:ascii="Arial" w:eastAsia="Times New Roman" w:hAnsi="Arial" w:cs="Arial"/>
          <w:lang w:eastAsia="pl-PL"/>
        </w:rPr>
        <w:t xml:space="preserve"> – </w:t>
      </w:r>
      <w:proofErr w:type="spellStart"/>
      <w:r w:rsidR="00D56D93" w:rsidRPr="00552F8C">
        <w:rPr>
          <w:rFonts w:ascii="Arial" w:eastAsia="Times New Roman" w:hAnsi="Arial" w:cs="Arial"/>
          <w:lang w:eastAsia="pl-PL"/>
        </w:rPr>
        <w:t>antysk</w:t>
      </w:r>
      <w:r w:rsidR="001A2CE0" w:rsidRPr="00552F8C">
        <w:rPr>
          <w:rFonts w:ascii="Arial" w:eastAsia="Times New Roman" w:hAnsi="Arial" w:cs="Arial"/>
          <w:lang w:eastAsia="pl-PL"/>
        </w:rPr>
        <w:t>alant</w:t>
      </w:r>
      <w:proofErr w:type="spellEnd"/>
      <w:r w:rsidR="001A2CE0" w:rsidRPr="00552F8C">
        <w:rPr>
          <w:rFonts w:ascii="Arial" w:eastAsia="Times New Roman" w:hAnsi="Arial" w:cs="Arial"/>
          <w:lang w:eastAsia="pl-PL"/>
        </w:rPr>
        <w:t xml:space="preserve"> dla Oczyszczalni Ścieków Zdroje</w:t>
      </w:r>
    </w:p>
    <w:p w14:paraId="1C576EC3" w14:textId="77777777" w:rsidR="006903FA" w:rsidRPr="00552F8C" w:rsidRDefault="006903FA" w:rsidP="006903FA">
      <w:pPr>
        <w:spacing w:after="0" w:line="240" w:lineRule="auto"/>
        <w:ind w:left="284"/>
        <w:rPr>
          <w:rFonts w:ascii="Arial" w:eastAsia="Times New Roman" w:hAnsi="Arial" w:cs="Arial"/>
          <w:b/>
          <w:color w:val="FF0000"/>
          <w:lang w:eastAsia="pl-PL"/>
        </w:rPr>
      </w:pPr>
    </w:p>
    <w:p w14:paraId="2CF1BB20" w14:textId="6AFD614B" w:rsidR="00D56D93" w:rsidRPr="00552F8C" w:rsidRDefault="00D56D93" w:rsidP="00D56D9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Część nr </w:t>
      </w:r>
      <w:r w:rsidR="00DB7F38" w:rsidRPr="00552F8C">
        <w:rPr>
          <w:rFonts w:ascii="Arial" w:eastAsia="Times New Roman" w:hAnsi="Arial" w:cs="Arial"/>
          <w:b/>
          <w:u w:val="single"/>
          <w:lang w:eastAsia="pl-PL"/>
        </w:rPr>
        <w:t>1</w:t>
      </w: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– Wodny roztwór siarczanu żelazowego</w:t>
      </w:r>
    </w:p>
    <w:p w14:paraId="50A48BC6" w14:textId="509874A8" w:rsidR="00D56D93" w:rsidRPr="00552F8C" w:rsidRDefault="00D56D93" w:rsidP="00D56D93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Przedmiotem zamówienia jest sukcesywna dostawa wodnego roztworu siarczanu żelazowego do oczyszczania ścieków (strącanie f</w:t>
      </w:r>
      <w:r w:rsidR="00AA1A46" w:rsidRPr="00552F8C">
        <w:rPr>
          <w:rFonts w:ascii="Arial" w:eastAsia="Times New Roman" w:hAnsi="Arial" w:cs="Arial"/>
          <w:lang w:eastAsia="pl-PL"/>
        </w:rPr>
        <w:t>osforu) w Oczyszczalni Ścieków Pomorzany i Zdroje</w:t>
      </w:r>
      <w:r w:rsidRPr="00552F8C">
        <w:rPr>
          <w:rFonts w:ascii="Arial" w:eastAsia="Times New Roman" w:hAnsi="Arial" w:cs="Arial"/>
          <w:lang w:eastAsia="pl-PL"/>
        </w:rPr>
        <w:t>, o następujących parametrach fizykochemicznych:</w:t>
      </w:r>
    </w:p>
    <w:p w14:paraId="5392F9E7" w14:textId="0AD39D2D" w:rsidR="00D56D93" w:rsidRPr="00552F8C" w:rsidRDefault="00D56D93" w:rsidP="007F3B39">
      <w:pPr>
        <w:numPr>
          <w:ilvl w:val="0"/>
          <w:numId w:val="4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zawartość żelaza ogólnego (Fe): min. 11,0%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4889FDFE" w14:textId="02B0B131" w:rsidR="00D56D93" w:rsidRPr="00552F8C" w:rsidRDefault="00D56D93" w:rsidP="007F3B39">
      <w:pPr>
        <w:numPr>
          <w:ilvl w:val="0"/>
          <w:numId w:val="4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zawartość żelaza (Fe </w:t>
      </w:r>
      <w:r w:rsidRPr="00552F8C">
        <w:rPr>
          <w:rFonts w:ascii="Arial" w:eastAsia="Times New Roman" w:hAnsi="Arial" w:cs="Arial"/>
          <w:vertAlign w:val="superscript"/>
          <w:lang w:eastAsia="pl-PL"/>
        </w:rPr>
        <w:t>2</w:t>
      </w:r>
      <w:r w:rsidRPr="00552F8C">
        <w:rPr>
          <w:rFonts w:ascii="Arial" w:eastAsia="Times New Roman" w:hAnsi="Arial" w:cs="Arial"/>
          <w:lang w:eastAsia="pl-PL"/>
        </w:rPr>
        <w:t>+): max. 0,7%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70E1C267" w14:textId="004317EC" w:rsidR="00D56D93" w:rsidRPr="00552F8C" w:rsidRDefault="00D56D93" w:rsidP="007F3B39">
      <w:pPr>
        <w:numPr>
          <w:ilvl w:val="0"/>
          <w:numId w:val="4"/>
        </w:numPr>
        <w:spacing w:after="0" w:line="240" w:lineRule="auto"/>
        <w:ind w:left="851" w:hanging="425"/>
        <w:rPr>
          <w:rFonts w:ascii="Arial" w:eastAsia="Times New Roman" w:hAnsi="Arial" w:cs="Arial"/>
          <w:b/>
          <w:lang w:eastAsia="pl-PL"/>
        </w:rPr>
      </w:pPr>
      <w:proofErr w:type="spellStart"/>
      <w:r w:rsidRPr="00552F8C">
        <w:rPr>
          <w:rFonts w:ascii="Arial" w:eastAsia="Times New Roman" w:hAnsi="Arial" w:cs="Arial"/>
          <w:lang w:eastAsia="pl-PL"/>
        </w:rPr>
        <w:t>pH</w:t>
      </w:r>
      <w:proofErr w:type="spellEnd"/>
      <w:r w:rsidRPr="00552F8C">
        <w:rPr>
          <w:rFonts w:ascii="Arial" w:eastAsia="Times New Roman" w:hAnsi="Arial" w:cs="Arial"/>
          <w:lang w:eastAsia="pl-PL"/>
        </w:rPr>
        <w:t>: poniżej 1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1FEBCE0D" w14:textId="4F3B8D45" w:rsidR="00D56D93" w:rsidRPr="00552F8C" w:rsidRDefault="00D56D93" w:rsidP="007F3B39">
      <w:pPr>
        <w:numPr>
          <w:ilvl w:val="0"/>
          <w:numId w:val="4"/>
        </w:numPr>
        <w:spacing w:after="0" w:line="240" w:lineRule="auto"/>
        <w:ind w:left="851" w:hanging="425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>ilość: 1 550 ton</w:t>
      </w:r>
    </w:p>
    <w:p w14:paraId="40416355" w14:textId="77777777" w:rsidR="00D56D93" w:rsidRPr="00552F8C" w:rsidRDefault="00D56D93" w:rsidP="006903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4B626C36" w14:textId="4FF80150" w:rsidR="00D56D93" w:rsidRPr="00552F8C" w:rsidRDefault="00D56D93" w:rsidP="00D56D9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Część nr </w:t>
      </w:r>
      <w:r w:rsidR="00DB7F38" w:rsidRPr="00552F8C">
        <w:rPr>
          <w:rFonts w:ascii="Arial" w:eastAsia="Times New Roman" w:hAnsi="Arial" w:cs="Arial"/>
          <w:b/>
          <w:u w:val="single"/>
          <w:lang w:eastAsia="pl-PL"/>
        </w:rPr>
        <w:t>2</w:t>
      </w: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- Wodorowęglan sodu powlekany stearynianem </w:t>
      </w:r>
    </w:p>
    <w:p w14:paraId="325C10D8" w14:textId="348085EC" w:rsidR="00147D2D" w:rsidRPr="00552F8C" w:rsidRDefault="00D56D93" w:rsidP="00EE0F08">
      <w:pPr>
        <w:pStyle w:val="Akapitzlist"/>
        <w:spacing w:before="120" w:after="0" w:line="240" w:lineRule="auto"/>
        <w:ind w:left="0" w:right="284"/>
        <w:contextualSpacing w:val="0"/>
        <w:jc w:val="both"/>
        <w:rPr>
          <w:rFonts w:ascii="Arial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Przedmiotem zamówienia jest sukcesywna dostawa wodorowęglanu sodu powlekanego stearynianem do</w:t>
      </w:r>
      <w:r w:rsidRPr="00552F8C">
        <w:rPr>
          <w:rFonts w:ascii="Arial" w:eastAsia="Times New Roman" w:hAnsi="Arial" w:cs="Arial"/>
          <w:b/>
          <w:lang w:eastAsia="pl-PL"/>
        </w:rPr>
        <w:t xml:space="preserve"> </w:t>
      </w:r>
      <w:r w:rsidRPr="00552F8C">
        <w:rPr>
          <w:rFonts w:ascii="Arial" w:eastAsia="Times New Roman" w:hAnsi="Arial" w:cs="Arial"/>
          <w:lang w:eastAsia="pl-PL"/>
        </w:rPr>
        <w:t>oczyszczania spalin powstających w instalacji termicznej utylizacji</w:t>
      </w:r>
      <w:r w:rsidR="00AA1A46" w:rsidRPr="00552F8C">
        <w:rPr>
          <w:rFonts w:ascii="Arial" w:eastAsia="Times New Roman" w:hAnsi="Arial" w:cs="Arial"/>
          <w:lang w:eastAsia="pl-PL"/>
        </w:rPr>
        <w:t xml:space="preserve"> osadów w Oczyszczalni Ścieków Pomorzany, </w:t>
      </w:r>
      <w:r w:rsidRPr="00552F8C">
        <w:rPr>
          <w:rFonts w:ascii="Arial" w:eastAsia="Times New Roman" w:hAnsi="Arial" w:cs="Arial"/>
          <w:lang w:eastAsia="pl-PL"/>
        </w:rPr>
        <w:t>marki</w:t>
      </w:r>
      <w:r w:rsidR="00147D2D" w:rsidRPr="00552F8C">
        <w:rPr>
          <w:rFonts w:ascii="Arial" w:eastAsia="Times New Roman" w:hAnsi="Arial" w:cs="Arial"/>
          <w:lang w:eastAsia="pl-PL"/>
        </w:rPr>
        <w:t>:</w:t>
      </w:r>
      <w:r w:rsidRPr="00552F8C">
        <w:rPr>
          <w:rFonts w:ascii="Arial" w:eastAsia="Times New Roman" w:hAnsi="Arial" w:cs="Arial"/>
          <w:lang w:eastAsia="pl-PL"/>
        </w:rPr>
        <w:t xml:space="preserve"> </w:t>
      </w:r>
    </w:p>
    <w:p w14:paraId="2A1D8868" w14:textId="3BC6AD6B" w:rsidR="00147D2D" w:rsidRPr="00552F8C" w:rsidRDefault="00147D2D" w:rsidP="007F3B39">
      <w:pPr>
        <w:pStyle w:val="Akapitzlist"/>
        <w:numPr>
          <w:ilvl w:val="0"/>
          <w:numId w:val="6"/>
        </w:numPr>
        <w:spacing w:after="0" w:line="240" w:lineRule="auto"/>
        <w:ind w:left="284" w:right="284" w:hanging="284"/>
        <w:jc w:val="both"/>
        <w:rPr>
          <w:rFonts w:ascii="Arial" w:hAnsi="Arial" w:cs="Arial"/>
          <w:bCs/>
          <w:lang w:eastAsia="pl-PL"/>
        </w:rPr>
      </w:pPr>
      <w:proofErr w:type="spellStart"/>
      <w:r w:rsidRPr="00552F8C">
        <w:rPr>
          <w:rFonts w:ascii="Arial" w:hAnsi="Arial" w:cs="Arial"/>
          <w:b/>
          <w:bCs/>
          <w:lang w:eastAsia="pl-PL"/>
        </w:rPr>
        <w:t>Briskarb</w:t>
      </w:r>
      <w:proofErr w:type="spellEnd"/>
      <w:r w:rsidRPr="00552F8C">
        <w:rPr>
          <w:rFonts w:ascii="Arial" w:hAnsi="Arial" w:cs="Arial"/>
          <w:b/>
          <w:bCs/>
          <w:lang w:eastAsia="pl-PL"/>
        </w:rPr>
        <w:t xml:space="preserve"> Premium</w:t>
      </w:r>
      <w:r w:rsidRPr="00552F8C">
        <w:rPr>
          <w:rFonts w:ascii="Arial" w:hAnsi="Arial" w:cs="Arial"/>
          <w:bCs/>
          <w:lang w:eastAsia="pl-PL"/>
        </w:rPr>
        <w:t xml:space="preserve"> – produkowany przez firmę </w:t>
      </w:r>
      <w:proofErr w:type="spellStart"/>
      <w:r w:rsidRPr="00552F8C">
        <w:rPr>
          <w:rFonts w:ascii="Arial" w:hAnsi="Arial" w:cs="Arial"/>
          <w:bCs/>
          <w:lang w:eastAsia="pl-PL"/>
        </w:rPr>
        <w:t>Brenntag</w:t>
      </w:r>
      <w:proofErr w:type="spellEnd"/>
      <w:r w:rsidRPr="00552F8C">
        <w:rPr>
          <w:rFonts w:ascii="Arial" w:hAnsi="Arial" w:cs="Arial"/>
          <w:bCs/>
          <w:lang w:eastAsia="pl-PL"/>
        </w:rPr>
        <w:t xml:space="preserve"> Polska Sp. z o.o. </w:t>
      </w:r>
    </w:p>
    <w:p w14:paraId="4A06C99C" w14:textId="0AEDCB0C" w:rsidR="00147D2D" w:rsidRPr="00552F8C" w:rsidRDefault="005945A6" w:rsidP="007F3B39">
      <w:pPr>
        <w:pStyle w:val="Akapitzlist"/>
        <w:numPr>
          <w:ilvl w:val="0"/>
          <w:numId w:val="8"/>
        </w:numPr>
        <w:spacing w:after="0" w:line="240" w:lineRule="auto"/>
        <w:ind w:left="851" w:right="284" w:hanging="425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parametry fizyko – chemiczne</w:t>
      </w:r>
      <w:r w:rsidR="00552F8C">
        <w:rPr>
          <w:rFonts w:ascii="Arial" w:eastAsia="Times New Roman" w:hAnsi="Arial" w:cs="Arial"/>
          <w:lang w:eastAsia="pl-PL"/>
        </w:rPr>
        <w:t>:</w:t>
      </w:r>
    </w:p>
    <w:p w14:paraId="0171389F" w14:textId="67F39D54" w:rsidR="00147D2D" w:rsidRDefault="00147D2D" w:rsidP="007F3B39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zawartość kwaśnego węglanu sodu &gt;=98%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63610754" w14:textId="77777777" w:rsidR="00552F8C" w:rsidRDefault="00147D2D" w:rsidP="007F3B39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zawartość węglanu sodu  &lt;= 2%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641213CA" w14:textId="55E30A10" w:rsidR="00147D2D" w:rsidRDefault="00147D2D" w:rsidP="007F3B39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zawartość dwutlenku węgla &gt;+55,0 %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248E0A1F" w14:textId="15D7F8EC" w:rsidR="00147D2D" w:rsidRDefault="00147D2D" w:rsidP="007F3B39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zawartość wody &lt;=0,25%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782703A7" w14:textId="6C9372FE" w:rsidR="00147D2D" w:rsidRDefault="00147D2D" w:rsidP="007F3B39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granulacja &lt; 40µm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0BC406F2" w14:textId="05CF3805" w:rsidR="00147D2D" w:rsidRDefault="00147D2D" w:rsidP="007F3B39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 xml:space="preserve">powlekany stearynianem (antyzbrylacz) </w:t>
      </w:r>
    </w:p>
    <w:p w14:paraId="79A4DC86" w14:textId="230BAC4C" w:rsidR="00EE0F08" w:rsidRPr="00EE0F08" w:rsidRDefault="00EE0F08" w:rsidP="00F27B41">
      <w:pPr>
        <w:tabs>
          <w:tab w:val="left" w:pos="709"/>
        </w:tabs>
        <w:spacing w:after="0" w:line="240" w:lineRule="auto"/>
        <w:ind w:right="284"/>
        <w:rPr>
          <w:rFonts w:ascii="Arial" w:eastAsia="Times New Roman" w:hAnsi="Arial" w:cs="Arial"/>
          <w:b/>
          <w:bCs/>
          <w:lang w:eastAsia="pl-PL"/>
        </w:rPr>
      </w:pPr>
      <w:r w:rsidRPr="00EE0F08">
        <w:rPr>
          <w:rFonts w:ascii="Arial" w:eastAsia="Times New Roman" w:hAnsi="Arial" w:cs="Arial"/>
          <w:b/>
          <w:bCs/>
          <w:lang w:eastAsia="pl-PL"/>
        </w:rPr>
        <w:t>lub</w:t>
      </w:r>
    </w:p>
    <w:p w14:paraId="3116F14B" w14:textId="5E724A29" w:rsidR="00147D2D" w:rsidRPr="00552F8C" w:rsidRDefault="00147D2D" w:rsidP="007F3B39">
      <w:pPr>
        <w:pStyle w:val="Akapitzlist"/>
        <w:numPr>
          <w:ilvl w:val="0"/>
          <w:numId w:val="6"/>
        </w:numPr>
        <w:spacing w:after="0" w:line="240" w:lineRule="auto"/>
        <w:ind w:left="284" w:righ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/>
          <w:bCs/>
          <w:lang w:eastAsia="pl-PL"/>
        </w:rPr>
        <w:t>SOLVAir®S350</w:t>
      </w:r>
      <w:r w:rsidRPr="00552F8C">
        <w:rPr>
          <w:rFonts w:ascii="Arial" w:eastAsia="Times New Roman" w:hAnsi="Arial" w:cs="Arial"/>
          <w:bCs/>
          <w:lang w:eastAsia="pl-PL"/>
        </w:rPr>
        <w:t xml:space="preserve"> – produkowany przez firmę SOLVAY Chemicals GmbH </w:t>
      </w:r>
    </w:p>
    <w:p w14:paraId="583394CC" w14:textId="3B174B79" w:rsidR="00147D2D" w:rsidRPr="00552F8C" w:rsidRDefault="00147D2D" w:rsidP="007F3B39">
      <w:pPr>
        <w:pStyle w:val="Akapitzlist"/>
        <w:numPr>
          <w:ilvl w:val="0"/>
          <w:numId w:val="10"/>
        </w:numPr>
        <w:spacing w:after="0" w:line="240" w:lineRule="auto"/>
        <w:ind w:left="851" w:right="284" w:hanging="425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parametry fizyko – chemiczne wg Karty charakterystyki z dnia 05.02.2019r.        </w:t>
      </w:r>
    </w:p>
    <w:p w14:paraId="78F7D46A" w14:textId="77777777" w:rsidR="00552F8C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p</w:t>
      </w:r>
      <w:r w:rsidR="00147D2D" w:rsidRPr="00552F8C">
        <w:rPr>
          <w:rFonts w:ascii="Arial" w:eastAsia="Times New Roman" w:hAnsi="Arial" w:cs="Arial"/>
          <w:bCs/>
          <w:lang w:eastAsia="pl-PL"/>
        </w:rPr>
        <w:t>ostać: krystaliczny, proszek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7267737F" w14:textId="77777777" w:rsidR="00552F8C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s</w:t>
      </w:r>
      <w:r w:rsidR="00147D2D" w:rsidRPr="00552F8C">
        <w:rPr>
          <w:rFonts w:ascii="Arial" w:eastAsia="Times New Roman" w:hAnsi="Arial" w:cs="Arial"/>
          <w:bCs/>
          <w:lang w:eastAsia="pl-PL"/>
        </w:rPr>
        <w:t>tan fizyczny: ciało stałe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086A4B11" w14:textId="77777777" w:rsidR="00552F8C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b</w:t>
      </w:r>
      <w:r w:rsidR="00147D2D" w:rsidRPr="00552F8C">
        <w:rPr>
          <w:rFonts w:ascii="Arial" w:eastAsia="Times New Roman" w:hAnsi="Arial" w:cs="Arial"/>
          <w:bCs/>
          <w:lang w:eastAsia="pl-PL"/>
        </w:rPr>
        <w:t>arwa: biały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3F167F62" w14:textId="59BE04FA" w:rsidR="00147D2D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granulacja</w:t>
      </w:r>
      <w:r w:rsidR="00147D2D" w:rsidRPr="00552F8C">
        <w:rPr>
          <w:rFonts w:ascii="Arial" w:eastAsia="Times New Roman" w:hAnsi="Arial" w:cs="Arial"/>
          <w:bCs/>
          <w:lang w:eastAsia="pl-PL"/>
        </w:rPr>
        <w:t>: &lt;= 40 µm, wodorowęglanu sodu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6B0CB029" w14:textId="77777777" w:rsidR="00552F8C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z</w:t>
      </w:r>
      <w:r w:rsidR="00147D2D" w:rsidRPr="00552F8C">
        <w:rPr>
          <w:rFonts w:ascii="Arial" w:eastAsia="Times New Roman" w:hAnsi="Arial" w:cs="Arial"/>
          <w:bCs/>
          <w:lang w:eastAsia="pl-PL"/>
        </w:rPr>
        <w:t>apach:  bez zapachu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2691AA3C" w14:textId="77777777" w:rsidR="00552F8C" w:rsidRDefault="00147D2D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proofErr w:type="spellStart"/>
      <w:r w:rsidRPr="00552F8C">
        <w:rPr>
          <w:rFonts w:ascii="Arial" w:eastAsia="Times New Roman" w:hAnsi="Arial" w:cs="Arial"/>
          <w:bCs/>
          <w:lang w:eastAsia="pl-PL"/>
        </w:rPr>
        <w:t>pH</w:t>
      </w:r>
      <w:proofErr w:type="spellEnd"/>
      <w:r w:rsidRPr="00552F8C">
        <w:rPr>
          <w:rFonts w:ascii="Arial" w:eastAsia="Times New Roman" w:hAnsi="Arial" w:cs="Arial"/>
          <w:bCs/>
          <w:lang w:eastAsia="pl-PL"/>
        </w:rPr>
        <w:t>:  8,4 – 8,6  w temp. 25 °C jako wodny roztwór wodorowęglanu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4651A0E6" w14:textId="6E88BD75" w:rsidR="00147D2D" w:rsidRPr="00552F8C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c</w:t>
      </w:r>
      <w:r w:rsidR="00147D2D" w:rsidRPr="00552F8C">
        <w:rPr>
          <w:rFonts w:ascii="Arial" w:eastAsia="Times New Roman" w:hAnsi="Arial" w:cs="Arial"/>
          <w:bCs/>
          <w:lang w:eastAsia="pl-PL"/>
        </w:rPr>
        <w:t>iężar właściwy: gęstość nasypowa: 0,65-1,3 kg/dm</w:t>
      </w:r>
      <w:r w:rsidR="00147D2D" w:rsidRPr="00552F8C">
        <w:rPr>
          <w:rFonts w:ascii="Arial" w:eastAsia="Times New Roman" w:hAnsi="Arial" w:cs="Arial"/>
          <w:bCs/>
          <w:vertAlign w:val="superscript"/>
          <w:lang w:eastAsia="pl-PL"/>
        </w:rPr>
        <w:t>3</w:t>
      </w:r>
    </w:p>
    <w:p w14:paraId="44966781" w14:textId="291C1E5F" w:rsidR="00147D2D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s</w:t>
      </w:r>
      <w:r w:rsidR="00147D2D" w:rsidRPr="00552F8C">
        <w:rPr>
          <w:rFonts w:ascii="Arial" w:eastAsia="Times New Roman" w:hAnsi="Arial" w:cs="Arial"/>
          <w:bCs/>
          <w:lang w:eastAsia="pl-PL"/>
        </w:rPr>
        <w:t>kładniki:   wodorowęglan sodu NaHCO</w:t>
      </w:r>
      <w:r w:rsidR="00147D2D" w:rsidRPr="00552F8C">
        <w:rPr>
          <w:rFonts w:ascii="Arial" w:eastAsia="Times New Roman" w:hAnsi="Arial" w:cs="Arial"/>
          <w:bCs/>
          <w:vertAlign w:val="subscript"/>
          <w:lang w:eastAsia="pl-PL"/>
        </w:rPr>
        <w:t xml:space="preserve">3     </w:t>
      </w:r>
      <w:r w:rsidR="00147D2D" w:rsidRPr="00552F8C">
        <w:rPr>
          <w:rFonts w:ascii="Arial" w:eastAsia="Times New Roman" w:hAnsi="Arial" w:cs="Arial"/>
          <w:bCs/>
          <w:lang w:eastAsia="pl-PL"/>
        </w:rPr>
        <w:t>&gt;=98 - &lt;=100</w:t>
      </w:r>
      <w:r w:rsidR="00552F8C">
        <w:rPr>
          <w:rFonts w:ascii="Arial" w:eastAsia="Times New Roman" w:hAnsi="Arial" w:cs="Arial"/>
          <w:bCs/>
          <w:lang w:eastAsia="pl-PL"/>
        </w:rPr>
        <w:t>;</w:t>
      </w:r>
    </w:p>
    <w:p w14:paraId="590D926F" w14:textId="7AB43640" w:rsidR="00147D2D" w:rsidRPr="00552F8C" w:rsidRDefault="0092741A" w:rsidP="007F3B39">
      <w:pPr>
        <w:pStyle w:val="Akapitzlist"/>
        <w:numPr>
          <w:ilvl w:val="0"/>
          <w:numId w:val="11"/>
        </w:numPr>
        <w:spacing w:after="0" w:line="240" w:lineRule="auto"/>
        <w:ind w:left="1276" w:right="284" w:hanging="425"/>
        <w:jc w:val="both"/>
        <w:rPr>
          <w:rFonts w:ascii="Arial" w:eastAsia="Times New Roman" w:hAnsi="Arial" w:cs="Arial"/>
          <w:bCs/>
          <w:lang w:eastAsia="pl-PL"/>
        </w:rPr>
      </w:pPr>
      <w:r w:rsidRPr="00552F8C">
        <w:rPr>
          <w:rFonts w:ascii="Arial" w:eastAsia="Times New Roman" w:hAnsi="Arial" w:cs="Arial"/>
          <w:bCs/>
          <w:lang w:eastAsia="pl-PL"/>
        </w:rPr>
        <w:t>p</w:t>
      </w:r>
      <w:r w:rsidR="00147D2D" w:rsidRPr="00552F8C">
        <w:rPr>
          <w:rFonts w:ascii="Arial" w:eastAsia="Times New Roman" w:hAnsi="Arial" w:cs="Arial"/>
          <w:bCs/>
          <w:lang w:eastAsia="pl-PL"/>
        </w:rPr>
        <w:t xml:space="preserve">owlekany </w:t>
      </w:r>
      <w:r w:rsidR="001037B0" w:rsidRPr="00552F8C">
        <w:rPr>
          <w:rFonts w:ascii="Arial" w:eastAsia="Times New Roman" w:hAnsi="Arial" w:cs="Arial"/>
          <w:bCs/>
          <w:lang w:eastAsia="pl-PL"/>
        </w:rPr>
        <w:t>stearynianem</w:t>
      </w:r>
      <w:r w:rsidR="00147D2D" w:rsidRPr="00552F8C">
        <w:rPr>
          <w:rFonts w:ascii="Arial" w:eastAsia="Times New Roman" w:hAnsi="Arial" w:cs="Arial"/>
          <w:bCs/>
          <w:lang w:eastAsia="pl-PL"/>
        </w:rPr>
        <w:t xml:space="preserve"> &gt;=0,5 - &gt;= 1,2</w:t>
      </w:r>
      <w:r w:rsidR="00552F8C">
        <w:rPr>
          <w:rFonts w:ascii="Arial" w:eastAsia="Times New Roman" w:hAnsi="Arial" w:cs="Arial"/>
          <w:bCs/>
          <w:lang w:eastAsia="pl-PL"/>
        </w:rPr>
        <w:t>.</w:t>
      </w:r>
    </w:p>
    <w:p w14:paraId="4DF2C3F8" w14:textId="1C13000D" w:rsidR="00D56D93" w:rsidRPr="00552F8C" w:rsidRDefault="00D56D93" w:rsidP="007F3B39">
      <w:pPr>
        <w:pStyle w:val="Akapitzlist"/>
        <w:numPr>
          <w:ilvl w:val="0"/>
          <w:numId w:val="7"/>
        </w:numPr>
        <w:tabs>
          <w:tab w:val="left" w:pos="68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>ilość: 2</w:t>
      </w:r>
      <w:r w:rsidR="00B723E7" w:rsidRPr="00552F8C">
        <w:rPr>
          <w:rFonts w:ascii="Arial" w:eastAsia="Times New Roman" w:hAnsi="Arial" w:cs="Arial"/>
          <w:b/>
          <w:lang w:eastAsia="pl-PL"/>
        </w:rPr>
        <w:t>4</w:t>
      </w:r>
      <w:r w:rsidRPr="00552F8C">
        <w:rPr>
          <w:rFonts w:ascii="Arial" w:eastAsia="Times New Roman" w:hAnsi="Arial" w:cs="Arial"/>
          <w:b/>
          <w:lang w:eastAsia="pl-PL"/>
        </w:rPr>
        <w:t>0 ton</w:t>
      </w:r>
    </w:p>
    <w:p w14:paraId="51594E96" w14:textId="77777777" w:rsidR="00B03C7F" w:rsidRDefault="00B03C7F" w:rsidP="00D56D93">
      <w:pPr>
        <w:tabs>
          <w:tab w:val="left" w:pos="6840"/>
        </w:tabs>
        <w:spacing w:before="40" w:after="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554CE7E" w14:textId="769BC81F" w:rsidR="00D56D93" w:rsidRPr="00552F8C" w:rsidRDefault="00D56D93" w:rsidP="00D56D93">
      <w:pPr>
        <w:tabs>
          <w:tab w:val="left" w:pos="6840"/>
        </w:tabs>
        <w:spacing w:before="40" w:after="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lastRenderedPageBreak/>
        <w:t>UWAGA</w:t>
      </w:r>
    </w:p>
    <w:p w14:paraId="5182A9F7" w14:textId="77777777" w:rsidR="00D56D93" w:rsidRPr="00552F8C" w:rsidRDefault="00D56D93" w:rsidP="00D56D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Produkty marki BRENNTAG typu BRISKARB PREMIUM lub marki SOLVAY typu </w:t>
      </w:r>
      <w:proofErr w:type="spellStart"/>
      <w:r w:rsidRPr="00552F8C">
        <w:rPr>
          <w:rFonts w:ascii="Arial" w:eastAsia="Times New Roman" w:hAnsi="Arial" w:cs="Arial"/>
          <w:lang w:eastAsia="pl-PL"/>
        </w:rPr>
        <w:t>SOLVAir</w:t>
      </w:r>
      <w:proofErr w:type="spellEnd"/>
      <w:r w:rsidRPr="00552F8C">
        <w:rPr>
          <w:rFonts w:ascii="Arial" w:eastAsia="Times New Roman" w:hAnsi="Arial" w:cs="Arial"/>
          <w:lang w:eastAsia="pl-PL"/>
        </w:rPr>
        <w:t xml:space="preserve"> S350 są jedynymi produktami dopuszczonymi do ofertowania w niniejszym postępowaniu. </w:t>
      </w:r>
    </w:p>
    <w:p w14:paraId="0B5219CE" w14:textId="77777777" w:rsidR="00552F8C" w:rsidRDefault="00552F8C" w:rsidP="00D56D93">
      <w:pPr>
        <w:spacing w:before="80"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CE0864C" w14:textId="0C49EE92" w:rsidR="00D56D93" w:rsidRPr="00552F8C" w:rsidRDefault="00D56D93" w:rsidP="00D56D93">
      <w:pPr>
        <w:spacing w:before="80"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Część nr </w:t>
      </w:r>
      <w:r w:rsidR="00121CE3" w:rsidRPr="00552F8C">
        <w:rPr>
          <w:rFonts w:ascii="Arial" w:eastAsia="Times New Roman" w:hAnsi="Arial" w:cs="Arial"/>
          <w:b/>
          <w:u w:val="single"/>
          <w:lang w:eastAsia="pl-PL"/>
        </w:rPr>
        <w:t>3</w:t>
      </w: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– Środek </w:t>
      </w:r>
      <w:proofErr w:type="spellStart"/>
      <w:r w:rsidRPr="00552F8C">
        <w:rPr>
          <w:rFonts w:ascii="Arial" w:eastAsia="Times New Roman" w:hAnsi="Arial" w:cs="Arial"/>
          <w:b/>
          <w:u w:val="single"/>
          <w:lang w:eastAsia="pl-PL"/>
        </w:rPr>
        <w:t>antyodorowy</w:t>
      </w:r>
      <w:proofErr w:type="spellEnd"/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14:paraId="0C8CF2F2" w14:textId="6A28BE1C" w:rsidR="00D56D93" w:rsidRPr="00552F8C" w:rsidRDefault="00D56D93" w:rsidP="004E7B3F">
      <w:pPr>
        <w:tabs>
          <w:tab w:val="left" w:pos="6840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Przedmiotem zamówienia jest sukcesywna dostawa środka </w:t>
      </w:r>
      <w:proofErr w:type="spellStart"/>
      <w:r w:rsidRPr="00552F8C">
        <w:rPr>
          <w:rFonts w:ascii="Arial" w:eastAsia="Times New Roman" w:hAnsi="Arial" w:cs="Arial"/>
          <w:lang w:eastAsia="pl-PL"/>
        </w:rPr>
        <w:t>antyodorowego</w:t>
      </w:r>
      <w:proofErr w:type="spellEnd"/>
      <w:r w:rsidRPr="00552F8C">
        <w:rPr>
          <w:rFonts w:ascii="Arial" w:eastAsia="Times New Roman" w:hAnsi="Arial" w:cs="Arial"/>
          <w:lang w:eastAsia="pl-PL"/>
        </w:rPr>
        <w:t xml:space="preserve"> do neutralizowania odorów w przepompowniach ścieków Rejonu I </w:t>
      </w:r>
      <w:proofErr w:type="spellStart"/>
      <w:r w:rsidRPr="00552F8C">
        <w:rPr>
          <w:rFonts w:ascii="Arial" w:eastAsia="Times New Roman" w:hAnsi="Arial" w:cs="Arial"/>
          <w:lang w:eastAsia="pl-PL"/>
        </w:rPr>
        <w:t>i</w:t>
      </w:r>
      <w:proofErr w:type="spellEnd"/>
      <w:r w:rsidRPr="00552F8C">
        <w:rPr>
          <w:rFonts w:ascii="Arial" w:eastAsia="Times New Roman" w:hAnsi="Arial" w:cs="Arial"/>
          <w:lang w:eastAsia="pl-PL"/>
        </w:rPr>
        <w:t xml:space="preserve"> Rejonu I</w:t>
      </w:r>
      <w:r w:rsidR="00AA1A46" w:rsidRPr="00552F8C">
        <w:rPr>
          <w:rFonts w:ascii="Arial" w:eastAsia="Times New Roman" w:hAnsi="Arial" w:cs="Arial"/>
          <w:lang w:eastAsia="pl-PL"/>
        </w:rPr>
        <w:t>II</w:t>
      </w:r>
      <w:r w:rsidRPr="00552F8C">
        <w:rPr>
          <w:rFonts w:ascii="Arial" w:eastAsia="Times New Roman" w:hAnsi="Arial" w:cs="Arial"/>
          <w:lang w:eastAsia="pl-PL"/>
        </w:rPr>
        <w:t xml:space="preserve"> Wydziału Sieci Kanalizacyjnej marki KEMIRA typu FERROX S1 lub marki BRENNTAG typu BRENNTSMELL NL 1000 lub marki SKUMA typu SKUMA FRESH.</w:t>
      </w:r>
    </w:p>
    <w:p w14:paraId="48321030" w14:textId="53664698" w:rsidR="00EA7D8C" w:rsidRPr="00552F8C" w:rsidRDefault="00D56D93" w:rsidP="007F3B39">
      <w:pPr>
        <w:pStyle w:val="Akapitzlist"/>
        <w:numPr>
          <w:ilvl w:val="0"/>
          <w:numId w:val="5"/>
        </w:numPr>
        <w:tabs>
          <w:tab w:val="left" w:pos="6840"/>
        </w:tabs>
        <w:spacing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>ilość: 38 000 kg</w:t>
      </w:r>
    </w:p>
    <w:p w14:paraId="182A291B" w14:textId="77777777" w:rsidR="00CA4354" w:rsidRPr="00552F8C" w:rsidRDefault="00CA4354" w:rsidP="00CA4354">
      <w:pPr>
        <w:tabs>
          <w:tab w:val="left" w:pos="6840"/>
        </w:tabs>
        <w:spacing w:before="120"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>UWAGA</w:t>
      </w:r>
    </w:p>
    <w:p w14:paraId="2477B4EC" w14:textId="25196B3B" w:rsidR="00CA4354" w:rsidRPr="00552F8C" w:rsidRDefault="00CA4354" w:rsidP="00CA4354">
      <w:pPr>
        <w:tabs>
          <w:tab w:val="left" w:pos="6840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Środki </w:t>
      </w:r>
      <w:proofErr w:type="spellStart"/>
      <w:r w:rsidRPr="00552F8C">
        <w:rPr>
          <w:rFonts w:ascii="Arial" w:eastAsia="Times New Roman" w:hAnsi="Arial" w:cs="Arial"/>
          <w:lang w:eastAsia="pl-PL"/>
        </w:rPr>
        <w:t>antyoodorowe</w:t>
      </w:r>
      <w:proofErr w:type="spellEnd"/>
      <w:r w:rsidRPr="00552F8C">
        <w:rPr>
          <w:rFonts w:ascii="Arial" w:eastAsia="Times New Roman" w:hAnsi="Arial" w:cs="Arial"/>
          <w:lang w:eastAsia="pl-PL"/>
        </w:rPr>
        <w:t xml:space="preserve"> wymienione </w:t>
      </w:r>
      <w:r w:rsidRPr="00552F8C">
        <w:rPr>
          <w:rFonts w:ascii="Arial" w:eastAsia="Times New Roman" w:hAnsi="Arial" w:cs="Arial"/>
          <w:b/>
          <w:lang w:eastAsia="pl-PL"/>
        </w:rPr>
        <w:t>w części nr 3</w:t>
      </w:r>
      <w:r w:rsidRPr="00552F8C">
        <w:rPr>
          <w:rFonts w:ascii="Arial" w:eastAsia="Times New Roman" w:hAnsi="Arial" w:cs="Arial"/>
          <w:lang w:eastAsia="pl-PL"/>
        </w:rPr>
        <w:t xml:space="preserve"> są jedynymi produktami dopuszczonymi do ofertowania w niniejszym postępowaniu. Informujemy, iż ocena przydatności danego środka do przeciwdziałania w powstawaniu odorów po ściekowych nie jest możliwa do weryfikacji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t xml:space="preserve">w ramach porównywania parametrów fizyko – chemicznych, czy też testów laboratoryjnych. Ze względu na specyfikę obrabianych ścieków konieczne jest przeprowadzenie testów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t xml:space="preserve">w skali technicznej. Wyżej wymienione produkty zostały przetestowane w praktyce potwierdzając swoją skuteczność w przeciwdziałaniu powstawania odorów w ramach specyficznych warunków i medium na pompowni ścieków. </w:t>
      </w:r>
    </w:p>
    <w:p w14:paraId="1F64797C" w14:textId="5B3370E0" w:rsidR="00CA4354" w:rsidRPr="00552F8C" w:rsidRDefault="00CA4354" w:rsidP="00CA4354">
      <w:pPr>
        <w:tabs>
          <w:tab w:val="left" w:pos="68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Zamawiający informuje, iż po zakończeniu przedmiotowego postępowania istnieje możliwość przekazania produktów przeciwdziałających powstawaniu odorów do testów w skali technicznej (osoba właściwa do kontaktu – p. Marta Prędkiewicz). W przypadku pozytywnego wyniku testu produkt zostanie ujęty w każdym kolejnym postępowaniu przetargowym jako zaaprobowany środek do przeciwdziałania powstawaniu odorów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t>w przepompowniach ścieków, w których przeszedł pozytywnie test.</w:t>
      </w:r>
    </w:p>
    <w:p w14:paraId="66D7A66C" w14:textId="1513E807" w:rsidR="003A78D9" w:rsidRPr="00552F8C" w:rsidRDefault="003A78D9" w:rsidP="006903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6140ED7A" w14:textId="622A590A" w:rsidR="006903FA" w:rsidRPr="00552F8C" w:rsidRDefault="00A80575" w:rsidP="006903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>Część nr</w:t>
      </w:r>
      <w:r w:rsidR="00D56D93" w:rsidRPr="00552F8C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121CE3" w:rsidRPr="00552F8C">
        <w:rPr>
          <w:rFonts w:ascii="Arial" w:eastAsia="Times New Roman" w:hAnsi="Arial" w:cs="Arial"/>
          <w:b/>
          <w:u w:val="single"/>
          <w:lang w:eastAsia="pl-PL"/>
        </w:rPr>
        <w:t>4</w:t>
      </w:r>
      <w:r w:rsidR="006903FA" w:rsidRPr="00552F8C">
        <w:rPr>
          <w:rFonts w:ascii="Arial" w:eastAsia="Times New Roman" w:hAnsi="Arial" w:cs="Arial"/>
          <w:b/>
          <w:u w:val="single"/>
          <w:lang w:eastAsia="pl-PL"/>
        </w:rPr>
        <w:t xml:space="preserve"> – Wodny roztwór chloranu (III) sodu (NaClO</w:t>
      </w:r>
      <w:r w:rsidR="006903FA" w:rsidRPr="00552F8C">
        <w:rPr>
          <w:rFonts w:ascii="Arial" w:eastAsia="Times New Roman" w:hAnsi="Arial" w:cs="Arial"/>
          <w:b/>
          <w:u w:val="single"/>
          <w:vertAlign w:val="subscript"/>
          <w:lang w:eastAsia="pl-PL"/>
        </w:rPr>
        <w:t>2</w:t>
      </w:r>
      <w:r w:rsidR="006903FA" w:rsidRPr="00552F8C">
        <w:rPr>
          <w:rFonts w:ascii="Arial" w:eastAsia="Times New Roman" w:hAnsi="Arial" w:cs="Arial"/>
          <w:b/>
          <w:u w:val="single"/>
          <w:lang w:eastAsia="pl-PL"/>
        </w:rPr>
        <w:t>)</w:t>
      </w:r>
      <w:r w:rsidR="00AA1A46" w:rsidRPr="00552F8C">
        <w:rPr>
          <w:rFonts w:ascii="Arial" w:eastAsia="Times New Roman" w:hAnsi="Arial" w:cs="Arial"/>
          <w:b/>
          <w:u w:val="single"/>
          <w:lang w:eastAsia="pl-PL"/>
        </w:rPr>
        <w:t xml:space="preserve"> chloryn sodu 25%</w:t>
      </w:r>
    </w:p>
    <w:p w14:paraId="12E35BD5" w14:textId="5F7E354A" w:rsidR="006903FA" w:rsidRPr="00552F8C" w:rsidRDefault="006903FA" w:rsidP="006903FA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Przedmiotem zamówienia jest sukcesywna dostawa</w:t>
      </w:r>
      <w:r w:rsidR="00FB0666" w:rsidRPr="00552F8C">
        <w:rPr>
          <w:rFonts w:ascii="Arial" w:eastAsia="Times New Roman" w:hAnsi="Arial" w:cs="Arial"/>
          <w:lang w:eastAsia="pl-PL"/>
        </w:rPr>
        <w:t xml:space="preserve"> wodnego roztworu</w:t>
      </w:r>
      <w:r w:rsidRPr="00552F8C">
        <w:rPr>
          <w:rFonts w:ascii="Arial" w:eastAsia="Times New Roman" w:hAnsi="Arial" w:cs="Arial"/>
          <w:lang w:eastAsia="pl-PL"/>
        </w:rPr>
        <w:t xml:space="preserve"> chloranu (III) sodu (NaClO</w:t>
      </w:r>
      <w:r w:rsidRPr="00552F8C">
        <w:rPr>
          <w:rFonts w:ascii="Arial" w:eastAsia="Times New Roman" w:hAnsi="Arial" w:cs="Arial"/>
          <w:vertAlign w:val="subscript"/>
          <w:lang w:eastAsia="pl-PL"/>
        </w:rPr>
        <w:t>2</w:t>
      </w:r>
      <w:r w:rsidRPr="00552F8C">
        <w:rPr>
          <w:rFonts w:ascii="Arial" w:eastAsia="Times New Roman" w:hAnsi="Arial" w:cs="Arial"/>
          <w:lang w:eastAsia="pl-PL"/>
        </w:rPr>
        <w:t>) do produkcji dwutlenku chloru służącego do dezynfekcji wod</w:t>
      </w:r>
      <w:r w:rsidR="00FB0666" w:rsidRPr="00552F8C">
        <w:rPr>
          <w:rFonts w:ascii="Arial" w:eastAsia="Times New Roman" w:hAnsi="Arial" w:cs="Arial"/>
          <w:lang w:eastAsia="pl-PL"/>
        </w:rPr>
        <w:t>y</w:t>
      </w:r>
      <w:r w:rsidR="00AA1A46" w:rsidRPr="00552F8C">
        <w:rPr>
          <w:rFonts w:ascii="Arial" w:eastAsia="Times New Roman" w:hAnsi="Arial" w:cs="Arial"/>
          <w:lang w:eastAsia="pl-PL"/>
        </w:rPr>
        <w:t xml:space="preserve"> w ZPW Miedwie </w:t>
      </w:r>
      <w:r w:rsidR="009A201C">
        <w:rPr>
          <w:rFonts w:ascii="Arial" w:eastAsia="Times New Roman" w:hAnsi="Arial" w:cs="Arial"/>
          <w:lang w:eastAsia="pl-PL"/>
        </w:rPr>
        <w:br/>
      </w:r>
      <w:r w:rsidR="00AA1A46" w:rsidRPr="00552F8C">
        <w:rPr>
          <w:rFonts w:ascii="Arial" w:eastAsia="Times New Roman" w:hAnsi="Arial" w:cs="Arial"/>
          <w:lang w:eastAsia="pl-PL"/>
        </w:rPr>
        <w:t>i ZPW Pomorzany</w:t>
      </w:r>
      <w:r w:rsidR="00FB0666" w:rsidRPr="00552F8C">
        <w:rPr>
          <w:rFonts w:ascii="Arial" w:eastAsia="Times New Roman" w:hAnsi="Arial" w:cs="Arial"/>
          <w:lang w:eastAsia="pl-PL"/>
        </w:rPr>
        <w:t xml:space="preserve">, zgodnego z normą PN-EN 938, </w:t>
      </w:r>
      <w:r w:rsidRPr="00552F8C">
        <w:rPr>
          <w:rFonts w:ascii="Arial" w:eastAsia="Times New Roman" w:hAnsi="Arial" w:cs="Arial"/>
          <w:lang w:eastAsia="pl-PL"/>
        </w:rPr>
        <w:t>o następujących parametrach fizykochemicznych:</w:t>
      </w:r>
    </w:p>
    <w:p w14:paraId="3746AD2E" w14:textId="5DFAEBA6" w:rsidR="006903FA" w:rsidRDefault="006903FA" w:rsidP="007F3B39">
      <w:pPr>
        <w:numPr>
          <w:ilvl w:val="0"/>
          <w:numId w:val="12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gatunek: 1 (norma PN-EN 938)</w:t>
      </w:r>
      <w:r w:rsidR="004E7B3F">
        <w:rPr>
          <w:rFonts w:ascii="Arial" w:eastAsia="Times New Roman" w:hAnsi="Arial" w:cs="Arial"/>
          <w:lang w:eastAsia="pl-PL"/>
        </w:rPr>
        <w:t>;</w:t>
      </w:r>
    </w:p>
    <w:p w14:paraId="2D6E9D65" w14:textId="43351B1A" w:rsidR="006903FA" w:rsidRDefault="006903FA" w:rsidP="007F3B39">
      <w:pPr>
        <w:numPr>
          <w:ilvl w:val="0"/>
          <w:numId w:val="12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4E7B3F">
        <w:rPr>
          <w:rFonts w:ascii="Arial" w:eastAsia="Times New Roman" w:hAnsi="Arial" w:cs="Arial"/>
          <w:lang w:eastAsia="pl-PL"/>
        </w:rPr>
        <w:t>chloran (III) sodu: min. 24,5% (m/m)</w:t>
      </w:r>
      <w:r w:rsidR="004E7B3F">
        <w:rPr>
          <w:rFonts w:ascii="Arial" w:eastAsia="Times New Roman" w:hAnsi="Arial" w:cs="Arial"/>
          <w:lang w:eastAsia="pl-PL"/>
        </w:rPr>
        <w:t>;</w:t>
      </w:r>
    </w:p>
    <w:p w14:paraId="079903D0" w14:textId="66BDBFEC" w:rsidR="006903FA" w:rsidRPr="004E7B3F" w:rsidRDefault="006903FA" w:rsidP="007F3B39">
      <w:pPr>
        <w:numPr>
          <w:ilvl w:val="0"/>
          <w:numId w:val="12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proofErr w:type="spellStart"/>
      <w:r w:rsidRPr="004E7B3F">
        <w:rPr>
          <w:rFonts w:ascii="Arial" w:eastAsia="Times New Roman" w:hAnsi="Arial" w:cs="Arial"/>
          <w:lang w:val="en-US" w:eastAsia="pl-PL"/>
        </w:rPr>
        <w:t>chloran</w:t>
      </w:r>
      <w:proofErr w:type="spellEnd"/>
      <w:r w:rsidRPr="004E7B3F">
        <w:rPr>
          <w:rFonts w:ascii="Arial" w:eastAsia="Times New Roman" w:hAnsi="Arial" w:cs="Arial"/>
          <w:lang w:val="en-US" w:eastAsia="pl-PL"/>
        </w:rPr>
        <w:t xml:space="preserve"> (V) </w:t>
      </w:r>
      <w:proofErr w:type="spellStart"/>
      <w:r w:rsidRPr="004E7B3F">
        <w:rPr>
          <w:rFonts w:ascii="Arial" w:eastAsia="Times New Roman" w:hAnsi="Arial" w:cs="Arial"/>
          <w:lang w:val="en-US" w:eastAsia="pl-PL"/>
        </w:rPr>
        <w:t>sodu</w:t>
      </w:r>
      <w:proofErr w:type="spellEnd"/>
      <w:r w:rsidRPr="004E7B3F">
        <w:rPr>
          <w:rFonts w:ascii="Arial" w:eastAsia="Times New Roman" w:hAnsi="Arial" w:cs="Arial"/>
          <w:lang w:val="en-US" w:eastAsia="pl-PL"/>
        </w:rPr>
        <w:t>: max. 4</w:t>
      </w:r>
      <w:r w:rsidR="007B2B05" w:rsidRPr="004E7B3F">
        <w:rPr>
          <w:rFonts w:ascii="Arial" w:eastAsia="Times New Roman" w:hAnsi="Arial" w:cs="Arial"/>
          <w:lang w:val="en-US" w:eastAsia="pl-PL"/>
        </w:rPr>
        <w:t>,0</w:t>
      </w:r>
      <w:r w:rsidRPr="004E7B3F">
        <w:rPr>
          <w:rFonts w:ascii="Arial" w:eastAsia="Times New Roman" w:hAnsi="Arial" w:cs="Arial"/>
          <w:lang w:val="en-US" w:eastAsia="pl-PL"/>
        </w:rPr>
        <w:t>% (m/m)</w:t>
      </w:r>
      <w:r w:rsidR="004E7B3F">
        <w:rPr>
          <w:rFonts w:ascii="Arial" w:eastAsia="Times New Roman" w:hAnsi="Arial" w:cs="Arial"/>
          <w:lang w:val="en-US" w:eastAsia="pl-PL"/>
        </w:rPr>
        <w:t>;</w:t>
      </w:r>
    </w:p>
    <w:p w14:paraId="1433E70E" w14:textId="3ED9E972" w:rsidR="006903FA" w:rsidRPr="004E7B3F" w:rsidRDefault="00C84586" w:rsidP="007F3B39">
      <w:pPr>
        <w:numPr>
          <w:ilvl w:val="0"/>
          <w:numId w:val="12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4E7B3F">
        <w:rPr>
          <w:rFonts w:ascii="Arial" w:eastAsia="Times New Roman" w:hAnsi="Arial" w:cs="Arial"/>
          <w:b/>
          <w:lang w:eastAsia="pl-PL"/>
        </w:rPr>
        <w:t xml:space="preserve">ilość: </w:t>
      </w:r>
      <w:r w:rsidR="00121CE3" w:rsidRPr="004E7B3F">
        <w:rPr>
          <w:rFonts w:ascii="Arial" w:eastAsia="Times New Roman" w:hAnsi="Arial" w:cs="Arial"/>
          <w:b/>
          <w:lang w:eastAsia="pl-PL"/>
        </w:rPr>
        <w:t>8</w:t>
      </w:r>
      <w:r w:rsidR="00525AF5" w:rsidRPr="004E7B3F">
        <w:rPr>
          <w:rFonts w:ascii="Arial" w:eastAsia="Times New Roman" w:hAnsi="Arial" w:cs="Arial"/>
          <w:b/>
          <w:lang w:eastAsia="pl-PL"/>
        </w:rPr>
        <w:t>0</w:t>
      </w:r>
      <w:r w:rsidR="006903FA" w:rsidRPr="004E7B3F">
        <w:rPr>
          <w:rFonts w:ascii="Arial" w:eastAsia="Times New Roman" w:hAnsi="Arial" w:cs="Arial"/>
          <w:b/>
          <w:lang w:eastAsia="pl-PL"/>
        </w:rPr>
        <w:t xml:space="preserve"> ton</w:t>
      </w:r>
    </w:p>
    <w:p w14:paraId="08F9909F" w14:textId="50770101" w:rsidR="006903FA" w:rsidRPr="00552F8C" w:rsidRDefault="006903FA" w:rsidP="006903F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692DC70D" w14:textId="7E7E8E88" w:rsidR="006903FA" w:rsidRPr="00552F8C" w:rsidRDefault="00A80575" w:rsidP="006903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Część nr </w:t>
      </w:r>
      <w:r w:rsidR="00121CE3" w:rsidRPr="00552F8C">
        <w:rPr>
          <w:rFonts w:ascii="Arial" w:eastAsia="Times New Roman" w:hAnsi="Arial" w:cs="Arial"/>
          <w:b/>
          <w:u w:val="single"/>
          <w:lang w:eastAsia="pl-PL"/>
        </w:rPr>
        <w:t>5</w:t>
      </w:r>
      <w:r w:rsidR="006903FA" w:rsidRPr="00552F8C">
        <w:rPr>
          <w:rFonts w:ascii="Arial" w:eastAsia="Times New Roman" w:hAnsi="Arial" w:cs="Arial"/>
          <w:b/>
          <w:u w:val="single"/>
          <w:lang w:eastAsia="pl-PL"/>
        </w:rPr>
        <w:t xml:space="preserve"> – Wodny roztwór kwasu chlorowodorowego (HCI)</w:t>
      </w:r>
      <w:r w:rsidR="00AA1A46" w:rsidRPr="00552F8C">
        <w:rPr>
          <w:rFonts w:ascii="Arial" w:eastAsia="Times New Roman" w:hAnsi="Arial" w:cs="Arial"/>
          <w:b/>
          <w:u w:val="single"/>
          <w:lang w:eastAsia="pl-PL"/>
        </w:rPr>
        <w:t xml:space="preserve"> kwas solny</w:t>
      </w:r>
    </w:p>
    <w:p w14:paraId="1C3A2CC5" w14:textId="07CF31A7" w:rsidR="006903FA" w:rsidRPr="00552F8C" w:rsidRDefault="006903FA" w:rsidP="006903FA">
      <w:pPr>
        <w:tabs>
          <w:tab w:val="left" w:pos="6840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Przedmiotem zamówienia jest sukcesywna dostawa wodnego roztworu kwasu chlorowodorowego (HCl) do produkcji dwutlenku chloru służącego do dezynfekcji wody</w:t>
      </w:r>
      <w:r w:rsidR="00AA1A46" w:rsidRPr="00552F8C">
        <w:rPr>
          <w:rFonts w:ascii="Arial" w:eastAsia="Times New Roman" w:hAnsi="Arial" w:cs="Arial"/>
          <w:lang w:eastAsia="pl-PL"/>
        </w:rPr>
        <w:t xml:space="preserve"> </w:t>
      </w:r>
      <w:r w:rsidR="009A201C">
        <w:rPr>
          <w:rFonts w:ascii="Arial" w:eastAsia="Times New Roman" w:hAnsi="Arial" w:cs="Arial"/>
          <w:lang w:eastAsia="pl-PL"/>
        </w:rPr>
        <w:br/>
      </w:r>
      <w:r w:rsidR="00AA1A46" w:rsidRPr="00552F8C">
        <w:rPr>
          <w:rFonts w:ascii="Arial" w:eastAsia="Times New Roman" w:hAnsi="Arial" w:cs="Arial"/>
          <w:lang w:eastAsia="pl-PL"/>
        </w:rPr>
        <w:t>w ZPW Pomorzany</w:t>
      </w:r>
      <w:r w:rsidR="00B74BC0" w:rsidRPr="00552F8C">
        <w:rPr>
          <w:rFonts w:ascii="Arial" w:eastAsia="Times New Roman" w:hAnsi="Arial" w:cs="Arial"/>
          <w:lang w:eastAsia="pl-PL"/>
        </w:rPr>
        <w:t>,</w:t>
      </w:r>
      <w:r w:rsidRPr="00552F8C">
        <w:rPr>
          <w:rFonts w:ascii="Arial" w:eastAsia="Times New Roman" w:hAnsi="Arial" w:cs="Arial"/>
          <w:lang w:eastAsia="pl-PL"/>
        </w:rPr>
        <w:t xml:space="preserve"> zgodnego z normą PN-EN 939, o następujących parametrach fizykochemicznych:</w:t>
      </w:r>
    </w:p>
    <w:p w14:paraId="7ED43C62" w14:textId="16ADF9A3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gatunek: 1 (norma PN-EN 939)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2F1D6BFF" w14:textId="019AAFED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stężenie: &gt; 31% (m/m)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16C4DACC" w14:textId="27695E41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związki organiczne: &lt; 0,1%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190A90B0" w14:textId="28080D78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pozostałość po prażeniu: &lt; 0,05%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455D7BD7" w14:textId="199F73AB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kwas siarkowy: &lt; 0,05%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2E64C105" w14:textId="50231B95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żelazo: &lt; 0,005%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6A4DB574" w14:textId="2D7F4CBD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arsen: &lt; 0,0002%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42371EC6" w14:textId="4033F1A3" w:rsidR="006903FA" w:rsidRPr="00552F8C" w:rsidRDefault="006903FA" w:rsidP="007F3B39">
      <w:pPr>
        <w:numPr>
          <w:ilvl w:val="0"/>
          <w:numId w:val="13"/>
        </w:numPr>
        <w:spacing w:after="0" w:line="240" w:lineRule="auto"/>
        <w:ind w:left="851" w:hanging="425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 xml:space="preserve">ilość: </w:t>
      </w:r>
      <w:r w:rsidR="0065075D" w:rsidRPr="00552F8C">
        <w:rPr>
          <w:rFonts w:ascii="Arial" w:eastAsia="Times New Roman" w:hAnsi="Arial" w:cs="Arial"/>
          <w:b/>
          <w:lang w:eastAsia="pl-PL"/>
        </w:rPr>
        <w:t>4</w:t>
      </w:r>
      <w:r w:rsidR="00121CE3" w:rsidRPr="00552F8C">
        <w:rPr>
          <w:rFonts w:ascii="Arial" w:eastAsia="Times New Roman" w:hAnsi="Arial" w:cs="Arial"/>
          <w:b/>
          <w:lang w:eastAsia="pl-PL"/>
        </w:rPr>
        <w:t>0</w:t>
      </w:r>
      <w:r w:rsidRPr="00552F8C">
        <w:rPr>
          <w:rFonts w:ascii="Arial" w:eastAsia="Times New Roman" w:hAnsi="Arial" w:cs="Arial"/>
          <w:b/>
          <w:lang w:eastAsia="pl-PL"/>
        </w:rPr>
        <w:t xml:space="preserve"> ton</w:t>
      </w:r>
    </w:p>
    <w:p w14:paraId="57A46087" w14:textId="38122E69" w:rsidR="006903FA" w:rsidRDefault="006903FA" w:rsidP="006903F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2C8B3DC0" w14:textId="74CCACCA" w:rsidR="00B03C7F" w:rsidRDefault="00B03C7F" w:rsidP="006903F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6B0DAA81" w14:textId="77777777" w:rsidR="00B03C7F" w:rsidRPr="00552F8C" w:rsidRDefault="00B03C7F" w:rsidP="006903F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581809A3" w14:textId="0B323469" w:rsidR="006903FA" w:rsidRPr="00552F8C" w:rsidRDefault="006903FA" w:rsidP="006903FA">
      <w:pPr>
        <w:tabs>
          <w:tab w:val="left" w:pos="142"/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Część nr </w:t>
      </w:r>
      <w:r w:rsidR="00121CE3" w:rsidRPr="00552F8C">
        <w:rPr>
          <w:rFonts w:ascii="Arial" w:eastAsia="Times New Roman" w:hAnsi="Arial" w:cs="Arial"/>
          <w:b/>
          <w:u w:val="single"/>
          <w:lang w:eastAsia="pl-PL"/>
        </w:rPr>
        <w:t>6</w:t>
      </w: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– Wodny roztwór chloranu (I) sodu </w:t>
      </w:r>
      <w:r w:rsidR="00EF18B5" w:rsidRPr="00552F8C">
        <w:rPr>
          <w:rFonts w:ascii="Arial" w:eastAsia="Times New Roman" w:hAnsi="Arial" w:cs="Arial"/>
          <w:b/>
          <w:u w:val="single"/>
          <w:lang w:eastAsia="pl-PL"/>
        </w:rPr>
        <w:t xml:space="preserve">(podchloryn sodowy, </w:t>
      </w:r>
      <w:proofErr w:type="spellStart"/>
      <w:r w:rsidR="00EF18B5" w:rsidRPr="00552F8C">
        <w:rPr>
          <w:rFonts w:ascii="Arial" w:eastAsia="Times New Roman" w:hAnsi="Arial" w:cs="Arial"/>
          <w:b/>
          <w:u w:val="single"/>
          <w:lang w:eastAsia="pl-PL"/>
        </w:rPr>
        <w:t>NaClO</w:t>
      </w:r>
      <w:proofErr w:type="spellEnd"/>
      <w:r w:rsidR="00EF18B5" w:rsidRPr="00552F8C">
        <w:rPr>
          <w:rFonts w:ascii="Arial" w:eastAsia="Times New Roman" w:hAnsi="Arial" w:cs="Arial"/>
          <w:b/>
          <w:u w:val="single"/>
          <w:lang w:eastAsia="pl-PL"/>
        </w:rPr>
        <w:t>)</w:t>
      </w:r>
    </w:p>
    <w:p w14:paraId="2D368FF4" w14:textId="32B07802" w:rsidR="006903FA" w:rsidRPr="00552F8C" w:rsidRDefault="006903FA" w:rsidP="006903FA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Przedmiotem zamówienia jest sukcesywna dostawa wodnego roztworu chloranu (I) sodu – podchlorynu sodu przeznaczonego na potrzeby dezynfek</w:t>
      </w:r>
      <w:r w:rsidR="00CE471D" w:rsidRPr="00552F8C">
        <w:rPr>
          <w:rFonts w:ascii="Arial" w:eastAsia="Times New Roman" w:hAnsi="Arial" w:cs="Arial"/>
          <w:lang w:eastAsia="pl-PL"/>
        </w:rPr>
        <w:t xml:space="preserve">cji wody, w gatunku 1 zgodnego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t xml:space="preserve">z normą PN-EN 901, dostarczanego w pojemnikach zwrotnych o pojemności </w:t>
      </w:r>
      <w:r w:rsidRPr="004C5FAD">
        <w:rPr>
          <w:rFonts w:ascii="Arial" w:eastAsia="Times New Roman" w:hAnsi="Arial" w:cs="Arial"/>
          <w:lang w:eastAsia="pl-PL"/>
        </w:rPr>
        <w:t xml:space="preserve">do </w:t>
      </w:r>
      <w:r w:rsidR="00A12704" w:rsidRPr="004C5FAD">
        <w:rPr>
          <w:rFonts w:ascii="Arial" w:eastAsia="Times New Roman" w:hAnsi="Arial" w:cs="Arial"/>
          <w:lang w:eastAsia="pl-PL"/>
        </w:rPr>
        <w:t>2</w:t>
      </w:r>
      <w:r w:rsidRPr="004C5FAD">
        <w:rPr>
          <w:rFonts w:ascii="Arial" w:eastAsia="Times New Roman" w:hAnsi="Arial" w:cs="Arial"/>
          <w:lang w:eastAsia="pl-PL"/>
        </w:rPr>
        <w:t>5 kg</w:t>
      </w:r>
      <w:r w:rsidRPr="00552F8C">
        <w:rPr>
          <w:rFonts w:ascii="Arial" w:eastAsia="Times New Roman" w:hAnsi="Arial" w:cs="Arial"/>
          <w:lang w:eastAsia="pl-PL"/>
        </w:rPr>
        <w:t xml:space="preserve"> będących własnością wykonawcy, </w:t>
      </w:r>
      <w:bookmarkStart w:id="3" w:name="_Hlk117492878"/>
      <w:r w:rsidR="00D652D2" w:rsidRPr="00552F8C">
        <w:rPr>
          <w:rFonts w:ascii="Arial" w:eastAsia="Times New Roman" w:hAnsi="Arial" w:cs="Arial"/>
          <w:lang w:eastAsia="pl-PL"/>
        </w:rPr>
        <w:t>o następujących parametrach fizykochemicznych:</w:t>
      </w:r>
      <w:bookmarkEnd w:id="3"/>
    </w:p>
    <w:p w14:paraId="213D4009" w14:textId="2CF0954F" w:rsidR="00AE074A" w:rsidRDefault="00AE074A" w:rsidP="007F3B39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>z</w:t>
      </w:r>
      <w:r w:rsidR="006903FA" w:rsidRPr="00EE0F08">
        <w:rPr>
          <w:rFonts w:ascii="Arial" w:eastAsia="Times New Roman" w:hAnsi="Arial" w:cs="Arial"/>
          <w:lang w:eastAsia="pl-PL"/>
        </w:rPr>
        <w:t>godność z gatunkiem 1 normy PN-EN 901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45CE5C2E" w14:textId="24A3C3ED" w:rsidR="0065075D" w:rsidRDefault="0065075D" w:rsidP="007F3B39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>aktywny chlor: min. 150 kg/</w:t>
      </w:r>
      <w:r w:rsidR="006903FA" w:rsidRPr="00EE0F08">
        <w:rPr>
          <w:rFonts w:ascii="Arial" w:eastAsia="Times New Roman" w:hAnsi="Arial" w:cs="Arial"/>
          <w:lang w:eastAsia="pl-PL"/>
        </w:rPr>
        <w:t>m</w:t>
      </w:r>
      <w:r w:rsidR="006903FA" w:rsidRPr="00EE0F08">
        <w:rPr>
          <w:rFonts w:ascii="Arial" w:eastAsia="Times New Roman" w:hAnsi="Arial" w:cs="Arial"/>
          <w:vertAlign w:val="superscript"/>
          <w:lang w:eastAsia="pl-PL"/>
        </w:rPr>
        <w:t>3</w:t>
      </w:r>
      <w:r w:rsidRPr="00EE0F08">
        <w:rPr>
          <w:rFonts w:ascii="Arial" w:eastAsia="Times New Roman" w:hAnsi="Arial" w:cs="Arial"/>
          <w:lang w:eastAsia="pl-PL"/>
        </w:rPr>
        <w:t xml:space="preserve"> - </w:t>
      </w:r>
      <w:r w:rsidR="006903FA" w:rsidRPr="00EE0F08">
        <w:rPr>
          <w:rFonts w:ascii="Arial" w:eastAsia="Times New Roman" w:hAnsi="Arial" w:cs="Arial"/>
          <w:lang w:eastAsia="pl-PL"/>
        </w:rPr>
        <w:t>wartość gwarantowana prz</w:t>
      </w:r>
      <w:r w:rsidRPr="00EE0F08">
        <w:rPr>
          <w:rFonts w:ascii="Arial" w:eastAsia="Times New Roman" w:hAnsi="Arial" w:cs="Arial"/>
          <w:lang w:eastAsia="pl-PL"/>
        </w:rPr>
        <w:t xml:space="preserve">ez okres </w:t>
      </w:r>
      <w:r w:rsidR="00541562" w:rsidRPr="00EE0F08">
        <w:rPr>
          <w:rFonts w:ascii="Arial" w:eastAsia="Times New Roman" w:hAnsi="Arial" w:cs="Arial"/>
          <w:lang w:eastAsia="pl-PL"/>
        </w:rPr>
        <w:t>60</w:t>
      </w:r>
      <w:r w:rsidRPr="00EE0F08">
        <w:rPr>
          <w:rFonts w:ascii="Arial" w:eastAsia="Times New Roman" w:hAnsi="Arial" w:cs="Arial"/>
          <w:lang w:eastAsia="pl-PL"/>
        </w:rPr>
        <w:t xml:space="preserve"> dni od daty produkcji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18B3326C" w14:textId="08334E8C" w:rsidR="0065075D" w:rsidRDefault="006903FA" w:rsidP="007F3B39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 xml:space="preserve">chloran (V) sodu: max 5,4% (m/m) wolnego chloru przez okres 60 dni od daty </w:t>
      </w:r>
      <w:r w:rsidR="00B97E8C" w:rsidRPr="00EE0F08">
        <w:rPr>
          <w:rFonts w:ascii="Arial" w:eastAsia="Times New Roman" w:hAnsi="Arial" w:cs="Arial"/>
          <w:lang w:eastAsia="pl-PL"/>
        </w:rPr>
        <w:t>produkcji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2DA20751" w14:textId="117BC09E" w:rsidR="006903FA" w:rsidRDefault="006903FA" w:rsidP="007F3B39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>żelazo: max. 0,05 kg/m</w:t>
      </w:r>
      <w:r w:rsidRPr="00EE0F08">
        <w:rPr>
          <w:rFonts w:ascii="Arial" w:eastAsia="Times New Roman" w:hAnsi="Arial" w:cs="Arial"/>
          <w:vertAlign w:val="superscript"/>
          <w:lang w:eastAsia="pl-PL"/>
        </w:rPr>
        <w:t>3</w:t>
      </w:r>
      <w:r w:rsidR="00EE0F08">
        <w:rPr>
          <w:rFonts w:ascii="Arial" w:eastAsia="Times New Roman" w:hAnsi="Arial" w:cs="Arial"/>
          <w:lang w:eastAsia="pl-PL"/>
        </w:rPr>
        <w:t>;</w:t>
      </w:r>
    </w:p>
    <w:p w14:paraId="3BFF7D1A" w14:textId="0C2342E9" w:rsidR="006903FA" w:rsidRPr="00EE0F08" w:rsidRDefault="00C84586" w:rsidP="007F3B39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b/>
          <w:lang w:eastAsia="pl-PL"/>
        </w:rPr>
        <w:t xml:space="preserve">ilość: </w:t>
      </w:r>
      <w:r w:rsidR="00B723E7" w:rsidRPr="00EE0F08">
        <w:rPr>
          <w:rFonts w:ascii="Arial" w:eastAsia="Times New Roman" w:hAnsi="Arial" w:cs="Arial"/>
          <w:b/>
          <w:lang w:eastAsia="pl-PL"/>
        </w:rPr>
        <w:t>35</w:t>
      </w:r>
      <w:r w:rsidR="001037B0" w:rsidRPr="00EE0F08">
        <w:rPr>
          <w:rFonts w:ascii="Arial" w:eastAsia="Times New Roman" w:hAnsi="Arial" w:cs="Arial"/>
          <w:b/>
          <w:lang w:eastAsia="pl-PL"/>
        </w:rPr>
        <w:t> 000 kg</w:t>
      </w:r>
    </w:p>
    <w:p w14:paraId="7B0633B4" w14:textId="77777777" w:rsidR="00FD031A" w:rsidRPr="00552F8C" w:rsidRDefault="00FD031A" w:rsidP="006903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BCD0D6B" w14:textId="5CD5376A" w:rsidR="006903FA" w:rsidRPr="00552F8C" w:rsidRDefault="006903FA" w:rsidP="006903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Część nr </w:t>
      </w:r>
      <w:r w:rsidR="00121CE3" w:rsidRPr="00552F8C">
        <w:rPr>
          <w:rFonts w:ascii="Arial" w:eastAsia="Times New Roman" w:hAnsi="Arial" w:cs="Arial"/>
          <w:b/>
          <w:u w:val="single"/>
          <w:lang w:eastAsia="pl-PL"/>
        </w:rPr>
        <w:t>7</w:t>
      </w: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– </w:t>
      </w:r>
      <w:proofErr w:type="spellStart"/>
      <w:r w:rsidRPr="00552F8C">
        <w:rPr>
          <w:rFonts w:ascii="Arial" w:eastAsia="Times New Roman" w:hAnsi="Arial" w:cs="Arial"/>
          <w:b/>
          <w:u w:val="single"/>
          <w:lang w:eastAsia="pl-PL"/>
        </w:rPr>
        <w:t>Antyskalant</w:t>
      </w:r>
      <w:proofErr w:type="spellEnd"/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– środe</w:t>
      </w:r>
      <w:r w:rsidR="00346D37" w:rsidRPr="00552F8C">
        <w:rPr>
          <w:rFonts w:ascii="Arial" w:eastAsia="Times New Roman" w:hAnsi="Arial" w:cs="Arial"/>
          <w:b/>
          <w:u w:val="single"/>
          <w:lang w:eastAsia="pl-PL"/>
        </w:rPr>
        <w:t>k do przeciwdziałania odkładaniu</w:t>
      </w: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się kamienia </w:t>
      </w:r>
      <w:r w:rsidR="0065075D" w:rsidRPr="00552F8C">
        <w:rPr>
          <w:rFonts w:ascii="Arial" w:eastAsia="Times New Roman" w:hAnsi="Arial" w:cs="Arial"/>
          <w:b/>
          <w:u w:val="single"/>
          <w:lang w:eastAsia="pl-PL"/>
        </w:rPr>
        <w:t xml:space="preserve">– dla Oczyszczalni Ścieków </w:t>
      </w:r>
      <w:r w:rsidR="00D56D93" w:rsidRPr="00552F8C">
        <w:rPr>
          <w:rFonts w:ascii="Arial" w:eastAsia="Times New Roman" w:hAnsi="Arial" w:cs="Arial"/>
          <w:b/>
          <w:u w:val="single"/>
          <w:lang w:eastAsia="pl-PL"/>
        </w:rPr>
        <w:t>Pomorzany</w:t>
      </w:r>
    </w:p>
    <w:p w14:paraId="2272BA99" w14:textId="266D4F75" w:rsidR="00B03C7F" w:rsidRDefault="00EE0F08" w:rsidP="00B03C7F">
      <w:pPr>
        <w:tabs>
          <w:tab w:val="left" w:pos="6840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Przedmiotem zamówienia jest sukcesywna dostawa środka do przeciwdziałania odkładaniu się kamienia dla Oczyszczalni Ścieków Pomorzany:</w:t>
      </w:r>
    </w:p>
    <w:p w14:paraId="29CDBC81" w14:textId="5DB60190" w:rsidR="001366FF" w:rsidRPr="00EE0F08" w:rsidRDefault="001366FF" w:rsidP="007F3B39">
      <w:pPr>
        <w:pStyle w:val="Akapitzlist"/>
        <w:numPr>
          <w:ilvl w:val="0"/>
          <w:numId w:val="15"/>
        </w:numPr>
        <w:tabs>
          <w:tab w:val="left" w:pos="6840"/>
        </w:tabs>
        <w:spacing w:before="60"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 xml:space="preserve">marki </w:t>
      </w:r>
      <w:r w:rsidRPr="00EE0F08">
        <w:rPr>
          <w:rFonts w:ascii="Arial" w:eastAsia="Times New Roman" w:hAnsi="Arial" w:cs="Arial"/>
          <w:b/>
          <w:lang w:eastAsia="pl-PL"/>
        </w:rPr>
        <w:t>ECHTIK</w:t>
      </w:r>
      <w:r w:rsidRPr="00EE0F08">
        <w:rPr>
          <w:rFonts w:ascii="Arial" w:eastAsia="Times New Roman" w:hAnsi="Arial" w:cs="Arial"/>
          <w:lang w:eastAsia="pl-PL"/>
        </w:rPr>
        <w:t xml:space="preserve"> typu EWIO AW 20 </w:t>
      </w:r>
      <w:r w:rsidR="00334233" w:rsidRPr="00EE0F08">
        <w:rPr>
          <w:rFonts w:ascii="Arial" w:eastAsia="Times New Roman" w:hAnsi="Arial" w:cs="Arial"/>
          <w:lang w:eastAsia="pl-PL"/>
        </w:rPr>
        <w:t>o następujących parametrach fizykochemicznych:</w:t>
      </w:r>
    </w:p>
    <w:p w14:paraId="54C561AD" w14:textId="42C7105C" w:rsidR="001366FF" w:rsidRPr="00552F8C" w:rsidRDefault="001366FF" w:rsidP="007F3B39">
      <w:pPr>
        <w:pStyle w:val="Akapitzlist"/>
        <w:numPr>
          <w:ilvl w:val="0"/>
          <w:numId w:val="16"/>
        </w:numPr>
        <w:spacing w:after="0" w:line="240" w:lineRule="auto"/>
        <w:ind w:left="1276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1,090÷1,1190 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  <w:r w:rsidRPr="00552F8C">
        <w:rPr>
          <w:rFonts w:ascii="Arial" w:eastAsia="Times New Roman" w:hAnsi="Arial" w:cs="Arial"/>
          <w:lang w:eastAsia="pl-PL"/>
        </w:rPr>
        <w:t xml:space="preserve"> (20</w:t>
      </w:r>
      <w:r w:rsidRPr="00552F8C">
        <w:rPr>
          <w:rFonts w:ascii="Arial" w:eastAsia="Times New Roman" w:hAnsi="Arial" w:cs="Arial"/>
          <w:vertAlign w:val="superscript"/>
          <w:lang w:eastAsia="pl-PL"/>
        </w:rPr>
        <w:t>o</w:t>
      </w:r>
      <w:r w:rsidRPr="00552F8C">
        <w:rPr>
          <w:rFonts w:ascii="Arial" w:eastAsia="Times New Roman" w:hAnsi="Arial" w:cs="Arial"/>
          <w:lang w:eastAsia="pl-PL"/>
        </w:rPr>
        <w:t>C),</w:t>
      </w:r>
    </w:p>
    <w:p w14:paraId="0B0873C0" w14:textId="59F88E14" w:rsidR="00EE0F08" w:rsidRDefault="001366FF" w:rsidP="00F27B41">
      <w:pPr>
        <w:tabs>
          <w:tab w:val="left" w:pos="684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>lub</w:t>
      </w:r>
    </w:p>
    <w:p w14:paraId="5D59A80C" w14:textId="3618347A" w:rsidR="00B94F33" w:rsidRPr="00EE0F08" w:rsidRDefault="001366FF" w:rsidP="007F3B39">
      <w:pPr>
        <w:pStyle w:val="Akapitzlist"/>
        <w:numPr>
          <w:ilvl w:val="0"/>
          <w:numId w:val="15"/>
        </w:numPr>
        <w:tabs>
          <w:tab w:val="left" w:pos="6840"/>
        </w:tabs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 xml:space="preserve">marki </w:t>
      </w:r>
      <w:r w:rsidRPr="00EE0F08">
        <w:rPr>
          <w:rFonts w:ascii="Arial" w:eastAsia="Times New Roman" w:hAnsi="Arial" w:cs="Arial"/>
          <w:b/>
          <w:lang w:eastAsia="pl-PL"/>
        </w:rPr>
        <w:t>BRENNTAG</w:t>
      </w:r>
      <w:r w:rsidRPr="00EE0F08">
        <w:rPr>
          <w:rFonts w:ascii="Arial" w:eastAsia="Times New Roman" w:hAnsi="Arial" w:cs="Arial"/>
          <w:lang w:eastAsia="pl-PL"/>
        </w:rPr>
        <w:t xml:space="preserve"> typu </w:t>
      </w:r>
      <w:proofErr w:type="spellStart"/>
      <w:r w:rsidRPr="00EE0F08">
        <w:rPr>
          <w:rFonts w:ascii="Arial" w:eastAsia="Times New Roman" w:hAnsi="Arial" w:cs="Arial"/>
          <w:lang w:eastAsia="pl-PL"/>
        </w:rPr>
        <w:t>Brenntamer</w:t>
      </w:r>
      <w:proofErr w:type="spellEnd"/>
      <w:r w:rsidRPr="00EE0F08">
        <w:rPr>
          <w:rFonts w:ascii="Arial" w:eastAsia="Times New Roman" w:hAnsi="Arial" w:cs="Arial"/>
          <w:lang w:eastAsia="pl-PL"/>
        </w:rPr>
        <w:t xml:space="preserve"> S02</w:t>
      </w:r>
      <w:r w:rsidR="00334233" w:rsidRPr="00EE0F08">
        <w:rPr>
          <w:rFonts w:ascii="Arial" w:eastAsia="Times New Roman" w:hAnsi="Arial" w:cs="Arial"/>
          <w:lang w:eastAsia="pl-PL"/>
        </w:rPr>
        <w:t xml:space="preserve"> o następujących parametrach fizykochemicznych:</w:t>
      </w:r>
    </w:p>
    <w:p w14:paraId="6A005DB1" w14:textId="772BE556" w:rsidR="00B94F33" w:rsidRPr="00552F8C" w:rsidRDefault="001366FF" w:rsidP="007F3B39">
      <w:pPr>
        <w:pStyle w:val="Akapitzlist"/>
        <w:numPr>
          <w:ilvl w:val="0"/>
          <w:numId w:val="17"/>
        </w:numPr>
        <w:spacing w:after="0" w:line="240" w:lineRule="auto"/>
        <w:ind w:left="1276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1,16÷1,20 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</w:p>
    <w:p w14:paraId="30CCD259" w14:textId="5D7C60FF" w:rsidR="00EE0F08" w:rsidRDefault="00B94F33" w:rsidP="00F27B41">
      <w:pPr>
        <w:tabs>
          <w:tab w:val="left" w:pos="684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>lub</w:t>
      </w:r>
    </w:p>
    <w:p w14:paraId="1E50B258" w14:textId="0D235D4A" w:rsidR="00B94F33" w:rsidRPr="00EE0F08" w:rsidRDefault="00B94F33" w:rsidP="007F3B39">
      <w:pPr>
        <w:pStyle w:val="Akapitzlist"/>
        <w:numPr>
          <w:ilvl w:val="0"/>
          <w:numId w:val="15"/>
        </w:numPr>
        <w:tabs>
          <w:tab w:val="left" w:pos="6840"/>
        </w:tabs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 xml:space="preserve">marki </w:t>
      </w:r>
      <w:r w:rsidRPr="00EE0F08">
        <w:rPr>
          <w:rFonts w:ascii="Arial" w:eastAsia="Times New Roman" w:hAnsi="Arial" w:cs="Arial"/>
          <w:b/>
          <w:lang w:eastAsia="pl-PL"/>
        </w:rPr>
        <w:t xml:space="preserve">TRITON </w:t>
      </w:r>
      <w:r w:rsidRPr="00EE0F08">
        <w:rPr>
          <w:rFonts w:ascii="Arial" w:eastAsia="Times New Roman" w:hAnsi="Arial" w:cs="Arial"/>
          <w:lang w:eastAsia="pl-PL"/>
        </w:rPr>
        <w:t>typu SK15</w:t>
      </w:r>
    </w:p>
    <w:p w14:paraId="07B6C87D" w14:textId="5169324B" w:rsidR="00B723E7" w:rsidRPr="00552F8C" w:rsidRDefault="00B94F33" w:rsidP="007F3B39">
      <w:pPr>
        <w:pStyle w:val="Akapitzlist"/>
        <w:numPr>
          <w:ilvl w:val="0"/>
          <w:numId w:val="18"/>
        </w:numPr>
        <w:spacing w:after="0" w:line="240" w:lineRule="auto"/>
        <w:ind w:left="1276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1,05 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  <w:r w:rsidRPr="00552F8C">
        <w:rPr>
          <w:rFonts w:ascii="Arial" w:eastAsia="Times New Roman" w:hAnsi="Arial" w:cs="Arial"/>
          <w:lang w:eastAsia="pl-PL"/>
        </w:rPr>
        <w:t xml:space="preserve"> (20</w:t>
      </w:r>
      <w:r w:rsidRPr="00552F8C">
        <w:rPr>
          <w:rFonts w:ascii="Arial" w:eastAsia="Times New Roman" w:hAnsi="Arial" w:cs="Arial"/>
          <w:vertAlign w:val="superscript"/>
          <w:lang w:eastAsia="pl-PL"/>
        </w:rPr>
        <w:t>o</w:t>
      </w:r>
      <w:r w:rsidRPr="00552F8C">
        <w:rPr>
          <w:rFonts w:ascii="Arial" w:eastAsia="Times New Roman" w:hAnsi="Arial" w:cs="Arial"/>
          <w:lang w:eastAsia="pl-PL"/>
        </w:rPr>
        <w:t>C)</w:t>
      </w:r>
    </w:p>
    <w:p w14:paraId="6F75AEA5" w14:textId="696C77CC" w:rsidR="00EE0F08" w:rsidRDefault="00B723E7" w:rsidP="00F27B41">
      <w:pPr>
        <w:tabs>
          <w:tab w:val="left" w:pos="684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>lub</w:t>
      </w:r>
    </w:p>
    <w:p w14:paraId="7D5E21FA" w14:textId="5F464FA9" w:rsidR="00B723E7" w:rsidRPr="00EE0F08" w:rsidRDefault="00B723E7" w:rsidP="007F3B39">
      <w:pPr>
        <w:pStyle w:val="Akapitzlist"/>
        <w:numPr>
          <w:ilvl w:val="0"/>
          <w:numId w:val="15"/>
        </w:numPr>
        <w:tabs>
          <w:tab w:val="left" w:pos="6840"/>
        </w:tabs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EE0F08">
        <w:rPr>
          <w:rFonts w:ascii="Arial" w:eastAsia="Times New Roman" w:hAnsi="Arial" w:cs="Arial"/>
          <w:lang w:eastAsia="pl-PL"/>
        </w:rPr>
        <w:t xml:space="preserve">marki </w:t>
      </w:r>
      <w:r w:rsidRPr="00EE0F08">
        <w:rPr>
          <w:rFonts w:ascii="Arial" w:eastAsia="Times New Roman" w:hAnsi="Arial" w:cs="Arial"/>
          <w:b/>
          <w:lang w:eastAsia="pl-PL"/>
        </w:rPr>
        <w:t xml:space="preserve">ARCHEM </w:t>
      </w:r>
      <w:r w:rsidRPr="00EE0F08">
        <w:rPr>
          <w:rFonts w:ascii="Arial" w:eastAsia="Times New Roman" w:hAnsi="Arial" w:cs="Arial"/>
          <w:lang w:eastAsia="pl-PL"/>
        </w:rPr>
        <w:t xml:space="preserve">typu </w:t>
      </w:r>
      <w:proofErr w:type="spellStart"/>
      <w:r w:rsidRPr="00EE0F08">
        <w:rPr>
          <w:rFonts w:ascii="Arial" w:eastAsia="Times New Roman" w:hAnsi="Arial" w:cs="Arial"/>
          <w:lang w:eastAsia="pl-PL"/>
        </w:rPr>
        <w:t>Archas</w:t>
      </w:r>
      <w:proofErr w:type="spellEnd"/>
      <w:r w:rsidRPr="00EE0F08">
        <w:rPr>
          <w:rFonts w:ascii="Arial" w:eastAsia="Times New Roman" w:hAnsi="Arial" w:cs="Arial"/>
          <w:lang w:eastAsia="pl-PL"/>
        </w:rPr>
        <w:t xml:space="preserve"> 15</w:t>
      </w:r>
    </w:p>
    <w:p w14:paraId="41FDCE46" w14:textId="0104464B" w:rsidR="00B723E7" w:rsidRPr="00552F8C" w:rsidRDefault="00B723E7" w:rsidP="007F3B39">
      <w:pPr>
        <w:pStyle w:val="Akapitzlist"/>
        <w:numPr>
          <w:ilvl w:val="0"/>
          <w:numId w:val="19"/>
        </w:numPr>
        <w:spacing w:after="0" w:line="240" w:lineRule="auto"/>
        <w:ind w:left="1276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1,05 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  <w:r w:rsidRPr="00552F8C">
        <w:rPr>
          <w:rFonts w:ascii="Arial" w:eastAsia="Times New Roman" w:hAnsi="Arial" w:cs="Arial"/>
          <w:lang w:eastAsia="pl-PL"/>
        </w:rPr>
        <w:t xml:space="preserve"> (20</w:t>
      </w:r>
      <w:r w:rsidRPr="00552F8C">
        <w:rPr>
          <w:rFonts w:ascii="Arial" w:eastAsia="Times New Roman" w:hAnsi="Arial" w:cs="Arial"/>
          <w:vertAlign w:val="superscript"/>
          <w:lang w:eastAsia="pl-PL"/>
        </w:rPr>
        <w:t>o</w:t>
      </w:r>
      <w:r w:rsidRPr="00552F8C">
        <w:rPr>
          <w:rFonts w:ascii="Arial" w:eastAsia="Times New Roman" w:hAnsi="Arial" w:cs="Arial"/>
          <w:lang w:eastAsia="pl-PL"/>
        </w:rPr>
        <w:t>C)</w:t>
      </w:r>
    </w:p>
    <w:p w14:paraId="554E0974" w14:textId="572F7CB4" w:rsidR="005A7BC2" w:rsidRPr="00552F8C" w:rsidRDefault="00EE0F08" w:rsidP="00EE0F08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- </w:t>
      </w:r>
      <w:r w:rsidR="005A7BC2" w:rsidRPr="00552F8C">
        <w:rPr>
          <w:rFonts w:ascii="Arial" w:eastAsia="Times New Roman" w:hAnsi="Arial" w:cs="Arial"/>
          <w:b/>
          <w:lang w:eastAsia="pl-PL"/>
        </w:rPr>
        <w:t xml:space="preserve">ilość: </w:t>
      </w:r>
      <w:r w:rsidR="003063AD" w:rsidRPr="00552F8C">
        <w:rPr>
          <w:rFonts w:ascii="Arial" w:eastAsia="Times New Roman" w:hAnsi="Arial" w:cs="Arial"/>
          <w:b/>
          <w:lang w:eastAsia="pl-PL"/>
        </w:rPr>
        <w:t>2</w:t>
      </w:r>
      <w:r w:rsidR="00B723E7" w:rsidRPr="00552F8C">
        <w:rPr>
          <w:rFonts w:ascii="Arial" w:eastAsia="Times New Roman" w:hAnsi="Arial" w:cs="Arial"/>
          <w:b/>
          <w:lang w:eastAsia="pl-PL"/>
        </w:rPr>
        <w:t>2</w:t>
      </w:r>
      <w:r w:rsidR="00D56D93" w:rsidRPr="00552F8C">
        <w:rPr>
          <w:rFonts w:ascii="Arial" w:eastAsia="Times New Roman" w:hAnsi="Arial" w:cs="Arial"/>
          <w:b/>
          <w:lang w:eastAsia="pl-PL"/>
        </w:rPr>
        <w:t xml:space="preserve"> 000</w:t>
      </w:r>
      <w:r w:rsidR="005A7BC2" w:rsidRPr="00552F8C">
        <w:rPr>
          <w:rFonts w:ascii="Arial" w:eastAsia="Times New Roman" w:hAnsi="Arial" w:cs="Arial"/>
          <w:b/>
          <w:lang w:eastAsia="pl-PL"/>
        </w:rPr>
        <w:t xml:space="preserve"> kg</w:t>
      </w:r>
    </w:p>
    <w:p w14:paraId="2DCD7A16" w14:textId="77777777" w:rsidR="005A7BC2" w:rsidRPr="00552F8C" w:rsidRDefault="005A7BC2" w:rsidP="005A7BC2">
      <w:pPr>
        <w:tabs>
          <w:tab w:val="left" w:pos="68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ED17AC1" w14:textId="29D293FA" w:rsidR="005A7BC2" w:rsidRPr="00552F8C" w:rsidRDefault="00A80575" w:rsidP="005A7BC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Część nr </w:t>
      </w:r>
      <w:r w:rsidR="00121CE3" w:rsidRPr="00552F8C">
        <w:rPr>
          <w:rFonts w:ascii="Arial" w:eastAsia="Times New Roman" w:hAnsi="Arial" w:cs="Arial"/>
          <w:b/>
          <w:u w:val="single"/>
          <w:lang w:eastAsia="pl-PL"/>
        </w:rPr>
        <w:t>8</w:t>
      </w:r>
      <w:r w:rsidRPr="00552F8C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5A7BC2" w:rsidRPr="00552F8C">
        <w:rPr>
          <w:rFonts w:ascii="Arial" w:eastAsia="Times New Roman" w:hAnsi="Arial" w:cs="Arial"/>
          <w:b/>
          <w:u w:val="single"/>
          <w:lang w:eastAsia="pl-PL"/>
        </w:rPr>
        <w:t xml:space="preserve">– </w:t>
      </w:r>
      <w:proofErr w:type="spellStart"/>
      <w:r w:rsidR="005A7BC2" w:rsidRPr="00552F8C">
        <w:rPr>
          <w:rFonts w:ascii="Arial" w:eastAsia="Times New Roman" w:hAnsi="Arial" w:cs="Arial"/>
          <w:b/>
          <w:u w:val="single"/>
          <w:lang w:eastAsia="pl-PL"/>
        </w:rPr>
        <w:t>Antyskalant</w:t>
      </w:r>
      <w:proofErr w:type="spellEnd"/>
      <w:r w:rsidR="005A7BC2" w:rsidRPr="00552F8C">
        <w:rPr>
          <w:rFonts w:ascii="Arial" w:eastAsia="Times New Roman" w:hAnsi="Arial" w:cs="Arial"/>
          <w:b/>
          <w:u w:val="single"/>
          <w:lang w:eastAsia="pl-PL"/>
        </w:rPr>
        <w:t xml:space="preserve"> – środek do przeciwdziałania odkładani</w:t>
      </w:r>
      <w:r w:rsidR="00346D37" w:rsidRPr="00552F8C">
        <w:rPr>
          <w:rFonts w:ascii="Arial" w:eastAsia="Times New Roman" w:hAnsi="Arial" w:cs="Arial"/>
          <w:b/>
          <w:u w:val="single"/>
          <w:lang w:eastAsia="pl-PL"/>
        </w:rPr>
        <w:t>u</w:t>
      </w:r>
      <w:r w:rsidR="005A7BC2" w:rsidRPr="00552F8C">
        <w:rPr>
          <w:rFonts w:ascii="Arial" w:eastAsia="Times New Roman" w:hAnsi="Arial" w:cs="Arial"/>
          <w:b/>
          <w:u w:val="single"/>
          <w:lang w:eastAsia="pl-PL"/>
        </w:rPr>
        <w:t xml:space="preserve"> się kamienia – dla Oczyszczalni Ścieków </w:t>
      </w:r>
      <w:r w:rsidR="00D56D93" w:rsidRPr="00552F8C">
        <w:rPr>
          <w:rFonts w:ascii="Arial" w:eastAsia="Times New Roman" w:hAnsi="Arial" w:cs="Arial"/>
          <w:b/>
          <w:u w:val="single"/>
          <w:lang w:eastAsia="pl-PL"/>
        </w:rPr>
        <w:t>Zdroje</w:t>
      </w:r>
    </w:p>
    <w:p w14:paraId="6AC4D529" w14:textId="75C280DF" w:rsidR="00986F5F" w:rsidRDefault="00986F5F" w:rsidP="00B03C7F">
      <w:pPr>
        <w:tabs>
          <w:tab w:val="left" w:pos="6840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Przedmiotem zamówienia jest sukcesywna dostawa środka do przeciwdziałania odkładaniu się kamienia dla Oczyszczalni Ścieków Zdroje:</w:t>
      </w:r>
    </w:p>
    <w:p w14:paraId="2B6905D9" w14:textId="2A0F55AB" w:rsidR="005A7BC2" w:rsidRPr="00986F5F" w:rsidRDefault="005A7BC2" w:rsidP="007F3B39">
      <w:pPr>
        <w:pStyle w:val="Akapitzlist"/>
        <w:numPr>
          <w:ilvl w:val="0"/>
          <w:numId w:val="20"/>
        </w:numPr>
        <w:tabs>
          <w:tab w:val="left" w:pos="684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F5F">
        <w:rPr>
          <w:rFonts w:ascii="Arial" w:eastAsia="Times New Roman" w:hAnsi="Arial" w:cs="Arial"/>
          <w:lang w:eastAsia="pl-PL"/>
        </w:rPr>
        <w:t xml:space="preserve">marki </w:t>
      </w:r>
      <w:r w:rsidR="00D56D93" w:rsidRPr="00986F5F">
        <w:rPr>
          <w:rFonts w:ascii="Arial" w:eastAsia="Times New Roman" w:hAnsi="Arial" w:cs="Arial"/>
          <w:b/>
          <w:lang w:eastAsia="pl-PL"/>
        </w:rPr>
        <w:t>TRITON</w:t>
      </w:r>
      <w:r w:rsidRPr="00986F5F">
        <w:rPr>
          <w:rFonts w:ascii="Arial" w:eastAsia="Times New Roman" w:hAnsi="Arial" w:cs="Arial"/>
          <w:lang w:eastAsia="pl-PL"/>
        </w:rPr>
        <w:t xml:space="preserve"> typu </w:t>
      </w:r>
      <w:r w:rsidR="00D56D93" w:rsidRPr="00986F5F">
        <w:rPr>
          <w:rFonts w:ascii="Arial" w:eastAsia="Times New Roman" w:hAnsi="Arial" w:cs="Arial"/>
          <w:lang w:eastAsia="pl-PL"/>
        </w:rPr>
        <w:t>SK15</w:t>
      </w:r>
      <w:r w:rsidRPr="00986F5F">
        <w:rPr>
          <w:rFonts w:ascii="Arial" w:eastAsia="Times New Roman" w:hAnsi="Arial" w:cs="Arial"/>
          <w:lang w:eastAsia="pl-PL"/>
        </w:rPr>
        <w:t xml:space="preserve"> </w:t>
      </w:r>
      <w:r w:rsidR="00282232" w:rsidRPr="00986F5F">
        <w:rPr>
          <w:rFonts w:ascii="Arial" w:eastAsia="Times New Roman" w:hAnsi="Arial" w:cs="Arial"/>
          <w:lang w:eastAsia="pl-PL"/>
        </w:rPr>
        <w:t>o następujących parametrach fizykochemicznych:</w:t>
      </w:r>
    </w:p>
    <w:p w14:paraId="771232AA" w14:textId="066E1E9E" w:rsidR="005A7BC2" w:rsidRPr="00552F8C" w:rsidRDefault="005A7BC2" w:rsidP="007F3B39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</w:t>
      </w:r>
      <w:r w:rsidR="00C04FE3" w:rsidRPr="00552F8C">
        <w:rPr>
          <w:rFonts w:ascii="Arial" w:eastAsia="Times New Roman" w:hAnsi="Arial" w:cs="Arial"/>
          <w:lang w:eastAsia="pl-PL"/>
        </w:rPr>
        <w:t>05</w:t>
      </w:r>
      <w:r w:rsidRPr="00552F8C">
        <w:rPr>
          <w:rFonts w:ascii="Arial" w:eastAsia="Times New Roman" w:hAnsi="Arial" w:cs="Arial"/>
          <w:lang w:eastAsia="pl-PL"/>
        </w:rPr>
        <w:t xml:space="preserve"> 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  <w:r w:rsidRPr="00552F8C">
        <w:rPr>
          <w:rFonts w:ascii="Arial" w:eastAsia="Times New Roman" w:hAnsi="Arial" w:cs="Arial"/>
          <w:lang w:eastAsia="pl-PL"/>
        </w:rPr>
        <w:t xml:space="preserve"> (2</w:t>
      </w:r>
      <w:r w:rsidR="00C04FE3" w:rsidRPr="00552F8C">
        <w:rPr>
          <w:rFonts w:ascii="Arial" w:eastAsia="Times New Roman" w:hAnsi="Arial" w:cs="Arial"/>
          <w:lang w:eastAsia="pl-PL"/>
        </w:rPr>
        <w:t>0</w:t>
      </w:r>
      <w:r w:rsidRPr="00552F8C">
        <w:rPr>
          <w:rFonts w:ascii="Arial" w:eastAsia="Times New Roman" w:hAnsi="Arial" w:cs="Arial"/>
          <w:vertAlign w:val="superscript"/>
          <w:lang w:eastAsia="pl-PL"/>
        </w:rPr>
        <w:t>o</w:t>
      </w:r>
      <w:r w:rsidRPr="00552F8C">
        <w:rPr>
          <w:rFonts w:ascii="Arial" w:eastAsia="Times New Roman" w:hAnsi="Arial" w:cs="Arial"/>
          <w:lang w:eastAsia="pl-PL"/>
        </w:rPr>
        <w:t>C)</w:t>
      </w:r>
      <w:r w:rsidR="00346D37" w:rsidRPr="00552F8C">
        <w:rPr>
          <w:rFonts w:ascii="Arial" w:eastAsia="Times New Roman" w:hAnsi="Arial" w:cs="Arial"/>
          <w:lang w:eastAsia="pl-PL"/>
        </w:rPr>
        <w:t>,</w:t>
      </w:r>
    </w:p>
    <w:p w14:paraId="5CA99076" w14:textId="77777777" w:rsidR="00986F5F" w:rsidRDefault="005A7BC2" w:rsidP="00FD031A">
      <w:pPr>
        <w:tabs>
          <w:tab w:val="left" w:pos="6840"/>
        </w:tabs>
        <w:spacing w:before="60"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>lub</w:t>
      </w:r>
      <w:r w:rsidR="00346D37" w:rsidRPr="00552F8C">
        <w:rPr>
          <w:rFonts w:ascii="Arial" w:eastAsia="Times New Roman" w:hAnsi="Arial" w:cs="Arial"/>
          <w:lang w:eastAsia="pl-PL"/>
        </w:rPr>
        <w:t xml:space="preserve"> </w:t>
      </w:r>
    </w:p>
    <w:p w14:paraId="68A282B2" w14:textId="61C58FD6" w:rsidR="00346D37" w:rsidRPr="00986F5F" w:rsidRDefault="00346D37" w:rsidP="007F3B39">
      <w:pPr>
        <w:pStyle w:val="Akapitzlist"/>
        <w:numPr>
          <w:ilvl w:val="0"/>
          <w:numId w:val="20"/>
        </w:numPr>
        <w:tabs>
          <w:tab w:val="left" w:pos="6840"/>
        </w:tabs>
        <w:spacing w:before="60"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986F5F">
        <w:rPr>
          <w:rFonts w:ascii="Arial" w:eastAsia="Times New Roman" w:hAnsi="Arial" w:cs="Arial"/>
          <w:lang w:eastAsia="pl-PL"/>
        </w:rPr>
        <w:t xml:space="preserve">marki </w:t>
      </w:r>
      <w:r w:rsidRPr="00986F5F">
        <w:rPr>
          <w:rFonts w:ascii="Arial" w:eastAsia="Times New Roman" w:hAnsi="Arial" w:cs="Arial"/>
          <w:b/>
          <w:lang w:eastAsia="pl-PL"/>
        </w:rPr>
        <w:t>ECHTIK</w:t>
      </w:r>
      <w:r w:rsidRPr="00986F5F">
        <w:rPr>
          <w:rFonts w:ascii="Arial" w:eastAsia="Times New Roman" w:hAnsi="Arial" w:cs="Arial"/>
          <w:lang w:eastAsia="pl-PL"/>
        </w:rPr>
        <w:t xml:space="preserve"> typu EWIO AW 20 </w:t>
      </w:r>
      <w:r w:rsidR="00282232" w:rsidRPr="00986F5F">
        <w:rPr>
          <w:rFonts w:ascii="Arial" w:eastAsia="Times New Roman" w:hAnsi="Arial" w:cs="Arial"/>
          <w:lang w:eastAsia="pl-PL"/>
        </w:rPr>
        <w:t>o następujących parametrach fizykochemicznych:</w:t>
      </w:r>
    </w:p>
    <w:p w14:paraId="3D7CD1D0" w14:textId="5E603D68" w:rsidR="00346D37" w:rsidRPr="00552F8C" w:rsidRDefault="00346D37" w:rsidP="007F3B39">
      <w:pPr>
        <w:pStyle w:val="Akapitzlist"/>
        <w:numPr>
          <w:ilvl w:val="0"/>
          <w:numId w:val="22"/>
        </w:numPr>
        <w:spacing w:after="0" w:line="240" w:lineRule="auto"/>
        <w:ind w:left="1276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1,090÷1,1190 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  <w:r w:rsidRPr="00552F8C">
        <w:rPr>
          <w:rFonts w:ascii="Arial" w:eastAsia="Times New Roman" w:hAnsi="Arial" w:cs="Arial"/>
          <w:lang w:eastAsia="pl-PL"/>
        </w:rPr>
        <w:t xml:space="preserve"> (20</w:t>
      </w:r>
      <w:r w:rsidRPr="00552F8C">
        <w:rPr>
          <w:rFonts w:ascii="Arial" w:eastAsia="Times New Roman" w:hAnsi="Arial" w:cs="Arial"/>
          <w:vertAlign w:val="superscript"/>
          <w:lang w:eastAsia="pl-PL"/>
        </w:rPr>
        <w:t>o</w:t>
      </w:r>
      <w:r w:rsidRPr="00552F8C">
        <w:rPr>
          <w:rFonts w:ascii="Arial" w:eastAsia="Times New Roman" w:hAnsi="Arial" w:cs="Arial"/>
          <w:lang w:eastAsia="pl-PL"/>
        </w:rPr>
        <w:t>C),</w:t>
      </w:r>
    </w:p>
    <w:p w14:paraId="1C3AB485" w14:textId="77777777" w:rsidR="00986F5F" w:rsidRDefault="00346D37" w:rsidP="00346D37">
      <w:pPr>
        <w:tabs>
          <w:tab w:val="left" w:pos="684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 xml:space="preserve">lub </w:t>
      </w:r>
    </w:p>
    <w:p w14:paraId="7889E8A8" w14:textId="75514CD3" w:rsidR="00346D37" w:rsidRPr="00986F5F" w:rsidRDefault="00346D37" w:rsidP="007F3B39">
      <w:pPr>
        <w:pStyle w:val="Akapitzlist"/>
        <w:numPr>
          <w:ilvl w:val="0"/>
          <w:numId w:val="20"/>
        </w:numPr>
        <w:tabs>
          <w:tab w:val="left" w:pos="6840"/>
        </w:tabs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986F5F">
        <w:rPr>
          <w:rFonts w:ascii="Arial" w:eastAsia="Times New Roman" w:hAnsi="Arial" w:cs="Arial"/>
          <w:lang w:eastAsia="pl-PL"/>
        </w:rPr>
        <w:t xml:space="preserve">marki </w:t>
      </w:r>
      <w:r w:rsidRPr="00986F5F">
        <w:rPr>
          <w:rFonts w:ascii="Arial" w:eastAsia="Times New Roman" w:hAnsi="Arial" w:cs="Arial"/>
          <w:b/>
          <w:lang w:eastAsia="pl-PL"/>
        </w:rPr>
        <w:t>BRENNTAG</w:t>
      </w:r>
      <w:r w:rsidRPr="00986F5F">
        <w:rPr>
          <w:rFonts w:ascii="Arial" w:eastAsia="Times New Roman" w:hAnsi="Arial" w:cs="Arial"/>
          <w:lang w:eastAsia="pl-PL"/>
        </w:rPr>
        <w:t xml:space="preserve"> typu </w:t>
      </w:r>
      <w:proofErr w:type="spellStart"/>
      <w:r w:rsidRPr="00986F5F">
        <w:rPr>
          <w:rFonts w:ascii="Arial" w:eastAsia="Times New Roman" w:hAnsi="Arial" w:cs="Arial"/>
          <w:lang w:eastAsia="pl-PL"/>
        </w:rPr>
        <w:t>Brenntamer</w:t>
      </w:r>
      <w:proofErr w:type="spellEnd"/>
      <w:r w:rsidRPr="00986F5F">
        <w:rPr>
          <w:rFonts w:ascii="Arial" w:eastAsia="Times New Roman" w:hAnsi="Arial" w:cs="Arial"/>
          <w:lang w:eastAsia="pl-PL"/>
        </w:rPr>
        <w:t xml:space="preserve"> S02 </w:t>
      </w:r>
      <w:r w:rsidR="00282232" w:rsidRPr="00986F5F">
        <w:rPr>
          <w:rFonts w:ascii="Arial" w:eastAsia="Times New Roman" w:hAnsi="Arial" w:cs="Arial"/>
          <w:lang w:eastAsia="pl-PL"/>
        </w:rPr>
        <w:t>o następujących parametrach fizykochemicznych:</w:t>
      </w:r>
    </w:p>
    <w:p w14:paraId="5DAF7BE7" w14:textId="1F23FCA2" w:rsidR="00346D37" w:rsidRPr="00552F8C" w:rsidRDefault="00346D37" w:rsidP="007F3B39">
      <w:pPr>
        <w:pStyle w:val="Akapitzlist"/>
        <w:numPr>
          <w:ilvl w:val="0"/>
          <w:numId w:val="23"/>
        </w:numPr>
        <w:spacing w:after="0" w:line="240" w:lineRule="auto"/>
        <w:ind w:left="1276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1,16÷1,20 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</w:p>
    <w:p w14:paraId="33AE8D0F" w14:textId="77777777" w:rsidR="00986F5F" w:rsidRDefault="00C04FE3" w:rsidP="00C04FE3">
      <w:pPr>
        <w:tabs>
          <w:tab w:val="left" w:pos="684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 xml:space="preserve">lub </w:t>
      </w:r>
    </w:p>
    <w:p w14:paraId="7988F178" w14:textId="5BD50439" w:rsidR="00C04FE3" w:rsidRPr="00986F5F" w:rsidRDefault="00C04FE3" w:rsidP="007F3B39">
      <w:pPr>
        <w:pStyle w:val="Akapitzlist"/>
        <w:numPr>
          <w:ilvl w:val="0"/>
          <w:numId w:val="20"/>
        </w:numPr>
        <w:tabs>
          <w:tab w:val="left" w:pos="6840"/>
        </w:tabs>
        <w:spacing w:after="0" w:line="240" w:lineRule="auto"/>
        <w:ind w:left="851" w:hanging="425"/>
        <w:rPr>
          <w:rFonts w:ascii="Arial" w:eastAsia="Times New Roman" w:hAnsi="Arial" w:cs="Arial"/>
          <w:lang w:eastAsia="pl-PL"/>
        </w:rPr>
      </w:pPr>
      <w:r w:rsidRPr="00986F5F">
        <w:rPr>
          <w:rFonts w:ascii="Arial" w:eastAsia="Times New Roman" w:hAnsi="Arial" w:cs="Arial"/>
          <w:lang w:eastAsia="pl-PL"/>
        </w:rPr>
        <w:t xml:space="preserve">marki </w:t>
      </w:r>
      <w:r w:rsidRPr="00986F5F">
        <w:rPr>
          <w:rFonts w:ascii="Arial" w:eastAsia="Times New Roman" w:hAnsi="Arial" w:cs="Arial"/>
          <w:b/>
          <w:lang w:eastAsia="pl-PL"/>
        </w:rPr>
        <w:t>SKUMA</w:t>
      </w:r>
      <w:r w:rsidRPr="00986F5F">
        <w:rPr>
          <w:rFonts w:ascii="Arial" w:eastAsia="Times New Roman" w:hAnsi="Arial" w:cs="Arial"/>
          <w:lang w:eastAsia="pl-PL"/>
        </w:rPr>
        <w:t xml:space="preserve"> typu </w:t>
      </w:r>
      <w:r w:rsidR="001037B0" w:rsidRPr="00986F5F">
        <w:rPr>
          <w:rFonts w:ascii="Arial" w:eastAsia="Times New Roman" w:hAnsi="Arial" w:cs="Arial"/>
          <w:lang w:eastAsia="pl-PL"/>
        </w:rPr>
        <w:t>DB 72</w:t>
      </w:r>
      <w:r w:rsidRPr="00986F5F">
        <w:rPr>
          <w:rFonts w:ascii="Arial" w:eastAsia="Times New Roman" w:hAnsi="Arial" w:cs="Arial"/>
          <w:lang w:eastAsia="pl-PL"/>
        </w:rPr>
        <w:t xml:space="preserve"> </w:t>
      </w:r>
      <w:r w:rsidR="0014170C" w:rsidRPr="00986F5F">
        <w:rPr>
          <w:rFonts w:ascii="Arial" w:eastAsia="Times New Roman" w:hAnsi="Arial" w:cs="Arial"/>
          <w:lang w:eastAsia="pl-PL"/>
        </w:rPr>
        <w:t>o następujących parametrach fizykochemicznych:</w:t>
      </w:r>
    </w:p>
    <w:p w14:paraId="15A472EB" w14:textId="6DEEB357" w:rsidR="00C04FE3" w:rsidRPr="00552F8C" w:rsidRDefault="00C04FE3" w:rsidP="007F3B39">
      <w:pPr>
        <w:pStyle w:val="Akapitzlist"/>
        <w:numPr>
          <w:ilvl w:val="0"/>
          <w:numId w:val="24"/>
        </w:numPr>
        <w:spacing w:after="0" w:line="240" w:lineRule="auto"/>
        <w:ind w:left="1276" w:hanging="425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gęstość ok. 1,1</w:t>
      </w:r>
      <w:r w:rsidR="001037B0" w:rsidRPr="00552F8C">
        <w:rPr>
          <w:rFonts w:ascii="Arial" w:eastAsia="Times New Roman" w:hAnsi="Arial" w:cs="Arial"/>
          <w:lang w:eastAsia="pl-PL"/>
        </w:rPr>
        <w:t>0±0,05</w:t>
      </w:r>
      <w:r w:rsidRPr="00552F8C">
        <w:rPr>
          <w:rFonts w:ascii="Arial" w:eastAsia="Times New Roman" w:hAnsi="Arial" w:cs="Arial"/>
          <w:lang w:eastAsia="pl-PL"/>
        </w:rPr>
        <w:t>g/cm</w:t>
      </w:r>
      <w:r w:rsidRPr="00552F8C">
        <w:rPr>
          <w:rFonts w:ascii="Arial" w:eastAsia="Times New Roman" w:hAnsi="Arial" w:cs="Arial"/>
          <w:vertAlign w:val="superscript"/>
          <w:lang w:eastAsia="pl-PL"/>
        </w:rPr>
        <w:t>3</w:t>
      </w:r>
      <w:r w:rsidR="001037B0" w:rsidRPr="00552F8C">
        <w:rPr>
          <w:rFonts w:ascii="Arial" w:eastAsia="Times New Roman" w:hAnsi="Arial" w:cs="Arial"/>
          <w:lang w:eastAsia="pl-PL"/>
        </w:rPr>
        <w:t>(25</w:t>
      </w:r>
      <w:r w:rsidR="001037B0" w:rsidRPr="00552F8C">
        <w:rPr>
          <w:rFonts w:ascii="Arial" w:eastAsia="Times New Roman" w:hAnsi="Arial" w:cs="Arial"/>
          <w:vertAlign w:val="superscript"/>
          <w:lang w:eastAsia="pl-PL"/>
        </w:rPr>
        <w:t>o</w:t>
      </w:r>
      <w:r w:rsidR="001037B0" w:rsidRPr="00552F8C">
        <w:rPr>
          <w:rFonts w:ascii="Arial" w:eastAsia="Times New Roman" w:hAnsi="Arial" w:cs="Arial"/>
          <w:lang w:eastAsia="pl-PL"/>
        </w:rPr>
        <w:t>C),</w:t>
      </w:r>
    </w:p>
    <w:p w14:paraId="303124F6" w14:textId="3EEAB7D6" w:rsidR="006903FA" w:rsidRPr="00986F5F" w:rsidRDefault="00986F5F" w:rsidP="00986F5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- </w:t>
      </w:r>
      <w:r w:rsidR="009B6E4C" w:rsidRPr="00986F5F">
        <w:rPr>
          <w:rFonts w:ascii="Arial" w:eastAsia="Times New Roman" w:hAnsi="Arial" w:cs="Arial"/>
          <w:b/>
          <w:lang w:eastAsia="pl-PL"/>
        </w:rPr>
        <w:t xml:space="preserve">ilość: </w:t>
      </w:r>
      <w:r w:rsidR="00D56D93" w:rsidRPr="00986F5F">
        <w:rPr>
          <w:rFonts w:ascii="Arial" w:eastAsia="Times New Roman" w:hAnsi="Arial" w:cs="Arial"/>
          <w:b/>
          <w:lang w:eastAsia="pl-PL"/>
        </w:rPr>
        <w:t>1</w:t>
      </w:r>
      <w:r w:rsidR="003063AD" w:rsidRPr="00986F5F">
        <w:rPr>
          <w:rFonts w:ascii="Arial" w:eastAsia="Times New Roman" w:hAnsi="Arial" w:cs="Arial"/>
          <w:b/>
          <w:lang w:eastAsia="pl-PL"/>
        </w:rPr>
        <w:t>3</w:t>
      </w:r>
      <w:r w:rsidR="006903FA" w:rsidRPr="00986F5F">
        <w:rPr>
          <w:rFonts w:ascii="Arial" w:eastAsia="Times New Roman" w:hAnsi="Arial" w:cs="Arial"/>
          <w:b/>
          <w:lang w:eastAsia="pl-PL"/>
        </w:rPr>
        <w:t xml:space="preserve"> 000 kg</w:t>
      </w:r>
    </w:p>
    <w:p w14:paraId="6863B540" w14:textId="4ADB9829" w:rsidR="006903FA" w:rsidRPr="00552F8C" w:rsidRDefault="006903FA" w:rsidP="006903FA">
      <w:pPr>
        <w:tabs>
          <w:tab w:val="left" w:pos="6840"/>
        </w:tabs>
        <w:spacing w:before="120"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52F8C">
        <w:rPr>
          <w:rFonts w:ascii="Arial" w:eastAsia="Times New Roman" w:hAnsi="Arial" w:cs="Arial"/>
          <w:b/>
          <w:u w:val="single"/>
          <w:lang w:eastAsia="pl-PL"/>
        </w:rPr>
        <w:t>UWAGA</w:t>
      </w:r>
    </w:p>
    <w:p w14:paraId="542D47D1" w14:textId="0D7D818C" w:rsidR="006903FA" w:rsidRPr="00552F8C" w:rsidRDefault="00A80575" w:rsidP="00F71F55">
      <w:pPr>
        <w:tabs>
          <w:tab w:val="left" w:pos="6840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Wymienione </w:t>
      </w:r>
      <w:r w:rsidRPr="00552F8C">
        <w:rPr>
          <w:rFonts w:ascii="Arial" w:eastAsia="Times New Roman" w:hAnsi="Arial" w:cs="Arial"/>
          <w:b/>
          <w:lang w:eastAsia="pl-PL"/>
        </w:rPr>
        <w:t xml:space="preserve">w części nr </w:t>
      </w:r>
      <w:r w:rsidR="00AA1A46" w:rsidRPr="00552F8C">
        <w:rPr>
          <w:rFonts w:ascii="Arial" w:eastAsia="Times New Roman" w:hAnsi="Arial" w:cs="Arial"/>
          <w:b/>
          <w:lang w:eastAsia="pl-PL"/>
        </w:rPr>
        <w:t>7</w:t>
      </w:r>
      <w:r w:rsidRPr="00552F8C">
        <w:rPr>
          <w:rFonts w:ascii="Arial" w:eastAsia="Times New Roman" w:hAnsi="Arial" w:cs="Arial"/>
          <w:b/>
          <w:lang w:eastAsia="pl-PL"/>
        </w:rPr>
        <w:t xml:space="preserve"> i części nr </w:t>
      </w:r>
      <w:r w:rsidR="00AA1A46" w:rsidRPr="00552F8C">
        <w:rPr>
          <w:rFonts w:ascii="Arial" w:eastAsia="Times New Roman" w:hAnsi="Arial" w:cs="Arial"/>
          <w:b/>
          <w:lang w:eastAsia="pl-PL"/>
        </w:rPr>
        <w:t>8</w:t>
      </w:r>
      <w:r w:rsidR="000B59F4" w:rsidRPr="00552F8C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0B59F4" w:rsidRPr="00552F8C">
        <w:rPr>
          <w:rFonts w:ascii="Arial" w:eastAsia="Times New Roman" w:hAnsi="Arial" w:cs="Arial"/>
          <w:lang w:eastAsia="pl-PL"/>
        </w:rPr>
        <w:t>antyskalanty</w:t>
      </w:r>
      <w:proofErr w:type="spellEnd"/>
      <w:r w:rsidR="000B59F4" w:rsidRPr="00552F8C">
        <w:rPr>
          <w:rFonts w:ascii="Arial" w:eastAsia="Times New Roman" w:hAnsi="Arial" w:cs="Arial"/>
          <w:lang w:eastAsia="pl-PL"/>
        </w:rPr>
        <w:t xml:space="preserve"> konkretnych marek </w:t>
      </w:r>
      <w:r w:rsidR="006903FA" w:rsidRPr="00552F8C">
        <w:rPr>
          <w:rFonts w:ascii="Arial" w:eastAsia="Times New Roman" w:hAnsi="Arial" w:cs="Arial"/>
          <w:lang w:eastAsia="pl-PL"/>
        </w:rPr>
        <w:t>są jedynymi produktami dopuszczonymi do ofertowania w niniejszym postępowaniu. Zamawiający informuje, iż ocena</w:t>
      </w:r>
      <w:r w:rsidR="00986F5F">
        <w:rPr>
          <w:rFonts w:ascii="Arial" w:eastAsia="Times New Roman" w:hAnsi="Arial" w:cs="Arial"/>
          <w:lang w:eastAsia="pl-PL"/>
        </w:rPr>
        <w:t xml:space="preserve"> </w:t>
      </w:r>
      <w:r w:rsidR="006903FA" w:rsidRPr="00552F8C">
        <w:rPr>
          <w:rFonts w:ascii="Arial" w:eastAsia="Times New Roman" w:hAnsi="Arial" w:cs="Arial"/>
          <w:lang w:eastAsia="pl-PL"/>
        </w:rPr>
        <w:t xml:space="preserve">przydatności danego środka do przeciwdziałania zakamienia skruberów </w:t>
      </w:r>
      <w:r w:rsidR="006903FA" w:rsidRPr="00552F8C">
        <w:rPr>
          <w:rFonts w:ascii="Arial" w:eastAsia="Times New Roman" w:hAnsi="Arial" w:cs="Arial"/>
          <w:lang w:eastAsia="pl-PL"/>
        </w:rPr>
        <w:lastRenderedPageBreak/>
        <w:t>nie jest możliwa do weryfikacji w ramach porównywania parametrów fizyko – chemicznych, czy też testów laboratoryjnych. Ze względ</w:t>
      </w:r>
      <w:r w:rsidR="006F5D28" w:rsidRPr="00552F8C">
        <w:rPr>
          <w:rFonts w:ascii="Arial" w:eastAsia="Times New Roman" w:hAnsi="Arial" w:cs="Arial"/>
          <w:lang w:eastAsia="pl-PL"/>
        </w:rPr>
        <w:t>u na specyficzne warunki pracy o</w:t>
      </w:r>
      <w:r w:rsidR="006903FA" w:rsidRPr="00552F8C">
        <w:rPr>
          <w:rFonts w:ascii="Arial" w:eastAsia="Times New Roman" w:hAnsi="Arial" w:cs="Arial"/>
          <w:lang w:eastAsia="pl-PL"/>
        </w:rPr>
        <w:t>c</w:t>
      </w:r>
      <w:r w:rsidR="006F5D28" w:rsidRPr="00552F8C">
        <w:rPr>
          <w:rFonts w:ascii="Arial" w:eastAsia="Times New Roman" w:hAnsi="Arial" w:cs="Arial"/>
          <w:lang w:eastAsia="pl-PL"/>
        </w:rPr>
        <w:t>zyszczalni ścieków,</w:t>
      </w:r>
      <w:r w:rsidR="00CE471D" w:rsidRPr="00552F8C">
        <w:rPr>
          <w:rFonts w:ascii="Arial" w:eastAsia="Times New Roman" w:hAnsi="Arial" w:cs="Arial"/>
          <w:lang w:eastAsia="pl-PL"/>
        </w:rPr>
        <w:t xml:space="preserve"> </w:t>
      </w:r>
      <w:r w:rsidR="006903FA" w:rsidRPr="00552F8C">
        <w:rPr>
          <w:rFonts w:ascii="Arial" w:eastAsia="Times New Roman" w:hAnsi="Arial" w:cs="Arial"/>
          <w:lang w:eastAsia="pl-PL"/>
        </w:rPr>
        <w:t>a w szczególności specyfikę oczyszczonych ście</w:t>
      </w:r>
      <w:r w:rsidR="006F5D28" w:rsidRPr="00552F8C">
        <w:rPr>
          <w:rFonts w:ascii="Arial" w:eastAsia="Times New Roman" w:hAnsi="Arial" w:cs="Arial"/>
          <w:lang w:eastAsia="pl-PL"/>
        </w:rPr>
        <w:t xml:space="preserve">ków wykorzystywanych </w:t>
      </w:r>
      <w:r w:rsidR="009A201C">
        <w:rPr>
          <w:rFonts w:ascii="Arial" w:eastAsia="Times New Roman" w:hAnsi="Arial" w:cs="Arial"/>
          <w:lang w:eastAsia="pl-PL"/>
        </w:rPr>
        <w:br/>
      </w:r>
      <w:r w:rsidR="006F5D28" w:rsidRPr="00552F8C">
        <w:rPr>
          <w:rFonts w:ascii="Arial" w:eastAsia="Times New Roman" w:hAnsi="Arial" w:cs="Arial"/>
          <w:lang w:eastAsia="pl-PL"/>
        </w:rPr>
        <w:t>w skruberach</w:t>
      </w:r>
      <w:r w:rsidR="006903FA" w:rsidRPr="00552F8C">
        <w:rPr>
          <w:rFonts w:ascii="Arial" w:eastAsia="Times New Roman" w:hAnsi="Arial" w:cs="Arial"/>
          <w:lang w:eastAsia="pl-PL"/>
        </w:rPr>
        <w:t xml:space="preserve">, konieczne jest przeprowadzenie testów w skali technicznej, polegających na </w:t>
      </w:r>
      <w:r w:rsidR="00E018D6" w:rsidRPr="00552F8C">
        <w:rPr>
          <w:rFonts w:ascii="Arial" w:eastAsia="Times New Roman" w:hAnsi="Arial" w:cs="Arial"/>
          <w:lang w:eastAsia="pl-PL"/>
        </w:rPr>
        <w:t xml:space="preserve">kilkutygodniowej </w:t>
      </w:r>
      <w:r w:rsidR="006903FA" w:rsidRPr="00552F8C">
        <w:rPr>
          <w:rFonts w:ascii="Arial" w:eastAsia="Times New Roman" w:hAnsi="Arial" w:cs="Arial"/>
          <w:lang w:eastAsia="pl-PL"/>
        </w:rPr>
        <w:t>obserwacji</w:t>
      </w:r>
      <w:r w:rsidR="006F5D28" w:rsidRPr="00552F8C">
        <w:rPr>
          <w:rFonts w:ascii="Arial" w:eastAsia="Times New Roman" w:hAnsi="Arial" w:cs="Arial"/>
          <w:lang w:eastAsia="pl-PL"/>
        </w:rPr>
        <w:t xml:space="preserve"> procesów zakamieniania skruberów</w:t>
      </w:r>
      <w:r w:rsidR="006903FA" w:rsidRPr="00552F8C">
        <w:rPr>
          <w:rFonts w:ascii="Arial" w:eastAsia="Times New Roman" w:hAnsi="Arial" w:cs="Arial"/>
          <w:lang w:eastAsia="pl-PL"/>
        </w:rPr>
        <w:t xml:space="preserve">. Wyżej wymienione produkty zostały przetestowane w praktyce na ciągach technologicznych instalacji suszenia osadów potwierdzając swoją skuteczność w przeciwdziałaniu zakamieniania skruberów w jej specyficznych warunkach. </w:t>
      </w:r>
    </w:p>
    <w:p w14:paraId="68290885" w14:textId="6438AC23" w:rsidR="006903FA" w:rsidRPr="00552F8C" w:rsidRDefault="006903FA" w:rsidP="00511AA6">
      <w:pPr>
        <w:tabs>
          <w:tab w:val="left" w:pos="68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Zamawiający informuje, iż po zakończeniu przedmiotowego postępowania istnieje możliwość przekazania produktów przeciwdziałających zakamienieniu skruberów do testów w skali technicznej (osoba właściwa do kontaktu – p. </w:t>
      </w:r>
      <w:r w:rsidR="000B59F4" w:rsidRPr="00552F8C">
        <w:rPr>
          <w:rFonts w:ascii="Arial" w:eastAsia="Times New Roman" w:hAnsi="Arial" w:cs="Arial"/>
          <w:lang w:eastAsia="pl-PL"/>
        </w:rPr>
        <w:t>Natalia Piętka).</w:t>
      </w:r>
      <w:r w:rsidRPr="00552F8C">
        <w:rPr>
          <w:rFonts w:ascii="Arial" w:eastAsia="Times New Roman" w:hAnsi="Arial" w:cs="Arial"/>
          <w:lang w:eastAsia="pl-PL"/>
        </w:rPr>
        <w:t xml:space="preserve"> W przypadku pozytywnego wyniku testu produkt zostanie ujęty w każdym kolejnym postępowaniu przetargowym jako zaaprobowany środek do przeciwdział</w:t>
      </w:r>
      <w:r w:rsidR="006F5D28" w:rsidRPr="00552F8C">
        <w:rPr>
          <w:rFonts w:ascii="Arial" w:eastAsia="Times New Roman" w:hAnsi="Arial" w:cs="Arial"/>
          <w:lang w:eastAsia="pl-PL"/>
        </w:rPr>
        <w:t>ani</w:t>
      </w:r>
      <w:r w:rsidR="00ED7C5E" w:rsidRPr="00552F8C">
        <w:rPr>
          <w:rFonts w:ascii="Arial" w:eastAsia="Times New Roman" w:hAnsi="Arial" w:cs="Arial"/>
          <w:lang w:eastAsia="pl-PL"/>
        </w:rPr>
        <w:t>a</w:t>
      </w:r>
      <w:r w:rsidR="006F5D28" w:rsidRPr="00552F8C">
        <w:rPr>
          <w:rFonts w:ascii="Arial" w:eastAsia="Times New Roman" w:hAnsi="Arial" w:cs="Arial"/>
          <w:lang w:eastAsia="pl-PL"/>
        </w:rPr>
        <w:t xml:space="preserve"> zakamieniania skruberów w oczyszczalni ś</w:t>
      </w:r>
      <w:r w:rsidRPr="00552F8C">
        <w:rPr>
          <w:rFonts w:ascii="Arial" w:eastAsia="Times New Roman" w:hAnsi="Arial" w:cs="Arial"/>
          <w:lang w:eastAsia="pl-PL"/>
        </w:rPr>
        <w:t>cieków</w:t>
      </w:r>
      <w:r w:rsidR="00ED7C5E" w:rsidRPr="00552F8C">
        <w:rPr>
          <w:rFonts w:ascii="Arial" w:eastAsia="Times New Roman" w:hAnsi="Arial" w:cs="Arial"/>
          <w:lang w:eastAsia="pl-PL"/>
        </w:rPr>
        <w:t>,</w:t>
      </w:r>
      <w:r w:rsidRPr="00552F8C">
        <w:rPr>
          <w:rFonts w:ascii="Arial" w:eastAsia="Times New Roman" w:hAnsi="Arial" w:cs="Arial"/>
          <w:lang w:eastAsia="pl-PL"/>
        </w:rPr>
        <w:t xml:space="preserve"> </w:t>
      </w:r>
      <w:r w:rsidR="006F5D28" w:rsidRPr="00552F8C">
        <w:rPr>
          <w:rFonts w:ascii="Arial" w:eastAsia="Times New Roman" w:hAnsi="Arial" w:cs="Arial"/>
          <w:lang w:eastAsia="pl-PL"/>
        </w:rPr>
        <w:t>w której przeszedł pozytywnie test.</w:t>
      </w:r>
    </w:p>
    <w:p w14:paraId="26310F13" w14:textId="77777777" w:rsidR="00FC0131" w:rsidRPr="00552F8C" w:rsidRDefault="00FC0131" w:rsidP="006903FA">
      <w:pPr>
        <w:pStyle w:val="pkt"/>
        <w:spacing w:before="0" w:after="0"/>
        <w:ind w:left="0" w:firstLine="0"/>
        <w:rPr>
          <w:rFonts w:ascii="Arial" w:hAnsi="Arial" w:cs="Arial"/>
          <w:bCs/>
          <w:sz w:val="22"/>
          <w:szCs w:val="22"/>
        </w:rPr>
      </w:pPr>
    </w:p>
    <w:p w14:paraId="431C2418" w14:textId="77777777" w:rsidR="004903DA" w:rsidRPr="00552F8C" w:rsidRDefault="00625894" w:rsidP="00FC0131">
      <w:pPr>
        <w:pStyle w:val="Nagwek2"/>
        <w:shd w:val="clear" w:color="auto" w:fill="CCFFFF"/>
        <w:tabs>
          <w:tab w:val="left" w:pos="540"/>
        </w:tabs>
        <w:spacing w:before="0"/>
        <w:rPr>
          <w:rFonts w:ascii="Arial" w:hAnsi="Arial" w:cs="Arial"/>
          <w:sz w:val="22"/>
          <w:szCs w:val="22"/>
        </w:rPr>
      </w:pPr>
      <w:r w:rsidRPr="00552F8C">
        <w:rPr>
          <w:rFonts w:ascii="Arial" w:hAnsi="Arial" w:cs="Arial"/>
          <w:b/>
          <w:sz w:val="22"/>
          <w:szCs w:val="22"/>
        </w:rPr>
        <w:t>2</w:t>
      </w:r>
      <w:r w:rsidR="004903DA" w:rsidRPr="00552F8C">
        <w:rPr>
          <w:rFonts w:ascii="Arial" w:hAnsi="Arial" w:cs="Arial"/>
          <w:b/>
          <w:sz w:val="22"/>
          <w:szCs w:val="22"/>
        </w:rPr>
        <w:t>.</w:t>
      </w:r>
      <w:r w:rsidRPr="00552F8C">
        <w:rPr>
          <w:rFonts w:ascii="Arial" w:hAnsi="Arial" w:cs="Arial"/>
          <w:b/>
          <w:sz w:val="22"/>
          <w:szCs w:val="22"/>
        </w:rPr>
        <w:t xml:space="preserve">     </w:t>
      </w:r>
      <w:r w:rsidR="004903DA" w:rsidRPr="00552F8C">
        <w:rPr>
          <w:rFonts w:ascii="Arial" w:hAnsi="Arial" w:cs="Arial"/>
          <w:b/>
          <w:sz w:val="22"/>
          <w:szCs w:val="22"/>
        </w:rPr>
        <w:t>Opis zakresu zamówienia</w:t>
      </w:r>
      <w:bookmarkEnd w:id="0"/>
      <w:bookmarkEnd w:id="1"/>
      <w:bookmarkEnd w:id="2"/>
      <w:r w:rsidR="004903DA" w:rsidRPr="00552F8C">
        <w:rPr>
          <w:rFonts w:ascii="Arial" w:hAnsi="Arial" w:cs="Arial"/>
          <w:b/>
          <w:sz w:val="22"/>
          <w:szCs w:val="22"/>
        </w:rPr>
        <w:t xml:space="preserve">   </w:t>
      </w:r>
      <w:r w:rsidR="004903DA" w:rsidRPr="00552F8C">
        <w:rPr>
          <w:rFonts w:ascii="Arial" w:hAnsi="Arial" w:cs="Arial"/>
          <w:sz w:val="22"/>
          <w:szCs w:val="22"/>
        </w:rPr>
        <w:t xml:space="preserve">      </w:t>
      </w:r>
      <w:r w:rsidR="004903DA" w:rsidRPr="00552F8C">
        <w:rPr>
          <w:rFonts w:ascii="Arial" w:hAnsi="Arial" w:cs="Arial"/>
          <w:color w:val="FF0000"/>
          <w:sz w:val="22"/>
          <w:szCs w:val="22"/>
        </w:rPr>
        <w:tab/>
      </w:r>
      <w:r w:rsidR="004903DA" w:rsidRPr="00552F8C">
        <w:rPr>
          <w:rFonts w:ascii="Arial" w:hAnsi="Arial" w:cs="Arial"/>
          <w:noProof/>
          <w:color w:val="FF0000"/>
          <w:sz w:val="22"/>
          <w:szCs w:val="22"/>
        </w:rPr>
        <w:t xml:space="preserve">                   </w:t>
      </w:r>
    </w:p>
    <w:p w14:paraId="29A17E8B" w14:textId="77777777" w:rsidR="00FD3801" w:rsidRPr="00552F8C" w:rsidRDefault="00FD3801" w:rsidP="00FC0131">
      <w:pPr>
        <w:spacing w:after="0" w:line="240" w:lineRule="auto"/>
        <w:jc w:val="both"/>
        <w:rPr>
          <w:rFonts w:ascii="Arial" w:hAnsi="Arial" w:cs="Arial"/>
        </w:rPr>
      </w:pPr>
    </w:p>
    <w:p w14:paraId="33805B76" w14:textId="77777777" w:rsidR="00E018D6" w:rsidRPr="00552F8C" w:rsidRDefault="00FD3801" w:rsidP="00FC0131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Zakres zamówienia obejmuje</w:t>
      </w:r>
      <w:r w:rsidR="00E018D6" w:rsidRPr="00552F8C">
        <w:rPr>
          <w:rFonts w:ascii="Arial" w:hAnsi="Arial" w:cs="Arial"/>
        </w:rPr>
        <w:t>:</w:t>
      </w:r>
    </w:p>
    <w:p w14:paraId="082A9468" w14:textId="77777777" w:rsidR="006F759C" w:rsidRPr="00552F8C" w:rsidRDefault="006F759C" w:rsidP="00E018D6">
      <w:pPr>
        <w:spacing w:after="0" w:line="240" w:lineRule="auto"/>
        <w:jc w:val="both"/>
        <w:rPr>
          <w:rFonts w:ascii="Arial" w:hAnsi="Arial" w:cs="Arial"/>
        </w:rPr>
      </w:pPr>
    </w:p>
    <w:p w14:paraId="1651DCA7" w14:textId="2BB99D6A" w:rsidR="00C04FE3" w:rsidRPr="00552F8C" w:rsidRDefault="00C04FE3" w:rsidP="00C04FE3">
      <w:pPr>
        <w:spacing w:after="0" w:line="240" w:lineRule="auto"/>
        <w:jc w:val="both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 xml:space="preserve">Część nr </w:t>
      </w:r>
      <w:r w:rsidR="00DB7F38" w:rsidRPr="00552F8C">
        <w:rPr>
          <w:rFonts w:ascii="Arial" w:hAnsi="Arial" w:cs="Arial"/>
          <w:b/>
        </w:rPr>
        <w:t>1</w:t>
      </w:r>
      <w:r w:rsidRPr="00552F8C">
        <w:rPr>
          <w:rFonts w:ascii="Arial" w:hAnsi="Arial" w:cs="Arial"/>
          <w:b/>
        </w:rPr>
        <w:t xml:space="preserve"> – Wodny roztwór siarczanu żelazowego</w:t>
      </w:r>
    </w:p>
    <w:p w14:paraId="5D8AA671" w14:textId="22DF92D4" w:rsidR="00C04FE3" w:rsidRPr="00552F8C" w:rsidRDefault="00C04FE3" w:rsidP="00C04FE3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Poszczególne partie wodnego roztworu siarczanu żelazowego mają być dostarczane odpow</w:t>
      </w:r>
      <w:r w:rsidR="00AA1A46" w:rsidRPr="00552F8C">
        <w:rPr>
          <w:rFonts w:ascii="Arial" w:hAnsi="Arial" w:cs="Arial"/>
        </w:rPr>
        <w:t>iednio do Oczyszczalni Ścieków Pomorzany lub do Oczyszczalni Ścieków Zdroje</w:t>
      </w:r>
      <w:r w:rsidRPr="00552F8C">
        <w:rPr>
          <w:rFonts w:ascii="Arial" w:hAnsi="Arial" w:cs="Arial"/>
        </w:rPr>
        <w:t xml:space="preserve">. Dostawy odbywać się będą na koszt i staranie wykonawcy po złożeniu zamówienia drogą elektroniczną przez uprawnionego pracownika </w:t>
      </w:r>
      <w:r w:rsidR="00AA1A46" w:rsidRPr="00552F8C">
        <w:rPr>
          <w:rFonts w:ascii="Arial" w:hAnsi="Arial" w:cs="Arial"/>
        </w:rPr>
        <w:t>Zespołu ds.</w:t>
      </w:r>
      <w:r w:rsidRPr="00552F8C">
        <w:rPr>
          <w:rFonts w:ascii="Arial" w:hAnsi="Arial" w:cs="Arial"/>
        </w:rPr>
        <w:t xml:space="preserve"> Zaopatrzenia w dni wyznaczone przez zamawiającego w powyższym zamówieniu (realizacja zamówienia w dni robocze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w godz. 7</w:t>
      </w:r>
      <w:r w:rsidR="001037B0"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</w:rPr>
        <w:t xml:space="preserve"> – 14</w:t>
      </w:r>
      <w:r w:rsidRPr="00552F8C">
        <w:rPr>
          <w:rFonts w:ascii="Arial" w:hAnsi="Arial" w:cs="Arial"/>
          <w:vertAlign w:val="superscript"/>
        </w:rPr>
        <w:t>30</w:t>
      </w:r>
      <w:r w:rsidRPr="00552F8C">
        <w:rPr>
          <w:rFonts w:ascii="Arial" w:hAnsi="Arial" w:cs="Arial"/>
        </w:rPr>
        <w:t>). Zamawiający dopuszcza również możliwość dostawy siarczanu żelazowego po godzinie 14</w:t>
      </w:r>
      <w:r w:rsidRPr="00552F8C">
        <w:rPr>
          <w:rFonts w:ascii="Arial" w:hAnsi="Arial" w:cs="Arial"/>
          <w:vertAlign w:val="superscript"/>
        </w:rPr>
        <w:t>30</w:t>
      </w:r>
      <w:r w:rsidRPr="00552F8C">
        <w:rPr>
          <w:rFonts w:ascii="Arial" w:hAnsi="Arial" w:cs="Arial"/>
        </w:rPr>
        <w:t xml:space="preserve"> po wcześniejszym zawiadomieniu i wyrażeniu zgody przez zamawiającego. </w:t>
      </w:r>
    </w:p>
    <w:p w14:paraId="2B202A99" w14:textId="7610A6FA" w:rsidR="00C04FE3" w:rsidRPr="00552F8C" w:rsidRDefault="00C04FE3" w:rsidP="00C04FE3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Zamawiający zobowiązuje się składać zamówienia z wyprzedzeniem co najmniej </w:t>
      </w:r>
      <w:r w:rsidR="00CA4354" w:rsidRPr="00552F8C">
        <w:rPr>
          <w:rFonts w:ascii="Arial" w:hAnsi="Arial" w:cs="Arial"/>
        </w:rPr>
        <w:t>5</w:t>
      </w:r>
      <w:r w:rsidRPr="00552F8C">
        <w:rPr>
          <w:rFonts w:ascii="Arial" w:hAnsi="Arial" w:cs="Arial"/>
        </w:rPr>
        <w:t xml:space="preserve"> dni </w:t>
      </w:r>
      <w:r w:rsidR="00CA4354" w:rsidRPr="00552F8C">
        <w:rPr>
          <w:rFonts w:ascii="Arial" w:hAnsi="Arial" w:cs="Arial"/>
        </w:rPr>
        <w:t xml:space="preserve">roboczych </w:t>
      </w:r>
      <w:r w:rsidRPr="00552F8C">
        <w:rPr>
          <w:rFonts w:ascii="Arial" w:hAnsi="Arial" w:cs="Arial"/>
        </w:rPr>
        <w:t xml:space="preserve">liczonych do daty realizacji dostawy. Jednorazowa dostawa będzie obejmować ilość </w:t>
      </w:r>
      <w:r w:rsidR="00147D2D" w:rsidRPr="00552F8C">
        <w:rPr>
          <w:rFonts w:ascii="Arial" w:hAnsi="Arial" w:cs="Arial"/>
        </w:rPr>
        <w:t xml:space="preserve">ok. </w:t>
      </w:r>
      <w:r w:rsidR="00B723E7" w:rsidRPr="00552F8C">
        <w:rPr>
          <w:rFonts w:ascii="Arial" w:hAnsi="Arial" w:cs="Arial"/>
        </w:rPr>
        <w:t>24-</w:t>
      </w:r>
      <w:r w:rsidRPr="00552F8C">
        <w:rPr>
          <w:rFonts w:ascii="Arial" w:hAnsi="Arial" w:cs="Arial"/>
        </w:rPr>
        <w:t xml:space="preserve">25 ton </w:t>
      </w:r>
      <w:r w:rsidR="00147D2D" w:rsidRPr="00552F8C">
        <w:rPr>
          <w:rFonts w:ascii="Arial" w:hAnsi="Arial" w:cs="Arial"/>
        </w:rPr>
        <w:t>produktu</w:t>
      </w:r>
      <w:r w:rsidRPr="00552F8C">
        <w:rPr>
          <w:rFonts w:ascii="Arial" w:hAnsi="Arial" w:cs="Arial"/>
        </w:rPr>
        <w:t>, który ma być dostarczany pojazdem cysterną samochodową</w:t>
      </w:r>
      <w:r w:rsidRPr="00552F8C">
        <w:rPr>
          <w:rFonts w:ascii="Arial" w:hAnsi="Arial" w:cs="Arial"/>
          <w:b/>
        </w:rPr>
        <w:t xml:space="preserve"> </w:t>
      </w:r>
      <w:r w:rsidR="009A201C">
        <w:rPr>
          <w:rFonts w:ascii="Arial" w:hAnsi="Arial" w:cs="Arial"/>
          <w:b/>
        </w:rPr>
        <w:br/>
      </w:r>
      <w:r w:rsidRPr="00552F8C">
        <w:rPr>
          <w:rFonts w:ascii="Arial" w:hAnsi="Arial" w:cs="Arial"/>
        </w:rPr>
        <w:t>i przepompowany, wedle potrzeb zamawiającego, do z</w:t>
      </w:r>
      <w:r w:rsidR="003F2366" w:rsidRPr="00552F8C">
        <w:rPr>
          <w:rFonts w:ascii="Arial" w:hAnsi="Arial" w:cs="Arial"/>
        </w:rPr>
        <w:t>biorników Oczyszczalni Ścieków Pomorzany</w:t>
      </w:r>
      <w:r w:rsidRPr="00552F8C">
        <w:rPr>
          <w:rFonts w:ascii="Arial" w:hAnsi="Arial" w:cs="Arial"/>
        </w:rPr>
        <w:t xml:space="preserve"> mieszczącej się przy ul. Tama Pomorzańska 8 w Szczecinie (70-010) lub do zbiorników Oczyszczalni Ścieków </w:t>
      </w:r>
      <w:r w:rsidR="003F2366" w:rsidRPr="00552F8C">
        <w:rPr>
          <w:rFonts w:ascii="Arial" w:hAnsi="Arial" w:cs="Arial"/>
        </w:rPr>
        <w:t>Zdroje</w:t>
      </w:r>
      <w:r w:rsidRPr="00552F8C">
        <w:rPr>
          <w:rFonts w:ascii="Arial" w:hAnsi="Arial" w:cs="Arial"/>
        </w:rPr>
        <w:t xml:space="preserve"> mieszczącej się przy ul. Wspólnej 43 w Szczecinie (70-762). Rozładunek substancji odbywać się będzie przy użyciu paneli rozładowczych zamontowanych na zbiornikach zamawiającego. Panele rozładowcze wodnego rozt</w:t>
      </w:r>
      <w:r w:rsidR="003F2366" w:rsidRPr="00552F8C">
        <w:rPr>
          <w:rFonts w:ascii="Arial" w:hAnsi="Arial" w:cs="Arial"/>
        </w:rPr>
        <w:t xml:space="preserve">woru siarczanu żelazowego </w:t>
      </w:r>
      <w:r w:rsidRPr="00552F8C">
        <w:rPr>
          <w:rFonts w:ascii="Arial" w:hAnsi="Arial" w:cs="Arial"/>
        </w:rPr>
        <w:t>zaopatrzone są w złącza przeładu</w:t>
      </w:r>
      <w:r w:rsidR="003F2366" w:rsidRPr="00552F8C">
        <w:rPr>
          <w:rFonts w:ascii="Arial" w:hAnsi="Arial" w:cs="Arial"/>
        </w:rPr>
        <w:t xml:space="preserve">nkowe CAMLOCK 3. </w:t>
      </w:r>
      <w:r w:rsidRPr="00552F8C">
        <w:rPr>
          <w:rFonts w:ascii="Arial" w:hAnsi="Arial" w:cs="Arial"/>
        </w:rPr>
        <w:t xml:space="preserve">Szczegółowe warunki przeładunku określa załącznik nr </w:t>
      </w:r>
      <w:r w:rsidR="00585832" w:rsidRPr="00552F8C">
        <w:rPr>
          <w:rFonts w:ascii="Arial" w:hAnsi="Arial" w:cs="Arial"/>
        </w:rPr>
        <w:t>3</w:t>
      </w:r>
      <w:r w:rsidR="00DB7F38" w:rsidRPr="00552F8C">
        <w:rPr>
          <w:rFonts w:ascii="Arial" w:hAnsi="Arial" w:cs="Arial"/>
        </w:rPr>
        <w:t>C</w:t>
      </w:r>
      <w:r w:rsidRPr="00552F8C">
        <w:rPr>
          <w:rFonts w:ascii="Arial" w:hAnsi="Arial" w:cs="Arial"/>
        </w:rPr>
        <w:t xml:space="preserve"> do SWZ. W celu ustalenia faktycznych ilości każdorazowo dostarczonego siarczanu żelazowego,</w:t>
      </w:r>
      <w:r w:rsidRPr="00552F8C">
        <w:rPr>
          <w:rFonts w:ascii="Arial" w:hAnsi="Arial" w:cs="Arial"/>
          <w:b/>
        </w:rPr>
        <w:t xml:space="preserve"> </w:t>
      </w:r>
      <w:r w:rsidRPr="00552F8C">
        <w:rPr>
          <w:rFonts w:ascii="Arial" w:hAnsi="Arial" w:cs="Arial"/>
        </w:rPr>
        <w:t>w ramach każdej dostawy przeprowadzona będzie procedura ważenia na legalizowanej wadze samochodowej zamawiającego mieszczącej się na terenie miejsca rozładunku, na</w:t>
      </w:r>
      <w:r w:rsidR="003F2366" w:rsidRPr="00552F8C">
        <w:rPr>
          <w:rFonts w:ascii="Arial" w:hAnsi="Arial" w:cs="Arial"/>
        </w:rPr>
        <w:t xml:space="preserve"> obiekcie Oczyszczalni Ścieków Pomorzany </w:t>
      </w:r>
      <w:r w:rsidRPr="00552F8C">
        <w:rPr>
          <w:rFonts w:ascii="Arial" w:hAnsi="Arial" w:cs="Arial"/>
        </w:rPr>
        <w:t>(model wagi: RHEWA 82 COMFORT, klasa dokładności: III) lub na obiekc</w:t>
      </w:r>
      <w:r w:rsidR="003F2366" w:rsidRPr="00552F8C">
        <w:rPr>
          <w:rFonts w:ascii="Arial" w:hAnsi="Arial" w:cs="Arial"/>
        </w:rPr>
        <w:t>ie Oczyszczalni Ścieków Zdroje</w:t>
      </w:r>
      <w:r w:rsidRPr="00552F8C">
        <w:rPr>
          <w:rFonts w:ascii="Arial" w:hAnsi="Arial" w:cs="Arial"/>
        </w:rPr>
        <w:t xml:space="preserve"> (model wagi: WSEL 16/60, klasa dokładności: III). Procedura ważenia zostanie przeprowadzona zgodnie z przyjętymi zwyczajowo zasadami. Pojazd - cysterna zostanie zważony przed i po rozładunku (tara). Różnica wagi pojazdu przed rozładunkiem i po rozładunku stanowić będzie właściwą wagę produktu. Właściwe świadectwo ważenia będzie podstawą do określenia ilości dostarczonego produktu i do wystawienia faktury VAT. </w:t>
      </w:r>
    </w:p>
    <w:p w14:paraId="478106F8" w14:textId="326218F0" w:rsidR="00972E22" w:rsidRPr="00552F8C" w:rsidRDefault="00972E22" w:rsidP="00972E22">
      <w:pPr>
        <w:spacing w:before="120"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UWAGA: Zamawiający zastrzega sobie prawo zrealizowania zamówienia w mniejszych ilościach niż zostały przewidziane dla siarczanu żelazowego</w:t>
      </w:r>
      <w:r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>o max. 30%</w:t>
      </w:r>
      <w:r>
        <w:rPr>
          <w:rFonts w:ascii="Arial" w:hAnsi="Arial" w:cs="Arial"/>
        </w:rPr>
        <w:t xml:space="preserve">. </w:t>
      </w:r>
      <w:r w:rsidRPr="00552F8C">
        <w:rPr>
          <w:rFonts w:ascii="Arial" w:hAnsi="Arial" w:cs="Aria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zamawiającego.</w:t>
      </w:r>
    </w:p>
    <w:p w14:paraId="30B18956" w14:textId="77777777" w:rsidR="00C04FE3" w:rsidRPr="00552F8C" w:rsidRDefault="00C04FE3" w:rsidP="00E018D6">
      <w:pPr>
        <w:spacing w:after="0" w:line="240" w:lineRule="auto"/>
        <w:jc w:val="both"/>
        <w:rPr>
          <w:rFonts w:ascii="Arial" w:hAnsi="Arial" w:cs="Arial"/>
          <w:b/>
        </w:rPr>
      </w:pPr>
    </w:p>
    <w:p w14:paraId="7F0447B0" w14:textId="72BC5238" w:rsidR="00147D2D" w:rsidRPr="00552F8C" w:rsidRDefault="00147D2D" w:rsidP="00147D2D">
      <w:pPr>
        <w:spacing w:after="0" w:line="240" w:lineRule="auto"/>
        <w:jc w:val="both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lastRenderedPageBreak/>
        <w:t xml:space="preserve">Część nr </w:t>
      </w:r>
      <w:r w:rsidR="00DB7F38" w:rsidRPr="00552F8C">
        <w:rPr>
          <w:rFonts w:ascii="Arial" w:hAnsi="Arial" w:cs="Arial"/>
          <w:b/>
        </w:rPr>
        <w:t>2</w:t>
      </w:r>
      <w:r w:rsidRPr="00552F8C">
        <w:rPr>
          <w:rFonts w:ascii="Arial" w:hAnsi="Arial" w:cs="Arial"/>
          <w:b/>
        </w:rPr>
        <w:t xml:space="preserve"> - Wodorowęglan sodu </w:t>
      </w:r>
    </w:p>
    <w:p w14:paraId="623F39D3" w14:textId="2DB5E9FB" w:rsidR="00147D2D" w:rsidRPr="00552F8C" w:rsidRDefault="00147D2D" w:rsidP="00147D2D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Poszczególne partie wodorowęglanu sodu powlekanego stearynianem mają być dosta</w:t>
      </w:r>
      <w:r w:rsidR="003F2366" w:rsidRPr="00552F8C">
        <w:rPr>
          <w:rFonts w:ascii="Arial" w:hAnsi="Arial" w:cs="Arial"/>
        </w:rPr>
        <w:t>rczane do Oczyszczalni Ścieków Pomorzany</w:t>
      </w:r>
      <w:r w:rsidRPr="00552F8C">
        <w:rPr>
          <w:rFonts w:ascii="Arial" w:hAnsi="Arial" w:cs="Arial"/>
        </w:rPr>
        <w:t xml:space="preserve">. Dostawy odbywać się będą na koszt i staranie wykonawcy po złożeniu zamówienia drogą elektroniczną przez uprawnionego pracownika </w:t>
      </w:r>
      <w:r w:rsidR="003F2366" w:rsidRPr="00552F8C">
        <w:rPr>
          <w:rFonts w:ascii="Arial" w:hAnsi="Arial" w:cs="Arial"/>
        </w:rPr>
        <w:t>Zespołu ds. Zaopatrzenia</w:t>
      </w:r>
      <w:r w:rsidRPr="00552F8C">
        <w:rPr>
          <w:rFonts w:ascii="Arial" w:hAnsi="Arial" w:cs="Arial"/>
        </w:rPr>
        <w:t>, w dni wyznaczone przez zamawiającego w powyższym zamówieniu (realizacja zamówienia w dni robocze w godz. 7</w:t>
      </w:r>
      <w:r w:rsidR="001037B0" w:rsidRPr="00552F8C">
        <w:rPr>
          <w:rFonts w:ascii="Arial" w:hAnsi="Arial" w:cs="Arial"/>
          <w:vertAlign w:val="superscript"/>
        </w:rPr>
        <w:t xml:space="preserve">00 </w:t>
      </w:r>
      <w:r w:rsidRPr="00552F8C">
        <w:rPr>
          <w:rFonts w:ascii="Arial" w:hAnsi="Arial" w:cs="Arial"/>
        </w:rPr>
        <w:t>– 14</w:t>
      </w:r>
      <w:r w:rsidRPr="00552F8C">
        <w:rPr>
          <w:rFonts w:ascii="Arial" w:hAnsi="Arial" w:cs="Arial"/>
          <w:vertAlign w:val="superscript"/>
        </w:rPr>
        <w:t>30</w:t>
      </w:r>
      <w:r w:rsidRPr="00552F8C">
        <w:rPr>
          <w:rFonts w:ascii="Arial" w:hAnsi="Arial" w:cs="Arial"/>
        </w:rPr>
        <w:t>). Zamawiający dopuszcza również możliwość dostawy wodorowęglanu sodu po godz. 14</w:t>
      </w:r>
      <w:r w:rsidRPr="00552F8C">
        <w:rPr>
          <w:rFonts w:ascii="Arial" w:hAnsi="Arial" w:cs="Arial"/>
          <w:vertAlign w:val="superscript"/>
        </w:rPr>
        <w:t>30</w:t>
      </w:r>
      <w:r w:rsidRPr="00552F8C">
        <w:rPr>
          <w:rFonts w:ascii="Arial" w:hAnsi="Arial" w:cs="Arial"/>
        </w:rPr>
        <w:t xml:space="preserve"> po wcześniejszym zawiadomieniu i wyrażeniu zgody przez zamawiającego. </w:t>
      </w:r>
    </w:p>
    <w:p w14:paraId="2E9A3C7A" w14:textId="77E2CE76" w:rsidR="00147D2D" w:rsidRPr="00552F8C" w:rsidRDefault="00147D2D" w:rsidP="00147D2D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Zamawiający zobowiązuje się składać zamówienia z wyprzedzeniem co najmniej </w:t>
      </w:r>
      <w:r w:rsidR="00CA4354" w:rsidRPr="00552F8C">
        <w:rPr>
          <w:rFonts w:ascii="Arial" w:hAnsi="Arial" w:cs="Arial"/>
        </w:rPr>
        <w:t>5</w:t>
      </w:r>
      <w:r w:rsidRPr="00552F8C">
        <w:rPr>
          <w:rFonts w:ascii="Arial" w:hAnsi="Arial" w:cs="Arial"/>
        </w:rPr>
        <w:t xml:space="preserve"> dni</w:t>
      </w:r>
      <w:r w:rsidR="00CA4354" w:rsidRPr="00552F8C">
        <w:rPr>
          <w:rFonts w:ascii="Arial" w:hAnsi="Arial" w:cs="Arial"/>
        </w:rPr>
        <w:t xml:space="preserve"> roboczych</w:t>
      </w:r>
      <w:r w:rsidRPr="00552F8C">
        <w:rPr>
          <w:rFonts w:ascii="Arial" w:hAnsi="Arial" w:cs="Arial"/>
        </w:rPr>
        <w:t xml:space="preserve"> liczonych do daty realizacji dostawy. Jednorazowa dostawa będzie obejmować ok. 19 ton produktu, który ma być dostarczany pojazdem - cysterną samochodową</w:t>
      </w:r>
      <w:r w:rsidRPr="00552F8C">
        <w:rPr>
          <w:rFonts w:ascii="Arial" w:hAnsi="Arial" w:cs="Arial"/>
          <w:b/>
        </w:rPr>
        <w:t xml:space="preserve"> </w:t>
      </w:r>
      <w:r w:rsidR="009A201C">
        <w:rPr>
          <w:rFonts w:ascii="Arial" w:hAnsi="Arial" w:cs="Arial"/>
          <w:b/>
        </w:rPr>
        <w:br/>
      </w:r>
      <w:r w:rsidRPr="00552F8C">
        <w:rPr>
          <w:rFonts w:ascii="Arial" w:hAnsi="Arial" w:cs="Arial"/>
        </w:rPr>
        <w:t>i przepompowany do z</w:t>
      </w:r>
      <w:r w:rsidR="003F2366" w:rsidRPr="00552F8C">
        <w:rPr>
          <w:rFonts w:ascii="Arial" w:hAnsi="Arial" w:cs="Arial"/>
        </w:rPr>
        <w:t>biorników OŚ Pomorzany</w:t>
      </w:r>
      <w:r w:rsidRPr="00552F8C">
        <w:rPr>
          <w:rFonts w:ascii="Arial" w:hAnsi="Arial" w:cs="Arial"/>
        </w:rPr>
        <w:t xml:space="preserve"> mieszczącej się przy ul. Tama Pomorzańska 8 w Szczecinie (70-010). Rozładunek substancji odbywać się będzie przy użyciu paneli rozładowczych. Złącze zlokalizowane jest przy zbiorniku wodorowęglanu sodu na wys. ok. </w:t>
      </w:r>
      <w:smartTag w:uri="urn:schemas-microsoft-com:office:smarttags" w:element="metricconverter">
        <w:smartTagPr>
          <w:attr w:name="ProductID" w:val="1,5 m"/>
        </w:smartTagPr>
        <w:r w:rsidRPr="00552F8C">
          <w:rPr>
            <w:rFonts w:ascii="Arial" w:hAnsi="Arial" w:cs="Arial"/>
          </w:rPr>
          <w:t>1,5 m</w:t>
        </w:r>
      </w:smartTag>
      <w:r w:rsidRPr="00552F8C">
        <w:rPr>
          <w:rFonts w:ascii="Arial" w:hAnsi="Arial" w:cs="Arial"/>
        </w:rPr>
        <w:t xml:space="preserve">. Panele rozładowcze wodorowęglanu sodu zaopatrzone są w złącza przeładunkowe </w:t>
      </w:r>
      <w:r w:rsidR="002751C8" w:rsidRPr="00552F8C">
        <w:rPr>
          <w:rFonts w:ascii="Arial" w:hAnsi="Arial" w:cs="Arial"/>
        </w:rPr>
        <w:t xml:space="preserve">STORZ DN </w:t>
      </w:r>
      <w:r w:rsidRPr="00552F8C">
        <w:rPr>
          <w:rFonts w:ascii="Arial" w:hAnsi="Arial" w:cs="Arial"/>
        </w:rPr>
        <w:t xml:space="preserve">110. </w:t>
      </w:r>
      <w:r w:rsidR="00891F40" w:rsidRPr="00552F8C">
        <w:rPr>
          <w:rFonts w:ascii="Arial" w:hAnsi="Arial" w:cs="Arial"/>
        </w:rPr>
        <w:t xml:space="preserve">Szczegółowe warunki przeładunku określa załącznik nr </w:t>
      </w:r>
      <w:r w:rsidR="00585832" w:rsidRPr="00552F8C">
        <w:rPr>
          <w:rFonts w:ascii="Arial" w:hAnsi="Arial" w:cs="Arial"/>
        </w:rPr>
        <w:t>3</w:t>
      </w:r>
      <w:r w:rsidR="00891F40" w:rsidRPr="00552F8C">
        <w:rPr>
          <w:rFonts w:ascii="Arial" w:hAnsi="Arial" w:cs="Arial"/>
        </w:rPr>
        <w:t xml:space="preserve">D do SWZ. </w:t>
      </w:r>
      <w:r w:rsidRPr="00552F8C">
        <w:rPr>
          <w:rFonts w:ascii="Arial" w:hAnsi="Arial" w:cs="Arial"/>
        </w:rPr>
        <w:t>W celu ustalenia faktycznych ilości każdorazowo dostarczonego wodorowęglanu sodu,</w:t>
      </w:r>
      <w:r w:rsidRPr="00552F8C">
        <w:rPr>
          <w:rFonts w:ascii="Arial" w:hAnsi="Arial" w:cs="Arial"/>
          <w:b/>
        </w:rPr>
        <w:t xml:space="preserve"> </w:t>
      </w:r>
      <w:r w:rsidRPr="00552F8C">
        <w:rPr>
          <w:rFonts w:ascii="Arial" w:hAnsi="Arial" w:cs="Arial"/>
        </w:rPr>
        <w:t>w ramach każdej dostawy przeprowadzona będzie procedura ważenia na legalizowanej wadze samochodowej zamawiającego mieszczącej się na terenie miejsca rozładunku, a mia</w:t>
      </w:r>
      <w:r w:rsidR="003F2366" w:rsidRPr="00552F8C">
        <w:rPr>
          <w:rFonts w:ascii="Arial" w:hAnsi="Arial" w:cs="Arial"/>
        </w:rPr>
        <w:t>nowicie na obiekcie OŚ Pomorzany</w:t>
      </w:r>
      <w:r w:rsidRPr="00552F8C">
        <w:rPr>
          <w:rFonts w:ascii="Arial" w:hAnsi="Arial" w:cs="Arial"/>
        </w:rPr>
        <w:t xml:space="preserve"> (model wagi: RHEWA 82 COMFORT, klasa dokładności: III). Procedura ważenia zostanie przeprowadzona zgodnie z przyjętymi zwyczajowo zasadami. Pojazd - cysterna zostanie zważony przed i po rozładunku (tara). Różnica wagi pojazdu przed rozładunkiem i po rozładunku stanowić będzie właściwą wagę produktu. Właściwe świadectwo ważenia będzie podstawą do określenia ilości dostarczonego produktu i do wystawienia </w:t>
      </w:r>
      <w:r w:rsidR="00D85148" w:rsidRPr="00552F8C">
        <w:rPr>
          <w:rFonts w:ascii="Arial" w:hAnsi="Arial" w:cs="Arial"/>
        </w:rPr>
        <w:t>faktury VAT</w:t>
      </w:r>
      <w:r w:rsidRPr="00552F8C">
        <w:rPr>
          <w:rFonts w:ascii="Arial" w:hAnsi="Arial" w:cs="Arial"/>
        </w:rPr>
        <w:t xml:space="preserve">. </w:t>
      </w:r>
    </w:p>
    <w:p w14:paraId="29F27B4F" w14:textId="5671581F" w:rsidR="00972E22" w:rsidRPr="00552F8C" w:rsidRDefault="00972E22" w:rsidP="00972E22">
      <w:pPr>
        <w:spacing w:before="120"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UWAGA: Zamawiający zastrzega sobie prawo zrealizowania zamówienia w mniejszych ilościach niż zostały przewidziane dla wodorowęglanu o max. 40%. Ostateczna ilość wynikać będzie z zamówień złożonych przez zamawiającego w okresie trwania umowy. Realizacja przedmiotu zamówienia w mniejszych ilościach nie będzie powodować żadnych roszczeń po stronie wykonawcy w stosunku do zamawiającego.</w:t>
      </w:r>
    </w:p>
    <w:p w14:paraId="3A487392" w14:textId="4C2AD612" w:rsidR="00C04FE3" w:rsidRPr="00552F8C" w:rsidRDefault="00C04FE3" w:rsidP="00E018D6">
      <w:pPr>
        <w:spacing w:after="0" w:line="240" w:lineRule="auto"/>
        <w:jc w:val="both"/>
        <w:rPr>
          <w:rFonts w:ascii="Arial" w:hAnsi="Arial" w:cs="Arial"/>
          <w:b/>
        </w:rPr>
      </w:pPr>
    </w:p>
    <w:p w14:paraId="61885113" w14:textId="62D16C38" w:rsidR="00147D2D" w:rsidRPr="00552F8C" w:rsidRDefault="00147D2D" w:rsidP="00147D2D">
      <w:pPr>
        <w:spacing w:after="0" w:line="240" w:lineRule="auto"/>
        <w:jc w:val="both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 xml:space="preserve">Część nr </w:t>
      </w:r>
      <w:r w:rsidR="00B512F5" w:rsidRPr="00552F8C">
        <w:rPr>
          <w:rFonts w:ascii="Arial" w:hAnsi="Arial" w:cs="Arial"/>
          <w:b/>
        </w:rPr>
        <w:t>3</w:t>
      </w:r>
      <w:r w:rsidRPr="00552F8C">
        <w:rPr>
          <w:rFonts w:ascii="Arial" w:hAnsi="Arial" w:cs="Arial"/>
          <w:b/>
        </w:rPr>
        <w:t xml:space="preserve"> – Środek </w:t>
      </w:r>
      <w:proofErr w:type="spellStart"/>
      <w:r w:rsidRPr="00552F8C">
        <w:rPr>
          <w:rFonts w:ascii="Arial" w:hAnsi="Arial" w:cs="Arial"/>
          <w:b/>
        </w:rPr>
        <w:t>antyodorowy</w:t>
      </w:r>
      <w:proofErr w:type="spellEnd"/>
    </w:p>
    <w:p w14:paraId="459B2104" w14:textId="467BAAC1" w:rsidR="00147D2D" w:rsidRPr="00552F8C" w:rsidRDefault="00147D2D" w:rsidP="00147D2D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Poszczególne partie środka </w:t>
      </w:r>
      <w:proofErr w:type="spellStart"/>
      <w:r w:rsidRPr="00552F8C">
        <w:rPr>
          <w:rFonts w:ascii="Arial" w:hAnsi="Arial" w:cs="Arial"/>
        </w:rPr>
        <w:t>antyodorowego</w:t>
      </w:r>
      <w:proofErr w:type="spellEnd"/>
      <w:r w:rsidRPr="00552F8C">
        <w:rPr>
          <w:rFonts w:ascii="Arial" w:hAnsi="Arial" w:cs="Arial"/>
        </w:rPr>
        <w:t xml:space="preserve"> mają być dostarczane do Magazynu Głównego zamawiającego mieszczącego się przy ul. 1-go Maja 37 w Szczecinie (71-627). Dostawy odbywać się będą na koszt i staranie wykonawcy po złożeniu zamówienia drogą elektroniczną przez uprawnionego pracownika </w:t>
      </w:r>
      <w:r w:rsidR="003F2366" w:rsidRPr="00552F8C">
        <w:rPr>
          <w:rFonts w:ascii="Arial" w:hAnsi="Arial" w:cs="Arial"/>
        </w:rPr>
        <w:t>Zespołu ds.</w:t>
      </w:r>
      <w:r w:rsidRPr="00552F8C">
        <w:rPr>
          <w:rFonts w:ascii="Arial" w:hAnsi="Arial" w:cs="Arial"/>
        </w:rPr>
        <w:t xml:space="preserve"> Zaopatrzenia, w dni wyznaczone przez zamawiającego w powyższym zamówieniu (realizacja zamówienia w dni robocze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w godz.  7</w:t>
      </w:r>
      <w:r w:rsidR="001037B0"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</w:rPr>
        <w:t xml:space="preserve"> – 14</w:t>
      </w:r>
      <w:r w:rsidRPr="00552F8C">
        <w:rPr>
          <w:rFonts w:ascii="Arial" w:hAnsi="Arial" w:cs="Arial"/>
          <w:vertAlign w:val="superscript"/>
        </w:rPr>
        <w:t>30</w:t>
      </w:r>
      <w:r w:rsidRPr="00552F8C">
        <w:rPr>
          <w:rFonts w:ascii="Arial" w:hAnsi="Arial" w:cs="Arial"/>
        </w:rPr>
        <w:t xml:space="preserve">). Zamawiający zobowiązuje się składać zamówienia z wyprzedzeniem co najmniej </w:t>
      </w:r>
      <w:r w:rsidR="00CA4354" w:rsidRPr="00552F8C">
        <w:rPr>
          <w:rFonts w:ascii="Arial" w:hAnsi="Arial" w:cs="Arial"/>
        </w:rPr>
        <w:t>5</w:t>
      </w:r>
      <w:r w:rsidRPr="00552F8C">
        <w:rPr>
          <w:rFonts w:ascii="Arial" w:hAnsi="Arial" w:cs="Arial"/>
        </w:rPr>
        <w:t xml:space="preserve"> dni</w:t>
      </w:r>
      <w:r w:rsidR="00CA4354" w:rsidRPr="00552F8C">
        <w:rPr>
          <w:rFonts w:ascii="Arial" w:hAnsi="Arial" w:cs="Arial"/>
        </w:rPr>
        <w:t xml:space="preserve"> roboczych</w:t>
      </w:r>
      <w:r w:rsidRPr="00552F8C">
        <w:rPr>
          <w:rFonts w:ascii="Arial" w:hAnsi="Arial" w:cs="Arial"/>
        </w:rPr>
        <w:t xml:space="preserve"> liczonych do daty realizacji dostawy. Jednorazowa dostawa będzie obejmować </w:t>
      </w:r>
      <w:r w:rsidR="0056230F" w:rsidRPr="00552F8C">
        <w:rPr>
          <w:rFonts w:ascii="Arial" w:hAnsi="Arial" w:cs="Arial"/>
        </w:rPr>
        <w:t>ok. 2500</w:t>
      </w:r>
      <w:r w:rsidRPr="00552F8C">
        <w:rPr>
          <w:rFonts w:ascii="Arial" w:hAnsi="Arial" w:cs="Arial"/>
        </w:rPr>
        <w:t xml:space="preserve">kg produktu, który ma być dostarczany w pojemnikach DPPL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 xml:space="preserve">o pojemności 1000l. </w:t>
      </w:r>
    </w:p>
    <w:p w14:paraId="38BE9C7A" w14:textId="554E6F9B" w:rsidR="00147D2D" w:rsidRDefault="00147D2D" w:rsidP="00E018D6">
      <w:pPr>
        <w:spacing w:after="0" w:line="240" w:lineRule="auto"/>
        <w:jc w:val="both"/>
        <w:rPr>
          <w:rFonts w:ascii="Arial" w:hAnsi="Arial" w:cs="Arial"/>
          <w:b/>
        </w:rPr>
      </w:pPr>
    </w:p>
    <w:p w14:paraId="45A8BA57" w14:textId="35E3C2AE" w:rsidR="00972E22" w:rsidRPr="00552F8C" w:rsidRDefault="00972E22" w:rsidP="00972E22">
      <w:pPr>
        <w:spacing w:before="120" w:after="0" w:line="240" w:lineRule="auto"/>
        <w:jc w:val="both"/>
        <w:rPr>
          <w:rFonts w:ascii="Arial" w:hAnsi="Arial" w:cs="Arial"/>
        </w:rPr>
      </w:pPr>
      <w:r w:rsidRPr="00116E09">
        <w:rPr>
          <w:rFonts w:ascii="Arial" w:hAnsi="Arial" w:cs="Arial"/>
        </w:rPr>
        <w:t xml:space="preserve">UWAGA: Zamawiający zastrzega sobie prawo zrealizowania zamówienia w mniejszych ilościach niż zostały przewidziane dla </w:t>
      </w:r>
      <w:r w:rsidR="00116E09">
        <w:rPr>
          <w:rFonts w:ascii="Arial" w:hAnsi="Arial" w:cs="Arial"/>
        </w:rPr>
        <w:t xml:space="preserve">środka </w:t>
      </w:r>
      <w:proofErr w:type="spellStart"/>
      <w:r w:rsidR="00116E09">
        <w:rPr>
          <w:rFonts w:ascii="Arial" w:hAnsi="Arial" w:cs="Arial"/>
        </w:rPr>
        <w:t>antyodorowego</w:t>
      </w:r>
      <w:proofErr w:type="spellEnd"/>
      <w:r w:rsidR="00116E09">
        <w:rPr>
          <w:rFonts w:ascii="Arial" w:hAnsi="Arial" w:cs="Arial"/>
        </w:rPr>
        <w:t xml:space="preserve"> </w:t>
      </w:r>
      <w:r w:rsidRPr="00116E09">
        <w:rPr>
          <w:rFonts w:ascii="Arial" w:hAnsi="Arial" w:cs="Arial"/>
        </w:rPr>
        <w:t>o max. 30%</w:t>
      </w:r>
      <w:r w:rsidR="00116E09">
        <w:rPr>
          <w:rFonts w:ascii="Arial" w:hAnsi="Arial" w:cs="Arial"/>
        </w:rPr>
        <w:t xml:space="preserve">. </w:t>
      </w:r>
      <w:r w:rsidRPr="00116E09">
        <w:rPr>
          <w:rFonts w:ascii="Arial" w:hAnsi="Arial" w:cs="Aria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zamawiającego.</w:t>
      </w:r>
    </w:p>
    <w:p w14:paraId="3D1C7F0D" w14:textId="77777777" w:rsidR="00972E22" w:rsidRPr="00552F8C" w:rsidRDefault="00972E22" w:rsidP="00E018D6">
      <w:pPr>
        <w:spacing w:after="0" w:line="240" w:lineRule="auto"/>
        <w:jc w:val="both"/>
        <w:rPr>
          <w:rFonts w:ascii="Arial" w:hAnsi="Arial" w:cs="Arial"/>
          <w:b/>
        </w:rPr>
      </w:pPr>
    </w:p>
    <w:p w14:paraId="648C0BAE" w14:textId="40C9CC20" w:rsidR="00E018D6" w:rsidRPr="00552F8C" w:rsidRDefault="00A80575" w:rsidP="00E018D6">
      <w:pPr>
        <w:spacing w:after="0" w:line="240" w:lineRule="auto"/>
        <w:jc w:val="both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 xml:space="preserve">Część nr </w:t>
      </w:r>
      <w:r w:rsidR="00B512F5" w:rsidRPr="00552F8C">
        <w:rPr>
          <w:rFonts w:ascii="Arial" w:hAnsi="Arial" w:cs="Arial"/>
          <w:b/>
        </w:rPr>
        <w:t>4</w:t>
      </w:r>
      <w:r w:rsidR="00E018D6" w:rsidRPr="00552F8C">
        <w:rPr>
          <w:rFonts w:ascii="Arial" w:hAnsi="Arial" w:cs="Arial"/>
          <w:b/>
        </w:rPr>
        <w:t xml:space="preserve"> – Wodny roztwór chloranu (III) sodu (NaClO</w:t>
      </w:r>
      <w:r w:rsidR="00E018D6" w:rsidRPr="00552F8C">
        <w:rPr>
          <w:rFonts w:ascii="Arial" w:hAnsi="Arial" w:cs="Arial"/>
          <w:b/>
          <w:vertAlign w:val="subscript"/>
        </w:rPr>
        <w:t>2</w:t>
      </w:r>
      <w:r w:rsidR="00E018D6" w:rsidRPr="00552F8C">
        <w:rPr>
          <w:rFonts w:ascii="Arial" w:hAnsi="Arial" w:cs="Arial"/>
          <w:b/>
        </w:rPr>
        <w:t>)</w:t>
      </w:r>
    </w:p>
    <w:p w14:paraId="7C920BB7" w14:textId="27889D76" w:rsidR="00522EA6" w:rsidRPr="00552F8C" w:rsidRDefault="00E018D6" w:rsidP="00522EA6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Poszczególne partie chloranu (III) sodu mają być dostarc</w:t>
      </w:r>
      <w:r w:rsidR="003F2366" w:rsidRPr="00552F8C">
        <w:rPr>
          <w:rFonts w:ascii="Arial" w:hAnsi="Arial" w:cs="Arial"/>
        </w:rPr>
        <w:t>zane do ZPW Pomorzany</w:t>
      </w:r>
      <w:r w:rsidRPr="00552F8C">
        <w:rPr>
          <w:rFonts w:ascii="Arial" w:hAnsi="Arial" w:cs="Arial"/>
        </w:rPr>
        <w:t xml:space="preserve"> oraz do </w:t>
      </w:r>
      <w:r w:rsidR="003F2366" w:rsidRPr="00552F8C">
        <w:rPr>
          <w:rFonts w:ascii="Arial" w:hAnsi="Arial" w:cs="Arial"/>
        </w:rPr>
        <w:t>ZPW Miedwie</w:t>
      </w:r>
      <w:r w:rsidRPr="00552F8C">
        <w:rPr>
          <w:rFonts w:ascii="Arial" w:hAnsi="Arial" w:cs="Arial"/>
        </w:rPr>
        <w:t xml:space="preserve">. Dostawy odbywać się będą na koszt wykonawcy po złożeniu zamówienia drogą elektroniczną przez uprawnionego pracownika </w:t>
      </w:r>
      <w:r w:rsidR="003F2366" w:rsidRPr="00552F8C">
        <w:rPr>
          <w:rFonts w:ascii="Arial" w:hAnsi="Arial" w:cs="Arial"/>
        </w:rPr>
        <w:t>Zespołu ds.</w:t>
      </w:r>
      <w:r w:rsidRPr="00552F8C">
        <w:rPr>
          <w:rFonts w:ascii="Arial" w:hAnsi="Arial" w:cs="Arial"/>
        </w:rPr>
        <w:t xml:space="preserve"> Zaopat</w:t>
      </w:r>
      <w:r w:rsidR="00CE471D" w:rsidRPr="00552F8C">
        <w:rPr>
          <w:rFonts w:ascii="Arial" w:hAnsi="Arial" w:cs="Arial"/>
        </w:rPr>
        <w:t>rzenia</w:t>
      </w:r>
      <w:r w:rsidRPr="00552F8C">
        <w:rPr>
          <w:rFonts w:ascii="Arial" w:hAnsi="Arial" w:cs="Arial"/>
        </w:rPr>
        <w:t xml:space="preserve">, w dni wyznaczone przez zamawiającego w powyższym zamówieniu (realizacja zamówienia w dni </w:t>
      </w:r>
      <w:r w:rsidRPr="00552F8C">
        <w:rPr>
          <w:rFonts w:ascii="Arial" w:hAnsi="Arial" w:cs="Arial"/>
        </w:rPr>
        <w:lastRenderedPageBreak/>
        <w:t>robocze w godz. 7</w:t>
      </w:r>
      <w:r w:rsidR="001037B0"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</w:rPr>
        <w:t xml:space="preserve"> – 14</w:t>
      </w:r>
      <w:r w:rsidRPr="00552F8C">
        <w:rPr>
          <w:rFonts w:ascii="Arial" w:hAnsi="Arial" w:cs="Arial"/>
          <w:vertAlign w:val="superscript"/>
        </w:rPr>
        <w:t>30</w:t>
      </w:r>
      <w:r w:rsidRPr="00552F8C">
        <w:rPr>
          <w:rFonts w:ascii="Arial" w:hAnsi="Arial" w:cs="Arial"/>
        </w:rPr>
        <w:t xml:space="preserve">). </w:t>
      </w:r>
      <w:r w:rsidR="00522EA6" w:rsidRPr="00552F8C">
        <w:rPr>
          <w:rFonts w:ascii="Arial" w:hAnsi="Arial" w:cs="Arial"/>
        </w:rPr>
        <w:t xml:space="preserve">Zamawiający dopuszcza również możliwość dostawy </w:t>
      </w:r>
      <w:r w:rsidR="0056230F" w:rsidRPr="00552F8C">
        <w:rPr>
          <w:rFonts w:ascii="Arial" w:hAnsi="Arial" w:cs="Arial"/>
        </w:rPr>
        <w:t>produktu</w:t>
      </w:r>
      <w:r w:rsidR="00522EA6" w:rsidRPr="00552F8C">
        <w:rPr>
          <w:rFonts w:ascii="Arial" w:hAnsi="Arial" w:cs="Arial"/>
        </w:rPr>
        <w:t xml:space="preserve"> po godzinie 14</w:t>
      </w:r>
      <w:r w:rsidR="00522EA6" w:rsidRPr="00552F8C">
        <w:rPr>
          <w:rFonts w:ascii="Arial" w:hAnsi="Arial" w:cs="Arial"/>
          <w:vertAlign w:val="superscript"/>
        </w:rPr>
        <w:t>30</w:t>
      </w:r>
      <w:r w:rsidR="00522EA6" w:rsidRPr="00552F8C">
        <w:rPr>
          <w:rFonts w:ascii="Arial" w:hAnsi="Arial" w:cs="Arial"/>
        </w:rPr>
        <w:t xml:space="preserve"> po wcześniejszym zawiad</w:t>
      </w:r>
      <w:r w:rsidR="0056230F" w:rsidRPr="00552F8C">
        <w:rPr>
          <w:rFonts w:ascii="Arial" w:hAnsi="Arial" w:cs="Arial"/>
        </w:rPr>
        <w:t xml:space="preserve">omieniu i wyrażeniu zgody przez </w:t>
      </w:r>
      <w:r w:rsidR="00522EA6" w:rsidRPr="00552F8C">
        <w:rPr>
          <w:rFonts w:ascii="Arial" w:hAnsi="Arial" w:cs="Arial"/>
        </w:rPr>
        <w:t xml:space="preserve">zamawiającego. </w:t>
      </w:r>
    </w:p>
    <w:p w14:paraId="6BA9115D" w14:textId="26394D2F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Zamawiający zobowiązuje się składać zamówienia z wyprzedzeniem co najmniej </w:t>
      </w:r>
      <w:r w:rsidR="00CA4354" w:rsidRPr="00552F8C">
        <w:rPr>
          <w:rFonts w:ascii="Arial" w:hAnsi="Arial" w:cs="Arial"/>
        </w:rPr>
        <w:t>5</w:t>
      </w:r>
      <w:r w:rsidRPr="00552F8C">
        <w:rPr>
          <w:rFonts w:ascii="Arial" w:hAnsi="Arial" w:cs="Arial"/>
        </w:rPr>
        <w:t xml:space="preserve"> dni</w:t>
      </w:r>
      <w:r w:rsidR="00CA4354" w:rsidRPr="00552F8C">
        <w:rPr>
          <w:rFonts w:ascii="Arial" w:hAnsi="Arial" w:cs="Arial"/>
        </w:rPr>
        <w:t xml:space="preserve"> roboczych</w:t>
      </w:r>
      <w:r w:rsidRPr="00552F8C">
        <w:rPr>
          <w:rFonts w:ascii="Arial" w:hAnsi="Arial" w:cs="Arial"/>
        </w:rPr>
        <w:t xml:space="preserve"> liczonych do daty realizacji dostawy. Jednorazowa dostawa będzie obejmować  5</w:t>
      </w:r>
      <w:r w:rsidR="00FB0666" w:rsidRPr="00552F8C">
        <w:rPr>
          <w:rFonts w:ascii="Arial" w:hAnsi="Arial" w:cs="Arial"/>
        </w:rPr>
        <w:t>,5</w:t>
      </w:r>
      <w:r w:rsidRPr="00552F8C">
        <w:rPr>
          <w:rFonts w:ascii="Arial" w:hAnsi="Arial" w:cs="Arial"/>
        </w:rPr>
        <w:t xml:space="preserve"> ton – 6,5 ton chloranu (III) sodu, który ma by</w:t>
      </w:r>
      <w:r w:rsidR="0085280B" w:rsidRPr="00552F8C">
        <w:rPr>
          <w:rFonts w:ascii="Arial" w:hAnsi="Arial" w:cs="Arial"/>
        </w:rPr>
        <w:t xml:space="preserve">ć dostarczany pojazdem cysterną </w:t>
      </w:r>
      <w:r w:rsidRPr="00552F8C">
        <w:rPr>
          <w:rFonts w:ascii="Arial" w:hAnsi="Arial" w:cs="Arial"/>
        </w:rPr>
        <w:t>samochodową</w:t>
      </w:r>
      <w:r w:rsidRPr="00552F8C">
        <w:rPr>
          <w:rFonts w:ascii="Arial" w:hAnsi="Arial" w:cs="Arial"/>
          <w:b/>
        </w:rPr>
        <w:t xml:space="preserve"> </w:t>
      </w:r>
      <w:r w:rsidRPr="00552F8C">
        <w:rPr>
          <w:rFonts w:ascii="Arial" w:hAnsi="Arial" w:cs="Arial"/>
        </w:rPr>
        <w:t xml:space="preserve">i przepompowany, wedle potrzeb zamawiającego, do zbiorników obiektu chlorowni </w:t>
      </w:r>
      <w:r w:rsidR="003F2366" w:rsidRPr="00552F8C">
        <w:rPr>
          <w:rFonts w:ascii="Arial" w:hAnsi="Arial" w:cs="Arial"/>
        </w:rPr>
        <w:t>ZPW Pomorzany</w:t>
      </w:r>
      <w:r w:rsidRPr="00552F8C">
        <w:rPr>
          <w:rFonts w:ascii="Arial" w:hAnsi="Arial" w:cs="Arial"/>
        </w:rPr>
        <w:t xml:space="preserve"> przy ul. Szczawiowej 9-14 w Szczecinie</w:t>
      </w:r>
      <w:r w:rsidR="00C81AE9" w:rsidRPr="00552F8C">
        <w:rPr>
          <w:rFonts w:ascii="Arial" w:hAnsi="Arial" w:cs="Arial"/>
        </w:rPr>
        <w:t xml:space="preserve"> (70-010)</w:t>
      </w:r>
      <w:r w:rsidRPr="00552F8C">
        <w:rPr>
          <w:rFonts w:ascii="Arial" w:hAnsi="Arial" w:cs="Arial"/>
        </w:rPr>
        <w:t>, lub oraz do zbiornika obiektu ch</w:t>
      </w:r>
      <w:r w:rsidR="003F2366" w:rsidRPr="00552F8C">
        <w:rPr>
          <w:rFonts w:ascii="Arial" w:hAnsi="Arial" w:cs="Arial"/>
        </w:rPr>
        <w:t xml:space="preserve">lorowni ZPW </w:t>
      </w:r>
      <w:r w:rsidRPr="00552F8C">
        <w:rPr>
          <w:rFonts w:ascii="Arial" w:hAnsi="Arial" w:cs="Arial"/>
        </w:rPr>
        <w:t>Miedwie w Nieznaniu w gminie Stare Czarnowo</w:t>
      </w:r>
      <w:r w:rsidR="00C81AE9" w:rsidRPr="00552F8C">
        <w:rPr>
          <w:rFonts w:ascii="Arial" w:hAnsi="Arial" w:cs="Arial"/>
        </w:rPr>
        <w:t xml:space="preserve"> (74-106)</w:t>
      </w:r>
      <w:r w:rsidRPr="00552F8C">
        <w:rPr>
          <w:rFonts w:ascii="Arial" w:hAnsi="Arial" w:cs="Arial"/>
        </w:rPr>
        <w:t>. Rozładunek substancji</w:t>
      </w:r>
      <w:r w:rsidR="00CA1198" w:rsidRPr="00552F8C"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>odbywać</w:t>
      </w:r>
      <w:r w:rsidR="00CA1198" w:rsidRPr="00552F8C">
        <w:rPr>
          <w:rFonts w:ascii="Arial" w:hAnsi="Arial" w:cs="Arial"/>
        </w:rPr>
        <w:t xml:space="preserve"> się będzie</w:t>
      </w:r>
      <w:r w:rsidRPr="00552F8C">
        <w:rPr>
          <w:rFonts w:ascii="Arial" w:hAnsi="Arial" w:cs="Arial"/>
        </w:rPr>
        <w:t xml:space="preserve"> przy użyciu paneli rozładowczych zamontowanych na budynkach chlorowni. Pane</w:t>
      </w:r>
      <w:r w:rsidR="003F2366" w:rsidRPr="00552F8C">
        <w:rPr>
          <w:rFonts w:ascii="Arial" w:hAnsi="Arial" w:cs="Arial"/>
        </w:rPr>
        <w:t>le rozładowcze w ZPW Pomorzany</w:t>
      </w:r>
      <w:r w:rsidRPr="00552F8C">
        <w:rPr>
          <w:rFonts w:ascii="Arial" w:hAnsi="Arial" w:cs="Arial"/>
        </w:rPr>
        <w:t xml:space="preserve"> zaopatrzone są w złącza przeładunkowe DIN 28450 VK80, nat</w:t>
      </w:r>
      <w:r w:rsidR="003F2366" w:rsidRPr="00552F8C">
        <w:rPr>
          <w:rFonts w:ascii="Arial" w:hAnsi="Arial" w:cs="Arial"/>
        </w:rPr>
        <w:t xml:space="preserve">omiast panel rozładowczy </w:t>
      </w:r>
      <w:r w:rsidR="009A201C">
        <w:rPr>
          <w:rFonts w:ascii="Arial" w:hAnsi="Arial" w:cs="Arial"/>
        </w:rPr>
        <w:br/>
      </w:r>
      <w:r w:rsidR="003F2366" w:rsidRPr="00552F8C">
        <w:rPr>
          <w:rFonts w:ascii="Arial" w:hAnsi="Arial" w:cs="Arial"/>
        </w:rPr>
        <w:t>w ZPW Miedwie</w:t>
      </w:r>
      <w:r w:rsidRPr="00552F8C">
        <w:rPr>
          <w:rFonts w:ascii="Arial" w:hAnsi="Arial" w:cs="Arial"/>
        </w:rPr>
        <w:t xml:space="preserve"> zaopatrzony jest w złącze przeładunkowe CAMLOCK D 300-P. Szczegółowe warunki przeładun</w:t>
      </w:r>
      <w:r w:rsidR="0085280B" w:rsidRPr="00552F8C">
        <w:rPr>
          <w:rFonts w:ascii="Arial" w:hAnsi="Arial" w:cs="Arial"/>
        </w:rPr>
        <w:t xml:space="preserve">ku określa załącznik nr </w:t>
      </w:r>
      <w:r w:rsidR="00585832" w:rsidRPr="00552F8C">
        <w:rPr>
          <w:rFonts w:ascii="Arial" w:hAnsi="Arial" w:cs="Arial"/>
        </w:rPr>
        <w:t>3</w:t>
      </w:r>
      <w:r w:rsidR="00CA2E30" w:rsidRPr="00552F8C">
        <w:rPr>
          <w:rFonts w:ascii="Arial" w:hAnsi="Arial" w:cs="Arial"/>
        </w:rPr>
        <w:t>A</w:t>
      </w:r>
      <w:r w:rsidR="0085280B" w:rsidRPr="00552F8C">
        <w:rPr>
          <w:rFonts w:ascii="Arial" w:hAnsi="Arial" w:cs="Arial"/>
        </w:rPr>
        <w:t xml:space="preserve"> do S</w:t>
      </w:r>
      <w:r w:rsidRPr="00552F8C">
        <w:rPr>
          <w:rFonts w:ascii="Arial" w:hAnsi="Arial" w:cs="Arial"/>
        </w:rPr>
        <w:t>WZ. Bezpośrednio przed realizacją dostawy przedmiot zamówienia ma być poddany procedurze ważenia na legalizowanej wadze samochodowej.</w:t>
      </w:r>
      <w:r w:rsidRPr="00552F8C">
        <w:rPr>
          <w:rFonts w:ascii="Arial" w:hAnsi="Arial" w:cs="Arial"/>
          <w:b/>
        </w:rPr>
        <w:t xml:space="preserve"> </w:t>
      </w:r>
      <w:r w:rsidRPr="00552F8C">
        <w:rPr>
          <w:rFonts w:ascii="Arial" w:hAnsi="Arial" w:cs="Arial"/>
        </w:rPr>
        <w:t>W celu ustalenia faktycznych ilości każdorazowo dostarczonego chloranu (III) sodu,</w:t>
      </w:r>
      <w:r w:rsidRPr="00552F8C">
        <w:rPr>
          <w:rFonts w:ascii="Arial" w:hAnsi="Arial" w:cs="Arial"/>
          <w:b/>
        </w:rPr>
        <w:t xml:space="preserve"> </w:t>
      </w:r>
      <w:r w:rsidRPr="00552F8C">
        <w:rPr>
          <w:rFonts w:ascii="Arial" w:hAnsi="Arial" w:cs="Arial"/>
        </w:rPr>
        <w:t xml:space="preserve">w ramach każdej dostawy przeprowadzona będzie procedura ważenia na legalizowanej wadze samochodowej zamawiającego mieszczącej się na obiekcie </w:t>
      </w:r>
      <w:r w:rsidR="003F2366" w:rsidRPr="00552F8C">
        <w:rPr>
          <w:rFonts w:ascii="Arial" w:hAnsi="Arial" w:cs="Arial"/>
        </w:rPr>
        <w:t xml:space="preserve">ZPW </w:t>
      </w:r>
      <w:r w:rsidRPr="00552F8C">
        <w:rPr>
          <w:rFonts w:ascii="Arial" w:hAnsi="Arial" w:cs="Arial"/>
        </w:rPr>
        <w:t xml:space="preserve">Miedwie (jedno z miejsc rozładunku; klasa dokładności wagi: III) lub na obiekcie </w:t>
      </w:r>
      <w:r w:rsidR="003F2366" w:rsidRPr="00552F8C">
        <w:rPr>
          <w:rFonts w:ascii="Arial" w:hAnsi="Arial" w:cs="Arial"/>
        </w:rPr>
        <w:t>Oczyszczalni Ścieków Pomorzany</w:t>
      </w:r>
      <w:r w:rsidRPr="00552F8C">
        <w:rPr>
          <w:rFonts w:ascii="Arial" w:hAnsi="Arial" w:cs="Arial"/>
        </w:rPr>
        <w:t xml:space="preserve"> przy ul. Tama Pomorzańska 8 w Szczecinie (obiekt oddalony o ok. 1 km od drugiego miejsca rozładunku; model wagi: RHEWA 82 COMFORT, klasa dokładności: III). Procedura ważenia zostanie przeprowadzona zgodnie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 xml:space="preserve">z przyjętymi zwyczajowo zasadami. Pojazd - cysterna zostanie zważony przed i po rozładunku (tara). Różnica wagi pojazdu przed rozładunkiem i po rozładunku stanowić będzie właściwą wagę produktu. Właściwe świadectwo ważenia będzie podstawą do określenia ilości dostarczonego produktu i do wystawienia </w:t>
      </w:r>
      <w:r w:rsidR="00A2515F" w:rsidRPr="00552F8C">
        <w:rPr>
          <w:rFonts w:ascii="Arial" w:hAnsi="Arial" w:cs="Arial"/>
        </w:rPr>
        <w:t>faktury VAT</w:t>
      </w:r>
      <w:r w:rsidRPr="00552F8C">
        <w:rPr>
          <w:rFonts w:ascii="Arial" w:hAnsi="Arial" w:cs="Arial"/>
        </w:rPr>
        <w:t>.</w:t>
      </w:r>
    </w:p>
    <w:p w14:paraId="75016C3A" w14:textId="28222825" w:rsidR="00972E22" w:rsidRPr="00552F8C" w:rsidRDefault="00972E22" w:rsidP="00972E22">
      <w:pPr>
        <w:spacing w:before="120"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UWAGA: Zamawiający zastrzega sobie prawo zrealizowania zamówienia w mniejszych ilościach niż zostały przewidziane dla wodnego roztworu chloranu (III) sodu o max. 30%</w:t>
      </w:r>
      <w:r>
        <w:rPr>
          <w:rFonts w:ascii="Arial" w:hAnsi="Arial" w:cs="Arial"/>
        </w:rPr>
        <w:t xml:space="preserve">. </w:t>
      </w:r>
      <w:r w:rsidRPr="00552F8C">
        <w:rPr>
          <w:rFonts w:ascii="Arial" w:hAnsi="Arial" w:cs="Aria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zamawiającego.</w:t>
      </w:r>
    </w:p>
    <w:p w14:paraId="21393639" w14:textId="77777777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</w:rPr>
      </w:pPr>
    </w:p>
    <w:p w14:paraId="2AE1F044" w14:textId="33543030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 xml:space="preserve">Część nr </w:t>
      </w:r>
      <w:r w:rsidR="00B512F5" w:rsidRPr="00552F8C">
        <w:rPr>
          <w:rFonts w:ascii="Arial" w:hAnsi="Arial" w:cs="Arial"/>
          <w:b/>
        </w:rPr>
        <w:t>5</w:t>
      </w:r>
      <w:r w:rsidRPr="00552F8C">
        <w:rPr>
          <w:rFonts w:ascii="Arial" w:hAnsi="Arial" w:cs="Arial"/>
          <w:b/>
        </w:rPr>
        <w:t xml:space="preserve"> – Wodny roztwór kwasu chlorowodorowego (HCI)</w:t>
      </w:r>
    </w:p>
    <w:p w14:paraId="38223FD5" w14:textId="7F52D957" w:rsidR="00522EA6" w:rsidRPr="00552F8C" w:rsidRDefault="00E018D6" w:rsidP="00522EA6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Poszczególne partie kwasu chlorowodorowego mają być dostarczane do </w:t>
      </w:r>
      <w:r w:rsidR="003F2366" w:rsidRPr="00552F8C">
        <w:rPr>
          <w:rFonts w:ascii="Arial" w:hAnsi="Arial" w:cs="Arial"/>
        </w:rPr>
        <w:t>ZPW</w:t>
      </w:r>
      <w:r w:rsidRPr="00552F8C">
        <w:rPr>
          <w:rFonts w:ascii="Arial" w:hAnsi="Arial" w:cs="Arial"/>
        </w:rPr>
        <w:t xml:space="preserve"> </w:t>
      </w:r>
      <w:r w:rsidR="003F2366" w:rsidRPr="00552F8C">
        <w:rPr>
          <w:rFonts w:ascii="Arial" w:hAnsi="Arial" w:cs="Arial"/>
        </w:rPr>
        <w:t>Pomorzany</w:t>
      </w:r>
      <w:r w:rsidRPr="00552F8C">
        <w:rPr>
          <w:rFonts w:ascii="Arial" w:hAnsi="Arial" w:cs="Arial"/>
        </w:rPr>
        <w:t xml:space="preserve">. Dostawy odbywać się będą na koszt wykonawcy po złożeniu zamówienia drogą elektroniczną przez uprawnionego pracownika </w:t>
      </w:r>
      <w:r w:rsidR="003F2366" w:rsidRPr="00552F8C">
        <w:rPr>
          <w:rFonts w:ascii="Arial" w:hAnsi="Arial" w:cs="Arial"/>
        </w:rPr>
        <w:t>Zespołu ds.</w:t>
      </w:r>
      <w:r w:rsidRPr="00552F8C">
        <w:rPr>
          <w:rFonts w:ascii="Arial" w:hAnsi="Arial" w:cs="Arial"/>
        </w:rPr>
        <w:t xml:space="preserve"> Zaopat</w:t>
      </w:r>
      <w:r w:rsidR="00CE471D" w:rsidRPr="00552F8C">
        <w:rPr>
          <w:rFonts w:ascii="Arial" w:hAnsi="Arial" w:cs="Arial"/>
        </w:rPr>
        <w:t>rzenia</w:t>
      </w:r>
      <w:r w:rsidRPr="00552F8C">
        <w:rPr>
          <w:rFonts w:ascii="Arial" w:hAnsi="Arial" w:cs="Arial"/>
        </w:rPr>
        <w:t xml:space="preserve">, w dni wyznaczone przez zamawiającego w powyższym zamówieniu </w:t>
      </w:r>
      <w:r w:rsidR="009079EC" w:rsidRPr="00552F8C">
        <w:rPr>
          <w:rFonts w:ascii="Arial" w:hAnsi="Arial" w:cs="Arial"/>
        </w:rPr>
        <w:t xml:space="preserve">(realizacja zamówienia w dni robocze </w:t>
      </w:r>
      <w:r w:rsidR="009A201C">
        <w:rPr>
          <w:rFonts w:ascii="Arial" w:hAnsi="Arial" w:cs="Arial"/>
        </w:rPr>
        <w:br/>
      </w:r>
      <w:r w:rsidR="009079EC" w:rsidRPr="00552F8C">
        <w:rPr>
          <w:rFonts w:ascii="Arial" w:hAnsi="Arial" w:cs="Arial"/>
        </w:rPr>
        <w:t>w godz. 7</w:t>
      </w:r>
      <w:r w:rsidR="001037B0" w:rsidRPr="00552F8C">
        <w:rPr>
          <w:rFonts w:ascii="Arial" w:hAnsi="Arial" w:cs="Arial"/>
          <w:vertAlign w:val="superscript"/>
        </w:rPr>
        <w:t>0</w:t>
      </w:r>
      <w:r w:rsidR="009079EC" w:rsidRPr="00552F8C">
        <w:rPr>
          <w:rFonts w:ascii="Arial" w:hAnsi="Arial" w:cs="Arial"/>
          <w:vertAlign w:val="superscript"/>
        </w:rPr>
        <w:t>0</w:t>
      </w:r>
      <w:r w:rsidR="009079EC" w:rsidRPr="00552F8C">
        <w:rPr>
          <w:rFonts w:ascii="Arial" w:hAnsi="Arial" w:cs="Arial"/>
        </w:rPr>
        <w:t xml:space="preserve"> – 14</w:t>
      </w:r>
      <w:r w:rsidR="009079EC" w:rsidRPr="00552F8C">
        <w:rPr>
          <w:rFonts w:ascii="Arial" w:hAnsi="Arial" w:cs="Arial"/>
          <w:vertAlign w:val="superscript"/>
        </w:rPr>
        <w:t>30</w:t>
      </w:r>
      <w:r w:rsidR="009079EC" w:rsidRPr="00552F8C">
        <w:rPr>
          <w:rFonts w:ascii="Arial" w:hAnsi="Arial" w:cs="Arial"/>
        </w:rPr>
        <w:t xml:space="preserve">). </w:t>
      </w:r>
      <w:r w:rsidR="00522EA6" w:rsidRPr="00552F8C">
        <w:rPr>
          <w:rFonts w:ascii="Arial" w:hAnsi="Arial" w:cs="Arial"/>
        </w:rPr>
        <w:t>Zamawiający dopuszcza również możliwość dostawy kwasu chlorowodorowego po godzinie 14</w:t>
      </w:r>
      <w:r w:rsidR="00522EA6" w:rsidRPr="00552F8C">
        <w:rPr>
          <w:rFonts w:ascii="Arial" w:hAnsi="Arial" w:cs="Arial"/>
          <w:vertAlign w:val="superscript"/>
        </w:rPr>
        <w:t>30</w:t>
      </w:r>
      <w:r w:rsidR="00522EA6" w:rsidRPr="00552F8C">
        <w:rPr>
          <w:rFonts w:ascii="Arial" w:hAnsi="Arial" w:cs="Arial"/>
        </w:rPr>
        <w:t xml:space="preserve"> po wcześniejszym zawiadomieniu i wyrażeniu zgody przez zamawiającego. </w:t>
      </w:r>
    </w:p>
    <w:p w14:paraId="38CB2616" w14:textId="51FEC678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Zamawiający zobowiązuje się składać zamówienia z wyprzedzeniem co najmniej 5 dni</w:t>
      </w:r>
      <w:r w:rsidR="00CA4354" w:rsidRPr="00552F8C">
        <w:rPr>
          <w:rFonts w:ascii="Arial" w:hAnsi="Arial" w:cs="Arial"/>
        </w:rPr>
        <w:t xml:space="preserve"> roboczych</w:t>
      </w:r>
      <w:r w:rsidRPr="00552F8C">
        <w:rPr>
          <w:rFonts w:ascii="Arial" w:hAnsi="Arial" w:cs="Arial"/>
        </w:rPr>
        <w:t xml:space="preserve"> liczonych do daty realizacji dostawy. Jednorazowa dostawa będzie obejmować </w:t>
      </w:r>
      <w:r w:rsidR="0056230F" w:rsidRPr="00552F8C">
        <w:rPr>
          <w:rFonts w:ascii="Arial" w:hAnsi="Arial" w:cs="Arial"/>
        </w:rPr>
        <w:t xml:space="preserve">od </w:t>
      </w:r>
      <w:r w:rsidRPr="00552F8C">
        <w:rPr>
          <w:rFonts w:ascii="Arial" w:hAnsi="Arial" w:cs="Arial"/>
        </w:rPr>
        <w:t>5</w:t>
      </w:r>
      <w:r w:rsidR="00B74BC0" w:rsidRPr="00552F8C">
        <w:rPr>
          <w:rFonts w:ascii="Arial" w:hAnsi="Arial" w:cs="Arial"/>
        </w:rPr>
        <w:t>,5</w:t>
      </w:r>
      <w:r w:rsidRPr="00552F8C">
        <w:rPr>
          <w:rFonts w:ascii="Arial" w:hAnsi="Arial" w:cs="Arial"/>
        </w:rPr>
        <w:t xml:space="preserve"> ton</w:t>
      </w:r>
      <w:r w:rsidR="0056230F" w:rsidRPr="00552F8C">
        <w:rPr>
          <w:rFonts w:ascii="Arial" w:hAnsi="Arial" w:cs="Arial"/>
        </w:rPr>
        <w:t>y</w:t>
      </w:r>
      <w:r w:rsidRPr="00552F8C">
        <w:rPr>
          <w:rFonts w:ascii="Arial" w:hAnsi="Arial" w:cs="Arial"/>
        </w:rPr>
        <w:t xml:space="preserve"> </w:t>
      </w:r>
      <w:r w:rsidR="0056230F" w:rsidRPr="00552F8C">
        <w:rPr>
          <w:rFonts w:ascii="Arial" w:hAnsi="Arial" w:cs="Arial"/>
        </w:rPr>
        <w:t>do</w:t>
      </w:r>
      <w:r w:rsidRPr="00552F8C">
        <w:rPr>
          <w:rFonts w:ascii="Arial" w:hAnsi="Arial" w:cs="Arial"/>
        </w:rPr>
        <w:t xml:space="preserve"> 6,5 ton kwasu chlorowodorowego, który ma być dostarczany pojazdem – cysterną samochodową i przepompowany, do</w:t>
      </w:r>
      <w:r w:rsidR="003F2366" w:rsidRPr="00552F8C">
        <w:rPr>
          <w:rFonts w:ascii="Arial" w:hAnsi="Arial" w:cs="Arial"/>
        </w:rPr>
        <w:t xml:space="preserve"> zbiorników obiektu chlorowni ZPW Pomorzany</w:t>
      </w:r>
      <w:r w:rsidRPr="00552F8C">
        <w:rPr>
          <w:rFonts w:ascii="Arial" w:hAnsi="Arial" w:cs="Arial"/>
        </w:rPr>
        <w:t xml:space="preserve"> przy ul. Szczawiowej 9-14 w Szczecinie</w:t>
      </w:r>
      <w:r w:rsidR="00C81AE9" w:rsidRPr="00552F8C">
        <w:rPr>
          <w:rFonts w:ascii="Arial" w:hAnsi="Arial" w:cs="Arial"/>
        </w:rPr>
        <w:t xml:space="preserve"> (70-010)</w:t>
      </w:r>
      <w:r w:rsidRPr="00552F8C">
        <w:rPr>
          <w:rFonts w:ascii="Arial" w:hAnsi="Arial" w:cs="Arial"/>
        </w:rPr>
        <w:t>. Rozładunek substancji</w:t>
      </w:r>
      <w:r w:rsidR="00CA1198" w:rsidRPr="00552F8C"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 xml:space="preserve">odbywać się </w:t>
      </w:r>
      <w:r w:rsidR="00CA1198" w:rsidRPr="00552F8C">
        <w:rPr>
          <w:rFonts w:ascii="Arial" w:hAnsi="Arial" w:cs="Arial"/>
        </w:rPr>
        <w:t xml:space="preserve">będzie </w:t>
      </w:r>
      <w:r w:rsidRPr="00552F8C">
        <w:rPr>
          <w:rFonts w:ascii="Arial" w:hAnsi="Arial" w:cs="Arial"/>
        </w:rPr>
        <w:t>przy użyciu paneli rozładowczych zamontowanych na budynkach chlorowni. Panele rozładowcze kwasu ch</w:t>
      </w:r>
      <w:r w:rsidR="003F2366" w:rsidRPr="00552F8C">
        <w:rPr>
          <w:rFonts w:ascii="Arial" w:hAnsi="Arial" w:cs="Arial"/>
        </w:rPr>
        <w:t>lorowodorowego w ZPW Pomorzany</w:t>
      </w:r>
      <w:r w:rsidRPr="00552F8C">
        <w:rPr>
          <w:rFonts w:ascii="Arial" w:hAnsi="Arial" w:cs="Arial"/>
        </w:rPr>
        <w:t xml:space="preserve"> zaopatrzone są w złącza przeładunkowe DIN 28450 VK80. Szczegółowe warunki przeładun</w:t>
      </w:r>
      <w:r w:rsidR="003D77E8" w:rsidRPr="00552F8C">
        <w:rPr>
          <w:rFonts w:ascii="Arial" w:hAnsi="Arial" w:cs="Arial"/>
        </w:rPr>
        <w:t xml:space="preserve">ku określa załącznik nr </w:t>
      </w:r>
      <w:r w:rsidR="00585832" w:rsidRPr="00552F8C">
        <w:rPr>
          <w:rFonts w:ascii="Arial" w:hAnsi="Arial" w:cs="Arial"/>
        </w:rPr>
        <w:t>3</w:t>
      </w:r>
      <w:r w:rsidR="00CA2E30" w:rsidRPr="00552F8C">
        <w:rPr>
          <w:rFonts w:ascii="Arial" w:hAnsi="Arial" w:cs="Arial"/>
        </w:rPr>
        <w:t>B</w:t>
      </w:r>
      <w:r w:rsidR="003D77E8" w:rsidRPr="00552F8C">
        <w:rPr>
          <w:rFonts w:ascii="Arial" w:hAnsi="Arial" w:cs="Arial"/>
        </w:rPr>
        <w:t xml:space="preserve"> do S</w:t>
      </w:r>
      <w:r w:rsidRPr="00552F8C">
        <w:rPr>
          <w:rFonts w:ascii="Arial" w:hAnsi="Arial" w:cs="Arial"/>
        </w:rPr>
        <w:t>WZ. W celu ustalenia faktycznych ilości każdorazowo dostarczonego kwasu chlorowodorowego,</w:t>
      </w:r>
      <w:r w:rsidRPr="00552F8C">
        <w:rPr>
          <w:rFonts w:ascii="Arial" w:hAnsi="Arial" w:cs="Arial"/>
          <w:b/>
        </w:rPr>
        <w:t xml:space="preserve"> </w:t>
      </w:r>
      <w:r w:rsidRPr="00552F8C">
        <w:rPr>
          <w:rFonts w:ascii="Arial" w:hAnsi="Arial" w:cs="Arial"/>
        </w:rPr>
        <w:t>w ramach każdej dostawy przeprowadzona będzie procedura ważenia na legalizowanej wadze samochodowej zamawiającego mieszczącej się ok. 1 km od miejsca rozła</w:t>
      </w:r>
      <w:r w:rsidR="00CA6996" w:rsidRPr="00552F8C">
        <w:rPr>
          <w:rFonts w:ascii="Arial" w:hAnsi="Arial" w:cs="Arial"/>
        </w:rPr>
        <w:t xml:space="preserve">dunku, a mianowicie na obiekcie </w:t>
      </w:r>
      <w:r w:rsidR="003F2366" w:rsidRPr="00552F8C">
        <w:rPr>
          <w:rFonts w:ascii="Arial" w:hAnsi="Arial" w:cs="Arial"/>
        </w:rPr>
        <w:t>Oczyszczalni Ścieków Pomorzany</w:t>
      </w:r>
      <w:r w:rsidRPr="00552F8C">
        <w:rPr>
          <w:rFonts w:ascii="Arial" w:hAnsi="Arial" w:cs="Arial"/>
        </w:rPr>
        <w:t xml:space="preserve"> przy ul. Tama Pomorzańska 8 w Szczecinie</w:t>
      </w:r>
      <w:r w:rsidR="002E28FC" w:rsidRPr="00552F8C">
        <w:rPr>
          <w:rFonts w:ascii="Arial" w:hAnsi="Arial" w:cs="Arial"/>
        </w:rPr>
        <w:t xml:space="preserve"> (model wagi: RHEWA 82m</w:t>
      </w:r>
      <w:r w:rsidR="00CA6996" w:rsidRPr="00552F8C"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 xml:space="preserve">COMFORT, klasa dokładności: III). Procedura ważenia zostanie przeprowadzona zgodnie z przyjętymi zwyczajowo zasadami. Pojazd - cysterna zostanie zważony przed i po rozładunku (tara). Różnica wagi pojazdu </w:t>
      </w:r>
      <w:r w:rsidRPr="00552F8C">
        <w:rPr>
          <w:rFonts w:ascii="Arial" w:hAnsi="Arial" w:cs="Arial"/>
        </w:rPr>
        <w:lastRenderedPageBreak/>
        <w:t xml:space="preserve">przed rozładunkiem i po rozładunku stanowić będzie właściwą wagę produktu. Właściwe świadectwo ważenia będzie podstawą do określenia ilości dostarczonego produktu i do wystawienia </w:t>
      </w:r>
      <w:r w:rsidR="007852BE" w:rsidRPr="00552F8C">
        <w:rPr>
          <w:rFonts w:ascii="Arial" w:hAnsi="Arial" w:cs="Arial"/>
        </w:rPr>
        <w:t>faktury VAT.</w:t>
      </w:r>
    </w:p>
    <w:p w14:paraId="083FF08B" w14:textId="2868D392" w:rsidR="00972E22" w:rsidRPr="00552F8C" w:rsidRDefault="00972E22" w:rsidP="00972E22">
      <w:pPr>
        <w:spacing w:before="120"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UWAGA: Zamawiający zastrzega sobie prawo zrealizowania zamówienia w mniejszych ilościach niż zostały przewidziane dla wodnego roztworu kwasu chlorowodorowego</w:t>
      </w:r>
      <w:r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>o max. 30%</w:t>
      </w:r>
      <w:r>
        <w:rPr>
          <w:rFonts w:ascii="Arial" w:hAnsi="Arial" w:cs="Arial"/>
        </w:rPr>
        <w:t xml:space="preserve">. </w:t>
      </w:r>
      <w:r w:rsidRPr="00552F8C">
        <w:rPr>
          <w:rFonts w:ascii="Arial" w:hAnsi="Arial" w:cs="Arial"/>
        </w:rPr>
        <w:t xml:space="preserve">Ostateczna ilość wynikać będzie z zamówień złożonych przez zamawiającego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w okresie trwania umowy. Realizacja przedmiotu zamówienia w mniejszych ilościach nie będzie powodować żadnych roszczeń po stronie wykonawcy w stosunku do zamawiającego.</w:t>
      </w:r>
    </w:p>
    <w:p w14:paraId="6480FB79" w14:textId="77777777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</w:rPr>
      </w:pPr>
    </w:p>
    <w:p w14:paraId="433C36DC" w14:textId="015681BD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 xml:space="preserve">Część nr </w:t>
      </w:r>
      <w:r w:rsidR="00B512F5" w:rsidRPr="00552F8C">
        <w:rPr>
          <w:rFonts w:ascii="Arial" w:hAnsi="Arial" w:cs="Arial"/>
          <w:b/>
        </w:rPr>
        <w:t>6</w:t>
      </w:r>
      <w:r w:rsidRPr="00552F8C">
        <w:rPr>
          <w:rFonts w:ascii="Arial" w:hAnsi="Arial" w:cs="Arial"/>
          <w:b/>
        </w:rPr>
        <w:t xml:space="preserve"> – Wodny roztwór chloranu (I) sodu</w:t>
      </w:r>
      <w:r w:rsidR="0081739D">
        <w:rPr>
          <w:rFonts w:ascii="Arial" w:hAnsi="Arial" w:cs="Arial"/>
          <w:b/>
        </w:rPr>
        <w:t xml:space="preserve"> – podchloryn sodu</w:t>
      </w:r>
    </w:p>
    <w:p w14:paraId="781170F5" w14:textId="26DC24AD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Poszczególne partie </w:t>
      </w:r>
      <w:r w:rsidR="0081739D">
        <w:rPr>
          <w:rFonts w:ascii="Arial" w:hAnsi="Arial" w:cs="Arial"/>
        </w:rPr>
        <w:t xml:space="preserve">wodnego roztworu chloranu (I) sodu - </w:t>
      </w:r>
      <w:r w:rsidRPr="00552F8C">
        <w:rPr>
          <w:rFonts w:ascii="Arial" w:hAnsi="Arial" w:cs="Arial"/>
        </w:rPr>
        <w:t xml:space="preserve">podchlorynu sodowego mają być dostarczane do Magazynu Głównego </w:t>
      </w:r>
      <w:r w:rsidR="00534ACA" w:rsidRPr="00552F8C">
        <w:rPr>
          <w:rFonts w:ascii="Arial" w:hAnsi="Arial" w:cs="Arial"/>
        </w:rPr>
        <w:t>mieszczącego się przy</w:t>
      </w:r>
      <w:r w:rsidRPr="00552F8C">
        <w:rPr>
          <w:rFonts w:ascii="Arial" w:hAnsi="Arial" w:cs="Arial"/>
        </w:rPr>
        <w:t xml:space="preserve"> ul. 1-go Maja 37 w Szczecinie</w:t>
      </w:r>
      <w:r w:rsidR="003D77E8" w:rsidRPr="00552F8C">
        <w:rPr>
          <w:rFonts w:ascii="Arial" w:hAnsi="Arial" w:cs="Arial"/>
        </w:rPr>
        <w:t xml:space="preserve"> (71-627)</w:t>
      </w:r>
      <w:r w:rsidRPr="00552F8C">
        <w:rPr>
          <w:rFonts w:ascii="Arial" w:hAnsi="Arial" w:cs="Arial"/>
        </w:rPr>
        <w:t xml:space="preserve">. Dostawy odbywać się będą na koszt wykonawcy po złożeniu zamówienia </w:t>
      </w:r>
      <w:r w:rsidR="0030376E" w:rsidRPr="00552F8C">
        <w:rPr>
          <w:rFonts w:ascii="Arial" w:hAnsi="Arial" w:cs="Arial"/>
        </w:rPr>
        <w:t xml:space="preserve">drogą elektroniczną </w:t>
      </w:r>
      <w:r w:rsidRPr="00552F8C">
        <w:rPr>
          <w:rFonts w:ascii="Arial" w:hAnsi="Arial" w:cs="Arial"/>
        </w:rPr>
        <w:t xml:space="preserve">przez uprawnionego pracownika </w:t>
      </w:r>
      <w:r w:rsidR="003F2366" w:rsidRPr="00552F8C">
        <w:rPr>
          <w:rFonts w:ascii="Arial" w:hAnsi="Arial" w:cs="Arial"/>
        </w:rPr>
        <w:t>Zespołu ds.</w:t>
      </w:r>
      <w:r w:rsidRPr="00552F8C">
        <w:rPr>
          <w:rFonts w:ascii="Arial" w:hAnsi="Arial" w:cs="Arial"/>
        </w:rPr>
        <w:t xml:space="preserve"> Zaopatrzenia w dni wyznaczone przez zamawiającego w powyższym zamówieniu (realizacja zamówienia w dni robocze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w godz. 7</w:t>
      </w:r>
      <w:r w:rsidR="001037B0"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</w:rPr>
        <w:t xml:space="preserve"> – 14</w:t>
      </w:r>
      <w:r w:rsidRPr="00552F8C">
        <w:rPr>
          <w:rFonts w:ascii="Arial" w:hAnsi="Arial" w:cs="Arial"/>
          <w:vertAlign w:val="superscript"/>
        </w:rPr>
        <w:t>30</w:t>
      </w:r>
      <w:r w:rsidRPr="00552F8C">
        <w:rPr>
          <w:rFonts w:ascii="Arial" w:hAnsi="Arial" w:cs="Arial"/>
        </w:rPr>
        <w:t xml:space="preserve">). Zamawiający zobowiązuje się składać zamówienia z wyprzedzeniem co najmniej </w:t>
      </w:r>
      <w:r w:rsidR="00CA4354" w:rsidRPr="00552F8C">
        <w:rPr>
          <w:rFonts w:ascii="Arial" w:hAnsi="Arial" w:cs="Arial"/>
        </w:rPr>
        <w:t>5</w:t>
      </w:r>
      <w:r w:rsidRPr="00552F8C">
        <w:rPr>
          <w:rFonts w:ascii="Arial" w:hAnsi="Arial" w:cs="Arial"/>
        </w:rPr>
        <w:t xml:space="preserve"> dni</w:t>
      </w:r>
      <w:r w:rsidR="00CA4354" w:rsidRPr="00552F8C">
        <w:rPr>
          <w:rFonts w:ascii="Arial" w:hAnsi="Arial" w:cs="Arial"/>
        </w:rPr>
        <w:t xml:space="preserve"> roboczych</w:t>
      </w:r>
      <w:r w:rsidRPr="00552F8C">
        <w:rPr>
          <w:rFonts w:ascii="Arial" w:hAnsi="Arial" w:cs="Arial"/>
        </w:rPr>
        <w:t xml:space="preserve"> liczonych do daty realizacji dostawy. Jednorazowa dostawa będzie obejmować </w:t>
      </w:r>
      <w:r w:rsidR="00D35D8C" w:rsidRPr="00552F8C">
        <w:rPr>
          <w:rFonts w:ascii="Arial" w:hAnsi="Arial" w:cs="Arial"/>
        </w:rPr>
        <w:t>1</w:t>
      </w:r>
      <w:r w:rsidR="00823D2C" w:rsidRPr="00552F8C">
        <w:rPr>
          <w:rFonts w:ascii="Arial" w:hAnsi="Arial" w:cs="Arial"/>
        </w:rPr>
        <w:t>000 kg</w:t>
      </w:r>
      <w:r w:rsidR="00D35D8C" w:rsidRPr="00552F8C">
        <w:rPr>
          <w:rFonts w:ascii="Arial" w:hAnsi="Arial" w:cs="Arial"/>
        </w:rPr>
        <w:t xml:space="preserve"> – 3</w:t>
      </w:r>
      <w:r w:rsidR="00823D2C" w:rsidRPr="00552F8C">
        <w:rPr>
          <w:rFonts w:ascii="Arial" w:hAnsi="Arial" w:cs="Arial"/>
        </w:rPr>
        <w:t>000 kg</w:t>
      </w:r>
      <w:r w:rsidRPr="00552F8C">
        <w:rPr>
          <w:rFonts w:ascii="Arial" w:hAnsi="Arial" w:cs="Arial"/>
        </w:rPr>
        <w:t xml:space="preserve"> produktu, który ma być dostarczany w pojemnikach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 xml:space="preserve">z polietylenu lub polichlorku winylu o pojemności </w:t>
      </w:r>
      <w:r w:rsidRPr="004C5FAD">
        <w:rPr>
          <w:rFonts w:ascii="Arial" w:hAnsi="Arial" w:cs="Arial"/>
        </w:rPr>
        <w:t xml:space="preserve">do </w:t>
      </w:r>
      <w:r w:rsidR="00A12704" w:rsidRPr="004C5FAD">
        <w:rPr>
          <w:rFonts w:ascii="Arial" w:hAnsi="Arial" w:cs="Arial"/>
        </w:rPr>
        <w:t>25</w:t>
      </w:r>
      <w:r w:rsidR="00151E71" w:rsidRPr="004C5FAD">
        <w:rPr>
          <w:rFonts w:ascii="Arial" w:hAnsi="Arial" w:cs="Arial"/>
        </w:rPr>
        <w:t xml:space="preserve"> </w:t>
      </w:r>
      <w:r w:rsidR="00EE301F" w:rsidRPr="004C5FAD">
        <w:rPr>
          <w:rFonts w:ascii="Arial" w:hAnsi="Arial" w:cs="Arial"/>
        </w:rPr>
        <w:t>kg.</w:t>
      </w:r>
      <w:bookmarkStart w:id="4" w:name="_GoBack"/>
      <w:bookmarkEnd w:id="4"/>
    </w:p>
    <w:p w14:paraId="35ACB103" w14:textId="731DF54B" w:rsidR="00972E22" w:rsidRPr="00552F8C" w:rsidRDefault="00972E22" w:rsidP="00972E22">
      <w:pPr>
        <w:spacing w:before="120"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UWAGA: Zamawiający zastrzega sobie prawo zrealizowania zamówienia w mniejszych ilościach niż zostały przewidziane dla wodnego roztworu chloranu (I) sodu o max. 30%</w:t>
      </w:r>
      <w:r>
        <w:rPr>
          <w:rFonts w:ascii="Arial" w:hAnsi="Arial" w:cs="Arial"/>
        </w:rPr>
        <w:t xml:space="preserve">. </w:t>
      </w:r>
      <w:r w:rsidRPr="00552F8C">
        <w:rPr>
          <w:rFonts w:ascii="Arial" w:hAnsi="Arial" w:cs="Aria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zamawiającego.</w:t>
      </w:r>
    </w:p>
    <w:p w14:paraId="13024B96" w14:textId="77777777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</w:rPr>
      </w:pPr>
    </w:p>
    <w:p w14:paraId="5A1A6F70" w14:textId="7730941E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  <w:b/>
        </w:rPr>
      </w:pPr>
      <w:r w:rsidRPr="00552F8C">
        <w:rPr>
          <w:rFonts w:ascii="Arial" w:hAnsi="Arial" w:cs="Arial"/>
          <w:b/>
        </w:rPr>
        <w:t xml:space="preserve">Część nr </w:t>
      </w:r>
      <w:r w:rsidR="00B512F5" w:rsidRPr="00552F8C">
        <w:rPr>
          <w:rFonts w:ascii="Arial" w:hAnsi="Arial" w:cs="Arial"/>
          <w:b/>
        </w:rPr>
        <w:t>7</w:t>
      </w:r>
      <w:r w:rsidR="00A80575" w:rsidRPr="00552F8C">
        <w:rPr>
          <w:rFonts w:ascii="Arial" w:hAnsi="Arial" w:cs="Arial"/>
          <w:b/>
        </w:rPr>
        <w:t xml:space="preserve"> i nr </w:t>
      </w:r>
      <w:r w:rsidR="00B512F5" w:rsidRPr="00552F8C">
        <w:rPr>
          <w:rFonts w:ascii="Arial" w:hAnsi="Arial" w:cs="Arial"/>
          <w:b/>
        </w:rPr>
        <w:t>8</w:t>
      </w:r>
      <w:r w:rsidR="00F71F55" w:rsidRPr="00552F8C">
        <w:rPr>
          <w:rFonts w:ascii="Arial" w:hAnsi="Arial" w:cs="Arial"/>
          <w:b/>
        </w:rPr>
        <w:t xml:space="preserve"> – </w:t>
      </w:r>
      <w:proofErr w:type="spellStart"/>
      <w:r w:rsidR="00F71F55" w:rsidRPr="00552F8C">
        <w:rPr>
          <w:rFonts w:ascii="Arial" w:hAnsi="Arial" w:cs="Arial"/>
          <w:b/>
        </w:rPr>
        <w:t>Antyskalant</w:t>
      </w:r>
      <w:proofErr w:type="spellEnd"/>
    </w:p>
    <w:p w14:paraId="4332137F" w14:textId="6677B91E" w:rsidR="00E018D6" w:rsidRPr="00552F8C" w:rsidRDefault="00E018D6" w:rsidP="00E018D6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Poszczególne partie </w:t>
      </w:r>
      <w:proofErr w:type="spellStart"/>
      <w:r w:rsidR="00EE301F" w:rsidRPr="00552F8C">
        <w:rPr>
          <w:rFonts w:ascii="Arial" w:hAnsi="Arial" w:cs="Arial"/>
        </w:rPr>
        <w:t>antyskalantu</w:t>
      </w:r>
      <w:proofErr w:type="spellEnd"/>
      <w:r w:rsidRPr="00552F8C">
        <w:rPr>
          <w:rFonts w:ascii="Arial" w:hAnsi="Arial" w:cs="Arial"/>
        </w:rPr>
        <w:t xml:space="preserve"> mają być dostarczane do </w:t>
      </w:r>
      <w:r w:rsidR="003F2366" w:rsidRPr="00552F8C">
        <w:rPr>
          <w:rFonts w:ascii="Arial" w:hAnsi="Arial" w:cs="Arial"/>
        </w:rPr>
        <w:t>O</w:t>
      </w:r>
      <w:r w:rsidR="0081739D">
        <w:rPr>
          <w:rFonts w:ascii="Arial" w:hAnsi="Arial" w:cs="Arial"/>
        </w:rPr>
        <w:t>czyszczalni Ścieków</w:t>
      </w:r>
      <w:r w:rsidR="003F2366" w:rsidRPr="00552F8C">
        <w:rPr>
          <w:rFonts w:ascii="Arial" w:hAnsi="Arial" w:cs="Arial"/>
        </w:rPr>
        <w:t xml:space="preserve"> Pomorzany</w:t>
      </w:r>
      <w:r w:rsidR="00823D2C" w:rsidRPr="00552F8C">
        <w:rPr>
          <w:rFonts w:ascii="Arial" w:hAnsi="Arial" w:cs="Arial"/>
        </w:rPr>
        <w:t xml:space="preserve"> mieszczącej się przy ul. Tama Po</w:t>
      </w:r>
      <w:r w:rsidR="003F2366" w:rsidRPr="00552F8C">
        <w:rPr>
          <w:rFonts w:ascii="Arial" w:hAnsi="Arial" w:cs="Arial"/>
        </w:rPr>
        <w:t xml:space="preserve">morzańska 8 w </w:t>
      </w:r>
      <w:r w:rsidR="00823D2C" w:rsidRPr="00552F8C">
        <w:rPr>
          <w:rFonts w:ascii="Arial" w:hAnsi="Arial" w:cs="Arial"/>
        </w:rPr>
        <w:t>Szczecinie (70-030), l</w:t>
      </w:r>
      <w:r w:rsidR="003F2366" w:rsidRPr="00552F8C">
        <w:rPr>
          <w:rFonts w:ascii="Arial" w:hAnsi="Arial" w:cs="Arial"/>
        </w:rPr>
        <w:t>ub O</w:t>
      </w:r>
      <w:r w:rsidR="0081739D">
        <w:rPr>
          <w:rFonts w:ascii="Arial" w:hAnsi="Arial" w:cs="Arial"/>
        </w:rPr>
        <w:t>czyszczalni Ścieków</w:t>
      </w:r>
      <w:r w:rsidR="003F2366" w:rsidRPr="00552F8C">
        <w:rPr>
          <w:rFonts w:ascii="Arial" w:hAnsi="Arial" w:cs="Arial"/>
        </w:rPr>
        <w:t xml:space="preserve"> Zdroje</w:t>
      </w:r>
      <w:r w:rsidR="00823D2C" w:rsidRPr="00552F8C">
        <w:rPr>
          <w:rFonts w:ascii="Arial" w:hAnsi="Arial" w:cs="Arial"/>
        </w:rPr>
        <w:t xml:space="preserve"> mieszczącej się przy ul. Wspólnej 43 w Szczecinie (70-762).</w:t>
      </w:r>
      <w:r w:rsidRPr="00552F8C">
        <w:rPr>
          <w:rFonts w:ascii="Arial" w:hAnsi="Arial" w:cs="Arial"/>
        </w:rPr>
        <w:t xml:space="preserve"> Dostawy odbywać się będą na koszt wykonawcy po złożeniu zamówienia drogą elektroniczną przez uprawnionego pracownika </w:t>
      </w:r>
      <w:r w:rsidR="003F2366" w:rsidRPr="00552F8C">
        <w:rPr>
          <w:rFonts w:ascii="Arial" w:hAnsi="Arial" w:cs="Arial"/>
        </w:rPr>
        <w:t>Zespołu ds.</w:t>
      </w:r>
      <w:r w:rsidRPr="00552F8C">
        <w:rPr>
          <w:rFonts w:ascii="Arial" w:hAnsi="Arial" w:cs="Arial"/>
        </w:rPr>
        <w:t xml:space="preserve"> Zaopatrzenia, w dni wyznaczone przez zamawiającego w powyższym zamówieniu (realizacja zamówienia w dni robocze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w godz.  7</w:t>
      </w:r>
      <w:r w:rsidR="0014170C"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  <w:vertAlign w:val="superscript"/>
        </w:rPr>
        <w:t>0</w:t>
      </w:r>
      <w:r w:rsidRPr="00552F8C">
        <w:rPr>
          <w:rFonts w:ascii="Arial" w:hAnsi="Arial" w:cs="Arial"/>
        </w:rPr>
        <w:t xml:space="preserve"> – </w:t>
      </w:r>
      <w:bookmarkStart w:id="5" w:name="_Hlk85785199"/>
      <w:r w:rsidRPr="00552F8C">
        <w:rPr>
          <w:rFonts w:ascii="Arial" w:hAnsi="Arial" w:cs="Arial"/>
        </w:rPr>
        <w:t>14</w:t>
      </w:r>
      <w:r w:rsidRPr="00552F8C">
        <w:rPr>
          <w:rFonts w:ascii="Arial" w:hAnsi="Arial" w:cs="Arial"/>
          <w:vertAlign w:val="superscript"/>
        </w:rPr>
        <w:t>30</w:t>
      </w:r>
      <w:bookmarkEnd w:id="5"/>
      <w:r w:rsidRPr="00552F8C">
        <w:rPr>
          <w:rFonts w:ascii="Arial" w:hAnsi="Arial" w:cs="Arial"/>
        </w:rPr>
        <w:t xml:space="preserve">). Zamawiający zobowiązuje się składać zamówienia z wyprzedzeniem co najmniej </w:t>
      </w:r>
      <w:r w:rsidR="00CA4354" w:rsidRPr="00552F8C">
        <w:rPr>
          <w:rFonts w:ascii="Arial" w:hAnsi="Arial" w:cs="Arial"/>
        </w:rPr>
        <w:t>5</w:t>
      </w:r>
      <w:r w:rsidRPr="00552F8C">
        <w:rPr>
          <w:rFonts w:ascii="Arial" w:hAnsi="Arial" w:cs="Arial"/>
        </w:rPr>
        <w:t xml:space="preserve"> dni</w:t>
      </w:r>
      <w:r w:rsidR="00CA4354" w:rsidRPr="00552F8C">
        <w:rPr>
          <w:rFonts w:ascii="Arial" w:hAnsi="Arial" w:cs="Arial"/>
        </w:rPr>
        <w:t xml:space="preserve"> roboczych</w:t>
      </w:r>
      <w:r w:rsidRPr="00552F8C">
        <w:rPr>
          <w:rFonts w:ascii="Arial" w:hAnsi="Arial" w:cs="Arial"/>
        </w:rPr>
        <w:t xml:space="preserve"> liczonych do daty realizacji dostawy. </w:t>
      </w:r>
    </w:p>
    <w:p w14:paraId="143E944E" w14:textId="1A059D8D" w:rsidR="00511AA6" w:rsidRPr="00552F8C" w:rsidRDefault="003A78D9" w:rsidP="00511AA6">
      <w:pPr>
        <w:spacing w:after="0" w:line="240" w:lineRule="auto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>Wielkość każdorazowej dostawy wynosić będzie</w:t>
      </w:r>
      <w:r w:rsidR="006F5D28" w:rsidRPr="00552F8C"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 xml:space="preserve">od 2 do 4 </w:t>
      </w:r>
      <w:proofErr w:type="spellStart"/>
      <w:r w:rsidRPr="00552F8C">
        <w:rPr>
          <w:rFonts w:ascii="Arial" w:hAnsi="Arial" w:cs="Arial"/>
        </w:rPr>
        <w:t>paletopojemnik</w:t>
      </w:r>
      <w:r w:rsidR="00972E22">
        <w:rPr>
          <w:rFonts w:ascii="Arial" w:hAnsi="Arial" w:cs="Arial"/>
        </w:rPr>
        <w:t>ów</w:t>
      </w:r>
      <w:proofErr w:type="spellEnd"/>
      <w:r w:rsidR="006F759C" w:rsidRPr="00552F8C">
        <w:rPr>
          <w:rFonts w:ascii="Arial" w:hAnsi="Arial" w:cs="Arial"/>
        </w:rPr>
        <w:t xml:space="preserve"> DPPL </w:t>
      </w:r>
      <w:r w:rsidRPr="00552F8C">
        <w:rPr>
          <w:rFonts w:ascii="Arial" w:hAnsi="Arial" w:cs="Arial"/>
        </w:rPr>
        <w:t xml:space="preserve">każdy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o wadze ok.</w:t>
      </w:r>
      <w:r w:rsidR="006F759C" w:rsidRPr="00552F8C">
        <w:rPr>
          <w:rFonts w:ascii="Arial" w:hAnsi="Arial" w:cs="Arial"/>
        </w:rPr>
        <w:t xml:space="preserve"> 1000</w:t>
      </w:r>
      <w:r w:rsidRPr="00552F8C">
        <w:rPr>
          <w:rFonts w:ascii="Arial" w:hAnsi="Arial" w:cs="Arial"/>
        </w:rPr>
        <w:t>kg</w:t>
      </w:r>
      <w:r w:rsidR="00E018D6" w:rsidRPr="00552F8C">
        <w:rPr>
          <w:rFonts w:ascii="Arial" w:hAnsi="Arial" w:cs="Arial"/>
        </w:rPr>
        <w:t>.</w:t>
      </w:r>
      <w:r w:rsidR="00C81AE9" w:rsidRPr="00552F8C">
        <w:rPr>
          <w:rFonts w:ascii="Arial" w:hAnsi="Arial" w:cs="Arial"/>
        </w:rPr>
        <w:t xml:space="preserve"> </w:t>
      </w:r>
      <w:r w:rsidR="00522EA6" w:rsidRPr="00552F8C">
        <w:rPr>
          <w:rFonts w:ascii="Arial" w:hAnsi="Arial" w:cs="Arial"/>
        </w:rPr>
        <w:t xml:space="preserve">Zamawiający dopuszcza również możliwość dostawy </w:t>
      </w:r>
      <w:proofErr w:type="spellStart"/>
      <w:r w:rsidR="00D71723" w:rsidRPr="00552F8C">
        <w:rPr>
          <w:rFonts w:ascii="Arial" w:hAnsi="Arial" w:cs="Arial"/>
        </w:rPr>
        <w:t>antyskalantu</w:t>
      </w:r>
      <w:proofErr w:type="spellEnd"/>
      <w:r w:rsidR="00522EA6" w:rsidRPr="00552F8C">
        <w:rPr>
          <w:rFonts w:ascii="Arial" w:hAnsi="Arial" w:cs="Arial"/>
        </w:rPr>
        <w:t xml:space="preserve"> po godzinie 14</w:t>
      </w:r>
      <w:r w:rsidR="00522EA6" w:rsidRPr="00552F8C">
        <w:rPr>
          <w:rFonts w:ascii="Arial" w:hAnsi="Arial" w:cs="Arial"/>
          <w:vertAlign w:val="superscript"/>
        </w:rPr>
        <w:t>30</w:t>
      </w:r>
      <w:r w:rsidR="00522EA6" w:rsidRPr="00552F8C">
        <w:rPr>
          <w:rFonts w:ascii="Arial" w:hAnsi="Arial" w:cs="Arial"/>
        </w:rPr>
        <w:t xml:space="preserve"> po wcześniejszym zawiadomieniu i wyrażeniu zgody przez zamawiającego. </w:t>
      </w:r>
    </w:p>
    <w:p w14:paraId="103E3C6D" w14:textId="32E1A633" w:rsidR="00511AA6" w:rsidRPr="00552F8C" w:rsidRDefault="00362AE8" w:rsidP="00511AA6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552F8C">
        <w:rPr>
          <w:rFonts w:ascii="Arial" w:hAnsi="Arial" w:cs="Arial"/>
        </w:rPr>
        <w:t>Antyskalant</w:t>
      </w:r>
      <w:proofErr w:type="spellEnd"/>
      <w:r w:rsidRPr="00552F8C">
        <w:rPr>
          <w:rFonts w:ascii="Arial" w:hAnsi="Arial" w:cs="Arial"/>
        </w:rPr>
        <w:t xml:space="preserve"> winien spełniać swoją funkcję przy dawce nie przekraczającej 1,5 dm</w:t>
      </w:r>
      <w:r w:rsidRPr="00552F8C">
        <w:rPr>
          <w:rFonts w:ascii="Arial" w:hAnsi="Arial" w:cs="Arial"/>
          <w:vertAlign w:val="superscript"/>
        </w:rPr>
        <w:t>3</w:t>
      </w:r>
      <w:r w:rsidRPr="00552F8C">
        <w:rPr>
          <w:rFonts w:ascii="Arial" w:hAnsi="Arial" w:cs="Arial"/>
        </w:rPr>
        <w:t xml:space="preserve">/h.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 xml:space="preserve">W przypadku spadku efektywności działania </w:t>
      </w:r>
      <w:proofErr w:type="spellStart"/>
      <w:r w:rsidRPr="00552F8C">
        <w:rPr>
          <w:rFonts w:ascii="Arial" w:hAnsi="Arial" w:cs="Arial"/>
        </w:rPr>
        <w:t>antyskalantu</w:t>
      </w:r>
      <w:proofErr w:type="spellEnd"/>
      <w:r w:rsidRPr="00552F8C">
        <w:rPr>
          <w:rFonts w:ascii="Arial" w:hAnsi="Arial" w:cs="Arial"/>
        </w:rPr>
        <w:t xml:space="preserve"> wykonawca zobowiązany jest na żądanie zamawiającego przeprowadzić weryfikację doboru </w:t>
      </w:r>
      <w:proofErr w:type="spellStart"/>
      <w:r w:rsidRPr="00552F8C">
        <w:rPr>
          <w:rFonts w:ascii="Arial" w:hAnsi="Arial" w:cs="Arial"/>
        </w:rPr>
        <w:t>antyskalantu</w:t>
      </w:r>
      <w:proofErr w:type="spellEnd"/>
      <w:r w:rsidRPr="00552F8C">
        <w:rPr>
          <w:rFonts w:ascii="Arial" w:hAnsi="Arial" w:cs="Arial"/>
        </w:rPr>
        <w:t xml:space="preserve"> i zaproponować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 xml:space="preserve">w ramach ceny ofertowej inny środek spełniający wymagania </w:t>
      </w:r>
      <w:r w:rsidR="00301F88" w:rsidRPr="00552F8C">
        <w:rPr>
          <w:rFonts w:ascii="Arial" w:hAnsi="Arial" w:cs="Arial"/>
        </w:rPr>
        <w:t>niniejszej SWZ. Dobór winien być poprzedzony badaniami laboratoryjnymi przeprowadzonymi na terenie oczyszczalni (mogą być przeprowadzone na własnym sprzęcie).</w:t>
      </w:r>
      <w:r w:rsidRPr="00552F8C">
        <w:rPr>
          <w:rFonts w:ascii="Arial" w:hAnsi="Arial" w:cs="Arial"/>
        </w:rPr>
        <w:t xml:space="preserve"> </w:t>
      </w:r>
    </w:p>
    <w:p w14:paraId="2A09A7DF" w14:textId="21C9F324" w:rsidR="00511AA6" w:rsidRPr="00552F8C" w:rsidRDefault="00216C7A" w:rsidP="0014170C">
      <w:pPr>
        <w:spacing w:before="120" w:after="0" w:line="240" w:lineRule="auto"/>
        <w:jc w:val="both"/>
        <w:rPr>
          <w:rFonts w:ascii="Arial" w:hAnsi="Arial" w:cs="Arial"/>
        </w:rPr>
      </w:pPr>
      <w:bookmarkStart w:id="6" w:name="_Hlk186284821"/>
      <w:r w:rsidRPr="00552F8C">
        <w:rPr>
          <w:rFonts w:ascii="Arial" w:hAnsi="Arial" w:cs="Arial"/>
        </w:rPr>
        <w:t xml:space="preserve">UWAGA: </w:t>
      </w:r>
      <w:r w:rsidR="00E018D6" w:rsidRPr="00552F8C">
        <w:rPr>
          <w:rFonts w:ascii="Arial" w:hAnsi="Arial" w:cs="Arial"/>
        </w:rPr>
        <w:t>Zamawiający zastrzega sobie prawo zrealizowania zamówienia w mniejszych ilościach niż zostały przewidzi</w:t>
      </w:r>
      <w:r w:rsidR="00EE301F" w:rsidRPr="00552F8C">
        <w:rPr>
          <w:rFonts w:ascii="Arial" w:hAnsi="Arial" w:cs="Arial"/>
        </w:rPr>
        <w:t xml:space="preserve">ane </w:t>
      </w:r>
      <w:r w:rsidR="00200C6B" w:rsidRPr="00552F8C">
        <w:rPr>
          <w:rFonts w:ascii="Arial" w:hAnsi="Arial" w:cs="Arial"/>
        </w:rPr>
        <w:t xml:space="preserve">dla </w:t>
      </w:r>
      <w:proofErr w:type="spellStart"/>
      <w:r w:rsidRPr="00552F8C">
        <w:rPr>
          <w:rFonts w:ascii="Arial" w:hAnsi="Arial" w:cs="Arial"/>
        </w:rPr>
        <w:t>antyskalantu</w:t>
      </w:r>
      <w:proofErr w:type="spellEnd"/>
      <w:r w:rsidR="00301F88" w:rsidRPr="00552F8C">
        <w:rPr>
          <w:rFonts w:ascii="Arial" w:hAnsi="Arial" w:cs="Arial"/>
        </w:rPr>
        <w:t xml:space="preserve"> </w:t>
      </w:r>
      <w:r w:rsidR="000A6F03" w:rsidRPr="00552F8C">
        <w:rPr>
          <w:rFonts w:ascii="Arial" w:hAnsi="Arial" w:cs="Arial"/>
        </w:rPr>
        <w:t>o ma</w:t>
      </w:r>
      <w:r w:rsidR="00CE471D" w:rsidRPr="00552F8C">
        <w:rPr>
          <w:rFonts w:ascii="Arial" w:hAnsi="Arial" w:cs="Arial"/>
        </w:rPr>
        <w:t>x.</w:t>
      </w:r>
      <w:r w:rsidR="000A6F03" w:rsidRPr="00552F8C">
        <w:rPr>
          <w:rFonts w:ascii="Arial" w:hAnsi="Arial" w:cs="Arial"/>
        </w:rPr>
        <w:t xml:space="preserve"> 3</w:t>
      </w:r>
      <w:r w:rsidR="00E018D6" w:rsidRPr="00552F8C">
        <w:rPr>
          <w:rFonts w:ascii="Arial" w:hAnsi="Arial" w:cs="Arial"/>
        </w:rPr>
        <w:t>0%</w:t>
      </w:r>
      <w:r w:rsidR="00972E22">
        <w:rPr>
          <w:rFonts w:ascii="Arial" w:hAnsi="Arial" w:cs="Arial"/>
        </w:rPr>
        <w:t>.</w:t>
      </w:r>
      <w:r w:rsidR="00A15C7C" w:rsidRPr="00552F8C">
        <w:rPr>
          <w:rFonts w:ascii="Arial" w:hAnsi="Arial" w:cs="Arial"/>
        </w:rPr>
        <w:t xml:space="preserve"> </w:t>
      </w:r>
      <w:r w:rsidR="00E018D6" w:rsidRPr="00552F8C">
        <w:rPr>
          <w:rFonts w:ascii="Arial" w:hAnsi="Arial" w:cs="Arial"/>
        </w:rPr>
        <w:t>Ostateczna ilość wynikać będzie</w:t>
      </w:r>
      <w:r w:rsidR="00CE471D" w:rsidRPr="00552F8C">
        <w:rPr>
          <w:rFonts w:ascii="Arial" w:hAnsi="Arial" w:cs="Arial"/>
        </w:rPr>
        <w:t xml:space="preserve"> </w:t>
      </w:r>
      <w:r w:rsidR="00E018D6" w:rsidRPr="00552F8C">
        <w:rPr>
          <w:rFonts w:ascii="Arial" w:hAnsi="Arial" w:cs="Arial"/>
        </w:rPr>
        <w:t>z zamówień złożonych przez zamawiającego w okresie trwania umowy. Realizacja przedmiotu zamówienia w mniejszych ilościach nie będzie powodować żadnych roszczeń po stronie wykonawcy w stosunku do zamawiającego.</w:t>
      </w:r>
    </w:p>
    <w:bookmarkEnd w:id="6"/>
    <w:p w14:paraId="70B68EB0" w14:textId="77777777" w:rsidR="00116E09" w:rsidRPr="00552F8C" w:rsidRDefault="00116E09" w:rsidP="00FC0131">
      <w:pPr>
        <w:spacing w:after="0" w:line="240" w:lineRule="auto"/>
        <w:jc w:val="both"/>
        <w:rPr>
          <w:rFonts w:ascii="Arial" w:hAnsi="Arial" w:cs="Arial"/>
        </w:rPr>
      </w:pPr>
    </w:p>
    <w:p w14:paraId="7A0085F9" w14:textId="356CF05D" w:rsidR="00810E67" w:rsidRPr="00552F8C" w:rsidRDefault="00020423" w:rsidP="007F3B39">
      <w:pPr>
        <w:pStyle w:val="Nagwek2"/>
        <w:numPr>
          <w:ilvl w:val="0"/>
          <w:numId w:val="1"/>
        </w:numPr>
        <w:shd w:val="clear" w:color="auto" w:fill="CCFFFF"/>
        <w:tabs>
          <w:tab w:val="left" w:pos="426"/>
        </w:tabs>
        <w:spacing w:before="0"/>
        <w:ind w:left="0" w:firstLine="0"/>
        <w:rPr>
          <w:rFonts w:ascii="Arial" w:hAnsi="Arial" w:cs="Arial"/>
          <w:b/>
          <w:sz w:val="22"/>
          <w:szCs w:val="22"/>
        </w:rPr>
      </w:pPr>
      <w:r w:rsidRPr="00552F8C">
        <w:rPr>
          <w:rFonts w:ascii="Arial" w:hAnsi="Arial" w:cs="Arial"/>
          <w:b/>
          <w:sz w:val="22"/>
          <w:szCs w:val="22"/>
        </w:rPr>
        <w:t>Wymagania odnoszące się do</w:t>
      </w:r>
      <w:r w:rsidR="00810E67" w:rsidRPr="00552F8C">
        <w:rPr>
          <w:rFonts w:ascii="Arial" w:hAnsi="Arial" w:cs="Arial"/>
          <w:b/>
          <w:sz w:val="22"/>
          <w:szCs w:val="22"/>
        </w:rPr>
        <w:t xml:space="preserve"> przedmiotu zamówienia:   </w:t>
      </w:r>
      <w:r w:rsidR="00810E67" w:rsidRPr="00552F8C">
        <w:rPr>
          <w:rFonts w:ascii="Arial" w:hAnsi="Arial" w:cs="Arial"/>
          <w:sz w:val="22"/>
          <w:szCs w:val="22"/>
        </w:rPr>
        <w:t xml:space="preserve">      </w:t>
      </w:r>
      <w:r w:rsidR="00810E67" w:rsidRPr="00552F8C">
        <w:rPr>
          <w:rFonts w:ascii="Arial" w:hAnsi="Arial" w:cs="Arial"/>
          <w:color w:val="FF0000"/>
          <w:sz w:val="22"/>
          <w:szCs w:val="22"/>
        </w:rPr>
        <w:tab/>
      </w:r>
      <w:r w:rsidR="00810E67" w:rsidRPr="00552F8C">
        <w:rPr>
          <w:rFonts w:ascii="Arial" w:hAnsi="Arial" w:cs="Arial"/>
          <w:noProof/>
          <w:color w:val="FF0000"/>
          <w:sz w:val="22"/>
          <w:szCs w:val="22"/>
        </w:rPr>
        <w:t xml:space="preserve">                   </w:t>
      </w:r>
    </w:p>
    <w:p w14:paraId="0120A39D" w14:textId="77777777" w:rsidR="00810E67" w:rsidRPr="00552F8C" w:rsidRDefault="00810E67" w:rsidP="00FC0131">
      <w:pPr>
        <w:pStyle w:val="Tekstpodstawowywcity3"/>
        <w:spacing w:after="0" w:line="240" w:lineRule="auto"/>
        <w:ind w:left="0"/>
        <w:rPr>
          <w:rFonts w:ascii="Arial" w:hAnsi="Arial" w:cs="Arial"/>
          <w:sz w:val="22"/>
          <w:szCs w:val="22"/>
        </w:rPr>
      </w:pPr>
    </w:p>
    <w:p w14:paraId="5C315EC7" w14:textId="74CFC1FD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Dla przedmiotu zamówienia winien być wystawiony aktualny atest higieniczny Państwowego Zakładu Higieny </w:t>
      </w:r>
      <w:r w:rsidR="00216C7A" w:rsidRPr="00552F8C">
        <w:rPr>
          <w:rFonts w:ascii="Arial" w:eastAsia="Times New Roman" w:hAnsi="Arial" w:cs="Arial"/>
          <w:lang w:eastAsia="pl-PL"/>
        </w:rPr>
        <w:t xml:space="preserve">lub Narodowego Instytutu Zdrowia Publicznego </w:t>
      </w:r>
      <w:r w:rsidRPr="00552F8C">
        <w:rPr>
          <w:rFonts w:ascii="Arial" w:eastAsia="Times New Roman" w:hAnsi="Arial" w:cs="Arial"/>
          <w:lang w:eastAsia="pl-PL"/>
        </w:rPr>
        <w:lastRenderedPageBreak/>
        <w:t>dopuszczający chloran (</w:t>
      </w:r>
      <w:r w:rsidR="004B6E11" w:rsidRPr="00552F8C">
        <w:rPr>
          <w:rFonts w:ascii="Arial" w:eastAsia="Times New Roman" w:hAnsi="Arial" w:cs="Arial"/>
          <w:lang w:eastAsia="pl-PL"/>
        </w:rPr>
        <w:t xml:space="preserve">III) sodu, kwas chlorowodorowy </w:t>
      </w:r>
      <w:r w:rsidRPr="00552F8C">
        <w:rPr>
          <w:rFonts w:ascii="Arial" w:eastAsia="Times New Roman" w:hAnsi="Arial" w:cs="Arial"/>
          <w:lang w:eastAsia="pl-PL"/>
        </w:rPr>
        <w:t xml:space="preserve">i </w:t>
      </w:r>
      <w:r w:rsidR="004D63B4">
        <w:rPr>
          <w:rFonts w:ascii="Arial" w:eastAsia="Times New Roman" w:hAnsi="Arial" w:cs="Arial"/>
          <w:lang w:eastAsia="pl-PL"/>
        </w:rPr>
        <w:t xml:space="preserve">chloran (I) sodu - </w:t>
      </w:r>
      <w:r w:rsidRPr="00552F8C">
        <w:rPr>
          <w:rFonts w:ascii="Arial" w:eastAsia="Times New Roman" w:hAnsi="Arial" w:cs="Arial"/>
          <w:lang w:eastAsia="pl-PL"/>
        </w:rPr>
        <w:t xml:space="preserve">podchloryn sodu do stosowania przy uzdatnianiu wody przeznaczonej do spożycia – </w:t>
      </w:r>
      <w:r w:rsidR="004B6E11" w:rsidRPr="00552F8C">
        <w:rPr>
          <w:rFonts w:ascii="Arial" w:eastAsia="Times New Roman" w:hAnsi="Arial" w:cs="Arial"/>
          <w:b/>
          <w:lang w:eastAsia="pl-PL"/>
        </w:rPr>
        <w:t xml:space="preserve">dotyczy części nr </w:t>
      </w:r>
      <w:r w:rsidR="00D676E5" w:rsidRPr="00552F8C">
        <w:rPr>
          <w:rFonts w:ascii="Arial" w:eastAsia="Times New Roman" w:hAnsi="Arial" w:cs="Arial"/>
          <w:b/>
          <w:lang w:eastAsia="pl-PL"/>
        </w:rPr>
        <w:t>4</w:t>
      </w:r>
      <w:r w:rsidRPr="00552F8C">
        <w:rPr>
          <w:rFonts w:ascii="Arial" w:eastAsia="Times New Roman" w:hAnsi="Arial" w:cs="Arial"/>
          <w:b/>
          <w:lang w:eastAsia="pl-PL"/>
        </w:rPr>
        <w:t>,</w:t>
      </w:r>
      <w:r w:rsidR="004B6E11" w:rsidRPr="00552F8C">
        <w:rPr>
          <w:rFonts w:ascii="Arial" w:eastAsia="Times New Roman" w:hAnsi="Arial" w:cs="Arial"/>
          <w:b/>
          <w:lang w:eastAsia="pl-PL"/>
        </w:rPr>
        <w:t xml:space="preserve"> </w:t>
      </w:r>
      <w:r w:rsidRPr="00552F8C">
        <w:rPr>
          <w:rFonts w:ascii="Arial" w:eastAsia="Times New Roman" w:hAnsi="Arial" w:cs="Arial"/>
          <w:b/>
          <w:lang w:eastAsia="pl-PL"/>
        </w:rPr>
        <w:t xml:space="preserve">nr </w:t>
      </w:r>
      <w:r w:rsidR="00D676E5" w:rsidRPr="00552F8C">
        <w:rPr>
          <w:rFonts w:ascii="Arial" w:eastAsia="Times New Roman" w:hAnsi="Arial" w:cs="Arial"/>
          <w:b/>
          <w:lang w:eastAsia="pl-PL"/>
        </w:rPr>
        <w:t>5</w:t>
      </w:r>
      <w:r w:rsidR="00A15C7C" w:rsidRPr="00552F8C">
        <w:rPr>
          <w:rFonts w:ascii="Arial" w:eastAsia="Times New Roman" w:hAnsi="Arial" w:cs="Arial"/>
          <w:b/>
          <w:lang w:eastAsia="pl-PL"/>
        </w:rPr>
        <w:t xml:space="preserve"> i </w:t>
      </w:r>
      <w:r w:rsidRPr="00552F8C">
        <w:rPr>
          <w:rFonts w:ascii="Arial" w:eastAsia="Times New Roman" w:hAnsi="Arial" w:cs="Arial"/>
          <w:b/>
          <w:lang w:eastAsia="pl-PL"/>
        </w:rPr>
        <w:t xml:space="preserve">nr </w:t>
      </w:r>
      <w:r w:rsidR="00D676E5" w:rsidRPr="00552F8C">
        <w:rPr>
          <w:rFonts w:ascii="Arial" w:eastAsia="Times New Roman" w:hAnsi="Arial" w:cs="Arial"/>
          <w:b/>
          <w:lang w:eastAsia="pl-PL"/>
        </w:rPr>
        <w:t>6</w:t>
      </w:r>
      <w:r w:rsidRPr="00552F8C">
        <w:rPr>
          <w:rFonts w:ascii="Arial" w:eastAsia="Times New Roman" w:hAnsi="Arial" w:cs="Arial"/>
          <w:b/>
          <w:lang w:eastAsia="pl-PL"/>
        </w:rPr>
        <w:t>.</w:t>
      </w:r>
    </w:p>
    <w:p w14:paraId="6D0DE098" w14:textId="395E4E33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Dla przedmiotu zamówienia wymienionego w </w:t>
      </w:r>
      <w:r w:rsidRPr="00552F8C">
        <w:rPr>
          <w:rFonts w:ascii="Arial" w:eastAsia="Times New Roman" w:hAnsi="Arial" w:cs="Arial"/>
          <w:b/>
          <w:lang w:eastAsia="pl-PL"/>
        </w:rPr>
        <w:t xml:space="preserve">części nr </w:t>
      </w:r>
      <w:r w:rsidR="00D676E5" w:rsidRPr="00552F8C">
        <w:rPr>
          <w:rFonts w:ascii="Arial" w:eastAsia="Times New Roman" w:hAnsi="Arial" w:cs="Arial"/>
          <w:b/>
          <w:lang w:eastAsia="pl-PL"/>
        </w:rPr>
        <w:t>4</w:t>
      </w:r>
      <w:r w:rsidRPr="00552F8C">
        <w:rPr>
          <w:rFonts w:ascii="Arial" w:eastAsia="Times New Roman" w:hAnsi="Arial" w:cs="Arial"/>
          <w:lang w:eastAsia="pl-PL"/>
        </w:rPr>
        <w:t xml:space="preserve"> winien być wystawiony dokument z pozytywną oceną higieniczną właściwego terenowo organu inspekcji sanitarnej (powiatowy inspektor sanitarny, właściwy dla miejsca uzdatniania wody), mówiący o tym, iż chloran (III) sodu może być stosowany do uzdatniania wody </w:t>
      </w:r>
      <w:r w:rsidR="00825A73" w:rsidRPr="00552F8C">
        <w:rPr>
          <w:rFonts w:ascii="Arial" w:eastAsia="Times New Roman" w:hAnsi="Arial" w:cs="Arial"/>
          <w:lang w:eastAsia="pl-PL"/>
        </w:rPr>
        <w:t xml:space="preserve">przeznaczonej do spożycia w ZPW Pomorzany i w ZPW Miedwie. </w:t>
      </w:r>
      <w:r w:rsidRPr="00552F8C">
        <w:rPr>
          <w:rFonts w:ascii="Arial" w:eastAsia="Times New Roman" w:hAnsi="Arial" w:cs="Arial"/>
          <w:lang w:eastAsia="pl-PL"/>
        </w:rPr>
        <w:t>Zamawiający informuj</w:t>
      </w:r>
      <w:r w:rsidR="00825A73" w:rsidRPr="00552F8C">
        <w:rPr>
          <w:rFonts w:ascii="Arial" w:eastAsia="Times New Roman" w:hAnsi="Arial" w:cs="Arial"/>
          <w:lang w:eastAsia="pl-PL"/>
        </w:rPr>
        <w:t xml:space="preserve">e, iż chloran (III) sodu będzie </w:t>
      </w:r>
      <w:r w:rsidRPr="00552F8C">
        <w:rPr>
          <w:rFonts w:ascii="Arial" w:eastAsia="Times New Roman" w:hAnsi="Arial" w:cs="Arial"/>
          <w:lang w:eastAsia="pl-PL"/>
        </w:rPr>
        <w:t>wykorzystany do produkcji ClO</w:t>
      </w:r>
      <w:r w:rsidRPr="00552F8C">
        <w:rPr>
          <w:rFonts w:ascii="Arial" w:eastAsia="Times New Roman" w:hAnsi="Arial" w:cs="Arial"/>
          <w:vertAlign w:val="subscript"/>
          <w:lang w:eastAsia="pl-PL"/>
        </w:rPr>
        <w:t>2</w:t>
      </w:r>
      <w:r w:rsidRPr="00552F8C">
        <w:rPr>
          <w:rFonts w:ascii="Arial" w:eastAsia="Times New Roman" w:hAnsi="Arial" w:cs="Arial"/>
          <w:lang w:eastAsia="pl-PL"/>
        </w:rPr>
        <w:t xml:space="preserve">. </w:t>
      </w:r>
    </w:p>
    <w:p w14:paraId="486E0687" w14:textId="559ECBD5" w:rsidR="00E018D6" w:rsidRPr="00552F8C" w:rsidRDefault="00E018D6" w:rsidP="004B6E11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Dla przedmiotu zamówienia wymienionego w </w:t>
      </w:r>
      <w:r w:rsidRPr="00552F8C">
        <w:rPr>
          <w:rFonts w:ascii="Arial" w:eastAsia="Times New Roman" w:hAnsi="Arial" w:cs="Arial"/>
          <w:b/>
          <w:lang w:eastAsia="pl-PL"/>
        </w:rPr>
        <w:t xml:space="preserve">części nr </w:t>
      </w:r>
      <w:r w:rsidR="00D676E5" w:rsidRPr="00552F8C">
        <w:rPr>
          <w:rFonts w:ascii="Arial" w:eastAsia="Times New Roman" w:hAnsi="Arial" w:cs="Arial"/>
          <w:b/>
          <w:lang w:eastAsia="pl-PL"/>
        </w:rPr>
        <w:t>5</w:t>
      </w:r>
      <w:r w:rsidR="00A15C7C" w:rsidRPr="00552F8C">
        <w:rPr>
          <w:rFonts w:ascii="Arial" w:eastAsia="Times New Roman" w:hAnsi="Arial" w:cs="Arial"/>
          <w:lang w:eastAsia="pl-PL"/>
        </w:rPr>
        <w:t xml:space="preserve"> </w:t>
      </w:r>
      <w:r w:rsidRPr="00552F8C">
        <w:rPr>
          <w:rFonts w:ascii="Arial" w:eastAsia="Times New Roman" w:hAnsi="Arial" w:cs="Arial"/>
          <w:lang w:eastAsia="pl-PL"/>
        </w:rPr>
        <w:t xml:space="preserve">winien być wystawiony dokument z pozytywną oceną higieniczną właściwego terenowo organu inspekcji sanitarnej (powiatowy inspektor sanitarny, właściwy dla miejsca uzdatniania wody), mówiący o tym, iż kwas chlorowodorowy może być stosowany do uzdatniania wody </w:t>
      </w:r>
      <w:r w:rsidR="00825A73" w:rsidRPr="00552F8C">
        <w:rPr>
          <w:rFonts w:ascii="Arial" w:eastAsia="Times New Roman" w:hAnsi="Arial" w:cs="Arial"/>
          <w:lang w:eastAsia="pl-PL"/>
        </w:rPr>
        <w:t xml:space="preserve">przeznaczonej do spożycia w ZPW Pomorzany. </w:t>
      </w:r>
      <w:r w:rsidRPr="00552F8C">
        <w:rPr>
          <w:rFonts w:ascii="Arial" w:eastAsia="Times New Roman" w:hAnsi="Arial" w:cs="Arial"/>
          <w:lang w:eastAsia="pl-PL"/>
        </w:rPr>
        <w:t>Zamawiający informuje, iż kwas chlorowodorowy będzie wykorzystany do produkcji ClO</w:t>
      </w:r>
      <w:r w:rsidRPr="00552F8C">
        <w:rPr>
          <w:rFonts w:ascii="Arial" w:eastAsia="Times New Roman" w:hAnsi="Arial" w:cs="Arial"/>
          <w:vertAlign w:val="subscript"/>
          <w:lang w:eastAsia="pl-PL"/>
        </w:rPr>
        <w:t>2</w:t>
      </w:r>
      <w:r w:rsidRPr="00552F8C">
        <w:rPr>
          <w:rFonts w:ascii="Arial" w:eastAsia="Times New Roman" w:hAnsi="Arial" w:cs="Arial"/>
          <w:b/>
          <w:lang w:eastAsia="pl-PL"/>
        </w:rPr>
        <w:t xml:space="preserve">. </w:t>
      </w:r>
      <w:r w:rsidRPr="00552F8C">
        <w:rPr>
          <w:rFonts w:ascii="Arial" w:eastAsia="Times New Roman" w:hAnsi="Arial" w:cs="Arial"/>
          <w:lang w:eastAsia="pl-PL"/>
        </w:rPr>
        <w:t xml:space="preserve"> </w:t>
      </w:r>
    </w:p>
    <w:p w14:paraId="3FFD44AE" w14:textId="4E7DBAB2" w:rsidR="00E018D6" w:rsidRPr="00552F8C" w:rsidRDefault="00E018D6" w:rsidP="004B6E1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Dla przedmiotu zamówienia wymienionego w </w:t>
      </w:r>
      <w:r w:rsidRPr="00552F8C">
        <w:rPr>
          <w:rFonts w:ascii="Arial" w:eastAsia="Times New Roman" w:hAnsi="Arial" w:cs="Arial"/>
          <w:b/>
          <w:lang w:eastAsia="pl-PL"/>
        </w:rPr>
        <w:t xml:space="preserve">części nr </w:t>
      </w:r>
      <w:r w:rsidR="00D676E5" w:rsidRPr="00552F8C">
        <w:rPr>
          <w:rFonts w:ascii="Arial" w:eastAsia="Times New Roman" w:hAnsi="Arial" w:cs="Arial"/>
          <w:b/>
          <w:lang w:eastAsia="pl-PL"/>
        </w:rPr>
        <w:t>6</w:t>
      </w:r>
      <w:r w:rsidRPr="00552F8C">
        <w:rPr>
          <w:rFonts w:ascii="Arial" w:eastAsia="Times New Roman" w:hAnsi="Arial" w:cs="Arial"/>
          <w:lang w:eastAsia="pl-PL"/>
        </w:rPr>
        <w:t xml:space="preserve"> winien być wystawiony dokument z pozytywną oceną higieniczną właściwego terenowo organu inspekcji sanitarnej (powiatowy inspektor sanitarny, właściwy dla miejsca uzdatniania wody), mówiący o tym, iż chloran (I) sodu (podchloryn sodu)</w:t>
      </w:r>
      <w:r w:rsidR="00685F07" w:rsidRPr="00552F8C">
        <w:rPr>
          <w:rFonts w:ascii="Arial" w:eastAsia="Times New Roman" w:hAnsi="Arial" w:cs="Arial"/>
          <w:lang w:eastAsia="pl-PL"/>
        </w:rPr>
        <w:t xml:space="preserve"> </w:t>
      </w:r>
      <w:r w:rsidRPr="00552F8C">
        <w:rPr>
          <w:rFonts w:ascii="Arial" w:eastAsia="Times New Roman" w:hAnsi="Arial" w:cs="Arial"/>
          <w:lang w:eastAsia="pl-PL"/>
        </w:rPr>
        <w:t>może być stosowany do uzdatniania wody przeznaczonej do spożycia</w:t>
      </w:r>
      <w:r w:rsidR="00B856B3" w:rsidRPr="00552F8C">
        <w:rPr>
          <w:rFonts w:ascii="Arial" w:eastAsia="Times New Roman" w:hAnsi="Arial" w:cs="Arial"/>
          <w:lang w:eastAsia="pl-PL"/>
        </w:rPr>
        <w:t xml:space="preserve"> w Szczecinie,</w:t>
      </w:r>
      <w:r w:rsidRPr="00552F8C">
        <w:rPr>
          <w:rFonts w:ascii="Arial" w:eastAsia="Times New Roman" w:hAnsi="Arial" w:cs="Arial"/>
          <w:lang w:eastAsia="pl-PL"/>
        </w:rPr>
        <w:t xml:space="preserve"> w Pompowni</w:t>
      </w:r>
      <w:r w:rsidR="00A3203A" w:rsidRPr="00552F8C">
        <w:rPr>
          <w:rFonts w:ascii="Arial" w:eastAsia="Times New Roman" w:hAnsi="Arial" w:cs="Arial"/>
          <w:lang w:eastAsia="pl-PL"/>
        </w:rPr>
        <w:t>ach</w:t>
      </w:r>
      <w:r w:rsidRPr="00552F8C">
        <w:rPr>
          <w:rFonts w:ascii="Arial" w:eastAsia="Times New Roman" w:hAnsi="Arial" w:cs="Arial"/>
          <w:lang w:eastAsia="pl-PL"/>
        </w:rPr>
        <w:t xml:space="preserve"> Wody</w:t>
      </w:r>
      <w:r w:rsidR="00A3203A" w:rsidRPr="00552F8C">
        <w:rPr>
          <w:rFonts w:ascii="Arial" w:eastAsia="Times New Roman" w:hAnsi="Arial" w:cs="Arial"/>
          <w:lang w:eastAsia="pl-PL"/>
        </w:rPr>
        <w:t xml:space="preserve"> (PW) w PW</w:t>
      </w:r>
      <w:r w:rsidR="00825A73" w:rsidRPr="00552F8C">
        <w:rPr>
          <w:rFonts w:ascii="Arial" w:eastAsia="Times New Roman" w:hAnsi="Arial" w:cs="Arial"/>
          <w:lang w:eastAsia="pl-PL"/>
        </w:rPr>
        <w:t xml:space="preserve"> Warcisława</w:t>
      </w:r>
      <w:r w:rsidR="00B856B3" w:rsidRPr="00552F8C">
        <w:rPr>
          <w:rFonts w:ascii="Arial" w:eastAsia="Times New Roman" w:hAnsi="Arial" w:cs="Arial"/>
          <w:lang w:eastAsia="pl-PL"/>
        </w:rPr>
        <w:t xml:space="preserve"> ul. Warcisława 29, </w:t>
      </w:r>
      <w:r w:rsidR="00825A73" w:rsidRPr="00552F8C">
        <w:rPr>
          <w:rFonts w:ascii="Arial" w:eastAsia="Times New Roman" w:hAnsi="Arial" w:cs="Arial"/>
          <w:lang w:eastAsia="pl-PL"/>
        </w:rPr>
        <w:t>w PW Lechicka</w:t>
      </w:r>
      <w:r w:rsidR="00A3203A" w:rsidRPr="00552F8C">
        <w:rPr>
          <w:rFonts w:ascii="Arial" w:eastAsia="Times New Roman" w:hAnsi="Arial" w:cs="Arial"/>
          <w:lang w:eastAsia="pl-PL"/>
        </w:rPr>
        <w:t xml:space="preserve"> ul. Lechicka 21 oraz </w:t>
      </w:r>
      <w:r w:rsidR="00B856B3" w:rsidRPr="00552F8C">
        <w:rPr>
          <w:rFonts w:ascii="Arial" w:eastAsia="Times New Roman" w:hAnsi="Arial" w:cs="Arial"/>
          <w:lang w:eastAsia="pl-PL"/>
        </w:rPr>
        <w:t xml:space="preserve">w Zakładach Produkcji </w:t>
      </w:r>
      <w:r w:rsidR="00825A73" w:rsidRPr="00552F8C">
        <w:rPr>
          <w:rFonts w:ascii="Arial" w:eastAsia="Times New Roman" w:hAnsi="Arial" w:cs="Arial"/>
          <w:lang w:eastAsia="pl-PL"/>
        </w:rPr>
        <w:t xml:space="preserve">Wody (ZPW): Pilchowo ul. Wodociągowa 5; </w:t>
      </w:r>
      <w:proofErr w:type="spellStart"/>
      <w:r w:rsidR="00825A73" w:rsidRPr="00552F8C">
        <w:rPr>
          <w:rFonts w:ascii="Arial" w:eastAsia="Times New Roman" w:hAnsi="Arial" w:cs="Arial"/>
          <w:lang w:eastAsia="pl-PL"/>
        </w:rPr>
        <w:t>Arkonka</w:t>
      </w:r>
      <w:proofErr w:type="spellEnd"/>
      <w:r w:rsidR="00B856B3" w:rsidRPr="00552F8C">
        <w:rPr>
          <w:rFonts w:ascii="Arial" w:eastAsia="Times New Roman" w:hAnsi="Arial" w:cs="Arial"/>
          <w:lang w:eastAsia="pl-PL"/>
        </w:rPr>
        <w:t xml:space="preserve"> u</w:t>
      </w:r>
      <w:r w:rsidR="00825A73" w:rsidRPr="00552F8C">
        <w:rPr>
          <w:rFonts w:ascii="Arial" w:eastAsia="Times New Roman" w:hAnsi="Arial" w:cs="Arial"/>
          <w:lang w:eastAsia="pl-PL"/>
        </w:rPr>
        <w:t xml:space="preserve">l. </w:t>
      </w:r>
      <w:proofErr w:type="spellStart"/>
      <w:r w:rsidR="00825A73" w:rsidRPr="00552F8C">
        <w:rPr>
          <w:rFonts w:ascii="Arial" w:eastAsia="Times New Roman" w:hAnsi="Arial" w:cs="Arial"/>
          <w:lang w:eastAsia="pl-PL"/>
        </w:rPr>
        <w:t>Międzyparkowa</w:t>
      </w:r>
      <w:proofErr w:type="spellEnd"/>
      <w:r w:rsidR="00825A73" w:rsidRPr="00552F8C">
        <w:rPr>
          <w:rFonts w:ascii="Arial" w:eastAsia="Times New Roman" w:hAnsi="Arial" w:cs="Arial"/>
          <w:lang w:eastAsia="pl-PL"/>
        </w:rPr>
        <w:t xml:space="preserve"> (Las Arkoński); </w:t>
      </w:r>
      <w:r w:rsidR="00B856B3" w:rsidRPr="00552F8C">
        <w:rPr>
          <w:rFonts w:ascii="Arial" w:eastAsia="Times New Roman" w:hAnsi="Arial" w:cs="Arial"/>
          <w:lang w:eastAsia="pl-PL"/>
        </w:rPr>
        <w:t>Skolwin ul. Biwakowa 60</w:t>
      </w:r>
      <w:r w:rsidR="00825A73" w:rsidRPr="00552F8C">
        <w:rPr>
          <w:rFonts w:ascii="Arial" w:eastAsia="Times New Roman" w:hAnsi="Arial" w:cs="Arial"/>
          <w:lang w:eastAsia="pl-PL"/>
        </w:rPr>
        <w:t xml:space="preserve">; </w:t>
      </w:r>
      <w:r w:rsidR="00FE37D7" w:rsidRPr="00552F8C">
        <w:rPr>
          <w:rFonts w:ascii="Arial" w:eastAsia="Times New Roman" w:hAnsi="Arial" w:cs="Arial"/>
          <w:lang w:eastAsia="pl-PL"/>
        </w:rPr>
        <w:t xml:space="preserve"> </w:t>
      </w:r>
      <w:r w:rsidR="001C499D" w:rsidRPr="00552F8C">
        <w:rPr>
          <w:rFonts w:ascii="Arial" w:eastAsia="Times New Roman" w:hAnsi="Arial" w:cs="Arial"/>
          <w:lang w:eastAsia="pl-PL"/>
        </w:rPr>
        <w:t xml:space="preserve">PW Zdroje ul. </w:t>
      </w:r>
      <w:r w:rsidR="00FE37D7" w:rsidRPr="00552F8C">
        <w:rPr>
          <w:rFonts w:ascii="Arial" w:eastAsia="Times New Roman" w:hAnsi="Arial" w:cs="Arial"/>
          <w:lang w:eastAsia="pl-PL"/>
        </w:rPr>
        <w:t>Batalionów Chłopskich 123</w:t>
      </w:r>
      <w:r w:rsidR="00825A73" w:rsidRPr="00552F8C">
        <w:rPr>
          <w:rFonts w:ascii="Arial" w:eastAsia="Times New Roman" w:hAnsi="Arial" w:cs="Arial"/>
          <w:lang w:eastAsia="pl-PL"/>
        </w:rPr>
        <w:t>; Świerczewo</w:t>
      </w:r>
      <w:r w:rsidR="00B856B3" w:rsidRPr="00552F8C">
        <w:rPr>
          <w:rFonts w:ascii="Arial" w:eastAsia="Times New Roman" w:hAnsi="Arial" w:cs="Arial"/>
          <w:lang w:eastAsia="pl-PL"/>
        </w:rPr>
        <w:t xml:space="preserve"> ul. Przygodna 1</w:t>
      </w:r>
      <w:r w:rsidR="00825A73" w:rsidRPr="00552F8C">
        <w:rPr>
          <w:rFonts w:ascii="Arial" w:eastAsia="Times New Roman" w:hAnsi="Arial" w:cs="Arial"/>
          <w:color w:val="FF0000"/>
          <w:lang w:eastAsia="pl-PL"/>
        </w:rPr>
        <w:t xml:space="preserve">. </w:t>
      </w:r>
      <w:r w:rsidRPr="00552F8C">
        <w:rPr>
          <w:rFonts w:ascii="Arial" w:eastAsia="Times New Roman" w:hAnsi="Arial" w:cs="Arial"/>
          <w:lang w:eastAsia="pl-PL"/>
        </w:rPr>
        <w:t xml:space="preserve">Zamawiający informuje, iż chloran (I) sodu będzie stosowany do dezynfekcji wody.  </w:t>
      </w:r>
    </w:p>
    <w:p w14:paraId="7240A6AB" w14:textId="2D3864D9" w:rsidR="00E018D6" w:rsidRPr="00552F8C" w:rsidRDefault="00E018D6" w:rsidP="004B6E11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b/>
          <w:lang w:eastAsia="pl-PL"/>
        </w:rPr>
        <w:t xml:space="preserve">Dokumenty mają być dostarczone zamawiającemu przez wykonawcę z którym zostanie podpisana umowa w ciągu maksymalnie </w:t>
      </w:r>
      <w:r w:rsidR="00762C6D" w:rsidRPr="00552F8C">
        <w:rPr>
          <w:rFonts w:ascii="Arial" w:eastAsia="Times New Roman" w:hAnsi="Arial" w:cs="Arial"/>
          <w:b/>
          <w:lang w:eastAsia="pl-PL"/>
        </w:rPr>
        <w:t>30</w:t>
      </w:r>
      <w:r w:rsidRPr="00552F8C">
        <w:rPr>
          <w:rFonts w:ascii="Arial" w:eastAsia="Times New Roman" w:hAnsi="Arial" w:cs="Arial"/>
          <w:b/>
          <w:lang w:eastAsia="pl-PL"/>
        </w:rPr>
        <w:t xml:space="preserve"> dni od daty jej zawarcia. Szczegółowo kwestie te opisano we wzorze umowy (załącznik do SWZ)</w:t>
      </w:r>
      <w:r w:rsidR="00D54477" w:rsidRPr="00552F8C">
        <w:rPr>
          <w:rFonts w:ascii="Arial" w:eastAsia="Times New Roman" w:hAnsi="Arial" w:cs="Arial"/>
          <w:b/>
          <w:lang w:eastAsia="pl-PL"/>
        </w:rPr>
        <w:t>.</w:t>
      </w:r>
    </w:p>
    <w:p w14:paraId="3546D7B2" w14:textId="15B1C314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Przedmiot zamówienia wskazany w części nr </w:t>
      </w:r>
      <w:r w:rsidR="00D676E5" w:rsidRPr="00552F8C">
        <w:rPr>
          <w:rFonts w:ascii="Arial" w:eastAsia="Times New Roman" w:hAnsi="Arial" w:cs="Arial"/>
          <w:lang w:eastAsia="pl-PL"/>
        </w:rPr>
        <w:t>4</w:t>
      </w:r>
      <w:r w:rsidRPr="00552F8C">
        <w:rPr>
          <w:rFonts w:ascii="Arial" w:eastAsia="Times New Roman" w:hAnsi="Arial" w:cs="Arial"/>
          <w:lang w:eastAsia="pl-PL"/>
        </w:rPr>
        <w:t xml:space="preserve"> </w:t>
      </w:r>
      <w:r w:rsidR="00DE76E9">
        <w:rPr>
          <w:rFonts w:ascii="Arial" w:eastAsia="Times New Roman" w:hAnsi="Arial" w:cs="Arial"/>
          <w:lang w:eastAsia="pl-PL"/>
        </w:rPr>
        <w:t>(</w:t>
      </w:r>
      <w:r w:rsidR="00DE76E9" w:rsidRPr="00552F8C">
        <w:rPr>
          <w:rFonts w:ascii="Arial" w:eastAsia="Times New Roman" w:hAnsi="Arial" w:cs="Arial"/>
          <w:lang w:eastAsia="pl-PL"/>
        </w:rPr>
        <w:t>chloran (III) sodu</w:t>
      </w:r>
      <w:r w:rsidR="00DE76E9">
        <w:rPr>
          <w:rFonts w:ascii="Arial" w:eastAsia="Times New Roman" w:hAnsi="Arial" w:cs="Arial"/>
          <w:lang w:eastAsia="pl-PL"/>
        </w:rPr>
        <w:t>)</w:t>
      </w:r>
      <w:r w:rsidR="00DE76E9" w:rsidRPr="00552F8C">
        <w:rPr>
          <w:rFonts w:ascii="Arial" w:eastAsia="Times New Roman" w:hAnsi="Arial" w:cs="Arial"/>
          <w:lang w:eastAsia="pl-PL"/>
        </w:rPr>
        <w:t xml:space="preserve"> </w:t>
      </w:r>
      <w:r w:rsidRPr="00552F8C">
        <w:rPr>
          <w:rFonts w:ascii="Arial" w:eastAsia="Times New Roman" w:hAnsi="Arial" w:cs="Arial"/>
          <w:lang w:eastAsia="pl-PL"/>
        </w:rPr>
        <w:t xml:space="preserve">musi być zgodny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t xml:space="preserve">z normą PN-EN 938. Chloran (III) sodu musi odpowiadać wymaganiom jakości właściwym dla gatunku 1 określonym w powyższej normie. </w:t>
      </w:r>
    </w:p>
    <w:p w14:paraId="79CD9EF4" w14:textId="70707633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Przedmiot zamówienia wskazany w części nr </w:t>
      </w:r>
      <w:r w:rsidR="00D676E5" w:rsidRPr="00552F8C">
        <w:rPr>
          <w:rFonts w:ascii="Arial" w:eastAsia="Times New Roman" w:hAnsi="Arial" w:cs="Arial"/>
          <w:lang w:eastAsia="pl-PL"/>
        </w:rPr>
        <w:t>5</w:t>
      </w:r>
      <w:r w:rsidRPr="00552F8C">
        <w:rPr>
          <w:rFonts w:ascii="Arial" w:eastAsia="Times New Roman" w:hAnsi="Arial" w:cs="Arial"/>
          <w:lang w:eastAsia="pl-PL"/>
        </w:rPr>
        <w:t xml:space="preserve"> </w:t>
      </w:r>
      <w:r w:rsidR="00DE76E9">
        <w:rPr>
          <w:rFonts w:ascii="Arial" w:eastAsia="Times New Roman" w:hAnsi="Arial" w:cs="Arial"/>
          <w:lang w:eastAsia="pl-PL"/>
        </w:rPr>
        <w:t xml:space="preserve">(kwas chlorowodorowy) </w:t>
      </w:r>
      <w:r w:rsidRPr="00552F8C">
        <w:rPr>
          <w:rFonts w:ascii="Arial" w:eastAsia="Times New Roman" w:hAnsi="Arial" w:cs="Arial"/>
          <w:lang w:eastAsia="pl-PL"/>
        </w:rPr>
        <w:t xml:space="preserve">musi być zgodny z normą PN-EN 939. Kwas chlorowodorowy musi odpowiadać wymaganiom jakości właściwym dla gatunku 1 określonym w powyższej normie. </w:t>
      </w:r>
    </w:p>
    <w:p w14:paraId="6057E7EE" w14:textId="5F9593DB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Przedmiot zamówienia wskazany w części nr </w:t>
      </w:r>
      <w:r w:rsidR="00D676E5" w:rsidRPr="00552F8C">
        <w:rPr>
          <w:rFonts w:ascii="Arial" w:eastAsia="Times New Roman" w:hAnsi="Arial" w:cs="Arial"/>
          <w:lang w:eastAsia="pl-PL"/>
        </w:rPr>
        <w:t>6</w:t>
      </w:r>
      <w:r w:rsidRPr="00552F8C">
        <w:rPr>
          <w:rFonts w:ascii="Arial" w:eastAsia="Times New Roman" w:hAnsi="Arial" w:cs="Arial"/>
          <w:lang w:eastAsia="pl-PL"/>
        </w:rPr>
        <w:t xml:space="preserve"> </w:t>
      </w:r>
      <w:r w:rsidR="00DE76E9">
        <w:rPr>
          <w:rFonts w:ascii="Arial" w:eastAsia="Times New Roman" w:hAnsi="Arial" w:cs="Arial"/>
          <w:lang w:eastAsia="pl-PL"/>
        </w:rPr>
        <w:t xml:space="preserve">(chloran (I) sodu) </w:t>
      </w:r>
      <w:r w:rsidRPr="00552F8C">
        <w:rPr>
          <w:rFonts w:ascii="Arial" w:eastAsia="Times New Roman" w:hAnsi="Arial" w:cs="Arial"/>
          <w:lang w:eastAsia="pl-PL"/>
        </w:rPr>
        <w:t xml:space="preserve">musi być zgodny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t>z normą PN-EN 901. Chloran (I) sodu musi odpowiadać wymaganiom jakości właściwym dla gatunku 1 określonym w powyższej normie.</w:t>
      </w:r>
    </w:p>
    <w:p w14:paraId="276987E1" w14:textId="08561E3D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Dla każdej partii dostarczonego przedmiotu zamówienia będą wystawiane świadectwa jakości, na których będą wyszczególnione informacje o g</w:t>
      </w:r>
      <w:r w:rsidR="00CE471D" w:rsidRPr="00552F8C">
        <w:rPr>
          <w:rFonts w:ascii="Arial" w:eastAsia="Times New Roman" w:hAnsi="Arial" w:cs="Arial"/>
          <w:lang w:eastAsia="pl-PL"/>
        </w:rPr>
        <w:t xml:space="preserve">ęstości, o dacie produkcji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t xml:space="preserve">i symbolu serii (nr partii dostawcy, lub producenta) danego produktu oraz wyniki kontroli co najmniej poziomu zawartości produktu głównego, które będą każdorazowo </w:t>
      </w:r>
      <w:r w:rsidR="005C694B" w:rsidRPr="00552F8C">
        <w:rPr>
          <w:rFonts w:ascii="Arial" w:eastAsia="Times New Roman" w:hAnsi="Arial" w:cs="Arial"/>
          <w:lang w:eastAsia="pl-PL"/>
        </w:rPr>
        <w:t xml:space="preserve">przekazywane zamawiającemu podczas dostawy </w:t>
      </w:r>
      <w:r w:rsidRPr="00552F8C">
        <w:rPr>
          <w:rFonts w:ascii="Arial" w:eastAsia="Times New Roman" w:hAnsi="Arial" w:cs="Arial"/>
          <w:lang w:eastAsia="pl-PL"/>
        </w:rPr>
        <w:t xml:space="preserve">– </w:t>
      </w:r>
      <w:r w:rsidRPr="00552F8C">
        <w:rPr>
          <w:rFonts w:ascii="Arial" w:eastAsia="Times New Roman" w:hAnsi="Arial" w:cs="Arial"/>
          <w:b/>
          <w:lang w:eastAsia="pl-PL"/>
        </w:rPr>
        <w:t>dotyczy wszystkich części.</w:t>
      </w:r>
    </w:p>
    <w:p w14:paraId="168E843A" w14:textId="4CA1C3F2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Przedmiot zamówienia musi posiadać specyfikację techniczną (kartę katalogową) zawierając</w:t>
      </w:r>
      <w:r w:rsidR="0047538E" w:rsidRPr="00552F8C">
        <w:rPr>
          <w:rFonts w:ascii="Arial" w:eastAsia="Times New Roman" w:hAnsi="Arial" w:cs="Arial"/>
          <w:lang w:eastAsia="pl-PL"/>
        </w:rPr>
        <w:t>ą</w:t>
      </w:r>
      <w:r w:rsidRPr="00552F8C">
        <w:rPr>
          <w:rFonts w:ascii="Arial" w:eastAsia="Times New Roman" w:hAnsi="Arial" w:cs="Arial"/>
          <w:lang w:eastAsia="pl-PL"/>
        </w:rPr>
        <w:t xml:space="preserve"> informacje o podstawowych parametrach </w:t>
      </w:r>
      <w:r w:rsidR="00216B6C" w:rsidRPr="00552F8C">
        <w:rPr>
          <w:rFonts w:ascii="Arial" w:eastAsia="Times New Roman" w:hAnsi="Arial" w:cs="Arial"/>
          <w:lang w:eastAsia="pl-PL"/>
        </w:rPr>
        <w:t xml:space="preserve">fizykochemicznych </w:t>
      </w:r>
      <w:r w:rsidRPr="00552F8C">
        <w:rPr>
          <w:rFonts w:ascii="Arial" w:eastAsia="Times New Roman" w:hAnsi="Arial" w:cs="Arial"/>
          <w:lang w:eastAsia="pl-PL"/>
        </w:rPr>
        <w:t xml:space="preserve">produktu – </w:t>
      </w:r>
      <w:r w:rsidRPr="00552F8C">
        <w:rPr>
          <w:rFonts w:ascii="Arial" w:eastAsia="Times New Roman" w:hAnsi="Arial" w:cs="Arial"/>
          <w:b/>
          <w:lang w:eastAsia="pl-PL"/>
        </w:rPr>
        <w:t>dotyczy wszystkich części</w:t>
      </w:r>
      <w:r w:rsidR="00EE301F" w:rsidRPr="00552F8C">
        <w:rPr>
          <w:rFonts w:ascii="Arial" w:eastAsia="Times New Roman" w:hAnsi="Arial" w:cs="Arial"/>
          <w:b/>
          <w:lang w:eastAsia="pl-PL"/>
        </w:rPr>
        <w:t>.</w:t>
      </w:r>
    </w:p>
    <w:p w14:paraId="1ABAAFA7" w14:textId="6AD2D04A" w:rsidR="00D20214" w:rsidRPr="00552F8C" w:rsidRDefault="00D20214" w:rsidP="007F3B39">
      <w:pPr>
        <w:numPr>
          <w:ilvl w:val="2"/>
          <w:numId w:val="3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Transport przedmiotu zamówienia będzie się odbywał zgodnie z wszelkimi warunkami wykonywania przewozu towarów niebezpiecznych, oraz zgodnie z obowiązującymi przepisami ADR</w:t>
      </w:r>
      <w:r w:rsidR="00825A73" w:rsidRPr="00552F8C">
        <w:rPr>
          <w:rFonts w:ascii="Arial" w:eastAsia="Times New Roman" w:hAnsi="Arial" w:cs="Arial"/>
          <w:lang w:eastAsia="pl-PL"/>
        </w:rPr>
        <w:t xml:space="preserve">. </w:t>
      </w:r>
      <w:r w:rsidRPr="00552F8C">
        <w:rPr>
          <w:rFonts w:ascii="Arial" w:eastAsia="Times New Roman" w:hAnsi="Arial" w:cs="Arial"/>
          <w:lang w:eastAsia="pl-PL"/>
        </w:rPr>
        <w:t>Ponadto transport</w:t>
      </w:r>
      <w:r w:rsidR="00825A73" w:rsidRPr="00552F8C">
        <w:rPr>
          <w:rFonts w:ascii="Arial" w:eastAsia="Times New Roman" w:hAnsi="Arial" w:cs="Arial"/>
          <w:lang w:eastAsia="pl-PL"/>
        </w:rPr>
        <w:t>,</w:t>
      </w:r>
      <w:r w:rsidRPr="00552F8C">
        <w:rPr>
          <w:rFonts w:ascii="Arial" w:eastAsia="Times New Roman" w:hAnsi="Arial" w:cs="Arial"/>
          <w:lang w:eastAsia="pl-PL"/>
        </w:rPr>
        <w:t xml:space="preserve"> jak i rozładunek będzie odbywał się z zachowaniem wszelkich zasad bezpieczeństwa, zgodnie ustalonymi zwyczajami oraz wytycznymi, </w:t>
      </w:r>
      <w:r w:rsidR="009A201C">
        <w:rPr>
          <w:rFonts w:ascii="Arial" w:eastAsia="Times New Roman" w:hAnsi="Arial" w:cs="Arial"/>
          <w:lang w:eastAsia="pl-PL"/>
        </w:rPr>
        <w:br/>
      </w:r>
      <w:r w:rsidRPr="00552F8C">
        <w:rPr>
          <w:rFonts w:ascii="Arial" w:eastAsia="Times New Roman" w:hAnsi="Arial" w:cs="Arial"/>
          <w:lang w:eastAsia="pl-PL"/>
        </w:rPr>
        <w:lastRenderedPageBreak/>
        <w:t xml:space="preserve">i zaleceniami zamawiającego (załącznik nr </w:t>
      </w:r>
      <w:r w:rsidR="00585832" w:rsidRPr="00552F8C">
        <w:rPr>
          <w:rFonts w:ascii="Arial" w:eastAsia="Times New Roman" w:hAnsi="Arial" w:cs="Arial"/>
          <w:lang w:eastAsia="pl-PL"/>
        </w:rPr>
        <w:t>3</w:t>
      </w:r>
      <w:r w:rsidR="003F498C" w:rsidRPr="00552F8C">
        <w:rPr>
          <w:rFonts w:ascii="Arial" w:eastAsia="Times New Roman" w:hAnsi="Arial" w:cs="Arial"/>
          <w:lang w:eastAsia="pl-PL"/>
        </w:rPr>
        <w:t>A</w:t>
      </w:r>
      <w:r w:rsidRPr="00552F8C">
        <w:rPr>
          <w:rFonts w:ascii="Arial" w:eastAsia="Times New Roman" w:hAnsi="Arial" w:cs="Arial"/>
          <w:lang w:eastAsia="pl-PL"/>
        </w:rPr>
        <w:t>-</w:t>
      </w:r>
      <w:r w:rsidR="00585832" w:rsidRPr="00552F8C">
        <w:rPr>
          <w:rFonts w:ascii="Arial" w:eastAsia="Times New Roman" w:hAnsi="Arial" w:cs="Arial"/>
          <w:lang w:eastAsia="pl-PL"/>
        </w:rPr>
        <w:t>3</w:t>
      </w:r>
      <w:r w:rsidR="00AE2870" w:rsidRPr="00552F8C">
        <w:rPr>
          <w:rFonts w:ascii="Arial" w:eastAsia="Times New Roman" w:hAnsi="Arial" w:cs="Arial"/>
          <w:lang w:eastAsia="pl-PL"/>
        </w:rPr>
        <w:t>D</w:t>
      </w:r>
      <w:r w:rsidRPr="00552F8C">
        <w:rPr>
          <w:rFonts w:ascii="Arial" w:eastAsia="Times New Roman" w:hAnsi="Arial" w:cs="Arial"/>
          <w:lang w:eastAsia="pl-PL"/>
        </w:rPr>
        <w:t>), przy pomocy osób posiadających odpowiednie kwalifikacje i uprawnienia.</w:t>
      </w:r>
    </w:p>
    <w:p w14:paraId="7FAD4DEF" w14:textId="348DA7B0" w:rsidR="008A52B4" w:rsidRPr="00552F8C" w:rsidRDefault="008A52B4" w:rsidP="007F3B39">
      <w:pPr>
        <w:pStyle w:val="Akapitzlist"/>
        <w:numPr>
          <w:ilvl w:val="2"/>
          <w:numId w:val="3"/>
        </w:numPr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Przedmiot zamówienia wyszczególniony w częściach </w:t>
      </w:r>
      <w:r w:rsidR="00D676E5" w:rsidRPr="00552F8C">
        <w:rPr>
          <w:rFonts w:ascii="Arial" w:hAnsi="Arial" w:cs="Arial"/>
        </w:rPr>
        <w:t>nr 3</w:t>
      </w:r>
      <w:r w:rsidR="00DE76E9">
        <w:rPr>
          <w:rFonts w:ascii="Arial" w:hAnsi="Arial" w:cs="Arial"/>
        </w:rPr>
        <w:t xml:space="preserve"> (środek </w:t>
      </w:r>
      <w:proofErr w:type="spellStart"/>
      <w:r w:rsidR="00DE76E9">
        <w:rPr>
          <w:rFonts w:ascii="Arial" w:hAnsi="Arial" w:cs="Arial"/>
        </w:rPr>
        <w:t>antyodorowy</w:t>
      </w:r>
      <w:proofErr w:type="spellEnd"/>
      <w:r w:rsidR="00DE76E9">
        <w:rPr>
          <w:rFonts w:ascii="Arial" w:hAnsi="Arial" w:cs="Arial"/>
        </w:rPr>
        <w:t>),</w:t>
      </w:r>
      <w:r w:rsidR="00D676E5" w:rsidRPr="00552F8C"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 xml:space="preserve">nr </w:t>
      </w:r>
      <w:r w:rsidR="00B512F5" w:rsidRPr="00552F8C">
        <w:rPr>
          <w:rFonts w:ascii="Arial" w:hAnsi="Arial" w:cs="Arial"/>
        </w:rPr>
        <w:t>7</w:t>
      </w:r>
      <w:r w:rsidR="00DE76E9">
        <w:rPr>
          <w:rFonts w:ascii="Arial" w:hAnsi="Arial" w:cs="Arial"/>
        </w:rPr>
        <w:t xml:space="preserve"> (</w:t>
      </w:r>
      <w:proofErr w:type="spellStart"/>
      <w:r w:rsidR="00DE76E9">
        <w:rPr>
          <w:rFonts w:ascii="Arial" w:hAnsi="Arial" w:cs="Arial"/>
        </w:rPr>
        <w:t>antyskalant</w:t>
      </w:r>
      <w:proofErr w:type="spellEnd"/>
      <w:r w:rsidR="00DE76E9">
        <w:rPr>
          <w:rFonts w:ascii="Arial" w:hAnsi="Arial" w:cs="Arial"/>
        </w:rPr>
        <w:t>)</w:t>
      </w:r>
      <w:r w:rsidR="00D676E5" w:rsidRPr="00552F8C">
        <w:rPr>
          <w:rFonts w:ascii="Arial" w:hAnsi="Arial" w:cs="Arial"/>
        </w:rPr>
        <w:t xml:space="preserve"> i</w:t>
      </w:r>
      <w:r w:rsidRPr="00552F8C">
        <w:rPr>
          <w:rFonts w:ascii="Arial" w:hAnsi="Arial" w:cs="Arial"/>
        </w:rPr>
        <w:t xml:space="preserve"> nr </w:t>
      </w:r>
      <w:r w:rsidR="00B512F5" w:rsidRPr="00552F8C">
        <w:rPr>
          <w:rFonts w:ascii="Arial" w:hAnsi="Arial" w:cs="Arial"/>
        </w:rPr>
        <w:t>8</w:t>
      </w:r>
      <w:r w:rsidR="00DE76E9">
        <w:rPr>
          <w:rFonts w:ascii="Arial" w:hAnsi="Arial" w:cs="Arial"/>
        </w:rPr>
        <w:t xml:space="preserve"> (</w:t>
      </w:r>
      <w:proofErr w:type="spellStart"/>
      <w:r w:rsidR="00DE76E9">
        <w:rPr>
          <w:rFonts w:ascii="Arial" w:hAnsi="Arial" w:cs="Arial"/>
        </w:rPr>
        <w:t>antyskalant</w:t>
      </w:r>
      <w:proofErr w:type="spellEnd"/>
      <w:r w:rsidR="00DE76E9">
        <w:rPr>
          <w:rFonts w:ascii="Arial" w:hAnsi="Arial" w:cs="Arial"/>
        </w:rPr>
        <w:t>)</w:t>
      </w:r>
      <w:r w:rsidR="00940A24" w:rsidRPr="00552F8C">
        <w:rPr>
          <w:rFonts w:ascii="Arial" w:hAnsi="Arial" w:cs="Arial"/>
        </w:rPr>
        <w:t xml:space="preserve"> </w:t>
      </w:r>
      <w:r w:rsidRPr="00552F8C">
        <w:rPr>
          <w:rFonts w:ascii="Arial" w:hAnsi="Arial" w:cs="Arial"/>
        </w:rPr>
        <w:t xml:space="preserve">będzie dostarczany w nienaruszonych, nieuszkodzonych </w:t>
      </w:r>
      <w:proofErr w:type="spellStart"/>
      <w:r w:rsidRPr="00552F8C">
        <w:rPr>
          <w:rFonts w:ascii="Arial" w:hAnsi="Arial" w:cs="Arial"/>
        </w:rPr>
        <w:t>paletopojemnikach</w:t>
      </w:r>
      <w:proofErr w:type="spellEnd"/>
      <w:r w:rsidRPr="00552F8C">
        <w:rPr>
          <w:rFonts w:ascii="Arial" w:hAnsi="Arial" w:cs="Arial"/>
        </w:rPr>
        <w:t xml:space="preserve"> DPPL z sprawnymi zaworami spustowymi, na których będą umieszczone etykiety (odporne na niekorzystne warunki atmosferyczne),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3693CC20" w14:textId="54519404" w:rsidR="008A52B4" w:rsidRPr="00552F8C" w:rsidRDefault="008A52B4" w:rsidP="007F3B39">
      <w:pPr>
        <w:pStyle w:val="Akapitzlist"/>
        <w:numPr>
          <w:ilvl w:val="2"/>
          <w:numId w:val="3"/>
        </w:numPr>
        <w:tabs>
          <w:tab w:val="clear" w:pos="720"/>
          <w:tab w:val="num" w:pos="426"/>
        </w:tabs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Zamawiający zastrzega sobie prawo nie przyjęcia dostawy przedmiotu zamówienia wymienionego w części </w:t>
      </w:r>
      <w:r w:rsidR="00DB7F38" w:rsidRPr="00552F8C">
        <w:rPr>
          <w:rFonts w:ascii="Arial" w:hAnsi="Arial" w:cs="Arial"/>
        </w:rPr>
        <w:t xml:space="preserve">nr </w:t>
      </w:r>
      <w:r w:rsidR="00D676E5" w:rsidRPr="00552F8C">
        <w:rPr>
          <w:rFonts w:ascii="Arial" w:hAnsi="Arial" w:cs="Arial"/>
        </w:rPr>
        <w:t>3</w:t>
      </w:r>
      <w:r w:rsidR="00DE76E9">
        <w:rPr>
          <w:rFonts w:ascii="Arial" w:hAnsi="Arial" w:cs="Arial"/>
        </w:rPr>
        <w:t xml:space="preserve"> (środek </w:t>
      </w:r>
      <w:proofErr w:type="spellStart"/>
      <w:r w:rsidR="00DE76E9">
        <w:rPr>
          <w:rFonts w:ascii="Arial" w:hAnsi="Arial" w:cs="Arial"/>
        </w:rPr>
        <w:t>antyodorowy</w:t>
      </w:r>
      <w:proofErr w:type="spellEnd"/>
      <w:r w:rsidR="00DE76E9">
        <w:rPr>
          <w:rFonts w:ascii="Arial" w:hAnsi="Arial" w:cs="Arial"/>
        </w:rPr>
        <w:t>)</w:t>
      </w:r>
      <w:r w:rsidR="00DB7F38" w:rsidRPr="00552F8C">
        <w:rPr>
          <w:rFonts w:ascii="Arial" w:hAnsi="Arial" w:cs="Arial"/>
        </w:rPr>
        <w:t xml:space="preserve">, </w:t>
      </w:r>
      <w:r w:rsidRPr="00552F8C">
        <w:rPr>
          <w:rFonts w:ascii="Arial" w:hAnsi="Arial" w:cs="Arial"/>
        </w:rPr>
        <w:t xml:space="preserve">nr </w:t>
      </w:r>
      <w:r w:rsidR="00D676E5" w:rsidRPr="00552F8C">
        <w:rPr>
          <w:rFonts w:ascii="Arial" w:hAnsi="Arial" w:cs="Arial"/>
        </w:rPr>
        <w:t>7</w:t>
      </w:r>
      <w:r w:rsidR="00DE76E9">
        <w:rPr>
          <w:rFonts w:ascii="Arial" w:hAnsi="Arial" w:cs="Arial"/>
        </w:rPr>
        <w:t xml:space="preserve"> (</w:t>
      </w:r>
      <w:proofErr w:type="spellStart"/>
      <w:r w:rsidR="00DE76E9">
        <w:rPr>
          <w:rFonts w:ascii="Arial" w:hAnsi="Arial" w:cs="Arial"/>
        </w:rPr>
        <w:t>antyskalant</w:t>
      </w:r>
      <w:proofErr w:type="spellEnd"/>
      <w:r w:rsidR="00DE76E9">
        <w:rPr>
          <w:rFonts w:ascii="Arial" w:hAnsi="Arial" w:cs="Arial"/>
        </w:rPr>
        <w:t>)</w:t>
      </w:r>
      <w:r w:rsidR="00940A24" w:rsidRPr="00552F8C">
        <w:rPr>
          <w:rFonts w:ascii="Arial" w:hAnsi="Arial" w:cs="Arial"/>
        </w:rPr>
        <w:t xml:space="preserve"> i</w:t>
      </w:r>
      <w:r w:rsidRPr="00552F8C">
        <w:rPr>
          <w:rFonts w:ascii="Arial" w:hAnsi="Arial" w:cs="Arial"/>
        </w:rPr>
        <w:t xml:space="preserve"> nr </w:t>
      </w:r>
      <w:r w:rsidR="00D676E5" w:rsidRPr="00552F8C">
        <w:rPr>
          <w:rFonts w:ascii="Arial" w:hAnsi="Arial" w:cs="Arial"/>
        </w:rPr>
        <w:t>8</w:t>
      </w:r>
      <w:r w:rsidRPr="00552F8C">
        <w:rPr>
          <w:rFonts w:ascii="Arial" w:hAnsi="Arial" w:cs="Arial"/>
        </w:rPr>
        <w:t xml:space="preserve"> </w:t>
      </w:r>
      <w:r w:rsidR="00DE76E9">
        <w:rPr>
          <w:rFonts w:ascii="Arial" w:hAnsi="Arial" w:cs="Arial"/>
        </w:rPr>
        <w:t>(</w:t>
      </w:r>
      <w:proofErr w:type="spellStart"/>
      <w:r w:rsidR="00DE76E9">
        <w:rPr>
          <w:rFonts w:ascii="Arial" w:hAnsi="Arial" w:cs="Arial"/>
        </w:rPr>
        <w:t>antyskalant</w:t>
      </w:r>
      <w:proofErr w:type="spellEnd"/>
      <w:r w:rsidR="00DE76E9">
        <w:rPr>
          <w:rFonts w:ascii="Arial" w:hAnsi="Arial" w:cs="Arial"/>
        </w:rPr>
        <w:t xml:space="preserve">) </w:t>
      </w:r>
      <w:r w:rsidRPr="00552F8C">
        <w:rPr>
          <w:rFonts w:ascii="Arial" w:hAnsi="Arial" w:cs="Arial"/>
        </w:rPr>
        <w:t xml:space="preserve">w </w:t>
      </w:r>
      <w:proofErr w:type="spellStart"/>
      <w:r w:rsidRPr="00552F8C">
        <w:rPr>
          <w:rFonts w:ascii="Arial" w:hAnsi="Arial" w:cs="Arial"/>
        </w:rPr>
        <w:t>paletopojemnikach</w:t>
      </w:r>
      <w:proofErr w:type="spellEnd"/>
      <w:r w:rsidRPr="00552F8C">
        <w:rPr>
          <w:rFonts w:ascii="Arial" w:hAnsi="Arial" w:cs="Arial"/>
        </w:rPr>
        <w:t xml:space="preserve"> DPPL, jeżeli nie będą oznaczone w sposób określony w pkt. </w:t>
      </w:r>
      <w:r w:rsidR="00627ECC" w:rsidRPr="00552F8C">
        <w:rPr>
          <w:rFonts w:ascii="Arial" w:hAnsi="Arial" w:cs="Arial"/>
        </w:rPr>
        <w:t>9</w:t>
      </w:r>
      <w:r w:rsidRPr="00552F8C">
        <w:rPr>
          <w:rFonts w:ascii="Arial" w:hAnsi="Arial" w:cs="Arial"/>
        </w:rPr>
        <w:t>, oraz będą posiadały uszkodzenia, niesprawne zawory spustowe, zagrażające bezpieczeństwu pracownikom zamawiającego.</w:t>
      </w:r>
    </w:p>
    <w:p w14:paraId="75AD1429" w14:textId="37082A25" w:rsidR="00627ECC" w:rsidRPr="00552F8C" w:rsidRDefault="00020423" w:rsidP="007F3B39">
      <w:pPr>
        <w:pStyle w:val="Akapitzlist"/>
        <w:numPr>
          <w:ilvl w:val="2"/>
          <w:numId w:val="3"/>
        </w:numPr>
        <w:tabs>
          <w:tab w:val="clear" w:pos="720"/>
          <w:tab w:val="num" w:pos="426"/>
        </w:tabs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Zamawiający zobowiązuje się po opróżnieniu </w:t>
      </w:r>
      <w:proofErr w:type="spellStart"/>
      <w:r w:rsidRPr="00552F8C">
        <w:rPr>
          <w:rFonts w:ascii="Arial" w:hAnsi="Arial" w:cs="Arial"/>
        </w:rPr>
        <w:t>paletopojemników</w:t>
      </w:r>
      <w:proofErr w:type="spellEnd"/>
      <w:r w:rsidRPr="00552F8C">
        <w:rPr>
          <w:rFonts w:ascii="Arial" w:hAnsi="Arial" w:cs="Arial"/>
        </w:rPr>
        <w:t xml:space="preserve"> z danej partii dostawy (dotyczy</w:t>
      </w:r>
      <w:r w:rsidR="00DB7F38" w:rsidRPr="00552F8C">
        <w:rPr>
          <w:rFonts w:ascii="Arial" w:hAnsi="Arial" w:cs="Arial"/>
        </w:rPr>
        <w:t xml:space="preserve"> środka </w:t>
      </w:r>
      <w:proofErr w:type="spellStart"/>
      <w:r w:rsidR="00DB7F38" w:rsidRPr="00552F8C">
        <w:rPr>
          <w:rFonts w:ascii="Arial" w:hAnsi="Arial" w:cs="Arial"/>
        </w:rPr>
        <w:t>antyodorowego</w:t>
      </w:r>
      <w:proofErr w:type="spellEnd"/>
      <w:r w:rsidR="00DB7F38" w:rsidRPr="00552F8C">
        <w:rPr>
          <w:rFonts w:ascii="Arial" w:hAnsi="Arial" w:cs="Arial"/>
        </w:rPr>
        <w:t xml:space="preserve"> i</w:t>
      </w:r>
      <w:r w:rsidRPr="00552F8C">
        <w:rPr>
          <w:rFonts w:ascii="Arial" w:hAnsi="Arial" w:cs="Arial"/>
        </w:rPr>
        <w:t xml:space="preserve"> </w:t>
      </w:r>
      <w:proofErr w:type="spellStart"/>
      <w:r w:rsidRPr="00552F8C">
        <w:rPr>
          <w:rFonts w:ascii="Arial" w:hAnsi="Arial" w:cs="Arial"/>
        </w:rPr>
        <w:t>antyskalantu</w:t>
      </w:r>
      <w:proofErr w:type="spellEnd"/>
      <w:r w:rsidR="00940A24" w:rsidRPr="00552F8C">
        <w:rPr>
          <w:rFonts w:ascii="Arial" w:hAnsi="Arial" w:cs="Arial"/>
        </w:rPr>
        <w:t>)</w:t>
      </w:r>
      <w:r w:rsidRPr="00552F8C">
        <w:rPr>
          <w:rFonts w:ascii="Arial" w:hAnsi="Arial" w:cs="Arial"/>
        </w:rPr>
        <w:t xml:space="preserve"> do zawiadomienia wykonawcy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 xml:space="preserve">o możliwości ich odbioru. </w:t>
      </w:r>
      <w:r w:rsidR="00EA76DE" w:rsidRPr="00552F8C">
        <w:rPr>
          <w:rFonts w:ascii="Arial" w:hAnsi="Arial" w:cs="Arial"/>
        </w:rPr>
        <w:t xml:space="preserve">Zdawane </w:t>
      </w:r>
      <w:proofErr w:type="spellStart"/>
      <w:r w:rsidR="00EA76DE" w:rsidRPr="00552F8C">
        <w:rPr>
          <w:rFonts w:ascii="Arial" w:hAnsi="Arial" w:cs="Arial"/>
        </w:rPr>
        <w:t>paletopojemniki</w:t>
      </w:r>
      <w:proofErr w:type="spellEnd"/>
      <w:r w:rsidR="00EA76DE" w:rsidRPr="00552F8C">
        <w:rPr>
          <w:rFonts w:ascii="Arial" w:hAnsi="Arial" w:cs="Arial"/>
        </w:rPr>
        <w:t xml:space="preserve"> mogą zawierać resztkę </w:t>
      </w:r>
      <w:r w:rsidR="00CD7DB7" w:rsidRPr="00552F8C">
        <w:rPr>
          <w:rFonts w:ascii="Arial" w:hAnsi="Arial" w:cs="Arial"/>
        </w:rPr>
        <w:t>produktu</w:t>
      </w:r>
      <w:r w:rsidR="00EA76DE" w:rsidRPr="00552F8C">
        <w:rPr>
          <w:rFonts w:ascii="Arial" w:hAnsi="Arial" w:cs="Arial"/>
        </w:rPr>
        <w:t xml:space="preserve">. </w:t>
      </w:r>
      <w:r w:rsidRPr="00552F8C">
        <w:rPr>
          <w:rFonts w:ascii="Arial" w:hAnsi="Arial" w:cs="Arial"/>
        </w:rPr>
        <w:t xml:space="preserve">Wykonawca zaś w ramach wynagrodzenia za dostarczony produkt zobowiązany jest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 xml:space="preserve">w terminie uzgodnionym z zamawiającym, nie dłuższym jednak niż </w:t>
      </w:r>
      <w:r w:rsidR="00CA4354" w:rsidRPr="00552F8C">
        <w:rPr>
          <w:rFonts w:ascii="Arial" w:hAnsi="Arial" w:cs="Arial"/>
        </w:rPr>
        <w:t>21</w:t>
      </w:r>
      <w:r w:rsidRPr="00552F8C">
        <w:rPr>
          <w:rFonts w:ascii="Arial" w:hAnsi="Arial" w:cs="Arial"/>
        </w:rPr>
        <w:t xml:space="preserve"> dni</w:t>
      </w:r>
      <w:r w:rsidR="00CA4354" w:rsidRPr="00552F8C">
        <w:rPr>
          <w:rFonts w:ascii="Arial" w:hAnsi="Arial" w:cs="Arial"/>
        </w:rPr>
        <w:t xml:space="preserve"> roboczych</w:t>
      </w:r>
      <w:r w:rsidRPr="00552F8C">
        <w:rPr>
          <w:rFonts w:ascii="Arial" w:hAnsi="Arial" w:cs="Arial"/>
        </w:rPr>
        <w:t xml:space="preserve"> do ich odbioru </w:t>
      </w:r>
      <w:r w:rsidRPr="00552F8C">
        <w:rPr>
          <w:rFonts w:ascii="Arial" w:hAnsi="Arial" w:cs="Arial"/>
          <w:b/>
        </w:rPr>
        <w:t xml:space="preserve">- </w:t>
      </w:r>
      <w:r w:rsidRPr="00552F8C">
        <w:rPr>
          <w:rFonts w:ascii="Arial" w:hAnsi="Arial" w:cs="Arial"/>
          <w:b/>
          <w:bCs/>
        </w:rPr>
        <w:t xml:space="preserve">dotyczy części </w:t>
      </w:r>
      <w:r w:rsidR="00DB7F38" w:rsidRPr="00552F8C">
        <w:rPr>
          <w:rFonts w:ascii="Arial" w:hAnsi="Arial" w:cs="Arial"/>
          <w:b/>
          <w:bCs/>
        </w:rPr>
        <w:t xml:space="preserve">nr </w:t>
      </w:r>
      <w:r w:rsidR="00B512F5" w:rsidRPr="00552F8C">
        <w:rPr>
          <w:rFonts w:ascii="Arial" w:hAnsi="Arial" w:cs="Arial"/>
          <w:b/>
          <w:bCs/>
        </w:rPr>
        <w:t>3</w:t>
      </w:r>
      <w:r w:rsidR="00DB7F38" w:rsidRPr="00552F8C">
        <w:rPr>
          <w:rFonts w:ascii="Arial" w:hAnsi="Arial" w:cs="Arial"/>
          <w:b/>
          <w:bCs/>
        </w:rPr>
        <w:t xml:space="preserve">, </w:t>
      </w:r>
      <w:r w:rsidRPr="00552F8C">
        <w:rPr>
          <w:rFonts w:ascii="Arial" w:hAnsi="Arial" w:cs="Arial"/>
          <w:b/>
          <w:bCs/>
        </w:rPr>
        <w:t xml:space="preserve">nr </w:t>
      </w:r>
      <w:r w:rsidR="00B512F5" w:rsidRPr="00552F8C">
        <w:rPr>
          <w:rFonts w:ascii="Arial" w:hAnsi="Arial" w:cs="Arial"/>
          <w:b/>
          <w:bCs/>
        </w:rPr>
        <w:t>7</w:t>
      </w:r>
      <w:r w:rsidR="00940A24" w:rsidRPr="00552F8C">
        <w:rPr>
          <w:rFonts w:ascii="Arial" w:hAnsi="Arial" w:cs="Arial"/>
          <w:b/>
          <w:bCs/>
        </w:rPr>
        <w:t xml:space="preserve"> i nr </w:t>
      </w:r>
      <w:r w:rsidR="00B512F5" w:rsidRPr="00552F8C">
        <w:rPr>
          <w:rFonts w:ascii="Arial" w:hAnsi="Arial" w:cs="Arial"/>
          <w:b/>
          <w:bCs/>
        </w:rPr>
        <w:t>8</w:t>
      </w:r>
      <w:r w:rsidR="00940A24" w:rsidRPr="00552F8C">
        <w:rPr>
          <w:rFonts w:ascii="Arial" w:hAnsi="Arial" w:cs="Arial"/>
          <w:b/>
          <w:bCs/>
        </w:rPr>
        <w:t>.</w:t>
      </w:r>
    </w:p>
    <w:p w14:paraId="3647B1DA" w14:textId="4F459A8B" w:rsidR="00627ECC" w:rsidRPr="00552F8C" w:rsidRDefault="00627ECC" w:rsidP="007F3B39">
      <w:pPr>
        <w:pStyle w:val="Akapitzlist"/>
        <w:numPr>
          <w:ilvl w:val="2"/>
          <w:numId w:val="3"/>
        </w:numPr>
        <w:tabs>
          <w:tab w:val="clear" w:pos="720"/>
          <w:tab w:val="num" w:pos="426"/>
        </w:tabs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Przedmiot zamówienia wyszczególniony w części nr </w:t>
      </w:r>
      <w:r w:rsidR="00B512F5" w:rsidRPr="00552F8C">
        <w:rPr>
          <w:rFonts w:ascii="Arial" w:hAnsi="Arial" w:cs="Arial"/>
        </w:rPr>
        <w:t>6</w:t>
      </w:r>
      <w:r w:rsidR="00020423" w:rsidRPr="00552F8C">
        <w:rPr>
          <w:rFonts w:ascii="Arial" w:hAnsi="Arial" w:cs="Arial"/>
        </w:rPr>
        <w:t xml:space="preserve"> (</w:t>
      </w:r>
      <w:r w:rsidR="00DE76E9">
        <w:rPr>
          <w:rFonts w:ascii="Arial" w:hAnsi="Arial" w:cs="Arial"/>
        </w:rPr>
        <w:t xml:space="preserve">chloran (I) sodu - </w:t>
      </w:r>
      <w:r w:rsidR="00020423" w:rsidRPr="00552F8C">
        <w:rPr>
          <w:rFonts w:ascii="Arial" w:hAnsi="Arial" w:cs="Arial"/>
        </w:rPr>
        <w:t>podchloryn sod</w:t>
      </w:r>
      <w:r w:rsidR="00DE76E9">
        <w:rPr>
          <w:rFonts w:ascii="Arial" w:hAnsi="Arial" w:cs="Arial"/>
        </w:rPr>
        <w:t>u</w:t>
      </w:r>
      <w:r w:rsidR="00020423" w:rsidRPr="00552F8C">
        <w:rPr>
          <w:rFonts w:ascii="Arial" w:hAnsi="Arial" w:cs="Arial"/>
        </w:rPr>
        <w:t>)</w:t>
      </w:r>
      <w:r w:rsidRPr="00552F8C">
        <w:rPr>
          <w:rFonts w:ascii="Arial" w:hAnsi="Arial" w:cs="Arial"/>
        </w:rPr>
        <w:t xml:space="preserve"> będzie dostarczany w nienaruszonych, nieuszkodzonych pojemnikach, na których będą umieszczone etykiety (odporne na niekorzystne warunki atmosferyczne), </w:t>
      </w:r>
      <w:r w:rsidR="009A201C">
        <w:rPr>
          <w:rFonts w:ascii="Arial" w:hAnsi="Arial" w:cs="Arial"/>
        </w:rPr>
        <w:br/>
      </w:r>
      <w:r w:rsidRPr="00552F8C">
        <w:rPr>
          <w:rFonts w:ascii="Arial" w:hAnsi="Arial" w:cs="Arial"/>
        </w:rPr>
        <w:t>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278EAAEC" w14:textId="05B5D65C" w:rsidR="00627ECC" w:rsidRPr="00552F8C" w:rsidRDefault="00627ECC" w:rsidP="007F3B39">
      <w:pPr>
        <w:pStyle w:val="Akapitzlist"/>
        <w:numPr>
          <w:ilvl w:val="2"/>
          <w:numId w:val="3"/>
        </w:numPr>
        <w:tabs>
          <w:tab w:val="clear" w:pos="720"/>
          <w:tab w:val="num" w:pos="426"/>
        </w:tabs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552F8C">
        <w:rPr>
          <w:rFonts w:ascii="Arial" w:hAnsi="Arial" w:cs="Arial"/>
        </w:rPr>
        <w:t xml:space="preserve">Zamawiający zastrzega sobie prawo nie przyjęcia dostawy przedmiotu zamówienia wymienionego w części nr </w:t>
      </w:r>
      <w:r w:rsidR="00B512F5" w:rsidRPr="00552F8C">
        <w:rPr>
          <w:rFonts w:ascii="Arial" w:hAnsi="Arial" w:cs="Arial"/>
        </w:rPr>
        <w:t>6</w:t>
      </w:r>
      <w:r w:rsidR="00DE76E9">
        <w:rPr>
          <w:rFonts w:ascii="Arial" w:hAnsi="Arial" w:cs="Arial"/>
        </w:rPr>
        <w:t xml:space="preserve"> </w:t>
      </w:r>
      <w:r w:rsidR="00DE76E9" w:rsidRPr="00552F8C">
        <w:rPr>
          <w:rFonts w:ascii="Arial" w:hAnsi="Arial" w:cs="Arial"/>
        </w:rPr>
        <w:t>(</w:t>
      </w:r>
      <w:r w:rsidR="00DE76E9">
        <w:rPr>
          <w:rFonts w:ascii="Arial" w:hAnsi="Arial" w:cs="Arial"/>
        </w:rPr>
        <w:t xml:space="preserve">chloran (I) sodu - </w:t>
      </w:r>
      <w:r w:rsidR="00DE76E9" w:rsidRPr="00552F8C">
        <w:rPr>
          <w:rFonts w:ascii="Arial" w:hAnsi="Arial" w:cs="Arial"/>
        </w:rPr>
        <w:t>podchloryn sod</w:t>
      </w:r>
      <w:r w:rsidR="00DE76E9">
        <w:rPr>
          <w:rFonts w:ascii="Arial" w:hAnsi="Arial" w:cs="Arial"/>
        </w:rPr>
        <w:t>u</w:t>
      </w:r>
      <w:r w:rsidR="00DE76E9" w:rsidRPr="00552F8C">
        <w:rPr>
          <w:rFonts w:ascii="Arial" w:hAnsi="Arial" w:cs="Arial"/>
        </w:rPr>
        <w:t xml:space="preserve">) </w:t>
      </w:r>
      <w:r w:rsidRPr="00552F8C">
        <w:rPr>
          <w:rFonts w:ascii="Arial" w:hAnsi="Arial" w:cs="Arial"/>
        </w:rPr>
        <w:t>w pojemnikach, jeżeli nie będą oznaczone w sposób określony w pkt. 1</w:t>
      </w:r>
      <w:r w:rsidR="00CD4DB4" w:rsidRPr="00552F8C">
        <w:rPr>
          <w:rFonts w:ascii="Arial" w:hAnsi="Arial" w:cs="Arial"/>
        </w:rPr>
        <w:t>2</w:t>
      </w:r>
      <w:r w:rsidRPr="00552F8C">
        <w:rPr>
          <w:rFonts w:ascii="Arial" w:hAnsi="Arial" w:cs="Arial"/>
        </w:rPr>
        <w:t>, oraz będą posiadały uszkodzenia, zagrażające bezpieczeństwu pracownikom zamawiającego.</w:t>
      </w:r>
    </w:p>
    <w:p w14:paraId="617A6D11" w14:textId="2BED4098" w:rsidR="001B2A4F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Wykonawca z którym podpisano umowę zobowiązany </w:t>
      </w:r>
      <w:r w:rsidR="003816CD" w:rsidRPr="00552F8C">
        <w:rPr>
          <w:rFonts w:ascii="Arial" w:eastAsia="Times New Roman" w:hAnsi="Arial" w:cs="Arial"/>
          <w:lang w:eastAsia="pl-PL"/>
        </w:rPr>
        <w:t>będzie</w:t>
      </w:r>
      <w:r w:rsidR="001C499D" w:rsidRPr="00552F8C">
        <w:rPr>
          <w:rFonts w:ascii="Arial" w:eastAsia="Times New Roman" w:hAnsi="Arial" w:cs="Arial"/>
          <w:lang w:eastAsia="pl-PL"/>
        </w:rPr>
        <w:t>,</w:t>
      </w:r>
      <w:r w:rsidR="003816CD" w:rsidRPr="00552F8C">
        <w:rPr>
          <w:rFonts w:ascii="Arial" w:eastAsia="Times New Roman" w:hAnsi="Arial" w:cs="Arial"/>
          <w:lang w:eastAsia="pl-PL"/>
        </w:rPr>
        <w:t xml:space="preserve"> </w:t>
      </w:r>
      <w:r w:rsidR="001B2A4F" w:rsidRPr="00552F8C">
        <w:rPr>
          <w:rFonts w:ascii="Arial" w:eastAsia="Times New Roman" w:hAnsi="Arial" w:cs="Arial"/>
          <w:lang w:eastAsia="pl-PL"/>
        </w:rPr>
        <w:t>z jednodniowym wyprzedzeniem przed planowaną dostawą produktu</w:t>
      </w:r>
      <w:r w:rsidR="001C499D" w:rsidRPr="00552F8C">
        <w:rPr>
          <w:rFonts w:ascii="Arial" w:eastAsia="Times New Roman" w:hAnsi="Arial" w:cs="Arial"/>
          <w:lang w:eastAsia="pl-PL"/>
        </w:rPr>
        <w:t>,</w:t>
      </w:r>
      <w:r w:rsidR="001B2A4F" w:rsidRPr="00552F8C">
        <w:rPr>
          <w:rFonts w:ascii="Arial" w:eastAsia="Times New Roman" w:hAnsi="Arial" w:cs="Arial"/>
          <w:lang w:eastAsia="pl-PL"/>
        </w:rPr>
        <w:t xml:space="preserve"> przesłać drogą elektroniczną informację o osobie realizującej dostawę (kierowca – imię i nazwisko) oraz numer rejestracyjny pojazdu/cysterny, którym będzie dostarczony produkt</w:t>
      </w:r>
      <w:r w:rsidR="001C499D" w:rsidRPr="00552F8C">
        <w:rPr>
          <w:rFonts w:ascii="Arial" w:eastAsia="Times New Roman" w:hAnsi="Arial" w:cs="Arial"/>
          <w:lang w:eastAsia="pl-PL"/>
        </w:rPr>
        <w:t xml:space="preserve"> </w:t>
      </w:r>
      <w:r w:rsidR="001C499D" w:rsidRPr="00552F8C">
        <w:rPr>
          <w:rFonts w:ascii="Arial" w:eastAsia="Times New Roman" w:hAnsi="Arial" w:cs="Arial"/>
          <w:b/>
          <w:lang w:eastAsia="pl-PL"/>
        </w:rPr>
        <w:t xml:space="preserve">– dotyczy wszystkich dostaw </w:t>
      </w:r>
      <w:r w:rsidR="00D73A01" w:rsidRPr="00552F8C">
        <w:rPr>
          <w:rFonts w:ascii="Arial" w:hAnsi="Arial" w:cs="Arial"/>
          <w:b/>
        </w:rPr>
        <w:t>pojazdem – cysterną samochodową</w:t>
      </w:r>
      <w:r w:rsidR="001B2A4F" w:rsidRPr="00552F8C">
        <w:rPr>
          <w:rFonts w:ascii="Arial" w:eastAsia="Times New Roman" w:hAnsi="Arial" w:cs="Arial"/>
          <w:b/>
          <w:lang w:eastAsia="pl-PL"/>
        </w:rPr>
        <w:t>.</w:t>
      </w:r>
      <w:r w:rsidR="003816CD" w:rsidRPr="00552F8C">
        <w:rPr>
          <w:rFonts w:ascii="Arial" w:eastAsia="Times New Roman" w:hAnsi="Arial" w:cs="Arial"/>
          <w:lang w:eastAsia="pl-PL"/>
        </w:rPr>
        <w:t xml:space="preserve"> </w:t>
      </w:r>
    </w:p>
    <w:p w14:paraId="1124A994" w14:textId="77777777" w:rsidR="00E018D6" w:rsidRPr="00552F8C" w:rsidRDefault="00E018D6" w:rsidP="007F3B39">
      <w:pPr>
        <w:numPr>
          <w:ilvl w:val="2"/>
          <w:numId w:val="3"/>
        </w:numPr>
        <w:tabs>
          <w:tab w:val="clear" w:pos="720"/>
        </w:tabs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Dla przedmiotu zamówienia winna być wystawiona karta charakterystyki produktu zgodna z Rozporządzeniem (WE) nr 1907/2006 Parlamentu europejskiego i Rady z dnia 18 grudnia 2006r. w sprawie „REACH” (</w:t>
      </w:r>
      <w:proofErr w:type="spellStart"/>
      <w:r w:rsidRPr="00552F8C">
        <w:rPr>
          <w:rFonts w:ascii="Arial" w:eastAsia="Times New Roman" w:hAnsi="Arial" w:cs="Arial"/>
          <w:lang w:eastAsia="pl-PL"/>
        </w:rPr>
        <w:t>Dz.U.UE.L</w:t>
      </w:r>
      <w:proofErr w:type="spellEnd"/>
      <w:r w:rsidRPr="00552F8C">
        <w:rPr>
          <w:rFonts w:ascii="Arial" w:eastAsia="Times New Roman" w:hAnsi="Arial" w:cs="Arial"/>
          <w:lang w:eastAsia="pl-PL"/>
        </w:rPr>
        <w:t>.</w:t>
      </w:r>
      <w:r w:rsidR="00CF5FE7" w:rsidRPr="00552F8C">
        <w:rPr>
          <w:rFonts w:ascii="Arial" w:eastAsia="Times New Roman" w:hAnsi="Arial" w:cs="Arial"/>
          <w:lang w:eastAsia="pl-PL"/>
        </w:rPr>
        <w:t xml:space="preserve"> </w:t>
      </w:r>
      <w:r w:rsidRPr="00552F8C">
        <w:rPr>
          <w:rFonts w:ascii="Arial" w:eastAsia="Times New Roman" w:hAnsi="Arial" w:cs="Arial"/>
          <w:lang w:eastAsia="pl-PL"/>
        </w:rPr>
        <w:t>06.396.1 ze zm.) dla wszystkich oferowanych produktów. Karta charakterystyki powinna zawierać numer, bądź numery rejestracji substancji stanowiących produkt lub wchodzących w skład produktu, świadczący/e o ich właściwej rejestracji zgodnie z systemem „REACH”. W przypadku gdy wspomniany numer/y, z jakichkolwiek względów, nie został/y umieszczony w karcie charakterystyki, do karty należy załączyć:</w:t>
      </w:r>
    </w:p>
    <w:p w14:paraId="468A603E" w14:textId="77777777" w:rsidR="00E018D6" w:rsidRPr="00552F8C" w:rsidRDefault="00E018D6" w:rsidP="007F3B39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 xml:space="preserve">stosowne oświadczenie wystawcy karty, iż substancja/e stanowiąca/e produkt lub wchodząca/e w skład produktu jest/są zarejestrowana/e zgodnie z systemem REACH, podając przy tym stosowny numer rejestracji </w:t>
      </w:r>
      <w:r w:rsidRPr="00552F8C">
        <w:rPr>
          <w:rFonts w:ascii="Arial" w:eastAsia="Times New Roman" w:hAnsi="Arial" w:cs="Arial"/>
          <w:b/>
          <w:lang w:eastAsia="pl-PL"/>
        </w:rPr>
        <w:t>lub</w:t>
      </w:r>
      <w:r w:rsidRPr="00552F8C">
        <w:rPr>
          <w:rFonts w:ascii="Arial" w:eastAsia="Times New Roman" w:hAnsi="Arial" w:cs="Arial"/>
          <w:lang w:eastAsia="pl-PL"/>
        </w:rPr>
        <w:t>,</w:t>
      </w:r>
    </w:p>
    <w:p w14:paraId="65F5019D" w14:textId="7D1C4DD3" w:rsidR="00E018D6" w:rsidRPr="00552F8C" w:rsidRDefault="00E018D6" w:rsidP="007F3B39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oświadczenie, iż oferowany produkt nie podlega wspomnianej rejestracji.</w:t>
      </w:r>
    </w:p>
    <w:p w14:paraId="034BC12D" w14:textId="47D3D166" w:rsidR="00E018D6" w:rsidRPr="00552F8C" w:rsidRDefault="00E018D6" w:rsidP="008708B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52F8C">
        <w:rPr>
          <w:rFonts w:ascii="Arial" w:eastAsia="Times New Roman" w:hAnsi="Arial" w:cs="Arial"/>
          <w:lang w:eastAsia="pl-PL"/>
        </w:rPr>
        <w:t>W przypadku, gdy dla któregoś z oferowanych produktów wymagane jest sporządzenie „scenariuszy narażenia” dla zidentyfikowanych zastosowań, do stosownej karty należy załączyć również wspomniane „scenariusze narażenia”.</w:t>
      </w:r>
    </w:p>
    <w:p w14:paraId="4E8CBF26" w14:textId="736A6C28" w:rsidR="004A13E2" w:rsidRPr="00A62676" w:rsidRDefault="004A13E2" w:rsidP="00104B67">
      <w:pPr>
        <w:spacing w:before="120" w:after="0" w:line="240" w:lineRule="auto"/>
        <w:jc w:val="both"/>
        <w:rPr>
          <w:rFonts w:eastAsia="Times New Roman" w:cstheme="minorHAnsi"/>
          <w:color w:val="0000FF"/>
          <w:sz w:val="20"/>
          <w:szCs w:val="20"/>
          <w:lang w:eastAsia="pl-PL"/>
        </w:rPr>
      </w:pPr>
    </w:p>
    <w:sectPr w:rsidR="004A13E2" w:rsidRPr="00A62676" w:rsidSect="00B03C7F">
      <w:headerReference w:type="default" r:id="rId8"/>
      <w:footerReference w:type="default" r:id="rId9"/>
      <w:pgSz w:w="11906" w:h="16838" w:code="9"/>
      <w:pgMar w:top="1417" w:right="1417" w:bottom="1417" w:left="1417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227B8" w14:textId="77777777" w:rsidR="00C852FF" w:rsidRDefault="00C852FF" w:rsidP="0047538E">
      <w:pPr>
        <w:spacing w:after="0" w:line="240" w:lineRule="auto"/>
      </w:pPr>
      <w:r>
        <w:separator/>
      </w:r>
    </w:p>
  </w:endnote>
  <w:endnote w:type="continuationSeparator" w:id="0">
    <w:p w14:paraId="2EB33E4D" w14:textId="77777777" w:rsidR="00C852FF" w:rsidRDefault="00C852FF" w:rsidP="00475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13746020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C51994" w14:textId="3D0C5F43" w:rsidR="0047538E" w:rsidRPr="00D56D93" w:rsidRDefault="0047538E" w:rsidP="00D56D93">
            <w:pPr>
              <w:pStyle w:val="Stopka"/>
              <w:jc w:val="center"/>
              <w:rPr>
                <w:sz w:val="16"/>
                <w:szCs w:val="16"/>
              </w:rPr>
            </w:pPr>
            <w:r w:rsidRPr="00D56D93">
              <w:rPr>
                <w:sz w:val="16"/>
                <w:szCs w:val="16"/>
              </w:rPr>
              <w:t xml:space="preserve">Strona </w:t>
            </w:r>
            <w:r w:rsidRPr="00D56D93">
              <w:rPr>
                <w:bCs/>
                <w:sz w:val="16"/>
                <w:szCs w:val="16"/>
              </w:rPr>
              <w:fldChar w:fldCharType="begin"/>
            </w:r>
            <w:r w:rsidRPr="00D56D93">
              <w:rPr>
                <w:bCs/>
                <w:sz w:val="16"/>
                <w:szCs w:val="16"/>
              </w:rPr>
              <w:instrText>PAGE</w:instrText>
            </w:r>
            <w:r w:rsidRPr="00D56D93">
              <w:rPr>
                <w:bCs/>
                <w:sz w:val="16"/>
                <w:szCs w:val="16"/>
              </w:rPr>
              <w:fldChar w:fldCharType="separate"/>
            </w:r>
            <w:r w:rsidR="00F33D3F">
              <w:rPr>
                <w:bCs/>
                <w:noProof/>
                <w:sz w:val="16"/>
                <w:szCs w:val="16"/>
              </w:rPr>
              <w:t>4</w:t>
            </w:r>
            <w:r w:rsidRPr="00D56D93">
              <w:rPr>
                <w:bCs/>
                <w:sz w:val="16"/>
                <w:szCs w:val="16"/>
              </w:rPr>
              <w:fldChar w:fldCharType="end"/>
            </w:r>
            <w:r w:rsidRPr="00D56D93">
              <w:rPr>
                <w:sz w:val="16"/>
                <w:szCs w:val="16"/>
              </w:rPr>
              <w:t xml:space="preserve"> z </w:t>
            </w:r>
            <w:r w:rsidRPr="00D56D93">
              <w:rPr>
                <w:bCs/>
                <w:sz w:val="16"/>
                <w:szCs w:val="16"/>
              </w:rPr>
              <w:fldChar w:fldCharType="begin"/>
            </w:r>
            <w:r w:rsidRPr="00D56D93">
              <w:rPr>
                <w:bCs/>
                <w:sz w:val="16"/>
                <w:szCs w:val="16"/>
              </w:rPr>
              <w:instrText>NUMPAGES</w:instrText>
            </w:r>
            <w:r w:rsidRPr="00D56D93">
              <w:rPr>
                <w:bCs/>
                <w:sz w:val="16"/>
                <w:szCs w:val="16"/>
              </w:rPr>
              <w:fldChar w:fldCharType="separate"/>
            </w:r>
            <w:r w:rsidR="00F33D3F">
              <w:rPr>
                <w:bCs/>
                <w:noProof/>
                <w:sz w:val="16"/>
                <w:szCs w:val="16"/>
              </w:rPr>
              <w:t>7</w:t>
            </w:r>
            <w:r w:rsidRPr="00D56D9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F9D4C" w14:textId="77777777" w:rsidR="00C852FF" w:rsidRDefault="00C852FF" w:rsidP="0047538E">
      <w:pPr>
        <w:spacing w:after="0" w:line="240" w:lineRule="auto"/>
      </w:pPr>
      <w:r>
        <w:separator/>
      </w:r>
    </w:p>
  </w:footnote>
  <w:footnote w:type="continuationSeparator" w:id="0">
    <w:p w14:paraId="539F2EC6" w14:textId="77777777" w:rsidR="00C852FF" w:rsidRDefault="00C852FF" w:rsidP="00475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D6669" w14:textId="7CED2AAD" w:rsidR="00552F8C" w:rsidRDefault="00552F8C">
    <w:pPr>
      <w:pStyle w:val="Nagwek"/>
    </w:pPr>
  </w:p>
  <w:p w14:paraId="7239937C" w14:textId="4A5ED3C5" w:rsidR="00552F8C" w:rsidRPr="00552F8C" w:rsidRDefault="00980A5A" w:rsidP="00552F8C">
    <w:pPr>
      <w:pStyle w:val="Nagwek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Nr sprawy: 2/2025                                                                                                 </w:t>
    </w:r>
    <w:r w:rsidR="00552F8C">
      <w:rPr>
        <w:rFonts w:ascii="Arial" w:hAnsi="Arial" w:cs="Arial"/>
        <w:sz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7362"/>
    <w:multiLevelType w:val="hybridMultilevel"/>
    <w:tmpl w:val="AC142232"/>
    <w:lvl w:ilvl="0" w:tplc="2FE26362">
      <w:start w:val="1"/>
      <w:numFmt w:val="decimal"/>
      <w:lvlText w:val="%1)"/>
      <w:lvlJc w:val="left"/>
      <w:pPr>
        <w:ind w:left="31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71B62"/>
    <w:multiLevelType w:val="hybridMultilevel"/>
    <w:tmpl w:val="A9968AB6"/>
    <w:lvl w:ilvl="0" w:tplc="3F2CEA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152AB"/>
    <w:multiLevelType w:val="hybridMultilevel"/>
    <w:tmpl w:val="6D6660EE"/>
    <w:lvl w:ilvl="0" w:tplc="04150017">
      <w:start w:val="1"/>
      <w:numFmt w:val="lowerLetter"/>
      <w:lvlText w:val="%1)"/>
      <w:lvlJc w:val="left"/>
      <w:pPr>
        <w:ind w:left="1182" w:hanging="360"/>
      </w:p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3" w15:restartNumberingAfterBreak="0">
    <w:nsid w:val="120F09E7"/>
    <w:multiLevelType w:val="multilevel"/>
    <w:tmpl w:val="3F54F0BC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Theme="minorHAnsi" w:hAnsi="Arial" w:cs="Arial" w:hint="default"/>
        <w:b w:val="0"/>
        <w:color w:val="auto"/>
        <w:sz w:val="22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092B7E"/>
    <w:multiLevelType w:val="hybridMultilevel"/>
    <w:tmpl w:val="98E892DA"/>
    <w:lvl w:ilvl="0" w:tplc="F9D86A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E4322C"/>
    <w:multiLevelType w:val="hybridMultilevel"/>
    <w:tmpl w:val="5BDED0D0"/>
    <w:lvl w:ilvl="0" w:tplc="11240E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366504"/>
    <w:multiLevelType w:val="hybridMultilevel"/>
    <w:tmpl w:val="21C02B9A"/>
    <w:lvl w:ilvl="0" w:tplc="BBD67984">
      <w:start w:val="1"/>
      <w:numFmt w:val="decimal"/>
      <w:lvlText w:val="%1)"/>
      <w:lvlJc w:val="left"/>
      <w:pPr>
        <w:ind w:left="31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66FDD"/>
    <w:multiLevelType w:val="hybridMultilevel"/>
    <w:tmpl w:val="F54877EC"/>
    <w:lvl w:ilvl="0" w:tplc="32425E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64985"/>
    <w:multiLevelType w:val="hybridMultilevel"/>
    <w:tmpl w:val="E2384078"/>
    <w:lvl w:ilvl="0" w:tplc="6562C0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05B8A"/>
    <w:multiLevelType w:val="hybridMultilevel"/>
    <w:tmpl w:val="DFEAC180"/>
    <w:lvl w:ilvl="0" w:tplc="CC9C12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B75608"/>
    <w:multiLevelType w:val="hybridMultilevel"/>
    <w:tmpl w:val="ABD492A8"/>
    <w:lvl w:ilvl="0" w:tplc="5E6009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2402B4"/>
    <w:multiLevelType w:val="hybridMultilevel"/>
    <w:tmpl w:val="4AB8EAC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5010E"/>
    <w:multiLevelType w:val="hybridMultilevel"/>
    <w:tmpl w:val="F62CC0E2"/>
    <w:lvl w:ilvl="0" w:tplc="224C17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4080A"/>
    <w:multiLevelType w:val="hybridMultilevel"/>
    <w:tmpl w:val="F8080598"/>
    <w:lvl w:ilvl="0" w:tplc="F9003DC2">
      <w:start w:val="1"/>
      <w:numFmt w:val="decimal"/>
      <w:lvlText w:val="%1)"/>
      <w:lvlJc w:val="left"/>
      <w:pPr>
        <w:ind w:left="3196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8BD"/>
    <w:multiLevelType w:val="hybridMultilevel"/>
    <w:tmpl w:val="E0BC4EE6"/>
    <w:lvl w:ilvl="0" w:tplc="EAA0BC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F7EAA"/>
    <w:multiLevelType w:val="hybridMultilevel"/>
    <w:tmpl w:val="23EEAF10"/>
    <w:lvl w:ilvl="0" w:tplc="09C29D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D2147E"/>
    <w:multiLevelType w:val="hybridMultilevel"/>
    <w:tmpl w:val="54E2EDB0"/>
    <w:lvl w:ilvl="0" w:tplc="F5D47E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A03E9"/>
    <w:multiLevelType w:val="multilevel"/>
    <w:tmpl w:val="771628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998198B"/>
    <w:multiLevelType w:val="hybridMultilevel"/>
    <w:tmpl w:val="043229F2"/>
    <w:lvl w:ilvl="0" w:tplc="50764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BBA6A8A"/>
    <w:multiLevelType w:val="hybridMultilevel"/>
    <w:tmpl w:val="58820D94"/>
    <w:lvl w:ilvl="0" w:tplc="CCC05A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FF76F94"/>
    <w:multiLevelType w:val="hybridMultilevel"/>
    <w:tmpl w:val="24DEC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A3E98"/>
    <w:multiLevelType w:val="hybridMultilevel"/>
    <w:tmpl w:val="EE561A0C"/>
    <w:lvl w:ilvl="0" w:tplc="643E107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A09202F"/>
    <w:multiLevelType w:val="hybridMultilevel"/>
    <w:tmpl w:val="FF34133E"/>
    <w:lvl w:ilvl="0" w:tplc="8242B8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9626854"/>
    <w:multiLevelType w:val="hybridMultilevel"/>
    <w:tmpl w:val="B686D84C"/>
    <w:lvl w:ilvl="0" w:tplc="F334D9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13"/>
  </w:num>
  <w:num w:numId="5">
    <w:abstractNumId w:val="11"/>
  </w:num>
  <w:num w:numId="6">
    <w:abstractNumId w:val="20"/>
  </w:num>
  <w:num w:numId="7">
    <w:abstractNumId w:val="14"/>
  </w:num>
  <w:num w:numId="8">
    <w:abstractNumId w:val="16"/>
  </w:num>
  <w:num w:numId="9">
    <w:abstractNumId w:val="10"/>
  </w:num>
  <w:num w:numId="10">
    <w:abstractNumId w:val="1"/>
  </w:num>
  <w:num w:numId="11">
    <w:abstractNumId w:val="5"/>
  </w:num>
  <w:num w:numId="12">
    <w:abstractNumId w:val="6"/>
  </w:num>
  <w:num w:numId="13">
    <w:abstractNumId w:val="0"/>
  </w:num>
  <w:num w:numId="14">
    <w:abstractNumId w:val="12"/>
  </w:num>
  <w:num w:numId="15">
    <w:abstractNumId w:val="8"/>
  </w:num>
  <w:num w:numId="16">
    <w:abstractNumId w:val="21"/>
  </w:num>
  <w:num w:numId="17">
    <w:abstractNumId w:val="22"/>
  </w:num>
  <w:num w:numId="18">
    <w:abstractNumId w:val="19"/>
  </w:num>
  <w:num w:numId="19">
    <w:abstractNumId w:val="4"/>
  </w:num>
  <w:num w:numId="20">
    <w:abstractNumId w:val="7"/>
  </w:num>
  <w:num w:numId="21">
    <w:abstractNumId w:val="18"/>
  </w:num>
  <w:num w:numId="22">
    <w:abstractNumId w:val="9"/>
  </w:num>
  <w:num w:numId="23">
    <w:abstractNumId w:val="15"/>
  </w:num>
  <w:num w:numId="24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3E2"/>
    <w:rsid w:val="00011A76"/>
    <w:rsid w:val="0002033B"/>
    <w:rsid w:val="00020423"/>
    <w:rsid w:val="00030AE6"/>
    <w:rsid w:val="00033598"/>
    <w:rsid w:val="0004419F"/>
    <w:rsid w:val="000558BF"/>
    <w:rsid w:val="00082B96"/>
    <w:rsid w:val="000A44D8"/>
    <w:rsid w:val="000A6F03"/>
    <w:rsid w:val="000B59F4"/>
    <w:rsid w:val="000C1459"/>
    <w:rsid w:val="000D12D3"/>
    <w:rsid w:val="000D2D5B"/>
    <w:rsid w:val="001037B0"/>
    <w:rsid w:val="00104B67"/>
    <w:rsid w:val="00116E09"/>
    <w:rsid w:val="00121CE3"/>
    <w:rsid w:val="00122D46"/>
    <w:rsid w:val="001366FF"/>
    <w:rsid w:val="0014170C"/>
    <w:rsid w:val="00147D2D"/>
    <w:rsid w:val="00151E71"/>
    <w:rsid w:val="00187B29"/>
    <w:rsid w:val="001A0AAD"/>
    <w:rsid w:val="001A2CE0"/>
    <w:rsid w:val="001B0B0A"/>
    <w:rsid w:val="001B2A4F"/>
    <w:rsid w:val="001C499D"/>
    <w:rsid w:val="001D63C3"/>
    <w:rsid w:val="00200C6B"/>
    <w:rsid w:val="00216B6C"/>
    <w:rsid w:val="00216C7A"/>
    <w:rsid w:val="00236E1A"/>
    <w:rsid w:val="00250751"/>
    <w:rsid w:val="00250ED4"/>
    <w:rsid w:val="0025278E"/>
    <w:rsid w:val="00260C22"/>
    <w:rsid w:val="00261A80"/>
    <w:rsid w:val="002751C8"/>
    <w:rsid w:val="00282232"/>
    <w:rsid w:val="002918AB"/>
    <w:rsid w:val="002E28FC"/>
    <w:rsid w:val="002F4AB9"/>
    <w:rsid w:val="00301F88"/>
    <w:rsid w:val="00302A1E"/>
    <w:rsid w:val="0030376E"/>
    <w:rsid w:val="003063AD"/>
    <w:rsid w:val="00324BC4"/>
    <w:rsid w:val="00334233"/>
    <w:rsid w:val="0034244B"/>
    <w:rsid w:val="003428E9"/>
    <w:rsid w:val="00346D37"/>
    <w:rsid w:val="00362AE8"/>
    <w:rsid w:val="003816CD"/>
    <w:rsid w:val="00390E7C"/>
    <w:rsid w:val="003A15CF"/>
    <w:rsid w:val="003A78D9"/>
    <w:rsid w:val="003B7266"/>
    <w:rsid w:val="003D6541"/>
    <w:rsid w:val="003D77E8"/>
    <w:rsid w:val="003E6DC5"/>
    <w:rsid w:val="003F2366"/>
    <w:rsid w:val="003F498C"/>
    <w:rsid w:val="003F62B4"/>
    <w:rsid w:val="00400A6E"/>
    <w:rsid w:val="00417150"/>
    <w:rsid w:val="00423556"/>
    <w:rsid w:val="00426486"/>
    <w:rsid w:val="00451D60"/>
    <w:rsid w:val="00457E1F"/>
    <w:rsid w:val="0047538E"/>
    <w:rsid w:val="00482E9A"/>
    <w:rsid w:val="004903DA"/>
    <w:rsid w:val="004A13E2"/>
    <w:rsid w:val="004A3072"/>
    <w:rsid w:val="004A56A4"/>
    <w:rsid w:val="004B6E11"/>
    <w:rsid w:val="004C4C5A"/>
    <w:rsid w:val="004C5FAD"/>
    <w:rsid w:val="004C7A2E"/>
    <w:rsid w:val="004D63B4"/>
    <w:rsid w:val="004E38F8"/>
    <w:rsid w:val="004E7B3F"/>
    <w:rsid w:val="00507D41"/>
    <w:rsid w:val="00511AA6"/>
    <w:rsid w:val="00522EA6"/>
    <w:rsid w:val="00523610"/>
    <w:rsid w:val="00525AF5"/>
    <w:rsid w:val="00534ACA"/>
    <w:rsid w:val="0054120C"/>
    <w:rsid w:val="00541562"/>
    <w:rsid w:val="005431C1"/>
    <w:rsid w:val="00552F8C"/>
    <w:rsid w:val="0056230F"/>
    <w:rsid w:val="00563EB3"/>
    <w:rsid w:val="00585832"/>
    <w:rsid w:val="005945A6"/>
    <w:rsid w:val="005A18B2"/>
    <w:rsid w:val="005A7BC2"/>
    <w:rsid w:val="005B03EF"/>
    <w:rsid w:val="005C694B"/>
    <w:rsid w:val="0060477A"/>
    <w:rsid w:val="00607D9B"/>
    <w:rsid w:val="006107CD"/>
    <w:rsid w:val="00625894"/>
    <w:rsid w:val="00627ECC"/>
    <w:rsid w:val="00630759"/>
    <w:rsid w:val="00645199"/>
    <w:rsid w:val="0065075D"/>
    <w:rsid w:val="006741B3"/>
    <w:rsid w:val="00676A60"/>
    <w:rsid w:val="00685F07"/>
    <w:rsid w:val="006903FA"/>
    <w:rsid w:val="006B4880"/>
    <w:rsid w:val="006C1AC8"/>
    <w:rsid w:val="006E4AF4"/>
    <w:rsid w:val="006F5D28"/>
    <w:rsid w:val="006F759C"/>
    <w:rsid w:val="006F7A65"/>
    <w:rsid w:val="007038AB"/>
    <w:rsid w:val="00736CC3"/>
    <w:rsid w:val="00741F87"/>
    <w:rsid w:val="007438BF"/>
    <w:rsid w:val="007506A7"/>
    <w:rsid w:val="00760E32"/>
    <w:rsid w:val="00762C6D"/>
    <w:rsid w:val="00776BCA"/>
    <w:rsid w:val="00780ED7"/>
    <w:rsid w:val="007852BE"/>
    <w:rsid w:val="00792C0B"/>
    <w:rsid w:val="00796133"/>
    <w:rsid w:val="007B2B05"/>
    <w:rsid w:val="007C0F90"/>
    <w:rsid w:val="007C3B5F"/>
    <w:rsid w:val="007D5226"/>
    <w:rsid w:val="007F3B39"/>
    <w:rsid w:val="00804CAF"/>
    <w:rsid w:val="00810E67"/>
    <w:rsid w:val="0081739D"/>
    <w:rsid w:val="00823D2C"/>
    <w:rsid w:val="00825A73"/>
    <w:rsid w:val="0082769E"/>
    <w:rsid w:val="00845CF4"/>
    <w:rsid w:val="00847807"/>
    <w:rsid w:val="00847F5E"/>
    <w:rsid w:val="0085280B"/>
    <w:rsid w:val="008708B9"/>
    <w:rsid w:val="00884367"/>
    <w:rsid w:val="00891F40"/>
    <w:rsid w:val="008A52B4"/>
    <w:rsid w:val="008A5F46"/>
    <w:rsid w:val="008B05CD"/>
    <w:rsid w:val="008B1B76"/>
    <w:rsid w:val="008D4374"/>
    <w:rsid w:val="008F12DB"/>
    <w:rsid w:val="009079EC"/>
    <w:rsid w:val="009109CB"/>
    <w:rsid w:val="009132E0"/>
    <w:rsid w:val="0092741A"/>
    <w:rsid w:val="0093316C"/>
    <w:rsid w:val="0093564D"/>
    <w:rsid w:val="00940A24"/>
    <w:rsid w:val="00950B2C"/>
    <w:rsid w:val="0097158F"/>
    <w:rsid w:val="00972E22"/>
    <w:rsid w:val="00980A5A"/>
    <w:rsid w:val="00984A5F"/>
    <w:rsid w:val="00984E07"/>
    <w:rsid w:val="00986F5F"/>
    <w:rsid w:val="009A201C"/>
    <w:rsid w:val="009B3FED"/>
    <w:rsid w:val="009B6E4C"/>
    <w:rsid w:val="009C106D"/>
    <w:rsid w:val="00A021D4"/>
    <w:rsid w:val="00A12704"/>
    <w:rsid w:val="00A1341E"/>
    <w:rsid w:val="00A15C7C"/>
    <w:rsid w:val="00A2515F"/>
    <w:rsid w:val="00A3203A"/>
    <w:rsid w:val="00A40BAA"/>
    <w:rsid w:val="00A41985"/>
    <w:rsid w:val="00A62676"/>
    <w:rsid w:val="00A72ED8"/>
    <w:rsid w:val="00A80575"/>
    <w:rsid w:val="00A95950"/>
    <w:rsid w:val="00A96893"/>
    <w:rsid w:val="00AA1A46"/>
    <w:rsid w:val="00AB0B57"/>
    <w:rsid w:val="00AB39EB"/>
    <w:rsid w:val="00AC51E8"/>
    <w:rsid w:val="00AE074A"/>
    <w:rsid w:val="00AE2784"/>
    <w:rsid w:val="00AE2870"/>
    <w:rsid w:val="00B03279"/>
    <w:rsid w:val="00B03C7F"/>
    <w:rsid w:val="00B31DB3"/>
    <w:rsid w:val="00B36446"/>
    <w:rsid w:val="00B512F5"/>
    <w:rsid w:val="00B578CB"/>
    <w:rsid w:val="00B723E7"/>
    <w:rsid w:val="00B74BC0"/>
    <w:rsid w:val="00B856B3"/>
    <w:rsid w:val="00B94F33"/>
    <w:rsid w:val="00B97E8C"/>
    <w:rsid w:val="00BA58E4"/>
    <w:rsid w:val="00BA7285"/>
    <w:rsid w:val="00BB6C73"/>
    <w:rsid w:val="00BD6AB7"/>
    <w:rsid w:val="00BE4800"/>
    <w:rsid w:val="00BF692D"/>
    <w:rsid w:val="00C04FE3"/>
    <w:rsid w:val="00C06BAB"/>
    <w:rsid w:val="00C23545"/>
    <w:rsid w:val="00C27241"/>
    <w:rsid w:val="00C7333F"/>
    <w:rsid w:val="00C81AE9"/>
    <w:rsid w:val="00C84586"/>
    <w:rsid w:val="00C852FF"/>
    <w:rsid w:val="00C922C1"/>
    <w:rsid w:val="00CA1198"/>
    <w:rsid w:val="00CA2E30"/>
    <w:rsid w:val="00CA4354"/>
    <w:rsid w:val="00CA6996"/>
    <w:rsid w:val="00CB7015"/>
    <w:rsid w:val="00CC4AD5"/>
    <w:rsid w:val="00CD2451"/>
    <w:rsid w:val="00CD4DB4"/>
    <w:rsid w:val="00CD7DB7"/>
    <w:rsid w:val="00CE471D"/>
    <w:rsid w:val="00CE7C1B"/>
    <w:rsid w:val="00CF5FE7"/>
    <w:rsid w:val="00D02581"/>
    <w:rsid w:val="00D20214"/>
    <w:rsid w:val="00D27613"/>
    <w:rsid w:val="00D35D8C"/>
    <w:rsid w:val="00D4293D"/>
    <w:rsid w:val="00D54477"/>
    <w:rsid w:val="00D56D93"/>
    <w:rsid w:val="00D652D2"/>
    <w:rsid w:val="00D676E5"/>
    <w:rsid w:val="00D71723"/>
    <w:rsid w:val="00D73A01"/>
    <w:rsid w:val="00D7654F"/>
    <w:rsid w:val="00D83310"/>
    <w:rsid w:val="00D85148"/>
    <w:rsid w:val="00D949CC"/>
    <w:rsid w:val="00DB560B"/>
    <w:rsid w:val="00DB7F38"/>
    <w:rsid w:val="00DC716B"/>
    <w:rsid w:val="00DE76E9"/>
    <w:rsid w:val="00E018D6"/>
    <w:rsid w:val="00E066AD"/>
    <w:rsid w:val="00E07914"/>
    <w:rsid w:val="00E10EA9"/>
    <w:rsid w:val="00E111E6"/>
    <w:rsid w:val="00E15758"/>
    <w:rsid w:val="00E21F3F"/>
    <w:rsid w:val="00E45661"/>
    <w:rsid w:val="00E50D96"/>
    <w:rsid w:val="00E65208"/>
    <w:rsid w:val="00E71616"/>
    <w:rsid w:val="00E942C9"/>
    <w:rsid w:val="00EA0A38"/>
    <w:rsid w:val="00EA76DE"/>
    <w:rsid w:val="00EA7D8C"/>
    <w:rsid w:val="00EA7EEE"/>
    <w:rsid w:val="00ED4F3C"/>
    <w:rsid w:val="00ED694A"/>
    <w:rsid w:val="00ED7C5E"/>
    <w:rsid w:val="00EE0F08"/>
    <w:rsid w:val="00EE1655"/>
    <w:rsid w:val="00EE2352"/>
    <w:rsid w:val="00EE301F"/>
    <w:rsid w:val="00EF18B5"/>
    <w:rsid w:val="00F009C2"/>
    <w:rsid w:val="00F05F9C"/>
    <w:rsid w:val="00F143CC"/>
    <w:rsid w:val="00F27B41"/>
    <w:rsid w:val="00F33D3F"/>
    <w:rsid w:val="00F34D82"/>
    <w:rsid w:val="00F361EF"/>
    <w:rsid w:val="00F5262E"/>
    <w:rsid w:val="00F71F55"/>
    <w:rsid w:val="00F8595E"/>
    <w:rsid w:val="00F91246"/>
    <w:rsid w:val="00F948E6"/>
    <w:rsid w:val="00FA1BEC"/>
    <w:rsid w:val="00FB0666"/>
    <w:rsid w:val="00FB71C1"/>
    <w:rsid w:val="00FC0131"/>
    <w:rsid w:val="00FD031A"/>
    <w:rsid w:val="00FD3801"/>
    <w:rsid w:val="00FD698D"/>
    <w:rsid w:val="00FE37D7"/>
    <w:rsid w:val="00FF4808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9C48935"/>
  <w15:docId w15:val="{5B3F093A-B5AA-4DE2-BD8E-76D5B503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58E4"/>
  </w:style>
  <w:style w:type="paragraph" w:styleId="Nagwek2">
    <w:name w:val="heading 2"/>
    <w:basedOn w:val="Normalny"/>
    <w:next w:val="Normalny"/>
    <w:link w:val="Nagwek2Znak"/>
    <w:uiPriority w:val="9"/>
    <w:qFormat/>
    <w:rsid w:val="004903DA"/>
    <w:pPr>
      <w:keepNext/>
      <w:spacing w:before="120"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87B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7B29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AB39E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903DA"/>
    <w:rPr>
      <w:rFonts w:ascii="Times New Roman" w:eastAsia="Arial Unicode MS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57E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57E1F"/>
  </w:style>
  <w:style w:type="paragraph" w:customStyle="1" w:styleId="pkt">
    <w:name w:val="pkt"/>
    <w:basedOn w:val="Normalny"/>
    <w:rsid w:val="00FD38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A30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A3072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3644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2A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A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A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2A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2A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A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75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38E"/>
  </w:style>
  <w:style w:type="paragraph" w:styleId="Stopka">
    <w:name w:val="footer"/>
    <w:basedOn w:val="Normalny"/>
    <w:link w:val="StopkaZnak"/>
    <w:uiPriority w:val="99"/>
    <w:unhideWhenUsed/>
    <w:rsid w:val="00475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5CD75-8474-4C9D-987E-6D61C881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1897</TotalTime>
  <Pages>9</Pages>
  <Words>4291</Words>
  <Characters>25752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Marta Prędkiewicz</dc:creator>
  <cp:keywords/>
  <dc:description/>
  <cp:lastModifiedBy>Jarosław Skobel</cp:lastModifiedBy>
  <cp:revision>213</cp:revision>
  <cp:lastPrinted>2023-12-18T06:17:00Z</cp:lastPrinted>
  <dcterms:created xsi:type="dcterms:W3CDTF">2020-07-27T08:09:00Z</dcterms:created>
  <dcterms:modified xsi:type="dcterms:W3CDTF">2025-01-07T12:32:00Z</dcterms:modified>
</cp:coreProperties>
</file>