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4067" w14:textId="34DB5307" w:rsidR="005571E4" w:rsidRDefault="005571E4" w:rsidP="008B2AE1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3</w:t>
      </w:r>
      <w:r w:rsidR="00022AED">
        <w:rPr>
          <w:rFonts w:asciiTheme="minorHAnsi" w:hAnsiTheme="minorHAnsi" w:cstheme="minorHAnsi"/>
          <w:b/>
          <w:bCs/>
          <w:sz w:val="22"/>
          <w:szCs w:val="22"/>
        </w:rPr>
        <w:t>.2</w:t>
      </w:r>
      <w:r w:rsidR="00FF4D3A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7C65C9AD" w:rsidR="00CB152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554E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B152B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bookmarkStart w:id="0" w:name="_Hlk184642458"/>
      <w:r w:rsidR="008B2AE1" w:rsidRPr="008B2AE1">
        <w:rPr>
          <w:rFonts w:asciiTheme="minorHAnsi" w:hAnsiTheme="minorHAnsi" w:cstheme="minorHAnsi"/>
          <w:b/>
          <w:bCs/>
          <w:sz w:val="22"/>
          <w:szCs w:val="22"/>
        </w:rPr>
        <w:t xml:space="preserve">Dostawa z wniesieniem i uruchomieniem aparatury specjalnej </w:t>
      </w:r>
      <w:r w:rsidR="00EA1FBD">
        <w:rPr>
          <w:rFonts w:asciiTheme="minorHAnsi" w:hAnsiTheme="minorHAnsi" w:cstheme="minorHAnsi"/>
          <w:b/>
          <w:bCs/>
          <w:sz w:val="22"/>
          <w:szCs w:val="22"/>
        </w:rPr>
        <w:t xml:space="preserve"> z podziałem na dwie części </w:t>
      </w:r>
      <w:r w:rsidR="008B2AE1" w:rsidRPr="008B2AE1">
        <w:rPr>
          <w:rFonts w:asciiTheme="minorHAnsi" w:hAnsiTheme="minorHAnsi" w:cstheme="minorHAnsi"/>
          <w:b/>
          <w:bCs/>
          <w:sz w:val="22"/>
          <w:szCs w:val="22"/>
        </w:rPr>
        <w:t xml:space="preserve">na potrzeby </w:t>
      </w:r>
      <w:r w:rsidR="00906B3B">
        <w:rPr>
          <w:rFonts w:asciiTheme="minorHAnsi" w:hAnsiTheme="minorHAnsi" w:cstheme="minorHAnsi"/>
          <w:b/>
          <w:bCs/>
          <w:sz w:val="22"/>
          <w:szCs w:val="22"/>
        </w:rPr>
        <w:t xml:space="preserve">Uniwersytetu Medycznego w Poznaniu </w:t>
      </w:r>
      <w:r w:rsidR="008B2AE1" w:rsidRPr="008B2AE1">
        <w:rPr>
          <w:rFonts w:asciiTheme="minorHAnsi" w:hAnsiTheme="minorHAnsi" w:cstheme="minorHAnsi"/>
          <w:b/>
          <w:bCs/>
          <w:sz w:val="22"/>
          <w:szCs w:val="22"/>
        </w:rPr>
        <w:t>wraz z przeszkoleniem personelu</w:t>
      </w:r>
      <w:bookmarkEnd w:id="0"/>
    </w:p>
    <w:p w14:paraId="19063527" w14:textId="77777777" w:rsidR="008B2AE1" w:rsidRDefault="008B2AE1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CBD4A7E" w14:textId="0397DCDB" w:rsidR="008B2AE1" w:rsidRPr="00F8581F" w:rsidRDefault="008B2AE1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8581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Część </w:t>
      </w:r>
      <w:r w:rsidR="00DF4C85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Pr="00F8581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: </w:t>
      </w:r>
      <w:r w:rsidR="0024016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Automatyczny </w:t>
      </w:r>
      <w:proofErr w:type="spellStart"/>
      <w:r w:rsidR="0024016F">
        <w:rPr>
          <w:rFonts w:asciiTheme="minorHAnsi" w:hAnsiTheme="minorHAnsi" w:cstheme="minorHAnsi"/>
          <w:b/>
          <w:bCs/>
          <w:sz w:val="22"/>
          <w:szCs w:val="22"/>
          <w:u w:val="single"/>
        </w:rPr>
        <w:t>d</w:t>
      </w:r>
      <w:r w:rsidR="00A54985">
        <w:rPr>
          <w:rFonts w:asciiTheme="minorHAnsi" w:hAnsiTheme="minorHAnsi" w:cstheme="minorHAnsi"/>
          <w:b/>
          <w:bCs/>
          <w:sz w:val="22"/>
          <w:szCs w:val="22"/>
          <w:u w:val="single"/>
        </w:rPr>
        <w:t>ysocjator</w:t>
      </w:r>
      <w:proofErr w:type="spellEnd"/>
      <w:r w:rsidR="00A5498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tkankowy</w:t>
      </w:r>
    </w:p>
    <w:p w14:paraId="7780D4C4" w14:textId="77777777" w:rsidR="008B2AE1" w:rsidRPr="00F8581F" w:rsidRDefault="008B2AE1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15B88E9" w14:textId="7FA26812" w:rsidR="008B2AE1" w:rsidRDefault="008B2AE1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2AE1">
        <w:rPr>
          <w:rFonts w:asciiTheme="minorHAnsi" w:hAnsiTheme="minorHAnsi" w:cstheme="minorHAnsi"/>
          <w:b/>
          <w:bCs/>
          <w:sz w:val="22"/>
          <w:szCs w:val="22"/>
        </w:rPr>
        <w:t>Wymagane minimalne parametry techniczne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EDD4EC8" w14:textId="77777777" w:rsidR="00B054C5" w:rsidRPr="00CB152B" w:rsidRDefault="00B054C5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EFC352" w14:textId="299D90E3" w:rsidR="00FB31DF" w:rsidRPr="00F8581F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8581F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F8581F">
        <w:rPr>
          <w:rFonts w:asciiTheme="minorHAnsi" w:hAnsiTheme="minorHAnsi" w:cstheme="minorHAnsi"/>
          <w:b/>
          <w:sz w:val="22"/>
          <w:szCs w:val="22"/>
          <w:u w:val="single"/>
        </w:rPr>
        <w:t>feruję</w:t>
      </w:r>
      <w:r w:rsidR="00BD4D2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67C76DE3" w14:textId="77777777" w:rsidR="00FB31DF" w:rsidRPr="00F8581F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F8581F">
        <w:rPr>
          <w:rFonts w:asciiTheme="minorHAnsi" w:hAnsiTheme="minorHAnsi" w:cstheme="minorHAnsi"/>
          <w:sz w:val="22"/>
          <w:szCs w:val="22"/>
        </w:rPr>
        <w:t>Model/typ</w:t>
      </w:r>
      <w:r w:rsidRPr="00F8581F">
        <w:rPr>
          <w:rFonts w:asciiTheme="minorHAnsi" w:hAnsiTheme="minorHAnsi" w:cstheme="minorHAnsi"/>
          <w:sz w:val="22"/>
          <w:szCs w:val="22"/>
        </w:rPr>
        <w:tab/>
      </w:r>
    </w:p>
    <w:p w14:paraId="4BEA6169" w14:textId="60E689C9" w:rsidR="00786504" w:rsidRPr="00F8581F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F8581F">
        <w:rPr>
          <w:rFonts w:asciiTheme="minorHAnsi" w:hAnsiTheme="minorHAnsi" w:cstheme="minorHAnsi"/>
          <w:sz w:val="22"/>
          <w:szCs w:val="22"/>
        </w:rPr>
        <w:t>Producent/kraj</w:t>
      </w:r>
      <w:r w:rsidR="00EF5DF8" w:rsidRPr="00F8581F">
        <w:rPr>
          <w:rFonts w:asciiTheme="minorHAnsi" w:hAnsiTheme="minorHAnsi" w:cstheme="minorHAnsi"/>
          <w:sz w:val="22"/>
          <w:szCs w:val="22"/>
        </w:rPr>
        <w:t xml:space="preserve"> </w:t>
      </w:r>
      <w:r w:rsidRPr="00F8581F">
        <w:rPr>
          <w:rFonts w:asciiTheme="minorHAnsi" w:hAnsiTheme="minorHAnsi" w:cstheme="minorHAnsi"/>
          <w:sz w:val="22"/>
          <w:szCs w:val="22"/>
        </w:rPr>
        <w:tab/>
      </w:r>
    </w:p>
    <w:p w14:paraId="22E19033" w14:textId="4F4DDFD4" w:rsidR="00EF5DF8" w:rsidRPr="00F8581F" w:rsidRDefault="00EF5DF8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F8581F">
        <w:rPr>
          <w:rFonts w:asciiTheme="minorHAnsi" w:hAnsiTheme="minorHAnsi" w:cstheme="minorHAnsi"/>
          <w:sz w:val="22"/>
          <w:szCs w:val="22"/>
        </w:rPr>
        <w:t>Rok produkcji (nie starszy niż 202</w:t>
      </w:r>
      <w:r w:rsidR="00DF4C85">
        <w:rPr>
          <w:rFonts w:asciiTheme="minorHAnsi" w:hAnsiTheme="minorHAnsi" w:cstheme="minorHAnsi"/>
          <w:sz w:val="22"/>
          <w:szCs w:val="22"/>
        </w:rPr>
        <w:t>4</w:t>
      </w:r>
      <w:r w:rsidRPr="00F8581F">
        <w:rPr>
          <w:rFonts w:asciiTheme="minorHAnsi" w:hAnsiTheme="minorHAnsi" w:cstheme="minorHAnsi"/>
          <w:sz w:val="22"/>
          <w:szCs w:val="22"/>
        </w:rPr>
        <w:t>) ………………</w:t>
      </w:r>
    </w:p>
    <w:p w14:paraId="161A33A9" w14:textId="77777777" w:rsidR="00C27BCF" w:rsidRPr="00852571" w:rsidRDefault="00C27BCF" w:rsidP="00CB152B">
      <w:pPr>
        <w:tabs>
          <w:tab w:val="left" w:leader="dot" w:pos="3686"/>
        </w:tabs>
        <w:rPr>
          <w:rFonts w:asciiTheme="minorHAnsi" w:hAnsiTheme="minorHAnsi" w:cstheme="minorHAnsi"/>
          <w:sz w:val="20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5312"/>
        <w:gridCol w:w="745"/>
        <w:gridCol w:w="7442"/>
      </w:tblGrid>
      <w:tr w:rsidR="00EF5DF8" w:rsidRPr="00CB152B" w14:paraId="032698E6" w14:textId="77777777" w:rsidTr="004B1557">
        <w:trPr>
          <w:trHeight w:val="56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EF5DF8" w:rsidRPr="00CB152B" w:rsidRDefault="00EF5DF8" w:rsidP="00EF5DF8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EF5DF8" w:rsidRPr="00CB152B" w:rsidRDefault="00EF5DF8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0602" w14:textId="632835DE" w:rsidR="00EF5DF8" w:rsidRPr="00B74D35" w:rsidRDefault="00EF5DF8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Sposób oceny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02230A05" w:rsidR="00EF5DF8" w:rsidRPr="00CB152B" w:rsidRDefault="00EF5DF8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397B7A" w:rsidRPr="00EF5DF8" w14:paraId="288F52EB" w14:textId="77777777" w:rsidTr="00DF4C85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1356A7C4" w:rsidR="00397B7A" w:rsidRPr="00EF5DF8" w:rsidRDefault="00397B7A" w:rsidP="00D040FA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2E35313D" w:rsidR="00397B7A" w:rsidRPr="00397B7A" w:rsidRDefault="00397B7A" w:rsidP="001014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B7A">
              <w:rPr>
                <w:rFonts w:asciiTheme="minorHAnsi" w:hAnsiTheme="minorHAnsi" w:cstheme="minorHAnsi"/>
                <w:sz w:val="20"/>
              </w:rPr>
              <w:t xml:space="preserve">Urządzenie nowe i nieużywane, </w:t>
            </w:r>
            <w:proofErr w:type="spellStart"/>
            <w:r w:rsidRPr="00397B7A">
              <w:rPr>
                <w:rFonts w:asciiTheme="minorHAnsi" w:hAnsiTheme="minorHAnsi" w:cstheme="minorHAnsi"/>
                <w:sz w:val="20"/>
              </w:rPr>
              <w:t>nierefabrykowane</w:t>
            </w:r>
            <w:proofErr w:type="spellEnd"/>
            <w:r w:rsidRPr="00397B7A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3B17" w14:textId="5F8A4C0E" w:rsidR="00397B7A" w:rsidRPr="00EF5DF8" w:rsidRDefault="00397B7A" w:rsidP="00397B7A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497CCFF" w:rsidR="00397B7A" w:rsidRPr="00EF5DF8" w:rsidRDefault="00397B7A" w:rsidP="00397B7A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EF5DF8" w14:paraId="0D2C71AB" w14:textId="77777777" w:rsidTr="00BD74D2">
        <w:trPr>
          <w:trHeight w:val="685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7814" w14:textId="6B64F5F8" w:rsidR="00F15CE1" w:rsidRPr="00EF5DF8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692A" w14:textId="043DD9D9" w:rsidR="00DD4A83" w:rsidRPr="00A54985" w:rsidRDefault="00A54985" w:rsidP="00A54985">
            <w:pPr>
              <w:rPr>
                <w:rFonts w:asciiTheme="minorHAnsi" w:hAnsiTheme="minorHAnsi" w:cstheme="minorHAnsi"/>
                <w:sz w:val="20"/>
              </w:rPr>
            </w:pPr>
            <w:r w:rsidRPr="00A54985">
              <w:rPr>
                <w:rFonts w:asciiTheme="minorHAnsi" w:hAnsiTheme="minorHAnsi" w:cstheme="minorHAnsi"/>
                <w:sz w:val="20"/>
              </w:rPr>
              <w:t xml:space="preserve">Urządzenie wyposażone </w:t>
            </w:r>
            <w:r>
              <w:rPr>
                <w:rFonts w:asciiTheme="minorHAnsi" w:hAnsiTheme="minorHAnsi" w:cstheme="minorHAnsi"/>
                <w:sz w:val="20"/>
              </w:rPr>
              <w:t xml:space="preserve">w </w:t>
            </w:r>
            <w:r w:rsidRPr="00A54985">
              <w:rPr>
                <w:rFonts w:asciiTheme="minorHAnsi" w:hAnsiTheme="minorHAnsi" w:cstheme="minorHAnsi"/>
                <w:sz w:val="20"/>
              </w:rPr>
              <w:t>płaszcze grzewcze, do podtrzymywania temperatury - 37°C - podczas całego procesu</w:t>
            </w:r>
            <w:r w:rsidR="00BD74D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C140" w14:textId="1BC420B5" w:rsidR="00F15CE1" w:rsidRPr="00EF5DF8" w:rsidRDefault="00F15CE1" w:rsidP="00F15CE1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A5498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3831" w14:textId="45BC8186" w:rsidR="00F15CE1" w:rsidRPr="00EF5DF8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CB152B" w14:paraId="5F667C5C" w14:textId="77777777" w:rsidTr="00BD74D2">
        <w:trPr>
          <w:trHeight w:val="141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397C" w14:textId="557AB82B" w:rsidR="00F15CE1" w:rsidRPr="00EF5DF8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5BC5" w14:textId="2F62CE95" w:rsidR="00F15CE1" w:rsidRPr="004E448F" w:rsidRDefault="00A54985" w:rsidP="004E44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4985">
              <w:rPr>
                <w:rFonts w:asciiTheme="minorHAnsi" w:hAnsiTheme="minorHAnsi" w:cstheme="minorHAnsi"/>
                <w:sz w:val="20"/>
              </w:rPr>
              <w:t>Aparat pozwala</w:t>
            </w:r>
            <w:r>
              <w:rPr>
                <w:rFonts w:asciiTheme="minorHAnsi" w:hAnsiTheme="minorHAnsi" w:cstheme="minorHAnsi"/>
                <w:sz w:val="20"/>
              </w:rPr>
              <w:t>jący</w:t>
            </w:r>
            <w:r w:rsidRPr="00A54985">
              <w:rPr>
                <w:rFonts w:asciiTheme="minorHAnsi" w:hAnsiTheme="minorHAnsi" w:cstheme="minorHAnsi"/>
                <w:sz w:val="20"/>
              </w:rPr>
              <w:t xml:space="preserve"> na pracę z wieloma tkankami między innymi: nowotworami mysimi i ludzkimi, guzem mózgu człowieka, tkanką nerwową, sercem, śledzioną, płucami, blaszką właściwą, gruczołami limfatycznymi, jądrami, wątrobą, tkanką tłuszczową i naskórkiem myszy lub szczura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DE91" w14:textId="69758613" w:rsidR="00F15CE1" w:rsidRPr="00CB152B" w:rsidRDefault="00F15CE1" w:rsidP="00F15CE1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B16D" w14:textId="22F72136" w:rsidR="00F15CE1" w:rsidRPr="00CB152B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CB152B" w14:paraId="70E586E3" w14:textId="77777777" w:rsidTr="00BD74D2">
        <w:trPr>
          <w:trHeight w:val="98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8D83" w14:textId="4C898225" w:rsidR="00F15CE1" w:rsidRPr="00EF5DF8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A598" w14:textId="53DB15C6" w:rsidR="00F15CE1" w:rsidRPr="00440190" w:rsidRDefault="00A54985" w:rsidP="0010144A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54985">
              <w:rPr>
                <w:rFonts w:asciiTheme="minorHAnsi" w:hAnsiTheme="minorHAnsi" w:cstheme="minorHAnsi"/>
                <w:sz w:val="20"/>
              </w:rPr>
              <w:t>Dysocjator</w:t>
            </w:r>
            <w:proofErr w:type="spellEnd"/>
            <w:r w:rsidRPr="00A54985">
              <w:rPr>
                <w:rFonts w:asciiTheme="minorHAnsi" w:hAnsiTheme="minorHAnsi" w:cstheme="minorHAnsi"/>
                <w:sz w:val="20"/>
              </w:rPr>
              <w:t xml:space="preserve"> umożliwia</w:t>
            </w:r>
            <w:r>
              <w:rPr>
                <w:rFonts w:asciiTheme="minorHAnsi" w:hAnsiTheme="minorHAnsi" w:cstheme="minorHAnsi"/>
                <w:sz w:val="20"/>
              </w:rPr>
              <w:t>jący</w:t>
            </w:r>
            <w:r w:rsidRPr="00A54985">
              <w:rPr>
                <w:rFonts w:asciiTheme="minorHAnsi" w:hAnsiTheme="minorHAnsi" w:cstheme="minorHAnsi"/>
                <w:sz w:val="20"/>
              </w:rPr>
              <w:t xml:space="preserve"> dostosowanie parametrów do potrzeb użytkownika tak, aby przetwarzać również inne rodzaje tkanek</w:t>
            </w:r>
            <w:r w:rsidR="00BD74D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A72E" w14:textId="49EBA5E4" w:rsidR="00F15CE1" w:rsidRPr="00CB152B" w:rsidRDefault="00F15CE1" w:rsidP="00F15CE1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B3D" w14:textId="62C02A1E" w:rsidR="00F15CE1" w:rsidRPr="00CB152B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CB152B" w14:paraId="1F107810" w14:textId="77777777" w:rsidTr="00BD74D2">
        <w:trPr>
          <w:trHeight w:val="41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58C4" w14:textId="174F1EA5" w:rsidR="00F15CE1" w:rsidRPr="00237E40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195D" w14:textId="0BAB108D" w:rsidR="00F15CE1" w:rsidRPr="00F15CE1" w:rsidRDefault="00A54985" w:rsidP="004E44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4985">
              <w:rPr>
                <w:rFonts w:asciiTheme="minorHAnsi" w:hAnsiTheme="minorHAnsi" w:cstheme="minorHAnsi"/>
                <w:sz w:val="20"/>
              </w:rPr>
              <w:t xml:space="preserve">Ekran </w:t>
            </w:r>
            <w:r>
              <w:rPr>
                <w:rFonts w:asciiTheme="minorHAnsi" w:hAnsiTheme="minorHAnsi" w:cstheme="minorHAnsi"/>
                <w:sz w:val="20"/>
              </w:rPr>
              <w:t>min.</w:t>
            </w:r>
            <w:r w:rsidRPr="00A54985">
              <w:rPr>
                <w:rFonts w:asciiTheme="minorHAnsi" w:hAnsiTheme="minorHAnsi" w:cstheme="minorHAnsi"/>
                <w:sz w:val="20"/>
              </w:rPr>
              <w:t xml:space="preserve"> 7 cali, dotykowy</w:t>
            </w:r>
            <w:r w:rsidR="00BD74D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9AFD" w14:textId="129D7172" w:rsidR="00F15CE1" w:rsidRPr="00CB152B" w:rsidRDefault="00F15CE1" w:rsidP="00F15CE1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ED89" w14:textId="7618A652" w:rsidR="00F15CE1" w:rsidRPr="00CB152B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CB152B" w14:paraId="297A39DC" w14:textId="77777777" w:rsidTr="004B1557">
        <w:trPr>
          <w:trHeight w:val="325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8C94" w14:textId="4F9202EB" w:rsidR="00F15CE1" w:rsidRPr="00EF5DF8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EAF3" w14:textId="3CA69D0E" w:rsidR="00F15CE1" w:rsidRPr="00F02B84" w:rsidRDefault="00A54985" w:rsidP="00F02B84">
            <w:pPr>
              <w:rPr>
                <w:rFonts w:asciiTheme="minorHAnsi" w:hAnsiTheme="minorHAnsi" w:cstheme="minorHAnsi"/>
                <w:sz w:val="20"/>
              </w:rPr>
            </w:pPr>
            <w:r w:rsidRPr="00A54985">
              <w:rPr>
                <w:rFonts w:asciiTheme="minorHAnsi" w:hAnsiTheme="minorHAnsi" w:cstheme="minorHAnsi"/>
                <w:sz w:val="20"/>
              </w:rPr>
              <w:t xml:space="preserve">Wymiary 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A54985">
              <w:rPr>
                <w:rFonts w:asciiTheme="minorHAnsi" w:hAnsiTheme="minorHAnsi" w:cstheme="minorHAnsi"/>
                <w:sz w:val="20"/>
              </w:rPr>
              <w:t>ystemu</w:t>
            </w:r>
            <w:r>
              <w:rPr>
                <w:rFonts w:asciiTheme="minorHAnsi" w:hAnsiTheme="minorHAnsi" w:cstheme="minorHAnsi"/>
                <w:sz w:val="20"/>
              </w:rPr>
              <w:t xml:space="preserve"> nie większe niż</w:t>
            </w:r>
            <w:r w:rsidRPr="00A54985">
              <w:rPr>
                <w:rFonts w:asciiTheme="minorHAnsi" w:hAnsiTheme="minorHAnsi" w:cstheme="minorHAnsi"/>
                <w:sz w:val="20"/>
              </w:rPr>
              <w:t xml:space="preserve"> : W*D*H 215*380*190 mm</w:t>
            </w:r>
            <w:r w:rsidR="00BD74D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4DC5" w14:textId="5FA89DB3" w:rsidR="00F15CE1" w:rsidRPr="00CB152B" w:rsidRDefault="00F15CE1" w:rsidP="00F15CE1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F02B84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364E" w14:textId="0AF095B7" w:rsidR="00F15CE1" w:rsidRPr="00CB152B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D5198C" w14:paraId="3D79D773" w14:textId="77777777" w:rsidTr="004B1557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EDE8" w14:textId="77777777" w:rsidR="00F15CE1" w:rsidRPr="00EF5DF8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C308" w14:textId="006A72FA" w:rsidR="00F15CE1" w:rsidRPr="004E448F" w:rsidRDefault="00A54985" w:rsidP="004E448F">
            <w:pPr>
              <w:rPr>
                <w:rFonts w:asciiTheme="minorHAnsi" w:hAnsiTheme="minorHAnsi" w:cstheme="minorHAnsi"/>
                <w:sz w:val="20"/>
              </w:rPr>
            </w:pPr>
            <w:r w:rsidRPr="00A54985">
              <w:rPr>
                <w:rFonts w:asciiTheme="minorHAnsi" w:hAnsiTheme="minorHAnsi" w:cstheme="minorHAnsi"/>
                <w:sz w:val="20"/>
              </w:rPr>
              <w:t>Waga: &lt;10,5 kg</w:t>
            </w:r>
            <w:r w:rsidR="00BD74D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FD60" w14:textId="00E3CD58" w:rsidR="00F15CE1" w:rsidRPr="000743F5" w:rsidRDefault="00F15CE1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A5498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FBD4" w14:textId="77777777" w:rsidR="00F15CE1" w:rsidRPr="00D5198C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D5198C" w14:paraId="3C87CBDC" w14:textId="77777777" w:rsidTr="00BD74D2">
        <w:trPr>
          <w:trHeight w:val="69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D9D9" w14:textId="77777777" w:rsidR="00F15CE1" w:rsidRPr="00EF5DF8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2D13" w14:textId="7A74E607" w:rsidR="00F15CE1" w:rsidRPr="00A54985" w:rsidRDefault="00A54985" w:rsidP="00F15C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54985">
              <w:rPr>
                <w:rFonts w:asciiTheme="minorHAnsi" w:hAnsiTheme="minorHAnsi" w:cstheme="minorHAnsi"/>
                <w:sz w:val="20"/>
                <w:szCs w:val="20"/>
              </w:rPr>
              <w:t>Dysocjator</w:t>
            </w:r>
            <w:proofErr w:type="spellEnd"/>
            <w:r w:rsidRPr="00A54985">
              <w:rPr>
                <w:rFonts w:asciiTheme="minorHAnsi" w:hAnsiTheme="minorHAnsi" w:cstheme="minorHAnsi"/>
                <w:sz w:val="20"/>
                <w:szCs w:val="20"/>
              </w:rPr>
              <w:t xml:space="preserve"> umożliwia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jący</w:t>
            </w:r>
            <w:r w:rsidRPr="00A54985">
              <w:rPr>
                <w:rFonts w:asciiTheme="minorHAnsi" w:hAnsiTheme="minorHAnsi" w:cstheme="minorHAnsi"/>
                <w:sz w:val="20"/>
                <w:szCs w:val="20"/>
              </w:rPr>
              <w:t xml:space="preserve"> jednocześnie cięcie mechaniczne oraz trawienie enzymatyczne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2A89" w14:textId="7ECF384D" w:rsidR="00F15CE1" w:rsidRDefault="00F15CE1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B4B2" w14:textId="77777777" w:rsidR="00F15CE1" w:rsidRPr="00D5198C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D5198C" w14:paraId="2751B3B7" w14:textId="77777777" w:rsidTr="00BD74D2">
        <w:trPr>
          <w:trHeight w:val="8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1258" w14:textId="77777777" w:rsidR="00F15CE1" w:rsidRPr="00EF5DF8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752A" w14:textId="7CD39F71" w:rsidR="004E448F" w:rsidRPr="00022AED" w:rsidRDefault="00A54985" w:rsidP="00A54985">
            <w:pPr>
              <w:rPr>
                <w:rFonts w:asciiTheme="minorHAnsi" w:hAnsiTheme="minorHAnsi" w:cstheme="minorHAnsi"/>
                <w:sz w:val="20"/>
              </w:rPr>
            </w:pPr>
            <w:r w:rsidRPr="00022AED">
              <w:rPr>
                <w:rFonts w:asciiTheme="minorHAnsi" w:hAnsiTheme="minorHAnsi" w:cstheme="minorHAnsi"/>
                <w:sz w:val="20"/>
              </w:rPr>
              <w:t>System posiadający co najmniej 4 rodzaje funkcji: możliwość utworzenia zawiesiny pojedynczej komórki, homogenatu tkanki, ekstrakcji pojedynczego jądra, perfuzji tkanki in vitro.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92C5" w14:textId="2E7BBF4F" w:rsidR="00F15CE1" w:rsidRDefault="00F15CE1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4E448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401E" w14:textId="77777777" w:rsidR="00F15CE1" w:rsidRPr="00D5198C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D5198C" w14:paraId="7C4EBEEB" w14:textId="77777777" w:rsidTr="004B1557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5149" w14:textId="77777777" w:rsidR="00F15CE1" w:rsidRPr="00EF5DF8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2513" w14:textId="1CD45F81" w:rsidR="00F15CE1" w:rsidRPr="00F15CE1" w:rsidRDefault="00A54985" w:rsidP="00D45CE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Pr="00A54985">
              <w:rPr>
                <w:rFonts w:asciiTheme="minorHAnsi" w:hAnsiTheme="minorHAnsi" w:cstheme="minorHAnsi"/>
                <w:sz w:val="20"/>
              </w:rPr>
              <w:t>bjętość próbki</w:t>
            </w:r>
            <w:r>
              <w:rPr>
                <w:rFonts w:asciiTheme="minorHAnsi" w:hAnsiTheme="minorHAnsi" w:cstheme="minorHAnsi"/>
                <w:sz w:val="20"/>
              </w:rPr>
              <w:t xml:space="preserve"> w zakresie</w:t>
            </w:r>
            <w:r w:rsidRPr="00A54985">
              <w:rPr>
                <w:rFonts w:asciiTheme="minorHAnsi" w:hAnsiTheme="minorHAnsi" w:cstheme="minorHAnsi"/>
                <w:sz w:val="20"/>
              </w:rPr>
              <w:t xml:space="preserve"> 20-4000 mg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35A7" w14:textId="3DF81C73" w:rsidR="00F15CE1" w:rsidRDefault="00F15CE1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D45CE8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02C9" w14:textId="77777777" w:rsidR="00F15CE1" w:rsidRPr="00D5198C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D5198C" w14:paraId="799C3270" w14:textId="77777777" w:rsidTr="004B1557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D2A5" w14:textId="77777777" w:rsidR="00F15CE1" w:rsidRPr="00EF5DF8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C0EF" w14:textId="0FD1D87A" w:rsidR="00F15CE1" w:rsidRPr="00F15CE1" w:rsidRDefault="00A54985" w:rsidP="00F15CE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Pr="00A54985">
              <w:rPr>
                <w:rFonts w:asciiTheme="minorHAnsi" w:hAnsiTheme="minorHAnsi" w:cstheme="minorHAnsi"/>
                <w:sz w:val="20"/>
              </w:rPr>
              <w:t>bjętość buforu</w:t>
            </w:r>
            <w:r>
              <w:rPr>
                <w:rFonts w:asciiTheme="minorHAnsi" w:hAnsiTheme="minorHAnsi" w:cstheme="minorHAnsi"/>
                <w:sz w:val="20"/>
              </w:rPr>
              <w:t xml:space="preserve"> w zakresie</w:t>
            </w:r>
            <w:r w:rsidRPr="00A54985">
              <w:rPr>
                <w:rFonts w:asciiTheme="minorHAnsi" w:hAnsiTheme="minorHAnsi" w:cstheme="minorHAnsi"/>
                <w:sz w:val="20"/>
              </w:rPr>
              <w:t xml:space="preserve"> 0,3-10 ml</w:t>
            </w:r>
            <w:r w:rsidR="00BD74D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651F" w14:textId="263D10DA" w:rsidR="00F15CE1" w:rsidRDefault="00F15CE1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  <w:r w:rsidR="00A54985">
              <w:rPr>
                <w:rFonts w:ascii="Calibri" w:hAnsi="Calibri" w:cs="Calibr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1700" w14:textId="77777777" w:rsidR="00F15CE1" w:rsidRPr="00D5198C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D5198C" w14:paraId="7810F50D" w14:textId="77777777" w:rsidTr="00BD74D2">
        <w:trPr>
          <w:trHeight w:val="978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A571" w14:textId="77777777" w:rsidR="00F15CE1" w:rsidRPr="00EF5DF8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C2BB" w14:textId="4247C1A7" w:rsidR="00F15CE1" w:rsidRPr="00F15CE1" w:rsidRDefault="00A54985" w:rsidP="00F15CE1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A54985">
              <w:rPr>
                <w:rFonts w:asciiTheme="minorHAnsi" w:eastAsia="Calibri" w:hAnsiTheme="minorHAnsi" w:cstheme="minorHAnsi"/>
                <w:color w:val="000000"/>
                <w:sz w:val="20"/>
              </w:rPr>
              <w:t>Ilość kanałów: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</w:rPr>
              <w:t xml:space="preserve"> min.</w:t>
            </w:r>
            <w:r w:rsidRPr="00A54985">
              <w:rPr>
                <w:rFonts w:asciiTheme="minorHAnsi" w:eastAsia="Calibri" w:hAnsiTheme="minorHAnsi" w:cstheme="minorHAnsi"/>
                <w:color w:val="000000"/>
                <w:sz w:val="20"/>
              </w:rPr>
              <w:t xml:space="preserve"> 4 kanały, działające niezależenie w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</w:rPr>
              <w:t xml:space="preserve"> </w:t>
            </w:r>
            <w:r w:rsidRPr="00A54985">
              <w:rPr>
                <w:rFonts w:asciiTheme="minorHAnsi" w:eastAsia="Calibri" w:hAnsiTheme="minorHAnsi" w:cstheme="minorHAnsi"/>
                <w:color w:val="000000"/>
                <w:sz w:val="20"/>
              </w:rPr>
              <w:t>tym samym czasie. Możliwość ustawienia różnych parametrów podczas równoczesnej pracy każdego z kanałów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623C" w14:textId="27FCCE1F" w:rsidR="00F15CE1" w:rsidRPr="000743F5" w:rsidRDefault="00F15CE1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A3FE" w14:textId="77777777" w:rsidR="00F15CE1" w:rsidRPr="00D5198C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15CE1" w:rsidRPr="00D5198C" w14:paraId="2ECDA5BA" w14:textId="77777777" w:rsidTr="00BD74D2">
        <w:trPr>
          <w:trHeight w:val="978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D134" w14:textId="77777777" w:rsidR="00F15CE1" w:rsidRPr="00EF5DF8" w:rsidRDefault="00F15CE1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837E" w14:textId="791644E3" w:rsidR="00F15CE1" w:rsidRPr="00F15CE1" w:rsidRDefault="00A54985" w:rsidP="00F15CE1">
            <w:pPr>
              <w:rPr>
                <w:rFonts w:asciiTheme="minorHAnsi" w:hAnsiTheme="minorHAnsi" w:cstheme="minorHAnsi"/>
                <w:sz w:val="20"/>
              </w:rPr>
            </w:pPr>
            <w:r w:rsidRPr="00A54985">
              <w:rPr>
                <w:rFonts w:asciiTheme="minorHAnsi" w:hAnsiTheme="minorHAnsi" w:cstheme="minorHAnsi"/>
                <w:sz w:val="20"/>
              </w:rPr>
              <w:t>Prędkość</w:t>
            </w:r>
            <w:r>
              <w:rPr>
                <w:rFonts w:asciiTheme="minorHAnsi" w:hAnsiTheme="minorHAnsi" w:cstheme="minorHAnsi"/>
                <w:sz w:val="20"/>
              </w:rPr>
              <w:t xml:space="preserve"> w zakresie</w:t>
            </w:r>
            <w:r w:rsidRPr="00A54985">
              <w:rPr>
                <w:rFonts w:asciiTheme="minorHAnsi" w:hAnsiTheme="minorHAnsi" w:cstheme="minorHAnsi"/>
                <w:sz w:val="20"/>
              </w:rPr>
              <w:t xml:space="preserve"> 0-4000 </w:t>
            </w:r>
            <w:proofErr w:type="spellStart"/>
            <w:r w:rsidRPr="00A54985">
              <w:rPr>
                <w:rFonts w:asciiTheme="minorHAnsi" w:hAnsiTheme="minorHAnsi" w:cstheme="minorHAnsi"/>
                <w:sz w:val="20"/>
              </w:rPr>
              <w:t>obr</w:t>
            </w:r>
            <w:proofErr w:type="spellEnd"/>
            <w:r w:rsidRPr="00A54985">
              <w:rPr>
                <w:rFonts w:asciiTheme="minorHAnsi" w:hAnsiTheme="minorHAnsi" w:cstheme="minorHAnsi"/>
                <w:sz w:val="20"/>
              </w:rPr>
              <w:t>./min, zgodnie z ruchem wskazówek zegara lub przeciwnie do ruchu wskazówek zegara – ustawiane in</w:t>
            </w:r>
            <w:r w:rsidR="002D57A9">
              <w:rPr>
                <w:rFonts w:asciiTheme="minorHAnsi" w:hAnsiTheme="minorHAnsi" w:cstheme="minorHAnsi"/>
                <w:sz w:val="20"/>
              </w:rPr>
              <w:t>d</w:t>
            </w:r>
            <w:r w:rsidRPr="00A54985">
              <w:rPr>
                <w:rFonts w:asciiTheme="minorHAnsi" w:hAnsiTheme="minorHAnsi" w:cstheme="minorHAnsi"/>
                <w:sz w:val="20"/>
              </w:rPr>
              <w:t>ywidualnie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5D2E" w14:textId="55ABAE3D" w:rsidR="00F15CE1" w:rsidRPr="000743F5" w:rsidRDefault="00F15CE1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A5498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7079" w14:textId="77777777" w:rsidR="00F15CE1" w:rsidRPr="00D5198C" w:rsidRDefault="00F15CE1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A54985" w:rsidRPr="00D5198C" w14:paraId="284019AC" w14:textId="77777777" w:rsidTr="00BD74D2">
        <w:trPr>
          <w:trHeight w:val="69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2385" w14:textId="77777777" w:rsidR="00A54985" w:rsidRPr="00EF5DF8" w:rsidRDefault="00A54985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538D" w14:textId="12BE57B0" w:rsidR="00A54985" w:rsidRPr="00A54985" w:rsidRDefault="00A54985" w:rsidP="00F15CE1">
            <w:pPr>
              <w:rPr>
                <w:rFonts w:asciiTheme="minorHAnsi" w:hAnsiTheme="minorHAnsi" w:cstheme="minorHAnsi"/>
                <w:sz w:val="20"/>
              </w:rPr>
            </w:pPr>
            <w:r w:rsidRPr="00A54985">
              <w:rPr>
                <w:rFonts w:asciiTheme="minorHAnsi" w:hAnsiTheme="minorHAnsi" w:cstheme="minorHAnsi"/>
                <w:sz w:val="20"/>
              </w:rPr>
              <w:t>możliwość zdefiniowania standardowych procesów i procesów niestandardowych (≥5000)</w:t>
            </w:r>
            <w:r w:rsidR="00BD74D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FE79" w14:textId="2E78A334" w:rsidR="00A54985" w:rsidRDefault="00A54985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45EB" w14:textId="77777777" w:rsidR="00A54985" w:rsidRPr="00D5198C" w:rsidRDefault="00A54985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A54985" w:rsidRPr="00D5198C" w14:paraId="09A87F85" w14:textId="77777777" w:rsidTr="00BD74D2">
        <w:trPr>
          <w:trHeight w:val="988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B0D0" w14:textId="77777777" w:rsidR="00A54985" w:rsidRPr="00EF5DF8" w:rsidRDefault="00A54985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134C" w14:textId="28FE93D9" w:rsidR="00A54985" w:rsidRPr="00A54985" w:rsidRDefault="00A54985" w:rsidP="00F15CE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A54985">
              <w:rPr>
                <w:rFonts w:asciiTheme="minorHAnsi" w:hAnsiTheme="minorHAnsi" w:cstheme="minorHAnsi"/>
                <w:sz w:val="20"/>
              </w:rPr>
              <w:t>ystem wyposażony w probówki do przetwarzania tkanek, całkowicie uszczelnione, jednorazowe, uniemożliwiające zanieczyszczenie próbek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2E7E" w14:textId="5DDE5B47" w:rsidR="00A54985" w:rsidRDefault="00A54985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501E" w14:textId="77777777" w:rsidR="00A54985" w:rsidRPr="00D5198C" w:rsidRDefault="00A54985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A54985" w:rsidRPr="00D5198C" w14:paraId="158813ED" w14:textId="77777777" w:rsidTr="00BD74D2">
        <w:trPr>
          <w:trHeight w:val="69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0024" w14:textId="77777777" w:rsidR="00A54985" w:rsidRPr="00EF5DF8" w:rsidRDefault="00A54985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52C5" w14:textId="06ED8032" w:rsidR="00A54985" w:rsidRDefault="00A54985" w:rsidP="00F15CE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A54985">
              <w:rPr>
                <w:rFonts w:asciiTheme="minorHAnsi" w:hAnsiTheme="minorHAnsi" w:cstheme="minorHAnsi"/>
                <w:sz w:val="20"/>
              </w:rPr>
              <w:t>ystem wyposażony w interfejs USB, do szybkiego przeprowadzania aktualizacji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4CC5" w14:textId="26A97181" w:rsidR="00A54985" w:rsidRDefault="00A54985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0F68" w14:textId="77777777" w:rsidR="00A54985" w:rsidRPr="00D5198C" w:rsidRDefault="00A54985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A54985" w:rsidRPr="00D5198C" w14:paraId="7AEECB48" w14:textId="77777777" w:rsidTr="00BD74D2">
        <w:trPr>
          <w:trHeight w:val="572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C0BB" w14:textId="77777777" w:rsidR="00A54985" w:rsidRPr="00EF5DF8" w:rsidRDefault="00A54985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B556" w14:textId="6FFE091E" w:rsidR="00A54985" w:rsidRDefault="00A54985" w:rsidP="00F15CE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A54985">
              <w:rPr>
                <w:rFonts w:asciiTheme="minorHAnsi" w:hAnsiTheme="minorHAnsi" w:cstheme="minorHAnsi"/>
                <w:sz w:val="20"/>
              </w:rPr>
              <w:t>utomatyczna identyfikacja kanałów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6368" w14:textId="34A4B4C7" w:rsidR="00A54985" w:rsidRDefault="00A54985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6B56" w14:textId="77777777" w:rsidR="00A54985" w:rsidRPr="00D5198C" w:rsidRDefault="00A54985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A54985" w:rsidRPr="00D5198C" w14:paraId="4542AB8C" w14:textId="77777777" w:rsidTr="00BD74D2">
        <w:trPr>
          <w:trHeight w:val="552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1386" w14:textId="77777777" w:rsidR="00A54985" w:rsidRPr="00EF5DF8" w:rsidRDefault="00A54985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D42C" w14:textId="05BE8290" w:rsidR="00A54985" w:rsidRDefault="00A54985" w:rsidP="00F15CE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</w:t>
            </w:r>
            <w:r w:rsidRPr="00A54985">
              <w:rPr>
                <w:rFonts w:asciiTheme="minorHAnsi" w:hAnsiTheme="minorHAnsi" w:cstheme="minorHAnsi"/>
                <w:sz w:val="20"/>
              </w:rPr>
              <w:t>ożliwość śledzenia postępu prac w czasie rzeczywisty</w:t>
            </w:r>
            <w:r>
              <w:rPr>
                <w:rFonts w:asciiTheme="minorHAnsi" w:hAnsiTheme="minorHAnsi" w:cstheme="minorHAnsi"/>
                <w:sz w:val="20"/>
              </w:rPr>
              <w:t>m.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6351" w14:textId="49376E1C" w:rsidR="00A54985" w:rsidRDefault="00A54985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F144" w14:textId="77777777" w:rsidR="00A54985" w:rsidRPr="00D5198C" w:rsidRDefault="00A54985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A54985" w:rsidRPr="00D5198C" w14:paraId="13F25998" w14:textId="77777777" w:rsidTr="00BD74D2">
        <w:trPr>
          <w:trHeight w:val="702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2528" w14:textId="77777777" w:rsidR="00A54985" w:rsidRPr="00EF5DF8" w:rsidRDefault="00A54985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57D5" w14:textId="18C9C687" w:rsidR="00A54985" w:rsidRDefault="00A54985" w:rsidP="00F15CE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</w:t>
            </w:r>
            <w:r w:rsidR="006B15A8">
              <w:rPr>
                <w:rFonts w:asciiTheme="minorHAnsi" w:hAnsiTheme="minorHAnsi" w:cstheme="minorHAnsi"/>
                <w:sz w:val="20"/>
              </w:rPr>
              <w:t xml:space="preserve"> komplecie</w:t>
            </w:r>
            <w:r w:rsidRPr="00A54985">
              <w:rPr>
                <w:rFonts w:asciiTheme="minorHAnsi" w:hAnsiTheme="minorHAnsi" w:cstheme="minorHAnsi"/>
                <w:sz w:val="20"/>
              </w:rPr>
              <w:t xml:space="preserve"> zestaw enzymatyczny do usuwania osadów oraz do guzów mózgu</w:t>
            </w:r>
            <w:r w:rsidR="00BD74D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5A3A" w14:textId="5BF3983F" w:rsidR="00A54985" w:rsidRDefault="00A54985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205C" w14:textId="77777777" w:rsidR="00A54985" w:rsidRPr="00D5198C" w:rsidRDefault="00A54985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D74D2" w:rsidRPr="00D5198C" w14:paraId="3F8A2E94" w14:textId="77777777" w:rsidTr="00BD74D2">
        <w:trPr>
          <w:trHeight w:val="702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F087" w14:textId="77777777" w:rsidR="00BD74D2" w:rsidRPr="00EF5DF8" w:rsidRDefault="00BD74D2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4EB3" w14:textId="2E12B4EE" w:rsidR="00BD74D2" w:rsidRDefault="00BD74D2" w:rsidP="00F15CE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Gwarancja min. 12 mies.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F2D5" w14:textId="3EF359D3" w:rsidR="00BD74D2" w:rsidRDefault="00BD74D2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ABFF" w14:textId="77777777" w:rsidR="00BD74D2" w:rsidRPr="00D5198C" w:rsidRDefault="00BD74D2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A54985" w:rsidRPr="00D5198C" w14:paraId="69A39383" w14:textId="77777777" w:rsidTr="00BD74D2">
        <w:trPr>
          <w:trHeight w:val="69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B727" w14:textId="77777777" w:rsidR="00A54985" w:rsidRPr="00EF5DF8" w:rsidRDefault="00A54985" w:rsidP="00F15CE1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29A3" w14:textId="58AA1AEC" w:rsidR="00A54985" w:rsidRDefault="00A54985" w:rsidP="00F15CE1">
            <w:pPr>
              <w:rPr>
                <w:rFonts w:asciiTheme="minorHAnsi" w:hAnsiTheme="minorHAnsi" w:cstheme="minorHAnsi"/>
                <w:sz w:val="20"/>
              </w:rPr>
            </w:pPr>
            <w:r w:rsidRPr="00A54985">
              <w:rPr>
                <w:rFonts w:asciiTheme="minorHAnsi" w:hAnsiTheme="minorHAnsi" w:cstheme="minorHAnsi"/>
                <w:sz w:val="20"/>
              </w:rPr>
              <w:t>Autoryzowany serwis gwarancyjny i po gwarancyjny na terenie Polski</w:t>
            </w:r>
            <w:r>
              <w:rPr>
                <w:rFonts w:asciiTheme="minorHAnsi" w:hAnsiTheme="minorHAnsi" w:cstheme="minorHAnsi"/>
                <w:sz w:val="20"/>
              </w:rPr>
              <w:t xml:space="preserve">.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1D38" w14:textId="7B50E7F0" w:rsidR="00A54985" w:rsidRDefault="00A54985" w:rsidP="00F15CE1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C05C" w14:textId="77777777" w:rsidR="00A54985" w:rsidRPr="00D5198C" w:rsidRDefault="00A54985" w:rsidP="00F15CE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04EB5749" w14:textId="77777777" w:rsidR="00C27BCF" w:rsidRPr="0071082F" w:rsidRDefault="00C27BCF" w:rsidP="0071082F">
      <w:pPr>
        <w:suppressAutoHyphens/>
        <w:rPr>
          <w:rFonts w:asciiTheme="minorHAnsi" w:hAnsiTheme="minorHAnsi" w:cstheme="minorHAnsi"/>
          <w:color w:val="FF0000"/>
          <w:sz w:val="20"/>
        </w:rPr>
      </w:pPr>
    </w:p>
    <w:p w14:paraId="6363A0EC" w14:textId="3D691F87" w:rsidR="00A530BD" w:rsidRPr="00786504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  <w:sz w:val="20"/>
        </w:rPr>
      </w:pPr>
      <w:r w:rsidRPr="00786504">
        <w:rPr>
          <w:rFonts w:asciiTheme="minorHAnsi" w:hAnsiTheme="minorHAnsi" w:cstheme="minorHAnsi"/>
          <w:i/>
          <w:color w:val="FF0000"/>
          <w:sz w:val="20"/>
        </w:rPr>
        <w:t>Formularz należy podpisać</w:t>
      </w:r>
    </w:p>
    <w:p w14:paraId="00216165" w14:textId="77777777" w:rsidR="00A530BD" w:rsidRPr="00786504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  <w:sz w:val="20"/>
        </w:rPr>
      </w:pPr>
      <w:r w:rsidRPr="00786504">
        <w:rPr>
          <w:rFonts w:asciiTheme="minorHAnsi" w:hAnsiTheme="minorHAnsi" w:cstheme="minorHAnsi"/>
          <w:i/>
          <w:color w:val="FF0000"/>
          <w:sz w:val="20"/>
        </w:rPr>
        <w:t>kwalifikowanym podpisem elektronicznym</w:t>
      </w:r>
    </w:p>
    <w:p w14:paraId="1BA20323" w14:textId="77777777" w:rsidR="00A530BD" w:rsidRPr="00786504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sz w:val="20"/>
        </w:rPr>
      </w:pPr>
      <w:r w:rsidRPr="00786504">
        <w:rPr>
          <w:rFonts w:asciiTheme="minorHAnsi" w:hAnsiTheme="minorHAnsi" w:cstheme="minorHAnsi"/>
          <w:color w:val="FF0000"/>
          <w:sz w:val="20"/>
        </w:rPr>
        <w:t>podpisy osób/-y uprawnionych/-ej</w:t>
      </w:r>
    </w:p>
    <w:sectPr w:rsidR="00A530BD" w:rsidRPr="00786504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8A078" w14:textId="77777777" w:rsidR="00266A24" w:rsidRDefault="00266A24" w:rsidP="00DF1622">
      <w:r>
        <w:separator/>
      </w:r>
    </w:p>
  </w:endnote>
  <w:endnote w:type="continuationSeparator" w:id="0">
    <w:p w14:paraId="431B6DCF" w14:textId="77777777" w:rsidR="00266A24" w:rsidRDefault="00266A24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27D5BA32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A24">
          <w:rPr>
            <w:noProof/>
          </w:rPr>
          <w:t>1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92518" w14:textId="77777777" w:rsidR="00266A24" w:rsidRDefault="00266A24" w:rsidP="00DF1622">
      <w:r>
        <w:separator/>
      </w:r>
    </w:p>
  </w:footnote>
  <w:footnote w:type="continuationSeparator" w:id="0">
    <w:p w14:paraId="6818785F" w14:textId="77777777" w:rsidR="00266A24" w:rsidRDefault="00266A24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EA8"/>
    <w:multiLevelType w:val="hybridMultilevel"/>
    <w:tmpl w:val="3F002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907"/>
    <w:multiLevelType w:val="hybridMultilevel"/>
    <w:tmpl w:val="DD800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6BC6"/>
    <w:multiLevelType w:val="hybridMultilevel"/>
    <w:tmpl w:val="4B50B4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A955D3"/>
    <w:multiLevelType w:val="hybridMultilevel"/>
    <w:tmpl w:val="F01E438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702343"/>
    <w:multiLevelType w:val="hybridMultilevel"/>
    <w:tmpl w:val="24E846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AB0003"/>
    <w:multiLevelType w:val="hybridMultilevel"/>
    <w:tmpl w:val="2AB836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A421A"/>
    <w:multiLevelType w:val="hybridMultilevel"/>
    <w:tmpl w:val="316EB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55B57"/>
    <w:multiLevelType w:val="hybridMultilevel"/>
    <w:tmpl w:val="C1160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50DFE"/>
    <w:multiLevelType w:val="hybridMultilevel"/>
    <w:tmpl w:val="0AA472D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F6058E"/>
    <w:multiLevelType w:val="hybridMultilevel"/>
    <w:tmpl w:val="4B50B4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F97D1B"/>
    <w:multiLevelType w:val="hybridMultilevel"/>
    <w:tmpl w:val="8EDAB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9409B"/>
    <w:multiLevelType w:val="hybridMultilevel"/>
    <w:tmpl w:val="6ADC0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E1E7A"/>
    <w:multiLevelType w:val="hybridMultilevel"/>
    <w:tmpl w:val="B0BEF4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930221"/>
    <w:multiLevelType w:val="hybridMultilevel"/>
    <w:tmpl w:val="A6626C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A82940"/>
    <w:multiLevelType w:val="hybridMultilevel"/>
    <w:tmpl w:val="6868DF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5500FC"/>
    <w:multiLevelType w:val="hybridMultilevel"/>
    <w:tmpl w:val="C99E6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43237D"/>
    <w:multiLevelType w:val="hybridMultilevel"/>
    <w:tmpl w:val="3432DA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11411D"/>
    <w:multiLevelType w:val="hybridMultilevel"/>
    <w:tmpl w:val="24E846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7E287E"/>
    <w:multiLevelType w:val="hybridMultilevel"/>
    <w:tmpl w:val="549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D64B3"/>
    <w:multiLevelType w:val="hybridMultilevel"/>
    <w:tmpl w:val="076C1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939E9"/>
    <w:multiLevelType w:val="hybridMultilevel"/>
    <w:tmpl w:val="BA6C4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B7CA7"/>
    <w:multiLevelType w:val="hybridMultilevel"/>
    <w:tmpl w:val="CBB6B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F3076"/>
    <w:multiLevelType w:val="hybridMultilevel"/>
    <w:tmpl w:val="51BE79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AD4FCD"/>
    <w:multiLevelType w:val="hybridMultilevel"/>
    <w:tmpl w:val="24E846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6D7866"/>
    <w:multiLevelType w:val="hybridMultilevel"/>
    <w:tmpl w:val="761EC4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D464F5"/>
    <w:multiLevelType w:val="hybridMultilevel"/>
    <w:tmpl w:val="B1ACC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17"/>
  </w:num>
  <w:num w:numId="4">
    <w:abstractNumId w:val="4"/>
  </w:num>
  <w:num w:numId="5">
    <w:abstractNumId w:val="23"/>
  </w:num>
  <w:num w:numId="6">
    <w:abstractNumId w:val="22"/>
  </w:num>
  <w:num w:numId="7">
    <w:abstractNumId w:val="18"/>
  </w:num>
  <w:num w:numId="8">
    <w:abstractNumId w:val="12"/>
  </w:num>
  <w:num w:numId="9">
    <w:abstractNumId w:val="16"/>
  </w:num>
  <w:num w:numId="10">
    <w:abstractNumId w:val="8"/>
  </w:num>
  <w:num w:numId="11">
    <w:abstractNumId w:val="14"/>
  </w:num>
  <w:num w:numId="12">
    <w:abstractNumId w:val="13"/>
  </w:num>
  <w:num w:numId="13">
    <w:abstractNumId w:val="21"/>
  </w:num>
  <w:num w:numId="14">
    <w:abstractNumId w:val="25"/>
  </w:num>
  <w:num w:numId="15">
    <w:abstractNumId w:val="15"/>
  </w:num>
  <w:num w:numId="16">
    <w:abstractNumId w:val="20"/>
  </w:num>
  <w:num w:numId="17">
    <w:abstractNumId w:val="7"/>
  </w:num>
  <w:num w:numId="18">
    <w:abstractNumId w:val="1"/>
  </w:num>
  <w:num w:numId="19">
    <w:abstractNumId w:val="11"/>
  </w:num>
  <w:num w:numId="20">
    <w:abstractNumId w:val="9"/>
  </w:num>
  <w:num w:numId="21">
    <w:abstractNumId w:val="6"/>
  </w:num>
  <w:num w:numId="22">
    <w:abstractNumId w:val="5"/>
  </w:num>
  <w:num w:numId="23">
    <w:abstractNumId w:val="0"/>
  </w:num>
  <w:num w:numId="24">
    <w:abstractNumId w:val="10"/>
  </w:num>
  <w:num w:numId="25">
    <w:abstractNumId w:val="19"/>
  </w:num>
  <w:num w:numId="2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22AED"/>
    <w:rsid w:val="00055C6A"/>
    <w:rsid w:val="00090AE5"/>
    <w:rsid w:val="00092120"/>
    <w:rsid w:val="000B34C7"/>
    <w:rsid w:val="000B5168"/>
    <w:rsid w:val="000D49FE"/>
    <w:rsid w:val="000D742B"/>
    <w:rsid w:val="000E3B3D"/>
    <w:rsid w:val="0010144A"/>
    <w:rsid w:val="0012085B"/>
    <w:rsid w:val="00154807"/>
    <w:rsid w:val="00163B84"/>
    <w:rsid w:val="001B761A"/>
    <w:rsid w:val="001B79A0"/>
    <w:rsid w:val="0021098D"/>
    <w:rsid w:val="0022367C"/>
    <w:rsid w:val="00237E40"/>
    <w:rsid w:val="0024016F"/>
    <w:rsid w:val="00266A24"/>
    <w:rsid w:val="0026750A"/>
    <w:rsid w:val="00280BF1"/>
    <w:rsid w:val="0028306A"/>
    <w:rsid w:val="00285EB2"/>
    <w:rsid w:val="00292FF0"/>
    <w:rsid w:val="002B105F"/>
    <w:rsid w:val="002B2A36"/>
    <w:rsid w:val="002C501F"/>
    <w:rsid w:val="002D57A9"/>
    <w:rsid w:val="003406F7"/>
    <w:rsid w:val="00360AA9"/>
    <w:rsid w:val="00362EB1"/>
    <w:rsid w:val="00364BA0"/>
    <w:rsid w:val="0037323D"/>
    <w:rsid w:val="00386713"/>
    <w:rsid w:val="00397B7A"/>
    <w:rsid w:val="003B410E"/>
    <w:rsid w:val="003D5FFF"/>
    <w:rsid w:val="003D6250"/>
    <w:rsid w:val="003F622F"/>
    <w:rsid w:val="0042687E"/>
    <w:rsid w:val="00440190"/>
    <w:rsid w:val="00450F5E"/>
    <w:rsid w:val="004923A3"/>
    <w:rsid w:val="004B1557"/>
    <w:rsid w:val="004D55CC"/>
    <w:rsid w:val="004E448F"/>
    <w:rsid w:val="005211EE"/>
    <w:rsid w:val="00545473"/>
    <w:rsid w:val="00554E4F"/>
    <w:rsid w:val="005571E4"/>
    <w:rsid w:val="00567AAF"/>
    <w:rsid w:val="00580971"/>
    <w:rsid w:val="00580A9E"/>
    <w:rsid w:val="00584500"/>
    <w:rsid w:val="00596BFD"/>
    <w:rsid w:val="005C66B8"/>
    <w:rsid w:val="005E7A21"/>
    <w:rsid w:val="00603A72"/>
    <w:rsid w:val="00607312"/>
    <w:rsid w:val="00624E63"/>
    <w:rsid w:val="006524FB"/>
    <w:rsid w:val="00656608"/>
    <w:rsid w:val="00660753"/>
    <w:rsid w:val="00687BC3"/>
    <w:rsid w:val="006A573F"/>
    <w:rsid w:val="006B0825"/>
    <w:rsid w:val="006B15A8"/>
    <w:rsid w:val="006B250F"/>
    <w:rsid w:val="006B6100"/>
    <w:rsid w:val="007053AF"/>
    <w:rsid w:val="0071082F"/>
    <w:rsid w:val="00716788"/>
    <w:rsid w:val="00745852"/>
    <w:rsid w:val="00754687"/>
    <w:rsid w:val="00754E74"/>
    <w:rsid w:val="007631AA"/>
    <w:rsid w:val="007716E2"/>
    <w:rsid w:val="007732A2"/>
    <w:rsid w:val="0077700A"/>
    <w:rsid w:val="00786504"/>
    <w:rsid w:val="00787B4C"/>
    <w:rsid w:val="007A233E"/>
    <w:rsid w:val="007A654F"/>
    <w:rsid w:val="007A659B"/>
    <w:rsid w:val="007B7481"/>
    <w:rsid w:val="007E47B6"/>
    <w:rsid w:val="007F0AE0"/>
    <w:rsid w:val="00806170"/>
    <w:rsid w:val="008316A6"/>
    <w:rsid w:val="00832215"/>
    <w:rsid w:val="00852571"/>
    <w:rsid w:val="008672F8"/>
    <w:rsid w:val="00881644"/>
    <w:rsid w:val="008B2AE1"/>
    <w:rsid w:val="008F7993"/>
    <w:rsid w:val="00906B3B"/>
    <w:rsid w:val="009500A6"/>
    <w:rsid w:val="00972CCE"/>
    <w:rsid w:val="009969B8"/>
    <w:rsid w:val="009C4E06"/>
    <w:rsid w:val="00A026E2"/>
    <w:rsid w:val="00A530BD"/>
    <w:rsid w:val="00A54985"/>
    <w:rsid w:val="00AB2A0C"/>
    <w:rsid w:val="00AB46C8"/>
    <w:rsid w:val="00AB497A"/>
    <w:rsid w:val="00AF2E06"/>
    <w:rsid w:val="00B054C5"/>
    <w:rsid w:val="00B329EB"/>
    <w:rsid w:val="00B427A4"/>
    <w:rsid w:val="00B43ED4"/>
    <w:rsid w:val="00B54F87"/>
    <w:rsid w:val="00BA0A3B"/>
    <w:rsid w:val="00BA704A"/>
    <w:rsid w:val="00BB0763"/>
    <w:rsid w:val="00BC62BE"/>
    <w:rsid w:val="00BD4D23"/>
    <w:rsid w:val="00BD5926"/>
    <w:rsid w:val="00BD74D2"/>
    <w:rsid w:val="00BF07FE"/>
    <w:rsid w:val="00BF7C9C"/>
    <w:rsid w:val="00C27BCF"/>
    <w:rsid w:val="00C309EC"/>
    <w:rsid w:val="00C61C27"/>
    <w:rsid w:val="00C72AF1"/>
    <w:rsid w:val="00C74500"/>
    <w:rsid w:val="00CB152B"/>
    <w:rsid w:val="00CB6E0E"/>
    <w:rsid w:val="00CC07C0"/>
    <w:rsid w:val="00CC2945"/>
    <w:rsid w:val="00CC7112"/>
    <w:rsid w:val="00CD2D18"/>
    <w:rsid w:val="00D040FA"/>
    <w:rsid w:val="00D14C18"/>
    <w:rsid w:val="00D1643D"/>
    <w:rsid w:val="00D25389"/>
    <w:rsid w:val="00D45CE8"/>
    <w:rsid w:val="00D5198C"/>
    <w:rsid w:val="00D80B0D"/>
    <w:rsid w:val="00D92742"/>
    <w:rsid w:val="00DA4F81"/>
    <w:rsid w:val="00DB1883"/>
    <w:rsid w:val="00DB586C"/>
    <w:rsid w:val="00DD4A83"/>
    <w:rsid w:val="00DD4F40"/>
    <w:rsid w:val="00DE0362"/>
    <w:rsid w:val="00DF1622"/>
    <w:rsid w:val="00DF4C85"/>
    <w:rsid w:val="00E41A2F"/>
    <w:rsid w:val="00E5252B"/>
    <w:rsid w:val="00EA1FBD"/>
    <w:rsid w:val="00EA2CB6"/>
    <w:rsid w:val="00EB4831"/>
    <w:rsid w:val="00EF5DF8"/>
    <w:rsid w:val="00EF75B7"/>
    <w:rsid w:val="00F004AE"/>
    <w:rsid w:val="00F02B84"/>
    <w:rsid w:val="00F15CE1"/>
    <w:rsid w:val="00F17659"/>
    <w:rsid w:val="00F5198F"/>
    <w:rsid w:val="00F8581F"/>
    <w:rsid w:val="00FB11B1"/>
    <w:rsid w:val="00FB31DF"/>
    <w:rsid w:val="00FF4A3C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docId w15:val="{57FCE50E-F864-4532-A818-FE2E5C51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Wypunktowanie,L1,Numerowanie,Akapit z listą BS"/>
    <w:basedOn w:val="Normalny"/>
    <w:link w:val="AkapitzlistZnak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Wypunktowanie Znak,L1 Znak,Numerowanie Znak,Akapit z listą BS Znak"/>
    <w:link w:val="Akapitzlist"/>
    <w:uiPriority w:val="34"/>
    <w:rsid w:val="00972C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72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8" ma:contentTypeDescription="Utwórz nowy dokument." ma:contentTypeScope="" ma:versionID="650ffd833b3b9760ac247667c67b98b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a321884747e384a48f8fa0be4e3ca3ee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2bcd6b-1cfb-4024-b694-1e96efe825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F0E694-C1F5-4B13-BE89-600EB197A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F2C88-F019-4C68-B3CB-05EA1418D0DB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ac2bcd6b-1cfb-4024-b694-1e96efe82571"/>
    <ds:schemaRef ds:uri="8d7f34ec-9741-4b79-a27d-5e7851a777a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361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Danuta Urbańska</cp:lastModifiedBy>
  <cp:revision>11</cp:revision>
  <cp:lastPrinted>2023-06-30T11:24:00Z</cp:lastPrinted>
  <dcterms:created xsi:type="dcterms:W3CDTF">2024-11-18T10:48:00Z</dcterms:created>
  <dcterms:modified xsi:type="dcterms:W3CDTF">2024-12-20T09:06:00Z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  <property fmtid="{D5CDD505-2E9C-101B-9397-08002B2CF9AE}" pid="3" name="GrammarlyDocumentId">
    <vt:lpwstr>bf955351b592301b58be045d9f238596b8c4b0e5da2c325a42d1aa27fe6e512a</vt:lpwstr>
  </property>
</Properties>
</file>