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5E0C411D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098A8CA1" w14:textId="77777777" w:rsidR="00165269" w:rsidRPr="001906EB" w:rsidRDefault="00165269" w:rsidP="00165269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361776FC" w:rsidR="009B09F4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</w:t>
      </w:r>
      <w:r w:rsidR="0082087D">
        <w:rPr>
          <w:rFonts w:ascii="Calibri" w:hAnsi="Calibri" w:cs="Calibri"/>
          <w:b/>
          <w:sz w:val="22"/>
          <w:szCs w:val="22"/>
        </w:rPr>
        <w:t>brutto</w:t>
      </w:r>
      <w:r w:rsidRPr="007719C2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…………………………………………………………………………………………………….zł.</w:t>
      </w:r>
    </w:p>
    <w:p w14:paraId="7F7731D3" w14:textId="77777777" w:rsidR="002B4B4E" w:rsidRPr="007719C2" w:rsidRDefault="002B4B4E" w:rsidP="002B4B4E">
      <w:pPr>
        <w:pStyle w:val="Akapitzlist"/>
        <w:spacing w:before="120"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8F924CA" w14:textId="0C79C21D" w:rsidR="002B4B4E" w:rsidRPr="002B4B4E" w:rsidRDefault="002B4B4E" w:rsidP="002B4B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4B4E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165269">
        <w:rPr>
          <w:rFonts w:asciiTheme="minorHAnsi" w:hAnsiTheme="minorHAnsi" w:cstheme="minorHAnsi"/>
          <w:sz w:val="22"/>
          <w:szCs w:val="22"/>
        </w:rPr>
        <w:t xml:space="preserve"> 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>do 31.12.2024 r.</w:t>
      </w:r>
    </w:p>
    <w:p w14:paraId="515625DA" w14:textId="77777777" w:rsidR="009B09F4" w:rsidRPr="00253EBB" w:rsidRDefault="009B09F4" w:rsidP="002B4B4E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2B4B4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2B4B4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E664FD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503DBA02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BE2D56">
        <w:rPr>
          <w:rFonts w:ascii="Garamond" w:hAnsi="Garamond" w:cs="Arial"/>
          <w:color w:val="000000" w:themeColor="text1"/>
          <w:sz w:val="22"/>
          <w:szCs w:val="22"/>
        </w:rPr>
        <w:t xml:space="preserve">    </w:t>
      </w: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165269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165269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CB4"/>
    <w:multiLevelType w:val="hybridMultilevel"/>
    <w:tmpl w:val="5CD6E3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65269"/>
    <w:rsid w:val="001F2FBA"/>
    <w:rsid w:val="00264F2A"/>
    <w:rsid w:val="002706B4"/>
    <w:rsid w:val="002B4B4E"/>
    <w:rsid w:val="002D1AE6"/>
    <w:rsid w:val="00417499"/>
    <w:rsid w:val="00626A37"/>
    <w:rsid w:val="0082087D"/>
    <w:rsid w:val="008B2BE6"/>
    <w:rsid w:val="00902940"/>
    <w:rsid w:val="009A190C"/>
    <w:rsid w:val="009B09F4"/>
    <w:rsid w:val="00AD5EB9"/>
    <w:rsid w:val="00BE2D56"/>
    <w:rsid w:val="00C30EE2"/>
    <w:rsid w:val="00C748B5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17</cp:revision>
  <cp:lastPrinted>2024-07-29T11:36:00Z</cp:lastPrinted>
  <dcterms:created xsi:type="dcterms:W3CDTF">2024-07-04T10:43:00Z</dcterms:created>
  <dcterms:modified xsi:type="dcterms:W3CDTF">2024-09-10T10:38:00Z</dcterms:modified>
</cp:coreProperties>
</file>