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4075F" w14:textId="1ED6B46A" w:rsidR="00CD4735" w:rsidRPr="0003276F" w:rsidRDefault="00CD4735" w:rsidP="00C9016A">
      <w:pPr>
        <w:spacing w:before="120" w:after="120"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03276F">
        <w:rPr>
          <w:rFonts w:ascii="Arial" w:eastAsia="Calibri" w:hAnsi="Arial" w:cs="Arial"/>
          <w:sz w:val="24"/>
          <w:szCs w:val="24"/>
        </w:rPr>
        <w:t xml:space="preserve">Łódź, dnia </w:t>
      </w:r>
      <w:r w:rsidR="00576927">
        <w:rPr>
          <w:rFonts w:ascii="Arial" w:eastAsia="Calibri" w:hAnsi="Arial" w:cs="Arial"/>
          <w:sz w:val="24"/>
          <w:szCs w:val="24"/>
        </w:rPr>
        <w:t>1</w:t>
      </w:r>
      <w:r w:rsidR="00FB5B74">
        <w:rPr>
          <w:rFonts w:ascii="Arial" w:eastAsia="Calibri" w:hAnsi="Arial" w:cs="Arial"/>
          <w:sz w:val="24"/>
          <w:szCs w:val="24"/>
        </w:rPr>
        <w:t>7</w:t>
      </w:r>
      <w:r w:rsidR="00576927">
        <w:rPr>
          <w:rFonts w:ascii="Arial" w:eastAsia="Calibri" w:hAnsi="Arial" w:cs="Arial"/>
          <w:sz w:val="24"/>
          <w:szCs w:val="24"/>
        </w:rPr>
        <w:t xml:space="preserve"> </w:t>
      </w:r>
      <w:r w:rsidRPr="0003276F">
        <w:rPr>
          <w:rFonts w:ascii="Arial" w:eastAsia="Calibri" w:hAnsi="Arial" w:cs="Arial"/>
          <w:sz w:val="24"/>
          <w:szCs w:val="24"/>
        </w:rPr>
        <w:t>września 2024 roku</w:t>
      </w:r>
    </w:p>
    <w:p w14:paraId="2EBB858E" w14:textId="77777777" w:rsidR="00CD4735" w:rsidRPr="00CD4735" w:rsidRDefault="00CD4735" w:rsidP="00C9016A">
      <w:p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CD4735">
        <w:rPr>
          <w:rFonts w:ascii="Arial" w:eastAsia="Calibri" w:hAnsi="Arial" w:cs="Arial"/>
          <w:sz w:val="24"/>
          <w:szCs w:val="24"/>
        </w:rPr>
        <w:t>Zamawiający</w:t>
      </w:r>
    </w:p>
    <w:p w14:paraId="6AFF5B58" w14:textId="77777777" w:rsidR="00CD4735" w:rsidRPr="00CD4735" w:rsidRDefault="00CD4735" w:rsidP="00C9016A">
      <w:p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CD4735">
        <w:rPr>
          <w:rFonts w:ascii="Arial" w:eastAsia="Calibri" w:hAnsi="Arial" w:cs="Arial"/>
          <w:sz w:val="24"/>
          <w:szCs w:val="24"/>
        </w:rPr>
        <w:t>Regionalne Centrum Polityki Społecznej w Łodzi</w:t>
      </w:r>
    </w:p>
    <w:p w14:paraId="6160391A" w14:textId="77777777" w:rsidR="00CD4735" w:rsidRPr="00CD4735" w:rsidRDefault="00CD4735" w:rsidP="00C9016A">
      <w:p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CD4735">
        <w:rPr>
          <w:rFonts w:ascii="Arial" w:eastAsia="Calibri" w:hAnsi="Arial" w:cs="Arial"/>
          <w:sz w:val="24"/>
          <w:szCs w:val="24"/>
        </w:rPr>
        <w:t>ul. Snycerska 8</w:t>
      </w:r>
    </w:p>
    <w:p w14:paraId="437B7748" w14:textId="77777777" w:rsidR="00CD4735" w:rsidRPr="00CD4735" w:rsidRDefault="00CD4735" w:rsidP="00C9016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D4735">
        <w:rPr>
          <w:rFonts w:ascii="Arial" w:eastAsia="Calibri" w:hAnsi="Arial" w:cs="Arial"/>
          <w:sz w:val="24"/>
          <w:szCs w:val="24"/>
        </w:rPr>
        <w:t>91-302 Łódź</w:t>
      </w:r>
    </w:p>
    <w:p w14:paraId="729BE104" w14:textId="33867F28" w:rsidR="00CD4735" w:rsidRPr="00CD4735" w:rsidRDefault="00CD4735" w:rsidP="00C9016A">
      <w:p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CD4735">
        <w:rPr>
          <w:rFonts w:ascii="Arial" w:eastAsia="Calibri" w:hAnsi="Arial" w:cs="Arial"/>
          <w:sz w:val="24"/>
          <w:szCs w:val="24"/>
        </w:rPr>
        <w:t xml:space="preserve">Numer sprawy: </w:t>
      </w:r>
      <w:r w:rsidRPr="0003276F">
        <w:rPr>
          <w:rFonts w:ascii="Arial" w:eastAsia="Calibri" w:hAnsi="Arial" w:cs="Arial"/>
          <w:sz w:val="24"/>
          <w:szCs w:val="24"/>
        </w:rPr>
        <w:t>40</w:t>
      </w:r>
      <w:r w:rsidRPr="00CD4735">
        <w:rPr>
          <w:rFonts w:ascii="Arial" w:eastAsia="Calibri" w:hAnsi="Arial" w:cs="Arial"/>
          <w:sz w:val="24"/>
          <w:szCs w:val="24"/>
        </w:rPr>
        <w:t>/2024</w:t>
      </w:r>
    </w:p>
    <w:p w14:paraId="5C25D964" w14:textId="77777777" w:rsidR="00CD4735" w:rsidRPr="0003276F" w:rsidRDefault="00CD4735" w:rsidP="00C9016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3276F">
        <w:rPr>
          <w:rFonts w:ascii="Arial" w:eastAsia="Calibri" w:hAnsi="Arial" w:cs="Arial"/>
          <w:sz w:val="24"/>
          <w:szCs w:val="24"/>
        </w:rPr>
        <w:t>DZP.262.12.2024</w:t>
      </w:r>
    </w:p>
    <w:p w14:paraId="62871136" w14:textId="0C1883EC" w:rsidR="00CD4735" w:rsidRPr="00CD4735" w:rsidRDefault="00CD4735" w:rsidP="00C9016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D4735">
        <w:rPr>
          <w:rFonts w:ascii="Arial" w:eastAsia="Calibri" w:hAnsi="Arial" w:cs="Arial"/>
          <w:sz w:val="24"/>
          <w:szCs w:val="24"/>
        </w:rPr>
        <w:t xml:space="preserve">Numer ogłoszenia: </w:t>
      </w:r>
      <w:r w:rsidRPr="0003276F">
        <w:rPr>
          <w:rFonts w:ascii="Arial" w:eastAsia="Calibri" w:hAnsi="Arial" w:cs="Arial"/>
          <w:sz w:val="24"/>
          <w:szCs w:val="24"/>
        </w:rPr>
        <w:t>2024/BZP 00492875/01</w:t>
      </w:r>
    </w:p>
    <w:p w14:paraId="72AC23EC" w14:textId="77777777" w:rsidR="00CD4735" w:rsidRPr="00F93482" w:rsidRDefault="00CD4735" w:rsidP="00C9016A">
      <w:pPr>
        <w:spacing w:before="360" w:after="360" w:line="360" w:lineRule="auto"/>
        <w:rPr>
          <w:rFonts w:ascii="Arial" w:eastAsia="Calibri" w:hAnsi="Arial" w:cs="Arial"/>
          <w:sz w:val="24"/>
          <w:szCs w:val="24"/>
        </w:rPr>
      </w:pPr>
      <w:r w:rsidRPr="00F93482">
        <w:rPr>
          <w:rFonts w:ascii="Arial" w:eastAsia="Calibri" w:hAnsi="Arial" w:cs="Arial"/>
          <w:sz w:val="24"/>
          <w:szCs w:val="24"/>
        </w:rPr>
        <w:t>Wykonawcy biorący udział w postępowaniu</w:t>
      </w:r>
    </w:p>
    <w:p w14:paraId="70FAE1F3" w14:textId="07145E5E" w:rsidR="004D4B78" w:rsidRPr="00F93482" w:rsidRDefault="004D4B78" w:rsidP="00C9016A">
      <w:pPr>
        <w:spacing w:before="360" w:after="360" w:line="360" w:lineRule="auto"/>
        <w:contextualSpacing/>
        <w:rPr>
          <w:rFonts w:ascii="Arial" w:eastAsia="Times New Roman" w:hAnsi="Arial" w:cs="Arial"/>
          <w:spacing w:val="-10"/>
          <w:kern w:val="28"/>
          <w:sz w:val="24"/>
          <w:szCs w:val="24"/>
        </w:rPr>
      </w:pPr>
      <w:r w:rsidRPr="00F93482">
        <w:rPr>
          <w:rFonts w:ascii="Arial" w:eastAsia="Times New Roman" w:hAnsi="Arial" w:cs="Arial"/>
          <w:spacing w:val="-10"/>
          <w:kern w:val="28"/>
          <w:sz w:val="24"/>
          <w:szCs w:val="24"/>
        </w:rPr>
        <w:t>Wyjaśnienia treści SWZ</w:t>
      </w:r>
      <w:r w:rsidR="00FB5B74">
        <w:rPr>
          <w:rFonts w:ascii="Arial" w:eastAsia="Times New Roman" w:hAnsi="Arial" w:cs="Arial"/>
          <w:spacing w:val="-10"/>
          <w:kern w:val="28"/>
          <w:sz w:val="24"/>
          <w:szCs w:val="24"/>
        </w:rPr>
        <w:t xml:space="preserve">, </w:t>
      </w:r>
      <w:r w:rsidR="00FB5B74" w:rsidRPr="00FB5B74">
        <w:t xml:space="preserve"> </w:t>
      </w:r>
      <w:r w:rsidR="00FB5B74" w:rsidRPr="00FB5B74">
        <w:rPr>
          <w:rFonts w:ascii="Arial" w:eastAsia="Times New Roman" w:hAnsi="Arial" w:cs="Arial"/>
          <w:spacing w:val="-10"/>
          <w:kern w:val="28"/>
          <w:sz w:val="24"/>
          <w:szCs w:val="24"/>
        </w:rPr>
        <w:t>Zmiana treści SWZ i zmiana terminu składania i otwarcia ofert</w:t>
      </w:r>
    </w:p>
    <w:p w14:paraId="2197DDF5" w14:textId="77777777" w:rsidR="0003276F" w:rsidRPr="00F634D5" w:rsidRDefault="00CD4735" w:rsidP="00C9016A">
      <w:pPr>
        <w:suppressAutoHyphens/>
        <w:autoSpaceDE w:val="0"/>
        <w:spacing w:before="600" w:after="360" w:line="360" w:lineRule="auto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F634D5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„Świadczenie usługi przygotowania interaktywnej mapy zasobów województwa w kontekście usług społecznych oraz coroczna aktualizacja danych do roku 2028”</w:t>
      </w:r>
    </w:p>
    <w:p w14:paraId="3E9B8E2F" w14:textId="06063048" w:rsidR="00EF3425" w:rsidRPr="00F93482" w:rsidRDefault="00EF3425" w:rsidP="00C9016A">
      <w:pPr>
        <w:suppressAutoHyphens/>
        <w:autoSpaceDE w:val="0"/>
        <w:spacing w:line="360" w:lineRule="auto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F93482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Działając zgodnie z art. 284 ust. 1 i 6 ustawy z dnia 11 września 2019 r. Prawo zamówień publicznych (</w:t>
      </w:r>
      <w:proofErr w:type="spellStart"/>
      <w:r w:rsidRPr="00F93482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t.j</w:t>
      </w:r>
      <w:proofErr w:type="spellEnd"/>
      <w:r w:rsidRPr="00F93482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. Dz. U. z 2024 r. poz. 1320) Zamawiający informuje  o  pytaniu  jakie wpłynęło do treści SWZ oraz o odpowiedzi jakiej udzielił Zamawiający.</w:t>
      </w:r>
      <w:r w:rsidR="00FB5B74" w:rsidRPr="00FB5B74">
        <w:t xml:space="preserve"> </w:t>
      </w:r>
      <w:r w:rsidR="00FB5B74" w:rsidRPr="00FB5B74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Działając zgodnie z art. 286 ust. 1 i ust. 3 ustawy z dnia 11 września 2019 r. Prawo zamówień publicznych (</w:t>
      </w:r>
      <w:proofErr w:type="spellStart"/>
      <w:r w:rsidR="00FB5B74" w:rsidRPr="00FB5B74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t.j</w:t>
      </w:r>
      <w:proofErr w:type="spellEnd"/>
      <w:r w:rsidR="00FB5B74" w:rsidRPr="00FB5B74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. Dz. U. z 2024 r. poz. 1320) </w:t>
      </w:r>
      <w:bookmarkStart w:id="0" w:name="_Hlk177460949"/>
      <w:r w:rsidR="00FB5B74" w:rsidRPr="00FB5B74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Zamawiający informuje o  zmianach treści SWZ i zmianie terminu składania i otwarcia ofert:</w:t>
      </w:r>
      <w:bookmarkEnd w:id="0"/>
    </w:p>
    <w:p w14:paraId="02328773" w14:textId="77777777" w:rsidR="007A51B7" w:rsidRPr="00F93482" w:rsidRDefault="007A51B7" w:rsidP="00F634D5">
      <w:pPr>
        <w:suppressAutoHyphens/>
        <w:autoSpaceDE w:val="0"/>
        <w:spacing w:before="360" w:line="360" w:lineRule="auto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F93482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Pytanie nr 1: </w:t>
      </w:r>
    </w:p>
    <w:p w14:paraId="46624444" w14:textId="6520020A" w:rsidR="001821F0" w:rsidRPr="00F93482" w:rsidRDefault="005162A0" w:rsidP="00C9016A">
      <w:pPr>
        <w:suppressAutoHyphens/>
        <w:autoSpaceDE w:val="0"/>
        <w:spacing w:line="360" w:lineRule="auto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„</w:t>
      </w:r>
      <w:r w:rsidR="00FB5B74" w:rsidRPr="00FB5B74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Szczegółowy Opis Przedmiotu Zamówienia punkt 1.2. Wykonanie i wdrożenie mapy interaktywnej: "Użytkownik ma mieć możliwość wyświetlania poszczególnych elementów i fragmentów map, w tym objaśnień do elementów mapy." - wnioskujemy o doprecyzowanie co w kontekście przywołanego zapisu należy rozumieć pod pojęciem elementów map oraz objaśnień do elementów mapy.</w:t>
      </w:r>
      <w:r w:rsidR="000D7571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”</w:t>
      </w:r>
    </w:p>
    <w:p w14:paraId="1B132DA1" w14:textId="59F9C4F6" w:rsidR="00F634D5" w:rsidRPr="00F634D5" w:rsidRDefault="007A51B7" w:rsidP="00F634D5">
      <w:pPr>
        <w:suppressAutoHyphens/>
        <w:autoSpaceDE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bookmarkStart w:id="1" w:name="_Hlk177376192"/>
      <w:r w:rsidRPr="00F93482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Odpowiedź:</w:t>
      </w:r>
      <w:bookmarkEnd w:id="1"/>
      <w:r w:rsidR="00F634D5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F634D5" w:rsidRPr="00F634D5">
        <w:rPr>
          <w:rFonts w:ascii="Arial" w:hAnsi="Arial" w:cs="Arial"/>
          <w:color w:val="000000"/>
          <w:sz w:val="24"/>
          <w:szCs w:val="24"/>
        </w:rPr>
        <w:t xml:space="preserve">Poprzez „możliwość wyświetlania poszczególnych elementów i fragmentów map, w tym objaśnień do elementów mapy” Zamawiający rozumie </w:t>
      </w:r>
      <w:r w:rsidR="00F634D5" w:rsidRPr="00F634D5">
        <w:rPr>
          <w:rFonts w:ascii="Arial" w:hAnsi="Arial" w:cs="Arial"/>
          <w:color w:val="000000"/>
          <w:sz w:val="24"/>
          <w:szCs w:val="24"/>
        </w:rPr>
        <w:lastRenderedPageBreak/>
        <w:t>wyświetlanie różnych warstw w tym warstw z placówkami oraz usługami, a także wyświetlanie okna z informacjami dla wybranej jednostki, oraz wyświetlanie wybranego obszaru mapy zgodnie z:</w:t>
      </w:r>
    </w:p>
    <w:p w14:paraId="49CA405F" w14:textId="77777777" w:rsidR="00F634D5" w:rsidRPr="00F634D5" w:rsidRDefault="00F634D5" w:rsidP="00F634D5">
      <w:pPr>
        <w:pStyle w:val="Akapitzlist"/>
        <w:numPr>
          <w:ilvl w:val="0"/>
          <w:numId w:val="55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F634D5">
        <w:rPr>
          <w:rFonts w:ascii="Arial" w:hAnsi="Arial" w:cs="Arial"/>
          <w:color w:val="000000"/>
          <w:sz w:val="24"/>
          <w:szCs w:val="24"/>
        </w:rPr>
        <w:t xml:space="preserve">Rozdz. III, pkt.1, </w:t>
      </w:r>
      <w:proofErr w:type="spellStart"/>
      <w:r w:rsidRPr="00F634D5">
        <w:rPr>
          <w:rFonts w:ascii="Arial" w:hAnsi="Arial" w:cs="Arial"/>
          <w:color w:val="000000"/>
          <w:sz w:val="24"/>
          <w:szCs w:val="24"/>
        </w:rPr>
        <w:t>ppkt</w:t>
      </w:r>
      <w:proofErr w:type="spellEnd"/>
      <w:r w:rsidRPr="00F634D5">
        <w:rPr>
          <w:rFonts w:ascii="Arial" w:hAnsi="Arial" w:cs="Arial"/>
          <w:color w:val="000000"/>
          <w:sz w:val="24"/>
          <w:szCs w:val="24"/>
        </w:rPr>
        <w:t>. 1.1 oraz pkt. 1.2 lit. d):</w:t>
      </w:r>
    </w:p>
    <w:p w14:paraId="6F144FE8" w14:textId="77777777" w:rsidR="00F634D5" w:rsidRPr="00F634D5" w:rsidRDefault="00F634D5" w:rsidP="00F634D5">
      <w:pPr>
        <w:pStyle w:val="Akapitzlist"/>
        <w:spacing w:after="0" w:line="312" w:lineRule="auto"/>
        <w:rPr>
          <w:rFonts w:ascii="Arial" w:hAnsi="Arial" w:cs="Arial"/>
          <w:color w:val="000000"/>
          <w:sz w:val="24"/>
          <w:szCs w:val="24"/>
        </w:rPr>
      </w:pPr>
      <w:r w:rsidRPr="00F634D5">
        <w:rPr>
          <w:rFonts w:ascii="Arial" w:hAnsi="Arial" w:cs="Arial"/>
          <w:color w:val="000000"/>
          <w:sz w:val="24"/>
          <w:szCs w:val="24"/>
        </w:rPr>
        <w:t>„…</w:t>
      </w:r>
      <w:r w:rsidRPr="00F634D5">
        <w:rPr>
          <w:rFonts w:ascii="Arial" w:hAnsi="Arial" w:cs="Arial"/>
          <w:sz w:val="24"/>
          <w:szCs w:val="24"/>
        </w:rPr>
        <w:t>okno informacji, pojawiające się po kliknięciu w znacznik danej placówki”</w:t>
      </w:r>
      <w:r w:rsidRPr="00F634D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94A577C" w14:textId="77777777" w:rsidR="00F634D5" w:rsidRPr="00F634D5" w:rsidRDefault="00F634D5" w:rsidP="00F634D5">
      <w:pPr>
        <w:spacing w:after="0" w:line="312" w:lineRule="auto"/>
        <w:ind w:left="709"/>
        <w:rPr>
          <w:rFonts w:ascii="Arial" w:hAnsi="Arial" w:cs="Arial"/>
          <w:sz w:val="24"/>
          <w:szCs w:val="24"/>
        </w:rPr>
      </w:pPr>
      <w:r w:rsidRPr="00F634D5">
        <w:rPr>
          <w:rFonts w:ascii="Arial" w:hAnsi="Arial" w:cs="Arial"/>
          <w:color w:val="000000"/>
          <w:sz w:val="24"/>
          <w:szCs w:val="24"/>
        </w:rPr>
        <w:t>„…</w:t>
      </w:r>
      <w:r w:rsidRPr="00F634D5">
        <w:rPr>
          <w:rFonts w:ascii="Arial" w:hAnsi="Arial" w:cs="Arial"/>
          <w:b/>
          <w:bCs/>
          <w:sz w:val="24"/>
          <w:szCs w:val="24"/>
        </w:rPr>
        <w:t>Info</w:t>
      </w:r>
      <w:r w:rsidRPr="00F634D5">
        <w:rPr>
          <w:rFonts w:ascii="Arial" w:hAnsi="Arial" w:cs="Arial"/>
          <w:sz w:val="24"/>
          <w:szCs w:val="24"/>
        </w:rPr>
        <w:t xml:space="preserve"> – kliknięcie w tę opcję uruchamia funkcję wyświetlania informacji o obiekcie po kliknięciu w jego znacznik. Pojawia się wtedy okno informacji zawierające informacje o obiekcie wyłącznie w formie tekstowej, w tym m.in. nazwę, dane kontaktowe, odbiorców usług.”</w:t>
      </w:r>
    </w:p>
    <w:p w14:paraId="340B38F1" w14:textId="77777777" w:rsidR="00F634D5" w:rsidRPr="00F634D5" w:rsidRDefault="00F634D5" w:rsidP="00F634D5">
      <w:pPr>
        <w:pStyle w:val="Akapitzlist"/>
        <w:numPr>
          <w:ilvl w:val="0"/>
          <w:numId w:val="55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F634D5">
        <w:rPr>
          <w:rFonts w:ascii="Arial" w:hAnsi="Arial" w:cs="Arial"/>
          <w:color w:val="000000"/>
          <w:sz w:val="24"/>
          <w:szCs w:val="24"/>
        </w:rPr>
        <w:t xml:space="preserve">Rozdz. III, pkt.1, </w:t>
      </w:r>
      <w:proofErr w:type="spellStart"/>
      <w:r w:rsidRPr="00F634D5">
        <w:rPr>
          <w:rFonts w:ascii="Arial" w:hAnsi="Arial" w:cs="Arial"/>
          <w:color w:val="000000"/>
          <w:sz w:val="24"/>
          <w:szCs w:val="24"/>
        </w:rPr>
        <w:t>ppkt</w:t>
      </w:r>
      <w:proofErr w:type="spellEnd"/>
      <w:r w:rsidRPr="00F634D5">
        <w:rPr>
          <w:rFonts w:ascii="Arial" w:hAnsi="Arial" w:cs="Arial"/>
          <w:color w:val="000000"/>
          <w:sz w:val="24"/>
          <w:szCs w:val="24"/>
        </w:rPr>
        <w:t xml:space="preserve">. 1.2 lit. b): </w:t>
      </w:r>
    </w:p>
    <w:p w14:paraId="2D9449FF" w14:textId="77777777" w:rsidR="00F634D5" w:rsidRPr="00F634D5" w:rsidRDefault="00F634D5" w:rsidP="00F634D5">
      <w:pPr>
        <w:pStyle w:val="Akapitzlist"/>
        <w:spacing w:after="0" w:line="312" w:lineRule="auto"/>
        <w:rPr>
          <w:rFonts w:ascii="Arial" w:hAnsi="Arial" w:cs="Arial"/>
          <w:sz w:val="24"/>
          <w:szCs w:val="24"/>
        </w:rPr>
      </w:pPr>
      <w:r w:rsidRPr="00F634D5">
        <w:rPr>
          <w:rFonts w:ascii="Arial" w:hAnsi="Arial" w:cs="Arial"/>
          <w:color w:val="000000"/>
          <w:sz w:val="24"/>
          <w:szCs w:val="24"/>
        </w:rPr>
        <w:t xml:space="preserve">„… - </w:t>
      </w:r>
      <w:r w:rsidRPr="00F634D5">
        <w:rPr>
          <w:rFonts w:ascii="Arial" w:hAnsi="Arial" w:cs="Arial"/>
          <w:sz w:val="24"/>
          <w:szCs w:val="24"/>
        </w:rPr>
        <w:t>mapę podkładową województwa łódzkiego z widokiem ulic,</w:t>
      </w:r>
    </w:p>
    <w:p w14:paraId="2CE78A50" w14:textId="77777777" w:rsidR="00F634D5" w:rsidRPr="00F634D5" w:rsidRDefault="00F634D5" w:rsidP="00F634D5">
      <w:pPr>
        <w:pStyle w:val="Akapitzlist"/>
        <w:spacing w:after="0" w:line="312" w:lineRule="auto"/>
        <w:rPr>
          <w:rFonts w:ascii="Arial" w:hAnsi="Arial" w:cs="Arial"/>
          <w:sz w:val="24"/>
          <w:szCs w:val="24"/>
        </w:rPr>
      </w:pPr>
      <w:r w:rsidRPr="00F634D5">
        <w:rPr>
          <w:rFonts w:ascii="Arial" w:hAnsi="Arial" w:cs="Arial"/>
          <w:sz w:val="24"/>
          <w:szCs w:val="24"/>
        </w:rPr>
        <w:t>- podział administracyjny – granice i nazwy jednostek (łącznie lub jako osobne warstwy)”</w:t>
      </w:r>
    </w:p>
    <w:p w14:paraId="49B1EE43" w14:textId="77777777" w:rsidR="00F634D5" w:rsidRPr="00F634D5" w:rsidRDefault="00F634D5" w:rsidP="00F634D5">
      <w:pPr>
        <w:pStyle w:val="Akapitzlist"/>
        <w:numPr>
          <w:ilvl w:val="0"/>
          <w:numId w:val="55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F634D5">
        <w:rPr>
          <w:rFonts w:ascii="Arial" w:hAnsi="Arial" w:cs="Arial"/>
          <w:color w:val="000000"/>
          <w:sz w:val="24"/>
          <w:szCs w:val="24"/>
        </w:rPr>
        <w:t xml:space="preserve">Rozdz. III, pkt.1, </w:t>
      </w:r>
      <w:proofErr w:type="spellStart"/>
      <w:r w:rsidRPr="00F634D5">
        <w:rPr>
          <w:rFonts w:ascii="Arial" w:hAnsi="Arial" w:cs="Arial"/>
          <w:color w:val="000000"/>
          <w:sz w:val="24"/>
          <w:szCs w:val="24"/>
        </w:rPr>
        <w:t>ppkt</w:t>
      </w:r>
      <w:proofErr w:type="spellEnd"/>
      <w:r w:rsidRPr="00F634D5">
        <w:rPr>
          <w:rFonts w:ascii="Arial" w:hAnsi="Arial" w:cs="Arial"/>
          <w:color w:val="000000"/>
          <w:sz w:val="24"/>
          <w:szCs w:val="24"/>
        </w:rPr>
        <w:t xml:space="preserve">. 1.2 lit. f): </w:t>
      </w:r>
    </w:p>
    <w:p w14:paraId="4A0E59F4" w14:textId="77777777" w:rsidR="00F634D5" w:rsidRPr="00F634D5" w:rsidRDefault="00F634D5" w:rsidP="00F634D5">
      <w:pPr>
        <w:spacing w:after="0" w:line="312" w:lineRule="auto"/>
        <w:ind w:left="709"/>
        <w:rPr>
          <w:rFonts w:ascii="Arial" w:hAnsi="Arial" w:cs="Arial"/>
          <w:sz w:val="24"/>
          <w:szCs w:val="24"/>
        </w:rPr>
      </w:pPr>
      <w:r w:rsidRPr="00F634D5">
        <w:rPr>
          <w:rFonts w:ascii="Arial" w:hAnsi="Arial" w:cs="Arial"/>
          <w:sz w:val="24"/>
          <w:szCs w:val="24"/>
        </w:rPr>
        <w:t>„…Podczas korzystania z mapy można wybrać wyświetlanie dowolnej liczby warstw w ramach poszczególnych filtrów”.</w:t>
      </w:r>
    </w:p>
    <w:p w14:paraId="239DC8C6" w14:textId="77777777" w:rsidR="00F634D5" w:rsidRPr="00F634D5" w:rsidRDefault="00F634D5" w:rsidP="00F634D5">
      <w:pPr>
        <w:pStyle w:val="Akapitzlist"/>
        <w:numPr>
          <w:ilvl w:val="0"/>
          <w:numId w:val="55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F634D5">
        <w:rPr>
          <w:rFonts w:ascii="Arial" w:hAnsi="Arial" w:cs="Arial"/>
          <w:color w:val="000000"/>
          <w:sz w:val="24"/>
          <w:szCs w:val="24"/>
        </w:rPr>
        <w:t xml:space="preserve">Rozdz. III, pkt.1, </w:t>
      </w:r>
      <w:proofErr w:type="spellStart"/>
      <w:r w:rsidRPr="00F634D5">
        <w:rPr>
          <w:rFonts w:ascii="Arial" w:hAnsi="Arial" w:cs="Arial"/>
          <w:color w:val="000000"/>
          <w:sz w:val="24"/>
          <w:szCs w:val="24"/>
        </w:rPr>
        <w:t>ppkt</w:t>
      </w:r>
      <w:proofErr w:type="spellEnd"/>
      <w:r w:rsidRPr="00F634D5">
        <w:rPr>
          <w:rFonts w:ascii="Arial" w:hAnsi="Arial" w:cs="Arial"/>
          <w:color w:val="000000"/>
          <w:sz w:val="24"/>
          <w:szCs w:val="24"/>
        </w:rPr>
        <w:t xml:space="preserve">. 1.2 lit. g): </w:t>
      </w:r>
    </w:p>
    <w:p w14:paraId="772C1351" w14:textId="77777777" w:rsidR="00F634D5" w:rsidRPr="00F634D5" w:rsidRDefault="00F634D5" w:rsidP="00F634D5">
      <w:pPr>
        <w:pStyle w:val="Akapitzlist"/>
        <w:spacing w:after="0" w:line="312" w:lineRule="auto"/>
        <w:rPr>
          <w:rFonts w:ascii="Arial" w:hAnsi="Arial" w:cs="Arial"/>
          <w:sz w:val="24"/>
          <w:szCs w:val="24"/>
        </w:rPr>
      </w:pPr>
      <w:r w:rsidRPr="00F634D5">
        <w:rPr>
          <w:rFonts w:ascii="Arial" w:hAnsi="Arial" w:cs="Arial"/>
          <w:sz w:val="24"/>
          <w:szCs w:val="24"/>
        </w:rPr>
        <w:t>„…Zastosowanie filtra 1) lub 2) spowoduje wyświetlenie odpowiedniego obszaru na podglądzie mapy. Wybrany przez użytkownika filtr lokalizacji będzie działać łącznie z filtrami opisanymi w punkcie d), tj. umożliwi jednoczesne wyświetlenie na podglądzie mapy wybranego obszaru i zaznaczenie na nim wybranych placówek lub usług dla grup odbiorców.”</w:t>
      </w:r>
    </w:p>
    <w:p w14:paraId="70EDFDE3" w14:textId="77777777" w:rsidR="00F634D5" w:rsidRPr="00F634D5" w:rsidRDefault="00F634D5" w:rsidP="00F634D5">
      <w:pPr>
        <w:pStyle w:val="Akapitzlist"/>
        <w:numPr>
          <w:ilvl w:val="0"/>
          <w:numId w:val="55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F634D5">
        <w:rPr>
          <w:rFonts w:ascii="Arial" w:hAnsi="Arial" w:cs="Arial"/>
          <w:color w:val="000000"/>
          <w:sz w:val="24"/>
          <w:szCs w:val="24"/>
        </w:rPr>
        <w:t xml:space="preserve">Rozdz. III, pkt.1, </w:t>
      </w:r>
      <w:proofErr w:type="spellStart"/>
      <w:r w:rsidRPr="00F634D5">
        <w:rPr>
          <w:rFonts w:ascii="Arial" w:hAnsi="Arial" w:cs="Arial"/>
          <w:color w:val="000000"/>
          <w:sz w:val="24"/>
          <w:szCs w:val="24"/>
        </w:rPr>
        <w:t>ppkt</w:t>
      </w:r>
      <w:proofErr w:type="spellEnd"/>
      <w:r w:rsidRPr="00F634D5">
        <w:rPr>
          <w:rFonts w:ascii="Arial" w:hAnsi="Arial" w:cs="Arial"/>
          <w:color w:val="000000"/>
          <w:sz w:val="24"/>
          <w:szCs w:val="24"/>
        </w:rPr>
        <w:t xml:space="preserve">. 1.2 lit. h): </w:t>
      </w:r>
    </w:p>
    <w:p w14:paraId="7531EA38" w14:textId="77777777" w:rsidR="00F634D5" w:rsidRPr="00F634D5" w:rsidRDefault="00F634D5" w:rsidP="00F634D5">
      <w:pPr>
        <w:pStyle w:val="Akapitzlist"/>
        <w:spacing w:after="0" w:line="312" w:lineRule="auto"/>
        <w:rPr>
          <w:rFonts w:ascii="Arial" w:hAnsi="Arial" w:cs="Arial"/>
          <w:sz w:val="24"/>
          <w:szCs w:val="24"/>
        </w:rPr>
      </w:pPr>
      <w:r w:rsidRPr="00F634D5">
        <w:rPr>
          <w:rFonts w:ascii="Arial" w:hAnsi="Arial" w:cs="Arial"/>
          <w:sz w:val="24"/>
          <w:szCs w:val="24"/>
        </w:rPr>
        <w:t>„Okno będzie zawierało następujące warstwy:</w:t>
      </w:r>
    </w:p>
    <w:p w14:paraId="16F350D2" w14:textId="77777777" w:rsidR="00F634D5" w:rsidRPr="00F634D5" w:rsidRDefault="00F634D5" w:rsidP="00F634D5">
      <w:pPr>
        <w:pStyle w:val="Akapitzlist"/>
        <w:spacing w:after="0" w:line="312" w:lineRule="auto"/>
        <w:rPr>
          <w:rFonts w:ascii="Arial" w:hAnsi="Arial" w:cs="Arial"/>
          <w:sz w:val="24"/>
          <w:szCs w:val="24"/>
        </w:rPr>
      </w:pPr>
      <w:r w:rsidRPr="00F634D5">
        <w:rPr>
          <w:rFonts w:ascii="Arial" w:hAnsi="Arial" w:cs="Arial"/>
          <w:sz w:val="24"/>
          <w:szCs w:val="24"/>
        </w:rPr>
        <w:t>-  warstwy z poszczególnymi rodzajami placówek lub poszczególnymi grupami odbiorców usług (w zależności od wybranego przycisku filtrującego).</w:t>
      </w:r>
    </w:p>
    <w:p w14:paraId="0F70401D" w14:textId="77777777" w:rsidR="00F634D5" w:rsidRPr="00F634D5" w:rsidRDefault="00F634D5" w:rsidP="00F634D5">
      <w:pPr>
        <w:pStyle w:val="Akapitzlist"/>
        <w:spacing w:after="0" w:line="312" w:lineRule="auto"/>
        <w:rPr>
          <w:rFonts w:ascii="Arial" w:hAnsi="Arial" w:cs="Arial"/>
          <w:sz w:val="24"/>
          <w:szCs w:val="24"/>
        </w:rPr>
      </w:pPr>
      <w:r w:rsidRPr="00F634D5">
        <w:rPr>
          <w:rFonts w:ascii="Arial" w:hAnsi="Arial" w:cs="Arial"/>
          <w:sz w:val="24"/>
          <w:szCs w:val="24"/>
        </w:rPr>
        <w:t>Wszystkie warstwy będzie można za pomocą zaznaczenia/odznaczenia w oknie zawartości mapy włączyć/wyłączyć w widoku mapy.</w:t>
      </w:r>
    </w:p>
    <w:p w14:paraId="6C8583D7" w14:textId="77777777" w:rsidR="007A51B7" w:rsidRDefault="007A51B7" w:rsidP="00F634D5">
      <w:pPr>
        <w:suppressAutoHyphens/>
        <w:autoSpaceDE w:val="0"/>
        <w:spacing w:before="360" w:line="360" w:lineRule="auto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7A51B7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Pytanie nr </w:t>
      </w:r>
      <w:r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2</w:t>
      </w:r>
      <w:r w:rsidRPr="007A51B7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: </w:t>
      </w:r>
    </w:p>
    <w:p w14:paraId="42E1ACB6" w14:textId="5658ADF9" w:rsidR="001821F0" w:rsidRDefault="005162A0" w:rsidP="00C9016A">
      <w:pPr>
        <w:suppressAutoHyphens/>
        <w:autoSpaceDE w:val="0"/>
        <w:spacing w:line="360" w:lineRule="auto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„</w:t>
      </w:r>
      <w:r w:rsidR="00FB5B74" w:rsidRPr="00FB5B74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Szczegółowy Opis Przedmiotu Zamówienia punkt 1.2. Wykonanie i wdrożenie mapy interaktywnej podpunkt j) Forma działania mapy interaktywnej: " Mapa interaktywna będzie działać w taki sposób, aby można było ją zamieścić jako element strony </w:t>
      </w:r>
      <w:r w:rsidR="00FB5B74" w:rsidRPr="00FB5B74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lastRenderedPageBreak/>
        <w:t>Zamawiającego, a nie funkcjonować jako odrębna strona internetowa. Wykonawca przy współpracy z Zamawiającym zamieści mapę na stronie portalu internetowego Zamawiającego: www.rcpslodz.pl." - wnioskujemy o potwierdzenie, że przez element strony należy rozumieć możliwość uruchomienia dedykowanego linka, który pozwoli na uruchomienie mapy w nowej karcie przeglądarki WWW z wykorzystaniem dedykowanego adresu URL. Jednocześnie wskazujemy, że aktualne brzmienie wskazanego zapisu specyfikacji, może sugerować, że jedynym dopuszczalnym rozwiązaniem jest opracowanie mapy w postaci komponentu osadzanego na innych stronach internetowych. Biorąc pod uwagę zakres funkcjonalny zdefiniowany w specyfikacji, w naszej ocenie w ramach osadzanej mapy trudno będzie zapewnić wymagany układ i zakres funkcji mapy</w:t>
      </w:r>
      <w:r w:rsidR="001821F0" w:rsidRPr="001821F0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.</w:t>
      </w:r>
      <w:r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”</w:t>
      </w:r>
    </w:p>
    <w:p w14:paraId="5791C69B" w14:textId="2692B112" w:rsidR="00F634D5" w:rsidRPr="00F634D5" w:rsidRDefault="007A51B7" w:rsidP="00F634D5">
      <w:pPr>
        <w:suppressAutoHyphens/>
        <w:autoSpaceDE w:val="0"/>
        <w:spacing w:line="360" w:lineRule="auto"/>
        <w:rPr>
          <w:rFonts w:ascii="Arial" w:hAnsi="Arial" w:cs="Arial"/>
          <w:sz w:val="24"/>
          <w:szCs w:val="24"/>
        </w:rPr>
      </w:pPr>
      <w:bookmarkStart w:id="2" w:name="_Hlk177461205"/>
      <w:r w:rsidRPr="007A51B7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Odpowiedź:</w:t>
      </w:r>
      <w:r w:rsidR="00F634D5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F634D5" w:rsidRPr="00F634D5">
        <w:rPr>
          <w:rFonts w:ascii="Arial" w:hAnsi="Arial" w:cs="Arial"/>
          <w:sz w:val="24"/>
          <w:szCs w:val="24"/>
        </w:rPr>
        <w:t xml:space="preserve">Poprzez zamieszczenie mapy interaktywnej jako „element strony Zamawiającego” Zamawiający rozumie zarówno zamieszczenie mapy interaktywnej jako fragmentu głównej strony internetowej Zamawiającego: </w:t>
      </w:r>
      <w:hyperlink r:id="rId8" w:history="1">
        <w:r w:rsidR="00F634D5" w:rsidRPr="00F634D5">
          <w:rPr>
            <w:rStyle w:val="Hipercze"/>
            <w:rFonts w:ascii="Arial" w:hAnsi="Arial" w:cs="Arial"/>
            <w:sz w:val="24"/>
            <w:szCs w:val="24"/>
          </w:rPr>
          <w:t>www.rcpslodz.pl</w:t>
        </w:r>
      </w:hyperlink>
      <w:r w:rsidR="00F634D5" w:rsidRPr="00F634D5">
        <w:rPr>
          <w:rFonts w:ascii="Arial" w:hAnsi="Arial" w:cs="Arial"/>
          <w:sz w:val="24"/>
          <w:szCs w:val="24"/>
        </w:rPr>
        <w:t xml:space="preserve">, jak i na podstronie lub też jako subdomenę wskazanej strony internetowej Zamawiającego. </w:t>
      </w:r>
    </w:p>
    <w:p w14:paraId="0E7D0D3E" w14:textId="77777777" w:rsidR="00F634D5" w:rsidRPr="00F634D5" w:rsidRDefault="00F634D5" w:rsidP="00F634D5">
      <w:pPr>
        <w:tabs>
          <w:tab w:val="left" w:leader="dot" w:pos="3969"/>
          <w:tab w:val="left" w:leader="dot" w:pos="6521"/>
        </w:tabs>
        <w:spacing w:after="120" w:line="312" w:lineRule="auto"/>
        <w:rPr>
          <w:rFonts w:ascii="Arial" w:hAnsi="Arial" w:cs="Arial"/>
          <w:color w:val="000000"/>
          <w:sz w:val="24"/>
          <w:szCs w:val="24"/>
        </w:rPr>
      </w:pPr>
      <w:r w:rsidRPr="00F634D5">
        <w:rPr>
          <w:rFonts w:ascii="Arial" w:hAnsi="Arial" w:cs="Arial"/>
          <w:sz w:val="24"/>
          <w:szCs w:val="24"/>
        </w:rPr>
        <w:t>Natomiast zapis ,,… a nie funkcjonować jako odrębna strona internetowa” oznacza, że mapa nie może funkcjonować pod inną domeną niż domena Zamawiającego.</w:t>
      </w:r>
    </w:p>
    <w:p w14:paraId="6FFF4637" w14:textId="06BB20C6" w:rsidR="007A51B7" w:rsidRDefault="007A51B7" w:rsidP="00F634D5">
      <w:pPr>
        <w:suppressAutoHyphens/>
        <w:autoSpaceDE w:val="0"/>
        <w:spacing w:before="360" w:line="360" w:lineRule="auto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7A51B7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Pytanie nr </w:t>
      </w:r>
      <w:r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3: </w:t>
      </w:r>
    </w:p>
    <w:bookmarkEnd w:id="2"/>
    <w:p w14:paraId="71D8C703" w14:textId="1E0A3E65" w:rsidR="001821F0" w:rsidRDefault="005162A0" w:rsidP="00C9016A">
      <w:pPr>
        <w:suppressAutoHyphens/>
        <w:autoSpaceDE w:val="0"/>
        <w:spacing w:line="360" w:lineRule="auto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„</w:t>
      </w:r>
      <w:r w:rsidR="00FB5B74" w:rsidRPr="00FB5B74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W związku z brakiem odpowiedniej informacji w Szczegółowym Opisie Przedmiotu Zamówienia wnioskujemy o potwierdzenie, że interaktywna mapa zasobów województwa w kontekście usług społecznych będzie wdrażana w ramach infrastruktury teleinformatycznej Zamawiającego. Jednocześnie jeśli to możliwe prosimy o uzupełnienie specyfikacji o parametry środowiska teleinformatycznego będącego podstawą wdrożenia docelowego rozwiązania.</w:t>
      </w:r>
      <w:r w:rsidR="000D7571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”</w:t>
      </w:r>
    </w:p>
    <w:p w14:paraId="42D5E21C" w14:textId="6CA49344" w:rsidR="00FB5B74" w:rsidRDefault="00FB5B74" w:rsidP="00C9016A">
      <w:pPr>
        <w:suppressAutoHyphens/>
        <w:autoSpaceDE w:val="0"/>
        <w:spacing w:line="360" w:lineRule="auto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bookmarkStart w:id="3" w:name="_Hlk177461266"/>
      <w:r w:rsidRPr="007A51B7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Odpowiedź:</w:t>
      </w:r>
      <w:r w:rsidR="00F634D5" w:rsidRPr="00F634D5">
        <w:t xml:space="preserve"> </w:t>
      </w:r>
      <w:r w:rsidR="00F634D5" w:rsidRPr="00F634D5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Zamawiający informuje, że strona www jest zbudowana przy użyciu języka programowania PHP, jest to autorski projekt. Hosting strony jest realizowany przez home.pl, w pakiecie Profesjonalnym.</w:t>
      </w:r>
    </w:p>
    <w:p w14:paraId="143E76F8" w14:textId="5572DE90" w:rsidR="00FB5B74" w:rsidRPr="00FB5B74" w:rsidRDefault="00FB5B74" w:rsidP="00F634D5">
      <w:pPr>
        <w:suppressAutoHyphens/>
        <w:autoSpaceDE w:val="0"/>
        <w:spacing w:before="360" w:line="360" w:lineRule="auto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7A51B7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Pytanie nr </w:t>
      </w:r>
      <w:r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4</w:t>
      </w:r>
      <w:r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: </w:t>
      </w:r>
    </w:p>
    <w:bookmarkEnd w:id="3"/>
    <w:p w14:paraId="2250281C" w14:textId="1A81DEFD" w:rsidR="00FB5B74" w:rsidRDefault="00FB5B74" w:rsidP="00C9016A">
      <w:pPr>
        <w:suppressAutoHyphens/>
        <w:autoSpaceDE w:val="0"/>
        <w:spacing w:line="360" w:lineRule="auto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lastRenderedPageBreak/>
        <w:t>„</w:t>
      </w:r>
      <w:r w:rsidRPr="00FB5B74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Czy Zamawiający w ramach zamówienia dostarcza serwer, na którym ma być zainstalowana baza danych i aplikacja portalu mapowego objętego zamówieniem?</w:t>
      </w:r>
      <w:r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”</w:t>
      </w:r>
    </w:p>
    <w:p w14:paraId="3962256A" w14:textId="3CAD2D0D" w:rsidR="00FB5B74" w:rsidRDefault="00FB5B74" w:rsidP="00C9016A">
      <w:pPr>
        <w:suppressAutoHyphens/>
        <w:autoSpaceDE w:val="0"/>
        <w:spacing w:line="360" w:lineRule="auto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bookmarkStart w:id="4" w:name="_Hlk177461307"/>
      <w:r w:rsidRPr="007A51B7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Odpowiedź:</w:t>
      </w:r>
      <w:r w:rsidR="00F634D5" w:rsidRPr="00F634D5">
        <w:t xml:space="preserve"> </w:t>
      </w:r>
      <w:r w:rsidR="00F634D5" w:rsidRPr="00F634D5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Zamawiający informuje, że zapewnienie serwera oraz uruchomienie i utrzymanie mapy interaktywnej na serwerze leży po stronie Wykonawcy.</w:t>
      </w:r>
    </w:p>
    <w:bookmarkEnd w:id="4"/>
    <w:p w14:paraId="1D6997F0" w14:textId="77777777" w:rsidR="00FB5B74" w:rsidRDefault="00FB5B74" w:rsidP="00F634D5">
      <w:pPr>
        <w:suppressAutoHyphens/>
        <w:autoSpaceDE w:val="0"/>
        <w:spacing w:before="360" w:line="360" w:lineRule="auto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7A51B7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Pytanie nr </w:t>
      </w:r>
      <w:r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5</w:t>
      </w:r>
      <w:r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: </w:t>
      </w:r>
    </w:p>
    <w:p w14:paraId="05421FA4" w14:textId="2F2A938C" w:rsidR="00FB5B74" w:rsidRPr="00FB5B74" w:rsidRDefault="00FB5B74" w:rsidP="00C9016A">
      <w:pPr>
        <w:suppressAutoHyphens/>
        <w:autoSpaceDE w:val="0"/>
        <w:spacing w:line="360" w:lineRule="auto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„</w:t>
      </w:r>
      <w:r w:rsidRPr="00FB5B74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Odnośnie zapisów "j) Forma działania mapy interaktywnej". Wnosimy o zmianę zapisów dotyczących finalnej wersji zamawianego portalu jako forma jedynie elementu strony internetowej, a nie odrębnej strony internetowej - portalu mapowego. Z doświadczenia Wykonawcy wynika, że opisane zakres funkcjonalności jakie są wymagane na portalu mapowym nie są możliwe technologicznie oraz nie będą wygodne w użytkowaniu w ograniczonym powierzchniowo oknie, będącym tylko elementem całej strony internetowej. Portal mapowy może dawać możliwość osadzenia okna mapy na innych stronach internetowych, ale z ograniczonym dostępem do funkcjonalności podstawowego Portalu Mapowego.</w:t>
      </w:r>
      <w:r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”</w:t>
      </w:r>
    </w:p>
    <w:p w14:paraId="07C0E412" w14:textId="51BBF234" w:rsidR="00F634D5" w:rsidRPr="00F634D5" w:rsidRDefault="00FB5B74" w:rsidP="00F634D5">
      <w:pPr>
        <w:suppressAutoHyphens/>
        <w:autoSpaceDE w:val="0"/>
        <w:spacing w:line="360" w:lineRule="auto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7A51B7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Odpowiedź:</w:t>
      </w:r>
      <w:r w:rsidR="00F634D5" w:rsidRPr="00F634D5">
        <w:t xml:space="preserve"> </w:t>
      </w:r>
      <w:r w:rsidR="00F634D5" w:rsidRPr="00F634D5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Poprzez zamieszczenie mapy interaktywnej jako „element strony Zamawiającego” Zamawiający rozumie zarówno zamieszczenie mapy interaktywnej jako fragmentu głównej strony internetowej Zamawiającego: www.rcpslodz.pl, jak i na podstronie lub też jako subdomenę wskazanej strony internetowej Zamawiającego. </w:t>
      </w:r>
    </w:p>
    <w:p w14:paraId="486DF40E" w14:textId="0DFA2DCE" w:rsidR="00FB5B74" w:rsidRPr="00F634D5" w:rsidRDefault="00F634D5" w:rsidP="00F634D5">
      <w:pPr>
        <w:suppressAutoHyphens/>
        <w:autoSpaceDE w:val="0"/>
        <w:spacing w:line="360" w:lineRule="auto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F634D5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Natomiast zapis ,,… a nie funkcjonować jako odrębna strona internetowa” oznacza, że mapa nie może funkcjonować pod inną domeną niż domena Zamawiającego.</w:t>
      </w:r>
    </w:p>
    <w:p w14:paraId="56EAE299" w14:textId="4F5F2A69" w:rsidR="00FB5B74" w:rsidRPr="00F634D5" w:rsidRDefault="00FB5B74" w:rsidP="00F634D5">
      <w:pPr>
        <w:suppressAutoHyphens/>
        <w:autoSpaceDE w:val="0"/>
        <w:spacing w:before="360" w:after="360" w:line="360" w:lineRule="auto"/>
        <w:rPr>
          <w:rFonts w:ascii="Arial" w:eastAsia="Calibri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F634D5">
        <w:rPr>
          <w:rFonts w:ascii="Arial" w:eastAsia="Calibri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Zamawiający informuje </w:t>
      </w:r>
      <w:r w:rsidRPr="00F634D5">
        <w:rPr>
          <w:rFonts w:ascii="Arial" w:eastAsia="Calibri" w:hAnsi="Arial" w:cs="Arial"/>
          <w:b/>
          <w:bCs/>
          <w:kern w:val="0"/>
          <w:sz w:val="24"/>
          <w:szCs w:val="24"/>
          <w:lang w:eastAsia="ar-SA"/>
          <w14:ligatures w14:val="none"/>
        </w:rPr>
        <w:t>o</w:t>
      </w:r>
      <w:r w:rsidRPr="00F634D5">
        <w:rPr>
          <w:rFonts w:ascii="Arial" w:eastAsia="Calibri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zmianie terminu składania i otwarcia ofert:</w:t>
      </w:r>
    </w:p>
    <w:p w14:paraId="445460C9" w14:textId="77777777" w:rsidR="00FB5B74" w:rsidRPr="00FB5B74" w:rsidRDefault="00FB5B74" w:rsidP="00C9016A">
      <w:pPr>
        <w:numPr>
          <w:ilvl w:val="0"/>
          <w:numId w:val="54"/>
        </w:numPr>
        <w:spacing w:before="120" w:after="120" w:line="36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FB5B74">
        <w:rPr>
          <w:rFonts w:ascii="Arial" w:hAnsi="Arial" w:cs="Arial"/>
          <w:bCs/>
          <w:sz w:val="24"/>
          <w:szCs w:val="24"/>
        </w:rPr>
        <w:t>W rozdziale XV SWZ ust. 1 jest:</w:t>
      </w:r>
    </w:p>
    <w:p w14:paraId="7411D08A" w14:textId="3D4BAF1E" w:rsidR="00FB5B74" w:rsidRPr="00FB5B74" w:rsidRDefault="00FB5B74" w:rsidP="00C9016A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FB5B74">
        <w:rPr>
          <w:rFonts w:ascii="Arial" w:hAnsi="Arial" w:cs="Arial"/>
          <w:sz w:val="24"/>
          <w:szCs w:val="24"/>
        </w:rPr>
        <w:t>Wykonawca jest związany ofertą od dnia upływu terminu składania ofert do dnia 1</w:t>
      </w:r>
      <w:r w:rsidRPr="00F634D5">
        <w:rPr>
          <w:rFonts w:ascii="Arial" w:hAnsi="Arial" w:cs="Arial"/>
          <w:sz w:val="24"/>
          <w:szCs w:val="24"/>
        </w:rPr>
        <w:t>7</w:t>
      </w:r>
      <w:r w:rsidRPr="00FB5B74">
        <w:rPr>
          <w:rFonts w:ascii="Arial" w:hAnsi="Arial" w:cs="Arial"/>
          <w:sz w:val="24"/>
          <w:szCs w:val="24"/>
        </w:rPr>
        <w:t>.10.2024 r., przy czym pierwszym dniem terminu związania ofertą jest dzień, w którym upływa termin składania ofert.</w:t>
      </w:r>
    </w:p>
    <w:p w14:paraId="6A7A2FF2" w14:textId="77777777" w:rsidR="00FB5B74" w:rsidRPr="00FB5B74" w:rsidRDefault="00FB5B74" w:rsidP="00C9016A">
      <w:pPr>
        <w:spacing w:line="360" w:lineRule="auto"/>
        <w:ind w:left="709"/>
        <w:rPr>
          <w:rFonts w:ascii="Arial" w:hAnsi="Arial" w:cs="Arial"/>
          <w:b/>
          <w:sz w:val="24"/>
          <w:szCs w:val="24"/>
        </w:rPr>
      </w:pPr>
      <w:r w:rsidRPr="00FB5B74">
        <w:rPr>
          <w:rFonts w:ascii="Arial" w:hAnsi="Arial" w:cs="Arial"/>
          <w:b/>
          <w:sz w:val="24"/>
          <w:szCs w:val="24"/>
        </w:rPr>
        <w:t>Rozdział XV SWZ ust. 1 otrzymuje brzmienie:</w:t>
      </w:r>
    </w:p>
    <w:p w14:paraId="6C8E53D1" w14:textId="148D2A30" w:rsidR="00FB5B74" w:rsidRPr="00FB5B74" w:rsidRDefault="00FB5B74" w:rsidP="00C9016A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FB5B74">
        <w:rPr>
          <w:rFonts w:ascii="Arial" w:hAnsi="Arial" w:cs="Arial"/>
          <w:sz w:val="24"/>
          <w:szCs w:val="24"/>
        </w:rPr>
        <w:lastRenderedPageBreak/>
        <w:t>Wykonawca jest związany ofertą od dnia upływu terminu składania ofert do dnia 1</w:t>
      </w:r>
      <w:r w:rsidRPr="00F634D5">
        <w:rPr>
          <w:rFonts w:ascii="Arial" w:hAnsi="Arial" w:cs="Arial"/>
          <w:sz w:val="24"/>
          <w:szCs w:val="24"/>
        </w:rPr>
        <w:t>9</w:t>
      </w:r>
      <w:r w:rsidRPr="00FB5B74">
        <w:rPr>
          <w:rFonts w:ascii="Arial" w:hAnsi="Arial" w:cs="Arial"/>
          <w:sz w:val="24"/>
          <w:szCs w:val="24"/>
        </w:rPr>
        <w:t>.10.2024 r., przy czym pierwszym dniem terminu związania oferta jest dzień, w którym upływa termin składania ofert.</w:t>
      </w:r>
    </w:p>
    <w:p w14:paraId="2B327143" w14:textId="77777777" w:rsidR="00FB5B74" w:rsidRPr="00FB5B74" w:rsidRDefault="00FB5B74" w:rsidP="00C9016A">
      <w:pPr>
        <w:numPr>
          <w:ilvl w:val="0"/>
          <w:numId w:val="54"/>
        </w:numPr>
        <w:spacing w:before="120" w:after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FB5B74">
        <w:rPr>
          <w:rFonts w:ascii="Arial" w:hAnsi="Arial" w:cs="Arial"/>
          <w:bCs/>
          <w:sz w:val="24"/>
          <w:szCs w:val="24"/>
        </w:rPr>
        <w:t>W rozdziale XVII SWZ ust. 2 jest:</w:t>
      </w:r>
    </w:p>
    <w:p w14:paraId="492FE664" w14:textId="1A04E38C" w:rsidR="00FB5B74" w:rsidRPr="00FB5B74" w:rsidRDefault="00FB5B74" w:rsidP="00C9016A">
      <w:pPr>
        <w:spacing w:before="120" w:after="120" w:line="360" w:lineRule="auto"/>
        <w:ind w:left="709"/>
        <w:contextualSpacing/>
        <w:rPr>
          <w:rFonts w:ascii="Arial" w:hAnsi="Arial" w:cs="Arial"/>
          <w:bCs/>
          <w:sz w:val="24"/>
          <w:szCs w:val="24"/>
        </w:rPr>
      </w:pPr>
      <w:r w:rsidRPr="00FB5B74">
        <w:rPr>
          <w:rFonts w:ascii="Arial" w:hAnsi="Arial" w:cs="Arial"/>
          <w:bCs/>
          <w:sz w:val="24"/>
          <w:szCs w:val="24"/>
        </w:rPr>
        <w:t>Ofertę należy złożyć w terminie do dnia 1</w:t>
      </w:r>
      <w:r w:rsidRPr="00F634D5">
        <w:rPr>
          <w:rFonts w:ascii="Arial" w:hAnsi="Arial" w:cs="Arial"/>
          <w:bCs/>
          <w:sz w:val="24"/>
          <w:szCs w:val="24"/>
        </w:rPr>
        <w:t>8</w:t>
      </w:r>
      <w:r w:rsidRPr="00FB5B74">
        <w:rPr>
          <w:rFonts w:ascii="Arial" w:hAnsi="Arial" w:cs="Arial"/>
          <w:bCs/>
          <w:sz w:val="24"/>
          <w:szCs w:val="24"/>
        </w:rPr>
        <w:t>.09.2024 r., do godz. 08:00.</w:t>
      </w:r>
    </w:p>
    <w:p w14:paraId="4DA65601" w14:textId="77777777" w:rsidR="00FB5B74" w:rsidRPr="00FB5B74" w:rsidRDefault="00FB5B74" w:rsidP="00C9016A">
      <w:pPr>
        <w:spacing w:before="120" w:after="120" w:line="360" w:lineRule="auto"/>
        <w:ind w:left="709"/>
        <w:contextualSpacing/>
        <w:rPr>
          <w:rFonts w:ascii="Arial" w:hAnsi="Arial" w:cs="Arial"/>
          <w:b/>
          <w:sz w:val="24"/>
          <w:szCs w:val="24"/>
        </w:rPr>
      </w:pPr>
      <w:r w:rsidRPr="00FB5B74">
        <w:rPr>
          <w:rFonts w:ascii="Arial" w:hAnsi="Arial" w:cs="Arial"/>
          <w:b/>
          <w:sz w:val="24"/>
          <w:szCs w:val="24"/>
        </w:rPr>
        <w:t>Rozdział XVII SWZ ust. 2 otrzymuje brzmienie:</w:t>
      </w:r>
    </w:p>
    <w:p w14:paraId="013E4FBD" w14:textId="05B9D585" w:rsidR="00FB5B74" w:rsidRPr="00FB5B74" w:rsidRDefault="00FB5B74" w:rsidP="00C9016A">
      <w:pPr>
        <w:spacing w:line="360" w:lineRule="auto"/>
        <w:ind w:left="709"/>
        <w:rPr>
          <w:rFonts w:ascii="Arial" w:hAnsi="Arial" w:cs="Arial"/>
          <w:bCs/>
          <w:sz w:val="24"/>
          <w:szCs w:val="24"/>
        </w:rPr>
      </w:pPr>
      <w:r w:rsidRPr="00FB5B74">
        <w:rPr>
          <w:rFonts w:ascii="Arial" w:hAnsi="Arial" w:cs="Arial"/>
          <w:bCs/>
          <w:sz w:val="24"/>
          <w:szCs w:val="24"/>
        </w:rPr>
        <w:t xml:space="preserve">Ofertę należy złożyć w terminie do dnia </w:t>
      </w:r>
      <w:r w:rsidRPr="00F634D5">
        <w:rPr>
          <w:rFonts w:ascii="Arial" w:hAnsi="Arial" w:cs="Arial"/>
          <w:bCs/>
          <w:sz w:val="24"/>
          <w:szCs w:val="24"/>
        </w:rPr>
        <w:t>20</w:t>
      </w:r>
      <w:r w:rsidRPr="00FB5B74">
        <w:rPr>
          <w:rFonts w:ascii="Arial" w:hAnsi="Arial" w:cs="Arial"/>
          <w:bCs/>
          <w:sz w:val="24"/>
          <w:szCs w:val="24"/>
        </w:rPr>
        <w:t xml:space="preserve">.09.2024 r., do godz. 08:00 </w:t>
      </w:r>
    </w:p>
    <w:p w14:paraId="4E85C44D" w14:textId="77777777" w:rsidR="00FB5B74" w:rsidRPr="00FB5B74" w:rsidRDefault="00FB5B74" w:rsidP="00C9016A">
      <w:pPr>
        <w:numPr>
          <w:ilvl w:val="0"/>
          <w:numId w:val="54"/>
        </w:num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FB5B74">
        <w:rPr>
          <w:rFonts w:ascii="Arial" w:hAnsi="Arial" w:cs="Arial"/>
          <w:bCs/>
          <w:sz w:val="24"/>
          <w:szCs w:val="24"/>
        </w:rPr>
        <w:t>W rozdziale XVIII SWZ ust. 1 jest:</w:t>
      </w:r>
    </w:p>
    <w:p w14:paraId="7CC8921D" w14:textId="6B28EB00" w:rsidR="00FB5B74" w:rsidRPr="00FB5B74" w:rsidRDefault="00FB5B74" w:rsidP="00C9016A">
      <w:pPr>
        <w:spacing w:after="0" w:line="360" w:lineRule="auto"/>
        <w:ind w:left="851"/>
        <w:rPr>
          <w:rFonts w:ascii="Arial" w:hAnsi="Arial" w:cs="Arial"/>
          <w:bCs/>
          <w:sz w:val="24"/>
          <w:szCs w:val="24"/>
        </w:rPr>
      </w:pPr>
      <w:r w:rsidRPr="00FB5B74">
        <w:rPr>
          <w:rFonts w:ascii="Arial" w:hAnsi="Arial" w:cs="Arial"/>
          <w:bCs/>
          <w:sz w:val="24"/>
          <w:szCs w:val="24"/>
        </w:rPr>
        <w:t>Otwarcie ofert następuje niezwłocznie po upływie terminu składania ofert, nie później niż następnego dnia po dniu, w którym upłynął termin składania ofert tj. 1</w:t>
      </w:r>
      <w:r w:rsidRPr="00F634D5">
        <w:rPr>
          <w:rFonts w:ascii="Arial" w:hAnsi="Arial" w:cs="Arial"/>
          <w:bCs/>
          <w:sz w:val="24"/>
          <w:szCs w:val="24"/>
        </w:rPr>
        <w:t>8</w:t>
      </w:r>
      <w:r w:rsidRPr="00FB5B74">
        <w:rPr>
          <w:rFonts w:ascii="Arial" w:hAnsi="Arial" w:cs="Arial"/>
          <w:bCs/>
          <w:sz w:val="24"/>
          <w:szCs w:val="24"/>
        </w:rPr>
        <w:t>.09.2024 r. o godz. 09:00</w:t>
      </w:r>
      <w:r w:rsidRPr="00FB5B74">
        <w:rPr>
          <w:rFonts w:ascii="Arial" w:hAnsi="Arial" w:cs="Arial"/>
          <w:bCs/>
          <w:sz w:val="24"/>
          <w:szCs w:val="24"/>
        </w:rPr>
        <w:br/>
      </w:r>
      <w:r w:rsidRPr="00FB5B74">
        <w:rPr>
          <w:rFonts w:ascii="Arial" w:hAnsi="Arial" w:cs="Arial"/>
          <w:b/>
          <w:sz w:val="24"/>
          <w:szCs w:val="24"/>
        </w:rPr>
        <w:t xml:space="preserve"> Rozdział XVIII SWZ ust. 1 otrzymuje brzmienie:</w:t>
      </w:r>
    </w:p>
    <w:p w14:paraId="359A6D87" w14:textId="15BAE6BA" w:rsidR="00FB5B74" w:rsidRPr="00FB5B74" w:rsidRDefault="00FB5B74" w:rsidP="00C9016A">
      <w:pPr>
        <w:spacing w:after="0" w:line="360" w:lineRule="auto"/>
        <w:ind w:left="851"/>
        <w:rPr>
          <w:rFonts w:ascii="Arial" w:hAnsi="Arial" w:cs="Arial"/>
          <w:bCs/>
          <w:sz w:val="24"/>
          <w:szCs w:val="24"/>
        </w:rPr>
      </w:pPr>
      <w:r w:rsidRPr="00FB5B74">
        <w:rPr>
          <w:rFonts w:ascii="Arial" w:hAnsi="Arial" w:cs="Arial"/>
          <w:bCs/>
          <w:sz w:val="24"/>
          <w:szCs w:val="24"/>
        </w:rPr>
        <w:t xml:space="preserve">Otwarcie ofert następuje niezwłocznie po upływie terminu składania ofert, nie później niż następnego dnia po dniu, w którym upłynął termin składania ofert tj. </w:t>
      </w:r>
      <w:r w:rsidRPr="00F634D5">
        <w:rPr>
          <w:rFonts w:ascii="Arial" w:hAnsi="Arial" w:cs="Arial"/>
          <w:bCs/>
          <w:sz w:val="24"/>
          <w:szCs w:val="24"/>
        </w:rPr>
        <w:t>20</w:t>
      </w:r>
      <w:r w:rsidRPr="00FB5B74">
        <w:rPr>
          <w:rFonts w:ascii="Arial" w:hAnsi="Arial" w:cs="Arial"/>
          <w:bCs/>
          <w:sz w:val="24"/>
          <w:szCs w:val="24"/>
        </w:rPr>
        <w:t>.09.2024 r. o godz. 09:00</w:t>
      </w:r>
    </w:p>
    <w:p w14:paraId="3ABA9F28" w14:textId="77777777" w:rsidR="00576927" w:rsidRPr="00576927" w:rsidRDefault="00576927" w:rsidP="00576927">
      <w:pPr>
        <w:spacing w:after="600" w:line="312" w:lineRule="auto"/>
        <w:ind w:left="5387"/>
        <w:rPr>
          <w:rFonts w:ascii="Arial" w:eastAsia="Calibri" w:hAnsi="Arial" w:cs="Arial"/>
          <w:sz w:val="24"/>
          <w:szCs w:val="24"/>
        </w:rPr>
      </w:pPr>
      <w:r w:rsidRPr="00576927">
        <w:rPr>
          <w:rFonts w:ascii="Arial" w:eastAsia="Calibri" w:hAnsi="Arial" w:cs="Arial"/>
          <w:sz w:val="24"/>
          <w:szCs w:val="24"/>
        </w:rPr>
        <w:t>Ewa Marciniak</w:t>
      </w:r>
    </w:p>
    <w:p w14:paraId="5D3CA5A0" w14:textId="77777777" w:rsidR="00576927" w:rsidRDefault="00576927" w:rsidP="00576927">
      <w:pPr>
        <w:spacing w:after="0" w:line="312" w:lineRule="auto"/>
        <w:ind w:left="5387"/>
        <w:rPr>
          <w:rFonts w:ascii="Arial" w:eastAsia="Calibri" w:hAnsi="Arial" w:cs="Arial"/>
          <w:sz w:val="24"/>
          <w:szCs w:val="24"/>
        </w:rPr>
      </w:pPr>
      <w:r w:rsidRPr="00576927">
        <w:rPr>
          <w:rFonts w:ascii="Arial" w:eastAsia="Calibri" w:hAnsi="Arial" w:cs="Arial"/>
          <w:sz w:val="24"/>
          <w:szCs w:val="24"/>
        </w:rPr>
        <w:t xml:space="preserve">z/ca Dyrektora Regionalnego Centrum Polityki Społecznej </w:t>
      </w:r>
    </w:p>
    <w:p w14:paraId="6A5D1A4F" w14:textId="7E9CB79B" w:rsidR="00CD4735" w:rsidRPr="00CD4735" w:rsidRDefault="00576927" w:rsidP="00576927">
      <w:pPr>
        <w:spacing w:after="0" w:line="312" w:lineRule="auto"/>
        <w:ind w:left="5387"/>
        <w:rPr>
          <w:rFonts w:ascii="Arial" w:eastAsia="Calibri" w:hAnsi="Arial" w:cs="Arial"/>
          <w:sz w:val="24"/>
          <w:szCs w:val="24"/>
        </w:rPr>
      </w:pPr>
      <w:r w:rsidRPr="00576927">
        <w:rPr>
          <w:rFonts w:ascii="Arial" w:eastAsia="Calibri" w:hAnsi="Arial" w:cs="Arial"/>
          <w:sz w:val="24"/>
          <w:szCs w:val="24"/>
        </w:rPr>
        <w:t>w Łodzi</w:t>
      </w:r>
    </w:p>
    <w:sectPr w:rsidR="00CD4735" w:rsidRPr="00CD4735" w:rsidSect="00B02B6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13124" w14:textId="77777777" w:rsidR="00D16E9C" w:rsidRDefault="00D16E9C" w:rsidP="00D57AF4">
      <w:pPr>
        <w:spacing w:after="0" w:line="240" w:lineRule="auto"/>
      </w:pPr>
      <w:r>
        <w:separator/>
      </w:r>
    </w:p>
  </w:endnote>
  <w:endnote w:type="continuationSeparator" w:id="0">
    <w:p w14:paraId="0E90F77E" w14:textId="77777777" w:rsidR="00D16E9C" w:rsidRDefault="00D16E9C" w:rsidP="00D5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9410173"/>
      <w:docPartObj>
        <w:docPartGallery w:val="Page Numbers (Bottom of Page)"/>
        <w:docPartUnique/>
      </w:docPartObj>
    </w:sdtPr>
    <w:sdtEndPr/>
    <w:sdtContent>
      <w:p w14:paraId="52D327F0" w14:textId="5795658C" w:rsidR="005767EC" w:rsidRDefault="005767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01546E" w14:textId="7AADAEDC" w:rsidR="005767EC" w:rsidRDefault="007B2D6E">
    <w:pPr>
      <w:pStyle w:val="Stopka"/>
    </w:pPr>
    <w:r>
      <w:rPr>
        <w:noProof/>
      </w:rPr>
      <w:drawing>
        <wp:inline distT="0" distB="0" distL="0" distR="0" wp14:anchorId="7CC0D397" wp14:editId="3662784B">
          <wp:extent cx="5761990" cy="800100"/>
          <wp:effectExtent l="0" t="0" r="0" b="0"/>
          <wp:docPr id="98994796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6EA3C" w14:textId="653DDFA6" w:rsidR="007B2D6E" w:rsidRDefault="007B2D6E">
    <w:pPr>
      <w:pStyle w:val="Stopka"/>
    </w:pPr>
    <w:r>
      <w:rPr>
        <w:noProof/>
      </w:rPr>
      <w:drawing>
        <wp:inline distT="0" distB="0" distL="0" distR="0" wp14:anchorId="492A0F07" wp14:editId="0076B657">
          <wp:extent cx="5761990" cy="800100"/>
          <wp:effectExtent l="0" t="0" r="0" b="0"/>
          <wp:docPr id="177853537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E9FC4" w14:textId="77777777" w:rsidR="00D16E9C" w:rsidRDefault="00D16E9C" w:rsidP="00D57AF4">
      <w:pPr>
        <w:spacing w:after="0" w:line="240" w:lineRule="auto"/>
      </w:pPr>
      <w:r>
        <w:separator/>
      </w:r>
    </w:p>
  </w:footnote>
  <w:footnote w:type="continuationSeparator" w:id="0">
    <w:p w14:paraId="2D7DB5D9" w14:textId="77777777" w:rsidR="00D16E9C" w:rsidRDefault="00D16E9C" w:rsidP="00D57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EC2C2" w14:textId="67AE535A" w:rsidR="00D32FA3" w:rsidRDefault="007B2D6E">
    <w:pPr>
      <w:pStyle w:val="Nagwek"/>
    </w:pPr>
    <w:r>
      <w:rPr>
        <w:noProof/>
      </w:rPr>
      <w:drawing>
        <wp:inline distT="0" distB="0" distL="0" distR="0" wp14:anchorId="4740FE53" wp14:editId="0008ABAA">
          <wp:extent cx="2627630" cy="676910"/>
          <wp:effectExtent l="0" t="0" r="1270" b="8890"/>
          <wp:docPr id="180496395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784C" w14:textId="5DCCD202" w:rsidR="00B02B66" w:rsidRDefault="007B2D6E">
    <w:pPr>
      <w:pStyle w:val="Nagwek"/>
    </w:pPr>
    <w:r>
      <w:rPr>
        <w:noProof/>
      </w:rPr>
      <w:drawing>
        <wp:inline distT="0" distB="0" distL="0" distR="0" wp14:anchorId="500D014A" wp14:editId="6A62726E">
          <wp:extent cx="2627630" cy="676910"/>
          <wp:effectExtent l="0" t="0" r="1270" b="8890"/>
          <wp:docPr id="4370965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12C6"/>
    <w:multiLevelType w:val="hybridMultilevel"/>
    <w:tmpl w:val="01CA2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788B"/>
    <w:multiLevelType w:val="hybridMultilevel"/>
    <w:tmpl w:val="9E4070E0"/>
    <w:lvl w:ilvl="0" w:tplc="DF8CA6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419C"/>
    <w:multiLevelType w:val="hybridMultilevel"/>
    <w:tmpl w:val="C8F0135E"/>
    <w:lvl w:ilvl="0" w:tplc="826874F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5297B"/>
    <w:multiLevelType w:val="hybridMultilevel"/>
    <w:tmpl w:val="077EBB38"/>
    <w:lvl w:ilvl="0" w:tplc="F79C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001B2"/>
    <w:multiLevelType w:val="hybridMultilevel"/>
    <w:tmpl w:val="7C123B90"/>
    <w:lvl w:ilvl="0" w:tplc="0CDC9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82504"/>
    <w:multiLevelType w:val="hybridMultilevel"/>
    <w:tmpl w:val="1F42846E"/>
    <w:lvl w:ilvl="0" w:tplc="F79C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1122B"/>
    <w:multiLevelType w:val="hybridMultilevel"/>
    <w:tmpl w:val="5B542A8C"/>
    <w:lvl w:ilvl="0" w:tplc="A566D7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F337A"/>
    <w:multiLevelType w:val="hybridMultilevel"/>
    <w:tmpl w:val="0C88FA44"/>
    <w:lvl w:ilvl="0" w:tplc="BAAE32C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847BF"/>
    <w:multiLevelType w:val="multilevel"/>
    <w:tmpl w:val="B2E4651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1807D01"/>
    <w:multiLevelType w:val="hybridMultilevel"/>
    <w:tmpl w:val="388A8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90B63"/>
    <w:multiLevelType w:val="hybridMultilevel"/>
    <w:tmpl w:val="2E3AE0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E6AB5"/>
    <w:multiLevelType w:val="hybridMultilevel"/>
    <w:tmpl w:val="CD54A1D8"/>
    <w:lvl w:ilvl="0" w:tplc="C8EA6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43D9F"/>
    <w:multiLevelType w:val="hybridMultilevel"/>
    <w:tmpl w:val="6854EF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5789F"/>
    <w:multiLevelType w:val="hybridMultilevel"/>
    <w:tmpl w:val="81EE00DE"/>
    <w:lvl w:ilvl="0" w:tplc="B2061C5A">
      <w:start w:val="1"/>
      <w:numFmt w:val="upperRoman"/>
      <w:pStyle w:val="Nagwek3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F23C6"/>
    <w:multiLevelType w:val="hybridMultilevel"/>
    <w:tmpl w:val="127C6EEC"/>
    <w:lvl w:ilvl="0" w:tplc="FC68C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871E7"/>
    <w:multiLevelType w:val="hybridMultilevel"/>
    <w:tmpl w:val="F5928A6C"/>
    <w:lvl w:ilvl="0" w:tplc="32AC4AD4">
      <w:start w:val="1"/>
      <w:numFmt w:val="decimal"/>
      <w:lvlText w:val="2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10C5B"/>
    <w:multiLevelType w:val="hybridMultilevel"/>
    <w:tmpl w:val="3CEA7016"/>
    <w:lvl w:ilvl="0" w:tplc="63CAB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F77C0"/>
    <w:multiLevelType w:val="hybridMultilevel"/>
    <w:tmpl w:val="9086F966"/>
    <w:lvl w:ilvl="0" w:tplc="AEFA357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5E0543"/>
    <w:multiLevelType w:val="hybridMultilevel"/>
    <w:tmpl w:val="1A905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34E07"/>
    <w:multiLevelType w:val="hybridMultilevel"/>
    <w:tmpl w:val="75944152"/>
    <w:lvl w:ilvl="0" w:tplc="157CBCDA">
      <w:start w:val="9"/>
      <w:numFmt w:val="upperRoman"/>
      <w:lvlText w:val="%1."/>
      <w:lvlJc w:val="left"/>
      <w:pPr>
        <w:ind w:left="92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0" w15:restartNumberingAfterBreak="0">
    <w:nsid w:val="24ED475B"/>
    <w:multiLevelType w:val="hybridMultilevel"/>
    <w:tmpl w:val="56B6D6DA"/>
    <w:lvl w:ilvl="0" w:tplc="4F583FE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A076CE"/>
    <w:multiLevelType w:val="hybridMultilevel"/>
    <w:tmpl w:val="D8641F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B0041"/>
    <w:multiLevelType w:val="hybridMultilevel"/>
    <w:tmpl w:val="E83E2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477A40"/>
    <w:multiLevelType w:val="hybridMultilevel"/>
    <w:tmpl w:val="52AAA1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322FDB"/>
    <w:multiLevelType w:val="hybridMultilevel"/>
    <w:tmpl w:val="50788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D51DDA"/>
    <w:multiLevelType w:val="hybridMultilevel"/>
    <w:tmpl w:val="3B580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24010C"/>
    <w:multiLevelType w:val="hybridMultilevel"/>
    <w:tmpl w:val="BBC4E970"/>
    <w:lvl w:ilvl="0" w:tplc="11DEB8C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36582A"/>
    <w:multiLevelType w:val="hybridMultilevel"/>
    <w:tmpl w:val="27E844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D7401E"/>
    <w:multiLevelType w:val="hybridMultilevel"/>
    <w:tmpl w:val="F85ECB86"/>
    <w:lvl w:ilvl="0" w:tplc="83FE17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256105"/>
    <w:multiLevelType w:val="hybridMultilevel"/>
    <w:tmpl w:val="1B2499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764D1D"/>
    <w:multiLevelType w:val="hybridMultilevel"/>
    <w:tmpl w:val="803862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AC704B"/>
    <w:multiLevelType w:val="hybridMultilevel"/>
    <w:tmpl w:val="57F6D4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E94A0C"/>
    <w:multiLevelType w:val="hybridMultilevel"/>
    <w:tmpl w:val="FFAC2E74"/>
    <w:lvl w:ilvl="0" w:tplc="8F8A49D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C4CB8"/>
    <w:multiLevelType w:val="hybridMultilevel"/>
    <w:tmpl w:val="E51ABC2E"/>
    <w:lvl w:ilvl="0" w:tplc="E5B84CC6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8E5E6D"/>
    <w:multiLevelType w:val="hybridMultilevel"/>
    <w:tmpl w:val="AD309B02"/>
    <w:lvl w:ilvl="0" w:tplc="DFB4A3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5B67E8"/>
    <w:multiLevelType w:val="hybridMultilevel"/>
    <w:tmpl w:val="2966874A"/>
    <w:lvl w:ilvl="0" w:tplc="C1A2F4E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474909"/>
    <w:multiLevelType w:val="hybridMultilevel"/>
    <w:tmpl w:val="37529392"/>
    <w:lvl w:ilvl="0" w:tplc="22E2BF8A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6C07F7"/>
    <w:multiLevelType w:val="hybridMultilevel"/>
    <w:tmpl w:val="6C44CA88"/>
    <w:lvl w:ilvl="0" w:tplc="4DD424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5335CE"/>
    <w:multiLevelType w:val="hybridMultilevel"/>
    <w:tmpl w:val="0ED0883A"/>
    <w:lvl w:ilvl="0" w:tplc="7C5A2F28">
      <w:start w:val="1"/>
      <w:numFmt w:val="decimal"/>
      <w:lvlText w:val="1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9B0136"/>
    <w:multiLevelType w:val="hybridMultilevel"/>
    <w:tmpl w:val="6AA6D6E0"/>
    <w:lvl w:ilvl="0" w:tplc="C66EF5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ED3963"/>
    <w:multiLevelType w:val="hybridMultilevel"/>
    <w:tmpl w:val="9C40E94C"/>
    <w:lvl w:ilvl="0" w:tplc="849E3D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624E7A"/>
    <w:multiLevelType w:val="hybridMultilevel"/>
    <w:tmpl w:val="885A64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AE0075"/>
    <w:multiLevelType w:val="hybridMultilevel"/>
    <w:tmpl w:val="65D073C6"/>
    <w:lvl w:ilvl="0" w:tplc="DAEE685E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7F4695"/>
    <w:multiLevelType w:val="hybridMultilevel"/>
    <w:tmpl w:val="A204F7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5576A5"/>
    <w:multiLevelType w:val="hybridMultilevel"/>
    <w:tmpl w:val="3F484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6F68FD"/>
    <w:multiLevelType w:val="hybridMultilevel"/>
    <w:tmpl w:val="F434FD48"/>
    <w:lvl w:ilvl="0" w:tplc="F79CB0D6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6" w15:restartNumberingAfterBreak="0">
    <w:nsid w:val="650E152F"/>
    <w:multiLevelType w:val="hybridMultilevel"/>
    <w:tmpl w:val="569899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BF6787"/>
    <w:multiLevelType w:val="hybridMultilevel"/>
    <w:tmpl w:val="04A0C930"/>
    <w:lvl w:ilvl="0" w:tplc="B3847E5E">
      <w:start w:val="1"/>
      <w:numFmt w:val="decimal"/>
      <w:lvlText w:val="2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4E7D1A"/>
    <w:multiLevelType w:val="hybridMultilevel"/>
    <w:tmpl w:val="27D2E690"/>
    <w:lvl w:ilvl="0" w:tplc="F79CB0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BC94F43"/>
    <w:multiLevelType w:val="hybridMultilevel"/>
    <w:tmpl w:val="67E08068"/>
    <w:lvl w:ilvl="0" w:tplc="B006453E">
      <w:start w:val="2"/>
      <w:numFmt w:val="decimal"/>
      <w:lvlText w:val="2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042816"/>
    <w:multiLevelType w:val="hybridMultilevel"/>
    <w:tmpl w:val="1F487018"/>
    <w:lvl w:ilvl="0" w:tplc="F79C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646AA3"/>
    <w:multiLevelType w:val="hybridMultilevel"/>
    <w:tmpl w:val="71F2BB06"/>
    <w:lvl w:ilvl="0" w:tplc="683E81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E90401"/>
    <w:multiLevelType w:val="hybridMultilevel"/>
    <w:tmpl w:val="A2D2BE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4F7DBA"/>
    <w:multiLevelType w:val="hybridMultilevel"/>
    <w:tmpl w:val="24EE1CE0"/>
    <w:lvl w:ilvl="0" w:tplc="241A86F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00489">
    <w:abstractNumId w:val="33"/>
  </w:num>
  <w:num w:numId="2" w16cid:durableId="643318572">
    <w:abstractNumId w:val="18"/>
  </w:num>
  <w:num w:numId="3" w16cid:durableId="1700352855">
    <w:abstractNumId w:val="0"/>
  </w:num>
  <w:num w:numId="4" w16cid:durableId="1183546947">
    <w:abstractNumId w:val="25"/>
  </w:num>
  <w:num w:numId="5" w16cid:durableId="1009916771">
    <w:abstractNumId w:val="38"/>
  </w:num>
  <w:num w:numId="6" w16cid:durableId="1792356178">
    <w:abstractNumId w:val="46"/>
  </w:num>
  <w:num w:numId="7" w16cid:durableId="928539613">
    <w:abstractNumId w:val="47"/>
  </w:num>
  <w:num w:numId="8" w16cid:durableId="1097948598">
    <w:abstractNumId w:val="39"/>
  </w:num>
  <w:num w:numId="9" w16cid:durableId="573048961">
    <w:abstractNumId w:val="49"/>
  </w:num>
  <w:num w:numId="10" w16cid:durableId="399791307">
    <w:abstractNumId w:val="28"/>
  </w:num>
  <w:num w:numId="11" w16cid:durableId="1962955261">
    <w:abstractNumId w:val="20"/>
  </w:num>
  <w:num w:numId="12" w16cid:durableId="1386638505">
    <w:abstractNumId w:val="41"/>
  </w:num>
  <w:num w:numId="13" w16cid:durableId="1282766350">
    <w:abstractNumId w:val="23"/>
  </w:num>
  <w:num w:numId="14" w16cid:durableId="395855913">
    <w:abstractNumId w:val="9"/>
  </w:num>
  <w:num w:numId="15" w16cid:durableId="1905943502">
    <w:abstractNumId w:val="16"/>
  </w:num>
  <w:num w:numId="16" w16cid:durableId="1931544779">
    <w:abstractNumId w:val="11"/>
  </w:num>
  <w:num w:numId="17" w16cid:durableId="2072996950">
    <w:abstractNumId w:val="51"/>
  </w:num>
  <w:num w:numId="18" w16cid:durableId="336425089">
    <w:abstractNumId w:val="40"/>
  </w:num>
  <w:num w:numId="19" w16cid:durableId="1580678951">
    <w:abstractNumId w:val="1"/>
  </w:num>
  <w:num w:numId="20" w16cid:durableId="988629020">
    <w:abstractNumId w:val="7"/>
  </w:num>
  <w:num w:numId="21" w16cid:durableId="991446397">
    <w:abstractNumId w:val="2"/>
  </w:num>
  <w:num w:numId="22" w16cid:durableId="512302857">
    <w:abstractNumId w:val="32"/>
  </w:num>
  <w:num w:numId="23" w16cid:durableId="1240824533">
    <w:abstractNumId w:val="4"/>
  </w:num>
  <w:num w:numId="24" w16cid:durableId="118187869">
    <w:abstractNumId w:val="14"/>
  </w:num>
  <w:num w:numId="25" w16cid:durableId="1611667831">
    <w:abstractNumId w:val="10"/>
  </w:num>
  <w:num w:numId="26" w16cid:durableId="1217204689">
    <w:abstractNumId w:val="17"/>
  </w:num>
  <w:num w:numId="27" w16cid:durableId="537396507">
    <w:abstractNumId w:val="53"/>
  </w:num>
  <w:num w:numId="28" w16cid:durableId="1940334816">
    <w:abstractNumId w:val="43"/>
  </w:num>
  <w:num w:numId="29" w16cid:durableId="657272017">
    <w:abstractNumId w:val="30"/>
  </w:num>
  <w:num w:numId="30" w16cid:durableId="1531718582">
    <w:abstractNumId w:val="52"/>
  </w:num>
  <w:num w:numId="31" w16cid:durableId="155921614">
    <w:abstractNumId w:val="35"/>
  </w:num>
  <w:num w:numId="32" w16cid:durableId="982543325">
    <w:abstractNumId w:val="29"/>
  </w:num>
  <w:num w:numId="33" w16cid:durableId="1008799638">
    <w:abstractNumId w:val="12"/>
  </w:num>
  <w:num w:numId="34" w16cid:durableId="169026475">
    <w:abstractNumId w:val="15"/>
  </w:num>
  <w:num w:numId="35" w16cid:durableId="623924501">
    <w:abstractNumId w:val="34"/>
  </w:num>
  <w:num w:numId="36" w16cid:durableId="2025745766">
    <w:abstractNumId w:val="27"/>
  </w:num>
  <w:num w:numId="37" w16cid:durableId="1555659570">
    <w:abstractNumId w:val="3"/>
  </w:num>
  <w:num w:numId="38" w16cid:durableId="1938781984">
    <w:abstractNumId w:val="37"/>
  </w:num>
  <w:num w:numId="39" w16cid:durableId="1792477380">
    <w:abstractNumId w:val="50"/>
  </w:num>
  <w:num w:numId="40" w16cid:durableId="1068578149">
    <w:abstractNumId w:val="31"/>
  </w:num>
  <w:num w:numId="41" w16cid:durableId="1327784980">
    <w:abstractNumId w:val="5"/>
  </w:num>
  <w:num w:numId="42" w16cid:durableId="2032415727">
    <w:abstractNumId w:val="44"/>
  </w:num>
  <w:num w:numId="43" w16cid:durableId="2125884254">
    <w:abstractNumId w:val="26"/>
  </w:num>
  <w:num w:numId="44" w16cid:durableId="1638728345">
    <w:abstractNumId w:val="36"/>
  </w:num>
  <w:num w:numId="45" w16cid:durableId="1716927546">
    <w:abstractNumId w:val="22"/>
  </w:num>
  <w:num w:numId="46" w16cid:durableId="1877739103">
    <w:abstractNumId w:val="6"/>
  </w:num>
  <w:num w:numId="47" w16cid:durableId="1160003796">
    <w:abstractNumId w:val="13"/>
  </w:num>
  <w:num w:numId="48" w16cid:durableId="1228881967">
    <w:abstractNumId w:val="19"/>
  </w:num>
  <w:num w:numId="49" w16cid:durableId="1146892169">
    <w:abstractNumId w:val="8"/>
  </w:num>
  <w:num w:numId="50" w16cid:durableId="494030995">
    <w:abstractNumId w:val="21"/>
  </w:num>
  <w:num w:numId="51" w16cid:durableId="2256488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4881496">
    <w:abstractNumId w:val="45"/>
  </w:num>
  <w:num w:numId="53" w16cid:durableId="2029790178">
    <w:abstractNumId w:val="48"/>
  </w:num>
  <w:num w:numId="54" w16cid:durableId="561909721">
    <w:abstractNumId w:val="24"/>
  </w:num>
  <w:num w:numId="55" w16cid:durableId="568923520">
    <w:abstractNumId w:val="4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7B"/>
    <w:rsid w:val="00016CA5"/>
    <w:rsid w:val="0003276F"/>
    <w:rsid w:val="00037550"/>
    <w:rsid w:val="00056320"/>
    <w:rsid w:val="000623F8"/>
    <w:rsid w:val="00086F20"/>
    <w:rsid w:val="00087915"/>
    <w:rsid w:val="000913FD"/>
    <w:rsid w:val="000B6043"/>
    <w:rsid w:val="000C5515"/>
    <w:rsid w:val="000D71E3"/>
    <w:rsid w:val="000D7571"/>
    <w:rsid w:val="000D7F09"/>
    <w:rsid w:val="000E7448"/>
    <w:rsid w:val="000F0018"/>
    <w:rsid w:val="000F202D"/>
    <w:rsid w:val="000F4334"/>
    <w:rsid w:val="000F5C1E"/>
    <w:rsid w:val="00107702"/>
    <w:rsid w:val="00110B28"/>
    <w:rsid w:val="00122C6C"/>
    <w:rsid w:val="00140A09"/>
    <w:rsid w:val="001410BB"/>
    <w:rsid w:val="0015560C"/>
    <w:rsid w:val="00156B35"/>
    <w:rsid w:val="001752E2"/>
    <w:rsid w:val="0017700D"/>
    <w:rsid w:val="001803CC"/>
    <w:rsid w:val="001821F0"/>
    <w:rsid w:val="00187EAD"/>
    <w:rsid w:val="00196711"/>
    <w:rsid w:val="0019722D"/>
    <w:rsid w:val="00197405"/>
    <w:rsid w:val="001A4BB4"/>
    <w:rsid w:val="001C59B1"/>
    <w:rsid w:val="001D6D9D"/>
    <w:rsid w:val="001F1946"/>
    <w:rsid w:val="001F220E"/>
    <w:rsid w:val="00200544"/>
    <w:rsid w:val="00205CF3"/>
    <w:rsid w:val="002122BB"/>
    <w:rsid w:val="00223CAD"/>
    <w:rsid w:val="00231512"/>
    <w:rsid w:val="0023380B"/>
    <w:rsid w:val="00236DD5"/>
    <w:rsid w:val="00244A38"/>
    <w:rsid w:val="00245B85"/>
    <w:rsid w:val="00250D1E"/>
    <w:rsid w:val="002618AC"/>
    <w:rsid w:val="002758F6"/>
    <w:rsid w:val="002A7F6F"/>
    <w:rsid w:val="002B64E4"/>
    <w:rsid w:val="002B6963"/>
    <w:rsid w:val="002C4CE4"/>
    <w:rsid w:val="002C6A64"/>
    <w:rsid w:val="002E04A3"/>
    <w:rsid w:val="002E418C"/>
    <w:rsid w:val="002E77C8"/>
    <w:rsid w:val="002F5DDF"/>
    <w:rsid w:val="0030442C"/>
    <w:rsid w:val="00310367"/>
    <w:rsid w:val="00317671"/>
    <w:rsid w:val="00317A3E"/>
    <w:rsid w:val="00325AAD"/>
    <w:rsid w:val="003269A5"/>
    <w:rsid w:val="00340A1F"/>
    <w:rsid w:val="00343445"/>
    <w:rsid w:val="003523C8"/>
    <w:rsid w:val="0036690A"/>
    <w:rsid w:val="003709DA"/>
    <w:rsid w:val="00370E96"/>
    <w:rsid w:val="00381073"/>
    <w:rsid w:val="00391493"/>
    <w:rsid w:val="00396F18"/>
    <w:rsid w:val="003B20FB"/>
    <w:rsid w:val="003B5EE6"/>
    <w:rsid w:val="003D296C"/>
    <w:rsid w:val="003D30A8"/>
    <w:rsid w:val="003D5740"/>
    <w:rsid w:val="003D628C"/>
    <w:rsid w:val="003D641C"/>
    <w:rsid w:val="003E5995"/>
    <w:rsid w:val="003F28DF"/>
    <w:rsid w:val="004066F4"/>
    <w:rsid w:val="004104C1"/>
    <w:rsid w:val="004155F5"/>
    <w:rsid w:val="00415D2C"/>
    <w:rsid w:val="00416A34"/>
    <w:rsid w:val="00425146"/>
    <w:rsid w:val="004306E9"/>
    <w:rsid w:val="004502FD"/>
    <w:rsid w:val="004516FA"/>
    <w:rsid w:val="004518AA"/>
    <w:rsid w:val="004646B5"/>
    <w:rsid w:val="00470210"/>
    <w:rsid w:val="00470DDC"/>
    <w:rsid w:val="0047101A"/>
    <w:rsid w:val="004711CB"/>
    <w:rsid w:val="0047716D"/>
    <w:rsid w:val="00481329"/>
    <w:rsid w:val="0048291B"/>
    <w:rsid w:val="00483ED4"/>
    <w:rsid w:val="00492E6D"/>
    <w:rsid w:val="00493BE8"/>
    <w:rsid w:val="0049537B"/>
    <w:rsid w:val="004A0B3B"/>
    <w:rsid w:val="004A3526"/>
    <w:rsid w:val="004A5588"/>
    <w:rsid w:val="004B3270"/>
    <w:rsid w:val="004C3924"/>
    <w:rsid w:val="004D49A7"/>
    <w:rsid w:val="004D4B78"/>
    <w:rsid w:val="004E3B1B"/>
    <w:rsid w:val="004E4447"/>
    <w:rsid w:val="004E68D0"/>
    <w:rsid w:val="004F4184"/>
    <w:rsid w:val="005063DF"/>
    <w:rsid w:val="0051232A"/>
    <w:rsid w:val="005162A0"/>
    <w:rsid w:val="005163B4"/>
    <w:rsid w:val="0052521B"/>
    <w:rsid w:val="005368D0"/>
    <w:rsid w:val="00545221"/>
    <w:rsid w:val="00546EC0"/>
    <w:rsid w:val="00552E58"/>
    <w:rsid w:val="0056074F"/>
    <w:rsid w:val="005649F7"/>
    <w:rsid w:val="0057010D"/>
    <w:rsid w:val="005767EC"/>
    <w:rsid w:val="00576927"/>
    <w:rsid w:val="00581647"/>
    <w:rsid w:val="00583E74"/>
    <w:rsid w:val="00597F5E"/>
    <w:rsid w:val="005A235B"/>
    <w:rsid w:val="005A2FA3"/>
    <w:rsid w:val="005A3D7A"/>
    <w:rsid w:val="005D725A"/>
    <w:rsid w:val="005F2097"/>
    <w:rsid w:val="005F2F5D"/>
    <w:rsid w:val="005F66D0"/>
    <w:rsid w:val="00602023"/>
    <w:rsid w:val="006075E8"/>
    <w:rsid w:val="00610883"/>
    <w:rsid w:val="00615773"/>
    <w:rsid w:val="00625BCD"/>
    <w:rsid w:val="00626043"/>
    <w:rsid w:val="00653CA3"/>
    <w:rsid w:val="00660E4D"/>
    <w:rsid w:val="00672061"/>
    <w:rsid w:val="00686608"/>
    <w:rsid w:val="0069400E"/>
    <w:rsid w:val="006A6A55"/>
    <w:rsid w:val="006B6DED"/>
    <w:rsid w:val="006B756D"/>
    <w:rsid w:val="006C4490"/>
    <w:rsid w:val="006D069C"/>
    <w:rsid w:val="006E607B"/>
    <w:rsid w:val="006F002D"/>
    <w:rsid w:val="00741FA8"/>
    <w:rsid w:val="007453E7"/>
    <w:rsid w:val="00750BD2"/>
    <w:rsid w:val="00757532"/>
    <w:rsid w:val="00757F5D"/>
    <w:rsid w:val="00761424"/>
    <w:rsid w:val="0076381C"/>
    <w:rsid w:val="00764A07"/>
    <w:rsid w:val="007729C6"/>
    <w:rsid w:val="007729F8"/>
    <w:rsid w:val="00772C22"/>
    <w:rsid w:val="00777ED8"/>
    <w:rsid w:val="00784F07"/>
    <w:rsid w:val="00785685"/>
    <w:rsid w:val="007967F9"/>
    <w:rsid w:val="007A51B7"/>
    <w:rsid w:val="007B2D6E"/>
    <w:rsid w:val="007B5029"/>
    <w:rsid w:val="007D67A4"/>
    <w:rsid w:val="007E68F7"/>
    <w:rsid w:val="007E6D26"/>
    <w:rsid w:val="007F28E4"/>
    <w:rsid w:val="007F47BE"/>
    <w:rsid w:val="008021AC"/>
    <w:rsid w:val="0080314D"/>
    <w:rsid w:val="00806CE2"/>
    <w:rsid w:val="00815E19"/>
    <w:rsid w:val="008255F2"/>
    <w:rsid w:val="00840E5B"/>
    <w:rsid w:val="00851564"/>
    <w:rsid w:val="00853F4E"/>
    <w:rsid w:val="008619D8"/>
    <w:rsid w:val="008659CD"/>
    <w:rsid w:val="00865C3C"/>
    <w:rsid w:val="008732F0"/>
    <w:rsid w:val="00876BD8"/>
    <w:rsid w:val="008824E4"/>
    <w:rsid w:val="008A7B5D"/>
    <w:rsid w:val="008B0F33"/>
    <w:rsid w:val="008B5CE0"/>
    <w:rsid w:val="008B62C3"/>
    <w:rsid w:val="008D73BB"/>
    <w:rsid w:val="008E318A"/>
    <w:rsid w:val="008F5BFC"/>
    <w:rsid w:val="00907819"/>
    <w:rsid w:val="00914A0C"/>
    <w:rsid w:val="00931313"/>
    <w:rsid w:val="00936123"/>
    <w:rsid w:val="0094634F"/>
    <w:rsid w:val="009637E7"/>
    <w:rsid w:val="00975EB2"/>
    <w:rsid w:val="0098330B"/>
    <w:rsid w:val="00995DC3"/>
    <w:rsid w:val="009B531E"/>
    <w:rsid w:val="009B775D"/>
    <w:rsid w:val="009C1650"/>
    <w:rsid w:val="009D6776"/>
    <w:rsid w:val="009E6E1C"/>
    <w:rsid w:val="009F6C47"/>
    <w:rsid w:val="00A0764E"/>
    <w:rsid w:val="00A14E54"/>
    <w:rsid w:val="00A15CD5"/>
    <w:rsid w:val="00A26B65"/>
    <w:rsid w:val="00A279AC"/>
    <w:rsid w:val="00A31D17"/>
    <w:rsid w:val="00A45F4C"/>
    <w:rsid w:val="00A50AFE"/>
    <w:rsid w:val="00A52E7B"/>
    <w:rsid w:val="00A658AD"/>
    <w:rsid w:val="00A91CA3"/>
    <w:rsid w:val="00A9304B"/>
    <w:rsid w:val="00AA2965"/>
    <w:rsid w:val="00AA2A6A"/>
    <w:rsid w:val="00AB505B"/>
    <w:rsid w:val="00AB6026"/>
    <w:rsid w:val="00AD6D4E"/>
    <w:rsid w:val="00AD7CFC"/>
    <w:rsid w:val="00B019ED"/>
    <w:rsid w:val="00B02B66"/>
    <w:rsid w:val="00B07C39"/>
    <w:rsid w:val="00B12EE2"/>
    <w:rsid w:val="00B13CF6"/>
    <w:rsid w:val="00B147C4"/>
    <w:rsid w:val="00B40258"/>
    <w:rsid w:val="00B402B2"/>
    <w:rsid w:val="00B457EF"/>
    <w:rsid w:val="00B53F02"/>
    <w:rsid w:val="00B55A37"/>
    <w:rsid w:val="00B63E21"/>
    <w:rsid w:val="00B6536C"/>
    <w:rsid w:val="00B655B2"/>
    <w:rsid w:val="00B674A5"/>
    <w:rsid w:val="00B75A29"/>
    <w:rsid w:val="00B7708A"/>
    <w:rsid w:val="00B81589"/>
    <w:rsid w:val="00BA2DDC"/>
    <w:rsid w:val="00BB02FC"/>
    <w:rsid w:val="00BB0410"/>
    <w:rsid w:val="00BB313F"/>
    <w:rsid w:val="00BC4E55"/>
    <w:rsid w:val="00BD6F74"/>
    <w:rsid w:val="00BE0200"/>
    <w:rsid w:val="00BF6383"/>
    <w:rsid w:val="00C10702"/>
    <w:rsid w:val="00C3157F"/>
    <w:rsid w:val="00C34D90"/>
    <w:rsid w:val="00C35134"/>
    <w:rsid w:val="00C450B4"/>
    <w:rsid w:val="00C53FBD"/>
    <w:rsid w:val="00C618DF"/>
    <w:rsid w:val="00C7606B"/>
    <w:rsid w:val="00C811D1"/>
    <w:rsid w:val="00C8131D"/>
    <w:rsid w:val="00C8214F"/>
    <w:rsid w:val="00C83D0E"/>
    <w:rsid w:val="00C9016A"/>
    <w:rsid w:val="00C90F5B"/>
    <w:rsid w:val="00C94260"/>
    <w:rsid w:val="00C97C6D"/>
    <w:rsid w:val="00CA7B86"/>
    <w:rsid w:val="00CD2EB1"/>
    <w:rsid w:val="00CD4735"/>
    <w:rsid w:val="00CD750A"/>
    <w:rsid w:val="00CE4BEB"/>
    <w:rsid w:val="00CE63F1"/>
    <w:rsid w:val="00CF3766"/>
    <w:rsid w:val="00CF5BE6"/>
    <w:rsid w:val="00CF5DD6"/>
    <w:rsid w:val="00CF6BAA"/>
    <w:rsid w:val="00D11391"/>
    <w:rsid w:val="00D115BB"/>
    <w:rsid w:val="00D11F90"/>
    <w:rsid w:val="00D16E9C"/>
    <w:rsid w:val="00D32FA3"/>
    <w:rsid w:val="00D36F6F"/>
    <w:rsid w:val="00D441BD"/>
    <w:rsid w:val="00D4505D"/>
    <w:rsid w:val="00D519C2"/>
    <w:rsid w:val="00D54E97"/>
    <w:rsid w:val="00D56F47"/>
    <w:rsid w:val="00D57AF4"/>
    <w:rsid w:val="00D645F0"/>
    <w:rsid w:val="00D6528E"/>
    <w:rsid w:val="00D654DA"/>
    <w:rsid w:val="00D65D09"/>
    <w:rsid w:val="00D80538"/>
    <w:rsid w:val="00D85CD6"/>
    <w:rsid w:val="00D93B52"/>
    <w:rsid w:val="00D95CD7"/>
    <w:rsid w:val="00DA01FB"/>
    <w:rsid w:val="00DB0939"/>
    <w:rsid w:val="00DB0C7C"/>
    <w:rsid w:val="00DB52FB"/>
    <w:rsid w:val="00DC0161"/>
    <w:rsid w:val="00DD2026"/>
    <w:rsid w:val="00DD406D"/>
    <w:rsid w:val="00DE0CCB"/>
    <w:rsid w:val="00E02F46"/>
    <w:rsid w:val="00E17A5E"/>
    <w:rsid w:val="00E20B52"/>
    <w:rsid w:val="00E23032"/>
    <w:rsid w:val="00E276CE"/>
    <w:rsid w:val="00E27E63"/>
    <w:rsid w:val="00E333FD"/>
    <w:rsid w:val="00E36946"/>
    <w:rsid w:val="00E41C37"/>
    <w:rsid w:val="00E6030F"/>
    <w:rsid w:val="00E61E56"/>
    <w:rsid w:val="00E630E7"/>
    <w:rsid w:val="00E8060D"/>
    <w:rsid w:val="00E81BED"/>
    <w:rsid w:val="00E83D62"/>
    <w:rsid w:val="00E847E2"/>
    <w:rsid w:val="00E90D94"/>
    <w:rsid w:val="00E92E0F"/>
    <w:rsid w:val="00E952A8"/>
    <w:rsid w:val="00EA6DD7"/>
    <w:rsid w:val="00EB2B27"/>
    <w:rsid w:val="00EB7F05"/>
    <w:rsid w:val="00EC2967"/>
    <w:rsid w:val="00EC35A1"/>
    <w:rsid w:val="00ED1858"/>
    <w:rsid w:val="00ED2987"/>
    <w:rsid w:val="00ED5A0F"/>
    <w:rsid w:val="00EE1235"/>
    <w:rsid w:val="00EE597B"/>
    <w:rsid w:val="00EF3425"/>
    <w:rsid w:val="00F04925"/>
    <w:rsid w:val="00F13C8C"/>
    <w:rsid w:val="00F14915"/>
    <w:rsid w:val="00F160F9"/>
    <w:rsid w:val="00F27483"/>
    <w:rsid w:val="00F34FE6"/>
    <w:rsid w:val="00F44EE9"/>
    <w:rsid w:val="00F5067E"/>
    <w:rsid w:val="00F51B6E"/>
    <w:rsid w:val="00F52F97"/>
    <w:rsid w:val="00F570C5"/>
    <w:rsid w:val="00F60E42"/>
    <w:rsid w:val="00F61068"/>
    <w:rsid w:val="00F634D5"/>
    <w:rsid w:val="00F74BFB"/>
    <w:rsid w:val="00F85390"/>
    <w:rsid w:val="00F93482"/>
    <w:rsid w:val="00F9683B"/>
    <w:rsid w:val="00FA1D3F"/>
    <w:rsid w:val="00FA2273"/>
    <w:rsid w:val="00FA5AF1"/>
    <w:rsid w:val="00FB27B0"/>
    <w:rsid w:val="00FB4387"/>
    <w:rsid w:val="00FB5B74"/>
    <w:rsid w:val="00FC50D5"/>
    <w:rsid w:val="00FE7D57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33133"/>
  <w15:chartTrackingRefBased/>
  <w15:docId w15:val="{EAE617E5-6AE8-4C89-972B-F8910D8F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14D"/>
  </w:style>
  <w:style w:type="paragraph" w:styleId="Nagwek1">
    <w:name w:val="heading 1"/>
    <w:basedOn w:val="Normalny"/>
    <w:next w:val="Normalny"/>
    <w:link w:val="Nagwek1Znak"/>
    <w:uiPriority w:val="9"/>
    <w:qFormat/>
    <w:rsid w:val="00D57AF4"/>
    <w:pPr>
      <w:keepNext/>
      <w:keepLines/>
      <w:numPr>
        <w:numId w:val="1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304B"/>
    <w:pPr>
      <w:keepNext/>
      <w:keepLines/>
      <w:numPr>
        <w:numId w:val="47"/>
      </w:numPr>
      <w:spacing w:before="40" w:after="0" w:line="276" w:lineRule="auto"/>
      <w:outlineLvl w:val="2"/>
    </w:pPr>
    <w:rPr>
      <w:rFonts w:ascii="Arial" w:eastAsiaTheme="majorEastAsia" w:hAnsi="Arial" w:cstheme="majorBidi"/>
      <w:b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AF4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AF4"/>
  </w:style>
  <w:style w:type="paragraph" w:styleId="Stopka">
    <w:name w:val="footer"/>
    <w:basedOn w:val="Normalny"/>
    <w:link w:val="StopkaZnak"/>
    <w:uiPriority w:val="99"/>
    <w:unhideWhenUsed/>
    <w:rsid w:val="00D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AF4"/>
  </w:style>
  <w:style w:type="paragraph" w:styleId="Tytu">
    <w:name w:val="Title"/>
    <w:basedOn w:val="Normalny"/>
    <w:next w:val="Normalny"/>
    <w:link w:val="TytuZnak"/>
    <w:uiPriority w:val="10"/>
    <w:qFormat/>
    <w:rsid w:val="00D57AF4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7AF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aliases w:val="CW_Lista,List Paragraph,maz_wyliczenie,opis dzialania,K-P_odwolanie,A_wyliczenie,Akapit z listą 1,L1,Numerowanie"/>
    <w:basedOn w:val="Normalny"/>
    <w:link w:val="AkapitzlistZnak"/>
    <w:uiPriority w:val="99"/>
    <w:qFormat/>
    <w:rsid w:val="002C4C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49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9F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2EB1"/>
    <w:pPr>
      <w:spacing w:after="0" w:line="240" w:lineRule="auto"/>
    </w:pPr>
  </w:style>
  <w:style w:type="character" w:customStyle="1" w:styleId="AkapitzlistZnak">
    <w:name w:val="Akapit z listą Znak"/>
    <w:aliases w:val="CW_Lista Znak,List Paragraph Znak,maz_wyliczenie Znak,opis dzialania Znak,K-P_odwolanie Znak,A_wyliczenie Znak,Akapit z listą 1 Znak,L1 Znak,Numerowanie Znak"/>
    <w:link w:val="Akapitzlist"/>
    <w:uiPriority w:val="99"/>
    <w:qFormat/>
    <w:locked/>
    <w:rsid w:val="00D36F6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433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4334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4334"/>
    <w:rPr>
      <w:vertAlign w:val="superscript"/>
    </w:rPr>
  </w:style>
  <w:style w:type="table" w:styleId="Tabela-Siatka">
    <w:name w:val="Table Grid"/>
    <w:basedOn w:val="Standardowy"/>
    <w:uiPriority w:val="59"/>
    <w:rsid w:val="000F43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unhideWhenUsed/>
    <w:rsid w:val="00B402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9304B"/>
    <w:rPr>
      <w:rFonts w:ascii="Arial" w:eastAsiaTheme="majorEastAsia" w:hAnsi="Arial" w:cstheme="majorBidi"/>
      <w:b/>
      <w:kern w:val="0"/>
      <w:sz w:val="24"/>
      <w:szCs w:val="24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D71E3"/>
    <w:pPr>
      <w:spacing w:after="120" w:line="480" w:lineRule="auto"/>
    </w:pPr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D71E3"/>
    <w:rPr>
      <w:rFonts w:ascii="Calibri" w:eastAsia="Calibri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5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50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50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5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50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pslod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31BF9-B1AA-406F-AA4A-10EDA436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5</Pages>
  <Words>1152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 - usługi restauracyjne</vt:lpstr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- usługi restauracyjne</dc:title>
  <dc:subject/>
  <dc:creator>RCPS Łódź</dc:creator>
  <cp:keywords/>
  <dc:description/>
  <cp:lastModifiedBy>Beata Jaworska</cp:lastModifiedBy>
  <cp:revision>31</cp:revision>
  <cp:lastPrinted>2024-05-13T13:27:00Z</cp:lastPrinted>
  <dcterms:created xsi:type="dcterms:W3CDTF">2024-09-06T07:22:00Z</dcterms:created>
  <dcterms:modified xsi:type="dcterms:W3CDTF">2024-09-17T09:23:00Z</dcterms:modified>
</cp:coreProperties>
</file>